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6"/>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146"/>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849"/>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849"/>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44"/>
          <w:szCs w:val="18"/>
          <w:highlight w:val="none"/>
        </w:rPr>
      </w:pPr>
      <w:r>
        <w:rPr>
          <w:rFonts w:hint="eastAsia" w:asciiTheme="minorEastAsia" w:hAnsiTheme="minorEastAsia" w:eastAsiaTheme="minorEastAsia"/>
          <w:b/>
          <w:spacing w:val="76"/>
          <w:sz w:val="96"/>
          <w:szCs w:val="96"/>
          <w:highlight w:val="none"/>
        </w:rPr>
        <w:t xml:space="preserve">竞争性磋商</w:t>
      </w:r>
      <w:r>
        <w:rPr>
          <w:rFonts w:asciiTheme="minorEastAsia" w:hAnsiTheme="minorEastAsia" w:eastAsiaTheme="minorEastAsia"/>
          <w:b/>
          <w:spacing w:val="76"/>
          <w:sz w:val="96"/>
          <w:szCs w:val="96"/>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845"/>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845"/>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845"/>
        <w:ind w:left="0" w:firstLine="0"/>
        <w:rPr>
          <w:rFonts w:asciiTheme="minorEastAsia" w:hAnsiTheme="minorEastAsia" w:eastAsiaTheme="minorEastAsia"/>
          <w:highlight w:val="none"/>
        </w:rPr>
      </w:pPr>
      <w:r>
        <w:rPr>
          <w:rFonts w:asciiTheme="minorEastAsia" w:hAnsiTheme="minorEastAsia" w:eastAsiaTheme="minorEastAsia"/>
          <w:highlight w:val="none"/>
        </w:rPr>
      </w:r>
      <w:r/>
    </w:p>
    <w:p>
      <w:r/>
      <w:r/>
    </w:p>
    <w:p>
      <w:pPr>
        <w:pStyle w:val="845"/>
      </w:pPr>
      <w:r/>
      <w:r/>
    </w:p>
    <w:p>
      <w:r/>
      <w:r/>
    </w:p>
    <w:p>
      <w:pPr>
        <w:pStyle w:val="845"/>
      </w:pPr>
      <w:r/>
      <w:r/>
    </w:p>
    <w:p>
      <w:r/>
      <w:r/>
    </w:p>
    <w:p>
      <w:pPr>
        <w:pStyle w:val="845"/>
      </w:pPr>
      <w:r/>
      <w:r/>
    </w:p>
    <w:p>
      <w:r/>
      <w:r/>
    </w:p>
    <w:p>
      <w:pPr>
        <w:pStyle w:val="845"/>
      </w:pPr>
      <w:r/>
      <w:r/>
    </w:p>
    <w:p>
      <w:r/>
      <w:r/>
    </w:p>
    <w:p>
      <w:pPr>
        <w:pStyle w:val="845"/>
        <w:ind w:left="0" w:firstLine="0"/>
      </w:pPr>
      <w:r/>
      <w:r/>
    </w:p>
    <w:p>
      <w:pPr>
        <w:pStyle w:val="845"/>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rPr>
          <w:rFonts w:hint="eastAsia" w:cs="华文中宋"/>
          <w:b/>
          <w:bCs/>
          <w:sz w:val="32"/>
          <w:szCs w:val="32"/>
          <w:highlight w:val="white"/>
        </w:rPr>
      </w:pPr>
      <w:r>
        <w:rPr>
          <w:rFonts w:hint="eastAsia" w:cs="华文中宋"/>
          <w:b/>
          <w:bCs/>
          <w:sz w:val="32"/>
          <w:szCs w:val="32"/>
          <w:highlight w:val="none"/>
          <w:lang w:eastAsia="zh-CN"/>
        </w:rPr>
        <w:t xml:space="preserve">项目编号：</w:t>
      </w:r>
      <w:r>
        <w:rPr>
          <w:rFonts w:hint="eastAsia" w:cs="华文中宋"/>
          <w:b/>
          <w:bCs/>
          <w:sz w:val="32"/>
          <w:szCs w:val="32"/>
          <w:highlight w:val="white"/>
          <w:lang w:val="en-US" w:eastAsia="zh-CN"/>
        </w:rPr>
        <w:t xml:space="preserve">JSZC-320321-ZZHQ-C2026-0001</w:t>
      </w:r>
      <w:r>
        <w:rPr>
          <w:highlight w:val="white"/>
        </w:rPr>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t xml:space="preserve">项目名称：丰县大沙河镇富民强村建设项目－附属设施建设工程</w:t>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t xml:space="preserve">采购人：丰县大沙河镇人民政府</w:t>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845"/>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128"/>
          <w:rFonts w:ascii="宋体" w:hAnsi="宋体"/>
          <w:b/>
          <w:bCs/>
          <w:sz w:val="30"/>
          <w:szCs w:val="30"/>
          <w:highlight w:val="none"/>
        </w:rPr>
      </w:pPr>
      <w:r>
        <w:rPr>
          <w:rStyle w:val="1128"/>
          <w:rFonts w:hint="eastAsia" w:ascii="宋体" w:hAnsi="宋体"/>
          <w:b/>
          <w:bCs/>
          <w:sz w:val="30"/>
          <w:szCs w:val="30"/>
          <w:highlight w:val="none"/>
          <w:lang w:val="en-US" w:eastAsia="zh-CN"/>
        </w:rPr>
        <w:t xml:space="preserve">采购</w:t>
      </w:r>
      <w:r>
        <w:rPr>
          <w:rStyle w:val="1128"/>
          <w:rFonts w:ascii="宋体" w:hAnsi="宋体"/>
          <w:b/>
          <w:bCs/>
          <w:sz w:val="30"/>
          <w:szCs w:val="30"/>
          <w:highlight w:val="none"/>
        </w:rPr>
        <w:t xml:space="preserve">代理机构：</w:t>
      </w:r>
      <w:r>
        <w:rPr>
          <w:rStyle w:val="1128"/>
          <w:rFonts w:hint="eastAsia" w:ascii="宋体" w:hAnsi="宋体"/>
          <w:b/>
          <w:bCs/>
          <w:sz w:val="30"/>
          <w:szCs w:val="30"/>
          <w:highlight w:val="none"/>
          <w:lang w:eastAsia="zh-CN"/>
        </w:rPr>
        <w:t xml:space="preserve">中咨环球（北京）工程咨询有限公司</w:t>
      </w:r>
      <w:r/>
    </w:p>
    <w:p>
      <w:pPr>
        <w:jc w:val="center"/>
        <w:rPr>
          <w:rStyle w:val="1128"/>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first" r:id="rId12"/>
          <w:footnotePr/>
          <w:endnotePr/>
          <w:type w:val="nextPage"/>
          <w:pgSz w:w="11906" w:h="16838" w:orient="portrait"/>
          <w:pgMar w:top="1440" w:right="1800" w:bottom="1440" w:left="1800" w:header="851" w:footer="0" w:gutter="0"/>
          <w:pgNumType w:start="1"/>
          <w:cols w:num="1" w:sep="0" w:space="720" w:equalWidth="1"/>
          <w:docGrid w:linePitch="360"/>
        </w:sectPr>
      </w:pPr>
      <w:r>
        <w:rPr>
          <w:rStyle w:val="1128"/>
          <w:rFonts w:hint="eastAsia" w:ascii="宋体" w:hAnsi="宋体"/>
          <w:b/>
          <w:bCs/>
          <w:sz w:val="30"/>
          <w:szCs w:val="30"/>
          <w:highlight w:val="none"/>
          <w:lang w:eastAsia="zh-CN"/>
        </w:rPr>
        <w:t xml:space="preserve">二〇二</w:t>
      </w:r>
      <w:r>
        <w:rPr>
          <w:rStyle w:val="1128"/>
          <w:rFonts w:hint="eastAsia" w:ascii="宋体" w:hAnsi="宋体"/>
          <w:b/>
          <w:bCs/>
          <w:sz w:val="30"/>
          <w:szCs w:val="30"/>
          <w:highlight w:val="none"/>
          <w:lang w:val="en-US" w:eastAsia="zh-CN"/>
        </w:rPr>
        <w:t xml:space="preserve">六</w:t>
      </w:r>
      <w:r>
        <w:rPr>
          <w:rStyle w:val="1128"/>
          <w:rFonts w:hint="eastAsia" w:ascii="宋体" w:hAnsi="宋体"/>
          <w:b/>
          <w:bCs/>
          <w:sz w:val="30"/>
          <w:szCs w:val="30"/>
          <w:highlight w:val="none"/>
          <w:lang w:eastAsia="zh-CN"/>
        </w:rPr>
        <w:t xml:space="preserve">年</w:t>
      </w:r>
      <w:r>
        <w:rPr>
          <w:rStyle w:val="1128"/>
          <w:rFonts w:hint="eastAsia" w:ascii="宋体" w:hAnsi="宋体"/>
          <w:b/>
          <w:bCs/>
          <w:sz w:val="30"/>
          <w:szCs w:val="30"/>
          <w:highlight w:val="none"/>
          <w:lang w:val="en-US" w:eastAsia="zh-CN"/>
        </w:rPr>
        <w:t xml:space="preserve">三</w:t>
      </w:r>
      <w:r>
        <w:rPr>
          <w:rStyle w:val="1128"/>
          <w:rFonts w:hint="eastAsia" w:ascii="宋体" w:hAnsi="宋体"/>
          <w:b/>
          <w:bCs/>
          <w:sz w:val="30"/>
          <w:szCs w:val="30"/>
          <w:highlight w:val="none"/>
        </w:rPr>
        <w:t xml:space="preserve">月</w:t>
      </w:r>
      <w:r/>
    </w:p>
    <w:p>
      <w:pPr>
        <w:pStyle w:val="889"/>
        <w:rPr>
          <w:highlight w:val="none"/>
        </w:rPr>
      </w:pPr>
      <w:r>
        <w:rPr>
          <w:highlight w:val="none"/>
        </w:rPr>
      </w:r>
      <w:r/>
    </w:p>
    <w:p>
      <w:pPr>
        <w:pStyle w:val="856"/>
        <w:jc w:val="center"/>
        <w:rPr>
          <w:highlight w:val="none"/>
        </w:rPr>
      </w:pPr>
      <w:r>
        <w:rPr>
          <w:sz w:val="36"/>
          <w:szCs w:val="36"/>
          <w:highlight w:val="none"/>
        </w:rPr>
        <w:t xml:space="preserve">竞争性磋商文件</w:t>
      </w:r>
      <w:r/>
    </w:p>
    <w:p>
      <w:pPr>
        <w:pStyle w:val="856"/>
        <w:jc w:val="center"/>
        <w:rPr>
          <w:sz w:val="24"/>
          <w:szCs w:val="24"/>
          <w:highlight w:val="none"/>
        </w:rPr>
      </w:pPr>
      <w:r>
        <w:rPr>
          <w:sz w:val="24"/>
          <w:szCs w:val="24"/>
          <w:highlight w:val="none"/>
        </w:rPr>
      </w:r>
      <w:r/>
    </w:p>
    <w:p>
      <w:pPr>
        <w:pStyle w:val="856"/>
        <w:jc w:val="center"/>
        <w:rPr>
          <w:rFonts w:hint="eastAsia" w:eastAsia="宋体"/>
          <w:color w:val="000000"/>
          <w:sz w:val="24"/>
          <w:szCs w:val="24"/>
          <w:highlight w:val="none"/>
          <w:lang w:val="en-US" w:eastAsia="zh-CN"/>
        </w:rPr>
      </w:pPr>
      <w:r>
        <w:rPr>
          <w:sz w:val="24"/>
          <w:szCs w:val="24"/>
          <w:highlight w:val="none"/>
        </w:rPr>
        <w:t xml:space="preserve">项目编号：</w:t>
      </w:r>
      <w:r>
        <w:rPr>
          <w:rFonts w:hint="eastAsia"/>
          <w:sz w:val="24"/>
          <w:szCs w:val="24"/>
          <w:highlight w:val="none"/>
          <w:lang w:val="en-US" w:eastAsia="zh-CN"/>
        </w:rPr>
        <w:t xml:space="preserve">JSZC-320321-ZZHQ-C2026-0001</w:t>
      </w:r>
      <w:r/>
    </w:p>
    <w:p>
      <w:pPr>
        <w:pStyle w:val="856"/>
        <w:spacing w:line="460" w:lineRule="exact"/>
        <w:rPr>
          <w:b w:val="0"/>
          <w:bCs/>
          <w:sz w:val="24"/>
          <w:highlight w:val="none"/>
        </w:rPr>
      </w:pPr>
      <w:r>
        <w:rPr>
          <w:b w:val="0"/>
          <w:bCs/>
          <w:sz w:val="24"/>
          <w:highlight w:val="none"/>
        </w:rPr>
        <w:t xml:space="preserve">各供应商：</w:t>
      </w:r>
      <w:r/>
    </w:p>
    <w:p>
      <w:pPr>
        <w:pStyle w:val="856"/>
        <w:ind w:firstLine="480"/>
        <w:spacing w:line="460" w:lineRule="exact"/>
        <w:rPr>
          <w:b w:val="0"/>
          <w:bCs/>
          <w:sz w:val="24"/>
          <w:highlight w:val="none"/>
        </w:rPr>
      </w:pPr>
      <w:r>
        <w:rPr>
          <w:rFonts w:hint="eastAsia"/>
          <w:b w:val="0"/>
          <w:bCs/>
          <w:sz w:val="24"/>
          <w:highlight w:val="none"/>
          <w:lang w:eastAsia="zh-CN"/>
        </w:rPr>
        <w:t xml:space="preserve">丰县大沙河镇人民政府</w:t>
      </w:r>
      <w:r>
        <w:rPr>
          <w:b w:val="0"/>
          <w:bCs/>
          <w:sz w:val="24"/>
          <w:highlight w:val="none"/>
        </w:rPr>
        <w:t xml:space="preserve">对</w:t>
      </w:r>
      <w:r>
        <w:rPr>
          <w:rFonts w:hint="eastAsia"/>
          <w:b w:val="0"/>
          <w:bCs/>
          <w:sz w:val="24"/>
          <w:highlight w:val="none"/>
          <w:lang w:eastAsia="zh-CN"/>
        </w:rPr>
        <w:t xml:space="preserve">丰县大沙河镇富民强村建设项目－附属设施建设工程</w:t>
      </w:r>
      <w:r>
        <w:rPr>
          <w:b w:val="0"/>
          <w:bCs/>
          <w:sz w:val="24"/>
          <w:highlight w:val="none"/>
        </w:rPr>
        <w:t xml:space="preserve">采取竞争性磋商采购方式进行采购，竞争性磋商文件（以下简称《磋商文件》）</w:t>
      </w:r>
      <w:r>
        <w:rPr>
          <w:b w:val="0"/>
          <w:bCs/>
          <w:color w:val="000000"/>
          <w:sz w:val="24"/>
          <w:highlight w:val="none"/>
        </w:rPr>
        <w:t xml:space="preserve">内容如下：</w:t>
      </w:r>
      <w:r/>
    </w:p>
    <w:p>
      <w:pPr>
        <w:pStyle w:val="834"/>
        <w:ind w:left="0" w:firstLine="0"/>
        <w:jc w:val="center"/>
        <w:rPr>
          <w:rFonts w:hint="eastAsia"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项目说明</w:t>
      </w:r>
      <w:bookmarkEnd w:id="0"/>
      <w:r/>
      <w:r/>
    </w:p>
    <w:p>
      <w:pPr>
        <w:pStyle w:val="856"/>
        <w:ind w:firstLine="480"/>
        <w:keepLines w:val="0"/>
        <w:keepNext w:val="0"/>
        <w:pageBreakBefore w:val="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丰县大沙河镇人民政府</w:t>
      </w:r>
      <w:r/>
    </w:p>
    <w:p>
      <w:pPr>
        <w:pStyle w:val="856"/>
        <w:ind w:firstLine="480"/>
        <w:keepLines w:val="0"/>
        <w:keepNext w:val="0"/>
        <w:pageBreakBefore w:val="0"/>
        <w:spacing w:line="460" w:lineRule="exact"/>
        <w:rPr>
          <w:rFonts w:hint="eastAsia"/>
          <w:b w:val="0"/>
          <w:bCs/>
          <w:sz w:val="24"/>
          <w:highlight w:val="none"/>
          <w:lang w:eastAsia="zh-CN"/>
        </w:rPr>
      </w:pPr>
      <w:r>
        <w:rPr>
          <w:sz w:val="24"/>
          <w:highlight w:val="none"/>
        </w:rPr>
        <w:t xml:space="preserve">二、项目名称：</w:t>
      </w:r>
      <w:r>
        <w:rPr>
          <w:rFonts w:hint="eastAsia"/>
          <w:b w:val="0"/>
          <w:bCs/>
          <w:sz w:val="24"/>
          <w:highlight w:val="none"/>
          <w:lang w:eastAsia="zh-CN"/>
        </w:rPr>
        <w:t xml:space="preserve">丰县大沙河镇富民强村建设项目－附属设施建设工程</w:t>
      </w:r>
      <w:r/>
    </w:p>
    <w:p>
      <w:pPr>
        <w:pStyle w:val="856"/>
        <w:ind w:firstLine="480"/>
        <w:keepLines w:val="0"/>
        <w:keepNext w:val="0"/>
        <w:pageBreakBefore w:val="0"/>
        <w:spacing w:line="460" w:lineRule="exact"/>
        <w:rPr>
          <w:rFonts w:ascii="Segoe UI" w:hAnsi="Segoe UI" w:eastAsia="Segoe UI" w:cs="Segoe UI"/>
          <w:i w:val="0"/>
          <w:iCs w:val="0"/>
          <w:caps w:val="0"/>
          <w:spacing w:val="0"/>
          <w:sz w:val="21"/>
          <w:szCs w:val="21"/>
          <w:highlight w:val="none"/>
          <w:shd w:val="clear" w:color="auto" w:fill="ffffff"/>
        </w:rPr>
      </w:pPr>
      <w:r>
        <w:rPr>
          <w:sz w:val="24"/>
          <w:highlight w:val="none"/>
        </w:rPr>
        <w:t xml:space="preserve">三、项目编号：</w:t>
      </w:r>
      <w:r>
        <w:rPr>
          <w:rFonts w:hint="eastAsia"/>
          <w:b w:val="0"/>
          <w:bCs/>
          <w:sz w:val="24"/>
          <w:highlight w:val="none"/>
          <w:lang w:eastAsia="zh-CN"/>
        </w:rPr>
        <w:t xml:space="preserve">JSZC-320321-ZZHQ-C2026-0001</w:t>
      </w:r>
      <w:r/>
    </w:p>
    <w:p>
      <w:pPr>
        <w:pStyle w:val="856"/>
        <w:ind w:firstLine="480"/>
        <w:keepLines w:val="0"/>
        <w:keepNext w:val="0"/>
        <w:pageBreakBefore w:val="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856"/>
        <w:ind w:firstLine="480"/>
        <w:keepLines w:val="0"/>
        <w:keepNext w:val="0"/>
        <w:pageBreakBefore w:val="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856"/>
        <w:ind w:firstLine="480"/>
        <w:keepLines w:val="0"/>
        <w:keepNext w:val="0"/>
        <w:pageBreakBefore w:val="0"/>
        <w:spacing w:line="460" w:lineRule="exact"/>
        <w:rPr>
          <w:b w:val="0"/>
          <w:sz w:val="24"/>
          <w:highlight w:val="none"/>
        </w:rPr>
      </w:pPr>
      <w:r>
        <w:rPr>
          <w:sz w:val="24"/>
          <w:highlight w:val="none"/>
        </w:rPr>
        <w:t xml:space="preserve">六、供应商资格条件：</w:t>
      </w:r>
      <w:r/>
    </w:p>
    <w:p>
      <w:pPr>
        <w:pStyle w:val="856"/>
        <w:ind w:firstLine="480"/>
        <w:keepLines w:val="0"/>
        <w:keepNext w:val="0"/>
        <w:pageBreakBefore w:val="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856"/>
        <w:ind w:firstLine="480"/>
        <w:keepLines w:val="0"/>
        <w:keepNext w:val="0"/>
        <w:pageBreakBefore w:val="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856"/>
        <w:ind w:firstLine="480"/>
        <w:jc w:val="left"/>
        <w:keepLines w:val="0"/>
        <w:keepNext w:val="0"/>
        <w:pageBreakBefore w:val="0"/>
        <w:spacing w:line="460" w:lineRule="exact"/>
        <w:widowControl/>
        <w:rPr>
          <w:rFonts w:hint="eastAsia"/>
          <w:sz w:val="24"/>
          <w:highlight w:val="none"/>
          <w:lang w:val="en-US" w:eastAsia="zh-CN"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pStyle w:val="856"/>
        <w:ind w:firstLine="482"/>
        <w:keepLines w:val="0"/>
        <w:keepNext w:val="0"/>
        <w:pageBreakBefore w:val="0"/>
        <w:spacing w:line="460" w:lineRule="exact"/>
        <w:rPr>
          <w:rFonts w:hint="eastAsia"/>
          <w:b/>
          <w:bCs w:val="0"/>
          <w:sz w:val="24"/>
          <w:highlight w:val="white"/>
        </w:rPr>
      </w:pPr>
      <w:r>
        <w:rPr>
          <w:rFonts w:hint="eastAsia"/>
          <w:b/>
          <w:bCs w:val="0"/>
          <w:sz w:val="24"/>
          <w:highlight w:val="white"/>
          <w:lang w:eastAsia="zh-CN"/>
        </w:rPr>
        <w:t xml:space="preserve">（</w:t>
      </w:r>
      <w:r>
        <w:rPr>
          <w:rFonts w:hint="eastAsia"/>
          <w:b/>
          <w:bCs w:val="0"/>
          <w:sz w:val="24"/>
          <w:highlight w:val="white"/>
          <w:lang w:val="en-US" w:eastAsia="zh-CN"/>
        </w:rPr>
        <w:t xml:space="preserve">1</w:t>
      </w:r>
      <w:r>
        <w:rPr>
          <w:rFonts w:hint="eastAsia"/>
          <w:b/>
          <w:bCs w:val="0"/>
          <w:sz w:val="24"/>
          <w:highlight w:val="white"/>
          <w:lang w:eastAsia="zh-CN"/>
        </w:rPr>
        <w:t xml:space="preserve">）</w:t>
      </w:r>
      <w:r>
        <w:rPr>
          <w:rFonts w:hint="eastAsia"/>
          <w:b/>
          <w:bCs w:val="0"/>
          <w:sz w:val="24"/>
          <w:highlight w:val="white"/>
        </w:rPr>
        <w:t xml:space="preserve">供应商具有市政公用工程施工总承包叁级（含）以上资质证书；</w:t>
      </w:r>
      <w:r>
        <w:rPr>
          <w:highlight w:val="white"/>
        </w:rPr>
      </w:r>
      <w:r/>
    </w:p>
    <w:p>
      <w:pPr>
        <w:pStyle w:val="856"/>
        <w:ind w:firstLine="482"/>
        <w:keepLines w:val="0"/>
        <w:keepNext w:val="0"/>
        <w:pageBreakBefore w:val="0"/>
        <w:spacing w:line="460" w:lineRule="exact"/>
        <w:rPr>
          <w:rFonts w:hint="eastAsia"/>
          <w:b/>
          <w:bCs w:val="0"/>
          <w:sz w:val="24"/>
          <w:highlight w:val="white"/>
        </w:rPr>
      </w:pPr>
      <w:r>
        <w:rPr>
          <w:rFonts w:hint="eastAsia"/>
          <w:b/>
          <w:bCs w:val="0"/>
          <w:sz w:val="24"/>
          <w:highlight w:val="white"/>
          <w:lang w:eastAsia="zh-CN"/>
        </w:rPr>
        <w:t xml:space="preserve">（</w:t>
      </w:r>
      <w:r>
        <w:rPr>
          <w:rFonts w:hint="eastAsia"/>
          <w:b/>
          <w:bCs w:val="0"/>
          <w:sz w:val="24"/>
          <w:highlight w:val="white"/>
          <w:lang w:val="en-US" w:eastAsia="zh-CN"/>
        </w:rPr>
        <w:t xml:space="preserve">2</w:t>
      </w:r>
      <w:r>
        <w:rPr>
          <w:rFonts w:hint="eastAsia"/>
          <w:b/>
          <w:bCs w:val="0"/>
          <w:sz w:val="24"/>
          <w:highlight w:val="white"/>
          <w:lang w:eastAsia="zh-CN"/>
        </w:rPr>
        <w:t xml:space="preserve">）</w:t>
      </w:r>
      <w:r>
        <w:rPr>
          <w:rFonts w:hint="eastAsia"/>
          <w:b/>
          <w:bCs w:val="0"/>
          <w:sz w:val="24"/>
          <w:highlight w:val="white"/>
        </w:rPr>
        <w:t xml:space="preserve">供应商拟选派项目负责人具有市政公用工程专业二级（含）以上注册建造师证书，项目负责人具有有效的《建筑施工企业安全生产考核合格证书》（B证）;</w:t>
      </w:r>
      <w:r>
        <w:rPr>
          <w:highlight w:val="white"/>
        </w:rPr>
      </w:r>
      <w:r/>
    </w:p>
    <w:p>
      <w:pPr>
        <w:pStyle w:val="856"/>
        <w:ind w:firstLine="482"/>
        <w:keepLines w:val="0"/>
        <w:keepNext w:val="0"/>
        <w:pageBreakBefore w:val="0"/>
        <w:spacing w:line="460" w:lineRule="exact"/>
        <w:rPr>
          <w:rFonts w:hint="eastAsia"/>
          <w:b/>
          <w:bCs w:val="0"/>
          <w:sz w:val="24"/>
          <w:highlight w:val="white"/>
        </w:rPr>
      </w:pPr>
      <w:r>
        <w:rPr>
          <w:rFonts w:hint="eastAsia"/>
          <w:b/>
          <w:bCs w:val="0"/>
          <w:sz w:val="24"/>
          <w:highlight w:val="white"/>
          <w:lang w:eastAsia="zh-CN"/>
        </w:rPr>
        <w:t xml:space="preserve">（</w:t>
      </w:r>
      <w:r>
        <w:rPr>
          <w:rFonts w:hint="eastAsia"/>
          <w:b/>
          <w:bCs w:val="0"/>
          <w:sz w:val="24"/>
          <w:highlight w:val="white"/>
          <w:lang w:val="en-US" w:eastAsia="zh-CN"/>
        </w:rPr>
        <w:t xml:space="preserve">3</w:t>
      </w:r>
      <w:r>
        <w:rPr>
          <w:rFonts w:hint="eastAsia"/>
          <w:b/>
          <w:bCs w:val="0"/>
          <w:sz w:val="24"/>
          <w:highlight w:val="white"/>
          <w:lang w:eastAsia="zh-CN"/>
        </w:rPr>
        <w:t xml:space="preserve">）</w:t>
      </w:r>
      <w:r>
        <w:rPr>
          <w:rFonts w:hint="eastAsia"/>
          <w:b/>
          <w:bCs w:val="0"/>
          <w:sz w:val="24"/>
          <w:highlight w:val="white"/>
        </w:rPr>
        <w:t xml:space="preserve">供应商具有有效的《安全生产许可证》；</w:t>
      </w:r>
      <w:r>
        <w:rPr>
          <w:highlight w:val="white"/>
        </w:rPr>
      </w:r>
      <w:r/>
    </w:p>
    <w:p>
      <w:pPr>
        <w:pStyle w:val="856"/>
        <w:ind w:firstLine="482"/>
        <w:keepLines w:val="0"/>
        <w:keepNext w:val="0"/>
        <w:pageBreakBefore w:val="0"/>
        <w:spacing w:line="460" w:lineRule="exact"/>
        <w:rPr>
          <w:rFonts w:hint="eastAsia"/>
          <w:b/>
          <w:bCs w:val="0"/>
          <w:sz w:val="24"/>
          <w:highlight w:val="white"/>
        </w:rPr>
      </w:pPr>
      <w:r>
        <w:rPr>
          <w:rFonts w:hint="eastAsia"/>
          <w:b/>
          <w:bCs w:val="0"/>
          <w:sz w:val="24"/>
          <w:highlight w:val="white"/>
          <w:lang w:eastAsia="zh-CN"/>
        </w:rPr>
        <w:t xml:space="preserve">（</w:t>
      </w:r>
      <w:r>
        <w:rPr>
          <w:rFonts w:hint="eastAsia"/>
          <w:b/>
          <w:bCs w:val="0"/>
          <w:sz w:val="24"/>
          <w:highlight w:val="white"/>
          <w:lang w:val="en-US" w:eastAsia="zh-CN"/>
        </w:rPr>
        <w:t xml:space="preserve">4</w:t>
      </w:r>
      <w:r>
        <w:rPr>
          <w:rFonts w:hint="eastAsia"/>
          <w:b/>
          <w:bCs w:val="0"/>
          <w:sz w:val="24"/>
          <w:highlight w:val="white"/>
          <w:lang w:eastAsia="zh-CN"/>
        </w:rPr>
        <w:t xml:space="preserve">）</w:t>
      </w:r>
      <w:r>
        <w:rPr>
          <w:rFonts w:hint="eastAsia"/>
          <w:b/>
          <w:bCs w:val="0"/>
          <w:sz w:val="24"/>
          <w:highlight w:val="white"/>
        </w:rPr>
        <w:t xml:space="preserve">供应商拟选派项目负责人(注册建造师)无在建工程</w:t>
      </w:r>
      <w:r>
        <w:rPr>
          <w:rFonts w:hint="eastAsia"/>
          <w:b/>
          <w:bCs w:val="0"/>
          <w:sz w:val="24"/>
          <w:highlight w:val="white"/>
          <w:lang w:eastAsia="zh-CN"/>
        </w:rPr>
        <w:t xml:space="preserve">，提供无在建工程承诺书（格式自拟）或证明</w:t>
      </w:r>
      <w:r>
        <w:rPr>
          <w:rFonts w:hint="eastAsia"/>
          <w:b/>
          <w:bCs w:val="0"/>
          <w:sz w:val="24"/>
          <w:highlight w:val="white"/>
        </w:rPr>
        <w:t xml:space="preserve">。</w:t>
      </w:r>
      <w:r>
        <w:rPr>
          <w:highlight w:val="white"/>
        </w:rPr>
      </w:r>
      <w:r/>
    </w:p>
    <w:p>
      <w:pPr>
        <w:pStyle w:val="856"/>
        <w:ind w:firstLine="482"/>
        <w:keepLines w:val="0"/>
        <w:keepNext w:val="0"/>
        <w:pageBreakBefore w:val="0"/>
        <w:spacing w:line="460" w:lineRule="exact"/>
        <w:rPr>
          <w:rFonts w:hint="eastAsia"/>
          <w:b/>
          <w:bCs w:val="0"/>
          <w:sz w:val="24"/>
          <w:highlight w:val="none"/>
        </w:rPr>
      </w:pPr>
      <w:r>
        <w:rPr>
          <w:rFonts w:hint="eastAsia"/>
          <w:b/>
          <w:bCs w:val="0"/>
          <w:sz w:val="24"/>
          <w:highlight w:val="none"/>
        </w:rPr>
        <w:t xml:space="preserve">说明：</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（1）由采购人查询信用信息；</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（2）查询渠道包括：</w:t>
      </w:r>
      <w:r/>
    </w:p>
    <w:p>
      <w:pPr>
        <w:pStyle w:val="856"/>
        <w:ind w:firstLine="720"/>
        <w:keepLines w:val="0"/>
        <w:keepNext w:val="0"/>
        <w:pageBreakBefore w:val="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856"/>
        <w:ind w:firstLine="720"/>
        <w:keepLines w:val="0"/>
        <w:keepNext w:val="0"/>
        <w:pageBreakBefore w:val="0"/>
        <w:spacing w:line="460" w:lineRule="exact"/>
        <w:rPr>
          <w:rFonts w:hint="eastAsia" w:eastAsia="宋体"/>
          <w:b w:val="0"/>
          <w:bCs/>
          <w:sz w:val="24"/>
          <w:highlight w:val="none"/>
          <w:lang w:eastAsia="zh-CN"/>
        </w:rPr>
      </w:pPr>
      <w:r>
        <w:rPr>
          <w:rFonts w:hint="eastAsia"/>
          <w:b w:val="0"/>
          <w:bCs/>
          <w:sz w:val="24"/>
          <w:highlight w:val="none"/>
        </w:rPr>
        <w:t xml:space="preserve">②中国政府采购网（www.ccgp.gov.cn）</w:t>
      </w:r>
      <w:r>
        <w:rPr>
          <w:rFonts w:hint="eastAsia"/>
          <w:b w:val="0"/>
          <w:bCs/>
          <w:sz w:val="24"/>
          <w:highlight w:val="none"/>
          <w:lang w:eastAsia="zh-CN"/>
        </w:rPr>
        <w:t xml:space="preserve">。</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（5）信用信息的使用规则：</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856"/>
        <w:ind w:firstLine="480"/>
        <w:keepLines w:val="0"/>
        <w:keepNext w:val="0"/>
        <w:pageBreakBefore w:val="0"/>
        <w:spacing w:line="46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856"/>
        <w:ind w:firstLine="480"/>
        <w:keepLines w:val="0"/>
        <w:keepNext w:val="0"/>
        <w:pageBreakBefore w:val="0"/>
        <w:spacing w:line="46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856"/>
        <w:ind w:firstLine="480"/>
        <w:keepLines w:val="0"/>
        <w:keepNext w:val="0"/>
        <w:pageBreakBefore w:val="0"/>
        <w:spacing w:line="46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7</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856"/>
        <w:ind w:firstLine="480"/>
        <w:keepLines w:val="0"/>
        <w:keepNext w:val="0"/>
        <w:pageBreakBefore w:val="0"/>
        <w:spacing w:line="460" w:lineRule="exact"/>
        <w:rPr>
          <w:b w:val="0"/>
          <w:sz w:val="24"/>
          <w:highlight w:val="none"/>
        </w:rPr>
      </w:pPr>
      <w:r>
        <w:rPr>
          <w:sz w:val="24"/>
          <w:highlight w:val="none"/>
        </w:rPr>
        <w:t xml:space="preserve">十、报价要求：</w:t>
      </w:r>
      <w:r/>
    </w:p>
    <w:p>
      <w:pPr>
        <w:pStyle w:val="856"/>
        <w:ind w:firstLine="480"/>
        <w:keepLines w:val="0"/>
        <w:keepNext w:val="0"/>
        <w:pageBreakBefore w:val="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56"/>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85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856"/>
        <w:ind w:firstLine="480"/>
        <w:keepLines w:val="0"/>
        <w:keepNext w:val="0"/>
        <w:pageBreakBefore w:val="0"/>
        <w:spacing w:line="460" w:lineRule="exact"/>
        <w:widowControl/>
        <w:rPr>
          <w:rFonts w:hint="eastAsia"/>
          <w:b w:val="0"/>
          <w:bCs/>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1、潜在供应商访问电子招标投标交易平台的网络地址和方法：</w:t>
      </w:r>
      <w:r/>
    </w:p>
    <w:p>
      <w:pPr>
        <w:pStyle w:val="856"/>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856"/>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856"/>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“苏采云”系统的网址：http://jszfcg.jsczt.cn/；或进入徐州政府采购网（网址：</w:t>
      </w:r>
      <w:r>
        <w:rPr>
          <w:rFonts w:hint="eastAsia" w:ascii="宋体" w:hAnsi="宋体" w:eastAsia="宋体" w:cs="Times New Roman"/>
          <w:b w:val="0"/>
          <w:bCs/>
          <w:color w:val="000000"/>
          <w:sz w:val="24"/>
          <w:highlight w:val="none"/>
        </w:rPr>
        <w:t xml:space="preserve">https://czj.xz.gov.cn/zfcg/index.html</w:t>
      </w:r>
      <w:r>
        <w:rPr>
          <w:rFonts w:ascii="宋体" w:hAnsi="宋体" w:eastAsia="宋体" w:cs="Times New Roman"/>
          <w:b w:val="0"/>
          <w:bCs/>
          <w:color w:val="000000"/>
          <w:sz w:val="24"/>
          <w:highlight w:val="none"/>
        </w:rPr>
        <w:t xml:space="preserve">）点击“苏采云”进入系统。</w:t>
      </w:r>
      <w:r/>
    </w:p>
    <w:p>
      <w:pPr>
        <w:pStyle w:val="856"/>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856"/>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56"/>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56"/>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856"/>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pStyle w:val="889"/>
      </w:pPr>
      <w:r/>
      <w:r/>
    </w:p>
    <w:p>
      <w:pPr>
        <w:pStyle w:val="834"/>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保证金</w:t>
      </w:r>
      <w:r/>
    </w:p>
    <w:p>
      <w:pPr>
        <w:pStyle w:val="862"/>
        <w:numPr>
          <w:ilvl w:val="0"/>
          <w:numId w:val="2"/>
        </w:numPr>
        <w:ind w:firstLine="482"/>
        <w:keepLines w:val="0"/>
        <w:keepNext w:val="0"/>
        <w:pageBreakBefore w:val="0"/>
        <w:spacing w:line="460" w:lineRule="exact"/>
        <w:widowControl w:val="off"/>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 xml:space="preserve">保证金</w:t>
      </w:r>
      <w:r/>
    </w:p>
    <w:p>
      <w:pPr>
        <w:pStyle w:val="862"/>
        <w:numPr>
          <w:ilvl w:val="0"/>
          <w:numId w:val="0"/>
        </w:num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rPr>
          <w:rFonts w:hint="eastAsia" w:ascii="宋体" w:hAnsi="宋体" w:eastAsia="宋体" w:cs="宋体"/>
          <w:sz w:val="24"/>
          <w:szCs w:val="24"/>
          <w:highlight w:val="none"/>
        </w:rPr>
        <w:t xml:space="preserve">磋商保证金：本项目无需缴纳磋商保证金。</w:t>
      </w:r>
      <w:r/>
    </w:p>
    <w:p>
      <w:pPr>
        <w:pStyle w:val="862"/>
        <w:numPr>
          <w:ilvl w:val="0"/>
          <w:numId w:val="0"/>
        </w:numPr>
        <w:ind w:firstLine="480"/>
        <w:keepLines w:val="0"/>
        <w:keepNext w:val="0"/>
        <w:pageBreakBefore w:val="0"/>
        <w:spacing w:line="460" w:lineRule="exact"/>
        <w:widowControl w:val="off"/>
        <w:rPr>
          <w:rFonts w:hint="eastAsia" w:ascii="宋体" w:hAnsi="宋体" w:eastAsia="宋体" w:cs="宋体"/>
          <w:b/>
          <w:bCs/>
          <w:sz w:val="28"/>
          <w:szCs w:val="28"/>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834"/>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磋商响应文件</w:t>
      </w:r>
      <w:bookmarkEnd w:id="1"/>
      <w:r/>
      <w:r/>
    </w:p>
    <w:p>
      <w:pPr>
        <w:pStyle w:val="856"/>
        <w:ind w:firstLine="480"/>
        <w:keepLines w:val="0"/>
        <w:keepNext w:val="0"/>
        <w:pageBreakBefore w:val="0"/>
        <w:spacing w:line="460" w:lineRule="exact"/>
        <w:rPr>
          <w:color w:val="000000"/>
          <w:sz w:val="24"/>
          <w:highlight w:val="none"/>
        </w:rPr>
      </w:pPr>
      <w:r>
        <w:rPr>
          <w:color w:val="000000"/>
          <w:sz w:val="24"/>
          <w:highlight w:val="none"/>
        </w:rPr>
        <w:t xml:space="preserve">十三、提交响应文件要求</w:t>
      </w:r>
      <w:r/>
    </w:p>
    <w:p>
      <w:pPr>
        <w:pStyle w:val="856"/>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856"/>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856"/>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856"/>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），点击“苏采云”进入系统），按照要求通过互联网方式提交首次响应文件。</w:t>
      </w:r>
      <w:r/>
    </w:p>
    <w:p>
      <w:pPr>
        <w:pStyle w:val="856"/>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856"/>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856"/>
        <w:ind w:firstLine="480"/>
        <w:keepLines w:val="0"/>
        <w:keepNext w:val="0"/>
        <w:pageBreakBefore w:val="0"/>
        <w:spacing w:line="460" w:lineRule="exact"/>
        <w:rPr>
          <w:b w:val="0"/>
          <w:bCs/>
          <w:color w:val="000000"/>
          <w:sz w:val="24"/>
          <w:highlight w:val="white"/>
        </w:rPr>
      </w:pPr>
      <w:r>
        <w:rPr>
          <w:rFonts w:hint="eastAsia"/>
          <w:b w:val="0"/>
          <w:bCs/>
          <w:color w:val="000000"/>
          <w:sz w:val="24"/>
          <w:highlight w:val="none"/>
        </w:rPr>
        <w:t xml:space="preserve">2、电脑需提前准备好麦克风、音</w:t>
      </w:r>
      <w:r>
        <w:rPr>
          <w:rFonts w:hint="eastAsia"/>
          <w:b w:val="0"/>
          <w:bCs/>
          <w:color w:val="000000"/>
          <w:sz w:val="24"/>
          <w:highlight w:val="white"/>
        </w:rPr>
        <w:t xml:space="preserve">响，摄像头，提前检查保证能够正常使用。</w:t>
      </w:r>
      <w:r/>
    </w:p>
    <w:p>
      <w:pPr>
        <w:pStyle w:val="856"/>
        <w:ind w:firstLine="480"/>
        <w:keepLines w:val="0"/>
        <w:keepNext w:val="0"/>
        <w:pageBreakBefore w:val="0"/>
        <w:spacing w:line="460" w:lineRule="exact"/>
        <w:rPr>
          <w:b w:val="0"/>
          <w:bCs/>
          <w:color w:val="000000"/>
          <w:sz w:val="24"/>
          <w:highlight w:val="white"/>
        </w:rPr>
      </w:pPr>
      <w:r>
        <w:rPr>
          <w:rFonts w:hint="eastAsia"/>
          <w:b w:val="0"/>
          <w:bCs/>
          <w:color w:val="000000"/>
          <w:sz w:val="24"/>
          <w:highlight w:val="white"/>
        </w:rPr>
        <w:t xml:space="preserve">3、操作系统至少win7以上，建议使用win10操作系统。</w:t>
      </w:r>
      <w:r/>
    </w:p>
    <w:p>
      <w:pPr>
        <w:pStyle w:val="856"/>
        <w:ind w:firstLine="480"/>
        <w:keepLines w:val="0"/>
        <w:keepNext w:val="0"/>
        <w:pageBreakBefore w:val="0"/>
        <w:spacing w:line="460" w:lineRule="exact"/>
        <w:rPr>
          <w:b w:val="0"/>
          <w:bCs/>
          <w:color w:val="000000"/>
          <w:sz w:val="24"/>
          <w:highlight w:val="white"/>
        </w:rPr>
      </w:pPr>
      <w:r>
        <w:rPr>
          <w:rFonts w:hint="eastAsia"/>
          <w:b/>
          <w:bCs w:val="0"/>
          <w:color w:val="000000"/>
          <w:sz w:val="24"/>
          <w:highlight w:val="white"/>
        </w:rPr>
        <w:t xml:space="preserve">（二）首次响应文件提交的截止时间</w:t>
      </w:r>
      <w:r>
        <w:rPr>
          <w:rFonts w:hint="eastAsia"/>
          <w:b/>
          <w:bCs w:val="0"/>
          <w:color w:val="000000"/>
          <w:sz w:val="24"/>
          <w:highlight w:val="white"/>
        </w:rPr>
        <w:t xml:space="preserve">：</w:t>
      </w:r>
      <w:r>
        <w:rPr>
          <w:rFonts w:hint="eastAsia"/>
          <w:b/>
          <w:bCs w:val="0"/>
          <w:color w:val="000000"/>
          <w:sz w:val="24"/>
          <w:highlight w:val="white"/>
          <w:lang w:eastAsia="zh-CN"/>
        </w:rPr>
        <w:t xml:space="preserve">2026年04月</w:t>
      </w:r>
      <w:r>
        <w:rPr>
          <w:rFonts w:hint="eastAsia"/>
          <w:b/>
          <w:bCs w:val="0"/>
          <w:color w:val="000000"/>
          <w:sz w:val="24"/>
          <w:highlight w:val="white"/>
          <w:lang w:val="en-US" w:eastAsia="zh-CN"/>
        </w:rPr>
        <w:t xml:space="preserve">08</w:t>
      </w:r>
      <w:r>
        <w:rPr>
          <w:rFonts w:hint="eastAsia"/>
          <w:b/>
          <w:bCs w:val="0"/>
          <w:color w:val="000000"/>
          <w:sz w:val="24"/>
          <w:highlight w:val="white"/>
        </w:rPr>
        <w:t xml:space="preserve">日09</w:t>
      </w:r>
      <w:r>
        <w:rPr>
          <w:rFonts w:hint="eastAsia"/>
          <w:b/>
          <w:bCs w:val="0"/>
          <w:color w:val="000000"/>
          <w:sz w:val="24"/>
          <w:highlight w:val="white"/>
          <w:lang w:val="en-US" w:eastAsia="zh-CN"/>
        </w:rPr>
        <w:t xml:space="preserve">时30分</w:t>
      </w:r>
      <w:r>
        <w:rPr>
          <w:rFonts w:hint="eastAsia"/>
          <w:b/>
          <w:bCs w:val="0"/>
          <w:color w:val="000000"/>
          <w:sz w:val="24"/>
          <w:highlight w:val="white"/>
        </w:rPr>
        <w:t xml:space="preserve">，</w:t>
      </w:r>
      <w:r>
        <w:rPr>
          <w:rFonts w:hint="eastAsia"/>
          <w:b w:val="0"/>
          <w:bCs/>
          <w:color w:val="000000"/>
          <w:sz w:val="24"/>
          <w:highlight w:val="white"/>
        </w:rPr>
        <w:t xml:space="preserve">在截止时间后提交的首次响应文件为无效文件，将被拒收。</w:t>
      </w:r>
      <w:r/>
    </w:p>
    <w:p>
      <w:pPr>
        <w:pStyle w:val="856"/>
        <w:ind w:firstLine="480"/>
        <w:keepLines w:val="0"/>
        <w:keepNext w:val="0"/>
        <w:pageBreakBefore w:val="0"/>
        <w:spacing w:line="460" w:lineRule="exact"/>
        <w:rPr>
          <w:rFonts w:hint="eastAsia" w:eastAsia="宋体"/>
          <w:b/>
          <w:bCs w:val="0"/>
          <w:color w:val="000000"/>
          <w:sz w:val="24"/>
          <w:highlight w:val="white"/>
        </w:rPr>
      </w:pPr>
      <w:r>
        <w:rPr>
          <w:rFonts w:hint="eastAsia"/>
          <w:b/>
          <w:bCs w:val="0"/>
          <w:color w:val="000000"/>
          <w:sz w:val="24"/>
          <w:highlight w:val="white"/>
        </w:rPr>
        <w:t xml:space="preserve">（三）首次响应文件提交时间、地点：</w:t>
      </w:r>
      <w:r>
        <w:rPr>
          <w:rFonts w:hint="eastAsia"/>
          <w:b/>
          <w:bCs w:val="0"/>
          <w:color w:val="000000"/>
          <w:sz w:val="24"/>
          <w:highlight w:val="white"/>
          <w:lang w:val="en-US" w:eastAsia="zh-CN"/>
        </w:rPr>
        <w:t xml:space="preserve"> </w:t>
      </w:r>
      <w:r/>
    </w:p>
    <w:p>
      <w:pPr>
        <w:pStyle w:val="856"/>
        <w:ind w:firstLine="480"/>
        <w:keepLines w:val="0"/>
        <w:keepNext w:val="0"/>
        <w:pageBreakBefore w:val="0"/>
        <w:spacing w:line="460" w:lineRule="exact"/>
        <w:rPr>
          <w:b w:val="0"/>
          <w:bCs/>
          <w:color w:val="000000"/>
          <w:sz w:val="24"/>
          <w:highlight w:val="white"/>
        </w:rPr>
      </w:pPr>
      <w:r>
        <w:rPr>
          <w:rFonts w:hint="eastAsia"/>
          <w:b w:val="0"/>
          <w:bCs/>
          <w:color w:val="000000"/>
          <w:sz w:val="24"/>
          <w:highlight w:val="white"/>
        </w:rPr>
        <w:t xml:space="preserve">1、提交时间</w:t>
      </w:r>
      <w:r/>
    </w:p>
    <w:p>
      <w:pPr>
        <w:pStyle w:val="856"/>
        <w:ind w:firstLine="480"/>
        <w:keepLines w:val="0"/>
        <w:keepNext w:val="0"/>
        <w:pageBreakBefore w:val="0"/>
        <w:spacing w:line="460" w:lineRule="exact"/>
        <w:rPr>
          <w:b w:val="0"/>
          <w:bCs/>
          <w:color w:val="000000"/>
          <w:sz w:val="24"/>
          <w:highlight w:val="white"/>
        </w:rPr>
      </w:pPr>
      <w:r>
        <w:rPr>
          <w:rFonts w:hint="eastAsia"/>
          <w:b w:val="0"/>
          <w:bCs/>
          <w:color w:val="000000"/>
          <w:sz w:val="24"/>
          <w:highlight w:val="white"/>
        </w:rPr>
        <w:t xml:space="preserve">首次响应文件提交的截止时间</w:t>
      </w:r>
      <w:r>
        <w:rPr>
          <w:rFonts w:hint="eastAsia"/>
          <w:b/>
          <w:bCs w:val="0"/>
          <w:color w:val="000000"/>
          <w:sz w:val="24"/>
          <w:highlight w:val="white"/>
        </w:rPr>
        <w:t xml:space="preserve">（</w:t>
      </w:r>
      <w:r>
        <w:rPr>
          <w:rFonts w:hint="eastAsia"/>
          <w:b/>
          <w:bCs w:val="0"/>
          <w:color w:val="000000"/>
          <w:sz w:val="24"/>
          <w:highlight w:val="white"/>
          <w:lang w:eastAsia="zh-CN"/>
        </w:rPr>
        <w:t xml:space="preserve">2026年04月08</w:t>
      </w:r>
      <w:r>
        <w:rPr>
          <w:rFonts w:hint="eastAsia"/>
          <w:b/>
          <w:bCs w:val="0"/>
          <w:color w:val="000000"/>
          <w:sz w:val="24"/>
          <w:highlight w:val="white"/>
        </w:rPr>
        <w:t xml:space="preserve">日09</w:t>
      </w:r>
      <w:r>
        <w:rPr>
          <w:rFonts w:hint="eastAsia"/>
          <w:b/>
          <w:bCs w:val="0"/>
          <w:color w:val="000000"/>
          <w:sz w:val="24"/>
          <w:highlight w:val="white"/>
          <w:lang w:val="en-US" w:eastAsia="zh-CN"/>
        </w:rPr>
        <w:t xml:space="preserve">时30分</w:t>
      </w:r>
      <w:r>
        <w:rPr>
          <w:rFonts w:hint="eastAsia"/>
          <w:b/>
          <w:bCs w:val="0"/>
          <w:color w:val="000000"/>
          <w:sz w:val="24"/>
          <w:highlight w:val="white"/>
        </w:rPr>
        <w:t xml:space="preserve">）前。</w:t>
      </w:r>
      <w:r>
        <w:rPr>
          <w:highlight w:val="white"/>
        </w:rPr>
      </w:r>
      <w:r/>
    </w:p>
    <w:p>
      <w:pPr>
        <w:pStyle w:val="856"/>
        <w:ind w:firstLine="480"/>
        <w:keepLines w:val="0"/>
        <w:keepNext w:val="0"/>
        <w:pageBreakBefore w:val="0"/>
        <w:spacing w:line="460" w:lineRule="exact"/>
        <w:rPr>
          <w:b w:val="0"/>
          <w:bCs/>
          <w:color w:val="000000"/>
          <w:sz w:val="24"/>
          <w:highlight w:val="white"/>
        </w:rPr>
      </w:pPr>
      <w:r>
        <w:rPr>
          <w:rFonts w:hint="eastAsia"/>
          <w:b w:val="0"/>
          <w:bCs/>
          <w:color w:val="000000"/>
          <w:sz w:val="24"/>
          <w:highlight w:val="white"/>
        </w:rPr>
        <w:t xml:space="preserve">2、提交地点：</w:t>
      </w:r>
      <w:r>
        <w:rPr>
          <w:highlight w:val="white"/>
        </w:rPr>
      </w:r>
      <w:r/>
    </w:p>
    <w:p>
      <w:pPr>
        <w:pStyle w:val="856"/>
        <w:ind w:firstLine="480"/>
        <w:keepLines w:val="0"/>
        <w:keepNext w:val="0"/>
        <w:pageBreakBefore w:val="0"/>
        <w:spacing w:line="460" w:lineRule="exact"/>
        <w:rPr>
          <w:b w:val="0"/>
          <w:bCs/>
          <w:color w:val="000000"/>
          <w:sz w:val="24"/>
          <w:highlight w:val="white"/>
        </w:rPr>
      </w:pPr>
      <w:r>
        <w:rPr>
          <w:rFonts w:hint="eastAsia"/>
          <w:b w:val="0"/>
          <w:bCs/>
          <w:color w:val="000000"/>
          <w:sz w:val="24"/>
          <w:highlight w:val="white"/>
        </w:rPr>
        <w:t xml:space="preserve">“苏采云”系统（网址：http://jszfcg.jsczt.cn/）“开标大厅”或进入徐州政府采购网（网址：</w:t>
      </w:r>
      <w:r>
        <w:rPr>
          <w:rFonts w:hint="eastAsia"/>
          <w:b w:val="0"/>
          <w:bCs/>
          <w:color w:val="000000"/>
          <w:sz w:val="24"/>
          <w:highlight w:val="white"/>
          <w:lang w:eastAsia="zh-CN"/>
        </w:rPr>
        <w:t xml:space="preserve">https://czj.xz.gov.cn/zfcg/index.html</w:t>
      </w:r>
      <w:r>
        <w:rPr>
          <w:rFonts w:hint="eastAsia"/>
          <w:b w:val="0"/>
          <w:bCs/>
          <w:color w:val="000000"/>
          <w:sz w:val="24"/>
          <w:highlight w:val="white"/>
        </w:rPr>
        <w:t xml:space="preserve">），点击“苏采云”进入系统“开标大厅”。 </w:t>
      </w:r>
      <w:r>
        <w:rPr>
          <w:highlight w:val="white"/>
        </w:rPr>
      </w:r>
      <w:r/>
    </w:p>
    <w:p>
      <w:pPr>
        <w:pStyle w:val="856"/>
        <w:ind w:firstLine="480"/>
        <w:keepLines w:val="0"/>
        <w:keepNext w:val="0"/>
        <w:pageBreakBefore w:val="0"/>
        <w:spacing w:line="460" w:lineRule="exact"/>
        <w:rPr>
          <w:b w:val="0"/>
          <w:bCs/>
          <w:color w:val="000000"/>
          <w:sz w:val="24"/>
          <w:highlight w:val="white"/>
        </w:rPr>
      </w:pPr>
      <w:r>
        <w:rPr>
          <w:rFonts w:hint="eastAsia"/>
          <w:b/>
          <w:bCs w:val="0"/>
          <w:color w:val="000000"/>
          <w:sz w:val="24"/>
          <w:highlight w:val="white"/>
        </w:rPr>
        <w:t xml:space="preserve">（四）首次响应文件开启时间：</w:t>
      </w:r>
      <w:r>
        <w:rPr>
          <w:rFonts w:hint="eastAsia"/>
          <w:b/>
          <w:bCs w:val="0"/>
          <w:color w:val="000000"/>
          <w:sz w:val="24"/>
          <w:highlight w:val="white"/>
          <w:lang w:eastAsia="zh-CN"/>
        </w:rPr>
        <w:t xml:space="preserve">2026年04月08</w:t>
      </w:r>
      <w:r>
        <w:rPr>
          <w:rFonts w:hint="eastAsia"/>
          <w:b/>
          <w:bCs w:val="0"/>
          <w:color w:val="000000"/>
          <w:sz w:val="24"/>
          <w:highlight w:val="white"/>
        </w:rPr>
        <w:t xml:space="preserve">日</w:t>
      </w:r>
      <w:r>
        <w:rPr>
          <w:rFonts w:hint="eastAsia"/>
          <w:b/>
          <w:bCs w:val="0"/>
          <w:color w:val="000000"/>
          <w:sz w:val="24"/>
          <w:highlight w:val="white"/>
          <w:lang w:val="en-US" w:eastAsia="zh-CN"/>
        </w:rPr>
        <w:t xml:space="preserve">09时30分</w:t>
      </w:r>
      <w:r>
        <w:rPr>
          <w:rFonts w:hint="eastAsia"/>
          <w:b/>
          <w:bCs w:val="0"/>
          <w:color w:val="000000"/>
          <w:sz w:val="24"/>
          <w:highlight w:val="white"/>
        </w:rPr>
        <w:t xml:space="preserve">。</w:t>
      </w:r>
      <w:r>
        <w:rPr>
          <w:highlight w:val="white"/>
        </w:rPr>
      </w:r>
      <w:r/>
    </w:p>
    <w:p>
      <w:pPr>
        <w:pStyle w:val="856"/>
        <w:ind w:firstLine="480"/>
        <w:keepLines w:val="0"/>
        <w:keepNext w:val="0"/>
        <w:pageBreakBefore w:val="0"/>
        <w:spacing w:line="460" w:lineRule="exact"/>
        <w:rPr>
          <w:b/>
          <w:bCs w:val="0"/>
          <w:color w:val="000000"/>
          <w:sz w:val="24"/>
          <w:highlight w:val="white"/>
        </w:rPr>
      </w:pPr>
      <w:r>
        <w:rPr>
          <w:rFonts w:hint="eastAsia"/>
          <w:b/>
          <w:bCs w:val="0"/>
          <w:color w:val="000000"/>
          <w:sz w:val="24"/>
          <w:highlight w:val="white"/>
        </w:rPr>
        <w:t xml:space="preserve">（五）首次响应文件开启地点：</w:t>
      </w:r>
      <w:r>
        <w:rPr>
          <w:highlight w:val="white"/>
        </w:rPr>
      </w:r>
      <w:r/>
    </w:p>
    <w:p>
      <w:pPr>
        <w:pStyle w:val="856"/>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），点击“苏采云”进入系统“开标大厅”。</w:t>
      </w:r>
      <w:r/>
    </w:p>
    <w:p>
      <w:pPr>
        <w:pStyle w:val="856"/>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56"/>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（七）不接受不按要求加盖公章（电子签章）的首次响应文件。电子签章相关要求见“苏采云”系统。</w:t>
      </w:r>
      <w:r/>
    </w:p>
    <w:p>
      <w:pPr>
        <w:pStyle w:val="856"/>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 xml:space="preserve">开启时间后30分钟内，</w:t>
      </w:r>
      <w:r>
        <w:rPr>
          <w:rFonts w:hint="eastAsia"/>
          <w:b w:val="0"/>
          <w:bCs/>
          <w:color w:val="000000"/>
          <w:sz w:val="24"/>
          <w:highlight w:val="none"/>
        </w:rPr>
        <w:t xml:space="preserve">通过“苏采云”系统（使用“CA数字证书”）解密。</w:t>
      </w:r>
      <w:r/>
    </w:p>
    <w:p>
      <w:pPr>
        <w:pStyle w:val="856"/>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（九）采购文件（后缀名为“.kedt”）、供应商操作手册及政府采购客户端工具可通过“苏采云”系统（网址：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56"/>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（十）相关说明: 供应商在“苏采云”系统中提交首次响应文件的时间即为数据电文（响应文件，下同）的发送时间和接收时间。</w:t>
      </w:r>
      <w:r/>
    </w:p>
    <w:p>
      <w:pPr>
        <w:pStyle w:val="856"/>
        <w:ind w:firstLine="480"/>
        <w:keepLines w:val="0"/>
        <w:keepNext w:val="0"/>
        <w:pageBreakBefore w:val="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四</w:t>
      </w:r>
      <w:r>
        <w:rPr>
          <w:b/>
          <w:bCs w:val="0"/>
          <w:color w:val="000000"/>
          <w:sz w:val="24"/>
          <w:highlight w:val="none"/>
        </w:rPr>
        <w:t xml:space="preserve">、响应文件编制要求</w:t>
      </w:r>
      <w:r/>
    </w:p>
    <w:p>
      <w:pPr>
        <w:pStyle w:val="856"/>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856"/>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（一）基本目录</w:t>
      </w:r>
      <w:r/>
    </w:p>
    <w:p>
      <w:pPr>
        <w:pStyle w:val="856"/>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856"/>
        <w:ind w:firstLine="480"/>
        <w:keepLines w:val="0"/>
        <w:keepNext w:val="0"/>
        <w:pageBreakBefore w:val="0"/>
        <w:spacing w:line="460" w:lineRule="exact"/>
        <w:rPr>
          <w:rFonts w:hint="eastAsia"/>
          <w:b w:val="0"/>
          <w:bCs/>
          <w:color w:val="000000"/>
          <w:sz w:val="24"/>
          <w:highlight w:val="none"/>
          <w:lang w:val="en-US" w:eastAsia="zh-CN"/>
        </w:rPr>
      </w:pPr>
      <w:r>
        <w:rPr>
          <w:rFonts w:hint="eastAsia"/>
          <w:b w:val="0"/>
          <w:bCs/>
          <w:color w:val="000000"/>
          <w:sz w:val="24"/>
          <w:highlight w:val="none"/>
          <w:lang w:val="en-US" w:eastAsia="zh-CN"/>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856"/>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lang w:val="en-US" w:eastAsia="zh-CN"/>
        </w:rPr>
        <w:t xml:space="preserve">3</w:t>
      </w:r>
      <w:r>
        <w:rPr>
          <w:rFonts w:hint="eastAsia"/>
          <w:b w:val="0"/>
          <w:bCs/>
          <w:color w:val="000000"/>
          <w:sz w:val="24"/>
          <w:highlight w:val="none"/>
        </w:rPr>
        <w:t xml:space="preserve">、供应商认为需要提供的其他资料的扫描件（如有）。</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（二）资格条件（1～</w:t>
      </w:r>
      <w:r>
        <w:rPr>
          <w:rFonts w:hint="eastAsia" w:ascii="宋体" w:hAnsi="宋体" w:cs="宋体"/>
          <w:b/>
          <w:sz w:val="24"/>
          <w:szCs w:val="24"/>
          <w:highlight w:val="none"/>
          <w:lang w:val="en-US" w:eastAsia="zh-CN"/>
        </w:rPr>
        <w:t xml:space="preserve">7</w:t>
      </w:r>
      <w:r>
        <w:rPr>
          <w:rFonts w:hint="eastAsia" w:ascii="宋体" w:hAnsi="宋体" w:cs="宋体"/>
          <w:b/>
          <w:sz w:val="24"/>
          <w:szCs w:val="24"/>
          <w:highlight w:val="none"/>
        </w:rPr>
        <w:t xml:space="preserve">项必须提供，否则响应无效）</w:t>
      </w:r>
      <w:r/>
    </w:p>
    <w:p>
      <w:pPr>
        <w:ind w:firstLine="480"/>
        <w:keepLines w:val="0"/>
        <w:keepNext w:val="0"/>
        <w:pageBreakBefore w:val="0"/>
        <w:spacing w:line="460" w:lineRule="exact"/>
        <w:rPr>
          <w:rFonts w:hint="eastAsia" w:ascii="宋体" w:hAnsi="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供应商具有独立承担民事责任的能力，提供合法有效的法人的营业执照或事业法人证或其他组织应提供合法证明文件或自然人提供身份证件。（以上证明文件的原件扫描件）</w:t>
      </w:r>
      <w:r/>
    </w:p>
    <w:p>
      <w:pPr>
        <w:pStyle w:val="858"/>
        <w:ind w:left="0" w:firstLine="480"/>
        <w:keepLines w:val="0"/>
        <w:keepNext w:val="0"/>
        <w:pageBreakBefore w:val="0"/>
        <w:spacing w:line="460" w:lineRule="exact"/>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cs="宋体"/>
          <w:b/>
          <w:bCs/>
          <w:sz w:val="24"/>
          <w:highlight w:val="none"/>
        </w:rPr>
        <w:t xml:space="preserve">财务状况报告</w:t>
      </w:r>
      <w:r>
        <w:rPr>
          <w:rFonts w:hint="eastAsia" w:ascii="宋体" w:hAnsi="宋体" w:cs="宋体"/>
          <w:sz w:val="24"/>
          <w:highlight w:val="none"/>
        </w:rPr>
        <w:t xml:space="preserve">，至少提供：</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ascii="宋体" w:hAnsi="宋体" w:cs="宋体"/>
          <w:sz w:val="24"/>
          <w:szCs w:val="24"/>
          <w:highlight w:val="none"/>
          <w:lang w:val="en-US" w:eastAsia="zh-CN"/>
        </w:rPr>
        <w:t xml:space="preserve">1月</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p>
    <w:p>
      <w:pPr>
        <w:pStyle w:val="859"/>
        <w:ind w:right="-334"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的相关材料扫描件；或依法免税或不需要缴纳社会保障资金的供应商应提供相应其依法免税或不需要缴纳社会保障资金的证明文件扫描件；</w:t>
      </w:r>
      <w:r/>
    </w:p>
    <w:p>
      <w:pPr>
        <w:pStyle w:val="856"/>
        <w:ind w:firstLine="480"/>
        <w:jc w:val="left"/>
        <w:keepLines w:val="0"/>
        <w:keepNext w:val="0"/>
        <w:pageBreakBefore w:val="0"/>
        <w:spacing w:line="46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具备履行合同所必需的设备和专业技术能力的证明材料。响应文件中提供《具备履行合同所必需的设备和专业技术能力的书面声明（附证明材料原件的扫描件）》（加盖电子签章，格式见《磋商文件》附件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858"/>
        <w:ind w:lef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5</w:t>
      </w:r>
      <w:r>
        <w:rPr>
          <w:rFonts w:hint="eastAsia" w:hAnsi="宋体" w:cs="宋体"/>
          <w:sz w:val="24"/>
          <w:highlight w:val="none"/>
          <w:lang w:eastAsia="zh-CN"/>
        </w:rPr>
        <w:t xml:space="preserve">、</w:t>
      </w:r>
      <w:r>
        <w:rPr>
          <w:rFonts w:hint="eastAsia" w:ascii="宋体" w:hAnsi="宋体" w:cs="宋体"/>
          <w:sz w:val="24"/>
          <w:highlight w:val="none"/>
        </w:rPr>
        <w:t xml:space="preserve">供应商参加政府采购活动前3年内在经营活动中没有重大违法记录的书面声明（加盖电子签章，格式见《磋商文件》附件）；</w:t>
      </w:r>
      <w:r/>
    </w:p>
    <w:p>
      <w:pPr>
        <w:pStyle w:val="858"/>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hAnsi="宋体" w:cs="宋体"/>
          <w:sz w:val="24"/>
          <w:highlight w:val="none"/>
          <w:lang w:val="en-US" w:eastAsia="zh-CN"/>
        </w:rPr>
        <w:t xml:space="preserve">6</w:t>
      </w:r>
      <w:r>
        <w:rPr>
          <w:rFonts w:hint="eastAsia" w:ascii="宋体" w:hAnsi="宋体" w:cs="宋体"/>
          <w:sz w:val="24"/>
          <w:highlight w:val="none"/>
        </w:rPr>
        <w:t xml:space="preserve">、本项目的特定资格要求：</w:t>
      </w:r>
      <w:r/>
    </w:p>
    <w:p>
      <w:pPr>
        <w:pStyle w:val="858"/>
        <w:ind w:left="0" w:right="26" w:firstLine="480"/>
        <w:jc w:val="left"/>
        <w:keepLines w:val="0"/>
        <w:keepNext w:val="0"/>
        <w:pageBreakBefore w:val="0"/>
        <w:spacing w:line="460" w:lineRule="exact"/>
        <w:widowControl/>
        <w:rPr>
          <w:rFonts w:hint="eastAsia" w:ascii="宋体" w:hAnsi="宋体" w:cs="宋体"/>
          <w:sz w:val="24"/>
          <w:highlight w:val="white"/>
        </w:rPr>
      </w:pPr>
      <w:r>
        <w:rPr>
          <w:rFonts w:hint="eastAsia" w:ascii="宋体" w:hAnsi="宋体" w:cs="宋体"/>
          <w:sz w:val="24"/>
          <w:highlight w:val="white"/>
        </w:rPr>
        <w:t xml:space="preserve">（1）供应商具有市政公用工程施工总承包叁级（含）以上资质证书；</w:t>
      </w:r>
      <w:r>
        <w:rPr>
          <w:highlight w:val="white"/>
        </w:rPr>
      </w:r>
      <w:r/>
    </w:p>
    <w:p>
      <w:pPr>
        <w:pStyle w:val="858"/>
        <w:ind w:left="0" w:right="26" w:firstLine="480"/>
        <w:jc w:val="left"/>
        <w:keepLines w:val="0"/>
        <w:keepNext w:val="0"/>
        <w:pageBreakBefore w:val="0"/>
        <w:spacing w:line="460" w:lineRule="exact"/>
        <w:widowControl/>
        <w:rPr>
          <w:rFonts w:hint="eastAsia" w:hAnsi="宋体" w:cs="宋体"/>
          <w:sz w:val="24"/>
          <w:highlight w:val="white"/>
        </w:rPr>
      </w:pPr>
      <w:r>
        <w:rPr>
          <w:rFonts w:hint="eastAsia" w:ascii="宋体" w:hAnsi="宋体" w:cs="宋体"/>
          <w:sz w:val="24"/>
          <w:highlight w:val="white"/>
        </w:rPr>
        <w:t xml:space="preserve">（2）供应商拟选派项目负责人具有市政公用工程专业二级（含）以上注册建造师证书，项目负责人具有有效的《建筑施工企业安全生产考核合格证书》（B证）</w:t>
      </w:r>
      <w:r>
        <w:rPr>
          <w:rFonts w:hint="eastAsia" w:hAnsi="宋体" w:cs="宋体"/>
          <w:sz w:val="24"/>
          <w:highlight w:val="white"/>
          <w:lang w:eastAsia="zh-CN"/>
        </w:rPr>
        <w:t xml:space="preserve">；</w:t>
      </w:r>
      <w:r>
        <w:rPr>
          <w:highlight w:val="white"/>
        </w:rPr>
      </w:r>
      <w:r/>
    </w:p>
    <w:p>
      <w:pPr>
        <w:pStyle w:val="858"/>
        <w:ind w:left="0" w:right="26" w:firstLine="480"/>
        <w:jc w:val="left"/>
        <w:keepLines w:val="0"/>
        <w:keepNext w:val="0"/>
        <w:pageBreakBefore w:val="0"/>
        <w:spacing w:line="460" w:lineRule="exact"/>
        <w:widowControl/>
        <w:rPr>
          <w:rFonts w:hint="eastAsia" w:ascii="宋体" w:hAnsi="宋体" w:cs="宋体"/>
          <w:sz w:val="24"/>
          <w:highlight w:val="white"/>
        </w:rPr>
      </w:pPr>
      <w:r>
        <w:rPr>
          <w:rFonts w:hint="eastAsia" w:ascii="宋体" w:hAnsi="宋体" w:cs="宋体"/>
          <w:sz w:val="24"/>
          <w:highlight w:val="white"/>
        </w:rPr>
        <w:t xml:space="preserve">（3）供应商具有有效的《安全生产许可证》；</w:t>
      </w:r>
      <w:r>
        <w:rPr>
          <w:highlight w:val="white"/>
        </w:rPr>
      </w:r>
      <w:r/>
    </w:p>
    <w:p>
      <w:pPr>
        <w:pStyle w:val="858"/>
        <w:ind w:left="0" w:right="26" w:firstLine="480"/>
        <w:jc w:val="left"/>
        <w:keepLines w:val="0"/>
        <w:keepNext w:val="0"/>
        <w:pageBreakBefore w:val="0"/>
        <w:spacing w:line="460" w:lineRule="exact"/>
        <w:widowControl/>
        <w:rPr>
          <w:rFonts w:hint="eastAsia" w:ascii="宋体" w:hAnsi="宋体" w:cs="宋体"/>
          <w:sz w:val="24"/>
          <w:highlight w:val="white"/>
        </w:rPr>
      </w:pPr>
      <w:r>
        <w:rPr>
          <w:rFonts w:hint="eastAsia" w:ascii="宋体" w:hAnsi="宋体" w:cs="宋体"/>
          <w:sz w:val="24"/>
          <w:highlight w:val="white"/>
        </w:rPr>
        <w:t xml:space="preserve">（4）供应商拟选派项目负责人(注册建造师)无在建工程，提供无在建工程承诺书（格式自拟）或证明。</w:t>
      </w:r>
      <w:r>
        <w:rPr>
          <w:highlight w:val="white"/>
        </w:rPr>
      </w:r>
      <w:r/>
    </w:p>
    <w:p>
      <w:pPr>
        <w:pStyle w:val="858"/>
        <w:ind w:left="0" w:right="26" w:firstLine="480"/>
        <w:jc w:val="left"/>
        <w:keepLines w:val="0"/>
        <w:keepNext w:val="0"/>
        <w:pageBreakBefore w:val="0"/>
        <w:spacing w:line="460" w:lineRule="exact"/>
        <w:widowControl/>
      </w:pPr>
      <w:r>
        <w:rPr>
          <w:rFonts w:hint="eastAsia" w:hAnsi="宋体" w:cs="宋体"/>
          <w:sz w:val="24"/>
          <w:highlight w:val="none"/>
          <w:lang w:val="en-US" w:eastAsia="zh-CN"/>
        </w:rPr>
        <w:t xml:space="preserve">7</w:t>
      </w:r>
      <w:r>
        <w:rPr>
          <w:rFonts w:hint="eastAsia" w:hAnsi="宋体" w:cs="宋体"/>
          <w:sz w:val="24"/>
          <w:highlight w:val="none"/>
          <w:lang w:eastAsia="zh-CN"/>
        </w:rPr>
        <w:t xml:space="preserve">、</w:t>
      </w:r>
      <w:r>
        <w:rPr>
          <w:rFonts w:hint="eastAsia" w:ascii="宋体" w:hAnsi="宋体" w:cs="宋体"/>
          <w:sz w:val="24"/>
          <w:highlight w:val="none"/>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pStyle w:val="856"/>
        <w:ind w:firstLine="482"/>
        <w:jc w:val="left"/>
        <w:keepLines w:val="0"/>
        <w:keepNext w:val="0"/>
        <w:pageBreakBefore w:val="0"/>
        <w:spacing w:line="460" w:lineRule="exact"/>
        <w:widowControl/>
        <w:rPr>
          <w:rStyle w:val="1128"/>
          <w:rFonts w:hint="eastAsia" w:ascii="宋体" w:hAnsi="宋体" w:eastAsia="宋体" w:cs="宋体"/>
          <w:b/>
          <w:bCs w:val="0"/>
          <w:sz w:val="24"/>
          <w:highlight w:val="none"/>
          <w:lang w:val="en-US" w:eastAsia="zh-CN"/>
        </w:rPr>
      </w:pPr>
      <w:r>
        <w:rPr>
          <w:rStyle w:val="1128"/>
          <w:rFonts w:hint="eastAsia" w:ascii="宋体" w:hAnsi="宋体" w:eastAsia="宋体" w:cs="宋体"/>
          <w:b/>
          <w:bCs w:val="0"/>
          <w:sz w:val="24"/>
          <w:highlight w:val="none"/>
          <w:lang w:val="en-US" w:eastAsia="zh-CN"/>
        </w:rPr>
        <w:t xml:space="preserve">注：中小微企业，应当同时符合以下条件：</w:t>
      </w:r>
      <w:r/>
    </w:p>
    <w:p>
      <w:pPr>
        <w:pStyle w:val="856"/>
        <w:ind w:firstLine="480"/>
        <w:jc w:val="left"/>
        <w:keepLines w:val="0"/>
        <w:keepNext w:val="0"/>
        <w:pageBreakBefore w:val="0"/>
        <w:spacing w:line="460" w:lineRule="exact"/>
        <w:widowControl/>
        <w:rPr>
          <w:rStyle w:val="1128"/>
          <w:rFonts w:hint="eastAsia" w:ascii="宋体" w:hAnsi="宋体" w:eastAsia="宋体" w:cs="宋体"/>
          <w:b w:val="0"/>
          <w:bCs/>
          <w:sz w:val="24"/>
          <w:highlight w:val="none"/>
        </w:rPr>
      </w:pPr>
      <w:r>
        <w:rPr>
          <w:rStyle w:val="1128"/>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56"/>
        <w:ind w:firstLine="480"/>
        <w:jc w:val="left"/>
        <w:keepLines w:val="0"/>
        <w:keepNext w:val="0"/>
        <w:pageBreakBefore w:val="0"/>
        <w:spacing w:line="460" w:lineRule="exact"/>
        <w:widowControl/>
        <w:rPr>
          <w:rStyle w:val="1128"/>
          <w:rFonts w:hint="eastAsia" w:ascii="宋体" w:hAnsi="宋体" w:eastAsia="宋体" w:cs="宋体"/>
          <w:b w:val="0"/>
          <w:bCs/>
          <w:sz w:val="24"/>
          <w:highlight w:val="none"/>
        </w:rPr>
      </w:pPr>
      <w:r>
        <w:rPr>
          <w:rStyle w:val="1128"/>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856"/>
        <w:ind w:firstLine="480"/>
        <w:jc w:val="left"/>
        <w:keepLines w:val="0"/>
        <w:keepNext w:val="0"/>
        <w:pageBreakBefore w:val="0"/>
        <w:spacing w:line="460" w:lineRule="exact"/>
        <w:widowControl/>
        <w:rPr>
          <w:rStyle w:val="1128"/>
          <w:rFonts w:hint="eastAsia" w:ascii="宋体" w:hAnsi="宋体" w:eastAsia="宋体" w:cs="宋体"/>
          <w:b w:val="0"/>
          <w:bCs/>
          <w:sz w:val="24"/>
          <w:highlight w:val="none"/>
        </w:rPr>
      </w:pPr>
      <w:r>
        <w:rPr>
          <w:rStyle w:val="1128"/>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keepLines w:val="0"/>
        <w:keepNext w:val="0"/>
        <w:pageBreakBefore w:val="0"/>
        <w:spacing w:line="460" w:lineRule="exact"/>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《已标价工程量清单》（加盖电子签章，格式见《磋商文件》附件）；</w:t>
      </w:r>
      <w:r/>
    </w:p>
    <w:p>
      <w:pPr>
        <w:ind w:firstLine="482"/>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（提供原件的扫描件，加盖电子签章，格式见《磋商文件》附件）；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keepLines w:val="0"/>
        <w:keepNext w:val="0"/>
        <w:pageBreakBefore w:val="0"/>
        <w:spacing w:line="460" w:lineRule="exact"/>
        <w:widowControl w:val="off"/>
        <w:rPr>
          <w:rFonts w:hint="default" w:eastAsia="宋体"/>
          <w:b/>
          <w:bCs/>
          <w:highlight w:val="none"/>
          <w:lang w:val="en-US" w:eastAsia="zh-CN"/>
        </w:rPr>
      </w:pP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《主要材料（设备）一览表》（加盖电子签章，格式见《磋商文件》附件）；</w:t>
      </w:r>
      <w:r/>
    </w:p>
    <w:p>
      <w:pPr>
        <w:ind w:firstLine="480"/>
        <w:keepLines w:val="0"/>
        <w:keepNext w:val="0"/>
        <w:pageBreakBefore w:val="0"/>
        <w:spacing w:line="460" w:lineRule="exact"/>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keepLines w:val="0"/>
        <w:keepNext w:val="0"/>
        <w:pageBreakBefore w:val="0"/>
        <w:spacing w:line="460" w:lineRule="exact"/>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149"/>
        <w:ind w:firstLine="480"/>
        <w:keepLines w:val="0"/>
        <w:keepNext w:val="0"/>
        <w:pageBreakBefore w:val="0"/>
        <w:spacing w:line="460" w:lineRule="exact"/>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签署要求：见《磋商文件》第九章附件中相关格式要求</w:t>
      </w:r>
      <w:r>
        <w:rPr>
          <w:rFonts w:hint="eastAsia" w:ascii="宋体" w:hAnsi="宋体" w:cs="宋体"/>
          <w:sz w:val="24"/>
          <w:szCs w:val="24"/>
          <w:highlight w:val="none"/>
          <w:lang w:eastAsia="zh-CN"/>
        </w:rPr>
        <w:t xml:space="preserve">。</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lang w:val="en-US" w:eastAsia="zh-CN" w:bidi="ar-SA"/>
        </w:rPr>
        <w:t xml:space="preserve">3</w:t>
      </w:r>
      <w:r>
        <w:rPr>
          <w:rFonts w:hint="eastAsia" w:ascii="宋体" w:hAnsi="宋体" w:cs="宋体"/>
          <w:sz w:val="24"/>
          <w:szCs w:val="24"/>
          <w:lang w:val="en-US" w:eastAsia="zh-CN" w:bidi="ar-SA"/>
        </w:rPr>
        <w:t xml:space="preserve">、</w:t>
      </w:r>
      <w:r>
        <w:rPr>
          <w:rFonts w:hint="eastAsia" w:ascii="宋体" w:hAnsi="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0"/>
        <w:keepLines w:val="0"/>
        <w:keepNext w:val="0"/>
        <w:pageBreakBefore w:val="0"/>
        <w:spacing w:line="460" w:lineRule="exact"/>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3"/>
        </w:numPr>
        <w:ind w:firstLine="480"/>
        <w:keepLines w:val="0"/>
        <w:keepNext w:val="0"/>
        <w:pageBreakBefore w:val="0"/>
        <w:spacing w:line="460" w:lineRule="exact"/>
        <w:widowControl w:val="off"/>
        <w:rPr>
          <w:rFonts w:hint="eastAsia" w:ascii="宋体" w:hAnsi="宋体" w:cs="宋体"/>
          <w:b/>
          <w:sz w:val="24"/>
          <w:szCs w:val="24"/>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834"/>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磋商相关说明</w:t>
      </w:r>
      <w:bookmarkEnd w:id="2"/>
      <w:r/>
      <w:r/>
    </w:p>
    <w:p>
      <w:pPr>
        <w:pStyle w:val="856"/>
        <w:ind w:firstLine="480"/>
        <w:keepLines w:val="0"/>
        <w:keepNext w:val="0"/>
        <w:pageBreakBefore w:val="0"/>
        <w:spacing w:line="460" w:lineRule="exact"/>
        <w:rPr>
          <w:rFonts w:ascii="宋体" w:hAnsi="宋体"/>
          <w:b/>
          <w:bCs/>
          <w:sz w:val="24"/>
          <w:highlight w:val="none"/>
        </w:rPr>
      </w:pPr>
      <w:r>
        <w:rPr>
          <w:sz w:val="24"/>
          <w:highlight w:val="none"/>
        </w:rPr>
        <w:t xml:space="preserve">十五、评审程序</w:t>
      </w:r>
      <w:r/>
    </w:p>
    <w:p>
      <w:pPr>
        <w:pStyle w:val="858"/>
        <w:ind w:left="0" w:firstLine="723"/>
        <w:keepLines w:val="0"/>
        <w:keepNext w:val="0"/>
        <w:pageBreakBefore w:val="0"/>
        <w:spacing w:line="460" w:lineRule="exact"/>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858"/>
        <w:ind w:left="0" w:firstLine="720"/>
        <w:keepLines w:val="0"/>
        <w:keepNext w:val="0"/>
        <w:pageBreakBefore w:val="0"/>
        <w:spacing w:line="460" w:lineRule="exact"/>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858"/>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85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85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859"/>
        <w:ind w:firstLine="818"/>
        <w:keepLines w:val="0"/>
        <w:keepNext w:val="0"/>
        <w:pageBreakBefore w:val="0"/>
        <w:spacing w:line="460" w:lineRule="exact"/>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858"/>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858"/>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7、未在规定时间内进行报价的，视为响应无效。</w:t>
      </w:r>
      <w:r/>
    </w:p>
    <w:p>
      <w:pPr>
        <w:pStyle w:val="858"/>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keepLines w:val="0"/>
        <w:keepNext w:val="0"/>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rPr>
          <w:rFonts w:hint="eastAsia" w:ascii="宋体" w:hAnsi="宋体" w:eastAsia="宋体" w:cs="宋体"/>
          <w:b/>
          <w:color w:val="000000"/>
          <w:sz w:val="24"/>
        </w:rPr>
        <w:t xml:space="preserve">磋商结束后，磋商小组应当要求所有供应商在规定时间内进行最后报价。</w:t>
      </w:r>
      <w:r>
        <w:rPr>
          <w:rFonts w:ascii="宋体" w:hAnsi="宋体" w:eastAsia="宋体" w:cs="宋体"/>
          <w:b/>
          <w:color w:val="000000"/>
          <w:sz w:val="24"/>
        </w:rPr>
        <w:t xml:space="preserve">各供应商在未进行第二次报价前，请不要离开开标系统，随时接受</w:t>
      </w:r>
      <w:r>
        <w:rPr>
          <w:rFonts w:hint="eastAsia" w:ascii="宋体" w:hAnsi="宋体" w:eastAsia="宋体" w:cs="宋体"/>
          <w:b/>
          <w:color w:val="000000"/>
          <w:sz w:val="24"/>
          <w:lang w:val="en-US" w:eastAsia="zh-CN"/>
        </w:rPr>
        <w:t xml:space="preserve">磋商小组</w:t>
      </w:r>
      <w:r>
        <w:rPr>
          <w:rFonts w:ascii="宋体" w:hAnsi="宋体" w:eastAsia="宋体" w:cs="宋体"/>
          <w:b/>
          <w:color w:val="000000"/>
          <w:sz w:val="24"/>
        </w:rPr>
        <w:t xml:space="preserve">提出的二次报价，因供应商未能及时二次报价而引起的废标及损失，由供应商负责。</w:t>
      </w:r>
      <w:r/>
    </w:p>
    <w:p>
      <w:pPr>
        <w:pStyle w:val="85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（二）评审程序</w:t>
      </w:r>
      <w:r/>
    </w:p>
    <w:p>
      <w:pPr>
        <w:pStyle w:val="858"/>
        <w:ind w:firstLine="480"/>
        <w:keepLines w:val="0"/>
        <w:keepNext w:val="0"/>
        <w:pageBreakBefore w:val="0"/>
        <w:spacing w:line="460" w:lineRule="exact"/>
        <w:rPr>
          <w:rFonts w:ascii="宋体" w:hAnsi="宋体"/>
          <w:szCs w:val="24"/>
          <w:highlight w:val="none"/>
          <w14:ligatures w14:val="none"/>
        </w:rPr>
        <w:pBdr>
          <w:top w:val="none" w:color="000000" w:sz="4" w:space="0"/>
          <w:left w:val="none" w:color="000000" w:sz="4" w:space="0"/>
          <w:bottom w:val="none" w:color="000000" w:sz="4" w:space="0"/>
          <w:right w:val="none" w:color="000000" w:sz="4" w:space="0"/>
        </w:pBdr>
      </w:pPr>
      <w:r>
        <w:rPr>
          <w:rFonts w:ascii="宋体" w:hAnsi="宋体"/>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sz w:val="24"/>
          <w:szCs w:val="24"/>
          <w:highlight w:val="none"/>
        </w:rPr>
      </w:r>
    </w:p>
    <w:p>
      <w:pPr>
        <w:pStyle w:val="858"/>
        <w:ind w:firstLine="480"/>
        <w:keepLines w:val="0"/>
        <w:keepNext w:val="0"/>
        <w:pageBreakBefore w:val="0"/>
        <w:spacing w:line="460" w:lineRule="exact"/>
        <w:pBdr>
          <w:top w:val="none" w:color="000000" w:sz="4" w:space="0"/>
          <w:left w:val="none" w:color="000000" w:sz="4" w:space="0"/>
          <w:bottom w:val="none" w:color="000000" w:sz="4" w:space="0"/>
          <w:right w:val="none" w:color="000000" w:sz="4" w:space="0"/>
        </w:pBdr>
      </w:pPr>
      <w:r>
        <w:rPr>
          <w:rFonts w:ascii="宋体" w:hAnsi="宋体"/>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ascii="宋体" w:hAnsi="宋体"/>
          <w:b/>
          <w:bCs/>
          <w:sz w:val="24"/>
          <w:szCs w:val="24"/>
          <w:highlight w:val="none"/>
        </w:rPr>
        <w:t xml:space="preserve">项目实施方案</w:t>
      </w:r>
      <w:r>
        <w:rPr>
          <w:rFonts w:ascii="宋体" w:hAnsi="宋体"/>
          <w:sz w:val="24"/>
          <w:szCs w:val="24"/>
          <w:highlight w:val="none"/>
        </w:rPr>
        <w:t xml:space="preserve">优劣顺序推荐。</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根据财库〔2026〕2号文件，政府采购评审中出现下列情形之一的，评审委员会应当启动异常低价投标（响应）审查程序：</w:t>
      </w:r>
      <w:r>
        <w:rPr>
          <w:rFonts w:ascii="宋体" w:hAnsi="宋体" w:eastAsia="宋体" w:cs="宋体"/>
          <w:b/>
          <w:bCs/>
          <w:color w:val="000000"/>
          <w:sz w:val="24"/>
          <w:szCs w:val="24"/>
        </w:rP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1.投标（响应）报价低于全部通过符合性审查供应商投标（响应）报价平均值50%的，即投标（响应）报价全部通过符合性审查供应商投标（响应）报价平均值×50%；</w:t>
      </w:r>
      <w:r>
        <w:rPr>
          <w:rFonts w:ascii="宋体" w:hAnsi="宋体" w:eastAsia="宋体" w:cs="宋体"/>
          <w:b/>
          <w:bCs/>
          <w:color w:val="000000"/>
          <w:sz w:val="24"/>
          <w:szCs w:val="24"/>
        </w:rP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2.投标（响应）报价低于通过符合性审查的次低报价供应商投标（响应）报价50%的，即投标（响应）报价通过符合性审查的次低报价供应商投标（响应）报价×50%；</w:t>
      </w:r>
      <w:r>
        <w:rPr>
          <w:rFonts w:ascii="宋体" w:hAnsi="宋体" w:eastAsia="宋体" w:cs="宋体"/>
          <w:b/>
          <w:bCs/>
          <w:color w:val="000000"/>
          <w:sz w:val="24"/>
          <w:szCs w:val="24"/>
        </w:rP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3.投标（响应）报价低于采购项目最高限价45%的，即投标（响应）报价采购项目最高限价×45%；</w:t>
      </w:r>
      <w:r>
        <w:rPr>
          <w:rFonts w:ascii="宋体" w:hAnsi="宋体" w:eastAsia="宋体" w:cs="宋体"/>
          <w:b/>
          <w:bCs/>
          <w:color w:val="000000"/>
          <w:sz w:val="24"/>
          <w:szCs w:val="24"/>
        </w:rP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4.评审委员会基于专业判断，认为供应商报价过低，有可能影响产品质量或者不能诚信履约的其他情形。</w:t>
      </w:r>
      <w:r>
        <w:rPr>
          <w:rFonts w:ascii="宋体" w:hAnsi="宋体" w:eastAsia="宋体" w:cs="宋体"/>
          <w:b/>
          <w:bCs/>
          <w:color w:val="000000"/>
          <w:sz w:val="24"/>
          <w:szCs w:val="24"/>
        </w:rP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采购人可以结合具体项目实际情况，提高上述第1项至第3项中启动异常低价投标（响应）审查的数值标准，但是最高不得超过65%。</w:t>
      </w:r>
      <w:r>
        <w:rPr>
          <w:rFonts w:ascii="宋体" w:hAnsi="宋体" w:eastAsia="宋体" w:cs="宋体"/>
          <w:b/>
          <w:bCs/>
          <w:color w:val="000000"/>
          <w:sz w:val="24"/>
          <w:szCs w:val="24"/>
        </w:rP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相关法律法规对供应商报价有规定的，从其规定。</w:t>
      </w:r>
      <w:r>
        <w:rPr>
          <w:rFonts w:ascii="宋体" w:hAnsi="宋体" w:eastAsia="宋体" w:cs="宋体"/>
          <w:b/>
          <w:bCs/>
          <w:color w:val="000000"/>
          <w:sz w:val="24"/>
          <w:szCs w:val="24"/>
        </w:rP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rPr>
          <w:rFonts w:ascii="宋体" w:hAnsi="宋体" w:eastAsia="宋体" w:cs="宋体"/>
          <w:b/>
          <w:bCs/>
          <w:color w:val="000000"/>
          <w:sz w:val="24"/>
          <w:szCs w:val="24"/>
        </w:rP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rPr>
          <w:rFonts w:ascii="宋体" w:hAnsi="宋体" w:eastAsia="宋体" w:cs="宋体"/>
          <w:b/>
          <w:bCs/>
          <w:color w:val="000000"/>
          <w:sz w:val="24"/>
          <w:szCs w:val="24"/>
        </w:rP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ascii="宋体" w:hAnsi="宋体" w:eastAsia="宋体" w:cs="宋体"/>
          <w:b/>
          <w:bCs/>
          <w:color w:val="000000"/>
          <w:sz w:val="24"/>
          <w:szCs w:val="24"/>
        </w:rPr>
        <w:t xml:space="preserve">相关内容和要求见：《中华人民共和国政府采购法》《中华人民共和国政府采购法实施条例》及《政府采购竞争性磋商采购方式管理暂行办法》。</w:t>
      </w:r>
      <w:r>
        <w:rPr>
          <w:rFonts w:ascii="宋体" w:hAnsi="宋体" w:eastAsia="宋体" w:cs="宋体"/>
          <w:b/>
          <w:bCs/>
          <w:color w:val="000000"/>
          <w:sz w:val="24"/>
          <w:szCs w:val="24"/>
        </w:rPr>
      </w:r>
    </w:p>
    <w:p>
      <w:pPr>
        <w:pStyle w:val="858"/>
        <w:ind w:firstLine="480"/>
        <w:keepLines w:val="0"/>
        <w:keepNext w:val="0"/>
        <w:pageBreakBefore w:val="0"/>
        <w:spacing w:line="460" w:lineRule="exact"/>
        <w:rPr>
          <w:rFonts w:ascii="宋体" w:hAnsi="宋体"/>
          <w:szCs w:val="24"/>
          <w:highlight w:val="none"/>
          <w14:ligatures w14:val="none"/>
        </w:rPr>
        <w:pBdr>
          <w:top w:val="none" w:color="000000" w:sz="4" w:space="0"/>
          <w:left w:val="none" w:color="000000" w:sz="4" w:space="0"/>
          <w:bottom w:val="none" w:color="000000" w:sz="4" w:space="0"/>
          <w:right w:val="none" w:color="000000" w:sz="4" w:space="0"/>
        </w:pBdr>
      </w:pPr>
      <w:r>
        <w:rPr>
          <w:rFonts w:ascii="宋体" w:hAnsi="宋体"/>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ascii="宋体" w:hAnsi="宋体"/>
          <w:sz w:val="24"/>
          <w:szCs w:val="24"/>
          <w:highlight w:val="none"/>
        </w:rPr>
      </w:r>
    </w:p>
    <w:p>
      <w:pPr>
        <w:pStyle w:val="858"/>
        <w:ind w:firstLine="480"/>
        <w:keepLines w:val="0"/>
        <w:keepNext w:val="0"/>
        <w:pageBreakBefore w:val="0"/>
        <w:spacing w:line="460" w:lineRule="exact"/>
        <w:rPr>
          <w:rFonts w:ascii="宋体" w:hAnsi="宋体"/>
          <w:szCs w:val="24"/>
          <w:highlight w:val="none"/>
          <w14:ligatures w14:val="none"/>
        </w:rPr>
        <w:pBdr>
          <w:top w:val="none" w:color="000000" w:sz="4" w:space="0"/>
          <w:left w:val="none" w:color="000000" w:sz="4" w:space="0"/>
          <w:bottom w:val="none" w:color="000000" w:sz="4" w:space="0"/>
          <w:right w:val="none" w:color="000000" w:sz="4" w:space="0"/>
        </w:pBd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rPr>
          <w:rFonts w:ascii="宋体" w:hAnsi="宋体"/>
          <w:sz w:val="24"/>
          <w:szCs w:val="24"/>
          <w:highlight w:val="none"/>
        </w:rP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w:t>
      </w:r>
      <w:r/>
    </w:p>
    <w:p>
      <w:pPr>
        <w:pStyle w:val="858"/>
        <w:ind w:firstLine="480"/>
        <w:keepLines w:val="0"/>
        <w:keepNext w:val="0"/>
        <w:pageBreakBefore w:val="0"/>
        <w:spacing w:line="460" w:lineRule="exact"/>
        <w:rPr>
          <w:rFonts w:ascii="宋体" w:hAnsi="宋体"/>
          <w:szCs w:val="24"/>
          <w:highlight w:val="none"/>
          <w14:ligatures w14:val="none"/>
        </w:rPr>
        <w:pBdr>
          <w:top w:val="none" w:color="000000" w:sz="4" w:space="0"/>
          <w:left w:val="none" w:color="000000" w:sz="4" w:space="0"/>
          <w:bottom w:val="none" w:color="000000" w:sz="4" w:space="0"/>
          <w:right w:val="none" w:color="000000" w:sz="4" w:space="0"/>
        </w:pBdr>
      </w:pPr>
      <w:r>
        <w:rPr>
          <w:rFonts w:ascii="宋体" w:hAnsi="宋体"/>
          <w:sz w:val="24"/>
          <w:szCs w:val="24"/>
          <w:highlight w:val="none"/>
        </w:rPr>
        <w:t xml:space="preserve">《财政部关于政府采购竞争性磋商采购方式管理暂行办法有关问题的补充通知》（财库〔2015〕124 号）规定：“采用竞争性磋商采购方式采购的政府购买服务项目（含政府和社会资本合作项目），在采购过程中符合要求的供应商（社会资本）只有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w:t>
      </w:r>
      <w:r>
        <w:rPr>
          <w:rFonts w:ascii="宋体" w:hAnsi="宋体"/>
          <w:sz w:val="24"/>
          <w:szCs w:val="24"/>
          <w:highlight w:val="none"/>
        </w:rPr>
        <w:t xml:space="preserve"> 1 家的，采购人（项目实施机构）或者采购代理机构应当终止竞争性磋商采购活动，发布项目终止公告并说明原因，重新开展采购活动”。</w:t>
      </w:r>
      <w:r>
        <w:rPr>
          <w:rFonts w:ascii="宋体" w:hAnsi="宋体"/>
          <w:sz w:val="24"/>
          <w:szCs w:val="24"/>
          <w:highlight w:val="none"/>
        </w:rPr>
      </w:r>
      <w:r>
        <w:rPr>
          <w:rFonts w:ascii="宋体" w:hAnsi="宋体"/>
          <w:sz w:val="24"/>
          <w:szCs w:val="24"/>
          <w:highlight w:val="none"/>
        </w:rPr>
      </w:r>
    </w:p>
    <w:p>
      <w:pPr>
        <w:pStyle w:val="858"/>
        <w:ind w:firstLine="240"/>
        <w:keepLines w:val="0"/>
        <w:keepNext w:val="0"/>
        <w:pageBreakBefore w:val="0"/>
        <w:spacing w:line="460" w:lineRule="exact"/>
        <w:rPr>
          <w:rFonts w:ascii="宋体" w:hAnsi="宋体"/>
          <w:sz w:val="24"/>
          <w:szCs w:val="24"/>
          <w:highlight w:val="none"/>
        </w:rPr>
      </w:pPr>
      <w:r>
        <w:rPr>
          <w:rFonts w:ascii="宋体" w:hAnsi="宋体"/>
          <w:sz w:val="24"/>
          <w:highlight w:val="none"/>
        </w:rPr>
        <w:t xml:space="preserve"> (三) 查询及使用供应商信用记录</w:t>
      </w:r>
      <w:r/>
    </w:p>
    <w:p>
      <w:pPr>
        <w:pStyle w:val="85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1、由采购人查询信用信息。</w:t>
      </w:r>
      <w:r/>
    </w:p>
    <w:p>
      <w:pPr>
        <w:pStyle w:val="85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2、查询渠道包括：</w:t>
      </w:r>
      <w:r/>
    </w:p>
    <w:p>
      <w:pPr>
        <w:pStyle w:val="858"/>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 xml:space="preserve">www.creditchina.gov.cn</w:t>
      </w:r>
      <w:r>
        <w:rPr>
          <w:rFonts w:ascii="宋体" w:hAnsi="宋体"/>
          <w:sz w:val="24"/>
          <w:highlight w:val="none"/>
        </w:rPr>
        <w:fldChar w:fldCharType="end"/>
      </w:r>
      <w:r>
        <w:rPr>
          <w:rFonts w:ascii="宋体" w:hAnsi="宋体"/>
          <w:sz w:val="24"/>
          <w:highlight w:val="none"/>
        </w:rPr>
        <w:t xml:space="preserve">）；</w:t>
      </w:r>
      <w:r/>
    </w:p>
    <w:p>
      <w:pPr>
        <w:pStyle w:val="858"/>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 xml:space="preserve">www.ccgp.gov.cn</w:t>
      </w:r>
      <w:r>
        <w:rPr>
          <w:rFonts w:ascii="宋体" w:hAnsi="宋体"/>
          <w:sz w:val="24"/>
          <w:highlight w:val="none"/>
        </w:rPr>
        <w:fldChar w:fldCharType="end"/>
      </w:r>
      <w:r>
        <w:rPr>
          <w:rFonts w:ascii="宋体" w:hAnsi="宋体"/>
          <w:sz w:val="24"/>
          <w:highlight w:val="none"/>
        </w:rPr>
        <w:t xml:space="preserve">）。</w:t>
      </w:r>
      <w:r/>
    </w:p>
    <w:p>
      <w:pPr>
        <w:pStyle w:val="85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3、截止时点（查询环节）：首次响应文件开启后资格审查结束前。</w:t>
      </w:r>
      <w:r/>
    </w:p>
    <w:p>
      <w:pPr>
        <w:pStyle w:val="85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4、信用信息查询记录和证据留存的具体方式：</w:t>
      </w:r>
      <w:r/>
    </w:p>
    <w:p>
      <w:pPr>
        <w:pStyle w:val="85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网页截屏打印，与其他采购文件一并保存。</w:t>
      </w:r>
      <w:r/>
    </w:p>
    <w:p>
      <w:pPr>
        <w:pStyle w:val="858"/>
        <w:numPr>
          <w:ilvl w:val="0"/>
          <w:numId w:val="4"/>
        </w:numPr>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信用信息的使用规则：</w:t>
      </w:r>
      <w:r/>
    </w:p>
    <w:p>
      <w:pPr>
        <w:pStyle w:val="858"/>
        <w:numPr>
          <w:ilvl w:val="0"/>
          <w:numId w:val="0"/>
        </w:numPr>
        <w:ind w:firstLine="720"/>
        <w:keepLines w:val="0"/>
        <w:keepNext w:val="0"/>
        <w:pageBreakBefore w:val="0"/>
        <w:spacing w:line="460" w:lineRule="exact"/>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56"/>
        <w:ind w:firstLine="480"/>
        <w:keepLines w:val="0"/>
        <w:keepNext w:val="0"/>
        <w:pageBreakBefore w:val="0"/>
        <w:spacing w:line="460" w:lineRule="exact"/>
        <w:rPr>
          <w:b w:val="0"/>
          <w:sz w:val="24"/>
          <w:highlight w:val="none"/>
        </w:rPr>
      </w:pPr>
      <w:r>
        <w:rPr>
          <w:sz w:val="24"/>
          <w:highlight w:val="none"/>
        </w:rPr>
        <w:t xml:space="preserve">十六、评审方法和评审标准</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56"/>
        <w:ind w:firstLine="480"/>
        <w:keepLines w:val="0"/>
        <w:keepNext w:val="0"/>
        <w:pageBreakBefore w:val="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856"/>
        <w:numPr>
          <w:ilvl w:val="0"/>
          <w:numId w:val="5"/>
        </w:numPr>
        <w:ind w:firstLine="480"/>
        <w:keepLines w:val="0"/>
        <w:keepNext w:val="0"/>
        <w:pageBreakBefore w:val="0"/>
        <w:spacing w:line="460" w:lineRule="exact"/>
        <w:rPr>
          <w:rFonts w:hint="eastAsia"/>
          <w:b/>
          <w:bCs w:val="0"/>
          <w:sz w:val="24"/>
          <w:highlight w:val="none"/>
        </w:rPr>
      </w:pPr>
      <w:r>
        <w:rPr>
          <w:rFonts w:hint="eastAsia"/>
          <w:b/>
          <w:bCs w:val="0"/>
          <w:sz w:val="24"/>
          <w:highlight w:val="none"/>
        </w:rPr>
        <w:t xml:space="preserve">有下列情形之一的，其响应无效：</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1、电子响应文件未按规定期限提交的； </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2、电子响应文件未按磋商文件要求签章的； </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3、供应商未在规定时间内解密电子响应文件的； </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8、响应文件含有采购人不能接受的附加条件的； </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9、不同供应商委托同一单位或者个人办理磋商事宜的； </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10、项目磋商报价超过本项目（采购包）预算或最高限价的； </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11、响应文件中已标价工程量清单与磋商文件规定的暂估价、暂列金额及甲供材料价格不一致的； </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12、响应文件中已标价工程量清单与磋商文件明确列出的不可竞争费用项目或费率或计算基础不一致的； </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13、响应文件的已标价工程量清单与磋商文件提供的工程量清单中的项目编码、项目名称、项目特征、计量单位、工程量不一致的；</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856"/>
        <w:ind w:firstLine="480"/>
        <w:keepLines w:val="0"/>
        <w:keepNext w:val="0"/>
        <w:pageBreakBefore w:val="0"/>
        <w:spacing w:line="460" w:lineRule="exact"/>
        <w:rPr>
          <w:b w:val="0"/>
          <w:bCs/>
          <w:sz w:val="24"/>
          <w:highlight w:val="none"/>
        </w:rPr>
      </w:pPr>
      <w:r>
        <w:rPr>
          <w:b w:val="0"/>
          <w:bCs/>
          <w:sz w:val="24"/>
          <w:highlight w:val="none"/>
        </w:rPr>
        <w:t xml:space="preserve">15、响应文件内容不全或不实质性响应磋商文件的； </w:t>
      </w:r>
      <w:r/>
    </w:p>
    <w:p>
      <w:pPr>
        <w:pStyle w:val="856"/>
        <w:ind w:firstLine="480"/>
        <w:keepLines w:val="0"/>
        <w:keepNext w:val="0"/>
        <w:pageBreakBefore w:val="0"/>
        <w:spacing w:line="460" w:lineRule="exact"/>
      </w:pPr>
      <w:r>
        <w:rPr>
          <w:b w:val="0"/>
          <w:bCs/>
          <w:sz w:val="24"/>
          <w:highlight w:val="none"/>
        </w:rPr>
        <w:t xml:space="preserve">16、法律法规和磋商文件规定的其它无效情形。</w:t>
      </w:r>
      <w:r/>
    </w:p>
    <w:p>
      <w:pPr>
        <w:pStyle w:val="856"/>
        <w:ind w:firstLine="480"/>
        <w:keepLines w:val="0"/>
        <w:keepNext w:val="0"/>
        <w:pageBreakBefore w:val="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八</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834"/>
        <w:ind w:left="0" w:firstLine="0"/>
        <w:jc w:val="center"/>
        <w:rPr>
          <w:rFonts w:hint="eastAsia" w:ascii="宋体" w:hAnsi="宋体" w:eastAsia="宋体" w:cs="宋体"/>
          <w:b/>
          <w:bCs/>
          <w:sz w:val="28"/>
          <w:szCs w:val="28"/>
          <w:highlight w:val="none"/>
        </w:rPr>
      </w:pPr>
      <w:r/>
      <w:bookmarkStart w:id="3" w:name="_Toc16041"/>
      <w:r/>
      <w:bookmarkStart w:id="4" w:name="_Toc15817"/>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确定成交供应商及合同签订</w:t>
      </w:r>
      <w:bookmarkEnd w:id="3"/>
      <w:r/>
      <w:bookmarkEnd w:id="4"/>
      <w:r/>
      <w:r/>
    </w:p>
    <w:p>
      <w:pPr>
        <w:pStyle w:val="856"/>
        <w:ind w:firstLine="482"/>
        <w:keepLines w:val="0"/>
        <w:keepNext w:val="0"/>
        <w:pageBreakBefore w:val="0"/>
        <w:spacing w:line="460" w:lineRule="exact"/>
        <w:widowControl w:val="off"/>
        <w:rPr>
          <w:rFonts w:asci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56"/>
        <w:ind w:firstLine="482"/>
        <w:keepLines w:val="0"/>
        <w:keepNext w:val="0"/>
        <w:pageBreakBefore w:val="0"/>
        <w:spacing w:line="460" w:lineRule="exact"/>
        <w:widowControl w:val="off"/>
        <w:rPr>
          <w:rFonts w:ascii="宋体" w:hAnsi="宋体"/>
          <w:b w:val="0"/>
          <w:bCs/>
          <w:sz w:val="24"/>
          <w:highlight w:val="none"/>
        </w:rPr>
      </w:pPr>
      <w:r>
        <w:rPr>
          <w:rFonts w:ascii="宋体" w:hAnsi="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856"/>
        <w:ind w:firstLine="482"/>
        <w:keepLines w:val="0"/>
        <w:keepNext w:val="0"/>
        <w:pageBreakBefore w:val="0"/>
        <w:spacing w:line="460" w:lineRule="exact"/>
        <w:widowControl w:val="off"/>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56"/>
        <w:ind w:firstLine="482"/>
        <w:keepLines w:val="0"/>
        <w:keepNext w:val="0"/>
        <w:pageBreakBefore w:val="0"/>
        <w:spacing w:line="460" w:lineRule="exact"/>
        <w:widowControl w:val="off"/>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二</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34"/>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磋商文件的澄清或者修改</w:t>
      </w:r>
      <w:r/>
    </w:p>
    <w:p>
      <w:pPr>
        <w:pStyle w:val="856"/>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三</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856"/>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57"/>
      </w:pPr>
      <w:r/>
      <w:r/>
    </w:p>
    <w:p>
      <w:pPr>
        <w:pStyle w:val="834"/>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询问和质疑</w:t>
      </w:r>
      <w:r/>
    </w:p>
    <w:p>
      <w:pPr>
        <w:pStyle w:val="1088"/>
        <w:ind w:firstLine="480"/>
        <w:jc w:val="both"/>
        <w:keepLines w:val="0"/>
        <w:keepNext w:val="0"/>
        <w:pageBreakBefore w:val="0"/>
        <w:spacing w:line="46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、询问和质疑</w:t>
      </w:r>
      <w:r/>
    </w:p>
    <w:p>
      <w:pPr>
        <w:pStyle w:val="1088"/>
        <w:ind w:firstLine="480"/>
        <w:jc w:val="both"/>
        <w:keepLines w:val="0"/>
        <w:keepNext w:val="0"/>
        <w:pageBreakBefore w:val="0"/>
        <w:spacing w:line="460" w:lineRule="exact"/>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859"/>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859"/>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3、质疑和投诉按《政府采购质疑和投诉办法》执行。</w:t>
      </w:r>
      <w:r/>
    </w:p>
    <w:p>
      <w:pPr>
        <w:pStyle w:val="859"/>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881"/>
        <w:ind w:left="0" w:right="0" w:firstLine="482"/>
        <w:jc w:val="left"/>
        <w:keepLines w:val="0"/>
        <w:keepNext w:val="0"/>
        <w:pageBreakBefore w:val="0"/>
        <w:spacing w:before="0" w:beforeAutospacing="0" w:after="0" w:afterAutospacing="0" w:line="460" w:lineRule="exact"/>
        <w:widowControl/>
        <w:rPr>
          <w:rStyle w:val="1105"/>
          <w:rFonts w:hint="eastAsia" w:ascii="宋体" w:hAnsi="宋体" w:cs="宋体"/>
          <w:color w:val="000000"/>
          <w:sz w:val="24"/>
          <w:u w:val="none"/>
          <w:lang w:val="en-US" w:eastAsia="zh-CN"/>
        </w:rPr>
        <w:pBdr>
          <w:top w:val="none" w:color="auto" w:sz="0" w:space="0"/>
          <w:left w:val="none" w:color="auto" w:sz="0" w:space="0"/>
          <w:bottom w:val="none" w:color="auto" w:sz="0" w:space="0"/>
          <w:right w:val="none" w:color="auto" w:sz="0" w:space="0"/>
        </w:pBdr>
        <w:suppressLineNumbers w:val="0"/>
      </w:pPr>
      <w:r>
        <w:rPr>
          <w:rStyle w:val="1105"/>
          <w:rFonts w:hint="eastAsia" w:ascii="宋体" w:hAnsi="宋体" w:cs="宋体"/>
          <w:color w:val="000000"/>
          <w:sz w:val="24"/>
          <w:u w:val="none"/>
        </w:rPr>
        <w:t xml:space="preserve">质疑接收人：</w:t>
      </w:r>
      <w:r>
        <w:rPr>
          <w:rStyle w:val="1105"/>
          <w:rFonts w:hint="eastAsia" w:cs="宋体"/>
          <w:color w:val="000000"/>
          <w:sz w:val="24"/>
          <w:u w:val="none"/>
          <w:lang w:val="en-US" w:eastAsia="zh-CN"/>
        </w:rPr>
        <w:t xml:space="preserve">魏鑫</w:t>
      </w:r>
      <w:r>
        <w:rPr>
          <w:rStyle w:val="1105"/>
          <w:rFonts w:hint="eastAsia" w:ascii="宋体" w:hAnsi="宋体" w:cs="宋体"/>
          <w:color w:val="000000"/>
          <w:sz w:val="24"/>
          <w:u w:val="none"/>
          <w:lang w:val="en-US" w:eastAsia="zh-CN"/>
        </w:rPr>
        <w:t xml:space="preserve">；      </w:t>
      </w:r>
      <w:r>
        <w:rPr>
          <w:rStyle w:val="1105"/>
          <w:rFonts w:hint="eastAsia" w:ascii="宋体" w:hAnsi="宋体" w:cs="宋体"/>
          <w:color w:val="000000"/>
          <w:sz w:val="24"/>
          <w:u w:val="none"/>
        </w:rPr>
        <w:t xml:space="preserve">联系电话：</w:t>
      </w:r>
      <w:r>
        <w:rPr>
          <w:rStyle w:val="1105"/>
          <w:rFonts w:hint="eastAsia" w:ascii="宋体" w:hAnsi="宋体" w:cs="宋体"/>
          <w:color w:val="000000"/>
          <w:sz w:val="24"/>
          <w:u w:val="none"/>
        </w:rPr>
      </w:r>
      <w:r/>
      <w:r>
        <w:rPr>
          <w:rStyle w:val="1105"/>
          <w:rFonts w:hint="eastAsia" w:ascii="宋体" w:hAnsi="宋体" w:cs="宋体"/>
          <w:color w:val="000000"/>
          <w:sz w:val="24"/>
          <w:u w:val="none"/>
        </w:rPr>
      </w:r>
      <w:r>
        <w:rPr>
          <w:rStyle w:val="1105"/>
          <w:rFonts w:hint="eastAsia" w:ascii="宋体" w:hAnsi="宋体" w:cs="宋体"/>
          <w:color w:val="000000"/>
          <w:sz w:val="24"/>
          <w:u w:val="none"/>
          <w:lang w:val="en-US" w:eastAsia="zh-CN"/>
        </w:rPr>
      </w:r>
      <w:r>
        <w:rPr>
          <w:rStyle w:val="1105"/>
          <w:rFonts w:hint="eastAsia" w:ascii="宋体" w:hAnsi="宋体" w:cs="宋体"/>
          <w:color w:val="000000"/>
          <w:sz w:val="24"/>
          <w:u w:val="none"/>
        </w:rPr>
      </w:r>
      <w:r>
        <w:rPr>
          <w:rFonts w:ascii="SimSun" w:hAnsi="SimSun" w:eastAsia="SimSun" w:cs="SimSun"/>
          <w:color w:val="000000"/>
          <w:sz w:val="24"/>
        </w:rPr>
        <w:t xml:space="preserve">18852157319</w:t>
      </w:r>
      <w:r>
        <w:rPr>
          <w:rStyle w:val="1105"/>
          <w:rFonts w:hint="eastAsia" w:ascii="宋体" w:hAnsi="宋体" w:cs="宋体"/>
          <w:color w:val="000000"/>
          <w:sz w:val="24"/>
          <w:u w:val="none"/>
        </w:rPr>
      </w:r>
      <w:r/>
    </w:p>
    <w:p>
      <w:pPr>
        <w:pStyle w:val="881"/>
        <w:ind w:left="0" w:right="0" w:firstLine="482"/>
        <w:jc w:val="left"/>
        <w:keepLines w:val="0"/>
        <w:keepNext w:val="0"/>
        <w:pageBreakBefore w:val="0"/>
        <w:spacing w:before="0" w:beforeAutospacing="0" w:after="0" w:afterAutospacing="0" w:line="460" w:lineRule="exact"/>
        <w:widowControl/>
        <w:rPr>
          <w:rStyle w:val="1105"/>
          <w:rFonts w:hint="eastAsia" w:ascii="宋体" w:hAnsi="宋体" w:eastAsia="宋体" w:cs="宋体"/>
          <w:color w:val="000000"/>
          <w:sz w:val="24"/>
          <w:szCs w:val="24"/>
          <w:u w:val="none"/>
        </w:rPr>
        <w:pBdr>
          <w:top w:val="none" w:color="auto" w:sz="0" w:space="0"/>
          <w:left w:val="none" w:color="auto" w:sz="0" w:space="0"/>
          <w:bottom w:val="none" w:color="auto" w:sz="0" w:space="0"/>
          <w:right w:val="none" w:color="auto" w:sz="0" w:space="0"/>
        </w:pBdr>
        <w:suppressLineNumbers w:val="0"/>
      </w:pPr>
      <w:r>
        <w:rPr>
          <w:rStyle w:val="1105"/>
          <w:rFonts w:hint="eastAsia" w:ascii="宋体" w:hAnsi="宋体" w:cs="宋体"/>
          <w:color w:val="000000"/>
          <w:sz w:val="24"/>
          <w:u w:val="none"/>
        </w:rPr>
        <w:t xml:space="preserve">地址：</w:t>
      </w:r>
      <w:r>
        <w:rPr>
          <w:rStyle w:val="1105"/>
          <w:rFonts w:hint="eastAsia" w:cs="宋体"/>
          <w:color w:val="000000"/>
          <w:sz w:val="24"/>
          <w:u w:val="none"/>
          <w:lang w:val="en-US" w:eastAsia="zh-CN"/>
        </w:rPr>
        <w:t xml:space="preserve">金龙湖创新谷2号3楼</w:t>
      </w:r>
      <w:r/>
    </w:p>
    <w:p>
      <w:pPr>
        <w:rPr>
          <w:highlight w:val="none"/>
        </w:rPr>
      </w:pPr>
      <w:r>
        <w:rPr>
          <w:highlight w:val="none"/>
        </w:rPr>
      </w:r>
      <w:r/>
    </w:p>
    <w:p>
      <w:pPr>
        <w:pStyle w:val="845"/>
      </w:pPr>
      <w:r/>
      <w:r/>
    </w:p>
    <w:p>
      <w:pPr>
        <w:pStyle w:val="913"/>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第八章</w:t>
      </w:r>
      <w:r>
        <w:rPr>
          <w:rFonts w:hint="eastAsia" w:ascii="宋体" w:hAnsi="宋体" w:cs="宋体"/>
          <w:b/>
          <w:bCs/>
          <w:sz w:val="28"/>
          <w:szCs w:val="28"/>
          <w:highlight w:val="none"/>
          <w:lang w:val="en-US" w:eastAsia="zh-CN" w:bidi="ar-SA"/>
        </w:rPr>
        <w:t xml:space="preserve"> </w:t>
      </w:r>
      <w:r>
        <w:rPr>
          <w:rFonts w:hint="eastAsia" w:ascii="宋体" w:hAnsi="宋体" w:eastAsia="宋体" w:cs="宋体"/>
          <w:b/>
          <w:bCs/>
          <w:sz w:val="28"/>
          <w:szCs w:val="28"/>
          <w:highlight w:val="none"/>
          <w:lang w:val="en-US" w:eastAsia="zh-CN" w:bidi="ar-SA"/>
        </w:rPr>
        <w:t xml:space="preserve">联系方式</w:t>
      </w:r>
      <w:r/>
    </w:p>
    <w:p>
      <w:pPr>
        <w:pStyle w:val="859"/>
        <w:ind w:firstLine="482"/>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097"/>
        <w:ind w:firstLine="480"/>
        <w:jc w:val="left"/>
        <w:keepLines w:val="0"/>
        <w:keepNext w:val="0"/>
        <w:pageBreakBefore w:val="0"/>
        <w:spacing w:before="0" w:beforeAutospacing="0" w:after="0" w:afterAutospacing="0" w:line="460" w:lineRule="exact"/>
        <w:widowControl/>
        <w:rPr>
          <w:rStyle w:val="1105"/>
          <w:rFonts w:hint="eastAsia" w:ascii="宋体" w:hAnsi="宋体" w:eastAsia="宋体" w:cs="宋体"/>
          <w:color w:val="000000"/>
          <w:sz w:val="24"/>
          <w:szCs w:val="24"/>
          <w:highlight w:val="none"/>
          <w:u w:val="none"/>
          <w:lang w:val="en-US" w:eastAsia="zh-CN"/>
        </w:rPr>
        <w:outlineLvl w:val="9"/>
      </w:pPr>
      <w:r>
        <w:rPr>
          <w:rStyle w:val="1105"/>
          <w:rFonts w:hint="eastAsia" w:ascii="宋体" w:hAnsi="宋体" w:eastAsia="宋体" w:cs="宋体"/>
          <w:color w:val="000000"/>
          <w:sz w:val="24"/>
          <w:szCs w:val="24"/>
          <w:highlight w:val="none"/>
          <w:u w:val="none"/>
          <w:lang w:val="en-US" w:eastAsia="zh-CN"/>
        </w:rPr>
        <w:t xml:space="preserve">名</w:t>
      </w:r>
      <w:r>
        <w:rPr>
          <w:rStyle w:val="1105"/>
          <w:rFonts w:hint="eastAsia" w:ascii="宋体" w:hAnsi="宋体" w:cs="宋体"/>
          <w:color w:val="000000"/>
          <w:sz w:val="24"/>
          <w:szCs w:val="24"/>
          <w:highlight w:val="none"/>
          <w:u w:val="none"/>
          <w:lang w:val="en-US" w:eastAsia="zh-CN"/>
        </w:rPr>
        <w:t xml:space="preserve">  </w:t>
      </w:r>
      <w:r>
        <w:rPr>
          <w:rStyle w:val="1105"/>
          <w:rFonts w:hint="eastAsia" w:ascii="宋体" w:hAnsi="宋体" w:eastAsia="宋体" w:cs="宋体"/>
          <w:color w:val="000000"/>
          <w:sz w:val="24"/>
          <w:szCs w:val="24"/>
          <w:highlight w:val="none"/>
          <w:u w:val="none"/>
          <w:lang w:val="en-US" w:eastAsia="zh-CN"/>
        </w:rPr>
        <w:t xml:space="preserve">称：</w:t>
      </w:r>
      <w:r>
        <w:rPr>
          <w:rStyle w:val="1105"/>
          <w:rFonts w:hint="eastAsia" w:ascii="宋体" w:hAnsi="宋体" w:cs="宋体"/>
          <w:color w:val="000000"/>
          <w:sz w:val="24"/>
          <w:szCs w:val="24"/>
          <w:highlight w:val="none"/>
          <w:u w:val="none"/>
          <w:lang w:val="en-US" w:eastAsia="zh-CN"/>
        </w:rPr>
        <w:t xml:space="preserve">丰县大沙河镇人民政府</w:t>
      </w:r>
      <w:r/>
    </w:p>
    <w:p>
      <w:pPr>
        <w:pStyle w:val="1097"/>
        <w:ind w:firstLine="480"/>
        <w:jc w:val="left"/>
        <w:keepLines w:val="0"/>
        <w:keepNext w:val="0"/>
        <w:pageBreakBefore w:val="0"/>
        <w:spacing w:before="0" w:beforeAutospacing="0" w:after="0" w:afterAutospacing="0" w:line="460" w:lineRule="exact"/>
        <w:widowControl/>
        <w:rPr>
          <w:rStyle w:val="1105"/>
          <w:rFonts w:hint="eastAsia" w:ascii="宋体" w:hAnsi="宋体" w:eastAsia="宋体" w:cs="宋体"/>
          <w:color w:val="000000"/>
          <w:sz w:val="24"/>
          <w:szCs w:val="24"/>
          <w:highlight w:val="none"/>
          <w:u w:val="none"/>
          <w:lang w:val="en-US" w:eastAsia="zh-CN"/>
        </w:rPr>
        <w:outlineLvl w:val="9"/>
      </w:pPr>
      <w:r>
        <w:rPr>
          <w:rStyle w:val="1105"/>
          <w:rFonts w:hint="eastAsia" w:ascii="宋体" w:hAnsi="宋体" w:eastAsia="宋体" w:cs="宋体"/>
          <w:color w:val="000000"/>
          <w:sz w:val="24"/>
          <w:szCs w:val="24"/>
          <w:highlight w:val="none"/>
          <w:u w:val="none"/>
          <w:lang w:val="en-US" w:eastAsia="zh-CN"/>
        </w:rPr>
        <w:t xml:space="preserve">地</w:t>
      </w:r>
      <w:r>
        <w:rPr>
          <w:rStyle w:val="1105"/>
          <w:rFonts w:hint="eastAsia" w:ascii="宋体" w:hAnsi="宋体" w:cs="宋体"/>
          <w:color w:val="000000"/>
          <w:sz w:val="24"/>
          <w:szCs w:val="24"/>
          <w:highlight w:val="none"/>
          <w:u w:val="none"/>
          <w:lang w:val="en-US" w:eastAsia="zh-CN"/>
        </w:rPr>
        <w:t xml:space="preserve">  </w:t>
      </w:r>
      <w:r>
        <w:rPr>
          <w:rStyle w:val="1105"/>
          <w:rFonts w:hint="eastAsia" w:ascii="宋体" w:hAnsi="宋体" w:eastAsia="宋体" w:cs="宋体"/>
          <w:color w:val="000000"/>
          <w:sz w:val="24"/>
          <w:szCs w:val="24"/>
          <w:highlight w:val="none"/>
          <w:u w:val="none"/>
          <w:lang w:val="en-US" w:eastAsia="zh-CN"/>
        </w:rPr>
        <w:t xml:space="preserve">址：江苏省徐州市丰县大沙河镇</w:t>
      </w:r>
      <w:r/>
    </w:p>
    <w:p>
      <w:pPr>
        <w:pStyle w:val="1097"/>
        <w:ind w:firstLine="480"/>
        <w:jc w:val="left"/>
        <w:keepLines w:val="0"/>
        <w:keepNext w:val="0"/>
        <w:pageBreakBefore w:val="0"/>
        <w:spacing w:before="0" w:beforeAutospacing="0" w:after="0" w:afterAutospacing="0" w:line="460" w:lineRule="exact"/>
        <w:widowControl/>
        <w:rPr>
          <w:rStyle w:val="1105"/>
          <w:rFonts w:hint="eastAsia" w:ascii="宋体" w:hAnsi="宋体" w:eastAsia="宋体" w:cs="宋体"/>
          <w:color w:val="000000"/>
          <w:sz w:val="24"/>
          <w:szCs w:val="24"/>
          <w:highlight w:val="none"/>
          <w:u w:val="none"/>
          <w:lang w:val="en-US" w:eastAsia="zh-CN"/>
        </w:rPr>
        <w:outlineLvl w:val="9"/>
      </w:pPr>
      <w:r>
        <w:rPr>
          <w:rStyle w:val="1105"/>
          <w:rFonts w:hint="eastAsia" w:ascii="宋体" w:hAnsi="宋体" w:eastAsia="宋体" w:cs="宋体"/>
          <w:color w:val="000000"/>
          <w:sz w:val="24"/>
          <w:szCs w:val="24"/>
          <w:highlight w:val="none"/>
          <w:u w:val="none"/>
          <w:lang w:val="en-US" w:eastAsia="zh-CN"/>
        </w:rPr>
        <w:t xml:space="preserve">联系人：</w:t>
      </w:r>
      <w:r>
        <w:rPr>
          <w:rStyle w:val="1105"/>
          <w:rFonts w:hint="eastAsia" w:ascii="宋体" w:hAnsi="宋体" w:cs="宋体"/>
          <w:color w:val="000000"/>
          <w:sz w:val="24"/>
          <w:szCs w:val="24"/>
          <w:highlight w:val="none"/>
          <w:u w:val="none"/>
          <w:lang w:val="en-US" w:eastAsia="zh-CN"/>
        </w:rPr>
        <w:t xml:space="preserve">王主任</w:t>
      </w:r>
      <w:r/>
    </w:p>
    <w:p>
      <w:pPr>
        <w:pStyle w:val="1097"/>
        <w:ind w:firstLine="480"/>
        <w:jc w:val="left"/>
        <w:keepLines w:val="0"/>
        <w:keepNext w:val="0"/>
        <w:pageBreakBefore w:val="0"/>
        <w:spacing w:before="0" w:beforeAutospacing="0" w:after="0" w:afterAutospacing="0" w:line="460" w:lineRule="exact"/>
        <w:widowControl/>
        <w:rPr>
          <w:rStyle w:val="1105"/>
          <w:rFonts w:hint="eastAsia" w:ascii="宋体" w:hAnsi="宋体" w:eastAsia="宋体" w:cs="宋体"/>
          <w:color w:val="000000"/>
          <w:sz w:val="24"/>
          <w:szCs w:val="24"/>
          <w:highlight w:val="none"/>
          <w:u w:val="none"/>
          <w:lang w:val="en-US" w:eastAsia="zh-CN"/>
        </w:rPr>
        <w:outlineLvl w:val="9"/>
      </w:pPr>
      <w:r>
        <w:rPr>
          <w:rStyle w:val="1105"/>
          <w:rFonts w:hint="eastAsia" w:ascii="宋体" w:hAnsi="宋体" w:eastAsia="宋体" w:cs="宋体"/>
          <w:color w:val="000000"/>
          <w:sz w:val="24"/>
          <w:szCs w:val="24"/>
          <w:highlight w:val="none"/>
          <w:u w:val="none"/>
          <w:lang w:val="en-US" w:eastAsia="zh-CN"/>
        </w:rPr>
        <w:t xml:space="preserve">联系方式：</w:t>
      </w:r>
      <w:r>
        <w:rPr>
          <w:rStyle w:val="1105"/>
          <w:rFonts w:hint="eastAsia" w:ascii="宋体" w:hAnsi="宋体" w:cs="宋体"/>
          <w:color w:val="000000"/>
          <w:sz w:val="24"/>
          <w:szCs w:val="24"/>
          <w:highlight w:val="none"/>
          <w:u w:val="none"/>
          <w:lang w:val="en-US" w:eastAsia="zh-CN"/>
        </w:rPr>
        <w:t xml:space="preserve">15952219988</w:t>
      </w:r>
      <w:r/>
    </w:p>
    <w:p>
      <w:pPr>
        <w:pStyle w:val="859"/>
        <w:ind w:firstLine="482"/>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pStyle w:val="1097"/>
        <w:ind w:firstLine="480"/>
        <w:jc w:val="left"/>
        <w:keepLines w:val="0"/>
        <w:keepNext w:val="0"/>
        <w:pageBreakBefore w:val="0"/>
        <w:spacing w:before="0" w:beforeAutospacing="0" w:after="0" w:afterAutospacing="0" w:line="460" w:lineRule="exact"/>
        <w:widowControl/>
        <w:rPr>
          <w:rStyle w:val="1105"/>
          <w:rFonts w:hint="eastAsia" w:ascii="宋体" w:hAnsi="宋体" w:eastAsia="宋体" w:cs="宋体"/>
          <w:color w:val="000000"/>
          <w:sz w:val="24"/>
          <w:szCs w:val="24"/>
          <w:highlight w:val="none"/>
          <w:u w:val="none"/>
          <w:lang w:val="en-US" w:eastAsia="zh-CN"/>
        </w:rPr>
        <w:outlineLvl w:val="9"/>
      </w:pPr>
      <w:r/>
      <w:bookmarkStart w:id="5" w:name="_Toc19111"/>
      <w:r>
        <w:rPr>
          <w:rStyle w:val="1105"/>
          <w:rFonts w:hint="eastAsia" w:ascii="宋体" w:hAnsi="宋体" w:eastAsia="宋体" w:cs="宋体"/>
          <w:color w:val="000000"/>
          <w:sz w:val="24"/>
          <w:szCs w:val="24"/>
          <w:highlight w:val="none"/>
          <w:u w:val="none"/>
          <w:lang w:val="en-US" w:eastAsia="zh-CN"/>
        </w:rPr>
        <w:t xml:space="preserve">名</w:t>
      </w:r>
      <w:r>
        <w:rPr>
          <w:rStyle w:val="1105"/>
          <w:rFonts w:hint="eastAsia" w:ascii="宋体" w:hAnsi="宋体" w:cs="宋体"/>
          <w:color w:val="000000"/>
          <w:sz w:val="24"/>
          <w:szCs w:val="24"/>
          <w:highlight w:val="none"/>
          <w:u w:val="none"/>
          <w:lang w:val="en-US" w:eastAsia="zh-CN"/>
        </w:rPr>
        <w:t xml:space="preserve">  </w:t>
      </w:r>
      <w:r>
        <w:rPr>
          <w:rStyle w:val="1105"/>
          <w:rFonts w:hint="eastAsia" w:ascii="宋体" w:hAnsi="宋体" w:eastAsia="宋体" w:cs="宋体"/>
          <w:color w:val="000000"/>
          <w:sz w:val="24"/>
          <w:szCs w:val="24"/>
          <w:highlight w:val="none"/>
          <w:u w:val="none"/>
          <w:lang w:val="en-US" w:eastAsia="zh-CN"/>
        </w:rPr>
        <w:t xml:space="preserve">称：</w:t>
      </w:r>
      <w:r>
        <w:rPr>
          <w:rStyle w:val="1105"/>
          <w:rFonts w:hint="eastAsia" w:ascii="宋体" w:hAnsi="宋体" w:cs="宋体"/>
          <w:color w:val="000000"/>
          <w:sz w:val="24"/>
          <w:szCs w:val="24"/>
          <w:highlight w:val="none"/>
          <w:u w:val="none"/>
          <w:lang w:val="en-US" w:eastAsia="zh-CN"/>
        </w:rPr>
        <w:t xml:space="preserve">中咨环球（北京）工程咨询有限公司</w:t>
      </w:r>
      <w:r/>
    </w:p>
    <w:p>
      <w:pPr>
        <w:pStyle w:val="1097"/>
        <w:ind w:firstLine="480"/>
        <w:jc w:val="left"/>
        <w:keepLines w:val="0"/>
        <w:keepNext w:val="0"/>
        <w:pageBreakBefore w:val="0"/>
        <w:spacing w:before="0" w:beforeAutospacing="0" w:after="0" w:afterAutospacing="0" w:line="460" w:lineRule="exact"/>
        <w:widowControl/>
        <w:rPr>
          <w:rStyle w:val="1105"/>
          <w:rFonts w:hint="eastAsia" w:ascii="宋体" w:hAnsi="宋体" w:eastAsia="宋体" w:cs="宋体"/>
          <w:color w:val="000000"/>
          <w:sz w:val="24"/>
          <w:szCs w:val="24"/>
          <w:highlight w:val="none"/>
          <w:u w:val="none"/>
          <w:lang w:val="en-US" w:eastAsia="zh-CN"/>
        </w:rPr>
        <w:outlineLvl w:val="9"/>
      </w:pPr>
      <w:r>
        <w:rPr>
          <w:rStyle w:val="1105"/>
          <w:rFonts w:hint="eastAsia" w:ascii="宋体" w:hAnsi="宋体" w:eastAsia="宋体" w:cs="宋体"/>
          <w:color w:val="000000"/>
          <w:sz w:val="24"/>
          <w:szCs w:val="24"/>
          <w:highlight w:val="none"/>
          <w:u w:val="none"/>
          <w:lang w:val="en-US" w:eastAsia="zh-CN"/>
        </w:rPr>
        <w:t xml:space="preserve">地  址：</w:t>
      </w:r>
      <w:r>
        <w:rPr>
          <w:rStyle w:val="1105"/>
          <w:rFonts w:hint="eastAsia" w:ascii="宋体" w:hAnsi="宋体" w:cs="宋体"/>
          <w:color w:val="000000"/>
          <w:sz w:val="24"/>
          <w:szCs w:val="24"/>
          <w:highlight w:val="none"/>
          <w:u w:val="none"/>
          <w:lang w:val="en-US" w:eastAsia="zh-CN"/>
        </w:rPr>
        <w:t xml:space="preserve">金龙湖创新谷2号3楼</w:t>
      </w:r>
      <w:r/>
    </w:p>
    <w:p>
      <w:pPr>
        <w:pStyle w:val="1097"/>
        <w:ind w:firstLine="480"/>
        <w:jc w:val="left"/>
        <w:keepLines w:val="0"/>
        <w:keepNext w:val="0"/>
        <w:pageBreakBefore w:val="0"/>
        <w:spacing w:before="0" w:beforeAutospacing="0" w:after="0" w:afterAutospacing="0" w:line="460" w:lineRule="exact"/>
        <w:widowControl/>
        <w:rPr>
          <w:rStyle w:val="1105"/>
          <w:rFonts w:hint="eastAsia" w:ascii="宋体" w:hAnsi="宋体" w:eastAsia="宋体" w:cs="宋体"/>
          <w:color w:val="000000"/>
          <w:sz w:val="24"/>
          <w:szCs w:val="24"/>
          <w:highlight w:val="none"/>
          <w:u w:val="none"/>
          <w:lang w:val="en-US" w:eastAsia="zh-CN"/>
        </w:rPr>
        <w:outlineLvl w:val="9"/>
      </w:pPr>
      <w:r>
        <w:rPr>
          <w:rStyle w:val="1105"/>
          <w:rFonts w:hint="eastAsia" w:ascii="宋体" w:hAnsi="宋体" w:eastAsia="宋体" w:cs="宋体"/>
          <w:color w:val="000000"/>
          <w:sz w:val="24"/>
          <w:szCs w:val="24"/>
          <w:highlight w:val="none"/>
          <w:u w:val="none"/>
          <w:lang w:val="en-US" w:eastAsia="zh-CN"/>
        </w:rPr>
        <w:t xml:space="preserve">联系人：</w:t>
      </w:r>
      <w:r>
        <w:rPr>
          <w:rStyle w:val="1105"/>
          <w:rFonts w:hint="eastAsia" w:ascii="宋体" w:hAnsi="宋体" w:cs="宋体"/>
          <w:color w:val="000000"/>
          <w:sz w:val="24"/>
          <w:szCs w:val="24"/>
          <w:highlight w:val="none"/>
          <w:u w:val="none"/>
          <w:lang w:val="en-US" w:eastAsia="zh-CN"/>
        </w:rPr>
        <w:t xml:space="preserve">魏鑫</w:t>
      </w:r>
      <w:r/>
    </w:p>
    <w:p>
      <w:pPr>
        <w:pStyle w:val="1097"/>
        <w:ind w:firstLine="480"/>
        <w:jc w:val="left"/>
        <w:keepLines w:val="0"/>
        <w:keepNext w:val="0"/>
        <w:pageBreakBefore w:val="0"/>
        <w:spacing w:before="0" w:beforeAutospacing="0" w:after="0" w:afterAutospacing="0" w:line="460" w:lineRule="exact"/>
        <w:widowControl/>
        <w:rPr>
          <w:rStyle w:val="1105"/>
          <w:rFonts w:hint="eastAsia" w:ascii="宋体" w:hAnsi="宋体" w:eastAsia="宋体" w:cs="宋体"/>
          <w:color w:val="000000"/>
          <w:sz w:val="24"/>
          <w:szCs w:val="24"/>
          <w:highlight w:val="none"/>
          <w:u w:val="none"/>
          <w:lang w:val="en-US" w:eastAsia="zh-CN"/>
        </w:rPr>
        <w:outlineLvl w:val="9"/>
      </w:pPr>
      <w:r>
        <w:rPr>
          <w:rStyle w:val="1105"/>
          <w:rFonts w:hint="eastAsia" w:ascii="宋体" w:hAnsi="宋体" w:eastAsia="宋体" w:cs="宋体"/>
          <w:color w:val="000000"/>
          <w:sz w:val="24"/>
          <w:szCs w:val="24"/>
          <w:highlight w:val="none"/>
          <w:u w:val="none"/>
          <w:lang w:val="en-US" w:eastAsia="zh-CN"/>
        </w:rPr>
        <w:t xml:space="preserve">联系方式：</w:t>
      </w:r>
      <w:r>
        <w:rPr>
          <w:rFonts w:ascii="SimSun" w:hAnsi="SimSun" w:eastAsia="SimSun" w:cs="SimSun"/>
          <w:color w:val="000000"/>
          <w:sz w:val="24"/>
        </w:rPr>
        <w:t xml:space="preserve">18852157319</w:t>
      </w:r>
      <w:r>
        <w:rPr>
          <w:rStyle w:val="1105"/>
          <w:rFonts w:hint="eastAsia" w:ascii="宋体" w:hAnsi="宋体" w:eastAsia="宋体" w:cs="宋体"/>
          <w:color w:val="000000"/>
          <w:sz w:val="24"/>
          <w:szCs w:val="24"/>
          <w:highlight w:val="none"/>
          <w:u w:val="none"/>
          <w:lang w:val="en-US" w:eastAsia="zh-CN"/>
        </w:rPr>
      </w:r>
      <w:r/>
    </w:p>
    <w:p>
      <w:pPr>
        <w:pStyle w:val="1097"/>
        <w:ind w:firstLine="480"/>
        <w:jc w:val="left"/>
        <w:keepLines w:val="0"/>
        <w:keepNext w:val="0"/>
        <w:pageBreakBefore w:val="0"/>
        <w:spacing w:before="0" w:beforeAutospacing="0" w:after="0" w:afterAutospacing="0" w:line="360" w:lineRule="auto"/>
        <w:widowControl/>
        <w:rPr>
          <w:rStyle w:val="1105"/>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097"/>
        <w:ind w:firstLine="480"/>
        <w:jc w:val="left"/>
        <w:keepLines w:val="0"/>
        <w:keepNext w:val="0"/>
        <w:pageBreakBefore w:val="0"/>
        <w:spacing w:before="0" w:beforeAutospacing="0" w:after="0" w:afterAutospacing="0" w:line="360" w:lineRule="auto"/>
        <w:widowControl/>
        <w:rPr>
          <w:rStyle w:val="1105"/>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913"/>
        <w:numPr>
          <w:ilvl w:val="0"/>
          <w:numId w:val="6"/>
        </w:numPr>
        <w:ind w:left="0" w:right="0"/>
        <w:jc w:val="center"/>
        <w:spacing w:before="0" w:after="0" w:line="360" w:lineRule="auto"/>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其他要求及附件</w:t>
      </w:r>
      <w:bookmarkEnd w:id="5"/>
      <w:r/>
      <w:r/>
    </w:p>
    <w:p>
      <w:pPr>
        <w:pStyle w:val="914"/>
        <w:numPr>
          <w:ilvl w:val="0"/>
          <w:numId w:val="0"/>
        </w:numPr>
        <w:ind w:right="1440"/>
        <w:rPr>
          <w:rFonts w:hint="eastAsia"/>
        </w:rPr>
      </w:pPr>
      <w:r>
        <w:rPr>
          <w:rFonts w:hint="eastAsia"/>
        </w:rPr>
      </w:r>
      <w:r/>
    </w:p>
    <w:p>
      <w:pPr>
        <w:pStyle w:val="859"/>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成交供应商在领取成交通知书前，向采购代理机构缴纳代理服务费，按照收费标准80%收取，代理服务费执行苏招协〔2022〕2号文件，预算编制执行苏建价协〔2022〕7号文件。</w:t>
      </w:r>
      <w:r/>
    </w:p>
    <w:p>
      <w:pPr>
        <w:pStyle w:val="859"/>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859"/>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862"/>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pStyle w:val="859"/>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pStyle w:val="859"/>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862"/>
        <w:ind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p>
    <w:p>
      <w:pPr>
        <w:pStyle w:val="859"/>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859"/>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859"/>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914"/>
        <w:ind w:left="0" w:right="0" w:firstLine="480"/>
        <w:pageBreakBefore w:val="0"/>
        <w:spacing w:after="0"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4、《已标价工程量清单》</w:t>
      </w:r>
      <w:r/>
    </w:p>
    <w:p>
      <w:pPr>
        <w:pStyle w:val="1160"/>
        <w:ind w:firstLine="480"/>
        <w:pageBreakBefore w:val="0"/>
        <w:spacing w:before="0" w:after="0" w:line="460" w:lineRule="exact"/>
        <w:rPr>
          <w:rFonts w:hint="eastAsia"/>
          <w:lang w:val="en-US" w:eastAsia="zh-CN"/>
        </w:rPr>
        <w:outlineLvl w:val="9"/>
      </w:pPr>
      <w:r>
        <w:rPr>
          <w:rFonts w:hint="eastAsia" w:ascii="宋体" w:hAnsi="宋体"/>
          <w:b w:val="0"/>
          <w:sz w:val="24"/>
          <w:szCs w:val="24"/>
          <w:lang w:val="en-US" w:eastAsia="zh-CN"/>
        </w:rPr>
        <w:t xml:space="preserve">5</w:t>
      </w:r>
      <w:r>
        <w:rPr>
          <w:rFonts w:ascii="宋体" w:hAnsi="宋体"/>
          <w:b w:val="0"/>
          <w:sz w:val="24"/>
          <w:szCs w:val="24"/>
        </w:rPr>
        <w:t xml:space="preserve">、</w:t>
      </w:r>
      <w:r>
        <w:rPr>
          <w:rFonts w:hint="default" w:ascii="宋体" w:hAnsi="宋体" w:eastAsia="宋体" w:cs="Times New Roman"/>
          <w:b w:val="0"/>
          <w:bCs w:val="0"/>
          <w:sz w:val="24"/>
          <w:szCs w:val="24"/>
        </w:rPr>
        <w:t xml:space="preserve">《</w:t>
      </w:r>
      <w:r>
        <w:rPr>
          <w:rFonts w:hint="eastAsia" w:ascii="宋体" w:hAnsi="宋体" w:eastAsia="宋体" w:cs="Times New Roman"/>
          <w:b w:val="0"/>
          <w:bCs w:val="0"/>
          <w:sz w:val="24"/>
          <w:szCs w:val="24"/>
          <w:lang w:val="en-US" w:eastAsia="zh-CN"/>
        </w:rPr>
        <w:t xml:space="preserve">主要材料</w:t>
      </w:r>
      <w:r>
        <w:rPr>
          <w:rFonts w:hint="eastAsia" w:ascii="宋体" w:hAnsi="宋体" w:cs="Times New Roman"/>
          <w:b w:val="0"/>
          <w:bCs w:val="0"/>
          <w:sz w:val="24"/>
          <w:szCs w:val="24"/>
          <w:lang w:val="en-US" w:eastAsia="zh-CN"/>
        </w:rPr>
        <w:t xml:space="preserve">（设备）</w:t>
      </w:r>
      <w:r>
        <w:rPr>
          <w:rFonts w:hint="eastAsia" w:ascii="宋体" w:hAnsi="宋体" w:eastAsia="宋体" w:cs="Times New Roman"/>
          <w:b w:val="0"/>
          <w:bCs w:val="0"/>
          <w:sz w:val="24"/>
          <w:szCs w:val="24"/>
          <w:lang w:val="en-US" w:eastAsia="zh-CN"/>
        </w:rPr>
        <w:t xml:space="preserve">一览表</w:t>
      </w:r>
      <w:r>
        <w:rPr>
          <w:rFonts w:hint="default" w:ascii="宋体" w:hAnsi="宋体" w:eastAsia="宋体" w:cs="Times New Roman"/>
          <w:b w:val="0"/>
          <w:bCs w:val="0"/>
          <w:sz w:val="24"/>
          <w:szCs w:val="24"/>
        </w:rPr>
        <w:t xml:space="preserve">》</w:t>
      </w:r>
      <w:r/>
    </w:p>
    <w:p>
      <w:pPr>
        <w:pStyle w:val="859"/>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6、《偏离表》</w:t>
      </w:r>
      <w:r/>
    </w:p>
    <w:p>
      <w:pPr>
        <w:pStyle w:val="859"/>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7、《合同主要内容和条款》</w:t>
      </w:r>
      <w:r/>
    </w:p>
    <w:p>
      <w:pPr>
        <w:pStyle w:val="859"/>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8、《承诺书》</w:t>
      </w:r>
      <w:r/>
    </w:p>
    <w:p>
      <w:pPr>
        <w:pStyle w:val="859"/>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9、《授权委托书》</w:t>
      </w:r>
      <w:r/>
    </w:p>
    <w:p>
      <w:pPr>
        <w:pStyle w:val="859"/>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10、《中小企业声明函》</w:t>
      </w:r>
      <w:r/>
    </w:p>
    <w:p>
      <w:pPr>
        <w:pStyle w:val="859"/>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11、《残疾人福利性单位声明函》</w:t>
      </w:r>
      <w:r/>
    </w:p>
    <w:p>
      <w:pPr>
        <w:pStyle w:val="859"/>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12、《供应商参加政府采购活动前3年内在经营活动中没有重大违法记录的书面声明》</w:t>
      </w:r>
      <w:r/>
    </w:p>
    <w:p>
      <w:pPr>
        <w:pStyle w:val="859"/>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13、《具备履行合同所必需的设备和专业技术能力的书面声明》</w:t>
      </w:r>
      <w:r/>
    </w:p>
    <w:p>
      <w:pPr>
        <w:pStyle w:val="859"/>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14、预付款保函支付条款</w:t>
      </w:r>
      <w:r/>
    </w:p>
    <w:p>
      <w:pPr>
        <w:pStyle w:val="859"/>
        <w:ind w:firstLine="480"/>
        <w:pageBreakBefore w:val="0"/>
        <w:spacing w:line="460" w:lineRule="exact"/>
        <w:rPr>
          <w:rFonts w:hint="eastAsia" w:ascii="宋体" w:hAnsi="宋体"/>
          <w:sz w:val="24"/>
          <w:highlight w:val="none"/>
          <w:lang w:val="en-US" w:eastAsia="zh-CN"/>
        </w:rPr>
        <w:sectPr>
          <w:footerReference w:type="default" r:id="rId13"/>
          <w:footnotePr/>
          <w:endnotePr/>
          <w:type w:val="nextPage"/>
          <w:pgSz w:w="11911" w:h="16838" w:orient="portrait"/>
          <w:pgMar w:top="1179" w:right="1134" w:bottom="1361" w:left="1134" w:header="595" w:footer="1162" w:gutter="0"/>
          <w:pgNumType w:start="1"/>
          <w:cols w:num="1" w:sep="0" w:space="0" w:equalWidth="1"/>
          <w:docGrid w:linePitch="360"/>
        </w:sectPr>
      </w:pPr>
      <w:r>
        <w:rPr>
          <w:rFonts w:hint="eastAsia" w:ascii="宋体" w:hAnsi="宋体"/>
          <w:sz w:val="24"/>
          <w:highlight w:val="none"/>
          <w:lang w:val="en-US" w:eastAsia="zh-CN"/>
        </w:rPr>
        <w:t xml:space="preserve">15、代理服务费收费标准</w:t>
      </w:r>
      <w:r/>
    </w:p>
    <w:p>
      <w:pPr>
        <w:pStyle w:val="835"/>
        <w:numPr>
          <w:ilvl w:val="0"/>
          <w:numId w:val="0"/>
        </w:numPr>
        <w:jc w:val="center"/>
        <w:keepLines/>
        <w:keepNext/>
        <w:pageBreakBefore w:val="0"/>
        <w:spacing w:before="60" w:after="60"/>
        <w:widowControl/>
        <w:rPr>
          <w:rFonts w:hint="eastAsia" w:ascii="宋体" w:hAnsi="宋体" w:eastAsia="宋体" w:cs="宋体"/>
          <w:b/>
          <w:bCs/>
          <w:sz w:val="28"/>
          <w:szCs w:val="28"/>
          <w:highlight w:val="none"/>
        </w:rPr>
      </w:pPr>
      <w:r/>
      <w:bookmarkStart w:id="6" w:name="_Toc7207"/>
      <w:r>
        <w:rPr>
          <w:rFonts w:hint="eastAsia" w:ascii="宋体" w:hAnsi="宋体" w:eastAsia="宋体" w:cs="宋体"/>
          <w:b/>
          <w:bCs/>
          <w:sz w:val="28"/>
          <w:szCs w:val="28"/>
          <w:highlight w:val="none"/>
          <w:lang w:val="en-US" w:eastAsia="zh-CN"/>
        </w:rPr>
        <w:t xml:space="preserve">1、</w:t>
      </w:r>
      <w:r>
        <w:rPr>
          <w:rFonts w:hint="eastAsia" w:ascii="宋体" w:hAnsi="宋体" w:eastAsia="宋体" w:cs="宋体"/>
          <w:b/>
          <w:bCs/>
          <w:sz w:val="28"/>
          <w:szCs w:val="28"/>
          <w:highlight w:val="none"/>
        </w:rPr>
        <w:t xml:space="preserve">评分细则</w:t>
      </w:r>
      <w:r/>
    </w:p>
    <w:tbl>
      <w:tblPr>
        <w:tblStyle w:val="844"/>
        <w:tblW w:w="10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
        <w:gridCol w:w="846"/>
        <w:gridCol w:w="1186"/>
        <w:gridCol w:w="627"/>
        <w:gridCol w:w="7350"/>
      </w:tblGrid>
      <w:tr>
        <w:trPr>
          <w:jc w:val="center"/>
          <w:trHeight w:val="23"/>
        </w:trPr>
        <w:tc>
          <w:tcPr>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ind w:firstLine="0"/>
              <w:jc w:val="center"/>
              <w:keepLines w:val="0"/>
              <w:keepNext w:val="0"/>
              <w:pageBreakBefore w:val="0"/>
              <w:spacing w:line="240" w:lineRule="auto"/>
              <w:widowControl/>
              <w:rPr>
                <w:rFonts w:ascii="宋体" w:hAnsi="宋体" w:cs="仿宋"/>
                <w:b/>
                <w:bCs/>
                <w:sz w:val="24"/>
                <w:szCs w:val="24"/>
                <w:highlight w:val="none"/>
              </w:rPr>
              <w:outlineLvl w:val="9"/>
            </w:pPr>
            <w:r>
              <w:rPr>
                <w:rFonts w:hint="eastAsia" w:ascii="宋体" w:hAnsi="宋体" w:cs="仿宋"/>
                <w:b/>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firstLine="0"/>
              <w:jc w:val="center"/>
              <w:keepLines w:val="0"/>
              <w:keepNext w:val="0"/>
              <w:pageBreakBefore w:val="0"/>
              <w:spacing w:line="240" w:lineRule="auto"/>
              <w:widowControl/>
              <w:rPr>
                <w:rFonts w:ascii="宋体" w:hAnsi="宋体" w:cs="仿宋"/>
                <w:b/>
                <w:bCs/>
                <w:sz w:val="24"/>
                <w:szCs w:val="24"/>
                <w:highlight w:val="none"/>
              </w:rPr>
              <w:outlineLvl w:val="9"/>
            </w:pPr>
            <w:r>
              <w:rPr>
                <w:rFonts w:hint="eastAsia" w:ascii="宋体" w:hAnsi="宋体" w:cs="仿宋"/>
                <w:b/>
                <w:bCs/>
                <w:sz w:val="24"/>
                <w:szCs w:val="24"/>
                <w:highlight w:val="none"/>
              </w:rPr>
              <w:t xml:space="preserve">分部内容</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firstLine="0"/>
              <w:jc w:val="center"/>
              <w:keepLines w:val="0"/>
              <w:keepNext w:val="0"/>
              <w:pageBreakBefore w:val="0"/>
              <w:spacing w:line="240" w:lineRule="auto"/>
              <w:widowControl/>
              <w:rPr>
                <w:rFonts w:ascii="宋体" w:hAnsi="宋体" w:cs="仿宋"/>
                <w:b/>
                <w:bCs/>
                <w:sz w:val="24"/>
                <w:szCs w:val="24"/>
                <w:highlight w:val="none"/>
              </w:rPr>
              <w:outlineLvl w:val="9"/>
            </w:pPr>
            <w:r>
              <w:rPr>
                <w:rFonts w:hint="eastAsia" w:ascii="宋体" w:hAnsi="宋体" w:cs="仿宋"/>
                <w:b/>
                <w:bCs/>
                <w:sz w:val="24"/>
                <w:szCs w:val="24"/>
                <w:highlight w:val="none"/>
              </w:rPr>
              <w:t xml:space="preserve">分项内容</w:t>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ind w:firstLine="0"/>
              <w:jc w:val="center"/>
              <w:keepLines w:val="0"/>
              <w:keepNext w:val="0"/>
              <w:pageBreakBefore w:val="0"/>
              <w:spacing w:line="240" w:lineRule="auto"/>
              <w:widowControl/>
              <w:rPr>
                <w:rFonts w:ascii="宋体" w:hAnsi="宋体" w:cs="仿宋"/>
                <w:b/>
                <w:bCs/>
                <w:sz w:val="24"/>
                <w:szCs w:val="24"/>
                <w:highlight w:val="none"/>
              </w:rPr>
              <w:outlineLvl w:val="9"/>
            </w:pPr>
            <w:r>
              <w:rPr>
                <w:rFonts w:hint="eastAsia" w:ascii="宋体" w:hAnsi="宋体" w:cs="仿宋"/>
                <w:b/>
                <w:bCs/>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7350" w:type="dxa"/>
            <w:vAlign w:val="center"/>
            <w:textDirection w:val="lrTb"/>
            <w:noWrap w:val="false"/>
          </w:tcPr>
          <w:p>
            <w:pPr>
              <w:ind w:firstLine="0"/>
              <w:jc w:val="center"/>
              <w:keepLines w:val="0"/>
              <w:keepNext w:val="0"/>
              <w:pageBreakBefore w:val="0"/>
              <w:spacing w:line="240" w:lineRule="auto"/>
              <w:widowControl/>
              <w:rPr>
                <w:rFonts w:ascii="宋体" w:hAnsi="宋体" w:cs="仿宋"/>
                <w:b/>
                <w:bCs/>
                <w:sz w:val="24"/>
                <w:szCs w:val="24"/>
                <w:highlight w:val="none"/>
              </w:rPr>
              <w:outlineLvl w:val="9"/>
            </w:pPr>
            <w:r>
              <w:rPr>
                <w:rFonts w:hint="eastAsia" w:ascii="宋体" w:hAnsi="宋体" w:cs="仿宋"/>
                <w:b/>
                <w:bCs/>
                <w:sz w:val="24"/>
                <w:szCs w:val="24"/>
                <w:highlight w:val="none"/>
              </w:rPr>
              <w:t xml:space="preserve">打分要求</w:t>
            </w:r>
            <w:r/>
          </w:p>
        </w:tc>
      </w:tr>
      <w:tr>
        <w:trPr>
          <w:jc w:val="center"/>
          <w:trHeight w:val="729"/>
        </w:trPr>
        <w:tc>
          <w:tcPr>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ind w:firstLine="0"/>
              <w:keepLines w:val="0"/>
              <w:keepNext w:val="0"/>
              <w:pageBreakBefore w:val="0"/>
              <w:spacing w:line="240" w:lineRule="auto"/>
              <w:widowControl/>
              <w:rPr>
                <w:rFonts w:ascii="宋体" w:hAnsi="宋体" w:cs="仿宋"/>
                <w:sz w:val="24"/>
                <w:szCs w:val="24"/>
                <w:highlight w:val="none"/>
              </w:rPr>
              <w:outlineLvl w:val="9"/>
            </w:pPr>
            <w:r>
              <w:rPr>
                <w:rFonts w:hint="eastAsia" w:ascii="宋体" w:hAnsi="宋体" w:cs="仿宋"/>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firstLine="0"/>
              <w:jc w:val="center"/>
              <w:keepLines w:val="0"/>
              <w:keepNext w:val="0"/>
              <w:pageBreakBefore w:val="0"/>
              <w:spacing w:line="240" w:lineRule="auto"/>
              <w:widowControl/>
              <w:rPr>
                <w:sz w:val="24"/>
                <w:szCs w:val="24"/>
                <w:highlight w:val="none"/>
              </w:rPr>
              <w:outlineLvl w:val="9"/>
            </w:pPr>
            <w:r>
              <w:rPr>
                <w:rFonts w:hint="eastAsia"/>
                <w:sz w:val="24"/>
                <w:szCs w:val="24"/>
                <w:highlight w:val="none"/>
              </w:rPr>
              <w:t xml:space="preserve">价格部分  </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firstLine="0"/>
              <w:jc w:val="center"/>
              <w:keepLines w:val="0"/>
              <w:keepNext w:val="0"/>
              <w:pageBreakBefore w:val="0"/>
              <w:spacing w:line="240" w:lineRule="auto"/>
              <w:widowControl/>
              <w:rPr>
                <w:rFonts w:ascii="宋体" w:hAnsi="宋体" w:cs="仿宋"/>
                <w:sz w:val="24"/>
                <w:szCs w:val="24"/>
                <w:highlight w:val="none"/>
              </w:rPr>
              <w:outlineLvl w:val="9"/>
            </w:pPr>
            <w:r>
              <w:rPr>
                <w:rFonts w:hint="eastAsia" w:ascii="宋体" w:hAnsi="宋体" w:cs="仿宋"/>
                <w:sz w:val="24"/>
                <w:szCs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仿宋"/>
                <w:sz w:val="24"/>
                <w:szCs w:val="24"/>
                <w:highlight w:val="none"/>
                <w:lang w:val="en-US" w:eastAsia="zh-CN"/>
              </w:rPr>
              <w:outlineLvl w:val="9"/>
            </w:pPr>
            <w:r>
              <w:rPr>
                <w:rFonts w:hint="eastAsia" w:ascii="宋体" w:hAnsi="宋体" w:cs="仿宋"/>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7350" w:type="dxa"/>
            <w:vAlign w:val="center"/>
            <w:textDirection w:val="lrTb"/>
            <w:noWrap w:val="false"/>
          </w:tcPr>
          <w:p>
            <w:pPr>
              <w:ind w:firstLine="0"/>
              <w:jc w:val="left"/>
              <w:keepLines w:val="0"/>
              <w:keepNext w:val="0"/>
              <w:pageBreakBefore w:val="0"/>
              <w:spacing w:line="240" w:lineRule="auto"/>
              <w:widowControl/>
              <w:rPr>
                <w:rFonts w:ascii="宋体" w:hAnsi="宋体" w:cs="仿宋"/>
                <w:sz w:val="24"/>
                <w:szCs w:val="24"/>
                <w:highlight w:val="none"/>
              </w:rPr>
              <w:outlineLvl w:val="9"/>
            </w:pPr>
            <w:r>
              <w:rPr>
                <w:rFonts w:hint="eastAsia" w:ascii="宋体" w:hAnsi="宋体" w:cs="仿宋"/>
                <w:color w:val="000000"/>
                <w:sz w:val="24"/>
                <w:szCs w:val="24"/>
                <w:highlight w:val="none"/>
                <w:lang w:bidi="ar"/>
              </w:rPr>
              <w:t xml:space="preserve">采用低价优先法计算，即满足</w:t>
            </w:r>
            <w:r>
              <w:rPr>
                <w:rFonts w:hint="eastAsia" w:ascii="宋体" w:hAnsi="宋体" w:cs="仿宋"/>
                <w:color w:val="000000"/>
                <w:sz w:val="24"/>
                <w:szCs w:val="24"/>
                <w:highlight w:val="none"/>
                <w:lang w:val="en-US" w:eastAsia="zh-CN" w:bidi="ar"/>
              </w:rPr>
              <w:t xml:space="preserve">磋商</w:t>
            </w:r>
            <w:r>
              <w:rPr>
                <w:rFonts w:hint="eastAsia" w:ascii="宋体" w:hAnsi="宋体" w:cs="仿宋"/>
                <w:color w:val="000000"/>
                <w:sz w:val="24"/>
                <w:szCs w:val="24"/>
                <w:highlight w:val="none"/>
                <w:lang w:bidi="ar"/>
              </w:rPr>
              <w:t xml:space="preserve">文件要求且投标价格最低的投标报价为评标基准价，其价格分为满分。其他</w:t>
            </w:r>
            <w:r>
              <w:rPr>
                <w:rFonts w:hint="eastAsia" w:ascii="宋体" w:hAnsi="宋体" w:cs="仿宋"/>
                <w:color w:val="000000"/>
                <w:sz w:val="24"/>
                <w:szCs w:val="24"/>
                <w:highlight w:val="none"/>
                <w:lang w:val="en-US" w:eastAsia="zh-CN" w:bidi="ar"/>
              </w:rPr>
              <w:t xml:space="preserve">供应商</w:t>
            </w:r>
            <w:r>
              <w:rPr>
                <w:rFonts w:hint="eastAsia" w:ascii="宋体" w:hAnsi="宋体" w:cs="仿宋"/>
                <w:color w:val="000000"/>
                <w:sz w:val="24"/>
                <w:szCs w:val="24"/>
                <w:highlight w:val="none"/>
                <w:lang w:bidi="ar"/>
              </w:rPr>
              <w:t xml:space="preserve">投标报价得分＝（评标基准价/投标报价）*</w:t>
            </w:r>
            <w:r>
              <w:rPr>
                <w:rFonts w:hint="eastAsia" w:ascii="宋体" w:hAnsi="宋体" w:cs="仿宋"/>
                <w:color w:val="000000"/>
                <w:sz w:val="24"/>
                <w:szCs w:val="24"/>
                <w:highlight w:val="none"/>
                <w:lang w:val="en-US" w:eastAsia="zh-CN" w:bidi="ar"/>
              </w:rPr>
              <w:t xml:space="preserve">3</w:t>
            </w:r>
            <w:r>
              <w:rPr>
                <w:rFonts w:hint="eastAsia" w:ascii="宋体" w:hAnsi="宋体" w:cs="仿宋"/>
                <w:color w:val="000000"/>
                <w:sz w:val="24"/>
                <w:szCs w:val="24"/>
                <w:highlight w:val="none"/>
                <w:lang w:bidi="ar"/>
              </w:rPr>
              <w:t xml:space="preserve">0。</w:t>
            </w:r>
            <w:r/>
          </w:p>
        </w:tc>
      </w:tr>
      <w:tr>
        <w:trPr>
          <w:jc w:val="center"/>
          <w:trHeight w:val="1451"/>
        </w:trPr>
        <w:tc>
          <w:tcPr>
            <w:tcBorders>
              <w:left w:val="single" w:color="auto" w:sz="4" w:space="0"/>
              <w:right w:val="single" w:color="auto" w:sz="4" w:space="0"/>
            </w:tcBorders>
            <w:tcW w:w="450" w:type="dxa"/>
            <w:vAlign w:val="center"/>
            <w:textDirection w:val="lrTb"/>
            <w:noWrap w:val="false"/>
          </w:tcPr>
          <w:p>
            <w:pPr>
              <w:ind w:firstLine="0"/>
              <w:keepLines w:val="0"/>
              <w:keepNext w:val="0"/>
              <w:pageBreakBefore w:val="0"/>
              <w:spacing w:line="240" w:lineRule="auto"/>
              <w:widowControl/>
              <w:rPr>
                <w:rFonts w:hint="eastAsia" w:ascii="宋体" w:hAnsi="宋体" w:cs="仿宋"/>
                <w:sz w:val="24"/>
                <w:szCs w:val="24"/>
                <w:highlight w:val="none"/>
                <w:lang w:eastAsia="zh-CN"/>
              </w:rPr>
              <w:outlineLvl w:val="9"/>
            </w:pPr>
            <w:r>
              <w:rPr>
                <w:rFonts w:hint="eastAsia" w:ascii="宋体" w:hAnsi="宋体" w:cs="仿宋"/>
                <w:sz w:val="24"/>
                <w:szCs w:val="24"/>
                <w:highlight w:val="none"/>
                <w:lang w:val="en-US" w:eastAsia="zh-CN"/>
              </w:rPr>
              <w:t xml:space="preserve">二</w:t>
            </w:r>
            <w:r/>
          </w:p>
        </w:tc>
        <w:tc>
          <w:tcPr>
            <w:tcBorders>
              <w:left w:val="single" w:color="auto" w:sz="4" w:space="0"/>
              <w:right w:val="single" w:color="auto" w:sz="4" w:space="0"/>
            </w:tcBorders>
            <w:tcW w:w="846" w:type="dxa"/>
            <w:vAlign w:val="center"/>
            <w:textDirection w:val="lrTb"/>
            <w:noWrap w:val="false"/>
          </w:tcPr>
          <w:p>
            <w:pPr>
              <w:ind w:firstLine="0"/>
              <w:keepLines w:val="0"/>
              <w:keepNext w:val="0"/>
              <w:pageBreakBefore w:val="0"/>
              <w:spacing w:line="240" w:lineRule="auto"/>
              <w:widowControl/>
              <w:rPr>
                <w:rFonts w:hint="eastAsia" w:ascii="宋体" w:hAnsi="宋体" w:cs="仿宋"/>
                <w:sz w:val="24"/>
                <w:szCs w:val="24"/>
                <w:highlight w:val="none"/>
              </w:rPr>
              <w:outlineLvl w:val="9"/>
            </w:pPr>
            <w:r>
              <w:rPr>
                <w:rFonts w:hint="eastAsia" w:ascii="宋体" w:hAnsi="宋体" w:cs="仿宋"/>
                <w:sz w:val="24"/>
                <w:szCs w:val="24"/>
                <w:highlight w:val="none"/>
                <w:lang w:val="en-US" w:eastAsia="zh-CN"/>
              </w:rPr>
              <w:t xml:space="preserve">企业业绩（4分）</w:t>
            </w:r>
            <w:r/>
          </w:p>
          <w:p>
            <w:pPr>
              <w:ind w:firstLine="0"/>
              <w:keepLines w:val="0"/>
              <w:keepNext w:val="0"/>
              <w:pageBreakBefore w:val="0"/>
              <w:spacing w:line="240" w:lineRule="auto"/>
              <w:widowControl/>
              <w:rPr>
                <w:rFonts w:hint="eastAsia" w:ascii="宋体" w:hAnsi="宋体" w:cs="仿宋"/>
                <w:sz w:val="24"/>
                <w:szCs w:val="24"/>
                <w:highlight w:val="none"/>
              </w:rPr>
              <w:outlineLvl w:val="9"/>
            </w:pPr>
            <w:r>
              <w:rPr>
                <w:rFonts w:hint="eastAsia" w:ascii="宋体" w:hAnsi="宋体"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firstLine="0"/>
              <w:jc w:val="center"/>
              <w:keepLines w:val="0"/>
              <w:keepNext w:val="0"/>
              <w:pageBreakBefore w:val="0"/>
              <w:spacing w:line="240" w:lineRule="auto"/>
              <w:widowControl/>
              <w:rPr>
                <w:rFonts w:hint="eastAsia" w:ascii="宋体" w:hAnsi="宋体" w:cs="仿宋"/>
                <w:sz w:val="24"/>
                <w:szCs w:val="24"/>
                <w:highlight w:val="none"/>
              </w:rPr>
              <w:outlineLvl w:val="9"/>
            </w:pPr>
            <w:r>
              <w:rPr>
                <w:rFonts w:hint="eastAsia" w:ascii="宋体" w:hAnsi="宋体" w:cs="仿宋"/>
                <w:color w:val="000000"/>
                <w:sz w:val="24"/>
                <w:szCs w:val="24"/>
                <w:highlight w:val="none"/>
                <w:lang w:bidi="ar"/>
              </w:rPr>
              <w:t xml:space="preserve">企业业绩</w:t>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ind w:firstLine="0"/>
              <w:jc w:val="center"/>
              <w:keepLines w:val="0"/>
              <w:keepNext w:val="0"/>
              <w:pageBreakBefore w:val="0"/>
              <w:spacing w:line="240" w:lineRule="auto"/>
              <w:widowControl/>
              <w:rPr>
                <w:rFonts w:hint="eastAsia" w:ascii="宋体" w:hAnsi="宋体" w:cs="仿宋"/>
                <w:sz w:val="24"/>
                <w:szCs w:val="24"/>
                <w:highlight w:val="none"/>
                <w:lang w:val="en-US" w:eastAsia="zh-CN"/>
              </w:rPr>
              <w:outlineLvl w:val="9"/>
            </w:pPr>
            <w:r>
              <w:rPr>
                <w:rFonts w:hint="eastAsia" w:ascii="宋体" w:hAnsi="宋体" w:cs="仿宋"/>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350" w:type="dxa"/>
            <w:vAlign w:val="center"/>
            <w:textDirection w:val="lrTb"/>
            <w:noWrap w:val="false"/>
          </w:tcPr>
          <w:p>
            <w:pPr>
              <w:ind w:firstLine="0"/>
              <w:keepLines w:val="0"/>
              <w:keepNext w:val="0"/>
              <w:pageBreakBefore w:val="0"/>
              <w:spacing w:line="240" w:lineRule="auto"/>
              <w:widowControl/>
              <w:rPr>
                <w:rFonts w:hint="eastAsia" w:ascii="宋体" w:hAnsi="宋体" w:eastAsia="宋体" w:cs="仿宋"/>
                <w:color w:val="000000"/>
                <w:sz w:val="24"/>
                <w:szCs w:val="24"/>
                <w:highlight w:val="none"/>
                <w:lang w:eastAsia="zh-CN" w:bidi="ar"/>
              </w:rPr>
              <w:outlineLvl w:val="9"/>
            </w:pPr>
            <w:r>
              <w:rPr>
                <w:rFonts w:hint="eastAsia" w:ascii="宋体" w:hAnsi="宋体" w:cs="仿宋"/>
                <w:color w:val="000000"/>
                <w:sz w:val="24"/>
                <w:szCs w:val="24"/>
                <w:highlight w:val="none"/>
                <w:lang w:bidi="ar"/>
              </w:rPr>
              <w:t xml:space="preserve">自</w:t>
            </w:r>
            <w:r>
              <w:rPr>
                <w:rFonts w:hint="eastAsia" w:ascii="宋体" w:hAnsi="宋体" w:cs="仿宋"/>
                <w:color w:val="000000"/>
                <w:sz w:val="24"/>
                <w:szCs w:val="24"/>
                <w:highlight w:val="none"/>
                <w:lang w:val="en-US" w:eastAsia="zh-CN" w:bidi="ar"/>
              </w:rPr>
              <w:t xml:space="preserve">2023</w:t>
            </w:r>
            <w:r>
              <w:rPr>
                <w:rFonts w:hint="eastAsia" w:ascii="宋体" w:hAnsi="宋体" w:cs="仿宋"/>
                <w:color w:val="000000"/>
                <w:sz w:val="24"/>
                <w:szCs w:val="24"/>
                <w:highlight w:val="none"/>
                <w:lang w:bidi="ar"/>
              </w:rPr>
              <w:t xml:space="preserve">年</w:t>
            </w:r>
            <w:r>
              <w:rPr>
                <w:rFonts w:hint="eastAsia" w:ascii="宋体" w:hAnsi="宋体" w:cs="仿宋"/>
                <w:color w:val="000000"/>
                <w:sz w:val="24"/>
                <w:szCs w:val="24"/>
                <w:highlight w:val="none"/>
                <w:lang w:val="en-US" w:eastAsia="zh-CN" w:bidi="ar"/>
              </w:rPr>
              <w:t xml:space="preserve">3</w:t>
            </w:r>
            <w:r>
              <w:rPr>
                <w:rFonts w:hint="eastAsia" w:ascii="宋体" w:hAnsi="宋体" w:cs="仿宋"/>
                <w:color w:val="000000"/>
                <w:sz w:val="24"/>
                <w:szCs w:val="24"/>
                <w:highlight w:val="none"/>
                <w:lang w:bidi="ar"/>
              </w:rPr>
              <w:t xml:space="preserve">月1日至开标日，以合同签订日期为准，每提供一个有效的业绩合同得</w:t>
            </w:r>
            <w:r>
              <w:rPr>
                <w:rFonts w:hint="eastAsia" w:ascii="宋体" w:hAnsi="宋体" w:cs="仿宋"/>
                <w:color w:val="000000"/>
                <w:sz w:val="24"/>
                <w:szCs w:val="24"/>
                <w:highlight w:val="none"/>
                <w:lang w:val="en-US" w:eastAsia="zh-CN" w:bidi="ar"/>
              </w:rPr>
              <w:t xml:space="preserve">2</w:t>
            </w:r>
            <w:r>
              <w:rPr>
                <w:rFonts w:hint="eastAsia" w:ascii="宋体" w:hAnsi="宋体" w:cs="仿宋"/>
                <w:color w:val="000000"/>
                <w:sz w:val="24"/>
                <w:szCs w:val="24"/>
                <w:highlight w:val="none"/>
                <w:lang w:bidi="ar"/>
              </w:rPr>
              <w:t xml:space="preserve">分，最高得</w:t>
            </w:r>
            <w:r>
              <w:rPr>
                <w:rFonts w:hint="eastAsia" w:ascii="宋体" w:hAnsi="宋体" w:cs="仿宋"/>
                <w:color w:val="000000"/>
                <w:sz w:val="24"/>
                <w:szCs w:val="24"/>
                <w:highlight w:val="none"/>
                <w:lang w:val="en-US" w:eastAsia="zh-CN" w:bidi="ar"/>
              </w:rPr>
              <w:t xml:space="preserve">4</w:t>
            </w:r>
            <w:r>
              <w:rPr>
                <w:rFonts w:hint="eastAsia" w:ascii="宋体" w:hAnsi="宋体" w:cs="仿宋"/>
                <w:color w:val="000000"/>
                <w:sz w:val="24"/>
                <w:szCs w:val="24"/>
                <w:highlight w:val="none"/>
                <w:lang w:bidi="ar"/>
              </w:rPr>
              <w:t xml:space="preserve">分</w:t>
            </w:r>
            <w:r>
              <w:rPr>
                <w:rFonts w:hint="eastAsia" w:ascii="宋体" w:hAnsi="宋体" w:cs="仿宋"/>
                <w:color w:val="000000"/>
                <w:sz w:val="24"/>
                <w:szCs w:val="24"/>
                <w:highlight w:val="none"/>
                <w:lang w:eastAsia="zh-CN" w:bidi="ar"/>
              </w:rPr>
              <w:t xml:space="preserve">。</w:t>
            </w:r>
            <w:r/>
          </w:p>
          <w:p>
            <w:pPr>
              <w:ind w:firstLine="0"/>
              <w:keepLines w:val="0"/>
              <w:keepNext w:val="0"/>
              <w:pageBreakBefore w:val="0"/>
              <w:spacing w:line="240" w:lineRule="auto"/>
              <w:widowControl/>
              <w:rPr>
                <w:rFonts w:hint="eastAsia" w:ascii="宋体" w:hAnsi="宋体" w:cs="仿宋"/>
                <w:color w:val="000000"/>
                <w:sz w:val="24"/>
                <w:szCs w:val="24"/>
                <w:highlight w:val="none"/>
                <w:lang w:bidi="ar"/>
              </w:rPr>
              <w:outlineLvl w:val="9"/>
            </w:pPr>
            <w:r>
              <w:rPr>
                <w:rFonts w:hint="eastAsia" w:ascii="宋体" w:hAnsi="宋体" w:cs="仿宋"/>
                <w:b/>
                <w:bCs/>
                <w:color w:val="000000"/>
                <w:sz w:val="24"/>
                <w:szCs w:val="24"/>
                <w:highlight w:val="none"/>
                <w:lang w:bidi="ar"/>
              </w:rPr>
              <w:t xml:space="preserve">提供中标通知书</w:t>
            </w:r>
            <w:r>
              <w:rPr>
                <w:rFonts w:hint="eastAsia" w:ascii="宋体" w:hAnsi="宋体" w:cs="仿宋"/>
                <w:b/>
                <w:bCs/>
                <w:color w:val="000000"/>
                <w:sz w:val="24"/>
                <w:szCs w:val="24"/>
                <w:highlight w:val="none"/>
                <w:lang w:eastAsia="zh-CN" w:bidi="ar"/>
              </w:rPr>
              <w:t xml:space="preserve">原件</w:t>
            </w:r>
            <w:r>
              <w:rPr>
                <w:rFonts w:hint="eastAsia" w:ascii="宋体" w:hAnsi="宋体" w:cs="仿宋"/>
                <w:b/>
                <w:bCs/>
                <w:color w:val="000000"/>
                <w:sz w:val="24"/>
                <w:szCs w:val="24"/>
                <w:highlight w:val="none"/>
                <w:lang w:val="en-US" w:eastAsia="zh-CN" w:bidi="ar"/>
              </w:rPr>
              <w:t xml:space="preserve">扫描件</w:t>
            </w:r>
            <w:r>
              <w:rPr>
                <w:rFonts w:hint="eastAsia" w:ascii="宋体" w:hAnsi="宋体" w:eastAsia="宋体" w:cs="仿宋"/>
                <w:b/>
                <w:bCs/>
                <w:color w:val="000000"/>
                <w:sz w:val="24"/>
                <w:szCs w:val="24"/>
                <w:highlight w:val="none"/>
                <w:lang w:eastAsia="zh-CN" w:bidi="ar"/>
              </w:rPr>
              <w:t xml:space="preserve">、</w:t>
            </w:r>
            <w:r>
              <w:rPr>
                <w:rFonts w:hint="eastAsia" w:ascii="宋体" w:hAnsi="宋体" w:eastAsia="宋体" w:cs="仿宋"/>
                <w:b/>
                <w:bCs/>
                <w:color w:val="000000"/>
                <w:sz w:val="24"/>
                <w:szCs w:val="24"/>
                <w:highlight w:val="none"/>
                <w:lang w:val="en-US" w:eastAsia="zh-CN" w:bidi="ar"/>
              </w:rPr>
              <w:t xml:space="preserve">中标结果公告截图、</w:t>
            </w:r>
            <w:r>
              <w:rPr>
                <w:rFonts w:hint="eastAsia" w:ascii="宋体" w:hAnsi="宋体" w:cs="仿宋"/>
                <w:b/>
                <w:bCs/>
                <w:color w:val="000000"/>
                <w:sz w:val="24"/>
                <w:szCs w:val="24"/>
                <w:highlight w:val="none"/>
                <w:lang w:bidi="ar"/>
              </w:rPr>
              <w:t xml:space="preserve">合同</w:t>
            </w:r>
            <w:r>
              <w:rPr>
                <w:rFonts w:hint="eastAsia" w:ascii="宋体" w:hAnsi="宋体" w:cs="仿宋"/>
                <w:b/>
                <w:bCs/>
                <w:color w:val="000000"/>
                <w:sz w:val="24"/>
                <w:szCs w:val="24"/>
                <w:highlight w:val="none"/>
                <w:lang w:eastAsia="zh-CN" w:bidi="ar"/>
              </w:rPr>
              <w:t xml:space="preserve">原件</w:t>
            </w:r>
            <w:r>
              <w:rPr>
                <w:rFonts w:hint="eastAsia" w:ascii="宋体" w:hAnsi="宋体" w:cs="仿宋"/>
                <w:b/>
                <w:bCs/>
                <w:color w:val="000000"/>
                <w:sz w:val="24"/>
                <w:szCs w:val="24"/>
                <w:highlight w:val="none"/>
                <w:lang w:val="en-US" w:eastAsia="zh-CN" w:bidi="ar"/>
              </w:rPr>
              <w:t xml:space="preserve">扫描件</w:t>
            </w:r>
            <w:r>
              <w:rPr>
                <w:rFonts w:hint="eastAsia" w:ascii="宋体" w:hAnsi="宋体" w:eastAsia="宋体" w:cs="仿宋"/>
                <w:b/>
                <w:bCs/>
                <w:color w:val="000000"/>
                <w:sz w:val="24"/>
                <w:szCs w:val="24"/>
                <w:highlight w:val="none"/>
                <w:lang w:val="en-US" w:eastAsia="zh-CN" w:bidi="ar"/>
              </w:rPr>
              <w:t xml:space="preserve">上传至</w:t>
            </w:r>
            <w:r>
              <w:rPr>
                <w:rFonts w:hint="eastAsia" w:ascii="宋体" w:hAnsi="宋体" w:cs="仿宋"/>
                <w:b/>
                <w:bCs/>
                <w:color w:val="000000"/>
                <w:sz w:val="24"/>
                <w:szCs w:val="24"/>
                <w:highlight w:val="none"/>
                <w:lang w:bidi="ar"/>
              </w:rPr>
              <w:t xml:space="preserve">投标文件对应章节内，缺一不得分</w:t>
            </w:r>
            <w:r>
              <w:rPr>
                <w:rFonts w:hint="eastAsia" w:ascii="宋体" w:hAnsi="宋体" w:cs="仿宋"/>
                <w:color w:val="000000"/>
                <w:sz w:val="24"/>
                <w:szCs w:val="24"/>
                <w:highlight w:val="none"/>
                <w:lang w:eastAsia="zh-CN" w:bidi="ar"/>
              </w:rPr>
              <w:t xml:space="preserve">。</w:t>
            </w:r>
            <w:r/>
          </w:p>
        </w:tc>
      </w:tr>
      <w:tr>
        <w:trPr>
          <w:jc w:val="center"/>
          <w:trHeight w:val="847"/>
        </w:trPr>
        <w:tc>
          <w:tcPr>
            <w:tcBorders>
              <w:left w:val="single" w:color="auto" w:sz="4" w:space="0"/>
              <w:right w:val="single" w:color="auto" w:sz="4" w:space="0"/>
            </w:tcBorders>
            <w:tcW w:w="450" w:type="dxa"/>
            <w:vAlign w:val="center"/>
            <w:vMerge w:val="restart"/>
            <w:textDirection w:val="lrTb"/>
            <w:noWrap w:val="false"/>
          </w:tcPr>
          <w:p>
            <w:pPr>
              <w:ind w:firstLine="0"/>
              <w:keepLines w:val="0"/>
              <w:keepNext w:val="0"/>
              <w:pageBreakBefore w:val="0"/>
              <w:spacing w:line="240" w:lineRule="auto"/>
              <w:widowControl/>
              <w:rPr>
                <w:rFonts w:hint="eastAsia" w:ascii="宋体" w:hAnsi="宋体" w:eastAsia="宋体" w:cs="仿宋"/>
                <w:sz w:val="24"/>
                <w:szCs w:val="24"/>
                <w:highlight w:val="none"/>
                <w:lang w:eastAsia="zh-CN"/>
              </w:rPr>
              <w:outlineLvl w:val="9"/>
            </w:pPr>
            <w:r>
              <w:rPr>
                <w:rFonts w:hint="eastAsia" w:ascii="宋体" w:hAnsi="宋体" w:cs="仿宋"/>
                <w:sz w:val="24"/>
                <w:szCs w:val="24"/>
                <w:highlight w:val="none"/>
                <w:lang w:val="en-US" w:eastAsia="zh-CN"/>
              </w:rPr>
              <w:t xml:space="preserve">三</w:t>
            </w:r>
            <w:r/>
          </w:p>
        </w:tc>
        <w:tc>
          <w:tcPr>
            <w:tcBorders>
              <w:left w:val="single" w:color="auto" w:sz="4" w:space="0"/>
              <w:right w:val="single" w:color="auto" w:sz="4" w:space="0"/>
            </w:tcBorders>
            <w:tcW w:w="846"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仿宋"/>
                <w:sz w:val="24"/>
                <w:szCs w:val="24"/>
                <w:highlight w:val="none"/>
                <w:lang w:eastAsia="zh-CN"/>
              </w:rPr>
              <w:outlineLvl w:val="9"/>
            </w:pPr>
            <w:r>
              <w:rPr>
                <w:rFonts w:hint="eastAsia" w:ascii="宋体" w:hAnsi="宋体" w:cs="仿宋"/>
                <w:color w:val="000000"/>
                <w:sz w:val="24"/>
                <w:szCs w:val="24"/>
                <w:highlight w:val="none"/>
                <w:lang w:bidi="ar"/>
              </w:rPr>
              <w:t xml:space="preserve">项目实施方案</w:t>
            </w:r>
            <w:r>
              <w:rPr>
                <w:rFonts w:hint="eastAsia" w:ascii="宋体" w:hAnsi="宋体" w:cs="仿宋"/>
                <w:color w:val="000000"/>
                <w:sz w:val="24"/>
                <w:szCs w:val="24"/>
                <w:highlight w:val="none"/>
                <w:lang w:eastAsia="zh-CN" w:bidi="ar"/>
              </w:rPr>
              <w:t xml:space="preserve">（</w:t>
            </w:r>
            <w:r>
              <w:rPr>
                <w:rFonts w:hint="eastAsia" w:ascii="宋体" w:hAnsi="宋体" w:cs="仿宋"/>
                <w:color w:val="000000"/>
                <w:sz w:val="24"/>
                <w:szCs w:val="24"/>
                <w:highlight w:val="none"/>
                <w:lang w:val="en-US" w:eastAsia="zh-CN" w:bidi="ar"/>
              </w:rPr>
              <w:t xml:space="preserve">66分</w:t>
            </w:r>
            <w:r>
              <w:rPr>
                <w:rFonts w:hint="eastAsia" w:ascii="宋体" w:hAnsi="宋体" w:cs="仿宋"/>
                <w:color w:val="000000"/>
                <w:sz w:val="24"/>
                <w:szCs w:val="24"/>
                <w:highlight w:val="none"/>
                <w:lang w:eastAsia="zh-CN" w:bidi="ar"/>
              </w:rPr>
              <w:t xml:space="preserve">）</w:t>
            </w:r>
            <w:r/>
          </w:p>
        </w:tc>
        <w:tc>
          <w:tcPr>
            <w:tcBorders>
              <w:top w:val="single" w:color="auto" w:sz="4" w:space="0"/>
              <w:left w:val="single" w:color="auto" w:sz="4" w:space="0"/>
              <w:right w:val="single" w:color="auto" w:sz="4" w:space="0"/>
            </w:tcBorders>
            <w:tcW w:w="1186" w:type="dxa"/>
            <w:vAlign w:val="center"/>
            <w:textDirection w:val="lrTb"/>
            <w:noWrap w:val="false"/>
          </w:tcPr>
          <w:p>
            <w:pPr>
              <w:ind w:firstLine="0"/>
              <w:jc w:val="center"/>
              <w:keepLines w:val="0"/>
              <w:keepNext w:val="0"/>
              <w:pageBreakBefore w:val="0"/>
              <w:spacing w:line="240" w:lineRule="auto"/>
              <w:widowControl/>
              <w:rPr>
                <w:rFonts w:ascii="宋体" w:hAnsi="宋体" w:cs="仿宋"/>
                <w:sz w:val="24"/>
                <w:szCs w:val="24"/>
                <w:highlight w:val="none"/>
              </w:rPr>
              <w:outlineLvl w:val="9"/>
            </w:pPr>
            <w:r>
              <w:rPr>
                <w:rFonts w:ascii="宋体" w:hAnsi="宋体" w:cs="仿宋"/>
                <w:color w:val="000000"/>
                <w:sz w:val="24"/>
                <w:szCs w:val="24"/>
                <w:highlight w:val="none"/>
                <w:lang w:bidi="ar"/>
              </w:rPr>
              <w:t xml:space="preserve">组织实施方案</w:t>
            </w:r>
            <w:r/>
          </w:p>
        </w:tc>
        <w:tc>
          <w:tcPr>
            <w:tcBorders>
              <w:top w:val="single" w:color="auto" w:sz="4" w:space="0"/>
              <w:left w:val="single" w:color="auto" w:sz="4" w:space="0"/>
              <w:right w:val="single" w:color="auto" w:sz="4" w:space="0"/>
            </w:tcBorders>
            <w:tcW w:w="627"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仿宋"/>
                <w:sz w:val="24"/>
                <w:szCs w:val="24"/>
                <w:highlight w:val="none"/>
                <w:lang w:val="en-US" w:eastAsia="zh-CN"/>
              </w:rPr>
              <w:outlineLvl w:val="9"/>
            </w:pPr>
            <w:r>
              <w:rPr>
                <w:rFonts w:hint="eastAsia" w:ascii="宋体" w:hAnsi="宋体" w:cs="仿宋"/>
                <w:color w:val="000000"/>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350" w:type="dxa"/>
            <w:vAlign w:val="center"/>
            <w:textDirection w:val="lrTb"/>
            <w:noWrap w:val="false"/>
          </w:tcPr>
          <w:p>
            <w:pPr>
              <w:ind w:firstLine="0"/>
              <w:jc w:val="left"/>
              <w:keepLines w:val="0"/>
              <w:keepNext w:val="0"/>
              <w:pageBreakBefore w:val="0"/>
              <w:spacing w:line="240" w:lineRule="auto"/>
              <w:widowControl/>
              <w:rPr>
                <w:sz w:val="24"/>
                <w:szCs w:val="24"/>
                <w:lang w:eastAsia="zh-CN"/>
              </w:rPr>
              <w:outlineLvl w:val="9"/>
            </w:pPr>
            <w:r>
              <w:rPr>
                <w:sz w:val="24"/>
                <w:szCs w:val="24"/>
              </w:rPr>
              <w:t xml:space="preserve">内容详细具体、科学合理、措施可靠，组织严谨、针对性强，内容完整的，得</w:t>
            </w:r>
            <w:r>
              <w:rPr>
                <w:rFonts w:hint="eastAsia"/>
                <w:sz w:val="24"/>
                <w:szCs w:val="24"/>
                <w:lang w:val="en-US" w:eastAsia="zh-CN"/>
              </w:rPr>
              <w:t xml:space="preserve">10-7</w:t>
            </w:r>
            <w:r>
              <w:rPr>
                <w:sz w:val="24"/>
                <w:szCs w:val="24"/>
              </w:rPr>
              <w:t xml:space="preserve">分</w:t>
            </w:r>
            <w:r>
              <w:rPr>
                <w:sz w:val="24"/>
                <w:szCs w:val="24"/>
                <w:lang w:eastAsia="zh-CN"/>
              </w:rPr>
              <w:t xml:space="preserve">；</w:t>
            </w:r>
            <w:r/>
          </w:p>
          <w:p>
            <w:pPr>
              <w:ind w:firstLine="0"/>
              <w:jc w:val="left"/>
              <w:keepLines w:val="0"/>
              <w:keepNext w:val="0"/>
              <w:pageBreakBefore w:val="0"/>
              <w:spacing w:line="240" w:lineRule="auto"/>
              <w:widowControl/>
              <w:rPr>
                <w:sz w:val="24"/>
                <w:szCs w:val="24"/>
                <w:lang w:eastAsia="zh-CN"/>
              </w:rPr>
              <w:outlineLvl w:val="9"/>
            </w:pPr>
            <w:r>
              <w:rPr>
                <w:sz w:val="24"/>
                <w:szCs w:val="24"/>
              </w:rPr>
              <w:t xml:space="preserve">内容较好、针对性较强的，得</w:t>
            </w:r>
            <w:r>
              <w:rPr>
                <w:rFonts w:hint="eastAsia"/>
                <w:sz w:val="24"/>
                <w:szCs w:val="24"/>
                <w:lang w:val="en-US" w:eastAsia="zh-CN"/>
              </w:rPr>
              <w:t xml:space="preserve">7-4</w:t>
            </w:r>
            <w:r>
              <w:rPr>
                <w:sz w:val="24"/>
                <w:szCs w:val="24"/>
              </w:rPr>
              <w:t xml:space="preserve">分</w:t>
            </w:r>
            <w:r>
              <w:rPr>
                <w:sz w:val="24"/>
                <w:szCs w:val="24"/>
                <w:lang w:eastAsia="zh-CN"/>
              </w:rPr>
              <w:t xml:space="preserve">；</w:t>
            </w:r>
            <w:r/>
          </w:p>
          <w:p>
            <w:pPr>
              <w:ind w:firstLine="0"/>
              <w:jc w:val="left"/>
              <w:keepLines w:val="0"/>
              <w:keepNext w:val="0"/>
              <w:pageBreakBefore w:val="0"/>
              <w:spacing w:line="240" w:lineRule="auto"/>
              <w:widowControl/>
              <w:rPr>
                <w:sz w:val="24"/>
                <w:szCs w:val="24"/>
              </w:rPr>
              <w:outlineLvl w:val="9"/>
            </w:pPr>
            <w:r>
              <w:rPr>
                <w:sz w:val="24"/>
                <w:szCs w:val="24"/>
              </w:rPr>
              <w:t xml:space="preserve">内容一般、基本可行的，得</w:t>
            </w:r>
            <w:r>
              <w:rPr>
                <w:rFonts w:hint="eastAsia"/>
                <w:sz w:val="24"/>
                <w:szCs w:val="24"/>
                <w:lang w:val="en-US" w:eastAsia="zh-CN"/>
              </w:rPr>
              <w:t xml:space="preserve">4-1</w:t>
            </w:r>
            <w:r>
              <w:rPr>
                <w:sz w:val="24"/>
                <w:szCs w:val="24"/>
              </w:rPr>
              <w:t xml:space="preserve">分；</w:t>
            </w:r>
            <w:r/>
          </w:p>
          <w:p>
            <w:pPr>
              <w:ind w:firstLine="0"/>
              <w:jc w:val="left"/>
              <w:keepLines w:val="0"/>
              <w:keepNext w:val="0"/>
              <w:pageBreakBefore w:val="0"/>
              <w:spacing w:line="240" w:lineRule="auto"/>
              <w:widowControl/>
              <w:rPr>
                <w:sz w:val="24"/>
                <w:szCs w:val="24"/>
              </w:rPr>
              <w:outlineLvl w:val="9"/>
            </w:pPr>
            <w:r>
              <w:rPr>
                <w:sz w:val="24"/>
                <w:szCs w:val="24"/>
              </w:rPr>
              <w:t xml:space="preserve">无具体内容的，得0分</w:t>
            </w:r>
            <w:r/>
          </w:p>
        </w:tc>
      </w:tr>
      <w:tr>
        <w:trPr>
          <w:jc w:val="center"/>
          <w:trHeight w:val="2174"/>
        </w:trPr>
        <w:tc>
          <w:tcPr>
            <w:tcBorders>
              <w:left w:val="single" w:color="auto" w:sz="4" w:space="0"/>
              <w:right w:val="single" w:color="auto" w:sz="4" w:space="0"/>
            </w:tcBorders>
            <w:tcW w:w="450" w:type="dxa"/>
            <w:vAlign w:val="center"/>
            <w:vMerge w:val="continue"/>
            <w:textDirection w:val="lrTb"/>
            <w:noWrap w:val="false"/>
          </w:tcPr>
          <w:p>
            <w:pPr>
              <w:ind w:firstLine="0"/>
              <w:keepLines w:val="0"/>
              <w:keepNext w:val="0"/>
              <w:pageBreakBefore w:val="0"/>
              <w:spacing w:line="240" w:lineRule="auto"/>
              <w:widowControl/>
              <w:rPr>
                <w:rFonts w:hint="eastAsia" w:ascii="宋体" w:hAnsi="宋体" w:cs="仿宋"/>
                <w:sz w:val="24"/>
                <w:szCs w:val="24"/>
                <w:highlight w:val="none"/>
                <w:lang w:val="en-US" w:eastAsia="zh-CN"/>
              </w:rPr>
              <w:outlineLvl w:val="9"/>
            </w:pPr>
            <w:r>
              <w:rPr>
                <w:rFonts w:hint="eastAsia" w:ascii="宋体" w:hAnsi="宋体" w:cs="仿宋"/>
                <w:sz w:val="24"/>
                <w:szCs w:val="24"/>
                <w:highlight w:val="none"/>
                <w:lang w:val="en-US" w:eastAsia="zh-CN"/>
              </w:rPr>
            </w:r>
            <w:r/>
          </w:p>
        </w:tc>
        <w:tc>
          <w:tcPr>
            <w:tcBorders>
              <w:left w:val="single" w:color="auto" w:sz="4" w:space="0"/>
              <w:right w:val="single" w:color="auto" w:sz="4" w:space="0"/>
            </w:tcBorders>
            <w:tcW w:w="846"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cs="仿宋"/>
                <w:color w:val="000000"/>
                <w:sz w:val="24"/>
                <w:szCs w:val="24"/>
                <w:highlight w:val="none"/>
                <w:lang w:bidi="ar"/>
              </w:rPr>
              <w:outlineLvl w:val="9"/>
            </w:pPr>
            <w:r>
              <w:rPr>
                <w:rFonts w:hint="eastAsia" w:ascii="宋体" w:hAnsi="宋体" w:cs="仿宋"/>
                <w:color w:val="000000"/>
                <w:sz w:val="24"/>
                <w:szCs w:val="24"/>
                <w:highlight w:val="none"/>
                <w:lang w:bidi="ar"/>
              </w:rPr>
            </w:r>
            <w:r/>
          </w:p>
        </w:tc>
        <w:tc>
          <w:tcPr>
            <w:tcBorders>
              <w:top w:val="single" w:color="auto" w:sz="4" w:space="0"/>
              <w:left w:val="single" w:color="auto" w:sz="4" w:space="0"/>
              <w:right w:val="single" w:color="auto" w:sz="4" w:space="0"/>
            </w:tcBorders>
            <w:tcW w:w="1186" w:type="dxa"/>
            <w:vAlign w:val="center"/>
            <w:textDirection w:val="lrTb"/>
            <w:noWrap w:val="false"/>
          </w:tcPr>
          <w:p>
            <w:pPr>
              <w:ind w:firstLine="0"/>
              <w:jc w:val="center"/>
              <w:keepLines w:val="0"/>
              <w:keepNext w:val="0"/>
              <w:pageBreakBefore w:val="0"/>
              <w:spacing w:line="240" w:lineRule="auto"/>
              <w:widowControl/>
              <w:rPr>
                <w:rFonts w:ascii="宋体" w:hAnsi="宋体" w:cs="仿宋"/>
                <w:color w:val="000000"/>
                <w:sz w:val="24"/>
                <w:szCs w:val="24"/>
                <w:highlight w:val="none"/>
                <w:lang w:bidi="ar"/>
              </w:rPr>
              <w:outlineLvl w:val="9"/>
            </w:pPr>
            <w:r>
              <w:rPr>
                <w:rFonts w:hint="eastAsia" w:ascii="宋体" w:hAnsi="宋体" w:cs="仿宋"/>
                <w:color w:val="000000"/>
                <w:sz w:val="24"/>
                <w:szCs w:val="24"/>
                <w:highlight w:val="none"/>
                <w:lang w:eastAsia="zh-CN" w:bidi="ar"/>
              </w:rPr>
              <w:t xml:space="preserve">项目实施的重点、难点和解决方案</w:t>
            </w:r>
            <w:r/>
          </w:p>
        </w:tc>
        <w:tc>
          <w:tcPr>
            <w:tcBorders>
              <w:top w:val="single" w:color="auto" w:sz="4" w:space="0"/>
              <w:left w:val="single" w:color="auto" w:sz="4" w:space="0"/>
              <w:right w:val="single" w:color="auto" w:sz="4" w:space="0"/>
            </w:tcBorders>
            <w:tcW w:w="627" w:type="dxa"/>
            <w:vAlign w:val="center"/>
            <w:textDirection w:val="lrTb"/>
            <w:noWrap w:val="false"/>
          </w:tcPr>
          <w:p>
            <w:pPr>
              <w:ind w:firstLine="0"/>
              <w:jc w:val="center"/>
              <w:keepLines w:val="0"/>
              <w:keepNext w:val="0"/>
              <w:pageBreakBefore w:val="0"/>
              <w:spacing w:line="240" w:lineRule="auto"/>
              <w:widowControl/>
              <w:rPr>
                <w:rFonts w:hint="default" w:ascii="宋体" w:hAnsi="宋体" w:cs="仿宋"/>
                <w:color w:val="000000"/>
                <w:sz w:val="24"/>
                <w:szCs w:val="24"/>
                <w:highlight w:val="none"/>
                <w:lang w:val="en-US" w:eastAsia="zh-CN" w:bidi="ar"/>
              </w:rPr>
              <w:outlineLvl w:val="9"/>
            </w:pPr>
            <w:r>
              <w:rPr>
                <w:rFonts w:hint="eastAsia" w:ascii="宋体" w:hAnsi="宋体" w:cs="仿宋"/>
                <w:color w:val="000000"/>
                <w:sz w:val="24"/>
                <w:szCs w:val="24"/>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350" w:type="dxa"/>
            <w:vAlign w:val="center"/>
            <w:textDirection w:val="lrTb"/>
            <w:noWrap w:val="false"/>
          </w:tcPr>
          <w:p>
            <w:pPr>
              <w:ind w:firstLine="0"/>
              <w:jc w:val="left"/>
              <w:keepLines w:val="0"/>
              <w:keepNext w:val="0"/>
              <w:pageBreakBefore w:val="0"/>
              <w:spacing w:line="240" w:lineRule="auto"/>
              <w:widowControl/>
              <w:rPr>
                <w:rFonts w:hint="eastAsia" w:ascii="宋体" w:hAnsi="宋体" w:cs="仿宋"/>
                <w:color w:val="000000"/>
                <w:sz w:val="24"/>
                <w:szCs w:val="24"/>
                <w:highlight w:val="none"/>
                <w:lang w:val="en-US" w:eastAsia="zh-CN" w:bidi="ar"/>
              </w:rPr>
              <w:outlineLvl w:val="9"/>
            </w:pPr>
            <w:r>
              <w:rPr>
                <w:rFonts w:hint="eastAsia" w:ascii="宋体" w:hAnsi="宋体" w:cs="仿宋"/>
                <w:color w:val="000000"/>
                <w:sz w:val="24"/>
                <w:szCs w:val="24"/>
                <w:highlight w:val="none"/>
                <w:lang w:val="en-US" w:eastAsia="zh-CN" w:bidi="ar"/>
              </w:rPr>
              <w:t xml:space="preserve">对项目重点和难点描述清楚，提供的解决方案科学合理，针对性强，可操作性强的得分20-14分；</w:t>
            </w:r>
            <w:r/>
          </w:p>
          <w:p>
            <w:pPr>
              <w:ind w:firstLine="0"/>
              <w:jc w:val="left"/>
              <w:keepLines w:val="0"/>
              <w:keepNext w:val="0"/>
              <w:pageBreakBefore w:val="0"/>
              <w:spacing w:line="240" w:lineRule="auto"/>
              <w:widowControl/>
              <w:rPr>
                <w:rFonts w:hint="eastAsia" w:ascii="宋体" w:hAnsi="宋体" w:cs="仿宋"/>
                <w:color w:val="000000"/>
                <w:sz w:val="24"/>
                <w:szCs w:val="24"/>
                <w:highlight w:val="none"/>
                <w:lang w:val="en-US" w:eastAsia="zh-CN" w:bidi="ar"/>
              </w:rPr>
              <w:outlineLvl w:val="9"/>
            </w:pPr>
            <w:r>
              <w:rPr>
                <w:rFonts w:hint="eastAsia" w:ascii="宋体" w:hAnsi="宋体" w:cs="仿宋"/>
                <w:color w:val="000000"/>
                <w:sz w:val="24"/>
                <w:szCs w:val="24"/>
                <w:highlight w:val="none"/>
                <w:lang w:val="en-US" w:eastAsia="zh-CN" w:bidi="ar"/>
              </w:rPr>
              <w:t xml:space="preserve">对项目重点和难点描述较清楚，提供的解决方案较科学合理，针对性较强，可操作性较强的得分14-8分；</w:t>
            </w:r>
            <w:r/>
          </w:p>
          <w:p>
            <w:pPr>
              <w:ind w:firstLine="0"/>
              <w:jc w:val="left"/>
              <w:keepLines w:val="0"/>
              <w:keepNext w:val="0"/>
              <w:pageBreakBefore w:val="0"/>
              <w:spacing w:line="240" w:lineRule="auto"/>
              <w:widowControl/>
              <w:rPr>
                <w:rFonts w:hint="eastAsia" w:ascii="宋体" w:hAnsi="宋体" w:cs="仿宋"/>
                <w:color w:val="000000"/>
                <w:sz w:val="24"/>
                <w:szCs w:val="24"/>
                <w:highlight w:val="none"/>
                <w:lang w:val="en-US" w:eastAsia="zh-CN" w:bidi="ar"/>
              </w:rPr>
              <w:outlineLvl w:val="9"/>
            </w:pPr>
            <w:r>
              <w:rPr>
                <w:rFonts w:hint="eastAsia" w:ascii="宋体" w:hAnsi="宋体" w:cs="仿宋"/>
                <w:color w:val="000000"/>
                <w:sz w:val="24"/>
                <w:szCs w:val="24"/>
                <w:highlight w:val="none"/>
                <w:lang w:val="en-US" w:eastAsia="zh-CN" w:bidi="ar"/>
              </w:rPr>
              <w:t xml:space="preserve">对项目重点和难点描述不甚清楚，提供的解决方案较差，针对性不强，可操作性不强的得分8-1分；</w:t>
            </w:r>
            <w:r/>
          </w:p>
          <w:p>
            <w:pPr>
              <w:ind w:firstLine="0"/>
              <w:jc w:val="left"/>
              <w:keepLines w:val="0"/>
              <w:keepNext w:val="0"/>
              <w:pageBreakBefore w:val="0"/>
              <w:spacing w:line="240" w:lineRule="auto"/>
              <w:widowControl/>
              <w:rPr>
                <w:rFonts w:hint="default" w:ascii="宋体" w:hAnsi="宋体" w:cs="仿宋"/>
                <w:color w:val="000000"/>
                <w:sz w:val="24"/>
                <w:szCs w:val="24"/>
                <w:highlight w:val="none"/>
                <w:lang w:val="en-US" w:eastAsia="zh-CN" w:bidi="ar"/>
              </w:rPr>
              <w:outlineLvl w:val="9"/>
            </w:pPr>
            <w:r>
              <w:rPr>
                <w:rFonts w:hint="eastAsia" w:ascii="宋体" w:hAnsi="宋体" w:cs="仿宋"/>
                <w:color w:val="000000"/>
                <w:sz w:val="24"/>
                <w:szCs w:val="24"/>
                <w:highlight w:val="none"/>
                <w:lang w:val="en-US" w:eastAsia="zh-CN" w:bidi="ar"/>
              </w:rPr>
              <w:t xml:space="preserve">无具体内容的，得0分</w:t>
            </w:r>
            <w:r/>
          </w:p>
        </w:tc>
      </w:tr>
      <w:tr>
        <w:trPr>
          <w:jc w:val="center"/>
          <w:trHeight w:val="1461"/>
        </w:trPr>
        <w:tc>
          <w:tcPr>
            <w:tcBorders>
              <w:left w:val="single" w:color="auto" w:sz="4" w:space="0"/>
              <w:right w:val="single" w:color="auto" w:sz="4" w:space="0"/>
            </w:tcBorders>
            <w:tcW w:w="450" w:type="dxa"/>
            <w:vAlign w:val="center"/>
            <w:vMerge w:val="continue"/>
            <w:textDirection w:val="lrTb"/>
            <w:noWrap w:val="false"/>
          </w:tcPr>
          <w:p>
            <w:pPr>
              <w:ind w:firstLine="0"/>
              <w:keepLines w:val="0"/>
              <w:keepNext w:val="0"/>
              <w:pageBreakBefore w:val="0"/>
              <w:spacing w:line="240" w:lineRule="auto"/>
              <w:widowControl/>
              <w:rPr>
                <w:rFonts w:ascii="宋体" w:hAnsi="宋体" w:cs="仿宋"/>
                <w:sz w:val="24"/>
                <w:szCs w:val="24"/>
                <w:highlight w:val="none"/>
              </w:rPr>
              <w:outlineLvl w:val="9"/>
            </w:pPr>
            <w:r>
              <w:rPr>
                <w:rFonts w:ascii="宋体" w:hAnsi="宋体" w:cs="仿宋"/>
                <w:sz w:val="24"/>
                <w:szCs w:val="24"/>
                <w:highlight w:val="none"/>
              </w:rPr>
            </w:r>
            <w:r/>
          </w:p>
        </w:tc>
        <w:tc>
          <w:tcPr>
            <w:tcBorders>
              <w:left w:val="single" w:color="auto" w:sz="4" w:space="0"/>
              <w:right w:val="single" w:color="auto" w:sz="4" w:space="0"/>
            </w:tcBorders>
            <w:tcW w:w="846" w:type="dxa"/>
            <w:vAlign w:val="center"/>
            <w:vMerge w:val="continue"/>
            <w:textDirection w:val="lrTb"/>
            <w:noWrap w:val="false"/>
          </w:tcPr>
          <w:p>
            <w:pPr>
              <w:ind w:firstLine="0"/>
              <w:keepLines w:val="0"/>
              <w:keepNext w:val="0"/>
              <w:pageBreakBefore w:val="0"/>
              <w:spacing w:line="240" w:lineRule="auto"/>
              <w:widowControl/>
              <w:rPr>
                <w:rFonts w:ascii="宋体" w:hAnsi="宋体" w:cs="仿宋"/>
                <w:sz w:val="24"/>
                <w:szCs w:val="24"/>
                <w:highlight w:val="none"/>
              </w:rPr>
              <w:outlineLvl w:val="9"/>
            </w:pPr>
            <w:r>
              <w:rPr>
                <w:rFonts w:ascii="宋体" w:hAnsi="宋体" w:cs="仿宋"/>
                <w:sz w:val="24"/>
                <w:szCs w:val="24"/>
                <w:highlight w:val="none"/>
              </w:rPr>
            </w:r>
            <w:r/>
          </w:p>
        </w:tc>
        <w:tc>
          <w:tcPr>
            <w:tcBorders>
              <w:top w:val="single" w:color="auto" w:sz="4" w:space="0"/>
              <w:left w:val="single" w:color="auto" w:sz="4" w:space="0"/>
              <w:right w:val="single" w:color="auto" w:sz="4" w:space="0"/>
            </w:tcBorders>
            <w:tcW w:w="1186" w:type="dxa"/>
            <w:vAlign w:val="center"/>
            <w:textDirection w:val="lrTb"/>
            <w:noWrap w:val="false"/>
          </w:tcPr>
          <w:p>
            <w:pPr>
              <w:ind w:firstLine="0"/>
              <w:jc w:val="center"/>
              <w:keepLines w:val="0"/>
              <w:keepNext w:val="0"/>
              <w:pageBreakBefore w:val="0"/>
              <w:spacing w:line="240" w:lineRule="auto"/>
              <w:widowControl/>
              <w:rPr>
                <w:rFonts w:ascii="宋体" w:hAnsi="宋体" w:cs="仿宋"/>
                <w:sz w:val="24"/>
                <w:szCs w:val="24"/>
                <w:highlight w:val="none"/>
              </w:rPr>
              <w:outlineLvl w:val="9"/>
            </w:pPr>
            <w:r>
              <w:rPr>
                <w:rFonts w:ascii="宋体" w:hAnsi="宋体" w:cs="仿宋"/>
                <w:sz w:val="24"/>
                <w:szCs w:val="24"/>
                <w:highlight w:val="none"/>
              </w:rPr>
              <w:t xml:space="preserve">进度计划及进度保证措施</w:t>
            </w:r>
            <w:r/>
          </w:p>
        </w:tc>
        <w:tc>
          <w:tcPr>
            <w:tcBorders>
              <w:top w:val="single" w:color="auto" w:sz="4" w:space="0"/>
              <w:left w:val="single" w:color="auto" w:sz="4" w:space="0"/>
              <w:right w:val="single" w:color="auto" w:sz="4" w:space="0"/>
            </w:tcBorders>
            <w:tcW w:w="627"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仿宋"/>
                <w:sz w:val="24"/>
                <w:szCs w:val="24"/>
                <w:highlight w:val="none"/>
                <w:lang w:val="en-US" w:eastAsia="zh-CN"/>
              </w:rPr>
              <w:outlineLvl w:val="9"/>
            </w:pPr>
            <w:r>
              <w:rPr>
                <w:rFonts w:hint="eastAsia" w:ascii="宋体" w:hAnsi="宋体" w:cs="仿宋"/>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350" w:type="dxa"/>
            <w:vAlign w:val="center"/>
            <w:textDirection w:val="lrTb"/>
            <w:noWrap w:val="false"/>
          </w:tcPr>
          <w:p>
            <w:pPr>
              <w:ind w:firstLine="0"/>
              <w:jc w:val="left"/>
              <w:keepLines w:val="0"/>
              <w:keepNext w:val="0"/>
              <w:pageBreakBefore w:val="0"/>
              <w:spacing w:line="240" w:lineRule="auto"/>
              <w:widowControl/>
              <w:rPr>
                <w:sz w:val="24"/>
                <w:szCs w:val="24"/>
                <w:lang w:eastAsia="zh-CN"/>
              </w:rPr>
              <w:outlineLvl w:val="9"/>
            </w:pPr>
            <w:r>
              <w:rPr>
                <w:sz w:val="24"/>
                <w:szCs w:val="24"/>
              </w:rPr>
              <w:t xml:space="preserve">内容详细具体、科学合理、措施可靠，组织严谨、针对性强，内容完整的，得</w:t>
            </w:r>
            <w:r>
              <w:rPr>
                <w:rFonts w:hint="eastAsia" w:ascii="Times New Roman" w:eastAsia="宋体"/>
                <w:sz w:val="24"/>
                <w:szCs w:val="24"/>
                <w:lang w:val="en-US" w:eastAsia="zh-CN"/>
              </w:rPr>
              <w:t xml:space="preserve">10-7</w:t>
            </w:r>
            <w:r>
              <w:rPr>
                <w:sz w:val="24"/>
                <w:szCs w:val="24"/>
              </w:rPr>
              <w:t xml:space="preserve">分</w:t>
            </w:r>
            <w:r>
              <w:rPr>
                <w:sz w:val="24"/>
                <w:szCs w:val="24"/>
                <w:lang w:eastAsia="zh-CN"/>
              </w:rPr>
              <w:t xml:space="preserve">；</w:t>
            </w:r>
            <w:r/>
          </w:p>
          <w:p>
            <w:pPr>
              <w:ind w:firstLine="0"/>
              <w:jc w:val="left"/>
              <w:keepLines w:val="0"/>
              <w:keepNext w:val="0"/>
              <w:pageBreakBefore w:val="0"/>
              <w:spacing w:line="240" w:lineRule="auto"/>
              <w:widowControl/>
              <w:rPr>
                <w:sz w:val="24"/>
                <w:szCs w:val="24"/>
                <w:lang w:eastAsia="zh-CN"/>
              </w:rPr>
              <w:outlineLvl w:val="9"/>
            </w:pPr>
            <w:r>
              <w:rPr>
                <w:sz w:val="24"/>
                <w:szCs w:val="24"/>
              </w:rPr>
              <w:t xml:space="preserve">内容较好、针对性较强的，得</w:t>
            </w:r>
            <w:r>
              <w:rPr>
                <w:rFonts w:hint="eastAsia" w:ascii="Times New Roman" w:eastAsia="宋体"/>
                <w:sz w:val="24"/>
                <w:szCs w:val="24"/>
                <w:lang w:val="en-US" w:eastAsia="zh-CN"/>
              </w:rPr>
              <w:t xml:space="preserve">7-4</w:t>
            </w:r>
            <w:r>
              <w:rPr>
                <w:sz w:val="24"/>
                <w:szCs w:val="24"/>
              </w:rPr>
              <w:t xml:space="preserve">分</w:t>
            </w:r>
            <w:r>
              <w:rPr>
                <w:sz w:val="24"/>
                <w:szCs w:val="24"/>
                <w:lang w:eastAsia="zh-CN"/>
              </w:rPr>
              <w:t xml:space="preserve">；</w:t>
            </w:r>
            <w:r/>
          </w:p>
          <w:p>
            <w:pPr>
              <w:ind w:firstLine="0"/>
              <w:jc w:val="left"/>
              <w:keepLines w:val="0"/>
              <w:keepNext w:val="0"/>
              <w:pageBreakBefore w:val="0"/>
              <w:spacing w:line="240" w:lineRule="auto"/>
              <w:widowControl/>
              <w:rPr>
                <w:sz w:val="24"/>
                <w:szCs w:val="24"/>
              </w:rPr>
              <w:outlineLvl w:val="9"/>
            </w:pPr>
            <w:r>
              <w:rPr>
                <w:sz w:val="24"/>
                <w:szCs w:val="24"/>
              </w:rPr>
              <w:t xml:space="preserve">内容一般、基本可行的，得</w:t>
            </w:r>
            <w:r>
              <w:rPr>
                <w:rFonts w:hint="eastAsia" w:ascii="Times New Roman" w:eastAsia="宋体"/>
                <w:sz w:val="24"/>
                <w:szCs w:val="24"/>
                <w:lang w:val="en-US" w:eastAsia="zh-CN"/>
              </w:rPr>
              <w:t xml:space="preserve">4-1</w:t>
            </w:r>
            <w:r>
              <w:rPr>
                <w:sz w:val="24"/>
                <w:szCs w:val="24"/>
              </w:rPr>
              <w:t xml:space="preserve">分；</w:t>
            </w:r>
            <w:r/>
          </w:p>
          <w:p>
            <w:pPr>
              <w:ind w:firstLine="0"/>
              <w:jc w:val="left"/>
              <w:keepLines w:val="0"/>
              <w:keepNext w:val="0"/>
              <w:pageBreakBefore w:val="0"/>
              <w:spacing w:line="240" w:lineRule="auto"/>
              <w:widowControl/>
              <w:rPr>
                <w:rFonts w:hint="eastAsia" w:eastAsia="宋体"/>
                <w:sz w:val="24"/>
                <w:szCs w:val="24"/>
                <w:highlight w:val="none"/>
                <w:lang w:eastAsia="zh-CN"/>
              </w:rPr>
              <w:outlineLvl w:val="9"/>
            </w:pPr>
            <w:r>
              <w:rPr>
                <w:sz w:val="24"/>
                <w:szCs w:val="24"/>
              </w:rPr>
              <w:t xml:space="preserve">无具体内容的，得0分</w:t>
            </w:r>
            <w:r/>
          </w:p>
        </w:tc>
      </w:tr>
      <w:tr>
        <w:trPr>
          <w:jc w:val="center"/>
          <w:trHeight w:val="1737"/>
        </w:trPr>
        <w:tc>
          <w:tcPr>
            <w:tcBorders>
              <w:left w:val="single" w:color="auto" w:sz="4" w:space="0"/>
              <w:right w:val="single" w:color="auto" w:sz="4" w:space="0"/>
            </w:tcBorders>
            <w:tcW w:w="450" w:type="dxa"/>
            <w:vAlign w:val="center"/>
            <w:vMerge w:val="continue"/>
            <w:textDirection w:val="lrTb"/>
            <w:noWrap w:val="false"/>
          </w:tcPr>
          <w:p>
            <w:pPr>
              <w:ind w:firstLine="0"/>
              <w:keepLines w:val="0"/>
              <w:keepNext w:val="0"/>
              <w:pageBreakBefore w:val="0"/>
              <w:spacing w:line="240" w:lineRule="auto"/>
              <w:widowControl/>
              <w:rPr>
                <w:rFonts w:ascii="宋体" w:hAnsi="宋体" w:cs="仿宋"/>
                <w:sz w:val="24"/>
                <w:szCs w:val="24"/>
                <w:highlight w:val="none"/>
              </w:rPr>
              <w:outlineLvl w:val="9"/>
            </w:pPr>
            <w:r>
              <w:rPr>
                <w:rFonts w:ascii="宋体" w:hAnsi="宋体" w:cs="仿宋"/>
                <w:sz w:val="24"/>
                <w:szCs w:val="24"/>
                <w:highlight w:val="none"/>
              </w:rPr>
            </w:r>
            <w:r/>
          </w:p>
        </w:tc>
        <w:tc>
          <w:tcPr>
            <w:tcBorders>
              <w:left w:val="single" w:color="auto" w:sz="4" w:space="0"/>
              <w:right w:val="single" w:color="auto" w:sz="4" w:space="0"/>
            </w:tcBorders>
            <w:tcW w:w="846" w:type="dxa"/>
            <w:vAlign w:val="center"/>
            <w:vMerge w:val="continue"/>
            <w:textDirection w:val="lrTb"/>
            <w:noWrap w:val="false"/>
          </w:tcPr>
          <w:p>
            <w:pPr>
              <w:ind w:firstLine="0"/>
              <w:keepLines w:val="0"/>
              <w:keepNext w:val="0"/>
              <w:pageBreakBefore w:val="0"/>
              <w:spacing w:line="240" w:lineRule="auto"/>
              <w:widowControl/>
              <w:rPr>
                <w:rFonts w:ascii="宋体" w:hAnsi="宋体" w:cs="仿宋"/>
                <w:sz w:val="24"/>
                <w:szCs w:val="24"/>
                <w:highlight w:val="none"/>
              </w:rPr>
              <w:outlineLvl w:val="9"/>
            </w:pPr>
            <w:r>
              <w:rPr>
                <w:rFonts w:ascii="宋体" w:hAnsi="宋体" w:cs="仿宋"/>
                <w:sz w:val="24"/>
                <w:szCs w:val="24"/>
                <w:highlight w:val="none"/>
              </w:rPr>
            </w:r>
            <w:r/>
          </w:p>
        </w:tc>
        <w:tc>
          <w:tcPr>
            <w:tcBorders>
              <w:top w:val="single" w:color="auto" w:sz="4" w:space="0"/>
              <w:left w:val="single" w:color="auto" w:sz="4" w:space="0"/>
              <w:right w:val="single" w:color="auto" w:sz="4" w:space="0"/>
            </w:tcBorders>
            <w:tcW w:w="1186" w:type="dxa"/>
            <w:vAlign w:val="center"/>
            <w:textDirection w:val="lrTb"/>
            <w:noWrap w:val="false"/>
          </w:tcPr>
          <w:p>
            <w:pPr>
              <w:ind w:firstLine="0"/>
              <w:jc w:val="center"/>
              <w:keepLines w:val="0"/>
              <w:keepNext w:val="0"/>
              <w:pageBreakBefore w:val="0"/>
              <w:spacing w:line="240" w:lineRule="auto"/>
              <w:widowControl/>
              <w:rPr>
                <w:rFonts w:ascii="宋体" w:hAnsi="宋体" w:cs="仿宋"/>
                <w:bCs/>
                <w:sz w:val="24"/>
                <w:szCs w:val="24"/>
                <w:highlight w:val="none"/>
              </w:rPr>
              <w:outlineLvl w:val="9"/>
            </w:pPr>
            <w:r>
              <w:rPr>
                <w:rFonts w:ascii="宋体" w:hAnsi="宋体" w:cs="仿宋"/>
                <w:color w:val="000000"/>
                <w:sz w:val="24"/>
                <w:szCs w:val="24"/>
                <w:highlight w:val="none"/>
                <w:lang w:bidi="ar"/>
              </w:rPr>
              <w:t xml:space="preserve">质量保证措施</w:t>
            </w:r>
            <w:r/>
          </w:p>
        </w:tc>
        <w:tc>
          <w:tcPr>
            <w:tcBorders>
              <w:top w:val="single" w:color="auto" w:sz="4" w:space="0"/>
              <w:left w:val="single" w:color="auto" w:sz="4" w:space="0"/>
              <w:right w:val="single" w:color="auto" w:sz="4" w:space="0"/>
            </w:tcBorders>
            <w:tcW w:w="627" w:type="dxa"/>
            <w:vAlign w:val="center"/>
            <w:textDirection w:val="lrTb"/>
            <w:noWrap w:val="false"/>
          </w:tcPr>
          <w:p>
            <w:pPr>
              <w:ind w:firstLine="0"/>
              <w:jc w:val="center"/>
              <w:keepLines w:val="0"/>
              <w:keepNext w:val="0"/>
              <w:pageBreakBefore w:val="0"/>
              <w:spacing w:line="240" w:lineRule="auto"/>
              <w:widowControl/>
              <w:rPr>
                <w:rFonts w:hint="default" w:ascii="宋体" w:hAnsi="宋体" w:cs="仿宋"/>
                <w:sz w:val="24"/>
                <w:szCs w:val="24"/>
                <w:highlight w:val="none"/>
                <w:lang w:val="en-US"/>
              </w:rPr>
              <w:outlineLvl w:val="9"/>
            </w:pPr>
            <w:r>
              <w:rPr>
                <w:rFonts w:hint="eastAsia" w:ascii="宋体" w:hAnsi="宋体" w:cs="仿宋"/>
                <w:color w:val="000000"/>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350" w:type="dxa"/>
            <w:vAlign w:val="center"/>
            <w:textDirection w:val="lrTb"/>
            <w:noWrap w:val="false"/>
          </w:tcPr>
          <w:p>
            <w:pPr>
              <w:ind w:firstLine="0"/>
              <w:jc w:val="left"/>
              <w:keepLines w:val="0"/>
              <w:keepNext w:val="0"/>
              <w:pageBreakBefore w:val="0"/>
              <w:spacing w:line="240" w:lineRule="auto"/>
              <w:widowControl/>
              <w:rPr>
                <w:sz w:val="24"/>
                <w:szCs w:val="24"/>
                <w:lang w:eastAsia="zh-CN"/>
              </w:rPr>
              <w:outlineLvl w:val="9"/>
            </w:pPr>
            <w:r>
              <w:rPr>
                <w:sz w:val="24"/>
                <w:szCs w:val="24"/>
              </w:rPr>
              <w:t xml:space="preserve">内容详细具体、科学合理、措施可靠，组织严谨、针对性强，内容完整的，得</w:t>
            </w:r>
            <w:r>
              <w:rPr>
                <w:rFonts w:hint="eastAsia" w:ascii="Times New Roman" w:eastAsia="宋体"/>
                <w:sz w:val="24"/>
                <w:szCs w:val="24"/>
                <w:lang w:val="en-US" w:eastAsia="zh-CN"/>
              </w:rPr>
              <w:t xml:space="preserve">10-7</w:t>
            </w:r>
            <w:r>
              <w:rPr>
                <w:sz w:val="24"/>
                <w:szCs w:val="24"/>
              </w:rPr>
              <w:t xml:space="preserve">分</w:t>
            </w:r>
            <w:r>
              <w:rPr>
                <w:sz w:val="24"/>
                <w:szCs w:val="24"/>
                <w:lang w:eastAsia="zh-CN"/>
              </w:rPr>
              <w:t xml:space="preserve">；</w:t>
            </w:r>
            <w:r/>
          </w:p>
          <w:p>
            <w:pPr>
              <w:ind w:firstLine="0"/>
              <w:jc w:val="left"/>
              <w:keepLines w:val="0"/>
              <w:keepNext w:val="0"/>
              <w:pageBreakBefore w:val="0"/>
              <w:spacing w:line="240" w:lineRule="auto"/>
              <w:widowControl/>
              <w:rPr>
                <w:sz w:val="24"/>
                <w:szCs w:val="24"/>
                <w:lang w:eastAsia="zh-CN"/>
              </w:rPr>
              <w:outlineLvl w:val="9"/>
            </w:pPr>
            <w:r>
              <w:rPr>
                <w:sz w:val="24"/>
                <w:szCs w:val="24"/>
              </w:rPr>
              <w:t xml:space="preserve">内容较好、针对性较强的，得</w:t>
            </w:r>
            <w:r>
              <w:rPr>
                <w:rFonts w:hint="eastAsia" w:ascii="Times New Roman" w:eastAsia="宋体"/>
                <w:sz w:val="24"/>
                <w:szCs w:val="24"/>
                <w:lang w:val="en-US" w:eastAsia="zh-CN"/>
              </w:rPr>
              <w:t xml:space="preserve">7-4</w:t>
            </w:r>
            <w:r>
              <w:rPr>
                <w:sz w:val="24"/>
                <w:szCs w:val="24"/>
              </w:rPr>
              <w:t xml:space="preserve">分</w:t>
            </w:r>
            <w:r>
              <w:rPr>
                <w:sz w:val="24"/>
                <w:szCs w:val="24"/>
                <w:lang w:eastAsia="zh-CN"/>
              </w:rPr>
              <w:t xml:space="preserve">；</w:t>
            </w:r>
            <w:r/>
          </w:p>
          <w:p>
            <w:pPr>
              <w:ind w:firstLine="0"/>
              <w:jc w:val="left"/>
              <w:keepLines w:val="0"/>
              <w:keepNext w:val="0"/>
              <w:pageBreakBefore w:val="0"/>
              <w:spacing w:line="240" w:lineRule="auto"/>
              <w:widowControl/>
              <w:rPr>
                <w:sz w:val="24"/>
                <w:szCs w:val="24"/>
              </w:rPr>
              <w:outlineLvl w:val="9"/>
            </w:pPr>
            <w:r>
              <w:rPr>
                <w:sz w:val="24"/>
                <w:szCs w:val="24"/>
              </w:rPr>
              <w:t xml:space="preserve">内容一般、基本可行的，得</w:t>
            </w:r>
            <w:r>
              <w:rPr>
                <w:rFonts w:hint="eastAsia" w:ascii="Times New Roman" w:eastAsia="宋体"/>
                <w:sz w:val="24"/>
                <w:szCs w:val="24"/>
                <w:lang w:val="en-US" w:eastAsia="zh-CN"/>
              </w:rPr>
              <w:t xml:space="preserve">4-1</w:t>
            </w:r>
            <w:r>
              <w:rPr>
                <w:sz w:val="24"/>
                <w:szCs w:val="24"/>
              </w:rPr>
              <w:t xml:space="preserve">分；</w:t>
            </w:r>
            <w:r/>
          </w:p>
          <w:p>
            <w:pPr>
              <w:ind w:firstLine="0"/>
              <w:jc w:val="left"/>
              <w:keepLines w:val="0"/>
              <w:keepNext w:val="0"/>
              <w:pageBreakBefore w:val="0"/>
              <w:spacing w:line="240" w:lineRule="auto"/>
              <w:widowControl/>
              <w:rPr>
                <w:sz w:val="24"/>
                <w:szCs w:val="24"/>
              </w:rPr>
              <w:outlineLvl w:val="9"/>
            </w:pPr>
            <w:r>
              <w:rPr>
                <w:sz w:val="24"/>
                <w:szCs w:val="24"/>
              </w:rPr>
              <w:t xml:space="preserve">无具体内容的，得0分</w:t>
            </w:r>
            <w:r/>
          </w:p>
        </w:tc>
      </w:tr>
      <w:tr>
        <w:trPr>
          <w:jc w:val="center"/>
          <w:trHeight w:val="90"/>
        </w:trPr>
        <w:tc>
          <w:tcPr>
            <w:tcBorders>
              <w:left w:val="single" w:color="auto" w:sz="4" w:space="0"/>
              <w:right w:val="single" w:color="auto" w:sz="4" w:space="0"/>
            </w:tcBorders>
            <w:tcW w:w="450" w:type="dxa"/>
            <w:vAlign w:val="center"/>
            <w:vMerge w:val="continue"/>
            <w:textDirection w:val="lrTb"/>
            <w:noWrap w:val="false"/>
          </w:tcPr>
          <w:p>
            <w:pPr>
              <w:ind w:firstLine="0"/>
              <w:keepLines w:val="0"/>
              <w:keepNext w:val="0"/>
              <w:pageBreakBefore w:val="0"/>
              <w:spacing w:line="240" w:lineRule="auto"/>
              <w:widowControl/>
              <w:rPr>
                <w:rFonts w:ascii="宋体" w:hAnsi="宋体" w:cs="仿宋"/>
                <w:sz w:val="24"/>
                <w:szCs w:val="24"/>
                <w:highlight w:val="none"/>
              </w:rPr>
              <w:outlineLvl w:val="9"/>
            </w:pPr>
            <w:r>
              <w:rPr>
                <w:rFonts w:ascii="宋体" w:hAnsi="宋体" w:cs="仿宋"/>
                <w:sz w:val="24"/>
                <w:szCs w:val="24"/>
                <w:highlight w:val="none"/>
              </w:rPr>
            </w:r>
            <w:r/>
          </w:p>
        </w:tc>
        <w:tc>
          <w:tcPr>
            <w:tcBorders>
              <w:left w:val="single" w:color="auto" w:sz="4" w:space="0"/>
              <w:right w:val="single" w:color="auto" w:sz="4" w:space="0"/>
            </w:tcBorders>
            <w:tcW w:w="846" w:type="dxa"/>
            <w:vAlign w:val="center"/>
            <w:vMerge w:val="continue"/>
            <w:textDirection w:val="lrTb"/>
            <w:noWrap w:val="false"/>
          </w:tcPr>
          <w:p>
            <w:pPr>
              <w:ind w:firstLine="0"/>
              <w:keepLines w:val="0"/>
              <w:keepNext w:val="0"/>
              <w:pageBreakBefore w:val="0"/>
              <w:spacing w:line="240" w:lineRule="auto"/>
              <w:widowControl/>
              <w:rPr>
                <w:rFonts w:ascii="宋体" w:hAnsi="宋体" w:cs="仿宋"/>
                <w:sz w:val="24"/>
                <w:szCs w:val="24"/>
                <w:highlight w:val="none"/>
              </w:rPr>
              <w:outlineLvl w:val="9"/>
            </w:pPr>
            <w:r>
              <w:rPr>
                <w:rFonts w:ascii="宋体" w:hAnsi="宋体"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firstLine="0"/>
              <w:jc w:val="center"/>
              <w:keepLines w:val="0"/>
              <w:keepNext w:val="0"/>
              <w:pageBreakBefore w:val="0"/>
              <w:spacing w:line="240" w:lineRule="auto"/>
              <w:widowControl/>
              <w:rPr>
                <w:rFonts w:ascii="宋体" w:hAnsi="宋体" w:cs="仿宋"/>
                <w:bCs/>
                <w:sz w:val="24"/>
                <w:szCs w:val="24"/>
                <w:highlight w:val="none"/>
              </w:rPr>
              <w:outlineLvl w:val="9"/>
            </w:pPr>
            <w:r>
              <w:rPr>
                <w:rFonts w:ascii="宋体" w:hAnsi="宋体" w:cs="仿宋"/>
                <w:color w:val="000000"/>
                <w:sz w:val="24"/>
                <w:szCs w:val="24"/>
                <w:highlight w:val="none"/>
                <w:lang w:bidi="ar"/>
              </w:rPr>
              <w:t xml:space="preserve">安全文明施工保证措施</w:t>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ind w:firstLine="0"/>
              <w:jc w:val="center"/>
              <w:keepLines w:val="0"/>
              <w:keepNext w:val="0"/>
              <w:pageBreakBefore w:val="0"/>
              <w:spacing w:line="240" w:lineRule="auto"/>
              <w:widowControl/>
              <w:rPr>
                <w:rFonts w:hint="default" w:ascii="宋体" w:hAnsi="宋体" w:cs="仿宋"/>
                <w:sz w:val="24"/>
                <w:szCs w:val="24"/>
                <w:highlight w:val="none"/>
                <w:lang w:val="en-US"/>
              </w:rPr>
              <w:outlineLvl w:val="9"/>
            </w:pPr>
            <w:r>
              <w:rPr>
                <w:rFonts w:hint="eastAsia" w:ascii="宋体" w:hAnsi="宋体" w:cs="仿宋"/>
                <w:color w:val="000000"/>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350" w:type="dxa"/>
            <w:vAlign w:val="center"/>
            <w:textDirection w:val="lrTb"/>
            <w:noWrap w:val="false"/>
          </w:tcPr>
          <w:p>
            <w:pPr>
              <w:ind w:firstLine="0"/>
              <w:jc w:val="left"/>
              <w:keepLines w:val="0"/>
              <w:keepNext w:val="0"/>
              <w:pageBreakBefore w:val="0"/>
              <w:spacing w:line="240" w:lineRule="auto"/>
              <w:widowControl/>
              <w:rPr>
                <w:sz w:val="24"/>
                <w:szCs w:val="24"/>
                <w:lang w:eastAsia="zh-CN"/>
              </w:rPr>
              <w:outlineLvl w:val="9"/>
            </w:pPr>
            <w:r>
              <w:rPr>
                <w:sz w:val="24"/>
                <w:szCs w:val="24"/>
              </w:rPr>
              <w:t xml:space="preserve">内容详细具体、科学合理、措施可靠，组织严谨、针对性强，内容完整的，得</w:t>
            </w:r>
            <w:r>
              <w:rPr>
                <w:rFonts w:hint="eastAsia" w:ascii="Times New Roman" w:eastAsia="宋体"/>
                <w:sz w:val="24"/>
                <w:szCs w:val="24"/>
                <w:lang w:val="en-US" w:eastAsia="zh-CN"/>
              </w:rPr>
              <w:t xml:space="preserve">10-7</w:t>
            </w:r>
            <w:r>
              <w:rPr>
                <w:sz w:val="24"/>
                <w:szCs w:val="24"/>
              </w:rPr>
              <w:t xml:space="preserve">分</w:t>
            </w:r>
            <w:r>
              <w:rPr>
                <w:sz w:val="24"/>
                <w:szCs w:val="24"/>
                <w:lang w:eastAsia="zh-CN"/>
              </w:rPr>
              <w:t xml:space="preserve">；</w:t>
            </w:r>
            <w:r/>
          </w:p>
          <w:p>
            <w:pPr>
              <w:ind w:firstLine="0"/>
              <w:jc w:val="left"/>
              <w:keepLines w:val="0"/>
              <w:keepNext w:val="0"/>
              <w:pageBreakBefore w:val="0"/>
              <w:spacing w:line="240" w:lineRule="auto"/>
              <w:widowControl/>
              <w:rPr>
                <w:sz w:val="24"/>
                <w:szCs w:val="24"/>
                <w:lang w:eastAsia="zh-CN"/>
              </w:rPr>
              <w:outlineLvl w:val="9"/>
            </w:pPr>
            <w:r>
              <w:rPr>
                <w:sz w:val="24"/>
                <w:szCs w:val="24"/>
              </w:rPr>
              <w:t xml:space="preserve">内容较好、针对性较强的，得</w:t>
            </w:r>
            <w:r>
              <w:rPr>
                <w:rFonts w:hint="eastAsia" w:ascii="Times New Roman" w:eastAsia="宋体"/>
                <w:sz w:val="24"/>
                <w:szCs w:val="24"/>
                <w:lang w:val="en-US" w:eastAsia="zh-CN"/>
              </w:rPr>
              <w:t xml:space="preserve">7-4</w:t>
            </w:r>
            <w:r>
              <w:rPr>
                <w:sz w:val="24"/>
                <w:szCs w:val="24"/>
              </w:rPr>
              <w:t xml:space="preserve">分</w:t>
            </w:r>
            <w:r>
              <w:rPr>
                <w:sz w:val="24"/>
                <w:szCs w:val="24"/>
                <w:lang w:eastAsia="zh-CN"/>
              </w:rPr>
              <w:t xml:space="preserve">；</w:t>
            </w:r>
            <w:r/>
          </w:p>
          <w:p>
            <w:pPr>
              <w:ind w:firstLine="0"/>
              <w:jc w:val="left"/>
              <w:keepLines w:val="0"/>
              <w:keepNext w:val="0"/>
              <w:pageBreakBefore w:val="0"/>
              <w:spacing w:line="240" w:lineRule="auto"/>
              <w:widowControl/>
              <w:rPr>
                <w:sz w:val="24"/>
                <w:szCs w:val="24"/>
              </w:rPr>
              <w:outlineLvl w:val="9"/>
            </w:pPr>
            <w:r>
              <w:rPr>
                <w:sz w:val="24"/>
                <w:szCs w:val="24"/>
              </w:rPr>
              <w:t xml:space="preserve">内容一般、基本可行的，得</w:t>
            </w:r>
            <w:r>
              <w:rPr>
                <w:rFonts w:hint="eastAsia" w:ascii="Times New Roman" w:eastAsia="宋体"/>
                <w:sz w:val="24"/>
                <w:szCs w:val="24"/>
                <w:lang w:val="en-US" w:eastAsia="zh-CN"/>
              </w:rPr>
              <w:t xml:space="preserve">4-1</w:t>
            </w:r>
            <w:r>
              <w:rPr>
                <w:sz w:val="24"/>
                <w:szCs w:val="24"/>
              </w:rPr>
              <w:t xml:space="preserve">分；</w:t>
            </w:r>
            <w:r/>
          </w:p>
          <w:p>
            <w:pPr>
              <w:ind w:firstLine="0"/>
              <w:jc w:val="left"/>
              <w:keepLines w:val="0"/>
              <w:keepNext w:val="0"/>
              <w:pageBreakBefore w:val="0"/>
              <w:spacing w:line="240" w:lineRule="auto"/>
              <w:widowControl/>
              <w:rPr>
                <w:sz w:val="24"/>
                <w:szCs w:val="24"/>
                <w:highlight w:val="none"/>
              </w:rPr>
              <w:outlineLvl w:val="9"/>
            </w:pPr>
            <w:r>
              <w:rPr>
                <w:sz w:val="24"/>
                <w:szCs w:val="24"/>
              </w:rPr>
              <w:t xml:space="preserve">无具体内容的，得0分</w:t>
            </w:r>
            <w:r/>
          </w:p>
        </w:tc>
      </w:tr>
      <w:tr>
        <w:trPr>
          <w:jc w:val="center"/>
          <w:trHeight w:val="90"/>
        </w:trPr>
        <w:tc>
          <w:tcPr>
            <w:tcBorders>
              <w:left w:val="single" w:color="auto" w:sz="4" w:space="0"/>
              <w:right w:val="single" w:color="auto" w:sz="4" w:space="0"/>
            </w:tcBorders>
            <w:tcW w:w="450" w:type="dxa"/>
            <w:vAlign w:val="center"/>
            <w:vMerge w:val="continue"/>
            <w:textDirection w:val="lrTb"/>
            <w:noWrap w:val="false"/>
          </w:tcPr>
          <w:p>
            <w:pPr>
              <w:ind w:firstLine="0"/>
              <w:keepLines w:val="0"/>
              <w:keepNext w:val="0"/>
              <w:pageBreakBefore w:val="0"/>
              <w:spacing w:line="240" w:lineRule="auto"/>
              <w:widowControl/>
              <w:rPr>
                <w:rFonts w:ascii="宋体" w:hAnsi="宋体" w:cs="仿宋"/>
                <w:sz w:val="24"/>
                <w:szCs w:val="24"/>
                <w:highlight w:val="none"/>
              </w:rPr>
              <w:outlineLvl w:val="9"/>
            </w:pPr>
            <w:r>
              <w:rPr>
                <w:rFonts w:ascii="宋体" w:hAnsi="宋体" w:cs="仿宋"/>
                <w:sz w:val="24"/>
                <w:szCs w:val="24"/>
                <w:highlight w:val="none"/>
              </w:rPr>
            </w:r>
            <w:r/>
          </w:p>
        </w:tc>
        <w:tc>
          <w:tcPr>
            <w:tcBorders>
              <w:left w:val="single" w:color="auto" w:sz="4" w:space="0"/>
              <w:right w:val="single" w:color="auto" w:sz="4" w:space="0"/>
            </w:tcBorders>
            <w:tcW w:w="846"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仿宋"/>
                <w:sz w:val="24"/>
                <w:szCs w:val="24"/>
                <w:highlight w:val="none"/>
              </w:rPr>
              <w:outlineLvl w:val="9"/>
            </w:pPr>
            <w:r>
              <w:rPr>
                <w:rFonts w:hint="eastAsia" w:ascii="宋体" w:hAnsi="宋体" w:eastAsia="宋体" w:cs="仿宋"/>
                <w:sz w:val="24"/>
                <w:szCs w:val="24"/>
                <w:highlight w:val="none"/>
              </w:rPr>
            </w:r>
            <w:r/>
          </w:p>
        </w:tc>
        <w:tc>
          <w:tcPr>
            <w:tcBorders>
              <w:left w:val="single" w:color="auto" w:sz="4" w:space="0"/>
              <w:right w:val="single" w:color="auto" w:sz="4" w:space="0"/>
            </w:tcBorders>
            <w:tcW w:w="1186" w:type="dxa"/>
            <w:vAlign w:val="center"/>
            <w:textDirection w:val="lrTb"/>
            <w:noWrap w:val="false"/>
          </w:tcPr>
          <w:p>
            <w:pPr>
              <w:ind w:firstLine="0"/>
              <w:jc w:val="center"/>
              <w:keepLines w:val="0"/>
              <w:keepNext w:val="0"/>
              <w:pageBreakBefore w:val="0"/>
              <w:spacing w:line="240" w:lineRule="auto"/>
              <w:widowControl/>
              <w:rPr>
                <w:rFonts w:hint="eastAsia" w:ascii="宋体" w:hAnsi="宋体" w:cs="仿宋"/>
                <w:color w:val="000000"/>
                <w:sz w:val="24"/>
                <w:szCs w:val="24"/>
                <w:highlight w:val="none"/>
                <w:lang w:bidi="ar"/>
              </w:rPr>
              <w:outlineLvl w:val="9"/>
            </w:pPr>
            <w:r>
              <w:rPr>
                <w:rFonts w:hint="eastAsia" w:ascii="宋体" w:hAnsi="宋体" w:cs="仿宋"/>
                <w:color w:val="000000"/>
                <w:sz w:val="24"/>
                <w:szCs w:val="24"/>
                <w:highlight w:val="none"/>
                <w:lang w:bidi="ar"/>
              </w:rPr>
              <w:t xml:space="preserve">售后服务方案</w:t>
            </w:r>
            <w:r/>
          </w:p>
        </w:tc>
        <w:tc>
          <w:tcPr>
            <w:tcBorders>
              <w:top w:val="single" w:color="auto" w:sz="4" w:space="0"/>
              <w:left w:val="single" w:color="auto" w:sz="4" w:space="0"/>
              <w:right w:val="single" w:color="auto" w:sz="4" w:space="0"/>
            </w:tcBorders>
            <w:tcW w:w="6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仿宋"/>
                <w:sz w:val="24"/>
                <w:szCs w:val="24"/>
                <w:highlight w:val="none"/>
                <w:lang w:val="en-US" w:eastAsia="zh-CN"/>
              </w:rPr>
              <w:outlineLvl w:val="9"/>
            </w:pPr>
            <w:r>
              <w:rPr>
                <w:rFonts w:hint="eastAsia" w:ascii="宋体" w:hAnsi="宋体" w:cs="仿宋"/>
                <w:color w:val="000000"/>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7350" w:type="dxa"/>
            <w:vAlign w:val="center"/>
            <w:textDirection w:val="lrTb"/>
            <w:noWrap w:val="false"/>
          </w:tcPr>
          <w:p>
            <w:pPr>
              <w:ind w:firstLine="0"/>
              <w:keepLines w:val="0"/>
              <w:keepNext w:val="0"/>
              <w:pageBreakBefore w:val="0"/>
              <w:spacing w:line="240" w:lineRule="auto"/>
              <w:widowControl/>
              <w:rPr>
                <w:rFonts w:ascii="宋体" w:hAnsi="宋体" w:cs="仿宋"/>
                <w:sz w:val="24"/>
                <w:szCs w:val="24"/>
                <w:highlight w:val="none"/>
                <w:lang w:val="zh-CN"/>
              </w:rPr>
              <w:outlineLvl w:val="9"/>
            </w:pPr>
            <w:r>
              <w:rPr>
                <w:rFonts w:hint="eastAsia" w:ascii="宋体" w:hAnsi="宋体" w:cs="仿宋"/>
                <w:sz w:val="24"/>
                <w:szCs w:val="24"/>
                <w:highlight w:val="none"/>
                <w:lang w:val="zh-CN"/>
              </w:rPr>
              <w:t xml:space="preserve">根据</w:t>
            </w:r>
            <w:r>
              <w:rPr>
                <w:rFonts w:hint="eastAsia" w:ascii="宋体" w:hAnsi="宋体" w:cs="仿宋"/>
                <w:sz w:val="24"/>
                <w:szCs w:val="24"/>
                <w:highlight w:val="none"/>
                <w:lang w:val="en-US" w:eastAsia="zh-CN"/>
              </w:rPr>
              <w:t xml:space="preserve">供应商</w:t>
            </w:r>
            <w:r>
              <w:rPr>
                <w:rFonts w:hint="eastAsia" w:ascii="宋体" w:hAnsi="宋体" w:cs="仿宋"/>
                <w:sz w:val="24"/>
                <w:szCs w:val="24"/>
                <w:highlight w:val="none"/>
                <w:lang w:val="zh-CN"/>
              </w:rPr>
              <w:t xml:space="preserve">的售后服务方案进行比较评议，方案可行、完整以及方案可落实的具体保障措施</w:t>
            </w:r>
            <w:r>
              <w:rPr>
                <w:rFonts w:hint="eastAsia" w:ascii="宋体" w:hAnsi="宋体" w:cs="仿宋"/>
                <w:sz w:val="24"/>
                <w:szCs w:val="24"/>
                <w:highlight w:val="none"/>
              </w:rPr>
              <w:t xml:space="preserve">。</w:t>
            </w:r>
            <w:r/>
          </w:p>
          <w:p>
            <w:pPr>
              <w:ind w:firstLine="0"/>
              <w:keepLines w:val="0"/>
              <w:keepNext w:val="0"/>
              <w:pageBreakBefore w:val="0"/>
              <w:spacing w:line="240" w:lineRule="auto"/>
              <w:widowControl/>
              <w:rPr>
                <w:rFonts w:hint="eastAsia" w:ascii="宋体" w:hAnsi="宋体" w:eastAsia="宋体" w:cs="仿宋"/>
                <w:color w:val="000000"/>
                <w:sz w:val="24"/>
                <w:szCs w:val="24"/>
                <w:highlight w:val="none"/>
                <w:lang w:val="en-US" w:eastAsia="zh-CN" w:bidi="ar"/>
              </w:rPr>
              <w:outlineLvl w:val="9"/>
            </w:pPr>
            <w:r>
              <w:rPr>
                <w:rFonts w:hint="eastAsia" w:ascii="宋体" w:hAnsi="宋体" w:cs="仿宋"/>
                <w:sz w:val="24"/>
                <w:szCs w:val="24"/>
                <w:highlight w:val="none"/>
              </w:rPr>
              <w:t xml:space="preserve">注：评委根据</w:t>
            </w:r>
            <w:r>
              <w:rPr>
                <w:rFonts w:hint="eastAsia" w:ascii="宋体" w:hAnsi="宋体" w:cs="仿宋"/>
                <w:sz w:val="24"/>
                <w:szCs w:val="24"/>
                <w:highlight w:val="none"/>
                <w:lang w:val="zh-CN"/>
              </w:rPr>
              <w:t xml:space="preserve">方案的</w:t>
            </w:r>
            <w:r>
              <w:rPr>
                <w:rFonts w:hint="eastAsia" w:ascii="宋体" w:hAnsi="宋体" w:cs="仿宋"/>
                <w:sz w:val="24"/>
                <w:szCs w:val="24"/>
                <w:highlight w:val="none"/>
              </w:rPr>
              <w:t xml:space="preserve">细化程度在1-</w:t>
            </w:r>
            <w:r>
              <w:rPr>
                <w:rFonts w:hint="eastAsia" w:ascii="宋体" w:hAnsi="宋体" w:cs="仿宋"/>
                <w:sz w:val="24"/>
                <w:szCs w:val="24"/>
                <w:highlight w:val="none"/>
                <w:lang w:val="en-US" w:eastAsia="zh-CN"/>
              </w:rPr>
              <w:t xml:space="preserve">6</w:t>
            </w:r>
            <w:r>
              <w:rPr>
                <w:rFonts w:hint="eastAsia" w:ascii="宋体" w:hAnsi="宋体" w:cs="仿宋"/>
                <w:sz w:val="24"/>
                <w:szCs w:val="24"/>
                <w:highlight w:val="none"/>
              </w:rPr>
              <w:t xml:space="preserve">分区间打分，未提供的不得分。</w:t>
            </w:r>
            <w:r/>
          </w:p>
        </w:tc>
      </w:tr>
    </w:tbl>
    <w:p>
      <w:pPr>
        <w:pStyle w:val="859"/>
        <w:spacing w:line="520" w:lineRule="exact"/>
        <w:rPr>
          <w:rFonts w:hint="eastAsia"/>
          <w:highlight w:val="none"/>
        </w:rPr>
      </w:pPr>
      <w:r>
        <w:rPr>
          <w:rFonts w:ascii="宋体" w:hAnsi="宋体"/>
          <w:b/>
          <w:bCs/>
          <w:sz w:val="24"/>
          <w:highlight w:val="none"/>
        </w:rPr>
        <w:t xml:space="preserve">说明：本项目采用综合评分法。</w:t>
      </w:r>
      <w:r/>
    </w:p>
    <w:p>
      <w:pPr>
        <w:pStyle w:val="835"/>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pStyle w:val="862"/>
        <w:ind w:firstLine="482"/>
        <w:spacing w:line="360" w:lineRule="auto"/>
        <w:rPr>
          <w:rFonts w:hint="eastAsia" w:ascii="宋体" w:hAnsi="宋体" w:cs="宋体"/>
          <w:b/>
          <w:bCs/>
          <w:sz w:val="24"/>
          <w:szCs w:val="24"/>
          <w:highlight w:val="none"/>
          <w:lang w:val="en-US" w:eastAsia="zh-CN"/>
        </w:rPr>
        <w:outlineLvl w:val="9"/>
      </w:pPr>
      <w:r/>
      <w:bookmarkStart w:id="7" w:name="_Toc10140"/>
      <w:r/>
      <w:bookmarkStart w:id="8" w:name="_Toc521664931"/>
      <w:r/>
      <w:bookmarkStart w:id="9" w:name="_Toc520459881"/>
      <w:r/>
      <w:bookmarkStart w:id="10" w:name="OLE_LINK13"/>
      <w:r/>
      <w:bookmarkStart w:id="11" w:name="OLE_LINK14"/>
      <w:r>
        <w:rPr>
          <w:rFonts w:ascii="宋体" w:hAnsi="宋体"/>
          <w:b/>
          <w:sz w:val="24"/>
        </w:rPr>
        <w:t xml:space="preserve">一</w:t>
      </w:r>
      <w:r>
        <w:rPr>
          <w:rFonts w:ascii="宋体" w:hAnsi="宋体"/>
          <w:b/>
          <w:sz w:val="24"/>
          <w:highlight w:val="none"/>
        </w:rPr>
        <w:t xml:space="preserve">、</w:t>
      </w:r>
      <w:r>
        <w:rPr>
          <w:rFonts w:hint="eastAsia" w:ascii="宋体" w:hAnsi="宋体" w:cs="宋体"/>
          <w:b/>
          <w:bCs/>
          <w:sz w:val="24"/>
          <w:highlight w:val="none"/>
          <w:lang w:val="en-US" w:eastAsia="zh-CN"/>
        </w:rPr>
        <w:t xml:space="preserve">招标控制价为：</w:t>
      </w:r>
      <w:r>
        <w:rPr>
          <w:rFonts w:hint="eastAsia" w:ascii="宋体" w:hAnsi="宋体"/>
          <w:b/>
          <w:color w:val="auto"/>
          <w:sz w:val="24"/>
          <w:highlight w:val="none"/>
          <w:lang w:val="en-US" w:eastAsia="zh-CN"/>
        </w:rPr>
        <w:t xml:space="preserve">壹佰肆拾柒万肆仟陆佰壹拾叁元贰角叁分</w:t>
      </w:r>
      <w:r>
        <w:rPr>
          <w:rFonts w:ascii="宋体" w:hAnsi="宋体" w:eastAsia="宋体"/>
          <w:b/>
          <w:bCs/>
          <w:color w:val="auto"/>
          <w:sz w:val="24"/>
          <w:szCs w:val="24"/>
          <w:highlight w:val="none"/>
          <w:u w:val="none"/>
        </w:rPr>
        <w:t xml:space="preserve">（</w:t>
      </w:r>
      <w:r>
        <w:rPr>
          <w:rFonts w:hint="eastAsia" w:ascii="宋体" w:hAnsi="宋体"/>
          <w:b/>
          <w:color w:val="auto"/>
          <w:sz w:val="24"/>
          <w:highlight w:val="none"/>
          <w:lang w:val="en-US" w:eastAsia="zh-CN"/>
        </w:rPr>
        <w:t xml:space="preserve">￥1474613.23元</w:t>
      </w:r>
      <w:r>
        <w:rPr>
          <w:rFonts w:ascii="宋体" w:hAnsi="宋体" w:eastAsia="宋体"/>
          <w:b/>
          <w:bCs/>
          <w:color w:val="auto"/>
          <w:sz w:val="24"/>
          <w:szCs w:val="24"/>
          <w:highlight w:val="none"/>
          <w:u w:val="none"/>
        </w:rPr>
        <w:t xml:space="preserve">）</w:t>
      </w:r>
      <w:r>
        <w:rPr>
          <w:rFonts w:hint="eastAsia" w:ascii="宋体" w:hAnsi="宋体" w:eastAsia="宋体"/>
          <w:b/>
          <w:bCs/>
          <w:color w:val="auto"/>
          <w:sz w:val="24"/>
          <w:szCs w:val="24"/>
          <w:highlight w:val="none"/>
          <w:u w:val="none"/>
          <w:lang w:eastAsia="zh-CN"/>
        </w:rPr>
        <w:t xml:space="preserve">，</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bCs/>
          <w:sz w:val="24"/>
          <w:szCs w:val="24"/>
          <w:highlight w:val="none"/>
          <w:lang w:val="en-US" w:eastAsia="zh-CN"/>
        </w:rPr>
        <w:t xml:space="preserve">采购人不支付报价以外的任何费用。</w:t>
      </w:r>
      <w:r/>
    </w:p>
    <w:p>
      <w:pPr>
        <w:pStyle w:val="1097"/>
        <w:ind w:firstLine="482"/>
        <w:jc w:val="both"/>
        <w:keepLines w:val="0"/>
        <w:keepNext w:val="0"/>
        <w:pageBreakBefore w:val="0"/>
        <w:spacing w:beforeAutospacing="0" w:afterAutospacing="0" w:line="460" w:lineRule="exact"/>
        <w:widowControl/>
        <w:rPr>
          <w:rFonts w:ascii="宋体" w:hAnsi="宋体" w:cs="宋体"/>
          <w:b/>
          <w:bCs/>
          <w:highlight w:val="none"/>
        </w:rPr>
      </w:pPr>
      <w:r>
        <w:rPr>
          <w:rFonts w:hint="eastAsia" w:ascii="宋体" w:hAnsi="宋体" w:cs="宋体"/>
          <w:b/>
          <w:bCs/>
          <w:highlight w:val="none"/>
        </w:rPr>
        <w:t xml:space="preserve">二、项目概况：</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1、项目名称：丰县大沙河镇富民强村建设项目－附属设施建设工程</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2、项目地址（建设地点）：</w:t>
      </w:r>
      <w:r>
        <w:rPr>
          <w:rFonts w:hint="eastAsia" w:ascii="宋体" w:hAnsi="宋体"/>
          <w:bCs/>
          <w:sz w:val="24"/>
          <w:highlight w:val="none"/>
          <w:lang w:val="en-US" w:eastAsia="zh-CN"/>
        </w:rPr>
        <w:t xml:space="preserve">丰县大沙河镇</w:t>
      </w:r>
      <w:r>
        <w:rPr>
          <w:rFonts w:hint="eastAsia" w:ascii="宋体" w:hAnsi="宋体" w:cs="宋体"/>
          <w:sz w:val="24"/>
          <w:highlight w:val="none"/>
          <w:lang w:val="en-US" w:eastAsia="zh-CN"/>
        </w:rPr>
        <w:t xml:space="preserve">。</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3、招标范围：</w:t>
      </w:r>
      <w:r>
        <w:rPr>
          <w:rFonts w:hint="eastAsia" w:ascii="宋体" w:hAnsi="宋体" w:eastAsiaTheme="minorEastAsia" w:cstheme="minorBidi"/>
          <w:sz w:val="24"/>
          <w:szCs w:val="24"/>
          <w:highlight w:val="none"/>
          <w:lang w:val="en-US" w:eastAsia="zh-CN"/>
        </w:rPr>
        <w:t xml:space="preserve">丰县大沙河镇富民强村建设项目－附属设施建设工程，具体内容详见工程量清单所包含的全部内容。</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、现场条件：具备施工条件，施工用水用电自行考虑。</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、承包方式：包工包料。</w:t>
      </w:r>
      <w:r/>
    </w:p>
    <w:p>
      <w:pPr>
        <w:ind w:firstLine="480"/>
        <w:keepLines w:val="0"/>
        <w:keepNext w:val="0"/>
        <w:pageBreakBefore w:val="0"/>
        <w:spacing w:line="460" w:lineRule="exact"/>
        <w:rPr>
          <w:rFonts w:hint="eastAsia" w:ascii="宋体" w:hAnsi="宋体" w:cs="宋体"/>
          <w:sz w:val="24"/>
          <w:highlight w:val="whit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、要求质量标准：合格，通过相关部门验收。未达到质量要求的，无法取证的，承包人负责无条件返工，直至达到要求，所发生的费用由承包人承担，承包人还应赔偿因此给发包人造</w:t>
      </w:r>
      <w:r>
        <w:rPr>
          <w:rFonts w:hint="eastAsia" w:ascii="宋体" w:hAnsi="宋体" w:cs="宋体"/>
          <w:sz w:val="24"/>
          <w:highlight w:val="white"/>
        </w:rPr>
        <w:t xml:space="preserve">成的损失。 </w:t>
      </w:r>
      <w:r>
        <w:rPr>
          <w:highlight w:val="white"/>
        </w:rPr>
      </w:r>
      <w:r/>
    </w:p>
    <w:p>
      <w:pPr>
        <w:ind w:firstLine="480"/>
        <w:keepLines w:val="0"/>
        <w:keepNext w:val="0"/>
        <w:pageBreakBefore w:val="0"/>
        <w:spacing w:line="460" w:lineRule="exact"/>
        <w:rPr>
          <w:rFonts w:hint="eastAsia" w:ascii="宋体" w:hAnsi="宋体" w:cs="宋体"/>
          <w:sz w:val="24"/>
          <w:highlight w:val="white"/>
        </w:rPr>
      </w:pPr>
      <w:r>
        <w:rPr>
          <w:rFonts w:hint="eastAsia" w:ascii="宋体" w:hAnsi="宋体" w:cs="宋体"/>
          <w:sz w:val="24"/>
          <w:highlight w:val="white"/>
          <w:lang w:val="en-US" w:eastAsia="zh-CN"/>
        </w:rPr>
        <w:t xml:space="preserve">7</w:t>
      </w:r>
      <w:r>
        <w:rPr>
          <w:rFonts w:hint="eastAsia" w:ascii="宋体" w:hAnsi="宋体" w:cs="宋体"/>
          <w:sz w:val="24"/>
          <w:highlight w:val="white"/>
        </w:rPr>
        <w:t xml:space="preserve">、</w:t>
      </w:r>
      <w:r>
        <w:rPr>
          <w:rFonts w:hint="eastAsia" w:ascii="宋体" w:hAnsi="宋体" w:cs="宋体"/>
          <w:sz w:val="24"/>
          <w:highlight w:val="white"/>
        </w:rPr>
        <w:t xml:space="preserve">要求工期：</w:t>
      </w:r>
      <w:r>
        <w:rPr>
          <w:rFonts w:hint="eastAsia" w:ascii="宋体" w:hAnsi="宋体" w:cs="宋体"/>
          <w:sz w:val="24"/>
          <w:highlight w:val="white"/>
          <w:lang w:val="en-US" w:eastAsia="zh-CN"/>
        </w:rPr>
        <w:t xml:space="preserve">30日历天</w:t>
      </w:r>
      <w:r>
        <w:rPr>
          <w:rFonts w:hint="eastAsia" w:ascii="宋体" w:hAnsi="宋体" w:cs="宋体"/>
          <w:sz w:val="24"/>
          <w:highlight w:val="white"/>
        </w:rPr>
        <w:t xml:space="preserve">。</w:t>
      </w:r>
      <w:r>
        <w:rPr>
          <w:highlight w:val="white"/>
        </w:rPr>
      </w:r>
      <w:r/>
    </w:p>
    <w:p>
      <w:pPr>
        <w:ind w:firstLine="480"/>
        <w:keepLines w:val="0"/>
        <w:keepNext w:val="0"/>
        <w:pageBreakBefore w:val="0"/>
        <w:spacing w:line="460" w:lineRule="exact"/>
        <w:rPr>
          <w:rFonts w:hint="eastAsia" w:ascii="宋体" w:hAnsi="宋体" w:cs="宋体"/>
          <w:sz w:val="24"/>
          <w:highlight w:val="white"/>
        </w:rPr>
      </w:pPr>
      <w:r>
        <w:rPr>
          <w:rFonts w:hint="eastAsia" w:ascii="宋体" w:hAnsi="宋体" w:cs="宋体"/>
          <w:sz w:val="24"/>
          <w:highlight w:val="white"/>
          <w:lang w:val="en-US" w:eastAsia="zh-CN"/>
        </w:rPr>
        <w:t xml:space="preserve">8</w:t>
      </w:r>
      <w:r>
        <w:rPr>
          <w:rFonts w:hint="eastAsia" w:ascii="宋体" w:hAnsi="宋体" w:cs="宋体"/>
          <w:sz w:val="24"/>
          <w:highlight w:val="white"/>
        </w:rPr>
        <w:t xml:space="preserve">、技术标准和要求：符合现行国家技术、施工及验收规范规程，对施工工艺的特殊要求，按设计图纸及国家有关规定执行。</w:t>
      </w:r>
      <w:r>
        <w:rPr>
          <w:highlight w:val="white"/>
        </w:rPr>
      </w:r>
      <w:r/>
    </w:p>
    <w:p>
      <w:pPr>
        <w:ind w:firstLine="480"/>
        <w:keepLines w:val="0"/>
        <w:keepNext w:val="0"/>
        <w:pageBreakBefore w:val="0"/>
        <w:spacing w:line="460" w:lineRule="exact"/>
        <w:rPr>
          <w:rFonts w:hint="eastAsia" w:ascii="宋体" w:hAnsi="宋体" w:cs="宋体"/>
          <w:sz w:val="24"/>
          <w:highlight w:val="white"/>
        </w:rPr>
      </w:pPr>
      <w:r>
        <w:rPr>
          <w:rFonts w:hint="eastAsia" w:ascii="宋体" w:hAnsi="宋体" w:cs="宋体"/>
          <w:sz w:val="24"/>
          <w:highlight w:val="white"/>
          <w:lang w:val="en-US" w:eastAsia="zh-CN"/>
        </w:rPr>
        <w:t xml:space="preserve">9</w:t>
      </w:r>
      <w:r>
        <w:rPr>
          <w:rFonts w:hint="eastAsia" w:ascii="宋体" w:hAnsi="宋体" w:cs="宋体"/>
          <w:sz w:val="24"/>
          <w:highlight w:val="white"/>
        </w:rPr>
        <w:t xml:space="preserve">、</w:t>
      </w:r>
      <w:r>
        <w:rPr>
          <w:rFonts w:hint="eastAsia" w:ascii="宋体" w:hAnsi="宋体" w:cs="宋体"/>
          <w:sz w:val="24"/>
          <w:highlight w:val="white"/>
        </w:rPr>
        <w:t xml:space="preserve">质量保修期限：</w:t>
      </w:r>
      <w:r>
        <w:rPr>
          <w:rFonts w:hint="eastAsia" w:ascii="宋体" w:hAnsi="宋体" w:cs="宋体"/>
          <w:sz w:val="24"/>
          <w:highlight w:val="white"/>
          <w:lang w:val="en-US" w:eastAsia="zh-CN"/>
        </w:rPr>
        <w:t xml:space="preserve">两年</w:t>
      </w:r>
      <w:r>
        <w:rPr>
          <w:rFonts w:hint="eastAsia" w:ascii="宋体" w:hAnsi="宋体" w:cs="宋体"/>
          <w:sz w:val="24"/>
          <w:highlight w:val="white"/>
        </w:rPr>
        <w:t xml:space="preserve">。</w:t>
      </w:r>
      <w:r>
        <w:rPr>
          <w:highlight w:val="white"/>
        </w:rPr>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、保修期内乙方的维修或维护响应时间不得超过2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小时。</w:t>
      </w:r>
      <w:r/>
    </w:p>
    <w:p>
      <w:pPr>
        <w:ind w:firstLine="480"/>
        <w:keepLines w:val="0"/>
        <w:keepNext w:val="0"/>
        <w:pageBreakBefore w:val="0"/>
        <w:spacing w:line="460" w:lineRule="exact"/>
        <w:rPr>
          <w:rFonts w:ascii="宋体" w:hAnsi="宋体" w:cs="宋体"/>
          <w:b/>
          <w:bCs/>
          <w:sz w:val="24"/>
          <w:highlight w:val="none"/>
        </w:rPr>
      </w:pPr>
      <w:r>
        <w:rPr>
          <w:rFonts w:hint="eastAsia" w:ascii="宋体" w:hAnsi="宋体" w:cs="宋体"/>
          <w:b/>
          <w:bCs/>
          <w:sz w:val="24"/>
          <w:highlight w:val="none"/>
        </w:rPr>
        <w:t xml:space="preserve">三、《已标价的工程量清单》要求：</w:t>
      </w:r>
      <w:r/>
    </w:p>
    <w:p>
      <w:pPr>
        <w:ind w:firstLine="360"/>
        <w:keepLines w:val="0"/>
        <w:keepNext w:val="0"/>
        <w:pageBreakBefore w:val="0"/>
        <w:spacing w:line="460" w:lineRule="exact"/>
        <w:rPr>
          <w:rFonts w:ascii="宋体" w:hAnsi="宋体" w:cs="宋体"/>
          <w:sz w:val="24"/>
        </w:rPr>
      </w:pPr>
      <w:r>
        <w:rPr>
          <w:rFonts w:hint="eastAsia" w:ascii="宋体" w:hAnsi="宋体" w:cs="宋体"/>
          <w:sz w:val="24"/>
          <w:highlight w:val="none"/>
        </w:rPr>
        <w:t xml:space="preserve">（一）工程量清单及实施要求详见</w:t>
      </w:r>
      <w:r>
        <w:rPr>
          <w:rFonts w:hint="eastAsia" w:ascii="宋体" w:hAnsi="宋体" w:cs="宋体"/>
          <w:sz w:val="24"/>
        </w:rPr>
        <w:t xml:space="preserve">附件工程量清单汇总。</w:t>
      </w:r>
      <w:r/>
    </w:p>
    <w:p>
      <w:pPr>
        <w:pStyle w:val="852"/>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(二)《已标价的工程量清单》报价要求</w:t>
      </w:r>
      <w:r/>
    </w:p>
    <w:p>
      <w:pPr>
        <w:pStyle w:val="852"/>
        <w:ind w:firstLine="585"/>
        <w:keepLines w:val="0"/>
        <w:keepNext w:val="0"/>
        <w:pageBreakBefore w:val="0"/>
        <w:spacing w:line="460" w:lineRule="exact"/>
        <w:rPr>
          <w:rFonts w:ascii="宋体" w:hAnsi="宋体" w:cs="宋体"/>
          <w:sz w:val="24"/>
        </w:rPr>
      </w:pPr>
      <w:r>
        <w:rPr>
          <w:rFonts w:hint="eastAsia" w:ascii="宋体" w:hAnsi="宋体" w:cs="宋体"/>
          <w:sz w:val="24"/>
        </w:rPr>
        <w:t xml:space="preserve">1、报价内容 </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1.1响应报价应包括竞争性磋商文件中所确定的范围内工程量清单中所含的全部内容，以及为完成上述内容所需的全部费用，其根据为供应商提交的已标价的工程量清单及附表。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1.5 施工组织设计所描述的技术措施所发生的费用，视为已体现在供应商报价的非实体性消耗所发生的费用中。</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1.6</w:t>
      </w:r>
      <w:r>
        <w:rPr>
          <w:rFonts w:hint="eastAsia" w:ascii="宋体" w:hAnsi="宋体" w:cs="宋体"/>
          <w:bCs/>
          <w:sz w:val="24"/>
        </w:rPr>
        <w:t xml:space="preserve">供应商自行勘察，</w:t>
      </w:r>
      <w:r>
        <w:rPr>
          <w:rFonts w:hint="eastAsia" w:ascii="宋体" w:hAnsi="宋体" w:cs="宋体"/>
          <w:sz w:val="24"/>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1.9垃圾外运，运距及运输方式供应商自行考虑。</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1.10实行工程量清单采购的工程建设项目，量的风险由采购人承担，价的风险在约定风险范围内的，由供应商承担，风险范围以外的按合同约定。</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1.11清单项目中特征描述不全的工序，如图纸已明确或已指明引用规范、图集等或是常规工艺必须的工序，应包括在报价中。</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1.13场地障碍物（包括地表、地下及围档增设开口）清除（包含挖填等处理）、场地内的积水处理、周边关系、第三方关系的协调及其它的一切相关配合等均在风险系数内考虑。</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2、报价方式</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2.1本工程采用</w:t>
      </w:r>
      <w:r>
        <w:rPr>
          <w:rFonts w:hint="eastAsia" w:ascii="宋体" w:hAnsi="宋体" w:cs="宋体"/>
          <w:sz w:val="24"/>
          <w:lang w:eastAsia="zh-CN"/>
        </w:rPr>
        <w:t xml:space="preserve">全费用</w:t>
      </w:r>
      <w:r>
        <w:rPr>
          <w:rFonts w:hint="eastAsia" w:ascii="宋体" w:hAnsi="宋体" w:cs="宋体"/>
          <w:sz w:val="24"/>
        </w:rPr>
        <w:t xml:space="preserve">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2.2材料风险约定：</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2.2.1对于法律、法规、规章或有关政策出台导致工程税金、规费等发生变化的，应按照有关规定执行。</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3、报价的计价方法</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（三）响应文件要求</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1、首次响应文件中提供《已标价的工程量清单》文件。</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1.1 按照《工程量清单》编制《已标价的工程量清单》。</w:t>
      </w:r>
      <w:r/>
    </w:p>
    <w:p>
      <w:pPr>
        <w:ind w:firstLine="480"/>
        <w:keepLines w:val="0"/>
        <w:keepNext w:val="0"/>
        <w:pageBreakBefore w:val="0"/>
        <w:spacing w:line="460" w:lineRule="exact"/>
        <w:rPr>
          <w:rFonts w:ascii="宋体" w:hAnsi="宋体" w:cs="宋体"/>
          <w:b/>
          <w:bCs/>
          <w:sz w:val="24"/>
        </w:rPr>
      </w:pPr>
      <w:r>
        <w:rPr>
          <w:rFonts w:hint="eastAsia" w:ascii="宋体" w:hAnsi="宋体" w:cs="宋体"/>
          <w:b/>
          <w:bCs/>
          <w:sz w:val="24"/>
          <w:lang w:val="en-US" w:eastAsia="zh-CN"/>
        </w:rPr>
        <w:t xml:space="preserve">四</w:t>
      </w:r>
      <w:r>
        <w:rPr>
          <w:rFonts w:hint="eastAsia" w:ascii="宋体" w:hAnsi="宋体" w:cs="宋体"/>
          <w:b/>
          <w:bCs/>
          <w:sz w:val="24"/>
        </w:rPr>
        <w:t xml:space="preserve">、项目相关要求：</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供应商报价时需考虑完成本项目内容所涉及的人工费、材料费、机械费、税费、验收等相关的一切费用。</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供应商应根据本项目实际情况，合理配置人员，除项目经理外，安全员、质检员、施工员、预算员、材料员等人员应经验丰富，确保项目顺利实施。</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firstLine="480"/>
        <w:keepLines w:val="0"/>
        <w:keepNext w:val="0"/>
        <w:pageBreakBefore w:val="0"/>
        <w:spacing w:line="460" w:lineRule="exact"/>
        <w:rPr>
          <w:rFonts w:hint="eastAsia" w:ascii="宋体" w:hAnsi="宋体" w:cs="宋体"/>
          <w:b/>
          <w:bCs/>
          <w:sz w:val="24"/>
        </w:rPr>
      </w:pPr>
      <w:r>
        <w:rPr>
          <w:rFonts w:hint="eastAsia" w:ascii="宋体" w:hAnsi="宋体" w:cs="宋体"/>
          <w:b/>
          <w:bCs/>
          <w:sz w:val="24"/>
          <w:lang w:val="en-US" w:eastAsia="zh-CN"/>
        </w:rPr>
        <w:t xml:space="preserve">五</w:t>
      </w:r>
      <w:r>
        <w:rPr>
          <w:rFonts w:hint="eastAsia" w:ascii="宋体" w:hAnsi="宋体" w:cs="宋体"/>
          <w:b/>
          <w:bCs/>
          <w:sz w:val="24"/>
        </w:rPr>
        <w:t xml:space="preserve">、低于成本报价：</w:t>
      </w:r>
      <w:r/>
    </w:p>
    <w:p>
      <w:pPr>
        <w:ind w:firstLine="480"/>
        <w:keepLines w:val="0"/>
        <w:keepNext w:val="0"/>
        <w:pageBreakBefore w:val="0"/>
        <w:spacing w:line="460" w:lineRule="exact"/>
        <w:rPr>
          <w:rFonts w:hint="eastAsia" w:ascii="宋体" w:hAnsi="宋体" w:cs="宋体"/>
          <w:sz w:val="24"/>
        </w:rPr>
      </w:pPr>
      <w:r>
        <w:rPr>
          <w:rFonts w:hint="eastAsia" w:ascii="宋体" w:hAnsi="宋体" w:cs="宋体"/>
          <w:sz w:val="24"/>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keepLines w:val="0"/>
        <w:keepNext w:val="0"/>
        <w:pageBreakBefore w:val="0"/>
        <w:spacing w:line="460" w:lineRule="exact"/>
        <w:rPr>
          <w:rFonts w:hint="eastAsia" w:ascii="宋体" w:hAnsi="宋体" w:cs="宋体"/>
          <w:sz w:val="24"/>
        </w:rPr>
      </w:pPr>
      <w:r>
        <w:rPr>
          <w:rFonts w:hint="eastAsia" w:ascii="宋体" w:hAnsi="宋体" w:cs="宋体"/>
          <w:sz w:val="24"/>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0"/>
        <w:keepLines w:val="0"/>
        <w:keepNext w:val="0"/>
        <w:pageBreakBefore w:val="0"/>
        <w:spacing w:line="460" w:lineRule="exact"/>
        <w:rPr>
          <w:rFonts w:hint="eastAsia" w:ascii="宋体" w:hAnsi="宋体" w:cs="宋体"/>
          <w:b/>
          <w:bCs/>
          <w:sz w:val="24"/>
        </w:rPr>
      </w:pPr>
      <w:r>
        <w:rPr>
          <w:rFonts w:hint="eastAsia" w:ascii="宋体" w:hAnsi="宋体" w:cs="宋体"/>
          <w:b/>
          <w:bCs/>
          <w:sz w:val="24"/>
          <w:lang w:val="en-US" w:eastAsia="zh-CN"/>
        </w:rPr>
        <w:t xml:space="preserve">六</w:t>
      </w:r>
      <w:r>
        <w:rPr>
          <w:rFonts w:hint="eastAsia" w:ascii="宋体" w:hAnsi="宋体" w:cs="宋体"/>
          <w:b/>
          <w:bCs/>
          <w:sz w:val="24"/>
        </w:rPr>
        <w:t xml:space="preserve">、其他要求：</w:t>
      </w:r>
      <w:r/>
    </w:p>
    <w:p>
      <w:pPr>
        <w:ind w:firstLine="480"/>
        <w:keepLines w:val="0"/>
        <w:keepNext w:val="0"/>
        <w:pageBreakBefore w:val="0"/>
        <w:spacing w:line="460" w:lineRule="exact"/>
        <w:rPr>
          <w:rFonts w:hint="eastAsia" w:ascii="宋体" w:hAnsi="宋体" w:cs="宋体"/>
          <w:sz w:val="24"/>
        </w:rPr>
      </w:pPr>
      <w:r>
        <w:rPr>
          <w:rFonts w:hint="eastAsia" w:ascii="宋体" w:hAnsi="宋体" w:cs="宋体"/>
          <w:sz w:val="24"/>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keepLines w:val="0"/>
        <w:keepNext w:val="0"/>
        <w:pageBreakBefore w:val="0"/>
        <w:spacing w:line="460" w:lineRule="exact"/>
        <w:rPr>
          <w:rFonts w:hint="eastAsia" w:ascii="宋体" w:hAnsi="宋体" w:cs="宋体"/>
          <w:sz w:val="24"/>
        </w:rPr>
      </w:pPr>
      <w:r>
        <w:rPr>
          <w:rFonts w:hint="eastAsia" w:ascii="宋体" w:hAnsi="宋体" w:cs="宋体"/>
          <w:sz w:val="24"/>
        </w:rPr>
        <w:t xml:space="preserve">2、供应商对工程建设期间扬尘治理工作负主体责任。应制定施工现场扬尘污染防治专项方案，按照承包工程范围做好扬尘污染防治措施的落实。扬防控环保要求必须符合格按照《市政府关于印发徐州市2017-2018年秋大气污染防治强化管控方案的通知》(徐政发(2017)53号《关发徐州市市区工地扬污染管理规范的通知》(徐空气提升办(2018)11号)和《徐州市2018年大气污染防治攻坚行动方案》、徐城管发[2018]55号文</w:t>
      </w:r>
      <w:r>
        <w:rPr>
          <w:rFonts w:hint="eastAsia" w:ascii="宋体" w:hAnsi="宋体" w:cs="宋体"/>
          <w:sz w:val="24"/>
          <w:lang w:eastAsia="zh-CN"/>
        </w:rPr>
        <w:t xml:space="preserve">、</w:t>
      </w:r>
      <w:r>
        <w:rPr>
          <w:rFonts w:hint="eastAsia" w:ascii="宋体" w:hAnsi="宋体" w:cs="宋体"/>
          <w:sz w:val="24"/>
        </w:rPr>
        <w:t xml:space="preserve">《关于印发&lt;徐州市建设工程扬尘（噪声）智慧监管系统建设实施意见（试行）&gt;的通知》（徐污防攻坚指办〔2023〕26号）的规定要求。</w:t>
      </w:r>
      <w:r/>
    </w:p>
    <w:p>
      <w:pPr>
        <w:ind w:firstLine="480"/>
        <w:keepLines w:val="0"/>
        <w:keepNext w:val="0"/>
        <w:pageBreakBefore w:val="0"/>
        <w:spacing w:line="460" w:lineRule="exact"/>
        <w:rPr>
          <w:rFonts w:hint="eastAsia" w:ascii="宋体" w:hAnsi="宋体" w:cs="宋体"/>
          <w:sz w:val="24"/>
        </w:rPr>
      </w:pPr>
      <w:r>
        <w:rPr>
          <w:rFonts w:hint="eastAsia" w:ascii="宋体" w:hAnsi="宋体" w:cs="宋体"/>
          <w:sz w:val="24"/>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b/>
          <w:bCs/>
          <w:sz w:val="24"/>
          <w:highlight w:val="none"/>
          <w:lang w:val="en-US" w:eastAsia="zh-CN"/>
        </w:rPr>
        <w:t xml:space="preserve">七</w:t>
      </w:r>
      <w:r>
        <w:rPr>
          <w:rFonts w:hint="eastAsia" w:ascii="宋体" w:hAnsi="宋体" w:cs="宋体"/>
          <w:b/>
          <w:bCs/>
          <w:sz w:val="24"/>
          <w:highlight w:val="none"/>
        </w:rPr>
        <w:t xml:space="preserve">、服务要求：</w:t>
      </w:r>
      <w:r>
        <w:rPr>
          <w:rFonts w:hint="eastAsia" w:ascii="宋体" w:hAnsi="宋体" w:cs="宋体"/>
          <w:sz w:val="24"/>
          <w:highlight w:val="none"/>
        </w:rPr>
        <w:t xml:space="preserve">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white"/>
        </w:rPr>
        <w:t xml:space="preserve">质保期服务：质保期外两年内，</w:t>
      </w:r>
      <w:r>
        <w:rPr>
          <w:rFonts w:hint="eastAsia" w:ascii="宋体" w:hAnsi="宋体" w:cs="宋体"/>
          <w:sz w:val="24"/>
          <w:highlight w:val="none"/>
        </w:rPr>
        <w:t xml:space="preserve">工程质量出现问题，成交供应商应主动提供维修方案，只收取材料费。 </w:t>
      </w:r>
      <w:r/>
    </w:p>
    <w:p>
      <w:pPr>
        <w:ind w:firstLine="480"/>
        <w:keepLines w:val="0"/>
        <w:keepNext w:val="0"/>
        <w:pageBreakBefore w:val="0"/>
        <w:spacing w:line="460" w:lineRule="exact"/>
        <w:rPr>
          <w:rFonts w:hint="eastAsia" w:ascii="宋体" w:hAnsi="宋体" w:cs="宋体"/>
          <w:sz w:val="24"/>
        </w:rPr>
      </w:pPr>
      <w:r>
        <w:rPr>
          <w:rFonts w:hint="eastAsia" w:ascii="宋体" w:hAnsi="宋体" w:cs="宋体"/>
          <w:sz w:val="24"/>
          <w:highlight w:val="none"/>
        </w:rPr>
        <w:t xml:space="preserve">2、质保期内，如发生故障，采</w:t>
      </w:r>
      <w:r>
        <w:rPr>
          <w:rFonts w:hint="eastAsia" w:ascii="宋体" w:hAnsi="宋体" w:cs="宋体"/>
          <w:sz w:val="24"/>
        </w:rPr>
        <w:t xml:space="preserve">购人通知成交供应商服务人员时，相关服务人员要在24小时内到达现场配合采购人处理问题，进行更换或进行必要的维修。 </w:t>
      </w:r>
      <w:r/>
    </w:p>
    <w:p>
      <w:pPr>
        <w:ind w:firstLine="480"/>
        <w:keepLines w:val="0"/>
        <w:keepNext w:val="0"/>
        <w:pageBreakBefore w:val="0"/>
        <w:spacing w:line="460" w:lineRule="exact"/>
        <w:rPr>
          <w:rFonts w:hint="eastAsia" w:ascii="宋体" w:hAnsi="宋体" w:cs="宋体"/>
          <w:sz w:val="24"/>
        </w:rPr>
      </w:pPr>
      <w:r>
        <w:rPr>
          <w:rFonts w:hint="eastAsia" w:ascii="宋体" w:hAnsi="宋体" w:cs="宋体"/>
          <w:sz w:val="24"/>
        </w:rPr>
        <w:t xml:space="preserve">3、供应商需根据本项目特征及自身情况编制服务方案。</w:t>
      </w:r>
      <w:r/>
    </w:p>
    <w:p>
      <w:pPr>
        <w:pStyle w:val="847"/>
        <w:ind w:left="0" w:firstLine="0"/>
        <w:keepLines w:val="0"/>
        <w:keepNext w:val="0"/>
        <w:pageBreakBefore w:val="0"/>
        <w:spacing w:line="460" w:lineRule="exact"/>
        <w:widowControl/>
        <w:outlineLvl w:val="9"/>
      </w:pPr>
      <w:r>
        <w:rPr>
          <w:rStyle w:val="1128"/>
          <w:rFonts w:hint="eastAsia" w:asciiTheme="minorEastAsia" w:hAnsiTheme="minorEastAsia" w:eastAsiaTheme="minorEastAsia" w:cstheme="minorBidi"/>
          <w:b/>
          <w:bCs/>
          <w:sz w:val="24"/>
          <w:lang w:val="en-US" w:eastAsia="zh-CN" w:bidi="ar-SA"/>
        </w:rPr>
        <w:t xml:space="preserve">注：供应商中标后，所有进场标的物需提供产品合格证，</w:t>
      </w:r>
      <w:r>
        <w:rPr>
          <w:rStyle w:val="1128"/>
          <w:rFonts w:hint="eastAsia" w:asciiTheme="minorEastAsia" w:hAnsiTheme="minorEastAsia" w:eastAsiaTheme="minorEastAsia" w:cstheme="minorBidi"/>
          <w:b/>
          <w:bCs/>
          <w:sz w:val="24"/>
          <w:szCs w:val="22"/>
          <w:lang w:val="en-US" w:eastAsia="zh-CN" w:bidi="ar-SA"/>
        </w:rPr>
        <w:t xml:space="preserve">白色</w:t>
      </w:r>
      <w:r>
        <w:rPr>
          <w:rStyle w:val="1128"/>
          <w:rFonts w:hint="eastAsia" w:asciiTheme="minorEastAsia" w:hAnsiTheme="minorEastAsia" w:eastAsiaTheme="minorEastAsia" w:cstheme="minorBidi"/>
          <w:b/>
          <w:bCs/>
          <w:sz w:val="24"/>
          <w:lang w:val="en-US" w:eastAsia="zh-CN" w:bidi="ar-SA"/>
        </w:rPr>
        <w:t xml:space="preserve">陶瓷产品需提供检测报告。</w:t>
      </w:r>
      <w:r/>
    </w:p>
    <w:p>
      <w:pPr>
        <w:numPr>
          <w:ilvl w:val="0"/>
          <w:numId w:val="0"/>
        </w:numPr>
        <w:ind w:firstLine="482"/>
        <w:keepLines w:val="0"/>
        <w:keepNext w:val="0"/>
        <w:pageBreakBefore w:val="0"/>
        <w:spacing w:line="460" w:lineRule="exact"/>
        <w:rPr>
          <w:rFonts w:hint="eastAsia" w:ascii="宋体" w:hAnsi="宋体"/>
          <w:bCs/>
          <w:sz w:val="24"/>
          <w:szCs w:val="24"/>
        </w:rPr>
      </w:pPr>
      <w:r>
        <w:rPr>
          <w:rFonts w:hint="eastAsia" w:ascii="宋体" w:hAnsi="宋体" w:cs="Times New Roman"/>
          <w:b/>
          <w:bCs w:val="0"/>
          <w:sz w:val="24"/>
          <w:szCs w:val="24"/>
          <w:lang w:val="en-US" w:eastAsia="zh-CN" w:bidi="ar-SA"/>
        </w:rPr>
        <w:t xml:space="preserve">八</w:t>
      </w:r>
      <w:r>
        <w:rPr>
          <w:rFonts w:hint="eastAsia" w:ascii="宋体" w:hAnsi="宋体" w:eastAsia="宋体" w:cs="Times New Roman"/>
          <w:b/>
          <w:bCs w:val="0"/>
          <w:sz w:val="24"/>
          <w:szCs w:val="24"/>
          <w:lang w:val="en-US" w:eastAsia="zh-CN" w:bidi="ar-SA"/>
        </w:rPr>
        <w:t xml:space="preserve">、</w:t>
      </w:r>
      <w:r>
        <w:rPr>
          <w:rFonts w:hint="eastAsia" w:ascii="宋体" w:hAnsi="宋体"/>
          <w:b/>
          <w:sz w:val="24"/>
          <w:szCs w:val="24"/>
        </w:rPr>
        <w:t xml:space="preserve">其他：</w:t>
      </w:r>
      <w:r>
        <w:rPr>
          <w:rFonts w:hint="eastAsia" w:ascii="宋体" w:hAnsi="宋体"/>
          <w:bCs/>
          <w:sz w:val="24"/>
          <w:szCs w:val="24"/>
          <w:highlight w:val="none"/>
          <w:lang w:val="en-US" w:eastAsia="zh-CN"/>
        </w:rPr>
        <w:t xml:space="preserve">其他要求见《磋商文件》附件7《合同主要内容和条款》。</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35"/>
        <w:numPr>
          <w:ilvl w:val="0"/>
          <w:numId w:val="0"/>
        </w:numPr>
        <w:jc w:val="center"/>
        <w:rPr>
          <w:rFonts w:hint="eastAsia" w:ascii="宋体" w:hAnsi="宋体" w:eastAsia="宋体" w:cs="宋体"/>
          <w:b/>
          <w:bCs/>
          <w:sz w:val="28"/>
          <w:szCs w:val="28"/>
          <w:highlight w:val="none"/>
          <w:lang w:val="en-US" w:eastAsia="zh-CN"/>
        </w:rPr>
        <w:sectPr>
          <w:headerReference w:type="default" r:id="rId10"/>
          <w:footerReference w:type="default" r:id="rId14"/>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eastAsia="宋体" w:cs="宋体"/>
          <w:b/>
          <w:bCs/>
          <w:sz w:val="28"/>
          <w:szCs w:val="28"/>
          <w:highlight w:val="none"/>
          <w:lang w:val="en-US" w:eastAsia="zh-CN"/>
        </w:rPr>
      </w:r>
      <w:r/>
    </w:p>
    <w:p>
      <w:pPr>
        <w:pStyle w:val="835"/>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ind w:left="400"/>
        <w:spacing w:line="360" w:lineRule="auto"/>
        <w:rPr>
          <w:rFonts w:hint="eastAsia" w:ascii="Segoe UI" w:hAnsi="Segoe UI" w:eastAsia="宋体" w:cs="Segoe UI"/>
          <w:i w:val="0"/>
          <w:iCs w:val="0"/>
          <w:caps w:val="0"/>
          <w:spacing w:val="0"/>
          <w:sz w:val="21"/>
          <w:szCs w:val="21"/>
          <w:shd w:val="clear" w:color="auto" w:fill="ffffff"/>
          <w:lang w:eastAsia="zh-CN"/>
        </w:rPr>
      </w:pPr>
      <w:r>
        <w:rPr>
          <w:rStyle w:val="1128"/>
          <w:rFonts w:ascii="宋体" w:hAnsi="宋体"/>
          <w:sz w:val="24"/>
          <w:highlight w:val="none"/>
        </w:rPr>
        <w:t xml:space="preserve">项目编号：</w:t>
      </w:r>
      <w:r>
        <w:rPr>
          <w:rFonts w:hint="eastAsia" w:ascii="Segoe UI" w:hAnsi="Segoe UI" w:cs="Segoe UI"/>
          <w:i w:val="0"/>
          <w:iCs w:val="0"/>
          <w:caps w:val="0"/>
          <w:spacing w:val="0"/>
          <w:sz w:val="21"/>
          <w:szCs w:val="21"/>
          <w:shd w:val="clear" w:color="auto" w:fill="ffffff"/>
          <w:lang w:eastAsia="zh-CN"/>
        </w:rPr>
        <w:t xml:space="preserve">JSZC-320321-ZZHQ-C2026-0001</w:t>
      </w:r>
      <w:r/>
    </w:p>
    <w:p>
      <w:pPr>
        <w:ind w:left="400"/>
        <w:spacing w:line="360" w:lineRule="auto"/>
        <w:rPr>
          <w:rStyle w:val="1128"/>
          <w:rFonts w:ascii="宋体" w:hAnsi="宋体"/>
          <w:sz w:val="24"/>
          <w:highlight w:val="none"/>
        </w:rPr>
      </w:pPr>
      <w:r>
        <w:rPr>
          <w:rStyle w:val="1128"/>
          <w:rFonts w:ascii="宋体" w:hAnsi="宋体"/>
          <w:sz w:val="24"/>
          <w:highlight w:val="none"/>
        </w:rPr>
        <w:t xml:space="preserve">本次为首次报价</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货币单位：人民币元</w:t>
      </w:r>
      <w:r/>
    </w:p>
    <w:tbl>
      <w:tblPr>
        <w:tblStyle w:val="844"/>
        <w:tblW w:w="8735" w:type="dxa"/>
        <w:jc w:val="center"/>
        <w:tblLayout w:type="fixed"/>
        <w:tblCellMar>
          <w:left w:w="22" w:type="dxa"/>
          <w:top w:w="0" w:type="dxa"/>
          <w:right w:w="5" w:type="dxa"/>
          <w:bottom w:w="0" w:type="dxa"/>
        </w:tblCellMar>
        <w:tblLook w:val="04A0" w:firstRow="1" w:lastRow="0" w:firstColumn="1" w:lastColumn="0" w:noHBand="0" w:noVBand="1"/>
      </w:tblPr>
      <w:tblGrid>
        <w:gridCol w:w="2252"/>
        <w:gridCol w:w="2805"/>
        <w:gridCol w:w="3678"/>
      </w:tblGrid>
      <w:tr>
        <w:trPr>
          <w:cantSplit/>
          <w:jc w:val="center"/>
          <w:trHeight w:val="768"/>
        </w:trPr>
        <w:tc>
          <w:tcPr>
            <w:tcBorders>
              <w:top w:val="single" w:color="000000" w:sz="6" w:space="0"/>
              <w:left w:val="single" w:color="000000" w:sz="6" w:space="0"/>
              <w:bottom w:val="single" w:color="000000" w:sz="4" w:space="0"/>
              <w:right w:val="single" w:color="000000" w:sz="4" w:space="0"/>
            </w:tcBorders>
            <w:tcW w:w="2252" w:type="dxa"/>
            <w:vAlign w:val="center"/>
            <w:textDirection w:val="lrTb"/>
            <w:noWrap w:val="false"/>
          </w:tcPr>
          <w:p>
            <w:pPr>
              <w:jc w:val="center"/>
              <w:widowControl w:val="off"/>
              <w:rPr>
                <w:rStyle w:val="1128"/>
                <w:rFonts w:ascii="宋体" w:hAnsi="宋体"/>
                <w:sz w:val="24"/>
                <w:highlight w:val="none"/>
              </w:rPr>
            </w:pPr>
            <w:r>
              <w:rPr>
                <w:rStyle w:val="1128"/>
                <w:rFonts w:ascii="宋体" w:hAnsi="宋体"/>
                <w:sz w:val="24"/>
                <w:highlight w:val="none"/>
              </w:rPr>
              <w:t xml:space="preserve">项目名称</w:t>
            </w:r>
            <w:r/>
          </w:p>
        </w:tc>
        <w:tc>
          <w:tcPr>
            <w:tcBorders>
              <w:top w:val="single" w:color="000000" w:sz="6" w:space="0"/>
              <w:left w:val="single" w:color="000000" w:sz="4" w:space="0"/>
              <w:bottom w:val="single" w:color="000000" w:sz="4" w:space="0"/>
              <w:right w:val="single" w:color="000000" w:sz="4" w:space="0"/>
            </w:tcBorders>
            <w:tcW w:w="2805" w:type="dxa"/>
            <w:vAlign w:val="center"/>
            <w:textDirection w:val="lrTb"/>
            <w:noWrap w:val="false"/>
          </w:tcPr>
          <w:p>
            <w:pPr>
              <w:jc w:val="center"/>
              <w:widowControl w:val="off"/>
              <w:rPr>
                <w:rStyle w:val="1128"/>
                <w:rFonts w:ascii="宋体" w:hAnsi="宋体"/>
                <w:sz w:val="24"/>
                <w:highlight w:val="none"/>
              </w:rPr>
            </w:pPr>
            <w:r>
              <w:rPr>
                <w:rStyle w:val="1128"/>
                <w:rFonts w:ascii="宋体" w:hAnsi="宋体"/>
                <w:sz w:val="24"/>
                <w:highlight w:val="none"/>
              </w:rPr>
              <w:t xml:space="preserve">项目内容</w:t>
            </w:r>
            <w:r/>
          </w:p>
        </w:tc>
        <w:tc>
          <w:tcPr>
            <w:tcBorders>
              <w:top w:val="single" w:color="000000" w:sz="6" w:space="0"/>
              <w:left w:val="single" w:color="000000" w:sz="4" w:space="0"/>
              <w:bottom w:val="single" w:color="000000" w:sz="4" w:space="0"/>
              <w:right w:val="single" w:color="000000" w:sz="6" w:space="0"/>
            </w:tcBorders>
            <w:tcW w:w="3678" w:type="dxa"/>
            <w:vAlign w:val="center"/>
            <w:textDirection w:val="lrTb"/>
            <w:noWrap w:val="false"/>
          </w:tcPr>
          <w:p>
            <w:pPr>
              <w:jc w:val="center"/>
              <w:widowControl w:val="off"/>
              <w:rPr>
                <w:rStyle w:val="1128"/>
                <w:rFonts w:ascii="宋体" w:hAnsi="宋体"/>
                <w:sz w:val="24"/>
                <w:highlight w:val="none"/>
              </w:rPr>
            </w:pPr>
            <w:r>
              <w:rPr>
                <w:rStyle w:val="1128"/>
                <w:rFonts w:ascii="宋体" w:hAnsi="宋体"/>
                <w:sz w:val="24"/>
                <w:highlight w:val="none"/>
              </w:rPr>
              <w:t xml:space="preserve">磋商报价（小写）</w:t>
            </w:r>
            <w:r/>
          </w:p>
        </w:tc>
      </w:tr>
      <w:tr>
        <w:trPr>
          <w:cantSplit/>
          <w:jc w:val="center"/>
          <w:trHeight w:val="1520"/>
        </w:trPr>
        <w:tc>
          <w:tcPr>
            <w:tcBorders>
              <w:top w:val="single" w:color="000000" w:sz="4" w:space="0"/>
              <w:left w:val="single" w:color="000000" w:sz="6" w:space="0"/>
              <w:bottom w:val="single" w:color="000000" w:sz="4" w:space="0"/>
              <w:right w:val="single" w:color="000000" w:sz="4" w:space="0"/>
            </w:tcBorders>
            <w:tcW w:w="2252" w:type="dxa"/>
            <w:vAlign w:val="center"/>
            <w:textDirection w:val="lrTb"/>
            <w:noWrap w:val="false"/>
          </w:tcPr>
          <w:p>
            <w:pPr>
              <w:jc w:val="center"/>
              <w:widowControl w:val="off"/>
              <w:rPr>
                <w:rStyle w:val="1128"/>
                <w:rFonts w:hint="eastAsia" w:ascii="宋体" w:hAnsi="宋体" w:eastAsia="宋体"/>
                <w:sz w:val="24"/>
                <w:highlight w:val="none"/>
                <w:lang w:eastAsia="zh-CN"/>
              </w:rPr>
            </w:pPr>
            <w:r>
              <w:rPr>
                <w:rFonts w:hint="eastAsia" w:ascii="宋体" w:hAnsi="宋体" w:eastAsia="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widowControl w:val="off"/>
              <w:rPr>
                <w:rStyle w:val="1128"/>
                <w:rFonts w:ascii="宋体" w:hAnsi="宋体"/>
                <w:sz w:val="24"/>
                <w:highlight w:val="none"/>
              </w:rPr>
            </w:pPr>
            <w:r>
              <w:rPr>
                <w:rStyle w:val="1128"/>
                <w:rFonts w:ascii="宋体" w:hAnsi="宋体"/>
                <w:sz w:val="24"/>
                <w:highlight w:val="none"/>
              </w:rPr>
              <w:t xml:space="preserve">详见《磋商文件》附件2：《项目要求》</w:t>
            </w:r>
            <w:r/>
          </w:p>
        </w:tc>
        <w:tc>
          <w:tcPr>
            <w:tcBorders>
              <w:top w:val="single" w:color="000000" w:sz="4" w:space="0"/>
              <w:left w:val="single" w:color="000000" w:sz="4" w:space="0"/>
              <w:bottom w:val="single" w:color="000000" w:sz="4" w:space="0"/>
              <w:right w:val="single" w:color="000000" w:sz="6" w:space="0"/>
            </w:tcBorders>
            <w:tcW w:w="3678" w:type="dxa"/>
            <w:vAlign w:val="center"/>
            <w:textDirection w:val="lrTb"/>
            <w:noWrap w:val="false"/>
          </w:tcPr>
          <w:p>
            <w:pPr>
              <w:jc w:val="center"/>
              <w:widowControl w:val="off"/>
              <w:rPr>
                <w:rStyle w:val="1128"/>
                <w:rFonts w:ascii="宋体" w:hAnsi="宋体"/>
                <w:sz w:val="24"/>
                <w:highlight w:val="none"/>
              </w:rPr>
            </w:pPr>
            <w:r>
              <w:rPr>
                <w:rFonts w:ascii="宋体" w:hAnsi="宋体"/>
                <w:sz w:val="24"/>
                <w:highlight w:val="none"/>
              </w:rPr>
            </w:r>
            <w:r/>
          </w:p>
        </w:tc>
      </w:tr>
      <w:tr>
        <w:trPr>
          <w:cantSplit/>
          <w:jc w:val="center"/>
          <w:trHeight w:val="945"/>
        </w:trPr>
        <w:tc>
          <w:tcPr>
            <w:tcBorders>
              <w:top w:val="single" w:color="000000" w:sz="4" w:space="0"/>
              <w:left w:val="single" w:color="000000" w:sz="6" w:space="0"/>
              <w:bottom w:val="single" w:color="000000" w:sz="6" w:space="0"/>
              <w:right w:val="single" w:color="000000" w:sz="4" w:space="0"/>
            </w:tcBorders>
            <w:tcW w:w="2252" w:type="dxa"/>
            <w:vAlign w:val="center"/>
            <w:textDirection w:val="lrTb"/>
            <w:noWrap w:val="false"/>
          </w:tcPr>
          <w:p>
            <w:pPr>
              <w:jc w:val="center"/>
              <w:widowControl w:val="off"/>
              <w:rPr>
                <w:rStyle w:val="1128"/>
                <w:rFonts w:ascii="宋体" w:hAnsi="宋体"/>
                <w:sz w:val="24"/>
                <w:highlight w:val="none"/>
              </w:rPr>
            </w:pPr>
            <w:r>
              <w:rPr>
                <w:rStyle w:val="1128"/>
                <w:rFonts w:ascii="宋体" w:hAnsi="宋体"/>
                <w:sz w:val="24"/>
                <w:highlight w:val="none"/>
              </w:rPr>
              <w:t xml:space="preserve">总价（大写）：</w:t>
            </w:r>
            <w:r/>
          </w:p>
        </w:tc>
        <w:tc>
          <w:tcPr>
            <w:gridSpan w:val="2"/>
            <w:tcBorders>
              <w:top w:val="single" w:color="000000" w:sz="4" w:space="0"/>
              <w:left w:val="single" w:color="000000" w:sz="4" w:space="0"/>
              <w:bottom w:val="single" w:color="000000" w:sz="6" w:space="0"/>
              <w:right w:val="single" w:color="000000" w:sz="6" w:space="0"/>
            </w:tcBorders>
            <w:tcW w:w="6483" w:type="dxa"/>
            <w:vAlign w:val="center"/>
            <w:textDirection w:val="lrTb"/>
            <w:noWrap w:val="false"/>
          </w:tcPr>
          <w:p>
            <w:pPr>
              <w:jc w:val="center"/>
              <w:widowControl w:val="off"/>
              <w:rPr>
                <w:rStyle w:val="1128"/>
                <w:rFonts w:ascii="宋体" w:hAnsi="宋体"/>
                <w:sz w:val="24"/>
                <w:highlight w:val="none"/>
              </w:rPr>
            </w:pPr>
            <w:r>
              <w:rPr>
                <w:rFonts w:ascii="宋体" w:hAnsi="宋体"/>
                <w:sz w:val="24"/>
                <w:highlight w:val="none"/>
              </w:rPr>
            </w:r>
            <w:r/>
          </w:p>
        </w:tc>
      </w:tr>
    </w:tbl>
    <w:p>
      <w:pPr>
        <w:pStyle w:val="1138"/>
        <w:rPr>
          <w:rStyle w:val="1128"/>
          <w:rFonts w:ascii="宋体" w:hAnsi="宋体"/>
          <w:sz w:val="24"/>
          <w:highlight w:val="none"/>
        </w:rPr>
      </w:pPr>
      <w:r>
        <w:rPr>
          <w:rFonts w:ascii="宋体" w:hAnsi="宋体"/>
          <w:sz w:val="24"/>
          <w:highlight w:val="none"/>
        </w:rPr>
      </w:r>
      <w:r/>
    </w:p>
    <w:p>
      <w:pPr>
        <w:pStyle w:val="1138"/>
        <w:rPr>
          <w:rStyle w:val="1128"/>
          <w:rFonts w:ascii="宋体" w:hAnsi="宋体"/>
          <w:highlight w:val="none"/>
        </w:rPr>
      </w:pPr>
      <w:r>
        <w:rPr>
          <w:rFonts w:ascii="宋体" w:hAnsi="宋体"/>
          <w:highlight w:val="none"/>
        </w:rPr>
      </w:r>
      <w:r/>
    </w:p>
    <w:p>
      <w:pPr>
        <w:ind w:left="400"/>
        <w:spacing w:line="440" w:lineRule="exact"/>
        <w:rPr>
          <w:rStyle w:val="1128"/>
          <w:rFonts w:ascii="宋体" w:hAnsi="宋体"/>
          <w:sz w:val="24"/>
          <w:highlight w:val="none"/>
        </w:rPr>
      </w:pPr>
      <w:r>
        <w:rPr>
          <w:rStyle w:val="1128"/>
          <w:rFonts w:ascii="宋体" w:hAnsi="宋体"/>
          <w:sz w:val="24"/>
          <w:highlight w:val="none"/>
        </w:rPr>
        <w:t xml:space="preserve">报价说明：</w:t>
      </w:r>
      <w:r/>
    </w:p>
    <w:p>
      <w:pPr>
        <w:ind w:left="400" w:right="-1052" w:firstLine="480"/>
        <w:spacing w:line="440" w:lineRule="exact"/>
        <w:rPr>
          <w:rStyle w:val="1128"/>
          <w:rFonts w:ascii="宋体" w:hAnsi="宋体"/>
          <w:sz w:val="24"/>
          <w:highlight w:val="none"/>
        </w:rPr>
      </w:pPr>
      <w:r>
        <w:rPr>
          <w:rStyle w:val="1128"/>
          <w:rFonts w:ascii="宋体" w:hAnsi="宋体"/>
          <w:sz w:val="24"/>
          <w:highlight w:val="none"/>
        </w:rPr>
        <w:t xml:space="preserve">1、报价包括完成项目的所有费用</w:t>
      </w:r>
      <w:r>
        <w:rPr>
          <w:rStyle w:val="1128"/>
          <w:rFonts w:hint="eastAsia" w:ascii="宋体" w:hAnsi="宋体"/>
          <w:sz w:val="24"/>
          <w:highlight w:val="none"/>
          <w:lang w:eastAsia="zh-CN"/>
        </w:rPr>
        <w:t xml:space="preserve">，</w:t>
      </w:r>
      <w:r>
        <w:rPr>
          <w:rStyle w:val="1128"/>
          <w:rFonts w:ascii="宋体" w:hAnsi="宋体"/>
          <w:sz w:val="24"/>
          <w:highlight w:val="none"/>
        </w:rPr>
        <w:t xml:space="preserve">采购人不再支付报价以外的任何费用。</w:t>
      </w:r>
      <w:r/>
    </w:p>
    <w:p>
      <w:pPr>
        <w:ind w:left="400" w:right="-1052" w:firstLine="480"/>
        <w:spacing w:line="440" w:lineRule="exact"/>
        <w:rPr>
          <w:rStyle w:val="1128"/>
          <w:rFonts w:ascii="宋体" w:hAnsi="宋体"/>
          <w:sz w:val="24"/>
          <w:highlight w:val="none"/>
        </w:rPr>
      </w:pPr>
      <w:r>
        <w:rPr>
          <w:rStyle w:val="1128"/>
          <w:rFonts w:ascii="宋体" w:hAnsi="宋体"/>
          <w:sz w:val="24"/>
          <w:highlight w:val="none"/>
        </w:rPr>
        <w:t xml:space="preserve">2、报价大小写不一致以大写为准；</w:t>
      </w:r>
      <w:r/>
    </w:p>
    <w:p>
      <w:pPr>
        <w:ind w:left="400" w:right="-1052" w:firstLine="480"/>
        <w:spacing w:line="440" w:lineRule="exact"/>
        <w:rPr>
          <w:rStyle w:val="1128"/>
          <w:rFonts w:ascii="宋体" w:hAnsi="宋体"/>
          <w:sz w:val="24"/>
          <w:highlight w:val="none"/>
        </w:rPr>
      </w:pPr>
      <w:r>
        <w:rPr>
          <w:rStyle w:val="1128"/>
          <w:rFonts w:ascii="宋体" w:hAnsi="宋体"/>
          <w:sz w:val="24"/>
          <w:highlight w:val="none"/>
        </w:rPr>
        <w:t xml:space="preserve">3、偏离说明：详见《偏离表》；</w:t>
      </w:r>
      <w:r/>
    </w:p>
    <w:p>
      <w:pPr>
        <w:pStyle w:val="845"/>
        <w:rPr>
          <w:rFonts w:ascii="宋体" w:hAnsi="宋体" w:eastAsiaTheme="minorEastAsia"/>
          <w:sz w:val="24"/>
          <w:szCs w:val="24"/>
          <w:highlight w:val="none"/>
        </w:rPr>
      </w:pPr>
      <w:r>
        <w:rPr>
          <w:rFonts w:ascii="宋体" w:hAnsi="宋体" w:eastAsiaTheme="minorEastAsia"/>
          <w:sz w:val="24"/>
          <w:szCs w:val="24"/>
          <w:highlight w:val="none"/>
        </w:rPr>
      </w:r>
      <w:r/>
    </w:p>
    <w:p>
      <w:pPr>
        <w:pStyle w:val="845"/>
        <w:rPr>
          <w:rFonts w:ascii="宋体" w:hAnsi="宋体" w:eastAsiaTheme="minorEastAsia"/>
          <w:sz w:val="24"/>
          <w:szCs w:val="24"/>
          <w:highlight w:val="none"/>
        </w:rPr>
      </w:pPr>
      <w:r>
        <w:rPr>
          <w:rFonts w:ascii="宋体" w:hAnsi="宋体" w:eastAsiaTheme="minorEastAsia"/>
          <w:sz w:val="24"/>
          <w:szCs w:val="24"/>
          <w:highlight w:val="none"/>
        </w:rPr>
      </w:r>
      <w:r/>
    </w:p>
    <w:p>
      <w:pPr>
        <w:pStyle w:val="1149"/>
        <w:ind w:firstLine="482"/>
        <w:spacing w:line="360" w:lineRule="auto"/>
        <w:rPr>
          <w:rFonts w:hint="eastAsia"/>
          <w:b/>
          <w:color w:val="ff0000"/>
          <w:sz w:val="24"/>
          <w:highlight w:val="none"/>
        </w:rPr>
      </w:pPr>
      <w:r>
        <w:rPr>
          <w:rFonts w:hint="eastAsia"/>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845"/>
        <w:rPr>
          <w:highlight w:val="none"/>
        </w:rPr>
      </w:pPr>
      <w:r>
        <w:rPr>
          <w:highlight w:val="none"/>
        </w:rPr>
      </w:r>
      <w:r/>
    </w:p>
    <w:p>
      <w:pPr>
        <w:ind w:left="400" w:right="29" w:firstLine="3960"/>
        <w:spacing w:line="440" w:lineRule="exact"/>
        <w:rPr>
          <w:rStyle w:val="1128"/>
          <w:rFonts w:ascii="宋体" w:hAnsi="宋体"/>
          <w:sz w:val="24"/>
          <w:highlight w:val="none"/>
        </w:rPr>
      </w:pPr>
      <w:r>
        <w:rPr>
          <w:rFonts w:ascii="宋体" w:hAnsi="宋体"/>
          <w:sz w:val="24"/>
          <w:highlight w:val="none"/>
        </w:rPr>
      </w:r>
      <w:r/>
    </w:p>
    <w:p>
      <w:pPr>
        <w:ind w:left="400" w:right="29" w:firstLine="3960"/>
        <w:spacing w:line="440" w:lineRule="exact"/>
        <w:rPr>
          <w:rStyle w:val="1128"/>
          <w:rFonts w:ascii="宋体" w:hAnsi="宋体"/>
          <w:sz w:val="24"/>
          <w:highlight w:val="none"/>
        </w:rPr>
      </w:pPr>
      <w:r>
        <w:rPr>
          <w:rFonts w:ascii="宋体" w:hAnsi="宋体"/>
          <w:sz w:val="24"/>
          <w:highlight w:val="none"/>
        </w:rPr>
      </w:r>
      <w:r/>
    </w:p>
    <w:p>
      <w:pPr>
        <w:ind w:left="400" w:right="29" w:firstLine="3960"/>
        <w:spacing w:line="440" w:lineRule="exact"/>
        <w:rPr>
          <w:rStyle w:val="1128"/>
          <w:rFonts w:ascii="宋体" w:hAnsi="宋体"/>
          <w:sz w:val="24"/>
          <w:highlight w:val="none"/>
        </w:rPr>
      </w:pPr>
      <w:r>
        <w:rPr>
          <w:rFonts w:ascii="宋体" w:hAnsi="宋体"/>
          <w:sz w:val="24"/>
          <w:highlight w:val="none"/>
        </w:rPr>
      </w:r>
      <w:r/>
    </w:p>
    <w:p>
      <w:pPr>
        <w:pStyle w:val="862"/>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862"/>
        <w:ind w:right="29" w:firstLine="3960"/>
        <w:spacing w:line="380" w:lineRule="exact"/>
        <w:rPr>
          <w:rFonts w:ascii="宋体"/>
          <w:sz w:val="24"/>
          <w:highlight w:val="none"/>
        </w:rPr>
      </w:pPr>
      <w:r>
        <w:rPr>
          <w:rFonts w:ascii="宋体"/>
          <w:sz w:val="24"/>
          <w:highlight w:val="none"/>
        </w:rPr>
      </w:r>
      <w:r/>
    </w:p>
    <w:p>
      <w:pPr>
        <w:pStyle w:val="862"/>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ascii="宋体" w:hAnsi="宋体" w:eastAsia="宋体" w:cs="宋体"/>
          <w:b/>
          <w:bCs/>
          <w:sz w:val="28"/>
          <w:szCs w:val="28"/>
          <w:highlight w:val="none"/>
          <w:lang w:val="en-US" w:eastAsia="zh-CN"/>
        </w:rPr>
      </w:pPr>
      <w:r>
        <w:rPr>
          <w:rStyle w:val="1128"/>
          <w:rFonts w:ascii="宋体" w:hAnsi="宋体"/>
          <w:sz w:val="24"/>
          <w:highlight w:val="none"/>
        </w:rPr>
        <w:t xml:space="preserve">日期：</w:t>
      </w:r>
      <w:r>
        <w:rPr>
          <w:rFonts w:ascii="宋体" w:hAnsi="宋体" w:eastAsiaTheme="minorEastAsia"/>
          <w:sz w:val="24"/>
          <w:highlight w:val="none"/>
        </w:rPr>
        <w:t xml:space="preserve"> 年  月  日</w:t>
      </w:r>
      <w:r/>
    </w:p>
    <w:p>
      <w:pPr>
        <w:rPr>
          <w:rFonts w:hint="eastAsia"/>
          <w:lang w:val="en-US" w:eastAsia="zh-CN"/>
        </w:rPr>
      </w:pPr>
      <w:r>
        <w:rPr>
          <w:rFonts w:hint="eastAsia"/>
          <w:lang w:val="en-US" w:eastAsia="zh-CN"/>
        </w:rPr>
      </w:r>
      <w:r/>
    </w:p>
    <w:p>
      <w:pPr>
        <w:pStyle w:val="876"/>
        <w:rPr>
          <w:rFonts w:hint="eastAsia"/>
          <w:lang w:val="en-US" w:eastAsia="zh-CN"/>
        </w:rPr>
      </w:pPr>
      <w:r>
        <w:rPr>
          <w:rFonts w:hint="eastAsia"/>
          <w:lang w:val="en-US" w:eastAsia="zh-CN"/>
        </w:rPr>
      </w:r>
      <w:r/>
    </w:p>
    <w:p>
      <w:pPr>
        <w:pStyle w:val="876"/>
        <w:rPr>
          <w:rFonts w:hint="eastAsia"/>
          <w:lang w:val="en-US" w:eastAsia="zh-CN"/>
        </w:rPr>
      </w:pPr>
      <w:r>
        <w:rPr>
          <w:rFonts w:hint="eastAsia"/>
          <w:lang w:val="en-US" w:eastAsia="zh-CN"/>
        </w:rPr>
      </w:r>
      <w:r/>
    </w:p>
    <w:p>
      <w:pPr>
        <w:pStyle w:val="876"/>
        <w:rPr>
          <w:rFonts w:hint="eastAsia"/>
          <w:lang w:val="en-US" w:eastAsia="zh-CN"/>
        </w:rPr>
      </w:pPr>
      <w:r>
        <w:rPr>
          <w:rFonts w:hint="eastAsia"/>
          <w:lang w:val="en-US" w:eastAsia="zh-CN"/>
        </w:rPr>
      </w:r>
      <w:r/>
    </w:p>
    <w:p>
      <w:pPr>
        <w:pStyle w:val="835"/>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4、已标价工程量清单</w:t>
      </w:r>
      <w:r/>
    </w:p>
    <w:p>
      <w:pPr>
        <w:pStyle w:val="857"/>
        <w:jc w:val="both"/>
        <w:spacing w:line="360" w:lineRule="auto"/>
        <w:rPr>
          <w:bCs/>
          <w:sz w:val="24"/>
        </w:rPr>
        <w:outlineLvl w:val="9"/>
      </w:pPr>
      <w:r>
        <w:rPr>
          <w:bCs/>
          <w:sz w:val="24"/>
        </w:rPr>
        <w:t xml:space="preserve">（响应人根据采购人提供的工程量清单自主报价）</w:t>
      </w:r>
      <w:r/>
    </w:p>
    <w:p>
      <w:pPr>
        <w:pStyle w:val="859"/>
        <w:rPr>
          <w:rFonts w:ascii="宋体" w:hAnsi="宋体"/>
          <w:sz w:val="24"/>
        </w:rPr>
      </w:pPr>
      <w:r>
        <w:rPr>
          <w:rFonts w:ascii="宋体" w:hAnsi="宋体"/>
          <w:sz w:val="24"/>
        </w:rPr>
      </w:r>
      <w:r/>
    </w:p>
    <w:p>
      <w:pPr>
        <w:pStyle w:val="859"/>
        <w:jc w:val="center"/>
        <w:rPr>
          <w:rFonts w:hint="eastAsia" w:ascii="宋体" w:hAnsi="宋体" w:eastAsia="宋体"/>
          <w:sz w:val="24"/>
          <w:lang w:val="en-US" w:eastAsia="zh-CN"/>
        </w:rPr>
      </w:pPr>
      <w:r>
        <w:rPr>
          <w:rFonts w:hint="eastAsia" w:ascii="宋体" w:hAnsi="宋体" w:eastAsia="宋体"/>
          <w:sz w:val="24"/>
          <w:lang w:val="en-US" w:eastAsia="zh-CN"/>
        </w:rPr>
      </w:r>
      <w:r/>
    </w:p>
    <w:p>
      <w:pPr>
        <w:pStyle w:val="859"/>
        <w:jc w:val="center"/>
        <w:rPr>
          <w:rFonts w:hint="eastAsia" w:ascii="宋体" w:hAnsi="宋体" w:eastAsia="宋体"/>
          <w:sz w:val="24"/>
          <w:lang w:val="en-US" w:eastAsia="zh-CN"/>
        </w:rPr>
      </w:pPr>
      <w:r>
        <w:rPr>
          <w:rFonts w:hint="eastAsia" w:ascii="宋体" w:hAnsi="宋体" w:eastAsia="宋体"/>
          <w:sz w:val="24"/>
          <w:lang w:val="en-US" w:eastAsia="zh-CN"/>
        </w:rPr>
      </w:r>
      <w:r/>
    </w:p>
    <w:p>
      <w:pPr>
        <w:pStyle w:val="859"/>
        <w:jc w:val="center"/>
        <w:rPr>
          <w:rFonts w:hint="default" w:ascii="宋体" w:hAnsi="宋体" w:eastAsia="宋体"/>
          <w:sz w:val="24"/>
          <w:lang w:val="en-US" w:eastAsia="zh-CN"/>
        </w:rPr>
      </w:pPr>
      <w:r>
        <w:rPr>
          <w:rFonts w:hint="eastAsia" w:ascii="宋体" w:hAnsi="宋体" w:eastAsia="宋体"/>
          <w:sz w:val="24"/>
          <w:lang w:val="en-US" w:eastAsia="zh-CN"/>
        </w:rPr>
        <w:t xml:space="preserve">按照工程量清单条目填写</w:t>
      </w:r>
      <w:r/>
    </w:p>
    <w:p>
      <w:pPr>
        <w:pStyle w:val="859"/>
        <w:ind w:right="29" w:firstLine="3960"/>
        <w:spacing w:line="520" w:lineRule="exact"/>
        <w:rPr>
          <w:rFonts w:ascii="宋体" w:hAnsi="宋体"/>
          <w:sz w:val="24"/>
        </w:rPr>
      </w:pPr>
      <w:r>
        <w:rPr>
          <w:rFonts w:ascii="宋体" w:hAnsi="宋体"/>
          <w:sz w:val="24"/>
        </w:rPr>
      </w:r>
      <w:r/>
    </w:p>
    <w:p>
      <w:pPr>
        <w:pStyle w:val="859"/>
        <w:ind w:firstLine="3960"/>
        <w:spacing w:line="480" w:lineRule="exact"/>
        <w:rPr>
          <w:rFonts w:ascii="宋体" w:hAnsi="宋体"/>
          <w:sz w:val="24"/>
        </w:rPr>
      </w:pPr>
      <w:r>
        <w:rPr>
          <w:rFonts w:ascii="宋体" w:hAnsi="宋体"/>
          <w:sz w:val="24"/>
        </w:rPr>
      </w:r>
      <w:r/>
    </w:p>
    <w:p>
      <w:pPr>
        <w:pStyle w:val="859"/>
        <w:ind w:firstLine="3960"/>
        <w:spacing w:line="480" w:lineRule="exact"/>
        <w:rPr>
          <w:rFonts w:ascii="宋体" w:hAnsi="宋体"/>
          <w:sz w:val="24"/>
        </w:rPr>
      </w:pPr>
      <w:r>
        <w:rPr>
          <w:rFonts w:ascii="宋体" w:hAnsi="宋体"/>
          <w:sz w:val="24"/>
        </w:rPr>
      </w:r>
      <w:r/>
    </w:p>
    <w:p>
      <w:pPr>
        <w:pStyle w:val="859"/>
        <w:spacing w:line="520" w:lineRule="exact"/>
        <w:rPr>
          <w:rFonts w:ascii="宋体" w:hAnsi="宋体"/>
          <w:sz w:val="24"/>
        </w:rPr>
      </w:pPr>
      <w:r>
        <w:rPr>
          <w:rFonts w:ascii="宋体" w:hAnsi="宋体"/>
          <w:sz w:val="24"/>
        </w:rPr>
      </w:r>
      <w:r/>
    </w:p>
    <w:p>
      <w:pPr>
        <w:pStyle w:val="859"/>
        <w:ind w:firstLine="480"/>
        <w:spacing w:line="480" w:lineRule="exact"/>
        <w:rPr>
          <w:rFonts w:ascii="宋体" w:hAnsi="宋体"/>
          <w:sz w:val="24"/>
        </w:rPr>
      </w:pPr>
      <w:r>
        <w:rPr>
          <w:rFonts w:ascii="宋体" w:hAnsi="宋体"/>
          <w:sz w:val="24"/>
        </w:rPr>
        <w:t xml:space="preserve">本款说明：</w:t>
      </w:r>
      <w:r/>
    </w:p>
    <w:p>
      <w:pPr>
        <w:pStyle w:val="859"/>
        <w:ind w:firstLine="480"/>
        <w:keepLines w:val="0"/>
        <w:keepNext w:val="0"/>
        <w:pageBreakBefore w:val="0"/>
        <w:spacing w:line="360" w:lineRule="auto"/>
        <w:widowControl w:val="off"/>
        <w:rPr>
          <w:rFonts w:ascii="宋体" w:hAnsi="宋体"/>
          <w:sz w:val="24"/>
        </w:rPr>
        <w:outlineLvl w:val="9"/>
      </w:pPr>
      <w:r>
        <w:rPr>
          <w:rFonts w:ascii="宋体" w:hAnsi="宋体"/>
          <w:sz w:val="24"/>
        </w:rPr>
        <w:t xml:space="preserve">注：①如果不提供</w:t>
      </w:r>
      <w:r>
        <w:rPr>
          <w:rFonts w:hint="eastAsia" w:ascii="宋体" w:hAnsi="宋体"/>
          <w:sz w:val="24"/>
          <w:lang w:eastAsia="zh-CN"/>
        </w:rPr>
        <w:t xml:space="preserve">已标价工程量清单</w:t>
      </w:r>
      <w:r>
        <w:rPr>
          <w:rFonts w:ascii="宋体" w:hAnsi="宋体"/>
          <w:sz w:val="24"/>
        </w:rPr>
        <w:t xml:space="preserve">的，将视为没有实质性响应磋商文件</w:t>
      </w:r>
      <w:r>
        <w:rPr>
          <w:rFonts w:hint="eastAsia" w:ascii="宋体" w:hAnsi="宋体"/>
          <w:sz w:val="24"/>
          <w:lang w:eastAsia="zh-CN"/>
        </w:rPr>
        <w:t xml:space="preserve">；</w:t>
      </w:r>
      <w:r>
        <w:rPr>
          <w:rFonts w:ascii="宋体" w:hAnsi="宋体"/>
          <w:sz w:val="24"/>
        </w:rPr>
        <w:t xml:space="preserve">供应商对以上数据的真实性负责。</w:t>
      </w:r>
      <w:r/>
    </w:p>
    <w:p>
      <w:pPr>
        <w:pStyle w:val="859"/>
        <w:ind w:firstLine="480"/>
        <w:keepLines w:val="0"/>
        <w:keepNext w:val="0"/>
        <w:pageBreakBefore w:val="0"/>
        <w:spacing w:line="360" w:lineRule="auto"/>
        <w:widowControl w:val="off"/>
        <w:rPr>
          <w:rFonts w:ascii="宋体" w:hAnsi="宋体"/>
          <w:sz w:val="24"/>
        </w:rPr>
        <w:outlineLvl w:val="9"/>
      </w:pPr>
      <w:r>
        <w:rPr>
          <w:rFonts w:hint="eastAsia" w:ascii="宋体" w:hAnsi="宋体"/>
          <w:sz w:val="24"/>
          <w:lang w:val="en-US" w:eastAsia="zh-CN"/>
        </w:rPr>
        <w:t xml:space="preserve">②</w:t>
      </w:r>
      <w:r>
        <w:rPr>
          <w:rFonts w:hint="eastAsia" w:ascii="宋体" w:hAnsi="宋体" w:cs="宋体"/>
          <w:sz w:val="24"/>
        </w:rPr>
        <w:t xml:space="preserve">供应商应按采购人提供的工程量清单填报价格。填写的项目名称、项目特征、计量单位、工程量必须与采购人提供的一致</w:t>
      </w:r>
      <w:r>
        <w:rPr>
          <w:rFonts w:hint="eastAsia" w:ascii="宋体" w:hAnsi="宋体" w:cs="宋体"/>
          <w:sz w:val="24"/>
          <w:lang w:eastAsia="zh-CN"/>
        </w:rPr>
        <w:t xml:space="preserve">，</w:t>
      </w:r>
      <w:r>
        <w:rPr>
          <w:rFonts w:hint="eastAsia" w:ascii="宋体" w:hAnsi="宋体" w:cs="宋体"/>
          <w:sz w:val="24"/>
          <w:lang w:val="en-US" w:eastAsia="zh-CN"/>
        </w:rPr>
        <w:t xml:space="preserve">否则</w:t>
      </w:r>
      <w:r>
        <w:rPr>
          <w:rFonts w:hint="eastAsia" w:ascii="宋体" w:hAnsi="宋体" w:cs="宋体"/>
          <w:sz w:val="24"/>
        </w:rPr>
        <w:t xml:space="preserve">其响应文件应作无效响应文件处理。</w:t>
      </w:r>
      <w:r/>
    </w:p>
    <w:p>
      <w:pPr>
        <w:ind w:firstLine="480"/>
        <w:spacing w:line="360" w:lineRule="auto"/>
        <w:rPr>
          <w:rFonts w:hint="eastAsia" w:ascii="宋体" w:hAnsi="宋体" w:cs="宋体"/>
          <w:b w:val="0"/>
          <w:bCs w:val="0"/>
          <w:sz w:val="24"/>
        </w:rPr>
      </w:pPr>
      <w:r>
        <w:rPr>
          <w:rFonts w:hint="eastAsia" w:ascii="宋体" w:hAnsi="宋体" w:cs="宋体"/>
          <w:b w:val="0"/>
          <w:bCs w:val="0"/>
          <w:sz w:val="24"/>
          <w:lang w:val="en-US" w:eastAsia="zh-CN"/>
        </w:rPr>
        <w:t xml:space="preserve">③</w:t>
      </w:r>
      <w:r>
        <w:rPr>
          <w:rFonts w:hint="eastAsia" w:ascii="宋体" w:hAnsi="宋体" w:cs="宋体"/>
          <w:b w:val="0"/>
          <w:bCs w:val="0"/>
          <w:sz w:val="24"/>
        </w:rPr>
        <w:t xml:space="preserve">低于成本报价：</w:t>
      </w:r>
      <w:r/>
    </w:p>
    <w:p>
      <w:pPr>
        <w:ind w:firstLine="480"/>
        <w:spacing w:line="360" w:lineRule="auto"/>
        <w:rPr>
          <w:rFonts w:hint="eastAsia" w:ascii="宋体" w:hAnsi="宋体" w:cs="宋体"/>
          <w:sz w:val="24"/>
        </w:rPr>
      </w:pPr>
      <w:r>
        <w:rPr>
          <w:rFonts w:hint="eastAsia" w:ascii="宋体" w:hAnsi="宋体" w:cs="宋体"/>
          <w:sz w:val="24"/>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line="360" w:lineRule="auto"/>
        <w:rPr>
          <w:rFonts w:hint="eastAsia" w:ascii="宋体" w:hAnsi="宋体" w:cs="宋体"/>
          <w:sz w:val="24"/>
        </w:rPr>
      </w:pPr>
      <w:r>
        <w:rPr>
          <w:rFonts w:hint="eastAsia" w:ascii="宋体" w:hAnsi="宋体" w:cs="宋体"/>
          <w:sz w:val="24"/>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859"/>
        <w:ind w:firstLine="720"/>
        <w:keepLines w:val="0"/>
        <w:keepNext w:val="0"/>
        <w:pageBreakBefore w:val="0"/>
        <w:spacing w:line="360" w:lineRule="auto"/>
        <w:widowControl w:val="off"/>
        <w:rPr>
          <w:rFonts w:ascii="宋体" w:hAnsi="宋体"/>
          <w:sz w:val="24"/>
        </w:rPr>
        <w:outlineLvl w:val="9"/>
      </w:pPr>
      <w:r>
        <w:rPr>
          <w:rFonts w:hint="eastAsia" w:ascii="宋体" w:hAnsi="宋体" w:cs="宋体"/>
          <w:sz w:val="24"/>
          <w:highlight w:val="none"/>
          <w:lang w:eastAsia="zh-CN"/>
        </w:rPr>
        <w:t xml:space="preserve">中咨环球（北京）工程咨询有限公司</w:t>
      </w:r>
      <w:r>
        <w:rPr>
          <w:rFonts w:ascii="宋体" w:hAnsi="宋体"/>
          <w:sz w:val="24"/>
          <w:highlight w:val="none"/>
        </w:rPr>
        <w:t xml:space="preserve">有权将以上</w:t>
      </w:r>
      <w:r>
        <w:rPr>
          <w:rFonts w:ascii="宋体" w:hAnsi="宋体"/>
          <w:sz w:val="24"/>
        </w:rPr>
        <w:t xml:space="preserve">内容进行公示。</w:t>
      </w:r>
      <w:r/>
    </w:p>
    <w:p>
      <w:pPr>
        <w:rPr>
          <w:rFonts w:hint="eastAsia"/>
          <w:sz w:val="24"/>
          <w:szCs w:val="24"/>
          <w:lang w:val="en-US" w:eastAsia="zh-CN"/>
        </w:rPr>
        <w:sectPr>
          <w:footnotePr/>
          <w:endnotePr/>
          <w:type w:val="nextPage"/>
          <w:pgSz w:w="11911" w:h="16838" w:orient="portrait"/>
          <w:pgMar w:top="1179" w:right="1134" w:bottom="1361" w:left="1134" w:header="595" w:footer="1162" w:gutter="0"/>
          <w:cols w:num="1" w:sep="0" w:space="0" w:equalWidth="1"/>
          <w:docGrid w:linePitch="360"/>
        </w:sectPr>
      </w:pPr>
      <w:r>
        <w:rPr>
          <w:rFonts w:hint="eastAsia"/>
          <w:sz w:val="24"/>
          <w:szCs w:val="24"/>
          <w:lang w:val="en-US" w:eastAsia="zh-CN"/>
        </w:rPr>
      </w:r>
      <w:r/>
    </w:p>
    <w:p>
      <w:pPr>
        <w:pStyle w:val="835"/>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5、主要材料（设备）一览表</w:t>
      </w:r>
      <w:r/>
    </w:p>
    <w:p>
      <w:r/>
      <w:r/>
    </w:p>
    <w:p>
      <w:r/>
      <w:r/>
    </w:p>
    <w:p>
      <w:pPr>
        <w:pStyle w:val="859"/>
        <w:ind w:firstLine="480"/>
        <w:jc w:val="left"/>
        <w:spacing w:line="360" w:lineRule="auto"/>
        <w:rPr>
          <w:rFonts w:hint="eastAsia" w:ascii="宋体" w:hAnsi="宋体" w:eastAsiaTheme="minorEastAsia"/>
          <w:sz w:val="24"/>
          <w:lang w:eastAsia="zh-CN"/>
        </w:rPr>
      </w:pPr>
      <w:r>
        <w:rPr>
          <w:rFonts w:hint="eastAsia" w:ascii="宋体" w:hAnsi="宋体" w:eastAsiaTheme="minorEastAsia"/>
          <w:sz w:val="24"/>
        </w:rPr>
        <w:t xml:space="preserve">项目编号</w:t>
      </w:r>
      <w:r>
        <w:rPr>
          <w:rFonts w:hint="eastAsia" w:ascii="宋体" w:hAnsi="宋体" w:eastAsiaTheme="minorEastAsia"/>
          <w:sz w:val="24"/>
          <w:lang w:eastAsia="zh-CN"/>
        </w:rPr>
        <w:t xml:space="preserve">：</w:t>
      </w:r>
      <w:r>
        <w:rPr>
          <w:rFonts w:hint="eastAsia" w:ascii="Segoe UI" w:hAnsi="Segoe UI" w:cs="Segoe UI"/>
          <w:i w:val="0"/>
          <w:iCs w:val="0"/>
          <w:caps w:val="0"/>
          <w:spacing w:val="0"/>
          <w:sz w:val="21"/>
          <w:szCs w:val="21"/>
          <w:shd w:val="clear" w:color="auto" w:fill="ffffff"/>
          <w:lang w:eastAsia="zh-CN"/>
        </w:rPr>
        <w:t xml:space="preserve">JSZC-320321-ZZHQ-C2026-0001</w:t>
      </w:r>
      <w:r/>
    </w:p>
    <w:p>
      <w:pPr>
        <w:ind w:right="0" w:firstLine="480"/>
        <w:jc w:val="both"/>
        <w:keepLines w:val="0"/>
        <w:keepNext w:val="0"/>
        <w:pageBreakBefore w:val="0"/>
        <w:spacing w:before="0" w:beforeAutospacing="0" w:after="0" w:afterAutospacing="0" w:line="360" w:lineRule="auto"/>
        <w:widowControl/>
        <w:rPr>
          <w:rFonts w:hint="eastAsia" w:ascii="宋体" w:hAnsi="宋体" w:eastAsiaTheme="minorEastAsia"/>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Theme="minorEastAsia"/>
          <w:sz w:val="24"/>
        </w:rPr>
        <w:t xml:space="preserve">项目名称：</w:t>
      </w:r>
      <w:r/>
    </w:p>
    <w:p>
      <w:pPr>
        <w:pStyle w:val="859"/>
        <w:ind w:firstLine="480"/>
        <w:jc w:val="left"/>
        <w:spacing w:line="360" w:lineRule="auto"/>
      </w:pPr>
      <w:r/>
      <w:r/>
    </w:p>
    <w:tbl>
      <w:tblPr>
        <w:tblStyle w:val="844"/>
        <w:tblW w:w="8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320"/>
        <w:gridCol w:w="1245"/>
        <w:gridCol w:w="624"/>
        <w:gridCol w:w="1450"/>
        <w:gridCol w:w="1210"/>
        <w:gridCol w:w="794"/>
        <w:gridCol w:w="765"/>
      </w:tblGrid>
      <w:tr>
        <w:trPr>
          <w:jc w:val="center"/>
          <w:trHeight w:val="1662"/>
        </w:trPr>
        <w:tc>
          <w:tcPr>
            <w:tcW w:w="914"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序号</w:t>
            </w:r>
            <w:r/>
          </w:p>
        </w:tc>
        <w:tc>
          <w:tcPr>
            <w:tcW w:w="1320"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材料编码</w:t>
            </w:r>
            <w:r/>
          </w:p>
        </w:tc>
        <w:tc>
          <w:tcPr>
            <w:tcW w:w="1245"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材料、</w:t>
            </w:r>
            <w:r/>
          </w:p>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设备名称</w:t>
            </w:r>
            <w:r/>
          </w:p>
        </w:tc>
        <w:tc>
          <w:tcPr>
            <w:tcW w:w="624"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品牌</w:t>
            </w:r>
            <w:r/>
          </w:p>
        </w:tc>
        <w:tc>
          <w:tcPr>
            <w:tcW w:w="1450"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规格、型号</w:t>
            </w:r>
            <w:r/>
          </w:p>
        </w:tc>
        <w:tc>
          <w:tcPr>
            <w:tcW w:w="1210"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产品制造企业名称</w:t>
            </w:r>
            <w:r/>
          </w:p>
        </w:tc>
        <w:tc>
          <w:tcPr>
            <w:tcW w:w="794"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计量单位</w:t>
            </w:r>
            <w:r/>
          </w:p>
        </w:tc>
        <w:tc>
          <w:tcPr>
            <w:tcW w:w="765"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备注</w:t>
            </w:r>
            <w:r/>
          </w:p>
        </w:tc>
      </w:tr>
      <w:tr>
        <w:trPr>
          <w:jc w:val="center"/>
          <w:trHeight w:val="458"/>
        </w:trPr>
        <w:tc>
          <w:tcPr>
            <w:tcW w:w="91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1</w:t>
            </w:r>
            <w:r/>
          </w:p>
        </w:tc>
        <w:tc>
          <w:tcPr>
            <w:tcW w:w="132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45"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62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45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1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9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65"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r>
      <w:tr>
        <w:trPr>
          <w:jc w:val="center"/>
          <w:trHeight w:val="458"/>
        </w:trPr>
        <w:tc>
          <w:tcPr>
            <w:tcW w:w="91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2</w:t>
            </w:r>
            <w:r/>
          </w:p>
        </w:tc>
        <w:tc>
          <w:tcPr>
            <w:tcW w:w="132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45"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62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45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1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9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65"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r>
      <w:tr>
        <w:trPr>
          <w:jc w:val="center"/>
          <w:trHeight w:val="458"/>
        </w:trPr>
        <w:tc>
          <w:tcPr>
            <w:tcW w:w="91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3</w:t>
            </w:r>
            <w:r/>
          </w:p>
        </w:tc>
        <w:tc>
          <w:tcPr>
            <w:tcW w:w="132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45"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62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45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1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9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65"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r>
      <w:tr>
        <w:trPr>
          <w:jc w:val="center"/>
          <w:trHeight w:val="464"/>
        </w:trPr>
        <w:tc>
          <w:tcPr>
            <w:tcW w:w="91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4</w:t>
            </w:r>
            <w:r/>
          </w:p>
        </w:tc>
        <w:tc>
          <w:tcPr>
            <w:tcW w:w="132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45"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62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45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1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9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65"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r>
      <w:tr>
        <w:trPr>
          <w:jc w:val="center"/>
          <w:trHeight w:val="464"/>
        </w:trPr>
        <w:tc>
          <w:tcPr>
            <w:tcW w:w="91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5</w:t>
            </w:r>
            <w:r/>
          </w:p>
        </w:tc>
        <w:tc>
          <w:tcPr>
            <w:tcW w:w="132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45"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62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45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1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9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65"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r>
      <w:tr>
        <w:trPr>
          <w:jc w:val="center"/>
          <w:trHeight w:val="464"/>
        </w:trPr>
        <w:tc>
          <w:tcPr>
            <w:tcW w:w="91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6</w:t>
            </w:r>
            <w:r/>
          </w:p>
        </w:tc>
        <w:tc>
          <w:tcPr>
            <w:tcW w:w="132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45"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62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45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1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9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65"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r>
      <w:tr>
        <w:trPr>
          <w:jc w:val="center"/>
          <w:trHeight w:val="464"/>
        </w:trPr>
        <w:tc>
          <w:tcPr>
            <w:tcW w:w="91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7</w:t>
            </w:r>
            <w:r/>
          </w:p>
        </w:tc>
        <w:tc>
          <w:tcPr>
            <w:tcW w:w="132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45"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62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45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1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9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65"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r>
      <w:tr>
        <w:trPr>
          <w:jc w:val="center"/>
          <w:trHeight w:val="464"/>
        </w:trPr>
        <w:tc>
          <w:tcPr>
            <w:tcW w:w="91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8</w:t>
            </w:r>
            <w:r/>
          </w:p>
        </w:tc>
        <w:tc>
          <w:tcPr>
            <w:tcW w:w="132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45" w:type="dxa"/>
            <w:vAlign w:val="center"/>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t xml:space="preserve">......</w:t>
            </w:r>
            <w:r/>
          </w:p>
        </w:tc>
        <w:tc>
          <w:tcPr>
            <w:tcW w:w="62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45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1210"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94"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c>
          <w:tcPr>
            <w:tcW w:w="765" w:type="dxa"/>
            <w:vAlign w:val="top"/>
            <w:textDirection w:val="lrTb"/>
            <w:noWrap w:val="false"/>
          </w:tcPr>
          <w:p>
            <w:pPr>
              <w:pStyle w:val="923"/>
              <w:ind w:left="0" w:firstLine="0"/>
              <w:jc w:val="center"/>
              <w:spacing w:after="120" w:line="360" w:lineRule="auto"/>
              <w:rPr>
                <w:rFonts w:ascii="宋体" w:hAnsi="宋体"/>
                <w:b/>
                <w:bCs/>
                <w:color w:val="000000"/>
                <w:spacing w:val="0"/>
                <w:sz w:val="24"/>
                <w:szCs w:val="24"/>
                <w:lang w:val="en-US" w:eastAsia="zh-CN" w:bidi="ar-SA"/>
              </w:rPr>
            </w:pPr>
            <w:r>
              <w:rPr>
                <w:rFonts w:ascii="宋体" w:hAnsi="宋体"/>
                <w:b/>
                <w:bCs/>
                <w:color w:val="000000"/>
                <w:spacing w:val="0"/>
                <w:sz w:val="24"/>
                <w:szCs w:val="24"/>
                <w:lang w:val="en-US" w:eastAsia="zh-CN" w:bidi="ar-SA"/>
              </w:rPr>
            </w:r>
            <w:r/>
          </w:p>
        </w:tc>
      </w:tr>
    </w:tbl>
    <w:p>
      <w:pPr>
        <w:pStyle w:val="923"/>
        <w:rPr>
          <w:rFonts w:ascii="宋体" w:hAnsi="宋体"/>
          <w:b/>
          <w:bCs/>
          <w:color w:val="000000"/>
          <w:sz w:val="36"/>
        </w:rPr>
      </w:pPr>
      <w:r>
        <w:rPr>
          <w:rFonts w:ascii="宋体" w:hAnsi="宋体"/>
          <w:b/>
          <w:bCs/>
          <w:color w:val="000000"/>
          <w:sz w:val="36"/>
        </w:rPr>
      </w:r>
      <w:r/>
    </w:p>
    <w:p>
      <w:pPr>
        <w:pStyle w:val="859"/>
        <w:ind w:right="29" w:firstLine="3960"/>
        <w:spacing w:line="360" w:lineRule="auto"/>
        <w:rPr>
          <w:rFonts w:ascii="宋体" w:hAnsi="宋体"/>
          <w:color w:val="000000"/>
          <w:sz w:val="24"/>
        </w:rPr>
      </w:pPr>
      <w:r>
        <w:rPr>
          <w:rFonts w:ascii="宋体" w:hAnsi="宋体"/>
          <w:color w:val="000000"/>
          <w:sz w:val="24"/>
        </w:rPr>
      </w:r>
      <w:r/>
    </w:p>
    <w:p>
      <w:pPr>
        <w:pStyle w:val="859"/>
        <w:ind w:right="29" w:firstLine="3960"/>
        <w:rPr>
          <w:rFonts w:ascii="宋体" w:hAnsi="宋体"/>
          <w:color w:val="000000"/>
          <w:sz w:val="24"/>
        </w:rPr>
      </w:pPr>
      <w:r>
        <w:rPr>
          <w:rFonts w:ascii="宋体" w:hAnsi="宋体"/>
          <w:color w:val="000000"/>
          <w:sz w:val="24"/>
        </w:rPr>
      </w:r>
      <w:r/>
    </w:p>
    <w:p>
      <w:pPr>
        <w:pStyle w:val="859"/>
        <w:ind w:right="29"/>
        <w:spacing w:line="360" w:lineRule="auto"/>
        <w:rPr>
          <w:rFonts w:ascii="宋体" w:hAnsi="宋体"/>
          <w:color w:val="000000"/>
          <w:sz w:val="24"/>
        </w:rPr>
      </w:pPr>
      <w:r>
        <w:rPr>
          <w:rFonts w:asciiTheme="minorEastAsia" w:hAnsiTheme="minorEastAsia" w:eastAsiaTheme="minorEastAsia" w:cstheme="minorBidi"/>
          <w:color w:val="000000"/>
          <w:sz w:val="24"/>
        </w:rPr>
        <w:t xml:space="preserve">                         供应商（</w:t>
      </w:r>
      <w:r>
        <w:rPr>
          <w:rFonts w:hint="eastAsia" w:ascii="宋体" w:hAnsi="宋体" w:cs="Times New Roman" w:eastAsiaTheme="minorEastAsia"/>
          <w:sz w:val="24"/>
          <w:szCs w:val="24"/>
        </w:rPr>
        <w:t xml:space="preserve">电子签章</w:t>
      </w:r>
      <w:r>
        <w:rPr>
          <w:rFonts w:asciiTheme="minorEastAsia" w:hAnsiTheme="minorEastAsia" w:eastAsiaTheme="minorEastAsia" w:cstheme="minorBidi"/>
          <w:color w:val="000000"/>
          <w:sz w:val="24"/>
        </w:rPr>
        <w:t xml:space="preserve">）：</w:t>
      </w:r>
      <w:r/>
    </w:p>
    <w:p>
      <w:pPr>
        <w:pStyle w:val="859"/>
        <w:ind w:left="2880" w:right="29" w:hanging="2880"/>
        <w:spacing w:line="360" w:lineRule="auto"/>
        <w:rPr>
          <w:rFonts w:asciiTheme="minorEastAsia" w:hAnsiTheme="minorEastAsia" w:eastAsiaTheme="minorEastAsia" w:cstheme="minorBidi"/>
          <w:color w:val="000000"/>
          <w:sz w:val="24"/>
        </w:rPr>
      </w:pPr>
      <w:r>
        <w:rPr>
          <w:rFonts w:asciiTheme="minorEastAsia" w:hAnsiTheme="minorEastAsia" w:eastAsiaTheme="minorEastAsia" w:cstheme="minorBidi"/>
          <w:color w:val="000000"/>
          <w:sz w:val="24"/>
        </w:rPr>
        <w:t xml:space="preserve">                        </w:t>
      </w:r>
      <w:r>
        <w:rPr>
          <w:rFonts w:hint="eastAsia" w:asciiTheme="minorEastAsia" w:hAnsiTheme="minorEastAsia" w:eastAsiaTheme="minorEastAsia" w:cstheme="minorBidi"/>
          <w:color w:val="000000"/>
          <w:sz w:val="24"/>
          <w:lang w:val="en-US" w:eastAsia="zh-CN"/>
        </w:rPr>
        <w:t xml:space="preserve"> </w:t>
      </w:r>
      <w:r>
        <w:rPr>
          <w:rFonts w:asciiTheme="minorEastAsia" w:hAnsiTheme="minorEastAsia" w:eastAsiaTheme="minorEastAsia" w:cstheme="minorBidi"/>
          <w:color w:val="000000"/>
          <w:sz w:val="24"/>
        </w:rPr>
        <w:t xml:space="preserve">法定代表人或授权代表（签字或盖章）： </w:t>
      </w:r>
      <w:r/>
    </w:p>
    <w:p>
      <w:pPr>
        <w:pStyle w:val="859"/>
        <w:ind w:left="2956" w:right="29" w:hanging="88"/>
        <w:spacing w:line="360" w:lineRule="auto"/>
        <w:rPr>
          <w:rFonts w:ascii="宋体" w:hAnsi="宋体"/>
          <w:color w:val="000000"/>
          <w:sz w:val="24"/>
        </w:rPr>
      </w:pPr>
      <w:r>
        <w:rPr>
          <w:rFonts w:asciiTheme="minorEastAsia" w:hAnsiTheme="minorEastAsia" w:eastAsiaTheme="minorEastAsia" w:cstheme="minorBidi"/>
          <w:color w:val="000000"/>
          <w:sz w:val="24"/>
        </w:rPr>
        <w:t xml:space="preserve"> 日     期：</w:t>
      </w:r>
      <w:r>
        <w:rPr>
          <w:rFonts w:hint="eastAsia" w:asciiTheme="minorEastAsia" w:hAnsiTheme="minorEastAsia" w:eastAsiaTheme="minorEastAsia" w:cstheme="minorBidi"/>
          <w:color w:val="000000"/>
          <w:sz w:val="24"/>
        </w:rPr>
        <w:t xml:space="preserve">  年  月  日</w:t>
      </w:r>
      <w:r/>
    </w:p>
    <w:p>
      <w:pPr>
        <w:pStyle w:val="923"/>
        <w:rPr>
          <w:rFonts w:ascii="宋体" w:hAnsi="宋体"/>
          <w:color w:val="000000"/>
          <w:sz w:val="24"/>
        </w:rPr>
      </w:pPr>
      <w:r>
        <w:rPr>
          <w:rFonts w:ascii="宋体" w:hAnsi="宋体"/>
          <w:color w:val="000000"/>
          <w:sz w:val="24"/>
        </w:rPr>
      </w:r>
      <w:r/>
    </w:p>
    <w:p>
      <w:pPr>
        <w:pStyle w:val="923"/>
        <w:rPr>
          <w:rFonts w:ascii="宋体" w:hAnsi="宋体"/>
          <w:color w:val="000000"/>
          <w:sz w:val="24"/>
        </w:rPr>
      </w:pPr>
      <w:r>
        <w:rPr>
          <w:rFonts w:ascii="宋体" w:hAnsi="宋体"/>
          <w:color w:val="000000"/>
          <w:sz w:val="24"/>
        </w:rPr>
      </w:r>
      <w:r/>
    </w:p>
    <w:p>
      <w:pPr>
        <w:pStyle w:val="859"/>
        <w:rPr>
          <w:rFonts w:ascii="宋体" w:hAnsi="宋体"/>
          <w:sz w:val="24"/>
        </w:rPr>
      </w:pPr>
      <w:r>
        <w:rPr>
          <w:rFonts w:asciiTheme="minorEastAsia" w:hAnsiTheme="minorEastAsia" w:eastAsiaTheme="minorEastAsia" w:cstheme="minorBidi"/>
          <w:sz w:val="24"/>
        </w:rPr>
        <w:t xml:space="preserve">注：1．</w:t>
      </w:r>
      <w:r>
        <w:rPr>
          <w:rFonts w:asciiTheme="minorEastAsia" w:hAnsiTheme="minorEastAsia" w:eastAsiaTheme="minorEastAsia" w:cstheme="minorBidi"/>
          <w:b/>
          <w:sz w:val="24"/>
        </w:rPr>
        <w:t xml:space="preserve">如果不提供《主要材料（设备）一览表》将视为没有实质性响应</w:t>
      </w:r>
      <w:r>
        <w:rPr>
          <w:rFonts w:hint="eastAsia" w:asciiTheme="minorEastAsia" w:hAnsiTheme="minorEastAsia" w:eastAsiaTheme="minorEastAsia" w:cstheme="minorBidi"/>
          <w:b/>
          <w:sz w:val="24"/>
          <w:lang w:val="en-US" w:eastAsia="zh-CN"/>
        </w:rPr>
        <w:t xml:space="preserve">磋商文件</w:t>
      </w:r>
      <w:r>
        <w:rPr>
          <w:rFonts w:asciiTheme="minorEastAsia" w:hAnsiTheme="minorEastAsia" w:eastAsiaTheme="minorEastAsia" w:cstheme="minorBidi"/>
          <w:b/>
          <w:sz w:val="24"/>
        </w:rPr>
        <w:t xml:space="preserve">。</w:t>
      </w:r>
      <w:r/>
    </w:p>
    <w:p>
      <w:pPr>
        <w:pStyle w:val="859"/>
        <w:numPr>
          <w:ilvl w:val="0"/>
          <w:numId w:val="7"/>
        </w:numPr>
        <w:ind w:firstLine="480"/>
        <w:rPr>
          <w:rFonts w:ascii="宋体" w:hAnsi="宋体"/>
          <w:sz w:val="24"/>
        </w:rPr>
      </w:pPr>
      <w:r>
        <w:rPr>
          <w:rFonts w:asciiTheme="minorEastAsia" w:hAnsiTheme="minorEastAsia" w:eastAsiaTheme="minorEastAsia" w:cstheme="minorBidi"/>
          <w:sz w:val="24"/>
        </w:rPr>
        <w:t xml:space="preserve">响应供应商对以上数据的真实性负责。</w:t>
      </w:r>
      <w:r/>
    </w:p>
    <w:p>
      <w:pPr>
        <w:pStyle w:val="859"/>
        <w:ind w:firstLine="480"/>
        <w:rPr>
          <w:rFonts w:ascii="宋体" w:hAnsi="宋体"/>
          <w:sz w:val="24"/>
        </w:rPr>
      </w:pPr>
      <w:r>
        <w:rPr>
          <w:rFonts w:hint="eastAsia" w:asciiTheme="minorEastAsia" w:hAnsiTheme="minorEastAsia" w:eastAsiaTheme="minorEastAsia" w:cstheme="minorBidi"/>
          <w:sz w:val="24"/>
          <w:lang w:eastAsia="zh-CN"/>
        </w:rPr>
        <w:t xml:space="preserve">中咨环球（北京）工程咨询有限公司</w:t>
      </w:r>
      <w:r>
        <w:rPr>
          <w:rFonts w:asciiTheme="minorEastAsia" w:hAnsiTheme="minorEastAsia" w:eastAsiaTheme="minorEastAsia" w:cstheme="minorBidi"/>
          <w:sz w:val="24"/>
        </w:rPr>
        <w:t xml:space="preserve">有权将以上内容进行公示。</w:t>
      </w:r>
      <w:r/>
    </w:p>
    <w:p>
      <w:r/>
      <w:r/>
    </w:p>
    <w:p>
      <w:pPr>
        <w:pStyle w:val="835"/>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偏离表</w:t>
      </w:r>
      <w:r/>
    </w:p>
    <w:p>
      <w:pPr>
        <w:ind w:firstLine="240"/>
        <w:spacing w:line="360" w:lineRule="auto"/>
        <w:rPr>
          <w:rStyle w:val="1128"/>
          <w:rFonts w:hint="eastAsia" w:ascii="宋体" w:hAnsi="宋体"/>
          <w:sz w:val="24"/>
          <w:highlight w:val="none"/>
          <w:lang w:eastAsia="zh-CN"/>
        </w:rPr>
      </w:pPr>
      <w:r>
        <w:rPr>
          <w:rStyle w:val="1128"/>
          <w:rFonts w:ascii="宋体" w:hAnsi="宋体"/>
          <w:sz w:val="24"/>
          <w:highlight w:val="none"/>
        </w:rPr>
        <w:t xml:space="preserve">项目名称：</w:t>
      </w:r>
      <w:r/>
    </w:p>
    <w:p>
      <w:pPr>
        <w:ind w:firstLine="240"/>
        <w:spacing w:line="360" w:lineRule="auto"/>
        <w:rPr>
          <w:rStyle w:val="1128"/>
          <w:rFonts w:hint="default" w:ascii="宋体" w:hAnsi="宋体" w:eastAsia="宋体"/>
          <w:sz w:val="24"/>
          <w:highlight w:val="green"/>
          <w:lang w:val="en-US" w:eastAsia="zh-CN"/>
        </w:rPr>
      </w:pPr>
      <w:r>
        <w:rPr>
          <w:rStyle w:val="1128"/>
          <w:rFonts w:ascii="宋体" w:hAnsi="宋体"/>
          <w:sz w:val="24"/>
          <w:highlight w:val="none"/>
        </w:rPr>
        <w:t xml:space="preserve">项目编号：</w:t>
      </w:r>
      <w:r>
        <w:rPr>
          <w:rStyle w:val="1128"/>
          <w:rFonts w:hint="eastAsia" w:ascii="宋体" w:hAnsi="宋体"/>
          <w:sz w:val="24"/>
          <w:highlight w:val="none"/>
          <w:lang w:eastAsia="zh-CN"/>
        </w:rPr>
        <w:t xml:space="preserve">JSZC-320321-ZZHQ-C2026-0001</w:t>
      </w:r>
      <w:r/>
    </w:p>
    <w:tbl>
      <w:tblPr>
        <w:tblStyle w:val="844"/>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128"/>
                <w:rFonts w:ascii="宋体" w:hAnsi="宋体"/>
                <w:caps/>
                <w:sz w:val="24"/>
                <w:highlight w:val="none"/>
              </w:rPr>
            </w:pPr>
            <w:r>
              <w:rPr>
                <w:rStyle w:val="1128"/>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128"/>
                <w:rFonts w:ascii="宋体" w:hAnsi="宋体"/>
                <w:caps/>
                <w:sz w:val="24"/>
                <w:highlight w:val="none"/>
              </w:rPr>
            </w:pPr>
            <w:r>
              <w:rPr>
                <w:rStyle w:val="1128"/>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128"/>
                <w:rFonts w:ascii="宋体" w:hAnsi="宋体"/>
                <w:caps/>
                <w:sz w:val="24"/>
                <w:highlight w:val="none"/>
              </w:rPr>
            </w:pPr>
            <w:r>
              <w:rPr>
                <w:rStyle w:val="1128"/>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128"/>
                <w:rFonts w:ascii="宋体" w:hAnsi="宋体"/>
                <w:caps/>
                <w:sz w:val="24"/>
                <w:highlight w:val="none"/>
              </w:rPr>
            </w:pPr>
            <w:r>
              <w:rPr>
                <w:rStyle w:val="1128"/>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28"/>
                <w:rFonts w:ascii="宋体" w:hAnsi="宋体"/>
                <w:caps/>
                <w:sz w:val="24"/>
                <w:highlight w:val="none"/>
              </w:rPr>
            </w:pPr>
            <w:r>
              <w:rPr>
                <w:rStyle w:val="1128"/>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128"/>
                <w:rFonts w:ascii="宋体" w:hAnsi="宋体"/>
                <w:caps/>
                <w:sz w:val="24"/>
                <w:highlight w:val="none"/>
              </w:rPr>
            </w:pPr>
            <w:r>
              <w:rPr>
                <w:rStyle w:val="1128"/>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12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12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12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12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12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128"/>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28"/>
                <w:rFonts w:ascii="宋体" w:hAnsi="宋体"/>
                <w:sz w:val="24"/>
                <w:highlight w:val="none"/>
              </w:rPr>
            </w:pPr>
            <w:r>
              <w:rPr>
                <w:rFonts w:ascii="宋体" w:hAnsi="宋体"/>
                <w:sz w:val="24"/>
                <w:highlight w:val="none"/>
              </w:rPr>
            </w:r>
            <w:r/>
          </w:p>
        </w:tc>
      </w:tr>
    </w:tbl>
    <w:p>
      <w:pPr>
        <w:ind w:left="200"/>
        <w:spacing w:line="360" w:lineRule="auto"/>
        <w:rPr>
          <w:rStyle w:val="1128"/>
          <w:rFonts w:ascii="宋体" w:hAnsi="宋体" w:cs="宋体"/>
          <w:b/>
          <w:bCs/>
          <w:sz w:val="24"/>
          <w:highlight w:val="none"/>
          <w:u w:val="single"/>
        </w:rPr>
      </w:pPr>
      <w:r>
        <w:rPr>
          <w:rStyle w:val="1128"/>
          <w:rFonts w:ascii="宋体" w:hAnsi="宋体" w:cs="宋体"/>
          <w:b/>
          <w:bCs/>
          <w:sz w:val="24"/>
          <w:highlight w:val="none"/>
          <w:u w:val="single"/>
        </w:rPr>
        <w:t xml:space="preserve">注：1、供应商的首次响应文件中的内容与竞争性磋商文件（含竞争性磋商文件的澄清或者修改，下同）的要求不同时，逐条列在偏离表中，否则将认为供应商接受竞争性磋商文件的要求。</w:t>
      </w:r>
      <w:r/>
    </w:p>
    <w:p>
      <w:pPr>
        <w:pStyle w:val="862"/>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862"/>
        <w:ind w:right="29" w:firstLine="3960"/>
        <w:spacing w:line="380" w:lineRule="exact"/>
        <w:rPr>
          <w:rFonts w:ascii="宋体"/>
          <w:sz w:val="24"/>
          <w:highlight w:val="none"/>
        </w:rPr>
      </w:pPr>
      <w:r>
        <w:rPr>
          <w:rFonts w:ascii="宋体"/>
          <w:sz w:val="24"/>
          <w:highlight w:val="none"/>
        </w:rPr>
      </w:r>
      <w:r/>
    </w:p>
    <w:p>
      <w:pPr>
        <w:pStyle w:val="862"/>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862"/>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hint="eastAsia" w:ascii="宋体" w:hAnsi="宋体" w:eastAsiaTheme="minorEastAsia"/>
          <w:color w:val="000000"/>
          <w:sz w:val="24"/>
          <w:highlight w:val="none"/>
          <w:lang w:eastAsia="zh-CN"/>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hint="eastAsia" w:ascii="宋体" w:hAnsi="宋体" w:eastAsiaTheme="minorEastAsia"/>
          <w:color w:val="000000"/>
          <w:sz w:val="24"/>
          <w:highlight w:val="none"/>
          <w:lang w:val="en-US" w:eastAsia="zh-CN"/>
        </w:rPr>
        <w:t xml:space="preserve">   </w:t>
      </w:r>
      <w:r>
        <w:rPr>
          <w:rFonts w:ascii="宋体" w:hAnsi="宋体" w:eastAsiaTheme="minorEastAsia"/>
          <w:sz w:val="24"/>
          <w:highlight w:val="none"/>
        </w:rPr>
        <w:t xml:space="preserve"> 年  月  日</w:t>
      </w:r>
      <w:r>
        <w:rPr>
          <w:rFonts w:hint="eastAsia" w:ascii="宋体" w:hAnsi="宋体" w:eastAsiaTheme="minorEastAsia"/>
          <w:color w:val="000000"/>
          <w:sz w:val="24"/>
          <w:highlight w:val="none"/>
          <w:lang w:val="en-US" w:eastAsia="zh-CN"/>
        </w:rPr>
        <w:t xml:space="preserve">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76"/>
        <w:rPr>
          <w:rFonts w:hint="eastAsia"/>
          <w:lang w:val="en-US" w:eastAsia="zh-CN"/>
        </w:rPr>
      </w:pPr>
      <w:r>
        <w:rPr>
          <w:rFonts w:hint="eastAsia"/>
          <w:lang w:val="en-US" w:eastAsia="zh-CN"/>
        </w:rPr>
      </w:r>
      <w:r/>
    </w:p>
    <w:p>
      <w:pPr>
        <w:pStyle w:val="876"/>
        <w:rPr>
          <w:rFonts w:hint="eastAsia"/>
          <w:lang w:val="en-US" w:eastAsia="zh-CN"/>
        </w:rPr>
      </w:pPr>
      <w:r>
        <w:rPr>
          <w:rFonts w:hint="eastAsia"/>
          <w:lang w:val="en-US" w:eastAsia="zh-CN"/>
        </w:rPr>
      </w:r>
      <w:r/>
    </w:p>
    <w:p>
      <w:pPr>
        <w:pStyle w:val="876"/>
        <w:rPr>
          <w:rFonts w:hint="eastAsia"/>
          <w:lang w:val="en-US" w:eastAsia="zh-CN"/>
        </w:rPr>
      </w:pPr>
      <w:r>
        <w:rPr>
          <w:rFonts w:hint="eastAsia"/>
          <w:lang w:val="en-US" w:eastAsia="zh-CN"/>
        </w:rPr>
      </w:r>
      <w:r/>
    </w:p>
    <w:p>
      <w:pPr>
        <w:pStyle w:val="876"/>
        <w:rPr>
          <w:rFonts w:hint="eastAsia"/>
          <w:lang w:val="en-US" w:eastAsia="zh-CN"/>
        </w:rPr>
      </w:pPr>
      <w:r>
        <w:rPr>
          <w:rFonts w:hint="eastAsia"/>
          <w:lang w:val="en-US" w:eastAsia="zh-CN"/>
        </w:rPr>
      </w:r>
      <w:r/>
    </w:p>
    <w:p>
      <w:pPr>
        <w:pStyle w:val="876"/>
        <w:rPr>
          <w:rFonts w:hint="eastAsia"/>
          <w:lang w:val="en-US" w:eastAsia="zh-CN"/>
        </w:rPr>
      </w:pPr>
      <w:r>
        <w:rPr>
          <w:rFonts w:hint="eastAsia"/>
          <w:lang w:val="en-US" w:eastAsia="zh-CN"/>
        </w:rPr>
      </w:r>
      <w:r/>
    </w:p>
    <w:p>
      <w:pPr>
        <w:pStyle w:val="876"/>
        <w:rPr>
          <w:rFonts w:hint="eastAsia"/>
          <w:lang w:val="en-US" w:eastAsia="zh-CN"/>
        </w:rPr>
      </w:pPr>
      <w:r>
        <w:rPr>
          <w:rFonts w:hint="eastAsia"/>
          <w:lang w:val="en-US" w:eastAsia="zh-CN"/>
        </w:rPr>
      </w:r>
      <w:r/>
    </w:p>
    <w:p>
      <w:pPr>
        <w:pStyle w:val="876"/>
        <w:rPr>
          <w:rFonts w:hint="eastAsia"/>
          <w:lang w:val="en-US" w:eastAsia="zh-CN"/>
        </w:rPr>
      </w:pPr>
      <w:r>
        <w:rPr>
          <w:rFonts w:hint="eastAsia"/>
          <w:lang w:val="en-US" w:eastAsia="zh-CN"/>
        </w:rPr>
      </w:r>
      <w:r/>
    </w:p>
    <w:p>
      <w:pPr>
        <w:pStyle w:val="876"/>
        <w:rPr>
          <w:rFonts w:hint="eastAsia"/>
          <w:lang w:val="en-US" w:eastAsia="zh-CN"/>
        </w:rPr>
      </w:pPr>
      <w:r>
        <w:rPr>
          <w:rFonts w:hint="eastAsia"/>
          <w:lang w:val="en-US" w:eastAsia="zh-CN"/>
        </w:rPr>
      </w:r>
      <w:r/>
    </w:p>
    <w:p>
      <w:pPr>
        <w:pStyle w:val="835"/>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7、</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ind w:firstLine="482"/>
        <w:jc w:val="center"/>
        <w:spacing w:line="360" w:lineRule="auto"/>
        <w:widowControl w:val="off"/>
        <w:rPr>
          <w:rFonts w:hint="eastAsia" w:ascii="宋体" w:hAnsi="宋体" w:cs="宋体"/>
          <w:b/>
          <w:color w:val="auto"/>
          <w:sz w:val="24"/>
          <w:szCs w:val="24"/>
          <w:highlight w:val="none"/>
        </w:rPr>
      </w:pPr>
      <w:r/>
      <w:bookmarkStart w:id="12" w:name="_Toc65317831"/>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（以采购人与成交供应商最终签订版本为准）</w:t>
      </w:r>
      <w:bookmarkEnd w:id="12"/>
      <w:r/>
      <w:r/>
    </w:p>
    <w:p>
      <w:pPr>
        <w:ind w:left="0" w:firstLine="0"/>
        <w:jc w:val="center"/>
        <w:spacing w:line="240" w:lineRule="auto"/>
        <w:widowControl w:val="off"/>
        <w:rPr>
          <w:rFonts w:hint="eastAsia" w:cs="仿宋_GB2312"/>
          <w:b/>
          <w:bCs w:val="0"/>
          <w:color w:val="000000"/>
          <w:sz w:val="30"/>
          <w:szCs w:val="30"/>
          <w:highlight w:val="none"/>
          <w:lang w:eastAsia="zh-CN"/>
        </w:rPr>
      </w:pPr>
      <w:r>
        <w:rPr>
          <w:rFonts w:hint="eastAsia" w:cs="仿宋_GB2312"/>
          <w:b/>
          <w:bCs w:val="0"/>
          <w:color w:val="000000"/>
          <w:sz w:val="30"/>
          <w:szCs w:val="30"/>
          <w:highlight w:val="none"/>
          <w:lang w:eastAsia="zh-CN"/>
        </w:rPr>
      </w:r>
      <w:r/>
    </w:p>
    <w:p>
      <w:pPr>
        <w:ind w:firstLine="3200"/>
        <w:jc w:val="left"/>
        <w:widowControl w:val="off"/>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jc w:val="both"/>
        <w:widowControl w:val="off"/>
        <w:tabs>
          <w:tab w:val="left" w:pos="4410"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eastAsia="宋体" w:cs="宋体"/>
          <w:b/>
          <w:color w:val="000000"/>
          <w:sz w:val="72"/>
          <w:szCs w:val="52"/>
          <w:highlight w:val="none"/>
          <w:lang w:eastAsia="zh-CN"/>
        </w:rPr>
      </w:pPr>
      <w:r>
        <w:rPr>
          <w:rFonts w:hint="eastAsia" w:ascii="宋体" w:hAnsi="宋体" w:cs="宋体"/>
          <w:b/>
          <w:color w:val="000000"/>
          <w:sz w:val="72"/>
          <w:szCs w:val="52"/>
          <w:highlight w:val="none"/>
        </w:rPr>
        <w:t xml:space="preserve">建设工程施工合同</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right="2719" w:firstLine="2891"/>
        <w:jc w:val="both"/>
        <w:widowControl w:val="off"/>
        <w:rPr>
          <w:rFonts w:hint="eastAsia" w:ascii="宋体" w:hAnsi="宋体" w:eastAsia="宋体" w:cs="宋体"/>
          <w:b/>
          <w:color w:val="000000"/>
          <w:sz w:val="32"/>
          <w:szCs w:val="28"/>
          <w:highlight w:val="none"/>
          <w:lang w:val="en-US" w:eastAsia="zh-CN"/>
        </w:rPr>
      </w:pPr>
      <w:r>
        <w:rPr>
          <w:rFonts w:hint="eastAsia" w:ascii="宋体" w:hAnsi="宋体" w:cs="宋体"/>
          <w:b/>
          <w:color w:val="000000"/>
          <w:sz w:val="32"/>
          <w:szCs w:val="28"/>
          <w:highlight w:val="none"/>
        </w:rPr>
        <w:t xml:space="preserve">住房和城乡建设部</w:t>
      </w:r>
      <w:r>
        <w:rPr>
          <w:rFonts w:hint="eastAsia" w:ascii="宋体" w:hAnsi="宋体" w:cs="宋体"/>
          <w:b/>
          <w:color w:val="000000"/>
          <w:sz w:val="32"/>
          <w:szCs w:val="28"/>
          <w:highlight w:val="none"/>
          <w:lang w:val="en-US" w:eastAsia="zh-CN"/>
        </w:rPr>
        <w:t xml:space="preserve">制定</w:t>
      </w:r>
      <w:r/>
    </w:p>
    <w:p>
      <w:pPr>
        <w:ind w:right="2719" w:firstLine="2750"/>
        <w:jc w:val="both"/>
        <w:widowControl w:val="off"/>
        <w:rPr>
          <w:rFonts w:hint="eastAsia"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spacing w:before="120" w:after="120"/>
        <w:rPr>
          <w:rFonts w:hint="eastAsia" w:ascii="宋体" w:hAnsi="宋体" w:cs="宋体"/>
          <w:color w:val="000000"/>
          <w:sz w:val="28"/>
          <w:szCs w:val="28"/>
          <w:highlight w:val="none"/>
        </w:rPr>
        <w:sectPr>
          <w:headerReference w:type="default" r:id="rId11"/>
          <w:footerReference w:type="default" r:id="rId15"/>
          <w:footnotePr/>
          <w:endnotePr/>
          <w:type w:val="nextPage"/>
          <w:pgSz w:w="11906" w:h="16838" w:orient="portrait"/>
          <w:pgMar w:top="1418" w:right="1274" w:bottom="1418" w:left="1276" w:header="851" w:footer="992" w:gutter="0"/>
          <w:cols w:num="1" w:sep="0" w:space="720" w:equalWidth="1"/>
          <w:docGrid w:linePitch="360"/>
        </w:sectPr>
      </w:pPr>
      <w:r>
        <w:rPr>
          <w:rFonts w:hint="eastAsia" w:ascii="宋体" w:hAnsi="宋体" w:cs="宋体"/>
          <w:color w:val="000000"/>
          <w:sz w:val="28"/>
          <w:szCs w:val="28"/>
          <w:highlight w:val="none"/>
        </w:rPr>
      </w:r>
      <w:r/>
    </w:p>
    <w:p>
      <w:pPr>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jc w:val="center"/>
        <w:keepLines/>
        <w:keepNext/>
        <w:spacing w:before="320" w:after="200" w:line="360" w:lineRule="auto"/>
        <w:rPr>
          <w:rFonts w:hint="eastAsia" w:ascii="宋体" w:hAnsi="宋体" w:eastAsia="Arial" w:cs="宋体"/>
          <w:b w:val="0"/>
          <w:color w:val="000000"/>
          <w:sz w:val="30"/>
          <w:szCs w:val="30"/>
          <w:highlight w:val="none"/>
          <w:lang w:val="en-US" w:eastAsia="zh-CN" w:bidi="ar-SA"/>
        </w:rPr>
        <w:outlineLvl w:val="2"/>
      </w:pPr>
      <w:r>
        <w:rPr>
          <w:rFonts w:hint="eastAsia" w:ascii="宋体" w:hAnsi="宋体" w:eastAsia="Arial" w:cs="宋体"/>
          <w:color w:val="000000"/>
          <w:sz w:val="30"/>
          <w:szCs w:val="30"/>
          <w:highlight w:val="none"/>
          <w:lang w:val="en-US" w:eastAsia="zh-CN" w:bidi="ar-SA"/>
        </w:rPr>
        <w:t xml:space="preserve">第一部分 合同协议书</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发包人（全称）：</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lang w:eastAsia="zh-CN"/>
        </w:rPr>
        <w:t xml:space="preserve">丰县大沙河镇人民政府</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承包人（全称）：</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ind w:firstLine="48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根据《中华人民共和国</w:t>
      </w:r>
      <w:r>
        <w:rPr>
          <w:rFonts w:hint="eastAsia" w:ascii="宋体" w:hAnsi="宋体" w:cs="宋体"/>
          <w:color w:val="000000"/>
          <w:sz w:val="21"/>
          <w:szCs w:val="21"/>
          <w:highlight w:val="none"/>
          <w:lang w:eastAsia="zh-CN"/>
        </w:rPr>
        <w:t xml:space="preserve">民法典</w:t>
      </w:r>
      <w:r>
        <w:rPr>
          <w:rFonts w:hint="eastAsia" w:ascii="宋体" w:hAnsi="宋体" w:cs="宋体"/>
          <w:color w:val="000000"/>
          <w:sz w:val="21"/>
          <w:szCs w:val="21"/>
          <w:highlight w:val="none"/>
        </w:rPr>
        <w:t xml:space="preserve">》、《中华人民共和国建筑法》及有关法律规定，遵循平等、自愿、公平和诚实信用的原则，双方就</w:t>
      </w:r>
      <w:r>
        <w:rPr>
          <w:rFonts w:hint="eastAsia" w:ascii="宋体" w:hAnsi="宋体" w:cs="宋体"/>
          <w:color w:val="000000"/>
          <w:sz w:val="21"/>
          <w:szCs w:val="21"/>
          <w:highlight w:val="none"/>
          <w:u w:val="single"/>
          <w:lang w:eastAsia="zh-CN"/>
        </w:rPr>
        <w:t xml:space="preserve">丰县大沙河镇富民强村建设项目－附属设施建设工程</w:t>
      </w:r>
      <w:r>
        <w:rPr>
          <w:rFonts w:hint="eastAsia" w:ascii="宋体" w:hAnsi="宋体" w:cs="宋体"/>
          <w:color w:val="000000"/>
          <w:sz w:val="21"/>
          <w:szCs w:val="21"/>
          <w:highlight w:val="none"/>
        </w:rPr>
        <w:t xml:space="preserve">及有关事项协商一致，共同达成如下协议：</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 </w:t>
      </w:r>
      <w:bookmarkStart w:id="13" w:name="_Toc351203481"/>
      <w:r>
        <w:rPr>
          <w:rFonts w:hint="eastAsia" w:ascii="宋体" w:hAnsi="宋体" w:cs="宋体"/>
          <w:b/>
          <w:color w:val="000000"/>
          <w:sz w:val="21"/>
          <w:szCs w:val="21"/>
          <w:highlight w:val="none"/>
        </w:rPr>
        <w:t xml:space="preserve">一、工程概况</w:t>
      </w:r>
      <w:bookmarkEnd w:id="13"/>
      <w:r/>
      <w:r/>
    </w:p>
    <w:p>
      <w:pPr>
        <w:jc w:val="left"/>
        <w:spacing w:line="440" w:lineRule="exact"/>
        <w:widowControl w:val="off"/>
        <w:rPr>
          <w:rFonts w:hint="eastAsia" w:ascii="宋体" w:hAnsi="宋体" w:cs="宋体"/>
          <w:color w:val="000000"/>
          <w:sz w:val="21"/>
          <w:szCs w:val="21"/>
          <w:highlight w:val="none"/>
          <w:u w:val="single"/>
          <w:lang w:val="en-US" w:eastAsia="zh-CN"/>
        </w:rPr>
      </w:pPr>
      <w:r>
        <w:rPr>
          <w:rFonts w:hint="eastAsia" w:ascii="宋体" w:hAnsi="宋体" w:cs="宋体"/>
          <w:color w:val="000000"/>
          <w:sz w:val="21"/>
          <w:szCs w:val="21"/>
          <w:highlight w:val="none"/>
        </w:rPr>
        <w:t xml:space="preserve">1.工程名称：</w:t>
      </w:r>
      <w:r>
        <w:rPr>
          <w:rFonts w:hint="eastAsia" w:ascii="宋体" w:hAnsi="宋体" w:cs="宋体"/>
          <w:color w:val="000000"/>
          <w:sz w:val="21"/>
          <w:szCs w:val="21"/>
          <w:highlight w:val="none"/>
          <w:u w:val="single"/>
          <w:lang w:eastAsia="zh-CN"/>
        </w:rPr>
        <w:t xml:space="preserve">丰县大沙河镇富民强村建设项目－附属设施建设工程</w:t>
      </w:r>
      <w:r/>
    </w:p>
    <w:p>
      <w:pPr>
        <w:jc w:val="left"/>
        <w:spacing w:line="440" w:lineRule="exact"/>
        <w:widowControl w:val="off"/>
        <w:rPr>
          <w:rFonts w:hint="default" w:ascii="宋体" w:hAnsi="宋体" w:eastAsia="宋体" w:cs="宋体"/>
          <w:color w:val="000000"/>
          <w:sz w:val="21"/>
          <w:szCs w:val="20"/>
          <w:highlight w:val="none"/>
          <w:u w:val="single"/>
          <w:lang w:val="en-US" w:eastAsia="zh-CN"/>
        </w:rPr>
      </w:pPr>
      <w:r>
        <w:rPr>
          <w:rFonts w:hint="eastAsia" w:ascii="宋体" w:hAnsi="宋体" w:cs="宋体"/>
          <w:color w:val="000000"/>
          <w:sz w:val="21"/>
          <w:szCs w:val="21"/>
          <w:highlight w:val="none"/>
        </w:rPr>
        <w:t xml:space="preserve">2.工程地点：</w:t>
      </w:r>
      <w:r>
        <w:rPr>
          <w:rFonts w:hint="eastAsia" w:ascii="宋体" w:hAnsi="宋体" w:cs="宋体"/>
          <w:color w:val="000000"/>
          <w:sz w:val="21"/>
          <w:szCs w:val="21"/>
          <w:highlight w:val="none"/>
          <w:u w:val="single"/>
          <w:lang w:eastAsia="zh-CN"/>
        </w:rPr>
        <w:t xml:space="preserve">江苏省丰县大沙河镇</w:t>
      </w:r>
      <w:r/>
    </w:p>
    <w:p>
      <w:pPr>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3.工程立项批准文号：</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lang w:val="en-US" w:eastAsia="zh-CN"/>
        </w:rPr>
        <w:t xml:space="preserve">/</w:t>
      </w:r>
      <w:r>
        <w:rPr>
          <w:rFonts w:hint="eastAsia" w:ascii="宋体" w:hAnsi="宋体" w:cs="宋体"/>
          <w:b/>
          <w:bCs/>
          <w:color w:val="000000"/>
          <w:sz w:val="21"/>
          <w:szCs w:val="21"/>
          <w:highlight w:val="none"/>
          <w:u w:val="single"/>
        </w:rPr>
        <w:t xml:space="preserve"> </w:t>
      </w:r>
      <w:r/>
    </w:p>
    <w:p>
      <w:pPr>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4.资金来源：</w:t>
      </w:r>
      <w:r>
        <w:rPr>
          <w:rFonts w:hint="eastAsia" w:ascii="宋体" w:hAnsi="宋体" w:cs="宋体"/>
          <w:color w:val="000000"/>
          <w:sz w:val="21"/>
          <w:szCs w:val="21"/>
          <w:highlight w:val="none"/>
          <w:u w:val="single"/>
        </w:rPr>
        <w:t xml:space="preserve"> 财政资金 </w:t>
      </w:r>
      <w:r/>
    </w:p>
    <w:p>
      <w:pPr>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5.工程内容：</w:t>
      </w:r>
      <w:r>
        <w:rPr>
          <w:rFonts w:hint="eastAsia" w:ascii="宋体" w:hAnsi="宋体" w:cs="宋体"/>
          <w:color w:val="000000"/>
          <w:sz w:val="21"/>
          <w:szCs w:val="21"/>
          <w:highlight w:val="none"/>
          <w:lang w:val="en-US" w:eastAsia="zh-CN"/>
        </w:rPr>
        <w:t xml:space="preserve">丰县大沙河镇富民强村建设项目－附属设施建设工程</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具体详见工程量清单</w:t>
      </w:r>
      <w:r>
        <w:rPr>
          <w:rFonts w:hint="eastAsia" w:ascii="宋体" w:hAnsi="宋体" w:cs="宋体"/>
          <w:color w:val="000000"/>
          <w:sz w:val="21"/>
          <w:szCs w:val="21"/>
          <w:highlight w:val="none"/>
          <w:u w:val="none"/>
        </w:rPr>
        <w:t xml:space="preserve">  </w:t>
      </w:r>
      <w:r/>
    </w:p>
    <w:p>
      <w:pPr>
        <w:jc w:val="both"/>
        <w:spacing w:line="440" w:lineRule="exact"/>
        <w:widowControl w:val="off"/>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rPr>
        <w:t xml:space="preserve">6.工程承包范围：</w:t>
      </w:r>
      <w:r>
        <w:rPr>
          <w:rFonts w:hint="eastAsia" w:ascii="宋体" w:hAnsi="宋体" w:cs="宋体"/>
          <w:bCs/>
          <w:color w:val="000000"/>
          <w:sz w:val="21"/>
          <w:szCs w:val="21"/>
          <w:highlight w:val="none"/>
          <w:u w:val="single"/>
        </w:rPr>
        <w:t xml:space="preserve">具体详见工程量清单</w:t>
      </w:r>
      <w:r>
        <w:rPr>
          <w:rFonts w:hint="eastAsia" w:ascii="宋体" w:hAnsi="宋体" w:cs="宋体"/>
          <w:bCs/>
          <w:color w:val="000000"/>
          <w:sz w:val="21"/>
          <w:szCs w:val="21"/>
          <w:highlight w:val="none"/>
          <w:u w:val="single"/>
          <w:lang w:eastAsia="zh-CN"/>
        </w:rPr>
        <w:t xml:space="preserve">及施工图</w:t>
      </w:r>
      <w:r>
        <w:rPr>
          <w:rFonts w:hint="eastAsia" w:ascii="宋体" w:hAnsi="宋体" w:cs="宋体"/>
          <w:bCs/>
          <w:color w:val="000000"/>
          <w:sz w:val="21"/>
          <w:szCs w:val="21"/>
          <w:highlight w:val="none"/>
          <w:u w:val="single"/>
        </w:rPr>
        <w:t xml:space="preserve">所含全部内容。</w:t>
      </w:r>
      <w:r/>
    </w:p>
    <w:p>
      <w:pPr>
        <w:jc w:val="both"/>
        <w:spacing w:line="440" w:lineRule="exact"/>
        <w:widowControl w:val="off"/>
        <w:rPr>
          <w:rFonts w:hint="eastAsia" w:ascii="宋体" w:hAnsi="宋体" w:cs="宋体"/>
          <w:b/>
          <w:color w:val="000000"/>
          <w:sz w:val="21"/>
          <w:szCs w:val="21"/>
          <w:highlight w:val="none"/>
        </w:rPr>
      </w:pPr>
      <w:r/>
      <w:bookmarkStart w:id="14" w:name="_Toc351203482"/>
      <w:r>
        <w:rPr>
          <w:rFonts w:hint="eastAsia" w:ascii="宋体" w:hAnsi="宋体" w:cs="宋体"/>
          <w:b/>
          <w:color w:val="000000"/>
          <w:sz w:val="21"/>
          <w:szCs w:val="21"/>
          <w:highlight w:val="none"/>
        </w:rPr>
        <w:t xml:space="preserve">二、合同工期</w:t>
      </w:r>
      <w:bookmarkEnd w:id="14"/>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计划开工日期：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jc w:val="both"/>
        <w:spacing w:line="440" w:lineRule="exact"/>
        <w:widowControl w:val="off"/>
        <w:rPr>
          <w:rFonts w:hint="eastAsia" w:ascii="宋体" w:hAnsi="宋体" w:cs="宋体"/>
          <w:color w:val="000000"/>
          <w:sz w:val="21"/>
          <w:szCs w:val="21"/>
          <w:highlight w:val="white"/>
        </w:rPr>
      </w:pPr>
      <w:r>
        <w:rPr>
          <w:rFonts w:hint="eastAsia" w:ascii="宋体" w:hAnsi="宋体" w:cs="宋体"/>
          <w:color w:val="000000"/>
          <w:sz w:val="21"/>
          <w:szCs w:val="21"/>
          <w:highlight w:val="none"/>
        </w:rPr>
        <w:t xml:space="preserve">计划竣工日</w:t>
      </w:r>
      <w:r>
        <w:rPr>
          <w:rFonts w:hint="eastAsia" w:ascii="宋体" w:hAnsi="宋体" w:cs="宋体"/>
          <w:color w:val="000000"/>
          <w:sz w:val="21"/>
          <w:szCs w:val="21"/>
          <w:highlight w:val="white"/>
        </w:rPr>
        <w:t xml:space="preserve">期：</w:t>
      </w:r>
      <w:r>
        <w:rPr>
          <w:rFonts w:hint="eastAsia" w:ascii="宋体" w:hAnsi="宋体" w:cs="宋体"/>
          <w:color w:val="000000"/>
          <w:sz w:val="21"/>
          <w:szCs w:val="21"/>
          <w:highlight w:val="white"/>
          <w:u w:val="single"/>
        </w:rPr>
        <w:t xml:space="preserve">    </w:t>
      </w:r>
      <w:r>
        <w:rPr>
          <w:rFonts w:hint="eastAsia" w:ascii="宋体" w:hAnsi="宋体" w:cs="宋体"/>
          <w:color w:val="000000"/>
          <w:sz w:val="21"/>
          <w:szCs w:val="21"/>
          <w:highlight w:val="white"/>
        </w:rPr>
        <w:t xml:space="preserve">年</w:t>
      </w:r>
      <w:r>
        <w:rPr>
          <w:rFonts w:hint="eastAsia" w:ascii="宋体" w:hAnsi="宋体" w:cs="宋体"/>
          <w:color w:val="000000"/>
          <w:sz w:val="21"/>
          <w:szCs w:val="21"/>
          <w:highlight w:val="white"/>
          <w:u w:val="single"/>
        </w:rPr>
        <w:t xml:space="preserve">     </w:t>
      </w:r>
      <w:r>
        <w:rPr>
          <w:rFonts w:hint="eastAsia" w:ascii="宋体" w:hAnsi="宋体" w:cs="宋体"/>
          <w:color w:val="000000"/>
          <w:sz w:val="21"/>
          <w:szCs w:val="21"/>
          <w:highlight w:val="white"/>
        </w:rPr>
        <w:t xml:space="preserve">月</w:t>
      </w:r>
      <w:r>
        <w:rPr>
          <w:rFonts w:hint="eastAsia" w:ascii="宋体" w:hAnsi="宋体" w:cs="宋体"/>
          <w:color w:val="000000"/>
          <w:sz w:val="21"/>
          <w:szCs w:val="21"/>
          <w:highlight w:val="white"/>
          <w:u w:val="single"/>
        </w:rPr>
        <w:t xml:space="preserve">      </w:t>
      </w:r>
      <w:r>
        <w:rPr>
          <w:rFonts w:hint="eastAsia" w:ascii="宋体" w:hAnsi="宋体" w:cs="宋体"/>
          <w:color w:val="000000"/>
          <w:sz w:val="21"/>
          <w:szCs w:val="21"/>
          <w:highlight w:val="white"/>
        </w:rPr>
        <w:t xml:space="preserve">日。</w:t>
      </w:r>
      <w:r>
        <w:rPr>
          <w:highlight w:val="white"/>
        </w:rPr>
      </w:r>
      <w:r/>
    </w:p>
    <w:p>
      <w:pPr>
        <w:jc w:val="both"/>
        <w:spacing w:line="440" w:lineRule="exact"/>
        <w:widowControl w:val="off"/>
        <w:rPr>
          <w:rFonts w:hint="eastAsia" w:ascii="宋体" w:hAnsi="宋体" w:cs="宋体"/>
          <w:b/>
          <w:color w:val="000000"/>
          <w:sz w:val="21"/>
          <w:szCs w:val="21"/>
          <w:highlight w:val="white"/>
        </w:rPr>
      </w:pPr>
      <w:r>
        <w:rPr>
          <w:rFonts w:hint="eastAsia" w:ascii="宋体" w:hAnsi="宋体" w:cs="宋体"/>
          <w:color w:val="000000"/>
          <w:sz w:val="21"/>
          <w:szCs w:val="21"/>
          <w:highlight w:val="white"/>
        </w:rPr>
        <w:t xml:space="preserve">工期总日历天数</w:t>
      </w:r>
      <w:r>
        <w:rPr>
          <w:rFonts w:hint="eastAsia" w:ascii="宋体" w:hAnsi="宋体" w:cs="宋体"/>
          <w:b/>
          <w:bCs/>
          <w:color w:val="000000"/>
          <w:sz w:val="21"/>
          <w:szCs w:val="21"/>
          <w:highlight w:val="white"/>
          <w:u w:val="none"/>
        </w:rPr>
        <w:t xml:space="preserve">：</w:t>
      </w:r>
      <w:r>
        <w:rPr>
          <w:rFonts w:hint="eastAsia" w:ascii="宋体" w:hAnsi="宋体" w:cs="宋体"/>
          <w:b/>
          <w:bCs/>
          <w:color w:val="000000"/>
          <w:sz w:val="21"/>
          <w:szCs w:val="21"/>
          <w:highlight w:val="white"/>
          <w:u w:val="single"/>
          <w:lang w:val="en-US" w:eastAsia="zh-CN"/>
        </w:rPr>
        <w:t xml:space="preserve">30</w:t>
      </w:r>
      <w:r>
        <w:rPr>
          <w:rFonts w:hint="eastAsia" w:ascii="宋体" w:hAnsi="宋体" w:cs="宋体"/>
          <w:b/>
          <w:bCs/>
          <w:color w:val="000000"/>
          <w:sz w:val="21"/>
          <w:szCs w:val="21"/>
          <w:highlight w:val="white"/>
          <w:u w:val="single"/>
        </w:rPr>
        <w:t xml:space="preserve">日历天</w:t>
      </w:r>
      <w:r>
        <w:rPr>
          <w:rFonts w:hint="eastAsia" w:ascii="宋体" w:hAnsi="宋体" w:cs="宋体"/>
          <w:color w:val="000000"/>
          <w:sz w:val="21"/>
          <w:szCs w:val="21"/>
          <w:highlight w:val="white"/>
        </w:rPr>
        <w:t xml:space="preserve">。工期总日历天数与根据前述计划开竣工日期计算的工期天数不一致的，以工期总日历天数为准</w:t>
      </w:r>
      <w:r>
        <w:rPr>
          <w:rFonts w:hint="eastAsia" w:ascii="宋体" w:hAnsi="宋体" w:cs="宋体"/>
          <w:b/>
          <w:color w:val="000000"/>
          <w:sz w:val="21"/>
          <w:szCs w:val="21"/>
          <w:highlight w:val="white"/>
        </w:rPr>
        <w:t xml:space="preserve">。</w:t>
      </w:r>
      <w:r>
        <w:rPr>
          <w:highlight w:val="white"/>
        </w:rPr>
      </w:r>
      <w:r/>
    </w:p>
    <w:p>
      <w:pPr>
        <w:jc w:val="both"/>
        <w:spacing w:line="440" w:lineRule="exact"/>
        <w:widowControl w:val="off"/>
        <w:rPr>
          <w:rFonts w:hint="eastAsia" w:ascii="宋体" w:hAnsi="宋体" w:cs="宋体"/>
          <w:b/>
          <w:color w:val="000000"/>
          <w:sz w:val="21"/>
          <w:szCs w:val="21"/>
          <w:highlight w:val="none"/>
        </w:rPr>
      </w:pPr>
      <w:r/>
      <w:bookmarkStart w:id="15" w:name="_Toc351203483"/>
      <w:r>
        <w:rPr>
          <w:rFonts w:hint="eastAsia" w:ascii="宋体" w:hAnsi="宋体" w:cs="宋体"/>
          <w:b/>
          <w:color w:val="000000"/>
          <w:sz w:val="21"/>
          <w:szCs w:val="21"/>
          <w:highlight w:val="none"/>
        </w:rPr>
        <w:t xml:space="preserve">三、质量标准</w:t>
      </w:r>
      <w:bookmarkEnd w:id="15"/>
      <w:r/>
      <w:r/>
    </w:p>
    <w:p>
      <w:pPr>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工程质量符合</w:t>
      </w:r>
      <w:r>
        <w:rPr>
          <w:rFonts w:hint="eastAsia" w:ascii="宋体" w:hAnsi="宋体" w:cs="宋体"/>
          <w:color w:val="000000"/>
          <w:sz w:val="21"/>
          <w:szCs w:val="21"/>
          <w:highlight w:val="none"/>
          <w:u w:val="single"/>
        </w:rPr>
        <w:t xml:space="preserve">   合格   </w:t>
      </w:r>
      <w:r>
        <w:rPr>
          <w:rFonts w:hint="eastAsia" w:ascii="宋体" w:hAnsi="宋体" w:cs="宋体"/>
          <w:color w:val="000000"/>
          <w:sz w:val="21"/>
          <w:szCs w:val="21"/>
          <w:highlight w:val="none"/>
        </w:rPr>
        <w:t xml:space="preserve">标准。</w:t>
      </w:r>
      <w:r/>
    </w:p>
    <w:p>
      <w:pPr>
        <w:jc w:val="both"/>
        <w:spacing w:line="440" w:lineRule="exact"/>
        <w:widowControl w:val="off"/>
        <w:rPr>
          <w:rFonts w:hint="eastAsia" w:ascii="宋体" w:hAnsi="宋体" w:cs="宋体"/>
          <w:b/>
          <w:color w:val="000000"/>
          <w:sz w:val="21"/>
          <w:szCs w:val="21"/>
          <w:highlight w:val="none"/>
        </w:rPr>
      </w:pPr>
      <w:r/>
      <w:bookmarkStart w:id="16" w:name="_Toc351203484"/>
      <w:r>
        <w:rPr>
          <w:rFonts w:hint="eastAsia" w:ascii="宋体" w:hAnsi="宋体" w:cs="宋体"/>
          <w:b/>
          <w:color w:val="000000"/>
          <w:sz w:val="21"/>
          <w:szCs w:val="21"/>
          <w:highlight w:val="none"/>
        </w:rPr>
        <w:t xml:space="preserve">四、签约合同价与合同价格形式</w:t>
      </w:r>
      <w:bookmarkEnd w:id="16"/>
      <w:r>
        <w:rPr>
          <w:rFonts w:hint="eastAsia" w:ascii="宋体" w:hAnsi="宋体" w:cs="宋体"/>
          <w:b/>
          <w:color w:val="000000"/>
          <w:sz w:val="21"/>
          <w:szCs w:val="21"/>
          <w:highlight w:val="none"/>
        </w:rPr>
        <w:tab/>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1.签约合同价为：</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其中：（1）安全文明施工费：</w:t>
      </w:r>
      <w:r/>
    </w:p>
    <w:p>
      <w:pPr>
        <w:jc w:val="both"/>
        <w:spacing w:line="440" w:lineRule="exact"/>
        <w:widowControl w:val="off"/>
        <w:rPr>
          <w:rFonts w:hint="eastAsia" w:ascii="宋体" w:hAnsi="宋体" w:cs="宋体"/>
          <w:color w:val="000000"/>
          <w:sz w:val="21"/>
          <w:szCs w:val="21"/>
          <w:highlight w:val="white"/>
        </w:rPr>
      </w:pPr>
      <w:r>
        <w:rPr>
          <w:rFonts w:hint="eastAsia" w:ascii="宋体" w:hAnsi="宋体" w:cs="宋体"/>
          <w:color w:val="000000"/>
          <w:sz w:val="21"/>
          <w:szCs w:val="21"/>
          <w:highlight w:val="none"/>
        </w:rPr>
        <w:t xml:space="preserve">人民币（大</w:t>
      </w:r>
      <w:r>
        <w:rPr>
          <w:rFonts w:hint="eastAsia" w:ascii="宋体" w:hAnsi="宋体" w:cs="宋体"/>
          <w:color w:val="000000"/>
          <w:sz w:val="21"/>
          <w:szCs w:val="21"/>
          <w:highlight w:val="white"/>
        </w:rPr>
        <w:t xml:space="preserve">写）</w:t>
      </w:r>
      <w:r>
        <w:rPr>
          <w:rFonts w:hint="eastAsia" w:ascii="宋体" w:hAnsi="宋体" w:cs="宋体"/>
          <w:color w:val="000000"/>
          <w:sz w:val="21"/>
          <w:szCs w:val="21"/>
          <w:highlight w:val="white"/>
          <w:u w:val="single"/>
        </w:rPr>
        <w:t xml:space="preserve">            </w:t>
      </w:r>
      <w:r>
        <w:rPr>
          <w:rFonts w:hint="eastAsia" w:ascii="宋体" w:hAnsi="宋体" w:cs="宋体"/>
          <w:color w:val="000000"/>
          <w:sz w:val="21"/>
          <w:szCs w:val="21"/>
          <w:highlight w:val="white"/>
        </w:rPr>
        <w:t xml:space="preserve"> (¥</w:t>
      </w:r>
      <w:r>
        <w:rPr>
          <w:rFonts w:hint="eastAsia" w:ascii="宋体" w:hAnsi="宋体" w:cs="宋体"/>
          <w:color w:val="000000"/>
          <w:sz w:val="21"/>
          <w:szCs w:val="21"/>
          <w:highlight w:val="white"/>
          <w:u w:val="single"/>
        </w:rPr>
        <w:t xml:space="preserve">            </w:t>
      </w:r>
      <w:r>
        <w:rPr>
          <w:rFonts w:hint="eastAsia" w:ascii="宋体" w:hAnsi="宋体" w:cs="宋体"/>
          <w:color w:val="000000"/>
          <w:sz w:val="21"/>
          <w:szCs w:val="21"/>
          <w:highlight w:val="white"/>
        </w:rPr>
        <w:t xml:space="preserve">元)；</w:t>
      </w:r>
      <w:r>
        <w:rPr>
          <w:highlight w:val="white"/>
        </w:rPr>
      </w:r>
      <w:r/>
    </w:p>
    <w:p>
      <w:pPr>
        <w:jc w:val="left"/>
        <w:spacing w:line="440" w:lineRule="exact"/>
        <w:widowControl w:val="off"/>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2.合同价格形式：</w:t>
      </w:r>
      <w:r>
        <w:rPr>
          <w:rFonts w:hint="eastAsia" w:ascii="宋体" w:hAnsi="宋体" w:cs="宋体"/>
          <w:color w:val="000000"/>
          <w:sz w:val="21"/>
          <w:szCs w:val="21"/>
          <w:highlight w:val="white"/>
          <w:u w:val="single"/>
        </w:rPr>
        <w:t xml:space="preserve">  固定单价合同 </w:t>
      </w:r>
      <w:r>
        <w:rPr>
          <w:rFonts w:hint="eastAsia" w:ascii="宋体" w:hAnsi="宋体" w:cs="宋体"/>
          <w:color w:val="000000"/>
          <w:sz w:val="21"/>
          <w:szCs w:val="21"/>
          <w:highlight w:val="white"/>
        </w:rPr>
        <w:t xml:space="preserve">。</w:t>
      </w:r>
      <w:r>
        <w:rPr>
          <w:highlight w:val="white"/>
        </w:rPr>
      </w:r>
      <w:r/>
    </w:p>
    <w:p>
      <w:pPr>
        <w:jc w:val="both"/>
        <w:spacing w:line="440" w:lineRule="exact"/>
        <w:widowControl w:val="off"/>
        <w:rPr>
          <w:rFonts w:hint="eastAsia" w:ascii="宋体" w:hAnsi="宋体" w:cs="宋体"/>
          <w:b/>
          <w:color w:val="000000"/>
          <w:sz w:val="21"/>
          <w:szCs w:val="21"/>
          <w:highlight w:val="white"/>
        </w:rPr>
      </w:pPr>
      <w:r>
        <w:rPr>
          <w:highlight w:val="white"/>
        </w:rPr>
      </w:r>
      <w:bookmarkStart w:id="17" w:name="_Toc351203485"/>
      <w:r>
        <w:rPr>
          <w:rFonts w:hint="eastAsia" w:ascii="宋体" w:hAnsi="宋体" w:cs="宋体"/>
          <w:b/>
          <w:color w:val="000000"/>
          <w:sz w:val="21"/>
          <w:szCs w:val="21"/>
          <w:highlight w:val="white"/>
        </w:rPr>
        <w:t xml:space="preserve">五、</w:t>
      </w:r>
      <w:bookmarkEnd w:id="17"/>
      <w:r>
        <w:rPr>
          <w:rFonts w:hint="eastAsia" w:ascii="宋体" w:hAnsi="宋体" w:cs="宋体"/>
          <w:b/>
          <w:color w:val="000000"/>
          <w:sz w:val="21"/>
          <w:szCs w:val="21"/>
          <w:highlight w:val="white"/>
        </w:rPr>
        <w:t xml:space="preserve">项目经理</w:t>
      </w:r>
      <w:r>
        <w:rPr>
          <w:highlight w:val="white"/>
        </w:rPr>
      </w:r>
      <w:r/>
    </w:p>
    <w:p>
      <w:pPr>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white"/>
        </w:rPr>
        <w:t xml:space="preserve">承包人项目经理：</w:t>
      </w:r>
      <w:r>
        <w:rPr>
          <w:rFonts w:hint="eastAsia" w:ascii="宋体" w:hAnsi="宋体" w:cs="宋体"/>
          <w:color w:val="000000"/>
          <w:sz w:val="21"/>
          <w:szCs w:val="21"/>
          <w:highlight w:val="white"/>
          <w:u w:val="singl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8" w:name="_Toc351203486"/>
      <w:r>
        <w:rPr>
          <w:rFonts w:hint="eastAsia" w:ascii="宋体" w:hAnsi="宋体" w:cs="宋体"/>
          <w:b/>
          <w:color w:val="000000"/>
          <w:sz w:val="21"/>
          <w:szCs w:val="21"/>
          <w:highlight w:val="none"/>
        </w:rPr>
        <w:t xml:space="preserve">六、合同文件构成</w:t>
      </w:r>
      <w:bookmarkEnd w:id="18"/>
      <w:r/>
      <w:r/>
    </w:p>
    <w:p>
      <w:pPr>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本协议书与下列文件一起构成合同文件：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（1）合同协议书及补充协议书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（2）中标通知书；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函及其附录； </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（4）专用合同条款及其附件；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（5）通用合同条款；</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（6）技术标准和要求；</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（7）图纸；</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（8）已标价工程量清单或预算书；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（9）其他合同文件。</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在合同订立及履行过程中形成的与合同有关的文件均构成合同文件组成部分。</w:t>
      </w:r>
      <w:r/>
    </w:p>
    <w:p>
      <w:pPr>
        <w:jc w:val="left"/>
        <w:spacing w:line="440" w:lineRule="exact"/>
        <w:widowControl w:val="off"/>
        <w:rPr>
          <w:rFonts w:hint="eastAsia" w:ascii="宋体" w:hAnsi="宋体" w:cs="宋体"/>
          <w:b/>
          <w:color w:val="000000"/>
          <w:sz w:val="21"/>
          <w:szCs w:val="21"/>
          <w:highlight w:val="none"/>
        </w:rPr>
        <w:outlineLvl w:val="9"/>
      </w:pPr>
      <w:r>
        <w:rPr>
          <w:rFonts w:hint="eastAsia" w:ascii="宋体" w:hAnsi="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spacing w:line="440" w:lineRule="exact"/>
        <w:widowControl w:val="off"/>
        <w:rPr>
          <w:rFonts w:hint="eastAsia" w:ascii="宋体" w:hAnsi="宋体" w:cs="宋体"/>
          <w:b w:val="0"/>
          <w:bCs w:val="0"/>
          <w:color w:val="000000"/>
          <w:sz w:val="21"/>
          <w:szCs w:val="21"/>
          <w:highlight w:val="none"/>
        </w:rPr>
      </w:pPr>
      <w:r/>
      <w:bookmarkStart w:id="19" w:name="_Toc351203487"/>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bCs w:val="0"/>
          <w:color w:val="000000"/>
          <w:sz w:val="21"/>
          <w:szCs w:val="21"/>
          <w:highlight w:val="none"/>
          <w:lang w:val="en-US" w:eastAsia="zh-CN" w:bidi="ar-SA"/>
        </w:rPr>
        <w:t xml:space="preserve">、承诺</w:t>
      </w:r>
      <w:bookmarkEnd w:id="19"/>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1.发包人承诺按照法律规定履行项目审批手续、筹集工程建设资金并按照合同约定的期限和方式支付合同价款。</w:t>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Cs/>
          <w:color w:val="000000"/>
          <w:sz w:val="21"/>
          <w:szCs w:val="21"/>
          <w:highlight w:val="none"/>
        </w:rPr>
        <w:t xml:space="preserve">3.发包人和承包人通过招</w:t>
      </w:r>
      <w:r>
        <w:rPr>
          <w:rFonts w:hint="eastAsia" w:ascii="宋体" w:hAnsi="宋体" w:cs="宋体"/>
          <w:bCs/>
          <w:color w:val="000000"/>
          <w:sz w:val="21"/>
          <w:szCs w:val="21"/>
          <w:highlight w:val="none"/>
          <w:lang w:eastAsia="zh-CN"/>
        </w:rPr>
        <w:t xml:space="preserve">响应</w:t>
      </w:r>
      <w:r>
        <w:rPr>
          <w:rFonts w:hint="eastAsia" w:ascii="宋体" w:hAnsi="宋体" w:cs="宋体"/>
          <w:bCs/>
          <w:color w:val="000000"/>
          <w:sz w:val="21"/>
          <w:szCs w:val="21"/>
          <w:highlight w:val="none"/>
        </w:rPr>
        <w:t xml:space="preserve">形式签订合同的，双方理解并承诺不再就同一工程另行签订与合同实质性内容相背离的协议。</w:t>
      </w:r>
      <w:r/>
    </w:p>
    <w:p>
      <w:pPr>
        <w:jc w:val="both"/>
        <w:spacing w:line="440" w:lineRule="exact"/>
        <w:widowControl w:val="off"/>
        <w:rPr>
          <w:rFonts w:hint="eastAsia" w:ascii="宋体" w:hAnsi="宋体" w:cs="宋体"/>
          <w:bCs/>
          <w:color w:val="000000"/>
          <w:sz w:val="21"/>
          <w:szCs w:val="21"/>
          <w:highlight w:val="none"/>
        </w:rPr>
      </w:pPr>
      <w:r/>
      <w:bookmarkStart w:id="20" w:name="_Toc351203488"/>
      <w:r>
        <w:rPr>
          <w:rFonts w:hint="eastAsia" w:ascii="宋体" w:hAnsi="宋体" w:cs="宋体"/>
          <w:b/>
          <w:color w:val="000000"/>
          <w:sz w:val="21"/>
          <w:szCs w:val="21"/>
          <w:highlight w:val="none"/>
        </w:rPr>
        <w:t xml:space="preserve">八、词语含义</w:t>
      </w:r>
      <w:bookmarkEnd w:id="20"/>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本协议书中词语含义与第二部分通用合同条款中赋予的含义相同。</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1" w:name="_Toc351203489"/>
      <w:r>
        <w:rPr>
          <w:rFonts w:hint="eastAsia" w:ascii="宋体" w:hAnsi="宋体" w:eastAsia="宋体" w:cs="宋体"/>
          <w:b/>
          <w:bCs w:val="0"/>
          <w:color w:val="000000"/>
          <w:sz w:val="21"/>
          <w:szCs w:val="21"/>
          <w:highlight w:val="none"/>
          <w:lang w:val="en-US" w:eastAsia="zh-CN" w:bidi="ar-SA"/>
        </w:rPr>
        <w:t xml:space="preserve">九、签订时间</w:t>
      </w:r>
      <w:bookmarkEnd w:id="21"/>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本合同于</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年</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月</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日签订。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2" w:name="_Toc351203490"/>
      <w:r>
        <w:rPr>
          <w:rFonts w:hint="eastAsia" w:ascii="宋体" w:hAnsi="宋体" w:eastAsia="宋体" w:cs="宋体"/>
          <w:b/>
          <w:bCs w:val="0"/>
          <w:color w:val="000000"/>
          <w:sz w:val="21"/>
          <w:szCs w:val="21"/>
          <w:highlight w:val="none"/>
          <w:lang w:val="en-US" w:eastAsia="zh-CN" w:bidi="ar-SA"/>
        </w:rPr>
        <w:t xml:space="preserve">十、签订地点</w:t>
      </w:r>
      <w:bookmarkEnd w:id="22"/>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本合同在</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3" w:name="_Toc351203491"/>
      <w:r>
        <w:rPr>
          <w:rFonts w:hint="eastAsia" w:ascii="宋体" w:hAnsi="宋体" w:eastAsia="宋体" w:cs="宋体"/>
          <w:b/>
          <w:bCs w:val="0"/>
          <w:color w:val="000000"/>
          <w:sz w:val="21"/>
          <w:szCs w:val="21"/>
          <w:highlight w:val="none"/>
          <w:lang w:val="en-US" w:eastAsia="zh-CN" w:bidi="ar-SA"/>
        </w:rPr>
        <w:t xml:space="preserve">十一、补充协议</w:t>
      </w:r>
      <w:bookmarkEnd w:id="23"/>
      <w:r/>
      <w:r/>
    </w:p>
    <w:p>
      <w:pPr>
        <w:ind w:firstLine="480"/>
        <w:jc w:val="both"/>
        <w:spacing w:line="440" w:lineRule="exact"/>
        <w:widowControl w:val="off"/>
        <w:rPr>
          <w:rFonts w:hint="eastAsia" w:ascii="宋体" w:hAnsi="宋体" w:cs="宋体"/>
          <w:b/>
          <w:bCs/>
          <w:color w:val="000000"/>
          <w:sz w:val="21"/>
          <w:szCs w:val="21"/>
          <w:highlight w:val="none"/>
        </w:rPr>
        <w:outlineLvl w:val="9"/>
      </w:pPr>
      <w:r>
        <w:rPr>
          <w:rFonts w:hint="eastAsia" w:ascii="宋体" w:hAnsi="宋体" w:cs="宋体"/>
          <w:bCs/>
          <w:color w:val="000000"/>
          <w:sz w:val="21"/>
          <w:szCs w:val="21"/>
          <w:highlight w:val="none"/>
        </w:rPr>
        <w:t xml:space="preserve">合同未尽事宜，合同当事人另行签订补充协议，补充协议是合同的组成部分。</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4" w:name="_Toc351203492"/>
      <w:r>
        <w:rPr>
          <w:rFonts w:hint="eastAsia" w:ascii="宋体" w:hAnsi="宋体" w:eastAsia="宋体" w:cs="宋体"/>
          <w:b/>
          <w:bCs w:val="0"/>
          <w:color w:val="000000"/>
          <w:sz w:val="21"/>
          <w:szCs w:val="21"/>
          <w:highlight w:val="none"/>
          <w:lang w:val="en-US" w:eastAsia="zh-CN" w:bidi="ar-SA"/>
        </w:rPr>
        <w:t xml:space="preserve">十二、合同生效</w:t>
      </w:r>
      <w:bookmarkEnd w:id="24"/>
      <w:r/>
      <w:r/>
    </w:p>
    <w:p>
      <w:pPr>
        <w:ind w:firstLine="480"/>
        <w:jc w:val="both"/>
        <w:spacing w:line="440" w:lineRule="exact"/>
        <w:widowControl w:val="off"/>
        <w:rPr>
          <w:rFonts w:hint="eastAsia" w:ascii="宋体" w:hAnsi="宋体" w:eastAsia="宋体" w:cs="宋体"/>
          <w:b/>
          <w:bCs w:val="0"/>
          <w:color w:val="000000"/>
          <w:sz w:val="21"/>
          <w:szCs w:val="21"/>
          <w:highlight w:val="none"/>
          <w:lang w:val="en-US" w:eastAsia="zh-CN" w:bidi="ar-SA"/>
        </w:rPr>
        <w:outlineLvl w:val="9"/>
      </w:pPr>
      <w:r>
        <w:rPr>
          <w:rFonts w:hint="eastAsia" w:ascii="宋体" w:hAnsi="宋体" w:cs="宋体"/>
          <w:bCs/>
          <w:color w:val="000000"/>
          <w:sz w:val="21"/>
          <w:szCs w:val="21"/>
          <w:highlight w:val="none"/>
        </w:rPr>
        <w:t xml:space="preserve">本合同自</w:t>
      </w:r>
      <w:r>
        <w:rPr>
          <w:rFonts w:hint="eastAsia" w:ascii="宋体" w:hAnsi="宋体" w:cs="宋体"/>
          <w:bCs/>
          <w:color w:val="000000"/>
          <w:sz w:val="21"/>
          <w:szCs w:val="21"/>
          <w:highlight w:val="none"/>
          <w:u w:val="single"/>
        </w:rPr>
        <w:t xml:space="preserve">     </w:t>
      </w:r>
      <w:r>
        <w:rPr>
          <w:rFonts w:hint="eastAsia" w:ascii="宋体" w:hAnsi="宋体"/>
          <w:b/>
          <w:bCs/>
          <w:color w:val="000000"/>
          <w:sz w:val="21"/>
          <w:szCs w:val="21"/>
          <w:highlight w:val="none"/>
          <w:u w:val="single"/>
        </w:rPr>
        <w:t xml:space="preserve">双方签字并盖章后     </w:t>
      </w:r>
      <w:r>
        <w:rPr>
          <w:rFonts w:hint="eastAsia" w:ascii="宋体" w:hAnsi="宋体" w:cs="宋体"/>
          <w:bCs/>
          <w:color w:val="000000"/>
          <w:sz w:val="21"/>
          <w:szCs w:val="21"/>
          <w:highlight w:val="none"/>
        </w:rPr>
        <w:t xml:space="preserve">生效。</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5" w:name="_Toc351203493"/>
      <w:r>
        <w:rPr>
          <w:rFonts w:hint="eastAsia" w:ascii="宋体" w:hAnsi="宋体" w:eastAsia="宋体" w:cs="宋体"/>
          <w:b/>
          <w:bCs w:val="0"/>
          <w:color w:val="000000"/>
          <w:sz w:val="21"/>
          <w:szCs w:val="21"/>
          <w:highlight w:val="none"/>
          <w:lang w:val="en-US" w:eastAsia="zh-CN" w:bidi="ar-SA"/>
        </w:rPr>
        <w:t xml:space="preserve">十三、合同份数</w:t>
      </w:r>
      <w:bookmarkEnd w:id="25"/>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本合同一式</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份，均具有同等法律效力，发包人执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份，承包人执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发包人：  (公章)                承包人：  (公章)</w:t>
      </w:r>
      <w:r/>
    </w:p>
    <w:p>
      <w:pPr>
        <w:jc w:val="both"/>
        <w:spacing w:line="440" w:lineRule="exact"/>
        <w:widowControl w:val="off"/>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法定代表人或其委托代理人：      法定代表人或其委托代理人：</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（签字）                       （签字）</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 定 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法 定代表人：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 托 代理人：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委 托代理人：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话：</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传       真：</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子  信 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子 信 箱：</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 户 银  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开 户 银 行：</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账       号：</w:t>
      </w:r>
      <w:r>
        <w:rPr>
          <w:rFonts w:hint="eastAsia" w:ascii="宋体" w:hAnsi="宋体" w:cs="宋体"/>
          <w:color w:val="000000"/>
          <w:sz w:val="21"/>
          <w:szCs w:val="21"/>
          <w:highlight w:val="none"/>
          <w:u w:val="single"/>
        </w:rPr>
        <w:t xml:space="preserve">                         </w:t>
      </w:r>
      <w:r/>
    </w:p>
    <w:p>
      <w:pPr>
        <w:jc w:val="center"/>
        <w:keepLines/>
        <w:keepNext/>
        <w:spacing w:before="320" w:after="200" w:line="360" w:lineRule="auto"/>
        <w:rPr>
          <w:rFonts w:hint="eastAsia" w:ascii="宋体" w:hAnsi="宋体" w:eastAsia="Arial" w:cs="宋体"/>
          <w:color w:val="000000"/>
          <w:sz w:val="30"/>
          <w:szCs w:val="30"/>
          <w:highlight w:val="none"/>
          <w:lang w:val="en-US" w:eastAsia="zh-CN" w:bidi="ar-SA"/>
        </w:rPr>
        <w:outlineLvl w:val="2"/>
      </w:pPr>
      <w:r>
        <w:rPr>
          <w:rFonts w:hint="eastAsia" w:ascii="宋体" w:hAnsi="宋体" w:eastAsia="Arial" w:cs="宋体"/>
          <w:color w:val="000000"/>
          <w:sz w:val="24"/>
          <w:szCs w:val="24"/>
          <w:highlight w:val="none"/>
          <w:lang w:val="en-US" w:eastAsia="zh-CN" w:bidi="ar-SA"/>
        </w:rPr>
        <w:br w:type="page" w:clear="all"/>
      </w:r>
      <w:r>
        <w:rPr>
          <w:rFonts w:hint="eastAsia" w:ascii="宋体" w:hAnsi="宋体" w:eastAsia="Arial" w:cs="宋体"/>
          <w:color w:val="000000"/>
          <w:sz w:val="30"/>
          <w:szCs w:val="30"/>
          <w:highlight w:val="none"/>
          <w:lang w:val="en-US" w:eastAsia="zh-CN" w:bidi="ar-SA"/>
        </w:rPr>
        <w:t xml:space="preserve">第二部分 通用合同条款</w:t>
      </w:r>
      <w:r/>
    </w:p>
    <w:p>
      <w:pPr>
        <w:jc w:val="center"/>
        <w:spacing w:line="620" w:lineRule="exact"/>
        <w:widowControl w:val="off"/>
        <w:rPr>
          <w:rFonts w:hint="eastAsia" w:ascii="宋体" w:hAnsi="宋体" w:cs="宋体"/>
          <w:color w:val="000000"/>
          <w:sz w:val="24"/>
          <w:szCs w:val="24"/>
          <w:highlight w:val="none"/>
        </w:rPr>
        <w:outlineLvl w:val="9"/>
      </w:pPr>
      <w:r>
        <w:rPr>
          <w:rFonts w:hint="eastAsia" w:ascii="宋体" w:hAnsi="宋体" w:cs="宋体"/>
          <w:b/>
          <w:color w:val="000000"/>
          <w:sz w:val="24"/>
          <w:szCs w:val="24"/>
          <w:highlight w:val="none"/>
        </w:rPr>
        <w:t xml:space="preserve">备注：</w:t>
      </w:r>
      <w:r>
        <w:rPr>
          <w:rFonts w:hint="eastAsia" w:ascii="宋体" w:hAnsi="宋体" w:cs="宋体"/>
          <w:color w:val="000000"/>
          <w:sz w:val="24"/>
          <w:szCs w:val="24"/>
          <w:highlight w:val="none"/>
        </w:rPr>
        <w:t xml:space="preserve">本合同通用条款执行建设工程施工合同(GF—201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—0201)</w:t>
      </w:r>
      <w:r/>
    </w:p>
    <w:p>
      <w:pPr>
        <w:jc w:val="center"/>
        <w:spacing w:line="440" w:lineRule="exact"/>
        <w:widowControl w:val="off"/>
        <w:rPr>
          <w:rFonts w:hint="eastAsia" w:ascii="宋体" w:hAnsi="宋体" w:cs="宋体"/>
          <w:b/>
          <w:color w:val="000000"/>
          <w:sz w:val="44"/>
          <w:szCs w:val="44"/>
          <w:highlight w:val="none"/>
        </w:rPr>
        <w:outlineLvl w:val="9"/>
      </w:pPr>
      <w:r>
        <w:rPr>
          <w:rFonts w:hint="eastAsia" w:ascii="宋体" w:hAnsi="宋体" w:cs="宋体"/>
          <w:b/>
          <w:color w:val="000000"/>
          <w:sz w:val="24"/>
          <w:szCs w:val="24"/>
          <w:highlight w:val="none"/>
          <w:u w:val="single"/>
        </w:rPr>
        <w:t xml:space="preserve">此部分在正式签订合同时应不加修改的、完整的装订在合同中</w:t>
      </w:r>
      <w:r/>
    </w:p>
    <w:p>
      <w:pPr>
        <w:jc w:val="center"/>
        <w:keepLines/>
        <w:keepNext/>
        <w:spacing w:before="320" w:after="200" w:line="440" w:lineRule="exact"/>
        <w:rPr>
          <w:rFonts w:hint="eastAsia" w:ascii="宋体" w:hAnsi="宋体" w:eastAsia="Arial" w:cs="宋体"/>
          <w:color w:val="000000"/>
          <w:sz w:val="30"/>
          <w:szCs w:val="30"/>
          <w:highlight w:val="none"/>
          <w:lang w:val="en-US" w:eastAsia="zh-CN" w:bidi="ar-SA"/>
        </w:rPr>
        <w:outlineLvl w:val="9"/>
      </w:pPr>
      <w:r>
        <w:rPr>
          <w:rFonts w:hint="eastAsia" w:ascii="宋体" w:hAnsi="宋体" w:eastAsia="Arial" w:cs="宋体"/>
          <w:color w:val="000000"/>
          <w:sz w:val="30"/>
          <w:szCs w:val="30"/>
          <w:highlight w:val="none"/>
          <w:lang w:val="en-US" w:eastAsia="zh-CN" w:bidi="ar-SA"/>
        </w:rPr>
      </w:r>
      <w:r/>
    </w:p>
    <w:p>
      <w:pPr>
        <w:jc w:val="center"/>
        <w:spacing w:line="440" w:lineRule="exact"/>
        <w:rPr>
          <w:rFonts w:hint="eastAsia"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cs="宋体"/>
          <w:color w:val="000000"/>
          <w:highlight w:val="none"/>
        </w:rPr>
      </w:r>
      <w:r/>
    </w:p>
    <w:p>
      <w:pPr>
        <w:ind w:firstLine="640"/>
        <w:jc w:val="center"/>
        <w:spacing w:line="440" w:lineRule="exact"/>
        <w:widowControl w:val="off"/>
        <w:rPr>
          <w:color w:val="000000"/>
          <w:sz w:val="32"/>
          <w:szCs w:val="24"/>
          <w:highlight w:val="none"/>
        </w:rPr>
        <w:outlineLvl w:val="2"/>
      </w:pPr>
      <w:r>
        <w:rPr>
          <w:color w:val="000000"/>
          <w:sz w:val="32"/>
          <w:szCs w:val="24"/>
          <w:highlight w:val="none"/>
        </w:rPr>
        <w:t xml:space="preserve">第三部分 专用合同条款</w:t>
      </w:r>
      <w:r/>
    </w:p>
    <w:p>
      <w:pPr>
        <w:ind w:firstLine="420"/>
        <w:jc w:val="both"/>
        <w:spacing w:line="440" w:lineRule="exact"/>
        <w:widowControl w:val="off"/>
        <w:rPr>
          <w:color w:val="000000"/>
          <w:sz w:val="21"/>
          <w:szCs w:val="24"/>
          <w:highlight w:val="none"/>
        </w:rPr>
      </w:pPr>
      <w:r>
        <w:rPr>
          <w:color w:val="000000"/>
          <w:sz w:val="21"/>
          <w:szCs w:val="24"/>
          <w:highlight w:val="none"/>
        </w:rPr>
      </w:r>
      <w:r/>
    </w:p>
    <w:p>
      <w:pPr>
        <w:ind w:firstLine="500"/>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5"/>
          <w:sz w:val="21"/>
          <w:szCs w:val="21"/>
          <w:highlight w:val="none"/>
        </w:rPr>
        <w:t xml:space="preserve">1. 一般约定</w:t>
      </w:r>
      <w:r/>
    </w:p>
    <w:p>
      <w:pPr>
        <w:ind w:firstLine="504"/>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6"/>
          <w:sz w:val="21"/>
          <w:szCs w:val="21"/>
          <w:highlight w:val="none"/>
        </w:rPr>
        <w:t xml:space="preserve">1</w:t>
      </w:r>
      <w:r>
        <w:rPr>
          <w:rFonts w:hint="eastAsia" w:ascii="宋体" w:hAnsi="宋体" w:cs="宋体"/>
          <w:color w:val="000000"/>
          <w:spacing w:val="4"/>
          <w:sz w:val="21"/>
          <w:szCs w:val="21"/>
          <w:highlight w:val="none"/>
        </w:rPr>
        <w:t xml:space="preserve">.1 词语定义</w:t>
      </w:r>
      <w:r/>
    </w:p>
    <w:p>
      <w:pPr>
        <w:ind w:firstLine="456"/>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6"/>
          <w:sz w:val="21"/>
          <w:szCs w:val="21"/>
          <w:highlight w:val="none"/>
        </w:rPr>
        <w:t xml:space="preserve">1.</w:t>
      </w:r>
      <w:r>
        <w:rPr>
          <w:rFonts w:hint="eastAsia" w:ascii="宋体" w:hAnsi="宋体" w:cs="宋体"/>
          <w:color w:val="000000"/>
          <w:spacing w:val="-3"/>
          <w:sz w:val="21"/>
          <w:szCs w:val="21"/>
          <w:highlight w:val="none"/>
        </w:rPr>
        <w:t xml:space="preserve">1.1 合同</w:t>
      </w:r>
      <w:r/>
    </w:p>
    <w:p>
      <w:pPr>
        <w:ind w:firstLine="504"/>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6"/>
          <w:sz w:val="21"/>
          <w:szCs w:val="21"/>
          <w:highlight w:val="none"/>
        </w:rPr>
        <w:t xml:space="preserve">1.1.1.10其他合同文件包括：</w:t>
      </w:r>
      <w:r>
        <w:rPr>
          <w:rFonts w:hint="eastAsia" w:ascii="宋体" w:hAnsi="宋体" w:cs="宋体"/>
          <w:bCs/>
          <w:color w:val="000000"/>
          <w:sz w:val="21"/>
          <w:szCs w:val="21"/>
          <w:highlight w:val="none"/>
          <w:u w:val="single"/>
        </w:rPr>
        <w:t xml:space="preserve">指经合同当事人约定的与本工程施工有关的具有合同约束力的合同或书面协议。</w:t>
      </w:r>
      <w:r/>
    </w:p>
    <w:p>
      <w:pPr>
        <w:ind w:firstLine="528"/>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12"/>
          <w:sz w:val="21"/>
          <w:szCs w:val="21"/>
          <w:highlight w:val="none"/>
        </w:rPr>
        <w:t xml:space="preserve">1.</w:t>
      </w:r>
      <w:r>
        <w:rPr>
          <w:rFonts w:hint="eastAsia" w:ascii="宋体" w:hAnsi="宋体" w:cs="宋体"/>
          <w:color w:val="000000"/>
          <w:spacing w:val="6"/>
          <w:sz w:val="21"/>
          <w:szCs w:val="21"/>
          <w:highlight w:val="none"/>
        </w:rPr>
        <w:t xml:space="preserve">1.2 合同当事人及其他相关方</w:t>
      </w:r>
      <w:r/>
    </w:p>
    <w:p>
      <w:pPr>
        <w:ind w:firstLine="476"/>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1"/>
          <w:sz w:val="21"/>
          <w:szCs w:val="21"/>
          <w:highlight w:val="none"/>
        </w:rPr>
        <w:t xml:space="preserve">1.1.2.4 </w:t>
      </w:r>
      <w:r>
        <w:rPr>
          <w:rFonts w:hint="eastAsia" w:ascii="宋体" w:hAnsi="宋体" w:cs="宋体"/>
          <w:color w:val="000000"/>
          <w:sz w:val="21"/>
          <w:szCs w:val="21"/>
          <w:highlight w:val="none"/>
        </w:rPr>
        <w:t xml:space="preserve">监理人：</w:t>
      </w:r>
      <w:r/>
    </w:p>
    <w:p>
      <w:pPr>
        <w:ind w:firstLine="440"/>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10"/>
          <w:sz w:val="21"/>
          <w:szCs w:val="21"/>
          <w:highlight w:val="none"/>
        </w:rPr>
        <w:t xml:space="preserve">名   </w:t>
      </w:r>
      <w:r>
        <w:rPr>
          <w:rFonts w:hint="eastAsia" w:ascii="宋体" w:hAnsi="宋体" w:cs="宋体"/>
          <w:color w:val="000000"/>
          <w:spacing w:val="-6"/>
          <w:sz w:val="21"/>
          <w:szCs w:val="21"/>
          <w:highlight w:val="none"/>
        </w:rPr>
        <w:t xml:space="preserve"> </w:t>
      </w:r>
      <w:r>
        <w:rPr>
          <w:rFonts w:hint="eastAsia" w:ascii="宋体" w:hAnsi="宋体" w:cs="宋体"/>
          <w:color w:val="000000"/>
          <w:spacing w:val="-5"/>
          <w:sz w:val="21"/>
          <w:szCs w:val="21"/>
          <w:highlight w:val="none"/>
        </w:rPr>
        <w:t xml:space="preserve">称 ：</w:t>
      </w:r>
      <w:r>
        <w:rPr>
          <w:rFonts w:hint="eastAsia" w:ascii="宋体" w:hAnsi="宋体" w:cs="宋体"/>
          <w:color w:val="000000"/>
          <w:spacing w:val="-5"/>
          <w:sz w:val="21"/>
          <w:szCs w:val="21"/>
          <w:highlight w:val="none"/>
          <w:u w:val="single"/>
        </w:rPr>
        <w:t xml:space="preserve">  </w:t>
      </w:r>
      <w:r>
        <w:rPr>
          <w:rFonts w:hint="eastAsia" w:ascii="宋体" w:hAnsi="宋体"/>
          <w:color w:val="000000"/>
          <w:sz w:val="21"/>
          <w:szCs w:val="21"/>
          <w:highlight w:val="none"/>
          <w:u w:val="single"/>
        </w:rPr>
        <w:t xml:space="preserve"> </w:t>
      </w:r>
      <w:r>
        <w:rPr>
          <w:rFonts w:hint="eastAsia" w:ascii="宋体" w:hAnsi="宋体" w:cs="宋体"/>
          <w:color w:val="000000"/>
          <w:spacing w:val="-5"/>
          <w:sz w:val="21"/>
          <w:szCs w:val="21"/>
          <w:highlight w:val="none"/>
          <w:u w:val="single"/>
        </w:rPr>
        <w:t xml:space="preserve">                             </w:t>
      </w:r>
      <w:r>
        <w:rPr>
          <w:rFonts w:hint="eastAsia" w:ascii="宋体" w:hAnsi="宋体" w:cs="宋体"/>
          <w:color w:val="000000"/>
          <w:spacing w:val="-5"/>
          <w:sz w:val="21"/>
          <w:szCs w:val="21"/>
          <w:highlight w:val="none"/>
        </w:rPr>
        <w:t xml:space="preserve">；</w:t>
      </w:r>
      <w:r/>
    </w:p>
    <w:p>
      <w:pPr>
        <w:ind w:firstLine="476"/>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1"/>
          <w:sz w:val="21"/>
          <w:szCs w:val="21"/>
          <w:highlight w:val="none"/>
        </w:rPr>
        <w:t xml:space="preserve">资质类别和等级：</w:t>
      </w:r>
      <w:r>
        <w:rPr>
          <w:rFonts w:hint="eastAsia" w:ascii="宋体" w:hAnsi="宋体" w:cs="宋体"/>
          <w:color w:val="000000"/>
          <w:spacing w:val="-1"/>
          <w:sz w:val="21"/>
          <w:szCs w:val="21"/>
          <w:highlight w:val="none"/>
          <w:u w:val="single"/>
        </w:rPr>
        <w:t xml:space="preserve">   </w:t>
      </w:r>
      <w:r>
        <w:rPr>
          <w:rFonts w:hint="eastAsia" w:ascii="宋体" w:hAnsi="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ind w:firstLine="456"/>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6"/>
          <w:sz w:val="21"/>
          <w:szCs w:val="21"/>
          <w:highlight w:val="none"/>
        </w:rPr>
        <w:t xml:space="preserve">联系电</w:t>
      </w:r>
      <w:r>
        <w:rPr>
          <w:rFonts w:hint="eastAsia" w:ascii="宋体" w:hAnsi="宋体" w:cs="宋体"/>
          <w:color w:val="000000"/>
          <w:spacing w:val="-3"/>
          <w:sz w:val="21"/>
          <w:szCs w:val="21"/>
          <w:highlight w:val="none"/>
        </w:rPr>
        <w:t xml:space="preserve">话：</w:t>
      </w:r>
      <w:r>
        <w:rPr>
          <w:rFonts w:hint="eastAsia" w:ascii="宋体" w:hAnsi="宋体" w:cs="宋体"/>
          <w:color w:val="000000"/>
          <w:spacing w:val="-3"/>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pacing w:val="-3"/>
          <w:sz w:val="21"/>
          <w:szCs w:val="21"/>
          <w:highlight w:val="none"/>
          <w:u w:val="single"/>
        </w:rPr>
        <w:t xml:space="preserve">        </w:t>
      </w:r>
      <w:r>
        <w:rPr>
          <w:rFonts w:hint="eastAsia" w:ascii="宋体" w:hAnsi="宋体" w:cs="宋体"/>
          <w:color w:val="000000"/>
          <w:spacing w:val="-3"/>
          <w:sz w:val="21"/>
          <w:szCs w:val="21"/>
          <w:highlight w:val="none"/>
        </w:rPr>
        <w:t xml:space="preserve">；</w:t>
      </w:r>
      <w:r/>
    </w:p>
    <w:p>
      <w:pPr>
        <w:ind w:firstLine="464"/>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4"/>
          <w:sz w:val="21"/>
          <w:szCs w:val="21"/>
          <w:highlight w:val="none"/>
        </w:rPr>
        <w:t xml:space="preserve">电子信箱：</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3"/>
          <w:sz w:val="21"/>
          <w:szCs w:val="21"/>
          <w:highlight w:val="none"/>
          <w:u w:val="single"/>
        </w:rPr>
        <w:t xml:space="preserve"> </w:t>
      </w:r>
      <w:r>
        <w:rPr>
          <w:rFonts w:hint="eastAsia" w:ascii="宋体" w:hAnsi="宋体" w:cs="宋体"/>
          <w:color w:val="000000"/>
          <w:sz w:val="21"/>
          <w:szCs w:val="21"/>
          <w:highlight w:val="none"/>
        </w:rPr>
        <w:t xml:space="preserve">；</w:t>
      </w:r>
      <w:r/>
    </w:p>
    <w:p>
      <w:pPr>
        <w:ind w:firstLine="456"/>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6"/>
          <w:sz w:val="21"/>
          <w:szCs w:val="21"/>
          <w:highlight w:val="none"/>
        </w:rPr>
        <w:t xml:space="preserve">通信</w:t>
      </w:r>
      <w:r>
        <w:rPr>
          <w:rFonts w:hint="eastAsia" w:ascii="宋体" w:hAnsi="宋体" w:cs="宋体"/>
          <w:color w:val="000000"/>
          <w:spacing w:val="-5"/>
          <w:sz w:val="21"/>
          <w:szCs w:val="21"/>
          <w:highlight w:val="none"/>
        </w:rPr>
        <w:t xml:space="preserve">地</w:t>
      </w:r>
      <w:r>
        <w:rPr>
          <w:rFonts w:hint="eastAsia" w:ascii="宋体" w:hAnsi="宋体" w:cs="宋体"/>
          <w:color w:val="000000"/>
          <w:spacing w:val="-3"/>
          <w:sz w:val="21"/>
          <w:szCs w:val="21"/>
          <w:highlight w:val="none"/>
        </w:rPr>
        <w:t xml:space="preserve">址：</w:t>
      </w:r>
      <w:r>
        <w:rPr>
          <w:rFonts w:hint="eastAsia" w:ascii="宋体" w:hAnsi="宋体" w:cs="宋体"/>
          <w:color w:val="000000"/>
          <w:spacing w:val="-3"/>
          <w:sz w:val="21"/>
          <w:szCs w:val="21"/>
          <w:highlight w:val="none"/>
          <w:u w:val="single"/>
        </w:rPr>
        <w:t xml:space="preserve">                                 </w:t>
      </w:r>
      <w:r>
        <w:rPr>
          <w:rFonts w:hint="eastAsia" w:ascii="宋体" w:hAnsi="宋体" w:cs="宋体"/>
          <w:color w:val="000000"/>
          <w:spacing w:val="-3"/>
          <w:sz w:val="21"/>
          <w:szCs w:val="21"/>
          <w:highlight w:val="none"/>
        </w:rPr>
        <w:t xml:space="preserve">。</w:t>
      </w:r>
      <w:r/>
    </w:p>
    <w:p>
      <w:pPr>
        <w:ind w:firstLine="504"/>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6"/>
          <w:sz w:val="21"/>
          <w:szCs w:val="21"/>
          <w:highlight w:val="none"/>
        </w:rPr>
        <w:t xml:space="preserve">1.1</w:t>
      </w:r>
      <w:r>
        <w:rPr>
          <w:rFonts w:hint="eastAsia" w:ascii="宋体" w:hAnsi="宋体" w:cs="宋体"/>
          <w:color w:val="000000"/>
          <w:spacing w:val="3"/>
          <w:sz w:val="21"/>
          <w:szCs w:val="21"/>
          <w:highlight w:val="none"/>
        </w:rPr>
        <w:t xml:space="preserve">.2.5 设计人：</w:t>
      </w:r>
      <w:r/>
    </w:p>
    <w:p>
      <w:pPr>
        <w:ind w:firstLine="440"/>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10"/>
          <w:sz w:val="21"/>
          <w:szCs w:val="21"/>
          <w:highlight w:val="none"/>
        </w:rPr>
        <w:t xml:space="preserve">名   </w:t>
      </w:r>
      <w:r>
        <w:rPr>
          <w:rFonts w:hint="eastAsia" w:ascii="宋体" w:hAnsi="宋体" w:cs="宋体"/>
          <w:color w:val="000000"/>
          <w:spacing w:val="-6"/>
          <w:sz w:val="21"/>
          <w:szCs w:val="21"/>
          <w:highlight w:val="none"/>
        </w:rPr>
        <w:t xml:space="preserve"> </w:t>
      </w:r>
      <w:r>
        <w:rPr>
          <w:rFonts w:hint="eastAsia" w:ascii="宋体" w:hAnsi="宋体" w:cs="宋体"/>
          <w:color w:val="000000"/>
          <w:spacing w:val="-5"/>
          <w:sz w:val="21"/>
          <w:szCs w:val="21"/>
          <w:highlight w:val="none"/>
        </w:rPr>
        <w:t xml:space="preserve">称 ：</w:t>
      </w:r>
      <w:r>
        <w:rPr>
          <w:rFonts w:hint="eastAsia" w:ascii="宋体" w:hAnsi="宋体" w:cs="宋体"/>
          <w:color w:val="000000"/>
          <w:spacing w:val="-5"/>
          <w:sz w:val="21"/>
          <w:szCs w:val="21"/>
          <w:highlight w:val="none"/>
          <w:u w:val="single"/>
        </w:rPr>
        <w:t xml:space="preserve"> </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3"/>
          <w:sz w:val="21"/>
          <w:szCs w:val="21"/>
          <w:highlight w:val="none"/>
          <w:u w:val="single"/>
        </w:rPr>
        <w:t xml:space="preserve"> </w:t>
      </w:r>
      <w:r>
        <w:rPr>
          <w:rFonts w:hint="eastAsia" w:ascii="宋体" w:hAnsi="宋体" w:cs="宋体"/>
          <w:color w:val="000000"/>
          <w:spacing w:val="-5"/>
          <w:sz w:val="21"/>
          <w:szCs w:val="21"/>
          <w:highlight w:val="none"/>
          <w:u w:val="single"/>
        </w:rPr>
        <w:t xml:space="preserve"> </w:t>
      </w:r>
      <w:r>
        <w:rPr>
          <w:rFonts w:hint="eastAsia" w:ascii="宋体" w:hAnsi="宋体" w:cs="宋体"/>
          <w:color w:val="000000"/>
          <w:spacing w:val="-5"/>
          <w:sz w:val="21"/>
          <w:szCs w:val="21"/>
          <w:highlight w:val="none"/>
        </w:rPr>
        <w:t xml:space="preserve">；</w:t>
      </w:r>
      <w:r/>
    </w:p>
    <w:p>
      <w:pPr>
        <w:ind w:firstLine="476"/>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1"/>
          <w:sz w:val="21"/>
          <w:szCs w:val="21"/>
          <w:highlight w:val="none"/>
        </w:rPr>
        <w:t xml:space="preserve">资质类别和等级：</w:t>
      </w:r>
      <w:r>
        <w:rPr>
          <w:rFonts w:hint="eastAsia" w:ascii="宋体" w:hAnsi="宋体" w:cs="宋体"/>
          <w:color w:val="000000"/>
          <w:spacing w:val="-1"/>
          <w:sz w:val="21"/>
          <w:szCs w:val="21"/>
          <w:highlight w:val="none"/>
          <w:u w:val="single"/>
        </w:rPr>
        <w:t xml:space="preserve">   </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ind w:firstLine="456"/>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6"/>
          <w:sz w:val="21"/>
          <w:szCs w:val="21"/>
          <w:highlight w:val="none"/>
        </w:rPr>
        <w:t xml:space="preserve">联系电</w:t>
      </w:r>
      <w:r>
        <w:rPr>
          <w:rFonts w:hint="eastAsia" w:ascii="宋体" w:hAnsi="宋体" w:cs="宋体"/>
          <w:color w:val="000000"/>
          <w:spacing w:val="-3"/>
          <w:sz w:val="21"/>
          <w:szCs w:val="21"/>
          <w:highlight w:val="none"/>
        </w:rPr>
        <w:t xml:space="preserve">话：</w:t>
      </w:r>
      <w:r>
        <w:rPr>
          <w:rFonts w:hint="eastAsia" w:ascii="宋体" w:hAnsi="宋体" w:cs="宋体"/>
          <w:color w:val="000000"/>
          <w:spacing w:val="-3"/>
          <w:sz w:val="21"/>
          <w:szCs w:val="21"/>
          <w:highlight w:val="none"/>
          <w:u w:val="single"/>
        </w:rPr>
        <w:t xml:space="preserve">        </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3"/>
          <w:sz w:val="21"/>
          <w:szCs w:val="21"/>
          <w:highlight w:val="none"/>
        </w:rPr>
        <w:t xml:space="preserve">；</w:t>
      </w:r>
      <w:r/>
    </w:p>
    <w:p>
      <w:pPr>
        <w:ind w:firstLine="464"/>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4"/>
          <w:sz w:val="21"/>
          <w:szCs w:val="21"/>
          <w:highlight w:val="none"/>
        </w:rPr>
        <w:t xml:space="preserve">电子信箱：</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z w:val="21"/>
          <w:szCs w:val="21"/>
          <w:highlight w:val="none"/>
        </w:rPr>
        <w:t xml:space="preserve">；</w:t>
      </w:r>
      <w:r/>
    </w:p>
    <w:p>
      <w:pPr>
        <w:ind w:firstLine="456"/>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6"/>
          <w:sz w:val="21"/>
          <w:szCs w:val="21"/>
          <w:highlight w:val="none"/>
        </w:rPr>
        <w:t xml:space="preserve">通信</w:t>
      </w:r>
      <w:r>
        <w:rPr>
          <w:rFonts w:hint="eastAsia" w:ascii="宋体" w:hAnsi="宋体" w:cs="宋体"/>
          <w:color w:val="000000"/>
          <w:spacing w:val="-5"/>
          <w:sz w:val="21"/>
          <w:szCs w:val="21"/>
          <w:highlight w:val="none"/>
        </w:rPr>
        <w:t xml:space="preserve">地</w:t>
      </w:r>
      <w:r>
        <w:rPr>
          <w:rFonts w:hint="eastAsia" w:ascii="宋体" w:hAnsi="宋体" w:cs="宋体"/>
          <w:color w:val="000000"/>
          <w:spacing w:val="-3"/>
          <w:sz w:val="21"/>
          <w:szCs w:val="21"/>
          <w:highlight w:val="none"/>
        </w:rPr>
        <w:t xml:space="preserve">址：</w:t>
      </w:r>
      <w:r>
        <w:rPr>
          <w:rFonts w:hint="eastAsia" w:ascii="宋体" w:hAnsi="宋体" w:cs="宋体"/>
          <w:color w:val="000000"/>
          <w:spacing w:val="-3"/>
          <w:sz w:val="21"/>
          <w:szCs w:val="21"/>
          <w:highlight w:val="none"/>
          <w:u w:val="single"/>
        </w:rPr>
        <w:t xml:space="preserve">                                    </w:t>
      </w:r>
      <w:r>
        <w:rPr>
          <w:rFonts w:hint="eastAsia" w:ascii="宋体" w:hAnsi="宋体" w:cs="宋体"/>
          <w:color w:val="000000"/>
          <w:spacing w:val="-3"/>
          <w:sz w:val="21"/>
          <w:szCs w:val="21"/>
          <w:highlight w:val="none"/>
        </w:rPr>
        <w:t xml:space="preserve">。</w:t>
      </w:r>
      <w:r/>
    </w:p>
    <w:p>
      <w:pPr>
        <w:ind w:firstLine="500"/>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5"/>
          <w:sz w:val="21"/>
          <w:szCs w:val="21"/>
          <w:highlight w:val="none"/>
        </w:rPr>
        <w:t xml:space="preserve">1.1.3 工程和设</w:t>
      </w:r>
      <w:r>
        <w:rPr>
          <w:rFonts w:hint="eastAsia" w:ascii="宋体" w:hAnsi="宋体" w:cs="宋体"/>
          <w:color w:val="000000"/>
          <w:spacing w:val="4"/>
          <w:sz w:val="21"/>
          <w:szCs w:val="21"/>
          <w:highlight w:val="none"/>
        </w:rPr>
        <w:t xml:space="preserve">备</w:t>
      </w:r>
      <w:r/>
    </w:p>
    <w:p>
      <w:pPr>
        <w:ind w:firstLine="508"/>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7"/>
          <w:sz w:val="21"/>
          <w:szCs w:val="21"/>
          <w:highlight w:val="none"/>
        </w:rPr>
        <w:t xml:space="preserve">1.1.3.7 作为施工现场组成部分的其他场所包括：</w:t>
      </w:r>
      <w:r>
        <w:rPr>
          <w:rFonts w:hint="eastAsia" w:ascii="宋体" w:hAnsi="宋体" w:cs="宋体"/>
          <w:color w:val="000000"/>
          <w:spacing w:val="7"/>
          <w:sz w:val="21"/>
          <w:szCs w:val="21"/>
          <w:highlight w:val="none"/>
          <w:u w:val="single"/>
        </w:rPr>
        <w:t xml:space="preserve">  /  </w:t>
      </w:r>
      <w:r>
        <w:rPr>
          <w:rFonts w:hint="eastAsia" w:ascii="宋体" w:hAnsi="宋体" w:cs="宋体"/>
          <w:color w:val="000000"/>
          <w:spacing w:val="4"/>
          <w:sz w:val="21"/>
          <w:szCs w:val="21"/>
          <w:highlight w:val="none"/>
        </w:rPr>
        <w:t xml:space="preserve">。</w:t>
      </w:r>
      <w:r/>
    </w:p>
    <w:p>
      <w:pPr>
        <w:ind w:firstLine="484"/>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1"/>
          <w:sz w:val="21"/>
          <w:szCs w:val="21"/>
          <w:highlight w:val="none"/>
        </w:rPr>
        <w:t xml:space="preserve">1.1.3.9 永久占地包括：  </w:t>
      </w:r>
      <w:r>
        <w:rPr>
          <w:rFonts w:hint="eastAsia" w:ascii="宋体" w:hAnsi="宋体" w:cs="宋体"/>
          <w:color w:val="000000"/>
          <w:spacing w:val="1"/>
          <w:sz w:val="21"/>
          <w:szCs w:val="21"/>
          <w:highlight w:val="none"/>
          <w:u w:val="single"/>
        </w:rPr>
        <w:t xml:space="preserve">  /  </w:t>
      </w:r>
      <w:r>
        <w:rPr>
          <w:rFonts w:hint="eastAsia" w:ascii="宋体" w:hAnsi="宋体" w:cs="宋体"/>
          <w:color w:val="000000"/>
          <w:spacing w:val="1"/>
          <w:sz w:val="21"/>
          <w:szCs w:val="21"/>
          <w:highlight w:val="none"/>
        </w:rPr>
        <w:t xml:space="preserve"> </w:t>
      </w:r>
      <w:r>
        <w:rPr>
          <w:rFonts w:hint="eastAsia" w:ascii="宋体" w:hAnsi="宋体" w:cs="宋体"/>
          <w:color w:val="000000"/>
          <w:sz w:val="21"/>
          <w:szCs w:val="21"/>
          <w:highlight w:val="none"/>
        </w:rPr>
        <w:t xml:space="preserve">。</w:t>
      </w:r>
      <w:r/>
    </w:p>
    <w:p>
      <w:pPr>
        <w:ind w:firstLine="520"/>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10"/>
          <w:sz w:val="21"/>
          <w:szCs w:val="21"/>
          <w:highlight w:val="none"/>
        </w:rPr>
        <w:t xml:space="preserve">1</w:t>
      </w:r>
      <w:r>
        <w:rPr>
          <w:rFonts w:hint="eastAsia" w:ascii="宋体" w:hAnsi="宋体" w:cs="宋体"/>
          <w:color w:val="000000"/>
          <w:spacing w:val="6"/>
          <w:sz w:val="21"/>
          <w:szCs w:val="21"/>
          <w:highlight w:val="none"/>
        </w:rPr>
        <w:t xml:space="preserve">.</w:t>
      </w:r>
      <w:r>
        <w:rPr>
          <w:rFonts w:hint="eastAsia" w:ascii="宋体" w:hAnsi="宋体" w:cs="宋体"/>
          <w:color w:val="000000"/>
          <w:spacing w:val="5"/>
          <w:sz w:val="21"/>
          <w:szCs w:val="21"/>
          <w:highlight w:val="none"/>
        </w:rPr>
        <w:t xml:space="preserve">1.3.10 临时占地包括：</w:t>
      </w:r>
      <w:r>
        <w:rPr>
          <w:rFonts w:hint="eastAsia" w:ascii="宋体" w:hAnsi="宋体" w:cs="宋体"/>
          <w:color w:val="000000"/>
          <w:spacing w:val="5"/>
          <w:sz w:val="21"/>
          <w:szCs w:val="21"/>
          <w:highlight w:val="none"/>
          <w:u w:val="single"/>
        </w:rPr>
        <w:t xml:space="preserve">  /  </w:t>
      </w:r>
      <w:r>
        <w:rPr>
          <w:rFonts w:hint="eastAsia" w:ascii="宋体" w:hAnsi="宋体" w:cs="宋体"/>
          <w:color w:val="000000"/>
          <w:spacing w:val="5"/>
          <w:sz w:val="21"/>
          <w:szCs w:val="21"/>
          <w:highlight w:val="none"/>
        </w:rPr>
        <w:t xml:space="preserve">。</w:t>
      </w:r>
      <w:r/>
    </w:p>
    <w:p>
      <w:pPr>
        <w:ind w:firstLine="444"/>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9"/>
          <w:sz w:val="21"/>
          <w:szCs w:val="21"/>
          <w:highlight w:val="none"/>
        </w:rPr>
        <w:t xml:space="preserve">1</w:t>
      </w:r>
      <w:r>
        <w:rPr>
          <w:rFonts w:hint="eastAsia" w:ascii="宋体" w:hAnsi="宋体" w:cs="宋体"/>
          <w:color w:val="000000"/>
          <w:spacing w:val="-6"/>
          <w:sz w:val="21"/>
          <w:szCs w:val="21"/>
          <w:highlight w:val="none"/>
        </w:rPr>
        <w:t xml:space="preserve">.3 法律</w:t>
      </w:r>
      <w:r/>
    </w:p>
    <w:p>
      <w:pPr>
        <w:ind w:firstLine="552"/>
        <w:jc w:val="both"/>
        <w:spacing w:line="440" w:lineRule="exact"/>
        <w:widowControl w:val="off"/>
        <w:rPr>
          <w:rFonts w:ascii="宋体" w:hAnsi="宋体" w:cs="宋体"/>
          <w:bCs/>
          <w:color w:val="000000"/>
          <w:sz w:val="21"/>
          <w:szCs w:val="21"/>
          <w:highlight w:val="none"/>
          <w:u w:val="single"/>
        </w:rPr>
        <w:outlineLvl w:val="9"/>
      </w:pPr>
      <w:r>
        <w:rPr>
          <w:rFonts w:hint="eastAsia" w:ascii="宋体" w:hAnsi="宋体" w:cs="宋体"/>
          <w:color w:val="000000"/>
          <w:spacing w:val="18"/>
          <w:sz w:val="21"/>
          <w:szCs w:val="21"/>
          <w:highlight w:val="none"/>
        </w:rPr>
        <w:t xml:space="preserve">适</w:t>
      </w:r>
      <w:r>
        <w:rPr>
          <w:rFonts w:hint="eastAsia" w:ascii="宋体" w:hAnsi="宋体" w:cs="宋体"/>
          <w:color w:val="000000"/>
          <w:spacing w:val="14"/>
          <w:sz w:val="21"/>
          <w:szCs w:val="21"/>
          <w:highlight w:val="none"/>
        </w:rPr>
        <w:t xml:space="preserve">用</w:t>
      </w:r>
      <w:r>
        <w:rPr>
          <w:rFonts w:hint="eastAsia" w:ascii="宋体" w:hAnsi="宋体" w:cs="宋体"/>
          <w:color w:val="000000"/>
          <w:spacing w:val="9"/>
          <w:sz w:val="21"/>
          <w:szCs w:val="21"/>
          <w:highlight w:val="none"/>
        </w:rPr>
        <w:t xml:space="preserve">于合同的其他规范性文件：</w:t>
      </w:r>
      <w:r>
        <w:rPr>
          <w:rFonts w:hint="eastAsia" w:ascii="宋体" w:hAnsi="宋体" w:cs="宋体"/>
          <w:bCs/>
          <w:color w:val="000000"/>
          <w:sz w:val="21"/>
          <w:szCs w:val="21"/>
          <w:highlight w:val="none"/>
          <w:u w:val="single"/>
        </w:rPr>
        <w:t xml:space="preserve">执行国家和地方现行标准、规范的相关规定 。</w:t>
      </w:r>
      <w:r/>
    </w:p>
    <w:p>
      <w:pPr>
        <w:ind w:firstLine="500"/>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5"/>
          <w:sz w:val="21"/>
          <w:szCs w:val="21"/>
          <w:highlight w:val="none"/>
        </w:rPr>
        <w:t xml:space="preserve">1.4 标准和规范</w:t>
      </w:r>
      <w:r/>
    </w:p>
    <w:p>
      <w:pPr>
        <w:ind w:firstLine="528"/>
        <w:jc w:val="both"/>
        <w:spacing w:line="440" w:lineRule="exact"/>
        <w:widowControl w:val="off"/>
        <w:rPr>
          <w:rFonts w:ascii="宋体" w:hAnsi="宋体" w:cs="宋体"/>
          <w:bCs/>
          <w:color w:val="000000"/>
          <w:sz w:val="21"/>
          <w:szCs w:val="21"/>
          <w:highlight w:val="none"/>
          <w:u w:val="single"/>
        </w:rPr>
        <w:outlineLvl w:val="9"/>
      </w:pPr>
      <w:r>
        <w:rPr>
          <w:rFonts w:hint="eastAsia" w:ascii="宋体" w:hAnsi="宋体" w:cs="宋体"/>
          <w:color w:val="000000"/>
          <w:spacing w:val="12"/>
          <w:sz w:val="21"/>
          <w:szCs w:val="21"/>
          <w:highlight w:val="none"/>
        </w:rPr>
        <w:t xml:space="preserve">1.4.</w:t>
      </w:r>
      <w:r>
        <w:rPr>
          <w:rFonts w:hint="eastAsia" w:ascii="宋体" w:hAnsi="宋体" w:cs="宋体"/>
          <w:color w:val="000000"/>
          <w:spacing w:val="7"/>
          <w:sz w:val="21"/>
          <w:szCs w:val="21"/>
          <w:highlight w:val="none"/>
        </w:rPr>
        <w:t xml:space="preserve">1</w:t>
      </w:r>
      <w:r>
        <w:rPr>
          <w:rFonts w:hint="eastAsia" w:ascii="宋体" w:hAnsi="宋体" w:cs="宋体"/>
          <w:color w:val="000000"/>
          <w:spacing w:val="6"/>
          <w:sz w:val="21"/>
          <w:szCs w:val="21"/>
          <w:highlight w:val="none"/>
        </w:rPr>
        <w:t xml:space="preserve"> 适用于工程的标准规范包括：</w:t>
      </w:r>
      <w:r>
        <w:rPr>
          <w:rFonts w:hint="eastAsia" w:ascii="宋体" w:hAnsi="宋体" w:cs="宋体"/>
          <w:bCs/>
          <w:color w:val="000000"/>
          <w:sz w:val="21"/>
          <w:szCs w:val="21"/>
          <w:highlight w:val="none"/>
          <w:u w:val="single"/>
        </w:rPr>
        <w:t xml:space="preserve">现行国家及江苏省、徐州市的有关及其他适用于本工程的技术准、规范等。</w:t>
      </w:r>
      <w:r/>
    </w:p>
    <w:p>
      <w:pPr>
        <w:ind w:firstLine="528"/>
        <w:jc w:val="both"/>
        <w:spacing w:line="440" w:lineRule="exact"/>
        <w:widowControl w:val="off"/>
        <w:rPr>
          <w:rFonts w:ascii="宋体" w:hAnsi="宋体" w:cs="宋体"/>
          <w:color w:val="000000"/>
          <w:spacing w:val="12"/>
          <w:sz w:val="21"/>
          <w:szCs w:val="21"/>
          <w:highlight w:val="none"/>
        </w:rPr>
        <w:outlineLvl w:val="9"/>
      </w:pPr>
      <w:r>
        <w:rPr>
          <w:rFonts w:hint="eastAsia" w:ascii="宋体" w:hAnsi="宋体" w:cs="宋体"/>
          <w:color w:val="000000"/>
          <w:spacing w:val="12"/>
          <w:sz w:val="21"/>
          <w:szCs w:val="21"/>
          <w:highlight w:val="none"/>
        </w:rPr>
        <w:t xml:space="preserve">1.</w:t>
      </w:r>
      <w:r>
        <w:rPr>
          <w:rFonts w:hint="eastAsia" w:ascii="宋体" w:hAnsi="宋体" w:cs="宋体"/>
          <w:color w:val="000000"/>
          <w:spacing w:val="10"/>
          <w:sz w:val="21"/>
          <w:szCs w:val="21"/>
          <w:highlight w:val="none"/>
        </w:rPr>
        <w:t xml:space="preserve">4</w:t>
      </w:r>
      <w:r>
        <w:rPr>
          <w:rFonts w:hint="eastAsia" w:ascii="宋体" w:hAnsi="宋体" w:cs="宋体"/>
          <w:color w:val="000000"/>
          <w:spacing w:val="6"/>
          <w:sz w:val="21"/>
          <w:szCs w:val="21"/>
          <w:highlight w:val="none"/>
        </w:rPr>
        <w:t xml:space="preserve">.2 发包人提供国外标准、规范的名称：</w:t>
      </w:r>
      <w:r>
        <w:rPr>
          <w:rFonts w:hint="eastAsia" w:ascii="宋体" w:hAnsi="宋体" w:cs="宋体"/>
          <w:color w:val="000000"/>
          <w:spacing w:val="6"/>
          <w:sz w:val="21"/>
          <w:szCs w:val="21"/>
          <w:highlight w:val="none"/>
          <w:u w:val="single"/>
        </w:rPr>
        <w:t xml:space="preserve">       /      </w:t>
      </w:r>
      <w:r>
        <w:rPr>
          <w:rFonts w:hint="eastAsia" w:ascii="宋体" w:hAnsi="宋体" w:cs="宋体"/>
          <w:color w:val="000000"/>
          <w:spacing w:val="6"/>
          <w:sz w:val="21"/>
          <w:szCs w:val="21"/>
          <w:highlight w:val="none"/>
        </w:rPr>
        <w:t xml:space="preserve">；</w:t>
      </w:r>
      <w:r/>
    </w:p>
    <w:p>
      <w:pPr>
        <w:ind w:firstLine="528"/>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12"/>
          <w:sz w:val="21"/>
          <w:szCs w:val="21"/>
          <w:highlight w:val="none"/>
        </w:rPr>
        <w:t xml:space="preserve">发包人提</w:t>
      </w:r>
      <w:r>
        <w:rPr>
          <w:rFonts w:hint="eastAsia" w:ascii="宋体" w:hAnsi="宋体" w:cs="宋体"/>
          <w:color w:val="000000"/>
          <w:spacing w:val="7"/>
          <w:sz w:val="21"/>
          <w:szCs w:val="21"/>
          <w:highlight w:val="none"/>
        </w:rPr>
        <w:t xml:space="preserve">供</w:t>
      </w:r>
      <w:r>
        <w:rPr>
          <w:rFonts w:hint="eastAsia" w:ascii="宋体" w:hAnsi="宋体" w:cs="宋体"/>
          <w:color w:val="000000"/>
          <w:spacing w:val="6"/>
          <w:sz w:val="21"/>
          <w:szCs w:val="21"/>
          <w:highlight w:val="none"/>
        </w:rPr>
        <w:t xml:space="preserve">国外标准、规范的份数：</w:t>
      </w:r>
      <w:r>
        <w:rPr>
          <w:rFonts w:hint="eastAsia" w:ascii="宋体" w:hAnsi="宋体" w:cs="宋体"/>
          <w:color w:val="000000"/>
          <w:spacing w:val="6"/>
          <w:sz w:val="21"/>
          <w:szCs w:val="21"/>
          <w:highlight w:val="none"/>
          <w:u w:val="single"/>
        </w:rPr>
        <w:t xml:space="preserve">          /          </w:t>
      </w:r>
      <w:r>
        <w:rPr>
          <w:rFonts w:hint="eastAsia" w:ascii="宋体" w:hAnsi="宋体" w:cs="宋体"/>
          <w:color w:val="000000"/>
          <w:spacing w:val="6"/>
          <w:sz w:val="21"/>
          <w:szCs w:val="21"/>
          <w:highlight w:val="none"/>
        </w:rPr>
        <w:t xml:space="preserve">；</w:t>
      </w:r>
      <w:r/>
    </w:p>
    <w:p>
      <w:pPr>
        <w:ind w:firstLine="528"/>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12"/>
          <w:sz w:val="21"/>
          <w:szCs w:val="21"/>
          <w:highlight w:val="none"/>
        </w:rPr>
        <w:t xml:space="preserve">发包人提</w:t>
      </w:r>
      <w:r>
        <w:rPr>
          <w:rFonts w:hint="eastAsia" w:ascii="宋体" w:hAnsi="宋体" w:cs="宋体"/>
          <w:color w:val="000000"/>
          <w:spacing w:val="11"/>
          <w:sz w:val="21"/>
          <w:szCs w:val="21"/>
          <w:highlight w:val="none"/>
        </w:rPr>
        <w:t xml:space="preserve">供</w:t>
      </w:r>
      <w:r>
        <w:rPr>
          <w:rFonts w:hint="eastAsia" w:ascii="宋体" w:hAnsi="宋体" w:cs="宋体"/>
          <w:color w:val="000000"/>
          <w:spacing w:val="6"/>
          <w:sz w:val="21"/>
          <w:szCs w:val="21"/>
          <w:highlight w:val="none"/>
        </w:rPr>
        <w:t xml:space="preserve">国外标准、规范的名称：</w:t>
      </w:r>
      <w:r>
        <w:rPr>
          <w:rFonts w:hint="eastAsia" w:ascii="宋体" w:hAnsi="宋体" w:cs="宋体"/>
          <w:color w:val="000000"/>
          <w:spacing w:val="6"/>
          <w:sz w:val="21"/>
          <w:szCs w:val="21"/>
          <w:highlight w:val="none"/>
          <w:u w:val="single"/>
        </w:rPr>
        <w:t xml:space="preserve">           /         </w:t>
      </w:r>
      <w:r>
        <w:rPr>
          <w:rFonts w:hint="eastAsia" w:ascii="宋体" w:hAnsi="宋体" w:cs="宋体"/>
          <w:color w:val="000000"/>
          <w:spacing w:val="6"/>
          <w:sz w:val="21"/>
          <w:szCs w:val="21"/>
          <w:highlight w:val="none"/>
        </w:rPr>
        <w:t xml:space="preserve"> 。</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1.4.3 发包人对工程的技术标准和功能要求的特殊要求：</w:t>
      </w:r>
      <w:r>
        <w:rPr>
          <w:rFonts w:hint="eastAsia" w:ascii="宋体" w:hAnsi="宋体" w:cs="宋体"/>
          <w:color w:val="000000"/>
          <w:spacing w:val="6"/>
          <w:sz w:val="21"/>
          <w:szCs w:val="21"/>
          <w:highlight w:val="none"/>
          <w:u w:val="single"/>
        </w:rPr>
        <w:t xml:space="preserve">  /   </w:t>
      </w:r>
      <w:r>
        <w:rPr>
          <w:rFonts w:hint="eastAsia" w:ascii="宋体" w:hAnsi="宋体" w:cs="宋体"/>
          <w:color w:val="000000"/>
          <w:spacing w:val="1"/>
          <w:sz w:val="21"/>
          <w:szCs w:val="21"/>
          <w:highlight w:val="none"/>
        </w:rPr>
        <w:t xml:space="preserve">。</w:t>
      </w:r>
      <w:r/>
    </w:p>
    <w:p>
      <w:pPr>
        <w:ind w:firstLine="528"/>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2"/>
          <w:sz w:val="21"/>
          <w:szCs w:val="21"/>
          <w:highlight w:val="none"/>
        </w:rPr>
        <w:t xml:space="preserve">1</w:t>
      </w:r>
      <w:r>
        <w:rPr>
          <w:rFonts w:hint="eastAsia" w:ascii="宋体" w:hAnsi="宋体" w:cs="宋体"/>
          <w:color w:val="000000"/>
          <w:spacing w:val="7"/>
          <w:sz w:val="21"/>
          <w:szCs w:val="21"/>
          <w:highlight w:val="none"/>
        </w:rPr>
        <w:t xml:space="preserve">.</w:t>
      </w:r>
      <w:r>
        <w:rPr>
          <w:rFonts w:hint="eastAsia" w:ascii="宋体" w:hAnsi="宋体" w:cs="宋体"/>
          <w:color w:val="000000"/>
          <w:spacing w:val="6"/>
          <w:sz w:val="21"/>
          <w:szCs w:val="21"/>
          <w:highlight w:val="none"/>
        </w:rPr>
        <w:t xml:space="preserve">5 合同文件的优先顺序</w:t>
      </w:r>
      <w:r/>
    </w:p>
    <w:p>
      <w:pPr>
        <w:ind w:firstLine="508"/>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7"/>
          <w:sz w:val="21"/>
          <w:szCs w:val="21"/>
          <w:highlight w:val="none"/>
        </w:rPr>
        <w:t xml:space="preserve">合同文件组成及优先顺序为：</w:t>
      </w:r>
      <w:r>
        <w:rPr>
          <w:rFonts w:hint="eastAsia" w:ascii="宋体" w:hAnsi="宋体" w:cs="宋体"/>
          <w:bCs/>
          <w:color w:val="000000"/>
          <w:sz w:val="21"/>
          <w:szCs w:val="21"/>
          <w:highlight w:val="none"/>
          <w:u w:val="single"/>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1</w:t>
      </w:r>
      <w:r>
        <w:rPr>
          <w:rFonts w:hint="eastAsia" w:ascii="宋体" w:hAnsi="宋体" w:cs="宋体"/>
          <w:color w:val="000000"/>
          <w:spacing w:val="6"/>
          <w:sz w:val="21"/>
          <w:szCs w:val="21"/>
          <w:highlight w:val="none"/>
        </w:rPr>
        <w:t xml:space="preserve">.6 图纸和承包人文件</w:t>
      </w:r>
      <w:r/>
    </w:p>
    <w:p>
      <w:pPr>
        <w:ind w:firstLine="50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5"/>
          <w:sz w:val="21"/>
          <w:szCs w:val="21"/>
          <w:highlight w:val="none"/>
        </w:rPr>
        <w:t xml:space="preserve">1.6.1 图纸的提</w:t>
      </w:r>
      <w:r>
        <w:rPr>
          <w:rFonts w:hint="eastAsia" w:ascii="宋体" w:hAnsi="宋体" w:cs="宋体"/>
          <w:color w:val="000000"/>
          <w:spacing w:val="4"/>
          <w:sz w:val="21"/>
          <w:szCs w:val="21"/>
          <w:highlight w:val="none"/>
        </w:rPr>
        <w:t xml:space="preserve">供</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发包</w:t>
      </w:r>
      <w:r>
        <w:rPr>
          <w:rFonts w:hint="eastAsia" w:ascii="宋体" w:hAnsi="宋体" w:cs="宋体"/>
          <w:color w:val="000000"/>
          <w:spacing w:val="7"/>
          <w:sz w:val="21"/>
          <w:szCs w:val="21"/>
          <w:highlight w:val="none"/>
        </w:rPr>
        <w:t xml:space="preserve">人</w:t>
      </w:r>
      <w:r>
        <w:rPr>
          <w:rFonts w:hint="eastAsia" w:ascii="宋体" w:hAnsi="宋体" w:cs="宋体"/>
          <w:color w:val="000000"/>
          <w:spacing w:val="4"/>
          <w:sz w:val="21"/>
          <w:szCs w:val="21"/>
          <w:highlight w:val="none"/>
        </w:rPr>
        <w:t xml:space="preserve">向承包人提供图纸的期限：</w:t>
      </w:r>
      <w:r>
        <w:rPr>
          <w:rFonts w:hint="eastAsia" w:ascii="宋体" w:hAnsi="宋体" w:cs="宋体"/>
          <w:bCs/>
          <w:color w:val="000000"/>
          <w:sz w:val="21"/>
          <w:szCs w:val="21"/>
          <w:highlight w:val="none"/>
          <w:u w:val="single"/>
        </w:rPr>
        <w:t xml:space="preserve">开工前 14 天；</w:t>
      </w:r>
      <w:r/>
    </w:p>
    <w:p>
      <w:pPr>
        <w:ind w:firstLine="552"/>
        <w:jc w:val="both"/>
        <w:spacing w:line="440" w:lineRule="exact"/>
        <w:widowControl w:val="off"/>
        <w:rPr>
          <w:rFonts w:ascii="宋体" w:hAnsi="宋体" w:cs="宋体"/>
          <w:b/>
          <w:bCs/>
          <w:color w:val="000000"/>
          <w:sz w:val="21"/>
          <w:szCs w:val="21"/>
          <w:highlight w:val="none"/>
          <w:u w:val="single"/>
        </w:rPr>
      </w:pPr>
      <w:r>
        <w:rPr>
          <w:rFonts w:hint="eastAsia" w:ascii="宋体" w:hAnsi="宋体" w:cs="宋体"/>
          <w:color w:val="000000"/>
          <w:spacing w:val="18"/>
          <w:sz w:val="21"/>
          <w:szCs w:val="21"/>
          <w:highlight w:val="none"/>
        </w:rPr>
        <w:t xml:space="preserve">发</w:t>
      </w:r>
      <w:r>
        <w:rPr>
          <w:rFonts w:hint="eastAsia" w:ascii="宋体" w:hAnsi="宋体" w:cs="宋体"/>
          <w:color w:val="000000"/>
          <w:spacing w:val="10"/>
          <w:sz w:val="21"/>
          <w:szCs w:val="21"/>
          <w:highlight w:val="none"/>
        </w:rPr>
        <w:t xml:space="preserve">包人向承包人提供图纸的数量：</w:t>
      </w:r>
      <w:r>
        <w:rPr>
          <w:rFonts w:hint="eastAsia" w:ascii="宋体" w:hAnsi="宋体" w:cs="宋体"/>
          <w:b/>
          <w:bCs/>
          <w:color w:val="000000"/>
          <w:sz w:val="21"/>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440" w:lineRule="exact"/>
        <w:widowControl/>
        <w:rPr>
          <w:rFonts w:ascii="宋体" w:hAnsi="宋体" w:cs="宋体"/>
          <w:b/>
          <w:bCs/>
          <w:color w:val="000000"/>
          <w:sz w:val="21"/>
          <w:szCs w:val="21"/>
          <w:highlight w:val="none"/>
          <w:u w:val="single"/>
        </w:rPr>
      </w:pPr>
      <w:r>
        <w:rPr>
          <w:rFonts w:hint="eastAsia" w:ascii="宋体" w:hAnsi="宋体" w:cs="宋体"/>
          <w:color w:val="000000"/>
          <w:sz w:val="21"/>
          <w:szCs w:val="21"/>
          <w:highlight w:val="none"/>
          <w:u w:val="single"/>
        </w:rPr>
        <w:t xml:space="preserve">发包人向承包人提供图纸的内容：</w:t>
      </w:r>
      <w:r>
        <w:rPr>
          <w:rFonts w:hint="eastAsia" w:ascii="宋体" w:hAnsi="宋体" w:cs="宋体"/>
          <w:b/>
          <w:bCs/>
          <w:color w:val="000000"/>
          <w:sz w:val="21"/>
          <w:szCs w:val="21"/>
          <w:highlight w:val="none"/>
          <w:u w:val="single"/>
        </w:rPr>
        <w:t xml:space="preserve">须载明施工图纸名称、工程号、版本、出图日期、目录、</w:t>
      </w:r>
      <w:r>
        <w:rPr>
          <w:rFonts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rPr>
        <w:t xml:space="preserve">已有的变更联系单编号等（发包人不提供所配套的有关图集）。</w:t>
      </w:r>
      <w:r/>
    </w:p>
    <w:p>
      <w:pPr>
        <w:ind w:firstLine="482"/>
        <w:jc w:val="both"/>
        <w:spacing w:line="440" w:lineRule="exact"/>
        <w:widowControl w:val="off"/>
        <w:rPr>
          <w:rFonts w:ascii="宋体" w:hAnsi="宋体" w:cs="宋体"/>
          <w:b/>
          <w:bCs/>
          <w:color w:val="000000"/>
          <w:sz w:val="21"/>
          <w:szCs w:val="21"/>
          <w:highlight w:val="none"/>
          <w:u w:val="single"/>
        </w:rPr>
      </w:pPr>
      <w:r>
        <w:rPr>
          <w:rFonts w:hint="eastAsia" w:ascii="宋体" w:hAnsi="宋体" w:cs="宋体"/>
          <w:b/>
          <w:bCs/>
          <w:color w:val="000000"/>
          <w:sz w:val="21"/>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480"/>
        <w:jc w:val="left"/>
        <w:spacing w:line="440" w:lineRule="exact"/>
        <w:widowControl/>
        <w:rPr>
          <w:rFonts w:ascii="宋体" w:hAnsi="宋体" w:cs="宋体"/>
          <w:b/>
          <w:bCs/>
          <w:color w:val="000000"/>
          <w:sz w:val="21"/>
          <w:szCs w:val="21"/>
          <w:highlight w:val="none"/>
          <w:u w:val="single"/>
        </w:rPr>
      </w:pPr>
      <w:r>
        <w:rPr>
          <w:rFonts w:hint="eastAsia" w:ascii="宋体" w:hAnsi="宋体" w:cs="宋体"/>
          <w:color w:val="000000"/>
          <w:sz w:val="21"/>
          <w:szCs w:val="21"/>
          <w:highlight w:val="none"/>
          <w:u w:val="single"/>
        </w:rPr>
        <w:t xml:space="preserve">发包人对图纸的保密要求：</w:t>
      </w:r>
      <w:r>
        <w:rPr>
          <w:rFonts w:hint="eastAsia" w:ascii="宋体" w:hAnsi="宋体" w:cs="宋体"/>
          <w:b/>
          <w:bCs/>
          <w:color w:val="000000"/>
          <w:sz w:val="21"/>
          <w:szCs w:val="21"/>
          <w:highlight w:val="none"/>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50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5"/>
          <w:sz w:val="21"/>
          <w:szCs w:val="21"/>
          <w:highlight w:val="none"/>
        </w:rPr>
        <w:t xml:space="preserve">1.6.4 承包人文</w:t>
      </w:r>
      <w:r>
        <w:rPr>
          <w:rFonts w:hint="eastAsia" w:ascii="宋体" w:hAnsi="宋体" w:cs="宋体"/>
          <w:color w:val="000000"/>
          <w:spacing w:val="4"/>
          <w:sz w:val="21"/>
          <w:szCs w:val="21"/>
          <w:highlight w:val="none"/>
        </w:rPr>
        <w:t xml:space="preserve">件</w:t>
      </w:r>
      <w:r/>
    </w:p>
    <w:p>
      <w:pPr>
        <w:ind w:firstLine="500"/>
        <w:jc w:val="both"/>
        <w:spacing w:line="440" w:lineRule="exact"/>
        <w:widowControl w:val="off"/>
        <w:rPr>
          <w:rFonts w:ascii="宋体" w:hAnsi="宋体" w:cs="宋体"/>
          <w:color w:val="000000"/>
          <w:spacing w:val="5"/>
          <w:sz w:val="21"/>
          <w:szCs w:val="21"/>
          <w:highlight w:val="none"/>
        </w:rPr>
      </w:pPr>
      <w:r>
        <w:rPr>
          <w:rFonts w:hint="eastAsia" w:ascii="宋体" w:hAnsi="宋体" w:cs="宋体"/>
          <w:color w:val="000000"/>
          <w:spacing w:val="5"/>
          <w:sz w:val="21"/>
          <w:szCs w:val="21"/>
          <w:highlight w:val="none"/>
        </w:rPr>
        <w:t xml:space="preserve">需要由承包人提供的文件，包括：</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②由承包人办理的许可和批准的办理结果书面报送监理人审核和发包人确认、留存；</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③拟制施工人员名册 (动态)，并与为其办理工伤保险的有效证明一起报送监理人审核和发包人确认；</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⑤特殊工种作业人员资格证明报送监理人审核和发包人确认；</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⑦工程质量管理体系及措施文件、质量检查制度、质量控制文件，报送监理人审核和发包人确认；</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⑧工程安全管理体系及措施文件、安全检查制度、安全控制文件，报送监理人审核和发包人确认。</w:t>
      </w:r>
      <w:r/>
    </w:p>
    <w:p>
      <w:pPr>
        <w:ind w:firstLine="480"/>
        <w:jc w:val="both"/>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fldChar w:fldCharType="begin"/>
      </w:r>
      <w:r>
        <w:rPr>
          <w:rFonts w:hint="eastAsia" w:ascii="宋体" w:hAnsi="宋体" w:cs="宋体"/>
          <w:bCs/>
          <w:color w:val="000000"/>
          <w:sz w:val="21"/>
          <w:szCs w:val="21"/>
          <w:highlight w:val="none"/>
          <w:u w:val="single"/>
        </w:rPr>
        <w:instrText xml:space="preserve"> = 9 \* GB3 \* MERGEFORMAT </w:instrText>
      </w:r>
      <w:r>
        <w:rPr>
          <w:rFonts w:hint="eastAsia" w:ascii="宋体" w:hAnsi="宋体" w:cs="宋体"/>
          <w:bCs/>
          <w:color w:val="000000"/>
          <w:sz w:val="21"/>
          <w:szCs w:val="21"/>
          <w:highlight w:val="none"/>
          <w:u w:val="single"/>
        </w:rPr>
        <w:fldChar w:fldCharType="separate"/>
      </w:r>
      <w:r>
        <w:rPr>
          <w:rFonts w:hint="eastAsia" w:ascii="宋体" w:hAnsi="宋体" w:cs="宋体"/>
          <w:bCs/>
          <w:color w:val="000000"/>
          <w:sz w:val="21"/>
          <w:szCs w:val="21"/>
          <w:highlight w:val="none"/>
          <w:u w:val="single"/>
        </w:rPr>
        <w:t xml:space="preserve">⑨</w:t>
      </w:r>
      <w:r>
        <w:rPr>
          <w:rFonts w:hint="eastAsia" w:ascii="宋体" w:hAnsi="宋体" w:cs="宋体"/>
          <w:bCs/>
          <w:color w:val="000000"/>
          <w:sz w:val="21"/>
          <w:szCs w:val="21"/>
          <w:highlight w:val="none"/>
          <w:u w:val="single"/>
        </w:rPr>
        <w:fldChar w:fldCharType="end"/>
      </w:r>
      <w:r>
        <w:rPr>
          <w:rFonts w:hint="eastAsia" w:ascii="宋体" w:hAnsi="宋体" w:cs="宋体"/>
          <w:bCs/>
          <w:color w:val="000000"/>
          <w:sz w:val="21"/>
          <w:szCs w:val="21"/>
          <w:highlight w:val="none"/>
          <w:u w:val="single"/>
        </w:rPr>
        <w:t xml:space="preserve">施工过程中</w:t>
      </w:r>
      <w:r>
        <w:rPr>
          <w:rFonts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u w:val="single"/>
        </w:rPr>
        <w:t xml:space="preserve">必要的深化图、加工图、大样图等。</w:t>
      </w:r>
      <w:r/>
    </w:p>
    <w:p>
      <w:pPr>
        <w:ind w:firstLine="54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5"/>
          <w:sz w:val="21"/>
          <w:szCs w:val="21"/>
          <w:highlight w:val="none"/>
        </w:rPr>
        <w:t xml:space="preserve">承</w:t>
      </w:r>
      <w:r>
        <w:rPr>
          <w:rFonts w:hint="eastAsia" w:ascii="宋体" w:hAnsi="宋体" w:cs="宋体"/>
          <w:color w:val="000000"/>
          <w:spacing w:val="10"/>
          <w:sz w:val="21"/>
          <w:szCs w:val="21"/>
          <w:highlight w:val="none"/>
        </w:rPr>
        <w:t xml:space="preserve">包人提供的文件的期限为：</w:t>
      </w:r>
      <w:r>
        <w:rPr>
          <w:rFonts w:hint="eastAsia" w:ascii="宋体" w:hAnsi="宋体" w:cs="宋体"/>
          <w:bCs/>
          <w:color w:val="000000"/>
          <w:sz w:val="21"/>
          <w:szCs w:val="21"/>
          <w:highlight w:val="none"/>
          <w:u w:val="single"/>
        </w:rPr>
        <w:t xml:space="preserve">根据合同约定或发包人、监理人要求；</w:t>
      </w:r>
      <w:r/>
    </w:p>
    <w:p>
      <w:pPr>
        <w:ind w:firstLine="532"/>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3"/>
          <w:sz w:val="21"/>
          <w:szCs w:val="21"/>
          <w:highlight w:val="none"/>
        </w:rPr>
        <w:t xml:space="preserve">承</w:t>
      </w:r>
      <w:r>
        <w:rPr>
          <w:rFonts w:hint="eastAsia" w:ascii="宋体" w:hAnsi="宋体" w:cs="宋体"/>
          <w:color w:val="000000"/>
          <w:spacing w:val="10"/>
          <w:sz w:val="21"/>
          <w:szCs w:val="21"/>
          <w:highlight w:val="none"/>
        </w:rPr>
        <w:t xml:space="preserve">包人提供的文件的数量为：</w:t>
      </w:r>
      <w:r>
        <w:rPr>
          <w:rFonts w:hint="eastAsia" w:ascii="宋体" w:hAnsi="宋体" w:cs="宋体"/>
          <w:bCs/>
          <w:color w:val="000000"/>
          <w:sz w:val="21"/>
          <w:szCs w:val="21"/>
          <w:highlight w:val="none"/>
          <w:u w:val="single"/>
        </w:rPr>
        <w:t xml:space="preserve">根据合同约定或发包人、监理人要求；</w:t>
      </w:r>
      <w:r/>
    </w:p>
    <w:p>
      <w:pPr>
        <w:ind w:firstLine="53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3"/>
          <w:sz w:val="21"/>
          <w:szCs w:val="21"/>
          <w:highlight w:val="none"/>
        </w:rPr>
        <w:t xml:space="preserve">承</w:t>
      </w:r>
      <w:r>
        <w:rPr>
          <w:rFonts w:hint="eastAsia" w:ascii="宋体" w:hAnsi="宋体" w:cs="宋体"/>
          <w:color w:val="000000"/>
          <w:spacing w:val="10"/>
          <w:sz w:val="21"/>
          <w:szCs w:val="21"/>
          <w:highlight w:val="none"/>
        </w:rPr>
        <w:t xml:space="preserve">包人提供的文件的形式为：</w:t>
      </w:r>
      <w:r>
        <w:rPr>
          <w:rFonts w:hint="eastAsia" w:ascii="宋体" w:hAnsi="宋体" w:cs="宋体"/>
          <w:bCs/>
          <w:color w:val="000000"/>
          <w:sz w:val="21"/>
          <w:szCs w:val="21"/>
          <w:highlight w:val="none"/>
          <w:u w:val="single"/>
        </w:rPr>
        <w:t xml:space="preserve">根据合同约定或发包人、监理人要求；</w:t>
      </w:r>
      <w:r/>
    </w:p>
    <w:p>
      <w:pPr>
        <w:ind w:firstLine="52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1"/>
          <w:sz w:val="21"/>
          <w:szCs w:val="21"/>
          <w:highlight w:val="none"/>
        </w:rPr>
        <w:t xml:space="preserve">发</w:t>
      </w:r>
      <w:r>
        <w:rPr>
          <w:rFonts w:hint="eastAsia" w:ascii="宋体" w:hAnsi="宋体" w:cs="宋体"/>
          <w:color w:val="000000"/>
          <w:spacing w:val="9"/>
          <w:sz w:val="21"/>
          <w:szCs w:val="21"/>
          <w:highlight w:val="none"/>
        </w:rPr>
        <w:t xml:space="preserve">包人审批承包人文件的期限：</w:t>
      </w:r>
      <w:r>
        <w:rPr>
          <w:rFonts w:hint="eastAsia" w:ascii="宋体" w:hAnsi="宋体" w:cs="宋体"/>
          <w:bCs/>
          <w:color w:val="000000"/>
          <w:sz w:val="21"/>
          <w:szCs w:val="21"/>
          <w:highlight w:val="none"/>
          <w:u w:val="single"/>
        </w:rPr>
        <w:t xml:space="preserve">根据合同约定 。</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1</w:t>
      </w:r>
      <w:r>
        <w:rPr>
          <w:rFonts w:hint="eastAsia" w:ascii="宋体" w:hAnsi="宋体" w:cs="宋体"/>
          <w:color w:val="000000"/>
          <w:spacing w:val="5"/>
          <w:sz w:val="21"/>
          <w:szCs w:val="21"/>
          <w:highlight w:val="none"/>
        </w:rPr>
        <w:t xml:space="preserve">.6.5 现场图纸准备</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关于现场图纸准备的约定：</w:t>
      </w:r>
      <w:r>
        <w:rPr>
          <w:rFonts w:hint="eastAsia" w:ascii="宋体" w:hAnsi="宋体" w:cs="宋体"/>
          <w:bCs/>
          <w:color w:val="000000"/>
          <w:sz w:val="21"/>
          <w:szCs w:val="21"/>
          <w:highlight w:val="none"/>
          <w:u w:val="single"/>
        </w:rPr>
        <w:t xml:space="preserve">承包人应在施工现场另外保存一套完整的施工蓝图和相关文件，供发包人、监理人及有关人员进行工程检查时使用。</w:t>
      </w:r>
      <w:r/>
    </w:p>
    <w:p>
      <w:pPr>
        <w:ind w:firstLine="49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1</w:t>
      </w:r>
      <w:r>
        <w:rPr>
          <w:rFonts w:hint="eastAsia" w:ascii="宋体" w:hAnsi="宋体" w:cs="宋体"/>
          <w:color w:val="000000"/>
          <w:spacing w:val="2"/>
          <w:sz w:val="21"/>
          <w:szCs w:val="21"/>
          <w:highlight w:val="none"/>
        </w:rPr>
        <w:t xml:space="preserve">.7 联络</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1.7.1 发包人和承包</w:t>
      </w:r>
      <w:r>
        <w:rPr>
          <w:rFonts w:hint="eastAsia" w:ascii="宋体" w:hAnsi="宋体" w:cs="宋体"/>
          <w:color w:val="000000"/>
          <w:spacing w:val="4"/>
          <w:sz w:val="21"/>
          <w:szCs w:val="21"/>
          <w:highlight w:val="none"/>
        </w:rPr>
        <w:t xml:space="preserve">人</w:t>
      </w:r>
      <w:r>
        <w:rPr>
          <w:rFonts w:hint="eastAsia" w:ascii="宋体" w:hAnsi="宋体" w:cs="宋体"/>
          <w:color w:val="000000"/>
          <w:spacing w:val="3"/>
          <w:sz w:val="21"/>
          <w:szCs w:val="21"/>
          <w:highlight w:val="none"/>
        </w:rPr>
        <w:t xml:space="preserve">应当在</w:t>
      </w:r>
      <w:r>
        <w:rPr>
          <w:rFonts w:hint="eastAsia" w:ascii="宋体" w:hAnsi="宋体" w:cs="宋体"/>
          <w:color w:val="000000"/>
          <w:spacing w:val="3"/>
          <w:sz w:val="21"/>
          <w:szCs w:val="21"/>
          <w:highlight w:val="none"/>
          <w:u w:val="single"/>
        </w:rPr>
        <w:t xml:space="preserve"> </w:t>
      </w:r>
      <w:r>
        <w:rPr>
          <w:rFonts w:hint="eastAsia" w:ascii="宋体" w:hAnsi="宋体" w:cs="宋体"/>
          <w:bCs/>
          <w:color w:val="000000"/>
          <w:sz w:val="21"/>
          <w:szCs w:val="21"/>
          <w:highlight w:val="none"/>
          <w:u w:val="single"/>
        </w:rPr>
        <w:t xml:space="preserve">五 </w:t>
      </w:r>
      <w:r>
        <w:rPr>
          <w:rFonts w:hint="eastAsia" w:ascii="宋体" w:hAnsi="宋体" w:cs="宋体"/>
          <w:color w:val="000000"/>
          <w:spacing w:val="3"/>
          <w:sz w:val="21"/>
          <w:szCs w:val="21"/>
          <w:highlight w:val="none"/>
        </w:rPr>
        <w:t xml:space="preserve">天内将与合同有关的通知、批准、证明、证书、指示、指令、要求、</w:t>
      </w:r>
      <w:r>
        <w:rPr>
          <w:rFonts w:hint="eastAsia" w:ascii="宋体" w:hAnsi="宋体" w:cs="宋体"/>
          <w:color w:val="000000"/>
          <w:spacing w:val="17"/>
          <w:sz w:val="21"/>
          <w:szCs w:val="21"/>
          <w:highlight w:val="none"/>
        </w:rPr>
        <w:t xml:space="preserve">请</w:t>
      </w:r>
      <w:r>
        <w:rPr>
          <w:rFonts w:hint="eastAsia" w:ascii="宋体" w:hAnsi="宋体" w:cs="宋体"/>
          <w:color w:val="000000"/>
          <w:spacing w:val="9"/>
          <w:sz w:val="21"/>
          <w:szCs w:val="21"/>
          <w:highlight w:val="none"/>
        </w:rPr>
        <w:t xml:space="preserve">求、同意、意见、确定和决定等书面函件送达对方当事人。</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1</w:t>
      </w:r>
      <w:r>
        <w:rPr>
          <w:rFonts w:hint="eastAsia" w:ascii="宋体" w:hAnsi="宋体" w:cs="宋体"/>
          <w:color w:val="000000"/>
          <w:spacing w:val="9"/>
          <w:sz w:val="21"/>
          <w:szCs w:val="21"/>
          <w:highlight w:val="none"/>
        </w:rPr>
        <w:t xml:space="preserve">.</w:t>
      </w:r>
      <w:r>
        <w:rPr>
          <w:rFonts w:hint="eastAsia" w:ascii="宋体" w:hAnsi="宋体" w:cs="宋体"/>
          <w:color w:val="000000"/>
          <w:spacing w:val="7"/>
          <w:sz w:val="21"/>
          <w:szCs w:val="21"/>
          <w:highlight w:val="none"/>
        </w:rPr>
        <w:t xml:space="preserve">7.2 发包人接收文件的地点：</w:t>
      </w:r>
      <w:r>
        <w:rPr>
          <w:rFonts w:hint="eastAsia" w:ascii="宋体" w:hAnsi="宋体" w:cs="宋体"/>
          <w:bCs/>
          <w:color w:val="000000"/>
          <w:sz w:val="21"/>
          <w:szCs w:val="21"/>
          <w:highlight w:val="none"/>
          <w:u w:val="single"/>
        </w:rPr>
        <w:t xml:space="preserve">   工地现场      </w:t>
      </w:r>
      <w:r/>
    </w:p>
    <w:p>
      <w:pPr>
        <w:jc w:val="left"/>
        <w:spacing w:line="440" w:lineRule="exact"/>
        <w:widowControl/>
        <w:rPr>
          <w:rFonts w:ascii="宋体" w:hAnsi="宋体" w:cs="宋体"/>
          <w:bCs/>
          <w:color w:val="000000"/>
          <w:sz w:val="21"/>
          <w:szCs w:val="21"/>
          <w:highlight w:val="none"/>
          <w:u w:val="single"/>
        </w:rPr>
      </w:pPr>
      <w:r>
        <w:rPr>
          <w:rFonts w:hint="eastAsia" w:ascii="宋体" w:hAnsi="宋体" w:cs="宋体"/>
          <w:color w:val="000000"/>
          <w:spacing w:val="9"/>
          <w:sz w:val="21"/>
          <w:szCs w:val="21"/>
          <w:highlight w:val="none"/>
        </w:rPr>
        <w:t xml:space="preserve">发包人指定的接收人为：</w:t>
      </w:r>
      <w:r>
        <w:rPr>
          <w:rFonts w:hint="eastAsia" w:ascii="宋体" w:hAnsi="宋体" w:cs="宋体"/>
          <w:color w:val="000000"/>
          <w:spacing w:val="9"/>
          <w:sz w:val="21"/>
          <w:szCs w:val="21"/>
          <w:highlight w:val="none"/>
          <w:u w:val="single"/>
        </w:rPr>
        <w:t xml:space="preserve"> </w:t>
      </w:r>
      <w:r>
        <w:rPr>
          <w:rFonts w:hint="eastAsia" w:ascii="宋体" w:hAnsi="宋体" w:cs="宋体"/>
          <w:bCs/>
          <w:color w:val="000000"/>
          <w:sz w:val="21"/>
          <w:szCs w:val="21"/>
          <w:highlight w:val="none"/>
          <w:u w:val="single"/>
        </w:rPr>
        <w:t xml:space="preserve">  发包人代表或其授权代表   </w:t>
      </w:r>
      <w:r/>
    </w:p>
    <w:p>
      <w:pPr>
        <w:ind w:firstLine="524"/>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1"/>
          <w:sz w:val="21"/>
          <w:szCs w:val="21"/>
          <w:highlight w:val="none"/>
        </w:rPr>
        <w:t xml:space="preserve">承</w:t>
      </w:r>
      <w:r>
        <w:rPr>
          <w:rFonts w:hint="eastAsia" w:ascii="宋体" w:hAnsi="宋体" w:cs="宋体"/>
          <w:color w:val="000000"/>
          <w:spacing w:val="8"/>
          <w:sz w:val="21"/>
          <w:szCs w:val="21"/>
          <w:highlight w:val="none"/>
        </w:rPr>
        <w:t xml:space="preserve">包人接收文件的地点：</w:t>
      </w:r>
      <w:r>
        <w:rPr>
          <w:rFonts w:hint="eastAsia" w:ascii="宋体" w:hAnsi="宋体" w:cs="宋体"/>
          <w:color w:val="000000"/>
          <w:spacing w:val="8"/>
          <w:sz w:val="21"/>
          <w:szCs w:val="21"/>
          <w:highlight w:val="none"/>
          <w:u w:val="single"/>
        </w:rPr>
        <w:t xml:space="preserve"> </w:t>
      </w:r>
      <w:r>
        <w:rPr>
          <w:rFonts w:hint="eastAsia" w:ascii="宋体" w:hAnsi="宋体" w:cs="宋体"/>
          <w:bCs/>
          <w:color w:val="000000"/>
          <w:sz w:val="21"/>
          <w:szCs w:val="21"/>
          <w:highlight w:val="none"/>
          <w:u w:val="single"/>
        </w:rPr>
        <w:t xml:space="preserve">  工地现场    </w:t>
      </w:r>
      <w:r/>
    </w:p>
    <w:p>
      <w:pPr>
        <w:jc w:val="left"/>
        <w:spacing w:line="440" w:lineRule="exact"/>
        <w:widowControl/>
        <w:rPr>
          <w:rFonts w:ascii="宋体" w:hAnsi="宋体" w:cs="宋体"/>
          <w:bCs/>
          <w:color w:val="000000"/>
          <w:sz w:val="21"/>
          <w:szCs w:val="21"/>
          <w:highlight w:val="none"/>
          <w:u w:val="single"/>
        </w:rPr>
      </w:pPr>
      <w:r>
        <w:rPr>
          <w:rFonts w:hint="eastAsia" w:ascii="宋体" w:hAnsi="宋体" w:cs="宋体"/>
          <w:color w:val="000000"/>
          <w:spacing w:val="12"/>
          <w:sz w:val="21"/>
          <w:szCs w:val="21"/>
          <w:highlight w:val="none"/>
        </w:rPr>
        <w:t xml:space="preserve">承</w:t>
      </w:r>
      <w:r>
        <w:rPr>
          <w:rFonts w:hint="eastAsia" w:ascii="宋体" w:hAnsi="宋体" w:cs="宋体"/>
          <w:color w:val="000000"/>
          <w:spacing w:val="8"/>
          <w:sz w:val="21"/>
          <w:szCs w:val="21"/>
          <w:highlight w:val="none"/>
        </w:rPr>
        <w:t xml:space="preserve">包人指定的接收人为：</w:t>
      </w:r>
      <w:r>
        <w:rPr>
          <w:rFonts w:hint="eastAsia" w:ascii="宋体" w:hAnsi="宋体" w:cs="宋体"/>
          <w:color w:val="000000"/>
          <w:spacing w:val="8"/>
          <w:sz w:val="21"/>
          <w:szCs w:val="21"/>
          <w:highlight w:val="none"/>
          <w:u w:val="single"/>
        </w:rPr>
        <w:t xml:space="preserve"> </w:t>
      </w:r>
      <w:r>
        <w:rPr>
          <w:rFonts w:hint="eastAsia" w:ascii="宋体" w:hAnsi="宋体" w:cs="宋体"/>
          <w:bCs/>
          <w:color w:val="000000"/>
          <w:sz w:val="21"/>
          <w:szCs w:val="21"/>
          <w:highlight w:val="none"/>
          <w:u w:val="single"/>
        </w:rPr>
        <w:t xml:space="preserve">  项目经理或其授权代表   </w:t>
      </w:r>
      <w:r/>
    </w:p>
    <w:p>
      <w:pPr>
        <w:ind w:firstLine="52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1"/>
          <w:sz w:val="21"/>
          <w:szCs w:val="21"/>
          <w:highlight w:val="none"/>
        </w:rPr>
        <w:t xml:space="preserve">监</w:t>
      </w:r>
      <w:r>
        <w:rPr>
          <w:rFonts w:hint="eastAsia" w:ascii="宋体" w:hAnsi="宋体" w:cs="宋体"/>
          <w:color w:val="000000"/>
          <w:spacing w:val="8"/>
          <w:sz w:val="21"/>
          <w:szCs w:val="21"/>
          <w:highlight w:val="none"/>
        </w:rPr>
        <w:t xml:space="preserve">理人接收文件的地点：</w:t>
      </w:r>
      <w:r>
        <w:rPr>
          <w:rFonts w:hint="eastAsia" w:ascii="宋体" w:hAnsi="宋体" w:cs="宋体"/>
          <w:color w:val="000000"/>
          <w:spacing w:val="8"/>
          <w:sz w:val="21"/>
          <w:szCs w:val="21"/>
          <w:highlight w:val="none"/>
          <w:u w:val="single"/>
        </w:rPr>
        <w:t xml:space="preserve">  </w:t>
      </w:r>
      <w:r>
        <w:rPr>
          <w:rFonts w:hint="eastAsia" w:ascii="宋体" w:hAnsi="宋体" w:cs="宋体"/>
          <w:bCs/>
          <w:color w:val="000000"/>
          <w:sz w:val="21"/>
          <w:szCs w:val="21"/>
          <w:highlight w:val="none"/>
          <w:u w:val="single"/>
        </w:rPr>
        <w:t xml:space="preserve">  工地现场   </w:t>
      </w:r>
      <w:r/>
    </w:p>
    <w:p>
      <w:pPr>
        <w:jc w:val="left"/>
        <w:spacing w:line="440" w:lineRule="exact"/>
        <w:widowControl/>
        <w:rPr>
          <w:rFonts w:ascii="宋体" w:hAnsi="宋体" w:cs="宋体"/>
          <w:bCs/>
          <w:color w:val="000000"/>
          <w:sz w:val="21"/>
          <w:szCs w:val="21"/>
          <w:highlight w:val="none"/>
          <w:u w:val="single"/>
        </w:rPr>
      </w:pPr>
      <w:r>
        <w:rPr>
          <w:rFonts w:hint="eastAsia" w:ascii="宋体" w:hAnsi="宋体" w:cs="宋体"/>
          <w:color w:val="000000"/>
          <w:spacing w:val="11"/>
          <w:sz w:val="21"/>
          <w:szCs w:val="21"/>
          <w:highlight w:val="none"/>
        </w:rPr>
        <w:t xml:space="preserve">监</w:t>
      </w:r>
      <w:r>
        <w:rPr>
          <w:rFonts w:hint="eastAsia" w:ascii="宋体" w:hAnsi="宋体" w:cs="宋体"/>
          <w:color w:val="000000"/>
          <w:spacing w:val="9"/>
          <w:sz w:val="21"/>
          <w:szCs w:val="21"/>
          <w:highlight w:val="none"/>
        </w:rPr>
        <w:t xml:space="preserve">理人指定的接收人为：</w:t>
      </w:r>
      <w:r>
        <w:rPr>
          <w:rFonts w:hint="eastAsia" w:ascii="宋体" w:hAnsi="宋体" w:cs="宋体"/>
          <w:bCs/>
          <w:color w:val="000000"/>
          <w:sz w:val="21"/>
          <w:szCs w:val="21"/>
          <w:highlight w:val="none"/>
          <w:u w:val="single"/>
        </w:rPr>
        <w:t xml:space="preserve">  总监理工程师或其授权代表  </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1</w:t>
      </w:r>
      <w:r>
        <w:rPr>
          <w:rFonts w:hint="eastAsia" w:ascii="宋体" w:hAnsi="宋体" w:cs="宋体"/>
          <w:color w:val="000000"/>
          <w:spacing w:val="4"/>
          <w:sz w:val="21"/>
          <w:szCs w:val="21"/>
          <w:highlight w:val="none"/>
        </w:rPr>
        <w:t xml:space="preserve">.10 交通运输</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1</w:t>
      </w:r>
      <w:r>
        <w:rPr>
          <w:rFonts w:hint="eastAsia" w:ascii="宋体" w:hAnsi="宋体" w:cs="宋体"/>
          <w:color w:val="000000"/>
          <w:spacing w:val="9"/>
          <w:sz w:val="21"/>
          <w:szCs w:val="21"/>
          <w:highlight w:val="none"/>
        </w:rPr>
        <w:t xml:space="preserve">.</w:t>
      </w:r>
      <w:r>
        <w:rPr>
          <w:rFonts w:hint="eastAsia" w:ascii="宋体" w:hAnsi="宋体" w:cs="宋体"/>
          <w:color w:val="000000"/>
          <w:spacing w:val="5"/>
          <w:sz w:val="21"/>
          <w:szCs w:val="21"/>
          <w:highlight w:val="none"/>
        </w:rPr>
        <w:t xml:space="preserve">10.1 出入现场的权利</w:t>
      </w:r>
      <w:r/>
    </w:p>
    <w:p>
      <w:pPr>
        <w:ind w:firstLine="552"/>
        <w:jc w:val="left"/>
        <w:spacing w:line="440" w:lineRule="exact"/>
        <w:widowControl/>
        <w:rPr>
          <w:rFonts w:ascii="宋体" w:hAnsi="宋体" w:cs="宋体"/>
          <w:color w:val="000000"/>
          <w:sz w:val="21"/>
          <w:szCs w:val="21"/>
          <w:highlight w:val="none"/>
          <w:u w:val="single"/>
        </w:rPr>
      </w:pPr>
      <w:r>
        <w:rPr>
          <w:rFonts w:hint="eastAsia" w:ascii="宋体" w:hAnsi="宋体" w:cs="宋体"/>
          <w:color w:val="000000"/>
          <w:spacing w:val="18"/>
          <w:sz w:val="21"/>
          <w:szCs w:val="21"/>
          <w:highlight w:val="none"/>
        </w:rPr>
        <w:t xml:space="preserve">关于出</w:t>
      </w:r>
      <w:r>
        <w:rPr>
          <w:rFonts w:hint="eastAsia" w:ascii="宋体" w:hAnsi="宋体" w:cs="宋体"/>
          <w:color w:val="000000"/>
          <w:spacing w:val="11"/>
          <w:sz w:val="21"/>
          <w:szCs w:val="21"/>
          <w:highlight w:val="none"/>
        </w:rPr>
        <w:t xml:space="preserve">入</w:t>
      </w:r>
      <w:r>
        <w:rPr>
          <w:rFonts w:hint="eastAsia" w:ascii="宋体" w:hAnsi="宋体" w:cs="宋体"/>
          <w:color w:val="000000"/>
          <w:spacing w:val="9"/>
          <w:sz w:val="21"/>
          <w:szCs w:val="21"/>
          <w:highlight w:val="none"/>
        </w:rPr>
        <w:t xml:space="preserve">现场的权利的约定：</w:t>
      </w:r>
      <w:r>
        <w:rPr>
          <w:rFonts w:ascii="宋体" w:hAnsi="宋体" w:cs="宋体"/>
          <w:color w:val="000000"/>
          <w:sz w:val="21"/>
          <w:szCs w:val="21"/>
          <w:highlight w:val="none"/>
          <w:u w:val="single"/>
        </w:rPr>
        <w:t xml:space="preserve">未经业主及施工单位授权或挂牌的车辆，进出工地人员必须登记单位、姓名等。</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1</w:t>
      </w:r>
      <w:r>
        <w:rPr>
          <w:rFonts w:hint="eastAsia" w:ascii="宋体" w:hAnsi="宋体" w:cs="宋体"/>
          <w:color w:val="000000"/>
          <w:spacing w:val="4"/>
          <w:sz w:val="21"/>
          <w:szCs w:val="21"/>
          <w:highlight w:val="none"/>
        </w:rPr>
        <w:t xml:space="preserve">.10.3 场内交通</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关</w:t>
      </w:r>
      <w:r>
        <w:rPr>
          <w:rFonts w:hint="eastAsia" w:ascii="宋体" w:hAnsi="宋体" w:cs="宋体"/>
          <w:color w:val="000000"/>
          <w:spacing w:val="12"/>
          <w:sz w:val="21"/>
          <w:szCs w:val="21"/>
          <w:highlight w:val="none"/>
        </w:rPr>
        <w:t xml:space="preserve">于</w:t>
      </w:r>
      <w:r>
        <w:rPr>
          <w:rFonts w:hint="eastAsia" w:ascii="宋体" w:hAnsi="宋体" w:cs="宋体"/>
          <w:color w:val="000000"/>
          <w:spacing w:val="7"/>
          <w:sz w:val="21"/>
          <w:szCs w:val="21"/>
          <w:highlight w:val="none"/>
        </w:rPr>
        <w:t xml:space="preserve">场外交通和场内交通的边界的约定：</w:t>
      </w:r>
      <w:r>
        <w:rPr>
          <w:rFonts w:hint="eastAsia" w:ascii="宋体" w:hAnsi="宋体" w:cs="宋体"/>
          <w:bCs/>
          <w:color w:val="000000"/>
          <w:sz w:val="21"/>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8"/>
          <w:sz w:val="21"/>
          <w:szCs w:val="21"/>
          <w:highlight w:val="none"/>
        </w:rPr>
        <w:t xml:space="preserve">关于发</w:t>
      </w:r>
      <w:r>
        <w:rPr>
          <w:rFonts w:hint="eastAsia" w:ascii="宋体" w:hAnsi="宋体" w:cs="宋体"/>
          <w:color w:val="000000"/>
          <w:spacing w:val="14"/>
          <w:sz w:val="21"/>
          <w:szCs w:val="21"/>
          <w:highlight w:val="none"/>
        </w:rPr>
        <w:t xml:space="preserve">包</w:t>
      </w:r>
      <w:r>
        <w:rPr>
          <w:rFonts w:hint="eastAsia" w:ascii="宋体" w:hAnsi="宋体" w:cs="宋体"/>
          <w:color w:val="000000"/>
          <w:spacing w:val="9"/>
          <w:sz w:val="21"/>
          <w:szCs w:val="21"/>
          <w:highlight w:val="none"/>
        </w:rPr>
        <w:t xml:space="preserve">人向承包人免费提供满足工程施工需要的场内道路和交通设施的约定：</w:t>
      </w:r>
      <w:r>
        <w:rPr>
          <w:rFonts w:hint="eastAsia" w:ascii="宋体" w:hAnsi="宋体" w:cs="宋体"/>
          <w:bCs/>
          <w:color w:val="000000"/>
          <w:sz w:val="21"/>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1</w:t>
      </w:r>
      <w:r>
        <w:rPr>
          <w:rFonts w:hint="eastAsia" w:ascii="宋体" w:hAnsi="宋体" w:cs="宋体"/>
          <w:color w:val="000000"/>
          <w:spacing w:val="4"/>
          <w:sz w:val="21"/>
          <w:szCs w:val="21"/>
          <w:highlight w:val="none"/>
        </w:rPr>
        <w:t xml:space="preserve">.</w:t>
      </w:r>
      <w:r>
        <w:rPr>
          <w:rFonts w:hint="eastAsia" w:ascii="宋体" w:hAnsi="宋体" w:cs="宋体"/>
          <w:color w:val="000000"/>
          <w:spacing w:val="3"/>
          <w:sz w:val="21"/>
          <w:szCs w:val="21"/>
          <w:highlight w:val="none"/>
        </w:rPr>
        <w:t xml:space="preserve">10.4 超大件和超重件的运输</w:t>
      </w:r>
      <w:r/>
    </w:p>
    <w:p>
      <w:pPr>
        <w:ind w:firstLine="55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8"/>
          <w:sz w:val="21"/>
          <w:szCs w:val="21"/>
          <w:highlight w:val="none"/>
        </w:rPr>
        <w:t xml:space="preserve">运</w:t>
      </w:r>
      <w:r>
        <w:rPr>
          <w:rFonts w:hint="eastAsia" w:ascii="宋体" w:hAnsi="宋体" w:cs="宋体"/>
          <w:color w:val="000000"/>
          <w:spacing w:val="17"/>
          <w:sz w:val="21"/>
          <w:szCs w:val="21"/>
          <w:highlight w:val="none"/>
        </w:rPr>
        <w:t xml:space="preserve">输</w:t>
      </w:r>
      <w:r>
        <w:rPr>
          <w:rFonts w:hint="eastAsia" w:ascii="宋体" w:hAnsi="宋体" w:cs="宋体"/>
          <w:color w:val="000000"/>
          <w:spacing w:val="9"/>
          <w:sz w:val="21"/>
          <w:szCs w:val="21"/>
          <w:highlight w:val="none"/>
        </w:rPr>
        <w:t xml:space="preserve">超大件或超重件所需的道路和桥梁临时加固改造费用和其他有关费用由</w:t>
      </w:r>
      <w:r>
        <w:rPr>
          <w:rFonts w:hint="eastAsia" w:ascii="宋体" w:hAnsi="宋体" w:cs="宋体"/>
          <w:bCs/>
          <w:color w:val="000000"/>
          <w:sz w:val="21"/>
          <w:szCs w:val="21"/>
          <w:highlight w:val="none"/>
          <w:u w:val="single"/>
        </w:rPr>
        <w:t xml:space="preserve">承包人 </w:t>
      </w:r>
      <w:r>
        <w:rPr>
          <w:rFonts w:hint="eastAsia" w:ascii="宋体" w:hAnsi="宋体" w:cs="宋体"/>
          <w:color w:val="000000"/>
          <w:spacing w:val="9"/>
          <w:sz w:val="21"/>
          <w:szCs w:val="21"/>
          <w:highlight w:val="none"/>
        </w:rPr>
        <w:t xml:space="preserve">承担。</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1</w:t>
      </w:r>
      <w:r>
        <w:rPr>
          <w:rFonts w:hint="eastAsia" w:ascii="宋体" w:hAnsi="宋体" w:cs="宋体"/>
          <w:color w:val="000000"/>
          <w:spacing w:val="4"/>
          <w:sz w:val="21"/>
          <w:szCs w:val="21"/>
          <w:highlight w:val="none"/>
        </w:rPr>
        <w:t xml:space="preserve">.11 知识产权</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1.11</w:t>
      </w:r>
      <w:r>
        <w:rPr>
          <w:rFonts w:hint="eastAsia" w:ascii="宋体" w:hAnsi="宋体" w:cs="宋体"/>
          <w:color w:val="000000"/>
          <w:spacing w:val="7"/>
          <w:sz w:val="21"/>
          <w:szCs w:val="21"/>
          <w:highlight w:val="none"/>
        </w:rPr>
        <w:t xml:space="preserve">.</w:t>
      </w:r>
      <w:r>
        <w:rPr>
          <w:rFonts w:hint="eastAsia" w:ascii="宋体" w:hAnsi="宋体" w:cs="宋体"/>
          <w:color w:val="000000"/>
          <w:spacing w:val="6"/>
          <w:sz w:val="21"/>
          <w:szCs w:val="21"/>
          <w:highlight w:val="none"/>
        </w:rPr>
        <w:t xml:space="preserve">1 关于发包人提供给承包人的图纸、发包人为实施工程自行编制或委托编制的技术规范以及反映</w:t>
      </w:r>
      <w:r>
        <w:rPr>
          <w:rFonts w:hint="eastAsia" w:ascii="宋体" w:hAnsi="宋体" w:cs="宋体"/>
          <w:color w:val="000000"/>
          <w:sz w:val="21"/>
          <w:szCs w:val="21"/>
          <w:highlight w:val="none"/>
        </w:rPr>
        <w:t xml:space="preserve"> </w:t>
      </w:r>
      <w:r>
        <w:rPr>
          <w:rFonts w:hint="eastAsia" w:ascii="宋体" w:hAnsi="宋体" w:cs="宋体"/>
          <w:color w:val="000000"/>
          <w:spacing w:val="14"/>
          <w:sz w:val="21"/>
          <w:szCs w:val="21"/>
          <w:highlight w:val="none"/>
        </w:rPr>
        <w:t xml:space="preserve">发</w:t>
      </w:r>
      <w:r>
        <w:rPr>
          <w:rFonts w:hint="eastAsia" w:ascii="宋体" w:hAnsi="宋体" w:cs="宋体"/>
          <w:color w:val="000000"/>
          <w:spacing w:val="9"/>
          <w:sz w:val="21"/>
          <w:szCs w:val="21"/>
          <w:highlight w:val="none"/>
        </w:rPr>
        <w:t xml:space="preserve">包人关于合同要求或其他类似性质的文件的著作权的归属：</w:t>
      </w:r>
      <w:r>
        <w:rPr>
          <w:rFonts w:hint="eastAsia" w:ascii="宋体" w:hAnsi="宋体" w:cs="宋体"/>
          <w:bCs/>
          <w:color w:val="000000"/>
          <w:sz w:val="21"/>
          <w:szCs w:val="21"/>
          <w:highlight w:val="none"/>
          <w:u w:val="single"/>
        </w:rPr>
        <w:t xml:space="preserve">执行通用条款。</w:t>
      </w:r>
      <w:r/>
    </w:p>
    <w:p>
      <w:pPr>
        <w:ind w:firstLine="544"/>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6"/>
          <w:sz w:val="21"/>
          <w:szCs w:val="21"/>
          <w:highlight w:val="none"/>
        </w:rPr>
        <w:t xml:space="preserve">关于</w:t>
      </w:r>
      <w:r>
        <w:rPr>
          <w:rFonts w:hint="eastAsia" w:ascii="宋体" w:hAnsi="宋体" w:cs="宋体"/>
          <w:color w:val="000000"/>
          <w:spacing w:val="15"/>
          <w:sz w:val="21"/>
          <w:szCs w:val="21"/>
          <w:highlight w:val="none"/>
        </w:rPr>
        <w:t xml:space="preserve">发</w:t>
      </w:r>
      <w:r>
        <w:rPr>
          <w:rFonts w:hint="eastAsia" w:ascii="宋体" w:hAnsi="宋体" w:cs="宋体"/>
          <w:color w:val="000000"/>
          <w:spacing w:val="8"/>
          <w:sz w:val="21"/>
          <w:szCs w:val="21"/>
          <w:highlight w:val="none"/>
        </w:rPr>
        <w:t xml:space="preserve">包人提供的上述文件的使用限制的要求：</w:t>
      </w:r>
      <w:r>
        <w:rPr>
          <w:rFonts w:hint="eastAsia" w:ascii="宋体" w:hAnsi="宋体" w:cs="宋体"/>
          <w:bCs/>
          <w:color w:val="000000"/>
          <w:sz w:val="21"/>
          <w:szCs w:val="21"/>
          <w:highlight w:val="none"/>
          <w:u w:val="single"/>
        </w:rPr>
        <w:t xml:space="preserve">  执行通用条款   。</w:t>
      </w:r>
      <w:r/>
    </w:p>
    <w:p>
      <w:pPr>
        <w:ind w:firstLine="536"/>
        <w:jc w:val="both"/>
        <w:spacing w:line="440" w:lineRule="exact"/>
        <w:widowControl w:val="off"/>
        <w:rPr>
          <w:rFonts w:ascii="宋体" w:hAnsi="宋体" w:cs="宋体"/>
          <w:color w:val="000000"/>
          <w:spacing w:val="7"/>
          <w:sz w:val="21"/>
          <w:szCs w:val="21"/>
          <w:highlight w:val="none"/>
        </w:rPr>
      </w:pPr>
      <w:r>
        <w:rPr>
          <w:rFonts w:hint="eastAsia" w:ascii="宋体" w:hAnsi="宋体" w:cs="宋体"/>
          <w:color w:val="000000"/>
          <w:spacing w:val="14"/>
          <w:sz w:val="21"/>
          <w:szCs w:val="21"/>
          <w:highlight w:val="none"/>
        </w:rPr>
        <w:t xml:space="preserve">1.</w:t>
      </w:r>
      <w:r>
        <w:rPr>
          <w:rFonts w:hint="eastAsia" w:ascii="宋体" w:hAnsi="宋体" w:cs="宋体"/>
          <w:color w:val="000000"/>
          <w:spacing w:val="8"/>
          <w:sz w:val="21"/>
          <w:szCs w:val="21"/>
          <w:highlight w:val="none"/>
        </w:rPr>
        <w:t xml:space="preserve">1</w:t>
      </w:r>
      <w:r>
        <w:rPr>
          <w:rFonts w:hint="eastAsia" w:ascii="宋体" w:hAnsi="宋体" w:cs="宋体"/>
          <w:color w:val="000000"/>
          <w:spacing w:val="7"/>
          <w:sz w:val="21"/>
          <w:szCs w:val="21"/>
          <w:highlight w:val="none"/>
        </w:rPr>
        <w:t xml:space="preserve">1.2 关于承包人为实施工程所编制文件的著作权的归属：</w:t>
      </w:r>
      <w:r>
        <w:rPr>
          <w:rFonts w:hint="eastAsia" w:ascii="宋体" w:hAnsi="宋体" w:cs="宋体"/>
          <w:bCs/>
          <w:color w:val="000000"/>
          <w:sz w:val="21"/>
          <w:szCs w:val="21"/>
          <w:highlight w:val="none"/>
          <w:u w:val="single"/>
        </w:rPr>
        <w:t xml:space="preserve"> 执行通用条款  </w:t>
      </w:r>
      <w:r>
        <w:rPr>
          <w:rFonts w:hint="eastAsia" w:ascii="宋体" w:hAnsi="宋体" w:cs="宋体"/>
          <w:color w:val="000000"/>
          <w:spacing w:val="7"/>
          <w:sz w:val="21"/>
          <w:szCs w:val="21"/>
          <w:highlight w:val="none"/>
        </w:rPr>
        <w:t xml:space="preserve">。</w:t>
      </w:r>
      <w:r/>
    </w:p>
    <w:p>
      <w:pPr>
        <w:ind w:firstLine="480"/>
        <w:jc w:val="both"/>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pacing w:val="16"/>
          <w:sz w:val="21"/>
          <w:szCs w:val="21"/>
          <w:highlight w:val="none"/>
        </w:rPr>
        <w:t xml:space="preserve">关于</w:t>
      </w:r>
      <w:r>
        <w:rPr>
          <w:rFonts w:hint="eastAsia" w:ascii="宋体" w:hAnsi="宋体" w:cs="宋体"/>
          <w:color w:val="000000"/>
          <w:spacing w:val="15"/>
          <w:sz w:val="21"/>
          <w:szCs w:val="21"/>
          <w:highlight w:val="none"/>
        </w:rPr>
        <w:t xml:space="preserve">承</w:t>
      </w:r>
      <w:r>
        <w:rPr>
          <w:rFonts w:hint="eastAsia" w:ascii="宋体" w:hAnsi="宋体" w:cs="宋体"/>
          <w:color w:val="000000"/>
          <w:spacing w:val="8"/>
          <w:sz w:val="21"/>
          <w:szCs w:val="21"/>
          <w:highlight w:val="none"/>
        </w:rPr>
        <w:t xml:space="preserve">包人提供的上述文件的使用限制的要求：</w:t>
      </w:r>
      <w:r>
        <w:rPr>
          <w:rFonts w:hint="eastAsia" w:ascii="宋体" w:hAnsi="宋体" w:cs="宋体"/>
          <w:bCs/>
          <w:color w:val="000000"/>
          <w:sz w:val="21"/>
          <w:szCs w:val="21"/>
          <w:highlight w:val="none"/>
          <w:u w:val="single"/>
        </w:rPr>
        <w:t xml:space="preserve">  执行通用条款   。</w:t>
      </w:r>
      <w:r/>
    </w:p>
    <w:p>
      <w:pPr>
        <w:ind w:firstLine="52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1"/>
          <w:sz w:val="21"/>
          <w:szCs w:val="21"/>
          <w:highlight w:val="none"/>
        </w:rPr>
        <w:t xml:space="preserve">1.11.4承包人在施工过程中所采用的专利、专有技术、技术秘密的使用费的承担方式：</w:t>
      </w:r>
      <w:r>
        <w:rPr>
          <w:rFonts w:hint="eastAsia" w:ascii="宋体" w:hAnsi="宋体" w:cs="宋体"/>
          <w:bCs/>
          <w:color w:val="000000"/>
          <w:sz w:val="21"/>
          <w:szCs w:val="21"/>
          <w:highlight w:val="none"/>
          <w:u w:val="single"/>
        </w:rPr>
        <w:t xml:space="preserve">执行通用条款。</w:t>
      </w:r>
      <w:r/>
    </w:p>
    <w:p>
      <w:pPr>
        <w:ind w:firstLine="49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1</w:t>
      </w:r>
      <w:r>
        <w:rPr>
          <w:rFonts w:hint="eastAsia" w:ascii="宋体" w:hAnsi="宋体" w:cs="宋体"/>
          <w:color w:val="000000"/>
          <w:spacing w:val="3"/>
          <w:sz w:val="21"/>
          <w:szCs w:val="21"/>
          <w:highlight w:val="none"/>
        </w:rPr>
        <w:t xml:space="preserve">.13 工程量清单错误的修正</w:t>
      </w:r>
      <w:r/>
    </w:p>
    <w:p>
      <w:pPr>
        <w:ind w:firstLine="544"/>
        <w:jc w:val="both"/>
        <w:spacing w:line="440" w:lineRule="exact"/>
        <w:widowControl w:val="off"/>
        <w:rPr>
          <w:rFonts w:ascii="宋体" w:hAnsi="宋体" w:cs="宋体"/>
          <w:color w:val="000000"/>
          <w:sz w:val="21"/>
          <w:szCs w:val="21"/>
          <w:highlight w:val="none"/>
          <w:u w:val="single"/>
        </w:rPr>
      </w:pPr>
      <w:r>
        <w:rPr>
          <w:rFonts w:hint="eastAsia" w:ascii="宋体" w:hAnsi="宋体" w:cs="宋体"/>
          <w:color w:val="000000"/>
          <w:spacing w:val="16"/>
          <w:sz w:val="21"/>
          <w:szCs w:val="21"/>
          <w:highlight w:val="none"/>
        </w:rPr>
        <w:t xml:space="preserve">出</w:t>
      </w:r>
      <w:r>
        <w:rPr>
          <w:rFonts w:hint="eastAsia" w:ascii="宋体" w:hAnsi="宋体" w:cs="宋体"/>
          <w:color w:val="000000"/>
          <w:spacing w:val="15"/>
          <w:sz w:val="21"/>
          <w:szCs w:val="21"/>
          <w:highlight w:val="none"/>
        </w:rPr>
        <w:t xml:space="preserve">现</w:t>
      </w:r>
      <w:r>
        <w:rPr>
          <w:rFonts w:hint="eastAsia" w:ascii="宋体" w:hAnsi="宋体" w:cs="宋体"/>
          <w:color w:val="000000"/>
          <w:spacing w:val="8"/>
          <w:sz w:val="21"/>
          <w:szCs w:val="21"/>
          <w:highlight w:val="none"/>
        </w:rPr>
        <w:t xml:space="preserve">工程量清单错误时，是否调整合同价格：</w:t>
      </w:r>
      <w:r>
        <w:rPr>
          <w:rFonts w:hint="eastAsia" w:ascii="宋体" w:hAnsi="宋体" w:cs="宋体"/>
          <w:color w:val="000000"/>
          <w:spacing w:val="8"/>
          <w:sz w:val="21"/>
          <w:szCs w:val="21"/>
          <w:highlight w:val="none"/>
          <w:u w:val="single"/>
        </w:rPr>
        <w:t xml:space="preserve"> 调整。</w:t>
      </w:r>
      <w:r/>
    </w:p>
    <w:p>
      <w:pPr>
        <w:ind w:firstLine="544"/>
        <w:jc w:val="both"/>
        <w:spacing w:line="440" w:lineRule="exact"/>
        <w:widowControl w:val="off"/>
        <w:rPr>
          <w:rFonts w:ascii="宋体" w:hAnsi="宋体" w:cs="宋体"/>
          <w:color w:val="000000"/>
          <w:spacing w:val="8"/>
          <w:sz w:val="21"/>
          <w:szCs w:val="21"/>
          <w:highlight w:val="none"/>
          <w:u w:val="single"/>
        </w:rPr>
      </w:pPr>
      <w:r>
        <w:rPr>
          <w:rFonts w:hint="eastAsia" w:ascii="宋体" w:hAnsi="宋体" w:cs="宋体"/>
          <w:color w:val="000000"/>
          <w:spacing w:val="16"/>
          <w:sz w:val="21"/>
          <w:szCs w:val="21"/>
          <w:highlight w:val="none"/>
        </w:rPr>
        <w:t xml:space="preserve">允许</w:t>
      </w:r>
      <w:r>
        <w:rPr>
          <w:rFonts w:hint="eastAsia" w:ascii="宋体" w:hAnsi="宋体" w:cs="宋体"/>
          <w:color w:val="000000"/>
          <w:spacing w:val="13"/>
          <w:sz w:val="21"/>
          <w:szCs w:val="21"/>
          <w:highlight w:val="none"/>
        </w:rPr>
        <w:t xml:space="preserve">调</w:t>
      </w:r>
      <w:r>
        <w:rPr>
          <w:rFonts w:hint="eastAsia" w:ascii="宋体" w:hAnsi="宋体" w:cs="宋体"/>
          <w:color w:val="000000"/>
          <w:spacing w:val="8"/>
          <w:sz w:val="21"/>
          <w:szCs w:val="21"/>
          <w:highlight w:val="none"/>
        </w:rPr>
        <w:t xml:space="preserve">整合同价格的工程量偏差范围：</w:t>
      </w:r>
      <w:r>
        <w:rPr>
          <w:rFonts w:hint="eastAsia" w:ascii="宋体" w:hAnsi="宋体" w:cs="宋体"/>
          <w:bCs/>
          <w:color w:val="000000"/>
          <w:sz w:val="21"/>
          <w:szCs w:val="21"/>
          <w:highlight w:val="none"/>
          <w:u w:val="single"/>
        </w:rPr>
        <w:t xml:space="preserve">执行通用条款及专用条款12.1   。</w:t>
      </w:r>
      <w:r/>
    </w:p>
    <w:p>
      <w:pPr>
        <w:ind w:firstLine="480"/>
        <w:jc w:val="both"/>
        <w:spacing w:line="44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 发包人</w:t>
      </w:r>
      <w:r/>
    </w:p>
    <w:p>
      <w:pPr>
        <w:ind w:firstLine="512"/>
        <w:jc w:val="both"/>
        <w:spacing w:line="440" w:lineRule="exact"/>
        <w:widowControl w:val="off"/>
        <w:rPr>
          <w:rFonts w:ascii="宋体" w:hAnsi="宋体" w:cs="宋体"/>
          <w:color w:val="000000"/>
          <w:spacing w:val="8"/>
          <w:sz w:val="21"/>
          <w:szCs w:val="21"/>
          <w:highlight w:val="none"/>
        </w:rPr>
      </w:pPr>
      <w:r>
        <w:rPr>
          <w:rFonts w:hint="eastAsia" w:ascii="宋体" w:hAnsi="宋体" w:cs="宋体"/>
          <w:color w:val="000000"/>
          <w:spacing w:val="8"/>
          <w:sz w:val="21"/>
          <w:szCs w:val="21"/>
          <w:highlight w:val="none"/>
        </w:rPr>
        <w:t xml:space="preserve">2.2 发包人代表</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发</w:t>
      </w:r>
      <w:r>
        <w:rPr>
          <w:rFonts w:hint="eastAsia" w:ascii="宋体" w:hAnsi="宋体" w:cs="宋体"/>
          <w:color w:val="000000"/>
          <w:spacing w:val="6"/>
          <w:sz w:val="21"/>
          <w:szCs w:val="21"/>
          <w:highlight w:val="none"/>
        </w:rPr>
        <w:t xml:space="preserve">包人代表：</w:t>
      </w:r>
      <w:r/>
    </w:p>
    <w:p>
      <w:pPr>
        <w:ind w:firstLine="4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1"/>
          <w:sz w:val="21"/>
          <w:szCs w:val="21"/>
          <w:highlight w:val="none"/>
        </w:rPr>
        <w:t xml:space="preserve">姓</w:t>
      </w:r>
      <w:r>
        <w:rPr>
          <w:rFonts w:hint="eastAsia" w:ascii="宋体" w:hAnsi="宋体" w:cs="宋体"/>
          <w:color w:val="000000"/>
          <w:spacing w:val="-6"/>
          <w:sz w:val="21"/>
          <w:szCs w:val="21"/>
          <w:highlight w:val="none"/>
        </w:rPr>
        <w:t xml:space="preserve">    名 ：</w:t>
      </w:r>
      <w:r>
        <w:rPr>
          <w:rFonts w:hint="eastAsia" w:ascii="宋体" w:hAnsi="宋体" w:cs="宋体"/>
          <w:color w:val="000000"/>
          <w:spacing w:val="-6"/>
          <w:sz w:val="21"/>
          <w:szCs w:val="21"/>
          <w:highlight w:val="none"/>
          <w:u w:val="single"/>
        </w:rPr>
        <w:t xml:space="preserve">                             </w:t>
      </w:r>
      <w:r>
        <w:rPr>
          <w:rFonts w:hint="eastAsia" w:ascii="宋体" w:hAnsi="宋体" w:cs="宋体"/>
          <w:color w:val="000000"/>
          <w:spacing w:val="-6"/>
          <w:sz w:val="21"/>
          <w:szCs w:val="21"/>
          <w:highlight w:val="none"/>
        </w:rPr>
        <w:t xml:space="preserve">；</w:t>
      </w:r>
      <w:r/>
    </w:p>
    <w:p>
      <w:pPr>
        <w:ind w:firstLine="45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身</w:t>
      </w:r>
      <w:r>
        <w:rPr>
          <w:rFonts w:hint="eastAsia" w:ascii="宋体" w:hAnsi="宋体" w:cs="宋体"/>
          <w:color w:val="000000"/>
          <w:spacing w:val="-4"/>
          <w:sz w:val="21"/>
          <w:szCs w:val="21"/>
          <w:highlight w:val="none"/>
        </w:rPr>
        <w:t xml:space="preserve">份</w:t>
      </w:r>
      <w:r>
        <w:rPr>
          <w:rFonts w:hint="eastAsia" w:ascii="宋体" w:hAnsi="宋体" w:cs="宋体"/>
          <w:color w:val="000000"/>
          <w:spacing w:val="-3"/>
          <w:sz w:val="21"/>
          <w:szCs w:val="21"/>
          <w:highlight w:val="none"/>
        </w:rPr>
        <w:t xml:space="preserve">证号：</w:t>
      </w:r>
      <w:r>
        <w:rPr>
          <w:rFonts w:hint="eastAsia" w:ascii="宋体" w:hAnsi="宋体" w:cs="宋体"/>
          <w:color w:val="000000"/>
          <w:spacing w:val="-3"/>
          <w:sz w:val="21"/>
          <w:szCs w:val="21"/>
          <w:highlight w:val="none"/>
          <w:u w:val="single"/>
        </w:rPr>
        <w:t xml:space="preserve"> </w:t>
      </w:r>
      <w:r>
        <w:rPr>
          <w:rFonts w:hint="eastAsia" w:ascii="宋体" w:hAnsi="宋体" w:cs="宋体"/>
          <w:color w:val="000000"/>
          <w:spacing w:val="-6"/>
          <w:sz w:val="21"/>
          <w:szCs w:val="21"/>
          <w:highlight w:val="none"/>
          <w:u w:val="single"/>
        </w:rPr>
        <w:t xml:space="preserve">                           </w:t>
      </w:r>
      <w:r>
        <w:rPr>
          <w:rFonts w:hint="eastAsia" w:ascii="宋体" w:hAnsi="宋体" w:cs="宋体"/>
          <w:color w:val="000000"/>
          <w:spacing w:val="-3"/>
          <w:sz w:val="21"/>
          <w:szCs w:val="21"/>
          <w:highlight w:val="none"/>
          <w:u w:val="single"/>
        </w:rPr>
        <w:t xml:space="preserve"> </w:t>
      </w:r>
      <w:r>
        <w:rPr>
          <w:rFonts w:hint="eastAsia" w:ascii="宋体" w:hAnsi="宋体" w:cs="宋体"/>
          <w:color w:val="000000"/>
          <w:spacing w:val="-3"/>
          <w:sz w:val="21"/>
          <w:szCs w:val="21"/>
          <w:highlight w:val="none"/>
        </w:rPr>
        <w:t xml:space="preserve">；</w:t>
      </w:r>
      <w:r/>
    </w:p>
    <w:p>
      <w:pPr>
        <w:ind w:firstLine="43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职</w:t>
      </w:r>
      <w:r>
        <w:rPr>
          <w:rFonts w:hint="eastAsia" w:ascii="宋体" w:hAnsi="宋体" w:cs="宋体"/>
          <w:color w:val="000000"/>
          <w:spacing w:val="-6"/>
          <w:sz w:val="21"/>
          <w:szCs w:val="21"/>
          <w:highlight w:val="none"/>
        </w:rPr>
        <w:t xml:space="preserve">    务 ：</w:t>
      </w:r>
      <w:r>
        <w:rPr>
          <w:rFonts w:hint="eastAsia" w:ascii="宋体" w:hAnsi="宋体" w:cs="宋体"/>
          <w:color w:val="000000"/>
          <w:spacing w:val="-6"/>
          <w:sz w:val="21"/>
          <w:szCs w:val="21"/>
          <w:highlight w:val="none"/>
          <w:u w:val="single"/>
        </w:rPr>
        <w:t xml:space="preserve">                             </w:t>
      </w:r>
      <w:r>
        <w:rPr>
          <w:rFonts w:hint="eastAsia" w:ascii="宋体" w:hAnsi="宋体" w:cs="宋体"/>
          <w:color w:val="000000"/>
          <w:spacing w:val="-6"/>
          <w:sz w:val="21"/>
          <w:szCs w:val="21"/>
          <w:highlight w:val="none"/>
        </w:rPr>
        <w:t xml:space="preserve">；</w:t>
      </w:r>
      <w:r/>
    </w:p>
    <w:p>
      <w:pPr>
        <w:ind w:firstLine="46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3"/>
          <w:sz w:val="21"/>
          <w:szCs w:val="21"/>
          <w:highlight w:val="none"/>
        </w:rPr>
        <w:t xml:space="preserve">联系电话：</w:t>
      </w:r>
      <w:r>
        <w:rPr>
          <w:rFonts w:hint="eastAsia" w:ascii="宋体" w:hAnsi="宋体" w:cs="宋体"/>
          <w:color w:val="000000"/>
          <w:spacing w:val="-3"/>
          <w:sz w:val="21"/>
          <w:szCs w:val="21"/>
          <w:highlight w:val="none"/>
          <w:u w:val="single"/>
        </w:rPr>
        <w:t xml:space="preserve">  </w:t>
      </w:r>
      <w:r>
        <w:rPr>
          <w:rFonts w:hint="eastAsia" w:ascii="宋体" w:hAnsi="宋体" w:cs="宋体"/>
          <w:color w:val="000000"/>
          <w:spacing w:val="-6"/>
          <w:sz w:val="21"/>
          <w:szCs w:val="21"/>
          <w:highlight w:val="none"/>
          <w:u w:val="single"/>
        </w:rPr>
        <w:t xml:space="preserve">                       </w:t>
      </w:r>
      <w:r>
        <w:rPr>
          <w:rFonts w:hint="eastAsia" w:ascii="宋体" w:hAnsi="宋体" w:cs="宋体"/>
          <w:color w:val="000000"/>
          <w:spacing w:val="-3"/>
          <w:sz w:val="21"/>
          <w:szCs w:val="21"/>
          <w:highlight w:val="none"/>
          <w:u w:val="single"/>
        </w:rPr>
        <w:t xml:space="preserve">    </w:t>
      </w:r>
      <w:r>
        <w:rPr>
          <w:rFonts w:hint="eastAsia" w:ascii="宋体" w:hAnsi="宋体" w:cs="宋体"/>
          <w:color w:val="000000"/>
          <w:spacing w:val="-2"/>
          <w:sz w:val="21"/>
          <w:szCs w:val="21"/>
          <w:highlight w:val="none"/>
        </w:rPr>
        <w:t xml:space="preserve">；</w:t>
      </w:r>
      <w:r/>
    </w:p>
    <w:p>
      <w:pPr>
        <w:ind w:firstLine="46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电子信箱：</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6"/>
          <w:sz w:val="21"/>
          <w:szCs w:val="21"/>
          <w:highlight w:val="none"/>
          <w:u w:val="single"/>
        </w:rPr>
        <w:t xml:space="preserve">                   </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2"/>
          <w:sz w:val="21"/>
          <w:szCs w:val="21"/>
          <w:highlight w:val="none"/>
        </w:rPr>
        <w:t xml:space="preserve">；</w:t>
      </w:r>
      <w:r/>
    </w:p>
    <w:p>
      <w:pPr>
        <w:ind w:firstLine="47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
          <w:sz w:val="21"/>
          <w:szCs w:val="21"/>
          <w:highlight w:val="none"/>
        </w:rPr>
        <w:t xml:space="preserve">通信地址：</w:t>
      </w:r>
      <w:r>
        <w:rPr>
          <w:rFonts w:hint="eastAsia" w:ascii="宋体" w:hAnsi="宋体" w:cs="宋体"/>
          <w:color w:val="000000"/>
          <w:spacing w:val="-2"/>
          <w:sz w:val="21"/>
          <w:szCs w:val="21"/>
          <w:highlight w:val="none"/>
          <w:u w:val="single"/>
        </w:rPr>
        <w:t xml:space="preserve">                          </w:t>
      </w:r>
      <w:r>
        <w:rPr>
          <w:rFonts w:hint="eastAsia" w:ascii="宋体" w:hAnsi="宋体" w:cs="宋体"/>
          <w:color w:val="000000"/>
          <w:spacing w:val="-1"/>
          <w:sz w:val="21"/>
          <w:szCs w:val="21"/>
          <w:highlight w:val="none"/>
          <w:u w:val="single"/>
        </w:rPr>
        <w:t xml:space="preserve"> </w:t>
      </w:r>
      <w:r>
        <w:rPr>
          <w:rFonts w:hint="eastAsia" w:ascii="宋体" w:hAnsi="宋体" w:cs="宋体"/>
          <w:color w:val="000000"/>
          <w:spacing w:val="-1"/>
          <w:sz w:val="21"/>
          <w:szCs w:val="21"/>
          <w:highlight w:val="none"/>
        </w:rPr>
        <w:t xml:space="preserve">。</w:t>
      </w:r>
      <w:r/>
    </w:p>
    <w:p>
      <w:pPr>
        <w:ind w:firstLine="54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6"/>
          <w:sz w:val="21"/>
          <w:szCs w:val="21"/>
          <w:highlight w:val="none"/>
        </w:rPr>
        <w:t xml:space="preserve">发</w:t>
      </w:r>
      <w:r>
        <w:rPr>
          <w:rFonts w:hint="eastAsia" w:ascii="宋体" w:hAnsi="宋体" w:cs="宋体"/>
          <w:color w:val="000000"/>
          <w:spacing w:val="9"/>
          <w:sz w:val="21"/>
          <w:szCs w:val="21"/>
          <w:highlight w:val="none"/>
        </w:rPr>
        <w:t xml:space="preserve">包人对发包人代表的授权范围如下：</w:t>
      </w:r>
      <w:r>
        <w:rPr>
          <w:rFonts w:hint="eastAsia" w:ascii="宋体" w:hAnsi="宋体" w:cs="宋体"/>
          <w:color w:val="000000"/>
          <w:spacing w:val="9"/>
          <w:sz w:val="21"/>
          <w:szCs w:val="21"/>
          <w:highlight w:val="none"/>
          <w:u w:val="single"/>
        </w:rPr>
        <w:t xml:space="preserve">全权负责现场的协调和管理工作</w:t>
      </w:r>
      <w:r>
        <w:rPr>
          <w:rFonts w:hint="eastAsia" w:ascii="宋体" w:hAnsi="宋体" w:cs="宋体"/>
          <w:color w:val="000000"/>
          <w:spacing w:val="9"/>
          <w:sz w:val="21"/>
          <w:szCs w:val="21"/>
          <w:highlight w:val="none"/>
        </w:rPr>
        <w:t xml:space="preserve">。</w:t>
      </w:r>
      <w:r/>
    </w:p>
    <w:p>
      <w:pPr>
        <w:ind w:firstLine="54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6"/>
          <w:sz w:val="21"/>
          <w:szCs w:val="21"/>
          <w:highlight w:val="none"/>
        </w:rPr>
        <w:t xml:space="preserve">2</w:t>
      </w:r>
      <w:r>
        <w:rPr>
          <w:rFonts w:hint="eastAsia" w:ascii="宋体" w:hAnsi="宋体" w:cs="宋体"/>
          <w:color w:val="000000"/>
          <w:spacing w:val="10"/>
          <w:sz w:val="21"/>
          <w:szCs w:val="21"/>
          <w:highlight w:val="none"/>
        </w:rPr>
        <w:t xml:space="preserve">.</w:t>
      </w:r>
      <w:r>
        <w:rPr>
          <w:rFonts w:hint="eastAsia" w:ascii="宋体" w:hAnsi="宋体" w:cs="宋体"/>
          <w:color w:val="000000"/>
          <w:spacing w:val="8"/>
          <w:sz w:val="21"/>
          <w:szCs w:val="21"/>
          <w:highlight w:val="none"/>
        </w:rPr>
        <w:t xml:space="preserve">4 施工现场、施工条件和基础资料的提供</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2</w:t>
      </w:r>
      <w:r>
        <w:rPr>
          <w:rFonts w:hint="eastAsia" w:ascii="宋体" w:hAnsi="宋体" w:cs="宋体"/>
          <w:color w:val="000000"/>
          <w:spacing w:val="6"/>
          <w:sz w:val="21"/>
          <w:szCs w:val="21"/>
          <w:highlight w:val="none"/>
        </w:rPr>
        <w:t xml:space="preserve">.4.1 提供施工现场</w:t>
      </w:r>
      <w:r/>
    </w:p>
    <w:p>
      <w:pPr>
        <w:ind w:firstLine="54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5"/>
          <w:sz w:val="21"/>
          <w:szCs w:val="21"/>
          <w:highlight w:val="none"/>
        </w:rPr>
        <w:t xml:space="preserve">关</w:t>
      </w:r>
      <w:r>
        <w:rPr>
          <w:rFonts w:hint="eastAsia" w:ascii="宋体" w:hAnsi="宋体" w:cs="宋体"/>
          <w:color w:val="000000"/>
          <w:spacing w:val="10"/>
          <w:sz w:val="21"/>
          <w:szCs w:val="21"/>
          <w:highlight w:val="none"/>
        </w:rPr>
        <w:t xml:space="preserve">于发包人移交施工现场的期限要求：</w:t>
      </w:r>
      <w:r>
        <w:rPr>
          <w:rFonts w:hint="eastAsia" w:ascii="宋体" w:hAnsi="宋体" w:cs="宋体"/>
          <w:bCs/>
          <w:color w:val="000000"/>
          <w:sz w:val="21"/>
          <w:szCs w:val="21"/>
          <w:highlight w:val="none"/>
          <w:u w:val="single"/>
        </w:rPr>
        <w:t xml:space="preserve"> 开工前。</w:t>
      </w:r>
      <w:r/>
    </w:p>
    <w:p>
      <w:pPr>
        <w:ind w:firstLine="516"/>
        <w:jc w:val="both"/>
        <w:spacing w:line="440" w:lineRule="exact"/>
        <w:widowControl w:val="off"/>
        <w:rPr>
          <w:rFonts w:ascii="宋体" w:hAnsi="宋体" w:cs="宋体"/>
          <w:color w:val="000000"/>
          <w:spacing w:val="6"/>
          <w:sz w:val="21"/>
          <w:szCs w:val="21"/>
          <w:highlight w:val="none"/>
        </w:rPr>
      </w:pPr>
      <w:r>
        <w:rPr>
          <w:rFonts w:hint="eastAsia" w:ascii="宋体" w:hAnsi="宋体" w:cs="宋体"/>
          <w:color w:val="000000"/>
          <w:spacing w:val="9"/>
          <w:sz w:val="21"/>
          <w:szCs w:val="21"/>
          <w:highlight w:val="none"/>
        </w:rPr>
        <w:t xml:space="preserve">2</w:t>
      </w:r>
      <w:r>
        <w:rPr>
          <w:rFonts w:hint="eastAsia" w:ascii="宋体" w:hAnsi="宋体" w:cs="宋体"/>
          <w:color w:val="000000"/>
          <w:spacing w:val="6"/>
          <w:sz w:val="21"/>
          <w:szCs w:val="21"/>
          <w:highlight w:val="none"/>
        </w:rPr>
        <w:t xml:space="preserve">.4.2 提供施工条件</w:t>
      </w:r>
      <w:r/>
    </w:p>
    <w:p>
      <w:pPr>
        <w:ind w:firstLine="55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8"/>
          <w:sz w:val="21"/>
          <w:szCs w:val="21"/>
          <w:highlight w:val="none"/>
          <w:u w:val="single"/>
        </w:rPr>
        <w:t xml:space="preserve">关</w:t>
      </w:r>
      <w:r>
        <w:rPr>
          <w:rFonts w:hint="eastAsia" w:ascii="宋体" w:hAnsi="宋体" w:cs="宋体"/>
          <w:color w:val="000000"/>
          <w:spacing w:val="10"/>
          <w:sz w:val="21"/>
          <w:szCs w:val="21"/>
          <w:highlight w:val="none"/>
          <w:u w:val="single"/>
        </w:rPr>
        <w:t xml:space="preserve">于</w:t>
      </w:r>
      <w:r>
        <w:rPr>
          <w:rFonts w:hint="eastAsia" w:ascii="宋体" w:hAnsi="宋体" w:cs="宋体"/>
          <w:color w:val="000000"/>
          <w:spacing w:val="9"/>
          <w:sz w:val="21"/>
          <w:szCs w:val="21"/>
          <w:highlight w:val="none"/>
          <w:u w:val="single"/>
        </w:rPr>
        <w:t xml:space="preserve">发包人应负责提供施工所需要的条件，包括：</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2.5 资金来源证明及支付担</w:t>
      </w:r>
      <w:r>
        <w:rPr>
          <w:rFonts w:hint="eastAsia" w:ascii="宋体" w:hAnsi="宋体" w:cs="宋体"/>
          <w:color w:val="000000"/>
          <w:spacing w:val="6"/>
          <w:sz w:val="21"/>
          <w:szCs w:val="21"/>
          <w:highlight w:val="none"/>
        </w:rPr>
        <w:t xml:space="preserve">保</w:t>
      </w:r>
      <w:r/>
    </w:p>
    <w:p>
      <w:pPr>
        <w:ind w:firstLine="54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6"/>
          <w:sz w:val="21"/>
          <w:szCs w:val="21"/>
          <w:highlight w:val="none"/>
        </w:rPr>
        <w:t xml:space="preserve">发</w:t>
      </w:r>
      <w:r>
        <w:rPr>
          <w:rFonts w:hint="eastAsia" w:ascii="宋体" w:hAnsi="宋体" w:cs="宋体"/>
          <w:color w:val="000000"/>
          <w:spacing w:val="14"/>
          <w:sz w:val="21"/>
          <w:szCs w:val="21"/>
          <w:highlight w:val="none"/>
        </w:rPr>
        <w:t xml:space="preserve">包人提供资金来源证明的期限要求：</w:t>
      </w:r>
      <w:r>
        <w:rPr>
          <w:rFonts w:hint="eastAsia" w:ascii="宋体" w:hAnsi="宋体" w:cs="宋体"/>
          <w:color w:val="000000"/>
          <w:spacing w:val="14"/>
          <w:sz w:val="21"/>
          <w:szCs w:val="21"/>
          <w:highlight w:val="none"/>
          <w:u w:val="single"/>
        </w:rPr>
        <w:t xml:space="preserve">  /   </w:t>
      </w:r>
      <w:r>
        <w:rPr>
          <w:rFonts w:hint="eastAsia" w:ascii="宋体" w:hAnsi="宋体" w:cs="宋体"/>
          <w:color w:val="000000"/>
          <w:spacing w:val="14"/>
          <w:sz w:val="21"/>
          <w:szCs w:val="21"/>
          <w:highlight w:val="none"/>
        </w:rPr>
        <w:t xml:space="preserve">。</w:t>
      </w:r>
      <w:r/>
    </w:p>
    <w:p>
      <w:pPr>
        <w:ind w:firstLine="544"/>
        <w:jc w:val="left"/>
        <w:spacing w:line="440" w:lineRule="exact"/>
        <w:widowControl w:val="off"/>
        <w:rPr>
          <w:rFonts w:ascii="宋体" w:hAnsi="宋体" w:cs="宋体"/>
          <w:color w:val="000000"/>
          <w:spacing w:val="14"/>
          <w:sz w:val="21"/>
          <w:szCs w:val="21"/>
          <w:highlight w:val="none"/>
        </w:rPr>
      </w:pPr>
      <w:r>
        <w:rPr>
          <w:rFonts w:hint="eastAsia" w:ascii="宋体" w:hAnsi="宋体" w:cs="宋体"/>
          <w:color w:val="000000"/>
          <w:spacing w:val="16"/>
          <w:sz w:val="21"/>
          <w:szCs w:val="21"/>
          <w:highlight w:val="none"/>
        </w:rPr>
        <w:t xml:space="preserve">发</w:t>
      </w:r>
      <w:r>
        <w:rPr>
          <w:rFonts w:hint="eastAsia" w:ascii="宋体" w:hAnsi="宋体" w:cs="宋体"/>
          <w:color w:val="000000"/>
          <w:spacing w:val="10"/>
          <w:sz w:val="21"/>
          <w:szCs w:val="21"/>
          <w:highlight w:val="none"/>
        </w:rPr>
        <w:t xml:space="preserve">包</w:t>
      </w:r>
      <w:r>
        <w:rPr>
          <w:rFonts w:hint="eastAsia" w:ascii="宋体" w:hAnsi="宋体" w:cs="宋体"/>
          <w:color w:val="000000"/>
          <w:spacing w:val="8"/>
          <w:sz w:val="21"/>
          <w:szCs w:val="21"/>
          <w:highlight w:val="none"/>
        </w:rPr>
        <w:t xml:space="preserve">人是否提供支付担保：</w:t>
      </w:r>
      <w:r>
        <w:rPr>
          <w:rFonts w:hint="eastAsia" w:ascii="宋体" w:hAnsi="宋体" w:cs="宋体"/>
          <w:color w:val="000000"/>
          <w:spacing w:val="14"/>
          <w:sz w:val="21"/>
          <w:szCs w:val="21"/>
          <w:highlight w:val="none"/>
          <w:u w:val="single"/>
        </w:rPr>
        <w:t xml:space="preserve">  /   </w:t>
      </w:r>
      <w:r>
        <w:rPr>
          <w:rFonts w:hint="eastAsia" w:ascii="宋体" w:hAnsi="宋体" w:cs="宋体"/>
          <w:color w:val="000000"/>
          <w:spacing w:val="14"/>
          <w:sz w:val="21"/>
          <w:szCs w:val="21"/>
          <w:highlight w:val="none"/>
        </w:rPr>
        <w:t xml:space="preserve">。</w:t>
      </w:r>
      <w:r/>
    </w:p>
    <w:p>
      <w:pPr>
        <w:ind w:firstLine="516"/>
        <w:jc w:val="left"/>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9"/>
          <w:sz w:val="21"/>
          <w:szCs w:val="21"/>
          <w:highlight w:val="none"/>
        </w:rPr>
        <w:t xml:space="preserve">发</w:t>
      </w:r>
      <w:r>
        <w:rPr>
          <w:rFonts w:hint="eastAsia" w:ascii="宋体" w:hAnsi="宋体" w:cs="宋体"/>
          <w:color w:val="000000"/>
          <w:spacing w:val="7"/>
          <w:sz w:val="21"/>
          <w:szCs w:val="21"/>
          <w:highlight w:val="none"/>
        </w:rPr>
        <w:t xml:space="preserve">包人提供支付担保的形式：</w:t>
      </w:r>
      <w:r>
        <w:rPr>
          <w:rFonts w:hint="eastAsia" w:ascii="宋体" w:hAnsi="宋体" w:cs="宋体"/>
          <w:color w:val="000000"/>
          <w:spacing w:val="7"/>
          <w:sz w:val="21"/>
          <w:szCs w:val="21"/>
          <w:highlight w:val="none"/>
          <w:u w:val="single"/>
        </w:rPr>
        <w:t xml:space="preserve">  /     </w:t>
      </w:r>
      <w:r>
        <w:rPr>
          <w:rFonts w:hint="eastAsia" w:ascii="宋体" w:hAnsi="宋体" w:cs="宋体"/>
          <w:color w:val="000000"/>
          <w:spacing w:val="7"/>
          <w:sz w:val="21"/>
          <w:szCs w:val="21"/>
          <w:highlight w:val="none"/>
        </w:rPr>
        <w:t xml:space="preserve">。</w:t>
      </w:r>
      <w:r/>
    </w:p>
    <w:p>
      <w:pPr>
        <w:ind w:firstLine="504"/>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6"/>
          <w:sz w:val="21"/>
          <w:szCs w:val="21"/>
          <w:highlight w:val="none"/>
        </w:rPr>
        <w:t xml:space="preserve">3. 承包</w:t>
      </w:r>
      <w:r>
        <w:rPr>
          <w:rFonts w:hint="eastAsia" w:ascii="宋体" w:hAnsi="宋体" w:cs="宋体"/>
          <w:color w:val="000000"/>
          <w:spacing w:val="5"/>
          <w:sz w:val="21"/>
          <w:szCs w:val="21"/>
          <w:highlight w:val="none"/>
        </w:rPr>
        <w:t xml:space="preserve">人</w:t>
      </w:r>
      <w:r/>
    </w:p>
    <w:p>
      <w:pPr>
        <w:ind w:firstLine="512"/>
        <w:jc w:val="both"/>
        <w:spacing w:line="440" w:lineRule="exact"/>
        <w:widowControl w:val="off"/>
        <w:rPr>
          <w:rFonts w:ascii="宋体" w:hAnsi="宋体" w:cs="宋体"/>
          <w:color w:val="000000"/>
          <w:sz w:val="21"/>
          <w:szCs w:val="21"/>
          <w:highlight w:val="none"/>
        </w:rPr>
        <w:outlineLvl w:val="9"/>
      </w:pPr>
      <w:r>
        <w:rPr>
          <w:rFonts w:hint="eastAsia" w:ascii="宋体" w:hAnsi="宋体" w:cs="宋体"/>
          <w:color w:val="000000"/>
          <w:spacing w:val="8"/>
          <w:sz w:val="21"/>
          <w:szCs w:val="21"/>
          <w:highlight w:val="none"/>
        </w:rPr>
        <w:t xml:space="preserve">3</w:t>
      </w:r>
      <w:r>
        <w:rPr>
          <w:rFonts w:hint="eastAsia" w:ascii="宋体" w:hAnsi="宋体" w:cs="宋体"/>
          <w:color w:val="000000"/>
          <w:spacing w:val="7"/>
          <w:sz w:val="21"/>
          <w:szCs w:val="21"/>
          <w:highlight w:val="none"/>
        </w:rPr>
        <w:t xml:space="preserve">.1 承包人的一般义务</w:t>
      </w:r>
      <w:r/>
    </w:p>
    <w:p>
      <w:pPr>
        <w:numPr>
          <w:ilvl w:val="0"/>
          <w:numId w:val="0"/>
        </w:numPr>
        <w:ind w:left="5" w:firstLine="415"/>
        <w:jc w:val="left"/>
        <w:spacing w:line="440" w:lineRule="exact"/>
        <w:widowControl/>
        <w:rPr>
          <w:rFonts w:cs="宋体"/>
          <w:sz w:val="21"/>
          <w:szCs w:val="21"/>
          <w:highlight w:val="none"/>
          <w:u w:val="single"/>
        </w:rPr>
        <w:outlineLvl w:val="9"/>
      </w:pPr>
      <w:r>
        <w:rPr>
          <w:rFonts w:hint="default" w:ascii="Times New Roman" w:hAnsi="Times New Roman" w:eastAsia="宋体" w:cs="宋体"/>
          <w:sz w:val="21"/>
          <w:szCs w:val="21"/>
          <w:highlight w:val="none"/>
          <w:lang w:val="en-US" w:eastAsia="zh-CN" w:bidi="ar-SA"/>
        </w:rPr>
        <w:t xml:space="preserve">(1)</w:t>
      </w:r>
      <w:r>
        <w:rPr>
          <w:rFonts w:hint="eastAsia" w:ascii="宋体" w:hAnsi="宋体" w:cs="宋体"/>
          <w:color w:val="000000"/>
          <w:sz w:val="21"/>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cs="宋体"/>
          <w:sz w:val="21"/>
          <w:szCs w:val="21"/>
          <w:highlight w:val="none"/>
          <w:u w:val="single"/>
        </w:rPr>
        <w:t xml:space="preserve"> </w:t>
      </w:r>
      <w:r/>
    </w:p>
    <w:p>
      <w:pPr>
        <w:numPr>
          <w:ilvl w:val="0"/>
          <w:numId w:val="0"/>
        </w:numPr>
        <w:ind w:left="5" w:firstLine="415"/>
        <w:jc w:val="left"/>
        <w:spacing w:line="440" w:lineRule="exact"/>
        <w:widowControl/>
        <w:rPr>
          <w:rFonts w:ascii="宋体" w:hAnsi="宋体" w:cs="宋体"/>
          <w:color w:val="000000"/>
          <w:sz w:val="21"/>
          <w:szCs w:val="21"/>
          <w:highlight w:val="none"/>
          <w:u w:val="single"/>
        </w:rPr>
        <w:outlineLvl w:val="9"/>
      </w:pPr>
      <w:r>
        <w:rPr>
          <w:rFonts w:hint="default"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jc w:val="both"/>
        <w:spacing w:line="440" w:lineRule="exact"/>
        <w:widowControl w:val="off"/>
        <w:rPr>
          <w:rFonts w:ascii="宋体" w:hAnsi="宋体" w:cs="宋体"/>
          <w:color w:val="000000"/>
          <w:sz w:val="21"/>
          <w:szCs w:val="21"/>
          <w:highlight w:val="none"/>
          <w:u w:val="single"/>
        </w:rPr>
        <w:outlineLvl w:val="9"/>
      </w:pPr>
      <w:r>
        <w:rPr>
          <w:rFonts w:hint="default" w:ascii="宋体" w:hAnsi="宋体" w:eastAsia="宋体" w:cs="宋体"/>
          <w:color w:val="000000"/>
          <w:sz w:val="21"/>
          <w:szCs w:val="21"/>
          <w:highlight w:val="none"/>
          <w:lang w:val="en-US" w:eastAsia="zh-CN" w:bidi="ar-SA"/>
        </w:rPr>
        <w:t xml:space="preserve">(3)</w:t>
      </w:r>
      <w:r>
        <w:rPr>
          <w:rFonts w:hint="eastAsia" w:ascii="宋体" w:hAnsi="宋体" w:cs="宋体"/>
          <w:color w:val="000000"/>
          <w:sz w:val="21"/>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jc w:val="both"/>
        <w:spacing w:line="440" w:lineRule="exact"/>
        <w:widowControl/>
        <w:rPr>
          <w:rFonts w:ascii="宋体" w:hAnsi="宋体" w:cs="宋体"/>
          <w:color w:val="000000"/>
          <w:sz w:val="21"/>
          <w:szCs w:val="21"/>
          <w:highlight w:val="none"/>
          <w:u w:val="single"/>
        </w:rPr>
        <w:outlineLvl w:val="9"/>
      </w:pPr>
      <w:r>
        <w:rPr>
          <w:rFonts w:hint="default" w:ascii="宋体" w:hAnsi="宋体" w:eastAsia="宋体" w:cs="宋体"/>
          <w:color w:val="000000"/>
          <w:sz w:val="21"/>
          <w:szCs w:val="21"/>
          <w:highlight w:val="none"/>
          <w:lang w:val="en-US" w:eastAsia="zh-CN" w:bidi="ar-SA"/>
        </w:rPr>
        <w:t xml:space="preserve">(4)</w:t>
      </w:r>
      <w:r>
        <w:rPr>
          <w:rFonts w:hint="eastAsia" w:ascii="宋体" w:hAnsi="宋体" w:cs="宋体"/>
          <w:color w:val="000000"/>
          <w:sz w:val="21"/>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cs="宋体"/>
          <w:sz w:val="21"/>
          <w:szCs w:val="21"/>
          <w:highlight w:val="none"/>
          <w:u w:val="single"/>
        </w:rPr>
        <w:t xml:space="preserve">包人野蛮施工或施工措施不合理等引起第三方赔偿补偿或相应法律责任，由承包人自行承担。</w:t>
      </w:r>
      <w:r>
        <w:rPr>
          <w:rFonts w:hint="eastAsia" w:ascii="宋体" w:hAnsi="宋体" w:cs="宋体"/>
          <w:color w:val="000000"/>
          <w:sz w:val="21"/>
          <w:szCs w:val="21"/>
          <w:highlight w:val="none"/>
          <w:u w:val="single"/>
        </w:rPr>
        <w:t xml:space="preserve">若承包人拒绝承担责任，发包人有权安排其他施工单位修复，所需费用从承包人工程款中扣除。</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(5)</w:t>
      </w:r>
      <w:r>
        <w:rPr>
          <w:rFonts w:hint="eastAsia" w:ascii="宋体" w:hAnsi="宋体" w:cs="宋体"/>
          <w:color w:val="000000"/>
          <w:sz w:val="21"/>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cs="宋体"/>
          <w:sz w:val="21"/>
          <w:szCs w:val="21"/>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(6)</w:t>
      </w:r>
      <w:r>
        <w:rPr>
          <w:rFonts w:hint="eastAsia" w:cs="宋体"/>
          <w:sz w:val="21"/>
          <w:szCs w:val="21"/>
          <w:highlight w:val="none"/>
          <w:u w:val="single"/>
        </w:rPr>
        <w:t xml:space="preserve">在施工过程中，应充分配合发包人和监理工程师的工作，认真做好施工组织管理和协调工作，并</w:t>
      </w:r>
      <w:r>
        <w:rPr>
          <w:rFonts w:hint="eastAsia" w:ascii="宋体" w:hAnsi="宋体" w:cs="宋体"/>
          <w:color w:val="000000"/>
          <w:sz w:val="21"/>
          <w:szCs w:val="21"/>
          <w:highlight w:val="none"/>
          <w:u w:val="single"/>
        </w:rPr>
        <w:t xml:space="preserve">为发包人另行发包的其他专业和现场施工提供配合，</w:t>
      </w:r>
      <w:r>
        <w:rPr>
          <w:rFonts w:hint="eastAsia" w:cs="宋体"/>
          <w:sz w:val="21"/>
          <w:szCs w:val="21"/>
          <w:highlight w:val="none"/>
          <w:u w:val="single"/>
        </w:rPr>
        <w:t xml:space="preserve">并无条件服从发包人和监理工程师的调度、监督和管理，保质、按期完成施工任务。</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(7)</w:t>
      </w:r>
      <w:r>
        <w:rPr>
          <w:rFonts w:hint="eastAsia" w:cs="宋体"/>
          <w:sz w:val="21"/>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jc w:val="both"/>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(8)</w:t>
      </w:r>
      <w:r>
        <w:rPr>
          <w:rFonts w:hint="eastAsia" w:cs="宋体"/>
          <w:sz w:val="21"/>
          <w:szCs w:val="21"/>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000000"/>
          <w:sz w:val="21"/>
          <w:szCs w:val="21"/>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(9)</w:t>
      </w:r>
      <w:r>
        <w:rPr>
          <w:rFonts w:hint="eastAsia" w:cs="宋体"/>
          <w:sz w:val="21"/>
          <w:szCs w:val="21"/>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(10)</w:t>
      </w:r>
      <w:r>
        <w:rPr>
          <w:rFonts w:hint="eastAsia" w:cs="宋体"/>
          <w:sz w:val="21"/>
          <w:szCs w:val="21"/>
          <w:highlight w:val="none"/>
          <w:u w:val="single"/>
        </w:rPr>
        <w:t xml:space="preserve">保洁</w:t>
      </w:r>
      <w:r>
        <w:rPr>
          <w:rFonts w:hint="eastAsia" w:cs="宋体"/>
          <w:sz w:val="21"/>
          <w:szCs w:val="21"/>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(11)</w:t>
      </w:r>
      <w:r>
        <w:rPr>
          <w:rFonts w:hint="eastAsia" w:cs="宋体"/>
          <w:sz w:val="21"/>
          <w:szCs w:val="21"/>
          <w:highlight w:val="none"/>
          <w:u w:val="single"/>
        </w:rPr>
        <w:t xml:space="preserve">废料处理：本工程拆除的废料、剩余土方等不得在现场或经开区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(12)</w:t>
      </w:r>
      <w:r>
        <w:rPr>
          <w:rFonts w:hint="eastAsia" w:cs="宋体"/>
          <w:sz w:val="21"/>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(13)</w:t>
      </w:r>
      <w:r>
        <w:rPr>
          <w:rFonts w:hint="eastAsia" w:cs="宋体"/>
          <w:sz w:val="21"/>
          <w:szCs w:val="21"/>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(14)</w:t>
      </w:r>
      <w:r>
        <w:rPr>
          <w:rFonts w:hint="eastAsia" w:cs="宋体"/>
          <w:sz w:val="21"/>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(15)</w:t>
      </w:r>
      <w:r>
        <w:rPr>
          <w:rFonts w:hint="eastAsia" w:cs="宋体"/>
          <w:sz w:val="21"/>
          <w:szCs w:val="21"/>
          <w:highlight w:val="none"/>
          <w:u w:val="single"/>
        </w:rPr>
        <w:t xml:space="preserve">承包人必须根据徐州市和经开区建设工程现场管理实施细则和保证运输路面清洁管理的有关文件进行安全文明施工并交纳有关费用。相关费用包含在合同价中。</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(16)</w:t>
      </w:r>
      <w:r>
        <w:rPr>
          <w:rFonts w:hint="eastAsia" w:cs="宋体"/>
          <w:sz w:val="21"/>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(17)</w:t>
      </w:r>
      <w:r>
        <w:rPr>
          <w:rFonts w:hint="eastAsia" w:cs="宋体"/>
          <w:sz w:val="21"/>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(18)</w:t>
      </w:r>
      <w:r>
        <w:rPr>
          <w:rFonts w:hint="eastAsia" w:cs="宋体"/>
          <w:sz w:val="21"/>
          <w:szCs w:val="21"/>
          <w:highlight w:val="none"/>
          <w:u w:val="single"/>
        </w:rPr>
        <w:t xml:space="preserve">经专家论证的重要施工方案，承包商项目技术负责人必须亲自参加。</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(19)</w:t>
      </w:r>
      <w:r>
        <w:rPr>
          <w:rFonts w:hint="eastAsia" w:cs="宋体"/>
          <w:sz w:val="21"/>
          <w:szCs w:val="21"/>
          <w:highlight w:val="none"/>
          <w:u w:val="single"/>
        </w:rPr>
        <w:t xml:space="preserve">签证变更程序，严格执行徐州经开区管委会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(20)</w:t>
      </w:r>
      <w:r>
        <w:rPr>
          <w:rFonts w:hint="eastAsia" w:cs="宋体"/>
          <w:color w:val="000000"/>
          <w:sz w:val="21"/>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cs="宋体"/>
          <w:sz w:val="21"/>
          <w:szCs w:val="21"/>
          <w:highlight w:val="none"/>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jc w:val="both"/>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(21)</w:t>
      </w:r>
      <w:r>
        <w:rPr>
          <w:rFonts w:hint="eastAsia" w:cs="宋体"/>
          <w:sz w:val="21"/>
          <w:szCs w:val="21"/>
          <w:highlight w:val="none"/>
          <w:u w:val="single"/>
        </w:rPr>
        <w:t xml:space="preserve">所有专业深化设计费用及专家论证费用（含由发包人组织的专家论证会）等全部费用由承包人承担。</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(22)</w:t>
      </w:r>
      <w:r>
        <w:rPr>
          <w:rFonts w:hint="eastAsia" w:cs="宋体"/>
          <w:sz w:val="21"/>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(23)</w:t>
      </w:r>
      <w:r>
        <w:rPr>
          <w:rFonts w:hint="eastAsia" w:cs="宋体"/>
          <w:sz w:val="21"/>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(24)</w:t>
      </w:r>
      <w:r>
        <w:rPr>
          <w:rFonts w:hint="eastAsia" w:cs="宋体"/>
          <w:sz w:val="21"/>
          <w:szCs w:val="21"/>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(25)</w:t>
      </w:r>
      <w:r>
        <w:rPr>
          <w:rFonts w:cs="宋体"/>
          <w:sz w:val="21"/>
          <w:szCs w:val="21"/>
          <w:highlight w:val="none"/>
          <w:u w:val="single"/>
        </w:rPr>
        <w:t xml:space="preserve">建筑业企业获得工程款后，应当优先用于支付农民工工资，不得以任何原因为由拖欠农民工工资。承包人应建立农民工工资管理和发放制度。 </w:t>
      </w:r>
      <w:r>
        <w:rPr>
          <w:rFonts w:hint="eastAsia" w:cs="宋体"/>
          <w:sz w:val="21"/>
          <w:szCs w:val="21"/>
          <w:highlight w:val="none"/>
          <w:u w:val="single"/>
        </w:rPr>
        <w:t xml:space="preserve">承包人必须对工程现场施工人员全部实行实名制考勤管理，签订劳动合同，设立工资存储专户，</w:t>
      </w:r>
      <w:r>
        <w:rPr>
          <w:rFonts w:cs="宋体"/>
          <w:sz w:val="21"/>
          <w:szCs w:val="21"/>
          <w:highlight w:val="none"/>
          <w:u w:val="single"/>
        </w:rPr>
        <w:t xml:space="preserve"> </w:t>
      </w:r>
      <w:r>
        <w:rPr>
          <w:rFonts w:hint="eastAsia" w:cs="宋体"/>
          <w:sz w:val="21"/>
          <w:szCs w:val="21"/>
          <w:highlight w:val="none"/>
          <w:u w:val="single"/>
        </w:rPr>
        <w:t xml:space="preserve">按照工程进度和工人实名制登记信息，按月足额由银行代发工资。</w:t>
      </w:r>
      <w:r/>
    </w:p>
    <w:p>
      <w:pPr>
        <w:numPr>
          <w:ilvl w:val="0"/>
          <w:numId w:val="0"/>
        </w:numPr>
        <w:ind w:firstLine="480"/>
        <w:jc w:val="left"/>
        <w:spacing w:line="440" w:lineRule="exact"/>
        <w:widowControl/>
        <w:rPr>
          <w:rFonts w:ascii="宋体" w:hAnsi="宋体" w:cs="宋体"/>
          <w:color w:val="000000"/>
          <w:sz w:val="21"/>
          <w:szCs w:val="21"/>
          <w:highlight w:val="none"/>
          <w:u w:val="single"/>
        </w:rPr>
      </w:pPr>
      <w:r>
        <w:rPr>
          <w:rFonts w:hint="default" w:ascii="Times New Roman" w:hAnsi="Times New Roman" w:eastAsia="宋体" w:cs="宋体"/>
          <w:sz w:val="21"/>
          <w:szCs w:val="21"/>
          <w:highlight w:val="none"/>
          <w:lang w:val="en-US" w:eastAsia="zh-CN" w:bidi="ar-SA"/>
        </w:rPr>
        <w:t xml:space="preserve">(2</w:t>
      </w:r>
      <w:r>
        <w:rPr>
          <w:rFonts w:hint="eastAsia" w:cs="宋体"/>
          <w:sz w:val="21"/>
          <w:szCs w:val="21"/>
          <w:highlight w:val="none"/>
          <w:lang w:val="en-US" w:eastAsia="zh-CN" w:bidi="ar-SA"/>
        </w:rPr>
        <w:t xml:space="preserve">6</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承包人提交的竣工资料的内容：</w:t>
      </w:r>
      <w:r>
        <w:rPr>
          <w:rFonts w:ascii="宋体" w:hAnsi="宋体" w:cs="宋体"/>
          <w:color w:val="000000"/>
          <w:sz w:val="21"/>
          <w:szCs w:val="21"/>
          <w:highlight w:val="none"/>
          <w:u w:val="single"/>
        </w:rPr>
        <w:t xml:space="preserve">按照</w:t>
      </w:r>
      <w:r>
        <w:rPr>
          <w:rFonts w:hint="eastAsia" w:ascii="宋体" w:hAnsi="宋体" w:cs="宋体"/>
          <w:color w:val="000000"/>
          <w:sz w:val="21"/>
          <w:szCs w:val="21"/>
          <w:highlight w:val="none"/>
          <w:u w:val="single"/>
        </w:rPr>
        <w:t xml:space="preserve">现行</w:t>
      </w:r>
      <w:r>
        <w:rPr>
          <w:rFonts w:ascii="宋体" w:hAnsi="宋体" w:cs="宋体"/>
          <w:color w:val="000000"/>
          <w:sz w:val="21"/>
          <w:szCs w:val="21"/>
          <w:highlight w:val="none"/>
          <w:u w:val="single"/>
        </w:rPr>
        <w:t xml:space="preserve">《建设工程文件归档整理规范》及江苏省相关法规、规范规定</w:t>
      </w:r>
      <w:r>
        <w:rPr>
          <w:rFonts w:hint="eastAsia" w:ascii="宋体" w:hAnsi="宋体" w:cs="宋体"/>
          <w:color w:val="000000"/>
          <w:sz w:val="21"/>
          <w:szCs w:val="21"/>
          <w:highlight w:val="none"/>
          <w:u w:val="single"/>
        </w:rPr>
        <w:t xml:space="preserve">等编制竣工资料提供给发包人</w:t>
      </w:r>
      <w:r>
        <w:rPr>
          <w:rFonts w:ascii="宋体" w:hAnsi="宋体" w:cs="宋体"/>
          <w:color w:val="000000"/>
          <w:sz w:val="21"/>
          <w:szCs w:val="21"/>
          <w:highlight w:val="none"/>
          <w:u w:val="single"/>
        </w:rPr>
        <w:t xml:space="preserve">，</w:t>
      </w:r>
      <w:r>
        <w:rPr>
          <w:rFonts w:hint="eastAsia" w:ascii="宋体" w:hAnsi="宋体" w:cs="宋体"/>
          <w:color w:val="000000"/>
          <w:sz w:val="21"/>
          <w:szCs w:val="21"/>
          <w:highlight w:val="none"/>
          <w:u w:val="single"/>
        </w:rPr>
        <w:t xml:space="preserve">竣工图的要求</w:t>
      </w:r>
      <w:r>
        <w:rPr>
          <w:rFonts w:ascii="宋体" w:hAnsi="宋体" w:cs="宋体"/>
          <w:color w:val="000000"/>
          <w:sz w:val="21"/>
          <w:szCs w:val="21"/>
          <w:highlight w:val="none"/>
          <w:u w:val="single"/>
        </w:rPr>
        <w:t xml:space="preserve">(应清晰反应出变更内容并注明依据出处)</w:t>
      </w:r>
      <w:r>
        <w:rPr>
          <w:rFonts w:hint="eastAsia" w:ascii="宋体" w:hAnsi="宋体" w:cs="宋体"/>
          <w:color w:val="000000"/>
          <w:sz w:val="21"/>
          <w:szCs w:val="21"/>
          <w:highlight w:val="none"/>
          <w:u w:val="single"/>
        </w:rPr>
        <w:t xml:space="preserve">，</w:t>
      </w:r>
      <w:r>
        <w:rPr>
          <w:rFonts w:ascii="宋体" w:hAnsi="宋体" w:cs="宋体"/>
          <w:color w:val="000000"/>
          <w:sz w:val="21"/>
          <w:szCs w:val="21"/>
          <w:highlight w:val="none"/>
          <w:u w:val="single"/>
        </w:rPr>
        <w:t xml:space="preserve">并符合徐州市档案管理要求。</w:t>
      </w:r>
      <w:r>
        <w:rPr>
          <w:rFonts w:hint="eastAsia" w:ascii="宋体" w:hAnsi="宋体" w:cs="宋体"/>
          <w:color w:val="000000"/>
          <w:sz w:val="21"/>
          <w:szCs w:val="21"/>
          <w:highlight w:val="none"/>
          <w:u w:val="single"/>
        </w:rPr>
        <w:t xml:space="preserve">竣工档案及竣工图提供：4</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份，其中</w:t>
      </w:r>
      <w:r>
        <w:rPr>
          <w:rFonts w:ascii="宋体" w:hAnsi="宋体" w:cs="宋体"/>
          <w:color w:val="000000"/>
          <w:sz w:val="21"/>
          <w:szCs w:val="21"/>
          <w:highlight w:val="none"/>
          <w:u w:val="single"/>
        </w:rPr>
        <w:t xml:space="preserve"> 2 </w:t>
      </w:r>
      <w:r>
        <w:rPr>
          <w:rFonts w:hint="eastAsia" w:ascii="宋体" w:hAnsi="宋体" w:cs="宋体"/>
          <w:color w:val="000000"/>
          <w:sz w:val="21"/>
          <w:szCs w:val="21"/>
          <w:highlight w:val="none"/>
          <w:u w:val="single"/>
        </w:rPr>
        <w:t xml:space="preserve">份资料原件（含竣工图电子档），2份复印件（含竣工图电子档）。纸质件（按照要求盖章、签字），未能及时提交合同要求的资料，每延迟一天按合同总价的万分之一支付违约金。</w:t>
      </w:r>
      <w:r/>
    </w:p>
    <w:p>
      <w:pPr>
        <w:ind w:firstLine="484"/>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
          <w:sz w:val="21"/>
          <w:szCs w:val="21"/>
          <w:highlight w:val="none"/>
        </w:rPr>
        <w:t xml:space="preserve">承包人需要提交的竣工资料套数：</w:t>
      </w:r>
      <w:r>
        <w:rPr>
          <w:rFonts w:hint="eastAsia" w:ascii="宋体" w:hAnsi="宋体" w:cs="宋体"/>
          <w:color w:val="000000"/>
          <w:sz w:val="21"/>
          <w:szCs w:val="21"/>
          <w:highlight w:val="none"/>
          <w:u w:val="single"/>
        </w:rPr>
        <w:t xml:space="preserve"> </w:t>
      </w:r>
      <w:r>
        <w:rPr>
          <w:rFonts w:hint="eastAsia" w:ascii="宋体" w:hAnsi="宋体" w:cs="宋体"/>
          <w:bCs/>
          <w:color w:val="000000"/>
          <w:sz w:val="21"/>
          <w:szCs w:val="21"/>
          <w:highlight w:val="none"/>
          <w:u w:val="single"/>
        </w:rPr>
        <w:t xml:space="preserve">纸质文件 4 套，电子文件 1 套。</w:t>
      </w:r>
      <w:r/>
    </w:p>
    <w:p>
      <w:pPr>
        <w:ind w:firstLine="520"/>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0"/>
          <w:sz w:val="21"/>
          <w:szCs w:val="21"/>
          <w:highlight w:val="none"/>
        </w:rPr>
        <w:t xml:space="preserve">承</w:t>
      </w:r>
      <w:r>
        <w:rPr>
          <w:rFonts w:hint="eastAsia" w:ascii="宋体" w:hAnsi="宋体" w:cs="宋体"/>
          <w:color w:val="000000"/>
          <w:spacing w:val="9"/>
          <w:sz w:val="21"/>
          <w:szCs w:val="21"/>
          <w:highlight w:val="none"/>
        </w:rPr>
        <w:t xml:space="preserve">包人提交的竣工资料的费用承担：</w:t>
      </w:r>
      <w:r>
        <w:rPr>
          <w:rFonts w:hint="eastAsia" w:ascii="宋体" w:hAnsi="宋体" w:cs="宋体"/>
          <w:bCs/>
          <w:color w:val="000000"/>
          <w:sz w:val="21"/>
          <w:szCs w:val="21"/>
          <w:highlight w:val="none"/>
          <w:u w:val="single"/>
        </w:rPr>
        <w:t xml:space="preserve"> 承包人承担 。</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承包</w:t>
      </w:r>
      <w:r>
        <w:rPr>
          <w:rFonts w:hint="eastAsia" w:ascii="宋体" w:hAnsi="宋体" w:cs="宋体"/>
          <w:color w:val="000000"/>
          <w:spacing w:val="11"/>
          <w:sz w:val="21"/>
          <w:szCs w:val="21"/>
          <w:highlight w:val="none"/>
        </w:rPr>
        <w:t xml:space="preserve">人</w:t>
      </w:r>
      <w:r>
        <w:rPr>
          <w:rFonts w:hint="eastAsia" w:ascii="宋体" w:hAnsi="宋体" w:cs="宋体"/>
          <w:color w:val="000000"/>
          <w:spacing w:val="7"/>
          <w:sz w:val="21"/>
          <w:szCs w:val="21"/>
          <w:highlight w:val="none"/>
        </w:rPr>
        <w:t xml:space="preserve">提交的竣工资料移交时间：</w:t>
      </w:r>
      <w:r>
        <w:rPr>
          <w:rFonts w:hint="eastAsia" w:ascii="宋体" w:hAnsi="宋体" w:cs="宋体"/>
          <w:bCs/>
          <w:color w:val="000000"/>
          <w:sz w:val="21"/>
          <w:szCs w:val="21"/>
          <w:highlight w:val="none"/>
          <w:u w:val="single"/>
        </w:rPr>
        <w:t xml:space="preserve">工程竣工验收合格之日起 28 日内完成移交，若逾期提交，发包人有权暂停支付工程款 。</w:t>
      </w:r>
      <w:r/>
    </w:p>
    <w:p>
      <w:pPr>
        <w:ind w:firstLine="560"/>
        <w:jc w:val="left"/>
        <w:spacing w:line="440" w:lineRule="exact"/>
        <w:widowControl/>
        <w:rPr>
          <w:rFonts w:ascii="宋体" w:hAnsi="宋体" w:cs="宋体"/>
          <w:color w:val="000000"/>
          <w:sz w:val="21"/>
          <w:szCs w:val="21"/>
          <w:highlight w:val="none"/>
        </w:rPr>
      </w:pPr>
      <w:r>
        <w:rPr>
          <w:rFonts w:hint="eastAsia" w:ascii="宋体" w:hAnsi="宋体" w:cs="宋体"/>
          <w:color w:val="000000"/>
          <w:spacing w:val="20"/>
          <w:sz w:val="21"/>
          <w:szCs w:val="21"/>
          <w:highlight w:val="none"/>
        </w:rPr>
        <w:t xml:space="preserve">承</w:t>
      </w:r>
      <w:r>
        <w:rPr>
          <w:rFonts w:hint="eastAsia" w:ascii="宋体" w:hAnsi="宋体" w:cs="宋体"/>
          <w:color w:val="000000"/>
          <w:spacing w:val="17"/>
          <w:sz w:val="21"/>
          <w:szCs w:val="21"/>
          <w:highlight w:val="none"/>
        </w:rPr>
        <w:t xml:space="preserve">包</w:t>
      </w:r>
      <w:r>
        <w:rPr>
          <w:rFonts w:hint="eastAsia" w:ascii="宋体" w:hAnsi="宋体" w:cs="宋体"/>
          <w:color w:val="000000"/>
          <w:spacing w:val="10"/>
          <w:sz w:val="21"/>
          <w:szCs w:val="21"/>
          <w:highlight w:val="none"/>
        </w:rPr>
        <w:t xml:space="preserve">人提交的竣工资料形式要求：</w:t>
      </w:r>
      <w:r>
        <w:rPr>
          <w:rFonts w:hint="eastAsia" w:ascii="宋体" w:hAnsi="宋体" w:cs="宋体"/>
          <w:bCs/>
          <w:color w:val="000000"/>
          <w:sz w:val="21"/>
          <w:szCs w:val="21"/>
          <w:highlight w:val="none"/>
          <w:u w:val="single"/>
        </w:rPr>
        <w:t xml:space="preserve">正本、副本各二套且满足存档要求。</w:t>
      </w:r>
      <w:r/>
    </w:p>
    <w:p>
      <w:pPr>
        <w:ind w:firstLine="53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3"/>
          <w:sz w:val="21"/>
          <w:szCs w:val="21"/>
          <w:highlight w:val="none"/>
        </w:rPr>
        <w:t xml:space="preserve">承包人应履行的其他义务：</w:t>
      </w:r>
      <w:r/>
    </w:p>
    <w:p>
      <w:pPr>
        <w:ind w:firstLine="480"/>
        <w:jc w:val="both"/>
        <w:spacing w:line="440" w:lineRule="exact"/>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①</w:t>
      </w:r>
      <w:r>
        <w:rPr>
          <w:rFonts w:ascii="宋体" w:hAnsi="宋体" w:cs="宋体"/>
          <w:color w:val="000000"/>
          <w:sz w:val="21"/>
          <w:szCs w:val="21"/>
          <w:highlight w:val="none"/>
          <w:u w:val="single"/>
        </w:rPr>
        <w:t xml:space="preserve">施工过程中</w:t>
      </w:r>
      <w:r>
        <w:rPr>
          <w:rFonts w:hint="eastAsia" w:ascii="宋体" w:hAnsi="宋体" w:cs="宋体"/>
          <w:color w:val="000000"/>
          <w:sz w:val="21"/>
          <w:szCs w:val="21"/>
          <w:highlight w:val="none"/>
          <w:u w:val="single"/>
        </w:rPr>
        <w:t xml:space="preserve">承包人应积极配合各类上级主管部门的各项检查及验收工作等，并积极做好各项迎检工作，所产生费用由承包人承担。</w:t>
      </w:r>
      <w:r>
        <w:rPr>
          <w:rFonts w:ascii="宋体" w:hAnsi="宋体" w:cs="宋体"/>
          <w:color w:val="000000"/>
          <w:sz w:val="21"/>
          <w:szCs w:val="21"/>
          <w:highlight w:val="none"/>
          <w:u w:val="single"/>
        </w:rPr>
        <w:t xml:space="preserve">承包</w:t>
      </w:r>
      <w:r>
        <w:rPr>
          <w:rFonts w:hint="eastAsia" w:ascii="宋体" w:hAnsi="宋体" w:cs="宋体"/>
          <w:color w:val="000000"/>
          <w:sz w:val="21"/>
          <w:szCs w:val="21"/>
          <w:highlight w:val="none"/>
          <w:u w:val="single"/>
        </w:rPr>
        <w:t xml:space="preserve">人</w:t>
      </w:r>
      <w:r>
        <w:rPr>
          <w:rFonts w:ascii="宋体" w:hAnsi="宋体" w:cs="宋体"/>
          <w:color w:val="000000"/>
          <w:sz w:val="21"/>
          <w:szCs w:val="21"/>
          <w:highlight w:val="none"/>
          <w:u w:val="single"/>
        </w:rPr>
        <w:t xml:space="preserve">自行考虑在</w:t>
      </w:r>
      <w:r>
        <w:rPr>
          <w:rFonts w:hint="eastAsia" w:ascii="宋体" w:hAnsi="宋体" w:cs="宋体"/>
          <w:color w:val="000000"/>
          <w:sz w:val="21"/>
          <w:szCs w:val="21"/>
          <w:highlight w:val="none"/>
          <w:u w:val="single"/>
        </w:rPr>
        <w:t xml:space="preserve">报价</w:t>
      </w:r>
      <w:r>
        <w:rPr>
          <w:rFonts w:ascii="宋体" w:hAnsi="宋体" w:cs="宋体"/>
          <w:color w:val="000000"/>
          <w:sz w:val="21"/>
          <w:szCs w:val="21"/>
          <w:highlight w:val="none"/>
          <w:u w:val="single"/>
        </w:rPr>
        <w:t xml:space="preserve">中。 </w:t>
      </w:r>
      <w:r>
        <w:rPr>
          <w:rFonts w:hint="eastAsia" w:ascii="宋体" w:hAnsi="宋体" w:cs="宋体"/>
          <w:color w:val="000000"/>
          <w:sz w:val="21"/>
          <w:szCs w:val="21"/>
          <w:highlight w:val="none"/>
          <w:u w:val="single"/>
        </w:rPr>
        <w:t xml:space="preserve">若承包人拒绝配合，发包人有权安排其他施工单位配合，所需费用从承包人工程款中扣除。</w:t>
      </w:r>
      <w:r/>
    </w:p>
    <w:p>
      <w:pPr>
        <w:ind w:firstLine="480"/>
        <w:jc w:val="both"/>
        <w:spacing w:line="440" w:lineRule="exact"/>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②</w:t>
      </w:r>
      <w:r>
        <w:rPr>
          <w:rFonts w:hint="eastAsia" w:ascii="宋体" w:hAnsi="宋体" w:cs="宋体"/>
          <w:color w:val="000000"/>
          <w:sz w:val="21"/>
          <w:szCs w:val="21"/>
          <w:highlight w:val="none"/>
          <w:u w:val="single"/>
        </w:rPr>
        <w:t xml:space="preserve">承包人应按发包人的指令，完成发包人要求的对工程内容的任何增加和删减；费用按相关条款执行。</w:t>
      </w:r>
      <w:r/>
    </w:p>
    <w:p>
      <w:pPr>
        <w:ind w:firstLine="480"/>
        <w:jc w:val="both"/>
        <w:spacing w:line="440" w:lineRule="exact"/>
        <w:widowControl w:val="off"/>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③</w:t>
      </w:r>
      <w:r>
        <w:rPr>
          <w:rFonts w:hint="eastAsia" w:ascii="宋体" w:hAnsi="宋体" w:cs="宋体"/>
          <w:color w:val="000000"/>
          <w:sz w:val="21"/>
          <w:szCs w:val="21"/>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jc w:val="both"/>
        <w:spacing w:line="440" w:lineRule="exact"/>
        <w:widowControl w:val="off"/>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④</w:t>
      </w:r>
      <w:r>
        <w:rPr>
          <w:rFonts w:hint="eastAsia" w:ascii="宋体" w:hAnsi="宋体" w:cs="宋体"/>
          <w:color w:val="000000"/>
          <w:sz w:val="21"/>
          <w:szCs w:val="21"/>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jc w:val="both"/>
        <w:spacing w:line="440" w:lineRule="exact"/>
        <w:widowControl w:val="off"/>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⑤</w:t>
      </w:r>
      <w:r>
        <w:rPr>
          <w:rFonts w:hint="eastAsia" w:ascii="宋体" w:hAnsi="宋体" w:cs="宋体"/>
          <w:color w:val="000000"/>
          <w:sz w:val="21"/>
          <w:szCs w:val="21"/>
          <w:highlight w:val="none"/>
          <w:u w:val="single"/>
        </w:rPr>
        <w:t xml:space="preserve">除非得到主管部门的许可，承包人不得随便砍伐，迁移和破坏树木。</w:t>
      </w:r>
      <w:r/>
    </w:p>
    <w:p>
      <w:pPr>
        <w:ind w:firstLine="480"/>
        <w:jc w:val="both"/>
        <w:spacing w:line="440" w:lineRule="exact"/>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⑥塔吊等机械设备覆盖范围内的安全保护费用由承包人负责，产生的费用均由承包人承担。</w:t>
      </w:r>
      <w:r/>
    </w:p>
    <w:p>
      <w:pPr>
        <w:ind w:firstLine="480"/>
        <w:jc w:val="left"/>
        <w:spacing w:line="440" w:lineRule="exact"/>
        <w:widowControl/>
        <w:rPr>
          <w:rFonts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⑦</w:t>
      </w:r>
      <w:r>
        <w:rPr>
          <w:rFonts w:hint="eastAsia" w:ascii="宋体" w:hAnsi="宋体" w:cs="宋体"/>
          <w:color w:val="000000"/>
          <w:sz w:val="21"/>
          <w:szCs w:val="21"/>
          <w:highlight w:val="none"/>
          <w:u w:val="single"/>
        </w:rPr>
        <w:t xml:space="preserve">对于施工过程中承包人不得因发包人前期手续而索赔或消极施工，需积极配合，保证工程按计划进行。</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none"/>
        </w:rPr>
        <w:t xml:space="preserve">应由承包人履行的其他义务</w:t>
      </w:r>
      <w:r>
        <w:rPr>
          <w:rFonts w:hint="eastAsia" w:ascii="宋体" w:hAnsi="宋体" w:cs="宋体"/>
          <w:bCs/>
          <w:color w:val="000000"/>
          <w:sz w:val="21"/>
          <w:szCs w:val="21"/>
          <w:highlight w:val="none"/>
          <w:u w:val="single"/>
        </w:rPr>
        <w:t xml:space="preserve">： </w:t>
      </w:r>
      <w:r>
        <w:rPr>
          <w:rFonts w:ascii="宋体" w:hAnsi="宋体" w:cs="宋体"/>
          <w:bCs/>
          <w:color w:val="000000"/>
          <w:sz w:val="21"/>
          <w:szCs w:val="21"/>
          <w:highlight w:val="none"/>
          <w:u w:val="single"/>
        </w:rPr>
        <w:t xml:space="preserve">                                              </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3</w:t>
      </w:r>
      <w:r>
        <w:rPr>
          <w:rFonts w:hint="eastAsia" w:ascii="宋体" w:hAnsi="宋体" w:cs="宋体"/>
          <w:color w:val="000000"/>
          <w:spacing w:val="5"/>
          <w:sz w:val="21"/>
          <w:szCs w:val="21"/>
          <w:highlight w:val="none"/>
        </w:rPr>
        <w:t xml:space="preserve">.2 项目经理</w:t>
      </w:r>
      <w:r/>
    </w:p>
    <w:p>
      <w:pPr>
        <w:ind w:firstLine="50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5"/>
          <w:sz w:val="21"/>
          <w:szCs w:val="21"/>
          <w:highlight w:val="none"/>
        </w:rPr>
        <w:t xml:space="preserve">3.2.1 项目经理</w:t>
      </w:r>
      <w:r>
        <w:rPr>
          <w:rFonts w:hint="eastAsia" w:ascii="宋体" w:hAnsi="宋体" w:cs="宋体"/>
          <w:color w:val="000000"/>
          <w:spacing w:val="4"/>
          <w:sz w:val="21"/>
          <w:szCs w:val="21"/>
          <w:highlight w:val="none"/>
        </w:rPr>
        <w:t xml:space="preserve">：</w:t>
      </w:r>
      <w:r/>
    </w:p>
    <w:p>
      <w:pPr>
        <w:ind w:firstLine="44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姓    名 </w:t>
      </w:r>
      <w:r>
        <w:rPr>
          <w:rFonts w:hint="eastAsia" w:ascii="宋体" w:hAnsi="宋体" w:cs="宋体"/>
          <w:color w:val="000000"/>
          <w:spacing w:val="-6"/>
          <w:sz w:val="21"/>
          <w:szCs w:val="21"/>
          <w:highlight w:val="none"/>
        </w:rPr>
        <w:t xml:space="preserve">：</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4"/>
          <w:sz w:val="21"/>
          <w:szCs w:val="21"/>
          <w:highlight w:val="none"/>
          <w:u w:val="single"/>
          <w:lang w:val="en-US" w:eastAsia="zh-CN"/>
        </w:rPr>
        <w:t xml:space="preserve"> </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4"/>
          <w:sz w:val="21"/>
          <w:szCs w:val="21"/>
          <w:highlight w:val="none"/>
        </w:rPr>
        <w:t xml:space="preserve">；</w:t>
      </w:r>
      <w:r/>
    </w:p>
    <w:p>
      <w:pPr>
        <w:ind w:firstLine="46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身份证号：</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2"/>
          <w:sz w:val="21"/>
          <w:szCs w:val="21"/>
          <w:highlight w:val="none"/>
          <w:u w:val="single"/>
        </w:rPr>
        <w:t xml:space="preserve">      </w:t>
      </w:r>
      <w:r>
        <w:rPr>
          <w:rFonts w:hint="eastAsia" w:ascii="宋体" w:hAnsi="宋体" w:cs="宋体"/>
          <w:color w:val="000000"/>
          <w:spacing w:val="-2"/>
          <w:sz w:val="21"/>
          <w:szCs w:val="21"/>
          <w:highlight w:val="none"/>
        </w:rPr>
        <w:t xml:space="preserve">；</w:t>
      </w:r>
      <w:r/>
    </w:p>
    <w:p>
      <w:pPr>
        <w:ind w:firstLine="47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
          <w:sz w:val="21"/>
          <w:szCs w:val="21"/>
          <w:highlight w:val="none"/>
        </w:rPr>
        <w:t xml:space="preserve">项目负责人</w:t>
      </w:r>
      <w:r>
        <w:rPr>
          <w:rFonts w:hint="eastAsia" w:ascii="宋体" w:hAnsi="宋体" w:cs="宋体"/>
          <w:color w:val="000000"/>
          <w:sz w:val="21"/>
          <w:szCs w:val="21"/>
          <w:highlight w:val="none"/>
        </w:rPr>
        <w:t xml:space="preserve">执业资格等级：</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ind w:firstLine="47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
          <w:sz w:val="21"/>
          <w:szCs w:val="21"/>
          <w:highlight w:val="none"/>
        </w:rPr>
        <w:t xml:space="preserve">项目负责人</w:t>
      </w:r>
      <w:r>
        <w:rPr>
          <w:rFonts w:hint="eastAsia" w:ascii="宋体" w:hAnsi="宋体" w:cs="宋体"/>
          <w:color w:val="000000"/>
          <w:sz w:val="21"/>
          <w:szCs w:val="21"/>
          <w:highlight w:val="none"/>
        </w:rPr>
        <w:t xml:space="preserve">注册证书号：</w:t>
      </w:r>
      <w:r>
        <w:rPr>
          <w:rFonts w:hint="eastAsia" w:ascii="宋体" w:hAnsi="宋体" w:cs="宋体"/>
          <w:color w:val="000000"/>
          <w:sz w:val="21"/>
          <w:szCs w:val="21"/>
          <w:highlight w:val="none"/>
          <w:u w:val="single"/>
        </w:rPr>
        <w:t xml:space="preserve"> </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ind w:firstLine="47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
          <w:sz w:val="21"/>
          <w:szCs w:val="21"/>
          <w:highlight w:val="none"/>
        </w:rPr>
        <w:t xml:space="preserve">项目负责人执业印章号：</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ind w:firstLine="47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
          <w:sz w:val="21"/>
          <w:szCs w:val="21"/>
          <w:highlight w:val="none"/>
        </w:rPr>
        <w:t xml:space="preserve">安全生产考核合格证书号：</w:t>
      </w:r>
      <w:r>
        <w:rPr>
          <w:rFonts w:hint="eastAsia" w:ascii="宋体" w:hAnsi="宋体" w:cs="宋体"/>
          <w:color w:val="000000"/>
          <w:sz w:val="21"/>
          <w:szCs w:val="21"/>
          <w:highlight w:val="none"/>
          <w:u w:val="single"/>
        </w:rPr>
        <w:t xml:space="preserve"> </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ind w:firstLine="46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联系电话：</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2"/>
          <w:sz w:val="21"/>
          <w:szCs w:val="21"/>
          <w:highlight w:val="none"/>
          <w:u w:val="single"/>
        </w:rPr>
        <w:t xml:space="preserve">         </w:t>
      </w:r>
      <w:r>
        <w:rPr>
          <w:rFonts w:hint="eastAsia" w:ascii="宋体" w:hAnsi="宋体" w:cs="宋体"/>
          <w:color w:val="000000"/>
          <w:spacing w:val="-2"/>
          <w:sz w:val="21"/>
          <w:szCs w:val="21"/>
          <w:highlight w:val="none"/>
        </w:rPr>
        <w:t xml:space="preserve">；</w:t>
      </w:r>
      <w:r/>
    </w:p>
    <w:p>
      <w:pPr>
        <w:ind w:firstLine="45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电子信箱：</w:t>
      </w:r>
      <w:r>
        <w:rPr>
          <w:rFonts w:hint="eastAsia" w:ascii="宋体" w:hAnsi="宋体" w:cs="宋体"/>
          <w:color w:val="000000"/>
          <w:spacing w:val="-3"/>
          <w:sz w:val="21"/>
          <w:szCs w:val="21"/>
          <w:highlight w:val="none"/>
          <w:u w:val="single"/>
        </w:rPr>
        <w:t xml:space="preserve">     </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3"/>
          <w:sz w:val="21"/>
          <w:szCs w:val="21"/>
          <w:highlight w:val="none"/>
          <w:u w:val="single"/>
        </w:rPr>
        <w:t xml:space="preserve">            </w:t>
      </w:r>
      <w:r>
        <w:rPr>
          <w:rFonts w:hint="eastAsia" w:ascii="宋体" w:hAnsi="宋体" w:cs="宋体"/>
          <w:color w:val="000000"/>
          <w:spacing w:val="-3"/>
          <w:sz w:val="21"/>
          <w:szCs w:val="21"/>
          <w:highlight w:val="none"/>
        </w:rPr>
        <w:t xml:space="preserve">；</w:t>
      </w:r>
      <w:r/>
    </w:p>
    <w:p>
      <w:pPr>
        <w:ind w:firstLine="46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通信地址：</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2"/>
          <w:sz w:val="21"/>
          <w:szCs w:val="21"/>
          <w:highlight w:val="none"/>
          <w:u w:val="single"/>
        </w:rPr>
        <w:t xml:space="preserve"> </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2"/>
          <w:sz w:val="21"/>
          <w:szCs w:val="21"/>
          <w:highlight w:val="none"/>
          <w:u w:val="single"/>
        </w:rPr>
        <w:t xml:space="preserve"> </w:t>
      </w:r>
      <w:r>
        <w:rPr>
          <w:rFonts w:hint="eastAsia" w:ascii="宋体" w:hAnsi="宋体" w:cs="宋体"/>
          <w:color w:val="000000"/>
          <w:spacing w:val="-2"/>
          <w:sz w:val="21"/>
          <w:szCs w:val="21"/>
          <w:highlight w:val="none"/>
        </w:rPr>
        <w:t xml:space="preserve">；</w:t>
      </w:r>
      <w:r/>
    </w:p>
    <w:p>
      <w:pPr>
        <w:ind w:firstLine="520"/>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0"/>
          <w:sz w:val="21"/>
          <w:szCs w:val="21"/>
          <w:highlight w:val="none"/>
        </w:rPr>
        <w:t xml:space="preserve">承包人对项目经理的授权范围如下：</w:t>
      </w:r>
      <w:r>
        <w:rPr>
          <w:rFonts w:hint="eastAsia" w:ascii="宋体" w:hAnsi="宋体" w:cs="宋体"/>
          <w:bCs/>
          <w:color w:val="000000"/>
          <w:sz w:val="21"/>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552"/>
        <w:jc w:val="left"/>
        <w:spacing w:line="440" w:lineRule="exact"/>
        <w:widowControl/>
        <w:rPr>
          <w:rFonts w:ascii="宋体" w:hAnsi="宋体" w:cs="宋体"/>
          <w:bCs/>
          <w:color w:val="000000"/>
          <w:sz w:val="21"/>
          <w:szCs w:val="21"/>
          <w:highlight w:val="none"/>
          <w:u w:val="single"/>
        </w:rPr>
      </w:pPr>
      <w:r>
        <w:rPr>
          <w:rFonts w:hint="eastAsia" w:ascii="宋体" w:hAnsi="宋体" w:cs="宋体"/>
          <w:color w:val="000000"/>
          <w:spacing w:val="18"/>
          <w:sz w:val="21"/>
          <w:szCs w:val="21"/>
          <w:highlight w:val="none"/>
        </w:rPr>
        <w:t xml:space="preserve">关于项</w:t>
      </w:r>
      <w:r>
        <w:rPr>
          <w:rFonts w:hint="eastAsia" w:ascii="宋体" w:hAnsi="宋体" w:cs="宋体"/>
          <w:color w:val="000000"/>
          <w:spacing w:val="12"/>
          <w:sz w:val="21"/>
          <w:szCs w:val="21"/>
          <w:highlight w:val="none"/>
        </w:rPr>
        <w:t xml:space="preserve">目</w:t>
      </w:r>
      <w:r>
        <w:rPr>
          <w:rFonts w:hint="eastAsia" w:ascii="宋体" w:hAnsi="宋体" w:cs="宋体"/>
          <w:color w:val="000000"/>
          <w:spacing w:val="9"/>
          <w:sz w:val="21"/>
          <w:szCs w:val="21"/>
          <w:highlight w:val="none"/>
        </w:rPr>
        <w:t xml:space="preserve">经理每月在施工现场的时间要求：</w:t>
      </w:r>
      <w:r>
        <w:rPr>
          <w:rFonts w:hint="eastAsia" w:ascii="宋体" w:hAnsi="宋体" w:cs="宋体"/>
          <w:bCs/>
          <w:color w:val="000000"/>
          <w:sz w:val="21"/>
          <w:szCs w:val="21"/>
          <w:highlight w:val="none"/>
          <w:u w:val="single"/>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承包人未提交劳动合同，以及没有为项目经理缴纳社会保险证明的违约责任：</w:t>
      </w:r>
      <w:r>
        <w:rPr>
          <w:rFonts w:hint="eastAsia" w:ascii="宋体" w:hAnsi="宋体" w:cs="宋体"/>
          <w:bCs/>
          <w:color w:val="000000"/>
          <w:sz w:val="21"/>
          <w:szCs w:val="21"/>
          <w:highlight w:val="none"/>
          <w:u w:val="single"/>
        </w:rPr>
        <w:t xml:space="preserve"> 承包人承担</w:t>
      </w:r>
      <w:r>
        <w:rPr>
          <w:rFonts w:hint="eastAsia" w:cs="宋体"/>
          <w:sz w:val="21"/>
          <w:szCs w:val="21"/>
          <w:highlight w:val="none"/>
          <w:u w:val="single"/>
        </w:rPr>
        <w:t xml:space="preserve">合同价万分之一</w:t>
      </w:r>
      <w:r>
        <w:rPr>
          <w:rFonts w:hint="eastAsia" w:ascii="宋体" w:hAnsi="宋体" w:cs="宋体"/>
          <w:bCs/>
          <w:color w:val="000000"/>
          <w:sz w:val="21"/>
          <w:szCs w:val="21"/>
          <w:highlight w:val="none"/>
          <w:u w:val="single"/>
        </w:rPr>
        <w:t xml:space="preserve">罚款，已经查实项目经理为挂靠注册或非承包人员工，发包人有权单方面终止合同，并要求承包人承担由此造成的一切后果。</w:t>
      </w:r>
      <w:r/>
    </w:p>
    <w:p>
      <w:pPr>
        <w:ind w:firstLine="544"/>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6"/>
          <w:sz w:val="21"/>
          <w:szCs w:val="21"/>
          <w:highlight w:val="none"/>
        </w:rPr>
        <w:t xml:space="preserve">项目</w:t>
      </w:r>
      <w:r>
        <w:rPr>
          <w:rFonts w:hint="eastAsia" w:ascii="宋体" w:hAnsi="宋体" w:cs="宋体"/>
          <w:color w:val="000000"/>
          <w:spacing w:val="12"/>
          <w:sz w:val="21"/>
          <w:szCs w:val="21"/>
          <w:highlight w:val="none"/>
        </w:rPr>
        <w:t xml:space="preserve">经</w:t>
      </w:r>
      <w:r>
        <w:rPr>
          <w:rFonts w:hint="eastAsia" w:ascii="宋体" w:hAnsi="宋体" w:cs="宋体"/>
          <w:color w:val="000000"/>
          <w:spacing w:val="8"/>
          <w:sz w:val="21"/>
          <w:szCs w:val="21"/>
          <w:highlight w:val="none"/>
        </w:rPr>
        <w:t xml:space="preserve">理未经批准，擅自离开施工现场的违约责任：</w:t>
      </w:r>
      <w:r>
        <w:rPr>
          <w:rFonts w:hint="eastAsia" w:ascii="宋体" w:hAnsi="宋体" w:cs="宋体"/>
          <w:bCs/>
          <w:color w:val="000000"/>
          <w:sz w:val="21"/>
          <w:szCs w:val="21"/>
          <w:highlight w:val="none"/>
          <w:u w:val="single"/>
        </w:rPr>
        <w:t xml:space="preserve"> 项目经理离开现场需及时与监理或发包人请假， 监理或发包人同意后方可离场，否则需承担每次1000元违约金，累计三次以上，发包人有权要求更换项目经理或解除合同，并按相关条款进行处罚。</w:t>
      </w:r>
      <w:r/>
    </w:p>
    <w:p>
      <w:pPr>
        <w:ind w:firstLine="544"/>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6"/>
          <w:sz w:val="21"/>
          <w:szCs w:val="21"/>
          <w:highlight w:val="none"/>
        </w:rPr>
        <w:t xml:space="preserve">3</w:t>
      </w:r>
      <w:r>
        <w:rPr>
          <w:rFonts w:hint="eastAsia" w:ascii="宋体" w:hAnsi="宋体" w:cs="宋体"/>
          <w:color w:val="000000"/>
          <w:spacing w:val="10"/>
          <w:sz w:val="21"/>
          <w:szCs w:val="21"/>
          <w:highlight w:val="none"/>
        </w:rPr>
        <w:t xml:space="preserve">.</w:t>
      </w:r>
      <w:r>
        <w:rPr>
          <w:rFonts w:hint="eastAsia" w:ascii="宋体" w:hAnsi="宋体" w:cs="宋体"/>
          <w:color w:val="000000"/>
          <w:spacing w:val="8"/>
          <w:sz w:val="21"/>
          <w:szCs w:val="21"/>
          <w:highlight w:val="none"/>
        </w:rPr>
        <w:t xml:space="preserve">2.3 承包人擅自更换项目经理的违约责任：</w:t>
      </w:r>
      <w:r>
        <w:rPr>
          <w:rFonts w:hint="eastAsia" w:ascii="宋体" w:hAnsi="宋体" w:cs="宋体"/>
          <w:bCs/>
          <w:color w:val="000000"/>
          <w:sz w:val="21"/>
          <w:szCs w:val="21"/>
          <w:highlight w:val="none"/>
          <w:u w:val="single"/>
        </w:rPr>
        <w:t xml:space="preserve">建造师不得擅自更换，否则应向发包人</w:t>
      </w:r>
      <w:r>
        <w:rPr>
          <w:rFonts w:hint="eastAsia" w:cs="宋体"/>
          <w:sz w:val="21"/>
          <w:szCs w:val="21"/>
          <w:highlight w:val="none"/>
          <w:u w:val="single"/>
        </w:rPr>
        <w:t xml:space="preserve">合同价万分之二每次</w:t>
      </w:r>
      <w:r>
        <w:rPr>
          <w:rFonts w:hint="eastAsia" w:ascii="宋体" w:hAnsi="宋体" w:cs="宋体"/>
          <w:bCs/>
          <w:color w:val="000000"/>
          <w:sz w:val="21"/>
          <w:szCs w:val="21"/>
          <w:highlight w:val="none"/>
          <w:u w:val="single"/>
        </w:rPr>
        <w:t xml:space="preserve">的违约金。</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3.2.4 承包人无正</w:t>
      </w:r>
      <w:r>
        <w:rPr>
          <w:rFonts w:hint="eastAsia" w:ascii="宋体" w:hAnsi="宋体" w:cs="宋体"/>
          <w:color w:val="000000"/>
          <w:spacing w:val="4"/>
          <w:sz w:val="21"/>
          <w:szCs w:val="21"/>
          <w:highlight w:val="none"/>
        </w:rPr>
        <w:t xml:space="preserve">当</w:t>
      </w:r>
      <w:r>
        <w:rPr>
          <w:rFonts w:hint="eastAsia" w:ascii="宋体" w:hAnsi="宋体" w:cs="宋体"/>
          <w:color w:val="000000"/>
          <w:spacing w:val="3"/>
          <w:sz w:val="21"/>
          <w:szCs w:val="21"/>
          <w:highlight w:val="none"/>
        </w:rPr>
        <w:t xml:space="preserve">理由拒绝更换项目经理的违约责任：</w:t>
      </w:r>
      <w:r>
        <w:rPr>
          <w:rFonts w:hint="eastAsia" w:ascii="宋体" w:hAnsi="宋体" w:cs="宋体"/>
          <w:bCs/>
          <w:color w:val="000000"/>
          <w:sz w:val="21"/>
          <w:szCs w:val="21"/>
          <w:highlight w:val="none"/>
          <w:u w:val="single"/>
        </w:rPr>
        <w:t xml:space="preserve">应向发包人支付</w:t>
      </w:r>
      <w:r>
        <w:rPr>
          <w:rFonts w:hint="eastAsia" w:cs="宋体"/>
          <w:sz w:val="21"/>
          <w:szCs w:val="21"/>
          <w:highlight w:val="none"/>
          <w:u w:val="single"/>
        </w:rPr>
        <w:t xml:space="preserve">合同价万分之二每次</w:t>
      </w:r>
      <w:r>
        <w:rPr>
          <w:rFonts w:hint="eastAsia" w:ascii="宋体" w:hAnsi="宋体" w:cs="宋体"/>
          <w:bCs/>
          <w:color w:val="000000"/>
          <w:sz w:val="21"/>
          <w:szCs w:val="21"/>
          <w:highlight w:val="none"/>
          <w:u w:val="single"/>
        </w:rPr>
        <w:t xml:space="preserve">的违约金。</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3</w:t>
      </w:r>
      <w:r>
        <w:rPr>
          <w:rFonts w:hint="eastAsia" w:ascii="宋体" w:hAnsi="宋体" w:cs="宋体"/>
          <w:color w:val="000000"/>
          <w:spacing w:val="6"/>
          <w:sz w:val="21"/>
          <w:szCs w:val="21"/>
          <w:highlight w:val="none"/>
        </w:rPr>
        <w:t xml:space="preserve">.3 承包人人员</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3</w:t>
      </w:r>
      <w:r>
        <w:rPr>
          <w:rFonts w:hint="eastAsia" w:ascii="宋体" w:hAnsi="宋体" w:cs="宋体"/>
          <w:color w:val="000000"/>
          <w:spacing w:val="11"/>
          <w:sz w:val="21"/>
          <w:szCs w:val="21"/>
          <w:highlight w:val="none"/>
        </w:rPr>
        <w:t xml:space="preserve">.</w:t>
      </w:r>
      <w:r>
        <w:rPr>
          <w:rFonts w:hint="eastAsia" w:ascii="宋体" w:hAnsi="宋体" w:cs="宋体"/>
          <w:color w:val="000000"/>
          <w:spacing w:val="6"/>
          <w:sz w:val="21"/>
          <w:szCs w:val="21"/>
          <w:highlight w:val="none"/>
        </w:rPr>
        <w:t xml:space="preserve">3.1 承包人提交项目管理机构及施工现场管理人员安排报告的期限：</w:t>
      </w:r>
      <w:r>
        <w:rPr>
          <w:rFonts w:hint="eastAsia" w:ascii="宋体" w:hAnsi="宋体" w:cs="宋体"/>
          <w:bCs/>
          <w:color w:val="000000"/>
          <w:sz w:val="21"/>
          <w:szCs w:val="21"/>
          <w:highlight w:val="none"/>
          <w:u w:val="single"/>
        </w:rPr>
        <w:t xml:space="preserve">合同生效后 5 日内。</w:t>
      </w:r>
      <w:r/>
    </w:p>
    <w:p>
      <w:pPr>
        <w:ind w:firstLine="544"/>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6"/>
          <w:sz w:val="21"/>
          <w:szCs w:val="21"/>
          <w:highlight w:val="none"/>
        </w:rPr>
        <w:t xml:space="preserve">3.</w:t>
      </w:r>
      <w:r>
        <w:rPr>
          <w:rFonts w:hint="eastAsia" w:ascii="宋体" w:hAnsi="宋体" w:cs="宋体"/>
          <w:color w:val="000000"/>
          <w:spacing w:val="11"/>
          <w:sz w:val="21"/>
          <w:szCs w:val="21"/>
          <w:highlight w:val="none"/>
        </w:rPr>
        <w:t xml:space="preserve">3</w:t>
      </w:r>
      <w:r>
        <w:rPr>
          <w:rFonts w:hint="eastAsia" w:ascii="宋体" w:hAnsi="宋体" w:cs="宋体"/>
          <w:color w:val="000000"/>
          <w:spacing w:val="8"/>
          <w:sz w:val="21"/>
          <w:szCs w:val="21"/>
          <w:highlight w:val="none"/>
        </w:rPr>
        <w:t xml:space="preserve">.3 承包人无正当理由拒绝撤换主要施工管理人员的违约责任：</w:t>
      </w:r>
      <w:r>
        <w:rPr>
          <w:rFonts w:hint="eastAsia" w:ascii="宋体" w:hAnsi="宋体" w:cs="宋体"/>
          <w:color w:val="000000"/>
          <w:spacing w:val="8"/>
          <w:sz w:val="21"/>
          <w:szCs w:val="21"/>
          <w:highlight w:val="none"/>
          <w:u w:val="single"/>
        </w:rPr>
        <w:t xml:space="preserve"> </w:t>
      </w:r>
      <w:r>
        <w:rPr>
          <w:rFonts w:hint="eastAsia" w:ascii="宋体" w:hAnsi="宋体" w:cs="宋体"/>
          <w:bCs/>
          <w:color w:val="000000"/>
          <w:sz w:val="21"/>
          <w:szCs w:val="21"/>
          <w:highlight w:val="none"/>
          <w:u w:val="single"/>
        </w:rPr>
        <w:t xml:space="preserve">承包人承担</w:t>
      </w:r>
      <w:r>
        <w:rPr>
          <w:rFonts w:hint="eastAsia" w:cs="宋体"/>
          <w:sz w:val="21"/>
          <w:szCs w:val="21"/>
          <w:highlight w:val="none"/>
          <w:u w:val="single"/>
        </w:rPr>
        <w:t xml:space="preserve">合同价万分之一每次</w:t>
      </w:r>
      <w:r>
        <w:rPr>
          <w:rFonts w:hint="eastAsia" w:ascii="宋体" w:hAnsi="宋体" w:cs="宋体"/>
          <w:bCs/>
          <w:color w:val="000000"/>
          <w:sz w:val="21"/>
          <w:szCs w:val="21"/>
          <w:highlight w:val="none"/>
          <w:u w:val="single"/>
        </w:rPr>
        <w:t xml:space="preserve">的违约金。</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3</w:t>
      </w:r>
      <w:r>
        <w:rPr>
          <w:rFonts w:hint="eastAsia" w:ascii="宋体" w:hAnsi="宋体" w:cs="宋体"/>
          <w:color w:val="000000"/>
          <w:spacing w:val="9"/>
          <w:sz w:val="21"/>
          <w:szCs w:val="21"/>
          <w:highlight w:val="none"/>
        </w:rPr>
        <w:t xml:space="preserve">.3.4 承包人主要施工管理人员离开施工现场的批准要求：</w:t>
      </w:r>
      <w:r>
        <w:rPr>
          <w:rFonts w:hint="eastAsia" w:ascii="宋体" w:hAnsi="宋体" w:cs="宋体"/>
          <w:bCs/>
          <w:color w:val="000000"/>
          <w:sz w:val="21"/>
          <w:szCs w:val="21"/>
          <w:highlight w:val="none"/>
          <w:u w:val="single"/>
        </w:rPr>
        <w:t xml:space="preserve">需经发包人或监理同意后方可离场。</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3.3.5 承</w:t>
      </w:r>
      <w:r>
        <w:rPr>
          <w:rFonts w:hint="eastAsia" w:ascii="宋体" w:hAnsi="宋体" w:cs="宋体"/>
          <w:color w:val="000000"/>
          <w:spacing w:val="8"/>
          <w:sz w:val="21"/>
          <w:szCs w:val="21"/>
          <w:highlight w:val="none"/>
        </w:rPr>
        <w:t xml:space="preserve">包</w:t>
      </w:r>
      <w:r>
        <w:rPr>
          <w:rFonts w:hint="eastAsia" w:ascii="宋体" w:hAnsi="宋体" w:cs="宋体"/>
          <w:color w:val="000000"/>
          <w:spacing w:val="5"/>
          <w:sz w:val="21"/>
          <w:szCs w:val="21"/>
          <w:highlight w:val="none"/>
        </w:rPr>
        <w:t xml:space="preserve">人擅自更换主要施工管理人员的违约责任：</w:t>
      </w:r>
      <w:r>
        <w:rPr>
          <w:rFonts w:hint="eastAsia" w:ascii="宋体" w:hAnsi="宋体" w:cs="宋体"/>
          <w:bCs/>
          <w:color w:val="000000"/>
          <w:sz w:val="21"/>
          <w:szCs w:val="21"/>
          <w:highlight w:val="none"/>
          <w:u w:val="single"/>
        </w:rPr>
        <w:t xml:space="preserve"> 承包人承担</w:t>
      </w:r>
      <w:r>
        <w:rPr>
          <w:rFonts w:hint="eastAsia" w:cs="宋体"/>
          <w:sz w:val="21"/>
          <w:szCs w:val="21"/>
          <w:highlight w:val="none"/>
          <w:u w:val="single"/>
        </w:rPr>
        <w:t xml:space="preserve">合同价万分之一每次</w:t>
      </w:r>
      <w:r>
        <w:rPr>
          <w:rFonts w:hint="eastAsia" w:ascii="宋体" w:hAnsi="宋体" w:cs="宋体"/>
          <w:bCs/>
          <w:color w:val="000000"/>
          <w:sz w:val="21"/>
          <w:szCs w:val="21"/>
          <w:highlight w:val="none"/>
          <w:u w:val="single"/>
        </w:rPr>
        <w:t xml:space="preserve">的违约金。</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承包人</w:t>
      </w:r>
      <w:r>
        <w:rPr>
          <w:rFonts w:hint="eastAsia" w:ascii="宋体" w:hAnsi="宋体" w:cs="宋体"/>
          <w:color w:val="000000"/>
          <w:spacing w:val="10"/>
          <w:sz w:val="21"/>
          <w:szCs w:val="21"/>
          <w:highlight w:val="none"/>
        </w:rPr>
        <w:t xml:space="preserve">主</w:t>
      </w:r>
      <w:r>
        <w:rPr>
          <w:rFonts w:hint="eastAsia" w:ascii="宋体" w:hAnsi="宋体" w:cs="宋体"/>
          <w:color w:val="000000"/>
          <w:spacing w:val="6"/>
          <w:sz w:val="21"/>
          <w:szCs w:val="21"/>
          <w:highlight w:val="none"/>
        </w:rPr>
        <w:t xml:space="preserve">要施工管理人员擅自离开施工现场的违约责任：</w:t>
      </w:r>
      <w:r>
        <w:rPr>
          <w:rFonts w:hint="eastAsia" w:ascii="宋体" w:hAnsi="宋体" w:cs="宋体"/>
          <w:bCs/>
          <w:color w:val="000000"/>
          <w:sz w:val="21"/>
          <w:szCs w:val="21"/>
          <w:highlight w:val="none"/>
          <w:u w:val="single"/>
        </w:rPr>
        <w:t xml:space="preserve">承包人承担 1000 元/人/次罚款。</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项目经理为中标建造师，主要管理人员为合同附件 6 表中约定的相关人员。</w:t>
      </w:r>
      <w:r/>
    </w:p>
    <w:p>
      <w:pPr>
        <w:ind w:firstLine="50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5"/>
          <w:sz w:val="21"/>
          <w:szCs w:val="21"/>
          <w:highlight w:val="none"/>
        </w:rPr>
        <w:t xml:space="preserve">3</w:t>
      </w:r>
      <w:r>
        <w:rPr>
          <w:rFonts w:hint="eastAsia" w:ascii="宋体" w:hAnsi="宋体" w:cs="宋体"/>
          <w:color w:val="000000"/>
          <w:spacing w:val="4"/>
          <w:sz w:val="21"/>
          <w:szCs w:val="21"/>
          <w:highlight w:val="none"/>
        </w:rPr>
        <w:t xml:space="preserve">.5 分包</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3</w:t>
      </w:r>
      <w:r>
        <w:rPr>
          <w:rFonts w:hint="eastAsia" w:ascii="宋体" w:hAnsi="宋体" w:cs="宋体"/>
          <w:color w:val="000000"/>
          <w:spacing w:val="7"/>
          <w:sz w:val="21"/>
          <w:szCs w:val="21"/>
          <w:highlight w:val="none"/>
        </w:rPr>
        <w:t xml:space="preserve">.</w:t>
      </w:r>
      <w:r>
        <w:rPr>
          <w:rFonts w:hint="eastAsia" w:ascii="宋体" w:hAnsi="宋体" w:cs="宋体"/>
          <w:color w:val="000000"/>
          <w:spacing w:val="6"/>
          <w:sz w:val="21"/>
          <w:szCs w:val="21"/>
          <w:highlight w:val="none"/>
        </w:rPr>
        <w:t xml:space="preserve">5.1 分包的一般约定</w:t>
      </w:r>
      <w:r/>
    </w:p>
    <w:p>
      <w:pPr>
        <w:ind w:firstLine="580"/>
        <w:jc w:val="both"/>
        <w:spacing w:line="440" w:lineRule="exact"/>
        <w:widowControl w:val="off"/>
        <w:rPr>
          <w:rFonts w:ascii="宋体" w:hAnsi="宋体" w:cs="宋体"/>
          <w:color w:val="000000"/>
          <w:spacing w:val="19"/>
          <w:sz w:val="21"/>
          <w:szCs w:val="21"/>
          <w:highlight w:val="none"/>
          <w:u w:val="single"/>
        </w:rPr>
      </w:pPr>
      <w:r>
        <w:rPr>
          <w:rFonts w:hint="eastAsia" w:ascii="宋体" w:hAnsi="宋体" w:cs="宋体"/>
          <w:color w:val="000000"/>
          <w:spacing w:val="25"/>
          <w:sz w:val="21"/>
          <w:szCs w:val="21"/>
          <w:highlight w:val="none"/>
        </w:rPr>
        <w:t xml:space="preserve">禁</w:t>
      </w:r>
      <w:r>
        <w:rPr>
          <w:rFonts w:hint="eastAsia" w:ascii="宋体" w:hAnsi="宋体" w:cs="宋体"/>
          <w:color w:val="000000"/>
          <w:spacing w:val="19"/>
          <w:sz w:val="21"/>
          <w:szCs w:val="21"/>
          <w:highlight w:val="none"/>
        </w:rPr>
        <w:t xml:space="preserve">止分包的工程包括：</w:t>
      </w:r>
      <w:r>
        <w:rPr>
          <w:rFonts w:hint="eastAsia" w:ascii="宋体" w:hAnsi="宋体" w:cs="宋体"/>
          <w:color w:val="000000"/>
          <w:spacing w:val="19"/>
          <w:sz w:val="21"/>
          <w:szCs w:val="21"/>
          <w:highlight w:val="none"/>
          <w:u w:val="single"/>
        </w:rPr>
        <w:t xml:space="preserve">  / </w:t>
      </w:r>
      <w:r>
        <w:rPr>
          <w:rFonts w:hint="eastAsia" w:ascii="宋体" w:hAnsi="宋体" w:cs="宋体"/>
          <w:color w:val="000000"/>
          <w:spacing w:val="19"/>
          <w:sz w:val="21"/>
          <w:szCs w:val="21"/>
          <w:highlight w:val="none"/>
          <w:u w:val="none"/>
        </w:rPr>
        <w:t xml:space="preserve">。</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主体结构、关键性工作的范围：</w:t>
      </w:r>
      <w:r>
        <w:rPr>
          <w:rFonts w:hint="eastAsia" w:ascii="宋体" w:hAnsi="宋体" w:cs="宋体"/>
          <w:color w:val="000000"/>
          <w:spacing w:val="14"/>
          <w:sz w:val="21"/>
          <w:szCs w:val="21"/>
          <w:highlight w:val="none"/>
          <w:u w:val="single"/>
        </w:rPr>
        <w:t xml:space="preserve"> / </w:t>
      </w:r>
      <w:r>
        <w:rPr>
          <w:rFonts w:hint="eastAsia" w:ascii="宋体" w:hAnsi="宋体" w:cs="宋体"/>
          <w:color w:val="000000"/>
          <w:spacing w:val="12"/>
          <w:sz w:val="21"/>
          <w:szCs w:val="21"/>
          <w:highlight w:val="none"/>
        </w:rPr>
        <w:t xml:space="preserve">。</w:t>
      </w:r>
      <w:r/>
    </w:p>
    <w:p>
      <w:pPr>
        <w:ind w:firstLine="48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
          <w:sz w:val="21"/>
          <w:szCs w:val="21"/>
          <w:highlight w:val="none"/>
        </w:rPr>
        <w:t xml:space="preserve">3</w:t>
      </w:r>
      <w:r>
        <w:rPr>
          <w:rFonts w:hint="eastAsia" w:ascii="宋体" w:hAnsi="宋体" w:cs="宋体"/>
          <w:color w:val="000000"/>
          <w:spacing w:val="1"/>
          <w:sz w:val="21"/>
          <w:szCs w:val="21"/>
          <w:highlight w:val="none"/>
        </w:rPr>
        <w:t xml:space="preserve">.5.2 分包的确定</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允许</w:t>
      </w:r>
      <w:r>
        <w:rPr>
          <w:rFonts w:hint="eastAsia" w:ascii="宋体" w:hAnsi="宋体" w:cs="宋体"/>
          <w:color w:val="000000"/>
          <w:spacing w:val="11"/>
          <w:sz w:val="21"/>
          <w:szCs w:val="21"/>
          <w:highlight w:val="none"/>
        </w:rPr>
        <w:t xml:space="preserve">分</w:t>
      </w:r>
      <w:r>
        <w:rPr>
          <w:rFonts w:hint="eastAsia" w:ascii="宋体" w:hAnsi="宋体" w:cs="宋体"/>
          <w:color w:val="000000"/>
          <w:spacing w:val="6"/>
          <w:sz w:val="21"/>
          <w:szCs w:val="21"/>
          <w:highlight w:val="none"/>
        </w:rPr>
        <w:t xml:space="preserve">包的专业工程包括：</w:t>
      </w:r>
      <w:r>
        <w:rPr>
          <w:rFonts w:hint="eastAsia" w:ascii="宋体" w:hAnsi="宋体" w:cs="宋体"/>
          <w:color w:val="000000"/>
          <w:spacing w:val="6"/>
          <w:sz w:val="21"/>
          <w:szCs w:val="21"/>
          <w:highlight w:val="none"/>
          <w:u w:val="single"/>
        </w:rPr>
        <w:t xml:space="preserve">  /      </w:t>
      </w:r>
      <w:r>
        <w:rPr>
          <w:rFonts w:hint="eastAsia" w:ascii="宋体" w:hAnsi="宋体" w:cs="宋体"/>
          <w:color w:val="000000"/>
          <w:spacing w:val="6"/>
          <w:sz w:val="21"/>
          <w:szCs w:val="21"/>
          <w:highlight w:val="none"/>
        </w:rPr>
        <w:t xml:space="preserve">。</w:t>
      </w:r>
      <w:r/>
    </w:p>
    <w:p>
      <w:pPr>
        <w:ind w:firstLine="536"/>
        <w:jc w:val="both"/>
        <w:spacing w:line="440" w:lineRule="exact"/>
        <w:widowControl w:val="off"/>
        <w:rPr>
          <w:rFonts w:ascii="宋体" w:hAnsi="宋体" w:cs="宋体"/>
          <w:color w:val="000000"/>
          <w:spacing w:val="8"/>
          <w:sz w:val="21"/>
          <w:szCs w:val="21"/>
          <w:highlight w:val="none"/>
        </w:rPr>
      </w:pPr>
      <w:r>
        <w:rPr>
          <w:rFonts w:hint="eastAsia" w:ascii="宋体" w:hAnsi="宋体" w:cs="宋体"/>
          <w:color w:val="000000"/>
          <w:spacing w:val="14"/>
          <w:sz w:val="21"/>
          <w:szCs w:val="21"/>
          <w:highlight w:val="none"/>
        </w:rPr>
        <w:t xml:space="preserve">其</w:t>
      </w:r>
      <w:r>
        <w:rPr>
          <w:rFonts w:hint="eastAsia" w:ascii="宋体" w:hAnsi="宋体" w:cs="宋体"/>
          <w:color w:val="000000"/>
          <w:spacing w:val="8"/>
          <w:sz w:val="21"/>
          <w:szCs w:val="21"/>
          <w:highlight w:val="none"/>
        </w:rPr>
        <w:t xml:space="preserve">他关于分包的约定：</w:t>
      </w:r>
      <w:r/>
    </w:p>
    <w:p>
      <w:pPr>
        <w:ind w:firstLine="480"/>
        <w:jc w:val="both"/>
        <w:spacing w:line="440" w:lineRule="exact"/>
        <w:widowControl w:val="off"/>
        <w:rPr>
          <w:rFonts w:ascii="宋体" w:hAnsi="宋体" w:cs="宋体"/>
          <w:bCs/>
          <w:color w:val="000000"/>
          <w:sz w:val="21"/>
          <w:szCs w:val="21"/>
          <w:highlight w:val="none"/>
          <w:u w:val="single"/>
        </w:rPr>
      </w:pPr>
      <w:r>
        <w:rPr>
          <w:rFonts w:ascii="宋体" w:hAnsi="宋体" w:cs="宋体"/>
          <w:bCs/>
          <w:color w:val="000000"/>
          <w:sz w:val="21"/>
          <w:szCs w:val="21"/>
          <w:highlight w:val="none"/>
          <w:u w:val="single"/>
        </w:rPr>
        <w:t xml:space="preserve">(1)为保证工程进度，加强造价控制，如非主体工程外</w:t>
      </w:r>
      <w:r>
        <w:rPr>
          <w:rFonts w:hint="eastAsia" w:ascii="宋体" w:hAnsi="宋体" w:cs="宋体"/>
          <w:bCs/>
          <w:color w:val="000000"/>
          <w:sz w:val="21"/>
          <w:szCs w:val="21"/>
          <w:highlight w:val="none"/>
          <w:u w:val="single"/>
        </w:rPr>
        <w:t xml:space="preserve">法律允许的</w:t>
      </w:r>
      <w:r>
        <w:rPr>
          <w:rFonts w:ascii="宋体" w:hAnsi="宋体" w:cs="宋体"/>
          <w:bCs/>
          <w:color w:val="000000"/>
          <w:sz w:val="21"/>
          <w:szCs w:val="21"/>
          <w:highlight w:val="none"/>
          <w:u w:val="single"/>
        </w:rPr>
        <w:t xml:space="preserve">的专业工程，应加强分包管理。总承包合同应明确予以专业分包的范围。分包方式由总承包人自主</w:t>
      </w:r>
      <w:r>
        <w:rPr>
          <w:rFonts w:hint="eastAsia" w:ascii="宋体" w:hAnsi="宋体" w:cs="宋体"/>
          <w:bCs/>
          <w:color w:val="000000"/>
          <w:sz w:val="21"/>
          <w:szCs w:val="21"/>
          <w:highlight w:val="none"/>
          <w:u w:val="single"/>
        </w:rPr>
        <w:t xml:space="preserve">决定</w:t>
      </w:r>
      <w:r>
        <w:rPr>
          <w:rFonts w:ascii="宋体" w:hAnsi="宋体" w:cs="宋体"/>
          <w:bCs/>
          <w:color w:val="000000"/>
          <w:sz w:val="21"/>
          <w:szCs w:val="21"/>
          <w:highlight w:val="none"/>
          <w:u w:val="single"/>
        </w:rPr>
        <w:t xml:space="preserve">。无论公开招标，还是非公开招标，招标文件、最高投标限价、中标通知书、分包合同均应</w:t>
      </w:r>
      <w:r>
        <w:rPr>
          <w:rFonts w:hint="eastAsia" w:ascii="宋体" w:hAnsi="宋体" w:cs="宋体"/>
          <w:bCs/>
          <w:color w:val="000000"/>
          <w:sz w:val="21"/>
          <w:szCs w:val="21"/>
          <w:highlight w:val="none"/>
          <w:u w:val="single"/>
        </w:rPr>
        <w:t xml:space="preserve">在决定分包前将预发布或预签订的文书报</w:t>
      </w:r>
      <w:r>
        <w:rPr>
          <w:rFonts w:ascii="宋体" w:hAnsi="宋体" w:cs="宋体"/>
          <w:bCs/>
          <w:color w:val="000000"/>
          <w:sz w:val="21"/>
          <w:szCs w:val="21"/>
          <w:highlight w:val="none"/>
          <w:u w:val="single"/>
        </w:rPr>
        <w:t xml:space="preserve">发包人</w:t>
      </w:r>
      <w:r>
        <w:rPr>
          <w:rFonts w:hint="eastAsia" w:ascii="宋体" w:hAnsi="宋体" w:cs="宋体"/>
          <w:bCs/>
          <w:color w:val="000000"/>
          <w:sz w:val="21"/>
          <w:szCs w:val="21"/>
          <w:highlight w:val="none"/>
          <w:u w:val="single"/>
        </w:rPr>
        <w:t xml:space="preserve">审核</w:t>
      </w:r>
      <w:r>
        <w:rPr>
          <w:rFonts w:ascii="宋体" w:hAnsi="宋体" w:cs="宋体"/>
          <w:bCs/>
          <w:color w:val="000000"/>
          <w:sz w:val="21"/>
          <w:szCs w:val="21"/>
          <w:highlight w:val="none"/>
          <w:u w:val="single"/>
        </w:rPr>
        <w:t xml:space="preserve">。发包人在总承包人分包管理中，不参与最高投标限价的编制审核，可参与招标文件非价格条款的审核，但不作为总承包人与分包人发承包关系人，不介入其工程款的结算</w:t>
      </w:r>
      <w:r>
        <w:rPr>
          <w:rFonts w:hint="eastAsia" w:ascii="宋体" w:hAnsi="宋体" w:cs="宋体"/>
          <w:bCs/>
          <w:color w:val="000000"/>
          <w:sz w:val="21"/>
          <w:szCs w:val="21"/>
          <w:highlight w:val="none"/>
          <w:u w:val="single"/>
        </w:rPr>
        <w:t xml:space="preserve">。发包人的审核行为亦不视为对于分包方的指定或承诺</w:t>
      </w:r>
      <w:r>
        <w:rPr>
          <w:rFonts w:ascii="宋体" w:hAnsi="宋体" w:cs="宋体"/>
          <w:bCs/>
          <w:color w:val="000000"/>
          <w:sz w:val="21"/>
          <w:szCs w:val="21"/>
          <w:highlight w:val="none"/>
          <w:u w:val="single"/>
        </w:rPr>
        <w:t xml:space="preserve">。分包合同应约定，当总承包人与分包人因分包工程发生劳务、价款或其他纠纷时，分包人不得将建设单位(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w:t>
      </w:r>
      <w:r>
        <w:rPr>
          <w:rFonts w:hint="eastAsia" w:ascii="宋体" w:hAnsi="宋体" w:cs="宋体"/>
          <w:bCs/>
          <w:color w:val="000000"/>
          <w:sz w:val="21"/>
          <w:szCs w:val="21"/>
          <w:highlight w:val="none"/>
          <w:u w:val="single"/>
        </w:rPr>
        <w:t xml:space="preserve">分包合同签订后，应将全套分包材料报发包人备案存档。</w:t>
      </w:r>
      <w:r/>
    </w:p>
    <w:p>
      <w:pPr>
        <w:ind w:firstLine="480"/>
        <w:jc w:val="both"/>
        <w:spacing w:line="440" w:lineRule="exact"/>
        <w:widowControl w:val="off"/>
        <w:rPr>
          <w:rFonts w:ascii="宋体" w:hAnsi="宋体" w:cs="宋体"/>
          <w:bCs/>
          <w:color w:val="000000"/>
          <w:sz w:val="21"/>
          <w:szCs w:val="21"/>
          <w:highlight w:val="none"/>
          <w:u w:val="single"/>
        </w:rPr>
      </w:pPr>
      <w:r>
        <w:rPr>
          <w:rFonts w:ascii="宋体" w:hAnsi="宋体" w:cs="宋体"/>
          <w:bCs/>
          <w:color w:val="000000"/>
          <w:sz w:val="21"/>
          <w:szCs w:val="21"/>
          <w:highlight w:val="none"/>
          <w:u w:val="single"/>
        </w:rPr>
        <w:t xml:space="preserve">(</w:t>
      </w:r>
      <w:r>
        <w:rPr>
          <w:rFonts w:hint="eastAsia" w:ascii="宋体" w:hAnsi="宋体" w:cs="宋体"/>
          <w:bCs/>
          <w:color w:val="000000"/>
          <w:sz w:val="21"/>
          <w:szCs w:val="21"/>
          <w:highlight w:val="none"/>
          <w:u w:val="single"/>
          <w:lang w:val="en-US" w:eastAsia="zh-CN"/>
        </w:rPr>
        <w:t xml:space="preserve">2</w:t>
      </w:r>
      <w:r>
        <w:rPr>
          <w:rFonts w:ascii="宋体" w:hAnsi="宋体" w:cs="宋体"/>
          <w:bCs/>
          <w:color w:val="000000"/>
          <w:sz w:val="21"/>
          <w:szCs w:val="21"/>
          <w:highlight w:val="none"/>
          <w:u w:val="single"/>
        </w:rPr>
        <w:t xml:space="preserve">)</w:t>
      </w:r>
      <w:r>
        <w:rPr>
          <w:rFonts w:hint="eastAsia" w:ascii="宋体" w:hAnsi="宋体" w:cs="宋体"/>
          <w:bCs/>
          <w:color w:val="000000"/>
          <w:sz w:val="21"/>
          <w:szCs w:val="21"/>
          <w:highlight w:val="none"/>
          <w:u w:val="single"/>
        </w:rPr>
        <w:t xml:space="preserve">对专业分包工程管理和配合</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Calibri" w:hAnsi="Calibri" w:cs="Calibri"/>
          <w:bCs/>
          <w:color w:val="000000"/>
          <w:sz w:val="21"/>
          <w:szCs w:val="21"/>
          <w:highlight w:val="none"/>
          <w:u w:val="single"/>
          <w:lang w:eastAsia="zh-CN"/>
        </w:rPr>
        <w:t xml:space="preserve">①</w:t>
      </w:r>
      <w:r>
        <w:rPr>
          <w:rFonts w:hint="eastAsia" w:ascii="宋体" w:hAnsi="宋体" w:cs="宋体"/>
          <w:bCs/>
          <w:color w:val="000000"/>
          <w:sz w:val="21"/>
          <w:szCs w:val="21"/>
          <w:highlight w:val="none"/>
          <w:u w:val="single"/>
        </w:rPr>
        <w:t xml:space="preserve">建设单位仅要求对分包的专业工程进行总承包管理和协调时，按分包的专业工程估算造价的1%计算；</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Calibri" w:hAnsi="Calibri" w:cs="Calibri"/>
          <w:bCs/>
          <w:color w:val="000000"/>
          <w:sz w:val="21"/>
          <w:szCs w:val="21"/>
          <w:highlight w:val="none"/>
          <w:u w:val="single"/>
          <w:lang w:eastAsia="zh-CN"/>
        </w:rPr>
        <w:t xml:space="preserve">②</w:t>
      </w:r>
      <w:r>
        <w:rPr>
          <w:rFonts w:hint="eastAsia" w:ascii="宋体" w:hAnsi="宋体" w:cs="宋体"/>
          <w:bCs/>
          <w:color w:val="000000"/>
          <w:sz w:val="21"/>
          <w:szCs w:val="21"/>
          <w:highlight w:val="none"/>
          <w:u w:val="single"/>
        </w:rPr>
        <w:t xml:space="preserve">建设单位要求对分包的专业工程进行总承包管理和协调，并同时要求提供配合服务时，根据招标文件中列出的配合服务内容和提出的要求，按分包的专业工程估算造价的2%~3%计算。总承包服务费由分包方支付给总包方，具体详见三方专业工程分包合同。</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3</w:t>
      </w:r>
      <w:r>
        <w:rPr>
          <w:rFonts w:hint="eastAsia" w:ascii="宋体" w:hAnsi="宋体" w:cs="宋体"/>
          <w:color w:val="000000"/>
          <w:spacing w:val="6"/>
          <w:sz w:val="21"/>
          <w:szCs w:val="21"/>
          <w:highlight w:val="none"/>
        </w:rPr>
        <w:t xml:space="preserve">.5.4 分包合同价款</w:t>
      </w:r>
      <w:r/>
    </w:p>
    <w:p>
      <w:pPr>
        <w:ind w:firstLine="55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8"/>
          <w:sz w:val="21"/>
          <w:szCs w:val="21"/>
          <w:highlight w:val="none"/>
        </w:rPr>
        <w:t xml:space="preserve">关</w:t>
      </w:r>
      <w:r>
        <w:rPr>
          <w:rFonts w:hint="eastAsia" w:ascii="宋体" w:hAnsi="宋体" w:cs="宋体"/>
          <w:color w:val="000000"/>
          <w:spacing w:val="10"/>
          <w:sz w:val="21"/>
          <w:szCs w:val="21"/>
          <w:highlight w:val="none"/>
        </w:rPr>
        <w:t xml:space="preserve">于</w:t>
      </w:r>
      <w:r>
        <w:rPr>
          <w:rFonts w:hint="eastAsia" w:ascii="宋体" w:hAnsi="宋体" w:cs="宋体"/>
          <w:color w:val="000000"/>
          <w:spacing w:val="9"/>
          <w:sz w:val="21"/>
          <w:szCs w:val="21"/>
          <w:highlight w:val="none"/>
        </w:rPr>
        <w:t xml:space="preserve">分包合同价款支付的约定：</w:t>
      </w:r>
      <w:r>
        <w:rPr>
          <w:rFonts w:hint="eastAsia" w:ascii="宋体" w:hAnsi="宋体" w:cs="宋体"/>
          <w:color w:val="000000"/>
          <w:spacing w:val="9"/>
          <w:sz w:val="21"/>
          <w:szCs w:val="21"/>
          <w:highlight w:val="none"/>
          <w:u w:val="single"/>
        </w:rPr>
        <w:t xml:space="preserve">   /   </w:t>
      </w:r>
      <w:r>
        <w:rPr>
          <w:rFonts w:hint="eastAsia" w:ascii="宋体" w:hAnsi="宋体" w:cs="宋体"/>
          <w:color w:val="000000"/>
          <w:spacing w:val="9"/>
          <w:sz w:val="21"/>
          <w:szCs w:val="21"/>
          <w:highlight w:val="none"/>
        </w:rPr>
        <w:t xml:space="preserve">。</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3.6 工程照管与成品、半成品保护</w:t>
      </w:r>
      <w:r/>
    </w:p>
    <w:p>
      <w:pPr>
        <w:ind w:firstLine="548"/>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7"/>
          <w:sz w:val="21"/>
          <w:szCs w:val="21"/>
          <w:highlight w:val="none"/>
        </w:rPr>
        <w:t xml:space="preserve">承</w:t>
      </w:r>
      <w:r>
        <w:rPr>
          <w:rFonts w:hint="eastAsia" w:ascii="宋体" w:hAnsi="宋体" w:cs="宋体"/>
          <w:color w:val="000000"/>
          <w:spacing w:val="10"/>
          <w:sz w:val="21"/>
          <w:szCs w:val="21"/>
          <w:highlight w:val="none"/>
        </w:rPr>
        <w:t xml:space="preserve">包人负责照管工程及工程相关的材料、工程设备的起始时间：</w:t>
      </w:r>
      <w:r>
        <w:rPr>
          <w:rFonts w:hint="eastAsia" w:ascii="宋体" w:hAnsi="宋体" w:cs="宋体"/>
          <w:sz w:val="21"/>
          <w:szCs w:val="21"/>
          <w:highlight w:val="none"/>
          <w:u w:val="single"/>
        </w:rPr>
        <w:t xml:space="preserve">工程施工开始至竣工验收合格并办理完工程移交手续止</w:t>
      </w:r>
      <w:r>
        <w:rPr>
          <w:rFonts w:hint="default" w:ascii="宋体" w:hAnsi="宋体" w:cs="宋体"/>
          <w:sz w:val="21"/>
          <w:szCs w:val="21"/>
          <w:highlight w:val="none"/>
          <w:u w:val="single"/>
          <w:lang w:val="en-US"/>
        </w:rPr>
        <w:t xml:space="preserve">。</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3</w:t>
      </w:r>
      <w:r>
        <w:rPr>
          <w:rFonts w:hint="eastAsia" w:ascii="宋体" w:hAnsi="宋体" w:cs="宋体"/>
          <w:color w:val="000000"/>
          <w:spacing w:val="5"/>
          <w:sz w:val="21"/>
          <w:szCs w:val="21"/>
          <w:highlight w:val="none"/>
        </w:rPr>
        <w:t xml:space="preserve">.7 履约担保</w:t>
      </w:r>
      <w:r/>
    </w:p>
    <w:p>
      <w:pPr>
        <w:ind w:firstLine="53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3"/>
          <w:sz w:val="21"/>
          <w:szCs w:val="21"/>
          <w:highlight w:val="none"/>
        </w:rPr>
        <w:t xml:space="preserve">承</w:t>
      </w:r>
      <w:r>
        <w:rPr>
          <w:rFonts w:hint="eastAsia" w:ascii="宋体" w:hAnsi="宋体" w:cs="宋体"/>
          <w:color w:val="000000"/>
          <w:spacing w:val="8"/>
          <w:sz w:val="21"/>
          <w:szCs w:val="21"/>
          <w:highlight w:val="none"/>
        </w:rPr>
        <w:t xml:space="preserve">包人是否提供履约担保：</w:t>
      </w:r>
      <w:r>
        <w:rPr>
          <w:rFonts w:hint="eastAsia" w:ascii="宋体" w:hAnsi="宋体" w:cs="宋体"/>
          <w:b/>
          <w:bCs w:val="0"/>
          <w:color w:val="000000"/>
          <w:sz w:val="21"/>
          <w:szCs w:val="21"/>
          <w:highlight w:val="none"/>
          <w:u w:val="single"/>
          <w:lang w:val="en-US" w:eastAsia="zh-CN"/>
        </w:rPr>
        <w:t xml:space="preserve">   /   </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u w:val="none"/>
        </w:rPr>
        <w:t xml:space="preserve">。</w:t>
      </w:r>
      <w:r/>
    </w:p>
    <w:p>
      <w:pPr>
        <w:ind w:firstLine="516"/>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9"/>
          <w:sz w:val="21"/>
          <w:szCs w:val="21"/>
          <w:highlight w:val="none"/>
        </w:rPr>
        <w:t xml:space="preserve">承</w:t>
      </w:r>
      <w:r>
        <w:rPr>
          <w:rFonts w:hint="eastAsia" w:ascii="宋体" w:hAnsi="宋体" w:cs="宋体"/>
          <w:color w:val="000000"/>
          <w:spacing w:val="8"/>
          <w:sz w:val="21"/>
          <w:szCs w:val="21"/>
          <w:highlight w:val="none"/>
        </w:rPr>
        <w:t xml:space="preserve">包人提供履约担保的形式、金额及期限的：</w:t>
      </w:r>
      <w:r>
        <w:rPr>
          <w:rFonts w:hint="eastAsia" w:ascii="宋体" w:hAnsi="宋体" w:cs="宋体"/>
          <w:b/>
          <w:bCs/>
          <w:color w:val="000000"/>
          <w:spacing w:val="8"/>
          <w:sz w:val="21"/>
          <w:szCs w:val="21"/>
          <w:highlight w:val="none"/>
          <w:u w:val="single"/>
          <w:lang w:val="en-US" w:eastAsia="zh-CN"/>
        </w:rPr>
        <w:t xml:space="preserve">/</w:t>
      </w:r>
      <w:r>
        <w:rPr>
          <w:rFonts w:hint="eastAsia" w:ascii="宋体" w:hAnsi="宋体" w:cs="宋体"/>
          <w:b/>
          <w:bCs/>
          <w:color w:val="000000"/>
          <w:sz w:val="21"/>
          <w:szCs w:val="21"/>
          <w:highlight w:val="none"/>
          <w:u w:val="none"/>
        </w:rPr>
        <w:t xml:space="preserve">。</w:t>
      </w:r>
      <w:r/>
    </w:p>
    <w:p>
      <w:pPr>
        <w:ind w:firstLine="480"/>
        <w:jc w:val="both"/>
        <w:spacing w:line="440" w:lineRule="exact"/>
        <w:widowControl w:val="off"/>
        <w:rPr>
          <w:rFonts w:hint="eastAsia" w:ascii="宋体" w:hAnsi="宋体" w:cs="宋体"/>
          <w:bCs/>
          <w:color w:val="000000"/>
          <w:sz w:val="21"/>
          <w:szCs w:val="21"/>
          <w:highlight w:val="none"/>
          <w:u w:val="none"/>
          <w:lang w:val="en-US" w:eastAsia="zh-CN"/>
        </w:rPr>
      </w:pPr>
      <w:r>
        <w:rPr>
          <w:rFonts w:hint="eastAsia" w:ascii="宋体" w:hAnsi="宋体" w:cs="宋体"/>
          <w:bCs/>
          <w:color w:val="000000"/>
          <w:sz w:val="21"/>
          <w:szCs w:val="21"/>
          <w:highlight w:val="none"/>
          <w:u w:val="none"/>
        </w:rPr>
        <w:t xml:space="preserve">履约保证金的返还：</w:t>
      </w:r>
      <w:r>
        <w:rPr>
          <w:rFonts w:hint="eastAsia" w:ascii="宋体" w:hAnsi="宋体" w:cs="宋体"/>
          <w:b/>
          <w:bCs w:val="0"/>
          <w:color w:val="000000"/>
          <w:sz w:val="21"/>
          <w:szCs w:val="21"/>
          <w:highlight w:val="none"/>
          <w:u w:val="single"/>
          <w:lang w:val="en-US" w:eastAsia="zh-CN"/>
        </w:rPr>
        <w:t xml:space="preserve">/</w:t>
      </w:r>
      <w:r>
        <w:rPr>
          <w:rFonts w:hint="eastAsia" w:ascii="宋体" w:hAnsi="宋体" w:cs="宋体"/>
          <w:bCs/>
          <w:color w:val="000000"/>
          <w:sz w:val="21"/>
          <w:szCs w:val="21"/>
          <w:highlight w:val="none"/>
          <w:u w:val="single"/>
          <w:lang w:val="en-US" w:eastAsia="zh-CN"/>
        </w:rPr>
        <w:t xml:space="preserve">。</w:t>
      </w:r>
      <w:r/>
    </w:p>
    <w:p>
      <w:pPr>
        <w:ind w:firstLine="480"/>
        <w:jc w:val="both"/>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 监理人</w:t>
      </w:r>
      <w:r/>
    </w:p>
    <w:p>
      <w:pPr>
        <w:ind w:firstLine="49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4</w:t>
      </w:r>
      <w:r>
        <w:rPr>
          <w:rFonts w:hint="eastAsia" w:ascii="宋体" w:hAnsi="宋体" w:cs="宋体"/>
          <w:color w:val="000000"/>
          <w:spacing w:val="3"/>
          <w:sz w:val="21"/>
          <w:szCs w:val="21"/>
          <w:highlight w:val="none"/>
        </w:rPr>
        <w:t xml:space="preserve">.1 监理人的一般规定</w:t>
      </w:r>
      <w:r/>
    </w:p>
    <w:p>
      <w:pPr>
        <w:ind w:firstLine="55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8"/>
          <w:sz w:val="21"/>
          <w:szCs w:val="21"/>
          <w:highlight w:val="none"/>
        </w:rPr>
        <w:t xml:space="preserve">关</w:t>
      </w:r>
      <w:r>
        <w:rPr>
          <w:rFonts w:hint="eastAsia" w:ascii="宋体" w:hAnsi="宋体" w:cs="宋体"/>
          <w:color w:val="000000"/>
          <w:spacing w:val="9"/>
          <w:sz w:val="21"/>
          <w:szCs w:val="21"/>
          <w:highlight w:val="none"/>
        </w:rPr>
        <w:t xml:space="preserve">于监理人的监理内容：</w:t>
      </w:r>
      <w:r>
        <w:rPr>
          <w:rFonts w:hint="eastAsia" w:ascii="宋体" w:hAnsi="宋体" w:cs="宋体"/>
          <w:bCs/>
          <w:color w:val="000000"/>
          <w:sz w:val="21"/>
          <w:szCs w:val="21"/>
          <w:highlight w:val="none"/>
          <w:u w:val="single"/>
        </w:rPr>
        <w:t xml:space="preserve"> 施工阶段的“三控三管一协调” 。</w:t>
      </w:r>
      <w:r/>
    </w:p>
    <w:p>
      <w:pPr>
        <w:ind w:firstLine="516"/>
        <w:jc w:val="left"/>
        <w:spacing w:line="440" w:lineRule="exact"/>
        <w:widowControl w:val="off"/>
        <w:rPr>
          <w:rFonts w:hint="eastAsia" w:ascii="宋体" w:hAnsi="宋体" w:cs="宋体"/>
          <w:color w:val="000000"/>
          <w:spacing w:val="9"/>
          <w:sz w:val="21"/>
          <w:szCs w:val="21"/>
          <w:highlight w:val="none"/>
        </w:rPr>
      </w:pPr>
      <w:r>
        <w:rPr>
          <w:rFonts w:hint="eastAsia" w:ascii="宋体" w:hAnsi="宋体" w:cs="宋体"/>
          <w:color w:val="000000"/>
          <w:spacing w:val="9"/>
          <w:sz w:val="21"/>
          <w:szCs w:val="21"/>
          <w:highlight w:val="none"/>
        </w:rPr>
        <w:t xml:space="preserve">关于监理人的监理权限：</w:t>
      </w:r>
      <w:r/>
    </w:p>
    <w:p>
      <w:pPr>
        <w:ind w:firstLine="480"/>
        <w:jc w:val="left"/>
        <w:spacing w:line="440" w:lineRule="exact"/>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w:t>
      </w:r>
      <w:r>
        <w:rPr>
          <w:rFonts w:hint="eastAsia" w:ascii="宋体" w:hAnsi="宋体" w:cs="宋体"/>
          <w:sz w:val="21"/>
          <w:szCs w:val="21"/>
          <w:highlight w:val="none"/>
          <w:u w:val="single"/>
          <w:lang w:val="en-US" w:eastAsia="zh-CN"/>
        </w:rPr>
        <w:t xml:space="preserve">1</w:t>
      </w:r>
      <w:r>
        <w:rPr>
          <w:rFonts w:hint="eastAsia" w:ascii="宋体" w:hAnsi="宋体" w:cs="宋体"/>
          <w:sz w:val="21"/>
          <w:szCs w:val="21"/>
          <w:highlight w:val="none"/>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firstLine="480"/>
        <w:jc w:val="left"/>
        <w:spacing w:line="440" w:lineRule="exact"/>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w:t>
      </w:r>
      <w:r>
        <w:rPr>
          <w:rFonts w:ascii="宋体" w:hAnsi="宋体" w:cs="宋体"/>
          <w:sz w:val="21"/>
          <w:szCs w:val="21"/>
          <w:highlight w:val="none"/>
          <w:u w:val="single"/>
        </w:rPr>
        <w:t xml:space="preserve">2</w:t>
      </w:r>
      <w:r>
        <w:rPr>
          <w:rFonts w:hint="eastAsia" w:ascii="宋体" w:hAnsi="宋体" w:cs="宋体"/>
          <w:sz w:val="21"/>
          <w:szCs w:val="21"/>
          <w:highlight w:val="none"/>
          <w:u w:val="single"/>
        </w:rPr>
        <w:t xml:space="preserve">）工程变更和签证授权</w:t>
      </w:r>
      <w:r/>
    </w:p>
    <w:p>
      <w:pPr>
        <w:ind w:firstLine="480"/>
        <w:jc w:val="left"/>
        <w:spacing w:line="440" w:lineRule="exact"/>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涉及设计变更和签证单的签字，监理人的总监工程师签字后应在</w:t>
      </w:r>
      <w:r>
        <w:rPr>
          <w:rFonts w:ascii="宋体" w:hAnsi="宋体" w:cs="宋体"/>
          <w:sz w:val="21"/>
          <w:szCs w:val="21"/>
          <w:highlight w:val="none"/>
          <w:u w:val="single"/>
        </w:rPr>
        <w:t xml:space="preserve">24</w:t>
      </w:r>
      <w:r>
        <w:rPr>
          <w:rFonts w:hint="eastAsia" w:ascii="宋体" w:hAnsi="宋体" w:cs="宋体"/>
          <w:sz w:val="21"/>
          <w:szCs w:val="21"/>
          <w:highlight w:val="none"/>
          <w:u w:val="single"/>
        </w:rPr>
        <w:t xml:space="preserve">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jc w:val="left"/>
        <w:spacing w:line="440" w:lineRule="exact"/>
        <w:widowControl w:val="off"/>
        <w:rPr>
          <w:rFonts w:ascii="宋体" w:hAnsi="宋体" w:cs="宋体"/>
          <w:sz w:val="21"/>
          <w:szCs w:val="21"/>
          <w:highlight w:val="none"/>
        </w:rPr>
      </w:pPr>
      <w:r>
        <w:rPr>
          <w:rFonts w:hint="eastAsia" w:ascii="宋体" w:hAnsi="宋体" w:cs="宋体"/>
          <w:sz w:val="21"/>
          <w:szCs w:val="21"/>
          <w:highlight w:val="none"/>
          <w:u w:val="single"/>
        </w:rPr>
        <w:t xml:space="preserve">（</w:t>
      </w:r>
      <w:r>
        <w:rPr>
          <w:rFonts w:ascii="宋体" w:hAnsi="宋体" w:cs="宋体"/>
          <w:sz w:val="21"/>
          <w:szCs w:val="21"/>
          <w:highlight w:val="none"/>
          <w:u w:val="single"/>
        </w:rPr>
        <w:t xml:space="preserve">3</w:t>
      </w:r>
      <w:r>
        <w:rPr>
          <w:rFonts w:hint="eastAsia" w:ascii="宋体" w:hAnsi="宋体" w:cs="宋体"/>
          <w:sz w:val="21"/>
          <w:szCs w:val="21"/>
          <w:highlight w:val="none"/>
          <w:u w:val="single"/>
        </w:rPr>
        <w:t xml:space="preserve">）监理人在征得委托人代表同意的前提下，有权要求承包人调换其人员。</w:t>
      </w:r>
      <w:r/>
    </w:p>
    <w:p>
      <w:pPr>
        <w:ind w:firstLine="516"/>
        <w:jc w:val="both"/>
        <w:spacing w:line="440" w:lineRule="exact"/>
        <w:widowControl w:val="off"/>
        <w:rPr>
          <w:rFonts w:ascii="宋体" w:hAnsi="宋体" w:cs="宋体"/>
          <w:color w:val="000000"/>
          <w:spacing w:val="9"/>
          <w:sz w:val="21"/>
          <w:szCs w:val="21"/>
          <w:highlight w:val="none"/>
        </w:rPr>
      </w:pPr>
      <w:r>
        <w:rPr>
          <w:rFonts w:hint="eastAsia" w:ascii="宋体" w:hAnsi="宋体" w:cs="宋体"/>
          <w:color w:val="000000"/>
          <w:spacing w:val="9"/>
          <w:sz w:val="21"/>
          <w:szCs w:val="21"/>
          <w:highlight w:val="none"/>
        </w:rPr>
        <w:t xml:space="preserve">关于监理人在施工现场的办公场所、生活场所的提供和费用承担的约定：</w:t>
      </w:r>
      <w:r>
        <w:rPr>
          <w:rFonts w:hint="eastAsia" w:ascii="宋体" w:hAnsi="宋体" w:cs="宋体"/>
          <w:color w:val="000000"/>
          <w:spacing w:val="9"/>
          <w:sz w:val="21"/>
          <w:szCs w:val="21"/>
          <w:highlight w:val="none"/>
          <w:u w:val="single"/>
        </w:rPr>
        <w:t xml:space="preserve"> </w:t>
      </w:r>
      <w:r>
        <w:rPr>
          <w:rFonts w:hint="eastAsia" w:ascii="宋体" w:hAnsi="宋体" w:cs="宋体"/>
          <w:bCs/>
          <w:color w:val="000000"/>
          <w:sz w:val="21"/>
          <w:szCs w:val="21"/>
          <w:highlight w:val="none"/>
          <w:u w:val="single"/>
        </w:rPr>
        <w:t xml:space="preserve">由承包人提供并承担费用。</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4.2 监理人员</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总</w:t>
      </w:r>
      <w:r>
        <w:rPr>
          <w:rFonts w:hint="eastAsia" w:ascii="宋体" w:hAnsi="宋体" w:cs="宋体"/>
          <w:color w:val="000000"/>
          <w:spacing w:val="6"/>
          <w:sz w:val="21"/>
          <w:szCs w:val="21"/>
          <w:highlight w:val="none"/>
        </w:rPr>
        <w:t xml:space="preserve">监理工程师：</w:t>
      </w:r>
      <w:r/>
    </w:p>
    <w:p>
      <w:pPr>
        <w:ind w:firstLine="42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姓</w:t>
      </w:r>
      <w:r>
        <w:rPr>
          <w:rFonts w:hint="eastAsia" w:ascii="宋体" w:hAnsi="宋体" w:cs="宋体"/>
          <w:color w:val="000000"/>
          <w:spacing w:val="-13"/>
          <w:sz w:val="21"/>
          <w:szCs w:val="21"/>
          <w:highlight w:val="none"/>
        </w:rPr>
        <w:t xml:space="preserve"> </w:t>
      </w:r>
      <w:r>
        <w:rPr>
          <w:rFonts w:hint="eastAsia" w:ascii="宋体" w:hAnsi="宋体" w:cs="宋体"/>
          <w:color w:val="000000"/>
          <w:spacing w:val="-7"/>
          <w:sz w:val="21"/>
          <w:szCs w:val="21"/>
          <w:highlight w:val="none"/>
        </w:rPr>
        <w:t xml:space="preserve">   名 ：</w:t>
      </w:r>
      <w:r>
        <w:rPr>
          <w:rFonts w:hint="eastAsia" w:ascii="宋体" w:hAnsi="宋体" w:cs="宋体"/>
          <w:color w:val="000000"/>
          <w:spacing w:val="-7"/>
          <w:sz w:val="21"/>
          <w:szCs w:val="21"/>
          <w:highlight w:val="none"/>
          <w:u w:val="single"/>
        </w:rPr>
        <w:t xml:space="preserve"> </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7"/>
          <w:sz w:val="21"/>
          <w:szCs w:val="21"/>
          <w:highlight w:val="none"/>
        </w:rPr>
        <w:t xml:space="preserve">；</w:t>
      </w:r>
      <w:r/>
    </w:p>
    <w:p>
      <w:pPr>
        <w:ind w:firstLine="43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职</w:t>
      </w:r>
      <w:r>
        <w:rPr>
          <w:rFonts w:hint="eastAsia" w:ascii="宋体" w:hAnsi="宋体" w:cs="宋体"/>
          <w:color w:val="000000"/>
          <w:spacing w:val="-6"/>
          <w:sz w:val="21"/>
          <w:szCs w:val="21"/>
          <w:highlight w:val="none"/>
        </w:rPr>
        <w:t xml:space="preserve">    务 ：</w:t>
      </w:r>
      <w:r>
        <w:rPr>
          <w:rFonts w:hint="eastAsia" w:ascii="宋体" w:hAnsi="宋体" w:cs="宋体"/>
          <w:color w:val="000000"/>
          <w:spacing w:val="-6"/>
          <w:sz w:val="21"/>
          <w:szCs w:val="21"/>
          <w:highlight w:val="none"/>
          <w:u w:val="single"/>
        </w:rPr>
        <w:t xml:space="preserve"> </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6"/>
          <w:sz w:val="21"/>
          <w:szCs w:val="21"/>
          <w:highlight w:val="none"/>
          <w:u w:val="single"/>
        </w:rPr>
        <w:t xml:space="preserve">  </w:t>
      </w:r>
      <w:r>
        <w:rPr>
          <w:rFonts w:hint="eastAsia" w:ascii="宋体" w:hAnsi="宋体" w:cs="宋体"/>
          <w:color w:val="000000"/>
          <w:spacing w:val="-6"/>
          <w:sz w:val="21"/>
          <w:szCs w:val="21"/>
          <w:highlight w:val="none"/>
        </w:rPr>
        <w:t xml:space="preserve">；</w:t>
      </w:r>
      <w:r/>
    </w:p>
    <w:p>
      <w:pPr>
        <w:ind w:firstLine="46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监理工程师执</w:t>
      </w:r>
      <w:r>
        <w:rPr>
          <w:rFonts w:hint="eastAsia" w:ascii="宋体" w:hAnsi="宋体" w:cs="宋体"/>
          <w:color w:val="000000"/>
          <w:spacing w:val="-2"/>
          <w:sz w:val="21"/>
          <w:szCs w:val="21"/>
          <w:highlight w:val="none"/>
        </w:rPr>
        <w:t xml:space="preserve">业资格证书号：</w:t>
      </w:r>
      <w:r>
        <w:rPr>
          <w:rFonts w:hint="eastAsia" w:ascii="宋体" w:hAnsi="宋体" w:cs="宋体"/>
          <w:color w:val="000000"/>
          <w:spacing w:val="-2"/>
          <w:sz w:val="21"/>
          <w:szCs w:val="21"/>
          <w:highlight w:val="none"/>
          <w:u w:val="single"/>
        </w:rPr>
        <w:t xml:space="preserve">  </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2"/>
          <w:sz w:val="21"/>
          <w:szCs w:val="21"/>
          <w:highlight w:val="none"/>
          <w:u w:val="single"/>
        </w:rPr>
        <w:t xml:space="preserve">  </w:t>
      </w:r>
      <w:r>
        <w:rPr>
          <w:rFonts w:hint="eastAsia" w:ascii="宋体" w:hAnsi="宋体" w:cs="宋体"/>
          <w:color w:val="000000"/>
          <w:spacing w:val="-2"/>
          <w:sz w:val="21"/>
          <w:szCs w:val="21"/>
          <w:highlight w:val="none"/>
        </w:rPr>
        <w:t xml:space="preserve">；</w:t>
      </w:r>
      <w:r/>
    </w:p>
    <w:p>
      <w:pPr>
        <w:ind w:firstLine="42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联</w:t>
      </w:r>
      <w:r>
        <w:rPr>
          <w:rFonts w:hint="eastAsia" w:ascii="宋体" w:hAnsi="宋体" w:cs="宋体"/>
          <w:color w:val="000000"/>
          <w:spacing w:val="-8"/>
          <w:sz w:val="21"/>
          <w:szCs w:val="21"/>
          <w:highlight w:val="none"/>
        </w:rPr>
        <w:t xml:space="preserve">系</w:t>
      </w:r>
      <w:r>
        <w:rPr>
          <w:rFonts w:hint="eastAsia" w:ascii="宋体" w:hAnsi="宋体" w:cs="宋体"/>
          <w:color w:val="000000"/>
          <w:spacing w:val="-7"/>
          <w:sz w:val="21"/>
          <w:szCs w:val="21"/>
          <w:highlight w:val="none"/>
        </w:rPr>
        <w:t xml:space="preserve">电话：</w:t>
      </w:r>
      <w:r>
        <w:rPr>
          <w:rFonts w:hint="eastAsia" w:ascii="宋体" w:hAnsi="宋体" w:cs="宋体"/>
          <w:color w:val="000000"/>
          <w:spacing w:val="-7"/>
          <w:sz w:val="21"/>
          <w:szCs w:val="21"/>
          <w:highlight w:val="none"/>
          <w:u w:val="single"/>
        </w:rPr>
        <w:t xml:space="preserve"> </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7"/>
          <w:sz w:val="21"/>
          <w:szCs w:val="21"/>
          <w:highlight w:val="none"/>
          <w:u w:val="single"/>
        </w:rPr>
        <w:t xml:space="preserve">  </w:t>
      </w:r>
      <w:r>
        <w:rPr>
          <w:rFonts w:hint="eastAsia" w:ascii="宋体" w:hAnsi="宋体" w:cs="宋体"/>
          <w:color w:val="000000"/>
          <w:spacing w:val="-7"/>
          <w:sz w:val="21"/>
          <w:szCs w:val="21"/>
          <w:highlight w:val="none"/>
        </w:rPr>
        <w:t xml:space="preserve">；</w:t>
      </w:r>
      <w:r/>
    </w:p>
    <w:p>
      <w:pPr>
        <w:ind w:firstLine="46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电子信箱：</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2"/>
          <w:sz w:val="21"/>
          <w:szCs w:val="21"/>
          <w:highlight w:val="none"/>
        </w:rPr>
        <w:t xml:space="preserve">；</w:t>
      </w:r>
      <w:r/>
    </w:p>
    <w:p>
      <w:pPr>
        <w:ind w:firstLine="46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通信地址：</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2"/>
          <w:sz w:val="21"/>
          <w:szCs w:val="21"/>
          <w:highlight w:val="none"/>
          <w:u w:val="single"/>
        </w:rPr>
        <w:t xml:space="preserve">   </w:t>
      </w:r>
      <w:r>
        <w:rPr>
          <w:rFonts w:hint="eastAsia" w:ascii="宋体" w:hAnsi="宋体" w:cs="宋体"/>
          <w:color w:val="000000"/>
          <w:spacing w:val="-4"/>
          <w:sz w:val="21"/>
          <w:szCs w:val="21"/>
          <w:highlight w:val="none"/>
          <w:u w:val="single"/>
        </w:rPr>
        <w:t xml:space="preserve">                </w:t>
      </w:r>
      <w:r>
        <w:rPr>
          <w:rFonts w:hint="eastAsia" w:ascii="宋体" w:hAnsi="宋体" w:cs="宋体"/>
          <w:color w:val="000000"/>
          <w:spacing w:val="-2"/>
          <w:sz w:val="21"/>
          <w:szCs w:val="21"/>
          <w:highlight w:val="none"/>
          <w:u w:val="single"/>
        </w:rPr>
        <w:t xml:space="preserve">     </w:t>
      </w:r>
      <w:r>
        <w:rPr>
          <w:rFonts w:hint="eastAsia" w:ascii="宋体" w:hAnsi="宋体" w:cs="宋体"/>
          <w:color w:val="000000"/>
          <w:spacing w:val="-2"/>
          <w:sz w:val="21"/>
          <w:szCs w:val="21"/>
          <w:highlight w:val="none"/>
        </w:rPr>
        <w:t xml:space="preserve">；</w:t>
      </w:r>
      <w:r/>
    </w:p>
    <w:p>
      <w:pPr>
        <w:ind w:firstLine="55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8"/>
          <w:sz w:val="21"/>
          <w:szCs w:val="21"/>
          <w:highlight w:val="none"/>
        </w:rPr>
        <w:t xml:space="preserve">关于监</w:t>
      </w:r>
      <w:r>
        <w:rPr>
          <w:rFonts w:hint="eastAsia" w:ascii="宋体" w:hAnsi="宋体" w:cs="宋体"/>
          <w:color w:val="000000"/>
          <w:spacing w:val="9"/>
          <w:sz w:val="21"/>
          <w:szCs w:val="21"/>
          <w:highlight w:val="none"/>
        </w:rPr>
        <w:t xml:space="preserve">理人的其他约定</w:t>
      </w:r>
      <w:r>
        <w:rPr>
          <w:rFonts w:hint="eastAsia" w:ascii="宋体" w:hAnsi="宋体" w:cs="宋体"/>
          <w:color w:val="000000"/>
          <w:spacing w:val="9"/>
          <w:sz w:val="21"/>
          <w:szCs w:val="21"/>
          <w:highlight w:val="none"/>
          <w:lang w:eastAsia="zh-CN"/>
        </w:rPr>
        <w:t xml:space="preserve">：</w:t>
      </w:r>
      <w:r>
        <w:rPr>
          <w:rFonts w:hint="eastAsia" w:ascii="宋体" w:hAnsi="宋体" w:cs="宋体"/>
          <w:bCs/>
          <w:color w:val="000000"/>
          <w:sz w:val="21"/>
          <w:szCs w:val="21"/>
          <w:highlight w:val="none"/>
          <w:u w:val="single"/>
        </w:rPr>
        <w:t xml:space="preserve">见监理合同 (发包人在承包人进场时提供) 。</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4.4 商定或确</w:t>
      </w:r>
      <w:r>
        <w:rPr>
          <w:rFonts w:hint="eastAsia" w:ascii="宋体" w:hAnsi="宋体" w:cs="宋体"/>
          <w:color w:val="000000"/>
          <w:spacing w:val="5"/>
          <w:sz w:val="21"/>
          <w:szCs w:val="21"/>
          <w:highlight w:val="none"/>
        </w:rPr>
        <w:t xml:space="preserve">定</w:t>
      </w:r>
      <w:r/>
    </w:p>
    <w:p>
      <w:pPr>
        <w:ind w:firstLine="55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8"/>
          <w:sz w:val="21"/>
          <w:szCs w:val="21"/>
          <w:highlight w:val="none"/>
        </w:rPr>
        <w:t xml:space="preserve">在发</w:t>
      </w:r>
      <w:r>
        <w:rPr>
          <w:rFonts w:hint="eastAsia" w:ascii="宋体" w:hAnsi="宋体" w:cs="宋体"/>
          <w:color w:val="000000"/>
          <w:spacing w:val="12"/>
          <w:sz w:val="21"/>
          <w:szCs w:val="21"/>
          <w:highlight w:val="none"/>
        </w:rPr>
        <w:t xml:space="preserve">包</w:t>
      </w:r>
      <w:r>
        <w:rPr>
          <w:rFonts w:hint="eastAsia" w:ascii="宋体" w:hAnsi="宋体" w:cs="宋体"/>
          <w:color w:val="000000"/>
          <w:spacing w:val="9"/>
          <w:sz w:val="21"/>
          <w:szCs w:val="21"/>
          <w:highlight w:val="none"/>
        </w:rPr>
        <w:t xml:space="preserve">人和承包人不能通过协商达成一致意见时，发包人授权监理人对以下事项进行确定：</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w:t>
      </w:r>
      <w:r>
        <w:rPr>
          <w:rFonts w:hint="eastAsia" w:ascii="宋体" w:hAnsi="宋体" w:cs="宋体"/>
          <w:color w:val="000000"/>
          <w:spacing w:val="5"/>
          <w:sz w:val="21"/>
          <w:szCs w:val="21"/>
          <w:highlight w:val="none"/>
        </w:rPr>
        <w:t xml:space="preserve">1)</w:t>
      </w:r>
      <w:r>
        <w:rPr>
          <w:rFonts w:hint="eastAsia" w:ascii="宋体" w:hAnsi="宋体" w:cs="宋体"/>
          <w:bCs/>
          <w:color w:val="000000"/>
          <w:sz w:val="21"/>
          <w:szCs w:val="21"/>
          <w:highlight w:val="none"/>
          <w:u w:val="single"/>
        </w:rPr>
        <w:t xml:space="preserve"> 见监理合同 ；</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(2)</w:t>
      </w:r>
      <w:r>
        <w:rPr>
          <w:rFonts w:hint="eastAsia" w:ascii="宋体" w:hAnsi="宋体" w:cs="宋体"/>
          <w:bCs/>
          <w:color w:val="000000"/>
          <w:sz w:val="21"/>
          <w:szCs w:val="21"/>
          <w:highlight w:val="none"/>
          <w:u w:val="single"/>
        </w:rPr>
        <w:t xml:space="preserve"> 监理人或监理工程师发给承包人的通知、指示、同意、批准、决定等与发包人发出的相关内容不一致或者抵触时， 以发包人的意见为准。</w:t>
      </w:r>
      <w:r/>
    </w:p>
    <w:p>
      <w:pPr>
        <w:ind w:firstLine="516"/>
        <w:jc w:val="both"/>
        <w:spacing w:line="440" w:lineRule="exact"/>
        <w:widowControl w:val="off"/>
        <w:rPr>
          <w:rFonts w:ascii="宋体" w:hAnsi="宋体" w:cs="宋体"/>
          <w:color w:val="000000"/>
          <w:spacing w:val="9"/>
          <w:sz w:val="21"/>
          <w:szCs w:val="21"/>
          <w:highlight w:val="none"/>
        </w:rPr>
      </w:pPr>
      <w:r>
        <w:rPr>
          <w:rFonts w:hint="eastAsia" w:ascii="宋体" w:hAnsi="宋体" w:cs="宋体"/>
          <w:color w:val="000000"/>
          <w:spacing w:val="9"/>
          <w:sz w:val="21"/>
          <w:szCs w:val="21"/>
          <w:highlight w:val="none"/>
        </w:rPr>
        <w:t xml:space="preserve">5. 工程质量</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5</w:t>
      </w:r>
      <w:r>
        <w:rPr>
          <w:rFonts w:hint="eastAsia" w:ascii="宋体" w:hAnsi="宋体" w:cs="宋体"/>
          <w:color w:val="000000"/>
          <w:spacing w:val="5"/>
          <w:sz w:val="21"/>
          <w:szCs w:val="21"/>
          <w:highlight w:val="none"/>
        </w:rPr>
        <w:t xml:space="preserve">.1 质量要求</w:t>
      </w:r>
      <w:r/>
    </w:p>
    <w:p>
      <w:pPr>
        <w:ind w:firstLine="552"/>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8"/>
          <w:sz w:val="21"/>
          <w:szCs w:val="21"/>
          <w:highlight w:val="none"/>
        </w:rPr>
        <w:t xml:space="preserve">5</w:t>
      </w:r>
      <w:r>
        <w:rPr>
          <w:rFonts w:hint="eastAsia" w:ascii="宋体" w:hAnsi="宋体" w:cs="宋体"/>
          <w:color w:val="000000"/>
          <w:spacing w:val="14"/>
          <w:sz w:val="21"/>
          <w:szCs w:val="21"/>
          <w:highlight w:val="none"/>
        </w:rPr>
        <w:t xml:space="preserve">.</w:t>
      </w:r>
      <w:r>
        <w:rPr>
          <w:rFonts w:hint="eastAsia" w:ascii="宋体" w:hAnsi="宋体" w:cs="宋体"/>
          <w:color w:val="000000"/>
          <w:spacing w:val="9"/>
          <w:sz w:val="21"/>
          <w:szCs w:val="21"/>
          <w:highlight w:val="none"/>
        </w:rPr>
        <w:t xml:space="preserve">1.1 特殊质量标准和要求：</w:t>
      </w:r>
      <w:r>
        <w:rPr>
          <w:rFonts w:hint="eastAsia" w:ascii="宋体" w:hAnsi="宋体" w:cs="宋体"/>
          <w:bCs/>
          <w:color w:val="000000"/>
          <w:sz w:val="21"/>
          <w:szCs w:val="21"/>
          <w:highlight w:val="none"/>
          <w:u w:val="single"/>
        </w:rPr>
        <w:t xml:space="preserve">工程质量必须达到合同约定合格标准，且保证相关部门验收一次通过；</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2"/>
          <w:sz w:val="21"/>
          <w:szCs w:val="21"/>
          <w:highlight w:val="none"/>
        </w:rPr>
        <w:t xml:space="preserve">关</w:t>
      </w:r>
      <w:r>
        <w:rPr>
          <w:rFonts w:hint="eastAsia" w:ascii="宋体" w:hAnsi="宋体" w:cs="宋体"/>
          <w:color w:val="000000"/>
          <w:spacing w:val="13"/>
          <w:sz w:val="21"/>
          <w:szCs w:val="21"/>
          <w:highlight w:val="none"/>
        </w:rPr>
        <w:t xml:space="preserve">于工程奖项的约定：</w:t>
      </w:r>
      <w:r>
        <w:rPr>
          <w:rFonts w:hint="eastAsia" w:ascii="宋体" w:hAnsi="宋体" w:cs="宋体"/>
          <w:color w:val="000000"/>
          <w:spacing w:val="13"/>
          <w:sz w:val="21"/>
          <w:szCs w:val="21"/>
          <w:highlight w:val="none"/>
          <w:u w:val="single"/>
        </w:rPr>
        <w:t xml:space="preserve">   /   </w:t>
      </w:r>
      <w:r>
        <w:rPr>
          <w:rFonts w:hint="eastAsia" w:ascii="宋体" w:hAnsi="宋体" w:cs="宋体"/>
          <w:color w:val="000000"/>
          <w:spacing w:val="13"/>
          <w:sz w:val="21"/>
          <w:szCs w:val="21"/>
          <w:highlight w:val="none"/>
        </w:rPr>
        <w:t xml:space="preserve">。</w:t>
      </w:r>
      <w:r/>
    </w:p>
    <w:p>
      <w:pPr>
        <w:ind w:firstLine="524"/>
        <w:jc w:val="both"/>
        <w:spacing w:line="440" w:lineRule="exact"/>
        <w:widowControl w:val="off"/>
        <w:rPr>
          <w:rFonts w:ascii="宋体" w:hAnsi="宋体" w:cs="宋体"/>
          <w:color w:val="000000"/>
          <w:spacing w:val="6"/>
          <w:sz w:val="21"/>
          <w:szCs w:val="21"/>
          <w:highlight w:val="none"/>
        </w:rPr>
      </w:pPr>
      <w:r>
        <w:rPr>
          <w:rFonts w:hint="eastAsia" w:ascii="宋体" w:hAnsi="宋体" w:cs="宋体"/>
          <w:color w:val="000000"/>
          <w:spacing w:val="11"/>
          <w:sz w:val="21"/>
          <w:szCs w:val="21"/>
          <w:highlight w:val="none"/>
        </w:rPr>
        <w:t xml:space="preserve">5</w:t>
      </w:r>
      <w:r>
        <w:rPr>
          <w:rFonts w:hint="eastAsia" w:ascii="宋体" w:hAnsi="宋体" w:cs="宋体"/>
          <w:color w:val="000000"/>
          <w:spacing w:val="6"/>
          <w:sz w:val="21"/>
          <w:szCs w:val="21"/>
          <w:highlight w:val="none"/>
        </w:rPr>
        <w:t xml:space="preserve">.3 隐蔽工程检查</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w:t>
      </w:r>
      <w:r>
        <w:rPr>
          <w:rFonts w:hint="eastAsia" w:ascii="宋体" w:hAnsi="宋体" w:cs="宋体"/>
          <w:bCs/>
          <w:color w:val="000000"/>
          <w:sz w:val="21"/>
          <w:szCs w:val="21"/>
          <w:highlight w:val="none"/>
          <w:u w:val="single"/>
          <w:lang w:val="en-US" w:eastAsia="zh-CN"/>
        </w:rPr>
        <w:t xml:space="preserve">2</w:t>
      </w:r>
      <w:r>
        <w:rPr>
          <w:rFonts w:hint="eastAsia" w:ascii="宋体" w:hAnsi="宋体" w:cs="宋体"/>
          <w:bCs/>
          <w:color w:val="000000"/>
          <w:sz w:val="21"/>
          <w:szCs w:val="21"/>
          <w:highlight w:val="none"/>
          <w:u w:val="single"/>
        </w:rPr>
        <w:t xml:space="preserve">)关于延期最长不得超过： 48 小时。  </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w:t>
      </w:r>
      <w:r>
        <w:rPr>
          <w:rFonts w:hint="eastAsia" w:ascii="宋体" w:hAnsi="宋体" w:cs="宋体"/>
          <w:bCs/>
          <w:color w:val="000000"/>
          <w:sz w:val="21"/>
          <w:szCs w:val="21"/>
          <w:highlight w:val="none"/>
          <w:u w:val="single"/>
          <w:lang w:val="en-US" w:eastAsia="zh-CN"/>
        </w:rPr>
        <w:t xml:space="preserve">3</w:t>
      </w:r>
      <w:r>
        <w:rPr>
          <w:rFonts w:hint="eastAsia" w:ascii="宋体" w:hAnsi="宋体" w:cs="宋体"/>
          <w:bCs/>
          <w:color w:val="000000"/>
          <w:sz w:val="21"/>
          <w:szCs w:val="21"/>
          <w:highlight w:val="none"/>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512"/>
        <w:jc w:val="both"/>
        <w:spacing w:line="440" w:lineRule="exact"/>
        <w:widowControl w:val="off"/>
        <w:rPr>
          <w:rFonts w:ascii="宋体" w:hAnsi="宋体" w:cs="宋体"/>
          <w:color w:val="000000"/>
          <w:spacing w:val="8"/>
          <w:sz w:val="21"/>
          <w:szCs w:val="21"/>
          <w:highlight w:val="none"/>
        </w:rPr>
      </w:pPr>
      <w:r>
        <w:rPr>
          <w:rFonts w:hint="eastAsia" w:ascii="宋体" w:hAnsi="宋体" w:cs="宋体"/>
          <w:color w:val="000000"/>
          <w:spacing w:val="8"/>
          <w:sz w:val="21"/>
          <w:szCs w:val="21"/>
          <w:highlight w:val="none"/>
        </w:rPr>
        <w:t xml:space="preserve">6. 安全文明施工与环境保护</w:t>
      </w:r>
      <w:r/>
    </w:p>
    <w:p>
      <w:pPr>
        <w:ind w:firstLine="48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
          <w:sz w:val="21"/>
          <w:szCs w:val="21"/>
          <w:highlight w:val="none"/>
        </w:rPr>
        <w:t xml:space="preserve">6.1 安</w:t>
      </w:r>
      <w:r>
        <w:rPr>
          <w:rFonts w:hint="eastAsia" w:ascii="宋体" w:hAnsi="宋体" w:cs="宋体"/>
          <w:color w:val="000000"/>
          <w:spacing w:val="1"/>
          <w:sz w:val="21"/>
          <w:szCs w:val="21"/>
          <w:highlight w:val="none"/>
        </w:rPr>
        <w:t xml:space="preserve">全施工</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6.1.1 项目安全生产的达标目标及相应事项的约定</w:t>
      </w:r>
      <w:r>
        <w:rPr>
          <w:rFonts w:hint="eastAsia" w:ascii="宋体" w:hAnsi="宋体" w:cs="宋体"/>
          <w:color w:val="000000"/>
          <w:spacing w:val="7"/>
          <w:sz w:val="21"/>
          <w:szCs w:val="21"/>
          <w:highlight w:val="none"/>
        </w:rPr>
        <w:t xml:space="preserve">：</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(1)项目安全生产的达标目标及相应事项的约定：达标目标为江苏省安全文明工地及相关规范标准。其安全文明施工费用已经全部含在投标报价内。</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(2)开工通知载明的开工日期 20 天前提交安全技术措施或专项施工方案、安全生产责任制度、治安保卫制度及安全生产教育培训制度。</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(3)在施工和维修整个工程期间，承包人应于工程地点明显位置，日间设置具有警示作用的装置，夜间设置照明装置，在施工现场出入口设置监控装置，或加防护设施，费用由承包人承担；对于工地附近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w:t>
      </w:r>
      <w:r>
        <w:rPr>
          <w:rFonts w:hint="eastAsia" w:cs="宋体"/>
          <w:sz w:val="21"/>
          <w:szCs w:val="21"/>
          <w:highlight w:val="none"/>
          <w:u w:val="single"/>
        </w:rPr>
        <w:t xml:space="preserve">合同价万分之二每次</w:t>
      </w:r>
      <w:r>
        <w:rPr>
          <w:rFonts w:hint="eastAsia" w:ascii="宋体" w:hAnsi="宋体" w:cs="宋体"/>
          <w:bCs/>
          <w:color w:val="000000"/>
          <w:sz w:val="21"/>
          <w:szCs w:val="21"/>
          <w:highlight w:val="none"/>
          <w:u w:val="single"/>
        </w:rPr>
        <w:t xml:space="preserve">；每发生一起人身死亡事故，承包人须向发包人支付违约金</w:t>
      </w:r>
      <w:r>
        <w:rPr>
          <w:rFonts w:hint="eastAsia" w:cs="宋体"/>
          <w:sz w:val="21"/>
          <w:szCs w:val="21"/>
          <w:highlight w:val="none"/>
          <w:u w:val="single"/>
        </w:rPr>
        <w:t xml:space="preserve">合同价千分之一每次</w:t>
      </w:r>
      <w:r>
        <w:rPr>
          <w:rFonts w:hint="eastAsia" w:ascii="宋体" w:hAnsi="宋体" w:cs="宋体"/>
          <w:bCs/>
          <w:color w:val="000000"/>
          <w:sz w:val="21"/>
          <w:szCs w:val="21"/>
          <w:highlight w:val="none"/>
          <w:u w:val="single"/>
        </w:rPr>
        <w:t xml:space="preserve">，发包人有权在支付承包人工程款时将该违约金扣除，情节严重的，发包人有权单方面解除合同。</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firstLine="480"/>
        <w:jc w:val="left"/>
        <w:spacing w:line="440" w:lineRule="exact"/>
        <w:widowControl w:val="off"/>
        <w:rPr>
          <w:rFonts w:ascii="宋体" w:hAnsi="宋体" w:cs="宋体"/>
          <w:spacing w:val="-1"/>
          <w:sz w:val="21"/>
          <w:szCs w:val="21"/>
          <w:highlight w:val="none"/>
          <w:u w:val="single"/>
        </w:rPr>
      </w:pPr>
      <w:r>
        <w:rPr>
          <w:rFonts w:hint="eastAsia" w:ascii="宋体" w:hAnsi="宋体" w:cs="宋体"/>
          <w:bCs/>
          <w:color w:val="000000"/>
          <w:sz w:val="21"/>
          <w:szCs w:val="21"/>
          <w:highlight w:val="none"/>
          <w:u w:val="single"/>
        </w:rPr>
        <w:t xml:space="preserve">(</w:t>
      </w:r>
      <w:r>
        <w:rPr>
          <w:rFonts w:hint="eastAsia" w:ascii="宋体" w:hAnsi="宋体" w:cs="宋体"/>
          <w:bCs/>
          <w:color w:val="000000"/>
          <w:sz w:val="21"/>
          <w:szCs w:val="21"/>
          <w:highlight w:val="none"/>
          <w:u w:val="single"/>
          <w:lang w:val="en-US" w:eastAsia="zh-CN"/>
        </w:rPr>
        <w:t xml:space="preserve">7</w:t>
      </w:r>
      <w:r>
        <w:rPr>
          <w:rFonts w:hint="eastAsia" w:ascii="宋体" w:hAnsi="宋体" w:cs="宋体"/>
          <w:bCs/>
          <w:color w:val="000000"/>
          <w:sz w:val="21"/>
          <w:szCs w:val="21"/>
          <w:highlight w:val="none"/>
          <w:u w:val="single"/>
        </w:rPr>
        <w:t xml:space="preserve">)</w:t>
      </w:r>
      <w:r>
        <w:rPr>
          <w:rFonts w:hint="eastAsia" w:ascii="宋体" w:hAnsi="宋体" w:cs="宋体"/>
          <w:spacing w:val="-1"/>
          <w:sz w:val="21"/>
          <w:szCs w:val="21"/>
          <w:highlight w:val="none"/>
          <w:u w:val="single"/>
        </w:rPr>
        <w:t xml:space="preserve">施工过程中的排污、环卫、市容、城建、城管、治安、人口管理等相关手续由承包人按规定负责办理，对临近居民和行人的影响由承包人负责处理并承担相应费用。</w:t>
      </w:r>
      <w:r/>
    </w:p>
    <w:p>
      <w:pPr>
        <w:ind w:firstLine="480"/>
        <w:jc w:val="left"/>
        <w:spacing w:line="440" w:lineRule="exact"/>
        <w:widowControl w:val="off"/>
        <w:rPr>
          <w:rFonts w:ascii="宋体" w:hAnsi="宋体" w:cs="宋体"/>
          <w:spacing w:val="-1"/>
          <w:sz w:val="21"/>
          <w:szCs w:val="21"/>
          <w:highlight w:val="none"/>
          <w:u w:val="single"/>
        </w:rPr>
      </w:pPr>
      <w:r>
        <w:rPr>
          <w:rFonts w:hint="eastAsia" w:ascii="宋体" w:hAnsi="宋体" w:cs="宋体"/>
          <w:bCs/>
          <w:color w:val="000000"/>
          <w:sz w:val="21"/>
          <w:szCs w:val="21"/>
          <w:highlight w:val="none"/>
          <w:u w:val="single"/>
        </w:rPr>
        <w:t xml:space="preserve">(</w:t>
      </w:r>
      <w:r>
        <w:rPr>
          <w:rFonts w:hint="eastAsia" w:ascii="宋体" w:hAnsi="宋体" w:cs="宋体"/>
          <w:bCs/>
          <w:color w:val="000000"/>
          <w:sz w:val="21"/>
          <w:szCs w:val="21"/>
          <w:highlight w:val="none"/>
          <w:u w:val="single"/>
          <w:lang w:val="en-US" w:eastAsia="zh-CN"/>
        </w:rPr>
        <w:t xml:space="preserve">8</w:t>
      </w:r>
      <w:r>
        <w:rPr>
          <w:rFonts w:hint="eastAsia" w:ascii="宋体" w:hAnsi="宋体" w:cs="宋体"/>
          <w:bCs/>
          <w:color w:val="000000"/>
          <w:sz w:val="21"/>
          <w:szCs w:val="21"/>
          <w:highlight w:val="none"/>
          <w:u w:val="single"/>
        </w:rPr>
        <w:t xml:space="preserve">)</w:t>
      </w:r>
      <w:r>
        <w:rPr>
          <w:rFonts w:hint="eastAsia" w:ascii="宋体" w:hAnsi="宋体" w:cs="宋体"/>
          <w:spacing w:val="-1"/>
          <w:sz w:val="21"/>
          <w:szCs w:val="21"/>
          <w:highlight w:val="none"/>
          <w:u w:val="single"/>
        </w:rPr>
        <w:t xml:space="preserve">承包人负责采取有效措施对已完成工程成品的保护，费用由承包人承担。保护期间发生的损坏承包人自费予以修理。损坏其他单位所承担的施工内容，由承包人负责赔偿，并承担修复费用。</w:t>
      </w:r>
      <w:r>
        <w:rPr>
          <w:rFonts w:hint="eastAsia" w:ascii="宋体" w:hAnsi="宋体" w:cs="宋体"/>
          <w:spacing w:val="-1"/>
          <w:sz w:val="21"/>
          <w:szCs w:val="21"/>
          <w:highlight w:val="none"/>
          <w:u w:val="single"/>
          <w:lang w:eastAsia="zh-CN"/>
        </w:rPr>
        <w:t xml:space="preserve">（</w:t>
      </w:r>
      <w:r>
        <w:rPr>
          <w:rFonts w:hint="eastAsia" w:ascii="宋体" w:hAnsi="宋体" w:cs="宋体"/>
          <w:spacing w:val="-1"/>
          <w:sz w:val="21"/>
          <w:szCs w:val="21"/>
          <w:highlight w:val="none"/>
          <w:u w:val="single"/>
          <w:lang w:val="en-US" w:eastAsia="zh-CN"/>
        </w:rPr>
        <w:t xml:space="preserve">承</w:t>
      </w:r>
      <w:r>
        <w:rPr>
          <w:rFonts w:hint="eastAsia" w:ascii="宋体" w:hAnsi="宋体" w:cs="宋体"/>
          <w:spacing w:val="-1"/>
          <w:sz w:val="21"/>
          <w:szCs w:val="21"/>
          <w:highlight w:val="none"/>
          <w:u w:val="single"/>
        </w:rPr>
        <w:t xml:space="preserve">包人按规定做好施工场地周围地下管线和邻近建筑物的保护。）其安全文明施工费已经含在合同价款（即中标价）内。</w:t>
      </w:r>
      <w:r/>
    </w:p>
    <w:p>
      <w:pPr>
        <w:ind w:firstLine="480"/>
        <w:jc w:val="left"/>
        <w:spacing w:line="440" w:lineRule="exact"/>
        <w:widowControl w:val="off"/>
        <w:rPr>
          <w:rFonts w:ascii="宋体" w:hAnsi="宋体" w:cs="宋体"/>
          <w:bCs/>
          <w:spacing w:val="-1"/>
          <w:sz w:val="21"/>
          <w:szCs w:val="21"/>
          <w:highlight w:val="none"/>
          <w:u w:val="single"/>
        </w:rPr>
      </w:pPr>
      <w:r>
        <w:rPr>
          <w:rFonts w:hint="eastAsia" w:ascii="宋体" w:hAnsi="宋体" w:cs="宋体"/>
          <w:bCs/>
          <w:color w:val="000000"/>
          <w:sz w:val="21"/>
          <w:szCs w:val="21"/>
          <w:highlight w:val="none"/>
          <w:u w:val="single"/>
        </w:rPr>
        <w:t xml:space="preserve">(</w:t>
      </w:r>
      <w:r>
        <w:rPr>
          <w:rFonts w:hint="eastAsia" w:ascii="宋体" w:hAnsi="宋体" w:cs="宋体"/>
          <w:bCs/>
          <w:color w:val="000000"/>
          <w:sz w:val="21"/>
          <w:szCs w:val="21"/>
          <w:highlight w:val="none"/>
          <w:u w:val="single"/>
          <w:lang w:val="en-US" w:eastAsia="zh-CN"/>
        </w:rPr>
        <w:t xml:space="preserve">9</w:t>
      </w:r>
      <w:r>
        <w:rPr>
          <w:rFonts w:hint="eastAsia" w:ascii="宋体" w:hAnsi="宋体" w:cs="宋体"/>
          <w:bCs/>
          <w:color w:val="000000"/>
          <w:sz w:val="21"/>
          <w:szCs w:val="21"/>
          <w:highlight w:val="none"/>
          <w:u w:val="single"/>
        </w:rPr>
        <w:t xml:space="preserve">)</w:t>
      </w:r>
      <w:r>
        <w:rPr>
          <w:rFonts w:hint="eastAsia" w:ascii="宋体" w:hAnsi="宋体" w:cs="宋体"/>
          <w:bCs/>
          <w:spacing w:val="-1"/>
          <w:sz w:val="21"/>
          <w:szCs w:val="21"/>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p>
    <w:p>
      <w:pPr>
        <w:ind w:firstLine="480"/>
        <w:jc w:val="left"/>
        <w:spacing w:line="440" w:lineRule="exact"/>
        <w:widowControl w:val="off"/>
        <w:rPr>
          <w:rFonts w:ascii="宋体" w:hAnsi="宋体" w:cs="宋体"/>
          <w:bCs/>
          <w:spacing w:val="-1"/>
          <w:sz w:val="21"/>
          <w:szCs w:val="21"/>
          <w:highlight w:val="none"/>
          <w:u w:val="single"/>
        </w:rPr>
      </w:pPr>
      <w:r>
        <w:rPr>
          <w:rFonts w:hint="eastAsia" w:ascii="宋体" w:hAnsi="宋体" w:cs="宋体"/>
          <w:bCs/>
          <w:color w:val="000000"/>
          <w:sz w:val="21"/>
          <w:szCs w:val="21"/>
          <w:highlight w:val="none"/>
          <w:u w:val="single"/>
        </w:rPr>
        <w:t xml:space="preserve">(</w:t>
      </w:r>
      <w:r>
        <w:rPr>
          <w:rFonts w:hint="eastAsia" w:ascii="宋体" w:hAnsi="宋体" w:cs="宋体"/>
          <w:bCs/>
          <w:color w:val="000000"/>
          <w:sz w:val="21"/>
          <w:szCs w:val="21"/>
          <w:highlight w:val="none"/>
          <w:u w:val="single"/>
          <w:lang w:val="en-US" w:eastAsia="zh-CN"/>
        </w:rPr>
        <w:t xml:space="preserve">10</w:t>
      </w:r>
      <w:r>
        <w:rPr>
          <w:rFonts w:hint="eastAsia" w:ascii="宋体" w:hAnsi="宋体" w:cs="宋体"/>
          <w:bCs/>
          <w:color w:val="000000"/>
          <w:sz w:val="21"/>
          <w:szCs w:val="21"/>
          <w:highlight w:val="none"/>
          <w:u w:val="single"/>
        </w:rPr>
        <w:t xml:space="preserve">)</w:t>
      </w:r>
      <w:r>
        <w:rPr>
          <w:rFonts w:hint="eastAsia" w:ascii="宋体" w:hAnsi="宋体" w:cs="宋体"/>
          <w:bCs/>
          <w:spacing w:val="-1"/>
          <w:sz w:val="21"/>
          <w:szCs w:val="21"/>
          <w:highlight w:val="none"/>
          <w:u w:val="single"/>
        </w:rPr>
        <w:t xml:space="preserve">为保证道路交通安全及运输畅通,当施工期间，承包人必须与交通和公安部门协商，采取足够的交通疏导措施；承包人制定运输计划时，应避开现有道路上在高峰时的运输。</w:t>
      </w:r>
      <w:r/>
    </w:p>
    <w:p>
      <w:pPr>
        <w:ind w:firstLine="480"/>
        <w:jc w:val="left"/>
        <w:spacing w:line="440" w:lineRule="exact"/>
        <w:widowControl w:val="off"/>
        <w:rPr>
          <w:rFonts w:ascii="宋体" w:hAnsi="宋体" w:cs="宋体"/>
          <w:bCs/>
          <w:spacing w:val="-1"/>
          <w:sz w:val="21"/>
          <w:szCs w:val="21"/>
          <w:highlight w:val="none"/>
          <w:u w:val="single"/>
        </w:rPr>
      </w:pPr>
      <w:r>
        <w:rPr>
          <w:rFonts w:hint="eastAsia" w:ascii="宋体" w:hAnsi="宋体" w:cs="宋体"/>
          <w:bCs/>
          <w:color w:val="000000"/>
          <w:sz w:val="21"/>
          <w:szCs w:val="21"/>
          <w:highlight w:val="none"/>
          <w:u w:val="single"/>
        </w:rPr>
        <w:t xml:space="preserve">(</w:t>
      </w:r>
      <w:r>
        <w:rPr>
          <w:rFonts w:hint="eastAsia" w:ascii="宋体" w:hAnsi="宋体" w:cs="宋体"/>
          <w:bCs/>
          <w:color w:val="000000"/>
          <w:sz w:val="21"/>
          <w:szCs w:val="21"/>
          <w:highlight w:val="none"/>
          <w:u w:val="single"/>
          <w:lang w:val="en-US" w:eastAsia="zh-CN"/>
        </w:rPr>
        <w:t xml:space="preserve">11</w:t>
      </w:r>
      <w:r>
        <w:rPr>
          <w:rFonts w:hint="eastAsia" w:ascii="宋体" w:hAnsi="宋体" w:cs="宋体"/>
          <w:bCs/>
          <w:color w:val="000000"/>
          <w:sz w:val="21"/>
          <w:szCs w:val="21"/>
          <w:highlight w:val="none"/>
          <w:u w:val="single"/>
        </w:rPr>
        <w:t xml:space="preserve">)</w:t>
      </w:r>
      <w:r>
        <w:rPr>
          <w:rFonts w:hint="eastAsia" w:ascii="宋体" w:hAnsi="宋体" w:cs="宋体"/>
          <w:bCs/>
          <w:spacing w:val="-1"/>
          <w:sz w:val="21"/>
          <w:szCs w:val="21"/>
          <w:highlight w:val="none"/>
          <w:u w:val="single"/>
          <w:lang w:val="en-US" w:eastAsia="zh-CN"/>
        </w:rPr>
        <w:t xml:space="preserve">承包人</w:t>
      </w:r>
      <w:r>
        <w:rPr>
          <w:rFonts w:hint="eastAsia" w:ascii="宋体" w:hAnsi="宋体" w:cs="宋体"/>
          <w:bCs/>
          <w:spacing w:val="-1"/>
          <w:sz w:val="21"/>
          <w:szCs w:val="21"/>
          <w:highlight w:val="none"/>
          <w:u w:val="single"/>
        </w:rPr>
        <w:t xml:space="preserve">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8"/>
          <w:sz w:val="21"/>
          <w:szCs w:val="21"/>
          <w:highlight w:val="none"/>
        </w:rPr>
        <w:t xml:space="preserve">6.</w:t>
      </w:r>
      <w:r>
        <w:rPr>
          <w:rFonts w:hint="eastAsia" w:ascii="宋体" w:hAnsi="宋体" w:cs="宋体"/>
          <w:color w:val="000000"/>
          <w:spacing w:val="15"/>
          <w:sz w:val="21"/>
          <w:szCs w:val="21"/>
          <w:highlight w:val="none"/>
        </w:rPr>
        <w:t xml:space="preserve">1</w:t>
      </w:r>
      <w:r>
        <w:rPr>
          <w:rFonts w:hint="eastAsia" w:ascii="宋体" w:hAnsi="宋体" w:cs="宋体"/>
          <w:color w:val="000000"/>
          <w:spacing w:val="9"/>
          <w:sz w:val="21"/>
          <w:szCs w:val="21"/>
          <w:highlight w:val="none"/>
        </w:rPr>
        <w:t xml:space="preserve">.4 关于治安保卫的特别约定：</w:t>
      </w:r>
      <w:r>
        <w:rPr>
          <w:rFonts w:hint="eastAsia" w:ascii="宋体" w:hAnsi="宋体" w:cs="宋体"/>
          <w:bCs/>
          <w:color w:val="000000"/>
          <w:sz w:val="21"/>
          <w:szCs w:val="21"/>
          <w:highlight w:val="none"/>
          <w:u w:val="single"/>
        </w:rPr>
        <w:t xml:space="preserve">现场施工人员按照实名制登记备案。</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关于编</w:t>
      </w:r>
      <w:r>
        <w:rPr>
          <w:rFonts w:hint="eastAsia" w:ascii="宋体" w:hAnsi="宋体" w:cs="宋体"/>
          <w:color w:val="000000"/>
          <w:spacing w:val="7"/>
          <w:sz w:val="21"/>
          <w:szCs w:val="21"/>
          <w:highlight w:val="none"/>
        </w:rPr>
        <w:t xml:space="preserve">制施工场地治安管理计划的约定：</w:t>
      </w:r>
      <w:r>
        <w:rPr>
          <w:rFonts w:hint="eastAsia" w:ascii="宋体" w:hAnsi="宋体" w:cs="宋体"/>
          <w:bCs/>
          <w:color w:val="000000"/>
          <w:sz w:val="21"/>
          <w:szCs w:val="21"/>
          <w:highlight w:val="none"/>
          <w:u w:val="single"/>
        </w:rPr>
        <w:t xml:space="preserve"> 承包人编制，开工前 5 日内报监理和发包人。</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6</w:t>
      </w:r>
      <w:r>
        <w:rPr>
          <w:rFonts w:hint="eastAsia" w:ascii="宋体" w:hAnsi="宋体" w:cs="宋体"/>
          <w:color w:val="000000"/>
          <w:spacing w:val="6"/>
          <w:sz w:val="21"/>
          <w:szCs w:val="21"/>
          <w:highlight w:val="none"/>
        </w:rPr>
        <w:t xml:space="preserve">.</w:t>
      </w:r>
      <w:r>
        <w:rPr>
          <w:rFonts w:hint="eastAsia" w:ascii="宋体" w:hAnsi="宋体" w:cs="宋体"/>
          <w:color w:val="000000"/>
          <w:spacing w:val="5"/>
          <w:sz w:val="21"/>
          <w:szCs w:val="21"/>
          <w:highlight w:val="none"/>
        </w:rPr>
        <w:t xml:space="preserve">1.5 文明施工</w:t>
      </w:r>
      <w:r/>
    </w:p>
    <w:p>
      <w:pPr>
        <w:ind w:firstLine="56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0"/>
          <w:sz w:val="21"/>
          <w:szCs w:val="21"/>
          <w:highlight w:val="none"/>
        </w:rPr>
        <w:t xml:space="preserve">合</w:t>
      </w:r>
      <w:r>
        <w:rPr>
          <w:rFonts w:hint="eastAsia" w:ascii="宋体" w:hAnsi="宋体" w:cs="宋体"/>
          <w:color w:val="000000"/>
          <w:spacing w:val="16"/>
          <w:sz w:val="21"/>
          <w:szCs w:val="21"/>
          <w:highlight w:val="none"/>
        </w:rPr>
        <w:t xml:space="preserve">同</w:t>
      </w:r>
      <w:r>
        <w:rPr>
          <w:rFonts w:hint="eastAsia" w:ascii="宋体" w:hAnsi="宋体" w:cs="宋体"/>
          <w:color w:val="000000"/>
          <w:spacing w:val="10"/>
          <w:sz w:val="21"/>
          <w:szCs w:val="21"/>
          <w:highlight w:val="none"/>
        </w:rPr>
        <w:t xml:space="preserve">当事人对文明施工的要求：</w:t>
      </w:r>
      <w:r>
        <w:rPr>
          <w:rFonts w:hint="eastAsia" w:ascii="宋体" w:hAnsi="宋体" w:cs="宋体"/>
          <w:spacing w:val="-1"/>
          <w:sz w:val="21"/>
          <w:szCs w:val="21"/>
          <w:highlight w:val="none"/>
          <w:u w:val="single"/>
        </w:rPr>
        <w:t xml:space="preserve">符合徐州市有关部门规定的标准化施工现场要求，同时应满足市政、市容等相关主管部门的有关规定</w:t>
      </w:r>
      <w:r>
        <w:rPr>
          <w:rFonts w:hint="eastAsia" w:ascii="宋体" w:hAnsi="宋体" w:cs="宋体"/>
          <w:bCs/>
          <w:color w:val="000000"/>
          <w:sz w:val="21"/>
          <w:szCs w:val="21"/>
          <w:highlight w:val="none"/>
          <w:u w:val="single"/>
        </w:rPr>
        <w:t xml:space="preserve">。</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①承包人按当地有关主管部门的规定办理相关手续，并承担相应费用，同时以书面形式通知发包人，承担施工过程中因自身原因造成的罚款。</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②承包人应遵守环境保护和清洁卫生方面的法律、法规、规定，所发生的费用由承包人承担。</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⑥现场施工及管理人员均需挂牌进场，否则发包人有权对承包人处以 100 元∕人次的违约金。</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⑧因扬尘治理、环境保护等情况未到达标准，而导致发包人被处罚，发包人将处罚金额从承包人工程款中扣除。</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⑨承包人需按照政府相关要求创建智慧工地，费用由承包人承担。</w:t>
      </w:r>
      <w:r/>
    </w:p>
    <w:p>
      <w:pPr>
        <w:ind w:firstLine="480"/>
        <w:jc w:val="both"/>
        <w:spacing w:line="440" w:lineRule="exact"/>
        <w:widowControl w:val="off"/>
        <w:rPr>
          <w:rFonts w:ascii="宋体" w:hAnsi="宋体" w:cs="宋体"/>
          <w:bCs/>
          <w:color w:val="000000"/>
          <w:sz w:val="21"/>
          <w:szCs w:val="21"/>
          <w:highlight w:val="none"/>
          <w:u w:val="single"/>
        </w:rPr>
      </w:pPr>
      <w:r>
        <w:rPr>
          <w:rFonts w:ascii="宋体" w:hAnsi="宋体" w:cs="宋体"/>
          <w:bCs/>
          <w:color w:val="000000"/>
          <w:sz w:val="21"/>
          <w:szCs w:val="21"/>
          <w:highlight w:val="none"/>
          <w:u w:val="single"/>
        </w:rPr>
        <w:t xml:space="preserve">10.</w:t>
      </w:r>
      <w:r>
        <w:rPr>
          <w:rFonts w:hint="eastAsia" w:ascii="宋体" w:hAnsi="宋体" w:cs="宋体"/>
          <w:bCs/>
          <w:color w:val="000000"/>
          <w:sz w:val="21"/>
          <w:szCs w:val="21"/>
          <w:highlight w:val="none"/>
          <w:u w:val="single"/>
        </w:rPr>
        <w:t xml:space="preserve">安全文明施工检查及费用扣罚应在施工期间参照江苏省住建厅（</w:t>
      </w:r>
      <w:r>
        <w:rPr>
          <w:rFonts w:ascii="宋体" w:hAnsi="宋体" w:cs="宋体"/>
          <w:bCs/>
          <w:color w:val="000000"/>
          <w:sz w:val="21"/>
          <w:szCs w:val="21"/>
          <w:highlight w:val="none"/>
          <w:u w:val="single"/>
        </w:rPr>
        <w:t xml:space="preserve">2020</w:t>
      </w:r>
      <w:r>
        <w:rPr>
          <w:rFonts w:hint="eastAsia" w:ascii="宋体" w:hAnsi="宋体" w:cs="宋体"/>
          <w:bCs/>
          <w:color w:val="000000"/>
          <w:sz w:val="21"/>
          <w:szCs w:val="21"/>
          <w:highlight w:val="none"/>
          <w:u w:val="single"/>
        </w:rPr>
        <w:t xml:space="preserve">）1</w:t>
      </w:r>
      <w:r>
        <w:rPr>
          <w:rFonts w:ascii="宋体" w:hAnsi="宋体" w:cs="宋体"/>
          <w:bCs/>
          <w:color w:val="000000"/>
          <w:sz w:val="21"/>
          <w:szCs w:val="21"/>
          <w:highlight w:val="none"/>
          <w:u w:val="single"/>
        </w:rPr>
        <w:t xml:space="preserve">1</w:t>
      </w:r>
      <w:r>
        <w:rPr>
          <w:rFonts w:hint="eastAsia" w:ascii="宋体" w:hAnsi="宋体" w:cs="宋体"/>
          <w:bCs/>
          <w:color w:val="000000"/>
          <w:sz w:val="21"/>
          <w:szCs w:val="21"/>
          <w:highlight w:val="none"/>
          <w:u w:val="single"/>
        </w:rPr>
        <w:t xml:space="preserve">号公告执行。施工期间如江苏省或徐州市新颁发相关文件的，按新文件执行。</w:t>
      </w:r>
      <w:r/>
    </w:p>
    <w:p>
      <w:pPr>
        <w:ind w:firstLine="504"/>
        <w:jc w:val="left"/>
        <w:spacing w:line="440" w:lineRule="exact"/>
        <w:widowControl w:val="off"/>
        <w:rPr>
          <w:rFonts w:ascii="宋体" w:hAnsi="宋体" w:cs="宋体"/>
          <w:sz w:val="21"/>
          <w:szCs w:val="21"/>
          <w:highlight w:val="none"/>
        </w:rPr>
      </w:pPr>
      <w:r>
        <w:rPr>
          <w:rFonts w:hint="eastAsia" w:ascii="宋体" w:hAnsi="宋体" w:cs="宋体"/>
          <w:color w:val="000000"/>
          <w:spacing w:val="6"/>
          <w:sz w:val="21"/>
          <w:szCs w:val="21"/>
          <w:highlight w:val="none"/>
        </w:rPr>
        <w:t xml:space="preserve">6.1.6 关于安全文明施工费支付比例和支付期限的约定：</w:t>
      </w:r>
      <w:r>
        <w:rPr>
          <w:rFonts w:hint="eastAsia" w:ascii="宋体" w:hAnsi="宋体" w:cs="宋体"/>
          <w:spacing w:val="-1"/>
          <w:sz w:val="21"/>
          <w:szCs w:val="21"/>
          <w:highlight w:val="none"/>
          <w:u w:val="single"/>
        </w:rPr>
        <w:t xml:space="preserve">合同价款中已含，与合同价款同期支付。</w:t>
      </w:r>
      <w:r/>
    </w:p>
    <w:p>
      <w:pPr>
        <w:ind w:firstLine="512"/>
        <w:jc w:val="both"/>
        <w:spacing w:line="440" w:lineRule="exact"/>
        <w:widowControl w:val="off"/>
        <w:rPr>
          <w:rFonts w:ascii="宋体" w:hAnsi="宋体" w:cs="宋体"/>
          <w:color w:val="000000"/>
          <w:spacing w:val="8"/>
          <w:sz w:val="21"/>
          <w:szCs w:val="21"/>
          <w:highlight w:val="none"/>
        </w:rPr>
      </w:pPr>
      <w:r>
        <w:rPr>
          <w:rFonts w:hint="eastAsia" w:ascii="宋体" w:hAnsi="宋体" w:cs="宋体"/>
          <w:color w:val="000000"/>
          <w:spacing w:val="8"/>
          <w:sz w:val="21"/>
          <w:szCs w:val="21"/>
          <w:highlight w:val="none"/>
        </w:rPr>
        <w:t xml:space="preserve">7. 工期和进度</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7</w:t>
      </w:r>
      <w:r>
        <w:rPr>
          <w:rFonts w:hint="eastAsia" w:ascii="宋体" w:hAnsi="宋体" w:cs="宋体"/>
          <w:color w:val="000000"/>
          <w:spacing w:val="6"/>
          <w:sz w:val="21"/>
          <w:szCs w:val="21"/>
          <w:highlight w:val="none"/>
        </w:rPr>
        <w:t xml:space="preserve">.1 施工组织设计</w:t>
      </w:r>
      <w:r/>
    </w:p>
    <w:p>
      <w:pPr>
        <w:ind w:firstLine="528"/>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2"/>
          <w:sz w:val="21"/>
          <w:szCs w:val="21"/>
          <w:highlight w:val="none"/>
        </w:rPr>
        <w:t xml:space="preserve">7.1.</w:t>
      </w:r>
      <w:r>
        <w:rPr>
          <w:rFonts w:hint="eastAsia" w:ascii="宋体" w:hAnsi="宋体" w:cs="宋体"/>
          <w:color w:val="000000"/>
          <w:spacing w:val="6"/>
          <w:sz w:val="21"/>
          <w:szCs w:val="21"/>
          <w:highlight w:val="none"/>
        </w:rPr>
        <w:t xml:space="preserve">1 合同当事人约定的施工组织设计应包括的其他内容：</w:t>
      </w:r>
      <w:r>
        <w:rPr>
          <w:rFonts w:hint="eastAsia" w:ascii="宋体" w:hAnsi="宋体" w:cs="宋体"/>
          <w:bCs/>
          <w:color w:val="000000"/>
          <w:sz w:val="21"/>
          <w:szCs w:val="21"/>
          <w:highlight w:val="none"/>
          <w:u w:val="single"/>
        </w:rPr>
        <w:t xml:space="preserve"> 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承包人勘查现场后必须在施工组织设计中体现：1 、承包人保证有序、和谐施工，力保不发生人身伤害等恶性事件；2 、现场分段施工的措施方案，临设搭设转移等措施项目费用；3 、保护已有建筑、管网、 线路等措施；4 、控制现场扬尘，必须采取应对措施，必须符合我市关于扬尘管控的规定。以上四点是承包人必须考虑的费用，但不限于此，承包人可以自主报价。发包人在措施费用中为承包人综合考虑了以上费用，</w:t>
      </w:r>
      <w:r>
        <w:rPr>
          <w:rFonts w:hint="eastAsia" w:ascii="宋体" w:hAnsi="宋体" w:cs="宋体"/>
          <w:bCs/>
          <w:color w:val="000000"/>
          <w:sz w:val="21"/>
          <w:szCs w:val="21"/>
          <w:highlight w:val="none"/>
          <w:u w:val="single"/>
          <w:lang w:eastAsia="zh-CN"/>
        </w:rPr>
        <w:t xml:space="preserve">供应商</w:t>
      </w:r>
      <w:r>
        <w:rPr>
          <w:rFonts w:hint="eastAsia" w:ascii="宋体" w:hAnsi="宋体" w:cs="宋体"/>
          <w:bCs/>
          <w:color w:val="000000"/>
          <w:sz w:val="21"/>
          <w:szCs w:val="21"/>
          <w:highlight w:val="none"/>
          <w:u w:val="single"/>
        </w:rPr>
        <w:t xml:space="preserve">自主报价，结算时发包人不再支付任何费用，且承包人必须承担与此相关的责任及费用。</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7</w:t>
      </w:r>
      <w:r>
        <w:rPr>
          <w:rFonts w:hint="eastAsia" w:ascii="宋体" w:hAnsi="宋体" w:cs="宋体"/>
          <w:color w:val="000000"/>
          <w:spacing w:val="7"/>
          <w:sz w:val="21"/>
          <w:szCs w:val="21"/>
          <w:highlight w:val="none"/>
        </w:rPr>
        <w:t xml:space="preserve">.1.2 施工组织设计的提交和修改</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承包</w:t>
      </w:r>
      <w:r>
        <w:rPr>
          <w:rFonts w:hint="eastAsia" w:ascii="宋体" w:hAnsi="宋体" w:cs="宋体"/>
          <w:color w:val="000000"/>
          <w:spacing w:val="5"/>
          <w:sz w:val="21"/>
          <w:szCs w:val="21"/>
          <w:highlight w:val="none"/>
        </w:rPr>
        <w:t xml:space="preserve">人提交详细施工组织设计的期限的约定：</w:t>
      </w:r>
      <w:r>
        <w:rPr>
          <w:rFonts w:hint="eastAsia" w:ascii="宋体" w:hAnsi="宋体" w:cs="宋体"/>
          <w:bCs/>
          <w:color w:val="000000"/>
          <w:sz w:val="21"/>
          <w:szCs w:val="21"/>
          <w:highlight w:val="none"/>
          <w:u w:val="single"/>
        </w:rPr>
        <w:t xml:space="preserve">进场后 15 日内。</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发包人和</w:t>
      </w:r>
      <w:r>
        <w:rPr>
          <w:rFonts w:hint="eastAsia" w:ascii="宋体" w:hAnsi="宋体" w:cs="宋体"/>
          <w:color w:val="000000"/>
          <w:spacing w:val="9"/>
          <w:sz w:val="21"/>
          <w:szCs w:val="21"/>
          <w:highlight w:val="none"/>
        </w:rPr>
        <w:t xml:space="preserve">监</w:t>
      </w:r>
      <w:r>
        <w:rPr>
          <w:rFonts w:hint="eastAsia" w:ascii="宋体" w:hAnsi="宋体" w:cs="宋体"/>
          <w:color w:val="000000"/>
          <w:spacing w:val="6"/>
          <w:sz w:val="21"/>
          <w:szCs w:val="21"/>
          <w:highlight w:val="none"/>
        </w:rPr>
        <w:t xml:space="preserve">理人在收到详细的施工组织设计后确认或提出修改意见的期限：</w:t>
      </w:r>
      <w:r>
        <w:rPr>
          <w:rFonts w:hint="eastAsia" w:ascii="宋体" w:hAnsi="宋体" w:cs="宋体"/>
          <w:color w:val="000000"/>
          <w:spacing w:val="6"/>
          <w:sz w:val="21"/>
          <w:szCs w:val="21"/>
          <w:highlight w:val="none"/>
          <w:u w:val="single"/>
        </w:rPr>
        <w:t xml:space="preserve"> </w:t>
      </w:r>
      <w:r>
        <w:rPr>
          <w:rFonts w:hint="eastAsia" w:ascii="宋体" w:hAnsi="宋体" w:cs="宋体"/>
          <w:bCs/>
          <w:color w:val="000000"/>
          <w:sz w:val="21"/>
          <w:szCs w:val="21"/>
          <w:highlight w:val="none"/>
          <w:u w:val="single"/>
        </w:rPr>
        <w:t xml:space="preserve">收到后 7 天内。</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7</w:t>
      </w:r>
      <w:r>
        <w:rPr>
          <w:rFonts w:hint="eastAsia" w:ascii="宋体" w:hAnsi="宋体" w:cs="宋体"/>
          <w:color w:val="000000"/>
          <w:spacing w:val="6"/>
          <w:sz w:val="21"/>
          <w:szCs w:val="21"/>
          <w:highlight w:val="none"/>
        </w:rPr>
        <w:t xml:space="preserve">.2 施工进度计划</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7.2.2 施工进度计划的修</w:t>
      </w:r>
      <w:r>
        <w:rPr>
          <w:rFonts w:hint="eastAsia" w:ascii="宋体" w:hAnsi="宋体" w:cs="宋体"/>
          <w:color w:val="000000"/>
          <w:spacing w:val="6"/>
          <w:sz w:val="21"/>
          <w:szCs w:val="21"/>
          <w:highlight w:val="none"/>
        </w:rPr>
        <w:t xml:space="preserve">订</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施工期间，承包人每月 25 日前向监理及发包人报送下月的“月度工程进度计划表”，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承包人需严格按照《月度工程进度计划表》执行，计划表中约定的节点承包人未能按节点完成的，每个节点按 5000 元/次进行处罚。</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发包人和监</w:t>
      </w:r>
      <w:r>
        <w:rPr>
          <w:rFonts w:hint="eastAsia" w:ascii="宋体" w:hAnsi="宋体" w:cs="宋体"/>
          <w:color w:val="000000"/>
          <w:spacing w:val="6"/>
          <w:sz w:val="21"/>
          <w:szCs w:val="21"/>
          <w:highlight w:val="none"/>
        </w:rPr>
        <w:t xml:space="preserve">理人在收到修订的施工进度计划后确认或提出修改意见的期限：</w:t>
      </w:r>
      <w:r>
        <w:rPr>
          <w:rFonts w:hint="eastAsia" w:ascii="宋体" w:hAnsi="宋体" w:cs="宋体"/>
          <w:bCs/>
          <w:color w:val="000000"/>
          <w:sz w:val="21"/>
          <w:szCs w:val="21"/>
          <w:highlight w:val="none"/>
          <w:u w:val="single"/>
        </w:rPr>
        <w:t xml:space="preserve">收到后 7 天内。</w:t>
      </w:r>
      <w:r/>
    </w:p>
    <w:p>
      <w:pPr>
        <w:ind w:firstLine="49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7.3 开工</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7</w:t>
      </w:r>
      <w:r>
        <w:rPr>
          <w:rFonts w:hint="eastAsia" w:ascii="宋体" w:hAnsi="宋体" w:cs="宋体"/>
          <w:color w:val="000000"/>
          <w:spacing w:val="5"/>
          <w:sz w:val="21"/>
          <w:szCs w:val="21"/>
          <w:highlight w:val="none"/>
        </w:rPr>
        <w:t xml:space="preserve">.3.1 开工准备</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关</w:t>
      </w:r>
      <w:r>
        <w:rPr>
          <w:rFonts w:hint="eastAsia" w:ascii="宋体" w:hAnsi="宋体" w:cs="宋体"/>
          <w:color w:val="000000"/>
          <w:spacing w:val="7"/>
          <w:sz w:val="21"/>
          <w:szCs w:val="21"/>
          <w:highlight w:val="none"/>
        </w:rPr>
        <w:t xml:space="preserve">于</w:t>
      </w:r>
      <w:r>
        <w:rPr>
          <w:rFonts w:hint="eastAsia" w:ascii="宋体" w:hAnsi="宋体" w:cs="宋体"/>
          <w:color w:val="000000"/>
          <w:spacing w:val="6"/>
          <w:sz w:val="21"/>
          <w:szCs w:val="21"/>
          <w:highlight w:val="none"/>
        </w:rPr>
        <w:t xml:space="preserve">承包人提交工程开工报审表的期限：</w:t>
      </w:r>
      <w:r>
        <w:rPr>
          <w:rFonts w:hint="eastAsia" w:ascii="宋体" w:hAnsi="宋体" w:cs="宋体"/>
          <w:spacing w:val="-1"/>
          <w:sz w:val="21"/>
          <w:szCs w:val="21"/>
          <w:highlight w:val="none"/>
          <w:u w:val="single"/>
        </w:rPr>
        <w:t xml:space="preserve">合同签订后、开工前</w:t>
      </w:r>
      <w:r>
        <w:rPr>
          <w:rFonts w:ascii="宋体" w:hAnsi="宋体" w:cs="宋体"/>
          <w:spacing w:val="-1"/>
          <w:sz w:val="21"/>
          <w:szCs w:val="21"/>
          <w:highlight w:val="none"/>
          <w:u w:val="single"/>
        </w:rPr>
        <w:t xml:space="preserve"> </w:t>
      </w:r>
      <w:r>
        <w:rPr>
          <w:rFonts w:hint="eastAsia" w:ascii="宋体" w:hAnsi="宋体" w:cs="宋体"/>
          <w:bCs/>
          <w:color w:val="000000"/>
          <w:sz w:val="21"/>
          <w:szCs w:val="21"/>
          <w:highlight w:val="none"/>
          <w:u w:val="single"/>
        </w:rPr>
        <w:t xml:space="preserve"> 。</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关于发包人应完成的其他开工准备工作及期限：</w:t>
      </w:r>
      <w:r>
        <w:rPr>
          <w:rFonts w:hint="eastAsia" w:ascii="宋体" w:hAnsi="宋体" w:cs="宋体"/>
          <w:spacing w:val="-1"/>
          <w:sz w:val="21"/>
          <w:szCs w:val="21"/>
          <w:highlight w:val="none"/>
          <w:u w:val="single"/>
        </w:rPr>
        <w:t xml:space="preserve">执行通用条款</w:t>
      </w:r>
      <w:r>
        <w:rPr>
          <w:rFonts w:hint="eastAsia" w:ascii="宋体" w:hAnsi="宋体" w:cs="宋体"/>
          <w:color w:val="000000"/>
          <w:spacing w:val="5"/>
          <w:sz w:val="21"/>
          <w:szCs w:val="21"/>
          <w:highlight w:val="none"/>
        </w:rPr>
        <w:t xml:space="preserve">。</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关于承包人</w:t>
      </w:r>
      <w:r>
        <w:rPr>
          <w:rFonts w:hint="eastAsia" w:ascii="宋体" w:hAnsi="宋体" w:cs="宋体"/>
          <w:color w:val="000000"/>
          <w:spacing w:val="6"/>
          <w:sz w:val="21"/>
          <w:szCs w:val="21"/>
          <w:highlight w:val="none"/>
        </w:rPr>
        <w:t xml:space="preserve">应</w:t>
      </w:r>
      <w:r>
        <w:rPr>
          <w:rFonts w:hint="eastAsia" w:ascii="宋体" w:hAnsi="宋体" w:cs="宋体"/>
          <w:color w:val="000000"/>
          <w:spacing w:val="5"/>
          <w:sz w:val="21"/>
          <w:szCs w:val="21"/>
          <w:highlight w:val="none"/>
        </w:rPr>
        <w:t xml:space="preserve">完成的其他开工准备工作及期限：</w:t>
      </w:r>
      <w:r>
        <w:rPr>
          <w:rFonts w:hint="eastAsia" w:ascii="宋体" w:hAnsi="宋体" w:cs="宋体"/>
          <w:spacing w:val="-1"/>
          <w:sz w:val="21"/>
          <w:szCs w:val="21"/>
          <w:highlight w:val="none"/>
          <w:u w:val="single"/>
        </w:rPr>
        <w:t xml:space="preserve">执行通用条款</w:t>
      </w:r>
      <w:r>
        <w:rPr>
          <w:rFonts w:hint="eastAsia" w:ascii="宋体" w:hAnsi="宋体" w:cs="宋体"/>
          <w:bCs/>
          <w:color w:val="000000"/>
          <w:sz w:val="21"/>
          <w:szCs w:val="21"/>
          <w:highlight w:val="none"/>
          <w:u w:val="single"/>
        </w:rPr>
        <w:t xml:space="preserve"> </w:t>
      </w:r>
      <w:r>
        <w:rPr>
          <w:rFonts w:hint="eastAsia" w:ascii="宋体" w:hAnsi="宋体" w:cs="宋体"/>
          <w:color w:val="000000"/>
          <w:spacing w:val="5"/>
          <w:sz w:val="21"/>
          <w:szCs w:val="21"/>
          <w:highlight w:val="none"/>
        </w:rPr>
        <w:t xml:space="preserve">。</w:t>
      </w:r>
      <w:r/>
    </w:p>
    <w:p>
      <w:pPr>
        <w:ind w:firstLine="480"/>
        <w:jc w:val="both"/>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7.3.2 开工通知</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因</w:t>
      </w:r>
      <w:r>
        <w:rPr>
          <w:rFonts w:hint="eastAsia" w:ascii="宋体" w:hAnsi="宋体" w:cs="宋体"/>
          <w:color w:val="000000"/>
          <w:spacing w:val="9"/>
          <w:sz w:val="21"/>
          <w:szCs w:val="21"/>
          <w:highlight w:val="none"/>
        </w:rPr>
        <w:t xml:space="preserve">发包人原因造成监理人未能在计划开工日期之日起</w:t>
      </w:r>
      <w:r>
        <w:rPr>
          <w:rFonts w:hint="eastAsia" w:ascii="宋体" w:hAnsi="宋体" w:cs="宋体"/>
          <w:bCs/>
          <w:color w:val="000000"/>
          <w:sz w:val="21"/>
          <w:szCs w:val="21"/>
          <w:highlight w:val="none"/>
          <w:u w:val="single"/>
          <w:lang w:val="en-US" w:eastAsia="zh-CN"/>
        </w:rPr>
        <w:t xml:space="preserve">15</w:t>
      </w:r>
      <w:r>
        <w:rPr>
          <w:rFonts w:hint="eastAsia" w:ascii="宋体" w:hAnsi="宋体" w:cs="宋体"/>
          <w:color w:val="000000"/>
          <w:spacing w:val="9"/>
          <w:sz w:val="21"/>
          <w:szCs w:val="21"/>
          <w:highlight w:val="none"/>
        </w:rPr>
        <w:t xml:space="preserve">天内发出开工通知的，承包人有权提出工期</w:t>
      </w:r>
      <w:r>
        <w:rPr>
          <w:rFonts w:hint="eastAsia" w:ascii="宋体" w:hAnsi="宋体" w:cs="宋体"/>
          <w:color w:val="000000"/>
          <w:spacing w:val="11"/>
          <w:sz w:val="21"/>
          <w:szCs w:val="21"/>
          <w:highlight w:val="none"/>
        </w:rPr>
        <w:t xml:space="preserve">调</w:t>
      </w:r>
      <w:r>
        <w:rPr>
          <w:rFonts w:hint="eastAsia" w:ascii="宋体" w:hAnsi="宋体" w:cs="宋体"/>
          <w:color w:val="000000"/>
          <w:spacing w:val="8"/>
          <w:sz w:val="21"/>
          <w:szCs w:val="21"/>
          <w:highlight w:val="none"/>
        </w:rPr>
        <w:t xml:space="preserve">整要求，或者解除合同。</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7</w:t>
      </w:r>
      <w:r>
        <w:rPr>
          <w:rFonts w:hint="eastAsia" w:ascii="宋体" w:hAnsi="宋体" w:cs="宋体"/>
          <w:color w:val="000000"/>
          <w:spacing w:val="5"/>
          <w:sz w:val="21"/>
          <w:szCs w:val="21"/>
          <w:highlight w:val="none"/>
        </w:rPr>
        <w:t xml:space="preserve">.4 测量放线</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7</w:t>
      </w:r>
      <w:r>
        <w:rPr>
          <w:rFonts w:hint="eastAsia" w:ascii="宋体" w:hAnsi="宋体" w:cs="宋体"/>
          <w:color w:val="000000"/>
          <w:spacing w:val="9"/>
          <w:sz w:val="21"/>
          <w:szCs w:val="21"/>
          <w:highlight w:val="none"/>
        </w:rPr>
        <w:t xml:space="preserve">.4.1 发包人通过监理人向承包人提供测量基准点、基准线和水准点及其书面资料的期限：</w:t>
      </w:r>
      <w:r>
        <w:rPr>
          <w:rFonts w:hint="eastAsia" w:ascii="宋体" w:hAnsi="宋体" w:cs="宋体"/>
          <w:bCs/>
          <w:color w:val="000000"/>
          <w:sz w:val="21"/>
          <w:szCs w:val="21"/>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7</w:t>
      </w:r>
      <w:r>
        <w:rPr>
          <w:rFonts w:hint="eastAsia" w:ascii="宋体" w:hAnsi="宋体" w:cs="宋体"/>
          <w:color w:val="000000"/>
          <w:spacing w:val="5"/>
          <w:sz w:val="21"/>
          <w:szCs w:val="21"/>
          <w:highlight w:val="none"/>
        </w:rPr>
        <w:t xml:space="preserve">.5 工期延误</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7</w:t>
      </w:r>
      <w:r>
        <w:rPr>
          <w:rFonts w:hint="eastAsia" w:ascii="宋体" w:hAnsi="宋体" w:cs="宋体"/>
          <w:color w:val="000000"/>
          <w:spacing w:val="7"/>
          <w:sz w:val="21"/>
          <w:szCs w:val="21"/>
          <w:highlight w:val="none"/>
        </w:rPr>
        <w:t xml:space="preserve">.5.1 因发包人原因导致工期延误</w:t>
      </w:r>
      <w:r/>
    </w:p>
    <w:p>
      <w:pPr>
        <w:ind w:firstLine="552"/>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8"/>
          <w:sz w:val="21"/>
          <w:szCs w:val="21"/>
          <w:highlight w:val="none"/>
        </w:rPr>
        <w:t xml:space="preserve">因发包</w:t>
      </w:r>
      <w:r>
        <w:rPr>
          <w:rFonts w:hint="eastAsia" w:ascii="宋体" w:hAnsi="宋体" w:cs="宋体"/>
          <w:color w:val="000000"/>
          <w:spacing w:val="15"/>
          <w:sz w:val="21"/>
          <w:szCs w:val="21"/>
          <w:highlight w:val="none"/>
        </w:rPr>
        <w:t xml:space="preserve">人</w:t>
      </w:r>
      <w:r>
        <w:rPr>
          <w:rFonts w:hint="eastAsia" w:ascii="宋体" w:hAnsi="宋体" w:cs="宋体"/>
          <w:color w:val="000000"/>
          <w:spacing w:val="9"/>
          <w:sz w:val="21"/>
          <w:szCs w:val="21"/>
          <w:highlight w:val="none"/>
        </w:rPr>
        <w:t xml:space="preserve">原因导致工期延误的其他情形：</w:t>
      </w:r>
      <w:r>
        <w:rPr>
          <w:rFonts w:hint="eastAsia" w:ascii="宋体" w:hAnsi="宋体" w:cs="宋体"/>
          <w:bCs/>
          <w:color w:val="000000"/>
          <w:sz w:val="21"/>
          <w:szCs w:val="21"/>
          <w:highlight w:val="none"/>
          <w:u w:val="single"/>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7</w:t>
      </w:r>
      <w:r>
        <w:rPr>
          <w:rFonts w:hint="eastAsia" w:ascii="宋体" w:hAnsi="宋体" w:cs="宋体"/>
          <w:color w:val="000000"/>
          <w:spacing w:val="7"/>
          <w:sz w:val="21"/>
          <w:szCs w:val="21"/>
          <w:highlight w:val="none"/>
        </w:rPr>
        <w:t xml:space="preserve">.5.2 因承包人原因导致工期延误</w:t>
      </w:r>
      <w:r/>
    </w:p>
    <w:p>
      <w:pPr>
        <w:ind w:firstLine="508"/>
        <w:jc w:val="both"/>
        <w:spacing w:line="440" w:lineRule="exact"/>
        <w:widowControl w:val="off"/>
        <w:rPr>
          <w:rFonts w:ascii="宋体" w:hAnsi="宋体" w:cs="宋体"/>
          <w:color w:val="000000"/>
          <w:spacing w:val="7"/>
          <w:sz w:val="21"/>
          <w:szCs w:val="21"/>
          <w:highlight w:val="none"/>
        </w:rPr>
      </w:pPr>
      <w:r>
        <w:rPr>
          <w:rFonts w:hint="eastAsia" w:ascii="宋体" w:hAnsi="宋体" w:cs="宋体"/>
          <w:color w:val="000000"/>
          <w:spacing w:val="7"/>
          <w:sz w:val="21"/>
          <w:szCs w:val="21"/>
          <w:highlight w:val="none"/>
        </w:rPr>
        <w:t xml:space="preserve">因承包人原因造成工期延误，逾期竣工违约金的计算方法为：</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（2）若节点工期拖延 10 天</w:t>
      </w:r>
      <w:r>
        <w:rPr>
          <w:rFonts w:hint="eastAsia" w:ascii="宋体" w:hAnsi="宋体" w:cs="宋体"/>
          <w:bCs/>
          <w:color w:val="000000"/>
          <w:sz w:val="21"/>
          <w:szCs w:val="21"/>
          <w:highlight w:val="none"/>
          <w:u w:val="single"/>
          <w:lang w:eastAsia="zh-CN"/>
        </w:rPr>
        <w:t xml:space="preserve">，</w:t>
      </w:r>
      <w:r>
        <w:rPr>
          <w:rFonts w:hint="eastAsia" w:ascii="宋体" w:hAnsi="宋体" w:cs="宋体"/>
          <w:bCs/>
          <w:color w:val="000000"/>
          <w:sz w:val="21"/>
          <w:szCs w:val="21"/>
          <w:highlight w:val="none"/>
          <w:u w:val="single"/>
        </w:rPr>
        <w:t xml:space="preserve">发包人有权采取任何补救措施来弥补该延误，由此增加的费用由承包人承担，工期延误达 15 天时，发包人有权单方解除合同， 将承包人清退出场并更换施工单位，由此产生的所有损失由承包人负责赔偿，承包人还应向发包人支付合同总价款10%的违约金。</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（3）根据开工令办理情况判定工程延期责任。逾期竣工每延误一天，按开工令对应单位或单项工程合同价款万分之一计取违约金。累计延误超过 10 天（含），逾期竣工违约金按对应合同价款万分之二计取，累计延误超过 30 天(含)，逾期竣工违约金按对应合同价款万分之三计取。</w:t>
      </w:r>
      <w:r/>
    </w:p>
    <w:p>
      <w:pPr>
        <w:ind w:firstLine="480"/>
        <w:jc w:val="both"/>
        <w:spacing w:line="440" w:lineRule="exact"/>
        <w:widowControl w:val="off"/>
        <w:rPr>
          <w:sz w:val="21"/>
          <w:szCs w:val="21"/>
          <w:highlight w:val="non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4</w:t>
      </w:r>
      <w:r>
        <w:rPr>
          <w:rFonts w:hint="eastAsia" w:ascii="宋体" w:hAnsi="宋体" w:cs="宋体"/>
          <w:bCs/>
          <w:color w:val="000000"/>
          <w:sz w:val="21"/>
          <w:szCs w:val="21"/>
          <w:highlight w:val="none"/>
          <w:u w:val="single"/>
        </w:rPr>
        <w:t xml:space="preserve">）</w:t>
      </w:r>
      <w:r>
        <w:rPr>
          <w:rFonts w:hint="eastAsia" w:ascii="宋体" w:hAnsi="宋体" w:cs="宋体"/>
          <w:bCs/>
          <w:color w:val="000000"/>
          <w:spacing w:val="8"/>
          <w:sz w:val="21"/>
          <w:szCs w:val="21"/>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5</w:t>
      </w:r>
      <w:r>
        <w:rPr>
          <w:rFonts w:hint="eastAsia" w:ascii="宋体" w:hAnsi="宋体" w:cs="宋体"/>
          <w:bCs/>
          <w:color w:val="000000"/>
          <w:sz w:val="21"/>
          <w:szCs w:val="21"/>
          <w:highlight w:val="none"/>
          <w:u w:val="single"/>
        </w:rPr>
        <w:t xml:space="preserve">）若承包人原因引起工程竣工延期天数等于或大于</w:t>
      </w:r>
      <w:r>
        <w:rPr>
          <w:rFonts w:ascii="宋体" w:hAnsi="宋体" w:cs="宋体"/>
          <w:bCs/>
          <w:color w:val="000000"/>
          <w:sz w:val="21"/>
          <w:szCs w:val="21"/>
          <w:highlight w:val="none"/>
          <w:u w:val="single"/>
        </w:rPr>
        <w:t xml:space="preserve">365</w:t>
      </w:r>
      <w:r>
        <w:rPr>
          <w:rFonts w:hint="eastAsia" w:ascii="宋体" w:hAnsi="宋体" w:cs="宋体"/>
          <w:bCs/>
          <w:color w:val="000000"/>
          <w:sz w:val="21"/>
          <w:szCs w:val="21"/>
          <w:highlight w:val="none"/>
          <w:u w:val="single"/>
        </w:rPr>
        <w:t xml:space="preserve"> 日历天的，则罚没全额工程履约保证金。</w:t>
      </w:r>
      <w:r/>
    </w:p>
    <w:p>
      <w:pPr>
        <w:ind w:firstLine="512"/>
        <w:jc w:val="both"/>
        <w:spacing w:line="440" w:lineRule="exact"/>
        <w:widowControl w:val="off"/>
        <w:rPr>
          <w:rFonts w:ascii="宋体" w:hAnsi="宋体" w:cs="宋体"/>
          <w:color w:val="000000"/>
          <w:spacing w:val="8"/>
          <w:sz w:val="21"/>
          <w:szCs w:val="21"/>
          <w:highlight w:val="none"/>
        </w:rPr>
      </w:pPr>
      <w:r>
        <w:rPr>
          <w:rFonts w:hint="eastAsia" w:ascii="宋体" w:hAnsi="宋体" w:cs="宋体"/>
          <w:color w:val="000000"/>
          <w:spacing w:val="8"/>
          <w:sz w:val="21"/>
          <w:szCs w:val="21"/>
          <w:highlight w:val="none"/>
        </w:rPr>
        <w:t xml:space="preserve">因承包人原因造成工期延误，逾期竣工违约金的上限：</w:t>
      </w:r>
      <w:r>
        <w:rPr>
          <w:rFonts w:hint="eastAsia" w:ascii="宋体" w:hAnsi="宋体" w:cs="宋体"/>
          <w:color w:val="000000"/>
          <w:spacing w:val="8"/>
          <w:sz w:val="21"/>
          <w:szCs w:val="21"/>
          <w:highlight w:val="none"/>
          <w:u w:val="single"/>
        </w:rPr>
        <w:t xml:space="preserve">按法律规定执行。</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7</w:t>
      </w:r>
      <w:r>
        <w:rPr>
          <w:rFonts w:hint="eastAsia" w:ascii="宋体" w:hAnsi="宋体" w:cs="宋体"/>
          <w:color w:val="000000"/>
          <w:spacing w:val="6"/>
          <w:sz w:val="21"/>
          <w:szCs w:val="21"/>
          <w:highlight w:val="none"/>
        </w:rPr>
        <w:t xml:space="preserve">.6 不利物质条件</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不利物质条件的其他情形和有关约定：</w:t>
      </w:r>
      <w:r>
        <w:rPr>
          <w:rFonts w:hint="eastAsia" w:ascii="宋体" w:hAnsi="宋体" w:cs="宋体"/>
          <w:color w:val="000000"/>
          <w:spacing w:val="8"/>
          <w:sz w:val="21"/>
          <w:szCs w:val="21"/>
          <w:highlight w:val="none"/>
          <w:u w:val="single"/>
        </w:rPr>
        <w:t xml:space="preserve">  执行通用条款 </w:t>
      </w:r>
      <w:r>
        <w:rPr>
          <w:rFonts w:hint="eastAsia" w:ascii="宋体" w:hAnsi="宋体" w:cs="宋体"/>
          <w:color w:val="000000"/>
          <w:spacing w:val="8"/>
          <w:sz w:val="21"/>
          <w:szCs w:val="21"/>
          <w:highlight w:val="none"/>
        </w:rPr>
        <w:t xml:space="preserve">。</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7</w:t>
      </w:r>
      <w:r>
        <w:rPr>
          <w:rFonts w:hint="eastAsia" w:ascii="宋体" w:hAnsi="宋体" w:cs="宋体"/>
          <w:color w:val="000000"/>
          <w:spacing w:val="3"/>
          <w:sz w:val="21"/>
          <w:szCs w:val="21"/>
          <w:highlight w:val="none"/>
        </w:rPr>
        <w:t xml:space="preserve">.7 异常恶劣的气候条件</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发</w:t>
      </w:r>
      <w:r>
        <w:rPr>
          <w:rFonts w:hint="eastAsia" w:ascii="宋体" w:hAnsi="宋体" w:cs="宋体"/>
          <w:color w:val="000000"/>
          <w:spacing w:val="9"/>
          <w:sz w:val="21"/>
          <w:szCs w:val="21"/>
          <w:highlight w:val="none"/>
        </w:rPr>
        <w:t xml:space="preserve">包人和承包人同意以下情形视为异常恶劣的气候条件：</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 异常恶劣的气候条件的认定标准， 以政府有关部门的规定为准 。</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7.9 提前竣工的奖</w:t>
      </w:r>
      <w:r>
        <w:rPr>
          <w:rFonts w:hint="eastAsia" w:ascii="宋体" w:hAnsi="宋体" w:cs="宋体"/>
          <w:color w:val="000000"/>
          <w:spacing w:val="5"/>
          <w:sz w:val="21"/>
          <w:szCs w:val="21"/>
          <w:highlight w:val="none"/>
        </w:rPr>
        <w:t xml:space="preserve">励</w:t>
      </w:r>
      <w:r/>
    </w:p>
    <w:p>
      <w:pPr>
        <w:ind w:firstLine="49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7.9.2 提前竣工的奖励：</w:t>
      </w:r>
      <w:r>
        <w:rPr>
          <w:rFonts w:hint="eastAsia" w:ascii="宋体" w:hAnsi="宋体" w:cs="宋体"/>
          <w:color w:val="000000"/>
          <w:spacing w:val="4"/>
          <w:sz w:val="21"/>
          <w:szCs w:val="21"/>
          <w:highlight w:val="none"/>
          <w:u w:val="single"/>
        </w:rPr>
        <w:t xml:space="preserve">       /       </w:t>
      </w:r>
      <w:r>
        <w:rPr>
          <w:rFonts w:hint="eastAsia" w:ascii="宋体" w:hAnsi="宋体" w:cs="宋体"/>
          <w:color w:val="000000"/>
          <w:spacing w:val="3"/>
          <w:sz w:val="21"/>
          <w:szCs w:val="21"/>
          <w:highlight w:val="none"/>
        </w:rPr>
        <w:t xml:space="preserve">。</w:t>
      </w:r>
      <w:r/>
    </w:p>
    <w:p>
      <w:pPr>
        <w:ind w:firstLine="480"/>
        <w:jc w:val="both"/>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8. 材料与设备</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8</w:t>
      </w:r>
      <w:r>
        <w:rPr>
          <w:rFonts w:hint="eastAsia" w:ascii="宋体" w:hAnsi="宋体" w:cs="宋体"/>
          <w:color w:val="000000"/>
          <w:spacing w:val="5"/>
          <w:sz w:val="21"/>
          <w:szCs w:val="21"/>
          <w:highlight w:val="none"/>
        </w:rPr>
        <w:t xml:space="preserve">.4 材料与工程设备的保管与使用</w:t>
      </w:r>
      <w:r/>
    </w:p>
    <w:p>
      <w:pPr>
        <w:ind w:firstLine="470"/>
        <w:jc w:val="left"/>
        <w:spacing w:line="440" w:lineRule="exact"/>
        <w:widowControl/>
        <w:rPr>
          <w:bCs/>
          <w:sz w:val="21"/>
          <w:szCs w:val="21"/>
          <w:highlight w:val="none"/>
          <w:u w:val="single"/>
        </w:rPr>
      </w:pPr>
      <w:r>
        <w:rPr>
          <w:rFonts w:hint="eastAsia" w:ascii="宋体" w:hAnsi="宋体" w:cs="宋体"/>
          <w:color w:val="000000"/>
          <w:spacing w:val="16"/>
          <w:sz w:val="21"/>
          <w:szCs w:val="21"/>
          <w:highlight w:val="none"/>
        </w:rPr>
        <w:t xml:space="preserve">8.</w:t>
      </w:r>
      <w:r>
        <w:rPr>
          <w:rFonts w:hint="eastAsia" w:ascii="宋体" w:hAnsi="宋体" w:cs="宋体"/>
          <w:color w:val="000000"/>
          <w:spacing w:val="10"/>
          <w:sz w:val="21"/>
          <w:szCs w:val="21"/>
          <w:highlight w:val="none"/>
        </w:rPr>
        <w:t xml:space="preserve">4</w:t>
      </w:r>
      <w:r>
        <w:rPr>
          <w:rFonts w:hint="eastAsia" w:ascii="宋体" w:hAnsi="宋体" w:cs="宋体"/>
          <w:color w:val="000000"/>
          <w:spacing w:val="8"/>
          <w:sz w:val="21"/>
          <w:szCs w:val="21"/>
          <w:highlight w:val="none"/>
        </w:rPr>
        <w:t xml:space="preserve">.1 发包人供应的材料设备的保管费用的承担：</w:t>
      </w:r>
      <w:r>
        <w:rPr>
          <w:rFonts w:hint="eastAsia" w:ascii="宋体" w:hAnsi="宋体" w:cs="宋体"/>
          <w:bCs/>
          <w:color w:val="000000"/>
          <w:sz w:val="21"/>
          <w:szCs w:val="21"/>
          <w:highlight w:val="none"/>
          <w:u w:val="single"/>
        </w:rPr>
        <w:t xml:space="preserve">由承包人负责保管，保管费用由承包人自行承担，已包含在合同价中,结算不调整。</w:t>
      </w:r>
      <w:r/>
    </w:p>
    <w:p>
      <w:pPr>
        <w:ind w:firstLine="50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5"/>
          <w:sz w:val="21"/>
          <w:szCs w:val="21"/>
          <w:highlight w:val="none"/>
        </w:rPr>
        <w:t xml:space="preserve">8.6 样</w:t>
      </w:r>
      <w:r>
        <w:rPr>
          <w:rFonts w:hint="eastAsia" w:ascii="宋体" w:hAnsi="宋体" w:cs="宋体"/>
          <w:color w:val="000000"/>
          <w:spacing w:val="3"/>
          <w:sz w:val="21"/>
          <w:szCs w:val="21"/>
          <w:highlight w:val="none"/>
        </w:rPr>
        <w:t xml:space="preserve">品</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8.</w:t>
      </w:r>
      <w:r>
        <w:rPr>
          <w:rFonts w:hint="eastAsia" w:ascii="宋体" w:hAnsi="宋体" w:cs="宋体"/>
          <w:color w:val="000000"/>
          <w:spacing w:val="6"/>
          <w:sz w:val="21"/>
          <w:szCs w:val="21"/>
          <w:highlight w:val="none"/>
        </w:rPr>
        <w:t xml:space="preserve">6.1样品的报送与封存</w:t>
      </w:r>
      <w:r/>
    </w:p>
    <w:p>
      <w:pPr>
        <w:ind w:firstLine="52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1"/>
          <w:sz w:val="21"/>
          <w:szCs w:val="21"/>
          <w:highlight w:val="none"/>
        </w:rPr>
        <w:t xml:space="preserve">需</w:t>
      </w:r>
      <w:r>
        <w:rPr>
          <w:rFonts w:hint="eastAsia" w:ascii="宋体" w:hAnsi="宋体" w:cs="宋体"/>
          <w:color w:val="000000"/>
          <w:spacing w:val="9"/>
          <w:sz w:val="21"/>
          <w:szCs w:val="21"/>
          <w:highlight w:val="none"/>
        </w:rPr>
        <w:t xml:space="preserve">要承包人报送样品的材料或工程设备，样品的种类、名称、规格、数量要求：</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①施工中，根据发包人具体指令制作，样品不得另行收取费用。</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②承包人所提供样品均不得低于发包人甲控品牌的技术参数要求。</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8</w:t>
      </w:r>
      <w:r>
        <w:rPr>
          <w:rFonts w:hint="eastAsia" w:ascii="宋体" w:hAnsi="宋体" w:cs="宋体"/>
          <w:color w:val="000000"/>
          <w:spacing w:val="8"/>
          <w:sz w:val="21"/>
          <w:szCs w:val="21"/>
          <w:highlight w:val="none"/>
        </w:rPr>
        <w:t xml:space="preserve">.</w:t>
      </w:r>
      <w:r>
        <w:rPr>
          <w:rFonts w:hint="eastAsia" w:ascii="宋体" w:hAnsi="宋体" w:cs="宋体"/>
          <w:color w:val="000000"/>
          <w:spacing w:val="7"/>
          <w:sz w:val="21"/>
          <w:szCs w:val="21"/>
          <w:highlight w:val="none"/>
        </w:rPr>
        <w:t xml:space="preserve">8 施工设备和临时设施</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8.8.1 承包人提供的施工设备和临时设施</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关于修建临时设施费用承担的约定：</w:t>
      </w:r>
      <w:r>
        <w:rPr>
          <w:rFonts w:hint="eastAsia" w:ascii="宋体" w:hAnsi="宋体" w:cs="宋体"/>
          <w:bCs/>
          <w:color w:val="000000"/>
          <w:sz w:val="21"/>
          <w:szCs w:val="21"/>
          <w:highlight w:val="none"/>
          <w:u w:val="single"/>
        </w:rPr>
        <w:t xml:space="preserve">由承包人承担 。</w:t>
      </w:r>
      <w:r/>
    </w:p>
    <w:p>
      <w:pPr>
        <w:ind w:firstLine="504"/>
        <w:jc w:val="both"/>
        <w:spacing w:line="440" w:lineRule="exact"/>
        <w:widowControl w:val="off"/>
        <w:rPr>
          <w:rFonts w:ascii="宋体" w:hAnsi="宋体" w:cs="宋体"/>
          <w:bCs/>
          <w:color w:val="000000"/>
          <w:spacing w:val="6"/>
          <w:sz w:val="21"/>
          <w:szCs w:val="21"/>
          <w:highlight w:val="none"/>
        </w:rPr>
      </w:pPr>
      <w:r>
        <w:rPr>
          <w:rFonts w:hint="eastAsia" w:ascii="宋体" w:hAnsi="宋体" w:cs="宋体"/>
          <w:bCs/>
          <w:color w:val="000000"/>
          <w:spacing w:val="6"/>
          <w:sz w:val="21"/>
          <w:szCs w:val="21"/>
          <w:highlight w:val="none"/>
        </w:rPr>
        <w:t xml:space="preserve">9. 试验与检验</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9.</w:t>
      </w:r>
      <w:r>
        <w:rPr>
          <w:rFonts w:hint="eastAsia" w:ascii="宋体" w:hAnsi="宋体" w:cs="宋体"/>
          <w:color w:val="000000"/>
          <w:spacing w:val="5"/>
          <w:sz w:val="21"/>
          <w:szCs w:val="21"/>
          <w:highlight w:val="none"/>
        </w:rPr>
        <w:t xml:space="preserve">1</w:t>
      </w:r>
      <w:r>
        <w:rPr>
          <w:rFonts w:hint="eastAsia" w:ascii="宋体" w:hAnsi="宋体" w:cs="宋体"/>
          <w:color w:val="000000"/>
          <w:spacing w:val="3"/>
          <w:sz w:val="21"/>
          <w:szCs w:val="21"/>
          <w:highlight w:val="none"/>
        </w:rPr>
        <w:t xml:space="preserve"> 试验设备与试验人员</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9</w:t>
      </w:r>
      <w:r>
        <w:rPr>
          <w:rFonts w:hint="eastAsia" w:ascii="宋体" w:hAnsi="宋体" w:cs="宋体"/>
          <w:color w:val="000000"/>
          <w:spacing w:val="7"/>
          <w:sz w:val="21"/>
          <w:szCs w:val="21"/>
          <w:highlight w:val="none"/>
        </w:rPr>
        <w:t xml:space="preserve">.</w:t>
      </w:r>
      <w:r>
        <w:rPr>
          <w:rFonts w:hint="eastAsia" w:ascii="宋体" w:hAnsi="宋体" w:cs="宋体"/>
          <w:color w:val="000000"/>
          <w:spacing w:val="5"/>
          <w:sz w:val="21"/>
          <w:szCs w:val="21"/>
          <w:highlight w:val="none"/>
        </w:rPr>
        <w:t xml:space="preserve">1.2 试验设备</w:t>
      </w:r>
      <w:r/>
    </w:p>
    <w:p>
      <w:pPr>
        <w:ind w:firstLine="480"/>
        <w:jc w:val="left"/>
        <w:spacing w:line="440" w:lineRule="exact"/>
        <w:widowControl w:val="off"/>
        <w:rPr>
          <w:rFonts w:ascii="宋体" w:hAnsi="宋体" w:cs="宋体"/>
          <w:spacing w:val="-1"/>
          <w:sz w:val="21"/>
          <w:szCs w:val="21"/>
          <w:highlight w:val="none"/>
          <w:u w:val="single"/>
        </w:rPr>
      </w:pPr>
      <w:r>
        <w:rPr>
          <w:rFonts w:hint="eastAsia" w:ascii="宋体" w:hAnsi="宋体" w:cs="宋体"/>
          <w:sz w:val="21"/>
          <w:szCs w:val="21"/>
          <w:highlight w:val="none"/>
        </w:rPr>
        <w:t xml:space="preserve">施工现场需要配置的试验场所：</w:t>
      </w:r>
      <w:r>
        <w:rPr>
          <w:rFonts w:hint="eastAsia" w:ascii="宋体" w:hAnsi="宋体" w:cs="宋体"/>
          <w:spacing w:val="-1"/>
          <w:sz w:val="21"/>
          <w:szCs w:val="21"/>
          <w:highlight w:val="none"/>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80"/>
        <w:jc w:val="left"/>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施工现场需要配备的试验设备：</w:t>
      </w:r>
      <w:r>
        <w:rPr>
          <w:rFonts w:hint="eastAsia" w:ascii="宋体" w:hAnsi="宋体" w:cs="宋体"/>
          <w:spacing w:val="-1"/>
          <w:sz w:val="21"/>
          <w:szCs w:val="21"/>
          <w:highlight w:val="none"/>
          <w:u w:val="single"/>
        </w:rPr>
        <w:t xml:space="preserve">符合相关规范规定，满足施工材料、施工工序自检需要。</w:t>
      </w:r>
      <w:r/>
    </w:p>
    <w:p>
      <w:pPr>
        <w:ind w:firstLine="480"/>
        <w:jc w:val="left"/>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施工现场需要具备的其他试验条件：</w:t>
      </w:r>
      <w:r>
        <w:rPr>
          <w:rFonts w:hint="eastAsia" w:ascii="宋体" w:hAnsi="宋体" w:cs="宋体"/>
          <w:spacing w:val="-1"/>
          <w:sz w:val="21"/>
          <w:szCs w:val="21"/>
          <w:highlight w:val="none"/>
          <w:u w:val="single"/>
        </w:rPr>
        <w:t xml:space="preserve">符合相关规范规定，满足施工材料、施工工序自检需要。</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9.4 现场工艺试</w:t>
      </w:r>
      <w:r>
        <w:rPr>
          <w:rFonts w:hint="eastAsia" w:ascii="宋体" w:hAnsi="宋体" w:cs="宋体"/>
          <w:color w:val="000000"/>
          <w:spacing w:val="5"/>
          <w:sz w:val="21"/>
          <w:szCs w:val="21"/>
          <w:highlight w:val="none"/>
        </w:rPr>
        <w:t xml:space="preserve">验</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现场工艺试验的有关约定：</w:t>
      </w:r>
      <w:r>
        <w:rPr>
          <w:rFonts w:hint="eastAsia" w:ascii="宋体" w:hAnsi="宋体" w:cs="宋体"/>
          <w:bCs/>
          <w:color w:val="000000"/>
          <w:sz w:val="21"/>
          <w:szCs w:val="21"/>
          <w:highlight w:val="none"/>
          <w:u w:val="single"/>
        </w:rPr>
        <w:t xml:space="preserve">承包人根据相关法律、标准和规范及发包人、监理人指示进行试验并承担检测费用 。</w:t>
      </w:r>
      <w:r/>
    </w:p>
    <w:p>
      <w:pPr>
        <w:ind w:firstLine="504"/>
        <w:jc w:val="both"/>
        <w:spacing w:line="440" w:lineRule="exact"/>
        <w:widowControl w:val="off"/>
        <w:rPr>
          <w:rFonts w:ascii="宋体" w:hAnsi="宋体" w:cs="宋体"/>
          <w:bCs/>
          <w:color w:val="000000"/>
          <w:spacing w:val="6"/>
          <w:sz w:val="21"/>
          <w:szCs w:val="21"/>
          <w:highlight w:val="none"/>
        </w:rPr>
      </w:pPr>
      <w:r>
        <w:rPr>
          <w:rFonts w:hint="eastAsia" w:ascii="宋体" w:hAnsi="宋体" w:cs="宋体"/>
          <w:bCs/>
          <w:color w:val="000000"/>
          <w:spacing w:val="6"/>
          <w:sz w:val="21"/>
          <w:szCs w:val="21"/>
          <w:highlight w:val="none"/>
        </w:rPr>
        <w:t xml:space="preserve">10. 变更</w:t>
      </w:r>
      <w:r/>
    </w:p>
    <w:p>
      <w:pPr>
        <w:ind w:firstLine="48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z w:val="21"/>
          <w:szCs w:val="21"/>
          <w:highlight w:val="none"/>
        </w:rPr>
        <w:t xml:space="preserve">0. 1 变更的范围</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关于变更的范围的约定</w:t>
      </w:r>
      <w:r>
        <w:rPr>
          <w:rFonts w:hint="eastAsia" w:ascii="宋体" w:hAnsi="宋体" w:cs="宋体"/>
          <w:color w:val="000000"/>
          <w:spacing w:val="6"/>
          <w:sz w:val="21"/>
          <w:szCs w:val="21"/>
          <w:highlight w:val="none"/>
        </w:rPr>
        <w:t xml:space="preserve">：</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(1)设计变更、建设标准或者工程规模的调整，施工过程中增加或取消工程内容，及其他经发包人、监理人、跟踪审计人员四方签字认可的现场签证。</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(2)对于在施工期间出台的有关政策导致规费、税金发生变化的，应按照有关规定执行。</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(3)甲方保留在施工过程中增加或取消 (含甩项) 工程内容、范围及相应费用的权利，乙方应无条件配合。</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w:t>
      </w:r>
      <w:r>
        <w:rPr>
          <w:rFonts w:hint="eastAsia" w:ascii="宋体" w:hAnsi="宋体" w:cs="宋体"/>
          <w:bCs/>
          <w:color w:val="000000"/>
          <w:sz w:val="21"/>
          <w:szCs w:val="21"/>
          <w:highlight w:val="none"/>
          <w:u w:val="single"/>
          <w:lang w:val="en-US" w:eastAsia="zh-CN"/>
        </w:rPr>
        <w:t xml:space="preserve">4</w:t>
      </w:r>
      <w:r>
        <w:rPr>
          <w:rFonts w:hint="eastAsia" w:ascii="宋体" w:hAnsi="宋体" w:cs="宋体"/>
          <w:bCs/>
          <w:color w:val="000000"/>
          <w:sz w:val="21"/>
          <w:szCs w:val="21"/>
          <w:highlight w:val="none"/>
          <w:u w:val="single"/>
        </w:rPr>
        <w:t xml:space="preserve">)因承包人自身原因改变合同中任何一项工作的施工时间或改变已批准的施工工艺或顺序不属于变更范围。</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w:t>
      </w:r>
      <w:r>
        <w:rPr>
          <w:rFonts w:hint="eastAsia" w:ascii="宋体" w:hAnsi="宋体" w:cs="宋体"/>
          <w:bCs/>
          <w:color w:val="000000"/>
          <w:sz w:val="21"/>
          <w:szCs w:val="21"/>
          <w:highlight w:val="none"/>
          <w:u w:val="single"/>
          <w:lang w:val="en-US" w:eastAsia="zh-CN"/>
        </w:rPr>
        <w:t xml:space="preserve">5</w:t>
      </w:r>
      <w:r>
        <w:rPr>
          <w:rFonts w:hint="eastAsia" w:ascii="宋体" w:hAnsi="宋体" w:cs="宋体"/>
          <w:bCs/>
          <w:color w:val="000000"/>
          <w:sz w:val="21"/>
          <w:szCs w:val="21"/>
          <w:highlight w:val="none"/>
          <w:u w:val="single"/>
        </w:rPr>
        <w:t xml:space="preserve">)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firstLine="508"/>
        <w:jc w:val="both"/>
        <w:spacing w:line="440" w:lineRule="exact"/>
        <w:widowControl w:val="off"/>
        <w:rPr>
          <w:rFonts w:ascii="宋体" w:hAnsi="宋体" w:cs="宋体"/>
          <w:color w:val="000000"/>
          <w:spacing w:val="7"/>
          <w:sz w:val="21"/>
          <w:szCs w:val="21"/>
          <w:highlight w:val="none"/>
        </w:rPr>
      </w:pPr>
      <w:r>
        <w:rPr>
          <w:rFonts w:hint="eastAsia" w:ascii="宋体" w:hAnsi="宋体" w:cs="宋体"/>
          <w:color w:val="000000"/>
          <w:spacing w:val="7"/>
          <w:sz w:val="21"/>
          <w:szCs w:val="21"/>
          <w:highlight w:val="none"/>
        </w:rPr>
        <w:t xml:space="preserve">10.4.1 变更估价原则</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关</w:t>
      </w:r>
      <w:r>
        <w:rPr>
          <w:rFonts w:hint="eastAsia" w:ascii="宋体" w:hAnsi="宋体" w:cs="宋体"/>
          <w:color w:val="000000"/>
          <w:spacing w:val="7"/>
          <w:sz w:val="21"/>
          <w:szCs w:val="21"/>
          <w:highlight w:val="none"/>
        </w:rPr>
        <w:t xml:space="preserve">于变更估价的约定：</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(2)由于工程变更引起新增工程量清单项目，其相应综合单价按照招标控制价计价办法计算，并乘以报价浮动率作为结算依据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 。</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(3)由于工程变更引起清单项目减少，减少的清单项目按中标单价核算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 。</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(4)工程量偏差超15%时应按照下列条款调整相应单价。</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①当工程量增加15%以上时，增加部分的工程量的综合单价 (中标单价) 应予调低5%，但均不得高于最高投标限价综合单价。</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②当工程量减少15%以上时，剩余工程造价按以下条款调整。</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当中标单价超过最高投标限价综合单价*（1-报价浮动率）*85%</w:t>
      </w:r>
      <w:r>
        <w:rPr>
          <w:rFonts w:hint="eastAsia" w:ascii="宋体" w:hAnsi="宋体" w:cs="宋体"/>
          <w:bCs/>
          <w:color w:val="000000"/>
          <w:sz w:val="21"/>
          <w:szCs w:val="21"/>
          <w:highlight w:val="none"/>
          <w:u w:val="single"/>
          <w:lang w:eastAsia="zh-CN"/>
        </w:rPr>
        <w:t xml:space="preserve">，</w:t>
      </w:r>
      <w:r>
        <w:rPr>
          <w:rFonts w:hint="eastAsia" w:ascii="宋体" w:hAnsi="宋体" w:cs="宋体"/>
          <w:bCs/>
          <w:color w:val="000000"/>
          <w:sz w:val="21"/>
          <w:szCs w:val="21"/>
          <w:highlight w:val="none"/>
          <w:u w:val="single"/>
        </w:rPr>
        <w:t xml:space="preserve">但低于最高投标限价综合单价*（1-报价浮动率） *115%时，减少工程量按照中标价扣减 (剩余工程造价=清单工程量*中标价-减少工程量*中标价) ；</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当中标单价低于最高投标限价综合单价*（1-报价浮动率）*85%时，减少的工程按最高投标限价综合单价*（1-报价浮动率）扣减。(剩余工程造价=清单工程量*中标价-最高投标限价*（1-报价浮动率）*减少工程量) ；</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当中标价高于最高投标限价综合单价*（1-报价浮动率）*115%但低于最高投标限价综合单价*（1-报价浮动率）*130%时，减少后剩余部分的工程量的按中标价 105%执行 (剩余工程造价=剩余工程量*中标价*105%) ；当中标价高于最高投标限价综合单价*（1-报价浮动率）*130%时，减少后剩余部分的工程量综合单价不予调整 (剩余工程造价=剩余工程量*中标价) 。</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(5)因非承包人原因的工程变更引起施工方案改变导致已有清单措施项目发生变化时，承包人提出调整措施项目费的，措施项目费应按下列原则调整：“总价措施项目” 中的“安全文明施工费”措施费仍按投标时费率进行调整，其余不调整；“单价措施项目”中的措施费发生变化时，除脚手架 、模板、基坑支护、降水按“10.4.1 变更估价原则第 (</w:t>
      </w:r>
      <w:r>
        <w:rPr>
          <w:rFonts w:ascii="宋体" w:hAnsi="宋体" w:cs="宋体"/>
          <w:bCs/>
          <w:color w:val="000000"/>
          <w:sz w:val="21"/>
          <w:szCs w:val="21"/>
          <w:highlight w:val="none"/>
          <w:u w:val="single"/>
        </w:rPr>
        <w:t xml:space="preserve">2</w:t>
      </w:r>
      <w:r>
        <w:rPr>
          <w:rFonts w:hint="eastAsia" w:ascii="宋体" w:hAnsi="宋体" w:cs="宋体"/>
          <w:bCs/>
          <w:color w:val="000000"/>
          <w:sz w:val="21"/>
          <w:szCs w:val="21"/>
          <w:highlight w:val="none"/>
          <w:u w:val="single"/>
        </w:rPr>
        <w:t xml:space="preserve">) 条 ”进行调整外，其余的措施费均不作调整。</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(6)因非承包人原因的工程变更引起施工方案改变导致的新增措施项目应按下列原则调整：“总价措施项目”按投标时费率进行调整；“单价措施项目”中的措施费发生变化时，单价措施费列项经建设单位签证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宋体" w:hAnsi="宋体" w:cs="宋体"/>
          <w:bCs/>
          <w:color w:val="000000"/>
          <w:spacing w:val="8"/>
          <w:sz w:val="21"/>
          <w:szCs w:val="21"/>
          <w:highlight w:val="none"/>
          <w:u w:val="single"/>
        </w:rPr>
        <w:t xml:space="preserve">同意计取费用的，按标底(招标控制价)编制原则计取，</w:t>
      </w:r>
      <w:r>
        <w:rPr>
          <w:rFonts w:hint="eastAsia" w:ascii="宋体" w:hAnsi="宋体" w:cs="宋体"/>
          <w:bCs/>
          <w:color w:val="000000"/>
          <w:sz w:val="21"/>
          <w:szCs w:val="21"/>
          <w:highlight w:val="none"/>
          <w:u w:val="single"/>
        </w:rPr>
        <w:t xml:space="preserve">并乘以报价浮动比率 (报价浮动比率=中标价/最高投标限价×100% </w:t>
      </w:r>
      <w:r>
        <w:rPr>
          <w:rFonts w:hint="eastAsia" w:ascii="宋体" w:hAnsi="宋体" w:cs="宋体"/>
          <w:bCs/>
          <w:color w:val="000000"/>
          <w:spacing w:val="8"/>
          <w:sz w:val="21"/>
          <w:szCs w:val="21"/>
          <w:highlight w:val="none"/>
          <w:u w:val="single"/>
        </w:rPr>
        <w:t xml:space="preserve">。仅签认事项，未明确费用是否计取的，结算不予计取。措施费用计取根据招标文件约定执行。招标文件未做约定或约定不清的按下列条款执行。</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(7)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（8）关于工程量清单和图纸错漏项的处理如下:</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1)施工中发现工程量清单和</w:t>
      </w:r>
      <w:r>
        <w:rPr>
          <w:rFonts w:hint="eastAsia" w:ascii="宋体" w:hAnsi="宋体" w:cs="宋体"/>
          <w:bCs/>
          <w:color w:val="000000"/>
          <w:sz w:val="21"/>
          <w:szCs w:val="21"/>
          <w:highlight w:val="none"/>
          <w:u w:val="singl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w:t>
      </w:r>
      <w:r>
        <w:rPr>
          <w:rFonts w:ascii="宋体" w:hAnsi="宋体" w:cs="宋体"/>
          <w:bCs/>
          <w:color w:val="000000"/>
          <w:sz w:val="21"/>
          <w:szCs w:val="21"/>
          <w:highlight w:val="none"/>
          <w:u w:val="single"/>
        </w:rPr>
        <w:t xml:space="preserve">20%</w:t>
      </w:r>
      <w:r>
        <w:rPr>
          <w:rFonts w:hint="eastAsia" w:ascii="宋体" w:hAnsi="宋体" w:cs="宋体"/>
          <w:bCs/>
          <w:color w:val="000000"/>
          <w:sz w:val="21"/>
          <w:szCs w:val="21"/>
          <w:highlight w:val="none"/>
          <w:u w:val="single"/>
        </w:rPr>
        <w:t xml:space="preserve">扣罚承包人工程款。</w:t>
      </w:r>
      <w:r/>
    </w:p>
    <w:p>
      <w:pPr>
        <w:ind w:firstLine="49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10.5</w:t>
      </w:r>
      <w:r>
        <w:rPr>
          <w:rFonts w:hint="eastAsia" w:ascii="宋体" w:hAnsi="宋体" w:cs="宋体"/>
          <w:color w:val="000000"/>
          <w:spacing w:val="3"/>
          <w:sz w:val="21"/>
          <w:szCs w:val="21"/>
          <w:highlight w:val="none"/>
        </w:rPr>
        <w:t xml:space="preserve"> </w:t>
      </w:r>
      <w:r>
        <w:rPr>
          <w:rFonts w:hint="eastAsia" w:ascii="宋体" w:hAnsi="宋体" w:cs="宋体"/>
          <w:color w:val="000000"/>
          <w:spacing w:val="2"/>
          <w:sz w:val="21"/>
          <w:szCs w:val="21"/>
          <w:highlight w:val="none"/>
        </w:rPr>
        <w:t xml:space="preserve">承包人的合理化建议</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监</w:t>
      </w:r>
      <w:r>
        <w:rPr>
          <w:rFonts w:hint="eastAsia" w:ascii="宋体" w:hAnsi="宋体" w:cs="宋体"/>
          <w:color w:val="000000"/>
          <w:spacing w:val="9"/>
          <w:sz w:val="21"/>
          <w:szCs w:val="21"/>
          <w:highlight w:val="none"/>
        </w:rPr>
        <w:t xml:space="preserve">理人审查承包人合理化建议的期限：</w:t>
      </w:r>
      <w:r>
        <w:rPr>
          <w:rFonts w:hint="eastAsia" w:ascii="宋体" w:hAnsi="宋体" w:cs="宋体"/>
          <w:color w:val="000000"/>
          <w:spacing w:val="9"/>
          <w:sz w:val="21"/>
          <w:szCs w:val="21"/>
          <w:highlight w:val="none"/>
          <w:u w:val="single"/>
        </w:rPr>
        <w:t xml:space="preserve">执行通用条款</w:t>
      </w:r>
      <w:r>
        <w:rPr>
          <w:rFonts w:hint="eastAsia" w:ascii="宋体" w:hAnsi="宋体" w:cs="宋体"/>
          <w:color w:val="000000"/>
          <w:spacing w:val="9"/>
          <w:sz w:val="21"/>
          <w:szCs w:val="21"/>
          <w:highlight w:val="none"/>
        </w:rPr>
        <w:t xml:space="preserve">。</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发包人审批承包人合理化建议的期限：</w:t>
      </w:r>
      <w:r>
        <w:rPr>
          <w:rFonts w:hint="eastAsia" w:ascii="宋体" w:hAnsi="宋体" w:cs="宋体"/>
          <w:color w:val="000000"/>
          <w:spacing w:val="9"/>
          <w:sz w:val="21"/>
          <w:szCs w:val="21"/>
          <w:highlight w:val="none"/>
          <w:u w:val="single"/>
        </w:rPr>
        <w:t xml:space="preserve">执行通用条款</w:t>
      </w:r>
      <w:r>
        <w:rPr>
          <w:rFonts w:hint="eastAsia" w:ascii="宋体" w:hAnsi="宋体" w:cs="宋体"/>
          <w:color w:val="000000"/>
          <w:spacing w:val="8"/>
          <w:sz w:val="21"/>
          <w:szCs w:val="21"/>
          <w:highlight w:val="none"/>
        </w:rPr>
        <w:t xml:space="preserve">。</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承包人提出的合理化建议降低了合同价格或者提高了工程经济效益的奖励的方法和金额为：</w:t>
      </w:r>
      <w:r>
        <w:rPr>
          <w:rFonts w:hint="eastAsia" w:ascii="宋体" w:hAnsi="宋体" w:cs="宋体"/>
          <w:color w:val="000000"/>
          <w:spacing w:val="10"/>
          <w:sz w:val="21"/>
          <w:szCs w:val="21"/>
          <w:highlight w:val="none"/>
          <w:u w:val="single"/>
        </w:rPr>
        <w:t xml:space="preserve">执行通</w:t>
      </w:r>
      <w:r>
        <w:rPr>
          <w:rFonts w:hint="eastAsia" w:ascii="宋体" w:hAnsi="宋体" w:cs="宋体"/>
          <w:color w:val="000000"/>
          <w:spacing w:val="2"/>
          <w:sz w:val="21"/>
          <w:szCs w:val="21"/>
          <w:highlight w:val="none"/>
          <w:u w:val="single"/>
        </w:rPr>
        <w:t xml:space="preserve">用</w:t>
      </w:r>
      <w:r>
        <w:rPr>
          <w:rFonts w:hint="eastAsia" w:ascii="宋体" w:hAnsi="宋体" w:cs="宋体"/>
          <w:color w:val="000000"/>
          <w:spacing w:val="3"/>
          <w:sz w:val="21"/>
          <w:szCs w:val="21"/>
          <w:highlight w:val="none"/>
          <w:u w:val="single"/>
        </w:rPr>
        <w:t xml:space="preserve">条</w:t>
      </w:r>
      <w:r>
        <w:rPr>
          <w:rFonts w:hint="eastAsia" w:ascii="宋体" w:hAnsi="宋体" w:cs="宋体"/>
          <w:color w:val="000000"/>
          <w:spacing w:val="2"/>
          <w:sz w:val="21"/>
          <w:szCs w:val="21"/>
          <w:highlight w:val="none"/>
          <w:u w:val="single"/>
        </w:rPr>
        <w:t xml:space="preserve">款</w:t>
      </w:r>
      <w:r>
        <w:rPr>
          <w:rFonts w:hint="eastAsia" w:ascii="宋体" w:hAnsi="宋体" w:cs="宋体"/>
          <w:color w:val="000000"/>
          <w:spacing w:val="2"/>
          <w:sz w:val="21"/>
          <w:szCs w:val="21"/>
          <w:highlight w:val="none"/>
        </w:rPr>
        <w:t xml:space="preserve">。</w:t>
      </w:r>
      <w:r/>
    </w:p>
    <w:p>
      <w:pPr>
        <w:numPr>
          <w:ilvl w:val="0"/>
          <w:numId w:val="8"/>
        </w:numPr>
        <w:ind w:firstLine="436"/>
        <w:jc w:val="left"/>
        <w:spacing w:line="360" w:lineRule="auto"/>
        <w:widowControl w:val="off"/>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价格调整</w:t>
      </w:r>
      <w:r/>
    </w:p>
    <w:p>
      <w:pPr>
        <w:numPr>
          <w:ilvl w:val="0"/>
          <w:numId w:val="0"/>
        </w:numPr>
        <w:ind w:firstLine="420"/>
        <w:jc w:val="left"/>
        <w:spacing w:line="360" w:lineRule="auto"/>
        <w:widowControl w:val="off"/>
        <w:rPr>
          <w:rFonts w:ascii="宋体" w:hAnsi="宋体"/>
          <w:sz w:val="21"/>
          <w:szCs w:val="32"/>
          <w:highlight w:val="none"/>
        </w:rPr>
      </w:pPr>
      <w:r>
        <w:rPr>
          <w:rFonts w:hint="eastAsia" w:ascii="宋体" w:hAnsi="宋体"/>
          <w:sz w:val="21"/>
          <w:szCs w:val="32"/>
          <w:highlight w:val="none"/>
        </w:rPr>
        <w:t xml:space="preserve">市场价格波动是否调整合同价格的约定：</w:t>
      </w:r>
      <w:r>
        <w:rPr>
          <w:rFonts w:ascii="宋体" w:hAnsi="宋体"/>
          <w:sz w:val="21"/>
          <w:szCs w:val="32"/>
          <w:highlight w:val="none"/>
          <w:u w:val="single"/>
        </w:rPr>
        <w:t xml:space="preserve">    </w:t>
      </w:r>
      <w:r>
        <w:rPr>
          <w:rFonts w:hint="eastAsia" w:ascii="宋体" w:hAnsi="宋体"/>
          <w:sz w:val="21"/>
          <w:szCs w:val="32"/>
          <w:highlight w:val="none"/>
          <w:u w:val="single"/>
        </w:rPr>
        <w:t xml:space="preserve">不</w:t>
      </w:r>
      <w:r>
        <w:rPr>
          <w:rFonts w:ascii="宋体" w:hAnsi="宋体"/>
          <w:sz w:val="21"/>
          <w:szCs w:val="32"/>
          <w:highlight w:val="none"/>
          <w:u w:val="single"/>
        </w:rPr>
        <w:t xml:space="preserve">调整       </w:t>
      </w:r>
      <w:r>
        <w:rPr>
          <w:rFonts w:hint="eastAsia" w:ascii="宋体" w:hAnsi="宋体"/>
          <w:sz w:val="21"/>
          <w:szCs w:val="32"/>
          <w:highlight w:val="none"/>
        </w:rPr>
        <w:t xml:space="preserve">。</w:t>
      </w:r>
      <w:r/>
    </w:p>
    <w:p>
      <w:pPr>
        <w:ind w:firstLine="420"/>
        <w:jc w:val="left"/>
        <w:spacing w:line="360" w:lineRule="auto"/>
        <w:widowControl w:val="off"/>
        <w:rPr>
          <w:rFonts w:ascii="宋体" w:hAnsi="宋体"/>
          <w:sz w:val="21"/>
          <w:szCs w:val="32"/>
          <w:highlight w:val="none"/>
        </w:rPr>
      </w:pPr>
      <w:r>
        <w:rPr>
          <w:rFonts w:hint="eastAsia" w:ascii="宋体" w:hAnsi="宋体"/>
          <w:sz w:val="21"/>
          <w:szCs w:val="32"/>
          <w:highlight w:val="none"/>
        </w:rPr>
        <w:t xml:space="preserve">因市场价格波动调整合同价格，采用以下第</w:t>
      </w:r>
      <w:r>
        <w:rPr>
          <w:rFonts w:ascii="宋体" w:hAnsi="宋体"/>
          <w:sz w:val="21"/>
          <w:szCs w:val="32"/>
          <w:highlight w:val="none"/>
          <w:u w:val="single"/>
        </w:rPr>
        <w:t xml:space="preserve">  </w:t>
      </w:r>
      <w:r>
        <w:rPr>
          <w:rFonts w:hint="eastAsia" w:ascii="宋体" w:hAnsi="宋体"/>
          <w:sz w:val="21"/>
          <w:szCs w:val="32"/>
          <w:highlight w:val="none"/>
          <w:u w:val="single"/>
        </w:rPr>
        <w:t xml:space="preserve">/</w:t>
      </w:r>
      <w:r>
        <w:rPr>
          <w:rFonts w:ascii="宋体" w:hAnsi="宋体"/>
          <w:sz w:val="21"/>
          <w:szCs w:val="32"/>
          <w:highlight w:val="none"/>
          <w:u w:val="single"/>
        </w:rPr>
        <w:t xml:space="preserve">  </w:t>
      </w:r>
      <w:r>
        <w:rPr>
          <w:rFonts w:hint="eastAsia" w:ascii="宋体" w:hAnsi="宋体"/>
          <w:sz w:val="21"/>
          <w:szCs w:val="32"/>
          <w:highlight w:val="none"/>
        </w:rPr>
        <w:t xml:space="preserve">种方式对合同价格进行调整：</w:t>
      </w:r>
      <w:r/>
    </w:p>
    <w:p>
      <w:pPr>
        <w:ind w:firstLine="420"/>
        <w:jc w:val="left"/>
        <w:spacing w:line="360" w:lineRule="auto"/>
        <w:widowControl w:val="off"/>
        <w:rPr>
          <w:rFonts w:ascii="宋体" w:hAnsi="宋体"/>
          <w:sz w:val="21"/>
          <w:szCs w:val="32"/>
          <w:highlight w:val="none"/>
        </w:rPr>
      </w:pPr>
      <w:r>
        <w:rPr>
          <w:rFonts w:hint="eastAsia" w:ascii="宋体" w:hAnsi="宋体"/>
          <w:sz w:val="21"/>
          <w:szCs w:val="32"/>
          <w:highlight w:val="none"/>
        </w:rPr>
        <w:t xml:space="preserve">第</w:t>
      </w:r>
      <w:r>
        <w:rPr>
          <w:rFonts w:ascii="宋体" w:hAnsi="宋体"/>
          <w:sz w:val="21"/>
          <w:szCs w:val="32"/>
          <w:highlight w:val="none"/>
        </w:rPr>
        <w:t xml:space="preserve">1</w:t>
      </w:r>
      <w:r>
        <w:rPr>
          <w:rFonts w:hint="eastAsia" w:ascii="宋体" w:hAnsi="宋体"/>
          <w:sz w:val="21"/>
          <w:szCs w:val="32"/>
          <w:highlight w:val="none"/>
        </w:rPr>
        <w:t xml:space="preserve">种方式：采用价格指数进行价格调整。</w:t>
      </w:r>
      <w:r/>
    </w:p>
    <w:p>
      <w:pPr>
        <w:ind w:firstLine="420"/>
        <w:jc w:val="left"/>
        <w:spacing w:line="360" w:lineRule="auto"/>
        <w:widowControl w:val="off"/>
        <w:rPr>
          <w:rFonts w:ascii="宋体" w:hAnsi="宋体"/>
          <w:sz w:val="21"/>
          <w:szCs w:val="32"/>
          <w:highlight w:val="none"/>
          <w:u w:val="single"/>
        </w:rPr>
      </w:pPr>
      <w:r>
        <w:rPr>
          <w:rFonts w:hint="eastAsia" w:ascii="宋体" w:hAnsi="宋体"/>
          <w:sz w:val="21"/>
          <w:szCs w:val="32"/>
          <w:highlight w:val="none"/>
        </w:rPr>
        <w:t xml:space="preserve">关于各可调因子、定值和变值权重，以及基本价格指数及其来源的约定：</w:t>
      </w:r>
      <w:r>
        <w:rPr>
          <w:rFonts w:ascii="宋体" w:hAnsi="宋体"/>
          <w:sz w:val="21"/>
          <w:szCs w:val="32"/>
          <w:highlight w:val="none"/>
          <w:u w:val="single"/>
        </w:rPr>
        <w:t xml:space="preserve">   </w:t>
      </w:r>
      <w:r>
        <w:rPr>
          <w:rFonts w:hint="eastAsia" w:ascii="宋体" w:hAnsi="宋体"/>
          <w:sz w:val="21"/>
          <w:szCs w:val="32"/>
          <w:highlight w:val="none"/>
          <w:u w:val="single"/>
        </w:rPr>
        <w:t xml:space="preserve">/</w:t>
      </w:r>
      <w:r>
        <w:rPr>
          <w:rFonts w:ascii="宋体" w:hAnsi="宋体"/>
          <w:sz w:val="21"/>
          <w:szCs w:val="32"/>
          <w:highlight w:val="none"/>
          <w:u w:val="single"/>
        </w:rPr>
        <w:t xml:space="preserve">    </w:t>
      </w:r>
      <w:r>
        <w:rPr>
          <w:rFonts w:hint="eastAsia" w:ascii="宋体" w:hAnsi="宋体"/>
          <w:sz w:val="21"/>
          <w:szCs w:val="32"/>
          <w:highlight w:val="none"/>
        </w:rPr>
        <w:t xml:space="preserve">；</w:t>
      </w:r>
      <w:r>
        <w:rPr>
          <w:rFonts w:ascii="宋体" w:hAnsi="宋体"/>
          <w:sz w:val="21"/>
          <w:szCs w:val="32"/>
          <w:highlight w:val="none"/>
        </w:rPr>
        <w:t xml:space="preserve">  </w:t>
      </w:r>
      <w:r/>
    </w:p>
    <w:p>
      <w:pPr>
        <w:ind w:firstLine="420"/>
        <w:jc w:val="left"/>
        <w:spacing w:line="360" w:lineRule="auto"/>
        <w:widowControl w:val="off"/>
        <w:rPr>
          <w:rFonts w:ascii="宋体" w:hAnsi="宋体"/>
          <w:sz w:val="21"/>
          <w:szCs w:val="32"/>
          <w:highlight w:val="none"/>
        </w:rPr>
      </w:pPr>
      <w:r>
        <w:rPr>
          <w:rFonts w:hint="eastAsia" w:ascii="宋体" w:hAnsi="宋体"/>
          <w:sz w:val="21"/>
          <w:szCs w:val="32"/>
          <w:highlight w:val="none"/>
        </w:rPr>
        <w:t xml:space="preserve">第</w:t>
      </w:r>
      <w:r>
        <w:rPr>
          <w:rFonts w:ascii="宋体" w:hAnsi="宋体"/>
          <w:sz w:val="21"/>
          <w:szCs w:val="32"/>
          <w:highlight w:val="none"/>
        </w:rPr>
        <w:t xml:space="preserve">2</w:t>
      </w:r>
      <w:r>
        <w:rPr>
          <w:rFonts w:hint="eastAsia" w:ascii="宋体" w:hAnsi="宋体"/>
          <w:sz w:val="21"/>
          <w:szCs w:val="32"/>
          <w:highlight w:val="none"/>
        </w:rPr>
        <w:t xml:space="preserve">种方式：采用造价信息进行价格调整。</w:t>
      </w:r>
      <w:r/>
    </w:p>
    <w:p>
      <w:pPr>
        <w:ind w:firstLine="420"/>
        <w:jc w:val="left"/>
        <w:spacing w:line="360" w:lineRule="auto"/>
        <w:widowControl w:val="off"/>
        <w:rPr>
          <w:rFonts w:ascii="宋体" w:hAnsi="宋体"/>
          <w:sz w:val="21"/>
          <w:szCs w:val="32"/>
          <w:highlight w:val="none"/>
        </w:rPr>
      </w:pPr>
      <w:r>
        <w:rPr>
          <w:rFonts w:hint="eastAsia" w:ascii="宋体" w:hAnsi="宋体"/>
          <w:sz w:val="21"/>
          <w:szCs w:val="32"/>
          <w:highlight w:val="none"/>
        </w:rPr>
        <w:t xml:space="preserve">（</w:t>
      </w:r>
      <w:r>
        <w:rPr>
          <w:rFonts w:ascii="宋体" w:hAnsi="宋体"/>
          <w:sz w:val="21"/>
          <w:szCs w:val="32"/>
          <w:highlight w:val="none"/>
        </w:rPr>
        <w:t xml:space="preserve">2</w:t>
      </w:r>
      <w:r>
        <w:rPr>
          <w:rFonts w:hint="eastAsia" w:ascii="宋体" w:hAnsi="宋体"/>
          <w:sz w:val="21"/>
          <w:szCs w:val="32"/>
          <w:highlight w:val="none"/>
        </w:rPr>
        <w:t xml:space="preserve">）关于基准价格的约定：</w:t>
      </w:r>
      <w:r/>
    </w:p>
    <w:p>
      <w:pPr>
        <w:ind w:firstLine="420"/>
        <w:jc w:val="left"/>
        <w:spacing w:line="360" w:lineRule="auto"/>
        <w:widowControl w:val="off"/>
        <w:rPr>
          <w:rFonts w:ascii="宋体" w:hAnsi="宋体"/>
          <w:sz w:val="21"/>
          <w:szCs w:val="32"/>
          <w:highlight w:val="none"/>
        </w:rPr>
      </w:pPr>
      <w:r>
        <w:rPr>
          <w:rFonts w:hint="eastAsia" w:ascii="宋体" w:hAnsi="宋体" w:cs="宋体"/>
          <w:sz w:val="21"/>
          <w:szCs w:val="32"/>
          <w:highlight w:val="none"/>
        </w:rPr>
        <w:t xml:space="preserve">①</w:t>
      </w:r>
      <w:r>
        <w:rPr>
          <w:rFonts w:hint="eastAsia" w:ascii="宋体" w:hAnsi="宋体"/>
          <w:sz w:val="21"/>
          <w:szCs w:val="32"/>
          <w:highlight w:val="none"/>
        </w:rPr>
        <w:t xml:space="preserve">承包人在已标价工程量清单或预算书中载明的材料单价低于基准价格的：专用合同条款合同履行期间材料单价涨幅以基准价格为基础超过</w:t>
      </w:r>
      <w:r>
        <w:rPr>
          <w:rFonts w:ascii="宋体" w:hAnsi="宋体"/>
          <w:sz w:val="21"/>
          <w:szCs w:val="32"/>
          <w:highlight w:val="none"/>
          <w:u w:val="single"/>
        </w:rPr>
        <w:t xml:space="preserve"> </w:t>
      </w:r>
      <w:r>
        <w:rPr>
          <w:rFonts w:hint="eastAsia" w:ascii="宋体" w:hAnsi="宋体"/>
          <w:sz w:val="21"/>
          <w:szCs w:val="32"/>
          <w:highlight w:val="none"/>
          <w:u w:val="single"/>
        </w:rPr>
        <w:t xml:space="preserve">/</w:t>
      </w:r>
      <w:r>
        <w:rPr>
          <w:rFonts w:ascii="宋体" w:hAnsi="宋体"/>
          <w:sz w:val="21"/>
          <w:szCs w:val="32"/>
          <w:highlight w:val="none"/>
          <w:u w:val="single"/>
        </w:rPr>
        <w:t xml:space="preserve">  </w:t>
      </w:r>
      <w:r>
        <w:rPr>
          <w:rFonts w:ascii="宋体" w:hAnsi="宋体"/>
          <w:sz w:val="21"/>
          <w:szCs w:val="32"/>
          <w:highlight w:val="none"/>
        </w:rPr>
        <w:t xml:space="preserve">%</w:t>
      </w:r>
      <w:r>
        <w:rPr>
          <w:rFonts w:hint="eastAsia" w:ascii="宋体" w:hAnsi="宋体"/>
          <w:sz w:val="21"/>
          <w:szCs w:val="32"/>
          <w:highlight w:val="none"/>
        </w:rPr>
        <w:t xml:space="preserve">时，或材料单价跌幅以已标价工程量清单或预算书中载明材料单价为基础超过</w:t>
      </w:r>
      <w:r>
        <w:rPr>
          <w:rFonts w:ascii="宋体" w:hAnsi="宋体"/>
          <w:sz w:val="21"/>
          <w:szCs w:val="32"/>
          <w:highlight w:val="none"/>
          <w:u w:val="single"/>
        </w:rPr>
        <w:t xml:space="preserve">  </w:t>
      </w:r>
      <w:r>
        <w:rPr>
          <w:rFonts w:hint="eastAsia" w:ascii="宋体" w:hAnsi="宋体"/>
          <w:sz w:val="21"/>
          <w:szCs w:val="32"/>
          <w:highlight w:val="none"/>
          <w:u w:val="single"/>
        </w:rPr>
        <w:t xml:space="preserve">/</w:t>
      </w:r>
      <w:r>
        <w:rPr>
          <w:rFonts w:ascii="宋体" w:hAnsi="宋体"/>
          <w:sz w:val="21"/>
          <w:szCs w:val="32"/>
          <w:highlight w:val="none"/>
          <w:u w:val="single"/>
        </w:rPr>
        <w:t xml:space="preserve"> </w:t>
      </w:r>
      <w:r>
        <w:rPr>
          <w:rFonts w:ascii="宋体" w:hAnsi="宋体"/>
          <w:sz w:val="21"/>
          <w:szCs w:val="32"/>
          <w:highlight w:val="none"/>
        </w:rPr>
        <w:t xml:space="preserve">%</w:t>
      </w:r>
      <w:r>
        <w:rPr>
          <w:rFonts w:hint="eastAsia" w:ascii="宋体" w:hAnsi="宋体"/>
          <w:sz w:val="21"/>
          <w:szCs w:val="32"/>
          <w:highlight w:val="none"/>
        </w:rPr>
        <w:t xml:space="preserve">时，其超过部分据实调整。</w:t>
      </w:r>
      <w:r/>
    </w:p>
    <w:p>
      <w:pPr>
        <w:ind w:firstLine="420"/>
        <w:jc w:val="left"/>
        <w:spacing w:line="360" w:lineRule="auto"/>
        <w:widowControl w:val="off"/>
        <w:rPr>
          <w:rFonts w:ascii="宋体" w:hAnsi="宋体"/>
          <w:sz w:val="21"/>
          <w:szCs w:val="32"/>
          <w:highlight w:val="none"/>
        </w:rPr>
      </w:pPr>
      <w:r>
        <w:rPr>
          <w:rFonts w:hint="eastAsia" w:ascii="宋体" w:hAnsi="宋体" w:cs="宋体"/>
          <w:sz w:val="21"/>
          <w:szCs w:val="32"/>
          <w:highlight w:val="none"/>
        </w:rPr>
        <w:t xml:space="preserve">②</w:t>
      </w:r>
      <w:r>
        <w:rPr>
          <w:rFonts w:hint="eastAsia" w:ascii="宋体" w:hAnsi="宋体"/>
          <w:sz w:val="21"/>
          <w:szCs w:val="32"/>
          <w:highlight w:val="none"/>
        </w:rPr>
        <w:t xml:space="preserve">承包人在已标价工程量清单或预算书中载明的材料单价高于基准价格的：专用合同条款合同履行期间材料单价跌幅以基准价格为基础超过</w:t>
      </w:r>
      <w:r>
        <w:rPr>
          <w:rFonts w:ascii="宋体" w:hAnsi="宋体"/>
          <w:sz w:val="21"/>
          <w:szCs w:val="32"/>
          <w:highlight w:val="none"/>
          <w:u w:val="single"/>
        </w:rPr>
        <w:t xml:space="preserve">  </w:t>
      </w:r>
      <w:r>
        <w:rPr>
          <w:rFonts w:hint="eastAsia" w:ascii="宋体" w:hAnsi="宋体"/>
          <w:sz w:val="21"/>
          <w:szCs w:val="32"/>
          <w:highlight w:val="none"/>
          <w:u w:val="single"/>
        </w:rPr>
        <w:t xml:space="preserve">/</w:t>
      </w:r>
      <w:r>
        <w:rPr>
          <w:rFonts w:ascii="宋体" w:hAnsi="宋体"/>
          <w:sz w:val="21"/>
          <w:szCs w:val="32"/>
          <w:highlight w:val="none"/>
          <w:u w:val="single"/>
        </w:rPr>
        <w:t xml:space="preserve"> </w:t>
      </w:r>
      <w:r>
        <w:rPr>
          <w:rFonts w:ascii="宋体" w:hAnsi="宋体"/>
          <w:sz w:val="21"/>
          <w:szCs w:val="32"/>
          <w:highlight w:val="none"/>
        </w:rPr>
        <w:t xml:space="preserve">%</w:t>
      </w:r>
      <w:r>
        <w:rPr>
          <w:rFonts w:hint="eastAsia" w:ascii="宋体" w:hAnsi="宋体"/>
          <w:sz w:val="21"/>
          <w:szCs w:val="32"/>
          <w:highlight w:val="none"/>
        </w:rPr>
        <w:t xml:space="preserve">时，材料单价涨幅以已标价工程量清单或预算书中载明材料单价为基础超过</w:t>
      </w:r>
      <w:r>
        <w:rPr>
          <w:rFonts w:ascii="宋体" w:hAnsi="宋体"/>
          <w:sz w:val="21"/>
          <w:szCs w:val="32"/>
          <w:highlight w:val="none"/>
          <w:u w:val="single"/>
        </w:rPr>
        <w:t xml:space="preserve">  </w:t>
      </w:r>
      <w:r>
        <w:rPr>
          <w:rFonts w:hint="eastAsia" w:ascii="宋体" w:hAnsi="宋体"/>
          <w:sz w:val="21"/>
          <w:szCs w:val="32"/>
          <w:highlight w:val="none"/>
          <w:u w:val="single"/>
        </w:rPr>
        <w:t xml:space="preserve">/</w:t>
      </w:r>
      <w:r>
        <w:rPr>
          <w:rFonts w:ascii="宋体" w:hAnsi="宋体"/>
          <w:sz w:val="21"/>
          <w:szCs w:val="32"/>
          <w:highlight w:val="none"/>
          <w:u w:val="single"/>
        </w:rPr>
        <w:t xml:space="preserve"> </w:t>
      </w:r>
      <w:r>
        <w:rPr>
          <w:rFonts w:ascii="宋体" w:hAnsi="宋体"/>
          <w:sz w:val="21"/>
          <w:szCs w:val="32"/>
          <w:highlight w:val="none"/>
        </w:rPr>
        <w:t xml:space="preserve">%</w:t>
      </w:r>
      <w:r>
        <w:rPr>
          <w:rFonts w:hint="eastAsia" w:ascii="宋体" w:hAnsi="宋体"/>
          <w:sz w:val="21"/>
          <w:szCs w:val="32"/>
          <w:highlight w:val="none"/>
        </w:rPr>
        <w:t xml:space="preserve">时，其超过部分据实调整。</w:t>
      </w:r>
      <w:r/>
    </w:p>
    <w:p>
      <w:pPr>
        <w:ind w:firstLine="645"/>
        <w:jc w:val="left"/>
        <w:spacing w:line="360" w:lineRule="auto"/>
        <w:widowControl w:val="off"/>
        <w:rPr>
          <w:rFonts w:ascii="宋体" w:hAnsi="宋体"/>
          <w:sz w:val="21"/>
          <w:szCs w:val="32"/>
          <w:highlight w:val="none"/>
        </w:rPr>
      </w:pPr>
      <w:r>
        <w:rPr>
          <w:rFonts w:hint="eastAsia" w:ascii="宋体" w:hAnsi="宋体" w:cs="宋体"/>
          <w:sz w:val="21"/>
          <w:szCs w:val="32"/>
          <w:highlight w:val="none"/>
        </w:rPr>
        <w:t xml:space="preserve">③</w:t>
      </w:r>
      <w:r>
        <w:rPr>
          <w:rFonts w:hint="eastAsia" w:ascii="宋体" w:hAnsi="宋体"/>
          <w:sz w:val="21"/>
          <w:szCs w:val="32"/>
          <w:highlight w:val="none"/>
        </w:rPr>
        <w:t xml:space="preserve">承包人在已标价工程量清单或预算书中载明的材料单价等于基准单价的：专用合同条款合同履行期间材料单价涨跌幅以基准单价为基础超过</w:t>
      </w:r>
      <w:r>
        <w:rPr>
          <w:rFonts w:ascii="宋体" w:hAnsi="宋体"/>
          <w:sz w:val="21"/>
          <w:szCs w:val="32"/>
          <w:highlight w:val="none"/>
        </w:rPr>
        <w:t xml:space="preserve">±</w:t>
      </w:r>
      <w:r>
        <w:rPr>
          <w:rFonts w:ascii="宋体" w:hAnsi="宋体"/>
          <w:sz w:val="21"/>
          <w:szCs w:val="32"/>
          <w:highlight w:val="none"/>
          <w:u w:val="single"/>
        </w:rPr>
        <w:t xml:space="preserve">  </w:t>
      </w:r>
      <w:r>
        <w:rPr>
          <w:rFonts w:hint="eastAsia" w:ascii="宋体" w:hAnsi="宋体"/>
          <w:sz w:val="21"/>
          <w:szCs w:val="32"/>
          <w:highlight w:val="none"/>
          <w:u w:val="single"/>
        </w:rPr>
        <w:t xml:space="preserve">/</w:t>
      </w:r>
      <w:r>
        <w:rPr>
          <w:rFonts w:ascii="宋体" w:hAnsi="宋体"/>
          <w:sz w:val="21"/>
          <w:szCs w:val="32"/>
          <w:highlight w:val="none"/>
          <w:u w:val="single"/>
        </w:rPr>
        <w:t xml:space="preserve"> </w:t>
      </w:r>
      <w:r>
        <w:rPr>
          <w:rFonts w:ascii="宋体" w:hAnsi="宋体"/>
          <w:sz w:val="21"/>
          <w:szCs w:val="32"/>
          <w:highlight w:val="none"/>
        </w:rPr>
        <w:t xml:space="preserve">%</w:t>
      </w:r>
      <w:r>
        <w:rPr>
          <w:rFonts w:hint="eastAsia" w:ascii="宋体" w:hAnsi="宋体"/>
          <w:sz w:val="21"/>
          <w:szCs w:val="32"/>
          <w:highlight w:val="none"/>
        </w:rPr>
        <w:t xml:space="preserve">时，其超过部分据实调整。</w:t>
      </w:r>
      <w:r/>
    </w:p>
    <w:p>
      <w:pPr>
        <w:ind w:firstLine="504"/>
        <w:jc w:val="left"/>
        <w:spacing w:line="440" w:lineRule="exact"/>
        <w:widowControl/>
        <w:rPr>
          <w:rFonts w:ascii="宋体" w:hAnsi="宋体" w:cs="宋体"/>
          <w:color w:val="000000"/>
          <w:sz w:val="21"/>
          <w:szCs w:val="21"/>
          <w:highlight w:val="none"/>
        </w:rPr>
      </w:pPr>
      <w:r>
        <w:rPr>
          <w:rFonts w:hint="eastAsia" w:ascii="宋体" w:hAnsi="宋体"/>
          <w:sz w:val="21"/>
          <w:szCs w:val="32"/>
          <w:highlight w:val="none"/>
        </w:rPr>
        <w:t xml:space="preserve">第</w:t>
      </w:r>
      <w:r>
        <w:rPr>
          <w:rFonts w:ascii="宋体" w:hAnsi="宋体"/>
          <w:sz w:val="21"/>
          <w:szCs w:val="32"/>
          <w:highlight w:val="none"/>
        </w:rPr>
        <w:t xml:space="preserve">3</w:t>
      </w:r>
      <w:r>
        <w:rPr>
          <w:rFonts w:hint="eastAsia" w:ascii="宋体" w:hAnsi="宋体"/>
          <w:sz w:val="21"/>
          <w:szCs w:val="32"/>
          <w:highlight w:val="none"/>
        </w:rPr>
        <w:t xml:space="preserve">种方式：其他价格调整方式：</w:t>
      </w:r>
      <w:r>
        <w:rPr>
          <w:rFonts w:ascii="宋体" w:hAnsi="宋体"/>
          <w:sz w:val="21"/>
          <w:szCs w:val="32"/>
          <w:highlight w:val="none"/>
          <w:u w:val="single"/>
        </w:rPr>
        <w:t xml:space="preserve">     </w:t>
      </w:r>
      <w:r>
        <w:rPr>
          <w:rFonts w:hint="eastAsia" w:ascii="宋体" w:hAnsi="宋体"/>
          <w:sz w:val="21"/>
          <w:szCs w:val="32"/>
          <w:highlight w:val="none"/>
          <w:u w:val="single"/>
        </w:rPr>
        <w:t xml:space="preserve">/</w:t>
      </w:r>
      <w:r>
        <w:rPr>
          <w:rFonts w:ascii="宋体" w:hAnsi="宋体"/>
          <w:sz w:val="21"/>
          <w:szCs w:val="32"/>
          <w:highlight w:val="none"/>
          <w:u w:val="single"/>
        </w:rPr>
        <w:t xml:space="preserve">   </w:t>
      </w:r>
      <w:r/>
    </w:p>
    <w:p>
      <w:pPr>
        <w:ind w:firstLine="496"/>
        <w:jc w:val="both"/>
        <w:spacing w:line="440" w:lineRule="exact"/>
        <w:widowControl w:val="off"/>
        <w:rPr>
          <w:rFonts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12. 合同价格、计量与支付</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1</w:t>
      </w:r>
      <w:r>
        <w:rPr>
          <w:rFonts w:hint="eastAsia" w:ascii="宋体" w:hAnsi="宋体" w:cs="宋体"/>
          <w:color w:val="000000"/>
          <w:spacing w:val="5"/>
          <w:sz w:val="21"/>
          <w:szCs w:val="21"/>
          <w:highlight w:val="none"/>
        </w:rPr>
        <w:t xml:space="preserve">2.1 </w:t>
      </w:r>
      <w:bookmarkStart w:id="41" w:name="_GoBack"/>
      <w:r>
        <w:rPr>
          <w:rFonts w:hint="eastAsia" w:ascii="宋体" w:hAnsi="宋体" w:cs="宋体"/>
          <w:color w:val="000000"/>
          <w:spacing w:val="5"/>
          <w:sz w:val="21"/>
          <w:szCs w:val="21"/>
          <w:highlight w:val="none"/>
        </w:rPr>
        <w:t xml:space="preserve">合同价格形式</w:t>
      </w:r>
      <w:bookmarkEnd w:id="41"/>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position w:val="1"/>
          <w:sz w:val="21"/>
          <w:szCs w:val="21"/>
          <w:highlight w:val="none"/>
        </w:rPr>
        <w:t xml:space="preserve">1</w:t>
      </w:r>
      <w:r>
        <w:rPr>
          <w:rFonts w:hint="eastAsia" w:ascii="宋体" w:hAnsi="宋体" w:cs="宋体"/>
          <w:color w:val="000000"/>
          <w:spacing w:val="4"/>
          <w:position w:val="1"/>
          <w:sz w:val="21"/>
          <w:szCs w:val="21"/>
          <w:highlight w:val="none"/>
        </w:rPr>
        <w:t xml:space="preserve">、单价合同。</w:t>
      </w:r>
      <w:r/>
    </w:p>
    <w:p>
      <w:pPr>
        <w:ind w:firstLine="54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6"/>
          <w:sz w:val="21"/>
          <w:szCs w:val="21"/>
          <w:highlight w:val="none"/>
        </w:rPr>
        <w:t xml:space="preserve">综合</w:t>
      </w:r>
      <w:r>
        <w:rPr>
          <w:rFonts w:hint="eastAsia" w:ascii="宋体" w:hAnsi="宋体" w:cs="宋体"/>
          <w:color w:val="000000"/>
          <w:spacing w:val="9"/>
          <w:sz w:val="21"/>
          <w:szCs w:val="21"/>
          <w:highlight w:val="none"/>
        </w:rPr>
        <w:t xml:space="preserve">单</w:t>
      </w:r>
      <w:r>
        <w:rPr>
          <w:rFonts w:hint="eastAsia" w:ascii="宋体" w:hAnsi="宋体" w:cs="宋体"/>
          <w:color w:val="000000"/>
          <w:spacing w:val="8"/>
          <w:sz w:val="21"/>
          <w:szCs w:val="21"/>
          <w:highlight w:val="none"/>
        </w:rPr>
        <w:t xml:space="preserve">价包含的风险范围</w:t>
      </w:r>
      <w:r>
        <w:rPr>
          <w:rFonts w:hint="eastAsia" w:ascii="宋体" w:hAnsi="宋体" w:cs="宋体"/>
          <w:color w:val="000000"/>
          <w:spacing w:val="8"/>
          <w:sz w:val="21"/>
          <w:szCs w:val="21"/>
          <w:highlight w:val="none"/>
          <w:u w:val="single"/>
        </w:rPr>
        <w:t xml:space="preserve">：合同约定的风险范围</w:t>
      </w:r>
      <w:r>
        <w:rPr>
          <w:rFonts w:hint="eastAsia" w:ascii="宋体" w:hAnsi="宋体" w:cs="宋体"/>
          <w:bCs/>
          <w:color w:val="000000"/>
          <w:sz w:val="21"/>
          <w:szCs w:val="21"/>
          <w:highlight w:val="none"/>
          <w:u w:val="single"/>
        </w:rPr>
        <w:t xml:space="preserve">。</w:t>
      </w:r>
      <w:r/>
    </w:p>
    <w:p>
      <w:pPr>
        <w:ind w:firstLine="552"/>
        <w:jc w:val="both"/>
        <w:spacing w:line="440" w:lineRule="exact"/>
        <w:widowControl w:val="off"/>
        <w:rPr>
          <w:rFonts w:ascii="宋体" w:hAnsi="宋体" w:cs="宋体"/>
          <w:color w:val="000000"/>
          <w:spacing w:val="8"/>
          <w:sz w:val="21"/>
          <w:szCs w:val="21"/>
          <w:highlight w:val="none"/>
          <w:u w:val="single"/>
        </w:rPr>
      </w:pPr>
      <w:r>
        <w:rPr>
          <w:rFonts w:hint="eastAsia" w:ascii="宋体" w:hAnsi="宋体" w:cs="宋体"/>
          <w:color w:val="000000"/>
          <w:spacing w:val="18"/>
          <w:sz w:val="21"/>
          <w:szCs w:val="21"/>
          <w:highlight w:val="none"/>
        </w:rPr>
        <w:t xml:space="preserve">风</w:t>
      </w:r>
      <w:r>
        <w:rPr>
          <w:rFonts w:hint="eastAsia" w:ascii="宋体" w:hAnsi="宋体" w:cs="宋体"/>
          <w:color w:val="000000"/>
          <w:spacing w:val="11"/>
          <w:sz w:val="21"/>
          <w:szCs w:val="21"/>
          <w:highlight w:val="none"/>
        </w:rPr>
        <w:t xml:space="preserve">险</w:t>
      </w:r>
      <w:r>
        <w:rPr>
          <w:rFonts w:hint="eastAsia" w:ascii="宋体" w:hAnsi="宋体" w:cs="宋体"/>
          <w:color w:val="000000"/>
          <w:spacing w:val="9"/>
          <w:sz w:val="21"/>
          <w:szCs w:val="21"/>
          <w:highlight w:val="none"/>
        </w:rPr>
        <w:t xml:space="preserve">费用的计算方法：</w:t>
      </w:r>
      <w:r>
        <w:rPr>
          <w:rFonts w:hint="eastAsia" w:ascii="宋体" w:hAnsi="宋体" w:cs="宋体"/>
          <w:color w:val="000000"/>
          <w:spacing w:val="8"/>
          <w:sz w:val="21"/>
          <w:szCs w:val="21"/>
          <w:highlight w:val="none"/>
          <w:u w:val="single"/>
        </w:rPr>
        <w:t xml:space="preserve">综合单价应考虑招标文件和合同中要求承包人承担的风险内容及其范围(幅度) 产生的风险费用。在施工过程中，当出现的风险范围(幅度)在合同约定的范围内，合同价款不做调整。</w:t>
      </w:r>
      <w:r/>
    </w:p>
    <w:p>
      <w:pPr>
        <w:ind w:firstLine="512"/>
        <w:jc w:val="both"/>
        <w:spacing w:line="440" w:lineRule="exact"/>
        <w:widowControl w:val="off"/>
        <w:rPr>
          <w:rFonts w:ascii="宋体" w:hAnsi="宋体" w:cs="宋体"/>
          <w:color w:val="000000"/>
          <w:spacing w:val="8"/>
          <w:sz w:val="21"/>
          <w:szCs w:val="21"/>
          <w:highlight w:val="none"/>
          <w:u w:val="single"/>
        </w:rPr>
      </w:pPr>
      <w:r>
        <w:rPr>
          <w:rFonts w:hint="eastAsia" w:ascii="宋体" w:hAnsi="宋体" w:cs="宋体"/>
          <w:color w:val="000000"/>
          <w:spacing w:val="8"/>
          <w:sz w:val="21"/>
          <w:szCs w:val="21"/>
          <w:highlight w:val="none"/>
          <w:u w:val="single"/>
        </w:rPr>
        <w:t xml:space="preserve">风险范围以外合同价格的调整方法：</w:t>
      </w:r>
      <w:r/>
    </w:p>
    <w:p>
      <w:pPr>
        <w:ind w:firstLine="512"/>
        <w:jc w:val="both"/>
        <w:spacing w:line="440" w:lineRule="exact"/>
        <w:widowControl w:val="off"/>
        <w:rPr>
          <w:rFonts w:ascii="宋体" w:hAnsi="宋体" w:cs="宋体"/>
          <w:color w:val="000000"/>
          <w:spacing w:val="8"/>
          <w:sz w:val="21"/>
          <w:szCs w:val="21"/>
          <w:highlight w:val="none"/>
          <w:u w:val="single"/>
        </w:rPr>
      </w:pPr>
      <w:r>
        <w:rPr>
          <w:rFonts w:hint="eastAsia" w:ascii="宋体" w:hAnsi="宋体" w:cs="宋体"/>
          <w:color w:val="000000"/>
          <w:spacing w:val="8"/>
          <w:sz w:val="21"/>
          <w:szCs w:val="21"/>
          <w:highlight w:val="none"/>
          <w:u w:val="single"/>
        </w:rPr>
        <w:t xml:space="preserve">①对于法律、法规、规章或有关政策出台导致工程税金、规费发生变化的，应按照有关规定执行；</w:t>
      </w:r>
      <w:r/>
    </w:p>
    <w:p>
      <w:pPr>
        <w:ind w:firstLine="512"/>
        <w:jc w:val="both"/>
        <w:spacing w:line="440" w:lineRule="exact"/>
        <w:widowControl w:val="off"/>
        <w:rPr>
          <w:rFonts w:ascii="宋体" w:hAnsi="宋体" w:cs="宋体"/>
          <w:color w:val="000000"/>
          <w:spacing w:val="8"/>
          <w:sz w:val="21"/>
          <w:szCs w:val="21"/>
          <w:highlight w:val="none"/>
          <w:u w:val="single"/>
        </w:rPr>
      </w:pPr>
      <w:r>
        <w:rPr>
          <w:rFonts w:hint="eastAsia" w:ascii="宋体" w:hAnsi="宋体" w:cs="宋体"/>
          <w:color w:val="000000"/>
          <w:spacing w:val="8"/>
          <w:sz w:val="21"/>
          <w:szCs w:val="21"/>
          <w:highlight w:val="none"/>
          <w:u w:val="single"/>
        </w:rPr>
        <w:t xml:space="preserve">②人工费按江苏省相关人工费调整规定调整。</w:t>
      </w:r>
      <w:r/>
    </w:p>
    <w:p>
      <w:pPr>
        <w:ind w:firstLine="512"/>
        <w:jc w:val="both"/>
        <w:spacing w:line="440" w:lineRule="exact"/>
        <w:widowControl w:val="off"/>
        <w:rPr>
          <w:rFonts w:ascii="宋体" w:hAnsi="宋体" w:cs="宋体"/>
          <w:color w:val="000000"/>
          <w:spacing w:val="8"/>
          <w:sz w:val="21"/>
          <w:szCs w:val="21"/>
          <w:highlight w:val="none"/>
          <w:u w:val="single"/>
        </w:rPr>
      </w:pPr>
      <w:r>
        <w:rPr>
          <w:rFonts w:hint="eastAsia" w:ascii="宋体" w:hAnsi="宋体" w:cs="宋体"/>
          <w:color w:val="000000"/>
          <w:spacing w:val="8"/>
          <w:sz w:val="21"/>
          <w:szCs w:val="21"/>
          <w:highlight w:val="none"/>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position w:val="1"/>
          <w:sz w:val="21"/>
          <w:szCs w:val="21"/>
          <w:highlight w:val="none"/>
        </w:rPr>
        <w:t xml:space="preserve">2</w:t>
      </w:r>
      <w:r>
        <w:rPr>
          <w:rFonts w:hint="eastAsia" w:ascii="宋体" w:hAnsi="宋体" w:cs="宋体"/>
          <w:color w:val="000000"/>
          <w:spacing w:val="6"/>
          <w:position w:val="1"/>
          <w:sz w:val="21"/>
          <w:szCs w:val="21"/>
          <w:highlight w:val="none"/>
        </w:rPr>
        <w:t xml:space="preserve">、总价合同。</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总</w:t>
      </w:r>
      <w:r>
        <w:rPr>
          <w:rFonts w:hint="eastAsia" w:ascii="宋体" w:hAnsi="宋体" w:cs="宋体"/>
          <w:color w:val="000000"/>
          <w:spacing w:val="8"/>
          <w:sz w:val="21"/>
          <w:szCs w:val="21"/>
          <w:highlight w:val="none"/>
        </w:rPr>
        <w:t xml:space="preserve">价包含的风险范围：</w:t>
      </w:r>
      <w:r>
        <w:rPr>
          <w:rFonts w:hint="eastAsia" w:ascii="宋体" w:hAnsi="宋体" w:cs="宋体"/>
          <w:color w:val="000000"/>
          <w:spacing w:val="8"/>
          <w:sz w:val="21"/>
          <w:szCs w:val="21"/>
          <w:highlight w:val="none"/>
          <w:u w:val="single"/>
        </w:rPr>
        <w:t xml:space="preserve">   /              </w:t>
      </w:r>
      <w:r>
        <w:rPr>
          <w:rFonts w:hint="eastAsia" w:ascii="宋体" w:hAnsi="宋体" w:cs="宋体"/>
          <w:color w:val="000000"/>
          <w:spacing w:val="8"/>
          <w:sz w:val="21"/>
          <w:szCs w:val="21"/>
          <w:highlight w:val="none"/>
        </w:rPr>
        <w:t xml:space="preserve">。</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风险</w:t>
      </w:r>
      <w:r>
        <w:rPr>
          <w:rFonts w:hint="eastAsia" w:ascii="宋体" w:hAnsi="宋体" w:cs="宋体"/>
          <w:color w:val="000000"/>
          <w:spacing w:val="5"/>
          <w:sz w:val="21"/>
          <w:szCs w:val="21"/>
          <w:highlight w:val="none"/>
        </w:rPr>
        <w:t xml:space="preserve">费</w:t>
      </w:r>
      <w:r>
        <w:rPr>
          <w:rFonts w:hint="eastAsia" w:ascii="宋体" w:hAnsi="宋体" w:cs="宋体"/>
          <w:color w:val="000000"/>
          <w:spacing w:val="3"/>
          <w:sz w:val="21"/>
          <w:szCs w:val="21"/>
          <w:highlight w:val="none"/>
        </w:rPr>
        <w:t xml:space="preserve">用的计算方法：</w:t>
      </w:r>
      <w:r>
        <w:rPr>
          <w:rFonts w:hint="eastAsia" w:ascii="宋体" w:hAnsi="宋体" w:cs="宋体"/>
          <w:color w:val="000000"/>
          <w:spacing w:val="3"/>
          <w:sz w:val="21"/>
          <w:szCs w:val="21"/>
          <w:highlight w:val="none"/>
          <w:u w:val="single"/>
        </w:rPr>
        <w:t xml:space="preserve"> /                 </w:t>
      </w:r>
      <w:r>
        <w:rPr>
          <w:rFonts w:hint="eastAsia" w:ascii="宋体" w:hAnsi="宋体" w:cs="宋体"/>
          <w:color w:val="000000"/>
          <w:spacing w:val="3"/>
          <w:sz w:val="21"/>
          <w:szCs w:val="21"/>
          <w:highlight w:val="none"/>
        </w:rPr>
        <w:t xml:space="preserve">。</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风险范围以外合同价格的调整方法：  </w:t>
      </w:r>
      <w:r>
        <w:rPr>
          <w:rFonts w:hint="eastAsia" w:ascii="宋体" w:hAnsi="宋体" w:cs="宋体"/>
          <w:color w:val="000000"/>
          <w:spacing w:val="6"/>
          <w:sz w:val="21"/>
          <w:szCs w:val="21"/>
          <w:highlight w:val="none"/>
          <w:u w:val="single"/>
        </w:rPr>
        <w:t xml:space="preserve">    /            </w:t>
      </w:r>
      <w:r>
        <w:rPr>
          <w:rFonts w:hint="eastAsia" w:ascii="宋体" w:hAnsi="宋体" w:cs="宋体"/>
          <w:color w:val="000000"/>
          <w:spacing w:val="6"/>
          <w:sz w:val="21"/>
          <w:szCs w:val="21"/>
          <w:highlight w:val="none"/>
        </w:rPr>
        <w:t xml:space="preserve">。</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3、其</w:t>
      </w:r>
      <w:r>
        <w:rPr>
          <w:rFonts w:hint="eastAsia" w:ascii="宋体" w:hAnsi="宋体" w:cs="宋体"/>
          <w:color w:val="000000"/>
          <w:spacing w:val="11"/>
          <w:sz w:val="21"/>
          <w:szCs w:val="21"/>
          <w:highlight w:val="none"/>
        </w:rPr>
        <w:t xml:space="preserve">他</w:t>
      </w:r>
      <w:r>
        <w:rPr>
          <w:rFonts w:hint="eastAsia" w:ascii="宋体" w:hAnsi="宋体" w:cs="宋体"/>
          <w:color w:val="000000"/>
          <w:spacing w:val="6"/>
          <w:sz w:val="21"/>
          <w:szCs w:val="21"/>
          <w:highlight w:val="none"/>
        </w:rPr>
        <w:t xml:space="preserve">价格方式：</w:t>
      </w:r>
      <w:r>
        <w:rPr>
          <w:rFonts w:hint="eastAsia" w:ascii="宋体" w:hAnsi="宋体" w:cs="宋体"/>
          <w:color w:val="000000"/>
          <w:spacing w:val="6"/>
          <w:sz w:val="21"/>
          <w:szCs w:val="21"/>
          <w:highlight w:val="none"/>
          <w:u w:val="single"/>
        </w:rPr>
        <w:t xml:space="preserve">        /           </w:t>
      </w:r>
      <w:r>
        <w:rPr>
          <w:rFonts w:hint="eastAsia" w:ascii="宋体" w:hAnsi="宋体" w:cs="宋体"/>
          <w:color w:val="000000"/>
          <w:spacing w:val="6"/>
          <w:sz w:val="21"/>
          <w:szCs w:val="21"/>
          <w:highlight w:val="none"/>
        </w:rPr>
        <w:t xml:space="preserve">。</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12</w:t>
      </w:r>
      <w:r>
        <w:rPr>
          <w:rFonts w:hint="eastAsia" w:ascii="宋体" w:hAnsi="宋体" w:cs="宋体"/>
          <w:color w:val="000000"/>
          <w:spacing w:val="4"/>
          <w:sz w:val="21"/>
          <w:szCs w:val="21"/>
          <w:highlight w:val="none"/>
        </w:rPr>
        <w:t xml:space="preserve">.</w:t>
      </w:r>
      <w:r>
        <w:rPr>
          <w:rFonts w:hint="eastAsia" w:ascii="宋体" w:hAnsi="宋体" w:cs="宋体"/>
          <w:color w:val="000000"/>
          <w:spacing w:val="3"/>
          <w:sz w:val="21"/>
          <w:szCs w:val="21"/>
          <w:highlight w:val="none"/>
        </w:rPr>
        <w:t xml:space="preserve">2  预付款</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1</w:t>
      </w:r>
      <w:r>
        <w:rPr>
          <w:rFonts w:hint="eastAsia" w:ascii="宋体" w:hAnsi="宋体" w:cs="宋体"/>
          <w:color w:val="000000"/>
          <w:spacing w:val="5"/>
          <w:sz w:val="21"/>
          <w:szCs w:val="21"/>
          <w:highlight w:val="none"/>
        </w:rPr>
        <w:t xml:space="preserve">2.2.1 预付款的支付</w:t>
      </w:r>
      <w:r/>
    </w:p>
    <w:p>
      <w:pPr>
        <w:ind w:firstLine="528"/>
        <w:jc w:val="both"/>
        <w:spacing w:line="440" w:lineRule="exact"/>
        <w:widowControl w:val="off"/>
        <w:rPr>
          <w:rFonts w:ascii="宋体" w:hAnsi="宋体" w:cs="宋体"/>
          <w:color w:val="000000"/>
          <w:spacing w:val="8"/>
          <w:sz w:val="21"/>
          <w:szCs w:val="21"/>
          <w:highlight w:val="none"/>
          <w:u w:val="single"/>
        </w:rPr>
      </w:pPr>
      <w:r>
        <w:rPr>
          <w:rFonts w:hint="eastAsia" w:ascii="宋体" w:hAnsi="宋体" w:cs="宋体"/>
          <w:color w:val="auto"/>
          <w:spacing w:val="12"/>
          <w:sz w:val="21"/>
          <w:szCs w:val="21"/>
          <w:highlight w:val="none"/>
        </w:rPr>
        <w:t xml:space="preserve">预付款支</w:t>
      </w:r>
      <w:r>
        <w:rPr>
          <w:rFonts w:hint="eastAsia" w:ascii="宋体" w:hAnsi="宋体" w:cs="宋体"/>
          <w:color w:val="auto"/>
          <w:spacing w:val="9"/>
          <w:sz w:val="21"/>
          <w:szCs w:val="21"/>
          <w:highlight w:val="none"/>
        </w:rPr>
        <w:t xml:space="preserve">付</w:t>
      </w:r>
      <w:r>
        <w:rPr>
          <w:rFonts w:hint="eastAsia" w:ascii="宋体" w:hAnsi="宋体" w:cs="宋体"/>
          <w:color w:val="auto"/>
          <w:spacing w:val="6"/>
          <w:sz w:val="21"/>
          <w:szCs w:val="21"/>
          <w:highlight w:val="none"/>
        </w:rPr>
        <w:t xml:space="preserve">比例或金额</w:t>
      </w:r>
      <w:r>
        <w:rPr>
          <w:rFonts w:hint="eastAsia" w:ascii="宋体" w:hAnsi="宋体" w:cs="宋体"/>
          <w:color w:val="000000"/>
          <w:spacing w:val="6"/>
          <w:sz w:val="21"/>
          <w:szCs w:val="21"/>
          <w:highlight w:val="none"/>
        </w:rPr>
        <w:t xml:space="preserve">：</w:t>
      </w:r>
      <w:r>
        <w:rPr>
          <w:rFonts w:hint="eastAsia" w:ascii="华文仿宋" w:hAnsi="华文仿宋" w:eastAsia="华文仿宋" w:cs="宋体"/>
          <w:bCs/>
          <w:color w:val="000000"/>
          <w:sz w:val="21"/>
          <w:szCs w:val="21"/>
          <w:highlight w:val="none"/>
          <w:u w:val="single"/>
        </w:rPr>
        <w:t xml:space="preserve"> </w:t>
      </w:r>
      <w:r>
        <w:rPr>
          <w:rFonts w:hint="eastAsia" w:ascii="宋体" w:hAnsi="宋体" w:eastAsia="华文仿宋" w:cs="宋体"/>
          <w:color w:val="000000"/>
          <w:spacing w:val="8"/>
          <w:sz w:val="21"/>
          <w:szCs w:val="21"/>
          <w:highlight w:val="none"/>
          <w:u w:val="single"/>
          <w:lang w:val="en-US" w:eastAsia="zh-CN"/>
        </w:rPr>
        <w:t xml:space="preserve">/</w:t>
      </w:r>
      <w:r>
        <w:rPr>
          <w:rFonts w:hint="default" w:ascii="宋体" w:hAnsi="宋体" w:cs="宋体"/>
          <w:color w:val="000000"/>
          <w:spacing w:val="8"/>
          <w:sz w:val="21"/>
          <w:szCs w:val="21"/>
          <w:highlight w:val="none"/>
          <w:u w:val="single"/>
          <w:lang w:val="en-US"/>
        </w:rPr>
        <w:t xml:space="preserve">。</w:t>
      </w:r>
      <w:r/>
    </w:p>
    <w:p>
      <w:pPr>
        <w:ind w:firstLine="444"/>
        <w:jc w:val="both"/>
        <w:spacing w:line="440" w:lineRule="exact"/>
        <w:widowControl/>
        <w:rPr>
          <w:rFonts w:ascii="宋体" w:hAnsi="宋体" w:cs="宋体"/>
          <w:color w:val="000000"/>
          <w:spacing w:val="8"/>
          <w:sz w:val="21"/>
          <w:szCs w:val="21"/>
          <w:highlight w:val="none"/>
          <w:u w:val="single"/>
        </w:rPr>
      </w:pPr>
      <w:r>
        <w:rPr>
          <w:rFonts w:hint="eastAsia" w:ascii="宋体" w:hAnsi="宋体" w:cs="宋体"/>
          <w:color w:val="000000"/>
          <w:spacing w:val="6"/>
          <w:sz w:val="21"/>
          <w:szCs w:val="21"/>
          <w:highlight w:val="none"/>
        </w:rPr>
        <w:t xml:space="preserve">预付款支付期限：</w:t>
      </w:r>
      <w:r>
        <w:rPr>
          <w:rFonts w:hint="eastAsia" w:ascii="华文仿宋" w:hAnsi="华文仿宋" w:eastAsia="华文仿宋" w:cs="宋体"/>
          <w:bCs/>
          <w:color w:val="000000"/>
          <w:sz w:val="21"/>
          <w:szCs w:val="21"/>
          <w:highlight w:val="none"/>
          <w:u w:val="single"/>
        </w:rPr>
        <w:t xml:space="preserve"> </w:t>
      </w:r>
      <w:r>
        <w:rPr>
          <w:rFonts w:hint="eastAsia" w:ascii="宋体" w:hAnsi="宋体" w:eastAsia="华文仿宋" w:cs="宋体"/>
          <w:color w:val="000000"/>
          <w:spacing w:val="8"/>
          <w:sz w:val="21"/>
          <w:szCs w:val="21"/>
          <w:highlight w:val="none"/>
          <w:u w:val="single"/>
          <w:lang w:val="en-US" w:eastAsia="zh-CN"/>
        </w:rPr>
        <w:t xml:space="preserve">/</w:t>
      </w:r>
      <w:r>
        <w:rPr>
          <w:rFonts w:hint="eastAsia" w:ascii="宋体" w:hAnsi="宋体" w:cs="宋体"/>
          <w:color w:val="000000"/>
          <w:spacing w:val="8"/>
          <w:sz w:val="21"/>
          <w:szCs w:val="21"/>
          <w:highlight w:val="none"/>
          <w:u w:val="single"/>
        </w:rPr>
        <w:t xml:space="preserve">。</w:t>
      </w:r>
      <w:r/>
    </w:p>
    <w:p>
      <w:pPr>
        <w:ind w:firstLine="516"/>
        <w:jc w:val="both"/>
        <w:spacing w:line="440" w:lineRule="exact"/>
        <w:widowControl w:val="off"/>
        <w:rPr>
          <w:rFonts w:ascii="宋体" w:hAnsi="宋体" w:cs="宋体"/>
          <w:color w:val="000000"/>
          <w:spacing w:val="8"/>
          <w:sz w:val="21"/>
          <w:szCs w:val="21"/>
          <w:highlight w:val="none"/>
          <w:u w:val="single"/>
        </w:rPr>
      </w:pPr>
      <w:r>
        <w:rPr>
          <w:rFonts w:hint="eastAsia" w:ascii="宋体" w:hAnsi="宋体" w:cs="宋体"/>
          <w:color w:val="000000"/>
          <w:spacing w:val="9"/>
          <w:sz w:val="21"/>
          <w:szCs w:val="21"/>
          <w:highlight w:val="none"/>
        </w:rPr>
        <w:t xml:space="preserve">预付款扣回的方式：</w:t>
      </w:r>
      <w:r>
        <w:rPr>
          <w:rFonts w:hint="eastAsia" w:ascii="宋体" w:hAnsi="宋体" w:cs="宋体"/>
          <w:color w:val="000000"/>
          <w:spacing w:val="9"/>
          <w:sz w:val="21"/>
          <w:szCs w:val="21"/>
          <w:highlight w:val="none"/>
          <w:u w:val="single"/>
          <w:lang w:val="en-US" w:eastAsia="zh-CN"/>
        </w:rPr>
        <w:t xml:space="preserve">/</w:t>
      </w:r>
      <w:r>
        <w:rPr>
          <w:rFonts w:hint="eastAsia" w:ascii="宋体" w:hAnsi="宋体" w:cs="宋体"/>
          <w:color w:val="000000"/>
          <w:spacing w:val="8"/>
          <w:sz w:val="21"/>
          <w:szCs w:val="21"/>
          <w:highlight w:val="none"/>
          <w:u w:val="single"/>
        </w:rPr>
        <w:t xml:space="preserve">。</w:t>
      </w:r>
      <w:r/>
    </w:p>
    <w:p>
      <w:pPr>
        <w:ind w:firstLine="50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5"/>
          <w:sz w:val="21"/>
          <w:szCs w:val="21"/>
          <w:highlight w:val="none"/>
        </w:rPr>
        <w:t xml:space="preserve">12.2.2 预付款担</w:t>
      </w:r>
      <w:r>
        <w:rPr>
          <w:rFonts w:hint="eastAsia" w:ascii="宋体" w:hAnsi="宋体" w:cs="宋体"/>
          <w:color w:val="000000"/>
          <w:spacing w:val="4"/>
          <w:sz w:val="21"/>
          <w:szCs w:val="21"/>
          <w:highlight w:val="none"/>
        </w:rPr>
        <w:t xml:space="preserve">保</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承</w:t>
      </w:r>
      <w:r>
        <w:rPr>
          <w:rFonts w:hint="eastAsia" w:ascii="宋体" w:hAnsi="宋体" w:cs="宋体"/>
          <w:color w:val="000000"/>
          <w:spacing w:val="12"/>
          <w:sz w:val="21"/>
          <w:szCs w:val="21"/>
          <w:highlight w:val="none"/>
        </w:rPr>
        <w:t xml:space="preserve">包</w:t>
      </w:r>
      <w:r>
        <w:rPr>
          <w:rFonts w:hint="eastAsia" w:ascii="宋体" w:hAnsi="宋体" w:cs="宋体"/>
          <w:color w:val="000000"/>
          <w:spacing w:val="7"/>
          <w:sz w:val="21"/>
          <w:szCs w:val="21"/>
          <w:highlight w:val="none"/>
        </w:rPr>
        <w:t xml:space="preserve">人提交预付款担保的期限：</w:t>
      </w:r>
      <w:r>
        <w:rPr>
          <w:rFonts w:hint="eastAsia" w:ascii="宋体" w:hAnsi="宋体" w:cs="宋体"/>
          <w:color w:val="000000"/>
          <w:spacing w:val="7"/>
          <w:sz w:val="21"/>
          <w:szCs w:val="21"/>
          <w:highlight w:val="none"/>
          <w:u w:val="single"/>
        </w:rPr>
        <w:t xml:space="preserve"> </w:t>
      </w:r>
      <w:r>
        <w:rPr>
          <w:rFonts w:hint="eastAsia" w:ascii="宋体" w:hAnsi="宋体" w:cs="宋体"/>
          <w:spacing w:val="-1"/>
          <w:sz w:val="21"/>
          <w:szCs w:val="21"/>
          <w:highlight w:val="none"/>
          <w:u w:val="single"/>
          <w:lang w:val="en-US" w:eastAsia="zh-CN"/>
        </w:rPr>
        <w:t xml:space="preserve">/</w:t>
      </w:r>
      <w:r>
        <w:rPr>
          <w:rFonts w:hint="eastAsia" w:ascii="宋体" w:hAnsi="宋体" w:cs="宋体"/>
          <w:color w:val="000000"/>
          <w:spacing w:val="7"/>
          <w:sz w:val="21"/>
          <w:szCs w:val="21"/>
          <w:highlight w:val="none"/>
          <w:u w:val="single"/>
        </w:rPr>
        <w:t xml:space="preserve"> </w:t>
      </w:r>
      <w:r>
        <w:rPr>
          <w:rFonts w:hint="eastAsia" w:ascii="宋体" w:hAnsi="宋体" w:cs="宋体"/>
          <w:color w:val="000000"/>
          <w:spacing w:val="7"/>
          <w:sz w:val="21"/>
          <w:szCs w:val="21"/>
          <w:highlight w:val="none"/>
        </w:rPr>
        <w:t xml:space="preserve">。</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预付款担保的形式为：</w:t>
      </w:r>
      <w:r>
        <w:rPr>
          <w:rFonts w:hint="eastAsia" w:ascii="宋体" w:hAnsi="宋体" w:cs="宋体"/>
          <w:color w:val="000000"/>
          <w:spacing w:val="7"/>
          <w:sz w:val="21"/>
          <w:szCs w:val="21"/>
          <w:highlight w:val="none"/>
          <w:u w:val="single"/>
          <w:lang w:val="en-US" w:eastAsia="zh-CN"/>
        </w:rPr>
        <w:t xml:space="preserve"> / </w:t>
      </w:r>
      <w:r>
        <w:rPr>
          <w:rFonts w:hint="eastAsia" w:ascii="宋体" w:hAnsi="宋体" w:cs="宋体"/>
          <w:color w:val="000000"/>
          <w:spacing w:val="6"/>
          <w:sz w:val="21"/>
          <w:szCs w:val="21"/>
          <w:highlight w:val="none"/>
        </w:rPr>
        <w:t xml:space="preserve">。</w:t>
      </w:r>
      <w:r/>
    </w:p>
    <w:p>
      <w:pPr>
        <w:ind w:firstLine="49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3"/>
          <w:sz w:val="21"/>
          <w:szCs w:val="21"/>
          <w:highlight w:val="none"/>
        </w:rPr>
        <w:t xml:space="preserve">12.3 计</w:t>
      </w:r>
      <w:r>
        <w:rPr>
          <w:rFonts w:hint="eastAsia" w:ascii="宋体" w:hAnsi="宋体" w:cs="宋体"/>
          <w:color w:val="000000"/>
          <w:spacing w:val="1"/>
          <w:sz w:val="21"/>
          <w:szCs w:val="21"/>
          <w:highlight w:val="none"/>
        </w:rPr>
        <w:t xml:space="preserve">量</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1</w:t>
      </w:r>
      <w:r>
        <w:rPr>
          <w:rFonts w:hint="eastAsia" w:ascii="宋体" w:hAnsi="宋体" w:cs="宋体"/>
          <w:color w:val="000000"/>
          <w:spacing w:val="4"/>
          <w:sz w:val="21"/>
          <w:szCs w:val="21"/>
          <w:highlight w:val="none"/>
        </w:rPr>
        <w:t xml:space="preserve">2.3.1 计量原则</w:t>
      </w:r>
      <w:r/>
    </w:p>
    <w:p>
      <w:pPr>
        <w:ind w:firstLine="512"/>
        <w:jc w:val="left"/>
        <w:spacing w:line="440" w:lineRule="exact"/>
        <w:widowControl/>
        <w:rPr>
          <w:rFonts w:ascii="宋体" w:hAnsi="宋体" w:cs="宋体"/>
          <w:color w:val="000000"/>
          <w:spacing w:val="7"/>
          <w:sz w:val="21"/>
          <w:szCs w:val="21"/>
          <w:highlight w:val="none"/>
          <w:u w:val="single"/>
        </w:rPr>
      </w:pPr>
      <w:r>
        <w:rPr>
          <w:rFonts w:hint="eastAsia" w:ascii="宋体" w:hAnsi="宋体" w:cs="宋体"/>
          <w:color w:val="000000"/>
          <w:spacing w:val="8"/>
          <w:sz w:val="21"/>
          <w:szCs w:val="21"/>
          <w:highlight w:val="none"/>
        </w:rPr>
        <w:t xml:space="preserve">工程量计算</w:t>
      </w:r>
      <w:r>
        <w:rPr>
          <w:rFonts w:hint="eastAsia" w:ascii="宋体" w:hAnsi="宋体" w:cs="宋体"/>
          <w:color w:val="000000"/>
          <w:spacing w:val="7"/>
          <w:sz w:val="21"/>
          <w:szCs w:val="21"/>
          <w:highlight w:val="none"/>
        </w:rPr>
        <w:t xml:space="preserve">规</w:t>
      </w:r>
      <w:r>
        <w:rPr>
          <w:rFonts w:hint="eastAsia" w:ascii="宋体" w:hAnsi="宋体" w:cs="宋体"/>
          <w:color w:val="000000"/>
          <w:spacing w:val="4"/>
          <w:sz w:val="21"/>
          <w:szCs w:val="21"/>
          <w:highlight w:val="none"/>
        </w:rPr>
        <w:t xml:space="preserve">则：</w:t>
      </w:r>
      <w:r>
        <w:rPr>
          <w:rFonts w:hint="eastAsia" w:ascii="宋体" w:hAnsi="宋体" w:cs="宋体"/>
          <w:color w:val="000000"/>
          <w:spacing w:val="7"/>
          <w:sz w:val="21"/>
          <w:szCs w:val="21"/>
          <w:highlight w:val="none"/>
          <w:u w:val="single"/>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w:t>
      </w:r>
      <w:r>
        <w:rPr>
          <w:rFonts w:hint="eastAsia" w:ascii="宋体" w:hAnsi="宋体" w:cs="宋体"/>
          <w:color w:val="000000"/>
          <w:spacing w:val="7"/>
          <w:sz w:val="21"/>
          <w:szCs w:val="21"/>
          <w:highlight w:val="none"/>
          <w:u w:val="single"/>
          <w:lang w:eastAsia="zh-CN"/>
        </w:rPr>
        <w:t xml:space="preserve">、招标人提供的工程量清单</w:t>
      </w:r>
      <w:r>
        <w:rPr>
          <w:rFonts w:hint="eastAsia" w:ascii="宋体" w:hAnsi="宋体" w:cs="宋体"/>
          <w:color w:val="000000"/>
          <w:spacing w:val="7"/>
          <w:sz w:val="21"/>
          <w:szCs w:val="21"/>
          <w:highlight w:val="none"/>
          <w:u w:val="single"/>
        </w:rPr>
        <w:t xml:space="preserve">和招标文件约定的计价原则。</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1</w:t>
      </w:r>
      <w:r>
        <w:rPr>
          <w:rFonts w:hint="eastAsia" w:ascii="宋体" w:hAnsi="宋体" w:cs="宋体"/>
          <w:color w:val="000000"/>
          <w:spacing w:val="4"/>
          <w:sz w:val="21"/>
          <w:szCs w:val="21"/>
          <w:highlight w:val="none"/>
        </w:rPr>
        <w:t xml:space="preserve">2.3.2 计量周期</w:t>
      </w:r>
      <w:r/>
    </w:p>
    <w:p>
      <w:pPr>
        <w:ind w:firstLine="540"/>
        <w:jc w:val="both"/>
        <w:spacing w:line="440" w:lineRule="exact"/>
        <w:widowControl w:val="off"/>
        <w:rPr>
          <w:rFonts w:ascii="宋体" w:hAnsi="宋体" w:cs="宋体"/>
          <w:color w:val="000000"/>
          <w:sz w:val="21"/>
          <w:szCs w:val="21"/>
          <w:highlight w:val="none"/>
          <w:u w:val="single"/>
        </w:rPr>
      </w:pPr>
      <w:r>
        <w:rPr>
          <w:rFonts w:hint="eastAsia" w:ascii="宋体" w:hAnsi="宋体" w:cs="宋体"/>
          <w:color w:val="000000"/>
          <w:spacing w:val="15"/>
          <w:sz w:val="21"/>
          <w:szCs w:val="21"/>
          <w:highlight w:val="none"/>
        </w:rPr>
        <w:t xml:space="preserve">关</w:t>
      </w:r>
      <w:r>
        <w:rPr>
          <w:rFonts w:hint="eastAsia" w:ascii="宋体" w:hAnsi="宋体" w:cs="宋体"/>
          <w:color w:val="000000"/>
          <w:spacing w:val="10"/>
          <w:sz w:val="21"/>
          <w:szCs w:val="21"/>
          <w:highlight w:val="none"/>
        </w:rPr>
        <w:t xml:space="preserve">于计量周期的约定：</w:t>
      </w:r>
      <w:r>
        <w:rPr>
          <w:rFonts w:hint="eastAsia" w:ascii="宋体" w:hAnsi="宋体" w:cs="宋体"/>
          <w:color w:val="000000"/>
          <w:spacing w:val="7"/>
          <w:sz w:val="21"/>
          <w:szCs w:val="21"/>
          <w:highlight w:val="none"/>
          <w:u w:val="single"/>
        </w:rPr>
        <w:t xml:space="preserve"> 按月计量/按形象进度计量（建议工期超过6个月按月计量，工期低于6个月可按形象进度计量，由发包人根据项目建设实际选择）。</w:t>
      </w:r>
      <w:r/>
    </w:p>
    <w:p>
      <w:pPr>
        <w:ind w:firstLine="508"/>
        <w:jc w:val="both"/>
        <w:spacing w:line="440" w:lineRule="exact"/>
        <w:widowControl w:val="off"/>
        <w:rPr>
          <w:rFonts w:ascii="宋体" w:hAnsi="宋体" w:cs="宋体"/>
          <w:color w:val="000000"/>
          <w:spacing w:val="7"/>
          <w:sz w:val="21"/>
          <w:szCs w:val="21"/>
          <w:highlight w:val="none"/>
          <w:u w:val="single"/>
        </w:rPr>
      </w:pPr>
      <w:r>
        <w:rPr>
          <w:rFonts w:hint="eastAsia" w:ascii="宋体" w:hAnsi="宋体" w:cs="宋体"/>
          <w:color w:val="000000"/>
          <w:spacing w:val="7"/>
          <w:sz w:val="21"/>
          <w:szCs w:val="21"/>
          <w:highlight w:val="none"/>
          <w:u w:val="single"/>
        </w:rPr>
        <w:t xml:space="preserve">承包人应于每月 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1</w:t>
      </w:r>
      <w:r>
        <w:rPr>
          <w:rFonts w:hint="eastAsia" w:ascii="宋体" w:hAnsi="宋体" w:cs="宋体"/>
          <w:color w:val="000000"/>
          <w:spacing w:val="9"/>
          <w:sz w:val="21"/>
          <w:szCs w:val="21"/>
          <w:highlight w:val="none"/>
        </w:rPr>
        <w:t xml:space="preserve">2</w:t>
      </w:r>
      <w:r>
        <w:rPr>
          <w:rFonts w:hint="eastAsia" w:ascii="宋体" w:hAnsi="宋体" w:cs="宋体"/>
          <w:color w:val="000000"/>
          <w:spacing w:val="5"/>
          <w:sz w:val="21"/>
          <w:szCs w:val="21"/>
          <w:highlight w:val="none"/>
        </w:rPr>
        <w:t xml:space="preserve">.3.3 单价合同的计量</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关</w:t>
      </w:r>
      <w:r>
        <w:rPr>
          <w:rFonts w:hint="eastAsia" w:ascii="宋体" w:hAnsi="宋体" w:cs="宋体"/>
          <w:color w:val="000000"/>
          <w:spacing w:val="8"/>
          <w:sz w:val="21"/>
          <w:szCs w:val="21"/>
          <w:highlight w:val="none"/>
        </w:rPr>
        <w:t xml:space="preserve">于单价合同计量的约定：</w:t>
      </w:r>
      <w:r>
        <w:rPr>
          <w:rFonts w:hint="eastAsia" w:ascii="宋体" w:hAnsi="宋体" w:cs="宋体"/>
          <w:bCs/>
          <w:color w:val="000000"/>
          <w:sz w:val="21"/>
          <w:szCs w:val="21"/>
          <w:highlight w:val="none"/>
          <w:u w:val="single"/>
        </w:rPr>
        <w:t xml:space="preserve">  按实计量 。</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1</w:t>
      </w:r>
      <w:r>
        <w:rPr>
          <w:rFonts w:hint="eastAsia" w:ascii="宋体" w:hAnsi="宋体" w:cs="宋体"/>
          <w:color w:val="000000"/>
          <w:spacing w:val="9"/>
          <w:sz w:val="21"/>
          <w:szCs w:val="21"/>
          <w:highlight w:val="none"/>
        </w:rPr>
        <w:t xml:space="preserve">2</w:t>
      </w:r>
      <w:r>
        <w:rPr>
          <w:rFonts w:hint="eastAsia" w:ascii="宋体" w:hAnsi="宋体" w:cs="宋体"/>
          <w:color w:val="000000"/>
          <w:spacing w:val="5"/>
          <w:sz w:val="21"/>
          <w:szCs w:val="21"/>
          <w:highlight w:val="none"/>
        </w:rPr>
        <w:t xml:space="preserve">.3.4 总价合同的计量</w:t>
      </w:r>
      <w:r/>
    </w:p>
    <w:p>
      <w:pPr>
        <w:ind w:firstLine="52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1"/>
          <w:sz w:val="21"/>
          <w:szCs w:val="21"/>
          <w:highlight w:val="none"/>
        </w:rPr>
        <w:t xml:space="preserve">关于总价合同计量的约定：</w:t>
      </w:r>
      <w:r>
        <w:rPr>
          <w:rFonts w:hint="eastAsia" w:ascii="宋体" w:hAnsi="宋体" w:cs="宋体"/>
          <w:color w:val="000000"/>
          <w:spacing w:val="11"/>
          <w:sz w:val="21"/>
          <w:szCs w:val="21"/>
          <w:highlight w:val="none"/>
          <w:u w:val="single"/>
        </w:rPr>
        <w:t xml:space="preserve">   /     </w:t>
      </w:r>
      <w:r>
        <w:rPr>
          <w:rFonts w:hint="eastAsia" w:ascii="宋体" w:hAnsi="宋体" w:cs="宋体"/>
          <w:color w:val="000000"/>
          <w:spacing w:val="10"/>
          <w:sz w:val="21"/>
          <w:szCs w:val="21"/>
          <w:highlight w:val="none"/>
        </w:rPr>
        <w:t xml:space="preserve">。</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1</w:t>
      </w:r>
      <w:r>
        <w:rPr>
          <w:rFonts w:hint="eastAsia" w:ascii="宋体" w:hAnsi="宋体" w:cs="宋体"/>
          <w:color w:val="000000"/>
          <w:spacing w:val="6"/>
          <w:sz w:val="21"/>
          <w:szCs w:val="21"/>
          <w:highlight w:val="none"/>
        </w:rPr>
        <w:t xml:space="preserve">2.3.5 总价合同采用支付分解表计量支付的，是否适用第 12.3.4 项〔总价合同的计量〕约定进行计</w:t>
      </w:r>
      <w:r>
        <w:rPr>
          <w:rFonts w:hint="eastAsia" w:ascii="宋体" w:hAnsi="宋体" w:cs="宋体"/>
          <w:color w:val="000000"/>
          <w:spacing w:val="22"/>
          <w:sz w:val="21"/>
          <w:szCs w:val="21"/>
          <w:highlight w:val="none"/>
        </w:rPr>
        <w:t xml:space="preserve">量</w:t>
      </w:r>
      <w:r>
        <w:rPr>
          <w:rFonts w:hint="eastAsia" w:ascii="宋体" w:hAnsi="宋体" w:cs="宋体"/>
          <w:color w:val="000000"/>
          <w:spacing w:val="16"/>
          <w:sz w:val="21"/>
          <w:szCs w:val="21"/>
          <w:highlight w:val="none"/>
        </w:rPr>
        <w:t xml:space="preserve">：</w:t>
      </w:r>
      <w:r>
        <w:rPr>
          <w:rFonts w:hint="eastAsia" w:ascii="宋体" w:hAnsi="宋体" w:cs="宋体"/>
          <w:color w:val="000000"/>
          <w:spacing w:val="16"/>
          <w:sz w:val="21"/>
          <w:szCs w:val="21"/>
          <w:highlight w:val="none"/>
          <w:u w:val="single"/>
        </w:rPr>
        <w:t xml:space="preserve">   /   </w:t>
      </w:r>
      <w:r>
        <w:rPr>
          <w:rFonts w:hint="eastAsia" w:ascii="宋体" w:hAnsi="宋体" w:cs="宋体"/>
          <w:color w:val="000000"/>
          <w:spacing w:val="16"/>
          <w:sz w:val="21"/>
          <w:szCs w:val="21"/>
          <w:highlight w:val="none"/>
        </w:rPr>
        <w:t xml:space="preserve">。</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1</w:t>
      </w:r>
      <w:r>
        <w:rPr>
          <w:rFonts w:hint="eastAsia" w:ascii="宋体" w:hAnsi="宋体" w:cs="宋体"/>
          <w:color w:val="000000"/>
          <w:spacing w:val="11"/>
          <w:sz w:val="21"/>
          <w:szCs w:val="21"/>
          <w:highlight w:val="none"/>
        </w:rPr>
        <w:t xml:space="preserve">2</w:t>
      </w:r>
      <w:r>
        <w:rPr>
          <w:rFonts w:hint="eastAsia" w:ascii="宋体" w:hAnsi="宋体" w:cs="宋体"/>
          <w:color w:val="000000"/>
          <w:spacing w:val="6"/>
          <w:sz w:val="21"/>
          <w:szCs w:val="21"/>
          <w:highlight w:val="none"/>
        </w:rPr>
        <w:t xml:space="preserve">.3.6 其他价格形式合同的计量</w:t>
      </w:r>
      <w:r/>
    </w:p>
    <w:p>
      <w:pPr>
        <w:ind w:firstLine="59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8"/>
          <w:sz w:val="21"/>
          <w:szCs w:val="21"/>
          <w:highlight w:val="none"/>
        </w:rPr>
        <w:t xml:space="preserve">其</w:t>
      </w:r>
      <w:r>
        <w:rPr>
          <w:rFonts w:hint="eastAsia" w:ascii="宋体" w:hAnsi="宋体" w:cs="宋体"/>
          <w:color w:val="000000"/>
          <w:spacing w:val="17"/>
          <w:sz w:val="21"/>
          <w:szCs w:val="21"/>
          <w:highlight w:val="none"/>
        </w:rPr>
        <w:t xml:space="preserve">他价格形式的计量方式和程序：</w:t>
      </w:r>
      <w:r>
        <w:rPr>
          <w:rFonts w:hint="eastAsia" w:ascii="宋体" w:hAnsi="宋体" w:cs="宋体"/>
          <w:color w:val="000000"/>
          <w:spacing w:val="17"/>
          <w:sz w:val="21"/>
          <w:szCs w:val="21"/>
          <w:highlight w:val="none"/>
          <w:u w:val="single"/>
        </w:rPr>
        <w:t xml:space="preserve"> / </w:t>
      </w:r>
      <w:r>
        <w:rPr>
          <w:rFonts w:hint="eastAsia" w:ascii="宋体" w:hAnsi="宋体" w:cs="宋体"/>
          <w:color w:val="000000"/>
          <w:spacing w:val="17"/>
          <w:sz w:val="21"/>
          <w:szCs w:val="21"/>
          <w:highlight w:val="none"/>
        </w:rPr>
        <w:t xml:space="preserve">。</w:t>
      </w:r>
      <w:r/>
    </w:p>
    <w:p>
      <w:pPr>
        <w:ind w:firstLine="504"/>
        <w:jc w:val="both"/>
        <w:spacing w:line="440" w:lineRule="exact"/>
        <w:widowControl w:val="off"/>
        <w:rPr>
          <w:rFonts w:ascii="宋体" w:hAnsi="宋体" w:cs="宋体"/>
          <w:color w:val="000000"/>
          <w:spacing w:val="4"/>
          <w:sz w:val="21"/>
          <w:szCs w:val="21"/>
          <w:highlight w:val="none"/>
        </w:rPr>
      </w:pPr>
      <w:r>
        <w:rPr>
          <w:rFonts w:hint="eastAsia" w:ascii="宋体" w:hAnsi="宋体" w:cs="宋体"/>
          <w:color w:val="000000"/>
          <w:spacing w:val="6"/>
          <w:sz w:val="21"/>
          <w:szCs w:val="21"/>
          <w:highlight w:val="none"/>
        </w:rPr>
        <w:t xml:space="preserve">12.4 工程进度款支</w:t>
      </w:r>
      <w:r>
        <w:rPr>
          <w:rFonts w:hint="eastAsia" w:ascii="宋体" w:hAnsi="宋体" w:cs="宋体"/>
          <w:color w:val="000000"/>
          <w:spacing w:val="4"/>
          <w:sz w:val="21"/>
          <w:szCs w:val="21"/>
          <w:highlight w:val="none"/>
        </w:rPr>
        <w:t xml:space="preserve">付：</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进度款支付已完成工程量对应合同价，社保公积金、人工和材料价差调整均不纳入进度款审核及支付，以上均在结算审核时调整。工程变更由发包人根据工程实际决定是否纳入进度款审核支付，如纳入进度款审核支付，相关工程变更程序应完整，严格执行徐州经开区管委会现行的工程变更管理相关文件（徐开管（2</w:t>
      </w:r>
      <w:r>
        <w:rPr>
          <w:rFonts w:ascii="宋体" w:hAnsi="宋体" w:cs="宋体"/>
          <w:bCs/>
          <w:color w:val="000000"/>
          <w:sz w:val="21"/>
          <w:szCs w:val="21"/>
          <w:highlight w:val="none"/>
          <w:u w:val="single"/>
        </w:rPr>
        <w:t xml:space="preserve">021</w:t>
      </w:r>
      <w:r>
        <w:rPr>
          <w:rFonts w:hint="eastAsia" w:ascii="宋体" w:hAnsi="宋体" w:cs="宋体"/>
          <w:bCs/>
          <w:color w:val="000000"/>
          <w:sz w:val="21"/>
          <w:szCs w:val="21"/>
          <w:highlight w:val="none"/>
          <w:u w:val="single"/>
        </w:rPr>
        <w:t xml:space="preserve">）5</w:t>
      </w:r>
      <w:r>
        <w:rPr>
          <w:rFonts w:ascii="宋体" w:hAnsi="宋体" w:cs="宋体"/>
          <w:bCs/>
          <w:color w:val="000000"/>
          <w:sz w:val="21"/>
          <w:szCs w:val="21"/>
          <w:highlight w:val="none"/>
          <w:u w:val="single"/>
        </w:rPr>
        <w:t xml:space="preserve">1</w:t>
      </w:r>
      <w:r>
        <w:rPr>
          <w:rFonts w:hint="eastAsia" w:ascii="宋体" w:hAnsi="宋体" w:cs="宋体"/>
          <w:bCs/>
          <w:color w:val="000000"/>
          <w:sz w:val="21"/>
          <w:szCs w:val="21"/>
          <w:highlight w:val="none"/>
          <w:u w:val="single"/>
        </w:rPr>
        <w:t xml:space="preserve">号），相应的变更管理文件承包人进场后自行登录</w:t>
      </w:r>
      <w:bookmarkStart w:id="26" w:name="OLE_LINK10"/>
      <w:r>
        <w:rPr>
          <w:rFonts w:hint="eastAsia" w:ascii="宋体" w:hAnsi="宋体" w:cs="宋体"/>
          <w:bCs/>
          <w:color w:val="000000"/>
          <w:sz w:val="21"/>
          <w:szCs w:val="21"/>
          <w:highlight w:val="none"/>
          <w:u w:val="single"/>
        </w:rPr>
        <w:t xml:space="preserve">徐州经开区智慧审计系统</w:t>
      </w:r>
      <w:bookmarkEnd w:id="26"/>
      <w:r>
        <w:rPr>
          <w:rFonts w:hint="eastAsia" w:ascii="宋体" w:hAnsi="宋体" w:cs="宋体"/>
          <w:bCs/>
          <w:color w:val="000000"/>
          <w:sz w:val="21"/>
          <w:szCs w:val="21"/>
          <w:highlight w:val="none"/>
          <w:u w:val="single"/>
        </w:rPr>
        <w:t xml:space="preserve">下载。</w:t>
      </w:r>
      <w:r/>
    </w:p>
    <w:p>
      <w:pPr>
        <w:ind w:firstLine="480"/>
        <w:jc w:val="both"/>
        <w:spacing w:line="440" w:lineRule="exact"/>
        <w:widowControl w:val="off"/>
        <w:rPr>
          <w:rFonts w:ascii="宋体" w:hAnsi="宋体" w:cs="宋体"/>
          <w:spacing w:val="-1"/>
          <w:sz w:val="21"/>
          <w:szCs w:val="21"/>
          <w:highlight w:val="none"/>
          <w:u w:val="single"/>
        </w:rPr>
      </w:pPr>
      <w:r>
        <w:rPr>
          <w:rFonts w:hint="eastAsia" w:ascii="宋体" w:hAnsi="宋体" w:cs="宋体"/>
          <w:spacing w:val="-1"/>
          <w:sz w:val="21"/>
          <w:szCs w:val="21"/>
          <w:highlight w:val="none"/>
          <w:u w:val="single"/>
        </w:rPr>
        <w:t xml:space="preserve">如工程规模缩小、内容减少、标准降低的，应及时调整合同金额和进度款支付基数。</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1</w:t>
      </w:r>
      <w:r>
        <w:rPr>
          <w:rFonts w:hint="eastAsia" w:ascii="宋体" w:hAnsi="宋体" w:cs="宋体"/>
          <w:color w:val="000000"/>
          <w:spacing w:val="4"/>
          <w:sz w:val="21"/>
          <w:szCs w:val="21"/>
          <w:highlight w:val="none"/>
        </w:rPr>
        <w:t xml:space="preserve">2.4.1 </w:t>
      </w:r>
      <w:r>
        <w:rPr>
          <w:rFonts w:hint="eastAsia" w:ascii="宋体" w:hAnsi="宋体" w:cs="宋体"/>
          <w:color w:val="auto"/>
          <w:spacing w:val="4"/>
          <w:sz w:val="21"/>
          <w:szCs w:val="21"/>
          <w:highlight w:val="none"/>
        </w:rPr>
        <w:t xml:space="preserve">付款周期</w:t>
      </w:r>
      <w:r/>
    </w:p>
    <w:p>
      <w:pPr>
        <w:ind w:firstLine="420"/>
        <w:jc w:val="both"/>
        <w:keepLines w:val="0"/>
        <w:keepNext w:val="0"/>
        <w:pageBreakBefore w:val="0"/>
        <w:spacing w:after="0" w:line="336" w:lineRule="auto"/>
        <w:widowControl/>
        <w:rPr>
          <w:rFonts w:hint="eastAsia" w:ascii="宋体" w:hAnsi="宋体" w:eastAsia="宋体" w:cs="宋体"/>
          <w:b w:val="0"/>
          <w:bCs/>
          <w:sz w:val="21"/>
          <w:szCs w:val="21"/>
          <w:highlight w:val="white"/>
        </w:rPr>
      </w:pPr>
      <w:r>
        <w:rPr>
          <w:rFonts w:hint="eastAsia" w:ascii="宋体" w:hAnsi="宋体" w:eastAsia="宋体" w:cs="Times New Roman"/>
          <w:color w:val="auto"/>
          <w:sz w:val="21"/>
          <w:szCs w:val="21"/>
          <w:highlight w:val="white"/>
          <w:lang w:eastAsia="zh-CN"/>
        </w:rPr>
        <w:t xml:space="preserve">关于付款周期的约定：</w:t>
      </w:r>
      <w:r>
        <w:rPr>
          <w:highlight w:val="white"/>
        </w:rPr>
      </w:r>
      <w:r/>
    </w:p>
    <w:p>
      <w:pPr>
        <w:ind w:firstLine="422"/>
        <w:jc w:val="both"/>
        <w:keepLines w:val="0"/>
        <w:keepNext w:val="0"/>
        <w:pageBreakBefore w:val="0"/>
        <w:spacing w:after="0" w:line="336" w:lineRule="auto"/>
        <w:widowControl w:val="off"/>
        <w:rPr>
          <w:rFonts w:hint="eastAsia" w:ascii="宋体" w:hAnsi="宋体" w:eastAsia="宋体" w:cs="宋体"/>
          <w:b/>
          <w:bCs w:val="0"/>
          <w:color w:val="auto"/>
          <w:spacing w:val="-1"/>
          <w:sz w:val="21"/>
          <w:szCs w:val="21"/>
          <w:highlight w:val="white"/>
        </w:rPr>
      </w:pPr>
      <w:r>
        <w:rPr>
          <w:rFonts w:hint="eastAsia" w:ascii="宋体" w:hAnsi="宋体" w:cs="宋体"/>
          <w:b/>
          <w:bCs w:val="0"/>
          <w:color w:val="auto"/>
          <w:spacing w:val="-1"/>
          <w:sz w:val="21"/>
          <w:szCs w:val="21"/>
          <w:highlight w:val="white"/>
          <w:lang w:val="en-US" w:eastAsia="zh-CN" w:bidi="ar-SA"/>
        </w:rPr>
        <w:t xml:space="preserve">1、</w:t>
      </w:r>
      <w:r>
        <w:rPr>
          <w:rFonts w:hint="eastAsia" w:ascii="宋体" w:hAnsi="宋体" w:eastAsia="宋体" w:cs="宋体"/>
          <w:b/>
          <w:bCs w:val="0"/>
          <w:color w:val="auto"/>
          <w:spacing w:val="-1"/>
          <w:sz w:val="21"/>
          <w:szCs w:val="21"/>
          <w:highlight w:val="white"/>
          <w:lang w:val="en-US" w:eastAsia="zh-CN" w:bidi="ar-SA"/>
        </w:rPr>
        <w:t xml:space="preserve">工程验收合格后待上级资金拨付到位支付合同价款的60%；</w:t>
      </w:r>
      <w:r>
        <w:rPr>
          <w:highlight w:val="white"/>
        </w:rPr>
      </w:r>
      <w:r/>
    </w:p>
    <w:p>
      <w:pPr>
        <w:numPr>
          <w:ilvl w:val="0"/>
          <w:numId w:val="9"/>
        </w:numPr>
        <w:ind w:firstLine="422"/>
        <w:jc w:val="both"/>
        <w:keepLines w:val="0"/>
        <w:keepNext w:val="0"/>
        <w:pageBreakBefore w:val="0"/>
        <w:spacing w:after="0" w:line="336" w:lineRule="auto"/>
        <w:widowControl w:val="off"/>
        <w:rPr>
          <w:rFonts w:hint="eastAsia" w:ascii="宋体" w:hAnsi="宋体" w:eastAsia="宋体" w:cs="宋体"/>
          <w:b/>
          <w:bCs w:val="0"/>
          <w:color w:val="auto"/>
          <w:spacing w:val="-1"/>
          <w:sz w:val="21"/>
          <w:szCs w:val="21"/>
          <w:highlight w:val="white"/>
        </w:rPr>
      </w:pPr>
      <w:r>
        <w:rPr>
          <w:rFonts w:hint="eastAsia" w:ascii="宋体" w:hAnsi="宋体" w:eastAsia="宋体" w:cs="宋体"/>
          <w:b/>
          <w:bCs w:val="0"/>
          <w:color w:val="auto"/>
          <w:spacing w:val="-1"/>
          <w:sz w:val="21"/>
          <w:szCs w:val="21"/>
          <w:highlight w:val="white"/>
          <w:lang w:val="en-US" w:eastAsia="zh-CN" w:bidi="ar-SA"/>
        </w:rPr>
        <w:t xml:space="preserve">竣工结算资料报送采购人，经结算审计并出具审计报告后待上级资金拨付到位付清审计价款；</w:t>
      </w:r>
      <w:r>
        <w:rPr>
          <w:highlight w:val="white"/>
        </w:rPr>
      </w:r>
      <w:r/>
    </w:p>
    <w:p>
      <w:pPr>
        <w:numPr>
          <w:ilvl w:val="0"/>
          <w:numId w:val="9"/>
        </w:numPr>
        <w:ind w:firstLine="422"/>
        <w:jc w:val="both"/>
        <w:keepLines w:val="0"/>
        <w:keepNext w:val="0"/>
        <w:pageBreakBefore w:val="0"/>
        <w:spacing w:after="0" w:line="336" w:lineRule="auto"/>
        <w:widowControl w:val="off"/>
        <w:rPr>
          <w:rFonts w:hint="eastAsia" w:ascii="宋体" w:hAnsi="宋体" w:eastAsia="宋体" w:cs="宋体"/>
          <w:b/>
          <w:bCs w:val="0"/>
          <w:color w:val="auto"/>
          <w:spacing w:val="-1"/>
          <w:sz w:val="21"/>
          <w:szCs w:val="21"/>
          <w:highlight w:val="white"/>
        </w:rPr>
      </w:pPr>
      <w:r>
        <w:rPr>
          <w:rFonts w:hint="eastAsia" w:ascii="宋体" w:hAnsi="宋体" w:eastAsia="宋体" w:cs="宋体"/>
          <w:b/>
          <w:bCs w:val="0"/>
          <w:color w:val="auto"/>
          <w:spacing w:val="-1"/>
          <w:sz w:val="21"/>
          <w:szCs w:val="21"/>
          <w:highlight w:val="white"/>
          <w:lang w:val="en-US" w:eastAsia="zh-CN" w:bidi="ar-SA"/>
        </w:rPr>
        <w:t xml:space="preserve">本项目审计执行以下原则:</w:t>
      </w:r>
      <w:r>
        <w:rPr>
          <w:highlight w:val="white"/>
        </w:rPr>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bCs w:val="0"/>
          <w:color w:val="auto"/>
          <w:spacing w:val="-1"/>
          <w:sz w:val="21"/>
          <w:szCs w:val="21"/>
          <w:highlight w:val="white"/>
          <w:lang w:val="en-US" w:eastAsia="zh-CN" w:bidi="ar-SA"/>
        </w:rPr>
        <w:t xml:space="preserve">当审计价大于成</w:t>
      </w:r>
      <w:r>
        <w:rPr>
          <w:rFonts w:hint="eastAsia" w:ascii="宋体" w:hAnsi="宋体" w:eastAsia="宋体" w:cs="宋体"/>
          <w:b/>
          <w:bCs w:val="0"/>
          <w:color w:val="auto"/>
          <w:spacing w:val="-1"/>
          <w:sz w:val="21"/>
          <w:szCs w:val="21"/>
          <w:highlight w:val="none"/>
          <w:lang w:val="en-US" w:eastAsia="zh-CN" w:bidi="ar-SA"/>
        </w:rPr>
        <w:t xml:space="preserve">交价，以成交价为准;审计价小于成交价，以审计价为准。(新增施工内容除外)</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注：发包人在每次付款前，承包人应提交符合税务要求的合法合规票据，否则发包人有权拒付，由此造成的法律后果由承包人承担。</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承包人需提交的支付文件包括：</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1、承包人出具的全额正式增值税专用发票；</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2、发包人出具的验收合格证明。</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其他约定：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付款程序遵循甲方财政付款程序。</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当工程到达某一付款节点，而财政资金尚未拨付下来，承包人在施工期间保证不得以资金等任何原因为借口，拖延工期或擅自停工，否则，发包人将处10000元/天罚款。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合同履行过程中合同价款的调整均在竣工结算时调整，合同履行过程中不预付该款项。</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合同约定的承包人应承担的违约金及各项费用，发包人有权从工程款中直接扣除。</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进度款与质量挂钩，如果所完成工程的质量达不到验收规范要求，发包人有权暂缓支付该部分工程款，待承包人整改完成符合验收规范要求后再行支付。</w:t>
      </w:r>
      <w:r/>
    </w:p>
    <w:p>
      <w:pPr>
        <w:ind w:firstLine="482"/>
        <w:jc w:val="left"/>
        <w:keepLines w:val="0"/>
        <w:keepNext w:val="0"/>
        <w:pageBreakBefore w:val="0"/>
        <w:spacing w:after="0" w:line="336" w:lineRule="auto"/>
        <w:widowControl/>
        <w:rPr>
          <w:rFonts w:ascii="宋体" w:hAnsi="宋体" w:cs="宋体"/>
          <w:bCs/>
          <w:color w:val="000000"/>
          <w:sz w:val="21"/>
          <w:szCs w:val="21"/>
          <w:highlight w:val="none"/>
          <w:u w:val="single"/>
        </w:rPr>
      </w:pPr>
      <w:r>
        <w:rPr>
          <w:rFonts w:hint="eastAsia" w:ascii="宋体" w:hAnsi="宋体" w:eastAsia="宋体" w:cs="宋体"/>
          <w:b/>
          <w:sz w:val="21"/>
          <w:szCs w:val="21"/>
          <w:highlight w:val="none"/>
          <w:u w:val="single"/>
          <w:lang w:eastAsia="en-US"/>
        </w:rPr>
        <w:t xml:space="preserve">相关审计部门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1</w:t>
      </w:r>
      <w:r>
        <w:rPr>
          <w:rFonts w:hint="eastAsia" w:ascii="宋体" w:hAnsi="宋体" w:cs="宋体"/>
          <w:color w:val="000000"/>
          <w:spacing w:val="6"/>
          <w:sz w:val="21"/>
          <w:szCs w:val="21"/>
          <w:highlight w:val="none"/>
        </w:rPr>
        <w:t xml:space="preserve">2.4.2 进度付款申请单的编制</w:t>
      </w:r>
      <w:r/>
    </w:p>
    <w:p>
      <w:pPr>
        <w:ind w:firstLine="46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关于进度</w:t>
      </w:r>
      <w:r>
        <w:rPr>
          <w:rFonts w:hint="eastAsia" w:ascii="宋体" w:hAnsi="宋体" w:cs="宋体"/>
          <w:color w:val="000000"/>
          <w:spacing w:val="-3"/>
          <w:sz w:val="21"/>
          <w:szCs w:val="21"/>
          <w:highlight w:val="none"/>
        </w:rPr>
        <w:t xml:space="preserve">付</w:t>
      </w:r>
      <w:r>
        <w:rPr>
          <w:rFonts w:hint="eastAsia" w:ascii="宋体" w:hAnsi="宋体" w:cs="宋体"/>
          <w:color w:val="000000"/>
          <w:spacing w:val="-2"/>
          <w:sz w:val="21"/>
          <w:szCs w:val="21"/>
          <w:highlight w:val="none"/>
        </w:rPr>
        <w:t xml:space="preserve">款申请单编制的约定： </w:t>
      </w:r>
      <w:r>
        <w:rPr>
          <w:rFonts w:hint="eastAsia" w:ascii="宋体" w:hAnsi="宋体" w:cs="宋体"/>
          <w:bCs/>
          <w:color w:val="000000"/>
          <w:sz w:val="21"/>
          <w:szCs w:val="21"/>
          <w:highlight w:val="none"/>
          <w:u w:val="single"/>
        </w:rPr>
        <w:t xml:space="preserve">每月 28 日前上报 。</w:t>
      </w:r>
      <w:r/>
    </w:p>
    <w:p>
      <w:pPr>
        <w:ind w:firstLine="528"/>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2"/>
          <w:sz w:val="21"/>
          <w:szCs w:val="21"/>
          <w:highlight w:val="none"/>
        </w:rPr>
        <w:t xml:space="preserve">1</w:t>
      </w:r>
      <w:r>
        <w:rPr>
          <w:rFonts w:hint="eastAsia" w:ascii="宋体" w:hAnsi="宋体" w:cs="宋体"/>
          <w:color w:val="000000"/>
          <w:spacing w:val="6"/>
          <w:sz w:val="21"/>
          <w:szCs w:val="21"/>
          <w:highlight w:val="none"/>
        </w:rPr>
        <w:t xml:space="preserve">2.4.3 进度付款申请单的提交</w:t>
      </w:r>
      <w:r/>
    </w:p>
    <w:p>
      <w:pPr>
        <w:ind w:firstLine="56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2"/>
          <w:sz w:val="21"/>
          <w:szCs w:val="21"/>
          <w:highlight w:val="none"/>
        </w:rPr>
        <w:t xml:space="preserve">(</w:t>
      </w:r>
      <w:r>
        <w:rPr>
          <w:rFonts w:hint="eastAsia" w:ascii="宋体" w:hAnsi="宋体" w:cs="宋体"/>
          <w:color w:val="000000"/>
          <w:spacing w:val="19"/>
          <w:sz w:val="21"/>
          <w:szCs w:val="21"/>
          <w:highlight w:val="none"/>
        </w:rPr>
        <w:t xml:space="preserve">1</w:t>
      </w:r>
      <w:r>
        <w:rPr>
          <w:rFonts w:hint="eastAsia" w:ascii="宋体" w:hAnsi="宋体" w:cs="宋体"/>
          <w:color w:val="000000"/>
          <w:spacing w:val="11"/>
          <w:sz w:val="21"/>
          <w:szCs w:val="21"/>
          <w:highlight w:val="none"/>
        </w:rPr>
        <w:t xml:space="preserve">) 单价合同进度付款申请单提交的约定：</w:t>
      </w:r>
      <w:r>
        <w:rPr>
          <w:rFonts w:hint="eastAsia" w:ascii="宋体" w:hAnsi="宋体" w:cs="宋体"/>
          <w:bCs/>
          <w:color w:val="000000"/>
          <w:sz w:val="21"/>
          <w:szCs w:val="21"/>
          <w:highlight w:val="none"/>
          <w:u w:val="single"/>
        </w:rPr>
        <w:t xml:space="preserve">按发包人工程款支付管理规定和本合同约定执行 。</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(2) 总价合同进度付款申请单提交的约定：</w:t>
      </w:r>
      <w:r>
        <w:rPr>
          <w:rFonts w:hint="eastAsia" w:ascii="宋体" w:hAnsi="宋体" w:cs="宋体"/>
          <w:color w:val="000000"/>
          <w:spacing w:val="10"/>
          <w:sz w:val="21"/>
          <w:szCs w:val="21"/>
          <w:highlight w:val="none"/>
          <w:u w:val="single"/>
        </w:rPr>
        <w:t xml:space="preserve">     /      </w:t>
      </w:r>
      <w:r>
        <w:rPr>
          <w:rFonts w:hint="eastAsia" w:ascii="宋体" w:hAnsi="宋体" w:cs="宋体"/>
          <w:color w:val="000000"/>
          <w:spacing w:val="5"/>
          <w:sz w:val="21"/>
          <w:szCs w:val="21"/>
          <w:highlight w:val="none"/>
        </w:rPr>
        <w:t xml:space="preserve">。</w:t>
      </w:r>
      <w:r/>
    </w:p>
    <w:p>
      <w:pPr>
        <w:ind w:firstLine="56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0"/>
          <w:sz w:val="21"/>
          <w:szCs w:val="21"/>
          <w:highlight w:val="none"/>
        </w:rPr>
        <w:t xml:space="preserve">(</w:t>
      </w:r>
      <w:r>
        <w:rPr>
          <w:rFonts w:hint="eastAsia" w:ascii="宋体" w:hAnsi="宋体" w:cs="宋体"/>
          <w:color w:val="000000"/>
          <w:spacing w:val="11"/>
          <w:sz w:val="21"/>
          <w:szCs w:val="21"/>
          <w:highlight w:val="none"/>
        </w:rPr>
        <w:t xml:space="preserve">3</w:t>
      </w:r>
      <w:r>
        <w:rPr>
          <w:rFonts w:hint="eastAsia" w:ascii="宋体" w:hAnsi="宋体" w:cs="宋体"/>
          <w:color w:val="000000"/>
          <w:spacing w:val="10"/>
          <w:sz w:val="21"/>
          <w:szCs w:val="21"/>
          <w:highlight w:val="none"/>
        </w:rPr>
        <w:t xml:space="preserve">) 其他价格形式合同进度付款申请单提交的约定：</w:t>
      </w:r>
      <w:r>
        <w:rPr>
          <w:rFonts w:hint="eastAsia" w:ascii="宋体" w:hAnsi="宋体" w:cs="宋体"/>
          <w:color w:val="000000"/>
          <w:spacing w:val="10"/>
          <w:sz w:val="21"/>
          <w:szCs w:val="21"/>
          <w:highlight w:val="none"/>
          <w:u w:val="single"/>
        </w:rPr>
        <w:t xml:space="preserve">   /     </w:t>
      </w:r>
      <w:r>
        <w:rPr>
          <w:rFonts w:hint="eastAsia" w:ascii="宋体" w:hAnsi="宋体" w:cs="宋体"/>
          <w:color w:val="000000"/>
          <w:spacing w:val="10"/>
          <w:sz w:val="21"/>
          <w:szCs w:val="21"/>
          <w:highlight w:val="none"/>
        </w:rPr>
        <w:t xml:space="preserve">。</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12.4.4 进度款审核和支</w:t>
      </w:r>
      <w:r>
        <w:rPr>
          <w:rFonts w:hint="eastAsia" w:ascii="宋体" w:hAnsi="宋体" w:cs="宋体"/>
          <w:color w:val="000000"/>
          <w:spacing w:val="4"/>
          <w:sz w:val="21"/>
          <w:szCs w:val="21"/>
          <w:highlight w:val="none"/>
        </w:rPr>
        <w:t xml:space="preserve">付</w:t>
      </w:r>
      <w:r/>
    </w:p>
    <w:p>
      <w:pPr>
        <w:ind w:firstLine="56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2"/>
          <w:sz w:val="21"/>
          <w:szCs w:val="21"/>
          <w:highlight w:val="none"/>
        </w:rPr>
        <w:t xml:space="preserve">(</w:t>
      </w:r>
      <w:r>
        <w:rPr>
          <w:rFonts w:hint="eastAsia" w:ascii="宋体" w:hAnsi="宋体" w:cs="宋体"/>
          <w:color w:val="000000"/>
          <w:spacing w:val="12"/>
          <w:sz w:val="21"/>
          <w:szCs w:val="21"/>
          <w:highlight w:val="none"/>
        </w:rPr>
        <w:t xml:space="preserve">1) 监理人审查并报送发包人的期限：</w:t>
      </w:r>
      <w:r>
        <w:rPr>
          <w:rFonts w:hint="eastAsia" w:ascii="宋体" w:hAnsi="宋体" w:cs="宋体"/>
          <w:color w:val="000000"/>
          <w:spacing w:val="12"/>
          <w:sz w:val="21"/>
          <w:szCs w:val="21"/>
          <w:highlight w:val="none"/>
          <w:u w:val="single"/>
        </w:rPr>
        <w:t xml:space="preserve">  /  。</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发</w:t>
      </w:r>
      <w:r>
        <w:rPr>
          <w:rFonts w:hint="eastAsia" w:ascii="宋体" w:hAnsi="宋体" w:cs="宋体"/>
          <w:color w:val="000000"/>
          <w:spacing w:val="8"/>
          <w:sz w:val="21"/>
          <w:szCs w:val="21"/>
          <w:highlight w:val="none"/>
        </w:rPr>
        <w:t xml:space="preserve">包人完成审批并签发进度款支付证书的期限：</w:t>
      </w:r>
      <w:r>
        <w:rPr>
          <w:rFonts w:hint="eastAsia" w:ascii="宋体" w:hAnsi="宋体" w:cs="宋体"/>
          <w:color w:val="000000"/>
          <w:spacing w:val="8"/>
          <w:sz w:val="21"/>
          <w:szCs w:val="21"/>
          <w:highlight w:val="none"/>
          <w:u w:val="single"/>
        </w:rPr>
        <w:t xml:space="preserve">   /   </w:t>
      </w:r>
      <w:r>
        <w:rPr>
          <w:rFonts w:hint="eastAsia" w:ascii="宋体" w:hAnsi="宋体" w:cs="宋体"/>
          <w:color w:val="000000"/>
          <w:spacing w:val="8"/>
          <w:sz w:val="21"/>
          <w:szCs w:val="21"/>
          <w:highlight w:val="none"/>
        </w:rPr>
        <w:t xml:space="preserve">。</w:t>
      </w:r>
      <w:r/>
    </w:p>
    <w:p>
      <w:pPr>
        <w:ind w:firstLine="52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1"/>
          <w:sz w:val="21"/>
          <w:szCs w:val="21"/>
          <w:highlight w:val="none"/>
        </w:rPr>
        <w:t xml:space="preserve">(</w:t>
      </w:r>
      <w:r>
        <w:rPr>
          <w:rFonts w:hint="eastAsia" w:ascii="宋体" w:hAnsi="宋体" w:cs="宋体"/>
          <w:color w:val="000000"/>
          <w:spacing w:val="10"/>
          <w:sz w:val="21"/>
          <w:szCs w:val="21"/>
          <w:highlight w:val="none"/>
        </w:rPr>
        <w:t xml:space="preserve">2) 发包人支付进度款的期限：</w:t>
      </w:r>
      <w:r>
        <w:rPr>
          <w:rFonts w:hint="eastAsia" w:ascii="宋体" w:hAnsi="宋体" w:cs="宋体"/>
          <w:color w:val="000000"/>
          <w:spacing w:val="10"/>
          <w:sz w:val="21"/>
          <w:szCs w:val="21"/>
          <w:highlight w:val="none"/>
          <w:u w:val="single"/>
        </w:rPr>
        <w:t xml:space="preserve">     /     </w:t>
      </w:r>
      <w:r>
        <w:rPr>
          <w:rFonts w:hint="eastAsia" w:ascii="宋体" w:hAnsi="宋体" w:cs="宋体"/>
          <w:color w:val="000000"/>
          <w:spacing w:val="10"/>
          <w:sz w:val="21"/>
          <w:szCs w:val="21"/>
          <w:highlight w:val="none"/>
        </w:rPr>
        <w:t xml:space="preserve">。</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发包人逾期支付进度款的违约金的计算方式：</w:t>
      </w:r>
      <w:r>
        <w:rPr>
          <w:rFonts w:hint="eastAsia" w:ascii="宋体" w:hAnsi="宋体" w:cs="宋体"/>
          <w:color w:val="000000"/>
          <w:spacing w:val="8"/>
          <w:sz w:val="21"/>
          <w:szCs w:val="21"/>
          <w:highlight w:val="none"/>
          <w:u w:val="single"/>
        </w:rPr>
        <w:t xml:space="preserve">  /    </w:t>
      </w:r>
      <w:r>
        <w:rPr>
          <w:rFonts w:hint="eastAsia" w:ascii="宋体" w:hAnsi="宋体" w:cs="宋体"/>
          <w:color w:val="000000"/>
          <w:spacing w:val="6"/>
          <w:sz w:val="21"/>
          <w:szCs w:val="21"/>
          <w:highlight w:val="none"/>
        </w:rPr>
        <w:t xml:space="preserve">。</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12.4.6 支付分解表的编</w:t>
      </w:r>
      <w:r>
        <w:rPr>
          <w:rFonts w:hint="eastAsia" w:ascii="宋体" w:hAnsi="宋体" w:cs="宋体"/>
          <w:color w:val="000000"/>
          <w:spacing w:val="4"/>
          <w:sz w:val="21"/>
          <w:szCs w:val="21"/>
          <w:highlight w:val="none"/>
        </w:rPr>
        <w:t xml:space="preserve">制</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2、</w:t>
      </w:r>
      <w:r>
        <w:rPr>
          <w:rFonts w:hint="eastAsia" w:ascii="宋体" w:hAnsi="宋体" w:cs="宋体"/>
          <w:color w:val="000000"/>
          <w:spacing w:val="7"/>
          <w:sz w:val="21"/>
          <w:szCs w:val="21"/>
          <w:highlight w:val="none"/>
        </w:rPr>
        <w:t xml:space="preserve">总价合同支付分解表的编制与审批：</w:t>
      </w:r>
      <w:r>
        <w:rPr>
          <w:rFonts w:hint="eastAsia" w:ascii="宋体" w:hAnsi="宋体" w:cs="宋体"/>
          <w:color w:val="000000"/>
          <w:spacing w:val="7"/>
          <w:sz w:val="21"/>
          <w:szCs w:val="21"/>
          <w:highlight w:val="none"/>
          <w:u w:val="single"/>
        </w:rPr>
        <w:t xml:space="preserve">   /    </w:t>
      </w:r>
      <w:r>
        <w:rPr>
          <w:rFonts w:hint="eastAsia" w:ascii="宋体" w:hAnsi="宋体" w:cs="宋体"/>
          <w:color w:val="000000"/>
          <w:spacing w:val="7"/>
          <w:sz w:val="21"/>
          <w:szCs w:val="21"/>
          <w:highlight w:val="none"/>
        </w:rPr>
        <w:t xml:space="preserve">。</w:t>
      </w:r>
      <w:r/>
    </w:p>
    <w:p>
      <w:pPr>
        <w:ind w:firstLine="52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1"/>
          <w:sz w:val="21"/>
          <w:szCs w:val="21"/>
          <w:highlight w:val="none"/>
        </w:rPr>
        <w:t xml:space="preserve">3</w:t>
      </w:r>
      <w:r>
        <w:rPr>
          <w:rFonts w:hint="eastAsia" w:ascii="宋体" w:hAnsi="宋体" w:cs="宋体"/>
          <w:color w:val="000000"/>
          <w:spacing w:val="8"/>
          <w:sz w:val="21"/>
          <w:szCs w:val="21"/>
          <w:highlight w:val="none"/>
        </w:rPr>
        <w:t xml:space="preserve">、单价合同的总价项目支付分解表的编制与审批</w:t>
      </w:r>
      <w:r>
        <w:rPr>
          <w:rFonts w:hint="eastAsia" w:ascii="宋体" w:hAnsi="宋体" w:cs="宋体"/>
          <w:color w:val="000000"/>
          <w:spacing w:val="8"/>
          <w:sz w:val="21"/>
          <w:szCs w:val="21"/>
          <w:highlight w:val="none"/>
          <w:u w:val="single"/>
        </w:rPr>
        <w:t xml:space="preserve"> /   </w:t>
      </w:r>
      <w:r>
        <w:rPr>
          <w:rFonts w:hint="eastAsia" w:ascii="宋体" w:hAnsi="宋体" w:cs="宋体"/>
          <w:color w:val="000000"/>
          <w:spacing w:val="8"/>
          <w:sz w:val="21"/>
          <w:szCs w:val="21"/>
          <w:highlight w:val="none"/>
        </w:rPr>
        <w:t xml:space="preserve">。</w:t>
      </w:r>
      <w:r/>
    </w:p>
    <w:p>
      <w:pPr>
        <w:ind w:firstLine="504"/>
        <w:jc w:val="both"/>
        <w:spacing w:line="440" w:lineRule="exact"/>
        <w:widowControl w:val="off"/>
        <w:rPr>
          <w:rFonts w:ascii="宋体" w:hAnsi="宋体" w:cs="宋体"/>
          <w:bCs/>
          <w:color w:val="000000"/>
          <w:spacing w:val="6"/>
          <w:sz w:val="21"/>
          <w:szCs w:val="21"/>
          <w:highlight w:val="none"/>
        </w:rPr>
      </w:pPr>
      <w:r>
        <w:rPr>
          <w:rFonts w:hint="eastAsia" w:ascii="宋体" w:hAnsi="宋体" w:cs="宋体"/>
          <w:bCs/>
          <w:color w:val="000000"/>
          <w:spacing w:val="6"/>
          <w:sz w:val="21"/>
          <w:szCs w:val="21"/>
          <w:highlight w:val="none"/>
        </w:rPr>
        <w:t xml:space="preserve">13. 验收和工程试车</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1</w:t>
      </w:r>
      <w:r>
        <w:rPr>
          <w:rFonts w:hint="eastAsia" w:ascii="宋体" w:hAnsi="宋体" w:cs="宋体"/>
          <w:color w:val="000000"/>
          <w:spacing w:val="6"/>
          <w:sz w:val="21"/>
          <w:szCs w:val="21"/>
          <w:highlight w:val="none"/>
        </w:rPr>
        <w:t xml:space="preserve">3.1 分部分项工程验收</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1</w:t>
      </w:r>
      <w:r>
        <w:rPr>
          <w:rFonts w:hint="eastAsia" w:ascii="宋体" w:hAnsi="宋体" w:cs="宋体"/>
          <w:color w:val="000000"/>
          <w:spacing w:val="7"/>
          <w:sz w:val="21"/>
          <w:szCs w:val="21"/>
          <w:highlight w:val="none"/>
        </w:rPr>
        <w:t xml:space="preserve">3</w:t>
      </w:r>
      <w:r>
        <w:rPr>
          <w:rFonts w:hint="eastAsia" w:ascii="宋体" w:hAnsi="宋体" w:cs="宋体"/>
          <w:color w:val="000000"/>
          <w:spacing w:val="6"/>
          <w:sz w:val="21"/>
          <w:szCs w:val="21"/>
          <w:highlight w:val="none"/>
        </w:rPr>
        <w:t xml:space="preserve">.1.2 监理人不能按时进行验收时，应提前</w:t>
      </w:r>
      <w:r>
        <w:rPr>
          <w:rFonts w:hint="eastAsia" w:ascii="宋体" w:hAnsi="宋体" w:cs="宋体"/>
          <w:color w:val="000000"/>
          <w:spacing w:val="6"/>
          <w:sz w:val="21"/>
          <w:szCs w:val="21"/>
          <w:highlight w:val="none"/>
          <w:u w:val="single"/>
        </w:rPr>
        <w:t xml:space="preserve"> 24 </w:t>
      </w:r>
      <w:r>
        <w:rPr>
          <w:rFonts w:hint="eastAsia" w:ascii="宋体" w:hAnsi="宋体" w:cs="宋体"/>
          <w:color w:val="000000"/>
          <w:spacing w:val="6"/>
          <w:sz w:val="21"/>
          <w:szCs w:val="21"/>
          <w:highlight w:val="none"/>
        </w:rPr>
        <w:t xml:space="preserve">小时提交书面延期要求。</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关于</w:t>
      </w:r>
      <w:r>
        <w:rPr>
          <w:rFonts w:hint="eastAsia" w:ascii="宋体" w:hAnsi="宋体" w:cs="宋体"/>
          <w:color w:val="000000"/>
          <w:spacing w:val="7"/>
          <w:sz w:val="21"/>
          <w:szCs w:val="21"/>
          <w:highlight w:val="none"/>
        </w:rPr>
        <w:t xml:space="preserve">延</w:t>
      </w:r>
      <w:r>
        <w:rPr>
          <w:rFonts w:hint="eastAsia" w:ascii="宋体" w:hAnsi="宋体" w:cs="宋体"/>
          <w:color w:val="000000"/>
          <w:spacing w:val="4"/>
          <w:sz w:val="21"/>
          <w:szCs w:val="21"/>
          <w:highlight w:val="none"/>
        </w:rPr>
        <w:t xml:space="preserve">期最长不得超过：</w:t>
      </w:r>
      <w:r>
        <w:rPr>
          <w:rFonts w:hint="eastAsia" w:ascii="宋体" w:hAnsi="宋体" w:cs="宋体"/>
          <w:color w:val="000000"/>
          <w:spacing w:val="4"/>
          <w:sz w:val="21"/>
          <w:szCs w:val="21"/>
          <w:highlight w:val="none"/>
          <w:u w:val="single"/>
        </w:rPr>
        <w:t xml:space="preserve">48 </w:t>
      </w:r>
      <w:r>
        <w:rPr>
          <w:rFonts w:hint="eastAsia" w:ascii="宋体" w:hAnsi="宋体" w:cs="宋体"/>
          <w:color w:val="000000"/>
          <w:spacing w:val="4"/>
          <w:sz w:val="21"/>
          <w:szCs w:val="21"/>
          <w:highlight w:val="none"/>
        </w:rPr>
        <w:t xml:space="preserve">小时。</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1</w:t>
      </w:r>
      <w:r>
        <w:rPr>
          <w:rFonts w:hint="eastAsia" w:ascii="宋体" w:hAnsi="宋体" w:cs="宋体"/>
          <w:color w:val="000000"/>
          <w:spacing w:val="4"/>
          <w:sz w:val="21"/>
          <w:szCs w:val="21"/>
          <w:highlight w:val="none"/>
        </w:rPr>
        <w:t xml:space="preserve">3.2 竣工验收</w:t>
      </w:r>
      <w:r/>
    </w:p>
    <w:p>
      <w:pPr>
        <w:ind w:firstLine="48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
          <w:sz w:val="21"/>
          <w:szCs w:val="21"/>
          <w:highlight w:val="none"/>
        </w:rPr>
        <w:t xml:space="preserve">13</w:t>
      </w:r>
      <w:r>
        <w:rPr>
          <w:rFonts w:hint="eastAsia" w:ascii="宋体" w:hAnsi="宋体" w:cs="宋体"/>
          <w:color w:val="000000"/>
          <w:spacing w:val="1"/>
          <w:sz w:val="21"/>
          <w:szCs w:val="21"/>
          <w:highlight w:val="none"/>
        </w:rPr>
        <w:t xml:space="preserve">.2.2 竣工验收程序</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关于竣工验收程序的约定：</w:t>
      </w:r>
      <w:r>
        <w:rPr>
          <w:rFonts w:hint="eastAsia" w:ascii="宋体" w:hAnsi="宋体" w:cs="宋体"/>
          <w:bCs/>
          <w:color w:val="000000"/>
          <w:sz w:val="21"/>
          <w:szCs w:val="21"/>
          <w:highlight w:val="none"/>
          <w:u w:val="single"/>
        </w:rPr>
        <w:t xml:space="preserve">执行通用条款。</w:t>
      </w:r>
      <w:r/>
    </w:p>
    <w:p>
      <w:pPr>
        <w:ind w:firstLine="54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6"/>
          <w:sz w:val="21"/>
          <w:szCs w:val="21"/>
          <w:highlight w:val="none"/>
        </w:rPr>
        <w:t xml:space="preserve">发包</w:t>
      </w:r>
      <w:r>
        <w:rPr>
          <w:rFonts w:hint="eastAsia" w:ascii="宋体" w:hAnsi="宋体" w:cs="宋体"/>
          <w:color w:val="000000"/>
          <w:spacing w:val="10"/>
          <w:sz w:val="21"/>
          <w:szCs w:val="21"/>
          <w:highlight w:val="none"/>
        </w:rPr>
        <w:t xml:space="preserve">人</w:t>
      </w:r>
      <w:r>
        <w:rPr>
          <w:rFonts w:hint="eastAsia" w:ascii="宋体" w:hAnsi="宋体" w:cs="宋体"/>
          <w:color w:val="000000"/>
          <w:spacing w:val="8"/>
          <w:sz w:val="21"/>
          <w:szCs w:val="21"/>
          <w:highlight w:val="none"/>
        </w:rPr>
        <w:t xml:space="preserve">不按照本项约定组织竣工验收、颁发工程接收证书的违约金的计算方法：</w:t>
      </w:r>
      <w:r>
        <w:rPr>
          <w:rFonts w:hint="eastAsia" w:ascii="宋体" w:hAnsi="宋体" w:cs="宋体"/>
          <w:color w:val="000000"/>
          <w:spacing w:val="8"/>
          <w:sz w:val="21"/>
          <w:szCs w:val="21"/>
          <w:highlight w:val="none"/>
          <w:u w:val="single"/>
        </w:rPr>
        <w:t xml:space="preserve">/ </w:t>
      </w:r>
      <w:r>
        <w:rPr>
          <w:rFonts w:hint="eastAsia" w:ascii="宋体" w:hAnsi="宋体" w:cs="宋体"/>
          <w:color w:val="000000"/>
          <w:spacing w:val="8"/>
          <w:sz w:val="21"/>
          <w:szCs w:val="21"/>
          <w:highlight w:val="none"/>
        </w:rPr>
        <w:t xml:space="preserve">。</w:t>
      </w:r>
      <w:r>
        <w:rPr>
          <w:rFonts w:hint="eastAsia" w:ascii="宋体" w:hAnsi="宋体" w:cs="宋体"/>
          <w:color w:val="000000"/>
          <w:sz w:val="21"/>
          <w:szCs w:val="21"/>
          <w:highlight w:val="none"/>
        </w:rPr>
        <w:t xml:space="preserve"> </w:t>
      </w:r>
      <w:r>
        <w:rPr>
          <w:rFonts w:hint="eastAsia" w:ascii="宋体" w:hAnsi="宋体" w:cs="宋体"/>
          <w:color w:val="000000"/>
          <w:spacing w:val="4"/>
          <w:sz w:val="21"/>
          <w:szCs w:val="21"/>
          <w:highlight w:val="none"/>
        </w:rPr>
        <w:t xml:space="preserve">13.2.5 移交、接收全部与部分工</w:t>
      </w:r>
      <w:r>
        <w:rPr>
          <w:rFonts w:hint="eastAsia" w:ascii="宋体" w:hAnsi="宋体" w:cs="宋体"/>
          <w:color w:val="000000"/>
          <w:spacing w:val="3"/>
          <w:sz w:val="21"/>
          <w:szCs w:val="21"/>
          <w:highlight w:val="none"/>
        </w:rPr>
        <w:t xml:space="preserve">程</w:t>
      </w:r>
      <w:r/>
    </w:p>
    <w:p>
      <w:pPr>
        <w:ind w:firstLine="544"/>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6"/>
          <w:sz w:val="21"/>
          <w:szCs w:val="21"/>
          <w:highlight w:val="none"/>
        </w:rPr>
        <w:t xml:space="preserve">承包</w:t>
      </w:r>
      <w:r>
        <w:rPr>
          <w:rFonts w:hint="eastAsia" w:ascii="宋体" w:hAnsi="宋体" w:cs="宋体"/>
          <w:color w:val="000000"/>
          <w:spacing w:val="11"/>
          <w:sz w:val="21"/>
          <w:szCs w:val="21"/>
          <w:highlight w:val="none"/>
        </w:rPr>
        <w:t xml:space="preserve">人</w:t>
      </w:r>
      <w:r>
        <w:rPr>
          <w:rFonts w:hint="eastAsia" w:ascii="宋体" w:hAnsi="宋体" w:cs="宋体"/>
          <w:color w:val="000000"/>
          <w:spacing w:val="8"/>
          <w:sz w:val="21"/>
          <w:szCs w:val="21"/>
          <w:highlight w:val="none"/>
        </w:rPr>
        <w:t xml:space="preserve">向发包人移交工程的期限：</w:t>
      </w:r>
      <w:r>
        <w:rPr>
          <w:rFonts w:hint="eastAsia" w:ascii="宋体" w:hAnsi="宋体" w:cs="宋体"/>
          <w:bCs/>
          <w:color w:val="000000"/>
          <w:sz w:val="21"/>
          <w:szCs w:val="21"/>
          <w:highlight w:val="none"/>
          <w:u w:val="single"/>
        </w:rPr>
        <w:t xml:space="preserve">执行通用条款 。</w:t>
      </w:r>
      <w:r/>
    </w:p>
    <w:p>
      <w:pPr>
        <w:ind w:firstLine="54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6"/>
          <w:sz w:val="21"/>
          <w:szCs w:val="21"/>
          <w:highlight w:val="none"/>
        </w:rPr>
        <w:t xml:space="preserve">发</w:t>
      </w:r>
      <w:r>
        <w:rPr>
          <w:rFonts w:hint="eastAsia" w:ascii="宋体" w:hAnsi="宋体" w:cs="宋体"/>
          <w:color w:val="000000"/>
          <w:spacing w:val="14"/>
          <w:sz w:val="21"/>
          <w:szCs w:val="21"/>
          <w:highlight w:val="none"/>
        </w:rPr>
        <w:t xml:space="preserve">包</w:t>
      </w:r>
      <w:r>
        <w:rPr>
          <w:rFonts w:hint="eastAsia" w:ascii="宋体" w:hAnsi="宋体" w:cs="宋体"/>
          <w:color w:val="000000"/>
          <w:spacing w:val="8"/>
          <w:sz w:val="21"/>
          <w:szCs w:val="21"/>
          <w:highlight w:val="none"/>
        </w:rPr>
        <w:t xml:space="preserve">人未按本合同约定接收全部或部分工程的，违约金的计算方法为：</w:t>
      </w:r>
      <w:r>
        <w:rPr>
          <w:rFonts w:hint="eastAsia" w:ascii="宋体" w:hAnsi="宋体" w:cs="宋体"/>
          <w:color w:val="000000"/>
          <w:spacing w:val="8"/>
          <w:sz w:val="21"/>
          <w:szCs w:val="21"/>
          <w:highlight w:val="none"/>
          <w:u w:val="single"/>
        </w:rPr>
        <w:t xml:space="preserve">    / </w:t>
      </w:r>
      <w:r>
        <w:rPr>
          <w:rFonts w:hint="eastAsia" w:ascii="宋体" w:hAnsi="宋体" w:cs="宋体"/>
          <w:color w:val="000000"/>
          <w:spacing w:val="8"/>
          <w:sz w:val="21"/>
          <w:szCs w:val="21"/>
          <w:highlight w:val="none"/>
        </w:rPr>
        <w:t xml:space="preserve">。</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承包</w:t>
      </w:r>
      <w:r>
        <w:rPr>
          <w:rFonts w:hint="eastAsia" w:ascii="宋体" w:hAnsi="宋体" w:cs="宋体"/>
          <w:color w:val="000000"/>
          <w:spacing w:val="7"/>
          <w:sz w:val="21"/>
          <w:szCs w:val="21"/>
          <w:highlight w:val="none"/>
        </w:rPr>
        <w:t xml:space="preserve">人未按时移交工程的，违约金的计算方法为：</w:t>
      </w:r>
      <w:r>
        <w:rPr>
          <w:rFonts w:hint="eastAsia" w:ascii="宋体" w:hAnsi="宋体" w:cs="宋体"/>
          <w:color w:val="000000"/>
          <w:spacing w:val="7"/>
          <w:sz w:val="21"/>
          <w:szCs w:val="21"/>
          <w:highlight w:val="none"/>
          <w:u w:val="single"/>
        </w:rPr>
        <w:t xml:space="preserve">执行工程延期责任条款</w:t>
      </w:r>
      <w:r>
        <w:rPr>
          <w:rFonts w:hint="eastAsia" w:ascii="宋体" w:hAnsi="宋体" w:cs="宋体"/>
          <w:bCs/>
          <w:color w:val="000000"/>
          <w:sz w:val="21"/>
          <w:szCs w:val="21"/>
          <w:highlight w:val="none"/>
          <w:u w:val="single"/>
        </w:rPr>
        <w:t xml:space="preserve">。</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1</w:t>
      </w:r>
      <w:r>
        <w:rPr>
          <w:rFonts w:hint="eastAsia" w:ascii="宋体" w:hAnsi="宋体" w:cs="宋体"/>
          <w:color w:val="000000"/>
          <w:spacing w:val="4"/>
          <w:sz w:val="21"/>
          <w:szCs w:val="21"/>
          <w:highlight w:val="none"/>
        </w:rPr>
        <w:t xml:space="preserve">3.3 工程试车</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1</w:t>
      </w:r>
      <w:r>
        <w:rPr>
          <w:rFonts w:hint="eastAsia" w:ascii="宋体" w:hAnsi="宋体" w:cs="宋体"/>
          <w:color w:val="000000"/>
          <w:spacing w:val="4"/>
          <w:sz w:val="21"/>
          <w:szCs w:val="21"/>
          <w:highlight w:val="none"/>
        </w:rPr>
        <w:t xml:space="preserve">3.3.1 试车程序</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工</w:t>
      </w:r>
      <w:r>
        <w:rPr>
          <w:rFonts w:hint="eastAsia" w:ascii="宋体" w:hAnsi="宋体" w:cs="宋体"/>
          <w:color w:val="000000"/>
          <w:spacing w:val="6"/>
          <w:sz w:val="21"/>
          <w:szCs w:val="21"/>
          <w:highlight w:val="none"/>
        </w:rPr>
        <w:t xml:space="preserve">程试车内容：</w:t>
      </w:r>
      <w:r>
        <w:rPr>
          <w:rFonts w:hint="eastAsia" w:ascii="宋体" w:hAnsi="宋体" w:cs="宋体"/>
          <w:color w:val="000000"/>
          <w:spacing w:val="6"/>
          <w:sz w:val="21"/>
          <w:szCs w:val="21"/>
          <w:highlight w:val="none"/>
          <w:u w:val="single"/>
        </w:rPr>
        <w:t xml:space="preserve">    /     </w:t>
      </w:r>
      <w:r>
        <w:rPr>
          <w:rFonts w:hint="eastAsia" w:ascii="宋体" w:hAnsi="宋体" w:cs="宋体"/>
          <w:color w:val="000000"/>
          <w:spacing w:val="6"/>
          <w:sz w:val="21"/>
          <w:szCs w:val="21"/>
          <w:highlight w:val="none"/>
        </w:rPr>
        <w:t xml:space="preserve">。</w:t>
      </w:r>
      <w:r/>
    </w:p>
    <w:p>
      <w:pPr>
        <w:ind w:firstLine="52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1"/>
          <w:sz w:val="21"/>
          <w:szCs w:val="21"/>
          <w:highlight w:val="none"/>
        </w:rPr>
        <w:t xml:space="preserve">(</w:t>
      </w:r>
      <w:r>
        <w:rPr>
          <w:rFonts w:hint="eastAsia" w:ascii="宋体" w:hAnsi="宋体" w:cs="宋体"/>
          <w:color w:val="000000"/>
          <w:spacing w:val="6"/>
          <w:sz w:val="21"/>
          <w:szCs w:val="21"/>
          <w:highlight w:val="none"/>
        </w:rPr>
        <w:t xml:space="preserve">1) 单机无负荷试车费用由</w:t>
      </w:r>
      <w:r>
        <w:rPr>
          <w:rFonts w:hint="eastAsia" w:ascii="宋体" w:hAnsi="宋体" w:cs="宋体"/>
          <w:color w:val="000000"/>
          <w:spacing w:val="6"/>
          <w:sz w:val="21"/>
          <w:szCs w:val="21"/>
          <w:highlight w:val="none"/>
          <w:u w:val="single"/>
        </w:rPr>
        <w:t xml:space="preserve">     /      </w:t>
      </w:r>
      <w:r>
        <w:rPr>
          <w:rFonts w:hint="eastAsia" w:ascii="宋体" w:hAnsi="宋体" w:cs="宋体"/>
          <w:color w:val="000000"/>
          <w:spacing w:val="6"/>
          <w:sz w:val="21"/>
          <w:szCs w:val="21"/>
          <w:highlight w:val="none"/>
        </w:rPr>
        <w:t xml:space="preserve"> 承担；</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w:t>
      </w:r>
      <w:r>
        <w:rPr>
          <w:rFonts w:hint="eastAsia" w:ascii="宋体" w:hAnsi="宋体" w:cs="宋体"/>
          <w:color w:val="000000"/>
          <w:spacing w:val="6"/>
          <w:sz w:val="21"/>
          <w:szCs w:val="21"/>
          <w:highlight w:val="none"/>
        </w:rPr>
        <w:t xml:space="preserve">2) 无负荷联动试车费用由</w:t>
      </w:r>
      <w:r>
        <w:rPr>
          <w:rFonts w:hint="eastAsia" w:ascii="宋体" w:hAnsi="宋体" w:cs="宋体"/>
          <w:color w:val="000000"/>
          <w:spacing w:val="6"/>
          <w:sz w:val="21"/>
          <w:szCs w:val="21"/>
          <w:highlight w:val="none"/>
          <w:u w:val="single"/>
        </w:rPr>
        <w:t xml:space="preserve">     /        </w:t>
      </w:r>
      <w:r>
        <w:rPr>
          <w:rFonts w:hint="eastAsia" w:ascii="宋体" w:hAnsi="宋体" w:cs="宋体"/>
          <w:color w:val="000000"/>
          <w:spacing w:val="6"/>
          <w:sz w:val="21"/>
          <w:szCs w:val="21"/>
          <w:highlight w:val="none"/>
        </w:rPr>
        <w:t xml:space="preserve"> 承担。</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1</w:t>
      </w:r>
      <w:r>
        <w:rPr>
          <w:rFonts w:hint="eastAsia" w:ascii="宋体" w:hAnsi="宋体" w:cs="宋体"/>
          <w:color w:val="000000"/>
          <w:spacing w:val="4"/>
          <w:sz w:val="21"/>
          <w:szCs w:val="21"/>
          <w:highlight w:val="none"/>
        </w:rPr>
        <w:t xml:space="preserve">3.3.3 投料试车</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关于投料试车相关事项的约定：</w:t>
      </w:r>
      <w:r>
        <w:rPr>
          <w:rFonts w:hint="eastAsia" w:ascii="宋体" w:hAnsi="宋体" w:cs="宋体"/>
          <w:color w:val="000000"/>
          <w:spacing w:val="7"/>
          <w:sz w:val="21"/>
          <w:szCs w:val="21"/>
          <w:highlight w:val="none"/>
          <w:u w:val="single"/>
        </w:rPr>
        <w:t xml:space="preserve">      /      </w:t>
      </w:r>
      <w:r>
        <w:rPr>
          <w:rFonts w:hint="eastAsia" w:ascii="宋体" w:hAnsi="宋体" w:cs="宋体"/>
          <w:color w:val="000000"/>
          <w:spacing w:val="4"/>
          <w:sz w:val="21"/>
          <w:szCs w:val="21"/>
          <w:highlight w:val="none"/>
        </w:rPr>
        <w:t xml:space="preserve">。</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1</w:t>
      </w:r>
      <w:r>
        <w:rPr>
          <w:rFonts w:hint="eastAsia" w:ascii="宋体" w:hAnsi="宋体" w:cs="宋体"/>
          <w:color w:val="000000"/>
          <w:spacing w:val="4"/>
          <w:sz w:val="21"/>
          <w:szCs w:val="21"/>
          <w:highlight w:val="none"/>
        </w:rPr>
        <w:t xml:space="preserve">3.6 竣工退场</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1</w:t>
      </w:r>
      <w:r>
        <w:rPr>
          <w:rFonts w:hint="eastAsia" w:ascii="宋体" w:hAnsi="宋体" w:cs="宋体"/>
          <w:color w:val="000000"/>
          <w:spacing w:val="4"/>
          <w:sz w:val="21"/>
          <w:szCs w:val="21"/>
          <w:highlight w:val="none"/>
        </w:rPr>
        <w:t xml:space="preserve">3.6.1 竣工退场</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承包人</w:t>
      </w:r>
      <w:r>
        <w:rPr>
          <w:rFonts w:hint="eastAsia" w:ascii="宋体" w:hAnsi="宋体" w:cs="宋体"/>
          <w:color w:val="000000"/>
          <w:spacing w:val="6"/>
          <w:sz w:val="21"/>
          <w:szCs w:val="21"/>
          <w:highlight w:val="none"/>
        </w:rPr>
        <w:t xml:space="preserve">完</w:t>
      </w:r>
      <w:r>
        <w:rPr>
          <w:rFonts w:hint="eastAsia" w:ascii="宋体" w:hAnsi="宋体" w:cs="宋体"/>
          <w:color w:val="000000"/>
          <w:spacing w:val="4"/>
          <w:sz w:val="21"/>
          <w:szCs w:val="21"/>
          <w:highlight w:val="none"/>
        </w:rPr>
        <w:t xml:space="preserve">成竣工退场的期限：</w:t>
      </w:r>
      <w:r>
        <w:rPr>
          <w:rFonts w:hint="eastAsia" w:ascii="宋体" w:hAnsi="宋体" w:cs="宋体"/>
          <w:bCs/>
          <w:color w:val="000000"/>
          <w:sz w:val="21"/>
          <w:szCs w:val="21"/>
          <w:highlight w:val="none"/>
          <w:u w:val="single"/>
        </w:rPr>
        <w:t xml:space="preserve">验收合格后 7 日内 。</w:t>
      </w:r>
      <w:r/>
    </w:p>
    <w:p>
      <w:pPr>
        <w:ind w:firstLine="496"/>
        <w:jc w:val="both"/>
        <w:spacing w:line="440" w:lineRule="exact"/>
        <w:widowControl w:val="off"/>
        <w:rPr>
          <w:rFonts w:ascii="宋体" w:hAnsi="宋体" w:cs="宋体"/>
          <w:bCs/>
          <w:color w:val="000000"/>
          <w:spacing w:val="4"/>
          <w:sz w:val="21"/>
          <w:szCs w:val="21"/>
          <w:highlight w:val="none"/>
        </w:rPr>
      </w:pPr>
      <w:r>
        <w:rPr>
          <w:rFonts w:hint="eastAsia" w:ascii="宋体" w:hAnsi="宋体" w:cs="宋体"/>
          <w:bCs/>
          <w:color w:val="000000"/>
          <w:spacing w:val="4"/>
          <w:sz w:val="21"/>
          <w:szCs w:val="21"/>
          <w:highlight w:val="none"/>
        </w:rPr>
        <w:t xml:space="preserve">14. 竣工结算</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1</w:t>
      </w:r>
      <w:r>
        <w:rPr>
          <w:rFonts w:hint="eastAsia" w:ascii="宋体" w:hAnsi="宋体" w:cs="宋体"/>
          <w:color w:val="000000"/>
          <w:spacing w:val="5"/>
          <w:sz w:val="21"/>
          <w:szCs w:val="21"/>
          <w:highlight w:val="none"/>
        </w:rPr>
        <w:t xml:space="preserve">4.1 竣工结算申请</w:t>
      </w:r>
      <w:r/>
    </w:p>
    <w:p>
      <w:pPr>
        <w:ind w:firstLine="528"/>
        <w:jc w:val="both"/>
        <w:spacing w:line="440" w:lineRule="exact"/>
        <w:widowControl w:val="off"/>
        <w:rPr>
          <w:rFonts w:ascii="宋体" w:hAnsi="宋体" w:cs="宋体"/>
          <w:bCs/>
          <w:color w:val="000000"/>
          <w:sz w:val="21"/>
          <w:szCs w:val="21"/>
          <w:highlight w:val="none"/>
        </w:rPr>
      </w:pPr>
      <w:r>
        <w:rPr>
          <w:rFonts w:hint="eastAsia" w:ascii="宋体" w:hAnsi="宋体" w:cs="宋体"/>
          <w:color w:val="000000"/>
          <w:spacing w:val="12"/>
          <w:sz w:val="21"/>
          <w:szCs w:val="21"/>
          <w:highlight w:val="none"/>
        </w:rPr>
        <w:t xml:space="preserve">承包人</w:t>
      </w:r>
      <w:r>
        <w:rPr>
          <w:rFonts w:hint="eastAsia" w:ascii="宋体" w:hAnsi="宋体" w:cs="宋体"/>
          <w:color w:val="000000"/>
          <w:spacing w:val="11"/>
          <w:sz w:val="21"/>
          <w:szCs w:val="21"/>
          <w:highlight w:val="none"/>
        </w:rPr>
        <w:t xml:space="preserve">提</w:t>
      </w:r>
      <w:r>
        <w:rPr>
          <w:rFonts w:hint="eastAsia" w:ascii="宋体" w:hAnsi="宋体" w:cs="宋体"/>
          <w:color w:val="000000"/>
          <w:spacing w:val="6"/>
          <w:sz w:val="21"/>
          <w:szCs w:val="21"/>
          <w:highlight w:val="none"/>
        </w:rPr>
        <w:t xml:space="preserve">交竣工结算申请单的期限：</w:t>
      </w:r>
      <w:r>
        <w:rPr>
          <w:rFonts w:hint="eastAsia" w:ascii="宋体" w:hAnsi="宋体" w:cs="宋体"/>
          <w:bCs/>
          <w:color w:val="000000"/>
          <w:sz w:val="21"/>
          <w:szCs w:val="21"/>
          <w:highlight w:val="none"/>
          <w:u w:val="single"/>
        </w:rPr>
        <w:t xml:space="preserve">工程竣工验收合格后 28 天内，</w:t>
      </w:r>
      <w:r>
        <w:rPr>
          <w:rFonts w:hint="eastAsia" w:ascii="宋体" w:hAnsi="宋体" w:cs="宋体"/>
          <w:bCs/>
          <w:sz w:val="21"/>
          <w:szCs w:val="21"/>
          <w:highlight w:val="none"/>
          <w:u w:val="single"/>
        </w:rPr>
        <w:t xml:space="preserve">否则按日向发包人支付500元/天违约金，因承包人违约造成的各项损失由承包承担</w:t>
      </w:r>
      <w:r>
        <w:rPr>
          <w:rFonts w:hint="eastAsia" w:ascii="宋体" w:hAnsi="宋体" w:cs="宋体"/>
          <w:bCs/>
          <w:sz w:val="21"/>
          <w:szCs w:val="21"/>
          <w:highlight w:val="none"/>
        </w:rPr>
        <w:t xml:space="preserve">。</w:t>
      </w:r>
      <w:r/>
    </w:p>
    <w:p>
      <w:pPr>
        <w:ind w:firstLine="520"/>
        <w:jc w:val="left"/>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pacing w:val="10"/>
          <w:sz w:val="21"/>
          <w:szCs w:val="21"/>
          <w:highlight w:val="none"/>
        </w:rPr>
        <w:t xml:space="preserve">竣工结算申请单应包括的内容：</w:t>
      </w:r>
      <w:r>
        <w:rPr>
          <w:rFonts w:hint="eastAsia" w:ascii="宋体" w:hAnsi="宋体" w:cs="宋体"/>
          <w:bCs/>
          <w:color w:val="000000"/>
          <w:sz w:val="21"/>
          <w:szCs w:val="21"/>
          <w:highlight w:val="none"/>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600"/>
        <w:jc w:val="both"/>
        <w:spacing w:line="440" w:lineRule="exact"/>
        <w:widowControl/>
        <w:rPr>
          <w:rFonts w:ascii="宋体" w:hAnsi="宋体" w:cs="宋体"/>
          <w:sz w:val="21"/>
          <w:szCs w:val="21"/>
          <w:highlight w:val="none"/>
        </w:rPr>
      </w:pPr>
      <w:r>
        <w:rPr>
          <w:rFonts w:hint="eastAsia" w:ascii="宋体" w:hAnsi="宋体" w:cs="宋体"/>
          <w:bCs/>
          <w:color w:val="000000"/>
          <w:sz w:val="21"/>
          <w:szCs w:val="21"/>
          <w:highlight w:val="none"/>
          <w:u w:val="single"/>
        </w:rPr>
        <w:t xml:space="preserve">承包人在报送竣工结算资料时应确保：(1) 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w:t>
      </w:r>
      <w:r>
        <w:rPr>
          <w:rFonts w:hint="eastAsia" w:ascii="宋体" w:hAnsi="宋体" w:cs="宋体"/>
          <w:bCs/>
          <w:sz w:val="21"/>
          <w:szCs w:val="21"/>
          <w:highlight w:val="none"/>
          <w:u w:val="single"/>
        </w:rPr>
        <w:t xml:space="preserve">不作任何增加调整。</w:t>
      </w:r>
      <w:r>
        <w:rPr>
          <w:rFonts w:hint="eastAsia" w:ascii="宋体" w:hAnsi="宋体" w:cs="宋体"/>
          <w:bCs/>
          <w:color w:val="000000"/>
          <w:sz w:val="21"/>
          <w:szCs w:val="21"/>
          <w:highlight w:val="none"/>
          <w:u w:val="single"/>
        </w:rPr>
        <w:t xml:space="preserve"> (4) 同意由发包人采取自审或委托社会中介机构审计的方式进行结算审核，社会中介机构的选择由发包人确定。</w:t>
      </w:r>
      <w:r>
        <w:rPr>
          <w:rFonts w:hint="eastAsia" w:ascii="宋体" w:hAnsi="宋体" w:cs="宋体"/>
          <w:bCs/>
          <w:sz w:val="21"/>
          <w:szCs w:val="21"/>
          <w:highlight w:val="none"/>
          <w:u w:val="single"/>
        </w:rPr>
        <w:t xml:space="preserve">（5）因承包人提供竣工结算资料不完整或无正当理由拒不接受审计的意见，造成审计时间拖后，其责任由承包人自负。（6）</w:t>
      </w:r>
      <w:r>
        <w:rPr>
          <w:rFonts w:hint="eastAsia" w:cs="宋体"/>
          <w:sz w:val="21"/>
          <w:szCs w:val="21"/>
          <w:highlight w:val="none"/>
          <w:u w:val="single"/>
        </w:rPr>
        <w:t xml:space="preserve">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eastAsia" w:ascii="宋体" w:hAnsi="宋体" w:cs="宋体"/>
          <w:sz w:val="21"/>
          <w:szCs w:val="21"/>
          <w:highlight w:val="none"/>
        </w:rPr>
        <w:t xml:space="preserve">。</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 本项目结算送审不得超过招标控制价且不超过签约合同价1</w:t>
      </w:r>
      <w:r>
        <w:rPr>
          <w:rFonts w:ascii="宋体" w:hAnsi="宋体" w:cs="宋体"/>
          <w:bCs/>
          <w:color w:val="000000"/>
          <w:sz w:val="21"/>
          <w:szCs w:val="21"/>
          <w:highlight w:val="none"/>
          <w:u w:val="single"/>
        </w:rPr>
        <w:t xml:space="preserve">0%</w:t>
      </w:r>
      <w:r>
        <w:rPr>
          <w:rFonts w:hint="eastAsia" w:ascii="宋体" w:hAnsi="宋体" w:cs="宋体"/>
          <w:bCs/>
          <w:color w:val="000000"/>
          <w:sz w:val="21"/>
          <w:szCs w:val="21"/>
          <w:highlight w:val="none"/>
          <w:u w:val="single"/>
        </w:rPr>
        <w:t xml:space="preserve">，因非承包人原因引起的工程变更或其他原因引起工程费用超过招标控制价或超过签约合同价1</w:t>
      </w:r>
      <w:r>
        <w:rPr>
          <w:rFonts w:ascii="宋体" w:hAnsi="宋体" w:cs="宋体"/>
          <w:bCs/>
          <w:color w:val="000000"/>
          <w:sz w:val="21"/>
          <w:szCs w:val="21"/>
          <w:highlight w:val="none"/>
          <w:u w:val="single"/>
        </w:rPr>
        <w:t xml:space="preserve">0%</w:t>
      </w:r>
      <w:r>
        <w:rPr>
          <w:rFonts w:hint="eastAsia" w:ascii="宋体" w:hAnsi="宋体" w:cs="宋体"/>
          <w:bCs/>
          <w:color w:val="000000"/>
          <w:sz w:val="21"/>
          <w:szCs w:val="21"/>
          <w:highlight w:val="none"/>
          <w:u w:val="single"/>
        </w:rPr>
        <w:t xml:space="preserve">的，发承包双方应对超出部分签订补充合同，追加签约合同价。补充合同签订依据应充分，并作为结算依据。</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w:t>
      </w:r>
      <w:r>
        <w:rPr>
          <w:rFonts w:hint="eastAsia" w:ascii="宋体" w:hAnsi="宋体" w:cs="宋体"/>
          <w:bCs/>
          <w:color w:val="000000"/>
          <w:sz w:val="21"/>
          <w:szCs w:val="21"/>
          <w:highlight w:val="none"/>
          <w:u w:val="single"/>
          <w:lang w:eastAsia="zh-CN"/>
        </w:rPr>
        <w:t xml:space="preserve">供应商</w:t>
      </w:r>
      <w:r>
        <w:rPr>
          <w:rFonts w:hint="eastAsia" w:ascii="宋体" w:hAnsi="宋体" w:cs="宋体"/>
          <w:bCs/>
          <w:color w:val="000000"/>
          <w:sz w:val="21"/>
          <w:szCs w:val="21"/>
          <w:highlight w:val="none"/>
          <w:u w:val="single"/>
        </w:rPr>
        <w:t xml:space="preserve">在编制投标报价及竣工结算时，均应按规定单独列项、足额计取。以上费用要求承包人按规定缴纳，按发包人财务管理相关要求办理结算付款。此部分费用在进度款及预付款中暂不予结算。</w:t>
      </w:r>
      <w:r/>
    </w:p>
    <w:p>
      <w:pPr>
        <w:ind w:firstLine="480"/>
        <w:jc w:val="both"/>
        <w:spacing w:line="440" w:lineRule="exact"/>
        <w:widowControl w:val="off"/>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eastAsia" w:ascii="宋体" w:hAnsi="宋体" w:cs="宋体"/>
          <w:bCs/>
          <w:color w:val="000000"/>
          <w:sz w:val="21"/>
          <w:szCs w:val="21"/>
          <w:highlight w:val="none"/>
          <w:u w:val="single"/>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1</w:t>
      </w:r>
      <w:r>
        <w:rPr>
          <w:rFonts w:hint="eastAsia" w:ascii="宋体" w:hAnsi="宋体" w:cs="宋体"/>
          <w:color w:val="000000"/>
          <w:spacing w:val="5"/>
          <w:sz w:val="21"/>
          <w:szCs w:val="21"/>
          <w:highlight w:val="none"/>
        </w:rPr>
        <w:t xml:space="preserve">4.2 竣工结算审核</w:t>
      </w:r>
      <w:r/>
    </w:p>
    <w:p>
      <w:pPr>
        <w:ind w:firstLine="516"/>
        <w:jc w:val="left"/>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发</w:t>
      </w:r>
      <w:r>
        <w:rPr>
          <w:rFonts w:hint="eastAsia" w:ascii="宋体" w:hAnsi="宋体" w:cs="宋体"/>
          <w:color w:val="000000"/>
          <w:spacing w:val="7"/>
          <w:sz w:val="21"/>
          <w:szCs w:val="21"/>
          <w:highlight w:val="none"/>
        </w:rPr>
        <w:t xml:space="preserve">包人审批竣工付款申请单的期限：</w:t>
      </w:r>
      <w:r>
        <w:rPr>
          <w:rFonts w:hint="eastAsia" w:ascii="宋体" w:hAnsi="宋体" w:cs="宋体"/>
          <w:color w:val="000000"/>
          <w:spacing w:val="-1"/>
          <w:sz w:val="21"/>
          <w:szCs w:val="21"/>
          <w:highlight w:val="none"/>
          <w:u w:val="single"/>
        </w:rPr>
        <w:t xml:space="preserve">收到完整的竣工结算资料</w:t>
      </w:r>
      <w:r>
        <w:rPr>
          <w:rFonts w:hint="eastAsia" w:ascii="宋体" w:hAnsi="宋体" w:cs="宋体"/>
          <w:color w:val="000000"/>
          <w:spacing w:val="-1"/>
          <w:sz w:val="21"/>
          <w:szCs w:val="21"/>
          <w:highlight w:val="none"/>
          <w:u w:val="single"/>
          <w:lang w:val="en-US" w:eastAsia="zh-CN"/>
        </w:rPr>
        <w:t xml:space="preserve">并经审计完成后</w:t>
      </w:r>
      <w:r>
        <w:rPr>
          <w:rFonts w:ascii="宋体" w:hAnsi="宋体" w:cs="宋体"/>
          <w:color w:val="000000"/>
          <w:spacing w:val="-1"/>
          <w:sz w:val="21"/>
          <w:szCs w:val="21"/>
          <w:highlight w:val="none"/>
          <w:u w:val="single"/>
        </w:rPr>
        <w:t xml:space="preserve">30</w:t>
      </w:r>
      <w:r>
        <w:rPr>
          <w:rFonts w:hint="eastAsia" w:ascii="宋体" w:hAnsi="宋体" w:cs="宋体"/>
          <w:color w:val="000000"/>
          <w:spacing w:val="-1"/>
          <w:sz w:val="21"/>
          <w:szCs w:val="21"/>
          <w:highlight w:val="none"/>
          <w:u w:val="single"/>
        </w:rPr>
        <w:t xml:space="preserve">天内，并遵循甲方工程付款程序。</w:t>
      </w:r>
      <w:r/>
    </w:p>
    <w:p>
      <w:pPr>
        <w:ind w:firstLine="528"/>
        <w:jc w:val="both"/>
        <w:spacing w:line="440" w:lineRule="exact"/>
        <w:widowControl w:val="off"/>
        <w:rPr>
          <w:rFonts w:ascii="宋体" w:hAnsi="宋体" w:cs="宋体"/>
          <w:spacing w:val="-1"/>
          <w:sz w:val="21"/>
          <w:szCs w:val="21"/>
          <w:highlight w:val="none"/>
          <w:u w:val="single"/>
        </w:rPr>
      </w:pPr>
      <w:r>
        <w:rPr>
          <w:rFonts w:hint="eastAsia" w:ascii="宋体" w:hAnsi="宋体" w:cs="宋体"/>
          <w:color w:val="000000"/>
          <w:spacing w:val="12"/>
          <w:sz w:val="21"/>
          <w:szCs w:val="21"/>
          <w:highlight w:val="none"/>
        </w:rPr>
        <w:t xml:space="preserve">发包人完</w:t>
      </w:r>
      <w:r>
        <w:rPr>
          <w:rFonts w:hint="eastAsia" w:ascii="宋体" w:hAnsi="宋体" w:cs="宋体"/>
          <w:color w:val="000000"/>
          <w:spacing w:val="7"/>
          <w:sz w:val="21"/>
          <w:szCs w:val="21"/>
          <w:highlight w:val="none"/>
        </w:rPr>
        <w:t xml:space="preserve">成</w:t>
      </w:r>
      <w:r>
        <w:rPr>
          <w:rFonts w:hint="eastAsia" w:ascii="宋体" w:hAnsi="宋体" w:cs="宋体"/>
          <w:color w:val="000000"/>
          <w:spacing w:val="6"/>
          <w:sz w:val="21"/>
          <w:szCs w:val="21"/>
          <w:highlight w:val="none"/>
        </w:rPr>
        <w:t xml:space="preserve">竣工付款的期限：</w:t>
      </w:r>
      <w:r>
        <w:rPr>
          <w:rFonts w:hint="eastAsia" w:ascii="宋体" w:hAnsi="宋体" w:cs="宋体"/>
          <w:color w:val="000000"/>
          <w:sz w:val="21"/>
          <w:szCs w:val="21"/>
          <w:highlight w:val="none"/>
          <w:u w:val="single"/>
        </w:rPr>
        <w:t xml:space="preserve">工程结算审计完</w:t>
      </w:r>
      <w:r>
        <w:rPr>
          <w:rFonts w:hint="eastAsia" w:ascii="宋体" w:hAnsi="宋体" w:cs="宋体"/>
          <w:sz w:val="21"/>
          <w:szCs w:val="21"/>
          <w:highlight w:val="none"/>
          <w:u w:val="single"/>
        </w:rPr>
        <w:t xml:space="preserve">毕</w:t>
      </w:r>
      <w:r>
        <w:rPr>
          <w:rFonts w:hint="eastAsia" w:ascii="宋体" w:hAnsi="宋体" w:cs="宋体"/>
          <w:color w:val="000000"/>
          <w:sz w:val="21"/>
          <w:szCs w:val="21"/>
          <w:highlight w:val="none"/>
          <w:u w:val="single"/>
        </w:rPr>
        <w:t xml:space="preserve">后</w:t>
      </w:r>
      <w:r>
        <w:rPr>
          <w:rFonts w:hint="eastAsia" w:ascii="宋体" w:hAnsi="宋体" w:cs="宋体"/>
          <w:color w:val="000000"/>
          <w:sz w:val="21"/>
          <w:szCs w:val="21"/>
          <w:highlight w:val="none"/>
          <w:u w:val="single"/>
          <w:lang w:val="en-US" w:eastAsia="zh-CN"/>
        </w:rPr>
        <w:t xml:space="preserve">并收到承包人合规发票及资料后</w:t>
      </w:r>
      <w:r>
        <w:rPr>
          <w:rFonts w:ascii="宋体" w:hAnsi="宋体" w:cs="宋体"/>
          <w:sz w:val="21"/>
          <w:szCs w:val="21"/>
          <w:highlight w:val="none"/>
          <w:u w:val="single"/>
        </w:rPr>
        <w:t xml:space="preserve">28</w:t>
      </w:r>
      <w:r>
        <w:rPr>
          <w:rFonts w:hint="eastAsia" w:ascii="宋体" w:hAnsi="宋体" w:cs="宋体"/>
          <w:sz w:val="21"/>
          <w:szCs w:val="21"/>
          <w:highlight w:val="none"/>
          <w:u w:val="single"/>
        </w:rPr>
        <w:t xml:space="preserve">日内</w:t>
      </w:r>
      <w:r>
        <w:rPr>
          <w:rFonts w:hint="eastAsia" w:ascii="宋体" w:hAnsi="宋体" w:cs="宋体"/>
          <w:spacing w:val="-1"/>
          <w:sz w:val="21"/>
          <w:szCs w:val="21"/>
          <w:highlight w:val="none"/>
          <w:u w:val="single"/>
        </w:rPr>
        <w:t xml:space="preserve">，并遵循甲方工程付款程序。</w:t>
      </w:r>
      <w:r/>
    </w:p>
    <w:p>
      <w:pPr>
        <w:ind w:firstLine="520"/>
        <w:jc w:val="both"/>
        <w:spacing w:line="440" w:lineRule="exact"/>
        <w:widowControl w:val="off"/>
        <w:rPr>
          <w:rFonts w:ascii="宋体" w:hAnsi="宋体" w:cs="宋体"/>
          <w:sz w:val="21"/>
          <w:szCs w:val="21"/>
          <w:highlight w:val="none"/>
        </w:rPr>
      </w:pPr>
      <w:r>
        <w:rPr>
          <w:rFonts w:hint="eastAsia" w:ascii="宋体" w:hAnsi="宋体" w:cs="宋体"/>
          <w:color w:val="000000"/>
          <w:spacing w:val="10"/>
          <w:sz w:val="21"/>
          <w:szCs w:val="21"/>
          <w:highlight w:val="none"/>
        </w:rPr>
        <w:t xml:space="preserve">关于竣工付款证书异议部分复核的方式和程序：</w:t>
      </w:r>
      <w:r>
        <w:rPr>
          <w:rFonts w:ascii="宋体" w:hAnsi="宋体" w:cs="宋体"/>
          <w:sz w:val="21"/>
          <w:szCs w:val="21"/>
          <w:highlight w:val="none"/>
        </w:rPr>
        <w:t xml:space="preserve"> </w:t>
      </w:r>
      <w:r/>
    </w:p>
    <w:p>
      <w:pPr>
        <w:ind w:firstLine="600"/>
        <w:jc w:val="both"/>
        <w:spacing w:line="440" w:lineRule="exact"/>
        <w:widowControl/>
        <w:rPr>
          <w:rFonts w:cs="宋体"/>
          <w:sz w:val="21"/>
          <w:szCs w:val="21"/>
          <w:highlight w:val="none"/>
          <w:u w:val="single"/>
        </w:rPr>
      </w:pPr>
      <w:r>
        <w:rPr>
          <w:rFonts w:hint="eastAsia" w:cs="宋体"/>
          <w:sz w:val="21"/>
          <w:szCs w:val="21"/>
          <w:highlight w:val="none"/>
          <w:u w:val="single"/>
        </w:rPr>
        <w:t xml:space="preserve">工程结算审核由承包人备齐结算审核资料，发包人（或徐州经开区管委会有权单位）以自审或委托社会中介机构审</w:t>
      </w:r>
      <w:r>
        <w:rPr>
          <w:rFonts w:hint="eastAsia" w:cs="宋体"/>
          <w:sz w:val="21"/>
          <w:szCs w:val="21"/>
          <w:highlight w:val="none"/>
          <w:u w:val="single"/>
        </w:rPr>
        <w:t xml:space="preserve">核方式完成本工程的竣工结算审核，编制竣工结算审核报告，作为发包人支付工程款依据。承包人对其送审的结算资料的真实性、完整性负责，并授权专人作为工程竣工结算审核的负责人。工程竣工结算中影响造价的争议交由徐州经开区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firstLine="420"/>
        <w:jc w:val="both"/>
        <w:spacing w:line="440" w:lineRule="exact"/>
        <w:widowControl/>
        <w:rPr>
          <w:rFonts w:cs="宋体"/>
          <w:sz w:val="21"/>
          <w:szCs w:val="21"/>
          <w:highlight w:val="none"/>
          <w:u w:val="single"/>
        </w:rPr>
      </w:pPr>
      <w:r>
        <w:rPr>
          <w:rFonts w:hint="eastAsia" w:cs="宋体"/>
          <w:sz w:val="21"/>
          <w:szCs w:val="21"/>
          <w:highlight w:val="none"/>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1</w:t>
      </w:r>
      <w:r>
        <w:rPr>
          <w:rFonts w:hint="eastAsia" w:ascii="宋体" w:hAnsi="宋体" w:cs="宋体"/>
          <w:color w:val="000000"/>
          <w:spacing w:val="4"/>
          <w:sz w:val="21"/>
          <w:szCs w:val="21"/>
          <w:highlight w:val="none"/>
        </w:rPr>
        <w:t xml:space="preserve">4.4 最终结清</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1</w:t>
      </w:r>
      <w:r>
        <w:rPr>
          <w:rFonts w:hint="eastAsia" w:ascii="宋体" w:hAnsi="宋体" w:cs="宋体"/>
          <w:color w:val="000000"/>
          <w:spacing w:val="9"/>
          <w:sz w:val="21"/>
          <w:szCs w:val="21"/>
          <w:highlight w:val="none"/>
        </w:rPr>
        <w:t xml:space="preserve">4</w:t>
      </w:r>
      <w:r>
        <w:rPr>
          <w:rFonts w:hint="eastAsia" w:ascii="宋体" w:hAnsi="宋体" w:cs="宋体"/>
          <w:color w:val="000000"/>
          <w:spacing w:val="5"/>
          <w:sz w:val="21"/>
          <w:szCs w:val="21"/>
          <w:highlight w:val="none"/>
        </w:rPr>
        <w:t xml:space="preserve">.4.1 最终结清申请单</w:t>
      </w:r>
      <w:r/>
    </w:p>
    <w:p>
      <w:pPr>
        <w:ind w:firstLine="55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8"/>
          <w:sz w:val="21"/>
          <w:szCs w:val="21"/>
          <w:highlight w:val="none"/>
        </w:rPr>
        <w:t xml:space="preserve">承</w:t>
      </w:r>
      <w:r>
        <w:rPr>
          <w:rFonts w:hint="eastAsia" w:ascii="宋体" w:hAnsi="宋体" w:cs="宋体"/>
          <w:color w:val="000000"/>
          <w:spacing w:val="15"/>
          <w:sz w:val="21"/>
          <w:szCs w:val="21"/>
          <w:highlight w:val="none"/>
        </w:rPr>
        <w:t xml:space="preserve">包</w:t>
      </w:r>
      <w:r>
        <w:rPr>
          <w:rFonts w:hint="eastAsia" w:ascii="宋体" w:hAnsi="宋体" w:cs="宋体"/>
          <w:color w:val="000000"/>
          <w:spacing w:val="9"/>
          <w:sz w:val="21"/>
          <w:szCs w:val="21"/>
          <w:highlight w:val="none"/>
        </w:rPr>
        <w:t xml:space="preserve">人提交最终结清申请单的份数：</w:t>
      </w:r>
      <w:r>
        <w:rPr>
          <w:rFonts w:hint="eastAsia" w:ascii="宋体" w:hAnsi="宋体" w:cs="宋体"/>
          <w:bCs/>
          <w:color w:val="000000"/>
          <w:sz w:val="21"/>
          <w:szCs w:val="21"/>
          <w:highlight w:val="none"/>
          <w:u w:val="single"/>
        </w:rPr>
        <w:t xml:space="preserve">  陆份  。</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承包人提交最终结算申请单的期限：</w:t>
      </w:r>
      <w:r>
        <w:rPr>
          <w:rFonts w:hint="eastAsia" w:ascii="宋体" w:hAnsi="宋体" w:cs="宋体"/>
          <w:sz w:val="21"/>
          <w:szCs w:val="21"/>
          <w:highlight w:val="none"/>
          <w:u w:val="single"/>
        </w:rPr>
        <w:t xml:space="preserve">工程结算审核结束、已办理完毕移交手续后</w:t>
      </w:r>
      <w:r>
        <w:rPr>
          <w:rFonts w:ascii="宋体" w:hAnsi="宋体" w:cs="宋体"/>
          <w:sz w:val="21"/>
          <w:szCs w:val="21"/>
          <w:highlight w:val="none"/>
          <w:u w:val="single"/>
        </w:rPr>
        <w:t xml:space="preserve"> 7 </w:t>
      </w:r>
      <w:r>
        <w:rPr>
          <w:rFonts w:hint="eastAsia" w:ascii="宋体" w:hAnsi="宋体" w:cs="宋体"/>
          <w:sz w:val="21"/>
          <w:szCs w:val="21"/>
          <w:highlight w:val="none"/>
          <w:u w:val="single"/>
        </w:rPr>
        <w:t xml:space="preserve">日内</w:t>
      </w:r>
      <w:r>
        <w:rPr>
          <w:rFonts w:hint="eastAsia" w:ascii="宋体" w:hAnsi="宋体" w:cs="宋体"/>
          <w:bCs/>
          <w:color w:val="000000"/>
          <w:sz w:val="21"/>
          <w:szCs w:val="21"/>
          <w:highlight w:val="none"/>
          <w:u w:val="single"/>
        </w:rPr>
        <w:t xml:space="preserve">。</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1</w:t>
      </w:r>
      <w:r>
        <w:rPr>
          <w:rFonts w:hint="eastAsia" w:ascii="宋体" w:hAnsi="宋体" w:cs="宋体"/>
          <w:color w:val="000000"/>
          <w:spacing w:val="6"/>
          <w:sz w:val="21"/>
          <w:szCs w:val="21"/>
          <w:highlight w:val="none"/>
        </w:rPr>
        <w:t xml:space="preserve">4.4.2 最终结清证书和支付</w:t>
      </w:r>
      <w:r/>
    </w:p>
    <w:p>
      <w:pPr>
        <w:ind w:firstLine="57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3"/>
          <w:sz w:val="21"/>
          <w:szCs w:val="21"/>
          <w:highlight w:val="none"/>
        </w:rPr>
        <w:t xml:space="preserve">(</w:t>
      </w:r>
      <w:r>
        <w:rPr>
          <w:rFonts w:hint="eastAsia" w:ascii="宋体" w:hAnsi="宋体" w:cs="宋体"/>
          <w:color w:val="000000"/>
          <w:spacing w:val="12"/>
          <w:sz w:val="21"/>
          <w:szCs w:val="21"/>
          <w:highlight w:val="none"/>
        </w:rPr>
        <w:t xml:space="preserve">1) 发包人完成最终结清申请单的审批并颁发最终结清证书的期限：</w:t>
      </w:r>
      <w:r>
        <w:rPr>
          <w:rFonts w:hint="eastAsia" w:ascii="宋体" w:hAnsi="宋体" w:cs="宋体"/>
          <w:color w:val="000000"/>
          <w:spacing w:val="12"/>
          <w:sz w:val="21"/>
          <w:szCs w:val="21"/>
          <w:highlight w:val="none"/>
          <w:u w:val="single"/>
        </w:rPr>
        <w:t xml:space="preserve">/。</w:t>
      </w:r>
      <w:r/>
    </w:p>
    <w:p>
      <w:pPr>
        <w:ind w:firstLine="58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6"/>
          <w:sz w:val="21"/>
          <w:szCs w:val="21"/>
          <w:highlight w:val="none"/>
        </w:rPr>
        <w:t xml:space="preserve">(</w:t>
      </w:r>
      <w:r>
        <w:rPr>
          <w:rFonts w:hint="eastAsia" w:ascii="宋体" w:hAnsi="宋体" w:cs="宋体"/>
          <w:color w:val="000000"/>
          <w:spacing w:val="14"/>
          <w:sz w:val="21"/>
          <w:szCs w:val="21"/>
          <w:highlight w:val="none"/>
        </w:rPr>
        <w:t xml:space="preserve">2</w:t>
      </w:r>
      <w:r>
        <w:rPr>
          <w:rFonts w:hint="eastAsia" w:ascii="宋体" w:hAnsi="宋体" w:cs="宋体"/>
          <w:color w:val="000000"/>
          <w:spacing w:val="13"/>
          <w:sz w:val="21"/>
          <w:szCs w:val="21"/>
          <w:highlight w:val="none"/>
        </w:rPr>
        <w:t xml:space="preserve">) 发包人完成支付的期限：</w:t>
      </w:r>
      <w:r>
        <w:rPr>
          <w:rFonts w:hint="eastAsia" w:ascii="宋体" w:hAnsi="宋体" w:cs="宋体"/>
          <w:color w:val="000000"/>
          <w:spacing w:val="13"/>
          <w:sz w:val="21"/>
          <w:szCs w:val="21"/>
          <w:highlight w:val="none"/>
          <w:u w:val="single"/>
        </w:rPr>
        <w:t xml:space="preserve"> </w:t>
      </w:r>
      <w:r>
        <w:rPr>
          <w:rFonts w:ascii="宋体" w:hAnsi="宋体" w:cs="宋体"/>
          <w:color w:val="000000"/>
          <w:spacing w:val="13"/>
          <w:sz w:val="21"/>
          <w:szCs w:val="21"/>
          <w:highlight w:val="none"/>
          <w:u w:val="single"/>
        </w:rPr>
        <w:t xml:space="preserve"> </w:t>
      </w:r>
      <w:r>
        <w:rPr>
          <w:rFonts w:hint="eastAsia" w:ascii="宋体" w:hAnsi="宋体" w:cs="宋体"/>
          <w:color w:val="000000"/>
          <w:spacing w:val="13"/>
          <w:sz w:val="21"/>
          <w:szCs w:val="21"/>
          <w:highlight w:val="none"/>
          <w:u w:val="single"/>
        </w:rPr>
        <w:t xml:space="preserve">/ 。</w:t>
      </w:r>
      <w:r/>
    </w:p>
    <w:p>
      <w:pPr>
        <w:ind w:firstLine="500"/>
        <w:jc w:val="both"/>
        <w:spacing w:line="440" w:lineRule="exact"/>
        <w:widowControl w:val="off"/>
        <w:rPr>
          <w:rFonts w:ascii="宋体" w:hAnsi="宋体" w:cs="宋体"/>
          <w:bCs/>
          <w:color w:val="000000"/>
          <w:spacing w:val="5"/>
          <w:sz w:val="21"/>
          <w:szCs w:val="21"/>
          <w:highlight w:val="none"/>
        </w:rPr>
      </w:pPr>
      <w:r>
        <w:rPr>
          <w:rFonts w:hint="eastAsia" w:ascii="宋体" w:hAnsi="宋体" w:cs="宋体"/>
          <w:bCs/>
          <w:color w:val="000000"/>
          <w:spacing w:val="5"/>
          <w:sz w:val="21"/>
          <w:szCs w:val="21"/>
          <w:highlight w:val="none"/>
        </w:rPr>
        <w:t xml:space="preserve">15. 缺陷责任期与保修</w:t>
      </w:r>
      <w:r/>
    </w:p>
    <w:p>
      <w:pPr>
        <w:ind w:firstLine="47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
          <w:sz w:val="21"/>
          <w:szCs w:val="21"/>
          <w:highlight w:val="none"/>
        </w:rPr>
        <w:t xml:space="preserve">15</w:t>
      </w:r>
      <w:r>
        <w:rPr>
          <w:rFonts w:hint="eastAsia" w:ascii="宋体" w:hAnsi="宋体" w:cs="宋体"/>
          <w:color w:val="000000"/>
          <w:sz w:val="21"/>
          <w:szCs w:val="21"/>
          <w:highlight w:val="none"/>
        </w:rPr>
        <w:t xml:space="preserve">.2 缺陷责任期</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缺陷</w:t>
      </w:r>
      <w:r>
        <w:rPr>
          <w:rFonts w:hint="eastAsia" w:ascii="宋体" w:hAnsi="宋体" w:cs="宋体"/>
          <w:color w:val="000000"/>
          <w:spacing w:val="6"/>
          <w:sz w:val="21"/>
          <w:szCs w:val="21"/>
          <w:highlight w:val="none"/>
        </w:rPr>
        <w:t xml:space="preserve">责任期的具体期限：</w:t>
      </w:r>
      <w:r>
        <w:rPr>
          <w:rFonts w:hint="eastAsia" w:ascii="宋体" w:hAnsi="宋体" w:cs="宋体"/>
          <w:bCs/>
          <w:color w:val="000000"/>
          <w:sz w:val="21"/>
          <w:szCs w:val="21"/>
          <w:highlight w:val="none"/>
          <w:u w:val="single"/>
        </w:rPr>
        <w:t xml:space="preserve">工程竣工验收合格之日起 24 个月。</w:t>
      </w:r>
      <w:r/>
    </w:p>
    <w:p>
      <w:pPr>
        <w:ind w:firstLine="44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1</w:t>
      </w:r>
      <w:r>
        <w:rPr>
          <w:rFonts w:hint="eastAsia" w:ascii="宋体" w:hAnsi="宋体" w:cs="宋体"/>
          <w:color w:val="000000"/>
          <w:spacing w:val="-6"/>
          <w:sz w:val="21"/>
          <w:szCs w:val="21"/>
          <w:highlight w:val="none"/>
        </w:rPr>
        <w:t xml:space="preserve">5</w:t>
      </w:r>
      <w:r>
        <w:rPr>
          <w:rFonts w:hint="eastAsia" w:ascii="宋体" w:hAnsi="宋体" w:cs="宋体"/>
          <w:color w:val="000000"/>
          <w:spacing w:val="-4"/>
          <w:sz w:val="21"/>
          <w:szCs w:val="21"/>
          <w:highlight w:val="none"/>
        </w:rPr>
        <w:t xml:space="preserve">.4 保修</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1</w:t>
      </w:r>
      <w:r>
        <w:rPr>
          <w:rFonts w:hint="eastAsia" w:ascii="宋体" w:hAnsi="宋体" w:cs="宋体"/>
          <w:color w:val="000000"/>
          <w:spacing w:val="4"/>
          <w:sz w:val="21"/>
          <w:szCs w:val="21"/>
          <w:highlight w:val="none"/>
        </w:rPr>
        <w:t xml:space="preserve">5.4.1 保修责任</w:t>
      </w:r>
      <w:r/>
    </w:p>
    <w:p>
      <w:pPr>
        <w:ind w:firstLine="536"/>
        <w:jc w:val="both"/>
        <w:spacing w:line="440" w:lineRule="exact"/>
        <w:widowControl w:val="off"/>
        <w:rPr>
          <w:rFonts w:hint="eastAsia" w:ascii="宋体" w:hAnsi="宋体" w:cs="宋体"/>
          <w:bCs/>
          <w:color w:val="000000"/>
          <w:sz w:val="21"/>
          <w:szCs w:val="21"/>
          <w:highlight w:val="none"/>
          <w:u w:val="single"/>
        </w:rPr>
      </w:pPr>
      <w:r>
        <w:rPr>
          <w:rFonts w:hint="eastAsia" w:ascii="宋体" w:hAnsi="宋体" w:cs="宋体"/>
          <w:color w:val="000000"/>
          <w:spacing w:val="14"/>
          <w:sz w:val="21"/>
          <w:szCs w:val="21"/>
          <w:highlight w:val="none"/>
        </w:rPr>
        <w:t xml:space="preserve">工程</w:t>
      </w:r>
      <w:r>
        <w:rPr>
          <w:rFonts w:hint="eastAsia" w:ascii="宋体" w:hAnsi="宋体" w:cs="宋体"/>
          <w:color w:val="000000"/>
          <w:spacing w:val="13"/>
          <w:sz w:val="21"/>
          <w:szCs w:val="21"/>
          <w:highlight w:val="none"/>
        </w:rPr>
        <w:t xml:space="preserve">保</w:t>
      </w:r>
      <w:r>
        <w:rPr>
          <w:rFonts w:hint="eastAsia" w:ascii="宋体" w:hAnsi="宋体" w:cs="宋体"/>
          <w:color w:val="000000"/>
          <w:spacing w:val="7"/>
          <w:sz w:val="21"/>
          <w:szCs w:val="21"/>
          <w:highlight w:val="none"/>
        </w:rPr>
        <w:t xml:space="preserve">修期为：</w:t>
      </w:r>
      <w:r>
        <w:rPr>
          <w:rFonts w:hint="eastAsia" w:ascii="宋体" w:hAnsi="宋体" w:cs="宋体"/>
          <w:bCs/>
          <w:color w:val="000000"/>
          <w:sz w:val="21"/>
          <w:szCs w:val="21"/>
          <w:highlight w:val="none"/>
          <w:u w:val="single"/>
        </w:rPr>
        <w:t xml:space="preserve"> 自工程竣工验收合格之日起计算，具体期限详见《工程质量保修书》。 </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1</w:t>
      </w:r>
      <w:r>
        <w:rPr>
          <w:rFonts w:hint="eastAsia" w:ascii="宋体" w:hAnsi="宋体" w:cs="宋体"/>
          <w:color w:val="000000"/>
          <w:spacing w:val="4"/>
          <w:sz w:val="21"/>
          <w:szCs w:val="21"/>
          <w:highlight w:val="none"/>
        </w:rPr>
        <w:t xml:space="preserve">5.4.3 修复通知</w:t>
      </w:r>
      <w:r/>
    </w:p>
    <w:p>
      <w:pPr>
        <w:ind w:firstLine="536"/>
        <w:jc w:val="both"/>
        <w:spacing w:line="440" w:lineRule="exact"/>
        <w:widowControl w:val="off"/>
        <w:rPr>
          <w:rFonts w:ascii="宋体" w:hAnsi="宋体" w:cs="宋体"/>
          <w:bCs/>
          <w:color w:val="000000"/>
          <w:sz w:val="21"/>
          <w:szCs w:val="21"/>
          <w:highlight w:val="none"/>
          <w:u w:val="single"/>
        </w:rPr>
      </w:pPr>
      <w:r>
        <w:rPr>
          <w:rFonts w:hint="eastAsia" w:ascii="宋体" w:hAnsi="宋体" w:cs="宋体"/>
          <w:color w:val="000000"/>
          <w:spacing w:val="14"/>
          <w:sz w:val="21"/>
          <w:szCs w:val="21"/>
          <w:highlight w:val="none"/>
        </w:rPr>
        <w:t xml:space="preserve">承</w:t>
      </w:r>
      <w:r>
        <w:rPr>
          <w:rFonts w:hint="eastAsia" w:ascii="宋体" w:hAnsi="宋体" w:cs="宋体"/>
          <w:color w:val="000000"/>
          <w:spacing w:val="8"/>
          <w:sz w:val="21"/>
          <w:szCs w:val="21"/>
          <w:highlight w:val="none"/>
        </w:rPr>
        <w:t xml:space="preserve">包</w:t>
      </w:r>
      <w:r>
        <w:rPr>
          <w:rFonts w:hint="eastAsia" w:ascii="宋体" w:hAnsi="宋体" w:cs="宋体"/>
          <w:color w:val="000000"/>
          <w:spacing w:val="7"/>
          <w:sz w:val="21"/>
          <w:szCs w:val="21"/>
          <w:highlight w:val="none"/>
        </w:rPr>
        <w:t xml:space="preserve">人收到保修通知并到达工程现场的合理时间：</w:t>
      </w:r>
      <w:r>
        <w:rPr>
          <w:rFonts w:hint="eastAsia" w:ascii="宋体" w:hAnsi="宋体" w:cs="宋体"/>
          <w:color w:val="000000"/>
          <w:spacing w:val="8"/>
          <w:sz w:val="21"/>
          <w:szCs w:val="21"/>
          <w:highlight w:val="none"/>
          <w:u w:val="single"/>
        </w:rPr>
        <w:t xml:space="preserve"> </w:t>
      </w:r>
      <w:r>
        <w:rPr>
          <w:rFonts w:hint="eastAsia" w:ascii="宋体" w:hAnsi="宋体" w:cs="宋体"/>
          <w:bCs/>
          <w:color w:val="000000"/>
          <w:sz w:val="21"/>
          <w:szCs w:val="21"/>
          <w:highlight w:val="none"/>
          <w:u w:val="single"/>
        </w:rPr>
        <w:t xml:space="preserve">接到发包人通知后 24 小时内。</w:t>
      </w:r>
      <w:r/>
    </w:p>
    <w:p>
      <w:pPr>
        <w:ind w:firstLine="496"/>
        <w:jc w:val="both"/>
        <w:spacing w:line="440" w:lineRule="exact"/>
        <w:widowControl w:val="off"/>
        <w:rPr>
          <w:rFonts w:ascii="宋体" w:hAnsi="宋体" w:cs="宋体"/>
          <w:bCs/>
          <w:color w:val="000000"/>
          <w:spacing w:val="4"/>
          <w:sz w:val="21"/>
          <w:szCs w:val="21"/>
          <w:highlight w:val="none"/>
        </w:rPr>
      </w:pPr>
      <w:r>
        <w:rPr>
          <w:rFonts w:hint="eastAsia" w:ascii="宋体" w:hAnsi="宋体" w:cs="宋体"/>
          <w:bCs/>
          <w:color w:val="000000"/>
          <w:spacing w:val="4"/>
          <w:sz w:val="21"/>
          <w:szCs w:val="21"/>
          <w:highlight w:val="none"/>
        </w:rPr>
        <w:t xml:space="preserve">16. 违约</w:t>
      </w:r>
      <w:r/>
    </w:p>
    <w:p>
      <w:pPr>
        <w:ind w:firstLine="512"/>
        <w:jc w:val="both"/>
        <w:spacing w:line="440" w:lineRule="exact"/>
        <w:widowControl w:val="off"/>
        <w:rPr>
          <w:rFonts w:ascii="宋体" w:hAnsi="宋体" w:cs="宋体"/>
          <w:color w:val="000000"/>
          <w:spacing w:val="8"/>
          <w:sz w:val="21"/>
          <w:szCs w:val="21"/>
          <w:highlight w:val="none"/>
        </w:rPr>
      </w:pPr>
      <w:r>
        <w:rPr>
          <w:rFonts w:hint="eastAsia" w:ascii="宋体" w:hAnsi="宋体" w:cs="宋体"/>
          <w:color w:val="000000"/>
          <w:spacing w:val="8"/>
          <w:sz w:val="21"/>
          <w:szCs w:val="21"/>
          <w:highlight w:val="none"/>
        </w:rPr>
        <w:t xml:space="preserve">16.1 发包人违约</w:t>
      </w:r>
      <w:r/>
    </w:p>
    <w:p>
      <w:pPr>
        <w:ind w:firstLine="49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16</w:t>
      </w:r>
      <w:r>
        <w:rPr>
          <w:rFonts w:hint="eastAsia" w:ascii="宋体" w:hAnsi="宋体" w:cs="宋体"/>
          <w:color w:val="000000"/>
          <w:spacing w:val="3"/>
          <w:sz w:val="21"/>
          <w:szCs w:val="21"/>
          <w:highlight w:val="none"/>
        </w:rPr>
        <w:t xml:space="preserve">.</w:t>
      </w:r>
      <w:r>
        <w:rPr>
          <w:rFonts w:hint="eastAsia" w:ascii="宋体" w:hAnsi="宋体" w:cs="宋体"/>
          <w:color w:val="000000"/>
          <w:spacing w:val="2"/>
          <w:sz w:val="21"/>
          <w:szCs w:val="21"/>
          <w:highlight w:val="none"/>
        </w:rPr>
        <w:t xml:space="preserve">1.1 发包人违约的情形</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发包</w:t>
      </w:r>
      <w:r>
        <w:rPr>
          <w:rFonts w:hint="eastAsia" w:ascii="宋体" w:hAnsi="宋体" w:cs="宋体"/>
          <w:color w:val="000000"/>
          <w:spacing w:val="10"/>
          <w:sz w:val="21"/>
          <w:szCs w:val="21"/>
          <w:highlight w:val="none"/>
        </w:rPr>
        <w:t xml:space="preserve">人</w:t>
      </w:r>
      <w:r>
        <w:rPr>
          <w:rFonts w:hint="eastAsia" w:ascii="宋体" w:hAnsi="宋体" w:cs="宋体"/>
          <w:color w:val="000000"/>
          <w:spacing w:val="6"/>
          <w:sz w:val="21"/>
          <w:szCs w:val="21"/>
          <w:highlight w:val="none"/>
        </w:rPr>
        <w:t xml:space="preserve">违约的其他情形：</w:t>
      </w:r>
      <w:r>
        <w:rPr>
          <w:rFonts w:hint="eastAsia" w:ascii="宋体" w:hAnsi="宋体" w:cs="宋体"/>
          <w:color w:val="000000"/>
          <w:spacing w:val="6"/>
          <w:sz w:val="21"/>
          <w:szCs w:val="21"/>
          <w:highlight w:val="none"/>
          <w:u w:val="single"/>
        </w:rPr>
        <w:t xml:space="preserve">    /    </w:t>
      </w:r>
      <w:r>
        <w:rPr>
          <w:rFonts w:hint="eastAsia" w:ascii="宋体" w:hAnsi="宋体" w:cs="宋体"/>
          <w:color w:val="000000"/>
          <w:spacing w:val="6"/>
          <w:sz w:val="21"/>
          <w:szCs w:val="21"/>
          <w:highlight w:val="none"/>
        </w:rPr>
        <w:t xml:space="preserve">。</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16.1.2 发包人违约的责</w:t>
      </w:r>
      <w:r>
        <w:rPr>
          <w:rFonts w:hint="eastAsia" w:ascii="宋体" w:hAnsi="宋体" w:cs="宋体"/>
          <w:color w:val="000000"/>
          <w:spacing w:val="4"/>
          <w:sz w:val="21"/>
          <w:szCs w:val="21"/>
          <w:highlight w:val="none"/>
        </w:rPr>
        <w:t xml:space="preserve">任</w:t>
      </w:r>
      <w:r/>
    </w:p>
    <w:p>
      <w:pPr>
        <w:ind w:firstLine="54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6"/>
          <w:sz w:val="21"/>
          <w:szCs w:val="21"/>
          <w:highlight w:val="none"/>
        </w:rPr>
        <w:t xml:space="preserve">发</w:t>
      </w:r>
      <w:r>
        <w:rPr>
          <w:rFonts w:hint="eastAsia" w:ascii="宋体" w:hAnsi="宋体" w:cs="宋体"/>
          <w:color w:val="000000"/>
          <w:spacing w:val="13"/>
          <w:sz w:val="21"/>
          <w:szCs w:val="21"/>
          <w:highlight w:val="none"/>
        </w:rPr>
        <w:t xml:space="preserve">包</w:t>
      </w:r>
      <w:r>
        <w:rPr>
          <w:rFonts w:hint="eastAsia" w:ascii="宋体" w:hAnsi="宋体" w:cs="宋体"/>
          <w:color w:val="000000"/>
          <w:spacing w:val="8"/>
          <w:sz w:val="21"/>
          <w:szCs w:val="21"/>
          <w:highlight w:val="none"/>
        </w:rPr>
        <w:t xml:space="preserve">人违约责任的承担方式和计算方法：</w:t>
      </w:r>
      <w:r/>
    </w:p>
    <w:p>
      <w:pPr>
        <w:ind w:firstLine="56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2"/>
          <w:sz w:val="21"/>
          <w:szCs w:val="21"/>
          <w:highlight w:val="none"/>
        </w:rPr>
        <w:t xml:space="preserve">(</w:t>
      </w:r>
      <w:r>
        <w:rPr>
          <w:rFonts w:hint="eastAsia" w:ascii="宋体" w:hAnsi="宋体" w:cs="宋体"/>
          <w:color w:val="000000"/>
          <w:spacing w:val="22"/>
          <w:sz w:val="21"/>
          <w:szCs w:val="21"/>
          <w:highlight w:val="none"/>
          <w:lang w:val="en-US" w:eastAsia="zh-CN"/>
        </w:rPr>
        <w:t xml:space="preserve">1</w:t>
      </w:r>
      <w:r>
        <w:rPr>
          <w:rFonts w:hint="eastAsia" w:ascii="宋体" w:hAnsi="宋体" w:cs="宋体"/>
          <w:color w:val="000000"/>
          <w:spacing w:val="11"/>
          <w:sz w:val="21"/>
          <w:szCs w:val="21"/>
          <w:highlight w:val="none"/>
        </w:rPr>
        <w:t xml:space="preserve">) 因发包人原因未能按合同约定支付合同价款的违约责任：</w:t>
      </w:r>
      <w:r>
        <w:rPr>
          <w:rFonts w:hint="eastAsia" w:ascii="宋体" w:hAnsi="宋体" w:cs="宋体"/>
          <w:color w:val="000000"/>
          <w:spacing w:val="8"/>
          <w:sz w:val="21"/>
          <w:szCs w:val="21"/>
          <w:highlight w:val="none"/>
          <w:u w:val="single"/>
        </w:rPr>
        <w:t xml:space="preserve"> </w:t>
      </w:r>
      <w:r>
        <w:rPr>
          <w:rFonts w:hint="eastAsia" w:ascii="宋体" w:hAnsi="宋体" w:cs="宋体"/>
          <w:bCs/>
          <w:color w:val="000000"/>
          <w:sz w:val="21"/>
          <w:szCs w:val="21"/>
          <w:highlight w:val="none"/>
          <w:u w:val="single"/>
        </w:rPr>
        <w:t xml:space="preserve">执行通用条款</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w:t>
      </w:r>
      <w:r>
        <w:rPr>
          <w:rFonts w:hint="eastAsia" w:ascii="宋体" w:hAnsi="宋体" w:cs="宋体"/>
          <w:color w:val="000000"/>
          <w:spacing w:val="7"/>
          <w:sz w:val="21"/>
          <w:szCs w:val="21"/>
          <w:highlight w:val="none"/>
          <w:lang w:val="en-US" w:eastAsia="zh-CN"/>
        </w:rPr>
        <w:t xml:space="preserve">2</w:t>
      </w:r>
      <w:r>
        <w:rPr>
          <w:rFonts w:hint="eastAsia" w:ascii="宋体" w:hAnsi="宋体" w:cs="宋体"/>
          <w:color w:val="000000"/>
          <w:spacing w:val="6"/>
          <w:sz w:val="21"/>
          <w:szCs w:val="21"/>
          <w:highlight w:val="none"/>
        </w:rPr>
        <w:t xml:space="preserve">) 发包人违反第 10.1 款〔变更的范围〕第 (2) 项约定，自行实施被取消的工作或转由他人实施的</w:t>
      </w:r>
      <w:r/>
    </w:p>
    <w:p>
      <w:pPr>
        <w:ind w:firstLine="55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9"/>
          <w:sz w:val="21"/>
          <w:szCs w:val="21"/>
          <w:highlight w:val="none"/>
        </w:rPr>
        <w:t xml:space="preserve">违</w:t>
      </w:r>
      <w:r>
        <w:rPr>
          <w:rFonts w:hint="eastAsia" w:ascii="宋体" w:hAnsi="宋体" w:cs="宋体"/>
          <w:color w:val="000000"/>
          <w:spacing w:val="10"/>
          <w:sz w:val="21"/>
          <w:szCs w:val="21"/>
          <w:highlight w:val="none"/>
        </w:rPr>
        <w:t xml:space="preserve">约责任：</w:t>
      </w:r>
      <w:r>
        <w:rPr>
          <w:rFonts w:hint="eastAsia" w:ascii="宋体" w:hAnsi="宋体" w:cs="宋体"/>
          <w:color w:val="000000"/>
          <w:spacing w:val="8"/>
          <w:sz w:val="21"/>
          <w:szCs w:val="21"/>
          <w:highlight w:val="none"/>
          <w:u w:val="single"/>
        </w:rPr>
        <w:t xml:space="preserve"> </w:t>
      </w:r>
      <w:r>
        <w:rPr>
          <w:rFonts w:hint="eastAsia" w:ascii="宋体" w:hAnsi="宋体" w:cs="宋体"/>
          <w:bCs/>
          <w:color w:val="000000"/>
          <w:sz w:val="21"/>
          <w:szCs w:val="21"/>
          <w:highlight w:val="none"/>
          <w:u w:val="single"/>
        </w:rPr>
        <w:t xml:space="preserve">执行通用条款</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w:t>
      </w:r>
      <w:r>
        <w:rPr>
          <w:rFonts w:hint="eastAsia" w:ascii="宋体" w:hAnsi="宋体" w:cs="宋体"/>
          <w:color w:val="000000"/>
          <w:spacing w:val="9"/>
          <w:sz w:val="21"/>
          <w:szCs w:val="21"/>
          <w:highlight w:val="none"/>
          <w:lang w:val="en-US" w:eastAsia="zh-CN"/>
        </w:rPr>
        <w:t xml:space="preserve">3</w:t>
      </w:r>
      <w:r>
        <w:rPr>
          <w:rFonts w:hint="eastAsia" w:ascii="宋体" w:hAnsi="宋体" w:cs="宋体"/>
          <w:color w:val="000000"/>
          <w:spacing w:val="9"/>
          <w:sz w:val="21"/>
          <w:szCs w:val="21"/>
          <w:highlight w:val="none"/>
        </w:rPr>
        <w:t xml:space="preserve">) 发包人提供的材料、工程设备的规格、数量或质量不符合合同约定，或因发包人原因导致交货日</w:t>
      </w:r>
      <w:r>
        <w:rPr>
          <w:rFonts w:hint="eastAsia" w:ascii="宋体" w:hAnsi="宋体" w:cs="宋体"/>
          <w:color w:val="000000"/>
          <w:sz w:val="21"/>
          <w:szCs w:val="21"/>
          <w:highlight w:val="none"/>
        </w:rPr>
        <w:t xml:space="preserve"> </w:t>
      </w:r>
      <w:r>
        <w:rPr>
          <w:rFonts w:hint="eastAsia" w:ascii="宋体" w:hAnsi="宋体" w:cs="宋体"/>
          <w:color w:val="000000"/>
          <w:spacing w:val="12"/>
          <w:sz w:val="21"/>
          <w:szCs w:val="21"/>
          <w:highlight w:val="none"/>
        </w:rPr>
        <w:t xml:space="preserve">期</w:t>
      </w:r>
      <w:r>
        <w:rPr>
          <w:rFonts w:hint="eastAsia" w:ascii="宋体" w:hAnsi="宋体" w:cs="宋体"/>
          <w:color w:val="000000"/>
          <w:spacing w:val="9"/>
          <w:sz w:val="21"/>
          <w:szCs w:val="21"/>
          <w:highlight w:val="none"/>
        </w:rPr>
        <w:t xml:space="preserve">延误或交货地点变更等情况的违约责任：</w:t>
      </w:r>
      <w:r>
        <w:rPr>
          <w:rFonts w:hint="eastAsia" w:ascii="宋体" w:hAnsi="宋体" w:cs="宋体"/>
          <w:color w:val="000000"/>
          <w:spacing w:val="8"/>
          <w:sz w:val="21"/>
          <w:szCs w:val="21"/>
          <w:highlight w:val="none"/>
          <w:u w:val="single"/>
        </w:rPr>
        <w:t xml:space="preserve"> </w:t>
      </w:r>
      <w:r>
        <w:rPr>
          <w:rFonts w:hint="eastAsia" w:ascii="宋体" w:hAnsi="宋体" w:cs="宋体"/>
          <w:bCs/>
          <w:color w:val="000000"/>
          <w:sz w:val="21"/>
          <w:szCs w:val="21"/>
          <w:highlight w:val="none"/>
          <w:u w:val="single"/>
        </w:rPr>
        <w:t xml:space="preserve">执行通用条款</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ind w:firstLine="57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4"/>
          <w:sz w:val="21"/>
          <w:szCs w:val="21"/>
          <w:highlight w:val="none"/>
        </w:rPr>
        <w:t xml:space="preserve">(</w:t>
      </w:r>
      <w:r>
        <w:rPr>
          <w:rFonts w:hint="eastAsia" w:ascii="宋体" w:hAnsi="宋体" w:cs="宋体"/>
          <w:color w:val="000000"/>
          <w:spacing w:val="15"/>
          <w:sz w:val="21"/>
          <w:szCs w:val="21"/>
          <w:highlight w:val="none"/>
          <w:lang w:val="en-US" w:eastAsia="zh-CN"/>
        </w:rPr>
        <w:t xml:space="preserve">4</w:t>
      </w:r>
      <w:r>
        <w:rPr>
          <w:rFonts w:hint="eastAsia" w:ascii="宋体" w:hAnsi="宋体" w:cs="宋体"/>
          <w:color w:val="000000"/>
          <w:spacing w:val="12"/>
          <w:sz w:val="21"/>
          <w:szCs w:val="21"/>
          <w:highlight w:val="none"/>
        </w:rPr>
        <w:t xml:space="preserve">) 因发包人违反合同约定造成暂停施工的违约责任：</w:t>
      </w:r>
      <w:r>
        <w:rPr>
          <w:rFonts w:hint="eastAsia" w:ascii="宋体" w:hAnsi="宋体" w:cs="宋体"/>
          <w:color w:val="000000"/>
          <w:spacing w:val="8"/>
          <w:sz w:val="21"/>
          <w:szCs w:val="21"/>
          <w:highlight w:val="none"/>
          <w:u w:val="single"/>
        </w:rPr>
        <w:t xml:space="preserve"> </w:t>
      </w:r>
      <w:r>
        <w:rPr>
          <w:rFonts w:hint="eastAsia" w:ascii="宋体" w:hAnsi="宋体" w:cs="宋体"/>
          <w:bCs/>
          <w:color w:val="000000"/>
          <w:sz w:val="21"/>
          <w:szCs w:val="21"/>
          <w:highlight w:val="none"/>
          <w:u w:val="single"/>
        </w:rPr>
        <w:t xml:space="preserve">执行通用条款</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w:t>
      </w:r>
      <w:r>
        <w:rPr>
          <w:rFonts w:hint="eastAsia" w:ascii="宋体" w:hAnsi="宋体" w:cs="宋体"/>
          <w:color w:val="000000"/>
          <w:spacing w:val="14"/>
          <w:sz w:val="21"/>
          <w:szCs w:val="21"/>
          <w:highlight w:val="none"/>
          <w:lang w:val="en-US" w:eastAsia="zh-CN"/>
        </w:rPr>
        <w:t xml:space="preserve">5</w:t>
      </w:r>
      <w:r>
        <w:rPr>
          <w:rFonts w:hint="eastAsia" w:ascii="宋体" w:hAnsi="宋体" w:cs="宋体"/>
          <w:color w:val="000000"/>
          <w:spacing w:val="14"/>
          <w:sz w:val="21"/>
          <w:szCs w:val="21"/>
          <w:highlight w:val="none"/>
        </w:rPr>
        <w:t xml:space="preserve">) 发包人无正当理由没有在约定期限内发出复工指示，导致承包人无法复工的违约责任</w:t>
      </w:r>
      <w:r>
        <w:rPr>
          <w:rFonts w:hint="eastAsia" w:ascii="宋体" w:hAnsi="宋体" w:cs="宋体"/>
          <w:color w:val="000000"/>
          <w:spacing w:val="8"/>
          <w:sz w:val="21"/>
          <w:szCs w:val="21"/>
          <w:highlight w:val="none"/>
          <w:u w:val="single"/>
        </w:rPr>
        <w:t xml:space="preserve"> </w:t>
      </w:r>
      <w:r>
        <w:rPr>
          <w:rFonts w:hint="eastAsia" w:ascii="宋体" w:hAnsi="宋体" w:cs="宋体"/>
          <w:bCs/>
          <w:color w:val="000000"/>
          <w:sz w:val="21"/>
          <w:szCs w:val="21"/>
          <w:highlight w:val="none"/>
          <w:u w:val="single"/>
        </w:rPr>
        <w:t xml:space="preserve">执行通用条款</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ind w:firstLine="56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0"/>
          <w:sz w:val="21"/>
          <w:szCs w:val="21"/>
          <w:highlight w:val="none"/>
        </w:rPr>
        <w:t xml:space="preserve">(</w:t>
      </w:r>
      <w:r>
        <w:rPr>
          <w:rFonts w:hint="eastAsia" w:ascii="宋体" w:hAnsi="宋体" w:cs="宋体"/>
          <w:color w:val="000000"/>
          <w:spacing w:val="11"/>
          <w:sz w:val="21"/>
          <w:szCs w:val="21"/>
          <w:highlight w:val="none"/>
          <w:lang w:val="en-US" w:eastAsia="zh-CN"/>
        </w:rPr>
        <w:t xml:space="preserve">6</w:t>
      </w:r>
      <w:r>
        <w:rPr>
          <w:rFonts w:hint="eastAsia" w:ascii="宋体" w:hAnsi="宋体" w:cs="宋体"/>
          <w:color w:val="000000"/>
          <w:spacing w:val="10"/>
          <w:sz w:val="21"/>
          <w:szCs w:val="21"/>
          <w:highlight w:val="none"/>
        </w:rPr>
        <w:t xml:space="preserve">) 其他：</w:t>
      </w:r>
      <w:r>
        <w:rPr>
          <w:rFonts w:hint="eastAsia" w:ascii="宋体" w:hAnsi="宋体" w:cs="宋体"/>
          <w:color w:val="000000"/>
          <w:spacing w:val="10"/>
          <w:sz w:val="21"/>
          <w:szCs w:val="21"/>
          <w:highlight w:val="none"/>
          <w:u w:val="single"/>
        </w:rPr>
        <w:t xml:space="preserve">    /    </w:t>
      </w:r>
      <w:r>
        <w:rPr>
          <w:rFonts w:hint="eastAsia" w:ascii="宋体" w:hAnsi="宋体" w:cs="宋体"/>
          <w:color w:val="000000"/>
          <w:spacing w:val="10"/>
          <w:sz w:val="21"/>
          <w:szCs w:val="21"/>
          <w:highlight w:val="none"/>
        </w:rPr>
        <w:t xml:space="preserve">。</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1</w:t>
      </w:r>
      <w:r>
        <w:rPr>
          <w:rFonts w:hint="eastAsia" w:ascii="宋体" w:hAnsi="宋体" w:cs="宋体"/>
          <w:color w:val="000000"/>
          <w:spacing w:val="6"/>
          <w:sz w:val="21"/>
          <w:szCs w:val="21"/>
          <w:highlight w:val="none"/>
        </w:rPr>
        <w:t xml:space="preserve">6.1.3 因发包人违约解除合同</w:t>
      </w:r>
      <w:r/>
    </w:p>
    <w:p>
      <w:pPr>
        <w:ind w:firstLine="54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6"/>
          <w:sz w:val="21"/>
          <w:szCs w:val="21"/>
          <w:highlight w:val="none"/>
        </w:rPr>
        <w:t xml:space="preserve">承包</w:t>
      </w:r>
      <w:r>
        <w:rPr>
          <w:rFonts w:hint="eastAsia" w:ascii="宋体" w:hAnsi="宋体" w:cs="宋体"/>
          <w:color w:val="000000"/>
          <w:spacing w:val="15"/>
          <w:sz w:val="21"/>
          <w:szCs w:val="21"/>
          <w:highlight w:val="none"/>
        </w:rPr>
        <w:t xml:space="preserve">人</w:t>
      </w:r>
      <w:r>
        <w:rPr>
          <w:rFonts w:hint="eastAsia" w:ascii="宋体" w:hAnsi="宋体" w:cs="宋体"/>
          <w:color w:val="000000"/>
          <w:spacing w:val="8"/>
          <w:sz w:val="21"/>
          <w:szCs w:val="21"/>
          <w:highlight w:val="none"/>
        </w:rPr>
        <w:t xml:space="preserve">按16.1.1项〔发包人违约的情形〕约定暂停施工满</w:t>
      </w:r>
      <w:r>
        <w:rPr>
          <w:rFonts w:hint="eastAsia" w:ascii="宋体" w:hAnsi="宋体" w:cs="宋体"/>
          <w:color w:val="000000"/>
          <w:spacing w:val="8"/>
          <w:sz w:val="21"/>
          <w:szCs w:val="21"/>
          <w:highlight w:val="none"/>
          <w:u w:val="single"/>
        </w:rPr>
        <w:t xml:space="preserve"> 28</w:t>
      </w:r>
      <w:r>
        <w:rPr>
          <w:rFonts w:hint="eastAsia" w:ascii="宋体" w:hAnsi="宋体" w:cs="宋体"/>
          <w:color w:val="000000"/>
          <w:spacing w:val="8"/>
          <w:sz w:val="21"/>
          <w:szCs w:val="21"/>
          <w:highlight w:val="none"/>
        </w:rPr>
        <w:t xml:space="preserve">天后发包人仍不纠正其违约行为并致使合同目的不能实现的，承包人有权解除合同</w:t>
      </w:r>
      <w:r>
        <w:rPr>
          <w:rFonts w:hint="eastAsia" w:ascii="宋体" w:hAnsi="宋体" w:cs="宋体"/>
          <w:color w:val="000000"/>
          <w:spacing w:val="5"/>
          <w:sz w:val="21"/>
          <w:szCs w:val="21"/>
          <w:highlight w:val="none"/>
        </w:rPr>
        <w:t xml:space="preserve">。</w:t>
      </w:r>
      <w:r/>
    </w:p>
    <w:p>
      <w:pPr>
        <w:ind w:firstLine="50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5"/>
          <w:sz w:val="21"/>
          <w:szCs w:val="21"/>
          <w:highlight w:val="none"/>
        </w:rPr>
        <w:t xml:space="preserve">16.2 承包人违约</w:t>
      </w:r>
      <w:r/>
    </w:p>
    <w:p>
      <w:pPr>
        <w:ind w:firstLine="504"/>
        <w:jc w:val="both"/>
        <w:spacing w:line="440" w:lineRule="exact"/>
        <w:widowControl w:val="off"/>
        <w:rPr>
          <w:rFonts w:ascii="宋体" w:hAnsi="宋体" w:cs="宋体"/>
          <w:color w:val="000000"/>
          <w:spacing w:val="4"/>
          <w:sz w:val="21"/>
          <w:szCs w:val="21"/>
          <w:highlight w:val="none"/>
        </w:rPr>
      </w:pPr>
      <w:r>
        <w:rPr>
          <w:rFonts w:hint="eastAsia" w:ascii="宋体" w:hAnsi="宋体" w:cs="宋体"/>
          <w:color w:val="000000"/>
          <w:spacing w:val="6"/>
          <w:sz w:val="21"/>
          <w:szCs w:val="21"/>
          <w:highlight w:val="none"/>
        </w:rPr>
        <w:t xml:space="preserve">16.2.1 承包人违约的情</w:t>
      </w:r>
      <w:r>
        <w:rPr>
          <w:rFonts w:hint="eastAsia" w:ascii="宋体" w:hAnsi="宋体" w:cs="宋体"/>
          <w:color w:val="000000"/>
          <w:spacing w:val="4"/>
          <w:sz w:val="21"/>
          <w:szCs w:val="21"/>
          <w:highlight w:val="none"/>
        </w:rPr>
        <w:t xml:space="preserve">形</w:t>
      </w:r>
      <w:r/>
    </w:p>
    <w:p>
      <w:pPr>
        <w:ind w:firstLine="512"/>
        <w:jc w:val="both"/>
        <w:spacing w:line="440" w:lineRule="exact"/>
        <w:widowControl w:val="off"/>
        <w:rPr>
          <w:rFonts w:ascii="宋体" w:hAnsi="宋体" w:cs="宋体"/>
          <w:color w:val="000000"/>
          <w:spacing w:val="8"/>
          <w:sz w:val="21"/>
          <w:szCs w:val="21"/>
          <w:highlight w:val="none"/>
        </w:rPr>
      </w:pPr>
      <w:r>
        <w:rPr>
          <w:rFonts w:hint="eastAsia" w:ascii="宋体" w:hAnsi="宋体" w:cs="宋体"/>
          <w:color w:val="000000"/>
          <w:spacing w:val="8"/>
          <w:sz w:val="21"/>
          <w:szCs w:val="21"/>
          <w:highlight w:val="none"/>
        </w:rPr>
        <w:t xml:space="preserve">承包人违约的其他情形：</w:t>
      </w:r>
      <w:r/>
    </w:p>
    <w:p>
      <w:pPr>
        <w:ind w:firstLine="480"/>
        <w:jc w:val="left"/>
        <w:spacing w:line="440" w:lineRule="exact"/>
        <w:widowControl w:val="off"/>
        <w:rPr>
          <w:rFonts w:ascii="宋体" w:hAnsi="宋体" w:cs="宋体"/>
          <w:sz w:val="21"/>
          <w:szCs w:val="21"/>
          <w:highlight w:val="none"/>
        </w:rPr>
      </w:pPr>
      <w:r>
        <w:rPr>
          <w:rFonts w:hint="eastAsia" w:ascii="宋体" w:hAnsi="宋体" w:cs="宋体"/>
          <w:sz w:val="21"/>
          <w:szCs w:val="21"/>
          <w:highlight w:val="none"/>
          <w:u w:val="single"/>
        </w:rPr>
        <w:t xml:space="preserve">（如果承包人在下列任何一方面违约，则发包人认为承包人放弃合同）</w:t>
      </w:r>
      <w:r>
        <w:rPr>
          <w:rFonts w:ascii="宋体" w:hAnsi="宋体" w:cs="宋体"/>
          <w:sz w:val="21"/>
          <w:szCs w:val="21"/>
          <w:highlight w:val="none"/>
          <w:u w:val="single"/>
        </w:rPr>
        <w:t xml:space="preserve">(1)</w:t>
      </w:r>
      <w:r>
        <w:rPr>
          <w:rFonts w:hint="eastAsia" w:ascii="宋体" w:hAnsi="宋体" w:cs="宋体"/>
          <w:sz w:val="21"/>
          <w:szCs w:val="21"/>
          <w:highlight w:val="none"/>
          <w:u w:val="single"/>
        </w:rPr>
        <w:t xml:space="preserve">承包人在中标后，未能按规定的时间办理相关手续、缴纳相关费用，影响办理施工许可证</w:t>
      </w:r>
      <w:r>
        <w:rPr>
          <w:rFonts w:hint="eastAsia" w:ascii="宋体" w:hAnsi="宋体" w:cs="宋体"/>
          <w:sz w:val="21"/>
          <w:szCs w:val="21"/>
          <w:highlight w:val="none"/>
          <w:u w:val="single"/>
          <w:lang w:eastAsia="zh-CN"/>
        </w:rPr>
        <w:t xml:space="preserve">和施工进度的</w:t>
      </w:r>
      <w:r>
        <w:rPr>
          <w:rFonts w:hint="eastAsia" w:ascii="宋体" w:hAnsi="宋体" w:cs="宋体"/>
          <w:sz w:val="21"/>
          <w:szCs w:val="21"/>
          <w:highlight w:val="none"/>
          <w:u w:val="single"/>
        </w:rPr>
        <w:t xml:space="preserve">；</w:t>
      </w:r>
      <w:r>
        <w:rPr>
          <w:rFonts w:ascii="宋体" w:hAnsi="宋体" w:cs="宋体"/>
          <w:sz w:val="21"/>
          <w:szCs w:val="21"/>
          <w:highlight w:val="none"/>
          <w:u w:val="single"/>
        </w:rPr>
        <w:t xml:space="preserve">(2)</w:t>
      </w:r>
      <w:r>
        <w:rPr>
          <w:rFonts w:hint="eastAsia" w:ascii="宋体" w:hAnsi="宋体" w:cs="宋体"/>
          <w:sz w:val="21"/>
          <w:szCs w:val="21"/>
          <w:highlight w:val="none"/>
          <w:u w:val="single"/>
          <w:lang w:eastAsia="zh-CN"/>
        </w:rPr>
        <w:t xml:space="preserve">发包人发出开工通知后，拒不开工的，</w:t>
      </w:r>
      <w:r>
        <w:rPr>
          <w:rFonts w:hint="eastAsia" w:ascii="宋体" w:hAnsi="宋体" w:cs="宋体"/>
          <w:sz w:val="21"/>
          <w:szCs w:val="21"/>
          <w:highlight w:val="none"/>
          <w:u w:val="single"/>
        </w:rPr>
        <w:t xml:space="preserve">没有合理的原因而未能开工、或拖延工期、或拖延竣工；</w:t>
      </w:r>
      <w:r>
        <w:rPr>
          <w:rFonts w:ascii="宋体" w:hAnsi="宋体" w:cs="宋体"/>
          <w:sz w:val="21"/>
          <w:szCs w:val="21"/>
          <w:highlight w:val="none"/>
          <w:u w:val="single"/>
        </w:rPr>
        <w:t xml:space="preserve">(3)</w:t>
      </w:r>
      <w:r>
        <w:rPr>
          <w:rFonts w:hint="eastAsia" w:ascii="宋体" w:hAnsi="宋体" w:cs="宋体"/>
          <w:sz w:val="21"/>
          <w:szCs w:val="21"/>
          <w:highlight w:val="none"/>
          <w:u w:val="single"/>
        </w:rPr>
        <w:t xml:space="preserve">拒绝或不遵照发包人或监理工程师要求整改、更换或拆除有缺陷的工程，不合适的材料或物资的书面通知；</w:t>
      </w:r>
      <w:r>
        <w:rPr>
          <w:rFonts w:ascii="宋体" w:hAnsi="宋体" w:cs="宋体"/>
          <w:sz w:val="21"/>
          <w:szCs w:val="21"/>
          <w:highlight w:val="none"/>
          <w:u w:val="single"/>
        </w:rPr>
        <w:t xml:space="preserve">(4) </w:t>
      </w:r>
      <w:r>
        <w:rPr>
          <w:rFonts w:hint="eastAsia" w:ascii="宋体" w:hAnsi="宋体" w:cs="宋体"/>
          <w:sz w:val="21"/>
          <w:szCs w:val="21"/>
          <w:highlight w:val="none"/>
          <w:u w:val="single"/>
        </w:rPr>
        <w:t xml:space="preserve">乙方不得分包、转包、转让。乙方发生非法转包、非法分包及借用资质的行为，乙方应承担合同价</w:t>
      </w:r>
      <w:r>
        <w:rPr>
          <w:rFonts w:ascii="宋体" w:hAnsi="宋体" w:cs="宋体"/>
          <w:sz w:val="21"/>
          <w:szCs w:val="21"/>
          <w:highlight w:val="none"/>
          <w:u w:val="single"/>
        </w:rPr>
        <w:t xml:space="preserve">20%</w:t>
      </w:r>
      <w:r>
        <w:rPr>
          <w:rFonts w:hint="eastAsia" w:ascii="宋体" w:hAnsi="宋体" w:cs="宋体"/>
          <w:sz w:val="21"/>
          <w:szCs w:val="21"/>
          <w:highlight w:val="none"/>
          <w:u w:val="single"/>
        </w:rPr>
        <w:t xml:space="preserve">的违约金，并责令其限期整改，对整改确无实质进展的，甲方将终止合同，并清退出场，由此给甲方造成损失的，由乙方无条件承担。因乙方原因，造成甲方的银行账户被冻结、查封及涉案、涉诉的，应由乙方及时消除对开发区的影响，包括但不限于甲方经济损失、银行信誉等，除赔偿甲方经济损失外，乙方应承担合同暂定价</w:t>
      </w:r>
      <w:r>
        <w:rPr>
          <w:rFonts w:ascii="宋体" w:hAnsi="宋体" w:cs="宋体"/>
          <w:sz w:val="21"/>
          <w:szCs w:val="21"/>
          <w:highlight w:val="none"/>
          <w:u w:val="single"/>
        </w:rPr>
        <w:t xml:space="preserve">10%</w:t>
      </w:r>
      <w:r>
        <w:rPr>
          <w:rFonts w:hint="eastAsia" w:ascii="宋体" w:hAnsi="宋体" w:cs="宋体"/>
          <w:sz w:val="21"/>
          <w:szCs w:val="21"/>
          <w:highlight w:val="none"/>
          <w:u w:val="single"/>
        </w:rPr>
        <w:t xml:space="preserve">的违约金。；</w:t>
      </w:r>
      <w:r>
        <w:rPr>
          <w:rFonts w:ascii="宋体" w:hAnsi="宋体" w:cs="宋体"/>
          <w:sz w:val="21"/>
          <w:szCs w:val="21"/>
          <w:highlight w:val="none"/>
          <w:u w:val="single"/>
        </w:rPr>
        <w:t xml:space="preserve">(5)</w:t>
      </w:r>
      <w:r>
        <w:rPr>
          <w:rFonts w:hint="eastAsia" w:ascii="宋体" w:hAnsi="宋体" w:cs="宋体"/>
          <w:sz w:val="21"/>
          <w:szCs w:val="21"/>
          <w:highlight w:val="none"/>
          <w:u w:val="single"/>
        </w:rPr>
        <w:t xml:space="preserve">已明确责任，但招标期内无法量化违约金的，按实际经济损失赔偿。承包人违约应承担的其他违约责任：</w:t>
      </w:r>
      <w:r>
        <w:rPr>
          <w:rFonts w:ascii="宋体" w:hAnsi="宋体" w:cs="宋体"/>
          <w:sz w:val="21"/>
          <w:szCs w:val="21"/>
          <w:highlight w:val="none"/>
          <w:u w:val="single"/>
        </w:rPr>
        <w:t xml:space="preserve">(6)</w:t>
      </w:r>
      <w:r>
        <w:rPr>
          <w:rFonts w:hint="eastAsia" w:ascii="宋体" w:hAnsi="宋体" w:cs="宋体"/>
          <w:sz w:val="21"/>
          <w:szCs w:val="21"/>
          <w:highlight w:val="none"/>
          <w:u w:val="single"/>
        </w:rPr>
        <w:t xml:space="preserve">因承包人自身原因，达不到合同约定的工程质量标准，同时承包人自愿进行整改的，其整改所需时间计算在合同总工期内。因此而造成的工期延误按前述有关条款进行处理。</w:t>
      </w:r>
      <w:r>
        <w:rPr>
          <w:rFonts w:ascii="宋体" w:hAnsi="宋体" w:cs="宋体"/>
          <w:sz w:val="21"/>
          <w:szCs w:val="21"/>
          <w:highlight w:val="none"/>
          <w:u w:val="single"/>
        </w:rPr>
        <w:t xml:space="preserve">(7)</w:t>
      </w:r>
      <w:r>
        <w:rPr>
          <w:rFonts w:hint="eastAsia" w:ascii="宋体" w:hAnsi="宋体" w:cs="宋体"/>
          <w:sz w:val="21"/>
          <w:szCs w:val="21"/>
          <w:highlight w:val="none"/>
          <w:u w:val="single"/>
        </w:rPr>
        <w:t xml:space="preserve">承包人债权不得转让。（8）其他。</w:t>
      </w:r>
      <w:r/>
    </w:p>
    <w:p>
      <w:pPr>
        <w:ind w:firstLine="49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4"/>
          <w:sz w:val="21"/>
          <w:szCs w:val="21"/>
          <w:highlight w:val="none"/>
        </w:rPr>
        <w:t xml:space="preserve">16</w:t>
      </w:r>
      <w:r>
        <w:rPr>
          <w:rFonts w:hint="eastAsia" w:ascii="宋体" w:hAnsi="宋体" w:cs="宋体"/>
          <w:color w:val="000000"/>
          <w:spacing w:val="3"/>
          <w:sz w:val="21"/>
          <w:szCs w:val="21"/>
          <w:highlight w:val="none"/>
        </w:rPr>
        <w:t xml:space="preserve">.</w:t>
      </w:r>
      <w:r>
        <w:rPr>
          <w:rFonts w:hint="eastAsia" w:ascii="宋体" w:hAnsi="宋体" w:cs="宋体"/>
          <w:color w:val="000000"/>
          <w:spacing w:val="2"/>
          <w:sz w:val="21"/>
          <w:szCs w:val="21"/>
          <w:highlight w:val="none"/>
        </w:rPr>
        <w:t xml:space="preserve">2.2 承包人违约的责任</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承包人违约责任的承担方式和计算方法</w:t>
      </w:r>
      <w:r>
        <w:rPr>
          <w:rFonts w:hint="eastAsia" w:ascii="宋体" w:hAnsi="宋体" w:cs="宋体"/>
          <w:color w:val="000000"/>
          <w:spacing w:val="7"/>
          <w:sz w:val="21"/>
          <w:szCs w:val="21"/>
          <w:highlight w:val="none"/>
        </w:rPr>
        <w:t xml:space="preserve">：</w:t>
      </w:r>
      <w:r/>
    </w:p>
    <w:p>
      <w:pPr>
        <w:ind w:firstLine="512"/>
        <w:jc w:val="both"/>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jc w:val="both"/>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000000"/>
          <w:spacing w:val="8"/>
          <w:sz w:val="21"/>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jc w:val="both"/>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jc w:val="both"/>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(4) 承包人未能按施工进度计划及时完成合同约定的工作，造成工期延误的：按照合同专用条款 7.5 条执行。</w:t>
      </w:r>
      <w:r/>
    </w:p>
    <w:p>
      <w:pPr>
        <w:ind w:firstLine="512"/>
        <w:jc w:val="both"/>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jc w:val="both"/>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jc w:val="both"/>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(7) 承包人在中标后，未能按规定的时间办理相关手续、缴纳相关费用，影响办理施工许可证：视为放弃本次中标资格。</w:t>
      </w:r>
      <w:r/>
    </w:p>
    <w:p>
      <w:pPr>
        <w:ind w:firstLine="512"/>
        <w:jc w:val="both"/>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(8) 没有合理的原因而未能按期开工：延迟一天承包人向发包人支付违约金1万/天，延迟超过 30 天，发包方有权单方解除合同。</w:t>
      </w:r>
      <w:r/>
    </w:p>
    <w:p>
      <w:pPr>
        <w:ind w:firstLine="512"/>
        <w:jc w:val="both"/>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jc w:val="both"/>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jc w:val="both"/>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jc w:val="both"/>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jc w:val="both"/>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以上违约已明确责任，但短时间内无法量化违约金的，按实际经济损失赔偿 。</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1</w:t>
      </w:r>
      <w:r>
        <w:rPr>
          <w:rFonts w:hint="eastAsia" w:ascii="宋体" w:hAnsi="宋体" w:cs="宋体"/>
          <w:color w:val="000000"/>
          <w:spacing w:val="6"/>
          <w:sz w:val="21"/>
          <w:szCs w:val="21"/>
          <w:highlight w:val="none"/>
        </w:rPr>
        <w:t xml:space="preserve">6.2.3 因承包人违约解除合同</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关</w:t>
      </w:r>
      <w:r>
        <w:rPr>
          <w:rFonts w:hint="eastAsia" w:ascii="宋体" w:hAnsi="宋体" w:cs="宋体"/>
          <w:color w:val="000000"/>
          <w:spacing w:val="10"/>
          <w:sz w:val="21"/>
          <w:szCs w:val="21"/>
          <w:highlight w:val="none"/>
        </w:rPr>
        <w:t xml:space="preserve">于</w:t>
      </w:r>
      <w:r>
        <w:rPr>
          <w:rFonts w:hint="eastAsia" w:ascii="宋体" w:hAnsi="宋体" w:cs="宋体"/>
          <w:color w:val="000000"/>
          <w:spacing w:val="6"/>
          <w:sz w:val="21"/>
          <w:szCs w:val="21"/>
          <w:highlight w:val="none"/>
        </w:rPr>
        <w:t xml:space="preserve">承包人违约解除合同的特别约定：</w:t>
      </w:r>
      <w:r>
        <w:rPr>
          <w:rFonts w:hint="eastAsia" w:ascii="宋体" w:hAnsi="宋体" w:cs="宋体"/>
          <w:bCs/>
          <w:color w:val="000000"/>
          <w:spacing w:val="8"/>
          <w:sz w:val="21"/>
          <w:szCs w:val="21"/>
          <w:highlight w:val="none"/>
          <w:u w:val="single"/>
        </w:rPr>
        <w:t xml:space="preserve">执行通用条款及专用条款相关约定。因承包人违约解除合同的，承包人除承担因此造成的一切损失外，承包人还应向发包人承担合同总价款 10%的违约金 。</w:t>
      </w:r>
      <w:r/>
    </w:p>
    <w:p>
      <w:pPr>
        <w:ind w:firstLine="55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8"/>
          <w:sz w:val="21"/>
          <w:szCs w:val="21"/>
          <w:highlight w:val="none"/>
        </w:rPr>
        <w:t xml:space="preserve">发包人</w:t>
      </w:r>
      <w:r>
        <w:rPr>
          <w:rFonts w:hint="eastAsia" w:ascii="宋体" w:hAnsi="宋体" w:cs="宋体"/>
          <w:color w:val="000000"/>
          <w:spacing w:val="14"/>
          <w:sz w:val="21"/>
          <w:szCs w:val="21"/>
          <w:highlight w:val="none"/>
        </w:rPr>
        <w:t xml:space="preserve">继</w:t>
      </w:r>
      <w:r>
        <w:rPr>
          <w:rFonts w:hint="eastAsia" w:ascii="宋体" w:hAnsi="宋体" w:cs="宋体"/>
          <w:color w:val="000000"/>
          <w:spacing w:val="9"/>
          <w:sz w:val="21"/>
          <w:szCs w:val="21"/>
          <w:highlight w:val="none"/>
        </w:rPr>
        <w:t xml:space="preserve">续使用承包人在施工现场的材料、设备、临时工程、承包人文件和由承包人或以其名义编制</w:t>
      </w:r>
      <w:r>
        <w:rPr>
          <w:rFonts w:hint="eastAsia" w:ascii="宋体" w:hAnsi="宋体" w:cs="宋体"/>
          <w:color w:val="000000"/>
          <w:sz w:val="21"/>
          <w:szCs w:val="21"/>
          <w:highlight w:val="none"/>
        </w:rPr>
        <w:t xml:space="preserve"> </w:t>
      </w:r>
      <w:r>
        <w:rPr>
          <w:rFonts w:hint="eastAsia" w:ascii="宋体" w:hAnsi="宋体" w:cs="宋体"/>
          <w:color w:val="000000"/>
          <w:spacing w:val="18"/>
          <w:sz w:val="21"/>
          <w:szCs w:val="21"/>
          <w:highlight w:val="none"/>
        </w:rPr>
        <w:t xml:space="preserve">的其</w:t>
      </w:r>
      <w:r>
        <w:rPr>
          <w:rFonts w:hint="eastAsia" w:ascii="宋体" w:hAnsi="宋体" w:cs="宋体"/>
          <w:color w:val="000000"/>
          <w:spacing w:val="10"/>
          <w:sz w:val="21"/>
          <w:szCs w:val="21"/>
          <w:highlight w:val="none"/>
        </w:rPr>
        <w:t xml:space="preserve">他</w:t>
      </w:r>
      <w:r>
        <w:rPr>
          <w:rFonts w:hint="eastAsia" w:ascii="宋体" w:hAnsi="宋体" w:cs="宋体"/>
          <w:color w:val="000000"/>
          <w:spacing w:val="9"/>
          <w:sz w:val="21"/>
          <w:szCs w:val="21"/>
          <w:highlight w:val="none"/>
        </w:rPr>
        <w:t xml:space="preserve">文件的</w:t>
      </w:r>
      <w:r>
        <w:rPr>
          <w:rFonts w:hint="eastAsia" w:ascii="宋体" w:hAnsi="宋体" w:cs="宋体"/>
          <w:color w:val="000000"/>
          <w:spacing w:val="6"/>
          <w:sz w:val="21"/>
          <w:szCs w:val="21"/>
          <w:highlight w:val="none"/>
        </w:rPr>
        <w:t xml:space="preserve">费用承</w:t>
      </w:r>
      <w:r>
        <w:rPr>
          <w:rFonts w:hint="eastAsia" w:ascii="宋体" w:hAnsi="宋体" w:cs="宋体"/>
          <w:color w:val="000000"/>
          <w:spacing w:val="9"/>
          <w:sz w:val="21"/>
          <w:szCs w:val="21"/>
          <w:highlight w:val="none"/>
        </w:rPr>
        <w:t xml:space="preserve">担方式：</w:t>
      </w:r>
      <w:r>
        <w:rPr>
          <w:rFonts w:hint="eastAsia" w:ascii="宋体" w:hAnsi="宋体" w:cs="宋体"/>
          <w:bCs/>
          <w:color w:val="000000"/>
          <w:spacing w:val="8"/>
          <w:sz w:val="21"/>
          <w:szCs w:val="21"/>
          <w:highlight w:val="none"/>
          <w:u w:val="single"/>
        </w:rPr>
        <w:t xml:space="preserve"> 发包人不支付任何费用。</w:t>
      </w:r>
      <w:r/>
    </w:p>
    <w:p>
      <w:pPr>
        <w:ind w:firstLine="516"/>
        <w:jc w:val="both"/>
        <w:spacing w:line="440" w:lineRule="exact"/>
        <w:widowControl w:val="off"/>
        <w:rPr>
          <w:rFonts w:ascii="宋体" w:hAnsi="宋体" w:cs="宋体"/>
          <w:bCs/>
          <w:color w:val="000000"/>
          <w:spacing w:val="9"/>
          <w:sz w:val="21"/>
          <w:szCs w:val="21"/>
          <w:highlight w:val="none"/>
        </w:rPr>
      </w:pPr>
      <w:r>
        <w:rPr>
          <w:rFonts w:hint="eastAsia" w:ascii="宋体" w:hAnsi="宋体" w:cs="宋体"/>
          <w:bCs/>
          <w:color w:val="000000"/>
          <w:spacing w:val="9"/>
          <w:sz w:val="21"/>
          <w:szCs w:val="21"/>
          <w:highlight w:val="none"/>
        </w:rPr>
        <w:t xml:space="preserve">17. 不可抗力</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17.1 不可抗力的确</w:t>
      </w:r>
      <w:r>
        <w:rPr>
          <w:rFonts w:hint="eastAsia" w:ascii="宋体" w:hAnsi="宋体" w:cs="宋体"/>
          <w:color w:val="000000"/>
          <w:spacing w:val="4"/>
          <w:sz w:val="21"/>
          <w:szCs w:val="21"/>
          <w:highlight w:val="none"/>
        </w:rPr>
        <w:t xml:space="preserve">认</w:t>
      </w:r>
      <w:r/>
    </w:p>
    <w:p>
      <w:pPr>
        <w:ind w:firstLine="500"/>
        <w:jc w:val="both"/>
        <w:spacing w:line="440" w:lineRule="exact"/>
        <w:widowControl w:val="off"/>
        <w:rPr>
          <w:rFonts w:ascii="宋体" w:hAnsi="宋体" w:cs="宋体"/>
          <w:color w:val="000000"/>
          <w:spacing w:val="2"/>
          <w:sz w:val="21"/>
          <w:szCs w:val="21"/>
          <w:highlight w:val="none"/>
        </w:rPr>
      </w:pPr>
      <w:r>
        <w:rPr>
          <w:rFonts w:hint="eastAsia" w:ascii="宋体" w:hAnsi="宋体" w:cs="宋体"/>
          <w:color w:val="000000"/>
          <w:spacing w:val="5"/>
          <w:sz w:val="21"/>
          <w:szCs w:val="21"/>
          <w:highlight w:val="none"/>
        </w:rPr>
        <w:t xml:space="preserve">除通用合同条款约定的不可抗力事件之外，视为不可抗力的其他情形：  </w:t>
      </w:r>
      <w:r>
        <w:rPr>
          <w:rFonts w:hint="eastAsia" w:ascii="宋体" w:hAnsi="宋体" w:cs="宋体"/>
          <w:color w:val="000000"/>
          <w:spacing w:val="5"/>
          <w:sz w:val="21"/>
          <w:szCs w:val="21"/>
          <w:highlight w:val="none"/>
          <w:u w:val="single"/>
        </w:rPr>
        <w:t xml:space="preserve">   /   </w:t>
      </w:r>
      <w:r>
        <w:rPr>
          <w:rFonts w:hint="eastAsia" w:ascii="宋体" w:hAnsi="宋体" w:cs="宋体"/>
          <w:color w:val="000000"/>
          <w:spacing w:val="2"/>
          <w:sz w:val="21"/>
          <w:szCs w:val="21"/>
          <w:highlight w:val="none"/>
        </w:rPr>
        <w:t xml:space="preserve">。</w:t>
      </w:r>
      <w:r/>
    </w:p>
    <w:p>
      <w:pPr>
        <w:ind w:firstLine="480"/>
        <w:jc w:val="both"/>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pacing w:val="12"/>
          <w:sz w:val="21"/>
          <w:szCs w:val="21"/>
          <w:highlight w:val="none"/>
        </w:rPr>
        <w:t xml:space="preserve">1</w:t>
      </w:r>
      <w:r>
        <w:rPr>
          <w:rFonts w:hint="eastAsia" w:ascii="宋体" w:hAnsi="宋体" w:cs="宋体"/>
          <w:color w:val="000000"/>
          <w:spacing w:val="6"/>
          <w:sz w:val="21"/>
          <w:szCs w:val="21"/>
          <w:highlight w:val="none"/>
        </w:rPr>
        <w:t xml:space="preserve">7.4 因不可抗力解除合同</w:t>
      </w:r>
      <w:r/>
    </w:p>
    <w:p>
      <w:pPr>
        <w:ind w:firstLine="51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9"/>
          <w:sz w:val="21"/>
          <w:szCs w:val="21"/>
          <w:highlight w:val="none"/>
        </w:rPr>
        <w:t xml:space="preserve">合同解除后，发包人应在商定或确定发包人应支付款项后</w:t>
      </w:r>
      <w:r>
        <w:rPr>
          <w:rFonts w:hint="eastAsia" w:ascii="宋体" w:hAnsi="宋体" w:cs="宋体"/>
          <w:color w:val="000000"/>
          <w:spacing w:val="9"/>
          <w:sz w:val="21"/>
          <w:szCs w:val="21"/>
          <w:highlight w:val="none"/>
          <w:u w:val="single"/>
        </w:rPr>
        <w:t xml:space="preserve"> 28 </w:t>
      </w:r>
      <w:r>
        <w:rPr>
          <w:rFonts w:hint="eastAsia" w:ascii="宋体" w:hAnsi="宋体" w:cs="宋体"/>
          <w:color w:val="000000"/>
          <w:spacing w:val="9"/>
          <w:sz w:val="21"/>
          <w:szCs w:val="21"/>
          <w:highlight w:val="none"/>
        </w:rPr>
        <w:t xml:space="preserve">天内完成款项的支付。</w:t>
      </w:r>
      <w:r/>
    </w:p>
    <w:p>
      <w:pPr>
        <w:ind w:firstLine="516"/>
        <w:jc w:val="both"/>
        <w:spacing w:line="440" w:lineRule="exact"/>
        <w:widowControl w:val="off"/>
        <w:rPr>
          <w:rFonts w:ascii="宋体" w:hAnsi="宋体" w:cs="宋体"/>
          <w:bCs/>
          <w:color w:val="000000"/>
          <w:spacing w:val="9"/>
          <w:sz w:val="21"/>
          <w:szCs w:val="21"/>
          <w:highlight w:val="none"/>
        </w:rPr>
      </w:pPr>
      <w:r>
        <w:rPr>
          <w:rFonts w:hint="eastAsia" w:ascii="宋体" w:hAnsi="宋体" w:cs="宋体"/>
          <w:bCs/>
          <w:color w:val="000000"/>
          <w:spacing w:val="9"/>
          <w:sz w:val="21"/>
          <w:szCs w:val="21"/>
          <w:highlight w:val="none"/>
        </w:rPr>
        <w:t xml:space="preserve">18. 保险</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1</w:t>
      </w:r>
      <w:r>
        <w:rPr>
          <w:rFonts w:hint="eastAsia" w:ascii="宋体" w:hAnsi="宋体" w:cs="宋体"/>
          <w:color w:val="000000"/>
          <w:spacing w:val="4"/>
          <w:sz w:val="21"/>
          <w:szCs w:val="21"/>
          <w:highlight w:val="none"/>
        </w:rPr>
        <w:t xml:space="preserve">8.1 工程保险</w:t>
      </w:r>
      <w:r/>
    </w:p>
    <w:p>
      <w:pPr>
        <w:ind w:firstLine="52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1"/>
          <w:sz w:val="21"/>
          <w:szCs w:val="21"/>
          <w:highlight w:val="none"/>
        </w:rPr>
        <w:t xml:space="preserve">关</w:t>
      </w:r>
      <w:r>
        <w:rPr>
          <w:rFonts w:hint="eastAsia" w:ascii="宋体" w:hAnsi="宋体" w:cs="宋体"/>
          <w:color w:val="000000"/>
          <w:spacing w:val="9"/>
          <w:sz w:val="21"/>
          <w:szCs w:val="21"/>
          <w:highlight w:val="none"/>
        </w:rPr>
        <w:t xml:space="preserve">于工程保险的特别约定：</w:t>
      </w:r>
      <w:r>
        <w:rPr>
          <w:rFonts w:hint="eastAsia" w:ascii="宋体" w:hAnsi="宋体" w:cs="宋体"/>
          <w:bCs/>
          <w:color w:val="000000"/>
          <w:spacing w:val="8"/>
          <w:sz w:val="21"/>
          <w:szCs w:val="21"/>
          <w:highlight w:val="none"/>
          <w:u w:val="single"/>
        </w:rPr>
        <w:t xml:space="preserve">费用由承包人承担 。</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1</w:t>
      </w:r>
      <w:r>
        <w:rPr>
          <w:rFonts w:hint="eastAsia" w:ascii="宋体" w:hAnsi="宋体" w:cs="宋体"/>
          <w:color w:val="000000"/>
          <w:spacing w:val="4"/>
          <w:sz w:val="21"/>
          <w:szCs w:val="21"/>
          <w:highlight w:val="none"/>
        </w:rPr>
        <w:t xml:space="preserve">8.3 其他保险</w:t>
      </w:r>
      <w:r/>
    </w:p>
    <w:p>
      <w:pPr>
        <w:ind w:firstLine="55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9"/>
          <w:sz w:val="21"/>
          <w:szCs w:val="21"/>
          <w:highlight w:val="none"/>
        </w:rPr>
        <w:t xml:space="preserve">关</w:t>
      </w:r>
      <w:r>
        <w:rPr>
          <w:rFonts w:hint="eastAsia" w:ascii="宋体" w:hAnsi="宋体" w:cs="宋体"/>
          <w:color w:val="000000"/>
          <w:spacing w:val="10"/>
          <w:sz w:val="21"/>
          <w:szCs w:val="21"/>
          <w:highlight w:val="none"/>
        </w:rPr>
        <w:t xml:space="preserve">于其他保险的约定：</w:t>
      </w:r>
      <w:r>
        <w:rPr>
          <w:rFonts w:hint="eastAsia" w:ascii="宋体" w:hAnsi="宋体" w:cs="宋体"/>
          <w:color w:val="000000"/>
          <w:spacing w:val="10"/>
          <w:sz w:val="21"/>
          <w:szCs w:val="21"/>
          <w:highlight w:val="none"/>
          <w:u w:val="single"/>
        </w:rPr>
        <w:t xml:space="preserve"> </w:t>
      </w:r>
      <w:r>
        <w:rPr>
          <w:rFonts w:hint="eastAsia" w:ascii="宋体" w:hAnsi="宋体" w:cs="宋体"/>
          <w:bCs/>
          <w:color w:val="000000"/>
          <w:spacing w:val="8"/>
          <w:sz w:val="21"/>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6"/>
          <w:sz w:val="21"/>
          <w:szCs w:val="21"/>
          <w:highlight w:val="none"/>
        </w:rPr>
        <w:t xml:space="preserve">承</w:t>
      </w:r>
      <w:r>
        <w:rPr>
          <w:rFonts w:hint="eastAsia" w:ascii="宋体" w:hAnsi="宋体" w:cs="宋体"/>
          <w:color w:val="000000"/>
          <w:spacing w:val="15"/>
          <w:sz w:val="21"/>
          <w:szCs w:val="21"/>
          <w:highlight w:val="none"/>
        </w:rPr>
        <w:t xml:space="preserve">包</w:t>
      </w:r>
      <w:r>
        <w:rPr>
          <w:rFonts w:hint="eastAsia" w:ascii="宋体" w:hAnsi="宋体" w:cs="宋体"/>
          <w:color w:val="000000"/>
          <w:spacing w:val="8"/>
          <w:sz w:val="21"/>
          <w:szCs w:val="21"/>
          <w:highlight w:val="none"/>
        </w:rPr>
        <w:t xml:space="preserve">人是否应为其施工设备等办理财产保险：</w:t>
      </w:r>
      <w:r>
        <w:rPr>
          <w:rFonts w:hint="eastAsia" w:ascii="宋体" w:hAnsi="宋体" w:cs="宋体"/>
          <w:color w:val="000000"/>
          <w:spacing w:val="8"/>
          <w:sz w:val="21"/>
          <w:szCs w:val="21"/>
          <w:highlight w:val="none"/>
          <w:u w:val="single"/>
        </w:rPr>
        <w:t xml:space="preserve"> / </w:t>
      </w:r>
      <w:r>
        <w:rPr>
          <w:rFonts w:hint="eastAsia" w:ascii="宋体" w:hAnsi="宋体" w:cs="宋体"/>
          <w:color w:val="000000"/>
          <w:spacing w:val="8"/>
          <w:sz w:val="21"/>
          <w:szCs w:val="21"/>
          <w:highlight w:val="none"/>
        </w:rPr>
        <w:t xml:space="preserve">。</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1</w:t>
      </w:r>
      <w:r>
        <w:rPr>
          <w:rFonts w:hint="eastAsia" w:ascii="宋体" w:hAnsi="宋体" w:cs="宋体"/>
          <w:color w:val="000000"/>
          <w:spacing w:val="4"/>
          <w:sz w:val="21"/>
          <w:szCs w:val="21"/>
          <w:highlight w:val="none"/>
        </w:rPr>
        <w:t xml:space="preserve">8.7 通知义务</w:t>
      </w:r>
      <w:r/>
    </w:p>
    <w:p>
      <w:pPr>
        <w:ind w:firstLine="56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2"/>
          <w:sz w:val="21"/>
          <w:szCs w:val="21"/>
          <w:highlight w:val="none"/>
        </w:rPr>
        <w:t xml:space="preserve">关</w:t>
      </w:r>
      <w:r>
        <w:rPr>
          <w:rFonts w:hint="eastAsia" w:ascii="宋体" w:hAnsi="宋体" w:cs="宋体"/>
          <w:color w:val="000000"/>
          <w:spacing w:val="17"/>
          <w:sz w:val="21"/>
          <w:szCs w:val="21"/>
          <w:highlight w:val="none"/>
        </w:rPr>
        <w:t xml:space="preserve">于</w:t>
      </w:r>
      <w:r>
        <w:rPr>
          <w:rFonts w:hint="eastAsia" w:ascii="宋体" w:hAnsi="宋体" w:cs="宋体"/>
          <w:color w:val="000000"/>
          <w:spacing w:val="11"/>
          <w:sz w:val="21"/>
          <w:szCs w:val="21"/>
          <w:highlight w:val="none"/>
        </w:rPr>
        <w:t xml:space="preserve">变更保险合同时的通知义务的约定：</w:t>
      </w:r>
      <w:r>
        <w:rPr>
          <w:rFonts w:hint="eastAsia" w:ascii="宋体" w:hAnsi="宋体" w:cs="宋体"/>
          <w:color w:val="000000"/>
          <w:spacing w:val="11"/>
          <w:sz w:val="21"/>
          <w:szCs w:val="21"/>
          <w:highlight w:val="none"/>
          <w:u w:val="single"/>
        </w:rPr>
        <w:t xml:space="preserve"> / </w:t>
      </w:r>
      <w:r>
        <w:rPr>
          <w:rFonts w:hint="eastAsia" w:ascii="宋体" w:hAnsi="宋体" w:cs="宋体"/>
          <w:color w:val="000000"/>
          <w:spacing w:val="11"/>
          <w:sz w:val="21"/>
          <w:szCs w:val="21"/>
          <w:highlight w:val="none"/>
        </w:rPr>
        <w:t xml:space="preserve">。</w:t>
      </w:r>
      <w:r/>
    </w:p>
    <w:p>
      <w:pPr>
        <w:ind w:firstLine="516"/>
        <w:jc w:val="both"/>
        <w:spacing w:line="440" w:lineRule="exact"/>
        <w:widowControl w:val="off"/>
        <w:rPr>
          <w:rFonts w:ascii="宋体" w:hAnsi="宋体" w:cs="宋体"/>
          <w:bCs/>
          <w:color w:val="000000"/>
          <w:spacing w:val="9"/>
          <w:sz w:val="21"/>
          <w:szCs w:val="21"/>
          <w:highlight w:val="none"/>
        </w:rPr>
      </w:pPr>
      <w:r>
        <w:rPr>
          <w:rFonts w:hint="eastAsia" w:ascii="宋体" w:hAnsi="宋体" w:cs="宋体"/>
          <w:bCs/>
          <w:color w:val="000000"/>
          <w:spacing w:val="9"/>
          <w:sz w:val="21"/>
          <w:szCs w:val="21"/>
          <w:highlight w:val="none"/>
        </w:rPr>
        <w:t xml:space="preserve">20. 争议解决</w:t>
      </w:r>
      <w:r/>
    </w:p>
    <w:p>
      <w:pPr>
        <w:ind w:firstLine="50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6"/>
          <w:sz w:val="21"/>
          <w:szCs w:val="21"/>
          <w:highlight w:val="none"/>
        </w:rPr>
        <w:t xml:space="preserve">20.3 争议评</w:t>
      </w:r>
      <w:r>
        <w:rPr>
          <w:rFonts w:hint="eastAsia" w:ascii="宋体" w:hAnsi="宋体" w:cs="宋体"/>
          <w:color w:val="000000"/>
          <w:spacing w:val="4"/>
          <w:sz w:val="21"/>
          <w:szCs w:val="21"/>
          <w:highlight w:val="none"/>
        </w:rPr>
        <w:t xml:space="preserve">审</w:t>
      </w:r>
      <w:r/>
    </w:p>
    <w:p>
      <w:pPr>
        <w:ind w:firstLine="584"/>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6"/>
          <w:sz w:val="21"/>
          <w:szCs w:val="21"/>
          <w:highlight w:val="none"/>
        </w:rPr>
        <w:t xml:space="preserve">合</w:t>
      </w:r>
      <w:r>
        <w:rPr>
          <w:rFonts w:hint="eastAsia" w:ascii="宋体" w:hAnsi="宋体" w:cs="宋体"/>
          <w:color w:val="000000"/>
          <w:spacing w:val="13"/>
          <w:sz w:val="21"/>
          <w:szCs w:val="21"/>
          <w:highlight w:val="none"/>
        </w:rPr>
        <w:t xml:space="preserve">同当事人是否同意将工程争议提交争议评审小组决定：</w:t>
      </w:r>
      <w:r>
        <w:rPr>
          <w:rFonts w:hint="eastAsia" w:ascii="宋体" w:hAnsi="宋体" w:cs="宋体"/>
          <w:color w:val="000000"/>
          <w:spacing w:val="13"/>
          <w:sz w:val="21"/>
          <w:szCs w:val="21"/>
          <w:highlight w:val="none"/>
          <w:u w:val="single"/>
          <w:lang w:val="en-US" w:eastAsia="zh-CN"/>
        </w:rPr>
        <w:t xml:space="preserve">/</w:t>
      </w:r>
      <w:r>
        <w:rPr>
          <w:rFonts w:hint="eastAsia" w:ascii="宋体" w:hAnsi="宋体" w:cs="宋体"/>
          <w:color w:val="000000"/>
          <w:spacing w:val="13"/>
          <w:sz w:val="21"/>
          <w:szCs w:val="21"/>
          <w:highlight w:val="none"/>
          <w:u w:val="single"/>
        </w:rPr>
        <w:t xml:space="preserve"> </w:t>
      </w:r>
      <w:r>
        <w:rPr>
          <w:rFonts w:hint="eastAsia" w:ascii="宋体" w:hAnsi="宋体" w:cs="宋体"/>
          <w:color w:val="000000"/>
          <w:spacing w:val="13"/>
          <w:sz w:val="21"/>
          <w:szCs w:val="21"/>
          <w:highlight w:val="none"/>
        </w:rPr>
        <w:t xml:space="preserve">。</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20.3.1 争议评审小组的确定</w:t>
      </w:r>
      <w:r/>
    </w:p>
    <w:p>
      <w:pPr>
        <w:ind w:firstLine="528"/>
        <w:jc w:val="both"/>
        <w:spacing w:line="440" w:lineRule="exact"/>
        <w:widowControl w:val="off"/>
        <w:rPr>
          <w:rFonts w:ascii="宋体" w:hAnsi="宋体" w:cs="宋体"/>
          <w:color w:val="000000"/>
          <w:sz w:val="21"/>
          <w:szCs w:val="21"/>
          <w:highlight w:val="green"/>
        </w:rPr>
      </w:pPr>
      <w:r>
        <w:rPr>
          <w:rFonts w:hint="eastAsia" w:ascii="宋体" w:hAnsi="宋体" w:cs="宋体"/>
          <w:color w:val="000000"/>
          <w:spacing w:val="12"/>
          <w:sz w:val="21"/>
          <w:szCs w:val="21"/>
          <w:highlight w:val="none"/>
        </w:rPr>
        <w:t xml:space="preserve">争议评审小组成员的确定：</w:t>
      </w:r>
      <w:r>
        <w:rPr>
          <w:rFonts w:hint="eastAsia" w:ascii="宋体" w:hAnsi="宋体" w:cs="宋体"/>
          <w:color w:val="000000"/>
          <w:spacing w:val="12"/>
          <w:sz w:val="21"/>
          <w:szCs w:val="21"/>
          <w:highlight w:val="none"/>
          <w:u w:val="single"/>
        </w:rPr>
        <w:t xml:space="preserve"> </w:t>
      </w:r>
      <w:r>
        <w:rPr>
          <w:rFonts w:hint="eastAsia" w:ascii="宋体" w:hAnsi="宋体" w:cs="宋体"/>
          <w:color w:val="000000"/>
          <w:spacing w:val="12"/>
          <w:sz w:val="21"/>
          <w:szCs w:val="21"/>
          <w:highlight w:val="none"/>
          <w:u w:val="single"/>
          <w:lang w:val="en-US" w:eastAsia="zh-CN"/>
        </w:rPr>
        <w:t xml:space="preserve">/</w:t>
      </w:r>
      <w:r>
        <w:rPr>
          <w:rFonts w:hint="eastAsia" w:ascii="宋体" w:hAnsi="宋体" w:cs="宋体"/>
          <w:color w:val="000000"/>
          <w:spacing w:val="12"/>
          <w:sz w:val="21"/>
          <w:szCs w:val="21"/>
          <w:highlight w:val="none"/>
          <w:u w:val="single"/>
        </w:rPr>
        <w:t xml:space="preserve">    </w:t>
      </w:r>
      <w:r>
        <w:rPr>
          <w:rFonts w:hint="eastAsia" w:ascii="宋体" w:hAnsi="宋体" w:cs="宋体"/>
          <w:color w:val="000000"/>
          <w:spacing w:val="12"/>
          <w:sz w:val="21"/>
          <w:szCs w:val="21"/>
          <w:highlight w:val="none"/>
        </w:rPr>
        <w:t xml:space="preserve">。</w:t>
      </w:r>
      <w:r/>
    </w:p>
    <w:p>
      <w:pPr>
        <w:ind w:firstLine="52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2"/>
          <w:sz w:val="21"/>
          <w:szCs w:val="21"/>
          <w:highlight w:val="none"/>
        </w:rPr>
        <w:t xml:space="preserve">选</w:t>
      </w:r>
      <w:r>
        <w:rPr>
          <w:rFonts w:hint="eastAsia" w:ascii="宋体" w:hAnsi="宋体" w:cs="宋体"/>
          <w:color w:val="000000"/>
          <w:spacing w:val="7"/>
          <w:sz w:val="21"/>
          <w:szCs w:val="21"/>
          <w:highlight w:val="none"/>
        </w:rPr>
        <w:t xml:space="preserve">定争议评审员的期限：</w:t>
      </w:r>
      <w:r>
        <w:rPr>
          <w:rFonts w:hint="eastAsia" w:ascii="宋体" w:hAnsi="宋体" w:cs="宋体"/>
          <w:color w:val="000000"/>
          <w:spacing w:val="7"/>
          <w:sz w:val="21"/>
          <w:szCs w:val="21"/>
          <w:highlight w:val="none"/>
          <w:u w:val="single"/>
        </w:rPr>
        <w:t xml:space="preserve">      /       </w:t>
      </w:r>
      <w:r>
        <w:rPr>
          <w:rFonts w:hint="eastAsia" w:ascii="宋体" w:hAnsi="宋体" w:cs="宋体"/>
          <w:color w:val="000000"/>
          <w:spacing w:val="7"/>
          <w:sz w:val="21"/>
          <w:szCs w:val="21"/>
          <w:highlight w:val="none"/>
        </w:rPr>
        <w:t xml:space="preserve">。</w:t>
      </w:r>
      <w:r/>
    </w:p>
    <w:p>
      <w:pPr>
        <w:ind w:firstLine="57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4"/>
          <w:sz w:val="21"/>
          <w:szCs w:val="21"/>
          <w:highlight w:val="none"/>
        </w:rPr>
        <w:t xml:space="preserve">争</w:t>
      </w:r>
      <w:r>
        <w:rPr>
          <w:rFonts w:hint="eastAsia" w:ascii="宋体" w:hAnsi="宋体" w:cs="宋体"/>
          <w:color w:val="000000"/>
          <w:spacing w:val="14"/>
          <w:sz w:val="21"/>
          <w:szCs w:val="21"/>
          <w:highlight w:val="none"/>
        </w:rPr>
        <w:t xml:space="preserve">议</w:t>
      </w:r>
      <w:r>
        <w:rPr>
          <w:rFonts w:hint="eastAsia" w:ascii="宋体" w:hAnsi="宋体" w:cs="宋体"/>
          <w:color w:val="000000"/>
          <w:spacing w:val="12"/>
          <w:sz w:val="21"/>
          <w:szCs w:val="21"/>
          <w:highlight w:val="none"/>
        </w:rPr>
        <w:t xml:space="preserve">评审小组成员的报酬承担方式：</w:t>
      </w:r>
      <w:r>
        <w:rPr>
          <w:rFonts w:hint="eastAsia" w:ascii="宋体" w:hAnsi="宋体" w:cs="宋体"/>
          <w:color w:val="000000"/>
          <w:spacing w:val="12"/>
          <w:sz w:val="21"/>
          <w:szCs w:val="21"/>
          <w:highlight w:val="none"/>
          <w:u w:val="single"/>
        </w:rPr>
        <w:t xml:space="preserve">   /   </w:t>
      </w:r>
      <w:r>
        <w:rPr>
          <w:rFonts w:hint="eastAsia" w:ascii="宋体" w:hAnsi="宋体" w:cs="宋体"/>
          <w:color w:val="000000"/>
          <w:spacing w:val="12"/>
          <w:sz w:val="21"/>
          <w:szCs w:val="21"/>
          <w:highlight w:val="none"/>
        </w:rPr>
        <w:t xml:space="preserve">。</w:t>
      </w:r>
      <w:r/>
    </w:p>
    <w:p>
      <w:pPr>
        <w:ind w:firstLine="536"/>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其</w:t>
      </w:r>
      <w:r>
        <w:rPr>
          <w:rFonts w:hint="eastAsia" w:ascii="宋体" w:hAnsi="宋体" w:cs="宋体"/>
          <w:color w:val="000000"/>
          <w:spacing w:val="10"/>
          <w:sz w:val="21"/>
          <w:szCs w:val="21"/>
          <w:highlight w:val="none"/>
        </w:rPr>
        <w:t xml:space="preserve">他</w:t>
      </w:r>
      <w:r>
        <w:rPr>
          <w:rFonts w:hint="eastAsia" w:ascii="宋体" w:hAnsi="宋体" w:cs="宋体"/>
          <w:color w:val="000000"/>
          <w:spacing w:val="7"/>
          <w:sz w:val="21"/>
          <w:szCs w:val="21"/>
          <w:highlight w:val="none"/>
        </w:rPr>
        <w:t xml:space="preserve">事项的约定：</w:t>
      </w:r>
      <w:r>
        <w:rPr>
          <w:rFonts w:hint="eastAsia" w:ascii="宋体" w:hAnsi="宋体" w:cs="宋体"/>
          <w:color w:val="000000"/>
          <w:spacing w:val="7"/>
          <w:sz w:val="21"/>
          <w:szCs w:val="21"/>
          <w:highlight w:val="none"/>
          <w:u w:val="single"/>
        </w:rPr>
        <w:t xml:space="preserve">      /      </w:t>
      </w:r>
      <w:r>
        <w:rPr>
          <w:rFonts w:hint="eastAsia" w:ascii="宋体" w:hAnsi="宋体" w:cs="宋体"/>
          <w:color w:val="000000"/>
          <w:spacing w:val="7"/>
          <w:sz w:val="21"/>
          <w:szCs w:val="21"/>
          <w:highlight w:val="none"/>
        </w:rPr>
        <w:t xml:space="preserve">。</w:t>
      </w:r>
      <w:r/>
    </w:p>
    <w:p>
      <w:pPr>
        <w:ind w:firstLine="50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7"/>
          <w:sz w:val="21"/>
          <w:szCs w:val="21"/>
          <w:highlight w:val="none"/>
        </w:rPr>
        <w:t xml:space="preserve">20.3.2 争议评审小组的决定</w:t>
      </w:r>
      <w:r/>
    </w:p>
    <w:p>
      <w:pPr>
        <w:ind w:firstLine="600"/>
        <w:jc w:val="both"/>
        <w:spacing w:line="440" w:lineRule="exact"/>
        <w:widowControl/>
        <w:rPr>
          <w:rFonts w:ascii="宋体" w:hAnsi="宋体" w:cs="宋体"/>
          <w:sz w:val="21"/>
          <w:szCs w:val="21"/>
          <w:highlight w:val="none"/>
        </w:rPr>
      </w:pPr>
      <w:r>
        <w:rPr>
          <w:rFonts w:hint="eastAsia" w:ascii="宋体" w:hAnsi="宋体" w:cs="宋体"/>
          <w:sz w:val="21"/>
          <w:szCs w:val="21"/>
          <w:highlight w:val="none"/>
        </w:rPr>
        <w:t xml:space="preserve">关于争议评审小组的决定的特别约定：</w:t>
      </w:r>
      <w:r>
        <w:rPr>
          <w:rFonts w:hint="eastAsia" w:ascii="宋体" w:hAnsi="宋体" w:cs="宋体"/>
          <w:sz w:val="21"/>
          <w:szCs w:val="21"/>
          <w:highlight w:val="none"/>
          <w:u w:val="single"/>
        </w:rPr>
        <w:t xml:space="preserve"> </w:t>
      </w:r>
      <w:r>
        <w:rPr>
          <w:rFonts w:hint="eastAsia" w:ascii="宋体" w:hAnsi="宋体" w:cs="宋体"/>
          <w:color w:val="000000"/>
          <w:spacing w:val="17"/>
          <w:sz w:val="21"/>
          <w:szCs w:val="21"/>
          <w:highlight w:val="none"/>
          <w:u w:val="single"/>
          <w:lang w:val="en-US" w:eastAsia="zh-CN"/>
        </w:rPr>
        <w:t xml:space="preserve">/</w:t>
      </w:r>
      <w:r>
        <w:rPr>
          <w:rFonts w:hint="eastAsia" w:ascii="宋体" w:hAnsi="宋体" w:cs="宋体"/>
          <w:color w:val="000000"/>
          <w:spacing w:val="7"/>
          <w:sz w:val="21"/>
          <w:szCs w:val="21"/>
          <w:highlight w:val="none"/>
        </w:rPr>
        <w:t xml:space="preserve"> </w:t>
      </w:r>
      <w:r/>
    </w:p>
    <w:p>
      <w:pPr>
        <w:ind w:firstLine="488"/>
        <w:jc w:val="both"/>
        <w:spacing w:line="440" w:lineRule="exact"/>
        <w:widowControl w:val="off"/>
        <w:rPr>
          <w:color w:val="000000"/>
          <w:sz w:val="21"/>
          <w:szCs w:val="21"/>
          <w:highlight w:val="none"/>
        </w:rPr>
      </w:pPr>
      <w:r>
        <w:rPr>
          <w:rFonts w:hint="eastAsia" w:ascii="宋体" w:hAnsi="宋体" w:cs="宋体"/>
          <w:color w:val="000000"/>
          <w:spacing w:val="2"/>
          <w:sz w:val="21"/>
          <w:szCs w:val="21"/>
          <w:highlight w:val="none"/>
        </w:rPr>
        <w:t xml:space="preserve">2</w:t>
      </w:r>
      <w:r>
        <w:rPr>
          <w:rFonts w:hint="eastAsia" w:ascii="宋体" w:hAnsi="宋体" w:cs="宋体"/>
          <w:color w:val="000000"/>
          <w:spacing w:val="1"/>
          <w:sz w:val="21"/>
          <w:szCs w:val="21"/>
          <w:highlight w:val="none"/>
        </w:rPr>
        <w:t xml:space="preserve">0.4 仲裁或诉讼</w:t>
      </w:r>
      <w:r/>
    </w:p>
    <w:p>
      <w:pPr>
        <w:ind w:firstLine="512"/>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8"/>
          <w:sz w:val="21"/>
          <w:szCs w:val="21"/>
          <w:highlight w:val="none"/>
        </w:rPr>
        <w:t xml:space="preserve">因合同及合</w:t>
      </w:r>
      <w:r>
        <w:rPr>
          <w:rFonts w:hint="eastAsia" w:ascii="宋体" w:hAnsi="宋体" w:cs="宋体"/>
          <w:color w:val="000000"/>
          <w:spacing w:val="7"/>
          <w:sz w:val="21"/>
          <w:szCs w:val="21"/>
          <w:highlight w:val="none"/>
        </w:rPr>
        <w:t xml:space="preserve">同</w:t>
      </w:r>
      <w:r>
        <w:rPr>
          <w:rFonts w:hint="eastAsia" w:ascii="宋体" w:hAnsi="宋体" w:cs="宋体"/>
          <w:color w:val="000000"/>
          <w:spacing w:val="4"/>
          <w:sz w:val="21"/>
          <w:szCs w:val="21"/>
          <w:highlight w:val="none"/>
        </w:rPr>
        <w:t xml:space="preserve">有关事项发生的争议，按下列第</w:t>
      </w:r>
      <w:r>
        <w:rPr>
          <w:rFonts w:hint="eastAsia" w:ascii="宋体" w:hAnsi="宋体" w:cs="宋体"/>
          <w:color w:val="000000"/>
          <w:spacing w:val="4"/>
          <w:sz w:val="21"/>
          <w:szCs w:val="21"/>
          <w:highlight w:val="none"/>
          <w:u w:val="single"/>
        </w:rPr>
        <w:t xml:space="preserve">   2  </w:t>
      </w:r>
      <w:r>
        <w:rPr>
          <w:rFonts w:hint="eastAsia" w:ascii="宋体" w:hAnsi="宋体" w:cs="宋体"/>
          <w:color w:val="000000"/>
          <w:spacing w:val="4"/>
          <w:sz w:val="21"/>
          <w:szCs w:val="21"/>
          <w:highlight w:val="none"/>
        </w:rPr>
        <w:t xml:space="preserve"> 种方式解决：</w:t>
      </w:r>
      <w:r/>
    </w:p>
    <w:p>
      <w:pPr>
        <w:ind w:firstLine="520"/>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10"/>
          <w:sz w:val="21"/>
          <w:szCs w:val="21"/>
          <w:highlight w:val="none"/>
        </w:rPr>
        <w:t xml:space="preserve">(1) 向</w:t>
      </w:r>
      <w:r>
        <w:rPr>
          <w:rFonts w:hint="eastAsia" w:ascii="宋体" w:hAnsi="宋体" w:cs="宋体"/>
          <w:color w:val="000000"/>
          <w:spacing w:val="10"/>
          <w:sz w:val="21"/>
          <w:szCs w:val="21"/>
          <w:highlight w:val="none"/>
          <w:u w:val="single"/>
        </w:rPr>
        <w:t xml:space="preserve">    /   </w:t>
      </w:r>
      <w:r>
        <w:rPr>
          <w:rFonts w:hint="eastAsia" w:ascii="宋体" w:hAnsi="宋体" w:cs="宋体"/>
          <w:color w:val="000000"/>
          <w:spacing w:val="10"/>
          <w:sz w:val="21"/>
          <w:szCs w:val="21"/>
          <w:highlight w:val="none"/>
        </w:rPr>
        <w:t xml:space="preserve"> 仲裁委员会申请仲裁</w:t>
      </w:r>
      <w:r>
        <w:rPr>
          <w:rFonts w:hint="eastAsia" w:ascii="宋体" w:hAnsi="宋体" w:cs="宋体"/>
          <w:color w:val="000000"/>
          <w:spacing w:val="5"/>
          <w:sz w:val="21"/>
          <w:szCs w:val="21"/>
          <w:highlight w:val="none"/>
        </w:rPr>
        <w:t xml:space="preserve">；</w:t>
      </w:r>
      <w:r/>
    </w:p>
    <w:p>
      <w:pPr>
        <w:ind w:firstLine="568"/>
        <w:jc w:val="both"/>
        <w:spacing w:line="440" w:lineRule="exact"/>
        <w:widowControl w:val="off"/>
        <w:rPr>
          <w:rFonts w:ascii="宋体" w:hAnsi="宋体" w:cs="宋体"/>
          <w:color w:val="000000"/>
          <w:sz w:val="21"/>
          <w:szCs w:val="21"/>
          <w:highlight w:val="none"/>
        </w:rPr>
      </w:pPr>
      <w:r>
        <w:rPr>
          <w:rFonts w:hint="eastAsia" w:ascii="宋体" w:hAnsi="宋体" w:cs="宋体"/>
          <w:color w:val="000000"/>
          <w:spacing w:val="22"/>
          <w:sz w:val="21"/>
          <w:szCs w:val="21"/>
          <w:highlight w:val="none"/>
        </w:rPr>
        <w:t xml:space="preserve">(</w:t>
      </w:r>
      <w:r>
        <w:rPr>
          <w:rFonts w:hint="eastAsia" w:ascii="宋体" w:hAnsi="宋体" w:cs="宋体"/>
          <w:color w:val="000000"/>
          <w:spacing w:val="12"/>
          <w:sz w:val="21"/>
          <w:szCs w:val="21"/>
          <w:highlight w:val="none"/>
        </w:rPr>
        <w:t xml:space="preserve">2) 向</w:t>
      </w:r>
      <w:r>
        <w:rPr>
          <w:rFonts w:hint="eastAsia" w:ascii="宋体" w:hAnsi="宋体" w:cs="宋体"/>
          <w:bCs/>
          <w:color w:val="000000"/>
          <w:spacing w:val="8"/>
          <w:sz w:val="21"/>
          <w:szCs w:val="21"/>
          <w:highlight w:val="none"/>
          <w:u w:val="single"/>
        </w:rPr>
        <w:t xml:space="preserve"> 工程所在地 </w:t>
      </w:r>
      <w:r>
        <w:rPr>
          <w:rFonts w:hint="eastAsia" w:ascii="宋体" w:hAnsi="宋体" w:cs="宋体"/>
          <w:color w:val="000000"/>
          <w:spacing w:val="12"/>
          <w:sz w:val="21"/>
          <w:szCs w:val="21"/>
          <w:highlight w:val="none"/>
        </w:rPr>
        <w:t xml:space="preserve">人民法院起诉。</w:t>
      </w:r>
      <w:r/>
    </w:p>
    <w:p>
      <w:pPr>
        <w:ind w:firstLine="480"/>
        <w:jc w:val="both"/>
        <w:spacing w:line="440" w:lineRule="exact"/>
        <w:widowControl w:val="off"/>
        <w:rPr>
          <w:bCs/>
          <w:color w:val="000000"/>
          <w:sz w:val="21"/>
          <w:szCs w:val="21"/>
          <w:highlight w:val="none"/>
        </w:rPr>
      </w:pPr>
      <w:r>
        <w:rPr>
          <w:rFonts w:hint="eastAsia" w:ascii="宋体" w:hAnsi="宋体" w:cs="宋体"/>
          <w:bCs/>
          <w:color w:val="000000"/>
          <w:spacing w:val="8"/>
          <w:sz w:val="21"/>
          <w:szCs w:val="21"/>
          <w:highlight w:val="none"/>
          <w:u w:val="none"/>
        </w:rPr>
        <w:t xml:space="preserve">21.</w:t>
      </w:r>
      <w:r>
        <w:rPr>
          <w:rFonts w:hint="eastAsia"/>
          <w:bCs/>
          <w:color w:val="000000"/>
          <w:sz w:val="21"/>
          <w:szCs w:val="21"/>
          <w:highlight w:val="none"/>
        </w:rPr>
        <w:t xml:space="preserve">补充条款</w:t>
      </w:r>
      <w:r/>
    </w:p>
    <w:p>
      <w:pPr>
        <w:ind w:firstLine="480"/>
        <w:jc w:val="both"/>
        <w:spacing w:line="440" w:lineRule="exact"/>
        <w:widowControl w:val="off"/>
        <w:rPr>
          <w:rFonts w:hint="eastAsia" w:eastAsia="宋体" w:cs="宋体"/>
          <w:sz w:val="21"/>
          <w:szCs w:val="21"/>
          <w:highlight w:val="none"/>
          <w:u w:val="single"/>
          <w:lang w:eastAsia="zh-CN"/>
        </w:rPr>
      </w:pPr>
      <w:r>
        <w:rPr>
          <w:rFonts w:hint="eastAsia" w:ascii="宋体" w:hAnsi="宋体" w:cs="宋体"/>
          <w:bCs/>
          <w:color w:val="000000"/>
          <w:spacing w:val="8"/>
          <w:sz w:val="21"/>
          <w:szCs w:val="21"/>
          <w:highlight w:val="none"/>
          <w:u w:val="single"/>
        </w:rPr>
        <w:t xml:space="preserve">21.1</w:t>
      </w:r>
      <w:r>
        <w:rPr>
          <w:rFonts w:hint="eastAsia" w:cs="宋体"/>
          <w:sz w:val="21"/>
          <w:szCs w:val="21"/>
          <w:highlight w:val="none"/>
          <w:u w:val="single"/>
        </w:rPr>
        <w:t xml:space="preserve"> 本工程的报价浮动率为( 1-中标价/最高投标限价) *100%，工程预算及结算时需下浮的部分按此比率下浮</w:t>
      </w:r>
      <w:r>
        <w:rPr>
          <w:rFonts w:hint="eastAsia" w:cs="宋体"/>
          <w:sz w:val="21"/>
          <w:szCs w:val="21"/>
          <w:highlight w:val="none"/>
          <w:u w:val="single"/>
          <w:lang w:eastAsia="zh-CN"/>
        </w:rPr>
        <w:t xml:space="preserve">。</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21.2</w:t>
      </w:r>
      <w:r>
        <w:rPr>
          <w:rFonts w:hint="eastAsia" w:cs="宋体"/>
          <w:sz w:val="21"/>
          <w:szCs w:val="21"/>
          <w:highlight w:val="none"/>
          <w:u w:val="single"/>
        </w:rPr>
        <w:t xml:space="preserve"> 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w:t>
      </w:r>
      <w:r>
        <w:rPr>
          <w:rFonts w:hint="eastAsia" w:cs="宋体"/>
          <w:sz w:val="21"/>
          <w:szCs w:val="21"/>
          <w:highlight w:val="none"/>
          <w:u w:val="single"/>
          <w:lang w:val="en-US" w:eastAsia="zh-CN"/>
        </w:rPr>
        <w:t xml:space="preserve">天</w:t>
      </w:r>
      <w:r>
        <w:rPr>
          <w:rFonts w:hint="eastAsia" w:cs="宋体"/>
          <w:sz w:val="21"/>
          <w:szCs w:val="21"/>
          <w:highlight w:val="none"/>
          <w:u w:val="single"/>
        </w:rPr>
        <w:t xml:space="preserve">的违约金，发包人可从承包人工程款中直接扣除。</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21.3</w:t>
      </w:r>
      <w:r>
        <w:rPr>
          <w:rFonts w:hint="eastAsia" w:cs="宋体"/>
          <w:sz w:val="21"/>
          <w:szCs w:val="21"/>
          <w:highlight w:val="none"/>
          <w:u w:val="single"/>
        </w:rPr>
        <w:t xml:space="preserve">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21.4</w:t>
      </w:r>
      <w:r>
        <w:rPr>
          <w:rFonts w:hint="eastAsia" w:cs="宋体"/>
          <w:sz w:val="21"/>
          <w:szCs w:val="21"/>
          <w:highlight w:val="none"/>
          <w:u w:val="single"/>
        </w:rPr>
        <w:t xml:space="preserve"> 承包人应承担报价风险，发包人有权在工程建设任一环节对</w:t>
      </w:r>
      <w:r>
        <w:rPr>
          <w:rFonts w:hint="eastAsia" w:cs="宋体"/>
          <w:sz w:val="21"/>
          <w:szCs w:val="21"/>
          <w:highlight w:val="none"/>
          <w:u w:val="single"/>
          <w:lang w:eastAsia="zh-CN"/>
        </w:rPr>
        <w:t xml:space="preserve">供应商</w:t>
      </w:r>
      <w:r>
        <w:rPr>
          <w:rFonts w:hint="eastAsia" w:cs="宋体"/>
          <w:sz w:val="21"/>
          <w:szCs w:val="21"/>
          <w:highlight w:val="none"/>
          <w:u w:val="single"/>
        </w:rPr>
        <w:t xml:space="preserve">投标报价进行分析，</w:t>
      </w:r>
      <w:r>
        <w:rPr>
          <w:rFonts w:hint="eastAsia" w:cs="宋体"/>
          <w:sz w:val="21"/>
          <w:szCs w:val="21"/>
          <w:highlight w:val="none"/>
          <w:u w:val="single"/>
          <w:lang w:eastAsia="zh-CN"/>
        </w:rPr>
        <w:t xml:space="preserve">供应商</w:t>
      </w:r>
      <w:r>
        <w:rPr>
          <w:rFonts w:hint="eastAsia" w:cs="宋体"/>
          <w:sz w:val="21"/>
          <w:szCs w:val="21"/>
          <w:highlight w:val="none"/>
          <w:u w:val="single"/>
        </w:rPr>
        <w:t xml:space="preserve">投标报价综合单价与招标控制价综合单价偏差超过正负15%的均视为</w:t>
      </w:r>
      <w:r>
        <w:rPr>
          <w:rFonts w:hint="eastAsia" w:cs="宋体"/>
          <w:sz w:val="21"/>
          <w:szCs w:val="21"/>
          <w:highlight w:val="none"/>
          <w:u w:val="single"/>
          <w:lang w:eastAsia="zh-CN"/>
        </w:rPr>
        <w:t xml:space="preserve">供应商</w:t>
      </w:r>
      <w:r>
        <w:rPr>
          <w:rFonts w:hint="eastAsia" w:cs="宋体"/>
          <w:sz w:val="21"/>
          <w:szCs w:val="21"/>
          <w:highlight w:val="none"/>
          <w:u w:val="single"/>
        </w:rPr>
        <w:t xml:space="preserve">不平衡报价。对于超出招标控制价综合单价15%的，按照招标控制价115%调整。且因不平衡报价导致的工期延期或费用增加，视为承包人违约，发包人有权得对承包人提出工期、费用、利润的索赔。</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21.5</w:t>
      </w:r>
      <w:r>
        <w:rPr>
          <w:rFonts w:hint="eastAsia" w:cs="宋体"/>
          <w:sz w:val="21"/>
          <w:szCs w:val="21"/>
          <w:highlight w:val="none"/>
          <w:u w:val="single"/>
        </w:rPr>
        <w:t xml:space="preserve"> 对放线验线、关键工序、主要原材料等，发包人有权请权威机构或部门进行复核或检验，复核或检验结果合格则发包人承担相应费用；如不合格则承包人承担相应费用及造成的一切损失。</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21.6</w:t>
      </w:r>
      <w:r>
        <w:rPr>
          <w:rFonts w:hint="eastAsia" w:cs="宋体"/>
          <w:sz w:val="21"/>
          <w:szCs w:val="21"/>
          <w:highlight w:val="none"/>
          <w:u w:val="single"/>
        </w:rPr>
        <w:t xml:space="preserve"> 如承包人未按设计图纸、国家规范及合同要求施工，发包人可勒令承包人暂停施工，待承包人整改完毕并报经监理人、发包人验收同意后方可复工，由此造成的损失由承包人负责。</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21.7</w:t>
      </w:r>
      <w:r>
        <w:rPr>
          <w:rFonts w:hint="eastAsia" w:cs="宋体"/>
          <w:sz w:val="21"/>
          <w:szCs w:val="21"/>
          <w:highlight w:val="none"/>
          <w:u w:val="single"/>
        </w:rPr>
        <w:t xml:space="preserve"> 如承包人拒绝执行发包人的合理指令，发包人有权另行委托第三方执行指令，并对承包人处以3000元/次的罚款，且执行指令的费用由承包人支付；若承包人拒绝支付，则发包人有权从承包人工程款中扣除。</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21.8</w:t>
      </w:r>
      <w:r>
        <w:rPr>
          <w:rFonts w:hint="eastAsia" w:cs="宋体"/>
          <w:sz w:val="21"/>
          <w:szCs w:val="21"/>
          <w:highlight w:val="none"/>
          <w:u w:val="single"/>
        </w:rPr>
        <w:t xml:space="preserve"> 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21.9</w:t>
      </w:r>
      <w:r>
        <w:rPr>
          <w:rFonts w:hint="eastAsia" w:cs="宋体"/>
          <w:sz w:val="21"/>
          <w:szCs w:val="21"/>
          <w:highlight w:val="none"/>
          <w:u w:val="single"/>
        </w:rPr>
        <w:t xml:space="preserve"> 甲控乙供材料： 甲控乙供材料由承包人采购，但生产厂家、品牌、产地、采购渠道采购前须经监理和发包人认可，发包人有权根据实际情况对甲控乙供材料进行调整。</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21.10</w:t>
      </w:r>
      <w:r>
        <w:rPr>
          <w:rFonts w:hint="eastAsia" w:cs="宋体"/>
          <w:sz w:val="21"/>
          <w:szCs w:val="21"/>
          <w:highlight w:val="none"/>
          <w:u w:val="single"/>
        </w:rPr>
        <w:t xml:space="preserve"> 施工期间，承包人不得辱骂、殴打、威胁发包人、监理人及跟踪审计人员，如若发生将处罚承包人10000元/次，停止支付工程款，并追究其法律责任。</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21.11</w:t>
      </w:r>
      <w:r>
        <w:rPr>
          <w:rFonts w:hint="eastAsia" w:cs="宋体"/>
          <w:sz w:val="21"/>
          <w:szCs w:val="21"/>
          <w:highlight w:val="none"/>
          <w:u w:val="single"/>
        </w:rPr>
        <w:t xml:space="preserve"> 本合同履行期间，承包人与第三方产生的债权、债务均由承包人自行解决，与发包人无关。未经发包人书面同意，承包人不得向第三人转让本合同的任何权利、义务。</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21.12 </w:t>
      </w:r>
      <w:r>
        <w:rPr>
          <w:rFonts w:hint="eastAsia" w:cs="宋体"/>
          <w:sz w:val="21"/>
          <w:szCs w:val="21"/>
          <w:highlight w:val="none"/>
          <w:u w:val="single"/>
        </w:rPr>
        <w:t xml:space="preserve">任何非承包人原因可能对工期、费用产生影响时，承包人应书面上报监理人、发包人审批，并需书面明确是否产生费用补偿，未明确是否产生费用补偿的，均视为不产生。</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21.13 </w:t>
      </w:r>
      <w:r>
        <w:rPr>
          <w:rFonts w:hint="eastAsia" w:cs="宋体"/>
          <w:sz w:val="21"/>
          <w:szCs w:val="21"/>
          <w:highlight w:val="none"/>
          <w:u w:val="single"/>
        </w:rPr>
        <w:t xml:space="preserve">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21.14</w:t>
      </w:r>
      <w:r>
        <w:rPr>
          <w:rFonts w:hint="eastAsia" w:cs="宋体"/>
          <w:sz w:val="21"/>
          <w:szCs w:val="21"/>
          <w:highlight w:val="none"/>
          <w:u w:val="single"/>
        </w:rPr>
        <w:t xml:space="preserve"> 本工程工期紧、任务重，承包人务必充分考虑施工人员的组织工作，并在施工组织设计中体现出确保人员及工期的措施方案。中标后不得以市场工人短缺、赶工等借口拖延工期或申请追加合同金额。</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21.15</w:t>
      </w:r>
      <w:r>
        <w:rPr>
          <w:rFonts w:hint="eastAsia" w:cs="宋体"/>
          <w:sz w:val="21"/>
          <w:szCs w:val="21"/>
          <w:highlight w:val="none"/>
          <w:u w:val="single"/>
        </w:rPr>
        <w:t xml:space="preserve"> 地方关系、施工涉及的交通协调费</w:t>
      </w:r>
      <w:r>
        <w:rPr>
          <w:rFonts w:hint="eastAsia" w:cs="宋体"/>
          <w:sz w:val="21"/>
          <w:szCs w:val="21"/>
          <w:highlight w:val="none"/>
          <w:u w:val="single"/>
          <w:lang w:eastAsia="zh-CN"/>
        </w:rPr>
        <w:t xml:space="preserve">供应商</w:t>
      </w:r>
      <w:r>
        <w:rPr>
          <w:rFonts w:hint="eastAsia" w:cs="宋体"/>
          <w:sz w:val="21"/>
          <w:szCs w:val="21"/>
          <w:highlight w:val="none"/>
          <w:u w:val="single"/>
        </w:rPr>
        <w:t xml:space="preserve">自行综合考虑在投标报价内，费用由承办人承担。</w:t>
      </w:r>
      <w:r/>
    </w:p>
    <w:p>
      <w:pPr>
        <w:ind w:firstLine="480"/>
        <w:jc w:val="both"/>
        <w:spacing w:line="440" w:lineRule="exact"/>
        <w:widowControl w:val="off"/>
        <w:rPr>
          <w:rFonts w:cs="宋体"/>
          <w:sz w:val="21"/>
          <w:szCs w:val="21"/>
          <w:highlight w:val="none"/>
          <w:u w:val="single"/>
        </w:rPr>
      </w:pPr>
      <w:r>
        <w:rPr>
          <w:rFonts w:hint="eastAsia" w:ascii="宋体" w:hAnsi="宋体" w:cs="宋体"/>
          <w:bCs/>
          <w:color w:val="000000"/>
          <w:spacing w:val="8"/>
          <w:sz w:val="21"/>
          <w:szCs w:val="21"/>
          <w:highlight w:val="none"/>
          <w:u w:val="single"/>
        </w:rPr>
        <w:t xml:space="preserve">21.16</w:t>
      </w:r>
      <w:r>
        <w:rPr>
          <w:rFonts w:hint="eastAsia" w:cs="宋体"/>
          <w:sz w:val="21"/>
          <w:szCs w:val="21"/>
          <w:highlight w:val="none"/>
          <w:u w:val="single"/>
        </w:rPr>
        <w:t xml:space="preserve"> 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21.17 本工程若有绿化工程，确保苗木成活率达</w:t>
      </w:r>
      <w:r>
        <w:rPr>
          <w:rFonts w:ascii="宋体" w:hAnsi="宋体" w:cs="宋体"/>
          <w:bCs/>
          <w:color w:val="000000"/>
          <w:spacing w:val="8"/>
          <w:sz w:val="21"/>
          <w:szCs w:val="21"/>
          <w:highlight w:val="none"/>
          <w:u w:val="single"/>
        </w:rPr>
        <w:t xml:space="preserve">98%</w:t>
      </w:r>
      <w:r>
        <w:rPr>
          <w:rFonts w:hint="eastAsia" w:ascii="宋体" w:hAnsi="宋体" w:cs="宋体"/>
          <w:bCs/>
          <w:color w:val="000000"/>
          <w:spacing w:val="8"/>
          <w:sz w:val="21"/>
          <w:szCs w:val="21"/>
          <w:highlight w:val="none"/>
          <w:u w:val="single"/>
        </w:rPr>
        <w:t xml:space="preserve">以上，按照《徐州市园林绿化工程植物栽植技术规程》</w:t>
      </w:r>
      <w:r>
        <w:rPr>
          <w:rFonts w:ascii="宋体" w:hAnsi="宋体" w:cs="宋体"/>
          <w:bCs/>
          <w:color w:val="000000"/>
          <w:spacing w:val="8"/>
          <w:sz w:val="21"/>
          <w:szCs w:val="21"/>
          <w:highlight w:val="none"/>
          <w:u w:val="single"/>
        </w:rPr>
        <w:t xml:space="preserve">(</w:t>
      </w:r>
      <w:r>
        <w:rPr>
          <w:rFonts w:hint="eastAsia" w:ascii="宋体" w:hAnsi="宋体" w:cs="宋体"/>
          <w:bCs/>
          <w:color w:val="000000"/>
          <w:spacing w:val="8"/>
          <w:sz w:val="21"/>
          <w:szCs w:val="21"/>
          <w:highlight w:val="none"/>
          <w:u w:val="single"/>
        </w:rPr>
        <w:t xml:space="preserve">试行</w:t>
      </w:r>
      <w:r>
        <w:rPr>
          <w:rFonts w:ascii="宋体" w:hAnsi="宋体" w:cs="宋体"/>
          <w:bCs/>
          <w:color w:val="000000"/>
          <w:spacing w:val="8"/>
          <w:sz w:val="21"/>
          <w:szCs w:val="21"/>
          <w:highlight w:val="none"/>
          <w:u w:val="single"/>
        </w:rPr>
        <w:t xml:space="preserve">)</w:t>
      </w:r>
      <w:r>
        <w:rPr>
          <w:rFonts w:hint="eastAsia" w:ascii="宋体" w:hAnsi="宋体" w:cs="宋体"/>
          <w:bCs/>
          <w:color w:val="000000"/>
          <w:spacing w:val="8"/>
          <w:sz w:val="21"/>
          <w:szCs w:val="21"/>
          <w:highlight w:val="none"/>
          <w:u w:val="single"/>
        </w:rPr>
        <w:t xml:space="preserve">组织栽植施工和</w:t>
      </w:r>
      <w:r>
        <w:rPr>
          <w:rFonts w:ascii="宋体" w:hAnsi="宋体" w:cs="宋体"/>
          <w:bCs/>
          <w:color w:val="000000"/>
          <w:spacing w:val="8"/>
          <w:sz w:val="21"/>
          <w:szCs w:val="21"/>
          <w:highlight w:val="none"/>
          <w:u w:val="single"/>
        </w:rPr>
        <w:t xml:space="preserve">“</w:t>
      </w:r>
      <w:r>
        <w:rPr>
          <w:rFonts w:hint="eastAsia" w:ascii="宋体" w:hAnsi="宋体" w:cs="宋体"/>
          <w:bCs/>
          <w:color w:val="000000"/>
          <w:spacing w:val="8"/>
          <w:sz w:val="21"/>
          <w:szCs w:val="21"/>
          <w:highlight w:val="none"/>
          <w:u w:val="single"/>
        </w:rPr>
        <w:t xml:space="preserve">徐州经济技术开发区绿化养护管理标准</w:t>
      </w:r>
      <w:r>
        <w:rPr>
          <w:rFonts w:ascii="宋体" w:hAnsi="宋体" w:cs="宋体"/>
          <w:bCs/>
          <w:color w:val="000000"/>
          <w:spacing w:val="8"/>
          <w:sz w:val="21"/>
          <w:szCs w:val="21"/>
          <w:highlight w:val="none"/>
          <w:u w:val="single"/>
        </w:rPr>
        <w:t xml:space="preserve">”</w:t>
      </w:r>
      <w:r>
        <w:rPr>
          <w:rFonts w:hint="eastAsia" w:ascii="宋体" w:hAnsi="宋体" w:cs="宋体"/>
          <w:bCs/>
          <w:color w:val="000000"/>
          <w:spacing w:val="8"/>
          <w:sz w:val="21"/>
          <w:szCs w:val="21"/>
          <w:highlight w:val="none"/>
          <w:u w:val="single"/>
        </w:rPr>
        <w:t xml:space="preserve">组织养护管理两年。绿化工程初验与建安工程验收同步进行，绿化工程单独结算。建安工程结算送审对绿化内容办理甩项结算的说明，养护期满终验3</w:t>
      </w:r>
      <w:r>
        <w:rPr>
          <w:rFonts w:ascii="宋体" w:hAnsi="宋体" w:cs="宋体"/>
          <w:bCs/>
          <w:color w:val="000000"/>
          <w:spacing w:val="8"/>
          <w:sz w:val="21"/>
          <w:szCs w:val="21"/>
          <w:highlight w:val="none"/>
          <w:u w:val="single"/>
        </w:rPr>
        <w:t xml:space="preserve">0</w:t>
      </w:r>
      <w:r>
        <w:rPr>
          <w:rFonts w:hint="eastAsia" w:ascii="宋体" w:hAnsi="宋体" w:cs="宋体"/>
          <w:bCs/>
          <w:color w:val="000000"/>
          <w:spacing w:val="8"/>
          <w:sz w:val="21"/>
          <w:szCs w:val="21"/>
          <w:highlight w:val="none"/>
          <w:u w:val="single"/>
        </w:rPr>
        <w:t xml:space="preserve">日内报送绿化工程结算资料。</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21.18 如本合同经发包人解除或终止，承包人应根据发包人的要求妥善做好施工场地的保护和移交工作，按发包人要求将自有机械设备和人员撤出施工场地。</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21.20 由于承包方施工质量、安全管理原因，出现质量、安全问题，承包方除按要求进行整改外并承担相应责任外，还应向发包方支付违约金每次支付违约金 1000 元。</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21.21 承包人应按照徐开管(2020) 115 号文件要求办理相关资料的档案管理工作。按照徐开管(2021) 51 号文件要求办理变更、签证相关工作。如上述文件被新文件替代，执行新文件。</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21.22 本工程实施期间市经开区制定下发的工程建设管理相关文件和会议纪要本工程参考执行。本条所述文件、会议纪要如与本合同相关条款约定不一致，经发包人书面向承包人书面明确后，替代合同相关条款 的约定。</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21.23 施工中承包人应加强造价管控，结算送审价超过预算评审价或招标控制价，且超合同价10%的，严格执行预算追加报批手续，未办理预算追加报批手续的，不得进入结算审核程序。</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21.24 本合同中所涉及“ 由承包人承担” 、“包含在投标报价中” 的费用，清单中未单独列项的，报价中均综合考虑，不单独列支。</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21.25 本项目达到徐州经开区智慧审计系统使用要求的，需使用系统，未使用《徐州经开区智慧审计系的，不予审核进度款和办理工程结算。</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21.26 本项目为保障施工和企业正常排水采取的措施费用包含在投标报价中，费用不再另行计取。招标工程量清单单独列项的按投标报价执行。</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21.27 甲方保留在施工过程中增加或取消 (含甩项)工程内容、范围及相应费用的权利，乙方应无条件配合。</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21.28 甲方有权调整开工时间、有权调整建设时序，乙方应无条件配合。</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21.29 严格执行现行的《徐州经济技术开发区政府投资建设项目资金管理办法》文件规定。</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21.30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宋体" w:hAnsi="宋体" w:cs="宋体"/>
          <w:bCs/>
          <w:color w:val="000000"/>
          <w:spacing w:val="8"/>
          <w:sz w:val="21"/>
          <w:szCs w:val="21"/>
          <w:highlight w:val="none"/>
          <w:u w:val="single"/>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21.31仅签证单可作为工程结算的依据。其他的例如联系单、见证单、核定单、记录单等需与签证单配合使用，无对应签证单的不单独作为结算依据。</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21.32延期罚款、审减额罚款等违约金结算审核时不在工程造价中直接扣减。结算审核报告中单独列示，由建设单位财务部门按照会计准则单独核算。</w:t>
      </w:r>
      <w:r/>
    </w:p>
    <w:p>
      <w:pPr>
        <w:ind w:firstLine="512"/>
        <w:jc w:val="left"/>
        <w:spacing w:line="440" w:lineRule="exact"/>
        <w:widowControl w:val="off"/>
        <w:rPr>
          <w:rFonts w:ascii="宋体" w:hAnsi="宋体" w:cs="宋体"/>
          <w:bCs/>
          <w:color w:val="000000"/>
          <w:spacing w:val="8"/>
          <w:sz w:val="21"/>
          <w:szCs w:val="21"/>
          <w:highlight w:val="none"/>
          <w:u w:val="single"/>
        </w:rPr>
      </w:pPr>
      <w:r>
        <w:rPr>
          <w:rFonts w:hint="eastAsia" w:ascii="宋体" w:hAnsi="宋体" w:cs="宋体"/>
          <w:bCs/>
          <w:color w:val="000000"/>
          <w:spacing w:val="8"/>
          <w:sz w:val="21"/>
          <w:szCs w:val="21"/>
          <w:highlight w:val="none"/>
          <w:u w:val="single"/>
        </w:rPr>
        <w:t xml:space="preserve">21.33如合同条款对同一事项存在相互冲突约定或多项约定时，须建设单位与施工单位共同书面明确后作为结算依据。</w:t>
      </w:r>
      <w:r/>
    </w:p>
    <w:p>
      <w:pPr>
        <w:jc w:val="both"/>
        <w:spacing w:line="312"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jc w:val="both"/>
        <w:spacing w:line="312" w:lineRule="auto"/>
        <w:rPr>
          <w:rFonts w:hint="eastAsia" w:ascii="宋体" w:hAnsi="宋体" w:eastAsia="宋体" w:cs="Times New Roman"/>
          <w:b/>
          <w:color w:val="auto"/>
          <w:sz w:val="24"/>
          <w:szCs w:val="24"/>
          <w:highlight w:val="none"/>
          <w:u w:val="none"/>
          <w:lang w:val="en-US" w:eastAsia="zh-CN" w:bidi="ar-SA"/>
        </w:rPr>
      </w:pPr>
      <w:r>
        <w:rPr>
          <w:rFonts w:hint="eastAsia" w:ascii="宋体" w:hAnsi="宋体" w:eastAsia="宋体" w:cs="Times New Roman"/>
          <w:b/>
          <w:color w:val="auto"/>
          <w:sz w:val="24"/>
          <w:szCs w:val="24"/>
          <w:highlight w:val="none"/>
          <w:u w:val="none"/>
          <w:lang w:val="en-US" w:eastAsia="zh-CN" w:bidi="ar-SA"/>
        </w:rPr>
      </w:r>
      <w:r/>
    </w:p>
    <w:p>
      <w:pPr>
        <w:ind w:firstLine="422"/>
        <w:jc w:val="both"/>
        <w:spacing w:line="312" w:lineRule="auto"/>
        <w:rPr>
          <w:rFonts w:hint="eastAsia" w:ascii="宋体" w:hAnsi="宋体" w:eastAsia="宋体" w:cs="Times New Roman"/>
          <w:b/>
          <w:color w:val="auto"/>
          <w:sz w:val="24"/>
          <w:szCs w:val="24"/>
          <w:highlight w:val="none"/>
          <w:u w:val="none"/>
          <w:lang w:val="en-US" w:eastAsia="zh-CN" w:bidi="ar-SA"/>
        </w:rPr>
      </w:pPr>
      <w:r>
        <w:rPr>
          <w:rFonts w:hint="eastAsia" w:ascii="宋体" w:hAnsi="宋体" w:eastAsia="宋体" w:cs="Times New Roman"/>
          <w:b/>
          <w:color w:val="auto"/>
          <w:sz w:val="24"/>
          <w:szCs w:val="24"/>
          <w:highlight w:val="none"/>
          <w:u w:val="none"/>
          <w:lang w:val="en-US" w:eastAsia="zh-CN" w:bidi="ar-SA"/>
        </w:rPr>
        <w:t xml:space="preserve">附件</w:t>
      </w:r>
      <w:r/>
    </w:p>
    <w:p>
      <w:pPr>
        <w:ind w:firstLine="422"/>
        <w:jc w:val="both"/>
        <w:spacing w:line="312" w:lineRule="auto"/>
        <w:rPr>
          <w:rFonts w:hint="eastAsia" w:ascii="宋体" w:hAnsi="宋体" w:eastAsia="宋体" w:cs="Times New Roman"/>
          <w:b w:val="0"/>
          <w:bCs/>
          <w:color w:val="auto"/>
          <w:sz w:val="24"/>
          <w:szCs w:val="24"/>
          <w:highlight w:val="none"/>
          <w:u w:val="none"/>
          <w:lang w:val="en-US" w:eastAsia="zh-CN" w:bidi="ar-SA"/>
        </w:rPr>
      </w:pPr>
      <w:r>
        <w:rPr>
          <w:rFonts w:hint="eastAsia" w:ascii="宋体" w:hAnsi="宋体" w:eastAsia="宋体" w:cs="Times New Roman"/>
          <w:b w:val="0"/>
          <w:bCs/>
          <w:color w:val="auto"/>
          <w:sz w:val="24"/>
          <w:szCs w:val="24"/>
          <w:highlight w:val="none"/>
          <w:u w:val="none"/>
          <w:lang w:val="en-US" w:eastAsia="zh-CN" w:bidi="ar-SA"/>
        </w:rPr>
        <w:t xml:space="preserve">协议书附件：</w:t>
      </w:r>
      <w:r/>
    </w:p>
    <w:p>
      <w:pPr>
        <w:ind w:firstLine="422"/>
        <w:jc w:val="both"/>
        <w:spacing w:line="312" w:lineRule="auto"/>
        <w:rPr>
          <w:rFonts w:hint="eastAsia" w:ascii="宋体" w:hAnsi="宋体" w:eastAsia="宋体" w:cs="Times New Roman"/>
          <w:b w:val="0"/>
          <w:bCs/>
          <w:color w:val="auto"/>
          <w:sz w:val="24"/>
          <w:szCs w:val="24"/>
          <w:highlight w:val="none"/>
          <w:u w:val="none"/>
          <w:lang w:val="en-US" w:eastAsia="zh-CN" w:bidi="ar-SA"/>
        </w:rPr>
      </w:pPr>
      <w:r>
        <w:rPr>
          <w:rFonts w:hint="eastAsia" w:ascii="宋体" w:hAnsi="宋体" w:eastAsia="宋体" w:cs="Times New Roman"/>
          <w:b w:val="0"/>
          <w:bCs/>
          <w:color w:val="auto"/>
          <w:sz w:val="24"/>
          <w:szCs w:val="24"/>
          <w:highlight w:val="none"/>
          <w:u w:val="none"/>
          <w:lang w:val="en-US" w:eastAsia="zh-CN" w:bidi="ar-SA"/>
        </w:rPr>
        <w:t xml:space="preserve">专用合同条款附件：</w:t>
      </w:r>
      <w:r/>
    </w:p>
    <w:p>
      <w:pPr>
        <w:ind w:firstLine="422"/>
        <w:jc w:val="both"/>
        <w:spacing w:line="312" w:lineRule="auto"/>
        <w:rPr>
          <w:rFonts w:hint="eastAsia" w:ascii="宋体" w:hAnsi="宋体" w:eastAsia="宋体" w:cs="Times New Roman"/>
          <w:b w:val="0"/>
          <w:bCs/>
          <w:color w:val="auto"/>
          <w:sz w:val="24"/>
          <w:szCs w:val="24"/>
          <w:highlight w:val="none"/>
          <w:u w:val="none"/>
          <w:lang w:val="en-US" w:eastAsia="zh-CN" w:bidi="ar-SA"/>
        </w:rPr>
      </w:pPr>
      <w:r>
        <w:rPr>
          <w:rFonts w:hint="eastAsia" w:ascii="宋体" w:hAnsi="宋体" w:eastAsia="宋体" w:cs="Times New Roman"/>
          <w:b w:val="0"/>
          <w:bCs/>
          <w:color w:val="auto"/>
          <w:sz w:val="24"/>
          <w:szCs w:val="24"/>
          <w:highlight w:val="none"/>
          <w:u w:val="none"/>
          <w:lang w:val="en-US" w:eastAsia="zh-CN" w:bidi="ar-SA"/>
        </w:rPr>
        <w:t xml:space="preserve">附件1：工程质量保修书</w:t>
      </w:r>
      <w:r/>
    </w:p>
    <w:p>
      <w:pPr>
        <w:ind w:firstLine="422"/>
        <w:jc w:val="both"/>
        <w:spacing w:line="312" w:lineRule="auto"/>
        <w:rPr>
          <w:rFonts w:hint="eastAsia" w:ascii="宋体" w:hAnsi="宋体" w:eastAsia="宋体" w:cs="Times New Roman"/>
          <w:b w:val="0"/>
          <w:bCs/>
          <w:color w:val="auto"/>
          <w:sz w:val="24"/>
          <w:szCs w:val="24"/>
          <w:highlight w:val="none"/>
          <w:u w:val="none"/>
          <w:lang w:val="en-US" w:eastAsia="zh-CN" w:bidi="ar-SA"/>
        </w:rPr>
      </w:pPr>
      <w:r>
        <w:rPr>
          <w:rFonts w:hint="eastAsia" w:ascii="宋体" w:hAnsi="宋体" w:eastAsia="宋体" w:cs="Times New Roman"/>
          <w:b w:val="0"/>
          <w:bCs/>
          <w:color w:val="auto"/>
          <w:sz w:val="24"/>
          <w:szCs w:val="24"/>
          <w:highlight w:val="none"/>
          <w:u w:val="none"/>
          <w:lang w:val="en-US" w:eastAsia="zh-CN" w:bidi="ar-SA"/>
        </w:rPr>
        <w:t xml:space="preserve">附件2：承包人用于本工程施工的机械设备表</w:t>
      </w:r>
      <w:r/>
    </w:p>
    <w:p>
      <w:pPr>
        <w:ind w:firstLine="422"/>
        <w:jc w:val="both"/>
        <w:spacing w:line="312" w:lineRule="auto"/>
        <w:rPr>
          <w:rFonts w:hint="eastAsia" w:ascii="宋体" w:hAnsi="宋体" w:eastAsia="宋体" w:cs="Times New Roman"/>
          <w:b w:val="0"/>
          <w:bCs/>
          <w:color w:val="auto"/>
          <w:sz w:val="24"/>
          <w:szCs w:val="24"/>
          <w:highlight w:val="none"/>
          <w:u w:val="none"/>
          <w:lang w:val="en-US" w:eastAsia="zh-CN" w:bidi="ar-SA"/>
        </w:rPr>
      </w:pPr>
      <w:r>
        <w:rPr>
          <w:rFonts w:hint="eastAsia" w:ascii="宋体" w:hAnsi="宋体" w:eastAsia="宋体" w:cs="Times New Roman"/>
          <w:b w:val="0"/>
          <w:bCs/>
          <w:color w:val="auto"/>
          <w:sz w:val="24"/>
          <w:szCs w:val="24"/>
          <w:highlight w:val="none"/>
          <w:u w:val="none"/>
          <w:lang w:val="en-US" w:eastAsia="zh-CN" w:bidi="ar-SA"/>
        </w:rPr>
        <w:t xml:space="preserve">附件3：承包人主要施工管理人员表</w:t>
      </w:r>
      <w:r/>
    </w:p>
    <w:p>
      <w:pPr>
        <w:ind w:firstLine="422"/>
        <w:jc w:val="both"/>
        <w:spacing w:line="312" w:lineRule="auto"/>
        <w:rPr>
          <w:rFonts w:hint="eastAsia" w:ascii="宋体" w:hAnsi="宋体" w:eastAsia="宋体" w:cs="Times New Roman"/>
          <w:b w:val="0"/>
          <w:bCs/>
          <w:color w:val="auto"/>
          <w:sz w:val="24"/>
          <w:szCs w:val="24"/>
          <w:highlight w:val="none"/>
          <w:u w:val="none"/>
          <w:lang w:val="en-US" w:eastAsia="zh-CN" w:bidi="ar-SA"/>
        </w:rPr>
      </w:pPr>
      <w:r>
        <w:rPr>
          <w:rFonts w:hint="eastAsia" w:ascii="宋体" w:hAnsi="宋体" w:eastAsia="宋体" w:cs="Times New Roman"/>
          <w:b w:val="0"/>
          <w:bCs/>
          <w:color w:val="auto"/>
          <w:sz w:val="24"/>
          <w:szCs w:val="24"/>
          <w:highlight w:val="none"/>
          <w:u w:val="none"/>
          <w:lang w:val="en-US" w:eastAsia="zh-CN" w:bidi="ar-SA"/>
        </w:rPr>
        <w:t xml:space="preserve">附件4：安全文明施工承诺书</w:t>
      </w:r>
      <w:r/>
    </w:p>
    <w:p>
      <w:pPr>
        <w:ind w:firstLine="482"/>
        <w:jc w:val="both"/>
        <w:spacing w:line="312"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b/>
          <w:color w:val="auto"/>
          <w:sz w:val="24"/>
          <w:highlight w:val="none"/>
          <w:lang w:val="en-US" w:eastAsia="zh-CN" w:bidi="ar-SA"/>
        </w:rPr>
        <w:br w:type="page" w:clear="all"/>
      </w:r>
      <w:r>
        <w:rPr>
          <w:rFonts w:hint="eastAsia" w:ascii="宋体" w:hAnsi="宋体" w:eastAsia="宋体" w:cs="宋体"/>
          <w:color w:val="auto"/>
          <w:sz w:val="24"/>
          <w:highlight w:val="none"/>
          <w:lang w:val="en-US" w:eastAsia="zh-CN" w:bidi="ar-SA"/>
        </w:rPr>
        <w:t xml:space="preserve">附件1</w:t>
      </w:r>
      <w:r/>
    </w:p>
    <w:p>
      <w:pPr>
        <w:jc w:val="center"/>
        <w:spacing w:line="293"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工 程 质 量 保 修 书</w:t>
      </w:r>
      <w:r/>
    </w:p>
    <w:p>
      <w:pPr>
        <w:ind w:firstLine="470"/>
        <w:jc w:val="both"/>
        <w:spacing w:line="312" w:lineRule="auto"/>
        <w:widowControl w:val="off"/>
        <w:rPr>
          <w:rFonts w:hint="default" w:ascii="宋体" w:hAnsi="宋体" w:eastAsia="宋体" w:cs="Times New Roman"/>
          <w:sz w:val="24"/>
          <w:szCs w:val="24"/>
          <w:highlight w:val="none"/>
          <w:u w:val="single"/>
          <w:lang w:val="en-US" w:eastAsia="zh-CN" w:bidi="ar-SA"/>
        </w:rPr>
      </w:pPr>
      <w:r>
        <w:rPr>
          <w:rFonts w:hint="eastAsia" w:ascii="宋体" w:hAnsi="宋体" w:eastAsia="宋体" w:cs="Times New Roman"/>
          <w:b/>
          <w:color w:val="000000"/>
          <w:sz w:val="24"/>
          <w:szCs w:val="24"/>
          <w:highlight w:val="none"/>
          <w:lang w:val="en-US" w:eastAsia="zh-CN" w:bidi="ar-SA"/>
        </w:rPr>
        <w:t xml:space="preserve">发包人</w:t>
      </w:r>
      <w:r>
        <w:rPr>
          <w:rFonts w:ascii="宋体" w:hAnsi="宋体" w:eastAsia="宋体" w:cs="Times New Roman"/>
          <w:color w:val="000000"/>
          <w:sz w:val="24"/>
          <w:szCs w:val="24"/>
          <w:highlight w:val="none"/>
          <w:lang w:val="en-US" w:eastAsia="zh-CN" w:bidi="ar-SA"/>
        </w:rPr>
        <w:t xml:space="preserve">（全称）：</w:t>
      </w:r>
      <w:r>
        <w:rPr>
          <w:rFonts w:hint="eastAsia" w:ascii="宋体" w:hAnsi="宋体" w:eastAsia="宋体" w:cs="Times New Roman"/>
          <w:sz w:val="24"/>
          <w:szCs w:val="24"/>
          <w:highlight w:val="none"/>
          <w:u w:val="single"/>
          <w:lang w:val="en-US" w:eastAsia="zh-CN" w:bidi="ar-SA"/>
        </w:rPr>
        <w:t xml:space="preserve">                  </w:t>
      </w:r>
      <w:r/>
    </w:p>
    <w:p>
      <w:pPr>
        <w:ind w:firstLine="470"/>
        <w:jc w:val="both"/>
        <w:spacing w:line="312" w:lineRule="auto"/>
        <w:widowControl w:val="off"/>
        <w:rPr>
          <w:rFonts w:ascii="宋体" w:hAnsi="宋体" w:eastAsia="宋体" w:cs="Times New Roman"/>
          <w:color w:val="000000"/>
          <w:sz w:val="24"/>
          <w:szCs w:val="24"/>
          <w:highlight w:val="none"/>
          <w:u w:val="single"/>
          <w:lang w:val="en-US" w:eastAsia="zh-CN" w:bidi="ar-SA"/>
        </w:rPr>
      </w:pPr>
      <w:r>
        <w:rPr>
          <w:rFonts w:hint="eastAsia" w:ascii="宋体" w:hAnsi="宋体" w:eastAsia="宋体" w:cs="Times New Roman"/>
          <w:b/>
          <w:color w:val="000000"/>
          <w:sz w:val="24"/>
          <w:szCs w:val="24"/>
          <w:highlight w:val="none"/>
          <w:lang w:val="en-US" w:eastAsia="zh-CN" w:bidi="ar-SA"/>
        </w:rPr>
        <w:t xml:space="preserve">承包人</w:t>
      </w:r>
      <w:r>
        <w:rPr>
          <w:rFonts w:ascii="宋体" w:hAnsi="宋体" w:eastAsia="宋体" w:cs="Times New Roman"/>
          <w:color w:val="000000"/>
          <w:sz w:val="24"/>
          <w:szCs w:val="24"/>
          <w:highlight w:val="none"/>
          <w:lang w:val="en-US" w:eastAsia="zh-CN" w:bidi="ar-SA"/>
        </w:rPr>
        <w:t xml:space="preserve">（全称）：</w:t>
      </w:r>
      <w:r>
        <w:rPr>
          <w:rFonts w:hint="eastAsia"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p>
    <w:p>
      <w:pPr>
        <w:ind w:firstLine="480"/>
        <w:jc w:val="both"/>
        <w:spacing w:line="312"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发包人</w:t>
      </w:r>
      <w:r>
        <w:rPr>
          <w:rFonts w:ascii="宋体" w:hAnsi="宋体" w:eastAsia="宋体" w:cs="Times New Roman"/>
          <w:color w:val="000000"/>
          <w:sz w:val="24"/>
          <w:szCs w:val="24"/>
          <w:highlight w:val="none"/>
          <w:lang w:val="en-US" w:eastAsia="zh-CN" w:bidi="ar-SA"/>
        </w:rPr>
        <w:t xml:space="preserve">和</w:t>
      </w:r>
      <w:r>
        <w:rPr>
          <w:rFonts w:hint="eastAsia" w:ascii="宋体" w:hAnsi="宋体" w:eastAsia="宋体" w:cs="Times New Roman"/>
          <w:color w:val="000000"/>
          <w:sz w:val="24"/>
          <w:szCs w:val="24"/>
          <w:highlight w:val="none"/>
          <w:lang w:val="en-US" w:eastAsia="zh-CN" w:bidi="ar-SA"/>
        </w:rPr>
        <w:t xml:space="preserve">承包人</w:t>
      </w:r>
      <w:r>
        <w:rPr>
          <w:rFonts w:ascii="宋体" w:hAnsi="宋体" w:eastAsia="宋体" w:cs="Times New Roman"/>
          <w:color w:val="000000"/>
          <w:sz w:val="24"/>
          <w:szCs w:val="24"/>
          <w:highlight w:val="none"/>
          <w:lang w:val="en-US" w:eastAsia="zh-CN" w:bidi="ar-SA"/>
        </w:rPr>
        <w:t xml:space="preserve">根据《中华人民共和国建筑法》和《建设工程质量管理条例》，经协商一致就</w:t>
      </w:r>
      <w:r>
        <w:rPr>
          <w:rFonts w:hint="eastAsia" w:ascii="宋体" w:hAnsi="宋体" w:eastAsia="宋体" w:cs="Times New Roman"/>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签订工程质量保修书。</w:t>
      </w:r>
      <w:r/>
    </w:p>
    <w:p>
      <w:pPr>
        <w:ind w:firstLine="200"/>
        <w:jc w:val="both"/>
        <w:spacing w:line="312"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b/>
          <w:color w:val="000000"/>
          <w:sz w:val="24"/>
          <w:szCs w:val="24"/>
          <w:highlight w:val="none"/>
          <w:lang w:val="en-US" w:eastAsia="zh-CN" w:bidi="ar-SA"/>
        </w:rPr>
        <w:t xml:space="preserve">一、工程质量保修范围和内容</w:t>
      </w:r>
      <w:r/>
    </w:p>
    <w:p>
      <w:pPr>
        <w:ind w:firstLine="200"/>
        <w:jc w:val="both"/>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承包人</w:t>
      </w:r>
      <w:r>
        <w:rPr>
          <w:rFonts w:ascii="宋体" w:hAnsi="宋体" w:eastAsia="宋体" w:cs="Times New Roman"/>
          <w:color w:val="000000"/>
          <w:sz w:val="24"/>
          <w:szCs w:val="24"/>
          <w:highlight w:val="none"/>
          <w:lang w:val="en-US" w:eastAsia="zh-CN" w:bidi="ar-SA"/>
        </w:rPr>
        <w:t xml:space="preserve">在质量保修期内，按照有关法律规定和合同约定，承担工程质量保修责任。具体保修的内容，双方约定如下：</w:t>
      </w:r>
      <w:r>
        <w:rPr>
          <w:rFonts w:ascii="宋体" w:hAnsi="宋体" w:eastAsia="宋体" w:cs="Times New Roman"/>
          <w:color w:val="000000"/>
          <w:sz w:val="24"/>
          <w:szCs w:val="24"/>
          <w:highlight w:val="none"/>
          <w:u w:val="single"/>
          <w:lang w:val="en-US" w:eastAsia="zh-CN" w:bidi="ar-SA"/>
        </w:rPr>
        <w:t xml:space="preserve"> 承包范围内的全部内容 </w:t>
      </w:r>
      <w:r>
        <w:rPr>
          <w:rFonts w:ascii="宋体" w:hAnsi="宋体" w:eastAsia="宋体" w:cs="Times New Roman"/>
          <w:color w:val="000000"/>
          <w:sz w:val="24"/>
          <w:szCs w:val="24"/>
          <w:highlight w:val="none"/>
          <w:lang w:val="en-US" w:eastAsia="zh-CN" w:bidi="ar-SA"/>
        </w:rPr>
        <w:t xml:space="preserve">。</w:t>
      </w:r>
      <w:r/>
    </w:p>
    <w:p>
      <w:pPr>
        <w:ind w:firstLine="200"/>
        <w:jc w:val="both"/>
        <w:spacing w:line="312"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t xml:space="preserve">　　二、质量保修期</w:t>
      </w:r>
      <w:r/>
    </w:p>
    <w:p>
      <w:pPr>
        <w:ind w:firstLine="480"/>
        <w:jc w:val="both"/>
        <w:keepLines w:val="0"/>
        <w:keepNext w:val="0"/>
        <w:pageBreakBefore w:val="0"/>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根据《建设工程质量管理条例》及有关规定，工程的质量保修期为</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2</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年；</w:t>
      </w:r>
      <w:r/>
    </w:p>
    <w:p>
      <w:pPr>
        <w:ind w:firstLine="480"/>
        <w:jc w:val="both"/>
        <w:keepLines w:val="0"/>
        <w:keepNext w:val="0"/>
        <w:pageBreakBefore w:val="0"/>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质量保修期自工程验收合格之日起计算。</w:t>
      </w:r>
      <w:r/>
    </w:p>
    <w:p>
      <w:pPr>
        <w:ind w:firstLine="480"/>
        <w:jc w:val="both"/>
        <w:spacing w:line="312"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t xml:space="preserve">三、缺陷责任期</w:t>
      </w:r>
      <w:r/>
    </w:p>
    <w:p>
      <w:pPr>
        <w:ind w:firstLine="480"/>
        <w:jc w:val="both"/>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工程缺陷责任期为</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24</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个月，缺陷责任期自工程竣工验收合格之日起计算。单位工程先于全部工程进行验收，单位工程缺陷责任期自单位工程验收合格之日起算。</w:t>
      </w:r>
      <w:r/>
    </w:p>
    <w:p>
      <w:pPr>
        <w:ind w:firstLine="480"/>
        <w:jc w:val="both"/>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缺陷责任期终止后，</w:t>
      </w:r>
      <w:r>
        <w:rPr>
          <w:rFonts w:hint="eastAsia" w:ascii="宋体" w:hAnsi="宋体" w:eastAsia="宋体" w:cs="Times New Roman"/>
          <w:color w:val="000000"/>
          <w:sz w:val="24"/>
          <w:szCs w:val="24"/>
          <w:highlight w:val="none"/>
          <w:lang w:val="en-US" w:eastAsia="zh-CN" w:bidi="ar-SA"/>
        </w:rPr>
        <w:t xml:space="preserve">发包人</w:t>
      </w:r>
      <w:r>
        <w:rPr>
          <w:rFonts w:ascii="宋体" w:hAnsi="宋体" w:eastAsia="宋体" w:cs="Times New Roman"/>
          <w:color w:val="000000"/>
          <w:sz w:val="24"/>
          <w:szCs w:val="24"/>
          <w:highlight w:val="none"/>
          <w:lang w:val="en-US" w:eastAsia="zh-CN" w:bidi="ar-SA"/>
        </w:rPr>
        <w:t xml:space="preserve">应退还剩余的履约保证金。</w:t>
      </w:r>
      <w:r/>
    </w:p>
    <w:p>
      <w:pPr>
        <w:ind w:firstLine="200"/>
        <w:jc w:val="both"/>
        <w:spacing w:line="312"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b/>
          <w:color w:val="000000"/>
          <w:sz w:val="24"/>
          <w:szCs w:val="24"/>
          <w:highlight w:val="none"/>
          <w:lang w:val="en-US" w:eastAsia="zh-CN" w:bidi="ar-SA"/>
        </w:rPr>
        <w:t xml:space="preserve">四、质量保修责任</w:t>
      </w:r>
      <w:r/>
    </w:p>
    <w:p>
      <w:pPr>
        <w:ind w:firstLine="491"/>
        <w:jc w:val="both"/>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w:t>
      </w:r>
      <w:r>
        <w:rPr>
          <w:rFonts w:ascii="宋体" w:hAnsi="宋体" w:eastAsia="宋体" w:cs="Times New Roman"/>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属于保修范围、内容的项目，</w:t>
      </w:r>
      <w:r>
        <w:rPr>
          <w:rFonts w:hint="eastAsia" w:ascii="宋体" w:hAnsi="宋体" w:eastAsia="宋体" w:cs="Times New Roman"/>
          <w:color w:val="000000"/>
          <w:sz w:val="24"/>
          <w:szCs w:val="24"/>
          <w:highlight w:val="none"/>
          <w:lang w:val="en-US" w:eastAsia="zh-CN" w:bidi="ar-SA"/>
        </w:rPr>
        <w:t xml:space="preserve">承包人</w:t>
      </w:r>
      <w:r>
        <w:rPr>
          <w:rFonts w:ascii="宋体" w:hAnsi="宋体" w:eastAsia="宋体" w:cs="Times New Roman"/>
          <w:color w:val="000000"/>
          <w:sz w:val="24"/>
          <w:szCs w:val="24"/>
          <w:highlight w:val="none"/>
          <w:lang w:val="en-US" w:eastAsia="zh-CN" w:bidi="ar-SA"/>
        </w:rPr>
        <w:t xml:space="preserve">应当在接到保修通知之日起7天内派人保修。</w:t>
      </w:r>
      <w:r>
        <w:rPr>
          <w:rFonts w:hint="eastAsia" w:ascii="宋体" w:hAnsi="宋体" w:eastAsia="宋体" w:cs="Times New Roman"/>
          <w:color w:val="000000"/>
          <w:sz w:val="24"/>
          <w:szCs w:val="24"/>
          <w:highlight w:val="none"/>
          <w:lang w:val="en-US" w:eastAsia="zh-CN" w:bidi="ar-SA"/>
        </w:rPr>
        <w:t xml:space="preserve">承包人</w:t>
      </w:r>
      <w:r>
        <w:rPr>
          <w:rFonts w:ascii="宋体" w:hAnsi="宋体" w:eastAsia="宋体" w:cs="Times New Roman"/>
          <w:color w:val="000000"/>
          <w:sz w:val="24"/>
          <w:szCs w:val="24"/>
          <w:highlight w:val="none"/>
          <w:lang w:val="en-US" w:eastAsia="zh-CN" w:bidi="ar-SA"/>
        </w:rPr>
        <w:t xml:space="preserve">不在约定期限内派人保修的，</w:t>
      </w:r>
      <w:r>
        <w:rPr>
          <w:rFonts w:hint="eastAsia" w:ascii="宋体" w:hAnsi="宋体" w:eastAsia="宋体" w:cs="Times New Roman"/>
          <w:color w:val="000000"/>
          <w:sz w:val="24"/>
          <w:szCs w:val="24"/>
          <w:highlight w:val="none"/>
          <w:lang w:val="en-US" w:eastAsia="zh-CN" w:bidi="ar-SA"/>
        </w:rPr>
        <w:t xml:space="preserve">发包人</w:t>
      </w:r>
      <w:r>
        <w:rPr>
          <w:rFonts w:ascii="宋体" w:hAnsi="宋体" w:eastAsia="宋体" w:cs="Times New Roman"/>
          <w:color w:val="000000"/>
          <w:sz w:val="24"/>
          <w:szCs w:val="24"/>
          <w:highlight w:val="none"/>
          <w:lang w:val="en-US" w:eastAsia="zh-CN" w:bidi="ar-SA"/>
        </w:rPr>
        <w:t xml:space="preserve">可以委托他人修理。</w:t>
      </w:r>
      <w:r/>
    </w:p>
    <w:p>
      <w:pPr>
        <w:ind w:firstLine="491"/>
        <w:jc w:val="both"/>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w:t>
      </w:r>
      <w:r>
        <w:rPr>
          <w:rFonts w:ascii="宋体" w:hAnsi="宋体" w:eastAsia="宋体" w:cs="Times New Roman"/>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发生紧急事故需抢修的，</w:t>
      </w:r>
      <w:r>
        <w:rPr>
          <w:rFonts w:hint="eastAsia" w:ascii="宋体" w:hAnsi="宋体" w:eastAsia="宋体" w:cs="Times New Roman"/>
          <w:color w:val="000000"/>
          <w:sz w:val="24"/>
          <w:szCs w:val="24"/>
          <w:highlight w:val="none"/>
          <w:lang w:val="en-US" w:eastAsia="zh-CN" w:bidi="ar-SA"/>
        </w:rPr>
        <w:t xml:space="preserve">承包人</w:t>
      </w:r>
      <w:r>
        <w:rPr>
          <w:rFonts w:ascii="宋体" w:hAnsi="宋体" w:eastAsia="宋体" w:cs="Times New Roman"/>
          <w:color w:val="000000"/>
          <w:sz w:val="24"/>
          <w:szCs w:val="24"/>
          <w:highlight w:val="none"/>
          <w:lang w:val="en-US" w:eastAsia="zh-CN" w:bidi="ar-SA"/>
        </w:rPr>
        <w:t xml:space="preserve">在接到事故通知后，应当立即到达事故现场抢修。</w:t>
      </w:r>
      <w:r/>
    </w:p>
    <w:p>
      <w:pPr>
        <w:ind w:firstLine="491"/>
        <w:jc w:val="both"/>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w:t>
      </w:r>
      <w:r>
        <w:rPr>
          <w:rFonts w:ascii="宋体" w:hAnsi="宋体" w:eastAsia="宋体" w:cs="Times New Roman"/>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Times New Roman"/>
          <w:color w:val="000000"/>
          <w:sz w:val="24"/>
          <w:szCs w:val="24"/>
          <w:highlight w:val="none"/>
          <w:lang w:val="en-US" w:eastAsia="zh-CN" w:bidi="ar-SA"/>
        </w:rPr>
        <w:t xml:space="preserve">承包人</w:t>
      </w:r>
      <w:r>
        <w:rPr>
          <w:rFonts w:ascii="宋体" w:hAnsi="宋体" w:eastAsia="宋体" w:cs="Times New Roman"/>
          <w:color w:val="000000"/>
          <w:sz w:val="24"/>
          <w:szCs w:val="24"/>
          <w:highlight w:val="none"/>
          <w:lang w:val="en-US" w:eastAsia="zh-CN" w:bidi="ar-SA"/>
        </w:rPr>
        <w:t xml:space="preserve">实施保修。</w:t>
      </w:r>
      <w:r/>
    </w:p>
    <w:p>
      <w:pPr>
        <w:ind w:firstLine="480"/>
        <w:jc w:val="both"/>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质量保修完成后，由</w:t>
      </w:r>
      <w:r>
        <w:rPr>
          <w:rFonts w:hint="eastAsia" w:ascii="宋体" w:hAnsi="宋体" w:eastAsia="宋体" w:cs="Times New Roman"/>
          <w:color w:val="000000"/>
          <w:sz w:val="24"/>
          <w:szCs w:val="24"/>
          <w:highlight w:val="none"/>
          <w:lang w:val="en-US" w:eastAsia="zh-CN" w:bidi="ar-SA"/>
        </w:rPr>
        <w:t xml:space="preserve">发包人</w:t>
      </w:r>
      <w:r>
        <w:rPr>
          <w:rFonts w:ascii="宋体" w:hAnsi="宋体" w:eastAsia="宋体" w:cs="Times New Roman"/>
          <w:color w:val="000000"/>
          <w:sz w:val="24"/>
          <w:szCs w:val="24"/>
          <w:highlight w:val="none"/>
          <w:lang w:val="en-US" w:eastAsia="zh-CN" w:bidi="ar-SA"/>
        </w:rPr>
        <w:t xml:space="preserve">组织验收。</w:t>
      </w:r>
      <w:r/>
    </w:p>
    <w:p>
      <w:pPr>
        <w:ind w:firstLine="200"/>
        <w:jc w:val="both"/>
        <w:spacing w:line="312"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b/>
          <w:color w:val="000000"/>
          <w:sz w:val="24"/>
          <w:szCs w:val="24"/>
          <w:highlight w:val="none"/>
          <w:lang w:val="en-US" w:eastAsia="zh-CN" w:bidi="ar-SA"/>
        </w:rPr>
        <w:t xml:space="preserve">五、保修费用</w:t>
      </w:r>
      <w:r/>
    </w:p>
    <w:p>
      <w:pPr>
        <w:ind w:firstLine="200"/>
        <w:jc w:val="both"/>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　保修费用由造成质量缺陷的责任方承担。</w:t>
      </w:r>
      <w:r/>
    </w:p>
    <w:p>
      <w:pPr>
        <w:ind w:firstLine="463"/>
        <w:jc w:val="both"/>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t xml:space="preserve">六、双方约定的其他工程质量保修事项</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56"/>
        <w:jc w:val="both"/>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工程质量保修书由</w:t>
      </w:r>
      <w:r>
        <w:rPr>
          <w:rFonts w:hint="eastAsia" w:ascii="宋体" w:hAnsi="宋体" w:eastAsia="宋体" w:cs="Times New Roman"/>
          <w:color w:val="000000"/>
          <w:sz w:val="24"/>
          <w:szCs w:val="24"/>
          <w:highlight w:val="none"/>
          <w:lang w:val="en-US" w:eastAsia="zh-CN" w:bidi="ar-SA"/>
        </w:rPr>
        <w:t xml:space="preserve">发包人</w:t>
      </w:r>
      <w:r>
        <w:rPr>
          <w:rFonts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承包人</w:t>
      </w:r>
      <w:r>
        <w:rPr>
          <w:rFonts w:ascii="宋体" w:hAnsi="宋体" w:eastAsia="宋体" w:cs="Times New Roman"/>
          <w:color w:val="000000"/>
          <w:sz w:val="24"/>
          <w:szCs w:val="24"/>
          <w:highlight w:val="none"/>
          <w:lang w:val="en-US" w:eastAsia="zh-CN" w:bidi="ar-SA"/>
        </w:rPr>
        <w:t xml:space="preserve">在工程竣工验收前共同签署，作为施工合同附件，其有效期限至保修期满。</w:t>
      </w:r>
      <w:r/>
    </w:p>
    <w:p>
      <w:pPr>
        <w:ind w:firstLine="200"/>
        <w:jc w:val="both"/>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ind w:firstLine="200"/>
        <w:jc w:val="both"/>
        <w:spacing w:line="312"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发包人（</w:t>
      </w:r>
      <w:r>
        <w:rPr>
          <w:rFonts w:ascii="宋体" w:hAnsi="宋体" w:eastAsia="宋体" w:cs="Times New Roman"/>
          <w:color w:val="000000"/>
          <w:sz w:val="24"/>
          <w:szCs w:val="24"/>
          <w:highlight w:val="none"/>
          <w:lang w:val="en-US" w:eastAsia="zh-CN" w:bidi="ar-SA"/>
        </w:rPr>
        <w:t xml:space="preserve">公章</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承包人（</w:t>
      </w:r>
      <w:r>
        <w:rPr>
          <w:rFonts w:ascii="宋体" w:hAnsi="宋体" w:eastAsia="宋体" w:cs="Times New Roman"/>
          <w:color w:val="000000"/>
          <w:sz w:val="24"/>
          <w:szCs w:val="24"/>
          <w:highlight w:val="none"/>
          <w:lang w:val="en-US" w:eastAsia="zh-CN" w:bidi="ar-SA"/>
        </w:rPr>
        <w:t xml:space="preserve">公章</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p>
    <w:p>
      <w:pPr>
        <w:ind w:firstLine="200"/>
        <w:jc w:val="both"/>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地  址：</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地  址：</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p>
    <w:p>
      <w:pPr>
        <w:ind w:firstLine="200"/>
        <w:jc w:val="both"/>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法定代表人</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签字</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法定代表人</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签字</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p>
    <w:p>
      <w:pPr>
        <w:ind w:firstLine="200"/>
        <w:jc w:val="both"/>
        <w:spacing w:line="312"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委托代理人</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签字</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委托代理人</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签字</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p>
    <w:p>
      <w:pPr>
        <w:ind w:firstLine="240"/>
        <w:jc w:val="both"/>
        <w:spacing w:line="312"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  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电  话： </w:t>
      </w:r>
      <w:r>
        <w:rPr>
          <w:rFonts w:ascii="宋体" w:hAnsi="宋体" w:eastAsia="宋体" w:cs="Times New Roman"/>
          <w:color w:val="000000"/>
          <w:sz w:val="24"/>
          <w:szCs w:val="24"/>
          <w:highlight w:val="none"/>
          <w:u w:val="single"/>
          <w:lang w:val="en-US" w:eastAsia="zh-CN" w:bidi="ar-SA"/>
        </w:rPr>
        <w:t xml:space="preserve">                   </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年    月    日                            年    月    日</w:t>
      </w:r>
      <w:r/>
    </w:p>
    <w:p>
      <w:pPr>
        <w:jc w:val="center"/>
        <w:keepLines/>
        <w:keepNext/>
        <w:spacing w:before="280" w:after="290" w:line="354" w:lineRule="exact"/>
        <w:widowControl w:val="off"/>
        <w:rPr>
          <w:rFonts w:ascii="宋体" w:hAnsi="宋体" w:eastAsia="宋体" w:cs="Times New Roman"/>
          <w:smallCaps/>
          <w:color w:val="000000"/>
          <w:sz w:val="24"/>
          <w:szCs w:val="24"/>
          <w:highlight w:val="none"/>
          <w:lang w:val="en-US" w:eastAsia="zh-CN" w:bidi="ar-SA"/>
        </w:rPr>
        <w:outlineLvl w:val="9"/>
      </w:pPr>
      <w:r>
        <w:rPr>
          <w:rFonts w:ascii="宋体" w:hAnsi="宋体" w:eastAsia="宋体" w:cs="Times New Roman"/>
          <w:smallCaps/>
          <w:color w:val="000000"/>
          <w:sz w:val="24"/>
          <w:szCs w:val="24"/>
          <w:highlight w:val="none"/>
          <w:lang w:val="en-US" w:eastAsia="zh-CN" w:bidi="ar-SA"/>
        </w:rPr>
      </w:r>
      <w:r/>
    </w:p>
    <w:p>
      <w:pPr>
        <w:jc w:val="both"/>
        <w:spacing w:line="360" w:lineRule="auto"/>
        <w:widowControl w:val="off"/>
        <w:rPr>
          <w:rFonts w:hint="eastAsia" w:ascii="宋体" w:hAnsi="宋体" w:eastAsia="宋体" w:cs="宋体"/>
          <w:color w:val="auto"/>
          <w:sz w:val="32"/>
          <w:szCs w:val="32"/>
          <w:highlight w:val="none"/>
          <w:lang w:val="en-US" w:eastAsia="zh-CN"/>
        </w:rPr>
        <w:outlineLvl w:val="9"/>
      </w:pPr>
      <w:r>
        <w:rPr>
          <w:rFonts w:hint="eastAsia" w:ascii="宋体" w:hAnsi="宋体" w:eastAsia="宋体" w:cs="宋体"/>
          <w:color w:val="auto"/>
          <w:sz w:val="32"/>
          <w:szCs w:val="32"/>
          <w:highlight w:val="none"/>
          <w:lang w:val="en-US" w:eastAsia="zh-CN"/>
        </w:rPr>
      </w:r>
      <w:r/>
    </w:p>
    <w:p>
      <w:pPr>
        <w:jc w:val="both"/>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8"/>
          <w:szCs w:val="18"/>
          <w:highlight w:val="none"/>
        </w:rPr>
        <w:br w:type="page" w:clear="all"/>
      </w:r>
      <w:r>
        <w:rPr>
          <w:rFonts w:hint="eastAsia" w:ascii="宋体" w:hAnsi="宋体" w:eastAsia="宋体" w:cs="宋体"/>
          <w:color w:val="auto"/>
          <w:sz w:val="21"/>
          <w:szCs w:val="21"/>
          <w:highlight w:val="none"/>
        </w:rPr>
        <w:t xml:space="preserve">附</w:t>
      </w:r>
      <w:bookmarkStart w:id="27" w:name="_Toc267261698"/>
      <w:r/>
      <w:bookmarkStart w:id="28" w:name="_Toc296944566"/>
      <w:r/>
      <w:bookmarkStart w:id="29" w:name="_Toc296346728"/>
      <w:r/>
      <w:bookmarkStart w:id="30" w:name="_Toc296503227"/>
      <w:r/>
      <w:bookmarkStart w:id="31" w:name="_Toc296347226"/>
      <w:r/>
      <w:bookmarkStart w:id="32" w:name="_Toc296891267"/>
      <w:r/>
      <w:bookmarkStart w:id="33" w:name="_Toc296891055"/>
      <w:r>
        <w:rPr>
          <w:rFonts w:hint="eastAsia" w:ascii="宋体" w:hAnsi="宋体" w:eastAsia="宋体" w:cs="宋体"/>
          <w:color w:val="auto"/>
          <w:sz w:val="21"/>
          <w:szCs w:val="21"/>
          <w:highlight w:val="none"/>
        </w:rPr>
        <w:t xml:space="preserve">件2：</w:t>
      </w:r>
      <w:bookmarkEnd w:id="27"/>
      <w:r/>
      <w:bookmarkEnd w:id="28"/>
      <w:r/>
      <w:bookmarkEnd w:id="29"/>
      <w:r/>
      <w:bookmarkEnd w:id="30"/>
      <w:r/>
      <w:bookmarkEnd w:id="31"/>
      <w:r/>
      <w:bookmarkEnd w:id="32"/>
      <w:r/>
      <w:bookmarkEnd w:id="33"/>
      <w:r/>
      <w:r/>
    </w:p>
    <w:p>
      <w:pPr>
        <w:jc w:val="center"/>
        <w:spacing w:before="156" w:after="156"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承包人用于本工程施工的机械设备表</w:t>
      </w:r>
      <w:r/>
    </w:p>
    <w:tbl>
      <w:tblPr>
        <w:tblStyle w:val="844"/>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序号</w:t>
            </w:r>
            <w:r/>
          </w:p>
        </w:tc>
        <w:tc>
          <w:tcPr>
            <w:tcW w:w="1418"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机械或设备名称</w:t>
            </w:r>
            <w:r/>
          </w:p>
        </w:tc>
        <w:tc>
          <w:tcPr>
            <w:tcW w:w="849"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规格型号</w:t>
            </w:r>
            <w:r/>
          </w:p>
        </w:tc>
        <w:tc>
          <w:tcPr>
            <w:tcW w:w="1057"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数量</w:t>
            </w:r>
            <w:r/>
          </w:p>
        </w:tc>
        <w:tc>
          <w:tcPr>
            <w:tcW w:w="879"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产地</w:t>
            </w:r>
            <w:r/>
          </w:p>
        </w:tc>
        <w:tc>
          <w:tcPr>
            <w:tcW w:w="1019"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制造年份</w:t>
            </w:r>
            <w:r/>
          </w:p>
        </w:tc>
        <w:tc>
          <w:tcPr>
            <w:tcW w:w="1479"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额定功率(kW)</w:t>
            </w:r>
            <w:r/>
          </w:p>
        </w:tc>
        <w:tc>
          <w:tcPr>
            <w:tcW w:w="1019"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生产能力</w:t>
            </w:r>
            <w:r/>
          </w:p>
        </w:tc>
        <w:tc>
          <w:tcPr>
            <w:tcW w:w="920"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备注</w:t>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49" w:type="dxa"/>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57" w:type="dxa"/>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9" w:type="dxa"/>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19" w:type="dxa"/>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79" w:type="dxa"/>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19" w:type="dxa"/>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20" w:type="dxa"/>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rPr>
          <w:rFonts w:hint="eastAsia" w:ascii="宋体" w:hAnsi="宋体" w:eastAsia="宋体" w:cs="宋体"/>
          <w:color w:val="auto"/>
          <w:sz w:val="21"/>
          <w:szCs w:val="21"/>
          <w:highlight w:val="none"/>
          <w:lang w:val="en-US" w:eastAsia="zh-CN" w:bidi="ar-SA"/>
        </w:rPr>
        <w:t xml:space="preserve">附</w:t>
      </w:r>
      <w:bookmarkStart w:id="34" w:name="_Toc296503228"/>
      <w:r/>
      <w:bookmarkStart w:id="35" w:name="_Toc296347227"/>
      <w:r/>
      <w:bookmarkStart w:id="36" w:name="_Toc267261699"/>
      <w:r/>
      <w:bookmarkStart w:id="37" w:name="_Toc296944567"/>
      <w:r/>
      <w:bookmarkStart w:id="38" w:name="_Toc296891268"/>
      <w:r/>
      <w:bookmarkStart w:id="39" w:name="_Toc296891056"/>
      <w:r/>
      <w:bookmarkStart w:id="40" w:name="_Toc296346729"/>
      <w:r>
        <w:rPr>
          <w:rFonts w:hint="eastAsia" w:ascii="宋体" w:hAnsi="宋体" w:eastAsia="宋体" w:cs="宋体"/>
          <w:color w:val="auto"/>
          <w:sz w:val="21"/>
          <w:szCs w:val="21"/>
          <w:highlight w:val="none"/>
          <w:lang w:val="en-US" w:eastAsia="zh-CN" w:bidi="ar-SA"/>
        </w:rPr>
        <w:t xml:space="preserve">件3：</w:t>
      </w:r>
      <w:bookmarkEnd w:id="34"/>
      <w:r/>
      <w:bookmarkEnd w:id="35"/>
      <w:r/>
      <w:bookmarkEnd w:id="36"/>
      <w:r/>
      <w:bookmarkEnd w:id="37"/>
      <w:r/>
      <w:bookmarkEnd w:id="38"/>
      <w:r/>
      <w:bookmarkEnd w:id="39"/>
      <w:r/>
      <w:bookmarkEnd w:id="40"/>
      <w:r/>
      <w:r/>
    </w:p>
    <w:p>
      <w:pPr>
        <w:jc w:val="center"/>
        <w:spacing w:before="156" w:after="156"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承包人主要施工管理人员表</w:t>
      </w:r>
      <w:r/>
    </w:p>
    <w:tbl>
      <w:tblPr>
        <w:tblStyle w:val="844"/>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名    称</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姓名</w:t>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职务</w:t>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职称</w:t>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主要资历、经验及承担过的项目</w:t>
            </w:r>
            <w:r/>
          </w:p>
        </w:tc>
      </w:tr>
      <w:tr>
        <w:trPr>
          <w:jc w:val="center"/>
        </w:trPr>
        <w:tc>
          <w:tcPr>
            <w:gridSpan w:val="5"/>
            <w:tcW w:w="9802"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一、总部人员</w:t>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项目主管</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其他人员</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gridSpan w:val="5"/>
            <w:tcW w:w="9802"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二、现场人员</w:t>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项目经理</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项目副经理</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技术负责人</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造价管理</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质量管理</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材料管理</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计划管理</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安全管理</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vMerge w:val="restart"/>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其他人员</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bl>
    <w:p>
      <w:pPr>
        <w:jc w:val="both"/>
        <w:widowControl w:val="off"/>
        <w:rPr>
          <w:sz w:val="21"/>
          <w:szCs w:val="24"/>
          <w:highlight w:val="none"/>
        </w:rPr>
      </w:pPr>
      <w:r>
        <w:rPr>
          <w:sz w:val="21"/>
          <w:szCs w:val="24"/>
          <w:highlight w:val="none"/>
        </w:rPr>
      </w:r>
      <w:r/>
    </w:p>
    <w:p>
      <w:pPr>
        <w:ind w:firstLine="723"/>
        <w:jc w:val="center"/>
        <w:spacing w:after="312" w:line="520" w:lineRule="exact"/>
        <w:widowControl w:val="off"/>
        <w:rPr>
          <w:rFonts w:hint="eastAsia" w:ascii="宋体" w:hAnsi="宋体" w:eastAsia="宋体" w:cs="宋体"/>
          <w:b/>
          <w:bCs/>
          <w:color w:val="000000"/>
          <w:sz w:val="36"/>
          <w:szCs w:val="36"/>
          <w:highlight w:val="none"/>
          <w:lang w:val="en-US" w:eastAsia="zh-CN" w:bidi="ar-SA"/>
        </w:rPr>
      </w:pPr>
      <w:r>
        <w:rPr>
          <w:rFonts w:hint="eastAsia" w:ascii="宋体" w:hAnsi="宋体" w:eastAsia="宋体" w:cs="宋体"/>
          <w:b/>
          <w:bCs/>
          <w:color w:val="000000"/>
          <w:sz w:val="36"/>
          <w:szCs w:val="36"/>
          <w:highlight w:val="none"/>
          <w:lang w:val="en-US" w:eastAsia="zh-CN" w:bidi="ar-SA"/>
        </w:rPr>
      </w:r>
      <w:r/>
    </w:p>
    <w:p>
      <w:pPr>
        <w:ind w:firstLine="210"/>
        <w:jc w:val="both"/>
        <w:spacing w:after="120"/>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附件4：</w:t>
      </w:r>
      <w:r/>
    </w:p>
    <w:p>
      <w:pPr>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安全文明施工承诺书</w:t>
      </w:r>
      <w:r/>
    </w:p>
    <w:p>
      <w:pPr>
        <w:ind w:firstLine="210"/>
        <w:jc w:val="both"/>
        <w:spacing w:after="12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承包人应注重安全，加强安全教育与管理，做到安全文明施工，出现任何安全事故均由乙方（承包人）全部承担责任，甲方不承担连带责任。</w:t>
      </w:r>
      <w:r/>
    </w:p>
    <w:p>
      <w:pPr>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10"/>
        <w:jc w:val="both"/>
        <w:spacing w:after="12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line="3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承诺人（</w:t>
      </w:r>
      <w:r>
        <w:rPr>
          <w:rFonts w:hint="eastAsia" w:ascii="宋体" w:hAnsi="宋体" w:eastAsia="宋体" w:cs="宋体"/>
          <w:color w:val="auto"/>
          <w:sz w:val="21"/>
          <w:szCs w:val="16"/>
          <w:highlight w:val="none"/>
          <w:lang w:val="en-US" w:eastAsia="zh-CN" w:bidi="ar-SA"/>
        </w:rPr>
        <w:t xml:space="preserve">公章</w:t>
      </w:r>
      <w:r>
        <w:rPr>
          <w:rFonts w:hint="eastAsia" w:ascii="宋体" w:hAnsi="宋体" w:eastAsia="宋体" w:cs="宋体"/>
          <w:sz w:val="24"/>
          <w:szCs w:val="24"/>
          <w:highlight w:val="none"/>
          <w:lang w:val="en-US" w:eastAsia="zh-CN" w:bidi="ar-SA"/>
        </w:rPr>
        <w:t xml:space="preserve">）：</w:t>
      </w:r>
      <w:r/>
    </w:p>
    <w:p>
      <w:pPr>
        <w:jc w:val="both"/>
        <w:spacing w:line="3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p>
      <w:pPr>
        <w:jc w:val="both"/>
        <w:spacing w:line="3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法定代表人（签字或盖章）：</w:t>
      </w:r>
      <w:r/>
    </w:p>
    <w:p>
      <w:pPr>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32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w:t>
      </w:r>
      <w:r/>
    </w:p>
    <w:p>
      <w:pPr>
        <w:ind w:firstLine="723"/>
        <w:jc w:val="center"/>
        <w:spacing w:after="312" w:line="520" w:lineRule="exact"/>
        <w:widowControl w:val="off"/>
        <w:rPr>
          <w:rFonts w:hint="eastAsia" w:ascii="宋体" w:hAnsi="宋体" w:eastAsia="宋体" w:cs="宋体"/>
          <w:b/>
          <w:bCs/>
          <w:color w:val="000000"/>
          <w:sz w:val="36"/>
          <w:szCs w:val="36"/>
          <w:highlight w:val="none"/>
          <w:lang w:val="en-US" w:eastAsia="zh-CN" w:bidi="ar-SA"/>
        </w:rPr>
      </w:pPr>
      <w:r>
        <w:rPr>
          <w:rFonts w:hint="eastAsia" w:ascii="宋体" w:hAnsi="宋体" w:eastAsia="宋体" w:cs="宋体"/>
          <w:b/>
          <w:bCs/>
          <w:color w:val="000000"/>
          <w:sz w:val="36"/>
          <w:szCs w:val="36"/>
          <w:highlight w:val="none"/>
          <w:lang w:val="en-US" w:eastAsia="zh-CN" w:bidi="ar-SA"/>
        </w:rPr>
      </w:r>
      <w:r/>
    </w:p>
    <w:p>
      <w:pPr>
        <w:ind w:firstLine="723"/>
        <w:jc w:val="center"/>
        <w:spacing w:after="312" w:line="520" w:lineRule="exact"/>
        <w:widowControl w:val="off"/>
        <w:rPr>
          <w:rFonts w:hint="eastAsia" w:ascii="宋体" w:hAnsi="宋体" w:eastAsia="宋体" w:cs="宋体"/>
          <w:b/>
          <w:bCs/>
          <w:color w:val="000000"/>
          <w:sz w:val="36"/>
          <w:szCs w:val="36"/>
          <w:highlight w:val="none"/>
          <w:lang w:val="en-US" w:eastAsia="zh-CN" w:bidi="ar-SA"/>
        </w:rPr>
      </w:pPr>
      <w:r>
        <w:rPr>
          <w:rFonts w:hint="eastAsia" w:ascii="宋体" w:hAnsi="宋体" w:eastAsia="宋体" w:cs="宋体"/>
          <w:b/>
          <w:bCs/>
          <w:color w:val="000000"/>
          <w:sz w:val="36"/>
          <w:szCs w:val="36"/>
          <w:highlight w:val="none"/>
          <w:lang w:val="en-US" w:eastAsia="zh-CN" w:bidi="ar-SA"/>
        </w:rPr>
      </w:r>
      <w:r/>
    </w:p>
    <w:p>
      <w:pPr>
        <w:ind w:firstLine="723"/>
        <w:jc w:val="center"/>
        <w:spacing w:after="312" w:line="520" w:lineRule="exact"/>
        <w:widowControl w:val="off"/>
        <w:rPr>
          <w:rFonts w:hint="eastAsia" w:ascii="宋体" w:hAnsi="宋体" w:eastAsia="宋体" w:cs="宋体"/>
          <w:b/>
          <w:bCs/>
          <w:color w:val="000000"/>
          <w:sz w:val="36"/>
          <w:szCs w:val="36"/>
          <w:highlight w:val="none"/>
          <w:lang w:val="en-US" w:eastAsia="zh-CN" w:bidi="ar-SA"/>
        </w:rPr>
      </w:pPr>
      <w:r>
        <w:rPr>
          <w:rFonts w:hint="eastAsia" w:ascii="宋体" w:hAnsi="宋体" w:eastAsia="宋体" w:cs="宋体"/>
          <w:b/>
          <w:bCs/>
          <w:color w:val="000000"/>
          <w:sz w:val="36"/>
          <w:szCs w:val="36"/>
          <w:highlight w:val="none"/>
          <w:lang w:val="en-US" w:eastAsia="zh-CN" w:bidi="ar-SA"/>
        </w:rPr>
      </w:r>
      <w:r/>
    </w:p>
    <w:p>
      <w:pPr>
        <w:jc w:val="both"/>
        <w:widowControl w:val="off"/>
        <w:rPr>
          <w:rFonts w:hint="eastAsia"/>
          <w:sz w:val="21"/>
          <w:szCs w:val="24"/>
          <w:highlight w:val="none"/>
        </w:rPr>
      </w:pPr>
      <w:r>
        <w:rPr>
          <w:rFonts w:hint="eastAsia"/>
          <w:sz w:val="21"/>
          <w:szCs w:val="24"/>
          <w:highlight w:val="none"/>
        </w:rPr>
      </w:r>
      <w:r/>
    </w:p>
    <w:p>
      <w:pPr>
        <w:rPr>
          <w:rFonts w:hint="eastAsia"/>
          <w:lang w:val="en-US" w:eastAsia="zh-CN"/>
        </w:rPr>
      </w:pPr>
      <w:r>
        <w:rPr>
          <w:rFonts w:hint="eastAsia" w:ascii="宋体" w:hAnsi="宋体" w:cs="宋体"/>
          <w:color w:val="auto"/>
          <w:sz w:val="21"/>
          <w:szCs w:val="24"/>
          <w:highlight w:val="none"/>
        </w:rPr>
        <w:br w:type="page" w:clear="all"/>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35"/>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8、承诺书</w:t>
      </w:r>
      <w:r/>
    </w:p>
    <w:p>
      <w:pPr>
        <w:spacing w:line="380" w:lineRule="exact"/>
        <w:rPr>
          <w:rStyle w:val="1128"/>
          <w:rFonts w:ascii="宋体" w:hAnsi="宋体"/>
          <w:sz w:val="24"/>
          <w:highlight w:val="none"/>
        </w:rPr>
      </w:pPr>
      <w:r>
        <w:rPr>
          <w:rStyle w:val="1128"/>
          <w:rFonts w:ascii="宋体" w:hAnsi="宋体"/>
          <w:sz w:val="24"/>
          <w:highlight w:val="none"/>
        </w:rPr>
        <w:t xml:space="preserve">致</w:t>
      </w:r>
      <w:r>
        <w:rPr>
          <w:rStyle w:val="1128"/>
          <w:rFonts w:hint="eastAsia" w:ascii="宋体" w:hAnsi="宋体"/>
          <w:sz w:val="24"/>
          <w:highlight w:val="none"/>
          <w:u w:val="single"/>
          <w:lang w:eastAsia="zh-CN"/>
        </w:rPr>
        <w:t xml:space="preserve">丰县大沙河镇人民政府</w:t>
      </w:r>
      <w:r>
        <w:rPr>
          <w:rStyle w:val="1128"/>
          <w:rFonts w:ascii="宋体" w:hAnsi="宋体"/>
          <w:sz w:val="24"/>
          <w:highlight w:val="none"/>
        </w:rPr>
        <w:t xml:space="preserve">：</w:t>
      </w:r>
      <w:r/>
    </w:p>
    <w:p>
      <w:pPr>
        <w:pStyle w:val="870"/>
        <w:ind w:firstLine="480"/>
        <w:spacing w:line="380" w:lineRule="exact"/>
        <w:tabs>
          <w:tab w:val="center" w:pos="4153" w:leader="none"/>
          <w:tab w:val="clear" w:pos="7143" w:leader="none"/>
          <w:tab w:val="right" w:pos="8306" w:leader="none"/>
          <w:tab w:val="clear" w:pos="14287" w:leader="none"/>
        </w:tabs>
        <w:rPr>
          <w:rStyle w:val="1128"/>
          <w:rFonts w:ascii="宋体" w:hAnsi="宋体"/>
          <w:sz w:val="24"/>
          <w:highlight w:val="none"/>
        </w:rPr>
      </w:pPr>
      <w:r>
        <w:rPr>
          <w:rStyle w:val="1128"/>
          <w:rFonts w:ascii="宋体" w:hAnsi="宋体"/>
          <w:sz w:val="24"/>
          <w:highlight w:val="none"/>
        </w:rPr>
        <w:t xml:space="preserve">根据贵方《</w:t>
      </w:r>
      <w:r>
        <w:rPr>
          <w:rStyle w:val="1128"/>
          <w:rFonts w:ascii="宋体" w:hAnsi="宋体" w:cs="宋体"/>
          <w:bCs/>
          <w:sz w:val="24"/>
          <w:highlight w:val="none"/>
        </w:rPr>
        <w:t xml:space="preserve">磋商文件</w:t>
      </w:r>
      <w:r>
        <w:rPr>
          <w:rStyle w:val="1128"/>
          <w:rFonts w:ascii="宋体" w:hAnsi="宋体"/>
          <w:sz w:val="24"/>
          <w:highlight w:val="none"/>
        </w:rPr>
        <w:t xml:space="preserve">》[项目编号：</w:t>
      </w:r>
      <w:r>
        <w:rPr>
          <w:rStyle w:val="1128"/>
          <w:rFonts w:hint="eastAsia" w:ascii="宋体" w:hAnsi="宋体"/>
          <w:sz w:val="24"/>
          <w:highlight w:val="none"/>
          <w:lang w:val="en-US" w:eastAsia="zh-CN"/>
        </w:rPr>
        <w:t xml:space="preserve">JSZC-320321-ZZHQ-C2026-0001</w:t>
      </w:r>
      <w:r>
        <w:rPr>
          <w:rStyle w:val="1128"/>
          <w:rFonts w:ascii="宋体" w:hAnsi="宋体"/>
          <w:sz w:val="24"/>
          <w:highlight w:val="none"/>
        </w:rPr>
        <w:t xml:space="preserve">]要求，本供应商正式提交以下首次响应文件。</w:t>
      </w:r>
      <w:r/>
    </w:p>
    <w:p>
      <w:pPr>
        <w:pStyle w:val="870"/>
        <w:ind w:firstLine="480"/>
        <w:spacing w:line="380" w:lineRule="exact"/>
        <w:tabs>
          <w:tab w:val="center" w:pos="4153" w:leader="none"/>
          <w:tab w:val="clear" w:pos="7143" w:leader="none"/>
          <w:tab w:val="right" w:pos="8306" w:leader="none"/>
          <w:tab w:val="clear" w:pos="14287" w:leader="none"/>
        </w:tabs>
        <w:rPr>
          <w:rStyle w:val="1128"/>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47.0pt,1.3pt" to="147.1pt,2.6pt" filled="f" strokecolor="#000000" strokeweight="0.00pt"/>
            </w:pict>
          </mc:Fallback>
        </mc:AlternateContent>
      </w:r>
      <w:r>
        <w:rPr>
          <w:rStyle w:val="1128"/>
          <w:rFonts w:ascii="宋体" w:hAnsi="宋体"/>
          <w:sz w:val="24"/>
          <w:highlight w:val="none"/>
        </w:rPr>
        <w:t xml:space="preserve">（1）承诺书；</w:t>
      </w:r>
      <w:r/>
    </w:p>
    <w:p>
      <w:pPr>
        <w:pStyle w:val="870"/>
        <w:ind w:firstLine="480"/>
        <w:spacing w:line="380" w:lineRule="exact"/>
        <w:tabs>
          <w:tab w:val="center" w:pos="4153" w:leader="none"/>
          <w:tab w:val="clear" w:pos="7143" w:leader="none"/>
          <w:tab w:val="right" w:pos="8306" w:leader="none"/>
          <w:tab w:val="clear" w:pos="14287" w:leader="none"/>
        </w:tabs>
        <w:rPr>
          <w:rStyle w:val="1128"/>
          <w:rFonts w:ascii="宋体" w:hAnsi="宋体"/>
          <w:sz w:val="24"/>
          <w:highlight w:val="none"/>
        </w:rPr>
      </w:pPr>
      <w:r>
        <w:rPr>
          <w:rStyle w:val="1128"/>
          <w:rFonts w:ascii="宋体" w:hAnsi="宋体"/>
          <w:sz w:val="24"/>
          <w:highlight w:val="none"/>
        </w:rPr>
        <w:t xml:space="preserve">（2）磋商报价表；</w:t>
      </w:r>
      <w:r/>
    </w:p>
    <w:p>
      <w:pPr>
        <w:pStyle w:val="870"/>
        <w:ind w:firstLine="480"/>
        <w:spacing w:line="380" w:lineRule="exact"/>
        <w:tabs>
          <w:tab w:val="center" w:pos="4153" w:leader="none"/>
          <w:tab w:val="clear" w:pos="7143" w:leader="none"/>
          <w:tab w:val="right" w:pos="8306" w:leader="none"/>
          <w:tab w:val="clear" w:pos="14287" w:leader="none"/>
        </w:tabs>
        <w:rPr>
          <w:rStyle w:val="1128"/>
          <w:rFonts w:ascii="宋体" w:hAnsi="宋体"/>
          <w:sz w:val="24"/>
          <w:highlight w:val="none"/>
        </w:rPr>
      </w:pPr>
      <w:r>
        <w:rPr>
          <w:rStyle w:val="1128"/>
          <w:rFonts w:ascii="宋体" w:hAnsi="宋体"/>
          <w:sz w:val="24"/>
          <w:highlight w:val="none"/>
        </w:rPr>
        <w:t xml:space="preserve">（3）偏离表；</w:t>
      </w:r>
      <w:r/>
    </w:p>
    <w:p>
      <w:pPr>
        <w:pStyle w:val="870"/>
        <w:ind w:firstLine="480"/>
        <w:spacing w:line="380" w:lineRule="exact"/>
        <w:tabs>
          <w:tab w:val="center" w:pos="4153" w:leader="none"/>
          <w:tab w:val="clear" w:pos="7143" w:leader="none"/>
          <w:tab w:val="right" w:pos="8306" w:leader="none"/>
          <w:tab w:val="clear" w:pos="14287" w:leader="none"/>
        </w:tabs>
        <w:rPr>
          <w:rStyle w:val="1128"/>
          <w:rFonts w:ascii="宋体" w:hAnsi="宋体"/>
          <w:sz w:val="24"/>
          <w:highlight w:val="none"/>
        </w:rPr>
      </w:pPr>
      <w:r>
        <w:rPr>
          <w:rStyle w:val="1128"/>
          <w:rFonts w:ascii="宋体" w:hAnsi="宋体"/>
          <w:sz w:val="24"/>
          <w:highlight w:val="none"/>
        </w:rPr>
        <w:t xml:space="preserve">（4）磋商</w:t>
      </w:r>
      <w:r>
        <w:rPr>
          <w:rStyle w:val="1128"/>
          <w:rFonts w:ascii="宋体" w:hAnsi="宋体" w:cs="宋体"/>
          <w:bCs/>
          <w:sz w:val="24"/>
          <w:highlight w:val="none"/>
        </w:rPr>
        <w:t xml:space="preserve">文件</w:t>
      </w:r>
      <w:r>
        <w:rPr>
          <w:rStyle w:val="1128"/>
          <w:rFonts w:ascii="宋体" w:hAnsi="宋体"/>
          <w:sz w:val="24"/>
          <w:highlight w:val="none"/>
        </w:rPr>
        <w:t xml:space="preserve">要求提供的其他响应文件。</w:t>
      </w:r>
      <w:r/>
    </w:p>
    <w:p>
      <w:pPr>
        <w:pStyle w:val="870"/>
        <w:ind w:firstLine="480"/>
        <w:spacing w:line="380" w:lineRule="exact"/>
        <w:tabs>
          <w:tab w:val="center" w:pos="4153" w:leader="none"/>
          <w:tab w:val="clear" w:pos="7143" w:leader="none"/>
          <w:tab w:val="right" w:pos="8306" w:leader="none"/>
          <w:tab w:val="clear" w:pos="14287" w:leader="none"/>
        </w:tabs>
        <w:rPr>
          <w:rStyle w:val="1128"/>
          <w:rFonts w:ascii="宋体" w:hAnsi="宋体"/>
          <w:sz w:val="24"/>
          <w:highlight w:val="none"/>
        </w:rPr>
      </w:pPr>
      <w:r>
        <w:rPr>
          <w:rStyle w:val="1128"/>
          <w:rFonts w:ascii="宋体" w:hAnsi="宋体"/>
          <w:sz w:val="24"/>
          <w:highlight w:val="none"/>
        </w:rPr>
        <w:t xml:space="preserve">我单位符合《中华人民共和国政府采购法》第二十二条的规定，符合本项目供应商资格要求。</w:t>
      </w:r>
      <w:r/>
    </w:p>
    <w:p>
      <w:pPr>
        <w:pStyle w:val="870"/>
        <w:ind w:firstLine="480"/>
        <w:spacing w:line="380" w:lineRule="exact"/>
        <w:tabs>
          <w:tab w:val="center" w:pos="4153" w:leader="none"/>
          <w:tab w:val="clear" w:pos="7143" w:leader="none"/>
          <w:tab w:val="right" w:pos="8306" w:leader="none"/>
          <w:tab w:val="clear" w:pos="14287" w:leader="none"/>
        </w:tabs>
        <w:rPr>
          <w:rStyle w:val="1128"/>
          <w:rFonts w:ascii="宋体" w:hAnsi="宋体"/>
          <w:sz w:val="24"/>
          <w:highlight w:val="none"/>
        </w:rPr>
      </w:pPr>
      <w:r>
        <w:rPr>
          <w:rStyle w:val="1128"/>
          <w:rFonts w:ascii="宋体" w:hAnsi="宋体"/>
          <w:sz w:val="24"/>
          <w:highlight w:val="none"/>
        </w:rPr>
        <w:t xml:space="preserve">我单位按照磋商文件的要求编制响应文件，并对其提交的响应文件的真实性、合法性承担法律责任。</w:t>
      </w:r>
      <w:r/>
    </w:p>
    <w:p>
      <w:pPr>
        <w:pStyle w:val="870"/>
        <w:ind w:firstLine="480"/>
        <w:spacing w:line="380" w:lineRule="exact"/>
        <w:tabs>
          <w:tab w:val="center" w:pos="4153" w:leader="none"/>
          <w:tab w:val="clear" w:pos="7143" w:leader="none"/>
          <w:tab w:val="right" w:pos="8306" w:leader="none"/>
          <w:tab w:val="clear" w:pos="14287" w:leader="none"/>
        </w:tabs>
        <w:rPr>
          <w:rStyle w:val="1128"/>
          <w:rFonts w:ascii="宋体" w:hAnsi="宋体" w:eastAsia="宋体" w:cs="Times New Roman"/>
          <w:sz w:val="24"/>
          <w:highlight w:val="none"/>
        </w:rPr>
      </w:pPr>
      <w:r>
        <w:rPr>
          <w:rStyle w:val="1128"/>
          <w:rFonts w:ascii="宋体" w:hAnsi="宋体" w:eastAsia="宋体" w:cs="Times New Roman"/>
          <w:sz w:val="24"/>
          <w:highlight w:val="none"/>
        </w:rPr>
        <w:t xml:space="preserve">供应商兹宣布同意如下: </w:t>
      </w:r>
      <w:r/>
    </w:p>
    <w:p>
      <w:pPr>
        <w:pStyle w:val="870"/>
        <w:ind w:firstLine="480"/>
        <w:spacing w:line="380" w:lineRule="exact"/>
        <w:tabs>
          <w:tab w:val="center" w:pos="4153" w:leader="none"/>
          <w:tab w:val="clear" w:pos="7143" w:leader="none"/>
          <w:tab w:val="right" w:pos="8306" w:leader="none"/>
          <w:tab w:val="clear" w:pos="14287" w:leader="none"/>
        </w:tabs>
        <w:rPr>
          <w:rStyle w:val="1128"/>
          <w:rFonts w:ascii="宋体" w:hAnsi="宋体" w:eastAsia="宋体" w:cs="Times New Roman"/>
          <w:sz w:val="24"/>
          <w:highlight w:val="none"/>
        </w:rPr>
      </w:pPr>
      <w:r>
        <w:rPr>
          <w:rStyle w:val="1128"/>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46.8pt,23.4pt" to="246.8pt,23.4pt" filled="f" strokecolor="#000000" strokeweight="0.00pt"/>
            </w:pict>
          </mc:Fallback>
        </mc:AlternateContent>
      </w:r>
      <w:r>
        <w:rPr>
          <w:rStyle w:val="1128"/>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20.5pt,46.8pt" to="220.6pt,46.8pt" filled="f" strokecolor="#000000" strokeweight="0.00pt"/>
            </w:pict>
          </mc:Fallback>
        </mc:AlternateContent>
      </w:r>
      <w:r>
        <w:rPr>
          <w:rStyle w:val="1128"/>
          <w:rFonts w:hint="eastAsia" w:ascii="宋体" w:hAnsi="宋体" w:eastAsia="宋体" w:cs="Times New Roman"/>
          <w:sz w:val="24"/>
          <w:highlight w:val="none"/>
          <w:lang w:val="en-US" w:eastAsia="zh-CN"/>
        </w:rPr>
        <w:t xml:space="preserve">1.</w:t>
      </w:r>
      <w:r>
        <w:rPr>
          <w:rStyle w:val="1128"/>
          <w:rFonts w:ascii="宋体" w:hAnsi="宋体" w:eastAsia="宋体" w:cs="Times New Roman"/>
          <w:sz w:val="24"/>
          <w:highlight w:val="none"/>
        </w:rPr>
        <w:t xml:space="preserve">完全承担根据《磋商文件》规定完成合同的责任和义务（如有偏离，将全部填写在偏离表中）。</w:t>
      </w:r>
      <w:r/>
    </w:p>
    <w:p>
      <w:pPr>
        <w:pStyle w:val="870"/>
        <w:ind w:firstLine="480"/>
        <w:spacing w:line="380" w:lineRule="exact"/>
        <w:tabs>
          <w:tab w:val="center" w:pos="4153" w:leader="none"/>
          <w:tab w:val="clear" w:pos="7143" w:leader="none"/>
          <w:tab w:val="right" w:pos="8306" w:leader="none"/>
          <w:tab w:val="clear" w:pos="14287" w:leader="none"/>
        </w:tabs>
        <w:rPr>
          <w:rStyle w:val="1128"/>
          <w:rFonts w:ascii="宋体" w:hAnsi="宋体"/>
          <w:sz w:val="24"/>
          <w:highlight w:val="none"/>
        </w:rPr>
      </w:pPr>
      <w:r>
        <w:rPr>
          <w:rStyle w:val="1128"/>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miter/>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6pt" filled="f" strokecolor="#000000" strokeweight="0.00pt"/>
            </w:pict>
          </mc:Fallback>
        </mc:AlternateContent>
      </w:r>
      <w:r>
        <w:rPr>
          <w:rStyle w:val="1128"/>
          <w:rFonts w:ascii="宋体" w:hAnsi="宋体"/>
          <w:sz w:val="24"/>
          <w:highlight w:val="none"/>
        </w:rPr>
        <w:t xml:space="preserve">保证所提供的响应文件及所有材料的真实、合法、有效，并对其负责。</w:t>
      </w:r>
      <w:r/>
    </w:p>
    <w:p>
      <w:pPr>
        <w:ind w:firstLine="480"/>
        <w:spacing w:line="380" w:lineRule="exact"/>
        <w:rPr>
          <w:rStyle w:val="1128"/>
          <w:rFonts w:ascii="宋体" w:hAnsi="宋体"/>
          <w:sz w:val="24"/>
          <w:highlight w:val="none"/>
        </w:rPr>
      </w:pPr>
      <w:r>
        <w:rPr>
          <w:rStyle w:val="1128"/>
          <w:rFonts w:hint="eastAsia" w:ascii="宋体" w:hAnsi="宋体" w:eastAsia="宋体" w:cs="Times New Roman"/>
          <w:sz w:val="24"/>
          <w:highlight w:val="none"/>
          <w:lang w:val="en-US" w:eastAsia="zh-CN"/>
        </w:rPr>
        <w:t xml:space="preserve">3.</w:t>
      </w:r>
      <w:r>
        <w:rPr>
          <w:rStyle w:val="1128"/>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128"/>
          <w:rFonts w:ascii="宋体" w:hAnsi="宋体"/>
          <w:sz w:val="24"/>
          <w:highlight w:val="none"/>
        </w:rPr>
      </w:pPr>
      <w:r>
        <w:rPr>
          <w:rStyle w:val="1128"/>
          <w:rFonts w:hint="eastAsia" w:ascii="宋体" w:hAnsi="宋体" w:eastAsia="宋体" w:cs="Times New Roman"/>
          <w:sz w:val="24"/>
          <w:highlight w:val="none"/>
          <w:lang w:val="en-US" w:eastAsia="zh-CN"/>
        </w:rPr>
        <w:t xml:space="preserve">4.</w:t>
      </w:r>
      <w:r>
        <w:rPr>
          <w:rStyle w:val="1128"/>
          <w:rFonts w:ascii="宋体" w:hAnsi="宋体"/>
          <w:sz w:val="24"/>
          <w:highlight w:val="none"/>
        </w:rPr>
        <w:t xml:space="preserve">所供货物保证符合国家有关产品质量、性能和安全标准，无权利瑕疵。</w:t>
      </w:r>
      <w:r/>
    </w:p>
    <w:p>
      <w:pPr>
        <w:ind w:right="29" w:firstLine="480"/>
        <w:spacing w:line="380" w:lineRule="exact"/>
        <w:rPr>
          <w:rStyle w:val="1128"/>
          <w:rFonts w:ascii="宋体" w:hAnsi="宋体"/>
          <w:sz w:val="24"/>
          <w:highlight w:val="none"/>
        </w:rPr>
      </w:pPr>
      <w:r>
        <w:rPr>
          <w:rStyle w:val="1128"/>
          <w:rFonts w:hint="eastAsia" w:ascii="宋体" w:hAnsi="宋体" w:eastAsia="宋体" w:cs="Times New Roman"/>
          <w:sz w:val="24"/>
          <w:highlight w:val="none"/>
          <w:lang w:val="en-US" w:eastAsia="zh-CN"/>
        </w:rPr>
        <w:t xml:space="preserve">5.</w:t>
      </w:r>
      <w:r>
        <w:rPr>
          <w:rStyle w:val="1128"/>
          <w:rFonts w:ascii="宋体" w:hAnsi="宋体"/>
          <w:sz w:val="24"/>
          <w:highlight w:val="none"/>
        </w:rPr>
        <w:t xml:space="preserve">报价有效期为30个工作日。</w:t>
      </w:r>
      <w:r/>
    </w:p>
    <w:p>
      <w:pPr>
        <w:ind w:right="29" w:firstLine="480"/>
        <w:spacing w:line="380" w:lineRule="exact"/>
        <w:rPr>
          <w:rStyle w:val="1128"/>
          <w:rFonts w:ascii="宋体" w:hAnsi="宋体"/>
          <w:sz w:val="24"/>
          <w:highlight w:val="none"/>
        </w:rPr>
      </w:pPr>
      <w:r>
        <w:rPr>
          <w:rStyle w:val="1128"/>
          <w:rFonts w:hint="eastAsia" w:ascii="宋体" w:hAnsi="宋体" w:eastAsia="宋体" w:cs="Times New Roman"/>
          <w:sz w:val="24"/>
          <w:highlight w:val="none"/>
          <w:lang w:val="en-US" w:eastAsia="zh-CN"/>
        </w:rPr>
        <w:t xml:space="preserve">6.</w:t>
      </w:r>
      <w:r>
        <w:rPr>
          <w:rStyle w:val="1128"/>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128"/>
          <w:rFonts w:ascii="宋体" w:hAnsi="宋体"/>
          <w:sz w:val="24"/>
          <w:highlight w:val="none"/>
        </w:rPr>
      </w:pPr>
      <w:r>
        <w:rPr>
          <w:rStyle w:val="1128"/>
          <w:rFonts w:hint="eastAsia" w:ascii="宋体" w:hAnsi="宋体" w:eastAsia="宋体" w:cs="Times New Roman"/>
          <w:sz w:val="24"/>
          <w:highlight w:val="none"/>
          <w:lang w:val="en-US" w:eastAsia="zh-CN"/>
        </w:rPr>
        <w:t xml:space="preserve">7.</w:t>
      </w:r>
      <w:r>
        <w:rPr>
          <w:rStyle w:val="1128"/>
          <w:rFonts w:ascii="宋体" w:hAnsi="宋体"/>
          <w:sz w:val="24"/>
          <w:highlight w:val="none"/>
        </w:rPr>
        <w:t xml:space="preserve">完全理解贵方不一定要接受最低的报价或收到的任何报价。</w:t>
      </w:r>
      <w:r/>
    </w:p>
    <w:p>
      <w:pPr>
        <w:ind w:right="29" w:firstLine="480"/>
        <w:spacing w:line="380" w:lineRule="exact"/>
        <w:rPr>
          <w:rStyle w:val="1128"/>
          <w:rFonts w:ascii="宋体" w:hAnsi="宋体"/>
          <w:sz w:val="24"/>
          <w:highlight w:val="none"/>
        </w:rPr>
      </w:pPr>
      <w:r>
        <w:rPr>
          <w:rStyle w:val="1128"/>
          <w:rFonts w:hint="eastAsia" w:ascii="宋体" w:hAnsi="宋体" w:eastAsia="宋体" w:cs="Times New Roman"/>
          <w:sz w:val="24"/>
          <w:highlight w:val="none"/>
          <w:lang w:val="en-US" w:eastAsia="zh-CN"/>
        </w:rPr>
        <w:t xml:space="preserve">8.</w:t>
      </w:r>
      <w:r>
        <w:rPr>
          <w:rStyle w:val="1128"/>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128"/>
          <w:rFonts w:ascii="宋体" w:hAnsi="宋体"/>
          <w:sz w:val="24"/>
          <w:highlight w:val="none"/>
        </w:rPr>
        <w:t xml:space="preserve">，按照磋商文件的有关规定支付招标代理服务费。</w:t>
      </w:r>
      <w:r/>
    </w:p>
    <w:p>
      <w:pPr>
        <w:ind w:right="29" w:firstLine="480"/>
        <w:spacing w:line="380" w:lineRule="exact"/>
        <w:rPr>
          <w:rStyle w:val="1128"/>
          <w:rFonts w:ascii="宋体" w:hAnsi="宋体"/>
          <w:sz w:val="24"/>
          <w:highlight w:val="none"/>
        </w:rPr>
      </w:pPr>
      <w:r>
        <w:rPr>
          <w:rStyle w:val="1128"/>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862"/>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41"/>
        <w:rPr>
          <w:rStyle w:val="1128"/>
          <w:rFonts w:hint="default" w:eastAsia="宋体"/>
          <w:highlight w:val="none"/>
          <w:lang w:val="en-US" w:eastAsia="zh-CN"/>
        </w:rPr>
      </w:pPr>
      <w:r>
        <w:rPr>
          <w:rFonts w:hint="default" w:eastAsia="宋体"/>
          <w:highlight w:val="none"/>
          <w:lang w:val="en-US" w:eastAsia="zh-CN"/>
        </w:rPr>
      </w:r>
      <w:r/>
    </w:p>
    <w:p>
      <w:pPr>
        <w:pStyle w:val="852"/>
        <w:rPr>
          <w:rStyle w:val="1128"/>
          <w:highlight w:val="none"/>
        </w:rPr>
      </w:pPr>
      <w:r>
        <w:rPr>
          <w:highlight w:val="none"/>
        </w:rPr>
      </w:r>
      <w:r/>
    </w:p>
    <w:p>
      <w:pPr>
        <w:pStyle w:val="862"/>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862"/>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862"/>
        <w:ind w:firstLine="480"/>
        <w:spacing w:line="360" w:lineRule="auto"/>
        <w:rPr>
          <w:rFonts w:ascii="宋体" w:hAnsi="宋体" w:eastAsiaTheme="minorEastAsia"/>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862"/>
        <w:ind w:firstLine="480"/>
        <w:spacing w:line="360" w:lineRule="auto"/>
        <w:rPr>
          <w:rStyle w:val="1128"/>
          <w:rFonts w:ascii="宋体" w:hAnsi="宋体"/>
          <w:sz w:val="32"/>
          <w:szCs w:val="32"/>
          <w:highlight w:val="none"/>
        </w:rPr>
      </w:pPr>
      <w:r>
        <w:rPr>
          <w:rFonts w:ascii="宋体" w:hAnsi="宋体"/>
          <w:sz w:val="32"/>
          <w:szCs w:val="32"/>
          <w:highlight w:val="none"/>
        </w:rPr>
      </w:r>
      <w:r/>
    </w:p>
    <w:p>
      <w:pPr>
        <w:rPr>
          <w:rFonts w:hint="eastAsia"/>
          <w:highlight w:val="none"/>
        </w:rPr>
      </w:pPr>
      <w:r>
        <w:rPr>
          <w:rFonts w:hint="eastAsia"/>
          <w:highlight w:val="none"/>
        </w:rPr>
      </w:r>
      <w:r/>
    </w:p>
    <w:p>
      <w:pPr>
        <w:pStyle w:val="835"/>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、授权委托书</w:t>
      </w:r>
      <w:r/>
    </w:p>
    <w:p>
      <w:pPr>
        <w:spacing w:line="380" w:lineRule="exact"/>
        <w:rPr>
          <w:rStyle w:val="1128"/>
          <w:rFonts w:ascii="宋体" w:hAnsi="宋体"/>
          <w:sz w:val="24"/>
          <w:highlight w:val="none"/>
        </w:rPr>
      </w:pPr>
      <w:r>
        <w:rPr>
          <w:rStyle w:val="1128"/>
          <w:rFonts w:ascii="宋体" w:hAnsi="宋体"/>
          <w:sz w:val="24"/>
          <w:highlight w:val="none"/>
        </w:rPr>
        <w:t xml:space="preserve">委托人（全称）：</w:t>
      </w:r>
      <w:r/>
    </w:p>
    <w:p>
      <w:pPr>
        <w:spacing w:line="380" w:lineRule="exact"/>
        <w:rPr>
          <w:rStyle w:val="1128"/>
          <w:rFonts w:ascii="宋体" w:hAnsi="宋体"/>
          <w:sz w:val="24"/>
          <w:highlight w:val="none"/>
        </w:rPr>
      </w:pPr>
      <w:r>
        <w:rPr>
          <w:rStyle w:val="1128"/>
          <w:rFonts w:ascii="宋体" w:hAnsi="宋体"/>
          <w:sz w:val="24"/>
          <w:highlight w:val="none"/>
        </w:rPr>
        <w:t xml:space="preserve">地址：</w:t>
      </w:r>
      <w:r/>
    </w:p>
    <w:p>
      <w:pPr>
        <w:spacing w:line="380" w:lineRule="exact"/>
        <w:rPr>
          <w:rStyle w:val="1128"/>
          <w:rFonts w:ascii="宋体" w:hAnsi="宋体"/>
          <w:sz w:val="24"/>
          <w:highlight w:val="none"/>
        </w:rPr>
      </w:pPr>
      <w:r>
        <w:rPr>
          <w:rStyle w:val="1128"/>
          <w:rFonts w:ascii="宋体" w:hAnsi="宋体"/>
          <w:sz w:val="24"/>
          <w:highlight w:val="none"/>
        </w:rPr>
        <w:t xml:space="preserve">法定代表人</w:t>
      </w:r>
      <w:r>
        <w:rPr>
          <w:rStyle w:val="1128"/>
          <w:rFonts w:hint="eastAsia" w:ascii="宋体" w:hAnsi="宋体"/>
          <w:sz w:val="24"/>
          <w:highlight w:val="none"/>
          <w:lang w:eastAsia="zh-CN"/>
        </w:rPr>
        <w:t xml:space="preserve">（</w:t>
      </w:r>
      <w:r>
        <w:rPr>
          <w:rStyle w:val="1128"/>
          <w:rFonts w:hint="eastAsia" w:ascii="宋体" w:hAnsi="宋体"/>
          <w:sz w:val="24"/>
          <w:highlight w:val="none"/>
          <w:lang w:val="en-US" w:eastAsia="zh-CN"/>
        </w:rPr>
        <w:t xml:space="preserve">负责人</w:t>
      </w:r>
      <w:r>
        <w:rPr>
          <w:rStyle w:val="1128"/>
          <w:rFonts w:hint="eastAsia" w:ascii="宋体" w:hAnsi="宋体"/>
          <w:sz w:val="24"/>
          <w:highlight w:val="none"/>
          <w:lang w:eastAsia="zh-CN"/>
        </w:rPr>
        <w:t xml:space="preserve">）</w:t>
      </w:r>
      <w:r>
        <w:rPr>
          <w:rStyle w:val="1128"/>
          <w:rFonts w:ascii="宋体" w:hAnsi="宋体"/>
          <w:sz w:val="24"/>
          <w:highlight w:val="none"/>
        </w:rPr>
        <w:t xml:space="preserve">：</w:t>
      </w:r>
      <w:r/>
    </w:p>
    <w:p>
      <w:pPr>
        <w:spacing w:line="380" w:lineRule="exact"/>
        <w:rPr>
          <w:rStyle w:val="1128"/>
          <w:rFonts w:ascii="宋体" w:hAnsi="宋体"/>
          <w:sz w:val="24"/>
          <w:highlight w:val="none"/>
        </w:rPr>
      </w:pPr>
      <w:r>
        <w:rPr>
          <w:rStyle w:val="1128"/>
          <w:rFonts w:ascii="宋体" w:hAnsi="宋体"/>
          <w:sz w:val="24"/>
          <w:highlight w:val="none"/>
        </w:rPr>
        <w:t xml:space="preserve">统一社会信用代码：</w:t>
      </w:r>
      <w:r/>
    </w:p>
    <w:p>
      <w:pPr>
        <w:spacing w:line="380" w:lineRule="exact"/>
        <w:rPr>
          <w:rStyle w:val="1128"/>
          <w:rFonts w:ascii="宋体" w:hAnsi="宋体"/>
          <w:sz w:val="24"/>
          <w:highlight w:val="none"/>
        </w:rPr>
      </w:pPr>
      <w:r>
        <w:rPr>
          <w:rFonts w:ascii="宋体" w:hAnsi="宋体"/>
          <w:sz w:val="24"/>
          <w:highlight w:val="none"/>
        </w:rPr>
      </w:r>
      <w:r/>
    </w:p>
    <w:p>
      <w:pPr>
        <w:spacing w:line="380" w:lineRule="exact"/>
        <w:rPr>
          <w:rStyle w:val="1128"/>
          <w:rFonts w:ascii="宋体" w:hAnsi="宋体"/>
          <w:sz w:val="24"/>
          <w:highlight w:val="none"/>
        </w:rPr>
      </w:pPr>
      <w:r>
        <w:rPr>
          <w:rStyle w:val="1128"/>
          <w:rFonts w:ascii="宋体" w:hAnsi="宋体"/>
          <w:sz w:val="24"/>
          <w:highlight w:val="none"/>
        </w:rPr>
        <w:t xml:space="preserve">受托人：</w:t>
      </w:r>
      <w:r>
        <w:rPr>
          <w:rStyle w:val="1128"/>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128"/>
          <w:rFonts w:ascii="宋体" w:hAnsi="宋体"/>
          <w:sz w:val="24"/>
          <w:highlight w:val="none"/>
        </w:rPr>
      </w:pPr>
      <w:r>
        <w:rPr>
          <w:rStyle w:val="1128"/>
          <w:rFonts w:ascii="宋体" w:hAnsi="宋体"/>
          <w:sz w:val="24"/>
          <w:highlight w:val="none"/>
        </w:rPr>
        <w:t xml:space="preserve">身份证号：</w:t>
      </w:r>
      <w:r/>
    </w:p>
    <w:p>
      <w:pPr>
        <w:jc w:val="center"/>
        <w:spacing w:line="380" w:lineRule="exact"/>
        <w:rPr>
          <w:rStyle w:val="1128"/>
          <w:rFonts w:ascii="宋体" w:hAnsi="宋体"/>
          <w:sz w:val="24"/>
          <w:highlight w:val="none"/>
        </w:rPr>
      </w:pPr>
      <w:r>
        <w:rPr>
          <w:rFonts w:ascii="宋体" w:hAnsi="宋体"/>
          <w:sz w:val="24"/>
          <w:highlight w:val="none"/>
        </w:rPr>
      </w:r>
      <w:r/>
    </w:p>
    <w:p>
      <w:pPr>
        <w:spacing w:line="380" w:lineRule="exact"/>
        <w:rPr>
          <w:rStyle w:val="1128"/>
          <w:rFonts w:ascii="宋体" w:hAnsi="宋体"/>
          <w:sz w:val="24"/>
          <w:highlight w:val="none"/>
        </w:rPr>
      </w:pPr>
      <w:r>
        <w:rPr>
          <w:rFonts w:ascii="宋体" w:hAnsi="宋体"/>
          <w:sz w:val="24"/>
          <w:highlight w:val="none"/>
        </w:rPr>
      </w:r>
      <w:r/>
    </w:p>
    <w:p>
      <w:pPr>
        <w:ind w:firstLine="525"/>
        <w:spacing w:line="360" w:lineRule="auto"/>
        <w:rPr>
          <w:rStyle w:val="1128"/>
          <w:rFonts w:ascii="宋体" w:hAnsi="宋体"/>
          <w:sz w:val="24"/>
          <w:highlight w:val="none"/>
        </w:rPr>
      </w:pPr>
      <w:r>
        <w:rPr>
          <w:rStyle w:val="1128"/>
          <w:rFonts w:ascii="宋体" w:hAnsi="宋体"/>
          <w:sz w:val="24"/>
          <w:highlight w:val="none"/>
        </w:rPr>
        <w:t xml:space="preserve">兹委托（</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）全权代表我企业（公司）参与</w:t>
      </w:r>
      <w:r>
        <w:rPr>
          <w:rStyle w:val="1128"/>
          <w:rFonts w:hint="eastAsia" w:ascii="宋体" w:hAnsi="宋体"/>
          <w:sz w:val="24"/>
          <w:highlight w:val="none"/>
          <w:u w:val="single"/>
          <w:lang w:eastAsia="zh-CN"/>
        </w:rPr>
        <w:t xml:space="preserve">                   </w:t>
      </w:r>
      <w:r>
        <w:rPr>
          <w:rStyle w:val="1128"/>
          <w:rFonts w:ascii="宋体" w:hAnsi="宋体"/>
          <w:sz w:val="24"/>
          <w:highlight w:val="none"/>
        </w:rPr>
        <w:t xml:space="preserve">[项目编号：</w:t>
      </w:r>
      <w:r>
        <w:rPr>
          <w:rStyle w:val="1128"/>
          <w:rFonts w:ascii="宋体" w:hAnsi="宋体"/>
          <w:sz w:val="24"/>
          <w:highlight w:val="none"/>
          <w:u w:val="single"/>
        </w:rPr>
        <w:t xml:space="preserve">              </w:t>
      </w:r>
      <w:r>
        <w:rPr>
          <w:rStyle w:val="1128"/>
          <w:rFonts w:ascii="宋体" w:hAnsi="宋体"/>
          <w:sz w:val="24"/>
          <w:highlight w:val="none"/>
        </w:rPr>
        <w:t xml:space="preserve">]的磋商活动及签订合同。（</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）以我企业（公司）名义所为的行为及签署的文件，我企业（公司）均予以认可。有关法律责任均由我企业（公司）承担。（</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）无转委托权。委托期限自</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年</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月</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日</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起至</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年</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月</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日</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止。</w:t>
      </w:r>
      <w:r/>
    </w:p>
    <w:p>
      <w:pPr>
        <w:ind w:firstLine="525"/>
        <w:spacing w:line="360" w:lineRule="auto"/>
        <w:rPr>
          <w:rStyle w:val="1128"/>
          <w:rFonts w:ascii="宋体" w:hAnsi="宋体"/>
          <w:sz w:val="24"/>
          <w:highlight w:val="none"/>
        </w:rPr>
      </w:pPr>
      <w:r>
        <w:rPr>
          <w:rStyle w:val="1128"/>
          <w:rFonts w:ascii="宋体" w:hAnsi="宋体"/>
          <w:sz w:val="24"/>
          <w:highlight w:val="none"/>
        </w:rPr>
        <w:t xml:space="preserve">特此授权委托。</w:t>
      </w:r>
      <w:r/>
    </w:p>
    <w:p>
      <w:pPr>
        <w:spacing w:line="380" w:lineRule="exact"/>
        <w:rPr>
          <w:rStyle w:val="1128"/>
          <w:rFonts w:ascii="宋体" w:hAnsi="宋体"/>
          <w:sz w:val="24"/>
          <w:highlight w:val="none"/>
        </w:rPr>
      </w:pPr>
      <w:r>
        <w:rPr>
          <w:rFonts w:ascii="宋体" w:hAnsi="宋体"/>
          <w:sz w:val="24"/>
          <w:highlight w:val="none"/>
        </w:rPr>
      </w:r>
      <w:r/>
    </w:p>
    <w:p>
      <w:pPr>
        <w:spacing w:line="380" w:lineRule="exact"/>
        <w:rPr>
          <w:rStyle w:val="1128"/>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法定代表人（负责人）（签字或盖章）：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128"/>
          <w:rFonts w:ascii="宋体" w:hAnsi="宋体"/>
          <w:b/>
          <w:sz w:val="24"/>
          <w:highlight w:val="none"/>
        </w:rPr>
      </w:pPr>
      <w:r>
        <w:rPr>
          <w:rFonts w:ascii="宋体" w:hAnsi="宋体"/>
          <w:b/>
          <w:sz w:val="24"/>
          <w:highlight w:val="none"/>
        </w:rPr>
      </w:r>
      <w:r/>
    </w:p>
    <w:p>
      <w:pPr>
        <w:jc w:val="center"/>
        <w:spacing w:line="380" w:lineRule="exact"/>
        <w:rPr>
          <w:rStyle w:val="1128"/>
          <w:rFonts w:ascii="宋体" w:hAnsi="宋体"/>
          <w:b/>
          <w:sz w:val="36"/>
          <w:szCs w:val="36"/>
          <w:highlight w:val="none"/>
        </w:rPr>
      </w:pPr>
      <w:r>
        <w:rPr>
          <w:rFonts w:ascii="宋体" w:hAnsi="宋体"/>
          <w:b/>
          <w:sz w:val="36"/>
          <w:szCs w:val="36"/>
          <w:highlight w:val="none"/>
        </w:rPr>
      </w:r>
      <w:r/>
    </w:p>
    <w:p>
      <w:pPr>
        <w:jc w:val="center"/>
        <w:spacing w:line="380" w:lineRule="exact"/>
        <w:rPr>
          <w:rStyle w:val="1128"/>
          <w:rFonts w:ascii="宋体" w:hAnsi="宋体"/>
          <w:b/>
          <w:sz w:val="36"/>
          <w:szCs w:val="36"/>
          <w:highlight w:val="none"/>
        </w:rPr>
      </w:pPr>
      <w:r>
        <w:rPr>
          <w:rFonts w:ascii="宋体" w:hAnsi="宋体"/>
          <w:b/>
          <w:sz w:val="36"/>
          <w:szCs w:val="36"/>
          <w:highlight w:val="none"/>
        </w:rPr>
      </w:r>
      <w:r/>
    </w:p>
    <w:p>
      <w:pPr>
        <w:jc w:val="center"/>
        <w:spacing w:line="380" w:lineRule="exact"/>
        <w:rPr>
          <w:rStyle w:val="1128"/>
          <w:rFonts w:ascii="宋体" w:hAnsi="宋体"/>
          <w:b/>
          <w:sz w:val="36"/>
          <w:szCs w:val="36"/>
          <w:highlight w:val="none"/>
        </w:rPr>
      </w:pPr>
      <w:r>
        <w:rPr>
          <w:rFonts w:ascii="宋体" w:hAnsi="宋体"/>
          <w:b/>
          <w:sz w:val="36"/>
          <w:szCs w:val="36"/>
          <w:highlight w:val="none"/>
        </w:rPr>
      </w:r>
      <w:r/>
    </w:p>
    <w:p>
      <w:pPr>
        <w:pStyle w:val="852"/>
        <w:rPr>
          <w:highlight w:val="none"/>
        </w:rPr>
      </w:pPr>
      <w:r>
        <w:rPr>
          <w:highlight w:val="none"/>
        </w:rPr>
      </w:r>
      <w:r/>
    </w:p>
    <w:p>
      <w:pPr>
        <w:jc w:val="both"/>
        <w:spacing w:line="380" w:lineRule="exact"/>
        <w:rPr>
          <w:rStyle w:val="1128"/>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835"/>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10、</w:t>
      </w:r>
      <w:r>
        <w:rPr>
          <w:rFonts w:hint="eastAsia" w:ascii="宋体" w:hAnsi="宋体" w:eastAsia="宋体" w:cs="宋体"/>
          <w:b/>
          <w:bCs/>
          <w:sz w:val="28"/>
          <w:szCs w:val="28"/>
          <w:highlight w:val="none"/>
        </w:rPr>
        <w:t xml:space="preserve">中小企业声明函</w:t>
      </w:r>
      <w:r/>
    </w:p>
    <w:p>
      <w:pPr>
        <w:spacing w:line="360" w:lineRule="auto"/>
        <w:rPr>
          <w:rStyle w:val="1128"/>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128"/>
          <w:rFonts w:hint="eastAsia" w:ascii="宋体" w:hAnsi="宋体" w:cs="Times New Roman"/>
          <w:sz w:val="24"/>
          <w:highlight w:val="none"/>
          <w:lang w:val="en-US" w:eastAsia="zh-CN"/>
        </w:rPr>
      </w:pPr>
      <w:r>
        <w:rPr>
          <w:rStyle w:val="1128"/>
          <w:rFonts w:hint="eastAsia" w:ascii="宋体" w:hAnsi="宋体" w:eastAsia="宋体" w:cs="Times New Roman"/>
          <w:sz w:val="24"/>
          <w:highlight w:val="none"/>
          <w:lang w:val="en-US" w:eastAsia="zh-CN"/>
        </w:rPr>
        <w:t xml:space="preserve">项目名称：</w:t>
      </w:r>
      <w:r>
        <w:rPr>
          <w:rStyle w:val="1128"/>
          <w:rFonts w:hint="eastAsia" w:ascii="宋体" w:hAnsi="宋体" w:cs="Times New Roman"/>
          <w:sz w:val="24"/>
          <w:highlight w:val="none"/>
          <w:lang w:val="en-US" w:eastAsia="zh-CN"/>
        </w:rPr>
        <w:t xml:space="preserve"> </w:t>
      </w:r>
      <w:r/>
    </w:p>
    <w:p>
      <w:pPr>
        <w:spacing w:line="360" w:lineRule="auto"/>
        <w:rPr>
          <w:rStyle w:val="1128"/>
          <w:rFonts w:hint="eastAsia" w:ascii="宋体" w:hAnsi="宋体" w:eastAsia="宋体"/>
          <w:sz w:val="24"/>
          <w:highlight w:val="none"/>
          <w:lang w:eastAsia="zh-CN"/>
        </w:rPr>
      </w:pPr>
      <w:r>
        <w:rPr>
          <w:rStyle w:val="1128"/>
          <w:rFonts w:ascii="宋体" w:hAnsi="宋体"/>
          <w:sz w:val="24"/>
          <w:highlight w:val="none"/>
        </w:rPr>
        <w:t xml:space="preserve">项目编号：</w:t>
      </w:r>
      <w:r>
        <w:rPr>
          <w:rStyle w:val="1128"/>
          <w:rFonts w:hint="eastAsia" w:ascii="宋体" w:hAnsi="宋体"/>
          <w:sz w:val="24"/>
          <w:highlight w:val="none"/>
          <w:lang w:eastAsia="zh-CN"/>
        </w:rPr>
        <w:t xml:space="preserve">JSZC-320321-ZZHQ-C2026-0001</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u w:val="single"/>
          <w:lang w:val="en-US" w:eastAsia="zh-CN"/>
        </w:rPr>
        <w:t xml:space="preserve">         </w:t>
      </w:r>
      <w:r>
        <w:rPr>
          <w:rFonts w:hint="eastAsia" w:cs="宋体" w:asciiTheme="minorEastAsia" w:hAnsiTheme="minorEastAsia" w:eastAsiaTheme="minorEastAsia"/>
          <w:sz w:val="24"/>
          <w:szCs w:val="24"/>
          <w:lang w:eastAsia="zh-CN"/>
        </w:rPr>
        <w:t xml:space="preserve">（单位名称）的</w:t>
      </w:r>
      <w:r>
        <w:rPr>
          <w:rFonts w:hint="eastAsia" w:cs="宋体" w:asciiTheme="minorEastAsia" w:hAnsiTheme="minorEastAsia" w:eastAsiaTheme="minorEastAsia"/>
          <w:sz w:val="24"/>
          <w:szCs w:val="24"/>
          <w:u w:val="single"/>
          <w:lang w:val="en-US" w:eastAsia="zh-CN"/>
        </w:rPr>
        <w:t xml:space="preserve">         </w:t>
      </w:r>
      <w:r>
        <w:rPr>
          <w:rFonts w:hint="eastAsia" w:cs="宋体" w:asciiTheme="minorEastAsia" w:hAnsiTheme="minorEastAsia" w:eastAsiaTheme="minorEastAsia"/>
          <w:sz w:val="24"/>
          <w:szCs w:val="24"/>
          <w:lang w:eastAsia="zh-CN"/>
        </w:rPr>
        <w:t xml:space="preserve">（项目名称）采购活动，</w:t>
      </w:r>
      <w:r>
        <w:rPr>
          <w:rFonts w:hint="eastAsia" w:cs="宋体" w:asciiTheme="minorEastAsia" w:hAnsiTheme="minorEastAsia" w:eastAsiaTheme="minorEastAsia"/>
          <w:sz w:val="24"/>
          <w:szCs w:val="24"/>
          <w:lang w:val="en-US" w:eastAsia="zh-CN"/>
        </w:rPr>
        <w:t xml:space="preserve">工程</w:t>
      </w:r>
      <w:r>
        <w:rPr>
          <w:rFonts w:hint="eastAsia" w:cs="宋体" w:asciiTheme="minorEastAsia" w:hAnsiTheme="minorEastAsia" w:eastAsiaTheme="minorEastAsia"/>
          <w:sz w:val="24"/>
          <w:szCs w:val="24"/>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lang w:eastAsia="zh-CN"/>
        </w:rPr>
      </w:pPr>
      <w:r>
        <w:rPr>
          <w:rFonts w:hint="eastAsia" w:cs="宋体" w:asciiTheme="minorEastAsia" w:hAnsiTheme="minorEastAsia" w:eastAsiaTheme="minorEastAsia"/>
          <w:sz w:val="24"/>
          <w:lang w:eastAsia="zh-CN"/>
        </w:rPr>
        <w:t xml:space="preserve"> 1.</w:t>
      </w:r>
      <w:r>
        <w:rPr>
          <w:rFonts w:hint="eastAsia" w:cs="宋体" w:asciiTheme="minorEastAsia" w:hAnsiTheme="minorEastAsia" w:eastAsiaTheme="minorEastAsia"/>
          <w:sz w:val="24"/>
          <w:u w:val="single"/>
          <w:lang w:eastAsia="zh-CN"/>
        </w:rPr>
        <w:t xml:space="preserve">（标的名称）</w:t>
      </w:r>
      <w:r>
        <w:rPr>
          <w:rFonts w:hint="eastAsia" w:cs="宋体" w:asciiTheme="minorEastAsia" w:hAnsiTheme="minorEastAsia" w:eastAsiaTheme="minorEastAsia"/>
          <w:sz w:val="24"/>
          <w:lang w:eastAsia="zh-CN"/>
        </w:rPr>
        <w:t xml:space="preserve">，属于</w:t>
      </w:r>
      <w:r>
        <w:rPr>
          <w:rFonts w:hint="eastAsia" w:cs="宋体" w:asciiTheme="minorEastAsia" w:hAnsiTheme="minorEastAsia" w:eastAsiaTheme="minorEastAsia"/>
          <w:sz w:val="24"/>
          <w:u w:val="single"/>
          <w:lang w:eastAsia="zh-CN"/>
        </w:rPr>
        <w:t xml:space="preserve">（</w:t>
      </w:r>
      <w:r>
        <w:rPr>
          <w:rFonts w:hint="eastAsia" w:cs="宋体" w:asciiTheme="minorEastAsia" w:hAnsiTheme="minorEastAsia"/>
          <w:sz w:val="24"/>
          <w:u w:val="single"/>
          <w:lang w:val="en-US" w:eastAsia="zh-CN"/>
        </w:rPr>
        <w:t xml:space="preserve">建筑业</w:t>
      </w:r>
      <w:r>
        <w:rPr>
          <w:rFonts w:hint="eastAsia" w:cs="宋体" w:asciiTheme="minorEastAsia" w:hAnsiTheme="minorEastAsia" w:eastAsiaTheme="minorEastAsia"/>
          <w:sz w:val="24"/>
          <w:u w:val="single"/>
          <w:lang w:eastAsia="zh-CN"/>
        </w:rPr>
        <w:t xml:space="preserve">）</w:t>
      </w:r>
      <w:r>
        <w:rPr>
          <w:rFonts w:hint="eastAsia" w:cs="宋体" w:asciiTheme="minorEastAsia" w:hAnsiTheme="minorEastAsia" w:eastAsiaTheme="minorEastAsia"/>
          <w:sz w:val="24"/>
          <w:lang w:eastAsia="zh-CN"/>
        </w:rPr>
        <w:t xml:space="preserve">；</w:t>
      </w:r>
      <w:r>
        <w:rPr>
          <w:rFonts w:hint="eastAsia" w:cs="宋体" w:asciiTheme="minorEastAsia" w:hAnsiTheme="minorEastAsia"/>
          <w:sz w:val="24"/>
          <w:lang w:val="en-US" w:eastAsia="zh-CN"/>
        </w:rPr>
        <w:t xml:space="preserve">承接企业</w:t>
      </w:r>
      <w:r>
        <w:rPr>
          <w:rFonts w:hint="eastAsia" w:cs="宋体" w:asciiTheme="minorEastAsia" w:hAnsiTheme="minorEastAsia" w:eastAsiaTheme="minorEastAsia"/>
          <w:sz w:val="24"/>
          <w:lang w:eastAsia="zh-CN"/>
        </w:rPr>
        <w:t xml:space="preserve">为</w:t>
      </w:r>
      <w:r>
        <w:rPr>
          <w:rFonts w:hint="eastAsia" w:cs="宋体" w:asciiTheme="minorEastAsia" w:hAnsiTheme="minorEastAsia" w:eastAsiaTheme="minorEastAsia"/>
          <w:sz w:val="24"/>
          <w:u w:val="single"/>
          <w:lang w:eastAsia="zh-CN"/>
        </w:rPr>
        <w:t xml:space="preserve">（企业名称）</w:t>
      </w:r>
      <w:r>
        <w:rPr>
          <w:rFonts w:hint="eastAsia" w:cs="宋体" w:asciiTheme="minorEastAsia" w:hAnsiTheme="minorEastAsia" w:eastAsiaTheme="minorEastAsia"/>
          <w:sz w:val="24"/>
          <w:lang w:eastAsia="zh-CN"/>
        </w:rPr>
        <w:t xml:space="preserve">，从业人员（  ）人，营业收入为（  ）万元，资产总额为（  ）万元，属于</w:t>
      </w:r>
      <w:r>
        <w:rPr>
          <w:rFonts w:hint="eastAsia" w:cs="宋体" w:asciiTheme="minorEastAsia" w:hAnsiTheme="minorEastAsia" w:eastAsiaTheme="minorEastAsia"/>
          <w:sz w:val="24"/>
          <w:u w:val="single"/>
          <w:lang w:eastAsia="zh-CN"/>
        </w:rPr>
        <w:t xml:space="preserve">        </w:t>
      </w:r>
      <w:r>
        <w:rPr>
          <w:rFonts w:hint="eastAsia" w:cs="宋体" w:asciiTheme="minorEastAsia" w:hAnsiTheme="minorEastAsia" w:eastAsiaTheme="minorEastAsia"/>
          <w:sz w:val="24"/>
          <w:u w:val="none"/>
          <w:lang w:eastAsia="zh-CN"/>
        </w:rPr>
        <w:t xml:space="preserve">（</w:t>
      </w:r>
      <w:r>
        <w:rPr>
          <w:rFonts w:ascii="Wingdings 2" w:hAnsi="Wingdings 2" w:eastAsia="Wingdings 2" w:cs="Wingdings 2"/>
          <w:sz w:val="24"/>
          <w:u w:val="none"/>
          <w:lang w:eastAsia="zh-CN"/>
        </w:rPr>
        <w:t xml:space="preserve">£</w:t>
      </w:r>
      <w:r>
        <w:rPr>
          <w:rFonts w:hint="eastAsia" w:cs="宋体" w:asciiTheme="minorEastAsia" w:hAnsiTheme="minorEastAsia" w:eastAsiaTheme="minorEastAsia"/>
          <w:sz w:val="24"/>
          <w:u w:val="none"/>
          <w:lang w:eastAsia="zh-CN"/>
        </w:rPr>
        <w:t xml:space="preserve">中型企业、</w:t>
      </w:r>
      <w:r>
        <w:rPr>
          <w:rFonts w:ascii="Wingdings 2" w:hAnsi="Wingdings 2" w:eastAsia="Wingdings 2" w:cs="Wingdings 2"/>
          <w:sz w:val="24"/>
          <w:u w:val="none"/>
          <w:lang w:eastAsia="zh-CN"/>
        </w:rPr>
        <w:t xml:space="preserve">£</w:t>
      </w:r>
      <w:r>
        <w:rPr>
          <w:rFonts w:hint="eastAsia" w:cs="宋体" w:asciiTheme="minorEastAsia" w:hAnsiTheme="minorEastAsia" w:eastAsiaTheme="minorEastAsia"/>
          <w:sz w:val="24"/>
          <w:u w:val="none"/>
          <w:lang w:eastAsia="zh-CN"/>
        </w:rPr>
        <w:t xml:space="preserve">小型企业、</w:t>
      </w:r>
      <w:r>
        <w:rPr>
          <w:rFonts w:ascii="Wingdings 2" w:hAnsi="Wingdings 2" w:eastAsia="Wingdings 2" w:cs="Wingdings 2"/>
          <w:sz w:val="24"/>
          <w:u w:val="none"/>
          <w:lang w:eastAsia="zh-CN"/>
        </w:rPr>
        <w:t xml:space="preserve">£</w:t>
      </w:r>
      <w:r>
        <w:rPr>
          <w:rFonts w:hint="eastAsia" w:cs="宋体" w:asciiTheme="minorEastAsia" w:hAnsiTheme="minorEastAsia" w:eastAsiaTheme="minorEastAsia"/>
          <w:sz w:val="24"/>
          <w:u w:val="none"/>
          <w:lang w:eastAsia="zh-CN"/>
        </w:rPr>
        <w:t xml:space="preserve">微型企业）</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b/>
          <w:bCs/>
          <w:sz w:val="24"/>
          <w:lang w:eastAsia="zh-CN"/>
        </w:rPr>
        <w:t xml:space="preserve">请勾选！</w:t>
      </w:r>
      <w:r>
        <w:rPr>
          <w:rFonts w:hint="eastAsia" w:cs="宋体" w:asciiTheme="minorEastAsia" w:hAnsiTheme="minorEastAsia" w:eastAsiaTheme="minorEastAsia"/>
          <w:sz w:val="24"/>
          <w:lang w:eastAsia="zh-CN"/>
        </w:rPr>
        <w:t xml:space="preserve">；</w:t>
      </w:r>
      <w:r/>
    </w:p>
    <w:p>
      <w:pPr>
        <w:ind w:left="0"/>
        <w:keepLines w:val="0"/>
        <w:keepNext w:val="0"/>
        <w:pageBreakBefore w:val="0"/>
        <w:spacing w:after="0" w:line="440" w:lineRule="exact"/>
        <w:widowControl/>
        <w:rPr>
          <w:rFonts w:hint="eastAsia" w:ascii="宋体" w:hAnsi="宋体" w:eastAsia="宋体" w:cs="宋体"/>
          <w:sz w:val="24"/>
          <w:lang w:eastAsia="zh-CN"/>
        </w:rPr>
      </w:pPr>
      <w:r>
        <w:rPr>
          <w:rFonts w:hint="eastAsia" w:cs="宋体" w:asciiTheme="minorEastAsia" w:hAnsiTheme="minorEastAsia" w:eastAsiaTheme="minorEastAsia"/>
          <w:sz w:val="24"/>
          <w:lang w:eastAsia="zh-CN"/>
        </w:rPr>
        <w:t xml:space="preserve">    2.</w:t>
      </w:r>
      <w:r>
        <w:rPr>
          <w:rFonts w:hint="eastAsia" w:cs="宋体" w:asciiTheme="minorEastAsia" w:hAnsiTheme="minorEastAsia" w:eastAsiaTheme="minorEastAsia"/>
          <w:sz w:val="24"/>
          <w:u w:val="single"/>
          <w:lang w:eastAsia="zh-CN"/>
        </w:rPr>
        <w:t xml:space="preserve">（标的名称）</w:t>
      </w:r>
      <w:r>
        <w:rPr>
          <w:rFonts w:hint="eastAsia" w:cs="宋体" w:asciiTheme="minorEastAsia" w:hAnsiTheme="minorEastAsia" w:eastAsiaTheme="minorEastAsia"/>
          <w:sz w:val="24"/>
          <w:lang w:eastAsia="zh-CN"/>
        </w:rPr>
        <w:t xml:space="preserve">，属于</w:t>
      </w:r>
      <w:r>
        <w:rPr>
          <w:rFonts w:hint="eastAsia" w:cs="宋体" w:asciiTheme="minorEastAsia" w:hAnsiTheme="minorEastAsia" w:eastAsiaTheme="minorEastAsia"/>
          <w:sz w:val="24"/>
          <w:u w:val="single"/>
          <w:lang w:eastAsia="zh-CN"/>
        </w:rPr>
        <w:t xml:space="preserve">（</w:t>
      </w:r>
      <w:r>
        <w:rPr>
          <w:rFonts w:hint="eastAsia" w:cs="宋体" w:asciiTheme="minorEastAsia" w:hAnsiTheme="minorEastAsia" w:eastAsiaTheme="minorEastAsia"/>
          <w:sz w:val="24"/>
          <w:u w:val="single"/>
          <w:lang w:val="en-US" w:eastAsia="zh-CN"/>
        </w:rPr>
        <w:t xml:space="preserve">建筑业</w:t>
      </w:r>
      <w:r>
        <w:rPr>
          <w:rFonts w:hint="eastAsia" w:cs="宋体" w:asciiTheme="minorEastAsia" w:hAnsiTheme="minorEastAsia" w:eastAsiaTheme="minorEastAsia"/>
          <w:sz w:val="24"/>
          <w:u w:val="single"/>
          <w:lang w:eastAsia="zh-CN"/>
        </w:rPr>
        <w:t xml:space="preserve">）</w:t>
      </w:r>
      <w:r>
        <w:rPr>
          <w:rFonts w:hint="eastAsia" w:cs="宋体" w:asciiTheme="minorEastAsia" w:hAnsiTheme="minorEastAsia" w:eastAsiaTheme="minorEastAsia"/>
          <w:sz w:val="24"/>
          <w:lang w:eastAsia="zh-CN"/>
        </w:rPr>
        <w:t xml:space="preserve">；</w:t>
      </w:r>
      <w:r>
        <w:rPr>
          <w:rFonts w:hint="eastAsia" w:cs="宋体" w:asciiTheme="minorEastAsia" w:hAnsiTheme="minorEastAsia"/>
          <w:sz w:val="24"/>
          <w:lang w:val="en-US" w:eastAsia="zh-CN"/>
        </w:rPr>
        <w:t xml:space="preserve">承接企业</w:t>
      </w:r>
      <w:r>
        <w:rPr>
          <w:rFonts w:hint="eastAsia" w:cs="宋体" w:asciiTheme="minorEastAsia" w:hAnsiTheme="minorEastAsia" w:eastAsiaTheme="minorEastAsia"/>
          <w:sz w:val="24"/>
          <w:lang w:eastAsia="zh-CN"/>
        </w:rPr>
        <w:t xml:space="preserve">为</w:t>
      </w:r>
      <w:r>
        <w:rPr>
          <w:rFonts w:hint="eastAsia" w:cs="宋体" w:asciiTheme="minorEastAsia" w:hAnsiTheme="minorEastAsia" w:eastAsiaTheme="minorEastAsia"/>
          <w:sz w:val="24"/>
          <w:u w:val="single"/>
          <w:lang w:eastAsia="zh-CN"/>
        </w:rPr>
        <w:t xml:space="preserve">（企业名称）</w:t>
      </w:r>
      <w:r>
        <w:rPr>
          <w:rFonts w:hint="eastAsia" w:cs="宋体" w:asciiTheme="minorEastAsia" w:hAnsiTheme="minorEastAsia" w:eastAsiaTheme="minorEastAsia"/>
          <w:sz w:val="24"/>
          <w:lang w:eastAsia="zh-CN"/>
        </w:rPr>
        <w:t xml:space="preserve">，从业人员（  ）人，营业收入为（  ）万元，资产总额为（  ）万元，属于</w:t>
      </w:r>
      <w:r>
        <w:rPr>
          <w:rFonts w:hint="eastAsia" w:cs="宋体" w:asciiTheme="minorEastAsia" w:hAnsiTheme="minorEastAsia" w:eastAsiaTheme="minorEastAsia"/>
          <w:sz w:val="24"/>
          <w:u w:val="single"/>
          <w:lang w:eastAsia="zh-CN"/>
        </w:rPr>
        <w:t xml:space="preserve">        </w:t>
      </w:r>
      <w:r>
        <w:rPr>
          <w:rFonts w:hint="eastAsia" w:cs="宋体" w:asciiTheme="minorEastAsia" w:hAnsiTheme="minorEastAsia" w:eastAsiaTheme="minorEastAsia"/>
          <w:sz w:val="24"/>
          <w:u w:val="none"/>
          <w:lang w:eastAsia="zh-CN"/>
        </w:rPr>
        <w:t xml:space="preserve">（</w:t>
      </w:r>
      <w:r>
        <w:rPr>
          <w:rFonts w:ascii="Wingdings 2" w:hAnsi="Wingdings 2" w:eastAsia="Wingdings 2" w:cs="Wingdings 2"/>
          <w:sz w:val="24"/>
          <w:u w:val="none"/>
          <w:lang w:eastAsia="zh-CN"/>
        </w:rPr>
        <w:t xml:space="preserve">£</w:t>
      </w:r>
      <w:r>
        <w:rPr>
          <w:rFonts w:hint="eastAsia" w:cs="宋体" w:asciiTheme="minorEastAsia" w:hAnsiTheme="minorEastAsia" w:eastAsiaTheme="minorEastAsia"/>
          <w:sz w:val="24"/>
          <w:u w:val="none"/>
          <w:lang w:eastAsia="zh-CN"/>
        </w:rPr>
        <w:t xml:space="preserve">中型企业、</w:t>
      </w:r>
      <w:r>
        <w:rPr>
          <w:rFonts w:ascii="Wingdings 2" w:hAnsi="Wingdings 2" w:eastAsia="Wingdings 2" w:cs="Wingdings 2"/>
          <w:sz w:val="24"/>
          <w:u w:val="none"/>
          <w:lang w:eastAsia="zh-CN"/>
        </w:rPr>
        <w:t xml:space="preserve">£</w:t>
      </w:r>
      <w:r>
        <w:rPr>
          <w:rFonts w:hint="eastAsia" w:cs="宋体" w:asciiTheme="minorEastAsia" w:hAnsiTheme="minorEastAsia" w:eastAsiaTheme="minorEastAsia"/>
          <w:sz w:val="24"/>
          <w:u w:val="none"/>
          <w:lang w:eastAsia="zh-CN"/>
        </w:rPr>
        <w:t xml:space="preserve">小型企业、</w:t>
      </w:r>
      <w:r>
        <w:rPr>
          <w:rFonts w:ascii="Wingdings 2" w:hAnsi="Wingdings 2" w:eastAsia="Wingdings 2" w:cs="Wingdings 2"/>
          <w:sz w:val="24"/>
          <w:u w:val="none"/>
          <w:lang w:eastAsia="zh-CN"/>
        </w:rPr>
        <w:t xml:space="preserve">£</w:t>
      </w:r>
      <w:r>
        <w:rPr>
          <w:rFonts w:hint="eastAsia" w:cs="宋体" w:asciiTheme="minorEastAsia" w:hAnsiTheme="minorEastAsia" w:eastAsiaTheme="minorEastAsia"/>
          <w:sz w:val="24"/>
          <w:u w:val="none"/>
          <w:lang w:eastAsia="zh-CN"/>
        </w:rPr>
        <w:t xml:space="preserve">微型企业）</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b/>
          <w:bCs/>
          <w:sz w:val="24"/>
          <w:lang w:eastAsia="zh-CN"/>
        </w:rPr>
        <w:t xml:space="preserve">请勾选！</w:t>
      </w:r>
      <w:r>
        <w:rPr>
          <w:rFonts w:hint="eastAsia" w:cs="宋体" w:asciiTheme="minorEastAsia" w:hAnsiTheme="minorEastAsia" w:eastAsiaTheme="minorEastAsia"/>
          <w:sz w:val="24"/>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w:t>
      </w:r>
      <w:r/>
    </w:p>
    <w:p>
      <w:pPr>
        <w:ind w:left="0"/>
        <w:keepLines w:val="0"/>
        <w:keepNext w:val="0"/>
        <w:pageBreakBefore w:val="0"/>
        <w:spacing w:after="0" w:line="440" w:lineRule="exact"/>
        <w:widowControl/>
        <w:rPr>
          <w:rFonts w:ascii="宋体" w:hAnsi="宋体" w:eastAsia="宋体" w:cs="宋体"/>
          <w:sz w:val="24"/>
          <w:lang w:eastAsia="zh-CN"/>
        </w:rPr>
      </w:pPr>
      <w:r>
        <w:rPr>
          <w:rFonts w:hint="eastAsia" w:cs="宋体" w:asciiTheme="minorEastAsia" w:hAnsiTheme="minorEastAsia" w:eastAsiaTheme="minorEastAsia"/>
          <w:sz w:val="24"/>
          <w:lang w:eastAsia="zh-CN"/>
        </w:rPr>
        <w:t xml:space="preserve"> 以上企业，不属于大企业的分支机构，不存在控股股东为大企业的情形，也不存在与大企业的负责人为同一人的情形。</w:t>
      </w:r>
      <w:r/>
    </w:p>
    <w:p>
      <w:pPr>
        <w:ind w:firstLine="525"/>
        <w:spacing w:line="360" w:lineRule="auto"/>
        <w:rPr>
          <w:rStyle w:val="1128"/>
          <w:rFonts w:ascii="宋体" w:hAnsi="宋体"/>
          <w:sz w:val="24"/>
          <w:highlight w:val="none"/>
        </w:rPr>
      </w:pPr>
      <w:r>
        <w:rPr>
          <w:rFonts w:hint="eastAsia" w:cs="宋体" w:asciiTheme="minorEastAsia" w:hAnsiTheme="minorEastAsia" w:eastAsiaTheme="minorEastAsia"/>
          <w:sz w:val="24"/>
          <w:lang w:eastAsia="zh-CN"/>
        </w:rPr>
        <w:t xml:space="preserve">本企业对上述声明内容的真实性负责。如有虚假，将依法承担相应责任。</w:t>
      </w:r>
      <w:r/>
    </w:p>
    <w:p>
      <w:pPr>
        <w:pStyle w:val="845"/>
        <w:ind w:left="400" w:firstLine="400"/>
        <w:rPr>
          <w:highlight w:val="none"/>
        </w:rPr>
      </w:pPr>
      <w:r>
        <w:rPr>
          <w:highlight w:val="none"/>
        </w:rPr>
      </w:r>
      <w:r/>
    </w:p>
    <w:p>
      <w:pPr>
        <w:pStyle w:val="845"/>
        <w:ind w:left="0" w:firstLine="0"/>
        <w:rPr>
          <w:highlight w:val="none"/>
        </w:rPr>
      </w:pPr>
      <w:r>
        <w:rPr>
          <w:highlight w:val="none"/>
        </w:rPr>
      </w:r>
      <w:r/>
    </w:p>
    <w:p>
      <w:pPr>
        <w:pStyle w:val="862"/>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862"/>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862"/>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62"/>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128"/>
          <w:rFonts w:ascii="宋体" w:hAnsi="宋体"/>
          <w:sz w:val="24"/>
          <w:highlight w:val="none"/>
        </w:rPr>
      </w:pPr>
      <w:r>
        <w:rPr>
          <w:rFonts w:ascii="宋体" w:hAnsi="宋体"/>
          <w:sz w:val="24"/>
          <w:highlight w:val="none"/>
        </w:rPr>
      </w:r>
      <w:r/>
    </w:p>
    <w:p>
      <w:pPr>
        <w:ind w:firstLine="525"/>
        <w:spacing w:line="360" w:lineRule="auto"/>
        <w:rPr>
          <w:rStyle w:val="1128"/>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b/>
          <w:color w:val="000000"/>
          <w:sz w:val="24"/>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s="宋体"/>
          <w:b/>
          <w:color w:val="000000"/>
          <w:sz w:val="24"/>
        </w:rPr>
      </w:r>
      <w:r/>
    </w:p>
    <w:p>
      <w:pPr>
        <w:spacing w:line="480" w:lineRule="exact"/>
        <w:rPr>
          <w:rFonts w:ascii="宋体" w:hAnsi="宋体" w:cs="宋体" w:eastAsiaTheme="minorEastAsia"/>
          <w:sz w:val="30"/>
          <w:szCs w:val="30"/>
        </w:rPr>
      </w:pPr>
      <w:r>
        <w:rPr>
          <w:rFonts w:ascii="宋体" w:hAnsi="宋体" w:cs="宋体"/>
          <w:b/>
          <w:color w:val="000000"/>
          <w:sz w:val="24"/>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845"/>
        <w:ind w:left="400" w:firstLine="400"/>
        <w:rPr>
          <w:rStyle w:val="1128"/>
          <w:rFonts w:eastAsia="仿宋_GB2312"/>
          <w:highlight w:val="none"/>
        </w:rPr>
      </w:pPr>
      <w:r>
        <w:rPr>
          <w:rFonts w:eastAsia="仿宋_GB2312"/>
          <w:highlight w:val="none"/>
        </w:rPr>
      </w:r>
      <w:r/>
    </w:p>
    <w:p>
      <w:pPr>
        <w:pStyle w:val="845"/>
        <w:ind w:left="400" w:firstLine="400"/>
        <w:rPr>
          <w:rStyle w:val="1128"/>
          <w:rFonts w:eastAsia="仿宋_GB2312"/>
          <w:highlight w:val="none"/>
        </w:rPr>
      </w:pPr>
      <w:r>
        <w:rPr>
          <w:rFonts w:eastAsia="仿宋_GB2312"/>
          <w:highlight w:val="none"/>
        </w:rPr>
      </w:r>
      <w:r/>
    </w:p>
    <w:p>
      <w:pPr>
        <w:pStyle w:val="845"/>
        <w:ind w:left="400" w:firstLine="400"/>
        <w:rPr>
          <w:rStyle w:val="1128"/>
          <w:rFonts w:eastAsia="仿宋_GB2312"/>
          <w:highlight w:val="none"/>
        </w:rPr>
      </w:pPr>
      <w:r>
        <w:rPr>
          <w:rFonts w:eastAsia="仿宋_GB2312"/>
          <w:highlight w:val="none"/>
        </w:rPr>
      </w:r>
      <w:r/>
    </w:p>
    <w:p>
      <w:pPr>
        <w:jc w:val="center"/>
        <w:widowControl w:val="off"/>
        <w:rPr>
          <w:rFonts w:hint="eastAsia" w:ascii="Calibri" w:hAnsi="Calibri" w:eastAsia="宋体"/>
          <w:color w:val="auto"/>
          <w:sz w:val="22"/>
          <w:szCs w:val="22"/>
          <w:highlight w:val="none"/>
        </w:rPr>
      </w:pPr>
      <w:r>
        <mc:AlternateContent>
          <mc:Choice Requires="wpg">
            <w:drawing>
              <wp:inline xmlns:wp="http://schemas.openxmlformats.org/drawingml/2006/wordprocessingDrawing" distT="0" distB="0" distL="0" distR="0">
                <wp:extent cx="3023235" cy="6222365"/>
                <wp:effectExtent l="0" t="0" r="5715" b="6985"/>
                <wp:docPr id="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7"/>
                        <pic:cNvPicPr>
                          <a:picLocks noChangeAspect="1"/>
                        </pic:cNvPicPr>
                        <pic:nvPr/>
                      </pic:nvPicPr>
                      <pic:blipFill>
                        <a:blip r:embed="rId18"/>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8.0pt;height:489.9pt;mso-wrap-distance-left:0.0pt;mso-wrap-distance-top:0.0pt;mso-wrap-distance-right:0.0pt;mso-wrap-distance-bottom:0.0pt;" stroked="false">
                <v:path textboxrect="0,0,0,0"/>
                <v:imagedata r:id="rId18" o:title=""/>
              </v:shape>
            </w:pict>
          </mc:Fallback>
        </mc:AlternateContent>
      </w:r>
      <w:r/>
    </w:p>
    <w:p>
      <w:pPr>
        <w:pStyle w:val="881"/>
        <w:ind w:firstLine="480"/>
        <w:spacing w:beforeAutospacing="0" w:afterAutospacing="0" w:line="240" w:lineRule="auto"/>
        <w:rPr>
          <w:rStyle w:val="1128"/>
          <w:rFonts w:cs="Times New Roman"/>
          <w:highlight w:val="none"/>
        </w:rPr>
      </w:pPr>
      <w:r>
        <w:rPr>
          <w:highlight w:val="none"/>
        </w:rPr>
        <w:br w:type="page" w:clear="all"/>
      </w:r>
      <w:r/>
    </w:p>
    <w:p>
      <w:pPr>
        <w:pStyle w:val="835"/>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11</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128"/>
          <w:rFonts w:ascii="宋体" w:hAnsi="宋体"/>
          <w:spacing w:val="6"/>
          <w:sz w:val="24"/>
          <w:highlight w:val="none"/>
        </w:rPr>
      </w:pPr>
      <w:r>
        <w:rPr>
          <w:rStyle w:val="1128"/>
          <w:rFonts w:ascii="宋体" w:hAnsi="宋体"/>
          <w:b/>
          <w:bCs/>
          <w:spacing w:val="6"/>
          <w:sz w:val="24"/>
          <w:highlight w:val="none"/>
        </w:rPr>
        <w:t xml:space="preserve">（注：如供应商不属于残疾人福利性单位，不需提供此声明函）</w:t>
      </w:r>
      <w:r/>
    </w:p>
    <w:p>
      <w:pPr>
        <w:ind w:firstLine="480"/>
        <w:spacing w:line="588" w:lineRule="exact"/>
        <w:rPr>
          <w:rStyle w:val="1128"/>
          <w:rFonts w:hint="eastAsia" w:ascii="宋体" w:hAnsi="宋体"/>
          <w:spacing w:val="6"/>
          <w:sz w:val="24"/>
          <w:highlight w:val="none"/>
          <w:lang w:eastAsia="zh-CN"/>
        </w:rPr>
      </w:pPr>
      <w:r>
        <w:rPr>
          <w:rStyle w:val="1128"/>
          <w:rFonts w:ascii="宋体" w:hAnsi="宋体"/>
          <w:spacing w:val="6"/>
          <w:sz w:val="24"/>
          <w:highlight w:val="none"/>
        </w:rPr>
        <w:t xml:space="preserve">项目名称： </w:t>
      </w:r>
      <w:r/>
    </w:p>
    <w:p>
      <w:pPr>
        <w:ind w:firstLine="480"/>
        <w:spacing w:line="588" w:lineRule="exact"/>
        <w:rPr>
          <w:rStyle w:val="1128"/>
          <w:rFonts w:hint="default" w:ascii="宋体" w:hAnsi="宋体" w:eastAsia="宋体"/>
          <w:sz w:val="24"/>
          <w:highlight w:val="green"/>
          <w:lang w:val="en-US" w:eastAsia="zh-CN"/>
        </w:rPr>
      </w:pPr>
      <w:r>
        <w:rPr>
          <w:rStyle w:val="1128"/>
          <w:rFonts w:ascii="宋体" w:hAnsi="宋体"/>
          <w:sz w:val="24"/>
          <w:highlight w:val="none"/>
        </w:rPr>
        <w:t xml:space="preserve">项目编号：</w:t>
      </w:r>
      <w:r>
        <w:rPr>
          <w:rStyle w:val="1128"/>
          <w:rFonts w:hint="eastAsia" w:ascii="宋体" w:hAnsi="宋体"/>
          <w:sz w:val="24"/>
          <w:highlight w:val="none"/>
          <w:lang w:val="en-US" w:eastAsia="zh-CN"/>
        </w:rPr>
        <w:t xml:space="preserve">JSZC-320321-ZZHQ-C2026-0001</w:t>
      </w:r>
      <w:r/>
    </w:p>
    <w:p>
      <w:pPr>
        <w:ind w:firstLine="504"/>
        <w:spacing w:line="588" w:lineRule="exact"/>
        <w:rPr>
          <w:rStyle w:val="1128"/>
          <w:rFonts w:ascii="宋体" w:hAnsi="宋体"/>
          <w:spacing w:val="6"/>
          <w:sz w:val="24"/>
          <w:highlight w:val="none"/>
        </w:rPr>
      </w:pPr>
      <w:r>
        <w:rPr>
          <w:rStyle w:val="1128"/>
          <w:rFonts w:ascii="宋体" w:hAnsi="宋体"/>
          <w:spacing w:val="6"/>
          <w:sz w:val="24"/>
          <w:highlight w:val="none"/>
        </w:rPr>
        <w:t xml:space="preserve">本单位郑重声明，根据《财政部民政部中国残疾人联合会关于促进残疾人就业政府采购政策的通知》（财库</w:t>
      </w:r>
      <w:r>
        <w:rPr>
          <w:rStyle w:val="1128"/>
          <w:rFonts w:ascii="宋体" w:hAnsi="宋体"/>
          <w:sz w:val="24"/>
          <w:highlight w:val="none"/>
        </w:rPr>
        <w:t xml:space="preserve">〔2017〕 141</w:t>
      </w:r>
      <w:r>
        <w:rPr>
          <w:rStyle w:val="1128"/>
          <w:rFonts w:ascii="宋体" w:hAnsi="宋体"/>
          <w:spacing w:val="6"/>
          <w:sz w:val="24"/>
          <w:highlight w:val="none"/>
        </w:rPr>
        <w:t xml:space="preserve">号）的规定，本单位为</w:t>
      </w:r>
      <w:r>
        <w:rPr>
          <w:rStyle w:val="1128"/>
          <w:rFonts w:ascii="宋体" w:hAnsi="宋体"/>
          <w:spacing w:val="6"/>
          <w:sz w:val="24"/>
          <w:highlight w:val="none"/>
          <w:u w:val="single"/>
        </w:rPr>
        <w:t xml:space="preserve">符合/不符合</w:t>
      </w:r>
      <w:r>
        <w:rPr>
          <w:rStyle w:val="1128"/>
          <w:rFonts w:ascii="宋体" w:hAnsi="宋体"/>
          <w:spacing w:val="6"/>
          <w:sz w:val="24"/>
          <w:highlight w:val="none"/>
        </w:rPr>
        <w:t xml:space="preserve">条件的残疾人福利性单位，且本单位参加</w:t>
      </w:r>
      <w:r>
        <w:rPr>
          <w:rStyle w:val="1128"/>
          <w:rFonts w:hint="eastAsia" w:ascii="宋体" w:hAnsi="宋体"/>
          <w:sz w:val="24"/>
          <w:highlight w:val="none"/>
          <w:u w:val="single"/>
          <w:lang w:eastAsia="zh-CN"/>
        </w:rPr>
        <w:t xml:space="preserve">                     </w:t>
      </w:r>
      <w:r>
        <w:rPr>
          <w:rStyle w:val="1128"/>
          <w:rFonts w:hint="eastAsia" w:ascii="宋体" w:hAnsi="宋体"/>
          <w:sz w:val="24"/>
          <w:highlight w:val="none"/>
          <w:u w:val="none"/>
          <w:lang w:eastAsia="zh-CN"/>
        </w:rPr>
        <w:t xml:space="preserve"> </w:t>
      </w:r>
      <w:r>
        <w:rPr>
          <w:rStyle w:val="1128"/>
          <w:rFonts w:ascii="宋体" w:hAnsi="宋体"/>
          <w:spacing w:val="6"/>
          <w:sz w:val="24"/>
          <w:highlight w:val="none"/>
          <w:u w:val="none"/>
        </w:rPr>
        <w:t xml:space="preserve">[项目编号：</w:t>
      </w:r>
      <w:r>
        <w:rPr>
          <w:rStyle w:val="1128"/>
          <w:rFonts w:hint="eastAsia" w:ascii="宋体" w:hAnsi="宋体"/>
          <w:spacing w:val="6"/>
          <w:sz w:val="24"/>
          <w:highlight w:val="none"/>
          <w:u w:val="single"/>
          <w:lang w:val="en-US" w:eastAsia="zh-CN"/>
        </w:rPr>
        <w:t xml:space="preserve">              </w:t>
      </w:r>
      <w:r>
        <w:rPr>
          <w:rStyle w:val="1128"/>
          <w:rFonts w:ascii="宋体" w:hAnsi="宋体"/>
          <w:spacing w:val="6"/>
          <w:sz w:val="24"/>
          <w:highlight w:val="none"/>
          <w:u w:val="none"/>
        </w:rPr>
        <w:t xml:space="preserve">]</w:t>
      </w:r>
      <w:r>
        <w:rPr>
          <w:rStyle w:val="1128"/>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128"/>
          <w:rFonts w:ascii="宋体" w:hAnsi="宋体"/>
          <w:spacing w:val="6"/>
          <w:sz w:val="24"/>
          <w:highlight w:val="none"/>
        </w:rPr>
      </w:pPr>
      <w:r>
        <w:rPr>
          <w:rStyle w:val="1128"/>
          <w:rFonts w:ascii="宋体" w:hAnsi="宋体"/>
          <w:spacing w:val="6"/>
          <w:sz w:val="24"/>
          <w:highlight w:val="none"/>
        </w:rPr>
        <w:t xml:space="preserve">本单位对上述声明的真实性负责。如有虚假，将依法承担相应责任。</w:t>
      </w:r>
      <w:r/>
    </w:p>
    <w:p>
      <w:pPr>
        <w:ind w:firstLine="504"/>
        <w:spacing w:line="588" w:lineRule="exact"/>
        <w:rPr>
          <w:rStyle w:val="1128"/>
          <w:rFonts w:ascii="宋体" w:hAnsi="宋体"/>
          <w:spacing w:val="6"/>
          <w:sz w:val="24"/>
          <w:highlight w:val="none"/>
        </w:rPr>
      </w:pPr>
      <w:r>
        <w:rPr>
          <w:rFonts w:ascii="宋体" w:hAnsi="宋体"/>
          <w:spacing w:val="6"/>
          <w:sz w:val="24"/>
          <w:highlight w:val="none"/>
        </w:rPr>
      </w:r>
      <w:r/>
    </w:p>
    <w:p>
      <w:pPr>
        <w:ind w:firstLine="504"/>
        <w:spacing w:line="588" w:lineRule="exact"/>
        <w:rPr>
          <w:rStyle w:val="1128"/>
          <w:rFonts w:ascii="宋体" w:hAnsi="宋体"/>
          <w:spacing w:val="6"/>
          <w:sz w:val="24"/>
          <w:highlight w:val="none"/>
        </w:rPr>
      </w:pPr>
      <w:r>
        <w:rPr>
          <w:rFonts w:ascii="宋体" w:hAnsi="宋体"/>
          <w:spacing w:val="6"/>
          <w:sz w:val="24"/>
          <w:highlight w:val="none"/>
        </w:rPr>
      </w:r>
      <w:r/>
    </w:p>
    <w:p>
      <w:pPr>
        <w:pStyle w:val="862"/>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862"/>
        <w:ind w:right="29" w:firstLine="3960"/>
        <w:spacing w:line="380" w:lineRule="exact"/>
        <w:rPr>
          <w:rFonts w:ascii="宋体"/>
          <w:sz w:val="24"/>
          <w:highlight w:val="none"/>
        </w:rPr>
      </w:pPr>
      <w:r>
        <w:rPr>
          <w:rFonts w:ascii="宋体"/>
          <w:sz w:val="24"/>
          <w:highlight w:val="none"/>
        </w:rPr>
      </w:r>
      <w:r/>
    </w:p>
    <w:p>
      <w:pPr>
        <w:pStyle w:val="862"/>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128"/>
          <w:rFonts w:ascii="宋体" w:hAnsi="宋体"/>
          <w:sz w:val="24"/>
          <w:highlight w:val="none"/>
        </w:rPr>
      </w:pPr>
      <w:r>
        <w:rPr>
          <w:rFonts w:ascii="宋体" w:hAnsi="宋体"/>
          <w:sz w:val="24"/>
          <w:highlight w:val="none"/>
        </w:rPr>
      </w:r>
      <w:r/>
    </w:p>
    <w:p>
      <w:pPr>
        <w:ind w:firstLine="3600"/>
        <w:spacing w:line="360" w:lineRule="auto"/>
        <w:rPr>
          <w:rStyle w:val="1128"/>
          <w:rFonts w:ascii="宋体" w:hAnsi="宋体"/>
          <w:sz w:val="24"/>
          <w:highlight w:val="none"/>
        </w:rPr>
      </w:pPr>
      <w:r>
        <w:rPr>
          <w:rStyle w:val="1128"/>
          <w:rFonts w:ascii="宋体" w:hAnsi="宋体"/>
          <w:sz w:val="24"/>
          <w:highlight w:val="none"/>
        </w:rPr>
        <w:t xml:space="preserve">日期：</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年</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月</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日</w:t>
      </w:r>
      <w:r/>
    </w:p>
    <w:p>
      <w:pPr>
        <w:jc w:val="center"/>
        <w:spacing w:line="380" w:lineRule="exact"/>
        <w:rPr>
          <w:rStyle w:val="1128"/>
          <w:rFonts w:ascii="宋体" w:hAnsi="宋体"/>
          <w:sz w:val="36"/>
          <w:szCs w:val="36"/>
          <w:highlight w:val="none"/>
        </w:rPr>
      </w:pPr>
      <w:r>
        <w:rPr>
          <w:rFonts w:ascii="宋体" w:hAnsi="宋体"/>
          <w:sz w:val="36"/>
          <w:szCs w:val="36"/>
          <w:highlight w:val="none"/>
        </w:rPr>
      </w:r>
      <w:r/>
    </w:p>
    <w:p>
      <w:pPr>
        <w:pStyle w:val="859"/>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859"/>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859"/>
        <w:keepLines w:val="0"/>
        <w:keepNext w:val="0"/>
        <w:pageBreakBefore w:val="0"/>
        <w:spacing w:line="400" w:lineRule="exact"/>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859"/>
        <w:keepLines w:val="0"/>
        <w:keepNext w:val="0"/>
        <w:pageBreakBefore w:val="0"/>
        <w:spacing w:line="400" w:lineRule="exact"/>
        <w:rPr>
          <w:rFonts w:hint="eastAsia" w:ascii="宋体" w:hAnsi="宋体" w:eastAsiaTheme="minorEastAsia"/>
          <w:sz w:val="24"/>
          <w:highlight w:val="none"/>
          <w:lang w:eastAsia="zh-CN"/>
        </w:rPr>
      </w:pPr>
      <w:r>
        <w:rPr>
          <w:rFonts w:ascii="宋体" w:hAnsi="宋体" w:eastAsiaTheme="minorEastAsia" w:cstheme="minorBidi"/>
          <w:sz w:val="24"/>
          <w:highlight w:val="none"/>
        </w:rPr>
        <w:t xml:space="preserve">如供应商不属于残疾人福利性单位，不需提供此声明函</w:t>
      </w:r>
      <w:r>
        <w:rPr>
          <w:rFonts w:hint="eastAsia" w:ascii="宋体" w:hAnsi="宋体" w:eastAsiaTheme="minorEastAsia" w:cstheme="minorBidi"/>
          <w:sz w:val="24"/>
          <w:highlight w:val="none"/>
          <w:lang w:eastAsia="zh-CN"/>
        </w:rPr>
        <w:t xml:space="preserve">。</w:t>
      </w:r>
      <w:r/>
    </w:p>
    <w:p>
      <w:pPr>
        <w:pStyle w:val="859"/>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说明：</w:t>
      </w:r>
      <w:r/>
    </w:p>
    <w:p>
      <w:pPr>
        <w:pStyle w:val="859"/>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859"/>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128"/>
          <w:rFonts w:ascii="宋体" w:hAnsi="宋体"/>
          <w:sz w:val="36"/>
          <w:szCs w:val="36"/>
          <w:highlight w:val="none"/>
        </w:rPr>
      </w:pPr>
      <w:r>
        <w:rPr>
          <w:rFonts w:ascii="宋体" w:hAnsi="宋体"/>
          <w:sz w:val="36"/>
          <w:szCs w:val="36"/>
          <w:highlight w:val="none"/>
        </w:rPr>
      </w:r>
      <w:r/>
    </w:p>
    <w:p>
      <w:pPr>
        <w:pStyle w:val="835"/>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lang w:val="en-US" w:eastAsia="zh-CN" w:bidi="ar-SA"/>
        </w:rPr>
        <w:t xml:space="preserve">12、</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128"/>
          <w:rFonts w:ascii="宋体" w:hAnsi="宋体"/>
          <w:sz w:val="24"/>
          <w:highlight w:val="none"/>
        </w:rPr>
      </w:pPr>
      <w:r>
        <w:rPr>
          <w:rFonts w:ascii="宋体" w:hAnsi="宋体"/>
          <w:sz w:val="24"/>
          <w:highlight w:val="none"/>
        </w:rPr>
      </w:r>
      <w:r/>
    </w:p>
    <w:p>
      <w:pPr>
        <w:ind w:firstLine="480"/>
        <w:spacing w:line="360" w:lineRule="auto"/>
        <w:rPr>
          <w:rStyle w:val="1128"/>
          <w:rFonts w:ascii="宋体" w:hAnsi="宋体"/>
          <w:sz w:val="24"/>
          <w:highlight w:val="none"/>
        </w:rPr>
      </w:pPr>
      <w:r>
        <w:rPr>
          <w:rStyle w:val="1128"/>
          <w:rFonts w:ascii="宋体" w:hAnsi="宋体"/>
          <w:sz w:val="24"/>
          <w:highlight w:val="none"/>
        </w:rPr>
        <w:t xml:space="preserve">我单位在参加</w:t>
      </w:r>
      <w:r>
        <w:rPr>
          <w:rStyle w:val="1128"/>
          <w:rFonts w:hint="eastAsia" w:ascii="宋体" w:hAnsi="宋体"/>
          <w:sz w:val="24"/>
          <w:highlight w:val="none"/>
          <w:u w:val="single"/>
          <w:lang w:eastAsia="zh-CN"/>
        </w:rPr>
        <w:t xml:space="preserve">                </w:t>
      </w:r>
      <w:r>
        <w:rPr>
          <w:rStyle w:val="1128"/>
          <w:rFonts w:hint="eastAsia" w:ascii="宋体" w:hAnsi="宋体"/>
          <w:sz w:val="24"/>
          <w:highlight w:val="none"/>
          <w:u w:val="none"/>
          <w:lang w:eastAsia="zh-CN"/>
        </w:rPr>
        <w:t xml:space="preserve"> </w:t>
      </w:r>
      <w:r>
        <w:rPr>
          <w:rStyle w:val="1128"/>
          <w:rFonts w:ascii="宋体" w:hAnsi="宋体"/>
          <w:sz w:val="24"/>
          <w:highlight w:val="none"/>
          <w:u w:val="none"/>
        </w:rPr>
        <w:t xml:space="preserve">[项目编号：</w:t>
      </w:r>
      <w:r>
        <w:rPr>
          <w:rStyle w:val="1128"/>
          <w:rFonts w:hint="eastAsia" w:ascii="宋体" w:hAnsi="宋体"/>
          <w:sz w:val="24"/>
          <w:highlight w:val="none"/>
          <w:u w:val="single"/>
        </w:rPr>
        <w:t xml:space="preserve">               </w:t>
      </w:r>
      <w:r>
        <w:rPr>
          <w:rStyle w:val="1128"/>
          <w:rFonts w:ascii="宋体" w:hAnsi="宋体"/>
          <w:sz w:val="24"/>
          <w:highlight w:val="none"/>
          <w:u w:val="none"/>
        </w:rPr>
        <w:t xml:space="preserve">]</w:t>
      </w:r>
      <w:r>
        <w:rPr>
          <w:rStyle w:val="1128"/>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128"/>
          <w:rFonts w:ascii="宋体" w:hAnsi="宋体"/>
          <w:sz w:val="24"/>
          <w:highlight w:val="none"/>
        </w:rPr>
      </w:pPr>
      <w:r>
        <w:rPr>
          <w:rStyle w:val="1128"/>
          <w:rFonts w:ascii="宋体" w:hAnsi="宋体"/>
          <w:sz w:val="24"/>
          <w:highlight w:val="none"/>
        </w:rPr>
        <w:t xml:space="preserve">我单位对上述声明的真实性负责。如有虚假，将依法承担相应责任。</w:t>
      </w:r>
      <w:r/>
    </w:p>
    <w:p>
      <w:pPr>
        <w:ind w:right="29" w:firstLine="3960"/>
        <w:spacing w:line="380" w:lineRule="exact"/>
        <w:rPr>
          <w:rStyle w:val="1128"/>
          <w:rFonts w:ascii="宋体" w:hAnsi="宋体"/>
          <w:sz w:val="24"/>
          <w:highlight w:val="none"/>
        </w:rPr>
      </w:pPr>
      <w:r>
        <w:rPr>
          <w:rFonts w:ascii="宋体" w:hAnsi="宋体"/>
          <w:sz w:val="24"/>
          <w:highlight w:val="none"/>
        </w:rPr>
      </w:r>
      <w:r/>
    </w:p>
    <w:p>
      <w:pPr>
        <w:ind w:right="29" w:firstLine="3960"/>
        <w:spacing w:line="380" w:lineRule="exact"/>
        <w:rPr>
          <w:rStyle w:val="1128"/>
          <w:rFonts w:ascii="宋体" w:hAnsi="宋体"/>
          <w:sz w:val="24"/>
          <w:highlight w:val="none"/>
        </w:rPr>
      </w:pPr>
      <w:r>
        <w:rPr>
          <w:rFonts w:ascii="宋体" w:hAnsi="宋体"/>
          <w:sz w:val="24"/>
          <w:highlight w:val="none"/>
        </w:rPr>
      </w:r>
      <w:r/>
    </w:p>
    <w:p>
      <w:pPr>
        <w:ind w:right="29" w:firstLine="3960"/>
        <w:spacing w:line="380" w:lineRule="exact"/>
        <w:rPr>
          <w:rStyle w:val="1128"/>
          <w:rFonts w:ascii="宋体" w:hAnsi="宋体"/>
          <w:sz w:val="24"/>
          <w:highlight w:val="none"/>
        </w:rPr>
      </w:pPr>
      <w:r>
        <w:rPr>
          <w:rFonts w:ascii="宋体" w:hAnsi="宋体"/>
          <w:sz w:val="24"/>
          <w:highlight w:val="none"/>
        </w:rPr>
      </w:r>
      <w:r/>
    </w:p>
    <w:p>
      <w:pPr>
        <w:ind w:right="29" w:firstLine="3960"/>
        <w:spacing w:line="380" w:lineRule="exact"/>
        <w:rPr>
          <w:rStyle w:val="1128"/>
          <w:rFonts w:ascii="宋体" w:hAnsi="宋体"/>
          <w:sz w:val="24"/>
          <w:highlight w:val="none"/>
        </w:rPr>
      </w:pPr>
      <w:r>
        <w:rPr>
          <w:rFonts w:ascii="宋体" w:hAnsi="宋体"/>
          <w:sz w:val="24"/>
          <w:highlight w:val="none"/>
        </w:rPr>
      </w:r>
      <w:r/>
    </w:p>
    <w:p>
      <w:pPr>
        <w:ind w:right="29" w:firstLine="3960"/>
        <w:spacing w:line="380" w:lineRule="exact"/>
        <w:rPr>
          <w:rStyle w:val="1128"/>
          <w:rFonts w:ascii="宋体" w:hAnsi="宋体"/>
          <w:sz w:val="24"/>
          <w:highlight w:val="none"/>
        </w:rPr>
      </w:pPr>
      <w:r>
        <w:rPr>
          <w:rFonts w:ascii="宋体" w:hAnsi="宋体"/>
          <w:sz w:val="24"/>
          <w:highlight w:val="none"/>
        </w:rPr>
      </w:r>
      <w:r/>
    </w:p>
    <w:p>
      <w:pPr>
        <w:pStyle w:val="862"/>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862"/>
        <w:ind w:right="29" w:firstLine="3960"/>
        <w:spacing w:line="380" w:lineRule="exact"/>
        <w:rPr>
          <w:rFonts w:ascii="宋体"/>
          <w:sz w:val="24"/>
          <w:highlight w:val="none"/>
        </w:rPr>
      </w:pPr>
      <w:r>
        <w:rPr>
          <w:rFonts w:ascii="宋体"/>
          <w:sz w:val="24"/>
          <w:highlight w:val="none"/>
        </w:rPr>
      </w:r>
      <w:r/>
    </w:p>
    <w:p>
      <w:pPr>
        <w:pStyle w:val="862"/>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62"/>
        <w:ind w:right="29" w:firstLine="3960"/>
        <w:spacing w:line="380" w:lineRule="exact"/>
        <w:rPr>
          <w:rFonts w:ascii="宋体"/>
          <w:sz w:val="24"/>
          <w:highlight w:val="none"/>
        </w:rPr>
      </w:pPr>
      <w:r>
        <w:rPr>
          <w:rFonts w:ascii="宋体"/>
          <w:sz w:val="24"/>
          <w:highlight w:val="none"/>
        </w:rPr>
      </w:r>
      <w:r/>
    </w:p>
    <w:p>
      <w:pPr>
        <w:spacing w:line="360" w:lineRule="auto"/>
        <w:rPr>
          <w:rStyle w:val="1128"/>
          <w:rFonts w:ascii="宋体" w:hAnsi="宋体"/>
          <w:sz w:val="24"/>
          <w:highlight w:val="none"/>
        </w:rPr>
      </w:pPr>
      <w:r>
        <w:rPr>
          <w:rFonts w:ascii="宋体" w:hAnsi="宋体" w:eastAsiaTheme="minorEastAsia" w:cstheme="minorBidi"/>
          <w:sz w:val="24"/>
          <w:highlight w:val="none"/>
        </w:rPr>
        <w:t xml:space="preserve">日期：</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年</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月</w:t>
      </w:r>
      <w:r>
        <w:rPr>
          <w:rStyle w:val="1128"/>
          <w:rFonts w:hint="eastAsia" w:ascii="宋体" w:hAnsi="宋体"/>
          <w:sz w:val="24"/>
          <w:highlight w:val="none"/>
          <w:lang w:val="en-US" w:eastAsia="zh-CN"/>
        </w:rPr>
        <w:t xml:space="preserve">  </w:t>
      </w:r>
      <w:r>
        <w:rPr>
          <w:rStyle w:val="1128"/>
          <w:rFonts w:ascii="宋体" w:hAnsi="宋体"/>
          <w:sz w:val="24"/>
          <w:highlight w:val="none"/>
        </w:rPr>
        <w:t xml:space="preserve">日</w:t>
      </w:r>
      <w:r/>
    </w:p>
    <w:p>
      <w:pPr>
        <w:pStyle w:val="862"/>
        <w:spacing w:line="480" w:lineRule="exact"/>
        <w:rPr>
          <w:rFonts w:ascii="宋体" w:hAnsi="宋体"/>
          <w:sz w:val="24"/>
          <w:highlight w:val="none"/>
        </w:rPr>
      </w:pPr>
      <w:r>
        <w:rPr>
          <w:rFonts w:ascii="宋体" w:hAnsi="宋体"/>
          <w:sz w:val="24"/>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ind w:left="228" w:firstLine="2640"/>
        <w:spacing w:beforeAutospacing="0" w:afterAutospacing="0" w:line="380" w:lineRule="exact"/>
        <w:rPr>
          <w:rStyle w:val="1128"/>
          <w:highlight w:val="none"/>
        </w:rPr>
      </w:pPr>
      <w:r>
        <w:rPr>
          <w:highlight w:val="none"/>
        </w:rPr>
      </w:r>
      <w:r/>
    </w:p>
    <w:p>
      <w:pPr>
        <w:pStyle w:val="1142"/>
        <w:spacing w:beforeAutospacing="0" w:afterAutospacing="0" w:line="380" w:lineRule="exact"/>
        <w:rPr>
          <w:rStyle w:val="1128"/>
          <w:highlight w:val="none"/>
        </w:rPr>
      </w:pPr>
      <w:r>
        <w:rPr>
          <w:highlight w:val="none"/>
        </w:rPr>
      </w:r>
      <w:r/>
    </w:p>
    <w:p>
      <w:pPr>
        <w:pStyle w:val="835"/>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13</w:t>
      </w:r>
      <w:r>
        <w:rPr>
          <w:rFonts w:hint="eastAsia" w:ascii="宋体" w:hAnsi="宋体" w:eastAsia="宋体" w:cs="宋体"/>
          <w:b/>
          <w:bCs/>
          <w:sz w:val="28"/>
          <w:szCs w:val="28"/>
          <w:highlight w:val="none"/>
        </w:rPr>
        <w:t xml:space="preserve">、具备履行合同所必需的设备和专业技术能力的书面声明</w:t>
      </w:r>
      <w:r/>
    </w:p>
    <w:p>
      <w:pPr>
        <w:pStyle w:val="1142"/>
        <w:jc w:val="center"/>
        <w:spacing w:before="312" w:beforeAutospacing="0" w:after="312" w:afterAutospacing="0" w:line="380" w:lineRule="exact"/>
        <w:rPr>
          <w:rStyle w:val="1128"/>
          <w:b/>
          <w:sz w:val="32"/>
          <w:szCs w:val="32"/>
          <w:highlight w:val="none"/>
        </w:rPr>
      </w:pPr>
      <w:r>
        <w:rPr>
          <w:rStyle w:val="1128"/>
          <w:b/>
          <w:sz w:val="32"/>
          <w:szCs w:val="32"/>
          <w:highlight w:val="none"/>
        </w:rPr>
        <w:t xml:space="preserve">（附证明材料复印件）</w:t>
      </w:r>
      <w:r/>
    </w:p>
    <w:p>
      <w:pPr>
        <w:ind w:firstLine="480"/>
        <w:spacing w:line="360" w:lineRule="auto"/>
        <w:rPr>
          <w:rStyle w:val="1128"/>
          <w:rFonts w:hint="eastAsia" w:ascii="宋体" w:hAnsi="宋体"/>
          <w:sz w:val="24"/>
          <w:highlight w:val="none"/>
          <w:lang w:eastAsia="zh-CN"/>
        </w:rPr>
      </w:pPr>
      <w:r>
        <w:rPr>
          <w:rStyle w:val="1128"/>
          <w:rFonts w:ascii="宋体" w:hAnsi="宋体"/>
          <w:sz w:val="24"/>
          <w:highlight w:val="none"/>
        </w:rPr>
        <w:t xml:space="preserve">项目名称：</w:t>
      </w:r>
      <w:r>
        <w:rPr>
          <w:rStyle w:val="1128"/>
          <w:rFonts w:hint="eastAsia" w:ascii="宋体" w:hAnsi="宋体"/>
          <w:sz w:val="24"/>
          <w:highlight w:val="none"/>
          <w:lang w:eastAsia="zh-CN"/>
        </w:rPr>
        <w:t xml:space="preserve"> </w:t>
      </w:r>
      <w:r/>
    </w:p>
    <w:p>
      <w:pPr>
        <w:ind w:firstLine="480"/>
        <w:spacing w:line="360" w:lineRule="auto"/>
        <w:rPr>
          <w:rStyle w:val="1128"/>
          <w:rFonts w:hint="default" w:ascii="宋体" w:hAnsi="宋体" w:eastAsia="宋体"/>
          <w:sz w:val="24"/>
          <w:highlight w:val="none"/>
          <w:lang w:val="en-US" w:eastAsia="zh-CN"/>
        </w:rPr>
      </w:pPr>
      <w:r>
        <w:rPr>
          <w:rStyle w:val="1128"/>
          <w:rFonts w:ascii="宋体" w:hAnsi="宋体"/>
          <w:sz w:val="24"/>
          <w:highlight w:val="none"/>
        </w:rPr>
        <w:t xml:space="preserve">项目编号：</w:t>
      </w:r>
      <w:r>
        <w:rPr>
          <w:rStyle w:val="1128"/>
          <w:rFonts w:hint="eastAsia" w:ascii="宋体" w:hAnsi="宋体"/>
          <w:sz w:val="24"/>
          <w:highlight w:val="none"/>
          <w:lang w:eastAsia="zh-CN"/>
        </w:rPr>
        <w:t xml:space="preserve"> </w:t>
      </w:r>
      <w:r/>
    </w:p>
    <w:p>
      <w:pPr>
        <w:pStyle w:val="1138"/>
        <w:rPr>
          <w:rStyle w:val="1128"/>
          <w:rFonts w:ascii="宋体" w:hAnsi="宋体"/>
          <w:sz w:val="24"/>
          <w:highlight w:val="none"/>
        </w:rPr>
      </w:pPr>
      <w:r>
        <w:rPr>
          <w:rFonts w:ascii="宋体" w:hAnsi="宋体"/>
          <w:sz w:val="24"/>
          <w:highlight w:val="none"/>
        </w:rPr>
      </w:r>
      <w:r/>
    </w:p>
    <w:p>
      <w:pPr>
        <w:ind w:firstLine="480"/>
        <w:spacing w:line="360" w:lineRule="auto"/>
        <w:rPr>
          <w:rStyle w:val="1128"/>
          <w:rFonts w:ascii="宋体" w:hAnsi="宋体"/>
          <w:sz w:val="24"/>
          <w:highlight w:val="none"/>
        </w:rPr>
      </w:pPr>
      <w:r>
        <w:rPr>
          <w:rStyle w:val="1128"/>
          <w:rFonts w:ascii="宋体" w:hAnsi="宋体"/>
          <w:sz w:val="24"/>
          <w:highlight w:val="none"/>
        </w:rPr>
        <w:t xml:space="preserve">本单位郑重声明：本单位具备履行合同（项目名称：</w:t>
      </w:r>
      <w:r>
        <w:rPr>
          <w:rStyle w:val="1128"/>
          <w:rFonts w:hint="eastAsia" w:ascii="宋体" w:hAnsi="宋体"/>
          <w:sz w:val="24"/>
          <w:highlight w:val="none"/>
          <w:u w:val="single"/>
          <w:lang w:val="en-US" w:eastAsia="zh-CN"/>
        </w:rPr>
        <w:t xml:space="preserve">                </w:t>
      </w:r>
      <w:r>
        <w:rPr>
          <w:rStyle w:val="1128"/>
          <w:rFonts w:ascii="宋体" w:hAnsi="宋体"/>
          <w:sz w:val="24"/>
          <w:highlight w:val="none"/>
        </w:rPr>
        <w:t xml:space="preserve">，项目编号：</w:t>
      </w:r>
      <w:r>
        <w:rPr>
          <w:rStyle w:val="1128"/>
          <w:rFonts w:ascii="宋体" w:hAnsi="宋体"/>
          <w:sz w:val="24"/>
          <w:highlight w:val="none"/>
          <w:u w:val="single"/>
        </w:rPr>
        <w:t xml:space="preserve">           </w:t>
      </w:r>
      <w:r>
        <w:rPr>
          <w:rStyle w:val="1128"/>
          <w:rFonts w:ascii="宋体" w:hAnsi="宋体"/>
          <w:sz w:val="24"/>
          <w:highlight w:val="none"/>
        </w:rPr>
        <w:t xml:space="preserve">）所必需的设备和专业技术能力，具体为：</w:t>
      </w:r>
      <w:r/>
    </w:p>
    <w:p>
      <w:pPr>
        <w:spacing w:line="360" w:lineRule="auto"/>
        <w:rPr>
          <w:rStyle w:val="1128"/>
          <w:rFonts w:ascii="宋体" w:hAnsi="宋体"/>
          <w:sz w:val="24"/>
          <w:highlight w:val="none"/>
        </w:rPr>
      </w:pPr>
      <w:r>
        <w:rPr>
          <w:rStyle w:val="1128"/>
          <w:rFonts w:ascii="宋体" w:hAnsi="宋体"/>
          <w:sz w:val="24"/>
          <w:highlight w:val="none"/>
        </w:rPr>
        <w:t xml:space="preserve">设备：</w:t>
      </w:r>
      <w:r/>
    </w:p>
    <w:p>
      <w:pPr>
        <w:spacing w:line="360" w:lineRule="auto"/>
        <w:rPr>
          <w:rStyle w:val="1128"/>
          <w:rFonts w:ascii="宋体" w:hAnsi="宋体"/>
          <w:sz w:val="24"/>
          <w:highlight w:val="none"/>
        </w:rPr>
      </w:pPr>
      <w:r>
        <w:rPr>
          <w:rStyle w:val="1128"/>
          <w:rFonts w:ascii="宋体" w:hAnsi="宋体"/>
          <w:sz w:val="24"/>
          <w:highlight w:val="none"/>
        </w:rPr>
        <w:t xml:space="preserve">1、（证明材料复印件附后）</w:t>
      </w:r>
      <w:r/>
    </w:p>
    <w:p>
      <w:pPr>
        <w:spacing w:line="360" w:lineRule="auto"/>
        <w:rPr>
          <w:rStyle w:val="1128"/>
          <w:rFonts w:ascii="宋体" w:hAnsi="宋体"/>
          <w:sz w:val="24"/>
          <w:highlight w:val="none"/>
        </w:rPr>
      </w:pPr>
      <w:r>
        <w:rPr>
          <w:rStyle w:val="1128"/>
          <w:rFonts w:ascii="宋体" w:hAnsi="宋体"/>
          <w:sz w:val="24"/>
          <w:highlight w:val="none"/>
        </w:rPr>
        <w:t xml:space="preserve">2、（证明材料复印件附后）</w:t>
      </w:r>
      <w:r/>
    </w:p>
    <w:p>
      <w:pPr>
        <w:spacing w:line="360" w:lineRule="auto"/>
        <w:rPr>
          <w:rStyle w:val="1128"/>
          <w:rFonts w:ascii="宋体" w:hAnsi="宋体"/>
          <w:sz w:val="24"/>
          <w:highlight w:val="none"/>
        </w:rPr>
      </w:pPr>
      <w:r>
        <w:rPr>
          <w:rStyle w:val="1128"/>
          <w:rFonts w:ascii="宋体" w:hAnsi="宋体"/>
          <w:sz w:val="24"/>
          <w:highlight w:val="none"/>
        </w:rPr>
        <w:t xml:space="preserve">3、（证明材料复印件附后）</w:t>
      </w:r>
      <w:r/>
    </w:p>
    <w:p>
      <w:pPr>
        <w:spacing w:line="360" w:lineRule="auto"/>
        <w:rPr>
          <w:rStyle w:val="1128"/>
          <w:rFonts w:ascii="宋体" w:hAnsi="宋体"/>
          <w:sz w:val="24"/>
          <w:highlight w:val="none"/>
        </w:rPr>
      </w:pPr>
      <w:r>
        <w:rPr>
          <w:rStyle w:val="1128"/>
          <w:rFonts w:ascii="宋体" w:hAnsi="宋体"/>
          <w:sz w:val="24"/>
          <w:highlight w:val="none"/>
        </w:rPr>
        <w:t xml:space="preserve">…………</w:t>
      </w:r>
      <w:r/>
    </w:p>
    <w:p>
      <w:pPr>
        <w:spacing w:line="360" w:lineRule="auto"/>
        <w:rPr>
          <w:rStyle w:val="1128"/>
          <w:rFonts w:ascii="宋体" w:hAnsi="宋体"/>
          <w:sz w:val="24"/>
          <w:highlight w:val="none"/>
        </w:rPr>
      </w:pPr>
      <w:r>
        <w:rPr>
          <w:rStyle w:val="1128"/>
          <w:rFonts w:ascii="宋体" w:hAnsi="宋体"/>
          <w:sz w:val="24"/>
          <w:highlight w:val="none"/>
        </w:rPr>
        <w:t xml:space="preserve">专业技术能力：</w:t>
      </w:r>
      <w:r/>
    </w:p>
    <w:p>
      <w:pPr>
        <w:spacing w:line="360" w:lineRule="auto"/>
        <w:rPr>
          <w:rStyle w:val="1128"/>
          <w:rFonts w:ascii="宋体" w:hAnsi="宋体"/>
          <w:sz w:val="24"/>
          <w:highlight w:val="none"/>
        </w:rPr>
      </w:pPr>
      <w:r>
        <w:rPr>
          <w:rStyle w:val="1128"/>
          <w:rFonts w:ascii="宋体" w:hAnsi="宋体"/>
          <w:sz w:val="24"/>
          <w:highlight w:val="none"/>
        </w:rPr>
        <w:t xml:space="preserve">1、（证明材料复印件附后）</w:t>
      </w:r>
      <w:r/>
    </w:p>
    <w:p>
      <w:pPr>
        <w:spacing w:line="360" w:lineRule="auto"/>
        <w:rPr>
          <w:rStyle w:val="1128"/>
          <w:rFonts w:ascii="宋体" w:hAnsi="宋体"/>
          <w:sz w:val="24"/>
          <w:highlight w:val="none"/>
        </w:rPr>
      </w:pPr>
      <w:r>
        <w:rPr>
          <w:rStyle w:val="1128"/>
          <w:rFonts w:ascii="宋体" w:hAnsi="宋体"/>
          <w:sz w:val="24"/>
          <w:highlight w:val="none"/>
        </w:rPr>
        <w:t xml:space="preserve">2、（证明材料复印件附后）</w:t>
      </w:r>
      <w:r/>
    </w:p>
    <w:p>
      <w:pPr>
        <w:spacing w:line="360" w:lineRule="auto"/>
        <w:rPr>
          <w:rStyle w:val="1128"/>
          <w:rFonts w:ascii="宋体" w:hAnsi="宋体"/>
          <w:sz w:val="24"/>
          <w:highlight w:val="none"/>
        </w:rPr>
      </w:pPr>
      <w:r>
        <w:rPr>
          <w:rStyle w:val="1128"/>
          <w:rFonts w:ascii="宋体" w:hAnsi="宋体"/>
          <w:sz w:val="24"/>
          <w:highlight w:val="none"/>
        </w:rPr>
        <w:t xml:space="preserve">3、（证明材料复印件附后）</w:t>
      </w:r>
      <w:r/>
    </w:p>
    <w:p>
      <w:pPr>
        <w:spacing w:line="360" w:lineRule="auto"/>
        <w:rPr>
          <w:rStyle w:val="1128"/>
          <w:rFonts w:ascii="宋体" w:hAnsi="宋体"/>
          <w:sz w:val="24"/>
          <w:highlight w:val="none"/>
        </w:rPr>
      </w:pPr>
      <w:r>
        <w:rPr>
          <w:rStyle w:val="1128"/>
          <w:rFonts w:ascii="宋体" w:hAnsi="宋体"/>
          <w:sz w:val="24"/>
          <w:highlight w:val="none"/>
        </w:rPr>
        <w:t xml:space="preserve">…………</w:t>
      </w:r>
      <w:r/>
    </w:p>
    <w:p>
      <w:pPr>
        <w:ind w:firstLine="480"/>
        <w:spacing w:line="360" w:lineRule="auto"/>
        <w:rPr>
          <w:rStyle w:val="1128"/>
          <w:rFonts w:ascii="宋体" w:hAnsi="宋体"/>
          <w:sz w:val="24"/>
          <w:highlight w:val="none"/>
        </w:rPr>
      </w:pPr>
      <w:r>
        <w:rPr>
          <w:rStyle w:val="1128"/>
          <w:rFonts w:ascii="宋体" w:hAnsi="宋体"/>
          <w:sz w:val="24"/>
          <w:highlight w:val="none"/>
        </w:rPr>
        <w:t xml:space="preserve">特此声明。</w:t>
      </w:r>
      <w:r/>
    </w:p>
    <w:p>
      <w:pPr>
        <w:ind w:firstLine="480"/>
        <w:spacing w:line="360" w:lineRule="auto"/>
        <w:rPr>
          <w:rStyle w:val="1128"/>
          <w:rFonts w:ascii="宋体" w:hAnsi="宋体"/>
          <w:sz w:val="24"/>
          <w:highlight w:val="none"/>
        </w:rPr>
      </w:pPr>
      <w:r>
        <w:rPr>
          <w:rStyle w:val="1128"/>
          <w:rFonts w:ascii="宋体" w:hAnsi="宋体"/>
          <w:sz w:val="24"/>
          <w:highlight w:val="none"/>
        </w:rPr>
        <w:t xml:space="preserve">本单位对上述声明的真实性负责。如有虚假，将依法承担相应责任。</w:t>
      </w:r>
      <w:r/>
    </w:p>
    <w:p>
      <w:pPr>
        <w:ind w:firstLine="480"/>
        <w:rPr>
          <w:rStyle w:val="1128"/>
          <w:rFonts w:ascii="宋体" w:hAnsi="宋体"/>
          <w:sz w:val="24"/>
          <w:highlight w:val="none"/>
        </w:rPr>
      </w:pPr>
      <w:r>
        <w:rPr>
          <w:rFonts w:ascii="宋体" w:hAnsi="宋体"/>
          <w:sz w:val="24"/>
          <w:highlight w:val="none"/>
        </w:rPr>
      </w:r>
      <w:r/>
    </w:p>
    <w:p>
      <w:pPr>
        <w:ind w:firstLine="480"/>
        <w:rPr>
          <w:rStyle w:val="1128"/>
          <w:rFonts w:ascii="宋体" w:hAnsi="宋体"/>
          <w:sz w:val="24"/>
          <w:highlight w:val="none"/>
        </w:rPr>
      </w:pPr>
      <w:r>
        <w:rPr>
          <w:rFonts w:ascii="宋体" w:hAnsi="宋体"/>
          <w:sz w:val="24"/>
          <w:highlight w:val="none"/>
        </w:rPr>
      </w:r>
      <w:r/>
    </w:p>
    <w:p>
      <w:pPr>
        <w:pStyle w:val="862"/>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862"/>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862"/>
        <w:jc w:val="left"/>
        <w:spacing w:line="360" w:lineRule="auto"/>
        <w:rPr>
          <w:rFonts w:ascii="宋体" w:hAnsi="宋体" w:eastAsiaTheme="minorEastAsia" w:cstheme="minorBidi"/>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jc w:val="center"/>
        <w:keepLines/>
        <w:keepNext/>
        <w:spacing w:before="360" w:after="200"/>
        <w:rPr>
          <w:rFonts w:hint="default"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14、预付款保函支付条款</w:t>
      </w:r>
      <w:r/>
    </w:p>
    <w:p>
      <w:pPr>
        <w:ind w:firstLine="482"/>
        <w:spacing w:line="360" w:lineRule="auto"/>
        <w:rPr>
          <w:rFonts w:ascii="宋体" w:hAnsi="宋体" w:cs="宋体"/>
          <w:b/>
          <w:bCs/>
          <w:sz w:val="24"/>
          <w:szCs w:val="24"/>
        </w:rPr>
      </w:pPr>
      <w:r>
        <w:rPr>
          <w:rFonts w:ascii="宋体" w:hAnsi="宋体" w:cs="宋体"/>
          <w:b/>
          <w:bCs/>
          <w:sz w:val="24"/>
          <w:szCs w:val="24"/>
        </w:rPr>
      </w:r>
      <w:r/>
    </w:p>
    <w:p>
      <w:pPr>
        <w:ind w:firstLine="482"/>
        <w:spacing w:line="360" w:lineRule="auto"/>
        <w:rPr>
          <w:rFonts w:ascii="宋体" w:hAnsi="宋体" w:cs="宋体"/>
          <w:b/>
          <w:bCs/>
          <w:sz w:val="24"/>
        </w:rPr>
      </w:pPr>
      <w:r>
        <w:rPr>
          <w:rFonts w:hint="eastAsia" w:ascii="宋体" w:hAnsi="宋体" w:cs="宋体"/>
          <w:b/>
          <w:bCs/>
          <w:sz w:val="24"/>
          <w:szCs w:val="24"/>
        </w:rPr>
        <w:t xml:space="preserve">付款条件一：提交预付款保函的</w:t>
      </w:r>
      <w:r/>
    </w:p>
    <w:p>
      <w:pPr>
        <w:ind w:firstLine="480"/>
        <w:spacing w:line="360" w:lineRule="auto"/>
        <w:rPr>
          <w:rFonts w:ascii="宋体" w:hAnsi="宋体" w:cs="宋体"/>
          <w:sz w:val="24"/>
        </w:rPr>
      </w:pPr>
      <w:r>
        <w:rPr>
          <w:rFonts w:hint="eastAsia" w:ascii="宋体" w:hAnsi="宋体" w:cs="宋体"/>
          <w:sz w:val="24"/>
          <w:szCs w:val="24"/>
        </w:rPr>
        <w:t xml:space="preserve">（1）合同签订且乙方向甲方出具预付款保函后个</w:t>
      </w:r>
      <w:r>
        <w:rPr>
          <w:rFonts w:hint="eastAsia" w:ascii="宋体" w:hAnsi="宋体" w:cs="宋体"/>
          <w:sz w:val="24"/>
          <w:szCs w:val="24"/>
          <w:u w:val="single"/>
        </w:rPr>
        <w:t xml:space="preserve">    </w:t>
      </w:r>
      <w:r>
        <w:rPr>
          <w:rFonts w:hint="eastAsia" w:ascii="宋体" w:hAnsi="宋体" w:cs="宋体"/>
          <w:sz w:val="24"/>
          <w:szCs w:val="24"/>
        </w:rPr>
        <w:t xml:space="preserve">工作日内，甲方应支付合同价款的百分之</w:t>
      </w:r>
      <w:r>
        <w:rPr>
          <w:rFonts w:hint="eastAsia" w:ascii="宋体" w:hAnsi="宋体" w:cs="宋体"/>
          <w:sz w:val="24"/>
          <w:szCs w:val="24"/>
          <w:u w:val="single"/>
        </w:rPr>
        <w:t xml:space="preserve">  XX  </w:t>
      </w:r>
      <w:r>
        <w:rPr>
          <w:rFonts w:hint="eastAsia" w:ascii="宋体" w:hAnsi="宋体" w:cs="宋体"/>
          <w:sz w:val="24"/>
          <w:szCs w:val="24"/>
        </w:rPr>
        <w:t xml:space="preserve">(</w:t>
      </w:r>
      <w:r>
        <w:rPr>
          <w:rFonts w:hint="eastAsia" w:ascii="宋体" w:hAnsi="宋体" w:cs="宋体"/>
          <w:sz w:val="24"/>
          <w:szCs w:val="24"/>
          <w:u w:val="single"/>
        </w:rPr>
        <w:t xml:space="preserve"> XX </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60" w:lineRule="auto"/>
        <w:rPr>
          <w:rFonts w:ascii="宋体" w:hAnsi="宋体" w:cs="宋体"/>
          <w:sz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 XX </w:t>
      </w:r>
      <w:r>
        <w:rPr>
          <w:rFonts w:hint="eastAsia" w:ascii="宋体" w:hAnsi="宋体" w:cs="宋体"/>
          <w:sz w:val="24"/>
          <w:szCs w:val="24"/>
        </w:rPr>
        <w:t xml:space="preserve">(</w:t>
      </w:r>
      <w:r>
        <w:rPr>
          <w:rFonts w:hint="eastAsia" w:ascii="宋体" w:hAnsi="宋体" w:cs="宋体"/>
          <w:sz w:val="24"/>
          <w:szCs w:val="24"/>
          <w:u w:val="single"/>
        </w:rPr>
        <w:t xml:space="preserve">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60" w:lineRule="auto"/>
        <w:rPr>
          <w:rFonts w:ascii="宋体" w:hAnsi="宋体" w:cs="宋体"/>
          <w:sz w:val="24"/>
        </w:rPr>
      </w:pPr>
      <w:r>
        <w:rPr>
          <w:rFonts w:hint="eastAsia" w:ascii="宋体" w:hAnsi="宋体" w:cs="宋体"/>
          <w:sz w:val="24"/>
          <w:szCs w:val="24"/>
        </w:rPr>
        <w:t xml:space="preserve">......</w:t>
      </w:r>
      <w:r/>
    </w:p>
    <w:p>
      <w:pPr>
        <w:ind w:firstLine="482"/>
        <w:spacing w:line="360" w:lineRule="auto"/>
        <w:rPr>
          <w:rFonts w:ascii="宋体" w:hAnsi="宋体" w:cs="宋体"/>
          <w:b/>
          <w:bCs/>
          <w:sz w:val="24"/>
        </w:rPr>
      </w:pPr>
      <w:r>
        <w:rPr>
          <w:rFonts w:ascii="宋体" w:hAnsi="宋体" w:cs="宋体"/>
          <w:b/>
          <w:bCs/>
          <w:sz w:val="24"/>
        </w:rPr>
      </w:r>
      <w:r/>
    </w:p>
    <w:p>
      <w:pPr>
        <w:ind w:firstLine="482"/>
        <w:spacing w:line="360" w:lineRule="auto"/>
        <w:rPr>
          <w:rFonts w:ascii="宋体" w:hAnsi="宋体" w:cs="宋体"/>
          <w:b/>
          <w:bCs/>
          <w:sz w:val="24"/>
        </w:rPr>
      </w:pPr>
      <w:r>
        <w:rPr>
          <w:rFonts w:hint="eastAsia" w:ascii="宋体" w:hAnsi="宋体" w:cs="宋体"/>
          <w:b/>
          <w:bCs/>
          <w:sz w:val="24"/>
          <w:szCs w:val="24"/>
        </w:rPr>
        <w:t xml:space="preserve">付款条件二：不提交预付款保函的</w:t>
      </w:r>
      <w:r/>
    </w:p>
    <w:p>
      <w:pPr>
        <w:ind w:firstLine="480"/>
        <w:spacing w:line="360" w:lineRule="auto"/>
        <w:rPr>
          <w:rFonts w:ascii="宋体" w:hAnsi="宋体" w:cs="宋体"/>
          <w:sz w:val="24"/>
        </w:rPr>
      </w:pPr>
      <w:r>
        <w:rPr>
          <w:rFonts w:hint="eastAsia" w:ascii="宋体" w:hAnsi="宋体" w:cs="宋体"/>
          <w:sz w:val="24"/>
          <w:szCs w:val="24"/>
        </w:rPr>
        <w:t xml:space="preserve">（1）合同签订后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 XX </w:t>
      </w:r>
      <w:r>
        <w:rPr>
          <w:rFonts w:hint="eastAsia" w:ascii="宋体" w:hAnsi="宋体" w:cs="宋体"/>
          <w:sz w:val="24"/>
          <w:szCs w:val="24"/>
        </w:rPr>
        <w:t xml:space="preserve">(</w:t>
      </w:r>
      <w:r>
        <w:rPr>
          <w:rFonts w:hint="eastAsia" w:ascii="宋体" w:hAnsi="宋体" w:cs="宋体"/>
          <w:sz w:val="24"/>
          <w:szCs w:val="24"/>
          <w:u w:val="single"/>
        </w:rPr>
        <w:t xml:space="preserve"> XX </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60" w:lineRule="auto"/>
        <w:rPr>
          <w:rFonts w:ascii="宋体" w:hAnsi="宋体" w:cs="宋体"/>
          <w:sz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 XX </w:t>
      </w:r>
      <w:r>
        <w:rPr>
          <w:rFonts w:hint="eastAsia" w:ascii="宋体" w:hAnsi="宋体" w:cs="宋体"/>
          <w:sz w:val="24"/>
          <w:szCs w:val="24"/>
        </w:rPr>
        <w:t xml:space="preserve">(</w:t>
      </w:r>
      <w:r>
        <w:rPr>
          <w:rFonts w:hint="eastAsia" w:ascii="宋体" w:hAnsi="宋体" w:cs="宋体"/>
          <w:sz w:val="24"/>
          <w:szCs w:val="24"/>
          <w:u w:val="single"/>
        </w:rPr>
        <w:t xml:space="preserve">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60" w:lineRule="auto"/>
        <w:rPr>
          <w:rFonts w:ascii="宋体" w:hAnsi="宋体" w:cs="宋体"/>
          <w:sz w:val="24"/>
        </w:rPr>
      </w:pPr>
      <w:r>
        <w:rPr>
          <w:rFonts w:hint="eastAsia" w:ascii="宋体" w:hAnsi="宋体" w:cs="宋体"/>
          <w:sz w:val="24"/>
          <w:szCs w:val="24"/>
        </w:rPr>
        <w:t xml:space="preserve">......</w:t>
      </w:r>
      <w:r/>
    </w:p>
    <w:p>
      <w:pPr>
        <w:ind w:firstLine="480"/>
        <w:spacing w:line="360" w:lineRule="auto"/>
        <w:rPr>
          <w:rFonts w:ascii="宋体" w:hAnsi="宋体" w:cs="宋体"/>
          <w:sz w:val="24"/>
        </w:rPr>
      </w:pPr>
      <w:r>
        <w:rPr>
          <w:rFonts w:hint="eastAsia" w:ascii="宋体" w:hAnsi="宋体" w:cs="宋体"/>
          <w:sz w:val="24"/>
          <w:szCs w:val="24"/>
        </w:rPr>
        <w:t xml:space="preserve"> </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szCs w:val="24"/>
        </w:rPr>
      </w:pPr>
      <w:r>
        <w:rPr>
          <w:rFonts w:hint="eastAsia" w:ascii="宋体" w:hAnsi="宋体" w:cs="宋体"/>
          <w:sz w:val="24"/>
          <w:szCs w:val="24"/>
        </w:rPr>
        <w:t xml:space="preserve">注: 1、付款条件一中，出具预付款保函后支付的合同款应当与保函金额一致。</w:t>
      </w:r>
      <w:r/>
    </w:p>
    <w:p>
      <w:pPr>
        <w:spacing w:line="360" w:lineRule="auto"/>
        <w:rPr>
          <w:rFonts w:ascii="宋体" w:hAnsi="宋体" w:cs="宋体"/>
          <w:sz w:val="24"/>
          <w:szCs w:val="24"/>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sz w:val="24"/>
          <w:szCs w:val="24"/>
        </w:rPr>
        <w:t xml:space="preserve">付款条件二中，预付款比例设定应符合《关于做好政府采购支持企业发展有关事项的通知》(苏财购(2020 52号)要求</w:t>
      </w:r>
      <w:r/>
    </w:p>
    <w:p>
      <w:pPr>
        <w:pStyle w:val="1107"/>
        <w:rPr>
          <w:rFonts w:ascii="Times New Roman"/>
          <w:highlight w:val="none"/>
        </w:rPr>
      </w:pPr>
      <w:r>
        <w:rPr>
          <w:rFonts w:ascii="Times New Roman"/>
          <w:highlight w:val="none"/>
        </w:rPr>
      </w:r>
      <w:r/>
    </w:p>
    <w:p>
      <w:pPr>
        <w:jc w:val="center"/>
        <w:keepLines/>
        <w:keepNext/>
        <w:spacing w:before="360" w:after="200"/>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15、</w:t>
      </w:r>
      <w:r>
        <w:rPr>
          <w:rFonts w:hint="eastAsia" w:ascii="宋体" w:hAnsi="宋体" w:cs="宋体"/>
          <w:b/>
          <w:bCs/>
          <w:sz w:val="28"/>
          <w:szCs w:val="28"/>
          <w:highlight w:val="none"/>
          <w:lang w:val="en-US" w:eastAsia="zh-CN" w:bidi="ar-SA"/>
        </w:rPr>
        <w:t xml:space="preserve">代理服务费收费标准</w:t>
      </w:r>
      <w:r/>
    </w:p>
    <w:p>
      <w:pPr>
        <w:ind w:firstLine="0"/>
        <w:spacing w:line="312" w:lineRule="auto"/>
        <w:rPr>
          <w:rFonts w:hint="default" w:ascii="Times New Roman" w:hAnsi="Times New Roman" w:eastAsia="宋体" w:cs="Times New Roman"/>
          <w:b/>
          <w:bCs/>
          <w:color w:val="auto"/>
          <w:sz w:val="24"/>
          <w:highlight w:val="none"/>
          <w:lang w:val="en-US" w:eastAsia="zh-CN" w:bidi="ar-SA"/>
        </w:rPr>
      </w:pPr>
      <w:r>
        <w:rPr>
          <w:rFonts w:hint="default" w:ascii="Times New Roman" w:hAnsi="Times New Roman" w:eastAsia="宋体" w:cs="Times New Roman"/>
          <w:b/>
          <w:bCs/>
          <w:color w:val="auto"/>
          <w:sz w:val="24"/>
          <w:highlight w:val="none"/>
          <w:lang w:val="en-US" w:eastAsia="zh-CN" w:bidi="ar-SA"/>
        </w:rPr>
      </w:r>
      <w:r/>
    </w:p>
    <w:tbl>
      <w:tblPr>
        <w:tblStyle w:val="1161"/>
        <w:tblW w:w="9019" w:type="dxa"/>
        <w:tblInd w:w="4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39"/>
        <w:gridCol w:w="1454"/>
        <w:gridCol w:w="1478"/>
        <w:gridCol w:w="1448"/>
      </w:tblGrid>
      <w:tr>
        <w:trPr>
          <w:trHeight w:val="489"/>
        </w:trPr>
        <w:tc>
          <w:tcPr>
            <w:tcW w:w="4639" w:type="dxa"/>
            <w:vAlign w:val="top"/>
            <w:textDirection w:val="lrTb"/>
            <w:noWrap w:val="false"/>
          </w:tcPr>
          <w:p>
            <w:pPr>
              <w:ind w:left="1344"/>
              <w:jc w:val="left"/>
              <w:spacing w:before="185" w:line="203" w:lineRule="auto"/>
              <w:rPr>
                <w:rFonts w:ascii="宋体" w:hAnsi="宋体" w:eastAsia="宋体" w:cs="宋体"/>
                <w:color w:val="000000"/>
                <w:sz w:val="27"/>
                <w:szCs w:val="27"/>
                <w:lang w:val="en-US" w:eastAsia="en-US" w:bidi="ar-SA"/>
              </w:rPr>
            </w:pPr>
            <w:r>
              <w:rPr>
                <w:rFonts w:ascii="宋体" w:hAnsi="宋体" w:eastAsia="宋体" w:cs="宋体"/>
                <w:color w:val="000000"/>
                <w:spacing w:val="2"/>
                <w:sz w:val="27"/>
                <w:szCs w:val="27"/>
                <w:lang w:val="en-US" w:eastAsia="en-US" w:bidi="ar-SA"/>
              </w:rPr>
              <w:t xml:space="preserve">中标金额</w:t>
            </w:r>
            <w:r/>
          </w:p>
        </w:tc>
        <w:tc>
          <w:tcPr>
            <w:tcW w:w="1454" w:type="dxa"/>
            <w:vAlign w:val="top"/>
            <w:textDirection w:val="lrTb"/>
            <w:noWrap w:val="false"/>
          </w:tcPr>
          <w:p>
            <w:pPr>
              <w:ind w:left="45"/>
              <w:jc w:val="left"/>
              <w:spacing w:before="174" w:line="210" w:lineRule="auto"/>
              <w:rPr>
                <w:rFonts w:ascii="宋体" w:hAnsi="宋体" w:eastAsia="宋体" w:cs="宋体"/>
                <w:color w:val="000000"/>
                <w:sz w:val="27"/>
                <w:szCs w:val="27"/>
                <w:lang w:val="en-US" w:eastAsia="en-US" w:bidi="ar-SA"/>
              </w:rPr>
            </w:pPr>
            <w:r>
              <w:rPr>
                <w:rFonts w:ascii="宋体" w:hAnsi="宋体" w:eastAsia="宋体" w:cs="宋体"/>
                <w:color w:val="000000"/>
                <w:spacing w:val="2"/>
                <w:sz w:val="27"/>
                <w:szCs w:val="27"/>
                <w:lang w:val="en-US" w:eastAsia="en-US" w:bidi="ar-SA"/>
              </w:rPr>
              <w:t xml:space="preserve">货物招标</w:t>
            </w:r>
            <w:r/>
          </w:p>
        </w:tc>
        <w:tc>
          <w:tcPr>
            <w:tcW w:w="1478" w:type="dxa"/>
            <w:vAlign w:val="top"/>
            <w:textDirection w:val="lrTb"/>
            <w:noWrap w:val="false"/>
          </w:tcPr>
          <w:p>
            <w:pPr>
              <w:ind w:left="56"/>
              <w:jc w:val="left"/>
              <w:spacing w:before="185" w:line="203" w:lineRule="auto"/>
              <w:rPr>
                <w:rFonts w:ascii="宋体" w:hAnsi="宋体" w:eastAsia="宋体" w:cs="宋体"/>
                <w:color w:val="000000"/>
                <w:sz w:val="27"/>
                <w:szCs w:val="27"/>
                <w:lang w:val="en-US" w:eastAsia="en-US" w:bidi="ar-SA"/>
              </w:rPr>
            </w:pPr>
            <w:r>
              <w:rPr>
                <w:rFonts w:ascii="宋体" w:hAnsi="宋体" w:eastAsia="宋体" w:cs="宋体"/>
                <w:color w:val="000000"/>
                <w:spacing w:val="2"/>
                <w:sz w:val="27"/>
                <w:szCs w:val="27"/>
                <w:lang w:val="en-US" w:eastAsia="en-US" w:bidi="ar-SA"/>
              </w:rPr>
              <w:t xml:space="preserve">服务招标</w:t>
            </w:r>
            <w:r/>
          </w:p>
        </w:tc>
        <w:tc>
          <w:tcPr>
            <w:tcW w:w="1448" w:type="dxa"/>
            <w:vAlign w:val="top"/>
            <w:textDirection w:val="lrTb"/>
            <w:noWrap w:val="false"/>
          </w:tcPr>
          <w:p>
            <w:pPr>
              <w:ind w:left="49"/>
              <w:jc w:val="left"/>
              <w:spacing w:before="186" w:line="202" w:lineRule="auto"/>
              <w:rPr>
                <w:rFonts w:ascii="宋体" w:hAnsi="宋体" w:eastAsia="宋体" w:cs="宋体"/>
                <w:color w:val="000000"/>
                <w:sz w:val="27"/>
                <w:szCs w:val="27"/>
                <w:lang w:val="en-US" w:eastAsia="en-US" w:bidi="ar-SA"/>
              </w:rPr>
            </w:pPr>
            <w:r>
              <w:rPr>
                <w:rFonts w:ascii="宋体" w:hAnsi="宋体" w:eastAsia="宋体" w:cs="宋体"/>
                <w:color w:val="000000"/>
                <w:spacing w:val="2"/>
                <w:sz w:val="27"/>
                <w:szCs w:val="27"/>
                <w:lang w:val="en-US" w:eastAsia="en-US" w:bidi="ar-SA"/>
              </w:rPr>
              <w:t xml:space="preserve">工程招标</w:t>
            </w:r>
            <w:r/>
          </w:p>
        </w:tc>
      </w:tr>
      <w:tr>
        <w:trPr>
          <w:trHeight w:val="485"/>
        </w:trPr>
        <w:tc>
          <w:tcPr>
            <w:tcW w:w="4639" w:type="dxa"/>
            <w:vAlign w:val="top"/>
            <w:textDirection w:val="lrTb"/>
            <w:noWrap w:val="false"/>
          </w:tcPr>
          <w:p>
            <w:pPr>
              <w:ind w:left="535"/>
              <w:jc w:val="left"/>
              <w:spacing w:before="184" w:line="201" w:lineRule="auto"/>
              <w:rPr>
                <w:rFonts w:ascii="宋体" w:hAnsi="宋体" w:eastAsia="宋体" w:cs="宋体"/>
                <w:color w:val="000000"/>
                <w:sz w:val="27"/>
                <w:szCs w:val="27"/>
                <w:lang w:val="en-US" w:eastAsia="en-US" w:bidi="ar-SA"/>
              </w:rPr>
            </w:pPr>
            <w:r>
              <w:rPr>
                <w:rFonts w:ascii="宋体" w:hAnsi="宋体" w:eastAsia="宋体" w:cs="宋体"/>
                <w:color w:val="000000"/>
                <w:spacing w:val="4"/>
                <w:sz w:val="27"/>
                <w:szCs w:val="27"/>
                <w:lang w:val="en-US" w:eastAsia="en-US" w:bidi="ar-SA"/>
              </w:rPr>
              <w:t xml:space="preserve">50万元以下(含50万元)</w:t>
            </w:r>
            <w:r/>
          </w:p>
        </w:tc>
        <w:tc>
          <w:tcPr>
            <w:tcW w:w="1454" w:type="dxa"/>
            <w:vAlign w:val="top"/>
            <w:textDirection w:val="lrTb"/>
            <w:noWrap w:val="false"/>
          </w:tcPr>
          <w:p>
            <w:pPr>
              <w:ind w:left="244"/>
              <w:jc w:val="left"/>
              <w:spacing w:before="185" w:line="200" w:lineRule="auto"/>
              <w:rPr>
                <w:rFonts w:ascii="宋体" w:hAnsi="宋体" w:eastAsia="宋体" w:cs="宋体"/>
                <w:color w:val="000000"/>
                <w:sz w:val="27"/>
                <w:szCs w:val="27"/>
                <w:lang w:val="en-US" w:eastAsia="en-US" w:bidi="ar-SA"/>
              </w:rPr>
            </w:pPr>
            <w:r>
              <w:rPr>
                <w:rFonts w:ascii="宋体" w:hAnsi="宋体" w:eastAsia="宋体" w:cs="宋体"/>
                <w:color w:val="000000"/>
                <w:spacing w:val="5"/>
                <w:sz w:val="27"/>
                <w:szCs w:val="27"/>
                <w:lang w:val="en-US" w:eastAsia="en-US" w:bidi="ar-SA"/>
              </w:rPr>
              <w:t xml:space="preserve">1万元</w:t>
            </w:r>
            <w:r/>
          </w:p>
        </w:tc>
        <w:tc>
          <w:tcPr>
            <w:tcW w:w="1478" w:type="dxa"/>
            <w:vAlign w:val="top"/>
            <w:textDirection w:val="lrTb"/>
            <w:noWrap w:val="false"/>
          </w:tcPr>
          <w:p>
            <w:pPr>
              <w:ind w:left="256"/>
              <w:jc w:val="left"/>
              <w:spacing w:before="194" w:line="194" w:lineRule="auto"/>
              <w:rPr>
                <w:rFonts w:ascii="宋体" w:hAnsi="宋体" w:eastAsia="宋体" w:cs="宋体"/>
                <w:color w:val="000000"/>
                <w:sz w:val="27"/>
                <w:szCs w:val="27"/>
                <w:lang w:val="en-US" w:eastAsia="en-US" w:bidi="ar-SA"/>
              </w:rPr>
            </w:pPr>
            <w:r>
              <w:rPr>
                <w:rFonts w:ascii="宋体" w:hAnsi="宋体" w:eastAsia="宋体" w:cs="宋体"/>
                <w:color w:val="000000"/>
                <w:spacing w:val="5"/>
                <w:sz w:val="27"/>
                <w:szCs w:val="27"/>
                <w:lang w:val="en-US" w:eastAsia="en-US" w:bidi="ar-SA"/>
              </w:rPr>
              <w:t xml:space="preserve">1万元</w:t>
            </w:r>
            <w:r/>
          </w:p>
        </w:tc>
        <w:tc>
          <w:tcPr>
            <w:tcW w:w="1448" w:type="dxa"/>
            <w:vAlign w:val="top"/>
            <w:textDirection w:val="lrTb"/>
            <w:noWrap w:val="false"/>
          </w:tcPr>
          <w:p>
            <w:pPr>
              <w:ind w:left="248"/>
              <w:jc w:val="left"/>
              <w:spacing w:before="185" w:line="200" w:lineRule="auto"/>
              <w:rPr>
                <w:rFonts w:ascii="宋体" w:hAnsi="宋体" w:eastAsia="宋体" w:cs="宋体"/>
                <w:color w:val="000000"/>
                <w:sz w:val="27"/>
                <w:szCs w:val="27"/>
                <w:lang w:val="en-US" w:eastAsia="en-US" w:bidi="ar-SA"/>
              </w:rPr>
            </w:pPr>
            <w:r>
              <w:rPr>
                <w:rFonts w:ascii="宋体" w:hAnsi="宋体" w:eastAsia="宋体" w:cs="宋体"/>
                <w:color w:val="000000"/>
                <w:spacing w:val="2"/>
                <w:sz w:val="27"/>
                <w:szCs w:val="27"/>
                <w:lang w:val="en-US" w:eastAsia="en-US" w:bidi="ar-SA"/>
              </w:rPr>
              <w:t xml:space="preserve">1万元</w:t>
            </w:r>
            <w:r/>
          </w:p>
        </w:tc>
      </w:tr>
      <w:tr>
        <w:trPr>
          <w:trHeight w:val="484"/>
        </w:trPr>
        <w:tc>
          <w:tcPr>
            <w:tcW w:w="4639" w:type="dxa"/>
            <w:vAlign w:val="top"/>
            <w:textDirection w:val="lrTb"/>
            <w:noWrap w:val="false"/>
          </w:tcPr>
          <w:p>
            <w:pPr>
              <w:ind w:left="194"/>
              <w:jc w:val="left"/>
              <w:spacing w:before="196" w:line="192" w:lineRule="auto"/>
              <w:rPr>
                <w:rFonts w:ascii="宋体" w:hAnsi="宋体" w:eastAsia="宋体" w:cs="宋体"/>
                <w:color w:val="000000"/>
                <w:sz w:val="27"/>
                <w:szCs w:val="27"/>
                <w:lang w:val="en-US" w:eastAsia="en-US" w:bidi="ar-SA"/>
              </w:rPr>
            </w:pPr>
            <w:r>
              <w:rPr>
                <w:rFonts w:ascii="宋体" w:hAnsi="宋体" w:eastAsia="宋体" w:cs="宋体"/>
                <w:color w:val="000000"/>
                <w:spacing w:val="3"/>
                <w:sz w:val="27"/>
                <w:szCs w:val="27"/>
                <w:lang w:val="en-US" w:eastAsia="en-US" w:bidi="ar-SA"/>
              </w:rPr>
              <w:t xml:space="preserve">50万元-400万元(含400万元)</w:t>
            </w:r>
            <w:r/>
          </w:p>
        </w:tc>
        <w:tc>
          <w:tcPr>
            <w:tcW w:w="1454" w:type="dxa"/>
            <w:vAlign w:val="top"/>
            <w:textDirection w:val="lrTb"/>
            <w:noWrap w:val="false"/>
          </w:tcPr>
          <w:p>
            <w:pPr>
              <w:ind w:left="315"/>
              <w:jc w:val="left"/>
              <w:spacing w:before="243" w:line="160" w:lineRule="auto"/>
              <w:rPr>
                <w:rFonts w:ascii="宋体" w:hAnsi="宋体" w:eastAsia="宋体" w:cs="宋体"/>
                <w:color w:val="000000"/>
                <w:sz w:val="27"/>
                <w:szCs w:val="27"/>
                <w:lang w:val="en-US" w:eastAsia="en-US" w:bidi="ar-SA"/>
              </w:rPr>
            </w:pPr>
            <w:r>
              <w:rPr>
                <w:rFonts w:ascii="宋体" w:hAnsi="宋体" w:eastAsia="宋体" w:cs="宋体"/>
                <w:color w:val="000000"/>
                <w:spacing w:val="-6"/>
                <w:sz w:val="27"/>
                <w:szCs w:val="27"/>
                <w:lang w:val="en-US" w:eastAsia="en-US" w:bidi="ar-SA"/>
              </w:rPr>
              <w:t xml:space="preserve">1.5%</w:t>
            </w:r>
            <w:r/>
          </w:p>
        </w:tc>
        <w:tc>
          <w:tcPr>
            <w:tcW w:w="1478" w:type="dxa"/>
            <w:vAlign w:val="top"/>
            <w:textDirection w:val="lrTb"/>
            <w:noWrap w:val="false"/>
          </w:tcPr>
          <w:p>
            <w:pPr>
              <w:ind w:left="326"/>
              <w:jc w:val="left"/>
              <w:spacing w:before="232" w:line="167" w:lineRule="auto"/>
              <w:rPr>
                <w:rFonts w:ascii="宋体" w:hAnsi="宋体" w:eastAsia="宋体" w:cs="宋体"/>
                <w:color w:val="000000"/>
                <w:sz w:val="27"/>
                <w:szCs w:val="27"/>
                <w:lang w:val="en-US" w:eastAsia="en-US" w:bidi="ar-SA"/>
              </w:rPr>
            </w:pPr>
            <w:r>
              <w:rPr>
                <w:rFonts w:ascii="宋体" w:hAnsi="宋体" w:eastAsia="宋体" w:cs="宋体"/>
                <w:color w:val="000000"/>
                <w:spacing w:val="-6"/>
                <w:sz w:val="27"/>
                <w:szCs w:val="27"/>
                <w:lang w:val="en-US" w:eastAsia="en-US" w:bidi="ar-SA"/>
              </w:rPr>
              <w:t xml:space="preserve">1.5%</w:t>
            </w:r>
            <w:r/>
          </w:p>
        </w:tc>
        <w:tc>
          <w:tcPr>
            <w:tcW w:w="1448" w:type="dxa"/>
            <w:vAlign w:val="top"/>
            <w:textDirection w:val="lrTb"/>
            <w:noWrap w:val="false"/>
          </w:tcPr>
          <w:p>
            <w:pPr>
              <w:ind w:left="319"/>
              <w:jc w:val="left"/>
              <w:spacing w:before="232" w:line="167" w:lineRule="auto"/>
              <w:rPr>
                <w:rFonts w:ascii="宋体" w:hAnsi="宋体" w:eastAsia="宋体" w:cs="宋体"/>
                <w:color w:val="000000"/>
                <w:sz w:val="27"/>
                <w:szCs w:val="27"/>
                <w:lang w:val="en-US" w:eastAsia="en-US" w:bidi="ar-SA"/>
              </w:rPr>
            </w:pPr>
            <w:r>
              <w:rPr>
                <w:rFonts w:ascii="宋体" w:hAnsi="宋体" w:eastAsia="宋体" w:cs="宋体"/>
                <w:color w:val="000000"/>
                <w:spacing w:val="-6"/>
                <w:sz w:val="27"/>
                <w:szCs w:val="27"/>
                <w:lang w:val="en-US" w:eastAsia="en-US" w:bidi="ar-SA"/>
              </w:rPr>
              <w:t xml:space="preserve">1.5%</w:t>
            </w:r>
            <w:r/>
          </w:p>
        </w:tc>
      </w:tr>
      <w:tr>
        <w:trPr>
          <w:trHeight w:val="501"/>
        </w:trPr>
        <w:tc>
          <w:tcPr>
            <w:tcW w:w="4639" w:type="dxa"/>
            <w:vAlign w:val="top"/>
            <w:textDirection w:val="lrTb"/>
            <w:noWrap w:val="false"/>
          </w:tcPr>
          <w:p>
            <w:pPr>
              <w:ind w:left="265"/>
              <w:jc w:val="left"/>
              <w:spacing w:before="208" w:line="196" w:lineRule="auto"/>
              <w:rPr>
                <w:rFonts w:ascii="宋体" w:hAnsi="宋体" w:eastAsia="宋体" w:cs="宋体"/>
                <w:color w:val="000000"/>
                <w:sz w:val="27"/>
                <w:szCs w:val="27"/>
                <w:lang w:val="en-US" w:eastAsia="en-US" w:bidi="ar-SA"/>
              </w:rPr>
            </w:pPr>
            <w:r>
              <w:rPr>
                <w:rFonts w:ascii="宋体" w:hAnsi="宋体" w:eastAsia="宋体" w:cs="宋体"/>
                <w:color w:val="000000"/>
                <w:spacing w:val="3"/>
                <w:sz w:val="27"/>
                <w:szCs w:val="27"/>
                <w:lang w:val="en-US" w:eastAsia="en-US" w:bidi="ar-SA"/>
              </w:rPr>
              <w:t xml:space="preserve">400-1000万元(含1000万元)</w:t>
            </w:r>
            <w:r/>
          </w:p>
        </w:tc>
        <w:tc>
          <w:tcPr>
            <w:tcW w:w="1454" w:type="dxa"/>
            <w:vAlign w:val="top"/>
            <w:textDirection w:val="lrTb"/>
            <w:noWrap w:val="false"/>
          </w:tcPr>
          <w:p>
            <w:pPr>
              <w:ind w:left="315"/>
              <w:jc w:val="left"/>
              <w:spacing w:before="236" w:line="177" w:lineRule="auto"/>
              <w:rPr>
                <w:rFonts w:ascii="宋体" w:hAnsi="宋体" w:eastAsia="宋体" w:cs="宋体"/>
                <w:color w:val="000000"/>
                <w:sz w:val="27"/>
                <w:szCs w:val="27"/>
                <w:lang w:val="en-US" w:eastAsia="en-US" w:bidi="ar-SA"/>
              </w:rPr>
            </w:pPr>
            <w:r>
              <w:rPr>
                <w:rFonts w:ascii="宋体" w:hAnsi="宋体" w:eastAsia="宋体" w:cs="宋体"/>
                <w:color w:val="000000"/>
                <w:spacing w:val="-4"/>
                <w:sz w:val="27"/>
                <w:szCs w:val="27"/>
                <w:lang w:val="en-US" w:eastAsia="en-US" w:bidi="ar-SA"/>
              </w:rPr>
              <w:t xml:space="preserve">1.1%</w:t>
            </w:r>
            <w:r/>
          </w:p>
        </w:tc>
        <w:tc>
          <w:tcPr>
            <w:tcW w:w="1478" w:type="dxa"/>
            <w:vAlign w:val="top"/>
            <w:textDirection w:val="lrTb"/>
            <w:noWrap w:val="false"/>
          </w:tcPr>
          <w:p>
            <w:pPr>
              <w:ind w:left="326"/>
              <w:jc w:val="left"/>
              <w:spacing w:before="236" w:line="177" w:lineRule="auto"/>
              <w:rPr>
                <w:rFonts w:ascii="宋体" w:hAnsi="宋体" w:eastAsia="宋体" w:cs="宋体"/>
                <w:color w:val="000000"/>
                <w:sz w:val="27"/>
                <w:szCs w:val="27"/>
                <w:lang w:val="en-US" w:eastAsia="en-US" w:bidi="ar-SA"/>
              </w:rPr>
            </w:pPr>
            <w:r>
              <w:rPr>
                <w:rFonts w:ascii="宋体" w:hAnsi="宋体" w:eastAsia="宋体" w:cs="宋体"/>
                <w:color w:val="000000"/>
                <w:spacing w:val="-2"/>
                <w:sz w:val="27"/>
                <w:szCs w:val="27"/>
                <w:lang w:val="en-US" w:eastAsia="en-US" w:bidi="ar-SA"/>
              </w:rPr>
              <w:t xml:space="preserve">0.9%</w:t>
            </w:r>
            <w:r/>
          </w:p>
        </w:tc>
        <w:tc>
          <w:tcPr>
            <w:tcW w:w="1448" w:type="dxa"/>
            <w:vAlign w:val="top"/>
            <w:textDirection w:val="lrTb"/>
            <w:noWrap w:val="false"/>
          </w:tcPr>
          <w:p>
            <w:pPr>
              <w:ind w:left="319"/>
              <w:jc w:val="left"/>
              <w:spacing w:before="246" w:line="170" w:lineRule="auto"/>
              <w:rPr>
                <w:rFonts w:ascii="宋体" w:hAnsi="宋体" w:eastAsia="宋体" w:cs="宋体"/>
                <w:color w:val="000000"/>
                <w:sz w:val="27"/>
                <w:szCs w:val="27"/>
                <w:lang w:val="en-US" w:eastAsia="en-US" w:bidi="ar-SA"/>
              </w:rPr>
            </w:pPr>
            <w:r>
              <w:rPr>
                <w:rFonts w:ascii="宋体" w:hAnsi="宋体" w:eastAsia="宋体" w:cs="宋体"/>
                <w:color w:val="000000"/>
                <w:spacing w:val="-2"/>
                <w:sz w:val="27"/>
                <w:szCs w:val="27"/>
                <w:lang w:val="en-US" w:eastAsia="en-US" w:bidi="ar-SA"/>
              </w:rPr>
              <w:t xml:space="preserve">0.8%</w:t>
            </w:r>
            <w:r/>
          </w:p>
        </w:tc>
      </w:tr>
      <w:tr>
        <w:trPr>
          <w:trHeight w:val="501"/>
        </w:trPr>
        <w:tc>
          <w:tcPr>
            <w:tcW w:w="4639" w:type="dxa"/>
            <w:vAlign w:val="top"/>
            <w:textDirection w:val="lrTb"/>
            <w:noWrap w:val="false"/>
          </w:tcPr>
          <w:p>
            <w:pPr>
              <w:ind w:left="204"/>
              <w:jc w:val="left"/>
              <w:spacing w:before="196" w:line="196" w:lineRule="auto"/>
              <w:rPr>
                <w:rFonts w:ascii="宋体" w:hAnsi="宋体" w:eastAsia="宋体" w:cs="宋体"/>
                <w:color w:val="000000"/>
                <w:spacing w:val="3"/>
                <w:sz w:val="27"/>
                <w:szCs w:val="27"/>
                <w:lang w:val="en-US" w:eastAsia="en-US" w:bidi="ar-SA"/>
              </w:rPr>
            </w:pPr>
            <w:r>
              <w:rPr>
                <w:rFonts w:ascii="宋体" w:hAnsi="宋体" w:eastAsia="宋体" w:cs="宋体"/>
                <w:color w:val="000000"/>
                <w:spacing w:val="2"/>
                <w:sz w:val="27"/>
                <w:szCs w:val="27"/>
                <w:lang w:val="en-US" w:eastAsia="en-US" w:bidi="ar-SA"/>
              </w:rPr>
              <w:t xml:space="preserve">1000-5000万元(含5000万元)</w:t>
            </w:r>
            <w:r/>
          </w:p>
        </w:tc>
        <w:tc>
          <w:tcPr>
            <w:tcW w:w="1454" w:type="dxa"/>
            <w:vAlign w:val="top"/>
            <w:textDirection w:val="lrTb"/>
            <w:noWrap w:val="false"/>
          </w:tcPr>
          <w:p>
            <w:pPr>
              <w:ind w:left="315"/>
              <w:jc w:val="left"/>
              <w:spacing w:before="232" w:line="171" w:lineRule="auto"/>
              <w:rPr>
                <w:rFonts w:ascii="宋体" w:hAnsi="宋体" w:eastAsia="宋体" w:cs="宋体"/>
                <w:color w:val="000000"/>
                <w:spacing w:val="-4"/>
                <w:sz w:val="27"/>
                <w:szCs w:val="27"/>
                <w:lang w:val="en-US" w:eastAsia="en-US" w:bidi="ar-SA"/>
              </w:rPr>
            </w:pPr>
            <w:r>
              <w:rPr>
                <w:rFonts w:ascii="宋体" w:hAnsi="宋体" w:eastAsia="宋体" w:cs="宋体"/>
                <w:color w:val="000000"/>
                <w:spacing w:val="-2"/>
                <w:sz w:val="27"/>
                <w:szCs w:val="27"/>
                <w:lang w:val="en-US" w:eastAsia="en-US" w:bidi="ar-SA"/>
              </w:rPr>
              <w:t xml:space="preserve">0.8%</w:t>
            </w:r>
            <w:r/>
          </w:p>
        </w:tc>
        <w:tc>
          <w:tcPr>
            <w:tcW w:w="1478" w:type="dxa"/>
            <w:vAlign w:val="top"/>
            <w:textDirection w:val="lrTb"/>
            <w:noWrap w:val="false"/>
          </w:tcPr>
          <w:p>
            <w:pPr>
              <w:ind w:left="256"/>
              <w:jc w:val="left"/>
              <w:spacing w:before="222" w:line="178" w:lineRule="auto"/>
              <w:rPr>
                <w:rFonts w:ascii="宋体" w:hAnsi="宋体" w:eastAsia="宋体" w:cs="宋体"/>
                <w:color w:val="000000"/>
                <w:spacing w:val="-2"/>
                <w:sz w:val="27"/>
                <w:szCs w:val="27"/>
                <w:lang w:val="en-US" w:eastAsia="en-US" w:bidi="ar-SA"/>
              </w:rPr>
            </w:pPr>
            <w:r>
              <w:rPr>
                <w:rFonts w:ascii="宋体" w:hAnsi="宋体" w:eastAsia="宋体" w:cs="宋体"/>
                <w:color w:val="000000"/>
                <w:spacing w:val="-3"/>
                <w:sz w:val="27"/>
                <w:szCs w:val="27"/>
                <w:lang w:val="en-US" w:eastAsia="en-US" w:bidi="ar-SA"/>
              </w:rPr>
              <w:t xml:space="preserve">0.45%</w:t>
            </w:r>
            <w:r/>
          </w:p>
        </w:tc>
        <w:tc>
          <w:tcPr>
            <w:tcW w:w="1448" w:type="dxa"/>
            <w:vAlign w:val="top"/>
            <w:textDirection w:val="lrTb"/>
            <w:noWrap w:val="false"/>
          </w:tcPr>
          <w:p>
            <w:pPr>
              <w:jc w:val="center"/>
              <w:spacing w:before="232" w:line="171" w:lineRule="auto"/>
              <w:rPr>
                <w:rFonts w:ascii="宋体" w:hAnsi="宋体" w:eastAsia="宋体" w:cs="宋体"/>
                <w:color w:val="000000"/>
                <w:spacing w:val="-2"/>
                <w:sz w:val="27"/>
                <w:szCs w:val="27"/>
                <w:lang w:val="en-US" w:eastAsia="en-US" w:bidi="ar-SA"/>
              </w:rPr>
            </w:pPr>
            <w:r>
              <w:rPr>
                <w:rFonts w:ascii="宋体" w:hAnsi="宋体" w:eastAsia="宋体" w:cs="宋体"/>
                <w:color w:val="000000"/>
                <w:spacing w:val="-2"/>
                <w:sz w:val="27"/>
                <w:szCs w:val="27"/>
                <w:lang w:val="en-US" w:eastAsia="en-US" w:bidi="ar-SA"/>
              </w:rPr>
              <w:t xml:space="preserve">0.55%</w:t>
            </w:r>
            <w:r/>
          </w:p>
        </w:tc>
      </w:tr>
      <w:tr>
        <w:trPr>
          <w:trHeight w:val="501"/>
        </w:trPr>
        <w:tc>
          <w:tcPr>
            <w:tcW w:w="4639" w:type="dxa"/>
            <w:vAlign w:val="top"/>
            <w:textDirection w:val="lrTb"/>
            <w:noWrap w:val="false"/>
          </w:tcPr>
          <w:p>
            <w:pPr>
              <w:ind w:left="184"/>
              <w:jc w:val="left"/>
              <w:spacing w:before="203" w:line="188" w:lineRule="auto"/>
              <w:rPr>
                <w:rFonts w:ascii="宋体" w:hAnsi="宋体" w:eastAsia="宋体" w:cs="宋体"/>
                <w:color w:val="000000"/>
                <w:spacing w:val="3"/>
                <w:sz w:val="27"/>
                <w:szCs w:val="27"/>
                <w:lang w:val="en-US" w:eastAsia="en-US" w:bidi="ar-SA"/>
              </w:rPr>
            </w:pPr>
            <w:r>
              <w:rPr>
                <w:rFonts w:ascii="宋体" w:hAnsi="宋体" w:eastAsia="宋体" w:cs="宋体"/>
                <w:color w:val="000000"/>
                <w:spacing w:val="3"/>
                <w:sz w:val="27"/>
                <w:szCs w:val="27"/>
                <w:lang w:val="en-US" w:eastAsia="en-US" w:bidi="ar-SA"/>
              </w:rPr>
              <w:t xml:space="preserve">5000万元-1亿元(含1亿元)</w:t>
            </w:r>
            <w:r/>
          </w:p>
        </w:tc>
        <w:tc>
          <w:tcPr>
            <w:tcW w:w="1454" w:type="dxa"/>
            <w:vAlign w:val="top"/>
            <w:textDirection w:val="lrTb"/>
            <w:noWrap w:val="false"/>
          </w:tcPr>
          <w:p>
            <w:pPr>
              <w:ind w:left="244"/>
              <w:jc w:val="left"/>
              <w:spacing w:before="229" w:line="170" w:lineRule="auto"/>
              <w:rPr>
                <w:rFonts w:ascii="宋体" w:hAnsi="宋体" w:eastAsia="宋体" w:cs="宋体"/>
                <w:color w:val="000000"/>
                <w:spacing w:val="-4"/>
                <w:sz w:val="27"/>
                <w:szCs w:val="27"/>
                <w:lang w:val="en-US" w:eastAsia="en-US" w:bidi="ar-SA"/>
              </w:rPr>
            </w:pPr>
            <w:r>
              <w:rPr>
                <w:rFonts w:ascii="宋体" w:hAnsi="宋体" w:eastAsia="宋体" w:cs="宋体"/>
                <w:color w:val="000000"/>
                <w:spacing w:val="-2"/>
                <w:sz w:val="27"/>
                <w:szCs w:val="27"/>
                <w:lang w:val="en-US" w:eastAsia="en-US" w:bidi="ar-SA"/>
              </w:rPr>
              <w:t xml:space="preserve">0.25%</w:t>
            </w:r>
            <w:r/>
          </w:p>
        </w:tc>
        <w:tc>
          <w:tcPr>
            <w:tcW w:w="1478" w:type="dxa"/>
            <w:vAlign w:val="top"/>
            <w:textDirection w:val="lrTb"/>
            <w:noWrap w:val="false"/>
          </w:tcPr>
          <w:p>
            <w:pPr>
              <w:ind w:left="256"/>
              <w:jc w:val="left"/>
              <w:spacing w:before="220" w:line="176" w:lineRule="auto"/>
              <w:rPr>
                <w:rFonts w:ascii="宋体" w:hAnsi="宋体" w:eastAsia="宋体" w:cs="宋体"/>
                <w:color w:val="000000"/>
                <w:spacing w:val="-2"/>
                <w:sz w:val="27"/>
                <w:szCs w:val="27"/>
                <w:lang w:val="en-US" w:eastAsia="en-US" w:bidi="ar-SA"/>
              </w:rPr>
            </w:pPr>
            <w:r>
              <w:rPr>
                <w:rFonts w:ascii="宋体" w:hAnsi="宋体" w:eastAsia="宋体" w:cs="宋体"/>
                <w:color w:val="000000"/>
                <w:spacing w:val="-1"/>
                <w:sz w:val="27"/>
                <w:szCs w:val="27"/>
                <w:lang w:val="en-US" w:eastAsia="en-US" w:bidi="ar-SA"/>
              </w:rPr>
              <w:t xml:space="preserve">0.15%</w:t>
            </w:r>
            <w:r/>
          </w:p>
        </w:tc>
        <w:tc>
          <w:tcPr>
            <w:tcW w:w="1448" w:type="dxa"/>
            <w:vAlign w:val="top"/>
            <w:textDirection w:val="lrTb"/>
            <w:noWrap w:val="false"/>
          </w:tcPr>
          <w:p>
            <w:pPr>
              <w:ind w:left="319"/>
              <w:jc w:val="left"/>
              <w:spacing w:before="220" w:line="176" w:lineRule="auto"/>
              <w:rPr>
                <w:rFonts w:ascii="宋体" w:hAnsi="宋体" w:eastAsia="宋体" w:cs="宋体"/>
                <w:color w:val="000000"/>
                <w:spacing w:val="-2"/>
                <w:sz w:val="27"/>
                <w:szCs w:val="27"/>
                <w:lang w:val="en-US" w:eastAsia="en-US" w:bidi="ar-SA"/>
              </w:rPr>
            </w:pPr>
            <w:r>
              <w:rPr>
                <w:rFonts w:ascii="宋体" w:hAnsi="宋体" w:eastAsia="宋体" w:cs="宋体"/>
                <w:color w:val="000000"/>
                <w:spacing w:val="-2"/>
                <w:sz w:val="27"/>
                <w:szCs w:val="27"/>
                <w:lang w:val="en-US" w:eastAsia="en-US" w:bidi="ar-SA"/>
              </w:rPr>
              <w:t xml:space="preserve">0.2%</w:t>
            </w:r>
            <w:r/>
          </w:p>
        </w:tc>
      </w:tr>
      <w:tr>
        <w:trPr>
          <w:trHeight w:val="501"/>
        </w:trPr>
        <w:tc>
          <w:tcPr>
            <w:tcW w:w="4639" w:type="dxa"/>
            <w:vAlign w:val="top"/>
            <w:textDirection w:val="lrTb"/>
            <w:noWrap w:val="false"/>
          </w:tcPr>
          <w:p>
            <w:pPr>
              <w:ind w:left="674"/>
              <w:jc w:val="left"/>
              <w:spacing w:before="185" w:line="200" w:lineRule="auto"/>
              <w:rPr>
                <w:rFonts w:ascii="宋体" w:hAnsi="宋体" w:eastAsia="宋体" w:cs="宋体"/>
                <w:color w:val="000000"/>
                <w:spacing w:val="3"/>
                <w:sz w:val="27"/>
                <w:szCs w:val="27"/>
                <w:lang w:val="en-US" w:eastAsia="en-US" w:bidi="ar-SA"/>
              </w:rPr>
            </w:pPr>
            <w:r>
              <w:rPr>
                <w:rFonts w:ascii="宋体" w:hAnsi="宋体" w:eastAsia="宋体" w:cs="宋体"/>
                <w:color w:val="000000"/>
                <w:spacing w:val="4"/>
                <w:sz w:val="27"/>
                <w:szCs w:val="27"/>
                <w:lang w:val="en-US" w:eastAsia="en-US" w:bidi="ar-SA"/>
              </w:rPr>
              <w:t xml:space="preserve">1-10亿元(含10亿元)</w:t>
            </w:r>
            <w:r/>
          </w:p>
        </w:tc>
        <w:tc>
          <w:tcPr>
            <w:tcW w:w="1454" w:type="dxa"/>
            <w:vAlign w:val="top"/>
            <w:textDirection w:val="lrTb"/>
            <w:noWrap w:val="false"/>
          </w:tcPr>
          <w:p>
            <w:pPr>
              <w:ind w:left="244"/>
              <w:jc w:val="left"/>
              <w:spacing w:before="232" w:line="168" w:lineRule="auto"/>
              <w:rPr>
                <w:rFonts w:ascii="宋体" w:hAnsi="宋体" w:eastAsia="宋体" w:cs="宋体"/>
                <w:color w:val="000000"/>
                <w:spacing w:val="-4"/>
                <w:sz w:val="27"/>
                <w:szCs w:val="27"/>
                <w:lang w:val="en-US" w:eastAsia="en-US" w:bidi="ar-SA"/>
              </w:rPr>
            </w:pPr>
            <w:r>
              <w:rPr>
                <w:rFonts w:ascii="宋体" w:hAnsi="宋体" w:eastAsia="宋体" w:cs="宋体"/>
                <w:color w:val="000000"/>
                <w:spacing w:val="-2"/>
                <w:sz w:val="27"/>
                <w:szCs w:val="27"/>
                <w:lang w:val="en-US" w:eastAsia="en-US" w:bidi="ar-SA"/>
              </w:rPr>
              <w:t xml:space="preserve">0.05%</w:t>
            </w:r>
            <w:r/>
          </w:p>
        </w:tc>
        <w:tc>
          <w:tcPr>
            <w:tcW w:w="1478" w:type="dxa"/>
            <w:vAlign w:val="top"/>
            <w:textDirection w:val="lrTb"/>
            <w:noWrap w:val="false"/>
          </w:tcPr>
          <w:p>
            <w:pPr>
              <w:ind w:left="256"/>
              <w:jc w:val="left"/>
              <w:spacing w:before="232" w:line="168" w:lineRule="auto"/>
              <w:rPr>
                <w:rFonts w:ascii="宋体" w:hAnsi="宋体" w:eastAsia="宋体" w:cs="宋体"/>
                <w:color w:val="000000"/>
                <w:spacing w:val="-2"/>
                <w:sz w:val="27"/>
                <w:szCs w:val="27"/>
                <w:lang w:val="en-US" w:eastAsia="en-US" w:bidi="ar-SA"/>
              </w:rPr>
            </w:pPr>
            <w:r>
              <w:rPr>
                <w:rFonts w:ascii="宋体" w:hAnsi="宋体" w:eastAsia="宋体" w:cs="宋体"/>
                <w:color w:val="000000"/>
                <w:spacing w:val="-2"/>
                <w:sz w:val="27"/>
                <w:szCs w:val="27"/>
                <w:lang w:val="en-US" w:eastAsia="en-US" w:bidi="ar-SA"/>
              </w:rPr>
              <w:t xml:space="preserve">0.05%</w:t>
            </w:r>
            <w:r/>
          </w:p>
        </w:tc>
        <w:tc>
          <w:tcPr>
            <w:tcW w:w="1448" w:type="dxa"/>
            <w:vAlign w:val="top"/>
            <w:textDirection w:val="lrTb"/>
            <w:noWrap w:val="false"/>
          </w:tcPr>
          <w:p>
            <w:pPr>
              <w:jc w:val="center"/>
              <w:spacing w:before="232" w:line="168" w:lineRule="auto"/>
              <w:rPr>
                <w:rFonts w:ascii="宋体" w:hAnsi="宋体" w:eastAsia="宋体" w:cs="宋体"/>
                <w:color w:val="000000"/>
                <w:spacing w:val="-2"/>
                <w:sz w:val="27"/>
                <w:szCs w:val="27"/>
                <w:lang w:val="en-US" w:eastAsia="en-US" w:bidi="ar-SA"/>
              </w:rPr>
            </w:pPr>
            <w:r>
              <w:rPr>
                <w:rFonts w:ascii="宋体" w:hAnsi="宋体" w:eastAsia="宋体" w:cs="宋体"/>
                <w:color w:val="000000"/>
                <w:spacing w:val="-21"/>
                <w:sz w:val="27"/>
                <w:szCs w:val="27"/>
                <w:lang w:val="en-US" w:eastAsia="en-US" w:bidi="ar-SA"/>
              </w:rPr>
              <w:t xml:space="preserve">0.05%</w:t>
            </w:r>
            <w:r>
              <w:rPr>
                <w:rFonts w:ascii="宋体" w:hAnsi="宋体" w:eastAsia="宋体" w:cs="宋体"/>
                <w:color w:val="000000"/>
                <w:spacing w:val="-33"/>
                <w:sz w:val="27"/>
                <w:szCs w:val="27"/>
                <w:lang w:val="en-US" w:eastAsia="en-US" w:bidi="ar-SA"/>
              </w:rPr>
              <w:t xml:space="preserve"> </w:t>
            </w:r>
            <w:r/>
          </w:p>
        </w:tc>
      </w:tr>
      <w:tr>
        <w:trPr>
          <w:trHeight w:val="501"/>
        </w:trPr>
        <w:tc>
          <w:tcPr>
            <w:tcW w:w="4639" w:type="dxa"/>
            <w:vAlign w:val="top"/>
            <w:textDirection w:val="lrTb"/>
            <w:noWrap w:val="false"/>
          </w:tcPr>
          <w:p>
            <w:pPr>
              <w:ind w:left="604"/>
              <w:jc w:val="left"/>
              <w:spacing w:before="197" w:line="192" w:lineRule="auto"/>
              <w:rPr>
                <w:rFonts w:ascii="宋体" w:hAnsi="宋体" w:eastAsia="宋体" w:cs="宋体"/>
                <w:color w:val="000000"/>
                <w:spacing w:val="3"/>
                <w:sz w:val="27"/>
                <w:szCs w:val="27"/>
                <w:lang w:val="en-US" w:eastAsia="en-US" w:bidi="ar-SA"/>
              </w:rPr>
            </w:pPr>
            <w:r>
              <w:rPr>
                <w:rFonts w:ascii="宋体" w:hAnsi="宋体" w:eastAsia="宋体" w:cs="宋体"/>
                <w:color w:val="000000"/>
                <w:spacing w:val="4"/>
                <w:sz w:val="27"/>
                <w:szCs w:val="27"/>
                <w:lang w:val="en-US" w:eastAsia="en-US" w:bidi="ar-SA"/>
              </w:rPr>
              <w:t xml:space="preserve">10-50亿元(含50亿元)</w:t>
            </w:r>
            <w:r/>
          </w:p>
        </w:tc>
        <w:tc>
          <w:tcPr>
            <w:tcW w:w="1454" w:type="dxa"/>
            <w:vAlign w:val="top"/>
            <w:textDirection w:val="lrTb"/>
            <w:noWrap w:val="false"/>
          </w:tcPr>
          <w:p>
            <w:pPr>
              <w:ind w:left="244"/>
              <w:jc w:val="left"/>
              <w:spacing w:before="223" w:line="174" w:lineRule="auto"/>
              <w:rPr>
                <w:rFonts w:ascii="宋体" w:hAnsi="宋体" w:eastAsia="宋体" w:cs="宋体"/>
                <w:color w:val="000000"/>
                <w:spacing w:val="-4"/>
                <w:sz w:val="27"/>
                <w:szCs w:val="27"/>
                <w:lang w:val="en-US" w:eastAsia="en-US" w:bidi="ar-SA"/>
              </w:rPr>
            </w:pPr>
            <w:r>
              <w:rPr>
                <w:rFonts w:ascii="宋体" w:hAnsi="宋体" w:eastAsia="宋体" w:cs="宋体"/>
                <w:color w:val="000000"/>
                <w:spacing w:val="-2"/>
                <w:sz w:val="27"/>
                <w:szCs w:val="27"/>
                <w:lang w:val="en-US" w:eastAsia="en-US" w:bidi="ar-SA"/>
              </w:rPr>
              <w:t xml:space="preserve">0.01%</w:t>
            </w:r>
            <w:r/>
          </w:p>
        </w:tc>
        <w:tc>
          <w:tcPr>
            <w:tcW w:w="1478" w:type="dxa"/>
            <w:vAlign w:val="top"/>
            <w:textDirection w:val="lrTb"/>
            <w:noWrap w:val="false"/>
          </w:tcPr>
          <w:p>
            <w:pPr>
              <w:ind w:left="256"/>
              <w:jc w:val="left"/>
              <w:spacing w:before="214" w:line="180" w:lineRule="auto"/>
              <w:rPr>
                <w:rFonts w:ascii="宋体" w:hAnsi="宋体" w:eastAsia="宋体" w:cs="宋体"/>
                <w:color w:val="000000"/>
                <w:spacing w:val="-2"/>
                <w:sz w:val="27"/>
                <w:szCs w:val="27"/>
                <w:lang w:val="en-US" w:eastAsia="en-US" w:bidi="ar-SA"/>
              </w:rPr>
            </w:pPr>
            <w:r>
              <w:rPr>
                <w:rFonts w:ascii="宋体" w:hAnsi="宋体" w:eastAsia="宋体" w:cs="宋体"/>
                <w:color w:val="000000"/>
                <w:spacing w:val="-2"/>
                <w:sz w:val="27"/>
                <w:szCs w:val="27"/>
                <w:lang w:val="en-US" w:eastAsia="en-US" w:bidi="ar-SA"/>
              </w:rPr>
              <w:t xml:space="preserve">0.01%</w:t>
            </w:r>
            <w:r/>
          </w:p>
        </w:tc>
        <w:tc>
          <w:tcPr>
            <w:tcW w:w="1448" w:type="dxa"/>
            <w:vAlign w:val="top"/>
            <w:textDirection w:val="lrTb"/>
            <w:noWrap w:val="false"/>
          </w:tcPr>
          <w:p>
            <w:pPr>
              <w:ind w:left="248"/>
              <w:jc w:val="left"/>
              <w:spacing w:before="214" w:line="180" w:lineRule="auto"/>
              <w:rPr>
                <w:rFonts w:ascii="宋体" w:hAnsi="宋体" w:eastAsia="宋体" w:cs="宋体"/>
                <w:color w:val="000000"/>
                <w:spacing w:val="-2"/>
                <w:sz w:val="27"/>
                <w:szCs w:val="27"/>
                <w:lang w:val="en-US" w:eastAsia="en-US" w:bidi="ar-SA"/>
              </w:rPr>
            </w:pPr>
            <w:r>
              <w:rPr>
                <w:rFonts w:ascii="宋体" w:hAnsi="宋体" w:eastAsia="宋体" w:cs="宋体"/>
                <w:color w:val="000000"/>
                <w:spacing w:val="-2"/>
                <w:sz w:val="27"/>
                <w:szCs w:val="27"/>
                <w:lang w:val="en-US" w:eastAsia="en-US" w:bidi="ar-SA"/>
              </w:rPr>
              <w:t xml:space="preserve">0.01%</w:t>
            </w:r>
            <w:r/>
          </w:p>
        </w:tc>
      </w:tr>
      <w:tr>
        <w:trPr>
          <w:trHeight w:val="511"/>
        </w:trPr>
        <w:tc>
          <w:tcPr>
            <w:tcW w:w="4639" w:type="dxa"/>
            <w:vAlign w:val="top"/>
            <w:textDirection w:val="lrTb"/>
            <w:noWrap w:val="false"/>
          </w:tcPr>
          <w:p>
            <w:pPr>
              <w:ind w:left="1214"/>
              <w:jc w:val="left"/>
              <w:spacing w:before="199" w:line="202" w:lineRule="auto"/>
              <w:rPr>
                <w:rFonts w:ascii="宋体" w:hAnsi="宋体" w:eastAsia="宋体" w:cs="宋体"/>
                <w:color w:val="000000"/>
                <w:spacing w:val="3"/>
                <w:sz w:val="27"/>
                <w:szCs w:val="27"/>
                <w:lang w:val="en-US" w:eastAsia="en-US" w:bidi="ar-SA"/>
              </w:rPr>
            </w:pPr>
            <w:r>
              <w:rPr>
                <w:rFonts w:ascii="宋体" w:hAnsi="宋体" w:eastAsia="宋体" w:cs="宋体"/>
                <w:color w:val="000000"/>
                <w:spacing w:val="1"/>
                <w:sz w:val="27"/>
                <w:szCs w:val="27"/>
                <w:lang w:val="en-US" w:eastAsia="en-US" w:bidi="ar-SA"/>
              </w:rPr>
              <w:t xml:space="preserve">50亿元以上</w:t>
            </w:r>
            <w:r/>
          </w:p>
        </w:tc>
        <w:tc>
          <w:tcPr>
            <w:tcW w:w="1454" w:type="dxa"/>
            <w:vAlign w:val="top"/>
            <w:textDirection w:val="lrTb"/>
            <w:noWrap w:val="false"/>
          </w:tcPr>
          <w:p>
            <w:pPr>
              <w:ind w:left="184"/>
              <w:jc w:val="left"/>
              <w:spacing w:before="236" w:line="177" w:lineRule="auto"/>
              <w:rPr>
                <w:rFonts w:ascii="宋体" w:hAnsi="宋体" w:eastAsia="宋体" w:cs="宋体"/>
                <w:color w:val="000000"/>
                <w:spacing w:val="-4"/>
                <w:sz w:val="27"/>
                <w:szCs w:val="27"/>
                <w:lang w:val="en-US" w:eastAsia="en-US" w:bidi="ar-SA"/>
              </w:rPr>
            </w:pPr>
            <w:r>
              <w:rPr>
                <w:rFonts w:ascii="宋体" w:hAnsi="宋体" w:eastAsia="宋体" w:cs="宋体"/>
                <w:color w:val="000000"/>
                <w:spacing w:val="-2"/>
                <w:sz w:val="27"/>
                <w:szCs w:val="27"/>
                <w:lang w:val="en-US" w:eastAsia="en-US" w:bidi="ar-SA"/>
              </w:rPr>
              <w:t xml:space="preserve">0.005%</w:t>
            </w:r>
            <w:r/>
          </w:p>
        </w:tc>
        <w:tc>
          <w:tcPr>
            <w:tcW w:w="1478" w:type="dxa"/>
            <w:vAlign w:val="top"/>
            <w:textDirection w:val="lrTb"/>
            <w:noWrap w:val="false"/>
          </w:tcPr>
          <w:p>
            <w:pPr>
              <w:ind w:left="187"/>
              <w:jc w:val="left"/>
              <w:spacing w:before="215" w:line="191" w:lineRule="auto"/>
              <w:rPr>
                <w:rFonts w:ascii="宋体" w:hAnsi="宋体" w:eastAsia="宋体" w:cs="宋体"/>
                <w:color w:val="000000"/>
                <w:spacing w:val="-2"/>
                <w:sz w:val="27"/>
                <w:szCs w:val="27"/>
                <w:lang w:val="en-US" w:eastAsia="en-US" w:bidi="ar-SA"/>
              </w:rPr>
            </w:pPr>
            <w:r>
              <w:rPr>
                <w:rFonts w:ascii="宋体" w:hAnsi="宋体" w:eastAsia="宋体" w:cs="宋体"/>
                <w:color w:val="000000"/>
                <w:spacing w:val="-2"/>
                <w:sz w:val="27"/>
                <w:szCs w:val="27"/>
                <w:lang w:val="en-US" w:eastAsia="en-US" w:bidi="ar-SA"/>
              </w:rPr>
              <w:t xml:space="preserve">0.005%</w:t>
            </w:r>
            <w:r/>
          </w:p>
        </w:tc>
        <w:tc>
          <w:tcPr>
            <w:tcW w:w="1448" w:type="dxa"/>
            <w:vAlign w:val="top"/>
            <w:textDirection w:val="lrTb"/>
            <w:noWrap w:val="false"/>
          </w:tcPr>
          <w:p>
            <w:pPr>
              <w:ind w:left="188"/>
              <w:jc w:val="left"/>
              <w:spacing w:before="246" w:line="170" w:lineRule="auto"/>
              <w:rPr>
                <w:rFonts w:ascii="宋体" w:hAnsi="宋体" w:eastAsia="宋体" w:cs="宋体"/>
                <w:color w:val="000000"/>
                <w:spacing w:val="-2"/>
                <w:sz w:val="27"/>
                <w:szCs w:val="27"/>
                <w:lang w:val="en-US" w:eastAsia="en-US" w:bidi="ar-SA"/>
              </w:rPr>
            </w:pPr>
            <w:r>
              <w:rPr>
                <w:rFonts w:ascii="宋体" w:hAnsi="宋体" w:eastAsia="宋体" w:cs="宋体"/>
                <w:color w:val="000000"/>
                <w:spacing w:val="-2"/>
                <w:sz w:val="27"/>
                <w:szCs w:val="27"/>
                <w:lang w:val="en-US" w:eastAsia="en-US" w:bidi="ar-SA"/>
              </w:rPr>
              <w:t xml:space="preserve">0.005%</w:t>
            </w:r>
            <w:r/>
          </w:p>
        </w:tc>
      </w:tr>
    </w:tbl>
    <w:p>
      <w:pPr>
        <w:jc w:val="left"/>
        <w:spacing w:before="29" w:line="240" w:lineRule="auto"/>
        <w:rPr>
          <w:rFonts w:hint="default" w:ascii="Arial" w:hAnsi="Arial" w:eastAsia="Arial" w:cs="Arial"/>
          <w:color w:val="000000"/>
          <w:sz w:val="21"/>
          <w:szCs w:val="21"/>
          <w:lang w:eastAsia="en-US"/>
        </w:rPr>
      </w:pPr>
      <w:r>
        <w:rPr>
          <w:rFonts w:hint="default" w:ascii="Arial" w:hAnsi="Arial" w:eastAsia="Arial" w:cs="Arial"/>
          <w:color w:val="000000"/>
          <w:sz w:val="21"/>
          <w:szCs w:val="21"/>
          <w:lang w:eastAsia="en-US"/>
        </w:rPr>
      </w:r>
      <w:r/>
    </w:p>
    <w:p>
      <w:pPr>
        <w:pStyle w:val="845"/>
        <w:rPr>
          <w:rFonts w:hint="default"/>
          <w:lang w:eastAsia="en-US"/>
        </w:rPr>
      </w:pPr>
      <w:r>
        <w:rPr>
          <w:rFonts w:hint="default"/>
          <w:lang w:eastAsia="en-US"/>
        </w:rPr>
      </w:r>
      <w:r/>
    </w:p>
    <w:p>
      <w:pPr>
        <w:ind w:right="242" w:firstLine="508"/>
        <w:jc w:val="left"/>
        <w:spacing w:line="360" w:lineRule="auto"/>
        <w:rPr>
          <w:rFonts w:hint="eastAsia" w:asciiTheme="minorEastAsia" w:hAnsiTheme="minorEastAsia" w:eastAsiaTheme="minorEastAsia" w:cstheme="minorEastAsia"/>
          <w:color w:val="000000"/>
          <w:spacing w:val="2"/>
          <w:sz w:val="25"/>
          <w:szCs w:val="25"/>
          <w:lang w:val="en-US" w:eastAsia="en-US" w:bidi="ar-SA"/>
        </w:rPr>
      </w:pPr>
      <w:r>
        <w:rPr>
          <w:rFonts w:hint="eastAsia" w:asciiTheme="minorEastAsia" w:hAnsiTheme="minorEastAsia" w:eastAsiaTheme="minorEastAsia" w:cstheme="minorEastAsia"/>
          <w:color w:val="000000"/>
          <w:spacing w:val="2"/>
          <w:sz w:val="25"/>
          <w:szCs w:val="25"/>
          <w:lang w:val="en-US" w:eastAsia="en-US" w:bidi="ar-SA"/>
        </w:rPr>
        <w:t xml:space="preserve">注：①按本表费率计算的收费为招标代理服务全过程的收费基准价格，不含工程量清单、招标工程最高投标限价(招标控制价) 或工程标底的编制费用。</w:t>
      </w:r>
      <w:r/>
    </w:p>
    <w:p>
      <w:pPr>
        <w:ind w:left="923" w:right="242"/>
        <w:jc w:val="left"/>
        <w:spacing w:line="360" w:lineRule="auto"/>
        <w:rPr>
          <w:rFonts w:hint="eastAsia" w:asciiTheme="minorEastAsia" w:hAnsiTheme="minorEastAsia" w:eastAsiaTheme="minorEastAsia" w:cstheme="minorEastAsia"/>
          <w:color w:val="000000"/>
          <w:sz w:val="25"/>
          <w:szCs w:val="25"/>
          <w:lang w:val="en-US" w:eastAsia="en-US" w:bidi="ar-SA"/>
        </w:rPr>
      </w:pPr>
      <w:r>
        <w:rPr>
          <w:rFonts w:hint="eastAsia" w:asciiTheme="minorEastAsia" w:hAnsiTheme="minorEastAsia" w:eastAsiaTheme="minorEastAsia" w:cstheme="minorEastAsia"/>
          <w:color w:val="000000"/>
          <w:spacing w:val="2"/>
          <w:sz w:val="25"/>
          <w:szCs w:val="25"/>
          <w:lang w:val="en-US" w:eastAsia="en-US" w:bidi="ar-SA"/>
        </w:rPr>
        <w:t xml:space="preserve">②招标代理服务收费按差额定率分档累进法计算。</w:t>
      </w:r>
      <w:r/>
    </w:p>
    <w:p>
      <w:pPr>
        <w:ind w:left="543" w:right="242" w:firstLine="380"/>
        <w:jc w:val="left"/>
        <w:spacing w:before="189" w:line="360" w:lineRule="auto"/>
        <w:rPr>
          <w:rFonts w:hint="eastAsia" w:asciiTheme="minorEastAsia" w:hAnsiTheme="minorEastAsia" w:eastAsiaTheme="minorEastAsia" w:cstheme="minorEastAsia"/>
          <w:color w:val="000000"/>
          <w:sz w:val="25"/>
          <w:szCs w:val="25"/>
          <w:lang w:val="en-US" w:eastAsia="en-US" w:bidi="ar-SA"/>
        </w:rPr>
      </w:pPr>
      <w:r>
        <w:rPr>
          <w:rFonts w:hint="eastAsia" w:asciiTheme="minorEastAsia" w:hAnsiTheme="minorEastAsia" w:eastAsiaTheme="minorEastAsia" w:cstheme="minorEastAsia"/>
          <w:color w:val="000000"/>
          <w:spacing w:val="4"/>
          <w:sz w:val="25"/>
          <w:szCs w:val="25"/>
          <w:lang w:val="en-US" w:eastAsia="en-US" w:bidi="ar-SA"/>
        </w:rPr>
        <w:t xml:space="preserve">③收费标准的计算基数为中标金额。根据项目实际需要分标</w:t>
      </w:r>
      <w:r>
        <w:rPr>
          <w:rFonts w:hint="eastAsia" w:asciiTheme="minorEastAsia" w:hAnsiTheme="minorEastAsia" w:eastAsiaTheme="minorEastAsia" w:cstheme="minorEastAsia"/>
          <w:color w:val="000000"/>
          <w:spacing w:val="3"/>
          <w:sz w:val="25"/>
          <w:szCs w:val="25"/>
          <w:lang w:val="en-US" w:eastAsia="en-US" w:bidi="ar-SA"/>
        </w:rPr>
        <w:t xml:space="preserve">段招标的，按各标段中标金额分别计算各标段招标代理服务费。</w:t>
      </w:r>
      <w:r/>
    </w:p>
    <w:p>
      <w:pPr>
        <w:pStyle w:val="859"/>
        <w:keepLines w:val="0"/>
        <w:keepNext w:val="0"/>
        <w:pageBreakBefore w:val="0"/>
        <w:spacing w:line="46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pacing w:val="3"/>
          <w:sz w:val="25"/>
          <w:szCs w:val="25"/>
          <w:lang w:val="en-US" w:eastAsia="zh-CN" w:bidi="ar-SA"/>
        </w:rPr>
        <w:t xml:space="preserve">备注：本项目代理服务收费金额为：80%（按照苏招协[2022]002号文件收取服务费），由成交供应商支付。</w:t>
      </w:r>
      <w:r/>
    </w:p>
    <w:p>
      <w:pPr>
        <w:pStyle w:val="1107"/>
        <w:rPr>
          <w:rFonts w:hint="default" w:ascii="仿宋" w:hAnsi="仿宋" w:eastAsia="仿宋" w:cs="仿宋"/>
          <w:color w:val="000000"/>
          <w:spacing w:val="3"/>
          <w:sz w:val="25"/>
          <w:szCs w:val="25"/>
          <w:lang w:val="en-US" w:eastAsia="zh-CN" w:bidi="ar-SA"/>
        </w:rPr>
      </w:pPr>
      <w:r>
        <w:rPr>
          <w:rFonts w:hint="default" w:ascii="仿宋" w:hAnsi="仿宋" w:eastAsia="仿宋" w:cs="仿宋"/>
          <w:color w:val="000000"/>
          <w:spacing w:val="3"/>
          <w:sz w:val="25"/>
          <w:szCs w:val="25"/>
          <w:lang w:val="en-US" w:eastAsia="zh-CN" w:bidi="ar-SA"/>
        </w:rPr>
      </w:r>
      <w:r/>
    </w:p>
    <w:sectPr>
      <w:footerReference w:type="default" r:id="rId16"/>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imSun">
    <w:panose1 w:val="02010600030101010101"/>
  </w:font>
  <w:font w:name="Segoe UI">
    <w:panose1 w:val="020B0502040204020203"/>
  </w:font>
  <w:font w:name="Symbol">
    <w:panose1 w:val="05050102010706020507"/>
  </w:font>
  <w:font w:name="Wingdings">
    <w:panose1 w:val="05000000000000000000"/>
  </w:font>
  <w:font w:name="仿宋">
    <w:panose1 w:val="02010609060101010101"/>
  </w:font>
  <w:font w:name="楷体_GB2312">
    <w:panose1 w:val="02010609060101010101"/>
  </w:font>
  <w:font w:name="MingLiU">
    <w:panose1 w:val="02020500000000000000"/>
  </w:font>
  <w:font w:name="Courier New">
    <w:panose1 w:val="020703090202050204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870"/>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87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91135" cy="14605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91258" cy="1460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5.0pt;height:11.5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0495" cy="146050"/>
              <wp:effectExtent l="3175" t="3175" r="3175" b="3175"/>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50245"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1.8pt;height:11.5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仿宋_GB2312" w:cs="Times New Roman"/>
        <w:sz w:val="24"/>
        <w:szCs w:val="18"/>
        <w:lang w:val="en-US" w:eastAsia="zh-CN" w:bidi="ar-SA"/>
      </w:rPr>
    </w:pPr>
    <w:r>
      <w:rPr>
        <w:rFonts w:hint="default" w:ascii="Times New Roman" w:hAnsi="Times New Roman"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19</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19</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93"/>
      <w:jc w:val="left"/>
      <w:spacing w:line="172" w:lineRule="auto"/>
      <w:rPr>
        <w:rFonts w:hint="default" w:ascii="Times New Roman" w:hAnsi="Times New Roman" w:eastAsia="Times New Roman" w:cs="Times New Roman"/>
        <w:color w:val="000000"/>
        <w:sz w:val="13"/>
        <w:szCs w:val="13"/>
        <w:lang w:eastAsia="en-US"/>
      </w:rPr>
    </w:pPr>
    <w:r>
      <w:rPr>
        <w:rFonts w:hint="default" w:ascii="Times New Roman" w:hAnsi="Times New Roman" w:eastAsia="Times New Roman" w:cs="Times New Roman"/>
        <w:color w:val="000000"/>
        <w:sz w:val="13"/>
        <w:szCs w:val="13"/>
        <w:lang w:eastAsia="en-US"/>
      </w:rPr>
      <w:t xml:space="preserve">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Fonts w:ascii="宋体" w:hAnsi="宋体" w:cs="宋体"/>
        <w:b w:val="0"/>
        <w:bCs/>
        <w:i/>
        <w:iCs/>
      </w:rPr>
      <w:pBdr>
        <w:bottom w:val="none" w:color="auto" w:sz="0" w:space="0"/>
      </w:pBdr>
    </w:pPr>
    <w:r>
      <w:rPr>
        <w:rFonts w:ascii="宋体" w:hAnsi="宋体" w:cs="宋体"/>
        <w:b w:val="0"/>
        <w:bCs/>
        <w:i/>
        <w:i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12"/>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922"/>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6">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4"/>
  </w:num>
  <w:num w:numId="4">
    <w:abstractNumId w:val="7"/>
  </w:num>
  <w:num w:numId="5">
    <w:abstractNumId w:val="1"/>
  </w:num>
  <w:num w:numId="6">
    <w:abstractNumId w:val="8"/>
  </w:num>
  <w:num w:numId="7">
    <w:abstractNumId w:val="2"/>
    <w:lvlOverride w:ilvl="0">
      <w:startOverride w:val="2"/>
    </w:lvlOverride>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default="1">
    <w:name w:val="Normal"/>
    <w:next w:val="845"/>
    <w:uiPriority w:val="0"/>
    <w:qFormat/>
    <w:rPr>
      <w:rFonts w:hint="default" w:ascii="Times New Roman" w:hAnsi="Times New Roman" w:eastAsia="宋体" w:cs="Times New Roman"/>
      <w:lang w:val="en-US" w:eastAsia="zh-CN" w:bidi="ar-SA"/>
    </w:rPr>
  </w:style>
  <w:style w:type="paragraph" w:styleId="834">
    <w:name w:val="Heading 1"/>
    <w:basedOn w:val="847"/>
    <w:next w:val="847"/>
    <w:link w:val="916"/>
    <w:uiPriority w:val="9"/>
    <w:qFormat/>
    <w:pPr>
      <w:keepLines/>
      <w:keepNext/>
      <w:spacing w:before="480" w:after="200"/>
      <w:outlineLvl w:val="0"/>
    </w:pPr>
    <w:rPr>
      <w:rFonts w:ascii="Arial" w:hAnsi="Arial" w:eastAsia="Arial"/>
      <w:sz w:val="40"/>
      <w:szCs w:val="40"/>
    </w:rPr>
  </w:style>
  <w:style w:type="paragraph" w:styleId="835">
    <w:name w:val="Heading 2"/>
    <w:basedOn w:val="833"/>
    <w:next w:val="833"/>
    <w:link w:val="917"/>
    <w:uiPriority w:val="9"/>
    <w:unhideWhenUsed/>
    <w:qFormat/>
    <w:pPr>
      <w:keepLines/>
      <w:keepNext/>
      <w:spacing w:before="360" w:after="200"/>
      <w:outlineLvl w:val="1"/>
    </w:pPr>
    <w:rPr>
      <w:rFonts w:ascii="Arial" w:hAnsi="Arial" w:eastAsia="Arial" w:cs="Times New Roman"/>
      <w:sz w:val="34"/>
      <w:lang w:val="en-US" w:eastAsia="zh-CN" w:bidi="ar-SA"/>
    </w:rPr>
  </w:style>
  <w:style w:type="paragraph" w:styleId="836">
    <w:name w:val="Heading 3"/>
    <w:basedOn w:val="833"/>
    <w:next w:val="833"/>
    <w:link w:val="918"/>
    <w:uiPriority w:val="9"/>
    <w:unhideWhenUsed/>
    <w:qFormat/>
    <w:pPr>
      <w:keepLines/>
      <w:keepNext/>
      <w:spacing w:before="320" w:after="200"/>
      <w:outlineLvl w:val="2"/>
    </w:pPr>
    <w:rPr>
      <w:rFonts w:ascii="Arial" w:hAnsi="Arial" w:eastAsia="Arial"/>
      <w:sz w:val="30"/>
      <w:szCs w:val="30"/>
    </w:rPr>
  </w:style>
  <w:style w:type="paragraph" w:styleId="837">
    <w:name w:val="Heading 4"/>
    <w:next w:val="833"/>
    <w:link w:val="919"/>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838">
    <w:name w:val="Heading 5"/>
    <w:next w:val="833"/>
    <w:link w:val="926"/>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839">
    <w:name w:val="Heading 6"/>
    <w:next w:val="833"/>
    <w:link w:val="927"/>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840">
    <w:name w:val="Heading 7"/>
    <w:next w:val="833"/>
    <w:link w:val="928"/>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841">
    <w:name w:val="Heading 8"/>
    <w:next w:val="833"/>
    <w:link w:val="929"/>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842">
    <w:name w:val="Heading 9"/>
    <w:next w:val="833"/>
    <w:link w:val="930"/>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Body Text First Indent 2"/>
    <w:basedOn w:val="846"/>
    <w:next w:val="833"/>
    <w:uiPriority w:val="99"/>
    <w:unhideWhenUsed/>
    <w:qFormat/>
    <w:pPr>
      <w:ind w:firstLine="200"/>
    </w:pPr>
  </w:style>
  <w:style w:type="paragraph" w:styleId="846">
    <w:name w:val="Body Text Indent"/>
    <w:basedOn w:val="833"/>
    <w:next w:val="833"/>
    <w:uiPriority w:val="99"/>
    <w:unhideWhenUsed/>
    <w:qFormat/>
    <w:pPr>
      <w:ind w:left="420"/>
      <w:spacing w:after="120"/>
    </w:pPr>
  </w:style>
  <w:style w:type="paragraph" w:styleId="847">
    <w:name w:val="Block Text"/>
    <w:basedOn w:val="833"/>
    <w:uiPriority w:val="0"/>
    <w:qFormat/>
    <w:pPr>
      <w:ind w:left="256" w:right="6" w:firstLine="200"/>
    </w:pPr>
    <w:rPr>
      <w:rFonts w:eastAsia="仿宋_GB2312"/>
      <w:sz w:val="28"/>
    </w:rPr>
  </w:style>
  <w:style w:type="paragraph" w:styleId="848">
    <w:name w:val="toc 7"/>
    <w:next w:val="833"/>
    <w:uiPriority w:val="39"/>
    <w:unhideWhenUsed/>
    <w:qFormat/>
    <w:pPr>
      <w:ind w:left="1701"/>
      <w:spacing w:after="57"/>
    </w:pPr>
    <w:rPr>
      <w:rFonts w:hint="default" w:ascii="Times New Roman" w:hAnsi="Times New Roman" w:eastAsia="宋体" w:cs="Times New Roman"/>
      <w:lang w:val="en-US" w:eastAsia="zh-CN" w:bidi="ar-SA"/>
    </w:rPr>
  </w:style>
  <w:style w:type="paragraph" w:styleId="849">
    <w:name w:val="Normal Indent"/>
    <w:basedOn w:val="833"/>
    <w:uiPriority w:val="0"/>
    <w:qFormat/>
    <w:pPr>
      <w:ind w:firstLine="200"/>
    </w:pPr>
    <w:rPr>
      <w:rFonts w:ascii="Calibri" w:hAnsi="Calibri"/>
    </w:rPr>
  </w:style>
  <w:style w:type="paragraph" w:styleId="850">
    <w:name w:val="Caption"/>
    <w:next w:val="833"/>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51">
    <w:name w:val="index 5"/>
    <w:basedOn w:val="833"/>
    <w:next w:val="833"/>
    <w:uiPriority w:val="0"/>
    <w:qFormat/>
    <w:pPr>
      <w:ind w:left="798"/>
    </w:pPr>
    <w:rPr>
      <w:rFonts w:ascii="Calibri" w:hAnsi="Calibri"/>
    </w:rPr>
  </w:style>
  <w:style w:type="paragraph" w:styleId="852">
    <w:name w:val="Body Text"/>
    <w:basedOn w:val="833"/>
    <w:next w:val="853"/>
    <w:uiPriority w:val="0"/>
    <w:qFormat/>
    <w:pPr>
      <w:spacing w:after="120"/>
      <w:widowControl w:val="off"/>
    </w:pPr>
  </w:style>
  <w:style w:type="paragraph" w:styleId="853" w:customStyle="1">
    <w:name w:val="一级条标题"/>
    <w:basedOn w:val="854"/>
    <w:next w:val="8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4" w:customStyle="1">
    <w:name w:val="章标题"/>
    <w:next w:val="83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55" w:customStyle="1">
    <w:name w:val="段"/>
    <w:basedOn w:val="856"/>
    <w:next w:val="833"/>
    <w:uiPriority w:val="0"/>
    <w:qFormat/>
    <w:pPr>
      <w:ind w:firstLine="200"/>
      <w:widowControl/>
    </w:pPr>
    <w:rPr>
      <w:rFonts w:ascii="宋体"/>
    </w:rPr>
  </w:style>
  <w:style w:type="paragraph" w:styleId="856" w:customStyle="1">
    <w:name w:val="正文111"/>
    <w:next w:val="857"/>
    <w:link w:val="1137"/>
    <w:uiPriority w:val="0"/>
    <w:qFormat/>
    <w:pPr>
      <w:jc w:val="both"/>
      <w:widowControl w:val="off"/>
    </w:pPr>
    <w:rPr>
      <w:rFonts w:hint="default" w:ascii="Times New Roman" w:hAnsi="Times New Roman" w:eastAsia="宋体" w:cs="Times New Roman"/>
      <w:b/>
      <w:lang w:val="en-US" w:eastAsia="zh-CN" w:bidi="ar-SA"/>
    </w:rPr>
  </w:style>
  <w:style w:type="paragraph" w:styleId="857" w:customStyle="1">
    <w:name w:val="正文文本1"/>
    <w:basedOn w:val="858"/>
    <w:next w:val="856"/>
    <w:uiPriority w:val="0"/>
    <w:qFormat/>
    <w:pPr>
      <w:ind w:left="1540"/>
    </w:pPr>
    <w:rPr>
      <w:sz w:val="24"/>
    </w:rPr>
  </w:style>
  <w:style w:type="paragraph" w:styleId="858" w:customStyle="1">
    <w:name w:val="正文1"/>
    <w:basedOn w:val="859"/>
    <w:next w:val="861"/>
    <w:link w:val="1128"/>
    <w:uiPriority w:val="0"/>
    <w:qFormat/>
    <w:pPr>
      <w:ind w:left="360" w:firstLine="420"/>
      <w:jc w:val="left"/>
      <w:spacing w:line="360" w:lineRule="auto"/>
      <w:widowControl/>
    </w:pPr>
    <w:rPr>
      <w:rFonts w:ascii="宋体"/>
    </w:rPr>
  </w:style>
  <w:style w:type="paragraph" w:styleId="859" w:customStyle="1">
    <w:name w:val="正文11"/>
    <w:next w:val="8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customStyle="1">
    <w:name w:val="文本块1"/>
    <w:basedOn w:val="859"/>
    <w:uiPriority w:val="0"/>
    <w:qFormat/>
    <w:pPr>
      <w:ind w:left="256" w:right="6" w:firstLine="624"/>
    </w:pPr>
    <w:rPr>
      <w:rFonts w:eastAsia="仿宋_GB2312"/>
      <w:sz w:val="28"/>
      <w:szCs w:val="20"/>
    </w:rPr>
  </w:style>
  <w:style w:type="paragraph" w:styleId="861" w:customStyle="1">
    <w:name w:val="目录 11"/>
    <w:basedOn w:val="862"/>
    <w:next w:val="859"/>
    <w:uiPriority w:val="0"/>
    <w:qFormat/>
    <w:pPr>
      <w:jc w:val="left"/>
      <w:spacing w:after="100" w:line="259" w:lineRule="auto"/>
      <w:widowControl/>
    </w:pPr>
    <w:rPr>
      <w:rFonts w:ascii="Calibri" w:hAnsi="Calibri"/>
      <w:sz w:val="22"/>
      <w:szCs w:val="22"/>
    </w:rPr>
  </w:style>
  <w:style w:type="paragraph" w:styleId="862" w:customStyle="1">
    <w:name w:val="正文12"/>
    <w:next w:val="863"/>
    <w:link w:val="11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customStyle="1">
    <w:name w:val="标题 21"/>
    <w:basedOn w:val="862"/>
    <w:next w:val="862"/>
    <w:uiPriority w:val="0"/>
    <w:qFormat/>
    <w:pPr>
      <w:keepLines/>
      <w:keepNext/>
      <w:spacing w:before="260" w:after="260" w:line="416" w:lineRule="auto"/>
      <w:outlineLvl w:val="1"/>
    </w:pPr>
    <w:rPr>
      <w:rFonts w:ascii="Arial" w:hAnsi="Arial" w:eastAsia="黑体"/>
      <w:b/>
      <w:bCs/>
      <w:sz w:val="32"/>
      <w:szCs w:val="32"/>
    </w:rPr>
  </w:style>
  <w:style w:type="paragraph" w:styleId="864">
    <w:name w:val="toc 5"/>
    <w:next w:val="833"/>
    <w:uiPriority w:val="39"/>
    <w:unhideWhenUsed/>
    <w:qFormat/>
    <w:pPr>
      <w:ind w:left="1134"/>
      <w:spacing w:after="57"/>
    </w:pPr>
    <w:rPr>
      <w:rFonts w:hint="default" w:ascii="Times New Roman" w:hAnsi="Times New Roman" w:eastAsia="宋体" w:cs="Times New Roman"/>
      <w:lang w:val="en-US" w:eastAsia="zh-CN" w:bidi="ar-SA"/>
    </w:rPr>
  </w:style>
  <w:style w:type="paragraph" w:styleId="865">
    <w:name w:val="toc 3"/>
    <w:next w:val="833"/>
    <w:uiPriority w:val="39"/>
    <w:unhideWhenUsed/>
    <w:qFormat/>
    <w:pPr>
      <w:ind w:left="567"/>
      <w:spacing w:after="57"/>
    </w:pPr>
    <w:rPr>
      <w:rFonts w:hint="default" w:ascii="Times New Roman" w:hAnsi="Times New Roman" w:eastAsia="宋体" w:cs="Times New Roman"/>
      <w:lang w:val="en-US" w:eastAsia="zh-CN" w:bidi="ar-SA"/>
    </w:rPr>
  </w:style>
  <w:style w:type="paragraph" w:styleId="866">
    <w:name w:val="Plain Text"/>
    <w:basedOn w:val="833"/>
    <w:uiPriority w:val="0"/>
    <w:qFormat/>
    <w:rPr>
      <w:rFonts w:ascii="宋体" w:hAnsi="Courier New"/>
      <w:szCs w:val="21"/>
    </w:rPr>
  </w:style>
  <w:style w:type="paragraph" w:styleId="867">
    <w:name w:val="toc 8"/>
    <w:next w:val="833"/>
    <w:uiPriority w:val="39"/>
    <w:unhideWhenUsed/>
    <w:qFormat/>
    <w:pPr>
      <w:ind w:left="1984"/>
      <w:spacing w:after="57"/>
    </w:pPr>
    <w:rPr>
      <w:rFonts w:hint="default" w:ascii="Times New Roman" w:hAnsi="Times New Roman" w:eastAsia="宋体" w:cs="Times New Roman"/>
      <w:lang w:val="en-US" w:eastAsia="zh-CN" w:bidi="ar-SA"/>
    </w:rPr>
  </w:style>
  <w:style w:type="paragraph" w:styleId="868">
    <w:name w:val="endnote text"/>
    <w:link w:val="1067"/>
    <w:uiPriority w:val="99"/>
    <w:semiHidden/>
    <w:unhideWhenUsed/>
    <w:qFormat/>
    <w:rPr>
      <w:rFonts w:hint="default" w:ascii="Times New Roman" w:hAnsi="Times New Roman" w:eastAsia="宋体" w:cs="Times New Roman"/>
      <w:lang w:val="en-US" w:eastAsia="zh-CN" w:bidi="ar-SA"/>
    </w:rPr>
  </w:style>
  <w:style w:type="paragraph" w:styleId="869">
    <w:name w:val="Balloon Text"/>
    <w:basedOn w:val="833"/>
    <w:link w:val="1147"/>
    <w:uiPriority w:val="99"/>
    <w:semiHidden/>
    <w:unhideWhenUsed/>
    <w:qFormat/>
    <w:rPr>
      <w:sz w:val="18"/>
      <w:szCs w:val="18"/>
    </w:rPr>
  </w:style>
  <w:style w:type="paragraph" w:styleId="870">
    <w:name w:val="Footer"/>
    <w:basedOn w:val="833"/>
    <w:link w:val="940"/>
    <w:uiPriority w:val="99"/>
    <w:unhideWhenUsed/>
    <w:qFormat/>
    <w:pPr>
      <w:tabs>
        <w:tab w:val="center" w:pos="7143" w:leader="none"/>
        <w:tab w:val="right" w:pos="14287" w:leader="none"/>
      </w:tabs>
    </w:pPr>
  </w:style>
  <w:style w:type="paragraph" w:styleId="871">
    <w:name w:val="envelope return"/>
    <w:basedOn w:val="833"/>
    <w:uiPriority w:val="99"/>
    <w:unhideWhenUsed/>
    <w:qFormat/>
    <w:rPr>
      <w:rFonts w:ascii="Arial" w:hAnsi="Arial"/>
    </w:rPr>
  </w:style>
  <w:style w:type="paragraph" w:styleId="872">
    <w:name w:val="Header"/>
    <w:basedOn w:val="833"/>
    <w:link w:val="938"/>
    <w:uiPriority w:val="99"/>
    <w:unhideWhenUsed/>
    <w:qFormat/>
    <w:pPr>
      <w:tabs>
        <w:tab w:val="center" w:pos="7143" w:leader="none"/>
        <w:tab w:val="right" w:pos="14287" w:leader="none"/>
      </w:tabs>
    </w:pPr>
  </w:style>
  <w:style w:type="paragraph" w:styleId="873">
    <w:name w:val="toc 1"/>
    <w:next w:val="833"/>
    <w:uiPriority w:val="39"/>
    <w:unhideWhenUsed/>
    <w:qFormat/>
    <w:pPr>
      <w:spacing w:after="57"/>
    </w:pPr>
    <w:rPr>
      <w:rFonts w:hint="default" w:ascii="Times New Roman" w:hAnsi="Times New Roman" w:eastAsia="宋体" w:cs="Times New Roman"/>
      <w:lang w:val="en-US" w:eastAsia="zh-CN" w:bidi="ar-SA"/>
    </w:rPr>
  </w:style>
  <w:style w:type="paragraph" w:styleId="874">
    <w:name w:val="toc 4"/>
    <w:next w:val="833"/>
    <w:uiPriority w:val="39"/>
    <w:unhideWhenUsed/>
    <w:qFormat/>
    <w:pPr>
      <w:ind w:left="850"/>
      <w:spacing w:after="57"/>
    </w:pPr>
    <w:rPr>
      <w:rFonts w:hint="default" w:ascii="Times New Roman" w:hAnsi="Times New Roman" w:eastAsia="宋体" w:cs="Times New Roman"/>
      <w:lang w:val="en-US" w:eastAsia="zh-CN" w:bidi="ar-SA"/>
    </w:rPr>
  </w:style>
  <w:style w:type="paragraph" w:styleId="875">
    <w:name w:val="Subtitle"/>
    <w:link w:val="933"/>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76">
    <w:name w:val="footnote text"/>
    <w:basedOn w:val="833"/>
    <w:link w:val="1066"/>
    <w:uiPriority w:val="99"/>
    <w:unhideWhenUsed/>
    <w:qFormat/>
    <w:pPr>
      <w:spacing w:after="40"/>
    </w:pPr>
    <w:rPr>
      <w:sz w:val="18"/>
    </w:rPr>
  </w:style>
  <w:style w:type="paragraph" w:styleId="877">
    <w:name w:val="toc 6"/>
    <w:next w:val="833"/>
    <w:uiPriority w:val="39"/>
    <w:unhideWhenUsed/>
    <w:qFormat/>
    <w:pPr>
      <w:ind w:left="1417"/>
      <w:spacing w:after="57"/>
    </w:pPr>
    <w:rPr>
      <w:rFonts w:hint="default" w:ascii="Times New Roman" w:hAnsi="Times New Roman" w:eastAsia="宋体" w:cs="Times New Roman"/>
      <w:lang w:val="en-US" w:eastAsia="zh-CN" w:bidi="ar-SA"/>
    </w:rPr>
  </w:style>
  <w:style w:type="paragraph" w:styleId="878">
    <w:name w:val="table of figures"/>
    <w:next w:val="833"/>
    <w:uiPriority w:val="99"/>
    <w:unhideWhenUsed/>
    <w:qFormat/>
    <w:rPr>
      <w:rFonts w:hint="default" w:ascii="Times New Roman" w:hAnsi="Times New Roman" w:eastAsia="宋体" w:cs="Times New Roman"/>
      <w:lang w:val="en-US" w:eastAsia="zh-CN" w:bidi="ar-SA"/>
    </w:rPr>
  </w:style>
  <w:style w:type="paragraph" w:styleId="879">
    <w:name w:val="toc 2"/>
    <w:next w:val="833"/>
    <w:uiPriority w:val="39"/>
    <w:unhideWhenUsed/>
    <w:qFormat/>
    <w:pPr>
      <w:ind w:left="283"/>
      <w:spacing w:after="57"/>
    </w:pPr>
    <w:rPr>
      <w:rFonts w:hint="default" w:ascii="Times New Roman" w:hAnsi="Times New Roman" w:eastAsia="宋体" w:cs="Times New Roman"/>
      <w:lang w:val="en-US" w:eastAsia="zh-CN" w:bidi="ar-SA"/>
    </w:rPr>
  </w:style>
  <w:style w:type="paragraph" w:styleId="880">
    <w:name w:val="toc 9"/>
    <w:next w:val="833"/>
    <w:uiPriority w:val="39"/>
    <w:unhideWhenUsed/>
    <w:qFormat/>
    <w:pPr>
      <w:ind w:left="2268"/>
      <w:spacing w:after="57"/>
    </w:pPr>
    <w:rPr>
      <w:rFonts w:hint="default" w:ascii="Times New Roman" w:hAnsi="Times New Roman" w:eastAsia="宋体" w:cs="Times New Roman"/>
      <w:lang w:val="en-US" w:eastAsia="zh-CN" w:bidi="ar-SA"/>
    </w:rPr>
  </w:style>
  <w:style w:type="paragraph" w:styleId="881">
    <w:name w:val="Normal (Web)"/>
    <w:basedOn w:val="833"/>
    <w:uiPriority w:val="99"/>
    <w:unhideWhenUsed/>
    <w:qFormat/>
    <w:pPr>
      <w:spacing w:beforeAutospacing="1" w:afterAutospacing="1"/>
    </w:pPr>
    <w:rPr>
      <w:rFonts w:ascii="宋体" w:hAnsi="宋体" w:cs="宋体"/>
      <w:sz w:val="24"/>
    </w:rPr>
  </w:style>
  <w:style w:type="paragraph" w:styleId="882">
    <w:name w:val="Title"/>
    <w:basedOn w:val="833"/>
    <w:next w:val="866"/>
    <w:link w:val="932"/>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83">
    <w:name w:val="Body Text First Indent"/>
    <w:basedOn w:val="852"/>
    <w:next w:val="845"/>
    <w:uiPriority w:val="0"/>
    <w:qFormat/>
    <w:pPr>
      <w:ind w:firstLine="420"/>
    </w:pPr>
  </w:style>
  <w:style w:type="table" w:styleId="8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FollowedHyperlink"/>
    <w:basedOn w:val="843"/>
    <w:uiPriority w:val="99"/>
    <w:semiHidden/>
    <w:unhideWhenUsed/>
    <w:qFormat/>
    <w:rPr>
      <w:color w:val="333333"/>
      <w:u w:val="none"/>
    </w:rPr>
  </w:style>
  <w:style w:type="character" w:styleId="887">
    <w:name w:val="Hyperlink"/>
    <w:basedOn w:val="843"/>
    <w:uiPriority w:val="99"/>
    <w:unhideWhenUsed/>
    <w:qFormat/>
    <w:rPr>
      <w:color w:val="333333"/>
      <w:u w:val="none"/>
    </w:rPr>
  </w:style>
  <w:style w:type="character" w:styleId="888">
    <w:name w:val="footnote reference"/>
    <w:uiPriority w:val="99"/>
    <w:unhideWhenUsed/>
    <w:qFormat/>
    <w:rPr>
      <w:vertAlign w:val="superscript"/>
    </w:rPr>
  </w:style>
  <w:style w:type="paragraph" w:styleId="889" w:customStyle="1">
    <w:name w:val="正文文本缩进11"/>
    <w:basedOn w:val="890"/>
    <w:next w:val="893"/>
    <w:link w:val="1075"/>
    <w:uiPriority w:val="0"/>
    <w:qFormat/>
    <w:pPr>
      <w:ind w:firstLine="301"/>
      <w:spacing w:line="200" w:lineRule="exact"/>
    </w:pPr>
    <w:rPr>
      <w:rFonts w:ascii="宋体" w:hAnsi="Courier New"/>
      <w:spacing w:val="-4"/>
      <w:sz w:val="18"/>
    </w:rPr>
  </w:style>
  <w:style w:type="paragraph" w:styleId="890" w:customStyle="1">
    <w:name w:val="正文112"/>
    <w:next w:val="891"/>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91" w:customStyle="1">
    <w:name w:val="正文首行缩进1"/>
    <w:basedOn w:val="856"/>
    <w:next w:val="892"/>
    <w:uiPriority w:val="0"/>
    <w:qFormat/>
    <w:pPr>
      <w:ind w:firstLine="200"/>
      <w:spacing w:line="360" w:lineRule="auto"/>
    </w:pPr>
    <w:rPr>
      <w:rFonts w:ascii="仿宋_GB2312" w:eastAsia="仿宋_GB2312"/>
      <w:sz w:val="30"/>
      <w:szCs w:val="30"/>
    </w:rPr>
  </w:style>
  <w:style w:type="paragraph" w:styleId="892" w:customStyle="1">
    <w:name w:val="正文首行缩进 211"/>
    <w:basedOn w:val="889"/>
    <w:next w:val="890"/>
    <w:uiPriority w:val="0"/>
    <w:qFormat/>
    <w:pPr>
      <w:ind w:firstLine="420"/>
    </w:pPr>
    <w:rPr>
      <w:sz w:val="24"/>
    </w:rPr>
  </w:style>
  <w:style w:type="paragraph" w:styleId="893" w:customStyle="1">
    <w:name w:val="样式 正文文本缩进 + 首行缩进:  2 字符 行距: 1.5 倍行距"/>
    <w:basedOn w:val="889"/>
    <w:uiPriority w:val="0"/>
    <w:qFormat/>
    <w:pPr>
      <w:ind w:firstLine="645"/>
      <w:spacing w:before="156" w:after="120"/>
    </w:pPr>
    <w:rPr>
      <w:rFonts w:ascii="Calibri" w:hAnsi="Calibri"/>
      <w:sz w:val="28"/>
    </w:rPr>
  </w:style>
  <w:style w:type="character" w:styleId="894" w:customStyle="1">
    <w:name w:val="Heading 1 Char"/>
    <w:basedOn w:val="843"/>
    <w:uiPriority w:val="9"/>
    <w:qFormat/>
    <w:rPr>
      <w:rFonts w:ascii="Arial" w:hAnsi="Arial" w:eastAsia="Arial" w:cs="Arial"/>
      <w:sz w:val="40"/>
      <w:szCs w:val="40"/>
    </w:rPr>
  </w:style>
  <w:style w:type="character" w:styleId="895" w:customStyle="1">
    <w:name w:val="Heading 2 Char"/>
    <w:basedOn w:val="843"/>
    <w:uiPriority w:val="9"/>
    <w:qFormat/>
    <w:rPr>
      <w:rFonts w:ascii="Arial" w:hAnsi="Arial" w:eastAsia="Arial" w:cs="Arial"/>
      <w:sz w:val="34"/>
    </w:rPr>
  </w:style>
  <w:style w:type="character" w:styleId="896" w:customStyle="1">
    <w:name w:val="Heading 3 Char"/>
    <w:basedOn w:val="843"/>
    <w:uiPriority w:val="9"/>
    <w:qFormat/>
    <w:rPr>
      <w:rFonts w:ascii="Arial" w:hAnsi="Arial" w:eastAsia="Arial" w:cs="Arial"/>
      <w:sz w:val="30"/>
      <w:szCs w:val="30"/>
    </w:rPr>
  </w:style>
  <w:style w:type="character" w:styleId="897" w:customStyle="1">
    <w:name w:val="Heading 4 Char"/>
    <w:basedOn w:val="843"/>
    <w:uiPriority w:val="9"/>
    <w:qFormat/>
    <w:rPr>
      <w:rFonts w:ascii="Arial" w:hAnsi="Arial" w:eastAsia="Arial" w:cs="Arial"/>
      <w:b/>
      <w:bCs/>
      <w:sz w:val="26"/>
      <w:szCs w:val="26"/>
    </w:rPr>
  </w:style>
  <w:style w:type="character" w:styleId="898" w:customStyle="1">
    <w:name w:val="Heading 5 Char"/>
    <w:basedOn w:val="843"/>
    <w:uiPriority w:val="9"/>
    <w:qFormat/>
    <w:rPr>
      <w:rFonts w:ascii="Arial" w:hAnsi="Arial" w:eastAsia="Arial" w:cs="Arial"/>
      <w:b/>
      <w:bCs/>
      <w:sz w:val="24"/>
      <w:szCs w:val="24"/>
    </w:rPr>
  </w:style>
  <w:style w:type="character" w:styleId="899" w:customStyle="1">
    <w:name w:val="Heading 6 Char"/>
    <w:basedOn w:val="843"/>
    <w:uiPriority w:val="9"/>
    <w:qFormat/>
    <w:rPr>
      <w:rFonts w:ascii="Arial" w:hAnsi="Arial" w:eastAsia="Arial" w:cs="Arial"/>
      <w:b/>
      <w:bCs/>
      <w:sz w:val="22"/>
      <w:szCs w:val="22"/>
    </w:rPr>
  </w:style>
  <w:style w:type="character" w:styleId="900" w:customStyle="1">
    <w:name w:val="Heading 7 Char"/>
    <w:basedOn w:val="843"/>
    <w:uiPriority w:val="9"/>
    <w:qFormat/>
    <w:rPr>
      <w:rFonts w:ascii="Arial" w:hAnsi="Arial" w:eastAsia="Arial" w:cs="Arial"/>
      <w:b/>
      <w:bCs/>
      <w:i/>
      <w:iCs/>
      <w:sz w:val="22"/>
      <w:szCs w:val="22"/>
    </w:rPr>
  </w:style>
  <w:style w:type="character" w:styleId="901" w:customStyle="1">
    <w:name w:val="Heading 8 Char"/>
    <w:basedOn w:val="843"/>
    <w:uiPriority w:val="9"/>
    <w:qFormat/>
    <w:rPr>
      <w:rFonts w:ascii="Arial" w:hAnsi="Arial" w:eastAsia="Arial" w:cs="Arial"/>
      <w:i/>
      <w:iCs/>
      <w:sz w:val="22"/>
      <w:szCs w:val="22"/>
    </w:rPr>
  </w:style>
  <w:style w:type="character" w:styleId="902" w:customStyle="1">
    <w:name w:val="Heading 9 Char"/>
    <w:basedOn w:val="843"/>
    <w:uiPriority w:val="9"/>
    <w:qFormat/>
    <w:rPr>
      <w:rFonts w:ascii="Arial" w:hAnsi="Arial" w:eastAsia="Arial" w:cs="Arial"/>
      <w:i/>
      <w:iCs/>
      <w:sz w:val="21"/>
      <w:szCs w:val="21"/>
    </w:rPr>
  </w:style>
  <w:style w:type="character" w:styleId="903" w:customStyle="1">
    <w:name w:val="Title Char"/>
    <w:basedOn w:val="843"/>
    <w:uiPriority w:val="10"/>
    <w:qFormat/>
    <w:rPr>
      <w:sz w:val="48"/>
      <w:szCs w:val="48"/>
    </w:rPr>
  </w:style>
  <w:style w:type="character" w:styleId="904" w:customStyle="1">
    <w:name w:val="Subtitle Char"/>
    <w:basedOn w:val="843"/>
    <w:uiPriority w:val="11"/>
    <w:qFormat/>
    <w:rPr>
      <w:sz w:val="24"/>
      <w:szCs w:val="24"/>
    </w:rPr>
  </w:style>
  <w:style w:type="character" w:styleId="905" w:customStyle="1">
    <w:name w:val="Quote Char"/>
    <w:uiPriority w:val="29"/>
    <w:qFormat/>
    <w:rPr>
      <w:i/>
    </w:rPr>
  </w:style>
  <w:style w:type="character" w:styleId="906" w:customStyle="1">
    <w:name w:val="Intense Quote Char"/>
    <w:uiPriority w:val="30"/>
    <w:qFormat/>
    <w:rPr>
      <w:i/>
    </w:rPr>
  </w:style>
  <w:style w:type="character" w:styleId="907" w:customStyle="1">
    <w:name w:val="Header Char"/>
    <w:basedOn w:val="843"/>
    <w:uiPriority w:val="99"/>
    <w:qFormat/>
  </w:style>
  <w:style w:type="character" w:styleId="908" w:customStyle="1">
    <w:name w:val="Caption Char"/>
    <w:uiPriority w:val="99"/>
    <w:qFormat/>
  </w:style>
  <w:style w:type="character" w:styleId="909" w:customStyle="1">
    <w:name w:val="Footnote Text Char"/>
    <w:uiPriority w:val="99"/>
    <w:qFormat/>
    <w:rPr>
      <w:sz w:val="18"/>
    </w:rPr>
  </w:style>
  <w:style w:type="character" w:styleId="910" w:customStyle="1">
    <w:name w:val="Endnote Text Char"/>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正文缩进1"/>
    <w:basedOn w:val="862"/>
    <w:uiPriority w:val="0"/>
    <w:qFormat/>
    <w:pPr>
      <w:ind w:firstLine="420"/>
      <w:jc w:val="left"/>
    </w:pPr>
    <w:rPr>
      <w:rFonts w:ascii="宋体" w:hAnsi="Calibri"/>
      <w:sz w:val="24"/>
      <w:szCs w:val="22"/>
    </w:rPr>
  </w:style>
  <w:style w:type="paragraph" w:styleId="913" w:customStyle="1">
    <w:name w:val="标题 11"/>
    <w:basedOn w:val="914"/>
    <w:next w:val="914"/>
    <w:uiPriority w:val="0"/>
    <w:qFormat/>
    <w:pPr>
      <w:keepLines/>
      <w:keepNext/>
      <w:spacing w:before="340" w:after="330" w:line="578" w:lineRule="atLeast"/>
      <w:outlineLvl w:val="0"/>
    </w:pPr>
    <w:rPr>
      <w:sz w:val="44"/>
    </w:rPr>
  </w:style>
  <w:style w:type="paragraph" w:styleId="914" w:customStyle="1">
    <w:name w:val="文本块11"/>
    <w:basedOn w:val="915"/>
    <w:uiPriority w:val="0"/>
    <w:qFormat/>
    <w:pPr>
      <w:ind w:left="1440" w:right="1440"/>
      <w:spacing w:after="120"/>
    </w:pPr>
  </w:style>
  <w:style w:type="paragraph" w:styleId="915" w:customStyle="1">
    <w:name w:val="正文121"/>
    <w:next w:val="914"/>
    <w:uiPriority w:val="0"/>
    <w:qFormat/>
    <w:pPr>
      <w:jc w:val="both"/>
      <w:widowControl w:val="off"/>
    </w:pPr>
    <w:rPr>
      <w:rFonts w:hint="default" w:ascii="Times New Roman" w:hAnsi="Times New Roman" w:eastAsia="宋体" w:cs="Times New Roman"/>
      <w:sz w:val="21"/>
      <w:szCs w:val="24"/>
    </w:rPr>
  </w:style>
  <w:style w:type="character" w:styleId="916" w:customStyle="1">
    <w:name w:val="标题 1 Char"/>
    <w:link w:val="834"/>
    <w:uiPriority w:val="9"/>
    <w:qFormat/>
    <w:rPr>
      <w:rFonts w:ascii="Arial" w:hAnsi="Arial" w:eastAsia="Arial" w:cs="Arial"/>
      <w:sz w:val="40"/>
      <w:szCs w:val="40"/>
    </w:rPr>
  </w:style>
  <w:style w:type="character" w:styleId="917" w:customStyle="1">
    <w:name w:val="标题 2 Char"/>
    <w:link w:val="835"/>
    <w:uiPriority w:val="9"/>
    <w:qFormat/>
    <w:rPr>
      <w:rFonts w:ascii="Arial" w:hAnsi="Arial" w:eastAsia="Arial"/>
      <w:sz w:val="34"/>
      <w:lang w:bidi="ar-SA"/>
    </w:rPr>
  </w:style>
  <w:style w:type="character" w:styleId="918" w:customStyle="1">
    <w:name w:val="标题 3 Char"/>
    <w:link w:val="836"/>
    <w:uiPriority w:val="9"/>
    <w:qFormat/>
    <w:rPr>
      <w:rFonts w:ascii="Arial" w:hAnsi="Arial" w:eastAsia="Arial" w:cs="Arial"/>
      <w:sz w:val="30"/>
      <w:szCs w:val="30"/>
    </w:rPr>
  </w:style>
  <w:style w:type="character" w:styleId="919" w:customStyle="1">
    <w:name w:val="标题 4 Char"/>
    <w:link w:val="837"/>
    <w:uiPriority w:val="9"/>
    <w:qFormat/>
    <w:rPr>
      <w:rFonts w:ascii="Arial" w:hAnsi="Arial" w:eastAsia="Arial"/>
      <w:b/>
      <w:bCs/>
      <w:sz w:val="26"/>
      <w:szCs w:val="26"/>
      <w:lang w:bidi="ar-SA"/>
    </w:rPr>
  </w:style>
  <w:style w:type="paragraph" w:styleId="920">
    <w:name w:val="List Paragraph"/>
    <w:basedOn w:val="833"/>
    <w:uiPriority w:val="0"/>
    <w:qFormat/>
    <w:pPr>
      <w:ind w:firstLine="420"/>
    </w:pPr>
  </w:style>
  <w:style w:type="paragraph" w:styleId="921" w:customStyle="1">
    <w:name w:val="首行缩进"/>
    <w:basedOn w:val="858"/>
    <w:next w:val="833"/>
    <w:uiPriority w:val="0"/>
    <w:qFormat/>
    <w:pPr>
      <w:ind w:left="0" w:firstLine="200"/>
      <w:jc w:val="both"/>
      <w:widowControl w:val="off"/>
    </w:pPr>
    <w:rPr>
      <w:rFonts w:ascii="Times New Roman"/>
    </w:rPr>
  </w:style>
  <w:style w:type="paragraph" w:styleId="922" w:customStyle="1">
    <w:name w:val="标题 41"/>
    <w:basedOn w:val="858"/>
    <w:next w:val="862"/>
    <w:uiPriority w:val="0"/>
    <w:qFormat/>
    <w:pPr>
      <w:numPr>
        <w:ilvl w:val="3"/>
        <w:numId w:val="1"/>
      </w:numPr>
      <w:ind w:left="0"/>
      <w:keepLines/>
      <w:keepNext/>
      <w:spacing w:line="360" w:lineRule="auto"/>
      <w:outlineLvl w:val="3"/>
    </w:pPr>
    <w:rPr>
      <w:rFonts w:ascii="仿宋_GB2312" w:hAnsi="仿宋_GB2312" w:eastAsia="仿宋_GB2312"/>
      <w:bCs/>
      <w:sz w:val="24"/>
    </w:rPr>
  </w:style>
  <w:style w:type="paragraph" w:styleId="923" w:customStyle="1">
    <w:name w:val="正文文本缩进1"/>
    <w:basedOn w:val="859"/>
    <w:next w:val="924"/>
    <w:uiPriority w:val="0"/>
    <w:qFormat/>
    <w:pPr>
      <w:ind w:left="420"/>
      <w:spacing w:after="120"/>
    </w:pPr>
  </w:style>
  <w:style w:type="paragraph" w:styleId="924" w:customStyle="1">
    <w:name w:val="寄信人地址1"/>
    <w:basedOn w:val="856"/>
    <w:uiPriority w:val="0"/>
    <w:qFormat/>
    <w:pPr>
      <w:spacing w:line="360" w:lineRule="auto"/>
    </w:pPr>
    <w:rPr>
      <w:rFonts w:ascii="Arial" w:hAnsi="Arial"/>
    </w:rPr>
  </w:style>
  <w:style w:type="paragraph" w:styleId="92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26" w:customStyle="1">
    <w:name w:val="标题 5 Char"/>
    <w:link w:val="838"/>
    <w:uiPriority w:val="9"/>
    <w:qFormat/>
    <w:rPr>
      <w:rFonts w:ascii="Arial" w:hAnsi="Arial" w:eastAsia="Arial"/>
      <w:b/>
      <w:bCs/>
      <w:sz w:val="24"/>
      <w:szCs w:val="24"/>
      <w:lang w:bidi="ar-SA"/>
    </w:rPr>
  </w:style>
  <w:style w:type="character" w:styleId="927" w:customStyle="1">
    <w:name w:val="标题 6 Char"/>
    <w:link w:val="839"/>
    <w:uiPriority w:val="9"/>
    <w:qFormat/>
    <w:rPr>
      <w:rFonts w:ascii="Arial" w:hAnsi="Arial" w:eastAsia="Arial"/>
      <w:b/>
      <w:bCs/>
      <w:sz w:val="22"/>
      <w:szCs w:val="22"/>
      <w:lang w:bidi="ar-SA"/>
    </w:rPr>
  </w:style>
  <w:style w:type="character" w:styleId="928" w:customStyle="1">
    <w:name w:val="标题 7 Char"/>
    <w:link w:val="840"/>
    <w:uiPriority w:val="9"/>
    <w:qFormat/>
    <w:rPr>
      <w:rFonts w:ascii="Arial" w:hAnsi="Arial" w:eastAsia="Arial"/>
      <w:b/>
      <w:bCs/>
      <w:i/>
      <w:iCs/>
      <w:sz w:val="22"/>
      <w:szCs w:val="22"/>
      <w:lang w:bidi="ar-SA"/>
    </w:rPr>
  </w:style>
  <w:style w:type="character" w:styleId="929" w:customStyle="1">
    <w:name w:val="标题 8 Char"/>
    <w:link w:val="841"/>
    <w:uiPriority w:val="9"/>
    <w:qFormat/>
    <w:rPr>
      <w:rFonts w:ascii="Arial" w:hAnsi="Arial" w:eastAsia="Arial"/>
      <w:i/>
      <w:iCs/>
      <w:sz w:val="22"/>
      <w:szCs w:val="22"/>
      <w:lang w:bidi="ar-SA"/>
    </w:rPr>
  </w:style>
  <w:style w:type="character" w:styleId="930" w:customStyle="1">
    <w:name w:val="标题 9 Char"/>
    <w:link w:val="842"/>
    <w:uiPriority w:val="9"/>
    <w:qFormat/>
    <w:rPr>
      <w:rFonts w:ascii="Arial" w:hAnsi="Arial" w:eastAsia="Arial"/>
      <w:i/>
      <w:iCs/>
      <w:sz w:val="21"/>
      <w:szCs w:val="21"/>
      <w:lang w:bidi="ar-SA"/>
    </w:rPr>
  </w:style>
  <w:style w:type="paragraph" w:styleId="931">
    <w:name w:val="No Spacing"/>
    <w:uiPriority w:val="1"/>
    <w:qFormat/>
    <w:rPr>
      <w:rFonts w:hint="default" w:ascii="Times New Roman" w:hAnsi="Times New Roman" w:eastAsia="宋体" w:cs="Times New Roman"/>
      <w:lang w:val="en-US" w:eastAsia="zh-CN" w:bidi="ar-SA"/>
    </w:rPr>
  </w:style>
  <w:style w:type="character" w:styleId="932" w:customStyle="1">
    <w:name w:val="标题 Char"/>
    <w:link w:val="882"/>
    <w:uiPriority w:val="10"/>
    <w:qFormat/>
    <w:rPr>
      <w:sz w:val="48"/>
      <w:szCs w:val="48"/>
      <w:lang w:bidi="ar-SA"/>
    </w:rPr>
  </w:style>
  <w:style w:type="character" w:styleId="933" w:customStyle="1">
    <w:name w:val="副标题 Char"/>
    <w:link w:val="875"/>
    <w:uiPriority w:val="11"/>
    <w:qFormat/>
    <w:rPr>
      <w:sz w:val="24"/>
      <w:szCs w:val="24"/>
      <w:lang w:bidi="ar-SA"/>
    </w:rPr>
  </w:style>
  <w:style w:type="paragraph" w:styleId="934">
    <w:name w:val="Quote"/>
    <w:link w:val="935"/>
    <w:uiPriority w:val="29"/>
    <w:qFormat/>
    <w:pPr>
      <w:ind w:left="720" w:right="720"/>
    </w:pPr>
    <w:rPr>
      <w:rFonts w:hint="default" w:ascii="Times New Roman" w:hAnsi="Times New Roman" w:eastAsia="宋体" w:cs="Times New Roman"/>
      <w:i/>
      <w:lang w:val="en-US" w:eastAsia="zh-CN" w:bidi="ar-SA"/>
    </w:rPr>
  </w:style>
  <w:style w:type="character" w:styleId="935" w:customStyle="1">
    <w:name w:val="引用 Char"/>
    <w:link w:val="934"/>
    <w:uiPriority w:val="29"/>
    <w:qFormat/>
    <w:rPr>
      <w:i/>
      <w:lang w:val="en-US" w:eastAsia="zh-CN" w:bidi="ar-SA"/>
    </w:rPr>
  </w:style>
  <w:style w:type="paragraph" w:styleId="936">
    <w:name w:val="Intense Quote"/>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37" w:customStyle="1">
    <w:name w:val="明显引用 Char"/>
    <w:link w:val="936"/>
    <w:uiPriority w:val="30"/>
    <w:qFormat/>
    <w:rPr>
      <w:i/>
      <w:shd w:val="clear" w:color="auto" w:fill="f2f2f2"/>
      <w:lang w:val="en-US" w:eastAsia="zh-CN" w:bidi="ar-SA"/>
    </w:rPr>
  </w:style>
  <w:style w:type="character" w:styleId="938" w:customStyle="1">
    <w:name w:val="页眉 Char1"/>
    <w:link w:val="872"/>
    <w:uiPriority w:val="99"/>
    <w:qFormat/>
    <w:rPr>
      <w:lang w:val="en-US" w:eastAsia="zh-CN" w:bidi="ar-SA"/>
    </w:rPr>
  </w:style>
  <w:style w:type="character" w:styleId="939" w:customStyle="1">
    <w:name w:val="Footer Char"/>
    <w:uiPriority w:val="99"/>
    <w:qFormat/>
  </w:style>
  <w:style w:type="character" w:styleId="940" w:customStyle="1">
    <w:name w:val="页脚 Char1"/>
    <w:link w:val="870"/>
    <w:uiPriority w:val="99"/>
    <w:qFormat/>
  </w:style>
  <w:style w:type="table" w:styleId="94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44" w:customStyle="1">
    <w:name w:val="Plain Table 3"/>
    <w:uiPriority w:val="99"/>
    <w:qFormat/>
    <w:tblPr>
      <w:tblCellMar>
        <w:left w:w="0" w:type="dxa"/>
        <w:top w:w="0" w:type="dxa"/>
        <w:right w:w="0" w:type="dxa"/>
        <w:bottom w:w="0" w:type="dxa"/>
      </w:tblCellMar>
    </w:tblPr>
  </w:style>
  <w:style w:type="table" w:styleId="945" w:customStyle="1">
    <w:name w:val="Plain Table 4"/>
    <w:uiPriority w:val="99"/>
    <w:qFormat/>
    <w:tblPr>
      <w:tblCellMar>
        <w:left w:w="0" w:type="dxa"/>
        <w:top w:w="0" w:type="dxa"/>
        <w:right w:w="0" w:type="dxa"/>
        <w:bottom w:w="0" w:type="dxa"/>
      </w:tblCellMar>
    </w:tblPr>
  </w:style>
  <w:style w:type="table" w:styleId="946" w:customStyle="1">
    <w:name w:val="Plain Table 5"/>
    <w:uiPriority w:val="99"/>
    <w:qFormat/>
    <w:tblPr>
      <w:tblCellMar>
        <w:left w:w="0" w:type="dxa"/>
        <w:top w:w="0" w:type="dxa"/>
        <w:right w:w="0" w:type="dxa"/>
        <w:bottom w:w="0" w:type="dxa"/>
      </w:tblCellMar>
    </w:tblPr>
  </w:style>
  <w:style w:type="table" w:styleId="94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6" w:customStyle="1">
    <w:name w:val="List Table 1 Light"/>
    <w:uiPriority w:val="99"/>
    <w:qFormat/>
    <w:tblPr>
      <w:tblCellMar>
        <w:left w:w="0" w:type="dxa"/>
        <w:top w:w="0" w:type="dxa"/>
        <w:right w:w="0" w:type="dxa"/>
        <w:bottom w:w="0" w:type="dxa"/>
      </w:tblCellMar>
    </w:tblPr>
  </w:style>
  <w:style w:type="table" w:styleId="997" w:customStyle="1">
    <w:name w:val="List Table 1 Light - Accent 1"/>
    <w:uiPriority w:val="99"/>
    <w:qFormat/>
    <w:tblPr>
      <w:tblCellMar>
        <w:left w:w="0" w:type="dxa"/>
        <w:top w:w="0" w:type="dxa"/>
        <w:right w:w="0" w:type="dxa"/>
        <w:bottom w:w="0" w:type="dxa"/>
      </w:tblCellMar>
    </w:tblPr>
  </w:style>
  <w:style w:type="table" w:styleId="998" w:customStyle="1">
    <w:name w:val="List Table 1 Light - Accent 2"/>
    <w:uiPriority w:val="99"/>
    <w:qFormat/>
    <w:tblPr>
      <w:tblCellMar>
        <w:left w:w="0" w:type="dxa"/>
        <w:top w:w="0" w:type="dxa"/>
        <w:right w:w="0" w:type="dxa"/>
        <w:bottom w:w="0" w:type="dxa"/>
      </w:tblCellMar>
    </w:tblPr>
  </w:style>
  <w:style w:type="table" w:styleId="999" w:customStyle="1">
    <w:name w:val="List Table 1 Light - Accent 3"/>
    <w:uiPriority w:val="99"/>
    <w:qFormat/>
    <w:tblPr>
      <w:tblCellMar>
        <w:left w:w="0" w:type="dxa"/>
        <w:top w:w="0" w:type="dxa"/>
        <w:right w:w="0" w:type="dxa"/>
        <w:bottom w:w="0" w:type="dxa"/>
      </w:tblCellMar>
    </w:tblPr>
  </w:style>
  <w:style w:type="table" w:styleId="1000" w:customStyle="1">
    <w:name w:val="List Table 1 Light - Accent 4"/>
    <w:uiPriority w:val="99"/>
    <w:qFormat/>
    <w:tblPr>
      <w:tblCellMar>
        <w:left w:w="0" w:type="dxa"/>
        <w:top w:w="0" w:type="dxa"/>
        <w:right w:w="0" w:type="dxa"/>
        <w:bottom w:w="0" w:type="dxa"/>
      </w:tblCellMar>
    </w:tblPr>
  </w:style>
  <w:style w:type="table" w:styleId="1001" w:customStyle="1">
    <w:name w:val="List Table 1 Light - Accent 5"/>
    <w:uiPriority w:val="99"/>
    <w:qFormat/>
    <w:tblPr>
      <w:tblCellMar>
        <w:left w:w="0" w:type="dxa"/>
        <w:top w:w="0" w:type="dxa"/>
        <w:right w:w="0" w:type="dxa"/>
        <w:bottom w:w="0" w:type="dxa"/>
      </w:tblCellMar>
    </w:tblPr>
  </w:style>
  <w:style w:type="table" w:styleId="1002" w:customStyle="1">
    <w:name w:val="List Table 1 Light - Accent 6"/>
    <w:uiPriority w:val="99"/>
    <w:qFormat/>
    <w:tblPr>
      <w:tblCellMar>
        <w:left w:w="0" w:type="dxa"/>
        <w:top w:w="0" w:type="dxa"/>
        <w:right w:w="0" w:type="dxa"/>
        <w:bottom w:w="0" w:type="dxa"/>
      </w:tblCellMar>
    </w:tblPr>
  </w:style>
  <w:style w:type="table" w:styleId="100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0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1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1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1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1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1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2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2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2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3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3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4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4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4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4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4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45" w:customStyle="1">
    <w:name w:val="Lined - Accent"/>
    <w:uiPriority w:val="99"/>
    <w:qFormat/>
    <w:rPr>
      <w:color w:val="404040"/>
    </w:rPr>
    <w:tblPr>
      <w:tblCellMar>
        <w:left w:w="0" w:type="dxa"/>
        <w:top w:w="0" w:type="dxa"/>
        <w:right w:w="0" w:type="dxa"/>
        <w:bottom w:w="0" w:type="dxa"/>
      </w:tblCellMar>
    </w:tblPr>
  </w:style>
  <w:style w:type="table" w:styleId="1046" w:customStyle="1">
    <w:name w:val="Lined - Accent 1"/>
    <w:uiPriority w:val="99"/>
    <w:qFormat/>
    <w:rPr>
      <w:color w:val="404040"/>
    </w:rPr>
    <w:tblPr>
      <w:tblCellMar>
        <w:left w:w="0" w:type="dxa"/>
        <w:top w:w="0" w:type="dxa"/>
        <w:right w:w="0" w:type="dxa"/>
        <w:bottom w:w="0" w:type="dxa"/>
      </w:tblCellMar>
    </w:tblPr>
  </w:style>
  <w:style w:type="table" w:styleId="1047" w:customStyle="1">
    <w:name w:val="Lined - Accent 2"/>
    <w:uiPriority w:val="99"/>
    <w:qFormat/>
    <w:rPr>
      <w:color w:val="404040"/>
    </w:rPr>
    <w:tblPr>
      <w:tblCellMar>
        <w:left w:w="0" w:type="dxa"/>
        <w:top w:w="0" w:type="dxa"/>
        <w:right w:w="0" w:type="dxa"/>
        <w:bottom w:w="0" w:type="dxa"/>
      </w:tblCellMar>
    </w:tblPr>
  </w:style>
  <w:style w:type="table" w:styleId="1048" w:customStyle="1">
    <w:name w:val="Lined - Accent 3"/>
    <w:uiPriority w:val="99"/>
    <w:qFormat/>
    <w:rPr>
      <w:color w:val="404040"/>
    </w:rPr>
    <w:tblPr>
      <w:tblCellMar>
        <w:left w:w="0" w:type="dxa"/>
        <w:top w:w="0" w:type="dxa"/>
        <w:right w:w="0" w:type="dxa"/>
        <w:bottom w:w="0" w:type="dxa"/>
      </w:tblCellMar>
    </w:tblPr>
  </w:style>
  <w:style w:type="table" w:styleId="1049" w:customStyle="1">
    <w:name w:val="Lined - Accent 4"/>
    <w:uiPriority w:val="99"/>
    <w:qFormat/>
    <w:rPr>
      <w:color w:val="404040"/>
    </w:rPr>
    <w:tblPr>
      <w:tblCellMar>
        <w:left w:w="0" w:type="dxa"/>
        <w:top w:w="0" w:type="dxa"/>
        <w:right w:w="0" w:type="dxa"/>
        <w:bottom w:w="0" w:type="dxa"/>
      </w:tblCellMar>
    </w:tblPr>
  </w:style>
  <w:style w:type="table" w:styleId="1050" w:customStyle="1">
    <w:name w:val="Lined - Accent 5"/>
    <w:uiPriority w:val="99"/>
    <w:qFormat/>
    <w:rPr>
      <w:color w:val="404040"/>
    </w:rPr>
    <w:tblPr>
      <w:tblCellMar>
        <w:left w:w="0" w:type="dxa"/>
        <w:top w:w="0" w:type="dxa"/>
        <w:right w:w="0" w:type="dxa"/>
        <w:bottom w:w="0" w:type="dxa"/>
      </w:tblCellMar>
    </w:tblPr>
  </w:style>
  <w:style w:type="table" w:styleId="1051" w:customStyle="1">
    <w:name w:val="Lined - Accent 6"/>
    <w:uiPriority w:val="99"/>
    <w:qFormat/>
    <w:rPr>
      <w:color w:val="404040"/>
    </w:rPr>
    <w:tblPr>
      <w:tblCellMar>
        <w:left w:w="0" w:type="dxa"/>
        <w:top w:w="0" w:type="dxa"/>
        <w:right w:w="0" w:type="dxa"/>
        <w:bottom w:w="0" w:type="dxa"/>
      </w:tblCellMar>
    </w:tblPr>
  </w:style>
  <w:style w:type="table" w:styleId="105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5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5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5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6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6" w:customStyle="1">
    <w:name w:val="脚注文本 Char1"/>
    <w:link w:val="876"/>
    <w:uiPriority w:val="99"/>
    <w:qFormat/>
    <w:rPr>
      <w:sz w:val="18"/>
    </w:rPr>
  </w:style>
  <w:style w:type="character" w:styleId="1067" w:customStyle="1">
    <w:name w:val="尾注文本 Char"/>
    <w:link w:val="868"/>
    <w:uiPriority w:val="99"/>
    <w:semiHidden/>
    <w:qFormat/>
    <w:rPr>
      <w:lang w:val="en-US" w:eastAsia="zh-CN" w:bidi="ar-SA"/>
    </w:rPr>
  </w:style>
  <w:style w:type="paragraph" w:styleId="1068" w:customStyle="1">
    <w:name w:val="TOC 标题1"/>
    <w:uiPriority w:val="39"/>
    <w:unhideWhenUsed/>
    <w:qFormat/>
    <w:rPr>
      <w:rFonts w:hint="default" w:ascii="Times New Roman" w:hAnsi="Times New Roman" w:eastAsia="宋体" w:cs="Times New Roman"/>
      <w:lang w:val="en-US" w:eastAsia="zh-CN" w:bidi="ar-SA"/>
    </w:rPr>
  </w:style>
  <w:style w:type="paragraph" w:styleId="1069" w:customStyle="1">
    <w:name w:val="标题 211"/>
    <w:basedOn w:val="856"/>
    <w:next w:val="856"/>
    <w:uiPriority w:val="0"/>
    <w:qFormat/>
    <w:pPr>
      <w:keepLines/>
      <w:keepNext/>
      <w:spacing w:before="260" w:after="260" w:line="416" w:lineRule="auto"/>
      <w:outlineLvl w:val="1"/>
    </w:pPr>
    <w:rPr>
      <w:rFonts w:ascii="Arial" w:hAnsi="Arial" w:eastAsia="黑体"/>
      <w:bCs/>
      <w:sz w:val="32"/>
      <w:szCs w:val="32"/>
    </w:rPr>
  </w:style>
  <w:style w:type="paragraph" w:styleId="1070" w:customStyle="1">
    <w:name w:val="标题 31"/>
    <w:basedOn w:val="856"/>
    <w:next w:val="856"/>
    <w:uiPriority w:val="0"/>
    <w:qFormat/>
    <w:pPr>
      <w:keepLines/>
      <w:keepNext/>
      <w:spacing w:before="260" w:after="260" w:line="416" w:lineRule="auto"/>
      <w:outlineLvl w:val="2"/>
    </w:pPr>
    <w:rPr>
      <w:bCs/>
      <w:sz w:val="32"/>
      <w:szCs w:val="32"/>
    </w:rPr>
  </w:style>
  <w:style w:type="paragraph" w:styleId="1071" w:customStyle="1">
    <w:name w:val="正文文本11"/>
    <w:basedOn w:val="856"/>
    <w:next w:val="925"/>
    <w:uiPriority w:val="0"/>
    <w:qFormat/>
  </w:style>
  <w:style w:type="paragraph" w:styleId="1072" w:customStyle="1">
    <w:name w:val="标题 61"/>
    <w:basedOn w:val="856"/>
    <w:next w:val="856"/>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073" w:customStyle="1">
    <w:name w:val="默认段落字体1"/>
    <w:link w:val="862"/>
    <w:uiPriority w:val="0"/>
    <w:qFormat/>
  </w:style>
  <w:style w:type="table" w:styleId="1074" w:customStyle="1">
    <w:name w:val="普通表格1"/>
    <w:uiPriority w:val="0"/>
    <w:qFormat/>
    <w:tblPr>
      <w:tblCellMar>
        <w:left w:w="0" w:type="dxa"/>
        <w:top w:w="0" w:type="dxa"/>
        <w:right w:w="0" w:type="dxa"/>
        <w:bottom w:w="0" w:type="dxa"/>
      </w:tblCellMar>
    </w:tblPr>
  </w:style>
  <w:style w:type="character" w:styleId="1075" w:customStyle="1">
    <w:name w:val="正文文本缩进 Char"/>
    <w:link w:val="889"/>
    <w:uiPriority w:val="0"/>
    <w:qFormat/>
    <w:rPr>
      <w:rFonts w:ascii="宋体" w:hAnsi="Courier New"/>
      <w:spacing w:val="-4"/>
      <w:sz w:val="18"/>
      <w:szCs w:val="20"/>
    </w:rPr>
  </w:style>
  <w:style w:type="paragraph" w:styleId="1076" w:customStyle="1">
    <w:name w:val="列表 31"/>
    <w:basedOn w:val="856"/>
    <w:uiPriority w:val="0"/>
    <w:qFormat/>
    <w:pPr>
      <w:ind w:left="100" w:hanging="200"/>
    </w:pPr>
  </w:style>
  <w:style w:type="paragraph" w:styleId="1077" w:customStyle="1">
    <w:name w:val="正文缩进11"/>
    <w:basedOn w:val="856"/>
    <w:uiPriority w:val="0"/>
    <w:qFormat/>
    <w:pPr>
      <w:ind w:firstLine="420"/>
    </w:pPr>
  </w:style>
  <w:style w:type="paragraph" w:styleId="1078" w:customStyle="1">
    <w:name w:val="索引 51"/>
    <w:basedOn w:val="856"/>
    <w:next w:val="856"/>
    <w:uiPriority w:val="0"/>
    <w:qFormat/>
    <w:pPr>
      <w:ind w:left="798"/>
      <w:jc w:val="left"/>
    </w:pPr>
  </w:style>
  <w:style w:type="paragraph" w:styleId="1079" w:customStyle="1">
    <w:name w:val="批注文字1"/>
    <w:basedOn w:val="856"/>
    <w:link w:val="1080"/>
    <w:uiPriority w:val="0"/>
    <w:qFormat/>
    <w:pPr>
      <w:jc w:val="left"/>
    </w:pPr>
    <w:rPr>
      <w:b w:val="0"/>
      <w:sz w:val="21"/>
    </w:rPr>
  </w:style>
  <w:style w:type="character" w:styleId="1080" w:customStyle="1">
    <w:name w:val="批注文字 Char"/>
    <w:link w:val="1079"/>
    <w:uiPriority w:val="0"/>
    <w:qFormat/>
    <w:rPr>
      <w:sz w:val="21"/>
    </w:rPr>
  </w:style>
  <w:style w:type="paragraph" w:styleId="1081" w:customStyle="1">
    <w:name w:val="目录 31"/>
    <w:basedOn w:val="856"/>
    <w:next w:val="856"/>
    <w:uiPriority w:val="0"/>
    <w:qFormat/>
    <w:pPr>
      <w:ind w:left="840"/>
    </w:pPr>
  </w:style>
  <w:style w:type="paragraph" w:styleId="1082" w:customStyle="1">
    <w:name w:val="纯文本11"/>
    <w:basedOn w:val="856"/>
    <w:uiPriority w:val="0"/>
    <w:qFormat/>
    <w:rPr>
      <w:rFonts w:ascii="宋体" w:hAnsi="Courier New"/>
      <w:sz w:val="21"/>
      <w:szCs w:val="21"/>
    </w:rPr>
  </w:style>
  <w:style w:type="paragraph" w:styleId="1083" w:customStyle="1">
    <w:name w:val="日期1"/>
    <w:basedOn w:val="856"/>
    <w:next w:val="856"/>
    <w:link w:val="1084"/>
    <w:uiPriority w:val="0"/>
    <w:qFormat/>
    <w:pPr>
      <w:ind w:left="100"/>
    </w:pPr>
    <w:rPr>
      <w:b w:val="0"/>
      <w:sz w:val="21"/>
      <w:szCs w:val="24"/>
    </w:rPr>
  </w:style>
  <w:style w:type="character" w:styleId="1084" w:customStyle="1">
    <w:name w:val="日期 Char"/>
    <w:link w:val="1083"/>
    <w:uiPriority w:val="0"/>
    <w:qFormat/>
    <w:rPr>
      <w:sz w:val="21"/>
      <w:szCs w:val="24"/>
    </w:rPr>
  </w:style>
  <w:style w:type="paragraph" w:styleId="1085" w:customStyle="1">
    <w:name w:val="正文文本缩进 21"/>
    <w:basedOn w:val="856"/>
    <w:uiPriority w:val="0"/>
    <w:qFormat/>
    <w:pPr>
      <w:ind w:left="420"/>
      <w:spacing w:after="120" w:line="480" w:lineRule="auto"/>
    </w:pPr>
  </w:style>
  <w:style w:type="paragraph" w:styleId="1086" w:customStyle="1">
    <w:name w:val="批注框文本1"/>
    <w:basedOn w:val="856"/>
    <w:link w:val="1087"/>
    <w:uiPriority w:val="0"/>
    <w:qFormat/>
    <w:rPr>
      <w:b w:val="0"/>
      <w:sz w:val="18"/>
      <w:szCs w:val="18"/>
    </w:rPr>
  </w:style>
  <w:style w:type="character" w:styleId="1087" w:customStyle="1">
    <w:name w:val="批注框文本 Char"/>
    <w:link w:val="1086"/>
    <w:uiPriority w:val="0"/>
    <w:qFormat/>
    <w:rPr>
      <w:sz w:val="18"/>
      <w:szCs w:val="18"/>
    </w:rPr>
  </w:style>
  <w:style w:type="paragraph" w:styleId="1088" w:customStyle="1">
    <w:name w:val="页脚1"/>
    <w:basedOn w:val="862"/>
    <w:link w:val="1089"/>
    <w:uiPriority w:val="0"/>
    <w:qFormat/>
    <w:pPr>
      <w:jc w:val="left"/>
      <w:tabs>
        <w:tab w:val="center" w:pos="4153" w:leader="none"/>
        <w:tab w:val="right" w:pos="8306" w:leader="none"/>
      </w:tabs>
    </w:pPr>
    <w:rPr>
      <w:sz w:val="18"/>
      <w:szCs w:val="18"/>
    </w:rPr>
  </w:style>
  <w:style w:type="character" w:styleId="1089" w:customStyle="1">
    <w:name w:val="页脚 Char"/>
    <w:basedOn w:val="1073"/>
    <w:link w:val="1088"/>
    <w:uiPriority w:val="0"/>
    <w:qFormat/>
    <w:rPr>
      <w:sz w:val="18"/>
      <w:szCs w:val="18"/>
    </w:rPr>
  </w:style>
  <w:style w:type="paragraph" w:styleId="1090" w:customStyle="1">
    <w:name w:val="页眉1"/>
    <w:basedOn w:val="856"/>
    <w:link w:val="1091"/>
    <w:uiPriority w:val="0"/>
    <w:qFormat/>
    <w:pPr>
      <w:jc w:val="center"/>
      <w:tabs>
        <w:tab w:val="center" w:pos="4153" w:leader="none"/>
        <w:tab w:val="right" w:pos="8306" w:leader="none"/>
      </w:tabs>
      <w:pBdr>
        <w:bottom w:val="single" w:color="000000" w:sz="6" w:space="1"/>
      </w:pBdr>
    </w:pPr>
    <w:rPr>
      <w:sz w:val="18"/>
      <w:szCs w:val="18"/>
    </w:rPr>
  </w:style>
  <w:style w:type="character" w:styleId="1091" w:customStyle="1">
    <w:name w:val="页眉 Char"/>
    <w:basedOn w:val="1073"/>
    <w:link w:val="1090"/>
    <w:uiPriority w:val="0"/>
    <w:qFormat/>
    <w:rPr>
      <w:sz w:val="18"/>
      <w:szCs w:val="18"/>
    </w:rPr>
  </w:style>
  <w:style w:type="paragraph" w:styleId="1092" w:customStyle="1">
    <w:name w:val="目录 111"/>
    <w:basedOn w:val="856"/>
    <w:next w:val="856"/>
    <w:uiPriority w:val="0"/>
    <w:qFormat/>
    <w:pPr>
      <w:jc w:val="left"/>
      <w:spacing w:before="120" w:after="120"/>
    </w:pPr>
    <w:rPr>
      <w:rFonts w:ascii="Calibri" w:hAnsi="Calibri"/>
      <w:bCs/>
      <w:caps/>
    </w:rPr>
  </w:style>
  <w:style w:type="paragraph" w:styleId="1093" w:customStyle="1">
    <w:name w:val="脚注文本1"/>
    <w:basedOn w:val="856"/>
    <w:next w:val="1078"/>
    <w:link w:val="1094"/>
    <w:uiPriority w:val="0"/>
    <w:qFormat/>
    <w:pPr>
      <w:jc w:val="left"/>
    </w:pPr>
    <w:rPr>
      <w:b w:val="0"/>
      <w:sz w:val="18"/>
      <w:szCs w:val="24"/>
    </w:rPr>
  </w:style>
  <w:style w:type="character" w:styleId="1094" w:customStyle="1">
    <w:name w:val="脚注文本 Char"/>
    <w:link w:val="1093"/>
    <w:uiPriority w:val="0"/>
    <w:qFormat/>
    <w:rPr>
      <w:sz w:val="18"/>
      <w:szCs w:val="24"/>
    </w:rPr>
  </w:style>
  <w:style w:type="paragraph" w:styleId="1095" w:customStyle="1">
    <w:name w:val="目录 21"/>
    <w:basedOn w:val="856"/>
    <w:next w:val="856"/>
    <w:uiPriority w:val="0"/>
    <w:qFormat/>
    <w:pPr>
      <w:ind w:left="420"/>
    </w:pPr>
  </w:style>
  <w:style w:type="paragraph" w:styleId="1096" w:customStyle="1">
    <w:name w:val="正文文本 21"/>
    <w:basedOn w:val="856"/>
    <w:uiPriority w:val="0"/>
    <w:qFormat/>
    <w:pPr>
      <w:ind w:firstLine="200"/>
    </w:pPr>
    <w:rPr>
      <w:rFonts w:eastAsia="仿宋_GB2312"/>
      <w:sz w:val="18"/>
    </w:rPr>
  </w:style>
  <w:style w:type="paragraph" w:styleId="1097" w:customStyle="1">
    <w:name w:val="普通(网站)1"/>
    <w:basedOn w:val="862"/>
    <w:uiPriority w:val="0"/>
    <w:qFormat/>
    <w:pPr>
      <w:jc w:val="left"/>
      <w:spacing w:beforeAutospacing="1" w:afterAutospacing="1"/>
    </w:pPr>
    <w:rPr>
      <w:sz w:val="24"/>
    </w:rPr>
  </w:style>
  <w:style w:type="paragraph" w:styleId="1098" w:customStyle="1">
    <w:name w:val="批注主题1"/>
    <w:basedOn w:val="1079"/>
    <w:next w:val="1079"/>
    <w:link w:val="1099"/>
    <w:uiPriority w:val="0"/>
    <w:qFormat/>
    <w:rPr>
      <w:b/>
      <w:bCs/>
      <w:szCs w:val="24"/>
    </w:rPr>
  </w:style>
  <w:style w:type="character" w:styleId="1099" w:customStyle="1">
    <w:name w:val="批注主题 Char"/>
    <w:link w:val="1098"/>
    <w:uiPriority w:val="0"/>
    <w:qFormat/>
    <w:rPr>
      <w:b/>
      <w:bCs/>
      <w:sz w:val="21"/>
      <w:szCs w:val="24"/>
    </w:rPr>
  </w:style>
  <w:style w:type="paragraph" w:styleId="1100" w:customStyle="1">
    <w:name w:val="正文首行缩进 21"/>
    <w:basedOn w:val="889"/>
    <w:next w:val="856"/>
    <w:uiPriority w:val="0"/>
    <w:qFormat/>
    <w:pPr>
      <w:ind w:left="420" w:firstLine="200"/>
      <w:spacing w:after="120"/>
    </w:pPr>
    <w:rPr>
      <w:rFonts w:ascii="Times New Roman" w:hAnsi="Times New Roman"/>
      <w:sz w:val="21"/>
    </w:rPr>
  </w:style>
  <w:style w:type="table" w:styleId="1101" w:customStyle="1">
    <w:name w:val="网格型1"/>
    <w:basedOn w:val="1074"/>
    <w:uiPriority w:val="0"/>
    <w:qFormat/>
    <w:tblPr>
      <w:tblCellMar>
        <w:left w:w="0" w:type="dxa"/>
        <w:top w:w="0" w:type="dxa"/>
        <w:right w:w="0" w:type="dxa"/>
        <w:bottom w:w="0" w:type="dxa"/>
      </w:tblCellMar>
    </w:tblPr>
  </w:style>
  <w:style w:type="character" w:styleId="1102" w:customStyle="1">
    <w:name w:val="要点1"/>
    <w:uiPriority w:val="0"/>
    <w:qFormat/>
    <w:rPr>
      <w:b/>
    </w:rPr>
  </w:style>
  <w:style w:type="character" w:styleId="1103" w:customStyle="1">
    <w:name w:val="页码1"/>
    <w:basedOn w:val="1073"/>
    <w:uiPriority w:val="0"/>
    <w:qFormat/>
  </w:style>
  <w:style w:type="character" w:styleId="1104" w:customStyle="1">
    <w:name w:val="已访问的超链接1"/>
    <w:uiPriority w:val="0"/>
    <w:qFormat/>
    <w:rPr>
      <w:rFonts w:ascii="Times New Roman" w:hAnsi="Times New Roman" w:eastAsia="宋体"/>
      <w:color w:val="800080"/>
      <w:u w:val="single"/>
    </w:rPr>
  </w:style>
  <w:style w:type="character" w:styleId="1105" w:customStyle="1">
    <w:name w:val="超链接1"/>
    <w:basedOn w:val="1073"/>
    <w:link w:val="862"/>
    <w:uiPriority w:val="0"/>
    <w:qFormat/>
    <w:rPr>
      <w:rFonts w:hint="default" w:ascii="Times New Roman" w:hAnsi="Times New Roman" w:eastAsia="宋体" w:cs="Times New Roman"/>
      <w:sz w:val="21"/>
      <w:szCs w:val="24"/>
      <w:lang w:val="en-US" w:eastAsia="zh-CN" w:bidi="ar-SA"/>
    </w:rPr>
  </w:style>
  <w:style w:type="character" w:styleId="1106" w:customStyle="1">
    <w:name w:val="批注引用1"/>
    <w:uiPriority w:val="0"/>
    <w:qFormat/>
    <w:rPr>
      <w:sz w:val="21"/>
      <w:szCs w:val="21"/>
    </w:rPr>
  </w:style>
  <w:style w:type="paragraph" w:styleId="110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108" w:customStyle="1">
    <w:name w:val="正文文本 (2)_"/>
    <w:link w:val="1109"/>
    <w:uiPriority w:val="0"/>
    <w:qFormat/>
    <w:rPr>
      <w:rFonts w:ascii="MingLiU" w:eastAsia="MingLiU"/>
      <w:sz w:val="17"/>
      <w:szCs w:val="17"/>
      <w:shd w:val="clear" w:color="auto" w:fill="ffffff"/>
    </w:rPr>
  </w:style>
  <w:style w:type="paragraph" w:styleId="1109" w:customStyle="1">
    <w:name w:val="正文文本 (2)1"/>
    <w:basedOn w:val="856"/>
    <w:link w:val="1108"/>
    <w:uiPriority w:val="0"/>
    <w:qFormat/>
    <w:pPr>
      <w:spacing w:after="60" w:line="259" w:lineRule="exact"/>
      <w:shd w:val="clear" w:color="auto" w:fill="ffffff"/>
    </w:pPr>
    <w:rPr>
      <w:rFonts w:ascii="MingLiU" w:eastAsia="MingLiU"/>
      <w:b w:val="0"/>
      <w:sz w:val="17"/>
      <w:szCs w:val="17"/>
    </w:rPr>
  </w:style>
  <w:style w:type="character" w:styleId="1110" w:customStyle="1">
    <w:name w:val="btna-s1"/>
    <w:uiPriority w:val="0"/>
    <w:qFormat/>
    <w:rPr>
      <w:rFonts w:ascii="Times New Roman" w:hAnsi="Times New Roman" w:eastAsia="宋体"/>
      <w:color w:val="ffffff"/>
      <w:u w:val="none"/>
      <w:lang w:bidi="ar-SA"/>
    </w:rPr>
  </w:style>
  <w:style w:type="paragraph" w:styleId="1111" w:customStyle="1">
    <w:name w:val="纯文本1"/>
    <w:basedOn w:val="856"/>
    <w:uiPriority w:val="0"/>
    <w:qFormat/>
    <w:rPr>
      <w:rFonts w:ascii="宋体" w:hAnsi="宋体" w:eastAsia="楷体_GB2312"/>
      <w:sz w:val="26"/>
    </w:rPr>
  </w:style>
  <w:style w:type="paragraph" w:styleId="1112" w:customStyle="1">
    <w:name w:val="Char Char Char Char Char Char Char"/>
    <w:basedOn w:val="856"/>
    <w:uiPriority w:val="0"/>
    <w:qFormat/>
    <w:pPr>
      <w:numPr>
        <w:ilvl w:val="0"/>
        <w:numId w:val="1"/>
      </w:numPr>
      <w:tabs>
        <w:tab w:val="left" w:pos="1559" w:leader="none"/>
      </w:tabs>
    </w:pPr>
    <w:rPr>
      <w:rFonts w:ascii="仿宋" w:hAnsi="仿宋" w:eastAsia="仿宋"/>
    </w:rPr>
  </w:style>
  <w:style w:type="paragraph" w:styleId="1113" w:customStyle="1">
    <w:name w:val="列出段落1"/>
    <w:basedOn w:val="856"/>
    <w:uiPriority w:val="0"/>
    <w:qFormat/>
    <w:pPr>
      <w:ind w:firstLine="420"/>
    </w:pPr>
  </w:style>
  <w:style w:type="paragraph" w:styleId="1114" w:customStyle="1">
    <w:name w:val="标题 0"/>
    <w:basedOn w:val="913"/>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115" w:customStyle="1">
    <w:name w:val="_表格标题"/>
    <w:basedOn w:val="856"/>
    <w:uiPriority w:val="0"/>
    <w:qFormat/>
    <w:pPr>
      <w:jc w:val="center"/>
    </w:pPr>
  </w:style>
  <w:style w:type="paragraph" w:styleId="1116" w:customStyle="1">
    <w:name w:val="b正文"/>
    <w:basedOn w:val="856"/>
    <w:uiPriority w:val="0"/>
    <w:qFormat/>
    <w:pPr>
      <w:ind w:firstLine="420"/>
      <w:spacing w:line="360" w:lineRule="auto"/>
    </w:pPr>
    <w:rPr>
      <w:rFonts w:ascii="仿宋_GB2312" w:hAnsi="Calibri" w:eastAsia="仿宋_GB2312"/>
      <w:sz w:val="28"/>
      <w:szCs w:val="28"/>
    </w:rPr>
  </w:style>
  <w:style w:type="paragraph" w:styleId="1117"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118" w:customStyle="1">
    <w:name w:val="带缩进的正文"/>
    <w:basedOn w:val="856"/>
    <w:uiPriority w:val="0"/>
    <w:qFormat/>
    <w:pPr>
      <w:ind w:firstLine="480"/>
      <w:spacing w:line="360" w:lineRule="auto"/>
    </w:pPr>
    <w:rPr>
      <w:rFonts w:ascii="Calibri" w:hAnsi="Calibri" w:eastAsia="Times New Roman"/>
      <w:sz w:val="24"/>
    </w:rPr>
  </w:style>
  <w:style w:type="paragraph" w:styleId="1119" w:customStyle="1">
    <w:name w:val="p0"/>
    <w:basedOn w:val="856"/>
    <w:uiPriority w:val="0"/>
    <w:qFormat/>
    <w:pPr>
      <w:widowControl/>
    </w:pPr>
    <w:rPr>
      <w:sz w:val="21"/>
      <w:szCs w:val="21"/>
    </w:rPr>
  </w:style>
  <w:style w:type="paragraph" w:styleId="1120" w:customStyle="1">
    <w:name w:val="Table Paragraph"/>
    <w:basedOn w:val="856"/>
    <w:uiPriority w:val="0"/>
    <w:qFormat/>
    <w:rPr>
      <w:rFonts w:ascii="宋体" w:hAnsi="宋体"/>
    </w:rPr>
  </w:style>
  <w:style w:type="paragraph" w:styleId="1121" w:customStyle="1">
    <w:name w:val="正文_0_1_0"/>
    <w:uiPriority w:val="0"/>
    <w:qFormat/>
    <w:rPr>
      <w:rFonts w:hint="default" w:ascii="宋体" w:hAnsi="宋体" w:eastAsia="宋体" w:cs="Times New Roman"/>
      <w:sz w:val="24"/>
      <w:szCs w:val="24"/>
      <w:lang w:val="en-US" w:eastAsia="zh-CN" w:bidi="ar-SA"/>
    </w:rPr>
  </w:style>
  <w:style w:type="paragraph" w:styleId="1122" w:customStyle="1">
    <w:name w:val="表格"/>
    <w:basedOn w:val="856"/>
    <w:uiPriority w:val="0"/>
    <w:qFormat/>
    <w:pPr>
      <w:jc w:val="center"/>
      <w:widowControl/>
    </w:pPr>
    <w:rPr>
      <w:rFonts w:ascii="宋体"/>
      <w:bCs/>
    </w:rPr>
  </w:style>
  <w:style w:type="paragraph" w:styleId="1123" w:customStyle="1">
    <w:name w:val="标题 2u"/>
    <w:basedOn w:val="1070"/>
    <w:next w:val="856"/>
    <w:uiPriority w:val="0"/>
    <w:qFormat/>
    <w:pPr>
      <w:spacing w:line="360" w:lineRule="auto"/>
    </w:pPr>
    <w:rPr>
      <w:sz w:val="24"/>
    </w:rPr>
  </w:style>
  <w:style w:type="paragraph" w:styleId="1124"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125" w:customStyle="1">
    <w:name w:val="列出段落11"/>
    <w:basedOn w:val="856"/>
    <w:uiPriority w:val="0"/>
    <w:qFormat/>
    <w:pPr>
      <w:contextualSpacing/>
      <w:ind w:left="720"/>
      <w:jc w:val="left"/>
      <w:spacing w:after="200" w:line="276" w:lineRule="auto"/>
      <w:widowControl/>
    </w:pPr>
    <w:rPr>
      <w:rFonts w:ascii="Calibri" w:hAnsi="Calibri"/>
      <w:sz w:val="22"/>
      <w:szCs w:val="22"/>
      <w:lang w:eastAsia="en-US" w:bidi="en-US"/>
    </w:rPr>
  </w:style>
  <w:style w:type="paragraph" w:styleId="1126" w:customStyle="1">
    <w:name w:val="p18"/>
    <w:basedOn w:val="856"/>
    <w:uiPriority w:val="0"/>
    <w:qFormat/>
    <w:pPr>
      <w:ind w:left="-527" w:firstLine="527"/>
      <w:spacing w:line="748" w:lineRule="atLeast"/>
      <w:widowControl/>
    </w:pPr>
    <w:rPr>
      <w:rFonts w:ascii="宋体" w:hAnsi="宋体"/>
      <w:sz w:val="24"/>
    </w:rPr>
  </w:style>
  <w:style w:type="paragraph" w:styleId="1127"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128" w:customStyle="1">
    <w:name w:val="NormalCharacter"/>
    <w:link w:val="858"/>
    <w:uiPriority w:val="0"/>
    <w:semiHidden/>
    <w:qFormat/>
  </w:style>
  <w:style w:type="paragraph" w:styleId="1129" w:customStyle="1">
    <w:name w:val="BodyText"/>
    <w:basedOn w:val="856"/>
    <w:uiPriority w:val="0"/>
    <w:qFormat/>
    <w:pPr>
      <w:spacing w:after="120"/>
    </w:pPr>
  </w:style>
  <w:style w:type="paragraph" w:styleId="1130" w:customStyle="1">
    <w:name w:val="UserStyle_34"/>
    <w:basedOn w:val="856"/>
    <w:uiPriority w:val="0"/>
    <w:qFormat/>
    <w:pPr>
      <w:jc w:val="left"/>
    </w:pPr>
    <w:rPr>
      <w:rFonts w:ascii="宋体" w:hAnsi="宋体"/>
      <w:sz w:val="22"/>
      <w:szCs w:val="22"/>
      <w:lang w:val="zh-CN" w:bidi="zh-CN"/>
    </w:rPr>
  </w:style>
  <w:style w:type="paragraph" w:styleId="1131" w:customStyle="1">
    <w:name w:val="UserStyle_33"/>
    <w:next w:val="856"/>
    <w:uiPriority w:val="0"/>
    <w:qFormat/>
    <w:pPr>
      <w:jc w:val="both"/>
    </w:pPr>
    <w:rPr>
      <w:rFonts w:hint="default" w:ascii="Calibri" w:hAnsi="Calibri" w:eastAsia="宋体" w:cs="Times New Roman"/>
      <w:sz w:val="21"/>
      <w:szCs w:val="21"/>
      <w:lang w:val="en-US" w:eastAsia="zh-CN" w:bidi="ar-SA"/>
    </w:rPr>
  </w:style>
  <w:style w:type="paragraph" w:styleId="1132" w:customStyle="1">
    <w:name w:val="正文文本2"/>
    <w:basedOn w:val="890"/>
    <w:next w:val="890"/>
    <w:uiPriority w:val="0"/>
    <w:qFormat/>
    <w:pPr>
      <w:spacing w:after="120"/>
    </w:pPr>
    <w:rPr>
      <w:rFonts w:ascii="Calibri" w:eastAsia="宋体"/>
    </w:rPr>
  </w:style>
  <w:style w:type="paragraph" w:styleId="113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34" w:customStyle="1">
    <w:name w:val="BlockQuote"/>
    <w:basedOn w:val="856"/>
    <w:uiPriority w:val="0"/>
    <w:qFormat/>
    <w:pPr>
      <w:ind w:left="256" w:right="6" w:firstLine="624"/>
    </w:pPr>
    <w:rPr>
      <w:rFonts w:eastAsia="仿宋"/>
      <w:sz w:val="28"/>
    </w:rPr>
  </w:style>
  <w:style w:type="character" w:styleId="1135" w:customStyle="1">
    <w:name w:val="font01"/>
    <w:basedOn w:val="1073"/>
    <w:uiPriority w:val="0"/>
    <w:qFormat/>
    <w:rPr>
      <w:rFonts w:ascii="宋体" w:hAnsi="宋体" w:eastAsia="宋体"/>
      <w:color w:val="000000"/>
      <w:sz w:val="24"/>
      <w:szCs w:val="24"/>
      <w:u w:val="none"/>
    </w:rPr>
  </w:style>
  <w:style w:type="character" w:styleId="1136" w:customStyle="1">
    <w:name w:val="font31"/>
    <w:basedOn w:val="1073"/>
    <w:uiPriority w:val="0"/>
    <w:qFormat/>
    <w:rPr>
      <w:rFonts w:ascii="宋体" w:hAnsi="宋体" w:eastAsia="宋体"/>
      <w:b/>
      <w:bCs/>
      <w:color w:val="000000"/>
      <w:sz w:val="24"/>
      <w:szCs w:val="24"/>
      <w:u w:val="none"/>
    </w:rPr>
  </w:style>
  <w:style w:type="character" w:styleId="1137" w:customStyle="1">
    <w:name w:val="font21"/>
    <w:basedOn w:val="1073"/>
    <w:link w:val="856"/>
    <w:uiPriority w:val="0"/>
    <w:qFormat/>
    <w:rPr>
      <w:b/>
      <w:lang w:val="en-US" w:eastAsia="zh-CN" w:bidi="ar-SA"/>
    </w:rPr>
  </w:style>
  <w:style w:type="paragraph" w:styleId="1138" w:customStyle="1">
    <w:name w:val="footnote text"/>
    <w:basedOn w:val="833"/>
    <w:uiPriority w:val="0"/>
    <w:qFormat/>
    <w:rPr>
      <w:rFonts w:ascii="Calibri" w:hAnsi="Calibri"/>
      <w:sz w:val="18"/>
    </w:rPr>
  </w:style>
  <w:style w:type="paragraph" w:styleId="1139" w:customStyle="1">
    <w:name w:val="UserStyle_49"/>
    <w:basedOn w:val="833"/>
    <w:uiPriority w:val="0"/>
    <w:qFormat/>
    <w:pPr>
      <w:ind w:right="181" w:firstLine="480"/>
      <w:spacing w:line="360" w:lineRule="auto"/>
    </w:pPr>
    <w:rPr>
      <w:rFonts w:ascii="Verdana" w:hAnsi="Verdana"/>
    </w:rPr>
  </w:style>
  <w:style w:type="paragraph" w:styleId="1140" w:customStyle="1">
    <w:name w:val="UserStyle_38"/>
    <w:basedOn w:val="833"/>
    <w:next w:val="833"/>
    <w:uiPriority w:val="0"/>
    <w:qFormat/>
    <w:pPr>
      <w:ind w:firstLine="480"/>
      <w:spacing w:line="360" w:lineRule="auto"/>
    </w:pPr>
    <w:rPr>
      <w:rFonts w:ascii="宋体" w:hAnsi="宋体"/>
      <w:sz w:val="24"/>
    </w:rPr>
  </w:style>
  <w:style w:type="paragraph" w:styleId="1141" w:customStyle="1">
    <w:name w:val="UserStyle_0"/>
    <w:basedOn w:val="833"/>
    <w:next w:val="852"/>
    <w:uiPriority w:val="0"/>
    <w:qFormat/>
    <w:rPr>
      <w:bCs/>
      <w:spacing w:val="10"/>
    </w:rPr>
  </w:style>
  <w:style w:type="paragraph" w:styleId="1142" w:customStyle="1">
    <w:name w:val="HtmlNormal"/>
    <w:basedOn w:val="833"/>
    <w:uiPriority w:val="0"/>
    <w:qFormat/>
    <w:pPr>
      <w:spacing w:beforeAutospacing="1" w:afterAutospacing="1"/>
    </w:pPr>
    <w:rPr>
      <w:rFonts w:ascii="宋体" w:hAnsi="宋体"/>
      <w:sz w:val="24"/>
    </w:rPr>
  </w:style>
  <w:style w:type="paragraph" w:styleId="1143" w:customStyle="1">
    <w:name w:val="_HT_正文"/>
    <w:basedOn w:val="833"/>
    <w:uiPriority w:val="0"/>
    <w:qFormat/>
    <w:pPr>
      <w:ind w:firstLine="200"/>
      <w:spacing w:line="360" w:lineRule="auto"/>
    </w:pPr>
    <w:rPr>
      <w:sz w:val="24"/>
    </w:rPr>
  </w:style>
  <w:style w:type="paragraph" w:styleId="1144" w:customStyle="1">
    <w:name w:val="p16"/>
    <w:basedOn w:val="833"/>
    <w:uiPriority w:val="0"/>
    <w:qFormat/>
    <w:pPr>
      <w:spacing w:before="100" w:after="100"/>
    </w:pPr>
    <w:rPr>
      <w:rFonts w:ascii="宋体" w:hAnsi="宋体" w:cs="宋体"/>
      <w:sz w:val="24"/>
    </w:rPr>
  </w:style>
  <w:style w:type="character" w:styleId="1145" w:customStyle="1">
    <w:name w:val="15"/>
    <w:basedOn w:val="843"/>
    <w:uiPriority w:val="0"/>
    <w:qFormat/>
    <w:rPr>
      <w:rFonts w:hint="default" w:ascii="Times New Roman" w:hAnsi="Times New Roman" w:cs="Times New Roman"/>
      <w:b/>
      <w:bCs/>
      <w:sz w:val="20"/>
      <w:szCs w:val="20"/>
    </w:rPr>
  </w:style>
  <w:style w:type="paragraph" w:styleId="1146" w:customStyle="1">
    <w:name w:val="1样式1"/>
    <w:basedOn w:val="833"/>
    <w:uiPriority w:val="0"/>
    <w:qFormat/>
    <w:pPr>
      <w:ind w:left="420" w:firstLine="200"/>
      <w:spacing w:line="288" w:lineRule="auto"/>
      <w:tabs>
        <w:tab w:val="left" w:pos="420" w:leader="none"/>
      </w:tabs>
    </w:pPr>
    <w:rPr>
      <w:rFonts w:eastAsia="仿宋_GB2312"/>
      <w:szCs w:val="21"/>
    </w:rPr>
  </w:style>
  <w:style w:type="character" w:styleId="1147" w:customStyle="1">
    <w:name w:val="批注框文本 Char1"/>
    <w:basedOn w:val="843"/>
    <w:link w:val="869"/>
    <w:uiPriority w:val="99"/>
    <w:semiHidden/>
    <w:qFormat/>
    <w:rPr>
      <w:sz w:val="18"/>
      <w:szCs w:val="18"/>
    </w:rPr>
  </w:style>
  <w:style w:type="character" w:styleId="1148" w:customStyle="1">
    <w:name w:val="ca-91"/>
    <w:uiPriority w:val="0"/>
    <w:qFormat/>
    <w:rPr>
      <w:rFonts w:ascii="仿宋_GB2312" w:hAnsi="仿宋_GB2312" w:eastAsia="仿宋_GB2312"/>
      <w:sz w:val="30"/>
    </w:rPr>
  </w:style>
  <w:style w:type="paragraph" w:styleId="1149" w:customStyle="1">
    <w:name w:val="正文1111"/>
    <w:next w:val="858"/>
    <w:uiPriority w:val="0"/>
    <w:qFormat/>
    <w:pPr>
      <w:jc w:val="both"/>
      <w:widowControl w:val="off"/>
    </w:pPr>
    <w:rPr>
      <w:rFonts w:hint="default" w:ascii="Times New Roman" w:hAnsi="Times New Roman" w:eastAsia="宋体" w:cs="Times New Roman"/>
      <w:sz w:val="21"/>
      <w:szCs w:val="24"/>
    </w:rPr>
  </w:style>
  <w:style w:type="paragraph" w:styleId="1150" w:customStyle="1">
    <w:name w:val="PlainText"/>
    <w:basedOn w:val="833"/>
    <w:uiPriority w:val="0"/>
    <w:qFormat/>
    <w:pPr>
      <w:jc w:val="left"/>
    </w:pPr>
    <w:rPr>
      <w:rFonts w:ascii="宋体" w:hAnsi="Courier New"/>
      <w:szCs w:val="20"/>
    </w:rPr>
  </w:style>
  <w:style w:type="paragraph" w:styleId="1151" w:customStyle="1">
    <w:name w:val="UserStyle_327"/>
    <w:uiPriority w:val="0"/>
    <w:qFormat/>
    <w:rPr>
      <w:rFonts w:hint="default" w:ascii="宋体" w:hAnsi="Calibri" w:eastAsia="宋体" w:cs="Times New Roman"/>
      <w:color w:val="000000"/>
      <w:sz w:val="24"/>
      <w:szCs w:val="24"/>
      <w:lang w:val="en-US" w:eastAsia="zh-CN" w:bidi="ar-SA"/>
    </w:rPr>
  </w:style>
  <w:style w:type="paragraph" w:styleId="1152" w:customStyle="1">
    <w:name w:val="Body text|1"/>
    <w:basedOn w:val="833"/>
    <w:uiPriority w:val="0"/>
    <w:qFormat/>
    <w:pPr>
      <w:ind w:firstLine="220"/>
      <w:spacing w:after="160" w:line="480" w:lineRule="auto"/>
    </w:pPr>
    <w:rPr>
      <w:rFonts w:ascii="宋体" w:hAnsi="宋体" w:eastAsia="宋体" w:cs="宋体"/>
      <w:sz w:val="26"/>
      <w:szCs w:val="26"/>
      <w:lang w:val="zh-TW" w:eastAsia="zh-TW" w:bidi="zh-TW"/>
    </w:rPr>
  </w:style>
  <w:style w:type="paragraph" w:styleId="1153" w:customStyle="1">
    <w:name w:val="（正文）"/>
    <w:basedOn w:val="833"/>
    <w:next w:val="833"/>
    <w:uiPriority w:val="0"/>
    <w:qFormat/>
    <w:pPr>
      <w:ind w:firstLine="480"/>
      <w:spacing w:line="360" w:lineRule="auto"/>
    </w:pPr>
    <w:rPr>
      <w:rFonts w:ascii="宋体" w:hAnsi="Courier New"/>
      <w:sz w:val="24"/>
      <w:szCs w:val="20"/>
      <w:lang w:val="zh-CN" w:eastAsia="zh-CN"/>
    </w:rPr>
  </w:style>
  <w:style w:type="paragraph" w:styleId="1154" w:customStyle="1">
    <w:name w:val="正文文本缩进111"/>
    <w:basedOn w:val="833"/>
    <w:next w:val="1155"/>
    <w:uiPriority w:val="0"/>
    <w:qFormat/>
    <w:pPr>
      <w:ind w:firstLine="192"/>
    </w:pPr>
    <w:rPr>
      <w:rFonts w:ascii="Times New Roman" w:hAnsi="Times New Roman"/>
      <w:sz w:val="28"/>
    </w:rPr>
  </w:style>
  <w:style w:type="paragraph" w:styleId="1155" w:customStyle="1">
    <w:name w:val="寄信人地址11"/>
    <w:basedOn w:val="833"/>
    <w:uiPriority w:val="0"/>
    <w:qFormat/>
    <w:rPr>
      <w:rFonts w:ascii="Arial" w:hAnsi="Arial" w:eastAsia="宋体" w:cs="Times New Roman"/>
    </w:rPr>
  </w:style>
  <w:style w:type="paragraph" w:styleId="1156" w:customStyle="1">
    <w:name w:val="文本块111"/>
    <w:basedOn w:val="833"/>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157" w:customStyle="1">
    <w:name w:val="1.正文"/>
    <w:basedOn w:val="833"/>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158" w:customStyle="1">
    <w:name w:val="正文13"/>
    <w:next w:val="11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正文文本12"/>
    <w:basedOn w:val="1158"/>
    <w:next w:val="1158"/>
    <w:uiPriority w:val="0"/>
    <w:qFormat/>
    <w:pPr>
      <w:jc w:val="both"/>
      <w:spacing w:after="120"/>
    </w:pPr>
    <w:rPr>
      <w:lang w:val="en-US" w:eastAsia="en-US"/>
    </w:rPr>
  </w:style>
  <w:style w:type="paragraph" w:styleId="1160" w:customStyle="1">
    <w:name w:val="标题 51"/>
    <w:basedOn w:val="862"/>
    <w:next w:val="862"/>
    <w:uiPriority w:val="0"/>
    <w:qFormat/>
    <w:pPr>
      <w:keepLines/>
      <w:keepNext/>
      <w:spacing w:before="280" w:after="290" w:line="376" w:lineRule="auto"/>
      <w:outlineLvl w:val="4"/>
    </w:pPr>
    <w:rPr>
      <w:b/>
      <w:bCs/>
      <w:sz w:val="28"/>
      <w:szCs w:val="28"/>
    </w:rPr>
  </w:style>
  <w:style w:type="table" w:styleId="1161" w:customStyle="1">
    <w:name w:val="Table Normal"/>
    <w:uiPriority w:val="0"/>
    <w:semiHidden/>
    <w:unhideWhenUsed/>
    <w:qFormat/>
    <w:tblPr>
      <w:tblCellMar>
        <w:left w:w="0" w:type="dxa"/>
        <w:top w:w="0" w:type="dxa"/>
        <w:right w:w="0" w:type="dxa"/>
        <w:bottom w:w="0" w:type="dxa"/>
      </w:tblCellMar>
    </w:tbl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魏鑫</cp:lastModifiedBy>
  <cp:revision>52</cp:revision>
  <dcterms:created xsi:type="dcterms:W3CDTF">2022-06-24T10:41:00Z</dcterms:created>
  <dcterms:modified xsi:type="dcterms:W3CDTF">2026-03-24T03:40:57Z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82AAAC9AD55F4CC9A07705141D9F4BC9_13</vt:lpwstr>
  </property>
  <property fmtid="{D5CDD505-2E9C-101B-9397-08002B2CF9AE}" pid="4" name="KSOTemplateDocerSaveRecord">
    <vt:lpwstr>eyJoZGlkIjoiZTUzZWY5NDc3ZTAxMjI1ZTFlNWRjNTllODFhZTA4YTYiLCJ1c2VySWQiOiIxNjY0MjY4MjIzIn0=</vt:lpwstr>
  </property>
</Properties>
</file>