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b/>
          <w:spacing w:val="76"/>
          <w:sz w:val="24"/>
          <w:lang w:val="en-US" w:eastAsia="zh-CN"/>
        </w:rPr>
      </w:pPr>
      <w:r>
        <w:rPr>
          <w:rFonts w:hint="eastAsia" w:ascii="宋体" w:hAnsi="宋体" w:cs="宋体"/>
          <w:b/>
          <w:spacing w:val="76"/>
          <w:sz w:val="24"/>
          <w:lang w:val="en-US" w:eastAsia="zh-CN"/>
        </w:rPr>
        <w:t xml:space="preserve"> </w:t>
      </w:r>
      <w:r/>
    </w:p>
    <w:p>
      <w:pPr>
        <w:pStyle w:val="757"/>
        <w:ind w:firstLine="0"/>
        <w:rPr>
          <w:rFonts w:hint="eastAsia" w:ascii="宋体" w:hAnsi="宋体" w:eastAsia="宋体" w:cs="宋体"/>
          <w:b/>
          <w:spacing w:val="76"/>
          <w:sz w:val="24"/>
        </w:rPr>
      </w:pPr>
      <w:r>
        <w:rPr>
          <w:rFonts w:hint="eastAsia" w:ascii="宋体" w:hAnsi="宋体" w:eastAsia="宋体" w:cs="宋体"/>
          <w:b/>
          <w:spacing w:val="76"/>
          <w:sz w:val="24"/>
        </w:rPr>
      </w:r>
      <w:r/>
    </w:p>
    <w:p>
      <w:pPr>
        <w:pStyle w:val="757"/>
        <w:rPr>
          <w:rFonts w:hint="eastAsia" w:ascii="宋体" w:hAnsi="宋体" w:eastAsia="宋体" w:cs="宋体"/>
          <w:b/>
          <w:spacing w:val="76"/>
          <w:sz w:val="24"/>
        </w:rPr>
      </w:pPr>
      <w:r>
        <w:rPr>
          <w:rFonts w:hint="eastAsia" w:ascii="宋体" w:hAnsi="宋体" w:eastAsia="宋体" w:cs="宋体"/>
          <w:b/>
          <w:spacing w:val="76"/>
          <w:sz w:val="24"/>
        </w:rPr>
      </w:r>
      <w:r/>
    </w:p>
    <w:p>
      <w:pPr>
        <w:jc w:val="center"/>
        <w:rPr>
          <w:rFonts w:hint="eastAsia" w:ascii="宋体" w:hAnsi="宋体" w:eastAsia="宋体" w:cs="宋体"/>
          <w:b/>
          <w:spacing w:val="76"/>
          <w:sz w:val="156"/>
        </w:rPr>
      </w:pPr>
      <w:r>
        <w:rPr>
          <w:rFonts w:hint="eastAsia" w:ascii="宋体" w:hAnsi="宋体" w:eastAsia="宋体" w:cs="宋体"/>
          <w:b/>
          <w:spacing w:val="76"/>
          <w:sz w:val="156"/>
        </w:rPr>
        <w:t xml:space="preserve">招标文件</w:t>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rPr>
          <w:rFonts w:hint="eastAsia" w:ascii="宋体" w:hAnsi="宋体" w:eastAsia="宋体" w:cs="宋体"/>
          <w:b/>
          <w:sz w:val="24"/>
        </w:rPr>
      </w:pPr>
      <w:r>
        <w:rPr>
          <w:rFonts w:hint="eastAsia" w:ascii="宋体" w:hAnsi="宋体" w:eastAsia="宋体" w:cs="宋体"/>
          <w:b/>
          <w:sz w:val="24"/>
        </w:rPr>
      </w:r>
      <w:r/>
    </w:p>
    <w:p>
      <w:pPr>
        <w:pStyle w:val="757"/>
        <w:ind w:left="0" w:firstLine="0"/>
        <w:rPr>
          <w:rFonts w:hint="eastAsia" w:ascii="宋体" w:hAnsi="宋体" w:eastAsia="宋体" w:cs="宋体"/>
          <w:sz w:val="32"/>
        </w:rPr>
      </w:pPr>
      <w:r>
        <w:rPr>
          <w:rFonts w:hint="eastAsia" w:ascii="宋体" w:hAnsi="宋体" w:eastAsia="宋体" w:cs="宋体"/>
          <w:sz w:val="32"/>
        </w:rPr>
      </w:r>
      <w:r/>
    </w:p>
    <w:p>
      <w:pPr>
        <w:pStyle w:val="757"/>
        <w:ind w:left="0" w:firstLine="0"/>
        <w:rPr>
          <w:rFonts w:hint="eastAsia" w:ascii="宋体" w:hAnsi="宋体" w:eastAsia="宋体" w:cs="宋体"/>
          <w:sz w:val="32"/>
        </w:rPr>
      </w:pPr>
      <w:r>
        <w:rPr>
          <w:rFonts w:hint="eastAsia" w:ascii="宋体" w:hAnsi="宋体" w:eastAsia="宋体" w:cs="宋体"/>
          <w:sz w:val="32"/>
        </w:rPr>
      </w:r>
      <w:r/>
    </w:p>
    <w:p>
      <w:pPr>
        <w:pStyle w:val="757"/>
        <w:rPr>
          <w:rFonts w:hint="eastAsia" w:ascii="宋体" w:hAnsi="宋体" w:eastAsia="宋体" w:cs="宋体"/>
          <w:sz w:val="32"/>
        </w:rPr>
      </w:pPr>
      <w:r>
        <w:rPr>
          <w:rFonts w:hint="eastAsia" w:ascii="宋体" w:hAnsi="宋体" w:eastAsia="宋体" w:cs="宋体"/>
          <w:sz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cs="宋体"/>
          <w:sz w:val="32"/>
          <w:szCs w:val="32"/>
          <w:lang w:eastAsia="zh-CN"/>
        </w:rPr>
        <w:t xml:space="preserve">JSZC-320312-HWZX-G2026-0097</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项目名称：</w:t>
      </w:r>
      <w:r>
        <w:rPr>
          <w:rFonts w:hint="eastAsia" w:ascii="宋体" w:hAnsi="宋体" w:cs="宋体"/>
          <w:sz w:val="32"/>
          <w:szCs w:val="32"/>
          <w:lang w:eastAsia="zh-CN"/>
        </w:rPr>
        <w:t xml:space="preserve">2026年度铜山区区管河道保洁</w:t>
      </w:r>
      <w:r/>
    </w:p>
    <w:p>
      <w:pPr>
        <w:ind w:firstLine="960"/>
        <w:spacing w:line="600" w:lineRule="exact"/>
        <w:rPr>
          <w:rFonts w:hint="eastAsia" w:ascii="宋体" w:hAnsi="宋体" w:eastAsia="宋体" w:cs="宋体"/>
          <w:sz w:val="32"/>
          <w:szCs w:val="32"/>
        </w:rPr>
      </w:pPr>
      <w:r>
        <w:rPr>
          <w:rFonts w:hint="eastAsia" w:ascii="宋体" w:hAnsi="宋体" w:eastAsia="宋体" w:cs="宋体"/>
          <w:sz w:val="32"/>
          <w:szCs w:val="32"/>
        </w:rPr>
      </w:r>
      <w:r/>
    </w:p>
    <w:p>
      <w:pPr>
        <w:ind w:firstLine="640"/>
        <w:spacing w:line="600" w:lineRule="exact"/>
        <w:rPr>
          <w:rFonts w:hint="eastAsia" w:ascii="宋体" w:hAnsi="宋体" w:eastAsia="宋体" w:cs="宋体"/>
          <w:sz w:val="32"/>
          <w:szCs w:val="32"/>
          <w:lang w:eastAsia="zh-CN"/>
        </w:rPr>
      </w:pPr>
      <w:r>
        <w:rPr>
          <w:rFonts w:hint="eastAsia" w:ascii="宋体" w:hAnsi="宋体" w:eastAsia="宋体" w:cs="宋体"/>
          <w:sz w:val="32"/>
          <w:szCs w:val="32"/>
        </w:rPr>
        <w:t xml:space="preserve">采 购 人：</w:t>
      </w:r>
      <w:r>
        <w:rPr>
          <w:rFonts w:hint="eastAsia" w:ascii="宋体" w:hAnsi="宋体" w:cs="宋体"/>
          <w:sz w:val="32"/>
          <w:szCs w:val="32"/>
          <w:lang w:eastAsia="zh-CN"/>
        </w:rPr>
        <w:t xml:space="preserve">徐州市铜山区水务局</w:t>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828"/>
        <w:ind w:firstLine="0"/>
        <w:rPr>
          <w:rFonts w:hint="eastAsia" w:ascii="宋体" w:hAnsi="宋体" w:eastAsia="宋体" w:cs="宋体"/>
          <w:sz w:val="32"/>
          <w:szCs w:val="32"/>
        </w:rPr>
      </w:pPr>
      <w:r>
        <w:rPr>
          <w:rFonts w:hint="eastAsia" w:ascii="宋体" w:hAnsi="宋体" w:eastAsia="宋体" w:cs="宋体"/>
          <w:sz w:val="32"/>
          <w:szCs w:val="32"/>
        </w:rPr>
      </w:r>
      <w:r/>
    </w:p>
    <w:p>
      <w:pPr>
        <w:rPr>
          <w:rFonts w:hint="eastAsia" w:ascii="宋体" w:hAnsi="宋体" w:eastAsia="宋体" w:cs="宋体"/>
          <w:sz w:val="32"/>
          <w:szCs w:val="32"/>
        </w:rPr>
      </w:pPr>
      <w:r>
        <w:rPr>
          <w:rFonts w:hint="eastAsia" w:ascii="宋体" w:hAnsi="宋体" w:eastAsia="宋体" w:cs="宋体"/>
          <w:sz w:val="32"/>
          <w:szCs w:val="32"/>
        </w:rPr>
      </w:r>
      <w:r/>
    </w:p>
    <w:p>
      <w:pPr>
        <w:pStyle w:val="764"/>
        <w:rPr>
          <w:rFonts w:hint="eastAsia" w:ascii="宋体" w:hAnsi="宋体" w:eastAsia="宋体" w:cs="宋体"/>
          <w:sz w:val="32"/>
          <w:szCs w:val="32"/>
        </w:rPr>
      </w:pPr>
      <w:r>
        <w:rPr>
          <w:rFonts w:hint="eastAsia" w:ascii="宋体" w:hAnsi="宋体" w:eastAsia="宋体" w:cs="宋体"/>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1904365</wp:posOffset>
                </wp:positionH>
                <wp:positionV relativeFrom="paragraph">
                  <wp:posOffset>211455</wp:posOffset>
                </wp:positionV>
                <wp:extent cx="1363980" cy="541020"/>
                <wp:effectExtent l="0" t="0" r="7620" b="1143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r/>
                      </pic:nvPicPr>
                      <pic:blipFill>
                        <a:blip r:embed="rId16"/>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149.9pt;mso-position-horizontal:absolute;mso-position-vertical-relative:text;margin-top:16.6pt;mso-position-vertical:absolute;width:107.4pt;height:42.6pt;mso-wrap-distance-left:9.0pt;mso-wrap-distance-top:0.0pt;mso-wrap-distance-right:9.0pt;mso-wrap-distance-bottom:0.0pt;" stroked="f">
                <v:path textboxrect="0,0,0,0"/>
                <w10:wrap type="square"/>
                <v:imagedata r:id="rId16" o:title=""/>
              </v:shape>
            </w:pict>
          </mc:Fallback>
        </mc:AlternateContent>
      </w:r>
      <w:r/>
    </w:p>
    <w:p>
      <w:pPr>
        <w:ind w:right="-159" w:firstLine="1440"/>
        <w:spacing w:line="300" w:lineRule="auto"/>
        <w:rPr>
          <w:rFonts w:hint="eastAsia" w:ascii="宋体" w:hAnsi="宋体" w:eastAsia="宋体" w:cs="宋体"/>
          <w:sz w:val="32"/>
          <w:szCs w:val="32"/>
        </w:rPr>
      </w:pPr>
      <w:r>
        <w:rPr>
          <w:rFonts w:hint="eastAsia" w:ascii="宋体" w:hAnsi="宋体" w:eastAsia="宋体" w:cs="宋体"/>
          <w:sz w:val="32"/>
          <w:szCs w:val="32"/>
        </w:rPr>
      </w:r>
      <w:r/>
    </w:p>
    <w:p>
      <w:pPr>
        <w:ind w:right="-159" w:firstLine="2112"/>
        <w:spacing w:line="300" w:lineRule="auto"/>
        <w:rPr>
          <w:rFonts w:hint="eastAsia" w:ascii="宋体" w:hAnsi="宋体" w:eastAsia="宋体" w:cs="宋体"/>
          <w:sz w:val="32"/>
          <w:szCs w:val="32"/>
        </w:rPr>
      </w:pPr>
      <w:r>
        <w:rPr>
          <w:rFonts w:hint="eastAsia" w:ascii="宋体" w:hAnsi="宋体" w:eastAsia="宋体" w:cs="宋体"/>
          <w:sz w:val="32"/>
          <w:szCs w:val="32"/>
        </w:rPr>
      </w:r>
      <w:r/>
    </w:p>
    <w:p>
      <w:pPr>
        <w:jc w:val="center"/>
        <w:spacing w:line="360" w:lineRule="auto"/>
        <w:rPr>
          <w:rFonts w:hint="eastAsia" w:ascii="宋体" w:hAnsi="宋体" w:eastAsia="宋体" w:cs="宋体"/>
          <w:sz w:val="32"/>
          <w:szCs w:val="32"/>
        </w:rPr>
      </w:pPr>
      <w:r>
        <w:rPr>
          <w:rFonts w:hint="eastAsia" w:ascii="宋体" w:hAnsi="宋体" w:eastAsia="宋体" w:cs="宋体"/>
          <w:sz w:val="32"/>
          <w:szCs w:val="32"/>
        </w:rPr>
        <w:t xml:space="preserve">采购代理机构：江苏海外集团国际工程咨询有限公司</w:t>
      </w:r>
      <w:r/>
    </w:p>
    <w:p>
      <w:pPr>
        <w:jc w:val="center"/>
        <w:spacing w:line="360" w:lineRule="auto"/>
        <w:rPr>
          <w:rFonts w:hint="eastAsia" w:ascii="宋体" w:hAnsi="宋体" w:eastAsia="宋体" w:cs="宋体"/>
          <w:sz w:val="32"/>
          <w:szCs w:val="32"/>
        </w:rPr>
      </w:pPr>
      <w:r>
        <w:rPr>
          <w:rFonts w:hint="eastAsia" w:ascii="宋体" w:hAnsi="宋体" w:eastAsia="宋体" w:cs="宋体"/>
          <w:bCs/>
          <w:sz w:val="32"/>
          <w:szCs w:val="32"/>
        </w:rPr>
        <w:t xml:space="preserve">二〇二</w:t>
      </w:r>
      <w:r>
        <w:rPr>
          <w:rFonts w:hint="eastAsia" w:ascii="宋体" w:hAnsi="宋体" w:cs="宋体"/>
          <w:bCs/>
          <w:sz w:val="32"/>
          <w:szCs w:val="32"/>
          <w:lang w:val="en-US" w:eastAsia="zh-CN"/>
        </w:rPr>
        <w:t xml:space="preserve">六</w:t>
      </w:r>
      <w:r>
        <w:rPr>
          <w:rFonts w:hint="eastAsia" w:ascii="宋体" w:hAnsi="宋体" w:eastAsia="宋体" w:cs="宋体"/>
          <w:bCs/>
          <w:sz w:val="32"/>
          <w:szCs w:val="32"/>
        </w:rPr>
        <w:t xml:space="preserve">年</w:t>
      </w:r>
      <w:r>
        <w:rPr>
          <w:rFonts w:hint="eastAsia" w:ascii="宋体" w:hAnsi="宋体" w:cs="宋体"/>
          <w:bCs/>
          <w:sz w:val="32"/>
          <w:szCs w:val="32"/>
          <w:lang w:val="en-US" w:eastAsia="zh-CN"/>
        </w:rPr>
        <w:t xml:space="preserve">二</w:t>
      </w:r>
      <w:r>
        <w:rPr>
          <w:rFonts w:hint="eastAsia" w:ascii="宋体" w:hAnsi="宋体" w:eastAsia="宋体" w:cs="宋体"/>
          <w:bCs/>
          <w:sz w:val="32"/>
          <w:szCs w:val="32"/>
        </w:rPr>
        <w:t xml:space="preserve">月</w:t>
      </w:r>
      <w:r/>
    </w:p>
    <w:p>
      <w:pP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b/>
          <w:sz w:val="44"/>
        </w:rPr>
      </w:r>
      <w:r/>
    </w:p>
    <w:p>
      <w:pPr>
        <w:jc w:val="cente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目 录</w:t>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第一章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投标邀请</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第二章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投标人须知</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第三章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投标资料表</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第四章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评标标准</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第五章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拟签订的合同文本</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第六章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采购需求</w:t>
      </w:r>
      <w:r>
        <w:rPr>
          <w:rStyle w:val="798"/>
          <w:rFonts w:hint="eastAsia" w:ascii="宋体" w:hAnsi="宋体" w:eastAsia="宋体" w:cs="宋体"/>
          <w:color w:val="auto"/>
          <w:sz w:val="32"/>
          <w:szCs w:val="32"/>
        </w:rPr>
        <w:fldChar w:fldCharType="end"/>
      </w:r>
      <w:r/>
    </w:p>
    <w:p>
      <w:pPr>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r>
      <w:r/>
    </w:p>
    <w:p>
      <w:pPr>
        <w:ind w:firstLine="210"/>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"http://jszfcg.jsczt.cn/jszc/onlyoffice/6.4.2-6/web-apps/apps/documenteditor/main/index.html?_dc=6.4.2-6&amp;lang=zh&amp;customer=ONLYOFFICE&amp;frameEditorId=iframePage&amp;parentOrigin</w:instrText>
      </w:r>
      <w:r>
        <w:rPr>
          <w:rFonts w:hint="eastAsia" w:ascii="宋体" w:hAnsi="宋体" w:eastAsia="宋体" w:cs="宋体"/>
          <w:sz w:val="32"/>
          <w:szCs w:val="32"/>
        </w:rPr>
        <w:instrText xml:space="preserve">=http://jszfcg.jsczt.cn" \l "_Toc523404701"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sz w:val="32"/>
          <w:szCs w:val="32"/>
        </w:rPr>
        <w:fldChar w:fldCharType="separate"/>
      </w:r>
      <w:r>
        <w:rPr>
          <w:rStyle w:val="798"/>
          <w:rFonts w:hint="eastAsia" w:ascii="宋体" w:hAnsi="宋体" w:eastAsia="宋体" w:cs="宋体"/>
          <w:color w:val="auto"/>
          <w:sz w:val="32"/>
          <w:szCs w:val="32"/>
        </w:rPr>
        <w:t xml:space="preserve">第七章</w:t>
      </w:r>
      <w:r>
        <w:rPr>
          <w:rStyle w:val="798"/>
          <w:rFonts w:hint="eastAsia" w:ascii="宋体" w:hAnsi="宋体" w:eastAsia="宋体" w:cs="宋体"/>
          <w:color w:val="auto"/>
          <w:sz w:val="32"/>
          <w:szCs w:val="32"/>
          <w:lang w:val="en-US" w:eastAsia="zh-CN"/>
        </w:rPr>
        <w:t xml:space="preserve"> </w:t>
      </w:r>
      <w:r>
        <w:rPr>
          <w:rStyle w:val="798"/>
          <w:rFonts w:hint="eastAsia" w:ascii="宋体" w:hAnsi="宋体" w:eastAsia="宋体" w:cs="宋体"/>
          <w:color w:val="auto"/>
          <w:sz w:val="32"/>
          <w:szCs w:val="32"/>
        </w:rPr>
        <w:t xml:space="preserve">投标文件相关格式</w:t>
      </w:r>
      <w:r>
        <w:rPr>
          <w:rStyle w:val="798"/>
          <w:rFonts w:hint="eastAsia" w:ascii="宋体" w:hAnsi="宋体" w:eastAsia="宋体" w:cs="宋体"/>
          <w:color w:val="auto"/>
          <w:sz w:val="32"/>
          <w:szCs w:val="32"/>
        </w:rPr>
        <w:fldChar w:fldCharType="end"/>
      </w:r>
      <w:r/>
    </w:p>
    <w:p>
      <w:pPr>
        <w:jc w:val="center"/>
        <w:spacing w:line="51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jc w:val="center"/>
        <w:spacing w:line="519"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44"/>
        </w:rPr>
      </w:r>
      <w:r/>
    </w:p>
    <w:p>
      <w:pPr>
        <w:jc w:val="center"/>
        <w:spacing w:line="240" w:lineRule="auto"/>
        <w:rPr>
          <w:rFonts w:hint="eastAsia" w:ascii="宋体" w:hAnsi="宋体" w:eastAsia="宋体" w:cs="宋体"/>
          <w:b/>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44"/>
          <w:szCs w:val="44"/>
          <w:lang w:eastAsia="zh-CN"/>
        </w:rPr>
        <w:t xml:space="preserve">徐州市铜山区水务局</w:t>
      </w:r>
      <w:r/>
    </w:p>
    <w:p>
      <w:pPr>
        <w:jc w:val="center"/>
        <w:spacing w:line="240" w:lineRule="auto"/>
        <w:rPr>
          <w:rFonts w:hint="eastAsia" w:ascii="宋体" w:hAnsi="宋体" w:eastAsia="宋体" w:cs="宋体"/>
          <w:b/>
          <w:sz w:val="44"/>
          <w:szCs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w:t>
      </w:r>
      <w:r>
        <w:rPr>
          <w:rFonts w:hint="eastAsia" w:ascii="宋体" w:hAnsi="宋体" w:cs="宋体"/>
          <w:b/>
          <w:sz w:val="44"/>
          <w:szCs w:val="44"/>
          <w:lang w:eastAsia="zh-CN"/>
        </w:rPr>
        <w:t xml:space="preserve">2026年度铜山区区管河道保洁</w:t>
      </w:r>
      <w:r>
        <w:rPr>
          <w:rFonts w:hint="eastAsia" w:ascii="宋体" w:hAnsi="宋体" w:eastAsia="宋体" w:cs="宋体"/>
          <w:b/>
          <w:sz w:val="44"/>
          <w:szCs w:val="44"/>
        </w:rPr>
        <w:t xml:space="preserve">》</w:t>
      </w:r>
      <w:r/>
    </w:p>
    <w:p>
      <w:pPr>
        <w:jc w:val="center"/>
        <w:spacing w:line="240" w:lineRule="auto"/>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rPr>
        <w:t xml:space="preserve">招标文件</w:t>
      </w:r>
      <w:r/>
    </w:p>
    <w:p>
      <w:pPr>
        <w:ind w:firstLine="6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遵照政府采购法律法规、制度规定和采购人的采购需求、评标标准、评标办法，编制本项目招标文件。本项目招标文件共分七章：第一章，投标邀请</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第二章，投标人须知</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第三章，投标资料表</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第四章，评标标准</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第五章，拟签订的合同文本</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第七章，投标文件相关格式</w:t>
      </w:r>
      <w:bookmarkStart w:id="3" w:name="_GoBack"/>
      <w:r/>
      <w:bookmarkEnd w:id="3"/>
      <w:r>
        <w:rPr>
          <w:rFonts w:hint="eastAsia" w:ascii="宋体" w:hAnsi="宋体" w:eastAsia="宋体" w:cs="宋体"/>
          <w:sz w:val="28"/>
          <w:szCs w:val="28"/>
        </w:rPr>
        <w:t xml:space="preserve">。</w:t>
      </w:r>
      <w:r/>
    </w:p>
    <w:p>
      <w:pPr>
        <w:jc w:val="center"/>
        <w:keepLines w:val="0"/>
        <w:keepNext w:val="0"/>
        <w:pageBreakBefore w:val="0"/>
        <w:spacing w:line="480" w:lineRule="exact"/>
        <w:widowControl w:val="off"/>
        <w:rPr>
          <w:rFonts w:hint="eastAsia" w:ascii="宋体" w:hAnsi="宋体" w:eastAsia="宋体" w:cs="宋体"/>
          <w:b/>
          <w:sz w:val="28"/>
          <w:szCs w:val="28"/>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rPr>
      </w:r>
      <w:r/>
    </w:p>
    <w:p>
      <w:pPr>
        <w:jc w:val="center"/>
        <w:keepLines w:val="0"/>
        <w:keepNext w:val="0"/>
        <w:pageBreakBefore w:val="0"/>
        <w:spacing w:line="360" w:lineRule="auto"/>
        <w:widowControl w:val="off"/>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第一章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投标邀请</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u w:val="single"/>
        </w:rPr>
        <w:t xml:space="preserve">江苏海外集团国际工程咨询有限公司</w:t>
      </w:r>
      <w:r>
        <w:rPr>
          <w:rFonts w:hint="eastAsia" w:ascii="宋体" w:hAnsi="宋体" w:eastAsia="宋体" w:cs="宋体"/>
          <w:sz w:val="28"/>
          <w:szCs w:val="28"/>
        </w:rPr>
        <w:t xml:space="preserve">对</w:t>
      </w:r>
      <w:r>
        <w:rPr>
          <w:rFonts w:hint="eastAsia" w:ascii="宋体" w:hAnsi="宋体" w:cs="宋体"/>
          <w:sz w:val="28"/>
          <w:szCs w:val="28"/>
          <w:u w:val="single"/>
          <w:lang w:eastAsia="zh-CN"/>
        </w:rPr>
        <w:t xml:space="preserve">2026年度铜山区区管河道保洁</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进行公开招标采购，现邀请符合相关条件的供应商投标。</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一、项目名称和项目编号</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(一)项目名称：</w:t>
      </w:r>
      <w:r>
        <w:rPr>
          <w:rFonts w:hint="eastAsia" w:ascii="宋体" w:hAnsi="宋体" w:cs="宋体"/>
          <w:color w:val="auto"/>
          <w:sz w:val="28"/>
          <w:szCs w:val="28"/>
          <w:lang w:eastAsia="zh-CN"/>
        </w:rPr>
        <w:t xml:space="preserve">2026年度铜山区区管河道保洁</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(二)项目编号：</w:t>
      </w:r>
      <w:r>
        <w:rPr>
          <w:rFonts w:hint="eastAsia" w:ascii="宋体" w:hAnsi="宋体" w:cs="宋体"/>
          <w:color w:val="auto"/>
          <w:sz w:val="28"/>
          <w:szCs w:val="28"/>
          <w:lang w:val="en-US" w:eastAsia="zh-CN"/>
        </w:rPr>
        <w:t xml:space="preserve"> JSZC-320312-HWZX-G2026-0097 </w:t>
      </w:r>
      <w:r>
        <w:rPr>
          <w:rFonts w:hint="eastAsia" w:ascii="宋体" w:hAnsi="宋体" w:eastAsia="宋体" w:cs="宋体"/>
          <w:color w:val="auto"/>
          <w:sz w:val="28"/>
          <w:szCs w:val="28"/>
          <w:lang w:eastAsia="zh-CN"/>
        </w:rPr>
        <w:t xml:space="preserve">。</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二、对投标人的资格要求</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详见本项目公开招标公告。</w:t>
      </w:r>
      <w:r/>
    </w:p>
    <w:p>
      <w:pPr>
        <w:ind w:firstLine="301"/>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三、获取招标文件</w:t>
      </w:r>
      <w:r/>
    </w:p>
    <w:p>
      <w:pPr>
        <w:ind w:firstLine="301"/>
        <w:keepLines w:val="0"/>
        <w:keepNext w:val="0"/>
        <w:pageBreakBefore w:val="0"/>
        <w:spacing w:line="480" w:lineRule="exact"/>
        <w:widowControl w:val="off"/>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时间（时间期限）、地点、方式：</w:t>
      </w:r>
      <w:r/>
    </w:p>
    <w:p>
      <w:pPr>
        <w:ind w:firstLine="301"/>
        <w:keepLines w:val="0"/>
        <w:keepNext w:val="0"/>
        <w:pageBreakBefore w:val="0"/>
        <w:spacing w:line="480" w:lineRule="exact"/>
        <w:widowControl w:val="off"/>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招标文件提供期限：202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eastAsia="宋体" w:cs="宋体"/>
          <w:b/>
          <w:color w:val="auto"/>
          <w:sz w:val="28"/>
          <w:szCs w:val="28"/>
          <w:u w:val="single"/>
        </w:rPr>
        <w:t xml:space="preserve"> </w:t>
      </w:r>
      <w:r>
        <w:rPr>
          <w:rFonts w:hint="eastAsia" w:ascii="宋体" w:hAnsi="宋体" w:cs="宋体"/>
          <w:b/>
          <w:bCs/>
          <w:color w:val="auto"/>
          <w:sz w:val="28"/>
          <w:szCs w:val="28"/>
          <w:highlight w:val="none"/>
          <w:u w:val="single"/>
          <w:lang w:val="en-US" w:eastAsia="zh-CN"/>
        </w:rPr>
        <w:t xml:space="preserve">3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rPr>
        <w:t xml:space="preserve"> 5</w:t>
      </w:r>
      <w:r>
        <w:rPr>
          <w:rFonts w:hint="eastAsia" w:ascii="宋体" w:hAnsi="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 xml:space="preserve">日至202</w:t>
      </w:r>
      <w:r>
        <w:rPr>
          <w:rFonts w:hint="eastAsia" w:ascii="宋体" w:hAnsi="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rPr>
        <w:t xml:space="preserve">年</w:t>
      </w:r>
      <w:r>
        <w:rPr>
          <w:rFonts w:hint="eastAsia" w:ascii="宋体" w:hAnsi="宋体" w:eastAsia="宋体" w:cs="宋体"/>
          <w:b/>
          <w:color w:val="auto"/>
          <w:sz w:val="28"/>
          <w:szCs w:val="28"/>
          <w:u w:val="single"/>
        </w:rPr>
        <w:t xml:space="preserve"> </w:t>
      </w:r>
      <w:r>
        <w:rPr>
          <w:rFonts w:hint="eastAsia" w:ascii="宋体" w:hAnsi="宋体" w:cs="宋体"/>
          <w:b/>
          <w:bCs/>
          <w:color w:val="auto"/>
          <w:sz w:val="28"/>
          <w:szCs w:val="28"/>
          <w:highlight w:val="none"/>
          <w:u w:val="single"/>
          <w:lang w:val="en-US" w:eastAsia="zh-CN"/>
        </w:rPr>
        <w:t xml:space="preserve">3 </w:t>
      </w:r>
      <w:r>
        <w:rPr>
          <w:rFonts w:hint="eastAsia" w:ascii="宋体" w:hAnsi="宋体" w:eastAsia="宋体" w:cs="宋体"/>
          <w:b/>
          <w:bCs/>
          <w:color w:val="auto"/>
          <w:sz w:val="28"/>
          <w:szCs w:val="28"/>
          <w:highlight w:val="none"/>
        </w:rPr>
        <w:t xml:space="preserve">月</w:t>
      </w:r>
      <w:r>
        <w:rPr>
          <w:rFonts w:hint="eastAsia" w:ascii="宋体" w:hAnsi="宋体" w:eastAsia="宋体" w:cs="宋体"/>
          <w:b/>
          <w:bCs/>
          <w:color w:val="auto"/>
          <w:sz w:val="28"/>
          <w:szCs w:val="28"/>
          <w:highlight w:val="none"/>
          <w:u w:val="single"/>
          <w:lang w:val="en-US" w:eastAsia="zh-CN"/>
        </w:rPr>
        <w:t xml:space="preserve"> 11</w:t>
      </w:r>
      <w:r>
        <w:rPr>
          <w:rFonts w:hint="eastAsia" w:ascii="宋体" w:hAnsi="宋体" w:eastAsia="宋体" w:cs="宋体"/>
          <w:b/>
          <w:bCs/>
          <w:color w:val="auto"/>
          <w:sz w:val="28"/>
          <w:szCs w:val="28"/>
          <w:highlight w:val="none"/>
          <w:u w:val="single"/>
          <w:lang w:val="en-US" w:eastAsia="zh-CN"/>
        </w:rPr>
        <w:t xml:space="preserve"> </w:t>
      </w:r>
      <w:r>
        <w:rPr>
          <w:rFonts w:hint="eastAsia" w:ascii="宋体" w:hAnsi="宋体" w:eastAsia="宋体" w:cs="宋体"/>
          <w:b/>
          <w:bCs/>
          <w:color w:val="auto"/>
          <w:sz w:val="28"/>
          <w:szCs w:val="28"/>
          <w:highlight w:val="none"/>
        </w:rPr>
        <w:t xml:space="preserve">日。</w:t>
      </w:r>
      <w:r>
        <w:rPr>
          <w:rFonts w:hint="eastAsia" w:ascii="宋体" w:hAnsi="宋体" w:eastAsia="宋体" w:cs="宋体"/>
          <w:color w:val="auto"/>
          <w:sz w:val="28"/>
          <w:szCs w:val="28"/>
          <w:highlight w:val="none"/>
        </w:rPr>
        <w:t xml:space="preserve">在“苏采云”系统自行下载。</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特别说明：“招标文件提供期限”后仍可以下载招标文件，“招标文件提供期限”后下载的招标文件，视为非有效方式且不做为供应商权益受到损害的证明材料和依据。</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2</w:t>
      </w:r>
      <w:r>
        <w:rPr>
          <w:rFonts w:hint="eastAsia" w:ascii="宋体" w:hAnsi="宋体" w:eastAsia="宋体" w:cs="宋体"/>
          <w:b/>
          <w:bCs/>
          <w:color w:val="auto"/>
          <w:sz w:val="28"/>
          <w:szCs w:val="28"/>
          <w:lang w:eastAsia="zh-CN"/>
        </w:rPr>
        <w:t xml:space="preserve">、</w:t>
      </w:r>
      <w:r>
        <w:rPr>
          <w:rFonts w:hint="eastAsia" w:ascii="宋体" w:hAnsi="宋体" w:eastAsia="宋体" w:cs="宋体"/>
          <w:b/>
          <w:bCs/>
          <w:color w:val="auto"/>
          <w:sz w:val="28"/>
          <w:szCs w:val="28"/>
        </w:rPr>
        <w:t xml:space="preserve">招标文件售价：免费。</w:t>
      </w:r>
      <w:r/>
    </w:p>
    <w:p>
      <w:pPr>
        <w:ind w:firstLine="300"/>
        <w:keepLines w:val="0"/>
        <w:keepNext w:val="0"/>
        <w:pageBreakBefore w:val="0"/>
        <w:spacing w:line="480" w:lineRule="exact"/>
        <w:widowControl w:val="off"/>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四、投标有关信息</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（一）投标截止时间：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3</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26</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w:t>
      </w:r>
      <w:r>
        <w:rPr>
          <w:rFonts w:hint="eastAsia" w:ascii="宋体" w:hAnsi="宋体" w:cs="宋体"/>
          <w:b/>
          <w:color w:val="auto"/>
          <w:sz w:val="28"/>
          <w:szCs w:val="28"/>
          <w:lang w:val="en-US" w:eastAsia="zh-CN"/>
        </w:rPr>
        <w:t xml:space="preserve">10</w:t>
      </w: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0</w:t>
      </w:r>
      <w:r>
        <w:rPr>
          <w:rFonts w:hint="eastAsia" w:ascii="宋体" w:hAnsi="宋体" w:eastAsia="宋体" w:cs="宋体"/>
          <w:b/>
          <w:color w:val="auto"/>
          <w:sz w:val="28"/>
          <w:szCs w:val="28"/>
        </w:rPr>
        <w:t xml:space="preserve">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（二）开标时间：</w:t>
      </w:r>
      <w:r>
        <w:rPr>
          <w:rFonts w:hint="eastAsia" w:ascii="宋体" w:hAnsi="宋体" w:eastAsia="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eastAsia="宋体" w:cs="宋体"/>
          <w:b/>
          <w:color w:val="auto"/>
          <w:sz w:val="28"/>
          <w:szCs w:val="28"/>
        </w:rPr>
        <w:t xml:space="preserve">年</w:t>
      </w:r>
      <w:r>
        <w:rPr>
          <w:rFonts w:hint="eastAsia" w:ascii="宋体" w:hAnsi="宋体" w:cs="宋体"/>
          <w:b/>
          <w:color w:val="auto"/>
          <w:sz w:val="28"/>
          <w:szCs w:val="28"/>
          <w:u w:val="single"/>
          <w:lang w:val="en-US" w:eastAsia="zh-CN"/>
        </w:rPr>
        <w:t xml:space="preserve"> 3 </w:t>
      </w:r>
      <w:r>
        <w:rPr>
          <w:rFonts w:hint="eastAsia" w:ascii="宋体" w:hAnsi="宋体" w:eastAsia="宋体" w:cs="宋体"/>
          <w:b/>
          <w:color w:val="auto"/>
          <w:sz w:val="28"/>
          <w:szCs w:val="28"/>
        </w:rPr>
        <w:t xml:space="preserve">月</w:t>
      </w:r>
      <w:r>
        <w:rPr>
          <w:rFonts w:hint="eastAsia" w:ascii="宋体" w:hAnsi="宋体" w:eastAsia="宋体" w:cs="宋体"/>
          <w:b/>
          <w:color w:val="auto"/>
          <w:sz w:val="28"/>
          <w:szCs w:val="28"/>
          <w:u w:val="single"/>
        </w:rPr>
        <w:t xml:space="preserve"> </w:t>
      </w:r>
      <w:r>
        <w:rPr>
          <w:rFonts w:hint="eastAsia" w:ascii="宋体" w:hAnsi="宋体" w:cs="宋体"/>
          <w:b/>
          <w:color w:val="auto"/>
          <w:sz w:val="28"/>
          <w:szCs w:val="28"/>
          <w:highlight w:val="none"/>
          <w:u w:val="single"/>
          <w:lang w:val="en-US" w:eastAsia="zh-CN"/>
        </w:rPr>
        <w:t xml:space="preserve">26</w:t>
      </w:r>
      <w:r>
        <w:rPr>
          <w:rFonts w:hint="eastAsia" w:ascii="宋体" w:hAnsi="宋体" w:eastAsia="宋体" w:cs="宋体"/>
          <w:b/>
          <w:color w:val="auto"/>
          <w:sz w:val="28"/>
          <w:szCs w:val="28"/>
          <w:highlight w:val="none"/>
          <w:u w:val="single"/>
        </w:rPr>
        <w:t xml:space="preserve"> </w:t>
      </w:r>
      <w:r>
        <w:rPr>
          <w:rFonts w:hint="eastAsia" w:ascii="宋体" w:hAnsi="宋体" w:eastAsia="宋体" w:cs="宋体"/>
          <w:b/>
          <w:color w:val="auto"/>
          <w:sz w:val="28"/>
          <w:szCs w:val="28"/>
          <w:highlight w:val="none"/>
        </w:rPr>
        <w:t xml:space="preserve">日</w:t>
      </w:r>
      <w:r>
        <w:rPr>
          <w:rFonts w:hint="eastAsia" w:ascii="宋体" w:hAnsi="宋体" w:eastAsia="宋体" w:cs="宋体"/>
          <w:b/>
          <w:color w:val="auto"/>
          <w:sz w:val="28"/>
          <w:szCs w:val="28"/>
        </w:rPr>
        <w:t xml:space="preserve">北京时间</w:t>
      </w:r>
      <w:r>
        <w:rPr>
          <w:rFonts w:hint="eastAsia" w:ascii="宋体" w:hAnsi="宋体" w:cs="宋体"/>
          <w:b/>
          <w:color w:val="auto"/>
          <w:sz w:val="28"/>
          <w:szCs w:val="28"/>
          <w:lang w:val="en-US" w:eastAsia="zh-CN"/>
        </w:rPr>
        <w:t xml:space="preserve">10</w:t>
      </w:r>
      <w:r>
        <w:rPr>
          <w:rFonts w:hint="eastAsia" w:ascii="宋体" w:hAnsi="宋体" w:eastAsia="宋体" w:cs="宋体"/>
          <w:b/>
          <w:color w:val="auto"/>
          <w:sz w:val="28"/>
          <w:szCs w:val="28"/>
        </w:rPr>
        <w:t xml:space="preserve">：</w:t>
      </w:r>
      <w:r>
        <w:rPr>
          <w:rFonts w:hint="eastAsia" w:ascii="宋体" w:hAnsi="宋体" w:cs="宋体"/>
          <w:b/>
          <w:color w:val="auto"/>
          <w:sz w:val="28"/>
          <w:szCs w:val="28"/>
          <w:lang w:val="en-US" w:eastAsia="zh-CN"/>
        </w:rPr>
        <w:t xml:space="preserve">0</w:t>
      </w:r>
      <w:r>
        <w:rPr>
          <w:rFonts w:hint="eastAsia" w:ascii="宋体" w:hAnsi="宋体" w:eastAsia="宋体" w:cs="宋体"/>
          <w:b/>
          <w:color w:val="auto"/>
          <w:sz w:val="28"/>
          <w:szCs w:val="28"/>
        </w:rPr>
        <w:t xml:space="preserve">0</w:t>
      </w:r>
      <w:r>
        <w:rPr>
          <w:rFonts w:hint="eastAsia" w:ascii="宋体" w:hAnsi="宋体" w:eastAsia="宋体" w:cs="宋体"/>
          <w:color w:val="auto"/>
          <w:sz w:val="28"/>
          <w:szCs w:val="28"/>
        </w:rPr>
        <w:t xml:space="preserve">。</w:t>
      </w:r>
      <w:r/>
    </w:p>
    <w:p>
      <w:pPr>
        <w:ind w:firstLine="3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（三）开标地点：“苏采云”系统“开标大厅”或进入徐州政府采购网--业务工作--用户登录，点击“苏采云”进入系统“开标大厅”。</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五、采购人</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（一）名称：</w:t>
      </w:r>
      <w:r>
        <w:rPr>
          <w:rFonts w:hint="eastAsia" w:ascii="宋体" w:hAnsi="宋体" w:cs="宋体"/>
          <w:color w:val="auto"/>
          <w:sz w:val="28"/>
          <w:szCs w:val="28"/>
          <w:highlight w:val="none"/>
          <w:lang w:eastAsia="zh-CN"/>
        </w:rPr>
        <w:t xml:space="preserve">徐州市铜山区水务局</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（二）地址：</w:t>
      </w:r>
      <w:r>
        <w:rPr>
          <w:rFonts w:hint="eastAsia" w:ascii="宋体" w:hAnsi="宋体" w:cs="宋体"/>
          <w:color w:val="auto"/>
          <w:sz w:val="28"/>
          <w:szCs w:val="28"/>
          <w:highlight w:val="none"/>
          <w:lang w:eastAsia="zh-CN"/>
        </w:rPr>
        <w:t xml:space="preserve">徐州市铜山区铜山新区科技创业大厦</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（三）采购项目联系人：</w:t>
      </w:r>
      <w:r>
        <w:rPr>
          <w:rFonts w:hint="eastAsia" w:ascii="宋体" w:hAnsi="宋体" w:cs="宋体"/>
          <w:color w:val="auto"/>
          <w:sz w:val="28"/>
          <w:szCs w:val="28"/>
          <w:highlight w:val="none"/>
          <w:lang w:eastAsia="zh-CN"/>
        </w:rPr>
        <w:t xml:space="preserve">张</w:t>
      </w:r>
      <w:r>
        <w:rPr>
          <w:rFonts w:hint="eastAsia" w:ascii="宋体" w:hAnsi="宋体" w:cs="宋体"/>
          <w:color w:val="auto"/>
          <w:sz w:val="28"/>
          <w:szCs w:val="28"/>
          <w:highlight w:val="none"/>
          <w:lang w:val="en-US" w:eastAsia="zh-CN"/>
        </w:rPr>
        <w:t xml:space="preserve">主任</w:t>
      </w:r>
      <w:r/>
    </w:p>
    <w:p>
      <w:pPr>
        <w:ind w:firstLine="3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（四）联系电话</w:t>
      </w:r>
      <w:r>
        <w:rPr>
          <w:rFonts w:hint="eastAsia" w:ascii="宋体" w:hAnsi="宋体" w:cs="宋体"/>
          <w:color w:val="auto"/>
          <w:sz w:val="28"/>
          <w:szCs w:val="28"/>
          <w:highlight w:val="none"/>
          <w:lang w:eastAsia="zh-CN"/>
        </w:rPr>
        <w:t xml:space="preserve">：0516-69682038</w:t>
      </w:r>
      <w:r/>
    </w:p>
    <w:p>
      <w:pPr>
        <w:ind w:firstLine="300"/>
        <w:keepLines w:val="0"/>
        <w:keepNext w:val="0"/>
        <w:pageBreakBefore w:val="0"/>
        <w:spacing w:line="480" w:lineRule="exact"/>
        <w:widowControl w:val="off"/>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六、采购代理机构</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（一）名称：江苏海外集团国际工程咨询有限公司</w:t>
      </w:r>
      <w:r/>
    </w:p>
    <w:p>
      <w:pPr>
        <w:ind w:firstLine="30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（二）地址：江苏省徐州市泉山区金山东路北侧徐州软件园C-11号楼1011室</w:t>
      </w:r>
      <w:r/>
    </w:p>
    <w:p>
      <w:pPr>
        <w:ind w:firstLine="300"/>
        <w:keepLines w:val="0"/>
        <w:keepNext w:val="0"/>
        <w:pageBreakBefore w:val="0"/>
        <w:spacing w:line="480" w:lineRule="exact"/>
        <w:widowControl w:val="off"/>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（三）采购项目联系人：</w:t>
      </w:r>
      <w:r>
        <w:rPr>
          <w:rFonts w:hint="eastAsia" w:ascii="宋体" w:hAnsi="宋体" w:cs="宋体"/>
          <w:sz w:val="28"/>
          <w:szCs w:val="28"/>
          <w:lang w:eastAsia="zh-CN"/>
        </w:rPr>
        <w:t xml:space="preserve">温乔乔、毛玲</w:t>
      </w:r>
      <w:r/>
    </w:p>
    <w:p>
      <w:pPr>
        <w:ind w:firstLine="280"/>
        <w:keepLines w:val="0"/>
        <w:keepNext w:val="0"/>
        <w:pageBreakBefore w:val="0"/>
        <w:spacing w:line="480" w:lineRule="exact"/>
        <w:widowControl w:val="off"/>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（四）联系电话：</w:t>
      </w:r>
      <w:r>
        <w:rPr>
          <w:rFonts w:hint="eastAsia" w:ascii="宋体" w:hAnsi="宋体" w:cs="宋体"/>
          <w:sz w:val="28"/>
          <w:szCs w:val="28"/>
          <w:lang w:eastAsia="zh-CN"/>
        </w:rPr>
        <w:t xml:space="preserve">0516-83999067</w:t>
      </w:r>
      <w:r/>
    </w:p>
    <w:p>
      <w:pPr>
        <w:ind w:firstLine="3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720"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outlineLvl w:val="0"/>
      </w:pPr>
      <w:r>
        <w:rPr>
          <w:rFonts w:hint="eastAsia" w:ascii="宋体" w:hAnsi="宋体" w:eastAsia="宋体" w:cs="宋体"/>
          <w:b/>
          <w:sz w:val="30"/>
        </w:rPr>
      </w:r>
      <w:r/>
    </w:p>
    <w:p>
      <w:pPr>
        <w:jc w:val="center"/>
        <w:spacing w:line="360" w:lineRule="auto"/>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2"/>
          <w:szCs w:val="32"/>
        </w:rPr>
        <w:t xml:space="preserve">第二章</w:t>
      </w:r>
      <w:r>
        <w:rPr>
          <w:rFonts w:hint="eastAsia" w:ascii="宋体" w:hAnsi="宋体" w:eastAsia="宋体" w:cs="宋体"/>
          <w:b/>
          <w:sz w:val="32"/>
          <w:szCs w:val="32"/>
          <w:lang w:val="en-US" w:eastAsia="zh-CN"/>
        </w:rPr>
        <w:t xml:space="preserve"> </w:t>
      </w:r>
      <w:r>
        <w:rPr>
          <w:rFonts w:hint="eastAsia" w:ascii="宋体" w:hAnsi="宋体" w:eastAsia="宋体" w:cs="宋体"/>
          <w:b/>
          <w:sz w:val="32"/>
          <w:szCs w:val="32"/>
        </w:rPr>
        <w:t xml:space="preserve">投标人须知</w:t>
      </w:r>
      <w:r/>
    </w:p>
    <w:p>
      <w:pPr>
        <w:ind w:firstLine="602"/>
        <w:jc w:val="center"/>
        <w:spacing w:line="36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一、总则</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（一）采购人。采购人即指依法进行政府采购的国家机关、事业单位和团体组织。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（二）政府招标采购方式。政府采购货物或服务（以下简称“货物服务”）的招标方式，分为公开招标和邀请招标。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（三）采购人在采购货物服务的招标投标活动中，应当贯彻落实“节约能源、保护环境、扶持不发达地区和少数民族地区和促进中小企业发展”等政府采购政策。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（五）采购人委托采购代理机构代理招标的，采购代理机构必须在采购人委托的范围内依法开展采购活动。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（六）投标人的资格条件：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投标人是指响应招标、参加投标竞争的法人、其他组织或者自然人。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2.投标人授权代表系指法定代表人或受法人委托的受托人。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（七）投标费用：投标人应承担所有与准备和参加投标有关的费用。无论投标的结果如何，采购代理机构对上述费用不承担任何责任和义务。</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二、招标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（八）招标文件应包括以下内容：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第一章，投标邀请；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第二章，投标人须知；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第三章，投标资料表；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第四章，评标标准；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第五章，拟签订的合同文本；</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第六章，采购需求；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第七章，投标文件相关格式。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（九）招标文件澄清或者修改：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2.现场考察以本文件第三章《投标资料表》中的要求为准。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3.开标前答疑会以本文件第三章《投标资料表》中的要求为准。</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三、投标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（十）投标人应当按照招标文件的要求编制投标文件。投标文件应对招标文件提出的要求和条件作出实质性响应。</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（十一）投标文件的语言。投标文件以及投标人与采购代理机构就有关投标的往来函电均应使用本文件第三章《投标资料表》规定的语言书写，否则无效。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（十二）投标文件的构成：</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1.投标文件的构成以本文件第三章《投标资料表》中的要求为准。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2.投标人应当提交的资格、资信证明文件，以本文件第三章《投标资料表》中的所提要求为准。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（十三）投标函和价格表、商务条件、交货和提供服务的时间：</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1.投标函和价格表的要求见本章（十二）、（十三），格式见本文件第七章《投标文件相关格式》中《投标函》和《开标一览表》。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2.商务条件以本文件第三章《投标资料表》中的要求为准。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3.交货和提供服务的时间，以本文件第三章《投标资料表》中所提要求为准。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（十四）投标报价要求：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1.投标人应按照招标文件的要求报出分项价格和总价。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2.投标人应按照招标文件的要求进行报价，如投标人作出偏离，应在《偏离表》中列出。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3.采购人不支付报价以外的任何费用。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4.投标人所报的价格，在合同执行过程中是固定的，不得以任何理由予以变更。投标人提交滑动价格的投标文件，在资格性、符合性检查时按照无效投标处理。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5.投标人只能提交一个投标价格，投标人提交多个价格的投标文件，在资格性、符合性检查时按照无效投标处理。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（十五）投标货币。以本文件第三章《投标资料表》中所提要求为准。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（十六）投标有效期：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1.投标有效期为开标之日后90天。采购人可以要求对投标有效期延长一次，但该延长期最长不得超过30天。</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3.如果采购人发出要求延长投标有效期的通知，并在投标有效期届满前，没有收到投标人同意的书面通知，则视为该投标人不接受上述延期的要求。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（十七）投标文件的编制要求和签署要求：</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（1）投标人应由其法定代表人或法定代表人授权代表在规定的网上投标时间，凭 CA 证书登录“苏采云”系统在线编制投标文件（电子数据），并在投标截止时间之前上传投标文件。</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（2）投标人应对 CA 证书妥善保管，如被他人盗用投标，因此带来的结果均由投标人自行承担。</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（3）投标人应当对招标文件提出的要求和条件作出实质性响应，并在电子投标系统逐条应答。</w:t>
      </w:r>
      <w:r/>
    </w:p>
    <w:p>
      <w:pPr>
        <w:ind w:firstLine="48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（4）投标人应对要求提供的资格证明文件（如资质证书、资格证书）、技术资料（如白皮书、彩页、手册、检测报告等）扫描上传至投标系统。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（十八）投标文件的盖章要求</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1.投标文件的盖章要求以招标文件第三章《投标资料表》中的要求为准。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（十九）提交投标文件的截止时间和收到投标文件后注意事项。投标人应在招标文件要求的提交投标文件的截止时间前，将投标文件提交至“苏采云”系统。</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（二十二）本项目不允许分包。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（二十三）投标人应当遵循公平竞争的原则，不得恶意串通，不得妨碍其他投标人的竞争行为，不得损害采购人或者其他投标人的合法权益。</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在评标过程中发现投标人有上述情形的，评标委员会应当认定其投标无效，并书面报告本级财政部门。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（二十四）有下列情形之一的，其投标无效。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1.不同投标人的投标文件，由同一单位或者个人编制；</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2.不同投标人委托同一单位或者个人办理投标事宜；</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3.不同投标人的投标文件中，所载明的项目管理成员或联系人为同一人；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4.不同投标人的投标文件，异常一致或者投标报价呈规律性差异；</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5.不同投标人的投标文件相互混装；</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6.不同投标人投标文件内容存在非正常一致、项目组成员出现同一人、投标文件中错误（或异常）一致或雷同、电子文档信息一致或雷同的、投标报价呈规律性差异的；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7.电子投标文件未按规定期限投标的；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8.电子投标文件未按招标文件要求签章的；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9.投标人未在规定时间内解密电子投标文件的；</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10.投标文件未按招标文件规定的内容和要求填写的；没有在投标系统指定位置上传对应文件、材料的。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11.纸质投标文件未按招标文件要求签署、盖章的；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12.不具备招标文件中规定的资格要求的；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13.报价超过招标文件中规定的预算金额或者最高限价的；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14.投标文件含有采购人不能接受的附加条件的；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15.法律、法规和招标文件规定的其他无效情形。</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（二十五）开标：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1.所有投标单位凭 CA 证书在到达开标时间时，解密各自投标文件，由工作人员操作系统进行开标、并宣读各投标人的《开标一览表》。</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2.投标人不足3家的，不得开标。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3.开标过程由采购代理机构负责记录。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4.投标人代表对开标过程和开标记录有疑义的，或者认为采购人、采购代理机构相关工作人员有需要回避情形的，应当场提出询问或者提出回避申请。</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5.投标人未参加开标的，视同认可开标结果。</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五、评标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（二十六）公开招标采购项目开标结束后，采购人依法对投标人的资格进行审查。合格投标人不足3家的，不得评标。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1.评标工作由采购代理机构负责组织，并履行下列职责：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（1）核对评审专家身份和采购人代表授权函，对评审专家在政府采购活动中的职责履行情况予以记录，并及时将有关违法违规行为向财政部门报告；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（2）宣布评标纪律；</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（3）公布投标人名单，告知评审专家应当回避的情形；</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（4）组织评标委员会推选评标组长（采购人代表不得担任组长）；</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（5）在评标期间采取必要的通讯管理措施，保证评标活动不受外界干扰；</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（6）根据评标委员会的要求介绍政府采购相关政策法规、招标文件；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（8）核对评标结果，对有《</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"http://www.caigou2003.com/" \o "http://www.caigou2003.com/"</w:instrText>
      </w:r>
      <w:r>
        <w:rPr>
          <w:rFonts w:hint="eastAsia" w:ascii="宋体" w:hAnsi="宋体" w:eastAsia="宋体" w:cs="宋体"/>
          <w:color w:val="auto"/>
          <w:sz w:val="28"/>
          <w:szCs w:val="28"/>
        </w:rPr>
        <w:fldChar w:fldCharType="separate"/>
      </w:r>
      <w:r>
        <w:rPr>
          <w:rStyle w:val="798"/>
          <w:rFonts w:hint="eastAsia" w:ascii="宋体" w:hAnsi="宋体" w:eastAsia="宋体" w:cs="宋体"/>
          <w:color w:val="auto"/>
          <w:sz w:val="28"/>
          <w:szCs w:val="28"/>
          <w:u w:val="none"/>
        </w:rPr>
        <w:t xml:space="preserve">政府采购</w:t>
      </w:r>
      <w:r>
        <w:rPr>
          <w:rStyle w:val="798"/>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货物和服务招标投标管理办法》第六十四条规定情形的，应要求评标委员会复核或者书面说明理由，评标委员会拒绝的，应予记录并向本级财政部门报告；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（9）评审工作完成后，按照规定向评审专家支付劳务报酬和异地评审差旅费，不得向评审专家以外的其他人员支付评审劳务报酬； </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（10）处理与评标有关的其他事项。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采购人可以在评标前说明项目背景和采购需求，说明内容不得含有歧视性、倾向性意见，不得超出招标文件所述范围。其说明应当提交书面材料，并随采购文件一并存档。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2.评标委员会负责具体评标事务，并独立履行下列职责：</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（1）审查、评价投标文件是否符合招标文件的商务、技术等实质性要求；</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（2）要求投标人对投标文件有关事项作出澄清或者说明；</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（3）对投标文件进行比较和评价；</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（4）确定中标候选人名单，以及根据采购人委托直接确定中标人；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（5）向采购人、采购代理机构或有关部门报告评标中发现的违法行为。</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（二十七）评标方法分为最低评标价法和综合评分法。</w:t>
      </w:r>
      <w:r/>
    </w:p>
    <w:p>
      <w:pPr>
        <w:ind w:firstLine="45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（二十八）评标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1.评标工作程序：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（1）投标文件初审。</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①资格性审查。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②符合性审查。</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（2）澄清有关问题。</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（3）比较与评价。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（4）推荐中标候选供应商名单。</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（5）编写评审报告（评标报告）。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2.在评标中，不得改变招标文件中规定的评标标准、方法和中标条件。评标委员会对投标文件响应性的判定，要基于投标文件本身的内容，而不得寻求外部的证据。</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HYPERLINK "http://lilun.caigou2003.com/recijiedu/2365668.html" \o "http://lilun.caigou2003.com/recijiedu/2365668.html"</w:instrText>
      </w:r>
      <w:r>
        <w:rPr>
          <w:rFonts w:hint="eastAsia" w:ascii="宋体" w:hAnsi="宋体" w:eastAsia="宋体" w:cs="宋体"/>
          <w:color w:val="auto"/>
          <w:sz w:val="28"/>
          <w:szCs w:val="28"/>
        </w:rPr>
        <w:fldChar w:fldCharType="separate"/>
      </w:r>
      <w:r>
        <w:rPr>
          <w:rStyle w:val="798"/>
          <w:rFonts w:hint="eastAsia" w:ascii="宋体" w:hAnsi="宋体" w:eastAsia="宋体" w:cs="宋体"/>
          <w:color w:val="auto"/>
          <w:sz w:val="28"/>
          <w:szCs w:val="28"/>
          <w:u w:val="none"/>
        </w:rPr>
        <w:t xml:space="preserve">最低评标价法</w:t>
      </w:r>
      <w:r>
        <w:rPr>
          <w:rStyle w:val="798"/>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采用</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"http://lilun.caigou2003.com/recijiedu/2365667.html" \o "http://lilun.caigou2003.com/recijiedu/2365667.html" </w:instrText>
      </w:r>
      <w:r>
        <w:rPr>
          <w:rFonts w:hint="eastAsia" w:ascii="宋体" w:hAnsi="宋体" w:eastAsia="宋体" w:cs="宋体"/>
          <w:color w:val="auto"/>
          <w:sz w:val="28"/>
          <w:szCs w:val="28"/>
        </w:rPr>
        <w:fldChar w:fldCharType="separate"/>
      </w:r>
      <w:r>
        <w:rPr>
          <w:rStyle w:val="798"/>
          <w:rFonts w:hint="eastAsia" w:ascii="宋体" w:hAnsi="宋体" w:eastAsia="宋体" w:cs="宋体"/>
          <w:color w:val="auto"/>
          <w:sz w:val="28"/>
          <w:szCs w:val="28"/>
          <w:u w:val="none"/>
        </w:rPr>
        <w:t xml:space="preserve">综合评分法</w:t>
      </w:r>
      <w:r>
        <w:rPr>
          <w:rStyle w:val="798"/>
          <w:rFonts w:hint="eastAsia" w:ascii="宋体" w:hAnsi="宋体" w:eastAsia="宋体" w:cs="宋体"/>
          <w:color w:val="auto"/>
          <w:sz w:val="28"/>
          <w:szCs w:val="28"/>
          <w:u w:val="none"/>
        </w:rPr>
        <w:fldChar w:fldCharType="end"/>
      </w:r>
      <w:r>
        <w:rPr>
          <w:rFonts w:hint="eastAsia" w:ascii="宋体" w:hAnsi="宋体" w:eastAsia="宋体" w:cs="宋体"/>
          <w:color w:val="auto"/>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非单一产品采购项目，多家投标人提供的核心产品品牌相同的，按前两款规定处理。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（二十九）投标文件报价出现前后不一致的，按照下列规定修正：</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1.投标文件中开标一览表（报价表）内容与投标文件中相应内容不一致的，以开标一览表（报价表）为准；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2.大写金额和小写金额不一致的，以大写金额为准；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3.单价金额小数点或者百分比有明显错位的，以开标一览表的总价为准，并修改单价；</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4.总价金额与按单价合计金额不一致的，以单价金额计算结果为准。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同时出现两种以上不一致的，按照前款规定的顺序修正。将修正后的报价，形成投标人的澄清、说明或补正材料，经投标人确认后产生约束力。投标人不确认的，其投标无效。</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w:t>
      </w:r>
      <w:r>
        <w:rPr>
          <w:rFonts w:hint="eastAsia" w:ascii="宋体" w:hAnsi="宋体" w:eastAsia="宋体" w:cs="宋体"/>
          <w:color w:val="auto"/>
          <w:sz w:val="28"/>
          <w:szCs w:val="28"/>
          <w:lang w:val="en-US" w:eastAsia="zh-CN"/>
        </w:rPr>
        <w:t xml:space="preserve">根据财库〔2026〕2号文件，评审过程中出现下列情形之一的，</w:t>
      </w:r>
      <w:r>
        <w:rPr>
          <w:rFonts w:hint="eastAsia" w:ascii="宋体" w:hAnsi="宋体" w:eastAsia="宋体" w:cs="宋体"/>
          <w:color w:val="auto"/>
          <w:sz w:val="28"/>
          <w:szCs w:val="28"/>
        </w:rPr>
        <w:t xml:space="preserve">评标委员会</w:t>
      </w:r>
      <w:r>
        <w:rPr>
          <w:rFonts w:hint="eastAsia" w:ascii="宋体" w:hAnsi="宋体" w:eastAsia="宋体" w:cs="宋体"/>
          <w:color w:val="auto"/>
          <w:sz w:val="28"/>
          <w:szCs w:val="28"/>
          <w:lang w:val="en-US" w:eastAsia="zh-CN"/>
        </w:rPr>
        <w:t xml:space="preserve">应当启动异常低价投标(响应)审查程序：</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1.投标（响应）报价低于全部通过符合性审查供应商投标（响应）报价平均值50%的，即投标（响应）报价&lt;全部通过符合性审查供应商投标（响应）报价平均值×50%；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2.投标（响应）报价低于通过符合性审查的次低报价供应商投标（响应）报价50%的，即投标（响应）报价&lt;通过符合性审查的次低报价供应商投标（响应）报价×50%；</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3.投标（响应）报价低于采购项目最高限价45%的，即投标（响应）报价&lt;采购项目最高限价×45%；</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4.</w:t>
      </w:r>
      <w:r>
        <w:rPr>
          <w:rFonts w:hint="eastAsia" w:ascii="宋体" w:hAnsi="宋体" w:eastAsia="宋体" w:cs="宋体"/>
          <w:color w:val="auto"/>
          <w:sz w:val="28"/>
          <w:szCs w:val="28"/>
        </w:rPr>
        <w:t xml:space="preserve">评标委员会</w:t>
      </w:r>
      <w:r>
        <w:rPr>
          <w:rFonts w:hint="eastAsia" w:ascii="宋体" w:hAnsi="宋体" w:cs="宋体"/>
          <w:color w:val="auto"/>
          <w:sz w:val="28"/>
          <w:szCs w:val="28"/>
          <w:lang w:val="en-US" w:eastAsia="zh-CN"/>
        </w:rPr>
        <w:t xml:space="preserve">基于专业判断，</w:t>
      </w:r>
      <w:r>
        <w:rPr>
          <w:rFonts w:hint="eastAsia" w:ascii="宋体" w:hAnsi="宋体" w:eastAsia="宋体" w:cs="宋体"/>
          <w:color w:val="auto"/>
          <w:sz w:val="28"/>
          <w:szCs w:val="28"/>
          <w:lang w:val="en-US" w:eastAsia="zh-CN"/>
        </w:rPr>
        <w:t xml:space="preserve">认</w:t>
      </w:r>
      <w:r>
        <w:rPr>
          <w:rFonts w:hint="eastAsia" w:ascii="宋体" w:hAnsi="宋体" w:cs="宋体"/>
          <w:color w:val="auto"/>
          <w:sz w:val="28"/>
          <w:szCs w:val="28"/>
          <w:lang w:val="en-US" w:eastAsia="zh-CN"/>
        </w:rPr>
        <w:t xml:space="preserve">为</w:t>
      </w:r>
      <w:r>
        <w:rPr>
          <w:rFonts w:hint="eastAsia" w:ascii="宋体" w:hAnsi="宋体" w:eastAsia="宋体" w:cs="宋体"/>
          <w:color w:val="auto"/>
          <w:sz w:val="28"/>
          <w:szCs w:val="28"/>
          <w:lang w:val="en-US" w:eastAsia="zh-CN"/>
        </w:rPr>
        <w:t xml:space="preserve">供应商报价过低，有可能影响产品质量或者不能诚信履约的其他情形。</w:t>
      </w:r>
      <w:r/>
    </w:p>
    <w:p>
      <w:pPr>
        <w:ind w:firstLine="600"/>
        <w:keepLines w:val="0"/>
        <w:keepNext w:val="0"/>
        <w:pageBreakBefore w:val="0"/>
        <w:spacing w:line="480" w:lineRule="exact"/>
        <w:shd w:val="clear" w:color="ffffff" w:fill="auto"/>
        <w:widowControl w:val="off"/>
        <w:rPr>
          <w:rFonts w:hint="eastAsia" w:ascii="宋体" w:hAnsi="宋体" w:cs="宋体"/>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启动异常低价投标审查后，</w:t>
      </w:r>
      <w:r>
        <w:rPr>
          <w:rFonts w:hint="eastAsia" w:ascii="宋体" w:hAnsi="宋体" w:eastAsia="宋体" w:cs="宋体"/>
          <w:color w:val="auto"/>
          <w:sz w:val="28"/>
          <w:szCs w:val="28"/>
        </w:rPr>
        <w:t xml:space="preserve">评标委员会</w:t>
      </w:r>
      <w:r>
        <w:rPr>
          <w:rFonts w:hint="eastAsia" w:ascii="宋体" w:hAnsi="宋体" w:eastAsia="宋体" w:cs="宋体"/>
          <w:color w:val="auto"/>
          <w:sz w:val="28"/>
          <w:szCs w:val="28"/>
          <w:lang w:val="en-US" w:eastAsia="zh-CN"/>
        </w:rPr>
        <w:t xml:space="preserve">应当要求相关供应商在评审现场合理的时间内通过“苏采云”系统（使用“CA数字证书”,加盖电子签章）提供项目具体成本测算等与报价合理性相关的书面说明及必要的相关证明材料，包括但不限于原材料成本、人工成本、制造费用等</w:t>
      </w:r>
      <w:r>
        <w:rPr>
          <w:rFonts w:hint="eastAsia" w:ascii="宋体" w:hAnsi="宋体" w:cs="宋体"/>
          <w:color w:val="auto"/>
          <w:sz w:val="28"/>
          <w:szCs w:val="28"/>
          <w:lang w:val="en-US" w:eastAsia="zh-CN"/>
        </w:rPr>
        <w:t xml:space="preserve">。</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lang w:val="en-US" w:eastAsia="zh-CN"/>
        </w:rPr>
        <w:t xml:space="preserve">评标委员会</w:t>
      </w:r>
      <w:r>
        <w:rPr>
          <w:rFonts w:hint="eastAsia" w:ascii="宋体" w:hAnsi="宋体" w:eastAsia="宋体" w:cs="宋体"/>
          <w:color w:val="auto"/>
          <w:sz w:val="28"/>
          <w:szCs w:val="28"/>
          <w:lang w:val="en-US" w:eastAsia="zh-CN"/>
        </w:rPr>
        <w:t xml:space="preserve">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w:t>
      </w:r>
      <w:r>
        <w:rPr>
          <w:rFonts w:hint="eastAsia" w:ascii="宋体" w:hAnsi="宋体" w:cs="宋体"/>
          <w:color w:val="auto"/>
          <w:sz w:val="28"/>
          <w:szCs w:val="28"/>
          <w:lang w:val="en-US" w:eastAsia="zh-CN"/>
        </w:rPr>
        <w:t xml:space="preserve">评标委员会</w:t>
      </w:r>
      <w:r>
        <w:rPr>
          <w:rFonts w:hint="eastAsia" w:ascii="宋体" w:hAnsi="宋体" w:eastAsia="宋体" w:cs="宋体"/>
          <w:color w:val="auto"/>
          <w:sz w:val="28"/>
          <w:szCs w:val="28"/>
          <w:lang w:val="en-US" w:eastAsia="zh-CN"/>
        </w:rPr>
        <w:t xml:space="preserve">应当将其作为无效</w:t>
      </w:r>
      <w:r>
        <w:rPr>
          <w:rFonts w:hint="eastAsia" w:ascii="宋体" w:hAnsi="宋体" w:cs="宋体"/>
          <w:color w:val="auto"/>
          <w:sz w:val="28"/>
          <w:szCs w:val="28"/>
          <w:lang w:val="en-US" w:eastAsia="zh-CN"/>
        </w:rPr>
        <w:t xml:space="preserve">投标</w:t>
      </w:r>
      <w:r>
        <w:rPr>
          <w:rFonts w:hint="eastAsia" w:ascii="宋体" w:hAnsi="宋体" w:eastAsia="宋体" w:cs="宋体"/>
          <w:color w:val="auto"/>
          <w:sz w:val="28"/>
          <w:szCs w:val="28"/>
          <w:lang w:val="en-US" w:eastAsia="zh-CN"/>
        </w:rPr>
        <w:t xml:space="preserve">处理。</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（三十二）废标条款：</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出现下列情形之一的，应予废标。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1.符合专业条件的供应商或者对招标文件作实质响应的供应商不足三家的；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2.出现影响采购公正的违法、违规行为的；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3.投标人的报价均超过了采购预算，采购人不能支付的；</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4.因重大变故，采购任务取消的。</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六、定标</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（三十三）采购代理机构应当在评标结束后2个工作日内将评标报告送采购人。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（三十四）采购人应当自收到评标报告之日起5个工作日内，在评标报告确定的中标候选人名单中按顺序确定中标人。</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（三十五）采购人有权对投标人投标文件的真实性进行核实，如果投标人不能在采购人规定的时间内向采购人提供有效的证明文件，将被采购人视为放弃中标资格。</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七、政府采购合同</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（三十六）签订政府采购合同（合同签订方式）：</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采购人不得向中标人提出任何不合理的要求作为签订合同的条件。</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（三十七）采购人与中标人应当根据合同的约定依法履行合同义务。政府采购合同的履行、违约责任和解决争议的方法等，按《中华人民共和国民法典》相关条款执行。</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（三十八）履约保证金：详见《第三章 投标资料表》。</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（三十九）腐败和欺诈行为：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1.采购代理机构、采购人、投标人等参与招投标的各方，均应在招标、采购、合同执行等过程中保持廉洁和最高的道德水准。</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（1）腐败和欺诈行为的含义：</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①“腐败行为”系指在招标、采购和合同执行等过程中，为了谋求私利，影响相关人员提供、给予、接受或索取有价物品，并导致损害买方、卖方、采购代理机构和他人利益的行为。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②“欺诈行为”系指为了影响招标、采购和合同执行等过程，隐瞒事实真相，给买方、卖方、采购代理机构及他人造成损害的行为，其中包括投标人之间的串通行为。</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（2）如果被推荐的中标人有腐败和欺诈行为，将取消其中标资格。</w:t>
      </w:r>
      <w:r/>
    </w:p>
    <w:p>
      <w:pPr>
        <w:ind w:firstLine="600"/>
        <w:keepLines w:val="0"/>
        <w:keepNext w:val="0"/>
        <w:pageBreakBefore w:val="0"/>
        <w:spacing w:line="480" w:lineRule="exact"/>
        <w:shd w:val="clear" w:color="ffffff" w:fill="auto"/>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（3）如果投标人在任何时候，被法院及政府有关管理部门认定为有腐败和欺诈行为，采购代理机构有权拒绝其投标、取消其中标资格和撤销其已签署的合同。</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八、询问和质疑</w:t>
      </w:r>
      <w:r/>
    </w:p>
    <w:p>
      <w:pPr>
        <w:ind w:firstLine="60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（四十）询问和质疑</w:t>
      </w:r>
      <w:r/>
    </w:p>
    <w:p>
      <w:pPr>
        <w:ind w:firstLine="600"/>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b/>
          <w:color w:val="auto"/>
          <w:sz w:val="28"/>
          <w:szCs w:val="28"/>
        </w:rPr>
        <w:t xml:space="preserve"> </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九、电子招标投标交易平台</w:t>
      </w:r>
      <w:r/>
    </w:p>
    <w:p>
      <w:pPr>
        <w:ind w:firstLine="600"/>
        <w:jc w:val="left"/>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（四十一）电子招标投标交易平台（即“苏采云”系统，网址：http://jszfcg.jsczt.cn/）相关要求是本招标文件的组成部分。</w:t>
      </w:r>
      <w:r/>
    </w:p>
    <w:p>
      <w:pPr>
        <w:jc w:val="center"/>
        <w:spacing w:line="720"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rPr>
        <w:br w:type="page" w:clear="all"/>
      </w:r>
      <w:r/>
    </w:p>
    <w:p>
      <w:pPr>
        <w:jc w:val="center"/>
        <w:spacing w:line="360" w:lineRule="auto"/>
        <w:rPr>
          <w:rFonts w:hint="eastAsia" w:ascii="宋体" w:hAnsi="宋体" w:eastAsia="宋体" w:cs="宋体"/>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30"/>
        </w:rPr>
        <w:t xml:space="preserve">第三章 投标资料表</w:t>
      </w:r>
      <w:r/>
    </w:p>
    <w:p>
      <w:pPr>
        <w:ind w:firstLine="600"/>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该资料表的条款项号是与《投标人须知》的条款项号相对应的，若有增加的条款，是对《投标人须知》的补充、修改和完善，如果因此而造成矛盾时，应以本资料表为准。</w:t>
      </w:r>
      <w:r/>
    </w:p>
    <w:tbl>
      <w:tblPr>
        <w:tblStyle w:val="788"/>
        <w:tblW w:w="98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403"/>
      </w:tblGrid>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条款项号</w:t>
            </w:r>
            <w:r/>
          </w:p>
        </w:tc>
        <w:tc>
          <w:tcPr>
            <w:tcMar>
              <w:left w:w="108" w:type="dxa"/>
              <w:top w:w="0" w:type="dxa"/>
              <w:right w:w="108" w:type="dxa"/>
              <w:bottom w:w="0" w:type="dxa"/>
            </w:tcMar>
            <w:tcW w:w="8403"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本项目采购人：</w:t>
            </w:r>
            <w:r>
              <w:rPr>
                <w:rFonts w:hint="eastAsia" w:ascii="宋体" w:hAnsi="宋体" w:cs="宋体"/>
                <w:color w:val="auto"/>
                <w:sz w:val="28"/>
                <w:szCs w:val="28"/>
                <w:lang w:eastAsia="zh-CN"/>
              </w:rPr>
              <w:t xml:space="preserve">徐州市铜山区水务局</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采购人确定的采购项目属性：</w:t>
            </w:r>
            <w:r>
              <w:rPr>
                <w:rFonts w:hint="eastAsia" w:ascii="宋体" w:hAnsi="宋体" w:cs="宋体"/>
                <w:b w:val="0"/>
                <w:bCs w:val="0"/>
                <w:color w:val="auto"/>
                <w:sz w:val="28"/>
                <w:szCs w:val="28"/>
                <w:lang w:val="en-US" w:eastAsia="zh-CN"/>
              </w:rPr>
              <w:t xml:space="preserve">服务</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(六)</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投标人的资格条件：</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一、符合《中华人民共和国政府采购法》第二十二条的规定；</w:t>
            </w:r>
            <w:r/>
          </w:p>
          <w:p>
            <w:pPr>
              <w:rPr>
                <w:rFonts w:hint="eastAsia" w:ascii="宋体" w:hAnsi="宋体" w:cs="宋体"/>
                <w:b/>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二</w:t>
            </w:r>
            <w:r>
              <w:rPr>
                <w:rFonts w:hint="eastAsia" w:ascii="宋体" w:hAnsi="宋体" w:cs="宋体"/>
                <w:b/>
                <w:color w:val="auto"/>
                <w:sz w:val="28"/>
                <w:szCs w:val="28"/>
              </w:rPr>
              <w:t xml:space="preserve">、本项目属于专门面向中小企业采购的项目。供应商应为中小微企业、监狱企业、残疾人福利性单位。</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同时明确相关事项如下：</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1、本项目不接受联合体参与采购活动。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2、单位负责人为同一人或者存在直接控股、管理关系的不同供应商，不得参加同一合同项下的政府采购活动。</w:t>
            </w:r>
            <w:r/>
          </w:p>
          <w:p>
            <w:pPr>
              <w:ind w:firstLine="280"/>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3、为本采购项目提供整体设计、规范编制或者项目管理、监理、检测等服务的供应商，不得再参加本采购项目的采购活动。</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lang w:val="en-US" w:eastAsia="zh-CN"/>
              </w:rPr>
              <w:t xml:space="preserve">三</w:t>
            </w:r>
            <w:r>
              <w:rPr>
                <w:rFonts w:hint="eastAsia" w:ascii="宋体" w:hAnsi="宋体" w:cs="宋体"/>
                <w:b/>
                <w:bCs/>
                <w:color w:val="auto"/>
                <w:sz w:val="28"/>
                <w:szCs w:val="28"/>
              </w:rPr>
              <w:t xml:space="preserve">、查询及使用供应商信用记录：</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(一)由采购人查询信用信息。</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(二)查询渠道包括：</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1、“信用中国”网（www.creditchina.gov.cn）；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2、中国政府采购网（www.ccgp.gov.cn）；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3、“信用江苏”网（http://credit.jiangsu.gov.cn）；</w:t>
            </w:r>
            <w:r/>
          </w:p>
          <w:p>
            <w:pPr>
              <w:ind w:firstLine="280"/>
              <w:jc w:val="left"/>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4、“信用中国（江苏徐州）”（http://www.xuzhoucredit.gov.cn）；</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(三)截止时点（查询环节）：开标后资格审查结束前。</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(四)信用信息查询记录和证据留存的具体方式：网页截屏打印，与其他采购文件一并保存。</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(五)信用信息的使用规则：</w:t>
            </w:r>
            <w:r/>
          </w:p>
          <w:p>
            <w:pPr>
              <w:ind w:firstLine="56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(七)</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招标代理服务费由中标人支付。按《招标代理服务收费标准》</w:t>
            </w:r>
            <w:r>
              <w:rPr>
                <w:rFonts w:hint="eastAsia" w:ascii="宋体" w:hAnsi="宋体" w:cs="宋体"/>
                <w:sz w:val="28"/>
                <w:szCs w:val="28"/>
                <w:highlight w:val="none"/>
                <w:lang w:val="en-US" w:eastAsia="zh-CN"/>
              </w:rPr>
              <w:t xml:space="preserve">*80%</w:t>
            </w:r>
            <w:r>
              <w:rPr>
                <w:rFonts w:hint="eastAsia" w:ascii="宋体" w:hAnsi="宋体" w:eastAsia="宋体" w:cs="宋体"/>
                <w:sz w:val="28"/>
                <w:szCs w:val="28"/>
                <w:highlight w:val="none"/>
              </w:rPr>
              <w:t xml:space="preserve">收取（见附件）。</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账户信息：</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账户名：江苏海外集团国际工程咨询有限公司徐州分公司</w:t>
            </w:r>
            <w:r/>
          </w:p>
          <w:p>
            <w:pPr>
              <w:rPr>
                <w:rFonts w:hint="eastAsia" w:ascii="宋体" w:hAnsi="宋体" w:eastAsia="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开户银行：上海浦东发展银行股份有限公司徐州分行</w:t>
            </w:r>
            <w:r/>
          </w:p>
          <w:p>
            <w:pPr>
              <w:rPr>
                <w:rFonts w:hint="eastAsia"/>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t xml:space="preserve">账号：11110154740005866</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二</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招标</w:t>
            </w:r>
            <w:r/>
          </w:p>
        </w:tc>
      </w:tr>
      <w:tr>
        <w:trPr>
          <w:jc w:val="center"/>
          <w:trHeight w:val="2036"/>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)1</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(九)2</w:t>
            </w:r>
            <w:r/>
          </w:p>
        </w:tc>
        <w:tc>
          <w:tcPr>
            <w:tcMar>
              <w:left w:w="108" w:type="dxa"/>
              <w:top w:w="0" w:type="dxa"/>
              <w:right w:w="108" w:type="dxa"/>
              <w:bottom w:w="0" w:type="dxa"/>
            </w:tcMar>
            <w:tcW w:w="8403" w:type="dxa"/>
            <w:vAlign w:val="top"/>
            <w:textDirection w:val="lrTb"/>
            <w:noWrap w:val="false"/>
          </w:tcPr>
          <w:p>
            <w:pPr>
              <w:tabs>
                <w:tab w:val="left" w:pos="5760" w:leader="none"/>
              </w:tabs>
              <w:rPr>
                <w:rFonts w:hint="eastAsia" w:ascii="宋体" w:hAnsi="宋体" w:eastAsia="宋体" w:cs="宋体"/>
                <w:sz w:val="28"/>
                <w:szCs w:val="28"/>
              </w:rPr>
            </w:pPr>
            <w:r>
              <w:rPr>
                <w:rFonts w:hint="eastAsia" w:ascii="宋体" w:hAnsi="宋体" w:cs="宋体"/>
                <w:b/>
                <w:bCs/>
                <w:color w:val="auto"/>
                <w:sz w:val="28"/>
                <w:szCs w:val="28"/>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(九)3</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(十一)</w:t>
            </w:r>
            <w:r/>
          </w:p>
        </w:tc>
        <w:tc>
          <w:tcPr>
            <w:tcMar>
              <w:left w:w="108" w:type="dxa"/>
              <w:top w:w="0" w:type="dxa"/>
              <w:right w:w="108" w:type="dxa"/>
              <w:bottom w:w="0" w:type="dxa"/>
            </w:tcMar>
            <w:tcW w:w="8403" w:type="dxa"/>
            <w:vAlign w:val="top"/>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投标文件的语言为中文</w:t>
            </w:r>
            <w:r/>
          </w:p>
        </w:tc>
      </w:tr>
      <w:tr>
        <w:trPr>
          <w:jc w:val="center"/>
          <w:trHeight w:val="472"/>
        </w:trPr>
        <w:tc>
          <w:tcPr>
            <w:tcMar>
              <w:left w:w="108" w:type="dxa"/>
              <w:top w:w="0" w:type="dxa"/>
              <w:right w:w="108" w:type="dxa"/>
              <w:bottom w:w="0" w:type="dxa"/>
            </w:tcMar>
            <w:tcW w:w="1471" w:type="dxa"/>
            <w:vAlign w:val="top"/>
            <w:textDirection w:val="lrTb"/>
            <w:noWrap w:val="false"/>
          </w:tcPr>
          <w:p>
            <w:pPr>
              <w:jc w:val="cente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(十二)1</w:t>
            </w:r>
            <w:r/>
          </w:p>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(十二)2</w:t>
            </w:r>
            <w:r/>
          </w:p>
        </w:tc>
        <w:tc>
          <w:tcPr>
            <w:tcMar>
              <w:left w:w="108" w:type="dxa"/>
              <w:top w:w="0" w:type="dxa"/>
              <w:right w:w="108" w:type="dxa"/>
              <w:bottom w:w="0" w:type="dxa"/>
            </w:tcMar>
            <w:tcW w:w="8403" w:type="dxa"/>
            <w:vAlign w:val="top"/>
            <w:textDirection w:val="lrTb"/>
            <w:noWrap w:val="false"/>
          </w:tcPr>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线上投标文件编制要求：</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请按照以下要求（包括但不限于以下要求）制作：</w:t>
            </w:r>
            <w:r/>
          </w:p>
          <w:p>
            <w:pPr>
              <w:rPr>
                <w:rFonts w:hint="eastAsia" w:ascii="宋体" w:hAnsi="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一、基本目录</w:t>
            </w:r>
            <w:r/>
          </w:p>
          <w:p>
            <w:pPr>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1、《开标一览表》（加盖电子签章，政府采购客户端工具输入报价自动生成）</w:t>
            </w:r>
            <w:r>
              <w:rPr>
                <w:rFonts w:hint="eastAsia" w:ascii="宋体" w:hAnsi="宋体" w:cs="宋体"/>
                <w:b/>
                <w:color w:val="auto"/>
                <w:sz w:val="28"/>
                <w:szCs w:val="28"/>
                <w:lang w:val="en-US" w:eastAsia="zh-CN"/>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二、资格条件（必须提供，否则投标将被拒绝）</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(一)投标人合法有效的营业执照扫描件，或事业单位法人证书扫描件，或民办非企业单位登记证书扫描件。</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(二)财务状况报告（即提供投标人的本项目开标时间前6个月内任何时间的</w:t>
            </w:r>
            <w:r>
              <w:rPr>
                <w:rFonts w:hint="eastAsia" w:ascii="宋体" w:hAnsi="宋体" w:cs="宋体"/>
                <w:b/>
                <w:color w:val="auto"/>
                <w:sz w:val="28"/>
                <w:szCs w:val="28"/>
              </w:rPr>
              <w:t xml:space="preserve">资产负债表、利润表扫描件各一份</w:t>
            </w:r>
            <w:r>
              <w:rPr>
                <w:rFonts w:hint="eastAsia" w:ascii="宋体" w:hAnsi="宋体" w:cs="宋体"/>
                <w:color w:val="auto"/>
                <w:sz w:val="28"/>
                <w:szCs w:val="28"/>
              </w:rPr>
              <w:t xml:space="preserve">；或提供投标人</w:t>
            </w:r>
            <w:r>
              <w:rPr>
                <w:rFonts w:hint="eastAsia" w:ascii="宋体" w:hAnsi="宋体" w:cs="宋体"/>
                <w:b/>
                <w:color w:val="auto"/>
                <w:sz w:val="28"/>
                <w:szCs w:val="28"/>
              </w:rPr>
              <w:t xml:space="preserve">2024年度</w:t>
            </w:r>
            <w:r>
              <w:rPr>
                <w:rFonts w:hint="eastAsia" w:ascii="宋体" w:hAnsi="宋体" w:cs="宋体"/>
                <w:b/>
                <w:color w:val="auto"/>
                <w:sz w:val="28"/>
                <w:szCs w:val="28"/>
                <w:lang w:val="en-US" w:eastAsia="zh-CN"/>
              </w:rPr>
              <w:t xml:space="preserve">或2025年度</w:t>
            </w:r>
            <w:r>
              <w:rPr>
                <w:rFonts w:hint="eastAsia" w:ascii="宋体" w:hAnsi="宋体" w:cs="宋体"/>
                <w:b/>
                <w:color w:val="auto"/>
                <w:sz w:val="28"/>
                <w:szCs w:val="28"/>
              </w:rPr>
              <w:t xml:space="preserve">经审计的财务报告扫描件</w:t>
            </w:r>
            <w:r>
              <w:rPr>
                <w:rFonts w:hint="eastAsia" w:ascii="宋体" w:hAnsi="宋体" w:cs="宋体"/>
                <w:color w:val="auto"/>
                <w:sz w:val="28"/>
                <w:szCs w:val="28"/>
              </w:rPr>
              <w:t xml:space="preserve">一份；或投标人的本项目开标时间前6个月内银行出具的</w:t>
            </w:r>
            <w:r>
              <w:rPr>
                <w:rFonts w:hint="eastAsia" w:ascii="宋体" w:hAnsi="宋体" w:cs="宋体"/>
                <w:b/>
                <w:color w:val="auto"/>
                <w:sz w:val="28"/>
                <w:szCs w:val="28"/>
              </w:rPr>
              <w:t xml:space="preserve">资信证明扫描件</w:t>
            </w:r>
            <w:r>
              <w:rPr>
                <w:rFonts w:hint="eastAsia" w:ascii="宋体" w:hAnsi="宋体" w:cs="宋体"/>
                <w:color w:val="auto"/>
                <w:sz w:val="28"/>
                <w:szCs w:val="28"/>
              </w:rPr>
              <w:t xml:space="preserve">一份）</w:t>
            </w:r>
            <w:r>
              <w:rPr>
                <w:rFonts w:hint="eastAsia" w:ascii="宋体" w:hAnsi="宋体" w:cs="宋体"/>
                <w:color w:val="auto"/>
                <w:sz w:val="28"/>
                <w:szCs w:val="28"/>
                <w:lang w:eastAsia="zh-CN"/>
              </w:rPr>
              <w:t xml:space="preserve">。</w:t>
            </w:r>
            <w:r/>
          </w:p>
          <w:p>
            <w:pPr>
              <w:ind w:right="28"/>
              <w:rPr>
                <w:rFonts w:hint="eastAsia" w:ascii="宋体" w:hAnsi="宋体" w:eastAsia="宋体" w:cs="宋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(三)投标人的本项目开标时间前6个月内任何1个月的</w:t>
            </w:r>
            <w:r>
              <w:rPr>
                <w:rFonts w:hint="eastAsia" w:ascii="宋体" w:hAnsi="宋体" w:cs="宋体"/>
                <w:b/>
                <w:color w:val="auto"/>
                <w:sz w:val="28"/>
                <w:szCs w:val="28"/>
              </w:rPr>
              <w:t xml:space="preserve">依法缴纳税收扫描件和社会保障资金扫描件</w:t>
            </w:r>
            <w:r>
              <w:rPr>
                <w:rFonts w:hint="eastAsia" w:ascii="宋体" w:hAnsi="宋体" w:cs="宋体"/>
                <w:color w:val="auto"/>
                <w:sz w:val="28"/>
                <w:szCs w:val="28"/>
              </w:rPr>
              <w:t xml:space="preserve">的相关材料</w:t>
            </w:r>
            <w:r>
              <w:rPr>
                <w:rFonts w:hint="eastAsia" w:ascii="宋体" w:hAnsi="宋体" w:cs="宋体"/>
                <w:b/>
                <w:color w:val="auto"/>
                <w:sz w:val="28"/>
                <w:szCs w:val="28"/>
              </w:rPr>
              <w:t xml:space="preserve">各一份</w:t>
            </w:r>
            <w:r>
              <w:rPr>
                <w:rFonts w:hint="eastAsia" w:ascii="宋体" w:hAnsi="宋体" w:cs="宋体"/>
                <w:color w:val="auto"/>
                <w:sz w:val="28"/>
                <w:szCs w:val="28"/>
              </w:rPr>
              <w:t xml:space="preserve">（依法免税或不需要缴纳社会保障资金的供应商,提供相应文件扫描件证明其依法免税或不需要缴纳社会保障资金)</w:t>
            </w:r>
            <w:r>
              <w:rPr>
                <w:rFonts w:hint="eastAsia" w:ascii="宋体" w:hAnsi="宋体" w:cs="宋体"/>
                <w:color w:val="auto"/>
                <w:sz w:val="28"/>
                <w:szCs w:val="28"/>
                <w:lang w:eastAsia="zh-CN"/>
              </w:rPr>
              <w:t xml:space="preserve">。</w:t>
            </w:r>
            <w:r/>
          </w:p>
          <w:p>
            <w:pPr>
              <w:ind w:right="28"/>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rPr>
              <w:t xml:space="preserve">(四)具备履行合同所必需的设备和专业技术能力的证明材料。即投标文件中提供：《具备履行合同所必需的设备和专业技术能力的书面声明（附证明材料扫描件）》（加盖电子签章，格式见招标文件第七章《投标文件相关格式》，所附证明材料扫描件可不加盖电子签章）。</w:t>
            </w:r>
            <w:r/>
          </w:p>
          <w:p>
            <w:pPr>
              <w:ind w:right="0"/>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（五）投标人参加政府采购活动前3年内在经营活动中没有重大违法记录的书面声明，加盖</w:t>
            </w:r>
            <w:r>
              <w:rPr>
                <w:rFonts w:hint="eastAsia" w:ascii="宋体" w:hAnsi="宋体" w:cs="宋体"/>
                <w:b/>
                <w:color w:val="auto"/>
                <w:sz w:val="28"/>
                <w:szCs w:val="28"/>
              </w:rPr>
              <w:t xml:space="preserve">电子签章</w:t>
            </w:r>
            <w:r>
              <w:rPr>
                <w:rFonts w:hint="eastAsia" w:ascii="宋体" w:hAnsi="宋体" w:cs="宋体"/>
                <w:color w:val="auto"/>
                <w:sz w:val="28"/>
                <w:szCs w:val="28"/>
              </w:rPr>
              <w:t xml:space="preserve">，格式见本文件第七章《投标文</w:t>
            </w:r>
            <w:r>
              <w:rPr>
                <w:rFonts w:hint="eastAsia" w:ascii="宋体" w:hAnsi="宋体" w:eastAsia="宋体" w:cs="宋体"/>
                <w:color w:val="auto"/>
                <w:sz w:val="28"/>
                <w:szCs w:val="28"/>
              </w:rPr>
              <w:t xml:space="preserve">件相关格式》。</w:t>
            </w:r>
            <w:r/>
          </w:p>
          <w:p>
            <w:pPr>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投标人关于单位负责人为同一人或者存在直接控股、管理关系的不同供应商，不得参加同一合同项下的政府采购活动的承诺。（加盖电子签章，格式见招标文件第七章《投标文件相关格式》）；</w:t>
            </w:r>
            <w:r/>
          </w:p>
          <w:p>
            <w:pPr>
              <w:rPr>
                <w:rFonts w:hint="eastAsi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lang w:eastAsia="zh-CN"/>
              </w:rPr>
              <w:t xml:space="preserve">（</w:t>
            </w:r>
            <w:r>
              <w:rPr>
                <w:rFonts w:hint="eastAsia" w:ascii="宋体" w:hAnsi="宋体" w:eastAsia="宋体" w:cs="宋体"/>
                <w:color w:val="auto"/>
                <w:sz w:val="28"/>
                <w:szCs w:val="28"/>
                <w:lang w:val="en-US" w:eastAsia="zh-CN"/>
              </w:rPr>
              <w:t xml:space="preserve">七）</w:t>
            </w:r>
            <w:r>
              <w:rPr>
                <w:rFonts w:hint="eastAsia" w:ascii="宋体" w:hAnsi="宋体" w:eastAsia="宋体" w:cs="宋体"/>
                <w:color w:val="auto"/>
                <w:sz w:val="28"/>
                <w:szCs w:val="28"/>
              </w:rPr>
              <w:t xml:space="preserve">投标人不是为本采购项目提供整体设计、规范编制或者项目管理、监理、检测等服务的供应商的书面声明。（加盖电子签章，格式见招标文件第七章《投标文件相关格式》）；</w:t>
            </w:r>
            <w:r/>
          </w:p>
          <w:p>
            <w:pPr>
              <w:rPr>
                <w:rFonts w:hint="eastAsia" w:ascii="宋体" w:hAnsi="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w:t>
            </w:r>
            <w:r>
              <w:rPr>
                <w:rFonts w:hint="eastAsia" w:ascii="宋体" w:hAnsi="宋体" w:cs="宋体"/>
                <w:b w:val="0"/>
                <w:bCs w:val="0"/>
                <w:color w:val="auto"/>
                <w:sz w:val="28"/>
                <w:szCs w:val="28"/>
                <w:lang w:val="en-US" w:eastAsia="zh-CN"/>
              </w:rPr>
              <w:t xml:space="preserve">八</w:t>
            </w:r>
            <w:r>
              <w:rPr>
                <w:rFonts w:hint="eastAsia" w:ascii="宋体" w:hAnsi="宋体" w:cs="宋体"/>
                <w:b w:val="0"/>
                <w:bCs w:val="0"/>
                <w:color w:val="auto"/>
                <w:sz w:val="28"/>
                <w:szCs w:val="28"/>
                <w:lang w:eastAsia="zh-CN"/>
              </w:rPr>
              <w:t xml:space="preserve">）</w:t>
            </w:r>
            <w:r>
              <w:rPr>
                <w:rFonts w:hint="eastAsia" w:ascii="宋体" w:hAnsi="宋体" w:cs="宋体"/>
                <w:sz w:val="28"/>
                <w:szCs w:val="28"/>
              </w:rPr>
              <w:t xml:space="preserve">投标人提供的服务全部由符合政策要求的中小企业承接的，</w:t>
            </w:r>
            <w:r>
              <w:rPr>
                <w:rFonts w:hint="eastAsia" w:ascii="宋体" w:hAnsi="宋体" w:cs="宋体"/>
                <w:b w:val="0"/>
                <w:bCs w:val="0"/>
                <w:color w:val="auto"/>
                <w:sz w:val="28"/>
                <w:szCs w:val="28"/>
                <w:lang w:eastAsia="zh-CN"/>
              </w:rPr>
              <w:t xml:space="preserve">提供《中小企业声明函》（填写完整，加盖电子签章，格式见招标文件第七章《投标文件相关格式》，</w:t>
            </w:r>
            <w:r>
              <w:rPr>
                <w:rFonts w:hint="eastAsia" w:ascii="宋体" w:hAnsi="宋体" w:cs="宋体"/>
                <w:b/>
                <w:bCs/>
                <w:color w:val="auto"/>
                <w:sz w:val="28"/>
                <w:szCs w:val="28"/>
                <w:lang w:eastAsia="zh-CN"/>
              </w:rPr>
              <w:t xml:space="preserve">必须提供</w:t>
            </w:r>
            <w:r>
              <w:rPr>
                <w:rFonts w:hint="eastAsia" w:ascii="宋体" w:hAnsi="宋体" w:cs="宋体"/>
                <w:b w:val="0"/>
                <w:bCs w:val="0"/>
                <w:color w:val="auto"/>
                <w:sz w:val="28"/>
                <w:szCs w:val="28"/>
                <w:lang w:eastAsia="zh-CN"/>
              </w:rPr>
              <w:t xml:space="preserve">）。 </w:t>
            </w:r>
            <w:r/>
          </w:p>
          <w:p>
            <w:pPr>
              <w:rPr>
                <w:rFonts w:hint="eastAsia" w:ascii="宋体" w:hAnsi="宋体" w:eastAsia="宋体" w:cs="宋体"/>
                <w:b w:val="0"/>
                <w:bCs w:val="0"/>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auto"/>
                <w:sz w:val="28"/>
                <w:szCs w:val="28"/>
                <w:lang w:eastAsia="zh-CN"/>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注：</w:t>
            </w:r>
            <w:r/>
          </w:p>
          <w:p>
            <w:pPr>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2、供应商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240" w:lineRule="auto"/>
              <w:rPr>
                <w:rFonts w:hint="eastAsia" w:ascii="宋体" w:hAnsi="宋体" w:eastAsia="宋体" w:cs="宋体"/>
                <w:b w:val="0"/>
                <w:bCs w:val="0"/>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8"/>
                <w:szCs w:val="28"/>
              </w:rPr>
              <w:t xml:space="preserve">3、供应商为监狱企业的，视同小微企业，提供省级以上监狱管理局、戒毒管理局（含新疆生产建设兵团）出具的属于监狱企业的证明文件扫描件。具体以《财政部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三、符合条件（必须提供，否则投标无效）</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(一)报价</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1、《开标一览表》。</w:t>
            </w:r>
            <w:r>
              <w:rPr>
                <w:rFonts w:hint="eastAsia" w:ascii="宋体" w:hAnsi="宋体" w:cs="宋体"/>
                <w:color w:val="auto"/>
                <w:sz w:val="28"/>
                <w:szCs w:val="28"/>
              </w:rPr>
              <w:t xml:space="preserve">要求加盖电子签章，格式见本文件第七章《投标文件相关格式》</w:t>
            </w:r>
            <w:r>
              <w:rPr>
                <w:rFonts w:hint="eastAsia" w:ascii="宋体" w:hAnsi="宋体" w:cs="宋体"/>
                <w:color w:val="auto"/>
                <w:sz w:val="28"/>
                <w:szCs w:val="28"/>
                <w:lang w:eastAsia="zh-CN"/>
              </w:rPr>
              <w:t xml:space="preserve">，</w:t>
            </w:r>
            <w:r>
              <w:rPr>
                <w:rFonts w:hint="eastAsia" w:ascii="宋体" w:hAnsi="宋体" w:cs="宋体"/>
                <w:color w:val="auto"/>
                <w:sz w:val="28"/>
                <w:szCs w:val="28"/>
                <w:lang w:val="en-US" w:eastAsia="zh-CN"/>
              </w:rPr>
              <w:t xml:space="preserve">或政府采购客户端工具输入报价自动生成的《开标一览表》均视为满足招标文件要求。</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2、《分项价格表》。</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（二）商务资信</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1、《投标函》（加盖电子签章，格式见招标文件第七章《投标文件相关格式》。）</w:t>
            </w:r>
            <w:r/>
          </w:p>
          <w:p>
            <w:pPr>
              <w:rPr>
                <w:rFonts w:hint="eastAsia" w:ascii="宋体" w:hAnsi="宋体" w:cs="宋体"/>
                <w:b w:val="0"/>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w:t>
            </w:r>
            <w:r>
              <w:rPr>
                <w:rFonts w:hint="eastAsia" w:ascii="宋体" w:hAnsi="宋体" w:cs="宋体"/>
                <w:b/>
                <w:color w:val="auto"/>
                <w:sz w:val="28"/>
                <w:szCs w:val="28"/>
              </w:rPr>
              <w:t xml:space="preserve">《授权委托书》、《法定代表人身份证明书》。</w:t>
            </w:r>
            <w:r>
              <w:rPr>
                <w:rFonts w:hint="eastAsia" w:ascii="宋体" w:hAnsi="宋体" w:cs="宋体"/>
                <w:b w:val="0"/>
                <w:bCs/>
                <w:color w:val="auto"/>
                <w:sz w:val="28"/>
                <w:szCs w:val="28"/>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lang w:val="en-US" w:eastAsia="zh-CN"/>
              </w:rPr>
              <w:t xml:space="preserve">3、</w:t>
            </w:r>
            <w:r>
              <w:rPr>
                <w:rFonts w:hint="eastAsia" w:ascii="宋体" w:hAnsi="宋体" w:cs="宋体"/>
                <w:b/>
                <w:bCs/>
                <w:color w:val="auto"/>
                <w:sz w:val="28"/>
                <w:szCs w:val="28"/>
                <w:lang w:val="en-US" w:eastAsia="zh-CN"/>
              </w:rPr>
              <w:t xml:space="preserve">法律、法规和招标文件规定的无效情形。</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（三）技术响应</w:t>
            </w:r>
            <w:r/>
          </w:p>
          <w:p>
            <w:pPr>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1、《偏离表》（加盖电子签章，格式见招标文件第七章《投标文件相关格式》。）</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四、综合评审评分项</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en-US" w:eastAsia="zh-CN"/>
              </w:rPr>
              <w:t xml:space="preserve">一</w:t>
            </w: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商务部分</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设备设施</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2、类似业绩</w:t>
            </w:r>
            <w:r>
              <w:rPr>
                <w:rFonts w:hint="eastAsia" w:ascii="宋体" w:hAnsi="宋体" w:cs="宋体"/>
                <w:color w:val="auto"/>
                <w:sz w:val="28"/>
                <w:szCs w:val="28"/>
                <w:highlight w:val="none"/>
              </w:rPr>
              <w:t xml:space="preserve">（要求见本文件第四章《评标标准》中《评分细则》）；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w:t>
            </w:r>
            <w:r>
              <w:rPr>
                <w:rFonts w:hint="eastAsia" w:ascii="宋体" w:hAnsi="宋体" w:cs="宋体"/>
                <w:b/>
                <w:bCs/>
                <w:color w:val="auto"/>
                <w:sz w:val="28"/>
                <w:szCs w:val="28"/>
                <w:highlight w:val="none"/>
              </w:rPr>
              <w:t xml:space="preserve">投标人其它证明文件及材料扫描件。</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w:t>
            </w:r>
            <w:r>
              <w:rPr>
                <w:rFonts w:hint="eastAsia" w:ascii="宋体" w:hAnsi="宋体" w:cs="宋体"/>
                <w:b/>
                <w:bCs/>
                <w:color w:val="auto"/>
                <w:sz w:val="28"/>
                <w:szCs w:val="28"/>
                <w:highlight w:val="none"/>
                <w:lang w:val="en-US" w:eastAsia="zh-CN"/>
              </w:rPr>
              <w:t xml:space="preserve">二</w:t>
            </w:r>
            <w:r>
              <w:rPr>
                <w:rFonts w:hint="eastAsia" w:ascii="宋体" w:hAnsi="宋体" w:cs="宋体"/>
                <w:b/>
                <w:bCs/>
                <w:color w:val="auto"/>
                <w:sz w:val="28"/>
                <w:szCs w:val="28"/>
                <w:highlight w:val="none"/>
              </w:rPr>
              <w:t xml:space="preserve">）技术部分</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rPr>
              <w:t xml:space="preserve">1、</w:t>
            </w:r>
            <w:r>
              <w:rPr>
                <w:rFonts w:hint="eastAsia" w:ascii="宋体" w:hAnsi="宋体" w:eastAsia="宋体" w:cs="宋体"/>
                <w:b/>
                <w:bCs/>
                <w:i w:val="0"/>
                <w:caps w:val="0"/>
                <w:color w:val="auto"/>
                <w:spacing w:val="0"/>
                <w:sz w:val="28"/>
                <w:szCs w:val="28"/>
                <w:highlight w:val="none"/>
                <w:lang w:val="en-US" w:eastAsia="zh-CN" w:bidi="ar-SA"/>
              </w:rPr>
              <w:t xml:space="preserve">人员配备</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2、河道保洁服务方案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default" w:ascii="宋体" w:hAnsi="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3、应急方案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4、安全生产方案、文明作业及环保方案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5、管理方案</w:t>
            </w:r>
            <w:r>
              <w:rPr>
                <w:rFonts w:hint="eastAsia" w:ascii="宋体" w:hAnsi="宋体" w:cs="宋体"/>
                <w:color w:val="auto"/>
                <w:sz w:val="28"/>
                <w:szCs w:val="28"/>
                <w:highlight w:val="none"/>
              </w:rPr>
              <w:t xml:space="preserve">（要求见招标文件第六章《采购需求》及第四章《评标标准》中《评分细则》）；</w:t>
            </w:r>
            <w:r/>
          </w:p>
          <w:p>
            <w:pPr>
              <w:rPr>
                <w:rFonts w:hint="eastAsia" w:ascii="宋体" w:hAnsi="宋体" w:cs="宋体"/>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、评分细则中评分得分需提供的相关证明文件扫描件。</w:t>
            </w:r>
            <w:r/>
          </w:p>
          <w:p>
            <w:pPr>
              <w:rPr>
                <w:rFonts w:hint="eastAsia" w:ascii="宋体" w:hAnsi="宋体" w:cs="宋体"/>
                <w:b/>
                <w:bCs/>
                <w:color w:val="auto"/>
                <w:sz w:val="28"/>
                <w:szCs w:val="28"/>
                <w:highlight w:val="green"/>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highlight w:val="green"/>
              </w:rPr>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五、其他部分</w:t>
            </w:r>
            <w:r/>
          </w:p>
          <w:p>
            <w:pPr>
              <w:ind w:right="28"/>
              <w:rPr>
                <w:rFonts w:hint="eastAsia" w:ascii="宋体" w:hAnsi="宋体" w:eastAsia="宋体" w:cs="宋体"/>
                <w:b/>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rPr>
              <w:t xml:space="preserve">1、价格折扣文件格式：</w:t>
            </w:r>
            <w:r>
              <w:rPr>
                <w:rFonts w:hint="eastAsia" w:ascii="宋体" w:hAnsi="宋体" w:cs="宋体"/>
                <w:b/>
                <w:color w:val="auto"/>
                <w:sz w:val="28"/>
                <w:szCs w:val="28"/>
                <w:lang w:val="en-US" w:eastAsia="zh-CN"/>
              </w:rPr>
              <w:t xml:space="preserve">无。</w:t>
            </w:r>
            <w:r/>
          </w:p>
          <w:p>
            <w:pPr>
              <w:rPr>
                <w:rFonts w:hint="eastAsia" w:ascii="宋体" w:hAnsi="宋体" w:cs="宋体"/>
                <w:color w:val="auto"/>
                <w:sz w:val="28"/>
                <w:szCs w:val="28"/>
              </w:rPr>
            </w:pPr>
            <w:r>
              <w:rPr>
                <w:rFonts w:hint="eastAsia" w:ascii="宋体" w:hAnsi="宋体" w:cs="宋体"/>
                <w:b/>
                <w:color w:val="auto"/>
                <w:sz w:val="28"/>
                <w:szCs w:val="28"/>
              </w:rPr>
              <w:t xml:space="preserve">注</w:t>
            </w:r>
            <w:r>
              <w:rPr>
                <w:rFonts w:hint="eastAsia" w:ascii="宋体" w:hAnsi="宋体" w:cs="宋体"/>
                <w:color w:val="auto"/>
                <w:sz w:val="28"/>
                <w:szCs w:val="28"/>
              </w:rPr>
              <w:t xml:space="preserve">：</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1、投标人应对以上文件的合法性、真实性负责。</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(十三)2</w:t>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商务条件见：</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一、本文件第四章《评标标准》中《评分细则》。</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二、本文件第三章《投标资料表》中(十二)1和(十二)2。</w:t>
            </w:r>
            <w:r/>
          </w:p>
        </w:tc>
      </w:tr>
      <w:tr>
        <w:trPr>
          <w:jc w:val="center"/>
          <w:trHeight w:val="669"/>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三</w:t>
            </w:r>
            <w:r>
              <w:rPr>
                <w:rFonts w:hint="eastAsia" w:ascii="宋体" w:hAnsi="宋体" w:eastAsia="宋体" w:cs="宋体"/>
                <w:sz w:val="28"/>
                <w:szCs w:val="28"/>
              </w:rPr>
              <w:t xml:space="preserve">)3</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交货和提供服务的时间：见本文件第五章 《拟签订的合同文本》及或本文件第六章《采购需求》。</w:t>
            </w:r>
            <w:r/>
          </w:p>
        </w:tc>
      </w:tr>
      <w:tr>
        <w:trPr>
          <w:jc w:val="center"/>
          <w:trHeight w:val="1425"/>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四</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p>
        </w:tc>
        <w:tc>
          <w:tcPr>
            <w:tcMar>
              <w:left w:w="108" w:type="dxa"/>
              <w:top w:w="0" w:type="dxa"/>
              <w:right w:w="108" w:type="dxa"/>
              <w:bottom w:w="0" w:type="dxa"/>
            </w:tcMar>
            <w:tcW w:w="8403" w:type="dxa"/>
            <w:textDirection w:val="lrTb"/>
            <w:noWrap w:val="false"/>
          </w:tcPr>
          <w:p>
            <w:pPr>
              <w:jc w:val="left"/>
              <w:keepLines w:val="0"/>
              <w:keepNext w:val="0"/>
              <w:pageBreakBefore w:val="0"/>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本项目预算金额：人民币</w:t>
            </w:r>
            <w:r>
              <w:rPr>
                <w:rFonts w:hint="eastAsia" w:ascii="宋体" w:hAnsi="宋体" w:eastAsia="宋体" w:cs="宋体"/>
                <w:b/>
                <w:bCs/>
                <w:color w:val="auto"/>
                <w:sz w:val="28"/>
                <w:szCs w:val="28"/>
                <w:highlight w:val="none"/>
                <w:lang w:val="en-US" w:eastAsia="zh-CN"/>
              </w:rPr>
              <w:t xml:space="preserve">262.05</w:t>
            </w:r>
            <w:r>
              <w:rPr>
                <w:rFonts w:hint="eastAsia" w:ascii="宋体" w:hAnsi="宋体" w:eastAsia="宋体" w:cs="宋体"/>
                <w:b/>
                <w:bCs/>
                <w:color w:val="auto"/>
                <w:sz w:val="28"/>
                <w:szCs w:val="28"/>
                <w:highlight w:val="none"/>
              </w:rPr>
              <w:t xml:space="preserve">万元</w:t>
            </w:r>
            <w:r>
              <w:rPr>
                <w:rFonts w:hint="eastAsia" w:ascii="宋体" w:hAnsi="宋体" w:eastAsia="宋体" w:cs="宋体"/>
                <w:b/>
                <w:bCs/>
                <w:color w:val="auto"/>
                <w:sz w:val="28"/>
                <w:szCs w:val="28"/>
                <w:highlight w:val="none"/>
                <w:lang w:eastAsia="zh-CN"/>
              </w:rPr>
              <w:t xml:space="preserve">（采购包1: </w:t>
            </w:r>
            <w:r>
              <w:rPr>
                <w:rFonts w:hint="eastAsia" w:ascii="宋体" w:hAnsi="宋体" w:eastAsia="宋体" w:cs="宋体"/>
                <w:b/>
                <w:bCs/>
                <w:color w:val="auto"/>
                <w:sz w:val="28"/>
                <w:szCs w:val="28"/>
                <w:highlight w:val="none"/>
                <w:lang w:val="en-US" w:eastAsia="zh-CN"/>
              </w:rPr>
              <w:t xml:space="preserve">22.50</w:t>
            </w:r>
            <w:r>
              <w:rPr>
                <w:rFonts w:hint="eastAsia" w:ascii="宋体" w:hAnsi="宋体" w:eastAsia="宋体" w:cs="宋体"/>
                <w:b/>
                <w:bCs/>
                <w:color w:val="auto"/>
                <w:sz w:val="28"/>
                <w:szCs w:val="28"/>
                <w:highlight w:val="none"/>
                <w:lang w:eastAsia="zh-CN"/>
              </w:rPr>
              <w:t xml:space="preserve">万元；采购包2: </w:t>
            </w:r>
            <w:r>
              <w:rPr>
                <w:rFonts w:hint="eastAsia" w:ascii="宋体" w:hAnsi="宋体" w:eastAsia="宋体" w:cs="宋体"/>
                <w:b/>
                <w:bCs/>
                <w:color w:val="auto"/>
                <w:sz w:val="28"/>
                <w:szCs w:val="28"/>
                <w:highlight w:val="none"/>
                <w:lang w:val="en-US" w:eastAsia="zh-CN"/>
              </w:rPr>
              <w:t xml:space="preserve">16.65</w:t>
            </w:r>
            <w:r>
              <w:rPr>
                <w:rFonts w:hint="eastAsia" w:ascii="宋体" w:hAnsi="宋体" w:eastAsia="宋体" w:cs="宋体"/>
                <w:b/>
                <w:bCs/>
                <w:color w:val="auto"/>
                <w:sz w:val="28"/>
                <w:szCs w:val="28"/>
                <w:highlight w:val="none"/>
                <w:lang w:eastAsia="zh-CN"/>
              </w:rPr>
              <w:t xml:space="preserve">万元；采购包3：</w:t>
            </w:r>
            <w:r>
              <w:rPr>
                <w:rFonts w:hint="eastAsia" w:ascii="宋体" w:hAnsi="宋体" w:eastAsia="宋体" w:cs="宋体"/>
                <w:b/>
                <w:bCs/>
                <w:color w:val="auto"/>
                <w:sz w:val="28"/>
                <w:szCs w:val="28"/>
                <w:highlight w:val="none"/>
                <w:lang w:val="en-US" w:eastAsia="zh-CN"/>
              </w:rPr>
              <w:t xml:space="preserve">17.25</w:t>
            </w:r>
            <w:r>
              <w:rPr>
                <w:rFonts w:hint="eastAsia" w:ascii="宋体" w:hAnsi="宋体" w:eastAsia="宋体" w:cs="宋体"/>
                <w:b/>
                <w:bCs/>
                <w:color w:val="auto"/>
                <w:sz w:val="28"/>
                <w:szCs w:val="28"/>
                <w:highlight w:val="none"/>
                <w:lang w:eastAsia="zh-CN"/>
              </w:rPr>
              <w:t xml:space="preserve">万元；采购包4：</w:t>
            </w:r>
            <w:r>
              <w:rPr>
                <w:rFonts w:hint="eastAsia" w:ascii="宋体" w:hAnsi="宋体" w:eastAsia="宋体" w:cs="宋体"/>
                <w:b/>
                <w:bCs/>
                <w:color w:val="auto"/>
                <w:sz w:val="28"/>
                <w:szCs w:val="28"/>
                <w:highlight w:val="none"/>
                <w:lang w:val="en-US" w:eastAsia="zh-CN"/>
              </w:rPr>
              <w:t xml:space="preserve">15.00</w:t>
            </w:r>
            <w:r>
              <w:rPr>
                <w:rFonts w:hint="eastAsia" w:ascii="宋体" w:hAnsi="宋体" w:eastAsia="宋体" w:cs="宋体"/>
                <w:b/>
                <w:bCs/>
                <w:color w:val="auto"/>
                <w:sz w:val="28"/>
                <w:szCs w:val="28"/>
                <w:highlight w:val="none"/>
                <w:lang w:eastAsia="zh-CN"/>
              </w:rPr>
              <w:t xml:space="preserve">万元；采购包5:</w:t>
            </w:r>
            <w:r>
              <w:rPr>
                <w:rFonts w:hint="eastAsia" w:ascii="宋体" w:hAnsi="宋体" w:eastAsia="宋体" w:cs="宋体"/>
                <w:b/>
                <w:bCs/>
                <w:color w:val="auto"/>
                <w:sz w:val="28"/>
                <w:szCs w:val="28"/>
                <w:highlight w:val="none"/>
                <w:lang w:val="en-US" w:eastAsia="zh-CN"/>
              </w:rPr>
              <w:t xml:space="preserve"> 12.00</w:t>
            </w:r>
            <w:r>
              <w:rPr>
                <w:rFonts w:hint="eastAsia" w:ascii="宋体" w:hAnsi="宋体" w:eastAsia="宋体" w:cs="宋体"/>
                <w:b/>
                <w:bCs/>
                <w:color w:val="auto"/>
                <w:sz w:val="28"/>
                <w:szCs w:val="28"/>
                <w:highlight w:val="none"/>
                <w:lang w:eastAsia="zh-CN"/>
              </w:rPr>
              <w:t xml:space="preserve">万元；采购包6:</w:t>
            </w:r>
            <w:r>
              <w:rPr>
                <w:rFonts w:hint="eastAsia" w:ascii="宋体" w:hAnsi="宋体" w:eastAsia="宋体" w:cs="宋体"/>
                <w:b/>
                <w:bCs/>
                <w:color w:val="auto"/>
                <w:sz w:val="28"/>
                <w:szCs w:val="28"/>
                <w:highlight w:val="none"/>
                <w:lang w:val="en-US" w:eastAsia="zh-CN"/>
              </w:rPr>
              <w:t xml:space="preserve"> 18.75</w:t>
            </w:r>
            <w:r>
              <w:rPr>
                <w:rFonts w:hint="eastAsia" w:ascii="宋体" w:hAnsi="宋体" w:eastAsia="宋体" w:cs="宋体"/>
                <w:b/>
                <w:bCs/>
                <w:color w:val="auto"/>
                <w:sz w:val="28"/>
                <w:szCs w:val="28"/>
                <w:highlight w:val="none"/>
                <w:lang w:eastAsia="zh-CN"/>
              </w:rPr>
              <w:t xml:space="preserve">万元；采购包7:</w:t>
            </w:r>
            <w:r>
              <w:rPr>
                <w:rFonts w:hint="eastAsia" w:ascii="宋体" w:hAnsi="宋体" w:eastAsia="宋体" w:cs="宋体"/>
                <w:b/>
                <w:bCs/>
                <w:color w:val="auto"/>
                <w:sz w:val="28"/>
                <w:szCs w:val="28"/>
                <w:highlight w:val="none"/>
                <w:lang w:val="en-US" w:eastAsia="zh-CN"/>
              </w:rPr>
              <w:t xml:space="preserve"> 18.90</w:t>
            </w:r>
            <w:r>
              <w:rPr>
                <w:rFonts w:hint="eastAsia" w:ascii="宋体" w:hAnsi="宋体" w:eastAsia="宋体" w:cs="宋体"/>
                <w:b/>
                <w:bCs/>
                <w:color w:val="auto"/>
                <w:sz w:val="28"/>
                <w:szCs w:val="28"/>
                <w:highlight w:val="none"/>
                <w:lang w:eastAsia="zh-CN"/>
              </w:rPr>
              <w:t xml:space="preserve">万元；采购包8:</w:t>
            </w:r>
            <w:r>
              <w:rPr>
                <w:rFonts w:hint="eastAsia" w:ascii="宋体" w:hAnsi="宋体" w:eastAsia="宋体" w:cs="宋体"/>
                <w:b/>
                <w:bCs/>
                <w:color w:val="auto"/>
                <w:sz w:val="28"/>
                <w:szCs w:val="28"/>
                <w:highlight w:val="none"/>
                <w:lang w:val="en-US" w:eastAsia="zh-CN"/>
              </w:rPr>
              <w:t xml:space="preserve"> 14.6</w:t>
            </w:r>
            <w:r>
              <w:rPr>
                <w:rFonts w:hint="eastAsia" w:ascii="宋体" w:hAnsi="宋体" w:cs="宋体"/>
                <w:b/>
                <w:bCs/>
                <w:color w:val="auto"/>
                <w:sz w:val="28"/>
                <w:szCs w:val="28"/>
                <w:highlight w:val="none"/>
                <w:lang w:val="en-US" w:eastAsia="zh-CN"/>
              </w:rPr>
              <w:t xml:space="preserve">2</w:t>
            </w:r>
            <w:r>
              <w:rPr>
                <w:rFonts w:hint="eastAsia" w:ascii="宋体" w:hAnsi="宋体" w:eastAsia="宋体" w:cs="宋体"/>
                <w:b/>
                <w:bCs/>
                <w:color w:val="auto"/>
                <w:sz w:val="28"/>
                <w:szCs w:val="28"/>
                <w:highlight w:val="none"/>
                <w:lang w:eastAsia="zh-CN"/>
              </w:rPr>
              <w:t xml:space="preserve">万元；采购包9:</w:t>
            </w:r>
            <w:r>
              <w:rPr>
                <w:rFonts w:hint="eastAsia" w:ascii="宋体" w:hAnsi="宋体" w:eastAsia="宋体" w:cs="宋体"/>
                <w:b/>
                <w:bCs/>
                <w:color w:val="auto"/>
                <w:sz w:val="28"/>
                <w:szCs w:val="28"/>
                <w:highlight w:val="none"/>
                <w:lang w:val="en-US" w:eastAsia="zh-CN"/>
              </w:rPr>
              <w:t xml:space="preserve"> 12.38</w:t>
            </w:r>
            <w:r>
              <w:rPr>
                <w:rFonts w:hint="eastAsia" w:ascii="宋体" w:hAnsi="宋体" w:eastAsia="宋体" w:cs="宋体"/>
                <w:b/>
                <w:bCs/>
                <w:color w:val="auto"/>
                <w:sz w:val="28"/>
                <w:szCs w:val="28"/>
                <w:highlight w:val="none"/>
                <w:lang w:eastAsia="zh-CN"/>
              </w:rPr>
              <w:t xml:space="preserve">万元；采购包10:</w:t>
            </w:r>
            <w:r>
              <w:rPr>
                <w:rFonts w:hint="eastAsia" w:ascii="宋体" w:hAnsi="宋体" w:eastAsia="宋体" w:cs="宋体"/>
                <w:b/>
                <w:bCs/>
                <w:color w:val="auto"/>
                <w:sz w:val="28"/>
                <w:szCs w:val="28"/>
                <w:highlight w:val="none"/>
                <w:lang w:val="en-US" w:eastAsia="zh-CN"/>
              </w:rPr>
              <w:t xml:space="preserve"> 28.50</w:t>
            </w:r>
            <w:r>
              <w:rPr>
                <w:rFonts w:hint="eastAsia" w:ascii="宋体" w:hAnsi="宋体" w:eastAsia="宋体" w:cs="宋体"/>
                <w:b/>
                <w:bCs/>
                <w:color w:val="auto"/>
                <w:sz w:val="28"/>
                <w:szCs w:val="28"/>
                <w:highlight w:val="none"/>
                <w:lang w:eastAsia="zh-CN"/>
              </w:rPr>
              <w:t xml:space="preserve">万元；采购包11:</w:t>
            </w:r>
            <w:r>
              <w:rPr>
                <w:rFonts w:hint="eastAsia" w:ascii="宋体" w:hAnsi="宋体" w:eastAsia="宋体" w:cs="宋体"/>
                <w:b/>
                <w:bCs/>
                <w:color w:val="auto"/>
                <w:sz w:val="28"/>
                <w:szCs w:val="28"/>
                <w:highlight w:val="none"/>
                <w:lang w:val="en-US" w:eastAsia="zh-CN"/>
              </w:rPr>
              <w:t xml:space="preserve"> 20.25</w:t>
            </w:r>
            <w:r>
              <w:rPr>
                <w:rFonts w:hint="eastAsia" w:ascii="宋体" w:hAnsi="宋体" w:eastAsia="宋体" w:cs="宋体"/>
                <w:b/>
                <w:bCs/>
                <w:color w:val="auto"/>
                <w:sz w:val="28"/>
                <w:szCs w:val="28"/>
                <w:highlight w:val="none"/>
                <w:lang w:eastAsia="zh-CN"/>
              </w:rPr>
              <w:t xml:space="preserve">万元；采购包12:</w:t>
            </w:r>
            <w:r>
              <w:rPr>
                <w:rFonts w:hint="eastAsia" w:ascii="宋体" w:hAnsi="宋体" w:eastAsia="宋体" w:cs="宋体"/>
                <w:b/>
                <w:bCs/>
                <w:color w:val="auto"/>
                <w:sz w:val="28"/>
                <w:szCs w:val="28"/>
                <w:highlight w:val="none"/>
                <w:lang w:val="en-US" w:eastAsia="zh-CN"/>
              </w:rPr>
              <w:t xml:space="preserve"> 26.25</w:t>
            </w:r>
            <w:r>
              <w:rPr>
                <w:rFonts w:hint="eastAsia" w:ascii="宋体" w:hAnsi="宋体" w:eastAsia="宋体" w:cs="宋体"/>
                <w:b/>
                <w:bCs/>
                <w:color w:val="auto"/>
                <w:sz w:val="28"/>
                <w:szCs w:val="28"/>
                <w:highlight w:val="none"/>
                <w:lang w:eastAsia="zh-CN"/>
              </w:rPr>
              <w:t xml:space="preserve">万元；采购包13:</w:t>
            </w:r>
            <w:r>
              <w:rPr>
                <w:rFonts w:hint="eastAsia" w:ascii="宋体" w:hAnsi="宋体" w:eastAsia="宋体" w:cs="宋体"/>
                <w:b/>
                <w:bCs/>
                <w:color w:val="auto"/>
                <w:sz w:val="28"/>
                <w:szCs w:val="28"/>
                <w:highlight w:val="none"/>
                <w:lang w:val="en-US" w:eastAsia="zh-CN"/>
              </w:rPr>
              <w:t xml:space="preserve"> 21.00</w:t>
            </w:r>
            <w:r>
              <w:rPr>
                <w:rFonts w:hint="eastAsia" w:ascii="宋体" w:hAnsi="宋体" w:eastAsia="宋体" w:cs="宋体"/>
                <w:b/>
                <w:bCs/>
                <w:color w:val="auto"/>
                <w:sz w:val="28"/>
                <w:szCs w:val="28"/>
                <w:highlight w:val="none"/>
                <w:lang w:eastAsia="zh-CN"/>
              </w:rPr>
              <w:t xml:space="preserve">万元；采购包14:</w:t>
            </w:r>
            <w:r>
              <w:rPr>
                <w:rFonts w:hint="eastAsia" w:ascii="宋体" w:hAnsi="宋体" w:eastAsia="宋体" w:cs="宋体"/>
                <w:b/>
                <w:bCs/>
                <w:color w:val="auto"/>
                <w:sz w:val="28"/>
                <w:szCs w:val="28"/>
                <w:highlight w:val="none"/>
                <w:lang w:val="en-US" w:eastAsia="zh-CN"/>
              </w:rPr>
              <w:t xml:space="preserve"> 18.00</w:t>
            </w:r>
            <w:r>
              <w:rPr>
                <w:rFonts w:hint="eastAsia" w:ascii="宋体" w:hAnsi="宋体" w:eastAsia="宋体" w:cs="宋体"/>
                <w:b/>
                <w:bCs/>
                <w:color w:val="auto"/>
                <w:sz w:val="28"/>
                <w:szCs w:val="28"/>
                <w:highlight w:val="none"/>
                <w:lang w:eastAsia="zh-CN"/>
              </w:rPr>
              <w:t xml:space="preserve">万元</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；不接受超过采购预算的投标报价。</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报价包含项目完成的所有费用，</w:t>
            </w:r>
            <w:r>
              <w:rPr>
                <w:rFonts w:hint="eastAsia" w:ascii="宋体" w:hAnsi="宋体" w:eastAsia="宋体" w:cs="宋体"/>
                <w:sz w:val="28"/>
                <w:szCs w:val="28"/>
                <w:highlight w:val="none"/>
                <w:lang w:val="en-US" w:eastAsia="zh-CN"/>
              </w:rPr>
              <w:t xml:space="preserve">投标人</w:t>
            </w:r>
            <w:r>
              <w:rPr>
                <w:rFonts w:hint="eastAsia" w:ascii="宋体" w:hAnsi="宋体" w:eastAsia="宋体" w:cs="宋体"/>
                <w:sz w:val="28"/>
                <w:szCs w:val="28"/>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lang w:val="zh-CN"/>
              </w:rPr>
              <w:t xml:space="preserve">投标人应充分了解该项目的总体情况、各类市场风险以及影响投标报价的其他要素风险。</w:t>
            </w:r>
            <w:r>
              <w:rPr>
                <w:rFonts w:hint="eastAsia" w:ascii="宋体" w:hAnsi="宋体" w:eastAsia="宋体" w:cs="宋体"/>
                <w:sz w:val="28"/>
                <w:szCs w:val="28"/>
                <w:highlight w:val="none"/>
              </w:rPr>
              <w:t xml:space="preserve">采购人不再支付报价以外的任何费用。</w:t>
            </w:r>
            <w:r/>
          </w:p>
        </w:tc>
      </w:tr>
      <w:tr>
        <w:trPr>
          <w:jc w:val="center"/>
          <w:trHeight w:val="347"/>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(十六)</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以人民币报价。</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（十七）</w:t>
            </w:r>
            <w:r/>
          </w:p>
        </w:tc>
        <w:tc>
          <w:tcPr>
            <w:tcMar>
              <w:left w:w="108" w:type="dxa"/>
              <w:top w:w="0" w:type="dxa"/>
              <w:right w:w="108" w:type="dxa"/>
              <w:bottom w:w="0" w:type="dxa"/>
            </w:tcMar>
            <w:tcW w:w="8403" w:type="dxa"/>
            <w:vAlign w:val="center"/>
            <w:textDirection w:val="lrTb"/>
            <w:noWrap w:val="false"/>
          </w:tcPr>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投标人须用政府采购客户端工具导入“苏采云”系统下载的采购文件（后缀）、供应商操作手册及政府采购客户端工具可通过“苏采云”系统（网址：</w:t>
            </w:r>
            <w:r>
              <w:rPr>
                <w:rFonts w:hint="eastAsia" w:ascii="宋体" w:hAnsi="宋体" w:eastAsia="宋体" w:cs="宋体"/>
              </w:rPr>
              <w:fldChar w:fldCharType="begin"/>
            </w:r>
            <w:r>
              <w:rPr>
                <w:rFonts w:hint="eastAsia" w:ascii="宋体" w:hAnsi="宋体" w:eastAsia="宋体" w:cs="宋体"/>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rFonts w:hint="eastAsia" w:ascii="宋体" w:hAnsi="宋体" w:eastAsia="宋体" w:cs="宋体"/>
              </w:rPr>
              <w:fldChar w:fldCharType="separate"/>
            </w:r>
            <w:r>
              <w:rPr>
                <w:rStyle w:val="798"/>
                <w:rFonts w:hint="eastAsia" w:ascii="宋体" w:hAnsi="宋体" w:eastAsia="宋体" w:cs="宋体"/>
                <w:color w:val="auto"/>
                <w:sz w:val="28"/>
                <w:szCs w:val="28"/>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98"/>
                <w:rFonts w:hint="eastAsia" w:ascii="宋体" w:hAnsi="宋体" w:eastAsia="宋体" w:cs="宋体"/>
                <w:color w:val="auto"/>
                <w:sz w:val="28"/>
                <w:szCs w:val="28"/>
              </w:rPr>
              <w:fldChar w:fldCharType="end"/>
            </w:r>
            <w:r/>
          </w:p>
          <w:p>
            <w:pPr>
              <w:ind w:firstLine="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特别说明：政府采购客户端工具需要导出加密的投标文件（后缀名为</w:t>
            </w:r>
            <w:r>
              <w:rPr>
                <w:rFonts w:hint="eastAsia" w:ascii="宋体" w:hAnsi="宋体" w:eastAsia="宋体" w:cs="宋体"/>
                <w:b/>
                <w:bCs/>
                <w:sz w:val="28"/>
                <w:szCs w:val="28"/>
              </w:rPr>
              <w:t xml:space="preserve">zip</w:t>
            </w:r>
            <w:r>
              <w:rPr>
                <w:rFonts w:hint="eastAsia" w:ascii="宋体" w:hAnsi="宋体" w:eastAsia="宋体" w:cs="宋体"/>
                <w:sz w:val="28"/>
                <w:szCs w:val="28"/>
              </w:rPr>
              <w:t xml:space="preserve">）。</w:t>
            </w:r>
            <w:r>
              <w:rPr>
                <w:rFonts w:hint="eastAsia" w:ascii="宋体" w:hAnsi="宋体" w:eastAsia="宋体" w:cs="宋体"/>
                <w:b/>
                <w:bCs/>
                <w:sz w:val="28"/>
                <w:szCs w:val="28"/>
              </w:rPr>
              <w:t xml:space="preserve">投标文件不得超过150M！</w:t>
            </w:r>
            <w:r>
              <w:rPr>
                <w:rFonts w:hint="eastAsia" w:ascii="宋体" w:hAnsi="宋体" w:eastAsia="宋体" w:cs="宋体"/>
                <w:sz w:val="28"/>
                <w:szCs w:val="28"/>
              </w:rPr>
              <w:t xml:space="preserve">名为</w:t>
            </w:r>
            <w:r>
              <w:rPr>
                <w:rFonts w:hint="eastAsia" w:ascii="宋体" w:hAnsi="宋体" w:eastAsia="宋体" w:cs="宋体"/>
                <w:b/>
                <w:bCs/>
                <w:sz w:val="28"/>
                <w:szCs w:val="28"/>
              </w:rPr>
              <w:t xml:space="preserve">“.kedt”</w:t>
            </w:r>
            <w:r>
              <w:rPr>
                <w:rFonts w:hint="eastAsia" w:ascii="宋体" w:hAnsi="宋体" w:eastAsia="宋体" w:cs="宋体"/>
                <w:sz w:val="28"/>
                <w:szCs w:val="28"/>
              </w:rPr>
              <w:t xml:space="preserve">）后，离线编制投标文件。采购文件（后缀名为</w:t>
            </w:r>
            <w:r>
              <w:rPr>
                <w:rFonts w:hint="eastAsia" w:ascii="宋体" w:hAnsi="宋体" w:eastAsia="宋体" w:cs="宋体"/>
                <w:b/>
                <w:bCs/>
                <w:sz w:val="28"/>
                <w:szCs w:val="28"/>
              </w:rPr>
              <w:t xml:space="preserve">“.kedt”）。</w:t>
            </w:r>
            <w:r/>
          </w:p>
        </w:tc>
      </w:tr>
      <w:tr>
        <w:trPr>
          <w:jc w:val="center"/>
          <w:trHeight w:val="90"/>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(十八)</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见本文件第三章《投标资料表》中(十二)1和(十二)2</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(十九)</w:t>
            </w:r>
            <w:r/>
          </w:p>
        </w:tc>
        <w:tc>
          <w:tcPr>
            <w:tcMar>
              <w:left w:w="108" w:type="dxa"/>
              <w:top w:w="0" w:type="dxa"/>
              <w:right w:w="108" w:type="dxa"/>
              <w:bottom w:w="0" w:type="dxa"/>
            </w:tcMar>
            <w:tcW w:w="8403" w:type="dxa"/>
            <w:textDirection w:val="lrTb"/>
            <w:noWrap w:val="false"/>
          </w:tcPr>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投标文件的提交与接收： </w:t>
            </w:r>
            <w:r/>
          </w:p>
          <w:p>
            <w:pPr>
              <w:ind w:left="560" w:hanging="560"/>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1、投标文件提交与接收时间：202</w:t>
            </w:r>
            <w:r>
              <w:rPr>
                <w:rFonts w:hint="eastAsia" w:ascii="宋体" w:hAnsi="宋体" w:cs="宋体"/>
                <w:b/>
                <w:bCs/>
                <w:sz w:val="28"/>
                <w:szCs w:val="28"/>
                <w:lang w:val="en-US" w:eastAsia="zh-CN"/>
              </w:rPr>
              <w:t xml:space="preserve">6</w:t>
            </w:r>
            <w:r>
              <w:rPr>
                <w:rFonts w:hint="eastAsia" w:ascii="宋体" w:hAnsi="宋体" w:eastAsia="宋体" w:cs="宋体"/>
                <w:b/>
                <w:bCs/>
                <w:sz w:val="28"/>
                <w:szCs w:val="28"/>
              </w:rPr>
              <w:t xml:space="preserve">年</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3</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月</w:t>
            </w:r>
            <w:r>
              <w:rPr>
                <w:rFonts w:hint="eastAsia" w:ascii="宋体" w:hAnsi="宋体" w:eastAsia="宋体" w:cs="宋体"/>
                <w:b/>
                <w:bCs/>
                <w:sz w:val="28"/>
                <w:szCs w:val="28"/>
                <w:u w:val="single"/>
              </w:rPr>
              <w:t xml:space="preserve"> </w:t>
            </w:r>
            <w:r>
              <w:rPr>
                <w:rFonts w:hint="eastAsia" w:ascii="宋体" w:hAnsi="宋体" w:cs="宋体"/>
                <w:b/>
                <w:bCs/>
                <w:sz w:val="28"/>
                <w:szCs w:val="28"/>
                <w:u w:val="single"/>
                <w:lang w:val="en-US" w:eastAsia="zh-CN"/>
              </w:rPr>
              <w:t xml:space="preserve">26 </w:t>
            </w:r>
            <w:r>
              <w:rPr>
                <w:rFonts w:hint="eastAsia" w:ascii="宋体" w:hAnsi="宋体" w:eastAsia="宋体" w:cs="宋体"/>
                <w:b/>
                <w:bCs/>
                <w:sz w:val="28"/>
                <w:szCs w:val="28"/>
              </w:rPr>
              <w:t xml:space="preserve">日</w:t>
            </w:r>
            <w:r>
              <w:rPr>
                <w:rFonts w:hint="eastAsia" w:ascii="宋体" w:hAnsi="宋体" w:cs="宋体"/>
                <w:b/>
                <w:bCs/>
                <w:sz w:val="28"/>
                <w:szCs w:val="28"/>
                <w:lang w:val="en-US" w:eastAsia="zh-CN"/>
              </w:rPr>
              <w:t xml:space="preserve">10</w:t>
            </w:r>
            <w:r>
              <w:rPr>
                <w:rFonts w:hint="eastAsia" w:ascii="宋体" w:hAnsi="宋体" w:eastAsia="宋体" w:cs="宋体"/>
                <w:b/>
                <w:bCs/>
                <w:sz w:val="28"/>
                <w:szCs w:val="28"/>
              </w:rPr>
              <w:t xml:space="preserve">：</w:t>
            </w:r>
            <w:r>
              <w:rPr>
                <w:rFonts w:hint="eastAsia" w:ascii="宋体" w:hAnsi="宋体" w:cs="宋体"/>
                <w:b/>
                <w:bCs/>
                <w:sz w:val="28"/>
                <w:szCs w:val="28"/>
                <w:lang w:val="en-US" w:eastAsia="zh-CN"/>
              </w:rPr>
              <w:t xml:space="preserve">0</w:t>
            </w:r>
            <w:r>
              <w:rPr>
                <w:rFonts w:hint="eastAsia" w:ascii="宋体" w:hAnsi="宋体" w:eastAsia="宋体" w:cs="宋体"/>
                <w:b/>
                <w:bCs/>
                <w:sz w:val="28"/>
                <w:szCs w:val="28"/>
              </w:rPr>
              <w:t xml:space="preserve">0前。</w:t>
            </w:r>
            <w:r/>
          </w:p>
          <w:p>
            <w:pPr>
              <w:ind w:left="560" w:hanging="560"/>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2、投标文件提交与接收地点：</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（二十）</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电子投标文件应由其法定代表人或法定代表人授权代表在规定的网上投标时间内，</w:t>
            </w:r>
            <w:r>
              <w:rPr>
                <w:rFonts w:hint="eastAsia" w:ascii="宋体" w:hAnsi="宋体" w:eastAsia="宋体" w:cs="宋体"/>
                <w:b/>
                <w:sz w:val="28"/>
                <w:szCs w:val="28"/>
              </w:rPr>
              <w:t xml:space="preserve">凭 CA 证书登陆“苏采云”系统在线编制投标文件（电子数据），并在投标截止时间之前上传投标文件。并于开标时凭CA锁进行解密。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四</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w:t>
            </w:r>
            <w:r/>
          </w:p>
        </w:tc>
      </w:tr>
      <w:tr>
        <w:trPr>
          <w:jc w:val="center"/>
          <w:trHeight w:val="244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开标时间及地点：</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1、开标时间：</w:t>
            </w:r>
            <w:r>
              <w:rPr>
                <w:rFonts w:hint="eastAsia" w:ascii="宋体" w:hAnsi="宋体" w:cs="宋体"/>
                <w:b/>
                <w:color w:val="auto"/>
                <w:sz w:val="28"/>
                <w:szCs w:val="28"/>
              </w:rPr>
              <w:t xml:space="preserve">202</w:t>
            </w:r>
            <w:r>
              <w:rPr>
                <w:rFonts w:hint="eastAsia" w:ascii="宋体" w:hAnsi="宋体" w:cs="宋体"/>
                <w:b/>
                <w:color w:val="auto"/>
                <w:sz w:val="28"/>
                <w:szCs w:val="28"/>
                <w:lang w:val="en-US" w:eastAsia="zh-CN"/>
              </w:rPr>
              <w:t xml:space="preserve">6</w:t>
            </w:r>
            <w:r>
              <w:rPr>
                <w:rFonts w:hint="eastAsia" w:ascii="宋体" w:hAnsi="宋体" w:cs="宋体"/>
                <w:b/>
                <w:color w:val="auto"/>
                <w:sz w:val="28"/>
                <w:szCs w:val="28"/>
              </w:rPr>
              <w:t xml:space="preserve">年</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3</w:t>
            </w:r>
            <w:r>
              <w:rPr>
                <w:rFonts w:hint="eastAsia" w:ascii="宋体" w:hAnsi="宋体" w:cs="宋体"/>
                <w:b/>
                <w:color w:val="auto"/>
                <w:sz w:val="28"/>
                <w:szCs w:val="28"/>
                <w:u w:val="single"/>
              </w:rPr>
              <w:t xml:space="preserve"> </w:t>
            </w:r>
            <w:r>
              <w:rPr>
                <w:rFonts w:hint="eastAsia" w:ascii="宋体" w:hAnsi="宋体" w:cs="宋体"/>
                <w:b/>
                <w:color w:val="auto"/>
                <w:sz w:val="28"/>
                <w:szCs w:val="28"/>
              </w:rPr>
              <w:t xml:space="preserve">月</w:t>
            </w:r>
            <w:r>
              <w:rPr>
                <w:rFonts w:hint="eastAsia" w:ascii="宋体" w:hAnsi="宋体" w:cs="宋体"/>
                <w:b/>
                <w:color w:val="auto"/>
                <w:sz w:val="28"/>
                <w:szCs w:val="28"/>
                <w:u w:val="single"/>
              </w:rPr>
              <w:t xml:space="preserve"> </w:t>
            </w:r>
            <w:r>
              <w:rPr>
                <w:rFonts w:hint="eastAsia" w:ascii="宋体" w:hAnsi="宋体" w:cs="宋体"/>
                <w:b/>
                <w:color w:val="auto"/>
                <w:sz w:val="28"/>
                <w:szCs w:val="28"/>
                <w:u w:val="single"/>
                <w:lang w:val="en-US" w:eastAsia="zh-CN"/>
              </w:rPr>
              <w:t xml:space="preserve">26 </w:t>
            </w:r>
            <w:r>
              <w:rPr>
                <w:rFonts w:hint="eastAsia" w:ascii="宋体" w:hAnsi="宋体" w:cs="宋体"/>
                <w:b/>
                <w:color w:val="auto"/>
                <w:sz w:val="28"/>
                <w:szCs w:val="28"/>
              </w:rPr>
              <w:t xml:space="preserve">日</w:t>
            </w:r>
            <w:r>
              <w:rPr>
                <w:rFonts w:hint="eastAsia" w:ascii="宋体" w:hAnsi="宋体" w:cs="宋体"/>
                <w:b/>
                <w:color w:val="auto"/>
                <w:sz w:val="28"/>
                <w:szCs w:val="28"/>
                <w:lang w:val="en-US" w:eastAsia="zh-CN"/>
              </w:rPr>
              <w:t xml:space="preserve">10</w:t>
            </w:r>
            <w:r>
              <w:rPr>
                <w:rFonts w:hint="eastAsia" w:ascii="宋体" w:hAnsi="宋体" w:cs="宋体"/>
                <w:b/>
                <w:color w:val="auto"/>
                <w:sz w:val="28"/>
                <w:szCs w:val="28"/>
              </w:rPr>
              <w:t xml:space="preserve">：</w:t>
            </w:r>
            <w:r>
              <w:rPr>
                <w:rFonts w:hint="eastAsia" w:ascii="宋体" w:hAnsi="宋体" w:cs="宋体"/>
                <w:b/>
                <w:color w:val="auto"/>
                <w:sz w:val="28"/>
                <w:szCs w:val="28"/>
                <w:lang w:val="en-US" w:eastAsia="zh-CN"/>
              </w:rPr>
              <w:t xml:space="preserve">0</w:t>
            </w:r>
            <w:r>
              <w:rPr>
                <w:rFonts w:hint="eastAsia" w:ascii="宋体" w:hAnsi="宋体" w:cs="宋体"/>
                <w:b/>
                <w:color w:val="auto"/>
                <w:sz w:val="28"/>
                <w:szCs w:val="28"/>
              </w:rPr>
              <w:t xml:space="preserve">0（标准时间）</w:t>
            </w:r>
            <w:r/>
          </w:p>
          <w:p>
            <w:pPr>
              <w:rPr>
                <w:rFonts w:hint="eastAsia" w:ascii="宋体" w:hAnsi="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2、开标地点：</w:t>
            </w:r>
            <w:r/>
          </w:p>
          <w:p>
            <w:pPr>
              <w:jc w:val="left"/>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“苏采云”系统（网址： http://jszfcg.jsczt.cn/）“开标大厅”或进入徐州政府采购网（网址：http://czj.xz.gov.cn/Home/HomeIndex）--业务工作--用户登录，点击“苏采云”进入系统“开标大厅”。</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(二十五)1</w:t>
            </w:r>
            <w:r/>
          </w:p>
        </w:tc>
        <w:tc>
          <w:tcPr>
            <w:shd w:val="clear" w:color="auto" w:fill="auto"/>
            <w:tcMar>
              <w:left w:w="108" w:type="dxa"/>
              <w:top w:w="0" w:type="dxa"/>
              <w:right w:w="108" w:type="dxa"/>
              <w:bottom w:w="0" w:type="dxa"/>
            </w:tcMar>
            <w:tcW w:w="8403" w:type="dxa"/>
            <w:vAlign w:val="center"/>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五</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评标</w:t>
            </w:r>
            <w:r/>
          </w:p>
        </w:tc>
      </w:tr>
      <w:tr>
        <w:trPr>
          <w:jc w:val="center"/>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采用综合评分法。</w:t>
            </w:r>
            <w:r/>
          </w:p>
        </w:tc>
      </w:tr>
      <w:tr>
        <w:trPr>
          <w:jc w:val="center"/>
          <w:trHeight w:val="2546"/>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(二十八)</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一、推荐中标候选供应商名单。中标候选供应商数量应当根据采购需要确定，但必须按顺序排列中标候选供应商。</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二、采用综合评分法的，按评审后得分由高到低顺序排列。得分相</w:t>
            </w:r>
            <w:r>
              <w:rPr>
                <w:rFonts w:hint="eastAsia" w:ascii="宋体" w:hAnsi="宋体" w:cs="宋体"/>
                <w:color w:val="auto"/>
                <w:sz w:val="28"/>
                <w:szCs w:val="28"/>
                <w:highlight w:val="none"/>
              </w:rPr>
              <w:t xml:space="preserve">同的，按投标报价由低到高顺序排列。得分且投标报价相同的，按</w:t>
            </w:r>
            <w:r>
              <w:rPr>
                <w:rFonts w:hint="eastAsia" w:ascii="宋体" w:hAnsi="宋体" w:cs="宋体"/>
                <w:color w:val="auto"/>
                <w:sz w:val="28"/>
                <w:szCs w:val="28"/>
                <w:highlight w:val="none"/>
                <w:lang w:val="en-US" w:eastAsia="zh-CN"/>
              </w:rPr>
              <w:t xml:space="preserve">技术部分</w:t>
            </w:r>
            <w:r>
              <w:rPr>
                <w:rFonts w:hint="eastAsia" w:ascii="宋体" w:hAnsi="宋体" w:cs="宋体"/>
                <w:color w:val="auto"/>
                <w:sz w:val="28"/>
                <w:szCs w:val="28"/>
                <w:highlight w:val="none"/>
              </w:rPr>
              <w:t xml:space="preserve">得</w:t>
            </w:r>
            <w:r>
              <w:rPr>
                <w:rFonts w:hint="eastAsia" w:ascii="宋体" w:hAnsi="宋体" w:cs="宋体"/>
                <w:color w:val="auto"/>
                <w:sz w:val="28"/>
                <w:szCs w:val="28"/>
              </w:rPr>
              <w:t xml:space="preserve">分顺序排列。</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三、采购人应当自收到评标报告之日起</w:t>
            </w:r>
            <w:r>
              <w:rPr>
                <w:rFonts w:hint="eastAsia" w:ascii="宋体" w:hAnsi="宋体" w:cs="宋体"/>
                <w:color w:val="auto"/>
                <w:sz w:val="28"/>
                <w:szCs w:val="28"/>
                <w:lang w:val="en-US" w:eastAsia="zh-CN"/>
              </w:rPr>
              <w:t xml:space="preserve">5</w:t>
            </w:r>
            <w:r>
              <w:rPr>
                <w:rFonts w:hint="eastAsia" w:ascii="宋体" w:hAnsi="宋体" w:cs="宋体"/>
                <w:color w:val="auto"/>
                <w:sz w:val="28"/>
                <w:szCs w:val="28"/>
              </w:rPr>
              <w:t xml:space="preserve">个工作日内，在评标报告确定的中标候选人名单中按得分最高顺序确定一名中标人。</w:t>
            </w:r>
            <w:r/>
          </w:p>
        </w:tc>
      </w:tr>
      <w:tr>
        <w:trPr>
          <w:jc w:val="center"/>
          <w:trHeight w:val="4785"/>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(二十</w:t>
            </w:r>
            <w:r>
              <w:rPr>
                <w:rFonts w:hint="eastAsia" w:ascii="宋体" w:hAnsi="宋体" w:cs="宋体"/>
                <w:color w:val="auto"/>
                <w:sz w:val="28"/>
                <w:szCs w:val="28"/>
                <w:lang w:val="en-US" w:eastAsia="zh-CN"/>
              </w:rPr>
              <w:t xml:space="preserve">九</w:t>
            </w:r>
            <w:r>
              <w:rPr>
                <w:rFonts w:hint="eastAsia" w:ascii="宋体" w:hAnsi="宋体" w:cs="宋体"/>
                <w:color w:val="auto"/>
                <w:sz w:val="28"/>
                <w:szCs w:val="28"/>
              </w:rPr>
              <w:t xml:space="preserve">)</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1、评标中需要投标人对投标文件澄清或者说明的，应当通过“苏采云”系统交换数据电文。在评标期间，请投标人保持在线。</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hint="eastAsia" w:ascii="宋体" w:hAnsi="宋体" w:eastAsia="宋体" w:cs="宋体"/>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1471" w:type="dxa"/>
            <w:vAlign w:val="top"/>
            <w:textDirection w:val="lrTb"/>
            <w:noWrap w:val="false"/>
          </w:tcPr>
          <w:p>
            <w:pPr>
              <w:jc w:val="cente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七</w:t>
            </w:r>
            <w:r/>
          </w:p>
        </w:tc>
        <w:tc>
          <w:tcPr>
            <w:shd w:val="clear" w:color="auto" w:fill="auto"/>
            <w:tcMar>
              <w:left w:w="108" w:type="dxa"/>
              <w:top w:w="0" w:type="dxa"/>
              <w:right w:w="108" w:type="dxa"/>
              <w:bottom w:w="0" w:type="dxa"/>
            </w:tcMar>
            <w:tcW w:w="8403" w:type="dxa"/>
            <w:vAlign w:val="top"/>
            <w:textDirection w:val="lrTb"/>
            <w:noWrap w:val="false"/>
          </w:tcPr>
          <w:p>
            <w:pPr>
              <w:rPr>
                <w:rFonts w:hint="eastAsia" w:ascii="宋体" w:hAnsi="宋体" w:eastAsia="宋体" w:cs="宋体"/>
                <w:b/>
                <w:bCs/>
                <w:color w:val="auto"/>
                <w:sz w:val="28"/>
                <w:szCs w:val="28"/>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8"/>
                <w:szCs w:val="28"/>
              </w:rPr>
              <w:t xml:space="preserve">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六</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(三十</w:t>
            </w: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vAlign w:val="center"/>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履约保证金：无。</w:t>
            </w:r>
            <w:r/>
          </w:p>
        </w:tc>
      </w:tr>
      <w:tr>
        <w:trPr>
          <w:jc w:val="center"/>
          <w:trHeight w:val="2821"/>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四十</w:t>
            </w:r>
            <w:r>
              <w:rPr>
                <w:rFonts w:hint="eastAsia" w:ascii="宋体" w:hAnsi="宋体" w:eastAsia="宋体" w:cs="宋体"/>
                <w:sz w:val="28"/>
                <w:szCs w:val="28"/>
              </w:rPr>
              <w:t xml:space="preserve">)</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hint="default" w:ascii="宋体" w:hAnsi="宋体" w:eastAsia="宋体" w:cs="宋体"/>
                <w:sz w:val="28"/>
                <w:szCs w:val="28"/>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质疑接收人：</w:t>
            </w:r>
            <w:r>
              <w:rPr>
                <w:rFonts w:hint="eastAsia" w:ascii="宋体" w:hAnsi="宋体" w:cs="宋体"/>
                <w:sz w:val="28"/>
                <w:szCs w:val="28"/>
                <w:lang w:val="en-US" w:eastAsia="zh-CN"/>
              </w:rPr>
              <w:t xml:space="preserve">温乔乔</w:t>
            </w:r>
            <w:r>
              <w:rPr>
                <w:rFonts w:hint="eastAsia" w:ascii="宋体" w:hAnsi="宋体" w:eastAsia="宋体" w:cs="宋体"/>
                <w:sz w:val="28"/>
                <w:szCs w:val="28"/>
              </w:rPr>
              <w:t xml:space="preserve">      联系电话：0516-8</w:t>
            </w:r>
            <w:r>
              <w:rPr>
                <w:rFonts w:hint="eastAsia" w:ascii="宋体" w:hAnsi="宋体" w:cs="宋体"/>
                <w:sz w:val="28"/>
                <w:szCs w:val="28"/>
                <w:lang w:val="en-US" w:eastAsia="zh-CN"/>
              </w:rPr>
              <w:t xml:space="preserve">5699499</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地址：徐州市泉山区金山东路北侧徐州软件园C-11号楼1011室</w:t>
            </w:r>
            <w:r/>
          </w:p>
        </w:tc>
      </w:tr>
      <w:tr>
        <w:trPr>
          <w:jc w:val="center"/>
        </w:trPr>
        <w:tc>
          <w:tcPr>
            <w:tcMar>
              <w:left w:w="108" w:type="dxa"/>
              <w:top w:w="0" w:type="dxa"/>
              <w:right w:w="108" w:type="dxa"/>
              <w:bottom w:w="0" w:type="dxa"/>
            </w:tcMar>
            <w:tcW w:w="1471" w:type="dxa"/>
            <w:vMerge w:val="restart"/>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附加说明</w:t>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中标人在收到中标通知书时，须向采购人和采购代理机构提交《开标一览表》和《分项价格表》的数据文件（WORD格式）。</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邮箱：jocxz0</w:t>
            </w:r>
            <w:r>
              <w:rPr>
                <w:rFonts w:hint="eastAsia" w:ascii="宋体" w:hAnsi="宋体" w:cs="宋体"/>
                <w:sz w:val="28"/>
                <w:szCs w:val="28"/>
                <w:lang w:val="en-US" w:eastAsia="zh-CN"/>
              </w:rPr>
              <w:t xml:space="preserve">1</w:t>
            </w:r>
            <w:r>
              <w:rPr>
                <w:rFonts w:hint="eastAsia" w:ascii="宋体" w:hAnsi="宋体" w:eastAsia="宋体" w:cs="宋体"/>
                <w:sz w:val="28"/>
                <w:szCs w:val="28"/>
              </w:rPr>
              <w:t xml:space="preserve">@jocite.com</w:t>
            </w:r>
            <w:r/>
          </w:p>
        </w:tc>
      </w:tr>
      <w:tr>
        <w:trPr>
          <w:jc w:val="center"/>
        </w:trPr>
        <w:tc>
          <w:tcPr>
            <w:tcMar>
              <w:left w:w="108" w:type="dxa"/>
              <w:top w:w="0" w:type="dxa"/>
              <w:right w:w="108" w:type="dxa"/>
              <w:bottom w:w="0" w:type="dxa"/>
            </w:tcMar>
            <w:tcW w:w="1471" w:type="dxa"/>
            <w:vMerge w:val="continue"/>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1、评标中需要投标人对投标文件澄清或者说明的，应当通过“苏采云”系统交换数据电文。在评标期间，请投标人保持在线。</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1471" w:type="dxa"/>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8403" w:type="dxa"/>
            <w:textDirection w:val="lrTb"/>
            <w:noWrap w:val="false"/>
          </w:tcPr>
          <w:p>
            <w:pPr>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t xml:space="preserve">特别提醒：</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bidi="ar-SA"/>
              </w:rPr>
              <w:t xml:space="preserve">1、</w:t>
            </w:r>
            <w:r>
              <w:rPr>
                <w:rFonts w:hint="eastAsia" w:ascii="宋体" w:hAnsi="宋体" w:eastAsia="宋体" w:cs="宋体"/>
                <w:sz w:val="28"/>
                <w:szCs w:val="28"/>
              </w:rPr>
              <w:t xml:space="preserve">“苏采云”系统通过“江苏省政府采购一体化不见面开标大厅”提醒投标人。投标人自行查看，投标人因自身原因不及时查看导致没收到信息，“苏采云”系统不承担任何责任。</w:t>
            </w:r>
            <w:r/>
          </w:p>
          <w:p>
            <w:pPr>
              <w:numPr>
                <w:ilvl w:val="0"/>
                <w:numId w:val="0"/>
              </w:num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招标文件中如需“授权代表签字或盖章”，供应商可打印成文档。签字或盖章后再扫描上传，最后再电子签章。</w:t>
            </w:r>
            <w:r/>
          </w:p>
        </w:tc>
      </w:tr>
    </w:tbl>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23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ind w:firstLine="600"/>
        <w:spacing w:line="360" w:lineRule="auto"/>
        <w:rPr>
          <w:rFonts w:hint="eastAsia" w:ascii="宋体" w:hAnsi="宋体" w:eastAsia="宋体" w:cs="宋体"/>
          <w:b/>
          <w:bCs/>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本章附件：</w:t>
      </w:r>
      <w:r>
        <w:rPr>
          <w:rFonts w:hint="eastAsia" w:ascii="宋体" w:hAnsi="宋体" w:eastAsia="宋体" w:cs="宋体"/>
          <w:b/>
          <w:sz w:val="30"/>
        </w:rPr>
        <w:t xml:space="preserve">招标代理服务收费标准</w:t>
      </w:r>
      <w:r/>
    </w:p>
    <w:tbl>
      <w:tblPr>
        <w:tblStyle w:val="788"/>
        <w:tblW w:w="7600" w:type="dxa"/>
        <w:tblInd w:w="100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7"/>
        <w:gridCol w:w="2713"/>
      </w:tblGrid>
      <w:tr>
        <w:trPr>
          <w:trHeight w:val="4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中标或成交金额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费率</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5000元</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50万元以</w:t>
            </w:r>
            <w:r>
              <w:rPr>
                <w:rFonts w:hint="eastAsia" w:ascii="宋体" w:hAnsi="宋体" w:cs="宋体"/>
                <w:color w:val="auto"/>
                <w:sz w:val="28"/>
                <w:szCs w:val="28"/>
                <w:highlight w:val="none"/>
                <w:lang w:val="en-US" w:eastAsia="zh-CN" w:bidi="ar-SA"/>
              </w:rPr>
              <w:t xml:space="preserve">下</w:t>
            </w:r>
            <w:r>
              <w:rPr>
                <w:rFonts w:ascii="宋体" w:hAnsi="宋体" w:eastAsia="宋体" w:cs="宋体"/>
                <w:color w:val="auto"/>
                <w:sz w:val="28"/>
                <w:szCs w:val="28"/>
                <w:highlight w:val="none"/>
                <w:lang w:val="en-US" w:eastAsia="zh-CN" w:bidi="ar-SA"/>
              </w:rPr>
              <w:t xml:space="preserve">（含50万元）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1.60%</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1.50%</w:t>
            </w:r>
            <w:r/>
          </w:p>
        </w:tc>
      </w:tr>
      <w:tr>
        <w:trPr>
          <w:trHeight w:val="6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0.80%</w:t>
            </w:r>
            <w:r/>
          </w:p>
        </w:tc>
      </w:tr>
      <w:tr>
        <w:trP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0.25%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1-10亿（含10亿元）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0.05%</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0.01%</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7" w:type="dxa"/>
            <w:vAlign w:val="center"/>
            <w:textDirection w:val="lrTb"/>
            <w:noWrap w:val="false"/>
          </w:tcPr>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13" w:type="dxa"/>
            <w:vAlign w:val="center"/>
            <w:textDirection w:val="lrTb"/>
            <w:noWrap w:val="false"/>
          </w:tcPr>
          <w:p>
            <w:pPr>
              <w:ind w:left="0" w:right="0" w:firstLine="0"/>
              <w:jc w:val="center"/>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0.0</w:t>
            </w:r>
            <w:r>
              <w:rPr>
                <w:rFonts w:hint="eastAsia" w:ascii="宋体" w:hAnsi="宋体" w:cs="宋体"/>
                <w:color w:val="auto"/>
                <w:sz w:val="28"/>
                <w:szCs w:val="28"/>
                <w:highlight w:val="none"/>
                <w:lang w:val="en-US" w:eastAsia="zh-CN" w:bidi="ar-SA"/>
              </w:rPr>
              <w:t xml:space="preserve">05</w:t>
            </w:r>
            <w:r>
              <w:rPr>
                <w:rFonts w:ascii="宋体" w:hAnsi="宋体" w:eastAsia="宋体" w:cs="宋体"/>
                <w:color w:val="auto"/>
                <w:sz w:val="28"/>
                <w:szCs w:val="28"/>
                <w:highlight w:val="none"/>
                <w:lang w:val="en-US" w:eastAsia="zh-CN" w:bidi="ar-SA"/>
              </w:rPr>
              <w:t xml:space="preserve">%</w:t>
            </w:r>
            <w:r/>
          </w:p>
        </w:tc>
      </w:tr>
    </w:tbl>
    <w:p>
      <w:pPr>
        <w:ind w:left="0" w:right="0" w:firstLine="0"/>
        <w:jc w:val="both"/>
        <w:spacing w:before="0" w:after="0" w:line="400" w:lineRule="atLeast"/>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szCs w:val="28"/>
          <w:highlight w:val="none"/>
          <w:lang w:val="en-US" w:eastAsia="zh-CN" w:bidi="ar-SA"/>
        </w:rPr>
        <w:t xml:space="preserve">说明：</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1.按上表计算的收费为代理服务全过程的收费金额。各社会代理机构不另外收取采购文件制作售卖费用。</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2.代理服务费按差额定率累进法计算。</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3.代理服务费基准金额（按差额定率累进法计算的）=中标金额（按差额定率累进法计算的）*费率（%）。</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4.代理服务费应收取金额=代理服务费基准金额（按差额定率累进法计算的）的合计数。</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5.定点类等无金额或事先不能计算出价格总额的项目，按中标（成交）金额100万元计算服务费。</w:t>
      </w:r>
      <w:r/>
    </w:p>
    <w:p>
      <w:pPr>
        <w:ind w:left="0" w:right="0" w:firstLine="0"/>
        <w:jc w:val="both"/>
        <w:keepLines w:val="0"/>
        <w:keepNext w:val="0"/>
        <w:pageBreakBefore w:val="0"/>
        <w:spacing w:before="0" w:after="0" w:line="312" w:lineRule="auto"/>
        <w:rPr>
          <w:rFonts w:ascii="Times New Roman" w:hAnsi="Times New Roman"/>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outlineLvl w:val="9"/>
      </w:pPr>
      <w:r>
        <w:rPr>
          <w:rFonts w:ascii="宋体" w:hAnsi="宋体" w:eastAsia="宋体" w:cs="宋体"/>
          <w:color w:val="auto"/>
          <w:sz w:val="28"/>
          <w:szCs w:val="28"/>
          <w:highlight w:val="none"/>
          <w:lang w:val="en-US" w:eastAsia="zh-CN" w:bidi="ar-SA"/>
        </w:rPr>
        <w:t xml:space="preserve">6.有分包（分标段）的按一个项目计算。</w:t>
      </w:r>
      <w:r/>
    </w:p>
    <w:p>
      <w:pPr>
        <w:spacing w:line="440" w:lineRule="exact"/>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宋体" w:hAnsi="宋体" w:eastAsia="宋体" w:cs="宋体"/>
          <w:color w:val="auto"/>
          <w:sz w:val="28"/>
          <w:szCs w:val="28"/>
          <w:highlight w:val="none"/>
          <w:lang w:val="en-US" w:eastAsia="zh-CN" w:bidi="ar-SA"/>
        </w:rPr>
        <w:t xml:space="preserve">7.以上价格为协会指导价，双方可根据项目难易程度和优质优价原则协商确定。</w:t>
      </w:r>
      <w:r/>
    </w:p>
    <w:p>
      <w:pPr>
        <w:numPr>
          <w:ilvl w:val="0"/>
          <w:numId w:val="2"/>
        </w:numPr>
        <w:jc w:val="center"/>
        <w:spacing w:line="360" w:lineRule="auto"/>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szCs w:val="32"/>
        </w:rPr>
        <w:t xml:space="preserve">评标标准</w:t>
      </w:r>
      <w:r/>
    </w:p>
    <w:tbl>
      <w:tblPr>
        <w:tblStyle w:val="744"/>
        <w:tblW w:w="106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173"/>
        <w:gridCol w:w="8332"/>
      </w:tblGrid>
      <w:tr>
        <w:trPr>
          <w:jc w:val="center"/>
          <w:trHeight w:val="567"/>
        </w:trPr>
        <w:tc>
          <w:tcPr>
            <w:gridSpan w:val="2"/>
            <w:tcW w:w="2332" w:type="dxa"/>
            <w:vAlign w:val="center"/>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评审因素</w:t>
            </w:r>
            <w:r/>
          </w:p>
        </w:tc>
        <w:tc>
          <w:tcPr>
            <w:tcW w:w="8332" w:type="dxa"/>
            <w:vAlign w:val="center"/>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评审因素细化和量化</w:t>
            </w:r>
            <w:r/>
          </w:p>
        </w:tc>
      </w:tr>
      <w:tr>
        <w:trPr>
          <w:jc w:val="center"/>
          <w:trHeight w:val="567"/>
        </w:trPr>
        <w:tc>
          <w:tcPr>
            <w:tcW w:w="1159" w:type="dxa"/>
            <w:vAlign w:val="center"/>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部分</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1173" w:type="dxa"/>
            <w:vAlign w:val="center"/>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价格</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30</w:t>
            </w:r>
            <w:r>
              <w:rPr>
                <w:rFonts w:hint="eastAsia" w:ascii="宋体" w:hAnsi="宋体" w:eastAsia="宋体" w:cs="宋体"/>
                <w:color w:val="auto"/>
                <w:sz w:val="28"/>
                <w:szCs w:val="28"/>
                <w:highlight w:val="none"/>
              </w:rPr>
              <w:t xml:space="preserve">分）</w:t>
            </w:r>
            <w:r/>
          </w:p>
        </w:tc>
        <w:tc>
          <w:tcPr>
            <w:tcW w:w="8332" w:type="dxa"/>
            <w:vAlign w:val="center"/>
            <w:textDirection w:val="lrTb"/>
            <w:noWrap w:val="false"/>
          </w:tcPr>
          <w:p>
            <w:pPr>
              <w:jc w:val="left"/>
              <w:spacing w:line="288"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采用低价优先法计算，即满足招标文件要求且投标价格最低的投标报价为评标基准价，其价格分为满分。其他投标人的价格分统一按照下列公式计算：</w:t>
            </w:r>
            <w:r/>
          </w:p>
          <w:p>
            <w:pPr>
              <w:jc w:val="left"/>
              <w:spacing w:line="288"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投标报价得分=(评标基准价/投标报价)×</w:t>
            </w:r>
            <w:r>
              <w:rPr>
                <w:rFonts w:hint="eastAsia" w:ascii="宋体" w:hAnsi="宋体" w:eastAsia="宋体" w:cs="宋体"/>
                <w:color w:val="auto"/>
                <w:sz w:val="28"/>
                <w:szCs w:val="28"/>
                <w:highlight w:val="none"/>
                <w:lang w:val="en-US" w:eastAsia="zh-CN"/>
              </w:rPr>
              <w:t xml:space="preserve">30（小数点保留二位）</w:t>
            </w:r>
            <w:r/>
          </w:p>
        </w:tc>
      </w:tr>
      <w:tr>
        <w:trPr>
          <w:cantSplit/>
          <w:jc w:val="center"/>
          <w:trHeight w:val="567"/>
        </w:trPr>
        <w:tc>
          <w:tcPr>
            <w:tcW w:w="1159" w:type="dxa"/>
            <w:vAlign w:val="center"/>
            <w:vMerge w:val="restart"/>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部分</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分）</w:t>
            </w:r>
            <w:r/>
          </w:p>
        </w:tc>
        <w:tc>
          <w:tcPr>
            <w:tcBorders>
              <w:top w:val="single" w:color="auto" w:sz="4" w:space="0"/>
            </w:tcBorders>
            <w:tcW w:w="1173" w:type="dxa"/>
            <w:vAlign w:val="center"/>
            <w:textDirection w:val="lrTb"/>
            <w:noWrap w:val="false"/>
          </w:tcPr>
          <w:p>
            <w:pPr>
              <w:jc w:val="center"/>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设备设施</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6分</w:t>
            </w:r>
            <w:r>
              <w:rPr>
                <w:rFonts w:hint="eastAsia" w:ascii="宋体" w:hAnsi="宋体" w:eastAsia="宋体" w:cs="宋体"/>
                <w:color w:val="auto"/>
                <w:sz w:val="28"/>
                <w:szCs w:val="28"/>
                <w:highlight w:val="none"/>
                <w:lang w:eastAsia="zh-CN"/>
              </w:rPr>
              <w:t xml:space="preserve">）</w:t>
            </w:r>
            <w:r/>
          </w:p>
        </w:tc>
        <w:tc>
          <w:tcPr>
            <w:tcBorders>
              <w:top w:val="single" w:color="auto" w:sz="4" w:space="0"/>
              <w:bottom w:val="single" w:color="auto" w:sz="4" w:space="0"/>
            </w:tcBorders>
            <w:tcW w:w="8332" w:type="dxa"/>
            <w:vAlign w:val="top"/>
            <w:textDirection w:val="lrTb"/>
            <w:noWrap w:val="false"/>
          </w:tcPr>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1、投标人提供的机械设备在满足最低配置的基础上打捞船每增加一艘得1分；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铁皮机动船每增加一艘得1分；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全封闭垃圾运输车每增加一辆得1分；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最多得3分。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2、依据供应商提供的设备使用和管理方案等方面进行评价。</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全面具体详实、符合实际切实可行得3分；较全面、较切实可行得2分；不太全面、可行性欠缺得1分。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未提供的得0分。本项最高得6分，最低得0分。</w:t>
            </w:r>
            <w:r/>
          </w:p>
          <w:p>
            <w:pPr>
              <w:pStyle w:val="747"/>
              <w:ind w:left="0" w:right="0" w:firstLine="0"/>
              <w:jc w:val="left"/>
              <w:spacing w:line="288" w:lineRule="auto"/>
              <w:widowControl/>
              <w:rPr>
                <w:rFonts w:hint="eastAsia" w:ascii="宋体" w:hAnsi="宋体" w:eastAsia="宋体" w:cs="宋体"/>
                <w:color w:val="auto"/>
                <w:sz w:val="28"/>
                <w:szCs w:val="28"/>
                <w:highlight w:val="none"/>
                <w:lang w:val="en-US" w:eastAsia="zh-CN" w:bidi="hi-IN"/>
              </w:rPr>
            </w:pPr>
            <w:r>
              <w:rPr>
                <w:rFonts w:hint="eastAsia" w:ascii="宋体" w:hAnsi="宋体" w:eastAsia="宋体" w:cs="宋体"/>
                <w:color w:val="auto"/>
                <w:sz w:val="28"/>
                <w:szCs w:val="28"/>
                <w:highlight w:val="none"/>
                <w:lang w:val="en-US" w:eastAsia="zh-CN" w:bidi="hi-IN"/>
              </w:rPr>
              <w:t xml:space="preserve">注：</w:t>
            </w:r>
            <w:r/>
          </w:p>
          <w:p>
            <w:pPr>
              <w:pStyle w:val="747"/>
              <w:ind w:left="0" w:right="0" w:firstLine="0"/>
              <w:jc w:val="left"/>
              <w:spacing w:line="288" w:lineRule="auto"/>
              <w:widowControl/>
              <w:rPr>
                <w:rFonts w:hint="eastAsia" w:ascii="宋体" w:hAnsi="宋体" w:eastAsia="宋体" w:cs="宋体"/>
                <w:color w:val="auto"/>
                <w:sz w:val="28"/>
                <w:szCs w:val="28"/>
                <w:highlight w:val="none"/>
                <w:lang w:bidi="hi-IN"/>
              </w:rPr>
            </w:pPr>
            <w:r>
              <w:rPr>
                <w:rFonts w:hint="eastAsia" w:ascii="宋体" w:hAnsi="宋体" w:eastAsia="宋体" w:cs="宋体"/>
                <w:color w:val="auto"/>
                <w:sz w:val="28"/>
                <w:szCs w:val="28"/>
                <w:highlight w:val="none"/>
                <w:lang w:val="en-US" w:eastAsia="zh-CN" w:bidi="hi-IN"/>
              </w:rPr>
              <w:t xml:space="preserve">1、机械设备为自有的，需提供实物图片和购买发票原件扫描件；如为租赁的，需提供实物图片和租赁合同以及出租方的购买发票原件扫描件。</w:t>
            </w:r>
            <w:r>
              <w:rPr>
                <w:rFonts w:hint="eastAsia" w:ascii="宋体" w:hAnsi="宋体" w:eastAsia="宋体" w:cs="宋体"/>
                <w:b/>
                <w:bCs/>
                <w:color w:val="auto"/>
                <w:sz w:val="28"/>
                <w:szCs w:val="28"/>
                <w:highlight w:val="none"/>
                <w:lang w:val="en-US" w:eastAsia="zh-CN" w:bidi="hi-IN"/>
              </w:rPr>
              <w:t xml:space="preserve">不提供证明材料或材料提供不清晰无法辨认的不得分。</w:t>
            </w:r>
            <w:r/>
          </w:p>
        </w:tc>
      </w:tr>
      <w:tr>
        <w:trPr>
          <w:cantSplit/>
          <w:jc w:val="center"/>
          <w:trHeight w:val="567"/>
        </w:trPr>
        <w:tc>
          <w:tcPr>
            <w:tcW w:w="1159" w:type="dxa"/>
            <w:vAlign w:val="center"/>
            <w:vMerge w:val="continue"/>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tcBorders>
            <w:tcW w:w="1173" w:type="dxa"/>
            <w:vAlign w:val="center"/>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类似业绩</w:t>
            </w:r>
            <w:r/>
          </w:p>
          <w:p>
            <w:pPr>
              <w:ind w:left="4"/>
              <w:jc w:val="center"/>
              <w:spacing w:before="1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tc>
        <w:tc>
          <w:tcPr>
            <w:tcBorders>
              <w:top w:val="single" w:color="auto" w:sz="4" w:space="0"/>
              <w:bottom w:val="single" w:color="auto" w:sz="4" w:space="0"/>
            </w:tcBorders>
            <w:tcW w:w="8332" w:type="dxa"/>
            <w:vAlign w:val="center"/>
            <w:textDirection w:val="lrTb"/>
            <w:noWrap w:val="false"/>
          </w:tcPr>
          <w:p>
            <w:pPr>
              <w:pStyle w:val="749"/>
              <w:ind w:left="0"/>
              <w:jc w:val="left"/>
              <w:keepLines w:val="0"/>
              <w:keepNext w:val="0"/>
              <w:pageBreakBefore w:val="0"/>
              <w:spacing w:after="0" w:line="264" w:lineRule="auto"/>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供应商自</w:t>
            </w:r>
            <w:r>
              <w:rPr>
                <w:rFonts w:hint="eastAsia" w:ascii="宋体" w:hAnsi="宋体" w:eastAsia="宋体" w:cs="宋体"/>
                <w:color w:val="auto"/>
                <w:sz w:val="28"/>
                <w:szCs w:val="28"/>
                <w:highlight w:val="none"/>
                <w:lang w:val="en-US" w:eastAsia="zh-CN" w:bidi="ar-SA"/>
              </w:rPr>
              <w:t xml:space="preserve">202</w:t>
            </w:r>
            <w:r>
              <w:rPr>
                <w:rFonts w:hint="eastAsia" w:ascii="宋体" w:hAnsi="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t xml:space="preserve">年</w:t>
            </w:r>
            <w:r>
              <w:rPr>
                <w:rFonts w:hint="eastAsia" w:ascii="宋体" w:hAnsi="宋体" w:cs="宋体"/>
                <w:color w:val="auto"/>
                <w:sz w:val="28"/>
                <w:szCs w:val="28"/>
                <w:highlight w:val="none"/>
                <w:lang w:val="en-US" w:eastAsia="zh-CN" w:bidi="ar-SA"/>
              </w:rPr>
              <w:t xml:space="preserve">1</w:t>
            </w:r>
            <w:r>
              <w:rPr>
                <w:rFonts w:hint="eastAsia" w:ascii="宋体" w:hAnsi="宋体" w:eastAsia="宋体" w:cs="宋体"/>
                <w:color w:val="auto"/>
                <w:sz w:val="28"/>
                <w:szCs w:val="28"/>
                <w:highlight w:val="none"/>
              </w:rPr>
              <w:t xml:space="preserve">月1日（含）以来承担过类似</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rPr>
              <w:t xml:space="preserve">的，每提供一份业绩得</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分，最高得</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分。</w:t>
            </w:r>
            <w:r/>
          </w:p>
          <w:p>
            <w:pPr>
              <w:spacing w:line="288"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bidi="hi-IN"/>
              </w:rPr>
              <w:t xml:space="preserve">注：时间以</w:t>
            </w:r>
            <w:r>
              <w:rPr>
                <w:rFonts w:hint="eastAsia" w:ascii="宋体" w:hAnsi="宋体" w:eastAsia="宋体" w:cs="宋体"/>
                <w:b/>
                <w:bCs/>
                <w:color w:val="auto"/>
                <w:sz w:val="28"/>
                <w:szCs w:val="28"/>
                <w:highlight w:val="none"/>
                <w:lang w:val="en-US" w:eastAsia="zh-CN" w:bidi="hi-IN"/>
              </w:rPr>
              <w:t xml:space="preserve">合同签订</w:t>
            </w:r>
            <w:r>
              <w:rPr>
                <w:rFonts w:hint="eastAsia" w:ascii="宋体" w:hAnsi="宋体" w:eastAsia="宋体" w:cs="宋体"/>
                <w:b/>
                <w:bCs/>
                <w:color w:val="auto"/>
                <w:sz w:val="28"/>
                <w:szCs w:val="28"/>
                <w:highlight w:val="none"/>
                <w:lang w:bidi="hi-IN"/>
              </w:rPr>
              <w:t xml:space="preserve">时间为准，</w:t>
            </w:r>
            <w:r>
              <w:rPr>
                <w:rFonts w:hint="eastAsia" w:ascii="宋体" w:hAnsi="宋体" w:eastAsia="宋体" w:cs="宋体"/>
                <w:b/>
                <w:bCs/>
                <w:color w:val="auto"/>
                <w:sz w:val="28"/>
                <w:szCs w:val="28"/>
                <w:highlight w:val="none"/>
                <w:lang w:eastAsia="zh-CN" w:bidi="hi-IN"/>
              </w:rPr>
              <w:t xml:space="preserve">投标文件</w:t>
            </w:r>
            <w:r>
              <w:rPr>
                <w:rFonts w:hint="eastAsia" w:ascii="宋体" w:hAnsi="宋体" w:eastAsia="宋体" w:cs="宋体"/>
                <w:b/>
                <w:bCs/>
                <w:color w:val="auto"/>
                <w:sz w:val="28"/>
                <w:szCs w:val="28"/>
                <w:highlight w:val="none"/>
                <w:lang w:bidi="hi-IN"/>
              </w:rPr>
              <w:t xml:space="preserve">中提供业绩证明材料</w:t>
            </w:r>
            <w:r>
              <w:rPr>
                <w:rFonts w:hint="eastAsia" w:ascii="宋体" w:hAnsi="宋体" w:eastAsia="宋体" w:cs="宋体"/>
                <w:b/>
                <w:bCs/>
                <w:color w:val="auto"/>
                <w:sz w:val="28"/>
                <w:szCs w:val="28"/>
                <w:highlight w:val="none"/>
                <w:lang w:eastAsia="zh-CN" w:bidi="hi-IN"/>
              </w:rPr>
              <w:t xml:space="preserve">（能够清晰反应合同首页、合同内容、合同签字页等）</w:t>
            </w:r>
            <w:r>
              <w:rPr>
                <w:rFonts w:hint="eastAsia" w:ascii="宋体" w:hAnsi="宋体" w:eastAsia="宋体" w:cs="宋体"/>
                <w:b/>
                <w:bCs/>
                <w:color w:val="auto"/>
                <w:sz w:val="28"/>
                <w:szCs w:val="28"/>
                <w:highlight w:val="none"/>
                <w:lang w:bidi="hi-IN"/>
              </w:rPr>
              <w:t xml:space="preserve">原件扫描件，否则不得分。</w:t>
            </w:r>
            <w:r/>
          </w:p>
        </w:tc>
      </w:tr>
      <w:tr>
        <w:trPr>
          <w:cantSplit/>
          <w:jc w:val="center"/>
          <w:trHeight w:val="1831"/>
        </w:trPr>
        <w:tc>
          <w:tcPr>
            <w:tcW w:w="1159" w:type="dxa"/>
            <w:vAlign w:val="center"/>
            <w:vMerge w:val="restart"/>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技术</w:t>
            </w:r>
            <w:r/>
          </w:p>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部分</w:t>
            </w:r>
            <w:r/>
          </w:p>
          <w:p>
            <w:pPr>
              <w:pStyle w:val="746"/>
              <w:jc w:val="center"/>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60</w:t>
            </w:r>
            <w:r>
              <w:rPr>
                <w:rFonts w:hint="eastAsia" w:ascii="宋体" w:hAnsi="宋体" w:eastAsia="宋体" w:cs="宋体"/>
                <w:color w:val="auto"/>
                <w:sz w:val="28"/>
                <w:szCs w:val="28"/>
                <w:highlight w:val="none"/>
              </w:rPr>
              <w:t xml:space="preserve">分</w:t>
            </w:r>
            <w:r>
              <w:rPr>
                <w:rFonts w:hint="eastAsia" w:ascii="宋体" w:hAnsi="宋体" w:eastAsia="宋体" w:cs="宋体"/>
                <w:color w:val="auto"/>
                <w:sz w:val="28"/>
                <w:szCs w:val="28"/>
                <w:highlight w:val="none"/>
                <w:lang w:eastAsia="zh-CN"/>
              </w:rPr>
              <w:t xml:space="preserve">）</w:t>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8"/>
                <w:szCs w:val="28"/>
                <w:highlight w:val="none"/>
              </w:rPr>
            </w:pPr>
            <w:r>
              <w:rPr>
                <w:rStyle w:val="985"/>
                <w:rFonts w:hint="eastAsia" w:ascii="宋体" w:hAnsi="宋体" w:eastAsia="宋体" w:cs="宋体"/>
                <w:b w:val="0"/>
                <w:i w:val="0"/>
                <w:caps w:val="0"/>
                <w:color w:val="auto"/>
                <w:spacing w:val="0"/>
                <w:sz w:val="28"/>
                <w:szCs w:val="28"/>
                <w:highlight w:val="none"/>
                <w:lang w:val="en-US" w:eastAsia="zh-CN" w:bidi="ar-SA"/>
              </w:rPr>
              <w:t xml:space="preserve">人员配备（8分）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依据方案中现场保洁管理工人工种配置、比例是否全面、合理、是否能根据季节性和阶段性保洁工作对保洁管理人员进行量化配置等情况进行综合评价：</w:t>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1、现场保洁管理工人工种配置全面、比例合理的，得4分；较全面、比例较合理的，得2分；一般得1分；</w:t>
            </w:r>
            <w:r/>
          </w:p>
          <w:p>
            <w:pPr>
              <w:numPr>
                <w:ilvl w:val="0"/>
                <w:numId w:val="0"/>
              </w:num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2、根据季节性和阶段性保洁工作对保洁管理人员进行量化配置合理的，得4分；较合理的，得2分；一般得1分；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未提供方案不得分，本项最高得8分</w:t>
            </w:r>
            <w:r>
              <w:rPr>
                <w:rFonts w:hint="eastAsia" w:ascii="宋体" w:hAnsi="宋体" w:cs="宋体"/>
                <w:color w:val="auto"/>
                <w:sz w:val="28"/>
                <w:szCs w:val="28"/>
                <w:highlight w:val="none"/>
                <w:lang w:val="en-US" w:eastAsia="zh-CN"/>
              </w:rPr>
              <w:t xml:space="preserve">，最低得0分</w:t>
            </w:r>
            <w:r>
              <w:rPr>
                <w:rFonts w:hint="eastAsia" w:ascii="宋体" w:hAnsi="宋体" w:eastAsia="宋体" w:cs="宋体"/>
                <w:color w:val="auto"/>
                <w:sz w:val="28"/>
                <w:szCs w:val="28"/>
                <w:highlight w:val="none"/>
                <w:lang w:val="en-US" w:eastAsia="zh-CN"/>
              </w:rPr>
              <w:t xml:space="preserve">。</w:t>
            </w:r>
            <w:r/>
          </w:p>
        </w:tc>
      </w:tr>
      <w:tr>
        <w:trPr>
          <w:cantSplit/>
          <w:jc w:val="center"/>
          <w:trHeight w:val="711"/>
        </w:trPr>
        <w:tc>
          <w:tcPr>
            <w:tcW w:w="1159" w:type="dxa"/>
            <w:vAlign w:val="center"/>
            <w:vMerge w:val="continue"/>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tcBorders>
            <w:tcW w:w="1173" w:type="dxa"/>
            <w:vAlign w:val="center"/>
            <w:textDirection w:val="lrTb"/>
            <w:noWrap w:val="false"/>
          </w:tcPr>
          <w:p>
            <w:pPr>
              <w:jc w:val="center"/>
              <w:keepLines w:val="0"/>
              <w:keepNext w:val="0"/>
              <w:pageBreakBefore w:val="0"/>
              <w:spacing w:line="240" w:lineRule="auto"/>
              <w:widowControl/>
              <w:rPr>
                <w:rStyle w:val="985"/>
                <w:rFonts w:hint="eastAsia" w:ascii="宋体" w:hAnsi="宋体" w:eastAsia="宋体" w:cs="宋体"/>
                <w:b w:val="0"/>
                <w:i w:val="0"/>
                <w:caps w:val="0"/>
                <w:color w:val="auto"/>
                <w:spacing w:val="0"/>
                <w:sz w:val="28"/>
                <w:szCs w:val="28"/>
                <w:highlight w:val="none"/>
                <w:lang w:val="en-US" w:eastAsia="zh-CN" w:bidi="ar-SA"/>
              </w:rPr>
            </w:pPr>
            <w:r>
              <w:rPr>
                <w:rStyle w:val="985"/>
                <w:rFonts w:hint="eastAsia" w:ascii="宋体" w:hAnsi="宋体" w:eastAsia="宋体" w:cs="宋体"/>
                <w:b w:val="0"/>
                <w:i w:val="0"/>
                <w:caps w:val="0"/>
                <w:color w:val="auto"/>
                <w:spacing w:val="0"/>
                <w:sz w:val="28"/>
                <w:szCs w:val="28"/>
                <w:highlight w:val="none"/>
                <w:lang w:val="en-US" w:eastAsia="zh-CN" w:bidi="ar-SA"/>
              </w:rPr>
              <w:t xml:space="preserve">河道保洁服务方案</w:t>
            </w:r>
            <w:r/>
          </w:p>
          <w:p>
            <w:pPr>
              <w:jc w:val="center"/>
              <w:spacing w:line="264" w:lineRule="auto"/>
              <w:rPr>
                <w:rFonts w:hint="eastAsia" w:ascii="宋体" w:hAnsi="宋体" w:eastAsia="宋体" w:cs="宋体"/>
                <w:color w:val="auto"/>
                <w:sz w:val="28"/>
                <w:szCs w:val="28"/>
                <w:highlight w:val="none"/>
                <w:lang w:val="en-US" w:eastAsia="zh-CN"/>
              </w:rPr>
            </w:pPr>
            <w:r>
              <w:rPr>
                <w:rStyle w:val="985"/>
                <w:rFonts w:hint="eastAsia" w:ascii="宋体" w:hAnsi="宋体" w:eastAsia="宋体" w:cs="宋体"/>
                <w:b w:val="0"/>
                <w:i w:val="0"/>
                <w:caps w:val="0"/>
                <w:color w:val="auto"/>
                <w:spacing w:val="0"/>
                <w:sz w:val="28"/>
                <w:szCs w:val="28"/>
                <w:highlight w:val="none"/>
                <w:lang w:val="en-US" w:eastAsia="zh-CN" w:bidi="ar-SA"/>
              </w:rPr>
              <w:t xml:space="preserve">（16分）</w:t>
            </w:r>
            <w:r/>
          </w:p>
        </w:tc>
        <w:tc>
          <w:tcPr>
            <w:tcBorders>
              <w:top w:val="single" w:color="auto" w:sz="4" w:space="0"/>
              <w:bottom w:val="single" w:color="auto" w:sz="4" w:space="0"/>
            </w:tcBorders>
            <w:tcW w:w="8332" w:type="dxa"/>
            <w:vAlign w:val="center"/>
            <w:textDirection w:val="lrTb"/>
            <w:noWrap w:val="false"/>
          </w:tcPr>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依据供应商提供的保洁方案、巡查养护方案、管理作业方案，从科学合理、季节分明、措施全面、细致且符合本项目特点，综合比较评价：</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方案完整性：方案完整、完全符合本项目特点的得4分；较为完整的得2分；不完整的得1分；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合理性：方案科学合理、季节分明、措施全面细致的得4分；较为科学合理的得2分；欠缺的得1分；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可行性：方案可行性强的得4分；较强的得2分；一般的得1分；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针对性：方案针对性强的得4分；较强的得2分；一般的得1分；</w:t>
            </w:r>
            <w:r/>
          </w:p>
          <w:p>
            <w:pPr>
              <w:jc w:val="both"/>
              <w:keepLines w:val="0"/>
              <w:keepNext w:val="0"/>
              <w:pageBreakBefore w:val="0"/>
              <w:spacing w:line="264" w:lineRule="auto"/>
              <w:widowControl w:val="off"/>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lang w:val="en-US" w:eastAsia="zh-CN"/>
              </w:rPr>
              <w:t xml:space="preserve">未提供方案不得分，本项最高得16分</w:t>
            </w:r>
            <w:r>
              <w:rPr>
                <w:rFonts w:hint="eastAsia" w:ascii="宋体" w:hAnsi="宋体" w:cs="宋体"/>
                <w:color w:val="auto"/>
                <w:sz w:val="28"/>
                <w:szCs w:val="28"/>
                <w:highlight w:val="none"/>
                <w:lang w:val="en-US" w:eastAsia="zh-CN"/>
              </w:rPr>
              <w:t xml:space="preserve">，最低得0分。</w:t>
            </w:r>
            <w:r/>
          </w:p>
        </w:tc>
      </w:tr>
      <w:tr>
        <w:trPr>
          <w:cantSplit/>
          <w:jc w:val="center"/>
          <w:trHeight w:val="1607"/>
        </w:trPr>
        <w:tc>
          <w:tcPr>
            <w:tcW w:w="1159" w:type="dxa"/>
            <w:vAlign w:val="center"/>
            <w:vMerge w:val="continue"/>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bottom w:val="single" w:color="auto" w:sz="4" w:space="0"/>
            </w:tcBorders>
            <w:tcW w:w="1173" w:type="dxa"/>
            <w:vAlign w:val="center"/>
            <w:textDirection w:val="lrTb"/>
            <w:noWrap w:val="false"/>
          </w:tcPr>
          <w:p>
            <w:pPr>
              <w:jc w:val="center"/>
              <w:keepLines w:val="0"/>
              <w:keepNext w:val="0"/>
              <w:pageBreakBefore w:val="0"/>
              <w:spacing w:line="240" w:lineRule="auto"/>
              <w:widowControl/>
              <w:rPr>
                <w:rStyle w:val="985"/>
                <w:rFonts w:hint="eastAsia" w:ascii="宋体" w:hAnsi="宋体" w:eastAsia="宋体" w:cs="宋体"/>
                <w:b w:val="0"/>
                <w:i w:val="0"/>
                <w:caps w:val="0"/>
                <w:color w:val="auto"/>
                <w:spacing w:val="0"/>
                <w:sz w:val="28"/>
                <w:szCs w:val="28"/>
                <w:highlight w:val="none"/>
                <w:lang w:val="en-US" w:eastAsia="zh-CN" w:bidi="ar-SA"/>
              </w:rPr>
            </w:pPr>
            <w:r>
              <w:rPr>
                <w:rStyle w:val="985"/>
                <w:rFonts w:hint="eastAsia" w:ascii="宋体" w:hAnsi="宋体" w:eastAsia="宋体" w:cs="宋体"/>
                <w:b w:val="0"/>
                <w:i w:val="0"/>
                <w:caps w:val="0"/>
                <w:color w:val="auto"/>
                <w:spacing w:val="0"/>
                <w:sz w:val="28"/>
                <w:szCs w:val="28"/>
                <w:highlight w:val="none"/>
                <w:lang w:val="en-US" w:eastAsia="zh-CN" w:bidi="ar-SA"/>
              </w:rPr>
              <w:t xml:space="preserve">应急方案</w:t>
            </w:r>
            <w:r/>
          </w:p>
          <w:p>
            <w:pPr>
              <w:jc w:val="center"/>
              <w:spacing w:line="264" w:lineRule="auto"/>
              <w:rPr>
                <w:rFonts w:hint="eastAsia" w:ascii="宋体" w:hAnsi="宋体" w:eastAsia="宋体" w:cs="宋体"/>
                <w:color w:val="auto"/>
                <w:sz w:val="28"/>
                <w:szCs w:val="28"/>
                <w:highlight w:val="none"/>
              </w:rPr>
            </w:pPr>
            <w:r>
              <w:rPr>
                <w:rStyle w:val="985"/>
                <w:rFonts w:hint="eastAsia" w:ascii="宋体" w:hAnsi="宋体" w:eastAsia="宋体" w:cs="宋体"/>
                <w:b w:val="0"/>
                <w:i w:val="0"/>
                <w:caps w:val="0"/>
                <w:color w:val="auto"/>
                <w:spacing w:val="0"/>
                <w:sz w:val="28"/>
                <w:szCs w:val="28"/>
                <w:highlight w:val="none"/>
                <w:lang w:val="en-US" w:eastAsia="zh-CN" w:bidi="ar-SA"/>
              </w:rPr>
              <w:t xml:space="preserve">（12分）</w:t>
            </w:r>
            <w:r/>
          </w:p>
        </w:tc>
        <w:tc>
          <w:tcPr>
            <w:tcBorders>
              <w:top w:val="single" w:color="auto" w:sz="4" w:space="0"/>
              <w:bottom w:val="single" w:color="auto" w:sz="4" w:space="0"/>
            </w:tcBorders>
            <w:tcW w:w="8332" w:type="dxa"/>
            <w:vAlign w:val="center"/>
            <w:textDirection w:val="lrTb"/>
            <w:noWrap w:val="false"/>
          </w:tcPr>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依据投标文件中的应急方案，从应急方案中包含的重大活动保障方案、特殊季节性（如汛期、台风暴雨等恶劣天气、网络舆情处置）保洁应急方案、冬季积雪清除应急方案等方面，综合比较评价：</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方案完整性：方案完整、完全符合本项目特点的得3分；较为完整的得2分；一般的得1分；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可行性：方案可行性强的得3分；较强的得2分；一般的得1分；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合理性：方案科学合理的得3分；较为科学合理的得2分；一般的得1分；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针对性：方案针对性强的得3分；较强的得2分；一般的得1分；</w:t>
            </w:r>
            <w:r/>
          </w:p>
          <w:p>
            <w:pPr>
              <w:pStyle w:val="1024"/>
              <w:ind w:firstLine="0"/>
              <w:spacing w:line="288"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未提供方案不得分，本项最高得12分，最低得0分。</w:t>
            </w:r>
            <w:r/>
          </w:p>
        </w:tc>
      </w:tr>
      <w:tr>
        <w:trPr>
          <w:cantSplit/>
          <w:jc w:val="center"/>
          <w:trHeight w:val="3121"/>
        </w:trPr>
        <w:tc>
          <w:tcPr>
            <w:tcW w:w="1159" w:type="dxa"/>
            <w:vAlign w:val="center"/>
            <w:vMerge w:val="continue"/>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安全生产方案、文明作业及环保方案</w:t>
            </w:r>
            <w:r/>
          </w:p>
          <w:p>
            <w:pPr>
              <w:jc w:val="center"/>
              <w:spacing w:line="264"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（12分）</w:t>
            </w:r>
            <w:r/>
          </w:p>
        </w:tc>
        <w:tc>
          <w:tcPr>
            <w:tcBorders>
              <w:top w:val="single" w:color="auto" w:sz="4" w:space="0"/>
              <w:bottom w:val="single" w:color="auto" w:sz="4" w:space="0"/>
            </w:tcBorders>
            <w:tcW w:w="8332" w:type="dxa"/>
            <w:vAlign w:val="center"/>
            <w:textDirection w:val="lrTb"/>
            <w:noWrap w:val="false"/>
          </w:tcPr>
          <w:p>
            <w:pPr>
              <w:pStyle w:val="775"/>
              <w:keepLines w:val="0"/>
              <w:keepNext w:val="0"/>
              <w:pageBreakBefore w:val="0"/>
              <w:spacing w:after="0" w:line="264" w:lineRule="auto"/>
              <w:widowControl/>
              <w:rPr>
                <w:rFonts w:hint="eastAsia" w:ascii="宋体" w:hAnsi="宋体" w:eastAsia="宋体" w:cs="宋体"/>
                <w:b w:val="0"/>
                <w:bCs w:val="0"/>
                <w:color w:val="auto"/>
                <w:sz w:val="28"/>
                <w:szCs w:val="28"/>
                <w:highlight w:val="none"/>
                <w:lang w:val="en-US" w:eastAsia="zh-CN" w:bidi="hi-IN"/>
              </w:rPr>
            </w:pPr>
            <w:r>
              <w:rPr>
                <w:rFonts w:hint="eastAsia" w:ascii="宋体" w:hAnsi="宋体" w:eastAsia="宋体" w:cs="宋体"/>
                <w:b w:val="0"/>
                <w:bCs w:val="0"/>
                <w:color w:val="auto"/>
                <w:sz w:val="28"/>
                <w:szCs w:val="28"/>
                <w:highlight w:val="none"/>
                <w:lang w:val="en-US" w:eastAsia="zh-CN" w:bidi="hi-IN"/>
              </w:rPr>
              <w:t xml:space="preserve">依据投标文件中提供的安全生产方案、文明作业方案及环保方案，从科学合理、全面细致等方面综合比较评价：</w:t>
            </w:r>
            <w:r/>
          </w:p>
          <w:p>
            <w:pPr>
              <w:pStyle w:val="775"/>
              <w:keepLines w:val="0"/>
              <w:keepNext w:val="0"/>
              <w:pageBreakBefore w:val="0"/>
              <w:spacing w:after="0" w:line="264" w:lineRule="auto"/>
              <w:widowControl/>
              <w:rPr>
                <w:rFonts w:hint="eastAsia" w:ascii="宋体" w:hAnsi="宋体" w:eastAsia="宋体" w:cs="宋体"/>
                <w:b w:val="0"/>
                <w:bCs w:val="0"/>
                <w:color w:val="auto"/>
                <w:sz w:val="28"/>
                <w:szCs w:val="28"/>
                <w:highlight w:val="none"/>
                <w:lang w:val="en-US" w:eastAsia="zh-CN" w:bidi="hi-IN"/>
              </w:rPr>
            </w:pPr>
            <w:r>
              <w:rPr>
                <w:rFonts w:hint="eastAsia" w:ascii="宋体" w:hAnsi="宋体" w:eastAsia="宋体" w:cs="宋体"/>
                <w:b w:val="0"/>
                <w:bCs w:val="0"/>
                <w:color w:val="auto"/>
                <w:sz w:val="28"/>
                <w:szCs w:val="28"/>
                <w:highlight w:val="none"/>
                <w:lang w:val="en-US" w:eastAsia="zh-CN" w:bidi="hi-IN"/>
              </w:rPr>
              <w:t xml:space="preserve">方案完整性：方案完整、完全符合本项目特点的得4分；较为完整的得2分；一般的得1分。</w:t>
            </w:r>
            <w:r/>
          </w:p>
          <w:p>
            <w:pPr>
              <w:pStyle w:val="775"/>
              <w:keepLines w:val="0"/>
              <w:keepNext w:val="0"/>
              <w:pageBreakBefore w:val="0"/>
              <w:spacing w:after="0" w:line="264" w:lineRule="auto"/>
              <w:widowControl/>
              <w:rPr>
                <w:rFonts w:hint="eastAsia" w:ascii="宋体" w:hAnsi="宋体" w:eastAsia="宋体" w:cs="宋体"/>
                <w:b w:val="0"/>
                <w:bCs w:val="0"/>
                <w:color w:val="auto"/>
                <w:sz w:val="28"/>
                <w:szCs w:val="28"/>
                <w:highlight w:val="none"/>
                <w:lang w:val="en-US" w:eastAsia="zh-CN" w:bidi="hi-IN"/>
              </w:rPr>
            </w:pPr>
            <w:r>
              <w:rPr>
                <w:rFonts w:hint="eastAsia" w:ascii="宋体" w:hAnsi="宋体" w:eastAsia="宋体" w:cs="宋体"/>
                <w:b w:val="0"/>
                <w:bCs w:val="0"/>
                <w:color w:val="auto"/>
                <w:sz w:val="28"/>
                <w:szCs w:val="28"/>
                <w:highlight w:val="none"/>
                <w:lang w:val="en-US" w:eastAsia="zh-CN" w:bidi="hi-IN"/>
              </w:rPr>
              <w:t xml:space="preserve">合理性：方案科学合理的得4分；较为科学合理的得2分；一般的得1分。</w:t>
            </w:r>
            <w:r/>
          </w:p>
          <w:p>
            <w:pPr>
              <w:pStyle w:val="775"/>
              <w:keepLines w:val="0"/>
              <w:keepNext w:val="0"/>
              <w:pageBreakBefore w:val="0"/>
              <w:spacing w:after="0" w:line="264" w:lineRule="auto"/>
              <w:widowControl/>
              <w:rPr>
                <w:rFonts w:hint="eastAsia" w:ascii="宋体" w:hAnsi="宋体" w:eastAsia="宋体" w:cs="宋体"/>
                <w:b w:val="0"/>
                <w:bCs w:val="0"/>
                <w:color w:val="auto"/>
                <w:sz w:val="28"/>
                <w:szCs w:val="28"/>
                <w:highlight w:val="none"/>
                <w:lang w:val="en-US" w:eastAsia="zh-CN" w:bidi="hi-IN"/>
              </w:rPr>
            </w:pPr>
            <w:r>
              <w:rPr>
                <w:rFonts w:hint="eastAsia" w:ascii="宋体" w:hAnsi="宋体" w:eastAsia="宋体" w:cs="宋体"/>
                <w:b w:val="0"/>
                <w:bCs w:val="0"/>
                <w:color w:val="auto"/>
                <w:sz w:val="28"/>
                <w:szCs w:val="28"/>
                <w:highlight w:val="none"/>
                <w:lang w:val="en-US" w:eastAsia="zh-CN" w:bidi="hi-IN"/>
              </w:rPr>
              <w:t xml:space="preserve">针对性：方案针对性强的得4分；较强的得2分；一般的得1分。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hi-IN"/>
              </w:rPr>
              <w:t xml:space="preserve">未提供方案不得分，本项最高得12分。</w:t>
            </w:r>
            <w:r/>
          </w:p>
        </w:tc>
      </w:tr>
      <w:tr>
        <w:trPr>
          <w:cantSplit/>
          <w:jc w:val="center"/>
          <w:trHeight w:val="312"/>
        </w:trPr>
        <w:tc>
          <w:tcPr>
            <w:tcW w:w="1159" w:type="dxa"/>
            <w:vAlign w:val="center"/>
            <w:vMerge w:val="continue"/>
            <w:textDirection w:val="lrTb"/>
            <w:noWrap w:val="false"/>
          </w:tcPr>
          <w:p>
            <w:pPr>
              <w:pStyle w:val="746"/>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auto" w:sz="4" w:space="0"/>
              <w:bottom w:val="single" w:color="auto" w:sz="4" w:space="0"/>
            </w:tcBorders>
            <w:tcW w:w="1173" w:type="dxa"/>
            <w:vAlign w:val="center"/>
            <w:textDirection w:val="lrTb"/>
            <w:noWrap w:val="false"/>
          </w:tcPr>
          <w:p>
            <w:pPr>
              <w:jc w:val="center"/>
              <w:spacing w:line="264"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管理方案</w:t>
            </w:r>
            <w:r/>
          </w:p>
          <w:p>
            <w:pPr>
              <w:jc w:val="center"/>
              <w:spacing w:line="264"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(12分)</w:t>
            </w:r>
            <w:r/>
          </w:p>
        </w:tc>
        <w:tc>
          <w:tcPr>
            <w:tcBorders>
              <w:top w:val="single" w:color="auto" w:sz="4" w:space="0"/>
              <w:bottom w:val="single" w:color="auto" w:sz="4" w:space="0"/>
            </w:tcBorders>
            <w:tcW w:w="8332" w:type="dxa"/>
            <w:vAlign w:val="center"/>
            <w:textDirection w:val="lrTb"/>
            <w:noWrap w:val="false"/>
          </w:tcPr>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bidi="hi-IN"/>
              </w:rPr>
              <w:t xml:space="preserve">依据投标文件中提供的</w:t>
            </w:r>
            <w:r>
              <w:rPr>
                <w:rFonts w:hint="eastAsia" w:ascii="宋体" w:hAnsi="宋体" w:eastAsia="宋体" w:cs="宋体"/>
                <w:color w:val="auto"/>
                <w:sz w:val="28"/>
                <w:szCs w:val="28"/>
                <w:highlight w:val="none"/>
                <w:lang w:val="en-US" w:eastAsia="zh-CN"/>
              </w:rPr>
              <w:t xml:space="preserve">管理体系、组织机构、管理措施、规章制度、检查考核监督办法</w:t>
            </w:r>
            <w:r>
              <w:rPr>
                <w:rFonts w:hint="eastAsia" w:ascii="宋体" w:hAnsi="宋体" w:eastAsia="宋体" w:cs="宋体"/>
                <w:b w:val="0"/>
                <w:bCs w:val="0"/>
                <w:color w:val="auto"/>
                <w:sz w:val="28"/>
                <w:szCs w:val="28"/>
                <w:highlight w:val="none"/>
                <w:lang w:val="en-US" w:eastAsia="zh-CN" w:bidi="hi-IN"/>
              </w:rPr>
              <w:t xml:space="preserve">等方面综合比较评价：</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管理体系、组织机构、管理措施设置合理的得4分，较合理的得2分，一般的得1分；不合理的不得分；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各项规章制度健全的得4分，较健全的得2分，基本健全的得1分，无规章制度的不得分；</w:t>
            </w:r>
            <w:r/>
          </w:p>
          <w:p>
            <w:pPr>
              <w:pStyle w:val="1024"/>
              <w:ind w:firstLine="0"/>
              <w:spacing w:line="288"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检查考核监督办法完善得4分，有检查考核监督办法但未结合实际2分，</w:t>
            </w:r>
            <w:r>
              <w:rPr>
                <w:rFonts w:hint="eastAsia" w:ascii="宋体" w:hAnsi="宋体" w:eastAsia="宋体" w:cs="宋体"/>
                <w:color w:val="000000" w:themeColor="text1"/>
                <w:sz w:val="28"/>
                <w:szCs w:val="28"/>
                <w14:textFill>
                  <w14:solidFill>
                    <w14:schemeClr w14:val="tx1"/>
                  </w14:solidFill>
                </w14:textFill>
              </w:rPr>
              <w:t xml:space="preserve">不健全的得1分，无检查考核办法的</w:t>
            </w:r>
            <w:r>
              <w:rPr>
                <w:rFonts w:hint="eastAsia" w:ascii="宋体" w:hAnsi="宋体" w:eastAsia="宋体" w:cs="宋体"/>
                <w:color w:val="000000" w:themeColor="text1"/>
                <w:sz w:val="28"/>
                <w:szCs w:val="28"/>
                <w:lang w:val="en-US" w:eastAsia="zh-CN"/>
                <w14:textFill>
                  <w14:solidFill>
                    <w14:schemeClr w14:val="tx1"/>
                  </w14:solidFill>
                </w14:textFill>
              </w:rPr>
              <w:t xml:space="preserve">不得分。</w:t>
            </w:r>
            <w:r/>
          </w:p>
          <w:p>
            <w:pPr>
              <w:pStyle w:val="1024"/>
              <w:ind w:firstLine="0"/>
              <w:spacing w:line="288" w:lineRule="auto"/>
              <w:rPr>
                <w:rFonts w:hint="eastAsia" w:ascii="宋体" w:hAnsi="宋体" w:eastAsia="宋体" w:cs="宋体"/>
                <w:color w:val="auto"/>
                <w:sz w:val="28"/>
                <w:szCs w:val="28"/>
                <w:highlight w:val="none"/>
              </w:rPr>
            </w:pPr>
            <w:r>
              <w:rPr>
                <w:rFonts w:hint="eastAsia" w:ascii="宋体" w:hAnsi="宋体" w:eastAsia="宋体" w:cs="宋体"/>
                <w:b w:val="0"/>
                <w:bCs w:val="0"/>
                <w:color w:val="auto"/>
                <w:sz w:val="28"/>
                <w:szCs w:val="28"/>
                <w:highlight w:val="none"/>
                <w:lang w:val="en-US" w:eastAsia="zh-CN" w:bidi="hi-IN"/>
              </w:rPr>
              <w:t xml:space="preserve">本项最高得12分。</w:t>
            </w:r>
            <w:r/>
          </w:p>
        </w:tc>
      </w:tr>
    </w:tbl>
    <w:p>
      <w:pPr>
        <w:pStyle w:val="754"/>
        <w:ind w:firstLine="4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821"/>
        <w:ind w:firstLine="0"/>
        <w:keepLines w:val="0"/>
        <w:keepNext w:val="0"/>
        <w:pageBreakBefore w:val="0"/>
        <w:spacing w:line="280" w:lineRule="exact"/>
        <w:widowControl w:val="off"/>
        <w:rPr>
          <w:rFonts w:ascii="宋体" w:hAnsi="宋体" w:cs="仿宋_GB2312"/>
          <w:sz w:val="32"/>
          <w:szCs w:val="32"/>
        </w:rPr>
      </w:pPr>
      <w:r>
        <w:rPr>
          <w:rFonts w:hint="eastAsia" w:ascii="宋体" w:hAnsi="宋体" w:eastAsia="宋体" w:cs="宋体"/>
          <w:sz w:val="28"/>
          <w:szCs w:val="28"/>
        </w:rPr>
        <w:t xml:space="preserve">本章说明：本项目采用综合评分法，评分结果精确到小数点后两位。</w:t>
      </w:r>
      <w:r/>
    </w:p>
    <w:p>
      <w:pPr>
        <w:pStyle w:val="818"/>
        <w:rPr>
          <w:rFonts w:hint="eastAsia" w:ascii="宋体" w:hAnsi="宋体" w:cs="宋体"/>
          <w:color w:val="auto"/>
          <w:sz w:val="22"/>
          <w:szCs w:val="22"/>
          <w:highlight w:val="none"/>
        </w:rPr>
        <w:outlineLvl w:val="9"/>
      </w:pPr>
      <w:r>
        <w:rPr>
          <w:rFonts w:hint="eastAsia" w:ascii="宋体" w:hAnsi="宋体" w:cs="宋体"/>
          <w:color w:val="auto"/>
          <w:sz w:val="22"/>
          <w:szCs w:val="22"/>
          <w:highlight w:val="none"/>
        </w:rPr>
      </w:r>
      <w:r/>
    </w:p>
    <w:p>
      <w:pPr>
        <w:jc w:val="both"/>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eastAsia="宋体" w:cs="宋体"/>
          <w:b/>
          <w:bCs/>
          <w:sz w:val="30"/>
          <w:szCs w:val="30"/>
        </w:rPr>
      </w:pPr>
      <w:r>
        <w:rPr>
          <w:rFonts w:hint="eastAsia" w:ascii="宋体" w:hAnsi="宋体" w:eastAsia="宋体" w:cs="宋体"/>
          <w:b/>
          <w:bCs/>
          <w:sz w:val="30"/>
          <w:szCs w:val="30"/>
        </w:rPr>
      </w:r>
      <w:r/>
    </w:p>
    <w:p>
      <w:pPr>
        <w:jc w:val="left"/>
        <w:rPr>
          <w:rFonts w:hint="eastAsia" w:ascii="宋体" w:hAnsi="宋体" w:cs="宋体"/>
          <w:b/>
          <w:bCs/>
          <w:sz w:val="30"/>
          <w:szCs w:val="30"/>
          <w:lang w:val="en-US" w:eastAsia="zh-CN"/>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sz w:val="30"/>
          <w:szCs w:val="30"/>
          <w:lang w:val="en-US" w:eastAsia="zh-CN"/>
        </w:rPr>
      </w:r>
      <w:r/>
    </w:p>
    <w:p>
      <w:pPr>
        <w:jc w:val="center"/>
        <w:spacing w:line="360" w:lineRule="auto"/>
        <w:rPr>
          <w:rFonts w:hint="eastAsia" w:ascii="宋体" w:hAnsi="宋体" w:eastAsia="宋体" w:cs="宋体"/>
          <w:b/>
          <w:bCs/>
          <w:sz w:val="32"/>
          <w:szCs w:val="32"/>
        </w:rPr>
      </w:pPr>
      <w:r>
        <w:rPr>
          <w:rFonts w:hint="eastAsia" w:ascii="宋体" w:hAnsi="宋体" w:eastAsia="宋体" w:cs="宋体"/>
          <w:b/>
          <w:bCs/>
          <w:sz w:val="32"/>
          <w:szCs w:val="32"/>
        </w:rPr>
        <w:t xml:space="preserve">第五章 拟签订的合同文本</w:t>
      </w:r>
      <w:r/>
    </w:p>
    <w:p>
      <w:pPr>
        <w:rPr>
          <w:rFonts w:hint="eastAsia" w:ascii="宋体" w:hAnsi="宋体" w:eastAsia="宋体" w:cs="宋体"/>
          <w:b/>
          <w:sz w:val="52"/>
          <w:szCs w:val="36"/>
        </w:rPr>
      </w:pPr>
      <w:r>
        <w:rPr>
          <w:rFonts w:hint="eastAsia" w:ascii="宋体" w:hAnsi="宋体" w:eastAsia="宋体" w:cs="宋体"/>
          <w:b/>
          <w:sz w:val="52"/>
          <w:szCs w:val="36"/>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政 府 采 购 合 同</w:t>
      </w:r>
      <w:r/>
    </w:p>
    <w:p>
      <w:pPr>
        <w:jc w:val="left"/>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项目编号：</w:t>
      </w:r>
      <w:r>
        <w:rPr>
          <w:rFonts w:hint="eastAsia" w:ascii="宋体" w:hAnsi="宋体" w:cs="宋体"/>
          <w:b/>
          <w:sz w:val="32"/>
          <w:szCs w:val="32"/>
          <w:lang w:eastAsia="zh-CN"/>
        </w:rPr>
        <w:t xml:space="preserve"> JSZC-320312-HWZX-G2026-0097</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项目名称：</w:t>
      </w:r>
      <w:r>
        <w:rPr>
          <w:rFonts w:hint="eastAsia" w:ascii="宋体" w:hAnsi="宋体" w:cs="宋体"/>
          <w:b/>
          <w:sz w:val="32"/>
          <w:szCs w:val="32"/>
          <w:lang w:eastAsia="zh-CN"/>
        </w:rPr>
        <w:t xml:space="preserve">2026年度铜山区区管河道保洁</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lang w:eastAsia="zh-CN"/>
        </w:rPr>
      </w:pPr>
      <w:r>
        <w:rPr>
          <w:rFonts w:hint="eastAsia" w:ascii="宋体" w:hAnsi="宋体" w:eastAsia="宋体" w:cs="宋体"/>
          <w:b/>
          <w:sz w:val="32"/>
          <w:szCs w:val="32"/>
        </w:rPr>
        <w:t xml:space="preserve">采购单位：</w:t>
      </w:r>
      <w:r>
        <w:rPr>
          <w:rFonts w:hint="eastAsia" w:ascii="宋体" w:hAnsi="宋体" w:cs="宋体"/>
          <w:b/>
          <w:sz w:val="32"/>
          <w:szCs w:val="32"/>
          <w:lang w:eastAsia="zh-CN"/>
        </w:rPr>
        <w:t xml:space="preserve">徐州市铜山区水务局</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中标供应商（乙方）：</w:t>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r>
      <w:r/>
    </w:p>
    <w:p>
      <w:pPr>
        <w:jc w:val="left"/>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签订日期：    年  月  日</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pStyle w:val="764"/>
        <w:ind w:left="0" w:right="0"/>
        <w:spacing w:after="0" w:line="360" w:lineRule="auto"/>
        <w:rPr>
          <w:rFonts w:hint="eastAsia" w:ascii="宋体" w:hAnsi="宋体" w:eastAsia="宋体" w:cs="宋体"/>
          <w:b/>
          <w:sz w:val="24"/>
        </w:rPr>
      </w:pPr>
      <w:r>
        <w:rPr>
          <w:rFonts w:hint="eastAsia" w:ascii="宋体" w:hAnsi="宋体" w:eastAsia="宋体" w:cs="宋体"/>
          <w:b/>
          <w:sz w:val="24"/>
        </w:rPr>
      </w:r>
      <w:r/>
    </w:p>
    <w:p>
      <w:pPr>
        <w:pStyle w:val="764"/>
        <w:ind w:left="0" w:right="0"/>
        <w:spacing w:after="0" w:line="240" w:lineRule="auto"/>
        <w:rPr>
          <w:rFonts w:hint="eastAsia" w:ascii="宋体" w:hAnsi="宋体" w:eastAsia="宋体" w:cs="宋体"/>
          <w:b/>
          <w:sz w:val="24"/>
        </w:rPr>
      </w:pPr>
      <w:r>
        <w:rPr>
          <w:rFonts w:hint="eastAsia" w:ascii="宋体" w:hAnsi="宋体" w:eastAsia="宋体" w:cs="宋体"/>
          <w:b/>
          <w:sz w:val="24"/>
        </w:rPr>
        <w:t xml:space="preserve">友情提醒：采购人与中标、成交供应商应当在中标、成交通知书发出之日起三十日内，按照采购文件确定的事项签订政府采购合同。</w:t>
      </w:r>
      <w:r/>
    </w:p>
    <w:p>
      <w:pPr>
        <w:pStyle w:val="764"/>
        <w:ind w:left="0" w:right="0"/>
        <w:spacing w:after="0" w:line="240" w:lineRule="auto"/>
        <w:rPr>
          <w:rFonts w:hint="eastAsia" w:ascii="宋体" w:hAnsi="宋体" w:eastAsia="宋体" w:cs="宋体"/>
          <w:b/>
          <w:sz w:val="24"/>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754"/>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754"/>
        <w:jc w:val="center"/>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合同条款</w:t>
      </w:r>
      <w:r/>
    </w:p>
    <w:p>
      <w:pPr>
        <w:pStyle w:val="754"/>
        <w:ind w:left="0" w:right="0" w:firstLine="480"/>
        <w:jc w:val="left"/>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w:t>
      </w:r>
      <w:r>
        <w:rPr>
          <w:rFonts w:hint="eastAsia" w:ascii="宋体" w:hAnsi="宋体" w:cs="宋体"/>
          <w:bCs/>
          <w:color w:val="auto"/>
          <w:sz w:val="28"/>
          <w:szCs w:val="28"/>
          <w:highlight w:val="none"/>
          <w:lang w:val="en-US" w:eastAsia="zh-CN"/>
        </w:rPr>
        <w:t xml:space="preserve">人</w:t>
      </w:r>
      <w:r>
        <w:rPr>
          <w:rFonts w:hint="eastAsia" w:ascii="宋体" w:hAnsi="宋体" w:eastAsia="宋体" w:cs="宋体"/>
          <w:bCs/>
          <w:color w:val="auto"/>
          <w:sz w:val="28"/>
          <w:szCs w:val="28"/>
          <w:highlight w:val="none"/>
        </w:rPr>
        <w:t xml:space="preserve">：</w:t>
      </w:r>
      <w:r>
        <w:rPr>
          <w:rFonts w:hint="eastAsia" w:ascii="宋体" w:hAnsi="宋体" w:cs="宋体"/>
          <w:bCs/>
          <w:color w:val="auto"/>
          <w:sz w:val="28"/>
          <w:szCs w:val="28"/>
          <w:highlight w:val="none"/>
          <w:u w:val="single"/>
          <w:lang w:eastAsia="zh-CN"/>
        </w:rPr>
        <w:t xml:space="preserve">徐州市铜山区水务局</w:t>
      </w:r>
      <w:r>
        <w:rPr>
          <w:rFonts w:hint="eastAsia" w:ascii="宋体" w:hAnsi="宋体" w:eastAsia="宋体" w:cs="宋体"/>
          <w:bCs/>
          <w:color w:val="auto"/>
          <w:sz w:val="28"/>
          <w:szCs w:val="28"/>
          <w:highlight w:val="none"/>
          <w:u w:val="single"/>
        </w:rPr>
        <w:t xml:space="preserve">   </w:t>
      </w:r>
      <w:r>
        <w:rPr>
          <w:rFonts w:hint="eastAsia" w:ascii="宋体" w:hAnsi="宋体" w:eastAsia="宋体" w:cs="宋体"/>
          <w:bCs/>
          <w:color w:val="auto"/>
          <w:sz w:val="28"/>
          <w:szCs w:val="28"/>
          <w:highlight w:val="none"/>
        </w:rPr>
        <w:t xml:space="preserve">（下简称甲方）</w:t>
      </w:r>
      <w:r/>
    </w:p>
    <w:p>
      <w:pPr>
        <w:pStyle w:val="754"/>
        <w:ind w:left="0" w:right="0" w:firstLine="480"/>
        <w:jc w:val="left"/>
        <w:keepLines w:val="0"/>
        <w:keepNext w:val="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w:t>
      </w:r>
      <w:r>
        <w:rPr>
          <w:rFonts w:hint="eastAsia" w:ascii="宋体" w:hAnsi="宋体" w:eastAsia="宋体" w:cs="宋体"/>
          <w:bCs/>
          <w:color w:val="auto"/>
          <w:sz w:val="28"/>
          <w:szCs w:val="28"/>
          <w:highlight w:val="none"/>
          <w:u w:val="single"/>
        </w:rPr>
        <w:t xml:space="preserve"> </w:t>
      </w:r>
      <w:r>
        <w:rPr>
          <w:rFonts w:hint="eastAsia" w:ascii="宋体" w:hAnsi="宋体" w:cs="宋体"/>
          <w:bCs/>
          <w:color w:val="auto"/>
          <w:sz w:val="28"/>
          <w:szCs w:val="28"/>
          <w:highlight w:val="none"/>
          <w:u w:val="single"/>
          <w:lang w:val="en-US" w:eastAsia="zh-CN"/>
        </w:rPr>
        <w:t xml:space="preserve">                            </w:t>
      </w:r>
      <w:r>
        <w:rPr>
          <w:rFonts w:hint="eastAsia" w:ascii="宋体" w:hAnsi="宋体" w:eastAsia="宋体" w:cs="宋体"/>
          <w:bCs/>
          <w:color w:val="auto"/>
          <w:sz w:val="28"/>
          <w:szCs w:val="28"/>
          <w:highlight w:val="none"/>
        </w:rPr>
        <w:t xml:space="preserve">（下简称乙方）</w:t>
      </w:r>
      <w:r/>
    </w:p>
    <w:p>
      <w:pPr>
        <w:pStyle w:val="754"/>
        <w:ind w:right="0" w:firstLine="48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依照《中华人民共和国民法典》、《中华人民共和国政府采购法》、《中华人民共和国政府采购法实施条例》及其他有关法律、法规</w:t>
      </w:r>
      <w:r>
        <w:rPr>
          <w:rFonts w:hint="eastAsia" w:ascii="宋体" w:hAnsi="宋体" w:cs="宋体"/>
          <w:color w:val="auto"/>
          <w:sz w:val="28"/>
          <w:szCs w:val="28"/>
          <w:highlight w:val="none"/>
          <w:lang w:val="en-US" w:eastAsia="zh-CN"/>
        </w:rPr>
        <w:t xml:space="preserve">规定，及</w:t>
      </w:r>
      <w:r>
        <w:rPr>
          <w:rFonts w:hint="eastAsia" w:ascii="宋体" w:hAnsi="宋体" w:eastAsia="宋体" w:cs="宋体"/>
          <w:color w:val="auto"/>
          <w:sz w:val="28"/>
          <w:szCs w:val="28"/>
          <w:highlight w:val="none"/>
        </w:rPr>
        <w:t xml:space="preserve">本项目采购文件</w:t>
      </w:r>
      <w:r>
        <w:rPr>
          <w:rFonts w:hint="eastAsia" w:ascii="宋体" w:hAnsi="宋体" w:cs="宋体"/>
          <w:color w:val="auto"/>
          <w:sz w:val="28"/>
          <w:szCs w:val="28"/>
          <w:highlight w:val="none"/>
          <w:lang w:val="en-US" w:eastAsia="zh-CN"/>
        </w:rPr>
        <w:t xml:space="preserve">和成交结果</w:t>
      </w:r>
      <w:r>
        <w:rPr>
          <w:rFonts w:hint="eastAsia" w:ascii="宋体" w:hAnsi="宋体" w:eastAsia="宋体" w:cs="宋体"/>
          <w:color w:val="auto"/>
          <w:sz w:val="28"/>
          <w:szCs w:val="28"/>
          <w:highlight w:val="none"/>
        </w:rPr>
        <w:t xml:space="preserve">，结合本项目的具体情况，遵循平等、自愿、公平和诚实信用的原则，双方经协商一致，订立本合同，共同遵守。</w:t>
      </w:r>
      <w:r/>
    </w:p>
    <w:p>
      <w:pPr>
        <w:pStyle w:val="754"/>
        <w:ind w:right="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pacing w:val="20"/>
          <w:sz w:val="28"/>
          <w:szCs w:val="28"/>
          <w:highlight w:val="none"/>
        </w:rPr>
        <w:t xml:space="preserve">一、</w:t>
      </w:r>
      <w:r>
        <w:rPr>
          <w:rFonts w:hint="eastAsia" w:ascii="宋体" w:hAnsi="宋体" w:eastAsia="宋体" w:cs="宋体"/>
          <w:b/>
          <w:color w:val="auto"/>
          <w:sz w:val="28"/>
          <w:szCs w:val="28"/>
          <w:highlight w:val="none"/>
        </w:rPr>
        <w:t xml:space="preserve">项目概况</w:t>
      </w:r>
      <w:r/>
    </w:p>
    <w:p>
      <w:pPr>
        <w:pStyle w:val="754"/>
        <w:ind w:left="0" w:right="0" w:firstLine="480"/>
        <w:keepLines w:val="0"/>
        <w:keepNext w:val="0"/>
        <w:pageBreakBefore w:val="0"/>
        <w:spacing w:line="360" w:lineRule="auto"/>
        <w:widowControl w:val="off"/>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1、项目编号：</w:t>
      </w:r>
      <w:r/>
    </w:p>
    <w:p>
      <w:pPr>
        <w:pStyle w:val="754"/>
        <w:ind w:left="0" w:right="0" w:firstLine="480"/>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 xml:space="preserve">2、项目名称：</w:t>
      </w:r>
      <w:r/>
    </w:p>
    <w:p>
      <w:pPr>
        <w:pStyle w:val="754"/>
        <w:ind w:left="0" w:right="0"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标段</w:t>
      </w:r>
      <w:r>
        <w:rPr>
          <w:rFonts w:hint="eastAsia" w:ascii="宋体" w:hAnsi="宋体" w:eastAsia="宋体" w:cs="宋体"/>
          <w:color w:val="auto"/>
          <w:sz w:val="28"/>
          <w:szCs w:val="28"/>
          <w:highlight w:val="none"/>
        </w:rPr>
        <w:t xml:space="preserve">内容：</w:t>
      </w:r>
      <w:r>
        <w:rPr>
          <w:rFonts w:hint="eastAsia" w:ascii="宋体" w:hAnsi="宋体" w:cs="宋体"/>
          <w:color w:val="auto"/>
          <w:sz w:val="28"/>
          <w:szCs w:val="28"/>
          <w:highlight w:val="none"/>
          <w:u w:val="single"/>
          <w:lang w:val="en-US" w:eastAsia="zh-CN"/>
        </w:rPr>
        <w:t xml:space="preserve">                </w:t>
      </w:r>
      <w:r>
        <w:rPr>
          <w:rFonts w:hint="eastAsia" w:ascii="宋体" w:hAnsi="宋体" w:cs="宋体"/>
          <w:color w:val="auto"/>
          <w:sz w:val="28"/>
          <w:szCs w:val="28"/>
          <w:highlight w:val="none"/>
          <w:lang w:eastAsia="zh-CN"/>
        </w:rPr>
        <w:t xml:space="preserve">河道保洁</w:t>
      </w:r>
      <w:r>
        <w:rPr>
          <w:rFonts w:hint="eastAsia" w:ascii="宋体" w:hAnsi="宋体" w:cs="宋体"/>
          <w:color w:val="auto"/>
          <w:sz w:val="28"/>
          <w:szCs w:val="28"/>
          <w:highlight w:val="none"/>
          <w:lang w:val="en-US" w:eastAsia="zh-CN"/>
        </w:rPr>
        <w:t xml:space="preserve"> </w:t>
      </w:r>
      <w:r>
        <w:rPr>
          <w:rFonts w:hint="eastAsia" w:ascii="宋体" w:hAnsi="宋体" w:cs="宋体"/>
          <w:color w:val="auto"/>
          <w:sz w:val="28"/>
          <w:szCs w:val="28"/>
          <w:highlight w:val="none"/>
          <w:lang w:eastAsia="zh-CN"/>
        </w:rPr>
        <w:t xml:space="preserve">。</w:t>
      </w:r>
      <w:r/>
    </w:p>
    <w:p>
      <w:pPr>
        <w:ind w:left="0" w:firstLine="480"/>
        <w:keepLines w:val="0"/>
        <w:keepNext w:val="0"/>
        <w:pageBreakBefore w:val="0"/>
        <w:spacing w:line="360" w:lineRule="auto"/>
        <w:widowControl w:val="off"/>
        <w:rPr>
          <w:rFonts w:hint="default" w:ascii="宋体" w:hAnsi="宋体" w:eastAsia="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rPr>
        <w:t xml:space="preserve">4、项目地点：铜山区。</w:t>
      </w:r>
      <w:r/>
    </w:p>
    <w:p>
      <w:pPr>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 二、</w:t>
      </w:r>
      <w:r>
        <w:rPr>
          <w:rFonts w:hint="eastAsia" w:ascii="宋体" w:hAnsi="宋体" w:eastAsia="宋体" w:cs="宋体"/>
          <w:color w:val="auto"/>
          <w:sz w:val="28"/>
          <w:szCs w:val="28"/>
          <w:highlight w:val="none"/>
          <w:lang w:eastAsia="zh-CN"/>
        </w:rPr>
        <w:t xml:space="preserve">服务</w:t>
      </w:r>
      <w:r>
        <w:rPr>
          <w:rFonts w:hint="eastAsia" w:ascii="宋体" w:hAnsi="宋体" w:eastAsia="宋体" w:cs="宋体"/>
          <w:color w:val="auto"/>
          <w:sz w:val="28"/>
          <w:szCs w:val="28"/>
          <w:highlight w:val="none"/>
        </w:rPr>
        <w:t xml:space="preserve">期限、合同金额及付款方式</w:t>
      </w:r>
      <w:r/>
    </w:p>
    <w:p>
      <w:pPr>
        <w:ind w:left="0"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合同履行</w:t>
      </w:r>
      <w:r>
        <w:rPr>
          <w:rFonts w:hint="eastAsia" w:ascii="宋体" w:hAnsi="宋体" w:cs="宋体"/>
          <w:color w:val="auto"/>
          <w:sz w:val="28"/>
          <w:szCs w:val="28"/>
          <w:highlight w:val="none"/>
          <w:lang w:val="en-US" w:eastAsia="zh-CN"/>
        </w:rPr>
        <w:t xml:space="preserve">期限</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自</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val="en-US" w:eastAsia="zh-CN"/>
        </w:rPr>
        <w:t xml:space="preserve">、合同金额：本合同总金额为人民币大写金额</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元（小写金额：</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元）</w:t>
      </w:r>
      <w:r>
        <w:rPr>
          <w:rFonts w:hint="eastAsia" w:ascii="宋体" w:hAnsi="宋体" w:cs="宋体"/>
          <w:color w:val="auto"/>
          <w:sz w:val="28"/>
          <w:szCs w:val="28"/>
          <w:highlight w:val="none"/>
          <w:lang w:val="en-US" w:eastAsia="zh-CN"/>
        </w:rPr>
        <w:t xml:space="preserve">。</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lang w:val="en-US" w:eastAsia="zh-CN"/>
        </w:rPr>
        <w:t xml:space="preserve">、付款方式：经双方协商一致，选择以下第</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lang w:val="en-US" w:eastAsia="zh-CN"/>
        </w:rPr>
        <w:t xml:space="preserve">种付款方式：</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付款方式一</w:t>
      </w:r>
      <w:r>
        <w:rPr>
          <w:rFonts w:hint="eastAsia" w:ascii="宋体" w:hAnsi="宋体" w:eastAsia="宋体" w:cs="宋体"/>
          <w:color w:val="auto"/>
          <w:sz w:val="28"/>
          <w:szCs w:val="28"/>
          <w:highlight w:val="none"/>
        </w:rPr>
        <w:t xml:space="preserve">：提交预付款保函的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w:t>
      </w:r>
      <w:r/>
    </w:p>
    <w:p>
      <w:pPr>
        <w:pStyle w:val="764"/>
        <w:ind w:left="0" w:right="84"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合同价款的百分之五十(50%)即￥</w:t>
      </w:r>
      <w:r>
        <w:rPr>
          <w:rFonts w:hint="eastAsia" w:ascii="宋体" w:hAnsi="宋体" w:eastAsia="宋体" w:cs="宋体"/>
          <w:i/>
          <w:iCs/>
          <w:color w:val="auto"/>
          <w:sz w:val="28"/>
          <w:szCs w:val="28"/>
          <w:highlight w:val="none"/>
          <w:u w:val="single"/>
        </w:rPr>
        <w:t xml:space="preserve">        </w:t>
      </w:r>
      <w:r>
        <w:rPr>
          <w:rFonts w:hint="eastAsia" w:ascii="宋体" w:hAnsi="宋体" w:eastAsia="宋体" w:cs="宋体"/>
          <w:color w:val="auto"/>
          <w:sz w:val="28"/>
          <w:szCs w:val="28"/>
          <w:highlight w:val="none"/>
        </w:rPr>
        <w:t xml:space="preserve">，在双方签订合同，乙方提供对应金额的增值税发票后7个工作日内，办理政府采购资金结算手续支付给乙方。</w:t>
      </w:r>
      <w:r/>
    </w:p>
    <w:p>
      <w:pPr>
        <w:pStyle w:val="764"/>
        <w:ind w:left="0" w:right="84"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合同总价的百分之五十(50%)即￥</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u w:val="single"/>
        </w:rPr>
        <w:t xml:space="preserve">在双方签订合同且乙方完成合同全部工作内容后</w:t>
      </w:r>
      <w:r>
        <w:rPr>
          <w:rFonts w:hint="eastAsia" w:ascii="宋体" w:hAnsi="宋体" w:eastAsia="宋体" w:cs="宋体"/>
          <w:color w:val="auto"/>
          <w:sz w:val="28"/>
          <w:szCs w:val="28"/>
          <w:highlight w:val="none"/>
        </w:rPr>
        <w:t xml:space="preserve">，乙方提供对应金额的发票后7个工作日内，由甲方办理政府采购资金结算手续，经审核后支付给乙方。</w:t>
      </w:r>
      <w:r/>
    </w:p>
    <w:p>
      <w:pPr>
        <w:ind w:firstLine="48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需提交的支付文件包括：</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w:t>
      </w:r>
      <w:r>
        <w:rPr>
          <w:rFonts w:hint="eastAsia" w:ascii="宋体" w:hAnsi="宋体" w:eastAsia="宋体" w:cs="宋体"/>
          <w:color w:val="auto"/>
          <w:sz w:val="28"/>
          <w:szCs w:val="28"/>
          <w:highlight w:val="none"/>
          <w:u w:val="single"/>
        </w:rPr>
        <w:t xml:space="preserve">   </w:t>
      </w:r>
      <w:r/>
    </w:p>
    <w:p>
      <w:pPr>
        <w:ind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出具的全额正式发票；</w:t>
      </w:r>
      <w:r/>
    </w:p>
    <w:p>
      <w:pP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8"/>
          <w:highlight w:val="none"/>
        </w:rPr>
        <w:t xml:space="preserve">付款方式二：不</w:t>
      </w:r>
      <w:r>
        <w:rPr>
          <w:rFonts w:hint="eastAsia" w:ascii="宋体" w:hAnsi="宋体" w:eastAsia="宋体" w:cs="宋体"/>
          <w:color w:val="auto"/>
          <w:sz w:val="28"/>
          <w:szCs w:val="28"/>
          <w:highlight w:val="none"/>
        </w:rPr>
        <w:t xml:space="preserve">提交预付款保函的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合同价款的百分之</w:t>
      </w:r>
      <w:r>
        <w:rPr>
          <w:rFonts w:hint="eastAsia" w:ascii="宋体" w:hAnsi="宋体" w:eastAsia="宋体" w:cs="宋体"/>
          <w:b/>
          <w:bCs/>
          <w:color w:val="auto"/>
          <w:sz w:val="28"/>
          <w:szCs w:val="28"/>
          <w:highlight w:val="none"/>
          <w:lang w:val="en-US" w:eastAsia="zh-CN"/>
        </w:rPr>
        <w:t xml:space="preserve">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0%)即￥</w:t>
      </w:r>
      <w:r>
        <w:rPr>
          <w:rFonts w:hint="eastAsia" w:ascii="宋体" w:hAnsi="宋体" w:eastAsia="宋体" w:cs="宋体"/>
          <w:i w:val="0"/>
          <w:iCs w:val="0"/>
          <w:color w:val="auto"/>
          <w:sz w:val="28"/>
          <w:szCs w:val="28"/>
          <w:highlight w:val="none"/>
          <w:u w:val="single"/>
          <w:lang w:val="en-US" w:eastAsia="zh-CN"/>
        </w:rPr>
        <w:t xml:space="preserve">      元</w:t>
      </w:r>
      <w:r>
        <w:rPr>
          <w:rFonts w:hint="eastAsia" w:ascii="宋体" w:hAnsi="宋体" w:eastAsia="宋体" w:cs="宋体"/>
          <w:color w:val="auto"/>
          <w:sz w:val="28"/>
          <w:szCs w:val="28"/>
          <w:highlight w:val="none"/>
        </w:rPr>
        <w:t xml:space="preserve">，在双方签订合同，乙方提供对应金额的增值税发票后7个工作日内，办理资金结算手续支付给乙方。</w:t>
      </w:r>
      <w:r/>
    </w:p>
    <w:p>
      <w:pPr>
        <w:pStyle w:val="764"/>
        <w:ind w:left="0" w:right="-57" w:firstLine="48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合同总价的百分之</w:t>
      </w:r>
      <w:r>
        <w:rPr>
          <w:rFonts w:hint="eastAsia" w:ascii="宋体" w:hAnsi="宋体" w:eastAsia="宋体" w:cs="宋体"/>
          <w:b/>
          <w:bCs/>
          <w:color w:val="auto"/>
          <w:sz w:val="28"/>
          <w:szCs w:val="28"/>
          <w:highlight w:val="none"/>
          <w:lang w:val="en-US" w:eastAsia="zh-CN"/>
        </w:rPr>
        <w:t xml:space="preserve">九十</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0%)即￥</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eastAsia="zh-CN"/>
        </w:rPr>
        <w:t xml:space="preserve">元</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在</w:t>
      </w:r>
      <w:r>
        <w:rPr>
          <w:rFonts w:hint="eastAsia" w:ascii="宋体" w:hAnsi="宋体" w:eastAsia="宋体" w:cs="宋体"/>
          <w:color w:val="auto"/>
          <w:sz w:val="28"/>
          <w:szCs w:val="28"/>
          <w:highlight w:val="none"/>
          <w:u w:val="single"/>
          <w:lang w:val="en-US" w:eastAsia="zh-CN"/>
        </w:rPr>
        <w:t xml:space="preserve">合同履行过程中根据考核结果按季度进行支付</w:t>
      </w:r>
      <w:r>
        <w:rPr>
          <w:rFonts w:hint="eastAsia" w:ascii="宋体" w:hAnsi="宋体" w:eastAsia="宋体" w:cs="宋体"/>
          <w:color w:val="auto"/>
          <w:sz w:val="28"/>
          <w:szCs w:val="28"/>
          <w:highlight w:val="none"/>
          <w:lang w:eastAsia="zh-CN"/>
        </w:rPr>
        <w:t xml:space="preserve">，</w:t>
      </w:r>
      <w:r>
        <w:rPr>
          <w:rFonts w:hint="eastAsia" w:ascii="宋体" w:hAnsi="宋体"/>
          <w:color w:val="000000"/>
          <w:sz w:val="28"/>
          <w:szCs w:val="28"/>
          <w:highlight w:val="none"/>
        </w:rPr>
        <w:t xml:space="preserve">每次根据考核结果确定拨款数额，考核结束</w:t>
      </w:r>
      <w:r>
        <w:rPr>
          <w:rFonts w:hint="eastAsia" w:ascii="宋体" w:hAnsi="宋体"/>
          <w:color w:val="000000"/>
          <w:sz w:val="28"/>
          <w:szCs w:val="28"/>
          <w:highlight w:val="none"/>
          <w:lang w:val="en-US" w:eastAsia="zh-CN"/>
        </w:rPr>
        <w:t xml:space="preserve">合格后支付该季度服务款项</w:t>
      </w:r>
      <w:r>
        <w:rPr>
          <w:rFonts w:hint="eastAsia" w:ascii="宋体" w:hAnsi="宋体"/>
          <w:color w:val="000000"/>
          <w:sz w:val="28"/>
          <w:szCs w:val="28"/>
          <w:highlight w:val="none"/>
          <w:lang w:eastAsia="zh-CN"/>
        </w:rPr>
        <w:t xml:space="preserve">。</w:t>
      </w:r>
      <w:r>
        <w:rPr>
          <w:rFonts w:hint="eastAsia" w:ascii="宋体" w:hAnsi="宋体" w:eastAsia="宋体" w:cs="宋体"/>
          <w:color w:val="auto"/>
          <w:sz w:val="28"/>
          <w:szCs w:val="28"/>
          <w:highlight w:val="none"/>
        </w:rPr>
        <w:t xml:space="preserve">乙方提供对应金额的增值税发票后7个工作日内，由甲方办理资金结算手续，经审核后支付给乙方。</w:t>
      </w:r>
      <w:r>
        <w:rPr>
          <w:rFonts w:hint="eastAsia" w:ascii="宋体" w:hAnsi="宋体" w:eastAsia="宋体" w:cs="宋体"/>
          <w:color w:val="000000"/>
          <w:sz w:val="28"/>
          <w:szCs w:val="28"/>
          <w:highlight w:val="none"/>
        </w:rPr>
        <w:t xml:space="preserve">乙方出具全额正式发票和经甲、乙双方确认的验收报告，甲方支付相应费用</w:t>
      </w:r>
      <w:r>
        <w:rPr>
          <w:rFonts w:hint="eastAsia" w:ascii="宋体" w:hAnsi="宋体" w:cs="宋体"/>
          <w:color w:val="000000"/>
          <w:sz w:val="28"/>
          <w:szCs w:val="28"/>
          <w:highlight w:val="none"/>
          <w:lang w:eastAsia="zh-CN"/>
        </w:rPr>
        <w:t xml:space="preserve">。</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需提交的支付文件包括：</w:t>
      </w:r>
      <w:r>
        <w:rPr>
          <w:rFonts w:hint="eastAsia" w:ascii="宋体" w:hAnsi="宋体" w:eastAsia="宋体" w:cs="宋体"/>
          <w:color w:val="auto"/>
          <w:sz w:val="28"/>
          <w:szCs w:val="28"/>
          <w:highlight w:val="none"/>
          <w:u w:val="single"/>
        </w:rPr>
        <w:t xml:space="preserve">    </w:t>
      </w:r>
      <w:r>
        <w:rPr>
          <w:rFonts w:hint="eastAsia" w:ascii="宋体" w:hAnsi="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rPr>
        <w:t xml:space="preserve">   </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乙方出具的</w:t>
      </w:r>
      <w:r>
        <w:rPr>
          <w:rFonts w:hint="eastAsia" w:ascii="宋体" w:hAnsi="宋体" w:cs="宋体"/>
          <w:color w:val="auto"/>
          <w:sz w:val="28"/>
          <w:szCs w:val="28"/>
          <w:highlight w:val="none"/>
          <w:lang w:val="en-US" w:eastAsia="zh-CN"/>
        </w:rPr>
        <w:t xml:space="preserve">全额</w:t>
      </w:r>
      <w:r>
        <w:rPr>
          <w:rFonts w:hint="eastAsia" w:ascii="宋体" w:hAnsi="宋体" w:eastAsia="宋体" w:cs="宋体"/>
          <w:color w:val="auto"/>
          <w:sz w:val="28"/>
          <w:szCs w:val="28"/>
          <w:highlight w:val="none"/>
          <w:lang w:val="en-US" w:eastAsia="zh-CN"/>
        </w:rPr>
        <w:t xml:space="preserve">正式发票；</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乙方约定的收款账户：</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开户银行：</w:t>
      </w:r>
      <w:r/>
    </w:p>
    <w:p>
      <w:pPr>
        <w:pStyle w:val="746"/>
        <w:ind w:firstLine="480"/>
        <w:jc w:val="left"/>
        <w:keepLines w:val="0"/>
        <w:keepNext w:val="0"/>
        <w:pageBreakBefore w:val="0"/>
        <w:spacing w:line="360" w:lineRule="auto"/>
        <w:widowControl w:val="off"/>
        <w:rPr>
          <w:rFonts w:hint="eastAsia" w:ascii="宋体" w:hAnsi="宋体" w:eastAsia="宋体" w:cs="宋体"/>
          <w:color w:val="auto"/>
          <w:sz w:val="28"/>
          <w:szCs w:val="28"/>
          <w:highlight w:val="none"/>
          <w:lang w:eastAsia="zh-TW"/>
        </w:rPr>
      </w:pPr>
      <w:r>
        <w:rPr>
          <w:rFonts w:hint="eastAsia" w:ascii="宋体" w:hAnsi="宋体" w:eastAsia="宋体" w:cs="宋体"/>
          <w:color w:val="auto"/>
          <w:sz w:val="28"/>
          <w:szCs w:val="28"/>
          <w:highlight w:val="none"/>
          <w:lang w:val="en-US" w:eastAsia="zh-CN"/>
        </w:rPr>
        <w:t xml:space="preserve">帐    号：</w:t>
      </w:r>
      <w:r/>
    </w:p>
    <w:p>
      <w:pP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三</w:t>
      </w:r>
      <w:r>
        <w:rPr>
          <w:rFonts w:hint="eastAsia" w:ascii="宋体" w:hAnsi="宋体"/>
          <w:b/>
          <w:bCs/>
          <w:color w:val="000000"/>
          <w:sz w:val="28"/>
          <w:szCs w:val="28"/>
          <w:highlight w:val="none"/>
        </w:rPr>
        <w:t xml:space="preserve">、双方权利和义务：</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甲方：</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l、甲方有权对乙方保洁区域的保洁情况进行全面检查，监督和考核。</w:t>
      </w:r>
      <w:r/>
    </w:p>
    <w:p>
      <w:pPr>
        <w:ind w:firstLine="480"/>
        <w:spacing w:line="360" w:lineRule="auto"/>
        <w:rPr>
          <w:rFonts w:ascii="宋体" w:hAnsi="宋体"/>
          <w:color w:val="000000"/>
          <w:sz w:val="28"/>
          <w:szCs w:val="28"/>
          <w:highlight w:val="none"/>
        </w:rPr>
      </w:pPr>
      <w:r>
        <w:rPr>
          <w:rFonts w:ascii="宋体" w:hAnsi="宋体"/>
          <w:color w:val="000000"/>
          <w:sz w:val="28"/>
          <w:szCs w:val="28"/>
          <w:highlight w:val="none"/>
        </w:rPr>
        <w:t xml:space="preserve">2</w:t>
      </w:r>
      <w:r>
        <w:rPr>
          <w:rFonts w:hint="eastAsia" w:ascii="宋体" w:hAnsi="宋体"/>
          <w:color w:val="000000"/>
          <w:sz w:val="28"/>
          <w:szCs w:val="28"/>
          <w:highlight w:val="none"/>
        </w:rPr>
        <w:t xml:space="preserve">、在承包期内乙方因打捞、保洁、养护不到位的，甲方有权扣减当季保洁费，对因乙方保洁不到位造成重大影响的，甲方有权取消其承包资格，解除合同。</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3、甲方应积极协助乙方解决在承包期内出现的相关问题。</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4、甲方在对闸、坝开启运行时，应提前告知乙方，以防排水造成河面保洁人员出现人员伤害。</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乙方：</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l、乙方及其雇用的工人应严格遵守国家的法律、法规和甲方的有关规定，如果乙方及其所雇用的工人违反法律、法规和相关规定，所造成的后果由乙方自行负责，与甲方无关。</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2、乙方应加强对工人作业的管理，严格遵守操作规程。遵守法律法规，文明作业，采取必要的安全防护措施，消除安全隐患，如果发生安全事故，责任由乙方负责。</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3、乙方应严格遵守《劳动法》，与雇用的工人签定用工劳务合同，并为工人办理有关工伤人身意外</w:t>
      </w:r>
      <w:r>
        <w:rPr>
          <w:rFonts w:hint="eastAsia" w:ascii="宋体" w:hAnsi="宋体"/>
          <w:color w:val="000000"/>
          <w:sz w:val="28"/>
          <w:szCs w:val="28"/>
          <w:highlight w:val="none"/>
          <w:lang w:val="en-US" w:eastAsia="zh-CN"/>
        </w:rPr>
        <w:t xml:space="preserve">等</w:t>
      </w:r>
      <w:r>
        <w:rPr>
          <w:rFonts w:hint="eastAsia" w:ascii="宋体" w:hAnsi="宋体"/>
          <w:color w:val="000000"/>
          <w:sz w:val="28"/>
          <w:szCs w:val="28"/>
          <w:highlight w:val="none"/>
        </w:rPr>
        <w:t xml:space="preserve">保险手续。</w:t>
      </w:r>
      <w:r>
        <w:rPr>
          <w:rFonts w:hint="eastAsia" w:ascii="宋体" w:hAnsi="宋体"/>
          <w:color w:val="000000"/>
          <w:sz w:val="28"/>
          <w:szCs w:val="28"/>
          <w:highlight w:val="none"/>
          <w:lang w:val="en-US" w:eastAsia="zh-CN"/>
        </w:rPr>
        <w:t xml:space="preserve">并将相关</w:t>
      </w:r>
      <w:r>
        <w:rPr>
          <w:rFonts w:hint="eastAsia" w:ascii="宋体" w:hAnsi="宋体"/>
          <w:color w:val="000000"/>
          <w:sz w:val="28"/>
          <w:szCs w:val="28"/>
          <w:highlight w:val="none"/>
        </w:rPr>
        <w:t xml:space="preserve">保险手续送甲方备案。如果出险，除保险公司应承担的责任外，其它的责任由乙方负责。</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4、乙方必须对招聘工人进行审核，必须符合有关规定。</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5、乙方应服从甲方的工作安排，严格按照保洁作业的要求作业，按时按质按量完成保洁任务，并积级配合甲方进行检查、考核等工作。</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6、在</w:t>
      </w:r>
      <w:r>
        <w:rPr>
          <w:rFonts w:hint="eastAsia" w:ascii="宋体" w:hAnsi="宋体"/>
          <w:color w:val="000000"/>
          <w:sz w:val="28"/>
          <w:szCs w:val="28"/>
          <w:highlight w:val="none"/>
          <w:lang w:eastAsia="zh-CN"/>
        </w:rPr>
        <w:t xml:space="preserve">保洁服务</w:t>
      </w:r>
      <w:r>
        <w:rPr>
          <w:rFonts w:hint="eastAsia" w:ascii="宋体" w:hAnsi="宋体"/>
          <w:color w:val="000000"/>
          <w:sz w:val="28"/>
          <w:szCs w:val="28"/>
          <w:highlight w:val="none"/>
        </w:rPr>
        <w:t xml:space="preserve">期间，如乙方及其雇佣人员发生人身、财</w:t>
      </w:r>
      <w:r>
        <w:rPr>
          <w:rFonts w:hint="eastAsia" w:ascii="宋体" w:hAnsi="宋体"/>
          <w:color w:val="000000"/>
          <w:sz w:val="28"/>
          <w:szCs w:val="28"/>
          <w:highlight w:val="none"/>
          <w:lang w:eastAsia="zh-CN"/>
        </w:rPr>
        <w:t xml:space="preserve">物</w:t>
      </w:r>
      <w:r>
        <w:rPr>
          <w:rFonts w:hint="eastAsia" w:ascii="宋体" w:hAnsi="宋体"/>
          <w:color w:val="000000"/>
          <w:sz w:val="28"/>
          <w:szCs w:val="28"/>
          <w:highlight w:val="none"/>
        </w:rPr>
        <w:t xml:space="preserve">损害或致第三者人身、财产损害</w:t>
      </w:r>
      <w:r>
        <w:rPr>
          <w:rFonts w:hint="eastAsia" w:ascii="宋体" w:hAnsi="宋体"/>
          <w:color w:val="000000"/>
          <w:sz w:val="28"/>
          <w:szCs w:val="28"/>
          <w:highlight w:val="none"/>
          <w:lang w:eastAsia="zh-CN"/>
        </w:rPr>
        <w:t xml:space="preserve">等一切安全事故，均</w:t>
      </w:r>
      <w:r>
        <w:rPr>
          <w:rFonts w:hint="eastAsia" w:ascii="宋体" w:hAnsi="宋体"/>
          <w:color w:val="000000"/>
          <w:sz w:val="28"/>
          <w:szCs w:val="28"/>
          <w:highlight w:val="none"/>
        </w:rPr>
        <w:t xml:space="preserve">由乙方自行</w:t>
      </w:r>
      <w:r>
        <w:rPr>
          <w:rFonts w:hint="eastAsia" w:ascii="宋体" w:hAnsi="宋体"/>
          <w:color w:val="000000"/>
          <w:sz w:val="28"/>
          <w:szCs w:val="28"/>
          <w:highlight w:val="none"/>
          <w:lang w:eastAsia="zh-CN"/>
        </w:rPr>
        <w:t xml:space="preserve">负责</w:t>
      </w:r>
      <w:r>
        <w:rPr>
          <w:rFonts w:hint="eastAsia" w:ascii="宋体" w:hAnsi="宋体"/>
          <w:color w:val="000000"/>
          <w:sz w:val="28"/>
          <w:szCs w:val="28"/>
          <w:highlight w:val="none"/>
        </w:rPr>
        <w:t xml:space="preserve">承担。</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7、用于河道保洁的各类工具</w:t>
      </w:r>
      <w:r>
        <w:rPr>
          <w:rFonts w:hint="eastAsia" w:ascii="宋体" w:hAnsi="宋体"/>
          <w:color w:val="000000"/>
          <w:sz w:val="28"/>
          <w:szCs w:val="28"/>
          <w:highlight w:val="none"/>
          <w:lang w:eastAsia="zh-CN"/>
        </w:rPr>
        <w:t xml:space="preserve">设施</w:t>
      </w:r>
      <w:r>
        <w:rPr>
          <w:rFonts w:hint="eastAsia" w:ascii="宋体" w:hAnsi="宋体"/>
          <w:color w:val="000000"/>
          <w:sz w:val="28"/>
          <w:szCs w:val="28"/>
          <w:highlight w:val="none"/>
        </w:rPr>
        <w:t xml:space="preserve">均由乙方自行出资解决。</w:t>
      </w:r>
      <w:r/>
    </w:p>
    <w:p>
      <w:pPr>
        <w:spacing w:line="360" w:lineRule="auto"/>
        <w:rPr>
          <w:rFonts w:ascii="宋体" w:hAnsi="宋体"/>
          <w:b/>
          <w:bCs/>
          <w:color w:val="000000"/>
          <w:sz w:val="28"/>
          <w:szCs w:val="28"/>
          <w:highlight w:val="none"/>
        </w:rPr>
      </w:pPr>
      <w:r>
        <w:rPr>
          <w:rFonts w:hint="eastAsia" w:ascii="宋体" w:hAnsi="宋体"/>
          <w:b/>
          <w:bCs/>
          <w:color w:val="000000"/>
          <w:sz w:val="28"/>
          <w:szCs w:val="28"/>
          <w:highlight w:val="none"/>
          <w:lang w:val="en-US" w:eastAsia="zh-CN"/>
        </w:rPr>
        <w:t xml:space="preserve">四</w:t>
      </w:r>
      <w:r>
        <w:rPr>
          <w:rFonts w:hint="eastAsia" w:ascii="宋体" w:hAnsi="宋体"/>
          <w:b/>
          <w:bCs/>
          <w:color w:val="000000"/>
          <w:sz w:val="28"/>
          <w:szCs w:val="28"/>
          <w:highlight w:val="none"/>
        </w:rPr>
        <w:t xml:space="preserve">、保洁的作业要求：</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1、保洁人员及设备要求：中标单位应自行配备</w:t>
      </w:r>
      <w:r>
        <w:rPr>
          <w:rFonts w:hint="eastAsia" w:ascii="宋体" w:hAnsi="宋体"/>
          <w:color w:val="000000"/>
          <w:sz w:val="28"/>
          <w:szCs w:val="28"/>
          <w:highlight w:val="none"/>
          <w:lang w:val="en-US" w:eastAsia="zh-CN"/>
        </w:rPr>
        <w:t xml:space="preserve">全封闭</w:t>
      </w:r>
      <w:r>
        <w:rPr>
          <w:rFonts w:hint="eastAsia" w:ascii="宋体" w:hAnsi="宋体"/>
          <w:color w:val="000000"/>
          <w:sz w:val="28"/>
          <w:szCs w:val="28"/>
          <w:highlight w:val="none"/>
        </w:rPr>
        <w:t xml:space="preserve">垃圾运输车、割草机、船只等设备，并配备足额的保洁人员，确保</w:t>
      </w:r>
      <w:r>
        <w:rPr>
          <w:rFonts w:hint="eastAsia" w:ascii="宋体" w:hAnsi="宋体"/>
          <w:color w:val="000000"/>
          <w:sz w:val="28"/>
          <w:szCs w:val="28"/>
          <w:highlight w:val="none"/>
          <w:lang w:val="en-US" w:eastAsia="zh-CN"/>
        </w:rPr>
        <w:t xml:space="preserve">河道、水库</w:t>
      </w:r>
      <w:r>
        <w:rPr>
          <w:rFonts w:hint="eastAsia" w:ascii="宋体" w:hAnsi="宋体"/>
          <w:color w:val="000000"/>
          <w:sz w:val="28"/>
          <w:szCs w:val="28"/>
          <w:highlight w:val="none"/>
        </w:rPr>
        <w:t xml:space="preserve">养护保洁正常运转。</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2、保洁标准：</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（1）河面无生活垃圾、白色污染及动物尸体等各类漂浮物。</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（2）河道无水葫芦、绿萍、水花生及杂草等影响景观的水生植物。</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（3）河道内无渔网、无杂物。</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（4）水闸（滚水坝、橡胶坝等）上下游无杂物。</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（5）河坡、滩面、堤防等水面以上部分无垃圾等杂物。</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（6）各类垃圾杂物清运及时、处理规范。</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（7）河坡、滩面、堤防</w:t>
      </w:r>
      <w:r>
        <w:rPr>
          <w:rFonts w:hint="eastAsia" w:ascii="宋体" w:hAnsi="宋体" w:cs="宋体"/>
          <w:color w:val="auto"/>
          <w:sz w:val="28"/>
          <w:szCs w:val="28"/>
          <w:highlight w:val="none"/>
          <w:lang w:eastAsia="zh-CN"/>
        </w:rPr>
        <w:t xml:space="preserve">草皮</w:t>
      </w:r>
      <w:r>
        <w:rPr>
          <w:rFonts w:hint="eastAsia" w:ascii="宋体" w:hAnsi="宋体" w:eastAsia="宋体" w:cs="宋体"/>
          <w:color w:val="auto"/>
          <w:sz w:val="28"/>
          <w:szCs w:val="28"/>
          <w:highlight w:val="none"/>
        </w:rPr>
        <w:t xml:space="preserve">修剪平整</w:t>
      </w:r>
      <w:r>
        <w:rPr>
          <w:rFonts w:hint="eastAsia" w:ascii="宋体" w:hAnsi="宋体" w:eastAsia="宋体" w:cs="宋体"/>
          <w:color w:val="auto"/>
          <w:sz w:val="28"/>
          <w:szCs w:val="28"/>
          <w:highlight w:val="none"/>
          <w:lang w:eastAsia="zh-CN"/>
        </w:rPr>
        <w:t xml:space="preserve">，</w:t>
      </w:r>
      <w:r>
        <w:rPr>
          <w:rFonts w:ascii="Arial" w:hAnsi="Arial" w:eastAsia="Arial" w:cs="Arial"/>
          <w:i w:val="0"/>
          <w:iCs w:val="0"/>
          <w:caps w:val="0"/>
          <w:color w:val="333333"/>
          <w:spacing w:val="0"/>
          <w:sz w:val="24"/>
          <w:szCs w:val="24"/>
          <w:shd w:val="clear" w:color="auto" w:fill="ffffff"/>
        </w:rPr>
        <w:t xml:space="preserve">保持在</w:t>
      </w:r>
      <w:r>
        <w:rPr>
          <w:rFonts w:hint="eastAsia" w:ascii="Arial" w:hAnsi="Arial" w:eastAsia="宋体" w:cs="Arial"/>
          <w:i w:val="0"/>
          <w:iCs w:val="0"/>
          <w:caps w:val="0"/>
          <w:color w:val="333333"/>
          <w:spacing w:val="0"/>
          <w:sz w:val="24"/>
          <w:szCs w:val="24"/>
          <w:shd w:val="clear" w:color="auto" w:fill="ffffff"/>
          <w:lang w:val="en-US" w:eastAsia="zh-CN"/>
        </w:rPr>
        <w:t xml:space="preserve">10-15厘米</w:t>
      </w:r>
      <w:r>
        <w:rPr>
          <w:rFonts w:hint="default" w:ascii="Arial" w:hAnsi="Arial" w:eastAsia="Arial" w:cs="Arial"/>
          <w:i w:val="0"/>
          <w:iCs w:val="0"/>
          <w:caps w:val="0"/>
          <w:color w:val="333333"/>
          <w:spacing w:val="0"/>
          <w:sz w:val="24"/>
          <w:szCs w:val="24"/>
          <w:shd w:val="clear" w:color="auto" w:fill="ffffff"/>
        </w:rPr>
        <w:t xml:space="preserve">左右</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eastAsia" w:ascii="宋体" w:hAnsi="宋体" w:eastAsia="宋体" w:cs="宋体"/>
          <w:color w:val="auto"/>
          <w:sz w:val="28"/>
          <w:szCs w:val="28"/>
          <w:highlight w:val="none"/>
          <w:lang w:val="en-US" w:eastAsia="zh-CN"/>
        </w:rPr>
        <w:t xml:space="preserve">每年清除杂草</w:t>
      </w:r>
      <w:r>
        <w:rPr>
          <w:rFonts w:hint="eastAsia" w:ascii="宋体" w:hAnsi="宋体" w:cs="宋体"/>
          <w:color w:val="auto"/>
          <w:sz w:val="28"/>
          <w:szCs w:val="28"/>
          <w:highlight w:val="none"/>
          <w:lang w:val="en-US" w:eastAsia="zh-CN"/>
        </w:rPr>
        <w:t xml:space="preserve">不少于2</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（8）沿线水利工程建筑物的养护。</w:t>
      </w:r>
      <w:r/>
    </w:p>
    <w:p>
      <w:pPr>
        <w:ind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（9）水草</w:t>
      </w:r>
      <w:r>
        <w:rPr>
          <w:rFonts w:hint="eastAsia" w:ascii="宋体" w:hAnsi="宋体" w:cs="宋体"/>
          <w:color w:val="auto"/>
          <w:sz w:val="28"/>
          <w:szCs w:val="28"/>
          <w:highlight w:val="none"/>
          <w:lang w:eastAsia="zh-CN"/>
        </w:rPr>
        <w:t xml:space="preserve">生长及</w:t>
      </w:r>
      <w:r>
        <w:rPr>
          <w:rFonts w:hint="eastAsia" w:ascii="宋体" w:hAnsi="宋体" w:eastAsia="宋体" w:cs="宋体"/>
          <w:color w:val="auto"/>
          <w:sz w:val="28"/>
          <w:szCs w:val="28"/>
          <w:highlight w:val="none"/>
        </w:rPr>
        <w:t xml:space="preserve">爆发期割水草</w:t>
      </w:r>
      <w:r>
        <w:rPr>
          <w:rFonts w:hint="eastAsia" w:ascii="宋体" w:hAnsi="宋体" w:cs="宋体"/>
          <w:color w:val="auto"/>
          <w:sz w:val="28"/>
          <w:szCs w:val="28"/>
          <w:highlight w:val="none"/>
          <w:lang w:eastAsia="zh-CN"/>
        </w:rPr>
        <w:t xml:space="preserve">不少于</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次，保证河道水域内行洪排涝通畅无阻</w:t>
      </w:r>
      <w:r>
        <w:rPr>
          <w:rFonts w:hint="eastAsia" w:ascii="宋体" w:hAnsi="宋体" w:eastAsia="宋体" w:cs="宋体"/>
          <w:color w:val="auto"/>
          <w:sz w:val="28"/>
          <w:szCs w:val="28"/>
          <w:highlight w:val="none"/>
        </w:rPr>
        <w:t xml:space="preserve">。</w:t>
      </w:r>
      <w:r/>
    </w:p>
    <w:p>
      <w:pPr>
        <w:ind w:firstLine="560"/>
        <w:spacing w:line="360" w:lineRule="auto"/>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冬季将水域及岸坡干草清理出河道管理范围，禁止</w:t>
      </w:r>
      <w:r>
        <w:rPr>
          <w:rFonts w:hint="eastAsia" w:ascii="宋体" w:hAnsi="宋体" w:cs="宋体"/>
          <w:color w:val="auto"/>
          <w:sz w:val="28"/>
          <w:szCs w:val="28"/>
          <w:highlight w:val="none"/>
          <w:lang w:val="en-US" w:eastAsia="zh-CN"/>
        </w:rPr>
        <w:t xml:space="preserve">火烧。</w:t>
      </w:r>
      <w:r/>
    </w:p>
    <w:p>
      <w:pPr>
        <w:ind w:firstLine="480"/>
        <w:jc w:val="left"/>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3、其他要求：</w:t>
      </w:r>
      <w:r/>
    </w:p>
    <w:p>
      <w:pPr>
        <w:ind w:left="479"/>
        <w:jc w:val="left"/>
        <w:keepLines w:val="0"/>
        <w:keepNext w:val="0"/>
        <w:pageBreakBefore w:val="0"/>
        <w:spacing w:line="360" w:lineRule="auto"/>
        <w:widowControl w:val="off"/>
        <w:rPr>
          <w:rFonts w:hint="eastAsia" w:ascii="宋体" w:hAnsi="宋体"/>
          <w:color w:val="000000"/>
          <w:sz w:val="28"/>
          <w:szCs w:val="28"/>
          <w:lang w:eastAsia="zh-CN"/>
        </w:rPr>
      </w:pPr>
      <w:r>
        <w:rPr>
          <w:rFonts w:hint="eastAsia" w:ascii="宋体" w:hAnsi="宋体"/>
          <w:color w:val="000000"/>
          <w:sz w:val="28"/>
          <w:szCs w:val="28"/>
          <w:lang w:eastAsia="zh-CN"/>
        </w:rPr>
        <w:t xml:space="preserve">（1）</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含所有河道支河10米范围保洁，含上游来水草、垃圾情况；河道养护内容包雨淋沟维修、沿线小型涵闸门窗修理及机电养护刷漆等</w:t>
      </w:r>
      <w:r>
        <w:rPr>
          <w:rFonts w:hint="eastAsia" w:ascii="宋体" w:hAnsi="宋体"/>
          <w:color w:val="000000"/>
          <w:sz w:val="28"/>
          <w:szCs w:val="28"/>
          <w:lang w:eastAsia="zh-CN"/>
        </w:rPr>
        <w:t xml:space="preserve">。                                                                                                                                          （</w:t>
      </w:r>
      <w:r>
        <w:rPr>
          <w:rFonts w:hint="eastAsia" w:ascii="宋体" w:hAnsi="宋体"/>
          <w:color w:val="000000"/>
          <w:sz w:val="28"/>
          <w:szCs w:val="28"/>
          <w:lang w:val="en-US" w:eastAsia="zh-CN"/>
        </w:rPr>
        <w:t xml:space="preserve">2</w:t>
      </w:r>
      <w:r>
        <w:rPr>
          <w:rFonts w:hint="eastAsia" w:ascii="宋体" w:hAnsi="宋体"/>
          <w:color w:val="000000"/>
          <w:sz w:val="28"/>
          <w:szCs w:val="28"/>
          <w:lang w:eastAsia="zh-CN"/>
        </w:rPr>
        <w:t xml:space="preserve">）</w:t>
      </w:r>
      <w:r>
        <w:rPr>
          <w:rFonts w:hint="eastAsia" w:ascii="宋体" w:hAnsi="宋体"/>
          <w:color w:val="auto"/>
          <w:sz w:val="28"/>
          <w:szCs w:val="28"/>
          <w:highlight w:val="none"/>
          <w:lang w:eastAsia="zh-CN"/>
        </w:rPr>
        <w:t xml:space="preserve">崔贺庄水库含水库南坝及整个水面，大坝草皮养护、截渗沟、泄水槽内清理、含捞死鱼等突发事件；北坝坝后护坝地绿化养护</w:t>
      </w:r>
      <w:r>
        <w:rPr>
          <w:rFonts w:hint="eastAsia" w:ascii="宋体" w:hAnsi="宋体"/>
          <w:color w:val="000000"/>
          <w:sz w:val="28"/>
          <w:szCs w:val="28"/>
          <w:lang w:eastAsia="zh-CN"/>
        </w:rPr>
        <w:t xml:space="preserve">。                                                                                                                                             （</w:t>
      </w:r>
      <w:r>
        <w:rPr>
          <w:rFonts w:hint="eastAsia" w:ascii="宋体" w:hAnsi="宋体"/>
          <w:color w:val="000000"/>
          <w:sz w:val="28"/>
          <w:szCs w:val="28"/>
          <w:lang w:val="en-US" w:eastAsia="zh-CN"/>
        </w:rPr>
        <w:t xml:space="preserve">3</w:t>
      </w:r>
      <w:r>
        <w:rPr>
          <w:rFonts w:hint="eastAsia" w:ascii="宋体" w:hAnsi="宋体"/>
          <w:color w:val="000000"/>
          <w:sz w:val="28"/>
          <w:szCs w:val="28"/>
          <w:lang w:eastAsia="zh-CN"/>
        </w:rPr>
        <w:t xml:space="preserve">）玉带河含月牙河段</w:t>
      </w:r>
      <w:r/>
    </w:p>
    <w:p>
      <w:pPr>
        <w:ind w:left="399" w:firstLine="75"/>
        <w:jc w:val="left"/>
        <w:keepLines w:val="0"/>
        <w:keepNext w:val="0"/>
        <w:pageBreakBefore w:val="0"/>
        <w:spacing w:line="360" w:lineRule="auto"/>
        <w:widowControl w:val="off"/>
        <w:rPr>
          <w:rFonts w:hint="eastAsia" w:ascii="宋体" w:hAnsi="宋体"/>
          <w:strike w:val="0"/>
          <w:color w:val="000000"/>
          <w:sz w:val="28"/>
          <w:szCs w:val="28"/>
          <w:highlight w:val="none"/>
          <w:u w:val="none"/>
          <w:lang w:val="en-US" w:eastAsia="zh-CN"/>
        </w:rPr>
      </w:pPr>
      <w:r>
        <w:rPr>
          <w:rFonts w:hint="eastAsia" w:ascii="宋体" w:hAnsi="宋体"/>
          <w:strike w:val="0"/>
          <w:color w:val="000000"/>
          <w:sz w:val="28"/>
          <w:szCs w:val="28"/>
          <w:highlight w:val="none"/>
          <w:u w:val="none"/>
          <w:lang w:eastAsia="zh-CN"/>
        </w:rPr>
        <w:t xml:space="preserve">（</w:t>
      </w:r>
      <w:r>
        <w:rPr>
          <w:rFonts w:hint="eastAsia" w:ascii="宋体" w:hAnsi="宋体"/>
          <w:strike w:val="0"/>
          <w:color w:val="000000"/>
          <w:sz w:val="28"/>
          <w:szCs w:val="28"/>
          <w:highlight w:val="none"/>
          <w:u w:val="none"/>
          <w:lang w:val="en-US" w:eastAsia="zh-CN"/>
        </w:rPr>
        <w:t xml:space="preserve">4</w:t>
      </w:r>
      <w:r>
        <w:rPr>
          <w:rFonts w:hint="eastAsia" w:ascii="宋体" w:hAnsi="宋体"/>
          <w:strike w:val="0"/>
          <w:color w:val="000000"/>
          <w:sz w:val="28"/>
          <w:szCs w:val="28"/>
          <w:highlight w:val="none"/>
          <w:u w:val="none"/>
          <w:lang w:eastAsia="zh-CN"/>
        </w:rPr>
        <w:t xml:space="preserve">）</w:t>
      </w:r>
      <w:r>
        <w:rPr>
          <w:rFonts w:hint="eastAsia" w:ascii="宋体" w:hAnsi="宋体" w:eastAsia="宋体" w:cs="宋体"/>
          <w:color w:val="auto"/>
          <w:sz w:val="28"/>
          <w:szCs w:val="28"/>
          <w:highlight w:val="none"/>
          <w:lang w:eastAsia="zh-CN"/>
        </w:rPr>
        <w:t xml:space="preserve">如遇信访及应急处理时，保洁公司需在1小时内</w:t>
      </w:r>
      <w:r>
        <w:rPr>
          <w:rFonts w:hint="eastAsia" w:ascii="宋体" w:hAnsi="宋体" w:cs="宋体"/>
          <w:color w:val="auto"/>
          <w:sz w:val="28"/>
          <w:szCs w:val="28"/>
          <w:highlight w:val="none"/>
          <w:lang w:eastAsia="zh-CN"/>
        </w:rPr>
        <w:t xml:space="preserve">组织不少于</w:t>
      </w:r>
      <w:r>
        <w:rPr>
          <w:rFonts w:hint="eastAsia" w:ascii="宋体" w:hAnsi="宋体" w:cs="宋体"/>
          <w:color w:val="auto"/>
          <w:sz w:val="28"/>
          <w:szCs w:val="28"/>
          <w:highlight w:val="none"/>
          <w:lang w:val="en-US" w:eastAsia="zh-CN"/>
        </w:rPr>
        <w:t xml:space="preserve">5人</w:t>
      </w:r>
      <w:r>
        <w:rPr>
          <w:rFonts w:hint="eastAsia" w:ascii="宋体" w:hAnsi="宋体" w:eastAsia="宋体" w:cs="宋体"/>
          <w:color w:val="auto"/>
          <w:sz w:val="28"/>
          <w:szCs w:val="28"/>
          <w:highlight w:val="none"/>
          <w:lang w:eastAsia="zh-CN"/>
        </w:rPr>
        <w:t xml:space="preserve">赶到事发现场并立即清理；保洁公司须承诺每年</w:t>
      </w:r>
      <w:r>
        <w:rPr>
          <w:rFonts w:hint="eastAsia" w:ascii="宋体" w:hAnsi="宋体" w:eastAsia="宋体" w:cs="宋体"/>
          <w:color w:val="auto"/>
          <w:sz w:val="28"/>
          <w:szCs w:val="28"/>
          <w:highlight w:val="none"/>
        </w:rPr>
        <w:t xml:space="preserve">水草</w:t>
      </w:r>
      <w:r>
        <w:rPr>
          <w:rFonts w:hint="eastAsia" w:ascii="宋体" w:hAnsi="宋体" w:cs="宋体"/>
          <w:color w:val="auto"/>
          <w:sz w:val="28"/>
          <w:szCs w:val="28"/>
          <w:highlight w:val="none"/>
          <w:lang w:eastAsia="zh-CN"/>
        </w:rPr>
        <w:t xml:space="preserve">生长及</w:t>
      </w:r>
      <w:r>
        <w:rPr>
          <w:rFonts w:hint="eastAsia" w:ascii="宋体" w:hAnsi="宋体" w:eastAsia="宋体" w:cs="宋体"/>
          <w:color w:val="auto"/>
          <w:sz w:val="28"/>
          <w:szCs w:val="28"/>
          <w:highlight w:val="none"/>
        </w:rPr>
        <w:t xml:space="preserve">爆发期</w:t>
      </w:r>
      <w:r>
        <w:rPr>
          <w:rFonts w:hint="eastAsia" w:ascii="宋体" w:hAnsi="宋体" w:eastAsia="宋体" w:cs="宋体"/>
          <w:color w:val="auto"/>
          <w:sz w:val="28"/>
          <w:szCs w:val="28"/>
          <w:highlight w:val="none"/>
          <w:lang w:eastAsia="zh-CN"/>
        </w:rPr>
        <w:t xml:space="preserve">割水草</w:t>
      </w:r>
      <w:r>
        <w:rPr>
          <w:rFonts w:hint="eastAsia" w:ascii="宋体" w:hAnsi="宋体" w:cs="宋体"/>
          <w:color w:val="auto"/>
          <w:sz w:val="28"/>
          <w:szCs w:val="28"/>
          <w:highlight w:val="none"/>
          <w:lang w:eastAsia="zh-CN"/>
        </w:rPr>
        <w:t xml:space="preserve">不少于</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次</w:t>
      </w:r>
      <w:r>
        <w:rPr>
          <w:rFonts w:hint="eastAsia" w:ascii="宋体" w:hAnsi="宋体" w:eastAsia="宋体" w:cs="宋体"/>
          <w:color w:val="auto"/>
          <w:sz w:val="28"/>
          <w:szCs w:val="28"/>
          <w:highlight w:val="none"/>
          <w:lang w:eastAsia="zh-CN"/>
        </w:rPr>
        <w:t xml:space="preserve">，若规定时间内清除水草</w:t>
      </w:r>
      <w:r>
        <w:rPr>
          <w:rFonts w:hint="eastAsia" w:ascii="宋体" w:hAnsi="宋体" w:cs="宋体"/>
          <w:color w:val="auto"/>
          <w:sz w:val="28"/>
          <w:szCs w:val="28"/>
          <w:highlight w:val="none"/>
          <w:lang w:eastAsia="zh-CN"/>
        </w:rPr>
        <w:t xml:space="preserve">或其他保洁工作事项</w:t>
      </w:r>
      <w:r>
        <w:rPr>
          <w:rFonts w:hint="eastAsia" w:ascii="宋体" w:hAnsi="宋体" w:eastAsia="宋体" w:cs="宋体"/>
          <w:color w:val="auto"/>
          <w:sz w:val="28"/>
          <w:szCs w:val="28"/>
          <w:highlight w:val="none"/>
          <w:lang w:eastAsia="zh-CN"/>
        </w:rPr>
        <w:t xml:space="preserve">不得力，</w:t>
      </w:r>
      <w:r>
        <w:rPr>
          <w:rFonts w:hint="eastAsia" w:ascii="宋体" w:hAnsi="宋体" w:cs="宋体"/>
          <w:color w:val="auto"/>
          <w:sz w:val="28"/>
          <w:szCs w:val="28"/>
          <w:highlight w:val="none"/>
          <w:lang w:eastAsia="zh-CN"/>
        </w:rPr>
        <w:t xml:space="preserve">采购人（铜山区水务局）</w:t>
      </w:r>
      <w:r>
        <w:rPr>
          <w:rFonts w:hint="eastAsia" w:ascii="宋体" w:hAnsi="宋体" w:eastAsia="宋体" w:cs="宋体"/>
          <w:color w:val="auto"/>
          <w:sz w:val="28"/>
          <w:szCs w:val="28"/>
          <w:highlight w:val="none"/>
          <w:lang w:eastAsia="zh-CN"/>
        </w:rPr>
        <w:t xml:space="preserve">有权</w:t>
      </w:r>
      <w:r>
        <w:rPr>
          <w:rFonts w:hint="eastAsia" w:ascii="宋体" w:hAnsi="宋体" w:cs="宋体"/>
          <w:color w:val="auto"/>
          <w:sz w:val="28"/>
          <w:szCs w:val="28"/>
          <w:highlight w:val="none"/>
          <w:lang w:eastAsia="zh-CN"/>
        </w:rPr>
        <w:t xml:space="preserve">终止合同</w:t>
      </w:r>
      <w:r>
        <w:rPr>
          <w:rFonts w:hint="eastAsia" w:ascii="宋体" w:hAnsi="宋体" w:eastAsia="宋体" w:cs="宋体"/>
          <w:color w:val="auto"/>
          <w:sz w:val="28"/>
          <w:szCs w:val="28"/>
          <w:highlight w:val="none"/>
          <w:lang w:eastAsia="zh-CN"/>
        </w:rPr>
        <w:t xml:space="preserve">将保洁公司清除出场。</w:t>
      </w:r>
      <w:r>
        <w:rPr>
          <w:rFonts w:hint="eastAsia" w:ascii="宋体" w:hAnsi="宋体"/>
          <w:strike w:val="0"/>
          <w:color w:val="000000"/>
          <w:sz w:val="28"/>
          <w:szCs w:val="28"/>
          <w:highlight w:val="none"/>
          <w:u w:val="none"/>
          <w:lang w:eastAsia="zh-CN"/>
        </w:rPr>
        <w:t xml:space="preserve">               </w:t>
      </w:r>
      <w:r>
        <w:rPr>
          <w:rFonts w:hint="eastAsia" w:ascii="宋体" w:hAnsi="宋体"/>
          <w:strike w:val="0"/>
          <w:color w:val="000000"/>
          <w:sz w:val="28"/>
          <w:szCs w:val="28"/>
          <w:highlight w:val="none"/>
          <w:u w:val="none"/>
          <w:lang w:val="en-US" w:eastAsia="zh-CN"/>
        </w:rPr>
        <w:t xml:space="preserve">        </w:t>
      </w:r>
      <w:r/>
    </w:p>
    <w:p>
      <w:pPr>
        <w:ind w:left="399" w:firstLine="75"/>
        <w:jc w:val="left"/>
        <w:keepLines w:val="0"/>
        <w:keepNext w:val="0"/>
        <w:pageBreakBefore w:val="0"/>
        <w:spacing w:line="360" w:lineRule="auto"/>
        <w:widowControl w:val="off"/>
        <w:rPr>
          <w:rFonts w:hint="eastAsia" w:ascii="宋体" w:hAnsi="宋体"/>
          <w:color w:val="000000"/>
          <w:sz w:val="28"/>
          <w:szCs w:val="28"/>
          <w:highlight w:val="none"/>
        </w:rPr>
      </w:pPr>
      <w:r>
        <w:rPr>
          <w:rFonts w:hint="eastAsia" w:ascii="宋体" w:hAnsi="宋体"/>
          <w:strike w:val="0"/>
          <w:color w:val="000000"/>
          <w:sz w:val="28"/>
          <w:szCs w:val="28"/>
          <w:highlight w:val="none"/>
          <w:u w:val="none"/>
          <w:lang w:eastAsia="zh-CN"/>
        </w:rPr>
        <w:t xml:space="preserve">（</w:t>
      </w:r>
      <w:r>
        <w:rPr>
          <w:rFonts w:hint="eastAsia" w:ascii="宋体" w:hAnsi="宋体"/>
          <w:strike w:val="0"/>
          <w:color w:val="000000"/>
          <w:sz w:val="28"/>
          <w:szCs w:val="28"/>
          <w:highlight w:val="none"/>
          <w:u w:val="none"/>
          <w:lang w:val="en-US" w:eastAsia="zh-CN"/>
        </w:rPr>
        <w:t xml:space="preserve">5</w:t>
      </w:r>
      <w:r>
        <w:rPr>
          <w:rFonts w:hint="eastAsia" w:ascii="宋体" w:hAnsi="宋体"/>
          <w:strike w:val="0"/>
          <w:color w:val="000000"/>
          <w:sz w:val="28"/>
          <w:szCs w:val="28"/>
          <w:highlight w:val="none"/>
          <w:u w:val="none"/>
          <w:lang w:eastAsia="zh-CN"/>
        </w:rPr>
        <w:t xml:space="preserve">）列出沿线水利设施或建筑物养护方案及计划。</w:t>
      </w:r>
      <w:r>
        <w:rPr>
          <w:rFonts w:hint="eastAsia" w:ascii="宋体" w:hAnsi="宋体"/>
          <w:color w:val="000000"/>
          <w:sz w:val="28"/>
          <w:szCs w:val="28"/>
          <w:highlight w:val="none"/>
          <w:lang w:eastAsia="zh-CN"/>
        </w:rPr>
        <w:t xml:space="preserve">                                                                                                                                   </w:t>
      </w:r>
      <w:r>
        <w:rPr>
          <w:rFonts w:hint="eastAsia" w:ascii="宋体" w:hAnsi="宋体"/>
          <w:color w:val="000000"/>
          <w:sz w:val="28"/>
          <w:szCs w:val="28"/>
          <w:highlight w:val="none"/>
        </w:rPr>
        <w:t xml:space="preserve">                                                                        </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4、其他</w:t>
      </w:r>
      <w:r/>
    </w:p>
    <w:p>
      <w:pPr>
        <w:ind w:firstLine="480"/>
        <w:spacing w:line="360" w:lineRule="auto"/>
        <w:rPr>
          <w:rFonts w:ascii="宋体" w:hAnsi="宋体"/>
          <w:color w:val="000000"/>
          <w:sz w:val="28"/>
          <w:szCs w:val="28"/>
          <w:highlight w:val="red"/>
        </w:rPr>
      </w:pPr>
      <w:r>
        <w:rPr>
          <w:rFonts w:hint="eastAsia" w:ascii="宋体" w:hAnsi="宋体"/>
          <w:color w:val="000000"/>
          <w:sz w:val="28"/>
          <w:szCs w:val="28"/>
          <w:highlight w:val="none"/>
        </w:rPr>
        <w:t xml:space="preserve">(1)</w:t>
      </w:r>
      <w:r>
        <w:rPr>
          <w:rFonts w:hint="eastAsia" w:ascii="宋体" w:hAnsi="宋体" w:eastAsia="宋体" w:cs="宋体"/>
          <w:color w:val="auto"/>
          <w:sz w:val="28"/>
          <w:szCs w:val="28"/>
          <w:highlight w:val="none"/>
        </w:rPr>
        <w:t xml:space="preserve">水草爆发期、</w:t>
      </w:r>
      <w:r>
        <w:rPr>
          <w:rFonts w:hint="eastAsia" w:ascii="宋体" w:hAnsi="宋体" w:cs="宋体"/>
          <w:color w:val="auto"/>
          <w:sz w:val="28"/>
          <w:szCs w:val="28"/>
          <w:highlight w:val="none"/>
          <w:lang w:eastAsia="zh-CN"/>
        </w:rPr>
        <w:t xml:space="preserve">考核检查</w:t>
      </w:r>
      <w:r>
        <w:rPr>
          <w:rFonts w:hint="eastAsia" w:ascii="宋体" w:hAnsi="宋体" w:eastAsia="宋体" w:cs="宋体"/>
          <w:color w:val="auto"/>
          <w:sz w:val="28"/>
          <w:szCs w:val="28"/>
          <w:highlight w:val="none"/>
        </w:rPr>
        <w:t xml:space="preserve">等重大活动、旅游旺季时间阶段，中标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应按照</w:t>
      </w:r>
      <w:r>
        <w:rPr>
          <w:rFonts w:hint="eastAsia" w:ascii="宋体" w:hAnsi="宋体" w:cs="宋体"/>
          <w:color w:val="auto"/>
          <w:sz w:val="28"/>
          <w:szCs w:val="28"/>
          <w:highlight w:val="none"/>
          <w:lang w:val="en-US" w:eastAsia="zh-CN"/>
        </w:rPr>
        <w:t xml:space="preserve">采购人</w:t>
      </w:r>
      <w:r>
        <w:rPr>
          <w:rFonts w:hint="eastAsia" w:ascii="宋体" w:hAnsi="宋体" w:eastAsia="宋体" w:cs="宋体"/>
          <w:color w:val="auto"/>
          <w:sz w:val="28"/>
          <w:szCs w:val="28"/>
          <w:highlight w:val="none"/>
        </w:rPr>
        <w:t xml:space="preserve">要求</w:t>
      </w:r>
      <w:r>
        <w:rPr>
          <w:rFonts w:hint="eastAsia" w:ascii="宋体" w:hAnsi="宋体" w:cs="宋体"/>
          <w:color w:val="auto"/>
          <w:sz w:val="28"/>
          <w:szCs w:val="28"/>
          <w:highlight w:val="none"/>
          <w:lang w:eastAsia="zh-CN"/>
        </w:rPr>
        <w:t xml:space="preserve">增加</w:t>
      </w:r>
      <w:r>
        <w:rPr>
          <w:rFonts w:hint="eastAsia" w:ascii="宋体" w:hAnsi="宋体" w:eastAsia="宋体" w:cs="宋体"/>
          <w:color w:val="auto"/>
          <w:sz w:val="28"/>
          <w:szCs w:val="28"/>
          <w:highlight w:val="none"/>
        </w:rPr>
        <w:t xml:space="preserve">配置保洁人员，高标准完成保洁任务</w:t>
      </w:r>
      <w:r>
        <w:rPr>
          <w:rFonts w:hint="eastAsia" w:ascii="宋体" w:hAnsi="宋体"/>
          <w:color w:val="000000"/>
          <w:sz w:val="28"/>
          <w:szCs w:val="28"/>
          <w:highlight w:val="none"/>
        </w:rPr>
        <w:t xml:space="preserve">。</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(2)</w:t>
      </w:r>
      <w:r>
        <w:rPr>
          <w:rFonts w:hint="eastAsia" w:ascii="宋体" w:hAnsi="宋体"/>
          <w:color w:val="000000"/>
          <w:sz w:val="28"/>
          <w:szCs w:val="28"/>
          <w:lang w:eastAsia="zh-CN"/>
        </w:rPr>
        <w:t xml:space="preserve">服务</w:t>
      </w:r>
      <w:r>
        <w:rPr>
          <w:rFonts w:hint="eastAsia" w:ascii="宋体" w:hAnsi="宋体"/>
          <w:color w:val="000000"/>
          <w:sz w:val="28"/>
          <w:szCs w:val="28"/>
        </w:rPr>
        <w:t xml:space="preserve">期间，保洁河道长度如有增、减，其增、减部分费用按实际中标折算长度单价标准计算。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七、履约验收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1、验收时间：每季度考核。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2、验收主体：徐州市铜山区水务局。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3、验收地点：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故黄河西段、故黄河东段（云铜边界-城头橡胶坝）、故黄河东段（城头橡胶坝-大牛桥）、故黄河东段（大牛桥-铜睢界（含单集））、房亭河、郑集干河、郑集北支河、郑集南支河、郑集分洪道、顺堤河、楚河、玉泉河、政府东沟、政府西沟、奎河、闸河、玉带河、崔贺庄水库、新黄大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4、验收方式：由甲方组织，根据《铜山区区管河道保洁考核标准评分表》，对每个采购包进行保洁质量检查。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5、验收内容：（1）河面无生活垃圾、白色污染及动物尸体等各类漂浮物。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（2）河道无水葫芦、绿萍、水花生及杂草等影响景观的水生植物。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（3）河道内无渔网、无杂物。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（4）水闸（滚水坝、橡胶坝等）上下游无杂物。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（5）河坡、滩面、堤防等水面以上部分无垃圾等杂物。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（6）各类垃圾杂物清运及时、处理规范。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（7）河坡、滩面、堤防草皮修剪平整，保持在10-15厘米左右，每年清除杂草不少于2次。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（8）沿线水利工程建筑物的养护。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（9）水草生长及爆发期割水草不少于5次，保证河道水域内行洪排涝通畅无阻。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（10）冬季将水域及岸坡干草清理出河道管理范围，禁止火烧。</w:t>
      </w:r>
      <w:r>
        <w:rPr>
          <w:sz w:val="24"/>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6、验收标准：《铜山区区管河道保洁考核标准评分表》。</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八</w:t>
      </w:r>
      <w:r>
        <w:rPr>
          <w:rFonts w:hint="eastAsia" w:ascii="宋体" w:hAnsi="宋体"/>
          <w:color w:val="000000"/>
          <w:sz w:val="28"/>
          <w:szCs w:val="28"/>
        </w:rPr>
        <w:t xml:space="preserve">、考核办法：</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本考核以</w:t>
      </w:r>
      <w:r>
        <w:rPr>
          <w:rFonts w:hint="eastAsia" w:ascii="宋体" w:hAnsi="宋体"/>
          <w:color w:val="000000"/>
          <w:sz w:val="28"/>
          <w:szCs w:val="28"/>
          <w:lang w:val="en-US" w:eastAsia="zh-CN"/>
        </w:rPr>
        <w:t xml:space="preserve">采购包</w:t>
      </w:r>
      <w:r>
        <w:rPr>
          <w:rFonts w:hint="eastAsia" w:ascii="宋体" w:hAnsi="宋体"/>
          <w:color w:val="000000"/>
          <w:sz w:val="28"/>
          <w:szCs w:val="28"/>
        </w:rPr>
        <w:t xml:space="preserve">为考核单位</w:t>
      </w:r>
      <w:r>
        <w:rPr>
          <w:rFonts w:hint="eastAsia" w:ascii="宋体" w:hAnsi="宋体"/>
          <w:color w:val="000000"/>
          <w:sz w:val="28"/>
          <w:szCs w:val="28"/>
          <w:lang w:eastAsia="zh-CN"/>
        </w:rPr>
        <w:t xml:space="preserve">，</w:t>
      </w:r>
      <w:r>
        <w:rPr>
          <w:rFonts w:hint="eastAsia" w:ascii="宋体" w:hAnsi="宋体"/>
          <w:color w:val="000000"/>
          <w:sz w:val="28"/>
          <w:szCs w:val="28"/>
          <w:lang w:val="en-US" w:eastAsia="zh-CN"/>
        </w:rPr>
        <w:t xml:space="preserve">每季度考核1次，每次考核满分100分</w:t>
      </w:r>
      <w:r>
        <w:rPr>
          <w:rFonts w:hint="eastAsia" w:ascii="宋体" w:hAnsi="宋体"/>
          <w:color w:val="000000"/>
          <w:sz w:val="28"/>
          <w:szCs w:val="28"/>
        </w:rPr>
        <w:t xml:space="preserve">。</w:t>
      </w:r>
      <w:r>
        <w:rPr>
          <w:rFonts w:hint="eastAsia" w:ascii="宋体" w:hAnsi="宋体"/>
          <w:color w:val="000000"/>
          <w:sz w:val="28"/>
          <w:szCs w:val="28"/>
          <w:lang w:val="en-US" w:eastAsia="zh-CN"/>
        </w:rPr>
        <w:t xml:space="preserve">日常考核为管理单位，分值占70%；季度考核由水务局组织，分值占30%。新闻报道、上级交办、上级暗访发现问题，直接扣10分；各类工单、区级检查发现问题，直接扣5分。</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1、季度考核分数在95分（含95分）以上的，全额拨付季度承包费。</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2、季度考核分数在90分（含90分）以上至95分以下的，拨付季度承包费的90%。</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3、季度考核分数在85分（含85分）以上至90分以下的，拨付季度承包费的80%。</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4、季度考核分数在85分以下的，</w:t>
      </w:r>
      <w:r>
        <w:rPr>
          <w:rFonts w:hint="eastAsia" w:ascii="宋体" w:hAnsi="宋体"/>
          <w:color w:val="000000"/>
          <w:sz w:val="28"/>
          <w:szCs w:val="28"/>
          <w:lang w:val="en-US" w:eastAsia="zh-CN"/>
        </w:rPr>
        <w:t xml:space="preserve">甲方有权不拨付保洁费，并</w:t>
      </w:r>
      <w:r>
        <w:rPr>
          <w:rFonts w:hint="eastAsia" w:ascii="宋体" w:hAnsi="宋体"/>
          <w:color w:val="000000"/>
          <w:sz w:val="28"/>
          <w:szCs w:val="28"/>
        </w:rPr>
        <w:t xml:space="preserve">解除合同。</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rPr>
        <w:t xml:space="preserve">5、所扣减</w:t>
      </w:r>
      <w:r>
        <w:rPr>
          <w:rFonts w:hint="eastAsia" w:ascii="宋体" w:hAnsi="宋体"/>
          <w:color w:val="000000"/>
          <w:sz w:val="28"/>
          <w:szCs w:val="28"/>
          <w:highlight w:val="none"/>
        </w:rPr>
        <w:t xml:space="preserve">的承包费不再支付。</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九</w:t>
      </w:r>
      <w:r>
        <w:rPr>
          <w:rFonts w:hint="eastAsia" w:ascii="宋体" w:hAnsi="宋体"/>
          <w:color w:val="000000"/>
          <w:sz w:val="28"/>
          <w:szCs w:val="28"/>
          <w:highlight w:val="none"/>
        </w:rPr>
        <w:t xml:space="preserve">、保洁人员的安全责任由中标人承担，中标人应加强日常安全作业教育管理，中标人要按照国家法律法规有关规定为作业人员办理人身意外损害保险等相关保险。</w:t>
      </w:r>
      <w:r/>
    </w:p>
    <w:p>
      <w:pPr>
        <w:ind w:firstLine="480"/>
        <w:spacing w:line="36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十</w:t>
      </w:r>
      <w:r>
        <w:rPr>
          <w:rFonts w:hint="eastAsia" w:ascii="宋体" w:hAnsi="宋体"/>
          <w:color w:val="000000"/>
          <w:sz w:val="28"/>
          <w:szCs w:val="28"/>
          <w:highlight w:val="none"/>
        </w:rPr>
        <w:t xml:space="preserve">、本合同签定后，甲方因城市管理建设需要，需对乙方保洁河道长度作出调整，承包金额按实际长度与投标折算长度单价费用予以增减。</w:t>
      </w:r>
      <w:r/>
    </w:p>
    <w:p>
      <w:pPr>
        <w:ind w:firstLine="480"/>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十</w:t>
      </w:r>
      <w:r>
        <w:rPr>
          <w:rFonts w:hint="eastAsia" w:ascii="宋体" w:hAnsi="宋体"/>
          <w:color w:val="000000"/>
          <w:sz w:val="28"/>
          <w:szCs w:val="28"/>
          <w:highlight w:val="none"/>
        </w:rPr>
        <w:t xml:space="preserve">一</w:t>
      </w:r>
      <w:r>
        <w:rPr>
          <w:rFonts w:hint="eastAsia" w:ascii="宋体" w:hAnsi="宋体"/>
          <w:color w:val="000000"/>
          <w:sz w:val="28"/>
          <w:szCs w:val="28"/>
          <w:highlight w:val="none"/>
        </w:rPr>
        <w:t xml:space="preserve">、本合同书自签定之日起生效。</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十</w:t>
      </w:r>
      <w:r>
        <w:rPr>
          <w:rFonts w:hint="eastAsia" w:ascii="宋体" w:hAnsi="宋体"/>
          <w:color w:val="000000"/>
          <w:sz w:val="28"/>
          <w:szCs w:val="28"/>
        </w:rPr>
        <w:t xml:space="preserve">二</w:t>
      </w:r>
      <w:r>
        <w:rPr>
          <w:rFonts w:hint="eastAsia" w:ascii="宋体" w:hAnsi="宋体"/>
          <w:color w:val="000000"/>
          <w:sz w:val="28"/>
          <w:szCs w:val="28"/>
        </w:rPr>
        <w:t xml:space="preserve">、本协议一式</w:t>
      </w:r>
      <w:r>
        <w:rPr>
          <w:rFonts w:hint="eastAsia" w:ascii="宋体" w:hAnsi="宋体"/>
          <w:color w:val="000000"/>
          <w:sz w:val="28"/>
          <w:szCs w:val="28"/>
          <w:lang w:val="en-US" w:eastAsia="zh-CN"/>
        </w:rPr>
        <w:t xml:space="preserve">肆</w:t>
      </w:r>
      <w:r>
        <w:rPr>
          <w:rFonts w:hint="eastAsia" w:ascii="宋体" w:hAnsi="宋体"/>
          <w:color w:val="000000"/>
          <w:sz w:val="28"/>
          <w:szCs w:val="28"/>
        </w:rPr>
        <w:t xml:space="preserve">份，甲方乙方双方各执</w:t>
      </w:r>
      <w:r>
        <w:rPr>
          <w:rFonts w:hint="eastAsia" w:ascii="宋体" w:hAnsi="宋体"/>
          <w:color w:val="000000"/>
          <w:sz w:val="28"/>
          <w:szCs w:val="28"/>
          <w:lang w:val="en-US" w:eastAsia="zh-CN"/>
        </w:rPr>
        <w:t xml:space="preserve">贰</w:t>
      </w:r>
      <w:r>
        <w:rPr>
          <w:rFonts w:hint="eastAsia" w:ascii="宋体" w:hAnsi="宋体"/>
          <w:color w:val="000000"/>
          <w:sz w:val="28"/>
          <w:szCs w:val="28"/>
        </w:rPr>
        <w:t xml:space="preserve">份。</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十</w:t>
      </w:r>
      <w:r>
        <w:rPr>
          <w:rFonts w:hint="eastAsia" w:ascii="宋体" w:hAnsi="宋体"/>
          <w:color w:val="000000"/>
          <w:sz w:val="28"/>
          <w:szCs w:val="28"/>
        </w:rPr>
        <w:t xml:space="preserve">三</w:t>
      </w:r>
      <w:r>
        <w:rPr>
          <w:rFonts w:hint="eastAsia" w:ascii="宋体" w:hAnsi="宋体"/>
          <w:color w:val="000000"/>
          <w:sz w:val="28"/>
          <w:szCs w:val="28"/>
        </w:rPr>
        <w:t xml:space="preserve">、本合同如有未尽事宜，双方协商解决，作为补充协议。补充协议与本合同具有同等的法律效力。协商不成的，可申请合同仲裁，也可向人民法院提起诉讼。</w:t>
      </w:r>
      <w:r/>
    </w:p>
    <w:p>
      <w:pPr>
        <w:ind w:firstLine="480"/>
        <w:spacing w:line="360" w:lineRule="auto"/>
        <w:rPr>
          <w:rFonts w:hint="eastAsia" w:ascii="宋体" w:hAnsi="宋体" w:eastAsia="宋体" w:cs="宋体"/>
          <w:color w:val="auto"/>
          <w:sz w:val="28"/>
          <w:szCs w:val="28"/>
          <w:highlight w:val="none"/>
          <w:lang w:val="en-US" w:eastAsia="zh-CN"/>
        </w:rPr>
      </w:pPr>
      <w:r>
        <w:rPr>
          <w:rFonts w:hint="eastAsia" w:ascii="宋体" w:hAnsi="宋体"/>
          <w:color w:val="000000"/>
          <w:sz w:val="28"/>
          <w:szCs w:val="28"/>
        </w:rPr>
        <w:t xml:space="preserve">十三、附件也是本合同的组成部份，具有同等的法律效力。</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t xml:space="preserve">附件：铜山区</w:t>
      </w:r>
      <w:r>
        <w:rPr>
          <w:rFonts w:hint="eastAsia" w:ascii="宋体" w:hAnsi="宋体"/>
          <w:color w:val="000000"/>
          <w:sz w:val="28"/>
          <w:szCs w:val="28"/>
          <w:lang w:val="en-US" w:eastAsia="zh-CN"/>
        </w:rPr>
        <w:t xml:space="preserve">区管河道</w:t>
      </w:r>
      <w:r>
        <w:rPr>
          <w:rFonts w:hint="eastAsia" w:ascii="宋体" w:hAnsi="宋体"/>
          <w:color w:val="000000"/>
          <w:sz w:val="28"/>
          <w:szCs w:val="28"/>
        </w:rPr>
        <w:t xml:space="preserve">保洁考核标准评分表</w:t>
      </w:r>
      <w:r/>
    </w:p>
    <w:p>
      <w:pPr>
        <w:pStyle w:val="764"/>
        <w:ind w:left="0" w:firstLine="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pStyle w:val="764"/>
        <w:ind w:left="0" w:firstLine="0"/>
        <w:keepLines w:val="0"/>
        <w:keepNext w:val="0"/>
        <w:pageBreakBefore w:val="0"/>
        <w:spacing w:line="360" w:lineRule="auto"/>
        <w:widowControl/>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甲方(盖章)：                           乙方(盖章)：                  </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法定代表人：                           法定代表人：                  </w:t>
      </w:r>
      <w:r/>
    </w:p>
    <w:p>
      <w:pPr>
        <w:ind w:firstLine="480"/>
        <w:spacing w:line="360" w:lineRule="auto"/>
        <w:rPr>
          <w:rFonts w:hint="eastAsia" w:ascii="宋体" w:hAnsi="宋体"/>
          <w:color w:val="000000"/>
          <w:sz w:val="28"/>
          <w:szCs w:val="28"/>
        </w:rPr>
      </w:pPr>
      <w:r>
        <w:rPr>
          <w:rFonts w:hint="eastAsia" w:ascii="宋体" w:hAnsi="宋体"/>
          <w:color w:val="000000"/>
          <w:sz w:val="28"/>
          <w:szCs w:val="28"/>
        </w:rPr>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委托代理人：                           委托代理人：                  </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邮      编：                           邮      编：                  </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电      话：                           电      话：                  </w:t>
      </w:r>
      <w:r/>
    </w:p>
    <w:p>
      <w:pPr>
        <w:ind w:firstLine="480"/>
        <w:spacing w:line="360" w:lineRule="auto"/>
        <w:rPr>
          <w:rFonts w:ascii="宋体" w:hAnsi="宋体"/>
          <w:color w:val="000000"/>
          <w:sz w:val="28"/>
          <w:szCs w:val="28"/>
        </w:rPr>
      </w:pPr>
      <w:r>
        <w:rPr>
          <w:rFonts w:hint="eastAsia" w:ascii="宋体" w:hAnsi="宋体"/>
          <w:color w:val="000000"/>
          <w:sz w:val="28"/>
          <w:szCs w:val="28"/>
        </w:rPr>
        <w:t xml:space="preserve">传      真：                           传      真：                  </w:t>
      </w:r>
      <w:r/>
    </w:p>
    <w:p>
      <w:pPr>
        <w:ind w:firstLine="480"/>
        <w:keepLines w:val="0"/>
        <w:keepNext w:val="0"/>
        <w:pageBreakBefore w:val="0"/>
        <w:spacing w:line="360" w:lineRule="auto"/>
        <w:widowControl w:val="off"/>
        <w:rPr>
          <w:rFonts w:hint="eastAsia" w:ascii="宋体" w:hAnsi="宋体"/>
          <w:color w:val="000000"/>
          <w:sz w:val="28"/>
          <w:szCs w:val="28"/>
        </w:rPr>
      </w:pPr>
      <w:r>
        <w:rPr>
          <w:rFonts w:hint="eastAsia" w:ascii="宋体" w:hAnsi="宋体"/>
          <w:color w:val="000000"/>
          <w:sz w:val="28"/>
          <w:szCs w:val="28"/>
        </w:rPr>
        <w:t xml:space="preserve">合同签订时间：       年    月    日     </w:t>
      </w:r>
      <w:r/>
    </w:p>
    <w:p>
      <w:pPr>
        <w:ind w:firstLine="480"/>
        <w:keepLines w:val="0"/>
        <w:keepNext w:val="0"/>
        <w:pageBreakBefore w:val="0"/>
        <w:spacing w:line="360" w:lineRule="auto"/>
        <w:widowControl w:val="off"/>
        <w:rPr>
          <w:rFonts w:hint="eastAsia" w:ascii="宋体" w:hAnsi="宋体" w:cs="宋体"/>
          <w:color w:val="auto"/>
          <w:sz w:val="28"/>
          <w:szCs w:val="28"/>
          <w:highlight w:val="none"/>
        </w:rPr>
      </w:pPr>
      <w:r>
        <w:rPr>
          <w:rFonts w:hint="eastAsia" w:ascii="宋体" w:hAnsi="宋体"/>
          <w:color w:val="000000"/>
          <w:sz w:val="28"/>
          <w:szCs w:val="28"/>
        </w:rPr>
        <w:t xml:space="preserve">合同签订地点：   </w:t>
      </w:r>
      <w:r>
        <w:rPr>
          <w:rFonts w:hint="eastAsia" w:ascii="宋体" w:hAnsi="宋体" w:cs="宋体"/>
          <w:color w:val="auto"/>
          <w:sz w:val="28"/>
          <w:szCs w:val="28"/>
          <w:highlight w:val="none"/>
        </w:rPr>
        <w:br w:type="page" w:clear="all"/>
      </w:r>
      <w:r/>
    </w:p>
    <w:p>
      <w:pPr>
        <w:jc w:val="center"/>
        <w:spacing w:after="120" w:line="600" w:lineRule="exact"/>
        <w:rPr>
          <w:rFonts w:hint="eastAsia" w:ascii="宋体" w:hAnsi="宋体" w:eastAsia="宋体" w:cs="宋体"/>
          <w:b/>
          <w:color w:val="000000"/>
          <w:sz w:val="28"/>
          <w:szCs w:val="28"/>
        </w:rPr>
      </w:pPr>
      <w:r>
        <w:rPr>
          <w:rFonts w:hint="eastAsia" w:ascii="宋体" w:hAnsi="宋体"/>
          <w:color w:val="000000"/>
          <w:sz w:val="28"/>
          <w:szCs w:val="28"/>
        </w:rPr>
        <w:t xml:space="preserve">铜山区</w:t>
      </w:r>
      <w:r>
        <w:rPr>
          <w:rFonts w:hint="eastAsia" w:ascii="宋体" w:hAnsi="宋体"/>
          <w:color w:val="000000"/>
          <w:sz w:val="28"/>
          <w:szCs w:val="28"/>
          <w:lang w:val="en-US" w:eastAsia="zh-CN"/>
        </w:rPr>
        <w:t xml:space="preserve">区管河道</w:t>
      </w:r>
      <w:r>
        <w:rPr>
          <w:rFonts w:hint="eastAsia" w:ascii="宋体" w:hAnsi="宋体" w:eastAsia="宋体" w:cs="宋体"/>
          <w:color w:val="000000"/>
          <w:sz w:val="28"/>
          <w:szCs w:val="28"/>
        </w:rPr>
        <w:t xml:space="preserve">保洁考核标准评分表</w:t>
      </w:r>
      <w:r/>
    </w:p>
    <w:tbl>
      <w:tblPr>
        <w:tblStyle w:val="744"/>
        <w:tblW w:w="9824" w:type="dxa"/>
        <w:jc w:val="center"/>
        <w:tblLayout w:type="fixed"/>
        <w:tblCellMar>
          <w:left w:w="108" w:type="dxa"/>
          <w:top w:w="0" w:type="dxa"/>
          <w:right w:w="108" w:type="dxa"/>
          <w:bottom w:w="0" w:type="dxa"/>
        </w:tblCellMar>
        <w:tblLook w:val="04A0" w:firstRow="1" w:lastRow="0" w:firstColumn="1" w:lastColumn="0" w:noHBand="0" w:noVBand="1"/>
      </w:tblPr>
      <w:tblGrid>
        <w:gridCol w:w="1156"/>
        <w:gridCol w:w="548"/>
        <w:gridCol w:w="6092"/>
        <w:gridCol w:w="851"/>
        <w:gridCol w:w="1177"/>
      </w:tblGrid>
      <w:tr>
        <w:trPr>
          <w:jc w:val="center"/>
          <w:trHeight w:val="450"/>
        </w:trPr>
        <w:tc>
          <w:tcPr>
            <w:gridSpan w:val="5"/>
            <w:tcBorders>
              <w:top w:val="none" w:color="000000" w:sz="4" w:space="0"/>
              <w:left w:val="none" w:color="000000" w:sz="4" w:space="0"/>
              <w:bottom w:val="none" w:color="000000" w:sz="4" w:space="0"/>
              <w:right w:val="none" w:color="000000" w:sz="4" w:space="0"/>
            </w:tcBorders>
            <w:tcW w:w="9824" w:type="dxa"/>
            <w:vAlign w:val="center"/>
            <w:textDirection w:val="lrTb"/>
            <w:noWrap w:val="false"/>
          </w:tcPr>
          <w:p>
            <w:pPr>
              <w:jc w:val="right"/>
              <w:widowControl/>
              <w:rPr>
                <w:rFonts w:hint="eastAsia" w:ascii="宋体" w:hAnsi="宋体" w:eastAsia="宋体" w:cs="宋体"/>
                <w:bCs/>
                <w:color w:val="000000"/>
                <w:sz w:val="24"/>
              </w:rPr>
            </w:pPr>
            <w:r>
              <w:rPr>
                <w:rFonts w:hint="eastAsia" w:ascii="宋体" w:hAnsi="宋体" w:eastAsia="宋体" w:cs="宋体"/>
                <w:bCs/>
                <w:color w:val="000000"/>
                <w:sz w:val="24"/>
              </w:rPr>
              <w:t xml:space="preserve">得分：</w:t>
            </w:r>
            <w:r>
              <w:rPr>
                <w:rFonts w:hint="eastAsia" w:ascii="宋体" w:hAnsi="宋体" w:eastAsia="宋体" w:cs="宋体"/>
                <w:bCs/>
                <w:color w:val="000000"/>
                <w:sz w:val="24"/>
                <w:u w:val="none"/>
              </w:rPr>
              <w:t xml:space="preserve">        </w:t>
            </w:r>
            <w:r/>
          </w:p>
        </w:tc>
      </w:tr>
      <w:tr>
        <w:trPr>
          <w:jc w:val="center"/>
          <w:trHeight w:val="450"/>
        </w:trPr>
        <w:tc>
          <w:tcPr>
            <w:gridSpan w:val="5"/>
            <w:tcBorders>
              <w:top w:val="none" w:color="000000" w:sz="4" w:space="0"/>
              <w:left w:val="none" w:color="000000" w:sz="4" w:space="0"/>
              <w:bottom w:val="single" w:color="auto" w:sz="4" w:space="0"/>
              <w:right w:val="none" w:color="000000" w:sz="4" w:space="0"/>
            </w:tcBorders>
            <w:tcW w:w="9824" w:type="dxa"/>
            <w:vAlign w:val="center"/>
            <w:textDirection w:val="lrTb"/>
            <w:noWrap w:val="false"/>
          </w:tcPr>
          <w:p>
            <w:pPr>
              <w:jc w:val="center"/>
              <w:widowControl/>
              <w:rPr>
                <w:rFonts w:hint="eastAsia" w:ascii="宋体" w:hAnsi="宋体" w:eastAsia="宋体" w:cs="宋体"/>
                <w:bCs/>
                <w:color w:val="000000"/>
                <w:sz w:val="24"/>
              </w:rPr>
            </w:pPr>
            <w:r>
              <w:rPr>
                <w:rFonts w:hint="eastAsia" w:ascii="宋体" w:hAnsi="宋体" w:eastAsia="宋体" w:cs="宋体"/>
                <w:bCs/>
                <w:color w:val="000000"/>
                <w:sz w:val="24"/>
              </w:rPr>
              <w:t xml:space="preserve">日期：</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年</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月</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日   承包单位：</w:t>
            </w:r>
            <w:r>
              <w:rPr>
                <w:rFonts w:hint="eastAsia" w:ascii="宋体" w:hAnsi="宋体" w:eastAsia="宋体" w:cs="宋体"/>
                <w:bCs/>
                <w:color w:val="000000"/>
                <w:sz w:val="24"/>
                <w:u w:val="single"/>
              </w:rPr>
              <w:t xml:space="preserve">               </w:t>
            </w:r>
            <w:r>
              <w:rPr>
                <w:rFonts w:hint="eastAsia" w:ascii="宋体" w:hAnsi="宋体" w:eastAsia="宋体" w:cs="宋体"/>
                <w:bCs/>
                <w:color w:val="000000"/>
                <w:sz w:val="24"/>
              </w:rPr>
              <w:t xml:space="preserve">  □巡查  □抽查  □社会监督</w:t>
            </w:r>
            <w:r/>
          </w:p>
        </w:tc>
      </w:tr>
      <w:tr>
        <w:trPr>
          <w:cantSplit/>
          <w:jc w:val="center"/>
          <w:trHeight w:val="338"/>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考核</w:t>
            </w:r>
            <w:r/>
          </w:p>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项目</w:t>
            </w:r>
            <w:r/>
          </w:p>
        </w:tc>
        <w:tc>
          <w:tcPr>
            <w:tcBorders>
              <w:top w:val="single" w:color="auto" w:sz="4" w:space="0"/>
              <w:left w:val="single" w:color="auto" w:sz="4" w:space="0"/>
              <w:bottom w:val="single" w:color="000000" w:sz="4" w:space="0"/>
              <w:right w:val="single" w:color="auto" w:sz="4" w:space="0"/>
            </w:tcBorders>
            <w:tcW w:w="548" w:type="dxa"/>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序号</w:t>
            </w:r>
            <w:r/>
          </w:p>
        </w:tc>
        <w:tc>
          <w:tcPr>
            <w:tcBorders>
              <w:top w:val="single" w:color="auto" w:sz="4" w:space="0"/>
              <w:left w:val="single" w:color="auto" w:sz="4" w:space="0"/>
              <w:bottom w:val="single" w:color="000000" w:sz="4" w:space="0"/>
              <w:right w:val="single" w:color="auto" w:sz="4" w:space="0"/>
            </w:tcBorders>
            <w:tcW w:w="6092" w:type="dxa"/>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检　查　考  核  内 容</w:t>
            </w:r>
            <w:r/>
          </w:p>
        </w:tc>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标准分</w:t>
            </w:r>
            <w:r/>
          </w:p>
        </w:tc>
        <w:tc>
          <w:tcPr>
            <w:tcBorders>
              <w:top w:val="single" w:color="auto" w:sz="4" w:space="0"/>
              <w:left w:val="single" w:color="auto" w:sz="4" w:space="0"/>
              <w:bottom w:val="single" w:color="000000" w:sz="4" w:space="0"/>
              <w:right w:val="single" w:color="auto" w:sz="4" w:space="0"/>
            </w:tcBorders>
            <w:tcW w:w="1177" w:type="dxa"/>
            <w:vAlign w:val="center"/>
            <w:textDirection w:val="lrTb"/>
            <w:noWrap w:val="false"/>
          </w:tcPr>
          <w:p>
            <w:pPr>
              <w:jc w:val="center"/>
              <w:rPr>
                <w:rFonts w:hint="eastAsia" w:ascii="宋体" w:hAnsi="宋体" w:eastAsia="宋体" w:cs="宋体"/>
                <w:bCs/>
                <w:color w:val="000000"/>
                <w:sz w:val="24"/>
                <w:lang w:eastAsia="zh-CN"/>
              </w:rPr>
            </w:pPr>
            <w:r>
              <w:rPr>
                <w:rFonts w:hint="eastAsia" w:ascii="宋体" w:hAnsi="宋体" w:eastAsia="宋体" w:cs="宋体"/>
                <w:bCs/>
                <w:color w:val="000000"/>
                <w:sz w:val="24"/>
              </w:rPr>
              <w:t xml:space="preserve">扣分</w:t>
            </w:r>
            <w:r/>
          </w:p>
          <w:p>
            <w:pPr>
              <w:jc w:val="center"/>
              <w:rPr>
                <w:rFonts w:hint="eastAsia" w:ascii="宋体" w:hAnsi="宋体" w:eastAsia="宋体" w:cs="宋体"/>
                <w:bCs/>
                <w:color w:val="000000"/>
                <w:sz w:val="24"/>
              </w:rPr>
            </w:pPr>
            <w:r>
              <w:rPr>
                <w:rFonts w:hint="eastAsia" w:ascii="宋体" w:hAnsi="宋体" w:eastAsia="宋体" w:cs="宋体"/>
                <w:bCs/>
                <w:color w:val="000000"/>
                <w:sz w:val="24"/>
              </w:rPr>
              <w:t xml:space="preserve">情况</w:t>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管理</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制度</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cs="宋体"/>
                <w:color w:val="000000"/>
                <w:sz w:val="24"/>
                <w:szCs w:val="24"/>
                <w:highlight w:val="none"/>
                <w:lang w:val="en-US" w:eastAsia="zh-CN"/>
              </w:rPr>
              <w:t xml:space="preserve">按照</w:t>
            </w:r>
            <w:r>
              <w:rPr>
                <w:rFonts w:hint="eastAsia" w:ascii="宋体" w:hAnsi="宋体" w:cs="宋体"/>
                <w:color w:val="000000"/>
                <w:sz w:val="24"/>
                <w:szCs w:val="24"/>
                <w:highlight w:val="none"/>
              </w:rPr>
              <w:t xml:space="preserve">《劳动法》</w:t>
            </w:r>
            <w:r>
              <w:rPr>
                <w:rFonts w:hint="eastAsia" w:ascii="宋体" w:hAnsi="宋体" w:cs="宋体"/>
                <w:color w:val="000000"/>
                <w:sz w:val="24"/>
                <w:szCs w:val="24"/>
                <w:highlight w:val="none"/>
                <w:lang w:val="en-US" w:eastAsia="zh-CN"/>
              </w:rPr>
              <w:t xml:space="preserve">规定，</w:t>
            </w:r>
            <w:r>
              <w:rPr>
                <w:rFonts w:hint="eastAsia" w:ascii="宋体" w:hAnsi="宋体" w:eastAsia="宋体" w:cs="宋体"/>
                <w:color w:val="000000"/>
                <w:sz w:val="24"/>
              </w:rPr>
              <w:t xml:space="preserve">承包者与保洁人员</w:t>
            </w:r>
            <w:r>
              <w:rPr>
                <w:rFonts w:hint="eastAsia" w:ascii="宋体" w:hAnsi="宋体" w:cs="宋体"/>
                <w:color w:val="000000"/>
                <w:sz w:val="24"/>
                <w:lang w:val="en-US" w:eastAsia="zh-CN"/>
              </w:rPr>
              <w:t xml:space="preserve">签订劳动合同并</w:t>
            </w:r>
            <w:r>
              <w:rPr>
                <w:rFonts w:hint="eastAsia" w:ascii="宋体" w:hAnsi="宋体" w:cs="宋体"/>
                <w:color w:val="000000"/>
                <w:sz w:val="24"/>
                <w:szCs w:val="24"/>
                <w:highlight w:val="none"/>
              </w:rPr>
              <w:t xml:space="preserve">为工人办理有关工伤人身意外</w:t>
            </w:r>
            <w:r>
              <w:rPr>
                <w:rFonts w:hint="eastAsia" w:ascii="宋体" w:hAnsi="宋体" w:cs="宋体"/>
                <w:color w:val="000000"/>
                <w:sz w:val="24"/>
                <w:szCs w:val="24"/>
                <w:highlight w:val="none"/>
                <w:lang w:val="en-US" w:eastAsia="zh-CN"/>
              </w:rPr>
              <w:t xml:space="preserve">等</w:t>
            </w:r>
            <w:r>
              <w:rPr>
                <w:rFonts w:hint="eastAsia" w:ascii="宋体" w:hAnsi="宋体" w:cs="宋体"/>
                <w:color w:val="000000"/>
                <w:sz w:val="24"/>
                <w:szCs w:val="24"/>
                <w:highlight w:val="none"/>
              </w:rPr>
              <w:t xml:space="preserve">保险手续</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新聘或已辞保洁人员在3天内更新上报保洁员基本信息表</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所承包河段出现蓝藻、大面积水草当日上报</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为保洁工人提供必要的劳动保障、劳动必须品、劳动条件</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86"/>
        </w:trPr>
        <w:tc>
          <w:tcPr>
            <w:tcBorders>
              <w:top w:val="none" w:color="000000"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媒体曝光或市民群众投诉情况属实</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及时上报采购人</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并立即规范整改；</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none" w:color="000000" w:sz="4" w:space="0"/>
              <w:left w:val="single" w:color="auto" w:sz="4" w:space="0"/>
              <w:right w:val="single" w:color="auto" w:sz="4" w:space="0"/>
            </w:tcBorders>
            <w:tcMar>
              <w:left w:w="14" w:type="dxa"/>
              <w:top w:w="14" w:type="dxa"/>
              <w:right w:w="14" w:type="dxa"/>
              <w:bottom w:w="0" w:type="dxa"/>
            </w:tcMar>
            <w:tcW w:w="115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保洁</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质量</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55</w:t>
            </w:r>
            <w:r>
              <w:rPr>
                <w:rFonts w:hint="eastAsia" w:ascii="宋体" w:hAnsi="宋体" w:eastAsia="宋体" w:cs="宋体"/>
                <w:color w:val="000000"/>
                <w:sz w:val="24"/>
              </w:rPr>
              <w:t xml:space="preserve">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河道出现漂浮物一小时未打捞，每发现一处扣2分，扣完为止</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20</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河道内发现有动物尸体、家具、树干等较大物品，每发现一处扣2分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河埠、河坡发现有暴露垃圾、杂物，每发现一处扣2分，扣完为止</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9</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对保洁范围内</w:t>
            </w:r>
            <w:r>
              <w:rPr>
                <w:rFonts w:hint="eastAsia" w:ascii="宋体" w:hAnsi="宋体" w:eastAsia="宋体" w:cs="宋体"/>
                <w:color w:val="000000"/>
                <w:sz w:val="24"/>
              </w:rPr>
              <w:t xml:space="preserve">水工</w:t>
            </w:r>
            <w:r>
              <w:rPr>
                <w:rFonts w:hint="eastAsia" w:ascii="宋体" w:hAnsi="宋体" w:cs="宋体"/>
                <w:color w:val="000000"/>
                <w:sz w:val="24"/>
                <w:lang w:val="en-US" w:eastAsia="zh-CN"/>
              </w:rPr>
              <w:t xml:space="preserve">设施及</w:t>
            </w:r>
            <w:r>
              <w:rPr>
                <w:rFonts w:hint="eastAsia" w:ascii="宋体" w:hAnsi="宋体" w:eastAsia="宋体" w:cs="宋体"/>
                <w:color w:val="000000"/>
                <w:sz w:val="24"/>
              </w:rPr>
              <w:t xml:space="preserve">建筑物</w:t>
            </w:r>
            <w:r>
              <w:rPr>
                <w:rFonts w:hint="eastAsia" w:ascii="宋体" w:hAnsi="宋体" w:cs="宋体"/>
                <w:color w:val="000000"/>
                <w:sz w:val="24"/>
                <w:lang w:val="en-US" w:eastAsia="zh-CN"/>
              </w:rPr>
              <w:t xml:space="preserve">规范</w:t>
            </w:r>
            <w:r>
              <w:rPr>
                <w:rFonts w:hint="eastAsia" w:ascii="宋体" w:hAnsi="宋体" w:eastAsia="宋体" w:cs="宋体"/>
                <w:color w:val="000000"/>
                <w:sz w:val="24"/>
              </w:rPr>
              <w:t xml:space="preserve">保养</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223"/>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w:t>
            </w:r>
            <w:r/>
          </w:p>
        </w:tc>
        <w:tc>
          <w:tcPr>
            <w:tcBorders>
              <w:top w:val="none" w:color="000000" w:sz="4" w:space="0"/>
              <w:left w:val="none" w:color="000000"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桥洞内、桥墩上有堆积物品或者垃圾，每发现一处扣2分，扣完为止</w:t>
            </w:r>
            <w:r>
              <w:rPr>
                <w:rFonts w:hint="eastAsia" w:ascii="宋体" w:hAnsi="宋体" w:cs="宋体"/>
                <w:color w:val="000000"/>
                <w:sz w:val="24"/>
                <w:lang w:eastAsia="zh-CN"/>
              </w:rPr>
              <w:t xml:space="preserve">；</w:t>
            </w:r>
            <w:r/>
          </w:p>
        </w:tc>
        <w:tc>
          <w:tcPr>
            <w:tcBorders>
              <w:top w:val="none" w:color="000000" w:sz="4" w:space="0"/>
              <w:left w:val="none" w:color="000000"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10</w:t>
            </w:r>
            <w:r/>
          </w:p>
        </w:tc>
        <w:tc>
          <w:tcPr>
            <w:tcBorders>
              <w:top w:val="none" w:color="000000" w:sz="4" w:space="0"/>
              <w:left w:val="none" w:color="000000"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bottom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11</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rPr>
            </w:pPr>
            <w:r>
              <w:rPr>
                <w:rFonts w:hint="eastAsia" w:ascii="宋体" w:hAnsi="宋体" w:eastAsia="宋体" w:cs="宋体"/>
                <w:color w:val="000000"/>
                <w:sz w:val="24"/>
              </w:rPr>
              <w:t xml:space="preserve">按规定做到定员定岗</w:t>
            </w:r>
            <w:r>
              <w:rPr>
                <w:rFonts w:hint="eastAsia" w:ascii="宋体" w:hAnsi="宋体" w:cs="宋体"/>
                <w:color w:val="000000"/>
                <w:sz w:val="24"/>
                <w:lang w:eastAsia="zh-CN"/>
              </w:rPr>
              <w:t xml:space="preserve">，</w:t>
            </w:r>
            <w:r>
              <w:rPr>
                <w:rFonts w:hint="eastAsia" w:ascii="宋体" w:hAnsi="宋体" w:eastAsia="宋体" w:cs="宋体"/>
                <w:color w:val="000000"/>
                <w:sz w:val="24"/>
              </w:rPr>
              <w:t xml:space="preserve">人数下浮超过20%</w:t>
            </w:r>
            <w:r>
              <w:rPr>
                <w:rFonts w:hint="eastAsia" w:ascii="宋体" w:hAnsi="宋体" w:cs="宋体"/>
                <w:color w:val="000000"/>
                <w:sz w:val="24"/>
                <w:lang w:val="en-US" w:eastAsia="zh-CN"/>
              </w:rPr>
              <w:t xml:space="preserve">本项目不得分；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15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安全</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生产</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5</w:t>
            </w:r>
            <w:r>
              <w:rPr>
                <w:rFonts w:hint="eastAsia" w:ascii="宋体" w:hAnsi="宋体" w:eastAsia="宋体" w:cs="宋体"/>
                <w:color w:val="000000"/>
                <w:sz w:val="24"/>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保洁作业时保证</w:t>
            </w:r>
            <w:r>
              <w:rPr>
                <w:rFonts w:hint="eastAsia" w:ascii="宋体" w:hAnsi="宋体" w:eastAsia="宋体" w:cs="宋体"/>
                <w:color w:val="000000"/>
                <w:sz w:val="24"/>
              </w:rPr>
              <w:t xml:space="preserve">每船</w:t>
            </w:r>
            <w:r>
              <w:rPr>
                <w:rFonts w:hint="eastAsia" w:ascii="宋体" w:hAnsi="宋体" w:cs="宋体"/>
                <w:color w:val="000000"/>
                <w:sz w:val="24"/>
                <w:lang w:val="en-US" w:eastAsia="zh-CN"/>
              </w:rPr>
              <w:t xml:space="preserve">不低于2人，不按规定操作</w:t>
            </w:r>
            <w:r>
              <w:rPr>
                <w:rFonts w:hint="eastAsia" w:ascii="宋体" w:hAnsi="宋体" w:eastAsia="宋体" w:cs="宋体"/>
                <w:color w:val="000000"/>
                <w:sz w:val="24"/>
              </w:rPr>
              <w:t xml:space="preserve">每次扣2分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13</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严禁</w:t>
            </w:r>
            <w:r>
              <w:rPr>
                <w:rFonts w:hint="eastAsia" w:ascii="宋体" w:hAnsi="宋体" w:eastAsia="宋体" w:cs="宋体"/>
                <w:color w:val="000000"/>
                <w:sz w:val="24"/>
              </w:rPr>
              <w:t xml:space="preserve">酒后作业</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发现1次扣5分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14</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保洁船只等设施存在</w:t>
            </w:r>
            <w:r>
              <w:rPr>
                <w:rFonts w:hint="eastAsia" w:ascii="宋体" w:hAnsi="宋体" w:eastAsia="宋体" w:cs="宋体"/>
                <w:color w:val="000000"/>
                <w:sz w:val="24"/>
              </w:rPr>
              <w:t xml:space="preserve">安全隐患</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船上未配备救生圈的、作业时穿拖鞋、未穿救生衣等每发现一次扣1分；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default" w:ascii="宋体" w:hAnsi="宋体" w:eastAsia="宋体" w:cs="宋体"/>
                <w:color w:val="000000"/>
                <w:sz w:val="24"/>
                <w:lang w:val="en-US" w:eastAsia="zh-CN"/>
              </w:rPr>
            </w:pPr>
            <w:r>
              <w:rPr>
                <w:rFonts w:hint="eastAsia" w:ascii="宋体" w:hAnsi="宋体" w:cs="宋体"/>
                <w:color w:val="000000"/>
                <w:sz w:val="24"/>
                <w:lang w:val="en-US" w:eastAsia="zh-CN"/>
              </w:rPr>
              <w:t xml:space="preserve">10</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15</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default" w:ascii="宋体" w:hAnsi="宋体" w:eastAsia="宋体" w:cs="宋体"/>
                <w:color w:val="000000"/>
                <w:sz w:val="24"/>
                <w:lang w:val="en-US" w:eastAsia="zh-CN"/>
              </w:rPr>
            </w:pPr>
            <w:r>
              <w:rPr>
                <w:rFonts w:hint="eastAsia" w:ascii="宋体" w:hAnsi="宋体" w:eastAsia="宋体" w:cs="宋体"/>
                <w:color w:val="000000"/>
                <w:sz w:val="24"/>
              </w:rPr>
              <w:t xml:space="preserve">保洁人员年龄不符合要求</w:t>
            </w:r>
            <w:r>
              <w:rPr>
                <w:rFonts w:hint="eastAsia" w:ascii="宋体" w:hAnsi="宋体" w:cs="宋体"/>
                <w:color w:val="000000"/>
                <w:sz w:val="24"/>
                <w:lang w:val="en-US" w:eastAsia="zh-CN"/>
              </w:rPr>
              <w:t xml:space="preserve">的每发现1人次扣1分；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5</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作业</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时间</w:t>
            </w:r>
            <w:r/>
          </w:p>
          <w:p>
            <w:pPr>
              <w:rPr>
                <w:rFonts w:hint="eastAsia" w:ascii="宋体" w:hAnsi="宋体" w:eastAsia="宋体" w:cs="宋体"/>
                <w:color w:val="000000"/>
                <w:sz w:val="24"/>
              </w:rPr>
            </w:pPr>
            <w:r>
              <w:rPr>
                <w:rFonts w:hint="eastAsia" w:ascii="宋体" w:hAnsi="宋体" w:cs="宋体"/>
                <w:color w:val="000000"/>
                <w:sz w:val="24"/>
                <w:lang w:val="en-US" w:eastAsia="zh-CN"/>
              </w:rPr>
              <w:t xml:space="preserve">8</w:t>
            </w:r>
            <w:r>
              <w:rPr>
                <w:rFonts w:hint="eastAsia" w:ascii="宋体" w:hAnsi="宋体" w:eastAsia="宋体" w:cs="宋体"/>
                <w:color w:val="000000"/>
                <w:sz w:val="24"/>
              </w:rPr>
              <w:t xml:space="preserve">分）</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16</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擅自换岗、离岗现象</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17</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在河面上连续休息15分钟以上</w:t>
            </w:r>
            <w:r>
              <w:rPr>
                <w:rFonts w:hint="eastAsia" w:ascii="宋体" w:hAnsi="宋体" w:cs="宋体"/>
                <w:color w:val="000000"/>
                <w:sz w:val="24"/>
                <w:highlight w:val="none"/>
                <w:lang w:val="en-US" w:eastAsia="zh-CN"/>
              </w:rPr>
              <w:t xml:space="preserve">的每发现1人次扣3分</w:t>
            </w:r>
            <w:r>
              <w:rPr>
                <w:rFonts w:hint="eastAsia" w:ascii="宋体" w:hAnsi="宋体" w:cs="宋体"/>
                <w:color w:val="000000"/>
                <w:sz w:val="24"/>
                <w:highlight w:val="none"/>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bottom w:val="single" w:color="000000"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18</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保洁作业时间不符合规定要求</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top w:val="single" w:color="auto" w:sz="4" w:space="0"/>
              <w:left w:val="single" w:color="auto" w:sz="4" w:space="0"/>
              <w:right w:val="single" w:color="auto" w:sz="4" w:space="0"/>
            </w:tcBorders>
            <w:tcMar>
              <w:left w:w="14" w:type="dxa"/>
              <w:top w:w="14" w:type="dxa"/>
              <w:right w:w="14" w:type="dxa"/>
              <w:bottom w:w="0" w:type="dxa"/>
            </w:tcMar>
            <w:tcW w:w="1156"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文明</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作业</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w:t>
            </w:r>
            <w:r>
              <w:rPr>
                <w:rFonts w:hint="eastAsia" w:ascii="宋体" w:hAnsi="宋体" w:cs="宋体"/>
                <w:color w:val="000000"/>
                <w:sz w:val="24"/>
                <w:lang w:val="en-US" w:eastAsia="zh-CN"/>
              </w:rPr>
              <w:t xml:space="preserve">6</w:t>
            </w:r>
            <w:r>
              <w:rPr>
                <w:rFonts w:hint="eastAsia" w:ascii="宋体" w:hAnsi="宋体" w:eastAsia="宋体" w:cs="宋体"/>
                <w:color w:val="000000"/>
                <w:sz w:val="24"/>
              </w:rPr>
              <w:t xml:space="preserve">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19</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保洁人员上岗不穿工作服</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20</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不文明作业（争吵、打架等违纪现象）</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21</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船只不置统一标记、船况不良、船容不整洁</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300"/>
        </w:trPr>
        <w:tc>
          <w:tcPr>
            <w:tcBorders>
              <w:left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22</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保洁员向河岸、桥洞抛洒垃圾</w:t>
            </w:r>
            <w:r>
              <w:rPr>
                <w:rFonts w:hint="eastAsia" w:ascii="宋体" w:hAnsi="宋体" w:cs="宋体"/>
                <w:color w:val="000000"/>
                <w:sz w:val="24"/>
                <w:highlight w:val="none"/>
                <w:lang w:val="en-US" w:eastAsia="zh-CN"/>
              </w:rPr>
              <w:t xml:space="preserve">的每发现1人次扣1分</w:t>
            </w:r>
            <w:r>
              <w:rPr>
                <w:rFonts w:hint="eastAsia" w:ascii="宋体" w:hAnsi="宋体" w:cs="宋体"/>
                <w:color w:val="000000"/>
                <w:sz w:val="24"/>
                <w:lang w:eastAsia="zh-CN"/>
              </w:rPr>
              <w:t xml:space="preserve">；</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cs="宋体"/>
                <w:color w:val="000000"/>
                <w:sz w:val="24"/>
                <w:lang w:val="en-US" w:eastAsia="zh-CN"/>
              </w:rPr>
              <w:t xml:space="preserve">2</w:t>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267"/>
        </w:trPr>
        <w:tc>
          <w:tcPr>
            <w:tcBorders>
              <w:left w:val="single" w:color="auto" w:sz="4" w:space="0"/>
              <w:bottom w:val="single" w:color="auto" w:sz="4" w:space="0"/>
              <w:right w:val="single" w:color="auto" w:sz="4" w:space="0"/>
            </w:tcBorders>
            <w:tcMar>
              <w:left w:w="14" w:type="dxa"/>
              <w:top w:w="14" w:type="dxa"/>
              <w:right w:w="14" w:type="dxa"/>
              <w:bottom w:w="0" w:type="dxa"/>
            </w:tcMar>
            <w:tcW w:w="1156" w:type="dxa"/>
            <w:vAlign w:val="center"/>
            <w:vMerge w:val="continue"/>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548" w:type="dxa"/>
            <w:vAlign w:val="center"/>
            <w:textDirection w:val="lrTb"/>
            <w:noWrap w:val="false"/>
          </w:tcPr>
          <w:p>
            <w:pPr>
              <w:jc w:val="center"/>
              <w:rPr>
                <w:rFonts w:hint="eastAsia" w:ascii="宋体" w:hAnsi="宋体" w:eastAsia="宋体" w:cs="宋体"/>
                <w:color w:val="000000"/>
                <w:sz w:val="24"/>
                <w:lang w:eastAsia="zh-CN"/>
              </w:rPr>
            </w:pPr>
            <w:r>
              <w:rPr>
                <w:rFonts w:hint="eastAsia" w:ascii="宋体" w:hAnsi="宋体" w:eastAsia="宋体" w:cs="宋体"/>
                <w:color w:val="000000"/>
                <w:sz w:val="24"/>
              </w:rPr>
              <w:t xml:space="preserve">2</w:t>
            </w:r>
            <w:r>
              <w:rPr>
                <w:rFonts w:hint="eastAsia" w:ascii="宋体" w:hAnsi="宋体" w:cs="宋体"/>
                <w:color w:val="000000"/>
                <w:sz w:val="24"/>
                <w:lang w:val="en-US" w:eastAsia="zh-CN"/>
              </w:rPr>
              <w:t xml:space="preserve">3</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6092" w:type="dxa"/>
            <w:vAlign w:val="center"/>
            <w:textDirection w:val="lrTb"/>
            <w:noWrap w:val="false"/>
          </w:tcPr>
          <w:p>
            <w:pPr>
              <w:rPr>
                <w:rFonts w:hint="eastAsia" w:ascii="宋体" w:hAnsi="宋体" w:eastAsia="宋体" w:cs="宋体"/>
                <w:color w:val="000000"/>
                <w:sz w:val="24"/>
                <w:lang w:eastAsia="zh-CN"/>
              </w:rPr>
            </w:pPr>
            <w:r>
              <w:rPr>
                <w:rFonts w:hint="eastAsia" w:ascii="宋体" w:hAnsi="宋体" w:eastAsia="宋体" w:cs="宋体"/>
                <w:color w:val="000000"/>
                <w:sz w:val="24"/>
              </w:rPr>
              <w:t xml:space="preserve">未做到日收日清、船舱有积存垃圾</w:t>
            </w:r>
            <w:r>
              <w:rPr>
                <w:rFonts w:hint="eastAsia" w:ascii="宋体" w:hAnsi="宋体" w:cs="宋体"/>
                <w:color w:val="000000"/>
                <w:sz w:val="24"/>
                <w:highlight w:val="none"/>
                <w:lang w:val="en-US" w:eastAsia="zh-CN"/>
              </w:rPr>
              <w:t xml:space="preserve">的每发现1次扣1分</w:t>
            </w:r>
            <w:r>
              <w:rPr>
                <w:rFonts w:hint="eastAsia" w:ascii="宋体" w:hAnsi="宋体" w:cs="宋体"/>
                <w:color w:val="000000"/>
                <w:sz w:val="24"/>
                <w:lang w:eastAsia="zh-CN"/>
              </w:rPr>
              <w:t xml:space="preserve">。</w:t>
            </w:r>
            <w:r/>
          </w:p>
        </w:tc>
        <w:tc>
          <w:tcPr>
            <w:tcBorders>
              <w:top w:val="none" w:color="000000"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none" w:color="000000"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cantSplit/>
          <w:jc w:val="center"/>
          <w:trHeight w:val="450"/>
        </w:trPr>
        <w:tc>
          <w:tcPr>
            <w:tcBorders>
              <w:top w:val="single" w:color="auto" w:sz="4" w:space="0"/>
              <w:left w:val="single" w:color="auto" w:sz="4" w:space="0"/>
              <w:bottom w:val="single" w:color="auto" w:sz="4" w:space="0"/>
              <w:right w:val="single" w:color="auto" w:sz="4" w:space="0"/>
            </w:tcBorders>
            <w:tcMar>
              <w:left w:w="14" w:type="dxa"/>
              <w:top w:w="14" w:type="dxa"/>
              <w:right w:w="14" w:type="dxa"/>
              <w:bottom w:w="0" w:type="dxa"/>
            </w:tcMar>
            <w:tcW w:w="1156"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合计</w:t>
            </w:r>
            <w:r/>
          </w:p>
          <w:p>
            <w:pPr>
              <w:jc w:val="center"/>
              <w:rPr>
                <w:rFonts w:hint="eastAsia" w:ascii="宋体" w:hAnsi="宋体" w:eastAsia="宋体" w:cs="宋体"/>
                <w:color w:val="000000"/>
                <w:sz w:val="24"/>
              </w:rPr>
            </w:pPr>
            <w:r>
              <w:rPr>
                <w:rFonts w:hint="eastAsia" w:ascii="宋体" w:hAnsi="宋体" w:eastAsia="宋体" w:cs="宋体"/>
                <w:color w:val="000000"/>
                <w:sz w:val="24"/>
              </w:rPr>
              <w:t xml:space="preserve">（100分）</w:t>
            </w:r>
            <w:r/>
          </w:p>
        </w:tc>
        <w:tc>
          <w:tcPr>
            <w:gridSpan w:val="2"/>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6640"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t xml:space="preserve">实 际 得 分</w:t>
            </w:r>
            <w:r/>
          </w:p>
        </w:tc>
        <w:tc>
          <w:tcPr>
            <w:tcBorders>
              <w:top w:val="single" w:color="auto" w:sz="4" w:space="0"/>
              <w:left w:val="none" w:color="000000" w:sz="4" w:space="0"/>
              <w:bottom w:val="single" w:color="auto" w:sz="4" w:space="0"/>
              <w:right w:val="single" w:color="auto" w:sz="4" w:space="0"/>
            </w:tcBorders>
            <w:tcMar>
              <w:left w:w="14" w:type="dxa"/>
              <w:top w:w="14" w:type="dxa"/>
              <w:right w:w="14" w:type="dxa"/>
              <w:bottom w:w="0" w:type="dxa"/>
            </w:tcMar>
            <w:tcW w:w="851"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auto" w:sz="4" w:space="0"/>
              <w:left w:val="none" w:color="000000" w:sz="4" w:space="0"/>
              <w:bottom w:val="single" w:color="auto" w:sz="4" w:space="0"/>
              <w:right w:val="single" w:color="auto" w:sz="4" w:space="0"/>
            </w:tcBorders>
            <w:tcW w:w="1177" w:type="dxa"/>
            <w:vAlign w:val="center"/>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ind w:left="-718" w:firstLine="630"/>
        <w:rPr>
          <w:rFonts w:hint="eastAsia" w:ascii="宋体" w:hAnsi="宋体" w:eastAsia="宋体" w:cs="宋体"/>
          <w:bCs/>
          <w:color w:val="000000"/>
        </w:rPr>
      </w:pPr>
      <w:r>
        <w:rPr>
          <w:rFonts w:hint="eastAsia" w:ascii="宋体" w:hAnsi="宋体" w:eastAsia="宋体" w:cs="宋体"/>
          <w:bCs/>
          <w:color w:val="000000"/>
        </w:rPr>
      </w:r>
      <w:r/>
    </w:p>
    <w:p>
      <w:pPr>
        <w:spacing w:line="520" w:lineRule="exact"/>
        <w:rPr>
          <w:rFonts w:hint="eastAsia" w:ascii="宋体" w:hAnsi="宋体" w:eastAsia="宋体" w:cs="宋体"/>
          <w:color w:val="auto"/>
          <w:sz w:val="28"/>
          <w:szCs w:val="28"/>
          <w:highlight w:val="none"/>
        </w:rPr>
      </w:pPr>
      <w:r>
        <w:rPr>
          <w:rFonts w:hint="eastAsia" w:ascii="宋体" w:hAnsi="宋体" w:eastAsia="宋体" w:cs="宋体"/>
          <w:bCs/>
          <w:color w:val="000000"/>
        </w:rPr>
        <w:t xml:space="preserve">审核人：</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                              考核人：</w:t>
      </w:r>
      <w:r>
        <w:rPr>
          <w:rFonts w:hint="eastAsia" w:ascii="宋体" w:hAnsi="宋体" w:eastAsia="宋体" w:cs="宋体"/>
          <w:bCs/>
          <w:color w:val="000000"/>
          <w:u w:val="single"/>
        </w:rPr>
        <w:t xml:space="preserve">                </w:t>
      </w:r>
      <w:r>
        <w:rPr>
          <w:rFonts w:hint="eastAsia" w:ascii="宋体" w:hAnsi="宋体" w:eastAsia="宋体" w:cs="宋体"/>
          <w:bCs/>
          <w:color w:val="000000"/>
        </w:rPr>
        <w:t xml:space="preserve"> </w:t>
      </w:r>
      <w:r>
        <w:rPr>
          <w:rFonts w:hint="eastAsia" w:ascii="宋体" w:hAnsi="宋体" w:eastAsia="宋体" w:cs="宋体"/>
          <w:bCs/>
          <w:color w:val="000000"/>
          <w:u w:val="single"/>
        </w:rPr>
        <w:t xml:space="preserve"> </w:t>
      </w:r>
      <w:r/>
    </w:p>
    <w:p>
      <w:pPr>
        <w:jc w:val="left"/>
        <w:spacing w:line="240" w:lineRule="auto"/>
        <w:rPr>
          <w:rFonts w:hint="eastAsia" w:ascii="宋体" w:hAnsi="宋体" w:eastAsia="宋体" w:cs="宋体"/>
          <w:b/>
          <w:sz w:val="32"/>
          <w:szCs w:val="32"/>
        </w:rPr>
      </w:pPr>
      <w:r>
        <w:rPr>
          <w:rFonts w:hint="eastAsia" w:ascii="宋体" w:hAnsi="宋体" w:eastAsia="宋体" w:cs="宋体"/>
          <w:b/>
          <w:sz w:val="32"/>
          <w:szCs w:val="32"/>
        </w:rPr>
        <w:br w:type="page" w:clear="all"/>
      </w:r>
      <w:r/>
    </w:p>
    <w:p>
      <w:pPr>
        <w:jc w:val="center"/>
        <w:spacing w:line="288" w:lineRule="auto"/>
        <w:rPr>
          <w:rFonts w:hint="eastAsia" w:ascii="宋体" w:hAnsi="宋体" w:eastAsia="宋体" w:cs="宋体"/>
          <w:sz w:val="32"/>
          <w:szCs w:val="32"/>
        </w:rPr>
      </w:pPr>
      <w:r>
        <w:rPr>
          <w:rFonts w:hint="eastAsia" w:ascii="宋体" w:hAnsi="宋体" w:eastAsia="宋体" w:cs="宋体"/>
          <w:b/>
          <w:sz w:val="32"/>
          <w:szCs w:val="32"/>
        </w:rPr>
        <w:t xml:space="preserve">第六章 采购需求</w:t>
      </w:r>
      <w:bookmarkStart w:id="0" w:name="_Toc322457054"/>
      <w:r/>
      <w:bookmarkEnd w:id="0"/>
      <w:r/>
      <w:bookmarkStart w:id="1" w:name="_Toc324452802"/>
      <w:r/>
      <w:bookmarkEnd w:id="1"/>
      <w:r/>
      <w:r/>
    </w:p>
    <w:p>
      <w:pPr>
        <w:numPr>
          <w:ilvl w:val="0"/>
          <w:numId w:val="0"/>
        </w:numPr>
        <w:jc w:val="left"/>
        <w:keepLines w:val="0"/>
        <w:keepNext w:val="0"/>
        <w:pageBreakBefore w:val="0"/>
        <w:spacing w:line="360" w:lineRule="auto"/>
        <w:widowControl w:val="off"/>
        <w:rPr>
          <w:rStyle w:val="985"/>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rPr>
      </w:r>
      <w:r/>
    </w:p>
    <w:p>
      <w:pPr>
        <w:numPr>
          <w:ilvl w:val="0"/>
          <w:numId w:val="0"/>
        </w:numPr>
        <w:jc w:val="left"/>
        <w:keepLines w:val="0"/>
        <w:keepNext w:val="0"/>
        <w:pageBreakBefore w:val="0"/>
        <w:spacing w:line="360" w:lineRule="auto"/>
        <w:widowControl w:val="off"/>
        <w:rPr>
          <w:rStyle w:val="985"/>
          <w:rFonts w:hint="eastAsia" w:ascii="宋体" w:hAnsi="宋体" w:eastAsia="宋体" w:cs="宋体"/>
          <w:b/>
          <w:bCs/>
          <w:color w:val="auto"/>
          <w:sz w:val="28"/>
          <w:szCs w:val="28"/>
          <w:highlight w:val="yellow"/>
          <w:lang w:val="en-US"/>
        </w:rPr>
      </w:pPr>
      <w:r>
        <w:rPr>
          <w:rStyle w:val="985"/>
          <w:rFonts w:hint="eastAsia" w:ascii="宋体" w:hAnsi="宋体" w:eastAsia="宋体" w:cs="宋体"/>
          <w:b/>
          <w:bCs/>
          <w:color w:val="auto"/>
          <w:sz w:val="28"/>
          <w:szCs w:val="28"/>
          <w:highlight w:val="none"/>
          <w:lang w:val="en-US"/>
        </w:rPr>
        <w:t xml:space="preserve">一、本项目属于专门面向中小微企业采购的项目，供应商应为中小微企业、监狱企业、残疾人福利性单位。</w:t>
      </w:r>
      <w:r/>
    </w:p>
    <w:p>
      <w:pPr>
        <w:pStyle w:val="746"/>
        <w:ind w:right="0"/>
        <w:keepLines w:val="0"/>
        <w:keepNext w:val="0"/>
        <w:pageBreakBefore w:val="0"/>
        <w:spacing w:line="360" w:lineRule="auto"/>
        <w:widowControl w:val="off"/>
        <w:rPr>
          <w:rFonts w:hint="eastAsia" w:ascii="宋体" w:hAnsi="宋体" w:eastAsia="宋体" w:cs="宋体"/>
          <w:color w:val="auto"/>
          <w:sz w:val="28"/>
          <w:szCs w:val="28"/>
          <w:highlight w:val="none"/>
        </w:rPr>
      </w:pPr>
      <w:r>
        <w:rPr>
          <w:rStyle w:val="985"/>
          <w:rFonts w:hint="eastAsia" w:ascii="宋体" w:hAnsi="宋体" w:eastAsia="宋体" w:cs="宋体"/>
          <w:b/>
          <w:bCs/>
          <w:color w:val="auto"/>
          <w:sz w:val="28"/>
          <w:szCs w:val="28"/>
          <w:highlight w:val="none"/>
          <w:lang w:val="en-US"/>
        </w:rPr>
        <w:t xml:space="preserve">二、</w:t>
      </w:r>
      <w:r>
        <w:rPr>
          <w:rFonts w:hint="eastAsia" w:ascii="宋体" w:hAnsi="宋体" w:eastAsia="宋体" w:cs="宋体"/>
          <w:b/>
          <w:bCs/>
          <w:color w:val="auto"/>
          <w:sz w:val="28"/>
          <w:szCs w:val="28"/>
          <w:highlight w:val="none"/>
        </w:rPr>
        <w:t xml:space="preserve">本项目不接受投标报价超过采购预算</w:t>
      </w:r>
      <w:r>
        <w:rPr>
          <w:rFonts w:hint="eastAsia" w:ascii="宋体" w:hAnsi="宋体" w:cs="宋体"/>
          <w:b/>
          <w:bCs/>
          <w:color w:val="auto"/>
          <w:sz w:val="28"/>
          <w:szCs w:val="28"/>
          <w:highlight w:val="none"/>
          <w:lang w:val="en-US" w:eastAsia="zh-CN"/>
        </w:rPr>
        <w:t xml:space="preserve">262.05</w:t>
      </w:r>
      <w:r>
        <w:rPr>
          <w:rFonts w:hint="eastAsia" w:ascii="宋体" w:hAnsi="宋体" w:eastAsia="宋体" w:cs="宋体"/>
          <w:b/>
          <w:bCs/>
          <w:color w:val="auto"/>
          <w:sz w:val="28"/>
          <w:szCs w:val="28"/>
          <w:highlight w:val="none"/>
        </w:rPr>
        <w:t xml:space="preserve">万元的报价</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（采购包1: </w:t>
      </w:r>
      <w:r>
        <w:rPr>
          <w:rFonts w:hint="eastAsia" w:ascii="宋体" w:hAnsi="宋体" w:cs="宋体"/>
          <w:color w:val="auto"/>
          <w:sz w:val="28"/>
          <w:szCs w:val="28"/>
          <w:highlight w:val="none"/>
          <w:lang w:val="en-US" w:eastAsia="zh-CN"/>
        </w:rPr>
        <w:t xml:space="preserve">22.50</w:t>
      </w:r>
      <w:r>
        <w:rPr>
          <w:rFonts w:hint="eastAsia" w:ascii="宋体" w:hAnsi="宋体" w:eastAsia="宋体" w:cs="宋体"/>
          <w:color w:val="auto"/>
          <w:sz w:val="28"/>
          <w:szCs w:val="28"/>
          <w:highlight w:val="none"/>
          <w:lang w:eastAsia="zh-CN"/>
        </w:rPr>
        <w:t xml:space="preserve">万元；采购包2: </w:t>
      </w:r>
      <w:r>
        <w:rPr>
          <w:rFonts w:hint="eastAsia" w:ascii="宋体" w:hAnsi="宋体" w:cs="宋体"/>
          <w:color w:val="auto"/>
          <w:sz w:val="28"/>
          <w:szCs w:val="28"/>
          <w:highlight w:val="none"/>
          <w:lang w:val="en-US" w:eastAsia="zh-CN"/>
        </w:rPr>
        <w:t xml:space="preserve">16.65</w:t>
      </w:r>
      <w:r>
        <w:rPr>
          <w:rFonts w:hint="eastAsia" w:ascii="宋体" w:hAnsi="宋体" w:eastAsia="宋体" w:cs="宋体"/>
          <w:color w:val="auto"/>
          <w:sz w:val="28"/>
          <w:szCs w:val="28"/>
          <w:highlight w:val="none"/>
          <w:lang w:eastAsia="zh-CN"/>
        </w:rPr>
        <w:t xml:space="preserve">万元；采购包3：</w:t>
      </w:r>
      <w:r>
        <w:rPr>
          <w:rFonts w:hint="eastAsia" w:ascii="宋体" w:hAnsi="宋体" w:cs="宋体"/>
          <w:color w:val="auto"/>
          <w:sz w:val="28"/>
          <w:szCs w:val="28"/>
          <w:highlight w:val="none"/>
          <w:lang w:val="en-US" w:eastAsia="zh-CN"/>
        </w:rPr>
        <w:t xml:space="preserve">17.25</w:t>
      </w:r>
      <w:r>
        <w:rPr>
          <w:rFonts w:hint="eastAsia" w:ascii="宋体" w:hAnsi="宋体" w:eastAsia="宋体" w:cs="宋体"/>
          <w:color w:val="auto"/>
          <w:sz w:val="28"/>
          <w:szCs w:val="28"/>
          <w:highlight w:val="none"/>
          <w:lang w:eastAsia="zh-CN"/>
        </w:rPr>
        <w:t xml:space="preserve">万元；采购包4：</w:t>
      </w:r>
      <w:r>
        <w:rPr>
          <w:rFonts w:hint="eastAsia" w:ascii="宋体" w:hAnsi="宋体" w:cs="宋体"/>
          <w:color w:val="auto"/>
          <w:sz w:val="28"/>
          <w:szCs w:val="28"/>
          <w:highlight w:val="none"/>
          <w:lang w:val="en-US" w:eastAsia="zh-CN"/>
        </w:rPr>
        <w:t xml:space="preserve">15.00</w:t>
      </w:r>
      <w:r>
        <w:rPr>
          <w:rFonts w:hint="eastAsia" w:ascii="宋体" w:hAnsi="宋体" w:eastAsia="宋体" w:cs="宋体"/>
          <w:color w:val="auto"/>
          <w:sz w:val="28"/>
          <w:szCs w:val="28"/>
          <w:highlight w:val="none"/>
          <w:lang w:eastAsia="zh-CN"/>
        </w:rPr>
        <w:t xml:space="preserve">万元；采购包5:</w:t>
      </w:r>
      <w:r>
        <w:rPr>
          <w:rFonts w:hint="eastAsia" w:ascii="宋体" w:hAnsi="宋体" w:cs="宋体"/>
          <w:color w:val="auto"/>
          <w:sz w:val="28"/>
          <w:szCs w:val="28"/>
          <w:highlight w:val="none"/>
          <w:lang w:val="en-US" w:eastAsia="zh-CN"/>
        </w:rPr>
        <w:t xml:space="preserve"> 12.00</w:t>
      </w:r>
      <w:r>
        <w:rPr>
          <w:rFonts w:hint="eastAsia" w:ascii="宋体" w:hAnsi="宋体" w:eastAsia="宋体" w:cs="宋体"/>
          <w:color w:val="auto"/>
          <w:sz w:val="28"/>
          <w:szCs w:val="28"/>
          <w:highlight w:val="none"/>
          <w:lang w:eastAsia="zh-CN"/>
        </w:rPr>
        <w:t xml:space="preserve">万元；采购包6:</w:t>
      </w:r>
      <w:r>
        <w:rPr>
          <w:rFonts w:hint="eastAsia" w:ascii="宋体" w:hAnsi="宋体" w:cs="宋体"/>
          <w:color w:val="auto"/>
          <w:sz w:val="28"/>
          <w:szCs w:val="28"/>
          <w:highlight w:val="none"/>
          <w:lang w:val="en-US" w:eastAsia="zh-CN"/>
        </w:rPr>
        <w:t xml:space="preserve"> 18.75</w:t>
      </w:r>
      <w:r>
        <w:rPr>
          <w:rFonts w:hint="eastAsia" w:ascii="宋体" w:hAnsi="宋体" w:eastAsia="宋体" w:cs="宋体"/>
          <w:color w:val="auto"/>
          <w:sz w:val="28"/>
          <w:szCs w:val="28"/>
          <w:highlight w:val="none"/>
          <w:lang w:eastAsia="zh-CN"/>
        </w:rPr>
        <w:t xml:space="preserve">万元；采购包7:</w:t>
      </w:r>
      <w:r>
        <w:rPr>
          <w:rFonts w:hint="eastAsia" w:ascii="宋体" w:hAnsi="宋体" w:cs="宋体"/>
          <w:color w:val="auto"/>
          <w:sz w:val="28"/>
          <w:szCs w:val="28"/>
          <w:highlight w:val="none"/>
          <w:lang w:val="en-US" w:eastAsia="zh-CN"/>
        </w:rPr>
        <w:t xml:space="preserve"> 18.90</w:t>
      </w:r>
      <w:r>
        <w:rPr>
          <w:rFonts w:hint="eastAsia" w:ascii="宋体" w:hAnsi="宋体" w:eastAsia="宋体" w:cs="宋体"/>
          <w:color w:val="auto"/>
          <w:sz w:val="28"/>
          <w:szCs w:val="28"/>
          <w:highlight w:val="none"/>
          <w:lang w:eastAsia="zh-CN"/>
        </w:rPr>
        <w:t xml:space="preserve">万元；采购包8:</w:t>
      </w:r>
      <w:r>
        <w:rPr>
          <w:rFonts w:hint="eastAsia" w:ascii="宋体" w:hAnsi="宋体" w:cs="宋体"/>
          <w:color w:val="auto"/>
          <w:sz w:val="28"/>
          <w:szCs w:val="28"/>
          <w:highlight w:val="none"/>
          <w:lang w:val="en-US" w:eastAsia="zh-CN"/>
        </w:rPr>
        <w:t xml:space="preserve"> 14.62</w:t>
      </w:r>
      <w:r>
        <w:rPr>
          <w:rFonts w:hint="eastAsia" w:ascii="宋体" w:hAnsi="宋体" w:eastAsia="宋体" w:cs="宋体"/>
          <w:color w:val="auto"/>
          <w:sz w:val="28"/>
          <w:szCs w:val="28"/>
          <w:highlight w:val="none"/>
          <w:lang w:eastAsia="zh-CN"/>
        </w:rPr>
        <w:t xml:space="preserve">万元；采购包9:</w:t>
      </w:r>
      <w:r>
        <w:rPr>
          <w:rFonts w:hint="eastAsia" w:ascii="宋体" w:hAnsi="宋体" w:cs="宋体"/>
          <w:color w:val="auto"/>
          <w:sz w:val="28"/>
          <w:szCs w:val="28"/>
          <w:highlight w:val="none"/>
          <w:lang w:val="en-US" w:eastAsia="zh-CN"/>
        </w:rPr>
        <w:t xml:space="preserve"> 12.38</w:t>
      </w:r>
      <w:r>
        <w:rPr>
          <w:rFonts w:hint="eastAsia" w:ascii="宋体" w:hAnsi="宋体" w:eastAsia="宋体" w:cs="宋体"/>
          <w:color w:val="auto"/>
          <w:sz w:val="28"/>
          <w:szCs w:val="28"/>
          <w:highlight w:val="none"/>
          <w:lang w:eastAsia="zh-CN"/>
        </w:rPr>
        <w:t xml:space="preserve">万元；采购包10:</w:t>
      </w:r>
      <w:r>
        <w:rPr>
          <w:rFonts w:hint="eastAsia" w:ascii="宋体" w:hAnsi="宋体" w:cs="宋体"/>
          <w:color w:val="auto"/>
          <w:sz w:val="28"/>
          <w:szCs w:val="28"/>
          <w:highlight w:val="none"/>
          <w:lang w:val="en-US" w:eastAsia="zh-CN"/>
        </w:rPr>
        <w:t xml:space="preserve"> 28.50</w:t>
      </w:r>
      <w:r>
        <w:rPr>
          <w:rFonts w:hint="eastAsia" w:ascii="宋体" w:hAnsi="宋体" w:eastAsia="宋体" w:cs="宋体"/>
          <w:color w:val="auto"/>
          <w:sz w:val="28"/>
          <w:szCs w:val="28"/>
          <w:highlight w:val="none"/>
          <w:lang w:eastAsia="zh-CN"/>
        </w:rPr>
        <w:t xml:space="preserve">万元；采购包11:</w:t>
      </w:r>
      <w:r>
        <w:rPr>
          <w:rFonts w:hint="eastAsia" w:ascii="宋体" w:hAnsi="宋体" w:cs="宋体"/>
          <w:color w:val="auto"/>
          <w:sz w:val="28"/>
          <w:szCs w:val="28"/>
          <w:highlight w:val="none"/>
          <w:lang w:val="en-US" w:eastAsia="zh-CN"/>
        </w:rPr>
        <w:t xml:space="preserve"> 20.25</w:t>
      </w:r>
      <w:r>
        <w:rPr>
          <w:rFonts w:hint="eastAsia" w:ascii="宋体" w:hAnsi="宋体" w:eastAsia="宋体" w:cs="宋体"/>
          <w:color w:val="auto"/>
          <w:sz w:val="28"/>
          <w:szCs w:val="28"/>
          <w:highlight w:val="none"/>
          <w:lang w:eastAsia="zh-CN"/>
        </w:rPr>
        <w:t xml:space="preserve">万元；采购包12:</w:t>
      </w:r>
      <w:r>
        <w:rPr>
          <w:rFonts w:hint="eastAsia" w:ascii="宋体" w:hAnsi="宋体" w:cs="宋体"/>
          <w:color w:val="auto"/>
          <w:sz w:val="28"/>
          <w:szCs w:val="28"/>
          <w:highlight w:val="none"/>
          <w:lang w:val="en-US" w:eastAsia="zh-CN"/>
        </w:rPr>
        <w:t xml:space="preserve"> 26.25</w:t>
      </w:r>
      <w:r>
        <w:rPr>
          <w:rFonts w:hint="eastAsia" w:ascii="宋体" w:hAnsi="宋体" w:eastAsia="宋体" w:cs="宋体"/>
          <w:color w:val="auto"/>
          <w:sz w:val="28"/>
          <w:szCs w:val="28"/>
          <w:highlight w:val="none"/>
          <w:lang w:eastAsia="zh-CN"/>
        </w:rPr>
        <w:t xml:space="preserve">万元；采购包13:</w:t>
      </w:r>
      <w:r>
        <w:rPr>
          <w:rFonts w:hint="eastAsia" w:ascii="宋体" w:hAnsi="宋体" w:cs="宋体"/>
          <w:color w:val="auto"/>
          <w:sz w:val="28"/>
          <w:szCs w:val="28"/>
          <w:highlight w:val="none"/>
          <w:lang w:val="en-US" w:eastAsia="zh-CN"/>
        </w:rPr>
        <w:t xml:space="preserve"> 21.00</w:t>
      </w:r>
      <w:r>
        <w:rPr>
          <w:rFonts w:hint="eastAsia" w:ascii="宋体" w:hAnsi="宋体" w:eastAsia="宋体" w:cs="宋体"/>
          <w:color w:val="auto"/>
          <w:sz w:val="28"/>
          <w:szCs w:val="28"/>
          <w:highlight w:val="none"/>
          <w:lang w:eastAsia="zh-CN"/>
        </w:rPr>
        <w:t xml:space="preserve">万元；采购包14:</w:t>
      </w:r>
      <w:r>
        <w:rPr>
          <w:rFonts w:hint="eastAsia" w:ascii="宋体" w:hAnsi="宋体" w:cs="宋体"/>
          <w:color w:val="auto"/>
          <w:sz w:val="28"/>
          <w:szCs w:val="28"/>
          <w:highlight w:val="none"/>
          <w:lang w:val="en-US" w:eastAsia="zh-CN"/>
        </w:rPr>
        <w:t xml:space="preserve"> 18.00</w:t>
      </w:r>
      <w:r>
        <w:rPr>
          <w:rFonts w:hint="eastAsia" w:ascii="宋体" w:hAnsi="宋体" w:eastAsia="宋体" w:cs="宋体"/>
          <w:color w:val="auto"/>
          <w:sz w:val="28"/>
          <w:szCs w:val="28"/>
          <w:highlight w:val="none"/>
          <w:lang w:eastAsia="zh-CN"/>
        </w:rPr>
        <w:t xml:space="preserve">万元</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报价包含项目完成的所有费用，</w:t>
      </w:r>
      <w:r>
        <w:rPr>
          <w:rFonts w:hint="eastAsia" w:ascii="宋体" w:hAnsi="宋体" w:eastAsia="宋体" w:cs="宋体"/>
          <w:color w:val="auto"/>
          <w:sz w:val="28"/>
          <w:szCs w:val="28"/>
          <w:highlight w:val="none"/>
          <w:lang w:val="en-US" w:eastAsia="zh-CN"/>
        </w:rPr>
        <w:t xml:space="preserve">投标人</w:t>
      </w:r>
      <w:r>
        <w:rPr>
          <w:rFonts w:hint="eastAsia" w:ascii="宋体" w:hAnsi="宋体" w:eastAsia="宋体" w:cs="宋体"/>
          <w:color w:val="auto"/>
          <w:sz w:val="28"/>
          <w:szCs w:val="28"/>
          <w:highlight w:val="none"/>
        </w:rPr>
        <w:t xml:space="preserve">报价时需考虑完成本项目内容所涉及的包含并不限于人工费、材料费、交通费、税费、保险、培训、售后服务、税金、投标人的利润等供应商认为可能发生的相关一切费用。采购人不再支付报价以外的任何费用。</w:t>
      </w:r>
      <w:r/>
    </w:p>
    <w:p>
      <w:pPr>
        <w:ind w:right="0" w:firstLine="420"/>
        <w:keepLines w:val="0"/>
        <w:keepNext w:val="0"/>
        <w:pageBreakBefore w:val="0"/>
        <w:spacing w:line="360" w:lineRule="auto"/>
        <w:rPr>
          <w:rStyle w:val="985"/>
          <w:rFonts w:hint="eastAsia" w:ascii="宋体" w:hAnsi="宋体" w:eastAsia="宋体" w:cs="宋体"/>
          <w:b/>
          <w:bCs/>
          <w:color w:val="auto"/>
          <w:sz w:val="28"/>
          <w:szCs w:val="28"/>
          <w:highlight w:val="none"/>
          <w:lang w:val="en-US"/>
        </w:rPr>
      </w:pPr>
      <w:r>
        <w:rPr>
          <w:rFonts w:hint="eastAsia" w:ascii="宋体" w:hAnsi="宋体" w:eastAsia="宋体" w:cs="宋体"/>
          <w:color w:val="auto"/>
          <w:sz w:val="28"/>
          <w:szCs w:val="28"/>
          <w:highlight w:val="none"/>
          <w:lang w:val="zh-CN"/>
        </w:rPr>
        <w:t xml:space="preserve">投标人应充分了解该项目的总体情况、各类市场风险以及影响投标报价的其他要素风险。</w:t>
      </w:r>
      <w:r>
        <w:rPr>
          <w:rFonts w:hint="eastAsia" w:ascii="宋体" w:hAnsi="宋体" w:eastAsia="宋体" w:cs="宋体"/>
          <w:color w:val="auto"/>
          <w:sz w:val="28"/>
          <w:szCs w:val="28"/>
          <w:highlight w:val="none"/>
        </w:rPr>
        <w:t xml:space="preserve">采购人不再支付报价以外的任何费用。</w:t>
      </w:r>
      <w:r/>
    </w:p>
    <w:p>
      <w:pPr>
        <w:ind w:right="0"/>
        <w:keepLines w:val="0"/>
        <w:keepNext w:val="0"/>
        <w:pageBreakBefore w:val="0"/>
        <w:spacing w:line="360" w:lineRule="auto"/>
        <w:rPr>
          <w:rFonts w:hint="eastAsia" w:ascii="宋体" w:hAnsi="宋体" w:eastAsia="宋体" w:cs="宋体"/>
          <w:b/>
          <w:color w:val="auto"/>
          <w:sz w:val="28"/>
          <w:szCs w:val="28"/>
          <w:highlight w:val="none"/>
        </w:rPr>
        <w:outlineLvl w:val="1"/>
      </w:pPr>
      <w:r>
        <w:rPr>
          <w:rStyle w:val="985"/>
          <w:rFonts w:hint="eastAsia" w:ascii="宋体" w:hAnsi="宋体" w:eastAsia="宋体" w:cs="宋体"/>
          <w:b/>
          <w:bCs/>
          <w:color w:val="auto"/>
          <w:sz w:val="28"/>
          <w:szCs w:val="28"/>
          <w:highlight w:val="none"/>
          <w:lang w:val="en-US"/>
        </w:rPr>
        <w:t xml:space="preserve">三、</w:t>
      </w:r>
      <w:r>
        <w:rPr>
          <w:rFonts w:hint="eastAsia" w:ascii="宋体" w:hAnsi="宋体" w:eastAsia="宋体" w:cs="宋体"/>
          <w:b/>
          <w:color w:val="auto"/>
          <w:sz w:val="28"/>
          <w:szCs w:val="28"/>
          <w:highlight w:val="none"/>
        </w:rPr>
        <w:t xml:space="preserve">项目概况</w:t>
      </w:r>
      <w:r/>
    </w:p>
    <w:p>
      <w:pPr>
        <w:ind w:right="0" w:firstLine="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1、项目名称：202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年度铜山区区管河道保洁</w:t>
      </w:r>
      <w:r/>
    </w:p>
    <w:p>
      <w:pPr>
        <w:ind w:right="0" w:firstLine="0"/>
        <w:keepLines w:val="0"/>
        <w:keepNext w:val="0"/>
        <w:pageBreakBefore w:val="0"/>
        <w:spacing w:line="360" w:lineRule="auto"/>
        <w:rPr>
          <w:rFonts w:hint="eastAsia" w:ascii="宋体" w:hAnsi="宋体" w:eastAsia="宋体" w:cs="宋体"/>
          <w:color w:val="auto"/>
          <w:sz w:val="28"/>
          <w:szCs w:val="28"/>
          <w:highlight w:val="none"/>
          <w:lang w:val="zh-CN" w:eastAsia="zh-Hans"/>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项目</w:t>
      </w:r>
      <w:r>
        <w:rPr>
          <w:rFonts w:hint="eastAsia" w:ascii="宋体" w:hAnsi="宋体" w:eastAsia="宋体" w:cs="宋体"/>
          <w:color w:val="auto"/>
          <w:sz w:val="28"/>
          <w:szCs w:val="28"/>
          <w:highlight w:val="none"/>
          <w:lang w:val="zh-CN" w:eastAsia="zh-Hans"/>
        </w:rPr>
        <w:t xml:space="preserve">地点：徐州市</w:t>
      </w:r>
      <w:r>
        <w:rPr>
          <w:rFonts w:hint="eastAsia" w:ascii="宋体" w:hAnsi="宋体" w:eastAsia="宋体" w:cs="宋体"/>
          <w:color w:val="auto"/>
          <w:sz w:val="28"/>
          <w:szCs w:val="28"/>
          <w:highlight w:val="none"/>
          <w:lang w:val="en-US" w:eastAsia="zh-CN"/>
        </w:rPr>
        <w:t xml:space="preserve">铜山区境内</w:t>
      </w:r>
      <w:r>
        <w:rPr>
          <w:rFonts w:hint="eastAsia" w:ascii="宋体" w:hAnsi="宋体" w:eastAsia="宋体" w:cs="宋体"/>
          <w:color w:val="auto"/>
          <w:sz w:val="28"/>
          <w:szCs w:val="28"/>
          <w:highlight w:val="none"/>
          <w:lang w:val="zh-CN" w:eastAsia="zh-Hans"/>
        </w:rPr>
        <w:t xml:space="preserve">。</w:t>
      </w:r>
      <w:r/>
    </w:p>
    <w:p>
      <w:pPr>
        <w:ind w:right="0" w:firstLine="0"/>
        <w:keepLines w:val="0"/>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期限：</w:t>
      </w:r>
      <w:r>
        <w:rPr>
          <w:rFonts w:hint="eastAsia" w:ascii="宋体" w:hAnsi="宋体" w:eastAsia="宋体" w:cs="宋体"/>
          <w:bCs/>
          <w:color w:val="auto"/>
          <w:sz w:val="28"/>
          <w:szCs w:val="28"/>
          <w:highlight w:val="none"/>
          <w:lang w:val="en-US" w:eastAsia="zh-CN"/>
        </w:rPr>
        <w:t xml:space="preserve"> </w:t>
      </w:r>
      <w:r/>
    </w:p>
    <w:tbl>
      <w:tblPr>
        <w:tblStyle w:val="744"/>
        <w:tblW w:w="9317" w:type="dxa"/>
        <w:tblInd w:w="-2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72"/>
        <w:gridCol w:w="2384"/>
        <w:gridCol w:w="3844"/>
        <w:gridCol w:w="1317"/>
      </w:tblGrid>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名称</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河道名称</w:t>
            </w:r>
            <w:r/>
          </w:p>
        </w:tc>
        <w:tc>
          <w:tcPr>
            <w:tcW w:w="384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服务</w:t>
            </w:r>
            <w:r>
              <w:rPr>
                <w:rFonts w:hint="eastAsia" w:ascii="宋体" w:hAnsi="宋体" w:eastAsia="宋体" w:cs="宋体"/>
                <w:color w:val="auto"/>
                <w:sz w:val="28"/>
                <w:szCs w:val="28"/>
                <w:highlight w:val="none"/>
              </w:rPr>
              <w:t xml:space="preserve">期限</w:t>
            </w:r>
            <w:r/>
          </w:p>
        </w:tc>
        <w:tc>
          <w:tcPr>
            <w:tcW w:w="1317"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项目预算（万元）</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一</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故黄河西段</w:t>
            </w:r>
            <w:r/>
          </w:p>
        </w:tc>
        <w:tc>
          <w:tcPr>
            <w:shd w:val="clear" w:color="auto" w:fill="auto"/>
            <w:tcW w:w="3844" w:type="dxa"/>
            <w:vAlign w:val="center"/>
            <w:textDirection w:val="lrTb"/>
            <w:noWrap w:val="false"/>
          </w:tcPr>
          <w:p>
            <w:pPr>
              <w:jc w:val="left"/>
              <w:keepLines w:val="0"/>
              <w:keepNext w:val="0"/>
              <w:spacing w:line="360" w:lineRule="auto"/>
              <w:widowControl/>
              <w:rPr>
                <w:rFonts w:hint="eastAsia" w:ascii="宋体" w:hAnsi="宋体" w:eastAsia="宋体" w:cs="宋体"/>
                <w:i w:val="0"/>
                <w:iCs w:val="0"/>
                <w:color w:val="auto"/>
                <w:sz w:val="28"/>
                <w:szCs w:val="28"/>
                <w:highlight w:val="none"/>
                <w:u w:val="none"/>
                <w:lang w:val="en-US" w:eastAsia="zh-CN" w:bidi="ar-SA"/>
              </w:rPr>
              <w:suppressLineNumbers w:val="0"/>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22.50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采购包二</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故黄河东段（云铜边界-城头橡胶坝）</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16.65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三</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故黄河东段（城头橡胶坝-大牛桥）</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17.25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四</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故黄河东段（大牛桥-铜睢界（含单集））</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15.00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五</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房亭河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12.00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六</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郑集干河、郑集北支河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18.75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rPr>
              <w:t xml:space="preserve">七</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郑集南支河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18.90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八</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郑集分洪道</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highlight w:val="none"/>
                <w:u w:val="none"/>
                <w:lang w:val="en-US" w:eastAsia="zh-CN" w:bidi="ar"/>
              </w:rPr>
              <w:t xml:space="preserve">14.62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九</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顺堤河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12.38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十</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楚河、玉泉河、政府东沟、政府西沟</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28.50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十一</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奎  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20.25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十二</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闸河、玉带河</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26.25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十三</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崔贺庄水库</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21.00 </w:t>
            </w:r>
            <w:r/>
          </w:p>
        </w:tc>
      </w:tr>
      <w:tr>
        <w:trPr>
          <w:trHeight w:val="567"/>
        </w:trPr>
        <w:tc>
          <w:tcPr>
            <w:tcW w:w="1772" w:type="dxa"/>
            <w:vAlign w:val="center"/>
            <w:textDirection w:val="lrTb"/>
            <w:noWrap w:val="false"/>
          </w:tcPr>
          <w:p>
            <w:pPr>
              <w:jc w:val="center"/>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rPr>
              <w:t xml:space="preserve">采购包</w:t>
            </w:r>
            <w:r>
              <w:rPr>
                <w:rFonts w:hint="eastAsia" w:ascii="宋体" w:hAnsi="宋体" w:eastAsia="宋体" w:cs="宋体"/>
                <w:color w:val="auto"/>
                <w:sz w:val="28"/>
                <w:szCs w:val="28"/>
                <w:highlight w:val="none"/>
                <w:lang w:eastAsia="zh-CN"/>
              </w:rPr>
              <w:t xml:space="preserve">十四</w:t>
            </w:r>
            <w:r/>
          </w:p>
        </w:tc>
        <w:tc>
          <w:tcPr>
            <w:tcW w:w="2384" w:type="dxa"/>
            <w:vAlign w:val="center"/>
            <w:textDirection w:val="lrTb"/>
            <w:noWrap w:val="false"/>
          </w:tcPr>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新黄大沟</w:t>
            </w:r>
            <w:r/>
          </w:p>
        </w:tc>
        <w:tc>
          <w:tcPr>
            <w:tcW w:w="3844" w:type="dxa"/>
            <w:vAlign w:val="center"/>
            <w:textDirection w:val="lrTb"/>
            <w:noWrap w:val="false"/>
          </w:tcPr>
          <w:p>
            <w:pPr>
              <w:jc w:val="left"/>
              <w:spacing w:line="360" w:lineRule="auto"/>
              <w:rPr>
                <w:rFonts w:hint="eastAsia" w:ascii="宋体" w:hAnsi="宋体" w:eastAsia="宋体" w:cs="宋体"/>
                <w:color w:val="auto"/>
                <w:sz w:val="28"/>
                <w:szCs w:val="28"/>
                <w:highlight w:val="none"/>
                <w:lang w:val="en-US" w:eastAsia="zh-CN" w:bidi="ar-SA"/>
              </w:rPr>
            </w:pPr>
            <w:r>
              <w:rPr>
                <w:rFonts w:hint="eastAsia" w:ascii="宋体" w:hAnsi="宋体" w:eastAsia="宋体" w:cs="宋体"/>
                <w:i w:val="0"/>
                <w:iCs w:val="0"/>
                <w:color w:val="auto"/>
                <w:sz w:val="28"/>
                <w:szCs w:val="28"/>
                <w:highlight w:val="none"/>
                <w:u w:val="none"/>
                <w:lang w:val="en-US" w:eastAsia="zh-CN" w:bidi="ar"/>
              </w:rPr>
              <w:t xml:space="preserve">2026年4月1日-12月31日 </w:t>
            </w:r>
            <w:r/>
          </w:p>
        </w:tc>
        <w:tc>
          <w:tcPr>
            <w:tcW w:w="1317" w:type="dxa"/>
            <w:vAlign w:val="center"/>
            <w:textDirection w:val="lrTb"/>
            <w:noWrap w:val="false"/>
          </w:tcPr>
          <w:p>
            <w:pPr>
              <w:jc w:val="center"/>
              <w:keepLines w:val="0"/>
              <w:keepNext w:val="0"/>
              <w:widowControl/>
              <w:rPr>
                <w:rFonts w:hint="default" w:ascii="宋体" w:hAnsi="宋体" w:eastAsia="宋体" w:cs="宋体"/>
                <w:color w:val="auto"/>
                <w:sz w:val="28"/>
                <w:szCs w:val="28"/>
                <w:highlight w:val="none"/>
                <w:lang w:val="en-US" w:eastAsia="zh-CN"/>
              </w:rPr>
              <w:suppressLineNumbers w:val="0"/>
            </w:pPr>
            <w:r>
              <w:rPr>
                <w:rFonts w:hint="eastAsia" w:ascii="仿宋" w:hAnsi="仿宋" w:eastAsia="仿宋" w:cs="仿宋"/>
                <w:i w:val="0"/>
                <w:iCs w:val="0"/>
                <w:color w:val="000000"/>
                <w:sz w:val="28"/>
                <w:szCs w:val="28"/>
                <w:u w:val="none"/>
                <w:lang w:val="en-US" w:eastAsia="zh-CN" w:bidi="ar"/>
              </w:rPr>
              <w:t xml:space="preserve">18.00 </w:t>
            </w:r>
            <w:r/>
          </w:p>
        </w:tc>
      </w:tr>
    </w:tbl>
    <w:p>
      <w:pPr>
        <w:ind w:right="0" w:firstLine="48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r/>
    </w:p>
    <w:p>
      <w:pPr>
        <w:ind w:right="0" w:firstLine="48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4、特别注意事项：</w:t>
      </w:r>
      <w:r/>
    </w:p>
    <w:p>
      <w:pPr>
        <w:pStyle w:val="805"/>
        <w:spacing w:line="360" w:lineRule="auto"/>
        <w:rPr>
          <w:rFonts w:hint="default" w:ascii="Times New Roman" w:hAnsi="Times New Roman" w:eastAsia="宋体" w:cs="Times New Roman"/>
          <w:sz w:val="21"/>
          <w:szCs w:val="24"/>
          <w:lang w:val="en-US" w:eastAsia="zh-CN"/>
        </w:rPr>
      </w:pPr>
      <w:r>
        <w:rPr>
          <w:rFonts w:hint="eastAsia" w:ascii="宋体" w:hAnsi="宋体" w:eastAsia="宋体" w:cs="宋体"/>
          <w:b/>
          <w:bCs/>
          <w:color w:val="auto"/>
          <w:sz w:val="28"/>
          <w:szCs w:val="28"/>
          <w:highlight w:val="none"/>
          <w:lang w:val="en-US" w:eastAsia="zh-CN"/>
        </w:rPr>
        <w:t xml:space="preserve">①本项目共分14个采购包,每个供应商可以同时参与14个采购包的评审，</w:t>
      </w:r>
      <w:r>
        <w:rPr>
          <w:rFonts w:hint="eastAsia" w:ascii="宋体" w:hAnsi="宋体" w:cs="宋体"/>
          <w:b/>
          <w:bCs/>
          <w:color w:val="auto"/>
          <w:sz w:val="28"/>
          <w:szCs w:val="28"/>
          <w:highlight w:val="none"/>
          <w:lang w:val="en-US" w:eastAsia="zh-CN"/>
        </w:rPr>
        <w:t xml:space="preserve">每个</w:t>
      </w:r>
      <w:r>
        <w:rPr>
          <w:rFonts w:hint="eastAsia" w:ascii="宋体" w:hAnsi="宋体" w:eastAsia="宋体" w:cs="宋体"/>
          <w:b/>
          <w:bCs/>
          <w:color w:val="auto"/>
          <w:sz w:val="28"/>
          <w:szCs w:val="28"/>
          <w:highlight w:val="none"/>
          <w:lang w:val="en-US" w:eastAsia="zh-CN"/>
        </w:rPr>
        <w:t xml:space="preserve">供应商只允许成为一个采购包的中标人，本项目按照采购包1至采购包14顺序依次评审及依次推荐中标候选供应商，已被推荐为上一采购包的第一中标候选供应商的可以参与下一采购包的评审，但不再推荐其为后续采购包的中标候选供应商。各采购包中标候选供应商数量少于3家的，此采购包作废标处理。</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bookmarkStart w:id="2" w:name="_Hlk105172344"/>
      <w:r>
        <w:rPr>
          <w:rFonts w:hint="eastAsia" w:ascii="宋体" w:hAnsi="宋体" w:eastAsia="宋体" w:cs="宋体"/>
          <w:color w:val="auto"/>
          <w:sz w:val="28"/>
          <w:szCs w:val="28"/>
          <w:highlight w:val="none"/>
          <w:lang w:val="en-US" w:eastAsia="zh-CN"/>
        </w:rPr>
        <w:t xml:space="preserve">②成交投标人需无条件服从采购人分配的管护任务。</w:t>
      </w:r>
      <w:bookmarkEnd w:id="2"/>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5、承包方式：固定</w:t>
      </w:r>
      <w:r>
        <w:rPr>
          <w:rFonts w:hint="eastAsia" w:ascii="宋体" w:hAnsi="宋体" w:cs="宋体"/>
          <w:color w:val="auto"/>
          <w:sz w:val="28"/>
          <w:szCs w:val="28"/>
          <w:highlight w:val="none"/>
          <w:lang w:val="en-US" w:eastAsia="zh-CN"/>
        </w:rPr>
        <w:t xml:space="preserve">总价</w:t>
      </w:r>
      <w:r>
        <w:rPr>
          <w:rFonts w:hint="eastAsia" w:ascii="宋体" w:hAnsi="宋体" w:eastAsia="宋体" w:cs="宋体"/>
          <w:color w:val="auto"/>
          <w:sz w:val="28"/>
          <w:szCs w:val="28"/>
          <w:highlight w:val="none"/>
          <w:lang w:val="en-US" w:eastAsia="zh-CN"/>
        </w:rPr>
        <w:t xml:space="preserve">。</w:t>
      </w:r>
      <w:r/>
    </w:p>
    <w:p>
      <w:pPr>
        <w:ind w:right="0"/>
        <w:keepLines w:val="0"/>
        <w:keepNext w:val="0"/>
        <w:pageBreakBefore w:val="0"/>
        <w:spacing w:line="360" w:lineRule="auto"/>
        <w:rPr>
          <w:rFonts w:hint="eastAsia" w:ascii="宋体" w:hAnsi="宋体" w:eastAsia="宋体" w:cs="宋体"/>
          <w:color w:val="auto"/>
          <w:sz w:val="28"/>
          <w:szCs w:val="28"/>
          <w:highlight w:val="none"/>
          <w:lang w:val="en-US"/>
        </w:rPr>
        <w:outlineLvl w:val="1"/>
      </w:pPr>
      <w:r>
        <w:rPr>
          <w:rFonts w:hint="eastAsia" w:ascii="宋体" w:hAnsi="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rPr>
        <w:t xml:space="preserve">内容</w:t>
      </w:r>
      <w:r>
        <w:rPr>
          <w:rFonts w:hint="eastAsia" w:ascii="宋体" w:hAnsi="宋体" w:eastAsia="宋体" w:cs="宋体"/>
          <w:b/>
          <w:bCs/>
          <w:color w:val="auto"/>
          <w:sz w:val="28"/>
          <w:szCs w:val="28"/>
          <w:highlight w:val="none"/>
          <w:lang w:val="en-US" w:eastAsia="zh-CN"/>
        </w:rPr>
        <w:t xml:space="preserve"> </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b/>
          <w:bCs/>
          <w:color w:val="auto"/>
          <w:sz w:val="28"/>
          <w:szCs w:val="28"/>
          <w:highlight w:val="none"/>
          <w:lang w:val="en-US" w:eastAsia="zh-CN"/>
        </w:rPr>
        <w:t xml:space="preserve">项目</w:t>
      </w:r>
      <w:r>
        <w:rPr>
          <w:rFonts w:hint="eastAsia" w:ascii="宋体" w:hAnsi="宋体" w:eastAsia="宋体" w:cs="宋体"/>
          <w:b/>
          <w:bCs/>
          <w:color w:val="auto"/>
          <w:sz w:val="28"/>
          <w:szCs w:val="28"/>
          <w:highlight w:val="none"/>
        </w:rPr>
        <w:t xml:space="preserve">内容</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对以下河道进行养护保洁</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（1）故黄河西段（何桥、大彭、刘集）：何桥段全部水面单侧堤防、刘集段全部水面</w:t>
      </w:r>
      <w:r>
        <w:rPr>
          <w:rFonts w:hint="eastAsia" w:ascii="宋体" w:hAnsi="宋体" w:cs="宋体"/>
          <w:color w:val="auto"/>
          <w:sz w:val="28"/>
          <w:szCs w:val="28"/>
          <w:highlight w:val="none"/>
          <w:lang w:val="en-US" w:eastAsia="zh-CN"/>
        </w:rPr>
        <w:t xml:space="preserve">两</w:t>
      </w:r>
      <w:r>
        <w:rPr>
          <w:rFonts w:hint="eastAsia" w:ascii="宋体" w:hAnsi="宋体" w:eastAsia="宋体" w:cs="宋体"/>
          <w:color w:val="auto"/>
          <w:sz w:val="28"/>
          <w:szCs w:val="28"/>
          <w:highlight w:val="none"/>
          <w:lang w:val="en-US" w:eastAsia="zh-CN"/>
        </w:rPr>
        <w:t xml:space="preserve">侧堤防</w:t>
      </w:r>
      <w:r>
        <w:rPr>
          <w:rFonts w:hint="eastAsia" w:ascii="宋体" w:hAnsi="宋体" w:cs="宋体"/>
          <w:color w:val="auto"/>
          <w:sz w:val="28"/>
          <w:szCs w:val="28"/>
          <w:highlight w:val="none"/>
          <w:lang w:val="en-US" w:eastAsia="zh-CN"/>
        </w:rPr>
        <w:t xml:space="preserve">（部分单侧堤防）</w:t>
      </w:r>
      <w:r>
        <w:rPr>
          <w:rFonts w:hint="eastAsia" w:ascii="宋体" w:hAnsi="宋体" w:eastAsia="宋体" w:cs="宋体"/>
          <w:color w:val="auto"/>
          <w:sz w:val="28"/>
          <w:szCs w:val="28"/>
          <w:highlight w:val="none"/>
          <w:lang w:val="en-US" w:eastAsia="zh-CN"/>
        </w:rPr>
        <w:t xml:space="preserve">；大彭段两侧堤防以内</w:t>
      </w:r>
      <w:r>
        <w:rPr>
          <w:rFonts w:hint="eastAsia" w:ascii="宋体" w:hAnsi="宋体" w:cs="宋体"/>
          <w:color w:val="auto"/>
          <w:sz w:val="28"/>
          <w:szCs w:val="28"/>
          <w:highlight w:val="none"/>
          <w:lang w:val="en-US" w:eastAsia="zh-CN"/>
        </w:rPr>
        <w:t xml:space="preserve">，总长度约20公里</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（2）故黄河东段（云铜边界-城头橡胶坝）：云铜界至城头橡胶坝</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9公里（含所有河道支河10米范围保洁，含上游来水草、垃圾情况；河道养护内容包括雨淋沟维修、沿线小型涵闸门窗修理及机电养护刷漆等）。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（3）故黄河东段（城头橡胶坝-大牛桥）：城头橡胶坝至大牛桥</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9公里（含所有河道支河10米范围保洁，含上游来水草、垃圾情况；河道养护内容包括雨淋沟维修、沿线小型涵闸门窗修理及机电养护刷漆等）。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（4）故黄河东段（大牛桥-铜睢界（含单集））：大牛桥至铜睢界共4公里，单集段3公里，</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7公里（含所有河道支河10米范围保洁，含上游来水草、垃圾情况；河道养护内容包括雨淋沟维修、沿线小型涵闸门窗修理及机电养护刷漆等）。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（5）房亭河：张集镇段，单集镇耿集至铜邳界</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14.6公里，（含所有河道支河10米范围保洁，含上游来水草、垃圾情况；河道养护内容包括、雨淋沟维修、沿线小型涵闸门窗修理及机电养护刷漆等）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（6）郑集干河：黄集镇松林至微山湖河口</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13.7公里，（含所有河道支河10米范围保洁，含上游来水草、垃圾情况；河道养护内容包括雨淋沟维修、沿线小型涵闸门窗修理及机电养护刷漆等）。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（7）郑集南支河：黄集镇松林至何桥铜沛界</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16.6公里，（含所有河道支河10米范围保洁，含上游来水草、垃圾情况；河道养护内容包括雨淋沟维修、沿线小型涵闸门窗修理及机电养护刷漆等）。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（8）郑集分洪道：刘集镇孙楼废黄河至郑集镇张湾郑集干河</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13公里，（含所有河道支河10米范围保洁，含上游来水草、垃圾情况；河道养护内容包括雨淋沟维修、沿线小型涵闸门窗修理及机电养护刷漆等）。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（9）顺堤河：马坡镇七段至</w:t>
      </w:r>
      <w:r>
        <w:rPr>
          <w:rFonts w:hint="eastAsia" w:ascii="宋体" w:hAnsi="宋体" w:cs="宋体"/>
          <w:color w:val="auto"/>
          <w:sz w:val="28"/>
          <w:szCs w:val="28"/>
          <w:highlight w:val="none"/>
          <w:lang w:val="en-US" w:eastAsia="zh-CN"/>
        </w:rPr>
        <w:t xml:space="preserve">沿湖桃园河约12.5</w:t>
      </w:r>
      <w:r>
        <w:rPr>
          <w:rFonts w:hint="eastAsia" w:ascii="宋体" w:hAnsi="宋体" w:eastAsia="宋体" w:cs="宋体"/>
          <w:color w:val="auto"/>
          <w:sz w:val="28"/>
          <w:szCs w:val="28"/>
          <w:highlight w:val="none"/>
          <w:lang w:val="en-US" w:eastAsia="zh-CN"/>
        </w:rPr>
        <w:t xml:space="preserve">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（10）楚河、玉泉河、政府东沟、政府西沟：</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楚河：隧洞出口至奎河</w:t>
      </w:r>
      <w:r>
        <w:rPr>
          <w:rFonts w:hint="eastAsia" w:ascii="宋体" w:hAnsi="宋体" w:cs="宋体"/>
          <w:color w:val="auto"/>
          <w:sz w:val="28"/>
          <w:szCs w:val="28"/>
          <w:highlight w:val="none"/>
          <w:lang w:val="en-US" w:eastAsia="zh-CN"/>
        </w:rPr>
        <w:t xml:space="preserve">约10公里</w:t>
      </w:r>
      <w:r>
        <w:rPr>
          <w:rFonts w:hint="eastAsia" w:ascii="宋体" w:hAnsi="宋体" w:eastAsia="宋体" w:cs="宋体"/>
          <w:color w:val="auto"/>
          <w:sz w:val="28"/>
          <w:szCs w:val="28"/>
          <w:highlight w:val="none"/>
          <w:lang w:val="en-US" w:eastAsia="zh-CN"/>
        </w:rPr>
        <w:t xml:space="preserve"> ，（含所有河道支河10米范围保洁，含上游来水草、垃圾情况；河道养护内容包括雨淋沟维修、沿线小型涵闸门窗修理及机电养护刷漆等）。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玉泉河：九州大学至奎河</w:t>
      </w:r>
      <w:r>
        <w:rPr>
          <w:rFonts w:hint="eastAsia" w:ascii="宋体" w:hAnsi="宋体" w:cs="宋体"/>
          <w:color w:val="auto"/>
          <w:sz w:val="28"/>
          <w:szCs w:val="28"/>
          <w:highlight w:val="none"/>
          <w:lang w:val="en-US" w:eastAsia="zh-CN"/>
        </w:rPr>
        <w:t xml:space="preserve">约4.5公里</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政府东沟：</w:t>
      </w:r>
      <w:r>
        <w:rPr>
          <w:rFonts w:hint="eastAsia" w:ascii="宋体" w:hAnsi="宋体" w:cs="宋体"/>
          <w:color w:val="auto"/>
          <w:sz w:val="28"/>
          <w:szCs w:val="28"/>
          <w:highlight w:val="none"/>
          <w:lang w:val="en-US" w:eastAsia="zh-CN"/>
        </w:rPr>
        <w:t xml:space="preserve">北至玉泉河南至楚河约1公里</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政府西沟：</w:t>
      </w:r>
      <w:r>
        <w:rPr>
          <w:rFonts w:hint="eastAsia" w:ascii="宋体" w:hAnsi="宋体" w:cs="宋体"/>
          <w:color w:val="auto"/>
          <w:sz w:val="28"/>
          <w:szCs w:val="28"/>
          <w:highlight w:val="none"/>
          <w:lang w:val="en-US" w:eastAsia="zh-CN"/>
        </w:rPr>
        <w:t xml:space="preserve">北至玉泉河南至楚河约0.6公里</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（11）奎河：欣欣路至苏皖界</w:t>
      </w:r>
      <w:r>
        <w:rPr>
          <w:rFonts w:hint="eastAsia" w:ascii="宋体" w:hAnsi="宋体" w:cs="宋体"/>
          <w:color w:val="auto"/>
          <w:sz w:val="28"/>
          <w:szCs w:val="28"/>
          <w:highlight w:val="none"/>
          <w:lang w:val="en-US" w:eastAsia="zh-CN"/>
        </w:rPr>
        <w:t xml:space="preserve">约16.6公里</w:t>
      </w:r>
      <w:r>
        <w:rPr>
          <w:rFonts w:hint="eastAsia" w:ascii="宋体" w:hAnsi="宋体" w:eastAsia="宋体" w:cs="宋体"/>
          <w:color w:val="auto"/>
          <w:sz w:val="28"/>
          <w:szCs w:val="28"/>
          <w:highlight w:val="none"/>
          <w:lang w:val="en-US" w:eastAsia="zh-CN"/>
        </w:rPr>
        <w:t xml:space="preserve">（含所有河道支河10米范围保洁，含上游来水草、垃圾情况；河道养护内容包雨淋沟维修、沿线小型涵闸门窗修理及机电养护刷漆等）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（12） 闸河、玉带河</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闸河：大彭群英至汉王苏皖界</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14.7公里，（含所有河道支河10米范围保洁，含上游来水草、垃圾情况；河道养护内容包括雨淋沟维修、沿线小型涵闸门窗修理及机电养护刷漆等）</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玉带河:汉王镇闸河至南望闸</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5公里，（含所有河道支河10米范围保洁，含上游来水草、垃圾情况；河道养护内容包括雨淋沟维修、沿线小型涵闸门窗修理及机电养护刷漆等</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玉带河含月牙河段</w:t>
      </w:r>
      <w:r>
        <w:rPr>
          <w:rFonts w:hint="eastAsia" w:ascii="宋体" w:hAnsi="宋体" w:eastAsia="宋体" w:cs="宋体"/>
          <w:color w:val="auto"/>
          <w:sz w:val="28"/>
          <w:szCs w:val="28"/>
          <w:highlight w:val="none"/>
          <w:lang w:val="en-US" w:eastAsia="zh-CN"/>
        </w:rPr>
        <w:t xml:space="preserve">）</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（13）崔贺庄水库：伊庄镇崔贺庄水库</w:t>
      </w:r>
      <w:r>
        <w:rPr>
          <w:rFonts w:hint="eastAsia" w:ascii="宋体" w:hAnsi="宋体" w:cs="宋体"/>
          <w:color w:val="auto"/>
          <w:sz w:val="28"/>
          <w:szCs w:val="28"/>
          <w:highlight w:val="none"/>
          <w:lang w:val="en-US" w:eastAsia="zh-CN"/>
        </w:rPr>
        <w:t xml:space="preserve">主坝约</w:t>
      </w:r>
      <w:r>
        <w:rPr>
          <w:rFonts w:hint="eastAsia" w:ascii="宋体" w:hAnsi="宋体" w:eastAsia="宋体" w:cs="宋体"/>
          <w:color w:val="auto"/>
          <w:sz w:val="28"/>
          <w:szCs w:val="28"/>
          <w:highlight w:val="none"/>
          <w:lang w:val="en-US" w:eastAsia="zh-CN"/>
        </w:rPr>
        <w:t xml:space="preserve">3.7公里，（</w:t>
      </w:r>
      <w:r>
        <w:rPr>
          <w:rFonts w:hint="eastAsia" w:ascii="宋体" w:hAnsi="宋体"/>
          <w:color w:val="auto"/>
          <w:sz w:val="28"/>
          <w:szCs w:val="28"/>
          <w:highlight w:val="none"/>
          <w:lang w:eastAsia="zh-CN"/>
        </w:rPr>
        <w:t xml:space="preserve">崔贺庄水库含水库南坝及整个水面，大坝草皮养护、截渗沟、泄水槽内清理、含捞死鱼等突发事件；北坝坝后护坝地绿化养护；</w:t>
      </w:r>
      <w:r>
        <w:rPr>
          <w:rFonts w:hint="eastAsia" w:ascii="宋体" w:hAnsi="宋体" w:eastAsia="宋体" w:cs="宋体"/>
          <w:color w:val="auto"/>
          <w:sz w:val="28"/>
          <w:szCs w:val="28"/>
          <w:highlight w:val="none"/>
          <w:lang w:val="en-US" w:eastAsia="zh-CN"/>
        </w:rPr>
        <w:t xml:space="preserve">）</w:t>
      </w:r>
      <w:r/>
    </w:p>
    <w:p>
      <w:pPr>
        <w:ind w:right="0" w:firstLine="420"/>
        <w:keepLines w:val="0"/>
        <w:keepNext w:val="0"/>
        <w:pageBreakBefore w:val="0"/>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（14）新黄大沟：新黄闸至赵台闸</w:t>
      </w:r>
      <w:r>
        <w:rPr>
          <w:rFonts w:hint="eastAsia" w:ascii="宋体" w:hAnsi="宋体" w:cs="宋体"/>
          <w:color w:val="auto"/>
          <w:sz w:val="28"/>
          <w:szCs w:val="28"/>
          <w:highlight w:val="none"/>
          <w:lang w:val="en-US" w:eastAsia="zh-CN"/>
        </w:rPr>
        <w:t xml:space="preserve">约</w:t>
      </w:r>
      <w:r>
        <w:rPr>
          <w:rFonts w:hint="eastAsia" w:ascii="宋体" w:hAnsi="宋体" w:eastAsia="宋体" w:cs="宋体"/>
          <w:color w:val="auto"/>
          <w:sz w:val="28"/>
          <w:szCs w:val="28"/>
          <w:highlight w:val="none"/>
          <w:lang w:val="en-US" w:eastAsia="zh-CN"/>
        </w:rPr>
        <w:t xml:space="preserve">21公里（含所有河道支河10米范围保洁，含上游来水草、垃圾情况；河道养护内容包括雨淋沟维修、沿线小型涵闸门窗修理及机电养护刷漆等）</w:t>
      </w:r>
      <w:r/>
    </w:p>
    <w:p>
      <w:pP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2、河道卫生保洁考评标准：</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（1）河面无生活垃圾、白色污染及动物尸体等各类漂浮物。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（2）河道</w:t>
      </w:r>
      <w:r>
        <w:rPr>
          <w:rFonts w:hint="eastAsia" w:ascii="宋体" w:hAnsi="宋体" w:cs="宋体"/>
          <w:color w:val="auto"/>
          <w:sz w:val="28"/>
          <w:szCs w:val="28"/>
          <w:highlight w:val="none"/>
          <w:lang w:eastAsia="zh-CN"/>
        </w:rPr>
        <w:t xml:space="preserve">水域内</w:t>
      </w:r>
      <w:r>
        <w:rPr>
          <w:rFonts w:hint="eastAsia" w:ascii="宋体" w:hAnsi="宋体" w:eastAsia="宋体" w:cs="宋体"/>
          <w:color w:val="auto"/>
          <w:sz w:val="28"/>
          <w:szCs w:val="28"/>
          <w:highlight w:val="none"/>
        </w:rPr>
        <w:t xml:space="preserve">无水葫芦、绿萍、水花生及</w:t>
      </w:r>
      <w:r>
        <w:rPr>
          <w:rFonts w:hint="eastAsia" w:ascii="宋体" w:hAnsi="宋体" w:cs="宋体"/>
          <w:color w:val="auto"/>
          <w:sz w:val="28"/>
          <w:szCs w:val="28"/>
          <w:highlight w:val="none"/>
          <w:lang w:eastAsia="zh-CN"/>
        </w:rPr>
        <w:t xml:space="preserve">各类</w:t>
      </w:r>
      <w:r>
        <w:rPr>
          <w:rFonts w:hint="eastAsia" w:ascii="宋体" w:hAnsi="宋体" w:eastAsia="宋体" w:cs="宋体"/>
          <w:color w:val="auto"/>
          <w:sz w:val="28"/>
          <w:szCs w:val="28"/>
          <w:highlight w:val="none"/>
        </w:rPr>
        <w:t xml:space="preserve">杂草等影响景观的水生植物。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（3）河道内无渔网、无杂物。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（4）水闸（滚水坝、橡胶坝等）上下游无</w:t>
      </w:r>
      <w:r>
        <w:rPr>
          <w:rFonts w:hint="eastAsia" w:ascii="宋体" w:hAnsi="宋体" w:cs="宋体"/>
          <w:color w:val="auto"/>
          <w:sz w:val="28"/>
          <w:szCs w:val="28"/>
          <w:highlight w:val="none"/>
          <w:lang w:eastAsia="zh-CN"/>
        </w:rPr>
        <w:t xml:space="preserve">垃圾、</w:t>
      </w:r>
      <w:r>
        <w:rPr>
          <w:rFonts w:hint="eastAsia" w:ascii="宋体" w:hAnsi="宋体" w:eastAsia="宋体" w:cs="宋体"/>
          <w:color w:val="auto"/>
          <w:sz w:val="28"/>
          <w:szCs w:val="28"/>
          <w:highlight w:val="none"/>
        </w:rPr>
        <w:t xml:space="preserve">杂物。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（5）河坡、滩面、堤防等水面以上部分无垃圾等杂物。</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（6）各类垃圾杂物清运及时、处理规范。</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（7）河坡、滩面、堤防</w:t>
      </w:r>
      <w:r>
        <w:rPr>
          <w:rFonts w:hint="eastAsia" w:ascii="宋体" w:hAnsi="宋体" w:cs="宋体"/>
          <w:color w:val="auto"/>
          <w:sz w:val="28"/>
          <w:szCs w:val="28"/>
          <w:highlight w:val="none"/>
          <w:lang w:eastAsia="zh-CN"/>
        </w:rPr>
        <w:t xml:space="preserve">草皮</w:t>
      </w:r>
      <w:r>
        <w:rPr>
          <w:rFonts w:hint="eastAsia" w:ascii="宋体" w:hAnsi="宋体" w:eastAsia="宋体" w:cs="宋体"/>
          <w:color w:val="auto"/>
          <w:sz w:val="28"/>
          <w:szCs w:val="28"/>
          <w:highlight w:val="none"/>
        </w:rPr>
        <w:t xml:space="preserve">修剪平整</w:t>
      </w:r>
      <w:r>
        <w:rPr>
          <w:rFonts w:hint="eastAsia" w:ascii="宋体" w:hAnsi="宋体" w:eastAsia="宋体" w:cs="宋体"/>
          <w:color w:val="auto"/>
          <w:sz w:val="28"/>
          <w:szCs w:val="28"/>
          <w:highlight w:val="none"/>
          <w:lang w:eastAsia="zh-CN"/>
        </w:rPr>
        <w:t xml:space="preserve">，</w:t>
      </w:r>
      <w:r>
        <w:rPr>
          <w:rFonts w:ascii="Arial" w:hAnsi="Arial" w:eastAsia="Arial" w:cs="Arial"/>
          <w:i w:val="0"/>
          <w:iCs w:val="0"/>
          <w:caps w:val="0"/>
          <w:color w:val="333333"/>
          <w:spacing w:val="0"/>
          <w:sz w:val="24"/>
          <w:szCs w:val="24"/>
          <w:shd w:val="clear" w:color="auto" w:fill="ffffff"/>
        </w:rPr>
        <w:t xml:space="preserve">保持在</w:t>
      </w:r>
      <w:r>
        <w:rPr>
          <w:rFonts w:hint="eastAsia" w:ascii="Arial" w:hAnsi="Arial" w:eastAsia="宋体" w:cs="Arial"/>
          <w:i w:val="0"/>
          <w:iCs w:val="0"/>
          <w:caps w:val="0"/>
          <w:color w:val="333333"/>
          <w:spacing w:val="0"/>
          <w:sz w:val="24"/>
          <w:szCs w:val="24"/>
          <w:shd w:val="clear" w:color="auto" w:fill="ffffff"/>
          <w:lang w:val="en-US" w:eastAsia="zh-CN"/>
        </w:rPr>
        <w:t xml:space="preserve">10-15厘米</w:t>
      </w:r>
      <w:r>
        <w:rPr>
          <w:rFonts w:hint="default" w:ascii="Arial" w:hAnsi="Arial" w:eastAsia="Arial" w:cs="Arial"/>
          <w:i w:val="0"/>
          <w:iCs w:val="0"/>
          <w:caps w:val="0"/>
          <w:color w:val="333333"/>
          <w:spacing w:val="0"/>
          <w:sz w:val="24"/>
          <w:szCs w:val="24"/>
          <w:shd w:val="clear" w:color="auto" w:fill="ffffff"/>
        </w:rPr>
        <w:t xml:space="preserve">左右</w:t>
      </w:r>
      <w:r>
        <w:rPr>
          <w:rFonts w:hint="eastAsia" w:ascii="Arial" w:hAnsi="Arial" w:eastAsia="宋体" w:cs="Arial"/>
          <w:i w:val="0"/>
          <w:iCs w:val="0"/>
          <w:caps w:val="0"/>
          <w:color w:val="333333"/>
          <w:spacing w:val="0"/>
          <w:sz w:val="24"/>
          <w:szCs w:val="24"/>
          <w:shd w:val="clear" w:color="auto" w:fill="ffffff"/>
          <w:lang w:eastAsia="zh-CN"/>
        </w:rPr>
        <w:t xml:space="preserve">，</w:t>
      </w:r>
      <w:r>
        <w:rPr>
          <w:rFonts w:hint="eastAsia" w:ascii="宋体" w:hAnsi="宋体" w:eastAsia="宋体" w:cs="宋体"/>
          <w:color w:val="auto"/>
          <w:sz w:val="28"/>
          <w:szCs w:val="28"/>
          <w:highlight w:val="none"/>
          <w:lang w:val="en-US" w:eastAsia="zh-CN"/>
        </w:rPr>
        <w:t xml:space="preserve">每年清除杂草</w:t>
      </w:r>
      <w:r>
        <w:rPr>
          <w:rFonts w:hint="eastAsia" w:ascii="宋体" w:hAnsi="宋体" w:cs="宋体"/>
          <w:color w:val="auto"/>
          <w:sz w:val="28"/>
          <w:szCs w:val="28"/>
          <w:highlight w:val="none"/>
          <w:lang w:val="en-US" w:eastAsia="zh-CN"/>
        </w:rPr>
        <w:t xml:space="preserve">不少于2</w:t>
      </w:r>
      <w:r>
        <w:rPr>
          <w:rFonts w:hint="eastAsia" w:ascii="宋体" w:hAnsi="宋体" w:eastAsia="宋体" w:cs="宋体"/>
          <w:color w:val="auto"/>
          <w:sz w:val="28"/>
          <w:szCs w:val="28"/>
          <w:highlight w:val="none"/>
          <w:lang w:val="en-US" w:eastAsia="zh-CN"/>
        </w:rPr>
        <w:t xml:space="preserve">次</w:t>
      </w:r>
      <w:r>
        <w:rPr>
          <w:rFonts w:hint="eastAsia" w:ascii="宋体" w:hAnsi="宋体" w:eastAsia="宋体" w:cs="宋体"/>
          <w:color w:val="auto"/>
          <w:sz w:val="28"/>
          <w:szCs w:val="28"/>
          <w:highlight w:val="none"/>
        </w:rPr>
        <w:t xml:space="preserve">。</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（8）沿线水利工程建筑物的养护。</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（9）水草</w:t>
      </w:r>
      <w:r>
        <w:rPr>
          <w:rFonts w:hint="eastAsia" w:ascii="宋体" w:hAnsi="宋体" w:cs="宋体"/>
          <w:color w:val="auto"/>
          <w:sz w:val="28"/>
          <w:szCs w:val="28"/>
          <w:highlight w:val="none"/>
          <w:lang w:eastAsia="zh-CN"/>
        </w:rPr>
        <w:t xml:space="preserve">生长及</w:t>
      </w:r>
      <w:r>
        <w:rPr>
          <w:rFonts w:hint="eastAsia" w:ascii="宋体" w:hAnsi="宋体" w:eastAsia="宋体" w:cs="宋体"/>
          <w:color w:val="auto"/>
          <w:sz w:val="28"/>
          <w:szCs w:val="28"/>
          <w:highlight w:val="none"/>
        </w:rPr>
        <w:t xml:space="preserve">爆发期割水草</w:t>
      </w:r>
      <w:r>
        <w:rPr>
          <w:rFonts w:hint="eastAsia" w:ascii="宋体" w:hAnsi="宋体" w:cs="宋体"/>
          <w:color w:val="auto"/>
          <w:sz w:val="28"/>
          <w:szCs w:val="28"/>
          <w:highlight w:val="none"/>
          <w:lang w:eastAsia="zh-CN"/>
        </w:rPr>
        <w:t xml:space="preserve">不少于</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次，保证河道水域内行洪排涝通畅无阻</w:t>
      </w:r>
      <w:r>
        <w:rPr>
          <w:rFonts w:hint="eastAsia" w:ascii="宋体" w:hAnsi="宋体" w:eastAsia="宋体" w:cs="宋体"/>
          <w:color w:val="auto"/>
          <w:sz w:val="28"/>
          <w:szCs w:val="28"/>
          <w:highlight w:val="none"/>
        </w:rPr>
        <w:t xml:space="preserve">。</w:t>
      </w:r>
      <w:r/>
    </w:p>
    <w:p>
      <w:pPr>
        <w:spacing w:line="360" w:lineRule="auto"/>
        <w:rPr>
          <w:rFonts w:hint="eastAsia" w:eastAsia="宋体"/>
          <w:color w:val="auto"/>
          <w:sz w:val="28"/>
          <w:szCs w:val="28"/>
          <w:highlight w:val="none"/>
          <w:lang w:val="en-US" w:eastAsia="zh-CN"/>
        </w:rPr>
      </w:pP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eastAsia="宋体" w:cs="宋体"/>
          <w:color w:val="auto"/>
          <w:sz w:val="28"/>
          <w:szCs w:val="28"/>
          <w:highlight w:val="none"/>
        </w:rPr>
        <w:t xml:space="preserve">）</w:t>
      </w:r>
      <w:r>
        <w:rPr>
          <w:rFonts w:hint="eastAsia" w:ascii="宋体" w:hAnsi="宋体" w:cs="宋体"/>
          <w:color w:val="auto"/>
          <w:sz w:val="28"/>
          <w:szCs w:val="28"/>
          <w:highlight w:val="none"/>
          <w:lang w:eastAsia="zh-CN"/>
        </w:rPr>
        <w:t xml:space="preserve">冬季将水域及岸坡干草清理出河道管理范围，禁止</w:t>
      </w:r>
      <w:r>
        <w:rPr>
          <w:rFonts w:hint="eastAsia" w:ascii="宋体" w:hAnsi="宋体" w:cs="宋体"/>
          <w:color w:val="auto"/>
          <w:sz w:val="28"/>
          <w:szCs w:val="28"/>
          <w:highlight w:val="none"/>
          <w:lang w:val="en-US" w:eastAsia="zh-CN"/>
        </w:rPr>
        <w:t xml:space="preserve">火烧。</w:t>
      </w:r>
      <w:r/>
    </w:p>
    <w:p>
      <w:pPr>
        <w:spacing w:line="360" w:lineRule="auto"/>
        <w:rPr>
          <w:rFonts w:hint="eastAsia" w:ascii="宋体" w:hAnsi="宋体" w:eastAsia="宋体" w:cs="宋体"/>
          <w:color w:val="auto"/>
          <w:sz w:val="28"/>
          <w:szCs w:val="28"/>
          <w:highlight w:val="none"/>
        </w:rPr>
      </w:pP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、项目</w:t>
      </w:r>
      <w:r>
        <w:rPr>
          <w:rFonts w:hint="eastAsia" w:ascii="宋体" w:hAnsi="宋体" w:eastAsia="宋体" w:cs="宋体"/>
          <w:b/>
          <w:bCs/>
          <w:color w:val="auto"/>
          <w:sz w:val="28"/>
          <w:szCs w:val="28"/>
          <w:highlight w:val="none"/>
          <w:lang w:val="en-US" w:eastAsia="zh-CN"/>
        </w:rPr>
        <w:t xml:space="preserve">其他</w:t>
      </w:r>
      <w:r>
        <w:rPr>
          <w:rFonts w:hint="eastAsia" w:ascii="宋体" w:hAnsi="宋体" w:eastAsia="宋体" w:cs="宋体"/>
          <w:b/>
          <w:bCs/>
          <w:color w:val="auto"/>
          <w:sz w:val="28"/>
          <w:szCs w:val="28"/>
          <w:highlight w:val="none"/>
        </w:rPr>
        <w:t xml:space="preserve">要求</w:t>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、项目其他要求：</w:t>
      </w:r>
      <w:r/>
    </w:p>
    <w:p>
      <w:pPr>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lang w:eastAsia="zh-CN"/>
        </w:rPr>
        <w:t xml:space="preserve">）如遇信访及应急处理时，保洁公司需在1小时内</w:t>
      </w:r>
      <w:r>
        <w:rPr>
          <w:rFonts w:hint="eastAsia" w:ascii="宋体" w:hAnsi="宋体" w:cs="宋体"/>
          <w:color w:val="auto"/>
          <w:sz w:val="28"/>
          <w:szCs w:val="28"/>
          <w:highlight w:val="none"/>
          <w:lang w:eastAsia="zh-CN"/>
        </w:rPr>
        <w:t xml:space="preserve">组织不少于</w:t>
      </w:r>
      <w:r>
        <w:rPr>
          <w:rFonts w:hint="eastAsia" w:ascii="宋体" w:hAnsi="宋体" w:cs="宋体"/>
          <w:color w:val="auto"/>
          <w:sz w:val="28"/>
          <w:szCs w:val="28"/>
          <w:highlight w:val="none"/>
          <w:lang w:val="en-US" w:eastAsia="zh-CN"/>
        </w:rPr>
        <w:t xml:space="preserve">5人</w:t>
      </w:r>
      <w:r>
        <w:rPr>
          <w:rFonts w:hint="eastAsia" w:ascii="宋体" w:hAnsi="宋体" w:eastAsia="宋体" w:cs="宋体"/>
          <w:color w:val="auto"/>
          <w:sz w:val="28"/>
          <w:szCs w:val="28"/>
          <w:highlight w:val="none"/>
          <w:lang w:eastAsia="zh-CN"/>
        </w:rPr>
        <w:t xml:space="preserve">赶到事发现场并立即清理；保洁公司须承诺每年</w:t>
      </w:r>
      <w:r>
        <w:rPr>
          <w:rFonts w:hint="eastAsia" w:ascii="宋体" w:hAnsi="宋体" w:eastAsia="宋体" w:cs="宋体"/>
          <w:color w:val="auto"/>
          <w:sz w:val="28"/>
          <w:szCs w:val="28"/>
          <w:highlight w:val="none"/>
        </w:rPr>
        <w:t xml:space="preserve">水草</w:t>
      </w:r>
      <w:r>
        <w:rPr>
          <w:rFonts w:hint="eastAsia" w:ascii="宋体" w:hAnsi="宋体" w:cs="宋体"/>
          <w:color w:val="auto"/>
          <w:sz w:val="28"/>
          <w:szCs w:val="28"/>
          <w:highlight w:val="none"/>
          <w:lang w:eastAsia="zh-CN"/>
        </w:rPr>
        <w:t xml:space="preserve">生长及</w:t>
      </w:r>
      <w:r>
        <w:rPr>
          <w:rFonts w:hint="eastAsia" w:ascii="宋体" w:hAnsi="宋体" w:eastAsia="宋体" w:cs="宋体"/>
          <w:color w:val="auto"/>
          <w:sz w:val="28"/>
          <w:szCs w:val="28"/>
          <w:highlight w:val="none"/>
        </w:rPr>
        <w:t xml:space="preserve">爆发期</w:t>
      </w:r>
      <w:r>
        <w:rPr>
          <w:rFonts w:hint="eastAsia" w:ascii="宋体" w:hAnsi="宋体" w:eastAsia="宋体" w:cs="宋体"/>
          <w:color w:val="auto"/>
          <w:sz w:val="28"/>
          <w:szCs w:val="28"/>
          <w:highlight w:val="none"/>
          <w:lang w:eastAsia="zh-CN"/>
        </w:rPr>
        <w:t xml:space="preserve">割水草</w:t>
      </w:r>
      <w:r>
        <w:rPr>
          <w:rFonts w:hint="eastAsia" w:ascii="宋体" w:hAnsi="宋体" w:cs="宋体"/>
          <w:color w:val="auto"/>
          <w:sz w:val="28"/>
          <w:szCs w:val="28"/>
          <w:highlight w:val="none"/>
          <w:lang w:eastAsia="zh-CN"/>
        </w:rPr>
        <w:t xml:space="preserve">不少于</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eastAsia="zh-CN"/>
        </w:rPr>
        <w:t xml:space="preserve">次</w:t>
      </w:r>
      <w:r>
        <w:rPr>
          <w:rFonts w:hint="eastAsia" w:ascii="宋体" w:hAnsi="宋体" w:eastAsia="宋体" w:cs="宋体"/>
          <w:color w:val="auto"/>
          <w:sz w:val="28"/>
          <w:szCs w:val="28"/>
          <w:highlight w:val="none"/>
          <w:lang w:eastAsia="zh-CN"/>
        </w:rPr>
        <w:t xml:space="preserve">，若规定时间内清除水草</w:t>
      </w:r>
      <w:r>
        <w:rPr>
          <w:rFonts w:hint="eastAsia" w:ascii="宋体" w:hAnsi="宋体" w:cs="宋体"/>
          <w:color w:val="auto"/>
          <w:sz w:val="28"/>
          <w:szCs w:val="28"/>
          <w:highlight w:val="none"/>
          <w:lang w:eastAsia="zh-CN"/>
        </w:rPr>
        <w:t xml:space="preserve">或其他保洁工作事项</w:t>
      </w:r>
      <w:r>
        <w:rPr>
          <w:rFonts w:hint="eastAsia" w:ascii="宋体" w:hAnsi="宋体" w:eastAsia="宋体" w:cs="宋体"/>
          <w:color w:val="auto"/>
          <w:sz w:val="28"/>
          <w:szCs w:val="28"/>
          <w:highlight w:val="none"/>
          <w:lang w:eastAsia="zh-CN"/>
        </w:rPr>
        <w:t xml:space="preserve">不得力，</w:t>
      </w:r>
      <w:r>
        <w:rPr>
          <w:rFonts w:hint="eastAsia" w:ascii="宋体" w:hAnsi="宋体" w:cs="宋体"/>
          <w:color w:val="auto"/>
          <w:sz w:val="28"/>
          <w:szCs w:val="28"/>
          <w:highlight w:val="none"/>
          <w:lang w:eastAsia="zh-CN"/>
        </w:rPr>
        <w:t xml:space="preserve">采购人（铜山区水务局）</w:t>
      </w:r>
      <w:r>
        <w:rPr>
          <w:rFonts w:hint="eastAsia" w:ascii="宋体" w:hAnsi="宋体" w:eastAsia="宋体" w:cs="宋体"/>
          <w:color w:val="auto"/>
          <w:sz w:val="28"/>
          <w:szCs w:val="28"/>
          <w:highlight w:val="none"/>
          <w:lang w:eastAsia="zh-CN"/>
        </w:rPr>
        <w:t xml:space="preserve">有权</w:t>
      </w:r>
      <w:r>
        <w:rPr>
          <w:rFonts w:hint="eastAsia" w:ascii="宋体" w:hAnsi="宋体" w:cs="宋体"/>
          <w:color w:val="auto"/>
          <w:sz w:val="28"/>
          <w:szCs w:val="28"/>
          <w:highlight w:val="none"/>
          <w:lang w:eastAsia="zh-CN"/>
        </w:rPr>
        <w:t xml:space="preserve">终止合同</w:t>
      </w:r>
      <w:r>
        <w:rPr>
          <w:rFonts w:hint="eastAsia" w:ascii="宋体" w:hAnsi="宋体" w:eastAsia="宋体" w:cs="宋体"/>
          <w:color w:val="auto"/>
          <w:sz w:val="28"/>
          <w:szCs w:val="28"/>
          <w:highlight w:val="none"/>
          <w:lang w:eastAsia="zh-CN"/>
        </w:rPr>
        <w:t xml:space="preserve">将保洁公司清除出场。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lang w:eastAsia="zh-CN"/>
        </w:rPr>
        <w:t xml:space="preserve">）列出沿线建筑物养护方案及计划。                                                                                                                                   </w:t>
      </w:r>
      <w:r/>
    </w:p>
    <w:p>
      <w:pPr>
        <w:spacing w:line="360" w:lineRule="auto"/>
        <w:rPr>
          <w:rFonts w:hint="eastAsia" w:ascii="宋体" w:hAnsi="宋体" w:eastAsia="宋体" w:cs="宋体"/>
          <w:color w:val="auto"/>
          <w:sz w:val="28"/>
          <w:szCs w:val="28"/>
          <w:highlight w:val="none"/>
        </w:rPr>
      </w:pPr>
      <w:r>
        <w:rPr>
          <w:rStyle w:val="985"/>
          <w:rFonts w:hint="eastAsia" w:ascii="宋体" w:hAnsi="宋体" w:eastAsia="宋体" w:cs="宋体"/>
          <w:color w:val="auto"/>
          <w:sz w:val="28"/>
          <w:szCs w:val="28"/>
          <w:highlight w:val="none"/>
          <w:u w:val="none"/>
          <w:lang w:val="en-US" w:eastAsia="zh-CN"/>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、项目人员配备要求：</w:t>
      </w:r>
      <w:r/>
    </w:p>
    <w:p>
      <w:pPr>
        <w:ind w:firstLine="48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每标段日常保洁人员不少于</w:t>
      </w:r>
      <w:r>
        <w:rPr>
          <w:rFonts w:hint="eastAsia" w:ascii="宋体" w:hAnsi="宋体" w:cs="宋体"/>
          <w:color w:val="auto"/>
          <w:sz w:val="28"/>
          <w:szCs w:val="28"/>
          <w:highlight w:val="none"/>
          <w:lang w:val="en-US" w:eastAsia="zh-CN"/>
        </w:rPr>
        <w:t xml:space="preserve">15</w:t>
      </w:r>
      <w:r>
        <w:rPr>
          <w:rFonts w:hint="eastAsia" w:ascii="宋体" w:hAnsi="宋体" w:eastAsia="宋体" w:cs="宋体"/>
          <w:color w:val="auto"/>
          <w:sz w:val="28"/>
          <w:szCs w:val="28"/>
          <w:highlight w:val="none"/>
        </w:rPr>
        <w:t xml:space="preserve">人（水草爆发期、</w:t>
      </w:r>
      <w:r>
        <w:rPr>
          <w:rFonts w:hint="eastAsia" w:ascii="宋体" w:hAnsi="宋体" w:cs="宋体"/>
          <w:color w:val="auto"/>
          <w:sz w:val="28"/>
          <w:szCs w:val="28"/>
          <w:highlight w:val="none"/>
          <w:lang w:eastAsia="zh-CN"/>
        </w:rPr>
        <w:t xml:space="preserve">考核检查</w:t>
      </w:r>
      <w:r>
        <w:rPr>
          <w:rFonts w:hint="eastAsia" w:ascii="宋体" w:hAnsi="宋体" w:eastAsia="宋体" w:cs="宋体"/>
          <w:color w:val="auto"/>
          <w:sz w:val="28"/>
          <w:szCs w:val="28"/>
          <w:highlight w:val="none"/>
        </w:rPr>
        <w:t xml:space="preserve">等重大活动、旅游旺季时间阶段，中标</w:t>
      </w:r>
      <w:r>
        <w:rPr>
          <w:rFonts w:hint="eastAsia" w:ascii="宋体" w:hAnsi="宋体" w:eastAsia="宋体" w:cs="宋体"/>
          <w:color w:val="auto"/>
          <w:sz w:val="28"/>
          <w:szCs w:val="28"/>
          <w:highlight w:val="none"/>
          <w:lang w:val="en-US" w:eastAsia="zh-CN"/>
        </w:rPr>
        <w:t xml:space="preserve">人</w:t>
      </w:r>
      <w:r>
        <w:rPr>
          <w:rFonts w:hint="eastAsia" w:ascii="宋体" w:hAnsi="宋体" w:eastAsia="宋体" w:cs="宋体"/>
          <w:color w:val="auto"/>
          <w:sz w:val="28"/>
          <w:szCs w:val="28"/>
          <w:highlight w:val="none"/>
        </w:rPr>
        <w:t xml:space="preserve">应按照采购人要求</w:t>
      </w:r>
      <w:r>
        <w:rPr>
          <w:rFonts w:hint="eastAsia" w:ascii="宋体" w:hAnsi="宋体" w:cs="宋体"/>
          <w:color w:val="auto"/>
          <w:sz w:val="28"/>
          <w:szCs w:val="28"/>
          <w:highlight w:val="none"/>
          <w:lang w:eastAsia="zh-CN"/>
        </w:rPr>
        <w:t xml:space="preserve">增加</w:t>
      </w:r>
      <w:r>
        <w:rPr>
          <w:rFonts w:hint="eastAsia" w:ascii="宋体" w:hAnsi="宋体" w:eastAsia="宋体" w:cs="宋体"/>
          <w:color w:val="auto"/>
          <w:sz w:val="28"/>
          <w:szCs w:val="28"/>
          <w:highlight w:val="none"/>
        </w:rPr>
        <w:t xml:space="preserve">配置保洁人员，高标准完成保洁任务）。（</w:t>
      </w:r>
      <w:r>
        <w:rPr>
          <w:rFonts w:hint="eastAsia" w:ascii="宋体" w:hAnsi="宋体" w:cs="宋体"/>
          <w:color w:val="auto"/>
          <w:sz w:val="28"/>
          <w:szCs w:val="28"/>
          <w:highlight w:val="none"/>
          <w:lang w:eastAsia="zh-CN"/>
        </w:rPr>
        <w:t xml:space="preserve">保洁</w:t>
      </w:r>
      <w:r>
        <w:rPr>
          <w:rFonts w:hint="eastAsia" w:ascii="宋体" w:hAnsi="宋体" w:eastAsia="宋体" w:cs="宋体"/>
          <w:color w:val="auto"/>
          <w:sz w:val="28"/>
          <w:szCs w:val="28"/>
          <w:highlight w:val="none"/>
        </w:rPr>
        <w:t xml:space="preserve">人员年龄</w:t>
      </w:r>
      <w:r>
        <w:rPr>
          <w:rFonts w:hint="eastAsia" w:ascii="宋体" w:hAnsi="宋体" w:cs="宋体"/>
          <w:color w:val="auto"/>
          <w:sz w:val="28"/>
          <w:szCs w:val="28"/>
          <w:highlight w:val="none"/>
          <w:lang w:eastAsia="zh-CN"/>
        </w:rPr>
        <w:t xml:space="preserve">应</w:t>
      </w:r>
      <w:r>
        <w:rPr>
          <w:rFonts w:hint="eastAsia" w:ascii="宋体" w:hAnsi="宋体" w:eastAsia="宋体" w:cs="宋体"/>
          <w:color w:val="auto"/>
          <w:sz w:val="28"/>
          <w:szCs w:val="28"/>
          <w:highlight w:val="none"/>
        </w:rPr>
        <w:t xml:space="preserve">不低于18岁、不超过60岁，身体健康，无影响河道保洁作业的疾病。）</w:t>
      </w:r>
      <w:r>
        <w:rPr>
          <w:rFonts w:hint="eastAsia" w:ascii="宋体" w:hAnsi="宋体" w:eastAsia="宋体" w:cs="宋体"/>
          <w:b/>
          <w:bCs/>
          <w:color w:val="auto"/>
          <w:sz w:val="28"/>
          <w:szCs w:val="28"/>
          <w:highlight w:val="none"/>
        </w:rPr>
        <w:t xml:space="preserve">（提供承诺（格式自拟），本条为实质性响应指标，如不满足，符合性条件审查不通过）</w:t>
      </w:r>
      <w:r/>
    </w:p>
    <w:p>
      <w:pPr>
        <w:spacing w:line="360" w:lineRule="auto"/>
        <w:rPr>
          <w:rFonts w:hint="eastAsia" w:ascii="宋体" w:hAnsi="宋体" w:eastAsia="宋体" w:cs="宋体"/>
          <w:color w:val="auto"/>
          <w:sz w:val="28"/>
          <w:szCs w:val="28"/>
          <w:highlight w:val="none"/>
        </w:rPr>
      </w:pPr>
      <w:r>
        <w:rPr>
          <w:rStyle w:val="985"/>
          <w:rFonts w:hint="eastAsia" w:ascii="宋体" w:hAnsi="宋体" w:eastAsia="宋体" w:cs="宋体"/>
          <w:color w:val="auto"/>
          <w:sz w:val="28"/>
          <w:szCs w:val="28"/>
          <w:highlight w:val="none"/>
          <w:u w:val="none"/>
          <w:lang w:val="en-US" w:eastAsia="zh-CN"/>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、项目作业机械、工具和材料配备要求：</w:t>
      </w:r>
      <w:r/>
    </w:p>
    <w:p>
      <w:pPr>
        <w:pStyle w:val="821"/>
        <w:ind w:firstLine="720"/>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每标段</w:t>
      </w:r>
      <w:r>
        <w:rPr>
          <w:rFonts w:hint="eastAsia" w:ascii="宋体" w:hAnsi="宋体" w:cs="宋体"/>
          <w:color w:val="auto"/>
          <w:sz w:val="28"/>
          <w:szCs w:val="28"/>
          <w:highlight w:val="none"/>
          <w:lang w:val="en-US" w:eastAsia="zh-CN"/>
        </w:rPr>
        <w:t xml:space="preserve">机械设备需</w:t>
      </w:r>
      <w:r>
        <w:rPr>
          <w:rFonts w:hint="eastAsia" w:ascii="宋体" w:hAnsi="宋体" w:eastAsia="宋体" w:cs="宋体"/>
          <w:color w:val="auto"/>
          <w:sz w:val="28"/>
          <w:szCs w:val="28"/>
          <w:highlight w:val="none"/>
        </w:rPr>
        <w:t xml:space="preserve">配备</w:t>
      </w:r>
      <w:r>
        <w:rPr>
          <w:rFonts w:hint="eastAsia" w:ascii="宋体" w:hAnsi="宋体" w:cs="宋体"/>
          <w:color w:val="auto"/>
          <w:sz w:val="28"/>
          <w:szCs w:val="28"/>
          <w:highlight w:val="none"/>
          <w:lang w:val="en-US" w:eastAsia="zh-CN"/>
        </w:rPr>
        <w:t xml:space="preserve">全封闭</w:t>
      </w:r>
      <w:r>
        <w:rPr>
          <w:rFonts w:hint="eastAsia" w:ascii="宋体" w:hAnsi="宋体" w:eastAsia="宋体" w:cs="宋体"/>
          <w:color w:val="auto"/>
          <w:sz w:val="28"/>
          <w:szCs w:val="28"/>
          <w:highlight w:val="none"/>
        </w:rPr>
        <w:t xml:space="preserve">垃圾运输车1辆、铁皮机动船</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只、打捞船只8条、割草机8台，其他</w:t>
      </w:r>
      <w:r>
        <w:rPr>
          <w:rFonts w:hint="eastAsia" w:ascii="宋体" w:hAnsi="宋体" w:eastAsia="宋体" w:cs="宋体"/>
          <w:color w:val="auto"/>
          <w:sz w:val="28"/>
          <w:szCs w:val="28"/>
          <w:highlight w:val="none"/>
          <w:lang w:val="en-US" w:eastAsia="zh-CN"/>
        </w:rPr>
        <w:t xml:space="preserve">作业</w:t>
      </w:r>
      <w:r>
        <w:rPr>
          <w:rFonts w:hint="eastAsia" w:ascii="宋体" w:hAnsi="宋体" w:eastAsia="宋体" w:cs="宋体"/>
          <w:color w:val="auto"/>
          <w:sz w:val="28"/>
          <w:szCs w:val="28"/>
          <w:highlight w:val="none"/>
        </w:rPr>
        <w:t xml:space="preserve">工具</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lang w:val="en-US" w:eastAsia="zh-CN"/>
        </w:rPr>
        <w:t xml:space="preserve">铁锹、打捞水面漂浮物工具</w:t>
      </w:r>
      <w:r>
        <w:rPr>
          <w:rFonts w:hint="eastAsia" w:ascii="宋体" w:hAnsi="宋体" w:cs="宋体"/>
          <w:color w:val="auto"/>
          <w:sz w:val="28"/>
          <w:szCs w:val="28"/>
          <w:highlight w:val="none"/>
          <w:lang w:val="en-US" w:eastAsia="zh-CN"/>
        </w:rPr>
        <w:t xml:space="preserve">、救生衣等</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数量充足能满足保洁需要。</w:t>
      </w:r>
      <w:r>
        <w:rPr>
          <w:rFonts w:hint="eastAsia" w:ascii="宋体" w:hAnsi="宋体" w:eastAsia="宋体" w:cs="宋体"/>
          <w:b/>
          <w:bCs/>
          <w:color w:val="auto"/>
          <w:sz w:val="28"/>
          <w:szCs w:val="28"/>
          <w:highlight w:val="none"/>
        </w:rPr>
        <w:t xml:space="preserve">（提供相关证明材料及承诺（格式自拟）</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本条为实质性响应指标，如不满足，符合性条件审查不通过</w:t>
      </w:r>
      <w:r>
        <w:rPr>
          <w:rFonts w:hint="eastAsia" w:ascii="宋体" w:hAnsi="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w:t>
      </w:r>
      <w:r/>
    </w:p>
    <w:p>
      <w:pPr>
        <w:ind w:firstLine="480"/>
        <w:spacing w:line="360" w:lineRule="auto"/>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val="en-US" w:eastAsia="zh-CN"/>
        </w:rPr>
        <w:t xml:space="preserve">注：以上机械设备</w:t>
      </w:r>
      <w:r>
        <w:rPr>
          <w:rFonts w:hint="eastAsia" w:ascii="宋体" w:hAnsi="宋体" w:eastAsia="宋体" w:cs="宋体"/>
          <w:b w:val="0"/>
          <w:bCs w:val="0"/>
          <w:color w:val="auto"/>
          <w:sz w:val="28"/>
          <w:szCs w:val="28"/>
          <w:highlight w:val="none"/>
        </w:rPr>
        <w:t xml:space="preserve">如为</w:t>
      </w:r>
      <w:r>
        <w:rPr>
          <w:rFonts w:hint="eastAsia" w:ascii="宋体" w:hAnsi="宋体" w:eastAsia="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rPr>
        <w:t xml:space="preserve">所有，</w:t>
      </w:r>
      <w:r>
        <w:rPr>
          <w:rFonts w:hint="eastAsia" w:ascii="宋体" w:hAnsi="宋体" w:eastAsia="宋体" w:cs="宋体"/>
          <w:b w:val="0"/>
          <w:bCs w:val="0"/>
          <w:color w:val="auto"/>
          <w:sz w:val="28"/>
          <w:szCs w:val="28"/>
          <w:highlight w:val="none"/>
          <w:lang w:val="en-US" w:eastAsia="zh-CN"/>
        </w:rPr>
        <w:t xml:space="preserve">响应文件中需</w:t>
      </w:r>
      <w:r>
        <w:rPr>
          <w:rFonts w:hint="eastAsia" w:ascii="宋体" w:hAnsi="宋体" w:cs="宋体"/>
          <w:b w:val="0"/>
          <w:bCs w:val="0"/>
          <w:color w:val="auto"/>
          <w:sz w:val="28"/>
          <w:szCs w:val="28"/>
          <w:highlight w:val="none"/>
          <w:lang w:val="en-US" w:eastAsia="zh-CN"/>
        </w:rPr>
        <w:t xml:space="preserve">提供实物图片和</w:t>
      </w:r>
      <w:r>
        <w:rPr>
          <w:rFonts w:hint="eastAsia" w:ascii="宋体" w:hAnsi="宋体" w:eastAsia="宋体" w:cs="宋体"/>
          <w:b w:val="0"/>
          <w:bCs w:val="0"/>
          <w:color w:val="auto"/>
          <w:sz w:val="28"/>
          <w:szCs w:val="28"/>
          <w:highlight w:val="none"/>
        </w:rPr>
        <w:t xml:space="preserve">提供发票</w:t>
      </w:r>
      <w:r>
        <w:rPr>
          <w:rFonts w:hint="eastAsia" w:ascii="宋体" w:hAnsi="宋体" w:cs="宋体"/>
          <w:b w:val="0"/>
          <w:bCs w:val="0"/>
          <w:color w:val="auto"/>
          <w:sz w:val="28"/>
          <w:szCs w:val="28"/>
          <w:highlight w:val="none"/>
          <w:lang w:val="en-US" w:eastAsia="zh-CN"/>
        </w:rPr>
        <w:t xml:space="preserve">原件</w:t>
      </w:r>
      <w:r>
        <w:rPr>
          <w:rFonts w:hint="eastAsia" w:ascii="宋体" w:hAnsi="宋体" w:eastAsia="宋体" w:cs="宋体"/>
          <w:b w:val="0"/>
          <w:bCs w:val="0"/>
          <w:color w:val="auto"/>
          <w:sz w:val="28"/>
          <w:szCs w:val="28"/>
          <w:highlight w:val="none"/>
          <w:lang w:val="en-US" w:eastAsia="zh-CN"/>
        </w:rPr>
        <w:t xml:space="preserve">扫描件</w:t>
      </w:r>
      <w:r>
        <w:rPr>
          <w:rFonts w:hint="eastAsia" w:ascii="宋体" w:hAnsi="宋体" w:eastAsia="宋体" w:cs="宋体"/>
          <w:b w:val="0"/>
          <w:bCs w:val="0"/>
          <w:color w:val="auto"/>
          <w:sz w:val="28"/>
          <w:szCs w:val="28"/>
          <w:highlight w:val="none"/>
        </w:rPr>
        <w:t xml:space="preserve">；如为租赁，提供</w:t>
      </w:r>
      <w:r>
        <w:rPr>
          <w:rFonts w:hint="eastAsia" w:ascii="宋体" w:hAnsi="宋体" w:cs="宋体"/>
          <w:b w:val="0"/>
          <w:bCs w:val="0"/>
          <w:color w:val="auto"/>
          <w:sz w:val="28"/>
          <w:szCs w:val="28"/>
          <w:highlight w:val="none"/>
          <w:lang w:val="en-US" w:eastAsia="zh-CN"/>
        </w:rPr>
        <w:t xml:space="preserve">实物图片及</w:t>
      </w:r>
      <w:r>
        <w:rPr>
          <w:rFonts w:hint="eastAsia" w:ascii="宋体" w:hAnsi="宋体" w:eastAsia="宋体" w:cs="宋体"/>
          <w:b w:val="0"/>
          <w:bCs w:val="0"/>
          <w:color w:val="auto"/>
          <w:sz w:val="28"/>
          <w:szCs w:val="28"/>
          <w:highlight w:val="none"/>
        </w:rPr>
        <w:t xml:space="preserve">租赁</w:t>
      </w:r>
      <w:r>
        <w:rPr>
          <w:rFonts w:hint="eastAsia" w:ascii="宋体" w:hAnsi="宋体" w:cs="宋体"/>
          <w:b w:val="0"/>
          <w:bCs w:val="0"/>
          <w:color w:val="auto"/>
          <w:sz w:val="28"/>
          <w:szCs w:val="28"/>
          <w:highlight w:val="none"/>
          <w:lang w:val="en-US" w:eastAsia="zh-CN"/>
        </w:rPr>
        <w:t xml:space="preserve">合同</w:t>
      </w:r>
      <w:r>
        <w:rPr>
          <w:rFonts w:hint="eastAsia" w:ascii="宋体" w:hAnsi="宋体" w:eastAsia="宋体" w:cs="宋体"/>
          <w:b w:val="0"/>
          <w:bCs w:val="0"/>
          <w:color w:val="auto"/>
          <w:sz w:val="28"/>
          <w:szCs w:val="28"/>
          <w:highlight w:val="none"/>
          <w:lang w:val="en-US" w:eastAsia="zh-CN" w:bidi="hi-IN"/>
        </w:rPr>
        <w:t xml:space="preserve">（合同有限期限需满足本次政府采购服务周期）</w:t>
      </w:r>
      <w:r>
        <w:rPr>
          <w:rFonts w:hint="eastAsia" w:ascii="宋体" w:hAnsi="宋体" w:cs="宋体"/>
          <w:b w:val="0"/>
          <w:bCs w:val="0"/>
          <w:color w:val="auto"/>
          <w:sz w:val="28"/>
          <w:szCs w:val="28"/>
          <w:highlight w:val="none"/>
          <w:lang w:val="en-US" w:eastAsia="zh-CN"/>
        </w:rPr>
        <w:t xml:space="preserve">及</w:t>
      </w:r>
      <w:r>
        <w:rPr>
          <w:rFonts w:hint="eastAsia" w:ascii="宋体" w:hAnsi="宋体" w:eastAsia="宋体" w:cs="宋体"/>
          <w:b w:val="0"/>
          <w:bCs w:val="0"/>
          <w:color w:val="auto"/>
          <w:sz w:val="28"/>
          <w:szCs w:val="28"/>
          <w:highlight w:val="none"/>
        </w:rPr>
        <w:t xml:space="preserve">出租方的</w:t>
      </w:r>
      <w:r>
        <w:rPr>
          <w:rFonts w:hint="eastAsia" w:ascii="宋体" w:hAnsi="宋体" w:cs="宋体"/>
          <w:b w:val="0"/>
          <w:bCs w:val="0"/>
          <w:color w:val="auto"/>
          <w:sz w:val="28"/>
          <w:szCs w:val="28"/>
          <w:highlight w:val="none"/>
          <w:lang w:val="en-US" w:eastAsia="zh-CN"/>
        </w:rPr>
        <w:t xml:space="preserve">购买</w:t>
      </w:r>
      <w:r>
        <w:rPr>
          <w:rFonts w:hint="eastAsia" w:ascii="宋体" w:hAnsi="宋体" w:eastAsia="宋体" w:cs="宋体"/>
          <w:b w:val="0"/>
          <w:bCs w:val="0"/>
          <w:color w:val="auto"/>
          <w:sz w:val="28"/>
          <w:szCs w:val="28"/>
          <w:highlight w:val="none"/>
        </w:rPr>
        <w:t xml:space="preserve">发票</w:t>
      </w:r>
      <w:r>
        <w:rPr>
          <w:rFonts w:hint="eastAsia" w:ascii="宋体" w:hAnsi="宋体" w:cs="宋体"/>
          <w:b w:val="0"/>
          <w:bCs w:val="0"/>
          <w:color w:val="auto"/>
          <w:sz w:val="28"/>
          <w:szCs w:val="28"/>
          <w:highlight w:val="none"/>
          <w:lang w:val="en-US" w:eastAsia="zh-CN"/>
        </w:rPr>
        <w:t xml:space="preserve">原件</w:t>
      </w:r>
      <w:r>
        <w:rPr>
          <w:rFonts w:hint="eastAsia" w:ascii="宋体" w:hAnsi="宋体" w:eastAsia="宋体" w:cs="宋体"/>
          <w:b w:val="0"/>
          <w:bCs w:val="0"/>
          <w:color w:val="auto"/>
          <w:sz w:val="28"/>
          <w:szCs w:val="28"/>
          <w:highlight w:val="none"/>
          <w:lang w:val="en-US" w:eastAsia="zh-CN"/>
        </w:rPr>
        <w:t xml:space="preserve">扫描件</w:t>
      </w:r>
      <w:r>
        <w:rPr>
          <w:rFonts w:hint="eastAsia" w:ascii="宋体" w:hAnsi="宋体" w:eastAsia="宋体" w:cs="宋体"/>
          <w:b w:val="0"/>
          <w:bCs w:val="0"/>
          <w:color w:val="auto"/>
          <w:sz w:val="28"/>
          <w:szCs w:val="28"/>
          <w:highlight w:val="none"/>
        </w:rPr>
        <w:t xml:space="preserve">。其它</w:t>
      </w:r>
      <w:r>
        <w:rPr>
          <w:rFonts w:hint="eastAsia" w:ascii="宋体" w:hAnsi="宋体" w:cs="宋体"/>
          <w:b w:val="0"/>
          <w:bCs w:val="0"/>
          <w:color w:val="auto"/>
          <w:sz w:val="28"/>
          <w:szCs w:val="28"/>
          <w:highlight w:val="none"/>
          <w:lang w:val="en-US" w:eastAsia="zh-CN"/>
        </w:rPr>
        <w:t xml:space="preserve">作业</w:t>
      </w:r>
      <w:r>
        <w:rPr>
          <w:rFonts w:hint="eastAsia" w:ascii="宋体" w:hAnsi="宋体" w:eastAsia="宋体" w:cs="宋体"/>
          <w:b w:val="0"/>
          <w:bCs w:val="0"/>
          <w:color w:val="auto"/>
          <w:sz w:val="28"/>
          <w:szCs w:val="28"/>
          <w:highlight w:val="none"/>
        </w:rPr>
        <w:t xml:space="preserve">工具，提供相关证明材料及承诺。</w:t>
      </w:r>
      <w:r/>
    </w:p>
    <w:p>
      <w:pPr>
        <w:pStyle w:val="821"/>
        <w:spacing w:line="360" w:lineRule="auto"/>
        <w:rPr>
          <w:rFonts w:hint="eastAsia" w:ascii="宋体" w:hAnsi="宋体" w:eastAsia="宋体" w:cs="宋体"/>
          <w:color w:val="auto"/>
          <w:sz w:val="28"/>
          <w:szCs w:val="28"/>
          <w:highlight w:val="none"/>
        </w:rPr>
      </w:pPr>
      <w:r>
        <w:rPr>
          <w:rStyle w:val="985"/>
          <w:rFonts w:hint="eastAsia" w:ascii="宋体" w:hAnsi="宋体" w:eastAsia="宋体" w:cs="宋体"/>
          <w:color w:val="auto"/>
          <w:sz w:val="28"/>
          <w:szCs w:val="28"/>
          <w:highlight w:val="none"/>
          <w:u w:val="none"/>
          <w:lang w:val="en-US" w:eastAsia="zh-CN"/>
        </w:rPr>
        <w:t xml:space="preserve">★</w:t>
      </w:r>
      <w:r>
        <w:rPr>
          <w:rFonts w:hint="eastAsia" w:ascii="宋体" w:hAnsi="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、项目作业时间</w:t>
      </w:r>
      <w:r/>
    </w:p>
    <w:p>
      <w:pPr>
        <w:ind w:firstLine="48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1、4月1日至10月31日</w:t>
      </w:r>
      <w:r>
        <w:rPr>
          <w:rFonts w:hint="eastAsia" w:ascii="宋体" w:hAnsi="宋体" w:cs="宋体"/>
          <w:b w:val="0"/>
          <w:bCs w:val="0"/>
          <w:color w:val="auto"/>
          <w:sz w:val="28"/>
          <w:szCs w:val="28"/>
          <w:highlight w:val="none"/>
          <w:lang w:val="en-US" w:eastAsia="zh-CN"/>
        </w:rPr>
        <w:t xml:space="preserve">作业时间为：</w:t>
      </w:r>
      <w:r>
        <w:rPr>
          <w:rFonts w:hint="eastAsia" w:ascii="宋体" w:hAnsi="宋体" w:eastAsia="宋体" w:cs="宋体"/>
          <w:b w:val="0"/>
          <w:bCs w:val="0"/>
          <w:color w:val="auto"/>
          <w:sz w:val="28"/>
          <w:szCs w:val="28"/>
          <w:highlight w:val="none"/>
        </w:rPr>
        <w:t xml:space="preserve">7：00-18:30、</w:t>
      </w:r>
      <w:r>
        <w:rPr>
          <w:rFonts w:hint="eastAsia" w:ascii="宋体" w:hAnsi="宋体" w:cs="宋体"/>
          <w:b w:val="0"/>
          <w:bCs w:val="0"/>
          <w:color w:val="auto"/>
          <w:sz w:val="28"/>
          <w:szCs w:val="28"/>
          <w:highlight w:val="none"/>
          <w:lang w:val="en-US" w:eastAsia="zh-CN"/>
        </w:rPr>
        <w:t xml:space="preserve">11</w:t>
      </w:r>
      <w:r>
        <w:rPr>
          <w:rFonts w:hint="eastAsia" w:ascii="宋体" w:hAnsi="宋体" w:eastAsia="宋体" w:cs="宋体"/>
          <w:b w:val="0"/>
          <w:bCs w:val="0"/>
          <w:color w:val="auto"/>
          <w:sz w:val="28"/>
          <w:szCs w:val="28"/>
          <w:highlight w:val="none"/>
        </w:rPr>
        <w:t xml:space="preserve">月1日至次年3月31日</w:t>
      </w:r>
      <w:r>
        <w:rPr>
          <w:rFonts w:hint="eastAsia" w:ascii="宋体" w:hAnsi="宋体" w:cs="宋体"/>
          <w:b w:val="0"/>
          <w:bCs w:val="0"/>
          <w:color w:val="auto"/>
          <w:sz w:val="28"/>
          <w:szCs w:val="28"/>
          <w:highlight w:val="none"/>
          <w:lang w:val="en-US" w:eastAsia="zh-CN"/>
        </w:rPr>
        <w:t xml:space="preserve">作业时间为：</w:t>
      </w:r>
      <w:r>
        <w:rPr>
          <w:rFonts w:hint="eastAsia" w:ascii="宋体" w:hAnsi="宋体" w:eastAsia="宋体" w:cs="宋体"/>
          <w:b w:val="0"/>
          <w:bCs w:val="0"/>
          <w:color w:val="auto"/>
          <w:sz w:val="28"/>
          <w:szCs w:val="28"/>
          <w:highlight w:val="none"/>
        </w:rPr>
        <w:t xml:space="preserve">7:30-18：</w:t>
      </w:r>
      <w:r>
        <w:rPr>
          <w:rFonts w:hint="eastAsia" w:ascii="宋体" w:hAnsi="宋体" w:cs="宋体"/>
          <w:b w:val="0"/>
          <w:bCs w:val="0"/>
          <w:color w:val="auto"/>
          <w:sz w:val="28"/>
          <w:szCs w:val="28"/>
          <w:highlight w:val="none"/>
          <w:lang w:val="en-US" w:eastAsia="zh-CN"/>
        </w:rPr>
        <w:t xml:space="preserve">00，</w:t>
      </w:r>
      <w:r>
        <w:rPr>
          <w:rFonts w:hint="eastAsia" w:ascii="宋体" w:hAnsi="宋体" w:eastAsia="宋体" w:cs="宋体"/>
          <w:b w:val="0"/>
          <w:bCs w:val="0"/>
          <w:color w:val="auto"/>
          <w:sz w:val="28"/>
          <w:szCs w:val="28"/>
          <w:highlight w:val="none"/>
        </w:rPr>
        <w:t xml:space="preserve">当日必须完成河道水面、水生植物、垃圾及漂浮物保洁和垃圾清运工作</w:t>
      </w:r>
      <w:r>
        <w:rPr>
          <w:rFonts w:hint="eastAsia" w:ascii="宋体" w:hAnsi="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供应商可以根据气候变化适当做出调整</w:t>
      </w:r>
      <w:r>
        <w:rPr>
          <w:rFonts w:hint="eastAsia" w:ascii="宋体" w:hAnsi="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 </w:t>
      </w:r>
      <w:r/>
    </w:p>
    <w:p>
      <w:pPr>
        <w:ind w:firstLine="480"/>
        <w:spacing w:line="360" w:lineRule="auto"/>
        <w:rPr>
          <w:rFonts w:hint="eastAsia"/>
        </w:rPr>
      </w:pPr>
      <w:r>
        <w:rPr>
          <w:rFonts w:hint="eastAsia" w:ascii="宋体" w:hAnsi="宋体" w:eastAsia="宋体" w:cs="宋体"/>
          <w:b w:val="0"/>
          <w:bCs w:val="0"/>
          <w:color w:val="auto"/>
          <w:sz w:val="28"/>
          <w:szCs w:val="28"/>
          <w:highlight w:val="none"/>
        </w:rPr>
        <w:t xml:space="preserve">2、5月1日-9月30日防汛期间，按照甲方要求增加保洁时间，增加保洁人员</w:t>
      </w:r>
      <w:r>
        <w:rPr>
          <w:rFonts w:hint="eastAsia" w:ascii="宋体" w:hAnsi="宋体" w:eastAsia="宋体" w:cs="宋体"/>
          <w:color w:val="auto"/>
          <w:sz w:val="28"/>
          <w:szCs w:val="28"/>
          <w:highlight w:val="none"/>
        </w:rPr>
        <w:t xml:space="preserve">。</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zh-CN" w:eastAsia="zh-Hans"/>
        </w:rPr>
        <w:t xml:space="preserve">、现场勘查：</w:t>
      </w:r>
      <w:r>
        <w:rPr>
          <w:rFonts w:hint="eastAsia" w:ascii="宋体" w:hAnsi="宋体" w:eastAsia="宋体" w:cs="宋体"/>
          <w:b w:val="0"/>
          <w:bCs/>
          <w:color w:val="auto"/>
          <w:sz w:val="28"/>
          <w:szCs w:val="28"/>
          <w:highlight w:val="none"/>
          <w:lang w:val="zh-CN" w:eastAsia="zh-Hans"/>
        </w:rPr>
        <w:t xml:space="preserve">供应商应在获取</w:t>
      </w:r>
      <w:r>
        <w:rPr>
          <w:rFonts w:hint="eastAsia" w:ascii="宋体" w:hAnsi="宋体" w:cs="宋体"/>
          <w:b w:val="0"/>
          <w:bCs/>
          <w:color w:val="auto"/>
          <w:sz w:val="28"/>
          <w:szCs w:val="28"/>
          <w:highlight w:val="none"/>
          <w:lang w:val="en-US" w:eastAsia="zh-CN"/>
        </w:rPr>
        <w:t xml:space="preserve">招标</w:t>
      </w:r>
      <w:r>
        <w:rPr>
          <w:rFonts w:hint="eastAsia" w:ascii="宋体" w:hAnsi="宋体" w:eastAsia="宋体" w:cs="宋体"/>
          <w:b w:val="0"/>
          <w:bCs/>
          <w:color w:val="auto"/>
          <w:sz w:val="28"/>
          <w:szCs w:val="28"/>
          <w:highlight w:val="none"/>
          <w:lang w:val="zh-CN" w:eastAsia="zh-Hans"/>
        </w:rPr>
        <w:t xml:space="preserve">文件后自行对项目现场和周围环境进行实地踏勘，以了解现场的环境、范围、技术要求及相关服务，获取有关编制</w:t>
      </w:r>
      <w:r>
        <w:rPr>
          <w:rFonts w:hint="eastAsia" w:ascii="宋体" w:hAnsi="宋体" w:cs="宋体"/>
          <w:b w:val="0"/>
          <w:bCs/>
          <w:color w:val="auto"/>
          <w:sz w:val="28"/>
          <w:szCs w:val="28"/>
          <w:highlight w:val="none"/>
          <w:lang w:val="en-US" w:eastAsia="zh-CN"/>
        </w:rPr>
        <w:t xml:space="preserve">投标</w:t>
      </w:r>
      <w:r>
        <w:rPr>
          <w:rFonts w:hint="eastAsia" w:ascii="宋体" w:hAnsi="宋体" w:eastAsia="宋体" w:cs="宋体"/>
          <w:b w:val="0"/>
          <w:bCs/>
          <w:color w:val="auto"/>
          <w:sz w:val="28"/>
          <w:szCs w:val="28"/>
          <w:highlight w:val="none"/>
          <w:lang w:val="zh-CN" w:eastAsia="zh-Hans"/>
        </w:rPr>
        <w:t xml:space="preserve">文件和签订合同所需的各项资料。</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应承担现场踏勘的责任和风险，费用由</w:t>
      </w:r>
      <w:r>
        <w:rPr>
          <w:rFonts w:hint="eastAsia" w:ascii="宋体" w:hAnsi="宋体" w:cs="宋体"/>
          <w:b w:val="0"/>
          <w:bCs/>
          <w:color w:val="auto"/>
          <w:sz w:val="28"/>
          <w:szCs w:val="28"/>
          <w:highlight w:val="none"/>
          <w:lang w:val="en-US" w:eastAsia="zh-CN"/>
        </w:rPr>
        <w:t xml:space="preserve">供应商</w:t>
      </w:r>
      <w:r>
        <w:rPr>
          <w:rFonts w:hint="eastAsia" w:ascii="宋体" w:hAnsi="宋体" w:eastAsia="宋体" w:cs="宋体"/>
          <w:b w:val="0"/>
          <w:bCs/>
          <w:color w:val="auto"/>
          <w:sz w:val="28"/>
          <w:szCs w:val="28"/>
          <w:highlight w:val="none"/>
          <w:lang w:val="zh-CN" w:eastAsia="zh-Hans"/>
        </w:rPr>
        <w:t xml:space="preserve">自己承担。</w:t>
      </w:r>
      <w:r>
        <w:rPr>
          <w:rFonts w:hint="eastAsia" w:ascii="宋体" w:hAnsi="宋体" w:cs="宋体"/>
          <w:b w:val="0"/>
          <w:bCs/>
          <w:color w:val="auto"/>
          <w:sz w:val="28"/>
          <w:szCs w:val="28"/>
          <w:highlight w:val="none"/>
          <w:lang w:val="en-US" w:eastAsia="zh-CN"/>
        </w:rPr>
        <w:t xml:space="preserve">中标</w:t>
      </w:r>
      <w:r>
        <w:rPr>
          <w:rFonts w:hint="eastAsia" w:ascii="宋体" w:hAnsi="宋体" w:eastAsia="宋体" w:cs="宋体"/>
          <w:b w:val="0"/>
          <w:bCs/>
          <w:color w:val="auto"/>
          <w:sz w:val="28"/>
          <w:szCs w:val="28"/>
          <w:highlight w:val="none"/>
          <w:lang w:val="zh-CN" w:eastAsia="zh-Hans"/>
        </w:rPr>
        <w:t xml:space="preserve">后不得以未踏勘现场或不了解现场为由提出任何增加费用的要求。</w:t>
      </w:r>
      <w:r/>
    </w:p>
    <w:p>
      <w:pPr>
        <w:jc w:val="left"/>
        <w:spacing w:line="348" w:lineRule="auto"/>
        <w:rPr>
          <w:rFonts w:hint="eastAsia" w:ascii="宋体" w:hAnsi="宋体" w:eastAsia="宋体" w:cs="宋体"/>
          <w:b/>
          <w:color w:val="auto"/>
          <w:sz w:val="28"/>
          <w:szCs w:val="28"/>
          <w:highlight w:val="none"/>
          <w:lang w:val="zh-CN" w:eastAsia="zh-Hans"/>
        </w:rPr>
        <w:outlineLvl w:val="1"/>
      </w:pP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zh-CN" w:eastAsia="zh-Hans"/>
        </w:rPr>
        <w:t xml:space="preserve">其他要求</w:t>
      </w:r>
      <w:r/>
    </w:p>
    <w:p>
      <w:pPr>
        <w:ind w:firstLine="0"/>
        <w:spacing w:line="348"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zh-CN"/>
        </w:rPr>
        <w:t xml:space="preserve">、验收合格并不免除在质保期内中标人应负的责任。</w:t>
      </w:r>
      <w:r/>
    </w:p>
    <w:p>
      <w:pPr>
        <w:jc w:val="center"/>
        <w:spacing w:line="239"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sectPr>
          <w:headerReference w:type="default" r:id="rId10"/>
          <w:footerReference w:type="default" r:id="rId12"/>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w:t>
      </w:r>
      <w:r>
        <w:rPr>
          <w:rFonts w:hint="eastAsia" w:ascii="宋体" w:hAnsi="宋体" w:eastAsia="宋体" w:cs="宋体"/>
          <w:b/>
          <w:bCs/>
          <w:color w:val="auto"/>
          <w:sz w:val="28"/>
          <w:szCs w:val="28"/>
          <w:highlight w:val="none"/>
        </w:rPr>
        <w:t xml:space="preserve">其他要求</w:t>
      </w:r>
      <w:r>
        <w:rPr>
          <w:rFonts w:hint="eastAsia" w:ascii="宋体" w:hAnsi="宋体" w:eastAsia="宋体" w:cs="宋体"/>
          <w:b/>
          <w:bCs/>
          <w:color w:val="auto"/>
          <w:sz w:val="28"/>
          <w:szCs w:val="28"/>
        </w:rPr>
        <w:t xml:space="preserve">：</w:t>
      </w:r>
      <w:r>
        <w:rPr>
          <w:rFonts w:hint="eastAsia" w:ascii="宋体" w:hAnsi="宋体" w:eastAsia="宋体" w:cs="宋体"/>
          <w:b/>
          <w:color w:val="auto"/>
          <w:sz w:val="28"/>
          <w:szCs w:val="28"/>
        </w:rPr>
        <w:t xml:space="preserve">见招标文件第五章《拟签订的合同文本》。</w:t>
      </w:r>
      <w:r/>
    </w:p>
    <w:p>
      <w:pPr>
        <w:jc w:val="center"/>
        <w:spacing w:line="360" w:lineRule="auto"/>
        <w:rPr>
          <w:rFonts w:hint="eastAsia" w:ascii="宋体" w:hAnsi="宋体" w:eastAsia="宋体" w:cs="宋体"/>
          <w:sz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t xml:space="preserve">第七章</w:t>
      </w:r>
      <w:r>
        <w:rPr>
          <w:rFonts w:hint="eastAsia" w:ascii="宋体" w:hAnsi="宋体" w:eastAsia="宋体" w:cs="宋体"/>
          <w:b/>
          <w:sz w:val="30"/>
          <w:lang w:val="en-US" w:eastAsia="zh-CN"/>
        </w:rPr>
        <w:t xml:space="preserve"> </w:t>
      </w:r>
      <w:r>
        <w:rPr>
          <w:rFonts w:hint="eastAsia" w:ascii="宋体" w:hAnsi="宋体" w:eastAsia="宋体" w:cs="宋体"/>
          <w:b/>
          <w:sz w:val="30"/>
        </w:rPr>
        <w:t xml:space="preserve">投标文件相关格式</w:t>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一、投标函格式</w:t>
      </w:r>
      <w:r/>
    </w:p>
    <w:p>
      <w:pPr>
        <w:keepLines w:val="0"/>
        <w:keepNext w:val="0"/>
        <w:pageBreakBefore w:val="0"/>
        <w:spacing w:line="460" w:lineRule="exact"/>
        <w:widowControl w:val="off"/>
        <w:rPr>
          <w:rFonts w:hint="eastAsia" w:ascii="宋体" w:hAnsi="宋体" w:eastAsia="宋体" w:cs="宋体"/>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致：</w:t>
      </w:r>
      <w:r>
        <w:rPr>
          <w:rFonts w:hint="eastAsia" w:ascii="宋体" w:hAnsi="宋体" w:cs="宋体"/>
          <w:sz w:val="30"/>
          <w:u w:val="single"/>
          <w:lang w:eastAsia="zh-CN"/>
        </w:rPr>
        <w:t xml:space="preserve">徐州市铜山区水务局</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根据</w:t>
      </w:r>
      <w:r>
        <w:rPr>
          <w:rFonts w:hint="eastAsia" w:ascii="宋体" w:hAnsi="宋体" w:eastAsia="宋体" w:cs="宋体"/>
          <w:sz w:val="30"/>
          <w:u w:val="single"/>
        </w:rPr>
        <w:t xml:space="preserve">     </w:t>
      </w:r>
      <w:r>
        <w:rPr>
          <w:rFonts w:hint="eastAsia" w:ascii="宋体" w:hAnsi="宋体" w:eastAsia="宋体" w:cs="宋体"/>
          <w:sz w:val="30"/>
        </w:rPr>
        <w:t xml:space="preserve">项目[项目编号：</w:t>
      </w:r>
      <w:r>
        <w:rPr>
          <w:rFonts w:hint="eastAsia" w:ascii="宋体" w:hAnsi="宋体" w:eastAsia="宋体" w:cs="宋体"/>
          <w:sz w:val="30"/>
          <w:u w:val="single"/>
        </w:rPr>
        <w:t xml:space="preserve">     </w:t>
      </w:r>
      <w:r>
        <w:rPr>
          <w:rFonts w:hint="eastAsia" w:ascii="宋体" w:hAnsi="宋体" w:eastAsia="宋体" w:cs="宋体"/>
          <w:sz w:val="30"/>
        </w:rPr>
        <w:t xml:space="preserve">]招标文件，</w:t>
      </w:r>
      <w:r>
        <w:rPr>
          <w:rFonts w:hint="eastAsia" w:ascii="宋体" w:hAnsi="宋体" w:eastAsia="宋体" w:cs="宋体"/>
          <w:sz w:val="30"/>
          <w:u w:val="single"/>
        </w:rPr>
        <w:t xml:space="preserve">     </w:t>
      </w:r>
      <w:r>
        <w:rPr>
          <w:rFonts w:hint="eastAsia" w:ascii="宋体" w:hAnsi="宋体" w:eastAsia="宋体" w:cs="宋体"/>
          <w:sz w:val="30"/>
        </w:rPr>
        <w:t xml:space="preserve">(姓名)代表我方</w:t>
      </w:r>
      <w:r>
        <w:rPr>
          <w:rFonts w:hint="eastAsia" w:ascii="宋体" w:hAnsi="宋体" w:eastAsia="宋体" w:cs="宋体"/>
          <w:sz w:val="30"/>
          <w:u w:val="single"/>
        </w:rPr>
        <w:t xml:space="preserve">     </w:t>
      </w:r>
      <w:r>
        <w:rPr>
          <w:rFonts w:hint="eastAsia" w:ascii="宋体" w:hAnsi="宋体" w:eastAsia="宋体" w:cs="宋体"/>
          <w:sz w:val="30"/>
        </w:rPr>
        <w:t xml:space="preserve">（投标人的名称）全权处理本次投标的有关事宜。</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据此函，投标人承诺并同意如下： </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1. 投标人唯一投标报价见《开标一览表》。</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2. 投标人将按招标文件的规定履行合同责任和义务。</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3. 投标人已详细审查全部招标文件，包括第[插入编号] [补遗书][如果有的话]。投标人完全理解并同意放弃对这方面有不明及误解的权力。</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4. 投标有效期为开标之日后90天。</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5</w:t>
      </w:r>
      <w:r>
        <w:rPr>
          <w:rFonts w:hint="eastAsia" w:ascii="宋体" w:hAnsi="宋体" w:eastAsia="宋体" w:cs="宋体"/>
          <w:sz w:val="30"/>
        </w:rPr>
        <w:t xml:space="preserve">. 投标人同意提供按照贵方可能要求的与其投标有关的一切数据或资料，完全理解贵方不一定接受最低价的投标或收到的任何投标。</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6</w:t>
      </w:r>
      <w:r>
        <w:rPr>
          <w:rFonts w:hint="eastAsia" w:ascii="宋体" w:hAnsi="宋体" w:eastAsia="宋体" w:cs="宋体"/>
          <w:sz w:val="30"/>
        </w:rPr>
        <w:t xml:space="preserve">. 投标人同意按照招标文件规定支付招标代理服务费。</w:t>
      </w:r>
      <w:r/>
    </w:p>
    <w:p>
      <w:pPr>
        <w:ind w:right="29"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7</w:t>
      </w:r>
      <w:r>
        <w:rPr>
          <w:rFonts w:hint="eastAsia" w:ascii="宋体" w:hAnsi="宋体" w:eastAsia="宋体" w:cs="宋体"/>
          <w:sz w:val="30"/>
        </w:rPr>
        <w:t xml:space="preserve">. 采购人或采购代理机构有权将我单位本项目的《开标一览表》和《分项价格表》予以公示，公示的方式由采购人或采购代理机构确定。</w:t>
      </w:r>
      <w:r/>
    </w:p>
    <w:p>
      <w:pPr>
        <w:ind w:right="29" w:firstLine="6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8</w:t>
      </w:r>
      <w:r>
        <w:rPr>
          <w:rFonts w:hint="eastAsia" w:ascii="宋体" w:hAnsi="宋体" w:eastAsia="宋体" w:cs="宋体"/>
          <w:sz w:val="30"/>
        </w:rPr>
        <w:t xml:space="preserve">. 采购人有权对投标人投标文件的真实性进行核实，如投标人不能在采购人规定的时间内向采购人提供有效的证明文件，将被采购人视为放弃中标资格。</w:t>
      </w:r>
      <w:r/>
    </w:p>
    <w:p>
      <w:pPr>
        <w:ind w:firstLine="6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lang w:val="en-US" w:eastAsia="zh-CN"/>
        </w:rPr>
        <w:t xml:space="preserve">9</w:t>
      </w:r>
      <w:r>
        <w:rPr>
          <w:rFonts w:hint="eastAsia" w:ascii="宋体" w:hAnsi="宋体" w:eastAsia="宋体" w:cs="宋体"/>
          <w:sz w:val="30"/>
        </w:rPr>
        <w:t xml:space="preserve">. 与本投标有关的一切正式往来信函请寄：</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地址：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电话： </w:t>
      </w:r>
      <w:r/>
    </w:p>
    <w:p>
      <w:pPr>
        <w:ind w:firstLine="12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传真： </w:t>
      </w:r>
      <w:r/>
    </w:p>
    <w:p>
      <w:pPr>
        <w:ind w:firstLine="2700"/>
        <w:keepLines w:val="0"/>
        <w:keepNext w:val="0"/>
        <w:pageBreakBefore w:val="0"/>
        <w:spacing w:line="460" w:lineRule="exact"/>
        <w:widowControl w:val="off"/>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2700"/>
        <w:keepLines w:val="0"/>
        <w:keepNext w:val="0"/>
        <w:pageBreakBefore w:val="0"/>
        <w:spacing w:line="460" w:lineRule="exac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ind w:firstLine="64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二、开标一览表格式</w:t>
      </w:r>
      <w:r/>
    </w:p>
    <w:p>
      <w:pPr>
        <w:spacing w:line="479" w:lineRule="atLeas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51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 </w:t>
      </w:r>
      <w:r/>
    </w:p>
    <w:p>
      <w:pPr>
        <w:spacing w:line="479" w:lineRule="atLeast"/>
        <w:rPr>
          <w:rFonts w:hint="eastAsia" w:ascii="宋体" w:hAnsi="宋体" w:cs="宋体"/>
          <w:sz w:val="30"/>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采购包名称</w:t>
      </w:r>
      <w:r>
        <w:rPr>
          <w:rFonts w:hint="eastAsia" w:ascii="宋体" w:hAnsi="宋体" w:cs="宋体"/>
          <w:sz w:val="30"/>
          <w:lang w:eastAsia="zh-CN"/>
        </w:rPr>
        <w:t xml:space="preserve">：</w:t>
      </w:r>
      <w:r/>
    </w:p>
    <w:p>
      <w:pPr>
        <w:pStyle w:val="762"/>
        <w:rPr>
          <w:rFonts w:hint="eastAsia"/>
        </w:rPr>
      </w:pPr>
      <w:r>
        <w:rPr>
          <w:rFonts w:hint="eastAsia"/>
        </w:rPr>
      </w:r>
      <w:r/>
    </w:p>
    <w:p>
      <w:pPr>
        <w:jc w:val="righ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货币单位：人民币元</w:t>
      </w:r>
      <w:r/>
    </w:p>
    <w:tbl>
      <w:tblPr>
        <w:tblStyle w:val="788"/>
        <w:tblW w:w="8825" w:type="dxa"/>
        <w:tblInd w:w="-3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41"/>
        <w:gridCol w:w="1899"/>
        <w:gridCol w:w="2685"/>
      </w:tblGrid>
      <w:tr>
        <w:trPr>
          <w:trHeight w:val="1163"/>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项目名称</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项目内容</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总价（小写）</w:t>
            </w:r>
            <w:r/>
          </w:p>
        </w:tc>
      </w:tr>
      <w:tr>
        <w:trPr>
          <w:trHeight w:val="850"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default" w:ascii="宋体" w:hAnsi="宋体" w:eastAsia="宋体" w:cs="宋体"/>
                <w:lang w:val="en-US"/>
              </w:rPr>
              <w:pBdr>
                <w:top w:val="none" w:color="000000" w:sz="0" w:space="0"/>
                <w:left w:val="none" w:color="000000" w:sz="0" w:space="0"/>
                <w:bottom w:val="none" w:color="000000" w:sz="0" w:space="0"/>
                <w:right w:val="none" w:color="000000" w:sz="0" w:space="0"/>
              </w:pBdr>
            </w:pPr>
            <w:r>
              <w:rPr>
                <w:rFonts w:hint="eastAsia" w:ascii="宋体" w:hAnsi="宋体" w:cs="宋体"/>
                <w:sz w:val="28"/>
                <w:lang w:eastAsia="zh-CN"/>
              </w:rPr>
              <w:t xml:space="preserve">2026年度铜山区区管河道保洁</w:t>
            </w:r>
            <w:r/>
          </w:p>
        </w:tc>
        <w:tc>
          <w:tcPr>
            <w:tcMar>
              <w:left w:w="108" w:type="dxa"/>
              <w:top w:w="0" w:type="dxa"/>
              <w:right w:w="108" w:type="dxa"/>
              <w:bottom w:w="0" w:type="dxa"/>
            </w:tcMar>
            <w:tcW w:w="1899"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详见投标文件</w:t>
            </w:r>
            <w:r/>
          </w:p>
        </w:tc>
        <w:tc>
          <w:tcPr>
            <w:tcMar>
              <w:left w:w="108" w:type="dxa"/>
              <w:top w:w="0" w:type="dxa"/>
              <w:right w:w="108" w:type="dxa"/>
              <w:bottom w:w="0" w:type="dxa"/>
            </w:tcMar>
            <w:tcW w:w="2685"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r>
        <w:trPr>
          <w:trHeight w:val="921" w:hRule="exact"/>
        </w:trPr>
        <w:tc>
          <w:tcPr>
            <w:tcMar>
              <w:left w:w="108" w:type="dxa"/>
              <w:top w:w="0" w:type="dxa"/>
              <w:right w:w="108" w:type="dxa"/>
              <w:bottom w:w="0" w:type="dxa"/>
            </w:tcMar>
            <w:tcW w:w="4241"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t xml:space="preserve">总价（大写）：</w:t>
            </w:r>
            <w:r/>
          </w:p>
        </w:tc>
        <w:tc>
          <w:tcPr>
            <w:gridSpan w:val="2"/>
            <w:tcMar>
              <w:left w:w="108" w:type="dxa"/>
              <w:top w:w="0" w:type="dxa"/>
              <w:right w:w="108" w:type="dxa"/>
              <w:bottom w:w="0" w:type="dxa"/>
            </w:tcMar>
            <w:tcW w:w="4584" w:type="dxa"/>
            <w:vAlign w:val="center"/>
            <w:textDirection w:val="lrTb"/>
            <w:noWrap w:val="false"/>
          </w:tcPr>
          <w:p>
            <w:pPr>
              <w:jc w:val="center"/>
              <w:spacing w:line="240" w:lineRule="auto"/>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r>
            <w:r/>
          </w:p>
        </w:tc>
      </w:tr>
    </w:tbl>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投标人承诺：  1、本项目由投标人本企业提供服务。</w:t>
      </w:r>
      <w:r/>
    </w:p>
    <w:p>
      <w:pPr>
        <w:ind w:firstLine="480"/>
        <w:spacing w:line="360" w:lineRule="auto"/>
        <w:rPr>
          <w:rStyle w:val="985"/>
          <w:rFonts w:hint="eastAsia" w:ascii="宋体" w:hAnsi="宋体" w:cs="宋体"/>
          <w:b/>
          <w:color w:val="auto"/>
          <w:sz w:val="24"/>
          <w:highlight w:val="none"/>
        </w:rPr>
      </w:pPr>
      <w:r>
        <w:rPr>
          <w:rStyle w:val="985"/>
          <w:rFonts w:hint="eastAsia" w:ascii="宋体" w:hAnsi="宋体" w:cs="宋体"/>
          <w:b/>
          <w:color w:val="auto"/>
          <w:sz w:val="24"/>
          <w:highlight w:val="none"/>
        </w:rPr>
        <w:t xml:space="preserve">报价说明：</w:t>
      </w:r>
      <w:r/>
    </w:p>
    <w:p>
      <w:pPr>
        <w:pStyle w:val="746"/>
        <w:ind w:firstLine="960"/>
        <w:jc w:val="left"/>
        <w:spacing w:line="360" w:lineRule="auto"/>
        <w:widowControl w:val="off"/>
        <w:rPr>
          <w:rStyle w:val="985"/>
          <w:rFonts w:hint="eastAsia" w:ascii="宋体" w:hAnsi="宋体" w:eastAsia="宋体" w:cs="宋体"/>
          <w:bCs/>
          <w:color w:val="auto"/>
          <w:sz w:val="24"/>
          <w:highlight w:val="none"/>
          <w:lang w:eastAsia="zh-CN"/>
        </w:rPr>
      </w:pPr>
      <w:r>
        <w:rPr>
          <w:rStyle w:val="985"/>
          <w:rFonts w:hint="eastAsia" w:ascii="宋体" w:hAnsi="宋体" w:cs="宋体"/>
          <w:bCs/>
          <w:color w:val="auto"/>
          <w:sz w:val="24"/>
          <w:highlight w:val="none"/>
        </w:rPr>
        <w:t xml:space="preserve">1、报价包括完成项目的所有费用</w:t>
      </w:r>
      <w:r>
        <w:rPr>
          <w:rStyle w:val="985"/>
          <w:rFonts w:hint="eastAsia" w:ascii="宋体" w:hAnsi="宋体" w:cs="宋体"/>
          <w:bCs/>
          <w:color w:val="auto"/>
          <w:sz w:val="24"/>
          <w:highlight w:val="none"/>
          <w:lang w:eastAsia="zh-CN"/>
        </w:rPr>
        <w:t xml:space="preserve">，</w:t>
      </w:r>
      <w:r>
        <w:rPr>
          <w:rStyle w:val="985"/>
          <w:rFonts w:hint="eastAsia" w:ascii="宋体" w:hAnsi="宋体" w:cs="宋体"/>
          <w:bCs/>
          <w:color w:val="auto"/>
          <w:sz w:val="24"/>
          <w:highlight w:val="none"/>
        </w:rPr>
        <w:t xml:space="preserve">采购人不再支付报价以外的任何费用</w:t>
      </w:r>
      <w:r>
        <w:rPr>
          <w:rStyle w:val="985"/>
          <w:rFonts w:hint="eastAsia" w:ascii="宋体" w:hAnsi="宋体" w:cs="宋体"/>
          <w:bCs/>
          <w:color w:val="auto"/>
          <w:sz w:val="24"/>
          <w:highlight w:val="none"/>
          <w:lang w:eastAsia="zh-CN"/>
        </w:rPr>
        <w:t xml:space="preserve">。</w:t>
      </w:r>
      <w:r/>
    </w:p>
    <w:p>
      <w:pPr>
        <w:pStyle w:val="746"/>
        <w:ind w:firstLine="960"/>
        <w:jc w:val="left"/>
        <w:spacing w:line="360" w:lineRule="auto"/>
        <w:widowControl w:val="off"/>
        <w:rPr>
          <w:rStyle w:val="985"/>
          <w:rFonts w:hint="eastAsia" w:ascii="宋体" w:hAnsi="宋体" w:eastAsia="宋体" w:cs="宋体"/>
          <w:bCs/>
          <w:color w:val="auto"/>
          <w:sz w:val="24"/>
          <w:highlight w:val="none"/>
          <w:lang w:eastAsia="zh-CN"/>
        </w:rPr>
      </w:pPr>
      <w:r>
        <w:rPr>
          <w:rStyle w:val="985"/>
          <w:rFonts w:hint="eastAsia" w:ascii="宋体" w:hAnsi="宋体" w:cs="宋体"/>
          <w:bCs/>
          <w:color w:val="auto"/>
          <w:sz w:val="24"/>
          <w:highlight w:val="none"/>
        </w:rPr>
        <w:t xml:space="preserve">2、报价以总价为准，大小写不一致以大写为准</w:t>
      </w:r>
      <w:r>
        <w:rPr>
          <w:rStyle w:val="985"/>
          <w:rFonts w:hint="eastAsia" w:ascii="宋体" w:hAnsi="宋体" w:cs="宋体"/>
          <w:bCs/>
          <w:color w:val="auto"/>
          <w:sz w:val="24"/>
          <w:highlight w:val="none"/>
          <w:lang w:eastAsia="zh-CN"/>
        </w:rPr>
        <w:t xml:space="preserve">。</w:t>
      </w:r>
      <w:r/>
    </w:p>
    <w:p>
      <w:pPr>
        <w:pStyle w:val="746"/>
        <w:ind w:firstLine="960"/>
        <w:jc w:val="left"/>
        <w:spacing w:line="360" w:lineRule="auto"/>
        <w:widowControl w:val="off"/>
        <w:rPr>
          <w:rStyle w:val="985"/>
          <w:rFonts w:hint="eastAsia" w:ascii="宋体" w:hAnsi="宋体" w:cs="宋体"/>
          <w:bCs/>
          <w:color w:val="auto"/>
          <w:sz w:val="24"/>
          <w:highlight w:val="none"/>
        </w:rPr>
      </w:pPr>
      <w:r>
        <w:rPr>
          <w:rStyle w:val="985"/>
          <w:rFonts w:hint="eastAsia" w:ascii="宋体" w:hAnsi="宋体" w:cs="宋体"/>
          <w:bCs/>
          <w:color w:val="auto"/>
          <w:sz w:val="24"/>
          <w:highlight w:val="none"/>
        </w:rPr>
        <w:t xml:space="preserve">3、偏离说明：详见《偏离表》。</w:t>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30"/>
        </w:rPr>
        <w:t xml:space="preserve">（电子签章）</w:t>
      </w:r>
      <w:r/>
    </w:p>
    <w:p>
      <w:pPr>
        <w:ind w:firstLine="39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33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日期：  年  月  日</w:t>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三、分项价格表格式</w:t>
      </w:r>
      <w:r/>
    </w:p>
    <w:p>
      <w:pPr>
        <w:ind w:firstLine="600"/>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jc w:val="left"/>
        <w:spacing w:line="360" w:lineRule="auto"/>
        <w:rPr>
          <w:rFonts w:hint="eastAsia" w:ascii="宋体" w:hAnsi="宋体" w:eastAsia="宋体" w:cs="宋体"/>
          <w:sz w:val="28"/>
          <w:szCs w:val="28"/>
        </w:rPr>
      </w:pPr>
      <w:r>
        <w:rPr>
          <w:rFonts w:hint="eastAsia" w:ascii="宋体" w:hAnsi="宋体" w:eastAsia="宋体" w:cs="宋体"/>
          <w:sz w:val="28"/>
          <w:szCs w:val="28"/>
        </w:rPr>
        <w:t xml:space="preserve">采购包名称</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         </w:t>
      </w:r>
      <w:r/>
    </w:p>
    <w:p>
      <w:pPr>
        <w:jc w:val="right"/>
        <w:rPr>
          <w:rFonts w:hint="eastAsia" w:ascii="宋体" w:hAnsi="宋体" w:eastAsia="宋体" w:cs="宋体"/>
          <w:sz w:val="28"/>
          <w:szCs w:val="28"/>
        </w:rPr>
      </w:pPr>
      <w:r>
        <w:rPr>
          <w:rFonts w:hint="eastAsia" w:ascii="宋体" w:hAnsi="宋体" w:eastAsia="宋体" w:cs="宋体"/>
          <w:sz w:val="28"/>
          <w:szCs w:val="28"/>
        </w:rPr>
      </w:r>
      <w:r/>
    </w:p>
    <w:p>
      <w:pPr>
        <w:jc w:val="right"/>
        <w:rPr>
          <w:rFonts w:hint="eastAsia" w:ascii="宋体" w:hAnsi="宋体" w:eastAsia="宋体" w:cs="宋体"/>
          <w:sz w:val="28"/>
          <w:szCs w:val="28"/>
        </w:rPr>
      </w:pPr>
      <w:r>
        <w:rPr>
          <w:rFonts w:hint="eastAsia" w:ascii="宋体" w:hAnsi="宋体" w:eastAsia="宋体" w:cs="宋体"/>
          <w:sz w:val="28"/>
          <w:szCs w:val="28"/>
        </w:rPr>
        <w:t xml:space="preserve">          　 货币单位：人民币元</w:t>
      </w:r>
      <w:r/>
    </w:p>
    <w:p>
      <w:pPr>
        <w:ind w:firstLine="3120"/>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default"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eastAsia="zh-CN"/>
        </w:rPr>
        <w:t xml:space="preserve">（</w:t>
      </w:r>
      <w:r>
        <w:rPr>
          <w:rFonts w:hint="eastAsia" w:ascii="宋体" w:hAnsi="宋体" w:cs="宋体"/>
          <w:b/>
          <w:bCs/>
          <w:color w:val="auto"/>
          <w:sz w:val="28"/>
          <w:szCs w:val="28"/>
          <w:highlight w:val="none"/>
          <w:lang w:val="en-US" w:eastAsia="zh-CN"/>
        </w:rPr>
        <w:t xml:space="preserve">格式自拟）</w:t>
      </w:r>
      <w:r/>
    </w:p>
    <w:p>
      <w:pPr>
        <w:ind w:firstLine="3640"/>
        <w:spacing w:line="300" w:lineRule="auto"/>
        <w:rPr>
          <w:rFonts w:hint="eastAsia" w:ascii="宋体" w:hAnsi="宋体" w:eastAsia="宋体" w:cs="宋体"/>
          <w:sz w:val="28"/>
          <w:szCs w:val="28"/>
        </w:rPr>
      </w:pPr>
      <w:r>
        <w:rPr>
          <w:rFonts w:hint="eastAsia" w:ascii="宋体" w:hAnsi="宋体" w:eastAsia="宋体" w:cs="宋体"/>
          <w:sz w:val="28"/>
          <w:szCs w:val="28"/>
        </w:rPr>
      </w:r>
      <w:r/>
    </w:p>
    <w:p>
      <w:pPr>
        <w:ind w:firstLine="3640"/>
        <w:spacing w:line="300" w:lineRule="auto"/>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640"/>
        <w:spacing w:line="360" w:lineRule="auto"/>
        <w:rPr>
          <w:rFonts w:hint="eastAsia" w:ascii="宋体" w:hAnsi="宋体" w:eastAsia="宋体" w:cs="宋体"/>
          <w:sz w:val="28"/>
          <w:szCs w:val="28"/>
        </w:rPr>
      </w:pPr>
      <w:r>
        <w:rPr>
          <w:rFonts w:hint="eastAsia" w:ascii="宋体" w:hAnsi="宋体" w:eastAsia="宋体" w:cs="宋体"/>
          <w:sz w:val="28"/>
          <w:szCs w:val="28"/>
        </w:rPr>
        <w:t xml:space="preserve">日期：   年  月  日</w:t>
      </w:r>
      <w:r/>
    </w:p>
    <w:p>
      <w:pPr>
        <w:rPr>
          <w:rFonts w:hint="eastAsia" w:ascii="宋体" w:hAnsi="宋体" w:eastAsia="宋体" w:cs="宋体"/>
          <w:sz w:val="28"/>
          <w:szCs w:val="28"/>
        </w:rPr>
      </w:pPr>
      <w:r>
        <w:rPr>
          <w:rFonts w:hint="eastAsia" w:ascii="宋体" w:hAnsi="宋体" w:eastAsia="宋体" w:cs="宋体"/>
          <w:sz w:val="28"/>
          <w:szCs w:val="28"/>
        </w:rPr>
      </w:r>
      <w:r/>
    </w:p>
    <w:p>
      <w:pPr>
        <w:ind w:firstLine="560"/>
        <w:jc w:val="left"/>
        <w:widowControl/>
        <w:rPr>
          <w:rFonts w:hint="eastAsia" w:ascii="宋体" w:hAnsi="宋体" w:eastAsia="宋体" w:cs="宋体"/>
          <w:sz w:val="28"/>
          <w:szCs w:val="28"/>
        </w:rPr>
      </w:pPr>
      <w:r>
        <w:rPr>
          <w:rFonts w:hint="eastAsia" w:ascii="宋体" w:hAnsi="宋体" w:eastAsia="宋体" w:cs="宋体"/>
          <w:sz w:val="28"/>
          <w:szCs w:val="28"/>
        </w:rPr>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注：</w:t>
      </w:r>
      <w:r/>
    </w:p>
    <w:p>
      <w:pPr>
        <w:jc w:val="left"/>
        <w:widowControl/>
        <w:rPr>
          <w:rFonts w:hint="eastAsia" w:ascii="宋体" w:hAnsi="宋体" w:eastAsia="宋体" w:cs="宋体"/>
          <w:sz w:val="28"/>
          <w:szCs w:val="28"/>
        </w:rPr>
      </w:pPr>
      <w:r>
        <w:rPr>
          <w:rFonts w:hint="eastAsia" w:ascii="宋体" w:hAnsi="宋体" w:eastAsia="宋体" w:cs="宋体"/>
          <w:sz w:val="28"/>
          <w:szCs w:val="28"/>
        </w:rPr>
        <w:t xml:space="preserve">1、如果不提供详细分项报价将视为没有实质性响应招标文件。</w:t>
      </w:r>
      <w:r/>
    </w:p>
    <w:p>
      <w:pPr>
        <w:numPr>
          <w:ilvl w:val="0"/>
          <w:numId w:val="0"/>
        </w:numPr>
        <w:jc w:val="left"/>
        <w:widowControl/>
        <w:rPr>
          <w:rFonts w:hint="eastAsia" w:ascii="宋体" w:hAnsi="宋体" w:eastAsia="宋体" w:cs="宋体"/>
          <w:sz w:val="28"/>
          <w:szCs w:val="28"/>
        </w:rPr>
      </w:pPr>
      <w:r>
        <w:rPr>
          <w:rFonts w:hint="eastAsia" w:ascii="宋体" w:hAnsi="宋体" w:cs="宋体"/>
          <w:sz w:val="28"/>
          <w:szCs w:val="28"/>
          <w:lang w:val="en-US" w:eastAsia="zh-CN"/>
        </w:rPr>
        <w:t xml:space="preserve">2、</w:t>
      </w:r>
      <w:r>
        <w:rPr>
          <w:rFonts w:hint="eastAsia" w:ascii="宋体" w:hAnsi="宋体" w:eastAsia="宋体" w:cs="宋体"/>
          <w:sz w:val="28"/>
          <w:szCs w:val="28"/>
        </w:rPr>
        <w:t xml:space="preserve">投标人对以上数据的真实性负责。</w:t>
      </w:r>
      <w:r/>
    </w:p>
    <w:p>
      <w:pPr>
        <w:jc w:val="left"/>
        <w:widowControl/>
        <w:rPr>
          <w:rFonts w:hint="eastAsia" w:ascii="宋体" w:hAnsi="宋体" w:eastAsia="宋体" w:cs="宋体"/>
          <w:b/>
          <w:bCs/>
          <w:sz w:val="28"/>
          <w:szCs w:val="28"/>
        </w:rPr>
      </w:pPr>
      <w:r>
        <w:rPr>
          <w:rFonts w:hint="eastAsia" w:ascii="宋体" w:hAnsi="宋体" w:eastAsia="宋体" w:cs="宋体"/>
          <w:b/>
          <w:bCs/>
          <w:sz w:val="28"/>
          <w:szCs w:val="28"/>
        </w:rPr>
        <w:t xml:space="preserve">采购人或采购代理机构有权将以上内容进行公示。</w:t>
      </w:r>
      <w:r/>
    </w:p>
    <w:p>
      <w:pPr>
        <w:ind w:firstLine="56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四、偏离表格式</w:t>
      </w:r>
      <w:r/>
    </w:p>
    <w:p>
      <w:pPr>
        <w:ind w:firstLine="600"/>
        <w:spacing w:line="479" w:lineRule="atLeast"/>
        <w:rPr>
          <w:rFonts w:hint="eastAsia" w:ascii="宋体" w:hAnsi="宋体" w:eastAsia="宋体" w:cs="宋体"/>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szCs w:val="32"/>
        </w:rPr>
        <w:t xml:space="preserve"> </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项目编号：</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项目名称：</w:t>
      </w:r>
      <w:r/>
    </w:p>
    <w:p>
      <w:pP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采购包名称</w:t>
      </w:r>
      <w:r>
        <w:rPr>
          <w:rFonts w:hint="eastAsia" w:ascii="宋体" w:hAnsi="宋体" w:eastAsia="宋体" w:cs="宋体"/>
          <w:sz w:val="30"/>
          <w:lang w:eastAsia="zh-CN"/>
        </w:rPr>
        <w:t xml:space="preserve">：</w:t>
      </w:r>
      <w:r/>
    </w:p>
    <w:tbl>
      <w:tblPr>
        <w:tblStyle w:val="78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序号</w:t>
            </w:r>
            <w:r/>
          </w:p>
        </w:tc>
        <w:tc>
          <w:tcPr>
            <w:tcMar>
              <w:left w:w="108" w:type="dxa"/>
              <w:top w:w="0" w:type="dxa"/>
              <w:right w:w="108" w:type="dxa"/>
              <w:bottom w:w="0" w:type="dxa"/>
            </w:tcMar>
            <w:tcW w:w="1514"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r>
        <w:trPr>
          <w:trHeight w:val="794"/>
        </w:trPr>
        <w:tc>
          <w:tcPr>
            <w:tcMar>
              <w:left w:w="108" w:type="dxa"/>
              <w:top w:w="0" w:type="dxa"/>
              <w:right w:w="108" w:type="dxa"/>
              <w:bottom w:w="0" w:type="dxa"/>
            </w:tcMar>
            <w:tcW w:w="84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14"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0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681"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380"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c>
          <w:tcPr>
            <w:tcMar>
              <w:left w:w="108" w:type="dxa"/>
              <w:top w:w="0" w:type="dxa"/>
              <w:right w:w="108" w:type="dxa"/>
              <w:bottom w:w="0" w:type="dxa"/>
            </w:tcMar>
            <w:tcW w:w="1597" w:type="dxa"/>
            <w:textDirection w:val="lrTb"/>
            <w:noWrap w:val="false"/>
          </w:tcPr>
          <w:p>
            <w:pPr>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tc>
      </w:tr>
    </w:tbl>
    <w:p>
      <w:pPr>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注</w:t>
      </w:r>
      <w:r>
        <w:rPr>
          <w:rFonts w:hint="eastAsia" w:ascii="宋体" w:hAnsi="宋体" w:eastAsia="宋体" w:cs="宋体"/>
          <w:sz w:val="28"/>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r>
      <w:r/>
    </w:p>
    <w:p>
      <w:pPr>
        <w:spacing w:line="71"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color w:val="auto"/>
          <w:sz w:val="28"/>
          <w:szCs w:val="28"/>
          <w:u w:val="single"/>
        </w:rPr>
        <w:t xml:space="preserve">    </w:t>
      </w:r>
      <w:r>
        <w:rPr>
          <w:rFonts w:hint="eastAsia" w:ascii="宋体" w:hAnsi="宋体" w:eastAsia="宋体" w:cs="宋体"/>
          <w:sz w:val="28"/>
          <w:szCs w:val="28"/>
        </w:rPr>
        <w:t xml:space="preserve">（电子签章）</w:t>
      </w:r>
      <w:r/>
    </w:p>
    <w:p>
      <w:pPr>
        <w:ind w:firstLine="3900"/>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85"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五、授权委托书格式</w:t>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（一）授权委托书</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委托人：</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地址：</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               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统一社会信用代码：</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受托人：        性别：男（女）</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年龄：  岁      民族：  族</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职务：</w:t>
      </w:r>
      <w:r/>
    </w:p>
    <w:p>
      <w:pPr>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身份证号：</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兹委托（</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）全权代表我企业（公司）参与（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）项目（项目编号：</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）的招、投标活动及签订合同。（</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）以我企业（公司）名义所为的法律行为及签署的文件，我企业（公司）均予以认可。有关法律责任均由我企业（公司）承担。（</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）无转委托权。</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委托期限自</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日起至</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日止。</w:t>
      </w:r>
      <w:r/>
    </w:p>
    <w:p>
      <w:pPr>
        <w:ind w:firstLine="63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特此授权委托。</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委托人（电子签章）：</w:t>
      </w:r>
      <w:r/>
    </w:p>
    <w:p>
      <w:pPr>
        <w:ind w:firstLine="60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法定代表人（签字或盖章）： </w:t>
      </w:r>
      <w:r/>
    </w:p>
    <w:p>
      <w:pPr>
        <w:ind w:firstLine="60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受托人（签字或盖章）：</w:t>
      </w:r>
      <w:r/>
    </w:p>
    <w:p>
      <w:pPr>
        <w:pStyle w:val="764"/>
        <w:ind w:left="0" w:firstLine="602"/>
        <w:spacing w:line="360" w:lineRule="auto"/>
        <w:rPr>
          <w:rFonts w:hint="eastAsia" w:ascii="宋体" w:hAnsi="宋体" w:eastAsia="宋体" w:cs="宋体"/>
          <w:color w:val="auto"/>
          <w:sz w:val="28"/>
          <w:szCs w:val="28"/>
        </w:rPr>
      </w:pPr>
      <w:r>
        <w:rPr>
          <w:rFonts w:hint="eastAsia" w:ascii="宋体" w:hAnsi="宋体" w:eastAsia="宋体" w:cs="宋体"/>
          <w:b/>
          <w:bCs/>
          <w:color w:val="auto"/>
          <w:sz w:val="28"/>
          <w:szCs w:val="28"/>
        </w:rPr>
        <w:t xml:space="preserve">受托人联系方式：</w:t>
      </w:r>
      <w:r>
        <w:rPr>
          <w:rFonts w:hint="eastAsia" w:ascii="宋体" w:hAnsi="宋体" w:eastAsia="宋体" w:cs="宋体"/>
          <w:b/>
          <w:bCs/>
          <w:color w:val="auto"/>
          <w:sz w:val="28"/>
          <w:szCs w:val="28"/>
          <w:lang w:val="en-US" w:eastAsia="zh-CN"/>
        </w:rPr>
        <w:t xml:space="preserve">                   </w:t>
      </w:r>
      <w:r>
        <w:rPr>
          <w:rFonts w:hint="eastAsia" w:ascii="宋体" w:hAnsi="宋体" w:eastAsia="宋体" w:cs="宋体"/>
          <w:b/>
          <w:bCs/>
          <w:color w:val="auto"/>
          <w:sz w:val="28"/>
          <w:szCs w:val="28"/>
        </w:rPr>
        <w:t xml:space="preserve">邮箱：</w:t>
      </w:r>
      <w:r/>
    </w:p>
    <w:p>
      <w:pPr>
        <w:ind w:right="600" w:firstLine="6150"/>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年  月 日 </w:t>
      </w:r>
      <w:r/>
    </w:p>
    <w:p>
      <w:pPr>
        <w:spacing w:line="360" w:lineRule="auto"/>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(受托人身份证扫描件附后)</w:t>
      </w:r>
      <w:r/>
    </w:p>
    <w:p>
      <w:pPr>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jc w:val="center"/>
        <w:spacing w:line="360" w:lineRule="auto"/>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t xml:space="preserve">（二）法定代表人身份证明书</w:t>
      </w:r>
      <w:r/>
    </w:p>
    <w:p>
      <w:pPr>
        <w:pStyle w:val="775"/>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4"/>
        <w:ind w:firstLine="480"/>
        <w:spacing w:line="500" w:lineRule="exact"/>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单位名称：</w:t>
      </w:r>
      <w:r/>
    </w:p>
    <w:p>
      <w:pPr>
        <w:pStyle w:val="75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地址：</w:t>
      </w:r>
      <w:r/>
    </w:p>
    <w:p>
      <w:pPr>
        <w:pStyle w:val="75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姓名：            性别：    </w:t>
      </w:r>
      <w:r/>
    </w:p>
    <w:p>
      <w:pPr>
        <w:pStyle w:val="75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身份证号：        职务：</w:t>
      </w:r>
      <w:r/>
    </w:p>
    <w:p>
      <w:pPr>
        <w:pStyle w:val="754"/>
        <w:ind w:firstLine="960"/>
        <w:spacing w:line="360" w:lineRule="auto"/>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r>
      <w:r/>
    </w:p>
    <w:p>
      <w:pPr>
        <w:pStyle w:val="754"/>
        <w:ind w:firstLine="60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系我企业（公司）的法定代表人。</w:t>
      </w:r>
      <w:r/>
    </w:p>
    <w:p>
      <w:pPr>
        <w:pStyle w:val="754"/>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4"/>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特此证明。</w:t>
      </w:r>
      <w:r/>
    </w:p>
    <w:p>
      <w:pPr>
        <w:pStyle w:val="754"/>
        <w:ind w:firstLine="480"/>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71"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投标人：</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（电子签章）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 </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法定代表人（签字或盖章）：</w:t>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r>
      <w:r/>
    </w:p>
    <w:p>
      <w:pPr>
        <w:spacing w:line="85" w:lineRule="atLeast"/>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日期： 年 月 日</w:t>
      </w:r>
      <w:r/>
    </w:p>
    <w:p>
      <w:pPr>
        <w:pStyle w:val="754"/>
        <w:jc w:val="right"/>
        <w:spacing w:line="360" w:lineRule="auto"/>
        <w:tabs>
          <w:tab w:val="left" w:pos="720" w:leader="none"/>
          <w:tab w:val="left" w:pos="900"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754"/>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600"/>
        <w:jc w:val="center"/>
        <w:spacing w:before="100" w:after="100" w:line="479" w:lineRule="atLeast"/>
        <w:rPr>
          <w:rFonts w:hint="eastAsia" w:ascii="宋体" w:hAnsi="宋体" w:eastAsia="宋体" w:cs="宋体"/>
          <w:b/>
          <w:bCs/>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rPr>
        <w:t xml:space="preserve">(法定代表人身份证原件扫描件附后）</w:t>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0"/>
          <w:szCs w:val="30"/>
        </w:rPr>
      </w:r>
      <w:r/>
    </w:p>
    <w:p>
      <w:pPr>
        <w:ind w:firstLine="600"/>
        <w:jc w:val="center"/>
        <w:spacing w:before="100" w:after="100"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r>
      <w:r/>
    </w:p>
    <w:p>
      <w:pPr>
        <w:ind w:firstLine="600"/>
        <w:jc w:val="center"/>
        <w:spacing w:before="100" w:after="100"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六、中小企业声明函格式</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项目编号：</w:t>
      </w:r>
      <w:r/>
    </w:p>
    <w:p>
      <w:pPr>
        <w:spacing w:before="100" w:after="100" w:line="24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项目名称：</w:t>
      </w:r>
      <w:r/>
    </w:p>
    <w:p>
      <w:pPr>
        <w:ind w:firstLine="48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8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本公司郑重声明，根据《政府采购促进中小企业发展管理办法》（财库[2020]46号）的规定，本公司参加（</w:t>
      </w:r>
      <w:r>
        <w:rPr>
          <w:rFonts w:hint="eastAsia" w:ascii="宋体" w:hAnsi="宋体" w:cs="宋体"/>
          <w:sz w:val="28"/>
          <w:szCs w:val="28"/>
          <w:highlight w:val="none"/>
          <w:u w:val="single"/>
          <w:lang w:eastAsia="zh-CN"/>
        </w:rPr>
        <w:t xml:space="preserve">徐州市铜山区水务局</w:t>
      </w:r>
      <w:r>
        <w:rPr>
          <w:rFonts w:hint="eastAsia" w:ascii="宋体" w:hAnsi="宋体" w:eastAsia="宋体" w:cs="宋体"/>
          <w:sz w:val="28"/>
          <w:szCs w:val="28"/>
          <w:highlight w:val="none"/>
        </w:rPr>
        <w:t xml:space="preserve">）的（</w:t>
      </w:r>
      <w:r>
        <w:rPr>
          <w:rFonts w:hint="eastAsia" w:ascii="宋体" w:hAnsi="宋体" w:cs="宋体"/>
          <w:sz w:val="28"/>
          <w:szCs w:val="28"/>
          <w:highlight w:val="none"/>
          <w:u w:val="single"/>
          <w:lang w:eastAsia="zh-CN"/>
        </w:rPr>
        <w:t xml:space="preserve">2026年度铜山区区管河道保洁</w:t>
      </w:r>
      <w:r>
        <w:rPr>
          <w:rFonts w:hint="eastAsia" w:ascii="宋体" w:hAnsi="宋体" w:eastAsia="宋体" w:cs="宋体"/>
          <w:sz w:val="28"/>
          <w:szCs w:val="28"/>
          <w:highlight w:val="none"/>
        </w:rPr>
        <w:t xml:space="preserve">）采购活动，</w:t>
      </w:r>
      <w:r>
        <w:rPr>
          <w:rFonts w:hint="eastAsia" w:ascii="宋体" w:hAnsi="宋体" w:eastAsia="宋体" w:cs="宋体"/>
          <w:sz w:val="28"/>
          <w:szCs w:val="28"/>
          <w:highlight w:val="none"/>
        </w:rPr>
        <w:t xml:space="preserve">服务</w:t>
      </w:r>
      <w:r>
        <w:rPr>
          <w:rFonts w:hint="eastAsia" w:ascii="宋体" w:hAnsi="宋体" w:eastAsia="宋体" w:cs="宋体"/>
          <w:sz w:val="28"/>
          <w:szCs w:val="28"/>
          <w:highlight w:val="none"/>
        </w:rPr>
        <w:t xml:space="preserve">全部由符合政策要求的中小企业</w:t>
      </w:r>
      <w:r>
        <w:rPr>
          <w:rFonts w:hint="eastAsia" w:ascii="宋体" w:hAnsi="宋体" w:eastAsia="宋体" w:cs="宋体"/>
          <w:sz w:val="28"/>
          <w:szCs w:val="28"/>
          <w:highlight w:val="none"/>
        </w:rPr>
        <w:t xml:space="preserve">承接</w:t>
      </w:r>
      <w:r>
        <w:rPr>
          <w:rFonts w:hint="eastAsia" w:ascii="宋体" w:hAnsi="宋体" w:eastAsia="宋体" w:cs="宋体"/>
          <w:sz w:val="28"/>
          <w:szCs w:val="28"/>
          <w:highlight w:val="none"/>
        </w:rPr>
        <w:t xml:space="preserve">。相关企业的具体情况如下：</w:t>
      </w:r>
      <w:r/>
    </w:p>
    <w:p>
      <w:pPr>
        <w:pStyle w:val="762"/>
        <w:ind w:left="0" w:firstLine="560"/>
        <w:spacing w:line="24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w:t>
      </w:r>
      <w:r>
        <w:rPr>
          <w:rFonts w:hint="eastAsia" w:ascii="宋体" w:hAnsi="宋体" w:cs="宋体"/>
          <w:sz w:val="28"/>
          <w:szCs w:val="28"/>
          <w:highlight w:val="none"/>
          <w:u w:val="single"/>
          <w:lang w:eastAsia="zh-CN"/>
        </w:rPr>
        <w:t xml:space="preserve">2026年度铜山区区管河道保洁</w:t>
      </w:r>
      <w:r>
        <w:rPr>
          <w:rFonts w:hint="eastAsia" w:ascii="宋体" w:hAnsi="宋体" w:eastAsia="宋体" w:cs="宋体"/>
          <w:sz w:val="28"/>
          <w:szCs w:val="28"/>
          <w:highlight w:val="none"/>
        </w:rPr>
        <w:t xml:space="preserve">），属于（</w:t>
      </w:r>
      <w:r>
        <w:rPr>
          <w:rFonts w:hint="eastAsia" w:ascii="宋体" w:hAnsi="宋体" w:cs="宋体"/>
          <w:sz w:val="28"/>
          <w:szCs w:val="28"/>
          <w:highlight w:val="none"/>
          <w:u w:val="single"/>
          <w:lang w:val="en-US" w:eastAsia="zh-CN"/>
        </w:rPr>
        <w:t xml:space="preserve">其他未列明</w:t>
      </w:r>
      <w:r>
        <w:rPr>
          <w:rFonts w:hint="eastAsia" w:ascii="宋体" w:hAnsi="宋体" w:eastAsia="宋体" w:cs="宋体"/>
          <w:sz w:val="28"/>
          <w:szCs w:val="28"/>
          <w:highlight w:val="none"/>
        </w:rPr>
        <w:t xml:space="preserve">）行业；承接企业为（     ）（企业名称），从业人员（   ）人，营业收入为（   万元），资产总额为（    万元），属于（</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中型企业、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小型企业、</w:t>
      </w:r>
      <w:r>
        <w:rPr>
          <w:rFonts w:hint="eastAsia" w:ascii="宋体" w:hAnsi="宋体" w:eastAsia="宋体" w:cs="宋体"/>
          <w:sz w:val="28"/>
          <w:szCs w:val="28"/>
          <w:highlight w:val="none"/>
          <w:lang w:val="en-US" w:eastAsia="zh-CN"/>
        </w:rPr>
        <w:t xml:space="preserve">□</w:t>
      </w:r>
      <w:r>
        <w:rPr>
          <w:rFonts w:hint="eastAsia" w:ascii="宋体" w:hAnsi="宋体" w:eastAsia="宋体" w:cs="宋体"/>
          <w:sz w:val="28"/>
          <w:szCs w:val="28"/>
          <w:highlight w:val="none"/>
        </w:rPr>
        <w:t xml:space="preserve">微型企业，</w:t>
      </w:r>
      <w:r>
        <w:rPr>
          <w:rFonts w:hint="eastAsia" w:ascii="宋体" w:hAnsi="宋体" w:eastAsia="宋体" w:cs="宋体"/>
          <w:color w:val="ff0000"/>
          <w:sz w:val="28"/>
          <w:szCs w:val="28"/>
          <w:highlight w:val="none"/>
        </w:rPr>
        <w:t xml:space="preserve">请勾选！</w:t>
      </w:r>
      <w:r>
        <w:rPr>
          <w:rFonts w:hint="eastAsia" w:ascii="宋体" w:hAnsi="宋体" w:eastAsia="宋体" w:cs="宋体"/>
          <w:sz w:val="28"/>
          <w:szCs w:val="28"/>
          <w:highlight w:val="none"/>
        </w:rPr>
        <w:t xml:space="preserve">）；</w:t>
      </w:r>
      <w:r/>
    </w:p>
    <w:p>
      <w:pPr>
        <w:pStyle w:val="762"/>
        <w:ind w:left="0" w:firstLine="560"/>
        <w:spacing w:line="24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pStyle w:val="762"/>
        <w:ind w:left="0"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本企业对上述声明内容的真实性负责。如有虚假，将依法承担相应责任。</w:t>
      </w:r>
      <w:r/>
    </w:p>
    <w:p>
      <w:pPr>
        <w:pStyle w:val="762"/>
        <w:ind w:left="0"/>
        <w:spacing w:line="240" w:lineRule="auto"/>
        <w:rPr>
          <w:rFonts w:hint="eastAsia" w:ascii="宋体" w:hAnsi="宋体" w:eastAsia="宋体" w:cs="宋体"/>
          <w:sz w:val="28"/>
          <w:szCs w:val="28"/>
        </w:rPr>
      </w:pPr>
      <w:r>
        <w:rPr>
          <w:rFonts w:hint="eastAsia" w:ascii="宋体" w:hAnsi="宋体" w:eastAsia="宋体" w:cs="宋体"/>
          <w:sz w:val="28"/>
          <w:szCs w:val="28"/>
        </w:rPr>
      </w:r>
      <w:r/>
    </w:p>
    <w:p>
      <w:pPr>
        <w:pStyle w:val="762"/>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企业名称（电子签章）：</w:t>
      </w:r>
      <w:r/>
    </w:p>
    <w:p>
      <w:pPr>
        <w:pStyle w:val="762"/>
        <w:spacing w:line="24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pStyle w:val="762"/>
        <w:ind w:left="0"/>
        <w:jc w:val="left"/>
        <w:spacing w:after="0" w:line="240" w:lineRule="auto"/>
        <w:rPr>
          <w:rFonts w:hint="eastAsia" w:ascii="宋体" w:hAnsi="宋体" w:eastAsia="宋体" w:cs="宋体"/>
          <w:b/>
          <w:bCs/>
          <w:color w:val="auto"/>
          <w:sz w:val="28"/>
          <w:szCs w:val="28"/>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color w:val="auto"/>
          <w:sz w:val="28"/>
          <w:szCs w:val="28"/>
        </w:rPr>
      </w:r>
      <w:r/>
    </w:p>
    <w:p>
      <w:pPr>
        <w:pStyle w:val="762"/>
        <w:ind w:left="0"/>
        <w:jc w:val="left"/>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说明：</w:t>
      </w:r>
      <w:r/>
    </w:p>
    <w:p>
      <w:pPr>
        <w:pStyle w:val="762"/>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62"/>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2、从业人员、营业收入、资产总额填报供应商上一年度数据，无上一年度数据的新成立企业可不填报。</w:t>
      </w:r>
      <w:r/>
    </w:p>
    <w:p>
      <w:pPr>
        <w:pStyle w:val="762"/>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3、中标、成交供应商为小型、微型企业的，采购人或者其委托的采购代理机构有权随中标、成交结果同时公告其《中小企业声明函》，接受社会监督。</w:t>
      </w:r>
      <w:r/>
    </w:p>
    <w:p>
      <w:pPr>
        <w:pStyle w:val="762"/>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4、执行江苏省财政厅关于进一步加大政府采购支持中小企业力度的通知（苏财购〔2022〕45号）的规定。</w:t>
      </w:r>
      <w:r/>
    </w:p>
    <w:p>
      <w:pPr>
        <w:pStyle w:val="762"/>
        <w:ind w:left="0"/>
        <w:spacing w:after="0" w:line="240" w:lineRule="auto"/>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5、供应商提供的《中小企业声明函》与事实不符的，依照《政府采购法》第七十七条第一款的规定追究法律责任。</w:t>
      </w:r>
      <w:r/>
    </w:p>
    <w:p>
      <w:pPr>
        <w:jc w:val="left"/>
        <w:spacing w:line="24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57"/>
        <w:rPr>
          <w:rFonts w:hint="eastAsia" w:ascii="宋体" w:hAnsi="宋体" w:eastAsia="宋体" w:cs="宋体"/>
          <w:color w:val="auto"/>
          <w:sz w:val="24"/>
        </w:rPr>
      </w:pPr>
      <w:r>
        <w:rPr>
          <w:rFonts w:hint="eastAsia" w:ascii="宋体" w:hAnsi="宋体" w:eastAsia="宋体" w:cs="宋体"/>
          <w:color w:val="auto"/>
          <w:sz w:val="24"/>
        </w:rPr>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mc:AlternateContent>
          <mc:Choice Requires="wpg">
            <w:drawing>
              <wp:inline xmlns:wp="http://schemas.openxmlformats.org/drawingml/2006/wordprocessingDrawing" distT="0" distB="0" distL="0" distR="0">
                <wp:extent cx="2072005" cy="3519170"/>
                <wp:effectExtent l="0" t="0" r="4445" b="5080"/>
                <wp:docPr id="4"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图片1"/>
                        <pic:cNvPicPr>
                          <a:picLocks noChangeAspect="1"/>
                        </pic:cNvPicPr>
                        <pic:nvPr/>
                      </pic:nvPicPr>
                      <pic:blipFill>
                        <a:blip r:embed="rId17"/>
                        <a:stretch/>
                      </pic:blipFill>
                      <pic:spPr bwMode="auto">
                        <a:xfrm>
                          <a:off x="0" y="0"/>
                          <a:ext cx="2072004" cy="3519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63.2pt;height:277.1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rPr>
        <w:br w:type="page" w:clear="all"/>
      </w:r>
      <w:r/>
    </w:p>
    <w:p>
      <w:pPr>
        <w:ind w:firstLine="600"/>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七、残疾人福利性单位声明函格式</w:t>
      </w:r>
      <w:r/>
    </w:p>
    <w:p>
      <w:pPr>
        <w:spacing w:line="479" w:lineRule="atLeast"/>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项目编号：</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项目名称：</w:t>
      </w:r>
      <w:r/>
    </w:p>
    <w:p>
      <w:pPr>
        <w:ind w:firstLine="624"/>
        <w:spacing w:line="360" w:lineRule="auto"/>
        <w:rPr>
          <w:rFonts w:hint="eastAsia" w:ascii="宋体" w:hAnsi="宋体" w:eastAsia="宋体" w:cs="宋体"/>
          <w:spacing w:val="6"/>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 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单位的</w:t>
      </w:r>
      <w:r>
        <w:rPr>
          <w:rFonts w:hint="eastAsia" w:ascii="宋体" w:hAnsi="宋体" w:eastAsia="宋体" w:cs="宋体"/>
          <w:sz w:val="28"/>
          <w:szCs w:val="28"/>
        </w:rPr>
        <w:t xml:space="preserve">______</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本单位对上述声明的真实性负责。如有虚假，将依法承担相应责任。</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ind w:firstLine="624"/>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ind w:firstLine="45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jc w:val="center"/>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八、投标人参加政府采购活动前3年内在经营活动中没有重大违法记录的书面声明格式</w:t>
      </w:r>
      <w:r/>
    </w:p>
    <w:p>
      <w:pPr>
        <w:ind w:firstLine="600"/>
        <w:spacing w:line="479"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rPr>
        <w:t xml:space="preserve"> </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我单位在参加</w:t>
      </w:r>
      <w:r>
        <w:rPr>
          <w:rFonts w:hint="eastAsia" w:ascii="宋体" w:hAnsi="宋体" w:cs="宋体"/>
          <w:sz w:val="28"/>
          <w:szCs w:val="28"/>
          <w:u w:val="single"/>
          <w:lang w:eastAsia="zh-CN"/>
        </w:rPr>
        <w:t xml:space="preserve">2026年度铜山区区管河道保洁</w:t>
      </w:r>
      <w:r>
        <w:rPr>
          <w:rFonts w:hint="eastAsia" w:ascii="宋体" w:hAnsi="宋体" w:eastAsia="宋体" w:cs="宋体"/>
          <w:sz w:val="28"/>
          <w:szCs w:val="28"/>
          <w:u w:val="none"/>
        </w:rPr>
        <w:t xml:space="preserve">项目</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 JSZC-320312-HWZX-G2026-0097</w:t>
      </w:r>
      <w:r>
        <w:rPr>
          <w:rFonts w:hint="eastAsia" w:ascii="宋体" w:hAnsi="宋体" w:eastAsia="宋体" w:cs="宋体"/>
          <w:sz w:val="28"/>
          <w:szCs w:val="28"/>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我单位对上述声明的真实性负责。如有虚假，将依法承担相应责任。</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投标人：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（电子签章）</w:t>
      </w:r>
      <w:r/>
    </w:p>
    <w:p>
      <w:pPr>
        <w:ind w:firstLine="4500"/>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 </w:t>
      </w:r>
      <w:r/>
    </w:p>
    <w:p>
      <w:pPr>
        <w:spacing w:line="360" w:lineRule="auto"/>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t xml:space="preserve">日期： 年 月 日</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jc w:val="center"/>
        <w:spacing w:line="85" w:lineRule="atLeast"/>
        <w:rPr>
          <w:rFonts w:hint="eastAsia"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 </w:t>
      </w:r>
      <w:r/>
    </w:p>
    <w:p>
      <w:pPr>
        <w:ind w:firstLine="600"/>
        <w:jc w:val="center"/>
        <w:spacing w:line="479" w:lineRule="atLeast"/>
        <w:rPr>
          <w:rFonts w:hint="eastAsia" w:ascii="宋体" w:hAnsi="宋体" w:eastAsia="宋体" w:cs="宋体"/>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sz w:val="30"/>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九、具备履行合同所必需的设备和专业技术能力的书面声明（附证明材料扫描件）格式（投标人可自行拟定）</w:t>
      </w:r>
      <w:r/>
    </w:p>
    <w:p>
      <w:pPr>
        <w:spacing w:line="360" w:lineRule="auto"/>
        <w:rPr>
          <w:rFonts w:hint="eastAsia" w:ascii="宋体" w:hAnsi="宋体" w:eastAsia="宋体" w:cs="宋体"/>
          <w:sz w:val="24"/>
        </w:rPr>
      </w:pPr>
      <w:r>
        <w:rPr>
          <w:rFonts w:hint="eastAsia" w:ascii="宋体" w:hAnsi="宋体" w:eastAsia="宋体" w:cs="宋体"/>
          <w:sz w:val="24"/>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ind w:firstLine="560"/>
        <w:spacing w:line="360" w:lineRule="auto"/>
        <w:rPr>
          <w:rFonts w:hint="eastAsia" w:ascii="宋体" w:hAnsi="宋体" w:eastAsia="宋体" w:cs="宋体"/>
          <w:sz w:val="28"/>
          <w:szCs w:val="28"/>
        </w:rPr>
      </w:pPr>
      <w:r>
        <w:rPr>
          <w:rFonts w:hint="eastAsia" w:ascii="宋体" w:hAnsi="宋体" w:eastAsia="宋体" w:cs="宋体"/>
          <w:sz w:val="28"/>
          <w:szCs w:val="28"/>
        </w:rPr>
        <w:t xml:space="preserve">供应商郑重声明：投标人具备履行合同（项目名称：</w:t>
      </w:r>
      <w:r>
        <w:rPr>
          <w:rFonts w:hint="eastAsia" w:ascii="宋体" w:hAnsi="宋体" w:cs="宋体"/>
          <w:sz w:val="28"/>
          <w:szCs w:val="28"/>
          <w:u w:val="single"/>
          <w:lang w:eastAsia="zh-CN"/>
        </w:rPr>
        <w:t xml:space="preserve">2026年度铜山区区管河道保洁</w:t>
      </w:r>
      <w:r>
        <w:rPr>
          <w:rFonts w:hint="eastAsia" w:ascii="宋体" w:hAnsi="宋体" w:eastAsia="宋体" w:cs="宋体"/>
          <w:sz w:val="28"/>
          <w:szCs w:val="28"/>
        </w:rPr>
        <w:t xml:space="preserve">，项目编号：</w:t>
      </w:r>
      <w:r>
        <w:rPr>
          <w:rFonts w:hint="eastAsia" w:ascii="宋体" w:hAnsi="宋体" w:cs="宋体"/>
          <w:sz w:val="28"/>
          <w:szCs w:val="28"/>
          <w:u w:val="single"/>
          <w:lang w:val="en-US" w:eastAsia="zh-CN"/>
        </w:rPr>
        <w:t xml:space="preserve"> JSZC-320312-HWZX-G2026-0097</w:t>
      </w:r>
      <w:r>
        <w:rPr>
          <w:rFonts w:hint="eastAsia" w:ascii="宋体" w:hAnsi="宋体" w:eastAsia="宋体" w:cs="宋体"/>
          <w:sz w:val="28"/>
          <w:szCs w:val="28"/>
        </w:rPr>
        <w:t xml:space="preserve"> 所必需的设备和专业技术能力， 具体为：</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设备：</w:t>
      </w:r>
      <w:r/>
    </w:p>
    <w:p>
      <w:pPr>
        <w:numPr>
          <w:ilvl w:val="0"/>
          <w:numId w:val="3"/>
        </w:numPr>
        <w:spacing w:line="360" w:lineRule="auto"/>
        <w:rPr>
          <w:rFonts w:hint="eastAsia" w:ascii="宋体" w:hAnsi="宋体" w:eastAsia="宋体" w:cs="宋体"/>
          <w:sz w:val="28"/>
          <w:szCs w:val="28"/>
        </w:rPr>
      </w:pP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专业技术能力：</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1、</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2、</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3、</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（证明材料扫描件附后）</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 特此声明。</w:t>
      </w:r>
      <w:r/>
    </w:p>
    <w:p>
      <w:pPr>
        <w:spacing w:line="360" w:lineRule="auto"/>
        <w:rPr>
          <w:rFonts w:hint="eastAsia" w:ascii="宋体" w:hAnsi="宋体" w:eastAsia="宋体" w:cs="宋体"/>
          <w:spacing w:val="6"/>
          <w:sz w:val="28"/>
          <w:szCs w:val="28"/>
        </w:rPr>
      </w:pPr>
      <w:r>
        <w:rPr>
          <w:rFonts w:hint="eastAsia" w:ascii="宋体" w:hAnsi="宋体" w:eastAsia="宋体" w:cs="宋体"/>
          <w:sz w:val="28"/>
          <w:szCs w:val="28"/>
        </w:rPr>
        <w:t xml:space="preserve">供应商对上述声明的真实性负责。如有虚假，将依法承担相应责任。</w:t>
      </w:r>
      <w:r/>
    </w:p>
    <w:p>
      <w:pPr>
        <w:jc w:val="left"/>
        <w:spacing w:line="380" w:lineRule="exact"/>
        <w:rPr>
          <w:rFonts w:hint="eastAsia" w:ascii="宋体" w:hAnsi="宋体" w:eastAsia="宋体" w:cs="宋体"/>
          <w:sz w:val="28"/>
          <w:szCs w:val="28"/>
        </w:rPr>
      </w:pPr>
      <w:r>
        <w:rPr>
          <w:rFonts w:hint="eastAsia" w:ascii="宋体" w:hAnsi="宋体" w:eastAsia="宋体" w:cs="宋体"/>
          <w:sz w:val="28"/>
          <w:szCs w:val="28"/>
        </w:rPr>
      </w:r>
      <w:r/>
    </w:p>
    <w:p>
      <w:pPr>
        <w:pStyle w:val="761"/>
        <w:rPr>
          <w:rFonts w:hint="eastAsia" w:ascii="宋体" w:hAnsi="宋体" w:eastAsia="宋体" w:cs="宋体"/>
          <w:sz w:val="28"/>
          <w:szCs w:val="28"/>
        </w:rPr>
      </w:pPr>
      <w:r>
        <w:rPr>
          <w:rFonts w:hint="eastAsia" w:ascii="宋体" w:hAnsi="宋体" w:eastAsia="宋体" w:cs="宋体"/>
          <w:sz w:val="28"/>
          <w:szCs w:val="28"/>
        </w:rPr>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投标人（电子签章）：</w:t>
      </w:r>
      <w:r/>
    </w:p>
    <w:p>
      <w:pPr>
        <w:ind w:right="29"/>
        <w:spacing w:line="360" w:lineRule="auto"/>
        <w:rPr>
          <w:rFonts w:hint="eastAsia" w:ascii="宋体" w:hAnsi="宋体" w:eastAsia="宋体" w:cs="宋体"/>
          <w:b/>
          <w:bCs/>
          <w:sz w:val="28"/>
          <w:szCs w:val="28"/>
        </w:rPr>
      </w:pPr>
      <w:r>
        <w:rPr>
          <w:rFonts w:hint="eastAsia" w:ascii="宋体" w:hAnsi="宋体" w:eastAsia="宋体" w:cs="宋体"/>
          <w:b/>
          <w:bCs/>
          <w:sz w:val="28"/>
          <w:szCs w:val="28"/>
        </w:rPr>
        <w:t xml:space="preserve">日期：  年  月  日</w:t>
      </w:r>
      <w:r/>
    </w:p>
    <w:p>
      <w:pPr>
        <w:jc w:val="center"/>
        <w:spacing w:line="479" w:lineRule="atLeast"/>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eastAsia="宋体" w:cs="宋体"/>
          <w:b/>
          <w:bCs/>
          <w:sz w:val="32"/>
          <w:szCs w:val="32"/>
        </w:rPr>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十、投标人相关承诺</w:t>
      </w:r>
      <w:r/>
    </w:p>
    <w:p>
      <w:pPr>
        <w:ind w:firstLine="560"/>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我单位承诺：</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我单位对上述承诺负责，并依法承担相应责任。</w:t>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ind w:firstLine="3120"/>
        <w:spacing w:line="300" w:lineRule="auto"/>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p>
    <w:p>
      <w:pPr>
        <w:ind w:firstLine="3120"/>
        <w:spacing w:line="360" w:lineRule="auto"/>
        <w:rPr>
          <w:rFonts w:hint="eastAsia" w:ascii="宋体" w:hAnsi="宋体" w:cs="宋体"/>
          <w:sz w:val="28"/>
          <w:szCs w:val="28"/>
        </w:rPr>
      </w:pPr>
      <w:r>
        <w:rPr>
          <w:rFonts w:hint="eastAsia" w:ascii="宋体" w:hAnsi="宋体" w:cs="宋体"/>
          <w:sz w:val="28"/>
          <w:szCs w:val="28"/>
        </w:rPr>
        <w:t xml:space="preserve">日期：   年  月  日</w:t>
      </w:r>
      <w:r/>
    </w:p>
    <w:p>
      <w:pPr>
        <w:spacing w:line="240" w:lineRule="auto"/>
        <w:rPr>
          <w:rFonts w:hint="eastAsia" w:ascii="宋体" w:hAnsi="宋体" w:eastAsia="宋体" w:cs="宋体"/>
          <w:b/>
          <w:bCs/>
          <w:sz w:val="32"/>
          <w:szCs w:val="32"/>
        </w:rPr>
      </w:pPr>
      <w:r>
        <w:rPr>
          <w:rFonts w:hint="eastAsia" w:ascii="宋体" w:hAnsi="宋体" w:eastAsia="宋体" w:cs="宋体"/>
          <w:b/>
          <w:bCs/>
          <w:sz w:val="32"/>
          <w:szCs w:val="32"/>
        </w:rPr>
        <w:br w:type="page" w:clear="all"/>
      </w:r>
      <w:r/>
    </w:p>
    <w:p>
      <w:pPr>
        <w:jc w:val="center"/>
        <w:spacing w:line="360" w:lineRule="auto"/>
        <w:rPr>
          <w:rFonts w:hint="eastAsia" w:ascii="宋体" w:hAnsi="宋体" w:eastAsia="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32"/>
          <w:szCs w:val="32"/>
        </w:rPr>
        <w:t xml:space="preserve">十一、投标人书面声明</w:t>
      </w:r>
      <w:r/>
    </w:p>
    <w:p>
      <w:pPr>
        <w:rPr>
          <w:rFonts w:ascii="仿宋" w:hAnsi="仿宋" w:eastAsia="仿宋"/>
          <w:sz w:val="28"/>
          <w:szCs w:val="28"/>
        </w:rPr>
      </w:pPr>
      <w:r>
        <w:rPr>
          <w:rFonts w:ascii="仿宋" w:hAnsi="仿宋" w:eastAsia="仿宋"/>
          <w:sz w:val="28"/>
          <w:szCs w:val="28"/>
        </w:rPr>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项目编号：</w:t>
      </w:r>
      <w:r/>
    </w:p>
    <w:p>
      <w:pPr>
        <w:spacing w:line="360" w:lineRule="auto"/>
        <w:rPr>
          <w:rFonts w:hint="eastAsia" w:ascii="宋体" w:hAnsi="宋体" w:eastAsia="宋体" w:cs="宋体"/>
          <w:sz w:val="28"/>
          <w:szCs w:val="28"/>
        </w:rPr>
      </w:pPr>
      <w:r>
        <w:rPr>
          <w:rFonts w:hint="eastAsia" w:ascii="宋体" w:hAnsi="宋体" w:eastAsia="宋体" w:cs="宋体"/>
          <w:sz w:val="28"/>
          <w:szCs w:val="28"/>
        </w:rPr>
        <w:t xml:space="preserve">项目名称：</w:t>
      </w:r>
      <w:r/>
    </w:p>
    <w:p>
      <w:pPr>
        <w:ind w:firstLine="480"/>
        <w:rPr>
          <w:rFonts w:hint="eastAsia" w:ascii="宋体" w:hAnsi="宋体" w:cs="宋体"/>
          <w:sz w:val="28"/>
          <w:szCs w:val="28"/>
        </w:rPr>
      </w:pPr>
      <w:r>
        <w:rPr>
          <w:rFonts w:hint="eastAsia" w:ascii="宋体" w:hAnsi="宋体" w:cs="宋体"/>
          <w:sz w:val="28"/>
          <w:szCs w:val="28"/>
        </w:rPr>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我单位不是为本采购项目提供整体设计、规范编制或者项目管理、监理、检测等服务的供应商。</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特此声明。</w:t>
      </w:r>
      <w:r/>
    </w:p>
    <w:p>
      <w:pPr>
        <w:ind w:firstLine="584"/>
        <w:spacing w:line="588" w:lineRule="exact"/>
        <w:rPr>
          <w:rFonts w:hint="eastAsia" w:ascii="宋体" w:hAnsi="宋体" w:cs="宋体"/>
          <w:spacing w:val="6"/>
          <w:sz w:val="28"/>
          <w:szCs w:val="28"/>
        </w:rPr>
      </w:pPr>
      <w:r>
        <w:rPr>
          <w:rFonts w:hint="eastAsia" w:ascii="宋体" w:hAnsi="宋体" w:cs="宋体"/>
          <w:spacing w:val="6"/>
          <w:sz w:val="28"/>
          <w:szCs w:val="28"/>
        </w:rPr>
        <w:t xml:space="preserve">我单位对上述声明的真实性负责。如有虚假，将依法承担相应责任。</w:t>
      </w:r>
      <w:r/>
    </w:p>
    <w:p>
      <w:pPr>
        <w:rPr>
          <w:rFonts w:hint="eastAsia" w:ascii="宋体" w:hAnsi="宋体" w:cs="宋体"/>
          <w:sz w:val="28"/>
          <w:szCs w:val="28"/>
        </w:rPr>
      </w:pPr>
      <w:r>
        <w:rPr>
          <w:rFonts w:hint="eastAsia" w:ascii="宋体" w:hAnsi="宋体" w:cs="宋体"/>
          <w:sz w:val="28"/>
          <w:szCs w:val="28"/>
        </w:rPr>
      </w:r>
      <w:r/>
    </w:p>
    <w:p>
      <w:pPr>
        <w:ind w:firstLine="3000"/>
        <w:spacing w:line="300" w:lineRule="auto"/>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pStyle w:val="1027"/>
        <w:rPr>
          <w:rFonts w:hint="eastAsia" w:ascii="宋体" w:hAnsi="宋体" w:cs="宋体"/>
          <w:sz w:val="28"/>
          <w:szCs w:val="28"/>
        </w:rPr>
      </w:pPr>
      <w:r>
        <w:rPr>
          <w:rFonts w:hint="eastAsia" w:ascii="宋体" w:hAnsi="宋体" w:cs="宋体"/>
          <w:sz w:val="28"/>
          <w:szCs w:val="28"/>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 </w:t>
      </w:r>
      <w:r/>
    </w:p>
    <w:p>
      <w:pPr>
        <w:pStyle w:val="746"/>
        <w:ind w:firstLine="2800"/>
        <w:rPr>
          <w:rFonts w:hint="eastAsia" w:ascii="宋体" w:hAnsi="宋体" w:cs="宋体"/>
          <w:sz w:val="28"/>
          <w:szCs w:val="28"/>
        </w:rPr>
        <w:sectPr>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cs="宋体"/>
          <w:sz w:val="28"/>
          <w:szCs w:val="28"/>
        </w:rPr>
        <w:t xml:space="preserve">日期：   年  月  日</w:t>
      </w:r>
      <w:r/>
    </w:p>
    <w:p>
      <w:pPr>
        <w:jc w:val="center"/>
        <w:spacing w:line="360" w:lineRule="auto"/>
        <w:rPr>
          <w:rFonts w:hint="eastAsia" w:ascii="宋体" w:hAnsi="宋体" w:eastAsia="宋体" w:cs="宋体"/>
          <w:b/>
          <w:bCs/>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rPr>
        <w:t xml:space="preserve">十</w:t>
      </w:r>
      <w:r>
        <w:rPr>
          <w:rFonts w:hint="eastAsia" w:ascii="宋体" w:hAnsi="宋体" w:cs="宋体"/>
          <w:b/>
          <w:bCs/>
          <w:color w:val="auto"/>
          <w:sz w:val="32"/>
          <w:szCs w:val="32"/>
          <w:lang w:val="en-US" w:eastAsia="zh-CN"/>
        </w:rPr>
        <w:t xml:space="preserve">二</w:t>
      </w:r>
      <w:r>
        <w:rPr>
          <w:rFonts w:hint="eastAsia" w:ascii="宋体" w:hAnsi="宋体" w:eastAsia="宋体" w:cs="宋体"/>
          <w:b/>
          <w:bCs/>
          <w:color w:val="auto"/>
          <w:sz w:val="32"/>
          <w:szCs w:val="32"/>
        </w:rPr>
        <w:t xml:space="preserve">、预付款保函支付条款模板</w:t>
      </w:r>
      <w:r/>
    </w:p>
    <w:p>
      <w:pPr>
        <w:spacing w:line="360" w:lineRule="auto"/>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符合条件一：提交预付款保函的</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（1）合同签订且乙方向甲方出具预付款保函后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个工作日内，由甲方根据审批流程办理政府采购资金结算手续，经审核后支付给乙方合同价款的百分之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符合条件二：不提交预付款保函的</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（1）合同签订后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个工作日内，由甲方根据审批流程办理政府采购资金结算手续，经审核后支付合同价款的百分之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2"/>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乙方需提交的支付文件：乙方出具的全额正式发票。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（2）合同标的全部交付并安装完毕并验收合格后，由甲方根据审批流程办理政府采购资金结算手续，经审核后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个工作日内，甲方应支付合同价款的百分之</w:t>
      </w:r>
      <w:r>
        <w:rPr>
          <w:rFonts w:hint="eastAsia" w:ascii="宋体" w:hAnsi="宋体" w:eastAsia="宋体" w:cs="宋体"/>
          <w:color w:val="auto"/>
          <w:sz w:val="28"/>
          <w:szCs w:val="28"/>
          <w:u w:val="single"/>
        </w:rPr>
        <w:t xml:space="preserve">XX（  XX%），</w:t>
      </w:r>
      <w:r>
        <w:rPr>
          <w:rFonts w:hint="eastAsia" w:ascii="宋体" w:hAnsi="宋体" w:eastAsia="宋体" w:cs="宋体"/>
          <w:color w:val="auto"/>
          <w:sz w:val="28"/>
          <w:szCs w:val="28"/>
        </w:rPr>
        <w:t xml:space="preserve">小写￥</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大写：人民币</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 xml:space="preserve">。</w:t>
      </w:r>
      <w:r/>
    </w:p>
    <w:p>
      <w:pPr>
        <w:ind w:firstLine="605"/>
        <w:keepLines w:val="0"/>
        <w:keepNext w:val="0"/>
        <w:pageBreakBefore w:val="0"/>
        <w:spacing w:line="480" w:lineRule="exact"/>
        <w:widowControl w:val="off"/>
        <w:rPr>
          <w:rFonts w:hint="eastAsia" w:ascii="宋体" w:hAnsi="宋体" w:eastAsia="宋体" w:cs="宋体"/>
          <w:b/>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w:t>
      </w:r>
      <w:r/>
    </w:p>
    <w:p>
      <w:pPr>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szCs w:val="28"/>
        </w:rPr>
        <w:t xml:space="preserve">注:</w:t>
      </w:r>
      <w:r/>
    </w:p>
    <w:p>
      <w:pPr>
        <w:ind w:firstLine="560"/>
        <w:keepLines w:val="0"/>
        <w:keepNext w:val="0"/>
        <w:pageBreakBefore w:val="0"/>
        <w:spacing w:line="480" w:lineRule="exact"/>
        <w:widowControl w:val="off"/>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1、付款条件一中，出具预付款保函后支付的合同款应当与保函金额一致。</w:t>
      </w:r>
      <w:r/>
    </w:p>
    <w:p>
      <w:pPr>
        <w:ind w:firstLine="560"/>
        <w:keepLines w:val="0"/>
        <w:keepNext w:val="0"/>
        <w:pageBreakBefore w:val="0"/>
        <w:spacing w:line="480" w:lineRule="exact"/>
        <w:widowControl w:val="off"/>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PMingLiU">
    <w:panose1 w:val="02020500000000000000"/>
  </w:font>
  <w:font w:name="Tahoma">
    <w:panose1 w:val="020B0604030504040204"/>
  </w:font>
  <w:font w:name="Courier New">
    <w:panose1 w:val="02070309020205020404"/>
  </w:font>
  <w:font w:name="Calibri">
    <w:panose1 w:val="020F0502020204030204"/>
  </w:font>
  <w:font w:name="微软雅黑">
    <w:panose1 w:val="020B0503020204020204"/>
  </w:font>
  <w:font w:name="Calibri Light">
    <w:panose1 w:val="020F0302020204030204"/>
  </w:font>
  <w:font w:name="仿宋_GB2312">
    <w:panose1 w:val="02010609060101010101"/>
  </w:font>
  <w:font w:name="Verdana">
    <w:panose1 w:val="020B0604030504040204"/>
  </w:font>
  <w:font w:name="黑体">
    <w:panose1 w:val="02010609060101010101"/>
  </w:font>
  <w:font w:name="Arial">
    <w:panose1 w:val="020B0604020202020204"/>
  </w:font>
  <w:font w:name="新宋体">
    <w:panose1 w:val="02010609030101010101"/>
  </w:font>
  <w:font w:name="Symbol">
    <w:panose1 w:val="05050102010706020507"/>
  </w:font>
  <w:font w:name="SimSun">
    <w:panose1 w:val="02010600030101010101"/>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3"/>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4"/>
      <w:jc w:val="right"/>
      <w:pBdr>
        <w:bottom w:val="single" w:color="auto" w:sz="4" w:space="0"/>
      </w:pBdr>
    </w:pPr>
    <w:r>
      <w:rPr>
        <w:rFonts w:hint="eastAsia" w:ascii="宋体" w:hAnsi="宋体" w:cs="宋体"/>
        <w:color w:val="auto"/>
        <w:sz w:val="18"/>
        <w:szCs w:val="18"/>
        <w:lang w:eastAsia="zh-CN"/>
      </w:rPr>
      <w:t xml:space="preserve">2026年度铜山区区管河道保洁</w:t>
    </w:r>
    <w:r>
      <w:rPr>
        <w:rFonts w:hint="eastAsia" w:ascii="宋体" w:hAnsi="宋体" w:eastAsia="宋体" w:cs="宋体"/>
        <w:color w:val="auto"/>
        <w:sz w:val="18"/>
        <w:szCs w:val="18"/>
      </w:rPr>
      <w:t xml:space="preserve">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color w:val="auto"/>
        <w:sz w:val="18"/>
        <w:szCs w:val="18"/>
        <w:lang w:eastAsia="zh-CN"/>
      </w:rPr>
      <w:t xml:space="preserve">2026年度铜山区区管河道保洁</w:t>
    </w:r>
    <w:r>
      <w:rPr>
        <w:rFonts w:hint="eastAsia" w:ascii="宋体" w:hAnsi="宋体" w:eastAsia="宋体" w:cs="宋体"/>
        <w:color w:val="auto"/>
        <w:sz w:val="18"/>
        <w:szCs w:val="18"/>
      </w:rPr>
      <w:t xml:space="preserve">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04"/>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next w:val="745"/>
    <w:link w:val="10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4">
    <w:name w:val="Heading 1"/>
    <w:basedOn w:val="733"/>
    <w:next w:val="733"/>
    <w:link w:val="993"/>
    <w:uiPriority w:val="0"/>
    <w:qFormat/>
    <w:pPr>
      <w:jc w:val="center"/>
      <w:keepLines/>
      <w:keepNext/>
      <w:spacing w:line="578" w:lineRule="auto"/>
      <w:outlineLvl w:val="0"/>
    </w:pPr>
    <w:rPr>
      <w:rFonts w:eastAsia="新宋体"/>
      <w:b/>
      <w:bCs/>
      <w:sz w:val="30"/>
      <w:szCs w:val="44"/>
    </w:rPr>
  </w:style>
  <w:style w:type="paragraph" w:styleId="735">
    <w:name w:val="Heading 2"/>
    <w:basedOn w:val="733"/>
    <w:next w:val="733"/>
    <w:link w:val="99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36">
    <w:name w:val="Heading 3"/>
    <w:basedOn w:val="733"/>
    <w:next w:val="733"/>
    <w:link w:val="992"/>
    <w:uiPriority w:val="9"/>
    <w:unhideWhenUsed/>
    <w:qFormat/>
    <w:pPr>
      <w:keepLines/>
      <w:keepNext/>
      <w:spacing w:before="260" w:after="260" w:line="416" w:lineRule="auto"/>
      <w:outlineLvl w:val="2"/>
    </w:pPr>
    <w:rPr>
      <w:b/>
      <w:bCs/>
      <w:sz w:val="32"/>
      <w:szCs w:val="32"/>
    </w:rPr>
  </w:style>
  <w:style w:type="paragraph" w:styleId="737">
    <w:name w:val="Heading 4"/>
    <w:basedOn w:val="733"/>
    <w:next w:val="733"/>
    <w:link w:val="836"/>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837"/>
    <w:uiPriority w:val="9"/>
    <w:unhideWhenUsed/>
    <w:qFormat/>
    <w:pPr>
      <w:keepLines/>
      <w:keepNext/>
      <w:spacing w:before="320" w:after="200"/>
      <w:outlineLvl w:val="4"/>
    </w:pPr>
    <w:rPr>
      <w:rFonts w:ascii="Arial" w:hAnsi="Arial" w:eastAsia="Arial" w:cs="Arial"/>
      <w:b/>
      <w:bCs/>
      <w:sz w:val="24"/>
    </w:rPr>
  </w:style>
  <w:style w:type="paragraph" w:styleId="739">
    <w:name w:val="Heading 6"/>
    <w:basedOn w:val="733"/>
    <w:next w:val="733"/>
    <w:link w:val="838"/>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839"/>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840"/>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841"/>
    <w:uiPriority w:val="9"/>
    <w:unhideWhenUsed/>
    <w:qFormat/>
    <w:pPr>
      <w:keepLines/>
      <w:keepNext/>
      <w:spacing w:before="320" w:after="200"/>
      <w:outlineLvl w:val="8"/>
    </w:pPr>
    <w:rPr>
      <w:rFonts w:ascii="Arial" w:hAnsi="Arial" w:eastAsia="Arial" w:cs="Arial"/>
      <w:i/>
      <w:iCs/>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customStyle="1">
    <w:name w:val="BlockQuote1"/>
    <w:basedOn w:val="746"/>
    <w:uiPriority w:val="0"/>
    <w:qFormat/>
    <w:pPr>
      <w:ind w:left="256" w:right="6" w:firstLine="624"/>
    </w:pPr>
    <w:rPr>
      <w:rFonts w:eastAsia="仿宋_GB2312"/>
      <w:sz w:val="28"/>
    </w:rPr>
  </w:style>
  <w:style w:type="paragraph" w:styleId="746" w:customStyle="1">
    <w:name w:val="正文11"/>
    <w:next w:val="7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文本块1"/>
    <w:basedOn w:val="748"/>
    <w:next w:val="753"/>
    <w:uiPriority w:val="0"/>
    <w:qFormat/>
    <w:pPr>
      <w:ind w:left="256" w:right="6" w:firstLine="624"/>
    </w:pPr>
    <w:rPr>
      <w:rFonts w:eastAsia="仿宋_GB2312"/>
      <w:sz w:val="28"/>
    </w:rPr>
  </w:style>
  <w:style w:type="paragraph" w:styleId="748" w:customStyle="1">
    <w:name w:val="正文111"/>
    <w:next w:val="749"/>
    <w:uiPriority w:val="0"/>
    <w:qFormat/>
    <w:pPr>
      <w:jc w:val="center"/>
      <w:spacing w:line="360" w:lineRule="exact"/>
      <w:widowControl w:val="off"/>
    </w:pPr>
    <w:rPr>
      <w:rFonts w:hint="default" w:ascii="Times New Roman" w:hAnsi="Times New Roman" w:eastAsia="仿宋_GB2312" w:cs="Times New Roman"/>
      <w:sz w:val="28"/>
      <w:szCs w:val="24"/>
      <w:lang w:val="en-US" w:eastAsia="zh-CN" w:bidi="ar-SA"/>
    </w:rPr>
  </w:style>
  <w:style w:type="paragraph" w:styleId="749" w:customStyle="1">
    <w:name w:val="正文文本缩进1"/>
    <w:basedOn w:val="750"/>
    <w:next w:val="752"/>
    <w:uiPriority w:val="0"/>
    <w:qFormat/>
    <w:pPr>
      <w:ind w:left="420"/>
      <w:jc w:val="both"/>
      <w:spacing w:after="120"/>
      <w:widowControl w:val="off"/>
    </w:pPr>
    <w:rPr>
      <w:rFonts w:hint="default" w:ascii="Times New Roman" w:hAnsi="Times New Roman" w:eastAsia="宋体" w:cs="Times New Roman"/>
      <w:sz w:val="21"/>
      <w:szCs w:val="24"/>
      <w:lang w:val="en-US" w:eastAsia="zh-CN" w:bidi="ar-SA"/>
    </w:rPr>
  </w:style>
  <w:style w:type="paragraph" w:styleId="750" w:customStyle="1">
    <w:name w:val="正文1111"/>
    <w:next w:val="7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标题 211"/>
    <w:basedOn w:val="750"/>
    <w:next w:val="750"/>
    <w:uiPriority w:val="0"/>
    <w:qFormat/>
    <w:pPr>
      <w:keepLines/>
      <w:keepNext/>
      <w:spacing w:before="260" w:after="260" w:line="416" w:lineRule="auto"/>
      <w:outlineLvl w:val="1"/>
    </w:pPr>
    <w:rPr>
      <w:rFonts w:ascii="Calibri Light" w:hAnsi="Calibri Light"/>
      <w:bCs/>
      <w:sz w:val="32"/>
      <w:szCs w:val="32"/>
    </w:rPr>
  </w:style>
  <w:style w:type="paragraph" w:styleId="752" w:customStyle="1">
    <w:name w:val="寄信人地址1"/>
    <w:basedOn w:val="746"/>
    <w:uiPriority w:val="0"/>
    <w:qFormat/>
    <w:rPr>
      <w:rFonts w:ascii="Arial" w:hAnsi="Arial"/>
    </w:rPr>
  </w:style>
  <w:style w:type="paragraph" w:styleId="753" w:customStyle="1">
    <w:name w:val="标题 41"/>
    <w:basedOn w:val="754"/>
    <w:next w:val="746"/>
    <w:uiPriority w:val="0"/>
    <w:qFormat/>
    <w:pPr>
      <w:keepLines/>
      <w:keepNext/>
      <w:spacing w:before="280" w:after="290" w:line="376" w:lineRule="auto"/>
      <w:outlineLvl w:val="3"/>
    </w:pPr>
    <w:rPr>
      <w:rFonts w:ascii="Arial" w:hAnsi="Arial" w:eastAsia="黑体"/>
      <w:b/>
      <w:bCs/>
      <w:sz w:val="28"/>
      <w:szCs w:val="28"/>
    </w:rPr>
  </w:style>
  <w:style w:type="paragraph" w:styleId="754" w:customStyle="1">
    <w:name w:val="正文12"/>
    <w:next w:val="7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5" w:customStyle="1">
    <w:name w:val="无间隔1"/>
    <w:uiPriority w:val="0"/>
    <w:qFormat/>
    <w:rPr>
      <w:rFonts w:hint="default" w:ascii="Calibri" w:hAnsi="Calibri" w:eastAsia="宋体" w:cs="Times New Roman"/>
      <w:sz w:val="22"/>
      <w:lang w:val="en-US" w:eastAsia="zh-CN" w:bidi="ar-SA"/>
    </w:rPr>
  </w:style>
  <w:style w:type="paragraph" w:styleId="756">
    <w:name w:val="toc 7"/>
    <w:basedOn w:val="733"/>
    <w:next w:val="733"/>
    <w:uiPriority w:val="39"/>
    <w:unhideWhenUsed/>
    <w:qFormat/>
    <w:pPr>
      <w:ind w:left="1701"/>
      <w:spacing w:after="57"/>
    </w:pPr>
  </w:style>
  <w:style w:type="paragraph" w:styleId="757">
    <w:name w:val="Normal Indent"/>
    <w:basedOn w:val="733"/>
    <w:uiPriority w:val="0"/>
    <w:qFormat/>
    <w:pPr>
      <w:ind w:firstLine="420"/>
    </w:pPr>
  </w:style>
  <w:style w:type="paragraph" w:styleId="758">
    <w:name w:val="Caption"/>
    <w:basedOn w:val="733"/>
    <w:next w:val="73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59">
    <w:name w:val="index 5"/>
    <w:basedOn w:val="733"/>
    <w:next w:val="733"/>
    <w:uiPriority w:val="0"/>
    <w:qFormat/>
    <w:pPr>
      <w:ind w:left="798"/>
      <w:jc w:val="left"/>
    </w:pPr>
    <w:rPr>
      <w:rFonts w:ascii="Calibri" w:hAnsi="Calibri"/>
    </w:rPr>
  </w:style>
  <w:style w:type="paragraph" w:styleId="760">
    <w:name w:val="annotation text"/>
    <w:basedOn w:val="733"/>
    <w:link w:val="989"/>
    <w:uiPriority w:val="0"/>
    <w:semiHidden/>
    <w:unhideWhenUsed/>
    <w:qFormat/>
    <w:pPr>
      <w:jc w:val="left"/>
    </w:pPr>
  </w:style>
  <w:style w:type="paragraph" w:styleId="761">
    <w:name w:val="Body Text"/>
    <w:basedOn w:val="733"/>
    <w:next w:val="733"/>
    <w:link w:val="995"/>
    <w:uiPriority w:val="99"/>
    <w:qFormat/>
    <w:pPr>
      <w:spacing w:after="120"/>
    </w:pPr>
    <w:rPr>
      <w:rFonts w:ascii="Calibri" w:hAnsi="Calibri"/>
    </w:rPr>
  </w:style>
  <w:style w:type="paragraph" w:styleId="762">
    <w:name w:val="Body Text Indent"/>
    <w:basedOn w:val="733"/>
    <w:next w:val="763"/>
    <w:uiPriority w:val="0"/>
    <w:qFormat/>
    <w:pPr>
      <w:ind w:left="420"/>
      <w:spacing w:after="120"/>
    </w:pPr>
    <w:rPr>
      <w:rFonts w:ascii="Calibri" w:hAnsi="Calibri"/>
    </w:rPr>
  </w:style>
  <w:style w:type="paragraph" w:styleId="763">
    <w:name w:val="envelope return"/>
    <w:basedOn w:val="733"/>
    <w:uiPriority w:val="0"/>
    <w:qFormat/>
    <w:rPr>
      <w:rFonts w:ascii="Arial" w:hAnsi="Arial"/>
    </w:rPr>
  </w:style>
  <w:style w:type="paragraph" w:styleId="764">
    <w:name w:val="Block Text"/>
    <w:basedOn w:val="733"/>
    <w:uiPriority w:val="99"/>
    <w:unhideWhenUsed/>
    <w:qFormat/>
    <w:pPr>
      <w:ind w:left="1440" w:right="1440"/>
      <w:spacing w:after="120"/>
    </w:pPr>
  </w:style>
  <w:style w:type="paragraph" w:styleId="765">
    <w:name w:val="index 4"/>
    <w:basedOn w:val="733"/>
    <w:next w:val="733"/>
    <w:uiPriority w:val="99"/>
    <w:qFormat/>
    <w:pPr>
      <w:ind w:left="600"/>
    </w:pPr>
    <w:rPr>
      <w:rFonts w:ascii="Calibri" w:hAnsi="Calibri"/>
    </w:rPr>
  </w:style>
  <w:style w:type="paragraph" w:styleId="766">
    <w:name w:val="toc 5"/>
    <w:basedOn w:val="733"/>
    <w:next w:val="733"/>
    <w:uiPriority w:val="39"/>
    <w:unhideWhenUsed/>
    <w:qFormat/>
    <w:pPr>
      <w:ind w:left="1134"/>
      <w:spacing w:after="57"/>
    </w:pPr>
  </w:style>
  <w:style w:type="paragraph" w:styleId="767">
    <w:name w:val="toc 3"/>
    <w:basedOn w:val="733"/>
    <w:next w:val="733"/>
    <w:uiPriority w:val="39"/>
    <w:unhideWhenUsed/>
    <w:qFormat/>
    <w:pPr>
      <w:ind w:left="567"/>
      <w:spacing w:after="57"/>
    </w:pPr>
  </w:style>
  <w:style w:type="paragraph" w:styleId="768">
    <w:name w:val="Plain Text"/>
    <w:basedOn w:val="733"/>
    <w:link w:val="1018"/>
    <w:uiPriority w:val="0"/>
    <w:qFormat/>
    <w:rPr>
      <w:rFonts w:ascii="宋体" w:hAnsi="Courier New"/>
      <w:sz w:val="20"/>
      <w:szCs w:val="20"/>
    </w:rPr>
  </w:style>
  <w:style w:type="paragraph" w:styleId="769">
    <w:name w:val="toc 8"/>
    <w:basedOn w:val="733"/>
    <w:next w:val="733"/>
    <w:uiPriority w:val="39"/>
    <w:unhideWhenUsed/>
    <w:qFormat/>
    <w:pPr>
      <w:ind w:left="1984"/>
      <w:spacing w:after="57"/>
    </w:pPr>
  </w:style>
  <w:style w:type="paragraph" w:styleId="770">
    <w:name w:val="Date"/>
    <w:basedOn w:val="733"/>
    <w:next w:val="733"/>
    <w:uiPriority w:val="0"/>
    <w:qFormat/>
    <w:rPr>
      <w:rFonts w:eastAsia="仿宋_GB2312"/>
      <w:sz w:val="28"/>
      <w:szCs w:val="20"/>
    </w:rPr>
  </w:style>
  <w:style w:type="paragraph" w:styleId="771">
    <w:name w:val="endnote text"/>
    <w:basedOn w:val="733"/>
    <w:link w:val="978"/>
    <w:uiPriority w:val="99"/>
    <w:semiHidden/>
    <w:unhideWhenUsed/>
    <w:qFormat/>
    <w:rPr>
      <w:sz w:val="20"/>
    </w:rPr>
  </w:style>
  <w:style w:type="paragraph" w:styleId="772">
    <w:name w:val="Balloon Text"/>
    <w:basedOn w:val="733"/>
    <w:link w:val="982"/>
    <w:uiPriority w:val="0"/>
    <w:qFormat/>
    <w:rPr>
      <w:sz w:val="18"/>
      <w:szCs w:val="18"/>
    </w:rPr>
  </w:style>
  <w:style w:type="paragraph" w:styleId="773">
    <w:name w:val="Footer"/>
    <w:basedOn w:val="733"/>
    <w:link w:val="984"/>
    <w:uiPriority w:val="99"/>
    <w:qFormat/>
    <w:pPr>
      <w:jc w:val="left"/>
      <w:tabs>
        <w:tab w:val="center" w:pos="4153" w:leader="none"/>
        <w:tab w:val="right" w:pos="8306" w:leader="none"/>
      </w:tabs>
    </w:pPr>
    <w:rPr>
      <w:sz w:val="18"/>
      <w:szCs w:val="18"/>
    </w:rPr>
  </w:style>
  <w:style w:type="paragraph" w:styleId="774">
    <w:name w:val="Header"/>
    <w:basedOn w:val="733"/>
    <w:link w:val="994"/>
    <w:uiPriority w:val="99"/>
    <w:qFormat/>
    <w:pPr>
      <w:jc w:val="center"/>
      <w:tabs>
        <w:tab w:val="center" w:pos="4153" w:leader="none"/>
        <w:tab w:val="right" w:pos="8306" w:leader="none"/>
      </w:tabs>
      <w:pBdr>
        <w:bottom w:val="single" w:color="auto" w:sz="6" w:space="1"/>
      </w:pBdr>
    </w:pPr>
    <w:rPr>
      <w:sz w:val="18"/>
      <w:szCs w:val="18"/>
    </w:rPr>
  </w:style>
  <w:style w:type="paragraph" w:styleId="775">
    <w:name w:val="toc 1"/>
    <w:basedOn w:val="733"/>
    <w:next w:val="733"/>
    <w:uiPriority w:val="39"/>
    <w:qFormat/>
  </w:style>
  <w:style w:type="paragraph" w:styleId="776">
    <w:name w:val="toc 4"/>
    <w:basedOn w:val="733"/>
    <w:next w:val="733"/>
    <w:uiPriority w:val="39"/>
    <w:unhideWhenUsed/>
    <w:qFormat/>
    <w:pPr>
      <w:ind w:left="850"/>
      <w:spacing w:after="57"/>
    </w:pPr>
  </w:style>
  <w:style w:type="paragraph" w:styleId="777">
    <w:name w:val="Subtitle"/>
    <w:basedOn w:val="733"/>
    <w:next w:val="733"/>
    <w:link w:val="844"/>
    <w:uiPriority w:val="11"/>
    <w:qFormat/>
    <w:pPr>
      <w:spacing w:before="200" w:after="200"/>
    </w:pPr>
    <w:rPr>
      <w:sz w:val="24"/>
    </w:rPr>
  </w:style>
  <w:style w:type="paragraph" w:styleId="778">
    <w:name w:val="footnote text"/>
    <w:basedOn w:val="733"/>
    <w:next w:val="759"/>
    <w:uiPriority w:val="0"/>
    <w:qFormat/>
    <w:pPr>
      <w:jc w:val="left"/>
    </w:pPr>
    <w:rPr>
      <w:rFonts w:ascii="宋体" w:eastAsia="Times New Roman"/>
      <w:sz w:val="18"/>
      <w:szCs w:val="18"/>
    </w:rPr>
  </w:style>
  <w:style w:type="paragraph" w:styleId="779">
    <w:name w:val="toc 6"/>
    <w:basedOn w:val="733"/>
    <w:next w:val="733"/>
    <w:uiPriority w:val="39"/>
    <w:unhideWhenUsed/>
    <w:qFormat/>
    <w:pPr>
      <w:ind w:left="1417"/>
      <w:spacing w:after="57"/>
    </w:pPr>
  </w:style>
  <w:style w:type="paragraph" w:styleId="780">
    <w:name w:val="table of figures"/>
    <w:basedOn w:val="733"/>
    <w:next w:val="733"/>
    <w:uiPriority w:val="99"/>
    <w:unhideWhenUsed/>
    <w:qFormat/>
  </w:style>
  <w:style w:type="paragraph" w:styleId="781">
    <w:name w:val="toc 2"/>
    <w:basedOn w:val="733"/>
    <w:next w:val="733"/>
    <w:uiPriority w:val="39"/>
    <w:unhideWhenUsed/>
    <w:qFormat/>
    <w:pPr>
      <w:ind w:left="283"/>
      <w:spacing w:after="57"/>
    </w:pPr>
  </w:style>
  <w:style w:type="paragraph" w:styleId="782">
    <w:name w:val="toc 9"/>
    <w:basedOn w:val="733"/>
    <w:next w:val="733"/>
    <w:uiPriority w:val="39"/>
    <w:unhideWhenUsed/>
    <w:qFormat/>
    <w:pPr>
      <w:ind w:left="2268"/>
      <w:spacing w:after="57"/>
    </w:pPr>
  </w:style>
  <w:style w:type="paragraph" w:styleId="783">
    <w:name w:val="Normal (Web)"/>
    <w:basedOn w:val="733"/>
    <w:uiPriority w:val="0"/>
    <w:qFormat/>
    <w:pPr>
      <w:jc w:val="left"/>
      <w:spacing w:before="100" w:beforeAutospacing="1" w:after="100" w:afterAutospacing="1"/>
      <w:widowControl/>
    </w:pPr>
    <w:rPr>
      <w:rFonts w:ascii="宋体" w:hAnsi="宋体" w:cs="宋体"/>
      <w:sz w:val="24"/>
    </w:rPr>
  </w:style>
  <w:style w:type="paragraph" w:styleId="784">
    <w:name w:val="Title"/>
    <w:basedOn w:val="733"/>
    <w:next w:val="733"/>
    <w:link w:val="843"/>
    <w:uiPriority w:val="10"/>
    <w:qFormat/>
    <w:pPr>
      <w:contextualSpacing/>
      <w:spacing w:before="300" w:after="200"/>
    </w:pPr>
    <w:rPr>
      <w:sz w:val="48"/>
      <w:szCs w:val="48"/>
    </w:rPr>
  </w:style>
  <w:style w:type="paragraph" w:styleId="785">
    <w:name w:val="annotation subject"/>
    <w:basedOn w:val="760"/>
    <w:next w:val="760"/>
    <w:link w:val="990"/>
    <w:uiPriority w:val="0"/>
    <w:semiHidden/>
    <w:unhideWhenUsed/>
    <w:qFormat/>
    <w:rPr>
      <w:b/>
      <w:bCs/>
    </w:rPr>
  </w:style>
  <w:style w:type="paragraph" w:styleId="786">
    <w:name w:val="Body Text First Indent"/>
    <w:basedOn w:val="761"/>
    <w:next w:val="787"/>
    <w:uiPriority w:val="0"/>
    <w:qFormat/>
    <w:pPr>
      <w:ind w:firstLine="420"/>
    </w:pPr>
  </w:style>
  <w:style w:type="paragraph" w:styleId="787">
    <w:name w:val="Body Text First Indent 2"/>
    <w:basedOn w:val="762"/>
    <w:uiPriority w:val="0"/>
    <w:qFormat/>
    <w:pPr>
      <w:ind w:firstLine="420"/>
      <w:spacing w:line="360" w:lineRule="auto"/>
    </w:pPr>
    <w:rPr>
      <w:color w:val="000000"/>
      <w:sz w:val="20"/>
    </w:rPr>
  </w:style>
  <w:style w:type="table" w:styleId="788">
    <w:name w:val="Table Grid"/>
    <w:basedOn w:val="744"/>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basedOn w:val="743"/>
    <w:uiPriority w:val="22"/>
    <w:qFormat/>
    <w:rPr>
      <w:b/>
      <w:vanish/>
    </w:rPr>
  </w:style>
  <w:style w:type="character" w:styleId="790">
    <w:name w:val="endnote reference"/>
    <w:basedOn w:val="743"/>
    <w:uiPriority w:val="99"/>
    <w:semiHidden/>
    <w:unhideWhenUsed/>
    <w:qFormat/>
    <w:rPr>
      <w:vertAlign w:val="superscript"/>
    </w:rPr>
  </w:style>
  <w:style w:type="character" w:styleId="791">
    <w:name w:val="page number"/>
    <w:basedOn w:val="743"/>
    <w:uiPriority w:val="0"/>
    <w:qFormat/>
  </w:style>
  <w:style w:type="character" w:styleId="792">
    <w:name w:val="FollowedHyperlink"/>
    <w:basedOn w:val="743"/>
    <w:uiPriority w:val="99"/>
    <w:semiHidden/>
    <w:unhideWhenUsed/>
    <w:qFormat/>
    <w:rPr>
      <w:color w:val="800080"/>
      <w:u w:val="none"/>
    </w:rPr>
  </w:style>
  <w:style w:type="character" w:styleId="793">
    <w:name w:val="Emphasis"/>
    <w:basedOn w:val="743"/>
    <w:uiPriority w:val="20"/>
    <w:qFormat/>
    <w:rPr>
      <w:b/>
    </w:rPr>
  </w:style>
  <w:style w:type="character" w:styleId="794">
    <w:name w:val="HTML Definition"/>
    <w:basedOn w:val="743"/>
    <w:uiPriority w:val="99"/>
    <w:semiHidden/>
    <w:unhideWhenUsed/>
    <w:qFormat/>
  </w:style>
  <w:style w:type="character" w:styleId="795">
    <w:name w:val="HTML Typewriter"/>
    <w:basedOn w:val="743"/>
    <w:uiPriority w:val="99"/>
    <w:semiHidden/>
    <w:unhideWhenUsed/>
    <w:qFormat/>
    <w:rPr>
      <w:rFonts w:hint="default" w:ascii="monospace" w:hAnsi="monospace" w:eastAsia="monospace" w:cs="monospace"/>
      <w:sz w:val="20"/>
    </w:rPr>
  </w:style>
  <w:style w:type="character" w:styleId="796">
    <w:name w:val="HTML Acronym"/>
    <w:basedOn w:val="743"/>
    <w:uiPriority w:val="99"/>
    <w:semiHidden/>
    <w:unhideWhenUsed/>
    <w:qFormat/>
  </w:style>
  <w:style w:type="character" w:styleId="797">
    <w:name w:val="HTML Variable"/>
    <w:basedOn w:val="743"/>
    <w:uiPriority w:val="99"/>
    <w:semiHidden/>
    <w:unhideWhenUsed/>
    <w:qFormat/>
  </w:style>
  <w:style w:type="character" w:styleId="798">
    <w:name w:val="Hyperlink"/>
    <w:basedOn w:val="743"/>
    <w:uiPriority w:val="99"/>
    <w:unhideWhenUsed/>
    <w:qFormat/>
    <w:rPr>
      <w:color w:val="0000ff"/>
      <w:u w:val="none"/>
    </w:rPr>
  </w:style>
  <w:style w:type="character" w:styleId="799">
    <w:name w:val="HTML Code"/>
    <w:basedOn w:val="743"/>
    <w:uiPriority w:val="99"/>
    <w:semiHidden/>
    <w:unhideWhenUsed/>
    <w:qFormat/>
    <w:rPr>
      <w:rFonts w:hint="default" w:ascii="monospace" w:hAnsi="monospace" w:eastAsia="monospace" w:cs="monospace"/>
      <w:sz w:val="20"/>
    </w:rPr>
  </w:style>
  <w:style w:type="character" w:styleId="800">
    <w:name w:val="annotation reference"/>
    <w:basedOn w:val="743"/>
    <w:uiPriority w:val="0"/>
    <w:semiHidden/>
    <w:unhideWhenUsed/>
    <w:qFormat/>
    <w:rPr>
      <w:sz w:val="21"/>
      <w:szCs w:val="21"/>
    </w:rPr>
  </w:style>
  <w:style w:type="character" w:styleId="801">
    <w:name w:val="HTML Cite"/>
    <w:basedOn w:val="743"/>
    <w:uiPriority w:val="99"/>
    <w:semiHidden/>
    <w:unhideWhenUsed/>
    <w:qFormat/>
  </w:style>
  <w:style w:type="character" w:styleId="802">
    <w:name w:val="footnote reference"/>
    <w:basedOn w:val="743"/>
    <w:uiPriority w:val="99"/>
    <w:unhideWhenUsed/>
    <w:qFormat/>
    <w:rPr>
      <w:vertAlign w:val="superscript"/>
    </w:rPr>
  </w:style>
  <w:style w:type="character" w:styleId="803">
    <w:name w:val="HTML Keyboard"/>
    <w:basedOn w:val="743"/>
    <w:uiPriority w:val="99"/>
    <w:semiHidden/>
    <w:unhideWhenUsed/>
    <w:qFormat/>
    <w:rPr>
      <w:rFonts w:hint="default" w:ascii="monospace" w:hAnsi="monospace" w:eastAsia="monospace" w:cs="monospace"/>
      <w:sz w:val="20"/>
    </w:rPr>
  </w:style>
  <w:style w:type="character" w:styleId="804">
    <w:name w:val="HTML Sample"/>
    <w:basedOn w:val="743"/>
    <w:uiPriority w:val="99"/>
    <w:semiHidden/>
    <w:unhideWhenUsed/>
    <w:qFormat/>
    <w:rPr>
      <w:rFonts w:ascii="monospace" w:hAnsi="monospace" w:eastAsia="monospace" w:cs="monospace"/>
    </w:rPr>
  </w:style>
  <w:style w:type="paragraph" w:styleId="805" w:customStyle="1">
    <w:name w:val="正文缩进1"/>
    <w:basedOn w:val="733"/>
    <w:uiPriority w:val="0"/>
    <w:qFormat/>
    <w:pPr>
      <w:ind w:firstLine="420"/>
    </w:pPr>
  </w:style>
  <w:style w:type="character" w:styleId="806" w:customStyle="1">
    <w:name w:val="Heading 4 Char"/>
    <w:basedOn w:val="743"/>
    <w:uiPriority w:val="9"/>
    <w:qFormat/>
    <w:rPr>
      <w:rFonts w:ascii="Arial" w:hAnsi="Arial" w:eastAsia="Arial" w:cs="Arial"/>
      <w:b/>
      <w:bCs/>
      <w:sz w:val="26"/>
      <w:szCs w:val="26"/>
    </w:rPr>
  </w:style>
  <w:style w:type="character" w:styleId="807" w:customStyle="1">
    <w:name w:val="Heading 5 Char"/>
    <w:basedOn w:val="743"/>
    <w:uiPriority w:val="9"/>
    <w:qFormat/>
    <w:rPr>
      <w:rFonts w:ascii="Arial" w:hAnsi="Arial" w:eastAsia="Arial" w:cs="Arial"/>
      <w:b/>
      <w:bCs/>
      <w:sz w:val="24"/>
      <w:szCs w:val="24"/>
    </w:rPr>
  </w:style>
  <w:style w:type="character" w:styleId="808" w:customStyle="1">
    <w:name w:val="Heading 6 Char"/>
    <w:basedOn w:val="743"/>
    <w:uiPriority w:val="9"/>
    <w:qFormat/>
    <w:rPr>
      <w:rFonts w:ascii="Arial" w:hAnsi="Arial" w:eastAsia="Arial" w:cs="Arial"/>
      <w:b/>
      <w:bCs/>
      <w:sz w:val="22"/>
      <w:szCs w:val="22"/>
    </w:rPr>
  </w:style>
  <w:style w:type="character" w:styleId="809" w:customStyle="1">
    <w:name w:val="Heading 7 Char"/>
    <w:basedOn w:val="743"/>
    <w:uiPriority w:val="9"/>
    <w:qFormat/>
    <w:rPr>
      <w:rFonts w:ascii="Arial" w:hAnsi="Arial" w:eastAsia="Arial" w:cs="Arial"/>
      <w:b/>
      <w:bCs/>
      <w:i/>
      <w:iCs/>
      <w:sz w:val="22"/>
      <w:szCs w:val="22"/>
    </w:rPr>
  </w:style>
  <w:style w:type="character" w:styleId="810" w:customStyle="1">
    <w:name w:val="Heading 8 Char"/>
    <w:basedOn w:val="743"/>
    <w:uiPriority w:val="9"/>
    <w:qFormat/>
    <w:rPr>
      <w:rFonts w:ascii="Arial" w:hAnsi="Arial" w:eastAsia="Arial" w:cs="Arial"/>
      <w:i/>
      <w:iCs/>
      <w:sz w:val="22"/>
      <w:szCs w:val="22"/>
    </w:rPr>
  </w:style>
  <w:style w:type="character" w:styleId="811" w:customStyle="1">
    <w:name w:val="Heading 9 Char"/>
    <w:basedOn w:val="743"/>
    <w:uiPriority w:val="9"/>
    <w:qFormat/>
    <w:rPr>
      <w:rFonts w:ascii="Arial" w:hAnsi="Arial" w:eastAsia="Arial" w:cs="Arial"/>
      <w:i/>
      <w:iCs/>
      <w:sz w:val="21"/>
      <w:szCs w:val="21"/>
    </w:rPr>
  </w:style>
  <w:style w:type="character" w:styleId="812" w:customStyle="1">
    <w:name w:val="Title Char"/>
    <w:basedOn w:val="743"/>
    <w:uiPriority w:val="10"/>
    <w:qFormat/>
    <w:rPr>
      <w:sz w:val="48"/>
      <w:szCs w:val="48"/>
    </w:rPr>
  </w:style>
  <w:style w:type="character" w:styleId="813" w:customStyle="1">
    <w:name w:val="Subtitle Char"/>
    <w:basedOn w:val="743"/>
    <w:uiPriority w:val="11"/>
    <w:qFormat/>
    <w:rPr>
      <w:sz w:val="24"/>
      <w:szCs w:val="24"/>
    </w:rPr>
  </w:style>
  <w:style w:type="character" w:styleId="814" w:customStyle="1">
    <w:name w:val="Quote Char"/>
    <w:uiPriority w:val="29"/>
    <w:qFormat/>
    <w:rPr>
      <w:i/>
    </w:rPr>
  </w:style>
  <w:style w:type="character" w:styleId="815" w:customStyle="1">
    <w:name w:val="Intense Quote Char"/>
    <w:uiPriority w:val="30"/>
    <w:qFormat/>
    <w:rPr>
      <w:i/>
    </w:rPr>
  </w:style>
  <w:style w:type="character" w:styleId="816" w:customStyle="1">
    <w:name w:val="Endnote Text Char"/>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一级条标题"/>
    <w:basedOn w:val="819"/>
    <w:next w:val="82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next w:val="82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0" w:customStyle="1">
    <w:name w:val="正文1"/>
    <w:basedOn w:val="746"/>
    <w:next w:val="821"/>
    <w:link w:val="985"/>
    <w:uiPriority w:val="0"/>
    <w:qFormat/>
    <w:pPr>
      <w:jc w:val="left"/>
      <w:spacing w:line="360" w:lineRule="atLeast"/>
    </w:pPr>
    <w:rPr>
      <w:rFonts w:ascii="宋体" w:hAnsiTheme="minorHAnsi" w:eastAsiaTheme="minorEastAsia" w:cstheme="minorBidi"/>
      <w:sz w:val="24"/>
      <w:szCs w:val="20"/>
    </w:rPr>
  </w:style>
  <w:style w:type="paragraph" w:styleId="821" w:customStyle="1">
    <w:name w:val="目录 11"/>
    <w:basedOn w:val="822"/>
    <w:next w:val="754"/>
    <w:uiPriority w:val="0"/>
    <w:qFormat/>
    <w:pPr>
      <w:jc w:val="left"/>
      <w:spacing w:before="120" w:after="120"/>
      <w:widowControl/>
    </w:pPr>
    <w:rPr>
      <w:rFonts w:ascii="Calibri" w:hAnsi="Calibri" w:cs="Calibri"/>
      <w:b/>
      <w:bCs/>
      <w:caps/>
      <w:sz w:val="20"/>
      <w:szCs w:val="20"/>
    </w:rPr>
  </w:style>
  <w:style w:type="paragraph" w:styleId="822" w:customStyle="1">
    <w:name w:val="正文112"/>
    <w:next w:val="8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3" w:customStyle="1">
    <w:name w:val="正文首行缩进1"/>
    <w:basedOn w:val="824"/>
    <w:next w:val="825"/>
    <w:uiPriority w:val="0"/>
    <w:qFormat/>
    <w:pPr>
      <w:ind w:firstLine="200"/>
      <w:spacing w:line="360" w:lineRule="auto"/>
    </w:pPr>
    <w:rPr>
      <w:rFonts w:ascii="仿宋_GB2312" w:eastAsia="仿宋_GB2312"/>
      <w:sz w:val="30"/>
      <w:szCs w:val="30"/>
    </w:rPr>
  </w:style>
  <w:style w:type="paragraph" w:styleId="824" w:customStyle="1">
    <w:name w:val="正文文本11"/>
    <w:basedOn w:val="822"/>
    <w:next w:val="748"/>
    <w:uiPriority w:val="0"/>
    <w:qFormat/>
    <w:pPr>
      <w:spacing w:after="120"/>
    </w:pPr>
  </w:style>
  <w:style w:type="paragraph" w:styleId="825" w:customStyle="1">
    <w:name w:val="正文首行缩进 211"/>
    <w:basedOn w:val="826"/>
    <w:next w:val="822"/>
    <w:uiPriority w:val="0"/>
    <w:qFormat/>
    <w:pPr>
      <w:ind w:firstLine="420"/>
    </w:pPr>
    <w:rPr>
      <w:rFonts w:ascii="Times New Roman" w:hAnsi="Times New Roman"/>
    </w:rPr>
  </w:style>
  <w:style w:type="paragraph" w:styleId="826" w:customStyle="1">
    <w:name w:val="正文文本缩进11"/>
    <w:basedOn w:val="746"/>
    <w:next w:val="827"/>
    <w:uiPriority w:val="0"/>
    <w:qFormat/>
    <w:pPr>
      <w:ind w:left="420"/>
      <w:spacing w:after="120"/>
    </w:pPr>
    <w:rPr>
      <w:rFonts w:ascii="Calibri" w:hAnsi="Calibri"/>
    </w:rPr>
  </w:style>
  <w:style w:type="paragraph" w:styleId="827" w:customStyle="1">
    <w:name w:val="寄信人地址11"/>
    <w:basedOn w:val="733"/>
    <w:uiPriority w:val="0"/>
    <w:qFormat/>
    <w:rPr>
      <w:rFonts w:ascii="Arial" w:hAnsi="Arial"/>
    </w:rPr>
  </w:style>
  <w:style w:type="paragraph" w:styleId="828" w:customStyle="1">
    <w:name w:val="段"/>
    <w:basedOn w:val="820"/>
    <w:next w:val="733"/>
    <w:uiPriority w:val="0"/>
    <w:qFormat/>
    <w:pPr>
      <w:ind w:firstLine="200"/>
      <w:widowControl/>
    </w:pPr>
    <w:rPr>
      <w:sz w:val="20"/>
    </w:rPr>
  </w:style>
  <w:style w:type="paragraph" w:styleId="829" w:customStyle="1">
    <w:name w:val="脚注文本1"/>
    <w:basedOn w:val="820"/>
    <w:next w:val="830"/>
    <w:uiPriority w:val="0"/>
    <w:qFormat/>
    <w:rPr>
      <w:rFonts w:eastAsia="Times New Roman"/>
      <w:sz w:val="18"/>
      <w:szCs w:val="18"/>
    </w:rPr>
  </w:style>
  <w:style w:type="paragraph" w:styleId="830" w:customStyle="1">
    <w:name w:val="索引 51"/>
    <w:basedOn w:val="820"/>
    <w:next w:val="820"/>
    <w:uiPriority w:val="0"/>
    <w:qFormat/>
    <w:pPr>
      <w:ind w:left="798"/>
    </w:pPr>
    <w:rPr>
      <w:rFonts w:ascii="Calibri" w:hAnsi="Calibri"/>
    </w:rPr>
  </w:style>
  <w:style w:type="paragraph" w:styleId="831" w:customStyle="1">
    <w:name w:val="正文文本111"/>
    <w:basedOn w:val="733"/>
    <w:next w:val="754"/>
    <w:uiPriority w:val="0"/>
    <w:qFormat/>
    <w:rPr>
      <w:rFonts w:ascii="Verdana" w:hAnsi="Verdana"/>
      <w:sz w:val="24"/>
      <w:szCs w:val="18"/>
    </w:rPr>
  </w:style>
  <w:style w:type="paragraph" w:styleId="832" w:customStyle="1">
    <w:name w:val="正文文本1"/>
    <w:basedOn w:val="820"/>
    <w:next w:val="746"/>
    <w:uiPriority w:val="0"/>
    <w:qFormat/>
    <w:pPr>
      <w:spacing w:after="120"/>
    </w:pPr>
    <w:rPr>
      <w:lang w:eastAsia="en-US"/>
    </w:rPr>
  </w:style>
  <w:style w:type="character" w:styleId="833" w:customStyle="1">
    <w:name w:val="Heading 1 Char"/>
    <w:basedOn w:val="743"/>
    <w:uiPriority w:val="9"/>
    <w:qFormat/>
    <w:rPr>
      <w:rFonts w:ascii="Arial" w:hAnsi="Arial" w:eastAsia="Arial" w:cs="Arial"/>
      <w:sz w:val="40"/>
      <w:szCs w:val="40"/>
    </w:rPr>
  </w:style>
  <w:style w:type="character" w:styleId="834" w:customStyle="1">
    <w:name w:val="Heading 2 Char"/>
    <w:basedOn w:val="743"/>
    <w:uiPriority w:val="9"/>
    <w:qFormat/>
    <w:rPr>
      <w:rFonts w:ascii="Arial" w:hAnsi="Arial" w:eastAsia="Arial" w:cs="Arial"/>
      <w:sz w:val="34"/>
    </w:rPr>
  </w:style>
  <w:style w:type="character" w:styleId="835" w:customStyle="1">
    <w:name w:val="Heading 3 Char"/>
    <w:basedOn w:val="743"/>
    <w:uiPriority w:val="9"/>
    <w:qFormat/>
    <w:rPr>
      <w:rFonts w:ascii="Arial" w:hAnsi="Arial" w:eastAsia="Arial" w:cs="Arial"/>
      <w:sz w:val="30"/>
      <w:szCs w:val="30"/>
    </w:rPr>
  </w:style>
  <w:style w:type="character" w:styleId="836" w:customStyle="1">
    <w:name w:val="标题 4 Char"/>
    <w:basedOn w:val="743"/>
    <w:link w:val="737"/>
    <w:uiPriority w:val="9"/>
    <w:qFormat/>
    <w:rPr>
      <w:rFonts w:ascii="Arial" w:hAnsi="Arial" w:eastAsia="Arial" w:cs="Arial"/>
      <w:b/>
      <w:bCs/>
      <w:sz w:val="26"/>
      <w:szCs w:val="26"/>
    </w:rPr>
  </w:style>
  <w:style w:type="character" w:styleId="837" w:customStyle="1">
    <w:name w:val="标题 5 Char"/>
    <w:basedOn w:val="743"/>
    <w:link w:val="738"/>
    <w:uiPriority w:val="9"/>
    <w:qFormat/>
    <w:rPr>
      <w:rFonts w:ascii="Arial" w:hAnsi="Arial" w:eastAsia="Arial" w:cs="Arial"/>
      <w:b/>
      <w:bCs/>
      <w:sz w:val="24"/>
      <w:szCs w:val="24"/>
    </w:rPr>
  </w:style>
  <w:style w:type="character" w:styleId="838" w:customStyle="1">
    <w:name w:val="标题 6 Char"/>
    <w:basedOn w:val="743"/>
    <w:link w:val="739"/>
    <w:uiPriority w:val="9"/>
    <w:qFormat/>
    <w:rPr>
      <w:rFonts w:ascii="Arial" w:hAnsi="Arial" w:eastAsia="Arial" w:cs="Arial"/>
      <w:b/>
      <w:bCs/>
      <w:sz w:val="22"/>
      <w:szCs w:val="22"/>
    </w:rPr>
  </w:style>
  <w:style w:type="character" w:styleId="839" w:customStyle="1">
    <w:name w:val="标题 7 Char"/>
    <w:basedOn w:val="743"/>
    <w:link w:val="740"/>
    <w:uiPriority w:val="9"/>
    <w:qFormat/>
    <w:rPr>
      <w:rFonts w:ascii="Arial" w:hAnsi="Arial" w:eastAsia="Arial" w:cs="Arial"/>
      <w:b/>
      <w:bCs/>
      <w:i/>
      <w:iCs/>
      <w:sz w:val="22"/>
      <w:szCs w:val="22"/>
    </w:rPr>
  </w:style>
  <w:style w:type="character" w:styleId="840" w:customStyle="1">
    <w:name w:val="标题 8 Char"/>
    <w:basedOn w:val="743"/>
    <w:link w:val="741"/>
    <w:uiPriority w:val="9"/>
    <w:qFormat/>
    <w:rPr>
      <w:rFonts w:ascii="Arial" w:hAnsi="Arial" w:eastAsia="Arial" w:cs="Arial"/>
      <w:i/>
      <w:iCs/>
      <w:sz w:val="22"/>
      <w:szCs w:val="22"/>
    </w:rPr>
  </w:style>
  <w:style w:type="character" w:styleId="841" w:customStyle="1">
    <w:name w:val="标题 9 Char"/>
    <w:basedOn w:val="743"/>
    <w:link w:val="742"/>
    <w:uiPriority w:val="9"/>
    <w:qFormat/>
    <w:rPr>
      <w:rFonts w:ascii="Arial" w:hAnsi="Arial" w:eastAsia="Arial" w:cs="Arial"/>
      <w:i/>
      <w:iCs/>
      <w:sz w:val="21"/>
      <w:szCs w:val="21"/>
    </w:rPr>
  </w:style>
  <w:style w:type="paragraph" w:styleId="842">
    <w:name w:val="No Spacing"/>
    <w:uiPriority w:val="1"/>
    <w:qFormat/>
    <w:rPr>
      <w:rFonts w:hint="default" w:ascii="Times New Roman" w:hAnsi="Times New Roman" w:eastAsia="宋体" w:cs="Times New Roman"/>
      <w:lang w:val="en-US" w:eastAsia="zh-CN" w:bidi="ar-SA"/>
    </w:rPr>
  </w:style>
  <w:style w:type="character" w:styleId="843" w:customStyle="1">
    <w:name w:val="标题 Char"/>
    <w:basedOn w:val="743"/>
    <w:link w:val="784"/>
    <w:uiPriority w:val="10"/>
    <w:qFormat/>
    <w:rPr>
      <w:sz w:val="48"/>
      <w:szCs w:val="48"/>
    </w:rPr>
  </w:style>
  <w:style w:type="character" w:styleId="844" w:customStyle="1">
    <w:name w:val="副标题 Char"/>
    <w:basedOn w:val="743"/>
    <w:link w:val="777"/>
    <w:uiPriority w:val="11"/>
    <w:qFormat/>
    <w:rPr>
      <w:sz w:val="24"/>
      <w:szCs w:val="24"/>
    </w:rPr>
  </w:style>
  <w:style w:type="paragraph" w:styleId="845">
    <w:name w:val="Quote"/>
    <w:basedOn w:val="733"/>
    <w:next w:val="733"/>
    <w:link w:val="846"/>
    <w:uiPriority w:val="29"/>
    <w:qFormat/>
    <w:pPr>
      <w:ind w:left="720" w:right="720"/>
    </w:pPr>
    <w:rPr>
      <w:i/>
    </w:rPr>
  </w:style>
  <w:style w:type="character" w:styleId="846" w:customStyle="1">
    <w:name w:val="引用 Char"/>
    <w:link w:val="845"/>
    <w:uiPriority w:val="29"/>
    <w:qFormat/>
    <w:rPr>
      <w:i/>
    </w:rPr>
  </w:style>
  <w:style w:type="paragraph" w:styleId="847">
    <w:name w:val="Intense Quote"/>
    <w:basedOn w:val="733"/>
    <w:next w:val="733"/>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Char"/>
    <w:link w:val="847"/>
    <w:uiPriority w:val="30"/>
    <w:qFormat/>
    <w:rPr>
      <w:i/>
    </w:rPr>
  </w:style>
  <w:style w:type="character" w:styleId="849" w:customStyle="1">
    <w:name w:val="Header Char"/>
    <w:basedOn w:val="743"/>
    <w:uiPriority w:val="99"/>
    <w:qFormat/>
  </w:style>
  <w:style w:type="character" w:styleId="850" w:customStyle="1">
    <w:name w:val="Footer Char"/>
    <w:basedOn w:val="743"/>
    <w:uiPriority w:val="99"/>
    <w:qFormat/>
  </w:style>
  <w:style w:type="character" w:styleId="851" w:customStyle="1">
    <w:name w:val="Caption Char"/>
    <w:uiPriority w:val="99"/>
    <w:qFormat/>
  </w:style>
  <w:style w:type="table" w:styleId="852" w:customStyle="1">
    <w:name w:val="Table Grid Light"/>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Plain Table 1"/>
    <w:basedOn w:val="74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2"/>
    <w:basedOn w:val="74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Plain Table 3"/>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Plain Table 4"/>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Plain Table 5"/>
    <w:basedOn w:val="744"/>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Grid Table 1 Light"/>
    <w:basedOn w:val="74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5" w:customStyle="1">
    <w:name w:val="Grid Table 2"/>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1" w:customStyle="1">
    <w:name w:val="Grid Table 2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2" w:customStyle="1">
    <w:name w:val="Grid Table 3"/>
    <w:basedOn w:val="74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basedOn w:val="744"/>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basedOn w:val="744"/>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basedOn w:val="744"/>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basedOn w:val="74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basedOn w:val="744"/>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basedOn w:val="744"/>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4"/>
    <w:basedOn w:val="74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basedOn w:val="744"/>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1" w:customStyle="1">
    <w:name w:val="Grid Table 4 - Accent 2"/>
    <w:basedOn w:val="744"/>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2" w:customStyle="1">
    <w:name w:val="Grid Table 4 - Accent 3"/>
    <w:basedOn w:val="744"/>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3" w:customStyle="1">
    <w:name w:val="Grid Table 4 - Accent 4"/>
    <w:basedOn w:val="74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4" w:customStyle="1">
    <w:name w:val="Grid Table 4 - Accent 5"/>
    <w:basedOn w:val="744"/>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5" w:customStyle="1">
    <w:name w:val="Grid Table 4 - Accent 6"/>
    <w:basedOn w:val="744"/>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6" w:customStyle="1">
    <w:name w:val="Grid Table 5 Dark"/>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88" w:customStyle="1">
    <w:name w:val="Grid Table 5 Dark - Accent 2"/>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89" w:customStyle="1">
    <w:name w:val="Grid Table 5 Dark - Accent 3"/>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0" w:customStyle="1">
    <w:name w:val="Grid Table 5 Dark- Accent 4"/>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1" w:customStyle="1">
    <w:name w:val="Grid Table 5 Dark - Accent 5"/>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2" w:customStyle="1">
    <w:name w:val="Grid Table 5 Dark - Accent 6"/>
    <w:basedOn w:val="74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3" w:customStyle="1">
    <w:name w:val="Grid Table 6 Colorful"/>
    <w:basedOn w:val="74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basedOn w:val="744"/>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5" w:customStyle="1">
    <w:name w:val="Grid Table 6 Colorful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6" w:customStyle="1">
    <w:name w:val="Grid Table 6 Colorful - Accent 3"/>
    <w:basedOn w:val="744"/>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97" w:customStyle="1">
    <w:name w:val="Grid Table 6 Colorful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8" w:customStyle="1">
    <w:name w:val="Grid Table 6 Colorful - Accent 5"/>
    <w:basedOn w:val="744"/>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99" w:customStyle="1">
    <w:name w:val="Grid Table 6 Colorful - Accent 6"/>
    <w:basedOn w:val="744"/>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7 Colorful"/>
    <w:basedOn w:val="74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basedOn w:val="744"/>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44"/>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44"/>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4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44"/>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44"/>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w:basedOn w:val="74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basedOn w:val="744"/>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9" w:customStyle="1">
    <w:name w:val="List Table 1 Light - Accent 2"/>
    <w:basedOn w:val="744"/>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0" w:customStyle="1">
    <w:name w:val="List Table 1 Light - Accent 3"/>
    <w:basedOn w:val="744"/>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1" w:customStyle="1">
    <w:name w:val="List Table 1 Light - Accent 4"/>
    <w:basedOn w:val="744"/>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2" w:customStyle="1">
    <w:name w:val="List Table 1 Light - Accent 5"/>
    <w:basedOn w:val="744"/>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3" w:customStyle="1">
    <w:name w:val="List Table 1 Light - Accent 6"/>
    <w:basedOn w:val="744"/>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4" w:customStyle="1">
    <w:name w:val="List Table 2"/>
    <w:basedOn w:val="74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basedOn w:val="744"/>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6" w:customStyle="1">
    <w:name w:val="List Table 2 - Accent 2"/>
    <w:basedOn w:val="744"/>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7" w:customStyle="1">
    <w:name w:val="List Table 2 - Accent 3"/>
    <w:basedOn w:val="744"/>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8" w:customStyle="1">
    <w:name w:val="List Table 2 - Accent 4"/>
    <w:basedOn w:val="74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9" w:customStyle="1">
    <w:name w:val="List Table 2 - Accent 5"/>
    <w:basedOn w:val="744"/>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0" w:customStyle="1">
    <w:name w:val="List Table 2 - Accent 6"/>
    <w:basedOn w:val="744"/>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1" w:customStyle="1">
    <w:name w:val="List Table 3"/>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basedOn w:val="744"/>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3" w:customStyle="1">
    <w:name w:val="List Table 3 - Accent 2"/>
    <w:basedOn w:val="744"/>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4" w:customStyle="1">
    <w:name w:val="List Table 3 - Accent 3"/>
    <w:basedOn w:val="744"/>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5" w:customStyle="1">
    <w:name w:val="List Table 3 - Accent 4"/>
    <w:basedOn w:val="74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6" w:customStyle="1">
    <w:name w:val="List Table 3 - Accent 5"/>
    <w:basedOn w:val="744"/>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7" w:customStyle="1">
    <w:name w:val="List Table 3 - Accent 6"/>
    <w:basedOn w:val="744"/>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8" w:customStyle="1">
    <w:name w:val="List Table 4"/>
    <w:basedOn w:val="74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basedOn w:val="744"/>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0" w:customStyle="1">
    <w:name w:val="List Table 4 - Accent 2"/>
    <w:basedOn w:val="744"/>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1" w:customStyle="1">
    <w:name w:val="List Table 4 - Accent 3"/>
    <w:basedOn w:val="744"/>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2" w:customStyle="1">
    <w:name w:val="List Table 4 - Accent 4"/>
    <w:basedOn w:val="74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3" w:customStyle="1">
    <w:name w:val="List Table 4 - Accent 5"/>
    <w:basedOn w:val="744"/>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4" w:customStyle="1">
    <w:name w:val="List Table 4 - Accent 6"/>
    <w:basedOn w:val="744"/>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5" w:customStyle="1">
    <w:name w:val="List Table 5 Dark"/>
    <w:basedOn w:val="74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basedOn w:val="744"/>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basedOn w:val="744"/>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basedOn w:val="744"/>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basedOn w:val="74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basedOn w:val="744"/>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basedOn w:val="744"/>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6 Colorful"/>
    <w:basedOn w:val="74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basedOn w:val="744"/>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44" w:customStyle="1">
    <w:name w:val="List Table 6 Colorful - Accent 2"/>
    <w:basedOn w:val="744"/>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5" w:customStyle="1">
    <w:name w:val="List Table 6 Colorful - Accent 3"/>
    <w:basedOn w:val="744"/>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6" w:customStyle="1">
    <w:name w:val="List Table 6 Colorful - Accent 4"/>
    <w:basedOn w:val="744"/>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7" w:customStyle="1">
    <w:name w:val="List Table 6 Colorful - Accent 5"/>
    <w:basedOn w:val="744"/>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8" w:customStyle="1">
    <w:name w:val="List Table 6 Colorful - Accent 6"/>
    <w:basedOn w:val="744"/>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9" w:customStyle="1">
    <w:name w:val="List Table 7 Colorful"/>
    <w:basedOn w:val="74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basedOn w:val="744"/>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basedOn w:val="744"/>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basedOn w:val="744"/>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basedOn w:val="744"/>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basedOn w:val="744"/>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basedOn w:val="744"/>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56" w:customStyle="1">
    <w:name w:val="Lined - Accent"/>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Lined - Accent 2"/>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Lined - Accent 3"/>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Lined - Accent 4"/>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Lined - Accent 5"/>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Lined - Accent 6"/>
    <w:basedOn w:val="74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amp; Lined - Accent"/>
    <w:basedOn w:val="74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basedOn w:val="744"/>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5" w:customStyle="1">
    <w:name w:val="Bordered &amp; Lined - Accent 2"/>
    <w:basedOn w:val="744"/>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6" w:customStyle="1">
    <w:name w:val="Bordered &amp; Lined - Accent 3"/>
    <w:basedOn w:val="744"/>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7" w:customStyle="1">
    <w:name w:val="Bordered &amp; Lined - Accent 4"/>
    <w:basedOn w:val="74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8" w:customStyle="1">
    <w:name w:val="Bordered &amp; Lined - Accent 5"/>
    <w:basedOn w:val="744"/>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9" w:customStyle="1">
    <w:name w:val="Bordered &amp; Lined - Accent 6"/>
    <w:basedOn w:val="744"/>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0" w:customStyle="1">
    <w:name w:val="Bordered"/>
    <w:basedOn w:val="74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basedOn w:val="744"/>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2" w:customStyle="1">
    <w:name w:val="Bordered - Accent 2"/>
    <w:basedOn w:val="744"/>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3" w:customStyle="1">
    <w:name w:val="Bordered - Accent 3"/>
    <w:basedOn w:val="744"/>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4" w:customStyle="1">
    <w:name w:val="Bordered - Accent 4"/>
    <w:basedOn w:val="74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5" w:customStyle="1">
    <w:name w:val="Bordered - Accent 5"/>
    <w:basedOn w:val="744"/>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76" w:customStyle="1">
    <w:name w:val="Bordered - Accent 6"/>
    <w:basedOn w:val="744"/>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7" w:customStyle="1">
    <w:name w:val="Footnote Text Char"/>
    <w:uiPriority w:val="99"/>
    <w:qFormat/>
    <w:rPr>
      <w:sz w:val="18"/>
    </w:rPr>
  </w:style>
  <w:style w:type="character" w:styleId="978" w:customStyle="1">
    <w:name w:val="尾注文本 Char"/>
    <w:link w:val="771"/>
    <w:uiPriority w:val="99"/>
    <w:qFormat/>
    <w:rPr>
      <w:sz w:val="20"/>
    </w:rPr>
  </w:style>
  <w:style w:type="paragraph" w:styleId="979" w:customStyle="1">
    <w:name w:val="TOC 标题1"/>
    <w:uiPriority w:val="39"/>
    <w:unhideWhenUsed/>
    <w:qFormat/>
    <w:rPr>
      <w:rFonts w:hint="default" w:ascii="Times New Roman" w:hAnsi="Times New Roman" w:eastAsia="宋体" w:cs="Times New Roman"/>
      <w:lang w:val="en-US" w:eastAsia="zh-CN" w:bidi="ar-SA"/>
    </w:rPr>
  </w:style>
  <w:style w:type="paragraph" w:styleId="980" w:customStyle="1">
    <w:name w:val="p0"/>
    <w:basedOn w:val="733"/>
    <w:uiPriority w:val="0"/>
    <w:qFormat/>
    <w:pPr>
      <w:widowControl/>
    </w:pPr>
    <w:rPr>
      <w:szCs w:val="21"/>
    </w:rPr>
  </w:style>
  <w:style w:type="paragraph" w:styleId="981">
    <w:name w:val="List Paragraph"/>
    <w:basedOn w:val="733"/>
    <w:uiPriority w:val="1"/>
    <w:qFormat/>
    <w:pPr>
      <w:ind w:firstLine="420"/>
    </w:pPr>
  </w:style>
  <w:style w:type="character" w:styleId="982" w:customStyle="1">
    <w:name w:val="批注框文本 Char"/>
    <w:basedOn w:val="743"/>
    <w:link w:val="772"/>
    <w:uiPriority w:val="0"/>
    <w:qFormat/>
    <w:rPr>
      <w:rFonts w:ascii="Times New Roman" w:hAnsi="Times New Roman" w:eastAsia="宋体" w:cs="Times New Roman"/>
      <w:sz w:val="18"/>
      <w:szCs w:val="18"/>
    </w:rPr>
  </w:style>
  <w:style w:type="paragraph" w:styleId="983"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984" w:customStyle="1">
    <w:name w:val="页脚 Char"/>
    <w:basedOn w:val="743"/>
    <w:link w:val="773"/>
    <w:uiPriority w:val="99"/>
    <w:qFormat/>
    <w:rPr>
      <w:rFonts w:ascii="Times New Roman" w:hAnsi="Times New Roman" w:eastAsia="宋体" w:cs="Times New Roman"/>
      <w:sz w:val="18"/>
      <w:szCs w:val="18"/>
    </w:rPr>
  </w:style>
  <w:style w:type="character" w:styleId="985" w:customStyle="1">
    <w:name w:val="NormalCharacter"/>
    <w:link w:val="820"/>
    <w:uiPriority w:val="0"/>
    <w:semiHidden/>
    <w:qFormat/>
    <w:rPr>
      <w:rFonts w:ascii="宋体" w:hAnsiTheme="minorHAnsi" w:eastAsiaTheme="minorEastAsia" w:cstheme="minorBidi"/>
      <w:sz w:val="24"/>
      <w:szCs w:val="20"/>
    </w:rPr>
  </w:style>
  <w:style w:type="paragraph" w:styleId="986" w:customStyle="1">
    <w:name w:val="179"/>
    <w:basedOn w:val="733"/>
    <w:uiPriority w:val="0"/>
    <w:qFormat/>
    <w:pPr>
      <w:ind w:firstLine="420"/>
      <w:jc w:val="left"/>
      <w:widowControl/>
    </w:pPr>
    <w:rPr>
      <w:rFonts w:ascii="宋体" w:hAnsi="宋体"/>
      <w:sz w:val="24"/>
    </w:rPr>
  </w:style>
  <w:style w:type="paragraph" w:styleId="987"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8" w:customStyle="1">
    <w:name w:val="标准"/>
    <w:basedOn w:val="733"/>
    <w:uiPriority w:val="0"/>
    <w:qFormat/>
    <w:pPr>
      <w:ind w:firstLine="200"/>
      <w:spacing w:line="360" w:lineRule="auto"/>
    </w:pPr>
    <w:rPr>
      <w:rFonts w:cs="宋体"/>
      <w:sz w:val="20"/>
      <w:szCs w:val="20"/>
    </w:rPr>
  </w:style>
  <w:style w:type="character" w:styleId="989" w:customStyle="1">
    <w:name w:val="批注文字 Char"/>
    <w:basedOn w:val="743"/>
    <w:link w:val="760"/>
    <w:uiPriority w:val="0"/>
    <w:semiHidden/>
    <w:qFormat/>
    <w:rPr>
      <w:rFonts w:ascii="Times New Roman" w:hAnsi="Times New Roman" w:eastAsia="宋体" w:cs="Times New Roman"/>
      <w:sz w:val="21"/>
      <w:szCs w:val="24"/>
    </w:rPr>
  </w:style>
  <w:style w:type="character" w:styleId="990" w:customStyle="1">
    <w:name w:val="批注主题 Char"/>
    <w:basedOn w:val="989"/>
    <w:link w:val="785"/>
    <w:uiPriority w:val="0"/>
    <w:semiHidden/>
    <w:qFormat/>
    <w:rPr>
      <w:rFonts w:ascii="Times New Roman" w:hAnsi="Times New Roman" w:eastAsia="宋体" w:cs="Times New Roman"/>
      <w:b/>
      <w:bCs/>
      <w:sz w:val="21"/>
      <w:szCs w:val="24"/>
    </w:rPr>
  </w:style>
  <w:style w:type="character" w:styleId="991" w:customStyle="1">
    <w:name w:val="标题 2 Char"/>
    <w:basedOn w:val="743"/>
    <w:link w:val="735"/>
    <w:uiPriority w:val="9"/>
    <w:qFormat/>
    <w:rPr>
      <w:rFonts w:asciiTheme="majorHAnsi" w:hAnsiTheme="majorHAnsi" w:eastAsiaTheme="majorEastAsia" w:cstheme="majorBidi"/>
      <w:b/>
      <w:bCs/>
      <w:sz w:val="32"/>
      <w:szCs w:val="32"/>
    </w:rPr>
  </w:style>
  <w:style w:type="character" w:styleId="992" w:customStyle="1">
    <w:name w:val="标题 3 Char"/>
    <w:basedOn w:val="743"/>
    <w:link w:val="736"/>
    <w:uiPriority w:val="9"/>
    <w:qFormat/>
    <w:rPr>
      <w:rFonts w:ascii="Times New Roman" w:hAnsi="Times New Roman" w:eastAsia="宋体" w:cs="Times New Roman"/>
      <w:b/>
      <w:bCs/>
      <w:sz w:val="32"/>
      <w:szCs w:val="32"/>
    </w:rPr>
  </w:style>
  <w:style w:type="character" w:styleId="993" w:customStyle="1">
    <w:name w:val="标题 1 Char"/>
    <w:basedOn w:val="743"/>
    <w:link w:val="734"/>
    <w:uiPriority w:val="0"/>
    <w:qFormat/>
    <w:rPr>
      <w:rFonts w:ascii="Times New Roman" w:hAnsi="Times New Roman" w:eastAsia="新宋体" w:cs="Times New Roman"/>
      <w:b/>
      <w:bCs/>
      <w:sz w:val="30"/>
      <w:szCs w:val="44"/>
    </w:rPr>
  </w:style>
  <w:style w:type="character" w:styleId="994" w:customStyle="1">
    <w:name w:val="页眉 Char"/>
    <w:basedOn w:val="743"/>
    <w:link w:val="774"/>
    <w:uiPriority w:val="99"/>
    <w:qFormat/>
    <w:rPr>
      <w:rFonts w:ascii="Times New Roman" w:hAnsi="Times New Roman" w:eastAsia="宋体" w:cs="Times New Roman"/>
      <w:sz w:val="18"/>
      <w:szCs w:val="18"/>
    </w:rPr>
  </w:style>
  <w:style w:type="character" w:styleId="995" w:customStyle="1">
    <w:name w:val="正文文本 Char"/>
    <w:basedOn w:val="743"/>
    <w:link w:val="761"/>
    <w:uiPriority w:val="99"/>
    <w:qFormat/>
    <w:rPr>
      <w:rFonts w:ascii="Calibri" w:hAnsi="Calibri" w:eastAsia="宋体" w:cs="Times New Roman"/>
      <w:sz w:val="21"/>
      <w:szCs w:val="24"/>
    </w:rPr>
  </w:style>
  <w:style w:type="paragraph" w:styleId="996" w:customStyle="1">
    <w:name w:val="_Style 11"/>
    <w:basedOn w:val="733"/>
    <w:next w:val="981"/>
    <w:uiPriority w:val="34"/>
    <w:qFormat/>
    <w:pPr>
      <w:ind w:firstLine="420"/>
    </w:pPr>
    <w:rPr>
      <w:color w:val="000000"/>
      <w:szCs w:val="21"/>
    </w:rPr>
  </w:style>
  <w:style w:type="paragraph" w:styleId="997" w:customStyle="1">
    <w:name w:val="BodyText1I2"/>
    <w:basedOn w:val="733"/>
    <w:uiPriority w:val="0"/>
    <w:qFormat/>
    <w:pPr>
      <w:ind w:firstLine="420"/>
      <w:spacing w:line="360" w:lineRule="auto"/>
      <w:widowControl/>
    </w:pPr>
    <w:rPr>
      <w:rFonts w:ascii="宋体" w:hAnsi="宋体" w:cstheme="minorBidi"/>
      <w:sz w:val="20"/>
      <w:szCs w:val="20"/>
    </w:rPr>
  </w:style>
  <w:style w:type="paragraph" w:styleId="998" w:customStyle="1">
    <w:name w:val="UserStyle_133"/>
    <w:basedOn w:val="733"/>
    <w:uiPriority w:val="0"/>
    <w:qFormat/>
    <w:pPr>
      <w:widowControl/>
    </w:pPr>
    <w:rPr>
      <w:rFonts w:ascii="Tahoma" w:hAnsi="Tahoma" w:cstheme="minorBidi"/>
      <w:sz w:val="24"/>
    </w:rPr>
  </w:style>
  <w:style w:type="paragraph" w:styleId="999" w:customStyle="1">
    <w:name w:val="AnnotationText"/>
    <w:basedOn w:val="733"/>
    <w:link w:val="1000"/>
    <w:uiPriority w:val="0"/>
    <w:qFormat/>
    <w:pPr>
      <w:jc w:val="left"/>
      <w:widowControl/>
    </w:pPr>
    <w:rPr>
      <w:rFonts w:cstheme="minorBidi"/>
    </w:rPr>
  </w:style>
  <w:style w:type="character" w:styleId="1000" w:customStyle="1">
    <w:name w:val="UserStyle_12"/>
    <w:link w:val="999"/>
    <w:uiPriority w:val="0"/>
    <w:qFormat/>
    <w:rPr>
      <w:rFonts w:ascii="Times New Roman" w:hAnsi="Times New Roman" w:eastAsia="宋体"/>
      <w:sz w:val="21"/>
      <w:szCs w:val="24"/>
    </w:rPr>
  </w:style>
  <w:style w:type="paragraph" w:styleId="1001" w:customStyle="1">
    <w:name w:val="UserStyle_115"/>
    <w:uiPriority w:val="0"/>
    <w:qFormat/>
    <w:rPr>
      <w:rFonts w:hint="default" w:ascii="Times New Roman" w:hAnsi="Times New Roman" w:eastAsia="宋体" w:cstheme="minorBidi"/>
      <w:color w:val="000000"/>
      <w:sz w:val="24"/>
      <w:szCs w:val="24"/>
      <w:lang w:val="en-US" w:eastAsia="zh-CN" w:bidi="ar-SA"/>
    </w:rPr>
  </w:style>
  <w:style w:type="paragraph" w:styleId="1002" w:customStyle="1">
    <w:name w:val="*正文-表格"/>
    <w:basedOn w:val="733"/>
    <w:uiPriority w:val="0"/>
    <w:qFormat/>
    <w:rPr>
      <w:sz w:val="24"/>
      <w:szCs w:val="20"/>
    </w:rPr>
  </w:style>
  <w:style w:type="character" w:styleId="1003" w:customStyle="1">
    <w:name w:val="font21"/>
    <w:basedOn w:val="743"/>
    <w:uiPriority w:val="0"/>
    <w:qFormat/>
    <w:rPr>
      <w:rFonts w:hint="eastAsia" w:ascii="宋体" w:hAnsi="宋体" w:eastAsia="宋体" w:cs="宋体"/>
      <w:b/>
      <w:bCs/>
      <w:color w:val="000000"/>
      <w:sz w:val="28"/>
      <w:szCs w:val="28"/>
      <w:u w:val="none"/>
    </w:rPr>
  </w:style>
  <w:style w:type="paragraph" w:styleId="1004" w:customStyle="1">
    <w:name w:val="标题 5（有编号）（绿盟科技）"/>
    <w:basedOn w:val="733"/>
    <w:next w:val="1005"/>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05" w:customStyle="1">
    <w:name w:val="正文（绿盟科技）"/>
    <w:uiPriority w:val="99"/>
    <w:qFormat/>
    <w:pPr>
      <w:spacing w:line="300" w:lineRule="auto"/>
    </w:pPr>
    <w:rPr>
      <w:rFonts w:hint="default" w:ascii="Arial" w:hAnsi="Arial" w:eastAsia="宋体" w:cs="黑体"/>
      <w:sz w:val="21"/>
      <w:szCs w:val="21"/>
      <w:lang w:val="en-US" w:eastAsia="zh-CN" w:bidi="ar-SA"/>
    </w:rPr>
  </w:style>
  <w:style w:type="paragraph" w:styleId="1006" w:customStyle="1">
    <w:name w:val="投标文件正文"/>
    <w:basedOn w:val="733"/>
    <w:uiPriority w:val="0"/>
    <w:qFormat/>
    <w:pPr>
      <w:ind w:firstLine="200"/>
      <w:spacing w:before="40" w:after="40" w:line="400" w:lineRule="exact"/>
    </w:pPr>
    <w:rPr>
      <w:sz w:val="24"/>
    </w:rPr>
  </w:style>
  <w:style w:type="paragraph" w:styleId="1007" w:customStyle="1">
    <w:name w:val="标题 21"/>
    <w:basedOn w:val="733"/>
    <w:next w:val="733"/>
    <w:uiPriority w:val="0"/>
    <w:qFormat/>
    <w:pPr>
      <w:jc w:val="left"/>
      <w:keepLines/>
      <w:keepNext/>
      <w:spacing w:before="50"/>
      <w:tabs>
        <w:tab w:val="left" w:pos="0" w:leader="none"/>
      </w:tabs>
    </w:pPr>
    <w:rPr>
      <w:rFonts w:ascii="Arial" w:hAnsi="Arial" w:eastAsia="黑体"/>
      <w:sz w:val="32"/>
      <w:szCs w:val="20"/>
    </w:rPr>
  </w:style>
  <w:style w:type="paragraph" w:styleId="1008" w:customStyle="1">
    <w:name w:val="BodyTextIndent"/>
    <w:basedOn w:val="733"/>
    <w:next w:val="1009"/>
    <w:uiPriority w:val="0"/>
    <w:qFormat/>
    <w:pPr>
      <w:ind w:left="420"/>
      <w:spacing w:after="120"/>
    </w:pPr>
  </w:style>
  <w:style w:type="paragraph" w:styleId="1009" w:customStyle="1">
    <w:name w:val="EnvelopeReturn"/>
    <w:basedOn w:val="733"/>
    <w:uiPriority w:val="0"/>
    <w:qFormat/>
    <w:rPr>
      <w:rFonts w:ascii="Arial" w:hAnsi="Arial"/>
    </w:rPr>
  </w:style>
  <w:style w:type="paragraph" w:styleId="1010" w:customStyle="1">
    <w:name w:val="Table Paragraph"/>
    <w:basedOn w:val="733"/>
    <w:uiPriority w:val="1"/>
    <w:qFormat/>
    <w:pPr>
      <w:ind w:left="107"/>
    </w:pPr>
    <w:rPr>
      <w:rFonts w:ascii="宋体" w:hAnsi="宋体" w:cs="宋体"/>
    </w:rPr>
  </w:style>
  <w:style w:type="paragraph" w:styleId="1011" w:customStyle="1">
    <w:name w:val="列出段落1"/>
    <w:basedOn w:val="733"/>
    <w:uiPriority w:val="34"/>
    <w:qFormat/>
    <w:pPr>
      <w:ind w:left="480"/>
      <w:jc w:val="left"/>
    </w:pPr>
    <w:rPr>
      <w:rFonts w:ascii="Calibri" w:hAnsi="Calibri" w:eastAsia="PMingLiU"/>
      <w:sz w:val="24"/>
      <w:szCs w:val="20"/>
      <w:lang w:eastAsia="zh-TW"/>
    </w:rPr>
  </w:style>
  <w:style w:type="character" w:styleId="1012" w:customStyle="1">
    <w:name w:val="font51"/>
    <w:basedOn w:val="743"/>
    <w:uiPriority w:val="0"/>
    <w:qFormat/>
    <w:rPr>
      <w:rFonts w:hint="eastAsia" w:ascii="微软雅黑" w:hAnsi="微软雅黑" w:eastAsia="微软雅黑" w:cs="微软雅黑"/>
      <w:color w:val="000000"/>
      <w:sz w:val="16"/>
      <w:szCs w:val="16"/>
      <w:u w:val="none"/>
    </w:rPr>
  </w:style>
  <w:style w:type="character" w:styleId="1013" w:customStyle="1">
    <w:name w:val="font01"/>
    <w:basedOn w:val="743"/>
    <w:uiPriority w:val="0"/>
    <w:qFormat/>
    <w:rPr>
      <w:rFonts w:hint="eastAsia" w:ascii="微软雅黑" w:hAnsi="微软雅黑" w:eastAsia="微软雅黑" w:cs="微软雅黑"/>
      <w:color w:val="000000"/>
      <w:sz w:val="16"/>
      <w:szCs w:val="16"/>
      <w:u w:val="none"/>
    </w:rPr>
  </w:style>
  <w:style w:type="character" w:styleId="1014" w:customStyle="1">
    <w:name w:val="font31"/>
    <w:basedOn w:val="743"/>
    <w:uiPriority w:val="0"/>
    <w:qFormat/>
    <w:rPr>
      <w:rFonts w:hint="eastAsia" w:ascii="微软雅黑" w:hAnsi="微软雅黑" w:eastAsia="微软雅黑" w:cs="微软雅黑"/>
      <w:color w:val="000000"/>
      <w:sz w:val="16"/>
      <w:szCs w:val="16"/>
      <w:u w:val="none"/>
    </w:rPr>
  </w:style>
  <w:style w:type="character" w:styleId="1015" w:customStyle="1">
    <w:name w:val="font41"/>
    <w:basedOn w:val="743"/>
    <w:uiPriority w:val="0"/>
    <w:qFormat/>
    <w:rPr>
      <w:rFonts w:hint="eastAsia" w:ascii="宋体" w:hAnsi="宋体" w:eastAsia="宋体" w:cs="宋体"/>
      <w:color w:val="000000"/>
      <w:sz w:val="22"/>
      <w:szCs w:val="22"/>
      <w:u w:val="none"/>
    </w:rPr>
  </w:style>
  <w:style w:type="character" w:styleId="1016" w:customStyle="1">
    <w:name w:val="font61"/>
    <w:basedOn w:val="743"/>
    <w:uiPriority w:val="0"/>
    <w:qFormat/>
    <w:rPr>
      <w:rFonts w:hint="eastAsia" w:ascii="宋体" w:hAnsi="宋体" w:eastAsia="宋体" w:cs="宋体"/>
      <w:color w:val="000000"/>
      <w:sz w:val="20"/>
      <w:szCs w:val="20"/>
      <w:u w:val="none"/>
    </w:rPr>
  </w:style>
  <w:style w:type="character" w:styleId="1017" w:customStyle="1">
    <w:name w:val="font11"/>
    <w:basedOn w:val="743"/>
    <w:uiPriority w:val="0"/>
    <w:qFormat/>
    <w:rPr>
      <w:rFonts w:hint="eastAsia" w:ascii="宋体" w:hAnsi="宋体" w:eastAsia="宋体" w:cs="宋体"/>
      <w:color w:val="000000"/>
      <w:sz w:val="20"/>
      <w:szCs w:val="20"/>
      <w:u w:val="none"/>
    </w:rPr>
  </w:style>
  <w:style w:type="character" w:styleId="1018" w:customStyle="1">
    <w:name w:val="纯文本 Char"/>
    <w:basedOn w:val="743"/>
    <w:link w:val="768"/>
    <w:uiPriority w:val="0"/>
    <w:qFormat/>
    <w:rPr>
      <w:rFonts w:ascii="宋体" w:hAnsi="Courier New"/>
      <w:sz w:val="20"/>
      <w:szCs w:val="20"/>
    </w:rPr>
  </w:style>
  <w:style w:type="paragraph" w:styleId="1019" w:customStyle="1">
    <w:name w:val="目录 111"/>
    <w:basedOn w:val="748"/>
    <w:next w:val="748"/>
    <w:uiPriority w:val="0"/>
    <w:qFormat/>
    <w:pPr>
      <w:jc w:val="left"/>
      <w:spacing w:after="100" w:line="259" w:lineRule="auto"/>
      <w:widowControl/>
    </w:pPr>
    <w:rPr>
      <w:rFonts w:ascii="Calibri" w:hAnsi="Calibri"/>
      <w:sz w:val="22"/>
      <w:szCs w:val="22"/>
    </w:rPr>
  </w:style>
  <w:style w:type="character" w:styleId="1020" w:customStyle="1">
    <w:name w:val="NormalCharacter1"/>
    <w:link w:val="733"/>
    <w:uiPriority w:val="0"/>
    <w:semiHidden/>
    <w:qFormat/>
    <w:rPr>
      <w:rFonts w:ascii="Times New Roman" w:hAnsi="Times New Roman" w:eastAsia="宋体" w:cs="Times New Roman"/>
      <w:sz w:val="21"/>
      <w:szCs w:val="24"/>
      <w:lang w:val="en-US" w:eastAsia="zh-CN" w:bidi="ar-SA"/>
    </w:rPr>
  </w:style>
  <w:style w:type="character" w:styleId="1021" w:customStyle="1">
    <w:name w:val="font71"/>
    <w:basedOn w:val="743"/>
    <w:uiPriority w:val="0"/>
    <w:qFormat/>
    <w:rPr>
      <w:rFonts w:hint="eastAsia" w:ascii="宋体" w:hAnsi="宋体" w:eastAsia="宋体" w:cs="宋体"/>
      <w:color w:val="000000"/>
      <w:sz w:val="21"/>
      <w:szCs w:val="21"/>
      <w:u w:val="none"/>
    </w:rPr>
  </w:style>
  <w:style w:type="character" w:styleId="1022" w:customStyle="1">
    <w:name w:val="font81"/>
    <w:basedOn w:val="743"/>
    <w:uiPriority w:val="0"/>
    <w:qFormat/>
    <w:rPr>
      <w:rFonts w:hint="default" w:ascii="Times New Roman" w:hAnsi="Times New Roman" w:cs="Times New Roman"/>
      <w:color w:val="000000"/>
      <w:sz w:val="21"/>
      <w:szCs w:val="21"/>
      <w:u w:val="none"/>
    </w:rPr>
  </w:style>
  <w:style w:type="character" w:styleId="1023" w:customStyle="1">
    <w:name w:val="font91"/>
    <w:basedOn w:val="743"/>
    <w:uiPriority w:val="0"/>
    <w:qFormat/>
    <w:rPr>
      <w:rFonts w:hint="eastAsia" w:ascii="宋体" w:hAnsi="宋体" w:eastAsia="宋体" w:cs="宋体"/>
      <w:color w:val="000000"/>
      <w:sz w:val="21"/>
      <w:szCs w:val="21"/>
      <w:u w:val="none"/>
    </w:rPr>
  </w:style>
  <w:style w:type="paragraph" w:styleId="1024" w:customStyle="1">
    <w:name w:val="列出段落2"/>
    <w:basedOn w:val="733"/>
    <w:uiPriority w:val="34"/>
    <w:qFormat/>
    <w:pPr>
      <w:ind w:firstLine="420"/>
    </w:pPr>
  </w:style>
  <w:style w:type="paragraph" w:styleId="1025" w:customStyle="1">
    <w:name w:val="页脚1"/>
    <w:basedOn w:val="733"/>
    <w:uiPriority w:val="0"/>
    <w:qFormat/>
    <w:pPr>
      <w:jc w:val="left"/>
      <w:tabs>
        <w:tab w:val="center" w:pos="4153" w:leader="none"/>
        <w:tab w:val="right" w:pos="8306" w:leader="none"/>
      </w:tabs>
    </w:pPr>
    <w:rPr>
      <w:sz w:val="18"/>
    </w:rPr>
  </w:style>
  <w:style w:type="paragraph" w:styleId="1026" w:customStyle="1">
    <w:name w:val="目录 11111"/>
    <w:basedOn w:val="733"/>
    <w:next w:val="733"/>
    <w:uiPriority w:val="39"/>
    <w:qFormat/>
  </w:style>
  <w:style w:type="paragraph" w:styleId="1027" w:customStyle="1">
    <w:name w:val="正文首行缩进 21"/>
    <w:basedOn w:val="1028"/>
    <w:uiPriority w:val="0"/>
    <w:qFormat/>
    <w:pPr>
      <w:ind w:firstLine="420"/>
    </w:pPr>
  </w:style>
  <w:style w:type="paragraph" w:styleId="1028" w:customStyle="1">
    <w:name w:val="正文文本缩进111"/>
    <w:basedOn w:val="733"/>
    <w:next w:val="827"/>
    <w:uiPriority w:val="0"/>
    <w:qFormat/>
    <w:pPr>
      <w:ind w:left="420"/>
      <w:spacing w:after="120"/>
    </w:pPr>
    <w:rPr>
      <w:rFonts w:ascii="Calibri" w:hAnsi="Calibri"/>
    </w:rPr>
  </w:style>
  <w:style w:type="paragraph" w:styleId="1029" w:customStyle="1">
    <w:name w:val="文本块11"/>
    <w:basedOn w:val="750"/>
    <w:uiPriority w:val="0"/>
    <w:qFormat/>
    <w:pPr>
      <w:ind w:left="420" w:right="33"/>
      <w:jc w:val="left"/>
    </w:pPr>
    <w:rPr>
      <w:sz w:val="24"/>
      <w:szCs w:val="20"/>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xmlns:w="http://schemas.openxmlformats.org/wordprocessingml/2006/main" w:val="c9c8ff"/>
</w:settings>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270</cp:revision>
  <dcterms:created xsi:type="dcterms:W3CDTF">2021-06-29T14:28:00Z</dcterms:created>
  <dcterms:modified xsi:type="dcterms:W3CDTF">2026-03-03T00:59:15Z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7AA09C3942BA4638A73FB72F9BCF0EE3_13</vt:lpwstr>
  </property>
  <property fmtid="{D5CDD505-2E9C-101B-9397-08002B2CF9AE}" pid="4" name="KSOTemplateDocerSaveRecord">
    <vt:lpwstr>eyJoZGlkIjoiMWYzY2YyOWNlNzFmNzAwMTg3MDgxZThlYmJkYzhlNDYiLCJ1c2VySWQiOiIxMTQwNTc1MTUwIn0=</vt:lpwstr>
  </property>
</Properties>
</file>