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4623">
      <w:pPr>
        <w:spacing w:line="360" w:lineRule="auto"/>
        <w:jc w:val="center"/>
        <w:rPr>
          <w:rFonts w:hint="eastAsia" w:ascii="宋体" w:hAnsi="宋体" w:eastAsia="宋体" w:cs="宋体"/>
          <w:color w:val="000000"/>
          <w:kern w:val="0"/>
          <w:sz w:val="32"/>
          <w:lang w:val="en-US" w:eastAsia="zh-CN"/>
        </w:rPr>
      </w:pPr>
      <w:r>
        <w:rPr>
          <w:rFonts w:hint="eastAsia" w:ascii="宋体" w:hAnsi="宋体" w:eastAsia="宋体" w:cs="宋体"/>
          <w:color w:val="000000"/>
          <w:kern w:val="0"/>
          <w:sz w:val="32"/>
        </w:rPr>
        <w:t>江苏徐淮地区徐州农业科学研究所江庄基地农机库建设项目</w:t>
      </w:r>
      <w:r>
        <w:rPr>
          <w:rFonts w:hint="eastAsia" w:ascii="宋体" w:hAnsi="宋体" w:eastAsia="宋体" w:cs="宋体"/>
          <w:color w:val="000000"/>
          <w:kern w:val="0"/>
          <w:sz w:val="32"/>
          <w:lang w:val="en-US" w:eastAsia="zh-CN"/>
        </w:rPr>
        <w:t>更正（澄清）内容（一）</w:t>
      </w:r>
    </w:p>
    <w:p w14:paraId="6A5DF30F">
      <w:pPr>
        <w:spacing w:line="360" w:lineRule="auto"/>
        <w:jc w:val="both"/>
        <w:rPr>
          <w:rFonts w:hint="eastAsia" w:ascii="宋体" w:hAnsi="宋体" w:eastAsia="宋体" w:cs="宋体"/>
          <w:color w:val="000000"/>
          <w:kern w:val="0"/>
          <w:sz w:val="32"/>
          <w:lang w:val="en-US" w:eastAsia="zh-CN"/>
        </w:rPr>
      </w:pPr>
      <w:r>
        <w:rPr>
          <w:rFonts w:hint="eastAsia" w:ascii="宋体" w:hAnsi="宋体" w:eastAsia="宋体" w:cs="宋体"/>
          <w:color w:val="000000"/>
          <w:kern w:val="0"/>
          <w:sz w:val="32"/>
          <w:lang w:val="en-US" w:eastAsia="zh-CN"/>
        </w:rPr>
        <w:t>各供应商：</w:t>
      </w:r>
    </w:p>
    <w:p w14:paraId="4162EE33">
      <w:pPr>
        <w:spacing w:line="360" w:lineRule="auto"/>
        <w:jc w:val="both"/>
        <w:rPr>
          <w:rFonts w:hint="eastAsia" w:ascii="宋体" w:hAnsi="宋体" w:eastAsia="宋体" w:cs="宋体"/>
          <w:color w:val="000000"/>
          <w:kern w:val="0"/>
          <w:sz w:val="32"/>
          <w:lang w:val="en-US" w:eastAsia="zh-CN"/>
        </w:rPr>
      </w:pPr>
      <w:r>
        <w:rPr>
          <w:rFonts w:hint="eastAsia" w:ascii="宋体" w:hAnsi="宋体" w:eastAsia="宋体" w:cs="宋体"/>
          <w:color w:val="000000"/>
          <w:kern w:val="0"/>
          <w:sz w:val="32"/>
          <w:lang w:val="en-US" w:eastAsia="zh-CN"/>
        </w:rPr>
        <w:t>本次更正内容：</w:t>
      </w:r>
    </w:p>
    <w:p w14:paraId="7055B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color w:val="000000"/>
          <w:kern w:val="0"/>
          <w:sz w:val="32"/>
          <w:lang w:val="en-US" w:eastAsia="zh-CN"/>
        </w:rPr>
      </w:pPr>
      <w:r>
        <w:rPr>
          <w:rFonts w:hint="eastAsia" w:ascii="宋体" w:hAnsi="宋体" w:eastAsia="宋体" w:cs="宋体"/>
          <w:color w:val="000000"/>
          <w:kern w:val="0"/>
          <w:sz w:val="32"/>
          <w:szCs w:val="24"/>
          <w:lang w:val="en-US" w:eastAsia="zh-CN" w:bidi="ar-SA"/>
        </w:rPr>
        <w:t>1.</w:t>
      </w:r>
      <w:r>
        <w:rPr>
          <w:rFonts w:hint="eastAsia" w:ascii="宋体" w:hAnsi="宋体" w:eastAsia="宋体" w:cs="宋体"/>
          <w:color w:val="000000"/>
          <w:kern w:val="0"/>
          <w:sz w:val="32"/>
          <w:lang w:val="en-US" w:eastAsia="zh-CN"/>
        </w:rPr>
        <w:t>原竞争性磋商文件中“本项目不接受超过181.982497万元（人民币）（最高限价）的报价，</w:t>
      </w:r>
      <w:r>
        <w:rPr>
          <w:rFonts w:hint="eastAsia" w:ascii="宋体" w:hAnsi="宋体" w:eastAsia="宋体" w:cs="宋体"/>
          <w:color w:val="000000"/>
          <w:kern w:val="0"/>
          <w:sz w:val="32"/>
          <w:lang w:val="en-US" w:eastAsia="zh-CN"/>
        </w:rPr>
        <w:t>”调整为“本项目不接受超过181.980249万元（人民币）（最高限价）的报价”</w:t>
      </w:r>
    </w:p>
    <w:p w14:paraId="5E83579B">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color w:val="000000"/>
          <w:kern w:val="0"/>
          <w:sz w:val="32"/>
          <w:lang w:val="en-US" w:eastAsia="zh-CN"/>
        </w:rPr>
      </w:pPr>
      <w:r>
        <w:rPr>
          <w:rFonts w:hint="eastAsia" w:ascii="宋体" w:hAnsi="宋体" w:eastAsia="宋体" w:cs="宋体"/>
          <w:color w:val="000000"/>
          <w:kern w:val="0"/>
          <w:sz w:val="32"/>
          <w:lang w:val="en-US" w:eastAsia="zh-CN"/>
        </w:rPr>
        <w:t>2.工程量清单有变更，请重新下载，请按工程量清单（更正版）制作响应文件。</w:t>
      </w:r>
    </w:p>
    <w:p w14:paraId="574E2E7B">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color w:val="000000"/>
          <w:kern w:val="0"/>
          <w:sz w:val="32"/>
          <w:lang w:val="en-US" w:eastAsia="zh-CN"/>
        </w:rPr>
      </w:pPr>
      <w:r>
        <w:rPr>
          <w:rFonts w:hint="eastAsia" w:ascii="宋体" w:hAnsi="宋体" w:eastAsia="宋体" w:cs="宋体"/>
          <w:color w:val="000000"/>
          <w:kern w:val="0"/>
          <w:sz w:val="32"/>
          <w:lang w:val="en-US" w:eastAsia="zh-CN"/>
        </w:rPr>
        <w:t>3.本项目递交响应文件截止时间延期至2026年3月30日09:30。</w:t>
      </w:r>
    </w:p>
    <w:p w14:paraId="03E11F88">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color w:val="000000"/>
          <w:kern w:val="0"/>
          <w:sz w:val="32"/>
          <w:lang w:val="en-US" w:eastAsia="zh-CN"/>
        </w:rPr>
      </w:pPr>
      <w:r>
        <w:rPr>
          <w:rFonts w:hint="eastAsia" w:ascii="宋体" w:hAnsi="宋体" w:eastAsia="宋体" w:cs="宋体"/>
          <w:color w:val="000000"/>
          <w:kern w:val="0"/>
          <w:sz w:val="32"/>
          <w:lang w:val="en-US" w:eastAsia="zh-CN"/>
        </w:rPr>
        <w:t>其他事项不变，请各供应商按更正公告及更正版工程量清单及竞争性磋商文件制作响应文件。</w:t>
      </w:r>
    </w:p>
    <w:p w14:paraId="645BE83E">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cs="宋体"/>
          <w:color w:val="000000"/>
          <w:kern w:val="0"/>
          <w:sz w:val="32"/>
          <w:lang w:val="en-US" w:eastAsia="zh-CN"/>
        </w:rPr>
      </w:pPr>
    </w:p>
    <w:p w14:paraId="6766BBBF">
      <w:pPr>
        <w:keepNext w:val="0"/>
        <w:keepLines w:val="0"/>
        <w:pageBreakBefore w:val="0"/>
        <w:widowControl w:val="0"/>
        <w:numPr>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宋体" w:hAnsi="宋体" w:eastAsia="宋体" w:cs="宋体"/>
          <w:color w:val="000000"/>
          <w:kern w:val="0"/>
          <w:sz w:val="32"/>
          <w:lang w:val="en-US" w:eastAsia="zh-CN"/>
        </w:rPr>
      </w:pPr>
      <w:bookmarkStart w:id="0" w:name="_GoBack"/>
      <w:bookmarkEnd w:id="0"/>
    </w:p>
    <w:p w14:paraId="35BA8A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7176D"/>
    <w:rsid w:val="5327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2026-03-19T09:04:00Z</dcterms:created>
  <dc:creator>admin</dc:creator>
  <cp:lastModifiedBy>admin</cp:lastModifiedBy>
  <dcterms:modified xsi:type="dcterms:W3CDTF">2026-03-19T09:37:36Z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827C255005434005A30233B7C7BFD908_11</vt:lpwstr>
  </property>
  <property fmtid="{D5CDD505-2E9C-101B-9397-08002B2CF9AE}" pid="4" name="KSOTemplateDocerSaveRecord">
    <vt:lpwstr>eyJoZGlkIjoiM2ExN2NkM2I4MDFjMjBhMWJkYzk1MGZjMWZkN2E3YzciLCJ1c2VySWQiOiIyMDE3NTQ4NDIifQ==</vt:lpwstr>
  </property>
</Properties>
</file>