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926"/>
        <w:ind w:firstLine="0"/>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pStyle w:val="926"/>
        <w:rPr>
          <w:rFonts w:hint="eastAsia" w:asciiTheme="minorEastAsia" w:hAnsiTheme="minorEastAsia" w:eastAsiaTheme="minorEastAsia" w:cstheme="minorEastAsia"/>
          <w:b/>
          <w:spacing w:val="76"/>
          <w:sz w:val="24"/>
        </w:rPr>
      </w:pPr>
      <w:r>
        <w:rPr>
          <w:rFonts w:hint="eastAsia" w:asciiTheme="minorEastAsia" w:hAnsiTheme="minorEastAsia" w:eastAsiaTheme="minorEastAsia" w:cstheme="minorEastAsia"/>
          <w:b/>
          <w:spacing w:val="76"/>
          <w:sz w:val="24"/>
        </w:rPr>
      </w:r>
      <w:r/>
    </w:p>
    <w:p>
      <w:pPr>
        <w:jc w:val="center"/>
        <w:rPr>
          <w:rFonts w:hint="eastAsia" w:asciiTheme="minorEastAsia" w:hAnsiTheme="minorEastAsia" w:eastAsiaTheme="minorEastAsia" w:cstheme="minorEastAsia"/>
          <w:b/>
          <w:spacing w:val="76"/>
          <w:sz w:val="156"/>
        </w:rPr>
      </w:pPr>
      <w:r>
        <w:rPr>
          <w:rFonts w:hint="eastAsia" w:asciiTheme="minorEastAsia" w:hAnsiTheme="minorEastAsia" w:eastAsiaTheme="minorEastAsia" w:cstheme="minorEastAsia"/>
          <w:b/>
          <w:spacing w:val="76"/>
          <w:sz w:val="156"/>
        </w:rPr>
        <w:t xml:space="preserve">招标文件</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r>
      <w:r/>
    </w:p>
    <w:p>
      <w:pPr>
        <w:rPr>
          <w:rFonts w:hint="eastAsia" w:asciiTheme="minorEastAsia" w:hAnsiTheme="minorEastAsia" w:eastAsiaTheme="minorEastAsia" w:cstheme="minorEastAsia"/>
          <w:b/>
          <w:sz w:val="24"/>
        </w:rPr>
      </w:pPr>
      <w:r/>
      <w:bookmarkStart w:id="2" w:name="_GoBack"/>
      <w:r/>
      <w:bookmarkEnd w:id="2"/>
      <w:r/>
      <w:r/>
    </w:p>
    <w:p>
      <w:pPr>
        <w:pStyle w:val="926"/>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926"/>
        <w:ind w:left="0" w:firstLine="0"/>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pStyle w:val="926"/>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JSZC-320300-HWZX-G2026-0168</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2026年各项目训练参赛器材、服装采购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徐州市体育训练中心</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23"/>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932"/>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2026920</wp:posOffset>
                </wp:positionH>
                <wp:positionV relativeFrom="paragraph">
                  <wp:posOffset>266065</wp:posOffset>
                </wp:positionV>
                <wp:extent cx="1363980" cy="541020"/>
                <wp:effectExtent l="0" t="0" r="7620" b="11430"/>
                <wp:wrapSquare wrapText="bothSides"/>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3"/>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59.6pt;mso-position-horizontal:absolute;mso-position-vertical-relative:text;margin-top:20.9pt;mso-position-vertical:absolute;width:107.4pt;height:42.6pt;mso-wrap-distance-left:9.0pt;mso-wrap-distance-top:0.0pt;mso-wrap-distance-right:9.0pt;mso-wrap-distance-bottom:0.0pt;" stroked="f">
                <v:path textboxrect="0,0,0,0"/>
                <w10:wrap type="square"/>
                <v:imagedata r:id="rId23"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四</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sz w:val="44"/>
        </w:rPr>
      </w:r>
      <w:r/>
    </w:p>
    <w:p>
      <w:pPr>
        <w:jc w:val="cente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rPr>
        <w:t xml:space="preserve">目 录</w:t>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第一章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投标邀请</w:t>
      </w:r>
      <w:r>
        <w:rPr>
          <w:rStyle w:val="966"/>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第二章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投标人须知</w:t>
      </w:r>
      <w:r>
        <w:rPr>
          <w:rStyle w:val="966"/>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第三章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投标资料表</w:t>
      </w:r>
      <w:r>
        <w:rPr>
          <w:rStyle w:val="966"/>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第四章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评标标准</w:t>
      </w:r>
      <w:r>
        <w:rPr>
          <w:rStyle w:val="966"/>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第五章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拟签订的合同文本</w:t>
      </w:r>
      <w:r>
        <w:rPr>
          <w:rStyle w:val="966"/>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第六章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采购需求</w:t>
      </w:r>
      <w:r>
        <w:rPr>
          <w:rStyle w:val="966"/>
          <w:rFonts w:hint="eastAsia" w:asciiTheme="minorEastAsia" w:hAnsiTheme="minorEastAsia" w:eastAsiaTheme="minorEastAsia" w:cstheme="minorEastAsia"/>
          <w:color w:val="auto"/>
          <w:sz w:val="32"/>
          <w:szCs w:val="32"/>
        </w:rPr>
        <w:fldChar w:fldCharType="end"/>
      </w:r>
      <w:r/>
    </w:p>
    <w:p>
      <w:pPr>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r>
      <w:r/>
    </w:p>
    <w:p>
      <w:pPr>
        <w:ind w:firstLine="210"/>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fldChar w:fldCharType="begin"/>
      </w:r>
      <w:r>
        <w:rPr>
          <w:rFonts w:hint="eastAsia" w:asciiTheme="minorEastAsia" w:hAnsiTheme="minorEastAsia" w:eastAsiaTheme="minorEastAsia" w:cstheme="minorEastAsia"/>
          <w:sz w:val="32"/>
          <w:szCs w:val="32"/>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sz w:val="32"/>
          <w:szCs w:val="32"/>
        </w:rPr>
        <w:fldChar w:fldCharType="separate"/>
      </w:r>
      <w:r>
        <w:rPr>
          <w:rStyle w:val="966"/>
          <w:rFonts w:hint="eastAsia" w:asciiTheme="minorEastAsia" w:hAnsiTheme="minorEastAsia" w:eastAsiaTheme="minorEastAsia" w:cstheme="minorEastAsia"/>
          <w:color w:val="auto"/>
          <w:sz w:val="32"/>
          <w:szCs w:val="32"/>
        </w:rPr>
        <w:t xml:space="preserve">第七章</w:t>
      </w:r>
      <w:r>
        <w:rPr>
          <w:rStyle w:val="966"/>
          <w:rFonts w:hint="eastAsia" w:asciiTheme="minorEastAsia" w:hAnsiTheme="minorEastAsia" w:eastAsiaTheme="minorEastAsia" w:cstheme="minorEastAsia"/>
          <w:color w:val="auto"/>
          <w:sz w:val="32"/>
          <w:szCs w:val="32"/>
          <w:lang w:val="en-US" w:eastAsia="zh-CN"/>
        </w:rPr>
        <w:t xml:space="preserve"> </w:t>
      </w:r>
      <w:r>
        <w:rPr>
          <w:rStyle w:val="966"/>
          <w:rFonts w:hint="eastAsia" w:asciiTheme="minorEastAsia" w:hAnsiTheme="minorEastAsia" w:eastAsiaTheme="minorEastAsia" w:cstheme="minorEastAsia"/>
          <w:color w:val="auto"/>
          <w:sz w:val="32"/>
          <w:szCs w:val="32"/>
        </w:rPr>
        <w:t xml:space="preserve">投标文件相关格式</w:t>
      </w:r>
      <w:r>
        <w:rPr>
          <w:rStyle w:val="966"/>
          <w:rFonts w:hint="eastAsia" w:asciiTheme="minorEastAsia" w:hAnsiTheme="minorEastAsia" w:eastAsiaTheme="minorEastAsia" w:cstheme="minorEastAsia"/>
          <w:color w:val="auto"/>
          <w:sz w:val="32"/>
          <w:szCs w:val="32"/>
        </w:rPr>
        <w:fldChar w:fldCharType="end"/>
      </w:r>
      <w:r/>
    </w:p>
    <w:p>
      <w:pPr>
        <w:jc w:val="center"/>
        <w:spacing w:line="51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r>
      <w:r/>
    </w:p>
    <w:p>
      <w:pPr>
        <w:jc w:val="center"/>
        <w:spacing w:line="519" w:lineRule="atLeast"/>
        <w:rPr>
          <w:rFonts w:hint="eastAsia" w:asciiTheme="minorEastAsia" w:hAnsiTheme="minorEastAsia" w:eastAsiaTheme="minorEastAsia" w:cstheme="minorEastAsia"/>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徐州市体育训练中心</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2026年各项目训练参赛器材、服装采购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400" w:lineRule="exact"/>
        <w:widowControl w:val="off"/>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第二章，投标人须知</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第三章，投标资料表</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第四章，评标标准</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第五章，拟签订的合同文本</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第六章，采购需求</w:t>
      </w:r>
      <w:r>
        <w:rPr>
          <w:rFonts w:hint="eastAsia" w:asciiTheme="minorEastAsia" w:hAnsiTheme="minorEastAsia" w:eastAsiaTheme="minorEastAsia" w:cstheme="minorEastAsia"/>
          <w:sz w:val="28"/>
          <w:szCs w:val="28"/>
          <w:lang w:eastAsia="zh-CN"/>
        </w:rPr>
        <w:t xml:space="preserve">；</w:t>
      </w:r>
      <w:r>
        <w:rPr>
          <w:rFonts w:hint="eastAsia" w:asciiTheme="minorEastAsia" w:hAnsiTheme="minorEastAsia" w:eastAsiaTheme="minorEastAsia" w:cstheme="minorEastAsia"/>
          <w:sz w:val="28"/>
          <w:szCs w:val="28"/>
        </w:rPr>
        <w:t xml:space="preserve">第七章，投标文件相关格式。</w:t>
      </w:r>
      <w:r/>
    </w:p>
    <w:p>
      <w:pPr>
        <w:jc w:val="center"/>
        <w:keepLines w:val="0"/>
        <w:keepNext w:val="0"/>
        <w:pageBreakBefore w:val="0"/>
        <w:spacing w:line="400" w:lineRule="exact"/>
        <w:widowControl w:val="off"/>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28"/>
          <w:szCs w:val="28"/>
        </w:rPr>
      </w:r>
      <w:r/>
    </w:p>
    <w:p>
      <w:pPr>
        <w:jc w:val="center"/>
        <w:keepLines w:val="0"/>
        <w:keepNext w:val="0"/>
        <w:pageBreakBefore w:val="0"/>
        <w:spacing w:line="360" w:lineRule="auto"/>
        <w:widowControl w:val="off"/>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第一章</w:t>
      </w:r>
      <w:r>
        <w:rPr>
          <w:rFonts w:hint="eastAsia" w:asciiTheme="minorEastAsia" w:hAnsiTheme="minorEastAsia" w:eastAsiaTheme="minorEastAsia" w:cstheme="minorEastAsia"/>
          <w:b/>
          <w:sz w:val="30"/>
          <w:szCs w:val="30"/>
          <w:lang w:val="en-US" w:eastAsia="zh-CN"/>
        </w:rPr>
        <w:t xml:space="preserve"> </w:t>
      </w:r>
      <w:r>
        <w:rPr>
          <w:rFonts w:hint="eastAsia" w:asciiTheme="minorEastAsia" w:hAnsiTheme="minorEastAsia" w:eastAsiaTheme="minorEastAsia" w:cstheme="minorEastAsia"/>
          <w:b/>
          <w:sz w:val="30"/>
          <w:szCs w:val="30"/>
        </w:rPr>
        <w:t xml:space="preserve">投标邀请</w:t>
      </w:r>
      <w:r/>
    </w:p>
    <w:p>
      <w:pPr>
        <w:ind w:firstLine="56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2026年各项目训练参赛器材、服装采购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(一)项目名称：</w:t>
      </w:r>
      <w:r>
        <w:rPr>
          <w:rFonts w:hint="eastAsia" w:asciiTheme="minorEastAsia" w:hAnsiTheme="minorEastAsia" w:eastAsiaTheme="minorEastAsia" w:cstheme="minorEastAsia"/>
          <w:color w:val="auto"/>
          <w:sz w:val="24"/>
          <w:szCs w:val="24"/>
          <w:lang w:eastAsia="zh-CN"/>
        </w:rPr>
        <w:t xml:space="preserve">2026年各项目训练参赛器材、服装采购。</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(二)项目编号：</w:t>
      </w:r>
      <w:r>
        <w:rPr>
          <w:rFonts w:hint="eastAsia" w:asciiTheme="minorEastAsia" w:hAnsiTheme="minorEastAsia" w:eastAsiaTheme="minorEastAsia" w:cstheme="minorEastAsia"/>
          <w:color w:val="auto"/>
          <w:sz w:val="24"/>
          <w:szCs w:val="24"/>
          <w:lang w:eastAsia="zh-CN"/>
        </w:rPr>
        <w:t xml:space="preserve">JSZC-320300-HWZX-G2026-0168</w:t>
      </w:r>
      <w:r/>
    </w:p>
    <w:p>
      <w:pPr>
        <w:keepLines w:val="0"/>
        <w:keepNext w:val="0"/>
        <w:pageBreakBefore w:val="0"/>
        <w:spacing w:line="400" w:lineRule="exact"/>
        <w:widowControl w:val="off"/>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二、对投标人的资格要求</w:t>
      </w:r>
      <w:r/>
    </w:p>
    <w:p>
      <w:pPr>
        <w:keepLines w:val="0"/>
        <w:keepNext w:val="0"/>
        <w:pageBreakBefore w:val="0"/>
        <w:spacing w:line="40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详见本项目公开招标公告。</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w:t>
      </w:r>
      <w:r>
        <w:rPr>
          <w:rFonts w:hint="eastAsia" w:ascii="宋体" w:hAnsi="宋体" w:eastAsia="宋体" w:cs="宋体"/>
          <w:bCs/>
          <w:color w:val="auto"/>
          <w:sz w:val="24"/>
        </w:rPr>
        <w:t xml:space="preserve">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400" w:lineRule="exact"/>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30</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30</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（三）开标地点：“苏采云”系统“开标大厅”或进入徐州政府采购网--业务工作--用户登录，点击“苏采云”进入系统“开标大厅”。</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徐州市体育训练中心</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（二）地址：徐州市泉山区湖北路体育中心</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（三）采购项目联系人：张鑫</w:t>
      </w:r>
      <w:r/>
    </w:p>
    <w:p>
      <w:pPr>
        <w:keepLines w:val="0"/>
        <w:keepNext w:val="0"/>
        <w:pageBreakBefore w:val="0"/>
        <w:spacing w:line="400" w:lineRule="exact"/>
        <w:widowControl w:val="off"/>
        <w:rPr>
          <w:rFonts w:hint="default" w:asciiTheme="minorEastAsia" w:hAnsiTheme="minorEastAsia" w:eastAsiaTheme="minorEastAsia" w:cstheme="minorEastAsia"/>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0516-85826100</w:t>
      </w:r>
      <w:r/>
    </w:p>
    <w:p>
      <w:pPr>
        <w:keepLines w:val="0"/>
        <w:keepNext w:val="0"/>
        <w:pageBreakBefore w:val="0"/>
        <w:spacing w:line="400" w:lineRule="exact"/>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（三）采购项目联系人：孙逊</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赵丽梅</w:t>
      </w:r>
      <w:r/>
    </w:p>
    <w:p>
      <w:pP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ind w:firstLine="600"/>
        <w:spacing w:line="360"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720" w:lineRule="atLeast"/>
        <w:rPr>
          <w:rFonts w:hint="eastAsia" w:asciiTheme="minorEastAsia" w:hAnsiTheme="minorEastAsia" w:eastAsiaTheme="minorEastAsia" w:cstheme="minorEastAsia"/>
          <w:b/>
          <w:sz w:val="30"/>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hint="eastAsia" w:asciiTheme="minorEastAsia" w:hAnsiTheme="minorEastAsia" w:eastAsiaTheme="minorEastAsia" w:cstheme="minorEastAsia"/>
          <w:b/>
          <w:sz w:val="30"/>
        </w:rPr>
      </w:r>
      <w:r/>
    </w:p>
    <w:p>
      <w:pPr>
        <w:numPr>
          <w:ilvl w:val="0"/>
          <w:numId w:val="0"/>
        </w:num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lang w:val="en-US" w:eastAsia="zh-CN"/>
        </w:rPr>
        <w:t xml:space="preserve">第二章 </w:t>
      </w:r>
      <w:r>
        <w:rPr>
          <w:rFonts w:hint="eastAsia" w:asciiTheme="minorEastAsia" w:hAnsiTheme="minorEastAsia" w:eastAsiaTheme="minorEastAsia" w:cstheme="minorEastAsia"/>
          <w:b/>
          <w:sz w:val="30"/>
          <w:szCs w:val="30"/>
        </w:rPr>
        <w:t xml:space="preserve">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15.法律、法规和招标文件规定的其他无效情形。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（8）核对评标结果，对有《</w:t>
      </w:r>
      <w:r>
        <w:rPr>
          <w:rFonts w:hint="eastAsia"/>
          <w:color w:val="auto"/>
          <w:sz w:val="24"/>
          <w:szCs w:val="24"/>
        </w:rPr>
        <w:fldChar w:fldCharType="begin"/>
      </w:r>
      <w:r>
        <w:rPr>
          <w:rFonts w:hint="eastAsia" w:ascii="宋体" w:hAnsi="宋体" w:cs="宋体"/>
          <w:color w:val="auto"/>
          <w:sz w:val="24"/>
          <w:szCs w:val="24"/>
        </w:rPr>
        <w:instrText xml:space="preserve"> HYPERLINK "http://www.caigou2003.com/" \o "http://www.caigou2003.com/" </w:instrText>
      </w:r>
      <w:r>
        <w:rPr>
          <w:rFonts w:hint="eastAsia"/>
          <w:color w:val="auto"/>
          <w:sz w:val="24"/>
          <w:szCs w:val="24"/>
        </w:rPr>
        <w:fldChar w:fldCharType="separate"/>
      </w:r>
      <w:r>
        <w:rPr>
          <w:rStyle w:val="966"/>
          <w:rFonts w:hint="eastAsia" w:ascii="宋体" w:hAnsi="宋体" w:cs="宋体"/>
          <w:color w:val="auto"/>
          <w:sz w:val="24"/>
          <w:szCs w:val="24"/>
          <w:u w:val="none"/>
        </w:rPr>
        <w:t xml:space="preserve">政府采购</w:t>
      </w:r>
      <w:r>
        <w:rPr>
          <w:rStyle w:val="966"/>
          <w:rFonts w:hint="eastAsia" w:ascii="宋体" w:hAnsi="宋体" w:cs="宋体"/>
          <w:color w:val="auto"/>
          <w:sz w:val="24"/>
          <w:szCs w:val="24"/>
          <w:u w:val="none"/>
        </w:rPr>
        <w:fldChar w:fldCharType="end"/>
      </w:r>
      <w:r>
        <w:rPr>
          <w:rFonts w:hint="eastAsia" w:ascii="宋体" w:hAnsi="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3.采用</w:t>
      </w:r>
      <w:r>
        <w:rPr>
          <w:rFonts w:hint="eastAsia"/>
          <w:color w:val="auto"/>
          <w:sz w:val="24"/>
          <w:szCs w:val="24"/>
        </w:rPr>
        <w:fldChar w:fldCharType="begin"/>
      </w:r>
      <w:r>
        <w:rPr>
          <w:rFonts w:hint="eastAsia" w:ascii="宋体" w:hAnsi="宋体" w:cs="宋体"/>
          <w:color w:val="auto"/>
          <w:sz w:val="24"/>
          <w:szCs w:val="24"/>
        </w:rPr>
        <w:instrText xml:space="preserve"> HYPERLINK "http://lilun.caigou2003.com/recijiedu/2365668.html" \o "http://lilun.caigou2003.com/recijiedu/2365668.html" </w:instrText>
      </w:r>
      <w:r>
        <w:rPr>
          <w:rFonts w:hint="eastAsia"/>
          <w:color w:val="auto"/>
          <w:sz w:val="24"/>
          <w:szCs w:val="24"/>
        </w:rPr>
        <w:fldChar w:fldCharType="separate"/>
      </w:r>
      <w:r>
        <w:rPr>
          <w:rStyle w:val="966"/>
          <w:rFonts w:hint="eastAsia" w:ascii="宋体" w:hAnsi="宋体" w:cs="宋体"/>
          <w:color w:val="auto"/>
          <w:sz w:val="24"/>
          <w:szCs w:val="24"/>
          <w:u w:val="none"/>
        </w:rPr>
        <w:t xml:space="preserve">最低评标价法</w:t>
      </w:r>
      <w:r>
        <w:rPr>
          <w:rStyle w:val="966"/>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w:t>
      </w:r>
      <w:r>
        <w:rPr>
          <w:color w:val="auto"/>
          <w:sz w:val="24"/>
          <w:szCs w:val="24"/>
        </w:rPr>
        <w:fldChar w:fldCharType="begin"/>
      </w:r>
      <w:r>
        <w:rPr>
          <w:color w:val="auto"/>
          <w:sz w:val="24"/>
          <w:szCs w:val="24"/>
        </w:rPr>
        <w:instrText xml:space="preserve"> HYPERLINK "http://lilun.caigou2003.com/recijiedu/2365667.html" \o "http://lilun.caigou2003.com/recijiedu/2365667.html" </w:instrText>
      </w:r>
      <w:r>
        <w:rPr>
          <w:color w:val="auto"/>
          <w:sz w:val="24"/>
          <w:szCs w:val="24"/>
        </w:rPr>
        <w:fldChar w:fldCharType="separate"/>
      </w:r>
      <w:r>
        <w:rPr>
          <w:rStyle w:val="966"/>
          <w:rFonts w:hint="eastAsia" w:ascii="宋体" w:hAnsi="宋体" w:cs="宋体"/>
          <w:color w:val="auto"/>
          <w:sz w:val="24"/>
          <w:szCs w:val="24"/>
          <w:u w:val="none"/>
        </w:rPr>
        <w:t xml:space="preserve">综合评分法</w:t>
      </w:r>
      <w:r>
        <w:rPr>
          <w:rStyle w:val="966"/>
          <w:rFonts w:hint="eastAsia" w:ascii="宋体" w:hAnsi="宋体" w:cs="宋体"/>
          <w:color w:val="auto"/>
          <w:sz w:val="24"/>
          <w:szCs w:val="24"/>
          <w:u w:val="none"/>
        </w:rPr>
        <w:fldChar w:fldCharType="end"/>
      </w:r>
      <w:r>
        <w:rPr>
          <w:rFonts w:hint="eastAsia" w:ascii="宋体" w:hAnsi="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1.投标（响应）报价低于全部通过符合性审查供应商投标（响应）报价平均值</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，即投标（响应）报价&lt;全部通过符合性审查供应商投标（响应）报价平均值</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2.投标（响应）报价低于通过符合性审查的次低报价供应商投标（响应）报价</w:t>
      </w:r>
      <w:r>
        <w:rPr>
          <w:rFonts w:hint="eastAsia" w:ascii="宋体" w:hAnsi="宋体" w:cs="宋体"/>
          <w:b/>
          <w:bCs/>
          <w:color w:val="auto"/>
          <w:sz w:val="24"/>
          <w:szCs w:val="24"/>
        </w:rPr>
        <w:t xml:space="preserve">50%的</w:t>
      </w:r>
      <w:r>
        <w:rPr>
          <w:rFonts w:hint="eastAsia" w:ascii="宋体" w:hAnsi="宋体" w:cs="宋体"/>
          <w:color w:val="auto"/>
          <w:sz w:val="24"/>
          <w:szCs w:val="24"/>
        </w:rPr>
        <w:t xml:space="preserve">，即投标（响应）报价&lt;通过符合性审查的次低报价供应商投标（响应）报价</w:t>
      </w:r>
      <w:r>
        <w:rPr>
          <w:rFonts w:hint="eastAsia" w:ascii="宋体" w:hAnsi="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3.投标（响应）报价低于采购项目最高限价（未设定最高限价的采购项目，以采购项目预算金额作为最高限价）</w:t>
      </w:r>
      <w:r>
        <w:rPr>
          <w:rFonts w:hint="eastAsia" w:ascii="宋体" w:hAnsi="宋体" w:cs="宋体"/>
          <w:b/>
          <w:bCs/>
          <w:color w:val="auto"/>
          <w:sz w:val="24"/>
          <w:szCs w:val="24"/>
        </w:rPr>
        <w:t xml:space="preserve">45%的，</w:t>
      </w:r>
      <w:r>
        <w:rPr>
          <w:rFonts w:hint="eastAsia" w:ascii="宋体" w:hAnsi="宋体" w:cs="宋体"/>
          <w:color w:val="auto"/>
          <w:sz w:val="24"/>
          <w:szCs w:val="24"/>
        </w:rPr>
        <w:t xml:space="preserve">即投标（响应）报价&lt;采购项目最高限价</w:t>
      </w:r>
      <w:r>
        <w:rPr>
          <w:rFonts w:hint="eastAsia" w:ascii="宋体" w:hAnsi="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九、电子招标投标交易平台</w:t>
      </w:r>
      <w:r/>
    </w:p>
    <w:p>
      <w:pPr>
        <w:ind w:firstLine="482"/>
        <w:jc w:val="left"/>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（四十一）电子招标投标交易平台（即“苏采云”系统，网址：http://jszfcg.jsczt.cn/）相关要求是本招标文件的组成部分。</w:t>
      </w:r>
      <w:r/>
    </w:p>
    <w:p>
      <w:pPr>
        <w:numPr>
          <w:ilvl w:val="0"/>
          <w:numId w:val="2"/>
        </w:numPr>
        <w:jc w:val="both"/>
        <w:spacing w:line="360" w:lineRule="auto"/>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rPr>
        <w:t xml:space="preserve">第三章 投标资料表</w:t>
      </w:r>
      <w:r/>
    </w:p>
    <w:p>
      <w:pPr>
        <w:ind w:firstLine="600"/>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56"/>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511"/>
      </w:tblGrid>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8"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徐州市体育训练中心</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投标人</w:t>
            </w:r>
            <w:r>
              <w:rPr>
                <w:rFonts w:hint="eastAsia" w:ascii="宋体" w:hAnsi="宋体" w:eastAsia="宋体" w:cs="宋体"/>
                <w:b/>
                <w:color w:val="auto"/>
                <w:sz w:val="24"/>
                <w:szCs w:val="24"/>
                <w:lang w:eastAsia="zh-CN"/>
              </w:rPr>
              <w:t xml:space="preserve">所提供的货物全部由符合政策要求的中小企业制造，</w:t>
            </w:r>
            <w:r>
              <w:rPr>
                <w:rFonts w:hint="eastAsia" w:ascii="宋体" w:hAnsi="宋体" w:eastAsia="宋体" w:cs="宋体"/>
                <w:b/>
                <w:color w:val="auto"/>
                <w:sz w:val="24"/>
                <w:szCs w:val="24"/>
                <w:lang w:val="en-US" w:eastAsia="zh-CN"/>
              </w:rPr>
              <w:t xml:space="preserve">投标人</w:t>
            </w:r>
            <w:r>
              <w:rPr>
                <w:rFonts w:hint="eastAsia" w:ascii="宋体" w:hAnsi="宋体" w:eastAsia="宋体" w:cs="宋体"/>
                <w:b/>
                <w:color w:val="auto"/>
                <w:sz w:val="24"/>
                <w:szCs w:val="24"/>
                <w:lang w:eastAsia="zh-CN"/>
              </w:rPr>
              <w:t xml:space="preserve">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98"/>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招标代理服务费由中标人支付。按《招标代理服务收费标准》收取（见附件）。</w:t>
            </w:r>
            <w:r/>
          </w:p>
        </w:tc>
      </w:tr>
      <w:tr>
        <w:trPr>
          <w:jc w:val="center"/>
          <w:trHeight w:val="429"/>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8"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44"/>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8"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8"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要求加盖电子签章，格式见本文件第七章《投标文件相关格式》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或政府采购客户端工具输入报价自动生成的《开标一览表》均视为满足招标文件要求。</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1、偏离表、所投产品的技术规格</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所投产品质量、性能评价</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3、样品</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项目实施方案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售后服务方案</w:t>
            </w:r>
            <w:r>
              <w:rPr>
                <w:rFonts w:hint="eastAsia" w:ascii="宋体" w:hAnsi="宋体" w:eastAsia="宋体" w:cs="宋体"/>
                <w:color w:val="auto"/>
                <w:sz w:val="24"/>
                <w:szCs w:val="24"/>
              </w:rPr>
              <w:t xml:space="preserve">（要求见招标文件第六章《采购需求》及第四章《评标标准》中《评分细则》）；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、评分细则中评分得分需提供的相关证明文件扫描件。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w:t>
            </w:r>
            <w:r>
              <w:rPr>
                <w:rFonts w:hint="eastAsia" w:ascii="宋体" w:hAnsi="宋体" w:eastAsia="宋体" w:cs="宋体"/>
                <w:b/>
                <w:bCs/>
                <w:color w:val="auto"/>
                <w:sz w:val="24"/>
                <w:szCs w:val="24"/>
              </w:rPr>
              <w:t xml:space="preserve">商务部分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1、所投产品为“环境标志产品”</w:t>
            </w:r>
            <w:r>
              <w:rPr>
                <w:rFonts w:hint="eastAsia" w:ascii="宋体" w:hAnsi="宋体" w:eastAsia="宋体" w:cs="宋体"/>
                <w:color w:val="auto"/>
                <w:sz w:val="24"/>
                <w:szCs w:val="24"/>
              </w:rPr>
              <w:t xml:space="preserve">（要求见本文件第四章《评标标准》中《评分细则》）；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所投产品为“节能产品”</w:t>
            </w:r>
            <w:r>
              <w:rPr>
                <w:rFonts w:hint="eastAsia" w:ascii="宋体" w:hAnsi="宋体" w:eastAsia="宋体" w:cs="宋体"/>
                <w:color w:val="auto"/>
                <w:sz w:val="24"/>
                <w:szCs w:val="24"/>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8"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408"/>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p>
        </w:tc>
        <w:tc>
          <w:tcPr>
            <w:tcMar>
              <w:left w:w="108" w:type="dxa"/>
              <w:top w:w="0" w:type="dxa"/>
              <w:right w:w="108" w:type="dxa"/>
              <w:bottom w:w="0" w:type="dxa"/>
            </w:tcMar>
            <w:tcW w:w="4278" w:type="pct"/>
            <w:textDirection w:val="lrTb"/>
            <w:noWrap w:val="false"/>
          </w:tcPr>
          <w:p>
            <w:pPr>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6.8</w:t>
            </w:r>
            <w:r>
              <w:rPr>
                <w:rFonts w:hint="eastAsia" w:ascii="宋体" w:hAnsi="宋体" w:cs="宋体"/>
                <w:b/>
                <w:bCs/>
                <w:color w:val="auto"/>
                <w:sz w:val="24"/>
                <w:szCs w:val="24"/>
                <w:highlight w:val="none"/>
                <w:lang w:val="en-US" w:eastAsia="zh-CN"/>
              </w:rPr>
              <w:t xml:space="preserve">918</w:t>
            </w:r>
            <w:r>
              <w:rPr>
                <w:rFonts w:hint="eastAsia" w:ascii="宋体" w:hAnsi="宋体" w:eastAsia="宋体" w:cs="宋体"/>
                <w:b/>
                <w:bCs/>
                <w:color w:val="auto"/>
                <w:sz w:val="24"/>
                <w:szCs w:val="24"/>
                <w:highlight w:val="none"/>
              </w:rPr>
              <w:t xml:space="preserve">万元，</w:t>
            </w:r>
            <w:r/>
          </w:p>
          <w:p>
            <w:pPr>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其中：采购包1：人民币</w:t>
            </w:r>
            <w:r>
              <w:rPr>
                <w:rFonts w:hint="eastAsia" w:ascii="宋体" w:hAnsi="宋体" w:eastAsia="宋体" w:cs="宋体"/>
                <w:b/>
                <w:bCs/>
                <w:color w:val="auto"/>
                <w:sz w:val="24"/>
                <w:szCs w:val="24"/>
                <w:highlight w:val="none"/>
                <w:lang w:val="en-US" w:eastAsia="zh-CN"/>
              </w:rPr>
              <w:t xml:space="preserve">42.9</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万元；采购包</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：人民币</w:t>
            </w:r>
            <w:r>
              <w:rPr>
                <w:rFonts w:hint="eastAsia" w:ascii="宋体" w:hAnsi="宋体" w:eastAsia="宋体" w:cs="宋体"/>
                <w:b/>
                <w:bCs/>
                <w:color w:val="auto"/>
                <w:sz w:val="24"/>
                <w:szCs w:val="24"/>
                <w:highlight w:val="none"/>
                <w:lang w:val="en-US" w:eastAsia="zh-CN"/>
              </w:rPr>
              <w:t xml:space="preserve">33.9918</w:t>
            </w:r>
            <w:r>
              <w:rPr>
                <w:rFonts w:hint="eastAsia" w:ascii="宋体" w:hAnsi="宋体" w:eastAsia="宋体" w:cs="宋体"/>
                <w:b/>
                <w:bCs/>
                <w:color w:val="auto"/>
                <w:sz w:val="24"/>
                <w:szCs w:val="24"/>
                <w:highlight w:val="none"/>
              </w:rPr>
              <w:t xml:space="preserve">万元；不接受超过</w:t>
            </w:r>
            <w:r>
              <w:rPr>
                <w:rFonts w:hint="eastAsia" w:ascii="宋体" w:hAnsi="宋体" w:eastAsia="宋体" w:cs="宋体"/>
                <w:b/>
                <w:bCs/>
                <w:color w:val="auto"/>
                <w:sz w:val="24"/>
                <w:szCs w:val="24"/>
                <w:highlight w:val="none"/>
                <w:lang w:val="en-US" w:eastAsia="zh-CN"/>
              </w:rPr>
              <w:t xml:space="preserve">各采购包</w:t>
            </w:r>
            <w:r>
              <w:rPr>
                <w:rFonts w:hint="eastAsia" w:ascii="宋体" w:hAnsi="宋体" w:eastAsia="宋体" w:cs="宋体"/>
                <w:b/>
                <w:bCs/>
                <w:color w:val="auto"/>
                <w:sz w:val="24"/>
                <w:szCs w:val="24"/>
                <w:highlight w:val="none"/>
              </w:rPr>
              <w:t xml:space="preserve">采购预算的投标报价。</w:t>
            </w:r>
            <w:r/>
          </w:p>
          <w:p>
            <w:pPr>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8"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w:t>
            </w:r>
            <w:r>
              <w:rPr>
                <w:rFonts w:hint="eastAsia" w:ascii="宋体" w:hAnsi="宋体" w:cs="宋体"/>
                <w:sz w:val="24"/>
                <w:szCs w:val="24"/>
                <w:lang w:val="en-US" w:eastAsia="zh-CN"/>
              </w:rPr>
              <w:t xml:space="preserve">,</w:t>
            </w:r>
            <w:r>
              <w:rPr>
                <w:rFonts w:hint="eastAsia" w:ascii="宋体" w:hAnsi="宋体" w:eastAsia="宋体" w:cs="宋体"/>
                <w:bCs/>
                <w:color w:val="auto"/>
                <w:sz w:val="24"/>
              </w:rPr>
              <w:t xml:space="preserve">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8"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1、投标文件提交与接收时间：202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年</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4</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月</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30</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日9：30前。</w:t>
            </w:r>
            <w:r/>
          </w:p>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w:t>
            </w:r>
            <w:r>
              <w:rPr>
                <w:rFonts w:hint="eastAsia" w:ascii="宋体" w:hAnsi="宋体" w:cs="宋体"/>
                <w:b/>
                <w:sz w:val="24"/>
                <w:szCs w:val="24"/>
                <w:lang w:eastAsia="zh-CN"/>
              </w:rPr>
              <w:t xml:space="preserve">登录</w:t>
            </w:r>
            <w:r>
              <w:rPr>
                <w:rFonts w:hint="eastAsia" w:ascii="宋体" w:hAnsi="宋体" w:eastAsia="宋体" w:cs="宋体"/>
                <w:b/>
                <w:sz w:val="24"/>
                <w:szCs w:val="24"/>
              </w:rPr>
              <w:t xml:space="preserve">“苏采云”系统在线编制投标文件（电子数据），并在投标截止时间之前上传投标文件。并于开标时凭CA锁进行解密。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220"/>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eastAsia="宋体" w:cs="宋体"/>
                <w:b/>
                <w:color w:val="auto"/>
                <w:sz w:val="24"/>
                <w:szCs w:val="24"/>
              </w:rPr>
              <w:t xml:space="preserve">202</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年</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4</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 xml:space="preserve">月</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30</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rPr>
              <w:t xml:space="preserve">日09：30（标准时间）</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p>
          <w:p>
            <w:pPr>
              <w:jc w:val="lef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546"/>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技术参数响应得分高低顺序排列。技术参数响应得分也相同的，按项目实施方案得分高低排序。</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38"/>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1"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8"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jc w:val="center"/>
          <w:trHeight w:val="2404"/>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江苏省</w:t>
            </w:r>
            <w:r>
              <w:rPr>
                <w:rFonts w:hint="eastAsia" w:ascii="宋体" w:hAnsi="宋体" w:eastAsia="宋体" w:cs="宋体"/>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1"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邮箱：jocxz03@jocite.com</w:t>
            </w:r>
            <w:r/>
          </w:p>
        </w:tc>
      </w:tr>
      <w:tr>
        <w:trPr>
          <w:jc w:val="center"/>
        </w:trPr>
        <w:tc>
          <w:tcPr>
            <w:tcMar>
              <w:left w:w="108" w:type="dxa"/>
              <w:top w:w="0" w:type="dxa"/>
              <w:right w:w="108" w:type="dxa"/>
              <w:bottom w:w="0" w:type="dxa"/>
            </w:tcMar>
            <w:tcW w:w="721"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8"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1"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8"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特别提醒：</w:t>
            </w:r>
            <w:r/>
          </w:p>
          <w:p>
            <w:pPr>
              <w:numPr>
                <w:ilvl w:val="0"/>
                <w:numId w:val="3"/>
              </w:num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招标文件中如需“授权代表签字或盖章”，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可打印成文档。签字或盖章后再扫描上传，最后再电子签章。</w:t>
            </w:r>
            <w:r/>
          </w:p>
        </w:tc>
      </w:tr>
    </w:tbl>
    <w:p>
      <w:pPr>
        <w:ind w:firstLine="600"/>
        <w:spacing w:line="360" w:lineRule="auto"/>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t xml:space="preserve">本章附件：招标代理服务收费标准</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 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lang w:val="en-US" w:eastAsia="zh-CN"/>
        </w:rPr>
        <w:t xml:space="preserve">按标段</w:t>
      </w:r>
      <w:r>
        <w:rPr>
          <w:rFonts w:hint="eastAsia" w:asciiTheme="minorEastAsia" w:hAnsiTheme="minorEastAsia" w:eastAsiaTheme="minorEastAsia" w:cstheme="minorEastAsia"/>
          <w:color w:val="auto"/>
          <w:sz w:val="24"/>
          <w:szCs w:val="24"/>
        </w:rPr>
        <w:t xml:space="preserve">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szCs w:val="30"/>
          <w:lang w:val="en-US" w:eastAsia="zh-CN"/>
        </w:rPr>
        <w:t xml:space="preserve">第四章 </w:t>
      </w:r>
      <w:r>
        <w:rPr>
          <w:rFonts w:hint="eastAsia" w:asciiTheme="minorEastAsia" w:hAnsiTheme="minorEastAsia" w:eastAsiaTheme="minorEastAsia" w:cstheme="minorEastAsia"/>
          <w:b/>
          <w:sz w:val="30"/>
          <w:szCs w:val="30"/>
        </w:rPr>
        <w:t xml:space="preserve">评标标准</w:t>
      </w:r>
      <w:r/>
    </w:p>
    <w:p>
      <w:pPr>
        <w:numPr>
          <w:ilvl w:val="0"/>
          <w:numId w:val="0"/>
        </w:numPr>
        <w:jc w:val="both"/>
        <w:spacing w:line="360" w:lineRule="auto"/>
        <w:rPr>
          <w:rFonts w:hint="eastAsia" w:asciiTheme="minorEastAsia" w:hAnsiTheme="minorEastAsia" w:eastAsiaTheme="minorEastAsia" w:cstheme="minorEastAsia"/>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采购包1</w:t>
      </w:r>
      <w:r/>
    </w:p>
    <w:tbl>
      <w:tblPr>
        <w:tblStyle w:val="9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7102"/>
      </w:tblGrid>
      <w:tr>
        <w:trPr>
          <w:jc w:val="center"/>
          <w:trHeight w:val="454"/>
        </w:trPr>
        <w:tc>
          <w:tcPr>
            <w:tcW w:w="82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170"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691"/>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投标报价（30分）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348"/>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技术参数</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全部满足要求得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rPr>
                <w:rFonts w:hint="eastAsia" w:ascii="宋体" w:hAnsi="宋体" w:eastAsia="宋体" w:cs="宋体"/>
                <w:b w:val="0"/>
                <w:bCs w:val="0"/>
                <w:color w:val="auto"/>
                <w:sz w:val="24"/>
                <w:szCs w:val="24"/>
                <w:lang w:val="en-US" w:eastAsia="zh-CN"/>
              </w:rPr>
              <w:t xml:space="preserve">响应指标不满足或负偏离的，每项扣</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rPr>
                <w:rFonts w:hint="eastAsia" w:ascii="宋体" w:hAnsi="宋体" w:eastAsia="宋体" w:cs="宋体"/>
                <w:b w:val="0"/>
                <w:bCs w:val="0"/>
                <w:color w:val="auto"/>
                <w:sz w:val="24"/>
                <w:szCs w:val="24"/>
              </w:rPr>
              <w:t xml:space="preserve">扣完为止。本项最高得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分，最低</w:t>
            </w:r>
            <w:r>
              <w:rPr>
                <w:rFonts w:hint="eastAsia" w:ascii="宋体" w:hAnsi="宋体" w:eastAsia="宋体" w:cs="宋体"/>
                <w:b w:val="0"/>
                <w:bCs w:val="0"/>
                <w:color w:val="auto"/>
                <w:sz w:val="24"/>
                <w:szCs w:val="24"/>
                <w:lang w:val="en-US" w:eastAsia="zh-CN"/>
              </w:rPr>
              <w:t xml:space="preserve">不得</w:t>
            </w:r>
            <w:r>
              <w:rPr>
                <w:rFonts w:hint="eastAsia" w:ascii="宋体" w:hAnsi="宋体" w:eastAsia="宋体" w:cs="宋体"/>
                <w:b w:val="0"/>
                <w:bCs w:val="0"/>
                <w:color w:val="auto"/>
                <w:sz w:val="24"/>
                <w:szCs w:val="24"/>
              </w:rPr>
              <w:t xml:space="preserve">分。</w:t>
            </w:r>
            <w:r/>
          </w:p>
        </w:tc>
      </w:tr>
      <w:tr>
        <w:trPr>
          <w:jc w:val="center"/>
          <w:trHeight w:val="1550"/>
        </w:trPr>
        <w:tc>
          <w:tcPr>
            <w:shd w:val="clear" w:color="auto" w:fill="auto"/>
            <w:tcW w:w="829"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所投产品质量、性能评价（8分）</w:t>
            </w:r>
            <w:r/>
          </w:p>
        </w:tc>
        <w:tc>
          <w:tcPr>
            <w:shd w:val="clear" w:color="auto" w:fill="auto"/>
            <w:tcW w:w="4170"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投标人投标</w:t>
            </w:r>
            <w:r>
              <w:rPr>
                <w:rFonts w:hint="eastAsia" w:ascii="宋体" w:hAnsi="宋体" w:eastAsia="宋体" w:cs="宋体"/>
                <w:color w:val="auto"/>
                <w:sz w:val="24"/>
                <w:szCs w:val="24"/>
                <w:lang w:val="en-US" w:eastAsia="zh-CN"/>
              </w:rPr>
              <w:t xml:space="preserve">文件中所投</w:t>
            </w:r>
            <w:r>
              <w:rPr>
                <w:rFonts w:hint="eastAsia" w:ascii="宋体" w:hAnsi="宋体" w:eastAsia="宋体" w:cs="宋体"/>
                <w:color w:val="auto"/>
                <w:sz w:val="24"/>
                <w:szCs w:val="24"/>
              </w:rPr>
              <w:t xml:space="preserve">产品介绍、产品实样照片、产品品质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产品配置</w:t>
            </w:r>
            <w:r>
              <w:rPr>
                <w:rFonts w:hint="eastAsia" w:ascii="宋体" w:hAnsi="宋体" w:eastAsia="宋体" w:cs="宋体"/>
                <w:color w:val="auto"/>
                <w:sz w:val="24"/>
                <w:szCs w:val="24"/>
              </w:rPr>
              <w:t xml:space="preserve">等，从性能稳定性、质量可靠性等方面综合评分。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性能稳定性（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分）：性能稳定性高的得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分，性能稳定性较高的得2分，性能稳定性较差的得1分</w:t>
            </w:r>
            <w:r>
              <w:rPr>
                <w:rFonts w:hint="eastAsia" w:ascii="宋体" w:hAnsi="宋体" w:cs="宋体"/>
                <w:color w:val="auto"/>
                <w:sz w:val="24"/>
                <w:szCs w:val="24"/>
                <w:lang w:val="en-US"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质量可靠性（4分）：质量可靠性高的得4分，产品质量可靠性较高的得2分，质量可靠性程度较差的得1分</w:t>
            </w:r>
            <w:r>
              <w:rPr>
                <w:rFonts w:hint="eastAsia" w:ascii="宋体" w:hAnsi="宋体" w:cs="宋体"/>
                <w:color w:val="auto"/>
                <w:sz w:val="24"/>
                <w:szCs w:val="24"/>
                <w:lang w:eastAsia="zh-CN"/>
              </w:rPr>
              <w:t xml:space="preserve">。</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未提供不得分。本项最高得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分，最低不得分。</w:t>
            </w:r>
            <w:r/>
          </w:p>
        </w:tc>
      </w:tr>
      <w:tr>
        <w:trPr>
          <w:jc w:val="center"/>
          <w:trHeight w:val="90"/>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1、规格（2分）：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对样品的规格进行评价，完全满足技术参数要求，完全符合的得2分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有一项不满足的扣1分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最高得2分，最低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分。样品未提供或提供不全不得分。</w:t>
            </w:r>
            <w:r/>
          </w:p>
        </w:tc>
      </w:tr>
      <w:tr>
        <w:trPr>
          <w:jc w:val="center"/>
          <w:trHeight w:val="90"/>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2、设计（4分）：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产品设计新颖靓丽，展现运动员朝气蓬勃的精神风貌，具有符合本项目特色的得4分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符合性较高的得2分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符合性较低的得1分，样品未提供或提供不全不得分。</w:t>
            </w:r>
            <w:r/>
          </w:p>
        </w:tc>
      </w:tr>
      <w:tr>
        <w:trPr>
          <w:jc w:val="center"/>
          <w:trHeight w:val="1342"/>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3、材质、工艺（6分）：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根据样品材质、工艺等综合评分：各项材质选用及工艺精良、符合性高得6分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1129"/>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4、颜色、舒适度（</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根据样品颜色、舒适度等综合评分：符合性高得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90"/>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实施方案（10分）</w:t>
            </w:r>
            <w:r/>
          </w:p>
        </w:tc>
        <w:tc>
          <w:tcPr>
            <w:tcW w:w="4170"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分，最低不得分。</w:t>
            </w:r>
            <w:r/>
          </w:p>
        </w:tc>
      </w:tr>
      <w:tr>
        <w:trPr>
          <w:jc w:val="center"/>
          <w:trHeight w:val="454"/>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售后服务方案（14分）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1、质保期内售后服务方案（包含但不限于服务方式、响应时间、故障处理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退换货</w:t>
            </w:r>
            <w:r>
              <w:rPr>
                <w:rFonts w:hint="eastAsia" w:ascii="宋体" w:hAnsi="宋体" w:eastAsia="宋体" w:cs="宋体"/>
                <w:color w:val="auto"/>
                <w:sz w:val="24"/>
                <w:szCs w:val="24"/>
              </w:rPr>
              <w:t xml:space="preserve">等）（7分）：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对内容的全面性、针对性进行评价。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全面性（4分）：全面具体详实得4分；较全面得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针对性(3分)：针对性强得3分；针对性一般的得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分，最低不得分。</w:t>
            </w:r>
            <w:r/>
          </w:p>
        </w:tc>
      </w:tr>
      <w:tr>
        <w:trPr>
          <w:jc w:val="center"/>
          <w:trHeight w:val="1596"/>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2、质保期后售后服务方案（包含但不限于服务方式、响应时间、故障处理、质保期满后配件供应等）（3分）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分，最低不得分。</w:t>
            </w:r>
            <w:r/>
          </w:p>
        </w:tc>
      </w:tr>
      <w:tr>
        <w:trPr>
          <w:jc w:val="center"/>
          <w:trHeight w:val="454"/>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3、培训方案（4分）：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对培训内容及培训方案，内容包含但不限于：培训计划、培训内容、培训方式等方面进行评价。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针对性强、符合实际切实可行的得4分；针对性一般、较可行的得2分；欠缺针对性和可行性的得1分。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未提供的不得分，最高得4分，最低不得分。</w:t>
            </w:r>
            <w:r/>
          </w:p>
        </w:tc>
      </w:tr>
      <w:tr>
        <w:trPr>
          <w:jc w:val="center"/>
          <w:trHeight w:val="2159"/>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所报产品为“环境标志产品”(1分)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jc w:val="center"/>
          <w:trHeight w:val="2178"/>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所报产品为“节能产品”（1分）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rPr>
          <w:rFonts w:hint="eastAsia" w:asciiTheme="minorEastAsia" w:hAnsiTheme="minorEastAsia" w:eastAsiaTheme="minorEastAsia" w:cstheme="minorEastAsia"/>
          <w:sz w:val="24"/>
          <w:szCs w:val="24"/>
        </w:rPr>
        <w:t xml:space="preserve">。</w:t>
      </w:r>
      <w:r/>
    </w:p>
    <w:p>
      <w:pPr>
        <w:numPr>
          <w:ilvl w:val="0"/>
          <w:numId w:val="0"/>
        </w:numPr>
        <w:jc w:val="both"/>
        <w:spacing w:line="360" w:lineRule="auto"/>
        <w:rPr>
          <w:rFonts w:hint="eastAsia" w:asciiTheme="minorEastAsia" w:hAnsiTheme="minorEastAsia" w:eastAsiaTheme="minorEastAsia" w:cstheme="minorEastAsia"/>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lang w:val="en-US" w:eastAsia="zh-CN"/>
        </w:rPr>
        <w:t xml:space="preserve">采购包2</w:t>
      </w:r>
      <w:r/>
    </w:p>
    <w:tbl>
      <w:tblPr>
        <w:tblStyle w:val="9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7102"/>
      </w:tblGrid>
      <w:tr>
        <w:trPr>
          <w:jc w:val="center"/>
          <w:trHeight w:val="454"/>
        </w:trPr>
        <w:tc>
          <w:tcPr>
            <w:tcW w:w="829"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评分内容</w:t>
            </w:r>
            <w:r/>
          </w:p>
        </w:tc>
        <w:tc>
          <w:tcPr>
            <w:tcW w:w="4170" w:type="pct"/>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691"/>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投标报价（30分）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各投标人价格得分=最低报价（投标人的最低评审价格）÷各投标人评审价格×30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1348"/>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技术参数</w:t>
            </w:r>
            <w:r>
              <w:rPr>
                <w:rFonts w:hint="eastAsia" w:ascii="宋体" w:hAnsi="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依据投标文件中偏离表、技术规格说明对招标文件《第六章 采购需求》“技术参数”满足程度进行评价。</w:t>
            </w:r>
            <w:r/>
          </w:p>
          <w:p>
            <w:pPr>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全部满足要求得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w:t>
            </w:r>
            <w:r>
              <w:rPr>
                <w:rFonts w:hint="eastAsia" w:ascii="宋体" w:hAnsi="宋体" w:cs="宋体"/>
                <w:b w:val="0"/>
                <w:bCs w:val="0"/>
                <w:color w:val="auto"/>
                <w:sz w:val="24"/>
                <w:szCs w:val="24"/>
                <w:lang w:val="en-US" w:eastAsia="zh-CN"/>
              </w:rPr>
              <w:t xml:space="preserve">加“▲”的</w:t>
            </w:r>
            <w:r>
              <w:rPr>
                <w:rFonts w:hint="eastAsia" w:ascii="宋体" w:hAnsi="宋体" w:eastAsia="宋体" w:cs="宋体"/>
                <w:b w:val="0"/>
                <w:bCs w:val="0"/>
                <w:color w:val="auto"/>
                <w:sz w:val="24"/>
                <w:szCs w:val="24"/>
                <w:lang w:val="en-US" w:eastAsia="zh-CN"/>
              </w:rPr>
              <w:t xml:space="preserve">响应指标不满足或负偏离的，每项扣</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分；</w:t>
            </w:r>
            <w:r>
              <w:rPr>
                <w:rFonts w:hint="eastAsia" w:ascii="宋体" w:hAnsi="宋体" w:cs="宋体"/>
                <w:b w:val="0"/>
                <w:bCs w:val="0"/>
                <w:color w:val="auto"/>
                <w:sz w:val="24"/>
                <w:szCs w:val="24"/>
                <w:lang w:val="en-US" w:eastAsia="zh-CN"/>
              </w:rPr>
              <w:t xml:space="preserve">其他响应指标不满足或负偏离的，每项扣1分；</w:t>
            </w:r>
            <w:r>
              <w:rPr>
                <w:rFonts w:hint="eastAsia" w:ascii="宋体" w:hAnsi="宋体" w:eastAsia="宋体" w:cs="宋体"/>
                <w:b w:val="0"/>
                <w:bCs w:val="0"/>
                <w:color w:val="auto"/>
                <w:sz w:val="24"/>
                <w:szCs w:val="24"/>
              </w:rPr>
              <w:t xml:space="preserve">扣完为止。本项最高得</w:t>
            </w:r>
            <w:r>
              <w:rPr>
                <w:rFonts w:hint="eastAsia" w:ascii="宋体" w:hAnsi="宋体" w:eastAsia="宋体" w:cs="宋体"/>
                <w:b w:val="0"/>
                <w:bCs w:val="0"/>
                <w:color w:val="auto"/>
                <w:sz w:val="24"/>
                <w:szCs w:val="24"/>
                <w:lang w:val="en-US" w:eastAsia="zh-CN"/>
              </w:rPr>
              <w:t xml:space="preserve">20</w:t>
            </w:r>
            <w:r>
              <w:rPr>
                <w:rFonts w:hint="eastAsia" w:ascii="宋体" w:hAnsi="宋体" w:eastAsia="宋体" w:cs="宋体"/>
                <w:b w:val="0"/>
                <w:bCs w:val="0"/>
                <w:color w:val="auto"/>
                <w:sz w:val="24"/>
                <w:szCs w:val="24"/>
              </w:rPr>
              <w:t xml:space="preserve">分，最低</w:t>
            </w:r>
            <w:r>
              <w:rPr>
                <w:rFonts w:hint="eastAsia" w:ascii="宋体" w:hAnsi="宋体" w:eastAsia="宋体" w:cs="宋体"/>
                <w:b w:val="0"/>
                <w:bCs w:val="0"/>
                <w:color w:val="auto"/>
                <w:sz w:val="24"/>
                <w:szCs w:val="24"/>
                <w:lang w:val="en-US" w:eastAsia="zh-CN"/>
              </w:rPr>
              <w:t xml:space="preserve">不得</w:t>
            </w:r>
            <w:r>
              <w:rPr>
                <w:rFonts w:hint="eastAsia" w:ascii="宋体" w:hAnsi="宋体" w:eastAsia="宋体" w:cs="宋体"/>
                <w:b w:val="0"/>
                <w:bCs w:val="0"/>
                <w:color w:val="auto"/>
                <w:sz w:val="24"/>
                <w:szCs w:val="24"/>
              </w:rPr>
              <w:t xml:space="preserve">分。</w:t>
            </w:r>
            <w:r/>
          </w:p>
        </w:tc>
      </w:tr>
      <w:tr>
        <w:trPr>
          <w:jc w:val="center"/>
          <w:trHeight w:val="1550"/>
        </w:trPr>
        <w:tc>
          <w:tcPr>
            <w:shd w:val="clear" w:color="auto" w:fill="auto"/>
            <w:tcW w:w="829" w:type="pct"/>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所投产品质量、性能评价（8分）</w:t>
            </w:r>
            <w:r/>
          </w:p>
        </w:tc>
        <w:tc>
          <w:tcPr>
            <w:shd w:val="clear" w:color="auto" w:fill="auto"/>
            <w:tcW w:w="4170"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投标人投标</w:t>
            </w:r>
            <w:r>
              <w:rPr>
                <w:rFonts w:hint="eastAsia" w:ascii="宋体" w:hAnsi="宋体" w:eastAsia="宋体" w:cs="宋体"/>
                <w:color w:val="auto"/>
                <w:sz w:val="24"/>
                <w:szCs w:val="24"/>
                <w:lang w:val="en-US" w:eastAsia="zh-CN"/>
              </w:rPr>
              <w:t xml:space="preserve">文件中所投</w:t>
            </w:r>
            <w:r>
              <w:rPr>
                <w:rFonts w:hint="eastAsia" w:ascii="宋体" w:hAnsi="宋体" w:eastAsia="宋体" w:cs="宋体"/>
                <w:color w:val="auto"/>
                <w:sz w:val="24"/>
                <w:szCs w:val="24"/>
              </w:rPr>
              <w:t xml:space="preserve">产品介绍、产品实样照片、产品品质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产品配置</w:t>
            </w:r>
            <w:r>
              <w:rPr>
                <w:rFonts w:hint="eastAsia" w:ascii="宋体" w:hAnsi="宋体" w:eastAsia="宋体" w:cs="宋体"/>
                <w:color w:val="auto"/>
                <w:sz w:val="24"/>
                <w:szCs w:val="24"/>
              </w:rPr>
              <w:t xml:space="preserve">等，从性能稳定性、质量可靠性等方面综合评分。</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性能稳定性（</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分）：性能稳定性高的得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分，性能稳定性较高的得2分，性能稳定性较差的得1分</w:t>
            </w:r>
            <w:r>
              <w:rPr>
                <w:rFonts w:hint="eastAsia" w:ascii="宋体" w:hAnsi="宋体" w:cs="宋体"/>
                <w:color w:val="auto"/>
                <w:sz w:val="24"/>
                <w:szCs w:val="24"/>
                <w:lang w:val="en-US"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质量可靠性（4分）：质量可靠性高的得4分，产品质量可靠性较高的得2分，质量可靠性程度较差的得1分</w:t>
            </w:r>
            <w:r>
              <w:rPr>
                <w:rFonts w:hint="eastAsia" w:ascii="宋体" w:hAnsi="宋体" w:cs="宋体"/>
                <w:color w:val="auto"/>
                <w:sz w:val="24"/>
                <w:szCs w:val="24"/>
                <w:lang w:eastAsia="zh-CN"/>
              </w:rPr>
              <w:t xml:space="preserve">。</w:t>
            </w:r>
            <w:r/>
          </w:p>
          <w:p>
            <w:p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未提供不得分。本项最高得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分，最低不得分。</w:t>
            </w:r>
            <w:r/>
          </w:p>
        </w:tc>
      </w:tr>
      <w:tr>
        <w:trPr>
          <w:jc w:val="center"/>
          <w:trHeight w:val="90"/>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1、规格（2分）：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对样品的规格进行评价，完全满足技术参数要求，完全符合的得2分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有一项不满足的扣1分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最高得2分，最低</w:t>
            </w:r>
            <w:r>
              <w:rPr>
                <w:rFonts w:hint="eastAsia" w:ascii="宋体" w:hAnsi="宋体" w:eastAsia="宋体" w:cs="宋体"/>
                <w:color w:val="auto"/>
                <w:sz w:val="24"/>
                <w:szCs w:val="24"/>
                <w:lang w:val="en-US" w:eastAsia="zh-CN"/>
              </w:rPr>
              <w:t xml:space="preserve">不得</w:t>
            </w:r>
            <w:r>
              <w:rPr>
                <w:rFonts w:hint="eastAsia" w:ascii="宋体" w:hAnsi="宋体" w:eastAsia="宋体" w:cs="宋体"/>
                <w:color w:val="auto"/>
                <w:sz w:val="24"/>
                <w:szCs w:val="24"/>
              </w:rPr>
              <w:t xml:space="preserve">分。样品未提供或提供不全不得分。</w:t>
            </w:r>
            <w:r/>
          </w:p>
        </w:tc>
      </w:tr>
      <w:tr>
        <w:trPr>
          <w:jc w:val="center"/>
          <w:trHeight w:val="1342"/>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2、设计（4分）：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产品设计新颖靓丽，展现运动员朝气蓬勃的精神风貌，具有符合本项目特色的得4分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符合性较高的得2分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符合性较低的得1分，样品未提供或提供不全不得分。</w:t>
            </w:r>
            <w:r/>
          </w:p>
        </w:tc>
      </w:tr>
      <w:tr>
        <w:trPr>
          <w:jc w:val="center"/>
          <w:trHeight w:val="1342"/>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3、材质、工艺（6分）：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根据样品材质、工艺等综合评分：各项材质选用及工艺精良、符合性高得6分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1289"/>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4、颜色、舒适度（</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根据样品颜色、舒适度等综合评分：符合性高得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部分工艺符合要求的得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工艺粗糙舒适度差得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样品未提供或提供不全不得分。</w:t>
            </w:r>
            <w:r/>
          </w:p>
        </w:tc>
      </w:tr>
      <w:tr>
        <w:trPr>
          <w:jc w:val="center"/>
          <w:trHeight w:val="90"/>
        </w:trPr>
        <w:tc>
          <w:tcPr>
            <w:tcW w:w="829" w:type="pct"/>
            <w:vAlign w:val="center"/>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实施方案（10分）</w:t>
            </w:r>
            <w:r/>
          </w:p>
        </w:tc>
        <w:tc>
          <w:tcPr>
            <w:tcW w:w="4170"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对项目实施方案进行评价，内容至少包含人员安排、实施流程、供货的保障措施、供货计划安排等。</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分，最低不得分。</w:t>
            </w:r>
            <w:r/>
          </w:p>
        </w:tc>
      </w:tr>
      <w:tr>
        <w:trPr>
          <w:jc w:val="center"/>
          <w:trHeight w:val="454"/>
        </w:trPr>
        <w:tc>
          <w:tcPr>
            <w:tcW w:w="829" w:type="pct"/>
            <w:vAlign w:val="center"/>
            <w:vMerge w:val="restart"/>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售后服务方案（14分）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1、质保期内售后服务方案（包含但不限于服务方式、响应时间、故障处理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退换货</w:t>
            </w:r>
            <w:r>
              <w:rPr>
                <w:rFonts w:hint="eastAsia" w:ascii="宋体" w:hAnsi="宋体" w:eastAsia="宋体" w:cs="宋体"/>
                <w:color w:val="auto"/>
                <w:sz w:val="24"/>
                <w:szCs w:val="24"/>
              </w:rPr>
              <w:t xml:space="preserve">等）（7分）：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对内容的全面性、针对性进行评价。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全面性（4分）：全面具体详实得4分；较全面得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分；不太全面得1分。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针对性(3分)：针对性强得3分；针对性一般的得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分，最低不得分。</w:t>
            </w:r>
            <w:r/>
          </w:p>
        </w:tc>
      </w:tr>
      <w:tr>
        <w:trPr>
          <w:jc w:val="center"/>
          <w:trHeight w:val="1596"/>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2、质保期后售后服务方案（包含但不限于服务方式、响应时间、故障处理、质保期满后配件供应等）（3分）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分，最低不得分。</w:t>
            </w:r>
            <w:r/>
          </w:p>
        </w:tc>
      </w:tr>
      <w:tr>
        <w:trPr>
          <w:jc w:val="center"/>
          <w:trHeight w:val="454"/>
        </w:trPr>
        <w:tc>
          <w:tcPr>
            <w:tcW w:w="829" w:type="pct"/>
            <w:vAlign w:val="center"/>
            <w:vMerge w:val="continue"/>
            <w:textDirection w:val="lrTb"/>
            <w:noWrap w:val="false"/>
          </w:tcPr>
          <w:p>
            <w:pPr>
              <w:numPr>
                <w:ilvl w:val="255"/>
                <w:numId w:val="0"/>
              </w:num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3、培训方案（4分）：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对培训内容及培训方案，内容包含但不限于：培训计划、培训内容、培训方式等方面进行评价。</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针对性强、符合实际切实可行的得4分；针对性一般、较可行的得2分；欠缺针对性和可行性的得1分。</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未提供的不得分，最高得4分，最低不得分。</w:t>
            </w:r>
            <w:r/>
          </w:p>
        </w:tc>
      </w:tr>
      <w:tr>
        <w:trPr>
          <w:jc w:val="center"/>
          <w:trHeight w:val="2159"/>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所报产品为“环境标志产品”(1分)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242"/>
        </w:trPr>
        <w:tc>
          <w:tcPr>
            <w:tcW w:w="82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所报产品为“节能产品”（1分）</w:t>
            </w:r>
            <w:r/>
          </w:p>
        </w:tc>
        <w:tc>
          <w:tcPr>
            <w:tcW w:w="4170" w:type="pct"/>
            <w:vAlign w:val="center"/>
            <w:textDirection w:val="lrTb"/>
            <w:noWrap w:val="false"/>
          </w:tcPr>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节能产品、环境标志产品认证结果信息发布平台核查无误，得1分。投标时不须提供原件核查。</w:t>
            </w:r>
            <w:r/>
          </w:p>
        </w:tc>
      </w:tr>
    </w:tbl>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rPr>
          <w:rFonts w:hint="eastAsia" w:asciiTheme="minorEastAsia" w:hAnsiTheme="minorEastAsia" w:eastAsiaTheme="minorEastAsia" w:cstheme="minorEastAsia"/>
          <w:sz w:val="24"/>
          <w:szCs w:val="24"/>
        </w:rPr>
        <w:t xml:space="preserve">。</w:t>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 拟签订的合同文本</w:t>
      </w:r>
      <w:r/>
    </w:p>
    <w:p>
      <w:pPr>
        <w:rPr>
          <w:rFonts w:hint="eastAsia" w:asciiTheme="minorEastAsia" w:hAnsiTheme="minorEastAsia" w:eastAsiaTheme="minorEastAsia" w:cstheme="minorEastAsia"/>
          <w:b/>
          <w:sz w:val="52"/>
          <w:szCs w:val="36"/>
        </w:rPr>
      </w:pPr>
      <w:r>
        <w:rPr>
          <w:rFonts w:hint="eastAsia" w:asciiTheme="minorEastAsia" w:hAnsiTheme="minorEastAsia" w:eastAsiaTheme="minorEastAsia" w:cstheme="minorEastAsia"/>
          <w:b/>
          <w:sz w:val="52"/>
          <w:szCs w:val="36"/>
        </w:rPr>
      </w:r>
      <w:r/>
    </w:p>
    <w:p>
      <w:pPr>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t xml:space="preserve">政 府 采 购 合 同</w:t>
      </w:r>
      <w:r/>
    </w:p>
    <w:p>
      <w:pPr>
        <w:jc w:val="left"/>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jc w:val="left"/>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left"/>
        <w:spacing w:line="360" w:lineRule="auto"/>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 xml:space="preserve">项目编号：</w:t>
      </w:r>
      <w:r>
        <w:rPr>
          <w:rFonts w:hint="eastAsia" w:asciiTheme="minorEastAsia" w:hAnsiTheme="minorEastAsia" w:eastAsiaTheme="minorEastAsia" w:cstheme="minorEastAsia"/>
          <w:b/>
          <w:color w:val="auto"/>
          <w:sz w:val="32"/>
          <w:szCs w:val="32"/>
          <w:lang w:eastAsia="zh-CN"/>
        </w:rPr>
        <w:t xml:space="preserve">JSZC-320300-HWZX-G2026-0168</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 xml:space="preserve">项目名称：</w:t>
      </w:r>
      <w:r>
        <w:rPr>
          <w:rFonts w:hint="eastAsia" w:asciiTheme="minorEastAsia" w:hAnsiTheme="minorEastAsia" w:eastAsiaTheme="minorEastAsia" w:cstheme="minorEastAsia"/>
          <w:b/>
          <w:color w:val="auto"/>
          <w:sz w:val="32"/>
          <w:szCs w:val="32"/>
          <w:lang w:eastAsia="zh-CN"/>
        </w:rPr>
        <w:t xml:space="preserve">2026年各项目训练参赛器材、服装采购</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 xml:space="preserve">采购单位：</w:t>
      </w:r>
      <w:r>
        <w:rPr>
          <w:rFonts w:hint="eastAsia" w:asciiTheme="minorEastAsia" w:hAnsiTheme="minorEastAsia" w:eastAsiaTheme="minorEastAsia" w:cstheme="minorEastAsia"/>
          <w:b/>
          <w:color w:val="auto"/>
          <w:sz w:val="32"/>
          <w:szCs w:val="32"/>
          <w:lang w:eastAsia="zh-CN"/>
        </w:rPr>
        <w:t xml:space="preserve">徐州市体育训练中心</w:t>
      </w:r>
      <w:r/>
    </w:p>
    <w:p>
      <w:pPr>
        <w:jc w:val="left"/>
        <w:spacing w:line="360" w:lineRule="auto"/>
        <w:rPr>
          <w:rFonts w:hint="eastAsia"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r>
      <w:r/>
    </w:p>
    <w:p>
      <w:pPr>
        <w:jc w:val="left"/>
        <w:spacing w:line="360" w:lineRule="auto"/>
        <w:rPr>
          <w:rFonts w:hint="default"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lang w:val="en-US" w:eastAsia="zh-CN"/>
        </w:rPr>
        <w:t xml:space="preserve">采 购 包：</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中标供应商（乙方）：</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932"/>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932"/>
        <w:ind w:left="0" w:right="0"/>
        <w:spacing w:after="0" w:line="24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932"/>
        <w:ind w:left="0" w:right="0"/>
        <w:spacing w:after="0" w:line="24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目录</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包装和标记</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30"/>
          <w:szCs w:val="30"/>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合同通用条款</w:t>
      </w:r>
      <w:r/>
    </w:p>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第一条  定义</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除本合同上下文中另有规定外，下列各词语定义如下：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1.1“买方”见《合同专用条款》。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1.2“卖方”见《合同专用条款》。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1.3“工作现场”见《合同专用条款》。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1.4“合同标的”见合同附件4。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1.5“技术资料”是指与合同标的的安装、试运行、验收、操作以及维修有关的技术指标、规格、图纸和文件。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1.6“技术培训”是指在合同标的的安装、试运行、验收、操作、维修以及其他方面卖方给予买方的培训。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1.7“安装”是指有关合同标的、备件和材料的安装工作。</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1.8“试运行”是指为验明合同标的的技术性能，在安装完毕后对合同标的进行的测试。</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1.10“合同货币”见《合同专用条款》。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1.11“合同价格”见合同附件4。</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1.12“合同生效日”见《合同协议书》（合同附件1）第5 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1.13“日”是指日历天数。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1.14“月”是指日历月数。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1.15“采购需求” 见合同附件6。</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第二条 合同范围</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2.1买方同意从卖方购买、卖方同意向买方出售和提供的合同标的以及相关售后服务、技术培训和技术资料。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2.2数量：见招标文件第六章《采购需求》中“三、数量要求”。</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第三条 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合同总价见《合同专用条款》。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合同总价是固定价格。</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第四条 支付（采购资金的支付方式、时间、条件）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4.2卖方有义务根据合同的规定向买方支付违约金和/或赔偿金时，买方有权从任何一笔应付款中予以扣除。</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第五条 交货（货物、服务提供的时间、地点、方式）</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5.1交货期限、批次和交货条件见《合同专用条款》。</w:t>
      </w:r>
      <w:r/>
    </w:p>
    <w:p>
      <w:pPr>
        <w:ind w:firstLine="480"/>
        <w:rPr>
          <w:rFonts w:hint="eastAsia" w:asciiTheme="minorEastAsia" w:hAnsiTheme="minorEastAsia" w:eastAsiaTheme="minorEastAsia" w:cstheme="minorEastAsia"/>
          <w:sz w:val="24"/>
        </w:rPr>
        <w:sectPr>
          <w:headerReference w:type="default" r:id="rId10"/>
          <w:footerReference w:type="default" r:id="rId15"/>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5.2交货地点见《合同专用条款》。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5.3在《合同专用条款》规定的期限内，卖方应将合同号、合同标的的名称、数量、金额、包装件数以及交货的时间以书面方式通知买方。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5.4卖方应按下列规定交付合同标的：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5.4.1卖方负责将合同标的送至《合同专用条款》规定的交货地点。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5.4.2买方出具的收据日期是合同标的的实际交货日期。</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5.5如果卖方未能按照合同规定的交货期限交货，卖方应按《合同专用条款》的规定支付违约金或提供其他救济。</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第六条 包装与标记</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6.1除非合同中另有规定，合同标的应保持产品制造企业原包装完好。</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6.2在合同标的的每件包装中都应附有下列单据：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A. 装箱明细单；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B. 质量合格证； </w:t>
      </w:r>
      <w:r/>
    </w:p>
    <w:p>
      <w:pPr>
        <w:ind w:firstLine="480"/>
        <w:rPr>
          <w:rFonts w:hint="eastAsia" w:asciiTheme="minorEastAsia" w:hAnsiTheme="minorEastAsia" w:eastAsiaTheme="minorEastAsia" w:cstheme="minorEastAsia"/>
          <w:strike/>
          <w:sz w:val="24"/>
        </w:rPr>
      </w:pPr>
      <w:r>
        <w:rPr>
          <w:rFonts w:hint="eastAsia" w:asciiTheme="minorEastAsia" w:hAnsiTheme="minorEastAsia" w:eastAsiaTheme="minorEastAsia" w:cstheme="minorEastAsia"/>
          <w:sz w:val="24"/>
        </w:rPr>
        <w:t xml:space="preserve">C.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第七条 技术资料</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技术资料交付的期限和方式见《合同专用条款》。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第八条 安装</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 合同标的的安装期限见《合同专用条款》。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 项目实施方案见合同附件7。</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第九条 验收</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9.1合同标的的试运行、验收见《合同专用条款》。</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9.2如果合同附件2 所规定的所有技术性能在验收中都已经达到，双方应在验收合格后5 日内签署验收书。</w:t>
      </w:r>
      <w:r/>
    </w:p>
    <w:p>
      <w:pPr>
        <w:ind w:firstLine="5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9.3验收标准（验收要求、验收标准和程序）：见合同附件5。</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第十条 售后服务和技术培训</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10.1售后服务和技术培训见合同附件3。</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第十一条 索赔</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卖方替换不符合合同规定的合同标的。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按质量低劣的程度、买方受损害的程度及损失的数额对合同标的进行降价。</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拒收合同标的。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D. 赔偿由卖方违约引起的其他损失。</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第十二条 不可抗力</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第十三条 合同的终止</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 卖方在合同规定的交货期限后未能按《合同专用条款》中规定的最终期限交付合同标的和/或技术资料；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 合同标的未能达到合同附件2 规定的技术性能；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 卖方未能履行合同项下任何其它义务，并且在收到买方违约通知后未能按《合同专用条款》中规定的期限对其违约行为作出补救。</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13.3如果买方认定卖方在投标或执行合同中有腐败或欺诈行为,买方有权在任何时候发出书面通知终止合同。</w:t>
      </w:r>
      <w:r/>
    </w:p>
    <w:p>
      <w:pPr>
        <w:ind w:left="1" w:firstLine="537"/>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A.“腐败行为”系指在招标、采购和合同执行等过程中，为谋求利益、影响相关人员而提供、给予、接受或索取任何有价物的行为。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B.“欺诈行为”系指为了影响招标、采购和合同执行等过程而隐瞒事实，从而给买方造成损害的行为，其中包括投标人之间的串通行为。</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在买方全部或部分终止合同的情况下，卖方应按《合同专用条款》的规定对买方给予补偿。</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第十四条 争议的解决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第十五条 适用法律</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 本合同的执行和争议的解决适用中华人民共和国的法律并按中华人民共和国的法律进行解释。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第十六条  权利保证</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第十七条  保密 </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17.2上述秘密，卖方只能用于本合同，而且只能由卖方相应的人员使用；没有必要接触的卖方人员，不得接触。</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17.3卖方应当采取适当有效的方式保护所获取的上述秘密。</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第十八条 合同生效及其他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 本合同在合同协议书（合同附件1）规定的条件全部满足后生效。</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 合同双方各自承担与本合同有关的应负税费。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18.4合同双方除非《合同专用条款》另有规定，所有合同文件及相关的修订和合同双方之间的书面联络，应使用中文书就并按中文解释。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18.5对本合同的任何补充、增添或修改以书面方式进行。</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18.6没有另一方的事先书面同意，合同任何一方不得将合同项下的任何权利和义务转让给第三方。</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18.8合同条款中的标题和边注仅供参考使用，不应视为合同的一部分，也不影响本文的解释。</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600"/>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32"/>
          <w:szCs w:val="32"/>
        </w:rPr>
        <w:t xml:space="preserve">合同专用条款</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第一条 定义</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 “买方”为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 “卖方”为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 “工作现场”为</w:t>
      </w:r>
      <w:r>
        <w:rPr>
          <w:rFonts w:hint="eastAsia" w:asciiTheme="minorEastAsia" w:hAnsiTheme="minorEastAsia" w:eastAsiaTheme="minorEastAsia" w:cstheme="minorEastAsia"/>
          <w:sz w:val="24"/>
          <w:highlight w:val="none"/>
          <w:u w:val="single"/>
        </w:rPr>
        <w:t xml:space="preserve">买方指定地点</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1.10 “合同货币”即</w:t>
      </w:r>
      <w:r>
        <w:rPr>
          <w:rFonts w:hint="eastAsia" w:asciiTheme="minorEastAsia" w:hAnsiTheme="minorEastAsia" w:eastAsiaTheme="minorEastAsia" w:cstheme="minorEastAsia"/>
          <w:sz w:val="24"/>
          <w:highlight w:val="none"/>
          <w:u w:val="single"/>
        </w:rPr>
        <w:t xml:space="preserve">人民币</w:t>
      </w:r>
      <w:r>
        <w:rPr>
          <w:rFonts w:hint="eastAsia" w:asciiTheme="minorEastAsia" w:hAnsiTheme="minorEastAsia" w:eastAsiaTheme="minorEastAsia" w:cstheme="minorEastAsia"/>
          <w:sz w:val="24"/>
          <w:highlight w:val="none"/>
        </w:rPr>
        <w:t xml:space="preserve">。</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第二条 合同范围</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买方同意从卖方购买、卖方同意向买方出售的合同标的是</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sz w:val="24"/>
          <w:highlight w:val="none"/>
        </w:rPr>
        <w:t xml:space="preserve">。详见合同附件。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第三条 价格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3.1合同总价为￥大写：   人民币。</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3.2本合同为固定总价合同，项目实施过程中除采购人提出的变更要求外不增加任何费用，本合同总价中包含国家法律法规对设备、材料的检验、检测费用。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 本合同价格为包括但不限于产品价、税费、包装费、运杂费、保险费、安装费、调试费、买方操作及维护人员培训费、技术服务费等其它一切有可能产生或增加的费用。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第四条 支付（采购资金的支付方式、时间、条件）</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本合同总金额为人民币大写金额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元（小写金额：</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元）。</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经双方协商一致，选择以下第</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种付款方式：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付款方式一：提交预付款保函的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4.1合同价款的百分之四十(40%)，即￥（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日内，乙方向甲方出具等额预付款保函后，由甲方办理资金结算手续</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经审核后</w:t>
      </w:r>
      <w:r>
        <w:rPr>
          <w:rFonts w:hint="eastAsia" w:asciiTheme="minorEastAsia" w:hAnsiTheme="minorEastAsia" w:eastAsiaTheme="minorEastAsia" w:cstheme="minorEastAsia"/>
          <w:sz w:val="24"/>
          <w:highlight w:val="none"/>
        </w:rPr>
        <w:t xml:space="preserve">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合同总价的百分之六十(60%)，即￥（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日内，由甲方办理资金结算手续，经审核通过支付给卖方。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买方付款前卖方需提交的支付文件包括：</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卖方出具的全额正式发票。</w:t>
      </w: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付款方式二</w:t>
      </w:r>
      <w:r>
        <w:rPr>
          <w:rFonts w:hint="eastAsia" w:asciiTheme="minorEastAsia" w:hAnsiTheme="minorEastAsia" w:eastAsiaTheme="minorEastAsia" w:cstheme="minorEastAsia"/>
          <w:sz w:val="24"/>
          <w:highlight w:val="none"/>
        </w:rPr>
        <w:t xml:space="preserve">：不提交预付款保函的</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4.1合同价款的百分之三十(30%)，即￥（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）元整，在双方签订合同后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日内，由甲方办理资金结算手续支付给乙方。</w:t>
      </w:r>
      <w:r/>
    </w:p>
    <w:p>
      <w:pPr>
        <w:ind w:firstLine="480"/>
        <w:jc w:val="left"/>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 合同总价的百分之七十 (70%)即￥（</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），大写：人民币（</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）元整，合同标的全部交付并安装完毕并验收后</w:t>
      </w:r>
      <w:r>
        <w:rPr>
          <w:rFonts w:hint="eastAsia" w:asciiTheme="minorEastAsia" w:hAnsiTheme="minorEastAsia" w:eastAsiaTheme="minorEastAsia" w:cstheme="minorEastAsia"/>
          <w:sz w:val="24"/>
          <w:highlight w:val="none"/>
          <w:lang w:val="en-US" w:eastAsia="zh-CN"/>
        </w:rPr>
        <w:t xml:space="preserve">10个工作</w:t>
      </w:r>
      <w:r>
        <w:rPr>
          <w:rFonts w:hint="eastAsia" w:asciiTheme="minorEastAsia" w:hAnsiTheme="minorEastAsia" w:eastAsiaTheme="minorEastAsia" w:cstheme="minorEastAsia"/>
          <w:sz w:val="24"/>
          <w:highlight w:val="none"/>
        </w:rPr>
        <w:t xml:space="preserve">日内，由甲方办理结算手续，经审核通过后7日内支付给卖方。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卖方需提交的支付文件包括：</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合同约定的卖方账户：</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r/>
    </w:p>
    <w:p>
      <w:pPr>
        <w:ind w:firstLine="480"/>
        <w:keepLines w:val="0"/>
        <w:keepNext w:val="0"/>
        <w:pageBreakBefore w:val="0"/>
        <w:spacing w:line="24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银行账号</w:t>
      </w:r>
      <w:r>
        <w:rPr>
          <w:rFonts w:hint="eastAsia" w:asciiTheme="minorEastAsia" w:hAnsiTheme="minorEastAsia" w:eastAsiaTheme="minorEastAsia" w:cstheme="minorEastAsia"/>
          <w:sz w:val="24"/>
          <w:highlight w:val="none"/>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  买方逾期支付资金的，每逾期（</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）天，买方向卖方支付合同总价的（0.01）%的违约金，但违约金的总数不超过合同总金额的（0.1）%。</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第五条 交货（货物、服务提供的时间、地点、方式）</w:t>
      </w:r>
      <w:r/>
    </w:p>
    <w:p>
      <w:pPr>
        <w:ind w:firstLine="542"/>
        <w:keepLines w:val="0"/>
        <w:keepNext w:val="0"/>
        <w:pageBreakBefore w:val="0"/>
        <w:spacing w:line="240" w:lineRule="auto"/>
        <w:widowControl w:val="off"/>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 w:val="24"/>
        </w:rPr>
        <w:t xml:space="preserve">5.1卖方应于合同生效日后，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 交货地点为</w:t>
      </w:r>
      <w:r>
        <w:rPr>
          <w:rFonts w:hint="eastAsia" w:asciiTheme="minorEastAsia" w:hAnsiTheme="minorEastAsia" w:eastAsiaTheme="minorEastAsia" w:cstheme="minorEastAsia"/>
          <w:sz w:val="24"/>
          <w:u w:val="single"/>
        </w:rPr>
        <w:t xml:space="preserve">买方指定地点</w:t>
      </w:r>
      <w:r>
        <w:rPr>
          <w:rFonts w:hint="eastAsia" w:asciiTheme="minorEastAsia" w:hAnsiTheme="minorEastAsia" w:eastAsiaTheme="minorEastAsia" w:cstheme="minorEastAsia"/>
          <w:sz w:val="24"/>
        </w:rPr>
        <w:t xml:space="preserve">。</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5.3卖方应在不迟于每批合同标的备妥待运前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日通知买方。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5.5如果卖方未能按照合同规定的交货期限交货，卖方应按每天迟交合同标的金额的千分之</w:t>
      </w:r>
      <w:r>
        <w:rPr>
          <w:rFonts w:hint="eastAsia" w:asciiTheme="minorEastAsia" w:hAnsiTheme="minorEastAsia" w:eastAsiaTheme="minorEastAsia" w:cstheme="minorEastAsia"/>
          <w:sz w:val="24"/>
          <w:u w:val="single"/>
        </w:rPr>
        <w:t xml:space="preserve">一</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‰)的比率支付违约金。违约金的总金额不超过合同总价的百分之</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 ，违约金的支付不能免除卖方继续交付相关合同标的的义务。</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如果卖方在合同规定的交货期限后</w:t>
      </w:r>
      <w:r>
        <w:rPr>
          <w:rFonts w:hint="eastAsia" w:asciiTheme="minorEastAsia" w:hAnsiTheme="minorEastAsia" w:eastAsiaTheme="minorEastAsia" w:cstheme="minorEastAsia"/>
          <w:sz w:val="24"/>
          <w:u w:val="single"/>
        </w:rPr>
        <w:t xml:space="preserve">十</w:t>
      </w:r>
      <w:r>
        <w:rPr>
          <w:rFonts w:hint="eastAsia" w:asciiTheme="minorEastAsia" w:hAnsiTheme="minorEastAsia" w:eastAsiaTheme="minorEastAsia" w:cstheme="minorEastAsia"/>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第六条 包装与标记</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6.5 快递包装具体要求：见《关于印发《商品包装政府采购需求标准（试行）》</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rPr>
        <w:t xml:space="preserve">《快递包装政府采购需求标准（试行）》的通知》（财办库〔2020〕123号）中《快递包装政府采购需求标准（试行）》。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第七条 技术资料</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 技术资料随合同标的同时交付给买方。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第八条 安装</w:t>
      </w:r>
      <w:r/>
    </w:p>
    <w:p>
      <w:pPr>
        <w:ind w:firstLine="542"/>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8.1卖方应于合同生效日后，</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日内将完成并安装调试完毕并投入使用。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第九条 验收</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 合同标的的试运行、验收应在卖方的协助下进行。合同标的全部交付并安装完毕后，卖方可向买方书面提出试运行、验收要求，买方在接到书面要求后</w:t>
      </w:r>
      <w:r>
        <w:rPr>
          <w:rFonts w:hint="eastAsia" w:asciiTheme="minorEastAsia" w:hAnsiTheme="minorEastAsia" w:eastAsiaTheme="minorEastAsia" w:cstheme="minorEastAsia"/>
          <w:sz w:val="24"/>
          <w:u w:val="single"/>
        </w:rPr>
        <w:t xml:space="preserve">15 </w:t>
      </w:r>
      <w:r>
        <w:rPr>
          <w:rFonts w:hint="eastAsia" w:asciiTheme="minorEastAsia" w:hAnsiTheme="minorEastAsia" w:eastAsiaTheme="minorEastAsia" w:cstheme="minorEastAsia"/>
          <w:sz w:val="24"/>
        </w:rPr>
        <w:t xml:space="preserve">日进行试运行、验收。如果试运行和/或验收因卖方原因发生迟延和/ 或</w:t>
      </w:r>
      <w:r>
        <w:rPr>
          <w:rFonts w:hint="eastAsia" w:asciiTheme="minorEastAsia" w:hAnsiTheme="minorEastAsia" w:eastAsiaTheme="minorEastAsia" w:cstheme="minorEastAsia"/>
          <w:sz w:val="24"/>
          <w:lang w:eastAsia="zh-CN"/>
        </w:rPr>
        <w:t xml:space="preserve">在其他情况下</w:t>
      </w:r>
      <w:r>
        <w:rPr>
          <w:rFonts w:hint="eastAsia" w:asciiTheme="minorEastAsia" w:hAnsiTheme="minorEastAsia" w:eastAsiaTheme="minorEastAsia" w:cstheme="minorEastAsia"/>
          <w:sz w:val="24"/>
        </w:rPr>
        <w:t xml:space="preserve">发生额外费用，买方有权就因迟延发生的损害和损失和/或任何额外费用请求赔偿。</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9.2由买方进行评估和验收；经买方验收不合格的，卖方在接到买方通知后三日内整改，并保证再次验收合格。</w:t>
      </w:r>
      <w:r>
        <w:rPr>
          <w:rFonts w:hint="eastAsia" w:asciiTheme="minorEastAsia" w:hAnsiTheme="minorEastAsia" w:eastAsiaTheme="minorEastAsia" w:cstheme="minorEastAsia"/>
          <w:b/>
          <w:bCs/>
          <w:sz w:val="24"/>
        </w:rPr>
        <w:t xml:space="preserve">如已超过</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b/>
          <w:bCs/>
          <w:sz w:val="24"/>
        </w:rPr>
        <w:t xml:space="preserve">天交货期限，</w:t>
      </w:r>
      <w:r>
        <w:rPr>
          <w:rFonts w:hint="eastAsia" w:asciiTheme="minorEastAsia" w:hAnsiTheme="minorEastAsia" w:eastAsiaTheme="minorEastAsia" w:cstheme="minorEastAsia"/>
          <w:sz w:val="24"/>
        </w:rPr>
        <w:t xml:space="preserve">卖方每天应按合同标的金额的百分之一 (1%)的比率支付违约金。</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第十一条 索赔</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11.1买方有权选择本条款规定的任意或全部救济方式。</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第十二条 不可抗力</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 如果不可抗力事件的影响持续超过20日，合同任何一方均有权发出书面通知终止合同。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第十三条 合同的终止</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13.1如果卖方有下述违约行为，买方可以全部或部分地终止合同：</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卖方在合同规定的交货期限后</w:t>
      </w:r>
      <w:r>
        <w:rPr>
          <w:rFonts w:hint="eastAsia" w:asciiTheme="minorEastAsia" w:hAnsiTheme="minorEastAsia" w:eastAsiaTheme="minorEastAsia" w:cstheme="minorEastAsia"/>
          <w:sz w:val="24"/>
          <w:u w:val="single"/>
        </w:rPr>
        <w:t xml:space="preserve">10</w:t>
      </w:r>
      <w:r>
        <w:rPr>
          <w:rFonts w:hint="eastAsia" w:asciiTheme="minorEastAsia" w:hAnsiTheme="minorEastAsia" w:eastAsiaTheme="minorEastAsia" w:cstheme="minorEastAsia"/>
          <w:sz w:val="24"/>
        </w:rPr>
        <w:t xml:space="preserve">日内仍未能交付合同标的或技术资料；或者卖方未能履行合同项下任何其它义务，并且在收到买方违约通知后</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日内仍未能对其违约行为作出补救。</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第十四条 争议的解决</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14.1如果不能协商一致，合同任何一方有权向买方所在地人民法院提起诉讼。</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24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第十八条 合同生效及其他</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 按照《财政部关于做好政府采购信息公开工作的通知》（财库〔2015〕135号），买方依据《</w:t>
      </w:r>
      <w:r>
        <w:rPr>
          <w:rFonts w:hint="eastAsia" w:asciiTheme="minorEastAsia" w:hAnsiTheme="minorEastAsia" w:eastAsiaTheme="minorEastAsia" w:cstheme="minorEastAsia"/>
          <w:sz w:val="24"/>
          <w:lang w:eastAsia="zh-CN"/>
        </w:rPr>
        <w:t xml:space="preserve">中华人民共和国保守国家秘密法</w:t>
      </w:r>
      <w:r>
        <w:rPr>
          <w:rFonts w:hint="eastAsia" w:asciiTheme="minorEastAsia" w:hAnsiTheme="minorEastAsia" w:eastAsiaTheme="minorEastAsia" w:cstheme="minorEastAsia"/>
          <w:sz w:val="24"/>
        </w:rPr>
        <w:t xml:space="preserve">》等法律制度规定确定本合同部分涉及国家秘密，该涉及国家秘密部分不公告；买方依据《</w:t>
      </w:r>
      <w:r>
        <w:rPr>
          <w:rFonts w:hint="eastAsia" w:asciiTheme="minorEastAsia" w:hAnsiTheme="minorEastAsia" w:eastAsiaTheme="minorEastAsia" w:cstheme="minorEastAsia"/>
          <w:sz w:val="24"/>
          <w:lang w:eastAsia="zh-CN"/>
        </w:rPr>
        <w:t xml:space="preserve">中华人民共和国反不正当竞争法</w:t>
      </w:r>
      <w:r>
        <w:rPr>
          <w:rFonts w:hint="eastAsia" w:asciiTheme="minorEastAsia" w:hAnsiTheme="minorEastAsia" w:eastAsiaTheme="minorEastAsia" w:cstheme="minorEastAsia"/>
          <w:sz w:val="24"/>
        </w:rPr>
        <w:t xml:space="preserve">》等法律制度的规定与卖方约定本合同部分涉及商业秘密，该涉及商业秘密部分不公告。</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18.11 合同双方的通讯地址：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邮编: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 </w:t>
      </w:r>
      <w:r/>
    </w:p>
    <w:p>
      <w:pPr>
        <w:ind w:firstLine="540"/>
        <w:keepLines w:val="0"/>
        <w:keepNext w:val="0"/>
        <w:pageBreakBefore w:val="0"/>
        <w:spacing w:line="24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18.12因买方原因导致变更、中止或者终止政府采购合同的，买方对卖方受到的实际损失予以赔偿或者补偿。</w:t>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b/>
          <w:bCs/>
          <w:sz w:val="32"/>
          <w:szCs w:val="32"/>
        </w:rPr>
        <w:t xml:space="preserve">合同附件</w:t>
      </w:r>
      <w:r/>
    </w:p>
    <w:p>
      <w:pPr>
        <w:jc w:val="left"/>
        <w:tabs>
          <w:tab w:val="left" w:pos="7506"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目</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录</w:t>
      </w:r>
      <w:r/>
    </w:p>
    <w:p>
      <w:pPr>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合同附件1：合同协议书</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合同附件2：技术规格和技术性能</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w:t>
      </w:r>
      <w:r>
        <w:rPr>
          <w:rFonts w:hint="eastAsia" w:asciiTheme="minorEastAsia" w:hAnsiTheme="minorEastAsia" w:eastAsiaTheme="minorEastAsia" w:cstheme="minorEastAsia"/>
          <w:b/>
          <w:bCs/>
          <w:sz w:val="24"/>
        </w:rPr>
        <w:t xml:space="preserve">合同见卖方投标文件中《技术规格说明》。)</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合同附件3：售后服务</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(要求见招标文件第六章《采购需求》；合同见卖方投标文件中</w:t>
      </w:r>
      <w:r>
        <w:rPr>
          <w:rFonts w:hint="eastAsia" w:asciiTheme="minorEastAsia" w:hAnsiTheme="minorEastAsia" w:eastAsiaTheme="minorEastAsia" w:cstheme="minorEastAsia"/>
          <w:b/>
          <w:bCs/>
          <w:sz w:val="24"/>
        </w:rPr>
        <w:t xml:space="preserve">《售后服务方案》。)</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合同附件4：供货范围和价格清单</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(要求见招标文件第七章《投标文件相关格式》中《开标一览表》和《分项价格表》；合同见卖方投标文件中《开标一览表》和《分项价格表》。)</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合同附件5：验收标准（验收要求、验收标准和程序）</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合同附件6：采购需求</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(见招标文件第六章《采购需求》。)</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ind w:firstLine="27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rPr>
          <w:rFonts w:hint="eastAsia" w:asciiTheme="minorEastAsia" w:hAnsiTheme="minorEastAsia" w:eastAsiaTheme="minorEastAsia" w:cstheme="minorEastAsia"/>
          <w:b/>
          <w:bCs/>
          <w:sz w:val="24"/>
        </w:rPr>
        <w:sectPr>
          <w:footerReference w:type="default" r:id="rId16"/>
          <w:footnotePr/>
          <w:endnotePr/>
          <w:type w:val="nextPage"/>
          <w:pgSz w:w="11906" w:h="16838" w:orient="portrait"/>
          <w:pgMar w:top="1440" w:right="1803" w:bottom="1440" w:left="1803" w:header="851" w:footer="992" w:gutter="0"/>
          <w:cols w:num="1" w:sep="0" w:space="0" w:equalWidth="1"/>
          <w:docGrid w:linePitch="360"/>
        </w:sectPr>
      </w:pPr>
      <w:r>
        <w:rPr>
          <w:rFonts w:hint="eastAsia" w:asciiTheme="minorEastAsia" w:hAnsiTheme="minorEastAsia" w:eastAsiaTheme="minorEastAsia" w:cstheme="minorEastAsia"/>
          <w:b/>
          <w:bCs/>
          <w:sz w:val="24"/>
        </w:rPr>
      </w:r>
      <w:r/>
    </w:p>
    <w:p>
      <w:pP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合同附件1：</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合同协议书</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合同编号:____________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签字日期:____________ </w:t>
      </w:r>
      <w:r/>
    </w:p>
    <w:p>
      <w:pPr>
        <w:jc w:val="right"/>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签字地点:____________ </w:t>
      </w:r>
      <w:r/>
    </w:p>
    <w:p>
      <w:pPr>
        <w:ind w:firstLine="41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59"/>
        <w:spacing w:line="24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r>
      <w:r/>
    </w:p>
    <w:p>
      <w:pPr>
        <w:ind w:firstLine="359"/>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（买方名称）（以下简称“买方”）已接受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（卖方名称）（以下简称“卖方”）对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（项目名称）（项目编号：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）的投标。买方和卖方共同达成如下协议。</w:t>
      </w:r>
      <w:r/>
    </w:p>
    <w:p>
      <w:pPr>
        <w:numPr>
          <w:ilvl w:val="0"/>
          <w:numId w:val="4"/>
        </w:num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本合同协议书中的词语和术语的含义与合同条款中定义的相同。</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以下文件应构成买方和卖方之间达成的合同，若各文件之间存在含糊不清或互相冲突之处，优先顺序应按下列文件顺序解释。</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合同协议书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 中标通知书</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合同专用条款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合同通用条款</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除合同附件1外的合同附件</w:t>
      </w:r>
      <w:r/>
    </w:p>
    <w:p>
      <w:pPr>
        <w:ind w:left="42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其他文件</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 考虑到买方将按照本合同向卖方支付合同价款，卖方在此保证全部按照合同的规定向买方提供合同标的、技术资料、售后服务及技术培训。</w:t>
      </w:r>
      <w:r/>
    </w:p>
    <w:p>
      <w:pPr>
        <w:ind w:firstLine="54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 考虑到卖方将按合同规定提供合同标的、技术资料、售后服务及技术培训，买方在此保证按照合同规定的时间和方式向卖方支付合同价款。</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本合同在下列条件全部满足后生效，生效日期以下列条件全部满足的最晚日期为准：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（1）双方加盖公章或合同专用章； </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合同一式</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份，具有同等法律效力，买方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份，卖方</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份，江苏海外集团国际工程咨询有限公司一份存档，政府采购管理部门一份备案。</w:t>
      </w:r>
      <w:r/>
    </w:p>
    <w:p>
      <w:pPr>
        <w:ind w:firstLine="48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7.本合同其他未尽事宜及与采购文件有矛盾之处，以采购文件[项目编号：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]为准。</w:t>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买方和卖方由其正式授权代表于上述所写日期和地点签订本合同。</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买方（签章）：____________________________________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ind w:firstLine="3360"/>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卖方（签章）： ____________________________________ </w:t>
      </w:r>
      <w:r/>
    </w:p>
    <w:p>
      <w:pPr>
        <w:spacing w:line="24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法定代表人或授权代表(签名)： ____________________ </w:t>
      </w:r>
      <w:r/>
    </w:p>
    <w:p>
      <w:pPr>
        <w:jc w:val="center"/>
        <w:spacing w:line="360" w:lineRule="auto"/>
        <w:rPr>
          <w:rFonts w:hint="eastAsia" w:asciiTheme="minorEastAsia" w:hAnsiTheme="minorEastAsia" w:eastAsiaTheme="minorEastAsia" w:cstheme="minorEastAsia"/>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30"/>
          <w:szCs w:val="32"/>
        </w:rPr>
      </w:r>
      <w:r/>
    </w:p>
    <w:p>
      <w:pPr>
        <w:jc w:val="center"/>
        <w:spacing w:line="360" w:lineRule="auto"/>
        <w:rPr>
          <w:rStyle w:val="1140"/>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第六章 采购需求</w:t>
      </w:r>
      <w:bookmarkStart w:id="0" w:name="_Toc324452802"/>
      <w:r/>
      <w:bookmarkEnd w:id="0"/>
      <w:r/>
      <w:bookmarkStart w:id="1" w:name="_Toc322457054"/>
      <w:r/>
      <w:bookmarkEnd w:id="1"/>
      <w:r/>
      <w:r/>
    </w:p>
    <w:p>
      <w:pPr>
        <w:numPr>
          <w:ilvl w:val="0"/>
          <w:numId w:val="0"/>
        </w:numPr>
        <w:jc w:val="left"/>
        <w:keepLines w:val="0"/>
        <w:keepNext w:val="0"/>
        <w:pageBreakBefore w:val="0"/>
        <w:spacing w:line="360" w:lineRule="auto"/>
        <w:widowControl w:val="off"/>
        <w:rPr>
          <w:rStyle w:val="1140"/>
          <w:rFonts w:hint="eastAsia" w:asciiTheme="minorEastAsia" w:hAnsiTheme="minorEastAsia" w:eastAsiaTheme="minorEastAsia" w:cstheme="minorEastAsia"/>
          <w:b/>
          <w:bCs/>
          <w:color w:val="auto"/>
          <w:sz w:val="24"/>
          <w:szCs w:val="24"/>
          <w:highlight w:val="none"/>
          <w:lang w:val="en-US"/>
        </w:rPr>
      </w:pPr>
      <w:r>
        <w:rPr>
          <w:rStyle w:val="1140"/>
          <w:rFonts w:hint="eastAsia" w:asciiTheme="minorEastAsia" w:hAnsiTheme="minorEastAsia" w:eastAsiaTheme="minorEastAsia" w:cstheme="minorEastAsia"/>
          <w:b/>
          <w:bCs/>
          <w:color w:val="auto"/>
          <w:sz w:val="24"/>
          <w:szCs w:val="24"/>
          <w:highlight w:val="none"/>
          <w:lang w:val="en-US"/>
        </w:rPr>
        <w:t xml:space="preserve">一、本项目属于专门面向中小微企业采购的项目，投标人所提供的货物全部由符合政策要求的中小企业制造，投标人提供的货物的制造商应全部为中小微企业、监狱企业、残疾人福利性单位。</w:t>
      </w:r>
      <w:r/>
    </w:p>
    <w:p>
      <w:pPr>
        <w:numPr>
          <w:ilvl w:val="0"/>
          <w:numId w:val="0"/>
        </w:numPr>
        <w:jc w:val="left"/>
        <w:keepLines w:val="0"/>
        <w:keepNext w:val="0"/>
        <w:pageBreakBefore w:val="0"/>
        <w:spacing w:line="360" w:lineRule="auto"/>
        <w:widowControl w:val="off"/>
        <w:rPr>
          <w:rStyle w:val="1140"/>
          <w:rFonts w:hint="eastAsia" w:asciiTheme="minorEastAsia" w:hAnsiTheme="minorEastAsia" w:eastAsiaTheme="minorEastAsia" w:cstheme="minorEastAsia"/>
          <w:b/>
          <w:bCs/>
          <w:color w:val="auto"/>
          <w:sz w:val="24"/>
          <w:szCs w:val="24"/>
          <w:highlight w:val="none"/>
          <w:lang w:val="en-US"/>
        </w:rPr>
      </w:pPr>
      <w:r>
        <w:rPr>
          <w:rStyle w:val="1140"/>
          <w:rFonts w:hint="eastAsia" w:asciiTheme="minorEastAsia" w:hAnsiTheme="minorEastAsia" w:eastAsiaTheme="minorEastAsia" w:cstheme="minorEastAsia"/>
          <w:b/>
          <w:bCs/>
          <w:color w:val="auto"/>
          <w:sz w:val="24"/>
          <w:szCs w:val="24"/>
          <w:highlight w:val="none"/>
          <w:lang w:val="en-US"/>
        </w:rPr>
        <w:t xml:space="preserve">二、本项目不接受超过采购包1：人民币42.90万元；采购包2：人民币33.9918万元（采购项目预算金额）的投标报价。</w:t>
      </w:r>
      <w:r/>
    </w:p>
    <w:p>
      <w:pPr>
        <w:numPr>
          <w:ilvl w:val="0"/>
          <w:numId w:val="0"/>
        </w:numPr>
        <w:jc w:val="left"/>
        <w:pageBreakBefore w:val="0"/>
        <w:spacing w:line="360" w:lineRule="auto"/>
        <w:widowControl w:val="off"/>
        <w:rPr>
          <w:rStyle w:val="1140"/>
          <w:rFonts w:hint="eastAsia" w:asciiTheme="minorEastAsia" w:hAnsiTheme="minorEastAsia" w:eastAsiaTheme="minorEastAsia" w:cstheme="minorEastAsia"/>
          <w:b/>
          <w:bCs/>
          <w:color w:val="auto"/>
          <w:sz w:val="24"/>
          <w:szCs w:val="24"/>
          <w:highlight w:val="none"/>
          <w:lang w:val="en-US"/>
        </w:rPr>
      </w:pPr>
      <w:r>
        <w:rPr>
          <w:rStyle w:val="1140"/>
          <w:rFonts w:hint="eastAsia" w:asciiTheme="minorEastAsia" w:hAnsiTheme="minorEastAsia" w:eastAsiaTheme="minorEastAsia" w:cstheme="minorEastAsia"/>
          <w:b/>
          <w:bCs/>
          <w:color w:val="auto"/>
          <w:sz w:val="24"/>
          <w:szCs w:val="24"/>
          <w:highlight w:val="none"/>
          <w:lang w:val="en-US"/>
        </w:rPr>
        <w:t xml:space="preserve">三、项目说明：</w:t>
      </w:r>
      <w:r/>
    </w:p>
    <w:p>
      <w:pPr>
        <w:numPr>
          <w:ilvl w:val="0"/>
          <w:numId w:val="0"/>
        </w:numPr>
        <w:jc w:val="left"/>
        <w:pageBreakBefore w:val="0"/>
        <w:spacing w:line="360" w:lineRule="auto"/>
        <w:widowControl w:val="off"/>
        <w:rPr>
          <w:rStyle w:val="1140"/>
          <w:rFonts w:hint="eastAsia" w:asciiTheme="minorEastAsia" w:hAnsiTheme="minorEastAsia" w:eastAsiaTheme="minorEastAsia" w:cstheme="minorEastAsia"/>
          <w:b w:val="0"/>
          <w:bCs w:val="0"/>
          <w:color w:val="auto"/>
          <w:sz w:val="24"/>
          <w:szCs w:val="24"/>
          <w:highlight w:val="none"/>
          <w:lang w:val="en-US"/>
        </w:rPr>
      </w:pPr>
      <w:r>
        <w:rPr>
          <w:rStyle w:val="1140"/>
          <w:rFonts w:hint="eastAsia" w:asciiTheme="minorEastAsia" w:hAnsiTheme="minorEastAsia" w:eastAsiaTheme="minorEastAsia" w:cstheme="minorEastAsia"/>
          <w:b w:val="0"/>
          <w:bCs w:val="0"/>
          <w:color w:val="auto"/>
          <w:sz w:val="24"/>
          <w:szCs w:val="24"/>
          <w:highlight w:val="none"/>
          <w:lang w:val="en-US"/>
        </w:rPr>
        <w:t xml:space="preserve">1、采购人：徐州市体育训练中心。</w:t>
      </w:r>
      <w:r/>
    </w:p>
    <w:p>
      <w:pPr>
        <w:numPr>
          <w:ilvl w:val="0"/>
          <w:numId w:val="0"/>
        </w:numPr>
        <w:jc w:val="left"/>
        <w:pageBreakBefore w:val="0"/>
        <w:spacing w:line="360" w:lineRule="auto"/>
        <w:widowControl w:val="off"/>
        <w:rPr>
          <w:rStyle w:val="1140"/>
          <w:rFonts w:hint="eastAsia" w:asciiTheme="minorEastAsia" w:hAnsiTheme="minorEastAsia" w:eastAsiaTheme="minorEastAsia" w:cstheme="minorEastAsia"/>
          <w:b w:val="0"/>
          <w:bCs w:val="0"/>
          <w:color w:val="auto"/>
          <w:sz w:val="24"/>
          <w:szCs w:val="24"/>
          <w:highlight w:val="none"/>
          <w:lang w:val="en-US"/>
        </w:rPr>
      </w:pPr>
      <w:r>
        <w:rPr>
          <w:rStyle w:val="1140"/>
          <w:rFonts w:hint="eastAsia" w:asciiTheme="minorEastAsia" w:hAnsiTheme="minorEastAsia" w:eastAsiaTheme="minorEastAsia" w:cstheme="minorEastAsia"/>
          <w:b w:val="0"/>
          <w:bCs w:val="0"/>
          <w:color w:val="auto"/>
          <w:sz w:val="24"/>
          <w:szCs w:val="24"/>
          <w:highlight w:val="none"/>
          <w:lang w:val="en-US"/>
        </w:rPr>
        <w:t xml:space="preserve">2、采购项目名称：2026年各项目训练参赛器材、服装采购。</w:t>
      </w:r>
      <w:r/>
    </w:p>
    <w:p>
      <w:pPr>
        <w:numPr>
          <w:ilvl w:val="0"/>
          <w:numId w:val="0"/>
        </w:numPr>
        <w:jc w:val="left"/>
        <w:pageBreakBefore w:val="0"/>
        <w:spacing w:line="360" w:lineRule="auto"/>
        <w:widowControl w:val="off"/>
        <w:rPr>
          <w:rStyle w:val="1140"/>
          <w:rFonts w:hint="eastAsia" w:asciiTheme="minorEastAsia" w:hAnsiTheme="minorEastAsia" w:eastAsiaTheme="minorEastAsia" w:cstheme="minorEastAsia"/>
          <w:b w:val="0"/>
          <w:bCs w:val="0"/>
          <w:color w:val="auto"/>
          <w:sz w:val="24"/>
          <w:szCs w:val="24"/>
          <w:highlight w:val="none"/>
          <w:lang w:val="en-US"/>
        </w:rPr>
      </w:pPr>
      <w:r>
        <w:rPr>
          <w:rStyle w:val="1140"/>
          <w:rFonts w:hint="eastAsia" w:asciiTheme="minorEastAsia" w:hAnsiTheme="minorEastAsia" w:eastAsiaTheme="minorEastAsia" w:cstheme="minorEastAsia"/>
          <w:b w:val="0"/>
          <w:bCs w:val="0"/>
          <w:color w:val="auto"/>
          <w:sz w:val="24"/>
          <w:szCs w:val="24"/>
          <w:highlight w:val="none"/>
          <w:lang w:val="en-US"/>
        </w:rPr>
        <w:t xml:space="preserve">3、标段划分：本项目共分为2个采购包。</w:t>
      </w:r>
      <w:r/>
    </w:p>
    <w:p>
      <w:pPr>
        <w:numPr>
          <w:ilvl w:val="0"/>
          <w:numId w:val="0"/>
        </w:numPr>
        <w:jc w:val="left"/>
        <w:pageBreakBefore w:val="0"/>
        <w:spacing w:line="360" w:lineRule="auto"/>
        <w:widowControl w:val="off"/>
        <w:rPr>
          <w:rStyle w:val="1140"/>
          <w:rFonts w:hint="eastAsia" w:asciiTheme="minorEastAsia" w:hAnsiTheme="minorEastAsia" w:eastAsiaTheme="minorEastAsia" w:cstheme="minorEastAsia"/>
          <w:b w:val="0"/>
          <w:bCs w:val="0"/>
          <w:color w:val="auto"/>
          <w:sz w:val="24"/>
          <w:szCs w:val="24"/>
          <w:highlight w:val="none"/>
          <w:lang w:val="en-US"/>
        </w:rPr>
      </w:pPr>
      <w:r>
        <w:rPr>
          <w:rStyle w:val="1140"/>
          <w:rFonts w:hint="eastAsia" w:asciiTheme="minorEastAsia" w:hAnsiTheme="minorEastAsia" w:eastAsiaTheme="minorEastAsia" w:cstheme="minorEastAsia"/>
          <w:b w:val="0"/>
          <w:bCs w:val="0"/>
          <w:color w:val="auto"/>
          <w:sz w:val="24"/>
          <w:szCs w:val="24"/>
          <w:highlight w:val="none"/>
          <w:lang w:val="en-US"/>
        </w:rPr>
        <w:t xml:space="preserve">采购包1：射击和射箭；</w:t>
      </w:r>
      <w:r/>
    </w:p>
    <w:p>
      <w:pPr>
        <w:numPr>
          <w:ilvl w:val="0"/>
          <w:numId w:val="0"/>
        </w:numPr>
        <w:jc w:val="left"/>
        <w:pageBreakBefore w:val="0"/>
        <w:spacing w:line="360" w:lineRule="auto"/>
        <w:widowControl w:val="off"/>
        <w:rPr>
          <w:rStyle w:val="1140"/>
          <w:rFonts w:hint="eastAsia" w:asciiTheme="minorEastAsia" w:hAnsiTheme="minorEastAsia" w:eastAsiaTheme="minorEastAsia" w:cstheme="minorEastAsia"/>
          <w:b w:val="0"/>
          <w:bCs w:val="0"/>
          <w:color w:val="auto"/>
          <w:sz w:val="24"/>
          <w:szCs w:val="24"/>
          <w:highlight w:val="none"/>
          <w:lang w:val="en-US"/>
        </w:rPr>
      </w:pPr>
      <w:r>
        <w:rPr>
          <w:rStyle w:val="1140"/>
          <w:rFonts w:hint="eastAsia" w:asciiTheme="minorEastAsia" w:hAnsiTheme="minorEastAsia" w:eastAsiaTheme="minorEastAsia" w:cstheme="minorEastAsia"/>
          <w:b w:val="0"/>
          <w:bCs w:val="0"/>
          <w:color w:val="auto"/>
          <w:sz w:val="24"/>
          <w:szCs w:val="24"/>
          <w:highlight w:val="none"/>
          <w:lang w:val="en-US"/>
        </w:rPr>
        <w:t xml:space="preserve">采购包2：拳击、散打器材、跆拳道、网球、武术套路、羽毛球。</w:t>
      </w:r>
      <w:r/>
    </w:p>
    <w:p>
      <w:pPr>
        <w:pageBreakBefore w:val="0"/>
        <w:spacing w:line="360" w:lineRule="auto"/>
        <w:widowControl w:val="off"/>
        <w:rPr>
          <w:rStyle w:val="1140"/>
          <w:rFonts w:hint="eastAsia" w:asciiTheme="minorEastAsia" w:hAnsiTheme="minorEastAsia" w:eastAsiaTheme="minorEastAsia" w:cstheme="minorEastAsia"/>
          <w:b/>
          <w:bCs/>
          <w:sz w:val="24"/>
          <w:szCs w:val="24"/>
          <w:highlight w:val="none"/>
        </w:rPr>
      </w:pPr>
      <w:r>
        <w:rPr>
          <w:rStyle w:val="1140"/>
          <w:rFonts w:hint="eastAsia" w:asciiTheme="minorEastAsia" w:hAnsiTheme="minorEastAsia" w:eastAsiaTheme="minorEastAsia" w:cstheme="minorEastAsia"/>
          <w:b/>
          <w:bCs/>
          <w:sz w:val="24"/>
          <w:szCs w:val="24"/>
          <w:lang w:val="en-US"/>
        </w:rPr>
        <w:t xml:space="preserve">四</w:t>
      </w:r>
      <w:r>
        <w:rPr>
          <w:rStyle w:val="1140"/>
          <w:rFonts w:hint="eastAsia" w:asciiTheme="minorEastAsia" w:hAnsiTheme="minorEastAsia" w:eastAsiaTheme="minorEastAsia" w:cstheme="minorEastAsia"/>
          <w:b/>
          <w:bCs/>
          <w:sz w:val="24"/>
          <w:szCs w:val="24"/>
        </w:rPr>
        <w:t xml:space="preserve">、采购清单及技术参数要求（</w:t>
      </w:r>
      <w:r>
        <w:rPr>
          <w:rStyle w:val="1140"/>
          <w:rFonts w:hint="eastAsia" w:asciiTheme="minorEastAsia" w:hAnsiTheme="minorEastAsia" w:eastAsiaTheme="minorEastAsia" w:cstheme="minorEastAsia"/>
          <w:b/>
          <w:bCs/>
          <w:sz w:val="24"/>
          <w:szCs w:val="24"/>
          <w:lang w:val="en-US"/>
        </w:rPr>
        <w:t xml:space="preserve">加“▲”的</w:t>
      </w:r>
      <w:r>
        <w:rPr>
          <w:rStyle w:val="1140"/>
          <w:rFonts w:hint="eastAsia" w:asciiTheme="minorEastAsia" w:hAnsiTheme="minorEastAsia" w:eastAsiaTheme="minorEastAsia" w:cstheme="minorEastAsia"/>
          <w:b/>
          <w:bCs/>
          <w:sz w:val="24"/>
          <w:szCs w:val="24"/>
          <w:highlight w:val="none"/>
          <w:lang w:val="en-US"/>
        </w:rPr>
        <w:t xml:space="preserve">指标为次重要响应指标，其</w:t>
      </w:r>
      <w:r>
        <w:rPr>
          <w:rStyle w:val="1140"/>
          <w:rFonts w:hint="eastAsia" w:asciiTheme="minorEastAsia" w:hAnsiTheme="minorEastAsia" w:eastAsiaTheme="minorEastAsia" w:cstheme="minorEastAsia"/>
          <w:b/>
          <w:bCs/>
          <w:sz w:val="24"/>
          <w:szCs w:val="24"/>
          <w:lang w:val="en-US"/>
        </w:rPr>
        <w:t xml:space="preserve">他为一般响应指标，</w:t>
      </w:r>
      <w:r>
        <w:rPr>
          <w:rStyle w:val="1140"/>
          <w:rFonts w:hint="eastAsia" w:asciiTheme="minorEastAsia" w:hAnsiTheme="minorEastAsia" w:eastAsiaTheme="minorEastAsia" w:cstheme="minorEastAsia"/>
          <w:b/>
          <w:bCs/>
          <w:sz w:val="24"/>
          <w:szCs w:val="24"/>
        </w:rPr>
        <w:t xml:space="preserve">未按照招标文件要求提供证明材料的视为负偏离，按扣分处理）：</w:t>
      </w:r>
      <w:r/>
    </w:p>
    <w:p>
      <w:pPr>
        <w:spacing w:line="360" w:lineRule="auto"/>
        <w:rPr>
          <w:rStyle w:val="1140"/>
          <w:rFonts w:hint="default" w:asciiTheme="minorEastAsia" w:hAnsiTheme="minorEastAsia" w:eastAsiaTheme="minorEastAsia" w:cstheme="minorEastAsia"/>
          <w:b/>
          <w:bCs/>
          <w:sz w:val="24"/>
          <w:szCs w:val="24"/>
          <w:highlight w:val="none"/>
          <w:lang w:val="en-US"/>
        </w:rPr>
      </w:pPr>
      <w:r>
        <w:rPr>
          <w:rStyle w:val="1140"/>
          <w:rFonts w:hint="eastAsia" w:asciiTheme="minorEastAsia" w:hAnsiTheme="minorEastAsia" w:eastAsiaTheme="minorEastAsia" w:cstheme="minorEastAsia"/>
          <w:b/>
          <w:bCs/>
          <w:sz w:val="24"/>
          <w:szCs w:val="24"/>
          <w:highlight w:val="none"/>
        </w:rPr>
        <w:t xml:space="preserve">采购包</w:t>
      </w:r>
      <w:r>
        <w:rPr>
          <w:rStyle w:val="1140"/>
          <w:rFonts w:hint="eastAsia" w:asciiTheme="minorEastAsia" w:hAnsiTheme="minorEastAsia" w:eastAsiaTheme="minorEastAsia" w:cstheme="minorEastAsia"/>
          <w:b/>
          <w:bCs/>
          <w:sz w:val="24"/>
          <w:szCs w:val="24"/>
          <w:highlight w:val="none"/>
          <w:lang w:val="en-US"/>
        </w:rPr>
        <w:t xml:space="preserve">1</w:t>
      </w:r>
      <w:r>
        <w:rPr>
          <w:rStyle w:val="1140"/>
          <w:rFonts w:hint="eastAsia" w:asciiTheme="minorEastAsia" w:hAnsiTheme="minorEastAsia" w:eastAsiaTheme="minorEastAsia" w:cstheme="minorEastAsia"/>
          <w:b/>
          <w:bCs/>
          <w:sz w:val="24"/>
          <w:szCs w:val="24"/>
          <w:highlight w:val="none"/>
        </w:rPr>
        <w:t xml:space="preserve">：</w:t>
      </w:r>
      <w:r>
        <w:rPr>
          <w:rStyle w:val="1140"/>
          <w:rFonts w:hint="eastAsia" w:asciiTheme="minorEastAsia" w:hAnsiTheme="minorEastAsia" w:eastAsiaTheme="minorEastAsia" w:cstheme="minorEastAsia"/>
          <w:b/>
          <w:bCs/>
          <w:sz w:val="24"/>
          <w:szCs w:val="24"/>
          <w:highlight w:val="none"/>
          <w:lang w:val="en-US"/>
        </w:rPr>
        <w:t xml:space="preserve">射击和射箭</w:t>
      </w:r>
      <w:r/>
    </w:p>
    <w:tbl>
      <w:tblPr>
        <w:tblStyle w:val="913"/>
        <w:tblW w:w="5190" w:type="pct"/>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940"/>
        <w:gridCol w:w="1673"/>
        <w:gridCol w:w="811"/>
        <w:gridCol w:w="811"/>
        <w:gridCol w:w="8900"/>
        <w:gridCol w:w="841"/>
      </w:tblGrid>
      <w:tr>
        <w:trPr>
          <w:trHeight w:val="567"/>
        </w:trPr>
        <w:tc>
          <w:tcPr>
            <w:tcW w:w="250"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序号</w:t>
            </w:r>
            <w:r/>
          </w:p>
        </w:tc>
        <w:tc>
          <w:tcPr>
            <w:tcW w:w="319"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项目</w:t>
            </w:r>
            <w:r/>
          </w:p>
        </w:tc>
        <w:tc>
          <w:tcPr>
            <w:tcW w:w="568"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名称</w:t>
            </w:r>
            <w:r/>
          </w:p>
        </w:tc>
        <w:tc>
          <w:tcPr>
            <w:tcW w:w="27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单位</w:t>
            </w:r>
            <w:r/>
          </w:p>
        </w:tc>
        <w:tc>
          <w:tcPr>
            <w:tcW w:w="275" w:type="pct"/>
            <w:vAlign w:val="center"/>
            <w:textDirection w:val="lrTb"/>
            <w:noWrap/>
          </w:tcPr>
          <w:p>
            <w:pPr>
              <w:jc w:val="center"/>
              <w:spacing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数量</w:t>
            </w:r>
            <w:r/>
          </w:p>
        </w:tc>
        <w:tc>
          <w:tcPr>
            <w:tcW w:w="3024" w:type="pct"/>
            <w:vAlign w:val="center"/>
            <w:textDirection w:val="lrTb"/>
            <w:noWrap/>
          </w:tcPr>
          <w:p>
            <w:pPr>
              <w:jc w:val="center"/>
              <w:spacing w:line="240" w:lineRule="auto"/>
              <w:widowControl/>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技术参数要求</w:t>
            </w:r>
            <w:r/>
          </w:p>
        </w:tc>
        <w:tc>
          <w:tcPr>
            <w:tcW w:w="285" w:type="pct"/>
            <w:vAlign w:val="center"/>
            <w:textDirection w:val="lrTb"/>
            <w:noWrap/>
          </w:tcPr>
          <w:p>
            <w:pPr>
              <w:jc w:val="center"/>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w:t>
            </w:r>
            <w:r/>
          </w:p>
        </w:tc>
      </w:tr>
      <w:tr>
        <w:trPr>
          <w:trHeight w:val="989"/>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射击</w:t>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飞碟射击服</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件</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28</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定制；</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本体：100%聚酯纤维；</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网格编织部分：96%聚酰胺、4氨纶或65%尼龙、35%聚酯纤维。</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碟靶</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10万</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定制；</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直径：11厘米；</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20%-30%热塑性树脂；</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69%-79%碳酸钙；</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0.5%-1%无毒水性橙色颜料；</w:t>
            </w:r>
            <w:r/>
          </w:p>
          <w:p>
            <w:pPr>
              <w:jc w:val="left"/>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射击服</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聚酯纤维60%、帆布15%、皮革10%、橡胶5%、防滑垫10%。</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13"/>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射击鞋</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聚酯纤维35%、皮革42%、橡胶16%、尼龙7%。</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射击功能内衣</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聚酯纤维65%、尼龙15%、聚酰胺15%、徕卡5%。</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射击软壳衣</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聚酯纤维50%、尼龙10%、聚酰胺35%、徕卡5%。</w:t>
            </w:r>
            <w:r/>
          </w:p>
          <w:p>
            <w:p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半指射击手套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定制</w:t>
            </w:r>
            <w:r>
              <w:rPr>
                <w:rFonts w:hint="eastAsia" w:ascii="宋体" w:hAnsi="宋体" w:cs="宋体"/>
                <w:b w:val="0"/>
                <w:bCs w:val="0"/>
                <w:i w:val="0"/>
                <w:iCs w:val="0"/>
                <w:color w:val="000000"/>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聚酯纤维28%、皮革40%、帆布8%、橡胶8%、尼龙6%、防滑垫10%。</w:t>
            </w:r>
            <w:r/>
          </w:p>
          <w:p>
            <w:pPr>
              <w:jc w:val="left"/>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bCs/>
                <w:color w:val="auto"/>
                <w:sz w:val="24"/>
                <w:szCs w:val="24"/>
                <w:lang w:val="en-US" w:eastAsia="zh-CN"/>
              </w:rPr>
              <w:t xml:space="preserve">（产品</w:t>
            </w:r>
            <w:r>
              <w:rPr>
                <w:rFonts w:hint="eastAsia" w:ascii="宋体" w:hAnsi="宋体" w:eastAsia="宋体" w:cs="宋体"/>
                <w:b/>
                <w:bCs/>
                <w:strike w:val="0"/>
                <w:color w:val="auto"/>
                <w:sz w:val="24"/>
                <w:szCs w:val="24"/>
                <w:lang w:val="en-US" w:eastAsia="zh-CN"/>
              </w:rPr>
              <w:t xml:space="preserve">符合国际射联参赛标准，投标文件中提供相关证明材料。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spacing w:line="240" w:lineRule="auto"/>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气手枪靶纸</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张</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5万</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单面米黄底色，瞄准区域黑色，色彩清晰，纸质纤维短，弹孔规则圆滑。</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外尺寸17cm*17cm；材质：250</w:t>
            </w:r>
            <w:r>
              <w:rPr>
                <w:rFonts w:hint="eastAsia" w:ascii="宋体" w:hAnsi="宋体" w:cs="宋体"/>
                <w:color w:val="auto"/>
                <w:sz w:val="24"/>
                <w:szCs w:val="24"/>
                <w:lang w:val="en-US" w:eastAsia="zh-CN"/>
              </w:rPr>
              <w:t xml:space="preserve">g</w:t>
            </w:r>
            <w:r>
              <w:rPr>
                <w:rFonts w:hint="eastAsia" w:ascii="宋体" w:hAnsi="宋体" w:eastAsia="宋体" w:cs="宋体"/>
                <w:color w:val="auto"/>
                <w:sz w:val="24"/>
                <w:szCs w:val="24"/>
                <w:lang w:val="en-US" w:eastAsia="zh-CN"/>
              </w:rPr>
              <w:t xml:space="preserve">白板纸</w:t>
            </w:r>
            <w:r>
              <w:rPr>
                <w:rFonts w:hint="eastAsia" w:ascii="宋体" w:hAnsi="宋体" w:eastAsia="宋体" w:cs="宋体"/>
                <w:b/>
                <w:bCs/>
                <w:color w:val="auto"/>
                <w:sz w:val="24"/>
                <w:szCs w:val="24"/>
                <w:lang w:val="en-US" w:eastAsia="zh-CN"/>
              </w:rPr>
              <w:t xml:space="preserve">（产品通过中国射击协会认证</w:t>
            </w:r>
            <w:r>
              <w:rPr>
                <w:rFonts w:hint="eastAsia" w:ascii="宋体" w:hAnsi="宋体" w:eastAsia="宋体" w:cs="宋体"/>
                <w:b/>
                <w:bCs/>
                <w:strike w:val="0"/>
                <w:color w:val="auto"/>
                <w:sz w:val="24"/>
                <w:szCs w:val="24"/>
                <w:lang w:val="en-US" w:eastAsia="zh-CN"/>
              </w:rPr>
              <w:t xml:space="preserve">，投标文件中提供相关证明材料。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气手枪靶贴</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张</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1000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单面米黄底色，瞄准区域黑色，色彩清晰，纸质纤维短，弹孔规则圆滑</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外尺寸：20cmx30cm；材质：60</w:t>
            </w:r>
            <w:r>
              <w:rPr>
                <w:rFonts w:hint="eastAsia" w:ascii="宋体" w:hAnsi="宋体" w:cs="宋体"/>
                <w:color w:val="auto"/>
                <w:sz w:val="24"/>
                <w:szCs w:val="24"/>
                <w:lang w:val="en-US" w:eastAsia="zh-CN"/>
              </w:rPr>
              <w:t xml:space="preserve">g</w:t>
            </w:r>
            <w:r>
              <w:rPr>
                <w:rFonts w:hint="eastAsia" w:ascii="宋体" w:hAnsi="宋体" w:eastAsia="宋体" w:cs="宋体"/>
                <w:color w:val="auto"/>
                <w:sz w:val="24"/>
                <w:szCs w:val="24"/>
                <w:lang w:val="en-US" w:eastAsia="zh-CN"/>
              </w:rPr>
              <w:t xml:space="preserve">不干胶书写纸</w:t>
            </w:r>
            <w:r>
              <w:rPr>
                <w:rFonts w:hint="eastAsia" w:ascii="宋体" w:hAnsi="宋体" w:eastAsia="宋体" w:cs="宋体"/>
                <w:b/>
                <w:bCs/>
                <w:color w:val="auto"/>
                <w:sz w:val="24"/>
                <w:szCs w:val="24"/>
                <w:lang w:val="en-US" w:eastAsia="zh-CN"/>
              </w:rPr>
              <w:t xml:space="preserve">（产品通过中国射击协会认证</w:t>
            </w:r>
            <w:r>
              <w:rPr>
                <w:rFonts w:hint="eastAsia" w:ascii="宋体" w:hAnsi="宋体" w:eastAsia="宋体" w:cs="宋体"/>
                <w:b/>
                <w:bCs/>
                <w:strike w:val="0"/>
                <w:color w:val="auto"/>
                <w:sz w:val="24"/>
                <w:szCs w:val="24"/>
                <w:lang w:val="en-US" w:eastAsia="zh-CN"/>
              </w:rPr>
              <w:t xml:space="preserve">，投标文件中提供相关证明材料。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气步枪靶纸</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张</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6万</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单面米黄底色，瞄准区域黑色，色彩清晰，纸质纤维短，弹孔规则圆滑</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外尺寸：10cm*10cm；材质：250</w:t>
            </w:r>
            <w:r>
              <w:rPr>
                <w:rFonts w:hint="eastAsia" w:ascii="宋体" w:hAnsi="宋体" w:cs="宋体"/>
                <w:color w:val="auto"/>
                <w:sz w:val="24"/>
                <w:szCs w:val="24"/>
                <w:lang w:val="en-US" w:eastAsia="zh-CN"/>
              </w:rPr>
              <w:t xml:space="preserve">g</w:t>
            </w:r>
            <w:r>
              <w:rPr>
                <w:rFonts w:hint="eastAsia" w:ascii="宋体" w:hAnsi="宋体" w:eastAsia="宋体" w:cs="宋体"/>
                <w:color w:val="auto"/>
                <w:sz w:val="24"/>
                <w:szCs w:val="24"/>
                <w:lang w:val="en-US" w:eastAsia="zh-CN"/>
              </w:rPr>
              <w:t xml:space="preserve">白板纸</w:t>
            </w:r>
            <w:r>
              <w:rPr>
                <w:rFonts w:hint="eastAsia" w:ascii="宋体" w:hAnsi="宋体" w:eastAsia="宋体" w:cs="宋体"/>
                <w:b/>
                <w:bCs/>
                <w:color w:val="auto"/>
                <w:sz w:val="24"/>
                <w:szCs w:val="24"/>
                <w:lang w:val="en-US" w:eastAsia="zh-CN"/>
              </w:rPr>
              <w:t xml:space="preserve">（产品通过中国射击协会认证</w:t>
            </w:r>
            <w:r>
              <w:rPr>
                <w:rFonts w:hint="eastAsia" w:ascii="宋体" w:hAnsi="宋体" w:eastAsia="宋体" w:cs="宋体"/>
                <w:b/>
                <w:bCs/>
                <w:strike w:val="0"/>
                <w:color w:val="auto"/>
                <w:sz w:val="24"/>
                <w:szCs w:val="24"/>
                <w:lang w:val="en-US" w:eastAsia="zh-CN"/>
              </w:rPr>
              <w:t xml:space="preserve">，投标文件中提供相关证明材料。</w:t>
            </w:r>
            <w:r>
              <w:rPr>
                <w:rFonts w:hint="eastAsia" w:ascii="宋体" w:hAnsi="宋体" w:eastAsia="宋体" w:cs="宋体"/>
                <w:b/>
                <w:bCs/>
                <w:color w:val="auto"/>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w:t>
            </w:r>
            <w:r/>
          </w:p>
        </w:tc>
        <w:tc>
          <w:tcPr>
            <w:tcW w:w="319" w:type="pct"/>
            <w:vAlign w:val="center"/>
            <w:vMerge w:val="restart"/>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射箭</w:t>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国产弓片</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12</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strike w:val="0"/>
                <w:color w:val="auto"/>
                <w:sz w:val="24"/>
                <w:szCs w:val="24"/>
                <w:lang w:val="en-US" w:eastAsia="zh-CN"/>
              </w:rPr>
              <w:t xml:space="preserve">弓片材质采用特殊的石墨烯泡沫材质。外部为碳纤维3K结构采用复合纳米科技制成，内部为45度高碳性碳纤维技术将碳纹理以45度不同方向叠加，底部材料与材料连接处使用透明环氧树脂搭配碳纤维技术，弓片内部清晰可见，稳定性和韧性、耐用度，满足省级及以上竞技类赛事求。弓片有66-68-70三个尺寸可选。拉力24至48磅可选。</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25"/>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减震杆</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材质碳素、细杆、尺寸30/28/12/11/4，满足省级及以上竞技类赛事需求。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525"/>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羽毛片</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包</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190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ABS塑料、螺旋形，满足省级及以上竞技类赛事需求。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441"/>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护指皮</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马臀皮，L\M\S\XS，</w:t>
            </w:r>
            <w:r>
              <w:rPr>
                <w:rFonts w:hint="eastAsia" w:ascii="宋体" w:hAnsi="宋体" w:eastAsia="宋体" w:cs="宋体"/>
                <w:color w:val="auto"/>
                <w:sz w:val="24"/>
                <w:szCs w:val="24"/>
                <w:lang w:val="en-US" w:eastAsia="zh-CN"/>
              </w:rPr>
              <w:t xml:space="preserve">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524"/>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护臂</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材质软塑料、松紧带ARM护臂，满足省级及以上竞技类赛事需求。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75"/>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16</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瞄准器</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碳纤维、主体长度：22cm±2cm、净重210g±5g、握把金属材质</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lang w:val="en-US" w:eastAsia="zh-CN"/>
              </w:rPr>
              <w:t xml:space="preserve">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462"/>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17</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丝线（底线）</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卷</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20</w:t>
            </w:r>
            <w:r/>
          </w:p>
        </w:tc>
        <w:tc>
          <w:tcPr>
            <w:tcW w:w="3024" w:type="pct"/>
            <w:vAlign w:val="center"/>
            <w:textDirection w:val="lrTb"/>
            <w:noWrap/>
          </w:tcPr>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ASB护弦绳、尺寸18/21/26（英寸），满足省级及以上竞技类赛事需求。</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r>
        <w:trPr>
          <w:trHeight w:val="618"/>
        </w:trPr>
        <w:tc>
          <w:tcPr>
            <w:tcW w:w="250" w:type="pct"/>
            <w:vAlign w:val="center"/>
            <w:textDirection w:val="lrTb"/>
            <w:noWrap/>
          </w:tcPr>
          <w:p>
            <w:pPr>
              <w:jc w:val="center"/>
              <w:spacing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18</w:t>
            </w:r>
            <w:r/>
          </w:p>
        </w:tc>
        <w:tc>
          <w:tcPr>
            <w:tcW w:w="319" w:type="pct"/>
            <w:vAlign w:val="center"/>
            <w:vMerge w:val="continue"/>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比赛服</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30件*2套</w:t>
            </w:r>
            <w:r/>
          </w:p>
        </w:tc>
        <w:tc>
          <w:tcPr>
            <w:tcW w:w="3024" w:type="pct"/>
            <w:vAlign w:val="center"/>
            <w:textDirection w:val="lrTb"/>
            <w:noWrap/>
          </w:tcPr>
          <w:p>
            <w:pPr>
              <w:jc w:val="left"/>
              <w:keepLines w:val="0"/>
              <w:keepNext w:val="0"/>
              <w:spacing w:line="240" w:lineRule="auto"/>
              <w:widowControl/>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T恤</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速干面料</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翻领</w:t>
            </w:r>
            <w:r>
              <w:rPr>
                <w:rFonts w:hint="eastAsia" w:ascii="宋体" w:hAnsi="宋体" w:cs="宋体"/>
                <w:color w:val="auto"/>
                <w:sz w:val="24"/>
                <w:szCs w:val="24"/>
                <w:lang w:val="en-US" w:eastAsia="zh-CN"/>
              </w:rPr>
              <w:t xml:space="preserve">；成分：≥</w:t>
            </w:r>
            <w:r>
              <w:rPr>
                <w:rFonts w:hint="eastAsia" w:ascii="宋体" w:hAnsi="宋体" w:eastAsia="宋体" w:cs="宋体"/>
                <w:color w:val="auto"/>
                <w:sz w:val="24"/>
                <w:szCs w:val="24"/>
                <w:lang w:val="en-US" w:eastAsia="zh-CN"/>
              </w:rPr>
              <w:t xml:space="preserve">85%锦纶</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12%氨轮</w:t>
            </w:r>
            <w:r>
              <w:rPr>
                <w:rFonts w:hint="eastAsia" w:ascii="宋体" w:hAnsi="宋体" w:cs="宋体"/>
                <w:color w:val="auto"/>
                <w:sz w:val="24"/>
                <w:szCs w:val="24"/>
                <w:lang w:val="en-US" w:eastAsia="zh-CN"/>
              </w:rPr>
              <w:t xml:space="preserve">；</w:t>
            </w:r>
            <w:r/>
          </w:p>
          <w:p>
            <w:pPr>
              <w:jc w:val="left"/>
              <w:keepLines w:val="0"/>
              <w:keepNext w:val="0"/>
              <w:spacing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长裤（速干、涤纶、中腰）。</w:t>
            </w:r>
            <w:r/>
          </w:p>
        </w:tc>
        <w:tc>
          <w:tcPr>
            <w:tcW w:w="285" w:type="pct"/>
            <w:vAlign w:val="center"/>
            <w:textDirection w:val="lrTb"/>
            <w:noWrap/>
          </w:tcPr>
          <w:p>
            <w:pPr>
              <w:jc w:val="center"/>
              <w:keepLines w:val="0"/>
              <w:keepNext w:val="0"/>
              <w:spacing w:line="240" w:lineRule="auto"/>
              <w:widowControl/>
              <w:rPr>
                <w:rFonts w:hint="eastAsia" w:ascii="宋体" w:hAnsi="宋体" w:eastAsia="宋体" w:cs="宋体"/>
                <w:b/>
                <w:bCs/>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提供样品</w:t>
            </w:r>
            <w:r/>
          </w:p>
        </w:tc>
      </w:tr>
    </w:tbl>
    <w:p>
      <w:pPr>
        <w:spacing w:line="240" w:lineRule="auto"/>
        <w:rPr>
          <w:rStyle w:val="1140"/>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Style w:val="1140"/>
          <w:rFonts w:hint="default" w:asciiTheme="minorEastAsia" w:hAnsiTheme="minorEastAsia" w:eastAsiaTheme="minorEastAsia" w:cstheme="minorEastAsia"/>
          <w:b/>
          <w:bCs/>
          <w:sz w:val="24"/>
          <w:szCs w:val="24"/>
          <w:highlight w:val="none"/>
          <w:lang w:val="en-US"/>
        </w:rPr>
      </w:pPr>
      <w:r>
        <w:rPr>
          <w:rStyle w:val="1140"/>
          <w:rFonts w:hint="eastAsia" w:asciiTheme="minorEastAsia" w:hAnsiTheme="minorEastAsia" w:eastAsiaTheme="minorEastAsia" w:cstheme="minorEastAsia"/>
          <w:b/>
          <w:bCs/>
          <w:sz w:val="24"/>
          <w:szCs w:val="24"/>
          <w:highlight w:val="none"/>
        </w:rPr>
        <w:t xml:space="preserve">采购包</w:t>
      </w:r>
      <w:r>
        <w:rPr>
          <w:rStyle w:val="1140"/>
          <w:rFonts w:hint="eastAsia" w:asciiTheme="minorEastAsia" w:hAnsiTheme="minorEastAsia" w:eastAsiaTheme="minorEastAsia" w:cstheme="minorEastAsia"/>
          <w:b/>
          <w:bCs/>
          <w:sz w:val="24"/>
          <w:szCs w:val="24"/>
          <w:highlight w:val="none"/>
          <w:lang w:val="en-US"/>
        </w:rPr>
        <w:t xml:space="preserve">2</w:t>
      </w:r>
      <w:r>
        <w:rPr>
          <w:rStyle w:val="1140"/>
          <w:rFonts w:hint="eastAsia" w:asciiTheme="minorEastAsia" w:hAnsiTheme="minorEastAsia" w:eastAsiaTheme="minorEastAsia" w:cstheme="minorEastAsia"/>
          <w:b/>
          <w:bCs/>
          <w:sz w:val="24"/>
          <w:szCs w:val="24"/>
          <w:highlight w:val="none"/>
        </w:rPr>
        <w:t xml:space="preserve">：</w:t>
      </w:r>
      <w:r>
        <w:rPr>
          <w:rStyle w:val="1140"/>
          <w:rFonts w:hint="eastAsia" w:asciiTheme="minorEastAsia" w:hAnsiTheme="minorEastAsia" w:eastAsiaTheme="minorEastAsia" w:cstheme="minorEastAsia"/>
          <w:b/>
          <w:bCs/>
          <w:sz w:val="24"/>
          <w:szCs w:val="24"/>
          <w:highlight w:val="none"/>
          <w:lang w:val="en-US"/>
        </w:rPr>
        <w:t xml:space="preserve">拳击、散打器材、跆拳道、网球、武术套路、羽毛球</w:t>
      </w:r>
      <w:r/>
    </w:p>
    <w:tbl>
      <w:tblPr>
        <w:tblStyle w:val="913"/>
        <w:tblW w:w="5190" w:type="pct"/>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940"/>
        <w:gridCol w:w="1673"/>
        <w:gridCol w:w="811"/>
        <w:gridCol w:w="811"/>
        <w:gridCol w:w="8900"/>
        <w:gridCol w:w="841"/>
      </w:tblGrid>
      <w:tr>
        <w:trPr>
          <w:trHeight w:val="457"/>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序号</w:t>
            </w:r>
            <w:r/>
          </w:p>
        </w:tc>
        <w:tc>
          <w:tcPr>
            <w:tcW w:w="319"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项目</w:t>
            </w:r>
            <w:r/>
          </w:p>
        </w:tc>
        <w:tc>
          <w:tcPr>
            <w:tcW w:w="568"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名称</w:t>
            </w:r>
            <w:r/>
          </w:p>
        </w:tc>
        <w:tc>
          <w:tcPr>
            <w:tcW w:w="27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单位</w:t>
            </w:r>
            <w:r/>
          </w:p>
        </w:tc>
        <w:tc>
          <w:tcPr>
            <w:tcW w:w="27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bidi="ar"/>
              </w:rPr>
              <w:t xml:space="preserve">数量</w:t>
            </w:r>
            <w:r/>
          </w:p>
        </w:tc>
        <w:tc>
          <w:tcPr>
            <w:tcW w:w="3024" w:type="pct"/>
            <w:vAlign w:val="center"/>
            <w:textDirection w:val="lrTb"/>
            <w:noWrap/>
          </w:tcPr>
          <w:p>
            <w:pPr>
              <w:jc w:val="center"/>
              <w:spacing w:line="240" w:lineRule="auto"/>
              <w:widowControl/>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技术参数要求</w:t>
            </w:r>
            <w:r/>
          </w:p>
        </w:tc>
        <w:tc>
          <w:tcPr>
            <w:tcW w:w="285" w:type="pct"/>
            <w:vAlign w:val="center"/>
            <w:textDirection w:val="lrTb"/>
            <w:noWrap/>
          </w:tcPr>
          <w:p>
            <w:pPr>
              <w:jc w:val="center"/>
              <w:spacing w:line="240" w:lineRule="auto"/>
              <w:widowControl/>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备注</w:t>
            </w:r>
            <w:r/>
          </w:p>
        </w:tc>
      </w:tr>
      <w:tr>
        <w:trPr>
          <w:trHeight w:val="989"/>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p>
        </w:tc>
        <w:tc>
          <w:tcPr>
            <w:tcW w:w="319" w:type="pct"/>
            <w:vAlign w:val="center"/>
            <w:vMerge w:val="restart"/>
            <w:textDirection w:val="lrTb"/>
            <w:noWrap w:val="false"/>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拳击</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护齿</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80</w:t>
            </w:r>
            <w:r/>
          </w:p>
        </w:tc>
        <w:tc>
          <w:tcPr>
            <w:tcW w:w="3024" w:type="pct"/>
            <w:vAlign w:val="center"/>
            <w:textDirection w:val="lrTb"/>
            <w:noWrap/>
          </w:tcPr>
          <w:p>
            <w:pPr>
              <w:numPr>
                <w:ilvl w:val="0"/>
                <w:numId w:val="0"/>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1、规格：均码；</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2、颜色：透明；</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材质工艺与性能</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食品级EVA，安全无毒，保护牙齿，防止受伤</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b/>
                <w:bCs/>
                <w:i w:val="0"/>
                <w:iCs w:val="0"/>
                <w:strike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4、技术要求</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w:t>
            </w:r>
            <w:r>
              <w:rPr>
                <w:rFonts w:hint="eastAsia" w:ascii="宋体" w:hAnsi="宋体" w:cs="宋体"/>
                <w:b/>
                <w:bCs/>
                <w:i w:val="0"/>
                <w:iCs w:val="0"/>
                <w:strike w:val="0"/>
                <w:color w:val="auto"/>
                <w:sz w:val="24"/>
                <w:szCs w:val="24"/>
                <w:u w:val="none"/>
                <w:lang w:val="en-US" w:eastAsia="zh-CN" w:bidi="ar"/>
              </w:rPr>
              <w:t xml:space="preserve">带有</w:t>
            </w:r>
            <w:r>
              <w:rPr>
                <w:rFonts w:hint="eastAsia" w:ascii="宋体" w:hAnsi="宋体" w:eastAsia="宋体" w:cs="宋体"/>
                <w:b/>
                <w:bCs/>
                <w:i w:val="0"/>
                <w:iCs w:val="0"/>
                <w:strike w:val="0"/>
                <w:color w:val="auto"/>
                <w:sz w:val="24"/>
                <w:szCs w:val="24"/>
                <w:u w:val="none"/>
                <w:lang w:val="en-US" w:eastAsia="zh-CN" w:bidi="ar"/>
              </w:rPr>
              <w:t xml:space="preserve">CNAS或CMA认证</w:t>
            </w:r>
            <w:r>
              <w:rPr>
                <w:rFonts w:hint="eastAsia" w:ascii="宋体" w:hAnsi="宋体" w:cs="宋体"/>
                <w:b/>
                <w:bCs/>
                <w:i w:val="0"/>
                <w:iCs w:val="0"/>
                <w:strike w:val="0"/>
                <w:color w:val="auto"/>
                <w:sz w:val="24"/>
                <w:szCs w:val="24"/>
                <w:u w:val="none"/>
                <w:lang w:val="en-US" w:eastAsia="zh-CN" w:bidi="ar"/>
              </w:rPr>
              <w:t xml:space="preserve">标志</w:t>
            </w:r>
            <w:r>
              <w:rPr>
                <w:rFonts w:hint="eastAsia" w:ascii="宋体" w:hAnsi="宋体" w:eastAsia="宋体" w:cs="宋体"/>
                <w:b/>
                <w:bCs/>
                <w:i w:val="0"/>
                <w:iCs w:val="0"/>
                <w:strike w:val="0"/>
                <w:color w:val="auto"/>
                <w:sz w:val="24"/>
                <w:szCs w:val="24"/>
                <w:u w:val="none"/>
                <w:lang w:val="en-US" w:eastAsia="zh-CN" w:bidi="ar"/>
              </w:rPr>
              <w:t xml:space="preserve">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铅mg/kg指标：≤5；</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镉mg/kg指标：≤5；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汞mg/kg指标：≤5；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六价铬mg/kg指标：≤5；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多溴联苯mg/kg指标：≤5；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溴二苯醚mg/kg指标：≤5；</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总迁移量、感官要求、重金属铅、高锰酸钾消耗量符合食品安全国家标准GB 4806.7-2016（食品接触用塑料材料及制品）</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
              </w:rPr>
            </w:pPr>
            <w:r>
              <w:rPr>
                <w:rFonts w:hint="eastAsia" w:asciiTheme="minorEastAsia" w:hAnsiTheme="minorEastAsia" w:eastAsiaTheme="minorEastAsia" w:cstheme="minorEastAsia"/>
                <w:color w:val="auto"/>
                <w:sz w:val="24"/>
                <w:szCs w:val="24"/>
                <w:lang w:val="en-US" w:eastAsia="zh-CN" w:bidi="ar"/>
              </w:rPr>
              <w:t xml:space="preserve">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沙袋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color w:val="auto"/>
                <w:sz w:val="24"/>
                <w:szCs w:val="24"/>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
              </w:rPr>
              <w:suppressLineNumbers w:val="0"/>
            </w:pPr>
            <w:r>
              <w:rPr>
                <w:rFonts w:hint="eastAsia" w:asciiTheme="minorEastAsia" w:hAnsiTheme="minorEastAsia" w:eastAsiaTheme="minorEastAsia" w:cstheme="minorEastAsia"/>
                <w:color w:val="auto"/>
                <w:sz w:val="24"/>
                <w:szCs w:val="24"/>
                <w:lang w:val="en-US" w:eastAsia="zh-CN" w:bidi="ar"/>
              </w:rPr>
              <w:t xml:space="preserve">4</w:t>
            </w:r>
            <w:r/>
          </w:p>
        </w:tc>
        <w:tc>
          <w:tcPr>
            <w:tcW w:w="3024" w:type="pct"/>
            <w:vAlign w:val="center"/>
            <w:textDirection w:val="lrTb"/>
            <w:noWrap/>
          </w:tcPr>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1、规格：</w:t>
            </w:r>
            <w:r>
              <w:rPr>
                <w:rFonts w:hint="eastAsia" w:ascii="宋体" w:hAnsi="宋体" w:eastAsia="宋体" w:cs="宋体"/>
                <w:i w:val="0"/>
                <w:iCs w:val="0"/>
                <w:color w:val="auto"/>
                <w:sz w:val="24"/>
                <w:szCs w:val="24"/>
                <w:u w:val="none"/>
                <w:lang w:val="en-US" w:eastAsia="zh-CN" w:bidi="ar"/>
              </w:rPr>
              <w:t xml:space="preserve">45</w:t>
            </w:r>
            <w:r>
              <w:rPr>
                <w:rFonts w:hint="eastAsia" w:ascii="宋体" w:hAnsi="宋体" w:cs="宋体"/>
                <w:i w:val="0"/>
                <w:iCs w:val="0"/>
                <w:color w:val="auto"/>
                <w:sz w:val="24"/>
                <w:szCs w:val="24"/>
                <w:u w:val="none"/>
                <w:lang w:val="en-US" w:eastAsia="zh-CN" w:bidi="ar"/>
              </w:rPr>
              <w:t xml:space="preserve">cm</w:t>
            </w:r>
            <w:r>
              <w:rPr>
                <w:rFonts w:hint="eastAsia" w:ascii="宋体" w:hAnsi="宋体" w:eastAsia="宋体" w:cs="宋体"/>
                <w:i w:val="0"/>
                <w:iCs w:val="0"/>
                <w:color w:val="auto"/>
                <w:sz w:val="24"/>
                <w:szCs w:val="24"/>
                <w:u w:val="none"/>
                <w:lang w:val="en-US" w:eastAsia="zh-CN" w:bidi="ar"/>
              </w:rPr>
              <w:t xml:space="preserve">*150cm</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Theme="minorEastAsia" w:hAnsiTheme="minorEastAsia" w:eastAsiaTheme="minorEastAsia" w:cstheme="minorEastAsia"/>
                <w:color w:val="auto"/>
                <w:sz w:val="24"/>
                <w:szCs w:val="24"/>
                <w:lang w:val="en-US" w:eastAsia="zh-CN"/>
              </w:rPr>
              <w:t xml:space="preserve">2、颜色：</w:t>
            </w:r>
            <w:r>
              <w:rPr>
                <w:rFonts w:hint="eastAsia" w:ascii="宋体" w:hAnsi="宋体" w:eastAsia="宋体" w:cs="宋体"/>
                <w:i w:val="0"/>
                <w:iCs w:val="0"/>
                <w:color w:val="auto"/>
                <w:sz w:val="24"/>
                <w:szCs w:val="24"/>
                <w:u w:val="none"/>
                <w:lang w:val="en-US" w:eastAsia="zh-CN" w:bidi="ar"/>
              </w:rPr>
              <w:t xml:space="preserve">红/黑、蓝/白、黑/白</w:t>
            </w:r>
            <w:r>
              <w:rPr>
                <w:rFonts w:hint="eastAsia" w:ascii="宋体" w:hAnsi="宋体" w:cs="宋体"/>
                <w:i w:val="0"/>
                <w:iCs w:val="0"/>
                <w:color w:val="auto"/>
                <w:sz w:val="24"/>
                <w:szCs w:val="24"/>
                <w:u w:val="none"/>
                <w:lang w:val="en-US" w:eastAsia="zh-CN" w:bidi="ar"/>
              </w:rPr>
              <w:t xml:space="preserve">；</w:t>
            </w:r>
            <w:r/>
          </w:p>
          <w:p>
            <w:p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材质工艺与性能</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超纤面料、牛津布内里车缝，结实耐磨，多层不同硬度高效吸能泡沫、海绵复合缓震层，铁链轴承转盘固定，受力后自然旋转及摆动。</w:t>
            </w:r>
            <w:r/>
          </w:p>
          <w:p>
            <w:pPr>
              <w:numPr>
                <w:ilvl w:val="0"/>
                <w:numId w:val="5"/>
              </w:numPr>
              <w:ind w:left="0" w:firstLine="0"/>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功能要求：</w:t>
            </w:r>
            <w:r>
              <w:rPr>
                <w:rFonts w:hint="eastAsia" w:ascii="宋体" w:hAnsi="宋体" w:eastAsia="宋体" w:cs="宋体"/>
                <w:i w:val="0"/>
                <w:iCs w:val="0"/>
                <w:color w:val="auto"/>
                <w:sz w:val="24"/>
                <w:szCs w:val="24"/>
                <w:u w:val="none"/>
                <w:lang w:val="en-US" w:eastAsia="zh-CN" w:bidi="ar"/>
              </w:rPr>
              <w:t xml:space="preserve">多层材料复合，缓震吸能</w:t>
            </w:r>
            <w:r>
              <w:rPr>
                <w:rFonts w:hint="eastAsia" w:ascii="宋体" w:hAnsi="宋体" w:cs="宋体"/>
                <w:i w:val="0"/>
                <w:iCs w:val="0"/>
                <w:color w:val="auto"/>
                <w:sz w:val="24"/>
                <w:szCs w:val="24"/>
                <w:u w:val="none"/>
                <w:lang w:val="en-US" w:eastAsia="zh-CN" w:bidi="ar"/>
              </w:rPr>
              <w:t xml:space="preserve">；</w:t>
            </w:r>
            <w:r/>
          </w:p>
          <w:p>
            <w:pPr>
              <w:numPr>
                <w:ilvl w:val="0"/>
                <w:numId w:val="5"/>
              </w:numPr>
              <w:ind w:left="0" w:firstLine="0"/>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要求：</w:t>
            </w:r>
            <w:r/>
          </w:p>
          <w:p>
            <w:pPr>
              <w:numPr>
                <w:ilvl w:val="0"/>
                <w:numId w:val="0"/>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耐磨耐水解超纤厚度1.4mm，撕裂强度≥90N，剥离强度≥90N，摩擦色牢度≥4级，车线缝合强度≥200N，12h耐水解，耐磨1kg/300转无破损；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2牛津布起毛起球≥4 级，接缝强度≥200N，摩擦色牢度≥4 级；</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铁链抗拉强度≥100kg。</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头盔</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55</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lang w:val="en-US" w:eastAsia="zh-CN" w:bidi="ar"/>
              </w:rPr>
              <w:t xml:space="preserve">1、</w:t>
            </w:r>
            <w:r>
              <w:rPr>
                <w:rFonts w:hint="eastAsia" w:asciiTheme="minorEastAsia" w:hAnsiTheme="minorEastAsia" w:eastAsiaTheme="minorEastAsia" w:cstheme="minorEastAsia"/>
                <w:i w:val="0"/>
                <w:iCs w:val="0"/>
                <w:color w:val="auto"/>
                <w:sz w:val="24"/>
                <w:szCs w:val="24"/>
                <w:u w:val="none"/>
                <w:lang w:val="en-US" w:eastAsia="zh-CN" w:bidi="ar"/>
              </w:rPr>
              <w:t xml:space="preserve">规格：</w:t>
            </w:r>
            <w:r>
              <w:rPr>
                <w:rFonts w:hint="eastAsia" w:ascii="宋体" w:hAnsi="宋体" w:eastAsia="宋体" w:cs="宋体"/>
                <w:i w:val="0"/>
                <w:iCs w:val="0"/>
                <w:color w:val="auto"/>
                <w:sz w:val="24"/>
                <w:szCs w:val="24"/>
                <w:u w:val="none"/>
                <w:lang w:val="en-US" w:eastAsia="zh-CN" w:bidi="ar"/>
              </w:rPr>
              <w:t xml:space="preserve">S-XL</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lang w:val="en-US" w:eastAsia="zh-CN" w:bidi="ar"/>
              </w:rPr>
              <w:t xml:space="preserve">2、</w:t>
            </w:r>
            <w:r>
              <w:rPr>
                <w:rFonts w:hint="eastAsia" w:ascii="宋体" w:hAnsi="宋体" w:cs="宋体"/>
                <w:i w:val="0"/>
                <w:iCs w:val="0"/>
                <w:color w:val="auto"/>
                <w:sz w:val="24"/>
                <w:szCs w:val="24"/>
                <w:u w:val="none"/>
                <w:lang w:val="en-US" w:eastAsia="zh-CN" w:bidi="ar"/>
              </w:rPr>
              <w:t xml:space="preserve">颜色：</w:t>
            </w:r>
            <w:r>
              <w:rPr>
                <w:rFonts w:hint="eastAsia" w:ascii="宋体" w:hAnsi="宋体" w:eastAsia="宋体" w:cs="宋体"/>
                <w:i w:val="0"/>
                <w:iCs w:val="0"/>
                <w:color w:val="auto"/>
                <w:sz w:val="24"/>
                <w:szCs w:val="24"/>
                <w:u w:val="none"/>
                <w:lang w:val="en-US" w:eastAsia="zh-CN" w:bidi="ar"/>
              </w:rPr>
              <w:t xml:space="preserve">红、蓝</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default" w:ascii="宋体" w:hAnsi="宋体" w:eastAsia="宋体" w:cs="宋体"/>
                <w:i w:val="0"/>
                <w:iCs w:val="0"/>
                <w:color w:val="auto"/>
                <w:sz w:val="24"/>
                <w:szCs w:val="24"/>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材质工艺与性能特点：超纤面料外套与针织布内里车缝，舒适、透气；可调节粘扣不易滑脱；高效吸能泡沫、海绵复合成型内胆，有效保护耳部、颅部、后脑</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功能要求：内胆多层材料复合成型，高效吸能,减少头部、耳部受冲击时造成的伤害</w:t>
            </w:r>
            <w:r>
              <w:rPr>
                <w:rFonts w:hint="eastAsia" w:ascii="宋体" w:hAnsi="宋体" w:cs="宋体"/>
                <w:i w:val="0"/>
                <w:iCs w:val="0"/>
                <w:color w:val="auto"/>
                <w:sz w:val="24"/>
                <w:szCs w:val="24"/>
                <w:u w:val="none"/>
                <w:lang w:val="en-US" w:eastAsia="zh-CN" w:bidi="ar"/>
              </w:rPr>
              <w:t xml:space="preserve">；</w:t>
            </w:r>
            <w:r/>
          </w:p>
          <w:p>
            <w:pPr>
              <w:numPr>
                <w:ilvl w:val="0"/>
                <w:numId w:val="0"/>
              </w:numPr>
              <w:ind w:left="0" w:firstLine="0"/>
              <w:jc w:val="left"/>
              <w:keepLines w:val="0"/>
              <w:keepNext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lang w:val="en-US" w:eastAsia="zh-CN" w:bidi="ar"/>
              </w:rPr>
              <w:t xml:space="preserve">5</w:t>
            </w:r>
            <w:r>
              <w:rPr>
                <w:rFonts w:hint="eastAsia" w:ascii="宋体" w:hAnsi="宋体" w:eastAsia="宋体" w:cs="宋体"/>
                <w:i w:val="0"/>
                <w:iCs w:val="0"/>
                <w:color w:val="auto"/>
                <w:sz w:val="24"/>
                <w:szCs w:val="24"/>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w:t>
            </w:r>
            <w:r/>
          </w:p>
          <w:p>
            <w:pPr>
              <w:numPr>
                <w:ilvl w:val="0"/>
                <w:numId w:val="0"/>
              </w:numPr>
              <w:ind w:left="0" w:firstLine="0"/>
              <w:jc w:val="left"/>
              <w:keepLines w:val="0"/>
              <w:keepNext w:val="0"/>
              <w:spacing w:line="240" w:lineRule="auto"/>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i w:val="0"/>
                <w:iCs w:val="0"/>
                <w:color w:val="auto"/>
                <w:sz w:val="24"/>
                <w:szCs w:val="24"/>
                <w:lang w:val="en-US" w:eastAsia="zh-CN" w:bidi="ar"/>
              </w:rPr>
              <w:t xml:space="preserve">5.1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超纤面料撕裂负荷≥45N，剥离强度≥65N，耐摩擦色牢度≥4级，车线缝合强力≥200N；</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超纤面料耐汗渍色牢度≥4级；PH值4.8~8.0；甲醛含量≤75mg/kg；可溶性铅含量≤90mg/kg、可溶性镉含量≤75mg/kg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内胆硬度：16~20°</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内里抗菌布：耐摩擦色牢度沾色≥3-4，顶破强力≥280N，防泼水≥3级；抗菌</w:t>
            </w:r>
            <w:r>
              <w:rPr>
                <w:rFonts w:hint="eastAsia" w:ascii="宋体" w:hAnsi="宋体" w:cs="宋体"/>
                <w:i w:val="0"/>
                <w:iCs w:val="0"/>
                <w:color w:val="auto"/>
                <w:sz w:val="24"/>
                <w:szCs w:val="24"/>
                <w:u w:val="none"/>
                <w:lang w:val="en-US" w:eastAsia="zh-CN" w:bidi="ar"/>
              </w:rPr>
              <w:t xml:space="preserve">不低于</w:t>
            </w:r>
            <w:r>
              <w:rPr>
                <w:rFonts w:hint="eastAsia" w:ascii="宋体" w:hAnsi="宋体" w:eastAsia="宋体" w:cs="宋体"/>
                <w:i w:val="0"/>
                <w:iCs w:val="0"/>
                <w:color w:val="auto"/>
                <w:sz w:val="24"/>
                <w:szCs w:val="24"/>
                <w:u w:val="none"/>
                <w:lang w:val="en-US" w:eastAsia="zh-CN" w:bidi="ar"/>
              </w:rPr>
              <w:t xml:space="preserve">AAA级</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5、内里抗菌布耐汗渍色牢度沾色酸≥4，耐汗渍色牢度沾色碱≥4，PH值4.8~8.0；甲醛含量≤75mg/kg；可溶性铅含量≤90mg/kg、可溶性镉含量≤75mg/kg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头盔无毒害，产品SVHC符合REACH法规要求</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投标文件中</w:t>
            </w:r>
            <w:r>
              <w:rPr>
                <w:rFonts w:hint="eastAsia" w:ascii="宋体" w:hAnsi="宋体" w:eastAsia="宋体" w:cs="宋体"/>
                <w:b/>
                <w:bCs/>
                <w:i w:val="0"/>
                <w:iCs w:val="0"/>
                <w:color w:val="auto"/>
                <w:sz w:val="24"/>
                <w:szCs w:val="24"/>
                <w:u w:val="none"/>
                <w:lang w:val="en-US" w:eastAsia="zh-CN" w:bidi="ar"/>
              </w:rPr>
              <w:t xml:space="preserve">提供检测报告</w:t>
            </w:r>
            <w:r>
              <w:rPr>
                <w:rFonts w:hint="eastAsia" w:ascii="宋体" w:hAnsi="宋体" w:cs="宋体"/>
                <w:b/>
                <w:bCs/>
                <w:i w:val="0"/>
                <w:iCs w:val="0"/>
                <w:color w:val="auto"/>
                <w:sz w:val="24"/>
                <w:szCs w:val="24"/>
                <w:u w:val="none"/>
                <w:lang w:val="en-US" w:eastAsia="zh-CN" w:bidi="ar"/>
              </w:rPr>
              <w:t xml:space="preserve">扫描件</w:t>
            </w:r>
            <w:r>
              <w:rPr>
                <w:rFonts w:hint="eastAsia" w:ascii="宋体" w:hAnsi="宋体" w:eastAsia="宋体" w:cs="宋体"/>
                <w:b/>
                <w:bCs/>
                <w:i w:val="0"/>
                <w:iCs w:val="0"/>
                <w:color w:val="auto"/>
                <w:sz w:val="24"/>
                <w:szCs w:val="24"/>
                <w:u w:val="none"/>
                <w:lang w:val="en-US" w:eastAsia="zh-CN" w:bidi="ar"/>
              </w:rPr>
              <w:t xml:space="preserve">）</w:t>
            </w:r>
            <w:r/>
          </w:p>
          <w:p>
            <w:pPr>
              <w:numPr>
                <w:ilvl w:val="0"/>
                <w:numId w:val="0"/>
              </w:numPr>
              <w:ind w:left="0" w:firstLine="0"/>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7</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可分解有害芳香染料（面料/里料）含量≤30mg/kg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8</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产品标准：</w:t>
            </w:r>
            <w:r>
              <w:rPr>
                <w:rFonts w:hint="eastAsia" w:ascii="宋体" w:hAnsi="宋体" w:cs="宋体"/>
                <w:i w:val="0"/>
                <w:iCs w:val="0"/>
                <w:color w:val="auto"/>
                <w:sz w:val="24"/>
                <w:szCs w:val="24"/>
                <w:u w:val="none"/>
                <w:lang w:val="en-US" w:eastAsia="zh-CN" w:bidi="ar"/>
              </w:rPr>
              <w:t xml:space="preserve">符合</w:t>
            </w:r>
            <w:r>
              <w:rPr>
                <w:rFonts w:hint="eastAsia" w:ascii="宋体" w:hAnsi="宋体" w:eastAsia="宋体" w:cs="宋体"/>
                <w:i w:val="0"/>
                <w:iCs w:val="0"/>
                <w:color w:val="auto"/>
                <w:sz w:val="24"/>
                <w:szCs w:val="24"/>
                <w:u w:val="none"/>
                <w:lang w:val="en-US" w:eastAsia="zh-CN" w:bidi="ar"/>
              </w:rPr>
              <w:t xml:space="preserve">国际拳击联合会、中国拳击协会比赛使用标准。</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90"/>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拳击鞋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双</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auto"/>
                <w:sz w:val="24"/>
                <w:szCs w:val="24"/>
                <w:u w:val="none"/>
                <w:lang w:val="en-US" w:eastAsia="zh-CN" w:bidi="ar"/>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55</w:t>
            </w:r>
            <w:r/>
          </w:p>
        </w:tc>
        <w:tc>
          <w:tcPr>
            <w:tcW w:w="3024" w:type="pct"/>
            <w:vAlign w:val="center"/>
            <w:textDirection w:val="lrTb"/>
            <w:noWrap/>
          </w:tcPr>
          <w:p>
            <w:pPr>
              <w:numPr>
                <w:ilvl w:val="0"/>
                <w:numId w:val="6"/>
              </w:numPr>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规格：</w:t>
            </w:r>
            <w:r>
              <w:rPr>
                <w:rFonts w:hint="eastAsia" w:ascii="宋体" w:hAnsi="宋体" w:eastAsia="宋体" w:cs="宋体"/>
                <w:i w:val="0"/>
                <w:iCs w:val="0"/>
                <w:color w:val="auto"/>
                <w:sz w:val="24"/>
                <w:szCs w:val="24"/>
                <w:highlight w:val="none"/>
                <w:u w:val="none"/>
                <w:lang w:val="en-US" w:eastAsia="zh-CN" w:bidi="ar"/>
              </w:rPr>
              <w:t xml:space="preserve">36-47#</w:t>
            </w:r>
            <w:r>
              <w:rPr>
                <w:rFonts w:hint="eastAsia" w:ascii="宋体" w:hAnsi="宋体" w:cs="宋体"/>
                <w:i w:val="0"/>
                <w:iCs w:val="0"/>
                <w:color w:val="auto"/>
                <w:sz w:val="24"/>
                <w:szCs w:val="24"/>
                <w:highlight w:val="none"/>
                <w:u w:val="none"/>
                <w:lang w:val="en-US" w:eastAsia="zh-CN" w:bidi="ar"/>
              </w:rPr>
              <w:t xml:space="preserve">；</w:t>
            </w:r>
            <w:r/>
          </w:p>
          <w:p>
            <w:pPr>
              <w:numPr>
                <w:ilvl w:val="0"/>
                <w:numId w:val="6"/>
              </w:numPr>
              <w:jc w:val="left"/>
              <w:keepLines w:val="0"/>
              <w:keepNext w:val="0"/>
              <w:spacing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颜色：</w:t>
            </w:r>
            <w:r>
              <w:rPr>
                <w:rFonts w:hint="eastAsia" w:ascii="宋体" w:hAnsi="宋体" w:eastAsia="宋体" w:cs="宋体"/>
                <w:i w:val="0"/>
                <w:iCs w:val="0"/>
                <w:color w:val="auto"/>
                <w:sz w:val="24"/>
                <w:szCs w:val="24"/>
                <w:highlight w:val="none"/>
                <w:u w:val="none"/>
                <w:lang w:val="en-US" w:eastAsia="zh-CN" w:bidi="ar"/>
              </w:rPr>
              <w:t xml:space="preserve">红、黄、蓝</w:t>
            </w:r>
            <w:r>
              <w:rPr>
                <w:rFonts w:hint="eastAsia" w:ascii="宋体" w:hAnsi="宋体" w:cs="宋体"/>
                <w:i w:val="0"/>
                <w:iCs w:val="0"/>
                <w:color w:val="auto"/>
                <w:sz w:val="24"/>
                <w:szCs w:val="24"/>
                <w:highlight w:val="none"/>
                <w:u w:val="none"/>
                <w:lang w:val="en-US" w:eastAsia="zh-CN" w:bidi="ar"/>
              </w:rPr>
              <w:t xml:space="preserve">；</w:t>
            </w:r>
            <w:r/>
          </w:p>
          <w:p>
            <w:pPr>
              <w:numPr>
                <w:ilvl w:val="0"/>
                <w:numId w:val="6"/>
              </w:numPr>
              <w:jc w:val="left"/>
              <w:keepLines w:val="0"/>
              <w:keepNext w:val="0"/>
              <w:spacing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材质工艺与性能特点：超纤面料与三层网布车缝，橡胶底，帮底冷粘工艺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功能要求：面料质感柔韧，轻便舒适透气，鞋底防滑耐磨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技术参数：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1、耐折性能：裂口长度≤6mm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2、耐磨性能：磨痕长度≤5mm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3、帮底剥离强度≥150N/mm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4、帮底粘合强度，微孔材料撕裂而粘合层未开胶时，≥5.0N/mm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strike w:val="0"/>
                <w:color w:val="auto"/>
                <w:sz w:val="24"/>
                <w:szCs w:val="24"/>
                <w:highlight w:val="none"/>
                <w:u w:val="none"/>
                <w:lang w:val="en-US" w:eastAsia="zh-CN" w:bidi="ar"/>
              </w:rPr>
              <w:t xml:space="preserve">投标文件中提供有资质的第三方检测机构出具的带有CNAS或CMA认证标志的检测报告扫描件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5</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低温耐折性能（-15°C，6万次，不割口）：鞋底无裂纹、无开胶，帮面无裂面</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6</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产品标准：符合中国拳击协会比赛使用标准。</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（弧形）</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30</w:t>
            </w:r>
            <w:r/>
          </w:p>
        </w:tc>
        <w:tc>
          <w:tcPr>
            <w:tcW w:w="3024" w:type="pct"/>
            <w:vAlign w:val="center"/>
            <w:textDirection w:val="lrTb"/>
            <w:noWrap/>
          </w:tcPr>
          <w:p>
            <w:pPr>
              <w:numPr>
                <w:ilvl w:val="0"/>
                <w:numId w:val="7"/>
              </w:numPr>
              <w:jc w:val="left"/>
              <w:keepLines w:val="0"/>
              <w:keepNext w:val="0"/>
              <w:spacing w:line="240" w:lineRule="auto"/>
              <w:widowControl/>
              <w:rPr>
                <w:rFonts w:hint="eastAsia" w:ascii="宋体" w:hAnsi="宋体" w:cs="宋体"/>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cs="宋体"/>
                <w:i w:val="0"/>
                <w:iCs w:val="0"/>
                <w:color w:val="000000"/>
                <w:sz w:val="24"/>
                <w:szCs w:val="24"/>
                <w:u w:val="none"/>
                <w:lang w:val="en-US" w:eastAsia="zh-CN" w:bidi="ar"/>
              </w:rPr>
              <w:t xml:space="preserve">cm；</w:t>
            </w:r>
            <w:r/>
          </w:p>
          <w:p>
            <w:pPr>
              <w:numPr>
                <w:ilvl w:val="0"/>
                <w:numId w:val="7"/>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颜色：</w:t>
            </w:r>
            <w:r>
              <w:rPr>
                <w:rFonts w:hint="eastAsia" w:ascii="宋体" w:hAnsi="宋体" w:eastAsia="宋体" w:cs="宋体"/>
                <w:i w:val="0"/>
                <w:iCs w:val="0"/>
                <w:color w:val="000000"/>
                <w:sz w:val="24"/>
                <w:szCs w:val="24"/>
                <w:u w:val="none"/>
                <w:lang w:val="en-US" w:eastAsia="zh-CN" w:bidi="ar"/>
              </w:rPr>
              <w:t xml:space="preserve">红/白、蓝/白</w:t>
            </w:r>
            <w:r>
              <w:rPr>
                <w:rFonts w:hint="eastAsia" w:ascii="宋体" w:hAnsi="宋体" w:cs="宋体"/>
                <w:i w:val="0"/>
                <w:iCs w:val="0"/>
                <w:color w:val="000000"/>
                <w:sz w:val="24"/>
                <w:szCs w:val="24"/>
                <w:u w:val="none"/>
                <w:lang w:val="en-US" w:eastAsia="zh-CN" w:bidi="ar"/>
              </w:rPr>
              <w:t xml:space="preserve">；</w:t>
            </w:r>
            <w:r/>
          </w:p>
          <w:p>
            <w:pPr>
              <w:numPr>
                <w:ilvl w:val="0"/>
                <w:numId w:val="7"/>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材质工艺与性能</w:t>
            </w:r>
            <w:r>
              <w:rPr>
                <w:rFonts w:hint="eastAsia" w:ascii="宋体" w:hAnsi="宋体" w:cs="宋体"/>
                <w:i w:val="0"/>
                <w:iCs w:val="0"/>
                <w:color w:val="000000"/>
                <w:sz w:val="24"/>
                <w:szCs w:val="24"/>
                <w:u w:val="none"/>
                <w:lang w:val="en-US" w:eastAsia="zh-CN" w:bidi="ar"/>
              </w:rPr>
              <w:t xml:space="preserve">要求</w:t>
            </w:r>
            <w:r>
              <w:rPr>
                <w:rFonts w:hint="eastAsia" w:ascii="宋体" w:hAnsi="宋体" w:eastAsia="宋体" w:cs="宋体"/>
                <w:i w:val="0"/>
                <w:iCs w:val="0"/>
                <w:color w:val="000000"/>
                <w:sz w:val="24"/>
                <w:szCs w:val="24"/>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3.1 </w:t>
            </w:r>
            <w:r>
              <w:rPr>
                <w:rFonts w:hint="eastAsia" w:ascii="宋体" w:hAnsi="宋体" w:eastAsia="宋体" w:cs="宋体"/>
                <w:i w:val="0"/>
                <w:iCs w:val="0"/>
                <w:color w:val="000000"/>
                <w:sz w:val="24"/>
                <w:szCs w:val="24"/>
                <w:u w:val="none"/>
                <w:lang w:val="en-US" w:eastAsia="zh-CN" w:bidi="ar"/>
              </w:rPr>
              <w:t xml:space="preserve">外套超纤面料与持靶面加密三层网布缝合，多层不同硬度、厚度泡沫复合成型内胆，高效吸能</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手握处凸起</w:t>
            </w:r>
            <w:r>
              <w:rPr>
                <w:rFonts w:hint="eastAsia" w:ascii="宋体" w:hAnsi="宋体" w:eastAsia="宋体" w:cs="宋体"/>
                <w:i w:val="0"/>
                <w:iCs w:val="0"/>
                <w:strike w:val="0"/>
                <w:color w:val="auto"/>
                <w:sz w:val="24"/>
                <w:szCs w:val="24"/>
                <w:u w:val="none"/>
                <w:lang w:val="en-US" w:eastAsia="zh-CN" w:bidi="ar"/>
              </w:rPr>
              <w:t xml:space="preserve">设计，</w:t>
            </w:r>
            <w:r>
              <w:rPr>
                <w:rFonts w:hint="eastAsia" w:ascii="宋体" w:hAnsi="宋体" w:eastAsia="宋体" w:cs="宋体"/>
                <w:i w:val="0"/>
                <w:iCs w:val="0"/>
                <w:color w:val="000000"/>
                <w:sz w:val="24"/>
                <w:szCs w:val="24"/>
                <w:u w:val="none"/>
                <w:lang w:val="en-US" w:eastAsia="zh-CN" w:bidi="ar"/>
              </w:rPr>
              <w:t xml:space="preserve">便于抓握，手腕处车缝手腕垫、窄口设计，持靶舒适，不易脱靶</w:t>
            </w:r>
            <w:r>
              <w:rPr>
                <w:rFonts w:hint="eastAsia" w:ascii="宋体" w:hAnsi="宋体" w:cs="宋体"/>
                <w:i w:val="0"/>
                <w:iCs w:val="0"/>
                <w:color w:val="000000"/>
                <w:sz w:val="24"/>
                <w:szCs w:val="24"/>
                <w:u w:val="none"/>
                <w:lang w:val="en-US" w:eastAsia="zh-CN" w:bidi="ar"/>
              </w:rPr>
              <w:t xml:space="preserve">；</w:t>
            </w:r>
            <w:r/>
          </w:p>
          <w:p>
            <w:pPr>
              <w:numPr>
                <w:ilvl w:val="0"/>
                <w:numId w:val="0"/>
              </w:numPr>
              <w:jc w:val="left"/>
              <w:keepLines w:val="0"/>
              <w:keepNext w:val="0"/>
              <w:spacing w:line="240" w:lineRule="auto"/>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4、技术要求：</w:t>
            </w:r>
            <w:r/>
          </w:p>
          <w:p>
            <w:pPr>
              <w:numPr>
                <w:ilvl w:val="0"/>
                <w:numId w:val="0"/>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1、超纤面料撕裂≥65N；剥离≥65N；24小时耐水解≥60%；摩擦色牢度≥4级；缝合强度≥200N；</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2、加密三层网布：缝合强度≥280N，耐干/湿摩擦色牢度≥4级，耐皂洗色牢度≥4级，耐汗渍色牢度≥4级，水洗缩率≤3%，起毛起球测试4级；</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3、甲醛含量≤75mg/kg；pH值4.0~8.5；可分解致癌芳香胺染料≤20mg/kg；可溶性铅≤90mg/kg；可溶性镉≤75mg/kg；</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t xml:space="preserve">4、击打面内胆硬度:40°-45°</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拳击手套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55</w:t>
            </w:r>
            <w:r/>
          </w:p>
        </w:tc>
        <w:tc>
          <w:tcPr>
            <w:tcW w:w="3024" w:type="pct"/>
            <w:vAlign w:val="center"/>
            <w:textDirection w:val="lrTb"/>
            <w:noWrap/>
          </w:tcPr>
          <w:p>
            <w:pPr>
              <w:numPr>
                <w:ilvl w:val="0"/>
                <w:numId w:val="8"/>
              </w:numPr>
              <w:jc w:val="left"/>
              <w:keepLines w:val="0"/>
              <w:keepNext w:val="0"/>
              <w:spacing w:line="240" w:lineRule="auto"/>
              <w:widowControl/>
              <w:rPr>
                <w:rFonts w:hint="eastAsia" w:ascii="宋体" w:hAnsi="宋体" w:cs="宋体"/>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lang w:val="en-US" w:eastAsia="zh-CN" w:bidi="ar"/>
              </w:rPr>
              <w:t xml:space="preserve">10OZ、12OZ</w:t>
            </w:r>
            <w:r>
              <w:rPr>
                <w:rFonts w:hint="eastAsia" w:ascii="宋体" w:hAnsi="宋体" w:cs="宋体"/>
                <w:i w:val="0"/>
                <w:iCs w:val="0"/>
                <w:color w:val="000000"/>
                <w:sz w:val="24"/>
                <w:szCs w:val="24"/>
                <w:u w:val="none"/>
                <w:lang w:val="en-US" w:eastAsia="zh-CN" w:bidi="ar"/>
              </w:rPr>
              <w:t xml:space="preserve">；</w:t>
            </w:r>
            <w:r/>
          </w:p>
          <w:p>
            <w:pPr>
              <w:numPr>
                <w:ilvl w:val="0"/>
                <w:numId w:val="8"/>
              </w:numPr>
              <w:jc w:val="left"/>
              <w:keepLines w:val="0"/>
              <w:keepNext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颜色：</w:t>
            </w:r>
            <w:r>
              <w:rPr>
                <w:rFonts w:hint="eastAsia" w:ascii="宋体" w:hAnsi="宋体" w:eastAsia="宋体" w:cs="宋体"/>
                <w:i w:val="0"/>
                <w:iCs w:val="0"/>
                <w:color w:val="000000"/>
                <w:sz w:val="24"/>
                <w:szCs w:val="24"/>
                <w:u w:val="none"/>
                <w:lang w:val="en-US" w:eastAsia="zh-CN" w:bidi="ar"/>
              </w:rPr>
              <w:t xml:space="preserve">红、蓝</w:t>
            </w:r>
            <w:r>
              <w:rPr>
                <w:rFonts w:hint="eastAsia" w:ascii="宋体" w:hAnsi="宋体" w:cs="宋体"/>
                <w:i w:val="0"/>
                <w:iCs w:val="0"/>
                <w:color w:val="000000"/>
                <w:sz w:val="24"/>
                <w:szCs w:val="24"/>
                <w:u w:val="none"/>
                <w:lang w:val="en-US" w:eastAsia="zh-CN" w:bidi="ar"/>
              </w:rPr>
              <w:t xml:space="preserve">；</w:t>
            </w:r>
            <w:r/>
          </w:p>
          <w:p>
            <w:pPr>
              <w:numPr>
                <w:ilvl w:val="0"/>
                <w:numId w:val="8"/>
              </w:numPr>
              <w:jc w:val="left"/>
              <w:keepLines w:val="0"/>
              <w:keepNext w:val="0"/>
              <w:spacing w:line="24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材质工艺与性能</w:t>
            </w:r>
            <w:r>
              <w:rPr>
                <w:rFonts w:hint="eastAsia" w:ascii="宋体" w:hAnsi="宋体" w:cs="宋体"/>
                <w:i w:val="0"/>
                <w:iCs w:val="0"/>
                <w:color w:val="000000"/>
                <w:sz w:val="24"/>
                <w:szCs w:val="24"/>
                <w:u w:val="none"/>
                <w:lang w:val="en-US" w:eastAsia="zh-CN" w:bidi="ar"/>
              </w:rPr>
              <w:t xml:space="preserve">要求</w:t>
            </w:r>
            <w:r>
              <w:rPr>
                <w:rFonts w:hint="eastAsia" w:ascii="宋体" w:hAnsi="宋体" w:eastAsia="宋体" w:cs="宋体"/>
                <w:i w:val="0"/>
                <w:iCs w:val="0"/>
                <w:color w:val="000000"/>
                <w:sz w:val="24"/>
                <w:szCs w:val="24"/>
                <w:u w:val="none"/>
                <w:lang w:val="en-US" w:eastAsia="zh-CN" w:bidi="ar"/>
              </w:rPr>
              <w:t xml:space="preserve">：超纤面料车缝，一次成型双层密度乳胶内胆，高效吸能</w:t>
            </w:r>
            <w:r>
              <w:rPr>
                <w:rFonts w:hint="eastAsia" w:ascii="宋体" w:hAnsi="宋体" w:eastAsia="宋体" w:cs="宋体"/>
                <w:i w:val="0"/>
                <w:iCs w:val="0"/>
                <w:color w:val="auto"/>
                <w:sz w:val="24"/>
                <w:szCs w:val="24"/>
                <w:u w:val="none"/>
                <w:lang w:val="en-US" w:eastAsia="zh-CN" w:bidi="ar"/>
              </w:rPr>
              <w:t xml:space="preserve">内胆在对抗中能有效保护，一次成型双层密度乳胶内胆无手工粘合</w:t>
            </w:r>
            <w:r>
              <w:rPr>
                <w:rFonts w:hint="eastAsia" w:ascii="宋体" w:hAnsi="宋体" w:eastAsia="宋体" w:cs="宋体"/>
                <w:i w:val="0"/>
                <w:iCs w:val="0"/>
                <w:strike w:val="0"/>
                <w:color w:val="auto"/>
                <w:sz w:val="24"/>
                <w:szCs w:val="24"/>
                <w:u w:val="none"/>
                <w:lang w:val="en-US" w:eastAsia="zh-CN" w:bidi="ar"/>
              </w:rPr>
              <w:t xml:space="preserve">，更加环保</w:t>
            </w:r>
            <w:r>
              <w:rPr>
                <w:rFonts w:hint="eastAsia" w:ascii="宋体" w:hAnsi="宋体" w:eastAsia="宋体" w:cs="宋体"/>
                <w:i w:val="0"/>
                <w:iCs w:val="0"/>
                <w:color w:val="auto"/>
                <w:sz w:val="24"/>
                <w:szCs w:val="24"/>
                <w:u w:val="none"/>
                <w:lang w:val="en-US" w:eastAsia="zh-CN" w:bidi="ar"/>
              </w:rPr>
              <w:t xml:space="preserve">；掌心穿孔透气；内里采用丝光布，具有防泼抗菌防臭功能</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spacing w:line="24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功能要求：双层密度内胆，无胶水粘合，吸能效果强</w:t>
            </w:r>
            <w:r>
              <w:rPr>
                <w:rFonts w:hint="eastAsia" w:ascii="宋体" w:hAnsi="宋体" w:cs="宋体"/>
                <w:i w:val="0"/>
                <w:iCs w:val="0"/>
                <w:color w:val="auto"/>
                <w:sz w:val="24"/>
                <w:szCs w:val="24"/>
                <w:u w:val="none"/>
                <w:lang w:val="en-US" w:eastAsia="zh-CN" w:bidi="ar"/>
              </w:rPr>
              <w:t xml:space="preserve">；</w:t>
            </w:r>
            <w:r/>
          </w:p>
          <w:p>
            <w:pPr>
              <w:numPr>
                <w:ilvl w:val="0"/>
                <w:numId w:val="0"/>
              </w:numPr>
              <w:jc w:val="left"/>
              <w:keepLines w:val="0"/>
              <w:keepNext w:val="0"/>
              <w:pageBreakBefore w:val="0"/>
              <w:spacing w:line="240" w:lineRule="auto"/>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超纤面料撕裂≥45N；剥离≥65N；24H耐水解剥离无脱层现象；干摩擦4级；缝合强度≥200N；耐摩擦色牢度≥4级；耐汗渍色牢度≥4级；PH值4.8~8.0；甲醛含量≤75mg/kg；可溶性铅含量≤90mg/kg、可溶性镉含量≤75mg/kg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丝光布耐摩擦色牢度≥4级;耐汗渍色牢度沾色酸≥4级;耐汗渍色牢度沾色碱≥4级</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顶破强力≥280N；防泼水≥3级；抗菌AAA级；PH值4.8~8.0；甲醛含量≤75mg/kg；可溶性铅含量≤90mg/kg、可溶性镉含量≤75mg/kg</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干法PU厚度0.57-0.63mm；撕裂≥30N；剥离≥35N；24H耐水解剥离≥75%；干摩擦色牢度4级；耐磨1KG/300；缝合强度≥160N；</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4</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乳胶手套内胆硬度：8°-10°；</w:t>
            </w:r>
            <w:r>
              <w:rPr>
                <w:rFonts w:hint="eastAsia" w:ascii="宋体" w:hAnsi="宋体" w:eastAsia="宋体" w:cs="宋体"/>
                <w:b/>
                <w:bCs/>
                <w:i w:val="0"/>
                <w:iCs w:val="0"/>
                <w:strike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5、拳套无毒害，产品SVHC符合REACH法规要求。</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color w:val="auto"/>
                <w:sz w:val="24"/>
                <w:szCs w:val="24"/>
                <w:u w:val="none"/>
                <w:lang w:val="en-US" w:eastAsia="zh-CN" w:bidi="ar"/>
              </w:rPr>
              <w:t xml:space="preserve">投标文件中</w:t>
            </w:r>
            <w:r>
              <w:rPr>
                <w:rFonts w:hint="eastAsia" w:ascii="宋体" w:hAnsi="宋体" w:eastAsia="宋体" w:cs="宋体"/>
                <w:b/>
                <w:bCs/>
                <w:i w:val="0"/>
                <w:iCs w:val="0"/>
                <w:color w:val="auto"/>
                <w:sz w:val="24"/>
                <w:szCs w:val="24"/>
                <w:u w:val="none"/>
                <w:lang w:val="en-US" w:eastAsia="zh-CN" w:bidi="ar"/>
              </w:rPr>
              <w:t xml:space="preserve">提供检测报告</w:t>
            </w:r>
            <w:r>
              <w:rPr>
                <w:rFonts w:hint="eastAsia" w:ascii="宋体" w:hAnsi="宋体" w:cs="宋体"/>
                <w:b/>
                <w:bCs/>
                <w:i w:val="0"/>
                <w:iCs w:val="0"/>
                <w:color w:val="auto"/>
                <w:sz w:val="24"/>
                <w:szCs w:val="24"/>
                <w:u w:val="none"/>
                <w:lang w:val="en-US" w:eastAsia="zh-CN" w:bidi="ar"/>
              </w:rPr>
              <w:t xml:space="preserve">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6、可分解有害芳香染料（面料/里料）未检出</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cs="宋体"/>
                <w:b/>
                <w:bCs/>
                <w:i w:val="0"/>
                <w:iCs w:val="0"/>
                <w:strike w:val="0"/>
                <w:color w:val="auto"/>
                <w:sz w:val="24"/>
                <w:szCs w:val="24"/>
                <w:u w:val="none"/>
                <w:lang w:val="en-US" w:eastAsia="zh-CN" w:bidi="ar"/>
              </w:rPr>
              <w:t xml:space="preserve">投标文件中提供有资质的第三方检测机构出具的带有CNAS或CMA认证标志的检测报告扫描件</w:t>
            </w: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b/>
                <w:bCs/>
                <w:i w:val="0"/>
                <w:iCs w:val="0"/>
                <w:color w:val="auto"/>
                <w:sz w:val="24"/>
                <w:szCs w:val="24"/>
                <w:u w:val="none"/>
                <w:lang w:val="en-US" w:eastAsia="zh-CN" w:bidi="ar"/>
              </w:rPr>
              <w:br/>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7、产品标准：符合国际拳击联合会（IBA）、中国拳击协会比赛使用标准。</w:t>
            </w:r>
            <w:r/>
          </w:p>
        </w:tc>
        <w:tc>
          <w:tcPr>
            <w:tcW w:w="285" w:type="pct"/>
            <w:vAlign w:val="center"/>
            <w:textDirection w:val="lrTb"/>
            <w:noWrap/>
          </w:tcPr>
          <w:p>
            <w:pPr>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54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tcW w:w="319" w:type="pct"/>
            <w:vAlign w:val="center"/>
            <w:vMerge w:val="restart"/>
            <w:textDirection w:val="lrTb"/>
            <w:noWrap w:val="false"/>
          </w:tcPr>
          <w:p>
            <w:pPr>
              <w:jc w:val="center"/>
              <w:spacing w:line="24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散打器材</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手靶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17</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cs="宋体"/>
                <w:i w:val="0"/>
                <w:iCs w:val="0"/>
                <w:color w:val="000000"/>
                <w:sz w:val="24"/>
                <w:szCs w:val="24"/>
                <w:u w:val="none"/>
                <w:lang w:val="en-US" w:eastAsia="zh-CN" w:bidi="ar"/>
              </w:rPr>
              <w:t xml:space="preserve">cm</w:t>
            </w:r>
            <w:r>
              <w:rPr>
                <w:rFonts w:hint="eastAsia" w:ascii="宋体" w:hAnsi="宋体" w:eastAsia="宋体" w:cs="宋体"/>
                <w:i w:val="0"/>
                <w:iCs w:val="0"/>
                <w:color w:val="000000"/>
                <w:sz w:val="24"/>
                <w:szCs w:val="24"/>
                <w:u w:val="none"/>
                <w:lang w:val="en-US" w:eastAsia="zh-CN" w:bidi="ar"/>
              </w:rPr>
              <w:t xml:space="preserve">，高密度压缩海绵内胎</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90"/>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8</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脚靶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sz w:val="24"/>
                <w:szCs w:val="24"/>
                <w:vertAlign w:val="baseline"/>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17</w:t>
            </w:r>
            <w:r/>
          </w:p>
        </w:tc>
        <w:tc>
          <w:tcPr>
            <w:tcW w:w="3024" w:type="pct"/>
            <w:vAlign w:val="center"/>
            <w:textDirection w:val="lrTb"/>
            <w:noWrap/>
          </w:tcPr>
          <w:p>
            <w:pPr>
              <w:numPr>
                <w:ilvl w:val="0"/>
                <w:numId w:val="0"/>
              </w:numPr>
              <w:jc w:val="left"/>
              <w:keepLines w:val="0"/>
              <w:keepNext w:val="0"/>
              <w:spacing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395mm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215mm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100mm</w:t>
            </w:r>
            <w:r>
              <w:rPr>
                <w:rFonts w:hint="eastAsia" w:ascii="宋体" w:hAnsi="宋体" w:cs="宋体"/>
                <w:i w:val="0"/>
                <w:iCs w:val="0"/>
                <w:color w:val="000000"/>
                <w:sz w:val="24"/>
                <w:szCs w:val="24"/>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材质：PU</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4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9</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护齿</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食用硅胶材质</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5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缠手带</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34</w:t>
            </w:r>
            <w:r/>
          </w:p>
        </w:tc>
        <w:tc>
          <w:tcPr>
            <w:tcW w:w="3024" w:type="pct"/>
            <w:vAlign w:val="center"/>
            <w:textDirection w:val="lrTb"/>
            <w:noWrap/>
          </w:tcPr>
          <w:p>
            <w:pPr>
              <w:numPr>
                <w:ilvl w:val="0"/>
                <w:numId w:val="0"/>
              </w:numPr>
              <w:jc w:val="left"/>
              <w:keepLines w:val="0"/>
              <w:keepNext w:val="0"/>
              <w:spacing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t xml:space="preserve">3000mm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50mm</w:t>
            </w:r>
            <w:r>
              <w:rPr>
                <w:rFonts w:hint="eastAsia" w:ascii="宋体" w:hAnsi="宋体" w:cs="宋体"/>
                <w:i w:val="0"/>
                <w:iCs w:val="0"/>
                <w:color w:val="000000"/>
                <w:sz w:val="24"/>
                <w:szCs w:val="24"/>
                <w:u w:val="none"/>
                <w:lang w:val="en-US" w:eastAsia="zh-CN" w:bidi="ar"/>
              </w:rPr>
              <w:t xml:space="preserve">；</w:t>
            </w:r>
            <w:r>
              <w:rPr>
                <w:rFonts w:hint="default" w:ascii="宋体" w:hAnsi="宋体" w:eastAsia="宋体" w:cs="宋体"/>
                <w:i w:val="0"/>
                <w:iCs w:val="0"/>
                <w:color w:val="000000"/>
                <w:sz w:val="24"/>
                <w:szCs w:val="24"/>
                <w:u w:val="none"/>
                <w:lang w:val="en-US" w:eastAsia="zh-CN" w:bidi="ar"/>
              </w:rPr>
              <w:t xml:space="preserve">材质：纯棉</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641"/>
        </w:trPr>
        <w:tc>
          <w:tcPr>
            <w:shd w:val="clear" w:color="auto" w:fill="auto"/>
            <w:tcW w:w="250" w:type="pct"/>
            <w:vAlign w:val="center"/>
            <w:textDirection w:val="lrTb"/>
            <w:noWrap/>
          </w:tcPr>
          <w:p>
            <w:pPr>
              <w:jc w:val="center"/>
              <w:spacing w:line="240" w:lineRule="auto"/>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11</w:t>
            </w:r>
            <w:r/>
          </w:p>
        </w:tc>
        <w:tc>
          <w:tcPr>
            <w:shd w:val="clear" w:color="auto" w:fill="auto"/>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r>
            <w:r/>
          </w:p>
        </w:tc>
        <w:tc>
          <w:tcPr>
            <w:shd w:val="clear" w:color="auto" w:fill="auto"/>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sz w:val="24"/>
                <w:szCs w:val="24"/>
                <w:vertAlign w:val="baseline"/>
                <w:lang w:val="en-US" w:eastAsia="zh-CN"/>
              </w:rPr>
              <w:t xml:space="preserve">护具</w:t>
            </w:r>
            <w:r/>
          </w:p>
        </w:tc>
        <w:tc>
          <w:tcPr>
            <w:shd w:val="clear" w:color="auto" w:fill="auto"/>
            <w:tcW w:w="27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shd w:val="clear" w:color="auto" w:fill="auto"/>
            <w:tcW w:w="27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val="en-US" w:eastAsia="zh-CN" w:bidi="ar-SA"/>
              </w:rPr>
              <w:suppressLineNumbers w:val="0"/>
            </w:pPr>
            <w:r>
              <w:rPr>
                <w:rFonts w:hint="eastAsia"/>
                <w:sz w:val="24"/>
                <w:szCs w:val="24"/>
                <w:vertAlign w:val="baseline"/>
                <w:lang w:val="en-US" w:eastAsia="zh-CN"/>
              </w:rPr>
              <w:t xml:space="preserve">34</w:t>
            </w:r>
            <w:r/>
          </w:p>
        </w:tc>
        <w:tc>
          <w:tcPr>
            <w:shd w:val="clear" w:color="auto" w:fill="auto"/>
            <w:tcW w:w="3024" w:type="pct"/>
            <w:vAlign w:val="center"/>
            <w:textDirection w:val="lrTb"/>
            <w:noWrap/>
          </w:tcPr>
          <w:p>
            <w:pPr>
              <w:jc w:val="left"/>
              <w:keepLines w:val="0"/>
              <w:keepNext w:val="0"/>
              <w:spacing w:line="240" w:lineRule="auto"/>
              <w:widowControl/>
              <w:rPr>
                <w:rFonts w:hint="eastAsia"/>
                <w:color w:val="auto"/>
                <w:sz w:val="24"/>
                <w:szCs w:val="24"/>
                <w:vertAlign w:val="baseline"/>
                <w:lang w:val="en-US" w:eastAsia="zh-CN"/>
              </w:rPr>
              <w:suppressLineNumbers w:val="0"/>
            </w:pPr>
            <w:r>
              <w:rPr>
                <w:rFonts w:hint="eastAsia"/>
                <w:strike w:val="0"/>
                <w:color w:val="auto"/>
                <w:sz w:val="24"/>
                <w:szCs w:val="24"/>
                <w:vertAlign w:val="baseline"/>
                <w:lang w:val="en-US" w:eastAsia="zh-CN"/>
              </w:rPr>
              <w:t xml:space="preserve">护具全套含：</w:t>
            </w:r>
            <w:r>
              <w:rPr>
                <w:rFonts w:hint="eastAsia"/>
                <w:color w:val="auto"/>
                <w:sz w:val="24"/>
                <w:szCs w:val="24"/>
                <w:vertAlign w:val="baseline"/>
                <w:lang w:val="en-US" w:eastAsia="zh-CN"/>
              </w:rPr>
              <w:t xml:space="preserve">护胸、护头、手套、护脚背、护具包。</w:t>
            </w:r>
            <w:r/>
          </w:p>
          <w:p>
            <w:pPr>
              <w:jc w:val="left"/>
              <w:keepLines w:val="0"/>
              <w:keepNext w:val="0"/>
              <w:spacing w:line="240" w:lineRule="auto"/>
              <w:widowControl/>
              <w:rPr>
                <w:rFonts w:hint="default"/>
                <w:sz w:val="24"/>
                <w:szCs w:val="24"/>
                <w:vertAlign w:val="baseline"/>
                <w:lang w:val="en-US" w:eastAsia="zh-CN"/>
              </w:rPr>
              <w:suppressLineNumbers w:val="0"/>
            </w:pPr>
            <w:r>
              <w:rPr>
                <w:rFonts w:hint="eastAsia"/>
                <w:b w:val="0"/>
                <w:bCs w:val="0"/>
                <w:color w:val="auto"/>
                <w:sz w:val="24"/>
                <w:szCs w:val="24"/>
                <w:vertAlign w:val="baseline"/>
                <w:lang w:val="en-US" w:eastAsia="zh-CN"/>
              </w:rPr>
              <w:t xml:space="preserve">符合IWUF及中国武术协会标准，</w:t>
            </w:r>
            <w:r>
              <w:rPr>
                <w:rFonts w:hint="eastAsia"/>
                <w:b/>
                <w:bCs/>
                <w:color w:val="auto"/>
                <w:sz w:val="24"/>
                <w:szCs w:val="24"/>
                <w:vertAlign w:val="baseline"/>
                <w:lang w:val="en-US" w:eastAsia="zh-CN"/>
              </w:rPr>
              <w:t xml:space="preserve">投标文件中提供相关证明材料。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55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rPr>
              <w:suppressLineNumbers w:val="0"/>
            </w:pPr>
            <w:r>
              <w:rPr>
                <w:rFonts w:hint="eastAsia"/>
                <w:sz w:val="24"/>
                <w:szCs w:val="24"/>
                <w:vertAlign w:val="baseline"/>
                <w:lang w:val="en-US" w:eastAsia="zh-CN"/>
              </w:rPr>
              <w:t xml:space="preserve">护裆</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34</w:t>
            </w:r>
            <w:r/>
          </w:p>
        </w:tc>
        <w:tc>
          <w:tcPr>
            <w:tcW w:w="3024" w:type="pct"/>
            <w:vAlign w:val="center"/>
            <w:textDirection w:val="lrTb"/>
            <w:noWrap/>
          </w:tcPr>
          <w:p>
            <w:pPr>
              <w:numPr>
                <w:ilvl w:val="0"/>
                <w:numId w:val="0"/>
              </w:numPr>
              <w:jc w:val="left"/>
              <w:keepLines w:val="0"/>
              <w:keepNext w:val="0"/>
              <w:spacing w:line="240" w:lineRule="auto"/>
              <w:widowControl/>
              <w:rPr>
                <w:rFonts w:hint="eastAsia" w:asciiTheme="minorEastAsia" w:hAnsiTheme="minorEastAsia" w:eastAsiaTheme="minorEastAsia" w:cstheme="minorEastAsia"/>
                <w:b/>
                <w:bCs/>
                <w:color w:val="auto"/>
                <w:sz w:val="24"/>
                <w:szCs w:val="24"/>
                <w:lang w:val="en-US" w:eastAsia="zh-CN"/>
              </w:rPr>
              <w:suppressLineNumbers w:val="0"/>
            </w:pPr>
            <w:r>
              <w:rPr>
                <w:rFonts w:hint="default" w:ascii="宋体" w:hAnsi="宋体" w:eastAsia="宋体" w:cs="宋体"/>
                <w:i w:val="0"/>
                <w:iCs w:val="0"/>
                <w:color w:val="000000"/>
                <w:sz w:val="24"/>
                <w:szCs w:val="24"/>
                <w:u w:val="none"/>
                <w:lang w:val="en-US" w:eastAsia="zh-CN" w:bidi="ar"/>
              </w:rPr>
              <w:t xml:space="preserve">高质PU/网纹布</w:t>
            </w:r>
            <w:r>
              <w:rPr>
                <w:rFonts w:hint="eastAsia" w:ascii="宋体" w:hAnsi="宋体" w:cs="宋体"/>
                <w:i w:val="0"/>
                <w:iCs w:val="0"/>
                <w:color w:val="000000"/>
                <w:sz w:val="24"/>
                <w:szCs w:val="24"/>
                <w:u w:val="none"/>
                <w:lang w:val="en-US" w:eastAsia="zh-CN" w:bidi="ar"/>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13</w:t>
            </w:r>
            <w:r/>
          </w:p>
        </w:tc>
        <w:tc>
          <w:tcPr>
            <w:tcW w:w="319"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跆拳道</w:t>
            </w:r>
            <w:r/>
          </w:p>
        </w:tc>
        <w:tc>
          <w:tcPr>
            <w:tcW w:w="568" w:type="pct"/>
            <w:vAlign w:val="center"/>
            <w:textDirection w:val="lrTb"/>
            <w:noWrap/>
          </w:tcPr>
          <w:p>
            <w:pPr>
              <w:numPr>
                <w:ilvl w:val="0"/>
                <w:numId w:val="0"/>
              </w:numPr>
              <w:ind w:left="0" w:firstLine="0"/>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道服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45</w:t>
            </w:r>
            <w:r/>
          </w:p>
        </w:tc>
        <w:tc>
          <w:tcPr>
            <w:tcW w:w="3024" w:type="pct"/>
            <w:vAlign w:val="center"/>
            <w:textDirection w:val="lrTb"/>
            <w:noWrap/>
          </w:tcPr>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1、主要材质构成：跆拳道专项比赛道服采用100%聚酯纤维，要求具有速干、排汗、微弹功能；透气网布：在腋下、背部、小腿后侧等易出汗部位匹配高弹力透气网；</w:t>
            </w:r>
            <w:r/>
          </w:p>
          <w:p>
            <w:pPr>
              <w:numPr>
                <w:ilvl w:val="0"/>
                <w:numId w:val="9"/>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其他要求：</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2.1、面料特性：具有良好的耐摩擦性和耐用性，多次洗熨也能保持完好；</w:t>
            </w:r>
            <w:r/>
          </w:p>
          <w:p>
            <w:pPr>
              <w:jc w:val="left"/>
              <w:keepLines w:val="0"/>
              <w:keepNext w:val="0"/>
              <w:spacing w:line="240" w:lineRule="auto"/>
              <w:widowControl/>
              <w:rPr>
                <w:color w:val="auto"/>
              </w:rPr>
              <w:suppressLineNumbers w:val="0"/>
            </w:pPr>
            <w:r>
              <w:rPr>
                <w:rFonts w:hint="eastAsia" w:asciiTheme="minorEastAsia" w:hAnsiTheme="minorEastAsia" w:eastAsiaTheme="minorEastAsia" w:cstheme="minorEastAsia"/>
                <w:color w:val="auto"/>
                <w:sz w:val="24"/>
                <w:szCs w:val="24"/>
                <w:lang w:val="en-US" w:eastAsia="zh-CN"/>
              </w:rPr>
              <w:t xml:space="preserve">缝合工艺：四针六线专业缝合工艺；</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2.2、印花技术：采用半水浆印花方式，降低对底层布料性能影响；</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3、产品满足国家级竞技赛事及专业选手日常训练；</w:t>
            </w:r>
            <w:r/>
          </w:p>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4、符合世界跆拳道联合会、中国跆拳道协会认证标准，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numPr>
                <w:ilvl w:val="0"/>
                <w:numId w:val="0"/>
              </w:numPr>
              <w:ind w:left="0" w:firstLine="0"/>
              <w:jc w:val="center"/>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default" w:asciiTheme="minorEastAsia" w:hAnsiTheme="minorEastAsia" w:eastAsiaTheme="minorEastAsia" w:cstheme="minorEastAsia"/>
                <w:i w:val="0"/>
                <w:iCs w:val="0"/>
                <w:color w:val="000000"/>
                <w:sz w:val="24"/>
                <w:szCs w:val="24"/>
                <w:u w:val="none"/>
                <w:lang w:val="en-US" w:eastAsia="zh-CN" w:bidi="ar"/>
              </w:rPr>
              <w:t xml:space="preserve">电子脚套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20</w:t>
            </w:r>
            <w:r/>
          </w:p>
        </w:tc>
        <w:tc>
          <w:tcPr>
            <w:tcW w:w="3024" w:type="pct"/>
            <w:vAlign w:val="center"/>
            <w:textDirection w:val="lrTb"/>
            <w:noWrap/>
          </w:tcPr>
          <w:p>
            <w:pPr>
              <w:numPr>
                <w:ilvl w:val="0"/>
                <w:numId w:val="10"/>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电子脚套表面采用EVA覆PU材料形式，</w:t>
            </w:r>
            <w:r>
              <w:rPr>
                <w:rFonts w:hint="eastAsia" w:asciiTheme="minorEastAsia" w:hAnsiTheme="minorEastAsia" w:eastAsiaTheme="minorEastAsia" w:cstheme="minorEastAsia"/>
                <w:color w:val="auto"/>
                <w:sz w:val="24"/>
                <w:szCs w:val="24"/>
                <w:lang w:val="en-US" w:eastAsia="zh-CN"/>
              </w:rPr>
              <w:t xml:space="preserve">具有较高</w:t>
            </w:r>
            <w:r>
              <w:rPr>
                <w:rFonts w:hint="default" w:asciiTheme="minorEastAsia" w:hAnsiTheme="minorEastAsia" w:eastAsiaTheme="minorEastAsia" w:cstheme="minorEastAsia"/>
                <w:color w:val="auto"/>
                <w:sz w:val="24"/>
                <w:szCs w:val="24"/>
                <w:lang w:val="en-US" w:eastAsia="zh-CN"/>
              </w:rPr>
              <w:t xml:space="preserve">耐用性和保护性</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w:t>
            </w:r>
            <w:r>
              <w:rPr>
                <w:rFonts w:hint="default" w:asciiTheme="minorEastAsia" w:hAnsiTheme="minorEastAsia" w:eastAsiaTheme="minorEastAsia" w:cstheme="minorEastAsia"/>
                <w:color w:val="auto"/>
                <w:sz w:val="24"/>
                <w:szCs w:val="24"/>
                <w:lang w:val="en-US" w:eastAsia="zh-CN"/>
              </w:rPr>
              <w:t xml:space="preserve">脚套底部采用楼梯布，有良好的弹性韧性和防滑性</w:t>
            </w:r>
            <w:r>
              <w:rPr>
                <w:rFonts w:hint="eastAsia" w:asciiTheme="minorEastAsia" w:hAnsiTheme="minorEastAsia" w:eastAsiaTheme="minorEastAsia" w:cstheme="minorEastAsia"/>
                <w:color w:val="auto"/>
                <w:sz w:val="24"/>
                <w:szCs w:val="24"/>
                <w:lang w:val="en-US"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w:t>
            </w:r>
            <w:r>
              <w:rPr>
                <w:rFonts w:hint="default" w:asciiTheme="minorEastAsia" w:hAnsiTheme="minorEastAsia" w:eastAsiaTheme="minorEastAsia" w:cstheme="minorEastAsia"/>
                <w:color w:val="auto"/>
                <w:sz w:val="24"/>
                <w:szCs w:val="24"/>
                <w:lang w:val="en-US" w:eastAsia="zh-CN"/>
              </w:rPr>
              <w:t xml:space="preserve">、脚套内含强磁铁</w:t>
            </w:r>
            <w:r>
              <w:rPr>
                <w:rFonts w:hint="eastAsia" w:asciiTheme="minorEastAsia" w:hAnsiTheme="minorEastAsia" w:eastAsiaTheme="minorEastAsia" w:cstheme="minorEastAsia"/>
                <w:color w:val="auto"/>
                <w:sz w:val="24"/>
                <w:szCs w:val="24"/>
                <w:lang w:val="en-US" w:eastAsia="zh-CN"/>
              </w:rPr>
              <w:t xml:space="preserve">，</w:t>
            </w:r>
            <w:r>
              <w:rPr>
                <w:rFonts w:hint="default" w:asciiTheme="minorEastAsia" w:hAnsiTheme="minorEastAsia" w:eastAsiaTheme="minorEastAsia" w:cstheme="minorEastAsia"/>
                <w:color w:val="auto"/>
                <w:sz w:val="24"/>
                <w:szCs w:val="24"/>
                <w:lang w:val="en-US" w:eastAsia="zh-CN"/>
              </w:rPr>
              <w:t xml:space="preserve">满足现有国际惯例和比赛习惯，脚套内磁点数为11个</w:t>
            </w:r>
            <w:r>
              <w:rPr>
                <w:rFonts w:hint="eastAsia" w:asciiTheme="minorEastAsia" w:hAnsiTheme="minorEastAsia" w:eastAsiaTheme="minorEastAsia" w:cstheme="minorEastAsia"/>
                <w:color w:val="auto"/>
                <w:sz w:val="24"/>
                <w:szCs w:val="24"/>
                <w:lang w:val="en-US" w:eastAsia="zh-CN"/>
              </w:rPr>
              <w:t xml:space="preserve">；</w:t>
            </w:r>
            <w:r/>
          </w:p>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w:t>
            </w:r>
            <w:r>
              <w:rPr>
                <w:rFonts w:hint="default" w:asciiTheme="minorEastAsia" w:hAnsiTheme="minorEastAsia" w:eastAsiaTheme="minorEastAsia" w:cstheme="minorEastAsia"/>
                <w:color w:val="auto"/>
                <w:sz w:val="24"/>
                <w:szCs w:val="24"/>
                <w:lang w:val="en-US" w:eastAsia="zh-CN"/>
              </w:rPr>
              <w:t xml:space="preserve">、型号：XS、S、M、L、XL、2XL、3XL</w:t>
            </w:r>
            <w:r>
              <w:rPr>
                <w:rFonts w:hint="eastAsia" w:asciiTheme="minorEastAsia" w:hAnsiTheme="minorEastAsia" w:eastAsiaTheme="minorEastAsia" w:cstheme="minorEastAsia"/>
                <w:color w:val="auto"/>
                <w:sz w:val="24"/>
                <w:szCs w:val="24"/>
                <w:lang w:val="en-US" w:eastAsia="zh-CN"/>
              </w:rPr>
              <w:t xml:space="preserve">；</w:t>
            </w:r>
            <w:r/>
          </w:p>
          <w:p>
            <w:pPr>
              <w:jc w:val="left"/>
              <w:keepLines w:val="0"/>
              <w:keepNext w:val="0"/>
              <w:spacing w:line="240" w:lineRule="auto"/>
              <w:widowControl/>
              <w:rPr>
                <w:rFonts w:hint="eastAsia" w:eastAsia="宋体" w:asciiTheme="minorEastAsia" w:hAnsi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5、符合世界跆拳道联合会、中国跆拳道协会认证标准，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15</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default" w:asciiTheme="minorEastAsia" w:hAnsiTheme="minorEastAsia" w:eastAsiaTheme="minorEastAsia" w:cstheme="minorEastAsia"/>
                <w:i w:val="0"/>
                <w:iCs w:val="0"/>
                <w:color w:val="000000"/>
                <w:sz w:val="24"/>
                <w:szCs w:val="24"/>
                <w:u w:val="none"/>
                <w:lang w:val="en-US" w:eastAsia="zh-CN" w:bidi="ar"/>
              </w:rPr>
              <w:t xml:space="preserve">跆拳道鸡肶靶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1、材质工艺与性能要求：超纤面料泡沫成型内胆，PP材质成型手柄内芯，韧性好；</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2、技术要求：</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2.1 超纤：撕裂≥45N；剥离≥65N；24H耐水解剥离≥75%；干摩擦≥4级；耐磨1KG/300；缝合强度≥180N；</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2.2 击打面表面硬度邵氏40º~45º 。</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6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default" w:asciiTheme="minorEastAsia" w:hAnsiTheme="minorEastAsia" w:eastAsiaTheme="minorEastAsia" w:cstheme="minorEastAsia"/>
                <w:i w:val="0"/>
                <w:iCs w:val="0"/>
                <w:color w:val="000000"/>
                <w:sz w:val="24"/>
                <w:szCs w:val="24"/>
                <w:u w:val="none"/>
                <w:lang w:val="en-US" w:eastAsia="zh-CN" w:bidi="ar"/>
              </w:rPr>
              <w:t xml:space="preserve">跆拳道大方靶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1、材质工艺与性能要求：外套超纤面料缝合，多种不同硬度高效吸能泡沫复合内胆，加击打面盾形设计，设有可调节紧固扣带，持靶稳固舒适，适合力量训练；</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抗击打力强、持靶舒适，适合各种训练动作。保持稳定不易滑动，确保训练的准确性，尺寸和重量合适，可调节扣带；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2、技术要求：</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2.1 超纤面料撕裂≥65N；剥离≥65N；24小时耐水解≥60%；摩擦色牢度≥4级；缝合强度≥200N；</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2.2 粘扣；剪切强度≥11N/cm2；剥离强度≥2.0N/cm；反复开合3000次，剪切强度≥7N/cm2；反复开合剥离强度≥1.6N/cm。</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17</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sz w:val="24"/>
                <w:szCs w:val="24"/>
                <w:lang w:eastAsia="zh-CN"/>
              </w:rPr>
              <w:suppressLineNumbers w:val="0"/>
            </w:pPr>
            <w:r>
              <w:rPr>
                <w:rFonts w:hint="default" w:ascii="宋体" w:hAnsi="宋体" w:eastAsia="宋体" w:cs="宋体"/>
                <w:sz w:val="24"/>
                <w:szCs w:val="24"/>
                <w:lang w:val="en-US" w:eastAsia="zh-CN"/>
              </w:rPr>
              <w:t xml:space="preserve">跆拳道伊朗靶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1、材质工艺与性能要求：超纤面料，多层不同硬度高效吸能泡沫合成内胆，高效吸能；</w:t>
            </w:r>
            <w:r/>
          </w:p>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2、技术要求：</w:t>
            </w:r>
            <w:r/>
          </w:p>
          <w:p>
            <w:pPr>
              <w:numPr>
                <w:ilvl w:val="0"/>
                <w:numId w:val="0"/>
              </w:numPr>
              <w:ind w:left="0" w:firstLine="0"/>
              <w:spacing w:line="240" w:lineRule="auto"/>
              <w:rPr>
                <w:rFonts w:hint="eastAsia" w:asciiTheme="minorEastAsia" w:hAnsiTheme="minorEastAsia" w:eastAsiaTheme="minorEastAsia" w:cstheme="minorEastAsia"/>
                <w:i w:val="0"/>
                <w:iCs w:val="0"/>
                <w:color w:val="000000"/>
                <w:sz w:val="24"/>
                <w:szCs w:val="24"/>
                <w:u w:val="none"/>
                <w:lang w:val="en-US" w:eastAsia="zh-CN" w:bidi="ar"/>
              </w:rPr>
            </w:pPr>
            <w:r>
              <w:rPr>
                <w:rFonts w:hint="eastAsia" w:asciiTheme="minorEastAsia" w:hAnsiTheme="minorEastAsia" w:eastAsiaTheme="minorEastAsia" w:cstheme="minorEastAsia"/>
                <w:i w:val="0"/>
                <w:iCs w:val="0"/>
                <w:color w:val="000000"/>
                <w:sz w:val="24"/>
                <w:szCs w:val="24"/>
                <w:u w:val="none"/>
                <w:lang w:val="en-US" w:eastAsia="zh-CN" w:bidi="ar"/>
              </w:rPr>
              <w:t xml:space="preserve">2.1 软超纤撕裂≥65N；剥离≥65N；24小时耐水解≥60%；摩擦色牢度≥4级；缝合强度≥200N；</w:t>
            </w:r>
            <w:r/>
          </w:p>
          <w:p>
            <w:pPr>
              <w:numPr>
                <w:ilvl w:val="0"/>
                <w:numId w:val="0"/>
              </w:numPr>
              <w:ind w:left="0" w:firstLine="0"/>
              <w:spacing w:line="240" w:lineRule="auto"/>
              <w:rPr>
                <w:rFonts w:hint="eastAsia" w:asciiTheme="minorEastAsia" w:hAnsiTheme="minorEastAsia" w:eastAsiaTheme="minorEastAsia" w:cstheme="minorEastAsia"/>
                <w:i w:val="0"/>
                <w:iCs w:val="0"/>
                <w:color w:val="auto"/>
                <w:sz w:val="24"/>
                <w:szCs w:val="24"/>
                <w:u w:val="none"/>
                <w:lang w:val="en-US" w:eastAsia="zh-CN" w:bidi="ar"/>
              </w:rPr>
            </w:pPr>
            <w:r>
              <w:rPr>
                <w:rFonts w:hint="eastAsia" w:asciiTheme="minorEastAsia" w:hAnsiTheme="minorEastAsia" w:eastAsiaTheme="minorEastAsia" w:cstheme="minorEastAsia"/>
                <w:i w:val="0"/>
                <w:iCs w:val="0"/>
                <w:color w:val="auto"/>
                <w:sz w:val="24"/>
                <w:szCs w:val="24"/>
                <w:u w:val="none"/>
                <w:lang w:val="en-US" w:eastAsia="zh-CN" w:bidi="ar"/>
              </w:rPr>
              <w:t xml:space="preserve">2.2 1680D牛津布；缝合强度≥300N，摩擦色牢度3-4级，PH值4.5～7.5，耐汗渍色牢度≥3级，水洗缩率≤3%，起毛起球测试≥4级，甲醛含量标准≤75mg/Kg；</w:t>
            </w:r>
            <w:r/>
          </w:p>
          <w:p>
            <w:pPr>
              <w:numPr>
                <w:ilvl w:val="0"/>
                <w:numId w:val="0"/>
              </w:numP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i w:val="0"/>
                <w:iCs w:val="0"/>
                <w:color w:val="auto"/>
                <w:sz w:val="24"/>
                <w:szCs w:val="24"/>
                <w:u w:val="none"/>
                <w:lang w:val="en-US" w:eastAsia="zh-CN" w:bidi="ar"/>
              </w:rPr>
              <w:t xml:space="preserve">2.3 丝光布；缝合强度≥180N；摩擦色牢度≥4级；PH值4.5～7.5；甲醛含量≤75mg/Kg；洗缩率≤3%。</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442"/>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18</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负重</w:t>
            </w:r>
            <w:r>
              <w:rPr>
                <w:rFonts w:hint="default" w:ascii="宋体" w:hAnsi="宋体" w:eastAsia="宋体" w:cs="宋体"/>
                <w:sz w:val="24"/>
                <w:szCs w:val="24"/>
                <w:lang w:val="en-US" w:eastAsia="zh-CN"/>
              </w:rPr>
              <w:t xml:space="preserve">水袋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20</w:t>
            </w:r>
            <w:r/>
          </w:p>
        </w:tc>
        <w:tc>
          <w:tcPr>
            <w:tcW w:w="3024" w:type="pct"/>
            <w:vAlign w:val="center"/>
            <w:textDirection w:val="lrTb"/>
            <w:noWrap/>
          </w:tcPr>
          <w:p>
            <w:p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材质：PVC。力量训练专用，重量10KG、15KG、20KG。</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19</w:t>
            </w:r>
            <w:r/>
          </w:p>
        </w:tc>
        <w:tc>
          <w:tcPr>
            <w:tcW w:w="319"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网球</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rPr>
              <w:t xml:space="preserve">网球</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箱</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7</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4支塑罐密封，高亮比赛用毛呢橡胶</w:t>
            </w:r>
            <w:r>
              <w:rPr>
                <w:rFonts w:hint="eastAsia" w:ascii="宋体" w:hAnsi="宋体" w:eastAsia="宋体" w:cs="宋体"/>
                <w:sz w:val="24"/>
                <w:szCs w:val="24"/>
                <w:lang w:eastAsia="zh-CN"/>
              </w:rPr>
              <w:t xml:space="preserve">球胆</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级别：比赛级</w:t>
            </w:r>
            <w:r>
              <w:rPr>
                <w:rFonts w:hint="eastAsia" w:ascii="宋体" w:hAnsi="宋体" w:cs="宋体"/>
                <w:sz w:val="24"/>
                <w:szCs w:val="24"/>
                <w:lang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eastAsia="宋体" w:cs="宋体"/>
                <w:sz w:val="24"/>
                <w:szCs w:val="24"/>
              </w:rPr>
              <w:t xml:space="preserve">说明：</w:t>
            </w:r>
            <w:r>
              <w:rPr>
                <w:rFonts w:hint="eastAsia" w:ascii="宋体" w:hAnsi="宋体" w:eastAsia="宋体" w:cs="宋体"/>
                <w:sz w:val="24"/>
                <w:szCs w:val="24"/>
                <w:lang w:eastAsia="zh-CN"/>
              </w:rPr>
              <w:t xml:space="preserve">网球项目</w:t>
            </w:r>
            <w:r>
              <w:rPr>
                <w:rFonts w:hint="eastAsia" w:ascii="宋体" w:hAnsi="宋体" w:eastAsia="宋体" w:cs="宋体"/>
                <w:sz w:val="24"/>
                <w:szCs w:val="24"/>
              </w:rPr>
              <w:t xml:space="preserve">专业比赛</w:t>
            </w:r>
            <w:r>
              <w:rPr>
                <w:rFonts w:hint="eastAsia" w:ascii="宋体" w:hAnsi="宋体" w:eastAsia="宋体" w:cs="宋体"/>
                <w:sz w:val="24"/>
                <w:szCs w:val="24"/>
                <w:lang w:eastAsia="zh-CN"/>
              </w:rPr>
              <w:t xml:space="preserve">级</w:t>
            </w:r>
            <w:r>
              <w:rPr>
                <w:rFonts w:hint="eastAsia" w:ascii="宋体" w:hAnsi="宋体" w:eastAsia="宋体" w:cs="宋体"/>
                <w:sz w:val="24"/>
                <w:szCs w:val="24"/>
              </w:rPr>
              <w:t xml:space="preserve">用球</w:t>
            </w:r>
            <w:r>
              <w:rPr>
                <w:rFonts w:hint="eastAsia" w:ascii="宋体" w:hAnsi="宋体" w:eastAsia="宋体" w:cs="宋体"/>
                <w:sz w:val="24"/>
                <w:szCs w:val="24"/>
                <w:lang w:eastAsia="zh-CN"/>
              </w:rPr>
              <w:t xml:space="preserve">，符合江苏省青少年网球比赛用球标准</w:t>
            </w:r>
            <w:r>
              <w:rPr>
                <w:rFonts w:hint="eastAsia" w:ascii="宋体" w:hAnsi="宋体" w:cs="宋体"/>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379"/>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20</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rPr>
              <w:t xml:space="preserve">网球线</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盘</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线径：1.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毫米</w:t>
            </w:r>
            <w:r>
              <w:rPr>
                <w:rFonts w:hint="eastAsia" w:ascii="宋体" w:hAnsi="宋体" w:eastAsia="宋体" w:cs="宋体"/>
                <w:sz w:val="24"/>
                <w:szCs w:val="24"/>
                <w:lang w:val="en-US" w:eastAsia="zh-CN"/>
              </w:rPr>
              <w:t xml:space="preserve">/16</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规格：大盘200</w:t>
            </w:r>
            <w:r>
              <w:rPr>
                <w:rFonts w:hint="eastAsia" w:ascii="宋体" w:hAnsi="宋体" w:cs="宋体"/>
                <w:sz w:val="24"/>
                <w:szCs w:val="24"/>
                <w:lang w:val="en-US" w:eastAsia="zh-CN"/>
              </w:rPr>
              <w:t xml:space="preserve">m；</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材质：聚酯纤维</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颜色：黑色</w:t>
            </w:r>
            <w:r>
              <w:rPr>
                <w:rFonts w:hint="eastAsia" w:ascii="宋体" w:hAnsi="宋体" w:cs="宋体"/>
                <w:sz w:val="24"/>
                <w:szCs w:val="24"/>
                <w:lang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eastAsia="宋体" w:cs="宋体"/>
                <w:sz w:val="24"/>
                <w:szCs w:val="24"/>
                <w:lang w:eastAsia="zh-CN"/>
              </w:rPr>
              <w:t xml:space="preserve">特点：高密度共聚酯让线控制旋转，八角形截面设计</w:t>
            </w:r>
            <w:r>
              <w:rPr>
                <w:rFonts w:hint="eastAsia" w:ascii="宋体" w:hAnsi="宋体" w:cs="宋体"/>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21</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rPr>
              <w:t xml:space="preserve">网球手胶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盒（60个）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规格：0.7</w:t>
            </w:r>
            <w:r>
              <w:rPr>
                <w:rFonts w:hint="eastAsia" w:ascii="宋体" w:hAnsi="宋体" w:cs="宋体"/>
                <w:sz w:val="24"/>
                <w:szCs w:val="24"/>
                <w:lang w:val="en-US" w:eastAsia="zh-CN"/>
              </w:rPr>
              <w:t xml:space="preserve">mm</w:t>
            </w:r>
            <w:r>
              <w:rPr>
                <w:rFonts w:hint="eastAsia" w:ascii="宋体" w:hAnsi="宋体" w:eastAsia="宋体" w:cs="宋体"/>
                <w:sz w:val="24"/>
                <w:szCs w:val="24"/>
              </w:rPr>
              <w:t xml:space="preserve">*1050</w:t>
            </w:r>
            <w:r>
              <w:rPr>
                <w:rFonts w:hint="eastAsia" w:ascii="宋体" w:hAnsi="宋体" w:cs="宋体"/>
                <w:sz w:val="24"/>
                <w:szCs w:val="24"/>
                <w:lang w:val="en-US" w:eastAsia="zh-CN"/>
              </w:rPr>
              <w:t xml:space="preserve">mm</w:t>
            </w:r>
            <w:r>
              <w:rPr>
                <w:rFonts w:hint="eastAsia" w:ascii="宋体" w:hAnsi="宋体" w:eastAsia="宋体" w:cs="宋体"/>
                <w:sz w:val="24"/>
                <w:szCs w:val="24"/>
              </w:rPr>
              <w:t xml:space="preserve">*25mm</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厚度：0.7</w:t>
            </w:r>
            <w:r>
              <w:rPr>
                <w:rFonts w:hint="eastAsia" w:ascii="宋体" w:hAnsi="宋体" w:cs="宋体"/>
                <w:sz w:val="24"/>
                <w:szCs w:val="24"/>
                <w:lang w:val="en-US" w:eastAsia="zh-CN"/>
              </w:rPr>
              <w:t xml:space="preserve">mm</w:t>
            </w:r>
            <w:r>
              <w:rPr>
                <w:rFonts w:hint="eastAsia" w:ascii="宋体" w:hAnsi="宋体" w:eastAsia="宋体" w:cs="宋体"/>
                <w:sz w:val="24"/>
                <w:szCs w:val="24"/>
              </w:rPr>
              <w:t xml:space="preserve">粘性覆盖膜</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材质：舒适亚麻</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包装方式：60个（一桶）</w:t>
            </w:r>
            <w:r>
              <w:rPr>
                <w:rFonts w:hint="eastAsia" w:ascii="宋体" w:hAnsi="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特性：粘性附魔，舒适吸震，防滑透气</w:t>
            </w:r>
            <w:r>
              <w:rPr>
                <w:rFonts w:hint="eastAsia" w:ascii="宋体" w:hAnsi="宋体" w:cs="宋体"/>
                <w:sz w:val="24"/>
                <w:szCs w:val="24"/>
                <w:lang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cs="宋体"/>
                <w:sz w:val="24"/>
                <w:szCs w:val="24"/>
                <w:lang w:val="en-US" w:eastAsia="zh-CN"/>
              </w:rPr>
              <w:t xml:space="preserve">产品</w:t>
            </w:r>
            <w:r>
              <w:rPr>
                <w:rFonts w:hint="eastAsia" w:ascii="宋体" w:hAnsi="宋体" w:eastAsia="宋体" w:cs="宋体"/>
                <w:sz w:val="24"/>
                <w:szCs w:val="24"/>
                <w:lang w:eastAsia="zh-CN"/>
              </w:rPr>
              <w:t xml:space="preserve">符合网球项目专业性要求</w:t>
            </w:r>
            <w:r>
              <w:rPr>
                <w:rFonts w:hint="eastAsia" w:ascii="宋体" w:hAnsi="宋体" w:cs="宋体"/>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儿童软式</w:t>
            </w:r>
            <w:r/>
          </w:p>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lang w:val="en-US" w:eastAsia="zh-CN"/>
              </w:rPr>
              <w:t xml:space="preserve">过度网球</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袋（48粒）</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型号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KIDS MID</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材质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亚克力毛</w:t>
            </w:r>
            <w:r>
              <w:rPr>
                <w:rFonts w:hint="eastAsia" w:ascii="宋体" w:hAnsi="宋体" w:eastAsia="宋体" w:cs="宋体"/>
                <w:sz w:val="24"/>
                <w:szCs w:val="24"/>
                <w:lang w:val="en-US" w:eastAsia="zh-CN"/>
              </w:rPr>
              <w:t xml:space="preserve">+橡胶内胆</w:t>
            </w:r>
            <w:r>
              <w:rPr>
                <w:rFonts w:hint="eastAsia" w:ascii="宋体" w:hAnsi="宋体" w:cs="宋体"/>
                <w:sz w:val="24"/>
                <w:szCs w:val="24"/>
                <w:lang w:val="en-US"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特征：绿点软式过度网球减压25%</w:t>
            </w:r>
            <w:r>
              <w:rPr>
                <w:rFonts w:hint="eastAsia" w:ascii="宋体" w:hAnsi="宋体" w:cs="宋体"/>
                <w:sz w:val="24"/>
                <w:szCs w:val="24"/>
                <w:lang w:val="en-US" w:eastAsia="zh-CN"/>
              </w:rPr>
              <w:t xml:space="preserve">；</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宋体" w:hAnsi="宋体" w:eastAsia="宋体" w:cs="宋体"/>
                <w:sz w:val="24"/>
                <w:szCs w:val="24"/>
                <w:lang w:eastAsia="zh-CN"/>
              </w:rPr>
              <w:t xml:space="preserve">直径：</w:t>
            </w:r>
            <w:r>
              <w:rPr>
                <w:rFonts w:hint="eastAsia" w:ascii="宋体" w:hAnsi="宋体" w:eastAsia="宋体" w:cs="宋体"/>
                <w:sz w:val="24"/>
                <w:szCs w:val="24"/>
                <w:lang w:val="en-US" w:eastAsia="zh-CN"/>
              </w:rPr>
              <w:t xml:space="preserve">65mm</w:t>
            </w:r>
            <w:r>
              <w:rPr>
                <w:rFonts w:hint="eastAsia" w:ascii="宋体" w:hAnsi="宋体" w:cs="宋体"/>
                <w:sz w:val="24"/>
                <w:szCs w:val="24"/>
                <w:lang w:val="en-US"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90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23</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lang w:eastAsia="zh-CN"/>
              </w:rPr>
              <w:t xml:space="preserve">短袖</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36</w:t>
            </w:r>
            <w:r/>
          </w:p>
        </w:tc>
        <w:tc>
          <w:tcPr>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产品</w:t>
            </w:r>
            <w:r>
              <w:rPr>
                <w:rFonts w:hint="eastAsia"/>
                <w:color w:val="auto"/>
                <w:sz w:val="24"/>
                <w:szCs w:val="24"/>
                <w:vertAlign w:val="baseline"/>
                <w:lang w:val="en-US" w:eastAsia="zh-CN"/>
              </w:rPr>
              <w:t xml:space="preserve">为</w:t>
            </w:r>
            <w:r>
              <w:rPr>
                <w:rFonts w:hint="eastAsia" w:ascii="宋体" w:hAnsi="宋体" w:eastAsia="宋体" w:cs="宋体"/>
                <w:color w:val="auto"/>
                <w:sz w:val="24"/>
                <w:szCs w:val="24"/>
                <w:lang w:eastAsia="zh-CN"/>
              </w:rPr>
              <w:t xml:space="preserve">运动服系列比赛上衣</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面料</w:t>
            </w:r>
            <w:r>
              <w:rPr>
                <w:rFonts w:hint="eastAsia" w:ascii="宋体" w:hAnsi="宋体" w:eastAsia="宋体" w:cs="宋体"/>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100%</w:t>
            </w:r>
            <w:r>
              <w:rPr>
                <w:rFonts w:hint="eastAsia" w:ascii="宋体" w:hAnsi="宋体" w:eastAsia="宋体" w:cs="宋体"/>
                <w:color w:val="auto"/>
                <w:sz w:val="24"/>
                <w:szCs w:val="24"/>
                <w:lang w:eastAsia="zh-CN"/>
              </w:rPr>
              <w:t xml:space="preserve">聚酯纤维</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tabs>
                <w:tab w:val="left" w:pos="499" w:leader="none"/>
              </w:tabs>
              <w:rPr>
                <w:rFonts w:hint="eastAsia" w:asciiTheme="minorEastAsia" w:hAnsiTheme="minorEastAsia" w:eastAsiaTheme="minorEastAsia" w:cstheme="minorEastAsia"/>
                <w:color w:val="auto"/>
                <w:sz w:val="24"/>
                <w:szCs w:val="24"/>
                <w:lang w:val="en-US" w:eastAsia="zh-CN"/>
              </w:rPr>
            </w:pPr>
            <w:r>
              <w:rPr>
                <w:rFonts w:hint="eastAsia" w:ascii="宋体" w:hAnsi="宋体" w:eastAsia="宋体" w:cs="宋体"/>
                <w:color w:val="auto"/>
                <w:sz w:val="24"/>
                <w:szCs w:val="24"/>
                <w:lang w:eastAsia="zh-CN"/>
              </w:rPr>
              <w:t xml:space="preserve">版型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常规型</w:t>
            </w:r>
            <w:r>
              <w:rPr>
                <w:rFonts w:hint="eastAsia" w:ascii="宋体" w:hAnsi="宋体" w:cs="宋体"/>
                <w:color w:val="auto"/>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宋体" w:hAnsi="宋体" w:eastAsia="宋体" w:cs="宋体"/>
                <w:sz w:val="24"/>
                <w:szCs w:val="24"/>
                <w:lang w:eastAsia="zh-CN"/>
              </w:rPr>
              <w:t xml:space="preserve">短裤</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件</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36</w:t>
            </w:r>
            <w:r/>
          </w:p>
        </w:tc>
        <w:tc>
          <w:tcPr>
            <w:shd w:val="clear" w:color="auto" w:fill="auto"/>
            <w:tcW w:w="3024" w:type="pct"/>
            <w:vAlign w:val="center"/>
            <w:textDirection w:val="lrTb"/>
            <w:noWrap/>
          </w:tcPr>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产品</w:t>
            </w:r>
            <w:r>
              <w:rPr>
                <w:rFonts w:hint="eastAsia"/>
                <w:color w:val="auto"/>
                <w:sz w:val="24"/>
                <w:szCs w:val="24"/>
                <w:vertAlign w:val="baseline"/>
                <w:lang w:val="en-US" w:eastAsia="zh-CN"/>
              </w:rPr>
              <w:t xml:space="preserve">为</w:t>
            </w:r>
            <w:r>
              <w:rPr>
                <w:rFonts w:hint="eastAsia" w:ascii="宋体" w:hAnsi="宋体" w:eastAsia="宋体" w:cs="宋体"/>
                <w:color w:val="auto"/>
                <w:sz w:val="24"/>
                <w:szCs w:val="24"/>
                <w:lang w:eastAsia="zh-CN"/>
              </w:rPr>
              <w:t xml:space="preserve">运动服系列比赛短裤</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面料</w:t>
            </w:r>
            <w:r>
              <w:rPr>
                <w:rFonts w:hint="eastAsia" w:ascii="宋体" w:hAnsi="宋体" w:eastAsia="宋体" w:cs="宋体"/>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100%</w:t>
            </w:r>
            <w:r>
              <w:rPr>
                <w:rFonts w:hint="eastAsia" w:ascii="宋体" w:hAnsi="宋体" w:eastAsia="宋体" w:cs="宋体"/>
                <w:color w:val="auto"/>
                <w:sz w:val="24"/>
                <w:szCs w:val="24"/>
                <w:lang w:eastAsia="zh-CN"/>
              </w:rPr>
              <w:t xml:space="preserve">聚酯纤维</w:t>
            </w:r>
            <w:r>
              <w:rPr>
                <w:rFonts w:hint="eastAsia" w:ascii="宋体" w:hAnsi="宋体" w:cs="宋体"/>
                <w:color w:val="auto"/>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版型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常规型</w:t>
            </w:r>
            <w:r>
              <w:rPr>
                <w:rFonts w:hint="eastAsia" w:ascii="宋体" w:hAnsi="宋体" w:cs="宋体"/>
                <w:color w:val="auto"/>
                <w:sz w:val="24"/>
                <w:szCs w:val="24"/>
                <w:lang w:eastAsia="zh-CN"/>
              </w:rPr>
              <w:t xml:space="preserve">。</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30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25</w:t>
            </w:r>
            <w:r/>
          </w:p>
        </w:tc>
        <w:tc>
          <w:tcPr>
            <w:tcW w:w="319" w:type="pct"/>
            <w:vAlign w:val="center"/>
            <w:vMerge w:val="restart"/>
            <w:textDirection w:val="lrTb"/>
            <w:noWrap w:val="false"/>
          </w:tcPr>
          <w:p>
            <w:pPr>
              <w:jc w:val="center"/>
              <w:spacing w:line="24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武术套路</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竞赛刀</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jc w:val="left"/>
              <w:keepLines w:val="0"/>
              <w:keepNext w:val="0"/>
              <w:pageBreakBefore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1、规格：男（70/72/74/76/78/80/82/86/90）女（68/70/72/74/76/78/80/82/86）；</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2、刀身材质：65硅二锰钢制/有刀背。刀柄材质：不锈钢铸造，护手盘：纯铜制；刀身采用：手工磨制/抛光；刀身弯度 大于90度且回弹不变性。配重材质：铅。产品要求：符合人体工程学，比赛期间轻/响，有助于运动员高水平发挥。产品标准：重量，长度，重心比例，弹性硬度，符合武术套路刀术训练，比赛器械标准；</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竞赛南刀</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6</w:t>
            </w:r>
            <w:r/>
          </w:p>
        </w:tc>
        <w:tc>
          <w:tcPr>
            <w:tcW w:w="3024" w:type="pct"/>
            <w:vAlign w:val="center"/>
            <w:textDirection w:val="lrTb"/>
            <w:noWrap/>
          </w:tcPr>
          <w:p>
            <w:pPr>
              <w:numPr>
                <w:ilvl w:val="0"/>
                <w:numId w:val="11"/>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规格：55/58/61/64/67/70/73；</w:t>
            </w:r>
            <w:r/>
          </w:p>
          <w:p>
            <w:pPr>
              <w:numPr>
                <w:ilvl w:val="0"/>
                <w:numId w:val="11"/>
              </w:numPr>
              <w:ind w:left="0" w:firstLine="0"/>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刀身材质：65硅二锰钢制/有刀背。刀柄材质：铝合金配防滑手胶，护手材质：不锈钢。刀身采用：手工磨制/抛光；刀身弯度：大于90度且回弹不变形。产品要求：符合人体工程学，比赛期间轻/响，有助于运动员高水平发挥。产品标准：重量，长度，重心比例，弹性硬度，符合武术套路南刀训练，比赛器械标准；</w:t>
            </w:r>
            <w:r/>
          </w:p>
          <w:p>
            <w:pPr>
              <w:numPr>
                <w:ilvl w:val="0"/>
                <w:numId w:val="0"/>
              </w:numPr>
              <w:jc w:val="left"/>
              <w:keepLines w:val="0"/>
              <w:keepNext w:val="0"/>
              <w:spacing w:line="240" w:lineRule="auto"/>
              <w:widowControl/>
              <w:rPr>
                <w:rFonts w:hint="eastAsia" w:eastAsia="宋体" w:asciiTheme="minorEastAsia" w:hAnsi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27</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竞赛剑</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12"/>
              </w:num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规格：男（70/72/74/76/78/80/82/86/90）女（68/70/72/74/76/78/80/82/86）；</w:t>
            </w:r>
            <w:r/>
          </w:p>
          <w:p>
            <w:pPr>
              <w:numPr>
                <w:ilvl w:val="0"/>
                <w:numId w:val="12"/>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剑身材质：65硅二锰钢制/有剑槽。剑柄：纯铜铸造，剑鞘：木制配铜制配件；剑把：木制；剑身采用手工磨制/抛光；剑身弯度 大于90度且回弹不变性。配重材质：铅。产品</w:t>
            </w:r>
            <w:r>
              <w:rPr>
                <w:rFonts w:hint="eastAsia" w:asciiTheme="minorEastAsia" w:hAnsiTheme="minorEastAsia" w:eastAsiaTheme="minorEastAsia" w:cstheme="minorEastAsia"/>
                <w:color w:val="auto"/>
                <w:sz w:val="24"/>
                <w:szCs w:val="24"/>
                <w:lang w:val="en-US" w:eastAsia="zh-CN"/>
              </w:rPr>
              <w:t xml:space="preserve">要求</w:t>
            </w:r>
            <w:r>
              <w:rPr>
                <w:rFonts w:hint="default" w:asciiTheme="minorEastAsia" w:hAnsiTheme="minorEastAsia" w:eastAsiaTheme="minorEastAsia" w:cstheme="minorEastAsia"/>
                <w:color w:val="auto"/>
                <w:sz w:val="24"/>
                <w:szCs w:val="24"/>
                <w:lang w:val="en-US" w:eastAsia="zh-CN"/>
              </w:rPr>
              <w:t xml:space="preserve">：符合人体工程学，比赛期间轻/响，有助于运动员高水平发挥及项目推广，</w:t>
            </w:r>
            <w:r>
              <w:rPr>
                <w:rFonts w:hint="eastAsia"/>
                <w:color w:val="auto"/>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品标准：重量，长度，重心比例，弹性硬度，符合武术套路剑术训练，比赛器械标准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eastAsia" w:eastAsia="宋体" w:asciiTheme="minorEastAsia" w:hAnsi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28</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根</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13"/>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规格：男（155/160/165/170/175/180）女（150/155/160/165/170/175）；</w:t>
            </w:r>
            <w:r/>
          </w:p>
          <w:p>
            <w:pPr>
              <w:numPr>
                <w:ilvl w:val="0"/>
                <w:numId w:val="13"/>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材质工艺：棍体玻璃纤维外加交叉丝侧向支撑，后墩：铜制，前头：塑胶封口，上漆。</w:t>
            </w:r>
            <w:r>
              <w:rPr>
                <w:rFonts w:hint="eastAsia" w:asciiTheme="minorEastAsia" w:hAnsiTheme="minorEastAsia" w:eastAsiaTheme="minorEastAsia" w:cstheme="minorEastAsia"/>
                <w:color w:val="auto"/>
                <w:sz w:val="24"/>
                <w:szCs w:val="24"/>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品标准：重量，长度，重心比例，弹性硬度，符合武术套路棍术训练，比赛器械标准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29</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竞赛南棍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根</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4</w:t>
            </w:r>
            <w:r/>
          </w:p>
        </w:tc>
        <w:tc>
          <w:tcPr>
            <w:tcW w:w="3024" w:type="pct"/>
            <w:vAlign w:val="center"/>
            <w:textDirection w:val="lrTb"/>
            <w:noWrap/>
          </w:tcPr>
          <w:p>
            <w:pPr>
              <w:numPr>
                <w:ilvl w:val="0"/>
                <w:numId w:val="14"/>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规格：男（155/160/165/170/175/180）女（150/155/160/165/170/175）；</w:t>
            </w:r>
            <w:r/>
          </w:p>
          <w:p>
            <w:pPr>
              <w:numPr>
                <w:ilvl w:val="0"/>
                <w:numId w:val="14"/>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材质工艺：棍体玻璃纤维外加交叉丝侧向支撑，后墩：铜制，前头：塑胶封口，上漆。</w:t>
            </w:r>
            <w:r>
              <w:rPr>
                <w:rFonts w:hint="eastAsia" w:asciiTheme="minorEastAsia" w:hAnsiTheme="minorEastAsia" w:eastAsiaTheme="minorEastAsia" w:cstheme="minorEastAsia"/>
                <w:color w:val="auto"/>
                <w:sz w:val="24"/>
                <w:szCs w:val="24"/>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品标准：重量，长度，重心比例，弹性硬度，符合武术套路南棍术训练，比赛器械标准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30</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竞赛枪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支</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numPr>
                <w:ilvl w:val="0"/>
                <w:numId w:val="15"/>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规格：男（195/200/205/210/215/220/225）女（190/195/200/205/210/215/220）；</w:t>
            </w:r>
            <w:r/>
          </w:p>
          <w:p>
            <w:pPr>
              <w:numPr>
                <w:ilvl w:val="0"/>
                <w:numId w:val="15"/>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default" w:asciiTheme="minorEastAsia" w:hAnsiTheme="minorEastAsia" w:eastAsiaTheme="minorEastAsia" w:cstheme="minorEastAsia"/>
                <w:color w:val="auto"/>
                <w:sz w:val="24"/>
                <w:szCs w:val="24"/>
                <w:lang w:val="en-US" w:eastAsia="zh-CN"/>
              </w:rPr>
              <w:t xml:space="preserve">材质工艺：枪杆玻璃纤维外加交叉丝侧向支撑，枪头材质工艺：不锈钢，外加长条形打孔设计，枪头与枪杆连接处设计</w:t>
            </w:r>
            <w:r>
              <w:rPr>
                <w:rFonts w:hint="eastAsia" w:asciiTheme="minorEastAsia" w:hAnsiTheme="minorEastAsia" w:eastAsiaTheme="minorEastAsia" w:cstheme="minorEastAsia"/>
                <w:color w:val="auto"/>
                <w:sz w:val="24"/>
                <w:szCs w:val="24"/>
                <w:lang w:val="en-US" w:eastAsia="zh-CN"/>
              </w:rPr>
              <w:t xml:space="preserve">新颖</w:t>
            </w:r>
            <w:r>
              <w:rPr>
                <w:rFonts w:hint="default" w:asciiTheme="minorEastAsia" w:hAnsiTheme="minorEastAsia" w:eastAsiaTheme="minorEastAsia" w:cstheme="minorEastAsia"/>
                <w:color w:val="auto"/>
                <w:sz w:val="24"/>
                <w:szCs w:val="24"/>
                <w:lang w:val="en-US" w:eastAsia="zh-CN"/>
              </w:rPr>
              <w:t xml:space="preserve">，枪尖设计</w:t>
            </w:r>
            <w:r>
              <w:rPr>
                <w:rFonts w:hint="eastAsia" w:asciiTheme="minorEastAsia" w:hAnsiTheme="minorEastAsia" w:eastAsiaTheme="minorEastAsia" w:cstheme="minorEastAsia"/>
                <w:color w:val="auto"/>
                <w:sz w:val="24"/>
                <w:szCs w:val="24"/>
                <w:lang w:val="en-US" w:eastAsia="zh-CN"/>
              </w:rPr>
              <w:t xml:space="preserve">新颖</w:t>
            </w:r>
            <w:r>
              <w:rPr>
                <w:rFonts w:hint="default" w:asciiTheme="minorEastAsia" w:hAnsiTheme="minorEastAsia" w:eastAsiaTheme="minorEastAsia" w:cstheme="minorEastAsia"/>
                <w:color w:val="auto"/>
                <w:sz w:val="24"/>
                <w:szCs w:val="24"/>
                <w:lang w:val="en-US" w:eastAsia="zh-CN"/>
              </w:rPr>
              <w:t xml:space="preserve">。枪缨：尼龙。后墩：铜质。</w:t>
            </w:r>
            <w:r>
              <w:rPr>
                <w:rFonts w:hint="eastAsia" w:asciiTheme="minorEastAsia" w:hAnsiTheme="minorEastAsia" w:eastAsiaTheme="minorEastAsia" w:cstheme="minorEastAsia"/>
                <w:color w:val="auto"/>
                <w:sz w:val="24"/>
                <w:szCs w:val="24"/>
                <w:lang w:val="en-US" w:eastAsia="zh-CN"/>
              </w:rPr>
              <w:t xml:space="preserve">产</w:t>
            </w:r>
            <w:r>
              <w:rPr>
                <w:rFonts w:hint="default" w:asciiTheme="minorEastAsia" w:hAnsiTheme="minorEastAsia" w:eastAsiaTheme="minorEastAsia" w:cstheme="minorEastAsia"/>
                <w:color w:val="auto"/>
                <w:sz w:val="24"/>
                <w:szCs w:val="24"/>
                <w:lang w:val="en-US" w:eastAsia="zh-CN"/>
              </w:rPr>
              <w:t xml:space="preserve">品标准：重量，长度，重心比例，弹性硬度，符合武术套路枪术训练，比赛器械标准</w:t>
            </w:r>
            <w:r>
              <w:rPr>
                <w:rFonts w:hint="eastAsia" w:asciiTheme="minorEastAsia" w:hAnsiTheme="minorEastAsia" w:eastAsiaTheme="minorEastAsia" w:cstheme="minorEastAsia"/>
                <w:color w:val="auto"/>
                <w:sz w:val="24"/>
                <w:szCs w:val="24"/>
                <w:lang w:val="en-US" w:eastAsia="zh-CN"/>
              </w:rPr>
              <w:t xml:space="preserve">；</w:t>
            </w:r>
            <w:r/>
          </w:p>
          <w:p>
            <w:pPr>
              <w:numPr>
                <w:ilvl w:val="0"/>
                <w:numId w:val="0"/>
              </w:numPr>
              <w:jc w:val="left"/>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3、符合中国武术协会认证标准，</w:t>
            </w:r>
            <w:r>
              <w:rPr>
                <w:rFonts w:hint="eastAsia" w:asciiTheme="minorEastAsia" w:hAnsiTheme="minorEastAsia" w:eastAsiaTheme="minorEastAsia" w:cstheme="minorEastAsia"/>
                <w:b/>
                <w:bCs/>
                <w:color w:val="auto"/>
                <w:sz w:val="24"/>
                <w:szCs w:val="24"/>
                <w:lang w:val="en-US" w:eastAsia="zh-CN"/>
              </w:rPr>
              <w:t xml:space="preserve">投标文件中提供证明材料。</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提供样品</w:t>
            </w:r>
            <w:r/>
          </w:p>
        </w:tc>
      </w:tr>
      <w:tr>
        <w:trPr>
          <w:trHeight w:val="527"/>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31</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剑穗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自然下垂长度≥30cm，且不超过剑身长；</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太极剑：多为短穗(常见约30-40cm)；传统长穗剑可更长，但需符合赛事特别规定。安装后需牢固，运动中不脱落、不缠绕肢体与器械。材质与附加物，用丝绸、冰丝等轻质柔软材料，无金属片、珠子等附加物，仅可带固定配件，无额外缠绕物。颜色多为红色，以符合传统与竞赛视觉规范。</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32</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刀彩</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个</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自然下垂长度≥30cm，且不得超过刀身长度。南刀通常不带刀彩。材质与附加物：常用红绸等轻质材料，无附加物(如金属片、珠子等)。仅可带固定用配件，不得有胶布等额外缠绕物。</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其他要求：安装牢固，动作中不脱落、不缠绕肢体。颜色多为红色，以符合传统与竞赛视觉规范。</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33</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武术鞋</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双</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16</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鞋型外观，内置鞋带，鞋面材质为超纤绒，鞋底为高密橡胶，鞋底船型设计带底纹，橡胶配比耐磨剂，防滑纹保证摩擦力始适中。船型鞋底包裹足底，稳定舒适轻便，符合竞技类专业武术比赛要求。</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b/>
                <w:bCs/>
                <w:color w:val="auto"/>
                <w:sz w:val="24"/>
                <w:szCs w:val="24"/>
              </w:rPr>
            </w:r>
            <w:r/>
          </w:p>
        </w:tc>
      </w:tr>
      <w:tr>
        <w:trPr>
          <w:trHeight w:val="868"/>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34</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武术比赛服</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一、服装面料:</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1、真丝提花缎：成份为:92%桑蚕丝+8%氨轮，厚度19姆米，门幅≥108cm，克重≥81克/m2，缩水率不高于5%，染料为酸性环保染料，安全标准GB18401-201OB。</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要求:在素约缎的基础上,加弹力素，使其具有弹性，织法紧密，手感柔和飘逸，上身柔软透气，缎面光滑亮洁，方便打理。</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二、辅料：</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1、人造水晶：色号：001，尺寸:4.8mm，特征:底部烫金底，要求:切割面三十二面以上,折射率高,通透美观无杂质。</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2、网底蕾丝绣花亮片面料：门幅:≥130cm，克重:≥800克/码，要求：光泽丰富,色彩艳丽,花型饱满。根据运动员竞赛项目需要,个性化设计制作。</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3、手工盘扣</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材质:真丝面料：尺寸：8.5cm*lcm，要求:纯手工编织。走线平整,做工精细。多色可选，个性搭配。</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三、颜色、款式：</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颜色:根据武术套路各项目特点及个人风格进行沟通并选择。</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款式:根据武术套路各项目特点要求,分为短袖、长袖两款。款式、图案和辅料选择根据个人风格和竟赛规则要求，一对一，个性设计，量身定做。                                         </w:t>
            </w:r>
            <w:r/>
          </w:p>
          <w:p>
            <w:pPr>
              <w:numPr>
                <w:ilvl w:val="0"/>
                <w:numId w:val="0"/>
              </w:num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四、定制。 </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auto"/>
                <w:sz w:val="24"/>
                <w:szCs w:val="24"/>
                <w:u w:val="none"/>
                <w:lang w:val="en-US" w:eastAsia="zh-CN" w:bidi="ar"/>
              </w:rPr>
              <w:t xml:space="preserve">提供样品</w:t>
            </w:r>
            <w:r/>
          </w:p>
        </w:tc>
      </w:tr>
      <w:tr>
        <w:trPr>
          <w:trHeight w:val="556"/>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35</w:t>
            </w:r>
            <w:r/>
          </w:p>
        </w:tc>
        <w:tc>
          <w:tcPr>
            <w:tcW w:w="319"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羽毛球</w:t>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运动短袖</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30件*2套</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100%聚酯纤维，pH 值4.0～8.5耐皂洗；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 ≥3耐水；</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 ≥3耐酸汗；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 ≥3耐碱汗；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 ≥3耐摩擦；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湿干摩 ≥3湿摩（儿童） ≥2-3，无异味GB/T 22849-2024 《针织T恤衫》</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GB 31701-2015 《婴幼儿及儿童纺织产品安全技术规范》</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衣服要含有仙护盾，防治细菌滋生，无异味。符合专业训练比赛要求，羽毛球专业类品牌。</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635"/>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36</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运动短裤</w:t>
            </w:r>
            <w:r/>
          </w:p>
        </w:tc>
        <w:tc>
          <w:tcPr>
            <w:shd w:val="clear" w:color="auto" w:fill="auto"/>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color w:val="auto"/>
                <w:sz w:val="24"/>
                <w:szCs w:val="24"/>
                <w:lang w:val="en-US" w:eastAsia="zh-CN"/>
              </w:rPr>
              <w:t xml:space="preserve">套</w:t>
            </w:r>
            <w:r/>
          </w:p>
        </w:tc>
        <w:tc>
          <w:tcPr>
            <w:shd w:val="clear" w:color="auto" w:fill="auto"/>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bidi="ar-SA"/>
              </w:rPr>
              <w:suppressLineNumbers w:val="0"/>
            </w:pPr>
            <w:r>
              <w:rPr>
                <w:rFonts w:hint="eastAsia" w:asciiTheme="minorEastAsia" w:hAnsiTheme="minorEastAsia" w:eastAsiaTheme="minorEastAsia" w:cstheme="minorEastAsia"/>
                <w:color w:val="auto"/>
                <w:sz w:val="24"/>
                <w:szCs w:val="24"/>
                <w:lang w:val="en-US" w:eastAsia="zh-CN"/>
              </w:rPr>
              <w:t xml:space="preserve">30件*2套</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100%聚酯纤维；</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pH 值：4.0～8.5；</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耐皂洗：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 ≥3耐水；</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色牢度沾色（聚酯）：≥3耐酸汗；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渍色牢沾色（聚酯）：≥3耐碱汗；</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渍色牢沾色（聚酯）：≥3耐摩擦；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色牢度：</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湿干摩 ≥3湿摩（儿童）：≥2-3，无异味GB/T 22853-2019 《针织运动服 》</w:t>
            </w:r>
            <w:r/>
          </w:p>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GB 31701-2015 《婴幼儿及儿童纺织产品安全技术规范》衣服要含有仙护盾，防治细菌滋生，无异味。符合专业训练比赛要求，羽毛球专业类品牌。</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r>
        <w:trPr>
          <w:trHeight w:val="651"/>
        </w:trPr>
        <w:tc>
          <w:tcPr>
            <w:tcW w:w="250" w:type="pct"/>
            <w:vAlign w:val="center"/>
            <w:textDirection w:val="lrTb"/>
            <w:noWrap/>
          </w:tcPr>
          <w:p>
            <w:pPr>
              <w:jc w:val="center"/>
              <w:spacing w:line="240" w:lineRule="auto"/>
              <w:widowControl/>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37</w:t>
            </w:r>
            <w:r/>
          </w:p>
        </w:tc>
        <w:tc>
          <w:tcPr>
            <w:tcW w:w="319"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568"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lang w:eastAsia="zh-CN"/>
              </w:rPr>
              <w:t xml:space="preserve">羽毛球</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筒</w:t>
            </w:r>
            <w:r/>
          </w:p>
        </w:tc>
        <w:tc>
          <w:tcPr>
            <w:tcW w:w="275" w:type="pct"/>
            <w:vAlign w:val="center"/>
            <w:textDirection w:val="lrTb"/>
            <w:noWrap/>
          </w:tcPr>
          <w:p>
            <w:pPr>
              <w:jc w:val="center"/>
              <w:keepLines w:val="0"/>
              <w:keepNext w:val="0"/>
              <w:spacing w:line="240" w:lineRule="auto"/>
              <w:widowControl/>
              <w:rPr>
                <w:rFonts w:hint="default"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100</w:t>
            </w:r>
            <w:r/>
          </w:p>
        </w:tc>
        <w:tc>
          <w:tcPr>
            <w:tcW w:w="3024" w:type="pct"/>
            <w:vAlign w:val="center"/>
            <w:textDirection w:val="lrTb"/>
            <w:noWrap/>
          </w:tcPr>
          <w:p>
            <w:pPr>
              <w:jc w:val="left"/>
              <w:keepLines w:val="0"/>
              <w:keepNext w:val="0"/>
              <w:spacing w:line="24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eastAsiaTheme="minorEastAsia" w:cstheme="minorEastAsia"/>
                <w:color w:val="auto"/>
                <w:sz w:val="24"/>
                <w:szCs w:val="24"/>
                <w:lang w:val="en-US" w:eastAsia="zh-CN"/>
              </w:rPr>
              <w:t xml:space="preserve">台纤复合软木+豚鸭全圆毛片，77速；飞行稳定，落点精准，国内著名专业羽毛球品牌，符合江苏省级青少年赛事用球标准。</w:t>
            </w:r>
            <w:r/>
          </w:p>
        </w:tc>
        <w:tc>
          <w:tcPr>
            <w:tcW w:w="285" w:type="pct"/>
            <w:vAlign w:val="center"/>
            <w:textDirection w:val="lrTb"/>
            <w:noWrap/>
          </w:tcPr>
          <w:p>
            <w:pPr>
              <w:jc w:val="center"/>
              <w:keepLines w:val="0"/>
              <w:keepNext w:val="0"/>
              <w:spacing w:line="240" w:lineRule="auto"/>
              <w:widowControl/>
              <w:rPr>
                <w:rFonts w:hint="eastAsia" w:asciiTheme="minorEastAsia" w:hAnsiTheme="minorEastAsia" w:eastAsiaTheme="minorEastAsia" w:cstheme="minorEastAsia"/>
                <w:b/>
                <w:bCs/>
                <w:color w:val="auto"/>
                <w:sz w:val="24"/>
                <w:szCs w:val="24"/>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提供样品</w:t>
            </w:r>
            <w:r/>
          </w:p>
        </w:tc>
      </w:tr>
    </w:tbl>
    <w:p>
      <w:pPr>
        <w:spacing w:line="360" w:lineRule="auto"/>
        <w:rPr>
          <w:rStyle w:val="1140"/>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spacing w:line="360" w:lineRule="auto"/>
        <w:rPr>
          <w:rFonts w:hint="eastAsia" w:asciiTheme="minorEastAsia" w:hAnsiTheme="minorEastAsia" w:eastAsiaTheme="minorEastAsia" w:cstheme="minorEastAsia"/>
          <w:b/>
          <w:bCs/>
          <w:sz w:val="24"/>
          <w:szCs w:val="24"/>
          <w:lang w:val="en-US" w:eastAsia="zh-CN"/>
        </w:rPr>
        <w:sectPr>
          <w:headerReference w:type="default" r:id="rId11"/>
          <w:footerReference w:type="default" r:id="rId17"/>
          <w:footnotePr/>
          <w:endnotePr/>
          <w:type w:val="nextPage"/>
          <w:pgSz w:w="16838" w:h="11906" w:orient="landscape"/>
          <w:pgMar w:top="1803" w:right="1440" w:bottom="1803" w:left="1440" w:header="851" w:footer="992" w:gutter="0"/>
          <w:cols w:num="1" w:sep="0" w:space="720" w:equalWidth="1"/>
          <w:docGrid w:linePitch="360"/>
        </w:sectPr>
      </w:pPr>
      <w:r>
        <w:rPr>
          <w:rFonts w:hint="eastAsia" w:asciiTheme="minorEastAsia" w:hAnsiTheme="minorEastAsia" w:eastAsiaTheme="minorEastAsia" w:cstheme="minorEastAsia"/>
          <w:b/>
          <w:bCs/>
          <w:sz w:val="24"/>
          <w:szCs w:val="24"/>
          <w:lang w:val="en-US" w:eastAsia="zh-CN"/>
        </w:rPr>
      </w:r>
      <w:r/>
    </w:p>
    <w:p>
      <w:pPr>
        <w:spacing w:line="360" w:lineRule="auto"/>
        <w:rPr>
          <w:rStyle w:val="1140"/>
          <w:rFonts w:hint="eastAsia" w:asciiTheme="minorEastAsia" w:hAnsiTheme="minorEastAsia" w:eastAsiaTheme="minorEastAsia" w:cstheme="minorEastAsia"/>
          <w:b/>
          <w:bCs/>
          <w:color w:val="auto"/>
          <w:sz w:val="24"/>
          <w:szCs w:val="24"/>
        </w:rPr>
      </w:pPr>
      <w:r>
        <w:rPr>
          <w:rStyle w:val="1140"/>
          <w:rFonts w:hint="eastAsia" w:asciiTheme="minorEastAsia" w:hAnsiTheme="minorEastAsia" w:eastAsiaTheme="minorEastAsia" w:cstheme="minorEastAsia"/>
          <w:b/>
          <w:bCs/>
          <w:color w:val="auto"/>
          <w:sz w:val="24"/>
          <w:szCs w:val="24"/>
          <w:lang w:val="en-US"/>
        </w:rPr>
        <w:t xml:space="preserve">五</w:t>
      </w:r>
      <w:r>
        <w:rPr>
          <w:rStyle w:val="1140"/>
          <w:rFonts w:hint="eastAsia" w:asciiTheme="minorEastAsia" w:hAnsiTheme="minorEastAsia" w:eastAsiaTheme="minorEastAsia" w:cstheme="minorEastAsia"/>
          <w:b/>
          <w:bCs/>
          <w:color w:val="auto"/>
          <w:sz w:val="24"/>
          <w:szCs w:val="24"/>
        </w:rPr>
        <w:t xml:space="preserve">、</w:t>
      </w:r>
      <w:r>
        <w:rPr>
          <w:rStyle w:val="1140"/>
          <w:rFonts w:hint="eastAsia" w:asciiTheme="minorEastAsia" w:hAnsiTheme="minorEastAsia" w:eastAsiaTheme="minorEastAsia" w:cstheme="minorEastAsia"/>
          <w:b/>
          <w:bCs/>
          <w:color w:val="auto"/>
          <w:sz w:val="24"/>
          <w:szCs w:val="24"/>
          <w:lang w:val="en-US"/>
        </w:rPr>
        <w:t xml:space="preserve">项目</w:t>
      </w:r>
      <w:r>
        <w:rPr>
          <w:rStyle w:val="1140"/>
          <w:rFonts w:hint="eastAsia" w:asciiTheme="minorEastAsia" w:hAnsiTheme="minorEastAsia" w:eastAsiaTheme="minorEastAsia" w:cstheme="minorEastAsia"/>
          <w:b/>
          <w:bCs/>
          <w:color w:val="auto"/>
          <w:sz w:val="24"/>
          <w:szCs w:val="24"/>
        </w:rPr>
        <w:t xml:space="preserve">实施要求</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3、投标人必须承诺招标文件中提出的全部技术规格与要求，如果以其中某些条款不响应时，应在文件中逐条列出，未列出的视同响应。</w:t>
      </w:r>
      <w:r/>
    </w:p>
    <w:p>
      <w:pPr>
        <w:spacing w:line="360" w:lineRule="auto"/>
        <w:rPr>
          <w:rStyle w:val="1140"/>
          <w:rFonts w:hint="eastAsia" w:asciiTheme="minorEastAsia" w:hAnsiTheme="minorEastAsia" w:eastAsiaTheme="minorEastAsia" w:cstheme="minorEastAsia"/>
          <w:b/>
          <w:bCs/>
          <w:color w:val="auto"/>
          <w:sz w:val="24"/>
          <w:szCs w:val="24"/>
        </w:rPr>
      </w:pPr>
      <w:r>
        <w:rPr>
          <w:rStyle w:val="1140"/>
          <w:rFonts w:hint="eastAsia" w:asciiTheme="minorEastAsia" w:hAnsiTheme="minorEastAsia" w:eastAsiaTheme="minorEastAsia" w:cstheme="minorEastAsia"/>
          <w:b/>
          <w:bCs/>
          <w:color w:val="auto"/>
          <w:sz w:val="24"/>
          <w:szCs w:val="24"/>
        </w:rPr>
        <w:t xml:space="preserve">4、交付时间：合同生效日后，</w:t>
      </w:r>
      <w:r>
        <w:rPr>
          <w:rStyle w:val="1140"/>
          <w:rFonts w:hint="eastAsia" w:asciiTheme="minorEastAsia" w:hAnsiTheme="minorEastAsia" w:eastAsiaTheme="minorEastAsia" w:cstheme="minorEastAsia"/>
          <w:b/>
          <w:bCs/>
          <w:color w:val="auto"/>
          <w:sz w:val="24"/>
          <w:szCs w:val="24"/>
          <w:u w:val="single"/>
          <w:lang w:val="en-US"/>
        </w:rPr>
        <w:t xml:space="preserve">20</w:t>
      </w:r>
      <w:r>
        <w:rPr>
          <w:rStyle w:val="1140"/>
          <w:rFonts w:hint="eastAsia" w:asciiTheme="minorEastAsia" w:hAnsiTheme="minorEastAsia" w:eastAsiaTheme="minorEastAsia" w:cstheme="minorEastAsia"/>
          <w:b/>
          <w:bCs/>
          <w:color w:val="auto"/>
          <w:sz w:val="24"/>
          <w:szCs w:val="24"/>
        </w:rPr>
        <w:t xml:space="preserve">日内将合同标的部分器材和服装交付并安装调试完毕。</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5、验收时需提供全部的技术资料（产品中/英文说明书、中文操作手册和产品合格证书）。</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7、投标人安装调试时采取必要的安全措施，如有意外或事故发生，由中标人（合同卖方）负全部责任。</w:t>
      </w:r>
      <w:r/>
    </w:p>
    <w:p>
      <w:pPr>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8、投标人应指派专人全面负责项目的管理、项目协调、项目控制、质量监督等各项管理工作。</w:t>
      </w:r>
      <w:r/>
    </w:p>
    <w:p>
      <w:pPr>
        <w:spacing w:line="360" w:lineRule="auto"/>
        <w:rPr>
          <w:rStyle w:val="1140"/>
          <w:rFonts w:hint="eastAsia" w:asciiTheme="minorEastAsia" w:hAnsiTheme="minorEastAsia" w:eastAsiaTheme="minorEastAsia" w:cstheme="minorEastAsia"/>
          <w:b/>
          <w:color w:val="auto"/>
          <w:sz w:val="24"/>
          <w:szCs w:val="24"/>
        </w:rPr>
      </w:pPr>
      <w:r>
        <w:rPr>
          <w:rStyle w:val="1140"/>
          <w:rFonts w:hint="eastAsia" w:asciiTheme="minorEastAsia" w:hAnsiTheme="minorEastAsia" w:eastAsiaTheme="minorEastAsia" w:cstheme="minorEastAsia"/>
          <w:b/>
          <w:color w:val="auto"/>
          <w:sz w:val="24"/>
          <w:szCs w:val="24"/>
          <w:lang w:val="en-US"/>
        </w:rPr>
        <w:t xml:space="preserve">六</w:t>
      </w:r>
      <w:r>
        <w:rPr>
          <w:rStyle w:val="1140"/>
          <w:rFonts w:hint="eastAsia" w:asciiTheme="minorEastAsia" w:hAnsiTheme="minorEastAsia" w:eastAsiaTheme="minorEastAsia" w:cstheme="minorEastAsia"/>
          <w:b/>
          <w:color w:val="auto"/>
          <w:sz w:val="24"/>
          <w:szCs w:val="24"/>
        </w:rPr>
        <w:t xml:space="preserve">、验收标准</w:t>
      </w:r>
      <w:r/>
    </w:p>
    <w:p>
      <w:pPr>
        <w:ind w:right="-153"/>
        <w:jc w:val="left"/>
        <w:spacing w:line="360" w:lineRule="auto"/>
        <w:rPr>
          <w:rStyle w:val="1140"/>
          <w:rFonts w:hint="eastAsia" w:asciiTheme="minorEastAsia" w:hAnsiTheme="minorEastAsia" w:eastAsiaTheme="minorEastAsia" w:cstheme="minorEastAsia"/>
          <w:color w:val="auto"/>
          <w:sz w:val="24"/>
          <w:szCs w:val="24"/>
        </w:rPr>
      </w:pPr>
      <w:r>
        <w:rPr>
          <w:rStyle w:val="1140"/>
          <w:rFonts w:hint="eastAsia" w:asciiTheme="minorEastAsia" w:hAnsiTheme="minorEastAsia" w:eastAsiaTheme="minorEastAsia" w:cstheme="minorEastAsia"/>
          <w:color w:val="auto"/>
          <w:sz w:val="24"/>
          <w:szCs w:val="24"/>
        </w:rPr>
        <w:t xml:space="preserve">1、验收依据：相关国家标准、行业标准。</w:t>
      </w:r>
      <w:r/>
    </w:p>
    <w:p>
      <w:pPr>
        <w:ind w:right="-153"/>
        <w:spacing w:line="360" w:lineRule="auto"/>
        <w:rPr>
          <w:rStyle w:val="1140"/>
          <w:rFonts w:hint="eastAsia" w:asciiTheme="minorEastAsia" w:hAnsiTheme="minorEastAsia" w:eastAsiaTheme="minorEastAsia" w:cstheme="minorEastAsia"/>
          <w:bCs/>
          <w:color w:val="auto"/>
          <w:sz w:val="24"/>
          <w:szCs w:val="24"/>
        </w:rPr>
      </w:pPr>
      <w:r>
        <w:rPr>
          <w:rStyle w:val="1140"/>
          <w:rFonts w:hint="eastAsia" w:asciiTheme="minorEastAsia" w:hAnsiTheme="minorEastAsia" w:eastAsiaTheme="minorEastAsia" w:cstheme="minorEastAsia"/>
          <w:bCs/>
          <w:color w:val="auto"/>
          <w:sz w:val="24"/>
          <w:szCs w:val="24"/>
        </w:rPr>
        <w:t xml:space="preserve">2、验收的时间、方式、程序要求：见招标文件第五章《拟签订的合同文本》。</w:t>
      </w:r>
      <w:r/>
    </w:p>
    <w:p>
      <w:pPr>
        <w:ind w:right="-153"/>
        <w:spacing w:line="360" w:lineRule="auto"/>
        <w:rPr>
          <w:rStyle w:val="1140"/>
          <w:rFonts w:hint="eastAsia" w:asciiTheme="minorEastAsia" w:hAnsiTheme="minorEastAsia" w:eastAsiaTheme="minorEastAsia" w:cstheme="minorEastAsia"/>
          <w:bCs/>
          <w:color w:val="auto"/>
          <w:sz w:val="24"/>
          <w:szCs w:val="24"/>
        </w:rPr>
      </w:pPr>
      <w:r>
        <w:rPr>
          <w:rStyle w:val="1140"/>
          <w:rFonts w:hint="eastAsia" w:asciiTheme="minorEastAsia" w:hAnsiTheme="minorEastAsia" w:eastAsiaTheme="minorEastAsia" w:cstheme="minorEastAsia"/>
          <w:bCs/>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140"/>
          <w:rFonts w:hint="eastAsia" w:asciiTheme="minorEastAsia" w:hAnsiTheme="minorEastAsia" w:eastAsiaTheme="minorEastAsia" w:cstheme="minorEastAsia"/>
          <w:bCs/>
          <w:color w:val="auto"/>
          <w:sz w:val="24"/>
          <w:szCs w:val="24"/>
        </w:rPr>
      </w:pPr>
      <w:r>
        <w:rPr>
          <w:rStyle w:val="1140"/>
          <w:rFonts w:hint="eastAsia" w:asciiTheme="minorEastAsia" w:hAnsiTheme="minorEastAsia" w:eastAsiaTheme="minorEastAsia" w:cstheme="minorEastAsia"/>
          <w:bCs/>
          <w:color w:val="auto"/>
          <w:sz w:val="24"/>
          <w:szCs w:val="24"/>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1140"/>
          <w:rFonts w:hint="eastAsia" w:asciiTheme="minorEastAsia" w:hAnsiTheme="minorEastAsia" w:eastAsiaTheme="minorEastAsia" w:cstheme="minorEastAsia"/>
          <w:b/>
          <w:color w:val="auto"/>
          <w:sz w:val="24"/>
          <w:szCs w:val="24"/>
        </w:rPr>
      </w:pPr>
      <w:r>
        <w:rPr>
          <w:rStyle w:val="1140"/>
          <w:rFonts w:hint="eastAsia" w:asciiTheme="minorEastAsia" w:hAnsiTheme="minorEastAsia" w:eastAsiaTheme="minorEastAsia" w:cstheme="minorEastAsia"/>
          <w:b/>
          <w:color w:val="auto"/>
          <w:sz w:val="24"/>
          <w:szCs w:val="24"/>
          <w:lang w:val="en-US"/>
        </w:rPr>
        <w:t xml:space="preserve">七</w:t>
      </w:r>
      <w:r>
        <w:rPr>
          <w:rStyle w:val="1140"/>
          <w:rFonts w:hint="eastAsia" w:asciiTheme="minorEastAsia" w:hAnsiTheme="minorEastAsia" w:eastAsiaTheme="minorEastAsia" w:cstheme="minorEastAsia"/>
          <w:b/>
          <w:color w:val="auto"/>
          <w:sz w:val="24"/>
          <w:szCs w:val="24"/>
        </w:rPr>
        <w:t xml:space="preserve">、售后服务要求</w:t>
      </w:r>
      <w:r/>
    </w:p>
    <w:p>
      <w:pPr>
        <w:ind w:right="-153"/>
        <w:spacing w:line="360" w:lineRule="auto"/>
        <w:rPr>
          <w:rStyle w:val="1140"/>
          <w:rFonts w:hint="eastAsia" w:asciiTheme="minorEastAsia" w:hAnsiTheme="minorEastAsia" w:eastAsiaTheme="minorEastAsia" w:cstheme="minorEastAsia"/>
          <w:b/>
          <w:color w:val="auto"/>
          <w:sz w:val="24"/>
          <w:szCs w:val="24"/>
        </w:rPr>
      </w:pPr>
      <w:r>
        <w:rPr>
          <w:rStyle w:val="1140"/>
          <w:rFonts w:hint="eastAsia" w:asciiTheme="minorEastAsia" w:hAnsiTheme="minorEastAsia" w:eastAsiaTheme="minorEastAsia" w:cstheme="minorEastAsia"/>
          <w:b/>
          <w:color w:val="auto"/>
          <w:sz w:val="24"/>
          <w:szCs w:val="24"/>
        </w:rPr>
        <w:t xml:space="preserve">1、项目验收合格后，中标人提供不少于</w:t>
      </w:r>
      <w:r>
        <w:rPr>
          <w:rStyle w:val="1140"/>
          <w:rFonts w:hint="eastAsia" w:asciiTheme="minorEastAsia" w:hAnsiTheme="minorEastAsia" w:eastAsiaTheme="minorEastAsia" w:cstheme="minorEastAsia"/>
          <w:b/>
          <w:color w:val="auto"/>
          <w:sz w:val="24"/>
          <w:szCs w:val="24"/>
          <w:lang w:val="en-US"/>
        </w:rPr>
        <w:t xml:space="preserve">2</w:t>
      </w:r>
      <w:r>
        <w:rPr>
          <w:rStyle w:val="1140"/>
          <w:rFonts w:hint="eastAsia" w:asciiTheme="minorEastAsia" w:hAnsiTheme="minorEastAsia" w:eastAsiaTheme="minorEastAsia" w:cstheme="minorEastAsia"/>
          <w:b/>
          <w:color w:val="auto"/>
          <w:sz w:val="24"/>
          <w:szCs w:val="24"/>
        </w:rPr>
        <w:t xml:space="preserve">年的免费质保并提供免费上门服务（</w:t>
      </w:r>
      <w:r>
        <w:rPr>
          <w:rStyle w:val="1140"/>
          <w:rFonts w:hint="eastAsia" w:asciiTheme="minorEastAsia" w:hAnsiTheme="minorEastAsia" w:eastAsiaTheme="minorEastAsia" w:cstheme="minorEastAsia"/>
          <w:b/>
          <w:color w:val="auto"/>
          <w:sz w:val="24"/>
          <w:szCs w:val="24"/>
          <w:lang w:val="en-US"/>
        </w:rPr>
        <w:t xml:space="preserve">自验收合格之日起算</w:t>
      </w:r>
      <w:r>
        <w:rPr>
          <w:rStyle w:val="1140"/>
          <w:rFonts w:hint="eastAsia" w:asciiTheme="minorEastAsia" w:hAnsiTheme="minorEastAsia" w:eastAsiaTheme="minorEastAsia" w:cstheme="minorEastAsia"/>
          <w:b/>
          <w:color w:val="auto"/>
          <w:sz w:val="24"/>
          <w:szCs w:val="24"/>
        </w:rPr>
        <w:t xml:space="preserve">）。</w:t>
      </w:r>
      <w:r/>
    </w:p>
    <w:p>
      <w:pPr>
        <w:ind w:right="-153"/>
        <w:spacing w:line="360" w:lineRule="auto"/>
        <w:rPr>
          <w:rStyle w:val="1140"/>
          <w:rFonts w:hint="eastAsia" w:asciiTheme="minorEastAsia" w:hAnsiTheme="minorEastAsia" w:eastAsiaTheme="minorEastAsia" w:cstheme="minorEastAsia"/>
          <w:bCs/>
          <w:color w:val="auto"/>
          <w:sz w:val="24"/>
          <w:szCs w:val="24"/>
        </w:rPr>
      </w:pPr>
      <w:r>
        <w:rPr>
          <w:rStyle w:val="1140"/>
          <w:rFonts w:hint="eastAsia" w:asciiTheme="minorEastAsia" w:hAnsiTheme="minorEastAsia" w:eastAsiaTheme="minorEastAsia" w:cstheme="minorEastAsia"/>
          <w:bCs/>
          <w:color w:val="auto"/>
          <w:sz w:val="24"/>
          <w:szCs w:val="24"/>
        </w:rPr>
        <w:t xml:space="preserve">2、在质保期内，对采购人所提出的维修要求做出实质性响应，并提供应急策略；如出现设备故障，在</w:t>
      </w:r>
      <w:r>
        <w:rPr>
          <w:rStyle w:val="1140"/>
          <w:rFonts w:hint="eastAsia" w:asciiTheme="minorEastAsia" w:hAnsiTheme="minorEastAsia" w:eastAsiaTheme="minorEastAsia" w:cstheme="minorEastAsia"/>
          <w:bCs/>
          <w:color w:val="auto"/>
          <w:sz w:val="24"/>
          <w:szCs w:val="24"/>
          <w:lang w:val="en-US"/>
        </w:rPr>
        <w:t xml:space="preserve">24</w:t>
      </w:r>
      <w:r>
        <w:rPr>
          <w:rStyle w:val="1140"/>
          <w:rFonts w:hint="eastAsia" w:asciiTheme="minorEastAsia" w:hAnsiTheme="minorEastAsia" w:eastAsiaTheme="minorEastAsia" w:cstheme="minorEastAsia"/>
          <w:bCs/>
          <w:color w:val="auto"/>
          <w:sz w:val="24"/>
          <w:szCs w:val="24"/>
        </w:rPr>
        <w:t xml:space="preserve">小时内不能解决问题，应免费在7天内用同样的品牌、规格或更高的部件更换到位，保修服务由原厂家提供。</w:t>
      </w:r>
      <w:r/>
    </w:p>
    <w:p>
      <w:pPr>
        <w:ind w:right="-153"/>
        <w:spacing w:line="360" w:lineRule="auto"/>
        <w:rPr>
          <w:rStyle w:val="1140"/>
          <w:rFonts w:hint="eastAsia" w:asciiTheme="minorEastAsia" w:hAnsiTheme="minorEastAsia" w:eastAsiaTheme="minorEastAsia" w:cstheme="minorEastAsia"/>
          <w:bCs/>
          <w:color w:val="auto"/>
          <w:sz w:val="24"/>
          <w:szCs w:val="24"/>
        </w:rPr>
      </w:pPr>
      <w:r>
        <w:rPr>
          <w:rStyle w:val="1140"/>
          <w:rFonts w:hint="eastAsia" w:asciiTheme="minorEastAsia" w:hAnsiTheme="minorEastAsia" w:eastAsiaTheme="minorEastAsia" w:cstheme="minorEastAsia"/>
          <w:bCs/>
          <w:color w:val="auto"/>
          <w:sz w:val="24"/>
          <w:szCs w:val="24"/>
        </w:rPr>
        <w:t xml:space="preserve">3、为采购人提供全面的技术支持，帮助采购人及时解决使用中遇到的技术问题。</w:t>
      </w:r>
      <w:r/>
    </w:p>
    <w:p>
      <w:pPr>
        <w:pStyle w:val="1163"/>
        <w:ind w:left="0"/>
        <w:spacing w:after="0" w:line="360" w:lineRule="auto"/>
        <w:rPr>
          <w:rStyle w:val="1140"/>
          <w:rFonts w:hint="eastAsia" w:asciiTheme="minorEastAsia" w:hAnsiTheme="minorEastAsia" w:eastAsiaTheme="minorEastAsia" w:cstheme="minorEastAsia"/>
          <w:bCs/>
          <w:color w:val="auto"/>
          <w:sz w:val="24"/>
          <w:szCs w:val="24"/>
        </w:rPr>
      </w:pPr>
      <w:r>
        <w:rPr>
          <w:rStyle w:val="1140"/>
          <w:rFonts w:hint="eastAsia" w:asciiTheme="minorEastAsia" w:hAnsiTheme="minorEastAsia" w:eastAsiaTheme="minorEastAsia" w:cstheme="minorEastAsia"/>
          <w:b/>
          <w:color w:val="auto"/>
          <w:sz w:val="24"/>
          <w:szCs w:val="24"/>
        </w:rPr>
        <w:t xml:space="preserve">5、培训要求：中标人提供免费培训服务</w:t>
      </w:r>
      <w:r>
        <w:rPr>
          <w:rStyle w:val="1140"/>
          <w:rFonts w:hint="eastAsia" w:asciiTheme="minorEastAsia" w:hAnsiTheme="minorEastAsia" w:eastAsiaTheme="minorEastAsia" w:cstheme="minorEastAsia"/>
          <w:bCs/>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、样品要求：</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本项目采购人认为需要对样品进行主观判断以确认是否满足采购需求，要求供应商按采购清单及技术参数要求中备注栏中要求提供样品的产品。</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各提供样品1个（套/把/台</w:t>
      </w:r>
      <w:r>
        <w:rPr>
          <w:rFonts w:hint="eastAsia" w:asciiTheme="minorEastAsia" w:hAnsiTheme="minorEastAsia" w:eastAsiaTheme="minorEastAsia" w:cstheme="minorEastAsia"/>
          <w:b/>
          <w:color w:val="auto"/>
          <w:sz w:val="24"/>
          <w:szCs w:val="24"/>
          <w:lang w:val="en-US" w:eastAsia="zh-CN"/>
        </w:rPr>
        <w:t xml:space="preserve">/件</w:t>
      </w:r>
      <w:r>
        <w:rPr>
          <w:rFonts w:hint="eastAsia" w:asciiTheme="minorEastAsia" w:hAnsiTheme="minorEastAsia" w:eastAsiaTheme="minorEastAsia" w:cstheme="minorEastAsia"/>
          <w:b/>
          <w:color w:val="auto"/>
          <w:sz w:val="24"/>
          <w:szCs w:val="24"/>
        </w:rPr>
        <w:t xml:space="preserve">）。</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样品应当注明供应商名称、样品名称。</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样品递交方式：</w:t>
      </w:r>
      <w:r/>
    </w:p>
    <w:p>
      <w:pPr>
        <w:numPr>
          <w:ilvl w:val="0"/>
          <w:numId w:val="0"/>
        </w:num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1</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采用邮寄方式的：</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 xml:space="preserve">在投标文件递交截止时间前一日17点30分截止，递交或邮寄至采购代理机构（江苏省徐州市泉山区金山东路北侧徐州软件园C-11号楼1011室），密封，接收截止时间一到，不再接收任何样品。（注：采用邮寄方式的，请各投标单位自行考虑各自地区距离及物流等影响因素，提前邮寄样品以保证样品及时到达，样品递交截止时间后不再接受任何样品）</w:t>
      </w:r>
      <w:r/>
    </w:p>
    <w:p>
      <w:pPr>
        <w:numPr>
          <w:ilvl w:val="0"/>
          <w:numId w:val="0"/>
        </w:numPr>
        <w:spacing w:line="360" w:lineRule="auto"/>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lang w:val="en-US" w:eastAsia="zh-CN"/>
        </w:rPr>
        <w:t xml:space="preserve">2</w:t>
      </w:r>
      <w:r>
        <w:rPr>
          <w:rFonts w:hint="eastAsia" w:asciiTheme="minorEastAsia" w:hAnsiTheme="minorEastAsia" w:eastAsiaTheme="minorEastAsia" w:cstheme="minorEastAsia"/>
          <w:b/>
          <w:color w:val="auto"/>
          <w:sz w:val="24"/>
          <w:szCs w:val="24"/>
          <w:lang w:eastAsia="zh-CN"/>
        </w:rPr>
        <w:t xml:space="preserve">）</w:t>
      </w:r>
      <w:r>
        <w:rPr>
          <w:rFonts w:hint="eastAsia" w:asciiTheme="minorEastAsia" w:hAnsiTheme="minorEastAsia" w:eastAsiaTheme="minorEastAsia" w:cstheme="minorEastAsia"/>
          <w:b/>
          <w:color w:val="auto"/>
          <w:sz w:val="24"/>
          <w:szCs w:val="24"/>
        </w:rPr>
        <w:t xml:space="preserve">采用现场递交方式的：</w:t>
      </w:r>
      <w:r>
        <w:rPr>
          <w:rFonts w:hint="eastAsia" w:asciiTheme="minorEastAsia" w:hAnsiTheme="minorEastAsia" w:eastAsiaTheme="minorEastAsia" w:cstheme="minorEastAsia"/>
          <w:b w:val="0"/>
          <w:bCs/>
          <w:color w:val="auto"/>
          <w:sz w:val="24"/>
          <w:szCs w:val="24"/>
        </w:rPr>
        <w:t xml:space="preserve">请投标人在开标当日，开标时间前送至徐州市新城区新安路5号（市规划馆南侧），徐州市公共资源交易中心3楼样品室。</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rPr>
        <w:t xml:space="preserve">样品递交联系人：</w:t>
      </w:r>
      <w:r>
        <w:rPr>
          <w:rFonts w:hint="eastAsia" w:asciiTheme="minorEastAsia" w:hAnsiTheme="minorEastAsia" w:eastAsiaTheme="minorEastAsia" w:cstheme="minorEastAsia"/>
          <w:b/>
          <w:bCs w:val="0"/>
          <w:color w:val="auto"/>
          <w:sz w:val="24"/>
          <w:szCs w:val="24"/>
          <w:lang w:val="en-US" w:eastAsia="zh-CN"/>
        </w:rPr>
        <w:t xml:space="preserve">赵丽梅  </w:t>
      </w:r>
      <w:r>
        <w:rPr>
          <w:rFonts w:hint="eastAsia" w:asciiTheme="minorEastAsia" w:hAnsiTheme="minorEastAsia" w:eastAsiaTheme="minorEastAsia" w:cstheme="minorEastAsia"/>
          <w:b/>
          <w:bCs w:val="0"/>
          <w:color w:val="auto"/>
          <w:sz w:val="24"/>
          <w:szCs w:val="24"/>
        </w:rPr>
        <w:t xml:space="preserve">联系方式：15</w:t>
      </w:r>
      <w:r>
        <w:rPr>
          <w:rFonts w:hint="eastAsia" w:asciiTheme="minorEastAsia" w:hAnsiTheme="minorEastAsia" w:eastAsiaTheme="minorEastAsia" w:cstheme="minorEastAsia"/>
          <w:b/>
          <w:bCs w:val="0"/>
          <w:color w:val="auto"/>
          <w:sz w:val="24"/>
          <w:szCs w:val="24"/>
          <w:lang w:val="en-US" w:eastAsia="zh-CN"/>
        </w:rPr>
        <w:t xml:space="preserve">852488944</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中标人的所有样品由采购人封存。未中标的供应商提供的样品应在宣布评标结果后从采购代理机构处取回，</w:t>
      </w:r>
      <w:r>
        <w:rPr>
          <w:rFonts w:hint="eastAsia" w:ascii="宋体" w:hAnsi="宋体" w:eastAsia="宋体" w:cs="宋体"/>
          <w:bCs/>
          <w:sz w:val="24"/>
          <w:szCs w:val="24"/>
          <w:lang w:val="en-US" w:eastAsia="zh-CN"/>
        </w:rPr>
        <w:t xml:space="preserve">或由采购代理机构通过邮寄方式寄回（到付），</w:t>
      </w:r>
      <w:r>
        <w:rPr>
          <w:rFonts w:hint="eastAsia" w:ascii="宋体" w:hAnsi="宋体" w:eastAsia="宋体" w:cs="宋体"/>
          <w:bCs/>
          <w:sz w:val="24"/>
          <w:szCs w:val="24"/>
        </w:rPr>
        <w:t xml:space="preserve">否则由采购人自行处理。</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九</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jc w:val="center"/>
        <w:spacing w:line="360" w:lineRule="auto"/>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0"/>
        </w:rPr>
        <w:t xml:space="preserve">第七章</w:t>
      </w:r>
      <w:r>
        <w:rPr>
          <w:rFonts w:hint="eastAsia" w:asciiTheme="minorEastAsia" w:hAnsiTheme="minorEastAsia" w:eastAsiaTheme="minorEastAsia" w:cstheme="minorEastAsia"/>
          <w:b/>
          <w:sz w:val="30"/>
          <w:lang w:val="en-US" w:eastAsia="zh-CN"/>
        </w:rPr>
        <w:t xml:space="preserve"> </w:t>
      </w:r>
      <w:r>
        <w:rPr>
          <w:rFonts w:hint="eastAsia" w:asciiTheme="minorEastAsia" w:hAnsiTheme="minorEastAsia" w:eastAsiaTheme="minorEastAsia" w:cstheme="minorEastAsia"/>
          <w:b/>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一、投标函格式</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致：</w:t>
      </w:r>
      <w:r>
        <w:rPr>
          <w:rFonts w:hint="eastAsia" w:asciiTheme="minorEastAsia" w:hAnsiTheme="minorEastAsia" w:eastAsiaTheme="minorEastAsia" w:cstheme="minorEastAsia"/>
          <w:sz w:val="24"/>
          <w:szCs w:val="24"/>
          <w:u w:val="single"/>
          <w:lang w:eastAsia="zh-CN"/>
        </w:rPr>
        <w:t xml:space="preserve">徐州市体育训练中心</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项目[项目编号：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]招标文件，</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(姓名)代表我方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（投标人的名称）全权处理本次投标的有关事宜。</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1投标人唯一投标报价见《开标一览表》。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2、投标人将按招标文件的规定履行合同责任和义务。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4、投标有效期为开标之日后90天。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6、投标人同意按照招标文件规定支付招标代理服务费。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8、采购人有权对投标人投标文件的真实性进行核实，如投标人不能在采购人规定的时间内向采购人提供有效的证明文件，将被采购人视为放弃中标资格。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9、与本投标有关的一切正式往来信函请寄：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地址：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电话： </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ind w:firstLine="640"/>
        <w:jc w:val="center"/>
        <w:spacing w:line="360" w:lineRule="auto"/>
        <w:rPr>
          <w:rFonts w:hint="eastAsia" w:asciiTheme="minorEastAsia" w:hAnsiTheme="minorEastAsia" w:eastAsiaTheme="minorEastAsia" w:cstheme="minorEastAsia"/>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二、开标一览表格式</w:t>
      </w:r>
      <w:r>
        <w:rPr>
          <w:rFonts w:hint="eastAsia" w:asciiTheme="minorEastAsia" w:hAnsiTheme="minorEastAsia" w:eastAsiaTheme="minorEastAsia" w:cstheme="minorEastAsia"/>
          <w:b/>
          <w:bCs/>
          <w:sz w:val="32"/>
          <w:szCs w:val="32"/>
          <w:lang w:val="en-US" w:eastAsia="zh-CN"/>
        </w:rPr>
        <w:t xml:space="preserve"> </w:t>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rPr>
      </w:r>
      <w:r/>
    </w:p>
    <w:p>
      <w:pPr>
        <w:ind w:firstLine="600"/>
        <w:jc w:val="center"/>
        <w:spacing w:line="360" w:lineRule="auto"/>
        <w:rPr>
          <w:rFonts w:hint="eastAsia" w:asciiTheme="minorEastAsia" w:hAnsiTheme="minorEastAsia" w:eastAsiaTheme="minorEastAsia" w:cstheme="minorEastAsia"/>
          <w:b/>
          <w:bCs/>
          <w:sz w:val="24"/>
          <w:szCs w:val="24"/>
        </w:rPr>
        <w:pBdr>
          <w:top w:val="none" w:color="000000" w:sz="0" w:space="0"/>
          <w:left w:val="none" w:color="000000" w:sz="0" w:space="0"/>
          <w:bottom w:val="none" w:color="000000" w:sz="0" w:space="0"/>
          <w:right w:val="none" w:color="000000" w:sz="0" w:space="0"/>
        </w:pBdr>
        <w:sectPr>
          <w:headerReference w:type="default" r:id="rId12"/>
          <w:footerReference w:type="default" r:id="rId18"/>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三、分项价格表格式</w:t>
      </w:r>
      <w:r/>
    </w:p>
    <w:p>
      <w:pPr>
        <w:ind w:firstLine="600"/>
        <w:spacing w:line="479" w:lineRule="atLeast"/>
        <w:rPr>
          <w:rFonts w:hint="eastAsia" w:asciiTheme="minorEastAsia" w:hAnsiTheme="minorEastAsia" w:eastAsiaTheme="minorEastAsia" w:cstheme="minorEastAsia"/>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货币单位：人民币元</w:t>
      </w:r>
      <w:r/>
    </w:p>
    <w:p>
      <w:pPr>
        <w:ind w:firstLine="3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91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3640"/>
        <w:spacing w:line="30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6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0"/>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投标人对以上数据的真实性负责。</w:t>
      </w:r>
      <w:r/>
    </w:p>
    <w:p>
      <w:pPr>
        <w:numPr>
          <w:ilvl w:val="0"/>
          <w:numId w:val="0"/>
        </w:num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3、各采购包分别填写。</w:t>
      </w:r>
      <w:r/>
    </w:p>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rPr>
        <w:br w:type="page" w:clear="all"/>
      </w:r>
      <w:r/>
    </w:p>
    <w:p>
      <w:pPr>
        <w:jc w:val="center"/>
        <w:spacing w:line="360" w:lineRule="auto"/>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rPr>
        <w:t xml:space="preserve">四、偏离表格式</w:t>
      </w:r>
      <w:r/>
    </w:p>
    <w:p>
      <w:pPr>
        <w:ind w:firstLine="600"/>
        <w:spacing w:line="479" w:lineRule="atLeast"/>
        <w:rPr>
          <w:rFonts w:hint="eastAsia" w:asciiTheme="minorEastAsia" w:hAnsiTheme="minorEastAsia" w:eastAsiaTheme="minorEastAsia" w:cstheme="minorEastAsia"/>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2"/>
          <w:szCs w:val="32"/>
        </w:rPr>
        <w:t xml:space="preserve"> </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项目编号：</w:t>
      </w:r>
      <w:r/>
    </w:p>
    <w:p>
      <w:pPr>
        <w:spacing w:line="47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项目名称：</w:t>
      </w:r>
      <w:r/>
    </w:p>
    <w:tbl>
      <w:tblPr>
        <w:tblStyle w:val="956"/>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tc>
      </w:tr>
    </w:tbl>
    <w:p>
      <w:pPr>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szCs w:val="24"/>
        </w:rPr>
        <w:t xml:space="preserve">注</w:t>
      </w:r>
      <w:r>
        <w:rPr>
          <w:rFonts w:hint="eastAsia" w:asciiTheme="minorEastAsia" w:hAnsiTheme="minorEastAsia" w:eastAsiaTheme="minorEastAsia" w:cstheme="minorEastAsia"/>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r>
      <w:r/>
    </w:p>
    <w:p>
      <w:pPr>
        <w:spacing w:line="71"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sz w:val="24"/>
          <w:szCs w:val="24"/>
        </w:rPr>
        <w:t xml:space="preserve">（电子签章）</w:t>
      </w:r>
      <w:r/>
    </w:p>
    <w:p>
      <w:pPr>
        <w:ind w:firstLine="3900"/>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 </w:t>
      </w:r>
      <w:r/>
    </w:p>
    <w:p>
      <w:pPr>
        <w:spacing w:line="85"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rPr>
        <w:t xml:space="preserve">日期： 年 月 日</w:t>
      </w:r>
      <w:r/>
    </w:p>
    <w:p>
      <w:pPr>
        <w:ind w:firstLine="600"/>
        <w:spacing w:line="479" w:lineRule="atLeas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rPr>
        <w:t xml:space="preserve">  </w:t>
      </w:r>
      <w:r/>
    </w:p>
    <w:p>
      <w:pPr>
        <w:jc w:val="center"/>
        <w:spacing w:line="479" w:lineRule="atLeast"/>
        <w:rPr>
          <w:rFonts w:hint="eastAsia" w:asciiTheme="minorEastAsia" w:hAnsiTheme="minorEastAsia" w:eastAsiaTheme="minorEastAsia" w:cs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lang w:val="en-US" w:eastAsia="zh-CN"/>
        </w:rPr>
        <w:t xml:space="preserve">负责人</w:t>
      </w:r>
      <w:r>
        <w:rPr>
          <w:rFonts w:hint="eastAsia" w:asciiTheme="minorEastAsia" w:hAnsiTheme="minorEastAsia" w:eastAsiaTheme="minorEastAsia" w:cstheme="minorEastAsia"/>
          <w:color w:val="auto"/>
          <w:sz w:val="28"/>
          <w:szCs w:val="28"/>
          <w:lang w:eastAsia="zh-CN"/>
        </w:rPr>
        <w:t xml:space="preserve">）</w:t>
      </w:r>
      <w:r>
        <w:rPr>
          <w:rFonts w:hint="eastAsia" w:asciiTheme="minorEastAsia" w:hAnsiTheme="minorEastAsia" w:eastAsiaTheme="minorEastAsia" w:cstheme="minorEastAsia"/>
          <w:color w:val="auto"/>
          <w:sz w:val="28"/>
          <w:szCs w:val="28"/>
        </w:rPr>
        <w:t xml:space="preserve">：               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w:t>
      </w:r>
      <w:r>
        <w:rPr>
          <w:rFonts w:hint="eastAsia" w:asciiTheme="minorEastAsia" w:hAnsiTheme="minorEastAsia" w:eastAsiaTheme="minorEastAsia" w:cstheme="minorEastAsia"/>
          <w:b/>
          <w:bCs/>
          <w:color w:val="auto"/>
          <w:sz w:val="28"/>
          <w:szCs w:val="28"/>
          <w:lang w:eastAsia="zh-CN"/>
        </w:rPr>
        <w:t xml:space="preserve">（</w:t>
      </w:r>
      <w:r>
        <w:rPr>
          <w:rFonts w:hint="eastAsia" w:asciiTheme="minorEastAsia" w:hAnsiTheme="minorEastAsia" w:eastAsiaTheme="minorEastAsia" w:cstheme="minorEastAsia"/>
          <w:b/>
          <w:bCs/>
          <w:color w:val="auto"/>
          <w:sz w:val="28"/>
          <w:szCs w:val="28"/>
          <w:lang w:val="en-US" w:eastAsia="zh-CN"/>
        </w:rPr>
        <w:t xml:space="preserve">负责人</w:t>
      </w:r>
      <w:r>
        <w:rPr>
          <w:rFonts w:hint="eastAsia" w:asciiTheme="minorEastAsia" w:hAnsiTheme="minorEastAsia" w:eastAsiaTheme="minorEastAsia" w:cstheme="minorEastAsia"/>
          <w:b/>
          <w:bCs/>
          <w:color w:val="auto"/>
          <w:sz w:val="28"/>
          <w:szCs w:val="28"/>
          <w:lang w:eastAsia="zh-CN"/>
        </w:rPr>
        <w:t xml:space="preserve">）</w:t>
      </w:r>
      <w:r>
        <w:rPr>
          <w:rFonts w:hint="eastAsia" w:asciiTheme="minorEastAsia" w:hAnsiTheme="minorEastAsia" w:eastAsiaTheme="minorEastAsia" w:cstheme="minorEastAsia"/>
          <w:b/>
          <w:bCs/>
          <w:color w:val="auto"/>
          <w:sz w:val="28"/>
          <w:szCs w:val="28"/>
        </w:rPr>
        <w:t xml:space="preserve">（签字或盖章）：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932"/>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 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采购包1</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徐州市体育训练中心</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-飞碟射击服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-碟靶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-射击功能内衣</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-射击软壳衣</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-半指射击手套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-气手枪靶纸</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-气手枪靶贴</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射击</w:t>
      </w:r>
      <w:r>
        <w:rPr>
          <w:rFonts w:hint="eastAsia" w:asciiTheme="minorEastAsia" w:hAnsiTheme="minorEastAsia" w:eastAsiaTheme="minorEastAsia" w:cstheme="minorEastAsia"/>
          <w:color w:val="auto"/>
          <w:sz w:val="28"/>
          <w:szCs w:val="28"/>
          <w:u w:val="single"/>
          <w:lang w:val="en-US" w:eastAsia="zh-CN"/>
        </w:rPr>
        <w:t xml:space="preserve">-气步枪靶纸</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-国产弓片</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-减震杆</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-羽毛片</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-护指皮</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-护臂</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-瞄准器</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-丝线（底线）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射箭</w:t>
      </w:r>
      <w:r>
        <w:rPr>
          <w:rFonts w:hint="eastAsia" w:asciiTheme="minorEastAsia" w:hAnsiTheme="minorEastAsia" w:eastAsiaTheme="minorEastAsia" w:cstheme="minorEastAsia"/>
          <w:color w:val="auto"/>
          <w:sz w:val="28"/>
          <w:szCs w:val="28"/>
          <w:u w:val="single"/>
          <w:lang w:val="en-US" w:eastAsia="zh-CN"/>
        </w:rPr>
        <w:t xml:space="preserve">-比赛服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31"/>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31"/>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1"/>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31"/>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31"/>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中小企业声明函格式</w:t>
      </w:r>
      <w:r>
        <w:rPr>
          <w:rFonts w:hint="eastAsia" w:asciiTheme="minorEastAsia" w:hAnsiTheme="minorEastAsia" w:eastAsiaTheme="minorEastAsia" w:cstheme="minorEastAsia"/>
          <w:b/>
          <w:bCs/>
          <w:color w:val="auto"/>
          <w:sz w:val="32"/>
          <w:szCs w:val="32"/>
          <w:lang w:eastAsia="zh-CN"/>
        </w:rPr>
        <w:t xml:space="preserve">（</w:t>
      </w:r>
      <w:r>
        <w:rPr>
          <w:rFonts w:hint="eastAsia" w:asciiTheme="minorEastAsia" w:hAnsiTheme="minorEastAsia" w:eastAsiaTheme="minorEastAsia" w:cstheme="minorEastAsia"/>
          <w:b/>
          <w:bCs/>
          <w:color w:val="auto"/>
          <w:sz w:val="32"/>
          <w:szCs w:val="32"/>
          <w:lang w:val="en-US" w:eastAsia="zh-CN"/>
        </w:rPr>
        <w:t xml:space="preserve">采购包2</w:t>
      </w:r>
      <w:r>
        <w:rPr>
          <w:rFonts w:hint="eastAsia" w:asciiTheme="minorEastAsia" w:hAnsiTheme="minorEastAsia" w:eastAsiaTheme="minorEastAsia" w:cstheme="minorEastAsia"/>
          <w:b/>
          <w:bCs/>
          <w:color w:val="auto"/>
          <w:sz w:val="32"/>
          <w:szCs w:val="32"/>
          <w:lang w:eastAsia="zh-CN"/>
        </w:rPr>
        <w:t xml:space="preserve">）</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spacing w:before="100" w:after="100"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48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徐州市体育训练中心</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-护齿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-沙袋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-头盔</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-拳击鞋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-手靶（弧形）</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rPr>
        <w:t xml:space="preserve">拳击</w:t>
      </w:r>
      <w:r>
        <w:rPr>
          <w:rFonts w:hint="eastAsia" w:asciiTheme="minorEastAsia" w:hAnsiTheme="minorEastAsia" w:eastAsiaTheme="minorEastAsia" w:cstheme="minorEastAsia"/>
          <w:color w:val="auto"/>
          <w:sz w:val="28"/>
          <w:szCs w:val="28"/>
          <w:u w:val="single"/>
          <w:lang w:val="en-US" w:eastAsia="zh-CN"/>
        </w:rPr>
        <w:t xml:space="preserve">-拳击手套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手靶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脚靶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护齿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缠手带</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护具</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散打器材- 护裆</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跆拳道-道服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跆拳道-电子脚套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跆拳道-跆拳道鸡肶靶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lang w:val="en-US" w:eastAsia="zh-CN"/>
        </w:rPr>
        <w:t xml:space="preserve">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跆拳道-跆拳道大方靶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跆拳道-跆拳道伊朗靶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跆拳道-负重水袋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19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网球-网球</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网球-网球线</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网球-网球手胶</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网球-儿童软式过度网球</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网球-短袖</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网球-短裤</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武术套路-竞赛刀</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武术套路-竞赛南刀</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武术套路-竞赛剑</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28</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29</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武术套路-竞赛南棍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30</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武术套路-竞赛枪</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31</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武术套路-剑穗</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32</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武术套路-刀彩</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33</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武术套路-武术鞋</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34</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武术套路-武术比赛服</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35</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羽毛球-运动短袖</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36</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羽毛球-运动短裤</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37</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u w:val="single"/>
          <w:lang w:val="en-US" w:eastAsia="zh-CN"/>
        </w:rPr>
        <w:t xml:space="preserve">羽毛球-羽毛球</w:t>
      </w:r>
      <w:r>
        <w:rPr>
          <w:rFonts w:hint="eastAsia" w:asciiTheme="minorEastAsia" w:hAnsiTheme="minorEastAsia" w:eastAsiaTheme="minorEastAsia" w:cstheme="minorEastAsia"/>
          <w:color w:val="auto"/>
          <w:sz w:val="28"/>
          <w:szCs w:val="28"/>
        </w:rPr>
        <w:t xml:space="preserve">），属于（</w:t>
      </w:r>
      <w:r>
        <w:rPr>
          <w:rFonts w:hint="eastAsia" w:asciiTheme="minorEastAsia" w:hAnsiTheme="minorEastAsia" w:eastAsiaTheme="minorEastAsia" w:cstheme="minorEastAsia"/>
          <w:color w:val="auto"/>
          <w:sz w:val="28"/>
          <w:szCs w:val="28"/>
          <w:u w:val="single"/>
        </w:rPr>
        <w:t xml:space="preserve">工业</w:t>
      </w:r>
      <w:r>
        <w:rPr>
          <w:rFonts w:hint="eastAsia" w:asciiTheme="minorEastAsia" w:hAnsiTheme="minorEastAsia" w:eastAsiaTheme="minorEastAsia" w:cstheme="minorEastAsia"/>
          <w:color w:val="auto"/>
          <w:sz w:val="28"/>
          <w:szCs w:val="28"/>
        </w:rPr>
        <w:t xml:space="preserve">）行业；制造商为（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）（企业名称），从业人员（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万元），属于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中型企业、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小型企业、</w:t>
      </w:r>
      <w:r>
        <w:rPr>
          <w:rFonts w:hint="eastAsia" w:asciiTheme="minorEastAsia" w:hAnsiTheme="minorEastAsia" w:eastAsiaTheme="minorEastAsia" w:cstheme="minorEastAsia"/>
          <w:color w:val="auto"/>
          <w:sz w:val="28"/>
          <w:szCs w:val="28"/>
          <w:lang w:val="en-US" w:eastAsia="zh-CN"/>
        </w:rPr>
        <w:t xml:space="preserve">□</w:t>
      </w:r>
      <w:r>
        <w:rPr>
          <w:rFonts w:hint="eastAsia" w:asciiTheme="minorEastAsia" w:hAnsiTheme="minorEastAsia" w:eastAsiaTheme="minorEastAsia" w:cstheme="minorEastAsia"/>
          <w:color w:val="auto"/>
          <w:sz w:val="28"/>
          <w:szCs w:val="28"/>
        </w:rPr>
        <w:t xml:space="preserve">微型企业，</w:t>
      </w:r>
      <w:r>
        <w:rPr>
          <w:rFonts w:hint="eastAsia" w:asciiTheme="minorEastAsia" w:hAnsiTheme="minorEastAsia" w:eastAsiaTheme="minorEastAsia" w:cstheme="minorEastAsia"/>
          <w:color w:val="auto"/>
          <w:sz w:val="28"/>
          <w:szCs w:val="28"/>
          <w:lang w:eastAsia="zh-CN"/>
        </w:rPr>
        <w:t xml:space="preserve">请填写或勾选！</w:t>
      </w:r>
      <w:r>
        <w:rPr>
          <w:rFonts w:hint="eastAsia" w:asciiTheme="minorEastAsia" w:hAnsiTheme="minorEastAsia" w:eastAsiaTheme="minorEastAsia" w:cstheme="minorEastAsia"/>
          <w:color w:val="auto"/>
          <w:sz w:val="28"/>
          <w:szCs w:val="28"/>
        </w:rPr>
        <w:t xml:space="preserve">）；</w:t>
      </w:r>
      <w:r/>
    </w:p>
    <w:p>
      <w:pPr>
        <w:pStyle w:val="931"/>
        <w:ind w:left="0" w:firstLine="56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pStyle w:val="931"/>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931"/>
        <w:ind w:left="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1"/>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931"/>
        <w:spacing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931"/>
        <w:ind w:left="0"/>
        <w:jc w:val="left"/>
        <w:spacing w:after="0" w:line="240" w:lineRule="auto"/>
        <w:rPr>
          <w:rFonts w:hint="eastAsia" w:asciiTheme="minorEastAsia" w:hAnsiTheme="minorEastAsia" w:eastAsiaTheme="minorEastAsia" w:cstheme="minorEastAsia"/>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pStyle w:val="931"/>
        <w:ind w:left="0"/>
        <w:jc w:val="left"/>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说明：</w:t>
      </w:r>
      <w:r/>
    </w:p>
    <w:p>
      <w:pPr>
        <w:pStyle w:val="93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2、从业人员、营业收入、资产总额填报供应商上一年度数据，无上一年度数据的新成立企业可不填报。</w:t>
      </w:r>
      <w:r/>
    </w:p>
    <w:p>
      <w:pPr>
        <w:pStyle w:val="93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3、中标、成交供应商为小型、微型企业的，采购人或者其委托的采购代理机构有权随中标、成交结果同时公告其《中小企业声明函》，接受社会监督。</w:t>
      </w:r>
      <w:r/>
    </w:p>
    <w:p>
      <w:pPr>
        <w:pStyle w:val="93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4、执行江苏省财政厅关于进一步加大政府采购支持中小企业力度的通知（苏财购〔2022〕45号）的规定。</w:t>
      </w:r>
      <w:r/>
    </w:p>
    <w:p>
      <w:pPr>
        <w:pStyle w:val="931"/>
        <w:ind w:left="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5、供应商提供的《中小企业声明函》与事实不符的，依照</w:t>
      </w:r>
      <w:r>
        <w:rPr>
          <w:rFonts w:hint="eastAsia" w:asciiTheme="minorEastAsia" w:hAnsiTheme="minorEastAsia" w:eastAsiaTheme="minorEastAsia" w:cstheme="minorEastAsia"/>
          <w:b/>
          <w:bCs/>
          <w:color w:val="auto"/>
          <w:sz w:val="28"/>
          <w:szCs w:val="28"/>
          <w:lang w:eastAsia="zh-CN"/>
        </w:rPr>
        <w:t xml:space="preserve">《中华人民共和国政府采购法》</w:t>
      </w:r>
      <w:r>
        <w:rPr>
          <w:rFonts w:hint="eastAsia" w:asciiTheme="minorEastAsia" w:hAnsiTheme="minorEastAsia" w:eastAsiaTheme="minorEastAsia" w:cstheme="minorEastAsia"/>
          <w:b/>
          <w:bCs/>
          <w:color w:val="auto"/>
          <w:sz w:val="28"/>
          <w:szCs w:val="28"/>
        </w:rPr>
        <w:t xml:space="preserve">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26"/>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2072005" cy="3519170"/>
                <wp:effectExtent l="0" t="0" r="4445" b="5080"/>
                <wp:docPr id="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25"/>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3.2pt;height:277.1pt;mso-wrap-distance-left:0.0pt;mso-wrap-distance-top:0.0pt;mso-wrap-distance-right:0.0pt;mso-wrap-distance-bottom:0.0pt;" stroked="f">
                <v:path textboxrect="0,0,0,0"/>
                <v:imagedata r:id="rId25" o:title=""/>
              </v:shape>
            </w:pict>
          </mc:Fallback>
        </mc:AlternateContent>
      </w: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jc w:val="center"/>
        <w:spacing w:line="479" w:lineRule="atLeast"/>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（如投标人不属于残疾人福利性单位不需要提供此声明函）</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u w:val="none"/>
        </w:rPr>
        <w:t xml:space="preserve">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JSZC-320300-HWZX-G2026-0168</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项目名称：</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firstLine="560"/>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供应商郑重声明：投标人具备履行合同（项目名称：</w:t>
      </w:r>
      <w:r>
        <w:rPr>
          <w:rFonts w:hint="eastAsia" w:asciiTheme="minorEastAsia" w:hAnsiTheme="minorEastAsia" w:eastAsiaTheme="minorEastAsia" w:cstheme="minorEastAsia"/>
          <w:color w:val="auto"/>
          <w:sz w:val="28"/>
          <w:szCs w:val="28"/>
          <w:u w:val="single"/>
          <w:lang w:eastAsia="zh-CN"/>
        </w:rPr>
        <w:t xml:space="preserve">2026年各项目训练参赛器材、服装采购</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JSZC-320300-HWZX-G2026-0168</w:t>
      </w:r>
      <w:r>
        <w:rPr>
          <w:rFonts w:hint="eastAsia" w:asciiTheme="minorEastAsia" w:hAnsiTheme="minorEastAsia" w:eastAsiaTheme="minorEastAsia" w:cstheme="minorEastAsia"/>
          <w:color w:val="auto"/>
          <w:sz w:val="28"/>
          <w:szCs w:val="28"/>
        </w:rPr>
        <w:t xml:space="preserve"> 所必需的设备和专业技术能力， 具体为：</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设备：</w:t>
      </w:r>
      <w:r/>
    </w:p>
    <w:p>
      <w:pPr>
        <w:numPr>
          <w:ilvl w:val="0"/>
          <w:numId w:val="16"/>
        </w:num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专业技术能力：</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1、</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2、</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（证明材料扫描件附后）</w:t>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特此声明。</w:t>
      </w:r>
      <w:r/>
    </w:p>
    <w:p>
      <w:pPr>
        <w:spacing w:line="360" w:lineRule="auto"/>
        <w:rPr>
          <w:rFonts w:hint="eastAsia" w:asciiTheme="minorEastAsia" w:hAnsiTheme="minorEastAsia" w:eastAsiaTheme="minorEastAsia" w:cstheme="minorEastAsia"/>
          <w:color w:val="auto"/>
          <w:spacing w:val="6"/>
          <w:sz w:val="28"/>
          <w:szCs w:val="28"/>
        </w:rPr>
      </w:pPr>
      <w:r>
        <w:rPr>
          <w:rFonts w:hint="eastAsia" w:asciiTheme="minorEastAsia" w:hAnsiTheme="minorEastAsia" w:eastAsiaTheme="minorEastAsia" w:cstheme="minorEastAsia"/>
          <w:color w:val="auto"/>
          <w:sz w:val="28"/>
          <w:szCs w:val="28"/>
        </w:rPr>
        <w:t xml:space="preserve">供应商对上述声明的真实性负责。如有虚假，将依法承担相应责任。</w:t>
      </w:r>
      <w:r/>
    </w:p>
    <w:p>
      <w:pPr>
        <w:jc w:val="left"/>
        <w:spacing w:line="38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93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ind w:right="29"/>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投标人（电子签章）：</w:t>
      </w:r>
      <w:r/>
    </w:p>
    <w:p>
      <w:pPr>
        <w:ind w:right="29"/>
        <w:spacing w:line="36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十、预付款保函支付条款模板</w:t>
      </w:r>
      <w:r/>
    </w:p>
    <w:p>
      <w:pPr>
        <w:spacing w:line="360" w:lineRule="auto"/>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8"/>
          <w:szCs w:val="28"/>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color w:val="auto"/>
          <w:sz w:val="28"/>
          <w:szCs w:val="28"/>
        </w:rPr>
        <w:t xml:space="preserve"> </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十一、关于符合本国产品标准的声明函</w:t>
      </w:r>
      <w:r>
        <w:rPr>
          <w:rFonts w:hint="eastAsia"/>
          <w:color w:val="auto"/>
        </w:rPr>
        <w:t xml:space="preserve"> </w:t>
      </w:r>
      <w:r/>
    </w:p>
    <w:p>
      <w:pPr>
        <w:ind w:firstLine="600"/>
        <w:jc w:val="center"/>
        <w:spacing w:before="100" w:after="100"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符合本国产品标准的声明函（采购包1）</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射击-飞碟射击服</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射击-碟靶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射击-射击服</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射击-射击鞋</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射击-射击功能内衣</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射击-射击软壳衣</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射击-半指射击手套</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射击-气手枪靶纸</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射击-气手枪靶贴</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射击-气步枪靶纸</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射箭-国产弓片</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射箭-减震杆</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射箭-羽毛片</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961"/>
          <w:rFonts w:hint="eastAsia" w:ascii="宋体" w:hAnsi="宋体" w:eastAsia="宋体" w:cs="宋体"/>
          <w:i w:val="0"/>
          <w:iCs w:val="0"/>
          <w:caps w:val="0"/>
          <w:color w:val="auto"/>
          <w:spacing w:val="0"/>
          <w:sz w:val="24"/>
          <w:szCs w:val="24"/>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961"/>
          <w:rFonts w:hint="eastAsia" w:ascii="宋体" w:hAnsi="宋体" w:eastAsia="宋体" w:cs="宋体"/>
          <w:i w:val="0"/>
          <w:iCs w:val="0"/>
          <w:caps w:val="0"/>
          <w:color w:val="auto"/>
          <w:spacing w:val="0"/>
          <w:sz w:val="24"/>
          <w:szCs w:val="24"/>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shd w:val="clear" w:color="auto" w:fill="ffffff"/>
          <w:vertAlign w:val="baseline"/>
          <w:lang w:eastAsia="zh-CN"/>
        </w:rPr>
        <w:t xml:space="preserve">射箭-羽毛片</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的中国境内生产的组件成本占比≥</w:t>
      </w:r>
      <w:r>
        <w:rPr>
          <w:rStyle w:val="961"/>
          <w:rFonts w:hint="eastAsia" w:ascii="宋体" w:hAnsi="宋体" w:eastAsia="宋体" w:cs="宋体"/>
          <w:i w:val="0"/>
          <w:iCs w:val="0"/>
          <w:caps w:val="0"/>
          <w:color w:val="auto"/>
          <w:spacing w:val="0"/>
          <w:sz w:val="24"/>
          <w:szCs w:val="24"/>
          <w:shd w:val="clear" w:color="auto" w:fill="ffffff"/>
          <w:vertAlign w:val="baseline"/>
        </w:rPr>
        <w:t xml:space="preserve">（规定比例）</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shd w:val="clear" w:color="auto" w:fill="ffffff"/>
          <w:vertAlign w:val="baseline"/>
          <w:lang w:eastAsia="zh-CN"/>
        </w:rPr>
        <w:t xml:space="preserve">射箭-羽毛片</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的</w:t>
      </w:r>
      <w:r>
        <w:rPr>
          <w:rStyle w:val="961"/>
          <w:rFonts w:hint="eastAsia" w:ascii="宋体" w:hAnsi="宋体" w:eastAsia="宋体" w:cs="宋体"/>
          <w:i w:val="0"/>
          <w:iCs w:val="0"/>
          <w:caps w:val="0"/>
          <w:color w:val="auto"/>
          <w:spacing w:val="0"/>
          <w:sz w:val="24"/>
          <w:szCs w:val="24"/>
          <w:shd w:val="clear" w:color="auto" w:fill="ffffff"/>
          <w:vertAlign w:val="baseline"/>
        </w:rPr>
        <w:t xml:space="preserve">（关键组件）</w:t>
      </w:r>
      <w:r>
        <w:rPr>
          <w:rFonts w:hint="eastAsia" w:ascii="宋体" w:hAnsi="宋体" w:eastAsia="宋体" w:cs="宋体"/>
          <w:i w:val="0"/>
          <w:iCs w:val="0"/>
          <w:caps w:val="0"/>
          <w:color w:val="auto"/>
          <w:spacing w:val="0"/>
          <w:sz w:val="24"/>
          <w:szCs w:val="24"/>
          <w:shd w:val="clear" w:color="auto" w:fill="ffffff"/>
          <w:vertAlign w:val="baseline"/>
        </w:rPr>
        <w:t xml:space="preserve">在中国境内生产。</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shd w:val="clear" w:color="auto" w:fill="ffffff"/>
          <w:vertAlign w:val="baseline"/>
          <w:lang w:eastAsia="zh-CN"/>
        </w:rPr>
        <w:t xml:space="preserve">射箭-羽毛片</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的</w:t>
      </w:r>
      <w:r>
        <w:rPr>
          <w:rStyle w:val="961"/>
          <w:rFonts w:hint="eastAsia" w:ascii="宋体" w:hAnsi="宋体" w:eastAsia="宋体" w:cs="宋体"/>
          <w:i w:val="0"/>
          <w:iCs w:val="0"/>
          <w:caps w:val="0"/>
          <w:color w:val="auto"/>
          <w:spacing w:val="0"/>
          <w:sz w:val="24"/>
          <w:szCs w:val="24"/>
          <w:shd w:val="clear" w:color="auto" w:fill="ffffff"/>
          <w:vertAlign w:val="baseline"/>
        </w:rPr>
        <w:t xml:space="preserve">（关键工序）</w:t>
      </w:r>
      <w:r>
        <w:rPr>
          <w:rFonts w:hint="eastAsia" w:ascii="宋体" w:hAnsi="宋体" w:eastAsia="宋体" w:cs="宋体"/>
          <w:i w:val="0"/>
          <w:iCs w:val="0"/>
          <w:caps w:val="0"/>
          <w:color w:val="auto"/>
          <w:spacing w:val="0"/>
          <w:sz w:val="24"/>
          <w:szCs w:val="24"/>
          <w:shd w:val="clear" w:color="auto" w:fill="ffffff"/>
          <w:vertAlign w:val="baseline"/>
        </w:rPr>
        <w:t xml:space="preserve">在中国境内完成。</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射箭-护指皮</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射箭-护臂</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射箭-瞄准器</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射箭-丝线（底线）</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射箭-比赛服</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51"/>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w:t>
      </w:r>
      <w:r>
        <w:rPr>
          <w:rFonts w:hint="eastAsia" w:ascii="宋体" w:hAnsi="宋体" w:cs="宋体"/>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1"/>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日期：</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年</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月</w:t>
      </w:r>
      <w:r>
        <w:rPr>
          <w:rFonts w:hint="eastAsia"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 xml:space="preserve">日         </w:t>
      </w:r>
      <w:r/>
    </w:p>
    <w:p>
      <w:pPr>
        <w:pStyle w:val="951"/>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951"/>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__________________</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Theme="minorEastAsia" w:hAnsiTheme="minorEastAsia" w:eastAsiaTheme="minorEastAsia" w:cstheme="minorEastAsia"/>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lang w:val="en-US" w:eastAsia="zh-CN"/>
        </w:rPr>
      </w:r>
      <w:r/>
    </w:p>
    <w:p>
      <w:pPr>
        <w:ind w:firstLine="600"/>
        <w:jc w:val="center"/>
        <w:spacing w:before="100" w:after="100" w:line="360" w:lineRule="auto"/>
        <w:rPr>
          <w:rFonts w:hint="default"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符合本国产品标准的声明函（采购包2）</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拳击-护齿</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拳击-沙袋</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拳击-头盔</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拳击-拳击鞋</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拳击-手靶（弧形）</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拳击-拳击手套</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散打器材-手靶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散打器材- 脚靶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散打器材- 护齿</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散打器材- 缠手带</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散打器材- 护具</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散打器材- 护裆</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跆拳道-道服</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跆拳道-电子脚套</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跆拳道-跆拳道鸡肶靶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跆拳道-跆拳道大方靶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跆拳道-跆拳道伊朗靶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跆拳道-负重水袋</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19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网球-网球</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网球-网球线</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网球-网球手胶</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网球-儿童软式过度网球</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网球-短袖</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网球-短裤</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武术套路-竞赛刀</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武术套路-竞赛南刀</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武术套路-竞赛剑</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28</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武术套路-竞赛棍</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29</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武术套路-竞赛南棍</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30</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武术套路-竞赛枪</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31</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武术套路-剑穗</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32</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武术套路-刀彩</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33</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武术套路-武术鞋</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34</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武术套路-武术比赛服</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35</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羽毛球-运动短袖</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36</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羽毛球-运动短裤</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37</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Style w:val="961"/>
          <w:rFonts w:hint="eastAsia" w:cs="宋体"/>
          <w:i w:val="0"/>
          <w:iCs w:val="0"/>
          <w:caps w:val="0"/>
          <w:color w:val="auto"/>
          <w:spacing w:val="0"/>
          <w:sz w:val="24"/>
          <w:szCs w:val="24"/>
          <w:u w:val="single"/>
          <w:shd w:val="clear" w:color="auto" w:fill="ffffff"/>
          <w:vertAlign w:val="baseline"/>
          <w:lang w:eastAsia="zh-CN"/>
        </w:rPr>
        <w:t xml:space="preserve">羽毛球-羽毛球</w:t>
      </w:r>
      <w:r>
        <w:rPr>
          <w:rStyle w:val="961"/>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95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w:t>
      </w:r>
      <w:r>
        <w:rPr>
          <w:rFonts w:hint="eastAsia" w:ascii="宋体" w:hAnsi="宋体" w:cs="宋体"/>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95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p>
    <w:p>
      <w:pPr>
        <w:pStyle w:val="95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95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__________________</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95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951"/>
        <w:ind w:left="0" w:right="0" w:firstLine="420"/>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color w:val="auto"/>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pStyle w:val="951"/>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color w:val="ff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ff0000"/>
          <w:sz w:val="24"/>
          <w:szCs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隶书">
    <w:panose1 w:val="0201050906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rPr>
        <w:rFonts w:ascii="隶书" w:eastAsia="隶书"/>
        <w:b/>
        <w:i/>
      </w:rPr>
    </w:pPr>
    <w:r>
      <w:rPr>
        <w:rFonts w:hint="eastAsia" w:ascii="隶书" w:eastAsia="隶书"/>
        <w:b/>
        <w:i/>
      </w:rPr>
      <w:t xml:space="preserve">江苏海外集团国际工程咨询有限公司编制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rFonts w:hint="eastAsia"/>
        <w:lang w:val="en-US" w:eastAsia="zh-CN"/>
      </w:rPr>
      <w:t xml:space="preserve">                                                                                                                                                                                                                                             </w:t>
    </w:r>
    <w:r>
      <w:rPr>
        <w:rFonts w:hint="eastAsia" w:ascii="隶书" w:eastAsia="隶书"/>
        <w:b/>
        <w:i/>
      </w:rPr>
      <w:t xml:space="preserve">江苏海外集团国际工程咨询有限公司编制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pBdr>
        <w:bottom w:val="single" w:color="auto" w:sz="4" w:space="0"/>
      </w:pBdr>
    </w:pPr>
    <w:r>
      <w:rPr>
        <w:rFonts w:hint="eastAsia" w:ascii="宋体" w:hAnsi="宋体" w:eastAsia="宋体" w:cs="宋体"/>
        <w:color w:val="auto"/>
        <w:sz w:val="18"/>
        <w:szCs w:val="18"/>
      </w:rPr>
      <w:t xml:space="preserve">2026年各项目训练参赛器材、服装采购项目招标文件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auto" w:sz="4" w:space="0"/>
      </w:pBdr>
    </w:pPr>
    <w:r>
      <w:rPr>
        <w:rFonts w:hint="eastAsia" w:ascii="宋体" w:hAnsi="宋体" w:cs="宋体"/>
        <w:color w:val="auto"/>
        <w:sz w:val="18"/>
        <w:szCs w:val="18"/>
        <w:lang w:eastAsia="zh-CN"/>
      </w:rPr>
      <w:t xml:space="preserve">2026年各项目训练参赛器材、服装采购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2026年各项目训练参赛器材、服装采购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eastAsia="宋体" w:cs="宋体"/>
        <w:color w:val="auto"/>
        <w:sz w:val="18"/>
        <w:szCs w:val="18"/>
      </w:rPr>
      <w:t xml:space="preserve">2026年各项目训练参赛器材、服装采购项目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15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3"/>
  </w:num>
  <w:num w:numId="4">
    <w:abstractNumId w:val="2"/>
  </w:num>
  <w:num w:numId="5">
    <w:abstractNumId w:val="15"/>
  </w:num>
  <w:num w:numId="6">
    <w:abstractNumId w:val="9"/>
  </w:num>
  <w:num w:numId="7">
    <w:abstractNumId w:val="0"/>
  </w:num>
  <w:num w:numId="8">
    <w:abstractNumId w:val="11"/>
  </w:num>
  <w:num w:numId="9">
    <w:abstractNumId w:val="14"/>
  </w:num>
  <w:num w:numId="10">
    <w:abstractNumId w:val="3"/>
  </w:num>
  <w:num w:numId="11">
    <w:abstractNumId w:val="12"/>
  </w:num>
  <w:num w:numId="12">
    <w:abstractNumId w:val="7"/>
  </w:num>
  <w:num w:numId="13">
    <w:abstractNumId w:val="10"/>
  </w:num>
  <w:num w:numId="14">
    <w:abstractNumId w:val="6"/>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next w:val="914"/>
    <w:link w:val="11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name w:val="Heading 1"/>
    <w:basedOn w:val="902"/>
    <w:next w:val="902"/>
    <w:link w:val="1148"/>
    <w:uiPriority w:val="0"/>
    <w:qFormat/>
    <w:pPr>
      <w:jc w:val="center"/>
      <w:keepLines/>
      <w:keepNext/>
      <w:spacing w:line="578" w:lineRule="auto"/>
      <w:outlineLvl w:val="0"/>
    </w:pPr>
    <w:rPr>
      <w:rFonts w:eastAsia="新宋体"/>
      <w:b/>
      <w:bCs/>
      <w:sz w:val="30"/>
      <w:szCs w:val="44"/>
    </w:rPr>
  </w:style>
  <w:style w:type="paragraph" w:styleId="904">
    <w:name w:val="Heading 2"/>
    <w:basedOn w:val="902"/>
    <w:next w:val="902"/>
    <w:link w:val="114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5">
    <w:name w:val="Heading 3"/>
    <w:basedOn w:val="902"/>
    <w:next w:val="902"/>
    <w:link w:val="1147"/>
    <w:uiPriority w:val="9"/>
    <w:unhideWhenUsed/>
    <w:qFormat/>
    <w:pPr>
      <w:keepLines/>
      <w:keepNext/>
      <w:spacing w:before="260" w:after="260" w:line="416" w:lineRule="auto"/>
      <w:outlineLvl w:val="2"/>
    </w:pPr>
    <w:rPr>
      <w:b/>
      <w:bCs/>
      <w:sz w:val="32"/>
      <w:szCs w:val="32"/>
    </w:rPr>
  </w:style>
  <w:style w:type="paragraph" w:styleId="906">
    <w:name w:val="Heading 4"/>
    <w:basedOn w:val="902"/>
    <w:next w:val="902"/>
    <w:link w:val="991"/>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992"/>
    <w:uiPriority w:val="9"/>
    <w:unhideWhenUsed/>
    <w:qFormat/>
    <w:pPr>
      <w:keepLines/>
      <w:keepNext/>
      <w:spacing w:before="320" w:after="200"/>
      <w:outlineLvl w:val="4"/>
    </w:pPr>
    <w:rPr>
      <w:rFonts w:ascii="Arial" w:hAnsi="Arial" w:eastAsia="Arial" w:cs="Arial"/>
      <w:b/>
      <w:bCs/>
      <w:sz w:val="24"/>
    </w:rPr>
  </w:style>
  <w:style w:type="paragraph" w:styleId="908">
    <w:name w:val="Heading 6"/>
    <w:basedOn w:val="902"/>
    <w:next w:val="902"/>
    <w:link w:val="993"/>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994"/>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995"/>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996"/>
    <w:uiPriority w:val="9"/>
    <w:unhideWhenUsed/>
    <w:qFormat/>
    <w:pPr>
      <w:keepLines/>
      <w:keepNext/>
      <w:spacing w:before="320" w:after="200"/>
      <w:outlineLvl w:val="8"/>
    </w:pPr>
    <w:rPr>
      <w:rFonts w:ascii="Arial" w:hAnsi="Arial" w:eastAsia="Arial" w:cs="Arial"/>
      <w:i/>
      <w:iCs/>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customStyle="1">
    <w:name w:val="列表段落1"/>
    <w:basedOn w:val="915"/>
    <w:next w:val="902"/>
    <w:uiPriority w:val="99"/>
    <w:qFormat/>
    <w:pPr>
      <w:ind w:firstLine="420"/>
    </w:pPr>
  </w:style>
  <w:style w:type="paragraph" w:styleId="915" w:customStyle="1">
    <w:name w:val="正文1"/>
    <w:basedOn w:val="916"/>
    <w:next w:val="924"/>
    <w:uiPriority w:val="0"/>
    <w:qFormat/>
    <w:pPr>
      <w:jc w:val="left"/>
      <w:spacing w:line="360" w:lineRule="atLeast"/>
    </w:pPr>
    <w:rPr>
      <w:rFonts w:ascii="宋体" w:hAnsiTheme="minorHAnsi" w:eastAsiaTheme="minorEastAsia" w:cstheme="minorBidi"/>
      <w:sz w:val="24"/>
      <w:szCs w:val="20"/>
    </w:rPr>
  </w:style>
  <w:style w:type="paragraph" w:styleId="916" w:customStyle="1">
    <w:name w:val="正文11"/>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目录 11"/>
    <w:basedOn w:val="918"/>
    <w:next w:val="916"/>
    <w:uiPriority w:val="0"/>
    <w:qFormat/>
    <w:pPr>
      <w:jc w:val="left"/>
      <w:spacing w:before="120" w:after="120"/>
      <w:widowControl/>
    </w:pPr>
    <w:rPr>
      <w:rFonts w:ascii="Calibri" w:hAnsi="Calibri" w:cs="Calibri"/>
      <w:b/>
      <w:bCs/>
      <w:caps/>
      <w:sz w:val="20"/>
      <w:szCs w:val="20"/>
    </w:rPr>
  </w:style>
  <w:style w:type="paragraph" w:styleId="918" w:customStyle="1">
    <w:name w:val="正文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正文文本11"/>
    <w:basedOn w:val="920"/>
    <w:next w:val="921"/>
    <w:uiPriority w:val="0"/>
    <w:qFormat/>
    <w:pPr>
      <w:spacing w:after="120"/>
    </w:pPr>
  </w:style>
  <w:style w:type="paragraph" w:styleId="920" w:customStyle="1">
    <w:name w:val="正文112"/>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一级条标题"/>
    <w:basedOn w:val="922"/>
    <w:next w:val="9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2" w:customStyle="1">
    <w:name w:val="章标题"/>
    <w:next w:val="91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3" w:customStyle="1">
    <w:name w:val="段"/>
    <w:basedOn w:val="915"/>
    <w:next w:val="902"/>
    <w:uiPriority w:val="0"/>
    <w:qFormat/>
    <w:pPr>
      <w:ind w:firstLine="200"/>
      <w:widowControl/>
    </w:pPr>
    <w:rPr>
      <w:sz w:val="20"/>
    </w:rPr>
  </w:style>
  <w:style w:type="paragraph" w:styleId="924" w:customStyle="1">
    <w:name w:val="正文文本1"/>
    <w:basedOn w:val="915"/>
    <w:next w:val="915"/>
    <w:uiPriority w:val="0"/>
    <w:qFormat/>
    <w:pPr>
      <w:spacing w:after="120"/>
    </w:pPr>
    <w:rPr>
      <w:lang w:eastAsia="en-US"/>
    </w:rPr>
  </w:style>
  <w:style w:type="paragraph" w:styleId="925">
    <w:name w:val="toc 7"/>
    <w:basedOn w:val="902"/>
    <w:next w:val="902"/>
    <w:uiPriority w:val="39"/>
    <w:unhideWhenUsed/>
    <w:qFormat/>
    <w:pPr>
      <w:ind w:left="1701"/>
      <w:spacing w:after="57"/>
    </w:pPr>
  </w:style>
  <w:style w:type="paragraph" w:styleId="926">
    <w:name w:val="Normal Indent"/>
    <w:basedOn w:val="902"/>
    <w:uiPriority w:val="0"/>
    <w:qFormat/>
    <w:pPr>
      <w:ind w:firstLine="420"/>
    </w:pPr>
  </w:style>
  <w:style w:type="paragraph" w:styleId="927">
    <w:name w:val="Caption"/>
    <w:basedOn w:val="902"/>
    <w:next w:val="90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8">
    <w:name w:val="index 5"/>
    <w:basedOn w:val="902"/>
    <w:next w:val="902"/>
    <w:uiPriority w:val="0"/>
    <w:qFormat/>
    <w:pPr>
      <w:ind w:left="798"/>
      <w:jc w:val="left"/>
    </w:pPr>
    <w:rPr>
      <w:rFonts w:ascii="Calibri" w:hAnsi="Calibri"/>
    </w:rPr>
  </w:style>
  <w:style w:type="paragraph" w:styleId="929">
    <w:name w:val="annotation text"/>
    <w:basedOn w:val="902"/>
    <w:link w:val="1144"/>
    <w:uiPriority w:val="0"/>
    <w:semiHidden/>
    <w:unhideWhenUsed/>
    <w:qFormat/>
    <w:pPr>
      <w:jc w:val="left"/>
    </w:pPr>
  </w:style>
  <w:style w:type="paragraph" w:styleId="930">
    <w:name w:val="Body Text"/>
    <w:basedOn w:val="902"/>
    <w:next w:val="902"/>
    <w:link w:val="1150"/>
    <w:uiPriority w:val="99"/>
    <w:qFormat/>
    <w:pPr>
      <w:spacing w:after="120"/>
    </w:pPr>
    <w:rPr>
      <w:rFonts w:ascii="Calibri" w:hAnsi="Calibri"/>
    </w:rPr>
  </w:style>
  <w:style w:type="paragraph" w:styleId="931">
    <w:name w:val="Body Text Indent"/>
    <w:basedOn w:val="902"/>
    <w:uiPriority w:val="0"/>
    <w:qFormat/>
    <w:pPr>
      <w:ind w:left="420"/>
      <w:spacing w:after="120"/>
    </w:pPr>
    <w:rPr>
      <w:rFonts w:ascii="Calibri" w:hAnsi="Calibri"/>
    </w:rPr>
  </w:style>
  <w:style w:type="paragraph" w:styleId="932">
    <w:name w:val="Block Text"/>
    <w:basedOn w:val="902"/>
    <w:uiPriority w:val="99"/>
    <w:unhideWhenUsed/>
    <w:qFormat/>
    <w:pPr>
      <w:ind w:left="1440" w:right="1440"/>
      <w:spacing w:after="120"/>
    </w:pPr>
  </w:style>
  <w:style w:type="paragraph" w:styleId="933">
    <w:name w:val="index 4"/>
    <w:basedOn w:val="902"/>
    <w:next w:val="902"/>
    <w:uiPriority w:val="99"/>
    <w:qFormat/>
    <w:pPr>
      <w:ind w:left="600"/>
    </w:pPr>
    <w:rPr>
      <w:rFonts w:ascii="Calibri" w:hAnsi="Calibri"/>
    </w:rPr>
  </w:style>
  <w:style w:type="paragraph" w:styleId="934">
    <w:name w:val="toc 5"/>
    <w:basedOn w:val="902"/>
    <w:next w:val="902"/>
    <w:uiPriority w:val="39"/>
    <w:unhideWhenUsed/>
    <w:qFormat/>
    <w:pPr>
      <w:ind w:left="1134"/>
      <w:spacing w:after="57"/>
    </w:pPr>
  </w:style>
  <w:style w:type="paragraph" w:styleId="935">
    <w:name w:val="toc 3"/>
    <w:basedOn w:val="902"/>
    <w:next w:val="902"/>
    <w:uiPriority w:val="39"/>
    <w:unhideWhenUsed/>
    <w:qFormat/>
    <w:pPr>
      <w:ind w:left="567"/>
      <w:spacing w:after="57"/>
    </w:pPr>
  </w:style>
  <w:style w:type="paragraph" w:styleId="936">
    <w:name w:val="Plain Text"/>
    <w:basedOn w:val="902"/>
    <w:link w:val="1174"/>
    <w:uiPriority w:val="0"/>
    <w:qFormat/>
    <w:rPr>
      <w:rFonts w:ascii="宋体" w:hAnsi="Courier New"/>
      <w:sz w:val="20"/>
      <w:szCs w:val="20"/>
    </w:rPr>
  </w:style>
  <w:style w:type="paragraph" w:styleId="937">
    <w:name w:val="toc 8"/>
    <w:basedOn w:val="902"/>
    <w:next w:val="902"/>
    <w:uiPriority w:val="39"/>
    <w:unhideWhenUsed/>
    <w:qFormat/>
    <w:pPr>
      <w:ind w:left="1984"/>
      <w:spacing w:after="57"/>
    </w:pPr>
  </w:style>
  <w:style w:type="paragraph" w:styleId="938">
    <w:name w:val="Date"/>
    <w:basedOn w:val="902"/>
    <w:next w:val="902"/>
    <w:uiPriority w:val="0"/>
    <w:qFormat/>
    <w:rPr>
      <w:rFonts w:eastAsia="仿宋_GB2312"/>
      <w:sz w:val="28"/>
      <w:szCs w:val="20"/>
    </w:rPr>
  </w:style>
  <w:style w:type="paragraph" w:styleId="939">
    <w:name w:val="endnote text"/>
    <w:basedOn w:val="902"/>
    <w:link w:val="1133"/>
    <w:uiPriority w:val="99"/>
    <w:semiHidden/>
    <w:unhideWhenUsed/>
    <w:qFormat/>
    <w:rPr>
      <w:sz w:val="20"/>
    </w:rPr>
  </w:style>
  <w:style w:type="paragraph" w:styleId="940">
    <w:name w:val="Balloon Text"/>
    <w:basedOn w:val="902"/>
    <w:link w:val="1137"/>
    <w:uiPriority w:val="0"/>
    <w:qFormat/>
    <w:rPr>
      <w:sz w:val="18"/>
      <w:szCs w:val="18"/>
    </w:rPr>
  </w:style>
  <w:style w:type="paragraph" w:styleId="941">
    <w:name w:val="Footer"/>
    <w:basedOn w:val="902"/>
    <w:link w:val="1139"/>
    <w:uiPriority w:val="99"/>
    <w:qFormat/>
    <w:pPr>
      <w:jc w:val="left"/>
      <w:tabs>
        <w:tab w:val="center" w:pos="4153" w:leader="none"/>
        <w:tab w:val="right" w:pos="8306" w:leader="none"/>
      </w:tabs>
    </w:pPr>
    <w:rPr>
      <w:sz w:val="18"/>
      <w:szCs w:val="18"/>
    </w:rPr>
  </w:style>
  <w:style w:type="paragraph" w:styleId="942">
    <w:name w:val="Header"/>
    <w:basedOn w:val="902"/>
    <w:link w:val="1149"/>
    <w:uiPriority w:val="99"/>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02"/>
    <w:next w:val="902"/>
    <w:uiPriority w:val="39"/>
    <w:qFormat/>
  </w:style>
  <w:style w:type="paragraph" w:styleId="944">
    <w:name w:val="toc 4"/>
    <w:basedOn w:val="902"/>
    <w:next w:val="902"/>
    <w:uiPriority w:val="39"/>
    <w:unhideWhenUsed/>
    <w:qFormat/>
    <w:pPr>
      <w:ind w:left="850"/>
      <w:spacing w:after="57"/>
    </w:pPr>
  </w:style>
  <w:style w:type="paragraph" w:styleId="945">
    <w:name w:val="Subtitle"/>
    <w:basedOn w:val="902"/>
    <w:next w:val="902"/>
    <w:link w:val="999"/>
    <w:uiPriority w:val="11"/>
    <w:qFormat/>
    <w:pPr>
      <w:spacing w:before="200" w:after="200"/>
    </w:pPr>
    <w:rPr>
      <w:sz w:val="24"/>
    </w:rPr>
  </w:style>
  <w:style w:type="paragraph" w:styleId="946">
    <w:name w:val="footnote text"/>
    <w:basedOn w:val="902"/>
    <w:next w:val="928"/>
    <w:uiPriority w:val="0"/>
    <w:qFormat/>
    <w:pPr>
      <w:jc w:val="left"/>
    </w:pPr>
    <w:rPr>
      <w:rFonts w:ascii="宋体" w:eastAsia="Times New Roman"/>
      <w:sz w:val="18"/>
      <w:szCs w:val="18"/>
    </w:rPr>
  </w:style>
  <w:style w:type="paragraph" w:styleId="947">
    <w:name w:val="toc 6"/>
    <w:basedOn w:val="902"/>
    <w:next w:val="902"/>
    <w:uiPriority w:val="39"/>
    <w:unhideWhenUsed/>
    <w:qFormat/>
    <w:pPr>
      <w:ind w:left="1417"/>
      <w:spacing w:after="57"/>
    </w:pPr>
  </w:style>
  <w:style w:type="paragraph" w:styleId="948">
    <w:name w:val="table of figures"/>
    <w:basedOn w:val="902"/>
    <w:next w:val="902"/>
    <w:uiPriority w:val="99"/>
    <w:unhideWhenUsed/>
    <w:qFormat/>
  </w:style>
  <w:style w:type="paragraph" w:styleId="949">
    <w:name w:val="toc 2"/>
    <w:basedOn w:val="902"/>
    <w:next w:val="902"/>
    <w:uiPriority w:val="39"/>
    <w:unhideWhenUsed/>
    <w:qFormat/>
    <w:pPr>
      <w:ind w:left="283"/>
      <w:spacing w:after="57"/>
    </w:pPr>
  </w:style>
  <w:style w:type="paragraph" w:styleId="950">
    <w:name w:val="toc 9"/>
    <w:basedOn w:val="902"/>
    <w:next w:val="902"/>
    <w:uiPriority w:val="39"/>
    <w:unhideWhenUsed/>
    <w:qFormat/>
    <w:pPr>
      <w:ind w:left="2268"/>
      <w:spacing w:after="57"/>
    </w:pPr>
  </w:style>
  <w:style w:type="paragraph" w:styleId="951">
    <w:name w:val="Normal (Web)"/>
    <w:basedOn w:val="902"/>
    <w:uiPriority w:val="0"/>
    <w:qFormat/>
    <w:pPr>
      <w:jc w:val="left"/>
      <w:spacing w:before="100" w:beforeAutospacing="1" w:after="100" w:afterAutospacing="1"/>
      <w:widowControl/>
    </w:pPr>
    <w:rPr>
      <w:rFonts w:ascii="宋体" w:hAnsi="宋体" w:cs="宋体"/>
      <w:sz w:val="24"/>
    </w:rPr>
  </w:style>
  <w:style w:type="paragraph" w:styleId="952">
    <w:name w:val="Title"/>
    <w:basedOn w:val="902"/>
    <w:next w:val="902"/>
    <w:link w:val="998"/>
    <w:uiPriority w:val="10"/>
    <w:qFormat/>
    <w:pPr>
      <w:contextualSpacing/>
      <w:spacing w:before="300" w:after="200"/>
    </w:pPr>
    <w:rPr>
      <w:sz w:val="48"/>
      <w:szCs w:val="48"/>
    </w:rPr>
  </w:style>
  <w:style w:type="paragraph" w:styleId="953">
    <w:name w:val="annotation subject"/>
    <w:basedOn w:val="929"/>
    <w:next w:val="929"/>
    <w:link w:val="1145"/>
    <w:uiPriority w:val="0"/>
    <w:semiHidden/>
    <w:unhideWhenUsed/>
    <w:qFormat/>
    <w:rPr>
      <w:b/>
      <w:bCs/>
    </w:rPr>
  </w:style>
  <w:style w:type="paragraph" w:styleId="954">
    <w:name w:val="Body Text First Indent"/>
    <w:basedOn w:val="930"/>
    <w:next w:val="955"/>
    <w:uiPriority w:val="0"/>
    <w:qFormat/>
    <w:pPr>
      <w:ind w:firstLine="420"/>
    </w:pPr>
  </w:style>
  <w:style w:type="paragraph" w:styleId="955">
    <w:name w:val="Body Text First Indent 2"/>
    <w:basedOn w:val="931"/>
    <w:next w:val="902"/>
    <w:uiPriority w:val="0"/>
    <w:qFormat/>
    <w:pPr>
      <w:ind w:firstLine="420"/>
      <w:spacing w:line="360" w:lineRule="auto"/>
    </w:pPr>
    <w:rPr>
      <w:color w:val="000000"/>
      <w:sz w:val="20"/>
    </w:rPr>
  </w:style>
  <w:style w:type="table" w:styleId="956">
    <w:name w:val="Table Grid"/>
    <w:basedOn w:val="9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Strong"/>
    <w:basedOn w:val="912"/>
    <w:uiPriority w:val="22"/>
    <w:qFormat/>
    <w:rPr>
      <w:b/>
      <w:vanish/>
    </w:rPr>
  </w:style>
  <w:style w:type="character" w:styleId="958">
    <w:name w:val="endnote reference"/>
    <w:basedOn w:val="912"/>
    <w:uiPriority w:val="99"/>
    <w:semiHidden/>
    <w:unhideWhenUsed/>
    <w:qFormat/>
    <w:rPr>
      <w:vertAlign w:val="superscript"/>
    </w:rPr>
  </w:style>
  <w:style w:type="character" w:styleId="959">
    <w:name w:val="page number"/>
    <w:basedOn w:val="912"/>
    <w:uiPriority w:val="0"/>
    <w:qFormat/>
  </w:style>
  <w:style w:type="character" w:styleId="960">
    <w:name w:val="FollowedHyperlink"/>
    <w:basedOn w:val="912"/>
    <w:uiPriority w:val="99"/>
    <w:semiHidden/>
    <w:unhideWhenUsed/>
    <w:qFormat/>
    <w:rPr>
      <w:color w:val="800080"/>
      <w:u w:val="none"/>
    </w:rPr>
  </w:style>
  <w:style w:type="character" w:styleId="961">
    <w:name w:val="Emphasis"/>
    <w:basedOn w:val="912"/>
    <w:uiPriority w:val="20"/>
    <w:qFormat/>
    <w:rPr>
      <w:b/>
    </w:rPr>
  </w:style>
  <w:style w:type="character" w:styleId="962">
    <w:name w:val="HTML Definition"/>
    <w:basedOn w:val="912"/>
    <w:uiPriority w:val="99"/>
    <w:semiHidden/>
    <w:unhideWhenUsed/>
    <w:qFormat/>
  </w:style>
  <w:style w:type="character" w:styleId="963">
    <w:name w:val="HTML Typewriter"/>
    <w:basedOn w:val="912"/>
    <w:uiPriority w:val="99"/>
    <w:semiHidden/>
    <w:unhideWhenUsed/>
    <w:qFormat/>
    <w:rPr>
      <w:rFonts w:hint="default" w:ascii="monospace" w:hAnsi="monospace" w:eastAsia="monospace" w:cs="monospace"/>
      <w:sz w:val="20"/>
    </w:rPr>
  </w:style>
  <w:style w:type="character" w:styleId="964">
    <w:name w:val="HTML Acronym"/>
    <w:basedOn w:val="912"/>
    <w:uiPriority w:val="99"/>
    <w:semiHidden/>
    <w:unhideWhenUsed/>
    <w:qFormat/>
  </w:style>
  <w:style w:type="character" w:styleId="965">
    <w:name w:val="HTML Variable"/>
    <w:basedOn w:val="912"/>
    <w:uiPriority w:val="99"/>
    <w:semiHidden/>
    <w:unhideWhenUsed/>
    <w:qFormat/>
  </w:style>
  <w:style w:type="character" w:styleId="966">
    <w:name w:val="Hyperlink"/>
    <w:basedOn w:val="912"/>
    <w:uiPriority w:val="99"/>
    <w:unhideWhenUsed/>
    <w:qFormat/>
    <w:rPr>
      <w:color w:val="0000ff"/>
      <w:u w:val="none"/>
    </w:rPr>
  </w:style>
  <w:style w:type="character" w:styleId="967">
    <w:name w:val="HTML Code"/>
    <w:basedOn w:val="912"/>
    <w:uiPriority w:val="99"/>
    <w:semiHidden/>
    <w:unhideWhenUsed/>
    <w:qFormat/>
    <w:rPr>
      <w:rFonts w:hint="default" w:ascii="monospace" w:hAnsi="monospace" w:eastAsia="monospace" w:cs="monospace"/>
      <w:sz w:val="20"/>
    </w:rPr>
  </w:style>
  <w:style w:type="character" w:styleId="968">
    <w:name w:val="annotation reference"/>
    <w:basedOn w:val="912"/>
    <w:uiPriority w:val="0"/>
    <w:semiHidden/>
    <w:unhideWhenUsed/>
    <w:qFormat/>
    <w:rPr>
      <w:sz w:val="21"/>
      <w:szCs w:val="21"/>
    </w:rPr>
  </w:style>
  <w:style w:type="character" w:styleId="969">
    <w:name w:val="HTML Cite"/>
    <w:basedOn w:val="912"/>
    <w:uiPriority w:val="99"/>
    <w:semiHidden/>
    <w:unhideWhenUsed/>
    <w:qFormat/>
  </w:style>
  <w:style w:type="character" w:styleId="970">
    <w:name w:val="footnote reference"/>
    <w:basedOn w:val="912"/>
    <w:uiPriority w:val="99"/>
    <w:unhideWhenUsed/>
    <w:qFormat/>
    <w:rPr>
      <w:vertAlign w:val="superscript"/>
    </w:rPr>
  </w:style>
  <w:style w:type="character" w:styleId="971">
    <w:name w:val="HTML Keyboard"/>
    <w:basedOn w:val="912"/>
    <w:uiPriority w:val="99"/>
    <w:semiHidden/>
    <w:unhideWhenUsed/>
    <w:qFormat/>
    <w:rPr>
      <w:rFonts w:hint="default" w:ascii="monospace" w:hAnsi="monospace" w:eastAsia="monospace" w:cs="monospace"/>
      <w:sz w:val="20"/>
    </w:rPr>
  </w:style>
  <w:style w:type="character" w:styleId="972">
    <w:name w:val="HTML Sample"/>
    <w:basedOn w:val="912"/>
    <w:uiPriority w:val="99"/>
    <w:semiHidden/>
    <w:unhideWhenUsed/>
    <w:qFormat/>
    <w:rPr>
      <w:rFonts w:ascii="monospace" w:hAnsi="monospace" w:eastAsia="monospace" w:cs="monospace"/>
    </w:rPr>
  </w:style>
  <w:style w:type="paragraph" w:styleId="973" w:customStyle="1">
    <w:name w:val="正文缩进1"/>
    <w:basedOn w:val="902"/>
    <w:uiPriority w:val="0"/>
    <w:qFormat/>
    <w:pPr>
      <w:ind w:firstLine="420"/>
    </w:pPr>
  </w:style>
  <w:style w:type="character" w:styleId="974" w:customStyle="1">
    <w:name w:val="Heading 4 Char"/>
    <w:basedOn w:val="912"/>
    <w:uiPriority w:val="9"/>
    <w:qFormat/>
    <w:rPr>
      <w:rFonts w:ascii="Arial" w:hAnsi="Arial" w:eastAsia="Arial" w:cs="Arial"/>
      <w:b/>
      <w:bCs/>
      <w:sz w:val="26"/>
      <w:szCs w:val="26"/>
    </w:rPr>
  </w:style>
  <w:style w:type="character" w:styleId="975" w:customStyle="1">
    <w:name w:val="Heading 5 Char"/>
    <w:basedOn w:val="912"/>
    <w:uiPriority w:val="9"/>
    <w:qFormat/>
    <w:rPr>
      <w:rFonts w:ascii="Arial" w:hAnsi="Arial" w:eastAsia="Arial" w:cs="Arial"/>
      <w:b/>
      <w:bCs/>
      <w:sz w:val="24"/>
      <w:szCs w:val="24"/>
    </w:rPr>
  </w:style>
  <w:style w:type="character" w:styleId="976" w:customStyle="1">
    <w:name w:val="Heading 6 Char"/>
    <w:basedOn w:val="912"/>
    <w:uiPriority w:val="9"/>
    <w:qFormat/>
    <w:rPr>
      <w:rFonts w:ascii="Arial" w:hAnsi="Arial" w:eastAsia="Arial" w:cs="Arial"/>
      <w:b/>
      <w:bCs/>
      <w:sz w:val="22"/>
      <w:szCs w:val="22"/>
    </w:rPr>
  </w:style>
  <w:style w:type="character" w:styleId="977" w:customStyle="1">
    <w:name w:val="Heading 7 Char"/>
    <w:basedOn w:val="912"/>
    <w:uiPriority w:val="9"/>
    <w:qFormat/>
    <w:rPr>
      <w:rFonts w:ascii="Arial" w:hAnsi="Arial" w:eastAsia="Arial" w:cs="Arial"/>
      <w:b/>
      <w:bCs/>
      <w:i/>
      <w:iCs/>
      <w:sz w:val="22"/>
      <w:szCs w:val="22"/>
    </w:rPr>
  </w:style>
  <w:style w:type="character" w:styleId="978" w:customStyle="1">
    <w:name w:val="Heading 8 Char"/>
    <w:basedOn w:val="912"/>
    <w:uiPriority w:val="9"/>
    <w:qFormat/>
    <w:rPr>
      <w:rFonts w:ascii="Arial" w:hAnsi="Arial" w:eastAsia="Arial" w:cs="Arial"/>
      <w:i/>
      <w:iCs/>
      <w:sz w:val="22"/>
      <w:szCs w:val="22"/>
    </w:rPr>
  </w:style>
  <w:style w:type="character" w:styleId="979" w:customStyle="1">
    <w:name w:val="Heading 9 Char"/>
    <w:basedOn w:val="912"/>
    <w:uiPriority w:val="9"/>
    <w:qFormat/>
    <w:rPr>
      <w:rFonts w:ascii="Arial" w:hAnsi="Arial" w:eastAsia="Arial" w:cs="Arial"/>
      <w:i/>
      <w:iCs/>
      <w:sz w:val="21"/>
      <w:szCs w:val="21"/>
    </w:rPr>
  </w:style>
  <w:style w:type="character" w:styleId="980" w:customStyle="1">
    <w:name w:val="Title Char"/>
    <w:basedOn w:val="912"/>
    <w:uiPriority w:val="10"/>
    <w:qFormat/>
    <w:rPr>
      <w:sz w:val="48"/>
      <w:szCs w:val="48"/>
    </w:rPr>
  </w:style>
  <w:style w:type="character" w:styleId="981" w:customStyle="1">
    <w:name w:val="Subtitle Char"/>
    <w:basedOn w:val="912"/>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Endnote Text Char"/>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脚注文本1"/>
    <w:basedOn w:val="915"/>
    <w:next w:val="987"/>
    <w:uiPriority w:val="0"/>
    <w:qFormat/>
    <w:rPr>
      <w:rFonts w:eastAsia="Times New Roman"/>
      <w:sz w:val="18"/>
      <w:szCs w:val="18"/>
    </w:rPr>
  </w:style>
  <w:style w:type="paragraph" w:styleId="987" w:customStyle="1">
    <w:name w:val="索引 51"/>
    <w:basedOn w:val="915"/>
    <w:next w:val="915"/>
    <w:uiPriority w:val="0"/>
    <w:qFormat/>
    <w:pPr>
      <w:ind w:left="798"/>
    </w:pPr>
    <w:rPr>
      <w:rFonts w:ascii="Calibri" w:hAnsi="Calibri"/>
    </w:rPr>
  </w:style>
  <w:style w:type="character" w:styleId="988" w:customStyle="1">
    <w:name w:val="Heading 1 Char"/>
    <w:basedOn w:val="912"/>
    <w:uiPriority w:val="9"/>
    <w:qFormat/>
    <w:rPr>
      <w:rFonts w:ascii="Arial" w:hAnsi="Arial" w:eastAsia="Arial" w:cs="Arial"/>
      <w:sz w:val="40"/>
      <w:szCs w:val="40"/>
    </w:rPr>
  </w:style>
  <w:style w:type="character" w:styleId="989" w:customStyle="1">
    <w:name w:val="Heading 2 Char"/>
    <w:basedOn w:val="912"/>
    <w:uiPriority w:val="9"/>
    <w:qFormat/>
    <w:rPr>
      <w:rFonts w:ascii="Arial" w:hAnsi="Arial" w:eastAsia="Arial" w:cs="Arial"/>
      <w:sz w:val="34"/>
    </w:rPr>
  </w:style>
  <w:style w:type="character" w:styleId="990" w:customStyle="1">
    <w:name w:val="Heading 3 Char"/>
    <w:basedOn w:val="912"/>
    <w:uiPriority w:val="9"/>
    <w:qFormat/>
    <w:rPr>
      <w:rFonts w:ascii="Arial" w:hAnsi="Arial" w:eastAsia="Arial" w:cs="Arial"/>
      <w:sz w:val="30"/>
      <w:szCs w:val="30"/>
    </w:rPr>
  </w:style>
  <w:style w:type="character" w:styleId="991" w:customStyle="1">
    <w:name w:val="标题 4 Char"/>
    <w:basedOn w:val="912"/>
    <w:link w:val="906"/>
    <w:uiPriority w:val="9"/>
    <w:qFormat/>
    <w:rPr>
      <w:rFonts w:ascii="Arial" w:hAnsi="Arial" w:eastAsia="Arial" w:cs="Arial"/>
      <w:b/>
      <w:bCs/>
      <w:sz w:val="26"/>
      <w:szCs w:val="26"/>
    </w:rPr>
  </w:style>
  <w:style w:type="character" w:styleId="992" w:customStyle="1">
    <w:name w:val="标题 5 Char"/>
    <w:basedOn w:val="912"/>
    <w:link w:val="907"/>
    <w:uiPriority w:val="9"/>
    <w:qFormat/>
    <w:rPr>
      <w:rFonts w:ascii="Arial" w:hAnsi="Arial" w:eastAsia="Arial" w:cs="Arial"/>
      <w:b/>
      <w:bCs/>
      <w:sz w:val="24"/>
      <w:szCs w:val="24"/>
    </w:rPr>
  </w:style>
  <w:style w:type="character" w:styleId="993" w:customStyle="1">
    <w:name w:val="标题 6 Char"/>
    <w:basedOn w:val="912"/>
    <w:link w:val="908"/>
    <w:uiPriority w:val="9"/>
    <w:qFormat/>
    <w:rPr>
      <w:rFonts w:ascii="Arial" w:hAnsi="Arial" w:eastAsia="Arial" w:cs="Arial"/>
      <w:b/>
      <w:bCs/>
      <w:sz w:val="22"/>
      <w:szCs w:val="22"/>
    </w:rPr>
  </w:style>
  <w:style w:type="character" w:styleId="994" w:customStyle="1">
    <w:name w:val="标题 7 Char"/>
    <w:basedOn w:val="912"/>
    <w:link w:val="909"/>
    <w:uiPriority w:val="9"/>
    <w:qFormat/>
    <w:rPr>
      <w:rFonts w:ascii="Arial" w:hAnsi="Arial" w:eastAsia="Arial" w:cs="Arial"/>
      <w:b/>
      <w:bCs/>
      <w:i/>
      <w:iCs/>
      <w:sz w:val="22"/>
      <w:szCs w:val="22"/>
    </w:rPr>
  </w:style>
  <w:style w:type="character" w:styleId="995" w:customStyle="1">
    <w:name w:val="标题 8 Char"/>
    <w:basedOn w:val="912"/>
    <w:link w:val="910"/>
    <w:uiPriority w:val="9"/>
    <w:qFormat/>
    <w:rPr>
      <w:rFonts w:ascii="Arial" w:hAnsi="Arial" w:eastAsia="Arial" w:cs="Arial"/>
      <w:i/>
      <w:iCs/>
      <w:sz w:val="22"/>
      <w:szCs w:val="22"/>
    </w:rPr>
  </w:style>
  <w:style w:type="character" w:styleId="996" w:customStyle="1">
    <w:name w:val="标题 9 Char"/>
    <w:basedOn w:val="912"/>
    <w:link w:val="911"/>
    <w:uiPriority w:val="9"/>
    <w:qFormat/>
    <w:rPr>
      <w:rFonts w:ascii="Arial" w:hAnsi="Arial" w:eastAsia="Arial" w:cs="Arial"/>
      <w:i/>
      <w:iCs/>
      <w:sz w:val="21"/>
      <w:szCs w:val="21"/>
    </w:rPr>
  </w:style>
  <w:style w:type="paragraph" w:styleId="997">
    <w:name w:val="No Spacing"/>
    <w:uiPriority w:val="1"/>
    <w:qFormat/>
    <w:rPr>
      <w:rFonts w:hint="default" w:ascii="Times New Roman" w:hAnsi="Times New Roman" w:eastAsia="宋体" w:cs="Times New Roman"/>
      <w:lang w:val="en-US" w:eastAsia="zh-CN" w:bidi="ar-SA"/>
    </w:rPr>
  </w:style>
  <w:style w:type="character" w:styleId="998" w:customStyle="1">
    <w:name w:val="标题 Char"/>
    <w:basedOn w:val="912"/>
    <w:link w:val="952"/>
    <w:uiPriority w:val="10"/>
    <w:qFormat/>
    <w:rPr>
      <w:sz w:val="48"/>
      <w:szCs w:val="48"/>
    </w:rPr>
  </w:style>
  <w:style w:type="character" w:styleId="999" w:customStyle="1">
    <w:name w:val="副标题 Char"/>
    <w:basedOn w:val="912"/>
    <w:link w:val="945"/>
    <w:uiPriority w:val="11"/>
    <w:qFormat/>
    <w:rPr>
      <w:sz w:val="24"/>
      <w:szCs w:val="24"/>
    </w:rPr>
  </w:style>
  <w:style w:type="paragraph" w:styleId="1000">
    <w:name w:val="Quote"/>
    <w:basedOn w:val="902"/>
    <w:next w:val="902"/>
    <w:link w:val="1001"/>
    <w:uiPriority w:val="29"/>
    <w:qFormat/>
    <w:pPr>
      <w:ind w:left="720" w:right="720"/>
    </w:pPr>
    <w:rPr>
      <w:i/>
    </w:rPr>
  </w:style>
  <w:style w:type="character" w:styleId="1001" w:customStyle="1">
    <w:name w:val="引用 Char"/>
    <w:link w:val="1000"/>
    <w:uiPriority w:val="29"/>
    <w:qFormat/>
    <w:rPr>
      <w:i/>
    </w:rPr>
  </w:style>
  <w:style w:type="paragraph" w:styleId="1002">
    <w:name w:val="Intense Quote"/>
    <w:basedOn w:val="902"/>
    <w:next w:val="902"/>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Char"/>
    <w:link w:val="1002"/>
    <w:uiPriority w:val="30"/>
    <w:qFormat/>
    <w:rPr>
      <w:i/>
    </w:rPr>
  </w:style>
  <w:style w:type="character" w:styleId="1004" w:customStyle="1">
    <w:name w:val="Header Char"/>
    <w:basedOn w:val="912"/>
    <w:uiPriority w:val="99"/>
    <w:qFormat/>
  </w:style>
  <w:style w:type="character" w:styleId="1005" w:customStyle="1">
    <w:name w:val="Footer Char"/>
    <w:basedOn w:val="912"/>
    <w:uiPriority w:val="99"/>
    <w:qFormat/>
  </w:style>
  <w:style w:type="character" w:styleId="1006" w:customStyle="1">
    <w:name w:val="Caption Char"/>
    <w:uiPriority w:val="99"/>
    <w:qFormat/>
  </w:style>
  <w:style w:type="table" w:styleId="1007" w:customStyle="1">
    <w:name w:val="Table Grid Light"/>
    <w:basedOn w:val="9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Plain Table 1"/>
    <w:basedOn w:val="9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1"/>
    <w:basedOn w:val="9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basedOn w:val="9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basedOn w:val="9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basedOn w:val="9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basedOn w:val="9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basedOn w:val="9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w:basedOn w:val="9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2 - Accent 1"/>
    <w:basedOn w:val="9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1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Grid Table 3"/>
    <w:basedOn w:val="9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1"/>
    <w:basedOn w:val="9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basedOn w:val="9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basedOn w:val="9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basedOn w:val="9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basedOn w:val="91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basedOn w:val="9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basedOn w:val="9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4 - Accent 1"/>
    <w:basedOn w:val="9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6" w:customStyle="1">
    <w:name w:val="Grid Table 4 - Accent 2"/>
    <w:basedOn w:val="9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7" w:customStyle="1">
    <w:name w:val="Grid Table 4 - Accent 3"/>
    <w:basedOn w:val="9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8" w:customStyle="1">
    <w:name w:val="Grid Table 4 - Accent 4"/>
    <w:basedOn w:val="9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9" w:customStyle="1">
    <w:name w:val="Grid Table 4 - Accent 5"/>
    <w:basedOn w:val="9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0" w:customStyle="1">
    <w:name w:val="Grid Table 4 - Accent 6"/>
    <w:basedOn w:val="9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1" w:customStyle="1">
    <w:name w:val="Grid Table 5 Dark"/>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5 Dark- Accent 1"/>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3" w:customStyle="1">
    <w:name w:val="Grid Table 5 Dark - Accent 2"/>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4" w:customStyle="1">
    <w:name w:val="Grid Table 5 Dark - Accent 3"/>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5" w:customStyle="1">
    <w:name w:val="Grid Table 5 Dark- Accent 4"/>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6" w:customStyle="1">
    <w:name w:val="Grid Table 5 Dark - Accent 5"/>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7" w:customStyle="1">
    <w:name w:val="Grid Table 5 Dark - Accent 6"/>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8" w:customStyle="1">
    <w:name w:val="Grid Table 6 Colorful"/>
    <w:basedOn w:val="9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6 Colorful - Accent 1"/>
    <w:basedOn w:val="9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0" w:customStyle="1">
    <w:name w:val="Grid Table 6 Colorful - Accent 2"/>
    <w:basedOn w:val="9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1" w:customStyle="1">
    <w:name w:val="Grid Table 6 Colorful - Accent 3"/>
    <w:basedOn w:val="9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2" w:customStyle="1">
    <w:name w:val="Grid Table 6 Colorful - Accent 4"/>
    <w:basedOn w:val="9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3" w:customStyle="1">
    <w:name w:val="Grid Table 6 Colorful - Accent 5"/>
    <w:basedOn w:val="9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4" w:customStyle="1">
    <w:name w:val="Grid Table 6 Colorful - Accent 6"/>
    <w:basedOn w:val="9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5" w:customStyle="1">
    <w:name w:val="Grid Table 7 Colorful"/>
    <w:basedOn w:val="9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Grid Table 7 Colorful - Accent 1"/>
    <w:basedOn w:val="9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basedOn w:val="9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basedOn w:val="9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basedOn w:val="9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basedOn w:val="9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basedOn w:val="9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w:basedOn w:val="91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1 Light - Accent 1"/>
    <w:basedOn w:val="91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4" w:customStyle="1">
    <w:name w:val="List Table 1 Light - Accent 2"/>
    <w:basedOn w:val="91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5" w:customStyle="1">
    <w:name w:val="List Table 1 Light - Accent 3"/>
    <w:basedOn w:val="91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6" w:customStyle="1">
    <w:name w:val="List Table 1 Light - Accent 4"/>
    <w:basedOn w:val="91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7" w:customStyle="1">
    <w:name w:val="List Table 1 Light - Accent 5"/>
    <w:basedOn w:val="91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8" w:customStyle="1">
    <w:name w:val="List Table 1 Light - Accent 6"/>
    <w:basedOn w:val="91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9" w:customStyle="1">
    <w:name w:val="List Table 2"/>
    <w:basedOn w:val="9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0" w:customStyle="1">
    <w:name w:val="List Table 2 - Accent 1"/>
    <w:basedOn w:val="9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1" w:customStyle="1">
    <w:name w:val="List Table 2 - Accent 2"/>
    <w:basedOn w:val="9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2" w:customStyle="1">
    <w:name w:val="List Table 2 - Accent 3"/>
    <w:basedOn w:val="9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3" w:customStyle="1">
    <w:name w:val="List Table 2 - Accent 4"/>
    <w:basedOn w:val="9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4" w:customStyle="1">
    <w:name w:val="List Table 2 - Accent 5"/>
    <w:basedOn w:val="9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5" w:customStyle="1">
    <w:name w:val="List Table 2 - Accent 6"/>
    <w:basedOn w:val="9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6" w:customStyle="1">
    <w:name w:val="List Table 3"/>
    <w:basedOn w:val="9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3 - Accent 1"/>
    <w:basedOn w:val="9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8" w:customStyle="1">
    <w:name w:val="List Table 3 - Accent 2"/>
    <w:basedOn w:val="9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9" w:customStyle="1">
    <w:name w:val="List Table 3 - Accent 3"/>
    <w:basedOn w:val="9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0" w:customStyle="1">
    <w:name w:val="List Table 3 - Accent 4"/>
    <w:basedOn w:val="9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1" w:customStyle="1">
    <w:name w:val="List Table 3 - Accent 5"/>
    <w:basedOn w:val="9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2" w:customStyle="1">
    <w:name w:val="List Table 3 - Accent 6"/>
    <w:basedOn w:val="9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3" w:customStyle="1">
    <w:name w:val="List Table 4"/>
    <w:basedOn w:val="9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 Accent 1"/>
    <w:basedOn w:val="9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5" w:customStyle="1">
    <w:name w:val="List Table 4 - Accent 2"/>
    <w:basedOn w:val="9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6" w:customStyle="1">
    <w:name w:val="List Table 4 - Accent 3"/>
    <w:basedOn w:val="9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7" w:customStyle="1">
    <w:name w:val="List Table 4 - Accent 4"/>
    <w:basedOn w:val="9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8" w:customStyle="1">
    <w:name w:val="List Table 4 - Accent 5"/>
    <w:basedOn w:val="9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9" w:customStyle="1">
    <w:name w:val="List Table 4 - Accent 6"/>
    <w:basedOn w:val="9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0" w:customStyle="1">
    <w:name w:val="List Table 5 Dark"/>
    <w:basedOn w:val="9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1"/>
    <w:basedOn w:val="9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2"/>
    <w:basedOn w:val="9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3"/>
    <w:basedOn w:val="9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4"/>
    <w:basedOn w:val="9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5"/>
    <w:basedOn w:val="9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6"/>
    <w:basedOn w:val="9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6 Colorful"/>
    <w:basedOn w:val="91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8" w:customStyle="1">
    <w:name w:val="List Table 6 Colorful - Accent 1"/>
    <w:basedOn w:val="91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9" w:customStyle="1">
    <w:name w:val="List Table 6 Colorful - Accent 2"/>
    <w:basedOn w:val="91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0" w:customStyle="1">
    <w:name w:val="List Table 6 Colorful - Accent 3"/>
    <w:basedOn w:val="91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1" w:customStyle="1">
    <w:name w:val="List Table 6 Colorful - Accent 4"/>
    <w:basedOn w:val="91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2" w:customStyle="1">
    <w:name w:val="List Table 6 Colorful - Accent 5"/>
    <w:basedOn w:val="91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3" w:customStyle="1">
    <w:name w:val="List Table 6 Colorful - Accent 6"/>
    <w:basedOn w:val="91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4" w:customStyle="1">
    <w:name w:val="List Table 7 Colorful"/>
    <w:basedOn w:val="91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7 Colorful - Accent 1"/>
    <w:basedOn w:val="91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basedOn w:val="91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basedOn w:val="91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basedOn w:val="91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basedOn w:val="91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basedOn w:val="91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1" w:customStyle="1">
    <w:name w:val="Lined - Accent"/>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3" w:customStyle="1">
    <w:name w:val="Lined - Accent 2"/>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4" w:customStyle="1">
    <w:name w:val="Lined - Accent 3"/>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5" w:customStyle="1">
    <w:name w:val="Lined - Accent 4"/>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6" w:customStyle="1">
    <w:name w:val="Lined - Accent 5"/>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7" w:customStyle="1">
    <w:name w:val="Lined - Accent 6"/>
    <w:basedOn w:val="9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8" w:customStyle="1">
    <w:name w:val="Bordered &amp; Lined - Accent"/>
    <w:basedOn w:val="9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basedOn w:val="9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0" w:customStyle="1">
    <w:name w:val="Bordered &amp; Lined - Accent 2"/>
    <w:basedOn w:val="9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1" w:customStyle="1">
    <w:name w:val="Bordered &amp; Lined - Accent 3"/>
    <w:basedOn w:val="9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2" w:customStyle="1">
    <w:name w:val="Bordered &amp; Lined - Accent 4"/>
    <w:basedOn w:val="9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3" w:customStyle="1">
    <w:name w:val="Bordered &amp; Lined - Accent 5"/>
    <w:basedOn w:val="9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4" w:customStyle="1">
    <w:name w:val="Bordered &amp; Lined - Accent 6"/>
    <w:basedOn w:val="9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5" w:customStyle="1">
    <w:name w:val="Bordered"/>
    <w:basedOn w:val="9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basedOn w:val="9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7" w:customStyle="1">
    <w:name w:val="Bordered - Accent 2"/>
    <w:basedOn w:val="9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8" w:customStyle="1">
    <w:name w:val="Bordered - Accent 3"/>
    <w:basedOn w:val="9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9" w:customStyle="1">
    <w:name w:val="Bordered - Accent 4"/>
    <w:basedOn w:val="9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0" w:customStyle="1">
    <w:name w:val="Bordered - Accent 5"/>
    <w:basedOn w:val="9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1" w:customStyle="1">
    <w:name w:val="Bordered - Accent 6"/>
    <w:basedOn w:val="9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2" w:customStyle="1">
    <w:name w:val="Footnote Text Char"/>
    <w:uiPriority w:val="99"/>
    <w:qFormat/>
    <w:rPr>
      <w:sz w:val="18"/>
    </w:rPr>
  </w:style>
  <w:style w:type="character" w:styleId="1133" w:customStyle="1">
    <w:name w:val="尾注文本 Char"/>
    <w:link w:val="939"/>
    <w:uiPriority w:val="99"/>
    <w:qFormat/>
    <w:rPr>
      <w:sz w:val="20"/>
    </w:rPr>
  </w:style>
  <w:style w:type="paragraph" w:styleId="1134" w:customStyle="1">
    <w:name w:val="TOC 标题1"/>
    <w:uiPriority w:val="39"/>
    <w:unhideWhenUsed/>
    <w:qFormat/>
    <w:rPr>
      <w:rFonts w:hint="default" w:ascii="Times New Roman" w:hAnsi="Times New Roman" w:eastAsia="宋体" w:cs="Times New Roman"/>
      <w:lang w:val="en-US" w:eastAsia="zh-CN" w:bidi="ar-SA"/>
    </w:rPr>
  </w:style>
  <w:style w:type="paragraph" w:styleId="1135" w:customStyle="1">
    <w:name w:val="p0"/>
    <w:basedOn w:val="902"/>
    <w:uiPriority w:val="0"/>
    <w:qFormat/>
    <w:pPr>
      <w:widowControl/>
    </w:pPr>
    <w:rPr>
      <w:szCs w:val="21"/>
    </w:rPr>
  </w:style>
  <w:style w:type="paragraph" w:styleId="1136">
    <w:name w:val="List Paragraph"/>
    <w:basedOn w:val="902"/>
    <w:uiPriority w:val="1"/>
    <w:qFormat/>
    <w:pPr>
      <w:ind w:firstLine="420"/>
    </w:pPr>
  </w:style>
  <w:style w:type="character" w:styleId="1137" w:customStyle="1">
    <w:name w:val="批注框文本 Char"/>
    <w:basedOn w:val="912"/>
    <w:link w:val="940"/>
    <w:uiPriority w:val="0"/>
    <w:qFormat/>
    <w:rPr>
      <w:rFonts w:ascii="Times New Roman" w:hAnsi="Times New Roman" w:eastAsia="宋体" w:cs="Times New Roman"/>
      <w:sz w:val="18"/>
      <w:szCs w:val="18"/>
    </w:rPr>
  </w:style>
  <w:style w:type="paragraph" w:styleId="11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9" w:customStyle="1">
    <w:name w:val="页脚 Char"/>
    <w:basedOn w:val="912"/>
    <w:link w:val="941"/>
    <w:uiPriority w:val="99"/>
    <w:qFormat/>
    <w:rPr>
      <w:rFonts w:ascii="Times New Roman" w:hAnsi="Times New Roman" w:eastAsia="宋体" w:cs="Times New Roman"/>
      <w:sz w:val="18"/>
      <w:szCs w:val="18"/>
    </w:rPr>
  </w:style>
  <w:style w:type="character" w:styleId="1140" w:customStyle="1">
    <w:name w:val="NormalCharacter"/>
    <w:uiPriority w:val="0"/>
    <w:semiHidden/>
    <w:qFormat/>
    <w:rPr>
      <w:sz w:val="28"/>
      <w:lang w:val="en-US" w:eastAsia="zh-CN" w:bidi="ar-SA"/>
    </w:rPr>
  </w:style>
  <w:style w:type="paragraph" w:styleId="1141" w:customStyle="1">
    <w:name w:val="179"/>
    <w:basedOn w:val="902"/>
    <w:uiPriority w:val="0"/>
    <w:qFormat/>
    <w:pPr>
      <w:ind w:firstLine="420"/>
      <w:jc w:val="left"/>
      <w:widowControl/>
    </w:pPr>
    <w:rPr>
      <w:rFonts w:ascii="宋体" w:hAnsi="宋体"/>
      <w:sz w:val="24"/>
    </w:rPr>
  </w:style>
  <w:style w:type="paragraph" w:styleId="114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3" w:customStyle="1">
    <w:name w:val="标准"/>
    <w:basedOn w:val="902"/>
    <w:uiPriority w:val="0"/>
    <w:qFormat/>
    <w:pPr>
      <w:ind w:firstLine="200"/>
      <w:spacing w:line="360" w:lineRule="auto"/>
    </w:pPr>
    <w:rPr>
      <w:rFonts w:cs="宋体"/>
      <w:sz w:val="20"/>
      <w:szCs w:val="20"/>
    </w:rPr>
  </w:style>
  <w:style w:type="character" w:styleId="1144" w:customStyle="1">
    <w:name w:val="批注文字 Char"/>
    <w:basedOn w:val="912"/>
    <w:link w:val="929"/>
    <w:uiPriority w:val="0"/>
    <w:semiHidden/>
    <w:qFormat/>
    <w:rPr>
      <w:rFonts w:ascii="Times New Roman" w:hAnsi="Times New Roman" w:eastAsia="宋体" w:cs="Times New Roman"/>
      <w:sz w:val="21"/>
      <w:szCs w:val="24"/>
    </w:rPr>
  </w:style>
  <w:style w:type="character" w:styleId="1145" w:customStyle="1">
    <w:name w:val="批注主题 Char"/>
    <w:basedOn w:val="1144"/>
    <w:link w:val="953"/>
    <w:uiPriority w:val="0"/>
    <w:semiHidden/>
    <w:qFormat/>
    <w:rPr>
      <w:rFonts w:ascii="Times New Roman" w:hAnsi="Times New Roman" w:eastAsia="宋体" w:cs="Times New Roman"/>
      <w:b/>
      <w:bCs/>
      <w:sz w:val="21"/>
      <w:szCs w:val="24"/>
    </w:rPr>
  </w:style>
  <w:style w:type="character" w:styleId="1146" w:customStyle="1">
    <w:name w:val="标题 2 Char"/>
    <w:basedOn w:val="912"/>
    <w:link w:val="904"/>
    <w:uiPriority w:val="9"/>
    <w:qFormat/>
    <w:rPr>
      <w:rFonts w:asciiTheme="majorHAnsi" w:hAnsiTheme="majorHAnsi" w:eastAsiaTheme="majorEastAsia" w:cstheme="majorBidi"/>
      <w:b/>
      <w:bCs/>
      <w:sz w:val="32"/>
      <w:szCs w:val="32"/>
    </w:rPr>
  </w:style>
  <w:style w:type="character" w:styleId="1147" w:customStyle="1">
    <w:name w:val="标题 3 Char"/>
    <w:basedOn w:val="912"/>
    <w:link w:val="905"/>
    <w:uiPriority w:val="9"/>
    <w:qFormat/>
    <w:rPr>
      <w:rFonts w:ascii="Times New Roman" w:hAnsi="Times New Roman" w:eastAsia="宋体" w:cs="Times New Roman"/>
      <w:b/>
      <w:bCs/>
      <w:sz w:val="32"/>
      <w:szCs w:val="32"/>
    </w:rPr>
  </w:style>
  <w:style w:type="character" w:styleId="1148" w:customStyle="1">
    <w:name w:val="标题 1 Char"/>
    <w:basedOn w:val="912"/>
    <w:link w:val="903"/>
    <w:uiPriority w:val="0"/>
    <w:qFormat/>
    <w:rPr>
      <w:rFonts w:ascii="Times New Roman" w:hAnsi="Times New Roman" w:eastAsia="新宋体" w:cs="Times New Roman"/>
      <w:b/>
      <w:bCs/>
      <w:sz w:val="30"/>
      <w:szCs w:val="44"/>
    </w:rPr>
  </w:style>
  <w:style w:type="character" w:styleId="1149" w:customStyle="1">
    <w:name w:val="页眉 Char"/>
    <w:basedOn w:val="912"/>
    <w:link w:val="942"/>
    <w:uiPriority w:val="99"/>
    <w:qFormat/>
    <w:rPr>
      <w:rFonts w:ascii="Times New Roman" w:hAnsi="Times New Roman" w:eastAsia="宋体" w:cs="Times New Roman"/>
      <w:sz w:val="18"/>
      <w:szCs w:val="18"/>
    </w:rPr>
  </w:style>
  <w:style w:type="character" w:styleId="1150" w:customStyle="1">
    <w:name w:val="正文文本 Char"/>
    <w:basedOn w:val="912"/>
    <w:link w:val="930"/>
    <w:uiPriority w:val="99"/>
    <w:qFormat/>
    <w:rPr>
      <w:rFonts w:ascii="Calibri" w:hAnsi="Calibri" w:eastAsia="宋体" w:cs="Times New Roman"/>
      <w:sz w:val="21"/>
      <w:szCs w:val="24"/>
    </w:rPr>
  </w:style>
  <w:style w:type="paragraph" w:styleId="1151" w:customStyle="1">
    <w:name w:val="_Style 11"/>
    <w:basedOn w:val="902"/>
    <w:next w:val="1136"/>
    <w:uiPriority w:val="34"/>
    <w:qFormat/>
    <w:pPr>
      <w:ind w:firstLine="420"/>
    </w:pPr>
    <w:rPr>
      <w:color w:val="000000"/>
      <w:szCs w:val="21"/>
    </w:rPr>
  </w:style>
  <w:style w:type="paragraph" w:styleId="1152" w:customStyle="1">
    <w:name w:val="BodyText1I2"/>
    <w:basedOn w:val="902"/>
    <w:uiPriority w:val="0"/>
    <w:qFormat/>
    <w:pPr>
      <w:ind w:firstLine="420"/>
      <w:spacing w:line="360" w:lineRule="auto"/>
      <w:widowControl/>
    </w:pPr>
    <w:rPr>
      <w:rFonts w:ascii="宋体" w:hAnsi="宋体" w:cstheme="minorBidi"/>
      <w:sz w:val="20"/>
      <w:szCs w:val="20"/>
    </w:rPr>
  </w:style>
  <w:style w:type="paragraph" w:styleId="1153" w:customStyle="1">
    <w:name w:val="UserStyle_133"/>
    <w:basedOn w:val="902"/>
    <w:uiPriority w:val="0"/>
    <w:qFormat/>
    <w:pPr>
      <w:widowControl/>
    </w:pPr>
    <w:rPr>
      <w:rFonts w:ascii="Tahoma" w:hAnsi="Tahoma" w:cstheme="minorBidi"/>
      <w:sz w:val="24"/>
    </w:rPr>
  </w:style>
  <w:style w:type="paragraph" w:styleId="1154" w:customStyle="1">
    <w:name w:val="AnnotationText"/>
    <w:basedOn w:val="902"/>
    <w:link w:val="1155"/>
    <w:uiPriority w:val="0"/>
    <w:qFormat/>
    <w:pPr>
      <w:jc w:val="left"/>
      <w:widowControl/>
    </w:pPr>
    <w:rPr>
      <w:rFonts w:cstheme="minorBidi"/>
    </w:rPr>
  </w:style>
  <w:style w:type="character" w:styleId="1155" w:customStyle="1">
    <w:name w:val="UserStyle_12"/>
    <w:link w:val="1154"/>
    <w:uiPriority w:val="0"/>
    <w:qFormat/>
    <w:rPr>
      <w:rFonts w:ascii="Times New Roman" w:hAnsi="Times New Roman" w:eastAsia="宋体"/>
      <w:sz w:val="21"/>
      <w:szCs w:val="24"/>
    </w:rPr>
  </w:style>
  <w:style w:type="paragraph" w:styleId="115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157" w:customStyle="1">
    <w:name w:val="*正文-表格"/>
    <w:basedOn w:val="902"/>
    <w:uiPriority w:val="0"/>
    <w:qFormat/>
    <w:rPr>
      <w:sz w:val="24"/>
      <w:szCs w:val="20"/>
    </w:rPr>
  </w:style>
  <w:style w:type="character" w:styleId="1158" w:customStyle="1">
    <w:name w:val="font21"/>
    <w:basedOn w:val="912"/>
    <w:uiPriority w:val="0"/>
    <w:qFormat/>
    <w:rPr>
      <w:rFonts w:hint="eastAsia" w:ascii="宋体" w:hAnsi="宋体" w:eastAsia="宋体" w:cs="宋体"/>
      <w:b/>
      <w:bCs/>
      <w:color w:val="000000"/>
      <w:sz w:val="28"/>
      <w:szCs w:val="28"/>
      <w:u w:val="none"/>
    </w:rPr>
  </w:style>
  <w:style w:type="paragraph" w:styleId="1159" w:customStyle="1">
    <w:name w:val="标题 5（有编号）（绿盟科技）"/>
    <w:basedOn w:val="902"/>
    <w:next w:val="116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6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61" w:customStyle="1">
    <w:name w:val="投标文件正文"/>
    <w:basedOn w:val="902"/>
    <w:uiPriority w:val="0"/>
    <w:qFormat/>
    <w:pPr>
      <w:ind w:firstLine="200"/>
      <w:spacing w:before="40" w:after="40" w:line="400" w:lineRule="exact"/>
    </w:pPr>
    <w:rPr>
      <w:sz w:val="24"/>
    </w:rPr>
  </w:style>
  <w:style w:type="paragraph" w:styleId="1162" w:customStyle="1">
    <w:name w:val="标题 21"/>
    <w:basedOn w:val="902"/>
    <w:next w:val="902"/>
    <w:uiPriority w:val="0"/>
    <w:qFormat/>
    <w:pPr>
      <w:jc w:val="left"/>
      <w:keepLines/>
      <w:keepNext/>
      <w:spacing w:before="50"/>
      <w:tabs>
        <w:tab w:val="left" w:pos="0" w:leader="none"/>
      </w:tabs>
    </w:pPr>
    <w:rPr>
      <w:rFonts w:ascii="Arial" w:hAnsi="Arial" w:eastAsia="黑体"/>
      <w:sz w:val="32"/>
      <w:szCs w:val="20"/>
    </w:rPr>
  </w:style>
  <w:style w:type="paragraph" w:styleId="1163" w:customStyle="1">
    <w:name w:val="BodyTextIndent"/>
    <w:basedOn w:val="902"/>
    <w:next w:val="1164"/>
    <w:uiPriority w:val="0"/>
    <w:qFormat/>
    <w:pPr>
      <w:ind w:left="420"/>
      <w:spacing w:after="120"/>
    </w:pPr>
  </w:style>
  <w:style w:type="paragraph" w:styleId="1164" w:customStyle="1">
    <w:name w:val="EnvelopeReturn"/>
    <w:basedOn w:val="902"/>
    <w:uiPriority w:val="0"/>
    <w:qFormat/>
    <w:rPr>
      <w:rFonts w:ascii="Arial" w:hAnsi="Arial"/>
    </w:rPr>
  </w:style>
  <w:style w:type="paragraph" w:styleId="1165" w:customStyle="1">
    <w:name w:val="Table Paragraph"/>
    <w:basedOn w:val="902"/>
    <w:uiPriority w:val="1"/>
    <w:qFormat/>
    <w:pPr>
      <w:ind w:left="107"/>
    </w:pPr>
    <w:rPr>
      <w:rFonts w:ascii="宋体" w:hAnsi="宋体" w:cs="宋体"/>
    </w:rPr>
  </w:style>
  <w:style w:type="paragraph" w:styleId="1166" w:customStyle="1">
    <w:name w:val="列出段落1"/>
    <w:basedOn w:val="902"/>
    <w:uiPriority w:val="34"/>
    <w:qFormat/>
    <w:pPr>
      <w:ind w:left="480"/>
      <w:jc w:val="left"/>
    </w:pPr>
    <w:rPr>
      <w:rFonts w:ascii="Calibri" w:hAnsi="Calibri" w:eastAsia="PMingLiU"/>
      <w:sz w:val="24"/>
      <w:szCs w:val="20"/>
      <w:lang w:eastAsia="zh-TW"/>
    </w:rPr>
  </w:style>
  <w:style w:type="paragraph" w:styleId="116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68" w:customStyle="1">
    <w:name w:val="font51"/>
    <w:basedOn w:val="912"/>
    <w:uiPriority w:val="0"/>
    <w:qFormat/>
    <w:rPr>
      <w:rFonts w:hint="eastAsia" w:ascii="微软雅黑" w:hAnsi="微软雅黑" w:eastAsia="微软雅黑" w:cs="微软雅黑"/>
      <w:color w:val="000000"/>
      <w:sz w:val="16"/>
      <w:szCs w:val="16"/>
      <w:u w:val="none"/>
    </w:rPr>
  </w:style>
  <w:style w:type="character" w:styleId="1169" w:customStyle="1">
    <w:name w:val="font01"/>
    <w:basedOn w:val="912"/>
    <w:uiPriority w:val="0"/>
    <w:qFormat/>
    <w:rPr>
      <w:rFonts w:hint="eastAsia" w:ascii="微软雅黑" w:hAnsi="微软雅黑" w:eastAsia="微软雅黑" w:cs="微软雅黑"/>
      <w:color w:val="000000"/>
      <w:sz w:val="16"/>
      <w:szCs w:val="16"/>
      <w:u w:val="none"/>
    </w:rPr>
  </w:style>
  <w:style w:type="character" w:styleId="1170" w:customStyle="1">
    <w:name w:val="font31"/>
    <w:basedOn w:val="912"/>
    <w:uiPriority w:val="0"/>
    <w:qFormat/>
    <w:rPr>
      <w:rFonts w:hint="eastAsia" w:ascii="微软雅黑" w:hAnsi="微软雅黑" w:eastAsia="微软雅黑" w:cs="微软雅黑"/>
      <w:color w:val="000000"/>
      <w:sz w:val="16"/>
      <w:szCs w:val="16"/>
      <w:u w:val="none"/>
    </w:rPr>
  </w:style>
  <w:style w:type="character" w:styleId="1171" w:customStyle="1">
    <w:name w:val="font41"/>
    <w:basedOn w:val="912"/>
    <w:uiPriority w:val="0"/>
    <w:qFormat/>
    <w:rPr>
      <w:rFonts w:hint="eastAsia" w:ascii="宋体" w:hAnsi="宋体" w:eastAsia="宋体" w:cs="宋体"/>
      <w:color w:val="000000"/>
      <w:sz w:val="22"/>
      <w:szCs w:val="22"/>
      <w:u w:val="none"/>
    </w:rPr>
  </w:style>
  <w:style w:type="character" w:styleId="1172" w:customStyle="1">
    <w:name w:val="font61"/>
    <w:basedOn w:val="912"/>
    <w:uiPriority w:val="0"/>
    <w:qFormat/>
    <w:rPr>
      <w:rFonts w:hint="eastAsia" w:ascii="宋体" w:hAnsi="宋体" w:eastAsia="宋体" w:cs="宋体"/>
      <w:color w:val="000000"/>
      <w:sz w:val="20"/>
      <w:szCs w:val="20"/>
      <w:u w:val="none"/>
    </w:rPr>
  </w:style>
  <w:style w:type="character" w:styleId="1173" w:customStyle="1">
    <w:name w:val="font11"/>
    <w:basedOn w:val="912"/>
    <w:uiPriority w:val="0"/>
    <w:qFormat/>
    <w:rPr>
      <w:rFonts w:hint="eastAsia" w:ascii="宋体" w:hAnsi="宋体" w:eastAsia="宋体" w:cs="宋体"/>
      <w:color w:val="000000"/>
      <w:sz w:val="20"/>
      <w:szCs w:val="20"/>
      <w:u w:val="none"/>
    </w:rPr>
  </w:style>
  <w:style w:type="character" w:styleId="1174" w:customStyle="1">
    <w:name w:val="纯文本 Char"/>
    <w:basedOn w:val="912"/>
    <w:link w:val="936"/>
    <w:uiPriority w:val="0"/>
    <w:qFormat/>
    <w:rPr>
      <w:rFonts w:ascii="宋体" w:hAnsi="Courier New"/>
      <w:sz w:val="20"/>
      <w:szCs w:val="20"/>
    </w:rPr>
  </w:style>
  <w:style w:type="paragraph" w:styleId="1175" w:customStyle="1">
    <w:name w:val="正文111"/>
    <w:next w:val="902"/>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76" w:customStyle="1">
    <w:name w:val="目录 111"/>
    <w:basedOn w:val="1175"/>
    <w:next w:val="1175"/>
    <w:uiPriority w:val="0"/>
    <w:qFormat/>
    <w:pPr>
      <w:jc w:val="left"/>
      <w:spacing w:after="100" w:line="259" w:lineRule="auto"/>
      <w:widowControl/>
    </w:pPr>
    <w:rPr>
      <w:rFonts w:ascii="Calibri" w:hAnsi="Calibri"/>
      <w:sz w:val="22"/>
      <w:szCs w:val="22"/>
    </w:rPr>
  </w:style>
  <w:style w:type="character" w:styleId="1177" w:customStyle="1">
    <w:name w:val="NormalCharacter1"/>
    <w:link w:val="902"/>
    <w:uiPriority w:val="0"/>
    <w:semiHidden/>
    <w:qFormat/>
    <w:rPr>
      <w:rFonts w:ascii="Times New Roman" w:hAnsi="Times New Roman" w:eastAsia="宋体" w:cs="Times New Roman"/>
      <w:sz w:val="21"/>
      <w:szCs w:val="24"/>
      <w:lang w:val="en-US" w:eastAsia="zh-CN" w:bidi="ar-SA"/>
    </w:rPr>
  </w:style>
  <w:style w:type="character" w:styleId="1178" w:customStyle="1">
    <w:name w:val="font71"/>
    <w:basedOn w:val="912"/>
    <w:uiPriority w:val="0"/>
    <w:qFormat/>
    <w:rPr>
      <w:rFonts w:hint="eastAsia" w:ascii="宋体" w:hAnsi="宋体" w:eastAsia="宋体" w:cs="宋体"/>
      <w:color w:val="000000"/>
      <w:sz w:val="21"/>
      <w:szCs w:val="21"/>
      <w:u w:val="none"/>
    </w:rPr>
  </w:style>
  <w:style w:type="character" w:styleId="1179" w:customStyle="1">
    <w:name w:val="font81"/>
    <w:basedOn w:val="912"/>
    <w:uiPriority w:val="0"/>
    <w:qFormat/>
    <w:rPr>
      <w:rFonts w:hint="default" w:ascii="Times New Roman" w:hAnsi="Times New Roman" w:cs="Times New Roman"/>
      <w:color w:val="000000"/>
      <w:sz w:val="21"/>
      <w:szCs w:val="21"/>
      <w:u w:val="none"/>
    </w:rPr>
  </w:style>
  <w:style w:type="character" w:styleId="1180" w:customStyle="1">
    <w:name w:val="font91"/>
    <w:basedOn w:val="912"/>
    <w:uiPriority w:val="0"/>
    <w:qFormat/>
    <w:rPr>
      <w:rFonts w:hint="eastAsia" w:ascii="宋体" w:hAnsi="宋体" w:eastAsia="宋体" w:cs="宋体"/>
      <w:color w:val="000000"/>
      <w:sz w:val="21"/>
      <w:szCs w:val="21"/>
      <w:u w:val="none"/>
    </w:rPr>
  </w:style>
  <w:style w:type="numbering" w:styleId="1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12f0e3d9-99f8-4bec-b4e3-e470b0876a44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619E23D6</paraID>
      <start>0</start>
      <end>3</end>
      <status>unmodified</status>
      <modifiedWord/>
      <trackRevisions>false</trackRevisions>
    </reviewItem>
    <reviewItem>
      <errorID>f1bafc81-4121-4568-925a-9bb818d57695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29913A83</paraID>
      <start>0</start>
      <end>3</end>
      <status>unmodified</status>
      <modifiedWord/>
      <trackRevisions>false</trackRevisions>
    </reviewItem>
    <reviewItem>
      <errorID>21b1342e-ff0b-4865-8d7a-9be44e62ce5e</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970eeb08-2907-41bb-b1c8-09bb88ba0f39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b5bf944d-3cac-45dd-9d91-9d59104758e2</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7dfbf1e7-8b40-4e2f-8f3c-4ef8111344d6</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d74d4ab4-6abb-4562-8d03-2068b6b3a20d</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df076919-fa8f-4299-8407-14b92a12706e</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f695ab4b-d16e-432a-b34f-398f04535dae</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09c28f48-45c8-49d5-9535-1e6a6356daf7</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f0f5ef25-8bdd-40f3-854a-e62a44646135</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5c06d2dc-7a69-4832-b183-287eb40cf0a1</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9133af82-67be-4b78-bb99-4959e6dd2f2a</errorID>
      <errorWord>-</errorWord>
      <group>L1_Format</group>
      <groupName>格式问题</groupName>
      <ability>L2_HalfPunc</ability>
      <abilityName>全半角检查</abilityName>
      <candidateList>
        <item>－</item>
      </candidateList>
      <explain>文本全半角错误。</explain>
      <paraID>574C86BF</paraID>
      <start>110</start>
      <end>111</end>
      <status>unmodified</status>
      <modifiedWord/>
      <trackRevisions>false</trackRevisions>
    </reviewItem>
    <reviewItem>
      <errorID>268083e7-8a4d-47a8-bd0e-ea8dd64c5ccc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9a6a6588-33e9-42b1-9329-78a7923c2cd7</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6fb9f211-9002-4464-a917-3215d0805840</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ebed0bd4-271f-44c7-b99f-f9d1d0b53bc0</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6d1e47eb-6d94-475b-b5e5-89ad1fe4201c</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1c8368cd-d12b-4202-a87d-20ca9e3f22dc</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f671fbf3-6d3a-4ac8-8490-b87900a27f66</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38d98203-f90e-4bd9-a5fb-694c13732ba6</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243961fe-2c4a-41a3-8455-c8fb9a05a9db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79768d8c-12b7-4586-906f-5cb00ca767be</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470dd737-4316-4faa-b4aa-c99846ca81d6</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92a26d6f-12ef-4857-9718-64869aaa65fe</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95cd5e78-1603-42b3-9b41-ecfbd57c22e7</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b5c97caa-9d25-4566-81a6-329cacc73e97</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c9fb3e1e-b5c9-4bf5-90d0-f1bccaec18b7</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f7e75b36-a388-47f7-990f-0a6a5b078b3e</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725f27c7-1a84-4fed-9a02-94b2c6b664a9</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297a4940-7ca6-496a-b083-226a77968f45</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60713706-a02b-48f8-80ea-9af8961e5b19</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9ef5e14d-6b3a-43e2-97d7-69784b1f467c</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2d3d9627-689d-46bf-a3ce-f48bcd7c93ad</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81469622-4f7e-428f-b969-7929299957b9</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54cdf176-3c4f-4b25-ac8d-da2dfc16a540</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e52d2146-38d5-448a-a453-63336dc28599</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04cec68c-0afa-4881-afb7-dca5d2bd615b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5de0c1c3-2248-4b76-8e1e-873054c54523</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00f7ca5b-9653-40c7-be59-a2246da05a94</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afba0425-55cd-4b8b-9c31-2c2592e9c91c</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4a92f048-9d29-4de0-a665-1ba0229a53df</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87d5bd7b-ba6a-4e9b-b6a8-953e6d894d90</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b0e03dfc-41ce-45df-b8df-728c504ab6b2</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5bcc51ff-e98c-498f-922d-1b954187ce11</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f4c8515c-fabf-4092-86f4-5216d8dd1c2d</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19f393e5-49b1-41a1-99ff-abd03809393b</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1f8baf36-ceb6-48b3-a72b-f57e10ca771c</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b968a9fc-df03-43c0-94fe-a6c3ab9a6081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e14464af-97fe-4946-92ee-9004b390cccb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9077d2d7-fe4a-4716-b406-5bbbff32304a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8c720cf6-d11b-41ca-b5a6-9a9289e47b56</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89d128f6-1cb3-4e9b-85cc-07ae2e7bf431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9ad116ef-90dc-4fa7-aa88-a008867f051a</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6a91fac7-3e97-4950-8ee6-a707e6226a92</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2fac5384-cccd-4f0d-9531-d502d9462951</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73d7b0e1-3c83-46e1-ada8-2009c817bea3</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7093ee01-e93c-4cb6-92a0-5751c3d4f019</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ab45e5f0-d53e-4cac-b119-331cbdd2a3b0</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125f61cc-8d9a-4821-8185-7c7b851f3d8f</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0b1b049a-41c3-4bb8-9a70-d7d0da980bd2</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24d90bcd-ab91-4151-8209-0e6bb2ae51c9</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3ee66a5f-28bd-4cc6-b028-e457d3a83797</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c5faa7e0-fa93-496d-8b81-ddffd0420173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5a24f70f-8956-497b-8397-77b907e17a3c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266e094b-8803-4dcb-b8cc-5bafe26701d0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011d94b1-cfc4-4cf5-96fc-3363ac32820d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ffa6038e-36ba-4741-8f4e-77efc0dcc685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f686d1d5-41e3-4eae-a84d-db84b5194092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ad5ac852-e0f6-4f63-b86a-dd57c8b2b6cf</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32b91e73-8b87-468d-8c25-32eedc72abf3</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44c8e557-c367-4998-9710-a35315289d3e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49615ED2</paraID>
      <start>0</start>
      <end>2</end>
      <status>unmodified</status>
      <modifiedWord/>
      <trackRevisions>false</trackRevisions>
    </reviewItem>
    <reviewItem>
      <errorID>6dee901c-e2ec-4e1f-ab95-af4b70696e70</errorID>
      <errorWord>（</errorWord>
      <group>L1_Punc</group>
      <groupName>标点问题</groupName>
      <ability>L2_Punc</ability>
      <abilityName>标点符号检查</abilityName>
      <candidateList>
        <item/>
      </candidateList>
      <explain>同一形式括号套用。</explain>
      <paraID>49615ED2</paraID>
      <start>48</start>
      <end>49</end>
      <status>unmodified</status>
      <modifiedWord/>
      <trackRevisions>false</trackRevisions>
    </reviewItem>
    <reviewItem>
      <errorID>6b6aba8b-33b9-4137-a486-fdd3beeed352</errorID>
      <errorWord>(</errorWord>
      <group>L1_Punc</group>
      <groupName>标点问题</groupName>
      <ability>L2_Punc</ability>
      <abilityName>标点符号检查</abilityName>
      <candidateList/>
      <explain>同一形式括号套用。</explain>
      <paraID>49615ED2</paraID>
      <start>52</start>
      <end>53</end>
      <status>unmodified</status>
      <modifiedWord/>
      <trackRevisions>false</trackRevisions>
    </reviewItem>
    <reviewItem>
      <errorID>5db733f5-d0f8-4cc0-ba11-f4db7bceb506</errorID>
      <errorWord>)</errorWord>
      <group>L1_Punc</group>
      <groupName>标点问题</groupName>
      <ability>L2_Punc</ability>
      <abilityName>标点符号检查</abilityName>
      <candidateList/>
      <explain>同一形式括号套用。</explain>
      <paraID>49615ED2</paraID>
      <start>59</start>
      <end>60</end>
      <status>unmodified</status>
      <modifiedWord/>
      <trackRevisions>false</trackRevisions>
    </reviewItem>
    <reviewItem>
      <errorID>95806131-0706-4aec-99b3-747f0ad12cd5</errorID>
      <errorWord>）</errorWord>
      <group>L1_Punc</group>
      <groupName>标点问题</groupName>
      <ability>L2_Punc</ability>
      <abilityName>标点符号检查</abilityName>
      <candidateList/>
      <explain>同一形式括号套用。</explain>
      <paraID>49615ED2</paraID>
      <start>65</start>
      <end>66</end>
      <status>unmodified</status>
      <modifiedWord/>
      <trackRevisions>false</trackRevisions>
    </reviewItem>
    <reviewItem>
      <errorID>15804193-81a4-462f-9d64-2966783af773</errorID>
      <errorWord>[2011]300号</errorWord>
      <group>L1_Knowledge</group>
      <groupName>知识性问题</groupName>
      <ability>L2_Knowledge</ability>
      <abilityName>其他知识</abilityName>
      <candidateList>
        <item>〔2011〕300号</item>
      </candidateList>
      <explain>发文字号格式错误。</explain>
      <paraID>49615ED2</paraID>
      <start>121</start>
      <end>131</end>
      <status>unmodified</status>
      <modifiedWord/>
      <trackRevisions>false</trackRevisions>
    </reviewItem>
    <reviewItem>
      <errorID>a15e4587-bd0e-4f5d-ae70-8e6361dd8d0e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7E7CED47</paraID>
      <start>0</start>
      <end>2</end>
      <status>unmodified</status>
      <modifiedWord/>
      <trackRevisions>false</trackRevisions>
    </reviewItem>
    <reviewItem>
      <errorID>0afbc1e1-2b22-4c59-b3b3-60955914f76a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7D709BCA</paraID>
      <start>0</start>
      <end>2</end>
      <status>unmodified</status>
      <modifiedWord/>
      <trackRevisions>false</trackRevisions>
    </reviewItem>
    <reviewItem>
      <errorID>4ba4cc92-0cd9-4dc0-9619-c6aad83a09fa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51B63FC5</paraID>
      <start>0</start>
      <end>3</end>
      <status>unmodified</status>
      <modifiedWord/>
      <trackRevisions>false</trackRevisions>
    </reviewItem>
    <reviewItem>
      <errorID>e2d997f7-6e9b-4ed4-8e31-3a83793e0d0f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DA686CD</paraID>
      <start>0</start>
      <end>2</end>
      <status>unmodified</status>
      <modifiedWord/>
      <trackRevisions>false</trackRevisions>
    </reviewItem>
    <reviewItem>
      <errorID>9fa59e84-69bf-443b-b388-dc3b243e2443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60BEF6C0</paraID>
      <start>0</start>
      <end>2</end>
      <status>unmodified</status>
      <modifiedWord/>
      <trackRevisions>false</trackRevisions>
    </reviewItem>
    <reviewItem>
      <errorID>3cfb4bdb-0c18-4999-829c-eab8c5d45e4d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75FC334</paraID>
      <start>0</start>
      <end>2</end>
      <status>unmodified</status>
      <modifiedWord/>
      <trackRevisions>false</trackRevisions>
    </reviewItem>
    <reviewItem>
      <errorID>0c58810f-efae-48ec-aaae-c0e834f6a8b5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66F5F9C</paraID>
      <start>0</start>
      <end>2</end>
      <status>unmodified</status>
      <modifiedWord/>
      <trackRevisions>false</trackRevisions>
    </reviewItem>
    <reviewItem>
      <errorID>7e42f502-1fa3-450a-b357-3ee6cda3fa2d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67778319</paraID>
      <start>0</start>
      <end>2</end>
      <status>unmodified</status>
      <modifiedWord/>
      <trackRevisions>false</trackRevisions>
    </reviewItem>
    <reviewItem>
      <errorID>f7df1d57-da2a-4c05-bcb8-6a968afd9a09</errorID>
      <errorWord>法律、法规</errorWord>
      <group>L1_Word</group>
      <groupName>字词问题</groupName>
      <ability>L2_Typo</ability>
      <abilityName>字词错误</abilityName>
      <candidateList>
        <item>法律法规</item>
      </candidateList>
      <explain/>
      <paraID>67778319</paraID>
      <start>2</start>
      <end>7</end>
      <status>unmodified</status>
      <modifiedWord/>
      <trackRevisions>false</trackRevisions>
    </reviewItem>
    <reviewItem>
      <errorID>5586e6eb-ed9e-4251-a90e-98204bf62723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34DC3F9</paraID>
      <start>0</start>
      <end>2</end>
      <status>unmodified</status>
      <modifiedWord/>
      <trackRevisions>false</trackRevisions>
    </reviewItem>
    <reviewItem>
      <errorID>41b6b8c1-71c9-4cb3-8562-676f25adf833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92680604-6d59-4914-926a-14d17c19339b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59e0a489-774a-47e9-a5ed-80561dd2d210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170B168</paraID>
      <start>0</start>
      <end>2</end>
      <status>unmodified</status>
      <modifiedWord/>
      <trackRevisions>false</trackRevisions>
    </reviewItem>
    <reviewItem>
      <errorID>b8928200-cc88-4ee6-a7fe-13611ac0c1b3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6150767a-a2ca-4d9a-80d4-91dddd4e1b6d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5efe08da-b98c-4a00-a951-89c4edb53540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15F5858E</paraID>
      <start>0</start>
      <end>2</end>
      <status>unmodified</status>
      <modifiedWord/>
      <trackRevisions>false</trackRevisions>
    </reviewItem>
    <reviewItem>
      <errorID>69b95c14-8ddb-414d-bcdc-a1b27080a3de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a1814aad-f34e-4e34-a3e8-0d89c9c2a4b4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69a6b51b-c248-4c50-a52d-e6a98c0017e7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47972a2a-d05c-4cdd-bab6-eab15808ee85</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c333a011-15b1-4e47-b90a-980c83cd83c9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068dbe4f-8499-4989-88be-eb4e3563f184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52bcdf20-f2bb-43e4-acc4-def0267f78f3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55328e59-cf7e-456e-adae-ab02e7583f82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9216D56</paraID>
      <start>0</start>
      <end>2</end>
      <status>unmodified</status>
      <modifiedWord/>
      <trackRevisions>false</trackRevisions>
    </reviewItem>
    <reviewItem>
      <errorID>80ed15f3-38e4-4b3b-ab84-c32468b732af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6741CBA5</paraID>
      <start>0</start>
      <end>2</end>
      <status>unmodified</status>
      <modifiedWord/>
      <trackRevisions>false</trackRevisions>
    </reviewItem>
    <reviewItem>
      <errorID>00eb1769-9ca5-4a49-a728-2a3ce754b89c</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307c4cd5-a811-4c75-b859-ec0f44455240</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4983b940-bf3f-4ade-ba92-c62b66a9aac4</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43e730e7-a99d-4ddd-b5da-8cd1cd8d9766</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a2ef58cc-28ec-4376-aaee-4482987448d1</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bd3eb3f0-e181-4359-9ee4-c18c539886b7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08a680f0-2c0a-4cb4-a281-bf73edfeb5f2</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3a348dfa-51cd-4022-aeaf-52cc8606f63e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02c8e5a1-d6de-4fb4-8be6-ec5fa959b116</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1e96ab38-f6a3-4008-a60f-888c6062b366</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93c4eb13-2f48-46fa-b895-7c4447928ae5</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5487e676-a784-42eb-9330-3531d5a3880a</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f6302d5f-1211-48bc-bee7-39e976d6a2c0</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a904b729-a0f5-4c06-be7a-dbf8a3e319df</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68b452fe-c21a-4797-9055-4314db2bfcbd</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136f833e-b16f-4aaf-9cee-574a04b5e7fb</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b55835bd-92f3-4e5d-b953-21852cce82cd</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13a9e65a-80b1-45ca-8be9-ff159db80485</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a9b90adf-081c-4c07-97a6-88933269d001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3b19c22b-36c4-4afe-b541-c24aa3a04652</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dba1abc7-d2f7-41b3-980a-55fe538161de</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e92f0863-6992-4bc4-ab97-733ed1e10c7f</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ac15a30f-6315-4250-80eb-5a5d597790e2</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13117db1-a049-4739-912a-ecf6f9ec307d</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27d029e7-77f2-4b3e-875b-914433880e6d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5be8feeb-a429-46b0-bb1a-3a218a3072e6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4d82cd0d-b217-4713-bacc-7e29b55ceca1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1d5d2039-08d9-4d67-9822-89b19f1ee668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1ab20559-d0be-46e0-9bf0-53416e1c87b0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8d8adc26-22ec-4384-8471-8da6d602ec03</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4ac1afe3-fcc9-4e56-b3a3-6a17091729dd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ca9e0157-2d10-41df-8fc6-5edd5eceb098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2af06a5e-6fcd-49b8-a7a8-37642628215c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f501aed9-8d4b-438c-bc52-28bc162afa44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6a5870cc-7fa1-4c27-92a8-bbace1a898d8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05f8c5cb-fd1b-49c3-b48b-c66b4c4b7d70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96b37a19-3cd4-4d45-a957-f73868cdf50f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720f5ce1-ecee-456a-aca8-ed686f8cbbb5</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81454fe8-a3ce-49cd-9871-05c15a649db1</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9597e960-c7c9-4efb-8953-7d6af86f4535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a1a85e9e-3ed7-48e4-9385-6651f80d5f8b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ef7ae7bd-019a-41b8-81dc-e635caeeffe8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e14d41d2-e993-4453-be8a-491fd0a4ab56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de47e193-634c-4426-97a3-23294f3e3f3c</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c18e2825-fc09-4706-b50e-02f4485d82d7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af446f10-7a09-4b87-8495-5c1f4a0344cd</errorID>
      <errorWord>(</errorWord>
      <group>L1_Format</group>
      <groupName>格式问题</groupName>
      <ability>L2_HalfPunc</ability>
      <abilityName>全半角检查</abilityName>
      <candidateList>
        <item>（</item>
      </candidateList>
      <explain>文本全半角错误。</explain>
      <paraID>642807B4</paraID>
      <start>6</start>
      <end>7</end>
      <status>unmodified</status>
      <modifiedWord/>
      <trackRevisions>false</trackRevisions>
    </reviewItem>
    <reviewItem>
      <errorID>fc4d702f-e985-43e7-85a5-fa6d9d7c9c91</errorID>
      <errorWord>)</errorWord>
      <group>L1_Format</group>
      <groupName>格式问题</groupName>
      <ability>L2_HalfPunc</ability>
      <abilityName>全半角检查</abilityName>
      <candidateList>
        <item>）</item>
      </candidateList>
      <explain>文本全半角错误。</explain>
      <paraID>642807B4</paraID>
      <start>13</start>
      <end>14</end>
      <status>unmodified</status>
      <modifiedWord/>
      <trackRevisions>false</trackRevisions>
    </reviewItem>
    <reviewItem>
      <errorID>45e0bc19-3012-4cfe-8252-1c66792cdb10</errorID>
      <errorWord>(</errorWord>
      <group>L1_Format</group>
      <groupName>格式问题</groupName>
      <ability>L2_HalfPunc</ability>
      <abilityName>全半角检查</abilityName>
      <candidateList>
        <item>（</item>
      </candidateList>
      <explain>文本全半角错误。</explain>
      <paraID>609B3942</paraID>
      <start>6</start>
      <end>7</end>
      <status>unmodified</status>
      <modifiedWord/>
      <trackRevisions>false</trackRevisions>
    </reviewItem>
    <reviewItem>
      <errorID>243b8a0a-4cef-4e17-a3d2-4a3a469f7d5f</errorID>
      <errorWord>)</errorWord>
      <group>L1_Format</group>
      <groupName>格式问题</groupName>
      <ability>L2_HalfPunc</ability>
      <abilityName>全半角检查</abilityName>
      <candidateList>
        <item>）</item>
      </candidateList>
      <explain>文本全半角错误。</explain>
      <paraID>609B3942</paraID>
      <start>12</start>
      <end>13</end>
      <status>unmodified</status>
      <modifiedWord/>
      <trackRevisions>false</trackRevisions>
    </reviewItem>
    <reviewItem>
      <errorID>30a4a4ce-169d-46ff-a815-01fae458a398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3CF93524</paraID>
      <start>0</start>
      <end>7</end>
      <status>unmodified</status>
      <modifiedWord/>
      <trackRevisions>false</trackRevisions>
    </reviewItem>
    <reviewItem>
      <errorID>0ad3ad34-037d-433e-86e4-048a95e44aca</errorID>
      <errorWord>(</errorWord>
      <group>L1_Format</group>
      <groupName>格式问题</groupName>
      <ability>L2_HalfPunc</ability>
      <abilityName>全半角检查</abilityName>
      <candidateList>
        <item>（</item>
      </candidateList>
      <explain>文本全半角错误。</explain>
      <paraID>3CF93524</paraID>
      <start>8</start>
      <end>9</end>
      <status>unmodified</status>
      <modifiedWord/>
      <trackRevisions>false</trackRevisions>
    </reviewItem>
    <reviewItem>
      <errorID>99b11b65-70ae-46fc-98f3-87014e16a158</errorID>
      <errorWord>)</errorWord>
      <group>L1_Format</group>
      <groupName>格式问题</groupName>
      <ability>L2_HalfPunc</ability>
      <abilityName>全半角检查</abilityName>
      <candidateList>
        <item>）</item>
      </candidateList>
      <explain>文本全半角错误。</explain>
      <paraID>3CF93524</paraID>
      <start>15</start>
      <end>16</end>
      <status>unmodified</status>
      <modifiedWord/>
      <trackRevisions>false</trackRevisions>
    </reviewItem>
    <reviewItem>
      <errorID>3031de25-f1a8-4c74-89ea-fc87b27ba119</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6A35921C</paraID>
      <start>0</start>
      <end>9</end>
      <status>unmodified</status>
      <modifiedWord/>
      <trackRevisions>false</trackRevisions>
    </reviewItem>
    <reviewItem>
      <errorID>425d74d2-8498-4af0-8efa-692e42ffd912</errorID>
      <errorWord>(</errorWord>
      <group>L1_Format</group>
      <groupName>格式问题</groupName>
      <ability>L2_HalfPunc</ability>
      <abilityName>全半角检查</abilityName>
      <candidateList>
        <item>（</item>
      </candidateList>
      <explain>文本全半角错误。</explain>
      <paraID>6A35921C</paraID>
      <start>10</start>
      <end>11</end>
      <status>unmodified</status>
      <modifiedWord/>
      <trackRevisions>false</trackRevisions>
    </reviewItem>
    <reviewItem>
      <errorID>70d3a9da-95b3-437b-a942-1b191ecf3e75</errorID>
      <errorWord>)</errorWord>
      <group>L1_Format</group>
      <groupName>格式问题</groupName>
      <ability>L2_HalfPunc</ability>
      <abilityName>全半角检查</abilityName>
      <candidateList>
        <item>）</item>
      </candidateList>
      <explain>文本全半角错误。</explain>
      <paraID>6A35921C</paraID>
      <start>18</start>
      <end>19</end>
      <status>unmodified</status>
      <modifiedWord/>
      <trackRevisions>false</trackRevisions>
    </reviewItem>
    <reviewItem>
      <errorID>59a4448f-8d24-4acb-8863-5a017d36ace6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61E9E982</paraID>
      <start>0</start>
      <end>10</end>
      <status>unmodified</status>
      <modifiedWord/>
      <trackRevisions>false</trackRevisions>
    </reviewItem>
    <reviewItem>
      <errorID>252564ea-32be-4808-b6a4-4ad55b5199da</errorID>
      <errorWord>(</errorWord>
      <group>L1_Format</group>
      <groupName>格式问题</groupName>
      <ability>L2_HalfPunc</ability>
      <abilityName>全半角检查</abilityName>
      <candidateList>
        <item>（</item>
      </candidateList>
      <explain>文本全半角错误。</explain>
      <paraID>61E9E982</paraID>
      <start>11</start>
      <end>12</end>
      <status>unmodified</status>
      <modifiedWord/>
      <trackRevisions>false</trackRevisions>
    </reviewItem>
    <reviewItem>
      <errorID>8a527b97-1e81-41bb-bd82-48121d3e6aca</errorID>
      <errorWord>)</errorWord>
      <group>L1_Format</group>
      <groupName>格式问题</groupName>
      <ability>L2_HalfPunc</ability>
      <abilityName>全半角检查</abilityName>
      <candidateList>
        <item>）</item>
      </candidateList>
      <explain>文本全半角错误。</explain>
      <paraID>61E9E982</paraID>
      <start>19</start>
      <end>20</end>
      <status>unmodified</status>
      <modifiedWord/>
      <trackRevisions>false</trackRevisions>
    </reviewItem>
    <reviewItem>
      <errorID>bde787d8-8961-4a99-9c11-3e15ab45d97d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33AFFC29</paraID>
      <start>0</start>
      <end>7</end>
      <status>unmodified</status>
      <modifiedWord/>
      <trackRevisions>false</trackRevisions>
    </reviewItem>
    <reviewItem>
      <errorID>c017a42e-b0ba-4910-9d22-d2086369c5f3</errorID>
      <errorWord>(</errorWord>
      <group>L1_Format</group>
      <groupName>格式问题</groupName>
      <ability>L2_HalfPunc</ability>
      <abilityName>全半角检查</abilityName>
      <candidateList>
        <item>（</item>
      </candidateList>
      <explain>文本全半角错误。</explain>
      <paraID>33AFFC29</paraID>
      <start>8</start>
      <end>9</end>
      <status>unmodified</status>
      <modifiedWord/>
      <trackRevisions>false</trackRevisions>
    </reviewItem>
    <reviewItem>
      <errorID>136fdce3-3e31-44cd-99bf-3959405e78dc</errorID>
      <errorWord>)</errorWord>
      <group>L1_Format</group>
      <groupName>格式问题</groupName>
      <ability>L2_HalfPunc</ability>
      <abilityName>全半角检查</abilityName>
      <candidateList>
        <item>）</item>
      </candidateList>
      <explain>文本全半角错误。</explain>
      <paraID>33AFFC29</paraID>
      <start>13</start>
      <end>14</end>
      <status>unmodified</status>
      <modifiedWord/>
      <trackRevisions>false</trackRevisions>
    </reviewItem>
    <reviewItem>
      <errorID>65bc18b4-71fd-4cc7-a1d3-0052ca13eea3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77B5B073</paraID>
      <start>0</start>
      <end>5</end>
      <status>unmodified</status>
      <modifiedWord/>
      <trackRevisions>false</trackRevisions>
    </reviewItem>
    <reviewItem>
      <errorID>af2d9f02-7a82-475d-b9ac-7993c07760b2</errorID>
      <errorWord>(</errorWord>
      <group>L1_Format</group>
      <groupName>格式问题</groupName>
      <ability>L2_HalfPunc</ability>
      <abilityName>全半角检查</abilityName>
      <candidateList>
        <item>（</item>
      </candidateList>
      <explain>文本全半角错误。</explain>
      <paraID>77B5B073</paraID>
      <start>6</start>
      <end>7</end>
      <status>unmodified</status>
      <modifiedWord/>
      <trackRevisions>false</trackRevisions>
    </reviewItem>
    <reviewItem>
      <errorID>346d69fd-eae9-4597-bb9d-6614502dadf0</errorID>
      <errorWord>)</errorWord>
      <group>L1_Format</group>
      <groupName>格式问题</groupName>
      <ability>L2_HalfPunc</ability>
      <abilityName>全半角检查</abilityName>
      <candidateList>
        <item>）</item>
      </candidateList>
      <explain>文本全半角错误。</explain>
      <paraID>77B5B073</paraID>
      <start>12</start>
      <end>13</end>
      <status>unmodified</status>
      <modifiedWord/>
      <trackRevisions>false</trackRevisions>
    </reviewItem>
    <reviewItem>
      <errorID>81cfb79f-2678-45fd-94f8-4f23a559095c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4A9FC387</paraID>
      <start>0</start>
      <end>6</end>
      <status>unmodified</status>
      <modifiedWord/>
      <trackRevisions>false</trackRevisions>
    </reviewItem>
    <reviewItem>
      <errorID>0cfa8b67-fba1-46aa-a1eb-86bb27053233</errorID>
      <errorWord>(</errorWord>
      <group>L1_Format</group>
      <groupName>格式问题</groupName>
      <ability>L2_HalfPunc</ability>
      <abilityName>全半角检查</abilityName>
      <candidateList>
        <item>（</item>
      </candidateList>
      <explain>文本全半角错误。</explain>
      <paraID>4A9FC387</paraID>
      <start>7</start>
      <end>8</end>
      <status>unmodified</status>
      <modifiedWord/>
      <trackRevisions>false</trackRevisions>
    </reviewItem>
    <reviewItem>
      <errorID>63213774-8c84-4258-9c7d-3744a34d42a3</errorID>
      <errorWord>)</errorWord>
      <group>L1_Format</group>
      <groupName>格式问题</groupName>
      <ability>L2_HalfPunc</ability>
      <abilityName>全半角检查</abilityName>
      <candidateList>
        <item>）</item>
      </candidateList>
      <explain>文本全半角错误。</explain>
      <paraID>4A9FC387</paraID>
      <start>13</start>
      <end>14</end>
      <status>unmodified</status>
      <modifiedWord/>
      <trackRevisions>false</trackRevisions>
    </reviewItem>
    <reviewItem>
      <errorID>53441e16-9f11-490e-ad7e-1c5feb85f50e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635E665B</paraID>
      <start>0</start>
      <end>2</end>
      <status>unmodified</status>
      <modifiedWord/>
      <trackRevisions>false</trackRevisions>
    </reviewItem>
    <reviewItem>
      <errorID>70468eea-5b2b-4df6-9fe8-08efc0804b64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69A9C5B3</paraID>
      <start>0</start>
      <end>2</end>
      <status>unmodified</status>
      <modifiedWord/>
      <trackRevisions>false</trackRevisions>
    </reviewItem>
    <reviewItem>
      <errorID>e751b572-2e3e-4e14-a5fa-c770f7e5344f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7820543B</paraID>
      <start>0</start>
      <end>2</end>
      <status>unmodified</status>
      <modifiedWord/>
      <trackRevisions>false</trackRevisions>
    </reviewItem>
    <reviewItem>
      <errorID>8dcb618a-ba92-4303-9215-ea15d1b4e386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2FBA7126</paraID>
      <start>0</start>
      <end>2</end>
      <status>unmodified</status>
      <modifiedWord/>
      <trackRevisions>false</trackRevisions>
    </reviewItem>
    <reviewItem>
      <errorID>55b9a3a6-9e27-4484-93d3-ede76cbb432d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33523DE3</paraID>
      <start>0</start>
      <end>2</end>
      <status>unmodified</status>
      <modifiedWord/>
      <trackRevisions>false</trackRevisions>
    </reviewItem>
    <reviewItem>
      <errorID>a186d51c-066f-4368-9de4-f5fae6931ee1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1F366E2D</paraID>
      <start>0</start>
      <end>2</end>
      <status>unmodified</status>
      <modifiedWord/>
      <trackRevisions>false</trackRevisions>
    </reviewItem>
    <reviewItem>
      <errorID>b0f70c6b-c1f5-4a65-87d8-a7d3d5c2e9a5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7F0A8745</paraID>
      <start>0</start>
      <end>2</end>
      <status>unmodified</status>
      <modifiedWord/>
      <trackRevisions>false</trackRevisions>
    </reviewItem>
    <reviewItem>
      <errorID>20409e71-4a65-46ec-b53b-6d4cdae80300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1A4593F6</paraID>
      <start>0</start>
      <end>2</end>
      <status>unmodified</status>
      <modifiedWord/>
      <trackRevisions>false</trackRevisions>
    </reviewItem>
    <reviewItem>
      <errorID>5995c131-045e-4adf-8ca3-e89dd3b23629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ed6ed54e-a11b-4291-a20c-a7f50280f57f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bb92cc70-c033-420c-bdcf-c7ae0eb59ea8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109dced0-259f-44ad-b636-e3355f9241fa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94f4e1df-787e-4cf0-893f-0964ec4e6594</errorID>
      <errorWord>供货的</errorWord>
      <group>L1_Word</group>
      <groupName>字词问题</groupName>
      <ability>L2_Typo</ability>
      <abilityName>字词错误</abilityName>
      <candidateList>
        <item>供货</item>
      </candidateList>
      <explain/>
      <paraID>21BE4124</paraID>
      <start>28</start>
      <end>31</end>
      <status>unmodified</status>
      <modifiedWord/>
      <trackRevisions>false</trackRevisions>
    </reviewItem>
    <reviewItem>
      <errorID>e603e4bc-a756-4e94-a439-bafbd777c941</errorID>
      <errorWord>(</errorWord>
      <group>L1_Format</group>
      <groupName>格式问题</groupName>
      <ability>L2_HalfPunc</ability>
      <abilityName>全半角检查</abilityName>
      <candidateList>
        <item>（</item>
      </candidateList>
      <explain>文本全半角错误。</explain>
      <paraID>4B5274B2</paraID>
      <start>3</start>
      <end>4</end>
      <status>unmodified</status>
      <modifiedWord/>
      <trackRevisions>false</trackRevisions>
    </reviewItem>
    <reviewItem>
      <errorID>7dadded8-00e6-4314-a8e6-949e148fa1eb</errorID>
      <errorWord>)</errorWord>
      <group>L1_Format</group>
      <groupName>格式问题</groupName>
      <ability>L2_HalfPunc</ability>
      <abilityName>全半角检查</abilityName>
      <candidateList>
        <item>）</item>
      </candidateList>
      <explain>文本全半角错误。</explain>
      <paraID>4B5274B2</paraID>
      <start>6</start>
      <end>7</end>
      <status>unmodified</status>
      <modifiedWord/>
      <trackRevisions>false</trackRevisions>
    </reviewItem>
    <reviewItem>
      <errorID>8ae2f760-b2d2-4541-95ea-8a10875e22f7</errorID>
      <errorWord>详实</errorWord>
      <group>L1_Word</group>
      <groupName>字词问题</groupName>
      <ability>L2_Typo</ability>
      <abilityName>字词错误</abilityName>
      <candidateList>
        <item>翔实</item>
      </candidateList>
      <explain>存在发音相同字词的误用。</explain>
      <paraID>4B5274B2</paraID>
      <start>12</start>
      <end>14</end>
      <status>unmodified</status>
      <modifiedWord/>
      <trackRevisions>false</trackRevisions>
    </reviewItem>
    <reviewItem>
      <errorID>c1856aa8-03c9-49a3-aa4e-3b9e12d89a4d</errorID>
      <errorWord>(</errorWord>
      <group>L1_Format</group>
      <groupName>格式问题</groupName>
      <ability>L2_HalfPunc</ability>
      <abilityName>全半角检查</abilityName>
      <candidateList>
        <item>（</item>
      </candidateList>
      <explain>文本全半角错误。</explain>
      <paraID>51387C2D</paraID>
      <start>3</start>
      <end>4</end>
      <status>unmodified</status>
      <modifiedWord/>
      <trackRevisions>false</trackRevisions>
    </reviewItem>
    <reviewItem>
      <errorID>b6aefbe5-9272-48fa-8b79-9fe90981d531</errorID>
      <errorWord>)</errorWord>
      <group>L1_Format</group>
      <groupName>格式问题</groupName>
      <ability>L2_HalfPunc</ability>
      <abilityName>全半角检查</abilityName>
      <candidateList>
        <item>）</item>
      </candidateList>
      <explain>文本全半角错误。</explain>
      <paraID>51387C2D</paraID>
      <start>6</start>
      <end>7</end>
      <status>unmodified</status>
      <modifiedWord/>
      <trackRevisions>false</trackRevisions>
    </reviewItem>
    <reviewItem>
      <errorID>7e946ab0-3949-44de-b789-d35c8292843a</errorID>
      <errorWord>)</errorWord>
      <group>L1_Format</group>
      <groupName>格式问题</groupName>
      <ability>L2_HalfPunc</ability>
      <abilityName>全半角检查</abilityName>
      <candidateList>
        <item>）</item>
      </candidateList>
      <explain>文本全半角错误。</explain>
      <paraID>43CE649D</paraID>
      <start>6</start>
      <end>7</end>
      <status>unmodified</status>
      <modifiedWord/>
      <trackRevisions>false</trackRevisions>
    </reviewItem>
    <reviewItem>
      <errorID>37ec0d0e-02b7-4d7c-8416-58896621f4bc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227A175B</paraID>
      <start>0</start>
      <end>2</end>
      <status>unmodified</status>
      <modifiedWord/>
      <trackRevisions>false</trackRevisions>
    </reviewItem>
    <reviewItem>
      <errorID>390d1538-4794-4817-8cc9-d2b505295075</errorID>
      <errorWord>详实</errorWord>
      <group>L1_Word</group>
      <groupName>字词问题</groupName>
      <ability>L2_Typo</ability>
      <abilityName>字词错误</abilityName>
      <candidateList>
        <item>翔实</item>
      </candidateList>
      <explain>存在发音相同字词的误用。</explain>
      <paraID>54499EA4</paraID>
      <start>12</start>
      <end>14</end>
      <status>unmodified</status>
      <modifiedWord/>
      <trackRevisions>false</trackRevisions>
    </reviewItem>
    <reviewItem>
      <errorID>12e156f6-1da7-41ce-b2a1-a207768114ac</errorID>
      <errorWord>(</errorWord>
      <group>L1_Format</group>
      <groupName>格式问题</groupName>
      <ability>L2_HalfPunc</ability>
      <abilityName>全半角检查</abilityName>
      <candidateList>
        <item>（</item>
      </candidateList>
      <explain>文本全半角错误。</explain>
      <paraID>69FF819E</paraID>
      <start>3</start>
      <end>4</end>
      <status>unmodified</status>
      <modifiedWord/>
      <trackRevisions>false</trackRevisions>
    </reviewItem>
    <reviewItem>
      <errorID>0d2e2329-5b11-4360-a4e9-ae9a0d77e7ec</errorID>
      <errorWord>)</errorWord>
      <group>L1_Format</group>
      <groupName>格式问题</groupName>
      <ability>L2_HalfPunc</ability>
      <abilityName>全半角检查</abilityName>
      <candidateList>
        <item>）</item>
      </candidateList>
      <explain>文本全半角错误。</explain>
      <paraID>69FF819E</paraID>
      <start>6</start>
      <end>7</end>
      <status>unmodified</status>
      <modifiedWord/>
      <trackRevisions>false</trackRevisions>
    </reviewItem>
    <reviewItem>
      <errorID>9f0b10d2-d424-4426-ab2e-b6a7fe8a3c6c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14F32E26</paraID>
      <start>0</start>
      <end>2</end>
      <status>unmodified</status>
      <modifiedWord/>
      <trackRevisions>false</trackRevisions>
    </reviewItem>
    <reviewItem>
      <errorID>27668817-46b3-4ab0-a8ea-5613a933b81b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3CEA54AC</paraID>
      <start>0</start>
      <end>2</end>
      <status>unmodified</status>
      <modifiedWord/>
      <trackRevisions>false</trackRevisions>
    </reviewItem>
    <reviewItem>
      <errorID>cff27b35-a365-4703-a324-ebf420987059</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6d56c31f-a6e1-46f7-aa90-52c211686e9e</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6c5a330f-edf8-452f-a725-b3cd9eac5d1e</errorID>
      <errorWord>员</errorWord>
      <group>L1_Word</group>
      <groupName>字词问题</groupName>
      <ability>L2_Typo</ability>
      <abilityName>字词错误</abilityName>
      <candidateList>
        <item>员会</item>
      </candidateList>
      <explain/>
      <paraID>26B48CA8</paraID>
      <start>133</start>
      <end>134</end>
      <status>unmodified</status>
      <modifiedWord/>
      <trackRevisions>false</trackRevisions>
    </reviewItem>
    <reviewItem>
      <errorID>f2df35b3-d9e4-4674-8aac-78d2eb377b7f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6C1041B3</paraID>
      <start>0</start>
      <end>2</end>
      <status>unmodified</status>
      <modifiedWord/>
      <trackRevisions>false</trackRevisions>
    </reviewItem>
    <reviewItem>
      <errorID>b74456a2-4a63-4371-8c8b-b658a9244ee5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15128365</paraID>
      <start>0</start>
      <end>2</end>
      <status>unmodified</status>
      <modifiedWord/>
      <trackRevisions>false</trackRevisions>
    </reviewItem>
    <reviewItem>
      <errorID>3b1d06c3-f560-4fbd-8fc7-f36e068fe4f9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3DBAA511</paraID>
      <start>0</start>
      <end>2</end>
      <status>unmodified</status>
      <modifiedWord/>
      <trackRevisions>false</trackRevisions>
    </reviewItem>
    <reviewItem>
      <errorID>5a647633-28ad-4872-8204-e1cae22e396e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37889F70</paraID>
      <start>0</start>
      <end>2</end>
      <status>unmodified</status>
      <modifiedWord/>
      <trackRevisions>false</trackRevisions>
    </reviewItem>
    <reviewItem>
      <errorID>40f56827-34bd-4c79-b45f-6ca874d0356a</errorID>
      <errorWord>供货的</errorWord>
      <group>L1_Word</group>
      <groupName>字词问题</groupName>
      <ability>L2_Typo</ability>
      <abilityName>字词错误</abilityName>
      <candidateList>
        <item>供货</item>
      </candidateList>
      <explain/>
      <paraID>5E57EDCD</paraID>
      <start>28</start>
      <end>31</end>
      <status>unmodified</status>
      <modifiedWord/>
      <trackRevisions>false</trackRevisions>
    </reviewItem>
    <reviewItem>
      <errorID>8f34f788-4493-4b2c-bdad-702b9d56d9b5</errorID>
      <errorWord>(</errorWord>
      <group>L1_Format</group>
      <groupName>格式问题</groupName>
      <ability>L2_HalfPunc</ability>
      <abilityName>全半角检查</abilityName>
      <candidateList>
        <item>（</item>
      </candidateList>
      <explain>文本全半角错误。</explain>
      <paraID> 9A1CE09</paraID>
      <start>3</start>
      <end>4</end>
      <status>unmodified</status>
      <modifiedWord/>
      <trackRevisions>false</trackRevisions>
    </reviewItem>
    <reviewItem>
      <errorID>32b72ce6-fea5-4512-aba4-bea24d49a4e5</errorID>
      <errorWord>)</errorWord>
      <group>L1_Format</group>
      <groupName>格式问题</groupName>
      <ability>L2_HalfPunc</ability>
      <abilityName>全半角检查</abilityName>
      <candidateList>
        <item>）</item>
      </candidateList>
      <explain>文本全半角错误。</explain>
      <paraID> 9A1CE09</paraID>
      <start>6</start>
      <end>7</end>
      <status>unmodified</status>
      <modifiedWord/>
      <trackRevisions>false</trackRevisions>
    </reviewItem>
    <reviewItem>
      <errorID>9d2dfe50-edcb-412c-a177-5949766a7cf5</errorID>
      <errorWord>详实</errorWord>
      <group>L1_Word</group>
      <groupName>字词问题</groupName>
      <ability>L2_Typo</ability>
      <abilityName>字词错误</abilityName>
      <candidateList>
        <item>翔实</item>
      </candidateList>
      <explain>存在发音相同字词的误用。</explain>
      <paraID> 9A1CE09</paraID>
      <start>12</start>
      <end>14</end>
      <status>unmodified</status>
      <modifiedWord/>
      <trackRevisions>false</trackRevisions>
    </reviewItem>
    <reviewItem>
      <errorID>8053cac3-b7b8-44fa-876d-a160e59c0c16</errorID>
      <errorWord>(</errorWord>
      <group>L1_Format</group>
      <groupName>格式问题</groupName>
      <ability>L2_HalfPunc</ability>
      <abilityName>全半角检查</abilityName>
      <candidateList>
        <item>（</item>
      </candidateList>
      <explain>文本全半角错误。</explain>
      <paraID>7E148F4B</paraID>
      <start>3</start>
      <end>4</end>
      <status>unmodified</status>
      <modifiedWord/>
      <trackRevisions>false</trackRevisions>
    </reviewItem>
    <reviewItem>
      <errorID>52d30b06-2f21-4c30-9da8-1b36ac1434bf</errorID>
      <errorWord>)</errorWord>
      <group>L1_Format</group>
      <groupName>格式问题</groupName>
      <ability>L2_HalfPunc</ability>
      <abilityName>全半角检查</abilityName>
      <candidateList>
        <item>）</item>
      </candidateList>
      <explain>文本全半角错误。</explain>
      <paraID>7E148F4B</paraID>
      <start>6</start>
      <end>7</end>
      <status>unmodified</status>
      <modifiedWord/>
      <trackRevisions>false</trackRevisions>
    </reviewItem>
    <reviewItem>
      <errorID>70ade819-d3d4-4f1b-9f9f-d0fe875178bc</errorID>
      <errorWord>)</errorWord>
      <group>L1_Format</group>
      <groupName>格式问题</groupName>
      <ability>L2_HalfPunc</ability>
      <abilityName>全半角检查</abilityName>
      <candidateList>
        <item>）</item>
      </candidateList>
      <explain>文本全半角错误。</explain>
      <paraID>4DC7524F</paraID>
      <start>6</start>
      <end>7</end>
      <status>unmodified</status>
      <modifiedWord/>
      <trackRevisions>false</trackRevisions>
    </reviewItem>
    <reviewItem>
      <errorID>75211a35-459f-4a4f-a68c-7e1573169684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6E487844</paraID>
      <start>0</start>
      <end>2</end>
      <status>unmodified</status>
      <modifiedWord/>
      <trackRevisions>false</trackRevisions>
    </reviewItem>
    <reviewItem>
      <errorID>abdee756-c793-4767-bed9-71b8214f022b</errorID>
      <errorWord>详实</errorWord>
      <group>L1_Word</group>
      <groupName>字词问题</groupName>
      <ability>L2_Typo</ability>
      <abilityName>字词错误</abilityName>
      <candidateList>
        <item>翔实</item>
      </candidateList>
      <explain>存在发音相同字词的误用。</explain>
      <paraID>3A7444F3</paraID>
      <start>12</start>
      <end>14</end>
      <status>unmodified</status>
      <modifiedWord/>
      <trackRevisions>false</trackRevisions>
    </reviewItem>
    <reviewItem>
      <errorID>094ec0ed-6443-4760-8bbc-9d66db4c5ac4</errorID>
      <errorWord>(</errorWord>
      <group>L1_Format</group>
      <groupName>格式问题</groupName>
      <ability>L2_HalfPunc</ability>
      <abilityName>全半角检查</abilityName>
      <candidateList>
        <item>（</item>
      </candidateList>
      <explain>文本全半角错误。</explain>
      <paraID>34E08890</paraID>
      <start>3</start>
      <end>4</end>
      <status>unmodified</status>
      <modifiedWord/>
      <trackRevisions>false</trackRevisions>
    </reviewItem>
    <reviewItem>
      <errorID>07777497-7407-425f-9e6b-8c574e2a566f</errorID>
      <errorWord>)</errorWord>
      <group>L1_Format</group>
      <groupName>格式问题</groupName>
      <ability>L2_HalfPunc</ability>
      <abilityName>全半角检查</abilityName>
      <candidateList>
        <item>）</item>
      </candidateList>
      <explain>文本全半角错误。</explain>
      <paraID>34E08890</paraID>
      <start>6</start>
      <end>7</end>
      <status>unmodified</status>
      <modifiedWord/>
      <trackRevisions>false</trackRevisions>
    </reviewItem>
    <reviewItem>
      <errorID>1ed2b0c7-fb14-47d6-bb2a-6f9b39736495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2B885595</paraID>
      <start>0</start>
      <end>2</end>
      <status>unmodified</status>
      <modifiedWord/>
      <trackRevisions>false</trackRevisions>
    </reviewItem>
    <reviewItem>
      <errorID>80a47874-4ef3-4330-a4bc-e160249c6d1c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43DA8380</paraID>
      <start>0</start>
      <end>2</end>
      <status>unmodified</status>
      <modifiedWord/>
      <trackRevisions>false</trackRevisions>
    </reviewItem>
    <reviewItem>
      <errorID>c1ddfbfc-4b68-4ce7-8635-dab691f26a20</errorID>
      <errorWord>(</errorWord>
      <group>L1_Format</group>
      <groupName>格式问题</groupName>
      <ability>L2_HalfPunc</ability>
      <abilityName>全半角检查</abilityName>
      <candidateList>
        <item>（</item>
      </candidateList>
      <explain>文本全半角错误。</explain>
      <paraID>449B9DEC</paraID>
      <start>13</start>
      <end>14</end>
      <status>unmodified</status>
      <modifiedWord/>
      <trackRevisions>false</trackRevisions>
    </reviewItem>
    <reviewItem>
      <errorID>7b554dff-f4ec-4e06-b7f8-217f47bc7ce6</errorID>
      <errorWord>)</errorWord>
      <group>L1_Format</group>
      <groupName>格式问题</groupName>
      <ability>L2_HalfPunc</ability>
      <abilityName>全半角检查</abilityName>
      <candidateList>
        <item>）</item>
      </candidateList>
      <explain>文本全半角错误。</explain>
      <paraID>449B9DEC</paraID>
      <start>16</start>
      <end>17</end>
      <status>unmodified</status>
      <modifiedWord/>
      <trackRevisions>false</trackRevisions>
    </reviewItem>
    <reviewItem>
      <errorID>845ca2b3-b7e4-4a5f-9df8-55b73afd185b</errorID>
      <errorWord>员</errorWord>
      <group>L1_Word</group>
      <groupName>字词问题</groupName>
      <ability>L2_Typo</ability>
      <abilityName>字词错误</abilityName>
      <candidateList>
        <item>员会</item>
      </candidateList>
      <explain/>
      <paraID>7E3FE6E9</paraID>
      <start>134</start>
      <end>135</end>
      <status>unmodified</status>
      <modifiedWord/>
      <trackRevisions>false</trackRevisions>
    </reviewItem>
    <reviewItem>
      <errorID>612fecc1-117d-4e33-85dd-5aacf180a006</errorID>
      <errorWord>总</errorWord>
      <group>L1_Word</group>
      <groupName>字词问题</groupName>
      <ability>L2_Typo</ability>
      <abilityName>字词错误</abilityName>
      <candidateList>
        <item>总局</item>
      </candidateList>
      <explain/>
      <paraID>7E3FE6E9</paraID>
      <start>140</start>
      <end>141</end>
      <status>unmodified</status>
      <modifiedWord/>
      <trackRevisions>false</trackRevisions>
    </reviewItem>
    <reviewItem>
      <errorID>44c1002c-c574-44ed-b3a2-2c9b31643481</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59aecb83-4791-4c3a-aa4c-3fd3246f478f</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18834d8a-c6aa-4b51-8f54-ac649a46ca79</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e45a0e5e-b6a2-4d35-82e2-f073d43f249f</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e1c9a97e-07ad-4d5e-9b23-3a14b449b481</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06f4c2e4-1221-4351-95cd-b1f637de1aa7</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9de4b913-cf84-4aed-803e-f3b5cbd904d6</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83c76fe1-4c85-4b96-9ccd-1a10974988f9</errorID>
      <errorWord>价格为</errorWord>
      <group>L1_Word</group>
      <groupName>字词问题</groupName>
      <ability>L2_Typo</ability>
      <abilityName>字词错误</abilityName>
      <candidateList>
        <item>价格</item>
      </candidateList>
      <explain/>
      <paraID> BE29598</paraID>
      <start>7</start>
      <end>10</end>
      <status>unmodified</status>
      <modifiedWord/>
      <trackRevisions>false</trackRevisions>
    </reviewItem>
    <reviewItem>
      <errorID>f60153ff-2173-45a8-a8ec-4133df2b56f8</errorID>
      <errorWord>价</errorWord>
      <group>L1_Word</group>
      <groupName>字词问题</groupName>
      <ability>L2_Typo</ability>
      <abilityName>字词错误</abilityName>
      <candidateList>
        <item>价格</item>
      </candidateList>
      <explain/>
      <paraID> BE29598</paraID>
      <start>18</start>
      <end>19</end>
      <status>unmodified</status>
      <modifiedWord/>
      <trackRevisions>false</trackRevisions>
    </reviewItem>
    <reviewItem>
      <errorID>9e502c10-32ad-4617-9de3-69038e43947a</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3e8b2f48-b413-436c-b4c6-c7a5c7247c33</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2ce1fa38-786a-45a4-a161-29a606a18f8d</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badc0a56-b77c-4ee0-9b80-dd0ab2919ea6</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3e5e58e7-8dcd-4c1e-898b-c536f57f738b</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97dcff9a-6dfc-4cb0-b506-7740e5ca0a90</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feb6e006-34ad-49ff-85c3-4796d7110590</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052bf492-255e-4e9c-9421-125e1d65709e</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a0808eb6-47d8-4c58-9393-0e380dcf4b42</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2b453cca-f966-4547-95e9-cea0671f899f</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78d2e341-5b9c-4de0-8b7e-f20604c3f428</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db139cc0-0a47-4ab7-b127-62e275b7930a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60dc6666-cddf-49fa-ab8f-5d95fcfee1aa</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78b6a59f-cbee-42e8-92e7-9979faf9df62</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1ec4f7c4-f0c4-4e6d-a42e-34b8ec7d3394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1FB6F4A8</paraID>
      <start>36</start>
      <end>39</end>
      <status>unmodified</status>
      <modifiedWord/>
      <trackRevisions>false</trackRevisions>
    </reviewItem>
    <reviewItem>
      <errorID>0da7a198-67e8-4b5b-82b6-37d3e2e49d4b</errorID>
      <errorWord>》</errorWord>
      <group>L1_Punc</group>
      <groupName>标点问题</groupName>
      <ability>L2_Punc</ability>
      <abilityName>标点符号检查</abilityName>
      <candidateList/>
      <explain>同一形式括号套用。</explain>
      <paraID>1FB6F4A8</paraID>
      <start>55</start>
      <end>56</end>
      <status>unmodified</status>
      <modifiedWord/>
      <trackRevisions>false</trackRevisions>
    </reviewItem>
    <reviewItem>
      <errorID>da3b5c31-5f30-4564-a2f3-c111d7a3c760</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7390ce5c-b870-4198-a813-51c444572e1e</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25df171c-bdce-4a97-9474-8eb2748fd99e</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57201bd0-135c-44d3-8c25-f3261147876f</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b682c20c-c96f-47e9-9f93-2b26e7bea9cf</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1ba15d44-b1d5-464f-a9d3-8b89735e0e48</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5e4889d0-3732-4beb-bc5d-1c119f71f455</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ee0a0bb3-6ef8-43c5-bb17-26aabe0a265c</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41dd85af-9a19-4e77-9057-a59bf59d5f99</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0346ce5d-8bf3-445b-954f-64f34d9a7cd5</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d6999b01-ae0f-46e8-aeb5-308e90f2d2bf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4284915d-5a59-4d6b-9ad3-545c9d057b8c</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fc5b443d-3721-41af-9448-2c03da0557d2</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ff527b15-67f0-4428-96ed-22797aa44316</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2be115a1-144a-42fa-bfc4-4320253b6734</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d35112cc-ceae-425e-992f-0b36bbe63ad4</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2a39977c-d4cb-4317-8670-38938d289aed</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08cdd9dc-368a-4a86-8554-2cd1ef115257</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b04dae3a-084d-4fc9-92f0-c36bbdceede5</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1b62b324-6e78-41b1-a85b-6128699b58eb</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ddb40276-409a-4637-9b18-6ae36aade3de</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44ff0817-e4ac-4365-841d-2114f40a2916</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ad3200c0-dc9f-420f-a4ae-7622c9844fcc</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30450038-595e-464c-aa1c-5633b6c57a94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5c931866-3b84-499a-9ff5-c621398e79bc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cc2f3992-31ed-44ad-95fd-6df1d809ecce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e2ff5f88-44a4-40f0-92e0-cec3c038bf80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41d9d739-a548-452d-9576-c5716f016821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2ed40a1c-89b1-4c96-8448-6df5b19e6394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ea1c3497-49e5-4c7d-8f64-4407db753c71</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8039846f-e0f8-4db8-a008-58b5dc70e71d</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cbfe20ea-e24e-4172-bb27-e0c16a6c3c2d</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74ee6e6a-0de0-4eec-8efa-80c1ec41d8b1</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f03dc26a-b1d5-464b-a381-42422af68f2e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2C5B6BA1</paraID>
      <start>0</start>
      <end>2</end>
      <status>unmodified</status>
      <modifiedWord/>
      <trackRevisions>false</trackRevisions>
    </reviewItem>
    <reviewItem>
      <errorID>9a22cd40-c82d-4500-8e9b-2aed563b00b3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1B0DFE46</paraID>
      <start>0</start>
      <end>2</end>
      <status>unmodified</status>
      <modifiedWord/>
      <trackRevisions>false</trackRevisions>
    </reviewItem>
    <reviewItem>
      <errorID>5550febe-9cbe-4686-9068-77c6118aa064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56F21975</paraID>
      <start>0</start>
      <end>2</end>
      <status>unmodified</status>
      <modifiedWord/>
      <trackRevisions>false</trackRevisions>
    </reviewItem>
    <reviewItem>
      <errorID>b30f7823-823d-41e9-9f41-5867fed9316c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879285</paraID>
      <start>0</start>
      <end>2</end>
      <status>unmodified</status>
      <modifiedWord/>
      <trackRevisions>false</trackRevisions>
    </reviewItem>
    <reviewItem>
      <errorID>e45d1a80-91e6-468b-927e-dcf041ef759d</errorID>
      <errorWord>，</errorWord>
      <group>L1_Word</group>
      <groupName>字词问题</groupName>
      <ability>L2_Typo</ability>
      <abilityName>字词错误</abilityName>
      <candidateList>
        <item>，在</item>
      </candidateList>
      <explain/>
      <paraID>  879285</paraID>
      <start>25</start>
      <end>26</end>
      <status>unmodified</status>
      <modifiedWord/>
      <trackRevisions>false</trackRevisions>
    </reviewItem>
    <reviewItem>
      <errorID>de83f0c8-d8c7-4ba1-beab-b297bf640caa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6E0B3660</paraID>
      <start>0</start>
      <end>2</end>
      <status>unmodified</status>
      <modifiedWord/>
      <trackRevisions>false</trackRevisions>
    </reviewItem>
    <reviewItem>
      <errorID>9bc8a88f-466a-48e9-87e1-652f5be13090</errorID>
      <errorWord>聚胺脂</errorWord>
      <group>L1_Word</group>
      <groupName>字词问题</groupName>
      <ability>L2_Typo</ability>
      <abilityName>字词错误</abilityName>
      <candidateList>
        <item>聚氨酯</item>
      </candidateList>
      <explain/>
      <paraID>78798B74</paraID>
      <start>4</start>
      <end>7</end>
      <status>unmodified</status>
      <modifiedWord/>
      <trackRevisions>false</trackRevisions>
    </reviewItem>
    <reviewItem>
      <errorID>61a07124-be4e-4edd-9b23-b52d60149087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2AA663D</paraID>
      <start>71</start>
      <end>72</end>
      <status>unmodified</status>
      <modifiedWord/>
      <trackRevisions>false</trackRevisions>
    </reviewItem>
    <reviewItem>
      <errorID>1724c086-f983-4408-bd20-c0e7e8b60d03</errorID>
      <errorWord>，</errorWord>
      <group>L1_Word</group>
      <groupName>字词问题</groupName>
      <ability>L2_Typo</ability>
      <abilityName>字词错误</abilityName>
      <candidateList>
        <item>，在</item>
      </candidateList>
      <explain/>
      <paraID>43E5EF83</paraID>
      <start>26</start>
      <end>27</end>
      <status>unmodified</status>
      <modifiedWord/>
      <trackRevisions>false</trackRevisions>
    </reviewItem>
    <reviewItem>
      <errorID>3b75e821-e741-4957-8d7d-b7656a9a45d9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2DBF35AD</paraID>
      <start>53</start>
      <end>54</end>
      <status>unmodified</status>
      <modifiedWord/>
      <trackRevisions>false</trackRevisions>
    </reviewItem>
    <reviewItem>
      <errorID>4289e27c-626c-46f2-a52a-57074c0e1cc1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72265F72</paraID>
      <start>0</start>
      <end>2</end>
      <status>unmodified</status>
      <modifiedWord/>
      <trackRevisions>false</trackRevisions>
    </reviewItem>
    <reviewItem>
      <errorID>583afaca-6749-4b30-9ce4-97c61e95af73</errorID>
      <errorWord>50%-100%</errorWord>
      <group>L1_Knowledge</group>
      <groupName>知识性问题</groupName>
      <ability>L2_Knowledge</ability>
      <abilityName>其他知识</abilityName>
      <candidateList>
        <item>50%—100%</item>
      </candidateList>
      <explain>1. “50%-100%”中的单位“%”仅出现在后一个数字上，容易引起歧义；根据《现代汉语标点符号数字用法规范手册》，数字表示范围两边需要使用统一的格式。2.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7DF95A2C</paraID>
      <start>39</start>
      <end>47</end>
      <status>unmodified</status>
      <modifiedWord/>
      <trackRevisions>false</trackRevisions>
    </reviewItem>
    <reviewItem>
      <errorID>b75a65e5-ddc9-411b-bbd3-432e3ccbaf25</errorID>
      <errorWord>，</errorWord>
      <group>L1_Word</group>
      <groupName>字词问题</groupName>
      <ability>L2_Typo</ability>
      <abilityName>字词错误</abilityName>
      <candidateList>
        <item>，在</item>
      </candidateList>
      <explain/>
      <paraID> F9E7894</paraID>
      <start>13</start>
      <end>14</end>
      <status>unmodified</status>
      <modifiedWord/>
      <trackRevisions>false</trackRevisions>
    </reviewItem>
    <reviewItem>
      <errorID>8ce8543e-cbc9-493a-8446-58e36d78d2fa</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50AB4BCC</paraID>
      <start>0</start>
      <end>7</end>
      <status>unmodified</status>
      <modifiedWord/>
      <trackRevisions>false</trackRevisions>
    </reviewItem>
    <reviewItem>
      <errorID>f8fa15d6-85ea-4f7b-adfb-5c95d54d1844</errorID>
      <errorWord>69%-79%</errorWord>
      <group>L1_Knowledge</group>
      <groupName>知识性问题</groupName>
      <ability>L2_Knowledge</ability>
      <abilityName>其他知识</abilityName>
      <candidateList>
        <item>69%—79%</item>
      </candidateList>
      <explain>1. “69%-79%”中的单位“%”仅出现在后一个数字上，容易引起歧义；根据《现代汉语标点符号数字用法规范手册》，数字表示范围两边需要使用统一的格式。2. 根据标点国标 4.13 中的规则，数字、时间或地域连接符应使用（视觉上更长的）“—”或“～”。</explain>
      <paraID> 8688FD2</paraID>
      <start>0</start>
      <end>7</end>
      <status>unmodified</status>
      <modifiedWord/>
      <trackRevisions>false</trackRevisions>
    </reviewItem>
    <reviewItem>
      <errorID>4064777d-be7c-4c6e-b9ed-9475311531c6</errorID>
      <errorWord>0.5%-1%</errorWord>
      <group>L1_Knowledge</group>
      <groupName>知识性问题</groupName>
      <ability>L2_Knowledge</ability>
      <abilityName>其他知识</abilityName>
      <candidateList>
        <item>0.5%—1%</item>
      </candidateList>
      <explain>1. “0.5%-1%”中的单位“%”仅出现在后一个数字上，容易引起歧义；根据《现代汉语标点符号数字用法规范手册》，数字表示范围两边需要使用统一的格式。2. 根据标点国标 4.13 中的规则，数字、时间或地域连接符应使用（视觉上更长的）“—”或“～”。</explain>
      <paraID>781EF467</paraID>
      <start>0</start>
      <end>7</end>
      <status>unmodified</status>
      <modifiedWord/>
      <trackRevisions>false</trackRevisions>
    </reviewItem>
    <reviewItem>
      <errorID>95d207bb-f1bb-410d-95f4-db11989ad61c</errorID>
      <errorWord>，</errorWord>
      <group>L1_Word</group>
      <groupName>字词问题</groupName>
      <ability>L2_Typo</ability>
      <abilityName>字词错误</abilityName>
      <candidateList>
        <item>，在</item>
      </candidateList>
      <explain/>
      <paraID>2628122F</paraID>
      <start>13</start>
      <end>14</end>
      <status>unmodified</status>
      <modifiedWord/>
      <trackRevisions>false</trackRevisions>
    </reviewItem>
    <reviewItem>
      <errorID>a1b96cf3-b5ae-4ad8-ba1d-bdb8f160f503</errorID>
      <errorWord>，</errorWord>
      <group>L1_Word</group>
      <groupName>字词问题</groupName>
      <ability>L2_Typo</ability>
      <abilityName>字词错误</abilityName>
      <candidateList>
        <item>，在</item>
      </candidateList>
      <explain/>
      <paraID>639107CA</paraID>
      <start>13</start>
      <end>14</end>
      <status>unmodified</status>
      <modifiedWord/>
      <trackRevisions>false</trackRevisions>
    </reviewItem>
    <reviewItem>
      <errorID>5bfafa8b-083b-410b-98ea-265a6af1050a</errorID>
      <errorWord>，</errorWord>
      <group>L1_Word</group>
      <groupName>字词问题</groupName>
      <ability>L2_Typo</ability>
      <abilityName>字词错误</abilityName>
      <candidateList>
        <item>，在</item>
      </candidateList>
      <explain/>
      <paraID>296848FB</paraID>
      <start>13</start>
      <end>14</end>
      <status>unmodified</status>
      <modifiedWord/>
      <trackRevisions>false</trackRevisions>
    </reviewItem>
    <reviewItem>
      <errorID>32dd10ea-9386-46d5-8947-c69334db2f42</errorID>
      <errorWord>，</errorWord>
      <group>L1_Word</group>
      <groupName>字词问题</groupName>
      <ability>L2_Typo</ability>
      <abilityName>字词错误</abilityName>
      <candidateList>
        <item>，在</item>
      </candidateList>
      <explain/>
      <paraID>3316C0F6</paraID>
      <start>13</start>
      <end>14</end>
      <status>unmodified</status>
      <modifiedWord/>
      <trackRevisions>false</trackRevisions>
    </reviewItem>
    <reviewItem>
      <errorID>fa9ea209-fbc7-4679-9683-3feec67b9f01</errorID>
      <errorWord>，</errorWord>
      <group>L1_Word</group>
      <groupName>字词问题</groupName>
      <ability>L2_Typo</ability>
      <abilityName>字词错误</abilityName>
      <candidateList>
        <item>，在</item>
      </candidateList>
      <explain/>
      <paraID>4F957E96</paraID>
      <start>13</start>
      <end>14</end>
      <status>unmodified</status>
      <modifiedWord/>
      <trackRevisions>false</trackRevisions>
    </reviewItem>
    <reviewItem>
      <errorID>df75904e-7fac-4591-b82b-45c4f08bf0bd</errorID>
      <errorWord>，</errorWord>
      <group>L1_Word</group>
      <groupName>字词问题</groupName>
      <ability>L2_Typo</ability>
      <abilityName>字词错误</abilityName>
      <candidateList>
        <item>，在</item>
      </candidateList>
      <explain/>
      <paraID>56137B4B</paraID>
      <start>36</start>
      <end>37</end>
      <status>unmodified</status>
      <modifiedWord/>
      <trackRevisions>false</trackRevisions>
    </reviewItem>
    <reviewItem>
      <errorID>3614b942-1dc7-4d66-b6a7-3f26212d4e4a</errorID>
      <errorWord>，</errorWord>
      <group>L1_Word</group>
      <groupName>字词问题</groupName>
      <ability>L2_Typo</ability>
      <abilityName>字词错误</abilityName>
      <candidateList>
        <item>，在</item>
      </candidateList>
      <explain/>
      <paraID>75C931C8</paraID>
      <start>37</start>
      <end>38</end>
      <status>unmodified</status>
      <modifiedWord/>
      <trackRevisions>false</trackRevisions>
    </reviewItem>
    <reviewItem>
      <errorID>91b4ea4f-2632-4103-b8da-c6a3c259cdfd</errorID>
      <errorWord>事</errorWord>
      <group>L1_Word</group>
      <groupName>字词问题</groupName>
      <ability>L2_Typo</ability>
      <abilityName>字词错误</abilityName>
      <candidateList>
        <item>事需</item>
      </candidateList>
      <explain/>
      <paraID>6B274B2E</paraID>
      <start>124</start>
      <end>125</end>
      <status>unmodified</status>
      <modifiedWord/>
      <trackRevisions>false</trackRevisions>
    </reviewItem>
    <reviewItem>
      <errorID>d7c2fa58-23b5-4fbb-8d57-1c082a62668c</errorID>
      <errorWord>护弦</errorWord>
      <group>L1_Word</group>
      <groupName>字词问题</groupName>
      <ability>L2_Typo</ability>
      <abilityName>字词错误</abilityName>
      <candidateList>
        <item>护舷</item>
      </candidateList>
      <explain/>
      <paraID>17C7CB86</paraID>
      <start>3</start>
      <end>5</end>
      <status>unmodified</status>
      <modifiedWord/>
      <trackRevisions>false</trackRevisions>
    </reviewItem>
    <reviewItem>
      <errorID>f9da2585-1692-42de-be9d-d4488c8965f8</errorID>
      <errorWord>氨轮</errorWord>
      <group>L1_Word</group>
      <groupName>字词问题</groupName>
      <ability>L2_Typo</ability>
      <abilityName>字词错误</abilityName>
      <candidateList>
        <item>氨纶</item>
      </candidateList>
      <explain/>
      <paraID>48D9100B</paraID>
      <start>25</start>
      <end>27</end>
      <status>unmodified</status>
      <modifiedWord/>
      <trackRevisions>false</trackRevisions>
    </reviewItem>
    <reviewItem>
      <errorID>b9853c1f-79aa-4a8d-befb-84b9528cce5e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58CDFE6B</paraID>
      <start>0</start>
      <end>2</end>
      <status>unmodified</status>
      <modifiedWord/>
      <trackRevisions>false</trackRevisions>
    </reviewItem>
    <reviewItem>
      <errorID>41366f89-a976-4f44-bdab-fa3dff809425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4C3BA22F</paraID>
      <start>0</start>
      <end>2</end>
      <status>unmodified</status>
      <modifiedWord/>
      <trackRevisions>false</trackRevisions>
    </reviewItem>
    <reviewItem>
      <errorID>b1b0c90f-4118-4a5b-8d50-f6e6ded6d278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31E2EC14</paraID>
      <start>0</start>
      <end>2</end>
      <status>unmodified</status>
      <modifiedWord/>
      <trackRevisions>false</trackRevisions>
    </reviewItem>
    <reviewItem>
      <errorID>ccc682e1-4420-413a-9d70-7abd12699a7d</errorID>
      <errorWord>(</errorWord>
      <group>L1_Format</group>
      <groupName>格式问题</groupName>
      <ability>L2_HalfPunc</ability>
      <abilityName>全半角检查</abilityName>
      <candidateList>
        <item>（</item>
      </candidateList>
      <explain>文本全半角错误。</explain>
      <paraID>31E2EC14</paraID>
      <start>42</start>
      <end>43</end>
      <status>unmodified</status>
      <modifiedWord/>
      <trackRevisions>false</trackRevisions>
    </reviewItem>
    <reviewItem>
      <errorID>cdc69330-e722-4711-a8fd-f95223bf4c8e</errorID>
      <errorWord>)</errorWord>
      <group>L1_Format</group>
      <groupName>格式问题</groupName>
      <ability>L2_HalfPunc</ability>
      <abilityName>全半角检查</abilityName>
      <candidateList>
        <item>）</item>
      </candidateList>
      <explain>文本全半角错误。</explain>
      <paraID>31E2EC14</paraID>
      <start>86</start>
      <end>87</end>
      <status>unmodified</status>
      <modifiedWord/>
      <trackRevisions>false</trackRevisions>
    </reviewItem>
    <reviewItem>
      <errorID>ca1ebc31-86b4-4489-8eba-0567d51d06b5</errorID>
      <errorWord>1、</errorWord>
      <group>L1_Format</group>
      <groupName>格式问题</groupName>
      <ability>L2_Ordinal</ability>
      <abilityName>序号格式</abilityName>
      <candidateList>
        <item>1.</item>
      </candidateList>
      <explain>当前序号格式不规范，建议修改为规范格式[1.]。</explain>
      <paraID>70BC1D01</paraID>
      <start>0</start>
      <end>2</end>
      <status>unmodified</status>
      <modifiedWord/>
      <trackRevisions>false</trackRevisions>
    </reviewItem>
    <reviewItem>
      <errorID>e68f6885-676d-44f2-b201-895e75b1779b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56090BD3</paraID>
      <start>0</start>
      <end>2</end>
      <status>unmodified</status>
      <modifiedWord/>
      <trackRevisions>false</trackRevisions>
    </reviewItem>
    <reviewItem>
      <errorID>0d73b26f-bf5b-4dec-966e-3ca130934d49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79419925</paraID>
      <start>0</start>
      <end>2</end>
      <status>unmodified</status>
      <modifiedWord/>
      <trackRevisions>false</trackRevisions>
    </reviewItem>
    <reviewItem>
      <errorID>e83b6a3c-8624-4d1a-b365-42c9c77d250f</errorID>
      <errorWord>1、</errorWord>
      <group>L1_Format</group>
      <groupName>格式问题</groupName>
      <ability>L2_Ordinal</ability>
      <abilityName>序号格式</abilityName>
      <candidateList>
        <item>1.</item>
      </candidateList>
      <explain>当前序号格式不规范，建议修改为规范格式[1.]。</explain>
      <paraID>1AC233B9</paraID>
      <start>0</start>
      <end>2</end>
      <status>unmodified</status>
      <modifiedWord/>
      <trackRevisions>false</trackRevisions>
    </reviewItem>
    <reviewItem>
      <errorID>51ae9c00-ec05-4ee3-aa89-b6ff5666d551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3D9161D0</paraID>
      <start>0</start>
      <end>2</end>
      <status>unmodified</status>
      <modifiedWord/>
      <trackRevisions>false</trackRevisions>
    </reviewItem>
    <reviewItem>
      <errorID>229dc4b0-e61f-46fe-be86-7f2eab7d43d6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368FEC59</paraID>
      <start>0</start>
      <end>2</end>
      <status>unmodified</status>
      <modifiedWord/>
      <trackRevisions>false</trackRevisions>
    </reviewItem>
    <reviewItem>
      <errorID>c6b51625-668f-4d78-8099-75112578213b</errorID>
      <errorWord>,</errorWord>
      <group>L1_Format</group>
      <groupName>格式问题</groupName>
      <ability>L2_HalfPunc</ability>
      <abilityName>全半角检查</abilityName>
      <candidateList>
        <item>，</item>
      </candidateList>
      <explain>文本全半角错误。</explain>
      <paraID>368FEC59</paraID>
      <start>95</start>
      <end>96</end>
      <status>unmodified</status>
      <modifiedWord/>
      <trackRevisions>false</trackRevisions>
    </reviewItem>
    <reviewItem>
      <errorID>9d729200-4069-4fb5-887d-797ee67fa92f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6EB447BB</paraID>
      <start>0</start>
      <end>2</end>
      <status>unmodified</status>
      <modifiedWord/>
      <trackRevisions>false</trackRevisions>
    </reviewItem>
    <reviewItem>
      <errorID>e411b196-7867-4f2c-ba9c-7b9dae223f03</errorID>
      <errorWord>PH值</errorWord>
      <group>L1_Word</group>
      <groupName>字词问题</groupName>
      <ability>L2_Typo</ability>
      <abilityName>字词错误</abilityName>
      <candidateList>
        <item>pH值</item>
      </candidateList>
      <explain/>
      <paraID>3E354B48</paraID>
      <start>68</start>
      <end>71</end>
      <status>unmodified</status>
      <modifiedWord/>
      <trackRevisions>false</trackRevisions>
    </reviewItem>
    <reviewItem>
      <errorID>5fb813c8-464a-4ed3-97b6-3de164546ab6</errorID>
      <errorWord>(</errorWord>
      <group>L1_Format</group>
      <groupName>格式问题</groupName>
      <ability>L2_HalfPunc</ability>
      <abilityName>全半角检查</abilityName>
      <candidateList>
        <item>（</item>
      </candidateList>
      <explain>文本全半角错误。</explain>
      <paraID>3E354B48</paraID>
      <start>122</start>
      <end>123</end>
      <status>unmodified</status>
      <modifiedWord/>
      <trackRevisions>false</trackRevisions>
    </reviewItem>
    <reviewItem>
      <errorID>1918d36e-b71c-4892-986d-6b7aa1919f2f</errorID>
      <errorWord>)</errorWord>
      <group>L1_Format</group>
      <groupName>格式问题</groupName>
      <ability>L2_HalfPunc</ability>
      <abilityName>全半角检查</abilityName>
      <candidateList>
        <item>）</item>
      </candidateList>
      <explain>文本全半角错误。</explain>
      <paraID>3E354B48</paraID>
      <start>166</start>
      <end>167</end>
      <status>unmodified</status>
      <modifiedWord/>
      <trackRevisions>false</trackRevisions>
    </reviewItem>
    <reviewItem>
      <errorID>952fd52d-e6bb-4dbf-81e7-e4669508e5c9</errorID>
      <errorWord>PH值</errorWord>
      <group>L1_Word</group>
      <groupName>字词问题</groupName>
      <ability>L2_Typo</ability>
      <abilityName>字词错误</abilityName>
      <candidateList>
        <item>pH值</item>
      </candidateList>
      <explain/>
      <paraID>3E354B48</paraID>
      <start>270</start>
      <end>273</end>
      <status>unmodified</status>
      <modifiedWord/>
      <trackRevisions>false</trackRevisions>
    </reviewItem>
    <reviewItem>
      <errorID>b9960a26-335d-4a08-a542-9c85a1d7b934</errorID>
      <errorWord>(</errorWord>
      <group>L1_Format</group>
      <groupName>格式问题</groupName>
      <ability>L2_HalfPunc</ability>
      <abilityName>全半角检查</abilityName>
      <candidateList>
        <item>（</item>
      </candidateList>
      <explain>文本全半角错误。</explain>
      <paraID>3E354B48</paraID>
      <start>324</start>
      <end>325</end>
      <status>unmodified</status>
      <modifiedWord/>
      <trackRevisions>false</trackRevisions>
    </reviewItem>
    <reviewItem>
      <errorID>1987b0e9-a660-4f18-8fe9-fec7bc9722f4</errorID>
      <errorWord>)</errorWord>
      <group>L1_Format</group>
      <groupName>格式问题</groupName>
      <ability>L2_HalfPunc</ability>
      <abilityName>全半角检查</abilityName>
      <candidateList>
        <item>）</item>
      </candidateList>
      <explain>文本全半角错误。</explain>
      <paraID>3E354B48</paraID>
      <start>368</start>
      <end>369</end>
      <status>unmodified</status>
      <modifiedWord/>
      <trackRevisions>false</trackRevisions>
    </reviewItem>
    <reviewItem>
      <errorID>8aec8dc4-c06b-4e3f-92e7-b62867a4504e</errorID>
      <errorWord>(</errorWord>
      <group>L1_Format</group>
      <groupName>格式问题</groupName>
      <ability>L2_HalfPunc</ability>
      <abilityName>全半角检查</abilityName>
      <candidateList>
        <item>（</item>
      </candidateList>
      <explain>文本全半角错误。</explain>
      <paraID>71FB138F</paraID>
      <start>32</start>
      <end>33</end>
      <status>unmodified</status>
      <modifiedWord/>
      <trackRevisions>false</trackRevisions>
    </reviewItem>
    <reviewItem>
      <errorID>2bb05f5b-bb98-4ab9-9dd2-1bf9cb7e2bd3</errorID>
      <errorWord>)</errorWord>
      <group>L1_Format</group>
      <groupName>格式问题</groupName>
      <ability>L2_HalfPunc</ability>
      <abilityName>全半角检查</abilityName>
      <candidateList>
        <item>）</item>
      </candidateList>
      <explain>文本全半角错误。</explain>
      <paraID>71FB138F</paraID>
      <start>76</start>
      <end>77</end>
      <status>unmodified</status>
      <modifiedWord/>
      <trackRevisions>false</trackRevisions>
    </reviewItem>
    <reviewItem>
      <errorID>7696568f-b12c-4301-b5d8-0a46b8bc3dca</errorID>
      <errorWord>(</errorWord>
      <group>L1_Format</group>
      <groupName>格式问题</groupName>
      <ability>L2_HalfPunc</ability>
      <abilityName>全半角检查</abilityName>
      <candidateList>
        <item>（</item>
      </candidateList>
      <explain>文本全半角错误。</explain>
      <paraID>4BFD089C</paraID>
      <start>169</start>
      <end>170</end>
      <status>unmodified</status>
      <modifiedWord/>
      <trackRevisions>false</trackRevisions>
    </reviewItem>
    <reviewItem>
      <errorID>593c1f9e-eb8e-4f30-b997-1a12fb07b98c</errorID>
      <errorWord>)</errorWord>
      <group>L1_Format</group>
      <groupName>格式问题</groupName>
      <ability>L2_HalfPunc</ability>
      <abilityName>全半角检查</abilityName>
      <candidateList>
        <item>）</item>
      </candidateList>
      <explain>文本全半角错误。</explain>
      <paraID>4BFD089C</paraID>
      <start>213</start>
      <end>214</end>
      <status>unmodified</status>
      <modifiedWord/>
      <trackRevisions>false</trackRevisions>
    </reviewItem>
    <reviewItem>
      <errorID>37f06edf-8c65-4903-9bd9-90c14b6ef629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75240AA8</paraID>
      <start>0</start>
      <end>2</end>
      <status>unmodified</status>
      <modifiedWord/>
      <trackRevisions>false</trackRevisions>
    </reviewItem>
    <reviewItem>
      <errorID>fd0a82bd-3fdd-42ed-85f3-32cb1902faca</errorID>
      <errorWord>:</errorWord>
      <group>L1_Format</group>
      <groupName>格式问题</groupName>
      <ability>L2_HalfPunc</ability>
      <abilityName>全半角检查</abilityName>
      <candidateList>
        <item>：</item>
      </candidateList>
      <explain>文本全半角错误。</explain>
      <paraID>66454945</paraID>
      <start>211</start>
      <end>212</end>
      <status>unmodified</status>
      <modifiedWord/>
      <trackRevisions>false</trackRevisions>
    </reviewItem>
    <reviewItem>
      <errorID>c880145c-d9bb-4f91-9954-a64d84d05c97</errorID>
      <errorWord>粘合</errorWord>
      <group>L1_Word</group>
      <groupName>字词问题</groupName>
      <ability>L2_Alias</ability>
      <abilityName>也作/曾用词</abilityName>
      <candidateList>
        <item>黏合</item>
      </candidateList>
      <explain>词汇[粘合]为不规范表述或旧称，其规范书面表述为[黏合]。</explain>
      <paraID>30D3BA37</paraID>
      <start>61</start>
      <end>63</end>
      <status>unmodified</status>
      <modifiedWord/>
      <trackRevisions>false</trackRevisions>
    </reviewItem>
    <reviewItem>
      <errorID>fa80a6d6-e6cf-4725-acb8-382816a24624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A923D6B</paraID>
      <start>0</start>
      <end>2</end>
      <status>unmodified</status>
      <modifiedWord/>
      <trackRevisions>false</trackRevisions>
    </reviewItem>
    <reviewItem>
      <errorID>8a1abbe7-4c65-45a1-ae2c-0c1e07d7d569</errorID>
      <errorWord>粘合</errorWord>
      <group>L1_Word</group>
      <groupName>字词问题</groupName>
      <ability>L2_Alias</ability>
      <abilityName>也作/曾用词</abilityName>
      <candidateList>
        <item>黏合</item>
      </candidateList>
      <explain>词汇[粘合]为不规范表述或旧称，其规范书面表述为[黏合]。</explain>
      <paraID> A923D6B</paraID>
      <start>17</start>
      <end>19</end>
      <status>unmodified</status>
      <modifiedWord/>
      <trackRevisions>false</trackRevisions>
    </reviewItem>
    <reviewItem>
      <errorID>702bc15a-dc99-47b4-b12f-2832768753db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2CB2A814</paraID>
      <start>0</start>
      <end>2</end>
      <status>unmodified</status>
      <modifiedWord/>
      <trackRevisions>false</trackRevisions>
    </reviewItem>
    <reviewItem>
      <errorID>b4b0af4d-615b-4b61-8dd2-7378bd5e0a29</errorID>
      <errorWord>PH值</errorWord>
      <group>L1_Word</group>
      <groupName>字词问题</groupName>
      <ability>L2_Typo</ability>
      <abilityName>字词错误</abilityName>
      <candidateList>
        <item>pH值</item>
      </candidateList>
      <explain/>
      <paraID>2CB2A814</paraID>
      <start>81</start>
      <end>84</end>
      <status>unmodified</status>
      <modifiedWord/>
      <trackRevisions>false</trackRevisions>
    </reviewItem>
    <reviewItem>
      <errorID>3e2855a3-cffd-407f-9ca2-003d4123c5dd</errorID>
      <errorWord>(</errorWord>
      <group>L1_Format</group>
      <groupName>格式问题</groupName>
      <ability>L2_HalfPunc</ability>
      <abilityName>全半角检查</abilityName>
      <candidateList>
        <item>（</item>
      </candidateList>
      <explain>文本全半角错误。</explain>
      <paraID>2CB2A814</paraID>
      <start>135</start>
      <end>136</end>
      <status>unmodified</status>
      <modifiedWord/>
      <trackRevisions>false</trackRevisions>
    </reviewItem>
    <reviewItem>
      <errorID>438e8d58-cbd4-4a27-a5f9-3e98ef416d2b</errorID>
      <errorWord>)</errorWord>
      <group>L1_Format</group>
      <groupName>格式问题</groupName>
      <ability>L2_HalfPunc</ability>
      <abilityName>全半角检查</abilityName>
      <candidateList>
        <item>）</item>
      </candidateList>
      <explain>文本全半角错误。</explain>
      <paraID>2CB2A814</paraID>
      <start>179</start>
      <end>180</end>
      <status>unmodified</status>
      <modifiedWord/>
      <trackRevisions>false</trackRevisions>
    </reviewItem>
    <reviewItem>
      <errorID>8989b5ca-059c-4a41-ba77-1cb207d6d23e</errorID>
      <errorWord>;</errorWord>
      <group>L1_Format</group>
      <groupName>格式问题</groupName>
      <ability>L2_HalfPunc</ability>
      <abilityName>全半角检查</abilityName>
      <candidateList>
        <item>；</item>
      </candidateList>
      <explain>文本全半角错误。</explain>
      <paraID>2CB2A814</paraID>
      <start>198</start>
      <end>199</end>
      <status>unmodified</status>
      <modifiedWord/>
      <trackRevisions>false</trackRevisions>
    </reviewItem>
    <reviewItem>
      <errorID>0080a97b-20c9-4c7d-8612-a51b2af24acb</errorID>
      <errorWord>;</errorWord>
      <group>L1_Format</group>
      <groupName>格式问题</groupName>
      <ability>L2_HalfPunc</ability>
      <abilityName>全半角检查</abilityName>
      <candidateList>
        <item>；</item>
      </candidateList>
      <explain>文本全半角错误。</explain>
      <paraID>2CB2A814</paraID>
      <start>211</start>
      <end>212</end>
      <status>unmodified</status>
      <modifiedWord/>
      <trackRevisions>false</trackRevisions>
    </reviewItem>
    <reviewItem>
      <errorID>e01d5448-4beb-4dbd-af79-7b8b768c51b0</errorID>
      <errorWord>PH值</errorWord>
      <group>L1_Word</group>
      <groupName>字词问题</groupName>
      <ability>L2_Typo</ability>
      <abilityName>字词错误</abilityName>
      <candidateList>
        <item>pH值</item>
      </candidateList>
      <explain/>
      <paraID>2CB2A814</paraID>
      <start>249</start>
      <end>252</end>
      <status>unmodified</status>
      <modifiedWord/>
      <trackRevisions>false</trackRevisions>
    </reviewItem>
    <reviewItem>
      <errorID>ffabcbac-2e19-445b-9fab-843d4f6cf96e</errorID>
      <errorWord>(</errorWord>
      <group>L1_Format</group>
      <groupName>格式问题</groupName>
      <ability>L2_HalfPunc</ability>
      <abilityName>全半角检查</abilityName>
      <candidateList>
        <item>（</item>
      </candidateList>
      <explain>文本全半角错误。</explain>
      <paraID>2CB2A814</paraID>
      <start>303</start>
      <end>304</end>
      <status>unmodified</status>
      <modifiedWord/>
      <trackRevisions>false</trackRevisions>
    </reviewItem>
    <reviewItem>
      <errorID>38accf04-41c7-48ac-a7b8-182117c9729e</errorID>
      <errorWord>)</errorWord>
      <group>L1_Format</group>
      <groupName>格式问题</groupName>
      <ability>L2_HalfPunc</ability>
      <abilityName>全半角检查</abilityName>
      <candidateList>
        <item>）</item>
      </candidateList>
      <explain>文本全半角错误。</explain>
      <paraID>2CB2A814</paraID>
      <start>347</start>
      <end>348</end>
      <status>unmodified</status>
      <modifiedWord/>
      <trackRevisions>false</trackRevisions>
    </reviewItem>
    <reviewItem>
      <errorID>94f0f86a-b37b-45f3-97c3-e8974b80eef9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2CB2A814</paraID>
      <start>363</start>
      <end>364</end>
      <status>unmodified</status>
      <modifiedWord/>
      <trackRevisions>false</trackRevisions>
    </reviewItem>
    <reviewItem>
      <errorID>90e1ee8e-f073-40a4-b9ec-cad53c24f25f</errorID>
      <errorWord>(</errorWord>
      <group>L1_Format</group>
      <groupName>格式问题</groupName>
      <ability>L2_HalfPunc</ability>
      <abilityName>全半角检查</abilityName>
      <candidateList>
        <item>（</item>
      </candidateList>
      <explain>文本全半角错误。</explain>
      <paraID>2CB2A814</paraID>
      <start>449</start>
      <end>450</end>
      <status>unmodified</status>
      <modifiedWord/>
      <trackRevisions>false</trackRevisions>
    </reviewItem>
    <reviewItem>
      <errorID>a7126d85-94f8-443b-a9c4-4d346e4c9371</errorID>
      <errorWord>)</errorWord>
      <group>L1_Format</group>
      <groupName>格式问题</groupName>
      <ability>L2_HalfPunc</ability>
      <abilityName>全半角检查</abilityName>
      <candidateList>
        <item>）</item>
      </candidateList>
      <explain>文本全半角错误。</explain>
      <paraID>2CB2A814</paraID>
      <start>493</start>
      <end>494</end>
      <status>unmodified</status>
      <modifiedWord/>
      <trackRevisions>false</trackRevisions>
    </reviewItem>
    <reviewItem>
      <errorID>9629dc51-9abe-4881-8139-6f6cfc4441a1</errorID>
      <errorWord>(</errorWord>
      <group>L1_Format</group>
      <groupName>格式问题</groupName>
      <ability>L2_HalfPunc</ability>
      <abilityName>全半角检查</abilityName>
      <candidateList>
        <item>（</item>
      </candidateList>
      <explain>文本全半角错误。</explain>
      <paraID>2CB2A814</paraID>
      <start>566</start>
      <end>567</end>
      <status>unmodified</status>
      <modifiedWord/>
      <trackRevisions>false</trackRevisions>
    </reviewItem>
    <reviewItem>
      <errorID>e56496e5-20c3-41e9-a2d4-a5eafb60d125</errorID>
      <errorWord>)</errorWord>
      <group>L1_Format</group>
      <groupName>格式问题</groupName>
      <ability>L2_HalfPunc</ability>
      <abilityName>全半角检查</abilityName>
      <candidateList>
        <item>）</item>
      </candidateList>
      <explain>文本全半角错误。</explain>
      <paraID>2CB2A814</paraID>
      <start>610</start>
      <end>611</end>
      <status>unmodified</status>
      <modifiedWord/>
      <trackRevisions>false</trackRevisions>
    </reviewItem>
    <reviewItem>
      <errorID>af966ee0-982d-4ffd-92b4-9396b9eb247e</errorID>
      <errorWord>；</errorWord>
      <group>L1_Format</group>
      <groupName>格式问题</groupName>
      <ability>L2_HalfPunc</ability>
      <abilityName>全半角检查</abilityName>
      <candidateList>
        <item>;</item>
      </candidateList>
      <explain>文本全半角错误。</explain>
      <paraID>770B2824</paraID>
      <start>17</start>
      <end>18</end>
      <status>unmodified</status>
      <modifiedWord/>
      <trackRevisions>false</trackRevisions>
    </reviewItem>
    <reviewItem>
      <errorID>39cbd6e4-5c47-4bae-b519-4e2b9d4948f9</errorID>
      <errorWord>，</errorWord>
      <group>L1_Word</group>
      <groupName>字词问题</groupName>
      <ability>L2_Typo</ability>
      <abilityName>字词错误</abilityName>
      <candidateList>
        <item>，在</item>
      </candidateList>
      <explain/>
      <paraID>4ABA8D49</paraID>
      <start>15</start>
      <end>16</end>
      <status>unmodified</status>
      <modifiedWord/>
      <trackRevisions>false</trackRevisions>
    </reviewItem>
    <reviewItem>
      <errorID>a9659001-e9ab-4b51-a72d-e8ee95268484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1E49D805</paraID>
      <start>0</start>
      <end>2</end>
      <status>unmodified</status>
      <modifiedWord/>
      <trackRevisions>false</trackRevisions>
    </reviewItem>
    <reviewItem>
      <errorID>27e9f98e-1a3a-4ad0-a88e-109751803098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6536D32C</paraID>
      <start>0</start>
      <end>2</end>
      <status>unmodified</status>
      <modifiedWord/>
      <trackRevisions>false</trackRevisions>
    </reviewItem>
    <reviewItem>
      <errorID>e42835d8-5c01-425d-b7f5-abe35039b400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194A1FD0</paraID>
      <start>0</start>
      <end>2</end>
      <status>unmodified</status>
      <modifiedWord/>
      <trackRevisions>false</trackRevisions>
    </reviewItem>
    <reviewItem>
      <errorID>01dcda53-ffe0-44b8-b050-97d86f04d583</errorID>
      <errorWord>，</errorWord>
      <group>L1_Word</group>
      <groupName>字词问题</groupName>
      <ability>L2_Typo</ability>
      <abilityName>字词错误</abilityName>
      <candidateList>
        <item>，在</item>
      </candidateList>
      <explain/>
      <paraID>194A1FD0</paraID>
      <start>24</start>
      <end>25</end>
      <status>unmodified</status>
      <modifiedWord/>
      <trackRevisions>false</trackRevisions>
    </reviewItem>
    <reviewItem>
      <errorID>686446ad-3733-40ee-9d1c-86d417ef10ec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618801AD</paraID>
      <start>0</start>
      <end>2</end>
      <status>unmodified</status>
      <modifiedWord/>
      <trackRevisions>false</trackRevisions>
    </reviewItem>
    <reviewItem>
      <errorID>e54aadf3-2d5a-4eff-bc74-1b31151ac7d5</errorID>
      <errorWord>，</errorWord>
      <group>L1_Word</group>
      <groupName>字词问题</groupName>
      <ability>L2_Typo</ability>
      <abilityName>字词错误</abilityName>
      <candidateList>
        <item>，具</item>
      </candidateList>
      <explain/>
      <paraID>618801AD</paraID>
      <start>11</start>
      <end>12</end>
      <status>unmodified</status>
      <modifiedWord/>
      <trackRevisions>false</trackRevisions>
    </reviewItem>
    <reviewItem>
      <errorID>896c0ed3-1fdf-481e-9ae5-1b9a67457902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7528EE80</paraID>
      <start>0</start>
      <end>2</end>
      <status>unmodified</status>
      <modifiedWord/>
      <trackRevisions>false</trackRevisions>
    </reviewItem>
    <reviewItem>
      <errorID>2f3869e5-6d87-4209-b936-85f3ebcd419d</errorID>
      <errorWord>4、</errorWord>
      <group>L1_Format</group>
      <groupName>格式问题</groupName>
      <ability>L2_Ordinal</ability>
      <abilityName>序号格式</abilityName>
      <candidateList>
        <item>4.</item>
      </candidateList>
      <explain>当前序号格式不规范，建议修改为规范格式[4.]。</explain>
      <paraID>4F751B10</paraID>
      <start>0</start>
      <end>2</end>
      <status>unmodified</status>
      <modifiedWord/>
      <trackRevisions>false</trackRevisions>
    </reviewItem>
    <reviewItem>
      <errorID>bbd7f9bf-80c2-4d67-b7a6-fe942239d160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5ABF88A</paraID>
      <start>0</start>
      <end>2</end>
      <status>unmodified</status>
      <modifiedWord/>
      <trackRevisions>false</trackRevisions>
    </reviewItem>
    <reviewItem>
      <errorID>f3b3ebf2-f7c9-4ce5-a6a3-66334574c3e0</errorID>
      <errorWord>，</errorWord>
      <group>L1_Word</group>
      <groupName>字词问题</groupName>
      <ability>L2_Typo</ability>
      <abilityName>字词错误</abilityName>
      <candidateList>
        <item>，在</item>
      </candidateList>
      <explain/>
      <paraID> 5ABF88A</paraID>
      <start>24</start>
      <end>25</end>
      <status>unmodified</status>
      <modifiedWord/>
      <trackRevisions>false</trackRevisions>
    </reviewItem>
    <reviewItem>
      <errorID>639341ff-966c-42d4-9287-6fe4101e0d5a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434307A3</paraID>
      <start>0</start>
      <end>2</end>
      <status>unmodified</status>
      <modifiedWord/>
      <trackRevisions>false</trackRevisions>
    </reviewItem>
    <reviewItem>
      <errorID>2f05e47b-b1ea-49ad-bfd4-b52f8bd6987a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2A775E0E</paraID>
      <start>0</start>
      <end>2</end>
      <status>unmodified</status>
      <modifiedWord/>
      <trackRevisions>false</trackRevisions>
    </reviewItem>
    <reviewItem>
      <errorID>d3ec2fee-2e25-49a7-a758-9da504990d67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2143FDD3</paraID>
      <start>0</start>
      <end>2</end>
      <status>unmodified</status>
      <modifiedWord/>
      <trackRevisions>false</trackRevisions>
    </reviewItem>
    <reviewItem>
      <errorID>10d02f38-bac1-4ce1-a310-26af29e241b9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65BB8F11</paraID>
      <start>0</start>
      <end>2</end>
      <status>unmodified</status>
      <modifiedWord/>
      <trackRevisions>false</trackRevisions>
    </reviewItem>
    <reviewItem>
      <errorID>9ff1c612-49da-49a4-8268-46b467eca003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5E3D9951</paraID>
      <start>0</start>
      <end>2</end>
      <status>unmodified</status>
      <modifiedWord/>
      <trackRevisions>false</trackRevisions>
    </reviewItem>
    <reviewItem>
      <errorID>8b8d60dc-ad7b-4291-ba49-aef208a0bc46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7635879F</paraID>
      <start>0</start>
      <end>2</end>
      <status>unmodified</status>
      <modifiedWord/>
      <trackRevisions>false</trackRevisions>
    </reviewItem>
    <reviewItem>
      <errorID>cf71641d-4427-4eb9-b88a-956bd9cee21a</errorID>
      <errorWord>PH值</errorWord>
      <group>L1_Word</group>
      <groupName>字词问题</groupName>
      <ability>L2_Typo</ability>
      <abilityName>字词错误</abilityName>
      <candidateList>
        <item>pH值</item>
      </candidateList>
      <explain/>
      <paraID>1D55AA2C</paraID>
      <start>33</start>
      <end>36</end>
      <status>unmodified</status>
      <modifiedWord/>
      <trackRevisions>false</trackRevisions>
    </reviewItem>
    <reviewItem>
      <errorID>1ff3da39-d3ed-4247-94fb-c2faecba5c63</errorID>
      <errorWord>Kg</errorWord>
      <group>L1_Word</group>
      <groupName>字词问题</groupName>
      <ability>L2_Typo</ability>
      <abilityName>字词错误</abilityName>
      <candidateList>
        <item>kg</item>
      </candidateList>
      <explain/>
      <paraID>1D55AA2C</paraID>
      <start>84</start>
      <end>86</end>
      <status>unmodified</status>
      <modifiedWord/>
      <trackRevisions>false</trackRevisions>
    </reviewItem>
    <reviewItem>
      <errorID>59450f23-a0e7-40e1-a090-6f3e1ef8f685</errorID>
      <errorWord>PH值</errorWord>
      <group>L1_Word</group>
      <groupName>字词问题</groupName>
      <ability>L2_Typo</ability>
      <abilityName>字词错误</abilityName>
      <candidateList>
        <item>pH值</item>
      </candidateList>
      <explain/>
      <paraID> 8C2C983</paraID>
      <start>27</start>
      <end>30</end>
      <status>unmodified</status>
      <modifiedWord/>
      <trackRevisions>false</trackRevisions>
    </reviewItem>
    <reviewItem>
      <errorID>80d96735-53c7-4625-9e68-ff56cc358aa2</errorID>
      <errorWord>Kg</errorWord>
      <group>L1_Word</group>
      <groupName>字词问题</groupName>
      <ability>L2_Typo</ability>
      <abilityName>字词错误</abilityName>
      <candidateList>
        <item>kg</item>
      </candidateList>
      <explain/>
      <paraID> 8C2C983</paraID>
      <start>48</start>
      <end>50</end>
      <status>unmodified</status>
      <modifiedWord/>
      <trackRevisions>false</trackRevisions>
    </reviewItem>
    <reviewItem>
      <errorID>91819fb7-4db8-4b18-bb6e-b18a95cae45d</errorID>
      <errorWord>过度</errorWord>
      <group>L1_Word</group>
      <groupName>字词问题</groupName>
      <ability>L2_Typo</ability>
      <abilityName>字词错误</abilityName>
      <candidateList>
        <item>过渡</item>
      </candidateList>
      <explain>存在发音相同字词的误用。</explain>
      <paraID>3EDBAF59</paraID>
      <start>7</start>
      <end>9</end>
      <status>unmodified</status>
      <modifiedWord/>
      <trackRevisions>false</trackRevisions>
    </reviewItem>
    <reviewItem>
      <errorID>fff344f8-a979-41fe-a4d6-1f988ca4ea1f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5D5C4ED8</paraID>
      <start>0</start>
      <end>2</end>
      <status>unmodified</status>
      <modifiedWord/>
      <trackRevisions>false</trackRevisions>
    </reviewItem>
    <reviewItem>
      <errorID>5fc2f7c7-948c-4c1b-9ab7-e9f733171bb1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6B4CE0CE</paraID>
      <start>0</start>
      <end>2</end>
      <status>unmodified</status>
      <modifiedWord/>
      <trackRevisions>false</trackRevisions>
    </reviewItem>
    <reviewItem>
      <errorID>163bfee6-44a5-4190-b6b2-7c14c23db5d1</errorID>
      <errorWord>，</errorWord>
      <group>L1_Word</group>
      <groupName>字词问题</groupName>
      <ability>L2_Typo</ability>
      <abilityName>字词错误</abilityName>
      <candidateList>
        <item>，在</item>
      </candidateList>
      <explain/>
      <paraID>6B4CE0CE</paraID>
      <start>14</start>
      <end>15</end>
      <status>unmodified</status>
      <modifiedWord/>
      <trackRevisions>false</trackRevisions>
    </reviewItem>
    <reviewItem>
      <errorID>2555fbc6-ca5a-4209-bf96-9d9b555f33ea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29AF8445</paraID>
      <start>0</start>
      <end>2</end>
      <status>unmodified</status>
      <modifiedWord/>
      <trackRevisions>false</trackRevisions>
    </reviewItem>
    <reviewItem>
      <errorID>0545a223-9419-48c3-974b-56d4dab731dc</errorID>
      <errorWord>，</errorWord>
      <group>L1_Word</group>
      <groupName>字词问题</groupName>
      <ability>L2_Typo</ability>
      <abilityName>字词错误</abilityName>
      <candidateList>
        <item>，在</item>
      </candidateList>
      <explain/>
      <paraID>29AF8445</paraID>
      <start>14</start>
      <end>15</end>
      <status>unmodified</status>
      <modifiedWord/>
      <trackRevisions>false</trackRevisions>
    </reviewItem>
    <reviewItem>
      <errorID>1ed0c8b7-1f93-4d79-8931-d7b7b55e4f3a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1C20096E</paraID>
      <start>0</start>
      <end>2</end>
      <status>unmodified</status>
      <modifiedWord/>
      <trackRevisions>false</trackRevisions>
    </reviewItem>
    <reviewItem>
      <errorID>b176c4e5-5d9c-4aef-99cd-751a435a3784</errorID>
      <errorWord>，</errorWord>
      <group>L1_Word</group>
      <groupName>字词问题</groupName>
      <ability>L2_Typo</ability>
      <abilityName>字词错误</abilityName>
      <candidateList>
        <item>，在</item>
      </candidateList>
      <explain/>
      <paraID>1C20096E</paraID>
      <start>14</start>
      <end>15</end>
      <status>unmodified</status>
      <modifiedWord/>
      <trackRevisions>false</trackRevisions>
    </reviewItem>
    <reviewItem>
      <errorID>a9f735d9-2439-49e3-b9ed-971b04f77f1a</errorID>
      <errorWord>铜制</errorWord>
      <group>L1_Word</group>
      <groupName>字词问题</groupName>
      <ability>L2_Typo</ability>
      <abilityName>字词错误</abilityName>
      <candidateList>
        <item>铜质</item>
      </candidateList>
      <explain>存在发音相同字词的误用。</explain>
      <paraID>3F581923</paraID>
      <start>24</start>
      <end>26</end>
      <status>unmodified</status>
      <modifiedWord/>
      <trackRevisions>false</trackRevisions>
    </reviewItem>
    <reviewItem>
      <errorID>7fac8a73-7453-4229-8c04-9aa5debddc13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B0FC1DE</paraID>
      <start>0</start>
      <end>2</end>
      <status>unmodified</status>
      <modifiedWord/>
      <trackRevisions>false</trackRevisions>
    </reviewItem>
    <reviewItem>
      <errorID>4401789d-2e5a-44c7-9d2c-5d796fe60a6f</errorID>
      <errorWord>，</errorWord>
      <group>L1_Word</group>
      <groupName>字词问题</groupName>
      <ability>L2_Typo</ability>
      <abilityName>字词错误</abilityName>
      <candidateList>
        <item>，在</item>
      </candidateList>
      <explain/>
      <paraID> B0FC1DE</paraID>
      <start>14</start>
      <end>15</end>
      <status>unmodified</status>
      <modifiedWord/>
      <trackRevisions>false</trackRevisions>
    </reviewItem>
    <reviewItem>
      <errorID>49b062d2-982a-4dad-94ec-3d69d555f3c9</errorID>
      <errorWord>铜制</errorWord>
      <group>L1_Word</group>
      <groupName>字词问题</groupName>
      <ability>L2_Typo</ability>
      <abilityName>字词错误</abilityName>
      <candidateList>
        <item>铜质</item>
      </candidateList>
      <explain>存在发音相同字词的误用。</explain>
      <paraID>5375F525</paraID>
      <start>24</start>
      <end>26</end>
      <status>unmodified</status>
      <modifiedWord/>
      <trackRevisions>false</trackRevisions>
    </reviewItem>
    <reviewItem>
      <errorID>a49c1469-b213-44e5-ae54-23f4138308ee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B8E58A2</paraID>
      <start>0</start>
      <end>2</end>
      <status>unmodified</status>
      <modifiedWord/>
      <trackRevisions>false</trackRevisions>
    </reviewItem>
    <reviewItem>
      <errorID>d2645f22-85f9-4f8c-ba04-c05b83357877</errorID>
      <errorWord>，</errorWord>
      <group>L1_Word</group>
      <groupName>字词问题</groupName>
      <ability>L2_Typo</ability>
      <abilityName>字词错误</abilityName>
      <candidateList>
        <item>，在</item>
      </candidateList>
      <explain/>
      <paraID> B8E58A2</paraID>
      <start>14</start>
      <end>15</end>
      <status>unmodified</status>
      <modifiedWord/>
      <trackRevisions>false</trackRevisions>
    </reviewItem>
    <reviewItem>
      <errorID>e911f50d-2c7f-4594-a3fe-298669554b58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761E9D95</paraID>
      <start>0</start>
      <end>2</end>
      <status>unmodified</status>
      <modifiedWord/>
      <trackRevisions>false</trackRevisions>
    </reviewItem>
    <reviewItem>
      <errorID>eb126397-23d4-4447-adbd-668ef2fb3b0d</errorID>
      <errorWord>，</errorWord>
      <group>L1_Word</group>
      <groupName>字词问题</groupName>
      <ability>L2_Typo</ability>
      <abilityName>字词错误</abilityName>
      <candidateList>
        <item>，在</item>
      </candidateList>
      <explain/>
      <paraID>761E9D95</paraID>
      <start>14</start>
      <end>15</end>
      <status>unmodified</status>
      <modifiedWord/>
      <trackRevisions>false</trackRevisions>
    </reviewItem>
    <reviewItem>
      <errorID>3706dd66-c097-4ea7-84d3-62683b46756e</errorID>
      <errorWord>(</errorWord>
      <group>L1_Format</group>
      <groupName>格式问题</groupName>
      <ability>L2_HalfPunc</ability>
      <abilityName>全半角检查</abilityName>
      <candidateList>
        <item>（</item>
      </candidateList>
      <explain>文本全半角错误。</explain>
      <paraID>6B7B016A</paraID>
      <start>8</start>
      <end>9</end>
      <status>unmodified</status>
      <modifiedWord/>
      <trackRevisions>false</trackRevisions>
    </reviewItem>
    <reviewItem>
      <errorID>60197dfa-1f40-4264-93be-2f5a7d85f6f8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6B7B016A</paraID>
      <start>14</start>
      <end>15</end>
      <status>unmodified</status>
      <modifiedWord/>
      <trackRevisions>false</trackRevisions>
    </reviewItem>
    <reviewItem>
      <errorID>53e5654c-870e-4c84-9b2a-ab1ef964b2b2</errorID>
      <errorWord>)</errorWord>
      <group>L1_Format</group>
      <groupName>格式问题</groupName>
      <ability>L2_HalfPunc</ability>
      <abilityName>全半角检查</abilityName>
      <candidateList>
        <item>）</item>
      </candidateList>
      <explain>文本全半角错误。</explain>
      <paraID>6B7B016A</paraID>
      <start>19</start>
      <end>20</end>
      <status>unmodified</status>
      <modifiedWord/>
      <trackRevisions>false</trackRevisions>
    </reviewItem>
    <reviewItem>
      <errorID>3b998a05-ef9a-428d-a399-938fd8b731ea</errorID>
      <errorWord>(</errorWord>
      <group>L1_Format</group>
      <groupName>格式问题</groupName>
      <ability>L2_HalfPunc</ability>
      <abilityName>全半角检查</abilityName>
      <candidateList>
        <item>（</item>
      </candidateList>
      <explain>文本全半角错误。</explain>
      <paraID>7193F48F</paraID>
      <start>52</start>
      <end>53</end>
      <status>unmodified</status>
      <modifiedWord/>
      <trackRevisions>false</trackRevisions>
    </reviewItem>
    <reviewItem>
      <errorID>4bec3b72-95ca-4d85-acca-9c90d054c12f</errorID>
      <errorWord>)</errorWord>
      <group>L1_Format</group>
      <groupName>格式问题</groupName>
      <ability>L2_HalfPunc</ability>
      <abilityName>全半角检查</abilityName>
      <candidateList>
        <item>）</item>
      </candidateList>
      <explain>文本全半角错误。</explain>
      <paraID>7193F48F</paraID>
      <start>61</start>
      <end>62</end>
      <status>unmodified</status>
      <modifiedWord/>
      <trackRevisions>false</trackRevisions>
    </reviewItem>
    <reviewItem>
      <errorID>c5853f0d-d8b8-41de-8cba-e61772eac701</errorID>
      <errorWord>船型</errorWord>
      <group>L1_Word</group>
      <groupName>字词问题</groupName>
      <ability>L2_Typo</ability>
      <abilityName>字词错误</abilityName>
      <candidateList>
        <item>船形</item>
      </candidateList>
      <explain>存在发音相同字词的误用。</explain>
      <paraID>1AF6B94F</paraID>
      <start>29</start>
      <end>31</end>
      <status>unmodified</status>
      <modifiedWord/>
      <trackRevisions>false</trackRevisions>
    </reviewItem>
    <reviewItem>
      <errorID>7e3b4137-86fa-4151-822d-b200c20e0c93</errorID>
      <errorWord>摩擦力始</errorWord>
      <group>L1_Word</group>
      <groupName>字词问题</groupName>
      <ability>L2_Typo</ability>
      <abilityName>字词错误</abilityName>
      <candidateList>
        <item>摩擦力</item>
      </candidateList>
      <explain/>
      <paraID>1AF6B94F</paraID>
      <start>50</start>
      <end>54</end>
      <status>unmodified</status>
      <modifiedWord/>
      <trackRevisions>false</trackRevisions>
    </reviewItem>
    <reviewItem>
      <errorID>39190d0d-6084-4631-abd2-5da44981a0b6</errorID>
      <errorWord>:</errorWord>
      <group>L1_Format</group>
      <groupName>格式问题</groupName>
      <ability>L2_HalfPunc</ability>
      <abilityName>全半角检查</abilityName>
      <candidateList>
        <item>：</item>
      </candidateList>
      <explain>文本全半角错误。</explain>
      <paraID>62BE5416</paraID>
      <start>6</start>
      <end>7</end>
      <status>unmodified</status>
      <modifiedWord/>
      <trackRevisions>false</trackRevisions>
    </reviewItem>
    <reviewItem>
      <errorID>c4a31076-c6b5-4f0e-948d-8106dd205671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258B2967</paraID>
      <start>0</start>
      <end>2</end>
      <status>unmodified</status>
      <modifiedWord/>
      <trackRevisions>false</trackRevisions>
    </reviewItem>
    <reviewItem>
      <errorID>69e48176-8b9e-4984-8669-4ac948c3c56f</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258B2967</paraID>
      <start>8</start>
      <end>10</end>
      <status>unmodified</status>
      <modifiedWord/>
      <trackRevisions>false</trackRevisions>
    </reviewItem>
    <reviewItem>
      <errorID>529e2bf1-33ec-484d-9aab-9d2a813052d3</errorID>
      <errorWord>:</errorWord>
      <group>L1_Format</group>
      <groupName>格式问题</groupName>
      <ability>L2_HalfPunc</ability>
      <abilityName>全半角检查</abilityName>
      <candidateList>
        <item>：</item>
      </candidateList>
      <explain>文本全半角错误。</explain>
      <paraID>258B2967</paraID>
      <start>11</start>
      <end>12</end>
      <status>unmodified</status>
      <modifiedWord/>
      <trackRevisions>false</trackRevisions>
    </reviewItem>
    <reviewItem>
      <errorID>43a603d8-4179-4e12-8c59-3b80e2b1ca0d</errorID>
      <errorWord>氨轮</errorWord>
      <group>L1_Word</group>
      <groupName>字词问题</groupName>
      <ability>L2_Typo</ability>
      <abilityName>字词错误</abilityName>
      <candidateList>
        <item>氨纶</item>
      </candidateList>
      <explain>存在发音相同字词的误用。</explain>
      <paraID>258B2967</paraID>
      <start>21</start>
      <end>23</end>
      <status>unmodified</status>
      <modifiedWord/>
      <trackRevisions>false</trackRevisions>
    </reviewItem>
    <reviewItem>
      <errorID>71db450e-4d68-4ad8-8bd0-70c7c86e1f06</errorID>
      <errorWord>:</errorWord>
      <group>L1_Format</group>
      <groupName>格式问题</groupName>
      <ability>L2_HalfPunc</ability>
      <abilityName>全半角检查</abilityName>
      <candidateList>
        <item>：</item>
      </candidateList>
      <explain>文本全半角错误。</explain>
      <paraID> 60BD0A7</paraID>
      <start>2</start>
      <end>3</end>
      <status>unmodified</status>
      <modifiedWord/>
      <trackRevisions>false</trackRevisions>
    </reviewItem>
    <reviewItem>
      <errorID>8cf00520-302f-4c66-8ade-e8f7aa05d54f</errorID>
      <errorWord>,</errorWord>
      <group>L1_Format</group>
      <groupName>格式问题</groupName>
      <ability>L2_HalfPunc</ability>
      <abilityName>全半角检查</abilityName>
      <candidateList>
        <item>，</item>
      </candidateList>
      <explain>文本全半角错误。</explain>
      <paraID> 60BD0A7</paraID>
      <start>11</start>
      <end>12</end>
      <status>unmodified</status>
      <modifiedWord/>
      <trackRevisions>false</trackRevisions>
    </reviewItem>
    <reviewItem>
      <errorID>0829032e-0c91-459c-a691-33a048cfa55f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F9873AC</paraID>
      <start>0</start>
      <end>2</end>
      <status>unmodified</status>
      <modifiedWord/>
      <trackRevisions>false</trackRevisions>
    </reviewItem>
    <reviewItem>
      <errorID>66a44a23-59d3-470d-9c81-08b897627173</errorID>
      <errorWord>:</errorWord>
      <group>L1_Format</group>
      <groupName>格式问题</groupName>
      <ability>L2_HalfPunc</ability>
      <abilityName>全半角检查</abilityName>
      <candidateList>
        <item>：</item>
      </candidateList>
      <explain>文本全半角错误。</explain>
      <paraID> F9873AC</paraID>
      <start>16</start>
      <end>17</end>
      <status>unmodified</status>
      <modifiedWord/>
      <trackRevisions>false</trackRevisions>
    </reviewItem>
    <reviewItem>
      <errorID>cd43e5b9-904e-4b00-b019-b60d8f8be303</errorID>
      <errorWord>:</errorWord>
      <group>L1_Format</group>
      <groupName>格式问题</groupName>
      <ability>L2_HalfPunc</ability>
      <abilityName>全半角检查</abilityName>
      <candidateList>
        <item>：</item>
      </candidateList>
      <explain>文本全半角错误。</explain>
      <paraID> F9873AC</paraID>
      <start>25</start>
      <end>26</end>
      <status>unmodified</status>
      <modifiedWord/>
      <trackRevisions>false</trackRevisions>
    </reviewItem>
    <reviewItem>
      <errorID>32b5cf5c-81a8-4454-a0fb-9d8d71afa4e4</errorID>
      <errorWord>:</errorWord>
      <group>L1_Format</group>
      <groupName>格式问题</groupName>
      <ability>L2_HalfPunc</ability>
      <abilityName>全半角检查</abilityName>
      <candidateList>
        <item>：</item>
      </candidateList>
      <explain>文本全半角错误。</explain>
      <paraID> F9873AC</paraID>
      <start>34</start>
      <end>35</end>
      <status>unmodified</status>
      <modifiedWord/>
      <trackRevisions>false</trackRevisions>
    </reviewItem>
    <reviewItem>
      <errorID>45af734e-688b-439a-95ba-63268a4219ca</errorID>
      <errorWord>,</errorWord>
      <group>L1_Format</group>
      <groupName>格式问题</groupName>
      <ability>L2_HalfPunc</ability>
      <abilityName>全半角检查</abilityName>
      <candidateList>
        <item>，</item>
      </candidateList>
      <explain>文本全半角错误。</explain>
      <paraID> F9873AC</paraID>
      <start>44</start>
      <end>45</end>
      <status>unmodified</status>
      <modifiedWord/>
      <trackRevisions>false</trackRevisions>
    </reviewItem>
    <reviewItem>
      <errorID>af51ffd4-4445-49c2-83b0-a6c0c2ca6445</errorID>
      <errorWord>,</errorWord>
      <group>L1_Format</group>
      <groupName>格式问题</groupName>
      <ability>L2_HalfPunc</ability>
      <abilityName>全半角检查</abilityName>
      <candidateList>
        <item>，</item>
      </candidateList>
      <explain>文本全半角错误。</explain>
      <paraID> F9873AC</paraID>
      <start>49</start>
      <end>50</end>
      <status>unmodified</status>
      <modifiedWord/>
      <trackRevisions>false</trackRevisions>
    </reviewItem>
    <reviewItem>
      <errorID>4b3f905b-121b-4ee1-ab00-94c2c47b5952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486534D0</paraID>
      <start>0</start>
      <end>2</end>
      <status>unmodified</status>
      <modifiedWord/>
      <trackRevisions>false</trackRevisions>
    </reviewItem>
    <reviewItem>
      <errorID>f4d6c7d0-b6ff-4992-81be-47dfd01d4af3</errorID>
      <errorWord>:</errorWord>
      <group>L1_Format</group>
      <groupName>格式问题</groupName>
      <ability>L2_HalfPunc</ability>
      <abilityName>全半角检查</abilityName>
      <candidateList>
        <item>：</item>
      </candidateList>
      <explain>文本全半角错误。</explain>
      <paraID>486534D0</paraID>
      <start>15</start>
      <end>16</end>
      <status>unmodified</status>
      <modifiedWord/>
      <trackRevisions>false</trackRevisions>
    </reviewItem>
    <reviewItem>
      <errorID>2fa57c8d-d083-465f-8e44-10e215d0e477</errorID>
      <errorWord>:</errorWord>
      <group>L1_Format</group>
      <groupName>格式问题</groupName>
      <ability>L2_HalfPunc</ability>
      <abilityName>全半角检查</abilityName>
      <candidateList>
        <item>：</item>
      </candidateList>
      <explain>文本全半角错误。</explain>
      <paraID>486534D0</paraID>
      <start>25</start>
      <end>26</end>
      <status>unmodified</status>
      <modifiedWord/>
      <trackRevisions>false</trackRevisions>
    </reviewItem>
    <reviewItem>
      <errorID>8d0f8800-3140-4a28-8506-8ab1b348fa57</errorID>
      <errorWord>,</errorWord>
      <group>L1_Format</group>
      <groupName>格式问题</groupName>
      <ability>L2_HalfPunc</ability>
      <abilityName>全半角检查</abilityName>
      <candidateList>
        <item>，</item>
      </candidateList>
      <explain>文本全半角错误。</explain>
      <paraID>486534D0</paraID>
      <start>41</start>
      <end>42</end>
      <status>unmodified</status>
      <modifiedWord/>
      <trackRevisions>false</trackRevisions>
    </reviewItem>
    <reviewItem>
      <errorID>0a111a5d-b4e0-4162-bd85-811ded0e0792</errorID>
      <errorWord>,</errorWord>
      <group>L1_Format</group>
      <groupName>格式问题</groupName>
      <ability>L2_HalfPunc</ability>
      <abilityName>全半角检查</abilityName>
      <candidateList>
        <item>，</item>
      </candidateList>
      <explain>文本全半角错误。</explain>
      <paraID>486534D0</paraID>
      <start>46</start>
      <end>47</end>
      <status>unmodified</status>
      <modifiedWord/>
      <trackRevisions>false</trackRevisions>
    </reviewItem>
    <reviewItem>
      <errorID>3da684ce-991b-4076-b8fb-1f9de476d54f</errorID>
      <errorWord>,</errorWord>
      <group>L1_Format</group>
      <groupName>格式问题</groupName>
      <ability>L2_HalfPunc</ability>
      <abilityName>全半角检查</abilityName>
      <candidateList>
        <item>，</item>
      </candidateList>
      <explain>文本全半角错误。</explain>
      <paraID>486534D0</paraID>
      <start>63</start>
      <end>64</end>
      <status>unmodified</status>
      <modifiedWord/>
      <trackRevisions>false</trackRevisions>
    </reviewItem>
    <reviewItem>
      <errorID>1e3d2d12-92df-401c-98da-fc5b70ac5678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4EA21035</paraID>
      <start>0</start>
      <end>2</end>
      <status>unmodified</status>
      <modifiedWord/>
      <trackRevisions>false</trackRevisions>
    </reviewItem>
    <reviewItem>
      <errorID>ce7d5fcc-34e7-4140-8d51-89ca166055da</errorID>
      <errorWord>:</errorWord>
      <group>L1_Format</group>
      <groupName>格式问题</groupName>
      <ability>L2_HalfPunc</ability>
      <abilityName>全半角检查</abilityName>
      <candidateList>
        <item>：</item>
      </candidateList>
      <explain>文本全半角错误。</explain>
      <paraID>28A08DF4</paraID>
      <start>2</start>
      <end>3</end>
      <status>unmodified</status>
      <modifiedWord/>
      <trackRevisions>false</trackRevisions>
    </reviewItem>
    <reviewItem>
      <errorID>6e157898-8d36-42c3-8ee1-b2fbe16745bd</errorID>
      <errorWord>:</errorWord>
      <group>L1_Format</group>
      <groupName>格式问题</groupName>
      <ability>L2_HalfPunc</ability>
      <abilityName>全半角检查</abilityName>
      <candidateList>
        <item>：</item>
      </candidateList>
      <explain>文本全半角错误。</explain>
      <paraID>28A08DF4</paraID>
      <start>23</start>
      <end>24</end>
      <status>unmodified</status>
      <modifiedWord/>
      <trackRevisions>false</trackRevisions>
    </reviewItem>
    <reviewItem>
      <errorID>c0dd7b18-754d-44e7-9d8b-0c2ef41d5eab</errorID>
      <errorWord>,</errorWord>
      <group>L1_Format</group>
      <groupName>格式问题</groupName>
      <ability>L2_HalfPunc</ability>
      <abilityName>全半角检查</abilityName>
      <candidateList>
        <item>，</item>
      </candidateList>
      <explain>文本全半角错误。</explain>
      <paraID>28A08DF4</paraID>
      <start>34</start>
      <end>35</end>
      <status>unmodified</status>
      <modifiedWord/>
      <trackRevisions>false</trackRevisions>
    </reviewItem>
    <reviewItem>
      <errorID>97f4213d-fd36-40ef-8749-5779de34f370</errorID>
      <errorWord>:</errorWord>
      <group>L1_Format</group>
      <groupName>格式问题</groupName>
      <ability>L2_HalfPunc</ability>
      <abilityName>全半角检查</abilityName>
      <candidateList>
        <item>：</item>
      </candidateList>
      <explain>文本全半角错误。</explain>
      <paraID>6741495E</paraID>
      <start>2</start>
      <end>3</end>
      <status>unmodified</status>
      <modifiedWord/>
      <trackRevisions>false</trackRevisions>
    </reviewItem>
    <reviewItem>
      <errorID>fd408ae7-27c9-4b01-a33d-4d1200c0cc1e</errorID>
      <errorWord>:</errorWord>
      <group>L1_Format</group>
      <groupName>格式问题</groupName>
      <ability>L2_HalfPunc</ability>
      <abilityName>全半角检查</abilityName>
      <candidateList>
        <item>：</item>
      </candidateList>
      <explain>文本全半角错误。</explain>
      <paraID>34BB0F9A</paraID>
      <start>2</start>
      <end>3</end>
      <status>unmodified</status>
      <modifiedWord/>
      <trackRevisions>false</trackRevisions>
    </reviewItem>
    <reviewItem>
      <errorID>4ad57c25-9b0c-4ed1-902f-75cee43fe20a</errorID>
      <errorWord>,</errorWord>
      <group>L1_Format</group>
      <groupName>格式问题</groupName>
      <ability>L2_HalfPunc</ability>
      <abilityName>全半角检查</abilityName>
      <candidateList>
        <item>，</item>
      </candidateList>
      <explain>文本全半角错误。</explain>
      <paraID>34BB0F9A</paraID>
      <start>16</start>
      <end>17</end>
      <status>unmodified</status>
      <modifiedWord/>
      <trackRevisions>false</trackRevisions>
    </reviewItem>
    <reviewItem>
      <errorID>132f5a8e-22ac-40dd-b682-2d5cac560c10</errorID>
      <errorWord>竟赛</errorWord>
      <group>L1_Word</group>
      <groupName>字词问题</groupName>
      <ability>L2_Typo</ability>
      <abilityName>字词错误</abilityName>
      <candidateList>
        <item>竞赛</item>
      </candidateList>
      <explain>〈动〉互相比赛，争取优胜：体育～｜劳动～。</explain>
      <paraID>34BB0F9A</paraID>
      <start>44</start>
      <end>46</end>
      <status>unmodified</status>
      <modifiedWord/>
      <trackRevisions>false</trackRevisions>
    </reviewItem>
    <reviewItem>
      <errorID>41e533a5-1092-47ba-8738-fec17606b765</errorID>
      <errorWord>仙护</errorWord>
      <group>L1_Word</group>
      <groupName>字词问题</groupName>
      <ability>L2_Typo</ability>
      <abilityName>字词错误</abilityName>
      <candidateList>
        <item>防护</item>
      </candidateList>
      <explain/>
      <paraID> DCC8DE5</paraID>
      <start>5</start>
      <end>7</end>
      <status>unmodified</status>
      <modifiedWord/>
      <trackRevisions>false</trackRevisions>
    </reviewItem>
    <reviewItem>
      <errorID>6f663668-1933-492c-ace8-d82c9d99073d</errorID>
      <errorWord>防治</errorWord>
      <group>L1_Word</group>
      <groupName>字词问题</groupName>
      <ability>L2_Typo</ability>
      <abilityName>字词错误</abilityName>
      <candidateList>
        <item>防止</item>
      </candidateList>
      <explain>存在发音相同字词的误用。</explain>
      <paraID> DCC8DE5</paraID>
      <start>9</start>
      <end>11</end>
      <status>unmodified</status>
      <modifiedWord/>
      <trackRevisions>false</trackRevisions>
    </reviewItem>
    <reviewItem>
      <errorID>25bfd494-eb4d-4f3e-a807-abee93e76ea8</errorID>
      <errorWord>仙护</errorWord>
      <group>L1_Word</group>
      <groupName>字词问题</groupName>
      <ability>L2_Typo</ability>
      <abilityName>字词错误</abilityName>
      <candidateList>
        <item>防护</item>
      </candidateList>
      <explain/>
      <paraID>4CED38AE</paraID>
      <start>37</start>
      <end>39</end>
      <status>unmodified</status>
      <modifiedWord/>
      <trackRevisions>false</trackRevisions>
    </reviewItem>
    <reviewItem>
      <errorID>9c3fb6d8-4ab1-4249-9711-a9de70bcd55d</errorID>
      <errorWord>，</errorWord>
      <group>L1_Word</group>
      <groupName>字词问题</groupName>
      <ability>L2_Typo</ability>
      <abilityName>字词错误</abilityName>
      <candidateList>
        <item>，是</item>
      </candidateList>
      <explain/>
      <paraID>4BB155B8</paraID>
      <start>27</start>
      <end>28</end>
      <status>unmodified</status>
      <modifiedWord/>
      <trackRevisions>false</trackRevisions>
    </reviewItem>
    <reviewItem>
      <errorID>df7a19fe-1c15-4826-99be-e36461ec1058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155A7018</paraID>
      <start>0</start>
      <end>2</end>
      <status>unmodified</status>
      <modifiedWord/>
      <trackRevisions>false</trackRevisions>
    </reviewItem>
    <reviewItem>
      <errorID>6a5c07bf-cb29-45d9-9a5b-cfd36f744803</errorID>
      <errorWord>至少达到以上</errorWord>
      <group>L1_Grammar</group>
      <groupName>语法问题</groupName>
      <ability>L2_Grammar</ability>
      <abilityName>语法错误</abilityName>
      <candidateList>
        <item>至少达到</item>
      </candidateList>
      <explain/>
      <paraID>155A7018</paraID>
      <start>12</start>
      <end>18</end>
      <status>unmodified</status>
      <modifiedWord/>
      <trackRevisions>false</trackRevisions>
    </reviewItem>
    <reviewItem>
      <errorID>0be34792-ff32-48fb-ad81-653300706414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696DFE6C</paraID>
      <start>0</start>
      <end>2</end>
      <status>unmodified</status>
      <modifiedWord/>
      <trackRevisions>false</trackRevisions>
    </reviewItem>
    <reviewItem>
      <errorID>e62faa7c-f007-4fae-8cb9-d79812487c4d</errorID>
      <errorWord>至在</errorWord>
      <group>L1_Word</group>
      <groupName>字词问题</groupName>
      <ability>L2_Typo</ability>
      <abilityName>字词错误</abilityName>
      <candidateList>
        <item>至</item>
      </candidateList>
      <explain>❶〈动〉到：～今｜自始～终｜～死不屈。❷至于：甚～。❸〈副〉极；最：为感谢～｜你要早来，～迟下星期内一定赶到。</explain>
      <paraID>696DFE6C</paraID>
      <start>126</start>
      <end>128</end>
      <status>unmodified</status>
      <modifiedWord/>
      <trackRevisions>false</trackRevisions>
    </reviewItem>
    <reviewItem>
      <errorID>dae5afa6-68da-4462-b361-3438ff95e05d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71EBF9D2</paraID>
      <start>0</start>
      <end>2</end>
      <status>unmodified</status>
      <modifiedWord/>
      <trackRevisions>false</trackRevisions>
    </reviewItem>
    <reviewItem>
      <errorID>7fee93eb-e6dd-44ef-8469-394a767d3955</errorID>
      <errorWord>如果以</errorWord>
      <group>L1_Word</group>
      <groupName>字词问题</groupName>
      <ability>L2_Typo</ability>
      <abilityName>字词错误</abilityName>
      <candidateList>
        <item>如果</item>
      </candidateList>
      <explain>〈连〉表示假设：你～有困难，我可以帮助你。</explain>
      <paraID>71EBF9D2</paraID>
      <start>27</start>
      <end>30</end>
      <status>unmodified</status>
      <modifiedWord/>
      <trackRevisions>false</trackRevisions>
    </reviewItem>
    <reviewItem>
      <errorID>bc6527e7-4552-4d4b-9d1d-5fb76d7bd73a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28561207</paraID>
      <start>0</start>
      <end>2</end>
      <status>unmodified</status>
      <modifiedWord/>
      <trackRevisions>false</trackRevisions>
    </reviewItem>
    <reviewItem>
      <errorID>da67dc09-1ff9-44a2-863a-511a8fe149ce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3A63F431</paraID>
      <start>0</start>
      <end>2</end>
      <status>unmodified</status>
      <modifiedWord/>
      <trackRevisions>false</trackRevisions>
    </reviewItem>
    <reviewItem>
      <errorID>4370a144-aef9-4142-8f52-dd92ca2970dd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1B260BE5</paraID>
      <start>0</start>
      <end>2</end>
      <status>unmodified</status>
      <modifiedWord/>
      <trackRevisions>false</trackRevisions>
    </reviewItem>
    <reviewItem>
      <errorID>4d0c11e9-161e-4231-a011-57d3de7114ca</errorID>
      <errorWord>涉及到</errorWord>
      <group>L1_Grammar</group>
      <groupName>语法问题</groupName>
      <ability>L2_Grammar</ability>
      <abilityName>语法错误</abilityName>
      <candidateList>
        <item>涉及</item>
      </candidateList>
      <explain>〈动〉牵涉到；关联到：案子～好几个人｜这个问题～面很广。</explain>
      <paraID>1B260BE5</paraID>
      <start>13</start>
      <end>16</end>
      <status>unmodified</status>
      <modifiedWord/>
      <trackRevisions>false</trackRevisions>
    </reviewItem>
    <reviewItem>
      <errorID>5a60b4e1-3d08-4cda-bf72-646761ee6d21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2ED49F9B</paraID>
      <start>0</start>
      <end>2</end>
      <status>unmodified</status>
      <modifiedWord/>
      <trackRevisions>false</trackRevisions>
    </reviewItem>
    <reviewItem>
      <errorID>c6a57c2d-0424-46a8-ac9b-717b67bcb76c</errorID>
      <errorWord>人</errorWord>
      <group>L1_Word</group>
      <groupName>字词问题</groupName>
      <ability>L2_Typo</ability>
      <abilityName>字词错误</abilityName>
      <candidateList>
        <item>人在</item>
      </candidateList>
      <explain/>
      <paraID>2ED49F9B</paraID>
      <start>4</start>
      <end>5</end>
      <status>unmodified</status>
      <modifiedWord/>
      <trackRevisions>false</trackRevisions>
    </reviewItem>
    <reviewItem>
      <errorID>0a02a637-4a5e-4a05-800d-5432f9b99845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771B5F7F</paraID>
      <start>0</start>
      <end>2</end>
      <status>unmodified</status>
      <modifiedWord/>
      <trackRevisions>false</trackRevisions>
    </reviewItem>
    <reviewItem>
      <errorID>a6ddb473-b00e-4dad-a89a-71358252a053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9B7AE49</paraID>
      <start>0</start>
      <end>2</end>
      <status>unmodified</status>
      <modifiedWord/>
      <trackRevisions>false</trackRevisions>
    </reviewItem>
    <reviewItem>
      <errorID>ed609da0-3ca2-4455-9046-f29415f6c7bc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1A76C1B7</paraID>
      <start>0</start>
      <end>2</end>
      <status>unmodified</status>
      <modifiedWord/>
      <trackRevisions>false</trackRevisions>
    </reviewItem>
    <reviewItem>
      <errorID>150da373-39e4-42da-900e-70d75254f0c0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42A2867A</paraID>
      <start>0</start>
      <end>2</end>
      <status>unmodified</status>
      <modifiedWord/>
      <trackRevisions>false</trackRevisions>
    </reviewItem>
    <reviewItem>
      <errorID>a870491b-3515-4ecb-be5d-0c264dcb7658</errorID>
      <errorWord>（</errorWord>
      <group>L1_Punc</group>
      <groupName>标点问题</groupName>
      <ability>L2_Punc</ability>
      <abilityName>标点符号检查</abilityName>
      <candidateList/>
      <explain>同一形式括号套用。</explain>
      <paraID>42A2867A</paraID>
      <start>21</start>
      <end>22</end>
      <status>unmodified</status>
      <modifiedWord/>
      <trackRevisions>false</trackRevisions>
    </reviewItem>
    <reviewItem>
      <errorID>7fa08437-8331-4a7c-9a8d-e530f8262ea5</errorID>
      <errorWord>）</errorWord>
      <group>L1_Punc</group>
      <groupName>标点问题</groupName>
      <ability>L2_Punc</ability>
      <abilityName>标点符号检查</abilityName>
      <candidateList/>
      <explain>同一形式括号套用。</explain>
      <paraID>42A2867A</paraID>
      <start>25</start>
      <end>26</end>
      <status>unmodified</status>
      <modifiedWord/>
      <trackRevisions>false</trackRevisions>
    </reviewItem>
    <reviewItem>
      <errorID>6fcc682f-3a86-44c0-b855-7b9b2dd088e1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5015D386</paraID>
      <start>0</start>
      <end>2</end>
      <status>unmodified</status>
      <modifiedWord/>
      <trackRevisions>false</trackRevisions>
    </reviewItem>
    <reviewItem>
      <errorID>409ae0e1-e990-4971-8778-91ea72cad133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5015D386</paraID>
      <start>69</start>
      <end>75</end>
      <status>unmodified</status>
      <modifiedWord/>
      <trackRevisions>false</trackRevisions>
    </reviewItem>
    <reviewItem>
      <errorID>4b212911-4d68-445b-a215-1abadb93f397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12856748</paraID>
      <start>0</start>
      <end>2</end>
      <status>unmodified</status>
      <modifiedWord/>
      <trackRevisions>false</trackRevisions>
    </reviewItem>
    <reviewItem>
      <errorID>eb413ba9-0413-4ca2-a741-598e3b0905c3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651E8E65</paraID>
      <start>0</start>
      <end>2</end>
      <status>unmodified</status>
      <modifiedWord/>
      <trackRevisions>false</trackRevisions>
    </reviewItem>
    <reviewItem>
      <errorID>a62fea65-ea16-47de-a354-7542334287e6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59952677</paraID>
      <start>0</start>
      <end>2</end>
      <status>unmodified</status>
      <modifiedWord/>
      <trackRevisions>false</trackRevisions>
    </reviewItem>
    <reviewItem>
      <errorID>32de2456-49e8-4595-af1b-fdd39a41943d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361A837D</paraID>
      <start>0</start>
      <end>2</end>
      <status>unmodified</status>
      <modifiedWord/>
      <trackRevisions>false</trackRevisions>
    </reviewItem>
    <reviewItem>
      <errorID>cc2c86cd-9f49-47d7-b9d2-e66e3649869b</errorID>
      <errorWord>接受</errorWord>
      <group>L1_Word</group>
      <groupName>字词问题</groupName>
      <ability>L2_Typo</ability>
      <abilityName>字词错误</abilityName>
      <candidateList>
        <item>接收</item>
      </candidateList>
      <explain>存在发音相同字词的误用。</explain>
      <paraID>463B7AEA</paraID>
      <start>153</start>
      <end>155</end>
      <status>unmodified</status>
      <modifiedWord/>
      <trackRevisions>false</trackRevisions>
    </reviewItem>
    <reviewItem>
      <errorID>4fd333fa-2a66-45a7-b074-a31bd4cf5226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1e1b98e2-a6f8-48f4-b924-2da1d44942ec</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82072779-6494-4063-a011-fe9e194735d5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11A6A1A1</paraID>
      <start>0</start>
      <end>2</end>
      <status>unmodified</status>
      <modifiedWord/>
      <trackRevisions>false</trackRevisions>
    </reviewItem>
    <reviewItem>
      <errorID>847cbf3d-535e-42ac-a28b-2596973aa568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31AAA217</paraID>
      <start>0</start>
      <end>2</end>
      <status>unmodified</status>
      <modifiedWord/>
      <trackRevisions>false</trackRevisions>
    </reviewItem>
    <reviewItem>
      <errorID>a425375b-c66a-43e9-bab0-aac5b6117eac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4B8CF654</paraID>
      <start>0</start>
      <end>2</end>
      <status>unmodified</status>
      <modifiedWord/>
      <trackRevisions>false</trackRevisions>
    </reviewItem>
    <reviewItem>
      <errorID>92dcf932-c3ee-493d-ae41-7674d2690739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32C1817E</paraID>
      <start>0</start>
      <end>2</end>
      <status>unmodified</status>
      <modifiedWord/>
      <trackRevisions>false</trackRevisions>
    </reviewItem>
    <reviewItem>
      <errorID>5ac49844-e54a-4e0c-858c-7d3de4093a91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1C9EDC42</paraID>
      <start>0</start>
      <end>2</end>
      <status>unmodified</status>
      <modifiedWord/>
      <trackRevisions>false</trackRevisions>
    </reviewItem>
    <reviewItem>
      <errorID>9c26dc91-4ff7-4c34-8e0d-b11a53d184cf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e1e68d09-b2fa-4b99-aa70-1569fd830b89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2B3E99D5</paraID>
      <start>0</start>
      <end>2</end>
      <status>unmodified</status>
      <modifiedWord/>
      <trackRevisions>false</trackRevisions>
    </reviewItem>
    <reviewItem>
      <errorID>e68b0581-f2a2-4107-a9f8-233af4f60ce1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4C603566</paraID>
      <start>0</start>
      <end>2</end>
      <status>unmodified</status>
      <modifiedWord/>
      <trackRevisions>false</trackRevisions>
    </reviewItem>
    <reviewItem>
      <errorID>84f1d67d-d60d-4b87-af87-6e3df474260a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413EF219</paraID>
      <start>0</start>
      <end>2</end>
      <status>unmodified</status>
      <modifiedWord/>
      <trackRevisions>false</trackRevisions>
    </reviewItem>
    <reviewItem>
      <errorID>2181d565-a28a-4586-8b9e-47f1a69bc2d7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4503B179</paraID>
      <start>0</start>
      <end>2</end>
      <status>unmodified</status>
      <modifiedWord/>
      <trackRevisions>false</trackRevisions>
    </reviewItem>
    <reviewItem>
      <errorID>91f97e83-1278-4af6-a250-3b0b112eb28d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7998E0DE</paraID>
      <start>0</start>
      <end>2</end>
      <status>unmodified</status>
      <modifiedWord/>
      <trackRevisions>false</trackRevisions>
    </reviewItem>
    <reviewItem>
      <errorID>37cca08e-5650-4b1e-9417-5429a00e5e51</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299def65-5440-4929-bb02-3d2d655b671a</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21f7a1a7-20c5-4109-ad01-d12a1f4387e0</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1a15a778-024c-400b-8d00-72fba459070f</errorID>
      <errorWord>-</errorWord>
      <group>L1_Format</group>
      <groupName>格式问题</groupName>
      <ability>L2_HalfPunc</ability>
      <abilityName>全半角检查</abilityName>
      <candidateList>
        <item>－</item>
      </candidateList>
      <explain>文本全半角错误。</explain>
      <paraID> 67779A4</paraID>
      <start>5</start>
      <end>6</end>
      <status>unmodified</status>
      <modifiedWord/>
      <trackRevisions>false</trackRevisions>
    </reviewItem>
    <reviewItem>
      <errorID>7a09ebb9-2b37-4a99-82e2-de3b60ec4a25</errorID>
      <errorWord>-</errorWord>
      <group>L1_Format</group>
      <groupName>格式问题</groupName>
      <ability>L2_HalfPunc</ability>
      <abilityName>全半角检查</abilityName>
      <candidateList>
        <item>－</item>
      </candidateList>
      <explain>文本全半角错误。</explain>
      <paraID> 74FED6B</paraID>
      <start>5</start>
      <end>6</end>
      <status>unmodified</status>
      <modifiedWord/>
      <trackRevisions>false</trackRevisions>
    </reviewItem>
    <reviewItem>
      <errorID>cf576800-bf07-4dc4-9c0b-d98b1f963a04</errorID>
      <errorWord>-</errorWord>
      <group>L1_Format</group>
      <groupName>格式问题</groupName>
      <ability>L2_HalfPunc</ability>
      <abilityName>全半角检查</abilityName>
      <candidateList>
        <item>－</item>
      </candidateList>
      <explain>文本全半角错误。</explain>
      <paraID>70C3BE97</paraID>
      <start>5</start>
      <end>6</end>
      <status>unmodified</status>
      <modifiedWord/>
      <trackRevisions>false</trackRevisions>
    </reviewItem>
    <reviewItem>
      <errorID>95099b53-e05c-46b2-a824-b154fa28edeb</errorID>
      <errorWord>-</errorWord>
      <group>L1_Format</group>
      <groupName>格式问题</groupName>
      <ability>L2_HalfPunc</ability>
      <abilityName>全半角检查</abilityName>
      <candidateList>
        <item>－</item>
      </candidateList>
      <explain>文本全半角错误。</explain>
      <paraID>324C2E67</paraID>
      <start>5</start>
      <end>6</end>
      <status>unmodified</status>
      <modifiedWord/>
      <trackRevisions>false</trackRevisions>
    </reviewItem>
    <reviewItem>
      <errorID>ad3885d5-3ce0-469d-8e4f-7f1ef669d3d7</errorID>
      <errorWord>-</errorWord>
      <group>L1_Format</group>
      <groupName>格式问题</groupName>
      <ability>L2_HalfPunc</ability>
      <abilityName>全半角检查</abilityName>
      <candidateList>
        <item>－</item>
      </candidateList>
      <explain>文本全半角错误。</explain>
      <paraID>6CF3B651</paraID>
      <start>5</start>
      <end>6</end>
      <status>unmodified</status>
      <modifiedWord/>
      <trackRevisions>false</trackRevisions>
    </reviewItem>
    <reviewItem>
      <errorID>252894ae-b279-4003-b0d8-b25542f56e3d</errorID>
      <errorWord>-</errorWord>
      <group>L1_Format</group>
      <groupName>格式问题</groupName>
      <ability>L2_HalfPunc</ability>
      <abilityName>全半角检查</abilityName>
      <candidateList>
        <item>－</item>
      </candidateList>
      <explain>文本全半角错误。</explain>
      <paraID>17050EE4</paraID>
      <start>5</start>
      <end>6</end>
      <status>unmodified</status>
      <modifiedWord/>
      <trackRevisions>false</trackRevisions>
    </reviewItem>
    <reviewItem>
      <errorID>70521aa0-89ef-4eb2-beb1-e7eb9b9876b2</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265f026a-3514-4c35-b3c4-10593510dbaa</errorID>
      <errorWord>[2020]46号</errorWord>
      <group>L1_Knowledge</group>
      <groupName>知识性问题</groupName>
      <ability>L2_Knowledge</ability>
      <abilityName>其他知识</abilityName>
      <candidateList>
        <item>〔2020〕46号</item>
      </candidateList>
      <explain>发文字号格式错误。</explain>
      <paraID>331602BE</paraID>
      <start>31</start>
      <end>40</end>
      <status>unmodified</status>
      <modifiedWord/>
      <trackRevisions>false</trackRevisions>
    </reviewItem>
    <reviewItem>
      <errorID>bec294e5-3726-4a1a-8b26-5818c1cf82bf</errorID>
      <errorWord>-</errorWord>
      <group>L1_Format</group>
      <groupName>格式问题</groupName>
      <ability>L2_HalfPunc</ability>
      <abilityName>全半角检查</abilityName>
      <candidateList>
        <item>－</item>
      </candidateList>
      <explain>文本全半角错误。</explain>
      <paraID>38A65F1D</paraID>
      <start>5</start>
      <end>6</end>
      <status>unmodified</status>
      <modifiedWord/>
      <trackRevisions>false</trackRevisions>
    </reviewItem>
    <reviewItem>
      <errorID>b74de0ed-b8bc-44ac-838d-ed697cdcb3c5</errorID>
      <errorWord>-</errorWord>
      <group>L1_Format</group>
      <groupName>格式问题</groupName>
      <ability>L2_HalfPunc</ability>
      <abilityName>全半角检查</abilityName>
      <candidateList>
        <item>－</item>
      </candidateList>
      <explain>文本全半角错误。</explain>
      <paraID>43275004</paraID>
      <start>5</start>
      <end>6</end>
      <status>unmodified</status>
      <modifiedWord/>
      <trackRevisions>false</trackRevisions>
    </reviewItem>
    <reviewItem>
      <errorID>17c79fe5-bfac-4061-9881-8a5f52eee5ff</errorID>
      <errorWord>-</errorWord>
      <group>L1_Format</group>
      <groupName>格式问题</groupName>
      <ability>L2_HalfPunc</ability>
      <abilityName>全半角检查</abilityName>
      <candidateList>
        <item>－</item>
      </candidateList>
      <explain>文本全半角错误。</explain>
      <paraID>466C1CC5</paraID>
      <start>5</start>
      <end>6</end>
      <status>unmodified</status>
      <modifiedWord/>
      <trackRevisions>false</trackRevisions>
    </reviewItem>
    <reviewItem>
      <errorID>e4b49137-efd3-4572-8ebe-ba7e7738e72c</errorID>
      <errorWord>-</errorWord>
      <group>L1_Format</group>
      <groupName>格式问题</groupName>
      <ability>L2_HalfPunc</ability>
      <abilityName>全半角检查</abilityName>
      <candidateList>
        <item>－</item>
      </candidateList>
      <explain>文本全半角错误。</explain>
      <paraID>303E49EE</paraID>
      <start>5</start>
      <end>6</end>
      <status>unmodified</status>
      <modifiedWord/>
      <trackRevisions>false</trackRevisions>
    </reviewItem>
    <reviewItem>
      <errorID>20802485-8b32-4b94-97a0-444a878d62b5</errorID>
      <errorWord>-</errorWord>
      <group>L1_Format</group>
      <groupName>格式问题</groupName>
      <ability>L2_HalfPunc</ability>
      <abilityName>全半角检查</abilityName>
      <candidateList>
        <item>－</item>
      </candidateList>
      <explain>文本全半角错误。</explain>
      <paraID>28920F58</paraID>
      <start>5</start>
      <end>6</end>
      <status>unmodified</status>
      <modifiedWord/>
      <trackRevisions>false</trackRevisions>
    </reviewItem>
    <reviewItem>
      <errorID>5bdbe01c-2adb-4dc9-86e9-d70ec9955fed</errorID>
      <errorWord>-</errorWord>
      <group>L1_Format</group>
      <groupName>格式问题</groupName>
      <ability>L2_HalfPunc</ability>
      <abilityName>全半角检查</abilityName>
      <candidateList>
        <item>－</item>
      </candidateList>
      <explain>文本全半角错误。</explain>
      <paraID>1A5BD101</paraID>
      <start>5</start>
      <end>6</end>
      <status>unmodified</status>
      <modifiedWord/>
      <trackRevisions>false</trackRevisions>
    </reviewItem>
    <reviewItem>
      <errorID>70802140-6763-48da-91a3-0176b343b585</errorID>
      <errorWord>-</errorWord>
      <group>L1_Format</group>
      <groupName>格式问题</groupName>
      <ability>L2_HalfPunc</ability>
      <abilityName>全半角检查</abilityName>
      <candidateList>
        <item>－</item>
      </candidateList>
      <explain>文本全半角错误。</explain>
      <paraID> 835A26D</paraID>
      <start>5</start>
      <end>6</end>
      <status>unmodified</status>
      <modifiedWord/>
      <trackRevisions>false</trackRevisions>
    </reviewItem>
    <reviewItem>
      <errorID>18eeec29-f419-4db1-8d39-b227b21b1656</errorID>
      <errorWord>-</errorWord>
      <group>L1_Format</group>
      <groupName>格式问题</groupName>
      <ability>L2_HalfPunc</ability>
      <abilityName>全半角检查</abilityName>
      <candidateList>
        <item>－</item>
      </candidateList>
      <explain>文本全半角错误。</explain>
      <paraID>7C4B495B</paraID>
      <start>6</start>
      <end>7</end>
      <status>unmodified</status>
      <modifiedWord/>
      <trackRevisions>false</trackRevisions>
    </reviewItem>
    <reviewItem>
      <errorID>8f00b6eb-423d-4e51-a73a-b837fb9d7288</errorID>
      <errorWord>-</errorWord>
      <group>L1_Format</group>
      <groupName>格式问题</groupName>
      <ability>L2_HalfPunc</ability>
      <abilityName>全半角检查</abilityName>
      <candidateList>
        <item>－</item>
      </candidateList>
      <explain>文本全半角错误。</explain>
      <paraID>5C3D20A1</paraID>
      <start>6</start>
      <end>7</end>
      <status>unmodified</status>
      <modifiedWord/>
      <trackRevisions>false</trackRevisions>
    </reviewItem>
    <reviewItem>
      <errorID>9e93a8ea-00ff-4594-9323-118aa9391269</errorID>
      <errorWord>-</errorWord>
      <group>L1_Format</group>
      <groupName>格式问题</groupName>
      <ability>L2_HalfPunc</ability>
      <abilityName>全半角检查</abilityName>
      <candidateList>
        <item>－</item>
      </candidateList>
      <explain>文本全半角错误。</explain>
      <paraID> E592071</paraID>
      <start>6</start>
      <end>7</end>
      <status>unmodified</status>
      <modifiedWord/>
      <trackRevisions>false</trackRevisions>
    </reviewItem>
    <reviewItem>
      <errorID>8f564e93-bbda-4a8f-a160-6e1e54768ad6</errorID>
      <errorWord>-</errorWord>
      <group>L1_Format</group>
      <groupName>格式问题</groupName>
      <ability>L2_HalfPunc</ability>
      <abilityName>全半角检查</abilityName>
      <candidateList>
        <item>－</item>
      </candidateList>
      <explain>文本全半角错误。</explain>
      <paraID>61B3987C</paraID>
      <start>6</start>
      <end>7</end>
      <status>unmodified</status>
      <modifiedWord/>
      <trackRevisions>false</trackRevisions>
    </reviewItem>
    <reviewItem>
      <errorID>5666c149-af01-42b9-99ba-739bb994ddad</errorID>
      <errorWord>-</errorWord>
      <group>L1_Format</group>
      <groupName>格式问题</groupName>
      <ability>L2_HalfPunc</ability>
      <abilityName>全半角检查</abilityName>
      <candidateList>
        <item>－</item>
      </candidateList>
      <explain>文本全半角错误。</explain>
      <paraID>2B72F00C</paraID>
      <start>6</start>
      <end>7</end>
      <status>unmodified</status>
      <modifiedWord/>
      <trackRevisions>false</trackRevisions>
    </reviewItem>
    <reviewItem>
      <errorID>1a7e2984-8083-46ac-8ef6-1405401cd70a</errorID>
      <errorWord>-</errorWord>
      <group>L1_Format</group>
      <groupName>格式问题</groupName>
      <ability>L2_HalfPunc</ability>
      <abilityName>全半角检查</abilityName>
      <candidateList>
        <item>－</item>
      </candidateList>
      <explain>文本全半角错误。</explain>
      <paraID>1550580C</paraID>
      <start>6</start>
      <end>7</end>
      <status>unmodified</status>
      <modifiedWord/>
      <trackRevisions>false</trackRevisions>
    </reviewItem>
    <reviewItem>
      <errorID>b8065e06-4157-4acf-8009-93a3148745d6</errorID>
      <errorWord>-</errorWord>
      <group>L1_Format</group>
      <groupName>格式问题</groupName>
      <ability>L2_HalfPunc</ability>
      <abilityName>全半角检查</abilityName>
      <candidateList>
        <item>－</item>
      </candidateList>
      <explain>文本全半角错误。</explain>
      <paraID> BBC18E0</paraID>
      <start>6</start>
      <end>7</end>
      <status>unmodified</status>
      <modifiedWord/>
      <trackRevisions>false</trackRevisions>
    </reviewItem>
    <reviewItem>
      <errorID>31976158-23b9-4d2f-aee6-405917023b24</errorID>
      <errorWord>-</errorWord>
      <group>L1_Format</group>
      <groupName>格式问题</groupName>
      <ability>L2_HalfPunc</ability>
      <abilityName>全半角检查</abilityName>
      <candidateList>
        <item>－</item>
      </candidateList>
      <explain>文本全半角错误。</explain>
      <paraID>356072CB</paraID>
      <start>6</start>
      <end>7</end>
      <status>unmodified</status>
      <modifiedWord/>
      <trackRevisions>false</trackRevisions>
    </reviewItem>
    <reviewItem>
      <errorID>d929a908-50b1-4475-b3ea-d7bdd2f87d5b</errorID>
      <errorWord>（</errorWord>
      <group>L1_Punc</group>
      <groupName>标点问题</groupName>
      <ability>L2_Punc</ability>
      <abilityName>标点符号检查</abilityName>
      <candidateList/>
      <explain>同一形式括号套用。</explain>
      <paraID>356072CB</paraID>
      <start>9</start>
      <end>10</end>
      <status>unmodified</status>
      <modifiedWord/>
      <trackRevisions>false</trackRevisions>
    </reviewItem>
    <reviewItem>
      <errorID>77aec27f-1b57-418d-9361-8c0dd32f7813</errorID>
      <errorWord>）</errorWord>
      <group>L1_Punc</group>
      <groupName>标点问题</groupName>
      <ability>L2_Punc</ability>
      <abilityName>标点符号检查</abilityName>
      <candidateList/>
      <explain>同一形式括号套用。</explain>
      <paraID>356072CB</paraID>
      <start>12</start>
      <end>13</end>
      <status>unmodified</status>
      <modifiedWord/>
      <trackRevisions>false</trackRevisions>
    </reviewItem>
    <reviewItem>
      <errorID>874a2526-9817-4215-9c2b-1c51018c9c58</errorID>
      <errorWord>-</errorWord>
      <group>L1_Format</group>
      <groupName>格式问题</groupName>
      <ability>L2_HalfPunc</ability>
      <abilityName>全半角检查</abilityName>
      <candidateList>
        <item>－</item>
      </candidateList>
      <explain>文本全半角错误。</explain>
      <paraID>6FE8401E</paraID>
      <start>6</start>
      <end>7</end>
      <status>unmodified</status>
      <modifiedWord/>
      <trackRevisions>false</trackRevisions>
    </reviewItem>
    <reviewItem>
      <errorID>9f44f381-efcd-4542-99d4-16778514a2d4</errorID>
      <errorWord>......</errorWord>
      <group>L1_Punc</group>
      <groupName>标点问题</groupName>
      <ability>L2_Punc</ability>
      <abilityName>标点符号检查</abilityName>
      <candidateList>
        <item>……</item>
      </candidateList>
      <explain/>
      <paraID>44ABFC96</paraID>
      <start>0</start>
      <end>6</end>
      <status>unmodified</status>
      <modifiedWord/>
      <trackRevisions>false</trackRevisions>
    </reviewItem>
    <reviewItem>
      <errorID>ee2ee199-013e-4f29-a444-83bd17d95688</errorID>
      <errorWord>[2020]46号</errorWord>
      <group>L1_Knowledge</group>
      <groupName>知识性问题</groupName>
      <ability>L2_Knowledge</ability>
      <abilityName>其他知识</abilityName>
      <candidateList>
        <item>〔2020〕46号</item>
      </candidateList>
      <explain>发文字号格式错误。</explain>
      <paraID>26AD15E0</paraID>
      <start>31</start>
      <end>40</end>
      <status>unmodified</status>
      <modifiedWord/>
      <trackRevisions>false</trackRevisions>
    </reviewItem>
    <reviewItem>
      <errorID>77ead8fb-d10d-44d6-b319-124f81397131</errorID>
      <errorWord>-</errorWord>
      <group>L1_Format</group>
      <groupName>格式问题</groupName>
      <ability>L2_HalfPunc</ability>
      <abilityName>全半角检查</abilityName>
      <candidateList>
        <item>－</item>
      </candidateList>
      <explain>文本全半角错误。</explain>
      <paraID>42197E1E</paraID>
      <start>5</start>
      <end>6</end>
      <status>unmodified</status>
      <modifiedWord/>
      <trackRevisions>false</trackRevisions>
    </reviewItem>
    <reviewItem>
      <errorID>3c00d84d-a4ed-4a0e-b3d1-a923bd2157f7</errorID>
      <errorWord>-</errorWord>
      <group>L1_Format</group>
      <groupName>格式问题</groupName>
      <ability>L2_HalfPunc</ability>
      <abilityName>全半角检查</abilityName>
      <candidateList>
        <item>－</item>
      </candidateList>
      <explain>文本全半角错误。</explain>
      <paraID> C4C344D</paraID>
      <start>5</start>
      <end>6</end>
      <status>unmodified</status>
      <modifiedWord/>
      <trackRevisions>false</trackRevisions>
    </reviewItem>
    <reviewItem>
      <errorID>0e752016-8f00-4616-8bde-a91b91d2f9ae</errorID>
      <errorWord>-</errorWord>
      <group>L1_Format</group>
      <groupName>格式问题</groupName>
      <ability>L2_HalfPunc</ability>
      <abilityName>全半角检查</abilityName>
      <candidateList>
        <item>－</item>
      </candidateList>
      <explain>文本全半角错误。</explain>
      <paraID>25F46490</paraID>
      <start>5</start>
      <end>6</end>
      <status>unmodified</status>
      <modifiedWord/>
      <trackRevisions>false</trackRevisions>
    </reviewItem>
    <reviewItem>
      <errorID>b00d7019-d002-451b-b4d8-a9d719b7452a</errorID>
      <errorWord>-</errorWord>
      <group>L1_Format</group>
      <groupName>格式问题</groupName>
      <ability>L2_HalfPunc</ability>
      <abilityName>全半角检查</abilityName>
      <candidateList>
        <item>－</item>
      </candidateList>
      <explain>文本全半角错误。</explain>
      <paraID>47FBC363</paraID>
      <start>5</start>
      <end>6</end>
      <status>unmodified</status>
      <modifiedWord/>
      <trackRevisions>false</trackRevisions>
    </reviewItem>
    <reviewItem>
      <errorID>637c0d2b-9808-42cb-b574-407979e2d603</errorID>
      <errorWord>（</errorWord>
      <group>L1_Punc</group>
      <groupName>标点问题</groupName>
      <ability>L2_Punc</ability>
      <abilityName>标点符号检查</abilityName>
      <candidateList/>
      <explain>同一形式括号套用。</explain>
      <paraID>47FBC363</paraID>
      <start>8</start>
      <end>9</end>
      <status>unmodified</status>
      <modifiedWord/>
      <trackRevisions>false</trackRevisions>
    </reviewItem>
    <reviewItem>
      <errorID>16690bce-a2d8-4777-9098-4b8d38cace2e</errorID>
      <errorWord>）</errorWord>
      <group>L1_Punc</group>
      <groupName>标点问题</groupName>
      <ability>L2_Punc</ability>
      <abilityName>标点符号检查</abilityName>
      <candidateList/>
      <explain>同一形式括号套用。</explain>
      <paraID>47FBC363</paraID>
      <start>11</start>
      <end>12</end>
      <status>unmodified</status>
      <modifiedWord/>
      <trackRevisions>false</trackRevisions>
    </reviewItem>
    <reviewItem>
      <errorID>bfe191df-da22-435d-b320-a83ace1d9e99</errorID>
      <errorWord>-</errorWord>
      <group>L1_Format</group>
      <groupName>格式问题</groupName>
      <ability>L2_HalfPunc</ability>
      <abilityName>全半角检查</abilityName>
      <candidateList>
        <item>－</item>
      </candidateList>
      <explain>文本全半角错误。</explain>
      <paraID>583EF861</paraID>
      <start>5</start>
      <end>6</end>
      <status>unmodified</status>
      <modifiedWord/>
      <trackRevisions>false</trackRevisions>
    </reviewItem>
    <reviewItem>
      <errorID>1fd28f75-a391-4a73-8ade-e752abce21d9</errorID>
      <errorWord>-</errorWord>
      <group>L1_Format</group>
      <groupName>格式问题</groupName>
      <ability>L2_HalfPunc</ability>
      <abilityName>全半角检查</abilityName>
      <candidateList>
        <item>－</item>
      </candidateList>
      <explain>文本全半角错误。</explain>
      <paraID>17142CC2</paraID>
      <start>7</start>
      <end>8</end>
      <status>unmodified</status>
      <modifiedWord/>
      <trackRevisions>false</trackRevisions>
    </reviewItem>
    <reviewItem>
      <errorID>669e1f2a-804f-4d54-95d3-c704282669a6</errorID>
      <errorWord>-</errorWord>
      <group>L1_Format</group>
      <groupName>格式问题</groupName>
      <ability>L2_HalfPunc</ability>
      <abilityName>全半角检查</abilityName>
      <candidateList>
        <item>－</item>
      </candidateList>
      <explain>文本全半角错误。</explain>
      <paraID>6289813B</paraID>
      <start>7</start>
      <end>8</end>
      <status>unmodified</status>
      <modifiedWord/>
      <trackRevisions>false</trackRevisions>
    </reviewItem>
    <reviewItem>
      <errorID>2251c0a1-60c4-4a27-81ac-09536c14e859</errorID>
      <errorWord>-</errorWord>
      <group>L1_Format</group>
      <groupName>格式问题</groupName>
      <ability>L2_HalfPunc</ability>
      <abilityName>全半角检查</abilityName>
      <candidateList>
        <item>－</item>
      </candidateList>
      <explain>文本全半角错误。</explain>
      <paraID> 21DEAF1</paraID>
      <start>7</start>
      <end>8</end>
      <status>unmodified</status>
      <modifiedWord/>
      <trackRevisions>false</trackRevisions>
    </reviewItem>
    <reviewItem>
      <errorID>fa562f7b-09a8-434b-ab04-2355e2a3b0f9</errorID>
      <errorWord>-</errorWord>
      <group>L1_Format</group>
      <groupName>格式问题</groupName>
      <ability>L2_HalfPunc</ability>
      <abilityName>全半角检查</abilityName>
      <candidateList>
        <item>－</item>
      </candidateList>
      <explain>文本全半角错误。</explain>
      <paraID>31F526BF</paraID>
      <start>8</start>
      <end>9</end>
      <status>unmodified</status>
      <modifiedWord/>
      <trackRevisions>false</trackRevisions>
    </reviewItem>
    <reviewItem>
      <errorID>4eb5d040-e50c-4450-94f1-5d116c759d0c</errorID>
      <errorWord>-</errorWord>
      <group>L1_Format</group>
      <groupName>格式问题</groupName>
      <ability>L2_HalfPunc</ability>
      <abilityName>全半角检查</abilityName>
      <candidateList>
        <item>－</item>
      </candidateList>
      <explain>文本全半角错误。</explain>
      <paraID>48614DDD</paraID>
      <start>8</start>
      <end>9</end>
      <status>unmodified</status>
      <modifiedWord/>
      <trackRevisions>false</trackRevisions>
    </reviewItem>
    <reviewItem>
      <errorID>4e4d3d49-49da-4a49-98a3-27f7cf6e0eac</errorID>
      <errorWord>-</errorWord>
      <group>L1_Format</group>
      <groupName>格式问题</groupName>
      <ability>L2_HalfPunc</ability>
      <abilityName>全半角检查</abilityName>
      <candidateList>
        <item>－</item>
      </candidateList>
      <explain>文本全半角错误。</explain>
      <paraID> E3EB8EC</paraID>
      <start>8</start>
      <end>9</end>
      <status>unmodified</status>
      <modifiedWord/>
      <trackRevisions>false</trackRevisions>
    </reviewItem>
    <reviewItem>
      <errorID>270cefee-bd58-4730-82c4-e459c1a5ea77</errorID>
      <errorWord>-</errorWord>
      <group>L1_Format</group>
      <groupName>格式问题</groupName>
      <ability>L2_HalfPunc</ability>
      <abilityName>全半角检查</abilityName>
      <candidateList>
        <item>－</item>
      </candidateList>
      <explain>文本全半角错误。</explain>
      <paraID>26AEFC8C</paraID>
      <start>7</start>
      <end>8</end>
      <status>unmodified</status>
      <modifiedWord/>
      <trackRevisions>false</trackRevisions>
    </reviewItem>
    <reviewItem>
      <errorID>a4c0449a-8151-40dd-8bb1-bda85eafeee8</errorID>
      <errorWord>-</errorWord>
      <group>L1_Format</group>
      <groupName>格式问题</groupName>
      <ability>L2_HalfPunc</ability>
      <abilityName>全半角检查</abilityName>
      <candidateList>
        <item>－</item>
      </candidateList>
      <explain>文本全半角错误。</explain>
      <paraID>4D309AD9</paraID>
      <start>7</start>
      <end>8</end>
      <status>unmodified</status>
      <modifiedWord/>
      <trackRevisions>false</trackRevisions>
    </reviewItem>
    <reviewItem>
      <errorID>aba74153-155e-45f7-bbb3-81167c3fcbeb</errorID>
      <errorWord>-</errorWord>
      <group>L1_Format</group>
      <groupName>格式问题</groupName>
      <ability>L2_HalfPunc</ability>
      <abilityName>全半角检查</abilityName>
      <candidateList>
        <item>－</item>
      </candidateList>
      <explain>文本全半角错误。</explain>
      <paraID>66CA856D</paraID>
      <start>7</start>
      <end>8</end>
      <status>unmodified</status>
      <modifiedWord/>
      <trackRevisions>false</trackRevisions>
    </reviewItem>
    <reviewItem>
      <errorID>59eb6776-f0d9-4e17-be34-24e4f8add646</errorID>
      <errorWord>-</errorWord>
      <group>L1_Format</group>
      <groupName>格式问题</groupName>
      <ability>L2_HalfPunc</ability>
      <abilityName>全半角检查</abilityName>
      <candidateList>
        <item>－</item>
      </candidateList>
      <explain>文本全半角错误。</explain>
      <paraID>54F68199</paraID>
      <start>7</start>
      <end>8</end>
      <status>unmodified</status>
      <modifiedWord/>
      <trackRevisions>false</trackRevisions>
    </reviewItem>
    <reviewItem>
      <errorID>e1c3670b-a9d7-4ee5-a82e-6d91e2c61518</errorID>
      <errorWord>-</errorWord>
      <group>L1_Format</group>
      <groupName>格式问题</groupName>
      <ability>L2_HalfPunc</ability>
      <abilityName>全半角检查</abilityName>
      <candidateList>
        <item>－</item>
      </candidateList>
      <explain>文本全半角错误。</explain>
      <paraID>21A163F1</paraID>
      <start>7</start>
      <end>8</end>
      <status>unmodified</status>
      <modifiedWord/>
      <trackRevisions>false</trackRevisions>
    </reviewItem>
    <reviewItem>
      <errorID>92e4e691-8d97-41ff-9016-8b6055a775cc</errorID>
      <errorWord>-</errorWord>
      <group>L1_Format</group>
      <groupName>格式问题</groupName>
      <ability>L2_HalfPunc</ability>
      <abilityName>全半角检查</abilityName>
      <candidateList>
        <item>－</item>
      </candidateList>
      <explain>文本全半角错误。</explain>
      <paraID>52DDCA6A</paraID>
      <start>7</start>
      <end>8</end>
      <status>unmodified</status>
      <modifiedWord/>
      <trackRevisions>false</trackRevisions>
    </reviewItem>
    <reviewItem>
      <errorID>f7bda745-8ada-4b4b-8652-c5afe3f53bfb</errorID>
      <errorWord>-</errorWord>
      <group>L1_Format</group>
      <groupName>格式问题</groupName>
      <ability>L2_HalfPunc</ability>
      <abilityName>全半角检查</abilityName>
      <candidateList>
        <item>－</item>
      </candidateList>
      <explain>文本全半角错误。</explain>
      <paraID>517422D5</paraID>
      <start>6</start>
      <end>7</end>
      <status>unmodified</status>
      <modifiedWord/>
      <trackRevisions>false</trackRevisions>
    </reviewItem>
    <reviewItem>
      <errorID>1b63e347-ecad-4b88-8295-753669a5c96c</errorID>
      <errorWord>-</errorWord>
      <group>L1_Format</group>
      <groupName>格式问题</groupName>
      <ability>L2_HalfPunc</ability>
      <abilityName>全半角检查</abilityName>
      <candidateList>
        <item>－</item>
      </candidateList>
      <explain>文本全半角错误。</explain>
      <paraID>70AC1ED5</paraID>
      <start>6</start>
      <end>7</end>
      <status>unmodified</status>
      <modifiedWord/>
      <trackRevisions>false</trackRevisions>
    </reviewItem>
    <reviewItem>
      <errorID>faab1b0f-2d8e-49b0-9bbf-3e031522e31c</errorID>
      <errorWord>-</errorWord>
      <group>L1_Format</group>
      <groupName>格式问题</groupName>
      <ability>L2_HalfPunc</ability>
      <abilityName>全半角检查</abilityName>
      <candidateList>
        <item>－</item>
      </candidateList>
      <explain>文本全半角错误。</explain>
      <paraID>449B1EC4</paraID>
      <start>6</start>
      <end>7</end>
      <status>unmodified</status>
      <modifiedWord/>
      <trackRevisions>false</trackRevisions>
    </reviewItem>
    <reviewItem>
      <errorID>51cb7955-fdc1-4dea-84bf-dcf5bbe7df43</errorID>
      <errorWord>-</errorWord>
      <group>L1_Format</group>
      <groupName>格式问题</groupName>
      <ability>L2_HalfPunc</ability>
      <abilityName>全半角检查</abilityName>
      <candidateList>
        <item>－</item>
      </candidateList>
      <explain>文本全半角错误。</explain>
      <paraID>2A8D36BF</paraID>
      <start>6</start>
      <end>7</end>
      <status>unmodified</status>
      <modifiedWord/>
      <trackRevisions>false</trackRevisions>
    </reviewItem>
    <reviewItem>
      <errorID>fd7f2a60-f72e-45c1-bb87-9d5e65f268af</errorID>
      <errorWord>过度</errorWord>
      <group>L1_Word</group>
      <groupName>字词问题</groupName>
      <ability>L2_Typo</ability>
      <abilityName>字词错误</abilityName>
      <candidateList>
        <item>过渡</item>
      </candidateList>
      <explain>存在发音相同字词的误用。</explain>
      <paraID>2A8D36BF</paraID>
      <start>11</start>
      <end>13</end>
      <status>unmodified</status>
      <modifiedWord/>
      <trackRevisions>false</trackRevisions>
    </reviewItem>
    <reviewItem>
      <errorID>52ecc8ab-9f99-47e5-b1ac-6d9606b87278</errorID>
      <errorWord>-</errorWord>
      <group>L1_Format</group>
      <groupName>格式问题</groupName>
      <ability>L2_HalfPunc</ability>
      <abilityName>全半角检查</abilityName>
      <candidateList>
        <item>－</item>
      </candidateList>
      <explain>文本全半角错误。</explain>
      <paraID>74291882</paraID>
      <start>6</start>
      <end>7</end>
      <status>unmodified</status>
      <modifiedWord/>
      <trackRevisions>false</trackRevisions>
    </reviewItem>
    <reviewItem>
      <errorID>b890585c-53a6-4fac-a999-78bf50ef5910</errorID>
      <errorWord>-</errorWord>
      <group>L1_Format</group>
      <groupName>格式问题</groupName>
      <ability>L2_HalfPunc</ability>
      <abilityName>全半角检查</abilityName>
      <candidateList>
        <item>－</item>
      </candidateList>
      <explain>文本全半角错误。</explain>
      <paraID>29738D4C</paraID>
      <start>6</start>
      <end>7</end>
      <status>unmodified</status>
      <modifiedWord/>
      <trackRevisions>false</trackRevisions>
    </reviewItem>
    <reviewItem>
      <errorID>53d78fd1-8d53-4da3-b826-325fdddef574</errorID>
      <errorWord>-</errorWord>
      <group>L1_Format</group>
      <groupName>格式问题</groupName>
      <ability>L2_HalfPunc</ability>
      <abilityName>全半角检查</abilityName>
      <candidateList>
        <item>－</item>
      </candidateList>
      <explain>文本全半角错误。</explain>
      <paraID> AC38CBB</paraID>
      <start>8</start>
      <end>9</end>
      <status>unmodified</status>
      <modifiedWord/>
      <trackRevisions>false</trackRevisions>
    </reviewItem>
    <reviewItem>
      <errorID>a95f98bc-9e91-4555-ba8e-e656ef0c0e23</errorID>
      <errorWord>-</errorWord>
      <group>L1_Format</group>
      <groupName>格式问题</groupName>
      <ability>L2_HalfPunc</ability>
      <abilityName>全半角检查</abilityName>
      <candidateList>
        <item>－</item>
      </candidateList>
      <explain>文本全半角错误。</explain>
      <paraID>3680E686</paraID>
      <start>8</start>
      <end>9</end>
      <status>unmodified</status>
      <modifiedWord/>
      <trackRevisions>false</trackRevisions>
    </reviewItem>
    <reviewItem>
      <errorID>73adc23c-0ac1-4948-9c2e-f8f4537c48d5</errorID>
      <errorWord>-</errorWord>
      <group>L1_Format</group>
      <groupName>格式问题</groupName>
      <ability>L2_HalfPunc</ability>
      <abilityName>全半角检查</abilityName>
      <candidateList>
        <item>－</item>
      </candidateList>
      <explain>文本全半角错误。</explain>
      <paraID>242F276F</paraID>
      <start>8</start>
      <end>9</end>
      <status>unmodified</status>
      <modifiedWord/>
      <trackRevisions>false</trackRevisions>
    </reviewItem>
    <reviewItem>
      <errorID>6d65ef58-0934-4181-af7f-4ea0993d4e4e</errorID>
      <errorWord>-</errorWord>
      <group>L1_Format</group>
      <groupName>格式问题</groupName>
      <ability>L2_HalfPunc</ability>
      <abilityName>全半角检查</abilityName>
      <candidateList>
        <item>－</item>
      </candidateList>
      <explain>文本全半角错误。</explain>
      <paraID>52A38226</paraID>
      <start>8</start>
      <end>9</end>
      <status>unmodified</status>
      <modifiedWord/>
      <trackRevisions>false</trackRevisions>
    </reviewItem>
    <reviewItem>
      <errorID>2480c4f6-7dd8-4797-9ab7-d965cf9f2067</errorID>
      <errorWord>-</errorWord>
      <group>L1_Format</group>
      <groupName>格式问题</groupName>
      <ability>L2_HalfPunc</ability>
      <abilityName>全半角检查</abilityName>
      <candidateList>
        <item>－</item>
      </candidateList>
      <explain>文本全半角错误。</explain>
      <paraID>254295B8</paraID>
      <start>8</start>
      <end>9</end>
      <status>unmodified</status>
      <modifiedWord/>
      <trackRevisions>false</trackRevisions>
    </reviewItem>
    <reviewItem>
      <errorID>9c745a09-2853-47d6-b785-8e469f6fb6c7</errorID>
      <errorWord>-</errorWord>
      <group>L1_Format</group>
      <groupName>格式问题</groupName>
      <ability>L2_HalfPunc</ability>
      <abilityName>全半角检查</abilityName>
      <candidateList>
        <item>－</item>
      </candidateList>
      <explain>文本全半角错误。</explain>
      <paraID>16B645D8</paraID>
      <start>8</start>
      <end>9</end>
      <status>unmodified</status>
      <modifiedWord/>
      <trackRevisions>false</trackRevisions>
    </reviewItem>
    <reviewItem>
      <errorID>d25eb939-52e7-46a5-958d-fc4bbd3168e8</errorID>
      <errorWord>-</errorWord>
      <group>L1_Format</group>
      <groupName>格式问题</groupName>
      <ability>L2_HalfPunc</ability>
      <abilityName>全半角检查</abilityName>
      <candidateList>
        <item>－</item>
      </candidateList>
      <explain>文本全半角错误。</explain>
      <paraID>4E621FAE</paraID>
      <start>8</start>
      <end>9</end>
      <status>unmodified</status>
      <modifiedWord/>
      <trackRevisions>false</trackRevisions>
    </reviewItem>
    <reviewItem>
      <errorID>6565ede7-5bd9-4826-ba82-af4aa01d3f98</errorID>
      <errorWord>-</errorWord>
      <group>L1_Format</group>
      <groupName>格式问题</groupName>
      <ability>L2_HalfPunc</ability>
      <abilityName>全半角检查</abilityName>
      <candidateList>
        <item>－</item>
      </candidateList>
      <explain>文本全半角错误。</explain>
      <paraID>50828BDD</paraID>
      <start>8</start>
      <end>9</end>
      <status>unmodified</status>
      <modifiedWord/>
      <trackRevisions>false</trackRevisions>
    </reviewItem>
    <reviewItem>
      <errorID>716e9832-6037-4b44-a363-c31eecbdb35b</errorID>
      <errorWord>-</errorWord>
      <group>L1_Format</group>
      <groupName>格式问题</groupName>
      <ability>L2_HalfPunc</ability>
      <abilityName>全半角检查</abilityName>
      <candidateList>
        <item>－</item>
      </candidateList>
      <explain>文本全半角错误。</explain>
      <paraID> D48F8DC</paraID>
      <start>8</start>
      <end>9</end>
      <status>unmodified</status>
      <modifiedWord/>
      <trackRevisions>false</trackRevisions>
    </reviewItem>
    <reviewItem>
      <errorID>47b708f7-a195-4765-92bf-b71c2c5e05e8</errorID>
      <errorWord>-</errorWord>
      <group>L1_Format</group>
      <groupName>格式问题</groupName>
      <ability>L2_HalfPunc</ability>
      <abilityName>全半角检查</abilityName>
      <candidateList>
        <item>－</item>
      </candidateList>
      <explain>文本全半角错误。</explain>
      <paraID>72B777C3</paraID>
      <start>8</start>
      <end>9</end>
      <status>unmodified</status>
      <modifiedWord/>
      <trackRevisions>false</trackRevisions>
    </reviewItem>
    <reviewItem>
      <errorID>722dbeee-008a-4ae5-b717-ee9ac5662d69</errorID>
      <errorWord>-</errorWord>
      <group>L1_Format</group>
      <groupName>格式问题</groupName>
      <ability>L2_HalfPunc</ability>
      <abilityName>全半角检查</abilityName>
      <candidateList>
        <item>－</item>
      </candidateList>
      <explain>文本全半角错误。</explain>
      <paraID>14D600BA</paraID>
      <start>7</start>
      <end>8</end>
      <status>unmodified</status>
      <modifiedWord/>
      <trackRevisions>false</trackRevisions>
    </reviewItem>
    <reviewItem>
      <errorID>3600a548-a7b5-4136-bb85-4781cd8f4875</errorID>
      <errorWord>-</errorWord>
      <group>L1_Format</group>
      <groupName>格式问题</groupName>
      <ability>L2_HalfPunc</ability>
      <abilityName>全半角检查</abilityName>
      <candidateList>
        <item>－</item>
      </candidateList>
      <explain>文本全半角错误。</explain>
      <paraID>7F106092</paraID>
      <start>7</start>
      <end>8</end>
      <status>unmodified</status>
      <modifiedWord/>
      <trackRevisions>false</trackRevisions>
    </reviewItem>
    <reviewItem>
      <errorID>8c59158a-0028-4136-9198-30f5971cb91e</errorID>
      <errorWord>-</errorWord>
      <group>L1_Format</group>
      <groupName>格式问题</groupName>
      <ability>L2_HalfPunc</ability>
      <abilityName>全半角检查</abilityName>
      <candidateList>
        <item>－</item>
      </candidateList>
      <explain>文本全半角错误。</explain>
      <paraID>661A8C87</paraID>
      <start>7</start>
      <end>8</end>
      <status>unmodified</status>
      <modifiedWord/>
      <trackRevisions>false</trackRevisions>
    </reviewItem>
    <reviewItem>
      <errorID>500cdb74-e588-46a7-8e87-e72a778ade79</errorID>
      <errorWord>......</errorWord>
      <group>L1_Punc</group>
      <groupName>标点问题</groupName>
      <ability>L2_Punc</ability>
      <abilityName>标点符号检查</abilityName>
      <candidateList>
        <item>……</item>
      </candidateList>
      <explain/>
      <paraID>229026A9</paraID>
      <start>0</start>
      <end>6</end>
      <status>unmodified</status>
      <modifiedWord/>
      <trackRevisions>false</trackRevisions>
    </reviewItem>
    <reviewItem>
      <errorID>0422209b-788a-4cca-9751-9765b607c9c1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0db4b97c-bbc0-4757-8756-1b5032afffd7</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e350e90b-71ef-41a0-9134-768171c6b91f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d495a46e-bd3d-44f3-be56-59a2e3b7481b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9fe992ba-ab05-4b38-82b6-11741aed8d9e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022db91a-c1dd-4e94-82b7-f070b26d44cc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88418a1f-6775-4ef8-aa2b-b5c7df621be8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ad448453-f053-4726-99c8-06e6d4fb0d81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75118ABA</paraID>
      <start>17</start>
      <end>18</end>
      <status>unmodified</status>
      <modifiedWord/>
      <trackRevisions>false</trackRevisions>
    </reviewItem>
    <reviewItem>
      <errorID>ada33788-1ba9-4021-a012-633236cebb7d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fc721dd2-622c-4821-83d4-5c1067fd986e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0edd6a72-4be5-41c8-998d-87d8b04e5fff</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999e7e76-f5cc-4510-9924-4d7d6fadc33a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9ea2d05b-f3b9-4b02-a447-94341eb902c6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e5f70452-2bb9-4f89-be24-8d03d6209bf4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66a93a3f-fbd2-4004-8cc6-c7339901b218</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69baed5b-9944-44be-864c-fc85577c2f5d</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decf8851-05de-429e-97e8-0e63b0bd669e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b8a99756-be50-47d6-a2ab-b5ce905d9c37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28e37b89-3eb8-437a-9e97-f1065371ad08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c84d6d8d-6029-4f0c-a27f-4b15a583daa3</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e5ac4c13-f78e-40c9-9f90-d4b00643aef4</errorID>
      <errorWord>-</errorWord>
      <group>L1_Format</group>
      <groupName>格式问题</groupName>
      <ability>L2_HalfPunc</ability>
      <abilityName>全半角检查</abilityName>
      <candidateList>
        <item>－</item>
      </candidateList>
      <explain>文本全半角错误。</explain>
      <paraID>5E2C1DA4</paraID>
      <start>5</start>
      <end>6</end>
      <status>unmodified</status>
      <modifiedWord/>
      <trackRevisions>false</trackRevisions>
    </reviewItem>
    <reviewItem>
      <errorID>fff21a02-e6e7-4e99-8a1e-ee6a8713b50b</errorID>
      <errorWord>-</errorWord>
      <group>L1_Format</group>
      <groupName>格式问题</groupName>
      <ability>L2_HalfPunc</ability>
      <abilityName>全半角检查</abilityName>
      <candidateList>
        <item>－</item>
      </candidateList>
      <explain>文本全半角错误。</explain>
      <paraID>59F43BAC</paraID>
      <start>5</start>
      <end>6</end>
      <status>unmodified</status>
      <modifiedWord/>
      <trackRevisions>false</trackRevisions>
    </reviewItem>
    <reviewItem>
      <errorID>7199f4ab-5ac4-4d53-987e-a8fd8d73a97c</errorID>
      <errorWord>-</errorWord>
      <group>L1_Format</group>
      <groupName>格式问题</groupName>
      <ability>L2_HalfPunc</ability>
      <abilityName>全半角检查</abilityName>
      <candidateList>
        <item>－</item>
      </candidateList>
      <explain>文本全半角错误。</explain>
      <paraID>4CA67115</paraID>
      <start>5</start>
      <end>6</end>
      <status>unmodified</status>
      <modifiedWord/>
      <trackRevisions>false</trackRevisions>
    </reviewItem>
    <reviewItem>
      <errorID>420e3452-374d-4144-a0b0-cd85259912bf</errorID>
      <errorWord>-</errorWord>
      <group>L1_Format</group>
      <groupName>格式问题</groupName>
      <ability>L2_HalfPunc</ability>
      <abilityName>全半角检查</abilityName>
      <candidateList>
        <item>－</item>
      </candidateList>
      <explain>文本全半角错误。</explain>
      <paraID>66B61FB0</paraID>
      <start>5</start>
      <end>6</end>
      <status>unmodified</status>
      <modifiedWord/>
      <trackRevisions>false</trackRevisions>
    </reviewItem>
    <reviewItem>
      <errorID>5fa8b93d-ddaa-4e82-aad6-09faa75d8c95</errorID>
      <errorWord>-</errorWord>
      <group>L1_Format</group>
      <groupName>格式问题</groupName>
      <ability>L2_HalfPunc</ability>
      <abilityName>全半角检查</abilityName>
      <candidateList>
        <item>－</item>
      </candidateList>
      <explain>文本全半角错误。</explain>
      <paraID>2B8D0CB1</paraID>
      <start>5</start>
      <end>6</end>
      <status>unmodified</status>
      <modifiedWord/>
      <trackRevisions>false</trackRevisions>
    </reviewItem>
    <reviewItem>
      <errorID>65fa1651-b5a0-4e1a-82cb-3f1b74ab2590</errorID>
      <errorWord>-</errorWord>
      <group>L1_Format</group>
      <groupName>格式问题</groupName>
      <ability>L2_HalfPunc</ability>
      <abilityName>全半角检查</abilityName>
      <candidateList>
        <item>－</item>
      </candidateList>
      <explain>文本全半角错误。</explain>
      <paraID> BA5883B</paraID>
      <start>5</start>
      <end>6</end>
      <status>unmodified</status>
      <modifiedWord/>
      <trackRevisions>false</trackRevisions>
    </reviewItem>
    <reviewItem>
      <errorID>bac89bd1-0e14-4450-884a-ca826ea66af7</errorID>
      <errorWord>-</errorWord>
      <group>L1_Format</group>
      <groupName>格式问题</groupName>
      <ability>L2_HalfPunc</ability>
      <abilityName>全半角检查</abilityName>
      <candidateList>
        <item>－</item>
      </candidateList>
      <explain>文本全半角错误。</explain>
      <paraID>2D6B3AAF</paraID>
      <start>5</start>
      <end>6</end>
      <status>unmodified</status>
      <modifiedWord/>
      <trackRevisions>false</trackRevisions>
    </reviewItem>
    <reviewItem>
      <errorID>ad09183e-1c07-41a3-b294-3d0cc6bd3110</errorID>
      <errorWord>-</errorWord>
      <group>L1_Format</group>
      <groupName>格式问题</groupName>
      <ability>L2_HalfPunc</ability>
      <abilityName>全半角检查</abilityName>
      <candidateList>
        <item>－</item>
      </candidateList>
      <explain>文本全半角错误。</explain>
      <paraID>233A09CE</paraID>
      <start>5</start>
      <end>6</end>
      <status>unmodified</status>
      <modifiedWord/>
      <trackRevisions>false</trackRevisions>
    </reviewItem>
    <reviewItem>
      <errorID>79149e8f-2238-4a3e-b2d3-b6803200f334</errorID>
      <errorWord>-</errorWord>
      <group>L1_Format</group>
      <groupName>格式问题</groupName>
      <ability>L2_HalfPunc</ability>
      <abilityName>全半角检查</abilityName>
      <candidateList>
        <item>－</item>
      </candidateList>
      <explain>文本全半角错误。</explain>
      <paraID>3089B4F3</paraID>
      <start>5</start>
      <end>6</end>
      <status>unmodified</status>
      <modifiedWord/>
      <trackRevisions>false</trackRevisions>
    </reviewItem>
    <reviewItem>
      <errorID>22cefc5e-cf6c-465e-9e91-a028c98c92ff</errorID>
      <errorWord>-</errorWord>
      <group>L1_Format</group>
      <groupName>格式问题</groupName>
      <ability>L2_HalfPunc</ability>
      <abilityName>全半角检查</abilityName>
      <candidateList>
        <item>－</item>
      </candidateList>
      <explain>文本全半角错误。</explain>
      <paraID>6FA5E274</paraID>
      <start>5</start>
      <end>6</end>
      <status>unmodified</status>
      <modifiedWord/>
      <trackRevisions>false</trackRevisions>
    </reviewItem>
    <reviewItem>
      <errorID>433ebf97-8344-4a30-96a3-08ad3cf16c9c</errorID>
      <errorWord>-</errorWord>
      <group>L1_Format</group>
      <groupName>格式问题</groupName>
      <ability>L2_HalfPunc</ability>
      <abilityName>全半角检查</abilityName>
      <candidateList>
        <item>－</item>
      </candidateList>
      <explain>文本全半角错误。</explain>
      <paraID>54010557</paraID>
      <start>5</start>
      <end>6</end>
      <status>unmodified</status>
      <modifiedWord/>
      <trackRevisions>false</trackRevisions>
    </reviewItem>
    <reviewItem>
      <errorID>5cc89433-93de-4966-809d-2365bb77361d</errorID>
      <errorWord>-</errorWord>
      <group>L1_Format</group>
      <groupName>格式问题</groupName>
      <ability>L2_HalfPunc</ability>
      <abilityName>全半角检查</abilityName>
      <candidateList>
        <item>－</item>
      </candidateList>
      <explain>文本全半角错误。</explain>
      <paraID>6816B9A5</paraID>
      <start>5</start>
      <end>6</end>
      <status>unmodified</status>
      <modifiedWord/>
      <trackRevisions>false</trackRevisions>
    </reviewItem>
    <reviewItem>
      <errorID>d03645d7-70d3-4932-b996-a4c79c1bc640</errorID>
      <errorWord>-</errorWord>
      <group>L1_Format</group>
      <groupName>格式问题</groupName>
      <ability>L2_HalfPunc</ability>
      <abilityName>全半角检查</abilityName>
      <candidateList>
        <item>－</item>
      </candidateList>
      <explain>文本全半角错误。</explain>
      <paraID>1634371C</paraID>
      <start>5</start>
      <end>6</end>
      <status>unmodified</status>
      <modifiedWord/>
      <trackRevisions>false</trackRevisions>
    </reviewItem>
    <reviewItem>
      <errorID>eb59082b-91ba-4e24-977f-24ee660676e6</errorID>
      <errorWord>-</errorWord>
      <group>L1_Format</group>
      <groupName>格式问题</groupName>
      <ability>L2_HalfPunc</ability>
      <abilityName>全半角检查</abilityName>
      <candidateList>
        <item>－</item>
      </candidateList>
      <explain>文本全半角错误。</explain>
      <paraID>196E8276</paraID>
      <start>6</start>
      <end>7</end>
      <status>unmodified</status>
      <modifiedWord/>
      <trackRevisions>false</trackRevisions>
    </reviewItem>
    <reviewItem>
      <errorID>0eb30db2-9e58-4bf8-973a-0ef8a27ad35c</errorID>
      <errorWord>-</errorWord>
      <group>L1_Format</group>
      <groupName>格式问题</groupName>
      <ability>L2_HalfPunc</ability>
      <abilityName>全半角检查</abilityName>
      <candidateList>
        <item>－</item>
      </candidateList>
      <explain>文本全半角错误。</explain>
      <paraID>59B5C4A2</paraID>
      <start>6</start>
      <end>7</end>
      <status>unmodified</status>
      <modifiedWord/>
      <trackRevisions>false</trackRevisions>
    </reviewItem>
    <reviewItem>
      <errorID>477f2fce-d54b-4cfd-8637-b710a8c571c0</errorID>
      <errorWord>-</errorWord>
      <group>L1_Format</group>
      <groupName>格式问题</groupName>
      <ability>L2_HalfPunc</ability>
      <abilityName>全半角检查</abilityName>
      <candidateList>
        <item>－</item>
      </candidateList>
      <explain>文本全半角错误。</explain>
      <paraID>6281EFB6</paraID>
      <start>6</start>
      <end>7</end>
      <status>unmodified</status>
      <modifiedWord/>
      <trackRevisions>false</trackRevisions>
    </reviewItem>
    <reviewItem>
      <errorID>2091214c-d275-4c4c-96b8-d928dd2b0e2e</errorID>
      <errorWord>-</errorWord>
      <group>L1_Format</group>
      <groupName>格式问题</groupName>
      <ability>L2_HalfPunc</ability>
      <abilityName>全半角检查</abilityName>
      <candidateList>
        <item>－</item>
      </candidateList>
      <explain>文本全半角错误。</explain>
      <paraID>17CF11D1</paraID>
      <start>6</start>
      <end>7</end>
      <status>unmodified</status>
      <modifiedWord/>
      <trackRevisions>false</trackRevisions>
    </reviewItem>
    <reviewItem>
      <errorID>d904019e-e296-44d6-869e-79f9f66680ce</errorID>
      <errorWord>-</errorWord>
      <group>L1_Format</group>
      <groupName>格式问题</groupName>
      <ability>L2_HalfPunc</ability>
      <abilityName>全半角检查</abilityName>
      <candidateList>
        <item>－</item>
      </candidateList>
      <explain>文本全半角错误。</explain>
      <paraID>17CF11D1</paraID>
      <start>34</start>
      <end>35</end>
      <status>unmodified</status>
      <modifiedWord/>
      <trackRevisions>false</trackRevisions>
    </reviewItem>
    <reviewItem>
      <errorID>18a2983e-7be8-4bc6-9b1f-acf7e8b9b528</errorID>
      <errorWord>-</errorWord>
      <group>L1_Format</group>
      <groupName>格式问题</groupName>
      <ability>L2_HalfPunc</ability>
      <abilityName>全半角检查</abilityName>
      <candidateList>
        <item>－</item>
      </candidateList>
      <explain>文本全半角错误。</explain>
      <paraID>17CF11D1</paraID>
      <start>64</start>
      <end>65</end>
      <status>unmodified</status>
      <modifiedWord/>
      <trackRevisions>false</trackRevisions>
    </reviewItem>
    <reviewItem>
      <errorID>ad6bf2a9-adaf-489f-8aad-065663c9e230</errorID>
      <errorWord>-</errorWord>
      <group>L1_Format</group>
      <groupName>格式问题</groupName>
      <ability>L2_HalfPunc</ability>
      <abilityName>全半角检查</abilityName>
      <candidateList>
        <item>－</item>
      </candidateList>
      <explain>文本全半角错误。</explain>
      <paraID>17CF11D1</paraID>
      <start>87</start>
      <end>88</end>
      <status>unmodified</status>
      <modifiedWord/>
      <trackRevisions>false</trackRevisions>
    </reviewItem>
    <reviewItem>
      <errorID>440eef33-cf3f-4967-b120-8d767eaee6b6</errorID>
      <errorWord>-</errorWord>
      <group>L1_Format</group>
      <groupName>格式问题</groupName>
      <ability>L2_HalfPunc</ability>
      <abilityName>全半角检查</abilityName>
      <candidateList>
        <item>－</item>
      </candidateList>
      <explain>文本全半角错误。</explain>
      <paraID>77685816</paraID>
      <start>6</start>
      <end>7</end>
      <status>unmodified</status>
      <modifiedWord/>
      <trackRevisions>false</trackRevisions>
    </reviewItem>
    <reviewItem>
      <errorID>75e50be8-2a0f-46c9-8eea-2155f37a000a</errorID>
      <errorWord>-</errorWord>
      <group>L1_Format</group>
      <groupName>格式问题</groupName>
      <ability>L2_HalfPunc</ability>
      <abilityName>全半角检查</abilityName>
      <candidateList>
        <item>－</item>
      </candidateList>
      <explain>文本全半角错误。</explain>
      <paraID>5FD89310</paraID>
      <start>6</start>
      <end>7</end>
      <status>unmodified</status>
      <modifiedWord/>
      <trackRevisions>false</trackRevisions>
    </reviewItem>
    <reviewItem>
      <errorID>f573ab12-089b-41d7-a577-5142967cc581</errorID>
      <errorWord>-</errorWord>
      <group>L1_Format</group>
      <groupName>格式问题</groupName>
      <ability>L2_HalfPunc</ability>
      <abilityName>全半角检查</abilityName>
      <candidateList>
        <item>－</item>
      </candidateList>
      <explain>文本全半角错误。</explain>
      <paraID>71ACCC35</paraID>
      <start>6</start>
      <end>7</end>
      <status>unmodified</status>
      <modifiedWord/>
      <trackRevisions>false</trackRevisions>
    </reviewItem>
    <reviewItem>
      <errorID>07cadd34-4f2a-46c0-b60d-80eb260af11c</errorID>
      <errorWord>-</errorWord>
      <group>L1_Format</group>
      <groupName>格式问题</groupName>
      <ability>L2_HalfPunc</ability>
      <abilityName>全半角检查</abilityName>
      <candidateList>
        <item>－</item>
      </candidateList>
      <explain>文本全半角错误。</explain>
      <paraID>7AE6EB94</paraID>
      <start>6</start>
      <end>7</end>
      <status>unmodified</status>
      <modifiedWord/>
      <trackRevisions>false</trackRevisions>
    </reviewItem>
    <reviewItem>
      <errorID>30d5b6fa-2ff9-4a86-8137-a5304ec547e5</errorID>
      <errorWord>（</errorWord>
      <group>L1_Punc</group>
      <groupName>标点问题</groupName>
      <ability>L2_Punc</ability>
      <abilityName>标点符号检查</abilityName>
      <candidateList/>
      <explain>同一形式括号套用。</explain>
      <paraID>7AE6EB94</paraID>
      <start>9</start>
      <end>10</end>
      <status>unmodified</status>
      <modifiedWord/>
      <trackRevisions>false</trackRevisions>
    </reviewItem>
    <reviewItem>
      <errorID>60fd1eda-d54f-46bc-8138-b4de1227053c</errorID>
      <errorWord>）</errorWord>
      <group>L1_Punc</group>
      <groupName>标点问题</groupName>
      <ability>L2_Punc</ability>
      <abilityName>标点符号检查</abilityName>
      <candidateList/>
      <explain>同一形式括号套用。</explain>
      <paraID>7AE6EB94</paraID>
      <start>12</start>
      <end>13</end>
      <status>unmodified</status>
      <modifiedWord/>
      <trackRevisions>false</trackRevisions>
    </reviewItem>
    <reviewItem>
      <errorID>fc52a60f-d8a3-41ce-b3b2-3ecf6196908d</errorID>
      <errorWord>-</errorWord>
      <group>L1_Format</group>
      <groupName>格式问题</groupName>
      <ability>L2_HalfPunc</ability>
      <abilityName>全半角检查</abilityName>
      <candidateList>
        <item>－</item>
      </candidateList>
      <explain>文本全半角错误。</explain>
      <paraID>7C1CE772</paraID>
      <start>6</start>
      <end>7</end>
      <status>unmodified</status>
      <modifiedWord/>
      <trackRevisions>false</trackRevisions>
    </reviewItem>
    <reviewItem>
      <errorID>bdc71f8a-de04-4fcc-b3c0-2675c8cad686</errorID>
      <errorWord>-</errorWord>
      <group>L1_Format</group>
      <groupName>格式问题</groupName>
      <ability>L2_HalfPunc</ability>
      <abilityName>全半角检查</abilityName>
      <candidateList>
        <item>－</item>
      </candidateList>
      <explain>文本全半角错误。</explain>
      <paraID>7AC8F9C8</paraID>
      <start>5</start>
      <end>6</end>
      <status>unmodified</status>
      <modifiedWord/>
      <trackRevisions>false</trackRevisions>
    </reviewItem>
    <reviewItem>
      <errorID>6ae7468c-306c-4a2e-9a44-f94590855c50</errorID>
      <errorWord>-</errorWord>
      <group>L1_Format</group>
      <groupName>格式问题</groupName>
      <ability>L2_HalfPunc</ability>
      <abilityName>全半角检查</abilityName>
      <candidateList>
        <item>－</item>
      </candidateList>
      <explain>文本全半角错误。</explain>
      <paraID>56F11285</paraID>
      <start>5</start>
      <end>6</end>
      <status>unmodified</status>
      <modifiedWord/>
      <trackRevisions>false</trackRevisions>
    </reviewItem>
    <reviewItem>
      <errorID>dd21e665-1846-4212-82d5-20d43a342355</errorID>
      <errorWord>-</errorWord>
      <group>L1_Format</group>
      <groupName>格式问题</groupName>
      <ability>L2_HalfPunc</ability>
      <abilityName>全半角检查</abilityName>
      <candidateList>
        <item>－</item>
      </candidateList>
      <explain>文本全半角错误。</explain>
      <paraID>352B2DF8</paraID>
      <start>5</start>
      <end>6</end>
      <status>unmodified</status>
      <modifiedWord/>
      <trackRevisions>false</trackRevisions>
    </reviewItem>
    <reviewItem>
      <errorID>e3d121b6-59f1-42a5-ae5d-26aa12fbec8e</errorID>
      <errorWord>-</errorWord>
      <group>L1_Format</group>
      <groupName>格式问题</groupName>
      <ability>L2_HalfPunc</ability>
      <abilityName>全半角检查</abilityName>
      <candidateList>
        <item>－</item>
      </candidateList>
      <explain>文本全半角错误。</explain>
      <paraID>76814A9C</paraID>
      <start>5</start>
      <end>6</end>
      <status>unmodified</status>
      <modifiedWord/>
      <trackRevisions>false</trackRevisions>
    </reviewItem>
    <reviewItem>
      <errorID>c69a88ab-d360-413f-9598-df194e5a3103</errorID>
      <errorWord>（</errorWord>
      <group>L1_Punc</group>
      <groupName>标点问题</groupName>
      <ability>L2_Punc</ability>
      <abilityName>标点符号检查</abilityName>
      <candidateList/>
      <explain>同一形式括号套用。</explain>
      <paraID>76814A9C</paraID>
      <start>8</start>
      <end>9</end>
      <status>unmodified</status>
      <modifiedWord/>
      <trackRevisions>false</trackRevisions>
    </reviewItem>
    <reviewItem>
      <errorID>21080068-1986-48f4-b258-3e2577ac0305</errorID>
      <errorWord>）</errorWord>
      <group>L1_Punc</group>
      <groupName>标点问题</groupName>
      <ability>L2_Punc</ability>
      <abilityName>标点符号检查</abilityName>
      <candidateList/>
      <explain>同一形式括号套用。</explain>
      <paraID>76814A9C</paraID>
      <start>11</start>
      <end>12</end>
      <status>unmodified</status>
      <modifiedWord/>
      <trackRevisions>false</trackRevisions>
    </reviewItem>
    <reviewItem>
      <errorID>d969930d-3aa5-49cf-81cd-ae0cc6819df9</errorID>
      <errorWord>-</errorWord>
      <group>L1_Format</group>
      <groupName>格式问题</groupName>
      <ability>L2_HalfPunc</ability>
      <abilityName>全半角检查</abilityName>
      <candidateList>
        <item>－</item>
      </candidateList>
      <explain>文本全半角错误。</explain>
      <paraID> D0B3AE9</paraID>
      <start>5</start>
      <end>6</end>
      <status>unmodified</status>
      <modifiedWord/>
      <trackRevisions>false</trackRevisions>
    </reviewItem>
    <reviewItem>
      <errorID>7d9c635f-670b-4ae1-9957-4e70a872c3e1</errorID>
      <errorWord>-</errorWord>
      <group>L1_Format</group>
      <groupName>格式问题</groupName>
      <ability>L2_HalfPunc</ability>
      <abilityName>全半角检查</abilityName>
      <candidateList>
        <item>－</item>
      </candidateList>
      <explain>文本全半角错误。</explain>
      <paraID>1021D2D7</paraID>
      <start>7</start>
      <end>8</end>
      <status>unmodified</status>
      <modifiedWord/>
      <trackRevisions>false</trackRevisions>
    </reviewItem>
    <reviewItem>
      <errorID>d395f197-3ce0-4ecf-bcad-2b5be321d9d0</errorID>
      <errorWord>-</errorWord>
      <group>L1_Format</group>
      <groupName>格式问题</groupName>
      <ability>L2_HalfPunc</ability>
      <abilityName>全半角检查</abilityName>
      <candidateList>
        <item>－</item>
      </candidateList>
      <explain>文本全半角错误。</explain>
      <paraID>  8DCC8C</paraID>
      <start>7</start>
      <end>8</end>
      <status>unmodified</status>
      <modifiedWord/>
      <trackRevisions>false</trackRevisions>
    </reviewItem>
    <reviewItem>
      <errorID>ec2f5162-5faa-42b0-a8a4-6ea60f5bd8c2</errorID>
      <errorWord>-</errorWord>
      <group>L1_Format</group>
      <groupName>格式问题</groupName>
      <ability>L2_HalfPunc</ability>
      <abilityName>全半角检查</abilityName>
      <candidateList>
        <item>－</item>
      </candidateList>
      <explain>文本全半角错误。</explain>
      <paraID>6584782D</paraID>
      <start>7</start>
      <end>8</end>
      <status>unmodified</status>
      <modifiedWord/>
      <trackRevisions>false</trackRevisions>
    </reviewItem>
    <reviewItem>
      <errorID>37490ff7-9679-4178-8470-82b1e4c710a6</errorID>
      <errorWord>-</errorWord>
      <group>L1_Format</group>
      <groupName>格式问题</groupName>
      <ability>L2_HalfPunc</ability>
      <abilityName>全半角检查</abilityName>
      <candidateList>
        <item>－</item>
      </candidateList>
      <explain>文本全半角错误。</explain>
      <paraID>55C2E0BC</paraID>
      <start>8</start>
      <end>9</end>
      <status>unmodified</status>
      <modifiedWord/>
      <trackRevisions>false</trackRevisions>
    </reviewItem>
    <reviewItem>
      <errorID>fa786f08-8d66-4bd0-94f2-167ddebde75f</errorID>
      <errorWord>-</errorWord>
      <group>L1_Format</group>
      <groupName>格式问题</groupName>
      <ability>L2_HalfPunc</ability>
      <abilityName>全半角检查</abilityName>
      <candidateList>
        <item>－</item>
      </candidateList>
      <explain>文本全半角错误。</explain>
      <paraID>77680DE9</paraID>
      <start>8</start>
      <end>9</end>
      <status>unmodified</status>
      <modifiedWord/>
      <trackRevisions>false</trackRevisions>
    </reviewItem>
    <reviewItem>
      <errorID>4a0f5dca-dad6-4e55-a313-f25723a62ec9</errorID>
      <errorWord>-</errorWord>
      <group>L1_Format</group>
      <groupName>格式问题</groupName>
      <ability>L2_HalfPunc</ability>
      <abilityName>全半角检查</abilityName>
      <candidateList>
        <item>－</item>
      </candidateList>
      <explain>文本全半角错误。</explain>
      <paraID>507D59A2</paraID>
      <start>8</start>
      <end>9</end>
      <status>unmodified</status>
      <modifiedWord/>
      <trackRevisions>false</trackRevisions>
    </reviewItem>
    <reviewItem>
      <errorID>2f15511b-84c5-4128-911a-77000f7a1390</errorID>
      <errorWord>-</errorWord>
      <group>L1_Format</group>
      <groupName>格式问题</groupName>
      <ability>L2_HalfPunc</ability>
      <abilityName>全半角检查</abilityName>
      <candidateList>
        <item>－</item>
      </candidateList>
      <explain>文本全半角错误。</explain>
      <paraID>48B665F9</paraID>
      <start>7</start>
      <end>8</end>
      <status>unmodified</status>
      <modifiedWord/>
      <trackRevisions>false</trackRevisions>
    </reviewItem>
    <reviewItem>
      <errorID>e46bcad8-1da3-4e98-8d24-70caee2b731d</errorID>
      <errorWord>-</errorWord>
      <group>L1_Format</group>
      <groupName>格式问题</groupName>
      <ability>L2_HalfPunc</ability>
      <abilityName>全半角检查</abilityName>
      <candidateList>
        <item>－</item>
      </candidateList>
      <explain>文本全半角错误。</explain>
      <paraID>47D79A3C</paraID>
      <start>7</start>
      <end>8</end>
      <status>unmodified</status>
      <modifiedWord/>
      <trackRevisions>false</trackRevisions>
    </reviewItem>
    <reviewItem>
      <errorID>e2aecd51-8177-4b67-9adb-e7cf2a5ebeb2</errorID>
      <errorWord>-</errorWord>
      <group>L1_Format</group>
      <groupName>格式问题</groupName>
      <ability>L2_HalfPunc</ability>
      <abilityName>全半角检查</abilityName>
      <candidateList>
        <item>－</item>
      </candidateList>
      <explain>文本全半角错误。</explain>
      <paraID>52914B8F</paraID>
      <start>7</start>
      <end>8</end>
      <status>unmodified</status>
      <modifiedWord/>
      <trackRevisions>false</trackRevisions>
    </reviewItem>
    <reviewItem>
      <errorID>e1e10be1-0f2f-4ace-8fc9-e828fb4d21e5</errorID>
      <errorWord>-</errorWord>
      <group>L1_Format</group>
      <groupName>格式问题</groupName>
      <ability>L2_HalfPunc</ability>
      <abilityName>全半角检查</abilityName>
      <candidateList>
        <item>－</item>
      </candidateList>
      <explain>文本全半角错误。</explain>
      <paraID>5839E8F1</paraID>
      <start>7</start>
      <end>8</end>
      <status>unmodified</status>
      <modifiedWord/>
      <trackRevisions>false</trackRevisions>
    </reviewItem>
    <reviewItem>
      <errorID>f6d3dfb0-ca54-4365-b0c4-2a615a4d1183</errorID>
      <errorWord>-</errorWord>
      <group>L1_Format</group>
      <groupName>格式问题</groupName>
      <ability>L2_HalfPunc</ability>
      <abilityName>全半角检查</abilityName>
      <candidateList>
        <item>－</item>
      </candidateList>
      <explain>文本全半角错误。</explain>
      <paraID>6A35EF71</paraID>
      <start>7</start>
      <end>8</end>
      <status>unmodified</status>
      <modifiedWord/>
      <trackRevisions>false</trackRevisions>
    </reviewItem>
    <reviewItem>
      <errorID>eb630255-dd25-4db6-86eb-baad897781ca</errorID>
      <errorWord>-</errorWord>
      <group>L1_Format</group>
      <groupName>格式问题</groupName>
      <ability>L2_HalfPunc</ability>
      <abilityName>全半角检查</abilityName>
      <candidateList>
        <item>－</item>
      </candidateList>
      <explain>文本全半角错误。</explain>
      <paraID>20AC8C0E</paraID>
      <start>7</start>
      <end>8</end>
      <status>unmodified</status>
      <modifiedWord/>
      <trackRevisions>false</trackRevisions>
    </reviewItem>
    <reviewItem>
      <errorID>a7f9d990-8790-4b5c-8c48-54c2d9835c02</errorID>
      <errorWord>-</errorWord>
      <group>L1_Format</group>
      <groupName>格式问题</groupName>
      <ability>L2_HalfPunc</ability>
      <abilityName>全半角检查</abilityName>
      <candidateList>
        <item>－</item>
      </candidateList>
      <explain>文本全半角错误。</explain>
      <paraID>4D885E48</paraID>
      <start>6</start>
      <end>7</end>
      <status>unmodified</status>
      <modifiedWord/>
      <trackRevisions>false</trackRevisions>
    </reviewItem>
    <reviewItem>
      <errorID>c854d0ce-ccb4-4800-ad72-659489bc64d8</errorID>
      <errorWord>-</errorWord>
      <group>L1_Format</group>
      <groupName>格式问题</groupName>
      <ability>L2_HalfPunc</ability>
      <abilityName>全半角检查</abilityName>
      <candidateList>
        <item>－</item>
      </candidateList>
      <explain>文本全半角错误。</explain>
      <paraID>45E6AEFB</paraID>
      <start>6</start>
      <end>7</end>
      <status>unmodified</status>
      <modifiedWord/>
      <trackRevisions>false</trackRevisions>
    </reviewItem>
    <reviewItem>
      <errorID>499ed646-32b3-4022-8b82-e62dbc6d6e47</errorID>
      <errorWord>-</errorWord>
      <group>L1_Format</group>
      <groupName>格式问题</groupName>
      <ability>L2_HalfPunc</ability>
      <abilityName>全半角检查</abilityName>
      <candidateList>
        <item>－</item>
      </candidateList>
      <explain>文本全半角错误。</explain>
      <paraID>17837B57</paraID>
      <start>6</start>
      <end>7</end>
      <status>unmodified</status>
      <modifiedWord/>
      <trackRevisions>false</trackRevisions>
    </reviewItem>
    <reviewItem>
      <errorID>cff92e28-29a0-4823-9237-8af6ccbb7224</errorID>
      <errorWord>-</errorWord>
      <group>L1_Format</group>
      <groupName>格式问题</groupName>
      <ability>L2_HalfPunc</ability>
      <abilityName>全半角检查</abilityName>
      <candidateList>
        <item>－</item>
      </candidateList>
      <explain>文本全半角错误。</explain>
      <paraID>30E8F5D9</paraID>
      <start>6</start>
      <end>7</end>
      <status>unmodified</status>
      <modifiedWord/>
      <trackRevisions>false</trackRevisions>
    </reviewItem>
    <reviewItem>
      <errorID>bf4d331b-f556-4e7a-877c-e0a008fe194b</errorID>
      <errorWord>过度</errorWord>
      <group>L1_Word</group>
      <groupName>字词问题</groupName>
      <ability>L2_Typo</ability>
      <abilityName>字词错误</abilityName>
      <candidateList>
        <item>过渡</item>
      </candidateList>
      <explain>存在发音相同字词的误用。</explain>
      <paraID>30E8F5D9</paraID>
      <start>11</start>
      <end>13</end>
      <status>unmodified</status>
      <modifiedWord/>
      <trackRevisions>false</trackRevisions>
    </reviewItem>
    <reviewItem>
      <errorID>8e7f3ee6-9b26-4985-ab11-d7c8d6604141</errorID>
      <errorWord>-</errorWord>
      <group>L1_Format</group>
      <groupName>格式问题</groupName>
      <ability>L2_HalfPunc</ability>
      <abilityName>全半角检查</abilityName>
      <candidateList>
        <item>－</item>
      </candidateList>
      <explain>文本全半角错误。</explain>
      <paraID>6045884C</paraID>
      <start>6</start>
      <end>7</end>
      <status>unmodified</status>
      <modifiedWord/>
      <trackRevisions>false</trackRevisions>
    </reviewItem>
    <reviewItem>
      <errorID>1249e041-35dd-42a2-8d43-eed24f327d77</errorID>
      <errorWord>-</errorWord>
      <group>L1_Format</group>
      <groupName>格式问题</groupName>
      <ability>L2_HalfPunc</ability>
      <abilityName>全半角检查</abilityName>
      <candidateList>
        <item>－</item>
      </candidateList>
      <explain>文本全半角错误。</explain>
      <paraID>26DF7195</paraID>
      <start>6</start>
      <end>7</end>
      <status>unmodified</status>
      <modifiedWord/>
      <trackRevisions>false</trackRevisions>
    </reviewItem>
    <reviewItem>
      <errorID>ec4e12bf-902a-4e67-a6c9-240528dc3db7</errorID>
      <errorWord>-</errorWord>
      <group>L1_Format</group>
      <groupName>格式问题</groupName>
      <ability>L2_HalfPunc</ability>
      <abilityName>全半角检查</abilityName>
      <candidateList>
        <item>－</item>
      </candidateList>
      <explain>文本全半角错误。</explain>
      <paraID>6C98CB20</paraID>
      <start>8</start>
      <end>9</end>
      <status>unmodified</status>
      <modifiedWord/>
      <trackRevisions>false</trackRevisions>
    </reviewItem>
    <reviewItem>
      <errorID>91316dd5-829a-430e-8b42-5b460e4a3e2f</errorID>
      <errorWord>-</errorWord>
      <group>L1_Format</group>
      <groupName>格式问题</groupName>
      <ability>L2_HalfPunc</ability>
      <abilityName>全半角检查</abilityName>
      <candidateList>
        <item>－</item>
      </candidateList>
      <explain>文本全半角错误。</explain>
      <paraID>7F692C68</paraID>
      <start>8</start>
      <end>9</end>
      <status>unmodified</status>
      <modifiedWord/>
      <trackRevisions>false</trackRevisions>
    </reviewItem>
    <reviewItem>
      <errorID>dbbebe56-7604-4dbc-a5f7-2534518c0072</errorID>
      <errorWord>-</errorWord>
      <group>L1_Format</group>
      <groupName>格式问题</groupName>
      <ability>L2_HalfPunc</ability>
      <abilityName>全半角检查</abilityName>
      <candidateList>
        <item>－</item>
      </candidateList>
      <explain>文本全半角错误。</explain>
      <paraID> 224E484</paraID>
      <start>8</start>
      <end>9</end>
      <status>unmodified</status>
      <modifiedWord/>
      <trackRevisions>false</trackRevisions>
    </reviewItem>
    <reviewItem>
      <errorID>aecb4c59-53fa-4417-b578-d84f49e657d3</errorID>
      <errorWord>-</errorWord>
      <group>L1_Format</group>
      <groupName>格式问题</groupName>
      <ability>L2_HalfPunc</ability>
      <abilityName>全半角检查</abilityName>
      <candidateList>
        <item>－</item>
      </candidateList>
      <explain>文本全半角错误。</explain>
      <paraID>12BABE90</paraID>
      <start>8</start>
      <end>9</end>
      <status>unmodified</status>
      <modifiedWord/>
      <trackRevisions>false</trackRevisions>
    </reviewItem>
    <reviewItem>
      <errorID>08054535-842a-4fa9-8e96-7a88ed9aa48f</errorID>
      <errorWord>-</errorWord>
      <group>L1_Format</group>
      <groupName>格式问题</groupName>
      <ability>L2_HalfPunc</ability>
      <abilityName>全半角检查</abilityName>
      <candidateList>
        <item>－</item>
      </candidateList>
      <explain>文本全半角错误。</explain>
      <paraID>3E2DA8A5</paraID>
      <start>8</start>
      <end>9</end>
      <status>unmodified</status>
      <modifiedWord/>
      <trackRevisions>false</trackRevisions>
    </reviewItem>
    <reviewItem>
      <errorID>4ace8886-a49f-4e5f-aadf-d1fb028c3fae</errorID>
      <errorWord>-</errorWord>
      <group>L1_Format</group>
      <groupName>格式问题</groupName>
      <ability>L2_HalfPunc</ability>
      <abilityName>全半角检查</abilityName>
      <candidateList>
        <item>－</item>
      </candidateList>
      <explain>文本全半角错误。</explain>
      <paraID>22979947</paraID>
      <start>8</start>
      <end>9</end>
      <status>unmodified</status>
      <modifiedWord/>
      <trackRevisions>false</trackRevisions>
    </reviewItem>
    <reviewItem>
      <errorID>151a69ba-2ce1-4406-96c7-9bb62eef07a6</errorID>
      <errorWord>-</errorWord>
      <group>L1_Format</group>
      <groupName>格式问题</groupName>
      <ability>L2_HalfPunc</ability>
      <abilityName>全半角检查</abilityName>
      <candidateList>
        <item>－</item>
      </candidateList>
      <explain>文本全半角错误。</explain>
      <paraID>1DA91D31</paraID>
      <start>8</start>
      <end>9</end>
      <status>unmodified</status>
      <modifiedWord/>
      <trackRevisions>false</trackRevisions>
    </reviewItem>
    <reviewItem>
      <errorID>7ca44d08-bf78-46aa-ad90-d4d5c464e067</errorID>
      <errorWord>-</errorWord>
      <group>L1_Format</group>
      <groupName>格式问题</groupName>
      <ability>L2_HalfPunc</ability>
      <abilityName>全半角检查</abilityName>
      <candidateList>
        <item>－</item>
      </candidateList>
      <explain>文本全半角错误。</explain>
      <paraID>4920C67B</paraID>
      <start>8</start>
      <end>9</end>
      <status>unmodified</status>
      <modifiedWord/>
      <trackRevisions>false</trackRevisions>
    </reviewItem>
    <reviewItem>
      <errorID>ee8a3d76-ce4d-45f7-a8de-2be491db4e19</errorID>
      <errorWord>-</errorWord>
      <group>L1_Format</group>
      <groupName>格式问题</groupName>
      <ability>L2_HalfPunc</ability>
      <abilityName>全半角检查</abilityName>
      <candidateList>
        <item>－</item>
      </candidateList>
      <explain>文本全半角错误。</explain>
      <paraID>6EDD6159</paraID>
      <start>8</start>
      <end>9</end>
      <status>unmodified</status>
      <modifiedWord/>
      <trackRevisions>false</trackRevisions>
    </reviewItem>
    <reviewItem>
      <errorID>1b840264-a459-446d-8ca3-729faa64844e</errorID>
      <errorWord>-</errorWord>
      <group>L1_Format</group>
      <groupName>格式问题</groupName>
      <ability>L2_HalfPunc</ability>
      <abilityName>全半角检查</abilityName>
      <candidateList>
        <item>－</item>
      </candidateList>
      <explain>文本全半角错误。</explain>
      <paraID>1DCAD299</paraID>
      <start>8</start>
      <end>9</end>
      <status>unmodified</status>
      <modifiedWord/>
      <trackRevisions>false</trackRevisions>
    </reviewItem>
    <reviewItem>
      <errorID>2438b3a9-981a-4172-b9d5-4054ad96ca63</errorID>
      <errorWord>-</errorWord>
      <group>L1_Format</group>
      <groupName>格式问题</groupName>
      <ability>L2_HalfPunc</ability>
      <abilityName>全半角检查</abilityName>
      <candidateList>
        <item>－</item>
      </candidateList>
      <explain>文本全半角错误。</explain>
      <paraID>17581935</paraID>
      <start>7</start>
      <end>8</end>
      <status>unmodified</status>
      <modifiedWord/>
      <trackRevisions>false</trackRevisions>
    </reviewItem>
    <reviewItem>
      <errorID>3f37cffa-9dc1-4e14-ae01-ca0508ae90c9</errorID>
      <errorWord>-</errorWord>
      <group>L1_Format</group>
      <groupName>格式问题</groupName>
      <ability>L2_HalfPunc</ability>
      <abilityName>全半角检查</abilityName>
      <candidateList>
        <item>－</item>
      </candidateList>
      <explain>文本全半角错误。</explain>
      <paraID> EC1EE45</paraID>
      <start>7</start>
      <end>8</end>
      <status>unmodified</status>
      <modifiedWord/>
      <trackRevisions>false</trackRevisions>
    </reviewItem>
    <reviewItem>
      <errorID>928b2d83-b344-4125-bd54-891831a73ef4</errorID>
      <errorWord>-</errorWord>
      <group>L1_Format</group>
      <groupName>格式问题</groupName>
      <ability>L2_HalfPunc</ability>
      <abilityName>全半角检查</abilityName>
      <candidateList>
        <item>－</item>
      </candidateList>
      <explain>文本全半角错误。</explain>
      <paraID>2EBD4D49</paraID>
      <start>7</start>
      <end>8</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1E48F226-C591-45AE-ACED-0E719D27722D}"/>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259</cp:revision>
  <dcterms:created xsi:type="dcterms:W3CDTF">2021-06-29T14:28:00Z</dcterms:created>
  <dcterms:modified xsi:type="dcterms:W3CDTF">2026-04-09T02:59:27Z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DF8C329CBA4F4B288FC0BD5D23B18568_13</vt:lpwstr>
  </property>
  <property fmtid="{D5CDD505-2E9C-101B-9397-08002B2CF9AE}" pid="4" name="KSOTemplateDocerSaveRecord">
    <vt:lpwstr>eyJoZGlkIjoiNTVjYjM4NTU1NzQ3Nzk2MWVkZWVlZjU5YWM1ZGEwMDYiLCJ1c2VySWQiOiI2MjAyNjAwNDcifQ==</vt:lpwstr>
  </property>
</Properties>
</file>