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012F">
      <w:r>
        <w:drawing>
          <wp:inline distT="0" distB="0" distL="114300" distR="114300">
            <wp:extent cx="5272405" cy="73291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92035"/>
            <wp:effectExtent l="0" t="0" r="444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9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2026-04-07T07:11:00Z</dcterms:created>
  <dc:creator>Administrator</dc:creator>
  <cp:lastModifiedBy>1</cp:lastModifiedBy>
  <dcterms:modified xsi:type="dcterms:W3CDTF">2026-04-07T07:12:00Z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eyJoZGlkIjoiM2ExNjU3MTQ2MTA2ODM1ZDI0ZjNjNDlmMGFjOTRiNzEiLCJ1c2VySWQiOiIxMTk3NDkwNzA2In0=</vt:lpwstr>
  </property>
  <property fmtid="{D5CDD505-2E9C-101B-9397-08002B2CF9AE}" pid="4" name="ICV">
    <vt:lpwstr>80F4FEDC4AC2494EB52BEC00D215F15C_12</vt:lpwstr>
  </property>
</Properties>
</file>