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41A0">
      <w:pPr>
        <w:pStyle w:val="1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附件： </w:t>
      </w:r>
    </w:p>
    <w:p w14:paraId="2CD3DDC0">
      <w:pPr>
        <w:pStyle w:val="1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 xml:space="preserve">之后到达本公司的邮件将不再受理。） </w:t>
      </w:r>
    </w:p>
    <w:p w14:paraId="2B746C75">
      <w:pPr>
        <w:pStyle w:val="2"/>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项目要求（采购需求）</w:t>
      </w:r>
    </w:p>
    <w:p w14:paraId="33187857">
      <w:pPr>
        <w:pStyle w:val="6"/>
        <w:spacing w:line="360" w:lineRule="auto"/>
        <w:ind w:firstLine="56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 xml:space="preserve">一、项目名称 </w:t>
      </w:r>
      <w:bookmarkStart w:id="0" w:name="_GoBack"/>
      <w:bookmarkEnd w:id="0"/>
    </w:p>
    <w:p w14:paraId="40E44621">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沛县龙固镇2026年度一事一议奖补项目</w:t>
      </w:r>
    </w:p>
    <w:p w14:paraId="1237F296">
      <w:pPr>
        <w:pStyle w:val="6"/>
        <w:spacing w:line="360" w:lineRule="auto"/>
        <w:ind w:firstLine="56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二、项目报价</w:t>
      </w:r>
    </w:p>
    <w:p w14:paraId="3CC71A62">
      <w:pPr>
        <w:pStyle w:val="6"/>
        <w:spacing w:line="360" w:lineRule="auto"/>
        <w:ind w:firstLine="560"/>
        <w:rPr>
          <w:rFonts w:hint="eastAsia" w:ascii="宋体" w:hAnsi="宋体" w:eastAsia="宋体" w:cs="宋体"/>
          <w:b/>
          <w:bCs/>
          <w:color w:val="000000"/>
          <w:sz w:val="24"/>
          <w:highlight w:val="none"/>
        </w:rPr>
      </w:pPr>
      <w:r>
        <w:rPr>
          <w:rFonts w:hint="eastAsia" w:ascii="宋体" w:hAnsi="宋体" w:eastAsia="宋体" w:cs="宋体"/>
          <w:b/>
          <w:color w:val="000000"/>
          <w:sz w:val="24"/>
        </w:rPr>
        <w:t xml:space="preserve"> </w:t>
      </w:r>
      <w:r>
        <w:rPr>
          <w:rFonts w:hint="eastAsia" w:ascii="宋体" w:hAnsi="宋体" w:eastAsia="宋体" w:cs="宋体"/>
          <w:b/>
          <w:color w:val="000000"/>
          <w:sz w:val="24"/>
          <w:highlight w:val="none"/>
        </w:rPr>
        <w:t>本项目不接受超过</w:t>
      </w:r>
      <w:r>
        <w:rPr>
          <w:rFonts w:hint="eastAsia" w:ascii="宋体" w:hAnsi="宋体" w:cs="宋体"/>
          <w:b/>
          <w:color w:val="000000"/>
          <w:sz w:val="24"/>
          <w:highlight w:val="none"/>
          <w:u w:val="single"/>
          <w:lang w:val="en-US" w:eastAsia="zh-CN"/>
        </w:rPr>
        <w:t xml:space="preserve"> 2584363.16 </w:t>
      </w:r>
      <w:r>
        <w:rPr>
          <w:rFonts w:hint="eastAsia" w:ascii="宋体" w:hAnsi="宋体" w:eastAsia="宋体" w:cs="宋体"/>
          <w:b/>
          <w:color w:val="000000"/>
          <w:sz w:val="24"/>
          <w:highlight w:val="none"/>
        </w:rPr>
        <w:t>元</w:t>
      </w:r>
      <w:r>
        <w:rPr>
          <w:rFonts w:hint="eastAsia" w:ascii="宋体" w:hAnsi="宋体" w:cs="宋体"/>
          <w:b/>
          <w:color w:val="000000"/>
          <w:sz w:val="24"/>
          <w:highlight w:val="none"/>
          <w:lang w:eastAsia="zh-CN"/>
        </w:rPr>
        <w:t>人民币</w:t>
      </w:r>
      <w:r>
        <w:rPr>
          <w:rFonts w:hint="eastAsia" w:ascii="宋体" w:hAnsi="宋体" w:eastAsia="宋体" w:cs="宋体"/>
          <w:b/>
          <w:color w:val="000000"/>
          <w:sz w:val="24"/>
          <w:highlight w:val="none"/>
        </w:rPr>
        <w:t>的</w:t>
      </w:r>
      <w:r>
        <w:rPr>
          <w:rFonts w:hint="eastAsia" w:ascii="宋体" w:hAnsi="宋体" w:cs="宋体"/>
          <w:b/>
          <w:color w:val="000000"/>
          <w:sz w:val="24"/>
          <w:highlight w:val="none"/>
          <w:lang w:val="en-US" w:eastAsia="zh-CN"/>
        </w:rPr>
        <w:t>响应</w:t>
      </w:r>
      <w:r>
        <w:rPr>
          <w:rFonts w:hint="eastAsia" w:ascii="宋体" w:hAnsi="宋体" w:eastAsia="宋体" w:cs="宋体"/>
          <w:b/>
          <w:color w:val="000000"/>
          <w:sz w:val="24"/>
          <w:highlight w:val="none"/>
        </w:rPr>
        <w:t>报价。</w:t>
      </w:r>
      <w:r>
        <w:rPr>
          <w:rFonts w:hint="eastAsia" w:ascii="宋体" w:hAnsi="宋体" w:eastAsia="宋体" w:cs="宋体"/>
          <w:color w:val="000000"/>
          <w:sz w:val="24"/>
          <w:highlight w:val="none"/>
        </w:rPr>
        <w:t>报价包含项目完成的所有费用，供应商报价时需考虑完成本项目内容所涉及的包含并不限于人工费、材料费、机械费、工具设备费、税费、保险、</w:t>
      </w:r>
      <w:r>
        <w:rPr>
          <w:rFonts w:hint="eastAsia" w:ascii="宋体" w:hAnsi="宋体" w:cs="宋体"/>
          <w:color w:val="000000"/>
          <w:sz w:val="24"/>
          <w:highlight w:val="none"/>
          <w:lang w:val="en-US" w:eastAsia="zh-CN"/>
        </w:rPr>
        <w:t>安全文明施工费</w:t>
      </w:r>
      <w:r>
        <w:rPr>
          <w:rFonts w:hint="eastAsia" w:ascii="宋体" w:hAnsi="宋体" w:eastAsia="宋体" w:cs="宋体"/>
          <w:color w:val="000000"/>
          <w:sz w:val="24"/>
          <w:highlight w:val="none"/>
        </w:rPr>
        <w:t>、验收、利润等供应商认为可能发生的相关一切费用</w:t>
      </w:r>
      <w:r>
        <w:rPr>
          <w:rFonts w:hint="eastAsia" w:ascii="宋体" w:hAnsi="宋体" w:cs="宋体"/>
          <w:color w:val="000000"/>
          <w:sz w:val="24"/>
          <w:highlight w:val="none"/>
          <w:lang w:eastAsia="zh-CN"/>
        </w:rPr>
        <w:t>，</w:t>
      </w:r>
      <w:r>
        <w:rPr>
          <w:rFonts w:hint="eastAsia" w:ascii="宋体" w:hAnsi="宋体" w:cs="宋体"/>
          <w:b/>
          <w:bCs/>
          <w:color w:val="auto"/>
          <w:sz w:val="24"/>
          <w:highlight w:val="none"/>
          <w:lang w:val="en-US" w:eastAsia="zh-CN"/>
        </w:rPr>
        <w:t>且</w:t>
      </w:r>
      <w:r>
        <w:rPr>
          <w:rFonts w:hint="eastAsia" w:ascii="宋体" w:hAnsi="宋体" w:cs="宋体"/>
          <w:b/>
          <w:bCs/>
          <w:color w:val="000000"/>
          <w:sz w:val="24"/>
          <w:highlight w:val="none"/>
          <w:lang w:val="en-US" w:eastAsia="zh-CN"/>
        </w:rPr>
        <w:t>报价包含本工程相关的所有费用，</w:t>
      </w:r>
      <w:r>
        <w:rPr>
          <w:rFonts w:hint="eastAsia" w:ascii="宋体" w:hAnsi="宋体" w:eastAsia="宋体" w:cs="宋体"/>
          <w:b/>
          <w:bCs/>
          <w:color w:val="000000"/>
          <w:sz w:val="24"/>
          <w:highlight w:val="none"/>
        </w:rPr>
        <w:t>采购人不再支付报价以外的任何费用。</w:t>
      </w:r>
    </w:p>
    <w:p w14:paraId="3AF393E4">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三、项目概况</w:t>
      </w:r>
    </w:p>
    <w:p w14:paraId="0F5E850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1、项目名称：</w:t>
      </w:r>
      <w:r>
        <w:rPr>
          <w:rFonts w:hint="eastAsia" w:ascii="宋体" w:hAnsi="宋体"/>
          <w:b w:val="0"/>
          <w:bCs w:val="0"/>
          <w:color w:val="000000" w:themeColor="text1"/>
          <w:sz w:val="24"/>
          <w:highlight w:val="none"/>
          <w:lang w:val="en-US" w:eastAsia="zh-CN"/>
          <w14:textFill>
            <w14:solidFill>
              <w14:schemeClr w14:val="tx1"/>
            </w14:solidFill>
          </w14:textFill>
        </w:rPr>
        <w:t>沛县龙固镇2026年度一事一议奖补项目</w:t>
      </w:r>
    </w:p>
    <w:p w14:paraId="4BF3AEE6">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2、建设地点：沛县</w:t>
      </w:r>
      <w:r>
        <w:rPr>
          <w:rFonts w:hint="eastAsia" w:ascii="宋体" w:hAnsi="宋体"/>
          <w:b w:val="0"/>
          <w:bCs w:val="0"/>
          <w:color w:val="000000" w:themeColor="text1"/>
          <w:sz w:val="24"/>
          <w:highlight w:val="none"/>
          <w:lang w:val="en-US" w:eastAsia="zh-CN"/>
          <w14:textFill>
            <w14:solidFill>
              <w14:schemeClr w14:val="tx1"/>
            </w14:solidFill>
          </w14:textFill>
        </w:rPr>
        <w:t>龙固镇。</w:t>
      </w:r>
    </w:p>
    <w:p w14:paraId="72F73589">
      <w:pPr>
        <w:pStyle w:val="6"/>
        <w:spacing w:line="360" w:lineRule="auto"/>
        <w:ind w:firstLine="560"/>
        <w:rPr>
          <w:rFonts w:hint="eastAsia" w:ascii="宋体" w:hAnsi="宋体" w:eastAsia="宋体"/>
          <w:b w:val="0"/>
          <w:bCs w:val="0"/>
          <w:color w:val="000000" w:themeColor="text1"/>
          <w:sz w:val="24"/>
          <w:highlight w:val="none"/>
          <w:lang w:eastAsia="zh-CN"/>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3、标段划分：本招标工程共分一个标段</w:t>
      </w:r>
      <w:r>
        <w:rPr>
          <w:rFonts w:hint="eastAsia" w:ascii="宋体" w:hAnsi="宋体"/>
          <w:b w:val="0"/>
          <w:bCs w:val="0"/>
          <w:color w:val="000000" w:themeColor="text1"/>
          <w:sz w:val="24"/>
          <w:highlight w:val="none"/>
          <w:lang w:eastAsia="zh-CN"/>
          <w14:textFill>
            <w14:solidFill>
              <w14:schemeClr w14:val="tx1"/>
            </w14:solidFill>
          </w14:textFill>
        </w:rPr>
        <w:t>。</w:t>
      </w:r>
    </w:p>
    <w:p w14:paraId="03720257">
      <w:pPr>
        <w:pStyle w:val="6"/>
        <w:spacing w:line="360" w:lineRule="auto"/>
        <w:ind w:firstLine="560"/>
        <w:rPr>
          <w:rFonts w:ascii="宋体" w:hAnsi="宋体"/>
          <w:b w:val="0"/>
          <w:bCs w:val="0"/>
          <w:color w:val="000000" w:themeColor="text1"/>
          <w:sz w:val="24"/>
          <w:highlight w:val="none"/>
          <w14:textFill>
            <w14:solidFill>
              <w14:schemeClr w14:val="tx1"/>
            </w14:solidFill>
          </w14:textFill>
        </w:rPr>
      </w:pPr>
      <w:r>
        <w:rPr>
          <w:rFonts w:ascii="宋体" w:hAnsi="宋体"/>
          <w:b w:val="0"/>
          <w:bCs w:val="0"/>
          <w:color w:val="000000" w:themeColor="text1"/>
          <w:sz w:val="24"/>
          <w:highlight w:val="none"/>
          <w14:textFill>
            <w14:solidFill>
              <w14:schemeClr w14:val="tx1"/>
            </w14:solidFill>
          </w14:textFill>
        </w:rPr>
        <w:t>4、工程规模：</w:t>
      </w:r>
      <w:r>
        <w:rPr>
          <w:rFonts w:hint="eastAsia" w:ascii="宋体" w:hAnsi="宋体"/>
          <w:b w:val="0"/>
          <w:bCs w:val="0"/>
          <w:color w:val="000000" w:themeColor="text1"/>
          <w:sz w:val="24"/>
          <w:highlight w:val="none"/>
          <w:lang w:val="en-US" w:eastAsia="zh-CN"/>
          <w14:textFill>
            <w14:solidFill>
              <w14:schemeClr w14:val="tx1"/>
            </w14:solidFill>
          </w14:textFill>
        </w:rPr>
        <w:t>采购预算2584363.16元人民币，拟对龙固镇部分行政村庄进行路面改造（其中后洼村、中二社区为水泥路;姚楼社区、三河尖村、前程子村、沙河村为沥青道路）。</w:t>
      </w:r>
    </w:p>
    <w:p w14:paraId="55A9F6D5">
      <w:pPr>
        <w:pStyle w:val="6"/>
        <w:spacing w:line="360" w:lineRule="auto"/>
        <w:ind w:firstLine="560"/>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5</w:t>
      </w:r>
      <w:r>
        <w:rPr>
          <w:rFonts w:hint="eastAsia" w:ascii="宋体" w:hAnsi="宋体"/>
          <w:b w:val="0"/>
          <w:bCs w:val="0"/>
          <w:color w:val="000000" w:themeColor="text1"/>
          <w:sz w:val="24"/>
          <w:highlight w:val="none"/>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供应商资格条件：</w:t>
      </w:r>
    </w:p>
    <w:p w14:paraId="1C690C9C">
      <w:pPr>
        <w:pStyle w:val="8"/>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b w:val="0"/>
          <w:bCs w:val="0"/>
          <w:color w:val="000000"/>
          <w:sz w:val="24"/>
          <w:szCs w:val="24"/>
          <w:highlight w:val="none"/>
        </w:rPr>
        <w:t>提供合法有效的法人的营业执照或事业法人证或其他组织应提供合法证明文件或自然人提供身份证明，以上证明文件的扫描件；</w:t>
      </w:r>
    </w:p>
    <w:p w14:paraId="1966818C">
      <w:pPr>
        <w:pStyle w:val="6"/>
        <w:keepNext w:val="0"/>
        <w:keepLines w:val="0"/>
        <w:pageBreakBefore w:val="0"/>
        <w:spacing w:line="360" w:lineRule="auto"/>
        <w:ind w:firstLine="482"/>
        <w:rPr>
          <w:rFonts w:hint="eastAsia" w:ascii="宋体" w:hAnsi="宋体" w:eastAsia="宋体" w:cs="宋体"/>
          <w:b w:val="0"/>
          <w:bCs/>
          <w:sz w:val="24"/>
          <w:szCs w:val="24"/>
          <w:lang w:eastAsia="zh-CN"/>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b w:val="0"/>
          <w:bCs/>
          <w:sz w:val="24"/>
          <w:szCs w:val="24"/>
        </w:rPr>
        <w:t xml:space="preserve">财务状况报告，至少提供： </w:t>
      </w:r>
    </w:p>
    <w:p w14:paraId="2828D4B1">
      <w:pPr>
        <w:pStyle w:val="6"/>
        <w:keepNext w:val="0"/>
        <w:keepLines w:val="0"/>
        <w:pageBreakBefore w:val="0"/>
        <w:spacing w:line="360" w:lineRule="auto"/>
        <w:ind w:firstLine="482"/>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sz w:val="24"/>
          <w:szCs w:val="24"/>
          <w:highlight w:val="none"/>
          <w:lang w:val="en-US" w:eastAsia="zh-CN" w:bidi="ar-SA"/>
        </w:rPr>
        <w:t>供应商的“首次响应文件提交的截止时间”前6个月内任何1月（不含“首次响应文件提交的截止时间”当月）的资产负债表的扫描件1份；（2）供应商的“首次响应文件提交的截止时间”前6个月内任何1月（不含“首次响应文件提交的截止时间”当月）的利润表月报表的扫描件1份。或合法有效的经第三方机构审计的年度财务审计报告（复印件）（202</w:t>
      </w:r>
      <w:r>
        <w:rPr>
          <w:rFonts w:hint="eastAsia" w:ascii="宋体" w:hAnsi="宋体" w:cs="宋体"/>
          <w:color w:val="000000"/>
          <w:sz w:val="24"/>
          <w:szCs w:val="24"/>
          <w:highlight w:val="none"/>
          <w:lang w:val="en-US" w:eastAsia="zh-CN" w:bidi="ar-SA"/>
        </w:rPr>
        <w:t>5</w:t>
      </w:r>
      <w:r>
        <w:rPr>
          <w:rFonts w:hint="eastAsia" w:ascii="宋体" w:hAnsi="宋体" w:eastAsia="宋体" w:cs="宋体"/>
          <w:color w:val="000000"/>
          <w:sz w:val="24"/>
          <w:szCs w:val="24"/>
          <w:highlight w:val="none"/>
          <w:lang w:val="en-US" w:eastAsia="zh-CN" w:bidi="ar-SA"/>
        </w:rPr>
        <w:t>年度，应包括审计报告正文、资产负债表、现金流量表、利润表）。</w:t>
      </w:r>
    </w:p>
    <w:p w14:paraId="736C1B6D">
      <w:pPr>
        <w:pStyle w:val="6"/>
        <w:keepNext w:val="0"/>
        <w:keepLines w:val="0"/>
        <w:pageBreakBefore w:val="0"/>
        <w:spacing w:line="360" w:lineRule="auto"/>
        <w:ind w:firstLine="482"/>
        <w:rPr>
          <w:rFonts w:hint="eastAsia" w:ascii="宋体" w:hAnsi="宋体" w:eastAsia="宋体" w:cs="宋体"/>
          <w:b/>
          <w:bCs/>
          <w:color w:val="000000"/>
          <w:sz w:val="24"/>
          <w:szCs w:val="24"/>
          <w:highlight w:val="none"/>
          <w:lang w:val="en-US" w:eastAsia="zh-CN"/>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val="0"/>
          <w:bCs/>
          <w:sz w:val="24"/>
          <w:szCs w:val="24"/>
          <w:lang w:val="en-US" w:eastAsia="zh-CN"/>
        </w:rPr>
        <w:t>供应商</w:t>
      </w:r>
      <w:r>
        <w:rPr>
          <w:rFonts w:hint="eastAsia" w:ascii="宋体" w:hAnsi="宋体" w:eastAsia="宋体" w:cs="宋体"/>
          <w:color w:val="000000"/>
          <w:sz w:val="24"/>
          <w:szCs w:val="24"/>
          <w:highlight w:val="none"/>
          <w:lang w:val="en-US" w:eastAsia="zh-CN" w:bidi="ar-SA"/>
        </w:rPr>
        <w:t>提交首次响应文件时间前</w:t>
      </w:r>
      <w:r>
        <w:rPr>
          <w:rFonts w:hint="eastAsia" w:ascii="宋体" w:hAnsi="宋体" w:cs="宋体"/>
          <w:color w:val="000000"/>
          <w:sz w:val="24"/>
          <w:szCs w:val="24"/>
          <w:highlight w:val="none"/>
          <w:lang w:val="en-US" w:eastAsia="zh-CN" w:bidi="ar-SA"/>
        </w:rPr>
        <w:t>6</w:t>
      </w:r>
      <w:r>
        <w:rPr>
          <w:rFonts w:hint="eastAsia" w:ascii="宋体" w:hAnsi="宋体" w:eastAsia="宋体" w:cs="宋体"/>
          <w:color w:val="000000"/>
          <w:sz w:val="24"/>
          <w:szCs w:val="24"/>
          <w:highlight w:val="none"/>
          <w:lang w:val="en-US" w:eastAsia="zh-CN" w:bidi="ar-SA"/>
        </w:rPr>
        <w:t>个月内（不含开标当月）任何1月的</w:t>
      </w:r>
      <w:r>
        <w:rPr>
          <w:rFonts w:hint="eastAsia" w:ascii="宋体" w:hAnsi="宋体" w:eastAsia="宋体" w:cs="宋体"/>
          <w:b w:val="0"/>
          <w:bCs w:val="0"/>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pStyle w:val="6"/>
        <w:keepNext w:val="0"/>
        <w:keepLines w:val="0"/>
        <w:pageBreakBefore w:val="0"/>
        <w:spacing w:line="360" w:lineRule="auto"/>
        <w:ind w:firstLine="482"/>
        <w:rPr>
          <w:rFonts w:hint="eastAsia" w:ascii="宋体" w:hAnsi="宋体" w:eastAsia="宋体" w:cs="宋体"/>
          <w:b/>
          <w:bCs/>
          <w:color w:val="000000"/>
          <w:sz w:val="24"/>
          <w:szCs w:val="24"/>
          <w:highlight w:val="none"/>
        </w:rPr>
      </w:pPr>
      <w:r>
        <w:rPr>
          <w:rFonts w:hint="eastAsia" w:ascii="宋体" w:hAnsi="宋体" w:eastAsia="宋体" w:cs="宋体"/>
          <w:color w:val="000000"/>
          <w:sz w:val="24"/>
        </w:rPr>
        <w:t>具备履行合同所必需的设备和专业技术能力的</w:t>
      </w:r>
      <w:r>
        <w:rPr>
          <w:rFonts w:hint="eastAsia" w:ascii="宋体" w:hAnsi="宋体" w:cs="宋体"/>
          <w:color w:val="000000"/>
          <w:sz w:val="24"/>
          <w:lang w:val="en-US" w:eastAsia="zh-CN"/>
        </w:rPr>
        <w:t>书面声明，并附</w:t>
      </w:r>
      <w:r>
        <w:rPr>
          <w:rFonts w:hint="eastAsia" w:ascii="宋体" w:hAnsi="宋体" w:eastAsia="宋体" w:cs="宋体"/>
          <w:color w:val="000000"/>
          <w:sz w:val="24"/>
        </w:rPr>
        <w:t>证明材料扫描件，即提供：</w:t>
      </w:r>
    </w:p>
    <w:p w14:paraId="670B560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val="0"/>
          <w:bCs/>
          <w:highlight w:val="none"/>
        </w:rPr>
      </w:pPr>
      <w:r>
        <w:rPr>
          <w:rFonts w:hint="eastAsia" w:ascii="宋体" w:hAnsi="宋体" w:eastAsia="宋体" w:cs="宋体"/>
          <w:b w:val="0"/>
          <w:bCs/>
          <w:color w:val="000000"/>
          <w:sz w:val="24"/>
        </w:rPr>
        <w:t>①即供应商资质类别和等级：</w:t>
      </w:r>
      <w:r>
        <w:rPr>
          <w:rFonts w:hint="eastAsia" w:ascii="宋体" w:hAnsi="宋体" w:cs="宋体"/>
          <w:b w:val="0"/>
          <w:bCs/>
          <w:color w:val="000000"/>
          <w:sz w:val="24"/>
          <w:lang w:val="en-US" w:eastAsia="zh-CN"/>
        </w:rPr>
        <w:t>具备</w:t>
      </w:r>
      <w:r>
        <w:rPr>
          <w:rFonts w:hint="eastAsia" w:ascii="宋体" w:hAnsi="宋体" w:cs="宋体"/>
          <w:b/>
          <w:bCs/>
          <w:color w:val="000000"/>
          <w:sz w:val="24"/>
          <w:highlight w:val="none"/>
          <w:u w:val="none"/>
          <w:lang w:val="en-US" w:eastAsia="zh-CN"/>
        </w:rPr>
        <w:t>市政公用</w:t>
      </w:r>
      <w:r>
        <w:rPr>
          <w:rFonts w:hint="eastAsia" w:ascii="宋体" w:hAnsi="宋体" w:eastAsia="宋体" w:cs="宋体"/>
          <w:b/>
          <w:bCs/>
          <w:color w:val="000000"/>
          <w:sz w:val="24"/>
          <w:highlight w:val="none"/>
          <w:u w:val="none"/>
          <w:lang w:val="en-US" w:eastAsia="zh-CN"/>
        </w:rPr>
        <w:t>工程</w:t>
      </w:r>
      <w:r>
        <w:rPr>
          <w:rFonts w:hint="eastAsia" w:ascii="宋体" w:hAnsi="宋体" w:eastAsia="宋体" w:cs="宋体"/>
          <w:b/>
          <w:bCs/>
          <w:color w:val="000000"/>
          <w:sz w:val="24"/>
          <w:highlight w:val="none"/>
          <w:u w:val="none"/>
        </w:rPr>
        <w:t>施工总承包叁级及以上资质</w:t>
      </w:r>
      <w:r>
        <w:rPr>
          <w:rFonts w:hint="eastAsia" w:ascii="宋体" w:hAnsi="宋体" w:eastAsia="宋体" w:cs="宋体"/>
          <w:b/>
          <w:color w:val="auto"/>
          <w:sz w:val="24"/>
          <w:szCs w:val="24"/>
          <w:highlight w:val="none"/>
          <w:u w:val="none"/>
        </w:rPr>
        <w:t>；</w:t>
      </w:r>
      <w:r>
        <w:rPr>
          <w:rFonts w:hint="eastAsia" w:ascii="宋体" w:hAnsi="宋体" w:eastAsia="宋体" w:cs="宋体"/>
          <w:b/>
          <w:bCs w:val="0"/>
          <w:color w:val="000000"/>
          <w:sz w:val="24"/>
          <w:highlight w:val="none"/>
          <w:u w:val="none"/>
        </w:rPr>
        <w:t>且</w:t>
      </w:r>
      <w:r>
        <w:rPr>
          <w:rFonts w:hint="eastAsia" w:ascii="宋体" w:hAnsi="宋体" w:cs="宋体"/>
          <w:b/>
          <w:bCs w:val="0"/>
          <w:color w:val="000000"/>
          <w:sz w:val="24"/>
          <w:highlight w:val="none"/>
          <w:lang w:val="en-US" w:eastAsia="zh-CN"/>
        </w:rPr>
        <w:t>具有有效的</w:t>
      </w:r>
      <w:r>
        <w:rPr>
          <w:rFonts w:hint="eastAsia" w:ascii="宋体" w:hAnsi="宋体" w:eastAsia="宋体" w:cs="宋体"/>
          <w:b/>
          <w:bCs w:val="0"/>
          <w:color w:val="000000"/>
          <w:sz w:val="24"/>
          <w:highlight w:val="none"/>
        </w:rPr>
        <w:t>安全生产许可证</w:t>
      </w:r>
      <w:r>
        <w:rPr>
          <w:rFonts w:hint="eastAsia" w:ascii="宋体" w:hAnsi="宋体" w:cs="宋体"/>
          <w:b/>
          <w:bCs w:val="0"/>
          <w:color w:val="000000"/>
          <w:sz w:val="24"/>
          <w:highlight w:val="none"/>
          <w:lang w:eastAsia="zh-CN"/>
        </w:rPr>
        <w:t>，</w:t>
      </w:r>
      <w:r>
        <w:rPr>
          <w:rFonts w:hint="eastAsia" w:ascii="宋体" w:hAnsi="宋体" w:eastAsia="宋体" w:cs="宋体"/>
          <w:b/>
          <w:bCs/>
          <w:color w:val="000000"/>
          <w:sz w:val="24"/>
          <w:highlight w:val="none"/>
        </w:rPr>
        <w:t>提供扫描件并加盖电子签章</w:t>
      </w:r>
      <w:r>
        <w:rPr>
          <w:rFonts w:hint="eastAsia" w:ascii="宋体" w:hAnsi="宋体" w:eastAsia="宋体" w:cs="宋体"/>
          <w:b/>
          <w:bCs w:val="0"/>
          <w:color w:val="000000"/>
          <w:sz w:val="24"/>
          <w:highlight w:val="none"/>
        </w:rPr>
        <w:t>；</w:t>
      </w:r>
    </w:p>
    <w:p w14:paraId="7410CF7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bCs w:val="0"/>
          <w:color w:val="000000"/>
          <w:sz w:val="24"/>
        </w:rPr>
      </w:pPr>
      <w:r>
        <w:rPr>
          <w:rFonts w:hint="eastAsia" w:ascii="宋体" w:hAnsi="宋体" w:eastAsia="宋体" w:cs="宋体"/>
          <w:b w:val="0"/>
          <w:bCs/>
          <w:color w:val="000000"/>
          <w:sz w:val="24"/>
          <w:highlight w:val="none"/>
        </w:rPr>
        <w:t>②拟选派项目负责人具备</w:t>
      </w:r>
      <w:r>
        <w:rPr>
          <w:rFonts w:hint="eastAsia" w:ascii="宋体" w:hAnsi="宋体" w:cs="宋体"/>
          <w:b/>
          <w:color w:val="auto"/>
          <w:sz w:val="24"/>
          <w:szCs w:val="24"/>
          <w:highlight w:val="none"/>
          <w:u w:val="none"/>
          <w:lang w:eastAsia="zh-CN"/>
        </w:rPr>
        <w:t>市政</w:t>
      </w:r>
      <w:r>
        <w:rPr>
          <w:rFonts w:hint="eastAsia" w:ascii="宋体" w:hAnsi="宋体" w:cs="宋体"/>
          <w:b/>
          <w:bCs/>
          <w:color w:val="000000"/>
          <w:sz w:val="24"/>
          <w:highlight w:val="none"/>
          <w:u w:val="none"/>
          <w:lang w:val="en-US" w:eastAsia="zh-CN"/>
        </w:rPr>
        <w:t>公用</w:t>
      </w:r>
      <w:r>
        <w:rPr>
          <w:rFonts w:hint="eastAsia" w:ascii="宋体" w:hAnsi="宋体" w:eastAsia="宋体" w:cs="宋体"/>
          <w:b/>
          <w:bCs/>
          <w:color w:val="000000"/>
          <w:sz w:val="24"/>
          <w:highlight w:val="none"/>
          <w:u w:val="none"/>
        </w:rPr>
        <w:t>工程</w:t>
      </w:r>
      <w:r>
        <w:rPr>
          <w:rFonts w:hint="eastAsia" w:ascii="宋体" w:hAnsi="宋体" w:eastAsia="宋体" w:cs="宋体"/>
          <w:b/>
          <w:color w:val="auto"/>
          <w:sz w:val="24"/>
          <w:szCs w:val="24"/>
          <w:highlight w:val="none"/>
          <w:u w:val="none"/>
        </w:rPr>
        <w:t>专业贰级（含）</w:t>
      </w:r>
      <w:r>
        <w:rPr>
          <w:rFonts w:hint="eastAsia" w:ascii="宋体" w:hAnsi="宋体" w:cs="宋体"/>
          <w:b/>
          <w:color w:val="auto"/>
          <w:sz w:val="24"/>
          <w:szCs w:val="24"/>
          <w:highlight w:val="none"/>
          <w:u w:val="none"/>
          <w:lang w:val="en-US" w:eastAsia="zh-CN"/>
        </w:rPr>
        <w:t>及以上注册建造师（资格）</w:t>
      </w:r>
      <w:r>
        <w:rPr>
          <w:rFonts w:hint="eastAsia" w:ascii="宋体" w:hAnsi="宋体" w:eastAsia="宋体" w:cs="宋体"/>
          <w:b/>
          <w:bCs w:val="0"/>
          <w:color w:val="000000"/>
          <w:sz w:val="24"/>
          <w:highlight w:val="none"/>
          <w:u w:val="none"/>
        </w:rPr>
        <w:t>；</w:t>
      </w:r>
      <w:r>
        <w:rPr>
          <w:rFonts w:hint="eastAsia" w:ascii="宋体" w:hAnsi="宋体" w:eastAsia="宋体" w:cs="Times New Roman"/>
          <w:b/>
          <w:color w:val="auto"/>
          <w:sz w:val="24"/>
          <w:highlight w:val="none"/>
          <w:lang w:val="en-US" w:eastAsia="zh-CN"/>
        </w:rPr>
        <w:t>具有有效《建筑施工企业安全生产考核合格证书》（B证）</w:t>
      </w:r>
      <w:r>
        <w:rPr>
          <w:rFonts w:hint="eastAsia" w:ascii="宋体" w:hAnsi="宋体" w:eastAsia="宋体" w:cs="宋体"/>
          <w:b/>
          <w:bCs w:val="0"/>
          <w:color w:val="000000"/>
          <w:sz w:val="24"/>
          <w:highlight w:val="none"/>
        </w:rPr>
        <w:t>且</w:t>
      </w:r>
      <w:r>
        <w:rPr>
          <w:rFonts w:hint="eastAsia" w:ascii="宋体" w:hAnsi="宋体" w:cs="宋体"/>
          <w:b/>
          <w:bCs/>
          <w:color w:val="000000"/>
          <w:sz w:val="24"/>
          <w:highlight w:val="none"/>
          <w:lang w:val="en-US" w:eastAsia="zh-CN"/>
        </w:rPr>
        <w:t>提供</w:t>
      </w:r>
      <w:r>
        <w:rPr>
          <w:rFonts w:hint="eastAsia" w:ascii="宋体" w:hAnsi="宋体" w:eastAsia="宋体" w:cs="宋体"/>
          <w:b/>
          <w:bCs/>
          <w:color w:val="000000"/>
          <w:sz w:val="24"/>
          <w:highlight w:val="none"/>
        </w:rPr>
        <w:t>无在建工程</w:t>
      </w:r>
      <w:r>
        <w:rPr>
          <w:rFonts w:hint="eastAsia" w:ascii="宋体" w:hAnsi="宋体" w:cs="宋体"/>
          <w:b/>
          <w:bCs/>
          <w:color w:val="000000"/>
          <w:sz w:val="24"/>
          <w:highlight w:val="none"/>
          <w:lang w:val="en-US" w:eastAsia="zh-CN"/>
        </w:rPr>
        <w:t>的承诺书</w:t>
      </w:r>
      <w:r>
        <w:rPr>
          <w:rFonts w:hint="eastAsia" w:ascii="宋体" w:hAnsi="宋体" w:eastAsia="宋体" w:cs="宋体"/>
          <w:b/>
          <w:bCs/>
          <w:color w:val="000000"/>
          <w:sz w:val="24"/>
          <w:highlight w:val="none"/>
        </w:rPr>
        <w:t>(承诺书格</w:t>
      </w:r>
      <w:r>
        <w:rPr>
          <w:rFonts w:hint="eastAsia" w:ascii="宋体" w:hAnsi="宋体" w:eastAsia="宋体" w:cs="宋体"/>
          <w:b/>
          <w:bCs/>
          <w:color w:val="000000"/>
          <w:sz w:val="24"/>
        </w:rPr>
        <w:t>式自拟，</w:t>
      </w:r>
      <w:r>
        <w:rPr>
          <w:rFonts w:hint="eastAsia" w:ascii="宋体" w:hAnsi="宋体" w:eastAsia="宋体" w:cs="宋体"/>
          <w:b/>
          <w:bCs/>
          <w:color w:val="000000"/>
          <w:sz w:val="24"/>
          <w:highlight w:val="none"/>
        </w:rPr>
        <w:t>其余提供扫描件并加盖电子签章</w:t>
      </w:r>
      <w:r>
        <w:rPr>
          <w:rFonts w:hint="eastAsia" w:ascii="宋体" w:hAnsi="宋体" w:eastAsia="宋体" w:cs="宋体"/>
          <w:b/>
          <w:bCs/>
          <w:color w:val="000000"/>
          <w:sz w:val="24"/>
        </w:rPr>
        <w:t>）</w:t>
      </w:r>
      <w:r>
        <w:rPr>
          <w:rFonts w:hint="eastAsia" w:ascii="宋体" w:hAnsi="宋体" w:eastAsia="宋体" w:cs="宋体"/>
          <w:b/>
          <w:bCs w:val="0"/>
          <w:color w:val="000000"/>
          <w:sz w:val="24"/>
        </w:rPr>
        <w:t>。</w:t>
      </w:r>
    </w:p>
    <w:p w14:paraId="55940421">
      <w:pPr>
        <w:spacing w:line="360" w:lineRule="auto"/>
        <w:ind w:right="-334"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sz w:val="24"/>
          <w:highlight w:val="none"/>
        </w:rPr>
        <w:t>③</w:t>
      </w:r>
      <w:r>
        <w:rPr>
          <w:rFonts w:hint="eastAsia" w:ascii="宋体" w:hAnsi="宋体" w:cs="宋体"/>
          <w:bCs/>
          <w:color w:val="000000"/>
          <w:sz w:val="24"/>
          <w:highlight w:val="none"/>
          <w:lang w:val="en-US" w:eastAsia="zh-CN"/>
        </w:rPr>
        <w:t>安全员：</w:t>
      </w:r>
      <w:r>
        <w:rPr>
          <w:rFonts w:hint="eastAsia" w:ascii="宋体" w:hAnsi="宋体" w:cs="宋体"/>
          <w:bCs/>
          <w:color w:val="000000"/>
          <w:sz w:val="24"/>
          <w:highlight w:val="none"/>
        </w:rPr>
        <w:t xml:space="preserve"> </w:t>
      </w:r>
      <w:r>
        <w:rPr>
          <w:rFonts w:hint="eastAsia" w:ascii="宋体" w:hAnsi="宋体" w:cs="宋体"/>
          <w:b/>
          <w:bCs w:val="0"/>
          <w:color w:val="000000"/>
          <w:sz w:val="24"/>
          <w:highlight w:val="none"/>
        </w:rPr>
        <w:t>必须设置独立的专职安全员，专职安全员具备有效的《安全生产考核合格证书》</w:t>
      </w:r>
      <w:r>
        <w:rPr>
          <w:rFonts w:hint="eastAsia" w:ascii="宋体" w:hAnsi="宋体" w:cs="宋体"/>
          <w:b/>
          <w:bCs w:val="0"/>
          <w:color w:val="000000"/>
          <w:sz w:val="24"/>
          <w:highlight w:val="none"/>
          <w:lang w:val="en-US" w:eastAsia="zh-CN"/>
        </w:rPr>
        <w:t>C证</w:t>
      </w:r>
      <w:r>
        <w:rPr>
          <w:rFonts w:hint="eastAsia" w:ascii="宋体" w:hAnsi="宋体" w:cs="宋体"/>
          <w:b/>
          <w:bCs w:val="0"/>
          <w:color w:val="000000"/>
          <w:sz w:val="24"/>
          <w:highlight w:val="none"/>
        </w:rPr>
        <w:t>；</w:t>
      </w:r>
    </w:p>
    <w:p w14:paraId="50DC7BBF">
      <w:pPr>
        <w:pStyle w:val="8"/>
        <w:spacing w:line="40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.供应商参加政府采购活动前3年内在经营活动中没有重大违法记录的书面声明(格式见《磋商文件》附件)。</w:t>
      </w:r>
    </w:p>
    <w:p w14:paraId="2C53F3EC">
      <w:pPr>
        <w:pStyle w:val="8"/>
        <w:spacing w:line="400" w:lineRule="exact"/>
        <w:ind w:firstLine="482"/>
        <w:rPr>
          <w:rFonts w:ascii="宋体" w:hAnsi="宋体" w:cstheme="minorEastAsia"/>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theme="minorEastAsia"/>
          <w:bCs/>
          <w:color w:val="000000" w:themeColor="text1"/>
          <w:sz w:val="24"/>
          <w:highlight w:val="none"/>
          <w14:textFill>
            <w14:solidFill>
              <w14:schemeClr w14:val="tx1"/>
            </w14:solidFill>
          </w14:textFill>
        </w:rPr>
        <w:t>.供应商为中小企业（含中型、小型、微型企业，下同）的，提供《中小企业声明函》（本项目属于专门面向中小微企业采购的项目（必须提供，否则响应无效）），加盖电子签章，填写完整，格式见《磋商文件》附件。“中小企业声明函” 查询渠道用微信搜索“中小企业规模类型自测小程序”。</w:t>
      </w:r>
    </w:p>
    <w:p w14:paraId="619829D7">
      <w:pPr>
        <w:rPr>
          <w:rFonts w:hint="default"/>
          <w:lang w:val="en-US" w:eastAsia="zh-CN"/>
        </w:rPr>
      </w:pPr>
    </w:p>
    <w:p w14:paraId="0EEE4A7D">
      <w:pPr>
        <w:pStyle w:val="6"/>
        <w:spacing w:line="360" w:lineRule="auto"/>
        <w:ind w:firstLine="56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14:textFill>
            <w14:solidFill>
              <w14:schemeClr w14:val="tx1"/>
            </w14:solidFill>
          </w14:textFill>
        </w:rPr>
        <w:t>工程内容：</w:t>
      </w:r>
      <w:r>
        <w:rPr>
          <w:rFonts w:hint="eastAsia" w:ascii="宋体" w:hAnsi="宋体"/>
          <w:b w:val="0"/>
          <w:bCs w:val="0"/>
          <w:color w:val="000000" w:themeColor="text1"/>
          <w:sz w:val="24"/>
          <w:highlight w:val="none"/>
          <w:lang w:val="en-US" w:eastAsia="zh-CN"/>
          <w14:textFill>
            <w14:solidFill>
              <w14:schemeClr w14:val="tx1"/>
            </w14:solidFill>
          </w14:textFill>
        </w:rPr>
        <w:t>拟对龙固镇部分行政村庄进行路面改造 （其中后洼村、中二社区为水泥路;姚楼社区、三河尖村、前程子村、沙河村为沥青道路）。</w:t>
      </w:r>
    </w:p>
    <w:p w14:paraId="543C78C4">
      <w:pPr>
        <w:pStyle w:val="6"/>
        <w:spacing w:line="360" w:lineRule="auto"/>
        <w:ind w:firstLine="480" w:firstLineChars="200"/>
        <w:rPr>
          <w:rFonts w:hint="eastAsia" w:ascii="宋体" w:hAnsi="宋体"/>
          <w:b w:val="0"/>
          <w:bCs w:val="0"/>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6</w:t>
      </w:r>
      <w:r>
        <w:rPr>
          <w:rFonts w:ascii="宋体" w:hAnsi="宋体"/>
          <w:b w:val="0"/>
          <w:bCs w:val="0"/>
          <w:color w:val="000000" w:themeColor="text1"/>
          <w:sz w:val="24"/>
          <w:highlight w:val="none"/>
          <w14:textFill>
            <w14:solidFill>
              <w14:schemeClr w14:val="tx1"/>
            </w14:solidFill>
          </w14:textFill>
        </w:rPr>
        <w:t>、要求工期：</w:t>
      </w:r>
      <w:r>
        <w:rPr>
          <w:rFonts w:hint="eastAsia" w:ascii="宋体" w:hAnsi="宋体"/>
          <w:b w:val="0"/>
          <w:bCs w:val="0"/>
          <w:color w:val="000000" w:themeColor="text1"/>
          <w:sz w:val="24"/>
          <w:highlight w:val="none"/>
          <w:lang w:val="en-US" w:eastAsia="zh-CN"/>
          <w14:textFill>
            <w14:solidFill>
              <w14:schemeClr w14:val="tx1"/>
            </w14:solidFill>
          </w14:textFill>
        </w:rPr>
        <w:t>自项目开工之日起30日历天。</w:t>
      </w:r>
    </w:p>
    <w:p w14:paraId="39AAEC3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rPr>
      </w:pPr>
      <w:r>
        <w:rPr>
          <w:rFonts w:hint="eastAsia" w:ascii="宋体" w:hAnsi="宋体" w:eastAsia="宋体" w:cs="宋体"/>
          <w:b w:val="0"/>
          <w:bCs/>
          <w:color w:val="000000"/>
          <w:sz w:val="24"/>
        </w:rPr>
        <w:t>7、现场踏勘：自行踏勘现场。</w:t>
      </w:r>
    </w:p>
    <w:p w14:paraId="2517095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7.1 供应商自行对施工现场进行踏勘，以获取编制响应文件所需的现场信息资料。</w:t>
      </w:r>
    </w:p>
    <w:p w14:paraId="27A4B23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7.2 供应商对本磋商文件所作出的理解、推论和解释由其自己负责。</w:t>
      </w:r>
    </w:p>
    <w:p w14:paraId="6A0DF83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7.3 由于现场踏勘没有进行或者不详细所导致的一切问题均由供应商自行负责。</w:t>
      </w:r>
    </w:p>
    <w:p w14:paraId="659C708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7.4 供应商应承担现场踏勘的责任和风险，现场踏勘费用由供应商自己承担。</w:t>
      </w:r>
    </w:p>
    <w:p w14:paraId="51439D9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18FFE70A">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、工程量清单报价</w:t>
      </w:r>
    </w:p>
    <w:p w14:paraId="5CD929B4">
      <w:pPr>
        <w:keepNext w:val="0"/>
        <w:keepLines w:val="0"/>
        <w:pageBreakBefore w:val="0"/>
        <w:widowControl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  工程量清单详见本项目</w:t>
      </w:r>
      <w:r>
        <w:rPr>
          <w:rFonts w:hint="eastAsia" w:ascii="宋体" w:hAnsi="宋体" w:eastAsia="宋体" w:cs="宋体"/>
          <w:color w:val="auto"/>
          <w:sz w:val="24"/>
          <w:szCs w:val="24"/>
          <w:highlight w:val="none"/>
          <w:lang w:eastAsia="zh-CN"/>
        </w:rPr>
        <w:t>竞争性磋商文件。</w:t>
      </w:r>
    </w:p>
    <w:p w14:paraId="3B67634A">
      <w:pPr>
        <w:rPr>
          <w:rFonts w:hint="default"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(二) 《已标价的工程量清单》报价要求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57749"/>
    <w:rsid w:val="2781559B"/>
    <w:rsid w:val="319A6E3F"/>
    <w:rsid w:val="339F4CC9"/>
    <w:rsid w:val="4F3C50FD"/>
    <w:rsid w:val="5138177D"/>
    <w:rsid w:val="54172CCA"/>
    <w:rsid w:val="6DFF3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qFormat/>
    <w:uiPriority w:val="0"/>
    <w:pPr>
      <w:keepNext/>
      <w:keepLines/>
      <w:spacing w:line="360" w:lineRule="auto"/>
      <w:jc w:val="center"/>
      <w:outlineLvl w:val="0"/>
    </w:pPr>
    <w:rPr>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rFonts w:ascii="Calibri" w:hAnsi="Calibri"/>
    </w:rPr>
  </w:style>
  <w:style w:type="paragraph" w:customStyle="1" w:styleId="4">
    <w:name w:val="一级条标题"/>
    <w:basedOn w:val="5"/>
    <w:next w:val="1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basedOn w:val="6"/>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6">
    <w:name w:val="正文111"/>
    <w:next w:val="7"/>
    <w:qFormat/>
    <w:uiPriority w:val="0"/>
    <w:pPr>
      <w:widowControl w:val="0"/>
      <w:jc w:val="both"/>
    </w:pPr>
    <w:rPr>
      <w:rFonts w:hint="default" w:ascii="Times New Roman" w:hAnsi="Times New Roman" w:eastAsia="宋体" w:cs="Times New Roman"/>
      <w:sz w:val="21"/>
      <w:szCs w:val="24"/>
    </w:rPr>
  </w:style>
  <w:style w:type="paragraph" w:customStyle="1" w:styleId="7">
    <w:name w:val="正文文本1"/>
    <w:basedOn w:val="8"/>
    <w:next w:val="6"/>
    <w:qFormat/>
    <w:uiPriority w:val="0"/>
    <w:pPr>
      <w:spacing w:after="120"/>
    </w:pPr>
  </w:style>
  <w:style w:type="paragraph" w:customStyle="1" w:styleId="8">
    <w:name w:val="正文11"/>
    <w:next w:val="9"/>
    <w:qFormat/>
    <w:uiPriority w:val="0"/>
    <w:pPr>
      <w:widowControl w:val="0"/>
      <w:jc w:val="both"/>
    </w:pPr>
    <w:rPr>
      <w:rFonts w:hint="default" w:ascii="Times New Roman" w:hAnsi="Times New Roman" w:eastAsia="宋体" w:cs="Times New Roman"/>
      <w:sz w:val="21"/>
      <w:szCs w:val="24"/>
    </w:rPr>
  </w:style>
  <w:style w:type="paragraph" w:customStyle="1" w:styleId="9">
    <w:name w:val="正文文本 21"/>
    <w:basedOn w:val="6"/>
    <w:qFormat/>
    <w:uiPriority w:val="0"/>
    <w:pPr>
      <w:widowControl/>
      <w:jc w:val="center"/>
    </w:pPr>
    <w:rPr>
      <w:rFonts w:ascii="楷体_GB2312" w:eastAsia="楷体_GB2312"/>
      <w:sz w:val="28"/>
      <w:szCs w:val="28"/>
    </w:rPr>
  </w:style>
  <w:style w:type="paragraph" w:customStyle="1" w:styleId="10">
    <w:name w:val="段"/>
    <w:basedOn w:val="11"/>
    <w:next w:val="1"/>
    <w:qFormat/>
    <w:uiPriority w:val="0"/>
    <w:pPr>
      <w:widowControl/>
      <w:ind w:firstLine="200"/>
    </w:pPr>
    <w:rPr>
      <w:sz w:val="20"/>
    </w:rPr>
  </w:style>
  <w:style w:type="paragraph" w:customStyle="1" w:styleId="11">
    <w:name w:val="正文1"/>
    <w:basedOn w:val="8"/>
    <w:next w:val="12"/>
    <w:qFormat/>
    <w:uiPriority w:val="0"/>
    <w:pPr>
      <w:spacing w:line="360" w:lineRule="atLeast"/>
      <w:jc w:val="left"/>
    </w:pPr>
    <w:rPr>
      <w:rFonts w:ascii="宋体" w:hAnsiTheme="minorHAnsi" w:eastAsiaTheme="minorEastAsia" w:cstheme="minorBidi"/>
      <w:sz w:val="24"/>
      <w:szCs w:val="20"/>
    </w:rPr>
  </w:style>
  <w:style w:type="paragraph" w:customStyle="1" w:styleId="12">
    <w:name w:val="文本块1"/>
    <w:basedOn w:val="6"/>
    <w:next w:val="1"/>
    <w:qFormat/>
    <w:uiPriority w:val="0"/>
    <w:pPr>
      <w:ind w:left="256" w:right="6" w:firstLine="624"/>
    </w:pPr>
    <w:rPr>
      <w:rFonts w:eastAsia="仿宋"/>
      <w:sz w:val="28"/>
      <w:szCs w:val="20"/>
    </w:rPr>
  </w:style>
  <w:style w:type="paragraph" w:styleId="13">
    <w:name w:val="Normal (Web)"/>
    <w:qFormat/>
    <w:uiPriority w:val="0"/>
    <w:pPr>
      <w:widowControl w:val="0"/>
      <w:jc w:val="both"/>
    </w:pPr>
    <w:rPr>
      <w:rFonts w:hint="default" w:ascii="Calibri" w:hAnsi="Calibri" w:eastAsia="宋体" w:cs="Times New Roman"/>
      <w:sz w:val="24"/>
      <w:szCs w:val="24"/>
      <w:lang w:val="en-US" w:eastAsia="zh-CN" w:bidi="ar-SA"/>
    </w:rPr>
  </w:style>
  <w:style w:type="paragraph" w:customStyle="1" w:styleId="16">
    <w:name w:val="标题 41"/>
    <w:basedOn w:val="1"/>
    <w:next w:val="8"/>
    <w:qFormat/>
    <w:uiPriority w:val="0"/>
    <w:pPr>
      <w:keepNext/>
      <w:keepLines/>
      <w:spacing w:before="280" w:after="290" w:line="376" w:lineRule="auto"/>
      <w:outlineLvl w:val="3"/>
    </w:pPr>
    <w:rPr>
      <w:rFonts w:ascii="Arial" w:hAnsi="Arial" w:eastAsia="黑体"/>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5610</Words>
  <Characters>5812</Characters>
  <Lines>0</Lines>
  <Paragraphs>0</Paragraphs>
  <TotalTime>6</TotalTime>
  <ScaleCrop>false</ScaleCrop>
  <LinksUpToDate>false</LinksUpToDate>
  <CharactersWithSpaces>5866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2026-03-17T14:05:00Z</dcterms:created>
  <dc:creator>Administrator</dc:creator>
  <cp:lastModifiedBy>Administrator</cp:lastModifiedBy>
  <dcterms:modified xsi:type="dcterms:W3CDTF">2026-04-23T01:29:40Z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eyJoZGlkIjoiOGI4NTAxMTU3Mjk1Nzg5Y2ViYmQxODQ0NWMyZWJjMjciLCJ1c2VySWQiOiIxMzg0NTY4NjY4In0=</vt:lpwstr>
  </property>
  <property fmtid="{D5CDD505-2E9C-101B-9397-08002B2CF9AE}" pid="4" name="ICV">
    <vt:lpwstr>BC869AA128024F3D9A9D83B1FD769C58_13</vt:lpwstr>
  </property>
</Properties>
</file>