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C0DE1D">
      <w:pPr>
        <w:keepNext w:val="0"/>
        <w:keepLines w:val="0"/>
        <w:pageBreakBefore w:val="0"/>
        <w:widowControl w:val="0"/>
        <w:numPr>
          <w:ilvl w:val="5"/>
          <w:numId w:val="0"/>
        </w:numPr>
        <w:tabs>
          <w:tab w:val="left" w:pos="420"/>
        </w:tabs>
        <w:kinsoku/>
        <w:wordWrap w:val="0"/>
        <w:overflowPunct/>
        <w:topLinePunct/>
        <w:autoSpaceDE/>
        <w:autoSpaceDN/>
        <w:bidi w:val="0"/>
        <w:adjustRightInd w:val="0"/>
        <w:snapToGrid w:val="0"/>
        <w:spacing w:after="0" w:line="360" w:lineRule="auto"/>
        <w:ind w:firstLine="480" w:firstLineChars="200"/>
        <w:jc w:val="both"/>
        <w:textAlignment w:val="auto"/>
        <w:rPr>
          <w:rFonts w:hint="eastAsia" w:ascii="宋体" w:hAnsi="宋体" w:eastAsia="宋体" w:cs="宋体"/>
          <w:sz w:val="24"/>
          <w:szCs w:val="24"/>
          <w:highlight w:val="none"/>
          <w:lang w:val="en-US" w:eastAsia="en-US"/>
        </w:rPr>
      </w:pPr>
      <w:r>
        <w:rPr>
          <w:rFonts w:hint="eastAsia" w:ascii="宋体" w:hAnsi="宋体" w:eastAsia="宋体" w:cs="宋体"/>
          <w:sz w:val="24"/>
          <w:szCs w:val="24"/>
          <w:highlight w:val="none"/>
          <w:lang w:val="en-US" w:eastAsia="en-US"/>
        </w:rPr>
        <w:t>如有建议或意见，请以书面形式并加盖公章、注明联系人、联系方式，于</w:t>
      </w:r>
      <w:r>
        <w:rPr>
          <w:rFonts w:hint="eastAsia" w:ascii="宋体" w:hAnsi="宋体" w:eastAsia="宋体" w:cs="宋体"/>
          <w:sz w:val="24"/>
          <w:szCs w:val="24"/>
          <w:highlight w:val="none"/>
          <w:lang w:val="en-US" w:eastAsia="zh-CN"/>
        </w:rPr>
        <w:t>2026</w:t>
      </w:r>
      <w:r>
        <w:rPr>
          <w:rFonts w:hint="eastAsia" w:ascii="宋体" w:hAnsi="宋体" w:eastAsia="宋体" w:cs="宋体"/>
          <w:sz w:val="24"/>
          <w:szCs w:val="24"/>
          <w:highlight w:val="none"/>
          <w:lang w:val="en-US" w:eastAsia="en-US"/>
        </w:rPr>
        <w:t>年</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lang w:val="en-US" w:eastAsia="en-US"/>
        </w:rPr>
        <w:t>月</w:t>
      </w: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lang w:val="en-US" w:eastAsia="en-US"/>
        </w:rPr>
        <w:t>日17:00之前送至我单位，逾期不受理（如邮寄，</w:t>
      </w:r>
      <w:r>
        <w:rPr>
          <w:rFonts w:hint="eastAsia" w:ascii="宋体" w:hAnsi="宋体" w:eastAsia="宋体" w:cs="宋体"/>
          <w:sz w:val="24"/>
          <w:szCs w:val="24"/>
          <w:highlight w:val="none"/>
          <w:lang w:val="en-US" w:eastAsia="zh-CN"/>
        </w:rPr>
        <w:t>2026</w:t>
      </w:r>
      <w:r>
        <w:rPr>
          <w:rFonts w:hint="eastAsia" w:ascii="宋体" w:hAnsi="宋体" w:eastAsia="宋体" w:cs="宋体"/>
          <w:sz w:val="24"/>
          <w:szCs w:val="24"/>
          <w:highlight w:val="none"/>
          <w:lang w:val="en-US" w:eastAsia="en-US"/>
        </w:rPr>
        <w:t>年</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lang w:val="en-US" w:eastAsia="en-US"/>
        </w:rPr>
        <w:t>月</w:t>
      </w:r>
      <w:r>
        <w:rPr>
          <w:rFonts w:hint="eastAsia" w:ascii="宋体" w:hAnsi="宋体" w:cs="宋体"/>
          <w:sz w:val="24"/>
          <w:szCs w:val="24"/>
          <w:highlight w:val="none"/>
          <w:lang w:val="en-US" w:eastAsia="zh-CN"/>
        </w:rPr>
        <w:t>5</w:t>
      </w:r>
      <w:bookmarkStart w:id="3" w:name="_GoBack"/>
      <w:bookmarkEnd w:id="3"/>
      <w:r>
        <w:rPr>
          <w:rFonts w:hint="eastAsia" w:ascii="宋体" w:hAnsi="宋体" w:eastAsia="宋体" w:cs="宋体"/>
          <w:sz w:val="24"/>
          <w:szCs w:val="24"/>
          <w:highlight w:val="none"/>
          <w:lang w:val="en-US" w:eastAsia="en-US"/>
        </w:rPr>
        <w:t>日17:00之后到达本公司的邮件将不再受理）。</w:t>
      </w:r>
    </w:p>
    <w:p w14:paraId="322239D7">
      <w:pPr>
        <w:spacing w:line="288" w:lineRule="auto"/>
        <w:jc w:val="center"/>
        <w:rPr>
          <w:rFonts w:hint="eastAsia" w:ascii="宋体" w:hAnsi="宋体" w:eastAsia="宋体" w:cs="宋体"/>
          <w:b/>
          <w:kern w:val="0"/>
          <w:sz w:val="32"/>
          <w:szCs w:val="32"/>
        </w:rPr>
      </w:pPr>
    </w:p>
    <w:p w14:paraId="6EAD9E9A">
      <w:pPr>
        <w:spacing w:line="288" w:lineRule="auto"/>
        <w:jc w:val="center"/>
        <w:rPr>
          <w:rFonts w:hint="eastAsia" w:ascii="宋体" w:hAnsi="宋体" w:eastAsia="宋体" w:cs="宋体"/>
          <w:b/>
          <w:kern w:val="0"/>
          <w:sz w:val="32"/>
          <w:szCs w:val="32"/>
        </w:rPr>
      </w:pPr>
    </w:p>
    <w:p w14:paraId="77361D0E">
      <w:pPr>
        <w:spacing w:line="288" w:lineRule="auto"/>
        <w:jc w:val="center"/>
        <w:rPr>
          <w:rFonts w:hint="eastAsia" w:ascii="宋体" w:hAnsi="宋体" w:eastAsia="宋体" w:cs="宋体"/>
          <w:b/>
          <w:kern w:val="0"/>
          <w:sz w:val="32"/>
          <w:szCs w:val="32"/>
        </w:rPr>
      </w:pPr>
    </w:p>
    <w:p w14:paraId="4276177B">
      <w:pPr>
        <w:spacing w:line="288" w:lineRule="auto"/>
        <w:jc w:val="center"/>
        <w:rPr>
          <w:rFonts w:hint="eastAsia" w:ascii="宋体" w:hAnsi="宋体" w:eastAsia="宋体" w:cs="宋体"/>
          <w:b/>
          <w:kern w:val="0"/>
          <w:sz w:val="32"/>
          <w:szCs w:val="32"/>
        </w:rPr>
      </w:pPr>
    </w:p>
    <w:p w14:paraId="484719A0">
      <w:pPr>
        <w:spacing w:line="288" w:lineRule="auto"/>
        <w:jc w:val="center"/>
        <w:rPr>
          <w:rFonts w:hint="eastAsia" w:ascii="宋体" w:hAnsi="宋体" w:eastAsia="宋体" w:cs="宋体"/>
          <w:b/>
          <w:kern w:val="0"/>
          <w:sz w:val="32"/>
          <w:szCs w:val="32"/>
        </w:rPr>
      </w:pPr>
    </w:p>
    <w:p w14:paraId="7FE98A2A">
      <w:pPr>
        <w:spacing w:line="288" w:lineRule="auto"/>
        <w:jc w:val="center"/>
        <w:rPr>
          <w:rFonts w:hint="eastAsia" w:ascii="宋体" w:hAnsi="宋体" w:eastAsia="宋体" w:cs="宋体"/>
          <w:b/>
          <w:kern w:val="0"/>
          <w:sz w:val="32"/>
          <w:szCs w:val="32"/>
        </w:rPr>
      </w:pPr>
    </w:p>
    <w:p w14:paraId="5BDD2BA1">
      <w:pPr>
        <w:spacing w:line="288" w:lineRule="auto"/>
        <w:jc w:val="center"/>
        <w:rPr>
          <w:rFonts w:hint="eastAsia" w:ascii="宋体" w:hAnsi="宋体" w:eastAsia="宋体" w:cs="宋体"/>
          <w:b/>
          <w:kern w:val="0"/>
          <w:sz w:val="32"/>
          <w:szCs w:val="32"/>
        </w:rPr>
      </w:pPr>
    </w:p>
    <w:p w14:paraId="2BC9ADC8">
      <w:pPr>
        <w:spacing w:line="288" w:lineRule="auto"/>
        <w:jc w:val="center"/>
        <w:rPr>
          <w:rFonts w:hint="eastAsia" w:ascii="宋体" w:hAnsi="宋体" w:eastAsia="宋体" w:cs="宋体"/>
          <w:b/>
          <w:kern w:val="0"/>
          <w:sz w:val="32"/>
          <w:szCs w:val="32"/>
        </w:rPr>
      </w:pPr>
    </w:p>
    <w:p w14:paraId="5A14959F">
      <w:pPr>
        <w:spacing w:line="288" w:lineRule="auto"/>
        <w:jc w:val="center"/>
        <w:rPr>
          <w:rFonts w:hint="eastAsia" w:ascii="宋体" w:hAnsi="宋体" w:eastAsia="宋体" w:cs="宋体"/>
          <w:b/>
          <w:kern w:val="0"/>
          <w:sz w:val="32"/>
          <w:szCs w:val="32"/>
        </w:rPr>
      </w:pPr>
    </w:p>
    <w:p w14:paraId="41A8CE91">
      <w:pPr>
        <w:spacing w:line="288" w:lineRule="auto"/>
        <w:jc w:val="center"/>
        <w:rPr>
          <w:rFonts w:hint="eastAsia" w:ascii="宋体" w:hAnsi="宋体" w:eastAsia="宋体" w:cs="宋体"/>
          <w:b/>
          <w:kern w:val="0"/>
          <w:sz w:val="32"/>
          <w:szCs w:val="32"/>
        </w:rPr>
      </w:pPr>
    </w:p>
    <w:p w14:paraId="2C432F8B">
      <w:pPr>
        <w:spacing w:line="288" w:lineRule="auto"/>
        <w:jc w:val="center"/>
        <w:rPr>
          <w:rFonts w:hint="eastAsia" w:ascii="宋体" w:hAnsi="宋体" w:eastAsia="宋体" w:cs="宋体"/>
          <w:b/>
          <w:kern w:val="0"/>
          <w:sz w:val="32"/>
          <w:szCs w:val="32"/>
        </w:rPr>
      </w:pPr>
    </w:p>
    <w:p w14:paraId="4CF8BF79">
      <w:pPr>
        <w:spacing w:line="288" w:lineRule="auto"/>
        <w:jc w:val="center"/>
        <w:rPr>
          <w:rFonts w:hint="eastAsia" w:ascii="宋体" w:hAnsi="宋体" w:eastAsia="宋体" w:cs="宋体"/>
          <w:b/>
          <w:kern w:val="0"/>
          <w:sz w:val="32"/>
          <w:szCs w:val="32"/>
        </w:rPr>
      </w:pPr>
    </w:p>
    <w:p w14:paraId="5A1A9A25">
      <w:pPr>
        <w:spacing w:line="288" w:lineRule="auto"/>
        <w:jc w:val="center"/>
        <w:rPr>
          <w:rFonts w:hint="eastAsia" w:ascii="宋体" w:hAnsi="宋体" w:eastAsia="宋体" w:cs="宋体"/>
          <w:b/>
          <w:kern w:val="0"/>
          <w:sz w:val="32"/>
          <w:szCs w:val="32"/>
        </w:rPr>
      </w:pPr>
    </w:p>
    <w:p w14:paraId="53DE8CB8">
      <w:pPr>
        <w:spacing w:line="288" w:lineRule="auto"/>
        <w:jc w:val="center"/>
        <w:rPr>
          <w:rFonts w:hint="eastAsia" w:ascii="宋体" w:hAnsi="宋体" w:eastAsia="宋体" w:cs="宋体"/>
          <w:b/>
          <w:kern w:val="0"/>
          <w:sz w:val="32"/>
          <w:szCs w:val="32"/>
        </w:rPr>
      </w:pPr>
    </w:p>
    <w:p w14:paraId="4D88F021">
      <w:pPr>
        <w:spacing w:line="288" w:lineRule="auto"/>
        <w:jc w:val="center"/>
        <w:rPr>
          <w:rFonts w:hint="eastAsia" w:ascii="宋体" w:hAnsi="宋体" w:eastAsia="宋体" w:cs="宋体"/>
          <w:b/>
          <w:kern w:val="0"/>
          <w:sz w:val="32"/>
          <w:szCs w:val="32"/>
        </w:rPr>
      </w:pPr>
    </w:p>
    <w:p w14:paraId="2CC24E4C">
      <w:pPr>
        <w:spacing w:line="288" w:lineRule="auto"/>
        <w:jc w:val="center"/>
        <w:rPr>
          <w:rFonts w:hint="eastAsia" w:ascii="宋体" w:hAnsi="宋体" w:eastAsia="宋体" w:cs="宋体"/>
          <w:b/>
          <w:kern w:val="0"/>
          <w:sz w:val="32"/>
          <w:szCs w:val="32"/>
        </w:rPr>
      </w:pPr>
    </w:p>
    <w:p w14:paraId="5C28EF22">
      <w:pPr>
        <w:spacing w:line="288" w:lineRule="auto"/>
        <w:jc w:val="center"/>
        <w:rPr>
          <w:rFonts w:hint="eastAsia" w:ascii="宋体" w:hAnsi="宋体" w:eastAsia="宋体" w:cs="宋体"/>
          <w:b/>
          <w:kern w:val="0"/>
          <w:sz w:val="32"/>
          <w:szCs w:val="32"/>
        </w:rPr>
      </w:pPr>
    </w:p>
    <w:p w14:paraId="5C2E7E85">
      <w:pPr>
        <w:spacing w:line="288" w:lineRule="auto"/>
        <w:jc w:val="center"/>
        <w:rPr>
          <w:rFonts w:hint="eastAsia" w:ascii="宋体" w:hAnsi="宋体" w:eastAsia="宋体" w:cs="宋体"/>
          <w:b/>
          <w:kern w:val="0"/>
          <w:sz w:val="32"/>
          <w:szCs w:val="32"/>
        </w:rPr>
      </w:pPr>
    </w:p>
    <w:p w14:paraId="255F088C">
      <w:pPr>
        <w:spacing w:line="288" w:lineRule="auto"/>
        <w:jc w:val="center"/>
        <w:rPr>
          <w:rFonts w:hint="eastAsia" w:ascii="宋体" w:hAnsi="宋体" w:eastAsia="宋体" w:cs="宋体"/>
          <w:b/>
          <w:kern w:val="0"/>
          <w:sz w:val="32"/>
          <w:szCs w:val="32"/>
        </w:rPr>
      </w:pPr>
    </w:p>
    <w:p w14:paraId="6F12BAB5">
      <w:pPr>
        <w:spacing w:line="288" w:lineRule="auto"/>
        <w:jc w:val="center"/>
        <w:rPr>
          <w:rFonts w:hint="eastAsia" w:ascii="宋体" w:hAnsi="宋体" w:eastAsia="宋体" w:cs="宋体"/>
          <w:b/>
          <w:kern w:val="0"/>
          <w:sz w:val="32"/>
          <w:szCs w:val="32"/>
        </w:rPr>
      </w:pPr>
    </w:p>
    <w:p w14:paraId="1616B54A">
      <w:pPr>
        <w:spacing w:line="288" w:lineRule="auto"/>
        <w:jc w:val="center"/>
        <w:rPr>
          <w:rFonts w:hint="eastAsia" w:ascii="宋体" w:hAnsi="宋体" w:eastAsia="宋体" w:cs="宋体"/>
          <w:b/>
          <w:kern w:val="0"/>
          <w:sz w:val="32"/>
          <w:szCs w:val="32"/>
        </w:rPr>
      </w:pPr>
    </w:p>
    <w:p w14:paraId="1DFAAEDE">
      <w:pPr>
        <w:spacing w:line="288" w:lineRule="auto"/>
        <w:jc w:val="center"/>
        <w:rPr>
          <w:rFonts w:hint="eastAsia" w:ascii="宋体" w:hAnsi="宋体" w:eastAsia="宋体" w:cs="宋体"/>
          <w:b/>
          <w:kern w:val="0"/>
          <w:sz w:val="32"/>
          <w:szCs w:val="32"/>
        </w:rPr>
      </w:pPr>
    </w:p>
    <w:p w14:paraId="1DADE384">
      <w:pPr>
        <w:spacing w:line="288" w:lineRule="auto"/>
        <w:jc w:val="center"/>
        <w:rPr>
          <w:rFonts w:hint="eastAsia" w:ascii="宋体" w:hAnsi="宋体" w:eastAsia="宋体" w:cs="宋体"/>
          <w:b/>
          <w:kern w:val="0"/>
          <w:sz w:val="32"/>
          <w:szCs w:val="32"/>
        </w:rPr>
      </w:pPr>
    </w:p>
    <w:p w14:paraId="4358E513">
      <w:pPr>
        <w:spacing w:line="288" w:lineRule="auto"/>
        <w:jc w:val="center"/>
        <w:rPr>
          <w:rFonts w:hint="eastAsia" w:ascii="宋体" w:hAnsi="宋体" w:eastAsia="宋体" w:cs="宋体"/>
          <w:b/>
          <w:kern w:val="0"/>
          <w:sz w:val="32"/>
          <w:szCs w:val="32"/>
        </w:rPr>
      </w:pPr>
    </w:p>
    <w:p w14:paraId="23628CED">
      <w:pPr>
        <w:spacing w:line="288" w:lineRule="auto"/>
        <w:jc w:val="center"/>
        <w:rPr>
          <w:rFonts w:hint="eastAsia" w:ascii="宋体" w:hAnsi="宋体" w:eastAsia="宋体" w:cs="宋体"/>
          <w:b/>
          <w:kern w:val="0"/>
          <w:sz w:val="32"/>
          <w:szCs w:val="32"/>
        </w:rPr>
      </w:pPr>
    </w:p>
    <w:p w14:paraId="67B16DD6">
      <w:pPr>
        <w:spacing w:line="288" w:lineRule="auto"/>
        <w:jc w:val="center"/>
        <w:rPr>
          <w:rFonts w:hint="eastAsia" w:ascii="宋体" w:hAnsi="宋体" w:eastAsia="宋体" w:cs="宋体"/>
          <w:kern w:val="0"/>
          <w:sz w:val="32"/>
          <w:szCs w:val="32"/>
        </w:rPr>
      </w:pPr>
      <w:r>
        <w:rPr>
          <w:rFonts w:hint="eastAsia" w:ascii="宋体" w:hAnsi="宋体" w:eastAsia="宋体" w:cs="宋体"/>
          <w:b/>
          <w:kern w:val="0"/>
          <w:sz w:val="32"/>
          <w:szCs w:val="32"/>
        </w:rPr>
        <w:t>第六章 采购需求</w:t>
      </w:r>
      <w:bookmarkStart w:id="0" w:name="_Toc324452802"/>
      <w:bookmarkEnd w:id="0"/>
      <w:bookmarkStart w:id="1" w:name="_Toc322457054"/>
      <w:bookmarkEnd w:id="1"/>
    </w:p>
    <w:p w14:paraId="22F53F50">
      <w:pPr>
        <w:spacing w:line="360" w:lineRule="auto"/>
        <w:ind w:firstLine="600"/>
        <w:rPr>
          <w:rFonts w:hint="eastAsia" w:ascii="宋体" w:hAnsi="宋体" w:eastAsia="宋体" w:cs="宋体"/>
          <w:b/>
          <w:kern w:val="0"/>
          <w:sz w:val="24"/>
        </w:rPr>
      </w:pPr>
      <w:bookmarkStart w:id="2" w:name="OLE_LINK1"/>
      <w:r>
        <w:rPr>
          <w:rFonts w:hint="eastAsia" w:ascii="宋体" w:hAnsi="宋体" w:eastAsia="宋体" w:cs="宋体"/>
          <w:b/>
          <w:kern w:val="0"/>
          <w:sz w:val="24"/>
        </w:rPr>
        <w:t>一、本项目不接受超过</w:t>
      </w:r>
      <w:r>
        <w:rPr>
          <w:rFonts w:hint="eastAsia" w:ascii="宋体" w:hAnsi="宋体" w:eastAsia="宋体" w:cs="宋体"/>
          <w:b/>
          <w:color w:val="auto"/>
          <w:kern w:val="0"/>
          <w:sz w:val="24"/>
          <w:u w:val="single"/>
          <w:lang w:val="en-US" w:eastAsia="zh-CN"/>
        </w:rPr>
        <w:t>1635.431874</w:t>
      </w:r>
      <w:r>
        <w:rPr>
          <w:rFonts w:hint="eastAsia" w:ascii="宋体" w:hAnsi="宋体" w:eastAsia="宋体" w:cs="宋体"/>
          <w:b/>
          <w:color w:val="auto"/>
          <w:kern w:val="0"/>
          <w:sz w:val="24"/>
          <w:u w:val="none"/>
          <w:lang w:val="en-US" w:eastAsia="zh-CN"/>
        </w:rPr>
        <w:t>万</w:t>
      </w:r>
      <w:r>
        <w:rPr>
          <w:rFonts w:hint="eastAsia" w:ascii="宋体" w:hAnsi="宋体" w:eastAsia="宋体" w:cs="宋体"/>
          <w:b/>
          <w:kern w:val="0"/>
          <w:sz w:val="24"/>
        </w:rPr>
        <w:t>元人民币（采购项目预算金额）的投标报价。</w:t>
      </w:r>
      <w:r>
        <w:rPr>
          <w:rFonts w:hint="eastAsia" w:ascii="宋体" w:hAnsi="宋体" w:eastAsia="宋体" w:cs="宋体"/>
          <w:b/>
          <w:color w:val="000000"/>
          <w:kern w:val="0"/>
          <w:sz w:val="24"/>
          <w:szCs w:val="24"/>
        </w:rPr>
        <w:t>报价包括全部费用，包括但不限于耗材、工具及易耗品、保洁设施设备、垃圾袋、服装、手套、口罩、胶靴、肥皂等劳保防护用品及各种税费、人工、保险、劳保、管理、维护、利润、税金、政策性文件规定及合同包含的所有风险、责任等各项应有费用。采购人不再支付报价以外的任何费用。</w:t>
      </w:r>
    </w:p>
    <w:p w14:paraId="329C93E8">
      <w:pPr>
        <w:spacing w:line="400" w:lineRule="atLeast"/>
        <w:ind w:firstLine="480"/>
        <w:jc w:val="left"/>
        <w:rPr>
          <w:rFonts w:hint="eastAsia" w:ascii="宋体" w:hAnsi="宋体" w:eastAsia="宋体" w:cs="宋体"/>
          <w:b/>
          <w:kern w:val="0"/>
          <w:sz w:val="24"/>
          <w:lang w:eastAsia="zh-CN"/>
        </w:rPr>
      </w:pPr>
      <w:r>
        <w:rPr>
          <w:rFonts w:hint="eastAsia" w:ascii="宋体" w:hAnsi="宋体" w:eastAsia="宋体" w:cs="宋体"/>
          <w:b/>
          <w:kern w:val="0"/>
          <w:sz w:val="24"/>
        </w:rPr>
        <w:t>二、项目名称：</w:t>
      </w:r>
      <w:r>
        <w:rPr>
          <w:rFonts w:hint="eastAsia" w:ascii="宋体" w:hAnsi="宋体" w:eastAsia="宋体" w:cs="宋体"/>
          <w:b/>
          <w:kern w:val="0"/>
          <w:sz w:val="24"/>
          <w:lang w:eastAsia="zh-CN"/>
        </w:rPr>
        <w:t>铜山区柳泉镇村庄市场化保洁服务项目</w:t>
      </w:r>
    </w:p>
    <w:p w14:paraId="6F665E30">
      <w:pPr>
        <w:spacing w:line="400" w:lineRule="atLeast"/>
        <w:ind w:firstLine="480"/>
        <w:jc w:val="left"/>
        <w:rPr>
          <w:rFonts w:hint="eastAsia" w:ascii="宋体" w:hAnsi="宋体" w:eastAsia="宋体" w:cs="宋体"/>
          <w:b/>
          <w:kern w:val="0"/>
          <w:sz w:val="24"/>
        </w:rPr>
      </w:pPr>
      <w:r>
        <w:rPr>
          <w:rFonts w:hint="eastAsia" w:ascii="宋体" w:hAnsi="宋体" w:eastAsia="宋体" w:cs="宋体"/>
          <w:b/>
          <w:kern w:val="0"/>
          <w:sz w:val="24"/>
        </w:rPr>
        <w:t>三、项目内容：</w:t>
      </w:r>
    </w:p>
    <w:p w14:paraId="78071363">
      <w:pPr>
        <w:spacing w:line="400" w:lineRule="atLeast"/>
        <w:ind w:firstLine="480"/>
        <w:jc w:val="left"/>
        <w:rPr>
          <w:rFonts w:hint="eastAsia" w:ascii="宋体" w:hAnsi="宋体" w:eastAsia="宋体" w:cs="宋体"/>
          <w:bCs/>
          <w:kern w:val="0"/>
          <w:sz w:val="24"/>
          <w:lang w:eastAsia="zh-CN"/>
        </w:rPr>
      </w:pPr>
      <w:r>
        <w:rPr>
          <w:rFonts w:hint="eastAsia" w:ascii="宋体" w:hAnsi="宋体" w:eastAsia="宋体" w:cs="宋体"/>
          <w:bCs/>
          <w:kern w:val="0"/>
          <w:sz w:val="24"/>
          <w:lang w:val="en-US" w:eastAsia="zh-CN"/>
        </w:rPr>
        <w:t>1、</w:t>
      </w:r>
      <w:r>
        <w:rPr>
          <w:rFonts w:hint="eastAsia" w:ascii="宋体" w:hAnsi="宋体" w:eastAsia="宋体" w:cs="宋体"/>
          <w:bCs/>
          <w:kern w:val="0"/>
          <w:sz w:val="24"/>
          <w:lang w:eastAsia="zh-CN"/>
        </w:rPr>
        <w:t>本项目为本项目为柳泉镇镇区和村庄保洁、垃圾中转站运营</w:t>
      </w:r>
      <w:r>
        <w:rPr>
          <w:rFonts w:hint="eastAsia" w:ascii="宋体" w:hAnsi="宋体" w:eastAsia="宋体" w:cs="宋体"/>
          <w:bCs/>
          <w:color w:val="000000"/>
          <w:kern w:val="0"/>
          <w:sz w:val="24"/>
          <w:highlight w:val="none"/>
          <w:lang w:eastAsia="zh-CN"/>
        </w:rPr>
        <w:t>服务</w:t>
      </w:r>
      <w:r>
        <w:rPr>
          <w:rFonts w:hint="eastAsia" w:ascii="宋体" w:hAnsi="宋体" w:eastAsia="宋体" w:cs="宋体"/>
          <w:bCs/>
          <w:kern w:val="0"/>
          <w:sz w:val="24"/>
          <w:lang w:eastAsia="zh-CN"/>
        </w:rPr>
        <w:t>项目。</w:t>
      </w:r>
    </w:p>
    <w:p w14:paraId="42FAD003">
      <w:pPr>
        <w:spacing w:line="400" w:lineRule="atLeast"/>
        <w:ind w:firstLine="480"/>
        <w:jc w:val="left"/>
        <w:rPr>
          <w:rFonts w:hint="eastAsia" w:ascii="宋体" w:hAnsi="宋体" w:eastAsia="宋体" w:cs="宋体"/>
          <w:bCs/>
          <w:kern w:val="0"/>
          <w:sz w:val="24"/>
          <w:lang w:eastAsia="zh-CN"/>
        </w:rPr>
      </w:pPr>
      <w:r>
        <w:rPr>
          <w:rFonts w:hint="eastAsia" w:ascii="宋体" w:hAnsi="宋体" w:eastAsia="宋体" w:cs="宋体"/>
          <w:bCs/>
          <w:kern w:val="0"/>
          <w:sz w:val="24"/>
          <w:lang w:val="en-US" w:eastAsia="zh-CN"/>
        </w:rPr>
        <w:t>2、</w:t>
      </w:r>
      <w:r>
        <w:rPr>
          <w:rFonts w:hint="eastAsia" w:ascii="宋体" w:hAnsi="宋体" w:eastAsia="宋体" w:cs="宋体"/>
          <w:bCs/>
          <w:kern w:val="0"/>
          <w:sz w:val="24"/>
          <w:lang w:eastAsia="zh-CN"/>
        </w:rPr>
        <w:t>服务期限：</w:t>
      </w:r>
      <w:r>
        <w:rPr>
          <w:rFonts w:hint="eastAsia" w:ascii="宋体" w:hAnsi="宋体" w:eastAsia="宋体" w:cs="宋体"/>
          <w:bCs/>
          <w:kern w:val="0"/>
          <w:sz w:val="24"/>
          <w:lang w:val="en-US" w:eastAsia="zh-CN"/>
        </w:rPr>
        <w:t>3</w:t>
      </w:r>
      <w:r>
        <w:rPr>
          <w:rFonts w:hint="eastAsia" w:ascii="宋体" w:hAnsi="宋体" w:eastAsia="宋体" w:cs="宋体"/>
          <w:bCs/>
          <w:kern w:val="0"/>
          <w:sz w:val="24"/>
          <w:lang w:eastAsia="zh-CN"/>
        </w:rPr>
        <w:t>年。</w:t>
      </w:r>
    </w:p>
    <w:bookmarkEnd w:id="2"/>
    <w:p w14:paraId="1637BC21">
      <w:pPr>
        <w:spacing w:line="400" w:lineRule="atLeast"/>
        <w:ind w:firstLine="480"/>
        <w:jc w:val="left"/>
        <w:rPr>
          <w:rFonts w:hint="default" w:ascii="宋体" w:hAnsi="宋体" w:eastAsia="宋体" w:cs="宋体"/>
          <w:bCs/>
          <w:kern w:val="0"/>
          <w:sz w:val="24"/>
        </w:rPr>
      </w:pPr>
      <w:r>
        <w:rPr>
          <w:rFonts w:hint="eastAsia" w:ascii="宋体" w:hAnsi="宋体" w:eastAsia="宋体" w:cs="宋体"/>
          <w:bCs/>
          <w:kern w:val="0"/>
          <w:sz w:val="24"/>
          <w:lang w:val="en-US" w:eastAsia="zh-CN"/>
        </w:rPr>
        <w:t>3</w:t>
      </w:r>
      <w:r>
        <w:rPr>
          <w:rFonts w:hint="eastAsia" w:ascii="宋体" w:hAnsi="宋体" w:eastAsia="宋体" w:cs="宋体"/>
          <w:bCs/>
          <w:kern w:val="0"/>
          <w:sz w:val="24"/>
        </w:rPr>
        <w:t>、承包方式:固定价格包干</w:t>
      </w:r>
    </w:p>
    <w:p w14:paraId="1188A390">
      <w:pPr>
        <w:spacing w:line="400" w:lineRule="atLeast"/>
        <w:ind w:firstLine="480"/>
        <w:jc w:val="left"/>
        <w:rPr>
          <w:rFonts w:hint="default" w:ascii="宋体" w:hAnsi="宋体" w:eastAsia="宋体" w:cs="宋体"/>
          <w:bCs/>
          <w:kern w:val="0"/>
          <w:sz w:val="24"/>
          <w:highlight w:val="yellow"/>
        </w:rPr>
      </w:pPr>
      <w:r>
        <w:rPr>
          <w:rFonts w:hint="eastAsia" w:ascii="宋体" w:hAnsi="宋体" w:eastAsia="宋体" w:cs="宋体"/>
          <w:bCs/>
          <w:kern w:val="0"/>
          <w:sz w:val="24"/>
          <w:lang w:val="en-US" w:eastAsia="zh-CN"/>
        </w:rPr>
        <w:t>4</w:t>
      </w:r>
      <w:r>
        <w:rPr>
          <w:rFonts w:hint="eastAsia" w:ascii="宋体" w:hAnsi="宋体" w:eastAsia="宋体" w:cs="宋体"/>
          <w:bCs/>
          <w:kern w:val="0"/>
          <w:sz w:val="24"/>
        </w:rPr>
        <w:t>、柳泉镇镇区保洁、柳泉镇全镇区域生活垃圾前端收集转运、柳泉镇18个行政村村庄内外区域、沟塘河渠的保洁（不含水务部门管辖范围内的河道）、村庄公厕的管护（保洁、化粪池抽取、设施设备维修更换等）、墙体野广告的清理；垃圾收集容器的添置、更新；303县道及104国道（柳泉段）沿线卫生保洁；镇垃圾中转站运营</w:t>
      </w:r>
      <w:r>
        <w:rPr>
          <w:rFonts w:hint="eastAsia" w:ascii="宋体" w:hAnsi="宋体" w:eastAsia="宋体" w:cs="宋体"/>
          <w:bCs/>
          <w:kern w:val="0"/>
          <w:sz w:val="24"/>
          <w:highlight w:val="none"/>
        </w:rPr>
        <w:t>。</w:t>
      </w:r>
    </w:p>
    <w:p w14:paraId="607070CB">
      <w:pPr>
        <w:spacing w:line="276" w:lineRule="auto"/>
        <w:jc w:val="center"/>
        <w:rPr>
          <w:rFonts w:hint="default" w:ascii="宋体" w:hAnsi="宋体" w:eastAsia="宋体" w:cs="宋体"/>
          <w:b/>
          <w:kern w:val="0"/>
          <w:sz w:val="24"/>
        </w:rPr>
      </w:pPr>
      <w:r>
        <w:rPr>
          <w:rFonts w:hint="eastAsia" w:ascii="宋体" w:hAnsi="宋体" w:eastAsia="宋体" w:cs="宋体"/>
          <w:b/>
          <w:kern w:val="0"/>
          <w:sz w:val="24"/>
        </w:rPr>
        <w:t>柳泉镇各行政村、自然村</w:t>
      </w:r>
    </w:p>
    <w:tbl>
      <w:tblPr>
        <w:tblStyle w:val="6"/>
        <w:tblW w:w="9821" w:type="dxa"/>
        <w:tblInd w:w="-108" w:type="dxa"/>
        <w:tblLayout w:type="fixed"/>
        <w:tblCellMar>
          <w:top w:w="0" w:type="dxa"/>
          <w:left w:w="108" w:type="dxa"/>
          <w:bottom w:w="0" w:type="dxa"/>
          <w:right w:w="108" w:type="dxa"/>
        </w:tblCellMar>
      </w:tblPr>
      <w:tblGrid>
        <w:gridCol w:w="731"/>
        <w:gridCol w:w="4358"/>
        <w:gridCol w:w="4732"/>
      </w:tblGrid>
      <w:tr w14:paraId="641DC10D">
        <w:tblPrEx>
          <w:tblCellMar>
            <w:top w:w="0" w:type="dxa"/>
            <w:left w:w="108" w:type="dxa"/>
            <w:bottom w:w="0" w:type="dxa"/>
            <w:right w:w="108" w:type="dxa"/>
          </w:tblCellMar>
        </w:tblPrEx>
        <w:trPr>
          <w:trHeight w:val="397" w:hRule="atLeast"/>
        </w:trPr>
        <w:tc>
          <w:tcPr>
            <w:tcW w:w="731" w:type="dxa"/>
            <w:tcBorders>
              <w:top w:val="single" w:color="000000" w:sz="4" w:space="0"/>
              <w:left w:val="single" w:color="000000" w:sz="4" w:space="0"/>
              <w:bottom w:val="single" w:color="000000" w:sz="4" w:space="0"/>
              <w:right w:val="single" w:color="000000" w:sz="4" w:space="0"/>
            </w:tcBorders>
            <w:vAlign w:val="center"/>
          </w:tcPr>
          <w:p w14:paraId="051C2BC0">
            <w:pPr>
              <w:widowControl/>
              <w:spacing w:line="276" w:lineRule="auto"/>
              <w:jc w:val="left"/>
              <w:rPr>
                <w:rFonts w:hint="default" w:ascii="宋体" w:hAnsi="宋体" w:eastAsia="宋体" w:cs="宋体"/>
                <w:kern w:val="0"/>
                <w:sz w:val="24"/>
              </w:rPr>
            </w:pPr>
            <w:r>
              <w:rPr>
                <w:rFonts w:hint="eastAsia" w:ascii="宋体" w:hAnsi="宋体" w:eastAsia="宋体" w:cs="宋体"/>
                <w:kern w:val="0"/>
                <w:sz w:val="24"/>
              </w:rPr>
              <w:t>序号</w:t>
            </w:r>
          </w:p>
        </w:tc>
        <w:tc>
          <w:tcPr>
            <w:tcW w:w="4358" w:type="dxa"/>
            <w:tcBorders>
              <w:top w:val="single" w:color="000000" w:sz="4" w:space="0"/>
              <w:left w:val="nil"/>
              <w:bottom w:val="single" w:color="000000" w:sz="4" w:space="0"/>
              <w:right w:val="single" w:color="000000" w:sz="4" w:space="0"/>
            </w:tcBorders>
            <w:vAlign w:val="center"/>
          </w:tcPr>
          <w:p w14:paraId="45B37730">
            <w:pPr>
              <w:widowControl/>
              <w:spacing w:line="276" w:lineRule="auto"/>
              <w:jc w:val="left"/>
              <w:rPr>
                <w:rFonts w:hint="default" w:ascii="宋体" w:hAnsi="宋体" w:eastAsia="宋体" w:cs="宋体"/>
                <w:kern w:val="0"/>
                <w:sz w:val="24"/>
              </w:rPr>
            </w:pPr>
            <w:r>
              <w:rPr>
                <w:rFonts w:hint="eastAsia" w:ascii="宋体" w:hAnsi="宋体" w:eastAsia="宋体" w:cs="宋体"/>
                <w:kern w:val="0"/>
                <w:sz w:val="24"/>
              </w:rPr>
              <w:t>行政村</w:t>
            </w:r>
          </w:p>
        </w:tc>
        <w:tc>
          <w:tcPr>
            <w:tcW w:w="4732" w:type="dxa"/>
            <w:tcBorders>
              <w:top w:val="single" w:color="000000" w:sz="4" w:space="0"/>
              <w:left w:val="nil"/>
              <w:bottom w:val="single" w:color="000000" w:sz="4" w:space="0"/>
              <w:right w:val="single" w:color="000000" w:sz="4" w:space="0"/>
            </w:tcBorders>
            <w:vAlign w:val="center"/>
          </w:tcPr>
          <w:p w14:paraId="554672C8">
            <w:pPr>
              <w:widowControl/>
              <w:spacing w:line="276" w:lineRule="auto"/>
              <w:jc w:val="center"/>
              <w:rPr>
                <w:rFonts w:hint="default" w:ascii="宋体" w:hAnsi="宋体" w:eastAsia="宋体" w:cs="宋体"/>
                <w:kern w:val="0"/>
                <w:sz w:val="24"/>
              </w:rPr>
            </w:pPr>
            <w:r>
              <w:rPr>
                <w:rFonts w:hint="eastAsia" w:ascii="宋体" w:hAnsi="宋体" w:eastAsia="宋体" w:cs="宋体"/>
                <w:kern w:val="0"/>
                <w:sz w:val="24"/>
              </w:rPr>
              <w:t>自然村</w:t>
            </w:r>
          </w:p>
        </w:tc>
      </w:tr>
      <w:tr w14:paraId="57F3A296">
        <w:tblPrEx>
          <w:tblCellMar>
            <w:top w:w="0" w:type="dxa"/>
            <w:left w:w="108" w:type="dxa"/>
            <w:bottom w:w="0" w:type="dxa"/>
            <w:right w:w="108" w:type="dxa"/>
          </w:tblCellMar>
        </w:tblPrEx>
        <w:trPr>
          <w:trHeight w:val="845" w:hRule="atLeast"/>
        </w:trPr>
        <w:tc>
          <w:tcPr>
            <w:tcW w:w="731" w:type="dxa"/>
            <w:tcBorders>
              <w:top w:val="nil"/>
              <w:left w:val="single" w:color="000000" w:sz="4" w:space="0"/>
              <w:right w:val="single" w:color="000000" w:sz="4" w:space="0"/>
            </w:tcBorders>
            <w:vAlign w:val="center"/>
          </w:tcPr>
          <w:p w14:paraId="5F3E23CB">
            <w:pPr>
              <w:widowControl/>
              <w:spacing w:line="276" w:lineRule="auto"/>
              <w:jc w:val="center"/>
              <w:rPr>
                <w:rFonts w:hint="default" w:ascii="宋体" w:hAnsi="宋体" w:eastAsia="宋体" w:cs="宋体"/>
                <w:kern w:val="0"/>
                <w:sz w:val="24"/>
              </w:rPr>
            </w:pPr>
            <w:r>
              <w:rPr>
                <w:rFonts w:hint="eastAsia" w:ascii="宋体" w:hAnsi="宋体" w:eastAsia="宋体" w:cs="宋体"/>
                <w:kern w:val="0"/>
                <w:sz w:val="24"/>
              </w:rPr>
              <w:t>1</w:t>
            </w:r>
          </w:p>
        </w:tc>
        <w:tc>
          <w:tcPr>
            <w:tcW w:w="4358" w:type="dxa"/>
            <w:tcBorders>
              <w:top w:val="nil"/>
              <w:left w:val="single" w:color="000000" w:sz="4" w:space="0"/>
              <w:right w:val="single" w:color="000000" w:sz="4" w:space="0"/>
            </w:tcBorders>
            <w:vAlign w:val="center"/>
          </w:tcPr>
          <w:p w14:paraId="59B51A13">
            <w:pPr>
              <w:widowControl/>
              <w:spacing w:line="276" w:lineRule="auto"/>
              <w:jc w:val="center"/>
              <w:rPr>
                <w:rFonts w:hint="default" w:ascii="宋体" w:hAnsi="宋体" w:eastAsia="宋体" w:cs="宋体"/>
                <w:kern w:val="0"/>
                <w:sz w:val="24"/>
              </w:rPr>
            </w:pPr>
            <w:r>
              <w:rPr>
                <w:rFonts w:hint="eastAsia" w:ascii="宋体" w:hAnsi="宋体" w:eastAsia="宋体" w:cs="宋体"/>
                <w:kern w:val="0"/>
                <w:sz w:val="24"/>
              </w:rPr>
              <w:t>柳泉村</w:t>
            </w:r>
          </w:p>
        </w:tc>
        <w:tc>
          <w:tcPr>
            <w:tcW w:w="4732" w:type="dxa"/>
            <w:tcBorders>
              <w:top w:val="nil"/>
              <w:left w:val="nil"/>
              <w:bottom w:val="single" w:color="000000" w:sz="4" w:space="0"/>
              <w:right w:val="single" w:color="000000" w:sz="4" w:space="0"/>
            </w:tcBorders>
            <w:vAlign w:val="bottom"/>
          </w:tcPr>
          <w:p w14:paraId="71A12AF2">
            <w:pPr>
              <w:widowControl/>
              <w:jc w:val="center"/>
              <w:rPr>
                <w:rFonts w:hint="default" w:ascii="宋体" w:hAnsi="宋体" w:eastAsia="宋体" w:cs="宋体"/>
                <w:kern w:val="0"/>
                <w:sz w:val="24"/>
              </w:rPr>
            </w:pPr>
            <w:r>
              <w:rPr>
                <w:rFonts w:hint="default" w:ascii="宋体" w:hAnsi="宋体" w:eastAsia="宋体" w:cs="宋体"/>
                <w:kern w:val="0"/>
                <w:sz w:val="24"/>
              </w:rPr>
              <w:t>柳泉</w:t>
            </w:r>
          </w:p>
          <w:p w14:paraId="3EF1EF02">
            <w:pPr>
              <w:widowControl/>
              <w:jc w:val="center"/>
              <w:rPr>
                <w:rFonts w:hint="default" w:ascii="宋体" w:hAnsi="宋体" w:eastAsia="宋体" w:cs="宋体"/>
                <w:kern w:val="0"/>
                <w:sz w:val="24"/>
              </w:rPr>
            </w:pPr>
            <w:r>
              <w:rPr>
                <w:rFonts w:hint="default" w:ascii="宋体" w:hAnsi="宋体" w:eastAsia="宋体" w:cs="宋体"/>
                <w:kern w:val="0"/>
                <w:sz w:val="24"/>
              </w:rPr>
              <w:t>小柳泉</w:t>
            </w:r>
          </w:p>
          <w:p w14:paraId="1B0FF1A5">
            <w:pPr>
              <w:widowControl/>
              <w:jc w:val="center"/>
              <w:rPr>
                <w:rFonts w:hint="default" w:ascii="宋体" w:hAnsi="宋体" w:eastAsia="宋体" w:cs="宋体"/>
                <w:kern w:val="0"/>
                <w:sz w:val="24"/>
              </w:rPr>
            </w:pPr>
            <w:r>
              <w:rPr>
                <w:rFonts w:hint="default" w:ascii="宋体" w:hAnsi="宋体" w:eastAsia="宋体" w:cs="宋体"/>
                <w:kern w:val="0"/>
                <w:sz w:val="24"/>
              </w:rPr>
              <w:t>沟西</w:t>
            </w:r>
          </w:p>
          <w:p w14:paraId="21F8D668">
            <w:pPr>
              <w:widowControl/>
              <w:jc w:val="center"/>
              <w:rPr>
                <w:rFonts w:hint="default" w:ascii="宋体" w:hAnsi="宋体" w:eastAsia="宋体" w:cs="宋体"/>
                <w:kern w:val="0"/>
                <w:sz w:val="24"/>
                <w:u w:val="single"/>
              </w:rPr>
            </w:pPr>
            <w:r>
              <w:rPr>
                <w:rFonts w:hint="default" w:ascii="宋体" w:hAnsi="宋体" w:eastAsia="宋体" w:cs="宋体"/>
                <w:kern w:val="0"/>
                <w:sz w:val="24"/>
              </w:rPr>
              <w:t>南塘</w:t>
            </w:r>
          </w:p>
        </w:tc>
      </w:tr>
      <w:tr w14:paraId="4FDFC274">
        <w:tblPrEx>
          <w:tblCellMar>
            <w:top w:w="0" w:type="dxa"/>
            <w:left w:w="108" w:type="dxa"/>
            <w:bottom w:w="0" w:type="dxa"/>
            <w:right w:w="108" w:type="dxa"/>
          </w:tblCellMar>
        </w:tblPrEx>
        <w:trPr>
          <w:trHeight w:val="1122" w:hRule="atLeast"/>
        </w:trPr>
        <w:tc>
          <w:tcPr>
            <w:tcW w:w="731" w:type="dxa"/>
            <w:tcBorders>
              <w:top w:val="nil"/>
              <w:left w:val="single" w:color="000000" w:sz="4" w:space="0"/>
              <w:bottom w:val="single" w:color="000000" w:sz="4" w:space="0"/>
              <w:right w:val="single" w:color="000000" w:sz="4" w:space="0"/>
            </w:tcBorders>
            <w:vAlign w:val="center"/>
          </w:tcPr>
          <w:p w14:paraId="15BE57F8">
            <w:pPr>
              <w:widowControl/>
              <w:spacing w:line="276" w:lineRule="auto"/>
              <w:jc w:val="center"/>
              <w:rPr>
                <w:rFonts w:hint="default" w:ascii="宋体" w:hAnsi="宋体" w:eastAsia="宋体" w:cs="宋体"/>
                <w:kern w:val="0"/>
                <w:sz w:val="24"/>
              </w:rPr>
            </w:pPr>
            <w:r>
              <w:rPr>
                <w:rFonts w:hint="eastAsia" w:ascii="宋体" w:hAnsi="宋体" w:eastAsia="宋体" w:cs="宋体"/>
                <w:kern w:val="0"/>
                <w:sz w:val="24"/>
              </w:rPr>
              <w:t>2</w:t>
            </w:r>
          </w:p>
        </w:tc>
        <w:tc>
          <w:tcPr>
            <w:tcW w:w="4358" w:type="dxa"/>
            <w:tcBorders>
              <w:top w:val="nil"/>
              <w:left w:val="single" w:color="000000" w:sz="4" w:space="0"/>
              <w:bottom w:val="single" w:color="000000" w:sz="4" w:space="0"/>
              <w:right w:val="single" w:color="000000" w:sz="4" w:space="0"/>
            </w:tcBorders>
            <w:vAlign w:val="center"/>
          </w:tcPr>
          <w:p w14:paraId="19818EDB">
            <w:pPr>
              <w:widowControl/>
              <w:spacing w:line="276" w:lineRule="auto"/>
              <w:jc w:val="center"/>
              <w:rPr>
                <w:rFonts w:hint="default" w:ascii="宋体" w:hAnsi="宋体" w:eastAsia="宋体" w:cs="宋体"/>
                <w:kern w:val="0"/>
                <w:sz w:val="24"/>
              </w:rPr>
            </w:pPr>
            <w:r>
              <w:rPr>
                <w:rFonts w:hint="eastAsia" w:ascii="宋体" w:hAnsi="宋体" w:eastAsia="宋体" w:cs="宋体"/>
                <w:kern w:val="0"/>
                <w:sz w:val="24"/>
              </w:rPr>
              <w:t>西堡村</w:t>
            </w:r>
          </w:p>
        </w:tc>
        <w:tc>
          <w:tcPr>
            <w:tcW w:w="4732" w:type="dxa"/>
            <w:tcBorders>
              <w:top w:val="nil"/>
              <w:left w:val="nil"/>
              <w:bottom w:val="single" w:color="000000" w:sz="4" w:space="0"/>
              <w:right w:val="single" w:color="auto" w:sz="4" w:space="0"/>
            </w:tcBorders>
            <w:vAlign w:val="center"/>
          </w:tcPr>
          <w:p w14:paraId="6049CBC4">
            <w:pPr>
              <w:widowControl/>
              <w:jc w:val="center"/>
              <w:rPr>
                <w:rFonts w:hint="default" w:ascii="宋体" w:hAnsi="宋体" w:eastAsia="宋体" w:cs="宋体"/>
                <w:kern w:val="0"/>
                <w:sz w:val="24"/>
              </w:rPr>
            </w:pPr>
            <w:r>
              <w:rPr>
                <w:rFonts w:hint="default" w:ascii="宋体" w:hAnsi="宋体" w:eastAsia="宋体" w:cs="宋体"/>
                <w:kern w:val="0"/>
                <w:sz w:val="24"/>
              </w:rPr>
              <w:t>西堡</w:t>
            </w:r>
          </w:p>
          <w:p w14:paraId="510D724F">
            <w:pPr>
              <w:widowControl/>
              <w:jc w:val="center"/>
              <w:rPr>
                <w:rFonts w:hint="default" w:ascii="宋体" w:hAnsi="宋体" w:eastAsia="宋体" w:cs="宋体"/>
                <w:kern w:val="0"/>
                <w:sz w:val="24"/>
              </w:rPr>
            </w:pPr>
            <w:r>
              <w:rPr>
                <w:rFonts w:hint="default" w:ascii="宋体" w:hAnsi="宋体" w:eastAsia="宋体" w:cs="宋体"/>
                <w:kern w:val="0"/>
                <w:sz w:val="24"/>
              </w:rPr>
              <w:t>单庄</w:t>
            </w:r>
          </w:p>
          <w:p w14:paraId="7E4CAA73">
            <w:pPr>
              <w:widowControl/>
              <w:jc w:val="center"/>
              <w:rPr>
                <w:rFonts w:hint="default" w:ascii="宋体" w:hAnsi="宋体" w:eastAsia="宋体" w:cs="宋体"/>
                <w:kern w:val="0"/>
                <w:sz w:val="24"/>
              </w:rPr>
            </w:pPr>
            <w:r>
              <w:rPr>
                <w:rFonts w:hint="default" w:ascii="宋体" w:hAnsi="宋体" w:eastAsia="宋体" w:cs="宋体"/>
                <w:kern w:val="0"/>
                <w:sz w:val="24"/>
              </w:rPr>
              <w:t>新庄</w:t>
            </w:r>
          </w:p>
        </w:tc>
      </w:tr>
      <w:tr w14:paraId="51D1CF0F">
        <w:tblPrEx>
          <w:tblCellMar>
            <w:top w:w="0" w:type="dxa"/>
            <w:left w:w="108" w:type="dxa"/>
            <w:bottom w:w="0" w:type="dxa"/>
            <w:right w:w="108" w:type="dxa"/>
          </w:tblCellMar>
        </w:tblPrEx>
        <w:trPr>
          <w:trHeight w:val="1129" w:hRule="atLeast"/>
        </w:trPr>
        <w:tc>
          <w:tcPr>
            <w:tcW w:w="731" w:type="dxa"/>
            <w:tcBorders>
              <w:top w:val="nil"/>
              <w:left w:val="single" w:color="000000" w:sz="4" w:space="0"/>
              <w:bottom w:val="single" w:color="000000" w:sz="4" w:space="0"/>
              <w:right w:val="single" w:color="000000" w:sz="4" w:space="0"/>
            </w:tcBorders>
            <w:vAlign w:val="center"/>
          </w:tcPr>
          <w:p w14:paraId="2E5FE464">
            <w:pPr>
              <w:widowControl/>
              <w:spacing w:line="276" w:lineRule="auto"/>
              <w:jc w:val="center"/>
              <w:rPr>
                <w:rFonts w:hint="default" w:ascii="宋体" w:hAnsi="宋体" w:eastAsia="宋体" w:cs="宋体"/>
                <w:kern w:val="0"/>
                <w:sz w:val="24"/>
              </w:rPr>
            </w:pPr>
            <w:r>
              <w:rPr>
                <w:rFonts w:hint="eastAsia" w:ascii="宋体" w:hAnsi="宋体" w:eastAsia="宋体" w:cs="宋体"/>
                <w:kern w:val="0"/>
                <w:sz w:val="24"/>
              </w:rPr>
              <w:t>3</w:t>
            </w:r>
          </w:p>
        </w:tc>
        <w:tc>
          <w:tcPr>
            <w:tcW w:w="4358" w:type="dxa"/>
            <w:tcBorders>
              <w:top w:val="nil"/>
              <w:left w:val="single" w:color="000000" w:sz="4" w:space="0"/>
              <w:bottom w:val="single" w:color="000000" w:sz="4" w:space="0"/>
              <w:right w:val="single" w:color="000000" w:sz="4" w:space="0"/>
            </w:tcBorders>
            <w:vAlign w:val="center"/>
          </w:tcPr>
          <w:p w14:paraId="39971A83">
            <w:pPr>
              <w:widowControl/>
              <w:spacing w:line="276" w:lineRule="auto"/>
              <w:jc w:val="center"/>
              <w:rPr>
                <w:rFonts w:hint="default" w:ascii="宋体" w:hAnsi="宋体" w:eastAsia="宋体" w:cs="宋体"/>
                <w:kern w:val="0"/>
                <w:sz w:val="24"/>
              </w:rPr>
            </w:pPr>
            <w:r>
              <w:rPr>
                <w:rFonts w:hint="eastAsia" w:ascii="宋体" w:hAnsi="宋体" w:eastAsia="宋体" w:cs="宋体"/>
                <w:kern w:val="0"/>
                <w:sz w:val="24"/>
              </w:rPr>
              <w:t>高皇村</w:t>
            </w:r>
          </w:p>
        </w:tc>
        <w:tc>
          <w:tcPr>
            <w:tcW w:w="4732" w:type="dxa"/>
            <w:tcBorders>
              <w:top w:val="nil"/>
              <w:left w:val="nil"/>
              <w:bottom w:val="single" w:color="000000" w:sz="4" w:space="0"/>
              <w:right w:val="single" w:color="auto" w:sz="4" w:space="0"/>
            </w:tcBorders>
            <w:vAlign w:val="center"/>
          </w:tcPr>
          <w:p w14:paraId="1DAFF830">
            <w:pPr>
              <w:widowControl/>
              <w:jc w:val="center"/>
              <w:rPr>
                <w:rFonts w:hint="default" w:ascii="宋体" w:hAnsi="宋体" w:eastAsia="宋体" w:cs="宋体"/>
                <w:kern w:val="0"/>
                <w:sz w:val="24"/>
              </w:rPr>
            </w:pPr>
            <w:r>
              <w:rPr>
                <w:rFonts w:hint="default" w:ascii="宋体" w:hAnsi="宋体" w:eastAsia="宋体" w:cs="宋体"/>
                <w:kern w:val="0"/>
                <w:sz w:val="24"/>
              </w:rPr>
              <w:t>后湾</w:t>
            </w:r>
          </w:p>
          <w:p w14:paraId="141CC180">
            <w:pPr>
              <w:widowControl/>
              <w:jc w:val="center"/>
              <w:rPr>
                <w:rFonts w:hint="default" w:ascii="宋体" w:hAnsi="宋体" w:eastAsia="宋体" w:cs="宋体"/>
                <w:kern w:val="0"/>
                <w:sz w:val="24"/>
              </w:rPr>
            </w:pPr>
            <w:r>
              <w:rPr>
                <w:rFonts w:hint="default" w:ascii="宋体" w:hAnsi="宋体" w:eastAsia="宋体" w:cs="宋体"/>
                <w:kern w:val="0"/>
                <w:sz w:val="24"/>
              </w:rPr>
              <w:t>高皇</w:t>
            </w:r>
          </w:p>
          <w:p w14:paraId="6B0BB59C">
            <w:pPr>
              <w:widowControl/>
              <w:jc w:val="center"/>
              <w:rPr>
                <w:rFonts w:hint="default" w:ascii="宋体" w:hAnsi="宋体" w:eastAsia="宋体" w:cs="宋体"/>
                <w:kern w:val="0"/>
                <w:sz w:val="24"/>
              </w:rPr>
            </w:pPr>
            <w:r>
              <w:rPr>
                <w:rFonts w:hint="default" w:ascii="宋体" w:hAnsi="宋体" w:eastAsia="宋体" w:cs="宋体"/>
                <w:kern w:val="0"/>
                <w:sz w:val="24"/>
              </w:rPr>
              <w:t>前杨</w:t>
            </w:r>
          </w:p>
          <w:p w14:paraId="517FF655">
            <w:pPr>
              <w:widowControl/>
              <w:jc w:val="center"/>
              <w:rPr>
                <w:rFonts w:hint="default" w:ascii="宋体" w:hAnsi="宋体" w:eastAsia="宋体" w:cs="宋体"/>
                <w:kern w:val="0"/>
                <w:sz w:val="24"/>
              </w:rPr>
            </w:pPr>
            <w:r>
              <w:rPr>
                <w:rFonts w:hint="default" w:ascii="宋体" w:hAnsi="宋体" w:eastAsia="宋体" w:cs="宋体"/>
                <w:kern w:val="0"/>
                <w:sz w:val="24"/>
              </w:rPr>
              <w:t>菜园</w:t>
            </w:r>
          </w:p>
        </w:tc>
      </w:tr>
      <w:tr w14:paraId="0C71194D">
        <w:tblPrEx>
          <w:tblCellMar>
            <w:top w:w="0" w:type="dxa"/>
            <w:left w:w="108" w:type="dxa"/>
            <w:bottom w:w="0" w:type="dxa"/>
            <w:right w:w="108" w:type="dxa"/>
          </w:tblCellMar>
        </w:tblPrEx>
        <w:trPr>
          <w:trHeight w:val="1043" w:hRule="atLeast"/>
        </w:trPr>
        <w:tc>
          <w:tcPr>
            <w:tcW w:w="731" w:type="dxa"/>
            <w:tcBorders>
              <w:top w:val="nil"/>
              <w:left w:val="single" w:color="000000" w:sz="4" w:space="0"/>
              <w:right w:val="single" w:color="000000" w:sz="4" w:space="0"/>
            </w:tcBorders>
            <w:vAlign w:val="center"/>
          </w:tcPr>
          <w:p w14:paraId="3D6B46ED">
            <w:pPr>
              <w:widowControl/>
              <w:spacing w:line="276" w:lineRule="auto"/>
              <w:jc w:val="center"/>
              <w:rPr>
                <w:rFonts w:hint="default" w:ascii="宋体" w:hAnsi="宋体" w:eastAsia="宋体" w:cs="宋体"/>
                <w:kern w:val="0"/>
                <w:sz w:val="24"/>
              </w:rPr>
            </w:pPr>
            <w:r>
              <w:rPr>
                <w:rFonts w:hint="eastAsia" w:ascii="宋体" w:hAnsi="宋体" w:eastAsia="宋体" w:cs="宋体"/>
                <w:kern w:val="0"/>
                <w:sz w:val="24"/>
              </w:rPr>
              <w:t>4</w:t>
            </w:r>
          </w:p>
        </w:tc>
        <w:tc>
          <w:tcPr>
            <w:tcW w:w="4358" w:type="dxa"/>
            <w:tcBorders>
              <w:top w:val="nil"/>
              <w:left w:val="single" w:color="000000" w:sz="4" w:space="0"/>
              <w:right w:val="single" w:color="000000" w:sz="4" w:space="0"/>
            </w:tcBorders>
            <w:vAlign w:val="center"/>
          </w:tcPr>
          <w:p w14:paraId="7584EAE2">
            <w:pPr>
              <w:widowControl/>
              <w:spacing w:line="276" w:lineRule="auto"/>
              <w:jc w:val="center"/>
              <w:rPr>
                <w:rFonts w:hint="default" w:ascii="宋体" w:hAnsi="宋体" w:eastAsia="宋体" w:cs="宋体"/>
                <w:kern w:val="0"/>
                <w:sz w:val="24"/>
              </w:rPr>
            </w:pPr>
            <w:r>
              <w:rPr>
                <w:rFonts w:hint="eastAsia" w:ascii="宋体" w:hAnsi="宋体" w:eastAsia="宋体" w:cs="宋体"/>
                <w:kern w:val="0"/>
                <w:sz w:val="24"/>
              </w:rPr>
              <w:t>大冯村</w:t>
            </w:r>
          </w:p>
        </w:tc>
        <w:tc>
          <w:tcPr>
            <w:tcW w:w="4732" w:type="dxa"/>
            <w:tcBorders>
              <w:top w:val="nil"/>
              <w:left w:val="nil"/>
              <w:bottom w:val="single" w:color="auto" w:sz="4" w:space="0"/>
              <w:right w:val="single" w:color="000000" w:sz="4" w:space="0"/>
            </w:tcBorders>
          </w:tcPr>
          <w:p w14:paraId="4FBDF769">
            <w:pPr>
              <w:widowControl/>
              <w:jc w:val="center"/>
              <w:rPr>
                <w:rFonts w:hint="default" w:ascii="宋体" w:hAnsi="宋体" w:eastAsia="宋体" w:cs="宋体"/>
                <w:kern w:val="0"/>
                <w:sz w:val="24"/>
              </w:rPr>
            </w:pPr>
            <w:r>
              <w:rPr>
                <w:rFonts w:hint="default" w:ascii="宋体" w:hAnsi="宋体" w:eastAsia="宋体" w:cs="宋体"/>
                <w:kern w:val="0"/>
                <w:sz w:val="24"/>
              </w:rPr>
              <w:t>大冯</w:t>
            </w:r>
          </w:p>
          <w:p w14:paraId="16082DBE">
            <w:pPr>
              <w:widowControl/>
              <w:jc w:val="center"/>
              <w:rPr>
                <w:rFonts w:hint="default" w:ascii="宋体" w:hAnsi="宋体" w:eastAsia="宋体" w:cs="宋体"/>
                <w:kern w:val="0"/>
                <w:sz w:val="24"/>
              </w:rPr>
            </w:pPr>
            <w:r>
              <w:rPr>
                <w:rFonts w:hint="default" w:ascii="宋体" w:hAnsi="宋体" w:eastAsia="宋体" w:cs="宋体"/>
                <w:kern w:val="0"/>
                <w:sz w:val="24"/>
              </w:rPr>
              <w:t>上马</w:t>
            </w:r>
          </w:p>
          <w:p w14:paraId="331F7DC9">
            <w:pPr>
              <w:widowControl/>
              <w:jc w:val="center"/>
              <w:rPr>
                <w:rFonts w:hint="default" w:ascii="宋体" w:hAnsi="宋体" w:eastAsia="宋体" w:cs="宋体"/>
                <w:kern w:val="0"/>
                <w:sz w:val="24"/>
              </w:rPr>
            </w:pPr>
            <w:r>
              <w:rPr>
                <w:rFonts w:hint="default" w:ascii="宋体" w:hAnsi="宋体" w:eastAsia="宋体" w:cs="宋体"/>
                <w:kern w:val="0"/>
                <w:sz w:val="24"/>
              </w:rPr>
              <w:t>山西杨</w:t>
            </w:r>
          </w:p>
        </w:tc>
      </w:tr>
      <w:tr w14:paraId="409A4991">
        <w:tblPrEx>
          <w:tblCellMar>
            <w:top w:w="0" w:type="dxa"/>
            <w:left w:w="108" w:type="dxa"/>
            <w:bottom w:w="0" w:type="dxa"/>
            <w:right w:w="108" w:type="dxa"/>
          </w:tblCellMar>
        </w:tblPrEx>
        <w:trPr>
          <w:trHeight w:val="1341" w:hRule="atLeast"/>
        </w:trPr>
        <w:tc>
          <w:tcPr>
            <w:tcW w:w="731" w:type="dxa"/>
            <w:tcBorders>
              <w:top w:val="single" w:color="auto" w:sz="4" w:space="0"/>
              <w:left w:val="single" w:color="auto" w:sz="4" w:space="0"/>
              <w:bottom w:val="single" w:color="auto" w:sz="4" w:space="0"/>
              <w:right w:val="single" w:color="auto" w:sz="4" w:space="0"/>
            </w:tcBorders>
            <w:vAlign w:val="center"/>
          </w:tcPr>
          <w:p w14:paraId="3B7AADF6">
            <w:pPr>
              <w:widowControl/>
              <w:spacing w:line="276" w:lineRule="auto"/>
              <w:jc w:val="center"/>
              <w:rPr>
                <w:rFonts w:hint="default" w:ascii="宋体" w:hAnsi="宋体" w:eastAsia="宋体" w:cs="宋体"/>
                <w:kern w:val="0"/>
                <w:sz w:val="24"/>
              </w:rPr>
            </w:pPr>
            <w:r>
              <w:rPr>
                <w:rFonts w:hint="eastAsia" w:ascii="宋体" w:hAnsi="宋体" w:eastAsia="宋体" w:cs="宋体"/>
                <w:kern w:val="0"/>
                <w:sz w:val="24"/>
              </w:rPr>
              <w:t>5</w:t>
            </w:r>
          </w:p>
        </w:tc>
        <w:tc>
          <w:tcPr>
            <w:tcW w:w="4358" w:type="dxa"/>
            <w:tcBorders>
              <w:top w:val="single" w:color="auto" w:sz="4" w:space="0"/>
              <w:left w:val="single" w:color="auto" w:sz="4" w:space="0"/>
              <w:bottom w:val="single" w:color="auto" w:sz="4" w:space="0"/>
              <w:right w:val="single" w:color="auto" w:sz="4" w:space="0"/>
            </w:tcBorders>
            <w:vAlign w:val="center"/>
          </w:tcPr>
          <w:p w14:paraId="14CC1F71">
            <w:pPr>
              <w:widowControl/>
              <w:spacing w:line="276" w:lineRule="auto"/>
              <w:jc w:val="center"/>
              <w:rPr>
                <w:rFonts w:hint="default" w:ascii="宋体" w:hAnsi="宋体" w:eastAsia="宋体" w:cs="宋体"/>
                <w:kern w:val="0"/>
                <w:sz w:val="24"/>
              </w:rPr>
            </w:pPr>
            <w:r>
              <w:rPr>
                <w:rFonts w:hint="eastAsia" w:ascii="宋体" w:hAnsi="宋体" w:eastAsia="宋体" w:cs="宋体"/>
                <w:kern w:val="0"/>
                <w:sz w:val="24"/>
              </w:rPr>
              <w:t>套里村</w:t>
            </w:r>
          </w:p>
        </w:tc>
        <w:tc>
          <w:tcPr>
            <w:tcW w:w="4732" w:type="dxa"/>
            <w:tcBorders>
              <w:top w:val="single" w:color="auto" w:sz="4" w:space="0"/>
              <w:left w:val="single" w:color="auto" w:sz="4" w:space="0"/>
              <w:bottom w:val="single" w:color="auto" w:sz="4" w:space="0"/>
              <w:right w:val="single" w:color="auto" w:sz="4" w:space="0"/>
            </w:tcBorders>
          </w:tcPr>
          <w:p w14:paraId="0FE56BF4">
            <w:pPr>
              <w:widowControl/>
              <w:jc w:val="center"/>
              <w:rPr>
                <w:rFonts w:hint="default" w:ascii="宋体" w:hAnsi="宋体" w:eastAsia="宋体" w:cs="宋体"/>
                <w:kern w:val="0"/>
                <w:sz w:val="24"/>
              </w:rPr>
            </w:pPr>
            <w:r>
              <w:rPr>
                <w:rFonts w:hint="default" w:ascii="宋体" w:hAnsi="宋体" w:eastAsia="宋体" w:cs="宋体"/>
                <w:kern w:val="0"/>
                <w:sz w:val="24"/>
              </w:rPr>
              <w:t>祖套</w:t>
            </w:r>
          </w:p>
          <w:p w14:paraId="380D0174">
            <w:pPr>
              <w:widowControl/>
              <w:jc w:val="center"/>
              <w:rPr>
                <w:rFonts w:hint="default" w:ascii="宋体" w:hAnsi="宋体" w:eastAsia="宋体" w:cs="宋体"/>
                <w:kern w:val="0"/>
                <w:sz w:val="24"/>
              </w:rPr>
            </w:pPr>
            <w:r>
              <w:rPr>
                <w:rFonts w:hint="default" w:ascii="宋体" w:hAnsi="宋体" w:eastAsia="宋体" w:cs="宋体"/>
                <w:kern w:val="0"/>
                <w:sz w:val="24"/>
              </w:rPr>
              <w:t>杨套</w:t>
            </w:r>
          </w:p>
          <w:p w14:paraId="141121CE">
            <w:pPr>
              <w:widowControl/>
              <w:jc w:val="center"/>
              <w:rPr>
                <w:rFonts w:hint="default" w:ascii="宋体" w:hAnsi="宋体" w:eastAsia="宋体" w:cs="宋体"/>
                <w:kern w:val="0"/>
                <w:sz w:val="24"/>
              </w:rPr>
            </w:pPr>
            <w:r>
              <w:rPr>
                <w:rFonts w:hint="default" w:ascii="宋体" w:hAnsi="宋体" w:eastAsia="宋体" w:cs="宋体"/>
                <w:kern w:val="0"/>
                <w:sz w:val="24"/>
              </w:rPr>
              <w:t>王套</w:t>
            </w:r>
          </w:p>
          <w:p w14:paraId="60907FC3">
            <w:pPr>
              <w:widowControl/>
              <w:jc w:val="center"/>
              <w:rPr>
                <w:rFonts w:hint="default" w:ascii="宋体" w:hAnsi="宋体" w:eastAsia="宋体" w:cs="宋体"/>
                <w:kern w:val="0"/>
                <w:sz w:val="24"/>
              </w:rPr>
            </w:pPr>
            <w:r>
              <w:rPr>
                <w:rFonts w:hint="default" w:ascii="宋体" w:hAnsi="宋体" w:eastAsia="宋体" w:cs="宋体"/>
                <w:kern w:val="0"/>
                <w:sz w:val="24"/>
              </w:rPr>
              <w:t>梁套</w:t>
            </w:r>
          </w:p>
        </w:tc>
      </w:tr>
      <w:tr w14:paraId="6D880638">
        <w:tblPrEx>
          <w:tblCellMar>
            <w:top w:w="0" w:type="dxa"/>
            <w:left w:w="108" w:type="dxa"/>
            <w:bottom w:w="0" w:type="dxa"/>
            <w:right w:w="108" w:type="dxa"/>
          </w:tblCellMar>
        </w:tblPrEx>
        <w:trPr>
          <w:trHeight w:val="397" w:hRule="atLeast"/>
        </w:trPr>
        <w:tc>
          <w:tcPr>
            <w:tcW w:w="731" w:type="dxa"/>
            <w:tcBorders>
              <w:top w:val="single" w:color="auto" w:sz="4" w:space="0"/>
              <w:left w:val="single" w:color="auto" w:sz="4" w:space="0"/>
              <w:bottom w:val="single" w:color="auto" w:sz="4" w:space="0"/>
              <w:right w:val="single" w:color="auto" w:sz="4" w:space="0"/>
            </w:tcBorders>
            <w:vAlign w:val="center"/>
          </w:tcPr>
          <w:p w14:paraId="46E81874">
            <w:pPr>
              <w:widowControl/>
              <w:spacing w:line="276" w:lineRule="auto"/>
              <w:jc w:val="center"/>
              <w:rPr>
                <w:rFonts w:hint="default" w:ascii="宋体" w:hAnsi="宋体" w:eastAsia="宋体" w:cs="宋体"/>
                <w:kern w:val="0"/>
                <w:sz w:val="24"/>
              </w:rPr>
            </w:pPr>
            <w:r>
              <w:rPr>
                <w:rFonts w:hint="eastAsia" w:ascii="宋体" w:hAnsi="宋体" w:eastAsia="宋体" w:cs="宋体"/>
                <w:kern w:val="0"/>
                <w:sz w:val="24"/>
              </w:rPr>
              <w:t>6</w:t>
            </w:r>
          </w:p>
        </w:tc>
        <w:tc>
          <w:tcPr>
            <w:tcW w:w="4358" w:type="dxa"/>
            <w:tcBorders>
              <w:top w:val="single" w:color="auto" w:sz="4" w:space="0"/>
              <w:left w:val="single" w:color="auto" w:sz="4" w:space="0"/>
              <w:bottom w:val="single" w:color="auto" w:sz="4" w:space="0"/>
              <w:right w:val="single" w:color="auto" w:sz="4" w:space="0"/>
            </w:tcBorders>
            <w:vAlign w:val="center"/>
          </w:tcPr>
          <w:p w14:paraId="15A62F9C">
            <w:pPr>
              <w:widowControl/>
              <w:spacing w:line="276" w:lineRule="auto"/>
              <w:jc w:val="center"/>
              <w:rPr>
                <w:rFonts w:hint="default" w:ascii="宋体" w:hAnsi="宋体" w:eastAsia="宋体" w:cs="宋体"/>
                <w:kern w:val="0"/>
                <w:sz w:val="24"/>
              </w:rPr>
            </w:pPr>
            <w:r>
              <w:rPr>
                <w:rFonts w:hint="eastAsia" w:ascii="宋体" w:hAnsi="宋体" w:eastAsia="宋体" w:cs="宋体"/>
                <w:kern w:val="0"/>
                <w:sz w:val="24"/>
              </w:rPr>
              <w:t>八丁村</w:t>
            </w:r>
          </w:p>
        </w:tc>
        <w:tc>
          <w:tcPr>
            <w:tcW w:w="4732" w:type="dxa"/>
            <w:tcBorders>
              <w:top w:val="single" w:color="auto" w:sz="4" w:space="0"/>
              <w:left w:val="single" w:color="auto" w:sz="4" w:space="0"/>
              <w:bottom w:val="single" w:color="auto" w:sz="4" w:space="0"/>
              <w:right w:val="single" w:color="auto" w:sz="4" w:space="0"/>
            </w:tcBorders>
          </w:tcPr>
          <w:p w14:paraId="032C9016">
            <w:pPr>
              <w:widowControl/>
              <w:jc w:val="center"/>
              <w:rPr>
                <w:rFonts w:hint="default" w:ascii="宋体" w:hAnsi="宋体" w:eastAsia="宋体" w:cs="宋体"/>
                <w:kern w:val="0"/>
                <w:sz w:val="24"/>
              </w:rPr>
            </w:pPr>
            <w:r>
              <w:rPr>
                <w:rFonts w:hint="eastAsia" w:ascii="宋体" w:hAnsi="宋体" w:eastAsia="宋体" w:cs="宋体"/>
                <w:kern w:val="0"/>
                <w:sz w:val="24"/>
              </w:rPr>
              <w:t>八丁</w:t>
            </w:r>
          </w:p>
        </w:tc>
      </w:tr>
      <w:tr w14:paraId="4728198C">
        <w:tblPrEx>
          <w:tblCellMar>
            <w:top w:w="0" w:type="dxa"/>
            <w:left w:w="108" w:type="dxa"/>
            <w:bottom w:w="0" w:type="dxa"/>
            <w:right w:w="108" w:type="dxa"/>
          </w:tblCellMar>
        </w:tblPrEx>
        <w:trPr>
          <w:trHeight w:val="614" w:hRule="atLeast"/>
        </w:trPr>
        <w:tc>
          <w:tcPr>
            <w:tcW w:w="731" w:type="dxa"/>
            <w:tcBorders>
              <w:top w:val="single" w:color="auto" w:sz="4" w:space="0"/>
              <w:left w:val="single" w:color="auto" w:sz="4" w:space="0"/>
              <w:bottom w:val="single" w:color="auto" w:sz="4" w:space="0"/>
              <w:right w:val="single" w:color="auto" w:sz="4" w:space="0"/>
            </w:tcBorders>
            <w:vAlign w:val="center"/>
          </w:tcPr>
          <w:p w14:paraId="4403EB27">
            <w:pPr>
              <w:widowControl/>
              <w:spacing w:line="276" w:lineRule="auto"/>
              <w:jc w:val="center"/>
              <w:rPr>
                <w:rFonts w:hint="default" w:ascii="宋体" w:hAnsi="宋体" w:eastAsia="宋体" w:cs="宋体"/>
                <w:kern w:val="0"/>
                <w:sz w:val="24"/>
              </w:rPr>
            </w:pPr>
            <w:r>
              <w:rPr>
                <w:rFonts w:hint="eastAsia" w:ascii="宋体" w:hAnsi="宋体" w:eastAsia="宋体" w:cs="宋体"/>
                <w:kern w:val="0"/>
                <w:sz w:val="24"/>
              </w:rPr>
              <w:t>7</w:t>
            </w:r>
          </w:p>
        </w:tc>
        <w:tc>
          <w:tcPr>
            <w:tcW w:w="4358" w:type="dxa"/>
            <w:tcBorders>
              <w:top w:val="single" w:color="auto" w:sz="4" w:space="0"/>
              <w:left w:val="single" w:color="auto" w:sz="4" w:space="0"/>
              <w:bottom w:val="single" w:color="auto" w:sz="4" w:space="0"/>
              <w:right w:val="single" w:color="auto" w:sz="4" w:space="0"/>
            </w:tcBorders>
            <w:vAlign w:val="center"/>
          </w:tcPr>
          <w:p w14:paraId="1F6FB5B7">
            <w:pPr>
              <w:widowControl/>
              <w:spacing w:line="276" w:lineRule="auto"/>
              <w:jc w:val="center"/>
              <w:rPr>
                <w:rFonts w:hint="default" w:ascii="宋体" w:hAnsi="宋体" w:eastAsia="宋体" w:cs="宋体"/>
                <w:kern w:val="0"/>
                <w:sz w:val="24"/>
              </w:rPr>
            </w:pPr>
            <w:r>
              <w:rPr>
                <w:rFonts w:hint="eastAsia" w:ascii="宋体" w:hAnsi="宋体" w:eastAsia="宋体" w:cs="宋体"/>
                <w:kern w:val="0"/>
                <w:sz w:val="24"/>
              </w:rPr>
              <w:t>官路村</w:t>
            </w:r>
          </w:p>
        </w:tc>
        <w:tc>
          <w:tcPr>
            <w:tcW w:w="4732" w:type="dxa"/>
            <w:tcBorders>
              <w:top w:val="single" w:color="auto" w:sz="4" w:space="0"/>
              <w:left w:val="single" w:color="auto" w:sz="4" w:space="0"/>
              <w:bottom w:val="single" w:color="auto" w:sz="4" w:space="0"/>
              <w:right w:val="single" w:color="auto" w:sz="4" w:space="0"/>
            </w:tcBorders>
          </w:tcPr>
          <w:p w14:paraId="3CD5D528">
            <w:pPr>
              <w:widowControl/>
              <w:jc w:val="center"/>
              <w:rPr>
                <w:rFonts w:hint="default" w:ascii="宋体" w:hAnsi="宋体" w:eastAsia="宋体" w:cs="宋体"/>
                <w:kern w:val="0"/>
                <w:sz w:val="24"/>
              </w:rPr>
            </w:pPr>
            <w:r>
              <w:rPr>
                <w:rFonts w:hint="default" w:ascii="宋体" w:hAnsi="宋体" w:eastAsia="宋体" w:cs="宋体"/>
                <w:kern w:val="0"/>
                <w:sz w:val="24"/>
              </w:rPr>
              <w:t>东官路</w:t>
            </w:r>
          </w:p>
          <w:p w14:paraId="4B77325E">
            <w:pPr>
              <w:widowControl/>
              <w:jc w:val="center"/>
              <w:rPr>
                <w:rFonts w:hint="default" w:ascii="宋体" w:hAnsi="宋体" w:eastAsia="宋体" w:cs="宋体"/>
                <w:kern w:val="0"/>
                <w:sz w:val="24"/>
              </w:rPr>
            </w:pPr>
            <w:r>
              <w:rPr>
                <w:rFonts w:hint="default" w:ascii="宋体" w:hAnsi="宋体" w:eastAsia="宋体" w:cs="宋体"/>
                <w:kern w:val="0"/>
                <w:sz w:val="24"/>
              </w:rPr>
              <w:t>三张茂</w:t>
            </w:r>
          </w:p>
          <w:p w14:paraId="0B4AA57F">
            <w:pPr>
              <w:widowControl/>
              <w:jc w:val="center"/>
              <w:rPr>
                <w:rFonts w:hint="default" w:ascii="宋体" w:hAnsi="宋体" w:eastAsia="宋体" w:cs="宋体"/>
                <w:kern w:val="0"/>
                <w:sz w:val="24"/>
              </w:rPr>
            </w:pPr>
            <w:r>
              <w:rPr>
                <w:rFonts w:hint="default" w:ascii="宋体" w:hAnsi="宋体" w:eastAsia="宋体" w:cs="宋体"/>
                <w:kern w:val="0"/>
                <w:sz w:val="24"/>
              </w:rPr>
              <w:t>西官路</w:t>
            </w:r>
          </w:p>
        </w:tc>
      </w:tr>
      <w:tr w14:paraId="30D75BF7">
        <w:tblPrEx>
          <w:tblCellMar>
            <w:top w:w="0" w:type="dxa"/>
            <w:left w:w="108" w:type="dxa"/>
            <w:bottom w:w="0" w:type="dxa"/>
            <w:right w:w="108" w:type="dxa"/>
          </w:tblCellMar>
        </w:tblPrEx>
        <w:trPr>
          <w:trHeight w:val="959" w:hRule="atLeast"/>
        </w:trPr>
        <w:tc>
          <w:tcPr>
            <w:tcW w:w="731" w:type="dxa"/>
            <w:tcBorders>
              <w:top w:val="single" w:color="auto" w:sz="4" w:space="0"/>
              <w:left w:val="single" w:color="auto" w:sz="4" w:space="0"/>
              <w:bottom w:val="single" w:color="auto" w:sz="4" w:space="0"/>
              <w:right w:val="single" w:color="auto" w:sz="4" w:space="0"/>
            </w:tcBorders>
            <w:vAlign w:val="center"/>
          </w:tcPr>
          <w:p w14:paraId="3001C475">
            <w:pPr>
              <w:widowControl/>
              <w:spacing w:line="276" w:lineRule="auto"/>
              <w:jc w:val="center"/>
              <w:rPr>
                <w:rFonts w:hint="default" w:ascii="宋体" w:hAnsi="宋体" w:eastAsia="宋体" w:cs="宋体"/>
                <w:kern w:val="0"/>
                <w:sz w:val="24"/>
              </w:rPr>
            </w:pPr>
            <w:r>
              <w:rPr>
                <w:rFonts w:hint="eastAsia" w:ascii="宋体" w:hAnsi="宋体" w:eastAsia="宋体" w:cs="宋体"/>
                <w:kern w:val="0"/>
                <w:sz w:val="24"/>
              </w:rPr>
              <w:t>8</w:t>
            </w:r>
          </w:p>
        </w:tc>
        <w:tc>
          <w:tcPr>
            <w:tcW w:w="4358" w:type="dxa"/>
            <w:tcBorders>
              <w:top w:val="single" w:color="auto" w:sz="4" w:space="0"/>
              <w:left w:val="single" w:color="auto" w:sz="4" w:space="0"/>
              <w:bottom w:val="single" w:color="auto" w:sz="4" w:space="0"/>
              <w:right w:val="single" w:color="auto" w:sz="4" w:space="0"/>
            </w:tcBorders>
            <w:vAlign w:val="center"/>
          </w:tcPr>
          <w:p w14:paraId="380B6AE3">
            <w:pPr>
              <w:widowControl/>
              <w:spacing w:line="276" w:lineRule="auto"/>
              <w:jc w:val="center"/>
              <w:rPr>
                <w:rFonts w:hint="default" w:ascii="宋体" w:hAnsi="宋体" w:eastAsia="宋体" w:cs="宋体"/>
                <w:kern w:val="0"/>
                <w:sz w:val="24"/>
              </w:rPr>
            </w:pPr>
            <w:r>
              <w:rPr>
                <w:rFonts w:hint="eastAsia" w:ascii="宋体" w:hAnsi="宋体" w:eastAsia="宋体" w:cs="宋体"/>
                <w:kern w:val="0"/>
                <w:sz w:val="24"/>
              </w:rPr>
              <w:t>北村村</w:t>
            </w:r>
          </w:p>
        </w:tc>
        <w:tc>
          <w:tcPr>
            <w:tcW w:w="4732" w:type="dxa"/>
            <w:tcBorders>
              <w:top w:val="single" w:color="auto" w:sz="4" w:space="0"/>
              <w:left w:val="single" w:color="auto" w:sz="4" w:space="0"/>
              <w:bottom w:val="single" w:color="auto" w:sz="4" w:space="0"/>
              <w:right w:val="single" w:color="auto" w:sz="4" w:space="0"/>
            </w:tcBorders>
          </w:tcPr>
          <w:p w14:paraId="5EBD5593">
            <w:pPr>
              <w:widowControl/>
              <w:jc w:val="center"/>
              <w:rPr>
                <w:rFonts w:hint="default" w:ascii="宋体" w:hAnsi="宋体" w:eastAsia="宋体" w:cs="宋体"/>
                <w:kern w:val="0"/>
                <w:sz w:val="24"/>
              </w:rPr>
            </w:pPr>
            <w:r>
              <w:rPr>
                <w:rFonts w:hint="default" w:ascii="宋体" w:hAnsi="宋体" w:eastAsia="宋体" w:cs="宋体"/>
                <w:kern w:val="0"/>
                <w:sz w:val="24"/>
              </w:rPr>
              <w:t>北村</w:t>
            </w:r>
          </w:p>
          <w:p w14:paraId="2A7E2931">
            <w:pPr>
              <w:widowControl/>
              <w:jc w:val="center"/>
              <w:rPr>
                <w:rFonts w:hint="default" w:ascii="宋体" w:hAnsi="宋体" w:eastAsia="宋体" w:cs="宋体"/>
                <w:kern w:val="0"/>
                <w:sz w:val="24"/>
              </w:rPr>
            </w:pPr>
            <w:r>
              <w:rPr>
                <w:rFonts w:hint="default" w:ascii="宋体" w:hAnsi="宋体" w:eastAsia="宋体" w:cs="宋体"/>
                <w:kern w:val="0"/>
                <w:sz w:val="24"/>
              </w:rPr>
              <w:t>塔山</w:t>
            </w:r>
          </w:p>
          <w:p w14:paraId="2C4C5B1E">
            <w:pPr>
              <w:widowControl/>
              <w:jc w:val="center"/>
              <w:rPr>
                <w:rFonts w:hint="default" w:ascii="宋体" w:hAnsi="宋体" w:eastAsia="宋体" w:cs="宋体"/>
                <w:kern w:val="0"/>
                <w:sz w:val="24"/>
              </w:rPr>
            </w:pPr>
            <w:r>
              <w:rPr>
                <w:rFonts w:hint="default" w:ascii="宋体" w:hAnsi="宋体" w:eastAsia="宋体" w:cs="宋体"/>
                <w:kern w:val="0"/>
                <w:sz w:val="24"/>
              </w:rPr>
              <w:t>西村</w:t>
            </w:r>
          </w:p>
        </w:tc>
      </w:tr>
      <w:tr w14:paraId="1D85FEE2">
        <w:tblPrEx>
          <w:tblCellMar>
            <w:top w:w="0" w:type="dxa"/>
            <w:left w:w="108" w:type="dxa"/>
            <w:bottom w:w="0" w:type="dxa"/>
            <w:right w:w="108" w:type="dxa"/>
          </w:tblCellMar>
        </w:tblPrEx>
        <w:trPr>
          <w:trHeight w:val="1320" w:hRule="atLeast"/>
        </w:trPr>
        <w:tc>
          <w:tcPr>
            <w:tcW w:w="731" w:type="dxa"/>
            <w:tcBorders>
              <w:top w:val="single" w:color="auto" w:sz="4" w:space="0"/>
              <w:left w:val="single" w:color="auto" w:sz="4" w:space="0"/>
              <w:bottom w:val="single" w:color="auto" w:sz="4" w:space="0"/>
              <w:right w:val="single" w:color="auto" w:sz="4" w:space="0"/>
            </w:tcBorders>
            <w:vAlign w:val="center"/>
          </w:tcPr>
          <w:p w14:paraId="7C8B8C2A">
            <w:pPr>
              <w:widowControl/>
              <w:spacing w:line="276" w:lineRule="auto"/>
              <w:jc w:val="center"/>
              <w:rPr>
                <w:rFonts w:hint="default" w:ascii="宋体" w:hAnsi="宋体" w:eastAsia="宋体" w:cs="宋体"/>
                <w:kern w:val="0"/>
                <w:sz w:val="24"/>
              </w:rPr>
            </w:pPr>
            <w:r>
              <w:rPr>
                <w:rFonts w:hint="eastAsia" w:ascii="宋体" w:hAnsi="宋体" w:eastAsia="宋体" w:cs="宋体"/>
                <w:kern w:val="0"/>
                <w:sz w:val="24"/>
              </w:rPr>
              <w:t>9</w:t>
            </w:r>
          </w:p>
        </w:tc>
        <w:tc>
          <w:tcPr>
            <w:tcW w:w="4358" w:type="dxa"/>
            <w:tcBorders>
              <w:top w:val="single" w:color="auto" w:sz="4" w:space="0"/>
              <w:left w:val="single" w:color="auto" w:sz="4" w:space="0"/>
              <w:bottom w:val="single" w:color="auto" w:sz="4" w:space="0"/>
              <w:right w:val="single" w:color="auto" w:sz="4" w:space="0"/>
            </w:tcBorders>
            <w:vAlign w:val="center"/>
          </w:tcPr>
          <w:p w14:paraId="6F04BEEB">
            <w:pPr>
              <w:widowControl/>
              <w:spacing w:line="276" w:lineRule="auto"/>
              <w:jc w:val="center"/>
              <w:rPr>
                <w:rFonts w:hint="default" w:ascii="宋体" w:hAnsi="宋体" w:eastAsia="宋体" w:cs="宋体"/>
                <w:kern w:val="0"/>
                <w:sz w:val="24"/>
              </w:rPr>
            </w:pPr>
            <w:r>
              <w:rPr>
                <w:rFonts w:hint="eastAsia" w:ascii="宋体" w:hAnsi="宋体" w:eastAsia="宋体" w:cs="宋体"/>
                <w:kern w:val="0"/>
                <w:sz w:val="24"/>
              </w:rPr>
              <w:t>铙山村</w:t>
            </w:r>
          </w:p>
        </w:tc>
        <w:tc>
          <w:tcPr>
            <w:tcW w:w="4732" w:type="dxa"/>
            <w:tcBorders>
              <w:top w:val="single" w:color="auto" w:sz="4" w:space="0"/>
              <w:left w:val="single" w:color="auto" w:sz="4" w:space="0"/>
              <w:bottom w:val="single" w:color="auto" w:sz="4" w:space="0"/>
              <w:right w:val="single" w:color="auto" w:sz="4" w:space="0"/>
            </w:tcBorders>
            <w:vAlign w:val="center"/>
          </w:tcPr>
          <w:p w14:paraId="3B256CA1">
            <w:pPr>
              <w:widowControl/>
              <w:jc w:val="center"/>
              <w:rPr>
                <w:rFonts w:hint="default" w:ascii="宋体" w:hAnsi="宋体" w:eastAsia="宋体" w:cs="宋体"/>
                <w:kern w:val="0"/>
                <w:sz w:val="24"/>
              </w:rPr>
            </w:pPr>
            <w:r>
              <w:rPr>
                <w:rFonts w:hint="default" w:ascii="宋体" w:hAnsi="宋体" w:eastAsia="宋体" w:cs="宋体"/>
                <w:kern w:val="0"/>
                <w:sz w:val="24"/>
              </w:rPr>
              <w:t>东马</w:t>
            </w:r>
          </w:p>
          <w:p w14:paraId="573F83F8">
            <w:pPr>
              <w:widowControl/>
              <w:jc w:val="center"/>
              <w:rPr>
                <w:rFonts w:hint="default" w:ascii="宋体" w:hAnsi="宋体" w:eastAsia="宋体" w:cs="宋体"/>
                <w:kern w:val="0"/>
                <w:sz w:val="24"/>
              </w:rPr>
            </w:pPr>
            <w:r>
              <w:rPr>
                <w:rFonts w:hint="default" w:ascii="宋体" w:hAnsi="宋体" w:eastAsia="宋体" w:cs="宋体"/>
                <w:kern w:val="0"/>
                <w:sz w:val="24"/>
              </w:rPr>
              <w:t>小王家</w:t>
            </w:r>
          </w:p>
          <w:p w14:paraId="25A3D470">
            <w:pPr>
              <w:widowControl/>
              <w:jc w:val="center"/>
              <w:rPr>
                <w:rFonts w:hint="default" w:ascii="宋体" w:hAnsi="宋体" w:eastAsia="宋体" w:cs="宋体"/>
                <w:kern w:val="0"/>
                <w:sz w:val="24"/>
              </w:rPr>
            </w:pPr>
            <w:r>
              <w:rPr>
                <w:rFonts w:hint="default" w:ascii="宋体" w:hAnsi="宋体" w:eastAsia="宋体" w:cs="宋体"/>
                <w:kern w:val="0"/>
                <w:sz w:val="24"/>
              </w:rPr>
              <w:t>望马</w:t>
            </w:r>
          </w:p>
          <w:p w14:paraId="62F1CF9C">
            <w:pPr>
              <w:widowControl/>
              <w:jc w:val="center"/>
              <w:rPr>
                <w:rFonts w:hint="default" w:ascii="宋体" w:hAnsi="宋体" w:eastAsia="宋体" w:cs="宋体"/>
                <w:kern w:val="0"/>
                <w:sz w:val="24"/>
              </w:rPr>
            </w:pPr>
            <w:r>
              <w:rPr>
                <w:rFonts w:hint="default" w:ascii="宋体" w:hAnsi="宋体" w:eastAsia="宋体" w:cs="宋体"/>
                <w:kern w:val="0"/>
                <w:sz w:val="24"/>
              </w:rPr>
              <w:t>饶山</w:t>
            </w:r>
          </w:p>
        </w:tc>
      </w:tr>
      <w:tr w14:paraId="2F6F773F">
        <w:tblPrEx>
          <w:tblCellMar>
            <w:top w:w="0" w:type="dxa"/>
            <w:left w:w="108" w:type="dxa"/>
            <w:bottom w:w="0" w:type="dxa"/>
            <w:right w:w="108" w:type="dxa"/>
          </w:tblCellMar>
        </w:tblPrEx>
        <w:trPr>
          <w:trHeight w:val="408" w:hRule="atLeast"/>
        </w:trPr>
        <w:tc>
          <w:tcPr>
            <w:tcW w:w="731" w:type="dxa"/>
            <w:tcBorders>
              <w:top w:val="single" w:color="auto" w:sz="4" w:space="0"/>
              <w:left w:val="single" w:color="auto" w:sz="4" w:space="0"/>
              <w:bottom w:val="single" w:color="auto" w:sz="4" w:space="0"/>
              <w:right w:val="single" w:color="auto" w:sz="4" w:space="0"/>
            </w:tcBorders>
            <w:vAlign w:val="center"/>
          </w:tcPr>
          <w:p w14:paraId="076EBE46">
            <w:pPr>
              <w:widowControl/>
              <w:spacing w:line="276" w:lineRule="auto"/>
              <w:jc w:val="center"/>
              <w:rPr>
                <w:rFonts w:hint="default" w:ascii="宋体" w:hAnsi="宋体" w:eastAsia="宋体" w:cs="宋体"/>
                <w:kern w:val="0"/>
                <w:sz w:val="24"/>
              </w:rPr>
            </w:pPr>
            <w:r>
              <w:rPr>
                <w:rFonts w:hint="eastAsia" w:ascii="宋体" w:hAnsi="宋体" w:eastAsia="宋体" w:cs="宋体"/>
                <w:kern w:val="0"/>
                <w:sz w:val="24"/>
              </w:rPr>
              <w:t>10</w:t>
            </w:r>
          </w:p>
        </w:tc>
        <w:tc>
          <w:tcPr>
            <w:tcW w:w="4358" w:type="dxa"/>
            <w:tcBorders>
              <w:top w:val="single" w:color="auto" w:sz="4" w:space="0"/>
              <w:left w:val="single" w:color="auto" w:sz="4" w:space="0"/>
              <w:bottom w:val="single" w:color="auto" w:sz="4" w:space="0"/>
              <w:right w:val="single" w:color="auto" w:sz="4" w:space="0"/>
            </w:tcBorders>
            <w:vAlign w:val="center"/>
          </w:tcPr>
          <w:p w14:paraId="43CB24C8">
            <w:pPr>
              <w:widowControl/>
              <w:spacing w:line="276" w:lineRule="auto"/>
              <w:jc w:val="center"/>
              <w:rPr>
                <w:rFonts w:hint="default" w:ascii="宋体" w:hAnsi="宋体" w:eastAsia="宋体" w:cs="宋体"/>
                <w:kern w:val="0"/>
                <w:sz w:val="24"/>
              </w:rPr>
            </w:pPr>
            <w:r>
              <w:rPr>
                <w:rFonts w:hint="default" w:ascii="宋体" w:hAnsi="宋体" w:eastAsia="宋体" w:cs="宋体"/>
                <w:kern w:val="0"/>
                <w:sz w:val="24"/>
              </w:rPr>
              <w:t>涝泉村</w:t>
            </w:r>
          </w:p>
        </w:tc>
        <w:tc>
          <w:tcPr>
            <w:tcW w:w="4732" w:type="dxa"/>
            <w:tcBorders>
              <w:top w:val="single" w:color="auto" w:sz="4" w:space="0"/>
              <w:left w:val="single" w:color="auto" w:sz="4" w:space="0"/>
              <w:bottom w:val="single" w:color="auto" w:sz="4" w:space="0"/>
              <w:right w:val="single" w:color="auto" w:sz="4" w:space="0"/>
            </w:tcBorders>
            <w:vAlign w:val="center"/>
          </w:tcPr>
          <w:p w14:paraId="1FE6D8EE">
            <w:pPr>
              <w:widowControl/>
              <w:spacing w:line="276" w:lineRule="auto"/>
              <w:jc w:val="center"/>
              <w:rPr>
                <w:rFonts w:hint="default" w:ascii="宋体" w:hAnsi="宋体" w:eastAsia="宋体" w:cs="宋体"/>
                <w:kern w:val="0"/>
                <w:sz w:val="24"/>
              </w:rPr>
            </w:pPr>
            <w:r>
              <w:rPr>
                <w:rFonts w:hint="default" w:ascii="宋体" w:hAnsi="宋体" w:eastAsia="宋体" w:cs="宋体"/>
                <w:kern w:val="0"/>
                <w:sz w:val="24"/>
              </w:rPr>
              <w:t>北墩</w:t>
            </w:r>
          </w:p>
          <w:p w14:paraId="39BD6C3A">
            <w:pPr>
              <w:widowControl/>
              <w:spacing w:line="276" w:lineRule="auto"/>
              <w:jc w:val="center"/>
              <w:rPr>
                <w:rFonts w:hint="default" w:ascii="宋体" w:hAnsi="宋体" w:eastAsia="宋体" w:cs="宋体"/>
                <w:kern w:val="0"/>
                <w:sz w:val="24"/>
              </w:rPr>
            </w:pPr>
            <w:r>
              <w:rPr>
                <w:rFonts w:hint="default" w:ascii="宋体" w:hAnsi="宋体" w:eastAsia="宋体" w:cs="宋体"/>
                <w:kern w:val="0"/>
                <w:sz w:val="24"/>
              </w:rPr>
              <w:t>涝泉</w:t>
            </w:r>
          </w:p>
          <w:p w14:paraId="6A5175A5">
            <w:pPr>
              <w:widowControl/>
              <w:spacing w:line="276" w:lineRule="auto"/>
              <w:jc w:val="center"/>
              <w:rPr>
                <w:rFonts w:hint="default" w:ascii="宋体" w:hAnsi="宋体" w:eastAsia="宋体" w:cs="宋体"/>
                <w:kern w:val="0"/>
                <w:sz w:val="24"/>
              </w:rPr>
            </w:pPr>
            <w:r>
              <w:rPr>
                <w:rFonts w:hint="default" w:ascii="宋体" w:hAnsi="宋体" w:eastAsia="宋体" w:cs="宋体"/>
                <w:kern w:val="0"/>
                <w:sz w:val="24"/>
              </w:rPr>
              <w:t>赵山头</w:t>
            </w:r>
          </w:p>
          <w:p w14:paraId="5E5DD345">
            <w:pPr>
              <w:widowControl/>
              <w:spacing w:line="276" w:lineRule="auto"/>
              <w:jc w:val="center"/>
              <w:rPr>
                <w:rFonts w:hint="default" w:ascii="宋体" w:hAnsi="宋体" w:eastAsia="宋体" w:cs="宋体"/>
                <w:kern w:val="0"/>
                <w:sz w:val="24"/>
              </w:rPr>
            </w:pPr>
            <w:r>
              <w:rPr>
                <w:rFonts w:hint="default" w:ascii="宋体" w:hAnsi="宋体" w:eastAsia="宋体" w:cs="宋体"/>
                <w:kern w:val="0"/>
                <w:sz w:val="24"/>
              </w:rPr>
              <w:t>西山</w:t>
            </w:r>
          </w:p>
        </w:tc>
      </w:tr>
      <w:tr w14:paraId="64B29FB2">
        <w:tblPrEx>
          <w:tblCellMar>
            <w:top w:w="0" w:type="dxa"/>
            <w:left w:w="108" w:type="dxa"/>
            <w:bottom w:w="0" w:type="dxa"/>
            <w:right w:w="108" w:type="dxa"/>
          </w:tblCellMar>
        </w:tblPrEx>
        <w:trPr>
          <w:trHeight w:val="408" w:hRule="atLeast"/>
        </w:trPr>
        <w:tc>
          <w:tcPr>
            <w:tcW w:w="731" w:type="dxa"/>
            <w:tcBorders>
              <w:top w:val="single" w:color="auto" w:sz="4" w:space="0"/>
              <w:left w:val="single" w:color="auto" w:sz="4" w:space="0"/>
              <w:bottom w:val="single" w:color="auto" w:sz="4" w:space="0"/>
              <w:right w:val="single" w:color="auto" w:sz="4" w:space="0"/>
            </w:tcBorders>
            <w:vAlign w:val="center"/>
          </w:tcPr>
          <w:p w14:paraId="55EC1850">
            <w:pPr>
              <w:widowControl/>
              <w:spacing w:line="276" w:lineRule="auto"/>
              <w:jc w:val="center"/>
              <w:rPr>
                <w:rFonts w:hint="default" w:ascii="宋体" w:hAnsi="宋体" w:eastAsia="宋体" w:cs="宋体"/>
                <w:color w:val="auto"/>
                <w:kern w:val="0"/>
                <w:sz w:val="24"/>
              </w:rPr>
            </w:pPr>
            <w:r>
              <w:rPr>
                <w:rFonts w:hint="eastAsia" w:ascii="宋体" w:hAnsi="宋体" w:eastAsia="宋体" w:cs="宋体"/>
                <w:color w:val="auto"/>
                <w:kern w:val="0"/>
                <w:sz w:val="24"/>
              </w:rPr>
              <w:t>11</w:t>
            </w:r>
          </w:p>
        </w:tc>
        <w:tc>
          <w:tcPr>
            <w:tcW w:w="4358" w:type="dxa"/>
            <w:tcBorders>
              <w:top w:val="single" w:color="auto" w:sz="4" w:space="0"/>
              <w:left w:val="single" w:color="auto" w:sz="4" w:space="0"/>
              <w:bottom w:val="single" w:color="auto" w:sz="4" w:space="0"/>
              <w:right w:val="single" w:color="auto" w:sz="4" w:space="0"/>
            </w:tcBorders>
            <w:vAlign w:val="center"/>
          </w:tcPr>
          <w:p w14:paraId="3364AC35">
            <w:pPr>
              <w:widowControl/>
              <w:spacing w:line="276" w:lineRule="auto"/>
              <w:jc w:val="center"/>
              <w:rPr>
                <w:rFonts w:hint="default" w:ascii="宋体" w:hAnsi="宋体" w:eastAsia="宋体" w:cs="宋体"/>
                <w:color w:val="auto"/>
                <w:kern w:val="0"/>
                <w:sz w:val="24"/>
              </w:rPr>
            </w:pPr>
            <w:r>
              <w:rPr>
                <w:rFonts w:hint="default" w:ascii="宋体" w:hAnsi="宋体" w:eastAsia="宋体" w:cs="宋体"/>
                <w:color w:val="auto"/>
                <w:kern w:val="0"/>
                <w:sz w:val="24"/>
              </w:rPr>
              <w:t>前亭村</w:t>
            </w:r>
          </w:p>
        </w:tc>
        <w:tc>
          <w:tcPr>
            <w:tcW w:w="4732" w:type="dxa"/>
            <w:tcBorders>
              <w:top w:val="single" w:color="auto" w:sz="4" w:space="0"/>
              <w:left w:val="single" w:color="auto" w:sz="4" w:space="0"/>
              <w:bottom w:val="single" w:color="auto" w:sz="4" w:space="0"/>
              <w:right w:val="single" w:color="auto" w:sz="4" w:space="0"/>
            </w:tcBorders>
            <w:vAlign w:val="center"/>
          </w:tcPr>
          <w:p w14:paraId="58C26EC9">
            <w:pPr>
              <w:widowControl/>
              <w:spacing w:line="276" w:lineRule="auto"/>
              <w:jc w:val="center"/>
              <w:rPr>
                <w:rFonts w:hint="default" w:ascii="宋体" w:hAnsi="宋体" w:eastAsia="宋体" w:cs="宋体"/>
                <w:color w:val="auto"/>
                <w:kern w:val="0"/>
                <w:sz w:val="24"/>
              </w:rPr>
            </w:pPr>
            <w:r>
              <w:rPr>
                <w:rFonts w:hint="default" w:ascii="宋体" w:hAnsi="宋体" w:eastAsia="宋体" w:cs="宋体"/>
                <w:color w:val="auto"/>
                <w:kern w:val="0"/>
                <w:sz w:val="24"/>
              </w:rPr>
              <w:t>前亭庄</w:t>
            </w:r>
          </w:p>
          <w:p w14:paraId="0E8C0477">
            <w:pPr>
              <w:widowControl/>
              <w:spacing w:line="276" w:lineRule="auto"/>
              <w:jc w:val="center"/>
              <w:rPr>
                <w:rFonts w:hint="default" w:ascii="宋体" w:hAnsi="宋体" w:eastAsia="宋体" w:cs="宋体"/>
                <w:color w:val="auto"/>
                <w:kern w:val="0"/>
                <w:sz w:val="24"/>
              </w:rPr>
            </w:pPr>
            <w:r>
              <w:rPr>
                <w:rFonts w:hint="default" w:ascii="宋体" w:hAnsi="宋体" w:eastAsia="宋体" w:cs="宋体"/>
                <w:color w:val="auto"/>
                <w:kern w:val="0"/>
                <w:sz w:val="24"/>
              </w:rPr>
              <w:t>西南岗</w:t>
            </w:r>
          </w:p>
          <w:p w14:paraId="17096712">
            <w:pPr>
              <w:widowControl/>
              <w:spacing w:line="276" w:lineRule="auto"/>
              <w:jc w:val="center"/>
              <w:rPr>
                <w:rFonts w:hint="default" w:ascii="宋体" w:hAnsi="宋体" w:eastAsia="宋体" w:cs="宋体"/>
                <w:color w:val="auto"/>
                <w:kern w:val="0"/>
                <w:sz w:val="24"/>
              </w:rPr>
            </w:pPr>
            <w:r>
              <w:rPr>
                <w:rFonts w:hint="default" w:ascii="宋体" w:hAnsi="宋体" w:eastAsia="宋体" w:cs="宋体"/>
                <w:color w:val="auto"/>
                <w:kern w:val="0"/>
                <w:sz w:val="24"/>
              </w:rPr>
              <w:t>后亭庄</w:t>
            </w:r>
          </w:p>
          <w:p w14:paraId="7B19E49D">
            <w:pPr>
              <w:widowControl/>
              <w:spacing w:line="276" w:lineRule="auto"/>
              <w:jc w:val="center"/>
              <w:rPr>
                <w:rFonts w:hint="default" w:ascii="宋体" w:hAnsi="宋体" w:eastAsia="宋体" w:cs="宋体"/>
                <w:color w:val="auto"/>
                <w:kern w:val="0"/>
                <w:sz w:val="24"/>
              </w:rPr>
            </w:pPr>
            <w:r>
              <w:rPr>
                <w:rFonts w:hint="default" w:ascii="宋体" w:hAnsi="宋体" w:eastAsia="宋体" w:cs="宋体"/>
                <w:color w:val="auto"/>
                <w:kern w:val="0"/>
                <w:sz w:val="24"/>
              </w:rPr>
              <w:t>北大荒</w:t>
            </w:r>
          </w:p>
          <w:p w14:paraId="02F65399">
            <w:pPr>
              <w:widowControl/>
              <w:spacing w:line="276" w:lineRule="auto"/>
              <w:jc w:val="center"/>
              <w:rPr>
                <w:rFonts w:hint="default" w:ascii="宋体" w:hAnsi="宋体" w:eastAsia="宋体" w:cs="宋体"/>
                <w:color w:val="auto"/>
                <w:kern w:val="0"/>
                <w:sz w:val="24"/>
              </w:rPr>
            </w:pPr>
            <w:r>
              <w:rPr>
                <w:rFonts w:hint="default" w:ascii="宋体" w:hAnsi="宋体" w:eastAsia="宋体" w:cs="宋体"/>
                <w:color w:val="auto"/>
                <w:kern w:val="0"/>
                <w:sz w:val="24"/>
              </w:rPr>
              <w:t>东南岗</w:t>
            </w:r>
          </w:p>
        </w:tc>
      </w:tr>
      <w:tr w14:paraId="483A5546">
        <w:tblPrEx>
          <w:tblCellMar>
            <w:top w:w="0" w:type="dxa"/>
            <w:left w:w="108" w:type="dxa"/>
            <w:bottom w:w="0" w:type="dxa"/>
            <w:right w:w="108" w:type="dxa"/>
          </w:tblCellMar>
        </w:tblPrEx>
        <w:trPr>
          <w:trHeight w:val="408" w:hRule="atLeast"/>
        </w:trPr>
        <w:tc>
          <w:tcPr>
            <w:tcW w:w="731" w:type="dxa"/>
            <w:tcBorders>
              <w:top w:val="single" w:color="auto" w:sz="4" w:space="0"/>
              <w:left w:val="single" w:color="auto" w:sz="4" w:space="0"/>
              <w:bottom w:val="single" w:color="auto" w:sz="4" w:space="0"/>
              <w:right w:val="single" w:color="auto" w:sz="4" w:space="0"/>
            </w:tcBorders>
            <w:vAlign w:val="center"/>
          </w:tcPr>
          <w:p w14:paraId="702517BC">
            <w:pPr>
              <w:widowControl/>
              <w:spacing w:line="276" w:lineRule="auto"/>
              <w:jc w:val="center"/>
              <w:rPr>
                <w:rFonts w:hint="default" w:ascii="宋体" w:hAnsi="宋体" w:eastAsia="宋体" w:cs="宋体"/>
                <w:kern w:val="0"/>
                <w:sz w:val="24"/>
              </w:rPr>
            </w:pPr>
            <w:r>
              <w:rPr>
                <w:rFonts w:hint="eastAsia" w:ascii="宋体" w:hAnsi="宋体" w:eastAsia="宋体" w:cs="宋体"/>
                <w:kern w:val="0"/>
                <w:sz w:val="24"/>
              </w:rPr>
              <w:t>12</w:t>
            </w:r>
          </w:p>
        </w:tc>
        <w:tc>
          <w:tcPr>
            <w:tcW w:w="4358" w:type="dxa"/>
            <w:tcBorders>
              <w:top w:val="single" w:color="auto" w:sz="4" w:space="0"/>
              <w:left w:val="single" w:color="auto" w:sz="4" w:space="0"/>
              <w:bottom w:val="single" w:color="auto" w:sz="4" w:space="0"/>
              <w:right w:val="single" w:color="auto" w:sz="4" w:space="0"/>
            </w:tcBorders>
            <w:vAlign w:val="center"/>
          </w:tcPr>
          <w:p w14:paraId="71F52B3D">
            <w:pPr>
              <w:widowControl/>
              <w:spacing w:line="276" w:lineRule="auto"/>
              <w:jc w:val="center"/>
              <w:rPr>
                <w:rFonts w:hint="default" w:ascii="宋体" w:hAnsi="宋体" w:eastAsia="宋体" w:cs="宋体"/>
                <w:kern w:val="0"/>
                <w:sz w:val="24"/>
              </w:rPr>
            </w:pPr>
            <w:r>
              <w:rPr>
                <w:rFonts w:hint="default" w:ascii="宋体" w:hAnsi="宋体" w:eastAsia="宋体" w:cs="宋体"/>
                <w:kern w:val="0"/>
                <w:sz w:val="24"/>
              </w:rPr>
              <w:t>前郁村</w:t>
            </w:r>
          </w:p>
        </w:tc>
        <w:tc>
          <w:tcPr>
            <w:tcW w:w="4732" w:type="dxa"/>
            <w:tcBorders>
              <w:top w:val="single" w:color="auto" w:sz="4" w:space="0"/>
              <w:left w:val="single" w:color="auto" w:sz="4" w:space="0"/>
              <w:bottom w:val="single" w:color="auto" w:sz="4" w:space="0"/>
              <w:right w:val="single" w:color="auto" w:sz="4" w:space="0"/>
            </w:tcBorders>
            <w:vAlign w:val="center"/>
          </w:tcPr>
          <w:p w14:paraId="58A7330A">
            <w:pPr>
              <w:widowControl/>
              <w:spacing w:line="276" w:lineRule="auto"/>
              <w:jc w:val="center"/>
              <w:rPr>
                <w:rFonts w:hint="default" w:ascii="宋体" w:hAnsi="宋体" w:eastAsia="宋体" w:cs="宋体"/>
                <w:kern w:val="0"/>
                <w:sz w:val="24"/>
              </w:rPr>
            </w:pPr>
            <w:r>
              <w:rPr>
                <w:rFonts w:hint="default" w:ascii="宋体" w:hAnsi="宋体" w:eastAsia="宋体" w:cs="宋体"/>
                <w:kern w:val="0"/>
                <w:sz w:val="24"/>
              </w:rPr>
              <w:t>前郁</w:t>
            </w:r>
          </w:p>
          <w:p w14:paraId="3CA7B289">
            <w:pPr>
              <w:widowControl/>
              <w:spacing w:line="276" w:lineRule="auto"/>
              <w:jc w:val="center"/>
              <w:rPr>
                <w:rFonts w:hint="default" w:ascii="宋体" w:hAnsi="宋体" w:eastAsia="宋体" w:cs="宋体"/>
                <w:kern w:val="0"/>
                <w:sz w:val="24"/>
              </w:rPr>
            </w:pPr>
            <w:r>
              <w:rPr>
                <w:rFonts w:hint="default" w:ascii="宋体" w:hAnsi="宋体" w:eastAsia="宋体" w:cs="宋体"/>
                <w:kern w:val="0"/>
                <w:sz w:val="24"/>
              </w:rPr>
              <w:t>石户城</w:t>
            </w:r>
          </w:p>
          <w:p w14:paraId="200723BF">
            <w:pPr>
              <w:widowControl/>
              <w:spacing w:line="276" w:lineRule="auto"/>
              <w:jc w:val="center"/>
              <w:rPr>
                <w:rFonts w:hint="default" w:ascii="宋体" w:hAnsi="宋体" w:eastAsia="宋体" w:cs="宋体"/>
                <w:kern w:val="0"/>
                <w:sz w:val="24"/>
              </w:rPr>
            </w:pPr>
            <w:r>
              <w:rPr>
                <w:rFonts w:hint="default" w:ascii="宋体" w:hAnsi="宋体" w:eastAsia="宋体" w:cs="宋体"/>
                <w:kern w:val="0"/>
                <w:sz w:val="24"/>
              </w:rPr>
              <w:t>后郁</w:t>
            </w:r>
          </w:p>
        </w:tc>
      </w:tr>
      <w:tr w14:paraId="25BA85C6">
        <w:tblPrEx>
          <w:tblCellMar>
            <w:top w:w="0" w:type="dxa"/>
            <w:left w:w="108" w:type="dxa"/>
            <w:bottom w:w="0" w:type="dxa"/>
            <w:right w:w="108" w:type="dxa"/>
          </w:tblCellMar>
        </w:tblPrEx>
        <w:trPr>
          <w:trHeight w:val="408" w:hRule="atLeast"/>
        </w:trPr>
        <w:tc>
          <w:tcPr>
            <w:tcW w:w="731" w:type="dxa"/>
            <w:tcBorders>
              <w:top w:val="single" w:color="auto" w:sz="4" w:space="0"/>
              <w:left w:val="single" w:color="auto" w:sz="4" w:space="0"/>
              <w:bottom w:val="single" w:color="auto" w:sz="4" w:space="0"/>
              <w:right w:val="single" w:color="auto" w:sz="4" w:space="0"/>
            </w:tcBorders>
            <w:vAlign w:val="center"/>
          </w:tcPr>
          <w:p w14:paraId="78A28D12">
            <w:pPr>
              <w:widowControl/>
              <w:spacing w:line="276" w:lineRule="auto"/>
              <w:jc w:val="center"/>
              <w:rPr>
                <w:rFonts w:hint="default" w:ascii="宋体" w:hAnsi="宋体" w:eastAsia="宋体" w:cs="宋体"/>
                <w:kern w:val="0"/>
                <w:sz w:val="24"/>
              </w:rPr>
            </w:pPr>
            <w:r>
              <w:rPr>
                <w:rFonts w:hint="eastAsia" w:ascii="宋体" w:hAnsi="宋体" w:eastAsia="宋体" w:cs="宋体"/>
                <w:kern w:val="0"/>
                <w:sz w:val="24"/>
              </w:rPr>
              <w:t>13</w:t>
            </w:r>
          </w:p>
        </w:tc>
        <w:tc>
          <w:tcPr>
            <w:tcW w:w="4358" w:type="dxa"/>
            <w:tcBorders>
              <w:top w:val="single" w:color="auto" w:sz="4" w:space="0"/>
              <w:left w:val="single" w:color="auto" w:sz="4" w:space="0"/>
              <w:bottom w:val="single" w:color="auto" w:sz="4" w:space="0"/>
              <w:right w:val="single" w:color="auto" w:sz="4" w:space="0"/>
            </w:tcBorders>
            <w:vAlign w:val="center"/>
          </w:tcPr>
          <w:p w14:paraId="2C929E1D">
            <w:pPr>
              <w:widowControl/>
              <w:spacing w:line="276" w:lineRule="auto"/>
              <w:jc w:val="center"/>
              <w:rPr>
                <w:rFonts w:hint="default" w:ascii="宋体" w:hAnsi="宋体" w:eastAsia="宋体" w:cs="宋体"/>
                <w:kern w:val="0"/>
                <w:sz w:val="24"/>
              </w:rPr>
            </w:pPr>
            <w:r>
              <w:rPr>
                <w:rFonts w:hint="default" w:ascii="宋体" w:hAnsi="宋体" w:eastAsia="宋体" w:cs="宋体"/>
                <w:kern w:val="0"/>
                <w:sz w:val="24"/>
              </w:rPr>
              <w:t>西马村</w:t>
            </w:r>
          </w:p>
        </w:tc>
        <w:tc>
          <w:tcPr>
            <w:tcW w:w="4732" w:type="dxa"/>
            <w:tcBorders>
              <w:top w:val="single" w:color="auto" w:sz="4" w:space="0"/>
              <w:left w:val="single" w:color="auto" w:sz="4" w:space="0"/>
              <w:bottom w:val="single" w:color="auto" w:sz="4" w:space="0"/>
              <w:right w:val="single" w:color="auto" w:sz="4" w:space="0"/>
            </w:tcBorders>
            <w:vAlign w:val="center"/>
          </w:tcPr>
          <w:p w14:paraId="1BBB4A62">
            <w:pPr>
              <w:widowControl/>
              <w:spacing w:line="276" w:lineRule="auto"/>
              <w:jc w:val="center"/>
              <w:rPr>
                <w:rFonts w:hint="default" w:ascii="宋体" w:hAnsi="宋体" w:eastAsia="宋体" w:cs="宋体"/>
                <w:kern w:val="0"/>
                <w:sz w:val="24"/>
              </w:rPr>
            </w:pPr>
            <w:r>
              <w:rPr>
                <w:rFonts w:hint="default" w:ascii="宋体" w:hAnsi="宋体" w:eastAsia="宋体" w:cs="宋体"/>
                <w:kern w:val="0"/>
                <w:sz w:val="24"/>
              </w:rPr>
              <w:t>西马</w:t>
            </w:r>
          </w:p>
          <w:p w14:paraId="3FCAE3D0">
            <w:pPr>
              <w:widowControl/>
              <w:spacing w:line="276" w:lineRule="auto"/>
              <w:jc w:val="center"/>
              <w:rPr>
                <w:rFonts w:hint="default" w:ascii="宋体" w:hAnsi="宋体" w:eastAsia="宋体" w:cs="宋体"/>
                <w:kern w:val="0"/>
                <w:sz w:val="24"/>
              </w:rPr>
            </w:pPr>
            <w:r>
              <w:rPr>
                <w:rFonts w:hint="default" w:ascii="宋体" w:hAnsi="宋体" w:eastAsia="宋体" w:cs="宋体"/>
                <w:kern w:val="0"/>
                <w:sz w:val="24"/>
              </w:rPr>
              <w:t>石佛山</w:t>
            </w:r>
          </w:p>
          <w:p w14:paraId="11818AC8">
            <w:pPr>
              <w:widowControl/>
              <w:spacing w:line="276" w:lineRule="auto"/>
              <w:jc w:val="center"/>
              <w:rPr>
                <w:rFonts w:hint="default" w:ascii="宋体" w:hAnsi="宋体" w:eastAsia="宋体" w:cs="宋体"/>
                <w:kern w:val="0"/>
                <w:sz w:val="24"/>
              </w:rPr>
            </w:pPr>
            <w:r>
              <w:rPr>
                <w:rFonts w:hint="default" w:ascii="宋体" w:hAnsi="宋体" w:eastAsia="宋体" w:cs="宋体"/>
                <w:kern w:val="0"/>
                <w:sz w:val="24"/>
              </w:rPr>
              <w:t>南马</w:t>
            </w:r>
          </w:p>
          <w:p w14:paraId="12BB61BE">
            <w:pPr>
              <w:widowControl/>
              <w:spacing w:line="276" w:lineRule="auto"/>
              <w:jc w:val="center"/>
              <w:rPr>
                <w:rFonts w:hint="default" w:ascii="宋体" w:hAnsi="宋体" w:eastAsia="宋体" w:cs="宋体"/>
                <w:kern w:val="0"/>
                <w:sz w:val="24"/>
              </w:rPr>
            </w:pPr>
            <w:r>
              <w:rPr>
                <w:rFonts w:hint="default" w:ascii="宋体" w:hAnsi="宋体" w:eastAsia="宋体" w:cs="宋体"/>
                <w:kern w:val="0"/>
                <w:sz w:val="24"/>
              </w:rPr>
              <w:t>周山头</w:t>
            </w:r>
          </w:p>
          <w:p w14:paraId="6327C4DD">
            <w:pPr>
              <w:widowControl/>
              <w:spacing w:line="276" w:lineRule="auto"/>
              <w:jc w:val="center"/>
              <w:rPr>
                <w:rFonts w:hint="default" w:ascii="宋体" w:hAnsi="宋体" w:eastAsia="宋体" w:cs="宋体"/>
                <w:kern w:val="0"/>
                <w:sz w:val="24"/>
              </w:rPr>
            </w:pPr>
            <w:r>
              <w:rPr>
                <w:rFonts w:hint="default" w:ascii="宋体" w:hAnsi="宋体" w:eastAsia="宋体" w:cs="宋体"/>
                <w:kern w:val="0"/>
                <w:sz w:val="24"/>
              </w:rPr>
              <w:t>黄庄</w:t>
            </w:r>
          </w:p>
        </w:tc>
      </w:tr>
      <w:tr w14:paraId="2A229F90">
        <w:tblPrEx>
          <w:tblCellMar>
            <w:top w:w="0" w:type="dxa"/>
            <w:left w:w="108" w:type="dxa"/>
            <w:bottom w:w="0" w:type="dxa"/>
            <w:right w:w="108" w:type="dxa"/>
          </w:tblCellMar>
        </w:tblPrEx>
        <w:trPr>
          <w:trHeight w:val="408" w:hRule="atLeast"/>
        </w:trPr>
        <w:tc>
          <w:tcPr>
            <w:tcW w:w="731" w:type="dxa"/>
            <w:tcBorders>
              <w:top w:val="single" w:color="auto" w:sz="4" w:space="0"/>
              <w:left w:val="single" w:color="auto" w:sz="4" w:space="0"/>
              <w:bottom w:val="single" w:color="auto" w:sz="4" w:space="0"/>
              <w:right w:val="single" w:color="auto" w:sz="4" w:space="0"/>
            </w:tcBorders>
            <w:vAlign w:val="center"/>
          </w:tcPr>
          <w:p w14:paraId="2AECCC15">
            <w:pPr>
              <w:widowControl/>
              <w:spacing w:line="276" w:lineRule="auto"/>
              <w:jc w:val="center"/>
              <w:rPr>
                <w:rFonts w:hint="default" w:ascii="宋体" w:hAnsi="宋体" w:eastAsia="宋体" w:cs="宋体"/>
                <w:kern w:val="0"/>
                <w:sz w:val="24"/>
              </w:rPr>
            </w:pPr>
            <w:r>
              <w:rPr>
                <w:rFonts w:hint="eastAsia" w:ascii="宋体" w:hAnsi="宋体" w:eastAsia="宋体" w:cs="宋体"/>
                <w:kern w:val="0"/>
                <w:sz w:val="24"/>
              </w:rPr>
              <w:t>14</w:t>
            </w:r>
          </w:p>
        </w:tc>
        <w:tc>
          <w:tcPr>
            <w:tcW w:w="4358" w:type="dxa"/>
            <w:tcBorders>
              <w:top w:val="single" w:color="auto" w:sz="4" w:space="0"/>
              <w:left w:val="single" w:color="auto" w:sz="4" w:space="0"/>
              <w:bottom w:val="single" w:color="auto" w:sz="4" w:space="0"/>
              <w:right w:val="single" w:color="auto" w:sz="4" w:space="0"/>
            </w:tcBorders>
            <w:vAlign w:val="center"/>
          </w:tcPr>
          <w:p w14:paraId="6B3FD4A7">
            <w:pPr>
              <w:widowControl/>
              <w:spacing w:line="276" w:lineRule="auto"/>
              <w:jc w:val="center"/>
              <w:rPr>
                <w:rFonts w:hint="default" w:ascii="宋体" w:hAnsi="宋体" w:eastAsia="宋体" w:cs="宋体"/>
                <w:kern w:val="0"/>
                <w:sz w:val="24"/>
              </w:rPr>
            </w:pPr>
            <w:r>
              <w:rPr>
                <w:rFonts w:hint="default" w:ascii="宋体" w:hAnsi="宋体" w:eastAsia="宋体" w:cs="宋体"/>
                <w:kern w:val="0"/>
                <w:sz w:val="24"/>
              </w:rPr>
              <w:t>东蔡村</w:t>
            </w:r>
          </w:p>
        </w:tc>
        <w:tc>
          <w:tcPr>
            <w:tcW w:w="4732" w:type="dxa"/>
            <w:tcBorders>
              <w:top w:val="single" w:color="auto" w:sz="4" w:space="0"/>
              <w:left w:val="single" w:color="auto" w:sz="4" w:space="0"/>
              <w:bottom w:val="single" w:color="auto" w:sz="4" w:space="0"/>
              <w:right w:val="single" w:color="auto" w:sz="4" w:space="0"/>
            </w:tcBorders>
            <w:vAlign w:val="center"/>
          </w:tcPr>
          <w:p w14:paraId="1B496F3B">
            <w:pPr>
              <w:widowControl/>
              <w:spacing w:line="276" w:lineRule="auto"/>
              <w:jc w:val="center"/>
              <w:rPr>
                <w:rFonts w:hint="default" w:ascii="宋体" w:hAnsi="宋体" w:eastAsia="宋体" w:cs="宋体"/>
                <w:kern w:val="0"/>
                <w:sz w:val="24"/>
              </w:rPr>
            </w:pPr>
            <w:r>
              <w:rPr>
                <w:rFonts w:hint="default" w:ascii="宋体" w:hAnsi="宋体" w:eastAsia="宋体" w:cs="宋体"/>
                <w:kern w:val="0"/>
                <w:sz w:val="24"/>
              </w:rPr>
              <w:t>后象</w:t>
            </w:r>
          </w:p>
          <w:p w14:paraId="7208641E">
            <w:pPr>
              <w:widowControl/>
              <w:spacing w:line="276" w:lineRule="auto"/>
              <w:jc w:val="center"/>
              <w:rPr>
                <w:rFonts w:hint="default" w:ascii="宋体" w:hAnsi="宋体" w:eastAsia="宋体" w:cs="宋体"/>
                <w:kern w:val="0"/>
                <w:sz w:val="24"/>
              </w:rPr>
            </w:pPr>
            <w:r>
              <w:rPr>
                <w:rFonts w:hint="default" w:ascii="宋体" w:hAnsi="宋体" w:eastAsia="宋体" w:cs="宋体"/>
                <w:kern w:val="0"/>
                <w:sz w:val="24"/>
              </w:rPr>
              <w:t>杏花</w:t>
            </w:r>
          </w:p>
          <w:p w14:paraId="62227BC4">
            <w:pPr>
              <w:widowControl/>
              <w:spacing w:line="276" w:lineRule="auto"/>
              <w:jc w:val="center"/>
              <w:rPr>
                <w:rFonts w:hint="default" w:ascii="宋体" w:hAnsi="宋体" w:eastAsia="宋体" w:cs="宋体"/>
                <w:kern w:val="0"/>
                <w:sz w:val="24"/>
              </w:rPr>
            </w:pPr>
            <w:r>
              <w:rPr>
                <w:rFonts w:hint="default" w:ascii="宋体" w:hAnsi="宋体" w:eastAsia="宋体" w:cs="宋体"/>
                <w:kern w:val="0"/>
                <w:sz w:val="24"/>
              </w:rPr>
              <w:t>东蔡</w:t>
            </w:r>
          </w:p>
          <w:p w14:paraId="455762CB">
            <w:pPr>
              <w:widowControl/>
              <w:spacing w:line="276" w:lineRule="auto"/>
              <w:jc w:val="center"/>
              <w:rPr>
                <w:rFonts w:hint="default" w:ascii="宋体" w:hAnsi="宋体" w:eastAsia="宋体" w:cs="宋体"/>
                <w:kern w:val="0"/>
                <w:sz w:val="24"/>
              </w:rPr>
            </w:pPr>
            <w:r>
              <w:rPr>
                <w:rFonts w:hint="default" w:ascii="宋体" w:hAnsi="宋体" w:eastAsia="宋体" w:cs="宋体"/>
                <w:kern w:val="0"/>
                <w:sz w:val="24"/>
              </w:rPr>
              <w:t>前郑</w:t>
            </w:r>
          </w:p>
          <w:p w14:paraId="1CBB3AC5">
            <w:pPr>
              <w:widowControl/>
              <w:spacing w:line="276" w:lineRule="auto"/>
              <w:jc w:val="center"/>
              <w:rPr>
                <w:rFonts w:hint="default" w:ascii="宋体" w:hAnsi="宋体" w:eastAsia="宋体" w:cs="宋体"/>
                <w:kern w:val="0"/>
                <w:sz w:val="24"/>
              </w:rPr>
            </w:pPr>
            <w:r>
              <w:rPr>
                <w:rFonts w:hint="default" w:ascii="宋体" w:hAnsi="宋体" w:eastAsia="宋体" w:cs="宋体"/>
                <w:kern w:val="0"/>
                <w:sz w:val="24"/>
              </w:rPr>
              <w:t>铁庄</w:t>
            </w:r>
          </w:p>
        </w:tc>
      </w:tr>
      <w:tr w14:paraId="7BAA4902">
        <w:tblPrEx>
          <w:tblCellMar>
            <w:top w:w="0" w:type="dxa"/>
            <w:left w:w="108" w:type="dxa"/>
            <w:bottom w:w="0" w:type="dxa"/>
            <w:right w:w="108" w:type="dxa"/>
          </w:tblCellMar>
        </w:tblPrEx>
        <w:trPr>
          <w:trHeight w:val="408" w:hRule="atLeast"/>
        </w:trPr>
        <w:tc>
          <w:tcPr>
            <w:tcW w:w="731" w:type="dxa"/>
            <w:tcBorders>
              <w:top w:val="single" w:color="auto" w:sz="4" w:space="0"/>
              <w:left w:val="single" w:color="auto" w:sz="4" w:space="0"/>
              <w:bottom w:val="single" w:color="auto" w:sz="4" w:space="0"/>
              <w:right w:val="single" w:color="auto" w:sz="4" w:space="0"/>
            </w:tcBorders>
            <w:vAlign w:val="center"/>
          </w:tcPr>
          <w:p w14:paraId="0B6DE95A">
            <w:pPr>
              <w:widowControl/>
              <w:spacing w:line="276" w:lineRule="auto"/>
              <w:jc w:val="center"/>
              <w:rPr>
                <w:rFonts w:hint="default" w:ascii="宋体" w:hAnsi="宋体" w:eastAsia="宋体" w:cs="宋体"/>
                <w:kern w:val="0"/>
                <w:sz w:val="24"/>
              </w:rPr>
            </w:pPr>
            <w:r>
              <w:rPr>
                <w:rFonts w:hint="eastAsia" w:ascii="宋体" w:hAnsi="宋体" w:eastAsia="宋体" w:cs="宋体"/>
                <w:kern w:val="0"/>
                <w:sz w:val="24"/>
              </w:rPr>
              <w:t>15</w:t>
            </w:r>
          </w:p>
        </w:tc>
        <w:tc>
          <w:tcPr>
            <w:tcW w:w="4358" w:type="dxa"/>
            <w:tcBorders>
              <w:top w:val="single" w:color="auto" w:sz="4" w:space="0"/>
              <w:left w:val="single" w:color="auto" w:sz="4" w:space="0"/>
              <w:bottom w:val="single" w:color="auto" w:sz="4" w:space="0"/>
              <w:right w:val="single" w:color="auto" w:sz="4" w:space="0"/>
            </w:tcBorders>
            <w:vAlign w:val="center"/>
          </w:tcPr>
          <w:p w14:paraId="1BE8A448">
            <w:pPr>
              <w:widowControl/>
              <w:spacing w:line="276" w:lineRule="auto"/>
              <w:jc w:val="center"/>
              <w:rPr>
                <w:rFonts w:hint="default" w:ascii="宋体" w:hAnsi="宋体" w:eastAsia="宋体" w:cs="宋体"/>
                <w:kern w:val="0"/>
                <w:sz w:val="24"/>
              </w:rPr>
            </w:pPr>
            <w:r>
              <w:rPr>
                <w:rFonts w:hint="default" w:ascii="宋体" w:hAnsi="宋体" w:eastAsia="宋体" w:cs="宋体"/>
                <w:kern w:val="0"/>
                <w:sz w:val="24"/>
              </w:rPr>
              <w:t>西象村</w:t>
            </w:r>
          </w:p>
        </w:tc>
        <w:tc>
          <w:tcPr>
            <w:tcW w:w="4732" w:type="dxa"/>
            <w:tcBorders>
              <w:top w:val="single" w:color="auto" w:sz="4" w:space="0"/>
              <w:left w:val="single" w:color="auto" w:sz="4" w:space="0"/>
              <w:bottom w:val="single" w:color="auto" w:sz="4" w:space="0"/>
              <w:right w:val="single" w:color="auto" w:sz="4" w:space="0"/>
            </w:tcBorders>
            <w:vAlign w:val="center"/>
          </w:tcPr>
          <w:p w14:paraId="321C0686">
            <w:pPr>
              <w:widowControl/>
              <w:spacing w:line="276" w:lineRule="auto"/>
              <w:jc w:val="center"/>
              <w:rPr>
                <w:rFonts w:hint="default" w:ascii="宋体" w:hAnsi="宋体" w:eastAsia="宋体" w:cs="宋体"/>
                <w:kern w:val="0"/>
                <w:sz w:val="24"/>
              </w:rPr>
            </w:pPr>
            <w:r>
              <w:rPr>
                <w:rFonts w:hint="default" w:ascii="宋体" w:hAnsi="宋体" w:eastAsia="宋体" w:cs="宋体"/>
                <w:kern w:val="0"/>
                <w:sz w:val="24"/>
              </w:rPr>
              <w:t>西象</w:t>
            </w:r>
          </w:p>
          <w:p w14:paraId="4D0CE0A9">
            <w:pPr>
              <w:widowControl/>
              <w:spacing w:line="276" w:lineRule="auto"/>
              <w:jc w:val="center"/>
              <w:rPr>
                <w:rFonts w:hint="default" w:ascii="宋体" w:hAnsi="宋体" w:eastAsia="宋体" w:cs="宋体"/>
                <w:kern w:val="0"/>
                <w:sz w:val="24"/>
              </w:rPr>
            </w:pPr>
            <w:r>
              <w:rPr>
                <w:rFonts w:hint="default" w:ascii="宋体" w:hAnsi="宋体" w:eastAsia="宋体" w:cs="宋体"/>
                <w:kern w:val="0"/>
                <w:sz w:val="24"/>
              </w:rPr>
              <w:t>小山子</w:t>
            </w:r>
          </w:p>
          <w:p w14:paraId="04959DC7">
            <w:pPr>
              <w:widowControl/>
              <w:spacing w:line="276" w:lineRule="auto"/>
              <w:jc w:val="center"/>
              <w:rPr>
                <w:rFonts w:hint="default" w:ascii="宋体" w:hAnsi="宋体" w:eastAsia="宋体" w:cs="宋体"/>
                <w:kern w:val="0"/>
                <w:sz w:val="24"/>
              </w:rPr>
            </w:pPr>
            <w:r>
              <w:rPr>
                <w:rFonts w:hint="default" w:ascii="宋体" w:hAnsi="宋体" w:eastAsia="宋体" w:cs="宋体"/>
                <w:kern w:val="0"/>
                <w:sz w:val="24"/>
              </w:rPr>
              <w:t>宋店</w:t>
            </w:r>
          </w:p>
          <w:p w14:paraId="568CFB35">
            <w:pPr>
              <w:widowControl/>
              <w:spacing w:line="276" w:lineRule="auto"/>
              <w:jc w:val="center"/>
              <w:rPr>
                <w:rFonts w:hint="default" w:ascii="宋体" w:hAnsi="宋体" w:eastAsia="宋体" w:cs="宋体"/>
                <w:kern w:val="0"/>
                <w:sz w:val="24"/>
              </w:rPr>
            </w:pPr>
            <w:r>
              <w:rPr>
                <w:rFonts w:hint="default" w:ascii="宋体" w:hAnsi="宋体" w:eastAsia="宋体" w:cs="宋体"/>
                <w:kern w:val="0"/>
                <w:sz w:val="24"/>
              </w:rPr>
              <w:t>后张</w:t>
            </w:r>
          </w:p>
          <w:p w14:paraId="5150D25F">
            <w:pPr>
              <w:widowControl/>
              <w:spacing w:line="276" w:lineRule="auto"/>
              <w:jc w:val="center"/>
              <w:rPr>
                <w:rFonts w:hint="default" w:ascii="宋体" w:hAnsi="宋体" w:eastAsia="宋体" w:cs="宋体"/>
                <w:kern w:val="0"/>
                <w:sz w:val="24"/>
              </w:rPr>
            </w:pPr>
            <w:r>
              <w:rPr>
                <w:rFonts w:hint="default" w:ascii="宋体" w:hAnsi="宋体" w:eastAsia="宋体" w:cs="宋体"/>
                <w:kern w:val="0"/>
                <w:sz w:val="24"/>
              </w:rPr>
              <w:t>后楼</w:t>
            </w:r>
          </w:p>
          <w:p w14:paraId="50483E64">
            <w:pPr>
              <w:widowControl/>
              <w:spacing w:line="276" w:lineRule="auto"/>
              <w:jc w:val="center"/>
              <w:rPr>
                <w:rFonts w:hint="default" w:ascii="宋体" w:hAnsi="宋体" w:eastAsia="宋体" w:cs="宋体"/>
                <w:kern w:val="0"/>
                <w:sz w:val="24"/>
              </w:rPr>
            </w:pPr>
            <w:r>
              <w:rPr>
                <w:rFonts w:hint="default" w:ascii="宋体" w:hAnsi="宋体" w:eastAsia="宋体" w:cs="宋体"/>
                <w:kern w:val="0"/>
                <w:sz w:val="24"/>
              </w:rPr>
              <w:t>王村</w:t>
            </w:r>
          </w:p>
        </w:tc>
      </w:tr>
      <w:tr w14:paraId="7CFADCDC">
        <w:tblPrEx>
          <w:tblCellMar>
            <w:top w:w="0" w:type="dxa"/>
            <w:left w:w="108" w:type="dxa"/>
            <w:bottom w:w="0" w:type="dxa"/>
            <w:right w:w="108" w:type="dxa"/>
          </w:tblCellMar>
        </w:tblPrEx>
        <w:trPr>
          <w:trHeight w:val="408" w:hRule="atLeast"/>
        </w:trPr>
        <w:tc>
          <w:tcPr>
            <w:tcW w:w="731" w:type="dxa"/>
            <w:tcBorders>
              <w:top w:val="single" w:color="auto" w:sz="4" w:space="0"/>
              <w:left w:val="single" w:color="auto" w:sz="4" w:space="0"/>
              <w:bottom w:val="single" w:color="auto" w:sz="4" w:space="0"/>
              <w:right w:val="single" w:color="auto" w:sz="4" w:space="0"/>
            </w:tcBorders>
            <w:vAlign w:val="center"/>
          </w:tcPr>
          <w:p w14:paraId="60937FBB">
            <w:pPr>
              <w:widowControl/>
              <w:spacing w:line="276" w:lineRule="auto"/>
              <w:jc w:val="center"/>
              <w:rPr>
                <w:rFonts w:hint="default" w:ascii="宋体" w:hAnsi="宋体" w:eastAsia="宋体" w:cs="宋体"/>
                <w:kern w:val="0"/>
                <w:sz w:val="24"/>
              </w:rPr>
            </w:pPr>
            <w:r>
              <w:rPr>
                <w:rFonts w:hint="eastAsia" w:ascii="宋体" w:hAnsi="宋体" w:eastAsia="宋体" w:cs="宋体"/>
                <w:kern w:val="0"/>
                <w:sz w:val="24"/>
              </w:rPr>
              <w:t>16</w:t>
            </w:r>
          </w:p>
        </w:tc>
        <w:tc>
          <w:tcPr>
            <w:tcW w:w="4358" w:type="dxa"/>
            <w:tcBorders>
              <w:top w:val="single" w:color="auto" w:sz="4" w:space="0"/>
              <w:left w:val="single" w:color="auto" w:sz="4" w:space="0"/>
              <w:bottom w:val="single" w:color="auto" w:sz="4" w:space="0"/>
              <w:right w:val="single" w:color="auto" w:sz="4" w:space="0"/>
            </w:tcBorders>
            <w:vAlign w:val="center"/>
          </w:tcPr>
          <w:p w14:paraId="6DB1513A">
            <w:pPr>
              <w:widowControl/>
              <w:spacing w:line="276" w:lineRule="auto"/>
              <w:jc w:val="center"/>
              <w:rPr>
                <w:rFonts w:hint="default" w:ascii="宋体" w:hAnsi="宋体" w:eastAsia="宋体" w:cs="宋体"/>
                <w:kern w:val="0"/>
                <w:sz w:val="24"/>
              </w:rPr>
            </w:pPr>
            <w:r>
              <w:rPr>
                <w:rFonts w:hint="default" w:ascii="宋体" w:hAnsi="宋体" w:eastAsia="宋体" w:cs="宋体"/>
                <w:kern w:val="0"/>
                <w:sz w:val="24"/>
              </w:rPr>
              <w:t>王林村</w:t>
            </w:r>
          </w:p>
        </w:tc>
        <w:tc>
          <w:tcPr>
            <w:tcW w:w="4732" w:type="dxa"/>
            <w:tcBorders>
              <w:top w:val="single" w:color="auto" w:sz="4" w:space="0"/>
              <w:left w:val="single" w:color="auto" w:sz="4" w:space="0"/>
              <w:bottom w:val="single" w:color="auto" w:sz="4" w:space="0"/>
              <w:right w:val="single" w:color="auto" w:sz="4" w:space="0"/>
            </w:tcBorders>
            <w:vAlign w:val="center"/>
          </w:tcPr>
          <w:p w14:paraId="01D42AD0">
            <w:pPr>
              <w:widowControl/>
              <w:spacing w:line="276" w:lineRule="auto"/>
              <w:jc w:val="center"/>
              <w:rPr>
                <w:rFonts w:hint="default" w:ascii="宋体" w:hAnsi="宋体" w:eastAsia="宋体" w:cs="宋体"/>
                <w:kern w:val="0"/>
                <w:sz w:val="24"/>
              </w:rPr>
            </w:pPr>
            <w:r>
              <w:rPr>
                <w:rFonts w:hint="default" w:ascii="宋体" w:hAnsi="宋体" w:eastAsia="宋体" w:cs="宋体"/>
                <w:kern w:val="0"/>
                <w:sz w:val="24"/>
              </w:rPr>
              <w:t>城子</w:t>
            </w:r>
          </w:p>
          <w:p w14:paraId="1D1D4931">
            <w:pPr>
              <w:widowControl/>
              <w:spacing w:line="276" w:lineRule="auto"/>
              <w:jc w:val="center"/>
              <w:rPr>
                <w:rFonts w:hint="default" w:ascii="宋体" w:hAnsi="宋体" w:eastAsia="宋体" w:cs="宋体"/>
                <w:kern w:val="0"/>
                <w:sz w:val="24"/>
              </w:rPr>
            </w:pPr>
            <w:r>
              <w:rPr>
                <w:rFonts w:hint="default" w:ascii="宋体" w:hAnsi="宋体" w:eastAsia="宋体" w:cs="宋体"/>
                <w:kern w:val="0"/>
                <w:sz w:val="24"/>
              </w:rPr>
              <w:t>伊楼</w:t>
            </w:r>
          </w:p>
          <w:p w14:paraId="0610AC1F">
            <w:pPr>
              <w:widowControl/>
              <w:spacing w:line="276" w:lineRule="auto"/>
              <w:jc w:val="center"/>
              <w:rPr>
                <w:rFonts w:hint="default" w:ascii="宋体" w:hAnsi="宋体" w:eastAsia="宋体" w:cs="宋体"/>
                <w:kern w:val="0"/>
                <w:sz w:val="24"/>
              </w:rPr>
            </w:pPr>
            <w:r>
              <w:rPr>
                <w:rFonts w:hint="default" w:ascii="宋体" w:hAnsi="宋体" w:eastAsia="宋体" w:cs="宋体"/>
                <w:kern w:val="0"/>
                <w:sz w:val="24"/>
              </w:rPr>
              <w:t>景山</w:t>
            </w:r>
          </w:p>
          <w:p w14:paraId="61C1E9F9">
            <w:pPr>
              <w:widowControl/>
              <w:spacing w:line="276" w:lineRule="auto"/>
              <w:jc w:val="center"/>
              <w:rPr>
                <w:rFonts w:hint="default" w:ascii="宋体" w:hAnsi="宋体" w:eastAsia="宋体" w:cs="宋体"/>
                <w:kern w:val="0"/>
                <w:sz w:val="24"/>
              </w:rPr>
            </w:pPr>
            <w:r>
              <w:rPr>
                <w:rFonts w:hint="default" w:ascii="宋体" w:hAnsi="宋体" w:eastAsia="宋体" w:cs="宋体"/>
                <w:kern w:val="0"/>
                <w:sz w:val="24"/>
              </w:rPr>
              <w:t>王林</w:t>
            </w:r>
          </w:p>
        </w:tc>
      </w:tr>
      <w:tr w14:paraId="7FF560AA">
        <w:tblPrEx>
          <w:tblCellMar>
            <w:top w:w="0" w:type="dxa"/>
            <w:left w:w="108" w:type="dxa"/>
            <w:bottom w:w="0" w:type="dxa"/>
            <w:right w:w="108" w:type="dxa"/>
          </w:tblCellMar>
        </w:tblPrEx>
        <w:trPr>
          <w:trHeight w:val="408" w:hRule="atLeast"/>
        </w:trPr>
        <w:tc>
          <w:tcPr>
            <w:tcW w:w="731" w:type="dxa"/>
            <w:tcBorders>
              <w:top w:val="single" w:color="auto" w:sz="4" w:space="0"/>
              <w:left w:val="single" w:color="auto" w:sz="4" w:space="0"/>
              <w:bottom w:val="single" w:color="auto" w:sz="4" w:space="0"/>
              <w:right w:val="single" w:color="auto" w:sz="4" w:space="0"/>
            </w:tcBorders>
            <w:vAlign w:val="center"/>
          </w:tcPr>
          <w:p w14:paraId="2AB4593D">
            <w:pPr>
              <w:widowControl/>
              <w:spacing w:line="276" w:lineRule="auto"/>
              <w:jc w:val="center"/>
              <w:rPr>
                <w:rFonts w:hint="default" w:ascii="宋体" w:hAnsi="宋体" w:eastAsia="宋体" w:cs="宋体"/>
                <w:kern w:val="0"/>
                <w:sz w:val="24"/>
              </w:rPr>
            </w:pPr>
            <w:r>
              <w:rPr>
                <w:rFonts w:hint="eastAsia" w:ascii="宋体" w:hAnsi="宋体" w:eastAsia="宋体" w:cs="宋体"/>
                <w:kern w:val="0"/>
                <w:sz w:val="24"/>
              </w:rPr>
              <w:t>17</w:t>
            </w:r>
          </w:p>
        </w:tc>
        <w:tc>
          <w:tcPr>
            <w:tcW w:w="4358" w:type="dxa"/>
            <w:tcBorders>
              <w:top w:val="single" w:color="auto" w:sz="4" w:space="0"/>
              <w:left w:val="single" w:color="auto" w:sz="4" w:space="0"/>
              <w:bottom w:val="single" w:color="auto" w:sz="4" w:space="0"/>
              <w:right w:val="single" w:color="auto" w:sz="4" w:space="0"/>
            </w:tcBorders>
            <w:vAlign w:val="center"/>
          </w:tcPr>
          <w:p w14:paraId="30A6737B">
            <w:pPr>
              <w:widowControl/>
              <w:spacing w:line="276" w:lineRule="auto"/>
              <w:jc w:val="center"/>
              <w:rPr>
                <w:rFonts w:hint="default" w:ascii="宋体" w:hAnsi="宋体" w:eastAsia="宋体" w:cs="宋体"/>
                <w:kern w:val="0"/>
                <w:sz w:val="24"/>
              </w:rPr>
            </w:pPr>
            <w:r>
              <w:rPr>
                <w:rFonts w:hint="default" w:ascii="宋体" w:hAnsi="宋体" w:eastAsia="宋体" w:cs="宋体"/>
                <w:kern w:val="0"/>
                <w:sz w:val="24"/>
              </w:rPr>
              <w:t>前象村</w:t>
            </w:r>
          </w:p>
        </w:tc>
        <w:tc>
          <w:tcPr>
            <w:tcW w:w="4732" w:type="dxa"/>
            <w:tcBorders>
              <w:top w:val="single" w:color="auto" w:sz="4" w:space="0"/>
              <w:left w:val="single" w:color="auto" w:sz="4" w:space="0"/>
              <w:bottom w:val="single" w:color="auto" w:sz="4" w:space="0"/>
              <w:right w:val="single" w:color="auto" w:sz="4" w:space="0"/>
            </w:tcBorders>
            <w:vAlign w:val="center"/>
          </w:tcPr>
          <w:p w14:paraId="63E13F11">
            <w:pPr>
              <w:widowControl/>
              <w:spacing w:line="276" w:lineRule="auto"/>
              <w:jc w:val="center"/>
              <w:rPr>
                <w:rFonts w:hint="default" w:ascii="宋体" w:hAnsi="宋体" w:eastAsia="宋体" w:cs="宋体"/>
                <w:kern w:val="0"/>
                <w:sz w:val="24"/>
              </w:rPr>
            </w:pPr>
            <w:r>
              <w:rPr>
                <w:rFonts w:hint="default" w:ascii="宋体" w:hAnsi="宋体" w:eastAsia="宋体" w:cs="宋体"/>
                <w:kern w:val="0"/>
                <w:sz w:val="24"/>
              </w:rPr>
              <w:t>西山</w:t>
            </w:r>
          </w:p>
          <w:p w14:paraId="4B1B7C69">
            <w:pPr>
              <w:widowControl/>
              <w:spacing w:line="276" w:lineRule="auto"/>
              <w:jc w:val="center"/>
              <w:rPr>
                <w:rFonts w:hint="default" w:ascii="宋体" w:hAnsi="宋体" w:eastAsia="宋体" w:cs="宋体"/>
                <w:kern w:val="0"/>
                <w:sz w:val="24"/>
              </w:rPr>
            </w:pPr>
            <w:r>
              <w:rPr>
                <w:rFonts w:hint="default" w:ascii="宋体" w:hAnsi="宋体" w:eastAsia="宋体" w:cs="宋体"/>
                <w:kern w:val="0"/>
                <w:sz w:val="24"/>
              </w:rPr>
              <w:t>前象</w:t>
            </w:r>
          </w:p>
          <w:p w14:paraId="56B07DE7">
            <w:pPr>
              <w:widowControl/>
              <w:spacing w:line="276" w:lineRule="auto"/>
              <w:jc w:val="center"/>
              <w:rPr>
                <w:rFonts w:hint="default" w:ascii="宋体" w:hAnsi="宋体" w:eastAsia="宋体" w:cs="宋体"/>
                <w:kern w:val="0"/>
                <w:sz w:val="24"/>
              </w:rPr>
            </w:pPr>
            <w:r>
              <w:rPr>
                <w:rFonts w:hint="default" w:ascii="宋体" w:hAnsi="宋体" w:eastAsia="宋体" w:cs="宋体"/>
                <w:kern w:val="0"/>
                <w:sz w:val="24"/>
              </w:rPr>
              <w:t>孔家</w:t>
            </w:r>
          </w:p>
          <w:p w14:paraId="28236C30">
            <w:pPr>
              <w:widowControl/>
              <w:spacing w:line="276" w:lineRule="auto"/>
              <w:jc w:val="center"/>
              <w:rPr>
                <w:rFonts w:hint="default" w:ascii="宋体" w:hAnsi="宋体" w:eastAsia="宋体" w:cs="宋体"/>
                <w:kern w:val="0"/>
                <w:sz w:val="24"/>
              </w:rPr>
            </w:pPr>
            <w:r>
              <w:rPr>
                <w:rFonts w:hint="default" w:ascii="宋体" w:hAnsi="宋体" w:eastAsia="宋体" w:cs="宋体"/>
                <w:kern w:val="0"/>
                <w:sz w:val="24"/>
              </w:rPr>
              <w:t>东山</w:t>
            </w:r>
          </w:p>
        </w:tc>
      </w:tr>
      <w:tr w14:paraId="7A52EE85">
        <w:tblPrEx>
          <w:tblCellMar>
            <w:top w:w="0" w:type="dxa"/>
            <w:left w:w="108" w:type="dxa"/>
            <w:bottom w:w="0" w:type="dxa"/>
            <w:right w:w="108" w:type="dxa"/>
          </w:tblCellMar>
        </w:tblPrEx>
        <w:trPr>
          <w:trHeight w:val="408" w:hRule="atLeast"/>
        </w:trPr>
        <w:tc>
          <w:tcPr>
            <w:tcW w:w="731" w:type="dxa"/>
            <w:tcBorders>
              <w:top w:val="single" w:color="auto" w:sz="4" w:space="0"/>
              <w:left w:val="single" w:color="auto" w:sz="4" w:space="0"/>
              <w:bottom w:val="single" w:color="auto" w:sz="4" w:space="0"/>
              <w:right w:val="single" w:color="auto" w:sz="4" w:space="0"/>
            </w:tcBorders>
            <w:vAlign w:val="center"/>
          </w:tcPr>
          <w:p w14:paraId="2280F2FF">
            <w:pPr>
              <w:widowControl/>
              <w:spacing w:line="276" w:lineRule="auto"/>
              <w:jc w:val="center"/>
              <w:rPr>
                <w:rFonts w:hint="default" w:ascii="宋体" w:hAnsi="宋体" w:eastAsia="宋体" w:cs="宋体"/>
                <w:kern w:val="0"/>
                <w:sz w:val="24"/>
              </w:rPr>
            </w:pPr>
            <w:r>
              <w:rPr>
                <w:rFonts w:hint="eastAsia" w:ascii="宋体" w:hAnsi="宋体" w:eastAsia="宋体" w:cs="宋体"/>
                <w:kern w:val="0"/>
                <w:sz w:val="24"/>
              </w:rPr>
              <w:t>18</w:t>
            </w:r>
          </w:p>
        </w:tc>
        <w:tc>
          <w:tcPr>
            <w:tcW w:w="4358" w:type="dxa"/>
            <w:tcBorders>
              <w:top w:val="single" w:color="auto" w:sz="4" w:space="0"/>
              <w:left w:val="single" w:color="auto" w:sz="4" w:space="0"/>
              <w:bottom w:val="single" w:color="auto" w:sz="4" w:space="0"/>
              <w:right w:val="single" w:color="auto" w:sz="4" w:space="0"/>
            </w:tcBorders>
            <w:vAlign w:val="center"/>
          </w:tcPr>
          <w:p w14:paraId="406E2126">
            <w:pPr>
              <w:widowControl/>
              <w:spacing w:line="276" w:lineRule="auto"/>
              <w:jc w:val="center"/>
              <w:rPr>
                <w:rFonts w:hint="default" w:ascii="宋体" w:hAnsi="宋体" w:eastAsia="宋体" w:cs="宋体"/>
                <w:kern w:val="0"/>
                <w:sz w:val="24"/>
              </w:rPr>
            </w:pPr>
            <w:r>
              <w:rPr>
                <w:rFonts w:hint="default" w:ascii="宋体" w:hAnsi="宋体" w:eastAsia="宋体" w:cs="宋体"/>
                <w:kern w:val="0"/>
                <w:sz w:val="24"/>
              </w:rPr>
              <w:t>辛家村</w:t>
            </w:r>
          </w:p>
        </w:tc>
        <w:tc>
          <w:tcPr>
            <w:tcW w:w="4732" w:type="dxa"/>
            <w:tcBorders>
              <w:top w:val="single" w:color="auto" w:sz="4" w:space="0"/>
              <w:left w:val="single" w:color="auto" w:sz="4" w:space="0"/>
              <w:bottom w:val="single" w:color="auto" w:sz="4" w:space="0"/>
              <w:right w:val="single" w:color="auto" w:sz="4" w:space="0"/>
            </w:tcBorders>
            <w:vAlign w:val="center"/>
          </w:tcPr>
          <w:p w14:paraId="41329E7E">
            <w:pPr>
              <w:widowControl/>
              <w:spacing w:line="276" w:lineRule="auto"/>
              <w:jc w:val="center"/>
              <w:rPr>
                <w:rFonts w:hint="default" w:ascii="宋体" w:hAnsi="宋体" w:eastAsia="宋体" w:cs="宋体"/>
                <w:kern w:val="0"/>
                <w:sz w:val="24"/>
              </w:rPr>
            </w:pPr>
            <w:r>
              <w:rPr>
                <w:rFonts w:hint="default" w:ascii="宋体" w:hAnsi="宋体" w:eastAsia="宋体" w:cs="宋体"/>
                <w:kern w:val="0"/>
                <w:sz w:val="24"/>
              </w:rPr>
              <w:t>辛家</w:t>
            </w:r>
          </w:p>
          <w:p w14:paraId="1894D2D4">
            <w:pPr>
              <w:widowControl/>
              <w:spacing w:line="276" w:lineRule="auto"/>
              <w:jc w:val="center"/>
              <w:rPr>
                <w:rFonts w:hint="default" w:ascii="宋体" w:hAnsi="宋体" w:eastAsia="宋体" w:cs="宋体"/>
                <w:kern w:val="0"/>
                <w:sz w:val="24"/>
              </w:rPr>
            </w:pPr>
            <w:r>
              <w:rPr>
                <w:rFonts w:hint="default" w:ascii="宋体" w:hAnsi="宋体" w:eastAsia="宋体" w:cs="宋体"/>
                <w:kern w:val="0"/>
                <w:sz w:val="24"/>
              </w:rPr>
              <w:t>苇子泉</w:t>
            </w:r>
          </w:p>
          <w:p w14:paraId="00B13545">
            <w:pPr>
              <w:widowControl/>
              <w:spacing w:line="276" w:lineRule="auto"/>
              <w:jc w:val="center"/>
              <w:rPr>
                <w:rFonts w:hint="default" w:ascii="宋体" w:hAnsi="宋体" w:eastAsia="宋体" w:cs="宋体"/>
                <w:kern w:val="0"/>
                <w:sz w:val="24"/>
              </w:rPr>
            </w:pPr>
            <w:r>
              <w:rPr>
                <w:rFonts w:hint="default" w:ascii="宋体" w:hAnsi="宋体" w:eastAsia="宋体" w:cs="宋体"/>
                <w:kern w:val="0"/>
                <w:sz w:val="24"/>
              </w:rPr>
              <w:t>五珠泉</w:t>
            </w:r>
          </w:p>
          <w:p w14:paraId="24EC8C95">
            <w:pPr>
              <w:widowControl/>
              <w:spacing w:line="276" w:lineRule="auto"/>
              <w:jc w:val="center"/>
              <w:rPr>
                <w:rFonts w:hint="default" w:ascii="宋体" w:hAnsi="宋体" w:eastAsia="宋体" w:cs="宋体"/>
                <w:kern w:val="0"/>
                <w:sz w:val="24"/>
              </w:rPr>
            </w:pPr>
            <w:r>
              <w:rPr>
                <w:rFonts w:hint="default" w:ascii="宋体" w:hAnsi="宋体" w:eastAsia="宋体" w:cs="宋体"/>
                <w:kern w:val="0"/>
                <w:sz w:val="24"/>
              </w:rPr>
              <w:t>周庄</w:t>
            </w:r>
          </w:p>
        </w:tc>
      </w:tr>
    </w:tbl>
    <w:p w14:paraId="4D255825">
      <w:pPr>
        <w:spacing w:line="276" w:lineRule="auto"/>
        <w:rPr>
          <w:rFonts w:hint="default" w:ascii="宋体" w:hAnsi="宋体" w:eastAsia="宋体" w:cs="宋体"/>
          <w:kern w:val="2"/>
          <w:sz w:val="24"/>
        </w:rPr>
      </w:pPr>
    </w:p>
    <w:p w14:paraId="7E12E91E">
      <w:pPr>
        <w:widowControl/>
        <w:spacing w:after="120" w:line="360" w:lineRule="auto"/>
        <w:ind w:left="420" w:firstLine="420"/>
        <w:jc w:val="center"/>
        <w:rPr>
          <w:rFonts w:hint="default" w:ascii="宋体" w:hAnsi="宋体" w:eastAsia="宋体" w:cs="Times New Roman"/>
          <w:b/>
          <w:bCs/>
          <w:kern w:val="2"/>
          <w:sz w:val="24"/>
        </w:rPr>
      </w:pPr>
      <w:r>
        <w:rPr>
          <w:rFonts w:hint="eastAsia" w:ascii="宋体" w:hAnsi="宋体" w:eastAsia="宋体" w:cs="Times New Roman"/>
          <w:b/>
          <w:bCs/>
          <w:kern w:val="2"/>
          <w:sz w:val="24"/>
        </w:rPr>
        <w:t>柳泉镇小区统计</w:t>
      </w:r>
    </w:p>
    <w:tbl>
      <w:tblPr>
        <w:tblStyle w:val="6"/>
        <w:tblW w:w="9593" w:type="dxa"/>
        <w:tblInd w:w="0" w:type="dxa"/>
        <w:tblLayout w:type="fixed"/>
        <w:tblCellMar>
          <w:top w:w="0" w:type="dxa"/>
          <w:left w:w="0" w:type="dxa"/>
          <w:bottom w:w="0" w:type="dxa"/>
          <w:right w:w="0" w:type="dxa"/>
        </w:tblCellMar>
      </w:tblPr>
      <w:tblGrid>
        <w:gridCol w:w="720"/>
        <w:gridCol w:w="6923"/>
        <w:gridCol w:w="1950"/>
      </w:tblGrid>
      <w:tr w14:paraId="115198D7">
        <w:tblPrEx>
          <w:tblCellMar>
            <w:top w:w="0" w:type="dxa"/>
            <w:left w:w="0" w:type="dxa"/>
            <w:bottom w:w="0" w:type="dxa"/>
            <w:right w:w="0" w:type="dxa"/>
          </w:tblCellMar>
        </w:tblPrEx>
        <w:trPr>
          <w:trHeight w:val="6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16D584">
            <w:pPr>
              <w:widowControl/>
              <w:jc w:val="center"/>
              <w:rPr>
                <w:rFonts w:hint="default" w:ascii="宋体" w:hAnsi="宋体" w:eastAsia="宋体" w:cs="宋体"/>
                <w:color w:val="000000"/>
                <w:kern w:val="0"/>
                <w:sz w:val="22"/>
                <w:szCs w:val="22"/>
              </w:rPr>
            </w:pPr>
            <w:r>
              <w:rPr>
                <w:rFonts w:hint="eastAsia" w:ascii="宋体" w:hAnsi="宋体" w:eastAsia="宋体" w:cs="宋体"/>
                <w:color w:val="000000"/>
                <w:kern w:val="0"/>
                <w:sz w:val="22"/>
                <w:szCs w:val="22"/>
                <w:lang w:bidi="ar"/>
              </w:rPr>
              <w:t>序号</w:t>
            </w:r>
          </w:p>
        </w:tc>
        <w:tc>
          <w:tcPr>
            <w:tcW w:w="6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1928E7">
            <w:pPr>
              <w:widowControl/>
              <w:jc w:val="center"/>
              <w:rPr>
                <w:rFonts w:hint="default" w:ascii="宋体" w:hAnsi="宋体" w:eastAsia="宋体" w:cs="宋体"/>
                <w:color w:val="000000"/>
                <w:kern w:val="0"/>
                <w:sz w:val="22"/>
                <w:szCs w:val="22"/>
              </w:rPr>
            </w:pPr>
            <w:r>
              <w:rPr>
                <w:rFonts w:hint="eastAsia" w:ascii="宋体" w:hAnsi="宋体" w:eastAsia="宋体" w:cs="宋体"/>
                <w:color w:val="000000"/>
                <w:kern w:val="0"/>
                <w:sz w:val="22"/>
                <w:szCs w:val="22"/>
                <w:lang w:bidi="ar"/>
              </w:rPr>
              <w:t>小区名称</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F75EF5">
            <w:pPr>
              <w:widowControl/>
              <w:jc w:val="center"/>
              <w:rPr>
                <w:rFonts w:hint="default" w:ascii="宋体" w:hAnsi="宋体" w:eastAsia="宋体" w:cs="宋体"/>
                <w:color w:val="000000"/>
                <w:kern w:val="0"/>
                <w:sz w:val="22"/>
                <w:szCs w:val="22"/>
              </w:rPr>
            </w:pPr>
            <w:r>
              <w:rPr>
                <w:rFonts w:hint="eastAsia" w:ascii="宋体" w:hAnsi="宋体" w:eastAsia="宋体" w:cs="宋体"/>
                <w:color w:val="000000"/>
                <w:kern w:val="0"/>
                <w:sz w:val="22"/>
                <w:szCs w:val="22"/>
                <w:lang w:bidi="ar"/>
              </w:rPr>
              <w:t>备注</w:t>
            </w:r>
          </w:p>
        </w:tc>
      </w:tr>
      <w:tr w14:paraId="05E02A39">
        <w:tblPrEx>
          <w:tblCellMar>
            <w:top w:w="0" w:type="dxa"/>
            <w:left w:w="0" w:type="dxa"/>
            <w:bottom w:w="0" w:type="dxa"/>
            <w:right w:w="0" w:type="dxa"/>
          </w:tblCellMar>
        </w:tblPrEx>
        <w:trPr>
          <w:trHeight w:val="6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95DD6C">
            <w:pPr>
              <w:widowControl/>
              <w:jc w:val="center"/>
              <w:rPr>
                <w:rFonts w:hint="default" w:ascii="宋体" w:hAnsi="宋体" w:eastAsia="宋体" w:cs="宋体"/>
                <w:color w:val="000000"/>
                <w:kern w:val="0"/>
                <w:sz w:val="22"/>
                <w:szCs w:val="22"/>
              </w:rPr>
            </w:pPr>
            <w:r>
              <w:rPr>
                <w:rFonts w:hint="eastAsia" w:ascii="宋体" w:hAnsi="宋体" w:eastAsia="宋体" w:cs="宋体"/>
                <w:color w:val="000000"/>
                <w:kern w:val="0"/>
                <w:sz w:val="22"/>
                <w:szCs w:val="22"/>
                <w:lang w:bidi="ar"/>
              </w:rPr>
              <w:t>1</w:t>
            </w:r>
          </w:p>
        </w:tc>
        <w:tc>
          <w:tcPr>
            <w:tcW w:w="6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C48D97">
            <w:pPr>
              <w:widowControl/>
              <w:jc w:val="center"/>
              <w:rPr>
                <w:rFonts w:hint="default" w:ascii="宋体" w:hAnsi="宋体" w:eastAsia="宋体" w:cs="宋体"/>
                <w:color w:val="000000"/>
                <w:kern w:val="0"/>
                <w:sz w:val="22"/>
                <w:szCs w:val="22"/>
              </w:rPr>
            </w:pPr>
            <w:r>
              <w:rPr>
                <w:rFonts w:hint="eastAsia" w:ascii="宋体" w:hAnsi="宋体" w:eastAsia="宋体" w:cs="宋体"/>
                <w:color w:val="000000"/>
                <w:kern w:val="0"/>
                <w:sz w:val="22"/>
                <w:szCs w:val="22"/>
                <w:lang w:bidi="ar"/>
              </w:rPr>
              <w:t>锦绣花园</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BAA5F9">
            <w:pPr>
              <w:jc w:val="center"/>
              <w:rPr>
                <w:rFonts w:hint="default" w:ascii="宋体" w:hAnsi="宋体" w:eastAsia="宋体" w:cs="宋体"/>
                <w:color w:val="000000"/>
                <w:kern w:val="0"/>
                <w:sz w:val="22"/>
                <w:szCs w:val="22"/>
              </w:rPr>
            </w:pPr>
          </w:p>
        </w:tc>
      </w:tr>
      <w:tr w14:paraId="4A802058">
        <w:tblPrEx>
          <w:tblCellMar>
            <w:top w:w="0" w:type="dxa"/>
            <w:left w:w="0" w:type="dxa"/>
            <w:bottom w:w="0" w:type="dxa"/>
            <w:right w:w="0" w:type="dxa"/>
          </w:tblCellMar>
        </w:tblPrEx>
        <w:trPr>
          <w:trHeight w:val="6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C5C590">
            <w:pPr>
              <w:widowControl/>
              <w:jc w:val="center"/>
              <w:rPr>
                <w:rFonts w:hint="default" w:ascii="宋体" w:hAnsi="宋体" w:eastAsia="宋体" w:cs="宋体"/>
                <w:color w:val="000000"/>
                <w:kern w:val="0"/>
                <w:sz w:val="22"/>
                <w:szCs w:val="22"/>
              </w:rPr>
            </w:pPr>
            <w:r>
              <w:rPr>
                <w:rFonts w:hint="eastAsia" w:ascii="宋体" w:hAnsi="宋体" w:eastAsia="宋体" w:cs="宋体"/>
                <w:color w:val="000000"/>
                <w:kern w:val="0"/>
                <w:sz w:val="22"/>
                <w:szCs w:val="22"/>
                <w:lang w:bidi="ar"/>
              </w:rPr>
              <w:t>2</w:t>
            </w:r>
          </w:p>
        </w:tc>
        <w:tc>
          <w:tcPr>
            <w:tcW w:w="6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348CA0">
            <w:pPr>
              <w:widowControl/>
              <w:jc w:val="center"/>
              <w:rPr>
                <w:rFonts w:hint="default" w:ascii="宋体" w:hAnsi="宋体" w:eastAsia="宋体" w:cs="宋体"/>
                <w:color w:val="000000"/>
                <w:kern w:val="0"/>
                <w:sz w:val="22"/>
                <w:szCs w:val="22"/>
              </w:rPr>
            </w:pPr>
            <w:r>
              <w:rPr>
                <w:rFonts w:hint="eastAsia" w:ascii="宋体" w:hAnsi="宋体" w:eastAsia="宋体" w:cs="宋体"/>
                <w:color w:val="000000"/>
                <w:kern w:val="0"/>
                <w:sz w:val="22"/>
                <w:szCs w:val="22"/>
                <w:lang w:bidi="ar"/>
              </w:rPr>
              <w:t>大队小区</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45AAD3">
            <w:pPr>
              <w:jc w:val="center"/>
              <w:rPr>
                <w:rFonts w:hint="default" w:ascii="宋体" w:hAnsi="宋体" w:eastAsia="宋体" w:cs="宋体"/>
                <w:color w:val="000000"/>
                <w:kern w:val="0"/>
                <w:sz w:val="22"/>
                <w:szCs w:val="22"/>
              </w:rPr>
            </w:pPr>
          </w:p>
        </w:tc>
      </w:tr>
      <w:tr w14:paraId="3700489F">
        <w:tblPrEx>
          <w:tblCellMar>
            <w:top w:w="0" w:type="dxa"/>
            <w:left w:w="0" w:type="dxa"/>
            <w:bottom w:w="0" w:type="dxa"/>
            <w:right w:w="0" w:type="dxa"/>
          </w:tblCellMar>
        </w:tblPrEx>
        <w:trPr>
          <w:trHeight w:val="6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F1B3D6">
            <w:pPr>
              <w:widowControl/>
              <w:jc w:val="center"/>
              <w:rPr>
                <w:rFonts w:hint="default" w:ascii="宋体" w:hAnsi="宋体" w:eastAsia="宋体" w:cs="宋体"/>
                <w:color w:val="000000"/>
                <w:kern w:val="0"/>
                <w:sz w:val="22"/>
                <w:szCs w:val="22"/>
              </w:rPr>
            </w:pPr>
            <w:r>
              <w:rPr>
                <w:rFonts w:hint="eastAsia" w:ascii="宋体" w:hAnsi="宋体" w:eastAsia="宋体" w:cs="宋体"/>
                <w:color w:val="000000"/>
                <w:kern w:val="0"/>
                <w:sz w:val="22"/>
                <w:szCs w:val="22"/>
                <w:lang w:bidi="ar"/>
              </w:rPr>
              <w:t>3</w:t>
            </w:r>
          </w:p>
        </w:tc>
        <w:tc>
          <w:tcPr>
            <w:tcW w:w="6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27D278">
            <w:pPr>
              <w:widowControl/>
              <w:jc w:val="center"/>
              <w:rPr>
                <w:rFonts w:hint="default" w:ascii="宋体" w:hAnsi="宋体" w:eastAsia="宋体" w:cs="宋体"/>
                <w:color w:val="000000"/>
                <w:kern w:val="0"/>
                <w:sz w:val="22"/>
                <w:szCs w:val="22"/>
              </w:rPr>
            </w:pPr>
            <w:r>
              <w:rPr>
                <w:rFonts w:hint="eastAsia" w:ascii="宋体" w:hAnsi="宋体" w:eastAsia="宋体" w:cs="宋体"/>
                <w:color w:val="000000"/>
                <w:kern w:val="0"/>
                <w:sz w:val="22"/>
                <w:szCs w:val="22"/>
                <w:lang w:bidi="ar"/>
              </w:rPr>
              <w:t>建管站小区</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033184">
            <w:pPr>
              <w:jc w:val="center"/>
              <w:rPr>
                <w:rFonts w:hint="default" w:ascii="宋体" w:hAnsi="宋体" w:eastAsia="宋体" w:cs="宋体"/>
                <w:color w:val="000000"/>
                <w:kern w:val="0"/>
                <w:sz w:val="22"/>
                <w:szCs w:val="22"/>
              </w:rPr>
            </w:pPr>
          </w:p>
        </w:tc>
      </w:tr>
      <w:tr w14:paraId="00C7083C">
        <w:tblPrEx>
          <w:tblCellMar>
            <w:top w:w="0" w:type="dxa"/>
            <w:left w:w="0" w:type="dxa"/>
            <w:bottom w:w="0" w:type="dxa"/>
            <w:right w:w="0" w:type="dxa"/>
          </w:tblCellMar>
        </w:tblPrEx>
        <w:trPr>
          <w:trHeight w:val="6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09EE5E">
            <w:pPr>
              <w:widowControl/>
              <w:jc w:val="center"/>
              <w:rPr>
                <w:rFonts w:hint="default" w:ascii="宋体" w:hAnsi="宋体" w:eastAsia="宋体" w:cs="宋体"/>
                <w:color w:val="000000"/>
                <w:kern w:val="0"/>
                <w:sz w:val="22"/>
                <w:szCs w:val="22"/>
              </w:rPr>
            </w:pPr>
            <w:r>
              <w:rPr>
                <w:rFonts w:hint="eastAsia" w:ascii="宋体" w:hAnsi="宋体" w:eastAsia="宋体" w:cs="宋体"/>
                <w:color w:val="000000"/>
                <w:kern w:val="0"/>
                <w:sz w:val="22"/>
                <w:szCs w:val="22"/>
                <w:lang w:bidi="ar"/>
              </w:rPr>
              <w:t>4</w:t>
            </w:r>
          </w:p>
        </w:tc>
        <w:tc>
          <w:tcPr>
            <w:tcW w:w="6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39771B">
            <w:pPr>
              <w:widowControl/>
              <w:jc w:val="center"/>
              <w:rPr>
                <w:rFonts w:hint="default" w:ascii="宋体" w:hAnsi="宋体" w:eastAsia="宋体" w:cs="宋体"/>
                <w:color w:val="000000"/>
                <w:kern w:val="0"/>
                <w:sz w:val="22"/>
                <w:szCs w:val="22"/>
              </w:rPr>
            </w:pPr>
            <w:r>
              <w:rPr>
                <w:rFonts w:hint="eastAsia" w:ascii="宋体" w:hAnsi="宋体" w:eastAsia="宋体" w:cs="宋体"/>
                <w:color w:val="000000"/>
                <w:kern w:val="0"/>
                <w:sz w:val="22"/>
                <w:szCs w:val="22"/>
                <w:lang w:bidi="ar"/>
              </w:rPr>
              <w:t>警民小区</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4051A9">
            <w:pPr>
              <w:jc w:val="center"/>
              <w:rPr>
                <w:rFonts w:hint="default" w:ascii="宋体" w:hAnsi="宋体" w:eastAsia="宋体" w:cs="宋体"/>
                <w:color w:val="000000"/>
                <w:kern w:val="0"/>
                <w:sz w:val="22"/>
                <w:szCs w:val="22"/>
              </w:rPr>
            </w:pPr>
          </w:p>
        </w:tc>
      </w:tr>
      <w:tr w14:paraId="617A3F88">
        <w:tblPrEx>
          <w:tblCellMar>
            <w:top w:w="0" w:type="dxa"/>
            <w:left w:w="0" w:type="dxa"/>
            <w:bottom w:w="0" w:type="dxa"/>
            <w:right w:w="0" w:type="dxa"/>
          </w:tblCellMar>
        </w:tblPrEx>
        <w:trPr>
          <w:trHeight w:val="6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A27EE3">
            <w:pPr>
              <w:widowControl/>
              <w:jc w:val="center"/>
              <w:rPr>
                <w:rFonts w:hint="default" w:ascii="宋体" w:hAnsi="宋体" w:eastAsia="宋体" w:cs="宋体"/>
                <w:color w:val="000000"/>
                <w:kern w:val="0"/>
                <w:sz w:val="22"/>
                <w:szCs w:val="22"/>
              </w:rPr>
            </w:pPr>
            <w:r>
              <w:rPr>
                <w:rFonts w:hint="eastAsia" w:ascii="宋体" w:hAnsi="宋体" w:eastAsia="宋体" w:cs="宋体"/>
                <w:color w:val="000000"/>
                <w:kern w:val="0"/>
                <w:sz w:val="22"/>
                <w:szCs w:val="22"/>
                <w:lang w:bidi="ar"/>
              </w:rPr>
              <w:t>5</w:t>
            </w:r>
          </w:p>
        </w:tc>
        <w:tc>
          <w:tcPr>
            <w:tcW w:w="6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E133B6">
            <w:pPr>
              <w:widowControl/>
              <w:jc w:val="center"/>
              <w:rPr>
                <w:rFonts w:hint="default" w:ascii="宋体" w:hAnsi="宋体" w:eastAsia="宋体" w:cs="宋体"/>
                <w:color w:val="000000"/>
                <w:kern w:val="0"/>
                <w:sz w:val="22"/>
                <w:szCs w:val="22"/>
              </w:rPr>
            </w:pPr>
            <w:r>
              <w:rPr>
                <w:rFonts w:hint="eastAsia" w:ascii="宋体" w:hAnsi="宋体" w:eastAsia="宋体" w:cs="宋体"/>
                <w:color w:val="000000"/>
                <w:kern w:val="0"/>
                <w:sz w:val="22"/>
                <w:szCs w:val="22"/>
                <w:lang w:bidi="ar"/>
              </w:rPr>
              <w:t>郭林小区</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A70CBB">
            <w:pPr>
              <w:jc w:val="center"/>
              <w:rPr>
                <w:rFonts w:hint="default" w:ascii="宋体" w:hAnsi="宋体" w:eastAsia="宋体" w:cs="宋体"/>
                <w:color w:val="000000"/>
                <w:kern w:val="0"/>
                <w:sz w:val="22"/>
                <w:szCs w:val="22"/>
              </w:rPr>
            </w:pPr>
          </w:p>
        </w:tc>
      </w:tr>
      <w:tr w14:paraId="6A1D153F">
        <w:tblPrEx>
          <w:tblCellMar>
            <w:top w:w="0" w:type="dxa"/>
            <w:left w:w="0" w:type="dxa"/>
            <w:bottom w:w="0" w:type="dxa"/>
            <w:right w:w="0" w:type="dxa"/>
          </w:tblCellMar>
        </w:tblPrEx>
        <w:trPr>
          <w:trHeight w:val="6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B12DE6">
            <w:pPr>
              <w:widowControl/>
              <w:jc w:val="center"/>
              <w:rPr>
                <w:rFonts w:hint="default" w:ascii="宋体" w:hAnsi="宋体" w:eastAsia="宋体" w:cs="宋体"/>
                <w:color w:val="000000"/>
                <w:kern w:val="0"/>
                <w:sz w:val="22"/>
                <w:szCs w:val="22"/>
              </w:rPr>
            </w:pPr>
            <w:r>
              <w:rPr>
                <w:rFonts w:hint="eastAsia" w:ascii="宋体" w:hAnsi="宋体" w:eastAsia="宋体" w:cs="宋体"/>
                <w:color w:val="000000"/>
                <w:kern w:val="0"/>
                <w:sz w:val="22"/>
                <w:szCs w:val="22"/>
                <w:lang w:bidi="ar"/>
              </w:rPr>
              <w:t>6</w:t>
            </w:r>
          </w:p>
        </w:tc>
        <w:tc>
          <w:tcPr>
            <w:tcW w:w="6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AED064">
            <w:pPr>
              <w:widowControl/>
              <w:jc w:val="center"/>
              <w:rPr>
                <w:rFonts w:hint="default" w:ascii="宋体" w:hAnsi="宋体" w:eastAsia="宋体" w:cs="宋体"/>
                <w:color w:val="000000"/>
                <w:kern w:val="0"/>
                <w:sz w:val="22"/>
                <w:szCs w:val="22"/>
              </w:rPr>
            </w:pPr>
            <w:r>
              <w:rPr>
                <w:rFonts w:hint="eastAsia" w:ascii="宋体" w:hAnsi="宋体" w:eastAsia="宋体" w:cs="宋体"/>
                <w:color w:val="000000"/>
                <w:kern w:val="0"/>
                <w:sz w:val="22"/>
                <w:szCs w:val="22"/>
                <w:lang w:bidi="ar"/>
              </w:rPr>
              <w:t>南塘小区</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547520">
            <w:pPr>
              <w:jc w:val="center"/>
              <w:rPr>
                <w:rFonts w:hint="default" w:ascii="宋体" w:hAnsi="宋体" w:eastAsia="宋体" w:cs="宋体"/>
                <w:color w:val="000000"/>
                <w:kern w:val="0"/>
                <w:sz w:val="22"/>
                <w:szCs w:val="22"/>
              </w:rPr>
            </w:pPr>
          </w:p>
        </w:tc>
      </w:tr>
      <w:tr w14:paraId="0F9F5A6B">
        <w:tblPrEx>
          <w:tblCellMar>
            <w:top w:w="0" w:type="dxa"/>
            <w:left w:w="0" w:type="dxa"/>
            <w:bottom w:w="0" w:type="dxa"/>
            <w:right w:w="0" w:type="dxa"/>
          </w:tblCellMar>
        </w:tblPrEx>
        <w:trPr>
          <w:trHeight w:val="6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2778B1">
            <w:pPr>
              <w:widowControl/>
              <w:jc w:val="center"/>
              <w:rPr>
                <w:rFonts w:hint="default" w:ascii="宋体" w:hAnsi="宋体" w:eastAsia="宋体" w:cs="宋体"/>
                <w:color w:val="000000"/>
                <w:kern w:val="0"/>
                <w:sz w:val="22"/>
                <w:szCs w:val="22"/>
              </w:rPr>
            </w:pPr>
            <w:r>
              <w:rPr>
                <w:rFonts w:hint="eastAsia" w:ascii="宋体" w:hAnsi="宋体" w:eastAsia="宋体" w:cs="宋体"/>
                <w:color w:val="000000"/>
                <w:kern w:val="0"/>
                <w:sz w:val="22"/>
                <w:szCs w:val="22"/>
                <w:lang w:bidi="ar"/>
              </w:rPr>
              <w:t>7</w:t>
            </w:r>
          </w:p>
        </w:tc>
        <w:tc>
          <w:tcPr>
            <w:tcW w:w="6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6E1079">
            <w:pPr>
              <w:widowControl/>
              <w:jc w:val="center"/>
              <w:rPr>
                <w:rFonts w:hint="default" w:ascii="宋体" w:hAnsi="宋体" w:eastAsia="宋体" w:cs="宋体"/>
                <w:color w:val="000000"/>
                <w:kern w:val="0"/>
                <w:sz w:val="22"/>
                <w:szCs w:val="22"/>
              </w:rPr>
            </w:pPr>
            <w:r>
              <w:rPr>
                <w:rFonts w:hint="eastAsia" w:ascii="宋体" w:hAnsi="宋体" w:eastAsia="宋体" w:cs="宋体"/>
                <w:color w:val="000000"/>
                <w:kern w:val="0"/>
                <w:sz w:val="22"/>
                <w:szCs w:val="22"/>
                <w:lang w:bidi="ar"/>
              </w:rPr>
              <w:t>富泉新村</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92EC8F">
            <w:pPr>
              <w:jc w:val="center"/>
              <w:rPr>
                <w:rFonts w:hint="default" w:ascii="宋体" w:hAnsi="宋体" w:eastAsia="宋体" w:cs="宋体"/>
                <w:color w:val="000000"/>
                <w:kern w:val="0"/>
                <w:sz w:val="22"/>
                <w:szCs w:val="22"/>
              </w:rPr>
            </w:pPr>
          </w:p>
        </w:tc>
      </w:tr>
      <w:tr w14:paraId="64A0B568">
        <w:tblPrEx>
          <w:tblCellMar>
            <w:top w:w="0" w:type="dxa"/>
            <w:left w:w="0" w:type="dxa"/>
            <w:bottom w:w="0" w:type="dxa"/>
            <w:right w:w="0" w:type="dxa"/>
          </w:tblCellMar>
        </w:tblPrEx>
        <w:trPr>
          <w:trHeight w:val="6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80FB64">
            <w:pPr>
              <w:widowControl/>
              <w:jc w:val="center"/>
              <w:rPr>
                <w:rFonts w:hint="default" w:ascii="宋体" w:hAnsi="宋体" w:eastAsia="宋体" w:cs="宋体"/>
                <w:color w:val="000000"/>
                <w:kern w:val="0"/>
                <w:sz w:val="22"/>
                <w:szCs w:val="22"/>
              </w:rPr>
            </w:pPr>
            <w:r>
              <w:rPr>
                <w:rFonts w:hint="eastAsia" w:ascii="宋体" w:hAnsi="宋体" w:eastAsia="宋体" w:cs="宋体"/>
                <w:color w:val="000000"/>
                <w:kern w:val="0"/>
                <w:sz w:val="22"/>
                <w:szCs w:val="22"/>
                <w:lang w:bidi="ar"/>
              </w:rPr>
              <w:t>8</w:t>
            </w:r>
          </w:p>
        </w:tc>
        <w:tc>
          <w:tcPr>
            <w:tcW w:w="6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E7CD56">
            <w:pPr>
              <w:widowControl/>
              <w:jc w:val="center"/>
              <w:rPr>
                <w:rFonts w:hint="default" w:ascii="宋体" w:hAnsi="宋体" w:eastAsia="宋体" w:cs="宋体"/>
                <w:color w:val="000000"/>
                <w:kern w:val="0"/>
                <w:sz w:val="22"/>
                <w:szCs w:val="22"/>
              </w:rPr>
            </w:pPr>
            <w:r>
              <w:rPr>
                <w:rFonts w:hint="eastAsia" w:ascii="宋体" w:hAnsi="宋体" w:eastAsia="宋体" w:cs="宋体"/>
                <w:color w:val="000000"/>
                <w:kern w:val="0"/>
                <w:sz w:val="22"/>
                <w:szCs w:val="22"/>
                <w:lang w:bidi="ar"/>
              </w:rPr>
              <w:t>民富园小区</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4F9EF0">
            <w:pPr>
              <w:jc w:val="center"/>
              <w:rPr>
                <w:rFonts w:hint="default" w:ascii="宋体" w:hAnsi="宋体" w:eastAsia="宋体" w:cs="宋体"/>
                <w:color w:val="000000"/>
                <w:kern w:val="0"/>
                <w:sz w:val="22"/>
                <w:szCs w:val="22"/>
              </w:rPr>
            </w:pPr>
          </w:p>
        </w:tc>
      </w:tr>
      <w:tr w14:paraId="62179CE5">
        <w:tblPrEx>
          <w:tblCellMar>
            <w:top w:w="0" w:type="dxa"/>
            <w:left w:w="0" w:type="dxa"/>
            <w:bottom w:w="0" w:type="dxa"/>
            <w:right w:w="0" w:type="dxa"/>
          </w:tblCellMar>
        </w:tblPrEx>
        <w:trPr>
          <w:trHeight w:val="6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3F1E81">
            <w:pPr>
              <w:widowControl/>
              <w:jc w:val="center"/>
              <w:rPr>
                <w:rFonts w:hint="default" w:ascii="宋体" w:hAnsi="宋体" w:eastAsia="宋体" w:cs="宋体"/>
                <w:color w:val="000000"/>
                <w:kern w:val="0"/>
                <w:sz w:val="22"/>
                <w:szCs w:val="22"/>
              </w:rPr>
            </w:pPr>
            <w:r>
              <w:rPr>
                <w:rFonts w:hint="eastAsia" w:ascii="宋体" w:hAnsi="宋体" w:eastAsia="宋体" w:cs="宋体"/>
                <w:color w:val="000000"/>
                <w:kern w:val="0"/>
                <w:sz w:val="22"/>
                <w:szCs w:val="22"/>
                <w:lang w:bidi="ar"/>
              </w:rPr>
              <w:t>9</w:t>
            </w:r>
          </w:p>
        </w:tc>
        <w:tc>
          <w:tcPr>
            <w:tcW w:w="6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476228">
            <w:pPr>
              <w:widowControl/>
              <w:jc w:val="center"/>
              <w:rPr>
                <w:rFonts w:hint="default" w:ascii="宋体" w:hAnsi="宋体" w:eastAsia="宋体" w:cs="宋体"/>
                <w:color w:val="000000"/>
                <w:kern w:val="0"/>
                <w:sz w:val="22"/>
                <w:szCs w:val="22"/>
              </w:rPr>
            </w:pPr>
            <w:r>
              <w:rPr>
                <w:rFonts w:hint="eastAsia" w:ascii="宋体" w:hAnsi="宋体" w:eastAsia="宋体" w:cs="宋体"/>
                <w:color w:val="000000"/>
                <w:kern w:val="0"/>
                <w:sz w:val="22"/>
                <w:szCs w:val="22"/>
                <w:lang w:bidi="ar"/>
              </w:rPr>
              <w:t>金山小区</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669C92">
            <w:pPr>
              <w:jc w:val="center"/>
              <w:rPr>
                <w:rFonts w:hint="default" w:ascii="宋体" w:hAnsi="宋体" w:eastAsia="宋体" w:cs="宋体"/>
                <w:color w:val="000000"/>
                <w:kern w:val="0"/>
                <w:sz w:val="22"/>
                <w:szCs w:val="22"/>
              </w:rPr>
            </w:pPr>
          </w:p>
        </w:tc>
      </w:tr>
      <w:tr w14:paraId="10D2CFAE">
        <w:tblPrEx>
          <w:tblCellMar>
            <w:top w:w="0" w:type="dxa"/>
            <w:left w:w="0" w:type="dxa"/>
            <w:bottom w:w="0" w:type="dxa"/>
            <w:right w:w="0" w:type="dxa"/>
          </w:tblCellMar>
        </w:tblPrEx>
        <w:trPr>
          <w:trHeight w:val="6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7DBE5A">
            <w:pPr>
              <w:widowControl/>
              <w:jc w:val="center"/>
              <w:rPr>
                <w:rFonts w:hint="default" w:ascii="宋体" w:hAnsi="宋体" w:eastAsia="宋体" w:cs="宋体"/>
                <w:color w:val="000000"/>
                <w:kern w:val="0"/>
                <w:sz w:val="22"/>
                <w:szCs w:val="22"/>
              </w:rPr>
            </w:pPr>
            <w:r>
              <w:rPr>
                <w:rFonts w:hint="eastAsia" w:ascii="宋体" w:hAnsi="宋体" w:eastAsia="宋体" w:cs="宋体"/>
                <w:color w:val="000000"/>
                <w:kern w:val="0"/>
                <w:sz w:val="22"/>
                <w:szCs w:val="22"/>
                <w:lang w:bidi="ar"/>
              </w:rPr>
              <w:t>10</w:t>
            </w:r>
          </w:p>
        </w:tc>
        <w:tc>
          <w:tcPr>
            <w:tcW w:w="6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49B46D">
            <w:pPr>
              <w:widowControl/>
              <w:jc w:val="center"/>
              <w:rPr>
                <w:rFonts w:hint="default" w:ascii="宋体" w:hAnsi="宋体" w:eastAsia="宋体" w:cs="宋体"/>
                <w:color w:val="000000"/>
                <w:kern w:val="0"/>
                <w:sz w:val="22"/>
                <w:szCs w:val="22"/>
              </w:rPr>
            </w:pPr>
            <w:r>
              <w:rPr>
                <w:rFonts w:hint="eastAsia" w:ascii="宋体" w:hAnsi="宋体" w:eastAsia="宋体" w:cs="宋体"/>
                <w:color w:val="000000"/>
                <w:kern w:val="0"/>
                <w:sz w:val="22"/>
                <w:szCs w:val="22"/>
                <w:lang w:bidi="ar"/>
              </w:rPr>
              <w:t>苏果超市小区</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8A0931">
            <w:pPr>
              <w:jc w:val="center"/>
              <w:rPr>
                <w:rFonts w:hint="default" w:ascii="宋体" w:hAnsi="宋体" w:eastAsia="宋体" w:cs="宋体"/>
                <w:color w:val="000000"/>
                <w:kern w:val="0"/>
                <w:sz w:val="22"/>
                <w:szCs w:val="22"/>
              </w:rPr>
            </w:pPr>
          </w:p>
        </w:tc>
      </w:tr>
      <w:tr w14:paraId="44CF93B8">
        <w:tblPrEx>
          <w:tblCellMar>
            <w:top w:w="0" w:type="dxa"/>
            <w:left w:w="0" w:type="dxa"/>
            <w:bottom w:w="0" w:type="dxa"/>
            <w:right w:w="0" w:type="dxa"/>
          </w:tblCellMar>
        </w:tblPrEx>
        <w:trPr>
          <w:trHeight w:val="6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AEE74D">
            <w:pPr>
              <w:widowControl/>
              <w:jc w:val="center"/>
              <w:rPr>
                <w:rFonts w:hint="default" w:ascii="宋体" w:hAnsi="宋体" w:eastAsia="宋体" w:cs="宋体"/>
                <w:color w:val="000000"/>
                <w:kern w:val="0"/>
                <w:sz w:val="22"/>
                <w:szCs w:val="22"/>
              </w:rPr>
            </w:pPr>
            <w:r>
              <w:rPr>
                <w:rFonts w:hint="eastAsia" w:ascii="宋体" w:hAnsi="宋体" w:eastAsia="宋体" w:cs="宋体"/>
                <w:color w:val="000000"/>
                <w:kern w:val="0"/>
                <w:sz w:val="22"/>
                <w:szCs w:val="22"/>
                <w:lang w:bidi="ar"/>
              </w:rPr>
              <w:t>11</w:t>
            </w:r>
          </w:p>
        </w:tc>
        <w:tc>
          <w:tcPr>
            <w:tcW w:w="6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652477">
            <w:pPr>
              <w:widowControl/>
              <w:jc w:val="center"/>
              <w:rPr>
                <w:rFonts w:hint="default" w:ascii="宋体" w:hAnsi="宋体" w:eastAsia="宋体" w:cs="宋体"/>
                <w:color w:val="000000"/>
                <w:kern w:val="0"/>
                <w:sz w:val="22"/>
                <w:szCs w:val="22"/>
              </w:rPr>
            </w:pPr>
            <w:r>
              <w:rPr>
                <w:rFonts w:hint="eastAsia" w:ascii="宋体" w:hAnsi="宋体" w:eastAsia="宋体" w:cs="宋体"/>
                <w:color w:val="000000"/>
                <w:kern w:val="0"/>
                <w:sz w:val="22"/>
                <w:szCs w:val="22"/>
                <w:lang w:bidi="ar"/>
              </w:rPr>
              <w:t>利客来小区</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21C5B1">
            <w:pPr>
              <w:jc w:val="center"/>
              <w:rPr>
                <w:rFonts w:hint="default" w:ascii="宋体" w:hAnsi="宋体" w:eastAsia="宋体" w:cs="宋体"/>
                <w:color w:val="000000"/>
                <w:kern w:val="0"/>
                <w:sz w:val="22"/>
                <w:szCs w:val="22"/>
              </w:rPr>
            </w:pPr>
          </w:p>
        </w:tc>
      </w:tr>
      <w:tr w14:paraId="6F880211">
        <w:tblPrEx>
          <w:tblCellMar>
            <w:top w:w="0" w:type="dxa"/>
            <w:left w:w="0" w:type="dxa"/>
            <w:bottom w:w="0" w:type="dxa"/>
            <w:right w:w="0" w:type="dxa"/>
          </w:tblCellMar>
        </w:tblPrEx>
        <w:trPr>
          <w:trHeight w:val="6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0DD31C">
            <w:pPr>
              <w:widowControl/>
              <w:jc w:val="center"/>
              <w:rPr>
                <w:rFonts w:hint="default" w:ascii="宋体" w:hAnsi="宋体" w:eastAsia="宋体" w:cs="宋体"/>
                <w:color w:val="000000"/>
                <w:kern w:val="0"/>
                <w:sz w:val="22"/>
                <w:szCs w:val="22"/>
              </w:rPr>
            </w:pPr>
            <w:r>
              <w:rPr>
                <w:rFonts w:hint="eastAsia" w:ascii="宋体" w:hAnsi="宋体" w:eastAsia="宋体" w:cs="宋体"/>
                <w:color w:val="000000"/>
                <w:kern w:val="0"/>
                <w:sz w:val="22"/>
                <w:szCs w:val="22"/>
                <w:lang w:bidi="ar"/>
              </w:rPr>
              <w:t>12</w:t>
            </w:r>
          </w:p>
        </w:tc>
        <w:tc>
          <w:tcPr>
            <w:tcW w:w="6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9A12D4">
            <w:pPr>
              <w:widowControl/>
              <w:jc w:val="center"/>
              <w:rPr>
                <w:rFonts w:hint="default" w:ascii="宋体" w:hAnsi="宋体" w:eastAsia="宋体" w:cs="宋体"/>
                <w:color w:val="000000"/>
                <w:kern w:val="0"/>
                <w:sz w:val="22"/>
                <w:szCs w:val="22"/>
              </w:rPr>
            </w:pPr>
            <w:r>
              <w:rPr>
                <w:rFonts w:hint="eastAsia" w:ascii="宋体" w:hAnsi="宋体" w:eastAsia="宋体" w:cs="宋体"/>
                <w:color w:val="000000"/>
                <w:kern w:val="0"/>
                <w:sz w:val="22"/>
                <w:szCs w:val="22"/>
                <w:lang w:bidi="ar"/>
              </w:rPr>
              <w:t>周奎小区</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DACFDA">
            <w:pPr>
              <w:jc w:val="center"/>
              <w:rPr>
                <w:rFonts w:hint="default" w:ascii="宋体" w:hAnsi="宋体" w:eastAsia="宋体" w:cs="宋体"/>
                <w:color w:val="000000"/>
                <w:kern w:val="0"/>
                <w:sz w:val="22"/>
                <w:szCs w:val="22"/>
              </w:rPr>
            </w:pPr>
          </w:p>
        </w:tc>
      </w:tr>
      <w:tr w14:paraId="36615D23">
        <w:tblPrEx>
          <w:tblCellMar>
            <w:top w:w="0" w:type="dxa"/>
            <w:left w:w="0" w:type="dxa"/>
            <w:bottom w:w="0" w:type="dxa"/>
            <w:right w:w="0" w:type="dxa"/>
          </w:tblCellMar>
        </w:tblPrEx>
        <w:trPr>
          <w:trHeight w:val="6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32AFB3">
            <w:pPr>
              <w:widowControl/>
              <w:jc w:val="center"/>
              <w:rPr>
                <w:rFonts w:hint="default" w:ascii="宋体" w:hAnsi="宋体" w:eastAsia="宋体" w:cs="宋体"/>
                <w:color w:val="000000"/>
                <w:kern w:val="0"/>
                <w:sz w:val="22"/>
                <w:szCs w:val="22"/>
              </w:rPr>
            </w:pPr>
            <w:r>
              <w:rPr>
                <w:rFonts w:hint="eastAsia" w:ascii="宋体" w:hAnsi="宋体" w:eastAsia="宋体" w:cs="宋体"/>
                <w:color w:val="000000"/>
                <w:kern w:val="0"/>
                <w:sz w:val="22"/>
                <w:szCs w:val="22"/>
                <w:lang w:bidi="ar"/>
              </w:rPr>
              <w:t>13</w:t>
            </w:r>
          </w:p>
        </w:tc>
        <w:tc>
          <w:tcPr>
            <w:tcW w:w="6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27B589">
            <w:pPr>
              <w:widowControl/>
              <w:jc w:val="center"/>
              <w:rPr>
                <w:rFonts w:hint="default" w:ascii="宋体" w:hAnsi="宋体" w:eastAsia="宋体" w:cs="宋体"/>
                <w:color w:val="000000"/>
                <w:kern w:val="0"/>
                <w:sz w:val="22"/>
                <w:szCs w:val="22"/>
              </w:rPr>
            </w:pPr>
            <w:r>
              <w:rPr>
                <w:rFonts w:hint="eastAsia" w:ascii="宋体" w:hAnsi="宋体" w:eastAsia="宋体" w:cs="宋体"/>
                <w:color w:val="000000"/>
                <w:kern w:val="0"/>
                <w:sz w:val="22"/>
                <w:szCs w:val="22"/>
                <w:lang w:bidi="ar"/>
              </w:rPr>
              <w:t>供销社小区</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60170F">
            <w:pPr>
              <w:jc w:val="center"/>
              <w:rPr>
                <w:rFonts w:hint="default" w:ascii="宋体" w:hAnsi="宋体" w:eastAsia="宋体" w:cs="宋体"/>
                <w:color w:val="000000"/>
                <w:kern w:val="0"/>
                <w:sz w:val="22"/>
                <w:szCs w:val="22"/>
              </w:rPr>
            </w:pPr>
          </w:p>
        </w:tc>
      </w:tr>
      <w:tr w14:paraId="4AC77C00">
        <w:tblPrEx>
          <w:tblCellMar>
            <w:top w:w="0" w:type="dxa"/>
            <w:left w:w="0" w:type="dxa"/>
            <w:bottom w:w="0" w:type="dxa"/>
            <w:right w:w="0" w:type="dxa"/>
          </w:tblCellMar>
        </w:tblPrEx>
        <w:trPr>
          <w:trHeight w:val="6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DD962E">
            <w:pPr>
              <w:widowControl/>
              <w:jc w:val="center"/>
              <w:rPr>
                <w:rFonts w:hint="default" w:ascii="宋体" w:hAnsi="宋体" w:eastAsia="宋体" w:cs="宋体"/>
                <w:color w:val="000000"/>
                <w:kern w:val="0"/>
                <w:sz w:val="22"/>
                <w:szCs w:val="22"/>
              </w:rPr>
            </w:pPr>
            <w:r>
              <w:rPr>
                <w:rFonts w:hint="eastAsia" w:ascii="宋体" w:hAnsi="宋体" w:eastAsia="宋体" w:cs="宋体"/>
                <w:color w:val="000000"/>
                <w:kern w:val="0"/>
                <w:sz w:val="22"/>
                <w:szCs w:val="22"/>
                <w:lang w:bidi="ar"/>
              </w:rPr>
              <w:t>14</w:t>
            </w:r>
          </w:p>
        </w:tc>
        <w:tc>
          <w:tcPr>
            <w:tcW w:w="6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C48889">
            <w:pPr>
              <w:widowControl/>
              <w:jc w:val="center"/>
              <w:rPr>
                <w:rFonts w:hint="default" w:ascii="宋体" w:hAnsi="宋体" w:eastAsia="宋体" w:cs="宋体"/>
                <w:color w:val="000000"/>
                <w:kern w:val="0"/>
                <w:sz w:val="22"/>
                <w:szCs w:val="22"/>
              </w:rPr>
            </w:pPr>
            <w:r>
              <w:rPr>
                <w:rFonts w:hint="eastAsia" w:ascii="宋体" w:hAnsi="宋体" w:eastAsia="宋体" w:cs="宋体"/>
                <w:color w:val="000000"/>
                <w:kern w:val="0"/>
                <w:sz w:val="22"/>
                <w:szCs w:val="22"/>
                <w:lang w:bidi="ar"/>
              </w:rPr>
              <w:t>银行小区</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5B10E5">
            <w:pPr>
              <w:jc w:val="center"/>
              <w:rPr>
                <w:rFonts w:hint="default" w:ascii="宋体" w:hAnsi="宋体" w:eastAsia="宋体" w:cs="宋体"/>
                <w:color w:val="000000"/>
                <w:kern w:val="0"/>
                <w:sz w:val="22"/>
                <w:szCs w:val="22"/>
              </w:rPr>
            </w:pPr>
          </w:p>
        </w:tc>
      </w:tr>
      <w:tr w14:paraId="76677874">
        <w:tblPrEx>
          <w:tblCellMar>
            <w:top w:w="0" w:type="dxa"/>
            <w:left w:w="0" w:type="dxa"/>
            <w:bottom w:w="0" w:type="dxa"/>
            <w:right w:w="0" w:type="dxa"/>
          </w:tblCellMar>
        </w:tblPrEx>
        <w:trPr>
          <w:trHeight w:val="6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E46846">
            <w:pPr>
              <w:widowControl/>
              <w:jc w:val="center"/>
              <w:rPr>
                <w:rFonts w:hint="default" w:ascii="宋体" w:hAnsi="宋体" w:eastAsia="宋体" w:cs="宋体"/>
                <w:color w:val="000000"/>
                <w:kern w:val="0"/>
                <w:sz w:val="22"/>
                <w:szCs w:val="22"/>
              </w:rPr>
            </w:pPr>
            <w:r>
              <w:rPr>
                <w:rFonts w:hint="eastAsia" w:ascii="宋体" w:hAnsi="宋体" w:eastAsia="宋体" w:cs="宋体"/>
                <w:color w:val="000000"/>
                <w:kern w:val="0"/>
                <w:sz w:val="22"/>
                <w:szCs w:val="22"/>
                <w:lang w:bidi="ar"/>
              </w:rPr>
              <w:t>15</w:t>
            </w:r>
          </w:p>
        </w:tc>
        <w:tc>
          <w:tcPr>
            <w:tcW w:w="6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AA8413">
            <w:pPr>
              <w:widowControl/>
              <w:jc w:val="center"/>
              <w:rPr>
                <w:rFonts w:hint="default" w:ascii="宋体" w:hAnsi="宋体" w:eastAsia="宋体" w:cs="宋体"/>
                <w:color w:val="000000"/>
                <w:kern w:val="0"/>
                <w:sz w:val="22"/>
                <w:szCs w:val="22"/>
              </w:rPr>
            </w:pPr>
            <w:r>
              <w:rPr>
                <w:rFonts w:hint="eastAsia" w:ascii="宋体" w:hAnsi="宋体" w:eastAsia="宋体" w:cs="宋体"/>
                <w:color w:val="000000"/>
                <w:kern w:val="0"/>
                <w:sz w:val="22"/>
                <w:szCs w:val="22"/>
                <w:lang w:bidi="ar"/>
              </w:rPr>
              <w:t>富民小区</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62E48A">
            <w:pPr>
              <w:jc w:val="center"/>
              <w:rPr>
                <w:rFonts w:hint="default" w:ascii="宋体" w:hAnsi="宋体" w:eastAsia="宋体" w:cs="宋体"/>
                <w:color w:val="000000"/>
                <w:kern w:val="0"/>
                <w:sz w:val="22"/>
                <w:szCs w:val="22"/>
              </w:rPr>
            </w:pPr>
          </w:p>
        </w:tc>
      </w:tr>
    </w:tbl>
    <w:p w14:paraId="71D895C5">
      <w:pPr>
        <w:spacing w:line="276" w:lineRule="auto"/>
        <w:ind w:left="420"/>
        <w:jc w:val="center"/>
        <w:rPr>
          <w:rFonts w:hint="default" w:ascii="宋体" w:hAnsi="宋体" w:eastAsia="宋体" w:cs="宋体"/>
          <w:b/>
          <w:kern w:val="0"/>
          <w:sz w:val="24"/>
        </w:rPr>
      </w:pPr>
    </w:p>
    <w:p w14:paraId="649D8C5D">
      <w:pPr>
        <w:spacing w:line="276" w:lineRule="auto"/>
        <w:ind w:left="420"/>
        <w:jc w:val="center"/>
        <w:rPr>
          <w:rFonts w:hint="default" w:ascii="宋体" w:hAnsi="宋体" w:eastAsia="宋体" w:cs="宋体"/>
          <w:kern w:val="0"/>
          <w:sz w:val="24"/>
        </w:rPr>
      </w:pPr>
      <w:r>
        <w:rPr>
          <w:rFonts w:hint="eastAsia" w:ascii="宋体" w:hAnsi="宋体" w:eastAsia="宋体" w:cs="宋体"/>
          <w:b/>
          <w:kern w:val="0"/>
          <w:sz w:val="24"/>
        </w:rPr>
        <w:t>柳泉镇镇区道路明细</w:t>
      </w:r>
    </w:p>
    <w:tbl>
      <w:tblPr>
        <w:tblStyle w:val="19"/>
        <w:tblW w:w="9906"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27"/>
        <w:gridCol w:w="1182"/>
        <w:gridCol w:w="703"/>
        <w:gridCol w:w="2038"/>
        <w:gridCol w:w="864"/>
        <w:gridCol w:w="927"/>
        <w:gridCol w:w="926"/>
        <w:gridCol w:w="875"/>
        <w:gridCol w:w="1082"/>
        <w:gridCol w:w="882"/>
      </w:tblGrid>
      <w:tr w14:paraId="207251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2" w:hRule="atLeast"/>
        </w:trPr>
        <w:tc>
          <w:tcPr>
            <w:tcW w:w="427" w:type="dxa"/>
          </w:tcPr>
          <w:p w14:paraId="581F7DB4">
            <w:pPr>
              <w:spacing w:line="276" w:lineRule="auto"/>
              <w:jc w:val="center"/>
              <w:rPr>
                <w:rFonts w:hint="default" w:ascii="宋体" w:hAnsi="宋体" w:eastAsia="宋体" w:cs="宋体"/>
                <w:kern w:val="0"/>
                <w:sz w:val="24"/>
              </w:rPr>
            </w:pPr>
            <w:r>
              <w:rPr>
                <w:rFonts w:hint="eastAsia" w:ascii="宋体" w:hAnsi="宋体" w:eastAsia="宋体" w:cs="宋体"/>
                <w:kern w:val="0"/>
                <w:sz w:val="24"/>
              </w:rPr>
              <w:t>序号</w:t>
            </w:r>
          </w:p>
        </w:tc>
        <w:tc>
          <w:tcPr>
            <w:tcW w:w="1182" w:type="dxa"/>
          </w:tcPr>
          <w:p w14:paraId="72287813">
            <w:pPr>
              <w:spacing w:line="276" w:lineRule="auto"/>
              <w:jc w:val="center"/>
              <w:rPr>
                <w:rFonts w:hint="default" w:ascii="宋体" w:hAnsi="宋体" w:eastAsia="宋体" w:cs="宋体"/>
                <w:kern w:val="0"/>
                <w:sz w:val="24"/>
              </w:rPr>
            </w:pPr>
            <w:r>
              <w:rPr>
                <w:rFonts w:hint="eastAsia" w:ascii="宋体" w:hAnsi="宋体" w:eastAsia="宋体" w:cs="宋体"/>
                <w:kern w:val="0"/>
                <w:sz w:val="24"/>
              </w:rPr>
              <w:t>道路名称</w:t>
            </w:r>
          </w:p>
        </w:tc>
        <w:tc>
          <w:tcPr>
            <w:tcW w:w="703" w:type="dxa"/>
          </w:tcPr>
          <w:p w14:paraId="347D2BE3">
            <w:pPr>
              <w:spacing w:line="276" w:lineRule="auto"/>
              <w:jc w:val="center"/>
              <w:rPr>
                <w:rFonts w:hint="default" w:ascii="宋体" w:hAnsi="宋体" w:eastAsia="宋体" w:cs="宋体"/>
                <w:kern w:val="0"/>
                <w:sz w:val="24"/>
              </w:rPr>
            </w:pPr>
            <w:r>
              <w:rPr>
                <w:rFonts w:hint="eastAsia" w:ascii="宋体" w:hAnsi="宋体" w:eastAsia="宋体" w:cs="宋体"/>
                <w:kern w:val="0"/>
                <w:sz w:val="24"/>
              </w:rPr>
              <w:t>道路级别</w:t>
            </w:r>
          </w:p>
        </w:tc>
        <w:tc>
          <w:tcPr>
            <w:tcW w:w="2038" w:type="dxa"/>
          </w:tcPr>
          <w:p w14:paraId="3237CEE6">
            <w:pPr>
              <w:spacing w:line="276" w:lineRule="auto"/>
              <w:jc w:val="center"/>
              <w:rPr>
                <w:rFonts w:hint="default" w:ascii="宋体" w:hAnsi="宋体" w:eastAsia="宋体" w:cs="宋体"/>
                <w:kern w:val="0"/>
                <w:sz w:val="24"/>
              </w:rPr>
            </w:pPr>
            <w:r>
              <w:rPr>
                <w:rFonts w:hint="eastAsia" w:ascii="宋体" w:hAnsi="宋体" w:eastAsia="宋体" w:cs="宋体"/>
                <w:kern w:val="0"/>
                <w:sz w:val="24"/>
              </w:rPr>
              <w:t>起止地点</w:t>
            </w:r>
          </w:p>
        </w:tc>
        <w:tc>
          <w:tcPr>
            <w:tcW w:w="864" w:type="dxa"/>
          </w:tcPr>
          <w:p w14:paraId="4EB3FF79">
            <w:pPr>
              <w:spacing w:line="276" w:lineRule="auto"/>
              <w:jc w:val="center"/>
              <w:rPr>
                <w:rFonts w:hint="default" w:ascii="宋体" w:hAnsi="宋体" w:eastAsia="宋体" w:cs="宋体"/>
                <w:kern w:val="0"/>
                <w:sz w:val="24"/>
              </w:rPr>
            </w:pPr>
            <w:r>
              <w:rPr>
                <w:rFonts w:hint="eastAsia" w:ascii="宋体" w:hAnsi="宋体" w:eastAsia="宋体" w:cs="宋体"/>
                <w:kern w:val="0"/>
                <w:sz w:val="24"/>
              </w:rPr>
              <w:t>机动车道（㎡）</w:t>
            </w:r>
          </w:p>
        </w:tc>
        <w:tc>
          <w:tcPr>
            <w:tcW w:w="927" w:type="dxa"/>
          </w:tcPr>
          <w:p w14:paraId="1568B161">
            <w:pPr>
              <w:spacing w:line="276" w:lineRule="auto"/>
              <w:jc w:val="center"/>
              <w:rPr>
                <w:rFonts w:hint="default" w:ascii="宋体" w:hAnsi="宋体" w:eastAsia="宋体" w:cs="宋体"/>
                <w:kern w:val="0"/>
                <w:sz w:val="24"/>
              </w:rPr>
            </w:pPr>
            <w:r>
              <w:rPr>
                <w:rFonts w:hint="eastAsia" w:ascii="宋体" w:hAnsi="宋体" w:eastAsia="宋体" w:cs="宋体"/>
                <w:kern w:val="0"/>
                <w:sz w:val="24"/>
              </w:rPr>
              <w:t>非机动车道（㎡）</w:t>
            </w:r>
          </w:p>
        </w:tc>
        <w:tc>
          <w:tcPr>
            <w:tcW w:w="926" w:type="dxa"/>
          </w:tcPr>
          <w:p w14:paraId="595F048F">
            <w:pPr>
              <w:spacing w:line="276" w:lineRule="auto"/>
              <w:jc w:val="center"/>
              <w:rPr>
                <w:rFonts w:hint="default" w:ascii="宋体" w:hAnsi="宋体" w:eastAsia="宋体" w:cs="宋体"/>
                <w:kern w:val="0"/>
                <w:sz w:val="24"/>
              </w:rPr>
            </w:pPr>
            <w:r>
              <w:rPr>
                <w:rFonts w:hint="eastAsia" w:ascii="宋体" w:hAnsi="宋体" w:eastAsia="宋体" w:cs="宋体"/>
                <w:kern w:val="0"/>
                <w:sz w:val="24"/>
              </w:rPr>
              <w:t>人行道（㎡）</w:t>
            </w:r>
          </w:p>
        </w:tc>
        <w:tc>
          <w:tcPr>
            <w:tcW w:w="875" w:type="dxa"/>
          </w:tcPr>
          <w:p w14:paraId="16F1345E">
            <w:pPr>
              <w:spacing w:line="276" w:lineRule="auto"/>
              <w:jc w:val="center"/>
              <w:rPr>
                <w:rFonts w:hint="default" w:ascii="宋体" w:hAnsi="宋体" w:eastAsia="宋体" w:cs="宋体"/>
                <w:kern w:val="0"/>
                <w:sz w:val="24"/>
              </w:rPr>
            </w:pPr>
            <w:r>
              <w:rPr>
                <w:rFonts w:hint="eastAsia" w:ascii="宋体" w:hAnsi="宋体" w:eastAsia="宋体" w:cs="宋体"/>
                <w:kern w:val="0"/>
                <w:sz w:val="24"/>
              </w:rPr>
              <w:t>绿化带（㎡）</w:t>
            </w:r>
          </w:p>
        </w:tc>
        <w:tc>
          <w:tcPr>
            <w:tcW w:w="1082" w:type="dxa"/>
          </w:tcPr>
          <w:p w14:paraId="4030B39E">
            <w:pPr>
              <w:spacing w:line="276" w:lineRule="auto"/>
              <w:jc w:val="center"/>
              <w:rPr>
                <w:rFonts w:hint="default" w:ascii="宋体" w:hAnsi="宋体" w:eastAsia="宋体" w:cs="宋体"/>
                <w:kern w:val="0"/>
                <w:sz w:val="24"/>
              </w:rPr>
            </w:pPr>
            <w:r>
              <w:rPr>
                <w:rFonts w:hint="eastAsia" w:ascii="宋体" w:hAnsi="宋体" w:eastAsia="宋体" w:cs="宋体"/>
                <w:kern w:val="0"/>
                <w:sz w:val="24"/>
              </w:rPr>
              <w:t>合计面积（㎡）</w:t>
            </w:r>
          </w:p>
        </w:tc>
        <w:tc>
          <w:tcPr>
            <w:tcW w:w="882" w:type="dxa"/>
          </w:tcPr>
          <w:p w14:paraId="1E60CF2A">
            <w:pPr>
              <w:spacing w:line="276" w:lineRule="auto"/>
              <w:jc w:val="center"/>
              <w:rPr>
                <w:rFonts w:hint="default" w:ascii="宋体" w:hAnsi="宋体" w:eastAsia="宋体" w:cs="宋体"/>
                <w:kern w:val="0"/>
                <w:sz w:val="24"/>
              </w:rPr>
            </w:pPr>
            <w:r>
              <w:rPr>
                <w:rFonts w:hint="eastAsia" w:ascii="宋体" w:hAnsi="宋体" w:eastAsia="宋体" w:cs="宋体"/>
                <w:kern w:val="0"/>
                <w:sz w:val="24"/>
              </w:rPr>
              <w:t>长</w:t>
            </w:r>
          </w:p>
          <w:p w14:paraId="4DD42B1F">
            <w:pPr>
              <w:spacing w:line="276" w:lineRule="auto"/>
              <w:jc w:val="center"/>
              <w:rPr>
                <w:rFonts w:hint="default" w:ascii="宋体" w:hAnsi="宋体" w:eastAsia="宋体" w:cs="宋体"/>
                <w:kern w:val="0"/>
                <w:sz w:val="24"/>
              </w:rPr>
            </w:pPr>
            <w:r>
              <w:rPr>
                <w:rFonts w:hint="eastAsia" w:ascii="宋体" w:hAnsi="宋体" w:eastAsia="宋体" w:cs="宋体"/>
                <w:kern w:val="0"/>
                <w:sz w:val="24"/>
              </w:rPr>
              <w:t>（m）</w:t>
            </w:r>
          </w:p>
        </w:tc>
      </w:tr>
      <w:tr w14:paraId="3672E0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 w:hRule="atLeast"/>
        </w:trPr>
        <w:tc>
          <w:tcPr>
            <w:tcW w:w="427" w:type="dxa"/>
            <w:vAlign w:val="center"/>
          </w:tcPr>
          <w:p w14:paraId="464DC1D1">
            <w:pPr>
              <w:spacing w:line="276" w:lineRule="auto"/>
              <w:jc w:val="center"/>
              <w:rPr>
                <w:rFonts w:hint="default" w:ascii="宋体" w:hAnsi="宋体" w:eastAsia="宋体" w:cs="宋体"/>
                <w:kern w:val="0"/>
                <w:sz w:val="24"/>
              </w:rPr>
            </w:pPr>
            <w:r>
              <w:rPr>
                <w:rFonts w:hint="eastAsia" w:ascii="宋体" w:hAnsi="宋体" w:eastAsia="宋体" w:cs="宋体"/>
                <w:kern w:val="0"/>
                <w:sz w:val="24"/>
              </w:rPr>
              <w:t>1</w:t>
            </w:r>
          </w:p>
        </w:tc>
        <w:tc>
          <w:tcPr>
            <w:tcW w:w="1182" w:type="dxa"/>
            <w:vAlign w:val="center"/>
          </w:tcPr>
          <w:p w14:paraId="181F006D">
            <w:pPr>
              <w:widowControl/>
              <w:jc w:val="center"/>
              <w:rPr>
                <w:rFonts w:hint="default" w:ascii="宋体" w:hAnsi="宋体" w:eastAsia="宋体" w:cs="宋体"/>
                <w:color w:val="000000"/>
                <w:kern w:val="0"/>
                <w:sz w:val="24"/>
              </w:rPr>
            </w:pPr>
            <w:r>
              <w:rPr>
                <w:rFonts w:hint="eastAsia" w:ascii="宋体" w:hAnsi="宋体" w:eastAsia="宋体" w:cs="宋体"/>
                <w:color w:val="000000"/>
                <w:kern w:val="0"/>
                <w:sz w:val="24"/>
              </w:rPr>
              <w:t>泉兴大道</w:t>
            </w:r>
          </w:p>
        </w:tc>
        <w:tc>
          <w:tcPr>
            <w:tcW w:w="703" w:type="dxa"/>
            <w:vAlign w:val="center"/>
          </w:tcPr>
          <w:p w14:paraId="465D9193">
            <w:pPr>
              <w:jc w:val="center"/>
              <w:rPr>
                <w:rFonts w:hint="default" w:ascii="宋体" w:hAnsi="宋体" w:eastAsia="宋体" w:cs="宋体"/>
                <w:kern w:val="0"/>
                <w:sz w:val="24"/>
              </w:rPr>
            </w:pPr>
            <w:r>
              <w:rPr>
                <w:rFonts w:hint="eastAsia" w:ascii="宋体" w:hAnsi="宋体" w:eastAsia="宋体" w:cs="宋体"/>
                <w:kern w:val="0"/>
                <w:sz w:val="24"/>
              </w:rPr>
              <w:t>二</w:t>
            </w:r>
          </w:p>
        </w:tc>
        <w:tc>
          <w:tcPr>
            <w:tcW w:w="2038" w:type="dxa"/>
            <w:vAlign w:val="center"/>
          </w:tcPr>
          <w:p w14:paraId="72ED0118">
            <w:pPr>
              <w:widowControl/>
              <w:jc w:val="center"/>
              <w:rPr>
                <w:rFonts w:hint="default" w:ascii="宋体" w:hAnsi="宋体" w:eastAsia="宋体" w:cs="宋体"/>
                <w:kern w:val="0"/>
                <w:sz w:val="24"/>
              </w:rPr>
            </w:pPr>
            <w:r>
              <w:rPr>
                <w:rFonts w:hint="eastAsia" w:ascii="宋体" w:hAnsi="宋体" w:eastAsia="宋体" w:cs="宋体"/>
                <w:color w:val="000000"/>
                <w:kern w:val="0"/>
                <w:sz w:val="24"/>
              </w:rPr>
              <w:t>铁路立交桥经镇区向南到104公路</w:t>
            </w:r>
          </w:p>
        </w:tc>
        <w:tc>
          <w:tcPr>
            <w:tcW w:w="864" w:type="dxa"/>
            <w:vAlign w:val="center"/>
          </w:tcPr>
          <w:p w14:paraId="3148B7A1">
            <w:pPr>
              <w:widowControl/>
              <w:jc w:val="center"/>
              <w:rPr>
                <w:rFonts w:hint="default" w:ascii="宋体" w:hAnsi="宋体" w:eastAsia="宋体" w:cs="宋体"/>
                <w:kern w:val="0"/>
                <w:sz w:val="24"/>
              </w:rPr>
            </w:pPr>
            <w:r>
              <w:rPr>
                <w:rFonts w:hint="eastAsia" w:ascii="宋体" w:hAnsi="宋体" w:eastAsia="宋体" w:cs="宋体"/>
                <w:kern w:val="0"/>
                <w:sz w:val="24"/>
              </w:rPr>
              <w:t>35182</w:t>
            </w:r>
          </w:p>
        </w:tc>
        <w:tc>
          <w:tcPr>
            <w:tcW w:w="927" w:type="dxa"/>
            <w:vAlign w:val="center"/>
          </w:tcPr>
          <w:p w14:paraId="729D5629">
            <w:pPr>
              <w:widowControl/>
              <w:jc w:val="center"/>
              <w:rPr>
                <w:rFonts w:hint="default" w:ascii="宋体" w:hAnsi="宋体" w:eastAsia="宋体" w:cs="宋体"/>
                <w:kern w:val="0"/>
                <w:sz w:val="24"/>
              </w:rPr>
            </w:pPr>
            <w:r>
              <w:rPr>
                <w:rFonts w:hint="eastAsia" w:ascii="宋体" w:hAnsi="宋体" w:eastAsia="宋体" w:cs="宋体"/>
                <w:kern w:val="0"/>
                <w:sz w:val="24"/>
              </w:rPr>
              <w:t>7870</w:t>
            </w:r>
          </w:p>
        </w:tc>
        <w:tc>
          <w:tcPr>
            <w:tcW w:w="926" w:type="dxa"/>
            <w:vAlign w:val="center"/>
          </w:tcPr>
          <w:p w14:paraId="594594D7">
            <w:pPr>
              <w:widowControl/>
              <w:jc w:val="center"/>
              <w:rPr>
                <w:rFonts w:hint="default" w:ascii="宋体" w:hAnsi="宋体" w:eastAsia="宋体" w:cs="宋体"/>
                <w:kern w:val="0"/>
                <w:sz w:val="24"/>
              </w:rPr>
            </w:pPr>
            <w:r>
              <w:rPr>
                <w:rFonts w:hint="eastAsia" w:ascii="宋体" w:hAnsi="宋体" w:eastAsia="宋体" w:cs="宋体"/>
                <w:kern w:val="0"/>
                <w:sz w:val="24"/>
              </w:rPr>
              <w:t>6220.55</w:t>
            </w:r>
          </w:p>
        </w:tc>
        <w:tc>
          <w:tcPr>
            <w:tcW w:w="875" w:type="dxa"/>
            <w:vAlign w:val="center"/>
          </w:tcPr>
          <w:p w14:paraId="312F0D6D">
            <w:pPr>
              <w:widowControl/>
              <w:jc w:val="center"/>
              <w:rPr>
                <w:rFonts w:hint="default" w:ascii="宋体" w:hAnsi="宋体" w:eastAsia="宋体" w:cs="宋体"/>
                <w:kern w:val="0"/>
                <w:sz w:val="24"/>
              </w:rPr>
            </w:pPr>
          </w:p>
        </w:tc>
        <w:tc>
          <w:tcPr>
            <w:tcW w:w="1082" w:type="dxa"/>
            <w:vAlign w:val="center"/>
          </w:tcPr>
          <w:p w14:paraId="043042BC">
            <w:pPr>
              <w:widowControl/>
              <w:jc w:val="center"/>
              <w:rPr>
                <w:rFonts w:hint="default" w:ascii="宋体" w:hAnsi="宋体" w:eastAsia="宋体" w:cs="宋体"/>
                <w:kern w:val="0"/>
                <w:sz w:val="24"/>
              </w:rPr>
            </w:pPr>
          </w:p>
        </w:tc>
        <w:tc>
          <w:tcPr>
            <w:tcW w:w="882" w:type="dxa"/>
            <w:vAlign w:val="center"/>
          </w:tcPr>
          <w:p w14:paraId="61C1E5B2">
            <w:pPr>
              <w:widowControl/>
              <w:jc w:val="center"/>
              <w:rPr>
                <w:rFonts w:hint="default" w:ascii="宋体" w:hAnsi="宋体" w:eastAsia="宋体" w:cs="宋体"/>
                <w:kern w:val="0"/>
                <w:sz w:val="24"/>
              </w:rPr>
            </w:pPr>
            <w:r>
              <w:rPr>
                <w:rFonts w:hint="eastAsia" w:ascii="宋体" w:hAnsi="宋体" w:eastAsia="宋体" w:cs="宋体"/>
                <w:kern w:val="0"/>
                <w:sz w:val="24"/>
              </w:rPr>
              <w:t>2513</w:t>
            </w:r>
          </w:p>
        </w:tc>
      </w:tr>
      <w:tr w14:paraId="21F65C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 w:hRule="atLeast"/>
        </w:trPr>
        <w:tc>
          <w:tcPr>
            <w:tcW w:w="427" w:type="dxa"/>
            <w:vAlign w:val="center"/>
          </w:tcPr>
          <w:p w14:paraId="0E39D94F">
            <w:pPr>
              <w:spacing w:line="276" w:lineRule="auto"/>
              <w:jc w:val="center"/>
              <w:rPr>
                <w:rFonts w:hint="default" w:ascii="宋体" w:hAnsi="宋体" w:eastAsia="宋体" w:cs="宋体"/>
                <w:kern w:val="0"/>
                <w:sz w:val="24"/>
              </w:rPr>
            </w:pPr>
            <w:r>
              <w:rPr>
                <w:rFonts w:hint="eastAsia" w:ascii="宋体" w:hAnsi="宋体" w:eastAsia="宋体" w:cs="宋体"/>
                <w:kern w:val="0"/>
                <w:sz w:val="24"/>
              </w:rPr>
              <w:t>2</w:t>
            </w:r>
          </w:p>
        </w:tc>
        <w:tc>
          <w:tcPr>
            <w:tcW w:w="1182" w:type="dxa"/>
            <w:vAlign w:val="center"/>
          </w:tcPr>
          <w:p w14:paraId="7E591719">
            <w:pPr>
              <w:widowControl/>
              <w:jc w:val="center"/>
              <w:rPr>
                <w:rFonts w:hint="default" w:ascii="宋体" w:hAnsi="宋体" w:eastAsia="宋体" w:cs="宋体"/>
                <w:color w:val="000000"/>
                <w:kern w:val="0"/>
                <w:sz w:val="24"/>
              </w:rPr>
            </w:pPr>
            <w:r>
              <w:rPr>
                <w:rFonts w:hint="eastAsia" w:ascii="宋体" w:hAnsi="宋体" w:eastAsia="宋体" w:cs="宋体"/>
                <w:color w:val="000000"/>
                <w:kern w:val="0"/>
                <w:sz w:val="24"/>
              </w:rPr>
              <w:t>柳青线</w:t>
            </w:r>
          </w:p>
        </w:tc>
        <w:tc>
          <w:tcPr>
            <w:tcW w:w="703" w:type="dxa"/>
            <w:vAlign w:val="center"/>
          </w:tcPr>
          <w:p w14:paraId="103BF51B">
            <w:pPr>
              <w:jc w:val="center"/>
              <w:rPr>
                <w:rFonts w:hint="default" w:ascii="宋体" w:hAnsi="宋体" w:eastAsia="宋体" w:cs="宋体"/>
                <w:kern w:val="0"/>
                <w:sz w:val="24"/>
              </w:rPr>
            </w:pPr>
            <w:r>
              <w:rPr>
                <w:rFonts w:hint="eastAsia" w:ascii="宋体" w:hAnsi="宋体" w:eastAsia="宋体" w:cs="宋体"/>
                <w:kern w:val="0"/>
                <w:sz w:val="24"/>
              </w:rPr>
              <w:t>四</w:t>
            </w:r>
          </w:p>
        </w:tc>
        <w:tc>
          <w:tcPr>
            <w:tcW w:w="2038" w:type="dxa"/>
            <w:vAlign w:val="center"/>
          </w:tcPr>
          <w:p w14:paraId="5DADB8CF">
            <w:pPr>
              <w:widowControl/>
              <w:jc w:val="center"/>
              <w:rPr>
                <w:rFonts w:hint="default" w:ascii="宋体" w:hAnsi="宋体" w:eastAsia="宋体" w:cs="宋体"/>
                <w:kern w:val="0"/>
                <w:sz w:val="24"/>
              </w:rPr>
            </w:pPr>
            <w:r>
              <w:rPr>
                <w:rFonts w:hint="eastAsia" w:ascii="宋体" w:hAnsi="宋体" w:eastAsia="宋体" w:cs="宋体"/>
                <w:color w:val="000000"/>
                <w:kern w:val="0"/>
                <w:sz w:val="24"/>
              </w:rPr>
              <w:t>原农贸市场到街东头</w:t>
            </w:r>
          </w:p>
        </w:tc>
        <w:tc>
          <w:tcPr>
            <w:tcW w:w="864" w:type="dxa"/>
            <w:vAlign w:val="center"/>
          </w:tcPr>
          <w:p w14:paraId="1DD6C7F5">
            <w:pPr>
              <w:widowControl/>
              <w:jc w:val="center"/>
              <w:rPr>
                <w:rFonts w:hint="default" w:ascii="宋体" w:hAnsi="宋体" w:eastAsia="宋体" w:cs="宋体"/>
                <w:kern w:val="0"/>
                <w:sz w:val="24"/>
              </w:rPr>
            </w:pPr>
            <w:r>
              <w:rPr>
                <w:rFonts w:hint="eastAsia" w:ascii="宋体" w:hAnsi="宋体" w:eastAsia="宋体" w:cs="宋体"/>
                <w:kern w:val="0"/>
                <w:sz w:val="24"/>
              </w:rPr>
              <w:t>9750</w:t>
            </w:r>
          </w:p>
        </w:tc>
        <w:tc>
          <w:tcPr>
            <w:tcW w:w="927" w:type="dxa"/>
            <w:vAlign w:val="center"/>
          </w:tcPr>
          <w:p w14:paraId="5BAB93EA">
            <w:pPr>
              <w:widowControl/>
              <w:jc w:val="center"/>
              <w:rPr>
                <w:rFonts w:hint="default" w:ascii="宋体" w:hAnsi="宋体" w:eastAsia="宋体" w:cs="宋体"/>
                <w:kern w:val="0"/>
                <w:sz w:val="24"/>
              </w:rPr>
            </w:pPr>
          </w:p>
        </w:tc>
        <w:tc>
          <w:tcPr>
            <w:tcW w:w="926" w:type="dxa"/>
            <w:vAlign w:val="center"/>
          </w:tcPr>
          <w:p w14:paraId="5E1E51A7">
            <w:pPr>
              <w:jc w:val="center"/>
              <w:rPr>
                <w:rFonts w:hint="default" w:ascii="宋体" w:hAnsi="宋体" w:eastAsia="宋体" w:cs="宋体"/>
                <w:kern w:val="0"/>
                <w:sz w:val="24"/>
              </w:rPr>
            </w:pPr>
            <w:r>
              <w:rPr>
                <w:rFonts w:hint="eastAsia" w:ascii="宋体" w:hAnsi="宋体" w:eastAsia="宋体" w:cs="宋体"/>
                <w:kern w:val="0"/>
                <w:sz w:val="24"/>
              </w:rPr>
              <w:t>10500</w:t>
            </w:r>
          </w:p>
        </w:tc>
        <w:tc>
          <w:tcPr>
            <w:tcW w:w="875" w:type="dxa"/>
            <w:vAlign w:val="center"/>
          </w:tcPr>
          <w:p w14:paraId="2248EC8E">
            <w:pPr>
              <w:jc w:val="center"/>
              <w:rPr>
                <w:rFonts w:hint="default" w:ascii="宋体" w:hAnsi="宋体" w:eastAsia="宋体" w:cs="宋体"/>
                <w:kern w:val="0"/>
                <w:sz w:val="24"/>
              </w:rPr>
            </w:pPr>
          </w:p>
        </w:tc>
        <w:tc>
          <w:tcPr>
            <w:tcW w:w="1082" w:type="dxa"/>
            <w:vAlign w:val="center"/>
          </w:tcPr>
          <w:p w14:paraId="5180B71B">
            <w:pPr>
              <w:widowControl/>
              <w:jc w:val="center"/>
              <w:rPr>
                <w:rFonts w:hint="default" w:ascii="宋体" w:hAnsi="宋体" w:eastAsia="宋体" w:cs="宋体"/>
                <w:kern w:val="0"/>
                <w:sz w:val="24"/>
              </w:rPr>
            </w:pPr>
          </w:p>
        </w:tc>
        <w:tc>
          <w:tcPr>
            <w:tcW w:w="882" w:type="dxa"/>
            <w:vAlign w:val="center"/>
          </w:tcPr>
          <w:p w14:paraId="0F8A48FE">
            <w:pPr>
              <w:widowControl/>
              <w:jc w:val="center"/>
              <w:rPr>
                <w:rFonts w:hint="default" w:ascii="宋体" w:hAnsi="宋体" w:eastAsia="宋体" w:cs="宋体"/>
                <w:kern w:val="0"/>
                <w:sz w:val="24"/>
              </w:rPr>
            </w:pPr>
            <w:r>
              <w:rPr>
                <w:rFonts w:hint="eastAsia" w:ascii="宋体" w:hAnsi="宋体" w:eastAsia="宋体" w:cs="宋体"/>
                <w:kern w:val="0"/>
                <w:sz w:val="24"/>
              </w:rPr>
              <w:t>750</w:t>
            </w:r>
          </w:p>
        </w:tc>
      </w:tr>
      <w:tr w14:paraId="1A35FB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 w:hRule="atLeast"/>
        </w:trPr>
        <w:tc>
          <w:tcPr>
            <w:tcW w:w="427" w:type="dxa"/>
            <w:vAlign w:val="center"/>
          </w:tcPr>
          <w:p w14:paraId="2FDE0840">
            <w:pPr>
              <w:spacing w:line="276" w:lineRule="auto"/>
              <w:jc w:val="center"/>
              <w:rPr>
                <w:rFonts w:hint="default" w:ascii="宋体" w:hAnsi="宋体" w:eastAsia="宋体" w:cs="宋体"/>
                <w:kern w:val="0"/>
                <w:sz w:val="24"/>
              </w:rPr>
            </w:pPr>
            <w:r>
              <w:rPr>
                <w:rFonts w:hint="eastAsia" w:ascii="宋体" w:hAnsi="宋体" w:eastAsia="宋体" w:cs="宋体"/>
                <w:kern w:val="0"/>
                <w:sz w:val="24"/>
              </w:rPr>
              <w:t>3</w:t>
            </w:r>
          </w:p>
        </w:tc>
        <w:tc>
          <w:tcPr>
            <w:tcW w:w="1182" w:type="dxa"/>
            <w:vAlign w:val="center"/>
          </w:tcPr>
          <w:p w14:paraId="4BA75D07">
            <w:pPr>
              <w:widowControl/>
              <w:jc w:val="center"/>
              <w:rPr>
                <w:rFonts w:hint="default" w:ascii="宋体" w:hAnsi="宋体" w:eastAsia="宋体" w:cs="宋体"/>
                <w:color w:val="000000"/>
                <w:kern w:val="0"/>
                <w:sz w:val="24"/>
              </w:rPr>
            </w:pPr>
            <w:r>
              <w:rPr>
                <w:rFonts w:hint="eastAsia" w:ascii="宋体" w:hAnsi="宋体" w:eastAsia="宋体" w:cs="宋体"/>
                <w:color w:val="000000"/>
                <w:kern w:val="0"/>
                <w:sz w:val="24"/>
              </w:rPr>
              <w:t>柳肖路</w:t>
            </w:r>
          </w:p>
        </w:tc>
        <w:tc>
          <w:tcPr>
            <w:tcW w:w="703" w:type="dxa"/>
            <w:vAlign w:val="center"/>
          </w:tcPr>
          <w:p w14:paraId="7C2AE8D1">
            <w:pPr>
              <w:jc w:val="center"/>
              <w:rPr>
                <w:rFonts w:hint="default" w:ascii="宋体" w:hAnsi="宋体" w:eastAsia="宋体" w:cs="宋体"/>
                <w:kern w:val="0"/>
                <w:sz w:val="24"/>
              </w:rPr>
            </w:pPr>
            <w:r>
              <w:rPr>
                <w:rFonts w:hint="eastAsia" w:ascii="宋体" w:hAnsi="宋体" w:eastAsia="宋体" w:cs="宋体"/>
                <w:kern w:val="0"/>
                <w:sz w:val="24"/>
              </w:rPr>
              <w:t>四</w:t>
            </w:r>
          </w:p>
        </w:tc>
        <w:tc>
          <w:tcPr>
            <w:tcW w:w="2038" w:type="dxa"/>
            <w:vAlign w:val="center"/>
          </w:tcPr>
          <w:p w14:paraId="3BE25D5F">
            <w:pPr>
              <w:widowControl/>
              <w:jc w:val="center"/>
              <w:rPr>
                <w:rFonts w:hint="default" w:ascii="宋体" w:hAnsi="宋体" w:eastAsia="宋体" w:cs="宋体"/>
                <w:kern w:val="0"/>
                <w:sz w:val="24"/>
              </w:rPr>
            </w:pPr>
            <w:r>
              <w:rPr>
                <w:rFonts w:hint="eastAsia" w:ascii="宋体" w:hAnsi="宋体" w:eastAsia="宋体" w:cs="宋体"/>
                <w:color w:val="000000"/>
                <w:kern w:val="0"/>
                <w:sz w:val="24"/>
              </w:rPr>
              <w:t>泉兴大道到中学南门</w:t>
            </w:r>
          </w:p>
        </w:tc>
        <w:tc>
          <w:tcPr>
            <w:tcW w:w="864" w:type="dxa"/>
            <w:vAlign w:val="center"/>
          </w:tcPr>
          <w:p w14:paraId="310C666B">
            <w:pPr>
              <w:widowControl/>
              <w:jc w:val="center"/>
              <w:rPr>
                <w:rFonts w:hint="default" w:ascii="宋体" w:hAnsi="宋体" w:eastAsia="宋体" w:cs="宋体"/>
                <w:kern w:val="0"/>
                <w:sz w:val="24"/>
              </w:rPr>
            </w:pPr>
            <w:r>
              <w:rPr>
                <w:rFonts w:hint="eastAsia" w:ascii="宋体" w:hAnsi="宋体" w:eastAsia="宋体" w:cs="宋体"/>
                <w:kern w:val="0"/>
                <w:sz w:val="24"/>
              </w:rPr>
              <w:t>2520</w:t>
            </w:r>
          </w:p>
        </w:tc>
        <w:tc>
          <w:tcPr>
            <w:tcW w:w="927" w:type="dxa"/>
            <w:vAlign w:val="center"/>
          </w:tcPr>
          <w:p w14:paraId="4C70F94C">
            <w:pPr>
              <w:widowControl/>
              <w:jc w:val="center"/>
              <w:rPr>
                <w:rFonts w:hint="default" w:ascii="宋体" w:hAnsi="宋体" w:eastAsia="宋体" w:cs="宋体"/>
                <w:kern w:val="0"/>
                <w:sz w:val="24"/>
              </w:rPr>
            </w:pPr>
          </w:p>
        </w:tc>
        <w:tc>
          <w:tcPr>
            <w:tcW w:w="926" w:type="dxa"/>
            <w:vAlign w:val="center"/>
          </w:tcPr>
          <w:p w14:paraId="76C04848">
            <w:pPr>
              <w:jc w:val="center"/>
              <w:rPr>
                <w:rFonts w:hint="default" w:ascii="宋体" w:hAnsi="宋体" w:eastAsia="宋体" w:cs="宋体"/>
                <w:kern w:val="0"/>
                <w:sz w:val="24"/>
              </w:rPr>
            </w:pPr>
            <w:r>
              <w:rPr>
                <w:rFonts w:hint="eastAsia" w:ascii="宋体" w:hAnsi="宋体" w:eastAsia="宋体" w:cs="宋体"/>
                <w:kern w:val="0"/>
                <w:sz w:val="24"/>
              </w:rPr>
              <w:t>630</w:t>
            </w:r>
          </w:p>
        </w:tc>
        <w:tc>
          <w:tcPr>
            <w:tcW w:w="875" w:type="dxa"/>
            <w:vAlign w:val="center"/>
          </w:tcPr>
          <w:p w14:paraId="33E7A7BF">
            <w:pPr>
              <w:widowControl/>
              <w:jc w:val="center"/>
              <w:rPr>
                <w:rFonts w:hint="default" w:ascii="宋体" w:hAnsi="宋体" w:eastAsia="宋体" w:cs="宋体"/>
                <w:kern w:val="0"/>
                <w:sz w:val="24"/>
              </w:rPr>
            </w:pPr>
          </w:p>
        </w:tc>
        <w:tc>
          <w:tcPr>
            <w:tcW w:w="1082" w:type="dxa"/>
            <w:vAlign w:val="center"/>
          </w:tcPr>
          <w:p w14:paraId="40E26CC3">
            <w:pPr>
              <w:widowControl/>
              <w:jc w:val="center"/>
              <w:rPr>
                <w:rFonts w:hint="default" w:ascii="宋体" w:hAnsi="宋体" w:eastAsia="宋体" w:cs="宋体"/>
                <w:kern w:val="0"/>
                <w:sz w:val="24"/>
              </w:rPr>
            </w:pPr>
          </w:p>
        </w:tc>
        <w:tc>
          <w:tcPr>
            <w:tcW w:w="882" w:type="dxa"/>
            <w:vAlign w:val="center"/>
          </w:tcPr>
          <w:p w14:paraId="4E9BBE41">
            <w:pPr>
              <w:widowControl/>
              <w:jc w:val="center"/>
              <w:rPr>
                <w:rFonts w:hint="default" w:ascii="宋体" w:hAnsi="宋体" w:eastAsia="宋体" w:cs="宋体"/>
                <w:kern w:val="0"/>
                <w:sz w:val="24"/>
              </w:rPr>
            </w:pPr>
            <w:r>
              <w:rPr>
                <w:rFonts w:hint="eastAsia" w:ascii="宋体" w:hAnsi="宋体" w:eastAsia="宋体" w:cs="宋体"/>
                <w:kern w:val="0"/>
                <w:sz w:val="24"/>
              </w:rPr>
              <w:t>420</w:t>
            </w:r>
          </w:p>
        </w:tc>
      </w:tr>
      <w:tr w14:paraId="345133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9" w:hRule="atLeast"/>
        </w:trPr>
        <w:tc>
          <w:tcPr>
            <w:tcW w:w="427" w:type="dxa"/>
            <w:vAlign w:val="center"/>
          </w:tcPr>
          <w:p w14:paraId="2441ECD3">
            <w:pPr>
              <w:spacing w:line="276" w:lineRule="auto"/>
              <w:jc w:val="center"/>
              <w:rPr>
                <w:rFonts w:hint="default" w:ascii="宋体" w:hAnsi="宋体" w:eastAsia="宋体" w:cs="宋体"/>
                <w:kern w:val="0"/>
                <w:sz w:val="24"/>
              </w:rPr>
            </w:pPr>
          </w:p>
        </w:tc>
        <w:tc>
          <w:tcPr>
            <w:tcW w:w="1182" w:type="dxa"/>
            <w:vAlign w:val="center"/>
          </w:tcPr>
          <w:p w14:paraId="0DAC6265">
            <w:pPr>
              <w:widowControl/>
              <w:jc w:val="center"/>
              <w:rPr>
                <w:rFonts w:hint="default" w:ascii="宋体" w:hAnsi="宋体" w:eastAsia="宋体" w:cs="宋体"/>
                <w:color w:val="000000"/>
                <w:kern w:val="0"/>
                <w:sz w:val="24"/>
              </w:rPr>
            </w:pPr>
          </w:p>
        </w:tc>
        <w:tc>
          <w:tcPr>
            <w:tcW w:w="703" w:type="dxa"/>
            <w:vAlign w:val="center"/>
          </w:tcPr>
          <w:p w14:paraId="4112D45F">
            <w:pPr>
              <w:widowControl/>
              <w:jc w:val="center"/>
              <w:rPr>
                <w:rFonts w:hint="default" w:ascii="宋体" w:hAnsi="宋体" w:eastAsia="宋体" w:cs="宋体"/>
                <w:kern w:val="0"/>
                <w:sz w:val="24"/>
              </w:rPr>
            </w:pPr>
          </w:p>
        </w:tc>
        <w:tc>
          <w:tcPr>
            <w:tcW w:w="2038" w:type="dxa"/>
            <w:vAlign w:val="center"/>
          </w:tcPr>
          <w:p w14:paraId="79775D32">
            <w:pPr>
              <w:widowControl/>
              <w:jc w:val="center"/>
              <w:rPr>
                <w:rFonts w:hint="default" w:ascii="宋体" w:hAnsi="宋体" w:eastAsia="宋体" w:cs="宋体"/>
                <w:color w:val="000000"/>
                <w:kern w:val="0"/>
                <w:sz w:val="24"/>
              </w:rPr>
            </w:pPr>
          </w:p>
        </w:tc>
        <w:tc>
          <w:tcPr>
            <w:tcW w:w="864" w:type="dxa"/>
            <w:vAlign w:val="center"/>
          </w:tcPr>
          <w:p w14:paraId="146020EC">
            <w:pPr>
              <w:jc w:val="center"/>
              <w:rPr>
                <w:rFonts w:hint="default" w:ascii="宋体" w:hAnsi="宋体" w:eastAsia="宋体" w:cs="宋体"/>
                <w:kern w:val="0"/>
                <w:sz w:val="24"/>
              </w:rPr>
            </w:pPr>
          </w:p>
        </w:tc>
        <w:tc>
          <w:tcPr>
            <w:tcW w:w="927" w:type="dxa"/>
            <w:vAlign w:val="center"/>
          </w:tcPr>
          <w:p w14:paraId="141C4EC2">
            <w:pPr>
              <w:jc w:val="center"/>
              <w:rPr>
                <w:rFonts w:hint="default" w:ascii="宋体" w:hAnsi="宋体" w:eastAsia="宋体" w:cs="宋体"/>
                <w:kern w:val="0"/>
                <w:sz w:val="24"/>
              </w:rPr>
            </w:pPr>
          </w:p>
        </w:tc>
        <w:tc>
          <w:tcPr>
            <w:tcW w:w="926" w:type="dxa"/>
            <w:vAlign w:val="center"/>
          </w:tcPr>
          <w:p w14:paraId="57F36A13">
            <w:pPr>
              <w:jc w:val="center"/>
              <w:rPr>
                <w:rFonts w:hint="default" w:ascii="宋体" w:hAnsi="宋体" w:eastAsia="宋体" w:cs="宋体"/>
                <w:kern w:val="0"/>
                <w:sz w:val="24"/>
              </w:rPr>
            </w:pPr>
          </w:p>
        </w:tc>
        <w:tc>
          <w:tcPr>
            <w:tcW w:w="875" w:type="dxa"/>
            <w:vAlign w:val="center"/>
          </w:tcPr>
          <w:p w14:paraId="1205535C">
            <w:pPr>
              <w:jc w:val="center"/>
              <w:rPr>
                <w:rFonts w:hint="default" w:ascii="宋体" w:hAnsi="宋体" w:eastAsia="宋体" w:cs="宋体"/>
                <w:kern w:val="0"/>
                <w:sz w:val="24"/>
              </w:rPr>
            </w:pPr>
          </w:p>
        </w:tc>
        <w:tc>
          <w:tcPr>
            <w:tcW w:w="1082" w:type="dxa"/>
            <w:vAlign w:val="center"/>
          </w:tcPr>
          <w:p w14:paraId="7AC85F6A">
            <w:pPr>
              <w:widowControl/>
              <w:jc w:val="center"/>
              <w:rPr>
                <w:rFonts w:hint="default" w:ascii="宋体" w:hAnsi="宋体" w:eastAsia="宋体" w:cs="宋体"/>
                <w:kern w:val="0"/>
                <w:sz w:val="24"/>
              </w:rPr>
            </w:pPr>
          </w:p>
        </w:tc>
        <w:tc>
          <w:tcPr>
            <w:tcW w:w="882" w:type="dxa"/>
            <w:vAlign w:val="center"/>
          </w:tcPr>
          <w:p w14:paraId="1DE2A7B6">
            <w:pPr>
              <w:widowControl/>
              <w:jc w:val="center"/>
              <w:rPr>
                <w:rFonts w:hint="default" w:ascii="宋体" w:hAnsi="宋体" w:eastAsia="宋体" w:cs="宋体"/>
                <w:kern w:val="0"/>
                <w:sz w:val="24"/>
              </w:rPr>
            </w:pPr>
          </w:p>
        </w:tc>
      </w:tr>
      <w:tr w14:paraId="369222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trPr>
        <w:tc>
          <w:tcPr>
            <w:tcW w:w="1609" w:type="dxa"/>
            <w:gridSpan w:val="2"/>
            <w:vAlign w:val="center"/>
          </w:tcPr>
          <w:p w14:paraId="3F4A6385">
            <w:pPr>
              <w:spacing w:line="276" w:lineRule="auto"/>
              <w:jc w:val="center"/>
              <w:rPr>
                <w:rFonts w:hint="default" w:ascii="宋体" w:hAnsi="宋体" w:eastAsia="宋体" w:cs="宋体"/>
                <w:kern w:val="0"/>
                <w:sz w:val="24"/>
              </w:rPr>
            </w:pPr>
            <w:r>
              <w:rPr>
                <w:rFonts w:hint="eastAsia" w:ascii="宋体" w:hAnsi="宋体" w:eastAsia="宋体" w:cs="宋体"/>
                <w:kern w:val="0"/>
                <w:sz w:val="24"/>
              </w:rPr>
              <w:t>合计</w:t>
            </w:r>
          </w:p>
        </w:tc>
        <w:tc>
          <w:tcPr>
            <w:tcW w:w="703" w:type="dxa"/>
            <w:vAlign w:val="center"/>
          </w:tcPr>
          <w:p w14:paraId="5556B3FF">
            <w:pPr>
              <w:spacing w:line="276" w:lineRule="auto"/>
              <w:jc w:val="center"/>
              <w:rPr>
                <w:rFonts w:hint="default" w:ascii="宋体" w:hAnsi="宋体" w:eastAsia="宋体" w:cs="宋体"/>
                <w:kern w:val="0"/>
                <w:sz w:val="24"/>
              </w:rPr>
            </w:pPr>
          </w:p>
        </w:tc>
        <w:tc>
          <w:tcPr>
            <w:tcW w:w="2038" w:type="dxa"/>
            <w:vAlign w:val="center"/>
          </w:tcPr>
          <w:p w14:paraId="35DB29B3">
            <w:pPr>
              <w:spacing w:line="276" w:lineRule="auto"/>
              <w:jc w:val="center"/>
              <w:rPr>
                <w:rFonts w:hint="default" w:ascii="宋体" w:hAnsi="宋体" w:eastAsia="宋体" w:cs="宋体"/>
                <w:kern w:val="0"/>
                <w:sz w:val="24"/>
              </w:rPr>
            </w:pPr>
          </w:p>
        </w:tc>
        <w:tc>
          <w:tcPr>
            <w:tcW w:w="864" w:type="dxa"/>
            <w:vAlign w:val="center"/>
          </w:tcPr>
          <w:p w14:paraId="2D4ECD80">
            <w:pPr>
              <w:widowControl/>
              <w:jc w:val="center"/>
              <w:rPr>
                <w:rFonts w:hint="default" w:ascii="宋体" w:hAnsi="宋体" w:eastAsia="宋体" w:cs="宋体"/>
                <w:color w:val="000000"/>
                <w:kern w:val="0"/>
                <w:sz w:val="24"/>
              </w:rPr>
            </w:pPr>
            <w:r>
              <w:rPr>
                <w:rFonts w:hint="eastAsia" w:ascii="宋体" w:hAnsi="宋体" w:eastAsia="宋体" w:cs="宋体"/>
                <w:color w:val="000000"/>
                <w:kern w:val="0"/>
                <w:sz w:val="24"/>
              </w:rPr>
              <w:t>47452</w:t>
            </w:r>
          </w:p>
        </w:tc>
        <w:tc>
          <w:tcPr>
            <w:tcW w:w="927" w:type="dxa"/>
            <w:vAlign w:val="center"/>
          </w:tcPr>
          <w:p w14:paraId="01B89D22">
            <w:pPr>
              <w:widowControl/>
              <w:jc w:val="center"/>
              <w:rPr>
                <w:rFonts w:hint="default" w:ascii="宋体" w:hAnsi="宋体" w:eastAsia="宋体" w:cs="宋体"/>
                <w:color w:val="000000"/>
                <w:kern w:val="0"/>
                <w:sz w:val="24"/>
              </w:rPr>
            </w:pPr>
            <w:r>
              <w:rPr>
                <w:rFonts w:hint="eastAsia" w:ascii="宋体" w:hAnsi="宋体" w:eastAsia="宋体" w:cs="宋体"/>
                <w:color w:val="000000"/>
                <w:kern w:val="0"/>
                <w:sz w:val="24"/>
              </w:rPr>
              <w:t>7870</w:t>
            </w:r>
          </w:p>
        </w:tc>
        <w:tc>
          <w:tcPr>
            <w:tcW w:w="926" w:type="dxa"/>
            <w:vAlign w:val="center"/>
          </w:tcPr>
          <w:p w14:paraId="2FA0993C">
            <w:pPr>
              <w:widowControl/>
              <w:jc w:val="center"/>
              <w:rPr>
                <w:rFonts w:hint="default" w:ascii="宋体" w:hAnsi="宋体" w:eastAsia="宋体" w:cs="宋体"/>
                <w:color w:val="000000"/>
                <w:kern w:val="0"/>
                <w:sz w:val="24"/>
              </w:rPr>
            </w:pPr>
            <w:r>
              <w:rPr>
                <w:rFonts w:hint="eastAsia" w:ascii="宋体" w:hAnsi="宋体" w:eastAsia="宋体" w:cs="宋体"/>
                <w:color w:val="000000"/>
                <w:kern w:val="0"/>
                <w:sz w:val="24"/>
              </w:rPr>
              <w:t>17350.55</w:t>
            </w:r>
          </w:p>
        </w:tc>
        <w:tc>
          <w:tcPr>
            <w:tcW w:w="875" w:type="dxa"/>
            <w:vAlign w:val="center"/>
          </w:tcPr>
          <w:p w14:paraId="2684F8B8">
            <w:pPr>
              <w:widowControl/>
              <w:jc w:val="center"/>
              <w:rPr>
                <w:rFonts w:hint="default" w:ascii="宋体" w:hAnsi="宋体" w:eastAsia="宋体" w:cs="宋体"/>
                <w:color w:val="000000"/>
                <w:kern w:val="0"/>
                <w:sz w:val="24"/>
              </w:rPr>
            </w:pPr>
            <w:r>
              <w:rPr>
                <w:rFonts w:hint="default" w:ascii="宋体" w:hAnsi="宋体" w:eastAsia="宋体" w:cs="宋体"/>
                <w:color w:val="000000"/>
                <w:kern w:val="0"/>
                <w:sz w:val="24"/>
              </w:rPr>
              <w:t>20305.33</w:t>
            </w:r>
          </w:p>
        </w:tc>
        <w:tc>
          <w:tcPr>
            <w:tcW w:w="1082" w:type="dxa"/>
            <w:vAlign w:val="center"/>
          </w:tcPr>
          <w:p w14:paraId="71F3B7D1">
            <w:pPr>
              <w:widowControl/>
              <w:jc w:val="center"/>
              <w:rPr>
                <w:rFonts w:hint="default" w:ascii="宋体" w:hAnsi="宋体" w:eastAsia="宋体" w:cs="宋体"/>
                <w:color w:val="000000"/>
                <w:kern w:val="0"/>
                <w:sz w:val="24"/>
              </w:rPr>
            </w:pPr>
            <w:r>
              <w:rPr>
                <w:rFonts w:hint="eastAsia" w:ascii="宋体" w:hAnsi="宋体" w:eastAsia="宋体" w:cs="宋体"/>
                <w:color w:val="000000"/>
                <w:kern w:val="0"/>
                <w:sz w:val="24"/>
              </w:rPr>
              <w:t>72672.55</w:t>
            </w:r>
          </w:p>
        </w:tc>
        <w:tc>
          <w:tcPr>
            <w:tcW w:w="882" w:type="dxa"/>
            <w:vAlign w:val="center"/>
          </w:tcPr>
          <w:p w14:paraId="0009BEEF">
            <w:pPr>
              <w:widowControl/>
              <w:jc w:val="center"/>
              <w:rPr>
                <w:rFonts w:hint="default" w:ascii="宋体" w:hAnsi="宋体" w:eastAsia="宋体" w:cs="宋体"/>
                <w:color w:val="000000"/>
                <w:kern w:val="0"/>
                <w:sz w:val="24"/>
              </w:rPr>
            </w:pPr>
          </w:p>
        </w:tc>
      </w:tr>
    </w:tbl>
    <w:p w14:paraId="2BD9AD7E">
      <w:pPr>
        <w:spacing w:line="276" w:lineRule="auto"/>
        <w:rPr>
          <w:rFonts w:hint="default" w:ascii="宋体" w:hAnsi="宋体" w:eastAsia="宋体" w:cs="宋体"/>
          <w:b/>
          <w:kern w:val="0"/>
          <w:sz w:val="24"/>
        </w:rPr>
      </w:pPr>
    </w:p>
    <w:p w14:paraId="0A6C4162">
      <w:pPr>
        <w:spacing w:line="276" w:lineRule="auto"/>
        <w:rPr>
          <w:rFonts w:hint="default" w:ascii="宋体" w:hAnsi="宋体" w:eastAsia="宋体" w:cs="宋体"/>
          <w:b/>
          <w:kern w:val="0"/>
          <w:sz w:val="24"/>
        </w:rPr>
      </w:pPr>
      <w:r>
        <w:rPr>
          <w:rFonts w:hint="eastAsia" w:ascii="宋体" w:hAnsi="宋体" w:eastAsia="宋体" w:cs="宋体"/>
          <w:b/>
          <w:kern w:val="0"/>
          <w:sz w:val="24"/>
        </w:rPr>
        <w:t>注：以镇区内的实际所有道路为准。</w:t>
      </w:r>
    </w:p>
    <w:p w14:paraId="5EB3FA4A">
      <w:pPr>
        <w:spacing w:line="276" w:lineRule="auto"/>
        <w:ind w:left="420"/>
        <w:jc w:val="center"/>
        <w:rPr>
          <w:rFonts w:hint="default" w:ascii="宋体" w:hAnsi="宋体" w:eastAsia="宋体" w:cs="宋体"/>
          <w:b/>
          <w:kern w:val="0"/>
          <w:sz w:val="24"/>
        </w:rPr>
      </w:pPr>
      <w:r>
        <w:rPr>
          <w:rFonts w:hint="eastAsia" w:ascii="宋体" w:hAnsi="宋体" w:eastAsia="宋体" w:cs="宋体"/>
          <w:b/>
          <w:kern w:val="0"/>
          <w:sz w:val="24"/>
        </w:rPr>
        <w:t>柳泉镇村级河道保洁面积统计一览表</w:t>
      </w:r>
    </w:p>
    <w:tbl>
      <w:tblPr>
        <w:tblStyle w:val="6"/>
        <w:tblW w:w="9960" w:type="dxa"/>
        <w:tblInd w:w="-119" w:type="dxa"/>
        <w:tblLayout w:type="fixed"/>
        <w:tblCellMar>
          <w:top w:w="0" w:type="dxa"/>
          <w:left w:w="108" w:type="dxa"/>
          <w:bottom w:w="0" w:type="dxa"/>
          <w:right w:w="108" w:type="dxa"/>
        </w:tblCellMar>
      </w:tblPr>
      <w:tblGrid>
        <w:gridCol w:w="1047"/>
        <w:gridCol w:w="3314"/>
        <w:gridCol w:w="1506"/>
        <w:gridCol w:w="1506"/>
        <w:gridCol w:w="1702"/>
        <w:gridCol w:w="885"/>
      </w:tblGrid>
      <w:tr w14:paraId="7B8C11A8">
        <w:tblPrEx>
          <w:tblCellMar>
            <w:top w:w="0" w:type="dxa"/>
            <w:left w:w="108" w:type="dxa"/>
            <w:bottom w:w="0" w:type="dxa"/>
            <w:right w:w="108" w:type="dxa"/>
          </w:tblCellMar>
        </w:tblPrEx>
        <w:trPr>
          <w:trHeight w:val="860" w:hRule="atLeast"/>
        </w:trPr>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2FEBD">
            <w:pPr>
              <w:widowControl/>
              <w:jc w:val="center"/>
              <w:textAlignment w:val="center"/>
              <w:rPr>
                <w:rFonts w:hint="default" w:ascii="宋体" w:hAnsi="宋体" w:eastAsia="宋体" w:cs="宋体"/>
                <w:b/>
                <w:bCs/>
                <w:color w:val="000000"/>
                <w:kern w:val="0"/>
                <w:sz w:val="24"/>
              </w:rPr>
            </w:pPr>
            <w:r>
              <w:rPr>
                <w:rFonts w:hint="eastAsia" w:ascii="宋体" w:hAnsi="宋体" w:eastAsia="宋体" w:cs="宋体"/>
                <w:b/>
                <w:bCs/>
                <w:color w:val="000000"/>
                <w:kern w:val="0"/>
                <w:sz w:val="24"/>
                <w:lang w:bidi="ar"/>
              </w:rPr>
              <w:t>序号</w:t>
            </w:r>
          </w:p>
        </w:tc>
        <w:tc>
          <w:tcPr>
            <w:tcW w:w="3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6EF3A">
            <w:pPr>
              <w:widowControl/>
              <w:jc w:val="center"/>
              <w:textAlignment w:val="center"/>
              <w:rPr>
                <w:rFonts w:hint="default" w:ascii="宋体" w:hAnsi="宋体" w:eastAsia="宋体" w:cs="宋体"/>
                <w:b/>
                <w:bCs/>
                <w:color w:val="000000"/>
                <w:kern w:val="0"/>
                <w:sz w:val="24"/>
              </w:rPr>
            </w:pPr>
            <w:r>
              <w:rPr>
                <w:rFonts w:hint="eastAsia" w:ascii="宋体" w:hAnsi="宋体" w:eastAsia="宋体" w:cs="宋体"/>
                <w:b/>
                <w:bCs/>
                <w:color w:val="000000"/>
                <w:kern w:val="0"/>
                <w:sz w:val="24"/>
                <w:lang w:bidi="ar"/>
              </w:rPr>
              <w:t>河道名称</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F6026">
            <w:pPr>
              <w:widowControl/>
              <w:jc w:val="center"/>
              <w:textAlignment w:val="center"/>
              <w:rPr>
                <w:rFonts w:hint="default" w:ascii="宋体" w:hAnsi="宋体" w:eastAsia="宋体" w:cs="宋体"/>
                <w:b/>
                <w:bCs/>
                <w:color w:val="000000"/>
                <w:kern w:val="0"/>
                <w:sz w:val="24"/>
              </w:rPr>
            </w:pPr>
            <w:r>
              <w:rPr>
                <w:rFonts w:hint="eastAsia" w:ascii="宋体" w:hAnsi="宋体" w:eastAsia="宋体" w:cs="宋体"/>
                <w:b/>
                <w:bCs/>
                <w:color w:val="000000"/>
                <w:kern w:val="0"/>
                <w:sz w:val="24"/>
                <w:lang w:bidi="ar"/>
              </w:rPr>
              <w:t>长（米）</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08EEB">
            <w:pPr>
              <w:widowControl/>
              <w:jc w:val="center"/>
              <w:textAlignment w:val="center"/>
              <w:rPr>
                <w:rFonts w:hint="default" w:ascii="宋体" w:hAnsi="宋体" w:eastAsia="宋体" w:cs="宋体"/>
                <w:b/>
                <w:bCs/>
                <w:color w:val="000000"/>
                <w:kern w:val="0"/>
                <w:sz w:val="24"/>
              </w:rPr>
            </w:pPr>
            <w:r>
              <w:rPr>
                <w:rFonts w:hint="eastAsia" w:ascii="宋体" w:hAnsi="宋体" w:eastAsia="宋体" w:cs="宋体"/>
                <w:b/>
                <w:bCs/>
                <w:color w:val="000000"/>
                <w:kern w:val="0"/>
                <w:sz w:val="24"/>
                <w:lang w:bidi="ar"/>
              </w:rPr>
              <w:t>宽（米）</w:t>
            </w:r>
          </w:p>
        </w:tc>
        <w:tc>
          <w:tcPr>
            <w:tcW w:w="1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E6A6C">
            <w:pPr>
              <w:widowControl/>
              <w:jc w:val="center"/>
              <w:textAlignment w:val="center"/>
              <w:rPr>
                <w:rFonts w:hint="default" w:ascii="宋体" w:hAnsi="宋体" w:eastAsia="宋体" w:cs="宋体"/>
                <w:b/>
                <w:bCs/>
                <w:color w:val="000000"/>
                <w:kern w:val="0"/>
                <w:sz w:val="24"/>
              </w:rPr>
            </w:pPr>
            <w:r>
              <w:rPr>
                <w:rFonts w:hint="eastAsia" w:ascii="宋体" w:hAnsi="宋体" w:eastAsia="宋体" w:cs="宋体"/>
                <w:b/>
                <w:bCs/>
                <w:color w:val="000000"/>
                <w:kern w:val="0"/>
                <w:sz w:val="24"/>
                <w:lang w:bidi="ar"/>
              </w:rPr>
              <w:t>面积（平方米）</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CC1CC">
            <w:pPr>
              <w:widowControl/>
              <w:jc w:val="center"/>
              <w:textAlignment w:val="center"/>
              <w:rPr>
                <w:rFonts w:hint="default" w:ascii="宋体" w:hAnsi="宋体" w:eastAsia="宋体" w:cs="宋体"/>
                <w:b/>
                <w:bCs/>
                <w:color w:val="000000"/>
                <w:kern w:val="0"/>
                <w:sz w:val="24"/>
              </w:rPr>
            </w:pPr>
            <w:r>
              <w:rPr>
                <w:rFonts w:hint="eastAsia" w:ascii="宋体" w:hAnsi="宋体" w:eastAsia="宋体" w:cs="宋体"/>
                <w:b/>
                <w:bCs/>
                <w:color w:val="000000"/>
                <w:kern w:val="0"/>
                <w:sz w:val="24"/>
                <w:lang w:bidi="ar"/>
              </w:rPr>
              <w:t>备注</w:t>
            </w:r>
          </w:p>
        </w:tc>
      </w:tr>
      <w:tr w14:paraId="10770649">
        <w:tblPrEx>
          <w:tblCellMar>
            <w:top w:w="0" w:type="dxa"/>
            <w:left w:w="108" w:type="dxa"/>
            <w:bottom w:w="0" w:type="dxa"/>
            <w:right w:w="108" w:type="dxa"/>
          </w:tblCellMar>
        </w:tblPrEx>
        <w:trPr>
          <w:trHeight w:val="360" w:hRule="atLeast"/>
        </w:trPr>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CFB95">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1</w:t>
            </w:r>
          </w:p>
        </w:tc>
        <w:tc>
          <w:tcPr>
            <w:tcW w:w="3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E2315">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石户城水库</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E602C">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300</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0F2E6">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30</w:t>
            </w:r>
          </w:p>
        </w:tc>
        <w:tc>
          <w:tcPr>
            <w:tcW w:w="1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BDF69">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9000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896FD">
            <w:pPr>
              <w:jc w:val="center"/>
              <w:rPr>
                <w:rFonts w:hint="default" w:ascii="宋体" w:hAnsi="宋体" w:eastAsia="宋体" w:cs="宋体"/>
                <w:color w:val="000000"/>
                <w:kern w:val="0"/>
                <w:sz w:val="24"/>
              </w:rPr>
            </w:pPr>
          </w:p>
        </w:tc>
      </w:tr>
      <w:tr w14:paraId="74DCBDFE">
        <w:tblPrEx>
          <w:tblCellMar>
            <w:top w:w="0" w:type="dxa"/>
            <w:left w:w="108" w:type="dxa"/>
            <w:bottom w:w="0" w:type="dxa"/>
            <w:right w:w="108" w:type="dxa"/>
          </w:tblCellMar>
        </w:tblPrEx>
        <w:trPr>
          <w:trHeight w:val="360" w:hRule="atLeast"/>
        </w:trPr>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097BB">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2</w:t>
            </w:r>
          </w:p>
        </w:tc>
        <w:tc>
          <w:tcPr>
            <w:tcW w:w="3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74490">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新庄大河</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F643F">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200</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1C822">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10</w:t>
            </w:r>
          </w:p>
        </w:tc>
        <w:tc>
          <w:tcPr>
            <w:tcW w:w="1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1299A">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2000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6BBE5">
            <w:pPr>
              <w:jc w:val="center"/>
              <w:rPr>
                <w:rFonts w:hint="default" w:ascii="宋体" w:hAnsi="宋体" w:eastAsia="宋体" w:cs="宋体"/>
                <w:color w:val="000000"/>
                <w:kern w:val="0"/>
                <w:sz w:val="24"/>
              </w:rPr>
            </w:pPr>
          </w:p>
        </w:tc>
      </w:tr>
      <w:tr w14:paraId="779E067A">
        <w:tblPrEx>
          <w:tblCellMar>
            <w:top w:w="0" w:type="dxa"/>
            <w:left w:w="108" w:type="dxa"/>
            <w:bottom w:w="0" w:type="dxa"/>
            <w:right w:w="108" w:type="dxa"/>
          </w:tblCellMar>
        </w:tblPrEx>
        <w:trPr>
          <w:trHeight w:val="360" w:hRule="atLeast"/>
        </w:trPr>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37D8F">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3</w:t>
            </w:r>
          </w:p>
        </w:tc>
        <w:tc>
          <w:tcPr>
            <w:tcW w:w="3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29C62">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西堡大河</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DF4FB">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180</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8E83A">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10</w:t>
            </w:r>
          </w:p>
        </w:tc>
        <w:tc>
          <w:tcPr>
            <w:tcW w:w="1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BA346">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1800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41C6E">
            <w:pPr>
              <w:jc w:val="center"/>
              <w:rPr>
                <w:rFonts w:hint="default" w:ascii="宋体" w:hAnsi="宋体" w:eastAsia="宋体" w:cs="宋体"/>
                <w:color w:val="000000"/>
                <w:kern w:val="0"/>
                <w:sz w:val="24"/>
              </w:rPr>
            </w:pPr>
          </w:p>
        </w:tc>
      </w:tr>
      <w:tr w14:paraId="4A82B824">
        <w:tblPrEx>
          <w:tblCellMar>
            <w:top w:w="0" w:type="dxa"/>
            <w:left w:w="108" w:type="dxa"/>
            <w:bottom w:w="0" w:type="dxa"/>
            <w:right w:w="108" w:type="dxa"/>
          </w:tblCellMar>
        </w:tblPrEx>
        <w:trPr>
          <w:trHeight w:val="360" w:hRule="atLeast"/>
        </w:trPr>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8C2AE">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4</w:t>
            </w:r>
          </w:p>
        </w:tc>
        <w:tc>
          <w:tcPr>
            <w:tcW w:w="3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3D909">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单庄沟</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4A7F2">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15</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D9D00">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10</w:t>
            </w:r>
          </w:p>
        </w:tc>
        <w:tc>
          <w:tcPr>
            <w:tcW w:w="1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52148">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150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CEF63">
            <w:pPr>
              <w:jc w:val="center"/>
              <w:rPr>
                <w:rFonts w:hint="default" w:ascii="宋体" w:hAnsi="宋体" w:eastAsia="宋体" w:cs="宋体"/>
                <w:color w:val="000000"/>
                <w:kern w:val="0"/>
                <w:sz w:val="24"/>
              </w:rPr>
            </w:pPr>
          </w:p>
        </w:tc>
      </w:tr>
      <w:tr w14:paraId="32B9C555">
        <w:tblPrEx>
          <w:tblCellMar>
            <w:top w:w="0" w:type="dxa"/>
            <w:left w:w="108" w:type="dxa"/>
            <w:bottom w:w="0" w:type="dxa"/>
            <w:right w:w="108" w:type="dxa"/>
          </w:tblCellMar>
        </w:tblPrEx>
        <w:trPr>
          <w:trHeight w:val="360" w:hRule="atLeast"/>
        </w:trPr>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2B926">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5</w:t>
            </w:r>
          </w:p>
        </w:tc>
        <w:tc>
          <w:tcPr>
            <w:tcW w:w="3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AF397">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柳泉中心河道</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6ED4B">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2000</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E3585">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8</w:t>
            </w:r>
          </w:p>
        </w:tc>
        <w:tc>
          <w:tcPr>
            <w:tcW w:w="1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AB703">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16000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B4617">
            <w:pPr>
              <w:jc w:val="center"/>
              <w:rPr>
                <w:rFonts w:hint="default" w:ascii="宋体" w:hAnsi="宋体" w:eastAsia="宋体" w:cs="宋体"/>
                <w:color w:val="000000"/>
                <w:kern w:val="0"/>
                <w:sz w:val="24"/>
              </w:rPr>
            </w:pPr>
          </w:p>
        </w:tc>
      </w:tr>
      <w:tr w14:paraId="6B225D1C">
        <w:tblPrEx>
          <w:tblCellMar>
            <w:top w:w="0" w:type="dxa"/>
            <w:left w:w="108" w:type="dxa"/>
            <w:bottom w:w="0" w:type="dxa"/>
            <w:right w:w="108" w:type="dxa"/>
          </w:tblCellMar>
        </w:tblPrEx>
        <w:trPr>
          <w:trHeight w:val="360" w:hRule="atLeast"/>
        </w:trPr>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083C9">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6</w:t>
            </w:r>
          </w:p>
        </w:tc>
        <w:tc>
          <w:tcPr>
            <w:tcW w:w="3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A78A6">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东关路村南至马刨泉大沟</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BCC4E">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30</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F1190">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20</w:t>
            </w:r>
          </w:p>
        </w:tc>
        <w:tc>
          <w:tcPr>
            <w:tcW w:w="1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C2951">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600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9B075">
            <w:pPr>
              <w:jc w:val="center"/>
              <w:rPr>
                <w:rFonts w:hint="default" w:ascii="宋体" w:hAnsi="宋体" w:eastAsia="宋体" w:cs="宋体"/>
                <w:color w:val="000000"/>
                <w:kern w:val="0"/>
                <w:sz w:val="24"/>
              </w:rPr>
            </w:pPr>
          </w:p>
        </w:tc>
      </w:tr>
      <w:tr w14:paraId="549537A9">
        <w:tblPrEx>
          <w:tblCellMar>
            <w:top w:w="0" w:type="dxa"/>
            <w:left w:w="108" w:type="dxa"/>
            <w:bottom w:w="0" w:type="dxa"/>
            <w:right w:w="108" w:type="dxa"/>
          </w:tblCellMar>
        </w:tblPrEx>
        <w:trPr>
          <w:trHeight w:val="360" w:hRule="atLeast"/>
        </w:trPr>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FB54C">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7</w:t>
            </w:r>
          </w:p>
        </w:tc>
        <w:tc>
          <w:tcPr>
            <w:tcW w:w="3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B43A7">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西关路村南至老104国道大沟</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B5F29">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100</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624A1">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6</w:t>
            </w:r>
          </w:p>
        </w:tc>
        <w:tc>
          <w:tcPr>
            <w:tcW w:w="1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AC395">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600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CE4CA">
            <w:pPr>
              <w:jc w:val="center"/>
              <w:rPr>
                <w:rFonts w:hint="default" w:ascii="宋体" w:hAnsi="宋体" w:eastAsia="宋体" w:cs="宋体"/>
                <w:color w:val="000000"/>
                <w:kern w:val="0"/>
                <w:sz w:val="24"/>
              </w:rPr>
            </w:pPr>
          </w:p>
        </w:tc>
      </w:tr>
      <w:tr w14:paraId="52801E53">
        <w:tblPrEx>
          <w:tblCellMar>
            <w:top w:w="0" w:type="dxa"/>
            <w:left w:w="108" w:type="dxa"/>
            <w:bottom w:w="0" w:type="dxa"/>
            <w:right w:w="108" w:type="dxa"/>
          </w:tblCellMar>
        </w:tblPrEx>
        <w:trPr>
          <w:trHeight w:val="360" w:hRule="atLeast"/>
        </w:trPr>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883A1">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8</w:t>
            </w:r>
          </w:p>
        </w:tc>
        <w:tc>
          <w:tcPr>
            <w:tcW w:w="3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BFCB8">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菜园南北河道</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E5FEC">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2500</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624E9">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20</w:t>
            </w:r>
          </w:p>
        </w:tc>
        <w:tc>
          <w:tcPr>
            <w:tcW w:w="1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7B3D9">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50000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1221F">
            <w:pPr>
              <w:jc w:val="center"/>
              <w:rPr>
                <w:rFonts w:hint="default" w:ascii="宋体" w:hAnsi="宋体" w:eastAsia="宋体" w:cs="宋体"/>
                <w:color w:val="000000"/>
                <w:kern w:val="0"/>
                <w:sz w:val="24"/>
              </w:rPr>
            </w:pPr>
          </w:p>
        </w:tc>
      </w:tr>
      <w:tr w14:paraId="0EE87348">
        <w:tblPrEx>
          <w:tblCellMar>
            <w:top w:w="0" w:type="dxa"/>
            <w:left w:w="108" w:type="dxa"/>
            <w:bottom w:w="0" w:type="dxa"/>
            <w:right w:w="108" w:type="dxa"/>
          </w:tblCellMar>
        </w:tblPrEx>
        <w:trPr>
          <w:trHeight w:val="360" w:hRule="atLeast"/>
        </w:trPr>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66E50">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9</w:t>
            </w:r>
          </w:p>
        </w:tc>
        <w:tc>
          <w:tcPr>
            <w:tcW w:w="3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F3AF6">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高皇水库</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78AD4">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350</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0E992">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70</w:t>
            </w:r>
          </w:p>
        </w:tc>
        <w:tc>
          <w:tcPr>
            <w:tcW w:w="1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3A14A">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24500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B3123">
            <w:pPr>
              <w:jc w:val="center"/>
              <w:rPr>
                <w:rFonts w:hint="default" w:ascii="宋体" w:hAnsi="宋体" w:eastAsia="宋体" w:cs="宋体"/>
                <w:color w:val="000000"/>
                <w:kern w:val="0"/>
                <w:sz w:val="24"/>
              </w:rPr>
            </w:pPr>
          </w:p>
        </w:tc>
      </w:tr>
      <w:tr w14:paraId="2142E759">
        <w:tblPrEx>
          <w:tblCellMar>
            <w:top w:w="0" w:type="dxa"/>
            <w:left w:w="108" w:type="dxa"/>
            <w:bottom w:w="0" w:type="dxa"/>
            <w:right w:w="108" w:type="dxa"/>
          </w:tblCellMar>
        </w:tblPrEx>
        <w:trPr>
          <w:trHeight w:val="360" w:hRule="atLeast"/>
        </w:trPr>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170A7">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10</w:t>
            </w:r>
          </w:p>
        </w:tc>
        <w:tc>
          <w:tcPr>
            <w:tcW w:w="3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C9334">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西村大沟</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DBEFF">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1000</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4555B">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10</w:t>
            </w:r>
          </w:p>
        </w:tc>
        <w:tc>
          <w:tcPr>
            <w:tcW w:w="1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0B3B6">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10000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B25B3">
            <w:pPr>
              <w:jc w:val="center"/>
              <w:rPr>
                <w:rFonts w:hint="default" w:ascii="宋体" w:hAnsi="宋体" w:eastAsia="宋体" w:cs="宋体"/>
                <w:color w:val="000000"/>
                <w:kern w:val="0"/>
                <w:sz w:val="24"/>
              </w:rPr>
            </w:pPr>
          </w:p>
        </w:tc>
      </w:tr>
      <w:tr w14:paraId="623838AC">
        <w:tblPrEx>
          <w:tblCellMar>
            <w:top w:w="0" w:type="dxa"/>
            <w:left w:w="108" w:type="dxa"/>
            <w:bottom w:w="0" w:type="dxa"/>
            <w:right w:w="108" w:type="dxa"/>
          </w:tblCellMar>
        </w:tblPrEx>
        <w:trPr>
          <w:trHeight w:val="360" w:hRule="atLeast"/>
        </w:trPr>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DEAD9">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11</w:t>
            </w:r>
          </w:p>
        </w:tc>
        <w:tc>
          <w:tcPr>
            <w:tcW w:w="3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91D28">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塔山门面房前水沟</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A7DDC">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2500</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C714C">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20</w:t>
            </w:r>
          </w:p>
        </w:tc>
        <w:tc>
          <w:tcPr>
            <w:tcW w:w="1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CF053">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50000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8A3B6">
            <w:pPr>
              <w:jc w:val="center"/>
              <w:rPr>
                <w:rFonts w:hint="default" w:ascii="宋体" w:hAnsi="宋体" w:eastAsia="宋体" w:cs="宋体"/>
                <w:color w:val="000000"/>
                <w:kern w:val="0"/>
                <w:sz w:val="24"/>
              </w:rPr>
            </w:pPr>
          </w:p>
        </w:tc>
      </w:tr>
      <w:tr w14:paraId="3CBE00D6">
        <w:tblPrEx>
          <w:tblCellMar>
            <w:top w:w="0" w:type="dxa"/>
            <w:left w:w="108" w:type="dxa"/>
            <w:bottom w:w="0" w:type="dxa"/>
            <w:right w:w="108" w:type="dxa"/>
          </w:tblCellMar>
        </w:tblPrEx>
        <w:trPr>
          <w:trHeight w:val="360" w:hRule="atLeast"/>
        </w:trPr>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DA3B3">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12</w:t>
            </w:r>
          </w:p>
        </w:tc>
        <w:tc>
          <w:tcPr>
            <w:tcW w:w="3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13497">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望马大汪</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97DF2">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70</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E0331">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8</w:t>
            </w:r>
          </w:p>
        </w:tc>
        <w:tc>
          <w:tcPr>
            <w:tcW w:w="1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6EDC6">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560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30AB6">
            <w:pPr>
              <w:jc w:val="center"/>
              <w:rPr>
                <w:rFonts w:hint="default" w:ascii="宋体" w:hAnsi="宋体" w:eastAsia="宋体" w:cs="宋体"/>
                <w:color w:val="000000"/>
                <w:kern w:val="0"/>
                <w:sz w:val="24"/>
              </w:rPr>
            </w:pPr>
          </w:p>
        </w:tc>
      </w:tr>
      <w:tr w14:paraId="6271CA2F">
        <w:tblPrEx>
          <w:tblCellMar>
            <w:top w:w="0" w:type="dxa"/>
            <w:left w:w="108" w:type="dxa"/>
            <w:bottom w:w="0" w:type="dxa"/>
            <w:right w:w="108" w:type="dxa"/>
          </w:tblCellMar>
        </w:tblPrEx>
        <w:trPr>
          <w:trHeight w:val="360" w:hRule="atLeast"/>
        </w:trPr>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1DB55">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13</w:t>
            </w:r>
          </w:p>
        </w:tc>
        <w:tc>
          <w:tcPr>
            <w:tcW w:w="3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0BABB">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小王家水库</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9C100">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350</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2DFFB">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200</w:t>
            </w:r>
          </w:p>
        </w:tc>
        <w:tc>
          <w:tcPr>
            <w:tcW w:w="1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4DE32">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70000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A91CB">
            <w:pPr>
              <w:jc w:val="center"/>
              <w:rPr>
                <w:rFonts w:hint="default" w:ascii="宋体" w:hAnsi="宋体" w:eastAsia="宋体" w:cs="宋体"/>
                <w:color w:val="000000"/>
                <w:kern w:val="0"/>
                <w:sz w:val="24"/>
              </w:rPr>
            </w:pPr>
          </w:p>
        </w:tc>
      </w:tr>
      <w:tr w14:paraId="45F1DFC8">
        <w:tblPrEx>
          <w:tblCellMar>
            <w:top w:w="0" w:type="dxa"/>
            <w:left w:w="108" w:type="dxa"/>
            <w:bottom w:w="0" w:type="dxa"/>
            <w:right w:w="108" w:type="dxa"/>
          </w:tblCellMar>
        </w:tblPrEx>
        <w:trPr>
          <w:trHeight w:val="360" w:hRule="atLeast"/>
        </w:trPr>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FE83D">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14</w:t>
            </w:r>
          </w:p>
        </w:tc>
        <w:tc>
          <w:tcPr>
            <w:tcW w:w="3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9A172">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套里村</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3DD28">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1500</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68FD1">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20</w:t>
            </w:r>
          </w:p>
        </w:tc>
        <w:tc>
          <w:tcPr>
            <w:tcW w:w="1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97F35">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30000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A1364">
            <w:pPr>
              <w:jc w:val="center"/>
              <w:rPr>
                <w:rFonts w:hint="default" w:ascii="宋体" w:hAnsi="宋体" w:eastAsia="宋体" w:cs="宋体"/>
                <w:color w:val="000000"/>
                <w:kern w:val="0"/>
                <w:sz w:val="24"/>
              </w:rPr>
            </w:pPr>
          </w:p>
        </w:tc>
      </w:tr>
      <w:tr w14:paraId="1F8B56E0">
        <w:tblPrEx>
          <w:tblCellMar>
            <w:top w:w="0" w:type="dxa"/>
            <w:left w:w="108" w:type="dxa"/>
            <w:bottom w:w="0" w:type="dxa"/>
            <w:right w:w="108" w:type="dxa"/>
          </w:tblCellMar>
        </w:tblPrEx>
        <w:trPr>
          <w:trHeight w:val="360" w:hRule="atLeast"/>
        </w:trPr>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41E6E">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15</w:t>
            </w:r>
          </w:p>
        </w:tc>
        <w:tc>
          <w:tcPr>
            <w:tcW w:w="3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73D3F">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赵山头水库一</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88F36">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70</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495E1">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30</w:t>
            </w:r>
          </w:p>
        </w:tc>
        <w:tc>
          <w:tcPr>
            <w:tcW w:w="1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53941">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2100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C69BC">
            <w:pPr>
              <w:jc w:val="center"/>
              <w:rPr>
                <w:rFonts w:hint="default" w:ascii="宋体" w:hAnsi="宋体" w:eastAsia="宋体" w:cs="宋体"/>
                <w:color w:val="000000"/>
                <w:kern w:val="0"/>
                <w:sz w:val="24"/>
              </w:rPr>
            </w:pPr>
          </w:p>
        </w:tc>
      </w:tr>
      <w:tr w14:paraId="25AE1E32">
        <w:tblPrEx>
          <w:tblCellMar>
            <w:top w:w="0" w:type="dxa"/>
            <w:left w:w="108" w:type="dxa"/>
            <w:bottom w:w="0" w:type="dxa"/>
            <w:right w:w="108" w:type="dxa"/>
          </w:tblCellMar>
        </w:tblPrEx>
        <w:trPr>
          <w:trHeight w:val="360" w:hRule="atLeast"/>
        </w:trPr>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E5AFE">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16</w:t>
            </w:r>
          </w:p>
        </w:tc>
        <w:tc>
          <w:tcPr>
            <w:tcW w:w="3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CF6A9">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赵山头水库二</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4CF1D">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40</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40777">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20</w:t>
            </w:r>
          </w:p>
        </w:tc>
        <w:tc>
          <w:tcPr>
            <w:tcW w:w="1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62998">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800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CD2D1">
            <w:pPr>
              <w:jc w:val="center"/>
              <w:rPr>
                <w:rFonts w:hint="default" w:ascii="宋体" w:hAnsi="宋体" w:eastAsia="宋体" w:cs="宋体"/>
                <w:color w:val="000000"/>
                <w:kern w:val="0"/>
                <w:sz w:val="24"/>
              </w:rPr>
            </w:pPr>
          </w:p>
        </w:tc>
      </w:tr>
      <w:tr w14:paraId="3D23229F">
        <w:tblPrEx>
          <w:tblCellMar>
            <w:top w:w="0" w:type="dxa"/>
            <w:left w:w="108" w:type="dxa"/>
            <w:bottom w:w="0" w:type="dxa"/>
            <w:right w:w="108" w:type="dxa"/>
          </w:tblCellMar>
        </w:tblPrEx>
        <w:trPr>
          <w:trHeight w:val="360" w:hRule="atLeast"/>
        </w:trPr>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0468F">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17</w:t>
            </w:r>
          </w:p>
        </w:tc>
        <w:tc>
          <w:tcPr>
            <w:tcW w:w="3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65D09">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涝泉水库</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6BFC0">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160</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72B2A">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30</w:t>
            </w:r>
          </w:p>
        </w:tc>
        <w:tc>
          <w:tcPr>
            <w:tcW w:w="1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4DDF8">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4800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6AE30">
            <w:pPr>
              <w:jc w:val="center"/>
              <w:rPr>
                <w:rFonts w:hint="default" w:ascii="宋体" w:hAnsi="宋体" w:eastAsia="宋体" w:cs="宋体"/>
                <w:color w:val="000000"/>
                <w:kern w:val="0"/>
                <w:sz w:val="24"/>
              </w:rPr>
            </w:pPr>
          </w:p>
        </w:tc>
      </w:tr>
      <w:tr w14:paraId="0BC9FEA2">
        <w:tblPrEx>
          <w:tblCellMar>
            <w:top w:w="0" w:type="dxa"/>
            <w:left w:w="108" w:type="dxa"/>
            <w:bottom w:w="0" w:type="dxa"/>
            <w:right w:w="108" w:type="dxa"/>
          </w:tblCellMar>
        </w:tblPrEx>
        <w:trPr>
          <w:trHeight w:val="360" w:hRule="atLeast"/>
        </w:trPr>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B14F2">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18</w:t>
            </w:r>
          </w:p>
        </w:tc>
        <w:tc>
          <w:tcPr>
            <w:tcW w:w="3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8A0B0">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前亭村104国道西侧水库</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F9896">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150</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02016">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50</w:t>
            </w:r>
          </w:p>
        </w:tc>
        <w:tc>
          <w:tcPr>
            <w:tcW w:w="1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FB1AE">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7500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50993">
            <w:pPr>
              <w:jc w:val="center"/>
              <w:rPr>
                <w:rFonts w:hint="default" w:ascii="宋体" w:hAnsi="宋体" w:eastAsia="宋体" w:cs="宋体"/>
                <w:color w:val="000000"/>
                <w:kern w:val="0"/>
                <w:sz w:val="24"/>
              </w:rPr>
            </w:pPr>
          </w:p>
        </w:tc>
      </w:tr>
      <w:tr w14:paraId="4D34B80B">
        <w:tblPrEx>
          <w:tblCellMar>
            <w:top w:w="0" w:type="dxa"/>
            <w:left w:w="108" w:type="dxa"/>
            <w:bottom w:w="0" w:type="dxa"/>
            <w:right w:w="108" w:type="dxa"/>
          </w:tblCellMar>
        </w:tblPrEx>
        <w:trPr>
          <w:trHeight w:val="360" w:hRule="atLeast"/>
        </w:trPr>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53872">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19</w:t>
            </w:r>
          </w:p>
        </w:tc>
        <w:tc>
          <w:tcPr>
            <w:tcW w:w="3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D6C6A">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月河</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A31E8">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700</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02F4D">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15</w:t>
            </w:r>
          </w:p>
        </w:tc>
        <w:tc>
          <w:tcPr>
            <w:tcW w:w="1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C3D52">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10500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4B724">
            <w:pPr>
              <w:jc w:val="center"/>
              <w:rPr>
                <w:rFonts w:hint="default" w:ascii="宋体" w:hAnsi="宋体" w:eastAsia="宋体" w:cs="宋体"/>
                <w:color w:val="000000"/>
                <w:kern w:val="0"/>
                <w:sz w:val="24"/>
              </w:rPr>
            </w:pPr>
          </w:p>
        </w:tc>
      </w:tr>
      <w:tr w14:paraId="244280FB">
        <w:tblPrEx>
          <w:tblCellMar>
            <w:top w:w="0" w:type="dxa"/>
            <w:left w:w="108" w:type="dxa"/>
            <w:bottom w:w="0" w:type="dxa"/>
            <w:right w:w="108" w:type="dxa"/>
          </w:tblCellMar>
        </w:tblPrEx>
        <w:trPr>
          <w:trHeight w:val="360" w:hRule="atLeast"/>
        </w:trPr>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BFD0B">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20</w:t>
            </w:r>
          </w:p>
        </w:tc>
        <w:tc>
          <w:tcPr>
            <w:tcW w:w="3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68706">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铁庄大河</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33A10">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720</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947B9">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11</w:t>
            </w:r>
          </w:p>
        </w:tc>
        <w:tc>
          <w:tcPr>
            <w:tcW w:w="1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15044">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7920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E8540">
            <w:pPr>
              <w:jc w:val="center"/>
              <w:rPr>
                <w:rFonts w:hint="default" w:ascii="宋体" w:hAnsi="宋体" w:eastAsia="宋体" w:cs="宋体"/>
                <w:color w:val="000000"/>
                <w:kern w:val="0"/>
                <w:sz w:val="24"/>
              </w:rPr>
            </w:pPr>
          </w:p>
        </w:tc>
      </w:tr>
      <w:tr w14:paraId="32E6408E">
        <w:tblPrEx>
          <w:tblCellMar>
            <w:top w:w="0" w:type="dxa"/>
            <w:left w:w="108" w:type="dxa"/>
            <w:bottom w:w="0" w:type="dxa"/>
            <w:right w:w="108" w:type="dxa"/>
          </w:tblCellMar>
        </w:tblPrEx>
        <w:trPr>
          <w:trHeight w:val="360" w:hRule="atLeast"/>
        </w:trPr>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0B6F4">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21</w:t>
            </w:r>
          </w:p>
        </w:tc>
        <w:tc>
          <w:tcPr>
            <w:tcW w:w="3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D536A">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后象大田地北大河</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EA955">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860</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B53A4">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10</w:t>
            </w:r>
          </w:p>
        </w:tc>
        <w:tc>
          <w:tcPr>
            <w:tcW w:w="1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29395">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8600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0E27D">
            <w:pPr>
              <w:jc w:val="center"/>
              <w:rPr>
                <w:rFonts w:hint="default" w:ascii="宋体" w:hAnsi="宋体" w:eastAsia="宋体" w:cs="宋体"/>
                <w:color w:val="000000"/>
                <w:kern w:val="0"/>
                <w:sz w:val="24"/>
              </w:rPr>
            </w:pPr>
          </w:p>
        </w:tc>
      </w:tr>
      <w:tr w14:paraId="4C04248C">
        <w:tblPrEx>
          <w:tblCellMar>
            <w:top w:w="0" w:type="dxa"/>
            <w:left w:w="108" w:type="dxa"/>
            <w:bottom w:w="0" w:type="dxa"/>
            <w:right w:w="108" w:type="dxa"/>
          </w:tblCellMar>
        </w:tblPrEx>
        <w:trPr>
          <w:trHeight w:val="360" w:hRule="atLeast"/>
        </w:trPr>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C0D4F">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22</w:t>
            </w:r>
          </w:p>
        </w:tc>
        <w:tc>
          <w:tcPr>
            <w:tcW w:w="3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210C3">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达瓜地周围大沟</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1DC03">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300</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DE718">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5</w:t>
            </w:r>
          </w:p>
        </w:tc>
        <w:tc>
          <w:tcPr>
            <w:tcW w:w="1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65AD2">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1500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B870A">
            <w:pPr>
              <w:jc w:val="center"/>
              <w:rPr>
                <w:rFonts w:hint="default" w:ascii="宋体" w:hAnsi="宋体" w:eastAsia="宋体" w:cs="宋体"/>
                <w:color w:val="000000"/>
                <w:kern w:val="0"/>
                <w:sz w:val="24"/>
              </w:rPr>
            </w:pPr>
          </w:p>
        </w:tc>
      </w:tr>
      <w:tr w14:paraId="39C31510">
        <w:tblPrEx>
          <w:tblCellMar>
            <w:top w:w="0" w:type="dxa"/>
            <w:left w:w="108" w:type="dxa"/>
            <w:bottom w:w="0" w:type="dxa"/>
            <w:right w:w="108" w:type="dxa"/>
          </w:tblCellMar>
        </w:tblPrEx>
        <w:trPr>
          <w:trHeight w:val="360" w:hRule="atLeast"/>
        </w:trPr>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AB19A">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23</w:t>
            </w:r>
          </w:p>
        </w:tc>
        <w:tc>
          <w:tcPr>
            <w:tcW w:w="3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BDD65">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303县道东蔡地界两侧大河</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55FA9">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800</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65A27">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6</w:t>
            </w:r>
          </w:p>
        </w:tc>
        <w:tc>
          <w:tcPr>
            <w:tcW w:w="1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22A3A">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4800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464B0">
            <w:pPr>
              <w:jc w:val="center"/>
              <w:rPr>
                <w:rFonts w:hint="default" w:ascii="宋体" w:hAnsi="宋体" w:eastAsia="宋体" w:cs="宋体"/>
                <w:color w:val="000000"/>
                <w:kern w:val="0"/>
                <w:sz w:val="24"/>
              </w:rPr>
            </w:pPr>
          </w:p>
        </w:tc>
      </w:tr>
      <w:tr w14:paraId="7D8D623F">
        <w:tblPrEx>
          <w:tblCellMar>
            <w:top w:w="0" w:type="dxa"/>
            <w:left w:w="108" w:type="dxa"/>
            <w:bottom w:w="0" w:type="dxa"/>
            <w:right w:w="108" w:type="dxa"/>
          </w:tblCellMar>
        </w:tblPrEx>
        <w:trPr>
          <w:trHeight w:val="360" w:hRule="atLeast"/>
        </w:trPr>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709AB">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24</w:t>
            </w:r>
          </w:p>
        </w:tc>
        <w:tc>
          <w:tcPr>
            <w:tcW w:w="3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0EF7E">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后象自然村家后大沟</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1B621">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400</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5E9D6">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3</w:t>
            </w:r>
          </w:p>
        </w:tc>
        <w:tc>
          <w:tcPr>
            <w:tcW w:w="1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27AE1">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1200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E23F3">
            <w:pPr>
              <w:jc w:val="center"/>
              <w:rPr>
                <w:rFonts w:hint="default" w:ascii="宋体" w:hAnsi="宋体" w:eastAsia="宋体" w:cs="宋体"/>
                <w:color w:val="000000"/>
                <w:kern w:val="0"/>
                <w:sz w:val="24"/>
              </w:rPr>
            </w:pPr>
          </w:p>
        </w:tc>
      </w:tr>
      <w:tr w14:paraId="0F041C0A">
        <w:tblPrEx>
          <w:tblCellMar>
            <w:top w:w="0" w:type="dxa"/>
            <w:left w:w="108" w:type="dxa"/>
            <w:bottom w:w="0" w:type="dxa"/>
            <w:right w:w="108" w:type="dxa"/>
          </w:tblCellMar>
        </w:tblPrEx>
        <w:trPr>
          <w:trHeight w:val="360" w:hRule="atLeast"/>
        </w:trPr>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43033">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25</w:t>
            </w:r>
          </w:p>
        </w:tc>
        <w:tc>
          <w:tcPr>
            <w:tcW w:w="3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6C1F6">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周刚生屋后大沟</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828EC">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40</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4221E">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5</w:t>
            </w:r>
          </w:p>
        </w:tc>
        <w:tc>
          <w:tcPr>
            <w:tcW w:w="1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09F54">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200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77B6E">
            <w:pPr>
              <w:jc w:val="center"/>
              <w:rPr>
                <w:rFonts w:hint="default" w:ascii="宋体" w:hAnsi="宋体" w:eastAsia="宋体" w:cs="宋体"/>
                <w:color w:val="000000"/>
                <w:kern w:val="0"/>
                <w:sz w:val="24"/>
              </w:rPr>
            </w:pPr>
          </w:p>
        </w:tc>
      </w:tr>
      <w:tr w14:paraId="318E63A4">
        <w:tblPrEx>
          <w:tblCellMar>
            <w:top w:w="0" w:type="dxa"/>
            <w:left w:w="108" w:type="dxa"/>
            <w:bottom w:w="0" w:type="dxa"/>
            <w:right w:w="108" w:type="dxa"/>
          </w:tblCellMar>
        </w:tblPrEx>
        <w:trPr>
          <w:trHeight w:val="360" w:hRule="atLeast"/>
        </w:trPr>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10875">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26</w:t>
            </w:r>
          </w:p>
        </w:tc>
        <w:tc>
          <w:tcPr>
            <w:tcW w:w="3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CC57A">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前郑东大河</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D0E89">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400</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756BA">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9</w:t>
            </w:r>
          </w:p>
        </w:tc>
        <w:tc>
          <w:tcPr>
            <w:tcW w:w="1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9BF1C">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3600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342A5">
            <w:pPr>
              <w:jc w:val="center"/>
              <w:rPr>
                <w:rFonts w:hint="default" w:ascii="宋体" w:hAnsi="宋体" w:eastAsia="宋体" w:cs="宋体"/>
                <w:color w:val="000000"/>
                <w:kern w:val="0"/>
                <w:sz w:val="24"/>
              </w:rPr>
            </w:pPr>
          </w:p>
        </w:tc>
      </w:tr>
      <w:tr w14:paraId="09F2B36C">
        <w:tblPrEx>
          <w:tblCellMar>
            <w:top w:w="0" w:type="dxa"/>
            <w:left w:w="108" w:type="dxa"/>
            <w:bottom w:w="0" w:type="dxa"/>
            <w:right w:w="108" w:type="dxa"/>
          </w:tblCellMar>
        </w:tblPrEx>
        <w:trPr>
          <w:trHeight w:val="360" w:hRule="atLeast"/>
        </w:trPr>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E8A44">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27</w:t>
            </w:r>
          </w:p>
        </w:tc>
        <w:tc>
          <w:tcPr>
            <w:tcW w:w="3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7FD1E">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东蔡医院南侧沟</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9AEE7">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50</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4D00C">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3</w:t>
            </w:r>
          </w:p>
        </w:tc>
        <w:tc>
          <w:tcPr>
            <w:tcW w:w="1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9229E">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150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97F94">
            <w:pPr>
              <w:jc w:val="center"/>
              <w:rPr>
                <w:rFonts w:hint="default" w:ascii="宋体" w:hAnsi="宋体" w:eastAsia="宋体" w:cs="宋体"/>
                <w:color w:val="000000"/>
                <w:kern w:val="0"/>
                <w:sz w:val="24"/>
              </w:rPr>
            </w:pPr>
          </w:p>
        </w:tc>
      </w:tr>
      <w:tr w14:paraId="76E97528">
        <w:tblPrEx>
          <w:tblCellMar>
            <w:top w:w="0" w:type="dxa"/>
            <w:left w:w="108" w:type="dxa"/>
            <w:bottom w:w="0" w:type="dxa"/>
            <w:right w:w="108" w:type="dxa"/>
          </w:tblCellMar>
        </w:tblPrEx>
        <w:trPr>
          <w:trHeight w:val="360" w:hRule="atLeast"/>
        </w:trPr>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73C46">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28</w:t>
            </w:r>
          </w:p>
        </w:tc>
        <w:tc>
          <w:tcPr>
            <w:tcW w:w="3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39CDA">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东蔡村东大沟</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60015">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400</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DDFF5">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10</w:t>
            </w:r>
          </w:p>
        </w:tc>
        <w:tc>
          <w:tcPr>
            <w:tcW w:w="1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1A328">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4000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B8D32">
            <w:pPr>
              <w:jc w:val="center"/>
              <w:rPr>
                <w:rFonts w:hint="default" w:ascii="宋体" w:hAnsi="宋体" w:eastAsia="宋体" w:cs="宋体"/>
                <w:color w:val="000000"/>
                <w:kern w:val="0"/>
                <w:sz w:val="24"/>
              </w:rPr>
            </w:pPr>
          </w:p>
        </w:tc>
      </w:tr>
      <w:tr w14:paraId="5677C887">
        <w:tblPrEx>
          <w:tblCellMar>
            <w:top w:w="0" w:type="dxa"/>
            <w:left w:w="108" w:type="dxa"/>
            <w:bottom w:w="0" w:type="dxa"/>
            <w:right w:w="108" w:type="dxa"/>
          </w:tblCellMar>
        </w:tblPrEx>
        <w:trPr>
          <w:trHeight w:val="360" w:hRule="atLeast"/>
        </w:trPr>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9A78D">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29</w:t>
            </w:r>
          </w:p>
        </w:tc>
        <w:tc>
          <w:tcPr>
            <w:tcW w:w="3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0E84C">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东蔡村家后大沟</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54ABF">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100</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15DA9">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3</w:t>
            </w:r>
          </w:p>
        </w:tc>
        <w:tc>
          <w:tcPr>
            <w:tcW w:w="1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62C5F">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300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002B3">
            <w:pPr>
              <w:jc w:val="center"/>
              <w:rPr>
                <w:rFonts w:hint="default" w:ascii="宋体" w:hAnsi="宋体" w:eastAsia="宋体" w:cs="宋体"/>
                <w:color w:val="000000"/>
                <w:kern w:val="0"/>
                <w:sz w:val="24"/>
              </w:rPr>
            </w:pPr>
          </w:p>
        </w:tc>
      </w:tr>
      <w:tr w14:paraId="5B68DF1C">
        <w:tblPrEx>
          <w:tblCellMar>
            <w:top w:w="0" w:type="dxa"/>
            <w:left w:w="108" w:type="dxa"/>
            <w:bottom w:w="0" w:type="dxa"/>
            <w:right w:w="108" w:type="dxa"/>
          </w:tblCellMar>
        </w:tblPrEx>
        <w:trPr>
          <w:trHeight w:val="360" w:hRule="atLeast"/>
        </w:trPr>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30ED6">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30</w:t>
            </w:r>
          </w:p>
        </w:tc>
        <w:tc>
          <w:tcPr>
            <w:tcW w:w="3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DD1E9">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东蔡村北大沟</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BE390">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500</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28025">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5</w:t>
            </w:r>
          </w:p>
        </w:tc>
        <w:tc>
          <w:tcPr>
            <w:tcW w:w="1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A2820">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2500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DA65D">
            <w:pPr>
              <w:jc w:val="center"/>
              <w:rPr>
                <w:rFonts w:hint="default" w:ascii="宋体" w:hAnsi="宋体" w:eastAsia="宋体" w:cs="宋体"/>
                <w:color w:val="000000"/>
                <w:kern w:val="0"/>
                <w:sz w:val="24"/>
              </w:rPr>
            </w:pPr>
          </w:p>
        </w:tc>
      </w:tr>
      <w:tr w14:paraId="65A7F0EE">
        <w:tblPrEx>
          <w:tblCellMar>
            <w:top w:w="0" w:type="dxa"/>
            <w:left w:w="108" w:type="dxa"/>
            <w:bottom w:w="0" w:type="dxa"/>
            <w:right w:w="108" w:type="dxa"/>
          </w:tblCellMar>
        </w:tblPrEx>
        <w:trPr>
          <w:trHeight w:val="360" w:hRule="atLeast"/>
        </w:trPr>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3BA74">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31</w:t>
            </w:r>
          </w:p>
        </w:tc>
        <w:tc>
          <w:tcPr>
            <w:tcW w:w="3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F04D8">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西象村，村东南北河道</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BC64B">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600</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64BBA">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10</w:t>
            </w:r>
          </w:p>
        </w:tc>
        <w:tc>
          <w:tcPr>
            <w:tcW w:w="1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FE8B8">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6000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F476C">
            <w:pPr>
              <w:jc w:val="center"/>
              <w:rPr>
                <w:rFonts w:hint="default" w:ascii="宋体" w:hAnsi="宋体" w:eastAsia="宋体" w:cs="宋体"/>
                <w:color w:val="000000"/>
                <w:kern w:val="0"/>
                <w:sz w:val="24"/>
              </w:rPr>
            </w:pPr>
          </w:p>
        </w:tc>
      </w:tr>
      <w:tr w14:paraId="788D659F">
        <w:tblPrEx>
          <w:tblCellMar>
            <w:top w:w="0" w:type="dxa"/>
            <w:left w:w="108" w:type="dxa"/>
            <w:bottom w:w="0" w:type="dxa"/>
            <w:right w:w="108" w:type="dxa"/>
          </w:tblCellMar>
        </w:tblPrEx>
        <w:trPr>
          <w:trHeight w:val="360" w:hRule="atLeast"/>
        </w:trPr>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11222">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32</w:t>
            </w:r>
          </w:p>
        </w:tc>
        <w:tc>
          <w:tcPr>
            <w:tcW w:w="3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7F2BD">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王林村青年路两侧水沟</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A95A7">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1000</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C7C0E">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5</w:t>
            </w:r>
          </w:p>
        </w:tc>
        <w:tc>
          <w:tcPr>
            <w:tcW w:w="1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F4A12">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5000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3C240">
            <w:pPr>
              <w:jc w:val="center"/>
              <w:rPr>
                <w:rFonts w:hint="default" w:ascii="宋体" w:hAnsi="宋体" w:eastAsia="宋体" w:cs="宋体"/>
                <w:color w:val="000000"/>
                <w:kern w:val="0"/>
                <w:sz w:val="24"/>
              </w:rPr>
            </w:pPr>
          </w:p>
        </w:tc>
      </w:tr>
      <w:tr w14:paraId="72C5C66C">
        <w:tblPrEx>
          <w:tblCellMar>
            <w:top w:w="0" w:type="dxa"/>
            <w:left w:w="108" w:type="dxa"/>
            <w:bottom w:w="0" w:type="dxa"/>
            <w:right w:w="108" w:type="dxa"/>
          </w:tblCellMar>
        </w:tblPrEx>
        <w:trPr>
          <w:trHeight w:val="360" w:hRule="atLeast"/>
        </w:trPr>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E8463">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33</w:t>
            </w:r>
          </w:p>
        </w:tc>
        <w:tc>
          <w:tcPr>
            <w:tcW w:w="3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2496F">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青年路中间河</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0E7A1">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500</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A7EFC">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3</w:t>
            </w:r>
          </w:p>
        </w:tc>
        <w:tc>
          <w:tcPr>
            <w:tcW w:w="1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2F91C">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1500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3562F">
            <w:pPr>
              <w:jc w:val="center"/>
              <w:rPr>
                <w:rFonts w:hint="default" w:ascii="宋体" w:hAnsi="宋体" w:eastAsia="宋体" w:cs="宋体"/>
                <w:color w:val="000000"/>
                <w:kern w:val="0"/>
                <w:sz w:val="24"/>
              </w:rPr>
            </w:pPr>
          </w:p>
        </w:tc>
      </w:tr>
      <w:tr w14:paraId="3A1F0603">
        <w:tblPrEx>
          <w:tblCellMar>
            <w:top w:w="0" w:type="dxa"/>
            <w:left w:w="108" w:type="dxa"/>
            <w:bottom w:w="0" w:type="dxa"/>
            <w:right w:w="108" w:type="dxa"/>
          </w:tblCellMar>
        </w:tblPrEx>
        <w:trPr>
          <w:trHeight w:val="360" w:hRule="atLeast"/>
        </w:trPr>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63B9A">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34</w:t>
            </w:r>
          </w:p>
        </w:tc>
        <w:tc>
          <w:tcPr>
            <w:tcW w:w="3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0E3C9">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城子庄南头大桥大河</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1E6EF">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2000</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64CF1">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15</w:t>
            </w:r>
          </w:p>
        </w:tc>
        <w:tc>
          <w:tcPr>
            <w:tcW w:w="1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12691">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30000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5C522">
            <w:pPr>
              <w:jc w:val="center"/>
              <w:rPr>
                <w:rFonts w:hint="default" w:ascii="宋体" w:hAnsi="宋体" w:eastAsia="宋体" w:cs="宋体"/>
                <w:color w:val="000000"/>
                <w:kern w:val="0"/>
                <w:sz w:val="24"/>
              </w:rPr>
            </w:pPr>
          </w:p>
        </w:tc>
      </w:tr>
      <w:tr w14:paraId="27C11E7D">
        <w:tblPrEx>
          <w:tblCellMar>
            <w:top w:w="0" w:type="dxa"/>
            <w:left w:w="108" w:type="dxa"/>
            <w:bottom w:w="0" w:type="dxa"/>
            <w:right w:w="108" w:type="dxa"/>
          </w:tblCellMar>
        </w:tblPrEx>
        <w:trPr>
          <w:trHeight w:val="360" w:hRule="atLeast"/>
        </w:trPr>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E15C3">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35</w:t>
            </w:r>
          </w:p>
        </w:tc>
        <w:tc>
          <w:tcPr>
            <w:tcW w:w="3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5D97E">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景山加后一直到城子河南头河</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7B653">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1000</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866BE">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15</w:t>
            </w:r>
          </w:p>
        </w:tc>
        <w:tc>
          <w:tcPr>
            <w:tcW w:w="1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1334D">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15000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0295B">
            <w:pPr>
              <w:jc w:val="center"/>
              <w:rPr>
                <w:rFonts w:hint="default" w:ascii="宋体" w:hAnsi="宋体" w:eastAsia="宋体" w:cs="宋体"/>
                <w:color w:val="000000"/>
                <w:kern w:val="0"/>
                <w:sz w:val="24"/>
              </w:rPr>
            </w:pPr>
          </w:p>
        </w:tc>
      </w:tr>
      <w:tr w14:paraId="387DEC1A">
        <w:tblPrEx>
          <w:tblCellMar>
            <w:top w:w="0" w:type="dxa"/>
            <w:left w:w="108" w:type="dxa"/>
            <w:bottom w:w="0" w:type="dxa"/>
            <w:right w:w="108" w:type="dxa"/>
          </w:tblCellMar>
        </w:tblPrEx>
        <w:trPr>
          <w:trHeight w:val="360" w:hRule="atLeast"/>
        </w:trPr>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378C8">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36</w:t>
            </w:r>
          </w:p>
        </w:tc>
        <w:tc>
          <w:tcPr>
            <w:tcW w:w="3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D21D2">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伊楼庄路南水沟</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FC31D">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500</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B9283">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5</w:t>
            </w:r>
          </w:p>
        </w:tc>
        <w:tc>
          <w:tcPr>
            <w:tcW w:w="1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B184F">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2500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37FF9">
            <w:pPr>
              <w:jc w:val="center"/>
              <w:rPr>
                <w:rFonts w:hint="default" w:ascii="宋体" w:hAnsi="宋体" w:eastAsia="宋体" w:cs="宋体"/>
                <w:color w:val="000000"/>
                <w:kern w:val="0"/>
                <w:sz w:val="24"/>
              </w:rPr>
            </w:pPr>
          </w:p>
        </w:tc>
      </w:tr>
      <w:tr w14:paraId="027AC128">
        <w:tblPrEx>
          <w:tblCellMar>
            <w:top w:w="0" w:type="dxa"/>
            <w:left w:w="108" w:type="dxa"/>
            <w:bottom w:w="0" w:type="dxa"/>
            <w:right w:w="108" w:type="dxa"/>
          </w:tblCellMar>
        </w:tblPrEx>
        <w:trPr>
          <w:trHeight w:val="360" w:hRule="atLeast"/>
        </w:trPr>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EEC6B">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37</w:t>
            </w:r>
          </w:p>
        </w:tc>
        <w:tc>
          <w:tcPr>
            <w:tcW w:w="3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888B5">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后孟村西</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E6772">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1000</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E7E81">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5</w:t>
            </w:r>
          </w:p>
        </w:tc>
        <w:tc>
          <w:tcPr>
            <w:tcW w:w="1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3C6A4">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5000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45E38">
            <w:pPr>
              <w:jc w:val="center"/>
              <w:rPr>
                <w:rFonts w:hint="default" w:ascii="宋体" w:hAnsi="宋体" w:eastAsia="宋体" w:cs="宋体"/>
                <w:color w:val="000000"/>
                <w:kern w:val="0"/>
                <w:sz w:val="24"/>
              </w:rPr>
            </w:pPr>
          </w:p>
        </w:tc>
      </w:tr>
      <w:tr w14:paraId="62612972">
        <w:tblPrEx>
          <w:tblCellMar>
            <w:top w:w="0" w:type="dxa"/>
            <w:left w:w="108" w:type="dxa"/>
            <w:bottom w:w="0" w:type="dxa"/>
            <w:right w:w="108" w:type="dxa"/>
          </w:tblCellMar>
        </w:tblPrEx>
        <w:trPr>
          <w:trHeight w:val="360" w:hRule="atLeast"/>
        </w:trPr>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50FC4">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38</w:t>
            </w:r>
          </w:p>
        </w:tc>
        <w:tc>
          <w:tcPr>
            <w:tcW w:w="3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AAE1D">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前象村南</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404B0">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800</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11672">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15</w:t>
            </w:r>
          </w:p>
        </w:tc>
        <w:tc>
          <w:tcPr>
            <w:tcW w:w="1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50E90">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12000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5A6D1">
            <w:pPr>
              <w:jc w:val="center"/>
              <w:rPr>
                <w:rFonts w:hint="default" w:ascii="宋体" w:hAnsi="宋体" w:eastAsia="宋体" w:cs="宋体"/>
                <w:color w:val="000000"/>
                <w:kern w:val="0"/>
                <w:sz w:val="24"/>
              </w:rPr>
            </w:pPr>
          </w:p>
        </w:tc>
      </w:tr>
      <w:tr w14:paraId="7BD61D2F">
        <w:tblPrEx>
          <w:tblCellMar>
            <w:top w:w="0" w:type="dxa"/>
            <w:left w:w="108" w:type="dxa"/>
            <w:bottom w:w="0" w:type="dxa"/>
            <w:right w:w="108" w:type="dxa"/>
          </w:tblCellMar>
        </w:tblPrEx>
        <w:trPr>
          <w:trHeight w:val="360" w:hRule="atLeast"/>
        </w:trPr>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28990">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39</w:t>
            </w:r>
          </w:p>
        </w:tc>
        <w:tc>
          <w:tcPr>
            <w:tcW w:w="3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8F848">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南园大沟</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677E2">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400</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D5752">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3</w:t>
            </w:r>
          </w:p>
        </w:tc>
        <w:tc>
          <w:tcPr>
            <w:tcW w:w="1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E48A3">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120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ECD2D">
            <w:pPr>
              <w:jc w:val="center"/>
              <w:rPr>
                <w:rFonts w:hint="default" w:ascii="宋体" w:hAnsi="宋体" w:eastAsia="宋体" w:cs="宋体"/>
                <w:color w:val="000000"/>
                <w:kern w:val="0"/>
                <w:sz w:val="24"/>
              </w:rPr>
            </w:pPr>
          </w:p>
        </w:tc>
      </w:tr>
      <w:tr w14:paraId="20323B22">
        <w:tblPrEx>
          <w:tblCellMar>
            <w:top w:w="0" w:type="dxa"/>
            <w:left w:w="108" w:type="dxa"/>
            <w:bottom w:w="0" w:type="dxa"/>
            <w:right w:w="108" w:type="dxa"/>
          </w:tblCellMar>
        </w:tblPrEx>
        <w:trPr>
          <w:trHeight w:val="360" w:hRule="atLeast"/>
        </w:trPr>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91CF3">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40</w:t>
            </w:r>
          </w:p>
        </w:tc>
        <w:tc>
          <w:tcPr>
            <w:tcW w:w="3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DA791">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二级塘水库</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35AED">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80</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F8328">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70</w:t>
            </w:r>
          </w:p>
        </w:tc>
        <w:tc>
          <w:tcPr>
            <w:tcW w:w="1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6CAE2">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5600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03270">
            <w:pPr>
              <w:jc w:val="center"/>
              <w:rPr>
                <w:rFonts w:hint="default" w:ascii="宋体" w:hAnsi="宋体" w:eastAsia="宋体" w:cs="宋体"/>
                <w:color w:val="000000"/>
                <w:kern w:val="0"/>
                <w:sz w:val="24"/>
              </w:rPr>
            </w:pPr>
          </w:p>
        </w:tc>
      </w:tr>
      <w:tr w14:paraId="0B2292B2">
        <w:tblPrEx>
          <w:tblCellMar>
            <w:top w:w="0" w:type="dxa"/>
            <w:left w:w="108" w:type="dxa"/>
            <w:bottom w:w="0" w:type="dxa"/>
            <w:right w:w="108" w:type="dxa"/>
          </w:tblCellMar>
        </w:tblPrEx>
        <w:trPr>
          <w:trHeight w:val="360" w:hRule="atLeast"/>
        </w:trPr>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F154E">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41</w:t>
            </w:r>
          </w:p>
        </w:tc>
        <w:tc>
          <w:tcPr>
            <w:tcW w:w="3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9AD93">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苇子泉大沟</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E4F9A">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300</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AC88D">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3</w:t>
            </w:r>
          </w:p>
        </w:tc>
        <w:tc>
          <w:tcPr>
            <w:tcW w:w="1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8F7EA">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900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994E9">
            <w:pPr>
              <w:jc w:val="center"/>
              <w:rPr>
                <w:rFonts w:hint="default" w:ascii="宋体" w:hAnsi="宋体" w:eastAsia="宋体" w:cs="宋体"/>
                <w:color w:val="000000"/>
                <w:kern w:val="0"/>
                <w:sz w:val="24"/>
              </w:rPr>
            </w:pPr>
          </w:p>
        </w:tc>
      </w:tr>
      <w:tr w14:paraId="5CAFFFEE">
        <w:tblPrEx>
          <w:tblCellMar>
            <w:top w:w="0" w:type="dxa"/>
            <w:left w:w="108" w:type="dxa"/>
            <w:bottom w:w="0" w:type="dxa"/>
            <w:right w:w="108" w:type="dxa"/>
          </w:tblCellMar>
        </w:tblPrEx>
        <w:trPr>
          <w:trHeight w:val="360" w:hRule="atLeast"/>
        </w:trPr>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C6D31">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42</w:t>
            </w:r>
          </w:p>
        </w:tc>
        <w:tc>
          <w:tcPr>
            <w:tcW w:w="3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E3CA1">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苇子泉水库</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4C90A">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300</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670DE">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120</w:t>
            </w:r>
          </w:p>
        </w:tc>
        <w:tc>
          <w:tcPr>
            <w:tcW w:w="1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9B506">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42000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188AF">
            <w:pPr>
              <w:jc w:val="center"/>
              <w:rPr>
                <w:rFonts w:hint="default" w:ascii="宋体" w:hAnsi="宋体" w:eastAsia="宋体" w:cs="宋体"/>
                <w:color w:val="000000"/>
                <w:kern w:val="0"/>
                <w:sz w:val="24"/>
              </w:rPr>
            </w:pPr>
          </w:p>
        </w:tc>
      </w:tr>
      <w:tr w14:paraId="046F4BA5">
        <w:tblPrEx>
          <w:tblCellMar>
            <w:top w:w="0" w:type="dxa"/>
            <w:left w:w="108" w:type="dxa"/>
            <w:bottom w:w="0" w:type="dxa"/>
            <w:right w:w="108" w:type="dxa"/>
          </w:tblCellMar>
        </w:tblPrEx>
        <w:trPr>
          <w:trHeight w:val="360" w:hRule="atLeast"/>
        </w:trPr>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B7384">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43</w:t>
            </w:r>
          </w:p>
        </w:tc>
        <w:tc>
          <w:tcPr>
            <w:tcW w:w="3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BBC58">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三级塘水库</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8646E">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60</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AC095">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60</w:t>
            </w:r>
          </w:p>
        </w:tc>
        <w:tc>
          <w:tcPr>
            <w:tcW w:w="1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53108">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3600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459D2">
            <w:pPr>
              <w:jc w:val="center"/>
              <w:rPr>
                <w:rFonts w:hint="default" w:ascii="宋体" w:hAnsi="宋体" w:eastAsia="宋体" w:cs="宋体"/>
                <w:color w:val="000000"/>
                <w:kern w:val="0"/>
                <w:sz w:val="24"/>
              </w:rPr>
            </w:pPr>
          </w:p>
        </w:tc>
      </w:tr>
      <w:tr w14:paraId="409EC0ED">
        <w:tblPrEx>
          <w:tblCellMar>
            <w:top w:w="0" w:type="dxa"/>
            <w:left w:w="108" w:type="dxa"/>
            <w:bottom w:w="0" w:type="dxa"/>
            <w:right w:w="108" w:type="dxa"/>
          </w:tblCellMar>
        </w:tblPrEx>
        <w:trPr>
          <w:trHeight w:val="360" w:hRule="atLeast"/>
        </w:trPr>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B4D66">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44</w:t>
            </w:r>
          </w:p>
        </w:tc>
        <w:tc>
          <w:tcPr>
            <w:tcW w:w="3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0C252">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西马庄南大河</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046A6">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1000</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EEA4E">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10</w:t>
            </w:r>
          </w:p>
        </w:tc>
        <w:tc>
          <w:tcPr>
            <w:tcW w:w="1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300E7">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10000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F7EF2">
            <w:pPr>
              <w:jc w:val="center"/>
              <w:rPr>
                <w:rFonts w:hint="default" w:ascii="宋体" w:hAnsi="宋体" w:eastAsia="宋体" w:cs="宋体"/>
                <w:color w:val="000000"/>
                <w:kern w:val="0"/>
                <w:sz w:val="24"/>
              </w:rPr>
            </w:pPr>
          </w:p>
        </w:tc>
      </w:tr>
      <w:tr w14:paraId="21A751B2">
        <w:tblPrEx>
          <w:tblCellMar>
            <w:top w:w="0" w:type="dxa"/>
            <w:left w:w="108" w:type="dxa"/>
            <w:bottom w:w="0" w:type="dxa"/>
            <w:right w:w="108" w:type="dxa"/>
          </w:tblCellMar>
        </w:tblPrEx>
        <w:trPr>
          <w:trHeight w:val="360" w:hRule="atLeast"/>
        </w:trPr>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1FD72">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45</w:t>
            </w:r>
          </w:p>
        </w:tc>
        <w:tc>
          <w:tcPr>
            <w:tcW w:w="3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97905">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石佛山庄南</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120EF">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500</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3800C">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8</w:t>
            </w:r>
          </w:p>
        </w:tc>
        <w:tc>
          <w:tcPr>
            <w:tcW w:w="1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6FE0D">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4000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CCCD7">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大河</w:t>
            </w:r>
          </w:p>
        </w:tc>
      </w:tr>
      <w:tr w14:paraId="783C3898">
        <w:tblPrEx>
          <w:tblCellMar>
            <w:top w:w="0" w:type="dxa"/>
            <w:left w:w="108" w:type="dxa"/>
            <w:bottom w:w="0" w:type="dxa"/>
            <w:right w:w="108" w:type="dxa"/>
          </w:tblCellMar>
        </w:tblPrEx>
        <w:trPr>
          <w:trHeight w:val="360" w:hRule="atLeast"/>
        </w:trPr>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D6870">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46</w:t>
            </w:r>
          </w:p>
        </w:tc>
        <w:tc>
          <w:tcPr>
            <w:tcW w:w="3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AA714">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黄庄路南</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DD00E">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700</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93373">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15</w:t>
            </w:r>
          </w:p>
        </w:tc>
        <w:tc>
          <w:tcPr>
            <w:tcW w:w="1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FE00C">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10500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76C0F">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大河</w:t>
            </w:r>
          </w:p>
        </w:tc>
      </w:tr>
      <w:tr w14:paraId="7F9BD69E">
        <w:tblPrEx>
          <w:tblCellMar>
            <w:top w:w="0" w:type="dxa"/>
            <w:left w:w="108" w:type="dxa"/>
            <w:bottom w:w="0" w:type="dxa"/>
            <w:right w:w="108" w:type="dxa"/>
          </w:tblCellMar>
        </w:tblPrEx>
        <w:trPr>
          <w:trHeight w:val="360" w:hRule="atLeast"/>
        </w:trPr>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925A6">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47</w:t>
            </w:r>
          </w:p>
        </w:tc>
        <w:tc>
          <w:tcPr>
            <w:tcW w:w="3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D6F33">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南马庄西头路南</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CA9CD">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1500</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87372">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5</w:t>
            </w:r>
          </w:p>
        </w:tc>
        <w:tc>
          <w:tcPr>
            <w:tcW w:w="1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BCDB4">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7500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504BE">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大河</w:t>
            </w:r>
          </w:p>
        </w:tc>
      </w:tr>
      <w:tr w14:paraId="0CC1B035">
        <w:tblPrEx>
          <w:tblCellMar>
            <w:top w:w="0" w:type="dxa"/>
            <w:left w:w="108" w:type="dxa"/>
            <w:bottom w:w="0" w:type="dxa"/>
            <w:right w:w="108" w:type="dxa"/>
          </w:tblCellMar>
        </w:tblPrEx>
        <w:trPr>
          <w:trHeight w:val="620" w:hRule="atLeast"/>
        </w:trPr>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44AB3">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48</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69A9E">
            <w:pPr>
              <w:widowControl/>
              <w:jc w:val="center"/>
              <w:textAlignment w:val="center"/>
              <w:rPr>
                <w:rFonts w:hint="default" w:ascii="宋体" w:hAnsi="宋体" w:eastAsia="宋体" w:cs="宋体"/>
                <w:b/>
                <w:bCs/>
                <w:color w:val="000000"/>
                <w:kern w:val="0"/>
                <w:sz w:val="24"/>
              </w:rPr>
            </w:pPr>
            <w:r>
              <w:rPr>
                <w:rFonts w:hint="eastAsia" w:ascii="宋体" w:hAnsi="宋体" w:eastAsia="宋体" w:cs="宋体"/>
                <w:b/>
                <w:bCs/>
                <w:color w:val="000000"/>
                <w:kern w:val="0"/>
                <w:sz w:val="24"/>
                <w:lang w:bidi="ar"/>
              </w:rPr>
              <w:t>面积合计</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095DD">
            <w:pPr>
              <w:jc w:val="center"/>
              <w:rPr>
                <w:rFonts w:hint="default" w:ascii="宋体" w:hAnsi="宋体" w:eastAsia="宋体" w:cs="宋体"/>
                <w:b/>
                <w:bCs/>
                <w:color w:val="000000"/>
                <w:kern w:val="0"/>
                <w:sz w:val="24"/>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2FBC5">
            <w:pPr>
              <w:jc w:val="center"/>
              <w:rPr>
                <w:rFonts w:hint="default" w:ascii="宋体" w:hAnsi="宋体" w:eastAsia="宋体" w:cs="宋体"/>
                <w:b/>
                <w:bCs/>
                <w:color w:val="000000"/>
                <w:kern w:val="0"/>
                <w:sz w:val="24"/>
              </w:rPr>
            </w:pPr>
          </w:p>
        </w:tc>
        <w:tc>
          <w:tcPr>
            <w:tcW w:w="1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5DFEC">
            <w:pPr>
              <w:widowControl/>
              <w:jc w:val="center"/>
              <w:textAlignment w:val="center"/>
              <w:rPr>
                <w:rFonts w:hint="default" w:ascii="宋体" w:hAnsi="宋体" w:eastAsia="宋体" w:cs="宋体"/>
                <w:b/>
                <w:bCs/>
                <w:color w:val="000000"/>
                <w:kern w:val="0"/>
                <w:sz w:val="24"/>
              </w:rPr>
            </w:pPr>
            <w:r>
              <w:rPr>
                <w:rFonts w:hint="eastAsia" w:ascii="宋体" w:hAnsi="宋体" w:eastAsia="宋体" w:cs="宋体"/>
                <w:b/>
                <w:bCs/>
                <w:color w:val="000000"/>
                <w:kern w:val="0"/>
                <w:sz w:val="24"/>
                <w:lang w:bidi="ar"/>
              </w:rPr>
              <w:t>486900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5128A">
            <w:pPr>
              <w:jc w:val="center"/>
              <w:rPr>
                <w:rFonts w:hint="default" w:ascii="宋体" w:hAnsi="宋体" w:eastAsia="宋体" w:cs="宋体"/>
                <w:b/>
                <w:bCs/>
                <w:color w:val="000000"/>
                <w:kern w:val="0"/>
                <w:sz w:val="24"/>
              </w:rPr>
            </w:pPr>
          </w:p>
        </w:tc>
      </w:tr>
    </w:tbl>
    <w:p w14:paraId="0D684896">
      <w:pPr>
        <w:spacing w:line="276" w:lineRule="auto"/>
        <w:rPr>
          <w:rFonts w:hint="default" w:ascii="宋体" w:hAnsi="宋体" w:eastAsia="宋体" w:cs="宋体"/>
          <w:b/>
          <w:kern w:val="0"/>
          <w:sz w:val="24"/>
        </w:rPr>
      </w:pPr>
      <w:r>
        <w:rPr>
          <w:rFonts w:hint="eastAsia" w:ascii="宋体" w:hAnsi="宋体" w:eastAsia="宋体" w:cs="宋体"/>
          <w:b/>
          <w:kern w:val="0"/>
          <w:sz w:val="24"/>
        </w:rPr>
        <w:t>四、项目服务总体方案要求</w:t>
      </w:r>
    </w:p>
    <w:p w14:paraId="28201432">
      <w:pPr>
        <w:spacing w:line="276" w:lineRule="auto"/>
        <w:rPr>
          <w:rFonts w:hint="default" w:ascii="宋体" w:hAnsi="宋体" w:eastAsia="宋体" w:cs="宋体"/>
          <w:b/>
          <w:bCs/>
          <w:kern w:val="0"/>
          <w:sz w:val="24"/>
        </w:rPr>
      </w:pPr>
      <w:r>
        <w:rPr>
          <w:rFonts w:hint="eastAsia" w:ascii="宋体" w:hAnsi="宋体" w:eastAsia="宋体" w:cs="宋体"/>
          <w:b/>
          <w:bCs/>
          <w:kern w:val="0"/>
          <w:sz w:val="24"/>
        </w:rPr>
        <w:t>1、项目管理及作业方案要求:</w:t>
      </w:r>
    </w:p>
    <w:p w14:paraId="1B6E64F6">
      <w:pPr>
        <w:spacing w:line="276" w:lineRule="auto"/>
        <w:ind w:firstLine="480"/>
        <w:rPr>
          <w:rFonts w:hint="default" w:ascii="宋体" w:hAnsi="宋体" w:eastAsia="宋体" w:cs="宋体"/>
          <w:kern w:val="0"/>
          <w:sz w:val="24"/>
        </w:rPr>
      </w:pPr>
      <w:r>
        <w:rPr>
          <w:rFonts w:hint="eastAsia" w:ascii="宋体" w:hAnsi="宋体" w:eastAsia="宋体" w:cs="宋体"/>
          <w:kern w:val="0"/>
          <w:sz w:val="24"/>
        </w:rPr>
        <w:t>(1)管理方案包括:</w:t>
      </w:r>
    </w:p>
    <w:p w14:paraId="70450ADA">
      <w:pPr>
        <w:spacing w:line="276" w:lineRule="auto"/>
        <w:ind w:firstLine="480"/>
        <w:rPr>
          <w:rFonts w:hint="default" w:ascii="宋体" w:hAnsi="宋体" w:eastAsia="宋体" w:cs="宋体"/>
          <w:kern w:val="0"/>
          <w:sz w:val="24"/>
        </w:rPr>
      </w:pPr>
      <w:r>
        <w:rPr>
          <w:rFonts w:hint="eastAsia" w:ascii="宋体" w:hAnsi="宋体" w:eastAsia="宋体" w:cs="宋体"/>
          <w:kern w:val="0"/>
          <w:sz w:val="24"/>
        </w:rPr>
        <w:t>①作业人员配备及机械设备配备②管理措施③保洁检查考核办法等</w:t>
      </w:r>
    </w:p>
    <w:p w14:paraId="124EA29C">
      <w:pPr>
        <w:spacing w:line="276" w:lineRule="auto"/>
        <w:ind w:firstLine="480"/>
        <w:rPr>
          <w:rFonts w:hint="default" w:ascii="宋体" w:hAnsi="宋体" w:eastAsia="宋体" w:cs="宋体"/>
          <w:kern w:val="0"/>
          <w:sz w:val="24"/>
        </w:rPr>
      </w:pPr>
      <w:r>
        <w:rPr>
          <w:rFonts w:hint="eastAsia" w:ascii="宋体" w:hAnsi="宋体" w:eastAsia="宋体" w:cs="宋体"/>
          <w:kern w:val="0"/>
          <w:sz w:val="24"/>
        </w:rPr>
        <w:t>(2)作业方案包括:</w:t>
      </w:r>
    </w:p>
    <w:p w14:paraId="0614D910">
      <w:pPr>
        <w:spacing w:line="276" w:lineRule="auto"/>
        <w:ind w:firstLine="480"/>
        <w:rPr>
          <w:rFonts w:hint="default" w:ascii="宋体" w:hAnsi="宋体" w:eastAsia="宋体" w:cs="宋体"/>
          <w:kern w:val="0"/>
          <w:sz w:val="24"/>
        </w:rPr>
      </w:pPr>
      <w:r>
        <w:rPr>
          <w:rFonts w:hint="eastAsia" w:ascii="宋体" w:hAnsi="宋体" w:eastAsia="宋体" w:cs="宋体"/>
          <w:kern w:val="0"/>
          <w:sz w:val="24"/>
        </w:rPr>
        <w:t>①保洁作业方案②作业质量标准③安全措施④应急措施</w:t>
      </w:r>
    </w:p>
    <w:p w14:paraId="36EA3C7B">
      <w:pPr>
        <w:spacing w:line="276" w:lineRule="auto"/>
        <w:rPr>
          <w:rFonts w:hint="default" w:ascii="宋体" w:hAnsi="宋体" w:eastAsia="宋体" w:cs="宋体"/>
          <w:b/>
          <w:bCs/>
          <w:kern w:val="0"/>
          <w:sz w:val="24"/>
        </w:rPr>
      </w:pPr>
      <w:r>
        <w:rPr>
          <w:rFonts w:hint="eastAsia" w:ascii="宋体" w:hAnsi="宋体" w:eastAsia="宋体" w:cs="宋体"/>
          <w:b/>
          <w:bCs/>
          <w:kern w:val="0"/>
          <w:sz w:val="24"/>
        </w:rPr>
        <w:t>2、项目作业人员、机械、工具和材料配备要求:</w:t>
      </w:r>
    </w:p>
    <w:p w14:paraId="3BC8A287">
      <w:pPr>
        <w:spacing w:line="276" w:lineRule="auto"/>
        <w:ind w:firstLine="241" w:firstLineChars="100"/>
        <w:rPr>
          <w:rFonts w:hint="default" w:ascii="宋体" w:hAnsi="宋体" w:eastAsia="宋体" w:cs="宋体"/>
          <w:b/>
          <w:bCs/>
          <w:kern w:val="0"/>
          <w:sz w:val="24"/>
        </w:rPr>
      </w:pPr>
      <w:r>
        <w:rPr>
          <w:rFonts w:hint="eastAsia" w:ascii="宋体" w:hAnsi="宋体" w:eastAsia="宋体" w:cs="宋体"/>
          <w:b/>
          <w:bCs/>
          <w:kern w:val="0"/>
          <w:sz w:val="24"/>
        </w:rPr>
        <w:t>（1）保洁人员配备标准。</w:t>
      </w:r>
    </w:p>
    <w:p w14:paraId="230F058C">
      <w:pPr>
        <w:spacing w:line="276" w:lineRule="auto"/>
        <w:ind w:firstLine="480" w:firstLineChars="200"/>
        <w:rPr>
          <w:rFonts w:hint="default" w:ascii="宋体" w:hAnsi="宋体" w:eastAsia="宋体" w:cs="宋体"/>
          <w:b/>
          <w:bCs/>
          <w:color w:val="000000"/>
          <w:kern w:val="0"/>
          <w:sz w:val="24"/>
        </w:rPr>
      </w:pPr>
      <w:r>
        <w:rPr>
          <w:rFonts w:hint="eastAsia" w:ascii="宋体" w:hAnsi="宋体" w:eastAsia="宋体" w:cs="宋体"/>
          <w:kern w:val="0"/>
          <w:sz w:val="24"/>
        </w:rPr>
        <w:t>镇区按照保洁面积</w:t>
      </w:r>
      <w:r>
        <w:rPr>
          <w:rFonts w:hint="eastAsia" w:ascii="宋体" w:hAnsi="宋体" w:eastAsia="宋体" w:cs="宋体"/>
          <w:kern w:val="0"/>
          <w:sz w:val="24"/>
          <w:highlight w:val="none"/>
          <w:lang w:val="en-US" w:eastAsia="zh-CN"/>
        </w:rPr>
        <w:t>9000</w:t>
      </w:r>
      <w:r>
        <w:rPr>
          <w:rFonts w:hint="eastAsia" w:ascii="宋体" w:hAnsi="宋体" w:eastAsia="宋体" w:cs="宋体"/>
          <w:kern w:val="0"/>
          <w:sz w:val="24"/>
          <w:highlight w:val="none"/>
        </w:rPr>
        <w:t>平方米/人（不含机械化作业范围），建制村按人口数不低于</w:t>
      </w:r>
      <w:r>
        <w:rPr>
          <w:rFonts w:hint="eastAsia" w:ascii="宋体" w:hAnsi="宋体" w:eastAsia="宋体" w:cs="宋体"/>
          <w:kern w:val="0"/>
          <w:sz w:val="24"/>
          <w:highlight w:val="none"/>
          <w:lang w:val="en-US" w:eastAsia="zh-CN"/>
        </w:rPr>
        <w:t>2</w:t>
      </w:r>
      <w:r>
        <w:rPr>
          <w:rFonts w:hint="eastAsia" w:ascii="宋体" w:hAnsi="宋体" w:eastAsia="宋体" w:cs="宋体"/>
          <w:kern w:val="0"/>
          <w:sz w:val="24"/>
          <w:highlight w:val="none"/>
        </w:rPr>
        <w:t>‰的比例配备保洁员，</w:t>
      </w:r>
      <w:r>
        <w:rPr>
          <w:rFonts w:hint="eastAsia" w:ascii="宋体" w:hAnsi="宋体" w:eastAsia="宋体" w:cs="宋体"/>
          <w:kern w:val="0"/>
          <w:sz w:val="24"/>
          <w:highlight w:val="none"/>
          <w:lang w:val="en-US" w:eastAsia="zh-CN"/>
        </w:rPr>
        <w:t>公厕兼职保洁员按保洁一个公厕增加300元/月工资</w:t>
      </w:r>
      <w:r>
        <w:rPr>
          <w:rFonts w:hint="eastAsia" w:ascii="宋体" w:hAnsi="宋体" w:eastAsia="宋体" w:cs="宋体"/>
          <w:kern w:val="0"/>
          <w:sz w:val="24"/>
        </w:rPr>
        <w:t xml:space="preserve">；保洁队伍稳定，服装规范统一，配备必要的清扫工具和人力（电动）垃圾收集车辆（保洁员人手1辆不锈钢保洁车或快速电动保洁车），工资及时发放，定期发放劳保用品，保障环卫工人合法权益。根据经费投入标准提高保洁员工资待遇，在组建保洁员队伍方面，尽量选用年轻力壮的保洁员。镇区建成区主干道有条件的要推行机械化作业和洒水冲洗降尘，可适当减少保洁员数量。 </w:t>
      </w:r>
    </w:p>
    <w:p w14:paraId="766F0546">
      <w:pPr>
        <w:spacing w:line="276" w:lineRule="auto"/>
        <w:ind w:firstLine="241" w:firstLineChars="100"/>
        <w:rPr>
          <w:rFonts w:hint="default" w:ascii="宋体" w:hAnsi="宋体" w:eastAsia="宋体" w:cs="宋体"/>
          <w:b/>
          <w:bCs/>
          <w:kern w:val="0"/>
          <w:sz w:val="24"/>
        </w:rPr>
      </w:pPr>
      <w:r>
        <w:rPr>
          <w:rFonts w:hint="eastAsia" w:ascii="宋体" w:hAnsi="宋体" w:eastAsia="宋体" w:cs="宋体"/>
          <w:b/>
          <w:bCs/>
          <w:kern w:val="0"/>
          <w:sz w:val="24"/>
        </w:rPr>
        <w:t>（2）生活垃圾收运设施设备配备标准。</w:t>
      </w:r>
    </w:p>
    <w:p w14:paraId="56F9BA05">
      <w:pPr>
        <w:spacing w:line="276" w:lineRule="auto"/>
        <w:ind w:firstLine="480"/>
        <w:rPr>
          <w:rFonts w:hint="default" w:ascii="宋体" w:hAnsi="宋体" w:eastAsia="宋体" w:cs="宋体"/>
          <w:kern w:val="0"/>
          <w:sz w:val="24"/>
        </w:rPr>
      </w:pPr>
      <w:r>
        <w:rPr>
          <w:rFonts w:hint="eastAsia" w:ascii="宋体" w:hAnsi="宋体" w:eastAsia="宋体" w:cs="宋体"/>
          <w:kern w:val="0"/>
          <w:sz w:val="24"/>
        </w:rPr>
        <w:t>采取“桶车对接”方式开展生活垃圾收运，实现“垃圾不落地”；自然村按照15户左右标准配备1个240L垃圾桶，整合现有零散设置的垃圾桶，合理设置建设规范投放点；镇区主要街道、居民小区、农村集中居住区、新型社区等要按照《环境卫生设施设置标准》（CJJ27-2012）要求设置分类果皮箱、垃圾收集点等；所有收集容器外观颜色、标志标识要与徐州市标准相符，不占用道路，外观整洁、完好、闭盖状态，及时清运，无垃圾外溢；按照每万人不少于3吨运力配备密闭环保垃圾运输车辆，农村生活垃圾密闭运输率达到100%，垃圾直送指定垃圾中转站。</w:t>
      </w:r>
    </w:p>
    <w:p w14:paraId="3D1055BB">
      <w:pPr>
        <w:spacing w:line="276" w:lineRule="auto"/>
        <w:ind w:firstLine="241" w:firstLineChars="100"/>
        <w:rPr>
          <w:rFonts w:hint="default" w:ascii="宋体" w:hAnsi="宋体" w:eastAsia="宋体" w:cs="宋体"/>
          <w:b/>
          <w:bCs/>
          <w:kern w:val="0"/>
          <w:sz w:val="24"/>
        </w:rPr>
      </w:pPr>
      <w:r>
        <w:rPr>
          <w:rFonts w:hint="eastAsia" w:ascii="宋体" w:hAnsi="宋体" w:eastAsia="宋体" w:cs="宋体"/>
          <w:b/>
          <w:bCs/>
          <w:kern w:val="0"/>
          <w:sz w:val="24"/>
        </w:rPr>
        <w:t>（3）垃圾中转站及环卫停车站点建设管理标准。</w:t>
      </w:r>
    </w:p>
    <w:p w14:paraId="13D0456A">
      <w:pPr>
        <w:spacing w:line="276" w:lineRule="auto"/>
        <w:ind w:firstLine="480"/>
        <w:rPr>
          <w:rFonts w:hint="default" w:ascii="宋体" w:hAnsi="宋体" w:eastAsia="宋体" w:cs="宋体"/>
          <w:kern w:val="0"/>
          <w:sz w:val="24"/>
        </w:rPr>
      </w:pPr>
      <w:r>
        <w:rPr>
          <w:rFonts w:hint="eastAsia" w:ascii="宋体" w:hAnsi="宋体" w:eastAsia="宋体" w:cs="宋体"/>
          <w:kern w:val="0"/>
          <w:sz w:val="24"/>
        </w:rPr>
        <w:t>1.按照《徐州市农村生活垃圾转运站建设标准及管理规范》（徐城管通[2021]11 号）进行建设管理。镇级生活垃圾中转站压缩设备的配备符合标准、满足压缩转运要求，设备设施配套健全（具备监控、车辆冲洗、雨污分流收集、可回收物分拣、有害垃圾暂存等功能），运行正常，制度健全，管理规范；中转站内及周边环境整洁，站院和进站道路硬化到位，无积存垃圾、抛洒滴漏，进出站等记录台账资料齐全，垃圾渗滤液按环保要求外运至徐州市渗滤液处理厂或自建小型渗滤液处理设施进行无害化处置，并做好处理记录。运输车辆密闭环保、标志标识规范、车体车身容貌容貌整洁。生活垃圾密闭运输率、压缩转运率达到 100%。规范垃圾收集、转运、渗滤液处置“三本台账”。</w:t>
      </w:r>
    </w:p>
    <w:p w14:paraId="0769CBB1">
      <w:pPr>
        <w:spacing w:line="276" w:lineRule="auto"/>
        <w:ind w:firstLine="480"/>
        <w:rPr>
          <w:rFonts w:hint="default" w:ascii="宋体" w:hAnsi="宋体" w:eastAsia="宋体" w:cs="宋体"/>
          <w:kern w:val="0"/>
          <w:sz w:val="24"/>
        </w:rPr>
      </w:pPr>
      <w:r>
        <w:rPr>
          <w:rFonts w:hint="eastAsia" w:ascii="宋体" w:hAnsi="宋体" w:eastAsia="宋体" w:cs="宋体"/>
          <w:kern w:val="0"/>
          <w:sz w:val="24"/>
        </w:rPr>
        <w:t>2.环卫停车站点应建有站院、办公用房、物资储备功能房、维保车辆车间、备用渗滤液池、污水收集池及配套管网、冲洗、消杀等，做到设施设备齐全，管理规范等。</w:t>
      </w:r>
    </w:p>
    <w:p w14:paraId="59521737">
      <w:pPr>
        <w:spacing w:line="276" w:lineRule="auto"/>
        <w:ind w:firstLine="241" w:firstLineChars="100"/>
        <w:rPr>
          <w:rFonts w:hint="default" w:ascii="宋体" w:hAnsi="宋体" w:eastAsia="宋体" w:cs="宋体"/>
          <w:kern w:val="0"/>
          <w:sz w:val="24"/>
        </w:rPr>
      </w:pPr>
      <w:r>
        <w:rPr>
          <w:rFonts w:hint="eastAsia" w:ascii="宋体" w:hAnsi="宋体" w:eastAsia="宋体" w:cs="宋体"/>
          <w:b/>
          <w:bCs/>
          <w:kern w:val="0"/>
          <w:sz w:val="24"/>
        </w:rPr>
        <w:t>（4）公厕管理标准。</w:t>
      </w:r>
      <w:r>
        <w:rPr>
          <w:rFonts w:hint="eastAsia" w:ascii="宋体" w:hAnsi="宋体" w:eastAsia="宋体" w:cs="宋体"/>
          <w:kern w:val="0"/>
          <w:sz w:val="24"/>
        </w:rPr>
        <w:t>严格执行“五净三无三通一明一好” 管护标准，“五净”即周边净、内外墙壁及室内屋顶净、地面净、 厕位净、设施设备净，“三无”即无溢流、无蚊蝇、无臭味，“三 通”即通水、通电、通风，“一明一好”即灯明、设施设备完好。 要健全长效管护制度，全面落实管理责任，做到常态化洁净， 建立健全专人保洁、监督员巡回检查等日常管理机制，加强对厕所保洁、管护人员的专业培训，确保能够按标准规范作业。 要全面公布公厕管理责任人、投诉电话等基本信息。以公厕为单位建立“化粪池粪便抽取台账”，以车辆为单位建立“抽取粪 便转运台账”，“两本台账”齐全。</w:t>
      </w:r>
    </w:p>
    <w:p w14:paraId="051BC459">
      <w:pPr>
        <w:spacing w:line="276" w:lineRule="auto"/>
        <w:ind w:firstLine="241" w:firstLineChars="100"/>
        <w:rPr>
          <w:rFonts w:hint="default" w:ascii="宋体" w:hAnsi="宋体" w:eastAsia="宋体" w:cs="宋体"/>
          <w:kern w:val="0"/>
          <w:sz w:val="24"/>
        </w:rPr>
      </w:pPr>
      <w:r>
        <w:rPr>
          <w:rFonts w:hint="eastAsia" w:ascii="宋体" w:hAnsi="宋体" w:eastAsia="宋体" w:cs="宋体"/>
          <w:b/>
          <w:bCs/>
          <w:kern w:val="0"/>
          <w:sz w:val="24"/>
        </w:rPr>
        <w:t>（5）环境卫生质量标准。</w:t>
      </w:r>
      <w:r>
        <w:rPr>
          <w:rFonts w:hint="eastAsia" w:ascii="宋体" w:hAnsi="宋体" w:eastAsia="宋体" w:cs="宋体"/>
          <w:kern w:val="0"/>
          <w:sz w:val="24"/>
        </w:rPr>
        <w:t>镇区主次干道、背街小巷、绿地广场等公共场所整洁有序、无垃圾积存，落实市容环卫责任区制度；高速、高铁沿线，高架桥下无暴露积存建筑垃圾和生活垃圾；沟塘河渠等无积存、倾倒垃圾和漂浮物，无焚烧垃圾现象，镇建筑物外立面无墙体野广告；集中规整柴草、建筑物料等杂物，不见乱堆乱放；垃圾收集容器整洁，不见垃圾外溢现象。</w:t>
      </w:r>
    </w:p>
    <w:p w14:paraId="0A8C3384">
      <w:pPr>
        <w:spacing w:line="276" w:lineRule="auto"/>
        <w:ind w:firstLine="240" w:firstLineChars="100"/>
        <w:rPr>
          <w:rFonts w:hint="default" w:ascii="宋体" w:hAnsi="宋体" w:eastAsia="宋体" w:cs="宋体"/>
          <w:kern w:val="0"/>
          <w:sz w:val="24"/>
        </w:rPr>
      </w:pPr>
      <w:r>
        <w:rPr>
          <w:rFonts w:hint="eastAsia" w:ascii="宋体" w:hAnsi="宋体" w:eastAsia="宋体" w:cs="宋体"/>
          <w:kern w:val="0"/>
          <w:sz w:val="24"/>
        </w:rPr>
        <w:t>（6）所有镇区、村庄根据实际情况使用垃圾桶、垃圾箱，垃圾收集点用压缩车、转运车清运；</w:t>
      </w:r>
    </w:p>
    <w:p w14:paraId="738E6C72">
      <w:pPr>
        <w:spacing w:line="276" w:lineRule="auto"/>
        <w:ind w:firstLine="240" w:firstLineChars="100"/>
        <w:rPr>
          <w:rFonts w:hint="default" w:ascii="宋体" w:hAnsi="宋体" w:eastAsia="宋体" w:cs="宋体"/>
          <w:kern w:val="0"/>
          <w:sz w:val="24"/>
        </w:rPr>
      </w:pPr>
      <w:r>
        <w:rPr>
          <w:rFonts w:hint="eastAsia" w:ascii="宋体" w:hAnsi="宋体" w:eastAsia="宋体" w:cs="宋体"/>
          <w:kern w:val="0"/>
          <w:sz w:val="24"/>
        </w:rPr>
        <w:t>（7）垃圾转运标准：垃圾统一由保洁公司运送到指定生活垃圾焚化厂。清运车辆必须按规定封闭运输，途中不得有抛洒滴漏现象，保持车体外观干净整洁。</w:t>
      </w:r>
    </w:p>
    <w:p w14:paraId="35B1483D">
      <w:pPr>
        <w:spacing w:line="276" w:lineRule="auto"/>
        <w:ind w:firstLine="240" w:firstLineChars="100"/>
        <w:rPr>
          <w:rFonts w:hint="default" w:ascii="宋体" w:hAnsi="宋体" w:eastAsia="宋体" w:cs="宋体"/>
          <w:kern w:val="0"/>
          <w:sz w:val="24"/>
        </w:rPr>
      </w:pPr>
      <w:r>
        <w:rPr>
          <w:rFonts w:hint="eastAsia" w:ascii="宋体" w:hAnsi="宋体" w:eastAsia="宋体" w:cs="宋体"/>
          <w:kern w:val="0"/>
          <w:sz w:val="24"/>
        </w:rPr>
        <w:t>（8）如遇重大活动及上级检查，按工作要求进行实时保洁；</w:t>
      </w:r>
    </w:p>
    <w:p w14:paraId="2A11EFEA">
      <w:pPr>
        <w:spacing w:line="276" w:lineRule="auto"/>
        <w:ind w:firstLine="240" w:firstLineChars="100"/>
        <w:rPr>
          <w:rFonts w:hint="default" w:ascii="宋体" w:hAnsi="宋体" w:eastAsia="宋体" w:cs="宋体"/>
          <w:kern w:val="0"/>
          <w:sz w:val="24"/>
        </w:rPr>
      </w:pPr>
      <w:r>
        <w:rPr>
          <w:rFonts w:hint="eastAsia" w:ascii="宋体" w:hAnsi="宋体" w:eastAsia="宋体" w:cs="宋体"/>
          <w:kern w:val="0"/>
          <w:sz w:val="24"/>
        </w:rPr>
        <w:t>（9）配合各级环境卫生管理、监理部门做好检查考核工作；</w:t>
      </w:r>
    </w:p>
    <w:p w14:paraId="0E6DC834">
      <w:pPr>
        <w:spacing w:line="276" w:lineRule="auto"/>
        <w:ind w:firstLine="240" w:firstLineChars="100"/>
        <w:rPr>
          <w:rFonts w:hint="default" w:ascii="宋体" w:hAnsi="宋体" w:eastAsia="宋体" w:cs="宋体"/>
          <w:kern w:val="0"/>
          <w:sz w:val="24"/>
        </w:rPr>
      </w:pPr>
      <w:r>
        <w:rPr>
          <w:rFonts w:hint="eastAsia" w:ascii="宋体" w:hAnsi="宋体" w:eastAsia="宋体" w:cs="宋体"/>
          <w:kern w:val="0"/>
          <w:sz w:val="24"/>
        </w:rPr>
        <w:t>（10）.积极协助甲方及上级环境卫生管理部门对个人和单位违反市容环境卫生行为的取证工作；</w:t>
      </w:r>
    </w:p>
    <w:p w14:paraId="53E14ADC">
      <w:pPr>
        <w:spacing w:line="276" w:lineRule="auto"/>
        <w:ind w:firstLine="240" w:firstLineChars="100"/>
        <w:rPr>
          <w:rFonts w:hint="default" w:ascii="宋体" w:hAnsi="宋体" w:eastAsia="宋体" w:cs="宋体"/>
          <w:kern w:val="0"/>
          <w:sz w:val="24"/>
        </w:rPr>
      </w:pPr>
      <w:r>
        <w:rPr>
          <w:rFonts w:hint="eastAsia" w:ascii="宋体" w:hAnsi="宋体" w:eastAsia="宋体" w:cs="宋体"/>
          <w:kern w:val="0"/>
          <w:sz w:val="24"/>
        </w:rPr>
        <w:t>（11）做好紧急、突发事件的处理预案，如停电、冬季除雪等保障处理预案。按甲方规定的时间和要求做好保洁及清运工作；</w:t>
      </w:r>
    </w:p>
    <w:p w14:paraId="3C556734">
      <w:pPr>
        <w:spacing w:line="276" w:lineRule="auto"/>
        <w:ind w:firstLine="240" w:firstLineChars="100"/>
        <w:rPr>
          <w:rFonts w:hint="default" w:ascii="宋体" w:hAnsi="宋体" w:eastAsia="宋体" w:cs="宋体"/>
          <w:kern w:val="0"/>
          <w:sz w:val="24"/>
        </w:rPr>
      </w:pPr>
      <w:r>
        <w:rPr>
          <w:rFonts w:hint="eastAsia" w:ascii="宋体" w:hAnsi="宋体" w:eastAsia="宋体" w:cs="宋体"/>
          <w:kern w:val="0"/>
          <w:sz w:val="24"/>
        </w:rPr>
        <w:t>（12）徐州市铜山区柳泉镇人民政府交办的临时任务无条件执行（不再增加费用）。</w:t>
      </w:r>
    </w:p>
    <w:p w14:paraId="4A296DB0">
      <w:pPr>
        <w:spacing w:line="276" w:lineRule="auto"/>
        <w:ind w:firstLine="240" w:firstLineChars="100"/>
        <w:rPr>
          <w:rFonts w:hint="default" w:ascii="宋体" w:hAnsi="宋体" w:eastAsia="宋体" w:cs="宋体"/>
          <w:kern w:val="0"/>
          <w:sz w:val="24"/>
        </w:rPr>
      </w:pPr>
      <w:r>
        <w:rPr>
          <w:rFonts w:hint="eastAsia" w:ascii="宋体" w:hAnsi="宋体" w:eastAsia="宋体" w:cs="宋体"/>
          <w:kern w:val="0"/>
          <w:sz w:val="24"/>
        </w:rPr>
        <w:t>（13）定时对垃圾桶进行擦洗，确保垃圾桶外观整洁、摆放整齐，无垃圾外溢现象，垃圾桶周围无散落垃圾。4-10月份期间，对服务项目范围内的垃圾桶进行药物消杀。</w:t>
      </w:r>
    </w:p>
    <w:p w14:paraId="05F7861E">
      <w:pPr>
        <w:spacing w:line="360" w:lineRule="auto"/>
        <w:rPr>
          <w:rFonts w:hint="default" w:ascii="宋体" w:hAnsi="宋体" w:eastAsia="宋体" w:cs="宋体"/>
          <w:b/>
          <w:bCs/>
          <w:kern w:val="0"/>
          <w:sz w:val="24"/>
        </w:rPr>
      </w:pPr>
      <w:r>
        <w:rPr>
          <w:rFonts w:hint="eastAsia" w:ascii="宋体" w:hAnsi="宋体" w:eastAsia="宋体" w:cs="宋体"/>
          <w:b/>
          <w:bCs/>
          <w:kern w:val="0"/>
          <w:sz w:val="24"/>
        </w:rPr>
        <w:t>六、人员及设备配备要求：（</w:t>
      </w:r>
      <w:r>
        <w:rPr>
          <w:rFonts w:hint="eastAsia" w:ascii="宋体" w:hAnsi="宋体" w:eastAsia="宋体" w:cs="宋体"/>
          <w:b/>
          <w:kern w:val="0"/>
          <w:sz w:val="24"/>
        </w:rPr>
        <w:t>本项不允许负偏离，否则按废标处理</w:t>
      </w:r>
      <w:r>
        <w:rPr>
          <w:rFonts w:hint="eastAsia" w:ascii="宋体" w:hAnsi="宋体" w:eastAsia="宋体" w:cs="宋体"/>
          <w:b/>
          <w:bCs/>
          <w:kern w:val="0"/>
          <w:sz w:val="24"/>
        </w:rPr>
        <w:t>）</w:t>
      </w:r>
    </w:p>
    <w:p w14:paraId="5D32D350">
      <w:pPr>
        <w:spacing w:line="360" w:lineRule="auto"/>
        <w:jc w:val="center"/>
        <w:rPr>
          <w:rFonts w:hint="default" w:ascii="宋体" w:hAnsi="宋体" w:eastAsia="宋体" w:cs="宋体"/>
          <w:kern w:val="0"/>
          <w:sz w:val="24"/>
        </w:rPr>
      </w:pPr>
      <w:r>
        <w:rPr>
          <w:rFonts w:hint="eastAsia" w:ascii="宋体" w:hAnsi="宋体" w:eastAsia="宋体" w:cs="宋体"/>
          <w:kern w:val="0"/>
          <w:sz w:val="24"/>
        </w:rPr>
        <w:t>人员最低配备要求</w:t>
      </w:r>
    </w:p>
    <w:tbl>
      <w:tblPr>
        <w:tblStyle w:val="7"/>
        <w:tblW w:w="79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9"/>
        <w:gridCol w:w="1392"/>
        <w:gridCol w:w="1091"/>
        <w:gridCol w:w="2235"/>
        <w:gridCol w:w="1023"/>
        <w:gridCol w:w="1092"/>
      </w:tblGrid>
      <w:tr w14:paraId="269A6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9" w:type="dxa"/>
            <w:vAlign w:val="center"/>
          </w:tcPr>
          <w:p w14:paraId="2AC4A36D">
            <w:pPr>
              <w:spacing w:before="120" w:after="120" w:line="288" w:lineRule="auto"/>
              <w:jc w:val="center"/>
              <w:rPr>
                <w:rFonts w:hint="default" w:ascii="宋体" w:hAnsi="宋体" w:eastAsia="宋体" w:cs="宋体"/>
                <w:color w:val="auto"/>
                <w:kern w:val="0"/>
                <w:sz w:val="24"/>
              </w:rPr>
            </w:pPr>
          </w:p>
        </w:tc>
        <w:tc>
          <w:tcPr>
            <w:tcW w:w="1392" w:type="dxa"/>
            <w:vAlign w:val="center"/>
          </w:tcPr>
          <w:p w14:paraId="4B9D3036">
            <w:pPr>
              <w:spacing w:before="120" w:after="120" w:line="288" w:lineRule="auto"/>
              <w:jc w:val="center"/>
              <w:rPr>
                <w:rFonts w:hint="eastAsia" w:ascii="宋体" w:hAnsi="宋体" w:eastAsia="宋体" w:cs="宋体"/>
                <w:color w:val="auto"/>
                <w:kern w:val="0"/>
                <w:sz w:val="24"/>
                <w:lang w:eastAsia="zh-CN"/>
              </w:rPr>
            </w:pPr>
            <w:r>
              <w:rPr>
                <w:rFonts w:hint="eastAsia" w:ascii="宋体" w:hAnsi="宋体" w:eastAsia="宋体" w:cs="宋体"/>
                <w:color w:val="auto"/>
                <w:kern w:val="0"/>
                <w:sz w:val="24"/>
              </w:rPr>
              <w:t>项目</w:t>
            </w:r>
            <w:r>
              <w:rPr>
                <w:rFonts w:hint="eastAsia" w:ascii="宋体" w:hAnsi="宋体" w:eastAsia="宋体" w:cs="宋体"/>
                <w:color w:val="auto"/>
                <w:kern w:val="0"/>
                <w:sz w:val="24"/>
                <w:lang w:val="en-US" w:eastAsia="zh-CN"/>
              </w:rPr>
              <w:t>经理</w:t>
            </w:r>
          </w:p>
        </w:tc>
        <w:tc>
          <w:tcPr>
            <w:tcW w:w="1091" w:type="dxa"/>
            <w:vAlign w:val="center"/>
          </w:tcPr>
          <w:p w14:paraId="2F1A9BD6">
            <w:pPr>
              <w:spacing w:before="120" w:after="120" w:line="288" w:lineRule="auto"/>
              <w:jc w:val="center"/>
              <w:rPr>
                <w:rFonts w:hint="default" w:ascii="宋体" w:hAnsi="宋体" w:eastAsia="宋体" w:cs="宋体"/>
                <w:color w:val="auto"/>
                <w:kern w:val="0"/>
                <w:sz w:val="24"/>
              </w:rPr>
            </w:pPr>
            <w:r>
              <w:rPr>
                <w:rFonts w:hint="eastAsia" w:ascii="宋体" w:hAnsi="宋体" w:eastAsia="宋体" w:cs="宋体"/>
                <w:color w:val="auto"/>
                <w:kern w:val="0"/>
                <w:sz w:val="24"/>
              </w:rPr>
              <w:t>驾驶员</w:t>
            </w:r>
          </w:p>
        </w:tc>
        <w:tc>
          <w:tcPr>
            <w:tcW w:w="2235" w:type="dxa"/>
            <w:vAlign w:val="center"/>
          </w:tcPr>
          <w:p w14:paraId="3921482D">
            <w:pPr>
              <w:spacing w:before="120" w:after="120" w:line="288" w:lineRule="auto"/>
              <w:jc w:val="center"/>
              <w:rPr>
                <w:rFonts w:hint="eastAsia" w:ascii="宋体" w:hAnsi="宋体" w:eastAsia="宋体" w:cs="宋体"/>
                <w:color w:val="auto"/>
                <w:kern w:val="0"/>
                <w:sz w:val="24"/>
                <w:lang w:eastAsia="zh-CN"/>
              </w:rPr>
            </w:pPr>
            <w:r>
              <w:rPr>
                <w:rFonts w:hint="eastAsia" w:ascii="宋体" w:hAnsi="宋体" w:eastAsia="宋体" w:cs="宋体"/>
                <w:color w:val="auto"/>
                <w:kern w:val="0"/>
                <w:sz w:val="24"/>
              </w:rPr>
              <w:t>保洁人员</w:t>
            </w:r>
            <w:r>
              <w:rPr>
                <w:rFonts w:hint="eastAsia" w:ascii="宋体" w:hAnsi="宋体" w:eastAsia="宋体" w:cs="宋体"/>
                <w:color w:val="auto"/>
                <w:kern w:val="0"/>
                <w:sz w:val="24"/>
                <w:lang w:eastAsia="zh-CN"/>
              </w:rPr>
              <w:t>（</w:t>
            </w:r>
            <w:r>
              <w:rPr>
                <w:rFonts w:hint="eastAsia" w:ascii="宋体" w:hAnsi="宋体" w:eastAsia="宋体" w:cs="宋体"/>
                <w:color w:val="auto"/>
                <w:kern w:val="0"/>
                <w:sz w:val="24"/>
                <w:lang w:val="en-US" w:eastAsia="zh-CN"/>
              </w:rPr>
              <w:t>包含21位班长</w:t>
            </w:r>
            <w:r>
              <w:rPr>
                <w:rFonts w:hint="eastAsia" w:ascii="宋体" w:hAnsi="宋体" w:eastAsia="宋体" w:cs="宋体"/>
                <w:color w:val="auto"/>
                <w:kern w:val="0"/>
                <w:sz w:val="24"/>
                <w:lang w:eastAsia="zh-CN"/>
              </w:rPr>
              <w:t>）</w:t>
            </w:r>
          </w:p>
        </w:tc>
        <w:tc>
          <w:tcPr>
            <w:tcW w:w="1023" w:type="dxa"/>
            <w:vAlign w:val="center"/>
          </w:tcPr>
          <w:p w14:paraId="56004E37">
            <w:pPr>
              <w:spacing w:before="120" w:after="120" w:line="288" w:lineRule="auto"/>
              <w:jc w:val="center"/>
              <w:rPr>
                <w:rFonts w:hint="eastAsia" w:ascii="宋体" w:hAnsi="宋体" w:eastAsia="宋体" w:cs="宋体"/>
                <w:color w:val="auto"/>
                <w:kern w:val="0"/>
                <w:sz w:val="24"/>
                <w:lang w:eastAsia="zh-CN"/>
              </w:rPr>
            </w:pPr>
            <w:r>
              <w:rPr>
                <w:rFonts w:hint="eastAsia" w:ascii="宋体" w:hAnsi="宋体" w:eastAsia="宋体" w:cs="宋体"/>
                <w:color w:val="auto"/>
                <w:kern w:val="0"/>
                <w:sz w:val="24"/>
                <w:lang w:val="en-US" w:eastAsia="zh-CN"/>
              </w:rPr>
              <w:t>挂桶工</w:t>
            </w:r>
          </w:p>
        </w:tc>
        <w:tc>
          <w:tcPr>
            <w:tcW w:w="1092" w:type="dxa"/>
            <w:vAlign w:val="center"/>
          </w:tcPr>
          <w:p w14:paraId="7D431A1C">
            <w:pPr>
              <w:spacing w:before="120" w:after="120" w:line="288" w:lineRule="auto"/>
              <w:jc w:val="center"/>
              <w:rPr>
                <w:rFonts w:hint="default" w:ascii="宋体" w:hAnsi="宋体" w:eastAsia="宋体" w:cs="宋体"/>
                <w:color w:val="auto"/>
                <w:kern w:val="0"/>
                <w:sz w:val="24"/>
              </w:rPr>
            </w:pPr>
            <w:r>
              <w:rPr>
                <w:rFonts w:hint="eastAsia" w:ascii="宋体" w:hAnsi="宋体" w:eastAsia="宋体" w:cs="宋体"/>
                <w:color w:val="auto"/>
                <w:kern w:val="0"/>
                <w:sz w:val="24"/>
              </w:rPr>
              <w:t>压箱操作员</w:t>
            </w:r>
          </w:p>
        </w:tc>
      </w:tr>
      <w:tr w14:paraId="40930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9" w:type="dxa"/>
            <w:vAlign w:val="center"/>
          </w:tcPr>
          <w:p w14:paraId="5E550FCC">
            <w:pPr>
              <w:spacing w:before="120" w:after="120" w:line="288" w:lineRule="auto"/>
              <w:jc w:val="center"/>
              <w:rPr>
                <w:rFonts w:hint="default" w:ascii="宋体" w:hAnsi="宋体" w:eastAsia="宋体" w:cs="宋体"/>
                <w:color w:val="auto"/>
                <w:kern w:val="0"/>
                <w:sz w:val="24"/>
              </w:rPr>
            </w:pPr>
            <w:r>
              <w:rPr>
                <w:rFonts w:hint="eastAsia" w:ascii="宋体" w:hAnsi="宋体" w:eastAsia="宋体" w:cs="宋体"/>
                <w:color w:val="auto"/>
                <w:kern w:val="0"/>
                <w:sz w:val="24"/>
              </w:rPr>
              <w:t>数量（人）</w:t>
            </w:r>
          </w:p>
        </w:tc>
        <w:tc>
          <w:tcPr>
            <w:tcW w:w="1392" w:type="dxa"/>
            <w:vAlign w:val="center"/>
          </w:tcPr>
          <w:p w14:paraId="759727AB">
            <w:pPr>
              <w:spacing w:before="120" w:after="120" w:line="288" w:lineRule="auto"/>
              <w:jc w:val="center"/>
              <w:rPr>
                <w:rFonts w:hint="default" w:ascii="宋体" w:hAnsi="宋体" w:eastAsia="宋体" w:cs="宋体"/>
                <w:color w:val="auto"/>
                <w:kern w:val="0"/>
                <w:sz w:val="24"/>
              </w:rPr>
            </w:pPr>
            <w:r>
              <w:rPr>
                <w:rFonts w:hint="eastAsia" w:ascii="宋体" w:hAnsi="宋体" w:eastAsia="宋体" w:cs="宋体"/>
                <w:color w:val="auto"/>
                <w:kern w:val="0"/>
                <w:sz w:val="24"/>
              </w:rPr>
              <w:t>1</w:t>
            </w:r>
          </w:p>
        </w:tc>
        <w:tc>
          <w:tcPr>
            <w:tcW w:w="1091" w:type="dxa"/>
            <w:vAlign w:val="center"/>
          </w:tcPr>
          <w:p w14:paraId="6104B43C">
            <w:pPr>
              <w:spacing w:before="120" w:after="120" w:line="288" w:lineRule="auto"/>
              <w:jc w:val="center"/>
              <w:rPr>
                <w:rFonts w:hint="eastAsia" w:ascii="宋体" w:hAnsi="宋体" w:eastAsia="宋体" w:cs="宋体"/>
                <w:color w:val="auto"/>
                <w:kern w:val="0"/>
                <w:sz w:val="24"/>
                <w:lang w:eastAsia="zh-CN"/>
              </w:rPr>
            </w:pPr>
            <w:r>
              <w:rPr>
                <w:rFonts w:hint="eastAsia" w:ascii="宋体" w:hAnsi="宋体" w:eastAsia="宋体" w:cs="宋体"/>
                <w:color w:val="auto"/>
                <w:kern w:val="0"/>
                <w:sz w:val="24"/>
                <w:lang w:val="en-US" w:eastAsia="zh-CN"/>
              </w:rPr>
              <w:t>7</w:t>
            </w:r>
          </w:p>
        </w:tc>
        <w:tc>
          <w:tcPr>
            <w:tcW w:w="2235" w:type="dxa"/>
            <w:vAlign w:val="center"/>
          </w:tcPr>
          <w:p w14:paraId="675ED4DA">
            <w:pPr>
              <w:spacing w:before="120" w:after="120" w:line="288" w:lineRule="auto"/>
              <w:jc w:val="center"/>
              <w:rPr>
                <w:rFonts w:hint="default"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165</w:t>
            </w:r>
          </w:p>
        </w:tc>
        <w:tc>
          <w:tcPr>
            <w:tcW w:w="1023" w:type="dxa"/>
            <w:vAlign w:val="center"/>
          </w:tcPr>
          <w:p w14:paraId="79976DFE">
            <w:pPr>
              <w:spacing w:before="120" w:after="120" w:line="288" w:lineRule="auto"/>
              <w:jc w:val="center"/>
              <w:rPr>
                <w:rFonts w:hint="eastAsia" w:ascii="宋体" w:hAnsi="宋体" w:eastAsia="宋体" w:cs="宋体"/>
                <w:color w:val="auto"/>
                <w:kern w:val="0"/>
                <w:sz w:val="24"/>
                <w:lang w:eastAsia="zh-CN"/>
              </w:rPr>
            </w:pPr>
            <w:r>
              <w:rPr>
                <w:rFonts w:hint="eastAsia" w:ascii="宋体" w:hAnsi="宋体" w:eastAsia="宋体" w:cs="宋体"/>
                <w:color w:val="auto"/>
                <w:kern w:val="0"/>
                <w:sz w:val="24"/>
                <w:lang w:val="en-US" w:eastAsia="zh-CN"/>
              </w:rPr>
              <w:t>5</w:t>
            </w:r>
          </w:p>
        </w:tc>
        <w:tc>
          <w:tcPr>
            <w:tcW w:w="1092" w:type="dxa"/>
            <w:vAlign w:val="center"/>
          </w:tcPr>
          <w:p w14:paraId="3BCD5F86">
            <w:pPr>
              <w:spacing w:before="120" w:after="120" w:line="288" w:lineRule="auto"/>
              <w:jc w:val="center"/>
              <w:rPr>
                <w:rFonts w:hint="default" w:ascii="宋体" w:hAnsi="宋体" w:eastAsia="宋体" w:cs="宋体"/>
                <w:color w:val="auto"/>
                <w:kern w:val="0"/>
                <w:sz w:val="24"/>
              </w:rPr>
            </w:pPr>
            <w:r>
              <w:rPr>
                <w:rFonts w:hint="eastAsia" w:ascii="宋体" w:hAnsi="宋体" w:eastAsia="宋体" w:cs="宋体"/>
                <w:color w:val="auto"/>
                <w:kern w:val="0"/>
                <w:sz w:val="24"/>
              </w:rPr>
              <w:t>2</w:t>
            </w:r>
          </w:p>
        </w:tc>
      </w:tr>
      <w:tr w14:paraId="0D01E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2" w:type="dxa"/>
            <w:gridSpan w:val="6"/>
            <w:vAlign w:val="center"/>
          </w:tcPr>
          <w:p w14:paraId="26689520">
            <w:pPr>
              <w:spacing w:before="120" w:after="120" w:line="288" w:lineRule="auto"/>
              <w:jc w:val="center"/>
              <w:rPr>
                <w:rFonts w:hint="default"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总计：181人</w:t>
            </w:r>
          </w:p>
        </w:tc>
      </w:tr>
    </w:tbl>
    <w:p w14:paraId="03AA324A">
      <w:pPr>
        <w:spacing w:line="360" w:lineRule="auto"/>
        <w:ind w:firstLine="560"/>
        <w:rPr>
          <w:rFonts w:hint="default" w:ascii="宋体" w:hAnsi="宋体" w:eastAsia="宋体" w:cs="宋体"/>
          <w:kern w:val="0"/>
          <w:sz w:val="24"/>
        </w:rPr>
      </w:pPr>
      <w:r>
        <w:rPr>
          <w:rFonts w:hint="eastAsia" w:ascii="宋体" w:hAnsi="宋体" w:eastAsia="宋体" w:cs="宋体"/>
          <w:kern w:val="0"/>
          <w:sz w:val="24"/>
        </w:rPr>
        <w:t>说明：</w:t>
      </w:r>
    </w:p>
    <w:p w14:paraId="14EAD36E">
      <w:pPr>
        <w:spacing w:line="360" w:lineRule="auto"/>
        <w:ind w:firstLine="560"/>
        <w:rPr>
          <w:rFonts w:hint="default" w:ascii="宋体" w:hAnsi="宋体" w:eastAsia="宋体" w:cs="宋体"/>
          <w:kern w:val="0"/>
          <w:sz w:val="24"/>
        </w:rPr>
      </w:pPr>
      <w:r>
        <w:rPr>
          <w:rFonts w:hint="eastAsia" w:ascii="宋体" w:hAnsi="宋体" w:eastAsia="宋体" w:cs="宋体"/>
          <w:kern w:val="0"/>
          <w:sz w:val="24"/>
        </w:rPr>
        <w:t xml:space="preserve">1、保洁人员应有保洁相关经验，身体健康，有吃苦耐劳的精神，遵守管理规定，年龄范围 18 周岁~60周岁。 </w:t>
      </w:r>
    </w:p>
    <w:p w14:paraId="4DD5258C">
      <w:pPr>
        <w:spacing w:line="360" w:lineRule="auto"/>
        <w:ind w:firstLine="560"/>
        <w:rPr>
          <w:rFonts w:hint="default" w:ascii="宋体" w:hAnsi="宋体" w:eastAsia="宋体" w:cs="宋体"/>
          <w:kern w:val="0"/>
          <w:sz w:val="24"/>
        </w:rPr>
      </w:pPr>
      <w:r>
        <w:rPr>
          <w:rFonts w:hint="eastAsia" w:ascii="宋体" w:hAnsi="宋体" w:eastAsia="宋体" w:cs="宋体"/>
          <w:kern w:val="0"/>
          <w:sz w:val="24"/>
        </w:rPr>
        <w:t xml:space="preserve">2、项目经理（或项目负责人）不得兼任其他项目的项目经理（或项目负责人），项目经理（或项目负责人）提供学历证书，并同时具有“物业管理从业人员培训证书”，投标文件中必须提供证书扫描件，签订合同时需提供原件核查后方为有效。以上所有对项目经理的要求为实质性响应指标，不允许负偏离。  </w:t>
      </w:r>
    </w:p>
    <w:p w14:paraId="5BCD76E7">
      <w:pPr>
        <w:spacing w:line="360" w:lineRule="auto"/>
        <w:ind w:firstLine="560"/>
        <w:rPr>
          <w:rFonts w:hint="default" w:ascii="宋体" w:hAnsi="宋体" w:eastAsia="宋体" w:cs="宋体"/>
          <w:kern w:val="0"/>
          <w:sz w:val="24"/>
        </w:rPr>
      </w:pPr>
      <w:r>
        <w:rPr>
          <w:rFonts w:hint="eastAsia" w:ascii="宋体" w:hAnsi="宋体" w:eastAsia="宋体" w:cs="宋体"/>
          <w:kern w:val="0"/>
          <w:sz w:val="24"/>
        </w:rPr>
        <w:t xml:space="preserve">3、日常管理人员应知法，懂法，守法，依法办事，必须严格遵守从业规范及安全管理规定。 </w:t>
      </w:r>
    </w:p>
    <w:p w14:paraId="67B53ADE">
      <w:pPr>
        <w:spacing w:line="360" w:lineRule="auto"/>
        <w:ind w:firstLine="560"/>
        <w:rPr>
          <w:rFonts w:hint="default" w:ascii="宋体" w:hAnsi="宋体" w:eastAsia="宋体" w:cs="宋体"/>
          <w:kern w:val="0"/>
          <w:sz w:val="24"/>
        </w:rPr>
      </w:pPr>
      <w:r>
        <w:rPr>
          <w:rFonts w:hint="eastAsia" w:ascii="宋体" w:hAnsi="宋体" w:eastAsia="宋体" w:cs="宋体"/>
          <w:kern w:val="0"/>
          <w:sz w:val="24"/>
        </w:rPr>
        <w:t xml:space="preserve">4、工作人员应有吃苦耐劳的精神和高度的责任感，受过专门的岗前培训，收悉业主的管理规定、工作标准，要知法守法，严格遵守从业规范及安全管理规定。管理人员应严格岗位职责，善于发现各类问题，具备一定的管理经验和处理突发事件的能力。 </w:t>
      </w:r>
    </w:p>
    <w:p w14:paraId="4BFD6FF6">
      <w:pPr>
        <w:spacing w:line="360" w:lineRule="auto"/>
        <w:ind w:firstLine="560"/>
        <w:jc w:val="left"/>
        <w:rPr>
          <w:rFonts w:hint="default" w:ascii="宋体" w:hAnsi="宋体" w:eastAsia="宋体" w:cs="宋体"/>
          <w:kern w:val="0"/>
          <w:sz w:val="24"/>
        </w:rPr>
      </w:pPr>
      <w:r>
        <w:rPr>
          <w:rFonts w:hint="eastAsia" w:ascii="宋体" w:hAnsi="宋体" w:eastAsia="宋体" w:cs="宋体"/>
          <w:kern w:val="0"/>
          <w:sz w:val="24"/>
        </w:rPr>
        <w:t>5、投标人应在投标文件中提供人员配备要求的承诺文件，格式见招标文件。作业机械、工具和材料配备要求：</w:t>
      </w:r>
    </w:p>
    <w:tbl>
      <w:tblPr>
        <w:tblStyle w:val="7"/>
        <w:tblW w:w="92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1732"/>
        <w:gridCol w:w="1459"/>
        <w:gridCol w:w="2018"/>
        <w:gridCol w:w="2018"/>
      </w:tblGrid>
      <w:tr w14:paraId="05DA6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5" w:type="dxa"/>
            <w:vAlign w:val="center"/>
          </w:tcPr>
          <w:p w14:paraId="36CFD1F6">
            <w:pPr>
              <w:spacing w:before="120" w:after="120" w:line="288" w:lineRule="auto"/>
              <w:jc w:val="center"/>
              <w:rPr>
                <w:rFonts w:hint="default" w:ascii="宋体" w:hAnsi="宋体" w:eastAsia="宋体" w:cs="宋体"/>
                <w:color w:val="auto"/>
                <w:kern w:val="0"/>
                <w:sz w:val="24"/>
              </w:rPr>
            </w:pPr>
            <w:r>
              <w:rPr>
                <w:rFonts w:hint="eastAsia" w:ascii="宋体" w:hAnsi="宋体" w:eastAsia="宋体" w:cs="宋体"/>
                <w:color w:val="auto"/>
                <w:kern w:val="0"/>
                <w:sz w:val="24"/>
              </w:rPr>
              <w:t>车辆类型</w:t>
            </w:r>
          </w:p>
        </w:tc>
        <w:tc>
          <w:tcPr>
            <w:tcW w:w="1732" w:type="dxa"/>
            <w:vAlign w:val="center"/>
          </w:tcPr>
          <w:p w14:paraId="252726C1">
            <w:pPr>
              <w:spacing w:before="120" w:after="120" w:line="288" w:lineRule="auto"/>
              <w:jc w:val="center"/>
              <w:rPr>
                <w:rFonts w:hint="default" w:ascii="宋体" w:hAnsi="宋体" w:eastAsia="宋体" w:cs="宋体"/>
                <w:color w:val="auto"/>
                <w:kern w:val="0"/>
                <w:sz w:val="24"/>
              </w:rPr>
            </w:pPr>
            <w:r>
              <w:rPr>
                <w:rFonts w:hint="eastAsia" w:ascii="宋体" w:hAnsi="宋体" w:eastAsia="宋体" w:cs="宋体"/>
                <w:color w:val="auto"/>
                <w:kern w:val="0"/>
                <w:sz w:val="24"/>
                <w:lang w:eastAsia="zh-CN"/>
              </w:rPr>
              <w:t>3吨新能源压缩车</w:t>
            </w:r>
            <w:r>
              <w:rPr>
                <w:rFonts w:hint="eastAsia" w:ascii="宋体" w:hAnsi="宋体" w:eastAsia="宋体" w:cs="宋体"/>
                <w:color w:val="auto"/>
                <w:kern w:val="0"/>
                <w:sz w:val="24"/>
              </w:rPr>
              <w:t>（台）</w:t>
            </w:r>
          </w:p>
        </w:tc>
        <w:tc>
          <w:tcPr>
            <w:tcW w:w="1459" w:type="dxa"/>
            <w:shd w:val="clear" w:color="auto" w:fill="auto"/>
            <w:vAlign w:val="center"/>
          </w:tcPr>
          <w:p w14:paraId="6879FD5E">
            <w:pPr>
              <w:spacing w:before="120" w:after="120" w:line="288" w:lineRule="auto"/>
              <w:jc w:val="center"/>
              <w:rPr>
                <w:rFonts w:hint="default" w:ascii="宋体" w:hAnsi="宋体" w:eastAsia="宋体" w:cs="宋体"/>
                <w:color w:val="auto"/>
                <w:kern w:val="0"/>
                <w:sz w:val="24"/>
              </w:rPr>
            </w:pPr>
            <w:r>
              <w:rPr>
                <w:rFonts w:hint="eastAsia" w:ascii="宋体" w:hAnsi="宋体" w:eastAsia="宋体" w:cs="宋体"/>
                <w:color w:val="auto"/>
                <w:kern w:val="0"/>
                <w:sz w:val="24"/>
              </w:rPr>
              <w:t>240L 垃圾桶（个）</w:t>
            </w:r>
          </w:p>
        </w:tc>
        <w:tc>
          <w:tcPr>
            <w:tcW w:w="2018" w:type="dxa"/>
            <w:shd w:val="clear" w:color="auto" w:fill="auto"/>
            <w:vAlign w:val="center"/>
          </w:tcPr>
          <w:p w14:paraId="452950F7">
            <w:pPr>
              <w:spacing w:before="120" w:after="120" w:line="288" w:lineRule="auto"/>
              <w:jc w:val="center"/>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rPr>
              <w:t>小型电动冲刷车(1000L）</w:t>
            </w:r>
            <w:r>
              <w:rPr>
                <w:rFonts w:hint="eastAsia" w:ascii="宋体" w:hAnsi="宋体" w:eastAsia="宋体" w:cs="宋体"/>
                <w:color w:val="auto"/>
                <w:kern w:val="0"/>
                <w:sz w:val="24"/>
                <w:lang w:val="en-US" w:eastAsia="zh-CN"/>
              </w:rPr>
              <w:t>辆</w:t>
            </w:r>
          </w:p>
        </w:tc>
        <w:tc>
          <w:tcPr>
            <w:tcW w:w="2018" w:type="dxa"/>
            <w:shd w:val="clear" w:color="auto" w:fill="auto"/>
            <w:vAlign w:val="center"/>
          </w:tcPr>
          <w:p w14:paraId="45608158">
            <w:pPr>
              <w:spacing w:before="120" w:after="120" w:line="288" w:lineRule="auto"/>
              <w:jc w:val="center"/>
              <w:rPr>
                <w:rFonts w:hint="default" w:ascii="宋体" w:hAnsi="宋体" w:eastAsia="宋体" w:cs="宋体"/>
                <w:color w:val="auto"/>
                <w:kern w:val="0"/>
                <w:sz w:val="24"/>
                <w:lang w:val="en-US" w:eastAsia="zh-CN"/>
              </w:rPr>
            </w:pPr>
            <w:r>
              <w:rPr>
                <w:rFonts w:hint="eastAsia" w:ascii="宋体" w:hAnsi="宋体" w:cs="宋体"/>
                <w:color w:val="auto"/>
                <w:kern w:val="0"/>
                <w:sz w:val="24"/>
                <w:lang w:val="en-US" w:eastAsia="zh-CN"/>
              </w:rPr>
              <w:t>新能源</w:t>
            </w:r>
            <w:r>
              <w:rPr>
                <w:rFonts w:hint="eastAsia" w:ascii="宋体" w:hAnsi="宋体" w:eastAsia="宋体" w:cs="宋体"/>
                <w:color w:val="auto"/>
                <w:kern w:val="0"/>
                <w:sz w:val="24"/>
                <w:lang w:val="en-US" w:eastAsia="zh-CN"/>
              </w:rPr>
              <w:t>洒水车（台）</w:t>
            </w:r>
          </w:p>
        </w:tc>
      </w:tr>
      <w:tr w14:paraId="39303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5" w:type="dxa"/>
            <w:vAlign w:val="center"/>
          </w:tcPr>
          <w:p w14:paraId="670AA30D">
            <w:pPr>
              <w:spacing w:before="120" w:after="120" w:line="288" w:lineRule="auto"/>
              <w:jc w:val="center"/>
              <w:rPr>
                <w:rFonts w:hint="default" w:ascii="宋体" w:hAnsi="宋体" w:eastAsia="宋体" w:cs="宋体"/>
                <w:color w:val="auto"/>
                <w:kern w:val="0"/>
                <w:sz w:val="24"/>
              </w:rPr>
            </w:pPr>
            <w:r>
              <w:rPr>
                <w:rFonts w:hint="eastAsia" w:ascii="宋体" w:hAnsi="宋体" w:eastAsia="宋体" w:cs="宋体"/>
                <w:color w:val="auto"/>
                <w:kern w:val="0"/>
                <w:sz w:val="24"/>
              </w:rPr>
              <w:t>数量</w:t>
            </w:r>
          </w:p>
        </w:tc>
        <w:tc>
          <w:tcPr>
            <w:tcW w:w="1732" w:type="dxa"/>
            <w:vAlign w:val="center"/>
          </w:tcPr>
          <w:p w14:paraId="7B1C3805">
            <w:pPr>
              <w:spacing w:before="120" w:after="120" w:line="288" w:lineRule="auto"/>
              <w:jc w:val="center"/>
              <w:rPr>
                <w:rFonts w:hint="default" w:ascii="宋体" w:hAnsi="宋体" w:eastAsia="宋体" w:cs="宋体"/>
                <w:color w:val="auto"/>
                <w:kern w:val="0"/>
                <w:sz w:val="24"/>
              </w:rPr>
            </w:pPr>
            <w:r>
              <w:rPr>
                <w:rFonts w:hint="eastAsia" w:ascii="宋体" w:hAnsi="宋体" w:eastAsia="宋体" w:cs="宋体"/>
                <w:color w:val="auto"/>
                <w:kern w:val="0"/>
                <w:sz w:val="24"/>
              </w:rPr>
              <w:t>6</w:t>
            </w:r>
          </w:p>
        </w:tc>
        <w:tc>
          <w:tcPr>
            <w:tcW w:w="1459" w:type="dxa"/>
            <w:shd w:val="clear" w:color="auto" w:fill="auto"/>
            <w:vAlign w:val="center"/>
          </w:tcPr>
          <w:p w14:paraId="3885E5FC">
            <w:pPr>
              <w:spacing w:before="120" w:after="120" w:line="288" w:lineRule="auto"/>
              <w:jc w:val="center"/>
              <w:rPr>
                <w:rFonts w:hint="default"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826</w:t>
            </w:r>
          </w:p>
        </w:tc>
        <w:tc>
          <w:tcPr>
            <w:tcW w:w="2018" w:type="dxa"/>
            <w:shd w:val="clear" w:color="auto" w:fill="auto"/>
            <w:vAlign w:val="center"/>
          </w:tcPr>
          <w:p w14:paraId="6A92154E">
            <w:pPr>
              <w:spacing w:before="120" w:after="120" w:line="288" w:lineRule="auto"/>
              <w:jc w:val="center"/>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2</w:t>
            </w:r>
          </w:p>
        </w:tc>
        <w:tc>
          <w:tcPr>
            <w:tcW w:w="2018" w:type="dxa"/>
            <w:shd w:val="clear" w:color="auto" w:fill="auto"/>
            <w:vAlign w:val="center"/>
          </w:tcPr>
          <w:p w14:paraId="34BDF8ED">
            <w:pPr>
              <w:spacing w:before="120" w:after="120" w:line="288" w:lineRule="auto"/>
              <w:jc w:val="center"/>
              <w:rPr>
                <w:rFonts w:hint="default"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1</w:t>
            </w:r>
          </w:p>
        </w:tc>
      </w:tr>
    </w:tbl>
    <w:p w14:paraId="44A71BB9">
      <w:pPr>
        <w:rPr>
          <w:rFonts w:hint="default" w:ascii="宋体" w:hAnsi="宋体" w:eastAsia="宋体" w:cs="宋体"/>
          <w:kern w:val="0"/>
          <w:sz w:val="24"/>
        </w:rPr>
      </w:pPr>
    </w:p>
    <w:p w14:paraId="758393E2">
      <w:pPr>
        <w:spacing w:line="360" w:lineRule="auto"/>
        <w:ind w:firstLine="560"/>
        <w:rPr>
          <w:rFonts w:hint="default" w:ascii="宋体" w:hAnsi="宋体" w:eastAsia="宋体" w:cs="宋体"/>
          <w:b/>
          <w:kern w:val="0"/>
          <w:sz w:val="24"/>
        </w:rPr>
      </w:pPr>
      <w:r>
        <w:rPr>
          <w:rFonts w:hint="eastAsia" w:ascii="宋体" w:hAnsi="宋体" w:eastAsia="宋体" w:cs="宋体"/>
          <w:kern w:val="0"/>
          <w:sz w:val="24"/>
        </w:rPr>
        <w:t>说明：投标人应在投标文件中提供设施、设备配备要求的承诺文件原件扫描件（如相关设施、设备为租赁或自有，则需提供相关证明文件原件扫描件附后；如承诺中标后购买，则需提供承诺文件附后，格式见招标文件。）。中标人需在合同签订后 30 日内配备到位，并提供设施、设备材料核查，如未能及时配备到位，甲方有权终止合同。</w:t>
      </w:r>
    </w:p>
    <w:p w14:paraId="737EE536">
      <w:pPr>
        <w:spacing w:line="360" w:lineRule="auto"/>
        <w:rPr>
          <w:rFonts w:hint="default" w:ascii="宋体" w:hAnsi="宋体" w:eastAsia="宋体" w:cs="宋体"/>
          <w:b/>
          <w:bCs/>
          <w:color w:val="000000"/>
          <w:kern w:val="0"/>
          <w:sz w:val="24"/>
        </w:rPr>
      </w:pPr>
      <w:r>
        <w:rPr>
          <w:rFonts w:hint="eastAsia" w:ascii="宋体" w:hAnsi="宋体" w:eastAsia="宋体" w:cs="宋体"/>
          <w:b/>
          <w:bCs/>
          <w:kern w:val="0"/>
          <w:sz w:val="24"/>
        </w:rPr>
        <w:t>七、</w:t>
      </w:r>
      <w:r>
        <w:rPr>
          <w:rFonts w:hint="eastAsia" w:ascii="宋体" w:hAnsi="宋体" w:eastAsia="宋体" w:cs="宋体"/>
          <w:b/>
          <w:bCs/>
          <w:color w:val="000000"/>
          <w:kern w:val="0"/>
          <w:sz w:val="24"/>
        </w:rPr>
        <w:t>其他要求</w:t>
      </w:r>
    </w:p>
    <w:p w14:paraId="59C29453">
      <w:pPr>
        <w:spacing w:line="276" w:lineRule="auto"/>
        <w:ind w:firstLine="480"/>
        <w:rPr>
          <w:rFonts w:hint="default" w:ascii="宋体" w:hAnsi="宋体" w:eastAsia="宋体" w:cs="宋体"/>
          <w:kern w:val="0"/>
          <w:sz w:val="24"/>
        </w:rPr>
      </w:pPr>
      <w:r>
        <w:rPr>
          <w:rFonts w:hint="eastAsia" w:ascii="宋体" w:hAnsi="宋体" w:eastAsia="宋体" w:cs="宋体"/>
          <w:kern w:val="0"/>
          <w:sz w:val="24"/>
        </w:rPr>
        <w:t>1、见招标文件第六章《拟签订的合同文本》。</w:t>
      </w:r>
    </w:p>
    <w:p w14:paraId="6754C6F6">
      <w:pPr>
        <w:spacing w:line="276" w:lineRule="auto"/>
        <w:ind w:firstLine="480"/>
        <w:rPr>
          <w:rFonts w:hint="default" w:ascii="宋体" w:hAnsi="宋体" w:eastAsia="宋体" w:cs="宋体"/>
          <w:kern w:val="0"/>
          <w:sz w:val="24"/>
        </w:rPr>
      </w:pPr>
      <w:r>
        <w:rPr>
          <w:rFonts w:hint="eastAsia" w:ascii="宋体" w:hAnsi="宋体" w:eastAsia="宋体" w:cs="宋体"/>
          <w:kern w:val="0"/>
          <w:sz w:val="24"/>
        </w:rPr>
        <w:t>2、供应商必须遵守劳动法，依法规范用工，在组建保洁员队伍方面，尽量选用年轻力壮的保洁员，必须对企业员工进行安全生产、职业技能等培训，教育职工严格遵守国家法律法规、环卫作业及安全操作规程，作业人员应经专业培训后方可上岗作业，作业期间出现任何安全事故均由供应商自行承担，与采购人无关。</w:t>
      </w:r>
    </w:p>
    <w:p w14:paraId="10D56869">
      <w:pPr>
        <w:spacing w:line="276" w:lineRule="auto"/>
        <w:ind w:firstLine="480"/>
        <w:rPr>
          <w:rFonts w:hint="default" w:ascii="宋体" w:hAnsi="宋体" w:eastAsia="宋体" w:cs="宋体"/>
          <w:kern w:val="0"/>
          <w:sz w:val="24"/>
        </w:rPr>
      </w:pPr>
      <w:r>
        <w:rPr>
          <w:rFonts w:hint="eastAsia" w:ascii="宋体" w:hAnsi="宋体" w:eastAsia="宋体" w:cs="宋体"/>
          <w:kern w:val="0"/>
          <w:sz w:val="24"/>
        </w:rPr>
        <w:t>3、投标人必须遵守劳动法，依法规范用工，全员签订劳动合同，符合条件的须参加基本社会养老保险，人员工资应不低于最新公布的徐州市铜山区最低工资标准的110%,高温津贴、特岗津贴、加班费用等按法律、法规及文件规定执行。</w:t>
      </w:r>
    </w:p>
    <w:p w14:paraId="5C5F8554">
      <w:pPr>
        <w:spacing w:line="276" w:lineRule="auto"/>
        <w:ind w:firstLine="480"/>
        <w:rPr>
          <w:rFonts w:hint="default" w:ascii="宋体" w:hAnsi="宋体" w:eastAsia="宋体" w:cs="宋体"/>
          <w:b/>
          <w:bCs/>
          <w:kern w:val="0"/>
          <w:sz w:val="24"/>
          <w:lang w:val="en-US" w:eastAsia="zh-CN"/>
        </w:rPr>
      </w:pPr>
      <w:r>
        <w:rPr>
          <w:rFonts w:hint="eastAsia" w:ascii="宋体" w:hAnsi="宋体" w:eastAsia="宋体" w:cs="宋体"/>
          <w:b/>
          <w:bCs/>
          <w:kern w:val="0"/>
          <w:sz w:val="24"/>
          <w:lang w:val="en-US" w:eastAsia="zh-CN"/>
        </w:rPr>
        <w:t>4、中标人必须为环卫工人设立工资“专用账户”，实行专款专用、按月足额发放工资，切实保障环卫工人合法权益。</w:t>
      </w:r>
    </w:p>
    <w:p w14:paraId="5675AB11">
      <w:pPr>
        <w:pStyle w:val="22"/>
        <w:spacing w:line="360" w:lineRule="auto"/>
        <w:ind w:left="0" w:firstLine="480"/>
        <w:rPr>
          <w:rFonts w:hint="eastAsia" w:ascii="宋体" w:hAnsi="宋体" w:eastAsia="宋体"/>
          <w:color w:val="000000"/>
          <w:sz w:val="24"/>
          <w:szCs w:val="24"/>
          <w:highlight w:val="none"/>
        </w:rPr>
        <w:sectPr>
          <w:pgSz w:w="11906" w:h="16838"/>
          <w:pgMar w:top="1440" w:right="1080" w:bottom="1440" w:left="1080" w:header="851" w:footer="992" w:gutter="0"/>
          <w:cols w:space="1701" w:num="1"/>
          <w:docGrid w:linePitch="360" w:charSpace="0"/>
        </w:sectPr>
      </w:pPr>
      <w:r>
        <w:rPr>
          <w:rFonts w:hint="eastAsia" w:ascii="宋体" w:hAnsi="宋体" w:eastAsia="宋体" w:cs="宋体"/>
          <w:kern w:val="0"/>
          <w:sz w:val="24"/>
          <w:lang w:val="en-US" w:eastAsia="zh-CN"/>
        </w:rPr>
        <w:t>5</w:t>
      </w:r>
      <w:r>
        <w:rPr>
          <w:rFonts w:hint="eastAsia" w:ascii="宋体" w:hAnsi="宋体" w:eastAsia="宋体" w:cs="宋体"/>
          <w:kern w:val="0"/>
          <w:sz w:val="24"/>
        </w:rPr>
        <w:t>、供应商须在响应文件中提供详细的分项报价表，明确人员设备投入数量，人员工具、公厕工具配备等分项报价，如成交供应商未按承诺履行，采购人有权按照分项报价表扣除未履行部分产生的费用。</w:t>
      </w:r>
    </w:p>
    <w:p w14:paraId="627CC136">
      <w:pPr>
        <w:rPr>
          <w:rFonts w:hint="eastAsia"/>
          <w:lang w:val="en-US" w:eastAsia="zh-CN"/>
        </w:rPr>
      </w:pPr>
    </w:p>
    <w:sectPr>
      <w:pgSz w:w="11906" w:h="16838"/>
      <w:pgMar w:top="1440" w:right="1440" w:bottom="144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60101010101"/>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VhZTRjOGU5NTNiYTUyZWQ4ZjliMDNhMzE4YWQyNTQifQ=="/>
  </w:docVars>
  <w:rsids>
    <w:rsidRoot w:val="00172A27"/>
    <w:rsid w:val="03883728"/>
    <w:rsid w:val="05F96277"/>
    <w:rsid w:val="0AE60FC0"/>
    <w:rsid w:val="0D4B67EF"/>
    <w:rsid w:val="0F1F701F"/>
    <w:rsid w:val="0FD15A2F"/>
    <w:rsid w:val="16374B33"/>
    <w:rsid w:val="16F92E7F"/>
    <w:rsid w:val="1EFB34B3"/>
    <w:rsid w:val="1FFC1515"/>
    <w:rsid w:val="22E57C9A"/>
    <w:rsid w:val="26040008"/>
    <w:rsid w:val="28E17951"/>
    <w:rsid w:val="344A48C2"/>
    <w:rsid w:val="3924320F"/>
    <w:rsid w:val="3B2C087E"/>
    <w:rsid w:val="3C763C19"/>
    <w:rsid w:val="423B496C"/>
    <w:rsid w:val="43A7797F"/>
    <w:rsid w:val="486836BC"/>
    <w:rsid w:val="4AB83EDC"/>
    <w:rsid w:val="4BA02817"/>
    <w:rsid w:val="4E7912FE"/>
    <w:rsid w:val="53A56FC8"/>
    <w:rsid w:val="5AED59BE"/>
    <w:rsid w:val="5F9D07D7"/>
    <w:rsid w:val="60D4713E"/>
    <w:rsid w:val="670342D9"/>
    <w:rsid w:val="6C515AE7"/>
    <w:rsid w:val="6D8A305E"/>
    <w:rsid w:val="6DA60F95"/>
    <w:rsid w:val="6E6C7AB6"/>
    <w:rsid w:val="6F3237D5"/>
    <w:rsid w:val="725F3CDC"/>
    <w:rsid w:val="78B55514"/>
    <w:rsid w:val="7D0264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hint="default" w:ascii="Times New Roman" w:hAnsi="Times New Roman" w:eastAsia="宋体" w:cs="Times New Roman"/>
      <w:sz w:val="21"/>
      <w:szCs w:val="24"/>
      <w:lang w:val="en-US" w:eastAsia="zh-CN" w:bidi="ar-SA"/>
    </w:rPr>
  </w:style>
  <w:style w:type="character" w:default="1" w:styleId="8">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pPr>
    <w:rPr>
      <w:szCs w:val="24"/>
    </w:rPr>
  </w:style>
  <w:style w:type="paragraph" w:styleId="3">
    <w:name w:val="Body Text"/>
    <w:basedOn w:val="1"/>
    <w:next w:val="1"/>
    <w:qFormat/>
    <w:uiPriority w:val="0"/>
    <w:pPr>
      <w:spacing w:after="120"/>
    </w:pPr>
  </w:style>
  <w:style w:type="paragraph" w:styleId="4">
    <w:name w:val="Block Text"/>
    <w:basedOn w:val="1"/>
    <w:next w:val="1"/>
    <w:qFormat/>
    <w:uiPriority w:val="0"/>
    <w:pPr>
      <w:autoSpaceDE w:val="0"/>
      <w:autoSpaceDN w:val="0"/>
      <w:adjustRightInd w:val="0"/>
      <w:spacing w:line="240" w:lineRule="auto"/>
      <w:ind w:left="256" w:right="6" w:firstLine="624"/>
    </w:pPr>
    <w:rPr>
      <w:rFonts w:ascii="Times New Roman" w:hAnsi="Times New Roman"/>
      <w:kern w:val="0"/>
      <w:sz w:val="28"/>
      <w:szCs w:val="20"/>
    </w:rPr>
  </w:style>
  <w:style w:type="paragraph" w:styleId="5">
    <w:name w:val="Body Text First Indent"/>
    <w:basedOn w:val="3"/>
    <w:qFormat/>
    <w:uiPriority w:val="0"/>
    <w:pPr>
      <w:spacing w:after="0"/>
      <w:ind w:firstLine="420"/>
    </w:pPr>
    <w:rPr>
      <w:sz w:val="28"/>
      <w:szCs w:val="28"/>
    </w:rPr>
  </w:style>
  <w:style w:type="table" w:styleId="7">
    <w:name w:val="Table Grid"/>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9">
    <w:name w:val="文本块11"/>
    <w:basedOn w:val="10"/>
    <w:unhideWhenUsed/>
    <w:qFormat/>
    <w:uiPriority w:val="0"/>
    <w:pPr>
      <w:spacing w:after="120"/>
      <w:ind w:left="1440" w:right="1440"/>
    </w:pPr>
    <w:rPr>
      <w:rFonts w:ascii="Calibri" w:hAnsi="Calibri"/>
    </w:rPr>
  </w:style>
  <w:style w:type="paragraph" w:customStyle="1" w:styleId="10">
    <w:name w:val="正文12"/>
    <w:next w:val="11"/>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11">
    <w:name w:val="脚注文本1"/>
    <w:basedOn w:val="12"/>
    <w:next w:val="16"/>
    <w:qFormat/>
    <w:uiPriority w:val="0"/>
    <w:pPr>
      <w:jc w:val="left"/>
    </w:pPr>
    <w:rPr>
      <w:rFonts w:ascii="宋体" w:eastAsia="Times New Roman"/>
      <w:sz w:val="18"/>
      <w:szCs w:val="18"/>
    </w:rPr>
  </w:style>
  <w:style w:type="paragraph" w:customStyle="1" w:styleId="12">
    <w:name w:val="正文1"/>
    <w:basedOn w:val="13"/>
    <w:next w:val="15"/>
    <w:qFormat/>
    <w:uiPriority w:val="0"/>
    <w:pPr>
      <w:spacing w:line="360" w:lineRule="atLeast"/>
      <w:jc w:val="left"/>
    </w:pPr>
    <w:rPr>
      <w:rFonts w:ascii="宋体"/>
      <w:sz w:val="24"/>
      <w:szCs w:val="20"/>
    </w:rPr>
  </w:style>
  <w:style w:type="paragraph" w:customStyle="1" w:styleId="13">
    <w:name w:val="正文11"/>
    <w:next w:val="14"/>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14">
    <w:name w:val="目录 11"/>
    <w:basedOn w:val="10"/>
    <w:next w:val="13"/>
    <w:qFormat/>
    <w:uiPriority w:val="0"/>
    <w:pPr>
      <w:spacing w:before="120" w:after="120"/>
      <w:jc w:val="left"/>
    </w:pPr>
    <w:rPr>
      <w:rFonts w:ascii="Calibri" w:hAnsi="Calibri"/>
      <w:b/>
      <w:bCs/>
      <w:caps/>
      <w:sz w:val="20"/>
      <w:szCs w:val="20"/>
    </w:rPr>
  </w:style>
  <w:style w:type="paragraph" w:customStyle="1" w:styleId="15">
    <w:name w:val="正文文本1"/>
    <w:basedOn w:val="12"/>
    <w:next w:val="12"/>
    <w:qFormat/>
    <w:uiPriority w:val="0"/>
    <w:pPr>
      <w:spacing w:after="120"/>
    </w:pPr>
    <w:rPr>
      <w:lang w:val="en-US" w:eastAsia="en-US"/>
    </w:rPr>
  </w:style>
  <w:style w:type="paragraph" w:customStyle="1" w:styleId="16">
    <w:name w:val="索引 51"/>
    <w:basedOn w:val="12"/>
    <w:next w:val="12"/>
    <w:qFormat/>
    <w:uiPriority w:val="0"/>
    <w:pPr>
      <w:ind w:left="798"/>
      <w:jc w:val="left"/>
    </w:pPr>
    <w:rPr>
      <w:rFonts w:ascii="Calibri" w:hAnsi="Calibri"/>
    </w:rPr>
  </w:style>
  <w:style w:type="paragraph" w:customStyle="1" w:styleId="17">
    <w:name w:val="文本块1"/>
    <w:basedOn w:val="13"/>
    <w:next w:val="18"/>
    <w:qFormat/>
    <w:uiPriority w:val="0"/>
    <w:pPr>
      <w:ind w:left="256" w:right="6" w:firstLine="624"/>
    </w:pPr>
    <w:rPr>
      <w:rFonts w:eastAsia="仿宋_GB2312"/>
      <w:sz w:val="28"/>
      <w:szCs w:val="20"/>
    </w:rPr>
  </w:style>
  <w:style w:type="paragraph" w:customStyle="1" w:styleId="18">
    <w:name w:val="标题 41"/>
    <w:basedOn w:val="10"/>
    <w:next w:val="13"/>
    <w:qFormat/>
    <w:uiPriority w:val="0"/>
    <w:pPr>
      <w:keepNext/>
      <w:keepLines/>
      <w:spacing w:before="280" w:after="290" w:line="376" w:lineRule="auto"/>
      <w:outlineLvl w:val="3"/>
    </w:pPr>
    <w:rPr>
      <w:rFonts w:ascii="Cambria" w:hAnsi="Cambria"/>
      <w:b/>
      <w:bCs/>
      <w:sz w:val="28"/>
      <w:szCs w:val="28"/>
    </w:rPr>
  </w:style>
  <w:style w:type="table" w:customStyle="1" w:styleId="19">
    <w:name w:val="网格型11"/>
    <w:qFormat/>
    <w:uiPriority w:val="59"/>
    <w:rPr>
      <w:rFonts w:ascii="Calibri" w:hAnsi="Calibri" w:eastAsia="宋体" w:cs="Times New Roman"/>
      <w:sz w:val="21"/>
      <w:szCs w:val="22"/>
    </w:rPr>
  </w:style>
  <w:style w:type="table" w:customStyle="1" w:styleId="20">
    <w:name w:val="普通表格11"/>
    <w:semiHidden/>
    <w:qFormat/>
    <w:uiPriority w:val="0"/>
  </w:style>
  <w:style w:type="table" w:customStyle="1" w:styleId="21">
    <w:name w:val="普通表格1"/>
    <w:semiHidden/>
    <w:qFormat/>
    <w:uiPriority w:val="0"/>
  </w:style>
  <w:style w:type="paragraph" w:customStyle="1" w:styleId="22">
    <w:name w:val="文本块12"/>
    <w:qFormat/>
    <w:uiPriority w:val="0"/>
    <w:pPr>
      <w:widowControl w:val="0"/>
      <w:ind w:left="256" w:right="6" w:firstLine="624"/>
      <w:jc w:val="both"/>
    </w:pPr>
    <w:rPr>
      <w:rFonts w:hint="default" w:ascii="Times New Roman" w:hAnsi="Times New Roman" w:eastAsia="仿宋_GB2312" w:cs="Times New Roman"/>
      <w:sz w:val="28"/>
      <w:szCs w:val="20"/>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Kingsoft</Company>
  <Pages>10</Pages>
  <Words>4307</Words>
  <Characters>4787</Characters>
  <Lines>0</Lines>
  <Paragraphs>0</Paragraphs>
  <TotalTime>0</TotalTime>
  <ScaleCrop>false</ScaleCrop>
  <LinksUpToDate>false</LinksUpToDate>
  <CharactersWithSpaces>4808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Only.one</dc:creator>
  <cp:lastModifiedBy>十月</cp:lastModifiedBy>
  <dcterms:modified xsi:type="dcterms:W3CDTF">2026-05-29T06:46:11Z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B1C15AA8890A4B3BA584568036B43BF9_13</vt:lpwstr>
  </property>
  <property fmtid="{D5CDD505-2E9C-101B-9397-08002B2CF9AE}" pid="4" name="KSOTemplateDocerSaveRecord">
    <vt:lpwstr>eyJoZGlkIjoiOGEzZDQ3MDg5YTBmYjcwMWQyYjY5NWE5MTZmZjI4OTMiLCJ1c2VySWQiOiI1Nzk3Mjk3OTAifQ==</vt:lpwstr>
  </property>
</Properties>
</file>