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72"/>
          <w:szCs w:val="21"/>
        </w:rPr>
      </w:pPr>
      <w:r>
        <w:rPr>
          <w:rFonts w:ascii="宋体" w:hAnsi="宋体"/>
          <w:b/>
          <w:sz w:val="72"/>
          <w:szCs w:val="21"/>
        </w:rPr>
        <w:t xml:space="preserve">竞争性磋商文件</w:t>
      </w:r>
      <w:r/>
    </w:p>
    <w:p>
      <w:r/>
      <w:r/>
    </w:p>
    <w:p>
      <w:pPr>
        <w:jc w:val="center"/>
      </w:pPr>
      <w:r/>
      <w:r/>
    </w:p>
    <w:p>
      <w:pPr>
        <w:jc w:val="center"/>
      </w:pPr>
      <w:r/>
      <w:r/>
    </w:p>
    <w:p>
      <w:pPr>
        <w:jc w:val="center"/>
      </w:pPr>
      <w:r/>
      <w:r/>
    </w:p>
    <w:p>
      <w:pPr>
        <w:jc w:val="center"/>
        <w:rPr>
          <w:rFonts w:hint="eastAsia" w:ascii="宋体" w:hAnsi="宋体"/>
          <w:b/>
          <w:sz w:val="32"/>
        </w:rPr>
      </w:pPr>
      <w:r>
        <w:rPr>
          <w:rFonts w:hint="eastAsia" w:ascii="宋体" w:hAnsi="宋体"/>
          <w:b/>
          <w:sz w:val="32"/>
        </w:rPr>
      </w:r>
      <w:r/>
    </w:p>
    <w:p>
      <w:pPr>
        <w:jc w:val="center"/>
        <w:rPr>
          <w:rFonts w:hint="eastAsia" w:ascii="宋体" w:hAnsi="宋体"/>
          <w:b/>
          <w:sz w:val="32"/>
        </w:rPr>
      </w:pPr>
      <w:r>
        <w:rPr>
          <w:rFonts w:hint="eastAsia" w:ascii="宋体" w:hAnsi="宋体"/>
          <w:b/>
          <w:sz w:val="32"/>
        </w:rPr>
      </w:r>
      <w:r/>
    </w:p>
    <w:p>
      <w:pPr>
        <w:jc w:val="center"/>
        <w:rPr>
          <w:rFonts w:hint="eastAsia" w:hAnsi="宋体"/>
          <w:b/>
          <w:sz w:val="32"/>
        </w:rPr>
      </w:pPr>
      <w:r>
        <w:rPr>
          <w:rFonts w:hint="eastAsia" w:hAnsi="宋体"/>
          <w:b/>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ind w:firstLine="1417"/>
        <w:jc w:val="both"/>
        <w:spacing w:line="360" w:lineRule="auto"/>
        <w:rPr>
          <w:rFonts w:hint="eastAsia" w:ascii="宋体" w:hAnsi="宋体"/>
          <w:sz w:val="28"/>
          <w:szCs w:val="18"/>
        </w:rPr>
      </w:pPr>
      <w:r>
        <w:rPr>
          <w:rFonts w:ascii="宋体" w:hAnsi="宋体"/>
          <w:sz w:val="28"/>
          <w:szCs w:val="18"/>
        </w:rPr>
        <w:t xml:space="preserve">项目名称</w:t>
      </w:r>
      <w:r>
        <w:rPr>
          <w:rFonts w:hint="eastAsia" w:ascii="宋体" w:hAnsi="宋体"/>
          <w:sz w:val="28"/>
          <w:szCs w:val="18"/>
        </w:rPr>
        <w:t xml:space="preserve">：幸福里安置小区住宅屋面防水及道路维修工程</w:t>
      </w:r>
      <w:r/>
    </w:p>
    <w:p>
      <w:pPr>
        <w:ind w:firstLine="1417"/>
        <w:jc w:val="both"/>
        <w:spacing w:line="360" w:lineRule="auto"/>
        <w:rPr>
          <w:rFonts w:hint="eastAsia" w:ascii="宋体" w:hAnsi="宋体"/>
          <w:sz w:val="28"/>
          <w:szCs w:val="18"/>
        </w:rPr>
      </w:pPr>
      <w:r>
        <w:rPr>
          <w:rFonts w:hint="eastAsia" w:ascii="宋体" w:hAnsi="宋体"/>
          <w:sz w:val="28"/>
          <w:szCs w:val="18"/>
        </w:rPr>
        <w:t xml:space="preserve">项目编号：JSZC-320324-HZGS-C2026-0001</w:t>
      </w:r>
      <w:r/>
    </w:p>
    <w:p>
      <w:pPr>
        <w:ind w:firstLine="1417"/>
        <w:jc w:val="both"/>
        <w:spacing w:line="360" w:lineRule="auto"/>
        <w:rPr>
          <w:rFonts w:hint="eastAsia" w:ascii="宋体" w:hAnsi="宋体"/>
          <w:sz w:val="28"/>
          <w:szCs w:val="18"/>
        </w:rPr>
      </w:pPr>
      <w:r>
        <w:rPr>
          <w:rFonts w:ascii="宋体" w:hAnsi="宋体"/>
          <w:sz w:val="28"/>
          <w:szCs w:val="18"/>
        </w:rPr>
        <w:t xml:space="preserve">采 购 人：</w:t>
      </w:r>
      <w:r>
        <w:rPr>
          <w:rFonts w:hint="eastAsia" w:ascii="宋体" w:hAnsi="宋体"/>
          <w:sz w:val="28"/>
          <w:szCs w:val="28"/>
        </w:rPr>
        <w:t xml:space="preserve">睢宁县双沟镇人民政府</w:t>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28"/>
          <w:szCs w:val="18"/>
        </w:rPr>
      </w:pPr>
      <w:r>
        <w:rPr>
          <w:rFonts w:ascii="宋体" w:hAnsi="宋体"/>
          <w:sz w:val="28"/>
          <w:szCs w:val="18"/>
        </w:rPr>
        <w:t xml:space="preserve">代理机构：</w:t>
      </w:r>
      <w:r>
        <w:rPr>
          <w:rFonts w:hint="eastAsia" w:ascii="宋体" w:hAnsi="宋体"/>
          <w:sz w:val="28"/>
          <w:szCs w:val="18"/>
        </w:rPr>
        <w:t xml:space="preserve">江苏宏卓管理咨询有限公司</w:t>
      </w:r>
      <w:r/>
    </w:p>
    <w:p>
      <w:pPr>
        <w:jc w:val="center"/>
        <w:rPr>
          <w:sz w:val="28"/>
          <w:szCs w:val="18"/>
        </w:rPr>
      </w:pPr>
      <w:r>
        <w:rPr>
          <w:sz w:val="28"/>
          <w:szCs w:val="18"/>
        </w:rPr>
      </w:r>
      <w:r/>
    </w:p>
    <w:p>
      <w:pPr>
        <w:jc w:val="center"/>
        <w:rPr>
          <w:sz w:val="28"/>
          <w:szCs w:val="21"/>
        </w:rPr>
      </w:pPr>
      <w:r>
        <w:rPr>
          <w:sz w:val="28"/>
          <w:szCs w:val="21"/>
        </w:rPr>
      </w:r>
      <w:r/>
    </w:p>
    <w:p>
      <w:pPr>
        <w:jc w:val="center"/>
        <w:rPr>
          <w:rFonts w:hint="eastAsia" w:ascii="宋体" w:hAnsi="宋体"/>
          <w:sz w:val="28"/>
          <w:szCs w:val="18"/>
        </w:rPr>
      </w:pPr>
      <w:r>
        <w:rPr>
          <w:rFonts w:ascii="宋体" w:hAnsi="宋体"/>
          <w:sz w:val="28"/>
          <w:szCs w:val="18"/>
        </w:rPr>
        <w:t xml:space="preserve">二〇二</w:t>
      </w:r>
      <w:r>
        <w:rPr>
          <w:rFonts w:hint="eastAsia" w:ascii="宋体" w:hAnsi="宋体"/>
          <w:sz w:val="28"/>
          <w:szCs w:val="18"/>
        </w:rPr>
        <w:t xml:space="preserve">六</w:t>
      </w:r>
      <w:r>
        <w:rPr>
          <w:rFonts w:ascii="宋体" w:hAnsi="宋体"/>
          <w:sz w:val="28"/>
          <w:szCs w:val="18"/>
        </w:rPr>
        <w:t xml:space="preserve">年</w:t>
      </w:r>
      <w:r>
        <w:rPr>
          <w:rFonts w:hint="eastAsia" w:ascii="宋体" w:hAnsi="宋体"/>
          <w:sz w:val="28"/>
          <w:szCs w:val="18"/>
        </w:rPr>
        <w:t xml:space="preserve">五</w:t>
      </w:r>
      <w:r>
        <w:rPr>
          <w:rFonts w:ascii="宋体" w:hAnsi="宋体"/>
          <w:sz w:val="28"/>
          <w:szCs w:val="18"/>
        </w:rPr>
        <w:t xml:space="preserve">月</w:t>
      </w:r>
      <w:r/>
    </w:p>
    <w:p>
      <w:pPr>
        <w:jc w:val="center"/>
        <w:spacing w:line="0" w:lineRule="atLeast"/>
        <w:rPr>
          <w:rFonts w:hint="eastAsia" w:ascii="宋体" w:hAnsi="宋体"/>
          <w:b/>
          <w:sz w:val="36"/>
        </w:rPr>
        <w:sectPr>
          <w:headerReference w:type="default" r:id="rId9"/>
          <w:headerReference w:type="first" r:id="rId10"/>
          <w:footerReference w:type="even" r:id="rId12"/>
          <w:footnotePr/>
          <w:endnotePr/>
          <w:type w:val="nextPage"/>
          <w:pgSz w:w="11906" w:h="16838" w:orient="portrait"/>
          <w:pgMar w:top="1418" w:right="1418" w:bottom="1418" w:left="1418" w:header="851" w:footer="992" w:gutter="0"/>
          <w:pgNumType w:start="1"/>
          <w:cols w:num="1" w:sep="0" w:space="1701" w:equalWidth="1"/>
          <w:docGrid w:linePitch="360"/>
          <w:titlePg/>
        </w:sectPr>
      </w:pPr>
      <w:r>
        <w:rPr>
          <w:rFonts w:hint="eastAsia" w:ascii="宋体" w:hAnsi="宋体"/>
          <w:b/>
          <w:sz w:val="36"/>
        </w:rPr>
      </w:r>
      <w:r/>
    </w:p>
    <w:sdt>
      <w:sdtPr>
        <w15:appearance w15:val="boundingBox"/>
        <w:id w:val="-644435785"/>
        <w:docPartObj>
          <w:docPartGallery w:val="Table of Contents"/>
          <w:docPartUnique w:val="true"/>
        </w:docPartObj>
        <w:rPr>
          <w:rFonts w:ascii="Times New Roman" w:hAnsi="Times New Roman" w:eastAsia="宋体" w:cs="Times New Roman"/>
          <w:color w:val="auto"/>
          <w:sz w:val="24"/>
          <w:szCs w:val="20"/>
          <w:lang w:val="zh-CN"/>
        </w:rPr>
      </w:sdtPr>
      <w:sdtContent>
        <w:p>
          <w:pPr>
            <w:pStyle w:val="803"/>
            <w:jc w:val="center"/>
            <w:spacing w:before="0" w:line="360" w:lineRule="auto"/>
            <w:rPr>
              <w:color w:val="auto"/>
            </w:rPr>
          </w:pPr>
          <w:r>
            <w:rPr>
              <w:color w:val="auto"/>
              <w:lang w:val="zh-CN"/>
            </w:rPr>
            <w:t xml:space="preserve">目</w:t>
          </w:r>
          <w:r>
            <w:rPr>
              <w:rFonts w:hint="eastAsia"/>
              <w:color w:val="auto"/>
              <w:lang w:val="zh-CN"/>
            </w:rPr>
            <w:t xml:space="preserve"> </w:t>
          </w:r>
          <w:r>
            <w:rPr>
              <w:color w:val="auto"/>
              <w:lang w:val="zh-CN"/>
            </w:rPr>
            <w:t xml:space="preserve">录</w:t>
          </w:r>
          <w:r/>
        </w:p>
        <w:p>
          <w:pPr>
            <w:pStyle w:val="804"/>
            <w:rPr>
              <w:rFonts w:asciiTheme="minorHAnsi" w:hAnsiTheme="minorHAnsi" w:eastAsiaTheme="minorEastAsia" w:cstheme="minorBidi"/>
              <w:szCs w:val="24"/>
              <w14:ligatures w14:val="standardContextual"/>
            </w:rPr>
          </w:pPr>
          <w:r>
            <w:fldChar w:fldCharType="begin"/>
          </w:r>
          <w:r>
            <w:instrText xml:space="preserve"> TOC \o "1-3" \h \z \u </w:instrText>
          </w:r>
          <w:r>
            <w:fldChar w:fldCharType="separate"/>
          </w:r>
          <w:hyperlink w:tooltip="#_Toc229646213" w:anchor="_Toc229646213" w:history="1">
            <w:r>
              <w:rPr>
                <w:rStyle w:val="815"/>
              </w:rPr>
              <w:t xml:space="preserve">第一章</w:t>
            </w:r>
            <w:r>
              <w:rPr>
                <w:rStyle w:val="815"/>
              </w:rPr>
              <w:t xml:space="preserve"> </w:t>
            </w:r>
            <w:r>
              <w:rPr>
                <w:rStyle w:val="815"/>
              </w:rPr>
              <w:t xml:space="preserve">项目说明</w:t>
            </w:r>
            <w:r>
              <w:rPr>
                <w:rFonts w:hint="eastAsia"/>
              </w:rPr>
              <w:tab/>
            </w:r>
            <w:r>
              <w:rPr>
                <w:rFonts w:hint="eastAsia"/>
              </w:rPr>
              <w:fldChar w:fldCharType="begin"/>
            </w:r>
            <w:r>
              <w:rPr>
                <w:rFonts w:hint="eastAsia"/>
              </w:rPr>
              <w:instrText xml:space="preserve"> </w:instrText>
            </w:r>
            <w:r>
              <w:instrText xml:space="preserve">PAGEREF _Toc229646213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29646214" w:anchor="_Toc229646214" w:history="1">
            <w:r>
              <w:rPr>
                <w:rStyle w:val="815"/>
              </w:rPr>
              <w:t xml:space="preserve">第二章</w:t>
            </w:r>
            <w:r>
              <w:rPr>
                <w:rStyle w:val="815"/>
              </w:rPr>
              <w:t xml:space="preserve"> </w:t>
            </w:r>
            <w:r>
              <w:rPr>
                <w:rStyle w:val="815"/>
              </w:rPr>
              <w:t xml:space="preserve">磋商保证金</w:t>
            </w:r>
            <w:r>
              <w:rPr>
                <w:rFonts w:hint="eastAsia"/>
              </w:rPr>
              <w:tab/>
            </w:r>
            <w:r>
              <w:rPr>
                <w:rFonts w:hint="eastAsia"/>
              </w:rPr>
              <w:fldChar w:fldCharType="begin"/>
            </w:r>
            <w:r>
              <w:rPr>
                <w:rFonts w:hint="eastAsia"/>
              </w:rPr>
              <w:instrText xml:space="preserve"> </w:instrText>
            </w:r>
            <w:r>
              <w:instrText xml:space="preserve">PAGEREF _Toc229646214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29646215" w:anchor="_Toc229646215" w:history="1">
            <w:r>
              <w:rPr>
                <w:rStyle w:val="815"/>
              </w:rPr>
              <w:t xml:space="preserve">第三章</w:t>
            </w:r>
            <w:r>
              <w:rPr>
                <w:rStyle w:val="815"/>
              </w:rPr>
              <w:t xml:space="preserve"> </w:t>
            </w:r>
            <w:r>
              <w:rPr>
                <w:rStyle w:val="815"/>
              </w:rPr>
              <w:t xml:space="preserve">响应文件</w:t>
            </w:r>
            <w:r>
              <w:rPr>
                <w:rFonts w:hint="eastAsia"/>
              </w:rPr>
              <w:tab/>
            </w:r>
            <w:r>
              <w:rPr>
                <w:rFonts w:hint="eastAsia"/>
              </w:rPr>
              <w:fldChar w:fldCharType="begin"/>
            </w:r>
            <w:r>
              <w:rPr>
                <w:rFonts w:hint="eastAsia"/>
              </w:rPr>
              <w:instrText xml:space="preserve"> </w:instrText>
            </w:r>
            <w:r>
              <w:instrText xml:space="preserve">PAGEREF _Toc229646215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29646216" w:anchor="_Toc229646216" w:history="1">
            <w:r>
              <w:rPr>
                <w:rStyle w:val="815"/>
              </w:rPr>
              <w:t xml:space="preserve">第四章</w:t>
            </w:r>
            <w:r>
              <w:rPr>
                <w:rStyle w:val="815"/>
              </w:rPr>
              <w:t xml:space="preserve"> </w:t>
            </w:r>
            <w:r>
              <w:rPr>
                <w:rStyle w:val="815"/>
              </w:rPr>
              <w:t xml:space="preserve">磋商相关说明</w:t>
            </w:r>
            <w:r>
              <w:rPr>
                <w:rFonts w:hint="eastAsia"/>
              </w:rPr>
              <w:tab/>
            </w:r>
            <w:r>
              <w:rPr>
                <w:rFonts w:hint="eastAsia"/>
              </w:rPr>
              <w:fldChar w:fldCharType="begin"/>
            </w:r>
            <w:r>
              <w:rPr>
                <w:rFonts w:hint="eastAsia"/>
              </w:rPr>
              <w:instrText xml:space="preserve"> </w:instrText>
            </w:r>
            <w:r>
              <w:instrText xml:space="preserve">PAGEREF _Toc229646216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29646217" w:anchor="_Toc229646217" w:history="1">
            <w:r>
              <w:rPr>
                <w:rStyle w:val="815"/>
              </w:rPr>
              <w:t xml:space="preserve">第五章</w:t>
            </w:r>
            <w:r>
              <w:rPr>
                <w:rStyle w:val="815"/>
              </w:rPr>
              <w:t xml:space="preserve"> </w:t>
            </w:r>
            <w:r>
              <w:rPr>
                <w:rStyle w:val="815"/>
              </w:rPr>
              <w:t xml:space="preserve">确定成交供应商及合同签订等</w:t>
            </w:r>
            <w:r>
              <w:rPr>
                <w:rFonts w:hint="eastAsia"/>
              </w:rPr>
              <w:tab/>
            </w:r>
            <w:r>
              <w:rPr>
                <w:rFonts w:hint="eastAsia"/>
              </w:rPr>
              <w:fldChar w:fldCharType="begin"/>
            </w:r>
            <w:r>
              <w:rPr>
                <w:rFonts w:hint="eastAsia"/>
              </w:rPr>
              <w:instrText xml:space="preserve"> </w:instrText>
            </w:r>
            <w:r>
              <w:instrText xml:space="preserve">PAGEREF _Toc229646217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29646218" w:anchor="_Toc229646218" w:history="1">
            <w:r>
              <w:rPr>
                <w:rStyle w:val="815"/>
              </w:rPr>
              <w:t xml:space="preserve">第六章</w:t>
            </w:r>
            <w:r>
              <w:rPr>
                <w:rStyle w:val="815"/>
              </w:rPr>
              <w:t xml:space="preserve"> </w:t>
            </w:r>
            <w:r>
              <w:rPr>
                <w:rStyle w:val="815"/>
              </w:rPr>
              <w:t xml:space="preserve">磋商文件的澄清或者修改</w:t>
            </w:r>
            <w:r>
              <w:rPr>
                <w:rFonts w:hint="eastAsia"/>
              </w:rPr>
              <w:tab/>
            </w:r>
            <w:r>
              <w:rPr>
                <w:rFonts w:hint="eastAsia"/>
              </w:rPr>
              <w:fldChar w:fldCharType="begin"/>
            </w:r>
            <w:r>
              <w:rPr>
                <w:rFonts w:hint="eastAsia"/>
              </w:rPr>
              <w:instrText xml:space="preserve"> </w:instrText>
            </w:r>
            <w:r>
              <w:instrText xml:space="preserve">PAGEREF _Toc229646218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29646219" w:anchor="_Toc229646219" w:history="1">
            <w:r>
              <w:rPr>
                <w:rStyle w:val="815"/>
              </w:rPr>
              <w:t xml:space="preserve">第七章</w:t>
            </w:r>
            <w:r>
              <w:rPr>
                <w:rStyle w:val="815"/>
              </w:rPr>
              <w:t xml:space="preserve"> </w:t>
            </w:r>
            <w:r>
              <w:rPr>
                <w:rStyle w:val="815"/>
              </w:rPr>
              <w:t xml:space="preserve">询问和质疑</w:t>
            </w:r>
            <w:r>
              <w:rPr>
                <w:rFonts w:hint="eastAsia"/>
              </w:rPr>
              <w:tab/>
            </w:r>
            <w:r>
              <w:rPr>
                <w:rFonts w:hint="eastAsia"/>
              </w:rPr>
              <w:fldChar w:fldCharType="begin"/>
            </w:r>
            <w:r>
              <w:rPr>
                <w:rFonts w:hint="eastAsia"/>
              </w:rPr>
              <w:instrText xml:space="preserve"> </w:instrText>
            </w:r>
            <w:r>
              <w:instrText xml:space="preserve">PAGEREF _Toc229646219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29646220" w:anchor="_Toc229646220" w:history="1">
            <w:r>
              <w:rPr>
                <w:rStyle w:val="815"/>
              </w:rPr>
              <w:t xml:space="preserve">第八章</w:t>
            </w:r>
            <w:r>
              <w:rPr>
                <w:rStyle w:val="815"/>
              </w:rPr>
              <w:t xml:space="preserve"> </w:t>
            </w:r>
            <w:r>
              <w:rPr>
                <w:rStyle w:val="815"/>
              </w:rPr>
              <w:t xml:space="preserve">联系方式</w:t>
            </w:r>
            <w:r>
              <w:rPr>
                <w:rFonts w:hint="eastAsia"/>
              </w:rPr>
              <w:tab/>
            </w:r>
            <w:r>
              <w:rPr>
                <w:rFonts w:hint="eastAsia"/>
              </w:rPr>
              <w:fldChar w:fldCharType="begin"/>
            </w:r>
            <w:r>
              <w:rPr>
                <w:rFonts w:hint="eastAsia"/>
              </w:rPr>
              <w:instrText xml:space="preserve"> </w:instrText>
            </w:r>
            <w:r>
              <w:instrText xml:space="preserve">PAGEREF _Toc229646220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1" w:anchor="_Toc229646221" w:history="1">
            <w:r>
              <w:rPr>
                <w:rStyle w:val="815"/>
              </w:rPr>
              <w:t xml:space="preserve">1.</w:t>
            </w:r>
            <w:r>
              <w:rPr>
                <w:rStyle w:val="815"/>
              </w:rPr>
              <w:t xml:space="preserve">评分细则</w:t>
            </w:r>
            <w:r>
              <w:rPr>
                <w:rFonts w:hint="eastAsia"/>
              </w:rPr>
              <w:tab/>
            </w:r>
            <w:r>
              <w:rPr>
                <w:rFonts w:hint="eastAsia"/>
              </w:rPr>
              <w:fldChar w:fldCharType="begin"/>
            </w:r>
            <w:r>
              <w:rPr>
                <w:rFonts w:hint="eastAsia"/>
              </w:rPr>
              <w:instrText xml:space="preserve"> </w:instrText>
            </w:r>
            <w:r>
              <w:instrText xml:space="preserve">PAGEREF _Toc229646221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2" w:anchor="_Toc229646222" w:history="1">
            <w:r>
              <w:rPr>
                <w:rStyle w:val="815"/>
              </w:rPr>
              <w:t xml:space="preserve">2.</w:t>
            </w:r>
            <w:r>
              <w:rPr>
                <w:rStyle w:val="815"/>
              </w:rPr>
              <w:t xml:space="preserve">项目要求（采购需求）</w:t>
            </w:r>
            <w:r>
              <w:rPr>
                <w:rFonts w:hint="eastAsia"/>
              </w:rPr>
              <w:tab/>
            </w:r>
            <w:r>
              <w:rPr>
                <w:rFonts w:hint="eastAsia"/>
              </w:rPr>
              <w:fldChar w:fldCharType="begin"/>
            </w:r>
            <w:r>
              <w:rPr>
                <w:rFonts w:hint="eastAsia"/>
              </w:rPr>
              <w:instrText xml:space="preserve"> </w:instrText>
            </w:r>
            <w:r>
              <w:instrText xml:space="preserve">PAGEREF _Toc229646222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3" w:anchor="_Toc229646223" w:history="1">
            <w:r>
              <w:rPr>
                <w:rStyle w:val="815"/>
              </w:rPr>
              <w:t xml:space="preserve">3.</w:t>
            </w:r>
            <w:r>
              <w:rPr>
                <w:rStyle w:val="815"/>
              </w:rPr>
              <w:t xml:space="preserve">磋商报价表</w:t>
            </w:r>
            <w:r>
              <w:rPr>
                <w:rFonts w:hint="eastAsia"/>
              </w:rPr>
              <w:tab/>
            </w:r>
            <w:r>
              <w:rPr>
                <w:rFonts w:hint="eastAsia"/>
              </w:rPr>
              <w:fldChar w:fldCharType="begin"/>
            </w:r>
            <w:r>
              <w:rPr>
                <w:rFonts w:hint="eastAsia"/>
              </w:rPr>
              <w:instrText xml:space="preserve"> </w:instrText>
            </w:r>
            <w:r>
              <w:instrText xml:space="preserve">PAGEREF _Toc229646223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4" w:anchor="_Toc229646224" w:history="1">
            <w:r>
              <w:rPr>
                <w:rStyle w:val="815"/>
              </w:rPr>
              <w:t xml:space="preserve">4.</w:t>
            </w:r>
            <w:r>
              <w:rPr>
                <w:rStyle w:val="815"/>
              </w:rPr>
              <w:t xml:space="preserve">分项价格表</w:t>
            </w:r>
            <w:r>
              <w:rPr>
                <w:rFonts w:hint="eastAsia"/>
              </w:rPr>
              <w:tab/>
            </w:r>
            <w:r>
              <w:rPr>
                <w:rFonts w:hint="eastAsia"/>
              </w:rPr>
              <w:fldChar w:fldCharType="begin"/>
            </w:r>
            <w:r>
              <w:rPr>
                <w:rFonts w:hint="eastAsia"/>
              </w:rPr>
              <w:instrText xml:space="preserve"> </w:instrText>
            </w:r>
            <w:r>
              <w:instrText xml:space="preserve">PAGEREF _Toc229646224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5" w:anchor="_Toc229646225" w:history="1">
            <w:r>
              <w:rPr>
                <w:rStyle w:val="815"/>
              </w:rPr>
              <w:t xml:space="preserve">5.</w:t>
            </w:r>
            <w:r>
              <w:rPr>
                <w:rStyle w:val="815"/>
              </w:rPr>
              <w:t xml:space="preserve">承包人用于本工程施工的机械设备表</w:t>
            </w:r>
            <w:r>
              <w:rPr>
                <w:rFonts w:hint="eastAsia"/>
              </w:rPr>
              <w:tab/>
            </w:r>
            <w:r>
              <w:rPr>
                <w:rFonts w:hint="eastAsia"/>
              </w:rPr>
              <w:fldChar w:fldCharType="begin"/>
            </w:r>
            <w:r>
              <w:rPr>
                <w:rFonts w:hint="eastAsia"/>
              </w:rPr>
              <w:instrText xml:space="preserve"> </w:instrText>
            </w:r>
            <w:r>
              <w:instrText xml:space="preserve">PAGEREF _Toc229646225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6" w:anchor="_Toc229646226" w:history="1">
            <w:r>
              <w:rPr>
                <w:rStyle w:val="815"/>
              </w:rPr>
              <w:t xml:space="preserve">6.</w:t>
            </w:r>
            <w:r>
              <w:rPr>
                <w:rStyle w:val="815"/>
              </w:rPr>
              <w:t xml:space="preserve">承包人主要施工管理人员表</w:t>
            </w:r>
            <w:r>
              <w:rPr>
                <w:rFonts w:hint="eastAsia"/>
              </w:rPr>
              <w:tab/>
            </w:r>
            <w:r>
              <w:rPr>
                <w:rFonts w:hint="eastAsia"/>
              </w:rPr>
              <w:fldChar w:fldCharType="begin"/>
            </w:r>
            <w:r>
              <w:rPr>
                <w:rFonts w:hint="eastAsia"/>
              </w:rPr>
              <w:instrText xml:space="preserve"> </w:instrText>
            </w:r>
            <w:r>
              <w:instrText xml:space="preserve">PAGEREF _Toc229646226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7" w:anchor="_Toc229646227" w:history="1">
            <w:r>
              <w:rPr>
                <w:rStyle w:val="815"/>
              </w:rPr>
              <w:t xml:space="preserve">7.</w:t>
            </w:r>
            <w:r>
              <w:rPr>
                <w:rStyle w:val="815"/>
              </w:rPr>
              <w:t xml:space="preserve">偏离表</w:t>
            </w:r>
            <w:r>
              <w:rPr>
                <w:rFonts w:hint="eastAsia"/>
              </w:rPr>
              <w:tab/>
            </w:r>
            <w:r>
              <w:rPr>
                <w:rFonts w:hint="eastAsia"/>
              </w:rPr>
              <w:fldChar w:fldCharType="begin"/>
            </w:r>
            <w:r>
              <w:rPr>
                <w:rFonts w:hint="eastAsia"/>
              </w:rPr>
              <w:instrText xml:space="preserve"> </w:instrText>
            </w:r>
            <w:r>
              <w:instrText xml:space="preserve">PAGEREF _Toc229646227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8" w:anchor="_Toc229646228" w:history="1">
            <w:r>
              <w:rPr>
                <w:rStyle w:val="815"/>
              </w:rPr>
              <w:t xml:space="preserve">8.</w:t>
            </w:r>
            <w:r>
              <w:rPr>
                <w:rStyle w:val="815"/>
              </w:rPr>
              <w:t xml:space="preserve">拟签订的合同文本</w:t>
            </w:r>
            <w:r>
              <w:rPr>
                <w:rFonts w:hint="eastAsia"/>
              </w:rPr>
              <w:tab/>
            </w:r>
            <w:r>
              <w:rPr>
                <w:rFonts w:hint="eastAsia"/>
              </w:rPr>
              <w:fldChar w:fldCharType="begin"/>
            </w:r>
            <w:r>
              <w:rPr>
                <w:rFonts w:hint="eastAsia"/>
              </w:rPr>
              <w:instrText xml:space="preserve"> </w:instrText>
            </w:r>
            <w:r>
              <w:instrText xml:space="preserve">PAGEREF _Toc229646228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29" w:anchor="_Toc229646229" w:history="1">
            <w:r>
              <w:rPr>
                <w:rStyle w:val="815"/>
              </w:rPr>
              <w:t xml:space="preserve">9.</w:t>
            </w:r>
            <w:r>
              <w:rPr>
                <w:rStyle w:val="815"/>
              </w:rPr>
              <w:t xml:space="preserve">承诺书</w:t>
            </w:r>
            <w:r>
              <w:rPr>
                <w:rFonts w:hint="eastAsia"/>
              </w:rPr>
              <w:tab/>
            </w:r>
            <w:r>
              <w:rPr>
                <w:rFonts w:hint="eastAsia"/>
              </w:rPr>
              <w:fldChar w:fldCharType="begin"/>
            </w:r>
            <w:r>
              <w:rPr>
                <w:rFonts w:hint="eastAsia"/>
              </w:rPr>
              <w:instrText xml:space="preserve"> </w:instrText>
            </w:r>
            <w:r>
              <w:instrText xml:space="preserve">PAGEREF _Toc229646229 \h</w:instrText>
            </w:r>
            <w:r>
              <w:rPr>
                <w:rFonts w:hint="eastAsia"/>
              </w:rPr>
              <w:instrText xml:space="preserve"> </w:instrText>
            </w:r>
            <w:r>
              <w:rPr>
                <w:rFonts w:hint="eastAsia"/>
              </w:rPr>
            </w:r>
            <w:r>
              <w:rPr>
                <w:rFonts w:hint="eastAsia"/>
              </w:rPr>
              <w:fldChar w:fldCharType="separate"/>
            </w:r>
            <w:r>
              <w:t xml:space="preserve">55</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30" w:anchor="_Toc229646230" w:history="1">
            <w:r>
              <w:rPr>
                <w:rStyle w:val="815"/>
              </w:rPr>
              <w:t xml:space="preserve">10.</w:t>
            </w:r>
            <w:r>
              <w:rPr>
                <w:rStyle w:val="815"/>
              </w:rPr>
              <w:t xml:space="preserve">授权委托书</w:t>
            </w:r>
            <w:r>
              <w:rPr>
                <w:rFonts w:hint="eastAsia"/>
              </w:rPr>
              <w:tab/>
            </w:r>
            <w:r>
              <w:rPr>
                <w:rFonts w:hint="eastAsia"/>
              </w:rPr>
              <w:fldChar w:fldCharType="begin"/>
            </w:r>
            <w:r>
              <w:rPr>
                <w:rFonts w:hint="eastAsia"/>
              </w:rPr>
              <w:instrText xml:space="preserve"> </w:instrText>
            </w:r>
            <w:r>
              <w:instrText xml:space="preserve">PAGEREF _Toc229646230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31" w:anchor="_Toc229646231" w:history="1">
            <w:r>
              <w:rPr>
                <w:rStyle w:val="815"/>
              </w:rPr>
              <w:t xml:space="preserve">11.</w:t>
            </w:r>
            <w:r>
              <w:rPr>
                <w:rStyle w:val="815"/>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_Toc229646231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32" w:anchor="_Toc229646232" w:history="1">
            <w:r>
              <w:rPr>
                <w:rStyle w:val="815"/>
                <w:bCs/>
              </w:rPr>
              <w:t xml:space="preserve">12.</w:t>
            </w:r>
            <w:r>
              <w:rPr>
                <w:rStyle w:val="815"/>
              </w:rPr>
              <w:t xml:space="preserve">供应商参加政府采购活动前</w:t>
            </w:r>
            <w:r>
              <w:rPr>
                <w:rStyle w:val="815"/>
              </w:rPr>
              <w:t xml:space="preserve">3</w:t>
            </w:r>
            <w:r>
              <w:rPr>
                <w:rStyle w:val="815"/>
              </w:rPr>
              <w:t xml:space="preserve">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_Toc229646232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33" w:anchor="_Toc229646233" w:history="1">
            <w:r>
              <w:rPr>
                <w:rStyle w:val="815"/>
              </w:rPr>
              <w:t xml:space="preserve">13.</w:t>
            </w:r>
            <w:r>
              <w:rPr>
                <w:rStyle w:val="815"/>
              </w:rPr>
              <w:t xml:space="preserve">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_Toc229646233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34" w:anchor="_Toc229646234" w:history="1">
            <w:r>
              <w:rPr>
                <w:rStyle w:val="815"/>
              </w:rPr>
              <w:t xml:space="preserve">14.</w:t>
            </w:r>
            <w:r>
              <w:rPr>
                <w:rStyle w:val="815"/>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_Toc229646234 \h</w:instrText>
            </w:r>
            <w:r>
              <w:rPr>
                <w:rFonts w:hint="eastAsia"/>
              </w:rPr>
              <w:instrText xml:space="preserve"> </w:instrText>
            </w:r>
            <w:r>
              <w:rPr>
                <w:rFonts w:hint="eastAsia"/>
              </w:rPr>
            </w:r>
            <w:r>
              <w:rPr>
                <w:rFonts w:hint="eastAsia"/>
              </w:rPr>
              <w:fldChar w:fldCharType="separate"/>
            </w:r>
            <w:r>
              <w:t xml:space="preserve">60</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29646235" w:anchor="_Toc229646235" w:history="1">
            <w:r>
              <w:rPr>
                <w:rStyle w:val="815"/>
              </w:rPr>
              <w:t xml:space="preserve">15.</w:t>
            </w:r>
            <w:r>
              <w:rPr>
                <w:rStyle w:val="815"/>
              </w:rPr>
              <w:t xml:space="preserve">代理服务费收取</w:t>
            </w:r>
            <w:r>
              <w:rPr>
                <w:rFonts w:hint="eastAsia"/>
              </w:rPr>
              <w:tab/>
            </w:r>
            <w:r>
              <w:rPr>
                <w:rFonts w:hint="eastAsia"/>
              </w:rPr>
              <w:fldChar w:fldCharType="begin"/>
            </w:r>
            <w:r>
              <w:rPr>
                <w:rFonts w:hint="eastAsia"/>
              </w:rPr>
              <w:instrText xml:space="preserve"> </w:instrText>
            </w:r>
            <w:r>
              <w:instrText xml:space="preserve">PAGEREF _Toc229646235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r>
            <w:rPr>
              <w:sz w:val="22"/>
            </w:rPr>
            <w:fldChar w:fldCharType="end"/>
          </w:r>
          <w:r/>
        </w:p>
      </w:sdtContent>
    </w:sdt>
    <w:p>
      <w:pPr>
        <w:jc w:val="center"/>
        <w:spacing w:line="360" w:lineRule="auto"/>
        <w:rPr>
          <w:rFonts w:hint="eastAsia" w:ascii="宋体" w:hAnsi="宋体"/>
          <w:b/>
          <w:sz w:val="44"/>
          <w:szCs w:val="44"/>
        </w:rPr>
        <w:sectPr>
          <w:headerReference w:type="default" r:id="rId11"/>
          <w:footerReference w:type="default" r:id="rId13"/>
          <w:footerReference w:type="first" r:id="rId14"/>
          <w:footnotePr/>
          <w:endnotePr/>
          <w:type w:val="nextPage"/>
          <w:pgSz w:w="11906" w:h="16838" w:orient="portrait"/>
          <w:pgMar w:top="1418" w:right="1418" w:bottom="1418" w:left="1418" w:header="851" w:footer="907" w:gutter="0"/>
          <w:pgNumType w:start="1"/>
          <w:cols w:num="1" w:sep="0" w:space="1701" w:equalWidth="1"/>
          <w:docGrid w:linePitch="360"/>
        </w:sectPr>
      </w:pPr>
      <w:r>
        <w:rPr>
          <w:rFonts w:hint="eastAsia" w:ascii="宋体" w:hAnsi="宋体"/>
          <w:b/>
          <w:sz w:val="44"/>
          <w:szCs w:val="44"/>
        </w:rPr>
      </w:r>
      <w:r/>
    </w:p>
    <w:p>
      <w:pPr>
        <w:jc w:val="center"/>
        <w:spacing w:line="360" w:lineRule="auto"/>
        <w:rPr>
          <w:rFonts w:hint="eastAsia" w:ascii="宋体" w:hAnsi="宋体"/>
        </w:rPr>
      </w:pPr>
      <w:r>
        <w:rPr>
          <w:rFonts w:ascii="宋体" w:hAnsi="宋体"/>
          <w:b/>
          <w:sz w:val="44"/>
          <w:szCs w:val="44"/>
        </w:rPr>
        <w:t xml:space="preserve">竞争性磋商文件</w:t>
      </w:r>
      <w:r/>
    </w:p>
    <w:p>
      <w:pPr>
        <w:jc w:val="center"/>
        <w:spacing w:line="360" w:lineRule="auto"/>
        <w:rPr>
          <w:rFonts w:hint="eastAsia" w:ascii="宋体" w:hAnsi="宋体"/>
          <w:b/>
          <w:bCs/>
          <w:u w:val="single"/>
        </w:rPr>
      </w:pPr>
      <w:r>
        <w:rPr>
          <w:rFonts w:hint="eastAsia" w:ascii="宋体" w:hAnsi="宋体"/>
          <w:b/>
          <w:bCs/>
        </w:rPr>
        <w:t xml:space="preserve">项目编号：</w:t>
      </w:r>
      <w:r/>
    </w:p>
    <w:p>
      <w:pPr>
        <w:spacing w:line="360" w:lineRule="auto"/>
        <w:tabs>
          <w:tab w:val="left" w:pos="3240" w:leader="none"/>
        </w:tabs>
        <w:rPr>
          <w:rFonts w:hint="eastAsia" w:ascii="宋体" w:hAnsi="宋体"/>
        </w:rPr>
      </w:pPr>
      <w:r>
        <w:rPr>
          <w:rFonts w:ascii="宋体" w:hAnsi="宋体"/>
          <w:u w:val="single"/>
        </w:rPr>
        <w:t xml:space="preserve">                     </w:t>
      </w:r>
      <w:r>
        <w:rPr>
          <w:rFonts w:ascii="宋体" w:hAnsi="宋体"/>
        </w:rPr>
        <w:t xml:space="preserve">（供应商）：</w:t>
      </w:r>
      <w:r/>
    </w:p>
    <w:p>
      <w:pPr>
        <w:ind w:firstLine="480"/>
        <w:spacing w:line="360" w:lineRule="auto"/>
        <w:rPr>
          <w:rFonts w:hint="eastAsia" w:ascii="宋体" w:hAnsi="宋体"/>
        </w:rPr>
      </w:pPr>
      <w:r>
        <w:rPr>
          <w:rFonts w:hint="eastAsia" w:ascii="宋体" w:hAnsi="宋体" w:cs="宋体"/>
        </w:rPr>
        <w:t xml:space="preserve">按照《中华人民共和国政府采购法》、《中华人民共和国政府采购法实施条例》及《政府采购竞争性磋商采购方式管理暂行办法》的规定，</w:t>
      </w:r>
      <w:r>
        <w:rPr>
          <w:rFonts w:hint="eastAsia" w:ascii="宋体" w:hAnsi="宋体" w:cs="宋体"/>
          <w:u w:val="single"/>
        </w:rPr>
        <w:t xml:space="preserve">江苏宏卓管理咨询有限公司</w:t>
      </w:r>
      <w:r>
        <w:rPr>
          <w:rFonts w:hint="eastAsia" w:ascii="宋体" w:hAnsi="宋体" w:cs="宋体"/>
        </w:rPr>
        <w:t xml:space="preserve">对</w:t>
      </w:r>
      <w:r>
        <w:rPr>
          <w:rFonts w:hint="eastAsia" w:ascii="宋体" w:hAnsi="宋体" w:cs="宋体"/>
          <w:u w:val="single"/>
        </w:rPr>
        <w:t xml:space="preserve">幸福里安置小区住宅屋面防水及道路维修工程</w:t>
      </w:r>
      <w:r>
        <w:rPr>
          <w:rFonts w:hint="eastAsia" w:ascii="宋体" w:hAnsi="宋体" w:cs="宋体"/>
        </w:rPr>
        <w:t xml:space="preserve">采取竞争性磋商采购方式进行采购，竞争性磋商文件（以下简称《磋商文件》）内容如下：</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0" w:name="_Toc229646213"/>
      <w:r>
        <w:t xml:space="preserve">第一章</w:t>
      </w:r>
      <w:r>
        <w:rPr>
          <w:rFonts w:hint="eastAsia"/>
        </w:rPr>
        <w:t xml:space="preserve"> </w:t>
      </w:r>
      <w:r>
        <w:t xml:space="preserve">项目说明</w:t>
      </w:r>
      <w:bookmarkEnd w:id="0"/>
      <w:r/>
      <w:r/>
    </w:p>
    <w:p>
      <w:pPr>
        <w:ind w:firstLine="480"/>
        <w:spacing w:line="360" w:lineRule="auto"/>
      </w:pPr>
      <w:r/>
      <w:r/>
    </w:p>
    <w:p>
      <w:pPr>
        <w:spacing w:line="360" w:lineRule="auto"/>
        <w:rPr>
          <w:rFonts w:hint="eastAsia" w:ascii="宋体" w:hAnsi="宋体"/>
        </w:rPr>
      </w:pPr>
      <w:r>
        <w:rPr>
          <w:rFonts w:ascii="宋体" w:hAnsi="宋体"/>
        </w:rPr>
        <w:t xml:space="preserve">一、采购人：</w:t>
      </w:r>
      <w:r>
        <w:rPr>
          <w:rFonts w:hint="eastAsia" w:ascii="宋体" w:hAnsi="宋体"/>
        </w:rPr>
        <w:t xml:space="preserve">睢宁县双沟镇人民政府</w:t>
      </w:r>
      <w:r/>
    </w:p>
    <w:p>
      <w:pPr>
        <w:spacing w:line="360" w:lineRule="auto"/>
        <w:rPr>
          <w:rFonts w:hint="eastAsia" w:ascii="宋体" w:hAnsi="宋体"/>
        </w:rPr>
      </w:pPr>
      <w:r>
        <w:rPr>
          <w:rFonts w:ascii="宋体" w:hAnsi="宋体"/>
        </w:rPr>
        <w:t xml:space="preserve">二、项目名称：</w:t>
      </w:r>
      <w:r>
        <w:rPr>
          <w:rFonts w:hint="eastAsia" w:ascii="宋体" w:hAnsi="宋体"/>
        </w:rPr>
        <w:t xml:space="preserve">幸福里安置小区住宅屋面防水及道路维修工程</w:t>
      </w:r>
      <w:r/>
    </w:p>
    <w:p>
      <w:pPr>
        <w:spacing w:line="360" w:lineRule="auto"/>
        <w:rPr>
          <w:rFonts w:hint="eastAsia" w:ascii="宋体" w:hAnsi="宋体"/>
        </w:rPr>
      </w:pPr>
      <w:r>
        <w:rPr>
          <w:rFonts w:ascii="宋体" w:hAnsi="宋体"/>
        </w:rPr>
        <w:t xml:space="preserve">三、</w:t>
      </w:r>
      <w:r>
        <w:rPr>
          <w:rFonts w:hint="eastAsia" w:ascii="宋体" w:hAnsi="宋体"/>
        </w:rPr>
        <w:t xml:space="preserve">项目编号：</w:t>
      </w:r>
      <w:r>
        <w:rPr>
          <w:rFonts w:hint="eastAsia" w:ascii="宋体" w:hAnsi="宋体"/>
        </w:rPr>
        <w:t xml:space="preserve">JSZC-320324-HZGS-C2026-0001</w:t>
      </w:r>
      <w:r/>
    </w:p>
    <w:p>
      <w:pPr>
        <w:spacing w:line="360" w:lineRule="auto"/>
        <w:rPr>
          <w:rFonts w:hint="eastAsia" w:ascii="宋体" w:hAnsi="宋体"/>
        </w:rPr>
      </w:pPr>
      <w:r>
        <w:rPr>
          <w:rFonts w:ascii="宋体" w:hAnsi="宋体"/>
        </w:rPr>
        <w:t xml:space="preserve">四、采购邀请：通过发布公告的方式邀请符合相应资格条件的供应商参与竞争性磋商采购活动。</w:t>
      </w:r>
      <w:r/>
    </w:p>
    <w:p>
      <w:pPr>
        <w:spacing w:line="360" w:lineRule="auto"/>
        <w:rPr>
          <w:rFonts w:hint="eastAsia" w:ascii="宋体" w:hAnsi="宋体"/>
        </w:rPr>
      </w:pPr>
      <w:r>
        <w:rPr>
          <w:rFonts w:ascii="宋体" w:hAnsi="宋体"/>
        </w:rPr>
        <w:t xml:space="preserve">五、采购方式：本项目采用竞争性磋商采购方式。</w:t>
      </w:r>
      <w:r/>
    </w:p>
    <w:p>
      <w:pPr>
        <w:spacing w:line="360" w:lineRule="auto"/>
        <w:rPr>
          <w:rFonts w:hint="eastAsia" w:ascii="宋体" w:hAnsi="宋体"/>
        </w:rPr>
      </w:pPr>
      <w:r>
        <w:rPr>
          <w:rFonts w:ascii="宋体" w:hAnsi="宋体"/>
        </w:rPr>
        <w:t xml:space="preserve">六、供应商资格条件：</w:t>
      </w:r>
      <w:r>
        <w:rPr>
          <w:rFonts w:hint="eastAsia" w:ascii="宋体" w:hAnsi="宋体" w:cs="宋体"/>
        </w:rPr>
        <w:t xml:space="preserve">见竞争性磋商公告（项目编号：</w:t>
      </w:r>
      <w:r>
        <w:rPr>
          <w:rFonts w:hint="eastAsia" w:ascii="宋体" w:hAnsi="宋体" w:cs="宋体"/>
        </w:rPr>
        <w:t xml:space="preserve">JSZC-320324-HZGS-C2026-0001</w:t>
      </w:r>
      <w:r>
        <w:rPr>
          <w:rFonts w:hint="eastAsia" w:ascii="宋体" w:hAnsi="宋体" w:cs="宋体"/>
        </w:rPr>
        <w:t xml:space="preserve">）。</w:t>
      </w:r>
      <w:r/>
    </w:p>
    <w:p>
      <w:pPr>
        <w:spacing w:line="360" w:lineRule="auto"/>
        <w:rPr>
          <w:rFonts w:hint="eastAsia" w:ascii="宋体" w:hAnsi="宋体"/>
          <w:b/>
          <w:bCs/>
        </w:rPr>
      </w:pPr>
      <w:r>
        <w:rPr>
          <w:rFonts w:ascii="宋体" w:hAnsi="宋体"/>
          <w:b/>
          <w:bCs/>
        </w:rPr>
        <w:t xml:space="preserve">七、采购预算（采购项目预算金额）：见《磋商文件》附件2</w:t>
      </w:r>
      <w:r>
        <w:rPr>
          <w:rFonts w:ascii="宋体" w:hAnsi="宋体"/>
          <w:b/>
          <w:bCs/>
        </w:rPr>
        <w:t xml:space="preserve">.</w:t>
      </w:r>
      <w:r>
        <w:rPr>
          <w:rFonts w:ascii="宋体" w:hAnsi="宋体"/>
          <w:b/>
          <w:bCs/>
        </w:rPr>
        <w:t xml:space="preserve">《项目要求（采购需求）》。</w:t>
      </w:r>
      <w:r/>
    </w:p>
    <w:p>
      <w:pPr>
        <w:spacing w:line="360" w:lineRule="auto"/>
        <w:rPr>
          <w:rFonts w:hint="eastAsia" w:ascii="宋体" w:hAnsi="宋体"/>
        </w:rPr>
      </w:pPr>
      <w:r>
        <w:rPr>
          <w:rFonts w:ascii="宋体" w:hAnsi="宋体"/>
        </w:rPr>
        <w:t xml:space="preserve">八、采购需求：见《磋商文件》附件2</w:t>
      </w:r>
      <w:r>
        <w:rPr>
          <w:rFonts w:ascii="宋体" w:hAnsi="宋体"/>
        </w:rPr>
        <w:t xml:space="preserve">.</w:t>
      </w:r>
      <w:r>
        <w:rPr>
          <w:rFonts w:ascii="宋体" w:hAnsi="宋体"/>
        </w:rPr>
        <w:t xml:space="preserve">《项目要求（采购需求）》。</w:t>
      </w:r>
      <w:r/>
    </w:p>
    <w:p>
      <w:pPr>
        <w:spacing w:line="360" w:lineRule="auto"/>
        <w:rPr>
          <w:rFonts w:hint="eastAsia" w:ascii="宋体" w:hAnsi="宋体"/>
        </w:rPr>
      </w:pPr>
      <w:r>
        <w:rPr>
          <w:rFonts w:ascii="宋体" w:hAnsi="宋体"/>
        </w:rPr>
        <w:t xml:space="preserve">九、合同条款：见《磋商文件》附件</w:t>
      </w:r>
      <w:r>
        <w:rPr>
          <w:rFonts w:hint="eastAsia" w:ascii="宋体" w:hAnsi="宋体"/>
        </w:rPr>
        <w:t xml:space="preserve">8</w:t>
      </w:r>
      <w:r>
        <w:rPr>
          <w:rFonts w:ascii="宋体" w:hAnsi="宋体"/>
        </w:rPr>
        <w:t xml:space="preserve">.</w:t>
      </w:r>
      <w:r>
        <w:rPr>
          <w:rFonts w:ascii="宋体" w:hAnsi="宋体"/>
        </w:rPr>
        <w:t xml:space="preserve">《</w:t>
      </w:r>
      <w:r>
        <w:rPr>
          <w:rFonts w:hint="eastAsia" w:ascii="宋体" w:hAnsi="宋体"/>
        </w:rPr>
        <w:t xml:space="preserve">拟签订的合同文本</w:t>
      </w:r>
      <w:r>
        <w:rPr>
          <w:rFonts w:ascii="宋体" w:hAnsi="宋体"/>
        </w:rPr>
        <w:t xml:space="preserve">》。</w:t>
      </w:r>
      <w:r/>
    </w:p>
    <w:p>
      <w:pPr>
        <w:spacing w:line="360" w:lineRule="auto"/>
        <w:rPr>
          <w:rFonts w:hint="eastAsia" w:ascii="宋体" w:hAnsi="宋体"/>
          <w:b/>
          <w:bCs/>
        </w:rPr>
      </w:pPr>
      <w:r>
        <w:rPr>
          <w:rFonts w:ascii="宋体" w:hAnsi="宋体"/>
          <w:b/>
          <w:bCs/>
        </w:rPr>
        <w:t xml:space="preserve">十、报价要求</w:t>
      </w:r>
      <w:r/>
    </w:p>
    <w:p>
      <w:pPr>
        <w:ind w:right="120" w:firstLine="480"/>
        <w:spacing w:line="360" w:lineRule="auto"/>
        <w:rPr>
          <w:rFonts w:hint="eastAsia" w:ascii="宋体" w:hAnsi="宋体"/>
        </w:rPr>
      </w:pPr>
      <w:r>
        <w:rPr>
          <w:rFonts w:ascii="宋体" w:hAnsi="宋体"/>
        </w:rPr>
        <w:t xml:space="preserve">1.供应商报价为要约，</w:t>
      </w:r>
      <w:r>
        <w:rPr>
          <w:rFonts w:hint="eastAsia" w:ascii="宋体" w:hAnsi="宋体"/>
          <w:u w:val="single"/>
        </w:rPr>
        <w:t xml:space="preserve">江苏宏卓管理咨询有限公司</w:t>
      </w:r>
      <w:r>
        <w:rPr>
          <w:rFonts w:ascii="宋体" w:hAnsi="宋体"/>
        </w:rPr>
        <w:t xml:space="preserve">无承诺表示时视为未成交，</w:t>
      </w:r>
      <w:r>
        <w:rPr>
          <w:rFonts w:hint="eastAsia" w:ascii="宋体" w:hAnsi="宋体"/>
          <w:u w:val="single"/>
        </w:rPr>
        <w:t xml:space="preserve">江苏宏卓管理咨询有限公司</w:t>
      </w:r>
      <w:r>
        <w:rPr>
          <w:rFonts w:ascii="宋体" w:hAnsi="宋体"/>
        </w:rPr>
        <w:t xml:space="preserve">认为必要时可重新进行竞争性磋商采购或采取其它方式采购。</w:t>
      </w:r>
      <w:r/>
    </w:p>
    <w:p>
      <w:pPr>
        <w:ind w:right="120"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按照《磋商报价表》要求填写首次报价。</w:t>
      </w:r>
      <w:r/>
    </w:p>
    <w:p>
      <w:pPr>
        <w:ind w:right="120"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报价包含本项目范围内的全部费用。供应商有漏报或不报的，采购人将视为有关费用已包括在本项目的报价中而不予支付。采购人不支付报价以外的任何费用。</w:t>
      </w:r>
      <w:r/>
    </w:p>
    <w:p>
      <w:pPr>
        <w:pStyle w:val="787"/>
        <w:rPr>
          <w:rFonts w:hint="eastAsia"/>
        </w:rPr>
      </w:pPr>
      <w:r/>
      <w:bookmarkStart w:id="1" w:name="_Toc229646214"/>
      <w:r>
        <w:t xml:space="preserve">第二章 磋商保证金</w:t>
      </w:r>
      <w:bookmarkEnd w:id="1"/>
      <w:r/>
      <w:r/>
    </w:p>
    <w:p>
      <w:pPr>
        <w:ind w:left="497"/>
        <w:jc w:val="center"/>
        <w:spacing w:line="360" w:lineRule="auto"/>
        <w:rPr>
          <w:rFonts w:hint="eastAsia" w:ascii="宋体" w:hAnsi="宋体"/>
          <w:b/>
          <w:bCs/>
        </w:rPr>
      </w:pPr>
      <w:r>
        <w:rPr>
          <w:rFonts w:hint="eastAsia" w:ascii="宋体" w:hAnsi="宋体"/>
          <w:b/>
          <w:bCs/>
        </w:rPr>
      </w:r>
      <w:r/>
    </w:p>
    <w:p>
      <w:pPr>
        <w:spacing w:line="360" w:lineRule="auto"/>
        <w:rPr>
          <w:rFonts w:hint="eastAsia" w:ascii="宋体" w:hAnsi="宋体"/>
          <w:b/>
          <w:bCs/>
        </w:rPr>
      </w:pPr>
      <w:r>
        <w:rPr>
          <w:rFonts w:ascii="宋体" w:hAnsi="宋体"/>
          <w:b/>
          <w:bCs/>
        </w:rPr>
        <w:t xml:space="preserve">十一、供应商提交磋商保证金</w:t>
      </w:r>
      <w:r/>
    </w:p>
    <w:p>
      <w:pPr>
        <w:ind w:right="120" w:firstLine="480"/>
        <w:spacing w:line="360" w:lineRule="auto"/>
        <w:rPr>
          <w:rFonts w:hint="eastAsia" w:ascii="宋体" w:hAnsi="宋体"/>
        </w:rPr>
      </w:pPr>
      <w:r>
        <w:rPr>
          <w:rFonts w:ascii="宋体" w:hAnsi="宋体"/>
        </w:rPr>
        <w:t xml:space="preserve">1.磋商保证金交纳数额和形式：不需交纳。</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2" w:name="_Toc229646215"/>
      <w:r>
        <w:t xml:space="preserve">第三章 响应文件</w:t>
      </w:r>
      <w:bookmarkEnd w:id="2"/>
      <w:r/>
      <w:r/>
    </w:p>
    <w:p>
      <w:pPr>
        <w:ind w:firstLine="480"/>
        <w:spacing w:line="360" w:lineRule="auto"/>
      </w:pPr>
      <w:r/>
      <w:r/>
    </w:p>
    <w:p>
      <w:pPr>
        <w:spacing w:line="360" w:lineRule="auto"/>
        <w:rPr>
          <w:rFonts w:hint="eastAsia" w:ascii="宋体" w:hAnsi="宋体"/>
          <w:b/>
          <w:bCs/>
        </w:rPr>
      </w:pPr>
      <w:r>
        <w:rPr>
          <w:rFonts w:ascii="宋体" w:hAnsi="宋体"/>
          <w:b/>
          <w:bCs/>
        </w:rPr>
        <w:t xml:space="preserve">十二、提交响应文件要求</w:t>
      </w:r>
      <w:r/>
    </w:p>
    <w:p>
      <w:pPr>
        <w:ind w:firstLine="480"/>
        <w:spacing w:line="360" w:lineRule="auto"/>
        <w:rPr>
          <w:rFonts w:hint="eastAsia" w:ascii="宋体" w:hAnsi="宋体"/>
          <w:bCs/>
        </w:rPr>
      </w:pPr>
      <w:r>
        <w:rPr>
          <w:rFonts w:ascii="宋体" w:hAnsi="宋体"/>
          <w:bCs/>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bCs/>
        </w:rPr>
      </w:pPr>
      <w:r>
        <w:rPr>
          <w:rFonts w:ascii="宋体" w:hAnsi="宋体"/>
          <w:bCs/>
        </w:rPr>
        <w:t xml:space="preserve">供应商应当通过“苏采云”系统提交数据电文形式的响应文件（即电子投标）。未进行线上响应文件提交并解密</w:t>
      </w:r>
      <w:r>
        <w:rPr>
          <w:rFonts w:ascii="宋体" w:hAnsi="宋体"/>
          <w:bCs/>
        </w:rPr>
        <w:t xml:space="preserve">（</w:t>
      </w:r>
      <w:r>
        <w:rPr>
          <w:rFonts w:ascii="宋体" w:hAnsi="宋体"/>
          <w:bCs/>
        </w:rPr>
        <w:t xml:space="preserve">因“苏采云”系统导致解密失败的除外</w:t>
      </w:r>
      <w:r>
        <w:rPr>
          <w:rFonts w:ascii="宋体" w:hAnsi="宋体"/>
          <w:bCs/>
        </w:rPr>
        <w:t xml:space="preserve">）</w:t>
      </w:r>
      <w:r>
        <w:rPr>
          <w:rFonts w:ascii="宋体" w:hAnsi="宋体"/>
          <w:bCs/>
        </w:rPr>
        <w:t xml:space="preserve">的供应商，响应无效。</w:t>
      </w:r>
      <w:r/>
    </w:p>
    <w:p>
      <w:pPr>
        <w:ind w:firstLine="480"/>
        <w:spacing w:line="360" w:lineRule="auto"/>
        <w:rPr>
          <w:rFonts w:hint="eastAsia" w:ascii="宋体" w:hAnsi="宋体"/>
          <w:bCs/>
        </w:rPr>
      </w:pPr>
      <w:r>
        <w:rPr>
          <w:rFonts w:ascii="宋体" w:hAnsi="宋体"/>
          <w:bCs/>
        </w:rPr>
        <w:t xml:space="preserve">“CA数字证书”的获取：供应商需办理CA锁，“苏采云”系统目前仅支持“苏采云”系统下的国信CA，省内各地区办理的“苏采云”系统下的国信CA全省通用。</w:t>
      </w:r>
      <w:r>
        <w:rPr>
          <w:rFonts w:hint="eastAsia" w:ascii="宋体" w:hAnsi="宋体" w:cs="宋体"/>
        </w:rPr>
        <w:t xml:space="preserve">“CA数字证书”的办理材料详见“徐州政府采购网-业务工作-快速服务-下载专区”中的《“苏采云”系统政务CA办理材料、操作手册及控件下载》</w:t>
      </w:r>
      <w:r>
        <w:rPr>
          <w:rFonts w:ascii="宋体" w:hAnsi="宋体"/>
          <w:bCs/>
        </w:rPr>
        <w:t xml:space="preserve">。</w:t>
      </w:r>
      <w:r/>
    </w:p>
    <w:p>
      <w:pPr>
        <w:ind w:firstLine="482"/>
        <w:spacing w:line="360" w:lineRule="auto"/>
        <w:rPr>
          <w:rFonts w:hint="eastAsia" w:ascii="宋体" w:hAnsi="宋体"/>
          <w:bCs/>
        </w:rPr>
      </w:pPr>
      <w:r>
        <w:rPr>
          <w:rFonts w:ascii="宋体" w:hAnsi="宋体"/>
          <w:bCs/>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b/>
        </w:rPr>
      </w:pPr>
      <w:r>
        <w:rPr>
          <w:rFonts w:ascii="宋体" w:hAnsi="宋体"/>
          <w:b/>
        </w:rPr>
        <w:t xml:space="preserve">“苏采云”系统使用要求：</w:t>
      </w:r>
      <w:r/>
    </w:p>
    <w:p>
      <w:pPr>
        <w:ind w:firstLine="480"/>
        <w:spacing w:line="360" w:lineRule="auto"/>
        <w:rPr>
          <w:rFonts w:hint="eastAsia" w:ascii="宋体" w:hAnsi="宋体"/>
          <w:bCs/>
        </w:rPr>
      </w:pPr>
      <w:r>
        <w:rPr>
          <w:rFonts w:ascii="宋体" w:hAnsi="宋体"/>
          <w:bCs/>
        </w:rPr>
        <w:t xml:space="preserve">1.使用谷歌浏览器参与不见面开标及磋商环节。</w:t>
      </w:r>
      <w:r/>
    </w:p>
    <w:p>
      <w:pPr>
        <w:ind w:firstLine="480"/>
        <w:spacing w:line="360" w:lineRule="auto"/>
        <w:rPr>
          <w:rFonts w:hint="eastAsia" w:ascii="宋体" w:hAnsi="宋体"/>
          <w:bCs/>
        </w:rPr>
      </w:pPr>
      <w:r>
        <w:rPr>
          <w:rFonts w:ascii="宋体" w:hAnsi="宋体"/>
          <w:bCs/>
        </w:rPr>
        <w:t xml:space="preserve">2</w:t>
      </w:r>
      <w:r>
        <w:rPr>
          <w:rFonts w:ascii="宋体" w:hAnsi="宋体"/>
          <w:bCs/>
        </w:rPr>
        <w:t xml:space="preserve">.</w:t>
      </w:r>
      <w:r>
        <w:rPr>
          <w:rFonts w:ascii="宋体" w:hAnsi="宋体"/>
          <w:bCs/>
        </w:rPr>
        <w:t xml:space="preserve">电脑需提前准备好麦克风、音响，摄像头，提前检查保证能够正常使用。</w:t>
      </w:r>
      <w:r/>
    </w:p>
    <w:p>
      <w:pPr>
        <w:ind w:firstLine="480"/>
        <w:spacing w:line="360" w:lineRule="auto"/>
        <w:rPr>
          <w:rFonts w:hint="eastAsia" w:ascii="宋体" w:hAnsi="宋体"/>
          <w:bCs/>
        </w:rPr>
      </w:pPr>
      <w:r>
        <w:rPr>
          <w:rFonts w:ascii="宋体" w:hAnsi="宋体"/>
          <w:bCs/>
        </w:rPr>
        <w:t xml:space="preserve">3</w:t>
      </w:r>
      <w:r>
        <w:rPr>
          <w:rFonts w:ascii="宋体" w:hAnsi="宋体"/>
          <w:bCs/>
        </w:rPr>
        <w:t xml:space="preserve">.</w:t>
      </w:r>
      <w:r>
        <w:rPr>
          <w:rFonts w:ascii="宋体" w:hAnsi="宋体"/>
          <w:bCs/>
        </w:rPr>
        <w:t xml:space="preserve">操作系统至少win7以上，建议使用win10操作系统。</w:t>
      </w:r>
      <w:r/>
    </w:p>
    <w:p>
      <w:pPr>
        <w:ind w:firstLine="480"/>
        <w:spacing w:line="360" w:lineRule="auto"/>
        <w:rPr>
          <w:rFonts w:hint="eastAsia" w:ascii="宋体" w:hAnsi="宋体"/>
        </w:rPr>
      </w:pPr>
      <w:r>
        <w:rPr>
          <w:rFonts w:ascii="宋体" w:hAnsi="宋体"/>
          <w:b/>
          <w:bCs/>
        </w:rPr>
        <w:t xml:space="preserve">（二）首次响应文件提交的截止时间：</w:t>
      </w:r>
      <w:r>
        <w:rPr>
          <w:rFonts w:hint="eastAsia" w:ascii="宋体" w:hAnsi="宋体"/>
          <w:b/>
          <w:bCs/>
        </w:rPr>
        <w:t xml:space="preserve">2026</w:t>
      </w:r>
      <w:r>
        <w:rPr>
          <w:rFonts w:hint="eastAsia" w:ascii="宋体" w:hAnsi="宋体"/>
          <w:b/>
          <w:bCs/>
        </w:rPr>
        <w:t xml:space="preserve">年</w:t>
      </w:r>
      <w:r>
        <w:rPr>
          <w:rFonts w:hint="eastAsia" w:ascii="宋体" w:hAnsi="宋体"/>
          <w:b/>
          <w:bCs/>
        </w:rPr>
        <w:t xml:space="preserve">5</w:t>
      </w:r>
      <w:r>
        <w:rPr>
          <w:rFonts w:hint="eastAsia" w:ascii="宋体" w:hAnsi="宋体"/>
          <w:b/>
          <w:bCs/>
        </w:rPr>
        <w:t xml:space="preserve">月</w:t>
      </w:r>
      <w:r>
        <w:rPr>
          <w:rFonts w:hint="eastAsia" w:ascii="宋体" w:hAnsi="宋体"/>
          <w:b/>
          <w:bCs/>
        </w:rPr>
        <w:t xml:space="preserve">26</w:t>
      </w:r>
      <w:r>
        <w:rPr>
          <w:rFonts w:hint="eastAsia" w:ascii="宋体" w:hAnsi="宋体"/>
          <w:b/>
          <w:bCs/>
        </w:rPr>
        <w:t xml:space="preserve">日09</w:t>
      </w:r>
      <w:r>
        <w:rPr>
          <w:rFonts w:ascii="宋体" w:hAnsi="宋体"/>
          <w:b/>
          <w:bCs/>
        </w:rPr>
        <w:t xml:space="preserve">:</w:t>
      </w:r>
      <w:r>
        <w:rPr>
          <w:rFonts w:hint="eastAsia" w:ascii="宋体" w:hAnsi="宋体"/>
          <w:b/>
          <w:bCs/>
        </w:rPr>
        <w:t xml:space="preserve">00</w:t>
      </w:r>
      <w:r>
        <w:rPr>
          <w:rFonts w:ascii="宋体" w:hAnsi="宋体"/>
          <w:b/>
          <w:bCs/>
        </w:rPr>
        <w:t xml:space="preserve">，</w:t>
      </w:r>
      <w:r>
        <w:rPr>
          <w:rFonts w:ascii="宋体" w:hAnsi="宋体"/>
        </w:rPr>
        <w:t xml:space="preserve">在截止时间后提交的首次响应文件为无效文件，将被拒收。</w:t>
      </w:r>
      <w:r/>
    </w:p>
    <w:p>
      <w:pPr>
        <w:ind w:firstLine="480"/>
        <w:spacing w:line="360" w:lineRule="auto"/>
        <w:rPr>
          <w:rFonts w:hint="eastAsia" w:ascii="宋体" w:hAnsi="宋体"/>
          <w:b/>
          <w:bCs/>
        </w:rPr>
      </w:pPr>
      <w:r>
        <w:rPr>
          <w:rFonts w:ascii="宋体" w:hAnsi="宋体"/>
          <w:b/>
          <w:bCs/>
        </w:rPr>
        <w:t xml:space="preserve">（三）首次响应文件提交时间、地点：</w:t>
      </w:r>
      <w:r/>
    </w:p>
    <w:p>
      <w:pPr>
        <w:ind w:firstLine="480"/>
        <w:spacing w:line="360" w:lineRule="auto"/>
        <w:rPr>
          <w:rFonts w:hint="eastAsia" w:ascii="宋体" w:hAnsi="宋体"/>
        </w:rPr>
      </w:pPr>
      <w:r>
        <w:rPr>
          <w:rFonts w:ascii="宋体" w:hAnsi="宋体"/>
        </w:rPr>
        <w:t xml:space="preserve">1.提交时间</w:t>
      </w:r>
      <w:r/>
    </w:p>
    <w:p>
      <w:pPr>
        <w:ind w:firstLine="480"/>
        <w:spacing w:line="360" w:lineRule="auto"/>
        <w:rPr>
          <w:rFonts w:hint="eastAsia" w:ascii="宋体" w:hAnsi="宋体"/>
          <w:b/>
          <w:bCs/>
        </w:rPr>
      </w:pPr>
      <w:r>
        <w:rPr>
          <w:rFonts w:ascii="宋体" w:hAnsi="宋体"/>
        </w:rPr>
        <w:t xml:space="preserve">首次响应文件提交的截止时间</w:t>
      </w:r>
      <w:r>
        <w:rPr>
          <w:rFonts w:hint="eastAsia" w:ascii="宋体" w:hAnsi="宋体"/>
          <w:b/>
          <w:bCs/>
        </w:rPr>
        <w:t xml:space="preserve">：2026</w:t>
      </w:r>
      <w:r>
        <w:rPr>
          <w:rFonts w:hint="eastAsia" w:ascii="宋体" w:hAnsi="宋体"/>
          <w:b/>
          <w:bCs/>
        </w:rPr>
        <w:t xml:space="preserve">年</w:t>
      </w:r>
      <w:r>
        <w:rPr>
          <w:rFonts w:hint="eastAsia" w:ascii="宋体" w:hAnsi="宋体"/>
          <w:b/>
          <w:bCs/>
        </w:rPr>
        <w:t xml:space="preserve">5</w:t>
      </w:r>
      <w:r>
        <w:rPr>
          <w:rFonts w:hint="eastAsia" w:ascii="宋体" w:hAnsi="宋体"/>
          <w:b/>
          <w:bCs/>
        </w:rPr>
        <w:t xml:space="preserve">月</w:t>
      </w:r>
      <w:r>
        <w:rPr>
          <w:rFonts w:hint="eastAsia" w:ascii="宋体" w:hAnsi="宋体"/>
          <w:b/>
          <w:bCs/>
        </w:rPr>
        <w:t xml:space="preserve">26</w:t>
      </w:r>
      <w:r>
        <w:rPr>
          <w:rFonts w:hint="eastAsia" w:ascii="宋体" w:hAnsi="宋体"/>
          <w:b/>
          <w:bCs/>
        </w:rPr>
        <w:t xml:space="preserve">日09</w:t>
      </w:r>
      <w:r>
        <w:rPr>
          <w:rFonts w:ascii="宋体" w:hAnsi="宋体"/>
          <w:b/>
          <w:bCs/>
        </w:rPr>
        <w:t xml:space="preserve">:</w:t>
      </w:r>
      <w:r>
        <w:rPr>
          <w:rFonts w:hint="eastAsia" w:ascii="宋体" w:hAnsi="宋体"/>
          <w:b/>
          <w:bCs/>
        </w:rPr>
        <w:t xml:space="preserve">00</w:t>
      </w:r>
      <w:r>
        <w:rPr>
          <w:rFonts w:ascii="宋体" w:hAnsi="宋体"/>
          <w:b/>
          <w:bCs/>
        </w:rPr>
        <w:t xml:space="preserve">前。</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提交地点：</w:t>
      </w:r>
      <w:r/>
    </w:p>
    <w:p>
      <w:pPr>
        <w:ind w:firstLine="480"/>
        <w:spacing w:line="360" w:lineRule="auto"/>
        <w:rPr>
          <w:rFonts w:hint="eastAsia" w:ascii="宋体" w:hAnsi="宋体"/>
        </w:rPr>
      </w:pPr>
      <w:r>
        <w:rPr>
          <w:rFonts w:ascii="宋体" w:hAnsi="宋体"/>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b/>
          <w:bCs/>
        </w:rPr>
      </w:pPr>
      <w:r>
        <w:rPr>
          <w:rFonts w:ascii="宋体" w:hAnsi="宋体"/>
          <w:b/>
          <w:bCs/>
        </w:rPr>
        <w:t xml:space="preserve">（四）首次响应文件开启时间：</w:t>
      </w:r>
      <w:r>
        <w:rPr>
          <w:rFonts w:hint="eastAsia" w:ascii="宋体" w:hAnsi="宋体"/>
          <w:b/>
          <w:bCs/>
        </w:rPr>
        <w:t xml:space="preserve">202</w:t>
      </w:r>
      <w:r>
        <w:rPr>
          <w:rFonts w:hint="eastAsia" w:ascii="宋体" w:hAnsi="宋体"/>
          <w:b/>
          <w:bCs/>
        </w:rPr>
        <w:t xml:space="preserve">6</w:t>
      </w:r>
      <w:r>
        <w:rPr>
          <w:rFonts w:hint="eastAsia" w:ascii="宋体" w:hAnsi="宋体"/>
          <w:b/>
          <w:bCs/>
        </w:rPr>
        <w:t xml:space="preserve">年</w:t>
      </w:r>
      <w:r>
        <w:rPr>
          <w:rFonts w:hint="eastAsia" w:ascii="宋体" w:hAnsi="宋体"/>
          <w:b/>
          <w:bCs/>
        </w:rPr>
        <w:t xml:space="preserve">5</w:t>
      </w:r>
      <w:r>
        <w:rPr>
          <w:rFonts w:hint="eastAsia" w:ascii="宋体" w:hAnsi="宋体"/>
          <w:b/>
          <w:bCs/>
        </w:rPr>
        <w:t xml:space="preserve">月</w:t>
      </w:r>
      <w:r>
        <w:rPr>
          <w:rFonts w:hint="eastAsia" w:ascii="宋体" w:hAnsi="宋体"/>
          <w:b/>
          <w:bCs/>
        </w:rPr>
        <w:t xml:space="preserve">26</w:t>
      </w:r>
      <w:r>
        <w:rPr>
          <w:rFonts w:hint="eastAsia" w:ascii="宋体" w:hAnsi="宋体"/>
          <w:b/>
          <w:bCs/>
        </w:rPr>
        <w:t xml:space="preserve">日09</w:t>
      </w:r>
      <w:r>
        <w:rPr>
          <w:rFonts w:ascii="宋体" w:hAnsi="宋体"/>
          <w:b/>
          <w:bCs/>
        </w:rPr>
        <w:t xml:space="preserve">:</w:t>
      </w:r>
      <w:r>
        <w:rPr>
          <w:rFonts w:hint="eastAsia" w:ascii="宋体" w:hAnsi="宋体"/>
          <w:b/>
          <w:bCs/>
        </w:rPr>
        <w:t xml:space="preserve">00</w:t>
      </w:r>
      <w:r>
        <w:rPr>
          <w:rFonts w:ascii="宋体" w:hAnsi="宋体"/>
          <w:b/>
          <w:bCs/>
        </w:rPr>
        <w:t xml:space="preserve">。</w:t>
      </w:r>
      <w:r/>
    </w:p>
    <w:p>
      <w:pPr>
        <w:ind w:firstLine="480"/>
        <w:spacing w:line="360" w:lineRule="auto"/>
        <w:rPr>
          <w:rFonts w:hint="eastAsia" w:ascii="宋体" w:hAnsi="宋体"/>
          <w:b/>
          <w:bCs/>
        </w:rPr>
      </w:pPr>
      <w:r>
        <w:rPr>
          <w:rFonts w:ascii="宋体" w:hAnsi="宋体"/>
          <w:b/>
          <w:bCs/>
        </w:rPr>
        <w:t xml:space="preserve">（五）首次响应文件开启地点：</w:t>
      </w:r>
      <w:r/>
    </w:p>
    <w:p>
      <w:pPr>
        <w:ind w:firstLine="480"/>
        <w:spacing w:line="360" w:lineRule="auto"/>
        <w:rPr>
          <w:rFonts w:hint="eastAsia" w:ascii="宋体" w:hAnsi="宋体"/>
        </w:rPr>
      </w:pPr>
      <w:r>
        <w:rPr>
          <w:rFonts w:ascii="宋体" w:hAnsi="宋体"/>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rPr>
      </w:pPr>
      <w:r>
        <w:rPr>
          <w:rFonts w:ascii="宋体" w:hAnsi="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rPr>
      </w:pPr>
      <w:r>
        <w:rPr>
          <w:rFonts w:ascii="宋体" w:hAnsi="宋体"/>
        </w:rPr>
        <w:t xml:space="preserve">（七）不接受不按要求加盖电子签章（电子签章）的首次响应文件。电子签章相关要求见“苏采云”系统。</w:t>
      </w:r>
      <w:r/>
    </w:p>
    <w:p>
      <w:pPr>
        <w:ind w:firstLine="480"/>
        <w:spacing w:line="360" w:lineRule="auto"/>
        <w:rPr>
          <w:rFonts w:hint="eastAsia" w:ascii="宋体" w:hAnsi="宋体"/>
        </w:rPr>
      </w:pPr>
      <w:r>
        <w:rPr>
          <w:rFonts w:ascii="宋体" w:hAnsi="宋体"/>
          <w:bCs/>
        </w:rPr>
        <w:t xml:space="preserve">（八）首次响应文件解密：到达开启时间，</w:t>
      </w:r>
      <w:r>
        <w:rPr>
          <w:rFonts w:ascii="宋体" w:hAnsi="宋体"/>
        </w:rPr>
        <w:t xml:space="preserve">“苏采云”系统自动提取所有响应文件，供应商按采购文件规定方式按时在线解密。本项目采购文件规定的供应商按时在线解密方式：</w:t>
      </w:r>
      <w:r>
        <w:rPr>
          <w:rFonts w:ascii="宋体" w:hAnsi="宋体"/>
          <w:b/>
          <w:bCs/>
        </w:rPr>
        <w:t xml:space="preserve">开启时间后30分钟内</w:t>
      </w:r>
      <w:r>
        <w:rPr>
          <w:rFonts w:ascii="宋体" w:hAnsi="宋体"/>
        </w:rPr>
        <w:t xml:space="preserve">，通过“苏采云”系统（使用“CA数字证书”）解密。</w:t>
      </w:r>
      <w:r/>
    </w:p>
    <w:p>
      <w:pPr>
        <w:ind w:firstLine="480"/>
        <w:spacing w:line="360" w:lineRule="auto"/>
        <w:rPr>
          <w:rFonts w:hint="eastAsia" w:ascii="宋体" w:hAnsi="宋体"/>
        </w:rPr>
      </w:pPr>
      <w:r>
        <w:rPr>
          <w:rFonts w:ascii="宋体" w:hAnsi="宋体"/>
        </w:rPr>
        <w:t xml:space="preserve">（九）采购文件（后缀名为“.kedt”）、供应商操作手册及政府采购客户端工具可通过“苏采云”系统（网址：</w:t>
      </w:r>
      <w:hyperlink r:id="rId21" w:tooltip="http://jszfcg.jsczt.cn/" w:history="1">
        <w:r>
          <w:rPr>
            <w:rFonts w:ascii="宋体" w:hAnsi="宋体"/>
          </w:rPr>
          <w:t xml:space="preserve">http://jszfcg.jsczt.cn/</w:t>
        </w:r>
      </w:hyperlink>
      <w:r>
        <w:rPr>
          <w:rFonts w:ascii="宋体" w:hAnsi="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rPr>
      </w:pPr>
      <w:r>
        <w:rPr>
          <w:rFonts w:ascii="宋体" w:hAnsi="宋体"/>
        </w:rPr>
        <w:t xml:space="preserve">（十）相关说明</w:t>
      </w:r>
      <w:r>
        <w:rPr>
          <w:rFonts w:hint="eastAsia" w:ascii="宋体" w:hAnsi="宋体"/>
        </w:rPr>
        <w:t xml:space="preserve">：</w:t>
      </w:r>
      <w:r>
        <w:rPr>
          <w:rFonts w:ascii="宋体" w:hAnsi="宋体"/>
        </w:rPr>
        <w:t xml:space="preserve">供应商在“苏采云”系统中提交首次响应文件的时间即为数据电文（响应文件，下同）的发送时间和接收时间。</w:t>
      </w:r>
      <w:r/>
    </w:p>
    <w:p>
      <w:pPr>
        <w:spacing w:line="360" w:lineRule="auto"/>
        <w:rPr>
          <w:rFonts w:hint="eastAsia" w:ascii="宋体" w:hAnsi="宋体"/>
          <w:b/>
          <w:bCs/>
        </w:rPr>
      </w:pPr>
      <w:r>
        <w:rPr>
          <w:rFonts w:ascii="宋体" w:hAnsi="宋体"/>
          <w:b/>
          <w:bCs/>
        </w:rPr>
        <w:t xml:space="preserve">十三、响应文件编制要求</w:t>
      </w:r>
      <w:r/>
    </w:p>
    <w:p>
      <w:pPr>
        <w:ind w:firstLine="480"/>
        <w:spacing w:line="360" w:lineRule="auto"/>
        <w:rPr>
          <w:rFonts w:hint="eastAsia" w:ascii="宋体" w:hAnsi="宋体"/>
          <w:b/>
          <w:bCs/>
        </w:rPr>
      </w:pPr>
      <w:r>
        <w:rPr>
          <w:rFonts w:ascii="宋体" w:hAnsi="宋体"/>
          <w:b/>
          <w:bCs/>
        </w:rPr>
        <w:t xml:space="preserve">请按照以下要求（包括但不限于以下要求）制作：</w:t>
      </w:r>
      <w:r/>
    </w:p>
    <w:p>
      <w:pPr>
        <w:ind w:firstLine="480"/>
        <w:spacing w:line="360" w:lineRule="auto"/>
        <w:rPr>
          <w:rFonts w:hint="eastAsia" w:ascii="宋体" w:hAnsi="宋体"/>
          <w:b/>
        </w:rPr>
      </w:pPr>
      <w:r>
        <w:rPr>
          <w:rFonts w:ascii="宋体" w:hAnsi="宋体"/>
          <w:b/>
        </w:rPr>
        <w:t xml:space="preserve">（一）基本目录</w:t>
      </w:r>
      <w:r/>
    </w:p>
    <w:p>
      <w:pPr>
        <w:ind w:firstLine="480"/>
        <w:spacing w:line="360" w:lineRule="auto"/>
        <w:rPr>
          <w:rFonts w:hint="eastAsia" w:ascii="宋体" w:hAnsi="宋体"/>
          <w:bCs/>
        </w:rPr>
      </w:pPr>
      <w:r>
        <w:rPr>
          <w:rFonts w:ascii="宋体" w:hAnsi="宋体"/>
          <w:bCs/>
        </w:rPr>
        <w:t xml:space="preserve">1.</w:t>
      </w:r>
      <w:r>
        <w:rPr>
          <w:rFonts w:ascii="宋体" w:hAnsi="宋体"/>
        </w:rPr>
        <w:t xml:space="preserve">《磋商报价表》（加盖电子签章，格式见《磋商文件》附件。</w:t>
      </w:r>
      <w:r>
        <w:rPr>
          <w:rFonts w:ascii="宋体" w:hAnsi="宋体"/>
          <w:bCs/>
        </w:rPr>
        <w:t xml:space="preserve">政府采购客户端工具输入报价自动生成）；</w:t>
      </w:r>
      <w:r/>
    </w:p>
    <w:p>
      <w:pPr>
        <w:ind w:firstLine="480"/>
        <w:spacing w:line="360" w:lineRule="auto"/>
        <w:rPr>
          <w:rFonts w:hint="eastAsia" w:ascii="宋体" w:hAnsi="宋体"/>
          <w:bCs/>
        </w:rPr>
      </w:pPr>
      <w:r>
        <w:rPr>
          <w:rFonts w:hint="eastAsia" w:ascii="宋体" w:hAnsi="宋体"/>
          <w:bCs/>
        </w:rPr>
        <w:t xml:space="preserve">2</w:t>
      </w:r>
      <w:r>
        <w:rPr>
          <w:rFonts w:ascii="宋体" w:hAnsi="宋体"/>
          <w:bCs/>
        </w:rPr>
        <w:t xml:space="preserve">.</w:t>
      </w:r>
      <w:r>
        <w:rPr>
          <w:rFonts w:ascii="宋体" w:hAnsi="宋体"/>
          <w:bCs/>
        </w:rPr>
        <w:t xml:space="preserve">供应商认为需要提供的其他资料的扫描件（如有）。</w:t>
      </w:r>
      <w:r/>
    </w:p>
    <w:p>
      <w:pPr>
        <w:ind w:firstLine="480"/>
        <w:spacing w:line="360" w:lineRule="auto"/>
        <w:rPr>
          <w:rFonts w:hint="eastAsia" w:ascii="宋体" w:hAnsi="宋体"/>
          <w:b/>
        </w:rPr>
      </w:pPr>
      <w:r>
        <w:rPr>
          <w:rFonts w:ascii="宋体" w:hAnsi="宋体"/>
          <w:b/>
        </w:rPr>
        <w:t xml:space="preserve">（二）资格条件（1～6项必须提供，否则响应无效）</w:t>
      </w:r>
      <w:r/>
    </w:p>
    <w:p>
      <w:pPr>
        <w:ind w:right="-334" w:firstLine="482"/>
        <w:spacing w:line="360" w:lineRule="auto"/>
        <w:rPr>
          <w:rFonts w:hint="eastAsia" w:ascii="宋体" w:hAnsi="宋体"/>
          <w:b/>
          <w:bCs/>
        </w:rPr>
      </w:pPr>
      <w:r>
        <w:rPr>
          <w:rFonts w:ascii="宋体" w:hAnsi="宋体"/>
          <w:b/>
          <w:bCs/>
        </w:rPr>
        <w:t xml:space="preserve">1.</w:t>
      </w:r>
      <w:r>
        <w:rPr>
          <w:rFonts w:hint="eastAsia" w:ascii="宋体" w:hAnsi="宋体"/>
          <w:b/>
          <w:bCs/>
        </w:rPr>
        <w:t xml:space="preserve">具有独立承担民事责任的能力，提供合法有效的法人的营业执照或事业法人证或其他组织应提供合法证明文件或自然人提供身份证明，以上证明文件的原件扫描件</w:t>
      </w:r>
      <w:r>
        <w:rPr>
          <w:rFonts w:ascii="宋体" w:hAnsi="宋体"/>
          <w:b/>
          <w:bCs/>
        </w:rPr>
        <w:t xml:space="preserve">；</w:t>
      </w:r>
      <w:r/>
    </w:p>
    <w:p>
      <w:pPr>
        <w:ind w:firstLine="482"/>
        <w:spacing w:line="360" w:lineRule="auto"/>
        <w:rPr>
          <w:rFonts w:hint="eastAsia" w:ascii="宋体" w:hAnsi="宋体"/>
          <w:b/>
          <w:bCs/>
        </w:rPr>
      </w:pPr>
      <w:r>
        <w:rPr>
          <w:rFonts w:ascii="宋体" w:hAnsi="宋体"/>
          <w:b/>
          <w:bCs/>
        </w:rPr>
        <w:t xml:space="preserve">2</w:t>
      </w:r>
      <w:r>
        <w:rPr>
          <w:rFonts w:ascii="宋体" w:hAnsi="宋体"/>
          <w:b/>
          <w:bCs/>
        </w:rPr>
        <w:t xml:space="preserve">.</w:t>
      </w:r>
      <w:r>
        <w:rPr>
          <w:rFonts w:ascii="宋体" w:hAnsi="宋体"/>
          <w:b/>
          <w:bCs/>
        </w:rPr>
        <w:t xml:space="preserve">具备履行合同所必需的设备和专业技术能力的证明材料</w:t>
      </w:r>
      <w:r>
        <w:rPr>
          <w:rFonts w:hint="eastAsia" w:ascii="宋体" w:hAnsi="宋体"/>
          <w:b/>
        </w:rPr>
        <w:t xml:space="preserve">原件扫描</w:t>
      </w:r>
      <w:r>
        <w:rPr>
          <w:rFonts w:ascii="宋体" w:hAnsi="宋体"/>
          <w:b/>
        </w:rPr>
        <w:t xml:space="preserve">件</w:t>
      </w:r>
      <w:r>
        <w:rPr>
          <w:rFonts w:ascii="宋体" w:hAnsi="宋体"/>
          <w:b/>
          <w:bCs/>
        </w:rPr>
        <w:t xml:space="preserve">，即提供：</w:t>
      </w:r>
      <w:r/>
    </w:p>
    <w:p>
      <w:pPr>
        <w:ind w:right="-334" w:firstLine="482"/>
        <w:spacing w:line="360" w:lineRule="auto"/>
        <w:rPr>
          <w:rFonts w:hint="eastAsia" w:ascii="宋体" w:hAnsi="宋体"/>
          <w:b/>
        </w:rPr>
      </w:pPr>
      <w:r>
        <w:rPr>
          <w:rFonts w:hint="eastAsia" w:ascii="宋体" w:hAnsi="宋体"/>
          <w:b/>
        </w:rPr>
        <w:t xml:space="preserve">（1）</w:t>
      </w:r>
      <w:r>
        <w:rPr>
          <w:rFonts w:ascii="宋体" w:hAnsi="宋体"/>
          <w:b/>
        </w:rPr>
        <w:t xml:space="preserve">供应商具备</w:t>
      </w:r>
      <w:r>
        <w:rPr>
          <w:rFonts w:hint="eastAsia" w:ascii="宋体" w:hAnsi="宋体"/>
          <w:b/>
          <w:bCs/>
        </w:rPr>
        <w:t xml:space="preserve">建筑工程</w:t>
      </w:r>
      <w:r>
        <w:rPr>
          <w:rFonts w:hint="eastAsia" w:ascii="宋体" w:hAnsi="宋体"/>
          <w:b/>
          <w:bCs/>
        </w:rPr>
        <w:t xml:space="preserve">施工总承包叁级及以上资质</w:t>
      </w:r>
      <w:r>
        <w:rPr>
          <w:rFonts w:hint="eastAsia" w:ascii="宋体" w:hAnsi="宋体"/>
          <w:b/>
        </w:rPr>
        <w:t xml:space="preserve">，并具有有效的安全生产许可证；</w:t>
      </w:r>
      <w:r/>
    </w:p>
    <w:p>
      <w:pPr>
        <w:ind w:right="-334" w:firstLine="482"/>
        <w:spacing w:line="360" w:lineRule="auto"/>
        <w:rPr>
          <w:rFonts w:hint="eastAsia" w:ascii="宋体" w:hAnsi="宋体"/>
          <w:b/>
        </w:rPr>
      </w:pPr>
      <w:r>
        <w:rPr>
          <w:rFonts w:hint="eastAsia" w:ascii="宋体" w:hAnsi="宋体"/>
          <w:b/>
        </w:rPr>
        <w:t xml:space="preserve">（2）</w:t>
      </w:r>
      <w:r>
        <w:rPr>
          <w:rFonts w:ascii="宋体" w:hAnsi="宋体"/>
          <w:b/>
        </w:rPr>
        <w:t xml:space="preserve">拟选派项目负责人具备</w:t>
      </w:r>
      <w:r>
        <w:rPr>
          <w:rFonts w:hint="eastAsia" w:ascii="宋体" w:hAnsi="宋体"/>
          <w:b/>
          <w:bCs/>
        </w:rPr>
        <w:t xml:space="preserve">建筑工程</w:t>
      </w:r>
      <w:r>
        <w:rPr>
          <w:rFonts w:hint="eastAsia" w:ascii="宋体" w:hAnsi="宋体"/>
          <w:b/>
        </w:rPr>
        <w:t xml:space="preserve">专业</w:t>
      </w:r>
      <w:r>
        <w:rPr>
          <w:rFonts w:hint="eastAsia" w:ascii="宋体" w:hAnsi="宋体"/>
          <w:b/>
        </w:rPr>
        <w:t xml:space="preserve">贰</w:t>
      </w:r>
      <w:r>
        <w:rPr>
          <w:rFonts w:hint="eastAsia" w:ascii="宋体" w:hAnsi="宋体"/>
          <w:b/>
        </w:rPr>
        <w:t xml:space="preserve">级</w:t>
      </w:r>
      <w:r>
        <w:rPr>
          <w:rFonts w:hint="eastAsia" w:ascii="宋体" w:hAnsi="宋体"/>
          <w:b/>
        </w:rPr>
        <w:t xml:space="preserve">及</w:t>
      </w:r>
      <w:r>
        <w:rPr>
          <w:rFonts w:hint="eastAsia" w:ascii="宋体" w:hAnsi="宋体"/>
          <w:b/>
        </w:rPr>
        <w:t xml:space="preserve">以上注册建造师资格证书及具有有效《建筑施工企业安全生产考核合格证书》（B证）且无在建工程的承诺书（格式自拟）</w:t>
      </w:r>
      <w:r>
        <w:rPr>
          <w:rFonts w:ascii="宋体" w:hAnsi="宋体"/>
          <w:b/>
        </w:rPr>
        <w:t xml:space="preserve">；</w:t>
      </w:r>
      <w:r/>
    </w:p>
    <w:p>
      <w:pPr>
        <w:ind w:right="-334" w:firstLine="482"/>
        <w:spacing w:line="360" w:lineRule="auto"/>
        <w:rPr>
          <w:rFonts w:hint="eastAsia" w:ascii="宋体" w:hAnsi="宋体"/>
          <w:b/>
        </w:rPr>
      </w:pPr>
      <w:r>
        <w:rPr>
          <w:rFonts w:ascii="宋体" w:hAnsi="宋体"/>
          <w:b/>
        </w:rPr>
        <w:t xml:space="preserve">3</w:t>
      </w:r>
      <w:r>
        <w:rPr>
          <w:rFonts w:ascii="宋体" w:hAnsi="宋体"/>
          <w:b/>
        </w:rPr>
        <w:t xml:space="preserve">.</w:t>
      </w:r>
      <w:r>
        <w:rPr>
          <w:rFonts w:ascii="宋体" w:hAnsi="宋体"/>
          <w:b/>
        </w:rPr>
        <w:t xml:space="preserve">财务状况报告，至少提供：</w:t>
      </w:r>
      <w:r/>
    </w:p>
    <w:p>
      <w:pPr>
        <w:ind w:right="-334" w:firstLine="480"/>
        <w:spacing w:line="360" w:lineRule="auto"/>
        <w:pBdr>
          <w:top w:val="none" w:color="000000" w:sz="4" w:space="0"/>
          <w:left w:val="none" w:color="000000" w:sz="4" w:space="0"/>
          <w:bottom w:val="none" w:color="000000" w:sz="4" w:space="0"/>
          <w:right w:val="none" w:color="000000" w:sz="4" w:space="0"/>
        </w:pBdr>
      </w:pPr>
      <w:r>
        <w:rPr>
          <w:rFonts w:ascii="宋体" w:hAnsi="宋体"/>
        </w:rPr>
        <w:t xml:space="preserve">供应商</w:t>
      </w:r>
      <w:r>
        <w:rPr>
          <w:rFonts w:hint="eastAsia" w:ascii="宋体" w:hAnsi="宋体"/>
        </w:rPr>
        <w:t xml:space="preserve">的本项目开标时间前6个月内（不含开标当月）任何</w:t>
      </w:r>
      <w:r>
        <w:rPr>
          <w:rFonts w:hint="eastAsia" w:ascii="宋体" w:hAnsi="宋体"/>
        </w:rPr>
        <w:t xml:space="preserve">1月</w:t>
      </w:r>
      <w:r>
        <w:rPr>
          <w:rFonts w:hint="eastAsia" w:ascii="宋体" w:hAnsi="宋体"/>
        </w:rPr>
        <w:t xml:space="preserve">的资产负债表、利润表各一份或提供</w:t>
      </w:r>
      <w:r>
        <w:rPr>
          <w:rFonts w:ascii="宋体" w:hAnsi="宋体"/>
        </w:rPr>
        <w:t xml:space="preserve">供应商</w:t>
      </w:r>
      <w:r>
        <w:rPr>
          <w:rFonts w:hint="eastAsia" w:ascii="宋体" w:hAnsi="宋体"/>
        </w:rPr>
        <w:t xml:space="preserve">上年度</w:t>
      </w:r>
      <w:r>
        <w:rPr>
          <w:rFonts w:hint="eastAsia" w:ascii="宋体" w:hAnsi="宋体"/>
        </w:rPr>
        <w:t xml:space="preserve">经第三方机构审计的</w:t>
      </w:r>
      <w:r>
        <w:rPr>
          <w:rFonts w:hint="eastAsia" w:ascii="宋体" w:hAnsi="宋体"/>
        </w:rPr>
        <w:t xml:space="preserve">财务</w:t>
      </w:r>
      <w:r>
        <w:rPr>
          <w:rFonts w:hint="eastAsia" w:ascii="宋体" w:hAnsi="宋体"/>
        </w:rPr>
        <w:t xml:space="preserve">审计</w:t>
      </w:r>
      <w:r>
        <w:rPr>
          <w:rFonts w:hint="eastAsia" w:ascii="宋体" w:hAnsi="宋体"/>
        </w:rPr>
        <w:t xml:space="preserve">报告或</w:t>
      </w:r>
      <w:r>
        <w:rPr>
          <w:rFonts w:ascii="宋体" w:hAnsi="宋体"/>
        </w:rPr>
        <w:t xml:space="preserve">供应商</w:t>
      </w:r>
      <w:r>
        <w:rPr>
          <w:rFonts w:hint="eastAsia" w:ascii="宋体" w:hAnsi="宋体"/>
        </w:rPr>
        <w:t xml:space="preserve">的本项目开标时间前6个月内银行出具的资信证明扫描件</w:t>
      </w:r>
      <w:r>
        <w:rPr>
          <w:rFonts w:ascii="宋体" w:hAnsi="宋体"/>
        </w:rPr>
        <w:t xml:space="preserve">；</w:t>
      </w:r>
      <w:r/>
    </w:p>
    <w:p>
      <w:pPr>
        <w:ind w:right="-334" w:firstLine="480"/>
        <w:spacing w:line="360" w:lineRule="auto"/>
        <w:rPr>
          <w:rFonts w:hint="eastAsia" w:ascii="宋体" w:hAnsi="宋体"/>
          <w:bCs/>
        </w:rPr>
      </w:pPr>
      <w:r>
        <w:rPr>
          <w:rFonts w:ascii="宋体" w:hAnsi="宋体"/>
          <w:bCs/>
        </w:rPr>
        <w:t xml:space="preserve">4</w:t>
      </w:r>
      <w:r>
        <w:rPr>
          <w:rFonts w:ascii="宋体" w:hAnsi="宋体"/>
          <w:bCs/>
        </w:rPr>
        <w:t xml:space="preserve">.</w:t>
      </w:r>
      <w:r>
        <w:rPr>
          <w:rFonts w:ascii="宋体" w:hAnsi="宋体"/>
          <w:bCs/>
        </w:rPr>
        <w:t xml:space="preserve">供应商的提交首次响应文件时间前6个月内</w:t>
      </w:r>
      <w:r>
        <w:rPr>
          <w:rFonts w:hint="eastAsia" w:ascii="宋体" w:hAnsi="宋体"/>
          <w:bCs/>
        </w:rPr>
        <w:t xml:space="preserve">（不含开标当月）</w:t>
      </w:r>
      <w:r>
        <w:rPr>
          <w:rFonts w:ascii="宋体" w:hAnsi="宋体"/>
          <w:bCs/>
        </w:rPr>
        <w:t xml:space="preserve">任何1月的依法缴纳税收和社会保障资金的相关材料</w:t>
      </w:r>
      <w:r>
        <w:rPr>
          <w:rFonts w:hint="eastAsia" w:ascii="宋体" w:hAnsi="宋体"/>
          <w:bCs/>
        </w:rPr>
        <w:t xml:space="preserve">扫描件</w:t>
      </w:r>
      <w:r>
        <w:rPr>
          <w:rFonts w:ascii="宋体" w:hAnsi="宋体"/>
          <w:bCs/>
        </w:rPr>
        <w:t xml:space="preserve">；或依法免税或不需要缴纳社会保障资金的供应商应提供相应其依法免税或不需要缴纳社会保障资金的证明文件扫描件；</w:t>
      </w:r>
      <w:r/>
    </w:p>
    <w:p>
      <w:pPr>
        <w:ind w:right="-334" w:firstLine="482"/>
        <w:spacing w:line="360" w:lineRule="auto"/>
        <w:rPr>
          <w:rFonts w:hint="eastAsia" w:ascii="宋体" w:hAnsi="宋体"/>
          <w:b/>
        </w:rPr>
      </w:pPr>
      <w:r>
        <w:rPr>
          <w:rFonts w:ascii="宋体" w:hAnsi="宋体"/>
          <w:b/>
        </w:rPr>
        <w:t xml:space="preserve">5</w:t>
      </w:r>
      <w:r>
        <w:rPr>
          <w:rFonts w:ascii="宋体" w:hAnsi="宋体"/>
          <w:b/>
        </w:rPr>
        <w:t xml:space="preserve">.</w:t>
      </w:r>
      <w:r>
        <w:rPr>
          <w:rFonts w:ascii="宋体" w:hAnsi="宋体"/>
          <w:b/>
        </w:rPr>
        <w:t xml:space="preserve">供应商参加政府采购活动前3年内在经营活动中没有重大违法记录的书面声明（原件，</w:t>
      </w:r>
      <w:r>
        <w:rPr>
          <w:rFonts w:hint="eastAsia" w:ascii="宋体" w:hAnsi="宋体"/>
          <w:b/>
        </w:rPr>
        <w:t xml:space="preserve">上传并加盖电子签章，</w:t>
      </w:r>
      <w:r>
        <w:rPr>
          <w:rFonts w:ascii="宋体" w:hAnsi="宋体"/>
          <w:b/>
        </w:rPr>
        <w:t xml:space="preserve">格式见《磋商文件》附件）；</w:t>
      </w:r>
      <w:r/>
    </w:p>
    <w:p>
      <w:pPr>
        <w:ind w:right="-334" w:firstLine="482"/>
        <w:spacing w:line="360" w:lineRule="auto"/>
        <w:rPr>
          <w:rFonts w:hint="eastAsia" w:ascii="宋体" w:hAnsi="宋体"/>
          <w:b/>
        </w:rPr>
      </w:pPr>
      <w:r>
        <w:rPr>
          <w:rFonts w:ascii="宋体" w:hAnsi="宋体"/>
          <w:b/>
        </w:rPr>
        <w:t xml:space="preserve">6</w:t>
      </w:r>
      <w:r>
        <w:rPr>
          <w:rFonts w:ascii="宋体" w:hAnsi="宋体"/>
          <w:b/>
        </w:rPr>
        <w:t xml:space="preserve">.</w:t>
      </w:r>
      <w:r>
        <w:rPr>
          <w:rFonts w:ascii="宋体" w:hAnsi="宋体"/>
          <w:b/>
        </w:rPr>
        <w:t xml:space="preserve">供应商为中小</w:t>
      </w:r>
      <w:r>
        <w:rPr>
          <w:rFonts w:hint="eastAsia" w:ascii="宋体" w:hAnsi="宋体"/>
          <w:b/>
        </w:rPr>
        <w:t xml:space="preserve">微</w:t>
      </w:r>
      <w:r>
        <w:rPr>
          <w:rFonts w:ascii="宋体" w:hAnsi="宋体"/>
          <w:b/>
        </w:rPr>
        <w:t xml:space="preserve">企业（含中型、小型、微型企业，下同）的，提供《中小企业声明函》原件（电子签章，填写完整。格式见《磋商文件》附件）。《中小企业声明函》查询渠道参考工业和信息化部发布的中小企业规模自测小程序；</w:t>
      </w:r>
      <w:r/>
    </w:p>
    <w:p>
      <w:pPr>
        <w:ind w:right="-334" w:firstLine="361"/>
        <w:spacing w:line="360" w:lineRule="auto"/>
        <w:rPr>
          <w:rFonts w:hint="eastAsia" w:ascii="宋体" w:hAnsi="宋体"/>
          <w:b/>
        </w:rPr>
      </w:pPr>
      <w:r>
        <w:rPr>
          <w:rFonts w:ascii="宋体" w:hAnsi="宋体"/>
          <w:b/>
        </w:rPr>
        <w:t xml:space="preserve">注：中小微企业，应当同时符合以下条件：</w:t>
      </w:r>
      <w:r/>
    </w:p>
    <w:p>
      <w:pPr>
        <w:ind w:right="-334" w:firstLine="360"/>
        <w:spacing w:line="360" w:lineRule="auto"/>
        <w:rPr>
          <w:rFonts w:hint="eastAsia" w:ascii="宋体" w:hAnsi="宋体"/>
          <w:bCs/>
        </w:rPr>
      </w:pPr>
      <w:r>
        <w:rPr>
          <w:rFonts w:ascii="宋体" w:hAnsi="宋体"/>
          <w:bCs/>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bCs/>
        </w:rPr>
      </w:pPr>
      <w:r>
        <w:rPr>
          <w:rFonts w:ascii="宋体" w:hAnsi="宋体"/>
          <w:bCs/>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bCs/>
        </w:rPr>
      </w:pPr>
      <w:r>
        <w:rPr>
          <w:rFonts w:ascii="宋体" w:hAnsi="宋体"/>
          <w:bCs/>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spacing w:line="360" w:lineRule="auto"/>
        <w:rPr>
          <w:rFonts w:hint="eastAsia" w:ascii="宋体" w:hAnsi="宋体"/>
          <w:b/>
          <w:bCs/>
        </w:rPr>
      </w:pPr>
      <w:r>
        <w:rPr>
          <w:rFonts w:ascii="宋体" w:hAnsi="宋体"/>
          <w:b/>
          <w:bCs/>
        </w:rPr>
        <w:t xml:space="preserve">（三）符合条件（必须提供，否则响应无效）</w:t>
      </w:r>
      <w:r/>
    </w:p>
    <w:p>
      <w:pPr>
        <w:ind w:firstLine="482"/>
        <w:spacing w:line="360" w:lineRule="auto"/>
        <w:rPr>
          <w:rFonts w:hint="eastAsia" w:ascii="宋体" w:hAnsi="宋体"/>
          <w:b/>
          <w:bCs/>
        </w:rPr>
      </w:pPr>
      <w:r>
        <w:rPr>
          <w:rFonts w:hint="eastAsia" w:ascii="宋体" w:hAnsi="宋体"/>
          <w:b/>
          <w:bCs/>
        </w:rPr>
        <w:t xml:space="preserve">1.</w:t>
      </w:r>
      <w:r>
        <w:rPr>
          <w:rFonts w:ascii="宋体" w:hAnsi="宋体"/>
          <w:b/>
          <w:bCs/>
        </w:rPr>
        <w:t xml:space="preserve">《分项价格表》（具有标价的工程量清单与报价表）（电子签章，格式见工程量清单）；</w:t>
      </w:r>
      <w:r/>
    </w:p>
    <w:p>
      <w:pPr>
        <w:ind w:firstLine="482"/>
        <w:spacing w:line="360" w:lineRule="auto"/>
      </w:pPr>
      <w:r>
        <w:rPr>
          <w:rFonts w:hint="eastAsia" w:ascii="宋体" w:hAnsi="宋体"/>
          <w:b/>
          <w:bCs/>
          <w:szCs w:val="24"/>
        </w:rPr>
        <w:t xml:space="preserve">2</w:t>
      </w:r>
      <w:r>
        <w:rPr>
          <w:rFonts w:ascii="宋体" w:hAnsi="宋体"/>
          <w:b/>
          <w:bCs/>
          <w:szCs w:val="24"/>
        </w:rPr>
        <w:t xml:space="preserve">.</w:t>
      </w:r>
      <w:r>
        <w:rPr>
          <w:rFonts w:ascii="宋体" w:hAnsi="宋体"/>
          <w:b/>
          <w:bCs/>
          <w:szCs w:val="24"/>
        </w:rPr>
        <w:t xml:space="preserve">《授权委托书》（加盖电子签章，格式见《磋商文件》附件</w:t>
      </w:r>
      <w:r>
        <w:rPr>
          <w:rFonts w:hint="eastAsia" w:ascii="宋体" w:hAnsi="宋体"/>
          <w:b/>
          <w:bCs/>
          <w:szCs w:val="24"/>
        </w:rPr>
        <w:t xml:space="preserve">，含</w:t>
      </w:r>
      <w:r>
        <w:rPr>
          <w:rFonts w:hint="eastAsia" w:ascii="宋体" w:hAnsi="宋体"/>
          <w:b/>
          <w:bCs/>
          <w:szCs w:val="24"/>
        </w:rPr>
        <w:t xml:space="preserve">授权委托书中受托人身份证原件的扫描件</w:t>
      </w:r>
      <w:r>
        <w:rPr>
          <w:rFonts w:ascii="宋体" w:hAnsi="宋体"/>
          <w:b/>
          <w:bCs/>
          <w:szCs w:val="24"/>
        </w:rPr>
        <w:t xml:space="preserve">）</w:t>
      </w:r>
      <w:r/>
    </w:p>
    <w:p>
      <w:pPr>
        <w:ind w:firstLine="482"/>
        <w:spacing w:line="360" w:lineRule="auto"/>
        <w:rPr>
          <w:rFonts w:hint="eastAsia" w:ascii="宋体" w:hAnsi="宋体"/>
          <w:b/>
          <w:bCs/>
        </w:rPr>
      </w:pPr>
      <w:r>
        <w:rPr>
          <w:rFonts w:hint="eastAsia" w:ascii="宋体" w:hAnsi="宋体"/>
          <w:b/>
          <w:bCs/>
        </w:rPr>
        <w:t xml:space="preserve">3</w:t>
      </w:r>
      <w:r>
        <w:rPr>
          <w:rFonts w:ascii="宋体" w:hAnsi="宋体"/>
          <w:b/>
          <w:bCs/>
        </w:rPr>
        <w:t xml:space="preserve">.</w:t>
      </w:r>
      <w:r>
        <w:rPr>
          <w:rFonts w:ascii="宋体" w:hAnsi="宋体"/>
          <w:b/>
          <w:bCs/>
        </w:rPr>
        <w:t xml:space="preserve">《偏离表》（电子签章，格式见《磋商文件》附件）；</w:t>
      </w:r>
      <w:r/>
    </w:p>
    <w:p>
      <w:pPr>
        <w:ind w:firstLine="482"/>
        <w:spacing w:line="360" w:lineRule="auto"/>
        <w:rPr>
          <w:rFonts w:hint="eastAsia" w:ascii="宋体" w:hAnsi="宋体"/>
          <w:b/>
          <w:bCs/>
        </w:rPr>
      </w:pPr>
      <w:r>
        <w:rPr>
          <w:rFonts w:hint="eastAsia" w:ascii="宋体" w:hAnsi="宋体"/>
          <w:b/>
          <w:bCs/>
        </w:rPr>
        <w:t xml:space="preserve">4</w:t>
      </w:r>
      <w:r>
        <w:rPr>
          <w:rFonts w:ascii="宋体" w:hAnsi="宋体"/>
          <w:b/>
          <w:bCs/>
        </w:rPr>
        <w:t xml:space="preserve">.</w:t>
      </w:r>
      <w:r>
        <w:rPr>
          <w:rFonts w:ascii="宋体" w:hAnsi="宋体"/>
          <w:b/>
          <w:bCs/>
        </w:rPr>
        <w:t xml:space="preserve">《承诺书》（加盖电子签章，格式见《磋商文件》附件）；</w:t>
      </w:r>
      <w:r/>
    </w:p>
    <w:p>
      <w:pPr>
        <w:ind w:firstLine="482"/>
        <w:spacing w:line="360" w:lineRule="auto"/>
        <w:rPr>
          <w:rFonts w:hint="eastAsia" w:ascii="宋体" w:hAnsi="宋体"/>
          <w:b/>
          <w:bCs/>
        </w:rPr>
      </w:pPr>
      <w:r>
        <w:rPr>
          <w:rFonts w:hint="eastAsia" w:ascii="宋体" w:hAnsi="宋体"/>
          <w:b/>
          <w:bCs/>
        </w:rPr>
        <w:t xml:space="preserve">5</w:t>
      </w:r>
      <w:r>
        <w:rPr>
          <w:rFonts w:hint="eastAsia" w:ascii="宋体" w:hAnsi="宋体"/>
          <w:b/>
          <w:bCs/>
        </w:rPr>
        <w:t xml:space="preserve">.</w:t>
      </w:r>
      <w:r>
        <w:rPr>
          <w:rFonts w:hint="eastAsia" w:ascii="宋体" w:hAnsi="宋体"/>
          <w:b/>
          <w:bCs/>
        </w:rPr>
        <w:t xml:space="preserve">《承包人用于本工程施工的机械设备表》</w:t>
      </w:r>
      <w:r>
        <w:rPr>
          <w:rFonts w:ascii="宋体" w:hAnsi="宋体"/>
          <w:b/>
          <w:bCs/>
        </w:rPr>
        <w:t xml:space="preserve">（加盖电子签章，格式见《磋商文件》附件）</w:t>
      </w:r>
      <w:r>
        <w:rPr>
          <w:rFonts w:hint="eastAsia" w:ascii="宋体" w:hAnsi="宋体"/>
          <w:b/>
          <w:bCs/>
        </w:rPr>
        <w:t xml:space="preserve">；</w:t>
      </w:r>
      <w:r/>
    </w:p>
    <w:p>
      <w:pPr>
        <w:ind w:firstLine="482"/>
        <w:spacing w:line="360" w:lineRule="auto"/>
      </w:pPr>
      <w:r>
        <w:rPr>
          <w:rFonts w:hint="eastAsia" w:ascii="宋体" w:hAnsi="宋体"/>
          <w:b/>
          <w:bCs/>
        </w:rPr>
        <w:t xml:space="preserve">6</w:t>
      </w:r>
      <w:r>
        <w:rPr>
          <w:rFonts w:hint="eastAsia" w:ascii="宋体" w:hAnsi="宋体"/>
          <w:b/>
          <w:bCs/>
        </w:rPr>
        <w:t xml:space="preserve">.</w:t>
      </w:r>
      <w:r>
        <w:rPr>
          <w:rFonts w:hint="eastAsia" w:ascii="宋体" w:hAnsi="宋体"/>
          <w:b/>
          <w:bCs/>
        </w:rPr>
        <w:t xml:space="preserve">《承包人主要施工管理人员表》</w:t>
      </w:r>
      <w:r>
        <w:rPr>
          <w:rFonts w:ascii="宋体" w:hAnsi="宋体"/>
          <w:b/>
          <w:bCs/>
        </w:rPr>
        <w:t xml:space="preserve">（加盖电子签章，格式见《磋商文件》附件）</w:t>
      </w:r>
      <w:r>
        <w:rPr>
          <w:rFonts w:hint="eastAsia" w:ascii="宋体" w:hAnsi="宋体"/>
          <w:b/>
          <w:bCs/>
        </w:rPr>
        <w:t xml:space="preserve">；</w:t>
      </w:r>
      <w:r/>
    </w:p>
    <w:p>
      <w:pPr>
        <w:spacing w:line="360" w:lineRule="auto"/>
        <w:rPr>
          <w:rFonts w:hint="eastAsia" w:ascii="宋体" w:hAnsi="宋体"/>
          <w:b/>
          <w:bCs/>
        </w:rPr>
      </w:pPr>
      <w:r>
        <w:rPr>
          <w:rFonts w:ascii="宋体" w:hAnsi="宋体"/>
          <w:b/>
          <w:bCs/>
        </w:rPr>
        <w:t xml:space="preserve">（四）综合评审评分项</w:t>
      </w:r>
      <w:r/>
    </w:p>
    <w:p>
      <w:pPr>
        <w:ind w:firstLine="482"/>
        <w:spacing w:line="360" w:lineRule="auto"/>
        <w:rPr>
          <w:rFonts w:hint="eastAsia" w:ascii="宋体" w:hAnsi="宋体"/>
          <w:b/>
          <w:bCs/>
        </w:rPr>
      </w:pPr>
      <w:r>
        <w:rPr>
          <w:rFonts w:ascii="宋体" w:hAnsi="宋体"/>
          <w:b/>
          <w:bCs/>
        </w:rPr>
        <w:t xml:space="preserve">1.技术部分</w:t>
      </w:r>
      <w:r/>
    </w:p>
    <w:p>
      <w:pPr>
        <w:ind w:firstLine="482"/>
        <w:spacing w:line="360" w:lineRule="auto"/>
        <w:rPr>
          <w:rFonts w:hint="eastAsia" w:ascii="宋体" w:hAnsi="宋体"/>
        </w:rPr>
      </w:pPr>
      <w:r>
        <w:rPr>
          <w:rFonts w:hint="eastAsia" w:ascii="宋体" w:hAnsi="宋体"/>
          <w:b/>
          <w:bCs/>
        </w:rPr>
        <w:t xml:space="preserve">技术部分（施工组织设计）</w:t>
      </w:r>
      <w:r>
        <w:rPr>
          <w:rFonts w:ascii="宋体" w:hAnsi="宋体"/>
        </w:rPr>
        <w:t xml:space="preserve">（要求见《磋商文件》附件</w:t>
      </w:r>
      <w:r>
        <w:rPr>
          <w:rFonts w:ascii="宋体" w:hAnsi="宋体"/>
        </w:rPr>
        <w:t xml:space="preserve">1.</w:t>
      </w:r>
      <w:r>
        <w:rPr>
          <w:rFonts w:ascii="宋体" w:hAnsi="宋体"/>
        </w:rPr>
        <w:t xml:space="preserve">《评分细则》及附件</w:t>
      </w:r>
      <w:r/>
    </w:p>
    <w:p>
      <w:pPr>
        <w:ind w:firstLine="482"/>
        <w:spacing w:line="360" w:lineRule="auto"/>
        <w:rPr>
          <w:rFonts w:hint="eastAsia" w:ascii="宋体" w:hAnsi="宋体"/>
          <w:b/>
          <w:bCs/>
        </w:rPr>
      </w:pPr>
      <w:r>
        <w:rPr>
          <w:rFonts w:ascii="宋体" w:hAnsi="宋体"/>
          <w:b/>
          <w:bCs/>
        </w:rPr>
        <w:t xml:space="preserve">2</w:t>
      </w:r>
      <w:r>
        <w:rPr>
          <w:rFonts w:ascii="宋体" w:hAnsi="宋体"/>
          <w:b/>
          <w:bCs/>
        </w:rPr>
        <w:t xml:space="preserve">.</w:t>
      </w:r>
      <w:r>
        <w:rPr>
          <w:rFonts w:ascii="宋体" w:hAnsi="宋体"/>
          <w:b/>
          <w:bCs/>
        </w:rPr>
        <w:t xml:space="preserve">商务部分</w:t>
      </w:r>
      <w:r/>
    </w:p>
    <w:p>
      <w:pPr>
        <w:ind w:firstLine="480"/>
        <w:spacing w:line="360" w:lineRule="auto"/>
        <w:rPr>
          <w:rFonts w:hint="eastAsia" w:ascii="宋体" w:hAnsi="宋体"/>
        </w:rPr>
      </w:pPr>
      <w:r>
        <w:rPr>
          <w:rFonts w:hint="eastAsia" w:ascii="宋体" w:hAnsi="宋体"/>
        </w:rPr>
        <w:t xml:space="preserve">（1）供应商业绩（要求见《磋商文件》附件</w:t>
      </w:r>
      <w:r>
        <w:rPr>
          <w:rFonts w:hint="eastAsia" w:ascii="宋体" w:hAnsi="宋体"/>
        </w:rPr>
        <w:t xml:space="preserve">1.</w:t>
      </w:r>
      <w:r>
        <w:rPr>
          <w:rFonts w:hint="eastAsia" w:ascii="宋体" w:hAnsi="宋体"/>
        </w:rPr>
        <w:t xml:space="preserve">《评分细则》）；</w:t>
      </w:r>
      <w:r/>
    </w:p>
    <w:p>
      <w:pPr>
        <w:ind w:firstLine="480"/>
        <w:spacing w:line="360" w:lineRule="auto"/>
        <w:rPr>
          <w:rFonts w:hint="eastAsia" w:ascii="宋体" w:hAnsi="宋体"/>
        </w:rPr>
      </w:pPr>
      <w:r>
        <w:rPr>
          <w:rFonts w:hint="eastAsia" w:ascii="宋体" w:hAnsi="宋体"/>
        </w:rPr>
        <w:t xml:space="preserve">（2）</w:t>
      </w:r>
      <w:r>
        <w:rPr>
          <w:rFonts w:ascii="宋体" w:hAnsi="宋体"/>
        </w:rPr>
        <w:t xml:space="preserve">评分细则中评分得分需提供的相关证明文件扫描件或供应商认为需要提供的其他资料扫描件。</w:t>
      </w:r>
      <w:r/>
    </w:p>
    <w:p>
      <w:pPr>
        <w:spacing w:line="360" w:lineRule="auto"/>
        <w:rPr>
          <w:rFonts w:hint="eastAsia" w:ascii="宋体" w:hAnsi="宋体"/>
          <w:b/>
        </w:rPr>
      </w:pPr>
      <w:r>
        <w:rPr>
          <w:rFonts w:ascii="宋体" w:hAnsi="宋体"/>
          <w:b/>
        </w:rPr>
        <w:t xml:space="preserve">（五）价格折扣文件格式</w:t>
      </w:r>
      <w:r/>
    </w:p>
    <w:p>
      <w:pPr>
        <w:ind w:firstLine="482"/>
        <w:spacing w:line="360" w:lineRule="auto"/>
        <w:rPr>
          <w:rFonts w:hint="eastAsia" w:ascii="宋体" w:hAnsi="宋体"/>
          <w:b/>
        </w:rPr>
      </w:pPr>
      <w:r>
        <w:rPr>
          <w:rFonts w:ascii="宋体" w:hAnsi="宋体"/>
          <w:b/>
        </w:rPr>
        <w:t xml:space="preserve">1.企业报价折扣证明：</w:t>
      </w:r>
      <w:r>
        <w:rPr>
          <w:rFonts w:hint="eastAsia" w:ascii="宋体" w:hAnsi="宋体"/>
          <w:b/>
        </w:rPr>
        <w:t xml:space="preserve">无。</w:t>
      </w:r>
      <w:r/>
    </w:p>
    <w:p>
      <w:pPr>
        <w:spacing w:line="360" w:lineRule="auto"/>
        <w:rPr>
          <w:rFonts w:hint="eastAsia" w:ascii="宋体" w:hAnsi="宋体"/>
          <w:b/>
          <w:bCs/>
        </w:rPr>
      </w:pPr>
      <w:r>
        <w:rPr>
          <w:rFonts w:ascii="宋体" w:hAnsi="宋体"/>
          <w:b/>
          <w:bCs/>
        </w:rPr>
        <w:t xml:space="preserve">（六）提交的首次响应文件的密封、签署、盖章要求：</w:t>
      </w:r>
      <w:r/>
    </w:p>
    <w:p>
      <w:pPr>
        <w:ind w:firstLine="480"/>
        <w:spacing w:line="360" w:lineRule="auto"/>
        <w:rPr>
          <w:rFonts w:hint="eastAsia" w:ascii="宋体" w:hAnsi="宋体"/>
        </w:rPr>
      </w:pPr>
      <w:r>
        <w:rPr>
          <w:rFonts w:ascii="宋体" w:hAnsi="宋体"/>
        </w:rPr>
        <w:t xml:space="preserve">1.密封（加密）要求：</w:t>
      </w:r>
      <w:r/>
    </w:p>
    <w:p>
      <w:pPr>
        <w:ind w:firstLine="480"/>
        <w:spacing w:line="360" w:lineRule="auto"/>
        <w:rPr>
          <w:rFonts w:hint="eastAsia" w:ascii="宋体" w:hAnsi="宋体"/>
        </w:rPr>
      </w:pPr>
      <w:r>
        <w:rPr>
          <w:rFonts w:ascii="宋体" w:hAnsi="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签署要求：见《磋商文件》第九章附件中相关格式要求</w:t>
      </w:r>
      <w:r>
        <w:rPr>
          <w:rFonts w:ascii="宋体" w:hAnsi="宋体"/>
          <w:b/>
          <w:bCs/>
        </w:rPr>
        <w:t xml:space="preserve">（特别提醒：竞争性磋商文件中如需“被授权代表签字或盖章”，供应商可打印成文档，签字或盖章后再扫描上传，最后再电子签章）</w:t>
      </w:r>
      <w:r>
        <w:rPr>
          <w:rFonts w:ascii="宋体" w:hAnsi="宋体"/>
        </w:rPr>
        <w:t xml:space="preserve">。</w:t>
      </w:r>
      <w:r/>
    </w:p>
    <w:p>
      <w:pPr>
        <w:ind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盖章要求：见《磋商文件》第九章附件中相关格式要求。供应商须通过“苏采云”系统提供的政府采购客户端工具（使用“CA数字证书”）加盖电子签章。</w:t>
      </w:r>
      <w:r/>
    </w:p>
    <w:p>
      <w:pPr>
        <w:spacing w:line="360" w:lineRule="auto"/>
        <w:rPr>
          <w:rFonts w:hint="eastAsia" w:ascii="宋体" w:hAnsi="宋体"/>
          <w:b/>
          <w:bCs/>
        </w:rPr>
      </w:pPr>
      <w:r>
        <w:rPr>
          <w:rFonts w:ascii="宋体" w:hAnsi="宋体"/>
          <w:b/>
          <w:bCs/>
        </w:rPr>
        <w:t xml:space="preserve">（七）通过“苏采云”系统提交政府采购客户端工具导出加密的响应文件（后缀名为zip）。</w:t>
      </w:r>
      <w:r>
        <w:rPr>
          <w:rFonts w:ascii="宋体" w:hAnsi="宋体"/>
          <w:b/>
          <w:bCs/>
        </w:rPr>
        <w:t xml:space="preserve">响应文件</w:t>
      </w:r>
      <w:r>
        <w:rPr>
          <w:rFonts w:hint="eastAsia" w:ascii="宋体" w:hAnsi="宋体"/>
          <w:b/>
          <w:bCs/>
        </w:rPr>
        <w:t xml:space="preserve">大小不得超过苏采云系统要求！</w:t>
      </w:r>
      <w:r>
        <w:rPr>
          <w:rFonts w:hint="eastAsia" w:ascii="宋体" w:hAnsi="宋体"/>
        </w:rPr>
        <w:t xml:space="preserve">（以系统为准）</w:t>
      </w:r>
      <w:r/>
    </w:p>
    <w:p>
      <w:pPr>
        <w:ind w:firstLine="497"/>
        <w:spacing w:line="360" w:lineRule="auto"/>
        <w:rPr>
          <w:rFonts w:hint="eastAsia" w:ascii="宋体" w:hAnsi="宋体"/>
        </w:rPr>
      </w:pPr>
      <w:r>
        <w:rPr>
          <w:rFonts w:ascii="宋体" w:hAnsi="宋体"/>
        </w:rPr>
        <w:t xml:space="preserve">注：</w:t>
      </w:r>
      <w:r/>
    </w:p>
    <w:p>
      <w:pPr>
        <w:ind w:firstLine="497"/>
        <w:spacing w:line="360" w:lineRule="auto"/>
        <w:rPr>
          <w:rFonts w:hint="eastAsia" w:ascii="宋体" w:hAnsi="宋体"/>
        </w:rPr>
      </w:pPr>
      <w:r>
        <w:rPr>
          <w:rFonts w:ascii="宋体" w:hAnsi="宋体"/>
        </w:rPr>
        <w:t xml:space="preserve">1.供应商应当按照《磋商文件》的要求编制响应文件，并对其提交的响应文件的真实性、合法性承担法律责任。</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hint="eastAsia" w:ascii="宋体" w:hAnsi="宋体"/>
        </w:rPr>
        <w:t xml:space="preserve">供应商成交后，须向代理机构提供</w:t>
      </w:r>
      <w:bookmarkStart w:id="3" w:name="_Hlk105221193"/>
      <w:r>
        <w:rPr>
          <w:rFonts w:hint="eastAsia" w:ascii="宋体" w:hAnsi="宋体"/>
        </w:rPr>
        <w:t xml:space="preserve">纸质版响应文件一正叁副及电子响应文件（U盘）</w:t>
      </w:r>
      <w:bookmarkEnd w:id="3"/>
      <w:r>
        <w:rPr>
          <w:rFonts w:hint="eastAsia" w:ascii="宋体" w:hAnsi="宋体"/>
        </w:rPr>
        <w:t xml:space="preserve">。采购人索取成交供应商的响应文件，须在双方签订政府采购合同后，由采购代理机构提供给采购人。</w:t>
      </w:r>
      <w:r/>
    </w:p>
    <w:p>
      <w:pPr>
        <w:ind w:firstLine="480"/>
        <w:spacing w:line="360" w:lineRule="auto"/>
        <w:rPr>
          <w:rFonts w:hint="eastAsia" w:ascii="宋体" w:hAnsi="宋体"/>
        </w:rPr>
      </w:pPr>
      <w:r>
        <w:rPr>
          <w:rFonts w:hint="eastAsia" w:ascii="宋体" w:hAnsi="宋体"/>
        </w:rPr>
      </w:r>
      <w:r/>
    </w:p>
    <w:p>
      <w:pPr>
        <w:pStyle w:val="787"/>
        <w:rPr>
          <w:rFonts w:hint="eastAsia"/>
        </w:rPr>
      </w:pPr>
      <w:r/>
      <w:bookmarkStart w:id="4" w:name="_Toc229646216"/>
      <w:r>
        <w:t xml:space="preserve">第四章 磋商相关说明</w:t>
      </w:r>
      <w:bookmarkEnd w:id="4"/>
      <w:r/>
      <w:r/>
    </w:p>
    <w:p>
      <w:pPr>
        <w:ind w:firstLine="480"/>
        <w:spacing w:line="360" w:lineRule="auto"/>
      </w:pPr>
      <w:r/>
      <w:r/>
    </w:p>
    <w:p>
      <w:pPr>
        <w:spacing w:line="360" w:lineRule="auto"/>
        <w:rPr>
          <w:rFonts w:hint="eastAsia" w:ascii="宋体" w:hAnsi="宋体"/>
          <w:b/>
          <w:bCs/>
        </w:rPr>
      </w:pPr>
      <w:r>
        <w:rPr>
          <w:rFonts w:ascii="宋体" w:hAnsi="宋体"/>
          <w:b/>
          <w:bCs/>
        </w:rPr>
        <w:t xml:space="preserve">十四、磋商程序</w:t>
      </w:r>
      <w:r/>
    </w:p>
    <w:p>
      <w:pPr>
        <w:spacing w:line="360" w:lineRule="auto"/>
        <w:rPr>
          <w:rFonts w:hint="eastAsia" w:ascii="宋体" w:hAnsi="宋体"/>
          <w:b/>
          <w:bCs/>
        </w:rPr>
      </w:pPr>
      <w:r>
        <w:rPr>
          <w:rFonts w:ascii="宋体" w:hAnsi="宋体"/>
          <w:b/>
          <w:bCs/>
        </w:rPr>
        <w:t xml:space="preserve">（一）磋商要求</w:t>
      </w:r>
      <w:r/>
    </w:p>
    <w:p>
      <w:pPr>
        <w:ind w:firstLine="480"/>
        <w:spacing w:line="360" w:lineRule="auto"/>
        <w:rPr>
          <w:rFonts w:hint="eastAsia" w:ascii="宋体" w:hAnsi="宋体"/>
        </w:rPr>
      </w:pPr>
      <w:r>
        <w:rPr>
          <w:rFonts w:ascii="宋体" w:hAnsi="宋体"/>
        </w:rPr>
        <w:t xml:space="preserve">1.被邀请参与磋商的供应商需按本竞争性磋商文件要求的截止时间、方式（地点）提交首次响应文件，同时由法人或法人授权代表通过“苏采云”系统（开标大厅）等待磋商。</w:t>
      </w:r>
      <w:r/>
    </w:p>
    <w:p>
      <w:pPr>
        <w:ind w:firstLine="480"/>
        <w:spacing w:line="360" w:lineRule="auto"/>
        <w:rPr>
          <w:rFonts w:hint="eastAsia" w:ascii="宋体" w:hAnsi="宋体"/>
        </w:rPr>
      </w:pPr>
      <w:r>
        <w:rPr>
          <w:rFonts w:ascii="宋体" w:hAnsi="宋体"/>
        </w:rPr>
        <w:t xml:space="preserve">2.供应商可通过CA数字证书，在首次响应文件开启时间后，使用CA数字证书在规定时间内解密各自响应文件。</w:t>
      </w:r>
      <w:r/>
    </w:p>
    <w:p>
      <w:pPr>
        <w:ind w:firstLine="480"/>
        <w:spacing w:line="360" w:lineRule="auto"/>
        <w:rPr>
          <w:rFonts w:hint="eastAsia" w:ascii="宋体" w:hAnsi="宋体"/>
        </w:rPr>
      </w:pPr>
      <w:r>
        <w:rPr>
          <w:rFonts w:ascii="宋体" w:hAnsi="宋体"/>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spacing w:line="360" w:lineRule="auto"/>
        <w:rPr>
          <w:rFonts w:hint="eastAsia" w:ascii="宋体" w:hAnsi="宋体"/>
        </w:rPr>
      </w:pPr>
      <w:r>
        <w:rPr>
          <w:rFonts w:ascii="宋体" w:hAnsi="宋体"/>
        </w:rPr>
        <w:t xml:space="preserve">4.磋商顺序按照电子标书解密先后时间进行，解密时间相同的，不分先后顺序。</w:t>
      </w:r>
      <w:r/>
    </w:p>
    <w:p>
      <w:pPr>
        <w:ind w:firstLine="480"/>
        <w:spacing w:line="360" w:lineRule="auto"/>
        <w:rPr>
          <w:rFonts w:hint="eastAsia" w:ascii="宋体" w:hAnsi="宋体"/>
          <w:b/>
          <w:bCs/>
        </w:rPr>
      </w:pPr>
      <w:r>
        <w:rPr>
          <w:rFonts w:ascii="宋体" w:hAnsi="宋体"/>
          <w:b/>
          <w:bCs/>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rPr>
        <w:t xml:space="preserve">磋商邀请程序以开标当天“苏采云”系统为准。</w:t>
      </w:r>
      <w:r/>
    </w:p>
    <w:p>
      <w:pPr>
        <w:ind w:firstLine="480"/>
        <w:spacing w:line="360" w:lineRule="auto"/>
        <w:rPr>
          <w:rFonts w:hint="eastAsia" w:ascii="宋体" w:hAnsi="宋体"/>
        </w:rPr>
      </w:pPr>
      <w:r>
        <w:rPr>
          <w:rFonts w:ascii="宋体" w:hAnsi="宋体"/>
        </w:rPr>
        <w:t xml:space="preserve">6.未在规定时间内进行答疑澄清的，视同放弃澄清。</w:t>
      </w:r>
      <w:r/>
    </w:p>
    <w:p>
      <w:pPr>
        <w:ind w:firstLine="480"/>
        <w:spacing w:line="360" w:lineRule="auto"/>
        <w:rPr>
          <w:rFonts w:hint="eastAsia" w:ascii="宋体" w:hAnsi="宋体"/>
        </w:rPr>
      </w:pPr>
      <w:r>
        <w:rPr>
          <w:rFonts w:ascii="宋体" w:hAnsi="宋体"/>
        </w:rPr>
        <w:t xml:space="preserve">7.未在规定时间内进行报价的，视为响应无效。</w:t>
      </w:r>
      <w:r/>
    </w:p>
    <w:p>
      <w:pPr>
        <w:ind w:firstLine="480"/>
        <w:spacing w:line="360" w:lineRule="auto"/>
        <w:rPr>
          <w:rFonts w:hint="eastAsia" w:ascii="宋体" w:hAnsi="宋体"/>
        </w:rPr>
      </w:pPr>
      <w:r>
        <w:rPr>
          <w:rFonts w:ascii="宋体" w:hAnsi="宋体"/>
        </w:rPr>
        <w:t xml:space="preserve">8.被邀请参与磋商的供应商如未按上述磋商要求执行，视同放弃磋商的权利。</w:t>
      </w:r>
      <w:r/>
    </w:p>
    <w:p>
      <w:pPr>
        <w:ind w:firstLine="480"/>
        <w:spacing w:line="360" w:lineRule="auto"/>
        <w:rPr>
          <w:rFonts w:hint="eastAsia" w:ascii="宋体" w:hAnsi="宋体"/>
        </w:rPr>
      </w:pPr>
      <w:r>
        <w:rPr>
          <w:rFonts w:ascii="宋体" w:hAnsi="宋体"/>
        </w:rPr>
        <w:t xml:space="preserve">（二）评审程序</w:t>
      </w:r>
      <w:r/>
    </w:p>
    <w:p>
      <w:pPr>
        <w:ind w:firstLine="480"/>
        <w:spacing w:line="360" w:lineRule="auto"/>
        <w:rPr>
          <w:rFonts w:hint="eastAsia" w:ascii="宋体" w:hAnsi="宋体"/>
        </w:rPr>
      </w:pPr>
      <w:r>
        <w:rPr>
          <w:rFonts w:ascii="宋体" w:hAnsi="宋体"/>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rPr>
      </w:pPr>
      <w:r>
        <w:rPr>
          <w:rFonts w:ascii="宋体" w:hAnsi="宋体"/>
        </w:rPr>
        <w:t xml:space="preserve">磋商小组在阅读完所有磋商供应商的响应文件后，集中与单一供应商代表分别就技术参数等技术问题及价格和售后服务等内容进行磋商。</w:t>
      </w:r>
      <w:r/>
    </w:p>
    <w:p>
      <w:pPr>
        <w:ind w:firstLine="480"/>
        <w:spacing w:line="360" w:lineRule="auto"/>
        <w:rPr>
          <w:rFonts w:hint="eastAsia" w:ascii="宋体" w:hAnsi="宋体"/>
        </w:rPr>
      </w:pPr>
      <w:r>
        <w:rPr>
          <w:rFonts w:ascii="宋体" w:hAnsi="宋体"/>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rPr>
        <w:t xml:space="preserve">，</w:t>
      </w:r>
      <w:r>
        <w:rPr>
          <w:rFonts w:ascii="宋体" w:hAnsi="宋体"/>
          <w:b/>
          <w:bCs/>
        </w:rPr>
        <w:t xml:space="preserve">本项目二次报价为最后报价</w:t>
      </w:r>
      <w:r>
        <w:rPr>
          <w:rFonts w:ascii="宋体" w:hAnsi="宋体"/>
        </w:rPr>
        <w:t xml:space="preserve">。</w:t>
      </w:r>
      <w:r/>
    </w:p>
    <w:p>
      <w:pPr>
        <w:ind w:firstLine="480"/>
        <w:spacing w:line="360" w:lineRule="auto"/>
        <w:rPr>
          <w:rFonts w:hint="eastAsia" w:ascii="宋体" w:hAnsi="宋体"/>
        </w:rPr>
      </w:pPr>
      <w:r>
        <w:rPr>
          <w:rFonts w:ascii="宋体" w:hAnsi="宋体"/>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宋体" w:hAnsi="宋体"/>
        </w:rPr>
        <w:t xml:space="preserve">施工组织设计</w:t>
      </w:r>
      <w:r>
        <w:rPr>
          <w:rFonts w:ascii="宋体" w:hAnsi="宋体"/>
        </w:rPr>
        <w:t xml:space="preserve">优劣（得分）顺序推荐。评审得分且最后报价且项目实施方案优劣（得分）都相同的，按照以下顺序推荐成交候选供应商：</w:t>
      </w:r>
      <w:r/>
    </w:p>
    <w:p>
      <w:pPr>
        <w:ind w:firstLine="480"/>
        <w:spacing w:line="360" w:lineRule="auto"/>
        <w:rPr>
          <w:rFonts w:hint="eastAsia" w:ascii="宋体" w:hAnsi="宋体"/>
        </w:rPr>
      </w:pPr>
      <w:r>
        <w:rPr>
          <w:rFonts w:ascii="宋体" w:hAnsi="宋体"/>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ind w:firstLine="480"/>
        <w:spacing w:line="360" w:lineRule="auto"/>
        <w:rPr>
          <w:rFonts w:hint="eastAsia" w:ascii="宋体" w:hAnsi="宋体"/>
        </w:rPr>
      </w:pPr>
      <w:r>
        <w:rPr>
          <w:rFonts w:ascii="宋体" w:hAnsi="宋体"/>
        </w:rPr>
        <w:t xml:space="preserve">2.都符合第1种情况的，提供所报产品的节能产品认证证书扫描件和所报产品的环境标志产品认证证书扫描件的，被推荐为成交候选供应商。</w:t>
      </w:r>
      <w:r/>
    </w:p>
    <w:p>
      <w:pPr>
        <w:ind w:firstLine="480"/>
        <w:spacing w:line="360" w:lineRule="auto"/>
        <w:rPr>
          <w:rFonts w:hint="eastAsia" w:ascii="宋体" w:hAnsi="宋体"/>
        </w:rPr>
      </w:pPr>
      <w:r>
        <w:rPr>
          <w:rFonts w:ascii="宋体" w:hAnsi="宋体"/>
        </w:rPr>
        <w:t xml:space="preserve">3.都符合第2种情况的，提供所报产品的节能产品认证证书扫描件和所报产品的环境标志产品认证证书扫描件份数最多的，被推荐为成交候选供应商。</w:t>
      </w:r>
      <w:r/>
    </w:p>
    <w:p>
      <w:pPr>
        <w:ind w:firstLine="480"/>
        <w:spacing w:line="360" w:lineRule="auto"/>
        <w:rPr>
          <w:rFonts w:hint="eastAsia" w:ascii="宋体" w:hAnsi="宋体"/>
        </w:rPr>
      </w:pPr>
      <w:r>
        <w:rPr>
          <w:rFonts w:ascii="宋体" w:hAnsi="宋体"/>
        </w:rPr>
        <w:t xml:space="preserve">说明：节能产品认证证书、环境标志产品认证证书要求：见《磋商文件》中“十三、响应文件编制要求”。</w:t>
      </w:r>
      <w:r/>
    </w:p>
    <w:p>
      <w:pPr>
        <w:ind w:firstLine="480"/>
        <w:spacing w:line="360" w:lineRule="auto"/>
        <w:rPr>
          <w:rFonts w:hint="eastAsia" w:ascii="宋体" w:hAnsi="宋体"/>
        </w:rPr>
      </w:pPr>
      <w:r>
        <w:rPr>
          <w:rFonts w:ascii="宋体" w:hAnsi="宋体"/>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ascii="宋体" w:hAnsi="宋体"/>
        </w:rPr>
        <w:t xml:space="preserve">供应商</w:t>
      </w:r>
      <w:r>
        <w:rPr>
          <w:rFonts w:ascii="宋体" w:hAnsi="宋体"/>
        </w:rPr>
        <w:t xml:space="preserve">不能证明其报价合理性的，磋商专家小组会应当将其作为不响应磋商文件作无效处理。</w:t>
      </w:r>
      <w:r/>
    </w:p>
    <w:p>
      <w:pPr>
        <w:ind w:firstLine="480"/>
        <w:spacing w:line="360" w:lineRule="auto"/>
        <w:rPr>
          <w:rFonts w:hint="eastAsia" w:ascii="宋体" w:hAnsi="宋体"/>
        </w:rPr>
      </w:pPr>
      <w:r>
        <w:rPr>
          <w:rFonts w:ascii="宋体" w:hAnsi="宋体"/>
        </w:rPr>
        <w:t xml:space="preserve">相关内容和要求见：《中华人民共和国政府采购法》、《中华人民共和国政府采购法实施条例》及《政府采购竞争性磋商采购方式管理暂行办法》</w:t>
      </w:r>
      <w:r/>
    </w:p>
    <w:p>
      <w:pPr>
        <w:ind w:firstLine="240"/>
        <w:spacing w:line="360" w:lineRule="auto"/>
        <w:rPr>
          <w:rFonts w:hint="eastAsia" w:ascii="宋体" w:hAnsi="宋体"/>
        </w:rPr>
      </w:pPr>
      <w:r>
        <w:rPr>
          <w:rFonts w:ascii="宋体" w:hAnsi="宋体"/>
        </w:rPr>
        <w:t xml:space="preserve">（三）查询及使用供应商信用记录</w:t>
      </w:r>
      <w:r/>
    </w:p>
    <w:p>
      <w:pPr>
        <w:ind w:firstLine="480"/>
        <w:spacing w:line="360" w:lineRule="auto"/>
        <w:rPr>
          <w:rFonts w:hint="eastAsia" w:ascii="宋体" w:hAnsi="宋体"/>
        </w:rPr>
      </w:pPr>
      <w:r>
        <w:rPr>
          <w:rFonts w:ascii="宋体" w:hAnsi="宋体"/>
        </w:rPr>
        <w:t xml:space="preserve">1.由采购人查询信用信息。</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查询渠道包括：</w:t>
      </w:r>
      <w:r/>
    </w:p>
    <w:p>
      <w:pPr>
        <w:ind w:firstLine="360"/>
        <w:spacing w:line="360" w:lineRule="auto"/>
        <w:rPr>
          <w:rFonts w:hint="eastAsia" w:ascii="宋体" w:hAnsi="宋体"/>
        </w:rPr>
      </w:pPr>
      <w:r>
        <w:rPr>
          <w:rFonts w:ascii="宋体" w:hAnsi="宋体"/>
        </w:rPr>
        <w:t xml:space="preserve">（1）“信用中国”网（</w:t>
      </w:r>
      <w:hyperlink r:id="rId22" w:tooltip="http://www.creditchina.gov.cn/" w:history="1">
        <w:r>
          <w:rPr>
            <w:rFonts w:ascii="宋体" w:hAnsi="宋体"/>
          </w:rPr>
          <w:t xml:space="preserve">www.creditchina.gov.cn</w:t>
        </w:r>
      </w:hyperlink>
      <w:r>
        <w:rPr>
          <w:rFonts w:ascii="宋体" w:hAnsi="宋体"/>
        </w:rPr>
        <w:t xml:space="preserve">）；</w:t>
      </w:r>
      <w:r/>
    </w:p>
    <w:p>
      <w:pPr>
        <w:ind w:firstLine="360"/>
        <w:spacing w:line="360" w:lineRule="auto"/>
        <w:rPr>
          <w:rFonts w:hint="eastAsia" w:ascii="宋体" w:hAnsi="宋体"/>
        </w:rPr>
      </w:pPr>
      <w:r>
        <w:rPr>
          <w:rFonts w:ascii="宋体" w:hAnsi="宋体"/>
        </w:rPr>
        <w:t xml:space="preserve">（2）中国政府采购网（</w:t>
      </w:r>
      <w:hyperlink r:id="rId23" w:tooltip="http://www.ccgp.gov.cn/" w:history="1">
        <w:r>
          <w:rPr>
            <w:rFonts w:ascii="宋体" w:hAnsi="宋体"/>
          </w:rPr>
          <w:t xml:space="preserve">www.ccgp.gov.cn</w:t>
        </w:r>
      </w:hyperlink>
      <w:r>
        <w:rPr>
          <w:rFonts w:ascii="宋体" w:hAnsi="宋体"/>
        </w:rPr>
        <w:t xml:space="preserve">）；</w:t>
      </w:r>
      <w:r/>
    </w:p>
    <w:p>
      <w:pPr>
        <w:ind w:firstLine="360"/>
        <w:spacing w:line="360" w:lineRule="auto"/>
        <w:rPr>
          <w:rFonts w:hint="eastAsia" w:ascii="宋体" w:hAnsi="宋体"/>
          <w:bCs/>
        </w:rPr>
      </w:pPr>
      <w:r>
        <w:rPr>
          <w:rFonts w:ascii="宋体" w:hAnsi="宋体"/>
        </w:rPr>
        <w:t xml:space="preserve">（3）</w:t>
      </w:r>
      <w:r>
        <w:rPr>
          <w:rFonts w:ascii="宋体" w:hAnsi="宋体"/>
          <w:bCs/>
        </w:rPr>
        <w:t xml:space="preserve">“诚信江苏”网（</w:t>
      </w:r>
      <w:hyperlink r:id="rId24" w:tooltip="http://www.jiangsu.gov.cn/jsxy/index.htm" w:history="1">
        <w:r>
          <w:rPr>
            <w:rFonts w:ascii="宋体" w:hAnsi="宋体"/>
            <w:bCs/>
          </w:rPr>
          <w:t xml:space="preserve">www.jiangsu.gov.cn/jsxy/index.htm</w:t>
        </w:r>
      </w:hyperlink>
      <w:r>
        <w:rPr>
          <w:rFonts w:ascii="宋体" w:hAnsi="宋体"/>
          <w:bCs/>
        </w:rPr>
        <w:t xml:space="preserve">）</w:t>
      </w:r>
      <w:r/>
    </w:p>
    <w:p>
      <w:pPr>
        <w:spacing w:line="360" w:lineRule="auto"/>
        <w:rPr>
          <w:rFonts w:hint="eastAsia" w:ascii="宋体" w:hAnsi="宋体"/>
          <w:bCs/>
        </w:rPr>
      </w:pPr>
      <w:r>
        <w:rPr>
          <w:rFonts w:ascii="宋体" w:hAnsi="宋体"/>
          <w:bCs/>
        </w:rPr>
        <w:t xml:space="preserve">和或</w:t>
      </w:r>
      <w:r>
        <w:rPr>
          <w:rFonts w:ascii="宋体" w:hAnsi="宋体"/>
        </w:rPr>
        <w:t xml:space="preserve">“信用江苏”网（http://credit.jiangsu.gov.cn/）</w:t>
      </w:r>
      <w:r>
        <w:rPr>
          <w:rFonts w:ascii="宋体" w:hAnsi="宋体"/>
          <w:bCs/>
        </w:rPr>
        <w:t xml:space="preserve">；</w:t>
      </w:r>
      <w:r/>
    </w:p>
    <w:p>
      <w:pPr>
        <w:ind w:firstLine="360"/>
        <w:spacing w:line="360" w:lineRule="auto"/>
        <w:rPr>
          <w:rFonts w:hint="eastAsia" w:ascii="宋体" w:hAnsi="宋体"/>
          <w:bCs/>
        </w:rPr>
      </w:pPr>
      <w:r>
        <w:rPr>
          <w:rFonts w:ascii="宋体" w:hAnsi="宋体"/>
        </w:rPr>
        <w:t xml:space="preserve">（4）</w:t>
      </w:r>
      <w:r>
        <w:rPr>
          <w:rFonts w:ascii="宋体" w:hAnsi="宋体"/>
          <w:bCs/>
        </w:rPr>
        <w:t xml:space="preserve">“诚信徐州”网（</w:t>
      </w:r>
      <w:hyperlink r:id="rId25" w:tooltip="http://www.xuzhoucredit.gov.cn/" w:history="1">
        <w:r>
          <w:rPr>
            <w:rFonts w:ascii="宋体" w:hAnsi="宋体"/>
            <w:bCs/>
          </w:rPr>
          <w:t xml:space="preserve">http://www.xuzhoucredit.gov.cn</w:t>
        </w:r>
      </w:hyperlink>
      <w:r>
        <w:rPr>
          <w:rFonts w:ascii="宋体" w:hAnsi="宋体"/>
          <w:bCs/>
        </w:rPr>
        <w:t xml:space="preserve">）。</w:t>
      </w:r>
      <w:r/>
    </w:p>
    <w:p>
      <w:pPr>
        <w:spacing w:line="360" w:lineRule="auto"/>
        <w:rPr>
          <w:rFonts w:hint="eastAsia" w:ascii="宋体" w:hAnsi="宋体"/>
        </w:rPr>
      </w:pPr>
      <w:r>
        <w:rPr>
          <w:rFonts w:ascii="宋体" w:hAnsi="宋体"/>
          <w:bCs/>
        </w:rPr>
        <w:t xml:space="preserve">和或</w:t>
      </w:r>
      <w:r>
        <w:rPr>
          <w:rFonts w:ascii="宋体" w:hAnsi="宋体"/>
        </w:rPr>
        <w:t xml:space="preserve">“信用徐州”网（</w:t>
      </w:r>
      <w:r>
        <w:rPr>
          <w:rFonts w:ascii="宋体" w:hAnsi="宋体"/>
          <w:bCs/>
        </w:rPr>
        <w:t xml:space="preserve">www.xuzhoucredit.gov.cn/</w:t>
      </w:r>
      <w:r>
        <w:rPr>
          <w:rFonts w:ascii="宋体" w:hAnsi="宋体"/>
        </w:rPr>
        <w:t xml:space="preserve">）。</w:t>
      </w:r>
      <w:r/>
    </w:p>
    <w:p>
      <w:pPr>
        <w:ind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截止时点（查询环节）：首次响应文件开启后资格审查结束前。</w:t>
      </w:r>
      <w:r/>
    </w:p>
    <w:p>
      <w:pPr>
        <w:ind w:firstLine="480"/>
        <w:spacing w:line="360" w:lineRule="auto"/>
        <w:rPr>
          <w:rFonts w:hint="eastAsia" w:ascii="宋体" w:hAnsi="宋体"/>
        </w:rPr>
      </w:pPr>
      <w:r>
        <w:rPr>
          <w:rFonts w:ascii="宋体" w:hAnsi="宋体"/>
        </w:rPr>
        <w:t xml:space="preserve">4</w:t>
      </w:r>
      <w:r>
        <w:rPr>
          <w:rFonts w:ascii="宋体" w:hAnsi="宋体"/>
        </w:rPr>
        <w:t xml:space="preserve">.</w:t>
      </w:r>
      <w:r>
        <w:rPr>
          <w:rFonts w:ascii="宋体" w:hAnsi="宋体"/>
        </w:rPr>
        <w:t xml:space="preserve">信用信息查询记录和证据留存的具体方式：</w:t>
      </w:r>
      <w:r/>
    </w:p>
    <w:p>
      <w:pPr>
        <w:ind w:firstLine="480"/>
        <w:spacing w:line="360" w:lineRule="auto"/>
        <w:rPr>
          <w:rFonts w:hint="eastAsia" w:ascii="宋体" w:hAnsi="宋体"/>
          <w:b/>
          <w:bCs/>
        </w:rPr>
      </w:pPr>
      <w:r>
        <w:rPr>
          <w:rFonts w:ascii="宋体" w:hAnsi="宋体"/>
          <w:b/>
          <w:bCs/>
        </w:rPr>
        <w:t xml:space="preserve">网页截屏打印，与其他采购文件一并保存。</w:t>
      </w:r>
      <w:r/>
    </w:p>
    <w:p>
      <w:pPr>
        <w:ind w:firstLine="480"/>
        <w:spacing w:line="360" w:lineRule="auto"/>
        <w:rPr>
          <w:rFonts w:hint="eastAsia" w:ascii="宋体" w:hAnsi="宋体"/>
        </w:rPr>
      </w:pPr>
      <w:r>
        <w:rPr>
          <w:rFonts w:ascii="宋体" w:hAnsi="宋体"/>
        </w:rPr>
        <w:t xml:space="preserve">5</w:t>
      </w:r>
      <w:r>
        <w:rPr>
          <w:rFonts w:ascii="宋体" w:hAnsi="宋体"/>
        </w:rPr>
        <w:t xml:space="preserve">.</w:t>
      </w:r>
      <w:r>
        <w:rPr>
          <w:rFonts w:ascii="宋体" w:hAnsi="宋体"/>
        </w:rPr>
        <w:t xml:space="preserve">信用信息的使用规则：</w:t>
      </w:r>
      <w:r/>
    </w:p>
    <w:p>
      <w:pPr>
        <w:ind w:firstLine="480"/>
        <w:spacing w:line="360" w:lineRule="auto"/>
        <w:rPr>
          <w:rFonts w:hint="eastAsia" w:ascii="宋体" w:hAnsi="宋体"/>
          <w:b/>
          <w:bCs/>
        </w:rPr>
      </w:pPr>
      <w:r>
        <w:rPr>
          <w:rFonts w:hint="eastAsia" w:ascii="宋体" w:hAnsi="宋体"/>
        </w:rPr>
        <w:t xml:space="preserve">磋商小组</w:t>
      </w:r>
      <w:r>
        <w:rPr>
          <w:rFonts w:ascii="宋体" w:hAnsi="宋体"/>
        </w:rPr>
        <w:t xml:space="preserve">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78"/>
        <w:spacing w:line="360" w:lineRule="auto"/>
        <w:rPr>
          <w:rFonts w:hint="eastAsia" w:ascii="宋体" w:hAnsi="宋体"/>
          <w:b/>
          <w:bCs/>
        </w:rPr>
      </w:pPr>
      <w:r>
        <w:rPr>
          <w:rFonts w:ascii="宋体" w:hAnsi="宋体"/>
          <w:b/>
          <w:bCs/>
        </w:rPr>
        <w:t xml:space="preserve">十五、评审方法和评审标准</w:t>
      </w:r>
      <w:r/>
    </w:p>
    <w:p>
      <w:pPr>
        <w:ind w:firstLine="478"/>
        <w:spacing w:line="360" w:lineRule="auto"/>
        <w:rPr>
          <w:rFonts w:hint="eastAsia" w:ascii="宋体" w:hAnsi="宋体"/>
        </w:rPr>
      </w:pPr>
      <w:r>
        <w:rPr>
          <w:rFonts w:ascii="宋体" w:hAnsi="宋体"/>
        </w:rPr>
        <w:t xml:space="preserve">1.评审方法：综合评分法</w:t>
      </w:r>
      <w:r/>
    </w:p>
    <w:p>
      <w:pPr>
        <w:ind w:left="2" w:right="29"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评审标准：详见《磋商文件》附件</w:t>
      </w:r>
      <w:r>
        <w:rPr>
          <w:rFonts w:ascii="宋体" w:hAnsi="宋体"/>
        </w:rPr>
        <w:t xml:space="preserve">1.</w:t>
      </w:r>
      <w:r>
        <w:rPr>
          <w:rFonts w:ascii="宋体" w:hAnsi="宋体"/>
        </w:rPr>
        <w:t xml:space="preserve">《评分细则》。</w:t>
      </w:r>
      <w:r/>
    </w:p>
    <w:p>
      <w:pPr>
        <w:ind w:left="2" w:right="29" w:firstLine="480"/>
        <w:spacing w:line="360" w:lineRule="auto"/>
        <w:rPr>
          <w:rFonts w:hint="eastAsia" w:ascii="宋体" w:hAnsi="宋体"/>
        </w:rPr>
      </w:pPr>
      <w:r>
        <w:rPr>
          <w:rFonts w:ascii="宋体" w:hAnsi="宋体"/>
        </w:rPr>
        <w:t xml:space="preserve">十六、磋商过程中可能实质性变动的内容：在磋商过程中，磋商小组可以根据《磋商文件》和磋商情况实质性变动采购需求中的技术、服务要求以及拟签订的合同文本。</w:t>
      </w:r>
      <w:r/>
    </w:p>
    <w:p>
      <w:pPr>
        <w:ind w:left="2" w:right="29" w:firstLine="480"/>
        <w:spacing w:line="360" w:lineRule="auto"/>
        <w:rPr>
          <w:rFonts w:hint="eastAsia" w:ascii="宋体" w:hAnsi="宋体"/>
        </w:rPr>
      </w:pPr>
      <w:r>
        <w:rPr>
          <w:rFonts w:ascii="宋体" w:hAnsi="宋体"/>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rPr>
      </w:pPr>
      <w:r>
        <w:rPr>
          <w:rFonts w:hint="eastAsia" w:ascii="宋体" w:hAnsi="宋体"/>
        </w:rPr>
      </w:r>
      <w:r/>
    </w:p>
    <w:p>
      <w:pPr>
        <w:pStyle w:val="787"/>
        <w:rPr>
          <w:rFonts w:hint="eastAsia"/>
        </w:rPr>
      </w:pPr>
      <w:r/>
      <w:bookmarkStart w:id="5" w:name="_Toc229646217"/>
      <w:r>
        <w:t xml:space="preserve">第五章 确定成交供应商及合同签订等</w:t>
      </w:r>
      <w:bookmarkEnd w:id="5"/>
      <w:r/>
      <w:r/>
    </w:p>
    <w:p>
      <w:pPr>
        <w:ind w:firstLine="480"/>
        <w:spacing w:line="360" w:lineRule="auto"/>
        <w:rPr>
          <w:rFonts w:hint="eastAsia" w:ascii="宋体" w:hAnsi="宋体"/>
        </w:rPr>
      </w:pPr>
      <w:r>
        <w:rPr>
          <w:rFonts w:hint="eastAsia" w:ascii="宋体" w:hAnsi="宋体"/>
        </w:rPr>
      </w:r>
      <w:r/>
    </w:p>
    <w:p>
      <w:pPr>
        <w:ind w:left="2" w:right="29" w:firstLine="480"/>
        <w:spacing w:line="360" w:lineRule="auto"/>
        <w:rPr>
          <w:rFonts w:hint="eastAsia" w:ascii="宋体" w:hAnsi="宋体"/>
        </w:rPr>
      </w:pPr>
      <w:r>
        <w:rPr>
          <w:rFonts w:ascii="宋体" w:hAnsi="宋体"/>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rPr>
      </w:pPr>
      <w:r>
        <w:rPr>
          <w:rFonts w:ascii="宋体" w:hAnsi="宋体"/>
          <w:b/>
          <w:bCs/>
        </w:rPr>
        <w:t xml:space="preserve">十九、采购人与成交供应商应当在成交通知书发出之日起30日内，</w:t>
      </w:r>
      <w:r>
        <w:rPr>
          <w:rFonts w:ascii="宋体" w:hAnsi="宋体"/>
        </w:rPr>
        <w:t xml:space="preserve">按照《磋商文件》确定的合同文本以及采购标的、规格型号、采购金额、采购数量、技术和服务要求等事项签订政府采购合同。</w:t>
      </w:r>
      <w:r/>
    </w:p>
    <w:p>
      <w:pPr>
        <w:ind w:firstLine="480"/>
        <w:spacing w:line="360" w:lineRule="auto"/>
        <w:rPr>
          <w:rFonts w:hint="eastAsia" w:ascii="宋体" w:hAnsi="宋体"/>
        </w:rPr>
      </w:pPr>
      <w:r>
        <w:rPr>
          <w:rFonts w:ascii="宋体" w:hAnsi="宋体"/>
        </w:rPr>
        <w:t xml:space="preserve">特别说明：按照《政府采购法》及其实施条例以及相关规定，中标或者成交后无正当理由拒不与采购人签订政府采购合同的</w:t>
      </w:r>
      <w:r>
        <w:rPr>
          <w:rFonts w:hint="eastAsia" w:ascii="宋体" w:hAnsi="宋体"/>
        </w:rPr>
        <w:t xml:space="preserve">，</w:t>
      </w:r>
      <w:r>
        <w:rPr>
          <w:rFonts w:ascii="宋体" w:hAnsi="宋体"/>
        </w:rPr>
        <w:t xml:space="preserve">在一至三年内禁止参加政府采购活动，列入政府采购严重违法失信行为记录名单。</w:t>
      </w:r>
      <w:r/>
    </w:p>
    <w:p>
      <w:pPr>
        <w:ind w:firstLine="480"/>
        <w:spacing w:line="360" w:lineRule="auto"/>
        <w:rPr>
          <w:rFonts w:hint="eastAsia" w:ascii="宋体" w:hAnsi="宋体"/>
          <w:b/>
          <w:bCs/>
        </w:rPr>
      </w:pPr>
      <w:r>
        <w:rPr>
          <w:rFonts w:ascii="宋体" w:hAnsi="宋体"/>
          <w:b/>
          <w:bCs/>
        </w:rPr>
        <w:t xml:space="preserve">二十、</w:t>
      </w:r>
      <w:r>
        <w:rPr>
          <w:rFonts w:ascii="宋体" w:hAnsi="宋体"/>
        </w:rPr>
        <w:t xml:space="preserve">供应商应对响应文件的合法性、真实性负责。</w:t>
      </w:r>
      <w:r>
        <w:rPr>
          <w:rFonts w:ascii="宋体" w:hAnsi="宋体"/>
          <w:b/>
          <w:bCs/>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6" w:name="_Toc229646218"/>
      <w:r>
        <w:t xml:space="preserve">第六章 磋商文件的澄清或者修改</w:t>
      </w:r>
      <w:bookmarkEnd w:id="6"/>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b/>
          <w:bCs/>
        </w:rPr>
      </w:pPr>
      <w:r>
        <w:rPr>
          <w:rFonts w:ascii="宋体" w:hAnsi="宋体"/>
          <w:b/>
          <w:bCs/>
        </w:rPr>
        <w:t xml:space="preserve">二十一、《磋商文件》的澄清或者修改</w:t>
      </w:r>
      <w:r/>
    </w:p>
    <w:p>
      <w:pPr>
        <w:ind w:firstLine="480"/>
        <w:spacing w:line="360" w:lineRule="auto"/>
        <w:rPr>
          <w:rFonts w:hint="eastAsia" w:ascii="宋体" w:hAnsi="宋体"/>
        </w:rPr>
      </w:pPr>
      <w:r>
        <w:rPr>
          <w:rFonts w:ascii="宋体" w:hAnsi="宋体"/>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w:t>
      </w:r>
      <w:r>
        <w:rPr>
          <w:rFonts w:ascii="宋体" w:hAnsi="宋体"/>
        </w:rPr>
        <w:t xml:space="preserve">后采购代理机构已尽通知义务。敬请各所有获取《磋商文件》的供应商关注本项目的“更正公告”及附件，否则，将自行承担相应的风险。</w:t>
      </w:r>
      <w:r/>
    </w:p>
    <w:p>
      <w:pPr>
        <w:ind w:firstLine="480"/>
        <w:spacing w:line="360" w:lineRule="auto"/>
        <w:rPr>
          <w:rFonts w:hint="eastAsia" w:ascii="宋体" w:hAnsi="宋体"/>
        </w:rPr>
      </w:pPr>
      <w:r>
        <w:rPr>
          <w:rFonts w:hint="eastAsia" w:ascii="宋体" w:hAnsi="宋体"/>
        </w:rPr>
      </w:r>
      <w:r/>
    </w:p>
    <w:p>
      <w:pPr>
        <w:pStyle w:val="787"/>
        <w:rPr>
          <w:rFonts w:hint="eastAsia"/>
        </w:rPr>
      </w:pPr>
      <w:r/>
      <w:bookmarkStart w:id="7" w:name="_Toc229646219"/>
      <w:r>
        <w:t xml:space="preserve">第七章 询问和质疑</w:t>
      </w:r>
      <w:bookmarkEnd w:id="7"/>
      <w:r/>
      <w:r/>
    </w:p>
    <w:p>
      <w:pPr>
        <w:ind w:firstLine="480"/>
        <w:spacing w:line="360" w:lineRule="auto"/>
        <w:rPr>
          <w:rFonts w:hint="eastAsia" w:ascii="宋体" w:hAnsi="宋体"/>
        </w:rPr>
      </w:pPr>
      <w:r>
        <w:rPr>
          <w:rFonts w:hint="eastAsia" w:ascii="宋体" w:hAnsi="宋体"/>
        </w:rPr>
      </w:r>
      <w:r/>
    </w:p>
    <w:p>
      <w:pPr>
        <w:ind w:firstLine="482"/>
        <w:spacing w:line="360" w:lineRule="auto"/>
        <w:rPr>
          <w:rFonts w:hint="eastAsia" w:ascii="宋体" w:hAnsi="宋体"/>
          <w:b/>
          <w:bCs/>
        </w:rPr>
      </w:pPr>
      <w:r>
        <w:rPr>
          <w:rFonts w:ascii="宋体" w:hAnsi="宋体"/>
          <w:b/>
          <w:bCs/>
        </w:rPr>
        <w:t xml:space="preserve">二十二、询问和质疑</w:t>
      </w:r>
      <w:r/>
    </w:p>
    <w:p>
      <w:pPr>
        <w:ind w:firstLine="480"/>
        <w:spacing w:line="360" w:lineRule="auto"/>
        <w:rPr>
          <w:rFonts w:hint="eastAsia" w:ascii="宋体" w:hAnsi="宋体"/>
        </w:rPr>
      </w:pPr>
      <w:r>
        <w:rPr>
          <w:rFonts w:ascii="宋体" w:hAnsi="宋体"/>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供应商针对同一采购程序环节的质疑应当在法定质疑期内一次性提出。</w:t>
      </w:r>
      <w:r/>
    </w:p>
    <w:p>
      <w:pPr>
        <w:ind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质疑和投诉按《政府采购质疑和投诉办法》执行。</w:t>
      </w:r>
      <w:r/>
    </w:p>
    <w:p>
      <w:pPr>
        <w:ind w:firstLine="480"/>
        <w:spacing w:line="360" w:lineRule="auto"/>
        <w:rPr>
          <w:rFonts w:hint="eastAsia" w:ascii="宋体" w:hAnsi="宋体"/>
        </w:rPr>
      </w:pPr>
      <w:r>
        <w:rPr>
          <w:rFonts w:ascii="宋体" w:hAnsi="宋体"/>
        </w:rPr>
        <w:t xml:space="preserve">4</w:t>
      </w:r>
      <w:r>
        <w:rPr>
          <w:rFonts w:ascii="宋体" w:hAnsi="宋体"/>
        </w:rPr>
        <w:t xml:space="preserve">.</w:t>
      </w:r>
      <w:r>
        <w:rPr>
          <w:rFonts w:ascii="宋体" w:hAnsi="宋体"/>
        </w:rPr>
        <w:t xml:space="preserve">接收质疑函的方式：供应商直接送交或供应商通过邮寄方式。</w:t>
      </w:r>
      <w:r/>
    </w:p>
    <w:p>
      <w:pPr>
        <w:ind w:firstLine="480"/>
        <w:spacing w:line="360" w:lineRule="auto"/>
        <w:rPr>
          <w:rFonts w:hint="eastAsia" w:ascii="宋体" w:hAnsi="宋体" w:cs="宋体"/>
          <w:szCs w:val="24"/>
        </w:rPr>
      </w:pPr>
      <w:r>
        <w:rPr>
          <w:rFonts w:hint="eastAsia" w:ascii="宋体" w:hAnsi="宋体" w:cs="宋体"/>
          <w:szCs w:val="24"/>
        </w:rPr>
        <w:t xml:space="preserve">质疑接收人：</w:t>
      </w:r>
      <w:r>
        <w:rPr>
          <w:rFonts w:hint="eastAsia" w:ascii="宋体" w:hAnsi="宋体" w:cs="宋体"/>
          <w:szCs w:val="24"/>
        </w:rPr>
        <w:t xml:space="preserve">朱闯</w:t>
      </w:r>
      <w:r>
        <w:rPr>
          <w:rFonts w:hint="eastAsia" w:ascii="宋体" w:hAnsi="宋体" w:cs="宋体"/>
          <w:szCs w:val="24"/>
        </w:rPr>
        <w:t xml:space="preserve">      联系电话：</w:t>
      </w:r>
      <w:r>
        <w:rPr>
          <w:rFonts w:hint="eastAsia" w:ascii="宋体" w:hAnsi="宋体" w:cs="宋体"/>
          <w:szCs w:val="24"/>
        </w:rPr>
        <w:t xml:space="preserve">1</w:t>
      </w:r>
      <w:r>
        <w:rPr>
          <w:rFonts w:hint="eastAsia" w:ascii="宋体" w:hAnsi="宋体" w:cs="宋体"/>
          <w:szCs w:val="24"/>
        </w:rPr>
        <w:t xml:space="preserve">7834663559</w:t>
      </w:r>
      <w:r/>
    </w:p>
    <w:p>
      <w:pPr>
        <w:ind w:firstLine="480"/>
        <w:spacing w:line="360" w:lineRule="auto"/>
        <w:rPr>
          <w:rFonts w:hint="eastAsia" w:ascii="宋体" w:hAnsi="宋体" w:cs="宋体"/>
          <w:bCs/>
          <w:szCs w:val="24"/>
        </w:rPr>
      </w:pPr>
      <w:r>
        <w:rPr>
          <w:rFonts w:hint="eastAsia" w:ascii="宋体" w:hAnsi="宋体" w:cs="宋体"/>
          <w:szCs w:val="24"/>
        </w:rPr>
        <w:t xml:space="preserve">地址：</w:t>
      </w:r>
      <w:r>
        <w:rPr>
          <w:rFonts w:hint="eastAsia" w:cs="宋体"/>
          <w:szCs w:val="21"/>
        </w:rPr>
        <w:t xml:space="preserve">宿迁市义务商贸城精品街</w:t>
      </w:r>
      <w:r>
        <w:rPr>
          <w:rFonts w:hint="eastAsia" w:cs="宋体"/>
          <w:szCs w:val="21"/>
        </w:rPr>
        <w:t xml:space="preserve">12</w:t>
      </w:r>
      <w:r>
        <w:rPr>
          <w:rFonts w:hint="eastAsia" w:cs="宋体"/>
          <w:szCs w:val="21"/>
        </w:rPr>
        <w:t xml:space="preserve">幢东首</w:t>
      </w:r>
      <w:r>
        <w:rPr>
          <w:rFonts w:hint="eastAsia" w:cs="宋体"/>
          <w:szCs w:val="21"/>
        </w:rPr>
        <w:t xml:space="preserve">3</w:t>
      </w:r>
      <w:r>
        <w:rPr>
          <w:rFonts w:hint="eastAsia" w:cs="宋体"/>
          <w:szCs w:val="21"/>
        </w:rPr>
        <w:t xml:space="preserve">楼</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8" w:name="_Toc229646220"/>
      <w:r>
        <w:t xml:space="preserve">第八章 联系方式</w:t>
      </w:r>
      <w:bookmarkEnd w:id="8"/>
      <w:r/>
      <w:r/>
    </w:p>
    <w:p>
      <w:pPr>
        <w:ind w:firstLine="480"/>
        <w:spacing w:line="360" w:lineRule="auto"/>
      </w:pPr>
      <w:r/>
      <w:r/>
    </w:p>
    <w:p>
      <w:pPr>
        <w:ind w:firstLine="567"/>
        <w:spacing w:line="360" w:lineRule="auto"/>
        <w:rPr>
          <w:rFonts w:hint="eastAsia" w:ascii="宋体" w:hAnsi="宋体"/>
        </w:rPr>
      </w:pPr>
      <w:r>
        <w:rPr>
          <w:rFonts w:ascii="宋体" w:hAnsi="宋体"/>
        </w:rPr>
        <w:t xml:space="preserve">1.采购人信息</w:t>
      </w:r>
      <w:r/>
    </w:p>
    <w:p>
      <w:pPr>
        <w:ind w:firstLine="567"/>
        <w:spacing w:line="360" w:lineRule="auto"/>
        <w:rPr>
          <w:rFonts w:hint="eastAsia" w:ascii="宋体" w:hAnsi="宋体"/>
        </w:rPr>
      </w:pPr>
      <w:r>
        <w:rPr>
          <w:rFonts w:ascii="宋体" w:hAnsi="宋体"/>
        </w:rPr>
        <w:t xml:space="preserve">名称：</w:t>
      </w:r>
      <w:r>
        <w:rPr>
          <w:rFonts w:hint="eastAsia" w:ascii="宋体" w:hAnsi="宋体"/>
        </w:rPr>
        <w:t xml:space="preserve">睢宁县双沟镇人民政府</w:t>
      </w:r>
      <w:r/>
    </w:p>
    <w:p>
      <w:pPr>
        <w:ind w:firstLine="567"/>
        <w:spacing w:line="360" w:lineRule="auto"/>
        <w:rPr>
          <w:rFonts w:hint="eastAsia" w:ascii="宋体" w:hAnsi="宋体"/>
        </w:rPr>
      </w:pPr>
      <w:r>
        <w:rPr>
          <w:rFonts w:ascii="宋体" w:hAnsi="宋体"/>
        </w:rPr>
        <w:t xml:space="preserve">地址：</w:t>
      </w:r>
      <w:r>
        <w:rPr>
          <w:rFonts w:hint="eastAsia" w:ascii="宋体" w:hAnsi="宋体"/>
        </w:rPr>
        <w:t xml:space="preserve">睢宁县双沟镇幸福路1号</w:t>
      </w:r>
      <w:r/>
    </w:p>
    <w:p>
      <w:pPr>
        <w:ind w:firstLine="567"/>
        <w:spacing w:line="360" w:lineRule="auto"/>
        <w:rPr>
          <w:rFonts w:hint="eastAsia" w:ascii="宋体" w:hAnsi="宋体"/>
        </w:rPr>
      </w:pPr>
      <w:r>
        <w:rPr>
          <w:rFonts w:hint="eastAsia" w:ascii="宋体" w:hAnsi="宋体"/>
        </w:rPr>
        <w:t xml:space="preserve">联系人：</w:t>
      </w:r>
      <w:r>
        <w:rPr>
          <w:rFonts w:hint="eastAsia" w:ascii="宋体" w:hAnsi="宋体"/>
        </w:rPr>
        <w:t xml:space="preserve">朱永军</w:t>
      </w:r>
      <w:r/>
    </w:p>
    <w:p>
      <w:pPr>
        <w:ind w:firstLine="567"/>
        <w:spacing w:line="360" w:lineRule="auto"/>
        <w:rPr>
          <w:rFonts w:hint="eastAsia" w:ascii="宋体" w:hAnsi="宋体"/>
        </w:rPr>
      </w:pPr>
      <w:r>
        <w:rPr>
          <w:rFonts w:ascii="宋体" w:hAnsi="宋体"/>
        </w:rPr>
        <w:t xml:space="preserve">联系方式：</w:t>
      </w:r>
      <w:r>
        <w:rPr>
          <w:rFonts w:ascii="宋体" w:hAnsi="宋体"/>
        </w:rPr>
        <w:t xml:space="preserve">15190666157</w:t>
      </w:r>
      <w:r/>
    </w:p>
    <w:p>
      <w:pPr>
        <w:ind w:firstLine="567"/>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采购代理机构信息</w:t>
      </w:r>
      <w:r/>
    </w:p>
    <w:p>
      <w:pPr>
        <w:ind w:firstLine="567"/>
        <w:spacing w:line="360" w:lineRule="auto"/>
        <w:rPr>
          <w:rFonts w:hint="eastAsia" w:ascii="宋体" w:hAnsi="宋体"/>
        </w:rPr>
      </w:pPr>
      <w:r>
        <w:rPr>
          <w:rFonts w:ascii="宋体" w:hAnsi="宋体"/>
        </w:rPr>
        <w:t xml:space="preserve">名称：</w:t>
      </w:r>
      <w:r>
        <w:rPr>
          <w:rFonts w:hint="eastAsia" w:ascii="宋体" w:hAnsi="宋体"/>
        </w:rPr>
        <w:t xml:space="preserve">江苏宏卓管理咨询有限公司</w:t>
      </w:r>
      <w:r/>
    </w:p>
    <w:p>
      <w:pPr>
        <w:ind w:firstLine="567"/>
        <w:spacing w:line="360" w:lineRule="auto"/>
        <w:rPr>
          <w:rFonts w:hint="eastAsia" w:ascii="宋体" w:hAnsi="宋体"/>
        </w:rPr>
      </w:pPr>
      <w:r>
        <w:rPr>
          <w:rFonts w:ascii="宋体" w:hAnsi="宋体"/>
        </w:rPr>
        <w:t xml:space="preserve">地址：</w:t>
      </w:r>
      <w:r>
        <w:rPr>
          <w:rFonts w:hint="eastAsia" w:cs="宋体"/>
          <w:szCs w:val="21"/>
        </w:rPr>
        <w:t xml:space="preserve">宿迁市义务商贸城精品街</w:t>
      </w:r>
      <w:r>
        <w:rPr>
          <w:rFonts w:hint="eastAsia" w:cs="宋体"/>
          <w:szCs w:val="21"/>
        </w:rPr>
        <w:t xml:space="preserve">12</w:t>
      </w:r>
      <w:r>
        <w:rPr>
          <w:rFonts w:hint="eastAsia" w:cs="宋体"/>
          <w:szCs w:val="21"/>
        </w:rPr>
        <w:t xml:space="preserve">幢东首</w:t>
      </w:r>
      <w:r>
        <w:rPr>
          <w:rFonts w:hint="eastAsia" w:cs="宋体"/>
          <w:szCs w:val="21"/>
        </w:rPr>
        <w:t xml:space="preserve">3</w:t>
      </w:r>
      <w:r>
        <w:rPr>
          <w:rFonts w:hint="eastAsia" w:cs="宋体"/>
          <w:szCs w:val="21"/>
        </w:rPr>
        <w:t xml:space="preserve">楼</w:t>
      </w:r>
      <w:r/>
    </w:p>
    <w:p>
      <w:pPr>
        <w:ind w:firstLine="567"/>
        <w:spacing w:line="360" w:lineRule="auto"/>
        <w:rPr>
          <w:rFonts w:hint="eastAsia" w:ascii="宋体" w:hAnsi="宋体"/>
        </w:rPr>
      </w:pPr>
      <w:r>
        <w:rPr>
          <w:rFonts w:ascii="宋体" w:hAnsi="宋体"/>
        </w:rPr>
        <w:t xml:space="preserve">联系人：</w:t>
      </w:r>
      <w:r>
        <w:rPr>
          <w:rFonts w:hint="eastAsia" w:ascii="宋体" w:hAnsi="宋体" w:cs="宋体"/>
          <w:szCs w:val="24"/>
        </w:rPr>
        <w:t xml:space="preserve">朱闯</w:t>
      </w:r>
      <w:r/>
    </w:p>
    <w:p>
      <w:pPr>
        <w:ind w:firstLine="567"/>
        <w:spacing w:line="360" w:lineRule="auto"/>
        <w:rPr>
          <w:rFonts w:hint="eastAsia" w:ascii="宋体" w:hAnsi="宋体"/>
        </w:rPr>
      </w:pPr>
      <w:r>
        <w:rPr>
          <w:rFonts w:ascii="宋体" w:hAnsi="宋体"/>
        </w:rPr>
        <w:t xml:space="preserve">联系方式：</w:t>
      </w:r>
      <w:r>
        <w:rPr>
          <w:rFonts w:hint="eastAsia" w:ascii="宋体" w:hAnsi="宋体" w:cs="宋体"/>
          <w:szCs w:val="24"/>
        </w:rPr>
        <w:t xml:space="preserve">17834663559</w:t>
      </w:r>
      <w:r/>
    </w:p>
    <w:p>
      <w:pPr>
        <w:ind w:firstLine="482"/>
        <w:spacing w:line="360" w:lineRule="auto"/>
        <w:rPr>
          <w:rFonts w:hint="eastAsia" w:ascii="宋体" w:hAnsi="宋体"/>
          <w:b/>
          <w:bCs/>
        </w:rPr>
      </w:pPr>
      <w:r>
        <w:rPr>
          <w:rFonts w:hint="eastAsia" w:ascii="宋体" w:hAnsi="宋体"/>
          <w:b/>
          <w:bCs/>
        </w:rPr>
      </w:r>
      <w:r/>
    </w:p>
    <w:p>
      <w:r>
        <w:t xml:space="preserve">第九章</w:t>
      </w:r>
      <w:r>
        <w:t xml:space="preserve"> </w:t>
      </w:r>
      <w:r>
        <w:t xml:space="preserve">其他要求及附件</w:t>
      </w:r>
      <w:r/>
    </w:p>
    <w:p>
      <w:pPr>
        <w:ind w:firstLine="480"/>
        <w:spacing w:line="360" w:lineRule="auto"/>
      </w:pPr>
      <w:r/>
      <w:r/>
    </w:p>
    <w:p>
      <w:pPr>
        <w:ind w:firstLine="482"/>
        <w:spacing w:line="360" w:lineRule="auto"/>
        <w:rPr>
          <w:rFonts w:hint="eastAsia" w:ascii="宋体" w:hAnsi="宋体"/>
        </w:rPr>
      </w:pPr>
      <w:r>
        <w:rPr>
          <w:rFonts w:ascii="宋体" w:hAnsi="宋体"/>
        </w:rPr>
        <w:t xml:space="preserve">二十三、代理服务费收取标准见附件。</w:t>
      </w:r>
      <w:r/>
    </w:p>
    <w:p>
      <w:pPr>
        <w:ind w:firstLine="492"/>
        <w:spacing w:line="360" w:lineRule="auto"/>
        <w:rPr>
          <w:rFonts w:hint="eastAsia" w:ascii="宋体" w:hAnsi="宋体"/>
        </w:rPr>
      </w:pPr>
      <w:r>
        <w:rPr>
          <w:rFonts w:ascii="宋体" w:hAnsi="宋体"/>
        </w:rPr>
        <w:t xml:space="preserve">二十四、本项目属于</w:t>
      </w:r>
      <w:r>
        <w:rPr>
          <w:rFonts w:ascii="宋体" w:hAnsi="宋体"/>
          <w:b/>
          <w:bCs/>
        </w:rPr>
        <w:t xml:space="preserve">专门面向</w:t>
      </w:r>
      <w:r>
        <w:rPr>
          <w:rFonts w:ascii="宋体" w:hAnsi="宋体"/>
        </w:rPr>
        <w:t xml:space="preserve">中小微企业采购的项目，供应商应为中小微企业、监狱企业、残疾人福利性单位。</w:t>
      </w:r>
      <w:r/>
    </w:p>
    <w:p>
      <w:pPr>
        <w:ind w:firstLine="492"/>
        <w:spacing w:line="360" w:lineRule="auto"/>
        <w:rPr>
          <w:rFonts w:hint="eastAsia" w:ascii="宋体" w:hAnsi="宋体"/>
        </w:rPr>
      </w:pPr>
      <w:r>
        <w:rPr>
          <w:rFonts w:ascii="宋体" w:hAnsi="宋体"/>
        </w:rPr>
        <w:t xml:space="preserve">二十五、采购人确定的采购项目属性：</w:t>
      </w:r>
      <w:r>
        <w:rPr>
          <w:rFonts w:ascii="宋体" w:hAnsi="宋体"/>
          <w:u w:val="single"/>
        </w:rPr>
        <w:t xml:space="preserve">工程</w:t>
      </w:r>
      <w:r>
        <w:rPr>
          <w:rFonts w:ascii="宋体" w:hAnsi="宋体"/>
        </w:rPr>
        <w:t xml:space="preserve">。</w:t>
      </w:r>
      <w:r/>
    </w:p>
    <w:p>
      <w:pPr>
        <w:ind w:firstLine="492"/>
        <w:spacing w:line="360" w:lineRule="auto"/>
        <w:rPr>
          <w:rFonts w:hint="eastAsia" w:ascii="宋体" w:hAnsi="宋体"/>
        </w:rPr>
      </w:pPr>
      <w:r>
        <w:rPr>
          <w:rFonts w:ascii="宋体" w:hAnsi="宋体"/>
        </w:rPr>
        <w:t xml:space="preserve">二十六、附件：附后。</w:t>
      </w:r>
      <w:r/>
    </w:p>
    <w:p>
      <w:pPr>
        <w:ind w:firstLine="492"/>
        <w:spacing w:line="360" w:lineRule="auto"/>
        <w:rPr>
          <w:rFonts w:hint="eastAsia" w:ascii="宋体" w:hAnsi="宋体"/>
        </w:rPr>
      </w:pPr>
      <w:r>
        <w:rPr>
          <w:rFonts w:hint="eastAsia" w:ascii="宋体" w:hAnsi="宋体"/>
        </w:rPr>
      </w:r>
      <w:r/>
    </w:p>
    <w:p>
      <w:pPr>
        <w:ind w:firstLine="492"/>
        <w:spacing w:line="360" w:lineRule="auto"/>
        <w:rPr>
          <w:rFonts w:hint="eastAsia" w:ascii="宋体" w:hAnsi="宋体"/>
        </w:rPr>
      </w:pPr>
      <w:r>
        <w:rPr>
          <w:rFonts w:ascii="宋体" w:hAnsi="宋体"/>
        </w:rPr>
        <w:t xml:space="preserve">附件：</w:t>
      </w:r>
      <w:r/>
    </w:p>
    <w:p>
      <w:pPr>
        <w:ind w:firstLine="972"/>
        <w:spacing w:line="360" w:lineRule="auto"/>
        <w:rPr>
          <w:rFonts w:hint="eastAsia" w:ascii="宋体" w:hAnsi="宋体"/>
        </w:rPr>
      </w:pPr>
      <w:r>
        <w:rPr>
          <w:rFonts w:ascii="宋体" w:hAnsi="宋体"/>
        </w:rPr>
        <w:t xml:space="preserve">1.《评分细则》</w:t>
      </w:r>
      <w:r/>
    </w:p>
    <w:p>
      <w:pPr>
        <w:ind w:firstLine="972"/>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《项目要求（采购需求）》</w:t>
      </w:r>
      <w:r/>
    </w:p>
    <w:p>
      <w:pPr>
        <w:ind w:firstLine="972"/>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《磋商报价表》</w:t>
      </w:r>
      <w:r/>
    </w:p>
    <w:p>
      <w:pPr>
        <w:ind w:firstLine="972"/>
        <w:spacing w:line="360" w:lineRule="auto"/>
        <w:rPr>
          <w:rFonts w:hint="eastAsia" w:ascii="宋体" w:hAnsi="宋体"/>
        </w:rPr>
      </w:pPr>
      <w:r>
        <w:rPr>
          <w:rFonts w:ascii="宋体" w:hAnsi="宋体"/>
        </w:rPr>
        <w:t xml:space="preserve">4</w:t>
      </w:r>
      <w:r>
        <w:rPr>
          <w:rFonts w:ascii="宋体" w:hAnsi="宋体"/>
        </w:rPr>
        <w:t xml:space="preserve">.</w:t>
      </w:r>
      <w:r>
        <w:rPr>
          <w:rFonts w:ascii="宋体" w:hAnsi="宋体"/>
        </w:rPr>
        <w:t xml:space="preserve">《</w:t>
      </w:r>
      <w:r>
        <w:rPr>
          <w:rFonts w:ascii="宋体" w:hAnsi="宋体"/>
          <w:bCs/>
        </w:rPr>
        <w:t xml:space="preserve">分项价格表</w:t>
      </w:r>
      <w:r>
        <w:rPr>
          <w:rFonts w:ascii="宋体" w:hAnsi="宋体"/>
        </w:rPr>
        <w:t xml:space="preserve">》</w:t>
      </w:r>
      <w:r/>
    </w:p>
    <w:p>
      <w:pPr>
        <w:ind w:firstLine="972"/>
        <w:spacing w:line="360" w:lineRule="auto"/>
        <w:rPr>
          <w:rFonts w:hint="eastAsia" w:ascii="宋体" w:hAnsi="宋体"/>
        </w:rPr>
      </w:pPr>
      <w:r>
        <w:rPr>
          <w:rFonts w:ascii="宋体" w:hAnsi="宋体"/>
        </w:rPr>
        <w:t xml:space="preserve">5</w:t>
      </w:r>
      <w:r>
        <w:rPr>
          <w:rFonts w:ascii="宋体" w:hAnsi="宋体"/>
        </w:rPr>
        <w:t xml:space="preserve">.</w:t>
      </w:r>
      <w:r>
        <w:rPr>
          <w:rFonts w:ascii="宋体" w:hAnsi="宋体"/>
        </w:rPr>
        <w:t xml:space="preserve">《</w:t>
      </w:r>
      <w:r>
        <w:rPr>
          <w:rFonts w:hint="eastAsia" w:ascii="宋体" w:hAnsi="宋体" w:cs="宋体"/>
        </w:rPr>
        <w:t xml:space="preserve">承包人用于本工程施工的机械设备表</w:t>
      </w:r>
      <w:r>
        <w:rPr>
          <w:rFonts w:ascii="宋体" w:hAnsi="宋体"/>
        </w:rPr>
        <w:t xml:space="preserve">》</w:t>
      </w:r>
      <w:r/>
    </w:p>
    <w:p>
      <w:pPr>
        <w:ind w:firstLine="972"/>
        <w:spacing w:line="360" w:lineRule="auto"/>
        <w:rPr>
          <w:rFonts w:hint="eastAsia" w:ascii="宋体" w:hAnsi="宋体"/>
        </w:rPr>
      </w:pPr>
      <w:r>
        <w:rPr>
          <w:rFonts w:hint="eastAsia" w:ascii="宋体" w:hAnsi="宋体"/>
        </w:rPr>
        <w:t xml:space="preserve">6</w:t>
      </w:r>
      <w:r>
        <w:rPr>
          <w:rFonts w:hint="eastAsia" w:ascii="宋体" w:hAnsi="宋体"/>
        </w:rPr>
        <w:t xml:space="preserve">.</w:t>
      </w:r>
      <w:r>
        <w:rPr>
          <w:rFonts w:hint="eastAsia" w:ascii="宋体" w:hAnsi="宋体"/>
        </w:rPr>
        <w:t xml:space="preserve">《承包人主要施工管理人员表》</w:t>
      </w:r>
      <w:r/>
    </w:p>
    <w:p>
      <w:pPr>
        <w:ind w:firstLine="972"/>
        <w:spacing w:line="360" w:lineRule="auto"/>
        <w:rPr>
          <w:rFonts w:hint="eastAsia" w:ascii="宋体" w:hAnsi="宋体"/>
        </w:rPr>
      </w:pPr>
      <w:r>
        <w:rPr>
          <w:rFonts w:hint="eastAsia" w:ascii="宋体" w:hAnsi="宋体"/>
        </w:rPr>
        <w:t xml:space="preserve">7</w:t>
      </w:r>
      <w:r>
        <w:rPr>
          <w:rFonts w:ascii="宋体" w:hAnsi="宋体"/>
        </w:rPr>
        <w:t xml:space="preserve">.</w:t>
      </w:r>
      <w:r>
        <w:rPr>
          <w:rFonts w:ascii="宋体" w:hAnsi="宋体"/>
        </w:rPr>
        <w:t xml:space="preserve">《偏离表》</w:t>
      </w:r>
      <w:r/>
    </w:p>
    <w:p>
      <w:pPr>
        <w:ind w:firstLine="972"/>
        <w:spacing w:line="360" w:lineRule="auto"/>
        <w:rPr>
          <w:rFonts w:hint="eastAsia" w:ascii="宋体" w:hAnsi="宋体"/>
        </w:rPr>
      </w:pPr>
      <w:r>
        <w:rPr>
          <w:rFonts w:hint="eastAsia" w:ascii="宋体" w:hAnsi="宋体"/>
        </w:rPr>
        <w:t xml:space="preserve">8</w:t>
      </w:r>
      <w:r>
        <w:rPr>
          <w:rFonts w:ascii="宋体" w:hAnsi="宋体"/>
        </w:rPr>
        <w:t xml:space="preserve">.</w:t>
      </w:r>
      <w:r>
        <w:rPr>
          <w:rFonts w:ascii="宋体" w:hAnsi="宋体"/>
        </w:rPr>
        <w:t xml:space="preserve">《拟签订的合同文本》</w:t>
      </w:r>
      <w:r/>
    </w:p>
    <w:p>
      <w:pPr>
        <w:ind w:firstLine="972"/>
        <w:spacing w:line="360" w:lineRule="auto"/>
        <w:rPr>
          <w:rFonts w:hint="eastAsia" w:ascii="宋体" w:hAnsi="宋体"/>
        </w:rPr>
      </w:pPr>
      <w:r>
        <w:rPr>
          <w:rFonts w:hint="eastAsia" w:ascii="宋体" w:hAnsi="宋体"/>
        </w:rPr>
        <w:t xml:space="preserve">9</w:t>
      </w:r>
      <w:r>
        <w:rPr>
          <w:rFonts w:ascii="宋体" w:hAnsi="宋体"/>
        </w:rPr>
        <w:t xml:space="preserve">.</w:t>
      </w:r>
      <w:r>
        <w:rPr>
          <w:rFonts w:ascii="宋体" w:hAnsi="宋体"/>
        </w:rPr>
        <w:t xml:space="preserve">《承诺书》</w:t>
      </w:r>
      <w:r/>
    </w:p>
    <w:p>
      <w:pPr>
        <w:ind w:firstLine="972"/>
        <w:spacing w:line="360" w:lineRule="auto"/>
        <w:rPr>
          <w:rFonts w:hint="eastAsia" w:ascii="宋体" w:hAnsi="宋体"/>
        </w:rPr>
      </w:pPr>
      <w:r>
        <w:rPr>
          <w:rFonts w:hint="eastAsia" w:ascii="宋体" w:hAnsi="宋体"/>
        </w:rPr>
        <w:t xml:space="preserve">10</w:t>
      </w:r>
      <w:r>
        <w:rPr>
          <w:rFonts w:ascii="宋体" w:hAnsi="宋体"/>
        </w:rPr>
        <w:t xml:space="preserve">.</w:t>
      </w:r>
      <w:r>
        <w:rPr>
          <w:rFonts w:ascii="宋体" w:hAnsi="宋体"/>
        </w:rPr>
        <w:t xml:space="preserve">《授权委托书》</w:t>
      </w:r>
      <w:r/>
    </w:p>
    <w:p>
      <w:pPr>
        <w:ind w:firstLine="976"/>
        <w:spacing w:line="360" w:lineRule="auto"/>
        <w:rPr>
          <w:rFonts w:hint="eastAsia" w:ascii="宋体" w:hAnsi="宋体"/>
        </w:rPr>
      </w:pPr>
      <w:r>
        <w:rPr>
          <w:rFonts w:ascii="宋体" w:hAnsi="宋体"/>
        </w:rPr>
        <w:t xml:space="preserve">1</w:t>
      </w:r>
      <w:r>
        <w:rPr>
          <w:rFonts w:hint="eastAsia" w:ascii="宋体" w:hAnsi="宋体"/>
        </w:rPr>
        <w:t xml:space="preserve">1</w:t>
      </w:r>
      <w:r>
        <w:rPr>
          <w:rFonts w:ascii="宋体" w:hAnsi="宋体"/>
        </w:rPr>
        <w:t xml:space="preserve">.</w:t>
      </w:r>
      <w:r>
        <w:rPr>
          <w:rFonts w:hint="eastAsia" w:ascii="宋体" w:hAnsi="宋体" w:cs="宋体"/>
        </w:rPr>
        <w:t xml:space="preserve">《中小企业声明函》及自测小程序</w:t>
      </w:r>
      <w:r/>
    </w:p>
    <w:p>
      <w:pPr>
        <w:ind w:firstLine="972"/>
        <w:spacing w:line="360" w:lineRule="auto"/>
        <w:rPr>
          <w:rFonts w:hint="eastAsia"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ascii="宋体" w:hAnsi="宋体"/>
        </w:rPr>
        <w:t xml:space="preserve">《供应商参加政府采购活动前3年内在经营活动中没有重大违法记录的书面声明》</w:t>
      </w:r>
      <w:r/>
    </w:p>
    <w:p>
      <w:pPr>
        <w:ind w:firstLine="960"/>
        <w:spacing w:line="360" w:lineRule="auto"/>
        <w:rPr>
          <w:rFonts w:hint="eastAsia" w:ascii="宋体" w:hAnsi="宋体"/>
        </w:rPr>
      </w:pPr>
      <w:r>
        <w:rPr>
          <w:rFonts w:ascii="宋体" w:hAnsi="宋体"/>
        </w:rPr>
        <w:t xml:space="preserve">1</w:t>
      </w:r>
      <w:r>
        <w:rPr>
          <w:rFonts w:hint="eastAsia" w:ascii="宋体" w:hAnsi="宋体"/>
        </w:rPr>
        <w:t xml:space="preserve">3</w:t>
      </w:r>
      <w:r>
        <w:rPr>
          <w:rFonts w:ascii="宋体" w:hAnsi="宋体"/>
        </w:rPr>
        <w:t xml:space="preserve">.</w:t>
      </w:r>
      <w:r>
        <w:rPr>
          <w:rFonts w:ascii="宋体" w:hAnsi="宋体"/>
        </w:rPr>
        <w:t xml:space="preserve">《具备履行合同所必需的设备和专业技术能力的书面声明》</w:t>
      </w:r>
      <w:r/>
    </w:p>
    <w:p>
      <w:pPr>
        <w:ind w:firstLine="960"/>
        <w:spacing w:line="360" w:lineRule="auto"/>
        <w:rPr>
          <w:rFonts w:hint="eastAsia" w:ascii="宋体" w:hAnsi="宋体"/>
        </w:rPr>
      </w:pPr>
      <w:r>
        <w:rPr>
          <w:rFonts w:ascii="宋体" w:hAnsi="宋体"/>
        </w:rPr>
        <w:t xml:space="preserve">1</w:t>
      </w:r>
      <w:r>
        <w:rPr>
          <w:rFonts w:hint="eastAsia" w:ascii="宋体" w:hAnsi="宋体"/>
        </w:rPr>
        <w:t xml:space="preserve">4</w:t>
      </w:r>
      <w:r>
        <w:rPr>
          <w:rFonts w:ascii="宋体" w:hAnsi="宋体"/>
        </w:rPr>
        <w:t xml:space="preserve">.</w:t>
      </w:r>
      <w:r>
        <w:rPr>
          <w:rFonts w:ascii="宋体" w:hAnsi="宋体"/>
        </w:rPr>
        <w:t xml:space="preserve">《残疾人福利性单位声明函》</w:t>
      </w:r>
      <w:r/>
    </w:p>
    <w:p>
      <w:pPr>
        <w:ind w:firstLine="960"/>
        <w:spacing w:line="360" w:lineRule="auto"/>
        <w:rPr>
          <w:rFonts w:hint="eastAsia" w:ascii="宋体" w:hAnsi="宋体"/>
        </w:rPr>
      </w:pPr>
      <w:r>
        <w:rPr>
          <w:rFonts w:ascii="宋体" w:hAnsi="宋体"/>
        </w:rPr>
        <w:t xml:space="preserve">1</w:t>
      </w:r>
      <w:r>
        <w:rPr>
          <w:rFonts w:hint="eastAsia" w:ascii="宋体" w:hAnsi="宋体"/>
        </w:rPr>
        <w:t xml:space="preserve">5</w:t>
      </w:r>
      <w:r>
        <w:rPr>
          <w:rFonts w:ascii="宋体" w:hAnsi="宋体"/>
        </w:rPr>
        <w:t xml:space="preserve">.</w:t>
      </w:r>
      <w:r>
        <w:rPr>
          <w:rFonts w:ascii="宋体" w:hAnsi="宋体"/>
        </w:rPr>
        <w:t xml:space="preserve">《代理服务收费标准》</w:t>
      </w:r>
      <w:r/>
    </w:p>
    <w:p>
      <w:pPr>
        <w:spacing w:line="360" w:lineRule="auto"/>
        <w:rPr>
          <w:rFonts w:hint="eastAsia" w:ascii="宋体" w:hAnsi="宋体"/>
          <w:szCs w:val="24"/>
        </w:rPr>
      </w:pPr>
      <w:r>
        <w:rPr>
          <w:rFonts w:hint="eastAsia" w:ascii="宋体" w:hAnsi="宋体"/>
          <w:szCs w:val="24"/>
        </w:rPr>
      </w:r>
      <w:r/>
    </w:p>
    <w:p>
      <w:pPr>
        <w:rPr>
          <w:rFonts w:hint="eastAsia" w:ascii="宋体" w:hAnsi="宋体"/>
          <w:szCs w:val="24"/>
        </w:rPr>
      </w:pPr>
      <w:r>
        <w:rPr>
          <w:rFonts w:hint="eastAsia" w:ascii="宋体" w:hAnsi="宋体"/>
          <w:szCs w:val="24"/>
        </w:rPr>
      </w:r>
      <w:r/>
    </w:p>
    <w:p>
      <w:pPr>
        <w:rPr>
          <w:rFonts w:hint="eastAsia" w:ascii="宋体" w:hAnsi="宋体"/>
          <w:szCs w:val="24"/>
        </w:rPr>
        <w:sectPr>
          <w:footerReference w:type="default" r:id="rId15"/>
          <w:footnotePr/>
          <w:endnotePr/>
          <w:type w:val="nextPage"/>
          <w:pgSz w:w="11906" w:h="16838" w:orient="portrait"/>
          <w:pgMar w:top="1418" w:right="1418" w:bottom="1418" w:left="1418" w:header="851" w:footer="907" w:gutter="0"/>
          <w:pgNumType w:start="1"/>
          <w:cols w:num="1" w:sep="0" w:space="1701" w:equalWidth="1"/>
          <w:docGrid w:linePitch="360"/>
        </w:sectPr>
      </w:pPr>
      <w:r>
        <w:rPr>
          <w:rFonts w:hint="eastAsia" w:ascii="宋体" w:hAnsi="宋体"/>
          <w:szCs w:val="24"/>
        </w:rPr>
      </w:r>
      <w:r/>
    </w:p>
    <w:p>
      <w:pPr>
        <w:pStyle w:val="788"/>
        <w:rPr>
          <w:rFonts w:hint="eastAsia"/>
          <w:sz w:val="22"/>
          <w:szCs w:val="22"/>
        </w:rPr>
      </w:pPr>
      <w:r/>
      <w:bookmarkStart w:id="9" w:name="_Toc229646221"/>
      <w:r>
        <w:t xml:space="preserve">1</w:t>
      </w:r>
      <w:r>
        <w:rPr>
          <w:b w:val="0"/>
        </w:rPr>
        <w:t xml:space="preserve">.</w:t>
      </w:r>
      <w:r>
        <w:t xml:space="preserve">评分细则</w:t>
      </w:r>
      <w:bookmarkEnd w:id="9"/>
      <w:r/>
      <w:r/>
    </w:p>
    <w:tbl>
      <w:tblPr>
        <w:tblStyle w:val="817"/>
        <w:tblpPr w:horzAnchor="page" w:tblpX="1155" w:vertAnchor="text" w:tblpY="274" w:leftFromText="180" w:topFromText="0" w:rightFromText="180" w:bottomFromText="0"/>
        <w:tblW w:w="96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13"/>
        <w:gridCol w:w="1522"/>
        <w:gridCol w:w="6724"/>
      </w:tblGrid>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评审因素</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4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评审因素细化和量化</w:t>
            </w:r>
            <w:r/>
          </w:p>
        </w:tc>
      </w:tr>
      <w:tr>
        <w:trPr>
          <w:trHeight w:val="1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textDirection w:val="lrTb"/>
            <w:noWrap w:val="false"/>
          </w:tcPr>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价格      （</w:t>
            </w:r>
            <w:r>
              <w:rPr>
                <w:rFonts w:hint="eastAsia" w:ascii="宋体" w:hAnsi="宋体" w:cs="宋体"/>
                <w:szCs w:val="24"/>
              </w:rPr>
              <w:t xml:space="preserve">20</w:t>
            </w:r>
            <w:r>
              <w:rPr>
                <w:rFonts w:ascii="宋体" w:hAnsi="宋体" w:cs="宋体"/>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46" w:type="dxa"/>
            <w:vAlign w:val="center"/>
            <w:textDirection w:val="lrTb"/>
            <w:noWrap w:val="false"/>
          </w:tcPr>
          <w:p>
            <w:pPr>
              <w:jc w:val="both"/>
              <w:spacing w:line="276" w:lineRule="auto"/>
              <w:widowControl w:val="off"/>
              <w:rPr>
                <w:rFonts w:hint="eastAsia" w:ascii="宋体" w:hAnsi="宋体" w:cs="宋体"/>
                <w:szCs w:val="24"/>
              </w:rPr>
            </w:pPr>
            <w:r>
              <w:rPr>
                <w:rFonts w:ascii="宋体" w:hAnsi="宋体" w:cs="宋体"/>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Cs w:val="24"/>
              </w:rPr>
              <w:t xml:space="preserve">20</w:t>
            </w:r>
            <w:r/>
          </w:p>
        </w:tc>
      </w:tr>
      <w:tr>
        <w:trPr>
          <w:trHeight w:val="1449"/>
        </w:trPr>
        <w:tc>
          <w:tcPr>
            <w:tcBorders>
              <w:top w:val="single" w:color="000000" w:sz="4" w:space="0"/>
              <w:left w:val="single" w:color="000000" w:sz="4" w:space="0"/>
              <w:right w:val="single" w:color="000000" w:sz="4" w:space="0"/>
            </w:tcBorders>
            <w:tcMar>
              <w:left w:w="108" w:type="dxa"/>
              <w:top w:w="0" w:type="dxa"/>
              <w:right w:w="108" w:type="dxa"/>
              <w:bottom w:w="0" w:type="dxa"/>
            </w:tcMar>
            <w:tcW w:w="1413" w:type="dxa"/>
            <w:vAlign w:val="center"/>
            <w:textDirection w:val="lrTb"/>
            <w:noWrap w:val="false"/>
          </w:tcPr>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供应商业绩</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（4分）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46" w:type="dxa"/>
            <w:vAlign w:val="center"/>
            <w:textDirection w:val="lrTb"/>
            <w:noWrap w:val="false"/>
          </w:tcPr>
          <w:p>
            <w:pPr>
              <w:jc w:val="both"/>
              <w:spacing w:line="276" w:lineRule="auto"/>
              <w:widowControl w:val="off"/>
              <w:rPr>
                <w:rFonts w:hint="eastAsia" w:ascii="宋体" w:hAnsi="宋体" w:cs="宋体"/>
                <w:szCs w:val="24"/>
              </w:rPr>
            </w:pPr>
            <w:r>
              <w:rPr>
                <w:rFonts w:ascii="宋体" w:hAnsi="宋体" w:cs="宋体"/>
                <w:szCs w:val="24"/>
              </w:rPr>
              <w:t xml:space="preserve">供应商自202</w:t>
            </w:r>
            <w:r>
              <w:rPr>
                <w:rFonts w:hint="eastAsia" w:ascii="宋体" w:hAnsi="宋体" w:cs="宋体"/>
                <w:szCs w:val="24"/>
              </w:rPr>
              <w:t xml:space="preserve">3</w:t>
            </w:r>
            <w:r>
              <w:rPr>
                <w:rFonts w:ascii="宋体" w:hAnsi="宋体" w:cs="宋体"/>
                <w:szCs w:val="24"/>
              </w:rPr>
              <w:t xml:space="preserve">年</w:t>
            </w:r>
            <w:r>
              <w:rPr>
                <w:rFonts w:hint="eastAsia" w:ascii="宋体" w:hAnsi="宋体" w:cs="宋体"/>
                <w:szCs w:val="24"/>
              </w:rPr>
              <w:t xml:space="preserve">5</w:t>
            </w:r>
            <w:r>
              <w:rPr>
                <w:rFonts w:ascii="宋体" w:hAnsi="宋体" w:cs="宋体"/>
                <w:szCs w:val="24"/>
              </w:rPr>
              <w:t xml:space="preserve">月1日（含）以来（以竣工验收时间为准）承担过类似工程项目，每有一个业绩证明得2分，最高得4分。</w:t>
            </w:r>
            <w:r/>
          </w:p>
          <w:p>
            <w:pPr>
              <w:jc w:val="both"/>
              <w:spacing w:line="276" w:lineRule="auto"/>
              <w:widowControl w:val="off"/>
              <w:rPr>
                <w:rFonts w:hint="eastAsia" w:ascii="宋体" w:hAnsi="宋体" w:cs="宋体"/>
                <w:szCs w:val="24"/>
              </w:rPr>
            </w:pPr>
            <w:r>
              <w:rPr>
                <w:rFonts w:ascii="宋体" w:hAnsi="宋体" w:cs="宋体"/>
                <w:szCs w:val="24"/>
              </w:rPr>
              <w:t xml:space="preserve">注：证明材料以中标（成交）通知书、施工合同及竣工验收合格证明为准，三者须同时具备。响应文件中需提供证明材料原件扫描件并加盖电子公章方为有效。 </w:t>
            </w:r>
            <w:r/>
          </w:p>
        </w:tc>
      </w:tr>
      <w:tr>
        <w:trPr>
          <w:trHeight w:val="25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vMerge w:val="restart"/>
            <w:textDirection w:val="lrTb"/>
            <w:noWrap w:val="false"/>
          </w:tcPr>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施工方案 （</w:t>
            </w:r>
            <w:r>
              <w:rPr>
                <w:rFonts w:hint="eastAsia" w:ascii="宋体" w:hAnsi="宋体" w:cs="宋体"/>
                <w:szCs w:val="24"/>
              </w:rPr>
              <w:t xml:space="preserve">66</w:t>
            </w:r>
            <w:r>
              <w:rPr>
                <w:rFonts w:ascii="宋体" w:hAnsi="宋体" w:cs="宋体"/>
                <w:szCs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8"/>
              <w:jc w:val="center"/>
              <w:rPr>
                <w:rFonts w:hint="eastAsia" w:ascii="宋体" w:hAnsi="宋体" w:cs="宋体"/>
                <w:color w:val="auto"/>
              </w:rPr>
            </w:pPr>
            <w:r>
              <w:rPr>
                <w:rFonts w:hint="eastAsia" w:ascii="宋体" w:hAnsi="宋体" w:cs="宋体"/>
                <w:color w:val="auto"/>
              </w:rPr>
              <w:t xml:space="preserve">总体施工方案</w:t>
            </w:r>
            <w:r/>
          </w:p>
          <w:p>
            <w:pPr>
              <w:jc w:val="both"/>
              <w:spacing w:line="360" w:lineRule="auto"/>
              <w:widowControl w:val="off"/>
              <w:rPr>
                <w:rFonts w:hint="eastAsia" w:ascii="宋体" w:hAnsi="宋体" w:cs="宋体"/>
                <w:szCs w:val="24"/>
              </w:rPr>
            </w:pPr>
            <w:r>
              <w:rPr>
                <w:rFonts w:hint="eastAsia" w:ascii="宋体" w:hAnsi="宋体" w:cs="宋体"/>
              </w:rPr>
              <w:t xml:space="preserve">（12分）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rPr>
                <w:rFonts w:hint="eastAsia" w:ascii="宋体" w:hAnsi="宋体" w:cs="宋体"/>
              </w:rPr>
            </w:pPr>
            <w:r>
              <w:rPr>
                <w:rFonts w:hint="eastAsia" w:ascii="宋体" w:hAnsi="宋体" w:cs="宋体"/>
              </w:rPr>
              <w:t xml:space="preserve">根据响应文件中的总体施工方案，对工程总体及重点部分施工方案及工艺方法进行综合评分。</w:t>
            </w:r>
            <w:r/>
          </w:p>
          <w:p>
            <w:pPr>
              <w:rPr>
                <w:rFonts w:hint="eastAsia" w:ascii="宋体" w:hAnsi="宋体" w:cs="宋体"/>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4分</w:t>
            </w:r>
            <w:r>
              <w:rPr>
                <w:rFonts w:hint="eastAsia" w:ascii="宋体" w:hAnsi="宋体" w:cs="宋体"/>
              </w:rPr>
              <w:t xml:space="preserve">）</w:t>
            </w:r>
            <w:r>
              <w:rPr>
                <w:rFonts w:hint="eastAsia" w:ascii="宋体" w:hAnsi="宋体" w:cs="宋体"/>
              </w:rPr>
              <w:t xml:space="preserve">：合理得4分；较合理得3分；不太合理的得2分。</w:t>
            </w:r>
            <w:r/>
          </w:p>
          <w:p>
            <w:pPr>
              <w:rPr>
                <w:rFonts w:hint="eastAsia" w:ascii="宋体" w:hAnsi="宋体" w:cs="宋体"/>
              </w:rPr>
            </w:pPr>
            <w:r>
              <w:rPr>
                <w:rFonts w:hint="eastAsia" w:ascii="宋体" w:hAnsi="宋体" w:cs="宋体"/>
              </w:rPr>
              <w:t xml:space="preserve">针对性（4分</w:t>
            </w:r>
            <w:r>
              <w:rPr>
                <w:rFonts w:hint="eastAsia" w:ascii="宋体" w:hAnsi="宋体" w:cs="宋体"/>
              </w:rPr>
              <w:t xml:space="preserve">）</w:t>
            </w:r>
            <w:r>
              <w:rPr>
                <w:rFonts w:hint="eastAsia" w:ascii="宋体" w:hAnsi="宋体" w:cs="宋体"/>
              </w:rPr>
              <w:t xml:space="preserve">：针对性强得4分；针对性较强得3分；针对性一般的得2分，欠缺针对性的得1分。</w:t>
            </w:r>
            <w:r/>
          </w:p>
          <w:p>
            <w:pPr>
              <w:rPr>
                <w:rFonts w:hint="eastAsia" w:ascii="宋体" w:hAnsi="宋体" w:cs="宋体"/>
              </w:rPr>
            </w:pPr>
            <w:r>
              <w:rPr>
                <w:rFonts w:hint="eastAsia" w:ascii="宋体" w:hAnsi="宋体" w:cs="宋体"/>
              </w:rPr>
              <w:t xml:space="preserve">可行性（4分</w:t>
            </w:r>
            <w:r>
              <w:rPr>
                <w:rFonts w:hint="eastAsia" w:ascii="宋体" w:hAnsi="宋体" w:cs="宋体"/>
              </w:rPr>
              <w:t xml:space="preserve">）</w:t>
            </w:r>
            <w:r>
              <w:rPr>
                <w:rFonts w:hint="eastAsia" w:ascii="宋体" w:hAnsi="宋体" w:cs="宋体"/>
              </w:rPr>
              <w:t xml:space="preserve">：符合实际切实可行得4分；较切实可行得3分；可行性欠缺得2分；</w:t>
            </w:r>
            <w:r/>
          </w:p>
          <w:p>
            <w:pPr>
              <w:jc w:val="both"/>
              <w:spacing w:line="276" w:lineRule="auto"/>
              <w:widowControl w:val="off"/>
              <w:rPr>
                <w:rFonts w:hint="eastAsia" w:ascii="宋体" w:hAnsi="宋体" w:cs="宋体"/>
                <w:szCs w:val="24"/>
              </w:rPr>
            </w:pPr>
            <w:r>
              <w:rPr>
                <w:rFonts w:hint="eastAsia" w:ascii="宋体" w:hAnsi="宋体" w:cs="宋体"/>
              </w:rPr>
              <w:t xml:space="preserve">未提供的不得分。最高得12分，最低不得分。</w:t>
            </w:r>
            <w:r/>
          </w:p>
        </w:tc>
      </w:tr>
      <w:tr>
        <w:trPr>
          <w:trHeight w:val="1993"/>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9"/>
              <w:jc w:val="center"/>
              <w:rPr>
                <w:rFonts w:hint="eastAsia" w:ascii="宋体" w:hAnsi="宋体" w:cs="宋体"/>
                <w:sz w:val="24"/>
              </w:rPr>
            </w:pPr>
            <w:r>
              <w:rPr>
                <w:rFonts w:hint="eastAsia" w:ascii="宋体" w:hAnsi="宋体" w:cs="宋体"/>
                <w:sz w:val="24"/>
              </w:rPr>
              <w:t xml:space="preserve">施工进度计划及保证措施</w:t>
            </w:r>
            <w:r/>
          </w:p>
          <w:p>
            <w:pPr>
              <w:pStyle w:val="819"/>
              <w:jc w:val="center"/>
              <w:rPr>
                <w:rFonts w:hint="eastAsia"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19"/>
              <w:spacing w:line="288" w:lineRule="auto"/>
              <w:rPr>
                <w:rFonts w:hint="eastAsia" w:ascii="宋体" w:hAnsi="宋体" w:cs="宋体"/>
                <w:sz w:val="24"/>
                <w:szCs w:val="20"/>
              </w:rPr>
            </w:pPr>
            <w:r>
              <w:rPr>
                <w:rFonts w:hint="eastAsia" w:ascii="宋体" w:hAnsi="宋体" w:cs="宋体"/>
                <w:sz w:val="24"/>
                <w:szCs w:val="20"/>
              </w:rPr>
              <w:t xml:space="preserve">根据供应商提供的针对本项目工程特点、工程进度计划安排、计划开工竣工日期、关键工作计划及工期保证措施等方面进行综合评分。</w:t>
            </w:r>
            <w:r/>
          </w:p>
          <w:p>
            <w:pPr>
              <w:rPr>
                <w:rFonts w:hint="eastAsia" w:ascii="宋体" w:hAnsi="宋体" w:cs="宋体"/>
                <w:szCs w:val="24"/>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3分</w:t>
            </w:r>
            <w:r>
              <w:rPr>
                <w:rFonts w:hint="eastAsia" w:ascii="宋体" w:hAnsi="宋体" w:cs="宋体"/>
              </w:rPr>
              <w:t xml:space="preserve">）</w:t>
            </w:r>
            <w:r>
              <w:rPr>
                <w:rFonts w:hint="eastAsia" w:ascii="宋体" w:hAnsi="宋体" w:cs="宋体"/>
              </w:rPr>
              <w:t xml:space="preserve">：合理得3分；较合理得2分；不太合理的得1分。</w:t>
            </w:r>
            <w:r/>
          </w:p>
          <w:p>
            <w:pPr>
              <w:rPr>
                <w:rFonts w:hint="eastAsia" w:ascii="宋体" w:hAnsi="宋体" w:cs="宋体"/>
              </w:rPr>
            </w:pPr>
            <w:r>
              <w:rPr>
                <w:rFonts w:hint="eastAsia" w:ascii="宋体" w:hAnsi="宋体" w:cs="宋体"/>
              </w:rPr>
              <w:t xml:space="preserve">针对性（4分</w:t>
            </w:r>
            <w:r>
              <w:rPr>
                <w:rFonts w:hint="eastAsia" w:ascii="宋体" w:hAnsi="宋体" w:cs="宋体"/>
              </w:rPr>
              <w:t xml:space="preserve">）</w:t>
            </w:r>
            <w:r>
              <w:rPr>
                <w:rFonts w:hint="eastAsia" w:ascii="宋体" w:hAnsi="宋体" w:cs="宋体"/>
              </w:rPr>
              <w:t xml:space="preserve">：针对性强得4分；针对性较强得3分；针对性一般的得2分，欠缺针对性的得1分。</w:t>
            </w:r>
            <w:r/>
          </w:p>
          <w:p>
            <w:pPr>
              <w:rPr>
                <w:rFonts w:hint="eastAsia" w:ascii="宋体" w:hAnsi="宋体" w:cs="宋体"/>
              </w:rPr>
            </w:pPr>
            <w:r>
              <w:rPr>
                <w:rFonts w:hint="eastAsia" w:ascii="宋体" w:hAnsi="宋体" w:cs="宋体"/>
              </w:rPr>
              <w:t xml:space="preserve">可行性（3分</w:t>
            </w:r>
            <w:r>
              <w:rPr>
                <w:rFonts w:hint="eastAsia" w:ascii="宋体" w:hAnsi="宋体" w:cs="宋体"/>
              </w:rPr>
              <w:t xml:space="preserve">）</w:t>
            </w:r>
            <w:r>
              <w:rPr>
                <w:rFonts w:hint="eastAsia" w:ascii="宋体" w:hAnsi="宋体" w:cs="宋体"/>
              </w:rPr>
              <w:t xml:space="preserve">：符合实际切实可行得3分；较切实可行得2分；可行性欠缺得1分；</w:t>
            </w:r>
            <w:r/>
          </w:p>
          <w:p>
            <w:pPr>
              <w:jc w:val="both"/>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未提供的不得分。最高得10分，最低不得分。</w:t>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jc w:val="center"/>
              <w:rPr>
                <w:rFonts w:hint="eastAsia" w:ascii="宋体" w:hAnsi="宋体" w:cs="宋体"/>
              </w:rPr>
            </w:pPr>
            <w:r>
              <w:rPr>
                <w:rFonts w:hint="eastAsia" w:ascii="宋体" w:hAnsi="宋体" w:cs="宋体"/>
              </w:rPr>
              <w:t xml:space="preserve">施工质量保证</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rPr>
                <w:rFonts w:hint="eastAsia" w:ascii="宋体" w:hAnsi="宋体" w:cs="宋体"/>
                <w:szCs w:val="24"/>
              </w:rPr>
            </w:pPr>
            <w:r>
              <w:rPr>
                <w:rFonts w:hint="eastAsia" w:ascii="宋体" w:hAnsi="宋体" w:cs="宋体"/>
              </w:rPr>
              <w:t xml:space="preserve">根据供应商提供的质量保证措施，对施工质量管理规划及目标、施工质量保证措施及突发情况预防方式等方面进行综合评分。</w:t>
            </w:r>
            <w:r/>
          </w:p>
          <w:p>
            <w:pPr>
              <w:rPr>
                <w:rFonts w:hint="eastAsia" w:ascii="宋体" w:hAnsi="宋体" w:cs="宋体"/>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3分</w:t>
            </w:r>
            <w:r>
              <w:rPr>
                <w:rFonts w:hint="eastAsia" w:ascii="宋体" w:hAnsi="宋体" w:cs="宋体"/>
              </w:rPr>
              <w:t xml:space="preserve">）</w:t>
            </w:r>
            <w:r>
              <w:rPr>
                <w:rFonts w:hint="eastAsia" w:ascii="宋体" w:hAnsi="宋体" w:cs="宋体"/>
              </w:rPr>
              <w:t xml:space="preserve">：合理得3分；较合理得2分；不太合理的得1分。</w:t>
            </w:r>
            <w:r/>
          </w:p>
          <w:p>
            <w:pPr>
              <w:rPr>
                <w:rFonts w:hint="eastAsia" w:ascii="宋体" w:hAnsi="宋体" w:cs="宋体"/>
              </w:rPr>
            </w:pPr>
            <w:r>
              <w:rPr>
                <w:rFonts w:hint="eastAsia" w:ascii="宋体" w:hAnsi="宋体" w:cs="宋体"/>
              </w:rPr>
              <w:t xml:space="preserve">针对性（4分</w:t>
            </w:r>
            <w:r>
              <w:rPr>
                <w:rFonts w:hint="eastAsia" w:ascii="宋体" w:hAnsi="宋体" w:cs="宋体"/>
              </w:rPr>
              <w:t xml:space="preserve">）</w:t>
            </w:r>
            <w:r>
              <w:rPr>
                <w:rFonts w:hint="eastAsia" w:ascii="宋体" w:hAnsi="宋体" w:cs="宋体"/>
              </w:rPr>
              <w:t xml:space="preserve">：针对性强得4分；针对性较强得3分；针对性一般的得2分，欠缺针对性的得1分。</w:t>
            </w:r>
            <w:r/>
          </w:p>
          <w:p>
            <w:pPr>
              <w:rPr>
                <w:rFonts w:hint="eastAsia" w:ascii="宋体" w:hAnsi="宋体" w:cs="宋体"/>
              </w:rPr>
            </w:pPr>
            <w:r>
              <w:rPr>
                <w:rFonts w:hint="eastAsia" w:ascii="宋体" w:hAnsi="宋体" w:cs="宋体"/>
              </w:rPr>
              <w:t xml:space="preserve">可行性（3分</w:t>
            </w:r>
            <w:r>
              <w:rPr>
                <w:rFonts w:hint="eastAsia" w:ascii="宋体" w:hAnsi="宋体" w:cs="宋体"/>
              </w:rPr>
              <w:t xml:space="preserve">）</w:t>
            </w:r>
            <w:r>
              <w:rPr>
                <w:rFonts w:hint="eastAsia" w:ascii="宋体" w:hAnsi="宋体" w:cs="宋体"/>
              </w:rPr>
              <w:t xml:space="preserve">：符合实际切实可行得3分；较切实可行得2分；可行性欠缺得1分；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未提供的不得分。最高得10分，最低不得分。</w:t>
            </w:r>
            <w:r/>
          </w:p>
        </w:tc>
      </w:tr>
      <w:tr>
        <w:trPr>
          <w:trHeight w:val="448"/>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9"/>
              <w:jc w:val="center"/>
              <w:rPr>
                <w:rFonts w:hint="eastAsia" w:ascii="宋体" w:hAnsi="宋体" w:cs="宋体"/>
                <w:sz w:val="24"/>
              </w:rPr>
            </w:pPr>
            <w:r>
              <w:rPr>
                <w:rFonts w:hint="eastAsia" w:ascii="宋体" w:hAnsi="宋体" w:cs="宋体"/>
                <w:sz w:val="24"/>
              </w:rPr>
              <w:t xml:space="preserve">安全文明施工措施</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rPr>
                <w:rFonts w:hint="eastAsia" w:ascii="宋体" w:hAnsi="宋体" w:cs="宋体"/>
                <w:szCs w:val="24"/>
              </w:rPr>
            </w:pPr>
            <w:r>
              <w:rPr>
                <w:rFonts w:hint="eastAsia" w:ascii="宋体" w:hAnsi="宋体" w:cs="宋体"/>
              </w:rPr>
              <w:t xml:space="preserve">根据供应商提供的安全文明施工措施中安全生产管理措施、文明施工管理措施、环境保护措施等方面进行综合评分。</w:t>
            </w:r>
            <w:r/>
          </w:p>
          <w:p>
            <w:pPr>
              <w:rPr>
                <w:rFonts w:hint="eastAsia" w:ascii="宋体" w:hAnsi="宋体" w:cs="宋体"/>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3分</w:t>
            </w:r>
            <w:r>
              <w:rPr>
                <w:rFonts w:hint="eastAsia" w:ascii="宋体" w:hAnsi="宋体" w:cs="宋体"/>
              </w:rPr>
              <w:t xml:space="preserve">）</w:t>
            </w:r>
            <w:r>
              <w:rPr>
                <w:rFonts w:hint="eastAsia" w:ascii="宋体" w:hAnsi="宋体" w:cs="宋体"/>
              </w:rPr>
              <w:t xml:space="preserve">：合理得3分；较合理得2分；不太合理的得1分。</w:t>
            </w:r>
            <w:r/>
          </w:p>
          <w:p>
            <w:pPr>
              <w:rPr>
                <w:rFonts w:hint="eastAsia" w:ascii="宋体" w:hAnsi="宋体" w:cs="宋体"/>
              </w:rPr>
            </w:pPr>
            <w:r>
              <w:rPr>
                <w:rFonts w:hint="eastAsia" w:ascii="宋体" w:hAnsi="宋体" w:cs="宋体"/>
              </w:rPr>
              <w:t xml:space="preserve">针对性（3分</w:t>
            </w:r>
            <w:r>
              <w:rPr>
                <w:rFonts w:hint="eastAsia" w:ascii="宋体" w:hAnsi="宋体" w:cs="宋体"/>
              </w:rPr>
              <w:t xml:space="preserve">）</w:t>
            </w:r>
            <w:r>
              <w:rPr>
                <w:rFonts w:hint="eastAsia" w:ascii="宋体" w:hAnsi="宋体" w:cs="宋体"/>
              </w:rPr>
              <w:t xml:space="preserve">：针对性强得3分；针对性一般的得2分，欠缺针对性的得1分。</w:t>
            </w:r>
            <w:r/>
          </w:p>
          <w:p>
            <w:pPr>
              <w:rPr>
                <w:rFonts w:hint="eastAsia" w:ascii="宋体" w:hAnsi="宋体" w:cs="宋体"/>
              </w:rPr>
            </w:pPr>
            <w:r>
              <w:rPr>
                <w:rFonts w:hint="eastAsia" w:ascii="宋体" w:hAnsi="宋体" w:cs="宋体"/>
              </w:rPr>
              <w:t xml:space="preserve">可行性（3分</w:t>
            </w:r>
            <w:r>
              <w:rPr>
                <w:rFonts w:hint="eastAsia" w:ascii="宋体" w:hAnsi="宋体" w:cs="宋体"/>
              </w:rPr>
              <w:t xml:space="preserve">）</w:t>
            </w:r>
            <w:r>
              <w:rPr>
                <w:rFonts w:hint="eastAsia" w:ascii="宋体" w:hAnsi="宋体" w:cs="宋体"/>
              </w:rPr>
              <w:t xml:space="preserve">：符合实际切实可行得3分；较切实可行得2分；可行性欠缺得1分；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未提供的不得分。最高得9分，最低不得分。</w:t>
            </w:r>
            <w:r/>
          </w:p>
        </w:tc>
      </w:tr>
      <w:tr>
        <w:trPr>
          <w:trHeight w:val="2102"/>
        </w:trPr>
        <w:tc>
          <w:tcPr>
            <w:tcBorders>
              <w:top w:val="single" w:color="000000" w:sz="4" w:space="0"/>
              <w:left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8"/>
              <w:jc w:val="center"/>
              <w:rPr>
                <w:rFonts w:hint="eastAsia" w:ascii="宋体" w:hAnsi="宋体" w:cs="宋体"/>
                <w:color w:val="auto"/>
              </w:rPr>
            </w:pPr>
            <w:r>
              <w:rPr>
                <w:rFonts w:hint="eastAsia" w:ascii="宋体" w:hAnsi="宋体" w:cs="宋体"/>
                <w:color w:val="auto"/>
              </w:rPr>
              <w:t xml:space="preserve">施工资源需求计划，劳动力、机械设备和材料投入情况</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18"/>
              <w:jc w:val="both"/>
              <w:rPr>
                <w:rFonts w:hint="eastAsia" w:ascii="宋体" w:hAnsi="宋体" w:cs="宋体"/>
                <w:color w:val="auto"/>
              </w:rPr>
            </w:pPr>
            <w:r>
              <w:rPr>
                <w:rFonts w:hint="eastAsia" w:ascii="宋体" w:hAnsi="宋体" w:cs="宋体"/>
                <w:color w:val="auto"/>
              </w:rPr>
              <w:t xml:space="preserve">根据施工资源需求计划，劳动力、机械设备配置和材料投入情况及保障措施等方面进行综合评分。</w:t>
            </w:r>
            <w:r/>
          </w:p>
          <w:p>
            <w:pPr>
              <w:rPr>
                <w:rFonts w:hint="eastAsia" w:ascii="宋体" w:hAnsi="宋体" w:cs="宋体"/>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3分</w:t>
            </w:r>
            <w:r>
              <w:rPr>
                <w:rFonts w:hint="eastAsia" w:ascii="宋体" w:hAnsi="宋体" w:cs="宋体"/>
              </w:rPr>
              <w:t xml:space="preserve">）</w:t>
            </w:r>
            <w:r>
              <w:rPr>
                <w:rFonts w:hint="eastAsia" w:ascii="宋体" w:hAnsi="宋体" w:cs="宋体"/>
              </w:rPr>
              <w:t xml:space="preserve">：合理得3分；较合理得2分；不太合理的得1分。</w:t>
            </w:r>
            <w:r/>
          </w:p>
          <w:p>
            <w:pPr>
              <w:rPr>
                <w:rFonts w:hint="eastAsia" w:ascii="宋体" w:hAnsi="宋体" w:cs="宋体"/>
              </w:rPr>
            </w:pPr>
            <w:r>
              <w:rPr>
                <w:rFonts w:hint="eastAsia" w:ascii="宋体" w:hAnsi="宋体" w:cs="宋体"/>
              </w:rPr>
              <w:t xml:space="preserve">针对性（3分</w:t>
            </w:r>
            <w:r>
              <w:rPr>
                <w:rFonts w:hint="eastAsia" w:ascii="宋体" w:hAnsi="宋体" w:cs="宋体"/>
              </w:rPr>
              <w:t xml:space="preserve">）</w:t>
            </w:r>
            <w:r>
              <w:rPr>
                <w:rFonts w:hint="eastAsia" w:ascii="宋体" w:hAnsi="宋体" w:cs="宋体"/>
              </w:rPr>
              <w:t xml:space="preserve">：针对性强得3分；针对性一般的得2分，欠缺针对性的得1分。</w:t>
            </w:r>
            <w:r/>
          </w:p>
          <w:p>
            <w:pPr>
              <w:rPr>
                <w:rFonts w:hint="eastAsia" w:ascii="宋体" w:hAnsi="宋体" w:cs="宋体"/>
              </w:rPr>
            </w:pPr>
            <w:r>
              <w:rPr>
                <w:rFonts w:hint="eastAsia" w:ascii="宋体" w:hAnsi="宋体" w:cs="宋体"/>
              </w:rPr>
              <w:t xml:space="preserve">可行性（3分</w:t>
            </w:r>
            <w:r>
              <w:rPr>
                <w:rFonts w:hint="eastAsia" w:ascii="宋体" w:hAnsi="宋体" w:cs="宋体"/>
              </w:rPr>
              <w:t xml:space="preserve">）</w:t>
            </w:r>
            <w:r>
              <w:rPr>
                <w:rFonts w:hint="eastAsia" w:ascii="宋体" w:hAnsi="宋体" w:cs="宋体"/>
              </w:rPr>
              <w:t xml:space="preserve">：符合实际切实可行得3分；较切实可行得2分；可行性欠缺得1分；</w:t>
            </w:r>
            <w:r/>
          </w:p>
          <w:p>
            <w:pPr>
              <w:jc w:val="both"/>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未提供的不得分。最高得9分，最低不得分。</w:t>
            </w:r>
            <w:r/>
          </w:p>
        </w:tc>
      </w:tr>
      <w:tr>
        <w:trPr>
          <w:trHeight w:val="1395"/>
        </w:trPr>
        <w:tc>
          <w:tcPr>
            <w:tcBorders>
              <w:left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8"/>
              <w:jc w:val="center"/>
              <w:rPr>
                <w:rFonts w:hint="eastAsia" w:ascii="宋体" w:hAnsi="宋体" w:cs="宋体"/>
                <w:color w:val="auto"/>
              </w:rPr>
            </w:pPr>
            <w:r>
              <w:rPr>
                <w:rFonts w:hint="eastAsia" w:ascii="宋体" w:hAnsi="宋体" w:cs="宋体"/>
                <w:color w:val="auto"/>
              </w:rPr>
              <w:t xml:space="preserve">关键施工技术、工艺及</w:t>
            </w:r>
            <w:r/>
          </w:p>
          <w:p>
            <w:pPr>
              <w:pStyle w:val="818"/>
              <w:jc w:val="center"/>
              <w:rPr>
                <w:rFonts w:hint="eastAsia" w:ascii="宋体" w:hAnsi="宋体" w:cs="宋体"/>
                <w:color w:val="auto"/>
              </w:rPr>
            </w:pPr>
            <w:r>
              <w:rPr>
                <w:rFonts w:hint="eastAsia" w:ascii="宋体" w:hAnsi="宋体" w:cs="宋体"/>
                <w:color w:val="auto"/>
              </w:rPr>
              <w:t xml:space="preserve">工程项目实施的重点、难点和解决方案</w:t>
            </w:r>
            <w:r/>
          </w:p>
          <w:p>
            <w:pPr>
              <w:pStyle w:val="818"/>
              <w:jc w:val="center"/>
              <w:rPr>
                <w:rFonts w:hint="eastAsia" w:ascii="宋体" w:hAnsi="宋体" w:cs="宋体"/>
                <w:color w:val="auto"/>
              </w:rPr>
            </w:pPr>
            <w:r>
              <w:rPr>
                <w:rFonts w:hint="eastAsia" w:ascii="宋体" w:hAnsi="宋体" w:cs="宋体"/>
                <w:color w:val="auto"/>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18"/>
              <w:jc w:val="both"/>
              <w:rPr>
                <w:rFonts w:hint="eastAsia" w:ascii="宋体" w:hAnsi="宋体" w:cs="宋体"/>
                <w:color w:val="auto"/>
              </w:rPr>
            </w:pPr>
            <w:r>
              <w:rPr>
                <w:rFonts w:hint="eastAsia" w:ascii="宋体" w:hAnsi="宋体" w:cs="宋体"/>
                <w:color w:val="auto"/>
              </w:rPr>
              <w:t xml:space="preserve">根据供应商提供的关键施工技术、工艺及工程项目实施的重点、难点和解决方案等方面进行综合评分。</w:t>
            </w:r>
            <w:r/>
          </w:p>
          <w:p>
            <w:pPr>
              <w:rPr>
                <w:rFonts w:hint="eastAsia" w:ascii="宋体" w:hAnsi="宋体" w:cs="宋体"/>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3分</w:t>
            </w:r>
            <w:r>
              <w:rPr>
                <w:rFonts w:hint="eastAsia" w:ascii="宋体" w:hAnsi="宋体" w:cs="宋体"/>
              </w:rPr>
              <w:t xml:space="preserve">）</w:t>
            </w:r>
            <w:r>
              <w:rPr>
                <w:rFonts w:hint="eastAsia" w:ascii="宋体" w:hAnsi="宋体" w:cs="宋体"/>
              </w:rPr>
              <w:t xml:space="preserve">：合理得3分；较合理得2分；不太合理的得1分。</w:t>
            </w:r>
            <w:r/>
          </w:p>
          <w:p>
            <w:pPr>
              <w:rPr>
                <w:rFonts w:hint="eastAsia" w:ascii="宋体" w:hAnsi="宋体" w:cs="宋体"/>
              </w:rPr>
            </w:pPr>
            <w:r>
              <w:rPr>
                <w:rFonts w:hint="eastAsia" w:ascii="宋体" w:hAnsi="宋体" w:cs="宋体"/>
              </w:rPr>
              <w:t xml:space="preserve">针对性（4分</w:t>
            </w:r>
            <w:r>
              <w:rPr>
                <w:rFonts w:hint="eastAsia" w:ascii="宋体" w:hAnsi="宋体" w:cs="宋体"/>
              </w:rPr>
              <w:t xml:space="preserve">）</w:t>
            </w:r>
            <w:r>
              <w:rPr>
                <w:rFonts w:hint="eastAsia" w:ascii="宋体" w:hAnsi="宋体" w:cs="宋体"/>
              </w:rPr>
              <w:t xml:space="preserve">：针对性强得4分；针对性较强得3分；针对性一般的得2分，欠缺针对性的得1分。</w:t>
            </w:r>
            <w:r/>
          </w:p>
          <w:p>
            <w:pPr>
              <w:rPr>
                <w:rFonts w:hint="eastAsia" w:ascii="宋体" w:hAnsi="宋体" w:cs="宋体"/>
              </w:rPr>
            </w:pPr>
            <w:r>
              <w:rPr>
                <w:rFonts w:hint="eastAsia" w:ascii="宋体" w:hAnsi="宋体" w:cs="宋体"/>
              </w:rPr>
              <w:t xml:space="preserve">可行性（3分</w:t>
            </w:r>
            <w:r>
              <w:rPr>
                <w:rFonts w:hint="eastAsia" w:ascii="宋体" w:hAnsi="宋体" w:cs="宋体"/>
              </w:rPr>
              <w:t xml:space="preserve">）</w:t>
            </w:r>
            <w:r>
              <w:rPr>
                <w:rFonts w:hint="eastAsia" w:ascii="宋体" w:hAnsi="宋体" w:cs="宋体"/>
              </w:rPr>
              <w:t xml:space="preserve">：符合实际切实可行得3分；较切实可行得2分；可行性欠缺得1分；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未提供的不得分。最高得10分，最低不得分。</w:t>
            </w:r>
            <w:r/>
          </w:p>
        </w:tc>
      </w:tr>
      <w:tr>
        <w:trPr>
          <w:trHeight w:val="805"/>
        </w:trPr>
        <w:tc>
          <w:tcPr>
            <w:tcBorders>
              <w:left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8"/>
              <w:jc w:val="center"/>
              <w:rPr>
                <w:rFonts w:hint="eastAsia" w:ascii="宋体" w:hAnsi="宋体" w:cs="宋体"/>
                <w:color w:val="auto"/>
              </w:rPr>
            </w:pPr>
            <w:r>
              <w:rPr>
                <w:rFonts w:hint="eastAsia" w:ascii="宋体" w:hAnsi="宋体" w:cs="宋体"/>
                <w:color w:val="auto"/>
              </w:rPr>
              <w:t xml:space="preserve">项目管理班子的人员配备、素质及管理经验</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19"/>
              <w:rPr>
                <w:rFonts w:hint="eastAsia" w:ascii="宋体" w:hAnsi="宋体" w:cs="宋体"/>
                <w:sz w:val="24"/>
              </w:rPr>
            </w:pPr>
            <w:r>
              <w:rPr>
                <w:rFonts w:hint="eastAsia" w:ascii="宋体" w:hAnsi="宋体" w:cs="宋体"/>
                <w:sz w:val="24"/>
              </w:rPr>
              <w:t xml:space="preserve">根据供应商提供的项目部组成主要技术人员、劳动力配置、组织机构管理、各人员岗位职责及保障措施等方面进行综合评分。</w:t>
            </w:r>
            <w:r/>
          </w:p>
          <w:p>
            <w:pPr>
              <w:rPr>
                <w:rFonts w:hint="eastAsia" w:ascii="宋体" w:hAnsi="宋体" w:cs="宋体"/>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2分</w:t>
            </w:r>
            <w:r>
              <w:rPr>
                <w:rFonts w:hint="eastAsia" w:ascii="宋体" w:hAnsi="宋体" w:cs="宋体"/>
              </w:rPr>
              <w:t xml:space="preserve">）</w:t>
            </w:r>
            <w:r>
              <w:rPr>
                <w:rFonts w:hint="eastAsia" w:ascii="宋体" w:hAnsi="宋体" w:cs="宋体"/>
              </w:rPr>
              <w:t xml:space="preserve">：合理得2分；较合理得1分；不太合理的得0.5分。</w:t>
            </w:r>
            <w:r/>
          </w:p>
          <w:p>
            <w:pPr>
              <w:rPr>
                <w:rFonts w:hint="eastAsia" w:ascii="宋体" w:hAnsi="宋体" w:cs="宋体"/>
              </w:rPr>
            </w:pPr>
            <w:r>
              <w:rPr>
                <w:rFonts w:hint="eastAsia" w:ascii="宋体" w:hAnsi="宋体" w:cs="宋体"/>
              </w:rPr>
              <w:t xml:space="preserve">针对性（2分</w:t>
            </w:r>
            <w:r>
              <w:rPr>
                <w:rFonts w:hint="eastAsia" w:ascii="宋体" w:hAnsi="宋体" w:cs="宋体"/>
              </w:rPr>
              <w:t xml:space="preserve">）</w:t>
            </w:r>
            <w:r>
              <w:rPr>
                <w:rFonts w:hint="eastAsia" w:ascii="宋体" w:hAnsi="宋体" w:cs="宋体"/>
              </w:rPr>
              <w:t xml:space="preserve">：针对性强得2分；针对性一般的得1分，欠缺针对性的得0.5分。</w:t>
            </w:r>
            <w:r/>
          </w:p>
          <w:p>
            <w:pPr>
              <w:rPr>
                <w:rFonts w:hint="eastAsia" w:ascii="宋体" w:hAnsi="宋体" w:cs="宋体"/>
              </w:rPr>
            </w:pPr>
            <w:r>
              <w:rPr>
                <w:rFonts w:hint="eastAsia" w:ascii="宋体" w:hAnsi="宋体" w:cs="宋体"/>
              </w:rPr>
              <w:t xml:space="preserve">可行性（2分</w:t>
            </w:r>
            <w:r>
              <w:rPr>
                <w:rFonts w:hint="eastAsia" w:ascii="宋体" w:hAnsi="宋体" w:cs="宋体"/>
              </w:rPr>
              <w:t xml:space="preserve">）</w:t>
            </w:r>
            <w:r>
              <w:rPr>
                <w:rFonts w:hint="eastAsia" w:ascii="宋体" w:hAnsi="宋体" w:cs="宋体"/>
              </w:rPr>
              <w:t xml:space="preserve">：符合实际切实可行得2分；较切实可行得1分；可行性欠缺得0.5分；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未提供的不得分。最高得6分，最低不得分。</w:t>
            </w:r>
            <w:r/>
          </w:p>
        </w:tc>
      </w:tr>
      <w:tr>
        <w:trPr>
          <w:trHeight w:val="462"/>
        </w:trPr>
        <w:tc>
          <w:tcPr>
            <w:tcBorders>
              <w:top w:val="single" w:color="auto" w:sz="4" w:space="0"/>
              <w:left w:val="single" w:color="auto" w:sz="4" w:space="0"/>
              <w:bottom w:val="single" w:color="auto" w:sz="4" w:space="0"/>
              <w:right w:val="single" w:color="000000" w:sz="4" w:space="0"/>
            </w:tcBorders>
            <w:tcW w:w="1413" w:type="dxa"/>
            <w:vAlign w:val="center"/>
            <w:textDirection w:val="lrTb"/>
            <w:noWrap w:val="false"/>
          </w:tcPr>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质保期方案</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（10分）</w:t>
            </w: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1522" w:type="dxa"/>
            <w:vAlign w:val="center"/>
            <w:textDirection w:val="lrTb"/>
            <w:noWrap w:val="false"/>
          </w:tcPr>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缺陷责任期内的服务方案（10分）</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jc w:val="both"/>
              <w:spacing w:line="276" w:lineRule="auto"/>
              <w:widowControl w:val="off"/>
              <w:rPr>
                <w:rFonts w:hint="eastAsia" w:ascii="宋体" w:hAnsi="宋体" w:cs="宋体"/>
                <w:szCs w:val="24"/>
              </w:rPr>
            </w:pPr>
            <w:r>
              <w:rPr>
                <w:rFonts w:ascii="宋体" w:hAnsi="宋体" w:cs="宋体"/>
                <w:szCs w:val="24"/>
                <w:lang w:bidi="ar"/>
              </w:rPr>
              <w:t xml:space="preserve">依据响应文件中的</w:t>
            </w:r>
            <w:r>
              <w:rPr>
                <w:rFonts w:ascii="宋体" w:hAnsi="宋体"/>
                <w:szCs w:val="24"/>
              </w:rPr>
              <w:t xml:space="preserve">缺陷责任期内的服务方案</w:t>
            </w:r>
            <w:r>
              <w:rPr>
                <w:rFonts w:ascii="宋体" w:hAnsi="宋体" w:cs="宋体"/>
                <w:szCs w:val="24"/>
                <w:lang w:bidi="ar"/>
              </w:rPr>
              <w:t xml:space="preserve">进行综合评分。</w:t>
            </w:r>
            <w:r/>
          </w:p>
          <w:p>
            <w:pPr>
              <w:jc w:val="both"/>
              <w:spacing w:line="276" w:lineRule="auto"/>
              <w:widowControl w:val="off"/>
              <w:rPr>
                <w:rFonts w:hint="eastAsia" w:ascii="宋体" w:hAnsi="宋体" w:cs="宋体"/>
                <w:szCs w:val="24"/>
              </w:rPr>
            </w:pPr>
            <w:r>
              <w:rPr>
                <w:rFonts w:ascii="宋体" w:hAnsi="宋体" w:cs="宋体"/>
                <w:szCs w:val="24"/>
                <w:lang w:bidi="ar"/>
              </w:rPr>
              <w:t xml:space="preserve">全面性</w:t>
            </w:r>
            <w:r>
              <w:rPr>
                <w:rFonts w:ascii="宋体" w:hAnsi="宋体" w:cs="宋体"/>
                <w:szCs w:val="24"/>
                <w:lang w:bidi="ar"/>
              </w:rPr>
              <w:t xml:space="preserve">（</w:t>
            </w:r>
            <w:r>
              <w:rPr>
                <w:rFonts w:ascii="宋体" w:hAnsi="宋体" w:cs="宋体"/>
                <w:szCs w:val="24"/>
                <w:lang w:bidi="ar"/>
              </w:rPr>
              <w:t xml:space="preserve">4分</w:t>
            </w:r>
            <w:r>
              <w:rPr>
                <w:rFonts w:ascii="宋体" w:hAnsi="宋体" w:cs="宋体"/>
                <w:szCs w:val="24"/>
                <w:lang w:bidi="ar"/>
              </w:rPr>
              <w:t xml:space="preserve">）</w:t>
            </w:r>
            <w:r>
              <w:rPr>
                <w:rFonts w:ascii="宋体" w:hAnsi="宋体" w:cs="宋体"/>
                <w:szCs w:val="24"/>
                <w:lang w:bidi="ar"/>
              </w:rPr>
              <w:t xml:space="preserve">：全面具体详实得4分；较全面得3分；基本具备的得2分；不太全面得1分。</w:t>
            </w:r>
            <w:r/>
          </w:p>
          <w:p>
            <w:pPr>
              <w:jc w:val="both"/>
              <w:spacing w:line="276" w:lineRule="auto"/>
              <w:widowControl w:val="off"/>
              <w:rPr>
                <w:rFonts w:hint="eastAsia" w:ascii="宋体" w:hAnsi="宋体" w:cs="宋体"/>
                <w:szCs w:val="24"/>
              </w:rPr>
            </w:pPr>
            <w:r>
              <w:rPr>
                <w:rFonts w:ascii="宋体" w:hAnsi="宋体" w:cs="宋体"/>
                <w:szCs w:val="24"/>
                <w:lang w:bidi="ar"/>
              </w:rPr>
              <w:t xml:space="preserve">针对性</w:t>
            </w:r>
            <w:r>
              <w:rPr>
                <w:rFonts w:ascii="宋体" w:hAnsi="宋体" w:cs="宋体"/>
                <w:szCs w:val="24"/>
                <w:lang w:bidi="ar"/>
              </w:rPr>
              <w:t xml:space="preserve">（</w:t>
            </w:r>
            <w:r>
              <w:rPr>
                <w:rFonts w:ascii="宋体" w:hAnsi="宋体" w:cs="宋体"/>
                <w:szCs w:val="24"/>
                <w:lang w:bidi="ar"/>
              </w:rPr>
              <w:t xml:space="preserve">3分</w:t>
            </w:r>
            <w:r>
              <w:rPr>
                <w:rFonts w:ascii="宋体" w:hAnsi="宋体" w:cs="宋体"/>
                <w:szCs w:val="24"/>
                <w:lang w:bidi="ar"/>
              </w:rPr>
              <w:t xml:space="preserve">）</w:t>
            </w:r>
            <w:r>
              <w:rPr>
                <w:rFonts w:ascii="宋体" w:hAnsi="宋体" w:cs="宋体"/>
                <w:szCs w:val="24"/>
                <w:lang w:bidi="ar"/>
              </w:rPr>
              <w:t xml:space="preserve">：针对性强得3分；针对性较强得2分；针对性一般的得1分，欠缺针对性的得0.5分。</w:t>
            </w:r>
            <w:r/>
          </w:p>
          <w:p>
            <w:pPr>
              <w:jc w:val="both"/>
              <w:spacing w:line="276" w:lineRule="auto"/>
              <w:widowControl w:val="off"/>
              <w:rPr>
                <w:rFonts w:hint="eastAsia" w:ascii="宋体" w:hAnsi="宋体" w:cs="宋体"/>
                <w:szCs w:val="24"/>
              </w:rPr>
            </w:pPr>
            <w:r>
              <w:rPr>
                <w:rFonts w:ascii="宋体" w:hAnsi="宋体" w:cs="宋体"/>
                <w:szCs w:val="24"/>
                <w:lang w:bidi="ar"/>
              </w:rPr>
              <w:t xml:space="preserve">可行性（3分</w:t>
            </w:r>
            <w:r>
              <w:rPr>
                <w:rFonts w:ascii="宋体" w:hAnsi="宋体" w:cs="宋体"/>
                <w:szCs w:val="24"/>
                <w:lang w:bidi="ar"/>
              </w:rPr>
              <w:t xml:space="preserve">）</w:t>
            </w:r>
            <w:r>
              <w:rPr>
                <w:rFonts w:ascii="宋体" w:hAnsi="宋体" w:cs="宋体"/>
                <w:szCs w:val="24"/>
                <w:lang w:bidi="ar"/>
              </w:rPr>
              <w:t xml:space="preserve">：符合实际切实可行得3分；较切实可行得2</w:t>
            </w:r>
            <w:r>
              <w:rPr>
                <w:rFonts w:ascii="宋体" w:hAnsi="宋体" w:cs="宋体"/>
                <w:szCs w:val="24"/>
                <w:lang w:bidi="ar"/>
              </w:rPr>
              <w:t xml:space="preserve">分；可行性欠缺得1分；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lang w:bidi="ar"/>
              </w:rPr>
              <w:t xml:space="preserve">未提供的不得分。本项最高得10分，最低得0分。</w:t>
            </w:r>
            <w:r/>
          </w:p>
        </w:tc>
      </w:tr>
    </w:tbl>
    <w:p>
      <w:pPr>
        <w:spacing w:line="360" w:lineRule="auto"/>
        <w:rPr>
          <w:rFonts w:hint="eastAsia" w:ascii="宋体" w:hAnsi="宋体"/>
          <w:szCs w:val="24"/>
        </w:rPr>
      </w:pPr>
      <w:r>
        <w:rPr>
          <w:rFonts w:hint="eastAsia" w:ascii="宋体" w:hAnsi="宋体"/>
          <w:szCs w:val="24"/>
        </w:rPr>
      </w:r>
      <w:r/>
    </w:p>
    <w:p>
      <w:pPr>
        <w:spacing w:line="360" w:lineRule="auto"/>
        <w:rPr>
          <w:rFonts w:hint="eastAsia" w:ascii="宋体" w:hAnsi="宋体"/>
          <w:szCs w:val="24"/>
        </w:rPr>
      </w:pPr>
      <w:r>
        <w:rPr>
          <w:rFonts w:ascii="宋体" w:hAnsi="宋体"/>
          <w:szCs w:val="24"/>
        </w:rPr>
        <w:t xml:space="preserve">本章说明：本项目采用综合评分法。</w:t>
      </w:r>
      <w:r/>
    </w:p>
    <w:p>
      <w:pPr>
        <w:spacing w:line="360" w:lineRule="auto"/>
        <w:rPr>
          <w:rFonts w:hint="eastAsia" w:ascii="宋体" w:hAnsi="宋体"/>
          <w:szCs w:val="24"/>
        </w:rPr>
      </w:pPr>
      <w:r>
        <w:rPr>
          <w:rFonts w:hint="eastAsia" w:ascii="宋体" w:hAnsi="宋体"/>
          <w:szCs w:val="24"/>
        </w:rPr>
        <w:t xml:space="preserve">（供应商技术部分得分取所有评委的平均值，保留小数点后二位）</w:t>
      </w:r>
      <w:r/>
    </w:p>
    <w:p>
      <w:pPr>
        <w:spacing w:line="360" w:lineRule="auto"/>
        <w:rPr>
          <w:rFonts w:hint="eastAsia" w:ascii="宋体" w:hAnsi="宋体"/>
          <w:szCs w:val="24"/>
        </w:rPr>
        <w:sectPr>
          <w:footnotePr/>
          <w:endnotePr/>
          <w:type w:val="nextPage"/>
          <w:pgSz w:w="11906" w:h="16838" w:orient="portrait"/>
          <w:pgMar w:top="1418" w:right="1418" w:bottom="1418" w:left="1418" w:header="851" w:footer="907" w:gutter="0"/>
          <w:cols w:num="1" w:sep="0" w:space="1701" w:equalWidth="1"/>
          <w:docGrid w:linePitch="360"/>
        </w:sectPr>
      </w:pPr>
      <w:r>
        <w:rPr>
          <w:rFonts w:hint="eastAsia" w:ascii="宋体" w:hAnsi="宋体"/>
          <w:szCs w:val="24"/>
        </w:rPr>
      </w:r>
      <w:r/>
    </w:p>
    <w:p>
      <w:pPr>
        <w:pStyle w:val="788"/>
        <w:rPr>
          <w:rFonts w:hint="eastAsia"/>
        </w:rPr>
      </w:pPr>
      <w:r/>
      <w:bookmarkStart w:id="10" w:name="_Toc229646222"/>
      <w:r>
        <w:t xml:space="preserve">2</w:t>
      </w:r>
      <w:r>
        <w:t xml:space="preserve">.</w:t>
      </w:r>
      <w:r>
        <w:t xml:space="preserve">项目要求（采购需求）</w:t>
      </w:r>
      <w:bookmarkEnd w:id="10"/>
      <w:r/>
      <w:r/>
    </w:p>
    <w:p>
      <w:pPr>
        <w:spacing w:line="360" w:lineRule="auto"/>
        <w:rPr>
          <w:rFonts w:hint="eastAsia" w:ascii="宋体" w:hAnsi="宋体"/>
          <w:b/>
        </w:rPr>
      </w:pPr>
      <w:r>
        <w:rPr>
          <w:rFonts w:ascii="宋体" w:hAnsi="宋体"/>
          <w:b/>
        </w:rPr>
        <w:t xml:space="preserve">一、采购预算</w:t>
      </w:r>
      <w:r/>
    </w:p>
    <w:p>
      <w:pPr>
        <w:ind w:firstLine="480"/>
        <w:spacing w:line="360" w:lineRule="auto"/>
        <w:rPr>
          <w:rFonts w:hint="eastAsia" w:ascii="宋体" w:hAnsi="宋体"/>
        </w:rPr>
      </w:pPr>
      <w:r>
        <w:rPr>
          <w:rFonts w:hint="eastAsia" w:ascii="宋体" w:hAnsi="宋体"/>
        </w:rPr>
        <w:t xml:space="preserve">本项目不接受超过总价</w:t>
      </w:r>
      <w:r>
        <w:rPr>
          <w:rFonts w:ascii="宋体" w:hAnsi="宋体"/>
          <w:b/>
          <w:bCs/>
          <w:u w:val="single"/>
        </w:rPr>
        <w:t xml:space="preserve">1107130.93</w:t>
      </w:r>
      <w:r>
        <w:rPr>
          <w:rFonts w:hint="eastAsia" w:ascii="宋体" w:hAnsi="宋体"/>
          <w:b/>
          <w:bCs/>
        </w:rPr>
        <w:t xml:space="preserve">元</w:t>
      </w:r>
      <w:r>
        <w:rPr>
          <w:rFonts w:hint="eastAsia" w:ascii="宋体" w:hAnsi="宋体"/>
        </w:rPr>
        <w:t xml:space="preserve">人民币的报价（最后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spacing w:line="360" w:lineRule="auto"/>
        <w:rPr>
          <w:rFonts w:hint="eastAsia" w:ascii="宋体" w:hAnsi="宋体"/>
          <w:b/>
        </w:rPr>
      </w:pPr>
      <w:r>
        <w:rPr>
          <w:rFonts w:ascii="宋体" w:hAnsi="宋体"/>
          <w:b/>
        </w:rPr>
        <w:t xml:space="preserve">二、项目概况：</w:t>
      </w:r>
      <w:r/>
    </w:p>
    <w:p>
      <w:pPr>
        <w:ind w:firstLine="480"/>
        <w:spacing w:line="360" w:lineRule="auto"/>
        <w:rPr>
          <w:rFonts w:hint="eastAsia" w:ascii="宋体" w:hAnsi="宋体"/>
          <w:szCs w:val="24"/>
        </w:rPr>
      </w:pPr>
      <w:r>
        <w:rPr>
          <w:rFonts w:ascii="宋体" w:hAnsi="宋体"/>
          <w:bCs/>
          <w:szCs w:val="24"/>
        </w:rPr>
        <w:t xml:space="preserve">1</w:t>
      </w:r>
      <w:r>
        <w:rPr>
          <w:rFonts w:ascii="宋体" w:hAnsi="宋体"/>
          <w:bCs/>
          <w:szCs w:val="24"/>
        </w:rPr>
        <w:t xml:space="preserve">.</w:t>
      </w:r>
      <w:r>
        <w:rPr>
          <w:rFonts w:ascii="宋体" w:hAnsi="宋体"/>
          <w:bCs/>
          <w:szCs w:val="24"/>
        </w:rPr>
        <w:t xml:space="preserve">项目名称：</w:t>
      </w:r>
      <w:r>
        <w:rPr>
          <w:rFonts w:hint="eastAsia" w:ascii="宋体" w:hAnsi="宋体"/>
          <w:szCs w:val="24"/>
        </w:rPr>
        <w:t xml:space="preserve">幸福里安置小区住宅屋面防水及道路维修工程</w:t>
      </w:r>
      <w:r>
        <w:rPr>
          <w:rFonts w:ascii="宋体" w:hAnsi="宋体"/>
          <w:szCs w:val="24"/>
        </w:rPr>
        <w:t xml:space="preserve">。</w:t>
      </w:r>
      <w:r/>
    </w:p>
    <w:p>
      <w:pPr>
        <w:ind w:firstLine="480"/>
        <w:spacing w:line="360" w:lineRule="auto"/>
        <w:rPr>
          <w:rFonts w:hint="eastAsia" w:ascii="宋体" w:hAnsi="宋体"/>
          <w:szCs w:val="24"/>
        </w:rPr>
      </w:pPr>
      <w:r>
        <w:rPr>
          <w:rFonts w:ascii="宋体" w:hAnsi="宋体"/>
          <w:szCs w:val="24"/>
        </w:rPr>
        <w:t xml:space="preserve">2</w:t>
      </w:r>
      <w:r>
        <w:rPr>
          <w:rFonts w:ascii="宋体" w:hAnsi="宋体"/>
          <w:szCs w:val="24"/>
        </w:rPr>
        <w:t xml:space="preserve">.</w:t>
      </w:r>
      <w:r>
        <w:rPr>
          <w:rFonts w:ascii="宋体" w:hAnsi="宋体"/>
          <w:szCs w:val="24"/>
        </w:rPr>
        <w:t xml:space="preserve">本项目主要内容：</w:t>
      </w:r>
      <w:r>
        <w:rPr>
          <w:rFonts w:hint="eastAsia" w:ascii="宋体" w:hAnsi="宋体"/>
          <w:szCs w:val="24"/>
        </w:rPr>
        <w:t xml:space="preserve">幸福里安置小区住宅屋面防水及道路维修工程</w:t>
      </w:r>
      <w:r>
        <w:rPr>
          <w:rFonts w:hint="eastAsia" w:ascii="宋体" w:hAnsi="宋体"/>
          <w:szCs w:val="24"/>
        </w:rPr>
        <w:t xml:space="preserve">，详见工程量清单及施工图纸所含全部内容</w:t>
      </w:r>
      <w:r>
        <w:rPr>
          <w:rFonts w:ascii="宋体" w:hAnsi="宋体"/>
          <w:szCs w:val="24"/>
        </w:rPr>
        <w:t xml:space="preserve">。</w:t>
      </w:r>
      <w:r/>
    </w:p>
    <w:p>
      <w:pPr>
        <w:ind w:firstLine="480"/>
        <w:spacing w:line="360" w:lineRule="auto"/>
        <w:rPr>
          <w:rFonts w:hint="eastAsia" w:ascii="宋体" w:hAnsi="宋体"/>
          <w:szCs w:val="24"/>
        </w:rPr>
      </w:pPr>
      <w:r>
        <w:rPr>
          <w:rFonts w:hint="eastAsia" w:ascii="宋体" w:hAnsi="宋体"/>
          <w:szCs w:val="24"/>
        </w:rPr>
        <w:t xml:space="preserve">3</w:t>
      </w:r>
      <w:r>
        <w:rPr>
          <w:rFonts w:hint="eastAsia" w:ascii="宋体" w:hAnsi="宋体"/>
          <w:szCs w:val="24"/>
        </w:rPr>
        <w:t xml:space="preserve">.</w:t>
      </w:r>
      <w:r>
        <w:rPr>
          <w:rFonts w:hint="eastAsia" w:ascii="宋体" w:hAnsi="宋体"/>
          <w:szCs w:val="24"/>
        </w:rPr>
        <w:t xml:space="preserve">工程地点：</w:t>
      </w:r>
      <w:r>
        <w:rPr>
          <w:rFonts w:hint="eastAsia" w:ascii="宋体" w:hAnsi="宋体"/>
          <w:szCs w:val="24"/>
        </w:rPr>
        <w:t xml:space="preserve">睢宁县</w:t>
      </w:r>
      <w:r>
        <w:rPr>
          <w:rFonts w:hint="eastAsia" w:ascii="宋体" w:hAnsi="宋体"/>
          <w:szCs w:val="24"/>
        </w:rPr>
        <w:t xml:space="preserve">双沟镇</w:t>
      </w:r>
      <w:r>
        <w:rPr>
          <w:rFonts w:hint="eastAsia" w:ascii="宋体" w:hAnsi="宋体"/>
          <w:szCs w:val="24"/>
        </w:rPr>
        <w:t xml:space="preserve">。</w:t>
      </w:r>
      <w:r/>
    </w:p>
    <w:p>
      <w:pPr>
        <w:ind w:firstLine="480"/>
        <w:spacing w:line="360" w:lineRule="auto"/>
        <w:rPr>
          <w:rFonts w:hint="eastAsia" w:ascii="宋体" w:hAnsi="宋体"/>
          <w:bCs/>
          <w:szCs w:val="24"/>
        </w:rPr>
      </w:pPr>
      <w:r>
        <w:rPr>
          <w:rFonts w:hint="eastAsia" w:ascii="宋体" w:hAnsi="宋体"/>
          <w:szCs w:val="24"/>
        </w:rPr>
        <w:t xml:space="preserve">4</w:t>
      </w:r>
      <w:r>
        <w:rPr>
          <w:rFonts w:ascii="宋体" w:hAnsi="宋体"/>
          <w:szCs w:val="24"/>
        </w:rPr>
        <w:t xml:space="preserve">.</w:t>
      </w:r>
      <w:r>
        <w:rPr>
          <w:rFonts w:ascii="宋体" w:hAnsi="宋体"/>
          <w:szCs w:val="24"/>
        </w:rPr>
        <w:t xml:space="preserve">工期：</w:t>
      </w:r>
      <w:r>
        <w:rPr>
          <w:rFonts w:hint="eastAsia" w:ascii="宋体" w:hAnsi="宋体"/>
          <w:szCs w:val="24"/>
          <w:u w:val="single"/>
        </w:rPr>
        <w:t xml:space="preserve">60</w:t>
      </w:r>
      <w:r>
        <w:rPr>
          <w:rFonts w:hint="eastAsia" w:ascii="宋体" w:hAnsi="宋体"/>
          <w:szCs w:val="24"/>
        </w:rPr>
        <w:t xml:space="preserve">日历天</w:t>
      </w:r>
      <w:r>
        <w:rPr>
          <w:rFonts w:ascii="宋体" w:hAnsi="宋体"/>
          <w:szCs w:val="24"/>
        </w:rPr>
        <w:t xml:space="preserve">。</w:t>
      </w:r>
      <w:r/>
    </w:p>
    <w:p>
      <w:pPr>
        <w:ind w:firstLine="480"/>
        <w:spacing w:line="360" w:lineRule="auto"/>
        <w:rPr>
          <w:rFonts w:hint="eastAsia" w:ascii="宋体" w:hAnsi="宋体"/>
          <w:szCs w:val="24"/>
        </w:rPr>
      </w:pPr>
      <w:r>
        <w:rPr>
          <w:rFonts w:hint="eastAsia" w:ascii="宋体" w:hAnsi="宋体"/>
          <w:szCs w:val="24"/>
        </w:rPr>
        <w:t xml:space="preserve">5</w:t>
      </w:r>
      <w:r>
        <w:rPr>
          <w:rFonts w:ascii="宋体" w:hAnsi="宋体"/>
          <w:szCs w:val="24"/>
        </w:rPr>
        <w:t xml:space="preserve">.</w:t>
      </w:r>
      <w:r>
        <w:rPr>
          <w:rFonts w:ascii="宋体" w:hAnsi="宋体"/>
          <w:szCs w:val="24"/>
        </w:rPr>
        <w:t xml:space="preserve">质量：</w:t>
      </w:r>
      <w:r>
        <w:rPr>
          <w:rFonts w:hint="eastAsia" w:ascii="宋体" w:hAnsi="宋体"/>
          <w:szCs w:val="24"/>
        </w:rPr>
        <w:t xml:space="preserve">合格</w:t>
      </w:r>
      <w:r>
        <w:rPr>
          <w:rFonts w:ascii="宋体" w:hAnsi="宋体"/>
          <w:szCs w:val="24"/>
        </w:rPr>
        <w:t xml:space="preserve">。</w:t>
      </w:r>
      <w:r/>
    </w:p>
    <w:p>
      <w:pPr>
        <w:ind w:firstLine="480"/>
        <w:spacing w:line="360" w:lineRule="auto"/>
        <w:rPr>
          <w:rFonts w:hint="eastAsia" w:ascii="宋体" w:hAnsi="宋体"/>
          <w:szCs w:val="24"/>
        </w:rPr>
      </w:pPr>
      <w:r>
        <w:rPr>
          <w:rFonts w:hint="eastAsia" w:ascii="宋体" w:hAnsi="宋体"/>
          <w:szCs w:val="24"/>
        </w:rPr>
        <w:t xml:space="preserve">6</w:t>
      </w:r>
      <w:r>
        <w:rPr>
          <w:rFonts w:ascii="宋体" w:hAnsi="宋体"/>
          <w:szCs w:val="24"/>
        </w:rPr>
        <w:t xml:space="preserve">.</w:t>
      </w:r>
      <w:r>
        <w:rPr>
          <w:rFonts w:ascii="宋体" w:hAnsi="宋体"/>
          <w:szCs w:val="24"/>
        </w:rPr>
        <w:t xml:space="preserve">承包方式：包工包料。</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w:t>
      </w:r>
      <w:r>
        <w:rPr>
          <w:rFonts w:hint="eastAsia" w:ascii="宋体" w:hAnsi="宋体" w:cs="宋体"/>
          <w:szCs w:val="24"/>
        </w:rPr>
        <w:t xml:space="preserve">.</w:t>
      </w:r>
      <w:r>
        <w:rPr>
          <w:rFonts w:hint="eastAsia" w:ascii="宋体" w:hAnsi="宋体" w:cs="宋体"/>
          <w:szCs w:val="24"/>
        </w:rPr>
        <w:t xml:space="preserve">现场踏勘：自行踏勘现场。</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（1）供应商自行对施工现场进行踏勘，以获取编制响应文件所需的现场信息资料。</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（2）供应商对本磋商文件所作出的理解、推论和解释由其自己负责。</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（3）由于现场踏勘没有进行或者不详细所导致的一切问题均由供应商自行负责。</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（4）供应商应承担现场踏勘的责任和风险，现场踏勘费用由供应商自己承担。</w:t>
      </w:r>
      <w:r/>
    </w:p>
    <w:p>
      <w:pPr>
        <w:ind w:firstLine="480"/>
        <w:spacing w:line="360" w:lineRule="auto"/>
        <w:widowControl w:val="off"/>
        <w:rPr>
          <w:rFonts w:hint="eastAsia" w:ascii="宋体" w:hAnsi="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hint="eastAsia" w:ascii="宋体" w:hAnsi="宋体" w:cs="宋体"/>
          <w:szCs w:val="24"/>
        </w:rPr>
        <w:t xml:space="preserve">.</w:t>
      </w:r>
      <w:r>
        <w:rPr>
          <w:rFonts w:hint="eastAsia" w:ascii="宋体" w:hAnsi="宋体" w:cs="宋体"/>
          <w:szCs w:val="24"/>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spacing w:line="360" w:lineRule="auto"/>
        <w:rPr>
          <w:rFonts w:hint="eastAsia" w:ascii="宋体" w:hAnsi="宋体"/>
          <w:b/>
        </w:rPr>
      </w:pPr>
      <w:r>
        <w:rPr>
          <w:rFonts w:hint="eastAsia" w:ascii="宋体" w:hAnsi="宋体"/>
          <w:b/>
        </w:rPr>
        <w:t xml:space="preserve">三、投标报价要求</w:t>
      </w:r>
      <w:r/>
    </w:p>
    <w:p>
      <w:pPr>
        <w:ind w:firstLine="480"/>
        <w:spacing w:line="360" w:lineRule="auto"/>
        <w:widowControl w:val="off"/>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响应报价内容</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（1）响应报价应包括竞争性磋商文件中所确定的范围内工程量清单以及施工图中所含的全部内容，以及为完成上述内容所需的全部费用。</w:t>
      </w:r>
      <w:r/>
    </w:p>
    <w:p>
      <w:pPr>
        <w:ind w:firstLine="480"/>
        <w:spacing w:line="360" w:lineRule="auto"/>
        <w:rPr>
          <w:rFonts w:hint="eastAsia" w:ascii="宋体" w:hAnsi="宋体" w:cs="宋体"/>
          <w:szCs w:val="24"/>
        </w:rPr>
      </w:pPr>
      <w:r>
        <w:rPr>
          <w:rFonts w:hint="eastAsia" w:ascii="宋体" w:hAnsi="宋体" w:cs="宋体"/>
          <w:szCs w:val="24"/>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（2）供应商应按采购人提供的工程量清单填报价格。填写的项目名称、项目特征、计量单位、工程量必须与采购人提供的一致。</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（5）技术参数、项目实施方案所描述的技术措施所发生的费用，视为已体现在供应商报价的非实体性消耗所发生的费用中。</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hint="eastAsia" w:ascii="宋体" w:hAnsi="宋体" w:cs="宋体"/>
        </w:rPr>
        <w:t xml:space="preserve">垃圾</w:t>
      </w:r>
      <w:r>
        <w:rPr>
          <w:rFonts w:hint="eastAsia" w:ascii="宋体" w:hAnsi="宋体" w:cs="宋体"/>
          <w:szCs w:val="24"/>
        </w:rPr>
        <w:t xml:space="preserve">外运，在报价中综合考虑。</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（10）地方关系协调费</w:t>
      </w:r>
      <w:r>
        <w:rPr>
          <w:rFonts w:hint="eastAsia" w:ascii="宋体" w:hAnsi="宋体" w:cs="宋体"/>
          <w:szCs w:val="24"/>
        </w:rPr>
        <w:t xml:space="preserve">供应商</w:t>
      </w:r>
      <w:r>
        <w:rPr>
          <w:rFonts w:hint="eastAsia" w:ascii="宋体" w:hAnsi="宋体" w:cs="宋体"/>
          <w:szCs w:val="24"/>
        </w:rPr>
        <w:t xml:space="preserve">自行考虑，就此项采购人不支付任何费用。</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（11）本工程质保期按质量保证书所填时间，必须保证工程质量，因此产生的各项费用视为</w:t>
      </w:r>
      <w:r>
        <w:rPr>
          <w:rFonts w:hint="eastAsia" w:ascii="宋体" w:hAnsi="宋体" w:cs="宋体"/>
          <w:szCs w:val="24"/>
        </w:rPr>
        <w:t xml:space="preserve">供应商</w:t>
      </w:r>
      <w:r>
        <w:rPr>
          <w:rFonts w:hint="eastAsia" w:ascii="宋体" w:hAnsi="宋体" w:cs="宋体"/>
          <w:szCs w:val="24"/>
        </w:rPr>
        <w:t xml:space="preserve">已自行考虑在投标报价中；除采购人确认的有效变更签证、设计变更外，结算时不因任何因素调整中标的综合单价。</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（12）施工时需做好防护措施保证周边安全，因中标人保障不利对采购人或第三方造成损失的，赔偿责任全部由中标人承担，若因此会增加费用，控制价不计取，</w:t>
      </w:r>
      <w:r>
        <w:rPr>
          <w:rFonts w:hint="eastAsia" w:ascii="宋体" w:hAnsi="宋体" w:cs="宋体"/>
          <w:szCs w:val="24"/>
        </w:rPr>
        <w:t xml:space="preserve">供应商</w:t>
      </w:r>
      <w:r>
        <w:rPr>
          <w:rFonts w:hint="eastAsia" w:ascii="宋体" w:hAnsi="宋体" w:cs="宋体"/>
          <w:szCs w:val="24"/>
        </w:rPr>
        <w:t xml:space="preserve">自行考虑在报价中，结算时不予调整。</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w:t>
      </w:r>
      <w:r>
        <w:rPr>
          <w:rFonts w:hint="eastAsia" w:ascii="宋体" w:hAnsi="宋体" w:cs="宋体"/>
          <w:szCs w:val="24"/>
        </w:rPr>
        <w:t xml:space="preserve">投标报价方式</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（1）本工程采用固定单价合同（除另有规定外）。供应商应充分考虑施工期间各类建材的市场风险，并计入总报价，供应商在计算报价时应考虑一定的风险系数。</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（2）材料风险约定：</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①对于法律、法规、规章或有关政策出台导致工程税金、规费等发生变化的，应按照有关规定执行。</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3</w:t>
      </w:r>
      <w:r>
        <w:rPr>
          <w:rFonts w:hint="eastAsia" w:ascii="宋体" w:hAnsi="宋体" w:cs="宋体"/>
          <w:szCs w:val="24"/>
        </w:rPr>
        <w:t xml:space="preserve">.</w:t>
      </w:r>
      <w:r>
        <w:rPr>
          <w:rFonts w:hint="eastAsia" w:ascii="宋体" w:hAnsi="宋体" w:cs="宋体"/>
          <w:szCs w:val="24"/>
        </w:rPr>
        <w:t xml:space="preserve">报价的计价方法</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4</w:t>
      </w:r>
      <w:r>
        <w:rPr>
          <w:rFonts w:hint="eastAsia" w:ascii="宋体" w:hAnsi="宋体" w:cs="宋体"/>
          <w:szCs w:val="24"/>
        </w:rPr>
        <w:t xml:space="preserve">.</w:t>
      </w:r>
      <w:r>
        <w:rPr>
          <w:rFonts w:hint="eastAsia" w:ascii="宋体" w:hAnsi="宋体" w:cs="宋体"/>
          <w:szCs w:val="24"/>
        </w:rPr>
        <w:t xml:space="preserve">报价编制依据及要求：详见编制说明。</w:t>
      </w:r>
      <w:r/>
    </w:p>
    <w:p>
      <w:pPr>
        <w:ind w:firstLine="480"/>
        <w:spacing w:line="360" w:lineRule="auto"/>
        <w:widowControl w:val="off"/>
        <w:rPr>
          <w:rFonts w:hint="eastAsia" w:ascii="宋体" w:hAnsi="宋体" w:cs="宋体"/>
          <w:b/>
          <w:bCs/>
          <w:szCs w:val="24"/>
        </w:rPr>
      </w:pPr>
      <w:r>
        <w:rPr>
          <w:rFonts w:hint="eastAsia" w:ascii="宋体" w:hAnsi="宋体" w:cs="宋体"/>
          <w:b/>
          <w:bCs/>
          <w:szCs w:val="24"/>
        </w:rPr>
        <w:t xml:space="preserve">四、低于成本报价</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spacing w:line="360" w:lineRule="auto"/>
        <w:widowControl w:val="off"/>
        <w:rPr>
          <w:rFonts w:hint="eastAsia" w:ascii="宋体" w:hAnsi="宋体" w:cs="宋体"/>
          <w:b/>
          <w:bCs/>
          <w:szCs w:val="24"/>
        </w:rPr>
      </w:pPr>
      <w:r>
        <w:rPr>
          <w:rFonts w:hint="eastAsia" w:ascii="宋体" w:hAnsi="宋体" w:cs="宋体"/>
          <w:b/>
          <w:bCs/>
          <w:szCs w:val="24"/>
        </w:rPr>
        <w:t xml:space="preserve">五、项目相关要求：</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w:t>
      </w:r>
      <w:r>
        <w:rPr>
          <w:rFonts w:hint="eastAsia" w:ascii="宋体" w:hAnsi="宋体" w:cs="宋体"/>
          <w:szCs w:val="24"/>
        </w:rPr>
        <w:t xml:space="preserve">供应商报价时需考虑完成本项目内容所涉及的人工费、材料费、机械费、税费、验收等相关的一切费用。</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w:t>
      </w:r>
      <w:r>
        <w:rPr>
          <w:rFonts w:hint="eastAsia" w:ascii="宋体" w:hAnsi="宋体" w:cs="宋体"/>
          <w:szCs w:val="24"/>
        </w:rPr>
        <w:t xml:space="preserve">供应商应根据本项目实际情况，合理配置人员，除项目经理外，安全员、质检员、施工员、预算员、材料员等人员应经验丰富，确保项目顺利实施。</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3</w:t>
      </w:r>
      <w:r>
        <w:rPr>
          <w:rFonts w:hint="eastAsia" w:ascii="宋体" w:hAnsi="宋体" w:cs="宋体"/>
          <w:szCs w:val="24"/>
        </w:rPr>
        <w:t xml:space="preserve">.</w:t>
      </w:r>
      <w:r>
        <w:rPr>
          <w:rFonts w:hint="eastAsia" w:ascii="宋体" w:hAnsi="宋体" w:cs="宋体"/>
          <w:szCs w:val="24"/>
        </w:rPr>
        <w:t xml:space="preserve">供应商对项目现场和周围环境进行实地踏勘，合理编制本项目</w:t>
      </w:r>
      <w:r>
        <w:rPr>
          <w:rFonts w:hint="eastAsia" w:ascii="宋体" w:hAnsi="宋体" w:cs="宋体"/>
          <w:szCs w:val="24"/>
        </w:rPr>
        <w:t xml:space="preserve">施工组织设计</w:t>
      </w:r>
      <w:r>
        <w:rPr>
          <w:rFonts w:hint="eastAsia" w:ascii="宋体" w:hAnsi="宋体" w:cs="宋体"/>
          <w:szCs w:val="24"/>
        </w:rPr>
        <w:t xml:space="preserve">应至少包含：施工进度计划和各阶段进度的保证措施、各分部分项工程的施工方案及质量保证措施、安全文明施工及环境保护措施、劳动力、机械设备和材料投入计划。</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4</w:t>
      </w:r>
      <w:r>
        <w:rPr>
          <w:rFonts w:hint="eastAsia" w:ascii="宋体" w:hAnsi="宋体" w:cs="宋体"/>
          <w:szCs w:val="24"/>
        </w:rPr>
        <w:t xml:space="preserve">.</w:t>
      </w:r>
      <w:r>
        <w:rPr>
          <w:rFonts w:hint="eastAsia" w:ascii="宋体" w:hAnsi="宋体" w:cs="宋体"/>
          <w:szCs w:val="24"/>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5</w:t>
      </w:r>
      <w:r>
        <w:rPr>
          <w:rFonts w:hint="eastAsia" w:ascii="宋体" w:hAnsi="宋体" w:cs="宋体"/>
          <w:szCs w:val="24"/>
        </w:rPr>
        <w:t xml:space="preserve">.</w:t>
      </w:r>
      <w:r>
        <w:rPr>
          <w:rFonts w:hint="eastAsia" w:ascii="宋体" w:hAnsi="宋体" w:cs="宋体"/>
          <w:szCs w:val="24"/>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6</w:t>
      </w:r>
      <w:r>
        <w:rPr>
          <w:rFonts w:hint="eastAsia" w:ascii="宋体" w:hAnsi="宋体" w:cs="宋体"/>
          <w:szCs w:val="24"/>
        </w:rPr>
        <w:t xml:space="preserve">.</w:t>
      </w:r>
      <w:r>
        <w:rPr>
          <w:rFonts w:hint="eastAsia" w:ascii="宋体" w:hAnsi="宋体" w:cs="宋体"/>
          <w:szCs w:val="24"/>
        </w:rPr>
        <w:t xml:space="preserve">质量要求标准：合格，通过相关部门验收。</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7</w:t>
      </w:r>
      <w:r>
        <w:rPr>
          <w:rFonts w:hint="eastAsia" w:ascii="宋体" w:hAnsi="宋体" w:cs="宋体"/>
          <w:szCs w:val="24"/>
        </w:rPr>
        <w:t xml:space="preserve">.</w:t>
      </w:r>
      <w:r>
        <w:rPr>
          <w:rFonts w:hint="eastAsia" w:ascii="宋体" w:hAnsi="宋体" w:cs="宋体"/>
          <w:szCs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widowControl w:val="off"/>
        <w:rPr>
          <w:rFonts w:hint="eastAsia" w:ascii="宋体" w:hAnsi="宋体" w:cs="宋体"/>
          <w:b/>
          <w:bCs/>
          <w:szCs w:val="24"/>
        </w:rPr>
      </w:pPr>
      <w:r>
        <w:rPr>
          <w:rFonts w:hint="eastAsia" w:ascii="宋体" w:hAnsi="宋体" w:cs="宋体"/>
          <w:b/>
          <w:bCs/>
          <w:szCs w:val="24"/>
        </w:rPr>
        <w:t xml:space="preserve">六、服务要求：</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w:t>
      </w:r>
      <w:r>
        <w:rPr>
          <w:rFonts w:hint="eastAsia" w:ascii="宋体" w:hAnsi="宋体" w:cs="宋体"/>
          <w:szCs w:val="24"/>
        </w:rPr>
        <w:t xml:space="preserve">质保及售后服务：本工程要求质保期按执行国家和地方现行标准、规范的相关规定，施工缺陷责任期24个月。质保期外，工程质量出现问题，成交供应商应主动提供维修方案，只收取材料费。</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w:t>
      </w:r>
      <w:r>
        <w:rPr>
          <w:rFonts w:hint="eastAsia" w:ascii="宋体" w:hAnsi="宋体" w:cs="宋体"/>
          <w:szCs w:val="24"/>
        </w:rPr>
        <w:t xml:space="preserve">质保期内，如发生故障，采购人通知成交供应商服务人员时，相关服务人员要在2小时内到达现场配合采购人处理问题，进行更换或进行必要的维修。</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3</w:t>
      </w:r>
      <w:r>
        <w:rPr>
          <w:rFonts w:hint="eastAsia" w:ascii="宋体" w:hAnsi="宋体" w:cs="宋体"/>
          <w:szCs w:val="24"/>
        </w:rPr>
        <w:t xml:space="preserve">.</w:t>
      </w:r>
      <w:r>
        <w:rPr>
          <w:rFonts w:hint="eastAsia" w:ascii="宋体" w:hAnsi="宋体" w:cs="宋体"/>
          <w:szCs w:val="24"/>
        </w:rPr>
        <w:t xml:space="preserve">供应商需根据本项目特征及自身情况编制</w:t>
      </w:r>
      <w:r>
        <w:rPr>
          <w:rFonts w:hint="eastAsia" w:ascii="宋体" w:hAnsi="宋体" w:cs="宋体"/>
          <w:szCs w:val="24"/>
        </w:rPr>
        <w:t xml:space="preserve">施工组织设计</w:t>
      </w:r>
      <w:r>
        <w:rPr>
          <w:rFonts w:hint="eastAsia" w:ascii="宋体" w:hAnsi="宋体" w:cs="宋体"/>
          <w:szCs w:val="24"/>
        </w:rPr>
        <w:t xml:space="preserve">。</w:t>
      </w:r>
      <w:r/>
    </w:p>
    <w:p>
      <w:pPr>
        <w:ind w:firstLine="480"/>
        <w:spacing w:line="360" w:lineRule="auto"/>
        <w:widowControl w:val="off"/>
        <w:rPr>
          <w:rFonts w:hint="eastAsia" w:ascii="宋体" w:hAnsi="宋体" w:cs="宋体"/>
        </w:rPr>
      </w:pPr>
      <w:r>
        <w:rPr>
          <w:rFonts w:hint="eastAsia" w:ascii="宋体" w:hAnsi="宋体" w:cs="宋体"/>
          <w:b/>
          <w:bCs/>
          <w:szCs w:val="24"/>
        </w:rPr>
        <w:t xml:space="preserve">七、其他要求：见《磋商文件》附件：8</w:t>
      </w:r>
      <w:r>
        <w:rPr>
          <w:rFonts w:hint="eastAsia" w:ascii="宋体" w:hAnsi="宋体" w:cs="宋体"/>
          <w:b/>
          <w:bCs/>
          <w:szCs w:val="24"/>
        </w:rPr>
        <w:t xml:space="preserve">.</w:t>
      </w:r>
      <w:r>
        <w:rPr>
          <w:rFonts w:hint="eastAsia" w:ascii="宋体" w:hAnsi="宋体" w:cs="宋体"/>
          <w:b/>
          <w:bCs/>
          <w:szCs w:val="24"/>
        </w:rPr>
        <w:t xml:space="preserve">磋商文件《拟签订的合同文本》、《工程量清单》。</w:t>
      </w:r>
      <w:r/>
    </w:p>
    <w:p>
      <w:pPr>
        <w:pStyle w:val="788"/>
        <w:rPr>
          <w:rFonts w:hint="eastAsia"/>
        </w:rPr>
      </w:pPr>
      <w:r/>
      <w:bookmarkStart w:id="11" w:name="_Toc229646223"/>
      <w:r>
        <w:t xml:space="preserve">3</w:t>
      </w:r>
      <w:r>
        <w:t xml:space="preserve">.</w:t>
      </w:r>
      <w:r>
        <w:t xml:space="preserve">磋商报价表</w:t>
      </w:r>
      <w:bookmarkEnd w:id="11"/>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本次为首次报价</w:t>
      </w:r>
      <w:r/>
    </w:p>
    <w:p>
      <w:pPr>
        <w:spacing w:line="360" w:lineRule="auto"/>
        <w:rPr>
          <w:rFonts w:hint="eastAsia" w:ascii="宋体" w:hAnsi="宋体"/>
        </w:rPr>
      </w:pPr>
      <w:r>
        <w:rPr>
          <w:rFonts w:ascii="宋体" w:hAnsi="宋体"/>
        </w:rPr>
        <w:t xml:space="preserve">项目名称：</w:t>
      </w:r>
      <w:r>
        <w:rPr>
          <w:rFonts w:hint="eastAsia" w:ascii="宋体" w:hAnsi="宋体"/>
        </w:rPr>
        <w:t xml:space="preserve">幸福里安置小区住宅屋面防水及道路维修工程</w:t>
      </w:r>
      <w:r/>
    </w:p>
    <w:p>
      <w:pPr>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JSZC-320324-HZGS-C2026-0001</w:t>
      </w:r>
      <w:r/>
    </w:p>
    <w:p>
      <w:pPr>
        <w:spacing w:line="360" w:lineRule="auto"/>
        <w:rPr>
          <w:rFonts w:hint="eastAsia" w:ascii="宋体" w:hAnsi="宋体"/>
        </w:rPr>
      </w:pPr>
      <w:r>
        <w:rPr>
          <w:rFonts w:ascii="宋体" w:hAnsi="宋体"/>
        </w:rPr>
        <w:t xml:space="preserve">货币单位：人民币元</w:t>
      </w:r>
      <w:r/>
    </w:p>
    <w:tbl>
      <w:tblPr>
        <w:tblW w:w="9776" w:type="dxa"/>
        <w:jc w:val="center"/>
        <w:tblLayout w:type="fixed"/>
        <w:tblLook w:val="04A0" w:firstRow="1" w:lastRow="0" w:firstColumn="1" w:lastColumn="0" w:noHBand="0" w:noVBand="1"/>
      </w:tblPr>
      <w:tblGrid>
        <w:gridCol w:w="1898"/>
        <w:gridCol w:w="1598"/>
        <w:gridCol w:w="1500"/>
        <w:gridCol w:w="1524"/>
        <w:gridCol w:w="1555"/>
        <w:gridCol w:w="1701"/>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rPr>
            </w:pPr>
            <w:r>
              <w:rPr>
                <w:rFonts w:ascii="宋体" w:hAnsi="宋体"/>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rPr>
            </w:pPr>
            <w:r>
              <w:rPr>
                <w:rFonts w:ascii="宋体" w:hAnsi="宋体"/>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rPr>
            </w:pPr>
            <w:r>
              <w:rPr>
                <w:rFonts w:hint="eastAsia" w:ascii="宋体" w:hAnsi="宋体"/>
              </w:rPr>
              <w:t xml:space="preserve">总价</w:t>
            </w:r>
            <w:r/>
          </w:p>
          <w:p>
            <w:pPr>
              <w:ind w:left="440" w:hanging="480"/>
              <w:jc w:val="center"/>
              <w:rPr>
                <w:rFonts w:hint="eastAsia" w:ascii="宋体" w:hAnsi="宋体"/>
              </w:rPr>
            </w:pPr>
            <w:r>
              <w:rPr>
                <w:rFonts w:ascii="宋体" w:hAnsi="宋体"/>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rPr>
            </w:pPr>
            <w:r>
              <w:rPr>
                <w:rFonts w:ascii="宋体" w:hAnsi="宋体"/>
              </w:rPr>
              <w:t xml:space="preserve">工期</w:t>
            </w:r>
            <w:r/>
          </w:p>
          <w:p>
            <w:pPr>
              <w:jc w:val="center"/>
              <w:rPr>
                <w:rFonts w:hint="eastAsia" w:ascii="宋体" w:hAnsi="宋体"/>
              </w:rPr>
            </w:pPr>
            <w:r>
              <w:rPr>
                <w:rFonts w:ascii="宋体" w:hAnsi="宋体"/>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rPr>
            </w:pPr>
            <w:r>
              <w:rPr>
                <w:rFonts w:ascii="宋体" w:hAnsi="宋体"/>
              </w:rPr>
              <w:t xml:space="preserve">质量</w:t>
            </w:r>
            <w:r>
              <w:rPr>
                <w:rFonts w:hint="eastAsia" w:ascii="宋体" w:hAnsi="宋体"/>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rPr>
            </w:pPr>
            <w:r>
              <w:rPr>
                <w:rFonts w:ascii="宋体" w:hAnsi="宋体"/>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rPr>
            </w:pPr>
            <w:r>
              <w:rPr>
                <w:rFonts w:hint="eastAsia" w:ascii="宋体" w:hAnsi="宋体"/>
              </w:rPr>
              <w:t xml:space="preserve">幸福里安置小区住宅屋面防水及道路维修工程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rPr>
            </w:pPr>
            <w:r>
              <w:rPr>
                <w:rFonts w:hint="eastAsia" w:ascii="宋体" w:hAnsi="宋体"/>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rPr>
            </w:pPr>
            <w:r>
              <w:rPr>
                <w:rFonts w:hint="eastAsia" w:ascii="宋体" w:hAnsi="宋体"/>
              </w:rPr>
              <w:t xml:space="preserve">报价为《分项价格表（已标价的工程量清单）》的总价。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sz w:val="22"/>
                <w:szCs w:val="22"/>
              </w:rPr>
            </w:pPr>
            <w:r>
              <w:rPr>
                <w:rFonts w:ascii="宋体" w:hAnsi="宋体"/>
                <w:sz w:val="22"/>
                <w:szCs w:val="22"/>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sz w:val="22"/>
                <w:szCs w:val="22"/>
              </w:rPr>
            </w:pPr>
            <w:r>
              <w:rPr>
                <w:rFonts w:hint="eastAsia" w:ascii="宋体" w:hAnsi="宋体"/>
                <w:sz w:val="22"/>
                <w:szCs w:val="22"/>
              </w:rPr>
            </w:r>
            <w:r/>
          </w:p>
        </w:tc>
      </w:tr>
    </w:tbl>
    <w:p>
      <w:pPr>
        <w:ind w:right="-1052" w:firstLine="480"/>
        <w:spacing w:line="360" w:lineRule="auto"/>
        <w:rPr>
          <w:rFonts w:hint="eastAsia" w:ascii="宋体" w:hAnsi="宋体"/>
        </w:rPr>
      </w:pPr>
      <w:r>
        <w:rPr>
          <w:rFonts w:ascii="宋体" w:hAnsi="宋体"/>
        </w:rPr>
        <w:t xml:space="preserve">供应商承诺：1</w:t>
      </w:r>
      <w:r>
        <w:rPr>
          <w:rFonts w:ascii="宋体" w:hAnsi="宋体"/>
        </w:rPr>
        <w:t xml:space="preserve">.</w:t>
      </w:r>
      <w:r>
        <w:rPr>
          <w:rFonts w:ascii="宋体" w:hAnsi="宋体"/>
        </w:rPr>
        <w:t xml:space="preserve">本报价（总价）为供应商本企业提供的服务。</w:t>
      </w:r>
      <w:r/>
    </w:p>
    <w:p>
      <w:pPr>
        <w:ind w:right="-1052" w:firstLine="1918"/>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根据相关标准、规范进行工程试验、检测并承担所有费用。</w:t>
      </w:r>
      <w:r/>
    </w:p>
    <w:p>
      <w:pPr>
        <w:spacing w:line="360" w:lineRule="auto"/>
        <w:rPr>
          <w:rFonts w:hint="eastAsia" w:ascii="宋体" w:hAnsi="宋体"/>
        </w:rPr>
      </w:pPr>
      <w:r>
        <w:rPr>
          <w:rFonts w:ascii="宋体" w:hAnsi="宋体"/>
        </w:rPr>
        <w:t xml:space="preserve">报价说明：</w:t>
      </w:r>
      <w:r/>
    </w:p>
    <w:p>
      <w:pPr>
        <w:ind w:right="-1052" w:firstLine="480"/>
        <w:spacing w:line="360" w:lineRule="auto"/>
        <w:rPr>
          <w:rFonts w:hint="eastAsia" w:ascii="宋体" w:hAnsi="宋体"/>
        </w:rPr>
      </w:pPr>
      <w:r>
        <w:rPr>
          <w:rFonts w:ascii="宋体" w:hAnsi="宋体"/>
        </w:rPr>
        <w:t xml:space="preserve">1</w:t>
      </w:r>
      <w:r>
        <w:rPr>
          <w:rFonts w:ascii="宋体" w:hAnsi="宋体"/>
        </w:rPr>
        <w:t xml:space="preserve">.</w:t>
      </w:r>
      <w:r>
        <w:rPr>
          <w:rFonts w:ascii="宋体" w:hAnsi="宋体"/>
        </w:rPr>
        <w:t xml:space="preserve">报价包括完成项目的所有费用。采购人不再支付报价以外的任何费用。</w:t>
      </w:r>
      <w:r/>
    </w:p>
    <w:p>
      <w:pPr>
        <w:ind w:right="-1052"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报价以总价为准，大小写不一致以大写为准；</w:t>
      </w:r>
      <w:r/>
    </w:p>
    <w:p>
      <w:pPr>
        <w:ind w:right="-1052"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偏离说明：详见《偏离表》；</w:t>
      </w:r>
      <w:r/>
    </w:p>
    <w:p>
      <w:pPr>
        <w:ind w:right="-1052" w:firstLine="480"/>
        <w:spacing w:line="360" w:lineRule="auto"/>
        <w:rPr>
          <w:rFonts w:hint="eastAsia" w:ascii="宋体" w:hAnsi="宋体"/>
        </w:rPr>
      </w:pPr>
      <w:r>
        <w:rPr>
          <w:rFonts w:ascii="宋体" w:hAnsi="宋体"/>
        </w:rPr>
        <w:t xml:space="preserve">4</w:t>
      </w:r>
      <w:r>
        <w:rPr>
          <w:rFonts w:ascii="宋体" w:hAnsi="宋体"/>
        </w:rPr>
        <w:t xml:space="preserve">.</w:t>
      </w:r>
      <w:r>
        <w:rPr>
          <w:rFonts w:ascii="宋体" w:hAnsi="宋体"/>
        </w:rPr>
        <w:t xml:space="preserve">如最后报价未列明单价，则最后所报各项单价计算方法为：（最后总价/最初</w:t>
      </w:r>
      <w:r/>
    </w:p>
    <w:p>
      <w:pPr>
        <w:ind w:right="-1052" w:firstLine="480"/>
        <w:spacing w:line="360" w:lineRule="auto"/>
        <w:rPr>
          <w:rFonts w:hint="eastAsia" w:ascii="宋体" w:hAnsi="宋体"/>
        </w:rPr>
      </w:pPr>
      <w:r>
        <w:rPr>
          <w:rFonts w:ascii="宋体" w:hAnsi="宋体"/>
        </w:rPr>
        <w:t xml:space="preserve">总价）*各项最初报价的单价。</w:t>
      </w:r>
      <w:r/>
    </w:p>
    <w:p>
      <w:pPr>
        <w:ind w:right="29" w:firstLine="3960"/>
        <w:spacing w:line="360" w:lineRule="auto"/>
        <w:rPr>
          <w:rFonts w:hint="eastAsia" w:ascii="宋体" w:hAnsi="宋体"/>
        </w:rPr>
      </w:pPr>
      <w:r>
        <w:rPr>
          <w:rFonts w:hint="eastAsia" w:ascii="宋体" w:hAnsi="宋体"/>
        </w:rPr>
      </w:r>
      <w:r/>
    </w:p>
    <w:p>
      <w:pPr>
        <w:ind w:left="3950" w:right="29"/>
        <w:spacing w:line="360" w:lineRule="auto"/>
        <w:rPr>
          <w:rFonts w:hint="eastAsia" w:ascii="宋体" w:hAnsi="宋体"/>
        </w:rPr>
      </w:pPr>
      <w:r>
        <w:rPr>
          <w:rFonts w:ascii="宋体" w:hAnsi="宋体"/>
        </w:rPr>
        <w:t xml:space="preserve">供应商：</w:t>
      </w:r>
      <w:r>
        <w:rPr>
          <w:rFonts w:hint="eastAsia" w:ascii="宋体" w:hAnsi="宋体"/>
          <w:u w:val="single"/>
        </w:rPr>
        <w:t xml:space="preserve">                 </w:t>
      </w:r>
      <w:r>
        <w:rPr>
          <w:rFonts w:ascii="宋体" w:hAnsi="宋体"/>
        </w:rPr>
        <w:t xml:space="preserve">（电子签章）</w:t>
      </w:r>
      <w:r/>
    </w:p>
    <w:p>
      <w:pPr>
        <w:ind w:left="3950" w:right="29"/>
        <w:spacing w:line="360" w:lineRule="auto"/>
        <w:rPr>
          <w:rFonts w:hint="eastAsia" w:ascii="宋体" w:hAnsi="宋体"/>
        </w:rPr>
      </w:pPr>
      <w:r>
        <w:rPr>
          <w:rFonts w:ascii="宋体" w:hAnsi="宋体"/>
        </w:rPr>
        <w:t xml:space="preserve">日期</w:t>
      </w:r>
      <w:r>
        <w:rPr>
          <w:rFonts w:hint="eastAsia" w:ascii="宋体" w:hAnsi="宋体"/>
        </w:rPr>
        <w:t xml:space="preserve">：    年  月   日</w:t>
      </w:r>
      <w:r/>
    </w:p>
    <w:p>
      <w:pPr>
        <w:ind w:left="3950" w:right="29"/>
        <w:spacing w:line="360" w:lineRule="auto"/>
        <w:rPr>
          <w:rFonts w:hint="eastAsia" w:ascii="宋体" w:hAnsi="宋体"/>
        </w:rPr>
        <w:sectPr>
          <w:footnotePr/>
          <w:endnotePr/>
          <w:type w:val="nextPage"/>
          <w:pgSz w:w="11906" w:h="16838" w:orient="portrait"/>
          <w:pgMar w:top="1418" w:right="1418" w:bottom="1418" w:left="1418" w:header="851" w:footer="907" w:gutter="0"/>
          <w:cols w:num="1" w:sep="0" w:space="1701" w:equalWidth="1"/>
          <w:docGrid w:linePitch="360"/>
        </w:sectPr>
      </w:pPr>
      <w:r>
        <w:rPr>
          <w:rFonts w:hint="eastAsia" w:ascii="宋体" w:hAnsi="宋体"/>
        </w:rPr>
      </w:r>
      <w:r/>
    </w:p>
    <w:p>
      <w:pPr>
        <w:pStyle w:val="788"/>
        <w:rPr>
          <w:rFonts w:hint="eastAsia"/>
        </w:rPr>
      </w:pPr>
      <w:r/>
      <w:bookmarkStart w:id="12" w:name="_Toc229646224"/>
      <w:r>
        <w:t xml:space="preserve">4</w:t>
      </w:r>
      <w:r>
        <w:t xml:space="preserve">.</w:t>
      </w:r>
      <w:r>
        <w:t xml:space="preserve">分项价格表</w:t>
      </w:r>
      <w:bookmarkEnd w:id="12"/>
      <w:r/>
      <w:r/>
    </w:p>
    <w:p>
      <w:pPr>
        <w:jc w:val="center"/>
        <w:spacing w:line="360" w:lineRule="auto"/>
        <w:rPr>
          <w:rFonts w:hint="eastAsia" w:hAnsi="宋体"/>
        </w:rPr>
      </w:pPr>
      <w:r>
        <w:rPr>
          <w:rFonts w:hAnsi="宋体"/>
        </w:rPr>
        <w:t xml:space="preserve">（已标价的工程量清单）</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（本次为首次报价）</w:t>
      </w:r>
      <w:r/>
    </w:p>
    <w:p>
      <w:pPr>
        <w:spacing w:line="360" w:lineRule="auto"/>
        <w:rPr>
          <w:rFonts w:hint="eastAsia" w:ascii="宋体" w:hAnsi="宋体"/>
        </w:rPr>
      </w:pPr>
      <w:r>
        <w:rPr>
          <w:rFonts w:ascii="宋体" w:hAnsi="宋体"/>
        </w:rPr>
        <w:t xml:space="preserve">项目名称</w:t>
      </w:r>
      <w:r>
        <w:rPr>
          <w:rFonts w:hint="eastAsia" w:ascii="宋体" w:hAnsi="宋体"/>
        </w:rPr>
        <w:t xml:space="preserve">：</w:t>
      </w:r>
      <w:r>
        <w:rPr>
          <w:rFonts w:hint="eastAsia" w:ascii="宋体" w:hAnsi="宋体"/>
        </w:rPr>
        <w:t xml:space="preserve">幸福里安置小区住宅屋面防水及道路维修工程</w:t>
      </w:r>
      <w:r/>
    </w:p>
    <w:p>
      <w:pPr>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JSZC-320324-HZGS-C2026-0001</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jc w:val="center"/>
        <w:spacing w:line="360" w:lineRule="auto"/>
        <w:rPr>
          <w:rFonts w:hint="eastAsia" w:ascii="宋体" w:hAnsi="宋体"/>
        </w:rPr>
      </w:pPr>
      <w:r>
        <w:rPr>
          <w:rFonts w:ascii="宋体" w:hAnsi="宋体"/>
        </w:rPr>
        <w:t xml:space="preserve">（根据采购文件提供的工程量清单</w:t>
      </w:r>
      <w:r>
        <w:rPr>
          <w:rFonts w:hint="eastAsia" w:ascii="宋体" w:hAnsi="宋体"/>
        </w:rPr>
        <w:t xml:space="preserve">进行编制</w:t>
      </w:r>
      <w:r>
        <w:rPr>
          <w:rFonts w:ascii="宋体" w:hAnsi="宋体"/>
        </w:rPr>
        <w:t xml:space="preserve">）</w:t>
      </w:r>
      <w:r/>
    </w:p>
    <w:p>
      <w:pPr>
        <w:ind w:right="29" w:firstLine="3960"/>
        <w:spacing w:line="360" w:lineRule="auto"/>
        <w:rPr>
          <w:rFonts w:hint="eastAsia" w:ascii="宋体" w:hAnsi="宋体"/>
        </w:rPr>
      </w:pPr>
      <w:r>
        <w:rPr>
          <w:rFonts w:hint="eastAsia" w:ascii="宋体" w:hAnsi="宋体"/>
        </w:rPr>
      </w:r>
      <w:r/>
    </w:p>
    <w:p>
      <w:pPr>
        <w:ind w:right="29" w:firstLine="3960"/>
        <w:spacing w:line="360" w:lineRule="auto"/>
        <w:rPr>
          <w:rFonts w:hint="eastAsia" w:ascii="宋体" w:hAnsi="宋体"/>
        </w:rPr>
      </w:pPr>
      <w:r>
        <w:rPr>
          <w:rFonts w:hint="eastAsia" w:ascii="宋体" w:hAnsi="宋体"/>
        </w:rPr>
      </w:r>
      <w:r/>
    </w:p>
    <w:p>
      <w:pPr>
        <w:ind w:right="29" w:firstLine="3960"/>
        <w:spacing w:line="360" w:lineRule="auto"/>
        <w:rPr>
          <w:rFonts w:hint="eastAsia" w:ascii="宋体" w:hAnsi="宋体"/>
        </w:rPr>
      </w:pPr>
      <w:r>
        <w:rPr>
          <w:rFonts w:hint="eastAsia" w:ascii="宋体" w:hAnsi="宋体"/>
        </w:rPr>
      </w:r>
      <w:r/>
    </w:p>
    <w:p>
      <w:pPr>
        <w:ind w:left="3950" w:right="29"/>
        <w:spacing w:line="360" w:lineRule="auto"/>
        <w:rPr>
          <w:rFonts w:hint="eastAsia" w:ascii="宋体" w:hAnsi="宋体"/>
        </w:rPr>
      </w:pPr>
      <w:r>
        <w:rPr>
          <w:rFonts w:ascii="宋体" w:hAnsi="宋体"/>
        </w:rPr>
        <w:t xml:space="preserve">供应商：</w:t>
      </w:r>
      <w:r>
        <w:rPr>
          <w:rFonts w:hint="eastAsia" w:ascii="宋体" w:hAnsi="宋体"/>
          <w:u w:val="single"/>
        </w:rPr>
        <w:t xml:space="preserve">                 </w:t>
      </w:r>
      <w:r>
        <w:rPr>
          <w:rFonts w:ascii="宋体" w:hAnsi="宋体"/>
        </w:rPr>
        <w:t xml:space="preserve">（电子签章）</w:t>
      </w:r>
      <w:r/>
    </w:p>
    <w:p>
      <w:pPr>
        <w:ind w:left="3950" w:right="29"/>
        <w:spacing w:line="360" w:lineRule="auto"/>
        <w:rPr>
          <w:rFonts w:hint="eastAsia" w:ascii="宋体" w:hAnsi="宋体"/>
        </w:rPr>
      </w:pPr>
      <w:r>
        <w:rPr>
          <w:rFonts w:ascii="宋体" w:hAnsi="宋体"/>
        </w:rPr>
        <w:t xml:space="preserve">日 期</w:t>
      </w:r>
      <w:r>
        <w:rPr>
          <w:rFonts w:hint="eastAsia" w:ascii="宋体" w:hAnsi="宋体"/>
        </w:rPr>
        <w:t xml:space="preserve">： 年  月   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注：1</w:t>
      </w:r>
      <w:r>
        <w:rPr>
          <w:rFonts w:ascii="宋体" w:hAnsi="宋体"/>
        </w:rPr>
        <w:t xml:space="preserve">.</w:t>
      </w:r>
      <w:r>
        <w:rPr>
          <w:rFonts w:ascii="宋体" w:hAnsi="宋体"/>
          <w:b/>
        </w:rPr>
        <w:t xml:space="preserve">如果不提供《分项价格表》将视为没有实质性响应</w:t>
      </w:r>
      <w:r>
        <w:rPr>
          <w:rFonts w:ascii="宋体" w:hAnsi="宋体"/>
        </w:rPr>
        <w:t xml:space="preserve">。</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供应商对以上数据的真实性负责。</w:t>
      </w:r>
      <w:r/>
    </w:p>
    <w:p>
      <w:pPr>
        <w:ind w:firstLine="480"/>
        <w:spacing w:line="360" w:lineRule="auto"/>
        <w:rPr>
          <w:rFonts w:hint="eastAsia" w:ascii="宋体" w:hAnsi="宋体"/>
        </w:rPr>
      </w:pPr>
      <w:r>
        <w:rPr>
          <w:rFonts w:hint="eastAsia" w:ascii="宋体" w:hAnsi="宋体"/>
        </w:rPr>
        <w:t xml:space="preserve">3.报价应包括项目涉及的一切税、费等。</w:t>
      </w:r>
      <w:r/>
    </w:p>
    <w:p>
      <w:pPr>
        <w:ind w:firstLine="480"/>
        <w:spacing w:line="360" w:lineRule="auto"/>
        <w:rPr>
          <w:rFonts w:hint="eastAsia" w:ascii="宋体" w:hAnsi="宋体"/>
          <w:b/>
          <w:bCs/>
          <w:u w:val="single"/>
        </w:rPr>
      </w:pPr>
      <w:r>
        <w:rPr>
          <w:rFonts w:hint="eastAsia" w:ascii="宋体" w:hAnsi="宋体"/>
          <w:b/>
          <w:bCs/>
          <w:u w:val="single"/>
        </w:rPr>
        <w:t xml:space="preserve">采购人或采购代理机构有权将以上内容进行公示。</w:t>
      </w:r>
      <w:r/>
    </w:p>
    <w:p>
      <w:pPr>
        <w:spacing w:line="360" w:lineRule="auto"/>
        <w:rPr>
          <w:rFonts w:hint="eastAsia" w:ascii="宋体" w:hAnsi="宋体"/>
          <w:b/>
          <w:bCs/>
          <w:sz w:val="36"/>
        </w:rPr>
      </w:pPr>
      <w:r>
        <w:rPr>
          <w:rFonts w:hint="eastAsia" w:ascii="宋体" w:hAnsi="宋体"/>
          <w:b/>
          <w:bCs/>
          <w:sz w:val="36"/>
        </w:rPr>
      </w:r>
      <w:r/>
    </w:p>
    <w:p>
      <w:pPr>
        <w:jc w:val="center"/>
        <w:rPr>
          <w:rFonts w:hint="eastAsia" w:ascii="宋体" w:hAnsi="宋体"/>
          <w:b/>
          <w:bCs/>
          <w:sz w:val="36"/>
        </w:rPr>
        <w:sectPr>
          <w:footnotePr/>
          <w:endnotePr/>
          <w:type w:val="nextPage"/>
          <w:pgSz w:w="11906" w:h="16838" w:orient="portrait"/>
          <w:pgMar w:top="1418" w:right="1418" w:bottom="1418" w:left="1418" w:header="851" w:footer="907" w:gutter="0"/>
          <w:cols w:num="1" w:sep="0" w:space="1701" w:equalWidth="1"/>
          <w:docGrid w:linePitch="360"/>
        </w:sectPr>
      </w:pPr>
      <w:r>
        <w:rPr>
          <w:rFonts w:hint="eastAsia" w:ascii="宋体" w:hAnsi="宋体"/>
          <w:b/>
          <w:bCs/>
          <w:sz w:val="36"/>
        </w:rPr>
      </w:r>
      <w:r/>
    </w:p>
    <w:p>
      <w:pPr>
        <w:pStyle w:val="788"/>
        <w:rPr>
          <w:rFonts w:hint="eastAsia"/>
        </w:rPr>
      </w:pPr>
      <w:r/>
      <w:bookmarkStart w:id="13" w:name="_Toc229646225"/>
      <w:r>
        <w:rPr>
          <w:rFonts w:hint="eastAsia"/>
        </w:rPr>
        <w:t xml:space="preserve">5</w:t>
      </w:r>
      <w:r>
        <w:rPr>
          <w:rFonts w:hint="eastAsia"/>
        </w:rPr>
        <w:t xml:space="preserve">.</w:t>
      </w:r>
      <w:r>
        <w:rPr>
          <w:rFonts w:hint="eastAsia"/>
        </w:rPr>
        <w:t xml:space="preserve">承包人用于本工程施工的机械设备表</w:t>
      </w:r>
      <w:bookmarkEnd w:id="13"/>
      <w:r/>
      <w:r/>
    </w:p>
    <w:p>
      <w:pPr>
        <w:spacing w:line="360" w:lineRule="auto"/>
        <w:rPr>
          <w:rFonts w:hint="eastAsia" w:ascii="宋体" w:hAnsi="宋体" w:cs="宋体"/>
        </w:rPr>
      </w:pPr>
      <w:r>
        <w:rPr>
          <w:rFonts w:hint="eastAsia" w:ascii="宋体" w:hAnsi="宋体" w:cs="宋体"/>
        </w:rPr>
        <w:t xml:space="preserve">项目编号：</w:t>
      </w:r>
      <w:r>
        <w:rPr>
          <w:rFonts w:hint="eastAsia" w:ascii="宋体" w:hAnsi="宋体" w:cs="宋体"/>
        </w:rPr>
        <w:t xml:space="preserve">JSZC-320324-HZGS-C2026-0001</w:t>
      </w:r>
      <w:r/>
    </w:p>
    <w:p>
      <w:pPr>
        <w:spacing w:line="360" w:lineRule="auto"/>
      </w:pPr>
      <w:r>
        <w:rPr>
          <w:rFonts w:hint="eastAsia" w:ascii="宋体" w:hAnsi="宋体" w:cs="宋体"/>
        </w:rPr>
        <w:t xml:space="preserve">项目名称：</w:t>
      </w:r>
      <w:r>
        <w:rPr>
          <w:rFonts w:hint="eastAsia" w:ascii="宋体" w:hAnsi="宋体" w:cs="宋体"/>
        </w:rPr>
        <w:t xml:space="preserve">幸福里安置小区住宅屋面防水及道路维修工程</w:t>
      </w:r>
      <w:r/>
    </w:p>
    <w:tbl>
      <w:tblPr>
        <w:tblW w:w="947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5"/>
        <w:gridCol w:w="1290"/>
        <w:gridCol w:w="1053"/>
        <w:gridCol w:w="1053"/>
        <w:gridCol w:w="1053"/>
        <w:gridCol w:w="1053"/>
        <w:gridCol w:w="1413"/>
        <w:gridCol w:w="830"/>
        <w:gridCol w:w="918"/>
      </w:tblGrid>
      <w:tr>
        <w:trPr>
          <w:jc w:val="center"/>
          <w:trHeight w:val="825"/>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额定功率</w:t>
            </w:r>
            <w:r>
              <w:rPr>
                <w:rFonts w:ascii="宋体" w:hAnsi="宋体" w:cs="宋体"/>
              </w:rPr>
              <w:t xml:space="preserve">（</w:t>
            </w:r>
            <w:r>
              <w:rPr>
                <w:rFonts w:ascii="宋体" w:hAnsi="宋体" w:cs="宋体"/>
              </w:rPr>
              <w:t xml:space="preserve">kW</w:t>
            </w:r>
            <w:r>
              <w:rPr>
                <w:rFonts w:ascii="宋体" w:hAnsi="宋体" w:cs="宋体"/>
              </w:rPr>
              <w:t xml:space="preserve">）</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4"/>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生产</w:t>
            </w:r>
            <w:r/>
          </w:p>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备注</w:t>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3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bl>
    <w:p>
      <w:pPr>
        <w:ind w:firstLine="4072"/>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r>
      <w:r/>
    </w:p>
    <w:p>
      <w:pPr>
        <w:ind w:firstLine="3686"/>
        <w:spacing w:line="360" w:lineRule="auto"/>
        <w:rPr>
          <w:bCs/>
        </w:rPr>
        <w:pBdr>
          <w:top w:val="none" w:color="000000" w:sz="0" w:space="0"/>
          <w:left w:val="none" w:color="000000" w:sz="0" w:space="0"/>
          <w:bottom w:val="none" w:color="000000" w:sz="0" w:space="0"/>
          <w:right w:val="none" w:color="000000" w:sz="0" w:space="0"/>
        </w:pBdr>
      </w:pPr>
      <w:r>
        <w:rPr>
          <w:rFonts w:ascii="宋体" w:hAnsi="宋体" w:cs="宋体"/>
          <w:bCs/>
        </w:rPr>
        <w:t xml:space="preserve">供应商：</w:t>
      </w:r>
      <w:r>
        <w:rPr>
          <w:rFonts w:hint="eastAsia" w:ascii="宋体" w:hAnsi="宋体" w:cs="宋体"/>
          <w:bCs/>
          <w:u w:val="single"/>
        </w:rPr>
        <w:t xml:space="preserve">                 </w:t>
      </w:r>
      <w:r>
        <w:rPr>
          <w:rFonts w:ascii="宋体" w:hAnsi="宋体" w:cs="宋体"/>
          <w:bCs/>
        </w:rPr>
        <w:t xml:space="preserve">（电子签章）</w:t>
      </w:r>
      <w:r/>
    </w:p>
    <w:p>
      <w:pPr>
        <w:ind w:firstLine="3686"/>
        <w:spacing w:line="360" w:lineRule="auto"/>
        <w:rPr>
          <w:rFonts w:hint="eastAsia" w:ascii="宋体" w:hAnsi="宋体" w:cs="宋体"/>
          <w:bCs/>
          <w:szCs w:val="24"/>
        </w:rPr>
        <w:pBdr>
          <w:top w:val="none" w:color="000000" w:sz="0" w:space="0"/>
          <w:left w:val="none" w:color="000000" w:sz="0" w:space="0"/>
          <w:bottom w:val="none" w:color="000000" w:sz="0" w:space="0"/>
          <w:right w:val="none" w:color="000000" w:sz="0" w:space="0"/>
        </w:pBdr>
      </w:pPr>
      <w:r>
        <w:rPr>
          <w:rFonts w:ascii="宋体" w:hAnsi="宋体" w:cs="宋体"/>
          <w:bCs/>
        </w:rPr>
        <w:t xml:space="preserve">日期：</w:t>
      </w:r>
      <w:r>
        <w:rPr>
          <w:rFonts w:hint="eastAsia" w:ascii="宋体" w:hAnsi="宋体" w:cs="宋体"/>
          <w:bCs/>
          <w:szCs w:val="24"/>
        </w:rPr>
        <w:t xml:space="preserve">     </w:t>
      </w:r>
      <w:r>
        <w:rPr>
          <w:rFonts w:ascii="宋体" w:hAnsi="宋体" w:cs="宋体"/>
          <w:bCs/>
          <w:szCs w:val="24"/>
        </w:rPr>
        <w:t xml:space="preserve">年</w:t>
      </w:r>
      <w:r>
        <w:rPr>
          <w:rFonts w:hint="eastAsia" w:ascii="宋体" w:hAnsi="宋体" w:cs="宋体"/>
          <w:bCs/>
          <w:szCs w:val="24"/>
        </w:rPr>
        <w:t xml:space="preserve">  </w:t>
      </w:r>
      <w:r>
        <w:rPr>
          <w:rFonts w:ascii="宋体" w:hAnsi="宋体" w:cs="宋体"/>
          <w:bCs/>
          <w:szCs w:val="24"/>
        </w:rPr>
        <w:t xml:space="preserve">月</w:t>
      </w:r>
      <w:r>
        <w:rPr>
          <w:rFonts w:hint="eastAsia" w:ascii="宋体" w:hAnsi="宋体" w:cs="宋体"/>
          <w:bCs/>
          <w:szCs w:val="24"/>
        </w:rPr>
        <w:t xml:space="preserve">  </w:t>
      </w:r>
      <w:r>
        <w:rPr>
          <w:rFonts w:ascii="宋体" w:hAnsi="宋体" w:cs="宋体"/>
          <w:bCs/>
          <w:szCs w:val="24"/>
        </w:rPr>
        <w:t xml:space="preserve">日</w:t>
      </w:r>
      <w:r/>
    </w:p>
    <w:p>
      <w:pPr>
        <w:ind w:firstLine="5542"/>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注：1</w:t>
      </w:r>
      <w:r>
        <w:rPr>
          <w:rFonts w:ascii="宋体" w:hAnsi="宋体" w:cs="宋体"/>
          <w:b/>
        </w:rPr>
        <w:t xml:space="preserve">.</w:t>
      </w:r>
      <w:r>
        <w:rPr>
          <w:rFonts w:ascii="宋体" w:hAnsi="宋体" w:cs="宋体"/>
          <w:b/>
        </w:rPr>
        <w:t xml:space="preserve">如果不提供此表将视为没有实质性响应。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w:t>
      </w:r>
      <w:r>
        <w:rPr>
          <w:rFonts w:ascii="宋体" w:hAnsi="宋体" w:cs="宋体"/>
        </w:rPr>
        <w:t xml:space="preserve">.</w:t>
      </w:r>
      <w:r>
        <w:rPr>
          <w:rFonts w:ascii="宋体" w:hAnsi="宋体" w:cs="宋体"/>
        </w:rPr>
        <w:t xml:space="preserve">响应供应商对以上数据的真实性负责。</w:t>
      </w:r>
      <w:r/>
    </w:p>
    <w:p>
      <w:pPr>
        <w:ind w:firstLine="482"/>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t xml:space="preserve">采购人或采购代理机构有权将以上内容进行公示。</w:t>
      </w:r>
      <w:r/>
    </w:p>
    <w:p>
      <w:pPr>
        <w:rPr>
          <w:rFonts w:hint="eastAsia" w:ascii="宋体" w:hAnsi="宋体" w:cs="宋体"/>
          <w:b/>
        </w:rPr>
      </w:pPr>
      <w:r>
        <w:rPr>
          <w:rFonts w:hint="eastAsia" w:ascii="宋体" w:hAnsi="宋体" w:cs="宋体"/>
          <w:b/>
        </w:rPr>
      </w:r>
      <w:r/>
    </w:p>
    <w:p>
      <w:pPr>
        <w:jc w:val="center"/>
        <w:spacing w:line="360" w:lineRule="auto"/>
        <w:rPr>
          <w:rFonts w:hint="eastAsia" w:ascii="宋体" w:hAnsi="宋体"/>
          <w:b/>
          <w:bCs/>
          <w:sz w:val="36"/>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sz w:val="36"/>
        </w:rPr>
      </w:r>
      <w:r/>
    </w:p>
    <w:p>
      <w:pPr>
        <w:pStyle w:val="788"/>
        <w:rPr>
          <w:rFonts w:hint="eastAsia"/>
        </w:rPr>
      </w:pPr>
      <w:r/>
      <w:bookmarkStart w:id="14" w:name="_Toc229646226"/>
      <w:r>
        <w:rPr>
          <w:rFonts w:hint="eastAsia"/>
        </w:rPr>
        <w:t xml:space="preserve">6</w:t>
      </w:r>
      <w:r>
        <w:rPr>
          <w:rFonts w:hint="eastAsia"/>
        </w:rPr>
        <w:t xml:space="preserve">.</w:t>
      </w:r>
      <w:r>
        <w:rPr>
          <w:rFonts w:hint="eastAsia"/>
        </w:rPr>
        <w:t xml:space="preserve">承包人主要施工管理人员表</w:t>
      </w:r>
      <w:bookmarkEnd w:id="14"/>
      <w:r/>
      <w:r/>
    </w:p>
    <w:tbl>
      <w:tblPr>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716"/>
        <w:gridCol w:w="1310"/>
        <w:gridCol w:w="1054"/>
        <w:gridCol w:w="1054"/>
        <w:gridCol w:w="3902"/>
      </w:tblGrid>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名称</w:t>
            </w:r>
            <w:r/>
          </w:p>
        </w:tc>
        <w:tc>
          <w:tcPr>
            <w:tcW w:w="725"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姓名</w:t>
            </w:r>
            <w:r/>
          </w:p>
        </w:tc>
        <w:tc>
          <w:tcPr>
            <w:tcW w:w="583"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职务</w:t>
            </w:r>
            <w:r/>
          </w:p>
        </w:tc>
        <w:tc>
          <w:tcPr>
            <w:tcW w:w="583"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职称</w:t>
            </w:r>
            <w:r/>
          </w:p>
        </w:tc>
        <w:tc>
          <w:tcPr>
            <w:tcW w:w="2159"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一、总部人员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项目主管</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其他人员</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二、现场人员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项目经理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技术负责人</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造价管理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质量管理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材料管理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安全管理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其他人员</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3686"/>
        <w:spacing w:line="360" w:lineRule="auto"/>
        <w:rPr>
          <w:rFonts w:hint="eastAsia" w:ascii="宋体" w:hAnsi="宋体" w:cs="宋体"/>
          <w:bCs/>
        </w:rPr>
        <w:pBdr>
          <w:top w:val="none" w:color="000000" w:sz="0" w:space="0"/>
          <w:left w:val="none" w:color="000000" w:sz="0" w:space="0"/>
          <w:bottom w:val="none" w:color="000000" w:sz="0" w:space="0"/>
          <w:right w:val="none" w:color="000000" w:sz="0" w:space="0"/>
        </w:pBdr>
      </w:pPr>
      <w:r>
        <w:rPr>
          <w:rFonts w:hint="eastAsia" w:ascii="宋体" w:hAnsi="宋体" w:cs="宋体"/>
          <w:bCs/>
        </w:rPr>
      </w:r>
      <w:r/>
    </w:p>
    <w:p>
      <w:pPr>
        <w:ind w:firstLine="3686"/>
        <w:spacing w:line="360" w:lineRule="auto"/>
        <w:rPr>
          <w:bCs/>
        </w:rPr>
        <w:pBdr>
          <w:top w:val="none" w:color="000000" w:sz="0" w:space="0"/>
          <w:left w:val="none" w:color="000000" w:sz="0" w:space="0"/>
          <w:bottom w:val="none" w:color="000000" w:sz="0" w:space="0"/>
          <w:right w:val="none" w:color="000000" w:sz="0" w:space="0"/>
        </w:pBdr>
      </w:pPr>
      <w:r>
        <w:rPr>
          <w:rFonts w:ascii="宋体" w:hAnsi="宋体" w:cs="宋体"/>
          <w:bCs/>
        </w:rPr>
        <w:t xml:space="preserve">供应商：</w:t>
      </w:r>
      <w:r>
        <w:rPr>
          <w:rFonts w:hint="eastAsia" w:ascii="宋体" w:hAnsi="宋体" w:cs="宋体"/>
          <w:bCs/>
          <w:u w:val="single"/>
        </w:rPr>
        <w:t xml:space="preserve">                 </w:t>
      </w:r>
      <w:r>
        <w:rPr>
          <w:rFonts w:ascii="宋体" w:hAnsi="宋体" w:cs="宋体"/>
          <w:bCs/>
        </w:rPr>
        <w:t xml:space="preserve">（电子签章）</w:t>
      </w:r>
      <w:r/>
    </w:p>
    <w:p>
      <w:pPr>
        <w:ind w:firstLine="3686"/>
        <w:spacing w:line="360" w:lineRule="auto"/>
        <w:rPr>
          <w:rFonts w:hint="eastAsia" w:ascii="宋体" w:hAnsi="宋体" w:cs="宋体"/>
          <w:b/>
          <w:szCs w:val="24"/>
        </w:rPr>
        <w:pBdr>
          <w:top w:val="none" w:color="000000" w:sz="0" w:space="0"/>
          <w:left w:val="none" w:color="000000" w:sz="0" w:space="0"/>
          <w:bottom w:val="none" w:color="000000" w:sz="0" w:space="0"/>
          <w:right w:val="none" w:color="000000" w:sz="0" w:space="0"/>
        </w:pBdr>
      </w:pPr>
      <w:r>
        <w:rPr>
          <w:rFonts w:ascii="宋体" w:hAnsi="宋体" w:cs="宋体"/>
          <w:bCs/>
        </w:rPr>
        <w:t xml:space="preserve">日期：</w:t>
      </w:r>
      <w:r>
        <w:rPr>
          <w:rFonts w:hint="eastAsia" w:ascii="宋体" w:hAnsi="宋体" w:cs="宋体"/>
          <w:bCs/>
          <w:szCs w:val="24"/>
        </w:rPr>
        <w:t xml:space="preserve">     </w:t>
      </w:r>
      <w:r>
        <w:rPr>
          <w:rFonts w:ascii="宋体" w:hAnsi="宋体" w:cs="宋体"/>
          <w:bCs/>
          <w:szCs w:val="24"/>
        </w:rPr>
        <w:t xml:space="preserve">年</w:t>
      </w:r>
      <w:r>
        <w:rPr>
          <w:rFonts w:hint="eastAsia" w:ascii="宋体" w:hAnsi="宋体" w:cs="宋体"/>
          <w:bCs/>
          <w:szCs w:val="24"/>
        </w:rPr>
        <w:t xml:space="preserve">  </w:t>
      </w:r>
      <w:r>
        <w:rPr>
          <w:rFonts w:ascii="宋体" w:hAnsi="宋体" w:cs="宋体"/>
          <w:bCs/>
          <w:szCs w:val="24"/>
        </w:rPr>
        <w:t xml:space="preserve">月</w:t>
      </w:r>
      <w:r>
        <w:rPr>
          <w:rFonts w:hint="eastAsia" w:ascii="宋体" w:hAnsi="宋体" w:cs="宋体"/>
          <w:bCs/>
          <w:szCs w:val="24"/>
        </w:rPr>
        <w:t xml:space="preserve">  </w:t>
      </w:r>
      <w:r>
        <w:rPr>
          <w:rFonts w:ascii="宋体" w:hAnsi="宋体" w:cs="宋体"/>
          <w:bCs/>
          <w:szCs w:val="24"/>
        </w:rPr>
        <w:t xml:space="preserve">日</w:t>
      </w:r>
      <w:r/>
    </w:p>
    <w:p>
      <w:pPr>
        <w:ind w:firstLine="6023"/>
        <w:spacing w:line="360" w:lineRule="auto"/>
        <w:rPr>
          <w:szCs w:val="24"/>
        </w:rPr>
        <w:pBdr>
          <w:top w:val="none" w:color="000000" w:sz="0" w:space="0"/>
          <w:left w:val="none" w:color="000000" w:sz="0" w:space="0"/>
          <w:bottom w:val="none" w:color="000000" w:sz="0" w:space="0"/>
          <w:right w:val="none" w:color="000000" w:sz="0" w:space="0"/>
        </w:pBdr>
      </w:pPr>
      <w:r>
        <w:rPr>
          <w:szCs w:val="24"/>
        </w:rPr>
      </w:r>
      <w:r/>
    </w:p>
    <w:p>
      <w:pPr>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注：1</w:t>
      </w:r>
      <w:r>
        <w:rPr>
          <w:rFonts w:ascii="宋体" w:hAnsi="宋体" w:cs="宋体"/>
          <w:b/>
          <w:szCs w:val="24"/>
        </w:rPr>
        <w:t xml:space="preserve">.</w:t>
      </w:r>
      <w:r>
        <w:rPr>
          <w:rFonts w:ascii="宋体" w:hAnsi="宋体" w:cs="宋体"/>
          <w:b/>
          <w:szCs w:val="24"/>
        </w:rPr>
        <w:t xml:space="preserve">如果不提供此表将视为没有实质性响应。</w:t>
      </w:r>
      <w:r/>
    </w:p>
    <w:p>
      <w:pPr>
        <w:ind w:firstLine="48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w:t>
      </w:r>
      <w:r>
        <w:rPr>
          <w:rFonts w:ascii="宋体" w:hAnsi="宋体" w:cs="宋体"/>
          <w:szCs w:val="24"/>
        </w:rPr>
        <w:t xml:space="preserve">.</w:t>
      </w:r>
      <w:r>
        <w:rPr>
          <w:rFonts w:ascii="宋体" w:hAnsi="宋体" w:cs="宋体"/>
          <w:szCs w:val="24"/>
        </w:rPr>
        <w:t xml:space="preserve">响应供应商对以上数据的真实性负责。</w:t>
      </w:r>
      <w:r/>
    </w:p>
    <w:p>
      <w:pPr>
        <w:ind w:firstLine="482"/>
        <w:spacing w:line="360" w:lineRule="auto"/>
        <w:rPr>
          <w:rFonts w:hint="eastAsia" w:ascii="宋体" w:hAnsi="宋体" w:cs="宋体"/>
          <w:b/>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采购人或采购代理机构有权将以上内容进行公示。</w:t>
      </w:r>
      <w:r/>
    </w:p>
    <w:p>
      <w:pPr>
        <w:jc w:val="center"/>
        <w:rPr>
          <w:rFonts w:hint="eastAsia" w:ascii="宋体" w:hAnsi="宋体"/>
          <w:b/>
          <w:bCs/>
          <w:sz w:val="36"/>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sz w:val="36"/>
        </w:rPr>
      </w:r>
      <w:r/>
    </w:p>
    <w:p>
      <w:pPr>
        <w:pStyle w:val="788"/>
        <w:rPr>
          <w:rFonts w:hint="eastAsia"/>
        </w:rPr>
      </w:pPr>
      <w:r/>
      <w:bookmarkStart w:id="15" w:name="_Toc229646227"/>
      <w:r>
        <w:rPr>
          <w:rFonts w:hint="eastAsia"/>
        </w:rPr>
        <w:t xml:space="preserve">7</w:t>
      </w:r>
      <w:r>
        <w:t xml:space="preserve">.</w:t>
      </w:r>
      <w:r>
        <w:t xml:space="preserve">偏离表</w:t>
      </w:r>
      <w:bookmarkEnd w:id="15"/>
      <w:r/>
      <w:r/>
    </w:p>
    <w:p>
      <w:pPr>
        <w:spacing w:line="360" w:lineRule="auto"/>
        <w:rPr>
          <w:rFonts w:hint="eastAsia" w:ascii="宋体" w:hAnsi="宋体"/>
        </w:rPr>
      </w:pPr>
      <w:r>
        <w:rPr>
          <w:rFonts w:ascii="宋体" w:hAnsi="宋体"/>
        </w:rPr>
        <w:t xml:space="preserve">项目名称</w:t>
      </w:r>
      <w:r>
        <w:rPr>
          <w:rFonts w:hint="eastAsia" w:ascii="宋体" w:hAnsi="宋体"/>
        </w:rPr>
        <w:t xml:space="preserve">：</w:t>
      </w:r>
      <w:r>
        <w:rPr>
          <w:rFonts w:hint="eastAsia" w:ascii="宋体" w:hAnsi="宋体"/>
        </w:rPr>
        <w:t xml:space="preserve">幸福里安置小区住宅屋面防水及道路维修工程</w:t>
      </w:r>
      <w:r/>
    </w:p>
    <w:p>
      <w:pPr>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JSZC-320324-HZGS-C2026-0001</w:t>
      </w:r>
      <w:r/>
    </w:p>
    <w:tbl>
      <w:tblPr>
        <w:tblW w:w="9214" w:type="dxa"/>
        <w:jc w:val="center"/>
        <w:tblLayout w:type="fixed"/>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rPr>
            </w:pPr>
            <w:r>
              <w:rPr>
                <w:rFonts w:ascii="宋体" w:hAnsi="宋体"/>
                <w:caps/>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rPr>
            </w:pPr>
            <w:r>
              <w:rPr>
                <w:rFonts w:ascii="宋体" w:hAnsi="宋体"/>
                <w:caps/>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rPr>
            </w:pPr>
            <w:r>
              <w:rPr>
                <w:rFonts w:ascii="宋体" w:hAnsi="宋体"/>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rPr>
            </w:pPr>
            <w:r>
              <w:rPr>
                <w:rFonts w:ascii="宋体" w:hAnsi="宋体"/>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rPr>
            </w:pPr>
            <w:r>
              <w:rPr>
                <w:rFonts w:ascii="宋体" w:hAnsi="宋体"/>
                <w:caps/>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rPr>
            </w:pPr>
            <w:r>
              <w:rPr>
                <w:rFonts w:ascii="宋体" w:hAnsi="宋体"/>
                <w:caps/>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bl>
    <w:p>
      <w:pPr>
        <w:spacing w:line="380" w:lineRule="exact"/>
        <w:rPr>
          <w:rFonts w:hint="eastAsia" w:ascii="宋体" w:hAnsi="宋体"/>
        </w:rPr>
      </w:pPr>
      <w:r>
        <w:rPr>
          <w:rFonts w:ascii="宋体" w:hAnsi="宋体"/>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rPr>
      </w:pPr>
      <w:r>
        <w:rPr>
          <w:rFonts w:hint="eastAsia" w:ascii="宋体" w:hAnsi="宋体"/>
        </w:rPr>
      </w:r>
      <w:r/>
    </w:p>
    <w:p>
      <w:pPr>
        <w:ind w:right="29" w:firstLine="3960"/>
        <w:spacing w:line="380" w:lineRule="exact"/>
        <w:rPr>
          <w:rFonts w:hint="eastAsia" w:ascii="宋体" w:hAnsi="宋体"/>
        </w:rPr>
      </w:pPr>
      <w:r>
        <w:rPr>
          <w:rFonts w:ascii="宋体" w:hAnsi="宋体"/>
        </w:rPr>
        <w:t xml:space="preserve">供应商：</w:t>
      </w:r>
      <w:r>
        <w:rPr>
          <w:rFonts w:hint="eastAsia" w:ascii="宋体" w:hAnsi="宋体"/>
          <w:u w:val="single"/>
        </w:rPr>
        <w:t xml:space="preserve">                 </w:t>
      </w:r>
      <w:r>
        <w:rPr>
          <w:rFonts w:ascii="宋体" w:hAnsi="宋体"/>
        </w:rPr>
        <w:t xml:space="preserve">（电子签章）</w:t>
      </w:r>
      <w:r/>
    </w:p>
    <w:p>
      <w:pPr>
        <w:ind w:right="29" w:firstLine="3960"/>
        <w:spacing w:line="380" w:lineRule="exact"/>
        <w:rPr>
          <w:rFonts w:hint="eastAsia" w:ascii="宋体" w:hAnsi="宋体"/>
        </w:rPr>
      </w:pPr>
      <w:r>
        <w:rPr>
          <w:rFonts w:hint="eastAsia" w:ascii="宋体" w:hAnsi="宋体"/>
        </w:rPr>
        <w:t xml:space="preserve">日期：     年  月  日</w:t>
      </w:r>
      <w:r/>
    </w:p>
    <w:p>
      <w:pPr>
        <w:ind w:right="29" w:firstLine="3960"/>
        <w:spacing w:line="380" w:lineRule="exact"/>
        <w:rPr>
          <w:rFonts w:hint="eastAsia" w:ascii="宋体" w:hAnsi="宋体"/>
          <w:b/>
          <w:sz w:val="28"/>
          <w:szCs w:val="18"/>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sz w:val="28"/>
          <w:szCs w:val="18"/>
        </w:rPr>
      </w:r>
      <w:r/>
    </w:p>
    <w:p>
      <w:pPr>
        <w:pStyle w:val="788"/>
        <w:rPr>
          <w:rFonts w:hint="eastAsia"/>
        </w:rPr>
      </w:pPr>
      <w:r/>
      <w:bookmarkStart w:id="16" w:name="_Toc229646228"/>
      <w:r>
        <w:rPr>
          <w:rFonts w:hint="eastAsia"/>
        </w:rPr>
        <w:t xml:space="preserve">8</w:t>
      </w:r>
      <w:r>
        <w:t xml:space="preserve">.</w:t>
      </w:r>
      <w:r>
        <w:t xml:space="preserve">拟签订的合同文本</w:t>
      </w:r>
      <w:bookmarkEnd w:id="16"/>
      <w:r/>
      <w:r/>
    </w:p>
    <w:p>
      <w:pPr>
        <w:jc w:val="center"/>
        <w:spacing w:line="360" w:lineRule="auto"/>
        <w:rPr>
          <w:rFonts w:hint="eastAsia" w:ascii="宋体" w:hAnsi="宋体"/>
        </w:rPr>
      </w:pPr>
      <w:r>
        <w:rPr>
          <w:rFonts w:ascii="宋体" w:hAnsi="宋体"/>
          <w:lang w:val="de-DE"/>
        </w:rPr>
        <w:t xml:space="preserve">（合同草案条款）</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（以采购人与成交供应商最终签订版本为准）</w:t>
      </w:r>
      <w:r/>
    </w:p>
    <w:p>
      <w:pPr>
        <w:jc w:val="center"/>
        <w:spacing w:line="360" w:lineRule="auto"/>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360" w:lineRule="auto"/>
        <w:rPr>
          <w:rFonts w:hint="eastAsia" w:ascii="宋体" w:hAnsi="宋体"/>
          <w:b/>
          <w:bCs/>
          <w:sz w:val="48"/>
          <w:szCs w:val="48"/>
        </w:rPr>
      </w:pPr>
      <w:r>
        <w:rPr>
          <w:rFonts w:ascii="宋体" w:hAnsi="宋体"/>
          <w:b/>
          <w:bCs/>
          <w:sz w:val="48"/>
          <w:szCs w:val="48"/>
        </w:rPr>
        <w:t xml:space="preserve">政</w:t>
      </w:r>
      <w:r/>
    </w:p>
    <w:p>
      <w:pPr>
        <w:jc w:val="center"/>
        <w:spacing w:line="360" w:lineRule="auto"/>
        <w:rPr>
          <w:rFonts w:hint="eastAsia" w:ascii="宋体" w:hAnsi="宋体"/>
          <w:b/>
          <w:bCs/>
          <w:sz w:val="48"/>
          <w:szCs w:val="48"/>
        </w:rPr>
      </w:pPr>
      <w:r>
        <w:rPr>
          <w:rFonts w:ascii="宋体" w:hAnsi="宋体"/>
          <w:b/>
          <w:bCs/>
          <w:sz w:val="48"/>
          <w:szCs w:val="48"/>
        </w:rPr>
        <w:t xml:space="preserve">府</w:t>
      </w:r>
      <w:r/>
    </w:p>
    <w:p>
      <w:pPr>
        <w:jc w:val="center"/>
        <w:spacing w:line="360" w:lineRule="auto"/>
        <w:rPr>
          <w:rFonts w:hint="eastAsia" w:ascii="宋体" w:hAnsi="宋体"/>
          <w:b/>
          <w:bCs/>
          <w:sz w:val="48"/>
          <w:szCs w:val="48"/>
        </w:rPr>
      </w:pPr>
      <w:r>
        <w:rPr>
          <w:rFonts w:ascii="宋体" w:hAnsi="宋体"/>
          <w:b/>
          <w:bCs/>
          <w:sz w:val="48"/>
          <w:szCs w:val="48"/>
        </w:rPr>
        <w:t xml:space="preserve">采</w:t>
      </w:r>
      <w:r/>
    </w:p>
    <w:p>
      <w:pPr>
        <w:jc w:val="center"/>
        <w:spacing w:line="360" w:lineRule="auto"/>
        <w:rPr>
          <w:rFonts w:hint="eastAsia" w:ascii="宋体" w:hAnsi="宋体"/>
          <w:b/>
          <w:bCs/>
          <w:sz w:val="48"/>
          <w:szCs w:val="48"/>
        </w:rPr>
      </w:pPr>
      <w:r>
        <w:rPr>
          <w:rFonts w:ascii="宋体" w:hAnsi="宋体"/>
          <w:b/>
          <w:bCs/>
          <w:sz w:val="48"/>
          <w:szCs w:val="48"/>
        </w:rPr>
        <w:t xml:space="preserve">购</w:t>
      </w:r>
      <w:r/>
    </w:p>
    <w:p>
      <w:pPr>
        <w:jc w:val="center"/>
        <w:spacing w:line="360" w:lineRule="auto"/>
        <w:rPr>
          <w:rFonts w:hint="eastAsia" w:ascii="宋体" w:hAnsi="宋体"/>
          <w:b/>
          <w:bCs/>
          <w:sz w:val="48"/>
          <w:szCs w:val="48"/>
        </w:rPr>
      </w:pPr>
      <w:r>
        <w:rPr>
          <w:rFonts w:ascii="宋体" w:hAnsi="宋体"/>
          <w:b/>
          <w:bCs/>
          <w:sz w:val="48"/>
          <w:szCs w:val="48"/>
        </w:rPr>
        <w:t xml:space="preserve">合</w:t>
      </w:r>
      <w:r/>
    </w:p>
    <w:p>
      <w:pPr>
        <w:jc w:val="center"/>
        <w:spacing w:line="360" w:lineRule="auto"/>
        <w:rPr>
          <w:rFonts w:hint="eastAsia" w:ascii="宋体" w:hAnsi="宋体"/>
        </w:rPr>
      </w:pPr>
      <w:r>
        <w:rPr>
          <w:rFonts w:ascii="宋体" w:hAnsi="宋体"/>
          <w:b/>
          <w:bCs/>
          <w:sz w:val="48"/>
          <w:szCs w:val="48"/>
        </w:rPr>
        <w:t xml:space="preserve">同</w:t>
      </w:r>
      <w:r/>
    </w:p>
    <w:p>
      <w:pPr>
        <w:jc w:val="center"/>
        <w:spacing w:line="360" w:lineRule="auto"/>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993"/>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JSZC-320324-HZGS-C2026-0001</w:t>
      </w:r>
      <w:r/>
    </w:p>
    <w:p>
      <w:pPr>
        <w:ind w:firstLine="993"/>
        <w:spacing w:line="360" w:lineRule="auto"/>
        <w:rPr>
          <w:rFonts w:hint="eastAsia" w:ascii="宋体" w:hAnsi="宋体"/>
        </w:rPr>
      </w:pPr>
      <w:r>
        <w:rPr>
          <w:rFonts w:ascii="宋体" w:hAnsi="宋体"/>
        </w:rPr>
        <w:t xml:space="preserve">项目名称：</w:t>
      </w:r>
      <w:r>
        <w:rPr>
          <w:rFonts w:hint="eastAsia" w:ascii="宋体" w:hAnsi="宋体"/>
        </w:rPr>
        <w:t xml:space="preserve">幸福里安置小区住宅屋面防水及道路维修工程</w:t>
      </w:r>
      <w:r/>
    </w:p>
    <w:p>
      <w:pPr>
        <w:ind w:firstLine="993"/>
        <w:spacing w:line="360" w:lineRule="auto"/>
        <w:rPr>
          <w:rFonts w:hint="eastAsia" w:ascii="宋体" w:hAnsi="宋体"/>
        </w:rPr>
      </w:pPr>
      <w:r>
        <w:rPr>
          <w:rFonts w:ascii="宋体" w:hAnsi="宋体"/>
        </w:rPr>
        <w:t xml:space="preserve">采购单位：</w:t>
      </w:r>
      <w:r>
        <w:rPr>
          <w:rFonts w:hint="eastAsia" w:ascii="宋体" w:hAnsi="宋体"/>
        </w:rPr>
        <w:t xml:space="preserve">睢宁县双沟镇人民政府</w:t>
      </w:r>
      <w:r/>
    </w:p>
    <w:p>
      <w:pPr>
        <w:ind w:firstLine="993"/>
        <w:spacing w:line="360" w:lineRule="auto"/>
        <w:rPr>
          <w:rFonts w:hint="eastAsia" w:ascii="宋体" w:hAnsi="宋体"/>
        </w:rPr>
      </w:pPr>
      <w:r>
        <w:rPr>
          <w:rFonts w:ascii="宋体" w:hAnsi="宋体"/>
        </w:rPr>
        <w:t xml:space="preserve">供应商：</w:t>
      </w:r>
      <w:r/>
    </w:p>
    <w:p>
      <w:pPr>
        <w:jc w:val="center"/>
        <w:spacing w:line="620" w:lineRule="exact"/>
        <w:rPr>
          <w:rFonts w:hint="eastAsia" w:ascii="宋体" w:hAnsi="宋体"/>
        </w:rPr>
      </w:pPr>
      <w:r>
        <w:rPr>
          <w:rFonts w:ascii="宋体" w:hAnsi="宋体"/>
        </w:rPr>
        <w:t xml:space="preserve">签订日期：    年  月  日</w:t>
      </w:r>
      <w:r/>
    </w:p>
    <w:p>
      <w:pPr>
        <w:rPr>
          <w:rFonts w:hint="eastAsia" w:ascii="宋体" w:hAnsi="宋体"/>
          <w:b/>
          <w:sz w:val="32"/>
          <w:szCs w:val="32"/>
        </w:rPr>
      </w:pPr>
      <w:r>
        <w:rPr>
          <w:rFonts w:hint="eastAsia" w:ascii="宋体" w:hAnsi="宋体"/>
          <w:b/>
          <w:sz w:val="32"/>
          <w:szCs w:val="32"/>
        </w:rPr>
      </w:r>
      <w:r/>
    </w:p>
    <w:p>
      <w:pPr>
        <w:ind w:firstLine="480"/>
        <w:spacing w:line="360" w:lineRule="auto"/>
        <w:rPr>
          <w:rFonts w:hint="eastAsia" w:ascii="宋体" w:hAnsi="宋体"/>
          <w:bCs/>
        </w:rPr>
      </w:pPr>
      <w:r>
        <w:rPr>
          <w:rFonts w:asciiTheme="minorEastAsia" w:hAnsiTheme="minorEastAsia" w:eastAsiaTheme="minorEastAsia" w:cstheme="minorEastAsia"/>
          <w:bCs/>
        </w:rPr>
        <w:t xml:space="preserve">友情提醒：采购人与中标、成交供应商应当在中标、成交通知书发出之日起</w:t>
      </w:r>
      <w:r>
        <w:rPr>
          <w:rFonts w:hint="eastAsia" w:asciiTheme="minorEastAsia" w:hAnsiTheme="minorEastAsia" w:eastAsiaTheme="minorEastAsia" w:cstheme="minorEastAsia"/>
          <w:bCs/>
        </w:rPr>
        <w:t xml:space="preserve">30</w:t>
      </w:r>
      <w:r>
        <w:rPr>
          <w:rFonts w:asciiTheme="minorEastAsia" w:hAnsiTheme="minorEastAsia" w:eastAsiaTheme="minorEastAsia" w:cstheme="minorEastAsia"/>
          <w:bCs/>
        </w:rPr>
        <w:t xml:space="preserve">日内，按照采购文件确定的事项签订政府采购合同。</w:t>
      </w:r>
      <w:r/>
    </w:p>
    <w:p>
      <w:pPr>
        <w:ind w:firstLine="480"/>
        <w:spacing w:line="360" w:lineRule="auto"/>
        <w:rPr>
          <w:rFonts w:hint="eastAsia" w:ascii="宋体" w:hAnsi="宋体"/>
          <w:bCs/>
        </w:rPr>
      </w:pPr>
      <w:r>
        <w:rPr>
          <w:rFonts w:asciiTheme="minorEastAsia" w:hAnsiTheme="minorEastAsia" w:eastAsiaTheme="minorEastAsia" w:cstheme="minorEastAsia"/>
          <w:bCs/>
        </w:rPr>
        <w:t xml:space="preserve">采购人应当自政府采购合同签订之日起</w:t>
      </w:r>
      <w:r>
        <w:rPr>
          <w:rFonts w:hint="eastAsia" w:ascii="宋体" w:hAnsi="宋体" w:cs="宋体"/>
          <w:bCs/>
        </w:rPr>
        <w:t xml:space="preserve">2</w:t>
      </w:r>
      <w:r>
        <w:rPr>
          <w:rFonts w:asciiTheme="minorEastAsia" w:hAnsiTheme="minorEastAsia" w:eastAsiaTheme="minorEastAsia" w:cstheme="minorEastAsia"/>
          <w:bCs/>
        </w:rPr>
        <w:t xml:space="preserve">个工作日内，将政府采购合同在省级以上人民政府财政部门指定的媒体上公告，但政府采购合同中涉及国家秘密、商业秘密的内容除外。</w:t>
      </w:r>
      <w:r/>
    </w:p>
    <w:p>
      <w:pPr>
        <w:jc w:val="center"/>
        <w:rPr>
          <w:rFonts w:hint="eastAsia" w:ascii="宋体" w:hAnsi="宋体"/>
          <w:b/>
          <w:sz w:val="52"/>
          <w:szCs w:val="52"/>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sz w:val="52"/>
          <w:szCs w:val="52"/>
        </w:rPr>
      </w:r>
      <w:r/>
    </w:p>
    <w:p>
      <w:pPr>
        <w:rPr>
          <w:rFonts w:hint="eastAsia" w:ascii="宋体" w:hAnsi="宋体"/>
          <w:bCs/>
          <w:sz w:val="30"/>
          <w:szCs w:val="30"/>
        </w:rPr>
      </w:pPr>
      <w:r/>
      <w:bookmarkStart w:id="17" w:name="_Toc21246"/>
      <w:r/>
      <w:bookmarkStart w:id="18" w:name="_Toc11663"/>
      <w:r/>
      <w:r/>
    </w:p>
    <w:p>
      <w:pPr>
        <w:rPr>
          <w:rFonts w:hint="eastAsia" w:ascii="宋体" w:hAnsi="宋体"/>
          <w:bCs/>
          <w:sz w:val="30"/>
          <w:szCs w:val="30"/>
        </w:rPr>
      </w:pPr>
      <w:r>
        <w:rPr>
          <w:rFonts w:hint="eastAsia" w:ascii="宋体" w:hAnsi="宋体"/>
          <w:bCs/>
          <w:sz w:val="30"/>
          <w:szCs w:val="30"/>
        </w:rPr>
        <w:t xml:space="preserve">（GF—2017—0201）</w:t>
      </w:r>
      <w:bookmarkEnd w:id="17"/>
      <w:r/>
      <w:r/>
    </w:p>
    <w:p>
      <w:pPr>
        <w:rPr>
          <w:rFonts w:hint="eastAsia" w:ascii="宋体" w:hAnsi="宋体"/>
          <w:bCs/>
          <w:sz w:val="30"/>
          <w:szCs w:val="30"/>
        </w:rPr>
      </w:pPr>
      <w:r>
        <w:rPr>
          <w:rFonts w:hint="eastAsia" w:ascii="宋体" w:hAnsi="宋体"/>
          <w:bCs/>
          <w:sz w:val="30"/>
          <w:szCs w:val="30"/>
        </w:rPr>
      </w:r>
      <w:r/>
    </w:p>
    <w:p>
      <w:pPr>
        <w:rPr>
          <w:rFonts w:hint="eastAsia" w:ascii="宋体" w:hAnsi="宋体"/>
          <w:bCs/>
          <w:sz w:val="30"/>
          <w:szCs w:val="30"/>
        </w:rPr>
      </w:pPr>
      <w:r>
        <w:rPr>
          <w:rFonts w:hint="eastAsia" w:ascii="宋体" w:hAnsi="宋体"/>
          <w:bCs/>
          <w:sz w:val="30"/>
          <w:szCs w:val="30"/>
        </w:rPr>
      </w:r>
      <w:r/>
    </w:p>
    <w:p>
      <w:pPr>
        <w:rPr>
          <w:rFonts w:hint="eastAsia" w:ascii="宋体" w:hAnsi="宋体"/>
          <w:bCs/>
          <w:sz w:val="30"/>
          <w:szCs w:val="30"/>
        </w:rPr>
      </w:pPr>
      <w:r>
        <w:rPr>
          <w:rFonts w:hint="eastAsia" w:ascii="宋体" w:hAnsi="宋体"/>
          <w:bCs/>
          <w:sz w:val="30"/>
          <w:szCs w:val="30"/>
        </w:rPr>
      </w:r>
      <w:r/>
    </w:p>
    <w:p>
      <w:pPr>
        <w:rPr>
          <w:rFonts w:hint="eastAsia" w:ascii="宋体" w:hAnsi="宋体"/>
          <w:bCs/>
          <w:sz w:val="30"/>
          <w:szCs w:val="30"/>
        </w:rPr>
      </w:pPr>
      <w:r>
        <w:rPr>
          <w:rFonts w:hint="eastAsia" w:ascii="宋体" w:hAnsi="宋体"/>
          <w:bCs/>
          <w:sz w:val="30"/>
          <w:szCs w:val="30"/>
        </w:rPr>
      </w:r>
      <w:r/>
    </w:p>
    <w:p>
      <w:pPr>
        <w:rPr>
          <w:rFonts w:hint="eastAsia" w:ascii="宋体" w:hAnsi="宋体"/>
          <w:bCs/>
          <w:sz w:val="30"/>
          <w:szCs w:val="30"/>
        </w:rPr>
      </w:pPr>
      <w:r>
        <w:rPr>
          <w:rFonts w:hint="eastAsia" w:ascii="宋体" w:hAnsi="宋体"/>
          <w:bCs/>
          <w:sz w:val="30"/>
          <w:szCs w:val="30"/>
        </w:rPr>
      </w:r>
      <w:r/>
    </w:p>
    <w:p>
      <w:pPr>
        <w:jc w:val="center"/>
        <w:rPr>
          <w:rFonts w:hint="eastAsia" w:ascii="华文中宋" w:hAnsi="华文中宋" w:eastAsia="华文中宋"/>
          <w:b/>
          <w:bCs/>
          <w:sz w:val="56"/>
          <w:szCs w:val="56"/>
        </w:rPr>
      </w:pPr>
      <w:r>
        <w:rPr>
          <w:rFonts w:hint="eastAsia" w:ascii="华文中宋" w:hAnsi="华文中宋" w:eastAsia="华文中宋"/>
          <w:b/>
          <w:bCs/>
          <w:sz w:val="56"/>
          <w:szCs w:val="56"/>
        </w:rPr>
        <w:t xml:space="preserve">建设工程施工合同</w:t>
      </w:r>
      <w:bookmarkEnd w:id="18"/>
      <w:r/>
      <w:r/>
    </w:p>
    <w:p>
      <w:pPr>
        <w:jc w:val="center"/>
        <w:rPr>
          <w:rFonts w:hint="eastAsia" w:ascii="华文中宋" w:hAnsi="华文中宋" w:eastAsia="华文中宋"/>
          <w:b/>
          <w:bCs/>
          <w:sz w:val="56"/>
          <w:szCs w:val="56"/>
        </w:rPr>
      </w:pPr>
      <w:r/>
      <w:bookmarkStart w:id="19" w:name="_Toc21661"/>
      <w:r>
        <w:rPr>
          <w:rFonts w:ascii="华文中宋" w:hAnsi="华文中宋" w:eastAsia="华文中宋"/>
          <w:b/>
          <w:bCs/>
          <w:sz w:val="56"/>
          <w:szCs w:val="56"/>
        </w:rPr>
        <w:t xml:space="preserve">（示范文本）</w:t>
      </w:r>
      <w:bookmarkEnd w:id="19"/>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ind w:right="-2" w:firstLine="2835"/>
        <w:rPr>
          <w:rFonts w:hint="eastAsia" w:ascii="宋体" w:hAnsi="宋体"/>
          <w:b/>
          <w:sz w:val="28"/>
          <w:szCs w:val="28"/>
        </w:rPr>
      </w:pPr>
      <w:r>
        <w:rPr>
          <w:rFonts w:hint="eastAsia" w:ascii="宋体" w:hAnsi="宋体"/>
          <w:b/>
          <w:spacing w:val="80"/>
          <w:sz w:val="28"/>
          <w:szCs w:val="28"/>
        </w:rPr>
        <w:t xml:space="preserve">住房和城乡建设</w:t>
      </w:r>
      <w:r>
        <w:rPr>
          <w:rFonts w:hint="eastAsia" w:ascii="宋体" w:hAnsi="宋体"/>
          <w:b/>
          <w:spacing w:val="2"/>
          <w:sz w:val="28"/>
          <w:szCs w:val="28"/>
        </w:rPr>
        <w:t xml:space="preserve">部</w:t>
      </w:r>
      <w:bookmarkStart w:id="20" w:name="_Toc173"/>
      <w:r/>
      <w:bookmarkStart w:id="21" w:name="_Toc19185"/>
      <w:r/>
      <w:r/>
    </w:p>
    <w:p>
      <w:pPr>
        <w:ind w:right="-2" w:firstLine="6237"/>
        <w:rPr>
          <w:rFonts w:hint="eastAsia" w:ascii="宋体" w:hAnsi="宋体"/>
          <w:b/>
          <w:sz w:val="28"/>
          <w:szCs w:val="28"/>
        </w:rPr>
      </w:pPr>
      <w:r>
        <w:rPr>
          <w:rFonts w:hint="eastAsia" w:ascii="宋体" w:hAnsi="宋体"/>
          <w:b/>
          <w:sz w:val="28"/>
          <w:szCs w:val="28"/>
        </w:rPr>
        <w:t xml:space="preserve">制定</w:t>
      </w:r>
      <w:r/>
    </w:p>
    <w:p>
      <w:pPr>
        <w:ind w:right="-2" w:firstLine="2833"/>
        <w:rPr>
          <w:rFonts w:hint="eastAsia" w:ascii="宋体" w:hAnsi="宋体"/>
          <w:b/>
          <w:sz w:val="28"/>
          <w:szCs w:val="28"/>
        </w:rPr>
      </w:pPr>
      <w:r>
        <w:rPr>
          <w:rFonts w:hint="eastAsia" w:ascii="宋体" w:hAnsi="宋体"/>
          <w:b/>
          <w:sz w:val="28"/>
          <w:szCs w:val="28"/>
        </w:rPr>
        <w:t xml:space="preserve">国家工商行政管理总局</w:t>
      </w:r>
      <w:bookmarkEnd w:id="20"/>
      <w:r/>
      <w:bookmarkEnd w:id="21"/>
      <w:r/>
      <w:r/>
    </w:p>
    <w:p>
      <w:pPr>
        <w:ind w:right="-2"/>
        <w:jc w:val="center"/>
        <w:rPr>
          <w:rFonts w:hint="eastAsia" w:ascii="宋体" w:hAnsi="宋体"/>
          <w:b/>
          <w:sz w:val="28"/>
          <w:szCs w:val="28"/>
        </w:rPr>
      </w:pPr>
      <w:r>
        <w:rPr>
          <w:rFonts w:hint="eastAsia" w:ascii="宋体" w:hAnsi="宋体"/>
          <w:b/>
          <w:sz w:val="28"/>
          <w:szCs w:val="28"/>
        </w:rPr>
      </w:r>
      <w:r/>
    </w:p>
    <w:p>
      <w:pPr>
        <w:ind w:right="-2"/>
        <w:jc w:val="center"/>
        <w:rPr>
          <w:rFonts w:hint="eastAsia" w:ascii="宋体" w:hAnsi="宋体"/>
          <w:b/>
          <w:sz w:val="36"/>
          <w:szCs w:val="36"/>
        </w:rPr>
      </w:pPr>
      <w:r>
        <w:rPr>
          <w:rFonts w:hint="eastAsia" w:ascii="宋体" w:hAnsi="宋体"/>
          <w:b/>
          <w:sz w:val="36"/>
          <w:szCs w:val="36"/>
        </w:rPr>
      </w:r>
      <w:r/>
    </w:p>
    <w:p>
      <w:pPr>
        <w:ind w:right="2590"/>
        <w:jc w:val="center"/>
        <w:rPr>
          <w:b/>
          <w:sz w:val="28"/>
          <w:szCs w:val="28"/>
        </w:rPr>
        <w:sectPr>
          <w:footnotePr/>
          <w:endnotePr/>
          <w:type w:val="nextPage"/>
          <w:pgSz w:w="11906" w:h="16838" w:orient="portrait"/>
          <w:pgMar w:top="1418" w:right="1418" w:bottom="1418" w:left="1418" w:header="851" w:footer="992" w:gutter="0"/>
          <w:cols w:num="1" w:sep="0" w:space="1701" w:equalWidth="1"/>
          <w:docGrid w:linePitch="360"/>
          <w:titlePg/>
        </w:sectPr>
      </w:pPr>
      <w:r>
        <w:rPr>
          <w:b/>
          <w:sz w:val="28"/>
          <w:szCs w:val="28"/>
        </w:rPr>
      </w:r>
      <w:r/>
    </w:p>
    <w:p>
      <w:pPr>
        <w:jc w:val="center"/>
        <w:spacing w:line="360" w:lineRule="auto"/>
        <w:rPr>
          <w:b/>
          <w:bCs/>
          <w:sz w:val="28"/>
          <w:szCs w:val="21"/>
        </w:rPr>
      </w:pPr>
      <w:r/>
      <w:bookmarkStart w:id="22" w:name="_Toc498006744"/>
      <w:r/>
      <w:bookmarkStart w:id="23" w:name="_Toc13018"/>
      <w:r/>
      <w:bookmarkStart w:id="24" w:name="_Toc25503_WPSOffice_Level1"/>
      <w:r>
        <w:rPr>
          <w:rFonts w:hint="eastAsia"/>
          <w:b/>
          <w:bCs/>
          <w:sz w:val="28"/>
          <w:szCs w:val="21"/>
        </w:rPr>
        <w:t xml:space="preserve">第一部分</w:t>
      </w:r>
      <w:r>
        <w:rPr>
          <w:rFonts w:hint="eastAsia"/>
          <w:b/>
          <w:bCs/>
          <w:sz w:val="28"/>
          <w:szCs w:val="21"/>
        </w:rPr>
        <w:t xml:space="preserve"> </w:t>
      </w:r>
      <w:r>
        <w:rPr>
          <w:rFonts w:hint="eastAsia"/>
          <w:b/>
          <w:bCs/>
          <w:sz w:val="28"/>
          <w:szCs w:val="21"/>
        </w:rPr>
        <w:t xml:space="preserve">合同协议书</w:t>
      </w:r>
      <w:bookmarkEnd w:id="22"/>
      <w:r/>
      <w:bookmarkEnd w:id="23"/>
      <w:r/>
      <w:bookmarkEnd w:id="24"/>
      <w:r/>
      <w:r/>
    </w:p>
    <w:p>
      <w:pPr>
        <w:jc w:val="both"/>
        <w:spacing w:line="360" w:lineRule="auto"/>
        <w:widowControl w:val="off"/>
        <w:rPr>
          <w:rFonts w:hint="eastAsia" w:ascii="宋体" w:hAnsi="宋体"/>
          <w:b/>
          <w:szCs w:val="30"/>
          <w:u w:val="single"/>
        </w:rPr>
      </w:pPr>
      <w:r>
        <w:rPr>
          <w:rFonts w:hint="eastAsia" w:ascii="宋体" w:hAnsi="宋体"/>
          <w:b/>
          <w:szCs w:val="30"/>
        </w:rPr>
        <w:t xml:space="preserve">发包人（全称）：</w:t>
      </w:r>
      <w:r>
        <w:rPr>
          <w:rFonts w:hint="eastAsia" w:ascii="宋体" w:hAnsi="宋体"/>
          <w:b/>
          <w:szCs w:val="30"/>
          <w:u w:val="single"/>
        </w:rPr>
        <w:t xml:space="preserve">睢宁县双沟镇人民政府</w:t>
      </w:r>
      <w:r/>
    </w:p>
    <w:p>
      <w:pPr>
        <w:jc w:val="both"/>
        <w:spacing w:line="360" w:lineRule="auto"/>
        <w:widowControl w:val="off"/>
        <w:rPr>
          <w:rFonts w:hint="eastAsia" w:ascii="宋体" w:hAnsi="宋体"/>
          <w:b/>
          <w:szCs w:val="30"/>
          <w:u w:val="single"/>
        </w:rPr>
      </w:pPr>
      <w:r>
        <w:rPr>
          <w:rFonts w:hint="eastAsia" w:ascii="宋体" w:hAnsi="宋体"/>
          <w:b/>
          <w:szCs w:val="30"/>
        </w:rPr>
        <w:t xml:space="preserve">承包人（全称）：</w:t>
      </w:r>
      <w:r>
        <w:rPr>
          <w:rFonts w:hint="eastAsia" w:ascii="宋体" w:hAnsi="宋体"/>
          <w:b/>
          <w:szCs w:val="30"/>
          <w:u w:val="single"/>
        </w:rPr>
        <w:t xml:space="preserve">        </w:t>
      </w:r>
      <w:r>
        <w:rPr>
          <w:rFonts w:ascii="宋体" w:hAnsi="宋体"/>
          <w:b/>
          <w:szCs w:val="30"/>
          <w:u w:val="single"/>
        </w:rPr>
        <w:t xml:space="preserve">            </w:t>
      </w:r>
      <w:r/>
    </w:p>
    <w:p>
      <w:pPr>
        <w:ind w:firstLine="480"/>
        <w:jc w:val="both"/>
        <w:spacing w:line="360" w:lineRule="auto"/>
        <w:widowControl w:val="off"/>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幸福里安置小区住宅屋面防水及道路维修工程</w:t>
      </w:r>
      <w:r>
        <w:rPr>
          <w:rFonts w:hint="eastAsia" w:ascii="宋体" w:hAnsi="宋体"/>
          <w:szCs w:val="30"/>
        </w:rPr>
        <w:t xml:space="preserve">施工及有关事项协商一致，共同达成如下协议：</w:t>
      </w:r>
      <w:r/>
    </w:p>
    <w:p>
      <w:pPr>
        <w:spacing w:line="360" w:lineRule="auto"/>
        <w:rPr>
          <w:rFonts w:hint="eastAsia" w:ascii="黑体" w:hAnsi="黑体" w:eastAsia="黑体"/>
          <w:b/>
        </w:rPr>
      </w:pPr>
      <w:r/>
      <w:bookmarkStart w:id="25" w:name="_Toc351203481"/>
      <w:r>
        <w:rPr>
          <w:rFonts w:hint="eastAsia" w:ascii="黑体" w:hAnsi="黑体" w:eastAsia="黑体"/>
        </w:rPr>
        <w:t xml:space="preserve">一、工程概况</w:t>
      </w:r>
      <w:bookmarkEnd w:id="25"/>
      <w:r/>
      <w:r/>
    </w:p>
    <w:p>
      <w:pPr>
        <w:ind w:firstLine="470"/>
        <w:jc w:val="both"/>
        <w:spacing w:line="360" w:lineRule="auto"/>
        <w:widowControl w:val="off"/>
        <w:rPr>
          <w:rFonts w:eastAsia="仿宋_GB2312"/>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szCs w:val="30"/>
          <w:u w:val="single"/>
        </w:rPr>
        <w:t xml:space="preserve">幸福里安置小区住宅屋面防水及道路维修工程</w:t>
      </w:r>
      <w:r>
        <w:rPr>
          <w:rFonts w:hint="eastAsia" w:ascii="宋体" w:hAnsi="宋体"/>
          <w:szCs w:val="30"/>
        </w:rPr>
        <w:t xml:space="preserve">。</w:t>
      </w:r>
      <w:r/>
    </w:p>
    <w:p>
      <w:pPr>
        <w:ind w:firstLine="470"/>
        <w:jc w:val="both"/>
        <w:spacing w:line="360" w:lineRule="auto"/>
        <w:widowControl w:val="off"/>
        <w:rPr>
          <w:rFonts w:hint="eastAsia" w:ascii="宋体" w:hAnsi="宋体"/>
          <w:bCs/>
          <w:szCs w:val="30"/>
        </w:rPr>
      </w:pPr>
      <w:r>
        <w:rPr>
          <w:rFonts w:ascii="宋体" w:hAnsi="宋体"/>
          <w:bCs/>
          <w:szCs w:val="30"/>
        </w:rPr>
        <w:t xml:space="preserve">2.</w:t>
      </w:r>
      <w:r>
        <w:rPr>
          <w:rFonts w:hint="eastAsia" w:ascii="宋体" w:hAnsi="宋体"/>
          <w:bCs/>
          <w:szCs w:val="30"/>
        </w:rPr>
        <w:t xml:space="preserve">工程地点：</w:t>
      </w:r>
      <w:r>
        <w:rPr>
          <w:rFonts w:hint="eastAsia" w:ascii="宋体" w:hAnsi="宋体" w:cs="宋体"/>
          <w:szCs w:val="24"/>
          <w:u w:val="single"/>
        </w:rPr>
        <w:t xml:space="preserve">睢宁县</w:t>
      </w:r>
      <w:r>
        <w:rPr>
          <w:rFonts w:hint="eastAsia" w:ascii="宋体" w:hAnsi="宋体" w:cs="宋体"/>
          <w:szCs w:val="24"/>
          <w:u w:val="single"/>
        </w:rPr>
        <w:t xml:space="preserve">双沟</w:t>
      </w:r>
      <w:r>
        <w:rPr>
          <w:rFonts w:hint="eastAsia" w:ascii="宋体" w:hAnsi="宋体" w:cs="宋体"/>
          <w:szCs w:val="24"/>
          <w:u w:val="single"/>
        </w:rPr>
        <w:t xml:space="preserve">镇</w:t>
      </w:r>
      <w:r>
        <w:rPr>
          <w:rFonts w:hint="eastAsia" w:ascii="宋体" w:hAnsi="宋体"/>
          <w:bCs/>
          <w:szCs w:val="30"/>
        </w:rPr>
        <w:t xml:space="preserve">。</w:t>
      </w:r>
      <w:r/>
    </w:p>
    <w:p>
      <w:pPr>
        <w:ind w:firstLine="470"/>
        <w:jc w:val="both"/>
        <w:spacing w:line="360" w:lineRule="auto"/>
        <w:widowControl w:val="off"/>
        <w:rPr>
          <w:rFonts w:hint="eastAsia" w:ascii="宋体" w:hAnsi="宋体"/>
          <w:bCs/>
          <w:szCs w:val="30"/>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cs="宋体"/>
          <w:bCs/>
          <w:szCs w:val="24"/>
          <w:u w:val="single"/>
        </w:rPr>
        <w:t xml:space="preserve">    </w:t>
      </w:r>
      <w:r>
        <w:rPr>
          <w:rFonts w:hint="eastAsia" w:ascii="宋体" w:hAnsi="宋体"/>
          <w:bCs/>
          <w:szCs w:val="30"/>
        </w:rPr>
        <w:t xml:space="preserve">。</w:t>
      </w:r>
      <w:r/>
    </w:p>
    <w:p>
      <w:pPr>
        <w:ind w:firstLine="470"/>
        <w:jc w:val="both"/>
        <w:spacing w:line="360" w:lineRule="auto"/>
        <w:widowControl w:val="off"/>
        <w:rPr>
          <w:rFonts w:hint="eastAsia" w:ascii="宋体" w:hAnsi="宋体"/>
          <w:bCs/>
          <w:szCs w:val="30"/>
        </w:rPr>
      </w:pPr>
      <w:r>
        <w:rPr>
          <w:rFonts w:ascii="宋体" w:hAnsi="宋体"/>
          <w:bCs/>
          <w:szCs w:val="30"/>
        </w:rPr>
        <w:t xml:space="preserve">4.</w:t>
      </w:r>
      <w:r>
        <w:rPr>
          <w:rFonts w:hint="eastAsia" w:ascii="宋体" w:hAnsi="宋体"/>
          <w:bCs/>
          <w:szCs w:val="30"/>
        </w:rPr>
        <w:t xml:space="preserve">资金来源：</w:t>
      </w:r>
      <w:r>
        <w:rPr>
          <w:rFonts w:hint="eastAsia" w:ascii="宋体" w:hAnsi="宋体"/>
          <w:bCs/>
          <w:szCs w:val="30"/>
          <w:u w:val="single"/>
        </w:rPr>
        <w:t xml:space="preserve">自筹</w:t>
      </w:r>
      <w:r>
        <w:rPr>
          <w:rFonts w:hint="eastAsia" w:ascii="宋体" w:hAnsi="宋体"/>
          <w:bCs/>
          <w:szCs w:val="30"/>
          <w:u w:val="single"/>
        </w:rPr>
        <w:t xml:space="preserve">，已落实。</w:t>
      </w:r>
      <w:r/>
    </w:p>
    <w:p>
      <w:pPr>
        <w:ind w:firstLine="480"/>
        <w:jc w:val="both"/>
        <w:spacing w:line="360" w:lineRule="auto"/>
        <w:widowControl w:val="off"/>
        <w:rPr>
          <w:rFonts w:hint="eastAsia" w:ascii="宋体" w:hAnsi="宋体" w:cs="宋体"/>
          <w:szCs w:val="24"/>
        </w:rPr>
      </w:pPr>
      <w:r>
        <w:rPr>
          <w:rFonts w:ascii="宋体" w:hAnsi="宋体"/>
          <w:bCs/>
          <w:szCs w:val="30"/>
        </w:rPr>
        <w:t xml:space="preserve">5.</w:t>
      </w:r>
      <w:r>
        <w:rPr>
          <w:rFonts w:hint="eastAsia" w:ascii="宋体" w:hAnsi="宋体"/>
          <w:bCs/>
          <w:szCs w:val="30"/>
        </w:rPr>
        <w:t xml:space="preserve">工程内容：</w:t>
      </w:r>
      <w:r>
        <w:rPr>
          <w:rFonts w:hint="eastAsia" w:ascii="宋体" w:hAnsi="宋体" w:cs="宋体"/>
          <w:szCs w:val="24"/>
          <w:u w:val="single"/>
        </w:rPr>
        <w:t xml:space="preserve">详见工程量清单及施工图纸所包含的全部内容</w:t>
      </w:r>
      <w:r>
        <w:rPr>
          <w:rFonts w:hint="eastAsia" w:ascii="宋体" w:hAnsi="宋体" w:cs="宋体"/>
          <w:bCs/>
          <w:szCs w:val="24"/>
          <w:u w:val="single"/>
        </w:rPr>
        <w:t xml:space="preserve">。</w:t>
      </w:r>
      <w:r/>
    </w:p>
    <w:p>
      <w:pPr>
        <w:ind w:firstLine="470"/>
        <w:jc w:val="both"/>
        <w:spacing w:line="360" w:lineRule="auto"/>
        <w:widowControl w:val="off"/>
        <w:rPr>
          <w:rFonts w:hint="eastAsia" w:ascii="宋体" w:hAnsi="宋体"/>
          <w:bCs/>
          <w:szCs w:val="30"/>
        </w:rPr>
      </w:pPr>
      <w:r>
        <w:rPr>
          <w:rFonts w:hint="eastAsia" w:ascii="宋体" w:hAnsi="宋体"/>
          <w:bCs/>
          <w:szCs w:val="30"/>
        </w:rPr>
        <w:t xml:space="preserve">群体工程应附《承包人承揽工程项目一览表》（附件1）。</w:t>
      </w:r>
      <w:r/>
    </w:p>
    <w:p>
      <w:pPr>
        <w:ind w:firstLine="480"/>
        <w:jc w:val="both"/>
        <w:spacing w:line="360" w:lineRule="auto"/>
        <w:widowControl w:val="off"/>
        <w:rPr>
          <w:rFonts w:hint="eastAsia" w:ascii="宋体" w:hAnsi="宋体" w:cs="宋体"/>
          <w:szCs w:val="24"/>
          <w:u w:val="single"/>
        </w:rPr>
      </w:pPr>
      <w:r>
        <w:rPr>
          <w:rFonts w:hint="eastAsia" w:ascii="宋体" w:hAnsi="宋体"/>
          <w:bCs/>
          <w:szCs w:val="30"/>
        </w:rPr>
        <w:t xml:space="preserve">6.工程承包范围：</w:t>
      </w:r>
      <w:bookmarkStart w:id="26" w:name="_Toc351203482"/>
      <w:r>
        <w:rPr>
          <w:rFonts w:hint="eastAsia" w:ascii="宋体" w:hAnsi="宋体" w:cs="宋体"/>
          <w:szCs w:val="24"/>
          <w:u w:val="single"/>
        </w:rPr>
        <w:t xml:space="preserve">详见工程量清单及施工图纸所包含的全部内容。</w:t>
      </w:r>
      <w:r/>
    </w:p>
    <w:p>
      <w:pPr>
        <w:spacing w:line="360" w:lineRule="auto"/>
        <w:rPr>
          <w:rFonts w:hint="eastAsia" w:ascii="黑体" w:hAnsi="黑体" w:eastAsia="黑体"/>
        </w:rPr>
      </w:pPr>
      <w:r>
        <w:rPr>
          <w:rFonts w:hint="eastAsia" w:ascii="黑体" w:hAnsi="黑体" w:eastAsia="黑体"/>
        </w:rPr>
        <w:t xml:space="preserve">二、合同工期</w:t>
      </w:r>
      <w:bookmarkEnd w:id="26"/>
      <w:r/>
      <w:r/>
    </w:p>
    <w:p>
      <w:pPr>
        <w:ind w:firstLine="459"/>
        <w:jc w:val="both"/>
        <w:spacing w:line="360" w:lineRule="auto"/>
        <w:widowControl w:val="off"/>
        <w:rPr>
          <w:rFonts w:hint="eastAsia" w:ascii="宋体" w:hAnsi="宋体"/>
          <w:szCs w:val="30"/>
        </w:rPr>
      </w:pPr>
      <w:r>
        <w:rPr>
          <w:rFonts w:hint="eastAsia" w:ascii="宋体" w:hAnsi="宋体"/>
          <w:szCs w:val="30"/>
        </w:rPr>
        <w:t xml:space="preserve">计划开工日期： </w:t>
      </w:r>
      <w:r>
        <w:rPr>
          <w:rFonts w:eastAsia="仿宋_GB2312"/>
          <w:szCs w:val="30"/>
          <w:u w:val="single"/>
        </w:rPr>
        <w:t xml:space="preserve">     </w:t>
      </w:r>
      <w:r>
        <w:rPr>
          <w:rFonts w:hint="eastAsia" w:eastAsia="仿宋_GB2312"/>
          <w:szCs w:val="30"/>
          <w:u w:val="single"/>
        </w:rPr>
        <w:t xml:space="preserve">   </w:t>
      </w:r>
      <w:r>
        <w:rPr>
          <w:rFonts w:hint="eastAsia" w:ascii="宋体" w:hAnsi="宋体"/>
          <w:szCs w:val="30"/>
        </w:rPr>
        <w:t xml:space="preserve">年</w:t>
      </w:r>
      <w:r>
        <w:rPr>
          <w:rFonts w:hint="eastAsia" w:eastAsia="仿宋_GB2312"/>
          <w:szCs w:val="30"/>
          <w:u w:val="single"/>
        </w:rPr>
        <w:t xml:space="preserve">   </w:t>
      </w:r>
      <w:r>
        <w:rPr>
          <w:rFonts w:hint="eastAsia" w:ascii="宋体" w:hAnsi="宋体"/>
          <w:szCs w:val="30"/>
        </w:rPr>
        <w:t xml:space="preserve">月</w:t>
      </w:r>
      <w:r>
        <w:rPr>
          <w:rFonts w:hint="eastAsia" w:eastAsia="仿宋_GB2312"/>
          <w:szCs w:val="30"/>
          <w:u w:val="single"/>
        </w:rPr>
        <w:t xml:space="preserve">   </w:t>
      </w:r>
      <w:r>
        <w:rPr>
          <w:rFonts w:hint="eastAsia" w:ascii="宋体" w:hAnsi="宋体"/>
          <w:szCs w:val="30"/>
        </w:rPr>
        <w:t xml:space="preserve">日</w:t>
      </w:r>
      <w:r/>
    </w:p>
    <w:p>
      <w:pPr>
        <w:ind w:firstLine="459"/>
        <w:jc w:val="both"/>
        <w:spacing w:line="360" w:lineRule="auto"/>
        <w:widowControl w:val="off"/>
        <w:rPr>
          <w:rFonts w:hint="eastAsia" w:ascii="宋体" w:hAnsi="宋体"/>
          <w:szCs w:val="30"/>
        </w:rPr>
      </w:pPr>
      <w:r>
        <w:rPr>
          <w:rFonts w:hint="eastAsia" w:ascii="宋体" w:hAnsi="宋体"/>
          <w:szCs w:val="30"/>
        </w:rPr>
        <w:t xml:space="preserve">计划竣工日期： </w:t>
      </w:r>
      <w:r>
        <w:rPr>
          <w:rFonts w:eastAsia="仿宋_GB2312"/>
          <w:szCs w:val="30"/>
          <w:u w:val="single"/>
        </w:rPr>
        <w:t xml:space="preserve">     </w:t>
      </w:r>
      <w:r>
        <w:rPr>
          <w:rFonts w:hint="eastAsia" w:eastAsia="仿宋_GB2312"/>
          <w:szCs w:val="30"/>
          <w:u w:val="single"/>
        </w:rPr>
        <w:t xml:space="preserve">   </w:t>
      </w:r>
      <w:r>
        <w:rPr>
          <w:rFonts w:hint="eastAsia" w:ascii="宋体" w:hAnsi="宋体"/>
          <w:szCs w:val="30"/>
        </w:rPr>
        <w:t xml:space="preserve">年</w:t>
      </w:r>
      <w:r>
        <w:rPr>
          <w:rFonts w:hint="eastAsia" w:eastAsia="仿宋_GB2312"/>
          <w:szCs w:val="30"/>
          <w:u w:val="single"/>
        </w:rPr>
        <w:t xml:space="preserve">   </w:t>
      </w:r>
      <w:r>
        <w:rPr>
          <w:rFonts w:hint="eastAsia" w:ascii="宋体" w:hAnsi="宋体"/>
          <w:szCs w:val="30"/>
        </w:rPr>
        <w:t xml:space="preserve">月</w:t>
      </w:r>
      <w:r>
        <w:rPr>
          <w:rFonts w:hint="eastAsia" w:eastAsia="仿宋_GB2312"/>
          <w:szCs w:val="30"/>
          <w:u w:val="single"/>
        </w:rPr>
        <w:t xml:space="preserve">   </w:t>
      </w:r>
      <w:r>
        <w:rPr>
          <w:rFonts w:hint="eastAsia" w:ascii="宋体" w:hAnsi="宋体"/>
          <w:szCs w:val="30"/>
        </w:rPr>
        <w:t xml:space="preserve">日</w:t>
      </w:r>
      <w:r/>
    </w:p>
    <w:p>
      <w:pPr>
        <w:ind w:firstLine="459"/>
        <w:jc w:val="both"/>
        <w:spacing w:line="360" w:lineRule="auto"/>
        <w:widowControl w:val="off"/>
        <w:rPr>
          <w:rFonts w:hint="eastAsia" w:ascii="宋体" w:hAnsi="宋体"/>
          <w:szCs w:val="30"/>
        </w:rPr>
      </w:pPr>
      <w:r>
        <w:rPr>
          <w:rFonts w:hint="eastAsia" w:ascii="宋体" w:hAnsi="宋体"/>
          <w:szCs w:val="30"/>
        </w:rPr>
        <w:t xml:space="preserve">工期总日历天数：</w:t>
      </w:r>
      <w:r>
        <w:rPr>
          <w:rFonts w:eastAsia="仿宋_GB2312"/>
          <w:szCs w:val="30"/>
          <w:u w:val="single"/>
        </w:rPr>
        <w:t xml:space="preserve">     </w:t>
      </w:r>
      <w:r>
        <w:rPr>
          <w:rFonts w:hint="eastAsia" w:ascii="宋体" w:hAnsi="宋体"/>
          <w:szCs w:val="30"/>
        </w:rPr>
        <w:t xml:space="preserve">天。工期总日历天数与根据前述计划开竣工日期计算的工期天数不一致的，以工期总日历天数为准。</w:t>
      </w:r>
      <w:r/>
    </w:p>
    <w:p>
      <w:pPr>
        <w:spacing w:line="360" w:lineRule="auto"/>
        <w:rPr>
          <w:rFonts w:hint="eastAsia" w:ascii="黑体" w:hAnsi="黑体" w:eastAsia="黑体"/>
        </w:rPr>
      </w:pPr>
      <w:r/>
      <w:bookmarkStart w:id="27" w:name="_Toc351203483"/>
      <w:r>
        <w:rPr>
          <w:rFonts w:hint="eastAsia" w:ascii="黑体" w:hAnsi="黑体" w:eastAsia="黑体"/>
        </w:rPr>
        <w:t xml:space="preserve">三、质量标准</w:t>
      </w:r>
      <w:bookmarkEnd w:id="27"/>
      <w:r/>
      <w:r/>
    </w:p>
    <w:p>
      <w:pPr>
        <w:ind w:firstLine="459"/>
        <w:jc w:val="both"/>
        <w:spacing w:line="360" w:lineRule="auto"/>
        <w:widowControl w:val="off"/>
        <w:rPr>
          <w:rFonts w:hint="eastAsia" w:ascii="宋体" w:hAnsi="宋体"/>
          <w:szCs w:val="30"/>
        </w:rPr>
      </w:pPr>
      <w:r>
        <w:rPr>
          <w:rFonts w:hint="eastAsia" w:ascii="宋体" w:hAnsi="宋体"/>
          <w:szCs w:val="30"/>
        </w:rPr>
        <w:t xml:space="preserve">工程质量符合</w:t>
      </w:r>
      <w:r>
        <w:rPr>
          <w:rFonts w:ascii="宋体" w:hAnsi="宋体"/>
          <w:szCs w:val="30"/>
          <w:u w:val="single"/>
        </w:rPr>
        <w:t xml:space="preserve">  </w:t>
      </w:r>
      <w:r>
        <w:rPr>
          <w:rFonts w:hint="eastAsia" w:ascii="宋体" w:hAnsi="宋体"/>
          <w:szCs w:val="30"/>
          <w:u w:val="single"/>
        </w:rPr>
        <w:t xml:space="preserve">合格</w:t>
      </w:r>
      <w:r>
        <w:rPr>
          <w:rFonts w:hint="eastAsia" w:ascii="宋体" w:hAnsi="宋体"/>
          <w:szCs w:val="30"/>
          <w:u w:val="single"/>
        </w:rPr>
        <w:t xml:space="preserve">  </w:t>
      </w:r>
      <w:r>
        <w:rPr>
          <w:rFonts w:hint="eastAsia" w:ascii="宋体" w:hAnsi="宋体"/>
          <w:szCs w:val="30"/>
        </w:rPr>
        <w:t xml:space="preserve">标准。</w:t>
      </w:r>
      <w:r/>
    </w:p>
    <w:p>
      <w:pPr>
        <w:spacing w:line="360" w:lineRule="auto"/>
        <w:rPr>
          <w:rFonts w:hint="eastAsia" w:ascii="黑体" w:hAnsi="黑体" w:eastAsia="黑体"/>
        </w:rPr>
      </w:pPr>
      <w:r/>
      <w:bookmarkStart w:id="28" w:name="_Toc351203484"/>
      <w:r>
        <w:rPr>
          <w:rFonts w:hint="eastAsia" w:ascii="黑体" w:hAnsi="黑体" w:eastAsia="黑体"/>
        </w:rPr>
        <w:t xml:space="preserve">四、签约合同价与合同价格形式</w:t>
      </w:r>
      <w:bookmarkEnd w:id="28"/>
      <w:r/>
      <w:r/>
    </w:p>
    <w:p>
      <w:pPr>
        <w:ind w:firstLine="480"/>
        <w:jc w:val="both"/>
        <w:spacing w:line="360" w:lineRule="auto"/>
        <w:widowControl w:val="off"/>
        <w:rPr>
          <w:rFonts w:hint="eastAsia"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600"/>
        <w:jc w:val="both"/>
        <w:spacing w:line="360" w:lineRule="auto"/>
        <w:widowControl w:val="off"/>
        <w:rPr>
          <w:rFonts w:hint="eastAsia"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hint="eastAsia" w:ascii="宋体" w:hAnsi="宋体"/>
          <w:szCs w:val="30"/>
          <w:u w:val="single"/>
        </w:rPr>
        <w:t xml:space="preserve">（含税价）</w:t>
      </w:r>
      <w:r>
        <w:rPr>
          <w:rFonts w:eastAsia="仿宋_GB2312"/>
          <w:szCs w:val="30"/>
          <w:u w:val="single"/>
        </w:rPr>
        <w:t xml:space="preserve">        </w:t>
      </w:r>
      <w:r>
        <w:rPr>
          <w:rFonts w:ascii="宋体" w:hAnsi="宋体"/>
          <w:szCs w:val="30"/>
        </w:rPr>
        <w:t xml:space="preserve">（¥</w:t>
      </w:r>
      <w:r>
        <w:rPr>
          <w:rFonts w:eastAsia="仿宋_GB2312"/>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jc w:val="both"/>
        <w:spacing w:line="360" w:lineRule="auto"/>
        <w:widowControl w:val="off"/>
        <w:rPr>
          <w:rFonts w:hint="eastAsia" w:ascii="宋体" w:hAnsi="宋体"/>
          <w:szCs w:val="30"/>
        </w:rPr>
      </w:pPr>
      <w:r>
        <w:rPr>
          <w:rFonts w:hint="eastAsia" w:ascii="宋体" w:hAnsi="宋体"/>
          <w:szCs w:val="30"/>
        </w:rPr>
        <w:t xml:space="preserve">其中：</w:t>
      </w:r>
      <w:r/>
    </w:p>
    <w:p>
      <w:pPr>
        <w:ind w:firstLine="480"/>
        <w:jc w:val="both"/>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1080"/>
        <w:jc w:val="both"/>
        <w:spacing w:line="360" w:lineRule="auto"/>
        <w:widowControl w:val="off"/>
        <w:rPr>
          <w:rFonts w:hint="eastAsia" w:ascii="宋体" w:hAnsi="宋体"/>
          <w:szCs w:val="30"/>
        </w:rPr>
      </w:pPr>
      <w:r>
        <w:rPr>
          <w:rFonts w:hint="eastAsia" w:ascii="宋体" w:hAnsi="宋体"/>
          <w:szCs w:val="30"/>
        </w:rPr>
        <w:t xml:space="preserve">人民币（大写）</w:t>
      </w:r>
      <w:r>
        <w:rPr>
          <w:rFonts w:eastAsia="仿宋_GB2312"/>
          <w:szCs w:val="30"/>
          <w:u w:val="single"/>
        </w:rPr>
        <w:t xml:space="preserve">              </w:t>
      </w:r>
      <w:r>
        <w:rPr>
          <w:rFonts w:ascii="宋体" w:hAnsi="宋体"/>
          <w:szCs w:val="30"/>
        </w:rPr>
        <w:t xml:space="preserve"> （¥</w:t>
      </w:r>
      <w:r>
        <w:rPr>
          <w:rFonts w:eastAsia="仿宋_GB2312"/>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jc w:val="both"/>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1080"/>
        <w:jc w:val="both"/>
        <w:spacing w:line="360" w:lineRule="auto"/>
        <w:widowControl w:val="off"/>
        <w:rPr>
          <w:rFonts w:hint="eastAsia" w:ascii="宋体" w:hAnsi="宋体"/>
          <w:szCs w:val="30"/>
        </w:rPr>
      </w:pPr>
      <w:r>
        <w:rPr>
          <w:rFonts w:hint="eastAsia" w:ascii="宋体" w:hAnsi="宋体"/>
          <w:szCs w:val="30"/>
        </w:rPr>
        <w:t xml:space="preserve">人民币（大写）</w:t>
      </w:r>
      <w:r>
        <w:rPr>
          <w:rFonts w:eastAsia="仿宋_GB2312"/>
          <w:szCs w:val="30"/>
          <w:u w:val="single"/>
        </w:rPr>
        <w:t xml:space="preserve">              </w:t>
      </w:r>
      <w:r>
        <w:rPr>
          <w:rFonts w:ascii="宋体" w:hAnsi="宋体"/>
          <w:szCs w:val="30"/>
        </w:rPr>
        <w:t xml:space="preserve"> （¥</w:t>
      </w:r>
      <w:r>
        <w:rPr>
          <w:rFonts w:eastAsia="仿宋_GB2312"/>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jc w:val="both"/>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1080"/>
        <w:jc w:val="both"/>
        <w:spacing w:line="360" w:lineRule="auto"/>
        <w:widowControl w:val="off"/>
        <w:rPr>
          <w:rFonts w:hint="eastAsia" w:ascii="宋体" w:hAnsi="宋体"/>
          <w:szCs w:val="30"/>
        </w:rPr>
      </w:pPr>
      <w:r>
        <w:rPr>
          <w:rFonts w:hint="eastAsia" w:ascii="宋体" w:hAnsi="宋体"/>
          <w:szCs w:val="30"/>
        </w:rPr>
        <w:t xml:space="preserve">人民币（大写）</w:t>
      </w:r>
      <w:r>
        <w:rPr>
          <w:rFonts w:eastAsia="仿宋_GB2312"/>
          <w:szCs w:val="30"/>
          <w:u w:val="single"/>
        </w:rPr>
        <w:t xml:space="preserve">              </w:t>
      </w:r>
      <w:r>
        <w:rPr>
          <w:rFonts w:ascii="宋体" w:hAnsi="宋体"/>
          <w:szCs w:val="30"/>
        </w:rPr>
        <w:t xml:space="preserve"> （¥</w:t>
      </w:r>
      <w:r>
        <w:rPr>
          <w:rFonts w:eastAsia="仿宋_GB2312"/>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jc w:val="both"/>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1080"/>
        <w:jc w:val="both"/>
        <w:spacing w:line="360" w:lineRule="auto"/>
        <w:widowControl w:val="off"/>
        <w:rPr>
          <w:rFonts w:hint="eastAsia" w:ascii="宋体" w:hAnsi="宋体"/>
          <w:szCs w:val="30"/>
        </w:rPr>
      </w:pPr>
      <w:r>
        <w:rPr>
          <w:rFonts w:hint="eastAsia" w:ascii="宋体" w:hAnsi="宋体"/>
          <w:szCs w:val="30"/>
        </w:rPr>
        <w:t xml:space="preserve">人民币（大写）</w:t>
      </w:r>
      <w:r>
        <w:rPr>
          <w:rFonts w:eastAsia="仿宋_GB2312"/>
          <w:szCs w:val="30"/>
          <w:u w:val="single"/>
        </w:rPr>
        <w:t xml:space="preserve">              </w:t>
      </w:r>
      <w:r>
        <w:rPr>
          <w:rFonts w:ascii="宋体" w:hAnsi="宋体"/>
          <w:szCs w:val="30"/>
        </w:rPr>
        <w:t xml:space="preserve"> （¥</w:t>
      </w:r>
      <w:r>
        <w:rPr>
          <w:rFonts w:eastAsia="仿宋_GB2312"/>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jc w:val="both"/>
        <w:spacing w:line="360" w:lineRule="auto"/>
        <w:widowControl w:val="off"/>
        <w:rPr>
          <w:rFonts w:hint="eastAsia"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w:t>
      </w:r>
      <w:r>
        <w:rPr>
          <w:rFonts w:hint="eastAsia" w:ascii="宋体" w:hAnsi="宋体"/>
          <w:szCs w:val="30"/>
          <w:u w:val="single"/>
        </w:rPr>
        <w:t xml:space="preserve">单价合同</w:t>
      </w:r>
      <w:r>
        <w:rPr>
          <w:rFonts w:hint="eastAsia" w:ascii="宋体" w:hAnsi="宋体"/>
          <w:szCs w:val="30"/>
        </w:rPr>
        <w:t xml:space="preserve">。</w:t>
      </w:r>
      <w:r/>
    </w:p>
    <w:p>
      <w:pPr>
        <w:spacing w:line="360" w:lineRule="auto"/>
        <w:rPr>
          <w:rFonts w:hint="eastAsia" w:ascii="黑体" w:hAnsi="黑体" w:eastAsia="黑体"/>
        </w:rPr>
      </w:pPr>
      <w:r/>
      <w:bookmarkStart w:id="29" w:name="_Toc351203485"/>
      <w:r>
        <w:rPr>
          <w:rFonts w:hint="eastAsia" w:ascii="黑体" w:hAnsi="黑体" w:eastAsia="黑体"/>
        </w:rPr>
        <w:t xml:space="preserve">五、</w:t>
      </w:r>
      <w:bookmarkEnd w:id="29"/>
      <w:r>
        <w:rPr>
          <w:rFonts w:hint="eastAsia" w:ascii="黑体" w:hAnsi="黑体" w:eastAsia="黑体"/>
        </w:rPr>
        <w:t xml:space="preserve">项目经理</w:t>
      </w:r>
      <w:r/>
    </w:p>
    <w:p>
      <w:pPr>
        <w:ind w:firstLine="480"/>
        <w:jc w:val="both"/>
        <w:spacing w:line="360" w:lineRule="auto"/>
        <w:widowControl w:val="off"/>
        <w:rPr>
          <w:rFonts w:hint="eastAsia" w:ascii="宋体" w:hAnsi="宋体"/>
          <w:szCs w:val="30"/>
        </w:rPr>
      </w:pPr>
      <w:r>
        <w:rPr>
          <w:rFonts w:hint="eastAsia" w:ascii="宋体" w:hAnsi="宋体"/>
          <w:szCs w:val="30"/>
        </w:rPr>
        <w:t xml:space="preserve">承包人项目经理：</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hint="eastAsia" w:ascii="宋体" w:hAnsi="宋体"/>
          <w:szCs w:val="30"/>
        </w:rPr>
        <w:t xml:space="preserve">。</w:t>
      </w:r>
      <w:r/>
    </w:p>
    <w:p>
      <w:pPr>
        <w:spacing w:line="360" w:lineRule="auto"/>
        <w:rPr>
          <w:rFonts w:hint="eastAsia" w:ascii="黑体" w:hAnsi="黑体" w:eastAsia="黑体"/>
        </w:rPr>
      </w:pPr>
      <w:r/>
      <w:bookmarkStart w:id="30" w:name="_Toc351203486"/>
      <w:r>
        <w:rPr>
          <w:rFonts w:hint="eastAsia" w:ascii="黑体" w:hAnsi="黑体" w:eastAsia="黑体"/>
        </w:rPr>
        <w:t xml:space="preserve">六、合同文件构成</w:t>
      </w:r>
      <w:bookmarkEnd w:id="30"/>
      <w:r/>
      <w:r/>
    </w:p>
    <w:p>
      <w:pPr>
        <w:ind w:firstLine="480"/>
        <w:jc w:val="both"/>
        <w:spacing w:line="360" w:lineRule="auto"/>
        <w:widowControl w:val="off"/>
        <w:rPr>
          <w:rFonts w:hint="eastAsia" w:ascii="宋体" w:hAnsi="宋体"/>
          <w:bCs/>
          <w:szCs w:val="30"/>
        </w:rPr>
      </w:pPr>
      <w:r>
        <w:rPr>
          <w:rFonts w:hint="eastAsia" w:ascii="宋体" w:hAnsi="宋体"/>
          <w:bCs/>
          <w:szCs w:val="30"/>
        </w:rPr>
        <w:t xml:space="preserve">本协议书与下列文件一起构成合同文件：</w:t>
      </w:r>
      <w:r/>
    </w:p>
    <w:p>
      <w:pPr>
        <w:ind w:firstLine="480"/>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w:t>
      </w:r>
      <w:r>
        <w:rPr>
          <w:rFonts w:hint="eastAsia" w:ascii="宋体" w:hAnsi="宋体"/>
          <w:szCs w:val="30"/>
        </w:rPr>
        <w:t xml:space="preserve">成交通知书</w:t>
      </w:r>
      <w:r>
        <w:rPr>
          <w:rFonts w:hint="eastAsia" w:ascii="宋体" w:hAnsi="宋体"/>
          <w:szCs w:val="30"/>
        </w:rPr>
        <w:t xml:space="preserve">（如果有）；</w:t>
      </w:r>
      <w:r/>
    </w:p>
    <w:p>
      <w:pPr>
        <w:ind w:firstLine="480"/>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ascii="宋体" w:hAnsi="宋体"/>
          <w:szCs w:val="30"/>
        </w:rPr>
        <w:t xml:space="preserve"> </w:t>
      </w:r>
      <w:r/>
    </w:p>
    <w:p>
      <w:pPr>
        <w:ind w:firstLine="480"/>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80"/>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80"/>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80"/>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80"/>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80"/>
        <w:spacing w:line="360" w:lineRule="auto"/>
        <w:widowControl w:val="off"/>
        <w:rPr>
          <w:rFonts w:hint="eastAsia"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80"/>
        <w:spacing w:line="360" w:lineRule="auto"/>
        <w:widowControl w:val="off"/>
        <w:rPr>
          <w:rFonts w:hint="eastAsia" w:ascii="宋体" w:hAnsi="宋体"/>
          <w:szCs w:val="30"/>
        </w:rPr>
      </w:pPr>
      <w:r>
        <w:rPr>
          <w:rFonts w:hint="eastAsia" w:ascii="宋体" w:hAnsi="宋体"/>
          <w:szCs w:val="30"/>
        </w:rPr>
        <w:t xml:space="preserve">在合同订立及履行过程中形成的与合同有关的文件均构成合同文件组成部分。</w:t>
      </w:r>
      <w:r/>
    </w:p>
    <w:p>
      <w:pPr>
        <w:ind w:firstLine="480"/>
        <w:spacing w:line="360" w:lineRule="auto"/>
        <w:widowControl w:val="off"/>
        <w:rPr>
          <w:rFonts w:hint="eastAsia"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黑体" w:hAnsi="黑体" w:eastAsia="黑体"/>
        </w:rPr>
      </w:pPr>
      <w:r/>
      <w:bookmarkStart w:id="31" w:name="_Toc351203487"/>
      <w:r>
        <w:rPr>
          <w:rFonts w:hint="eastAsia" w:ascii="黑体" w:hAnsi="黑体" w:eastAsia="黑体"/>
        </w:rPr>
        <w:t xml:space="preserve">七、承诺</w:t>
      </w:r>
      <w:bookmarkEnd w:id="31"/>
      <w:r/>
      <w:r/>
    </w:p>
    <w:p>
      <w:pPr>
        <w:ind w:firstLine="480"/>
        <w:jc w:val="both"/>
        <w:spacing w:line="360" w:lineRule="auto"/>
        <w:widowControl w:val="off"/>
        <w:rPr>
          <w:rFonts w:hint="eastAsia"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80"/>
        <w:jc w:val="both"/>
        <w:spacing w:line="360" w:lineRule="auto"/>
        <w:widowControl w:val="off"/>
        <w:rPr>
          <w:rFonts w:hint="eastAsia"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widowControl w:val="off"/>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spacing w:line="360" w:lineRule="auto"/>
        <w:rPr>
          <w:rFonts w:hint="eastAsia" w:ascii="黑体" w:hAnsi="黑体" w:eastAsia="黑体"/>
        </w:rPr>
      </w:pPr>
      <w:r/>
      <w:bookmarkStart w:id="32" w:name="_Toc351203488"/>
      <w:r>
        <w:rPr>
          <w:rFonts w:hint="eastAsia" w:ascii="黑体" w:hAnsi="黑体" w:eastAsia="黑体"/>
        </w:rPr>
        <w:t xml:space="preserve">八、词语含义</w:t>
      </w:r>
      <w:bookmarkEnd w:id="32"/>
      <w:r/>
      <w:r/>
    </w:p>
    <w:p>
      <w:pPr>
        <w:ind w:firstLine="480"/>
        <w:jc w:val="both"/>
        <w:spacing w:line="360" w:lineRule="auto"/>
        <w:widowControl w:val="off"/>
        <w:rPr>
          <w:rFonts w:hint="eastAsia" w:ascii="宋体" w:hAnsi="宋体"/>
          <w:bCs/>
          <w:szCs w:val="30"/>
        </w:rPr>
      </w:pPr>
      <w:r>
        <w:rPr>
          <w:rFonts w:hint="eastAsia" w:ascii="宋体" w:hAnsi="宋体"/>
          <w:bCs/>
          <w:szCs w:val="30"/>
        </w:rPr>
        <w:t xml:space="preserve">本协议书中词语含义与第二部分通用合同条款中赋予的含义相同。</w:t>
      </w:r>
      <w:r/>
    </w:p>
    <w:p>
      <w:pPr>
        <w:spacing w:line="360" w:lineRule="auto"/>
        <w:rPr>
          <w:rFonts w:hint="eastAsia" w:ascii="黑体" w:hAnsi="黑体" w:eastAsia="黑体"/>
        </w:rPr>
      </w:pPr>
      <w:r/>
      <w:bookmarkStart w:id="33" w:name="_Toc351203489"/>
      <w:r>
        <w:rPr>
          <w:rFonts w:hint="eastAsia" w:ascii="黑体" w:hAnsi="黑体" w:eastAsia="黑体"/>
        </w:rPr>
        <w:t xml:space="preserve">九、签订时间</w:t>
      </w:r>
      <w:bookmarkEnd w:id="33"/>
      <w:r/>
      <w:r/>
    </w:p>
    <w:p>
      <w:pPr>
        <w:ind w:firstLine="480"/>
        <w:jc w:val="both"/>
        <w:spacing w:line="360" w:lineRule="auto"/>
        <w:widowControl w:val="off"/>
        <w:rPr>
          <w:rFonts w:hint="eastAsia" w:ascii="宋体" w:hAnsi="宋体"/>
          <w:bCs/>
          <w:szCs w:val="30"/>
        </w:rPr>
      </w:pPr>
      <w:r>
        <w:rPr>
          <w:rFonts w:hint="eastAsia" w:ascii="宋体" w:hAnsi="宋体"/>
          <w:bCs/>
          <w:szCs w:val="30"/>
        </w:rPr>
        <w:t xml:space="preserve">本合同于</w:t>
      </w:r>
      <w:r>
        <w:rPr>
          <w:rFonts w:eastAsia="仿宋_GB2312"/>
          <w:bCs/>
          <w:szCs w:val="30"/>
          <w:u w:val="single"/>
        </w:rPr>
        <w:t xml:space="preserve">         </w:t>
      </w:r>
      <w:r>
        <w:rPr>
          <w:rFonts w:hint="eastAsia" w:ascii="宋体" w:hAnsi="宋体"/>
          <w:bCs/>
          <w:szCs w:val="30"/>
        </w:rPr>
        <w:t xml:space="preserve">年</w:t>
      </w:r>
      <w:r>
        <w:rPr>
          <w:rFonts w:eastAsia="仿宋_GB2312"/>
          <w:bCs/>
          <w:szCs w:val="30"/>
          <w:u w:val="single"/>
        </w:rPr>
        <w:t xml:space="preserve">    </w:t>
      </w:r>
      <w:r>
        <w:rPr>
          <w:rFonts w:hint="eastAsia" w:ascii="宋体" w:hAnsi="宋体"/>
          <w:bCs/>
          <w:szCs w:val="30"/>
        </w:rPr>
        <w:t xml:space="preserve">月</w:t>
      </w:r>
      <w:r>
        <w:rPr>
          <w:rFonts w:eastAsia="仿宋_GB2312"/>
          <w:bCs/>
          <w:szCs w:val="30"/>
          <w:u w:val="single"/>
        </w:rPr>
        <w:t xml:space="preserve">    </w:t>
      </w:r>
      <w:r>
        <w:rPr>
          <w:rFonts w:hint="eastAsia" w:ascii="宋体" w:hAnsi="宋体"/>
          <w:bCs/>
          <w:szCs w:val="30"/>
        </w:rPr>
        <w:t xml:space="preserve">日签订。</w:t>
      </w:r>
      <w:r/>
    </w:p>
    <w:p>
      <w:pPr>
        <w:spacing w:line="360" w:lineRule="auto"/>
        <w:rPr>
          <w:rFonts w:hint="eastAsia" w:ascii="黑体" w:hAnsi="黑体" w:eastAsia="黑体"/>
        </w:rPr>
      </w:pPr>
      <w:r/>
      <w:bookmarkStart w:id="34" w:name="_Toc351203490"/>
      <w:r>
        <w:rPr>
          <w:rFonts w:hint="eastAsia" w:ascii="黑体" w:hAnsi="黑体" w:eastAsia="黑体"/>
        </w:rPr>
        <w:t xml:space="preserve">十、签订地点</w:t>
      </w:r>
      <w:bookmarkEnd w:id="34"/>
      <w:r/>
      <w:r/>
    </w:p>
    <w:p>
      <w:pPr>
        <w:ind w:firstLine="480"/>
        <w:jc w:val="both"/>
        <w:spacing w:line="360" w:lineRule="auto"/>
        <w:widowControl w:val="off"/>
        <w:rPr>
          <w:rFonts w:hint="eastAsia" w:ascii="宋体" w:hAnsi="宋体"/>
          <w:bCs/>
          <w:szCs w:val="30"/>
        </w:rPr>
      </w:pPr>
      <w:r>
        <w:rPr>
          <w:rFonts w:hint="eastAsia" w:ascii="宋体" w:hAnsi="宋体"/>
          <w:bCs/>
          <w:szCs w:val="30"/>
        </w:rPr>
        <w:t xml:space="preserve">本合同在</w:t>
      </w:r>
      <w:r>
        <w:rPr>
          <w:rFonts w:eastAsia="仿宋_GB2312"/>
          <w:bCs/>
          <w:szCs w:val="30"/>
          <w:u w:val="single"/>
        </w:rPr>
        <w:t xml:space="preserve"> </w:t>
      </w:r>
      <w:r>
        <w:rPr>
          <w:rFonts w:hint="eastAsia" w:ascii="仿宋_GB2312" w:hAnsi="仿宋_GB2312" w:eastAsia="仿宋_GB2312" w:cs="仿宋_GB2312"/>
          <w:bCs/>
          <w:szCs w:val="24"/>
          <w:u w:val="single"/>
        </w:rPr>
        <w:t xml:space="preserve"> </w:t>
      </w:r>
      <w:r>
        <w:rPr>
          <w:rFonts w:ascii="仿宋_GB2312" w:hAnsi="仿宋_GB2312" w:eastAsia="仿宋_GB2312" w:cs="仿宋_GB2312"/>
          <w:bCs/>
          <w:szCs w:val="24"/>
          <w:u w:val="single"/>
        </w:rPr>
        <w:t xml:space="preserve">              </w:t>
      </w:r>
      <w:r>
        <w:rPr>
          <w:rFonts w:eastAsia="仿宋_GB2312"/>
          <w:bCs/>
          <w:szCs w:val="30"/>
          <w:u w:val="single"/>
        </w:rPr>
        <w:t xml:space="preserve"> </w:t>
      </w:r>
      <w:r>
        <w:rPr>
          <w:rFonts w:hint="eastAsia" w:ascii="宋体" w:hAnsi="宋体"/>
          <w:bCs/>
          <w:szCs w:val="30"/>
        </w:rPr>
        <w:t xml:space="preserve">签订。</w:t>
      </w:r>
      <w:r/>
    </w:p>
    <w:p>
      <w:pPr>
        <w:spacing w:line="360" w:lineRule="auto"/>
        <w:rPr>
          <w:rFonts w:hint="eastAsia" w:ascii="黑体" w:hAnsi="黑体" w:eastAsia="黑体"/>
        </w:rPr>
      </w:pPr>
      <w:r/>
      <w:bookmarkStart w:id="35" w:name="_Toc351203491"/>
      <w:r>
        <w:rPr>
          <w:rFonts w:hint="eastAsia" w:ascii="黑体" w:hAnsi="黑体" w:eastAsia="黑体"/>
        </w:rPr>
        <w:t xml:space="preserve">十一、补充协议</w:t>
      </w:r>
      <w:bookmarkEnd w:id="35"/>
      <w:r/>
      <w:r/>
    </w:p>
    <w:p>
      <w:pPr>
        <w:ind w:firstLine="480"/>
        <w:jc w:val="both"/>
        <w:spacing w:line="360" w:lineRule="auto"/>
        <w:widowControl w:val="off"/>
        <w:rPr>
          <w:rFonts w:hint="eastAsia" w:ascii="宋体" w:hAnsi="宋体"/>
          <w:b/>
          <w:bCs/>
          <w:szCs w:val="30"/>
        </w:rPr>
      </w:pPr>
      <w:r>
        <w:rPr>
          <w:rFonts w:hint="eastAsia" w:ascii="宋体" w:hAnsi="宋体"/>
          <w:bCs/>
          <w:szCs w:val="30"/>
        </w:rPr>
        <w:t xml:space="preserve">合同未尽事宜，合同当事人另行签订补充协议，补充协议是合同的组成部分。</w:t>
      </w:r>
      <w:r/>
    </w:p>
    <w:p>
      <w:pPr>
        <w:spacing w:line="360" w:lineRule="auto"/>
        <w:rPr>
          <w:rFonts w:hint="eastAsia" w:ascii="黑体" w:hAnsi="黑体" w:eastAsia="黑体"/>
        </w:rPr>
      </w:pPr>
      <w:r/>
      <w:bookmarkStart w:id="36" w:name="_Toc351203492"/>
      <w:r>
        <w:rPr>
          <w:rFonts w:hint="eastAsia" w:ascii="黑体" w:hAnsi="黑体" w:eastAsia="黑体"/>
        </w:rPr>
        <w:t xml:space="preserve">十二、合同生效</w:t>
      </w:r>
      <w:bookmarkEnd w:id="36"/>
      <w:r/>
      <w:r/>
    </w:p>
    <w:p>
      <w:pPr>
        <w:ind w:firstLine="480"/>
        <w:jc w:val="both"/>
        <w:spacing w:line="360" w:lineRule="auto"/>
        <w:widowControl w:val="off"/>
        <w:rPr>
          <w:rFonts w:hint="eastAsia" w:ascii="宋体" w:hAnsi="宋体"/>
          <w:bCs/>
          <w:szCs w:val="30"/>
        </w:rPr>
      </w:pPr>
      <w:r>
        <w:rPr>
          <w:rFonts w:hint="eastAsia" w:ascii="宋体" w:hAnsi="宋体"/>
          <w:bCs/>
          <w:szCs w:val="30"/>
        </w:rPr>
        <w:t xml:space="preserve">本合同自</w:t>
      </w:r>
      <w:r>
        <w:rPr>
          <w:rFonts w:eastAsia="仿宋_GB2312"/>
          <w:bCs/>
          <w:szCs w:val="30"/>
          <w:u w:val="single"/>
        </w:rPr>
        <w:t xml:space="preserve">  </w:t>
      </w:r>
      <w:r>
        <w:rPr>
          <w:rFonts w:hint="eastAsia" w:ascii="宋体" w:hAnsi="宋体"/>
          <w:bCs/>
          <w:szCs w:val="30"/>
          <w:u w:val="single"/>
        </w:rPr>
        <w:t xml:space="preserve">双方签字、盖章后</w:t>
      </w:r>
      <w:r>
        <w:rPr>
          <w:rFonts w:eastAsia="仿宋_GB2312"/>
          <w:bCs/>
          <w:szCs w:val="30"/>
          <w:u w:val="single"/>
        </w:rPr>
        <w:t xml:space="preserve">  </w:t>
      </w:r>
      <w:r>
        <w:rPr>
          <w:rFonts w:hint="eastAsia" w:ascii="宋体" w:hAnsi="宋体"/>
          <w:bCs/>
          <w:szCs w:val="30"/>
        </w:rPr>
        <w:t xml:space="preserve">生效。</w:t>
      </w:r>
      <w:r/>
    </w:p>
    <w:p>
      <w:pPr>
        <w:spacing w:line="360" w:lineRule="auto"/>
        <w:rPr>
          <w:rFonts w:hint="eastAsia" w:ascii="黑体" w:hAnsi="黑体" w:eastAsia="黑体"/>
        </w:rPr>
      </w:pPr>
      <w:r/>
      <w:bookmarkStart w:id="37" w:name="_Toc351203493"/>
      <w:r>
        <w:rPr>
          <w:rFonts w:hint="eastAsia" w:ascii="黑体" w:hAnsi="黑体" w:eastAsia="黑体"/>
        </w:rPr>
        <w:t xml:space="preserve">十三、合同份数</w:t>
      </w:r>
      <w:bookmarkEnd w:id="37"/>
      <w:r/>
      <w:r/>
    </w:p>
    <w:p>
      <w:pPr>
        <w:ind w:firstLine="480"/>
        <w:jc w:val="both"/>
        <w:spacing w:line="360" w:lineRule="auto"/>
        <w:widowControl w:val="off"/>
        <w:rPr>
          <w:rFonts w:hint="eastAsia" w:ascii="宋体" w:hAnsi="宋体"/>
          <w:bCs/>
          <w:szCs w:val="30"/>
        </w:rPr>
      </w:pPr>
      <w:r>
        <w:rPr>
          <w:rFonts w:hint="eastAsia" w:ascii="宋体" w:hAnsi="宋体"/>
          <w:bCs/>
          <w:szCs w:val="30"/>
        </w:rPr>
        <w:t xml:space="preserve">本合同一式</w:t>
      </w:r>
      <w:r>
        <w:rPr>
          <w:rFonts w:eastAsia="仿宋_GB2312"/>
          <w:bCs/>
          <w:szCs w:val="30"/>
          <w:u w:val="single"/>
        </w:rPr>
        <w:t xml:space="preserve">  </w:t>
      </w:r>
      <w:r>
        <w:rPr>
          <w:rFonts w:hint="eastAsia" w:ascii="仿宋_GB2312" w:hAnsi="仿宋_GB2312" w:eastAsia="仿宋_GB2312" w:cs="仿宋_GB2312"/>
          <w:bCs/>
          <w:szCs w:val="24"/>
          <w:u w:val="single"/>
        </w:rPr>
        <w:t xml:space="preserve"> </w:t>
      </w:r>
      <w:r>
        <w:rPr>
          <w:rFonts w:eastAsia="仿宋_GB2312"/>
          <w:bCs/>
          <w:szCs w:val="30"/>
          <w:u w:val="single"/>
        </w:rPr>
        <w:t xml:space="preserve"> </w:t>
      </w:r>
      <w:r>
        <w:rPr>
          <w:rFonts w:hint="eastAsia" w:ascii="宋体" w:hAnsi="宋体"/>
          <w:bCs/>
          <w:szCs w:val="30"/>
        </w:rPr>
        <w:t xml:space="preserve">份，均具有同等法律效力，发包人执</w:t>
      </w:r>
      <w:r>
        <w:rPr>
          <w:rFonts w:eastAsia="仿宋_GB2312"/>
          <w:bCs/>
          <w:szCs w:val="30"/>
          <w:u w:val="single"/>
        </w:rPr>
        <w:t xml:space="preserve"> </w:t>
      </w:r>
      <w:r>
        <w:rPr>
          <w:rFonts w:hint="eastAsia" w:ascii="仿宋_GB2312" w:hAnsi="仿宋_GB2312" w:eastAsia="仿宋_GB2312" w:cs="仿宋_GB2312"/>
          <w:bCs/>
          <w:szCs w:val="24"/>
          <w:u w:val="single"/>
        </w:rPr>
        <w:t xml:space="preserve"> </w:t>
      </w:r>
      <w:r>
        <w:rPr>
          <w:rFonts w:eastAsia="仿宋_GB2312"/>
          <w:bCs/>
          <w:szCs w:val="30"/>
          <w:u w:val="single"/>
        </w:rPr>
        <w:t xml:space="preserve"> </w:t>
      </w:r>
      <w:r>
        <w:rPr>
          <w:rFonts w:hint="eastAsia" w:ascii="宋体" w:hAnsi="宋体"/>
          <w:bCs/>
          <w:szCs w:val="30"/>
        </w:rPr>
        <w:t xml:space="preserve">份，承包人执</w:t>
      </w:r>
      <w:r>
        <w:rPr>
          <w:rFonts w:eastAsia="仿宋_GB2312"/>
          <w:bCs/>
          <w:szCs w:val="30"/>
          <w:u w:val="single"/>
        </w:rPr>
        <w:t xml:space="preserve"> </w:t>
      </w:r>
      <w:r>
        <w:rPr>
          <w:rFonts w:hint="eastAsia" w:ascii="仿宋_GB2312" w:hAnsi="仿宋_GB2312" w:eastAsia="仿宋_GB2312" w:cs="仿宋_GB2312"/>
          <w:bCs/>
          <w:szCs w:val="24"/>
          <w:u w:val="single"/>
        </w:rPr>
        <w:t xml:space="preserve"> </w:t>
      </w:r>
      <w:r>
        <w:rPr>
          <w:rFonts w:eastAsia="仿宋_GB2312"/>
          <w:bCs/>
          <w:szCs w:val="30"/>
          <w:u w:val="single"/>
        </w:rPr>
        <w:t xml:space="preserve"> </w:t>
      </w:r>
      <w:r>
        <w:rPr>
          <w:rFonts w:hint="eastAsia" w:ascii="宋体" w:hAnsi="宋体"/>
          <w:bCs/>
          <w:szCs w:val="30"/>
        </w:rPr>
        <w:t xml:space="preserve">份。</w:t>
      </w:r>
      <w:r/>
    </w:p>
    <w:p>
      <w:pPr>
        <w:ind w:firstLine="480"/>
        <w:jc w:val="both"/>
        <w:spacing w:line="360" w:lineRule="auto"/>
        <w:widowControl w:val="off"/>
        <w:rPr>
          <w:rFonts w:hint="eastAsia" w:ascii="宋体" w:hAnsi="宋体"/>
          <w:bCs/>
          <w:szCs w:val="30"/>
        </w:rPr>
      </w:pPr>
      <w:r>
        <w:rPr>
          <w:rFonts w:hint="eastAsia" w:ascii="宋体" w:hAnsi="宋体"/>
          <w:bCs/>
          <w:szCs w:val="30"/>
        </w:rPr>
      </w:r>
      <w:r/>
    </w:p>
    <w:p>
      <w:pPr>
        <w:ind w:firstLine="485"/>
        <w:jc w:val="both"/>
        <w:spacing w:line="360" w:lineRule="auto"/>
        <w:widowControl w:val="off"/>
        <w:rPr>
          <w:rFonts w:hint="eastAsia" w:ascii="宋体" w:hAnsi="宋体"/>
          <w:szCs w:val="30"/>
        </w:rPr>
      </w:pPr>
      <w:r>
        <w:rPr>
          <w:rFonts w:hint="eastAsia" w:ascii="宋体" w:hAnsi="宋体"/>
          <w:szCs w:val="30"/>
        </w:rPr>
      </w:r>
      <w:r/>
    </w:p>
    <w:p>
      <w:pPr>
        <w:ind w:firstLine="485"/>
        <w:jc w:val="both"/>
        <w:spacing w:line="360" w:lineRule="auto"/>
        <w:widowControl w:val="off"/>
        <w:rPr>
          <w:rFonts w:hint="eastAsia"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p>
    <w:p>
      <w:pPr>
        <w:ind w:firstLine="485"/>
        <w:spacing w:line="360" w:lineRule="auto"/>
        <w:widowControl w:val="off"/>
        <w:rPr>
          <w:rFonts w:hint="eastAsia" w:ascii="宋体" w:hAnsi="宋体"/>
          <w:szCs w:val="30"/>
          <w:u w:val="single"/>
        </w:rPr>
      </w:pPr>
      <w:r>
        <w:rPr>
          <w:rFonts w:hint="eastAsia" w:ascii="宋体" w:hAnsi="宋体"/>
          <w:szCs w:val="30"/>
          <w:u w:val="single"/>
        </w:rPr>
      </w:r>
      <w:r/>
    </w:p>
    <w:p>
      <w:pPr>
        <w:ind w:firstLine="485"/>
        <w:jc w:val="both"/>
        <w:spacing w:line="360" w:lineRule="auto"/>
        <w:widowControl w:val="off"/>
        <w:rPr>
          <w:rFonts w:hint="eastAsia" w:ascii="宋体" w:hAnsi="宋体"/>
          <w:szCs w:val="30"/>
        </w:rPr>
      </w:pPr>
      <w:r>
        <w:rPr>
          <w:rFonts w:hint="eastAsia" w:ascii="宋体" w:hAnsi="宋体"/>
          <w:szCs w:val="30"/>
        </w:rPr>
        <w:t xml:space="preserve">法定代表人或其委托代理人：</w:t>
      </w:r>
      <w:r>
        <w:rPr>
          <w:rFonts w:ascii="宋体" w:hAnsi="宋体"/>
          <w:szCs w:val="30"/>
        </w:rPr>
        <w:t xml:space="preserve">  </w:t>
      </w:r>
      <w:r>
        <w:rPr>
          <w:rFonts w:hint="eastAsia" w:ascii="宋体" w:hAnsi="宋体"/>
          <w:szCs w:val="30"/>
        </w:rPr>
        <w:t xml:space="preserve">             法定代表人或其委托代理人：</w:t>
      </w:r>
      <w:r/>
    </w:p>
    <w:p>
      <w:pPr>
        <w:ind w:firstLine="485"/>
        <w:jc w:val="both"/>
        <w:spacing w:line="360" w:lineRule="auto"/>
        <w:widowControl w:val="off"/>
        <w:rPr>
          <w:rFonts w:hint="eastAsia" w:ascii="宋体" w:hAnsi="宋体"/>
          <w:szCs w:val="30"/>
        </w:rPr>
      </w:pPr>
      <w:r>
        <w:rPr>
          <w:rFonts w:hint="eastAsia" w:ascii="宋体" w:hAnsi="宋体"/>
          <w:szCs w:val="30"/>
        </w:rPr>
        <w:t xml:space="preserve">（签字）</w:t>
      </w:r>
      <w:r>
        <w:rPr>
          <w:rFonts w:ascii="宋体" w:hAnsi="宋体"/>
          <w:szCs w:val="30"/>
        </w:rPr>
        <w:t xml:space="preserve">                    </w:t>
      </w:r>
      <w:r>
        <w:rPr>
          <w:rFonts w:hint="eastAsia" w:ascii="宋体" w:hAnsi="宋体"/>
          <w:szCs w:val="30"/>
        </w:rPr>
        <w:t xml:space="preserve">             （签字）</w:t>
      </w:r>
      <w:r/>
    </w:p>
    <w:p>
      <w:pPr>
        <w:ind w:firstLine="485"/>
        <w:jc w:val="both"/>
        <w:spacing w:line="360" w:lineRule="auto"/>
        <w:widowControl w:val="off"/>
        <w:rPr>
          <w:rFonts w:hint="eastAsia" w:ascii="宋体" w:hAnsi="宋体"/>
          <w:szCs w:val="30"/>
          <w:u w:val="single"/>
        </w:rPr>
      </w:pPr>
      <w:r>
        <w:rPr>
          <w:rFonts w:hint="eastAsia" w:ascii="宋体" w:hAnsi="宋体"/>
          <w:szCs w:val="30"/>
          <w:u w:val="single"/>
        </w:rPr>
      </w:r>
      <w:r/>
    </w:p>
    <w:p>
      <w:pPr>
        <w:ind w:firstLine="485"/>
        <w:jc w:val="both"/>
        <w:spacing w:line="360" w:lineRule="auto"/>
        <w:widowControl w:val="off"/>
        <w:tabs>
          <w:tab w:val="left" w:pos="4410" w:leader="none"/>
        </w:tabs>
        <w:rPr>
          <w:rFonts w:hint="eastAsia" w:ascii="宋体" w:hAnsi="宋体"/>
          <w:szCs w:val="30"/>
        </w:rPr>
      </w:pPr>
      <w:r>
        <w:rPr>
          <w:rFonts w:hint="eastAsia" w:ascii="宋体" w:hAnsi="宋体"/>
          <w:szCs w:val="30"/>
        </w:rPr>
        <w:t xml:space="preserve">组织机构代码：</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组织机构代码：</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rPr>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地</w:t>
      </w:r>
      <w:r>
        <w:rPr>
          <w:rFonts w:ascii="宋体" w:hAnsi="宋体"/>
          <w:szCs w:val="30"/>
        </w:rPr>
        <w:t xml:space="preserve">  </w:t>
      </w:r>
      <w:r>
        <w:rPr>
          <w:rFonts w:hint="eastAsia" w:ascii="宋体" w:hAnsi="宋体"/>
          <w:szCs w:val="30"/>
        </w:rPr>
        <w:t xml:space="preserve">址：</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rPr>
      </w:pPr>
      <w:r>
        <w:rPr>
          <w:rFonts w:hint="eastAsia" w:ascii="宋体" w:hAnsi="宋体"/>
          <w:szCs w:val="30"/>
        </w:rPr>
        <w:t xml:space="preserve">邮政编码：</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邮政编码：</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rPr>
      </w:pPr>
      <w:r>
        <w:rPr>
          <w:rFonts w:hint="eastAsia" w:ascii="宋体" w:hAnsi="宋体"/>
          <w:szCs w:val="30"/>
        </w:rPr>
        <w:t xml:space="preserve">法定代表人：</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法定代表人：</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rPr>
      </w:pPr>
      <w:r>
        <w:rPr>
          <w:rFonts w:hint="eastAsia" w:ascii="宋体" w:hAnsi="宋体"/>
          <w:szCs w:val="30"/>
        </w:rPr>
        <w:t xml:space="preserve">委托代理人：</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委托代理人：</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rPr>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电</w:t>
      </w:r>
      <w:r>
        <w:rPr>
          <w:rFonts w:ascii="宋体" w:hAnsi="宋体"/>
          <w:szCs w:val="30"/>
        </w:rPr>
        <w:t xml:space="preserve">  </w:t>
      </w:r>
      <w:r>
        <w:rPr>
          <w:rFonts w:hint="eastAsia" w:ascii="宋体" w:hAnsi="宋体"/>
          <w:szCs w:val="30"/>
        </w:rPr>
        <w:t xml:space="preserve">话：</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rPr>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传</w:t>
      </w:r>
      <w:r>
        <w:rPr>
          <w:rFonts w:ascii="宋体" w:hAnsi="宋体"/>
          <w:szCs w:val="30"/>
        </w:rPr>
        <w:t xml:space="preserve">  </w:t>
      </w:r>
      <w:r>
        <w:rPr>
          <w:rFonts w:hint="eastAsia" w:ascii="宋体" w:hAnsi="宋体"/>
          <w:szCs w:val="30"/>
        </w:rPr>
        <w:t xml:space="preserve">真：</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rPr>
      </w:pPr>
      <w:r>
        <w:rPr>
          <w:rFonts w:hint="eastAsia" w:ascii="宋体" w:hAnsi="宋体"/>
          <w:szCs w:val="30"/>
        </w:rPr>
        <w:t xml:space="preserve">电子信箱：</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电子信箱：</w:t>
      </w:r>
      <w:r>
        <w:rPr>
          <w:rFonts w:ascii="宋体" w:hAnsi="宋体"/>
          <w:szCs w:val="30"/>
          <w:u w:val="single"/>
        </w:rPr>
        <w:t xml:space="preserve">      </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rPr>
      </w:pPr>
      <w:r>
        <w:rPr>
          <w:rFonts w:hint="eastAsia" w:ascii="宋体" w:hAnsi="宋体"/>
          <w:szCs w:val="30"/>
        </w:rPr>
        <w:t xml:space="preserve">开户银行：</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开户银行：</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u w:val="single"/>
        </w:rPr>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hint="eastAsia" w:ascii="宋体" w:hAnsi="宋体"/>
          <w:szCs w:val="30"/>
        </w:rPr>
        <w:t xml:space="preserve">            账</w:t>
      </w:r>
      <w:r>
        <w:rPr>
          <w:rFonts w:ascii="宋体" w:hAnsi="宋体"/>
          <w:szCs w:val="30"/>
        </w:rPr>
        <w:t xml:space="preserve">  </w:t>
      </w:r>
      <w:r>
        <w:rPr>
          <w:rFonts w:hint="eastAsia" w:ascii="宋体" w:hAnsi="宋体"/>
          <w:szCs w:val="30"/>
        </w:rPr>
        <w:t xml:space="preserve">号：</w:t>
      </w:r>
      <w:r>
        <w:rPr>
          <w:rFonts w:ascii="宋体" w:hAnsi="宋体"/>
          <w:szCs w:val="30"/>
          <w:u w:val="single"/>
        </w:rPr>
        <w:t xml:space="preserve">                </w:t>
      </w:r>
      <w:r>
        <w:rPr>
          <w:rFonts w:ascii="宋体" w:hAnsi="宋体"/>
          <w:szCs w:val="30"/>
          <w:u w:val="single"/>
        </w:rPr>
        <w:t xml:space="preserve">     </w:t>
      </w:r>
      <w:r/>
    </w:p>
    <w:p>
      <w:pPr>
        <w:ind w:firstLine="485"/>
        <w:jc w:val="both"/>
        <w:spacing w:line="360" w:lineRule="auto"/>
        <w:widowControl w:val="off"/>
        <w:rPr>
          <w:rFonts w:hint="eastAsia" w:ascii="宋体" w:hAnsi="宋体"/>
          <w:szCs w:val="30"/>
          <w:u w:val="single"/>
        </w:rPr>
      </w:pPr>
      <w:r>
        <w:rPr>
          <w:rFonts w:hint="eastAsia" w:ascii="宋体" w:hAnsi="宋体"/>
          <w:szCs w:val="30"/>
          <w:u w:val="single"/>
        </w:rPr>
      </w:r>
      <w:r/>
    </w:p>
    <w:p>
      <w:pPr>
        <w:ind w:firstLine="485"/>
        <w:jc w:val="both"/>
        <w:spacing w:line="360" w:lineRule="auto"/>
        <w:widowControl w:val="off"/>
        <w:rPr>
          <w:rFonts w:hint="eastAsia" w:ascii="宋体" w:hAnsi="宋体"/>
          <w:szCs w:val="30"/>
          <w:u w:val="single"/>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szCs w:val="30"/>
          <w:u w:val="single"/>
        </w:rPr>
      </w:r>
      <w:r/>
    </w:p>
    <w:p>
      <w:pPr>
        <w:jc w:val="center"/>
        <w:spacing w:line="360" w:lineRule="auto"/>
        <w:rPr>
          <w:b/>
          <w:bCs/>
          <w:sz w:val="28"/>
          <w:szCs w:val="21"/>
        </w:rPr>
      </w:pPr>
      <w:r/>
      <w:bookmarkStart w:id="38" w:name="_Toc2450"/>
      <w:r/>
      <w:bookmarkStart w:id="39" w:name="_Toc498006745"/>
      <w:r/>
      <w:bookmarkStart w:id="40" w:name="_Toc18979_WPSOffice_Level1"/>
      <w:r>
        <w:rPr>
          <w:rFonts w:hint="eastAsia"/>
          <w:b/>
          <w:bCs/>
          <w:sz w:val="28"/>
          <w:szCs w:val="21"/>
        </w:rPr>
        <w:t xml:space="preserve">第二部分</w:t>
      </w:r>
      <w:r>
        <w:rPr>
          <w:rFonts w:hint="eastAsia"/>
          <w:b/>
          <w:bCs/>
          <w:sz w:val="28"/>
          <w:szCs w:val="21"/>
        </w:rPr>
        <w:t xml:space="preserve"> </w:t>
      </w:r>
      <w:r>
        <w:rPr>
          <w:rFonts w:hint="eastAsia"/>
          <w:b/>
          <w:bCs/>
          <w:sz w:val="28"/>
          <w:szCs w:val="21"/>
        </w:rPr>
        <w:t xml:space="preserve">通用合同条款</w:t>
      </w:r>
      <w:bookmarkEnd w:id="38"/>
      <w:r/>
      <w:bookmarkEnd w:id="39"/>
      <w:r/>
      <w:bookmarkEnd w:id="40"/>
      <w:r/>
      <w:r/>
    </w:p>
    <w:p>
      <w:pPr>
        <w:ind w:firstLine="400"/>
        <w:spacing w:line="360" w:lineRule="auto"/>
        <w:rPr>
          <w:rFonts w:hint="eastAsia" w:hAnsi="宋体"/>
          <w:szCs w:val="21"/>
        </w:rPr>
      </w:pPr>
      <w:r>
        <w:rPr>
          <w:rFonts w:hint="eastAsia" w:hAnsi="宋体"/>
          <w:szCs w:val="21"/>
        </w:rPr>
      </w:r>
      <w:r/>
    </w:p>
    <w:p>
      <w:pPr>
        <w:jc w:val="center"/>
        <w:spacing w:line="360" w:lineRule="auto"/>
      </w:pPr>
      <w:r/>
      <w:bookmarkStart w:id="41" w:name="_Toc8415"/>
      <w:r>
        <w:rPr>
          <w:rFonts w:hint="eastAsia"/>
        </w:rPr>
        <w:t xml:space="preserve">采用《建设工程施工合同（示范文本）》</w:t>
      </w:r>
      <w:r>
        <w:rPr>
          <w:rFonts w:hint="eastAsia"/>
        </w:rPr>
        <w:t xml:space="preserve"> </w:t>
      </w:r>
      <w:r>
        <w:rPr>
          <w:rFonts w:hint="eastAsia"/>
        </w:rPr>
        <w:t xml:space="preserve">（</w:t>
      </w:r>
      <w:r>
        <w:rPr>
          <w:rFonts w:hint="eastAsia"/>
        </w:rPr>
        <w:t xml:space="preserve">GF</w:t>
      </w:r>
      <w:r>
        <w:rPr>
          <w:rFonts w:hint="eastAsia"/>
        </w:rPr>
        <w:t xml:space="preserve">—</w:t>
      </w:r>
      <w:r>
        <w:rPr>
          <w:rFonts w:hint="eastAsia"/>
        </w:rPr>
        <w:t xml:space="preserve">2017</w:t>
      </w:r>
      <w:r>
        <w:rPr>
          <w:rFonts w:hint="eastAsia"/>
        </w:rPr>
        <w:t xml:space="preserve">—</w:t>
      </w:r>
      <w:r>
        <w:rPr>
          <w:rFonts w:hint="eastAsia"/>
        </w:rPr>
        <w:t xml:space="preserve">0201</w:t>
      </w:r>
      <w:r>
        <w:rPr>
          <w:rFonts w:hint="eastAsia"/>
        </w:rPr>
        <w:t xml:space="preserve">）</w:t>
      </w:r>
      <w:bookmarkEnd w:id="41"/>
      <w:r/>
      <w:r/>
    </w:p>
    <w:p>
      <w:pPr>
        <w:jc w:val="center"/>
        <w:spacing w:line="360" w:lineRule="auto"/>
      </w:pPr>
      <w:r>
        <w:rPr>
          <w:rFonts w:hint="eastAsia"/>
        </w:rPr>
        <w:t xml:space="preserve">此部分在正式签订合同时应不加修改的、完整的装订在合同中。</w:t>
      </w:r>
      <w:r/>
    </w:p>
    <w:p>
      <w:pPr>
        <w:jc w:val="center"/>
        <w:spacing w:line="360" w:lineRule="auto"/>
      </w:pPr>
      <w:r/>
      <w:r/>
    </w:p>
    <w:p>
      <w:pPr>
        <w:jc w:val="center"/>
        <w:spacing w:line="360" w:lineRule="auto"/>
        <w:rPr>
          <w:b/>
          <w:bCs/>
          <w:sz w:val="28"/>
          <w:szCs w:val="21"/>
        </w:rPr>
      </w:pPr>
      <w:r/>
      <w:bookmarkStart w:id="42" w:name="_Toc31600_WPSOffice_Level1"/>
      <w:r/>
      <w:bookmarkStart w:id="43" w:name="_Toc7950"/>
      <w:r/>
      <w:bookmarkStart w:id="44" w:name="_Toc498006746"/>
      <w:r>
        <w:rPr>
          <w:rFonts w:hint="eastAsia"/>
          <w:b/>
          <w:bCs/>
          <w:sz w:val="28"/>
          <w:szCs w:val="21"/>
        </w:rPr>
        <w:t xml:space="preserve">第三部分</w:t>
      </w:r>
      <w:r>
        <w:rPr>
          <w:rFonts w:hint="eastAsia"/>
          <w:b/>
          <w:bCs/>
          <w:sz w:val="28"/>
          <w:szCs w:val="21"/>
        </w:rPr>
        <w:t xml:space="preserve"> </w:t>
      </w:r>
      <w:r>
        <w:rPr>
          <w:rFonts w:hint="eastAsia"/>
          <w:b/>
          <w:bCs/>
          <w:sz w:val="28"/>
          <w:szCs w:val="21"/>
        </w:rPr>
        <w:t xml:space="preserve">专用合同条款</w:t>
      </w:r>
      <w:bookmarkEnd w:id="42"/>
      <w:r/>
      <w:bookmarkEnd w:id="43"/>
      <w:r/>
      <w:bookmarkEnd w:id="44"/>
      <w:r/>
      <w:r/>
    </w:p>
    <w:p>
      <w:pPr>
        <w:jc w:val="both"/>
        <w:spacing w:line="360" w:lineRule="auto"/>
        <w:widowControl w:val="off"/>
        <w:rPr>
          <w:rFonts w:hint="eastAsia" w:ascii="宋体" w:hAnsi="宋体"/>
          <w:b/>
          <w:sz w:val="21"/>
          <w:szCs w:val="18"/>
        </w:rPr>
      </w:pPr>
      <w:r/>
      <w:bookmarkStart w:id="45" w:name="_Toc351203633"/>
      <w:r>
        <w:rPr>
          <w:rFonts w:hint="eastAsia" w:ascii="宋体" w:hAnsi="宋体"/>
          <w:b/>
          <w:sz w:val="21"/>
          <w:szCs w:val="18"/>
        </w:rPr>
        <w:t xml:space="preserve">1</w:t>
      </w:r>
      <w:bookmarkStart w:id="46" w:name="_Toc292559361"/>
      <w:r/>
      <w:bookmarkStart w:id="47" w:name="_Toc296944495"/>
      <w:r/>
      <w:bookmarkStart w:id="48" w:name="_Toc296347155"/>
      <w:r/>
      <w:bookmarkStart w:id="49" w:name="_Toc297120456"/>
      <w:r/>
      <w:bookmarkStart w:id="50" w:name="_Toc296891196"/>
      <w:r/>
      <w:bookmarkStart w:id="51" w:name="_Toc296346657"/>
      <w:r/>
      <w:bookmarkStart w:id="52" w:name="_Toc296890984"/>
      <w:r/>
      <w:bookmarkStart w:id="53" w:name="_Toc296503156"/>
      <w:r/>
      <w:bookmarkStart w:id="54" w:name="_Toc297048342"/>
      <w:r/>
      <w:bookmarkStart w:id="55" w:name="_Toc292559866"/>
      <w:r>
        <w:rPr>
          <w:rFonts w:hint="eastAsia" w:ascii="宋体" w:hAnsi="宋体"/>
          <w:b/>
          <w:sz w:val="21"/>
          <w:szCs w:val="18"/>
        </w:rPr>
        <w:t xml:space="preserve">. 一般约定</w:t>
      </w:r>
      <w:bookmarkEnd w:id="45"/>
      <w:r/>
      <w:r/>
    </w:p>
    <w:p>
      <w:pPr>
        <w:ind w:firstLine="420"/>
        <w:jc w:val="both"/>
        <w:spacing w:line="360" w:lineRule="auto"/>
        <w:widowControl w:val="off"/>
        <w:rPr>
          <w:rFonts w:hint="eastAsia" w:ascii="宋体" w:hAnsi="宋体" w:cs="宋体"/>
          <w:sz w:val="21"/>
          <w:szCs w:val="21"/>
        </w:rPr>
      </w:pPr>
      <w:r/>
      <w:bookmarkStart w:id="56" w:name="_Toc2700"/>
      <w:r/>
      <w:bookmarkEnd w:id="46"/>
      <w:r/>
      <w:bookmarkEnd w:id="47"/>
      <w:r/>
      <w:bookmarkEnd w:id="48"/>
      <w:r/>
      <w:bookmarkEnd w:id="49"/>
      <w:r/>
      <w:bookmarkEnd w:id="50"/>
      <w:r/>
      <w:bookmarkEnd w:id="51"/>
      <w:r/>
      <w:bookmarkEnd w:id="52"/>
      <w:r/>
      <w:bookmarkEnd w:id="53"/>
      <w:r/>
      <w:bookmarkEnd w:id="54"/>
      <w:r/>
      <w:bookmarkEnd w:id="55"/>
      <w:r>
        <w:rPr>
          <w:rFonts w:hint="eastAsia" w:ascii="宋体" w:hAnsi="宋体" w:cs="宋体"/>
          <w:sz w:val="21"/>
          <w:szCs w:val="21"/>
        </w:rPr>
        <w:t xml:space="preserve">1.1 词语定义</w:t>
      </w:r>
      <w:bookmarkEnd w:id="56"/>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1.1.1合同</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1.1.1.10其他合同文件包括：</w:t>
      </w:r>
      <w:r>
        <w:rPr>
          <w:rFonts w:hint="eastAsia" w:ascii="宋体" w:hAnsi="宋体" w:cs="宋体"/>
          <w:b/>
          <w:sz w:val="21"/>
          <w:szCs w:val="21"/>
          <w:u w:val="single"/>
        </w:rPr>
        <w:t xml:space="preserve">履行合同过程中双方书面确认的会议纪要、签证、设计变更等资料。</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1.1.2 合同当事人及其他相关方</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1.1.2.4监理人：</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1.1.2.5 设计人：</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1.1.3 工程和设备</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1.1.3.7 作为施工现场组成部分的其他场所包括：</w:t>
      </w:r>
      <w:r>
        <w:rPr>
          <w:rFonts w:hint="eastAsia" w:ascii="宋体" w:hAnsi="宋体" w:cs="宋体"/>
          <w:sz w:val="21"/>
          <w:szCs w:val="21"/>
          <w:u w:val="single"/>
        </w:rPr>
        <w:t xml:space="preserve">现场临时办公及施工场地</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1.1.3.9 永久占地包括：</w:t>
      </w:r>
      <w:r>
        <w:rPr>
          <w:rFonts w:hint="eastAsia" w:ascii="宋体" w:hAnsi="宋体" w:cs="宋体"/>
          <w:sz w:val="21"/>
          <w:szCs w:val="21"/>
          <w:u w:val="single"/>
        </w:rPr>
        <w:t xml:space="preserve">规划用地范围内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1.1.3.10 临时占地包括：</w:t>
      </w:r>
      <w:r>
        <w:rPr>
          <w:rFonts w:hint="eastAsia" w:ascii="宋体" w:hAnsi="宋体" w:cs="宋体"/>
          <w:sz w:val="21"/>
          <w:szCs w:val="21"/>
          <w:u w:val="single"/>
        </w:rPr>
        <w:t xml:space="preserve">规划用地范围外</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1.3法律 </w:t>
      </w:r>
      <w:r/>
    </w:p>
    <w:p>
      <w:pPr>
        <w:ind w:firstLine="420"/>
        <w:jc w:val="both"/>
        <w:spacing w:line="360" w:lineRule="auto"/>
        <w:widowControl w:val="off"/>
        <w:rPr>
          <w:rFonts w:hint="eastAsia" w:ascii="宋体" w:hAnsi="宋体" w:cs="宋体"/>
          <w:b/>
          <w:bCs/>
          <w:sz w:val="21"/>
          <w:szCs w:val="21"/>
          <w:u w:val="single"/>
        </w:rPr>
      </w:pPr>
      <w:r>
        <w:rPr>
          <w:rFonts w:hint="eastAsia" w:ascii="宋体" w:hAnsi="宋体" w:cs="宋体"/>
          <w:sz w:val="21"/>
          <w:szCs w:val="21"/>
        </w:rPr>
        <w:t xml:space="preserve">适用于合同的其他规范性文件</w:t>
      </w:r>
      <w:r>
        <w:rPr>
          <w:rFonts w:hint="eastAsia" w:ascii="宋体" w:hAnsi="宋体" w:cs="宋体"/>
          <w:b/>
          <w:bCs/>
          <w:sz w:val="21"/>
          <w:szCs w:val="21"/>
        </w:rPr>
        <w:t xml:space="preserve">：</w:t>
      </w:r>
      <w:r>
        <w:rPr>
          <w:rFonts w:hint="eastAsia" w:ascii="宋体" w:hAnsi="宋体" w:cs="宋体"/>
          <w:b/>
          <w:bCs/>
          <w:sz w:val="21"/>
          <w:szCs w:val="21"/>
          <w:u w:val="single"/>
        </w:rPr>
        <w:t xml:space="preserve">《中华人民共和国民法典》《中华人民共和国建筑法》《建设工程质量管理条例》《建设工程安全生产管理条例》及国家、江苏省、徐州市现行相关管理规定。</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1.4 标准和规范</w:t>
      </w:r>
      <w:r/>
    </w:p>
    <w:p>
      <w:pPr>
        <w:ind w:firstLine="420"/>
        <w:jc w:val="both"/>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1.4.1适用于工程的标准规范包括：</w:t>
      </w:r>
      <w:r>
        <w:rPr>
          <w:rFonts w:hint="eastAsia" w:ascii="宋体" w:hAnsi="宋体" w:cs="宋体"/>
          <w:b/>
          <w:bCs/>
          <w:sz w:val="21"/>
          <w:szCs w:val="21"/>
          <w:u w:val="single"/>
        </w:rPr>
        <w:t xml:space="preserve">国家、江苏省、徐州市现行的相关标准、规范。</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1.4.2 发包人提供国外标准、规范</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发包人提供国外标准、规范的份数：</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发包人提供国外标准、规范的名称：</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1.4.3发包人对工程的技术标准和功能要求的特殊要求：</w:t>
      </w:r>
      <w:r>
        <w:rPr>
          <w:rFonts w:ascii="宋体" w:hAnsi="宋体" w:cs="宋体"/>
          <w:b/>
          <w:sz w:val="21"/>
          <w:szCs w:val="21"/>
          <w:u w:val="single"/>
        </w:rPr>
        <w:t xml:space="preserve">符合行业主管部门及发包人要求。</w:t>
      </w:r>
      <w:r/>
    </w:p>
    <w:p>
      <w:pPr>
        <w:ind w:firstLine="420"/>
        <w:jc w:val="both"/>
        <w:spacing w:line="360" w:lineRule="auto"/>
        <w:widowControl w:val="off"/>
        <w:rPr>
          <w:rFonts w:hint="eastAsia" w:ascii="宋体" w:hAnsi="宋体" w:cs="宋体"/>
          <w:sz w:val="21"/>
          <w:szCs w:val="21"/>
        </w:rPr>
      </w:pPr>
      <w:r/>
      <w:bookmarkStart w:id="57" w:name="_Toc25423"/>
      <w:r>
        <w:rPr>
          <w:rFonts w:hint="eastAsia" w:ascii="宋体" w:hAnsi="宋体" w:cs="宋体"/>
          <w:sz w:val="21"/>
          <w:szCs w:val="21"/>
        </w:rPr>
        <w:t xml:space="preserve">1.5 合同文件的优先顺序</w:t>
      </w:r>
      <w:bookmarkEnd w:id="57"/>
      <w:r/>
      <w:r/>
    </w:p>
    <w:p>
      <w:pPr>
        <w:ind w:firstLine="420"/>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合同文件组成及优先顺序为：</w:t>
      </w:r>
      <w:r>
        <w:rPr>
          <w:rFonts w:ascii="宋体" w:hAnsi="宋体" w:cs="宋体"/>
          <w:b/>
          <w:bCs/>
          <w:sz w:val="21"/>
          <w:szCs w:val="21"/>
          <w:u w:val="single"/>
        </w:rPr>
        <w:t xml:space="preserve">（1）补充协议、会议纪要；（2）专用条款及其附件；（3）合同协议书；（4）中标通知书；（5）招标文件及答疑纪要；（6）投标函及其附录；（7）通用合同条款；（8）标准、规范及有关技术文件；（9）图纸；（10）已标价工程量清单或预算书；（11）其他合同文件。同一类内容的文件，以最新签署的为准。</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w:t>
      </w:r>
      <w:r/>
    </w:p>
    <w:p>
      <w:pPr>
        <w:ind w:firstLine="447"/>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在合同订立及履行过程中形成的与合同有关的文件如会议纪要、工程变更、工程洽商、签证、通知、信函、数据电文等均构成合同文件组成部分，并根据其性质确定优先解释顺序。</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1.6 图纸和承包人文件</w:t>
      </w:r>
      <w:r>
        <w:rPr>
          <w:rFonts w:hint="eastAsia" w:ascii="宋体" w:hAnsi="宋体" w:cs="宋体"/>
          <w:sz w:val="21"/>
          <w:szCs w:val="21"/>
        </w:rPr>
        <w:tab/>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1.6.1 图纸的提供</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发包人向承包人提供图纸的期限：</w:t>
      </w:r>
      <w:r>
        <w:rPr>
          <w:rFonts w:hint="eastAsia" w:ascii="宋体" w:hAnsi="宋体" w:cs="宋体"/>
          <w:b/>
          <w:sz w:val="21"/>
          <w:szCs w:val="21"/>
          <w:u w:val="single"/>
        </w:rPr>
        <w:t xml:space="preserve">开工前5天</w:t>
      </w:r>
      <w:r>
        <w:rPr>
          <w:rFonts w:hint="eastAsia" w:ascii="宋体" w:hAnsi="宋体" w:cs="宋体"/>
          <w:sz w:val="21"/>
          <w:szCs w:val="21"/>
        </w:rPr>
        <w:t xml:space="preserve">；</w:t>
      </w:r>
      <w:r/>
    </w:p>
    <w:p>
      <w:pPr>
        <w:ind w:firstLine="420"/>
        <w:spacing w:line="360" w:lineRule="auto"/>
        <w:widowControl w:val="off"/>
        <w:rPr>
          <w:rFonts w:hint="eastAsia" w:ascii="宋体" w:hAnsi="宋体" w:cs="宋体"/>
          <w:b/>
          <w:bCs/>
          <w:sz w:val="21"/>
          <w:szCs w:val="21"/>
          <w:u w:val="single"/>
        </w:rPr>
      </w:pPr>
      <w:r>
        <w:rPr>
          <w:rFonts w:hint="eastAsia" w:ascii="宋体" w:hAnsi="宋体" w:cs="宋体"/>
          <w:sz w:val="21"/>
          <w:szCs w:val="21"/>
        </w:rPr>
        <w:t xml:space="preserve">发包人向承包人提供图纸的数量：</w:t>
      </w:r>
      <w:r>
        <w:rPr>
          <w:rFonts w:hint="eastAsia" w:ascii="宋体" w:hAnsi="宋体" w:cs="宋体"/>
          <w:b/>
          <w:sz w:val="21"/>
          <w:szCs w:val="21"/>
          <w:u w:val="single"/>
        </w:rPr>
        <w:t xml:space="preserve">肆套。</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发包人向承包人提供图纸的内容：</w:t>
      </w:r>
      <w:r>
        <w:rPr>
          <w:rFonts w:hint="eastAsia" w:ascii="宋体" w:hAnsi="宋体" w:cs="宋体"/>
          <w:b/>
          <w:sz w:val="21"/>
          <w:szCs w:val="21"/>
          <w:u w:val="single"/>
        </w:rPr>
        <w:t xml:space="preserve"> 全套施工图纸（不含配套图集）</w:t>
      </w:r>
      <w:r>
        <w:rPr>
          <w:rFonts w:hint="eastAsia" w:ascii="宋体" w:hAnsi="宋体" w:cs="宋体"/>
          <w:sz w:val="21"/>
          <w:szCs w:val="21"/>
        </w:rPr>
        <w:t xml:space="preserve">。</w:t>
      </w:r>
      <w:r/>
    </w:p>
    <w:p>
      <w:pPr>
        <w:ind w:firstLine="420"/>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发包人对图纸的保密要求：</w:t>
      </w:r>
      <w:r>
        <w:rPr>
          <w:rFonts w:hint="eastAsia" w:ascii="宋体" w:hAnsi="宋体" w:cs="宋体"/>
          <w:b/>
          <w:sz w:val="21"/>
          <w:szCs w:val="21"/>
          <w:u w:val="single"/>
        </w:rPr>
        <w:t xml:space="preserve">   /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1.6.4 承包人文件</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①需要由承包人提供的文件，包括：</w:t>
      </w:r>
      <w:r>
        <w:rPr>
          <w:rFonts w:hint="eastAsia" w:ascii="宋体" w:hAnsi="宋体" w:cs="宋体"/>
          <w:sz w:val="21"/>
          <w:szCs w:val="21"/>
          <w:u w:val="single"/>
        </w:rPr>
        <w:t xml:space="preserve">施工方案、人员名册、项目经理资料等，在该文件使用前14日内报送监理人审核和发包人确认。</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②由承包人办理的许可和批准的办理结果书面报送监理人审核和发包人确认、留存；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③拟制施工人员名册（动态），并与为其办理工伤保险的有效证明一起报送监理人审核和发包人确认；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⑤特殊工种作业人员资格证明报送监理人审核和发包人确认；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⑥项目经理的姓名、职称、注册建造师的编号、联系方式、授权范围等事项，和与承包人之间的正式聘用劳动合同、承包人为其缴纳社会保险的有效证明，一起报送监理人审核和发包人确认；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⑦工程质量管理体系及措施文件、质量检查制度、质量控制文件，报送监理人审核和发包人确认；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⑧工程安全管理体系及措施文件、安全检查制度、安全控制文件，报送监理人审核和发包人确</w:t>
      </w:r>
      <w:r>
        <w:rPr>
          <w:rFonts w:hint="eastAsia" w:ascii="宋体" w:hAnsi="宋体" w:cs="宋体"/>
          <w:sz w:val="21"/>
          <w:szCs w:val="21"/>
          <w:u w:val="single"/>
        </w:rPr>
        <w:t xml:space="preserve">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⑨发包人管理需要的其他文件；</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⑩上述文件如发包人因管理需增加时，承包人有义务按发包人提出的形式、格式、数量、时间等要求提供。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承包人提供的文件的期限为：</w:t>
      </w:r>
      <w:r>
        <w:rPr>
          <w:rFonts w:hint="eastAsia" w:ascii="宋体" w:hAnsi="宋体" w:cs="宋体"/>
          <w:sz w:val="21"/>
          <w:szCs w:val="21"/>
          <w:u w:val="single"/>
        </w:rPr>
        <w:t xml:space="preserve">该文件使用前14日内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承包人提供的文件的数量为：</w:t>
      </w:r>
      <w:r>
        <w:rPr>
          <w:rFonts w:hint="eastAsia" w:ascii="宋体" w:hAnsi="宋体" w:cs="宋体"/>
          <w:sz w:val="21"/>
          <w:szCs w:val="21"/>
          <w:u w:val="single"/>
        </w:rPr>
        <w:t xml:space="preserve">纸质版二套，电子版一套</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承包人提供的文件的形式为：</w:t>
      </w:r>
      <w:r>
        <w:rPr>
          <w:rFonts w:hint="eastAsia" w:ascii="宋体" w:hAnsi="宋体" w:cs="宋体"/>
          <w:sz w:val="21"/>
          <w:szCs w:val="21"/>
          <w:u w:val="single"/>
        </w:rPr>
        <w:t xml:space="preserve">纸质版、电子版</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发包人审批承包人文件的期限：</w:t>
      </w:r>
      <w:r>
        <w:rPr>
          <w:rFonts w:hint="eastAsia" w:ascii="宋体" w:hAnsi="宋体" w:cs="宋体"/>
          <w:sz w:val="21"/>
          <w:szCs w:val="21"/>
          <w:u w:val="single"/>
        </w:rPr>
        <w:t xml:space="preserve">7 个工作日内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1.6.5 现场图纸准备</w:t>
      </w:r>
      <w:r/>
    </w:p>
    <w:p>
      <w:pPr>
        <w:ind w:firstLine="420"/>
        <w:jc w:val="both"/>
        <w:spacing w:line="360" w:lineRule="auto"/>
        <w:widowControl w:val="off"/>
        <w:rPr>
          <w:rFonts w:hint="eastAsia" w:ascii="宋体" w:hAnsi="宋体" w:cs="宋体"/>
          <w:b/>
          <w:sz w:val="21"/>
          <w:szCs w:val="21"/>
        </w:rPr>
      </w:pPr>
      <w:r>
        <w:rPr>
          <w:rFonts w:hint="eastAsia" w:ascii="宋体" w:hAnsi="宋体" w:cs="宋体"/>
          <w:sz w:val="21"/>
          <w:szCs w:val="21"/>
        </w:rPr>
        <w:t xml:space="preserve">关于现场图纸准备的约定：</w:t>
      </w:r>
      <w:r>
        <w:rPr>
          <w:rFonts w:hint="eastAsia" w:ascii="宋体" w:hAnsi="宋体" w:cs="宋体"/>
          <w:b/>
          <w:sz w:val="21"/>
          <w:szCs w:val="21"/>
          <w:u w:val="single"/>
        </w:rPr>
        <w:t xml:space="preserve">承包人应在施工现场另外保存一套完整的图纸</w:t>
      </w:r>
      <w:r>
        <w:rPr>
          <w:rFonts w:hint="eastAsia" w:ascii="宋体" w:hAnsi="宋体" w:cs="宋体"/>
          <w:sz w:val="21"/>
          <w:szCs w:val="21"/>
          <w:u w:val="single"/>
        </w:rPr>
        <w:t xml:space="preserve">（包括原设计图纸和设计变更图纸）</w:t>
      </w:r>
      <w:r>
        <w:rPr>
          <w:rFonts w:hint="eastAsia" w:ascii="宋体" w:hAnsi="宋体" w:cs="宋体"/>
          <w:b/>
          <w:sz w:val="21"/>
          <w:szCs w:val="21"/>
          <w:u w:val="single"/>
        </w:rPr>
        <w:t xml:space="preserve">和承包人文件，供发包人、监理人及有关人员进行工程检查时使用。</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1.7 联络</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1.7.1发包人和承包人应当在</w:t>
      </w:r>
      <w:r>
        <w:rPr>
          <w:rFonts w:hint="eastAsia" w:ascii="宋体" w:hAnsi="宋体" w:cs="宋体"/>
          <w:sz w:val="21"/>
          <w:szCs w:val="21"/>
          <w:u w:val="single"/>
        </w:rPr>
        <w:t xml:space="preserve"> </w:t>
      </w:r>
      <w:r>
        <w:rPr>
          <w:rFonts w:hint="eastAsia" w:ascii="宋体" w:hAnsi="宋体" w:cs="宋体"/>
          <w:b/>
          <w:sz w:val="21"/>
          <w:szCs w:val="21"/>
          <w:u w:val="single"/>
        </w:rPr>
        <w:t xml:space="preserve"> 5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1.7.2 发包人接收文件的地点：</w:t>
      </w:r>
      <w:r>
        <w:rPr>
          <w:rFonts w:ascii="宋体" w:hAnsi="宋体" w:cs="宋体"/>
          <w:b/>
          <w:sz w:val="21"/>
          <w:szCs w:val="21"/>
          <w:u w:val="single"/>
        </w:rPr>
        <w:t xml:space="preserve">现场项目部办公室</w:t>
      </w:r>
      <w:r>
        <w:rPr>
          <w:rFonts w:hint="eastAsia" w:ascii="宋体" w:hAnsi="宋体" w:cs="宋体"/>
          <w:sz w:val="21"/>
          <w:szCs w:val="21"/>
          <w:u w:val="single"/>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发包人代表</w:t>
      </w:r>
      <w:r>
        <w:rPr>
          <w:rFonts w:hint="eastAsia" w:ascii="宋体" w:hAnsi="宋体" w:cs="宋体"/>
          <w:sz w:val="21"/>
          <w:szCs w:val="21"/>
          <w:u w:val="single"/>
        </w:rPr>
        <w:t xml:space="preserve">；</w:t>
      </w:r>
      <w:r/>
    </w:p>
    <w:p>
      <w:pPr>
        <w:ind w:firstLine="420"/>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承包人接收文件的地点：</w:t>
      </w:r>
      <w:r>
        <w:rPr>
          <w:rFonts w:hint="eastAsia" w:ascii="宋体" w:hAnsi="宋体" w:cs="宋体"/>
          <w:b/>
          <w:sz w:val="21"/>
          <w:szCs w:val="21"/>
          <w:u w:val="single"/>
        </w:rPr>
        <w:t xml:space="preserve">现场项目部办公室、</w:t>
      </w:r>
      <w:r>
        <w:rPr>
          <w:rFonts w:hint="eastAsia" w:ascii="宋体" w:hAnsi="宋体" w:cs="宋体"/>
          <w:sz w:val="21"/>
          <w:szCs w:val="21"/>
          <w:u w:val="single"/>
        </w:rPr>
        <w:t xml:space="preserve">承包人住所或营业场所；</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项目经理或其委托人</w:t>
      </w:r>
      <w:r>
        <w:rPr>
          <w:rFonts w:hint="eastAsia" w:ascii="宋体" w:hAnsi="宋体" w:cs="宋体"/>
          <w:sz w:val="21"/>
          <w:szCs w:val="21"/>
          <w:u w:val="single"/>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监理人现场</w:t>
      </w:r>
      <w:r>
        <w:rPr>
          <w:rFonts w:hint="eastAsia" w:ascii="宋体" w:hAnsi="宋体" w:cs="宋体"/>
          <w:b/>
          <w:sz w:val="21"/>
          <w:szCs w:val="21"/>
          <w:u w:val="single"/>
        </w:rPr>
        <w:t xml:space="preserve">办公室</w:t>
      </w:r>
      <w:r>
        <w:rPr>
          <w:rFonts w:hint="eastAsia" w:ascii="宋体" w:hAnsi="宋体" w:cs="宋体"/>
          <w:sz w:val="21"/>
          <w:szCs w:val="21"/>
          <w:u w:val="single"/>
        </w:rPr>
        <w:t xml:space="preserve">、监理人住所地或营业场所</w:t>
      </w:r>
      <w:r>
        <w:rPr>
          <w:rFonts w:hint="eastAsia" w:ascii="宋体" w:hAnsi="宋体" w:cs="宋体"/>
          <w:sz w:val="21"/>
          <w:szCs w:val="21"/>
          <w:u w:val="single"/>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总监理工程师</w:t>
      </w:r>
      <w:r>
        <w:rPr>
          <w:rFonts w:hint="eastAsia" w:ascii="宋体" w:hAnsi="宋体" w:cs="宋体"/>
          <w:sz w:val="21"/>
          <w:szCs w:val="21"/>
          <w:u w:val="single"/>
        </w:rPr>
        <w:t xml:space="preserve">或其委托人</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8" w:name="_Toc3938"/>
      <w:r>
        <w:rPr>
          <w:rFonts w:hint="eastAsia" w:ascii="宋体" w:hAnsi="宋体" w:cs="宋体"/>
          <w:sz w:val="21"/>
          <w:szCs w:val="21"/>
        </w:rPr>
        <w:t xml:space="preserve">1.10 交通运输</w:t>
      </w:r>
      <w:bookmarkEnd w:id="58"/>
      <w:r/>
      <w:r/>
    </w:p>
    <w:p>
      <w:pPr>
        <w:ind w:firstLine="420"/>
        <w:jc w:val="both"/>
        <w:spacing w:line="360" w:lineRule="auto"/>
        <w:widowControl w:val="off"/>
        <w:rPr>
          <w:rFonts w:hint="eastAsia" w:ascii="宋体" w:hAnsi="宋体" w:cs="宋体"/>
          <w:sz w:val="21"/>
          <w:szCs w:val="21"/>
        </w:rPr>
      </w:pPr>
      <w:r/>
      <w:bookmarkStart w:id="59" w:name="_Toc17860"/>
      <w:r>
        <w:rPr>
          <w:rFonts w:hint="eastAsia" w:ascii="宋体" w:hAnsi="宋体" w:cs="宋体"/>
          <w:sz w:val="21"/>
          <w:szCs w:val="21"/>
        </w:rPr>
        <w:t xml:space="preserve">1</w:t>
      </w:r>
      <w:bookmarkStart w:id="60" w:name="_Toc304295521"/>
      <w:r/>
      <w:bookmarkStart w:id="61" w:name="_Toc303539100"/>
      <w:r/>
      <w:bookmarkStart w:id="62" w:name="_Toc318581155"/>
      <w:r/>
      <w:bookmarkStart w:id="63" w:name="_Toc312677986"/>
      <w:r/>
      <w:bookmarkStart w:id="64" w:name="_Toc300934943"/>
      <w:r>
        <w:rPr>
          <w:rFonts w:hint="eastAsia" w:ascii="宋体" w:hAnsi="宋体" w:cs="宋体"/>
          <w:sz w:val="21"/>
          <w:szCs w:val="21"/>
        </w:rPr>
        <w:t xml:space="preserve">.10.1 出入现场的权利</w:t>
      </w:r>
      <w:bookmarkEnd w:id="59"/>
      <w:r/>
      <w:r/>
    </w:p>
    <w:p>
      <w:pPr>
        <w:ind w:firstLine="420"/>
        <w:jc w:val="both"/>
        <w:spacing w:line="360" w:lineRule="auto"/>
        <w:widowControl w:val="off"/>
        <w:rPr>
          <w:rFonts w:hint="eastAsia" w:ascii="宋体" w:hAnsi="宋体" w:cs="宋体"/>
          <w:sz w:val="21"/>
          <w:szCs w:val="21"/>
          <w:u w:val="single"/>
        </w:rPr>
      </w:pPr>
      <w:r/>
      <w:bookmarkStart w:id="65" w:name="_Toc6583"/>
      <w:r>
        <w:rPr>
          <w:rFonts w:hint="eastAsia" w:ascii="宋体" w:hAnsi="宋体" w:cs="宋体"/>
          <w:sz w:val="21"/>
          <w:szCs w:val="21"/>
        </w:rPr>
        <w:t xml:space="preserve">关于出入现场的权利的约定：</w:t>
      </w:r>
      <w:bookmarkEnd w:id="60"/>
      <w:r/>
      <w:bookmarkEnd w:id="61"/>
      <w:r/>
      <w:bookmarkEnd w:id="62"/>
      <w:r/>
      <w:bookmarkEnd w:id="63"/>
      <w:r/>
      <w:bookmarkEnd w:id="64"/>
      <w:r/>
      <w:bookmarkEnd w:id="65"/>
      <w:r>
        <w:rPr>
          <w:rFonts w:ascii="宋体" w:hAnsi="宋体" w:cs="宋体"/>
          <w:sz w:val="21"/>
          <w:szCs w:val="21"/>
          <w:u w:val="single"/>
        </w:rPr>
        <w:t xml:space="preserve">由承包人负责取得出入施工现场所需的批准手续并承担相关费用，此费用包含在投标报价内。</w:t>
      </w:r>
      <w:r/>
    </w:p>
    <w:p>
      <w:pPr>
        <w:ind w:left="682"/>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Start w:id="66" w:name="_Toc300934944"/>
      <w:r/>
      <w:bookmarkStart w:id="67" w:name="_Toc304295522"/>
      <w:r/>
      <w:bookmarkStart w:id="68" w:name="_Toc303539101"/>
      <w:r/>
      <w:bookmarkStart w:id="69" w:name="_Toc312677987"/>
      <w:r/>
      <w:bookmarkStart w:id="70" w:name="_Toc318581156"/>
      <w:r>
        <w:rPr>
          <w:rFonts w:hint="eastAsia" w:ascii="宋体" w:hAnsi="宋体" w:cs="宋体"/>
          <w:sz w:val="21"/>
          <w:szCs w:val="21"/>
        </w:rPr>
        <w:t xml:space="preserve">.10.3 场内交通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关于场外交通和场内交通的边界的约定：</w:t>
      </w:r>
      <w:r>
        <w:rPr>
          <w:rFonts w:hint="eastAsia" w:ascii="宋体" w:hAnsi="宋体" w:cs="宋体"/>
          <w:b/>
          <w:sz w:val="21"/>
          <w:szCs w:val="21"/>
          <w:u w:val="single"/>
        </w:rPr>
        <w:t xml:space="preserve">以现场实际施工条件为准</w:t>
      </w:r>
      <w:r>
        <w:rPr>
          <w:rFonts w:hint="eastAsia" w:ascii="宋体" w:hAnsi="宋体" w:cs="宋体"/>
          <w:b/>
          <w:sz w:val="21"/>
          <w:szCs w:val="21"/>
          <w:u w:val="single"/>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关于发包人向承包人免费提供满足工程施工需要的场内道路和交通设施的约定：</w:t>
      </w:r>
      <w:bookmarkEnd w:id="66"/>
      <w:r/>
      <w:bookmarkEnd w:id="67"/>
      <w:r/>
      <w:bookmarkEnd w:id="68"/>
      <w:r/>
      <w:bookmarkEnd w:id="69"/>
      <w:r/>
      <w:bookmarkEnd w:id="70"/>
      <w:r>
        <w:rPr>
          <w:rFonts w:hint="eastAsia" w:ascii="宋体" w:hAnsi="宋体" w:cs="宋体"/>
          <w:b/>
          <w:sz w:val="21"/>
          <w:szCs w:val="21"/>
          <w:u w:val="single"/>
        </w:rPr>
        <w:t xml:space="preserve">承包人在投标前可对现有场内外交通设施进行勘察，对场内外交通设施的技术参数和具体条件应充分了解，投标报价已充分考虑了与之相关的所有费用。因承包人原因造成上述道路或交通设施损坏的，承包人负责修复并承担相关费用。发包人和监理人可以为实现合同目的无偿使用承包人修建的场内临时道路和交通设施。</w:t>
      </w:r>
      <w:bookmarkStart w:id="71" w:name="_Toc318581157"/>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1.10.4超大件和超重件的运输</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 </w:t>
      </w:r>
      <w:r>
        <w:rPr>
          <w:rFonts w:hint="eastAsia" w:ascii="宋体" w:hAnsi="宋体" w:cs="宋体"/>
          <w:b/>
          <w:sz w:val="21"/>
          <w:szCs w:val="21"/>
          <w:u w:val="single"/>
        </w:rPr>
        <w:t xml:space="preserve">承包人 </w:t>
      </w:r>
      <w:r>
        <w:rPr>
          <w:rFonts w:hint="eastAsia" w:ascii="宋体" w:hAnsi="宋体" w:cs="宋体"/>
          <w:sz w:val="21"/>
          <w:szCs w:val="21"/>
        </w:rPr>
        <w:t xml:space="preserve">承担。</w:t>
      </w:r>
      <w:r/>
    </w:p>
    <w:p>
      <w:pPr>
        <w:ind w:firstLine="420"/>
        <w:jc w:val="both"/>
        <w:spacing w:line="360" w:lineRule="auto"/>
        <w:widowControl w:val="off"/>
        <w:rPr>
          <w:rFonts w:hint="eastAsia" w:ascii="宋体" w:hAnsi="宋体" w:cs="宋体"/>
          <w:sz w:val="21"/>
          <w:szCs w:val="21"/>
        </w:rPr>
      </w:pPr>
      <w:r/>
      <w:bookmarkStart w:id="72" w:name="_Toc963"/>
      <w:r/>
      <w:bookmarkEnd w:id="71"/>
      <w:r>
        <w:rPr>
          <w:rFonts w:hint="eastAsia" w:ascii="宋体" w:hAnsi="宋体" w:cs="宋体"/>
          <w:sz w:val="21"/>
          <w:szCs w:val="21"/>
        </w:rPr>
        <w:t xml:space="preserve">1.11 知识产权</w:t>
      </w:r>
      <w:bookmarkEnd w:id="72"/>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b/>
          <w:sz w:val="21"/>
          <w:szCs w:val="21"/>
          <w:u w:val="single"/>
        </w:rPr>
        <w:t xml:space="preserve">归发包人所有</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关于发包人提供的上述文件的使用限制的要求：</w:t>
      </w:r>
      <w:r>
        <w:rPr>
          <w:rFonts w:hint="eastAsia" w:ascii="宋体" w:hAnsi="宋体" w:cs="宋体"/>
          <w:b/>
          <w:sz w:val="21"/>
          <w:szCs w:val="21"/>
          <w:u w:val="single"/>
        </w:rPr>
        <w:t xml:space="preserve">执行通用条款</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1.11.2 关于承包人为实施工程所编制文件的著作权的归属：</w:t>
      </w:r>
      <w:r>
        <w:rPr>
          <w:rFonts w:hint="eastAsia" w:ascii="宋体" w:hAnsi="宋体" w:cs="宋体"/>
          <w:b/>
          <w:sz w:val="21"/>
          <w:szCs w:val="21"/>
          <w:u w:val="single"/>
        </w:rPr>
        <w:t xml:space="preserve">执行通用条款</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关于承包人提供的上述文件的使用限制的要求：</w:t>
      </w:r>
      <w:r>
        <w:rPr>
          <w:rFonts w:hint="eastAsia" w:ascii="宋体" w:hAnsi="宋体" w:cs="宋体"/>
          <w:b/>
          <w:sz w:val="21"/>
          <w:szCs w:val="21"/>
          <w:u w:val="single"/>
        </w:rPr>
        <w:t xml:space="preserve">执行通用条款</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1.11.4 承包人在施工过程中所采用的专利、专有技术、技术秘密的使用费的承担方式：</w:t>
      </w:r>
      <w:r>
        <w:rPr>
          <w:rFonts w:hint="eastAsia" w:ascii="宋体" w:hAnsi="宋体" w:cs="宋体"/>
          <w:b/>
          <w:sz w:val="21"/>
          <w:szCs w:val="21"/>
          <w:u w:val="single"/>
        </w:rPr>
        <w:t xml:space="preserve">执行通用条款</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bookmarkStart w:id="73" w:name="_Toc29282"/>
      <w:r>
        <w:rPr>
          <w:rFonts w:hint="eastAsia" w:ascii="宋体" w:hAnsi="宋体" w:cs="宋体"/>
          <w:sz w:val="21"/>
          <w:szCs w:val="21"/>
        </w:rPr>
        <w:t xml:space="preserve">1.13工程量清单错误的修正</w:t>
      </w:r>
      <w:bookmarkEnd w:id="73"/>
      <w:r/>
      <w:r/>
    </w:p>
    <w:p>
      <w:pPr>
        <w:ind w:firstLine="420"/>
        <w:jc w:val="both"/>
        <w:spacing w:line="360" w:lineRule="auto"/>
        <w:widowControl w:val="off"/>
        <w:rPr>
          <w:rFonts w:hint="eastAsia" w:ascii="宋体" w:hAnsi="宋体" w:cs="宋体"/>
          <w:sz w:val="21"/>
          <w:szCs w:val="21"/>
        </w:rPr>
      </w:pPr>
      <w:r/>
      <w:bookmarkStart w:id="74" w:name="_Toc351203634"/>
      <w:r>
        <w:rPr>
          <w:rFonts w:hint="eastAsia" w:ascii="宋体" w:hAnsi="宋体" w:cs="宋体"/>
          <w:sz w:val="21"/>
          <w:szCs w:val="21"/>
        </w:rPr>
        <w:t xml:space="preserve">出现工程量清单错误时，是否调整合同价格：</w:t>
      </w:r>
      <w:r>
        <w:rPr>
          <w:rFonts w:hint="eastAsia" w:ascii="宋体" w:hAnsi="宋体" w:cs="宋体"/>
          <w:b/>
          <w:sz w:val="21"/>
          <w:szCs w:val="21"/>
          <w:u w:val="single"/>
        </w:rPr>
        <w:t xml:space="preserve">调整（但招标文件明确不予调整的除外）。</w:t>
      </w:r>
      <w:r/>
    </w:p>
    <w:p>
      <w:pPr>
        <w:ind w:firstLine="420"/>
        <w:jc w:val="both"/>
        <w:spacing w:line="360" w:lineRule="auto"/>
        <w:widowControl w:val="off"/>
        <w:rPr>
          <w:rFonts w:hint="eastAsia" w:ascii="宋体" w:hAnsi="宋体" w:cs="宋体"/>
          <w:b/>
          <w:bCs/>
          <w:sz w:val="21"/>
          <w:szCs w:val="21"/>
          <w:u w:val="single"/>
        </w:rPr>
      </w:pPr>
      <w:r>
        <w:rPr>
          <w:rFonts w:hint="eastAsia" w:ascii="宋体" w:hAnsi="宋体" w:cs="宋体"/>
          <w:sz w:val="21"/>
          <w:szCs w:val="21"/>
        </w:rPr>
        <w:t xml:space="preserve">允许调整合同价格的工程量偏差范围：</w:t>
      </w:r>
      <w:r>
        <w:rPr>
          <w:rFonts w:ascii="宋体" w:hAnsi="宋体" w:cs="宋体"/>
          <w:b/>
          <w:bCs/>
          <w:sz w:val="21"/>
          <w:szCs w:val="21"/>
          <w:u w:val="single"/>
        </w:rPr>
        <w:t xml:space="preserve">（1）工程量清单存在缺项、漏项的（图纸已明确或引用规范、图集的工序不视为漏项）；（2）未按照国家现行计量规范强制性规定计量的。清单项目工程量变化幅度超过10%，且其影响分部分项工程费超过0.1%时，可调整综合单价。</w:t>
      </w:r>
      <w:r/>
    </w:p>
    <w:p>
      <w:pPr>
        <w:jc w:val="both"/>
        <w:spacing w:line="360" w:lineRule="auto"/>
        <w:widowControl w:val="off"/>
        <w:rPr>
          <w:rFonts w:hint="eastAsia" w:ascii="宋体" w:hAnsi="宋体"/>
          <w:b/>
          <w:sz w:val="21"/>
          <w:szCs w:val="18"/>
        </w:rPr>
      </w:pPr>
      <w:r>
        <w:rPr>
          <w:rFonts w:hint="eastAsia" w:ascii="宋体" w:hAnsi="宋体"/>
          <w:b/>
          <w:sz w:val="21"/>
          <w:szCs w:val="18"/>
        </w:rPr>
        <w:t xml:space="preserve">2</w:t>
      </w:r>
      <w:bookmarkStart w:id="75" w:name="_Toc296346658"/>
      <w:r/>
      <w:bookmarkStart w:id="76" w:name="_Toc296891197"/>
      <w:r/>
      <w:bookmarkStart w:id="77" w:name="_Toc296347156"/>
      <w:r/>
      <w:bookmarkStart w:id="78" w:name="_Toc292559362"/>
      <w:r/>
      <w:bookmarkStart w:id="79" w:name="_Toc296503157"/>
      <w:r/>
      <w:bookmarkStart w:id="80" w:name="_Toc297048343"/>
      <w:r/>
      <w:bookmarkStart w:id="81" w:name="_Toc292559867"/>
      <w:r/>
      <w:bookmarkStart w:id="82" w:name="_Toc296944496"/>
      <w:r/>
      <w:bookmarkStart w:id="83" w:name="_Toc296890985"/>
      <w:r/>
      <w:bookmarkStart w:id="84" w:name="_Toc297120457"/>
      <w:r>
        <w:rPr>
          <w:rFonts w:hint="eastAsia" w:ascii="宋体" w:hAnsi="宋体"/>
          <w:b/>
          <w:sz w:val="21"/>
          <w:szCs w:val="18"/>
        </w:rPr>
        <w:t xml:space="preserve">. 发包人</w:t>
      </w:r>
      <w:bookmarkEnd w:id="74"/>
      <w:r/>
      <w:r/>
    </w:p>
    <w:p>
      <w:pPr>
        <w:ind w:firstLine="420"/>
        <w:jc w:val="both"/>
        <w:spacing w:line="360" w:lineRule="auto"/>
        <w:widowControl w:val="off"/>
        <w:rPr>
          <w:rFonts w:hint="eastAsia" w:ascii="宋体" w:hAnsi="宋体" w:cs="宋体"/>
          <w:sz w:val="21"/>
          <w:szCs w:val="21"/>
        </w:rPr>
      </w:pPr>
      <w:r/>
      <w:bookmarkStart w:id="85" w:name="_Toc17649"/>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sz w:val="21"/>
          <w:szCs w:val="21"/>
        </w:rPr>
        <w:t xml:space="preserve">2.2 发包人代表</w:t>
      </w:r>
      <w:bookmarkEnd w:id="85"/>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发包人代表：</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姓    名：</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身份证号：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职    务：</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发包人对发包人代表的授权范围如下：</w:t>
      </w:r>
      <w:bookmarkStart w:id="86" w:name="_Toc17392"/>
      <w:r>
        <w:rPr>
          <w:rFonts w:hint="eastAsia" w:ascii="宋体" w:hAnsi="宋体" w:cs="宋体"/>
          <w:sz w:val="21"/>
          <w:szCs w:val="21"/>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2.4 施工现场、施工条件和基础资料的提供</w:t>
      </w:r>
      <w:bookmarkEnd w:id="86"/>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2.4.1 提供施工现场</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关于发包人移交施工现场的期限要求：</w:t>
      </w:r>
      <w:r>
        <w:rPr>
          <w:rFonts w:hint="eastAsia" w:ascii="宋体" w:hAnsi="宋体" w:cs="宋体"/>
          <w:sz w:val="21"/>
          <w:szCs w:val="21"/>
          <w:u w:val="single"/>
        </w:rPr>
        <w:t xml:space="preserve">开工通知载明的开工日期7日前。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2.4.2 提供施工条件</w:t>
      </w:r>
      <w:r/>
    </w:p>
    <w:p>
      <w:pPr>
        <w:ind w:firstLine="403"/>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关于发包人应负责提供施工所需要的条件，包括：</w:t>
      </w:r>
      <w:r>
        <w:rPr>
          <w:rFonts w:hint="eastAsia" w:ascii="宋体" w:hAnsi="宋体" w:cs="宋体"/>
          <w:sz w:val="21"/>
          <w:szCs w:val="21"/>
          <w:u w:val="single"/>
        </w:rPr>
        <w:t xml:space="preserve">发包人负责提供电源、水源接入点，由承包人从接点接入施工现场。安装费、线路、设备购置费及施工过程中发生的水电费均由承包人承担，包含在投标报价内。</w:t>
      </w:r>
      <w:r>
        <w:rPr>
          <w:rFonts w:ascii="宋体" w:hAnsi="宋体" w:cs="宋体"/>
          <w:sz w:val="21"/>
          <w:szCs w:val="21"/>
          <w:u w:val="single"/>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2.5 资金来源证明及支付担保</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发包人提供资金来源证明的期限要求：</w:t>
      </w:r>
      <w:r>
        <w:rPr>
          <w:rFonts w:hint="eastAsia" w:ascii="宋体" w:hAnsi="宋体" w:cs="宋体"/>
          <w:sz w:val="21"/>
          <w:szCs w:val="21"/>
          <w:u w:val="single"/>
        </w:rPr>
        <w:t xml:space="preserve">   /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发包人是否提供支付担保：</w:t>
      </w:r>
      <w:r>
        <w:rPr>
          <w:rFonts w:hint="eastAsia" w:ascii="宋体" w:hAnsi="宋体" w:cs="宋体"/>
          <w:sz w:val="21"/>
          <w:szCs w:val="21"/>
          <w:u w:val="single"/>
        </w:rPr>
        <w:t xml:space="preserve">   /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发包人提供支付担保的形式：</w:t>
      </w:r>
      <w:r>
        <w:rPr>
          <w:rFonts w:hint="eastAsia" w:ascii="宋体" w:hAnsi="宋体" w:cs="宋体"/>
          <w:sz w:val="21"/>
          <w:szCs w:val="21"/>
          <w:u w:val="single"/>
        </w:rPr>
        <w:t xml:space="preserve">   /  。</w:t>
      </w:r>
      <w:r/>
    </w:p>
    <w:p>
      <w:pPr>
        <w:jc w:val="both"/>
        <w:spacing w:line="360" w:lineRule="auto"/>
        <w:widowControl w:val="off"/>
        <w:rPr>
          <w:rFonts w:hint="eastAsia" w:ascii="宋体" w:hAnsi="宋体"/>
          <w:b/>
          <w:sz w:val="21"/>
          <w:szCs w:val="18"/>
        </w:rPr>
      </w:pPr>
      <w:r/>
      <w:bookmarkStart w:id="87" w:name="_Toc351203635"/>
      <w:r>
        <w:rPr>
          <w:rFonts w:hint="eastAsia" w:ascii="宋体" w:hAnsi="宋体"/>
          <w:b/>
          <w:sz w:val="21"/>
          <w:szCs w:val="18"/>
        </w:rPr>
        <w:t xml:space="preserve">3</w:t>
      </w:r>
      <w:bookmarkStart w:id="88" w:name="_Toc296347157"/>
      <w:r/>
      <w:bookmarkStart w:id="89" w:name="_Toc296346659"/>
      <w:r/>
      <w:bookmarkStart w:id="90" w:name="_Toc292559363"/>
      <w:r/>
      <w:bookmarkStart w:id="91" w:name="_Toc297048344"/>
      <w:r/>
      <w:bookmarkStart w:id="92" w:name="_Toc297120458"/>
      <w:r/>
      <w:bookmarkStart w:id="93" w:name="_Toc292559868"/>
      <w:r/>
      <w:bookmarkStart w:id="94" w:name="_Toc296890986"/>
      <w:r/>
      <w:bookmarkStart w:id="95" w:name="_Toc296944497"/>
      <w:r/>
      <w:bookmarkStart w:id="96" w:name="_Toc296503158"/>
      <w:r/>
      <w:bookmarkStart w:id="97" w:name="_Toc296891198"/>
      <w:r>
        <w:rPr>
          <w:rFonts w:hint="eastAsia" w:ascii="宋体" w:hAnsi="宋体"/>
          <w:b/>
          <w:sz w:val="21"/>
          <w:szCs w:val="18"/>
        </w:rPr>
        <w:t xml:space="preserve">. 承包人</w:t>
      </w:r>
      <w:bookmarkEnd w:id="87"/>
      <w:r/>
      <w:bookmarkEnd w:id="88"/>
      <w:bookmarkEnd w:id="89"/>
      <w:bookmarkEnd w:id="90"/>
      <w:bookmarkEnd w:id="91"/>
      <w:bookmarkEnd w:id="92"/>
      <w:bookmarkEnd w:id="93"/>
      <w:bookmarkEnd w:id="94"/>
      <w:bookmarkEnd w:id="95"/>
      <w:bookmarkEnd w:id="96"/>
      <w:bookmarkEnd w:id="97"/>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3.1 承包人的一般义务：</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3.1.1施工过程中承包人应对现场施工人员及现场其他第三人的安全、现场施工秩序、工程保护、环境保护、消防、用电安全等负责，并就工地照明、防护标志和警示信号设置等作出具体安排，充分考虑施工的特殊性，确保安全生产无事故，并承担相关的责任和损失。</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3.1.2承包人负责采取有效措施对已完成工程成品的保护，费用由承包人承担。保护期间发生的损坏承包人自费予以修理。损坏其他单位所承担的施工内容，由承包人负责赔偿，并承担修复费用。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3.1.3承包人按规定做好施工场地周围管线和邻近建筑物的保护。</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3.1.4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3.1.5施工过程中的相关材料检验及最终工程验收及相关费用由承包人承担。</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3.1.6承包人应按月足额支付工人工资。</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（9）承包人提交的竣工资料的内容：</w:t>
      </w:r>
      <w:r>
        <w:rPr>
          <w:rFonts w:hint="eastAsia" w:ascii="宋体" w:hAnsi="宋体" w:cs="仿宋_GB2312"/>
          <w:sz w:val="21"/>
          <w:szCs w:val="21"/>
          <w:u w:val="single"/>
        </w:rPr>
        <w:t xml:space="preserve">承包人按照GB/T50328-2001《建设工程文件归档整理规范》及江苏省相关法规、规范标准及发包人相关要求绘制竣工图及完整的工程技术档案、及有关工程使用、保养、维护的说明。</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承包人需要提交的竣工资料套数：</w:t>
      </w:r>
      <w:r>
        <w:rPr>
          <w:rFonts w:hint="eastAsia" w:ascii="宋体" w:hAnsi="宋体" w:cs="宋体"/>
          <w:sz w:val="21"/>
          <w:szCs w:val="21"/>
          <w:u w:val="single"/>
        </w:rPr>
        <w:t xml:space="preserve"> ①满足行政主管部门要求且符合属地建设工程档案归档规范要求及属地城建档案馆要求；②向发包人提交盖承包人公章和工程竣工资料专用章的纸质版资料三套、电子文档资料一套；③承包人自留一套</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承包人提交的竣工资料的费用承担：</w:t>
      </w:r>
      <w:r>
        <w:rPr>
          <w:rFonts w:hint="eastAsia" w:ascii="宋体" w:hAnsi="宋体" w:cs="宋体"/>
          <w:sz w:val="21"/>
          <w:szCs w:val="21"/>
          <w:u w:val="single"/>
        </w:rPr>
        <w:t xml:space="preserve">承包人承担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承包人提交的竣工资料移交时间：</w:t>
      </w:r>
      <w:r>
        <w:rPr>
          <w:rFonts w:hint="eastAsia" w:ascii="宋体" w:hAnsi="宋体" w:cs="仿宋_GB2312"/>
          <w:sz w:val="21"/>
          <w:szCs w:val="21"/>
          <w:u w:val="single"/>
        </w:rPr>
        <w:t xml:space="preserve">工程竣工验收合格之日起28日内完成移交，若逾期提交，发包人有权暂停支付工程款</w:t>
      </w:r>
      <w:r>
        <w:rPr>
          <w:rFonts w:hint="eastAsia" w:ascii="宋体" w:hAnsi="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承包人提交的竣工资料形式要求：</w:t>
      </w:r>
      <w:r>
        <w:rPr>
          <w:rFonts w:hint="eastAsia" w:ascii="宋体" w:hAnsi="宋体" w:cs="宋体"/>
          <w:sz w:val="21"/>
          <w:szCs w:val="21"/>
          <w:u w:val="single"/>
        </w:rPr>
        <w:t xml:space="preserve">立卷、装订成册的纸质文档和电子文档</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（10）承包人应履行的其他义务：</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①施工过程中的排污、环保、施工垃圾运输、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②承包人作为一名有经验的承包方，应预见施工中与综合管线等其他专业施工单位发生的配合</w:t>
      </w:r>
      <w:r>
        <w:rPr>
          <w:rFonts w:hint="eastAsia" w:ascii="宋体" w:hAnsi="宋体" w:cs="宋体"/>
          <w:sz w:val="21"/>
          <w:szCs w:val="21"/>
          <w:u w:val="single"/>
        </w:rPr>
        <w:t xml:space="preserve">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⑤向发包人提供的办公和生活房屋及设施的要求：发包人驻施工现场管理人员必要的办公用房及设施由承包人负责免费提供。</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⑥需承包人办理的有关施工场地交通、环卫和施工噪音管理等手续：由承包人负责承担，费用也由承包方承担并综合考虑在投标报价内。</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⑦已完工程成品保护的特殊要求及费用承担：由承包人负责承担。</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⑧施工场地清洁卫生和要求：应按建设行政主管部门和相关部门的规定办理，所需费用由承包人负担。</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⑩承包人应积极配合各类上级主管部门的各项检查及验收工作等，并积极做好各项迎检工作，所产生费用由承包人承担。若承包人拒绝配合，发包人有权安排其他施工单位配合，所需费用从承包人工程款中扣除。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line="360" w:lineRule="auto"/>
        <w:widowControl w:val="off"/>
        <w:rPr>
          <w:rFonts w:hint="eastAsia" w:ascii="宋体" w:hAnsi="宋体" w:cs="宋体"/>
          <w:sz w:val="21"/>
          <w:szCs w:val="21"/>
          <w:u w:val="single"/>
        </w:rPr>
      </w:pPr>
      <w:r>
        <w:rPr>
          <w:rFonts w:ascii="Cambria Math" w:hAnsi="Cambria Math" w:cs="Cambria Math"/>
          <w:sz w:val="21"/>
          <w:szCs w:val="21"/>
          <w:u w:val="single"/>
        </w:rPr>
        <w:t xml:space="preserve">⑪</w:t>
      </w:r>
      <w:r>
        <w:rPr>
          <w:rFonts w:hint="eastAsia" w:ascii="宋体" w:hAnsi="宋体" w:cs="宋体"/>
          <w:sz w:val="21"/>
          <w:szCs w:val="21"/>
          <w:u w:val="single"/>
        </w:rPr>
        <w:t xml:space="preserve">承包人必须对工程现场施工人员全部实行实名制考勤管理，签订劳动合同，设立工资存储专户，按照工程进度和工人实名制登记信息，按月足额由银行代发工资。</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3.2 项目经理</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3.2.1 </w:t>
      </w:r>
      <w:r>
        <w:rPr>
          <w:rFonts w:hint="eastAsia" w:ascii="宋体" w:hAnsi="宋体" w:cs="宋体"/>
          <w:sz w:val="21"/>
          <w:szCs w:val="21"/>
        </w:rPr>
        <w:t xml:space="preserve">项目经理：</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姓</w:t>
      </w:r>
      <w:r>
        <w:rPr>
          <w:rFonts w:ascii="宋体" w:hAnsi="宋体"/>
          <w:sz w:val="21"/>
          <w:szCs w:val="32"/>
        </w:rPr>
        <w:t xml:space="preserve">    </w:t>
      </w:r>
      <w:r>
        <w:rPr>
          <w:rFonts w:hint="eastAsia" w:ascii="宋体" w:hAnsi="宋体"/>
          <w:sz w:val="21"/>
          <w:szCs w:val="32"/>
        </w:rPr>
        <w:t xml:space="preserve">名：</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身份证号：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建造师执业资格等级：</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建造师注册证书号：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建造师执业印章号：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安全生产考核合格证书号：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联系电话：</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电子信箱：</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通信地址：</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承包人对项目经理的授权范围如下：</w:t>
      </w:r>
      <w:r>
        <w:rPr>
          <w:rFonts w:hint="eastAsia" w:ascii="宋体" w:hAnsi="宋体" w:cs="宋体"/>
          <w:sz w:val="21"/>
          <w:szCs w:val="21"/>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关于项目经理每月在施工现场的时间要求：</w:t>
      </w:r>
      <w:r>
        <w:rPr>
          <w:rFonts w:hint="eastAsia" w:ascii="宋体" w:hAnsi="宋体" w:cs="仿宋_GB2312"/>
          <w:b/>
          <w:sz w:val="21"/>
          <w:szCs w:val="21"/>
          <w:u w:val="single"/>
        </w:rPr>
        <w:t xml:space="preserve">同投标文件承诺时间，但不得少于2</w:t>
      </w:r>
      <w:r>
        <w:rPr>
          <w:rFonts w:ascii="宋体" w:hAnsi="宋体" w:cs="仿宋_GB2312"/>
          <w:b/>
          <w:sz w:val="21"/>
          <w:szCs w:val="21"/>
          <w:u w:val="single"/>
        </w:rPr>
        <w:t xml:space="preserve">4</w:t>
      </w:r>
      <w:r>
        <w:rPr>
          <w:rFonts w:hint="eastAsia" w:ascii="宋体" w:hAnsi="宋体" w:cs="仿宋_GB2312"/>
          <w:b/>
          <w:sz w:val="21"/>
          <w:szCs w:val="21"/>
          <w:u w:val="single"/>
        </w:rPr>
        <w:t xml:space="preserve">日，每天在现场办公时间不得少于8小时，且应及时参加发包人、监理方组织的例会并保证现场施工及时顺畅的进行</w:t>
      </w:r>
      <w:r>
        <w:rPr>
          <w:rFonts w:hint="eastAsia" w:ascii="宋体" w:hAnsi="宋体" w:cs="仿宋_GB2312"/>
          <w:sz w:val="21"/>
          <w:szCs w:val="21"/>
        </w:rPr>
        <w:t xml:space="preserve">。</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承包人未提交劳动合同，以及没有为项目经理缴纳社会保险证明的违约责任：</w:t>
      </w:r>
      <w:r>
        <w:rPr>
          <w:rFonts w:hint="eastAsia" w:ascii="宋体" w:hAnsi="宋体" w:cs="宋体"/>
          <w:b/>
          <w:sz w:val="21"/>
          <w:szCs w:val="21"/>
          <w:u w:val="single"/>
        </w:rPr>
        <w:t xml:space="preserve">承包人承担壹万元的违约金，责令限期提交劳动合同并补缴社会保险</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项目经理未经批准，擅自离开施工现场的违约责任：</w:t>
      </w:r>
      <w:r>
        <w:rPr>
          <w:rFonts w:hint="eastAsia" w:ascii="宋体" w:hAnsi="宋体" w:cs="宋体"/>
          <w:b/>
          <w:bCs/>
          <w:sz w:val="21"/>
          <w:szCs w:val="21"/>
          <w:u w:val="single"/>
        </w:rPr>
        <w:t xml:space="preserve">承包人向发包人承担2000元/天的违约金，费用从当期应付工程款中直接扣除，且承包人承担上述违约给发包人造成的一切损失。擅自离开施工现场超过三天的，发包人有权要求承包人更换项目经理，并由承包人承担违约金1万元。</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3.2.3 承包人擅自更换项目经理的违约责任：</w:t>
      </w:r>
      <w:r>
        <w:rPr>
          <w:rFonts w:hint="eastAsia" w:ascii="宋体" w:hAnsi="宋体" w:cs="宋体"/>
          <w:b/>
          <w:bCs/>
          <w:sz w:val="21"/>
          <w:szCs w:val="21"/>
          <w:u w:val="single"/>
        </w:rPr>
        <w:t xml:space="preserve">承包人擅自更换项目经理，发包人有权要求承包人承担合同总价20% 的违约金，并且发包人有权终止合同并责令承包人无条件退场，由此产生的一切损失及后果由承包人承担</w:t>
      </w:r>
      <w:r>
        <w:rPr>
          <w:rFonts w:hint="eastAsia" w:ascii="宋体" w:hAnsi="宋体" w:cs="宋体"/>
          <w:b/>
          <w:bCs/>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3.2.4 承包人无正当理由拒绝更换项目经理的违约责任：</w:t>
      </w:r>
      <w:r>
        <w:rPr>
          <w:rFonts w:hint="eastAsia" w:ascii="宋体" w:hAnsi="宋体" w:cs="仿宋_GB2312"/>
          <w:b/>
          <w:bCs/>
          <w:sz w:val="21"/>
          <w:szCs w:val="21"/>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贰万元/次的违约金，发包人并有权解除合同并责令承包人退场，由此产生的一切损失及后果由承包人承担。</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3.3 承包人人员</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3.3.1 承包人提交项目管理机构及施工现场管理人员安排报告的期限：</w:t>
      </w:r>
      <w:r>
        <w:rPr>
          <w:rFonts w:hint="eastAsia" w:ascii="宋体" w:hAnsi="宋体" w:cs="仿宋_GB2312"/>
          <w:b/>
          <w:sz w:val="21"/>
          <w:szCs w:val="21"/>
          <w:u w:val="single"/>
        </w:rPr>
        <w:t xml:space="preserve">合同生效后7天内按照投标文件的项目管理机构及施工现场管理人员提交</w:t>
      </w:r>
      <w:r>
        <w:rPr>
          <w:rFonts w:hint="eastAsia" w:ascii="宋体" w:hAnsi="宋体" w:cs="仿宋_GB2312"/>
          <w:sz w:val="21"/>
          <w:szCs w:val="21"/>
        </w:rPr>
        <w:t xml:space="preserve">。</w:t>
      </w:r>
      <w:r/>
    </w:p>
    <w:p>
      <w:pPr>
        <w:ind w:firstLine="420"/>
        <w:jc w:val="both"/>
        <w:spacing w:line="360" w:lineRule="auto"/>
        <w:widowControl w:val="off"/>
        <w:rPr>
          <w:rFonts w:hint="eastAsia" w:ascii="宋体" w:hAnsi="宋体" w:cs="宋体"/>
          <w:b/>
          <w:bCs/>
          <w:sz w:val="21"/>
          <w:szCs w:val="21"/>
        </w:rPr>
      </w:pPr>
      <w:r>
        <w:rPr>
          <w:rFonts w:hint="eastAsia" w:ascii="宋体" w:hAnsi="宋体" w:cs="宋体"/>
          <w:sz w:val="21"/>
          <w:szCs w:val="21"/>
        </w:rPr>
        <w:t xml:space="preserve">3.3.3 承包人无正当理由拒绝撤换主要施工管理人员的违约责任：</w:t>
      </w:r>
      <w:r>
        <w:rPr>
          <w:rFonts w:hint="eastAsia" w:ascii="宋体" w:hAnsi="宋体" w:cs="宋体"/>
          <w:b/>
          <w:bCs/>
          <w:sz w:val="21"/>
          <w:szCs w:val="21"/>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天内，按照发包人要求，提出新的人选，报发包人批准后，即刻任命。承包人拒绝更换的，承包人应承担壹万元∕人次的违约金，由此产生的一切损失及后果由承包人承担</w:t>
      </w:r>
      <w:r>
        <w:rPr>
          <w:rFonts w:hint="eastAsia" w:ascii="宋体" w:hAnsi="宋体" w:cs="宋体"/>
          <w:b/>
          <w:bCs/>
          <w:sz w:val="21"/>
          <w:szCs w:val="21"/>
        </w:rPr>
        <w:t xml:space="preserve">。</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3.3.4 承包人主要施工管理人员离开施工现场的批准要求：</w:t>
      </w:r>
      <w:r>
        <w:rPr>
          <w:rFonts w:hint="eastAsia" w:ascii="宋体" w:hAnsi="宋体" w:cs="宋体"/>
          <w:sz w:val="21"/>
          <w:szCs w:val="21"/>
          <w:u w:val="single"/>
        </w:rPr>
        <w:t xml:space="preserve">由发包人代表或总监理工程师批准，发包人认可后方可离开</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3.3.5 承包人擅自更换主要施工管理人员的违约责任：</w:t>
      </w:r>
      <w:r>
        <w:rPr>
          <w:rFonts w:hint="eastAsia" w:ascii="宋体" w:hAnsi="宋体" w:cs="宋体"/>
          <w:sz w:val="21"/>
          <w:szCs w:val="21"/>
          <w:u w:val="single"/>
        </w:rPr>
        <w:t xml:space="preserve">承包人的施工管理人员不能擅自更换，确需调整时，必须经发包人书面同意。否则承包人应承担伍仟元/人/次的违约金，由此产生的一切损失及后果由承包人承担</w:t>
      </w:r>
      <w:r>
        <w:rPr>
          <w:rFonts w:hint="eastAsia" w:ascii="宋体" w:hAnsi="宋体" w:cs="宋体"/>
          <w:sz w:val="21"/>
          <w:szCs w:val="21"/>
        </w:rPr>
        <w:t xml:space="preserve">。</w:t>
      </w:r>
      <w:r>
        <w:rPr>
          <w:rFonts w:hint="eastAsia" w:ascii="宋体" w:hAnsi="宋体" w:cs="宋体"/>
          <w:sz w:val="21"/>
          <w:szCs w:val="21"/>
          <w:u w:val="single"/>
        </w:rPr>
        <w:t xml:space="preserve">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承包人主要施工管理人员擅自离开施工现场的违约责任：</w:t>
      </w:r>
      <w:r>
        <w:rPr>
          <w:rFonts w:hint="eastAsia" w:ascii="宋体" w:hAnsi="宋体" w:cs="宋体"/>
          <w:sz w:val="21"/>
          <w:szCs w:val="21"/>
          <w:u w:val="single"/>
        </w:rPr>
        <w:t xml:space="preserve">承包人承担 1000 元/人/天的违约金，承包人还应承担上述违约给发包人造成的损失。</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w:t>
      </w:r>
      <w:bookmarkStart w:id="98" w:name="_Toc296890987"/>
      <w:r/>
      <w:bookmarkStart w:id="99" w:name="_Toc296346660"/>
      <w:r/>
      <w:bookmarkStart w:id="100" w:name="_Toc296944498"/>
      <w:r/>
      <w:bookmarkStart w:id="101" w:name="_Toc296347158"/>
      <w:r/>
      <w:bookmarkStart w:id="102" w:name="_Toc304295523"/>
      <w:r/>
      <w:bookmarkStart w:id="103" w:name="_Toc297123492"/>
      <w:r/>
      <w:bookmarkStart w:id="104" w:name="_Toc300934945"/>
      <w:r/>
      <w:bookmarkStart w:id="105" w:name="_Toc292559364"/>
      <w:r/>
      <w:bookmarkStart w:id="106" w:name="_Toc297048345"/>
      <w:r/>
      <w:bookmarkStart w:id="107" w:name="_Toc297120459"/>
      <w:r/>
      <w:bookmarkStart w:id="108" w:name="_Toc296891199"/>
      <w:r/>
      <w:bookmarkStart w:id="109" w:name="_Toc312677988"/>
      <w:r/>
      <w:bookmarkStart w:id="110" w:name="_Toc296503159"/>
      <w:r/>
      <w:bookmarkStart w:id="111" w:name="_Toc297216151"/>
      <w:r/>
      <w:bookmarkStart w:id="112" w:name="_Toc292559869"/>
      <w:r/>
      <w:bookmarkStart w:id="113" w:name="_Toc303539102"/>
      <w:r>
        <w:rPr>
          <w:rFonts w:hint="eastAsia" w:ascii="宋体" w:hAnsi="宋体" w:cs="宋体"/>
          <w:sz w:val="21"/>
          <w:szCs w:val="21"/>
        </w:rPr>
        <w:t xml:space="preserve">.5 分包</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w:t>
      </w:r>
      <w:bookmarkStart w:id="114" w:name="_Toc296944499"/>
      <w:r/>
      <w:bookmarkStart w:id="115" w:name="_Toc296891200"/>
      <w:r/>
      <w:bookmarkStart w:id="116" w:name="_Toc296346661"/>
      <w:r/>
      <w:bookmarkStart w:id="117" w:name="_Toc296890988"/>
      <w:r/>
      <w:bookmarkStart w:id="118" w:name="_Toc304295524"/>
      <w:r/>
      <w:bookmarkStart w:id="119" w:name="_Toc292559870"/>
      <w:r/>
      <w:bookmarkStart w:id="120" w:name="_Toc292559365"/>
      <w:r/>
      <w:bookmarkStart w:id="121" w:name="_Toc300934946"/>
      <w:r/>
      <w:bookmarkStart w:id="122" w:name="_Toc297123493"/>
      <w:r/>
      <w:bookmarkStart w:id="123" w:name="_Toc296347159"/>
      <w:r/>
      <w:bookmarkStart w:id="124" w:name="_Toc297120460"/>
      <w:r/>
      <w:bookmarkStart w:id="125" w:name="_Toc303539103"/>
      <w:r/>
      <w:bookmarkStart w:id="126" w:name="_Toc297048346"/>
      <w:r/>
      <w:bookmarkStart w:id="127" w:name="_Toc296503160"/>
      <w:r/>
      <w:bookmarkStart w:id="128" w:name="_Toc297216152"/>
      <w:r/>
      <w:bookmarkStart w:id="129" w:name="_Toc318581158"/>
      <w:r/>
      <w:bookmarkStart w:id="130" w:name="_Toc312677989"/>
      <w:r>
        <w:rPr>
          <w:rFonts w:hint="eastAsia" w:ascii="宋体" w:hAnsi="宋体" w:cs="宋体"/>
          <w:sz w:val="21"/>
          <w:szCs w:val="21"/>
        </w:rPr>
        <w:t xml:space="preserve">.5.1 分包的一般约定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禁止分包的工程包括：</w:t>
      </w:r>
      <w:r>
        <w:rPr>
          <w:rFonts w:hint="eastAsia" w:ascii="宋体" w:hAnsi="宋体" w:cs="宋体"/>
          <w:sz w:val="21"/>
          <w:szCs w:val="21"/>
          <w:u w:val="single"/>
        </w:rPr>
        <w:t xml:space="preserve">不允许分包</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主体结构、关键性工作的范围：</w:t>
      </w:r>
      <w:r>
        <w:rPr>
          <w:rFonts w:hint="eastAsia" w:ascii="宋体" w:hAnsi="宋体" w:cs="宋体"/>
          <w:sz w:val="21"/>
          <w:szCs w:val="21"/>
          <w:u w:val="single"/>
        </w:rPr>
        <w:t xml:space="preserve">       /     </w:t>
      </w:r>
      <w:r>
        <w:rPr>
          <w:rFonts w:hint="eastAsia" w:ascii="宋体" w:hAnsi="宋体" w:cs="宋体"/>
          <w:sz w:val="21"/>
          <w:szCs w:val="21"/>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bookmarkEnd w:id="130"/>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    3</w:t>
      </w:r>
      <w:bookmarkStart w:id="131" w:name="_Toc312677990"/>
      <w:r/>
      <w:bookmarkStart w:id="132" w:name="_Toc318581159"/>
      <w:r>
        <w:rPr>
          <w:rFonts w:hint="eastAsia" w:ascii="宋体" w:hAnsi="宋体" w:cs="宋体"/>
          <w:sz w:val="21"/>
          <w:szCs w:val="21"/>
        </w:rPr>
        <w:t xml:space="preserve">.5.2分包的确定</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允许分包的专业工程包括：</w:t>
      </w:r>
      <w:r>
        <w:rPr>
          <w:rFonts w:hint="eastAsia" w:ascii="宋体" w:hAnsi="宋体" w:cs="宋体"/>
          <w:sz w:val="21"/>
          <w:szCs w:val="21"/>
          <w:u w:val="single"/>
        </w:rPr>
        <w:t xml:space="preserve">不允许分包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其他关于分包的约定：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3.5.4 分包合同价款</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关于分包合同价款支付的约定：</w:t>
      </w:r>
      <w:r>
        <w:rPr>
          <w:rFonts w:hint="eastAsia" w:ascii="宋体" w:hAnsi="宋体" w:cs="宋体"/>
          <w:sz w:val="21"/>
          <w:szCs w:val="21"/>
          <w:u w:val="single"/>
        </w:rPr>
        <w:t xml:space="preserve">    /    </w:t>
      </w:r>
      <w:r>
        <w:rPr>
          <w:rFonts w:hint="eastAsia" w:ascii="宋体" w:hAnsi="宋体" w:cs="宋体"/>
          <w:sz w:val="21"/>
          <w:szCs w:val="21"/>
        </w:rPr>
        <w:t xml:space="preserve">。</w:t>
      </w:r>
      <w:bookmarkEnd w:id="131"/>
      <w:bookmarkEnd w:id="132"/>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3.6 工程照管与成品、半成品保护</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承包人负责照管工程及工程相关的材料、工程设备的起始时间：</w:t>
      </w:r>
      <w:r>
        <w:rPr>
          <w:rFonts w:hint="eastAsia" w:ascii="宋体" w:hAnsi="宋体" w:cs="宋体"/>
          <w:sz w:val="21"/>
          <w:szCs w:val="21"/>
          <w:u w:val="single"/>
        </w:rPr>
        <w:t xml:space="preserve">设备、</w:t>
      </w:r>
      <w:r>
        <w:rPr>
          <w:rFonts w:hint="eastAsia" w:ascii="宋体" w:hAnsi="宋体" w:cs="宋体"/>
          <w:sz w:val="21"/>
          <w:szCs w:val="21"/>
          <w:u w:val="single"/>
        </w:rPr>
        <w:t xml:space="preserve">人员进场至工程移交/接收证书签发前由承包人负责照管，费用由承包人承担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3.7 履约担保</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承包人是否提供履约担保：</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133" w:name="_Toc351203636"/>
      <w:r>
        <w:rPr>
          <w:rFonts w:hint="eastAsia" w:ascii="宋体" w:hAnsi="宋体"/>
          <w:b/>
          <w:sz w:val="21"/>
          <w:szCs w:val="18"/>
        </w:rPr>
        <w:t xml:space="preserve">4</w:t>
      </w:r>
      <w:bookmarkStart w:id="134" w:name="_Toc297048348"/>
      <w:r/>
      <w:bookmarkStart w:id="135" w:name="_Toc296891202"/>
      <w:r/>
      <w:bookmarkStart w:id="136" w:name="_Toc292559366"/>
      <w:r/>
      <w:bookmarkStart w:id="137" w:name="_Toc292559871"/>
      <w:r/>
      <w:bookmarkStart w:id="138" w:name="_Toc296346663"/>
      <w:r/>
      <w:bookmarkStart w:id="139" w:name="_Toc296503162"/>
      <w:r/>
      <w:bookmarkStart w:id="140" w:name="_Toc267251413"/>
      <w:r/>
      <w:bookmarkStart w:id="141" w:name="_Toc296890990"/>
      <w:r/>
      <w:bookmarkStart w:id="142" w:name="_Toc296944501"/>
      <w:r/>
      <w:bookmarkStart w:id="143" w:name="_Toc296347161"/>
      <w:r/>
      <w:bookmarkStart w:id="144" w:name="_Toc297120462"/>
      <w:r>
        <w:rPr>
          <w:rFonts w:hint="eastAsia" w:ascii="宋体" w:hAnsi="宋体"/>
          <w:b/>
          <w:sz w:val="21"/>
          <w:szCs w:val="18"/>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b/>
          <w:sz w:val="21"/>
          <w:szCs w:val="18"/>
        </w:rPr>
        <w:t xml:space="preserve">理人</w:t>
      </w:r>
      <w:bookmarkEnd w:id="133"/>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4.1监理人的一般规定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关于监理人的监理内容：</w:t>
      </w:r>
      <w:r>
        <w:rPr>
          <w:rFonts w:hint="eastAsia" w:ascii="宋体" w:hAnsi="宋体" w:cs="宋体"/>
          <w:sz w:val="21"/>
          <w:szCs w:val="21"/>
          <w:u w:val="single"/>
        </w:rPr>
        <w:t xml:space="preserve">详见监理合同</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关于监理人的监理权限：</w:t>
      </w:r>
      <w:r>
        <w:rPr>
          <w:rFonts w:hint="eastAsia" w:ascii="宋体" w:hAnsi="宋体" w:cs="宋体"/>
          <w:sz w:val="21"/>
          <w:szCs w:val="21"/>
          <w:u w:val="single"/>
        </w:rPr>
        <w:t xml:space="preserve">详见监理合同</w:t>
      </w:r>
      <w:r>
        <w:rPr>
          <w:rFonts w:hint="eastAsia" w:ascii="宋体" w:hAnsi="宋体" w:cs="宋体"/>
          <w:sz w:val="21"/>
          <w:szCs w:val="21"/>
        </w:rPr>
        <w:t xml:space="preserve">。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关于监理人在施工现场的办公场所、生活场所的提供和费用承担的约定：</w:t>
      </w:r>
      <w:r>
        <w:rPr>
          <w:rFonts w:hint="eastAsia" w:ascii="宋体" w:hAnsi="宋体" w:cs="宋体"/>
          <w:sz w:val="21"/>
          <w:szCs w:val="21"/>
          <w:u w:val="single"/>
        </w:rPr>
        <w:t xml:space="preserve">详见监理合同</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4.2 监理人员</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总监理工程师：</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姓</w:t>
      </w:r>
      <w:r>
        <w:rPr>
          <w:rFonts w:ascii="宋体" w:hAnsi="宋体"/>
          <w:sz w:val="21"/>
          <w:szCs w:val="32"/>
        </w:rPr>
        <w:t xml:space="preserve">    </w:t>
      </w:r>
      <w:r>
        <w:rPr>
          <w:rFonts w:hint="eastAsia" w:ascii="宋体" w:hAnsi="宋体"/>
          <w:sz w:val="21"/>
          <w:szCs w:val="32"/>
        </w:rPr>
        <w:t xml:space="preserve">名：</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职</w:t>
      </w:r>
      <w:r>
        <w:rPr>
          <w:rFonts w:ascii="宋体" w:hAnsi="宋体"/>
          <w:sz w:val="21"/>
          <w:szCs w:val="32"/>
        </w:rPr>
        <w:t xml:space="preserve">    </w:t>
      </w:r>
      <w:r>
        <w:rPr>
          <w:rFonts w:hint="eastAsia" w:ascii="宋体" w:hAnsi="宋体"/>
          <w:sz w:val="21"/>
          <w:szCs w:val="32"/>
        </w:rPr>
        <w:t xml:space="preserve">务：</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监理工程师执业资格证书号：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联系电话：</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电子信箱：</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通信地址：</w:t>
      </w:r>
      <w:r>
        <w:rPr>
          <w:rFonts w:hint="eastAsia" w:ascii="宋体" w:hAnsi="宋体"/>
          <w:sz w:val="21"/>
          <w:szCs w:val="32"/>
          <w:u w:val="single"/>
        </w:rPr>
        <w:t xml:space="preserve">                       </w:t>
      </w:r>
      <w:r>
        <w:rPr>
          <w:rFonts w:hint="eastAsia" w:ascii="宋体" w:hAnsi="宋体"/>
          <w:sz w:val="21"/>
          <w:szCs w:val="32"/>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关于监理人的其他约定：</w:t>
      </w:r>
      <w:r>
        <w:rPr>
          <w:rFonts w:hint="eastAsia" w:ascii="宋体" w:hAnsi="宋体" w:cs="宋体"/>
          <w:sz w:val="21"/>
          <w:szCs w:val="21"/>
          <w:u w:val="single"/>
        </w:rPr>
        <w:t xml:space="preserve">详见监理合同。</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4.4 商定或确定</w:t>
      </w:r>
      <w:r/>
    </w:p>
    <w:p>
      <w:pPr>
        <w:ind w:firstLine="420"/>
        <w:jc w:val="both"/>
        <w:spacing w:line="360" w:lineRule="auto"/>
        <w:widowControl w:val="off"/>
        <w:rPr>
          <w:rFonts w:hint="eastAsia" w:ascii="宋体" w:hAnsi="宋体" w:cs="宋体"/>
          <w:sz w:val="21"/>
          <w:szCs w:val="21"/>
        </w:rPr>
      </w:pPr>
      <w:r/>
      <w:bookmarkStart w:id="145" w:name="_Toc267251418"/>
      <w:r>
        <w:rPr>
          <w:rFonts w:hint="eastAsia" w:ascii="宋体" w:hAnsi="宋体" w:cs="宋体"/>
          <w:sz w:val="21"/>
          <w:szCs w:val="21"/>
        </w:rPr>
        <w:t xml:space="preserve">在发包人和承包人不能通过协商达成一致意见时，发包人授权监理人对以下事项进行确定：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     无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146" w:name="_Toc351203637"/>
      <w:r>
        <w:rPr>
          <w:rFonts w:hint="eastAsia" w:ascii="宋体" w:hAnsi="宋体"/>
          <w:b/>
          <w:sz w:val="21"/>
          <w:szCs w:val="18"/>
        </w:rPr>
        <w:t xml:space="preserve">5</w:t>
      </w:r>
      <w:bookmarkStart w:id="147" w:name="_Toc292559367"/>
      <w:r/>
      <w:bookmarkStart w:id="148" w:name="_Toc296347162"/>
      <w:r/>
      <w:bookmarkStart w:id="149" w:name="_Toc296944502"/>
      <w:r/>
      <w:bookmarkStart w:id="150" w:name="_Toc292559872"/>
      <w:r/>
      <w:bookmarkStart w:id="151" w:name="_Toc297120463"/>
      <w:r/>
      <w:bookmarkStart w:id="152" w:name="_Toc296346664"/>
      <w:r/>
      <w:bookmarkStart w:id="153" w:name="_Toc297048349"/>
      <w:r/>
      <w:bookmarkStart w:id="154" w:name="_Toc296890991"/>
      <w:r/>
      <w:bookmarkStart w:id="155" w:name="_Toc296503163"/>
      <w:r/>
      <w:bookmarkStart w:id="156" w:name="_Toc296891203"/>
      <w:r/>
      <w:bookmarkEnd w:id="145"/>
      <w:r>
        <w:rPr>
          <w:rFonts w:hint="eastAsia" w:ascii="宋体" w:hAnsi="宋体"/>
          <w:b/>
          <w:sz w:val="21"/>
          <w:szCs w:val="18"/>
        </w:rPr>
        <w:t xml:space="preserve">. 工程质量</w:t>
      </w:r>
      <w:bookmarkEnd w:id="146"/>
      <w:r/>
      <w:r/>
    </w:p>
    <w:p>
      <w:pPr>
        <w:ind w:firstLine="420"/>
        <w:jc w:val="both"/>
        <w:spacing w:line="360" w:lineRule="auto"/>
        <w:widowControl w:val="off"/>
        <w:rPr>
          <w:rFonts w:hint="eastAsia" w:ascii="宋体" w:hAnsi="宋体" w:cs="宋体"/>
          <w:sz w:val="21"/>
          <w:szCs w:val="21"/>
        </w:rPr>
      </w:pPr>
      <w:r/>
      <w:bookmarkStart w:id="157" w:name="_Toc11549"/>
      <w:r>
        <w:rPr>
          <w:rFonts w:hint="eastAsia" w:ascii="宋体" w:hAnsi="宋体" w:cs="宋体"/>
          <w:sz w:val="21"/>
          <w:szCs w:val="21"/>
        </w:rPr>
        <w:t xml:space="preserve">5.1质量要求</w:t>
      </w:r>
      <w:bookmarkEnd w:id="157"/>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w:t>
      </w:r>
      <w:bookmarkStart w:id="158" w:name="_Toc300934949"/>
      <w:r/>
      <w:bookmarkStart w:id="159" w:name="_Toc318581164"/>
      <w:r/>
      <w:bookmarkStart w:id="160" w:name="_Toc312677997"/>
      <w:r/>
      <w:bookmarkStart w:id="161" w:name="_Toc297123496"/>
      <w:r/>
      <w:bookmarkStart w:id="162" w:name="_Toc303539106"/>
      <w:r/>
      <w:bookmarkStart w:id="163" w:name="_Toc297216155"/>
      <w:r/>
      <w:bookmarkStart w:id="164" w:name="_Toc304295527"/>
      <w:r>
        <w:rPr>
          <w:rFonts w:hint="eastAsia" w:ascii="宋体" w:hAnsi="宋体" w:cs="宋体"/>
          <w:sz w:val="21"/>
          <w:szCs w:val="21"/>
        </w:rPr>
        <w:t xml:space="preserve">.1.1 特殊质量标准和要求：</w:t>
      </w:r>
      <w:r>
        <w:rPr>
          <w:rFonts w:hint="eastAsia" w:ascii="宋体" w:hAnsi="宋体" w:cs="宋体"/>
          <w:sz w:val="21"/>
          <w:szCs w:val="21"/>
          <w:u w:val="single"/>
        </w:rPr>
        <w:t xml:space="preserve">    合格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关于工程奖项的约定：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5.3 隐蔽工程检查</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5.3.2承包人提前通知监理人隐蔽工程检查的期限的约定：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监理人不能按时进行检查时，应提前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p>
    <w:p>
      <w:pPr>
        <w:jc w:val="both"/>
        <w:spacing w:line="360" w:lineRule="auto"/>
        <w:widowControl w:val="off"/>
        <w:rPr>
          <w:rFonts w:hint="eastAsia" w:ascii="宋体" w:hAnsi="宋体"/>
          <w:b/>
          <w:sz w:val="21"/>
          <w:szCs w:val="18"/>
        </w:rPr>
      </w:pPr>
      <w:r/>
      <w:bookmarkStart w:id="165" w:name="_Toc351203638"/>
      <w:r>
        <w:rPr>
          <w:rFonts w:hint="eastAsia" w:ascii="宋体" w:hAnsi="宋体"/>
          <w:b/>
          <w:sz w:val="21"/>
          <w:szCs w:val="18"/>
        </w:rPr>
        <w:t xml:space="preserve">6. 安全文明施工与环境保护</w:t>
      </w:r>
      <w:bookmarkEnd w:id="165"/>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6.1安全文明施工</w:t>
      </w:r>
      <w:r/>
    </w:p>
    <w:p>
      <w:pPr>
        <w:ind w:firstLine="420"/>
        <w:jc w:val="both"/>
        <w:spacing w:line="360" w:lineRule="auto"/>
        <w:widowControl w:val="off"/>
        <w:rPr>
          <w:rFonts w:hint="eastAsia" w:ascii="宋体" w:hAnsi="宋体" w:cs="宋体"/>
          <w:b/>
          <w:bCs/>
          <w:sz w:val="21"/>
          <w:szCs w:val="21"/>
        </w:rPr>
      </w:pPr>
      <w:r>
        <w:rPr>
          <w:rFonts w:hint="eastAsia" w:ascii="宋体" w:hAnsi="宋体" w:cs="宋体"/>
          <w:sz w:val="21"/>
          <w:szCs w:val="21"/>
        </w:rPr>
        <w:t xml:space="preserve">6.1.1 项目安全生产的达标目标及相应事项的约定：</w:t>
      </w:r>
      <w:r>
        <w:rPr>
          <w:rFonts w:hint="eastAsia" w:ascii="宋体" w:hAnsi="宋体" w:cs="宋体"/>
          <w:b/>
          <w:bCs/>
          <w:sz w:val="21"/>
          <w:szCs w:val="21"/>
          <w:u w:val="single"/>
        </w:rPr>
        <w:t xml:space="preserve">达标目标为《建筑施工安全检查标准》（JGJ59-2011）及相关规范标准。其安全文明施工费用已经含在合同价款（即中标价）内。开工通知载明的开工日期7天前提交安全技术措施或专项施工方案、安全生产责任制度、治安保卫制度及安全生产教育培训制度；充分考虑施工的特殊性，确保安全生产无事故，并承担相关的责任和损失</w:t>
      </w:r>
      <w:r>
        <w:rPr>
          <w:rFonts w:hint="eastAsia" w:ascii="宋体" w:hAnsi="宋体" w:cs="宋体"/>
          <w:b/>
          <w:bCs/>
          <w:sz w:val="21"/>
          <w:szCs w:val="21"/>
        </w:rPr>
        <w:t xml:space="preserve">。</w:t>
      </w:r>
      <w:r>
        <w:rPr>
          <w:rFonts w:hint="eastAsia" w:ascii="宋体" w:hAnsi="宋体" w:cs="宋体"/>
          <w:b/>
          <w:bCs/>
          <w:sz w:val="21"/>
          <w:szCs w:val="21"/>
          <w:u w:val="single"/>
        </w:rPr>
        <w:t xml:space="preserve">具体事项如下，其他事项执行通用条款：</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（1）承包人负责施工期间施工区域内的安全保卫工作，包括在施工区域内提供和维护有利于工程和公众安全和方便的灯光、护板、格栅等警告警示信号和警卫。安全防护费已含在合同价款内，不再另行计取。</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（2）消防设备：在施工期间，承包人应按需要提供灭火器、沙桶和其它有效的消防设备，应符合当地政府法规及其它由工程师规定的要求。 </w:t>
      </w:r>
      <w:r/>
    </w:p>
    <w:p>
      <w:pPr>
        <w:ind w:firstLine="426"/>
        <w:jc w:val="both"/>
        <w:spacing w:line="360" w:lineRule="auto"/>
        <w:widowControl w:val="off"/>
        <w:rPr>
          <w:b/>
          <w:sz w:val="21"/>
          <w:szCs w:val="24"/>
          <w:u w:val="single"/>
        </w:rPr>
      </w:pPr>
      <w:r>
        <w:rPr>
          <w:rFonts w:hint="eastAsia" w:ascii="宋体" w:hAnsi="宋体" w:cs="宋体"/>
          <w:b/>
          <w:bCs/>
          <w:sz w:val="21"/>
          <w:szCs w:val="21"/>
          <w:u w:val="single"/>
        </w:rPr>
        <w:t xml:space="preserve">（3）</w:t>
      </w:r>
      <w:bookmarkStart w:id="166" w:name="_Toc27550104"/>
      <w:r>
        <w:rPr>
          <w:rFonts w:hint="eastAsia"/>
          <w:b/>
          <w:sz w:val="21"/>
          <w:szCs w:val="24"/>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壹万元违约金；每发生一起人身死亡事故承包人除接受相关部门处罚外，承包人须向发包人支付伍万元违约金。</w:t>
      </w:r>
      <w:bookmarkEnd w:id="166"/>
      <w:r/>
      <w:r/>
    </w:p>
    <w:p>
      <w:pPr>
        <w:ind w:firstLine="422"/>
        <w:spacing w:line="360" w:lineRule="auto"/>
        <w:widowControl w:val="off"/>
        <w:rPr>
          <w:b/>
          <w:sz w:val="21"/>
          <w:szCs w:val="24"/>
          <w:u w:val="single"/>
        </w:rPr>
      </w:pPr>
      <w:r>
        <w:rPr>
          <w:rFonts w:hint="eastAsia" w:ascii="宋体" w:hAnsi="宋体" w:cs="宋体"/>
          <w:b/>
          <w:bCs/>
          <w:sz w:val="21"/>
          <w:szCs w:val="21"/>
          <w:u w:val="single"/>
        </w:rPr>
        <w:t xml:space="preserve">（4）</w:t>
      </w:r>
      <w:r>
        <w:rPr>
          <w:rFonts w:hint="eastAsia"/>
          <w:b/>
          <w:sz w:val="21"/>
          <w:szCs w:val="24"/>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向发包人支付壹万元违约金。</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5）承包人应服从发包人、监理对施工现场安全施工方面的监管。如发包人或监理发现承包人工作中的安全措施、设施不符合国家、地方、行业及本合同的有关规定，承包人应向发包人承担10000元/次的违约金，并在发包人要求期限内整改，发包人有权上报主管部门。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6.1.4 关于治安保卫的特别约定：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关于编制施工场地治安管理计划的约定：</w:t>
      </w:r>
      <w:r>
        <w:rPr>
          <w:rFonts w:hint="eastAsia" w:ascii="宋体" w:hAnsi="宋体" w:cs="宋体"/>
          <w:sz w:val="21"/>
          <w:szCs w:val="21"/>
          <w:u w:val="single"/>
        </w:rPr>
        <w:t xml:space="preserve">开工通知载明的开工日期 7 天前提交施工场地治安管理计划</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6.1.5 文明施工</w:t>
      </w:r>
      <w:r/>
    </w:p>
    <w:p>
      <w:pPr>
        <w:ind w:firstLine="420"/>
        <w:jc w:val="both"/>
        <w:spacing w:line="360" w:lineRule="auto"/>
        <w:widowControl w:val="off"/>
        <w:rPr>
          <w:rFonts w:hint="eastAsia" w:ascii="宋体" w:hAnsi="宋体" w:cs="仿宋_GB2312"/>
          <w:b/>
          <w:sz w:val="21"/>
          <w:szCs w:val="21"/>
          <w:u w:val="single"/>
        </w:rPr>
      </w:pPr>
      <w:r>
        <w:rPr>
          <w:rFonts w:hint="eastAsia" w:ascii="宋体" w:hAnsi="宋体" w:cs="宋体"/>
          <w:sz w:val="21"/>
          <w:szCs w:val="21"/>
        </w:rPr>
        <w:t xml:space="preserve">合同当事人对文明施工的要求：</w:t>
      </w:r>
      <w:r>
        <w:rPr>
          <w:rFonts w:hint="eastAsia" w:ascii="宋体" w:hAnsi="宋体" w:cs="仿宋_GB2312"/>
          <w:b/>
          <w:sz w:val="21"/>
          <w:szCs w:val="21"/>
          <w:u w:val="single"/>
        </w:rPr>
        <w:t xml:space="preserve">（1）承包人按当地有关主管部门的规定办理相关手续，并承担相应费用，同时以书面形式通知发包人，承担施工过程中因自身原因造成的罚款。</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（2）承包人应遵守环境保护、和清洁卫生方面的法律、法规、规定以及发包人《建设工程安全文明施工管理办法》的规定，所发生的费用由承包人承担。</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（3）承包人对施工现场的各种粉尘、废水、废气、固体废物和振动、噪声等采取必要的控制措施，及时进行处理并承担相关费用。</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5）承包人按《关于加强房屋市政工程建筑垃圾管理的通知》（徐住建发〔2024〕61号）要求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Pr>
          <w:rFonts w:hint="eastAsia" w:ascii="宋体" w:hAnsi="宋体" w:cs="仿宋_GB2312"/>
          <w:b/>
          <w:bCs/>
          <w:sz w:val="21"/>
          <w:szCs w:val="21"/>
          <w:u w:val="single"/>
        </w:rPr>
        <w:t xml:space="preserve">如施工过程中发现扬尘处理不到位情况，承包人应向发包人支付违约金1000元/次，如被主管部门通报或其他处罚，承包人应向发包人支付违约金2000元/次。</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（6）</w:t>
      </w:r>
      <w:r>
        <w:rPr>
          <w:rFonts w:ascii="宋体" w:hAnsi="宋体" w:cs="仿宋_GB2312"/>
          <w:b/>
          <w:bCs/>
          <w:sz w:val="21"/>
          <w:szCs w:val="21"/>
          <w:u w:val="single"/>
        </w:rPr>
        <w:t xml:space="preserve">扬尘防控环保要求</w:t>
      </w:r>
      <w:r>
        <w:rPr>
          <w:rFonts w:ascii="宋体" w:hAnsi="宋体" w:cs="仿宋_GB2312"/>
          <w:b/>
          <w:sz w:val="21"/>
          <w:szCs w:val="21"/>
          <w:u w:val="single"/>
        </w:rPr>
        <w:t xml:space="preserve">必须符合《中华人民共和国大气污染防治法》《江苏省大气污染防治条例》《徐州市大气污染防治条例》《徐州市扬尘污染防治条例》以及《关于进一步加强市区建设工地扬尘污染防治的通知》（徐住建发〔2023〕62号）、《关于市区建筑工地扬尘（噪声）监测等数据直接接入徐州市建设工程智慧监管综合服务平台的通知》（徐住建发〔2023〕40号）、《市政府办公室关于印发徐州市重污染天气应急预案的通知》（徐政办发〔2021〕118号）等现行有效的法律、法规、规章及规范性文件规定。</w:t>
      </w:r>
      <w:r/>
    </w:p>
    <w:p>
      <w:pPr>
        <w:ind w:firstLine="422"/>
        <w:jc w:val="both"/>
        <w:spacing w:line="360" w:lineRule="auto"/>
        <w:widowControl w:val="off"/>
        <w:rPr>
          <w:rFonts w:hint="eastAsia" w:ascii="宋体" w:hAnsi="宋体" w:cs="仿宋_GB2312"/>
          <w:b/>
          <w:sz w:val="21"/>
          <w:szCs w:val="21"/>
          <w:u w:val="single"/>
        </w:rPr>
      </w:pPr>
      <w:r>
        <w:rPr>
          <w:rFonts w:ascii="宋体" w:hAnsi="宋体" w:cs="仿宋_GB2312"/>
          <w:b/>
          <w:sz w:val="21"/>
          <w:szCs w:val="21"/>
          <w:u w:val="single"/>
        </w:rPr>
        <w:t xml:space="preserve">按照</w:t>
      </w:r>
      <w:r>
        <w:rPr>
          <w:rFonts w:hint="eastAsia" w:ascii="宋体" w:hAnsi="宋体" w:cs="仿宋_GB2312"/>
          <w:b/>
          <w:sz w:val="21"/>
          <w:szCs w:val="21"/>
          <w:u w:val="single"/>
        </w:rPr>
        <w:t xml:space="preserve">《徐州市扬尘污染防治条例》和</w:t>
      </w:r>
      <w:r>
        <w:rPr>
          <w:rFonts w:ascii="宋体" w:hAnsi="宋体" w:cs="仿宋_GB2312"/>
          <w:b/>
          <w:sz w:val="21"/>
          <w:szCs w:val="21"/>
          <w:u w:val="single"/>
        </w:rPr>
        <w:t xml:space="preserve">《徐州市市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w:t>
      </w:r>
      <w:r>
        <w:rPr>
          <w:rFonts w:hint="eastAsia" w:ascii="宋体" w:hAnsi="宋体" w:cs="仿宋_GB2312"/>
          <w:b/>
          <w:sz w:val="21"/>
          <w:szCs w:val="21"/>
          <w:u w:val="single"/>
        </w:rPr>
        <w:t xml:space="preserve">发包</w:t>
      </w:r>
      <w:r>
        <w:rPr>
          <w:rFonts w:ascii="宋体" w:hAnsi="宋体" w:cs="仿宋_GB2312"/>
          <w:b/>
          <w:sz w:val="21"/>
          <w:szCs w:val="21"/>
          <w:u w:val="single"/>
        </w:rPr>
        <w:t xml:space="preserve">人支付3000元违约金；造成损失的，由承包人承担。</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（7）因扬尘治理、环境保护等情况未到达标准，而导致甲方被处罚，甲方将处罚金额从乙方工程款中扣除。</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（8）文明施工相关法律、标准和规范的其他要求。</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6.1.6 关于安全文明施工费支付比例和支付期限的约定：</w:t>
      </w:r>
      <w:r>
        <w:rPr>
          <w:rFonts w:hint="eastAsia" w:ascii="宋体" w:hAnsi="宋体" w:cs="宋体"/>
          <w:sz w:val="21"/>
          <w:szCs w:val="21"/>
          <w:u w:val="single"/>
        </w:rPr>
        <w:t xml:space="preserve">合同价（即中标价）款中已含，与合同价款同期支付。</w:t>
      </w:r>
      <w:r/>
    </w:p>
    <w:p>
      <w:pPr>
        <w:jc w:val="both"/>
        <w:spacing w:line="360" w:lineRule="auto"/>
        <w:widowControl w:val="off"/>
        <w:rPr>
          <w:rFonts w:hint="eastAsia" w:ascii="宋体" w:hAnsi="宋体"/>
          <w:b/>
          <w:sz w:val="21"/>
          <w:szCs w:val="18"/>
        </w:rPr>
      </w:pPr>
      <w:r/>
      <w:bookmarkStart w:id="167" w:name="_Toc351203639"/>
      <w:r/>
      <w:bookmarkEnd w:id="158"/>
      <w:r/>
      <w:bookmarkEnd w:id="159"/>
      <w:r/>
      <w:bookmarkEnd w:id="160"/>
      <w:r/>
      <w:bookmarkEnd w:id="161"/>
      <w:r/>
      <w:bookmarkEnd w:id="162"/>
      <w:r/>
      <w:bookmarkEnd w:id="163"/>
      <w:r/>
      <w:bookmarkEnd w:id="164"/>
      <w:r>
        <w:rPr>
          <w:rFonts w:hint="eastAsia" w:ascii="宋体" w:hAnsi="宋体"/>
          <w:b/>
          <w:sz w:val="21"/>
          <w:szCs w:val="18"/>
        </w:rPr>
        <w:t xml:space="preserve">7.工期和进度</w:t>
      </w:r>
      <w:bookmarkEnd w:id="167"/>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7.1 施工组织设计</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7.1.1 合</w:t>
      </w:r>
      <w:r>
        <w:rPr>
          <w:rFonts w:hint="eastAsia" w:ascii="宋体" w:hAnsi="宋体" w:cs="宋体"/>
          <w:sz w:val="21"/>
          <w:szCs w:val="21"/>
        </w:rPr>
        <w:t xml:space="preserve">同当事人约定的施工组织设计应包括的其他内容：</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7.1.2 </w:t>
      </w:r>
      <w:r>
        <w:rPr>
          <w:rFonts w:hint="eastAsia" w:ascii="宋体" w:hAnsi="宋体" w:cs="宋体"/>
          <w:sz w:val="21"/>
          <w:szCs w:val="21"/>
        </w:rPr>
        <w:t xml:space="preserve">施工组织设计的提交和修改</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承包人提交详细施工组织设计的期限的约定：</w:t>
      </w:r>
      <w:r>
        <w:rPr>
          <w:rFonts w:hint="eastAsia" w:ascii="宋体" w:hAnsi="宋体" w:cs="仿宋_GB2312"/>
          <w:b/>
          <w:sz w:val="21"/>
          <w:szCs w:val="21"/>
          <w:u w:val="single"/>
        </w:rPr>
        <w:t xml:space="preserve">按发包人要求提供。</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发包人和监理人在收到详细的施工组织设计后确认或提出修改意见的期限：</w:t>
      </w:r>
      <w:r>
        <w:rPr>
          <w:rFonts w:hint="eastAsia" w:ascii="宋体" w:hAnsi="宋体" w:cs="宋体"/>
          <w:sz w:val="21"/>
          <w:szCs w:val="21"/>
          <w:u w:val="single"/>
        </w:rPr>
        <w:t xml:space="preserve">收到后7日内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168" w:name="_Toc297216173"/>
      <w:r/>
      <w:bookmarkStart w:id="169" w:name="_Toc303539123"/>
      <w:r/>
      <w:bookmarkStart w:id="170" w:name="_Toc300934966"/>
      <w:r/>
      <w:bookmarkStart w:id="171" w:name="_Toc312677479"/>
      <w:r/>
      <w:bookmarkStart w:id="172" w:name="_Toc312678005"/>
      <w:r/>
      <w:bookmarkStart w:id="173" w:name="_Toc297123514"/>
      <w:r/>
      <w:bookmarkStart w:id="174" w:name="_Toc304295541"/>
      <w:r>
        <w:rPr>
          <w:rFonts w:hint="eastAsia" w:ascii="宋体" w:hAnsi="宋体" w:cs="宋体"/>
          <w:sz w:val="21"/>
          <w:szCs w:val="21"/>
        </w:rPr>
        <w:t xml:space="preserve">.2 施工进度计划</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7.2.2 施工进度计划的修订</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发包人和监理人在收到修订的施工进度计划后确认或提出修改意见的期限：</w:t>
      </w:r>
      <w:r>
        <w:rPr>
          <w:rFonts w:hint="eastAsia" w:ascii="宋体" w:hAnsi="宋体" w:cs="宋体"/>
          <w:sz w:val="21"/>
          <w:szCs w:val="21"/>
          <w:u w:val="single"/>
        </w:rPr>
        <w:t xml:space="preserve">收到后3天内。</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7.3 开工</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7.3.1 开工准备</w:t>
      </w:r>
      <w:r/>
    </w:p>
    <w:p>
      <w:pPr>
        <w:ind w:firstLine="426"/>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关于承包人提交</w:t>
      </w:r>
      <w:r>
        <w:rPr>
          <w:rFonts w:hint="eastAsia" w:ascii="宋体" w:hAnsi="宋体" w:cs="宋体"/>
          <w:sz w:val="21"/>
          <w:szCs w:val="21"/>
        </w:rPr>
        <w:t xml:space="preserve">工程开工报审表的期限：</w:t>
      </w:r>
      <w:r>
        <w:rPr>
          <w:rFonts w:hint="eastAsia" w:ascii="宋体" w:hAnsi="宋体" w:cs="宋体"/>
          <w:sz w:val="21"/>
          <w:szCs w:val="21"/>
          <w:u w:val="single"/>
        </w:rPr>
        <w:t xml:space="preserve">合同签订后7日内</w:t>
      </w:r>
      <w:r>
        <w:rPr>
          <w:rFonts w:hint="eastAsia" w:ascii="宋体" w:hAnsi="宋体" w:cs="宋体"/>
          <w:sz w:val="21"/>
          <w:szCs w:val="21"/>
        </w:rPr>
        <w:t xml:space="preserve">。</w:t>
      </w:r>
      <w:r/>
    </w:p>
    <w:p>
      <w:pPr>
        <w:ind w:firstLine="426"/>
        <w:spacing w:line="360" w:lineRule="auto"/>
        <w:widowControl w:val="off"/>
        <w:rPr>
          <w:rFonts w:hint="eastAsia" w:ascii="宋体" w:hAnsi="宋体" w:cs="宋体"/>
          <w:sz w:val="21"/>
          <w:szCs w:val="21"/>
        </w:rPr>
      </w:pPr>
      <w:r>
        <w:rPr>
          <w:rFonts w:hint="eastAsia" w:ascii="宋体" w:hAnsi="宋体" w:cs="宋体"/>
          <w:sz w:val="21"/>
          <w:szCs w:val="21"/>
        </w:rPr>
        <w:t xml:space="preserve">关于发包人应完成的其他开工准备工作及期限：</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关于承包人应完成的其他开工准备工作及期限：</w:t>
      </w:r>
      <w:r>
        <w:rPr>
          <w:rFonts w:hint="eastAsia" w:ascii="宋体" w:hAnsi="宋体" w:cs="宋体"/>
          <w:sz w:val="21"/>
          <w:szCs w:val="21"/>
          <w:u w:val="single"/>
        </w:rPr>
        <w:t xml:space="preserve">开工报告批准之日前</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7.3.2开工通知</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因发包人原因造成监理人未能在计划开工日期之日起</w:t>
      </w:r>
      <w:r>
        <w:rPr>
          <w:rFonts w:hint="eastAsia" w:ascii="宋体" w:hAnsi="宋体" w:cs="宋体"/>
          <w:sz w:val="21"/>
          <w:szCs w:val="21"/>
          <w:u w:val="single"/>
        </w:rPr>
        <w:t xml:space="preserve">90 </w:t>
      </w:r>
      <w:r>
        <w:rPr>
          <w:rFonts w:hint="eastAsia" w:ascii="宋体" w:hAnsi="宋体" w:cs="宋体"/>
          <w:sz w:val="21"/>
          <w:szCs w:val="21"/>
        </w:rPr>
        <w:t xml:space="preserve">天内发出开工通知的，承包人有权提出价格调整要求，或者解除合同。</w:t>
      </w:r>
      <w:bookmarkEnd w:id="168"/>
      <w:bookmarkEnd w:id="169"/>
      <w:bookmarkEnd w:id="170"/>
      <w:bookmarkEnd w:id="171"/>
      <w:bookmarkEnd w:id="172"/>
      <w:bookmarkEnd w:id="173"/>
      <w:bookmarkEnd w:id="174"/>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7.4 测量放线</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7.4.1发包人通过监理人向承包人提供测量基准点、基准线和水准点及其书面资料的期限：</w:t>
      </w:r>
      <w:r>
        <w:rPr>
          <w:rFonts w:hint="eastAsia" w:ascii="宋体" w:hAnsi="宋体" w:cs="宋体"/>
          <w:sz w:val="21"/>
          <w:szCs w:val="21"/>
          <w:u w:val="single"/>
        </w:rPr>
        <w:t xml:space="preserve">合同签订后、开工前</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175" w:name="_Toc297216175"/>
      <w:r/>
      <w:bookmarkStart w:id="176" w:name="_Toc312677484"/>
      <w:r/>
      <w:bookmarkStart w:id="177" w:name="_Toc297123516"/>
      <w:r/>
      <w:bookmarkStart w:id="178" w:name="_Toc304295546"/>
      <w:r/>
      <w:bookmarkStart w:id="179" w:name="_Toc300934968"/>
      <w:r/>
      <w:bookmarkStart w:id="180" w:name="_Toc303539125"/>
      <w:r/>
      <w:bookmarkStart w:id="181" w:name="_Toc312678010"/>
      <w:r>
        <w:rPr>
          <w:rFonts w:hint="eastAsia" w:ascii="宋体" w:hAnsi="宋体" w:cs="宋体"/>
          <w:sz w:val="21"/>
          <w:szCs w:val="21"/>
        </w:rPr>
        <w:t xml:space="preserve">.5 工期延误</w:t>
      </w:r>
      <w:bookmarkEnd w:id="175"/>
      <w:bookmarkEnd w:id="176"/>
      <w:bookmarkEnd w:id="177"/>
      <w:bookmarkEnd w:id="178"/>
      <w:bookmarkEnd w:id="179"/>
      <w:bookmarkEnd w:id="180"/>
      <w:bookmarkEnd w:id="18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7.5.1 因发包人原因导致工期延误</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（7）因发包人原因导致工期延误的其他情形：</w:t>
      </w:r>
      <w:r/>
    </w:p>
    <w:p>
      <w:pPr>
        <w:ind w:firstLine="422"/>
        <w:spacing w:line="360" w:lineRule="auto"/>
        <w:widowControl w:val="off"/>
        <w:rPr>
          <w:rFonts w:hint="eastAsia" w:ascii="宋体" w:hAnsi="宋体" w:cs="宋体"/>
          <w:b/>
          <w:sz w:val="21"/>
          <w:szCs w:val="21"/>
          <w:u w:val="single"/>
        </w:rPr>
      </w:pPr>
      <w:r>
        <w:rPr>
          <w:rFonts w:hint="eastAsia" w:ascii="宋体" w:hAnsi="宋体" w:cs="宋体"/>
          <w:b/>
          <w:sz w:val="21"/>
          <w:szCs w:val="21"/>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承包人应在知道上述工期事件发生后14日内，向监理人递交工期索赔意向通知书，逾期视为放弃工期索赔，工期不顺延。</w:t>
      </w:r>
      <w:r/>
    </w:p>
    <w:p>
      <w:pPr>
        <w:ind w:firstLine="422"/>
        <w:spacing w:line="360" w:lineRule="auto"/>
        <w:widowControl w:val="off"/>
        <w:rPr>
          <w:rFonts w:hint="eastAsia" w:ascii="宋体" w:hAnsi="宋体" w:cs="宋体"/>
          <w:sz w:val="21"/>
          <w:szCs w:val="21"/>
        </w:rPr>
      </w:pPr>
      <w:r>
        <w:rPr>
          <w:rFonts w:hint="eastAsia" w:ascii="宋体" w:hAnsi="宋体" w:cs="宋体"/>
          <w:b/>
          <w:sz w:val="21"/>
          <w:szCs w:val="21"/>
          <w:u w:val="single"/>
        </w:rPr>
        <w:t xml:space="preserve">因发包人原因导致的工期延误仅顺延工期,合同工期作相应调整,材料差价调整按合同相应条款执行（不可抗力原因除外），承包人不再主张任何其他补偿或索赔费用。</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182" w:name="_Toc312677486"/>
      <w:r/>
      <w:bookmarkStart w:id="183" w:name="_Toc312678012"/>
      <w:r/>
      <w:bookmarkStart w:id="184" w:name="_Toc318581169"/>
      <w:r/>
      <w:bookmarkStart w:id="185" w:name="_Toc297216177"/>
      <w:r/>
      <w:bookmarkStart w:id="186" w:name="_Toc297123518"/>
      <w:r/>
      <w:bookmarkStart w:id="187" w:name="_Toc303539127"/>
      <w:r/>
      <w:bookmarkStart w:id="188" w:name="_Toc304295548"/>
      <w:r/>
      <w:bookmarkStart w:id="189" w:name="_Toc300934970"/>
      <w:r>
        <w:rPr>
          <w:rFonts w:hint="eastAsia" w:ascii="宋体" w:hAnsi="宋体" w:cs="宋体"/>
          <w:sz w:val="21"/>
          <w:szCs w:val="21"/>
        </w:rPr>
        <w:t xml:space="preserve">.5.2 因承包人原因导致工期延误</w:t>
      </w:r>
      <w:bookmarkEnd w:id="182"/>
      <w:bookmarkEnd w:id="183"/>
      <w:bookmarkEnd w:id="184"/>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rPr>
        <w:t xml:space="preserve">因</w:t>
      </w:r>
      <w:bookmarkStart w:id="190" w:name="_Toc312677487"/>
      <w:r/>
      <w:bookmarkStart w:id="191" w:name="_Toc318581170"/>
      <w:r/>
      <w:bookmarkStart w:id="192" w:name="_Toc312678013"/>
      <w:r>
        <w:rPr>
          <w:rFonts w:hint="eastAsia" w:ascii="宋体" w:hAnsi="宋体" w:cs="宋体"/>
          <w:b/>
          <w:bCs/>
          <w:sz w:val="21"/>
          <w:szCs w:val="21"/>
        </w:rPr>
        <w:t xml:space="preserve">承包人原因造成工期延误，逾期竣工违约金的计算方法为：</w:t>
      </w:r>
      <w:r>
        <w:rPr>
          <w:rFonts w:hint="eastAsia" w:ascii="宋体" w:hAnsi="宋体" w:cs="宋体"/>
          <w:b/>
          <w:bCs/>
          <w:sz w:val="21"/>
          <w:szCs w:val="21"/>
          <w:u w:val="single"/>
        </w:rPr>
        <w:t xml:space="preserve">工期每延误一天，由承包人向发</w:t>
      </w:r>
      <w:r>
        <w:rPr>
          <w:rFonts w:hint="eastAsia" w:ascii="宋体" w:hAnsi="宋体" w:cs="宋体"/>
          <w:b/>
          <w:bCs/>
          <w:sz w:val="21"/>
          <w:szCs w:val="21"/>
          <w:u w:val="single"/>
        </w:rPr>
        <w:t xml:space="preserve">包人支付合同价款1000元/天的违约金。延误超过30天的，发包人有权解除合同并责令承包人退场，未结算的工程款在余下工程由新的施工方继续施工并竣工验收合格后再行结算（不得比本合同约定的付款期限提前），由此产生的一切损失（包括但不限于退场费用、发包方更换承包人产生的损失及其它费用）及后果由承包人承担</w:t>
      </w:r>
      <w:r>
        <w:rPr>
          <w:rFonts w:hint="eastAsia" w:ascii="宋体" w:hAnsi="宋体" w:cs="宋体"/>
          <w:b/>
          <w:bCs/>
          <w:sz w:val="21"/>
          <w:szCs w:val="21"/>
        </w:rPr>
        <w:t xml:space="preserve">。</w:t>
      </w:r>
      <w:r/>
    </w:p>
    <w:p>
      <w:pPr>
        <w:ind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因承包人原因造成工期延误，逾期竣工违约金的上限：</w:t>
      </w:r>
      <w:r>
        <w:rPr>
          <w:rFonts w:hint="eastAsia" w:ascii="宋体" w:hAnsi="宋体" w:cs="宋体"/>
          <w:b/>
          <w:bCs/>
          <w:sz w:val="21"/>
          <w:szCs w:val="21"/>
          <w:u w:val="single"/>
        </w:rPr>
        <w:t xml:space="preserve">总额不超过合同价款的30%</w:t>
      </w:r>
      <w:r>
        <w:rPr>
          <w:rFonts w:hint="eastAsia" w:ascii="宋体" w:hAnsi="宋体" w:cs="宋体"/>
          <w:b/>
          <w:bCs/>
          <w:sz w:val="21"/>
          <w:szCs w:val="21"/>
        </w:rPr>
        <w:t xml:space="preserve">。</w:t>
      </w:r>
      <w:bookmarkEnd w:id="185"/>
      <w:bookmarkEnd w:id="186"/>
      <w:bookmarkEnd w:id="187"/>
      <w:bookmarkEnd w:id="188"/>
      <w:bookmarkEnd w:id="189"/>
      <w:bookmarkEnd w:id="190"/>
      <w:bookmarkEnd w:id="191"/>
      <w:bookmarkEnd w:id="192"/>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193" w:name="_Toc304295549"/>
      <w:r/>
      <w:bookmarkStart w:id="194" w:name="_Toc297216178"/>
      <w:r/>
      <w:bookmarkStart w:id="195" w:name="_Toc297123519"/>
      <w:r/>
      <w:bookmarkStart w:id="196" w:name="_Toc312678015"/>
      <w:r/>
      <w:bookmarkStart w:id="197" w:name="_Toc303539128"/>
      <w:r/>
      <w:bookmarkStart w:id="198" w:name="_Toc300934971"/>
      <w:r>
        <w:rPr>
          <w:rFonts w:hint="eastAsia" w:ascii="宋体" w:hAnsi="宋体" w:cs="宋体"/>
          <w:sz w:val="21"/>
          <w:szCs w:val="21"/>
        </w:rPr>
        <w:t xml:space="preserve">.6 不</w:t>
      </w:r>
      <w:bookmarkEnd w:id="193"/>
      <w:r/>
      <w:bookmarkEnd w:id="194"/>
      <w:r/>
      <w:bookmarkEnd w:id="195"/>
      <w:r/>
      <w:bookmarkEnd w:id="196"/>
      <w:r/>
      <w:bookmarkEnd w:id="197"/>
      <w:r/>
      <w:bookmarkEnd w:id="198"/>
      <w:r>
        <w:rPr>
          <w:rFonts w:hint="eastAsia" w:ascii="宋体" w:hAnsi="宋体" w:cs="宋体"/>
          <w:sz w:val="21"/>
          <w:szCs w:val="21"/>
        </w:rPr>
        <w:t xml:space="preserve">利物质条件</w:t>
      </w:r>
      <w:r/>
    </w:p>
    <w:p>
      <w:pPr>
        <w:ind w:firstLine="420"/>
        <w:spacing w:line="360" w:lineRule="auto"/>
        <w:widowControl w:val="off"/>
        <w:rPr>
          <w:rFonts w:hint="eastAsia" w:ascii="宋体" w:hAnsi="宋体" w:cs="宋体"/>
          <w:sz w:val="21"/>
          <w:szCs w:val="21"/>
        </w:rPr>
      </w:pPr>
      <w:r/>
      <w:bookmarkStart w:id="199" w:name="_Toc297123520"/>
      <w:r/>
      <w:bookmarkStart w:id="200" w:name="_Toc303539129"/>
      <w:r/>
      <w:bookmarkStart w:id="201" w:name="_Toc312678016"/>
      <w:r/>
      <w:bookmarkStart w:id="202" w:name="_Toc297216179"/>
      <w:r/>
      <w:bookmarkStart w:id="203" w:name="_Toc300934972"/>
      <w:r/>
      <w:bookmarkStart w:id="204" w:name="_Toc318581172"/>
      <w:r/>
      <w:bookmarkStart w:id="205" w:name="_Toc304295550"/>
      <w:r>
        <w:rPr>
          <w:rFonts w:hint="eastAsia" w:ascii="宋体" w:hAnsi="宋体" w:cs="宋体"/>
          <w:sz w:val="21"/>
          <w:szCs w:val="21"/>
        </w:rPr>
        <w:t xml:space="preserve">不利物质条件的其他情形和有关约定：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bookmarkEnd w:id="199"/>
      <w:bookmarkEnd w:id="200"/>
      <w:bookmarkEnd w:id="201"/>
      <w:bookmarkEnd w:id="202"/>
      <w:bookmarkEnd w:id="203"/>
      <w:bookmarkEnd w:id="204"/>
      <w:bookmarkEnd w:id="205"/>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206" w:name="_Toc297216180"/>
      <w:r/>
      <w:bookmarkStart w:id="207" w:name="_Toc297123521"/>
      <w:r/>
      <w:bookmarkStart w:id="208" w:name="_Toc312678017"/>
      <w:r/>
      <w:bookmarkStart w:id="209" w:name="_Toc304295551"/>
      <w:r/>
      <w:bookmarkStart w:id="210" w:name="_Toc300934973"/>
      <w:r/>
      <w:bookmarkStart w:id="211" w:name="_Toc303539130"/>
      <w:r>
        <w:rPr>
          <w:rFonts w:hint="eastAsia" w:ascii="宋体" w:hAnsi="宋体" w:cs="宋体"/>
          <w:sz w:val="21"/>
          <w:szCs w:val="21"/>
        </w:rPr>
        <w:t xml:space="preserve">.7异常恶劣的气候条件</w:t>
      </w:r>
      <w:bookmarkEnd w:id="206"/>
      <w:bookmarkEnd w:id="207"/>
      <w:bookmarkEnd w:id="208"/>
      <w:bookmarkEnd w:id="209"/>
      <w:bookmarkEnd w:id="210"/>
      <w:bookmarkEnd w:id="211"/>
      <w:r/>
    </w:p>
    <w:p>
      <w:pPr>
        <w:ind w:firstLine="420"/>
        <w:spacing w:line="360" w:lineRule="auto"/>
        <w:widowControl w:val="off"/>
        <w:rPr>
          <w:rFonts w:hint="eastAsia" w:ascii="宋体" w:hAnsi="宋体"/>
          <w:sz w:val="21"/>
          <w:szCs w:val="32"/>
        </w:rPr>
      </w:pPr>
      <w:r>
        <w:rPr>
          <w:rFonts w:hint="eastAsia" w:ascii="宋体" w:hAnsi="宋体" w:cs="宋体"/>
          <w:sz w:val="21"/>
          <w:szCs w:val="21"/>
        </w:rPr>
        <w:t xml:space="preserve">发包人和承包人同意以下情形视为异常恶劣的气候条件：</w:t>
      </w:r>
      <w:bookmarkStart w:id="212" w:name="_Toc8329"/>
      <w:r>
        <w:rPr>
          <w:rFonts w:ascii="宋体" w:hAnsi="宋体"/>
          <w:sz w:val="21"/>
          <w:szCs w:val="32"/>
          <w:u w:val="single"/>
        </w:rPr>
        <w:t xml:space="preserve">   </w:t>
      </w:r>
      <w:r>
        <w:rPr>
          <w:rFonts w:hint="eastAsia" w:ascii="宋体" w:hAnsi="宋体" w:cs="仿宋_GB2312"/>
          <w:szCs w:val="24"/>
          <w:u w:val="single"/>
        </w:rPr>
        <w:t xml:space="preserve"> /</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7.9 提前竣工的奖励</w:t>
      </w:r>
      <w:bookmarkEnd w:id="212"/>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7.9.2提前竣工的奖励：</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213" w:name="_Toc351203640"/>
      <w:r>
        <w:rPr>
          <w:rFonts w:hint="eastAsia" w:ascii="宋体" w:hAnsi="宋体"/>
          <w:b/>
          <w:sz w:val="21"/>
          <w:szCs w:val="18"/>
        </w:rPr>
        <w:t xml:space="preserve">8. 材料与设备</w:t>
      </w:r>
      <w:bookmarkEnd w:id="213"/>
      <w:r/>
      <w:bookmarkEnd w:id="147"/>
      <w:bookmarkEnd w:id="148"/>
      <w:bookmarkEnd w:id="149"/>
      <w:bookmarkEnd w:id="150"/>
      <w:bookmarkEnd w:id="151"/>
      <w:bookmarkEnd w:id="152"/>
      <w:bookmarkEnd w:id="153"/>
      <w:bookmarkEnd w:id="154"/>
      <w:bookmarkEnd w:id="155"/>
      <w:bookmarkEnd w:id="156"/>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8</w:t>
      </w:r>
      <w:bookmarkStart w:id="214" w:name="_Toc296890995"/>
      <w:r/>
      <w:bookmarkStart w:id="215" w:name="_Toc292559372"/>
      <w:r/>
      <w:bookmarkStart w:id="216" w:name="_Toc296503167"/>
      <w:r/>
      <w:bookmarkStart w:id="217" w:name="_Toc297048353"/>
      <w:r/>
      <w:bookmarkStart w:id="218" w:name="_Toc292559877"/>
      <w:r/>
      <w:bookmarkStart w:id="219" w:name="_Toc303539136"/>
      <w:r/>
      <w:bookmarkStart w:id="220" w:name="_Toc296891207"/>
      <w:r/>
      <w:bookmarkStart w:id="221" w:name="_Toc297123527"/>
      <w:r/>
      <w:bookmarkStart w:id="222" w:name="_Toc297120467"/>
      <w:r/>
      <w:bookmarkStart w:id="223" w:name="_Toc312677493"/>
      <w:r/>
      <w:bookmarkStart w:id="224" w:name="_Toc280868654"/>
      <w:r/>
      <w:bookmarkStart w:id="225" w:name="_Toc296347166"/>
      <w:r/>
      <w:bookmarkStart w:id="226" w:name="_Toc296346668"/>
      <w:r/>
      <w:bookmarkStart w:id="227" w:name="_Toc312678019"/>
      <w:r/>
      <w:bookmarkStart w:id="228" w:name="_Toc304295556"/>
      <w:r/>
      <w:bookmarkStart w:id="229" w:name="_Toc296944506"/>
      <w:r/>
      <w:bookmarkStart w:id="230" w:name="_Toc300934979"/>
      <w:r/>
      <w:bookmarkStart w:id="231" w:name="_Toc297216186"/>
      <w:r/>
      <w:bookmarkStart w:id="232" w:name="_Toc267251424"/>
      <w:r/>
      <w:bookmarkStart w:id="233" w:name="_Toc280868656"/>
      <w:r/>
      <w:bookmarkStart w:id="234" w:name="_Toc280868655"/>
      <w:r>
        <w:rPr>
          <w:rFonts w:hint="eastAsia" w:ascii="宋体" w:hAnsi="宋体" w:cs="宋体"/>
          <w:sz w:val="21"/>
          <w:szCs w:val="21"/>
        </w:rPr>
        <w:t xml:space="preserve">.4材料与工程设备的保管与使用</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8</w:t>
      </w:r>
      <w:bookmarkStart w:id="235" w:name="_Toc292559878"/>
      <w:r/>
      <w:bookmarkStart w:id="236" w:name="_Toc292559373"/>
      <w:r/>
      <w:bookmarkStart w:id="237" w:name="_Toc304295557"/>
      <w:r/>
      <w:bookmarkStart w:id="238" w:name="_Toc296347167"/>
      <w:r/>
      <w:bookmarkStart w:id="239" w:name="_Toc303539137"/>
      <w:r/>
      <w:bookmarkStart w:id="240" w:name="_Toc297123528"/>
      <w:r/>
      <w:bookmarkStart w:id="241" w:name="_Toc300934980"/>
      <w:r/>
      <w:bookmarkStart w:id="242" w:name="_Toc296346669"/>
      <w:r/>
      <w:bookmarkStart w:id="243" w:name="_Toc296944507"/>
      <w:r/>
      <w:bookmarkStart w:id="244" w:name="_Toc297216187"/>
      <w:r/>
      <w:bookmarkStart w:id="245" w:name="_Toc296890996"/>
      <w:r/>
      <w:bookmarkStart w:id="246" w:name="_Toc318581173"/>
      <w:r/>
      <w:bookmarkStart w:id="247" w:name="_Toc296891208"/>
      <w:r/>
      <w:bookmarkStart w:id="248" w:name="_Toc312678020"/>
      <w:r/>
      <w:bookmarkStart w:id="249" w:name="_Toc297120468"/>
      <w:r/>
      <w:bookmarkStart w:id="250" w:name="_Toc296503168"/>
      <w:r/>
      <w:bookmarkStart w:id="251" w:name="_Toc312677494"/>
      <w:r/>
      <w:bookmarkStart w:id="252" w:name="_Toc297048354"/>
      <w:r>
        <w:rPr>
          <w:rFonts w:hint="eastAsia" w:ascii="宋体" w:hAnsi="宋体" w:cs="宋体"/>
          <w:sz w:val="21"/>
          <w:szCs w:val="21"/>
        </w:rPr>
        <w:t xml:space="preserve">.4.1发包人供应的材料设备的保管费用的承担：</w:t>
      </w:r>
      <w:r>
        <w:rPr>
          <w:rFonts w:hint="eastAsia" w:ascii="宋体" w:hAnsi="宋体" w:cs="宋体"/>
          <w:sz w:val="21"/>
          <w:szCs w:val="21"/>
          <w:u w:val="single"/>
        </w:rPr>
        <w:t xml:space="preserve">由承包人承担</w:t>
      </w:r>
      <w:r>
        <w:rPr>
          <w:rFonts w:hint="eastAsia" w:ascii="宋体" w:hAnsi="宋体" w:cs="宋体"/>
          <w:sz w:val="21"/>
          <w:szCs w:val="21"/>
        </w:rPr>
        <w:t xml:space="preserve">。</w:t>
      </w:r>
      <w:bookmarkEnd w:id="235"/>
      <w:r/>
      <w:bookmarkEnd w:id="236"/>
      <w:r/>
      <w:r/>
    </w:p>
    <w:p>
      <w:pPr>
        <w:ind w:firstLine="420"/>
        <w:jc w:val="both"/>
        <w:spacing w:line="360" w:lineRule="auto"/>
        <w:widowControl w:val="off"/>
        <w:rPr>
          <w:rFonts w:hint="eastAsia" w:ascii="宋体" w:hAnsi="宋体" w:cs="宋体"/>
          <w:sz w:val="21"/>
          <w:szCs w:val="21"/>
        </w:rPr>
      </w:pPr>
      <w:r/>
      <w:bookmarkStart w:id="253" w:name="_Toc30675"/>
      <w:r>
        <w:rPr>
          <w:rFonts w:hint="eastAsia" w:ascii="宋体" w:hAnsi="宋体" w:cs="宋体"/>
          <w:sz w:val="21"/>
          <w:szCs w:val="21"/>
        </w:rPr>
        <w:t xml:space="preserve">8.6 样品</w:t>
      </w:r>
      <w:bookmarkEnd w:id="253"/>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8.6.1 样品的报送与封存</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需要承包人报送样品的材料或工程设备，样品的种类、名称、规格、数量要求：</w:t>
      </w:r>
      <w:r>
        <w:rPr>
          <w:rFonts w:hint="eastAsia" w:ascii="宋体" w:hAnsi="宋体" w:cs="宋体"/>
          <w:sz w:val="21"/>
          <w:szCs w:val="21"/>
          <w:u w:val="single"/>
        </w:rPr>
        <w:t xml:space="preserve">按管理部门和发包人要求</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254" w:name="_Toc18323"/>
      <w:r>
        <w:rPr>
          <w:rFonts w:hint="eastAsia" w:ascii="宋体" w:hAnsi="宋体" w:cs="宋体"/>
          <w:sz w:val="21"/>
          <w:szCs w:val="21"/>
        </w:rPr>
        <w:t xml:space="preserve">8.8 施工设备和临时设施</w:t>
      </w:r>
      <w:bookmarkEnd w:id="254"/>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8.8.1 承包人提供的施工设备和临时设施</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关于修建临时设施费用承担的约定：</w:t>
      </w:r>
      <w:r>
        <w:rPr>
          <w:rFonts w:hint="eastAsia" w:ascii="宋体" w:hAnsi="宋体" w:cs="宋体"/>
          <w:sz w:val="21"/>
          <w:szCs w:val="21"/>
          <w:u w:val="single"/>
        </w:rPr>
        <w:t xml:space="preserve">已包含在合同报价中，由承包人全额承担，结算时不调整。</w:t>
      </w:r>
      <w:r/>
    </w:p>
    <w:p>
      <w:pPr>
        <w:jc w:val="both"/>
        <w:spacing w:line="360" w:lineRule="auto"/>
        <w:widowControl w:val="off"/>
        <w:rPr>
          <w:rFonts w:hint="eastAsia" w:ascii="宋体" w:hAnsi="宋体"/>
          <w:b/>
          <w:sz w:val="21"/>
          <w:szCs w:val="18"/>
        </w:rPr>
      </w:pPr>
      <w:r/>
      <w:bookmarkStart w:id="255" w:name="_Toc351203641"/>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b/>
          <w:sz w:val="21"/>
          <w:szCs w:val="18"/>
        </w:rPr>
        <w:t xml:space="preserve">9</w:t>
      </w:r>
      <w:bookmarkStart w:id="256" w:name="_Toc297123533"/>
      <w:r/>
      <w:bookmarkStart w:id="257" w:name="_Toc297216192"/>
      <w:r/>
      <w:bookmarkStart w:id="258" w:name="_Toc303539139"/>
      <w:r/>
      <w:bookmarkStart w:id="259" w:name="_Toc312677495"/>
      <w:r/>
      <w:bookmarkStart w:id="260" w:name="_Toc312678021"/>
      <w:r/>
      <w:bookmarkStart w:id="261" w:name="_Toc300934982"/>
      <w:r/>
      <w:bookmarkStart w:id="262" w:name="_Toc304295559"/>
      <w:r/>
      <w:bookmarkStart w:id="263" w:name="_Toc267251428"/>
      <w:r/>
      <w:bookmarkStart w:id="264" w:name="_Toc296891213"/>
      <w:r/>
      <w:bookmarkStart w:id="265" w:name="_Toc296944512"/>
      <w:r/>
      <w:bookmarkStart w:id="266" w:name="_Toc296891001"/>
      <w:r/>
      <w:bookmarkStart w:id="267" w:name="_Toc292559378"/>
      <w:r/>
      <w:bookmarkStart w:id="268" w:name="_Toc296503173"/>
      <w:r/>
      <w:bookmarkStart w:id="269" w:name="_Toc296346674"/>
      <w:r/>
      <w:bookmarkStart w:id="270" w:name="_Toc297048359"/>
      <w:r/>
      <w:bookmarkStart w:id="271" w:name="_Toc296347172"/>
      <w:r/>
      <w:bookmarkStart w:id="272" w:name="_Toc297120473"/>
      <w:r/>
      <w:bookmarkStart w:id="273" w:name="_Toc292559883"/>
      <w:r/>
      <w:bookmarkStart w:id="274" w:name="_Toc267251427"/>
      <w:r/>
      <w:bookmarkEnd w:id="232"/>
      <w:r/>
      <w:bookmarkEnd w:id="233"/>
      <w:r/>
      <w:bookmarkEnd w:id="234"/>
      <w:r>
        <w:rPr>
          <w:rFonts w:hint="eastAsia" w:ascii="宋体" w:hAnsi="宋体"/>
          <w:b/>
          <w:sz w:val="21"/>
          <w:szCs w:val="18"/>
        </w:rPr>
        <w:t xml:space="preserve">. 试验与检验</w:t>
      </w:r>
      <w:bookmarkEnd w:id="255"/>
      <w:r/>
      <w:bookmarkEnd w:id="256"/>
      <w:bookmarkEnd w:id="257"/>
      <w:bookmarkEnd w:id="258"/>
      <w:bookmarkEnd w:id="259"/>
      <w:bookmarkEnd w:id="260"/>
      <w:bookmarkEnd w:id="261"/>
      <w:bookmarkEnd w:id="262"/>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9</w:t>
      </w:r>
      <w:bookmarkStart w:id="275" w:name="_Toc300934983"/>
      <w:r/>
      <w:bookmarkStart w:id="276" w:name="_Toc297123534"/>
      <w:r/>
      <w:bookmarkStart w:id="277" w:name="_Toc312678022"/>
      <w:r/>
      <w:bookmarkStart w:id="278" w:name="_Toc312677496"/>
      <w:r/>
      <w:bookmarkStart w:id="279" w:name="_Toc303539140"/>
      <w:r/>
      <w:bookmarkStart w:id="280" w:name="_Toc297216193"/>
      <w:r/>
      <w:bookmarkStart w:id="281" w:name="_Toc304295560"/>
      <w:r>
        <w:rPr>
          <w:rFonts w:hint="eastAsia" w:ascii="宋体" w:hAnsi="宋体" w:cs="宋体"/>
          <w:sz w:val="21"/>
          <w:szCs w:val="21"/>
        </w:rPr>
        <w:t xml:space="preserve">.1试验设备与试验人员</w:t>
      </w:r>
      <w:bookmarkEnd w:id="275"/>
      <w:bookmarkEnd w:id="276"/>
      <w:bookmarkEnd w:id="277"/>
      <w:bookmarkEnd w:id="278"/>
      <w:bookmarkEnd w:id="279"/>
      <w:bookmarkEnd w:id="280"/>
      <w:bookmarkEnd w:id="28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9</w:t>
      </w:r>
      <w:bookmarkStart w:id="282" w:name="_Toc304295561"/>
      <w:r/>
      <w:bookmarkStart w:id="283" w:name="_Toc312677497"/>
      <w:r/>
      <w:bookmarkStart w:id="284" w:name="_Toc300934984"/>
      <w:r/>
      <w:bookmarkStart w:id="285" w:name="_Toc303539141"/>
      <w:r/>
      <w:bookmarkStart w:id="286" w:name="_Toc312678023"/>
      <w:r/>
      <w:bookmarkStart w:id="287" w:name="_Toc297216194"/>
      <w:r/>
      <w:bookmarkStart w:id="288" w:name="_Toc297123535"/>
      <w:r/>
      <w:bookmarkStart w:id="289" w:name="_Toc318581174"/>
      <w:r>
        <w:rPr>
          <w:rFonts w:hint="eastAsia" w:ascii="宋体" w:hAnsi="宋体" w:cs="宋体"/>
          <w:sz w:val="21"/>
          <w:szCs w:val="21"/>
        </w:rPr>
        <w:t xml:space="preserve">.1.2 试验设备</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施工现场需要配置的试验场所：</w:t>
      </w:r>
      <w:bookmarkStart w:id="290" w:name="_Toc312678024"/>
      <w:r/>
      <w:bookmarkStart w:id="291" w:name="_Toc304295562"/>
      <w:r/>
      <w:bookmarkStart w:id="292" w:name="_Toc312677498"/>
      <w:r/>
      <w:bookmarkStart w:id="293" w:name="_Toc297216195"/>
      <w:r/>
      <w:bookmarkStart w:id="294" w:name="_Toc297123536"/>
      <w:r/>
      <w:bookmarkStart w:id="295" w:name="_Toc303539142"/>
      <w:r/>
      <w:bookmarkStart w:id="296" w:name="_Toc300934985"/>
      <w:r/>
      <w:bookmarkEnd w:id="282"/>
      <w:r/>
      <w:bookmarkEnd w:id="283"/>
      <w:r/>
      <w:bookmarkEnd w:id="284"/>
      <w:r/>
      <w:bookmarkEnd w:id="285"/>
      <w:r/>
      <w:bookmarkEnd w:id="286"/>
      <w:r/>
      <w:bookmarkEnd w:id="287"/>
      <w:r/>
      <w:bookmarkEnd w:id="288"/>
      <w:r>
        <w:rPr>
          <w:rFonts w:hint="eastAsia" w:ascii="宋体" w:hAnsi="宋体" w:cs="宋体"/>
          <w:sz w:val="21"/>
          <w:szCs w:val="21"/>
          <w:u w:val="single"/>
        </w:rPr>
        <w:t xml:space="preserve">按有关规定执行</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施工现场需要配备的试验设备：</w:t>
      </w:r>
      <w:r>
        <w:rPr>
          <w:rFonts w:hint="eastAsia" w:ascii="宋体" w:hAnsi="宋体" w:cs="宋体"/>
          <w:sz w:val="21"/>
          <w:szCs w:val="21"/>
          <w:u w:val="single"/>
        </w:rPr>
        <w:t xml:space="preserve">按有关规定执行</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施工现场需要具备的其他试验条件：</w:t>
      </w:r>
      <w:r>
        <w:rPr>
          <w:rFonts w:hint="eastAsia" w:ascii="宋体" w:hAnsi="宋体" w:cs="宋体"/>
          <w:sz w:val="21"/>
          <w:szCs w:val="21"/>
          <w:u w:val="single"/>
        </w:rPr>
        <w:t xml:space="preserve">按有关规定执行</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297" w:name="_Toc1285"/>
      <w:r>
        <w:rPr>
          <w:rFonts w:hint="eastAsia" w:ascii="宋体" w:hAnsi="宋体" w:cs="宋体"/>
          <w:sz w:val="21"/>
          <w:szCs w:val="21"/>
        </w:rPr>
        <w:t xml:space="preserve">9.4 现场工艺试验</w:t>
      </w:r>
      <w:bookmarkEnd w:id="297"/>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现场工艺试验的有关约定：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298" w:name="_Toc351203642"/>
      <w:r/>
      <w:bookmarkEnd w:id="289"/>
      <w:r/>
      <w:bookmarkEnd w:id="290"/>
      <w:r/>
      <w:bookmarkEnd w:id="291"/>
      <w:r/>
      <w:bookmarkEnd w:id="292"/>
      <w:r/>
      <w:bookmarkEnd w:id="293"/>
      <w:r/>
      <w:bookmarkEnd w:id="294"/>
      <w:r/>
      <w:bookmarkEnd w:id="295"/>
      <w:r/>
      <w:bookmarkEnd w:id="296"/>
      <w:r>
        <w:rPr>
          <w:rFonts w:hint="eastAsia" w:ascii="宋体" w:hAnsi="宋体"/>
          <w:b/>
          <w:sz w:val="21"/>
          <w:szCs w:val="18"/>
        </w:rPr>
        <w:t xml:space="preserve">1</w:t>
      </w:r>
      <w:bookmarkStart w:id="299" w:name="_Toc296891233"/>
      <w:r/>
      <w:bookmarkStart w:id="300" w:name="_Toc297120493"/>
      <w:r/>
      <w:bookmarkStart w:id="301" w:name="_Toc297216199"/>
      <w:r/>
      <w:bookmarkStart w:id="302" w:name="_Toc297048379"/>
      <w:r/>
      <w:bookmarkStart w:id="303" w:name="_Toc292559398"/>
      <w:r/>
      <w:bookmarkStart w:id="304" w:name="_Toc300934989"/>
      <w:r/>
      <w:bookmarkStart w:id="305" w:name="_Toc296347192"/>
      <w:r/>
      <w:bookmarkStart w:id="306" w:name="_Toc296503193"/>
      <w:r/>
      <w:bookmarkStart w:id="307" w:name="_Toc292559903"/>
      <w:r/>
      <w:bookmarkStart w:id="308" w:name="_Toc296944532"/>
      <w:r/>
      <w:bookmarkStart w:id="309" w:name="_Toc296891021"/>
      <w:r/>
      <w:bookmarkStart w:id="310" w:name="_Toc297123540"/>
      <w:r/>
      <w:bookmarkStart w:id="311" w:name="_Toc303539146"/>
      <w:r/>
      <w:bookmarkStart w:id="312" w:name="_Toc304295566"/>
      <w:r/>
      <w:bookmarkStart w:id="313" w:name="_Toc296346694"/>
      <w:r/>
      <w:bookmarkStart w:id="314" w:name="_Toc312678025"/>
      <w:r/>
      <w:bookmarkStart w:id="315" w:name="_Toc312677499"/>
      <w:r/>
      <w:bookmarkStart w:id="316" w:name="_Toc267251433"/>
      <w:r/>
      <w:bookmarkStart w:id="317" w:name="_Toc267251439"/>
      <w:r/>
      <w:bookmarkStart w:id="318" w:name="_Toc267251441"/>
      <w:r/>
      <w:bookmarkStart w:id="319" w:name="_Toc267251437"/>
      <w:r/>
      <w:bookmarkStart w:id="320" w:name="_Toc267251435"/>
      <w:r/>
      <w:bookmarkStart w:id="321" w:name="_Toc267251440"/>
      <w:r/>
      <w:bookmarkStart w:id="322" w:name="_Toc26725144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b/>
          <w:sz w:val="21"/>
          <w:szCs w:val="18"/>
        </w:rPr>
        <w:t xml:space="preserve">0. 变更</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bookmarkEnd w:id="315"/>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Start w:id="323" w:name="_Toc312678026"/>
      <w:r/>
      <w:bookmarkStart w:id="324" w:name="_Toc304295567"/>
      <w:r/>
      <w:bookmarkStart w:id="325" w:name="_Toc297120494"/>
      <w:r/>
      <w:bookmarkStart w:id="326" w:name="_Toc303539147"/>
      <w:r/>
      <w:bookmarkStart w:id="327" w:name="_Toc292559399"/>
      <w:r/>
      <w:bookmarkStart w:id="328" w:name="_Toc300934990"/>
      <w:r/>
      <w:bookmarkStart w:id="329" w:name="_Toc312677500"/>
      <w:r/>
      <w:bookmarkStart w:id="330" w:name="_Toc296891234"/>
      <w:r/>
      <w:bookmarkStart w:id="331" w:name="_Toc296347193"/>
      <w:r/>
      <w:bookmarkStart w:id="332" w:name="_Toc296346695"/>
      <w:r/>
      <w:bookmarkStart w:id="333" w:name="_Toc297216200"/>
      <w:r/>
      <w:bookmarkStart w:id="334" w:name="_Toc296891022"/>
      <w:r/>
      <w:bookmarkStart w:id="335" w:name="_Toc296944533"/>
      <w:r/>
      <w:bookmarkStart w:id="336" w:name="_Toc297048380"/>
      <w:r/>
      <w:bookmarkStart w:id="337" w:name="_Toc292559904"/>
      <w:r/>
      <w:bookmarkStart w:id="338" w:name="_Toc297123541"/>
      <w:r/>
      <w:bookmarkStart w:id="339" w:name="_Toc296503194"/>
      <w:r>
        <w:rPr>
          <w:rFonts w:hint="eastAsia" w:ascii="宋体" w:hAnsi="宋体" w:cs="宋体"/>
          <w:sz w:val="21"/>
          <w:szCs w:val="21"/>
        </w:rPr>
        <w:t xml:space="preserve">0.1变更的范围</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关于变更的范围的约定：</w:t>
      </w:r>
      <w:r>
        <w:rPr>
          <w:rFonts w:hint="eastAsia" w:ascii="宋体" w:hAnsi="宋体" w:cs="宋体"/>
          <w:sz w:val="21"/>
          <w:szCs w:val="21"/>
          <w:u w:val="single"/>
        </w:rPr>
        <w:t xml:space="preserve">设计变更、现场签证和新增减工程等变更均须经设计院、监理工程师和发包人代表签字认可并加盖公章，否则不作为结算调整依据，审计单位审核确认时需按招投标让利同比例下浮。承包人根据发包人书面确认的变更文件予以变更。变更文件中须明确原做法、变更</w:t>
      </w:r>
      <w:r>
        <w:rPr>
          <w:rFonts w:hint="eastAsia" w:ascii="宋体" w:hAnsi="宋体" w:cs="宋体"/>
          <w:sz w:val="21"/>
          <w:szCs w:val="21"/>
          <w:u w:val="single"/>
        </w:rPr>
        <w:t xml:space="preserve">后做法及工艺、材料名称、规格、品牌、尺寸等，标注要清晰。</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10.2变更程序：</w:t>
      </w:r>
      <w:r>
        <w:rPr>
          <w:rFonts w:hint="eastAsia" w:ascii="宋体" w:hAnsi="宋体" w:cs="宋体"/>
          <w:sz w:val="21"/>
          <w:szCs w:val="21"/>
          <w:u w:val="single"/>
        </w:rPr>
        <w:t xml:space="preserve">（1）承包人不得随意更改设计，因承包人自身原因导致的工程变更，承包人无权</w:t>
      </w:r>
      <w:r>
        <w:rPr>
          <w:rFonts w:hint="eastAsia" w:ascii="宋体" w:hAnsi="宋体" w:cs="宋体"/>
          <w:sz w:val="21"/>
          <w:szCs w:val="21"/>
          <w:u w:val="single"/>
        </w:rPr>
        <w:t xml:space="preserve">要求追加合同价款。设计变更、签证资料必须提交综合评估并经发包人确认，隐蔽性工程的变更签证要在三日内办理完。（2）承包人接受发包人发出的变更通知单后7日内（从通知单盖章签收日期计算），向发包人递交完整变更签证费用计算书；逾期递交但逾期时间不足7天的，增加费用的变更签证在结算时只支付终审价格的70%，减少费用的变更签证全额扣减；逾期递交且逾期超过7天的，增加费用的变更签证在结算时不予考虑，减少费用的变更签证全额扣减。 （3）当变更、签证的工作内容完成之后，承包人要及时督促监理和发包人代表在完工后7日内签字确认，</w:t>
      </w:r>
      <w:r>
        <w:rPr>
          <w:rFonts w:hint="eastAsia" w:ascii="宋体" w:hAnsi="宋体" w:cs="宋体"/>
          <w:sz w:val="21"/>
          <w:szCs w:val="21"/>
          <w:u w:val="single"/>
        </w:rPr>
        <w:t xml:space="preserve">否则发包人可以不予支付费用（监理和发包人代表无正当理由不得拒签，否则视为认可）。对于隐蔽工程和事后无法计算工程量的变更和签证，必须在覆盖或拆除前，由承包人会同监理、发包人代表共同完成工程量的确认并提供各方代表现场实景照片等影音见证资料，否则发包人可以不计价款。（4）因非承包人原因的工程变更及现场签证，造成工程量增加,由承包人提出综合单价，经发包人工地代表、监理工程师、项目经理签字和发包人、监理盖章确认后执行。上述综合单价确定后，按投标价同比例下浮，作为结算依据（甲供材及发包人认质认价的材料价格不参与下浮）。</w:t>
      </w:r>
      <w:r/>
    </w:p>
    <w:p>
      <w:pPr>
        <w:ind w:firstLine="420"/>
        <w:jc w:val="both"/>
        <w:spacing w:line="360" w:lineRule="auto"/>
        <w:widowControl w:val="off"/>
        <w:rPr>
          <w:rFonts w:hint="eastAsia" w:ascii="宋体" w:hAnsi="宋体" w:cs="宋体"/>
          <w:sz w:val="21"/>
          <w:szCs w:val="21"/>
        </w:rPr>
      </w:pPr>
      <w:r/>
      <w:bookmarkStart w:id="340" w:name="_Toc2381"/>
      <w:r>
        <w:rPr>
          <w:rFonts w:hint="eastAsia" w:ascii="宋体" w:hAnsi="宋体" w:cs="宋体"/>
          <w:sz w:val="21"/>
          <w:szCs w:val="21"/>
        </w:rPr>
        <w:t xml:space="preserve">10.4 变更估价</w:t>
      </w:r>
      <w:bookmarkEnd w:id="340"/>
      <w:r/>
      <w:r/>
    </w:p>
    <w:p>
      <w:pPr>
        <w:ind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10.4.1 变更估价原则</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2）所有工程量及工程变更签证单上必须有发包人工地代表、监理工程师、项目经理（跟踪审计的还需要有审计单位）的签字盖章，方可作为竣工结算的依据；签证单上必须明确签证的原因、位置、尺寸、数量、综合单价及签证时间。签证单应注意时效性，所有签证单最终价款的确认以审计部门的结论为准。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（3）工程量清单漏项、设计变更等因非承包人原因的工程变更，造成增加新的工程量清单项目，其对应的综合单价按下列方法确定：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①合同中已有的综合单价，按合同中已有的综合单价确定；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②合同中已有类似的综合单价，参照类似的综合单价确定。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③合同中没有适用或类似的综合单价，由承包人提出综合单价，经发包人确认后执行，结算原则按中标价与招标控制价相比的让利幅度同比例下浮。</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④采取市场询价方式确定综合单价的不参与投标下浮，以经发包人、审计部门审核同意的市场询价结果为准。</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w:t>
      </w:r>
      <w:r>
        <w:rPr>
          <w:rFonts w:hint="eastAsia" w:ascii="宋体" w:hAnsi="宋体" w:cs="宋体"/>
          <w:sz w:val="21"/>
          <w:szCs w:val="21"/>
          <w:u w:val="single"/>
        </w:rPr>
        <w:t xml:space="preserve">算，并乘以承包人报价浮动比率【承包人报价浮动比率=（1-中标价/招标控制价）×100%】进行结算外，其余的措施费均不作调整。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（5）当应予计算的实际工程量增加10%以上时，增加部分的工程量的综合单价应予调低5%，同时不得高于工程预算价综合单价；当应予计算的实际工程量减少10%以上时，减少后剩余部分的工程量的综合单价不调整。</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（6）清单项目中特征描述不全的工序，如图纸已明确或已指明引用规范、图集等或是常规工艺必须的工序，应视为包括在报价中（清单项目中特征描述与图纸有矛盾时以图纸为准）。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（7）工程量清单项未予实施或工程量减少的，按照投标报价从中标价款中予以减除，竣工结算时予以扣减。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Start w:id="341" w:name="_Toc296347196"/>
      <w:r/>
      <w:bookmarkStart w:id="342" w:name="_Toc292559402"/>
      <w:r/>
      <w:bookmarkStart w:id="343" w:name="_Toc297216203"/>
      <w:r/>
      <w:bookmarkStart w:id="344" w:name="_Toc296891237"/>
      <w:r/>
      <w:bookmarkStart w:id="345" w:name="_Toc296944536"/>
      <w:r/>
      <w:bookmarkStart w:id="346" w:name="_Toc303539150"/>
      <w:r/>
      <w:bookmarkStart w:id="347" w:name="_Toc296346698"/>
      <w:r/>
      <w:bookmarkStart w:id="348" w:name="_Toc292559907"/>
      <w:r/>
      <w:bookmarkStart w:id="349" w:name="_Toc296891025"/>
      <w:r/>
      <w:bookmarkStart w:id="350" w:name="_Toc297123544"/>
      <w:r/>
      <w:bookmarkStart w:id="351" w:name="_Toc297120497"/>
      <w:r/>
      <w:bookmarkStart w:id="352" w:name="_Toc297048383"/>
      <w:r/>
      <w:bookmarkStart w:id="353" w:name="_Toc300934993"/>
      <w:r/>
      <w:bookmarkStart w:id="354" w:name="_Toc296503197"/>
      <w:r/>
      <w:bookmarkStart w:id="355" w:name="_Toc312678029"/>
      <w:r/>
      <w:bookmarkStart w:id="356" w:name="_Toc304295570"/>
      <w:r/>
      <w:bookmarkStart w:id="357" w:name="_Toc312677503"/>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s="宋体"/>
          <w:sz w:val="21"/>
          <w:szCs w:val="21"/>
        </w:rPr>
        <w:t xml:space="preserve">0.5承</w:t>
      </w:r>
      <w:bookmarkStart w:id="358" w:name="_Toc296347202"/>
      <w:r/>
      <w:bookmarkStart w:id="359" w:name="_Toc300934994"/>
      <w:r/>
      <w:bookmarkStart w:id="360" w:name="_Toc296503203"/>
      <w:r/>
      <w:bookmarkStart w:id="361" w:name="_Toc296346704"/>
      <w:r/>
      <w:bookmarkStart w:id="362" w:name="_Toc297120503"/>
      <w:r/>
      <w:bookmarkStart w:id="363" w:name="_Toc292559913"/>
      <w:r/>
      <w:bookmarkStart w:id="364" w:name="_Toc296891031"/>
      <w:r/>
      <w:bookmarkStart w:id="365" w:name="_Toc297048389"/>
      <w:r/>
      <w:bookmarkStart w:id="366" w:name="_Toc296891243"/>
      <w:r/>
      <w:bookmarkStart w:id="367" w:name="_Toc297123545"/>
      <w:r/>
      <w:bookmarkStart w:id="368" w:name="_Toc296944542"/>
      <w:r/>
      <w:bookmarkStart w:id="369" w:name="_Toc303539151"/>
      <w:r/>
      <w:bookmarkStart w:id="370" w:name="_Toc292559408"/>
      <w:r/>
      <w:bookmarkStart w:id="371" w:name="_Toc297216204"/>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hint="eastAsia" w:ascii="宋体" w:hAnsi="宋体" w:cs="宋体"/>
          <w:sz w:val="21"/>
          <w:szCs w:val="21"/>
        </w:rPr>
        <w:t xml:space="preserve">包人的合理化建议</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监理人审查承包人合理化建议的期限：</w:t>
      </w:r>
      <w:r>
        <w:rPr>
          <w:rFonts w:hint="eastAsia" w:ascii="宋体" w:hAnsi="宋体" w:cs="宋体"/>
          <w:sz w:val="21"/>
          <w:szCs w:val="32"/>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发包人审批承包人合理化建议的期限：</w:t>
      </w:r>
      <w:r>
        <w:rPr>
          <w:rFonts w:hint="eastAsia" w:ascii="宋体" w:hAnsi="宋体" w:cs="宋体"/>
          <w:sz w:val="21"/>
          <w:szCs w:val="32"/>
          <w:u w:val="single"/>
        </w:rPr>
        <w:t xml:space="preserve">执行通用条款</w:t>
      </w:r>
      <w:r>
        <w:rPr>
          <w:rFonts w:hint="eastAsia" w:ascii="宋体" w:hAnsi="宋体" w:cs="宋体"/>
          <w:sz w:val="21"/>
          <w:szCs w:val="21"/>
        </w:rPr>
        <w:t xml:space="preserve">。</w:t>
      </w:r>
      <w:r/>
    </w:p>
    <w:p>
      <w:pPr>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w:t>
      </w:r>
      <w:bookmarkStart w:id="372" w:name="_Toc304295571"/>
      <w:r/>
      <w:bookmarkStart w:id="373" w:name="_Toc296944543"/>
      <w:r/>
      <w:bookmarkStart w:id="374" w:name="_Toc312678030"/>
      <w:r/>
      <w:bookmarkStart w:id="375" w:name="_Toc300934995"/>
      <w:r/>
      <w:bookmarkStart w:id="376" w:name="_Toc312677504"/>
      <w:r/>
      <w:bookmarkStart w:id="377" w:name="_Toc297123546"/>
      <w:r/>
      <w:bookmarkStart w:id="378" w:name="_Toc303539152"/>
      <w:r/>
      <w:bookmarkStart w:id="379" w:name="_Toc296891244"/>
      <w:r/>
      <w:bookmarkStart w:id="380" w:name="_Toc296347203"/>
      <w:r/>
      <w:bookmarkStart w:id="381" w:name="_Toc296346705"/>
      <w:r/>
      <w:bookmarkStart w:id="382" w:name="_Toc296891032"/>
      <w:r/>
      <w:bookmarkStart w:id="383" w:name="_Toc292559914"/>
      <w:r/>
      <w:bookmarkStart w:id="384" w:name="_Toc297216205"/>
      <w:r/>
      <w:bookmarkStart w:id="385" w:name="_Toc318581175"/>
      <w:r/>
      <w:bookmarkStart w:id="386" w:name="_Toc297048390"/>
      <w:r/>
      <w:bookmarkStart w:id="387" w:name="_Toc297120504"/>
      <w:r/>
      <w:bookmarkStart w:id="388" w:name="_Toc296503204"/>
      <w:r/>
      <w:bookmarkStart w:id="389" w:name="_Toc292559409"/>
      <w:r>
        <w:rPr>
          <w:rFonts w:hint="eastAsia" w:ascii="宋体" w:hAnsi="宋体" w:cs="宋体"/>
          <w:sz w:val="21"/>
          <w:szCs w:val="21"/>
        </w:rPr>
        <w:t xml:space="preserve">包人提出的合理化建议降低了合同价格或者提高了工程经济效益的奖励的方法和金额为：</w:t>
      </w:r>
      <w:r>
        <w:rPr>
          <w:rFonts w:hint="eastAsia" w:ascii="宋体" w:hAnsi="宋体" w:cs="宋体"/>
          <w:sz w:val="21"/>
          <w:szCs w:val="21"/>
          <w:u w:val="single"/>
        </w:rPr>
        <w:t xml:space="preserve">另行约定</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390" w:name="_Toc16013"/>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ascii="宋体" w:hAnsi="宋体" w:cs="宋体"/>
          <w:sz w:val="21"/>
          <w:szCs w:val="21"/>
        </w:rPr>
        <w:t xml:space="preserve">1</w:t>
      </w:r>
      <w:bookmarkStart w:id="391" w:name="_Toc296503199"/>
      <w:r/>
      <w:bookmarkStart w:id="392" w:name="_Toc297123548"/>
      <w:r/>
      <w:bookmarkStart w:id="393" w:name="_Toc312677507"/>
      <w:r/>
      <w:bookmarkStart w:id="394" w:name="_Toc296944538"/>
      <w:r/>
      <w:bookmarkStart w:id="395" w:name="_Toc304295574"/>
      <w:r/>
      <w:bookmarkStart w:id="396" w:name="_Toc292559909"/>
      <w:r/>
      <w:bookmarkStart w:id="397" w:name="_Toc297120499"/>
      <w:r/>
      <w:bookmarkStart w:id="398" w:name="_Toc296346700"/>
      <w:r/>
      <w:bookmarkStart w:id="399" w:name="_Toc297216207"/>
      <w:r/>
      <w:bookmarkStart w:id="400" w:name="_Toc296891239"/>
      <w:r/>
      <w:bookmarkStart w:id="401" w:name="_Toc303539154"/>
      <w:r/>
      <w:bookmarkStart w:id="402" w:name="_Toc312678033"/>
      <w:r/>
      <w:bookmarkStart w:id="403" w:name="_Toc296891027"/>
      <w:r/>
      <w:bookmarkStart w:id="404" w:name="_Toc300934997"/>
      <w:r/>
      <w:bookmarkStart w:id="405" w:name="_Toc292559404"/>
      <w:r/>
      <w:bookmarkStart w:id="406" w:name="_Toc297048385"/>
      <w:r/>
      <w:bookmarkStart w:id="407" w:name="_Toc296347198"/>
      <w:r>
        <w:rPr>
          <w:rFonts w:hint="eastAsia" w:ascii="宋体" w:hAnsi="宋体" w:cs="宋体"/>
          <w:sz w:val="21"/>
          <w:szCs w:val="21"/>
        </w:rPr>
        <w:t xml:space="preserve">0.7 暂估价</w:t>
      </w:r>
      <w:bookmarkEnd w:id="390"/>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暂</w:t>
      </w:r>
      <w:bookmarkStart w:id="408" w:name="_Toc312677508"/>
      <w:r/>
      <w:bookmarkStart w:id="409" w:name="_Toc318581176"/>
      <w:r/>
      <w:bookmarkStart w:id="410" w:name="_Toc312678034"/>
      <w:r>
        <w:rPr>
          <w:rFonts w:hint="eastAsia" w:ascii="宋体" w:hAnsi="宋体" w:cs="宋体"/>
          <w:sz w:val="21"/>
          <w:szCs w:val="21"/>
        </w:rPr>
        <w:t xml:space="preserve">估价材料和工程设备的明细详见附件11：《</w:t>
      </w:r>
      <w:r>
        <w:rPr>
          <w:rFonts w:hint="eastAsia" w:ascii="宋体" w:hAnsi="宋体" w:cs="宋体"/>
          <w:sz w:val="21"/>
          <w:szCs w:val="21"/>
        </w:rPr>
        <w:t xml:space="preserve">暂估价一览表》</w:t>
      </w:r>
      <w:r>
        <w:rPr>
          <w:rFonts w:hint="eastAsia" w:ascii="宋体" w:hAnsi="宋体" w:cs="宋体"/>
          <w:sz w:val="21"/>
          <w:szCs w:val="21"/>
        </w:rPr>
        <w:t xml:space="preserve">。</w:t>
      </w:r>
      <w:bookmarkEnd w:id="408"/>
      <w:bookmarkEnd w:id="409"/>
      <w:bookmarkEnd w:id="410"/>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Start w:id="411" w:name="_Toc318581177"/>
      <w:r/>
      <w:bookmarkStart w:id="412" w:name="_Toc312677509"/>
      <w:r/>
      <w:bookmarkStart w:id="413" w:name="_Toc312678035"/>
      <w:r>
        <w:rPr>
          <w:rFonts w:hint="eastAsia" w:ascii="宋体" w:hAnsi="宋体" w:cs="宋体"/>
          <w:sz w:val="21"/>
          <w:szCs w:val="21"/>
        </w:rPr>
        <w:t xml:space="preserve">0.7.1 依法必须招标的暂估价项目</w:t>
      </w:r>
      <w:bookmarkEnd w:id="411"/>
      <w:bookmarkEnd w:id="412"/>
      <w:bookmarkEnd w:id="413"/>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对于依法必须招标的暂估价项目的确认和批准采取第</w:t>
      </w:r>
      <w:r>
        <w:rPr>
          <w:rFonts w:hint="eastAsia" w:ascii="宋体" w:hAnsi="宋体" w:cs="宋体"/>
          <w:sz w:val="21"/>
          <w:szCs w:val="21"/>
          <w:u w:val="single"/>
        </w:rPr>
        <w:t xml:space="preserve">  /  </w:t>
      </w:r>
      <w:r>
        <w:rPr>
          <w:rFonts w:hint="eastAsia" w:ascii="宋体" w:hAnsi="宋体" w:cs="宋体"/>
          <w:sz w:val="21"/>
          <w:szCs w:val="21"/>
        </w:rPr>
        <w:t xml:space="preserve">种方式确定。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10.7.2 不属于依法必须招标的暂估价项目</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对于不属于依法必须招标的暂估价项目的确认和批准采取第  1 种方式确定。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 1 种方式：对于不属于依法必须招标的暂估价项目，按本项约定确认和批准：</w:t>
      </w:r>
      <w:r/>
    </w:p>
    <w:p>
      <w:pPr>
        <w:numPr>
          <w:ilvl w:val="0"/>
          <w:numId w:val="24"/>
        </w:num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承包人应根据施工进度计划，在签订暂估价项目的采购合同、分包合同前 28 天向监理人提出书面申请。监理人应当在收到申请后 3 天内报送发包人，发包人应当在收到申请后 14 天内给予批准或提出修改意见，发包人逾期未予批准或提出修改意见的，视为该书面申请已获得同意；</w:t>
      </w:r>
      <w:r/>
    </w:p>
    <w:p>
      <w:pPr>
        <w:numPr>
          <w:ilvl w:val="0"/>
          <w:numId w:val="24"/>
        </w:num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发包人认为承包人确定的供应商、分包人无法满足工程质量或合同要求的，发包人可以要求承包人重新确定暂估价项目的供应商、分包人；</w:t>
      </w:r>
      <w:r/>
    </w:p>
    <w:p>
      <w:pPr>
        <w:numPr>
          <w:ilvl w:val="0"/>
          <w:numId w:val="24"/>
        </w:num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承包人应当在签订暂估价合同后 7 天内，将暂估价合同副本报送发包人留存。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 2 种方式：承包人按照第 10.7.1 项〔依法必须招标的暂估价项目〕约定的第 1 种方式确定 暂估价项目。</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第3种方式：承包人直接实施的暂估价项目</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承包人直接实施的暂估价项目的约定：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10.8 暂列金额</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合同当事人关于暂列金额使用的约定：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414" w:name="_Toc351203643"/>
      <w:r>
        <w:rPr>
          <w:rFonts w:hint="eastAsia" w:ascii="宋体" w:hAnsi="宋体"/>
          <w:b/>
          <w:sz w:val="21"/>
          <w:szCs w:val="18"/>
        </w:rPr>
        <w:t xml:space="preserve">11. 价格调整</w:t>
      </w:r>
      <w:bookmarkEnd w:id="414"/>
      <w:r/>
      <w:r/>
    </w:p>
    <w:p>
      <w:pPr>
        <w:ind w:firstLine="420"/>
        <w:jc w:val="both"/>
        <w:spacing w:line="360" w:lineRule="auto"/>
        <w:widowControl w:val="off"/>
        <w:rPr>
          <w:rFonts w:hint="eastAsia" w:ascii="宋体" w:hAnsi="宋体" w:cs="宋体"/>
          <w:sz w:val="21"/>
          <w:szCs w:val="21"/>
        </w:rPr>
      </w:pPr>
      <w:r/>
      <w:bookmarkStart w:id="415" w:name="_Toc296891033"/>
      <w:r/>
      <w:bookmarkStart w:id="416" w:name="_Toc296944544"/>
      <w:r/>
      <w:bookmarkStart w:id="417" w:name="_Toc296347204"/>
      <w:r/>
      <w:bookmarkStart w:id="418" w:name="_Toc292559915"/>
      <w:r/>
      <w:bookmarkStart w:id="419" w:name="_Toc296891245"/>
      <w:r/>
      <w:bookmarkStart w:id="420" w:name="_Toc297120505"/>
      <w:r/>
      <w:bookmarkStart w:id="421" w:name="_Toc296503205"/>
      <w:r/>
      <w:bookmarkStart w:id="422" w:name="_Toc297048391"/>
      <w:r/>
      <w:bookmarkStart w:id="423" w:name="_Toc296346706"/>
      <w:r/>
      <w:bookmarkStart w:id="424" w:name="_Toc292559410"/>
      <w:r/>
      <w:bookmarkStart w:id="425" w:name="_Toc351203644"/>
      <w:r/>
      <w:bookmarkStart w:id="426" w:name="_Toc303539159"/>
      <w:r/>
      <w:bookmarkStart w:id="427" w:name="_Toc297123552"/>
      <w:r/>
      <w:bookmarkStart w:id="428" w:name="_Toc300935002"/>
      <w:r/>
      <w:bookmarkStart w:id="429" w:name="_Toc304295579"/>
      <w:r/>
      <w:bookmarkStart w:id="430" w:name="_Toc297216211"/>
      <w:r/>
      <w:bookmarkStart w:id="431" w:name="_Toc312678040"/>
      <w:r/>
      <w:bookmarkEnd w:id="316"/>
      <w:r/>
      <w:bookmarkEnd w:id="317"/>
      <w:r/>
      <w:bookmarkEnd w:id="318"/>
      <w:r/>
      <w:bookmarkEnd w:id="319"/>
      <w:r/>
      <w:bookmarkEnd w:id="320"/>
      <w:r/>
      <w:bookmarkEnd w:id="321"/>
      <w:r>
        <w:rPr>
          <w:rFonts w:hint="eastAsia" w:ascii="宋体" w:hAnsi="宋体" w:cs="宋体"/>
          <w:sz w:val="21"/>
          <w:szCs w:val="21"/>
        </w:rPr>
        <w:t xml:space="preserve">11.1 市场价格波动引起的调整</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市场价格波动是否调整合同价格的约定：</w:t>
      </w:r>
      <w:r>
        <w:rPr>
          <w:rFonts w:hint="eastAsia" w:ascii="宋体" w:hAnsi="宋体" w:cs="宋体"/>
          <w:b/>
          <w:bCs/>
          <w:sz w:val="21"/>
          <w:szCs w:val="21"/>
          <w:u w:val="single"/>
        </w:rPr>
        <w:t xml:space="preserve"> 否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因市场价格波动调整合同价格，采用以下第 2 种方式对合同价格进行调整：</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第1种方式：采用价格指数进行价格调整。</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关于各可调因子、定值和变值权重，以及基本价格指数及其来源的约定：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第2种方式：采用造价信息进行价格调整。</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（2）关于基准价格的约定：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rPr>
          <w:rFonts w:hint="eastAsia" w:ascii="宋体" w:hAnsi="宋体"/>
          <w:b/>
          <w:sz w:val="21"/>
          <w:szCs w:val="18"/>
        </w:rPr>
        <w:t xml:space="preserve">12. </w:t>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b/>
          <w:sz w:val="21"/>
          <w:szCs w:val="18"/>
        </w:rPr>
        <w:t xml:space="preserve">合同价格、计量与支付</w:t>
      </w:r>
      <w:bookmarkEnd w:id="425"/>
      <w:r/>
      <w:r/>
    </w:p>
    <w:p>
      <w:pPr>
        <w:ind w:firstLine="420"/>
        <w:spacing w:line="360" w:lineRule="auto"/>
        <w:widowControl w:val="off"/>
        <w:rPr>
          <w:rFonts w:hint="eastAsia" w:ascii="宋体" w:hAnsi="宋体" w:cs="宋体"/>
          <w:sz w:val="21"/>
          <w:szCs w:val="21"/>
        </w:rPr>
      </w:pPr>
      <w:r/>
      <w:bookmarkStart w:id="432" w:name="_Toc292559916"/>
      <w:r/>
      <w:bookmarkStart w:id="433" w:name="_Toc292559411"/>
      <w:r/>
      <w:bookmarkStart w:id="434" w:name="_Toc267251461"/>
      <w:r/>
      <w:bookmarkStart w:id="435" w:name="_Toc296503206"/>
      <w:r/>
      <w:bookmarkStart w:id="436" w:name="_Toc296346707"/>
      <w:r/>
      <w:bookmarkStart w:id="437" w:name="_Toc296347205"/>
      <w:r/>
      <w:bookmarkStart w:id="438" w:name="_Toc297048392"/>
      <w:r/>
      <w:bookmarkStart w:id="439" w:name="_Toc296891034"/>
      <w:r/>
      <w:bookmarkStart w:id="440" w:name="_Toc296944545"/>
      <w:r/>
      <w:bookmarkStart w:id="441" w:name="_Toc296891246"/>
      <w:r/>
      <w:bookmarkStart w:id="442" w:name="_Toc297120506"/>
      <w:r/>
      <w:bookmarkStart w:id="443" w:name="_Toc297123553"/>
      <w:r/>
      <w:bookmarkStart w:id="444" w:name="_Toc303539160"/>
      <w:r/>
      <w:bookmarkStart w:id="445" w:name="_Toc312678041"/>
      <w:r/>
      <w:bookmarkStart w:id="446" w:name="_Toc304295580"/>
      <w:r/>
      <w:bookmarkStart w:id="447" w:name="_Toc297216212"/>
      <w:r/>
      <w:bookmarkStart w:id="448" w:name="_Toc300935003"/>
      <w:r/>
      <w:bookmarkEnd w:id="426"/>
      <w:r/>
      <w:bookmarkEnd w:id="427"/>
      <w:r/>
      <w:bookmarkEnd w:id="428"/>
      <w:r/>
      <w:bookmarkEnd w:id="429"/>
      <w:r/>
      <w:bookmarkEnd w:id="430"/>
      <w:r/>
      <w:bookmarkEnd w:id="431"/>
      <w:r>
        <w:rPr>
          <w:rFonts w:hint="eastAsia" w:ascii="宋体" w:hAnsi="宋体" w:cs="宋体"/>
          <w:sz w:val="21"/>
          <w:szCs w:val="21"/>
        </w:rPr>
        <w:t xml:space="preserve">12.1 合</w:t>
      </w:r>
      <w:bookmarkEnd w:id="432"/>
      <w:r/>
      <w:bookmarkEnd w:id="433"/>
      <w:r/>
      <w:bookmarkEnd w:id="434"/>
      <w:r>
        <w:rPr>
          <w:rFonts w:hint="eastAsia" w:ascii="宋体" w:hAnsi="宋体" w:cs="宋体"/>
          <w:sz w:val="21"/>
          <w:szCs w:val="21"/>
        </w:rPr>
        <w:t xml:space="preserve">同价</w:t>
      </w:r>
      <w:bookmarkEnd w:id="435"/>
      <w:r/>
      <w:bookmarkEnd w:id="436"/>
      <w:r/>
      <w:bookmarkEnd w:id="437"/>
      <w:r/>
      <w:bookmarkEnd w:id="438"/>
      <w:r/>
      <w:bookmarkEnd w:id="439"/>
      <w:r/>
      <w:bookmarkEnd w:id="440"/>
      <w:r/>
      <w:bookmarkEnd w:id="441"/>
      <w:r/>
      <w:bookmarkEnd w:id="442"/>
      <w:r>
        <w:rPr>
          <w:rFonts w:hint="eastAsia" w:ascii="宋体" w:hAnsi="宋体" w:cs="宋体"/>
          <w:sz w:val="21"/>
          <w:szCs w:val="21"/>
        </w:rPr>
        <w:t xml:space="preserve">格形式</w:t>
      </w:r>
      <w:bookmarkEnd w:id="443"/>
      <w:bookmarkEnd w:id="444"/>
      <w:bookmarkEnd w:id="445"/>
      <w:bookmarkEnd w:id="446"/>
      <w:bookmarkEnd w:id="447"/>
      <w:bookmarkEnd w:id="448"/>
      <w:r/>
    </w:p>
    <w:p>
      <w:pPr>
        <w:ind w:firstLine="420"/>
        <w:spacing w:line="360" w:lineRule="auto"/>
        <w:widowControl w:val="off"/>
        <w:rPr>
          <w:rFonts w:hint="eastAsia" w:ascii="宋体" w:hAnsi="宋体"/>
          <w:sz w:val="21"/>
          <w:szCs w:val="32"/>
        </w:rPr>
      </w:pPr>
      <w:r>
        <w:rPr>
          <w:rFonts w:ascii="宋体" w:hAnsi="宋体"/>
          <w:sz w:val="21"/>
          <w:szCs w:val="32"/>
        </w:rPr>
        <w:t xml:space="preserve">1.</w:t>
      </w:r>
      <w:r>
        <w:rPr>
          <w:rFonts w:hint="eastAsia" w:ascii="宋体" w:hAnsi="宋体"/>
          <w:sz w:val="21"/>
          <w:szCs w:val="32"/>
        </w:rPr>
        <w:t xml:space="preserve">单价合同。</w:t>
      </w:r>
      <w:r/>
    </w:p>
    <w:p>
      <w:pPr>
        <w:ind w:firstLine="420"/>
        <w:spacing w:line="360" w:lineRule="auto"/>
        <w:widowControl w:val="off"/>
        <w:rPr>
          <w:rFonts w:hint="eastAsia" w:ascii="宋体" w:hAnsi="宋体"/>
          <w:b/>
          <w:sz w:val="21"/>
          <w:szCs w:val="21"/>
          <w:u w:val="single"/>
        </w:rPr>
      </w:pPr>
      <w:r>
        <w:rPr>
          <w:rFonts w:hint="eastAsia" w:ascii="宋体" w:hAnsi="宋体"/>
          <w:sz w:val="21"/>
          <w:szCs w:val="32"/>
        </w:rPr>
        <w:t xml:space="preserve">综合单价包含的风险范围：</w:t>
      </w:r>
      <w:r>
        <w:rPr>
          <w:rFonts w:hint="eastAsia" w:ascii="宋体" w:hAnsi="宋体" w:cs="宋体"/>
          <w:b/>
          <w:bCs/>
          <w:sz w:val="21"/>
          <w:szCs w:val="22"/>
          <w:u w:val="single"/>
        </w:rPr>
        <w:t xml:space="preserve">①</w:t>
      </w:r>
      <w:r>
        <w:rPr>
          <w:rFonts w:ascii="宋体" w:hAnsi="宋体" w:cs="宋体"/>
          <w:b/>
          <w:bCs/>
          <w:sz w:val="21"/>
          <w:szCs w:val="22"/>
          <w:u w:val="single"/>
        </w:rPr>
        <w:t xml:space="preserve">因承包人自身原因造成工期延误、费用增加的风险。</w:t>
      </w:r>
      <w:r>
        <w:rPr>
          <w:rFonts w:hint="eastAsia" w:ascii="宋体" w:hAnsi="宋体" w:cs="宋体"/>
          <w:b/>
          <w:bCs/>
          <w:sz w:val="21"/>
          <w:szCs w:val="22"/>
          <w:u w:val="single"/>
        </w:rPr>
        <w:t xml:space="preserve">②</w:t>
      </w:r>
      <w:r>
        <w:rPr>
          <w:rFonts w:ascii="宋体" w:hAnsi="宋体" w:cs="宋体"/>
          <w:b/>
          <w:bCs/>
          <w:sz w:val="21"/>
          <w:szCs w:val="22"/>
          <w:u w:val="single"/>
        </w:rPr>
        <w:t xml:space="preserve">合同中明示及隐含的风险及有经验的承包商可以或应该预见的，为完成整体工程内容所必须考虑的风险。</w:t>
      </w:r>
      <w:r>
        <w:rPr>
          <w:rFonts w:hint="eastAsia" w:ascii="宋体" w:hAnsi="宋体" w:cs="宋体"/>
          <w:b/>
          <w:bCs/>
          <w:sz w:val="21"/>
          <w:szCs w:val="22"/>
          <w:u w:val="single"/>
        </w:rPr>
        <w:t xml:space="preserve">③</w:t>
      </w:r>
      <w:r>
        <w:rPr>
          <w:rFonts w:ascii="宋体" w:hAnsi="宋体" w:cs="宋体"/>
          <w:b/>
          <w:bCs/>
          <w:sz w:val="21"/>
          <w:szCs w:val="22"/>
          <w:u w:val="single"/>
        </w:rPr>
        <w:t xml:space="preserve">一周内非承包人原因停水、停电造成累计停工在八小时以内的风险。</w:t>
      </w:r>
      <w:r>
        <w:rPr>
          <w:rFonts w:hint="eastAsia" w:ascii="宋体" w:hAnsi="宋体" w:cs="宋体"/>
          <w:b/>
          <w:bCs/>
          <w:sz w:val="21"/>
          <w:szCs w:val="22"/>
          <w:u w:val="single"/>
        </w:rPr>
        <w:t xml:space="preserve">④</w:t>
      </w:r>
      <w:r>
        <w:rPr>
          <w:rFonts w:ascii="宋体" w:hAnsi="宋体" w:cs="宋体"/>
          <w:b/>
          <w:bCs/>
          <w:sz w:val="21"/>
          <w:szCs w:val="22"/>
          <w:u w:val="single"/>
        </w:rPr>
        <w:t xml:space="preserve">应承担的材料风险，执行 11.1材料风险约定</w:t>
      </w:r>
      <w:r>
        <w:rPr>
          <w:rFonts w:hint="eastAsia" w:ascii="宋体" w:hAnsi="宋体" w:cs="宋体"/>
          <w:b/>
          <w:bCs/>
          <w:sz w:val="21"/>
          <w:szCs w:val="22"/>
          <w:u w:val="single"/>
        </w:rPr>
        <w:t xml:space="preserve">⑤</w:t>
      </w:r>
      <w:r>
        <w:rPr>
          <w:rFonts w:ascii="宋体" w:hAnsi="宋体" w:cs="宋体"/>
          <w:b/>
          <w:bCs/>
          <w:sz w:val="21"/>
          <w:szCs w:val="22"/>
          <w:u w:val="single"/>
        </w:rPr>
        <w:t xml:space="preserve">招标文件及合同明确约定给予调整的情形外的其他风险。</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风险费用的计算方法：</w:t>
      </w:r>
      <w:r>
        <w:rPr>
          <w:rFonts w:ascii="宋体" w:hAnsi="宋体" w:cs="宋体"/>
          <w:b/>
          <w:bCs/>
          <w:sz w:val="21"/>
          <w:szCs w:val="22"/>
          <w:u w:val="single"/>
        </w:rPr>
        <w:t xml:space="preserve">综合单价应考虑招标文件和合同中要求承包人承担的风险内容及其范围 （幅度）产生的风险费用。在施工过程中，当出现的风险范围（幅度）在合同约定的范围内，合同 价款不做调整。</w:t>
      </w:r>
      <w:r/>
    </w:p>
    <w:p>
      <w:pPr>
        <w:ind w:firstLine="420"/>
        <w:jc w:val="both"/>
        <w:spacing w:line="360" w:lineRule="auto"/>
        <w:widowControl w:val="off"/>
        <w:rPr>
          <w:sz w:val="21"/>
          <w:szCs w:val="22"/>
        </w:rPr>
      </w:pPr>
      <w:r>
        <w:rPr>
          <w:rFonts w:hint="eastAsia" w:ascii="宋体" w:hAnsi="宋体"/>
          <w:sz w:val="21"/>
          <w:szCs w:val="32"/>
        </w:rPr>
        <w:t xml:space="preserve">风险范围以外合同价格的调整方法：</w:t>
      </w:r>
      <w:r/>
    </w:p>
    <w:p>
      <w:pPr>
        <w:ind w:firstLine="422"/>
        <w:jc w:val="both"/>
        <w:spacing w:line="360" w:lineRule="auto"/>
        <w:widowControl w:val="off"/>
        <w:rPr>
          <w:rFonts w:hint="eastAsia" w:ascii="宋体" w:hAnsi="宋体"/>
          <w:b/>
          <w:bCs/>
          <w:szCs w:val="22"/>
          <w:u w:val="single"/>
        </w:rPr>
      </w:pPr>
      <w:r>
        <w:rPr>
          <w:rFonts w:hint="eastAsia" w:ascii="宋体" w:hAnsi="宋体" w:cs="宋体"/>
          <w:b/>
          <w:bCs/>
          <w:sz w:val="21"/>
          <w:szCs w:val="22"/>
          <w:u w:val="single"/>
        </w:rPr>
        <w:t xml:space="preserve">①</w:t>
      </w:r>
      <w:r>
        <w:rPr>
          <w:b/>
          <w:bCs/>
          <w:sz w:val="21"/>
          <w:szCs w:val="22"/>
          <w:u w:val="single"/>
        </w:rPr>
        <w:t xml:space="preserve">对于法律、法规、规章或有关政策出台导致工程税金、规费发生变化的，应按照有关规定执行；</w:t>
      </w:r>
      <w:r>
        <w:rPr>
          <w:b/>
          <w:bCs/>
          <w:sz w:val="21"/>
          <w:szCs w:val="22"/>
          <w:u w:val="single"/>
        </w:rPr>
        <w:t xml:space="preserve"> </w:t>
      </w:r>
      <w:r>
        <w:rPr>
          <w:rFonts w:hint="eastAsia" w:ascii="宋体" w:hAnsi="宋体" w:cs="宋体"/>
          <w:b/>
          <w:bCs/>
          <w:sz w:val="21"/>
          <w:szCs w:val="22"/>
          <w:u w:val="single"/>
        </w:rPr>
        <w:t xml:space="preserve">②</w:t>
      </w:r>
      <w:r>
        <w:rPr>
          <w:b/>
          <w:bCs/>
          <w:sz w:val="21"/>
          <w:szCs w:val="22"/>
          <w:u w:val="single"/>
        </w:rPr>
        <w:t xml:space="preserve">人工费调整按照省级或行业建设主管部门发布的人工费调整，但承包人对人工费或人工单价</w:t>
      </w:r>
      <w:r>
        <w:rPr>
          <w:b/>
          <w:bCs/>
          <w:sz w:val="21"/>
          <w:szCs w:val="22"/>
          <w:u w:val="single"/>
        </w:rPr>
        <w:t xml:space="preserve"> </w:t>
      </w:r>
      <w:r>
        <w:rPr>
          <w:b/>
          <w:bCs/>
          <w:sz w:val="21"/>
          <w:szCs w:val="22"/>
          <w:u w:val="single"/>
        </w:rPr>
        <w:t xml:space="preserve">的报价高于发布的除外。</w:t>
      </w:r>
      <w:r>
        <w:rPr>
          <w:rFonts w:hint="eastAsia" w:ascii="宋体" w:hAnsi="宋体" w:cs="宋体"/>
          <w:b/>
          <w:bCs/>
          <w:sz w:val="21"/>
          <w:szCs w:val="22"/>
          <w:u w:val="single"/>
        </w:rPr>
        <w:t xml:space="preserve">③</w:t>
      </w:r>
      <w:r>
        <w:rPr>
          <w:b/>
          <w:bCs/>
          <w:sz w:val="21"/>
          <w:szCs w:val="22"/>
          <w:u w:val="single"/>
        </w:rPr>
        <w:t xml:space="preserve">合同约定的主要材料因市场价格波动引起的调整按第</w:t>
      </w:r>
      <w:r>
        <w:rPr>
          <w:b/>
          <w:bCs/>
          <w:sz w:val="21"/>
          <w:szCs w:val="22"/>
          <w:u w:val="single"/>
        </w:rPr>
        <w:t xml:space="preserve">11.1</w:t>
      </w:r>
      <w:r>
        <w:rPr>
          <w:b/>
          <w:bCs/>
          <w:sz w:val="21"/>
          <w:szCs w:val="22"/>
          <w:u w:val="single"/>
        </w:rPr>
        <w:t xml:space="preserve">款</w:t>
      </w:r>
      <w:r>
        <w:rPr>
          <w:rFonts w:hint="eastAsia"/>
          <w:b/>
          <w:bCs/>
          <w:sz w:val="21"/>
          <w:szCs w:val="22"/>
          <w:u w:val="single"/>
        </w:rPr>
        <w:t xml:space="preserve">（</w:t>
      </w:r>
      <w:r>
        <w:rPr>
          <w:b/>
          <w:bCs/>
          <w:sz w:val="21"/>
          <w:szCs w:val="22"/>
          <w:u w:val="single"/>
        </w:rPr>
        <w:t xml:space="preserve">市场价格波动引起的调整</w:t>
      </w:r>
      <w:r>
        <w:rPr>
          <w:rFonts w:hint="eastAsia"/>
          <w:b/>
          <w:bCs/>
          <w:sz w:val="21"/>
          <w:szCs w:val="22"/>
          <w:u w:val="single"/>
        </w:rPr>
        <w:t xml:space="preserve">）</w:t>
      </w:r>
      <w:r>
        <w:rPr>
          <w:b/>
          <w:bCs/>
          <w:sz w:val="21"/>
          <w:szCs w:val="22"/>
          <w:u w:val="single"/>
        </w:rPr>
        <w:t xml:space="preserve">约定执行。</w:t>
      </w:r>
      <w:r>
        <w:rPr>
          <w:rFonts w:hint="eastAsia" w:ascii="宋体" w:hAnsi="宋体" w:cs="宋体"/>
          <w:b/>
          <w:bCs/>
          <w:sz w:val="21"/>
          <w:szCs w:val="22"/>
          <w:u w:val="single"/>
        </w:rPr>
        <w:t xml:space="preserve">④</w:t>
      </w:r>
      <w:r>
        <w:rPr>
          <w:b/>
          <w:bCs/>
          <w:sz w:val="21"/>
          <w:szCs w:val="22"/>
          <w:u w:val="single"/>
        </w:rPr>
        <w:t xml:space="preserve">其他执行本招标文件及合同的相关约定。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2、总价合同。</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总价包含的风险范围：</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风险费用的计算方法：</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风险范围以外合同价格的调整方法：</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3、其他价格方式：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449" w:name="_Toc303539161"/>
      <w:r/>
      <w:bookmarkStart w:id="450" w:name="_Toc304295581"/>
      <w:r/>
      <w:bookmarkStart w:id="451" w:name="_Toc297216213"/>
      <w:r/>
      <w:bookmarkStart w:id="452" w:name="_Toc297123554"/>
      <w:r/>
      <w:bookmarkStart w:id="453" w:name="_Toc300935004"/>
      <w:r/>
      <w:bookmarkStart w:id="454" w:name="_Toc312678042"/>
      <w:r/>
      <w:bookmarkStart w:id="455" w:name="_Toc292559412"/>
      <w:r/>
      <w:bookmarkStart w:id="456" w:name="_Toc296346708"/>
      <w:r/>
      <w:bookmarkStart w:id="457" w:name="_Toc292559917"/>
      <w:r/>
      <w:bookmarkStart w:id="458" w:name="_Toc297120507"/>
      <w:r/>
      <w:bookmarkStart w:id="459" w:name="_Toc296347206"/>
      <w:r/>
      <w:bookmarkStart w:id="460" w:name="_Toc296944546"/>
      <w:r/>
      <w:bookmarkStart w:id="461" w:name="_Toc296503207"/>
      <w:r/>
      <w:bookmarkStart w:id="462" w:name="_Toc296891247"/>
      <w:r/>
      <w:bookmarkStart w:id="463" w:name="_Toc297048393"/>
      <w:r/>
      <w:bookmarkStart w:id="464" w:name="_Toc296891035"/>
      <w:r>
        <w:rPr>
          <w:rFonts w:hint="eastAsia" w:ascii="宋体" w:hAnsi="宋体" w:cs="宋体"/>
          <w:sz w:val="21"/>
          <w:szCs w:val="21"/>
        </w:rPr>
        <w:t xml:space="preserve">12.2 预付款</w:t>
      </w:r>
      <w:bookmarkEnd w:id="449"/>
      <w:bookmarkEnd w:id="450"/>
      <w:bookmarkEnd w:id="451"/>
      <w:bookmarkEnd w:id="452"/>
      <w:bookmarkEnd w:id="453"/>
      <w:bookmarkEnd w:id="454"/>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12.2.1 预付款的支付</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预付款支付比例或金额：</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预付款支付期限：</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预付款扣回的方式：</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12.2.2 预付款担保</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承包人提交预付款担保的期限：</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预付款担保的形式为：</w:t>
      </w:r>
      <w:r>
        <w:rPr>
          <w:rFonts w:hint="eastAsia" w:ascii="宋体" w:hAnsi="宋体" w:cs="宋体"/>
          <w:sz w:val="21"/>
          <w:szCs w:val="21"/>
          <w:u w:val="single"/>
        </w:rPr>
        <w:t xml:space="preserve">     /     </w:t>
      </w:r>
      <w:r>
        <w:rPr>
          <w:rFonts w:hint="eastAsia" w:ascii="宋体" w:hAnsi="宋体" w:cs="宋体"/>
          <w:sz w:val="21"/>
          <w:szCs w:val="21"/>
        </w:rPr>
        <w:t xml:space="preserve">。</w:t>
      </w:r>
      <w:bookmarkEnd w:id="455"/>
      <w:bookmarkEnd w:id="456"/>
      <w:bookmarkEnd w:id="457"/>
      <w:bookmarkEnd w:id="458"/>
      <w:bookmarkEnd w:id="459"/>
      <w:bookmarkEnd w:id="460"/>
      <w:bookmarkEnd w:id="461"/>
      <w:bookmarkEnd w:id="462"/>
      <w:bookmarkEnd w:id="463"/>
      <w:bookmarkEnd w:id="464"/>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12.3 计量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12.3.1 计量原则</w:t>
      </w:r>
      <w:r/>
    </w:p>
    <w:p>
      <w:pPr>
        <w:ind w:firstLine="420"/>
        <w:spacing w:line="360" w:lineRule="auto"/>
        <w:rPr>
          <w:rFonts w:hint="eastAsia" w:ascii="宋体" w:hAnsi="宋体" w:cs="宋体"/>
          <w:sz w:val="21"/>
          <w:szCs w:val="21"/>
          <w:u w:val="single"/>
        </w:rPr>
      </w:pPr>
      <w:r>
        <w:rPr>
          <w:rFonts w:hint="eastAsia" w:ascii="宋体" w:hAnsi="宋体" w:cs="宋体"/>
          <w:sz w:val="21"/>
          <w:szCs w:val="21"/>
        </w:rPr>
        <w:t xml:space="preserve">工程量计算规则：</w:t>
      </w:r>
      <w:r>
        <w:rPr>
          <w:rFonts w:hint="eastAsia" w:ascii="宋体" w:hAnsi="宋体" w:cs="宋体"/>
          <w:sz w:val="21"/>
          <w:szCs w:val="21"/>
          <w:u w:val="single"/>
        </w:rPr>
        <w:t xml:space="preserve">《江苏省建筑与装饰工</w:t>
      </w:r>
      <w:r>
        <w:rPr>
          <w:rFonts w:hint="eastAsia" w:ascii="宋体" w:hAnsi="宋体" w:cs="宋体"/>
          <w:sz w:val="21"/>
          <w:szCs w:val="21"/>
          <w:u w:val="single"/>
        </w:rPr>
        <w:t xml:space="preserve">程计价定额》（2014）、《江苏省安装工程计价定额》（2014），《江苏省仿古建筑与园林工程计价定额》（2007版），《江苏省市政工程计价定额》（2014年），江苏省建设工程费用定额（2014年营改增版），《建设工程工程量清单计价规范》GB50500-2013，《房屋建筑与装饰工程工程量计算规范》GB50854-2013，《通用安装工程工程量计算规范》GB50856-2013，《园林绿化工程工程量计算规范》GB50858-2013，《市政工程工程量计算规范》GB50857-2013及招标人提供的工程量清单。</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12.3.2 计量周期</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关于计量周期的约定：</w:t>
      </w:r>
      <w:r>
        <w:rPr>
          <w:rFonts w:hint="eastAsia" w:ascii="宋体" w:hAnsi="宋体" w:cs="宋体"/>
          <w:sz w:val="21"/>
          <w:szCs w:val="21"/>
          <w:u w:val="single"/>
        </w:rPr>
        <w:t xml:space="preserve">竣工结算时，统一计量</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12.3.3 单价合同的计量</w:t>
      </w:r>
      <w:r/>
    </w:p>
    <w:p>
      <w:pPr>
        <w:ind w:firstLine="422"/>
        <w:spacing w:line="360" w:lineRule="auto"/>
        <w:widowControl w:val="off"/>
        <w:rPr>
          <w:rFonts w:hint="eastAsia" w:ascii="宋体" w:hAnsi="宋体" w:cs="宋体"/>
          <w:sz w:val="21"/>
          <w:szCs w:val="21"/>
        </w:rPr>
      </w:pPr>
      <w:r>
        <w:rPr>
          <w:rFonts w:hint="eastAsia"/>
          <w:b/>
          <w:sz w:val="21"/>
          <w:szCs w:val="21"/>
          <w:u w:val="single"/>
        </w:rPr>
        <w:t xml:space="preserve">竣工结算时，由承包人提交完整规范的竣工结算资料，报经监理人和发包人初步审核后，由发包人委托审计单位，依据招标文件、投标文件、施工合同等资料进行审计。</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12.3.4 总价合同的计量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关于总价合同计量的约定：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12.3.5总价合同采用支付分解表计量支付的，是否适用第</w:t>
      </w:r>
      <w:r>
        <w:rPr>
          <w:rFonts w:hint="eastAsia" w:ascii="宋体" w:hAnsi="宋体" w:cs="宋体"/>
          <w:sz w:val="21"/>
          <w:szCs w:val="21"/>
        </w:rPr>
        <w:t xml:space="preserve">12.3.4 </w:t>
      </w:r>
      <w:r>
        <w:rPr>
          <w:rFonts w:hint="eastAsia" w:ascii="宋体" w:hAnsi="宋体" w:cs="宋体"/>
          <w:sz w:val="21"/>
          <w:szCs w:val="21"/>
        </w:rPr>
        <w:t xml:space="preserve">项</w:t>
      </w:r>
      <w:r>
        <w:rPr>
          <w:rFonts w:hint="eastAsia" w:ascii="宋体" w:hAnsi="宋体" w:cs="宋体"/>
          <w:sz w:val="21"/>
          <w:szCs w:val="21"/>
        </w:rPr>
        <w:t xml:space="preserve">〔总价合同的计量〕</w:t>
      </w:r>
      <w:r>
        <w:rPr>
          <w:rFonts w:hint="eastAsia" w:ascii="宋体" w:hAnsi="宋体" w:cs="宋体"/>
          <w:sz w:val="21"/>
          <w:szCs w:val="21"/>
        </w:rPr>
        <w:t xml:space="preserve">约定进行计量：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12.3.6 其他价格形式合同的计量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其他价格形式的计量方式和程序：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12.4 工程进度款支付</w:t>
      </w:r>
      <w:r/>
    </w:p>
    <w:p>
      <w:pPr>
        <w:ind w:firstLine="420"/>
        <w:spacing w:line="360" w:lineRule="auto"/>
        <w:widowControl w:val="off"/>
        <w:rPr>
          <w:rFonts w:hint="eastAsia" w:ascii="宋体" w:hAnsi="宋体" w:cs="宋体"/>
          <w:sz w:val="21"/>
          <w:szCs w:val="21"/>
        </w:rPr>
      </w:pPr>
      <w:r/>
      <w:bookmarkStart w:id="465" w:name="_Toc296346712"/>
      <w:r/>
      <w:bookmarkStart w:id="466" w:name="_Toc296503211"/>
      <w:r/>
      <w:bookmarkStart w:id="467" w:name="_Toc297216215"/>
      <w:r/>
      <w:bookmarkStart w:id="468" w:name="_Toc292559921"/>
      <w:r/>
      <w:bookmarkStart w:id="469" w:name="_Toc296944550"/>
      <w:r/>
      <w:bookmarkStart w:id="470" w:name="_Toc296347210"/>
      <w:r/>
      <w:bookmarkStart w:id="471" w:name="_Toc297123556"/>
      <w:r/>
      <w:bookmarkStart w:id="472" w:name="_Toc300935006"/>
      <w:r/>
      <w:bookmarkStart w:id="473" w:name="_Toc297120511"/>
      <w:r/>
      <w:bookmarkStart w:id="474" w:name="_Toc297048397"/>
      <w:r/>
      <w:bookmarkStart w:id="475" w:name="_Toc292559416"/>
      <w:r/>
      <w:bookmarkStart w:id="476" w:name="_Toc296891251"/>
      <w:r/>
      <w:bookmarkStart w:id="477" w:name="_Toc303539163"/>
      <w:r/>
      <w:bookmarkStart w:id="478" w:name="_Toc296891039"/>
      <w:r>
        <w:rPr>
          <w:rFonts w:hint="eastAsia" w:ascii="宋体" w:hAnsi="宋体" w:cs="宋体"/>
          <w:sz w:val="21"/>
          <w:szCs w:val="21"/>
        </w:rPr>
        <w:t xml:space="preserve">12.4.1 付款周期</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关于付款周期的约定：</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工程竣工验收合格后支付至合同价款的70%；竣工结算完成后支付至双方认可的竣工结算价的</w:t>
      </w:r>
      <w:r>
        <w:rPr>
          <w:rFonts w:hint="eastAsia" w:ascii="宋体" w:hAnsi="宋体" w:cs="宋体"/>
          <w:b/>
          <w:bCs/>
          <w:sz w:val="21"/>
          <w:szCs w:val="21"/>
          <w:u w:val="single"/>
        </w:rPr>
        <w:t xml:space="preserve">97</w:t>
      </w:r>
      <w:r>
        <w:rPr>
          <w:rFonts w:hint="eastAsia" w:ascii="宋体" w:hAnsi="宋体" w:cs="宋体"/>
          <w:b/>
          <w:bCs/>
          <w:sz w:val="21"/>
          <w:szCs w:val="21"/>
          <w:u w:val="single"/>
        </w:rPr>
        <w:t xml:space="preserve">%</w:t>
      </w:r>
      <w:r>
        <w:rPr>
          <w:rFonts w:hint="eastAsia" w:ascii="宋体" w:hAnsi="宋体" w:cs="宋体"/>
          <w:b/>
          <w:bCs/>
          <w:sz w:val="21"/>
          <w:szCs w:val="21"/>
          <w:u w:val="single"/>
        </w:rPr>
        <w:t xml:space="preserve">；余款3%作为质保金于缺陷责任期满付清（</w:t>
      </w:r>
      <w:r>
        <w:rPr>
          <w:rFonts w:hint="eastAsia" w:ascii="宋体" w:hAnsi="宋体" w:cs="宋体"/>
          <w:b/>
          <w:bCs/>
          <w:sz w:val="21"/>
          <w:szCs w:val="21"/>
          <w:u w:val="single"/>
        </w:rPr>
        <w:t xml:space="preserve">无息</w:t>
      </w:r>
      <w:r>
        <w:rPr>
          <w:rFonts w:hint="eastAsia" w:ascii="宋体" w:hAnsi="宋体" w:cs="宋体"/>
          <w:b/>
          <w:bCs/>
          <w:sz w:val="21"/>
          <w:szCs w:val="21"/>
          <w:u w:val="single"/>
        </w:rPr>
        <w:t xml:space="preserve">）</w:t>
      </w:r>
      <w:r>
        <w:rPr>
          <w:rFonts w:hint="eastAsia" w:ascii="宋体" w:hAnsi="宋体" w:cs="宋体"/>
          <w:b/>
          <w:bCs/>
          <w:sz w:val="21"/>
          <w:szCs w:val="21"/>
          <w:u w:val="single"/>
        </w:rPr>
        <w:t xml:space="preserve">。</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注：</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（1）每次支付工程款前，承包人需向发包人提供相应金额的合法有效的经发包人财务部门认可的增值税专用发票，否则发包人有权拒绝支付工程款并且无需承担违约金或利息。 </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（2）如果所完成工程的质量达不到验收规范要求，发包人有权暂缓或不支付该部分工程款。待承包人整改完成符合验收规范要求后再行支付。</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（3）关于农民工工资的保障执行施工期间有效的法律法规和相关文件要求。</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12.4.2 进度付款申请单的编制</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关于进度付款申请单编制的约定：</w:t>
      </w:r>
      <w:r>
        <w:rPr>
          <w:rFonts w:hint="eastAsia" w:ascii="宋体" w:hAnsi="宋体" w:cs="宋体"/>
          <w:sz w:val="21"/>
          <w:szCs w:val="21"/>
          <w:u w:val="single"/>
        </w:rPr>
        <w:t xml:space="preserve">依据发包人相关规定</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cs="宋体"/>
          <w:sz w:val="21"/>
          <w:szCs w:val="21"/>
        </w:rPr>
        <w:t xml:space="preserve">2.4.3 进度付款申请单的提交</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（1）单价合同进度付款申请单提交的约定：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（2）总价合同进度付款申请单提交的约定：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（3）其他价格形式合同进度付款申请单提交的约定：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12.4.4 进度款审核和支付</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（1）监理人审查并报送发包人的期限：</w:t>
      </w:r>
      <w:r>
        <w:rPr>
          <w:rFonts w:hint="eastAsia" w:ascii="宋体" w:hAnsi="宋体" w:cs="宋体"/>
          <w:sz w:val="21"/>
          <w:szCs w:val="21"/>
          <w:u w:val="single"/>
        </w:rPr>
        <w:t xml:space="preserve">收到承包人发票后 3 个工作日内</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发包人完成审批并签发进度款支付证书的期限：</w:t>
      </w:r>
      <w:r>
        <w:rPr>
          <w:rFonts w:hint="eastAsia" w:ascii="宋体" w:hAnsi="宋体" w:cs="宋体"/>
          <w:sz w:val="21"/>
          <w:szCs w:val="21"/>
          <w:u w:val="single"/>
        </w:rPr>
        <w:t xml:space="preserve">收到监理审查报告后 10 个工作日</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（2）发包人支付进度款的期限：</w:t>
      </w:r>
      <w:r>
        <w:rPr>
          <w:rFonts w:hint="eastAsia" w:ascii="宋体" w:hAnsi="宋体" w:cs="宋体"/>
          <w:sz w:val="21"/>
          <w:szCs w:val="21"/>
          <w:u w:val="single"/>
        </w:rPr>
        <w:t xml:space="preserve">进度款支付证书签发后 10 个工作日内完成支付。</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发包人逾期支付进度款的违约金的计算方式：</w:t>
      </w:r>
      <w:r>
        <w:rPr>
          <w:rFonts w:hint="eastAsia" w:ascii="宋体" w:hAnsi="宋体" w:cs="宋体"/>
          <w:sz w:val="21"/>
          <w:szCs w:val="21"/>
          <w:u w:val="single"/>
        </w:rPr>
        <w:t xml:space="preserve">   /   </w:t>
      </w:r>
      <w:r>
        <w:rPr>
          <w:rFonts w:hint="eastAsia" w:ascii="宋体" w:hAnsi="宋体" w:cs="宋体"/>
          <w:sz w:val="21"/>
          <w:szCs w:val="21"/>
        </w:rPr>
        <w:t xml:space="preserve">。 </w:t>
      </w:r>
      <w:r/>
    </w:p>
    <w:p>
      <w:pPr>
        <w:ind w:firstLine="525"/>
        <w:spacing w:line="360" w:lineRule="auto"/>
        <w:widowControl w:val="off"/>
        <w:rPr>
          <w:rFonts w:hint="eastAsia" w:ascii="宋体" w:hAnsi="宋体" w:cs="宋体"/>
          <w:sz w:val="21"/>
          <w:szCs w:val="21"/>
        </w:rPr>
      </w:pPr>
      <w:r>
        <w:rPr>
          <w:rFonts w:hint="eastAsia" w:ascii="宋体" w:hAnsi="宋体" w:cs="宋体"/>
          <w:sz w:val="21"/>
          <w:szCs w:val="21"/>
        </w:rPr>
        <w:t xml:space="preserve">12.4.6 支付分解表的编制</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2、总价合同支付分解表的编制与审批：</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3、单价合同的总价项目支付分解表的编制与审批：</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479" w:name="_Toc351203645"/>
      <w:r/>
      <w:bookmarkStart w:id="480" w:name="_Toc292559929"/>
      <w:r/>
      <w:bookmarkStart w:id="481" w:name="_Toc296347218"/>
      <w:r/>
      <w:bookmarkStart w:id="482" w:name="_Toc296944558"/>
      <w:r/>
      <w:bookmarkStart w:id="483" w:name="_Toc292559424"/>
      <w:r/>
      <w:bookmarkStart w:id="484" w:name="_Toc297123564"/>
      <w:r/>
      <w:bookmarkStart w:id="485" w:name="_Toc300935015"/>
      <w:r/>
      <w:bookmarkStart w:id="486" w:name="_Toc303539172"/>
      <w:r/>
      <w:bookmarkStart w:id="487" w:name="_Toc296503219"/>
      <w:r/>
      <w:bookmarkStart w:id="488" w:name="_Toc297120519"/>
      <w:r/>
      <w:bookmarkStart w:id="489" w:name="_Toc297048405"/>
      <w:r/>
      <w:bookmarkStart w:id="490" w:name="_Toc296891047"/>
      <w:r/>
      <w:bookmarkStart w:id="491" w:name="_Toc296891259"/>
      <w:r/>
      <w:bookmarkStart w:id="492" w:name="_Toc296346720"/>
      <w:r/>
      <w:bookmarkStart w:id="493" w:name="_Toc312678053"/>
      <w:r/>
      <w:bookmarkStart w:id="494" w:name="_Toc297216223"/>
      <w:r/>
      <w:bookmarkStart w:id="495" w:name="_Toc304295593"/>
      <w:r/>
      <w:bookmarkEnd w:id="322"/>
      <w:r>
        <w:rPr>
          <w:rFonts w:hint="eastAsia" w:ascii="宋体" w:hAnsi="宋体"/>
          <w:b/>
          <w:sz w:val="21"/>
          <w:szCs w:val="18"/>
        </w:rPr>
        <w:t xml:space="preserve">13. 验收和工程试车</w:t>
      </w:r>
      <w:bookmarkEnd w:id="479"/>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13.1 分部分项工程验收</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p>
    <w:p>
      <w:pPr>
        <w:ind w:firstLine="420"/>
        <w:spacing w:line="360" w:lineRule="auto"/>
        <w:widowControl w:val="off"/>
        <w:rPr>
          <w:rFonts w:hint="eastAsia" w:ascii="宋体" w:hAnsi="宋体" w:cs="宋体"/>
          <w:b/>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p>
    <w:p>
      <w:pPr>
        <w:ind w:firstLine="420"/>
        <w:jc w:val="both"/>
        <w:spacing w:line="360" w:lineRule="auto"/>
        <w:widowControl w:val="off"/>
        <w:rPr>
          <w:rFonts w:hint="eastAsia" w:ascii="宋体" w:hAnsi="宋体" w:cs="宋体"/>
          <w:sz w:val="21"/>
          <w:szCs w:val="21"/>
        </w:rPr>
      </w:pPr>
      <w:r/>
      <w:bookmarkStart w:id="496" w:name="_Toc292559933"/>
      <w:r/>
      <w:bookmarkStart w:id="497" w:name="_Toc297120523"/>
      <w:r/>
      <w:bookmarkStart w:id="498" w:name="_Toc296347222"/>
      <w:r/>
      <w:bookmarkStart w:id="499" w:name="_Toc312678056"/>
      <w:r/>
      <w:bookmarkStart w:id="500" w:name="_Toc304295596"/>
      <w:r/>
      <w:bookmarkStart w:id="501" w:name="_Toc297216224"/>
      <w:r/>
      <w:bookmarkStart w:id="502" w:name="_Toc296944562"/>
      <w:r/>
      <w:bookmarkStart w:id="503" w:name="_Toc297123565"/>
      <w:r/>
      <w:bookmarkStart w:id="504" w:name="_Toc292559428"/>
      <w:r/>
      <w:bookmarkStart w:id="505" w:name="_Toc296503223"/>
      <w:r/>
      <w:bookmarkStart w:id="506" w:name="_Toc303539173"/>
      <w:r/>
      <w:bookmarkStart w:id="507" w:name="_Toc296891051"/>
      <w:r/>
      <w:bookmarkStart w:id="508" w:name="_Toc300935016"/>
      <w:r/>
      <w:bookmarkStart w:id="509" w:name="_Toc296891263"/>
      <w:r/>
      <w:bookmarkStart w:id="510" w:name="_Toc296346724"/>
      <w:r/>
      <w:bookmarkStart w:id="511" w:name="_Toc297048409"/>
      <w:r/>
      <w:bookmarkStart w:id="512" w:name="_Toc267251472"/>
      <w:r/>
      <w:bookmarkStart w:id="513" w:name="_Toc267251476"/>
      <w:r/>
      <w:bookmarkStart w:id="514" w:name="_Toc267251470"/>
      <w:r/>
      <w:bookmarkStart w:id="515" w:name="_Toc267251473"/>
      <w:r/>
      <w:bookmarkStart w:id="516" w:name="_Toc267251475"/>
      <w:r/>
      <w:bookmarkStart w:id="517" w:name="_Toc267251474"/>
      <w:r/>
      <w:bookmarkStart w:id="518" w:name="_Toc267251471"/>
      <w:r>
        <w:rPr>
          <w:rFonts w:hint="eastAsia" w:ascii="宋体" w:hAnsi="宋体" w:cs="宋体"/>
          <w:sz w:val="21"/>
          <w:szCs w:val="21"/>
        </w:rPr>
        <w:t xml:space="preserve">13.2 竣工验收</w:t>
      </w:r>
      <w:r/>
    </w:p>
    <w:p>
      <w:pPr>
        <w:ind w:firstLine="420"/>
        <w:spacing w:line="360" w:lineRule="auto"/>
        <w:widowControl w:val="off"/>
        <w:rPr>
          <w:rFonts w:hint="eastAsia" w:ascii="宋体" w:hAnsi="宋体" w:cs="宋体"/>
          <w:sz w:val="21"/>
          <w:szCs w:val="21"/>
        </w:rPr>
      </w:pPr>
      <w:r/>
      <w:bookmarkStart w:id="519" w:name="_Toc280868704"/>
      <w:r/>
      <w:bookmarkStart w:id="520" w:name="_Toc280868705"/>
      <w:r/>
      <w:bookmarkStart w:id="521" w:name="_Toc280868706"/>
      <w:r/>
      <w:bookmarkStart w:id="522" w:name="_Toc280868707"/>
      <w:r/>
      <w:bookmarkStart w:id="523" w:name="_Toc280868708"/>
      <w:r/>
      <w:bookmarkStart w:id="524" w:name="_Toc280868709"/>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cs="宋体"/>
          <w:sz w:val="21"/>
          <w:szCs w:val="21"/>
        </w:rPr>
        <w:t xml:space="preserve">13.2.2竣工验收程序</w:t>
      </w:r>
      <w:bookmarkEnd w:id="519"/>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关于竣工验收程序的约定：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发包人不按照本项约定组织竣工验收、颁发工程接收证书的违约金的计算方法：</w:t>
      </w:r>
      <w:r>
        <w:rPr>
          <w:rFonts w:hint="eastAsia" w:ascii="宋体" w:hAnsi="宋体" w:cs="宋体"/>
          <w:sz w:val="21"/>
          <w:szCs w:val="21"/>
          <w:u w:val="single"/>
        </w:rPr>
        <w:t xml:space="preserve">执行通用条款</w:t>
      </w:r>
      <w:r>
        <w:rPr>
          <w:rFonts w:hint="eastAsia" w:ascii="宋体" w:hAnsi="宋体" w:cs="宋体"/>
          <w:sz w:val="21"/>
          <w:szCs w:val="21"/>
        </w:rPr>
        <w:t xml:space="preserve">。</w:t>
      </w:r>
      <w:bookmarkEnd w:id="520"/>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13.2.5移交、接收全部与部分工程</w:t>
      </w:r>
      <w:bookmarkEnd w:id="52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承包人向发包人移交工程的期限：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发包人未按本合同约定接收全部或部分工程的，违约金的计算方法为：</w:t>
      </w:r>
      <w:r>
        <w:rPr>
          <w:rFonts w:hint="eastAsia" w:ascii="宋体" w:hAnsi="宋体" w:cs="宋体"/>
          <w:sz w:val="21"/>
          <w:szCs w:val="21"/>
          <w:u w:val="single"/>
        </w:rPr>
        <w:t xml:space="preserve">    /     </w:t>
      </w:r>
      <w:r>
        <w:rPr>
          <w:rFonts w:hint="eastAsia" w:ascii="宋体" w:hAnsi="宋体" w:cs="宋体"/>
          <w:sz w:val="21"/>
          <w:szCs w:val="21"/>
        </w:rPr>
        <w:t xml:space="preserve">。</w:t>
      </w:r>
      <w:bookmarkEnd w:id="522"/>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承包人未按时移交工程的，违约金的计算方法为：</w:t>
      </w:r>
      <w:r>
        <w:rPr>
          <w:rFonts w:hint="eastAsia" w:ascii="宋体" w:hAnsi="宋体"/>
          <w:b/>
          <w:sz w:val="21"/>
          <w:szCs w:val="32"/>
          <w:u w:val="single"/>
        </w:rPr>
        <w:t xml:space="preserve">每延迟一天承包人应向发包人支付合同价的千分之五违约金</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13.3 工程试车</w:t>
      </w:r>
      <w:bookmarkEnd w:id="523"/>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13.3.1 试车程序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工程试车内容：</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（1）单机无负荷试车费用由</w:t>
      </w:r>
      <w:r>
        <w:rPr>
          <w:rFonts w:hint="eastAsia" w:ascii="宋体" w:hAnsi="宋体" w:cs="宋体"/>
          <w:sz w:val="21"/>
          <w:szCs w:val="21"/>
          <w:u w:val="single"/>
        </w:rPr>
        <w:t xml:space="preserve">   /   </w:t>
      </w:r>
      <w:r>
        <w:rPr>
          <w:rFonts w:hint="eastAsia" w:ascii="宋体" w:hAnsi="宋体" w:cs="宋体"/>
          <w:sz w:val="21"/>
          <w:szCs w:val="21"/>
        </w:rPr>
        <w:t xml:space="preserve">承担；</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（2）无负荷联动试车费用由</w:t>
      </w:r>
      <w:r>
        <w:rPr>
          <w:rFonts w:hint="eastAsia" w:ascii="宋体" w:hAnsi="宋体" w:cs="宋体"/>
          <w:sz w:val="21"/>
          <w:szCs w:val="21"/>
          <w:u w:val="single"/>
        </w:rPr>
        <w:t xml:space="preserve">  /    </w:t>
      </w:r>
      <w:r>
        <w:rPr>
          <w:rFonts w:hint="eastAsia" w:ascii="宋体" w:hAnsi="宋体" w:cs="宋体"/>
          <w:sz w:val="21"/>
          <w:szCs w:val="21"/>
        </w:rPr>
        <w:t xml:space="preserve">承担。</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13.3.3 投料试车</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关于投料试车相关事项的约定：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25" w:name="_Toc23544"/>
      <w:r>
        <w:rPr>
          <w:rFonts w:hint="eastAsia" w:ascii="宋体" w:hAnsi="宋体" w:cs="宋体"/>
          <w:sz w:val="21"/>
          <w:szCs w:val="21"/>
        </w:rPr>
        <w:t xml:space="preserve">13.6 竣工退场</w:t>
      </w:r>
      <w:bookmarkEnd w:id="525"/>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13.6.1 竣工退场</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承包人完成竣工退场的期限：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526" w:name="_Toc351203646"/>
      <w:r>
        <w:rPr>
          <w:rFonts w:hint="eastAsia" w:ascii="宋体" w:hAnsi="宋体"/>
          <w:b/>
          <w:sz w:val="21"/>
          <w:szCs w:val="18"/>
        </w:rPr>
        <w:t xml:space="preserve">14. 竣工结算</w:t>
      </w:r>
      <w:bookmarkEnd w:id="526"/>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14.1 竣工结算申请</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承包人提交竣工结算申请单的期限：</w:t>
      </w:r>
      <w:r>
        <w:rPr>
          <w:rFonts w:hint="eastAsia" w:ascii="宋体" w:hAnsi="宋体" w:cs="宋体"/>
          <w:sz w:val="21"/>
          <w:szCs w:val="21"/>
          <w:u w:val="single"/>
        </w:rPr>
        <w:t xml:space="preserve">竣工验收合格后30日内提供完整的结算资料</w:t>
      </w:r>
      <w:r>
        <w:rPr>
          <w:rFonts w:hint="eastAsia" w:ascii="宋体" w:hAnsi="宋体" w:cs="宋体"/>
          <w:sz w:val="21"/>
          <w:szCs w:val="21"/>
        </w:rPr>
        <w:t xml:space="preserve">。</w:t>
      </w:r>
      <w:r/>
    </w:p>
    <w:p>
      <w:pPr>
        <w:ind w:firstLine="420"/>
        <w:spacing w:line="360" w:lineRule="auto"/>
        <w:widowControl w:val="off"/>
        <w:rPr>
          <w:rFonts w:hint="eastAsia" w:ascii="宋体" w:hAnsi="宋体"/>
          <w:sz w:val="21"/>
          <w:szCs w:val="32"/>
        </w:rPr>
      </w:pPr>
      <w:r>
        <w:rPr>
          <w:rFonts w:hint="eastAsia" w:ascii="宋体" w:hAnsi="宋体" w:cs="宋体"/>
          <w:sz w:val="21"/>
          <w:szCs w:val="21"/>
        </w:rPr>
        <w:t xml:space="preserve">竣工结算申请单应包括的内容：</w:t>
      </w:r>
      <w:bookmarkStart w:id="527" w:name="_Toc28335"/>
      <w:r>
        <w:rPr>
          <w:rFonts w:hint="eastAsia" w:ascii="宋体" w:hAnsi="宋体"/>
          <w:b/>
          <w:bCs/>
          <w:sz w:val="21"/>
          <w:szCs w:val="32"/>
          <w:u w:val="single"/>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rPr>
          <w:rFonts w:hint="eastAsia" w:ascii="宋体" w:hAnsi="宋体"/>
          <w:sz w:val="21"/>
          <w:szCs w:val="32"/>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14.2 竣工结算审核</w:t>
      </w:r>
      <w:bookmarkEnd w:id="527"/>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发包人审批竣工付款申请单的期限：</w:t>
      </w:r>
      <w:r>
        <w:rPr>
          <w:rFonts w:hint="eastAsia" w:ascii="宋体" w:hAnsi="宋体" w:cs="宋体"/>
          <w:sz w:val="21"/>
          <w:szCs w:val="21"/>
          <w:u w:val="single"/>
        </w:rPr>
        <w:t xml:space="preserve">收到竣工付款申请单 15 个工作日内</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发包人完成竣工付款的期限：</w:t>
      </w:r>
      <w:r>
        <w:rPr>
          <w:rFonts w:hint="eastAsia" w:ascii="宋体" w:hAnsi="宋体" w:cs="宋体"/>
          <w:sz w:val="21"/>
          <w:szCs w:val="21"/>
          <w:u w:val="single"/>
        </w:rPr>
        <w:t xml:space="preserve">签发竣工付款申请单后 15 个工作日内</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关于竣工付款证书异议部分复核的方式和程序：</w:t>
      </w:r>
      <w:r>
        <w:rPr>
          <w:rFonts w:hint="eastAsia" w:ascii="宋体" w:hAnsi="宋体" w:cs="宋体"/>
          <w:sz w:val="21"/>
          <w:szCs w:val="21"/>
          <w:u w:val="single"/>
        </w:rPr>
        <w:t xml:space="preserve">执行通用条款</w:t>
      </w:r>
      <w:r>
        <w:rPr>
          <w:rFonts w:hint="eastAsia" w:ascii="宋体" w:hAnsi="宋体" w:cs="宋体"/>
          <w:sz w:val="21"/>
          <w:szCs w:val="21"/>
        </w:rPr>
        <w:t xml:space="preserve">。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14.4 最终结清</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14.4.1 最终结清申请单</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承包人提交最终结清申请单的份数：</w:t>
      </w:r>
      <w:r>
        <w:rPr>
          <w:rFonts w:hint="eastAsia" w:ascii="宋体" w:hAnsi="宋体" w:cs="宋体"/>
          <w:sz w:val="21"/>
          <w:szCs w:val="21"/>
          <w:u w:val="single"/>
        </w:rPr>
        <w:t xml:space="preserve">肆份</w:t>
      </w:r>
      <w:r>
        <w:rPr>
          <w:rFonts w:hint="eastAsia" w:ascii="宋体" w:hAnsi="宋体" w:cs="宋体"/>
          <w:sz w:val="21"/>
          <w:szCs w:val="21"/>
        </w:rPr>
        <w:t xml:space="preserve">。</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承包人提交最终结算申请单的期限：</w:t>
      </w:r>
      <w:r>
        <w:rPr>
          <w:rFonts w:hint="eastAsia" w:ascii="宋体" w:hAnsi="宋体" w:cs="宋体"/>
          <w:sz w:val="21"/>
          <w:szCs w:val="21"/>
          <w:u w:val="single"/>
        </w:rPr>
        <w:t xml:space="preserve">缺陷责任期满后15日内</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14.4.2 最终结清证书和支付</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收到申请后15个工作日内</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审批结束后 15 个工作日内</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528" w:name="_Toc351203647"/>
      <w:r/>
      <w:bookmarkStart w:id="529" w:name="_Toc267251483"/>
      <w:r/>
      <w:bookmarkStart w:id="530" w:name="_Toc267251484"/>
      <w:r/>
      <w:bookmarkStart w:id="531" w:name="_Toc267251482"/>
      <w:r/>
      <w:bookmarkStart w:id="532" w:name="_Toc267251485"/>
      <w:r/>
      <w:bookmarkStart w:id="533" w:name="_Toc267251486"/>
      <w:r/>
      <w:bookmarkStart w:id="534" w:name="_Toc267251490"/>
      <w:r/>
      <w:bookmarkStart w:id="535" w:name="_Toc267251489"/>
      <w:r/>
      <w:bookmarkStart w:id="536" w:name="_Toc267251488"/>
      <w:r/>
      <w:bookmarkStart w:id="537" w:name="_Toc267251499"/>
      <w:r/>
      <w:bookmarkStart w:id="538" w:name="_Toc267251495"/>
      <w:r/>
      <w:bookmarkStart w:id="539" w:name="_Toc267251501"/>
      <w:r/>
      <w:bookmarkStart w:id="540" w:name="_Toc267251496"/>
      <w:r/>
      <w:bookmarkStart w:id="541" w:name="_Toc267251492"/>
      <w:r/>
      <w:bookmarkStart w:id="542" w:name="_Toc267251493"/>
      <w:r/>
      <w:bookmarkStart w:id="543" w:name="_Toc267251502"/>
      <w:r/>
      <w:bookmarkStart w:id="544" w:name="_Toc267251491"/>
      <w:r/>
      <w:bookmarkStart w:id="545" w:name="_Toc267251503"/>
      <w:r/>
      <w:bookmarkStart w:id="546" w:name="_Toc267251498"/>
      <w:r/>
      <w:bookmarkStart w:id="547" w:name="_Toc267251497"/>
      <w:r/>
      <w:bookmarkStart w:id="548" w:name="_Toc267251494"/>
      <w:r/>
      <w:bookmarkStart w:id="549" w:name="_Toc267251504"/>
      <w:r/>
      <w:bookmarkStart w:id="550" w:name="_Toc267251506"/>
      <w:r/>
      <w:bookmarkStart w:id="551" w:name="_Toc267251507"/>
      <w:r/>
      <w:bookmarkStart w:id="552" w:name="_Toc267251508"/>
      <w:r/>
      <w:bookmarkStart w:id="553" w:name="_Toc267251515"/>
      <w:r/>
      <w:bookmarkStart w:id="554" w:name="_Toc267251509"/>
      <w:r/>
      <w:bookmarkStart w:id="555" w:name="_Toc267251510"/>
      <w:r/>
      <w:bookmarkStart w:id="556" w:name="_Toc267251513"/>
      <w:r/>
      <w:bookmarkStart w:id="557" w:name="_Toc267251511"/>
      <w:r/>
      <w:bookmarkStart w:id="558" w:name="_Toc267251514"/>
      <w:r/>
      <w:bookmarkEnd w:id="512"/>
      <w:r/>
      <w:bookmarkEnd w:id="513"/>
      <w:r/>
      <w:bookmarkEnd w:id="514"/>
      <w:r/>
      <w:bookmarkEnd w:id="515"/>
      <w:r/>
      <w:bookmarkEnd w:id="516"/>
      <w:r/>
      <w:bookmarkEnd w:id="517"/>
      <w:r/>
      <w:bookmarkEnd w:id="518"/>
      <w:r/>
      <w:bookmarkEnd w:id="524"/>
      <w:r>
        <w:rPr>
          <w:rFonts w:hint="eastAsia" w:ascii="宋体" w:hAnsi="宋体"/>
          <w:b/>
          <w:sz w:val="21"/>
          <w:szCs w:val="18"/>
        </w:rPr>
        <w:t xml:space="preserve">15. 缺陷责任期与保修</w:t>
      </w:r>
      <w:bookmarkEnd w:id="528"/>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15.2缺陷责任期</w:t>
      </w:r>
      <w:bookmarkEnd w:id="529"/>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缺陷责任期的具体期限：</w:t>
      </w:r>
      <w:r>
        <w:rPr>
          <w:rFonts w:hint="eastAsia" w:ascii="宋体" w:hAnsi="宋体" w:cs="宋体"/>
          <w:sz w:val="21"/>
          <w:szCs w:val="21"/>
          <w:u w:val="single"/>
        </w:rPr>
        <w:t xml:space="preserve">24个月</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59" w:name="_Toc27640"/>
      <w:r>
        <w:rPr>
          <w:rFonts w:hint="eastAsia" w:ascii="宋体" w:hAnsi="宋体" w:cs="宋体"/>
          <w:sz w:val="21"/>
          <w:szCs w:val="21"/>
        </w:rPr>
        <w:t xml:space="preserve">15.3 质量保证金</w:t>
      </w:r>
      <w:bookmarkEnd w:id="559"/>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。在工程项目竣工前，承包人按专用合同条款第3.7条提供履约担保的，发包人不得同时预留工程质量保证金。</w:t>
      </w:r>
      <w:r/>
    </w:p>
    <w:p>
      <w:pPr>
        <w:ind w:firstLine="420"/>
        <w:spacing w:line="360" w:lineRule="auto"/>
        <w:widowControl w:val="off"/>
        <w:rPr>
          <w:rFonts w:hint="eastAsia" w:ascii="宋体" w:hAnsi="宋体" w:cs="宋体"/>
          <w:sz w:val="21"/>
          <w:szCs w:val="21"/>
        </w:rPr>
      </w:pPr>
      <w:r/>
      <w:bookmarkStart w:id="560" w:name="_Toc15101"/>
      <w:r>
        <w:rPr>
          <w:rFonts w:hint="eastAsia" w:ascii="宋体" w:hAnsi="宋体" w:cs="宋体"/>
          <w:sz w:val="21"/>
          <w:szCs w:val="21"/>
        </w:rPr>
        <w:t xml:space="preserve">15.3.1 承包人提供质量保证金的方式</w:t>
      </w:r>
      <w:bookmarkEnd w:id="560"/>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（2） </w:t>
      </w:r>
      <w:r>
        <w:rPr>
          <w:rFonts w:hint="eastAsia" w:ascii="宋体" w:hAnsi="宋体" w:cs="宋体"/>
          <w:sz w:val="21"/>
          <w:szCs w:val="21"/>
        </w:rPr>
        <w:t xml:space="preserve">种方式：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（1）质量保证金保函，保证金额为：</w:t>
      </w:r>
      <w:r>
        <w:rPr>
          <w:rFonts w:hint="eastAsia" w:ascii="宋体" w:hAnsi="宋体" w:cs="宋体"/>
          <w:sz w:val="21"/>
          <w:szCs w:val="21"/>
          <w:u w:val="single"/>
        </w:rPr>
        <w:t xml:space="preserve">    /    </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3  </w:t>
      </w:r>
      <w:r>
        <w:rPr>
          <w:rFonts w:hint="eastAsia" w:ascii="宋体" w:hAnsi="宋体" w:cs="宋体"/>
          <w:sz w:val="21"/>
          <w:szCs w:val="21"/>
        </w:rPr>
        <w:t xml:space="preserve">%的工程款；</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（3）其他方式：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bookmarkStart w:id="561" w:name="_Toc960"/>
      <w:r>
        <w:rPr>
          <w:rFonts w:hint="eastAsia" w:ascii="宋体" w:hAnsi="宋体" w:cs="宋体"/>
          <w:sz w:val="21"/>
          <w:szCs w:val="21"/>
        </w:rPr>
        <w:t xml:space="preserve">15.3.2 质量保证金的扣留</w:t>
      </w:r>
      <w:bookmarkEnd w:id="561"/>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（2） </w:t>
      </w:r>
      <w:r>
        <w:rPr>
          <w:rFonts w:hint="eastAsia" w:ascii="宋体" w:hAnsi="宋体" w:cs="宋体"/>
          <w:sz w:val="21"/>
          <w:szCs w:val="21"/>
        </w:rPr>
        <w:t xml:space="preserve">种方式：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w:t>
      </w:r>
      <w:r>
        <w:rPr>
          <w:rFonts w:hint="eastAsia" w:ascii="宋体" w:hAnsi="宋体" w:cs="宋体"/>
          <w:sz w:val="21"/>
          <w:szCs w:val="21"/>
        </w:rPr>
        <w:t xml:space="preserve">付、扣回以及价格调整的金额；</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（2）工程竣工结算时一次性扣留质量保证金；</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（3）其他扣留方式：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    </w:t>
      </w:r>
      <w:r>
        <w:rPr>
          <w:rFonts w:hint="eastAsia" w:ascii="宋体" w:hAnsi="宋体" w:cs="宋体"/>
          <w:sz w:val="21"/>
          <w:szCs w:val="21"/>
        </w:rPr>
        <w:t xml:space="preserve">。</w:t>
      </w:r>
      <w:bookmarkEnd w:id="530"/>
      <w:bookmarkEnd w:id="531"/>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15.4保修</w:t>
      </w:r>
      <w:bookmarkEnd w:id="532"/>
      <w:r/>
    </w:p>
    <w:p>
      <w:pPr>
        <w:ind w:firstLine="409"/>
        <w:spacing w:line="360" w:lineRule="auto"/>
        <w:widowControl w:val="off"/>
        <w:rPr>
          <w:rFonts w:hint="eastAsia" w:ascii="宋体" w:hAnsi="宋体" w:cs="宋体"/>
          <w:sz w:val="21"/>
          <w:szCs w:val="21"/>
        </w:rPr>
      </w:pPr>
      <w:r>
        <w:rPr>
          <w:rFonts w:hint="eastAsia" w:ascii="宋体" w:hAnsi="宋体" w:cs="宋体"/>
          <w:sz w:val="21"/>
          <w:szCs w:val="21"/>
        </w:rPr>
        <w:t xml:space="preserve">15.4.1 保修责任</w:t>
      </w:r>
      <w:r/>
    </w:p>
    <w:p>
      <w:pPr>
        <w:ind w:firstLine="420"/>
        <w:spacing w:line="360" w:lineRule="auto"/>
        <w:rPr>
          <w:rFonts w:hint="eastAsia" w:ascii="宋体" w:hAnsi="宋体" w:cs="宋体"/>
          <w:b/>
          <w:bCs/>
          <w:sz w:val="21"/>
          <w:szCs w:val="21"/>
        </w:rPr>
      </w:pPr>
      <w:r>
        <w:rPr>
          <w:rFonts w:hint="eastAsia" w:ascii="宋体" w:hAnsi="宋体" w:cs="宋体"/>
          <w:sz w:val="21"/>
          <w:szCs w:val="21"/>
        </w:rPr>
        <w:t xml:space="preserve">工程保修期为：</w:t>
      </w:r>
      <w:r>
        <w:rPr>
          <w:rFonts w:hint="eastAsia" w:ascii="宋体" w:hAnsi="宋体" w:cs="宋体"/>
          <w:b/>
          <w:bCs/>
          <w:sz w:val="21"/>
          <w:szCs w:val="21"/>
          <w:u w:val="single"/>
          <w:lang w:bidi="ar"/>
        </w:rPr>
        <w:t xml:space="preserve">自工程竣工验收合格之日起计算，具体期限详见《工程质量保修书》</w:t>
      </w:r>
      <w:r>
        <w:rPr>
          <w:rFonts w:hint="eastAsia" w:ascii="宋体" w:hAnsi="宋体" w:cs="宋体"/>
          <w:b/>
          <w:bCs/>
          <w:sz w:val="21"/>
          <w:szCs w:val="21"/>
          <w:lang w:bidi="ar"/>
        </w:rPr>
        <w:t xml:space="preserve">。</w:t>
      </w:r>
      <w:r/>
    </w:p>
    <w:p>
      <w:pPr>
        <w:ind w:firstLine="409"/>
        <w:spacing w:line="360" w:lineRule="auto"/>
        <w:widowControl w:val="off"/>
        <w:rPr>
          <w:rFonts w:hint="eastAsia" w:ascii="宋体" w:hAnsi="宋体" w:cs="宋体"/>
          <w:sz w:val="21"/>
          <w:szCs w:val="21"/>
        </w:rPr>
      </w:pPr>
      <w:r>
        <w:rPr>
          <w:rFonts w:hint="eastAsia" w:ascii="宋体" w:hAnsi="宋体" w:cs="宋体"/>
          <w:sz w:val="21"/>
          <w:szCs w:val="21"/>
        </w:rPr>
        <w:t xml:space="preserve">15.4.3 修复通知</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接到发包人通知后 24 小时内。</w:t>
      </w:r>
      <w:r/>
    </w:p>
    <w:p>
      <w:pPr>
        <w:jc w:val="both"/>
        <w:spacing w:line="360" w:lineRule="auto"/>
        <w:widowControl w:val="off"/>
        <w:rPr>
          <w:rFonts w:hint="eastAsia" w:ascii="宋体" w:hAnsi="宋体"/>
          <w:b/>
          <w:sz w:val="21"/>
          <w:szCs w:val="18"/>
        </w:rPr>
      </w:pPr>
      <w:r/>
      <w:bookmarkStart w:id="562" w:name="_Toc351203648"/>
      <w:r/>
      <w:bookmarkStart w:id="563" w:name="_Toc280868717"/>
      <w:r/>
      <w:bookmarkStart w:id="564" w:name="_Toc280868718"/>
      <w:r/>
      <w:bookmarkEnd w:id="533"/>
      <w:r/>
      <w:bookmarkEnd w:id="534"/>
      <w:r/>
      <w:bookmarkEnd w:id="535"/>
      <w:r/>
      <w:bookmarkEnd w:id="536"/>
      <w:r>
        <w:rPr>
          <w:rFonts w:hint="eastAsia" w:ascii="宋体" w:hAnsi="宋体"/>
          <w:b/>
          <w:sz w:val="21"/>
          <w:szCs w:val="18"/>
        </w:rPr>
        <w:t xml:space="preserve">16. 违约</w:t>
      </w:r>
      <w:bookmarkEnd w:id="562"/>
      <w:r/>
      <w:r/>
    </w:p>
    <w:p>
      <w:pPr>
        <w:ind w:firstLine="420"/>
        <w:jc w:val="both"/>
        <w:spacing w:line="360" w:lineRule="auto"/>
        <w:widowControl w:val="off"/>
        <w:rPr>
          <w:rFonts w:hint="eastAsia" w:ascii="宋体" w:hAnsi="宋体" w:cs="宋体"/>
          <w:sz w:val="21"/>
          <w:szCs w:val="21"/>
        </w:rPr>
      </w:pPr>
      <w:r/>
      <w:bookmarkStart w:id="565" w:name="_Toc10422"/>
      <w:r>
        <w:rPr>
          <w:rFonts w:hint="eastAsia" w:ascii="宋体" w:hAnsi="宋体" w:cs="宋体"/>
          <w:sz w:val="21"/>
          <w:szCs w:val="21"/>
        </w:rPr>
        <w:t xml:space="preserve">16.1 发包人违约</w:t>
      </w:r>
      <w:bookmarkEnd w:id="565"/>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16.1.1发包人违约的情形</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发包人违约的其他情形：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left="1050" w:hanging="1050"/>
        <w:spacing w:line="360" w:lineRule="auto"/>
        <w:widowControl w:val="off"/>
        <w:rPr>
          <w:rFonts w:hint="eastAsia" w:ascii="宋体" w:hAnsi="宋体" w:cs="宋体"/>
          <w:sz w:val="21"/>
          <w:szCs w:val="21"/>
        </w:rPr>
      </w:pPr>
      <w:r>
        <w:rPr>
          <w:rFonts w:hint="eastAsia" w:ascii="宋体" w:hAnsi="宋体" w:cs="宋体"/>
          <w:sz w:val="21"/>
          <w:szCs w:val="21"/>
        </w:rPr>
        <w:t xml:space="preserve">    16.1.2 发包人违约的责任</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发包人违约责任的承担方式和计算方法：</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（1）因发包人原因未能在计划开工日期前7天内下达开工通知的违约责任：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（2）因发包人原因未能按合同约定支付合同价款的违约责任：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（5）因发包人违反合同约定造成暂停施工的违约责任：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left="240" w:firstLine="210"/>
        <w:spacing w:line="360" w:lineRule="auto"/>
        <w:widowControl w:val="off"/>
        <w:rPr>
          <w:rFonts w:hint="eastAsia"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（7）其他：</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16.1.3 因发包人违约解除合同</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承包人按16.1.1项〔发包人违约的情形〕约定暂停施工满</w:t>
      </w:r>
      <w:r>
        <w:rPr>
          <w:rFonts w:hint="eastAsia" w:ascii="宋体" w:hAnsi="宋体" w:cs="宋体"/>
          <w:sz w:val="21"/>
          <w:szCs w:val="21"/>
          <w:u w:val="single"/>
        </w:rPr>
        <w:t xml:space="preserve">  30  </w:t>
      </w:r>
      <w:r>
        <w:rPr>
          <w:rFonts w:hint="eastAsia" w:ascii="宋体" w:hAnsi="宋体" w:cs="宋体"/>
          <w:sz w:val="21"/>
          <w:szCs w:val="21"/>
        </w:rPr>
        <w:t xml:space="preserve">天后发包人仍不纠正其违约行为并致使合同目的不能实现的，承包人有权解除合同。</w:t>
      </w:r>
      <w:r/>
    </w:p>
    <w:p>
      <w:pPr>
        <w:ind w:firstLine="420"/>
        <w:jc w:val="both"/>
        <w:spacing w:line="360" w:lineRule="auto"/>
        <w:widowControl w:val="off"/>
        <w:rPr>
          <w:rFonts w:hint="eastAsia" w:ascii="宋体" w:hAnsi="宋体" w:cs="宋体"/>
          <w:sz w:val="21"/>
          <w:szCs w:val="21"/>
        </w:rPr>
      </w:pPr>
      <w:r/>
      <w:bookmarkStart w:id="566" w:name="_Toc6663"/>
      <w:r>
        <w:rPr>
          <w:rFonts w:hint="eastAsia" w:ascii="宋体" w:hAnsi="宋体" w:cs="宋体"/>
          <w:sz w:val="21"/>
          <w:szCs w:val="21"/>
        </w:rPr>
        <w:t xml:space="preserve">16.2 承包人违约</w:t>
      </w:r>
      <w:bookmarkEnd w:id="566"/>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16.2.1 承包人违约的情形</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承包人违约的其他情形：</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①承包人在中标后，未能按规定的时间办理相关手续、缴纳相关费用，影响办理施工许可证；</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②没有合理的原因而未能按期开工；</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③承包人无正当理由停工；</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④拒绝或不遵照发包人或监理工程师要求整改、更换或拆除有缺陷的工程，不合适的材料或物资的书面通知；或执行（整改）不力的。</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⑤中标后被发现有出卖资质、非法挂靠行为的中标人（承包人）。</w:t>
      </w:r>
      <w:r/>
    </w:p>
    <w:p>
      <w:pPr>
        <w:ind w:firstLine="422"/>
        <w:jc w:val="both"/>
        <w:spacing w:line="360" w:lineRule="auto"/>
        <w:widowControl w:val="off"/>
        <w:rPr>
          <w:rFonts w:hint="eastAsia" w:ascii="宋体" w:hAnsi="宋体" w:cs="仿宋_GB2312"/>
          <w:b/>
          <w:bCs/>
        </w:rPr>
      </w:pPr>
      <w:r>
        <w:rPr>
          <w:rFonts w:hint="eastAsia" w:ascii="宋体" w:hAnsi="宋体"/>
          <w:b/>
          <w:bCs/>
          <w:sz w:val="21"/>
          <w:szCs w:val="32"/>
        </w:rPr>
        <w:t xml:space="preserve">⑥其他执行通用条款和专用条款约定</w:t>
      </w:r>
      <w:r>
        <w:rPr>
          <w:rFonts w:hint="eastAsia" w:ascii="宋体" w:hAnsi="宋体"/>
          <w:b/>
          <w:bCs/>
          <w:szCs w:val="32"/>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16.2.2承包人违约的责任</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承包人违约责任的承担方式和计算方法：</w:t>
      </w:r>
      <w:r>
        <w:rPr>
          <w:rFonts w:hint="eastAsia" w:ascii="宋体" w:hAnsi="宋体" w:cs="宋体"/>
          <w:sz w:val="21"/>
          <w:szCs w:val="21"/>
          <w:u w:val="single"/>
        </w:rPr>
        <w:t xml:space="preserve">执行通用条款及专用条款相关约定。因承包人违约解除合同的，承包人除承担因此造成的一切损失外，承包人还应向发包人承担合同总价款</w:t>
      </w:r>
      <w:r>
        <w:rPr>
          <w:rFonts w:ascii="宋体" w:hAnsi="宋体" w:cs="宋体"/>
          <w:sz w:val="21"/>
          <w:szCs w:val="21"/>
          <w:u w:val="single"/>
        </w:rPr>
        <w:t xml:space="preserve">20%</w:t>
      </w:r>
      <w:r>
        <w:rPr>
          <w:rFonts w:hint="eastAsia" w:ascii="宋体" w:hAnsi="宋体" w:cs="宋体"/>
          <w:sz w:val="21"/>
          <w:szCs w:val="21"/>
          <w:u w:val="single"/>
        </w:rPr>
        <w:t xml:space="preserve">的违约金。</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16.2.3 因承包人违约解除合同</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关于承包人违约解除合同的特别约定：</w:t>
      </w:r>
      <w:r>
        <w:rPr>
          <w:rFonts w:hint="eastAsia" w:ascii="宋体" w:hAnsi="宋体"/>
          <w:b/>
          <w:bCs/>
          <w:sz w:val="21"/>
          <w:szCs w:val="21"/>
          <w:u w:val="single"/>
        </w:rPr>
        <w:t xml:space="preserve">由承包人承担全部费用并承担相关法律责任。</w:t>
      </w:r>
      <w:r/>
    </w:p>
    <w:p>
      <w:pPr>
        <w:ind w:firstLine="420"/>
        <w:spacing w:line="360" w:lineRule="auto"/>
        <w:widowControl w:val="off"/>
        <w:rPr>
          <w:rFonts w:hint="eastAsia" w:ascii="宋体" w:hAnsi="宋体" w:cs="宋体"/>
          <w:b/>
          <w:bCs/>
          <w:sz w:val="21"/>
          <w:szCs w:val="21"/>
          <w:u w:val="single"/>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b/>
          <w:bCs/>
          <w:sz w:val="21"/>
          <w:szCs w:val="21"/>
          <w:u w:val="single"/>
        </w:rPr>
        <w:t xml:space="preserve">除设备、材料按照评估价冲抵违约金外，其余均无偿使用。</w:t>
      </w:r>
      <w:r/>
    </w:p>
    <w:p>
      <w:pPr>
        <w:jc w:val="both"/>
        <w:spacing w:line="360" w:lineRule="auto"/>
        <w:widowControl w:val="off"/>
        <w:rPr>
          <w:rFonts w:hint="eastAsia" w:ascii="宋体" w:hAnsi="宋体"/>
          <w:b/>
          <w:sz w:val="21"/>
          <w:szCs w:val="18"/>
        </w:rPr>
      </w:pPr>
      <w:r/>
      <w:bookmarkStart w:id="567" w:name="_Toc351203649"/>
      <w:r>
        <w:rPr>
          <w:rFonts w:hint="eastAsia" w:ascii="宋体" w:hAnsi="宋体"/>
          <w:b/>
          <w:sz w:val="21"/>
          <w:szCs w:val="18"/>
        </w:rPr>
        <w:t xml:space="preserve">17. 不可抗力</w:t>
      </w:r>
      <w:bookmarkEnd w:id="567"/>
      <w:r>
        <w:rPr>
          <w:rFonts w:hint="eastAsia" w:ascii="宋体" w:hAnsi="宋体"/>
          <w:b/>
          <w:sz w:val="21"/>
          <w:szCs w:val="18"/>
        </w:rPr>
        <w:t xml:space="preserve"> </w:t>
      </w:r>
      <w:bookmarkEnd w:id="563"/>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17.1 不可抗力的确认</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除通用合同条款约定的不可抗力事件之外，视为不可抗力的其他情形：执行通用条款。</w:t>
      </w:r>
      <w:r/>
    </w:p>
    <w:p>
      <w:pPr>
        <w:ind w:firstLine="420"/>
        <w:jc w:val="both"/>
        <w:spacing w:line="360" w:lineRule="auto"/>
        <w:widowControl w:val="off"/>
        <w:rPr>
          <w:rFonts w:hint="eastAsia" w:ascii="宋体" w:hAnsi="宋体" w:cs="宋体"/>
          <w:sz w:val="21"/>
          <w:szCs w:val="21"/>
        </w:rPr>
      </w:pPr>
      <w:r/>
      <w:bookmarkStart w:id="568" w:name="_Toc19367"/>
      <w:r>
        <w:rPr>
          <w:rFonts w:hint="eastAsia" w:ascii="宋体" w:hAnsi="宋体" w:cs="宋体"/>
          <w:sz w:val="21"/>
          <w:szCs w:val="21"/>
        </w:rPr>
        <w:t xml:space="preserve">17.4 因不可抗力解除合同</w:t>
      </w:r>
      <w:bookmarkEnd w:id="568"/>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 28 </w:t>
      </w:r>
      <w:r>
        <w:rPr>
          <w:rFonts w:hint="eastAsia" w:ascii="宋体" w:hAnsi="宋体" w:cs="宋体"/>
          <w:sz w:val="21"/>
          <w:szCs w:val="21"/>
        </w:rPr>
        <w:t xml:space="preserve">天内完成款项的支付。</w:t>
      </w:r>
      <w:r/>
    </w:p>
    <w:p>
      <w:pPr>
        <w:jc w:val="both"/>
        <w:spacing w:line="360" w:lineRule="auto"/>
        <w:widowControl w:val="off"/>
        <w:rPr>
          <w:rFonts w:hint="eastAsia" w:ascii="宋体" w:hAnsi="宋体"/>
          <w:b/>
          <w:sz w:val="21"/>
          <w:szCs w:val="18"/>
        </w:rPr>
      </w:pPr>
      <w:r/>
      <w:bookmarkStart w:id="569" w:name="_Toc351203650"/>
      <w:r>
        <w:rPr>
          <w:rFonts w:hint="eastAsia" w:ascii="宋体" w:hAnsi="宋体"/>
          <w:b/>
          <w:sz w:val="21"/>
          <w:szCs w:val="18"/>
        </w:rPr>
        <w:t xml:space="preserve">18. 保险</w:t>
      </w:r>
      <w:bookmarkEnd w:id="569"/>
      <w:r/>
      <w:bookmarkEnd w:id="564"/>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18.1 工程保险</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关于工程保险的特别约定：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70" w:name="_Toc29563"/>
      <w:r>
        <w:rPr>
          <w:rFonts w:hint="eastAsia" w:ascii="宋体" w:hAnsi="宋体" w:cs="宋体"/>
          <w:sz w:val="21"/>
          <w:szCs w:val="21"/>
        </w:rPr>
        <w:t xml:space="preserve">18.3 其他保险</w:t>
      </w:r>
      <w:bookmarkEnd w:id="570"/>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关于其他保险的约定：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承包人是否应为其施工设备等办理财产保险：</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18.7 通知义务</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关于变更保险合同时的通知义务的约定：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571" w:name="_Toc351203651"/>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Pr>
          <w:rFonts w:hint="eastAsia" w:ascii="宋体" w:hAnsi="宋体"/>
          <w:b/>
          <w:sz w:val="21"/>
          <w:szCs w:val="18"/>
        </w:rPr>
        <w:t xml:space="preserve">20. 争议解决</w:t>
      </w:r>
      <w:bookmarkEnd w:id="571"/>
      <w:r/>
      <w:r/>
    </w:p>
    <w:p>
      <w:pPr>
        <w:ind w:firstLine="420"/>
        <w:jc w:val="both"/>
        <w:spacing w:line="360" w:lineRule="auto"/>
        <w:widowControl w:val="off"/>
        <w:rPr>
          <w:rFonts w:hint="eastAsia" w:ascii="宋体" w:hAnsi="宋体" w:cs="宋体"/>
          <w:sz w:val="21"/>
          <w:szCs w:val="21"/>
        </w:rPr>
      </w:pPr>
      <w:r/>
      <w:bookmarkStart w:id="572" w:name="_Toc7576"/>
      <w:r/>
      <w:bookmarkEnd w:id="549"/>
      <w:r/>
      <w:bookmarkEnd w:id="550"/>
      <w:r>
        <w:rPr>
          <w:rFonts w:hint="eastAsia" w:ascii="宋体" w:hAnsi="宋体" w:cs="宋体"/>
          <w:sz w:val="21"/>
          <w:szCs w:val="21"/>
        </w:rPr>
        <w:t xml:space="preserve">20.3 争</w:t>
      </w:r>
      <w:bookmarkEnd w:id="551"/>
      <w:r>
        <w:rPr>
          <w:rFonts w:hint="eastAsia" w:ascii="宋体" w:hAnsi="宋体" w:cs="宋体"/>
          <w:sz w:val="21"/>
          <w:szCs w:val="21"/>
        </w:rPr>
        <w:t xml:space="preserve">议评审</w:t>
      </w:r>
      <w:bookmarkEnd w:id="572"/>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否 </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bookmarkStart w:id="573" w:name="_Toc29541"/>
      <w:r>
        <w:rPr>
          <w:rFonts w:hint="eastAsia" w:ascii="宋体" w:hAnsi="宋体" w:cs="宋体"/>
          <w:sz w:val="21"/>
          <w:szCs w:val="21"/>
        </w:rPr>
        <w:t xml:space="preserve">20.3.1 争议评审小组的确定</w:t>
      </w:r>
      <w:bookmarkEnd w:id="573"/>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争议评审小组成员的报酬承担方式：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bookmarkStart w:id="574" w:name="_Toc2754"/>
      <w:r>
        <w:rPr>
          <w:rFonts w:hint="eastAsia" w:ascii="宋体" w:hAnsi="宋体" w:cs="宋体"/>
          <w:sz w:val="21"/>
          <w:szCs w:val="21"/>
        </w:rPr>
        <w:t xml:space="preserve">20.3.2 争议评审小组的决定</w:t>
      </w:r>
      <w:bookmarkEnd w:id="574"/>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75" w:name="_Toc31434"/>
      <w:r>
        <w:rPr>
          <w:rFonts w:hint="eastAsia" w:ascii="宋体" w:hAnsi="宋体" w:cs="宋体"/>
          <w:sz w:val="21"/>
          <w:szCs w:val="21"/>
        </w:rPr>
        <w:t xml:space="preserve">20.4仲裁或诉讼</w:t>
      </w:r>
      <w:bookmarkEnd w:id="552"/>
      <w:r/>
      <w:bookmarkEnd w:id="575"/>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   2  </w:t>
      </w:r>
      <w:r>
        <w:rPr>
          <w:rFonts w:hint="eastAsia" w:ascii="宋体" w:hAnsi="宋体" w:cs="宋体"/>
          <w:sz w:val="21"/>
          <w:szCs w:val="21"/>
        </w:rPr>
        <w:t xml:space="preserve">种方式解决：</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    /    </w:t>
      </w:r>
      <w:r>
        <w:rPr>
          <w:rFonts w:hint="eastAsia" w:ascii="宋体" w:hAnsi="宋体" w:cs="宋体"/>
          <w:sz w:val="21"/>
          <w:szCs w:val="21"/>
        </w:rPr>
        <w:t xml:space="preserve">仲裁委员会申请仲裁；</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  工程所在地  </w:t>
      </w:r>
      <w:r>
        <w:rPr>
          <w:rFonts w:hint="eastAsia" w:ascii="宋体" w:hAnsi="宋体" w:cs="宋体"/>
          <w:sz w:val="21"/>
          <w:szCs w:val="21"/>
        </w:rPr>
        <w:t xml:space="preserve">人民法院起诉。</w:t>
      </w:r>
      <w:bookmarkStart w:id="576" w:name="_Toc358569763"/>
      <w:r/>
      <w:bookmarkEnd w:id="553"/>
      <w:r/>
      <w:bookmarkEnd w:id="554"/>
      <w:r/>
      <w:bookmarkEnd w:id="555"/>
      <w:r/>
      <w:bookmarkEnd w:id="556"/>
      <w:r/>
      <w:bookmarkEnd w:id="557"/>
      <w:r/>
      <w:bookmarkEnd w:id="558"/>
      <w:r/>
      <w:r/>
    </w:p>
    <w:p>
      <w:pPr>
        <w:jc w:val="both"/>
        <w:spacing w:line="360" w:lineRule="auto"/>
        <w:widowControl w:val="off"/>
        <w:rPr>
          <w:rFonts w:hint="eastAsia" w:ascii="宋体" w:hAnsi="宋体"/>
          <w:b/>
          <w:sz w:val="21"/>
          <w:szCs w:val="18"/>
        </w:rPr>
      </w:pPr>
      <w:r>
        <w:rPr>
          <w:rFonts w:hint="eastAsia" w:ascii="宋体" w:hAnsi="宋体"/>
          <w:b/>
          <w:sz w:val="21"/>
          <w:szCs w:val="18"/>
        </w:rPr>
        <w:t xml:space="preserve">21补充条款：</w:t>
      </w:r>
      <w:bookmarkStart w:id="577" w:name="_Toc498006748"/>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21.1 本工程工期紧、任务重，承包人务必在施工组织设计中体现出确保人员及工期的措施方案。中标后不得以任何借口拖延工期或申请追加合同金额。</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21.2 地方关系、施工涉及的交通协调费供应商自行综合考虑在投标报价内，费用由承办人承担。</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21.3 施工时，承包人不得以任何理由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21.4 如本合同经发包人解除或终止，承包人应根据发包人的要求妥善做好施工场地的保护和移交工作，按发包人要求将自有机械设备和人员撤出施工场地 。</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21.5 由于承包方施工质量、安全管理原因，出现质量、安全问题 ，承包方除按要求进行整改外并承担相应责任外，还应向发包方支付违约金每次支付违约金5000元 。 </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21.6 本合同中所涉及“由承包人承担”、“包含在投标报价中”的费用 ，清单中未单独列项的，报价中均综合考虑，不单独列支。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r>
      <w:bookmarkEnd w:id="576"/>
      <w:bookmarkEnd w:id="577"/>
      <w:r/>
    </w:p>
    <w:p>
      <w:pPr>
        <w:spacing w:line="360" w:lineRule="auto"/>
        <w:widowControl w:val="off"/>
        <w:rPr>
          <w:rFonts w:hint="eastAsia" w:ascii="宋体" w:hAnsi="宋体" w:cs="宋体"/>
          <w:b/>
          <w:sz w:val="21"/>
          <w:szCs w:val="21"/>
        </w:rPr>
      </w:pPr>
      <w:r>
        <w:rPr>
          <w:rFonts w:hint="eastAsia" w:ascii="宋体" w:hAnsi="宋体" w:cs="宋体"/>
          <w:b/>
          <w:sz w:val="21"/>
          <w:szCs w:val="21"/>
        </w:rPr>
        <w:br w:type="page" w:clear="all"/>
      </w:r>
      <w:r/>
    </w:p>
    <w:p>
      <w:pPr>
        <w:spacing w:line="360" w:lineRule="auto"/>
        <w:widowControl w:val="off"/>
        <w:rPr>
          <w:rFonts w:hint="eastAsia" w:ascii="宋体" w:hAnsi="宋体" w:cs="宋体"/>
          <w:szCs w:val="24"/>
        </w:rPr>
      </w:pPr>
      <w:r>
        <w:rPr>
          <w:rFonts w:hint="eastAsia" w:ascii="宋体" w:hAnsi="宋体" w:cs="宋体"/>
          <w:szCs w:val="24"/>
        </w:rPr>
        <w:t xml:space="preserve">附件1：工程质量保修书</w:t>
      </w:r>
      <w:r/>
    </w:p>
    <w:p>
      <w:pPr>
        <w:spacing w:line="360" w:lineRule="auto"/>
        <w:widowControl w:val="off"/>
        <w:rPr>
          <w:rFonts w:hint="eastAsia" w:ascii="宋体" w:hAnsi="宋体" w:cs="宋体"/>
          <w:szCs w:val="24"/>
        </w:rPr>
      </w:pPr>
      <w:r>
        <w:rPr>
          <w:rFonts w:hint="eastAsia" w:ascii="宋体" w:hAnsi="宋体" w:cs="宋体"/>
          <w:szCs w:val="24"/>
        </w:rPr>
        <w:t xml:space="preserve">附件2：承包人用于本工程施工的机械设备表</w:t>
      </w:r>
      <w:r/>
    </w:p>
    <w:p>
      <w:pPr>
        <w:spacing w:line="360" w:lineRule="auto"/>
        <w:widowControl w:val="off"/>
        <w:rPr>
          <w:rFonts w:hint="eastAsia" w:ascii="宋体" w:hAnsi="宋体" w:cs="宋体"/>
          <w:szCs w:val="24"/>
        </w:rPr>
      </w:pPr>
      <w:r>
        <w:rPr>
          <w:rFonts w:hint="eastAsia" w:ascii="宋体" w:hAnsi="宋体" w:cs="宋体"/>
          <w:szCs w:val="24"/>
        </w:rPr>
        <w:t xml:space="preserve">附件3：承包人主要施工管理人员表</w:t>
      </w:r>
      <w:r/>
    </w:p>
    <w:p>
      <w:pPr>
        <w:spacing w:line="360" w:lineRule="auto"/>
        <w:widowControl w:val="off"/>
        <w:rPr>
          <w:rFonts w:hint="eastAsia" w:ascii="宋体" w:hAnsi="宋体" w:cs="宋体"/>
          <w:sz w:val="21"/>
          <w:szCs w:val="21"/>
        </w:rPr>
      </w:pPr>
      <w:r>
        <w:rPr>
          <w:rFonts w:hint="eastAsia" w:ascii="宋体" w:hAnsi="宋体" w:cs="宋体"/>
          <w:sz w:val="21"/>
          <w:szCs w:val="21"/>
        </w:rPr>
      </w:r>
      <w:r/>
    </w:p>
    <w:p>
      <w:pPr>
        <w:spacing w:line="360" w:lineRule="auto"/>
        <w:widowControl w:val="off"/>
        <w:rPr>
          <w:rFonts w:hint="eastAsia" w:ascii="宋体" w:hAnsi="宋体" w:cs="宋体"/>
          <w:sz w:val="21"/>
          <w:szCs w:val="21"/>
        </w:rPr>
        <w:sectPr>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附件1：</w:t>
      </w:r>
      <w:r/>
    </w:p>
    <w:p>
      <w:pPr>
        <w:jc w:val="center"/>
        <w:spacing w:line="360" w:lineRule="auto"/>
        <w:rPr>
          <w:rFonts w:hint="eastAsia" w:ascii="宋体" w:hAnsi="宋体" w:cs="仿宋"/>
          <w:b/>
          <w:bCs/>
          <w:szCs w:val="24"/>
        </w:rPr>
        <w:pBdr>
          <w:top w:val="none" w:color="000000" w:sz="0" w:space="0"/>
          <w:left w:val="none" w:color="000000" w:sz="0" w:space="0"/>
          <w:bottom w:val="none" w:color="000000" w:sz="0" w:space="0"/>
          <w:right w:val="none" w:color="000000" w:sz="0" w:space="0"/>
        </w:pBdr>
      </w:pPr>
      <w:r>
        <w:rPr>
          <w:rFonts w:ascii="宋体" w:hAnsi="宋体" w:cs="仿宋"/>
          <w:b/>
          <w:bCs/>
          <w:szCs w:val="24"/>
        </w:rPr>
        <w:t xml:space="preserve">工程质量保修书</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发包人（全称）：</w:t>
      </w:r>
      <w:r>
        <w:rPr>
          <w:rFonts w:hint="eastAsia" w:ascii="宋体" w:hAnsi="宋体" w:cs="仿宋"/>
          <w:szCs w:val="21"/>
          <w:u w:val="single"/>
        </w:rPr>
        <w:t xml:space="preserve">睢宁县双沟镇人民政府</w:t>
      </w:r>
      <w:r>
        <w:rPr>
          <w:rFonts w:hint="eastAsia" w:ascii="宋体" w:hAnsi="宋体" w:cs="仿宋"/>
          <w:szCs w:val="21"/>
          <w:u w:val="single"/>
        </w:rPr>
        <w:t xml:space="preserve"> </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承包人（全称）：</w:t>
      </w:r>
      <w:r>
        <w:rPr>
          <w:rFonts w:hint="eastAsia" w:ascii="宋体" w:hAnsi="宋体" w:cs="仿宋"/>
          <w:szCs w:val="21"/>
          <w:u w:val="single"/>
        </w:rPr>
        <w:t xml:space="preserve">          </w:t>
      </w:r>
      <w:r>
        <w:rPr>
          <w:rFonts w:hint="eastAsia" w:ascii="宋体" w:hAnsi="宋体" w:cs="仿宋"/>
          <w:szCs w:val="21"/>
          <w:u w:val="single"/>
        </w:rPr>
        <w:t xml:space="preserve"> </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发包人和承包人根据《中华人民共和国建筑法》和《建设工程质量管理条例》，经协商一致就</w:t>
      </w:r>
      <w:r>
        <w:rPr>
          <w:rFonts w:hint="eastAsia" w:ascii="宋体" w:hAnsi="宋体" w:cs="仿宋"/>
          <w:b/>
          <w:bCs/>
          <w:szCs w:val="21"/>
          <w:u w:val="single"/>
        </w:rPr>
        <w:t xml:space="preserve">幸福里安置小区住宅屋面防水及道路维修工程</w:t>
      </w:r>
      <w:r>
        <w:rPr>
          <w:rFonts w:hint="eastAsia" w:ascii="宋体" w:hAnsi="宋体" w:cs="仿宋"/>
          <w:szCs w:val="21"/>
        </w:rPr>
        <w:t xml:space="preserve">签订工程质量保修书。</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一、工程质量保修范围和内容</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承包人在质量保修期内，按照有关法律规定和合同约定，承担工程质量保修责任。</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仿宋"/>
          <w:b/>
          <w:bCs/>
          <w:szCs w:val="21"/>
          <w:u w:val="single"/>
        </w:rPr>
        <w:t xml:space="preserve">承包人承包范围内的所有内容</w:t>
      </w:r>
      <w:r>
        <w:rPr>
          <w:rFonts w:hint="eastAsia" w:ascii="宋体" w:hAnsi="宋体" w:cs="仿宋"/>
          <w:szCs w:val="21"/>
          <w:u w:val="single"/>
        </w:rPr>
        <w:t xml:space="preserve">。</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二、质量保修期</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根据《建设工程质量管理条例》及有关规定，工程的质量保修期如下：</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1</w:t>
      </w:r>
      <w:r>
        <w:rPr>
          <w:rFonts w:hint="eastAsia" w:ascii="宋体" w:hAnsi="宋体" w:cs="仿宋"/>
          <w:szCs w:val="21"/>
        </w:rPr>
        <w:t xml:space="preserve">.</w:t>
      </w:r>
      <w:r>
        <w:rPr>
          <w:rFonts w:hint="eastAsia" w:ascii="宋体" w:hAnsi="宋体" w:cs="仿宋"/>
          <w:szCs w:val="21"/>
        </w:rPr>
        <w:t xml:space="preserve">地基基础工程和主体结构工程为设计文件规定的工程合理使用年限；</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2</w:t>
      </w:r>
      <w:r>
        <w:rPr>
          <w:rFonts w:hint="eastAsia" w:ascii="宋体" w:hAnsi="宋体" w:cs="仿宋"/>
          <w:szCs w:val="21"/>
        </w:rPr>
        <w:t xml:space="preserve">.</w:t>
      </w:r>
      <w:r>
        <w:rPr>
          <w:rFonts w:hint="eastAsia" w:ascii="宋体" w:hAnsi="宋体" w:cs="仿宋"/>
          <w:szCs w:val="21"/>
        </w:rPr>
        <w:t xml:space="preserve">屋面防水工程、有防水要求的卫生间、房间和外墙面的防渗为</w:t>
      </w:r>
      <w:r>
        <w:rPr>
          <w:rFonts w:hint="eastAsia" w:ascii="宋体" w:hAnsi="宋体" w:cs="仿宋"/>
          <w:szCs w:val="21"/>
          <w:u w:val="single"/>
        </w:rPr>
        <w:t xml:space="preserve">  </w:t>
      </w:r>
      <w:r>
        <w:rPr>
          <w:rFonts w:hint="eastAsia" w:ascii="宋体" w:hAnsi="宋体" w:cs="仿宋"/>
          <w:szCs w:val="21"/>
          <w:u w:val="single"/>
        </w:rPr>
        <w:t xml:space="preserve">5 </w:t>
      </w:r>
      <w:r>
        <w:rPr>
          <w:rFonts w:hint="eastAsia" w:ascii="宋体" w:hAnsi="宋体" w:cs="仿宋"/>
          <w:szCs w:val="21"/>
          <w:u w:val="single"/>
        </w:rPr>
        <w:t xml:space="preserve"> </w:t>
      </w:r>
      <w:r>
        <w:rPr>
          <w:rFonts w:hint="eastAsia" w:ascii="宋体" w:hAnsi="宋体" w:cs="仿宋"/>
          <w:szCs w:val="21"/>
        </w:rPr>
        <w:t xml:space="preserve">年；</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3</w:t>
      </w:r>
      <w:r>
        <w:rPr>
          <w:rFonts w:hint="eastAsia" w:ascii="宋体" w:hAnsi="宋体" w:cs="仿宋"/>
          <w:szCs w:val="21"/>
        </w:rPr>
        <w:t xml:space="preserve">.</w:t>
      </w:r>
      <w:r>
        <w:rPr>
          <w:rFonts w:hint="eastAsia" w:ascii="宋体" w:hAnsi="宋体" w:cs="仿宋"/>
          <w:szCs w:val="21"/>
        </w:rPr>
        <w:t xml:space="preserve">装修工程为</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  </w:t>
      </w:r>
      <w:r>
        <w:rPr>
          <w:rFonts w:hint="eastAsia" w:ascii="宋体" w:hAnsi="宋体" w:cs="仿宋"/>
          <w:szCs w:val="21"/>
        </w:rPr>
        <w:t xml:space="preserve">年；</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4</w:t>
      </w:r>
      <w:r>
        <w:rPr>
          <w:rFonts w:hint="eastAsia" w:ascii="宋体" w:hAnsi="宋体" w:cs="仿宋"/>
          <w:szCs w:val="21"/>
        </w:rPr>
        <w:t xml:space="preserve">.</w:t>
      </w:r>
      <w:r>
        <w:rPr>
          <w:rFonts w:hint="eastAsia" w:ascii="宋体" w:hAnsi="宋体" w:cs="仿宋"/>
          <w:szCs w:val="21"/>
        </w:rPr>
        <w:t xml:space="preserve">电气管线、给排水管道、设备安装工程为</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  </w:t>
      </w:r>
      <w:r>
        <w:rPr>
          <w:rFonts w:hint="eastAsia" w:ascii="宋体" w:hAnsi="宋体" w:cs="仿宋"/>
          <w:szCs w:val="21"/>
        </w:rPr>
        <w:t xml:space="preserve">年；</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5</w:t>
      </w:r>
      <w:r>
        <w:rPr>
          <w:rFonts w:hint="eastAsia" w:ascii="宋体" w:hAnsi="宋体" w:cs="仿宋"/>
          <w:szCs w:val="21"/>
        </w:rPr>
        <w:t xml:space="preserve">.</w:t>
      </w:r>
      <w:r>
        <w:rPr>
          <w:rFonts w:hint="eastAsia" w:ascii="宋体" w:hAnsi="宋体" w:cs="仿宋"/>
          <w:szCs w:val="21"/>
        </w:rPr>
        <w:t xml:space="preserve">供热与供冷系统为</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  </w:t>
      </w:r>
      <w:r>
        <w:rPr>
          <w:rFonts w:hint="eastAsia" w:ascii="宋体" w:hAnsi="宋体" w:cs="仿宋"/>
          <w:szCs w:val="21"/>
        </w:rPr>
        <w:t xml:space="preserve">个采暖期、供冷期；</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6</w:t>
      </w:r>
      <w:r>
        <w:rPr>
          <w:rFonts w:hint="eastAsia" w:ascii="宋体" w:hAnsi="宋体" w:cs="仿宋"/>
          <w:szCs w:val="21"/>
        </w:rPr>
        <w:t xml:space="preserve">.</w:t>
      </w:r>
      <w:r>
        <w:rPr>
          <w:rFonts w:hint="eastAsia" w:ascii="宋体" w:hAnsi="宋体" w:cs="仿宋"/>
          <w:szCs w:val="21"/>
        </w:rPr>
        <w:t xml:space="preserve">住宅小区内的给排水设施、道路等配套工程为</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  </w:t>
      </w:r>
      <w:r>
        <w:rPr>
          <w:rFonts w:hint="eastAsia" w:ascii="宋体" w:hAnsi="宋体" w:cs="仿宋"/>
          <w:szCs w:val="21"/>
        </w:rPr>
        <w:t xml:space="preserve">年；</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7</w:t>
      </w:r>
      <w:r>
        <w:rPr>
          <w:rFonts w:hint="eastAsia" w:ascii="宋体" w:hAnsi="宋体" w:cs="仿宋"/>
          <w:szCs w:val="21"/>
        </w:rPr>
        <w:t xml:space="preserve">.</w:t>
      </w:r>
      <w:r>
        <w:rPr>
          <w:rFonts w:hint="eastAsia" w:ascii="宋体" w:hAnsi="宋体" w:cs="仿宋"/>
          <w:szCs w:val="21"/>
        </w:rPr>
        <w:t xml:space="preserve">其他项目保修期限约定</w:t>
      </w:r>
      <w:r>
        <w:rPr>
          <w:rFonts w:hint="eastAsia" w:ascii="宋体" w:hAnsi="宋体" w:cs="仿宋"/>
          <w:szCs w:val="21"/>
        </w:rPr>
        <w:t xml:space="preserve">：</w:t>
      </w:r>
      <w:r>
        <w:rPr>
          <w:rFonts w:hint="eastAsia" w:ascii="宋体" w:hAnsi="宋体" w:cs="仿宋"/>
          <w:szCs w:val="21"/>
        </w:rPr>
        <w:t xml:space="preserve">无</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质量保修期自工程竣工验收合格之日起计算。</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三、缺陷责任期</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工程缺陷责任期为</w:t>
      </w:r>
      <w:r>
        <w:rPr>
          <w:rFonts w:hint="eastAsia" w:ascii="宋体" w:hAnsi="宋体" w:cs="仿宋"/>
          <w:szCs w:val="21"/>
          <w:u w:val="single"/>
        </w:rPr>
        <w:t xml:space="preserve">  </w:t>
      </w:r>
      <w:r>
        <w:rPr>
          <w:rFonts w:hint="eastAsia" w:ascii="宋体" w:hAnsi="宋体" w:cs="仿宋"/>
          <w:szCs w:val="21"/>
          <w:u w:val="single"/>
        </w:rPr>
        <w:t xml:space="preserve">24</w:t>
      </w:r>
      <w:r>
        <w:rPr>
          <w:rFonts w:hint="eastAsia" w:ascii="宋体" w:hAnsi="宋体" w:cs="仿宋"/>
          <w:szCs w:val="21"/>
          <w:u w:val="single"/>
        </w:rPr>
        <w:t xml:space="preserve">  </w:t>
      </w:r>
      <w:r>
        <w:rPr>
          <w:rFonts w:hint="eastAsia" w:ascii="宋体" w:hAnsi="宋体" w:cs="仿宋"/>
          <w:szCs w:val="21"/>
        </w:rPr>
        <w:t xml:space="preserve">个月，缺陷责任期自工程通过竣工验收之日起计算。单位工程先于全部工程进行验收，单位工程缺陷责任期自单位工程验收合格之日起算。</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缺陷责任期终止后，发包人应退还剩余的质量保证金。</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四、质量保修责任</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1</w:t>
      </w:r>
      <w:r>
        <w:rPr>
          <w:rFonts w:hint="eastAsia" w:ascii="宋体" w:hAnsi="宋体" w:cs="仿宋"/>
          <w:szCs w:val="21"/>
        </w:rPr>
        <w:t xml:space="preserve">.</w:t>
      </w:r>
      <w:r>
        <w:rPr>
          <w:rFonts w:hint="eastAsia" w:ascii="宋体" w:hAnsi="宋体" w:cs="仿宋"/>
          <w:szCs w:val="21"/>
        </w:rPr>
        <w:t xml:space="preserve">属于保修范围、内容的项目，承包人应当在接到保修通知之日起7天内派人保修。承包人不在约定期限内派人保修的，发包人可以委托他人修理。</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2</w:t>
      </w:r>
      <w:r>
        <w:rPr>
          <w:rFonts w:hint="eastAsia" w:ascii="宋体" w:hAnsi="宋体" w:cs="仿宋"/>
          <w:szCs w:val="21"/>
        </w:rPr>
        <w:t xml:space="preserve">.</w:t>
      </w:r>
      <w:r>
        <w:rPr>
          <w:rFonts w:hint="eastAsia" w:ascii="宋体" w:hAnsi="宋体" w:cs="仿宋"/>
          <w:szCs w:val="21"/>
        </w:rPr>
        <w:t xml:space="preserve">发生紧急事故需抢修的，承包人在接到事故通知后，应当立即到达事故现场抢修。</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3</w:t>
      </w:r>
      <w:r>
        <w:rPr>
          <w:rFonts w:hint="eastAsia" w:ascii="宋体" w:hAnsi="宋体" w:cs="仿宋"/>
          <w:szCs w:val="21"/>
        </w:rPr>
        <w:t xml:space="preserve">.</w:t>
      </w:r>
      <w:r>
        <w:rPr>
          <w:rFonts w:hint="eastAsia" w:ascii="宋体" w:hAnsi="宋体" w:cs="仿宋"/>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4</w:t>
      </w:r>
      <w:r>
        <w:rPr>
          <w:rFonts w:hint="eastAsia" w:ascii="宋体" w:hAnsi="宋体" w:cs="仿宋"/>
          <w:szCs w:val="21"/>
        </w:rPr>
        <w:t xml:space="preserve">.</w:t>
      </w:r>
      <w:r>
        <w:rPr>
          <w:rFonts w:hint="eastAsia" w:ascii="宋体" w:hAnsi="宋体" w:cs="仿宋"/>
          <w:szCs w:val="21"/>
        </w:rPr>
        <w:t xml:space="preserve">质量保修完成后，由发包人组织验收。</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五、保修费用</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保修费用由造成质量缺陷的责任方承担。</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b/>
          <w:szCs w:val="21"/>
        </w:rPr>
        <w:t xml:space="preserve">六</w:t>
      </w:r>
      <w:r>
        <w:rPr>
          <w:rFonts w:hint="eastAsia" w:ascii="宋体" w:hAnsi="宋体" w:cs="仿宋"/>
          <w:szCs w:val="21"/>
        </w:rPr>
        <w:t xml:space="preserve">、双方约定的其他工程质量保修事项：</w:t>
      </w:r>
      <w:r>
        <w:rPr>
          <w:rFonts w:hint="eastAsia" w:ascii="宋体" w:hAnsi="宋体" w:cs="仿宋"/>
          <w:szCs w:val="21"/>
          <w:u w:val="single"/>
        </w:rPr>
        <w:t xml:space="preserve">    /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工程质量保修书由发包人、承包人在工程竣工验收前共同签署，作为施工合同附件，其有效期限至保修期满。</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发包人（公章）：</w:t>
      </w:r>
      <w:r>
        <w:rPr>
          <w:rFonts w:hint="eastAsia" w:ascii="宋体" w:hAnsi="宋体" w:cs="仿宋"/>
          <w:szCs w:val="21"/>
          <w:u w:val="single"/>
        </w:rPr>
        <w:t xml:space="preserve">              </w:t>
      </w:r>
      <w:r>
        <w:rPr>
          <w:rFonts w:hint="eastAsia" w:ascii="宋体" w:hAnsi="宋体" w:cs="仿宋"/>
          <w:szCs w:val="21"/>
        </w:rPr>
        <w:t xml:space="preserve"> 承包人（公章）：</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地  址：</w:t>
      </w:r>
      <w:r>
        <w:rPr>
          <w:rFonts w:hint="eastAsia" w:ascii="宋体" w:hAnsi="宋体" w:cs="仿宋"/>
          <w:szCs w:val="21"/>
          <w:u w:val="single"/>
        </w:rPr>
        <w:t xml:space="preserve">                      </w:t>
      </w:r>
      <w:r>
        <w:rPr>
          <w:rFonts w:hint="eastAsia" w:ascii="宋体" w:hAnsi="宋体" w:cs="仿宋"/>
          <w:szCs w:val="21"/>
        </w:rPr>
        <w:t xml:space="preserve"> 地  址：</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法定代表人（签字）：</w:t>
      </w:r>
      <w:r>
        <w:rPr>
          <w:rFonts w:hint="eastAsia" w:ascii="宋体" w:hAnsi="宋体" w:cs="仿宋"/>
          <w:szCs w:val="21"/>
          <w:u w:val="single"/>
        </w:rPr>
        <w:t xml:space="preserve">          </w:t>
      </w:r>
      <w:r>
        <w:rPr>
          <w:rFonts w:hint="eastAsia" w:ascii="宋体" w:hAnsi="宋体" w:cs="仿宋"/>
          <w:szCs w:val="21"/>
        </w:rPr>
        <w:t xml:space="preserve"> 法定代表人（签字）：</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委托代理人（签字）：</w:t>
      </w:r>
      <w:r>
        <w:rPr>
          <w:rFonts w:hint="eastAsia" w:ascii="宋体" w:hAnsi="宋体" w:cs="仿宋"/>
          <w:szCs w:val="21"/>
          <w:u w:val="single"/>
        </w:rPr>
        <w:t xml:space="preserve">          </w:t>
      </w:r>
      <w:r>
        <w:rPr>
          <w:rFonts w:hint="eastAsia" w:ascii="宋体" w:hAnsi="宋体" w:cs="仿宋"/>
          <w:szCs w:val="21"/>
        </w:rPr>
        <w:t xml:space="preserve"> 委托代理人（签字）：</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电  话：</w:t>
      </w:r>
      <w:r>
        <w:rPr>
          <w:rFonts w:hint="eastAsia" w:ascii="宋体" w:hAnsi="宋体" w:cs="仿宋"/>
          <w:szCs w:val="21"/>
          <w:u w:val="single"/>
        </w:rPr>
        <w:t xml:space="preserve">                      </w:t>
      </w:r>
      <w:r>
        <w:rPr>
          <w:rFonts w:hint="eastAsia" w:ascii="宋体" w:hAnsi="宋体" w:cs="仿宋"/>
          <w:szCs w:val="21"/>
        </w:rPr>
        <w:t xml:space="preserve"> 电  话：</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传  真：</w:t>
      </w:r>
      <w:r>
        <w:rPr>
          <w:rFonts w:hint="eastAsia" w:ascii="宋体" w:hAnsi="宋体" w:cs="仿宋"/>
          <w:szCs w:val="21"/>
          <w:u w:val="single"/>
        </w:rPr>
        <w:t xml:space="preserve">                      </w:t>
      </w:r>
      <w:r>
        <w:rPr>
          <w:rFonts w:hint="eastAsia" w:ascii="宋体" w:hAnsi="宋体" w:cs="仿宋"/>
          <w:szCs w:val="21"/>
        </w:rPr>
        <w:t xml:space="preserve"> 传  真：</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开户银行：</w:t>
      </w:r>
      <w:r>
        <w:rPr>
          <w:rFonts w:hint="eastAsia" w:ascii="宋体" w:hAnsi="宋体" w:cs="仿宋"/>
          <w:szCs w:val="21"/>
          <w:u w:val="single"/>
        </w:rPr>
        <w:t xml:space="preserve">                    </w:t>
      </w:r>
      <w:r>
        <w:rPr>
          <w:rFonts w:hint="eastAsia" w:ascii="宋体" w:hAnsi="宋体" w:cs="仿宋"/>
          <w:szCs w:val="21"/>
        </w:rPr>
        <w:t xml:space="preserve"> 开户银行：</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账  号：</w:t>
      </w:r>
      <w:r>
        <w:rPr>
          <w:rFonts w:hint="eastAsia" w:ascii="宋体" w:hAnsi="宋体" w:cs="仿宋"/>
          <w:szCs w:val="21"/>
          <w:u w:val="single"/>
        </w:rPr>
        <w:t xml:space="preserve">                      </w:t>
      </w:r>
      <w:r>
        <w:rPr>
          <w:rFonts w:hint="eastAsia" w:ascii="宋体" w:hAnsi="宋体" w:cs="仿宋"/>
          <w:szCs w:val="21"/>
        </w:rPr>
        <w:t xml:space="preserve">  账  号：</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邮政编码：</w:t>
      </w:r>
      <w:r>
        <w:rPr>
          <w:rFonts w:hint="eastAsia" w:ascii="宋体" w:hAnsi="宋体" w:cs="仿宋"/>
          <w:szCs w:val="21"/>
          <w:u w:val="single"/>
        </w:rPr>
        <w:t xml:space="preserve">                    </w:t>
      </w:r>
      <w:r>
        <w:rPr>
          <w:rFonts w:hint="eastAsia" w:ascii="宋体" w:hAnsi="宋体" w:cs="仿宋"/>
          <w:szCs w:val="21"/>
        </w:rPr>
        <w:t xml:space="preserve"> 邮政编码：</w:t>
      </w:r>
      <w:r>
        <w:rPr>
          <w:rFonts w:hint="eastAsia" w:ascii="宋体" w:hAnsi="宋体" w:cs="仿宋"/>
          <w:szCs w:val="21"/>
          <w:u w:val="single"/>
        </w:rPr>
        <w:t xml:space="preserve">                   </w:t>
      </w:r>
      <w:r/>
    </w:p>
    <w:p>
      <w:pPr>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br w:type="page" w:clear="all"/>
      </w:r>
      <w:r/>
    </w:p>
    <w:p>
      <w:pPr>
        <w:spacing w:before="220" w:after="200" w:line="439" w:lineRule="atLeast"/>
        <w:rPr>
          <w:rFonts w:hint="eastAsia" w:ascii="宋体" w:hAnsi="宋体" w:cs="仿宋"/>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cs="仿宋"/>
          <w:szCs w:val="24"/>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附件2：</w:t>
      </w:r>
      <w:r/>
    </w:p>
    <w:p>
      <w:pPr>
        <w:jc w:val="center"/>
        <w:spacing w:line="360" w:lineRule="auto"/>
        <w:rPr>
          <w:rFonts w:hint="eastAsia" w:ascii="宋体" w:hAnsi="宋体" w:cs="仿宋"/>
          <w:b/>
          <w:bCs/>
          <w:szCs w:val="24"/>
        </w:rPr>
        <w:pBdr>
          <w:top w:val="none" w:color="000000" w:sz="0" w:space="0"/>
          <w:left w:val="none" w:color="000000" w:sz="0" w:space="0"/>
          <w:bottom w:val="none" w:color="000000" w:sz="0" w:space="0"/>
          <w:right w:val="none" w:color="000000" w:sz="0" w:space="0"/>
        </w:pBdr>
      </w:pPr>
      <w:r>
        <w:rPr>
          <w:rFonts w:hint="eastAsia" w:ascii="宋体" w:hAnsi="宋体" w:cs="仿宋"/>
          <w:b/>
          <w:bCs/>
          <w:szCs w:val="24"/>
        </w:rPr>
        <w:t xml:space="preserve">承包人用于本工程施工的机械设备表</w:t>
      </w:r>
      <w:r/>
    </w:p>
    <w:tbl>
      <w:tblPr>
        <w:tblW w:w="90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751"/>
        <w:gridCol w:w="1418"/>
        <w:gridCol w:w="850"/>
        <w:gridCol w:w="1058"/>
        <w:gridCol w:w="880"/>
        <w:gridCol w:w="1020"/>
        <w:gridCol w:w="1096"/>
        <w:gridCol w:w="992"/>
        <w:gridCol w:w="992"/>
      </w:tblGrid>
      <w:tr>
        <w:trPr>
          <w:jc w:val="center"/>
          <w:trHeight w:val="454"/>
        </w:trPr>
        <w:tc>
          <w:tcPr>
            <w:tcBorders>
              <w:top w:val="single" w:color="auto" w:sz="12" w:space="0"/>
              <w:bottom w:val="single" w:color="auto" w:sz="6" w:space="0"/>
            </w:tcBorders>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制造年份</w:t>
            </w:r>
            <w:r/>
          </w:p>
        </w:tc>
        <w:tc>
          <w:tcPr>
            <w:tcBorders>
              <w:top w:val="single" w:color="auto" w:sz="12" w:space="0"/>
              <w:bottom w:val="single" w:color="auto" w:sz="6" w:space="0"/>
            </w:tcBorders>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额定功率（kW）</w:t>
            </w:r>
            <w:r/>
          </w:p>
        </w:tc>
        <w:tc>
          <w:tcPr>
            <w:tcBorders>
              <w:top w:val="single" w:color="auto" w:sz="12" w:space="0"/>
              <w:bottom w:val="single" w:color="auto" w:sz="6"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生产能力</w:t>
            </w:r>
            <w:r/>
          </w:p>
        </w:tc>
        <w:tc>
          <w:tcPr>
            <w:tcBorders>
              <w:top w:val="single" w:color="auto" w:sz="12" w:space="0"/>
              <w:bottom w:val="single" w:color="auto" w:sz="6"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备注</w:t>
            </w:r>
            <w:r/>
          </w:p>
        </w:tc>
      </w:tr>
      <w:tr>
        <w:trPr>
          <w:jc w:val="center"/>
          <w:trHeight w:val="454"/>
        </w:trPr>
        <w:tc>
          <w:tcPr>
            <w:tcBorders>
              <w:top w:val="single" w:color="auto" w:sz="6" w:space="0"/>
              <w:bottom w:val="single" w:color="auto" w:sz="6" w:space="0"/>
            </w:tcBorders>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Borders>
              <w:top w:val="none" w:color="000000" w:sz="4" w:space="0"/>
            </w:tcBorders>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bl>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spacing w:before="220" w:after="200" w:line="439" w:lineRule="atLeast"/>
        <w:rPr>
          <w:rFonts w:hint="eastAsia" w:ascii="宋体" w:hAnsi="宋体" w:cs="仿宋"/>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cs="仿宋"/>
          <w:szCs w:val="24"/>
        </w:rPr>
      </w:r>
      <w:r/>
    </w:p>
    <w:p>
      <w:pPr>
        <w:spacing w:line="360" w:lineRule="auto"/>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附件3：</w:t>
      </w:r>
      <w:r/>
    </w:p>
    <w:p>
      <w:pPr>
        <w:jc w:val="center"/>
        <w:spacing w:line="360" w:lineRule="auto"/>
        <w:rPr>
          <w:rFonts w:hint="eastAsia" w:ascii="宋体" w:hAnsi="宋体" w:cs="仿宋"/>
          <w:b/>
          <w:bCs/>
          <w:szCs w:val="24"/>
        </w:rPr>
        <w:pBdr>
          <w:top w:val="none" w:color="000000" w:sz="0" w:space="0"/>
          <w:left w:val="none" w:color="000000" w:sz="0" w:space="0"/>
          <w:bottom w:val="none" w:color="000000" w:sz="0" w:space="0"/>
          <w:right w:val="none" w:color="000000" w:sz="0" w:space="0"/>
        </w:pBdr>
      </w:pPr>
      <w:r>
        <w:rPr>
          <w:rFonts w:hint="eastAsia" w:ascii="宋体" w:hAnsi="宋体" w:cs="仿宋"/>
          <w:b/>
          <w:bCs/>
          <w:szCs w:val="24"/>
        </w:rPr>
        <w:t xml:space="preserve">承包人主要施工管理人员表</w:t>
      </w:r>
      <w:r/>
    </w:p>
    <w:tbl>
      <w:tblPr>
        <w:tblW w:w="92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11"/>
        <w:gridCol w:w="1336"/>
        <w:gridCol w:w="1072"/>
        <w:gridCol w:w="1072"/>
        <w:gridCol w:w="3978"/>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主要资历、经验及承担过的项目</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69"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一、总部人员</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69"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二、现场人员</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项目副经理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计划管理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vMerge w:val="restart"/>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63" w:right="63"/>
              <w:jc w:val="center"/>
              <w:rPr>
                <w:rFonts w:hint="eastAsia" w:ascii="宋体" w:hAnsi="宋体" w:cs="仿宋"/>
                <w:szCs w:val="24"/>
              </w:rP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63" w:right="63"/>
              <w:jc w:val="center"/>
              <w:rPr>
                <w:rFonts w:hint="eastAsia" w:ascii="宋体" w:hAnsi="宋体" w:cs="仿宋"/>
                <w:szCs w:val="24"/>
              </w:rP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63" w:right="63"/>
              <w:jc w:val="center"/>
              <w:rPr>
                <w:rFonts w:hint="eastAsia" w:ascii="宋体" w:hAnsi="宋体" w:cs="仿宋"/>
                <w:szCs w:val="24"/>
              </w:rP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bl>
    <w:p>
      <w:pPr>
        <w:spacing w:before="220" w:after="200" w:line="439" w:lineRule="atLeast"/>
        <w:rPr>
          <w:rFonts w:hint="eastAsia" w:ascii="宋体" w:hAnsi="宋体" w:cs="仿宋"/>
          <w:b/>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cs="仿宋"/>
          <w:b/>
          <w:szCs w:val="24"/>
        </w:rPr>
      </w:r>
      <w:r/>
    </w:p>
    <w:p>
      <w:pPr>
        <w:pStyle w:val="788"/>
        <w:rPr>
          <w:rFonts w:hint="eastAsia"/>
          <w:sz w:val="30"/>
          <w:szCs w:val="30"/>
        </w:rPr>
      </w:pPr>
      <w:r/>
      <w:bookmarkStart w:id="578" w:name="_Toc229646229"/>
      <w:r>
        <w:rPr>
          <w:rFonts w:hint="eastAsia"/>
        </w:rPr>
        <w:t xml:space="preserve">9</w:t>
      </w:r>
      <w:r>
        <w:t xml:space="preserve">.</w:t>
      </w:r>
      <w:r>
        <w:t xml:space="preserve">承诺书</w:t>
      </w:r>
      <w:bookmarkEnd w:id="578"/>
      <w:r/>
      <w:r/>
    </w:p>
    <w:p>
      <w:pPr>
        <w:spacing w:line="324" w:lineRule="auto"/>
        <w:rPr>
          <w:rFonts w:hint="eastAsia" w:ascii="宋体" w:hAnsi="宋体"/>
          <w:b/>
          <w:bCs/>
        </w:rPr>
      </w:pPr>
      <w:r>
        <w:rPr>
          <w:rFonts w:ascii="宋体" w:hAnsi="宋体"/>
          <w:b/>
          <w:bCs/>
        </w:rPr>
        <w:t xml:space="preserve">致</w:t>
      </w:r>
      <w:r>
        <w:rPr>
          <w:rFonts w:hint="eastAsia" w:ascii="宋体" w:hAnsi="宋体"/>
          <w:b/>
          <w:bCs/>
        </w:rPr>
        <w:t xml:space="preserve">：</w:t>
      </w:r>
      <w:r>
        <w:rPr>
          <w:rFonts w:hint="eastAsia" w:ascii="宋体" w:hAnsi="宋体"/>
          <w:b/>
          <w:bCs/>
          <w:u w:val="single"/>
        </w:rPr>
        <w:t xml:space="preserve">睢宁县双沟镇人民政府</w:t>
      </w:r>
      <w:r>
        <w:rPr>
          <w:rFonts w:ascii="宋体" w:hAnsi="宋体"/>
          <w:b/>
          <w:bCs/>
          <w:u w:val="single"/>
        </w:rPr>
        <w:t xml:space="preserve">、</w:t>
      </w:r>
      <w:r>
        <w:rPr>
          <w:rFonts w:hint="eastAsia" w:ascii="宋体" w:hAnsi="宋体"/>
          <w:b/>
          <w:bCs/>
          <w:u w:val="single"/>
        </w:rPr>
        <w:t xml:space="preserve">江苏宏卓管理咨询有限公司</w:t>
      </w:r>
      <w:r/>
    </w:p>
    <w:p>
      <w:pPr>
        <w:ind w:firstLine="480"/>
        <w:spacing w:line="324" w:lineRule="auto"/>
        <w:rPr>
          <w:rFonts w:hint="eastAsia" w:ascii="宋体" w:hAnsi="宋体"/>
          <w:szCs w:val="24"/>
        </w:rPr>
      </w:pPr>
      <w:r>
        <w:rPr>
          <w:rFonts w:ascii="宋体" w:hAnsi="宋体"/>
          <w:szCs w:val="24"/>
        </w:rPr>
        <w:t xml:space="preserve">根据贵方《</w:t>
      </w:r>
      <w:r>
        <w:rPr>
          <w:rFonts w:ascii="宋体" w:hAnsi="宋体"/>
          <w:bCs/>
          <w:szCs w:val="24"/>
        </w:rPr>
        <w:t xml:space="preserve">磋商文件</w:t>
      </w:r>
      <w:r>
        <w:rPr>
          <w:rFonts w:ascii="宋体" w:hAnsi="宋体"/>
          <w:szCs w:val="24"/>
        </w:rPr>
        <w:t xml:space="preserve">》（</w:t>
      </w:r>
      <w:r>
        <w:rPr>
          <w:rFonts w:hint="eastAsia" w:ascii="宋体" w:hAnsi="宋体"/>
          <w:szCs w:val="24"/>
        </w:rPr>
        <w:t xml:space="preserve">项目编号：</w:t>
      </w:r>
      <w:r>
        <w:rPr>
          <w:rFonts w:hint="eastAsia" w:ascii="宋体" w:hAnsi="宋体"/>
          <w:szCs w:val="24"/>
        </w:rPr>
        <w:t xml:space="preserve">JSZC-320324-HZGS-C2026-0001</w:t>
      </w:r>
      <w:r>
        <w:rPr>
          <w:rFonts w:ascii="宋体" w:hAnsi="宋体"/>
          <w:szCs w:val="24"/>
        </w:rPr>
        <w:t xml:space="preserve">）要求，本供应商正式提交以下首次响应文件。</w:t>
      </w:r>
      <w:r/>
    </w:p>
    <w:p>
      <w:pPr>
        <w:ind w:firstLine="480"/>
        <w:spacing w:line="324" w:lineRule="auto"/>
        <w:rPr>
          <w:rFonts w:hint="eastAsia"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5168;mso-wrap-distance-left:9.0pt;mso-wrap-distance-top:0.0pt;mso-wrap-distance-right:9.0pt;mso-wrap-distance-bottom:0.0pt;flip:y;visibility:visible;" from="147.0pt,1.3pt" to="147.1pt,2.6pt" filled="f" strokecolor="#000000"/>
            </w:pict>
          </mc:Fallback>
        </mc:AlternateContent>
      </w:r>
      <w:r>
        <w:rPr>
          <w:rFonts w:ascii="宋体" w:hAnsi="宋体"/>
          <w:szCs w:val="24"/>
        </w:rPr>
        <w:t xml:space="preserve">（1）承诺书；</w:t>
      </w:r>
      <w:r/>
    </w:p>
    <w:p>
      <w:pPr>
        <w:ind w:firstLine="480"/>
        <w:spacing w:line="324" w:lineRule="auto"/>
        <w:rPr>
          <w:rFonts w:hint="eastAsia" w:ascii="宋体" w:hAnsi="宋体"/>
          <w:szCs w:val="24"/>
        </w:rPr>
      </w:pPr>
      <w:r>
        <w:rPr>
          <w:rFonts w:ascii="宋体" w:hAnsi="宋体"/>
          <w:szCs w:val="24"/>
        </w:rPr>
        <w:t xml:space="preserve">（2）磋商报价表；</w:t>
      </w:r>
      <w:r/>
    </w:p>
    <w:p>
      <w:pPr>
        <w:ind w:firstLine="480"/>
        <w:spacing w:line="324" w:lineRule="auto"/>
        <w:rPr>
          <w:rFonts w:hint="eastAsia" w:ascii="宋体" w:hAnsi="宋体"/>
          <w:szCs w:val="24"/>
        </w:rPr>
      </w:pPr>
      <w:r>
        <w:rPr>
          <w:rFonts w:ascii="宋体" w:hAnsi="宋体"/>
          <w:szCs w:val="24"/>
        </w:rPr>
        <w:t xml:space="preserve">（3）偏离表；</w:t>
      </w:r>
      <w:r/>
    </w:p>
    <w:p>
      <w:pPr>
        <w:ind w:firstLine="480"/>
        <w:spacing w:line="324" w:lineRule="auto"/>
        <w:rPr>
          <w:rFonts w:hint="eastAsia" w:ascii="宋体" w:hAnsi="宋体"/>
          <w:szCs w:val="24"/>
        </w:rPr>
      </w:pPr>
      <w:r>
        <w:rPr>
          <w:rFonts w:ascii="宋体" w:hAnsi="宋体"/>
          <w:szCs w:val="24"/>
        </w:rPr>
        <w:t xml:space="preserve">（4）磋商</w:t>
      </w:r>
      <w:r>
        <w:rPr>
          <w:rFonts w:ascii="宋体" w:hAnsi="宋体"/>
          <w:bCs/>
          <w:szCs w:val="24"/>
        </w:rPr>
        <w:t xml:space="preserve">文件</w:t>
      </w:r>
      <w:r>
        <w:rPr>
          <w:rFonts w:ascii="宋体" w:hAnsi="宋体"/>
          <w:szCs w:val="24"/>
        </w:rPr>
        <w:t xml:space="preserve">要求提供的其他响应文件。</w:t>
      </w:r>
      <w:r/>
    </w:p>
    <w:p>
      <w:pPr>
        <w:ind w:firstLine="480"/>
        <w:spacing w:line="324" w:lineRule="auto"/>
        <w:rPr>
          <w:rFonts w:hint="eastAsia" w:ascii="宋体" w:hAnsi="宋体"/>
          <w:szCs w:val="24"/>
        </w:rPr>
      </w:pPr>
      <w:r>
        <w:rPr>
          <w:rFonts w:ascii="宋体" w:hAnsi="宋体"/>
          <w:szCs w:val="24"/>
        </w:rPr>
        <w:t xml:space="preserve">我单位符合《中华人民共和国政府采购法》第二十二条的规定，符合本项目供应商资格要求。</w:t>
      </w:r>
      <w:r/>
    </w:p>
    <w:p>
      <w:pPr>
        <w:ind w:firstLine="480"/>
        <w:spacing w:line="324" w:lineRule="auto"/>
        <w:rPr>
          <w:rFonts w:hint="eastAsia" w:ascii="宋体" w:hAnsi="宋体"/>
          <w:szCs w:val="24"/>
        </w:rPr>
      </w:pPr>
      <w:r>
        <w:rPr>
          <w:rFonts w:ascii="宋体" w:hAnsi="宋体"/>
          <w:szCs w:val="24"/>
        </w:rPr>
        <w:t xml:space="preserve">我单位按照磋商文件的要求编制响应文件，并对其提交的响应文件的真实性、合法性承担法律责任。</w:t>
      </w:r>
      <w:r/>
    </w:p>
    <w:p>
      <w:pPr>
        <w:ind w:right="29" w:firstLine="480"/>
        <w:spacing w:line="324" w:lineRule="auto"/>
        <w:rPr>
          <w:rFonts w:hint="eastAsia" w:ascii="宋体" w:hAnsi="宋体"/>
        </w:rPr>
      </w:pPr>
      <w:r>
        <w:rPr>
          <w:rFonts w:ascii="宋体" w:hAnsi="宋体"/>
        </w:rPr>
        <w:t xml:space="preserve">供应商兹宣布同意如下</w:t>
      </w:r>
      <w:r>
        <w:rPr>
          <w:rFonts w:hint="eastAsia" w:ascii="宋体" w:hAnsi="宋体"/>
        </w:rPr>
        <w:t xml:space="preserve">：</w:t>
      </w:r>
      <w:r/>
    </w:p>
    <w:p>
      <w:pPr>
        <w:ind w:firstLine="480"/>
        <w:spacing w:line="324" w:lineRule="auto"/>
        <w:rPr>
          <w:rFonts w:hint="eastAsia"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6192;mso-wrap-distance-left:9.0pt;mso-wrap-distance-top:0.0pt;mso-wrap-distance-right:9.0pt;mso-wrap-distance-bottom:0.0pt;visibility:visible;" from="246.8pt,23.4pt" to="246.8pt,23.4pt" filled="f" strokecolor="#000000"/>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7216;mso-wrap-distance-left:9.0pt;mso-wrap-distance-top:0.0pt;mso-wrap-distance-right:9.0pt;mso-wrap-distance-bottom:0.0pt;visibility:visible;" from="220.5pt,46.8pt" to="220.6pt,46.8pt" filled="f" strokecolor="#000000"/>
            </w:pict>
          </mc:Fallback>
        </mc:AlternateContent>
      </w:r>
      <w:r>
        <w:rPr>
          <w:rFonts w:ascii="宋体" w:hAnsi="宋体"/>
          <w:szCs w:val="24"/>
        </w:rPr>
        <w:t xml:space="preserve">一、完全承担根据《磋商文件》规定完成合同的责任和义务（如有偏离，将全部填写在偏离表中）。</w:t>
      </w:r>
      <w:r/>
    </w:p>
    <w:p>
      <w:pPr>
        <w:ind w:firstLine="480"/>
        <w:spacing w:line="324" w:lineRule="auto"/>
        <w:rPr>
          <w:rFonts w:hint="eastAsia"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0;mso-wrap-distance-left:9.0pt;mso-wrap-distance-top:0.0pt;mso-wrap-distance-right:9.0pt;mso-wrap-distance-bottom:0.0pt;visibility:visible;" from="210.0pt,19.5pt" to="210.1pt,19.5pt" filled="f" strokecolor="#000000"/>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5pt" filled="f" strokecolor="#000000"/>
            </w:pict>
          </mc:Fallback>
        </mc:AlternateContent>
      </w:r>
      <w:r>
        <w:rPr>
          <w:rFonts w:ascii="宋体" w:hAnsi="宋体"/>
          <w:szCs w:val="24"/>
        </w:rPr>
        <w:t xml:space="preserve">二、保证所提供的响应文件及所有材料的真实、合法、有效，并对其负责。</w:t>
      </w:r>
      <w:r/>
    </w:p>
    <w:p>
      <w:pPr>
        <w:ind w:firstLine="480"/>
        <w:spacing w:line="324" w:lineRule="auto"/>
        <w:rPr>
          <w:rFonts w:hint="eastAsia" w:ascii="宋体" w:hAnsi="宋体"/>
        </w:rPr>
      </w:pPr>
      <w:r>
        <w:rPr>
          <w:rFonts w:ascii="宋体" w:hAnsi="宋体"/>
        </w:rPr>
        <w:t xml:space="preserve">三、已详细审核竞争性磋商文件（含竞争性磋商文件的澄清或者修改），本供应商完全理解并同意放弃对这方面不明及误解的权利。</w:t>
      </w:r>
      <w:r/>
    </w:p>
    <w:p>
      <w:pPr>
        <w:ind w:right="29" w:firstLine="480"/>
        <w:spacing w:line="324" w:lineRule="auto"/>
        <w:rPr>
          <w:rFonts w:hint="eastAsia" w:ascii="宋体" w:hAnsi="宋体"/>
        </w:rPr>
      </w:pPr>
      <w:r>
        <w:rPr>
          <w:rFonts w:ascii="宋体" w:hAnsi="宋体"/>
        </w:rPr>
        <w:t xml:space="preserve">四、所供货物保证符合国家有关产品质量、性能和安全标准，无权利瑕疵。</w:t>
      </w:r>
      <w:r/>
    </w:p>
    <w:p>
      <w:pPr>
        <w:ind w:right="29" w:firstLine="480"/>
        <w:spacing w:line="324" w:lineRule="auto"/>
        <w:rPr>
          <w:rFonts w:hint="eastAsia" w:ascii="宋体" w:hAnsi="宋体"/>
        </w:rPr>
      </w:pPr>
      <w:r>
        <w:rPr>
          <w:rFonts w:ascii="宋体" w:hAnsi="宋体"/>
        </w:rPr>
        <w:t xml:space="preserve">五、报价有效期为</w:t>
      </w:r>
      <w:r>
        <w:rPr>
          <w:rFonts w:hint="eastAsia" w:ascii="宋体" w:hAnsi="宋体"/>
        </w:rPr>
        <w:t xml:space="preserve">45</w:t>
      </w:r>
      <w:r>
        <w:rPr>
          <w:rFonts w:ascii="宋体" w:hAnsi="宋体"/>
        </w:rPr>
        <w:t xml:space="preserve">个工作日。</w:t>
      </w:r>
      <w:r/>
    </w:p>
    <w:p>
      <w:pPr>
        <w:ind w:right="29" w:firstLine="480"/>
        <w:spacing w:line="324" w:lineRule="auto"/>
        <w:rPr>
          <w:rFonts w:hint="eastAsia" w:ascii="宋体" w:hAnsi="宋体"/>
        </w:rPr>
      </w:pPr>
      <w:r>
        <w:rPr>
          <w:rFonts w:ascii="宋体" w:hAnsi="宋体"/>
        </w:rPr>
        <w:t xml:space="preserve">六、同意向贵方提供贵方可能要求的与本次磋商采购有关的任何证据或资料。</w:t>
      </w:r>
      <w:r/>
    </w:p>
    <w:p>
      <w:pPr>
        <w:ind w:right="29" w:firstLine="480"/>
        <w:spacing w:line="324" w:lineRule="auto"/>
        <w:rPr>
          <w:rFonts w:hint="eastAsia" w:ascii="宋体" w:hAnsi="宋体"/>
        </w:rPr>
      </w:pPr>
      <w:r>
        <w:rPr>
          <w:rFonts w:ascii="宋体" w:hAnsi="宋体"/>
        </w:rPr>
        <w:t xml:space="preserve">七、完全理解贵方不一定要接受最低的报价或收到的任何报价。</w:t>
      </w:r>
      <w:r/>
    </w:p>
    <w:p>
      <w:pPr>
        <w:ind w:right="29" w:firstLine="480"/>
        <w:spacing w:line="324" w:lineRule="auto"/>
        <w:rPr>
          <w:rFonts w:hint="eastAsia" w:ascii="宋体" w:hAnsi="宋体"/>
        </w:rPr>
      </w:pPr>
      <w:r>
        <w:rPr>
          <w:rFonts w:ascii="宋体" w:hAnsi="宋体"/>
        </w:rPr>
        <w:t xml:space="preserve">八、采购人或采购代理机构有权将我单位本项目的《磋商报价表》和《分项价格表》予以公示，公示的方式由采购人或采购代理机构确定。</w:t>
      </w:r>
      <w:r/>
    </w:p>
    <w:p>
      <w:pPr>
        <w:ind w:right="29" w:firstLine="480"/>
        <w:spacing w:line="324" w:lineRule="auto"/>
        <w:rPr>
          <w:rFonts w:hint="eastAsia" w:ascii="宋体" w:hAnsi="宋体"/>
        </w:rPr>
      </w:pPr>
      <w:r>
        <w:rPr>
          <w:rFonts w:ascii="宋体" w:hAnsi="宋体"/>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25"/>
        <w:spacing w:line="324" w:lineRule="auto"/>
        <w:rPr>
          <w:rFonts w:hint="eastAsia" w:ascii="宋体" w:hAnsi="宋体"/>
        </w:rPr>
      </w:pPr>
      <w:r>
        <w:rPr>
          <w:rFonts w:ascii="宋体" w:hAnsi="宋体"/>
        </w:rPr>
        <w:t xml:space="preserve">供应商（电子签章）：</w:t>
      </w:r>
      <w:r/>
    </w:p>
    <w:p>
      <w:pPr>
        <w:ind w:firstLine="425"/>
        <w:spacing w:line="324" w:lineRule="auto"/>
        <w:rPr>
          <w:rFonts w:hint="eastAsia" w:ascii="宋体" w:hAnsi="宋体"/>
        </w:rPr>
      </w:pPr>
      <w:r>
        <w:rPr>
          <w:rFonts w:ascii="宋体" w:hAnsi="宋体"/>
        </w:rPr>
        <w:t xml:space="preserve">联系电话：</w:t>
      </w:r>
      <w:r/>
    </w:p>
    <w:p>
      <w:pPr>
        <w:ind w:right="29"/>
        <w:jc w:val="right"/>
        <w:spacing w:line="324" w:lineRule="auto"/>
        <w:rPr>
          <w:rFonts w:hint="eastAsia" w:ascii="宋体" w:hAnsi="宋体"/>
        </w:rPr>
      </w:pPr>
      <w:r>
        <w:rPr>
          <w:rFonts w:ascii="宋体" w:hAnsi="宋体"/>
        </w:rPr>
        <w:t xml:space="preserve">日期：  年  月  日</w:t>
      </w:r>
      <w:r/>
    </w:p>
    <w:p>
      <w:pPr>
        <w:ind w:right="29"/>
        <w:jc w:val="right"/>
        <w:spacing w:line="324" w:lineRule="auto"/>
        <w:rPr>
          <w:rFonts w:hint="eastAsia" w:ascii="宋体" w:hAnsi="宋体"/>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rPr>
      </w:r>
      <w:r/>
    </w:p>
    <w:p>
      <w:pPr>
        <w:pStyle w:val="788"/>
        <w:rPr>
          <w:rFonts w:hint="eastAsia"/>
        </w:rPr>
      </w:pPr>
      <w:r/>
      <w:bookmarkStart w:id="579" w:name="_Toc229646230"/>
      <w:r>
        <w:rPr>
          <w:rFonts w:hint="eastAsia"/>
        </w:rPr>
        <w:t xml:space="preserve">10</w:t>
      </w:r>
      <w:r>
        <w:t xml:space="preserve">.</w:t>
      </w:r>
      <w:r>
        <w:t xml:space="preserve">授权委托书</w:t>
      </w:r>
      <w:bookmarkEnd w:id="579"/>
      <w:r/>
      <w:r/>
    </w:p>
    <w:p>
      <w:pPr>
        <w:spacing w:line="500" w:lineRule="exact"/>
        <w:rPr>
          <w:rFonts w:hint="eastAsia" w:ascii="宋体" w:hAnsi="宋体"/>
          <w:sz w:val="32"/>
        </w:rPr>
      </w:pPr>
      <w:r>
        <w:rPr>
          <w:rFonts w:hint="eastAsia" w:ascii="宋体" w:hAnsi="宋体"/>
          <w:sz w:val="32"/>
        </w:rPr>
      </w:r>
      <w:r/>
    </w:p>
    <w:p>
      <w:pPr>
        <w:spacing w:line="360" w:lineRule="auto"/>
        <w:rPr>
          <w:rFonts w:hint="eastAsia" w:ascii="宋体" w:hAnsi="宋体"/>
        </w:rPr>
      </w:pPr>
      <w:r>
        <w:rPr>
          <w:rFonts w:ascii="宋体" w:hAnsi="宋体"/>
        </w:rPr>
        <w:t xml:space="preserve">委托人（全称）：</w:t>
      </w:r>
      <w:r/>
    </w:p>
    <w:p>
      <w:pPr>
        <w:spacing w:line="360" w:lineRule="auto"/>
        <w:rPr>
          <w:rFonts w:hint="eastAsia" w:ascii="宋体" w:hAnsi="宋体"/>
        </w:rPr>
      </w:pPr>
      <w:r>
        <w:rPr>
          <w:rFonts w:ascii="宋体" w:hAnsi="宋体"/>
        </w:rPr>
        <w:t xml:space="preserve">地  址：</w:t>
      </w:r>
      <w:r/>
    </w:p>
    <w:p>
      <w:pPr>
        <w:spacing w:line="360" w:lineRule="auto"/>
        <w:rPr>
          <w:rFonts w:hint="eastAsia" w:ascii="宋体" w:hAnsi="宋体"/>
        </w:rPr>
      </w:pPr>
      <w:r>
        <w:rPr>
          <w:rFonts w:ascii="宋体" w:hAnsi="宋体"/>
        </w:rPr>
        <w:t xml:space="preserve">法定代表人（负责人）：</w:t>
      </w:r>
      <w:r/>
    </w:p>
    <w:p>
      <w:pPr>
        <w:spacing w:line="360" w:lineRule="auto"/>
        <w:rPr>
          <w:rFonts w:hint="eastAsia" w:ascii="宋体" w:hAnsi="宋体"/>
        </w:rPr>
      </w:pPr>
      <w:r>
        <w:rPr>
          <w:rFonts w:ascii="宋体" w:hAnsi="宋体"/>
        </w:rPr>
        <w:t xml:space="preserve">统一社会信用代码：</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受托人：                  先生（女士）</w:t>
      </w:r>
      <w:r/>
    </w:p>
    <w:p>
      <w:pPr>
        <w:spacing w:line="360" w:lineRule="auto"/>
        <w:rPr>
          <w:rFonts w:hint="eastAsia" w:ascii="宋体" w:hAnsi="宋体"/>
        </w:rPr>
      </w:pPr>
      <w:r>
        <w:rPr>
          <w:rFonts w:ascii="宋体" w:hAnsi="宋体"/>
        </w:rPr>
        <w:t xml:space="preserve">身份证号：</w:t>
      </w:r>
      <w:r/>
    </w:p>
    <w:p>
      <w:pPr>
        <w:jc w:val="center"/>
        <w:spacing w:line="360" w:lineRule="auto"/>
        <w:rPr>
          <w:rFonts w:hint="eastAsia" w:ascii="宋体" w:hAnsi="宋体"/>
        </w:rPr>
      </w:pPr>
      <w:r>
        <w:rPr>
          <w:rFonts w:hint="eastAsia" w:ascii="宋体" w:hAnsi="宋体"/>
        </w:rPr>
      </w:r>
      <w:r/>
    </w:p>
    <w:p>
      <w:pPr>
        <w:ind w:firstLine="560"/>
        <w:spacing w:line="360" w:lineRule="auto"/>
        <w:rPr>
          <w:rFonts w:hint="eastAsia" w:ascii="宋体" w:hAnsi="宋体"/>
        </w:rPr>
      </w:pPr>
      <w:r>
        <w:rPr>
          <w:rFonts w:ascii="宋体" w:hAnsi="宋体"/>
        </w:rPr>
        <w:t xml:space="preserve">兹委托（   ）全权代表我企业（公司）参与</w:t>
      </w:r>
      <w:r>
        <w:rPr>
          <w:rFonts w:ascii="宋体" w:hAnsi="宋体"/>
          <w:u w:val="single"/>
        </w:rPr>
        <w:t xml:space="preserve">        项目</w:t>
      </w:r>
      <w:r>
        <w:rPr>
          <w:rFonts w:ascii="宋体" w:hAnsi="宋体"/>
        </w:rPr>
        <w:t xml:space="preserve">[项目编号：</w:t>
      </w:r>
      <w:r>
        <w:rPr>
          <w:rFonts w:ascii="宋体" w:hAnsi="宋体"/>
          <w:u w:val="single"/>
        </w:rPr>
        <w:t xml:space="preserve">      </w:t>
      </w:r>
      <w:r>
        <w:rPr>
          <w:rFonts w:ascii="宋体" w:hAnsi="宋体"/>
        </w:rPr>
        <w:t xml:space="preserve">]的磋商活动及签订合同。（</w:t>
      </w:r>
      <w:r>
        <w:rPr>
          <w:rFonts w:ascii="宋体" w:hAnsi="宋体"/>
          <w:b/>
        </w:rPr>
        <w:t xml:space="preserve">  </w:t>
      </w:r>
      <w:r>
        <w:rPr>
          <w:rFonts w:ascii="宋体" w:hAnsi="宋体"/>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rPr>
      </w:pPr>
      <w:r>
        <w:rPr>
          <w:rFonts w:hint="eastAsia" w:ascii="宋体" w:hAnsi="宋体"/>
        </w:rPr>
      </w:r>
      <w:r/>
    </w:p>
    <w:p>
      <w:pPr>
        <w:ind w:firstLine="425"/>
        <w:spacing w:line="360" w:lineRule="auto"/>
        <w:rPr>
          <w:rFonts w:hint="eastAsia" w:ascii="宋体" w:hAnsi="宋体"/>
        </w:rPr>
      </w:pPr>
      <w:r>
        <w:rPr>
          <w:rFonts w:ascii="宋体" w:hAnsi="宋体"/>
        </w:rPr>
        <w:t xml:space="preserve">委托人（电子签章）：</w:t>
      </w:r>
      <w:r/>
    </w:p>
    <w:p>
      <w:pPr>
        <w:ind w:firstLine="425"/>
        <w:spacing w:line="360" w:lineRule="auto"/>
        <w:rPr>
          <w:rFonts w:hint="eastAsia" w:ascii="宋体" w:hAnsi="宋体"/>
        </w:rPr>
      </w:pPr>
      <w:r>
        <w:rPr>
          <w:rFonts w:ascii="宋体" w:hAnsi="宋体"/>
        </w:rPr>
        <w:t xml:space="preserve">法定代表人（负责人）（签字或盖章）：</w:t>
      </w:r>
      <w:r/>
    </w:p>
    <w:p>
      <w:pPr>
        <w:ind w:firstLine="425"/>
        <w:spacing w:line="360" w:lineRule="auto"/>
        <w:rPr>
          <w:rFonts w:hint="eastAsia" w:ascii="宋体" w:hAnsi="宋体"/>
        </w:rPr>
      </w:pPr>
      <w:r>
        <w:rPr>
          <w:rFonts w:ascii="宋体" w:hAnsi="宋体"/>
        </w:rPr>
        <w:t xml:space="preserve">受托人（签字或盖章）：</w:t>
      </w:r>
      <w:r/>
    </w:p>
    <w:p>
      <w:pPr>
        <w:ind w:firstLine="4575"/>
        <w:spacing w:line="360" w:lineRule="auto"/>
        <w:rPr>
          <w:rFonts w:hint="eastAsia" w:ascii="宋体" w:hAnsi="宋体"/>
        </w:rPr>
      </w:pPr>
      <w:r>
        <w:rPr>
          <w:rFonts w:ascii="宋体" w:hAnsi="宋体"/>
        </w:rPr>
        <w:t xml:space="preserve">年   月   日</w:t>
      </w:r>
      <w:r/>
    </w:p>
    <w:p>
      <w:pPr>
        <w:jc w:val="center"/>
        <w:spacing w:line="360" w:lineRule="auto"/>
        <w:rPr>
          <w:rFonts w:hint="eastAsia" w:ascii="宋体" w:hAnsi="宋体"/>
          <w:b/>
          <w:bCs/>
        </w:rPr>
      </w:pPr>
      <w:r>
        <w:rPr>
          <w:rFonts w:ascii="宋体" w:hAnsi="宋体"/>
          <w:b/>
          <w:bCs/>
        </w:rPr>
        <w:t xml:space="preserve">（受托人身份证复印件附后）</w:t>
      </w:r>
      <w:r/>
    </w:p>
    <w:p>
      <w:pPr>
        <w:jc w:val="center"/>
        <w:spacing w:line="360" w:lineRule="auto"/>
        <w:rPr>
          <w:rFonts w:hint="eastAsia" w:ascii="宋体" w:hAnsi="宋体"/>
          <w:b/>
          <w:bCs/>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b/>
          <w:bCs/>
        </w:rPr>
      </w:r>
      <w:r/>
    </w:p>
    <w:p>
      <w:pPr>
        <w:pStyle w:val="788"/>
        <w:rPr>
          <w:rFonts w:hint="eastAsia"/>
        </w:rPr>
      </w:pPr>
      <w:r/>
      <w:bookmarkStart w:id="580" w:name="_Toc229646231"/>
      <w:r>
        <w:rPr>
          <w:rFonts w:hint="eastAsia"/>
        </w:rPr>
        <w:t xml:space="preserve">11</w:t>
      </w:r>
      <w:r>
        <w:t xml:space="preserve">.</w:t>
      </w:r>
      <w:r>
        <w:t xml:space="preserve">中小企业声明函</w:t>
      </w:r>
      <w:bookmarkEnd w:id="580"/>
      <w:r/>
      <w:r/>
    </w:p>
    <w:p>
      <w:pPr>
        <w:ind w:firstLine="504"/>
        <w:spacing w:line="360" w:lineRule="auto"/>
        <w:rPr>
          <w:rFonts w:hint="eastAsia" w:ascii="宋体" w:hAnsi="宋体"/>
          <w:spacing w:val="6"/>
        </w:rPr>
      </w:pPr>
      <w:r>
        <w:rPr>
          <w:rFonts w:ascii="宋体" w:hAnsi="宋体"/>
          <w:spacing w:val="6"/>
        </w:rPr>
        <w:t xml:space="preserve">项目编号：</w:t>
      </w:r>
      <w:r>
        <w:rPr>
          <w:rFonts w:hint="eastAsia" w:ascii="宋体" w:hAnsi="宋体"/>
          <w:spacing w:val="6"/>
        </w:rPr>
        <w:t xml:space="preserve">JSZC-320324-HZGS-C2026-0001</w:t>
      </w:r>
      <w:r/>
    </w:p>
    <w:p>
      <w:pPr>
        <w:ind w:firstLine="504"/>
        <w:spacing w:line="360" w:lineRule="auto"/>
        <w:rPr>
          <w:rFonts w:hint="eastAsia" w:ascii="宋体" w:hAnsi="宋体"/>
          <w:spacing w:val="6"/>
        </w:rPr>
      </w:pPr>
      <w:r>
        <w:rPr>
          <w:rFonts w:ascii="宋体" w:hAnsi="宋体"/>
          <w:spacing w:val="6"/>
        </w:rPr>
        <w:t xml:space="preserve">项目名称：</w:t>
      </w:r>
      <w:r/>
    </w:p>
    <w:p>
      <w:pPr>
        <w:ind w:firstLine="480"/>
        <w:spacing w:line="360" w:lineRule="auto"/>
        <w:rPr>
          <w:rFonts w:hint="eastAsia" w:ascii="宋体" w:hAnsi="宋体"/>
        </w:rPr>
      </w:pPr>
      <w:r>
        <w:rPr>
          <w:rFonts w:ascii="宋体" w:hAnsi="宋体"/>
        </w:rPr>
        <w:t xml:space="preserve">本公司郑重声明，根据《政府采购促进中小企业发展管理办法》（财库﹝2020﹞46 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采购活动，工程的施工单位全部由符合政策要求的中小企业承接。相关企业的具体情况如下：</w:t>
      </w:r>
      <w:r/>
    </w:p>
    <w:p>
      <w:pPr>
        <w:ind w:firstLine="480"/>
        <w:spacing w:line="360" w:lineRule="auto"/>
        <w:rPr>
          <w:rFonts w:hint="eastAsia" w:ascii="宋体" w:hAnsi="宋体"/>
          <w:spacing w:val="6"/>
        </w:rPr>
      </w:pPr>
      <w:r>
        <w:rPr>
          <w:rFonts w:ascii="宋体" w:hAnsi="宋体"/>
          <w:u w:val="single"/>
        </w:rPr>
        <w:t xml:space="preserve">（标的名称）</w:t>
      </w:r>
      <w:r>
        <w:rPr>
          <w:rFonts w:ascii="宋体" w:hAnsi="宋体"/>
        </w:rPr>
        <w:t xml:space="preserve">，属于</w:t>
      </w:r>
      <w:r>
        <w:rPr>
          <w:rFonts w:hint="eastAsia" w:ascii="宋体" w:hAnsi="宋体"/>
        </w:rPr>
        <w:t xml:space="preserve"> </w:t>
      </w:r>
      <w:r>
        <w:rPr>
          <w:rFonts w:ascii="宋体" w:hAnsi="宋体"/>
          <w:u w:val="single"/>
        </w:rPr>
        <w:t xml:space="preserve">（</w:t>
      </w:r>
      <w:r>
        <w:rPr>
          <w:rFonts w:hint="eastAsia" w:ascii="宋体" w:hAnsi="宋体"/>
          <w:u w:val="single"/>
        </w:rPr>
        <w:t xml:space="preserve">建筑业</w:t>
      </w:r>
      <w:r>
        <w:rPr>
          <w:rFonts w:ascii="宋体" w:hAnsi="宋体"/>
          <w:u w:val="single"/>
        </w:rPr>
        <w:t xml:space="preserve">）</w:t>
      </w:r>
      <w:r>
        <w:rPr>
          <w:rFonts w:ascii="宋体" w:hAnsi="宋体"/>
        </w:rPr>
        <w:t xml:space="preserve">； 承建（承接）企业为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hint="eastAsia" w:ascii="宋体" w:hAnsi="宋体"/>
          <w:b/>
          <w:bCs/>
        </w:rPr>
        <w:t xml:space="preserve">□</w:t>
      </w:r>
      <w:r>
        <w:rPr>
          <w:rFonts w:ascii="宋体" w:hAnsi="宋体"/>
        </w:rPr>
        <w:t xml:space="preserve">中型企业、</w:t>
      </w:r>
      <w:r>
        <w:rPr>
          <w:rFonts w:hint="eastAsia" w:ascii="宋体" w:hAnsi="宋体"/>
          <w:b/>
          <w:bCs/>
        </w:rPr>
        <w:t xml:space="preserve">□</w:t>
      </w:r>
      <w:r>
        <w:rPr>
          <w:rFonts w:ascii="宋体" w:hAnsi="宋体"/>
        </w:rPr>
        <w:t xml:space="preserve">小型企业、</w:t>
      </w:r>
      <w:r>
        <w:rPr>
          <w:rFonts w:hint="eastAsia" w:ascii="宋体" w:hAnsi="宋体"/>
          <w:b/>
          <w:bCs/>
        </w:rPr>
        <w:t xml:space="preserve">□</w:t>
      </w:r>
      <w:r>
        <w:rPr>
          <w:rFonts w:ascii="宋体" w:hAnsi="宋体"/>
        </w:rPr>
        <w:t xml:space="preserve">微型企业</w:t>
      </w:r>
      <w:r>
        <w:rPr>
          <w:rFonts w:ascii="宋体" w:hAnsi="宋体"/>
          <w:b/>
          <w:bCs/>
        </w:rPr>
        <w:t xml:space="preserve">，请勾选！</w:t>
      </w:r>
      <w:r>
        <w:rPr>
          <w:rFonts w:ascii="宋体" w:hAnsi="宋体"/>
        </w:rPr>
        <w:t xml:space="preserve">）；</w:t>
      </w:r>
      <w:r/>
    </w:p>
    <w:p>
      <w:pPr>
        <w:ind w:firstLine="480"/>
        <w:spacing w:line="360" w:lineRule="auto"/>
        <w:rPr>
          <w:rFonts w:hint="eastAsia" w:ascii="宋体" w:hAnsi="宋体"/>
          <w:spacing w:val="6"/>
        </w:rPr>
      </w:pPr>
      <w:r>
        <w:rPr>
          <w:rFonts w:ascii="宋体" w:hAnsi="宋体"/>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pacing w:val="6"/>
        </w:rPr>
      </w:pPr>
      <w:r>
        <w:rPr>
          <w:rFonts w:ascii="宋体" w:hAnsi="宋体"/>
        </w:rPr>
        <w:t xml:space="preserve">本企业对上述声明内容的真实性负责。如有虚假，将依法承担相应责任。</w:t>
      </w:r>
      <w:r/>
    </w:p>
    <w:p>
      <w:pPr>
        <w:ind w:firstLine="60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ascii="宋体" w:hAnsi="宋体"/>
        </w:rPr>
        <w:t xml:space="preserve">                         </w:t>
      </w:r>
      <w:r>
        <w:rPr>
          <w:rFonts w:hint="eastAsia" w:ascii="宋体" w:hAnsi="宋体"/>
        </w:rPr>
        <w:t xml:space="preserve">供应商：</w:t>
      </w:r>
      <w:r>
        <w:rPr>
          <w:rFonts w:hint="eastAsia" w:ascii="宋体" w:hAnsi="宋体"/>
          <w:u w:val="single"/>
        </w:rPr>
        <w:t xml:space="preserve">                 </w:t>
      </w:r>
      <w:r>
        <w:rPr>
          <w:rFonts w:hint="eastAsia" w:ascii="宋体" w:hAnsi="宋体"/>
        </w:rPr>
        <w:t xml:space="preserve">（电子签章）</w:t>
      </w:r>
      <w:r/>
    </w:p>
    <w:p>
      <w:pPr>
        <w:ind w:firstLine="480"/>
        <w:spacing w:line="360" w:lineRule="auto"/>
        <w:rPr>
          <w:rFonts w:hint="eastAsia" w:ascii="宋体" w:hAnsi="宋体"/>
        </w:rPr>
      </w:pPr>
      <w:r>
        <w:rPr>
          <w:rFonts w:ascii="宋体" w:hAnsi="宋体"/>
        </w:rPr>
        <w:t xml:space="preserve">                         日期： 年  月  日</w:t>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2"/>
        <w:spacing w:line="360" w:lineRule="auto"/>
        <w:rPr>
          <w:rFonts w:hint="eastAsia" w:ascii="宋体" w:hAnsi="宋体"/>
          <w:b/>
          <w:bCs/>
        </w:rPr>
      </w:pPr>
      <w:r>
        <w:rPr>
          <w:rFonts w:ascii="宋体" w:hAnsi="宋体"/>
          <w:b/>
          <w:bCs/>
        </w:rPr>
        <w:t xml:space="preserve">注：本项目采购项目属性为：建筑业。</w:t>
      </w:r>
      <w:r/>
    </w:p>
    <w:p>
      <w:pPr>
        <w:ind w:firstLine="482"/>
        <w:spacing w:line="360" w:lineRule="auto"/>
        <w:rPr>
          <w:rFonts w:hint="eastAsia" w:ascii="宋体" w:hAnsi="宋体"/>
          <w:b/>
        </w:rPr>
      </w:pPr>
      <w:r>
        <w:rPr>
          <w:rFonts w:ascii="宋体" w:hAnsi="宋体"/>
          <w:b/>
        </w:rPr>
        <w:t xml:space="preserve">备注：从业人员、营业收入、资产总额填报上一年度数据，无上一年度数据的新成立企业可不填报。</w:t>
      </w:r>
      <w:r/>
    </w:p>
    <w:p>
      <w:pPr>
        <w:ind w:firstLine="482"/>
        <w:spacing w:line="360" w:lineRule="auto"/>
        <w:rPr>
          <w:rFonts w:hint="eastAsia" w:ascii="宋体" w:hAnsi="宋体"/>
        </w:rPr>
      </w:pPr>
      <w:r>
        <w:rPr>
          <w:rFonts w:hint="eastAsia" w:ascii="宋体" w:hAnsi="宋体"/>
        </w:rPr>
      </w:r>
      <w:r/>
    </w:p>
    <w:p>
      <w:pPr>
        <w:jc w:val="center"/>
        <w:rPr>
          <w:rFonts w:hint="eastAsia" w:ascii="宋体" w:hAnsi="宋体"/>
          <w:b/>
          <w:bCs/>
          <w:szCs w:val="24"/>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b/>
          <w:bCs/>
          <w:szCs w:val="24"/>
        </w:rPr>
        <w:t xml:space="preserve">“中小企业声明涵” 查询渠道用微信搜索“中小企业规模类型自测小程序”。</w:t>
      </w:r>
      <w:r/>
    </w:p>
    <w:p>
      <w:pPr>
        <w:pStyle w:val="788"/>
        <w:rPr>
          <w:rFonts w:hint="eastAsia"/>
        </w:rPr>
      </w:pPr>
      <w:r/>
      <w:bookmarkStart w:id="581" w:name="_Toc229646232"/>
      <w:r>
        <w:rPr>
          <w:rFonts w:hint="eastAsia"/>
          <w:bCs/>
        </w:rPr>
        <w:t xml:space="preserve">12</w:t>
      </w:r>
      <w:r>
        <w:rPr>
          <w:bCs/>
        </w:rPr>
        <w:t xml:space="preserve">.</w:t>
      </w:r>
      <w:r>
        <w:t xml:space="preserve">供应商参加政府采购活动前3年内在经营活动中没有重大违法记录的书面声明</w:t>
      </w:r>
      <w:bookmarkEnd w:id="581"/>
      <w:r/>
      <w:r/>
    </w:p>
    <w:p>
      <w:pPr>
        <w:rPr>
          <w:rFonts w:hint="eastAsia" w:ascii="宋体" w:hAnsi="宋体"/>
        </w:rPr>
      </w:pPr>
      <w:r>
        <w:rPr>
          <w:rFonts w:hint="eastAsia" w:ascii="宋体" w:hAnsi="宋体"/>
        </w:rPr>
      </w:r>
      <w:r/>
    </w:p>
    <w:p>
      <w:pPr>
        <w:ind w:firstLine="720"/>
        <w:spacing w:before="100" w:beforeAutospacing="1" w:after="100" w:afterAutospacing="1" w:line="360" w:lineRule="auto"/>
        <w:rPr>
          <w:rFonts w:hint="eastAsia" w:ascii="宋体" w:hAnsi="宋体"/>
        </w:rPr>
      </w:pPr>
      <w:r>
        <w:rPr>
          <w:rFonts w:ascii="宋体" w:hAnsi="宋体"/>
        </w:rPr>
        <w:t xml:space="preserve">我单位在参加</w:t>
      </w:r>
      <w:r>
        <w:rPr>
          <w:rFonts w:ascii="宋体" w:hAnsi="宋体"/>
          <w:u w:val="single"/>
        </w:rPr>
        <w:t xml:space="preserve">               项目</w:t>
      </w:r>
      <w:r>
        <w:rPr>
          <w:rFonts w:ascii="宋体" w:hAnsi="宋体"/>
        </w:rPr>
        <w:t xml:space="preserve">（项目编号：</w:t>
      </w:r>
      <w:r>
        <w:rPr>
          <w:rFonts w:ascii="宋体" w:hAnsi="宋体"/>
          <w:u w:val="single"/>
        </w:rPr>
        <w:t xml:space="preserve">               </w:t>
      </w:r>
      <w:r>
        <w:rPr>
          <w:rFonts w:ascii="宋体" w:hAnsi="宋体"/>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hint="eastAsia" w:ascii="宋体" w:hAnsi="宋体"/>
        </w:rPr>
      </w:pPr>
      <w:r>
        <w:rPr>
          <w:rFonts w:ascii="宋体" w:hAnsi="宋体"/>
        </w:rPr>
        <w:t xml:space="preserve">我单位对上述声明的真实性负责。如有虚假，将依法承担相应责任。</w:t>
      </w:r>
      <w:r/>
    </w:p>
    <w:p>
      <w:pPr>
        <w:ind w:right="29"/>
        <w:spacing w:line="360" w:lineRule="auto"/>
        <w:rPr>
          <w:rFonts w:hint="eastAsia" w:ascii="宋体" w:hAnsi="宋体"/>
        </w:rPr>
      </w:pPr>
      <w:r>
        <w:rPr>
          <w:rFonts w:ascii="宋体" w:hAnsi="宋体"/>
        </w:rPr>
        <w:t xml:space="preserve">                          </w:t>
      </w:r>
      <w:r/>
    </w:p>
    <w:p>
      <w:pPr>
        <w:ind w:right="29" w:firstLine="2268"/>
        <w:spacing w:line="360" w:lineRule="auto"/>
        <w:rPr>
          <w:rFonts w:hint="eastAsia" w:ascii="宋体" w:hAnsi="宋体"/>
        </w:rPr>
      </w:pPr>
      <w:r>
        <w:rPr>
          <w:rFonts w:hint="eastAsia" w:ascii="宋体" w:hAnsi="宋体"/>
        </w:rPr>
        <w:t xml:space="preserve">供应商：</w:t>
      </w:r>
      <w:r>
        <w:rPr>
          <w:rFonts w:hint="eastAsia" w:ascii="宋体" w:hAnsi="宋体"/>
          <w:u w:val="single"/>
        </w:rPr>
        <w:t xml:space="preserve">                 </w:t>
      </w:r>
      <w:r>
        <w:rPr>
          <w:rFonts w:hint="eastAsia" w:ascii="宋体" w:hAnsi="宋体"/>
        </w:rPr>
        <w:t xml:space="preserve">（电子签章）</w:t>
      </w:r>
      <w:r/>
    </w:p>
    <w:p>
      <w:pPr>
        <w:ind w:right="29" w:firstLine="2268"/>
        <w:spacing w:line="360" w:lineRule="auto"/>
        <w:rPr>
          <w:rFonts w:hint="eastAsia" w:ascii="宋体" w:hAnsi="宋体"/>
        </w:rPr>
      </w:pPr>
      <w:r>
        <w:rPr>
          <w:rFonts w:ascii="宋体" w:hAnsi="宋体"/>
        </w:rPr>
        <w:t xml:space="preserve">日期： 年  月  日</w:t>
      </w:r>
      <w:r/>
    </w:p>
    <w:p>
      <w:pPr>
        <w:jc w:val="center"/>
        <w:spacing w:line="588" w:lineRule="exact"/>
        <w:rPr>
          <w:rFonts w:hint="eastAsia" w:ascii="宋体" w:hAnsi="宋体"/>
          <w:b/>
          <w:sz w:val="36"/>
          <w:szCs w:val="36"/>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b/>
          <w:sz w:val="36"/>
          <w:szCs w:val="36"/>
        </w:rPr>
      </w:r>
      <w:r/>
    </w:p>
    <w:p>
      <w:pPr>
        <w:pStyle w:val="788"/>
        <w:rPr>
          <w:rFonts w:hint="eastAsia"/>
        </w:rPr>
      </w:pPr>
      <w:r/>
      <w:bookmarkStart w:id="582" w:name="_Toc229646233"/>
      <w:r/>
      <w:bookmarkStart w:id="583" w:name="OLE_LINK14"/>
      <w:r/>
      <w:bookmarkStart w:id="584" w:name="OLE_LINK13"/>
      <w:r>
        <w:rPr>
          <w:rFonts w:hint="eastAsia"/>
        </w:rPr>
        <w:t xml:space="preserve">13</w:t>
      </w:r>
      <w:r>
        <w:t xml:space="preserve">.</w:t>
      </w:r>
      <w:r>
        <w:t xml:space="preserve">具备履行合同所必需的设备和专业技术能力的书面声明</w:t>
      </w:r>
      <w:bookmarkEnd w:id="582"/>
      <w:r/>
      <w:r/>
    </w:p>
    <w:p>
      <w:pPr>
        <w:jc w:val="center"/>
        <w:rPr>
          <w:rFonts w:hint="eastAsia" w:ascii="宋体" w:hAnsi="宋体"/>
          <w:b/>
          <w:sz w:val="28"/>
          <w:szCs w:val="28"/>
        </w:rPr>
      </w:pPr>
      <w:r>
        <w:rPr>
          <w:rFonts w:hint="eastAsia" w:ascii="宋体" w:hAnsi="宋体"/>
          <w:b/>
          <w:sz w:val="28"/>
          <w:szCs w:val="28"/>
        </w:rPr>
        <w:t xml:space="preserve">（附证明材料原件扫描件）</w:t>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szCs w:val="21"/>
        </w:rPr>
      </w:pPr>
      <w:r>
        <w:rPr>
          <w:rFonts w:hint="eastAsia" w:ascii="宋体" w:hAnsi="宋体"/>
        </w:rPr>
        <w:t xml:space="preserve">项目编号：</w:t>
      </w:r>
      <w:r>
        <w:rPr>
          <w:rFonts w:hint="eastAsia" w:ascii="宋体" w:hAnsi="宋体"/>
        </w:rPr>
        <w:t xml:space="preserve">JSZC-320324-HZGS-C2026-0001</w:t>
      </w:r>
      <w:r/>
    </w:p>
    <w:p>
      <w:pPr>
        <w:ind w:firstLine="480"/>
        <w:spacing w:line="360" w:lineRule="auto"/>
        <w:rPr>
          <w:rFonts w:hint="eastAsia" w:ascii="宋体" w:hAnsi="宋体"/>
          <w:u w:val="single"/>
        </w:rPr>
      </w:pPr>
      <w:r>
        <w:rPr>
          <w:rFonts w:ascii="宋体" w:hAnsi="宋体"/>
        </w:rPr>
        <w:t xml:space="preserve">项目名称：</w:t>
      </w:r>
      <w:r>
        <w:rPr>
          <w:rFonts w:hint="eastAsia" w:ascii="宋体" w:hAnsi="宋体"/>
        </w:rPr>
        <w:t xml:space="preserve">幸福里安置小区住宅屋面防水及道路维修工程</w:t>
      </w:r>
      <w:r/>
    </w:p>
    <w:p>
      <w:pPr>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ascii="宋体" w:hAnsi="宋体"/>
        </w:rPr>
        <w:t xml:space="preserve">供应商郑重声明：供应商具备履行合同（项目名称：</w:t>
      </w:r>
      <w:r>
        <w:rPr>
          <w:rFonts w:hint="eastAsia" w:ascii="宋体" w:hAnsi="宋体"/>
          <w:u w:val="single"/>
        </w:rPr>
        <w:t xml:space="preserve">            </w:t>
      </w:r>
      <w:r>
        <w:rPr>
          <w:rFonts w:ascii="宋体" w:hAnsi="宋体"/>
        </w:rPr>
        <w:t xml:space="preserve">），</w:t>
      </w:r>
      <w:r>
        <w:rPr>
          <w:rFonts w:hint="eastAsia" w:ascii="宋体" w:hAnsi="宋体"/>
        </w:rPr>
        <w:t xml:space="preserve">项目编号：</w:t>
      </w:r>
      <w:r>
        <w:rPr>
          <w:rFonts w:hint="eastAsia" w:ascii="宋体" w:hAnsi="宋体"/>
          <w:u w:val="single"/>
        </w:rPr>
        <w:t xml:space="preserve">         </w:t>
      </w:r>
      <w:r>
        <w:rPr>
          <w:rFonts w:ascii="宋体" w:hAnsi="宋体"/>
        </w:rPr>
        <w:t xml:space="preserve">）所必需的设备和专业技术能力，具体为：</w:t>
      </w:r>
      <w:r/>
    </w:p>
    <w:p>
      <w:pPr>
        <w:ind w:firstLine="480"/>
        <w:spacing w:line="360" w:lineRule="auto"/>
        <w:rPr>
          <w:rFonts w:hint="eastAsia" w:ascii="宋体" w:hAnsi="宋体"/>
        </w:rPr>
      </w:pPr>
      <w:r>
        <w:rPr>
          <w:rFonts w:hint="eastAsia" w:ascii="宋体" w:hAnsi="宋体"/>
        </w:rPr>
      </w:r>
      <w:r/>
    </w:p>
    <w:p>
      <w:pPr>
        <w:ind w:right="-334" w:firstLine="482"/>
        <w:spacing w:line="360" w:lineRule="auto"/>
        <w:rPr>
          <w:rFonts w:hint="eastAsia" w:ascii="宋体" w:hAnsi="宋体"/>
          <w:b/>
        </w:rPr>
      </w:pPr>
      <w:r>
        <w:rPr>
          <w:rFonts w:ascii="宋体" w:hAnsi="宋体"/>
          <w:b/>
        </w:rPr>
        <w:t xml:space="preserve">①供应商具备</w:t>
      </w:r>
      <w:r>
        <w:rPr>
          <w:rFonts w:hint="eastAsia" w:ascii="宋体" w:hAnsi="宋体"/>
          <w:b/>
          <w:bCs/>
        </w:rPr>
        <w:t xml:space="preserve">建筑工程</w:t>
      </w:r>
      <w:r>
        <w:rPr>
          <w:rFonts w:hint="eastAsia" w:ascii="宋体" w:hAnsi="宋体"/>
          <w:b/>
          <w:bCs/>
        </w:rPr>
        <w:t xml:space="preserve">施工总承包叁级及以上资质</w:t>
      </w:r>
      <w:r>
        <w:rPr>
          <w:rFonts w:hint="eastAsia" w:ascii="宋体" w:hAnsi="宋体"/>
          <w:b/>
        </w:rPr>
        <w:t xml:space="preserve">，并具有有效的安全生产许可证；</w:t>
      </w:r>
      <w:r/>
    </w:p>
    <w:p>
      <w:pPr>
        <w:ind w:firstLine="480"/>
        <w:spacing w:line="360" w:lineRule="auto"/>
        <w:rPr>
          <w:rFonts w:hint="eastAsia" w:ascii="宋体" w:hAnsi="宋体"/>
          <w:b/>
        </w:rPr>
      </w:pPr>
      <w:r>
        <w:rPr>
          <w:rFonts w:ascii="宋体" w:hAnsi="宋体"/>
          <w:b/>
        </w:rPr>
        <w:t xml:space="preserve">②拟选派项目负责人具备</w:t>
      </w:r>
      <w:r>
        <w:rPr>
          <w:rFonts w:hint="eastAsia" w:ascii="宋体" w:hAnsi="宋体"/>
          <w:b/>
          <w:bCs/>
        </w:rPr>
        <w:t xml:space="preserve">建筑工程</w:t>
      </w:r>
      <w:r>
        <w:rPr>
          <w:rFonts w:hint="eastAsia" w:ascii="宋体" w:hAnsi="宋体"/>
          <w:b/>
        </w:rPr>
        <w:t xml:space="preserve">专业贰级及以上注册建造师资格证书及具有有效《建筑施工企业安全生产考核合格证书》（B证）且无在建工程的承诺书（格式自拟）</w:t>
      </w:r>
      <w:r>
        <w:rPr>
          <w:rFonts w:ascii="宋体" w:hAnsi="宋体"/>
          <w:b/>
        </w:rPr>
        <w:t xml:space="preserve">；</w:t>
      </w:r>
      <w:r/>
    </w:p>
    <w:p>
      <w:pPr>
        <w:ind w:right="-334" w:firstLine="482"/>
        <w:spacing w:line="360" w:lineRule="auto"/>
        <w:rPr>
          <w:rFonts w:hint="eastAsia" w:ascii="宋体" w:hAnsi="宋体"/>
          <w:b/>
        </w:rPr>
      </w:pPr>
      <w:r>
        <w:rPr>
          <w:rFonts w:hint="eastAsia" w:ascii="宋体" w:hAnsi="宋体"/>
          <w:b/>
        </w:rPr>
        <w:t xml:space="preserve">③供应商认为需要补充的其他资料。（如有）</w:t>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ascii="宋体" w:hAnsi="宋体"/>
        </w:rPr>
        <w:t xml:space="preserve">特此声明。</w:t>
      </w:r>
      <w:r/>
    </w:p>
    <w:p>
      <w:pPr>
        <w:ind w:firstLine="480"/>
        <w:spacing w:line="360" w:lineRule="auto"/>
        <w:rPr>
          <w:rFonts w:hint="eastAsia" w:ascii="宋体" w:hAnsi="宋体"/>
        </w:rPr>
      </w:pPr>
      <w:r>
        <w:rPr>
          <w:rFonts w:ascii="宋体" w:hAnsi="宋体"/>
        </w:rPr>
        <w:t xml:space="preserve">供应商对上述声明的真实性负责。如有虚假，将依法承担相应责任。</w:t>
      </w:r>
      <w:r/>
    </w:p>
    <w:p>
      <w:pPr>
        <w:spacing w:line="360" w:lineRule="auto"/>
        <w:rPr>
          <w:rFonts w:hint="eastAsia" w:ascii="宋体" w:hAnsi="宋体"/>
        </w:rPr>
      </w:pPr>
      <w:r>
        <w:rPr>
          <w:rFonts w:hint="eastAsia" w:ascii="宋体" w:hAnsi="宋体"/>
        </w:rPr>
      </w:r>
      <w:r/>
    </w:p>
    <w:p>
      <w:pPr>
        <w:ind w:firstLine="3600"/>
        <w:spacing w:line="360" w:lineRule="auto"/>
        <w:rPr>
          <w:rFonts w:hint="eastAsia" w:ascii="宋体" w:hAnsi="宋体"/>
        </w:rPr>
      </w:pPr>
      <w:r>
        <w:rPr>
          <w:rFonts w:hint="eastAsia" w:ascii="宋体" w:hAnsi="宋体"/>
        </w:rPr>
        <w:t xml:space="preserve">供应商：</w:t>
      </w:r>
      <w:r>
        <w:rPr>
          <w:rFonts w:hint="eastAsia" w:ascii="宋体" w:hAnsi="宋体"/>
          <w:u w:val="single"/>
        </w:rPr>
        <w:t xml:space="preserve">                 </w:t>
      </w:r>
      <w:r>
        <w:rPr>
          <w:rFonts w:hint="eastAsia" w:ascii="宋体" w:hAnsi="宋体"/>
        </w:rPr>
        <w:t xml:space="preserve">（电子签章）</w:t>
      </w:r>
      <w:r/>
    </w:p>
    <w:p>
      <w:pPr>
        <w:ind w:firstLine="3600"/>
        <w:spacing w:line="360" w:lineRule="auto"/>
        <w:rPr>
          <w:rFonts w:hint="eastAsia" w:ascii="宋体" w:hAnsi="宋体"/>
        </w:rPr>
      </w:pPr>
      <w:r>
        <w:rPr>
          <w:rFonts w:ascii="宋体" w:hAnsi="宋体"/>
        </w:rPr>
        <w:t xml:space="preserve">日期： </w:t>
      </w:r>
      <w:r>
        <w:rPr>
          <w:rFonts w:hint="eastAsia" w:ascii="宋体" w:hAnsi="宋体"/>
        </w:rPr>
        <w:t xml:space="preserve">  </w:t>
      </w:r>
      <w:r>
        <w:rPr>
          <w:rFonts w:ascii="宋体" w:hAnsi="宋体"/>
        </w:rPr>
        <w:t xml:space="preserve">  年 </w:t>
      </w:r>
      <w:r>
        <w:rPr>
          <w:rFonts w:hint="eastAsia" w:ascii="宋体" w:hAnsi="宋体"/>
        </w:rPr>
        <w:t xml:space="preserve"> </w:t>
      </w:r>
      <w:r>
        <w:rPr>
          <w:rFonts w:ascii="宋体" w:hAnsi="宋体"/>
        </w:rPr>
        <w:t xml:space="preserve"> 月 </w:t>
      </w:r>
      <w:r>
        <w:rPr>
          <w:rFonts w:hint="eastAsia" w:ascii="宋体" w:hAnsi="宋体"/>
        </w:rPr>
        <w:t xml:space="preserve"> </w:t>
      </w:r>
      <w:r>
        <w:rPr>
          <w:rFonts w:ascii="宋体" w:hAnsi="宋体"/>
        </w:rPr>
        <w:t xml:space="preserve"> 日</w:t>
      </w:r>
      <w:r/>
    </w:p>
    <w:p>
      <w:pPr>
        <w:ind w:firstLine="3600"/>
        <w:spacing w:line="360" w:lineRule="auto"/>
        <w:rPr>
          <w:rFonts w:hint="eastAsia" w:ascii="宋体" w:hAnsi="宋体"/>
          <w:b/>
          <w:sz w:val="36"/>
          <w:szCs w:val="36"/>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b/>
          <w:sz w:val="36"/>
          <w:szCs w:val="36"/>
        </w:rPr>
      </w:r>
      <w:r/>
    </w:p>
    <w:p>
      <w:pPr>
        <w:pStyle w:val="788"/>
        <w:rPr>
          <w:rFonts w:hint="eastAsia"/>
        </w:rPr>
      </w:pPr>
      <w:r/>
      <w:bookmarkStart w:id="585" w:name="_Toc229646234"/>
      <w:r>
        <w:rPr>
          <w:rFonts w:hint="eastAsia"/>
        </w:rPr>
        <w:t xml:space="preserve">14</w:t>
      </w:r>
      <w:r>
        <w:t xml:space="preserve">.</w:t>
      </w:r>
      <w:r>
        <w:t xml:space="preserve">残疾人福利性单位声明函</w:t>
      </w:r>
      <w:bookmarkEnd w:id="583"/>
      <w:r/>
      <w:bookmarkEnd w:id="584"/>
      <w:r/>
      <w:bookmarkEnd w:id="585"/>
      <w:r/>
      <w:r/>
    </w:p>
    <w:p>
      <w:pPr>
        <w:jc w:val="center"/>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sz w:val="28"/>
          <w:szCs w:val="28"/>
        </w:rPr>
      </w:pPr>
      <w:r>
        <w:rPr>
          <w:rFonts w:ascii="宋体" w:hAnsi="宋体"/>
          <w:b/>
          <w:bCs/>
          <w:sz w:val="28"/>
          <w:szCs w:val="28"/>
        </w:rPr>
        <w:t xml:space="preserve">（注：如供应商不属于残疾人福利性单位，不需提供此声明函）</w:t>
      </w:r>
      <w:r/>
    </w:p>
    <w:p>
      <w:pPr>
        <w:jc w:val="center"/>
        <w:spacing w:line="360" w:lineRule="auto"/>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rPr>
        <w:t xml:space="preserve">JSZC-320324-HZGS-C2026-0001</w:t>
      </w:r>
      <w:r/>
    </w:p>
    <w:p>
      <w:pPr>
        <w:spacing w:line="360" w:lineRule="auto"/>
        <w:rPr>
          <w:rFonts w:hint="eastAsia" w:ascii="宋体" w:hAnsi="宋体"/>
          <w:b/>
          <w:spacing w:val="6"/>
          <w:sz w:val="32"/>
          <w:szCs w:val="32"/>
        </w:rPr>
      </w:pPr>
      <w:r>
        <w:rPr>
          <w:rFonts w:hint="eastAsia" w:ascii="宋体" w:hAnsi="宋体"/>
          <w:b/>
          <w:spacing w:val="6"/>
          <w:sz w:val="32"/>
          <w:szCs w:val="32"/>
        </w:rPr>
      </w:r>
      <w:r/>
    </w:p>
    <w:p>
      <w:pPr>
        <w:ind w:firstLine="504"/>
        <w:spacing w:line="360" w:lineRule="auto"/>
        <w:rPr>
          <w:rFonts w:hint="eastAsia"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〔2017〕 141</w:t>
      </w:r>
      <w:r>
        <w:rPr>
          <w:rFonts w:ascii="宋体" w:hAnsi="宋体"/>
          <w:spacing w:val="6"/>
        </w:rPr>
        <w:t xml:space="preserve">号）的规定，本单位为符合条件的残疾人福利性单位，且本单位参加</w:t>
      </w:r>
      <w:r>
        <w:rPr>
          <w:rFonts w:hint="eastAsia" w:ascii="宋体" w:hAnsi="宋体"/>
          <w:spacing w:val="6"/>
          <w:u w:val="single"/>
        </w:rPr>
        <w:t xml:space="preserve">        </w:t>
      </w:r>
      <w:r>
        <w:rPr>
          <w:rFonts w:ascii="宋体" w:hAnsi="宋体"/>
          <w:spacing w:val="6"/>
        </w:rPr>
        <w:t xml:space="preserve">单位的</w:t>
      </w:r>
      <w:r>
        <w:rPr>
          <w:rFonts w:hint="eastAsia" w:ascii="宋体" w:hAnsi="宋体"/>
          <w:spacing w:val="6"/>
          <w:u w:val="single"/>
        </w:rPr>
        <w:t xml:space="preserve">        </w:t>
      </w:r>
      <w:r>
        <w:rPr>
          <w:rFonts w:ascii="宋体" w:hAnsi="宋体"/>
          <w:spacing w:val="6"/>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spacing w:val="6"/>
        </w:rPr>
      </w:pPr>
      <w:r>
        <w:rPr>
          <w:rFonts w:ascii="宋体" w:hAnsi="宋体"/>
          <w:spacing w:val="6"/>
        </w:rPr>
        <w:t xml:space="preserve">本单位对上述声明的真实性负责。如有虚假，将依法承担相应责任。</w:t>
      </w:r>
      <w:r/>
    </w:p>
    <w:p>
      <w:pPr>
        <w:spacing w:line="360" w:lineRule="auto"/>
        <w:rPr>
          <w:rFonts w:hint="eastAsia" w:ascii="宋体" w:hAnsi="宋体"/>
          <w:spacing w:val="6"/>
        </w:rPr>
      </w:pPr>
      <w:r>
        <w:rPr>
          <w:rFonts w:hint="eastAsia" w:ascii="宋体" w:hAnsi="宋体"/>
          <w:spacing w:val="6"/>
        </w:rPr>
      </w:r>
      <w:r/>
    </w:p>
    <w:p>
      <w:pPr>
        <w:ind w:right="-2" w:firstLine="4395"/>
        <w:spacing w:line="360" w:lineRule="auto"/>
        <w:rPr>
          <w:rFonts w:hint="eastAsia" w:ascii="宋体" w:hAnsi="宋体"/>
          <w:spacing w:val="6"/>
        </w:rPr>
      </w:pPr>
      <w:r>
        <w:rPr>
          <w:rFonts w:hint="eastAsia" w:ascii="宋体" w:hAnsi="宋体"/>
        </w:rPr>
        <w:t xml:space="preserve">供应商：</w:t>
      </w:r>
      <w:r>
        <w:rPr>
          <w:rFonts w:hint="eastAsia" w:ascii="宋体" w:hAnsi="宋体"/>
          <w:u w:val="single"/>
        </w:rPr>
        <w:t xml:space="preserve">                 </w:t>
      </w:r>
      <w:r>
        <w:rPr>
          <w:rFonts w:hint="eastAsia" w:ascii="宋体" w:hAnsi="宋体"/>
        </w:rPr>
        <w:t xml:space="preserve">（电子签章）</w:t>
      </w:r>
      <w:r/>
    </w:p>
    <w:p>
      <w:pPr>
        <w:ind w:right="-2" w:firstLine="4395"/>
        <w:spacing w:line="360" w:lineRule="auto"/>
        <w:rPr>
          <w:rFonts w:hint="eastAsia" w:ascii="宋体" w:hAnsi="宋体"/>
          <w:spacing w:val="6"/>
        </w:rPr>
      </w:pPr>
      <w:r>
        <w:rPr>
          <w:rFonts w:ascii="宋体" w:hAnsi="宋体"/>
          <w:spacing w:val="6"/>
        </w:rPr>
        <w:t xml:space="preserve">日  期：  年  月  日</w:t>
      </w:r>
      <w:r/>
    </w:p>
    <w:p>
      <w:pPr>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说明：</w:t>
      </w:r>
      <w:r/>
    </w:p>
    <w:p>
      <w:pPr>
        <w:ind w:firstLine="425"/>
        <w:spacing w:line="360" w:lineRule="auto"/>
        <w:rPr>
          <w:rFonts w:hint="eastAsia" w:ascii="宋体" w:hAnsi="宋体"/>
        </w:rPr>
      </w:pPr>
      <w:r>
        <w:rPr>
          <w:rFonts w:ascii="宋体" w:hAnsi="宋体"/>
        </w:rPr>
        <w:t xml:space="preserve">中标、成交供应商为残疾人福利性单位的，采购人或者其委托的采购代理机构有权随中标、成交结果同时公告其《残疾人福利性单位声明函》，接受社会监督。</w:t>
      </w:r>
      <w:r/>
    </w:p>
    <w:p>
      <w:pPr>
        <w:ind w:firstLine="425"/>
        <w:spacing w:line="360" w:lineRule="auto"/>
        <w:rPr>
          <w:rFonts w:hint="eastAsia" w:ascii="宋体" w:hAnsi="宋体"/>
          <w:sz w:val="32"/>
          <w:szCs w:val="32"/>
        </w:rPr>
      </w:pPr>
      <w:r>
        <w:rPr>
          <w:rFonts w:ascii="宋体" w:hAnsi="宋体"/>
        </w:rPr>
        <w:t xml:space="preserve">供应商提供的《残疾人福利性单位声明函》与事实不符的，依照《政府采购法》第七十七条第一款的规定追究法律责任。</w:t>
      </w:r>
      <w:r/>
    </w:p>
    <w:p>
      <w:r/>
      <w:r/>
    </w:p>
    <w:p>
      <w:pPr>
        <w:sectPr>
          <w:footnotePr/>
          <w:endnotePr/>
          <w:type w:val="nextPage"/>
          <w:pgSz w:w="11906" w:h="16838" w:orient="portrait"/>
          <w:pgMar w:top="1418" w:right="1418" w:bottom="1418" w:left="1418" w:header="851" w:footer="992" w:gutter="0"/>
          <w:cols w:num="1" w:sep="0" w:space="1701" w:equalWidth="1"/>
          <w:docGrid w:linePitch="360"/>
          <w:titlePg/>
        </w:sectPr>
      </w:pPr>
      <w:r/>
      <w:r/>
    </w:p>
    <w:p>
      <w:pPr>
        <w:pStyle w:val="788"/>
        <w:rPr>
          <w:rFonts w:hint="eastAsia"/>
        </w:rPr>
      </w:pPr>
      <w:r/>
      <w:bookmarkStart w:id="586" w:name="_Toc229646235"/>
      <w:r>
        <w:rPr>
          <w:rFonts w:hint="eastAsia"/>
        </w:rPr>
        <w:t xml:space="preserve">1</w:t>
      </w:r>
      <w:r>
        <w:rPr>
          <w:rFonts w:hint="eastAsia"/>
        </w:rPr>
        <w:t xml:space="preserve">5</w:t>
      </w:r>
      <w:r>
        <w:t xml:space="preserve">.代理服务</w:t>
      </w:r>
      <w:r>
        <w:t xml:space="preserve">费</w:t>
      </w:r>
      <w:r>
        <w:t xml:space="preserve">收</w:t>
      </w:r>
      <w:r>
        <w:rPr>
          <w:rFonts w:hint="eastAsia"/>
        </w:rPr>
        <w:t xml:space="preserve">取</w:t>
      </w:r>
      <w:bookmarkEnd w:id="586"/>
      <w:r/>
      <w:r/>
    </w:p>
    <w:p>
      <w:pPr>
        <w:jc w:val="center"/>
        <w:spacing w:line="360" w:lineRule="auto"/>
        <w:rPr>
          <w:rFonts w:hint="eastAsia" w:ascii="宋体" w:hAnsi="宋体"/>
        </w:rPr>
      </w:pPr>
      <w:r>
        <w:rPr>
          <w:rFonts w:hint="eastAsia" w:ascii="宋体" w:hAnsi="宋体"/>
        </w:rPr>
        <w:t xml:space="preserve">徐州市政府采购代理服务行业收费指导价</w:t>
      </w:r>
      <w:r/>
    </w:p>
    <w:tbl>
      <w:tblPr>
        <w:tblStyle w:val="817"/>
        <w:tblW w:w="9118" w:type="dxa"/>
        <w:jc w:val="center"/>
        <w:tblInd w:w="0" w:type="dxa"/>
        <w:tblLayout w:type="fixed"/>
        <w:tblLook w:val="04A0" w:firstRow="1" w:lastRow="0" w:firstColumn="1" w:lastColumn="0" w:noHBand="0" w:noVBand="1"/>
      </w:tblPr>
      <w:tblGrid>
        <w:gridCol w:w="6306"/>
        <w:gridCol w:w="2812"/>
      </w:tblGrid>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最低收费金额（每个委托项目）</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5000元</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50万元以下（含50万元）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1.6%</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50-400万元（含400万元）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1.5%</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400-1000万元（含1000万元）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1.1%</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1000-5000万元（含5000万元）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0.8%</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5000-1亿元（含1亿元）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0.25%</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1-10亿元（含10亿元）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0.05%</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10-50亿元（含50亿元）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0.01%</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50亿元以上</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0.005%</w:t>
            </w:r>
            <w:r/>
          </w:p>
        </w:tc>
      </w:tr>
    </w:tbl>
    <w:p>
      <w:pPr>
        <w:spacing w:line="360" w:lineRule="auto"/>
        <w:rPr>
          <w:rFonts w:hint="eastAsia" w:ascii="宋体" w:hAnsi="宋体"/>
          <w:szCs w:val="24"/>
        </w:rPr>
      </w:pPr>
      <w:r>
        <w:rPr>
          <w:rFonts w:hint="eastAsia" w:ascii="宋体" w:hAnsi="宋体"/>
          <w:szCs w:val="24"/>
        </w:rPr>
        <w:t xml:space="preserve">说明：</w:t>
      </w:r>
      <w:r/>
    </w:p>
    <w:p>
      <w:pPr>
        <w:ind w:firstLine="480"/>
        <w:jc w:val="both"/>
        <w:spacing w:line="360" w:lineRule="auto"/>
        <w:widowControl w:val="off"/>
        <w:rPr>
          <w:rFonts w:hint="eastAsia" w:ascii="宋体" w:hAnsi="宋体"/>
          <w:szCs w:val="24"/>
        </w:rPr>
      </w:pPr>
      <w:r>
        <w:rPr>
          <w:rFonts w:hint="eastAsia" w:ascii="宋体" w:hAnsi="宋体"/>
          <w:szCs w:val="24"/>
        </w:rPr>
        <w:t xml:space="preserve">1.按上表计算的收费为代理服务全过程的收费金额。各社会代理机构不再收取采购文件制作售卖费用。</w:t>
      </w:r>
      <w:r/>
    </w:p>
    <w:p>
      <w:pPr>
        <w:ind w:firstLine="480"/>
        <w:jc w:val="both"/>
        <w:spacing w:line="360" w:lineRule="auto"/>
        <w:widowControl w:val="off"/>
        <w:rPr>
          <w:rFonts w:hint="eastAsia" w:ascii="宋体" w:hAnsi="宋体"/>
          <w:szCs w:val="24"/>
        </w:rPr>
      </w:pPr>
      <w:r>
        <w:rPr>
          <w:rFonts w:hint="eastAsia" w:ascii="宋体" w:hAnsi="宋体"/>
          <w:szCs w:val="24"/>
        </w:rPr>
        <w:t xml:space="preserve">2.代理服务费按差额定率累进法计算。</w:t>
      </w:r>
      <w:r/>
    </w:p>
    <w:p>
      <w:pPr>
        <w:ind w:firstLine="480"/>
        <w:jc w:val="both"/>
        <w:spacing w:line="360" w:lineRule="auto"/>
        <w:widowControl w:val="off"/>
        <w:rPr>
          <w:rFonts w:hint="eastAsia" w:ascii="宋体" w:hAnsi="宋体"/>
          <w:szCs w:val="24"/>
        </w:rPr>
      </w:pPr>
      <w:r>
        <w:rPr>
          <w:rFonts w:hint="eastAsia" w:ascii="宋体" w:hAnsi="宋体"/>
          <w:szCs w:val="24"/>
        </w:rPr>
        <w:t xml:space="preserve">3.代理服务费基准金额（按差额定率累进法计算的）=中标金额（按差额定率累进法计算的）*费率（%）。</w:t>
      </w:r>
      <w:r/>
    </w:p>
    <w:p>
      <w:pPr>
        <w:ind w:firstLine="480"/>
        <w:jc w:val="both"/>
        <w:spacing w:line="360" w:lineRule="auto"/>
        <w:widowControl w:val="off"/>
        <w:rPr>
          <w:rFonts w:hint="eastAsia" w:ascii="宋体" w:hAnsi="宋体"/>
          <w:szCs w:val="24"/>
        </w:rPr>
      </w:pPr>
      <w:r>
        <w:rPr>
          <w:rFonts w:hint="eastAsia" w:ascii="宋体" w:hAnsi="宋体"/>
          <w:szCs w:val="24"/>
        </w:rPr>
        <w:t xml:space="preserve">4.代理服务费应收取金额=代理服务费基准金额（按差额定率累进法计算的）的合计数。</w:t>
      </w:r>
      <w:r/>
    </w:p>
    <w:p>
      <w:pPr>
        <w:ind w:firstLine="567"/>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5.定点类等无金额或事先不能计算出价格总额的项目，按中标（成交）金额100万元计算服务费。</w:t>
      </w:r>
      <w:r/>
    </w:p>
    <w:p>
      <w:pPr>
        <w:ind w:firstLine="567"/>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rPr>
        <w:t xml:space="preserve">6.</w:t>
      </w:r>
      <w:r>
        <w:rPr>
          <w:rFonts w:hint="eastAsia" w:ascii="宋体" w:hAnsi="宋体"/>
        </w:rPr>
        <w:t xml:space="preserve">根据《</w:t>
      </w:r>
      <w:r>
        <w:t xml:space="preserve">关于进一步规范政府采购活动相关费用管理的通知</w:t>
      </w:r>
      <w:r>
        <w:rPr>
          <w:rFonts w:hint="eastAsia" w:ascii="宋体" w:hAnsi="宋体"/>
        </w:rPr>
        <w:t xml:space="preserve">》</w:t>
      </w:r>
      <w:r>
        <w:t xml:space="preserve">（苏财规〔</w:t>
      </w:r>
      <w:r>
        <w:t xml:space="preserve">2026</w:t>
      </w:r>
      <w:r>
        <w:t xml:space="preserve">〕</w:t>
      </w:r>
      <w:r>
        <w:t xml:space="preserve">1</w:t>
      </w:r>
      <w:r>
        <w:t xml:space="preserve">号）</w:t>
      </w:r>
      <w:r>
        <w:rPr>
          <w:rFonts w:hint="eastAsia"/>
        </w:rPr>
        <w:t xml:space="preserve">规定，</w:t>
      </w:r>
      <w:r>
        <w:rPr>
          <w:rFonts w:hint="eastAsia" w:ascii="宋体" w:hAnsi="宋体"/>
        </w:rPr>
        <w:t xml:space="preserve">本项目代理服务费由采购人支付。</w:t>
      </w:r>
      <w:r/>
    </w:p>
    <w:p>
      <w:pPr>
        <w:jc w:val="center"/>
        <w:spacing w:line="360" w:lineRule="auto"/>
        <w:rPr>
          <w:rFonts w:hint="eastAsia" w:cs="宋体" w:asciiTheme="minorEastAsia" w:hAnsiTheme="minorEastAsia" w:eastAsiaTheme="minorEastAsia"/>
          <w:b/>
          <w:sz w:val="30"/>
          <w:szCs w:val="30"/>
        </w:rPr>
      </w:pPr>
      <w:r>
        <w:rPr>
          <w:rFonts w:hint="eastAsia" w:cs="宋体" w:asciiTheme="minorEastAsia" w:hAnsiTheme="minorEastAsia" w:eastAsiaTheme="minorEastAsia"/>
          <w:b/>
          <w:sz w:val="30"/>
          <w:szCs w:val="30"/>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_GB2312">
    <w:panose1 w:val="02010609060101010101"/>
  </w:font>
  <w:font w:name="黑体">
    <w:panose1 w:val="02010609060101010101"/>
  </w:font>
  <w:font w:name="华文中宋">
    <w:panose1 w:val="02010600040101010101"/>
  </w:font>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instrText xml:space="preserve">PAGE  </w:instrTex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8510451"/>
      <w:docPartObj>
        <w:docPartGallery w:val="Page Numbers (Bottom of Page)"/>
        <w:docPartUnique w:val="true"/>
      </w:docPartObj>
      <w:rPr/>
    </w:sdtPr>
    <w:sdtContent>
      <w:p>
        <w:pPr>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296137"/>
      <w:docPartObj>
        <w:docPartGallery w:val="Page Numbers (Bottom of Page)"/>
        <w:docPartUnique w:val="true"/>
      </w:docPartObj>
      <w:rPr/>
    </w:sdtPr>
    <w:sdtContent>
      <w:p>
        <w:pPr>
          <w:jc w:val="center"/>
          <w:rPr>
            <w:sz w:val="21"/>
            <w:szCs w:val="16"/>
          </w:rPr>
        </w:pPr>
        <w:r>
          <w:rPr>
            <w:sz w:val="21"/>
            <w:szCs w:val="16"/>
          </w:rPr>
          <w:fldChar w:fldCharType="begin"/>
        </w:r>
        <w:r>
          <w:rPr>
            <w:sz w:val="21"/>
            <w:szCs w:val="16"/>
          </w:rPr>
          <w:instrText xml:space="preserve">PAGE   \* MERGEFORMAT</w:instrText>
        </w:r>
        <w:r>
          <w:rPr>
            <w:sz w:val="21"/>
            <w:szCs w:val="16"/>
          </w:rPr>
          <w:fldChar w:fldCharType="separate"/>
        </w:r>
        <w:r>
          <w:rPr>
            <w:sz w:val="21"/>
            <w:szCs w:val="16"/>
            <w:lang w:val="zh-CN"/>
          </w:rPr>
          <w:t xml:space="preserve">2</w:t>
        </w:r>
        <w:r>
          <w:rPr>
            <w:sz w:val="21"/>
            <w:szCs w:val="16"/>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tabs>
          <w:tab w:val="num"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24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31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60" w:hanging="360"/>
      </w:pPr>
      <w:rPr>
        <w:rFonts w:hint="default"/>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12">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4">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tabs>
          <w:tab w:val="num" w:pos="425" w:leader="none"/>
        </w:tabs>
      </w:pPr>
    </w:lvl>
    <w:lvl w:ilvl="1">
      <w:start w:val="1"/>
      <w:numFmt w:val="decimal"/>
      <w:isLgl w:val="false"/>
      <w:suff w:val="tab"/>
      <w:lvlText w:val="%1.%2."/>
      <w:lvlJc w:val="left"/>
      <w:pPr>
        <w:ind w:left="567" w:hanging="567"/>
        <w:tabs>
          <w:tab w:val="num" w:pos="567" w:leader="none"/>
        </w:tabs>
      </w:pPr>
    </w:lvl>
    <w:lvl w:ilvl="2">
      <w:start w:val="1"/>
      <w:numFmt w:val="decimal"/>
      <w:isLgl w:val="false"/>
      <w:suff w:val="tab"/>
      <w:lvlText w:val="%1.%2.%3."/>
      <w:lvlJc w:val="left"/>
      <w:pPr>
        <w:ind w:left="709" w:hanging="709"/>
        <w:tabs>
          <w:tab w:val="num" w:pos="709" w:leader="none"/>
        </w:tabs>
      </w:pPr>
    </w:lvl>
    <w:lvl w:ilvl="3">
      <w:start w:val="1"/>
      <w:numFmt w:val="decimal"/>
      <w:isLgl w:val="false"/>
      <w:suff w:val="tab"/>
      <w:lvlText w:val="%1.%2.%3.%4."/>
      <w:lvlJc w:val="left"/>
      <w:pPr>
        <w:ind w:left="851" w:hanging="851"/>
        <w:tabs>
          <w:tab w:val="num" w:pos="851" w:leader="none"/>
        </w:tabs>
      </w:pPr>
    </w:lvl>
    <w:lvl w:ilvl="4">
      <w:start w:val="1"/>
      <w:numFmt w:val="decimal"/>
      <w:isLgl w:val="false"/>
      <w:suff w:val="tab"/>
      <w:lvlText w:val="%1.%2.%3.%4.%5."/>
      <w:lvlJc w:val="left"/>
      <w:pPr>
        <w:ind w:left="992" w:hanging="992"/>
        <w:tabs>
          <w:tab w:val="num" w:pos="992" w:leader="none"/>
        </w:tabs>
      </w:pPr>
    </w:lvl>
    <w:lvl w:ilvl="5">
      <w:start w:val="1"/>
      <w:numFmt w:val="decimal"/>
      <w:isLgl w:val="false"/>
      <w:suff w:val="tab"/>
      <w:lvlText w:val="%1.%2.%3.%4.%5.%6."/>
      <w:lvlJc w:val="left"/>
      <w:pPr>
        <w:ind w:left="1134" w:hanging="1134"/>
        <w:tabs>
          <w:tab w:val="num" w:pos="1134" w:leader="none"/>
        </w:tabs>
      </w:pPr>
    </w:lvl>
    <w:lvl w:ilvl="6">
      <w:start w:val="1"/>
      <w:numFmt w:val="decimal"/>
      <w:isLgl w:val="false"/>
      <w:suff w:val="tab"/>
      <w:lvlText w:val="%1.%2.%3.%4.%5.%6.%7."/>
      <w:lvlJc w:val="left"/>
      <w:pPr>
        <w:ind w:left="1276" w:hanging="1276"/>
        <w:tabs>
          <w:tab w:val="num" w:pos="1276" w:leader="none"/>
        </w:tabs>
      </w:pPr>
    </w:lvl>
    <w:lvl w:ilvl="7">
      <w:start w:val="1"/>
      <w:numFmt w:val="decimal"/>
      <w:isLgl w:val="false"/>
      <w:suff w:val="tab"/>
      <w:lvlText w:val="%1.%2.%3.%4.%5.%6.%7.%8."/>
      <w:lvlJc w:val="left"/>
      <w:pPr>
        <w:ind w:left="1418" w:hanging="1418"/>
        <w:tabs>
          <w:tab w:val="num" w:pos="1418" w:leader="none"/>
        </w:tabs>
      </w:pPr>
    </w:lvl>
    <w:lvl w:ilvl="8">
      <w:start w:val="1"/>
      <w:numFmt w:val="decimal"/>
      <w:isLgl w:val="false"/>
      <w:suff w:val="tab"/>
      <w:lvlText w:val="%1.%2.%3.%4.%5.%6.%7.%8.%9."/>
      <w:lvlJc w:val="left"/>
      <w:pPr>
        <w:ind w:left="1559" w:hanging="1559"/>
        <w:tabs>
          <w:tab w:val="num" w:pos="1559" w:leader="none"/>
        </w:tabs>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4">
    <w:multiLevelType w:val="hybridMultilevel"/>
    <w:lvl w:ilvl="0">
      <w:start w:val="6"/>
      <w:numFmt w:val="decimal"/>
      <w:isLgl w:val="false"/>
      <w:suff w:val="tab"/>
      <w:lvlText w:val="%1）"/>
      <w:lvlJc w:val="left"/>
      <w:pPr>
        <w:ind w:left="927" w:hanging="360"/>
      </w:pPr>
      <w:rPr>
        <w:rFonts w:hint="eastAsia"/>
        <w:u w:val="none"/>
      </w:rPr>
    </w:lvl>
    <w:lvl w:ilvl="1">
      <w:start w:val="1"/>
      <w:numFmt w:val="lowerLetter"/>
      <w:isLgl w:val="false"/>
      <w:suff w:val="tab"/>
      <w:lvlText w:val="%2)"/>
      <w:lvlJc w:val="left"/>
      <w:pPr>
        <w:ind w:left="1380" w:hanging="480"/>
      </w:pPr>
    </w:lvl>
    <w:lvl w:ilvl="2">
      <w:start w:val="1"/>
      <w:numFmt w:val="lowerRoman"/>
      <w:isLgl w:val="false"/>
      <w:suff w:val="tab"/>
      <w:lvlText w:val="%3."/>
      <w:lvlJc w:val="right"/>
      <w:pPr>
        <w:ind w:left="1860" w:hanging="480"/>
      </w:pPr>
    </w:lvl>
    <w:lvl w:ilvl="3">
      <w:start w:val="1"/>
      <w:numFmt w:val="decimal"/>
      <w:isLgl w:val="false"/>
      <w:suff w:val="tab"/>
      <w:lvlText w:val="%4."/>
      <w:lvlJc w:val="left"/>
      <w:pPr>
        <w:ind w:left="2340" w:hanging="480"/>
      </w:pPr>
    </w:lvl>
    <w:lvl w:ilvl="4">
      <w:start w:val="1"/>
      <w:numFmt w:val="lowerLetter"/>
      <w:isLgl w:val="false"/>
      <w:suff w:val="tab"/>
      <w:lvlText w:val="%5)"/>
      <w:lvlJc w:val="left"/>
      <w:pPr>
        <w:ind w:left="2820" w:hanging="480"/>
      </w:pPr>
    </w:lvl>
    <w:lvl w:ilvl="5">
      <w:start w:val="1"/>
      <w:numFmt w:val="lowerRoman"/>
      <w:isLgl w:val="false"/>
      <w:suff w:val="tab"/>
      <w:lvlText w:val="%6."/>
      <w:lvlJc w:val="right"/>
      <w:pPr>
        <w:ind w:left="3300" w:hanging="480"/>
      </w:pPr>
    </w:lvl>
    <w:lvl w:ilvl="6">
      <w:start w:val="1"/>
      <w:numFmt w:val="decimal"/>
      <w:isLgl w:val="false"/>
      <w:suff w:val="tab"/>
      <w:lvlText w:val="%7."/>
      <w:lvlJc w:val="left"/>
      <w:pPr>
        <w:ind w:left="3780" w:hanging="480"/>
      </w:pPr>
    </w:lvl>
    <w:lvl w:ilvl="7">
      <w:start w:val="1"/>
      <w:numFmt w:val="lowerLetter"/>
      <w:isLgl w:val="false"/>
      <w:suff w:val="tab"/>
      <w:lvlText w:val="%8)"/>
      <w:lvlJc w:val="left"/>
      <w:pPr>
        <w:ind w:left="4260" w:hanging="480"/>
      </w:pPr>
    </w:lvl>
    <w:lvl w:ilvl="8">
      <w:start w:val="1"/>
      <w:numFmt w:val="lowerRoman"/>
      <w:isLgl w:val="false"/>
      <w:suff w:val="tab"/>
      <w:lvlText w:val="%9."/>
      <w:lvlJc w:val="right"/>
      <w:pPr>
        <w:ind w:left="4740" w:hanging="480"/>
      </w:pPr>
    </w:lvl>
  </w:abstractNum>
  <w:abstractNum w:abstractNumId="25">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12"/>
  </w:num>
  <w:num w:numId="3">
    <w:abstractNumId w:val="14"/>
  </w:num>
  <w:num w:numId="4">
    <w:abstractNumId w:val="6"/>
  </w:num>
  <w:num w:numId="5">
    <w:abstractNumId w:val="8"/>
  </w:num>
  <w:num w:numId="6">
    <w:abstractNumId w:val="0"/>
  </w:num>
  <w:num w:numId="7">
    <w:abstractNumId w:val="11"/>
  </w:num>
  <w:num w:numId="8">
    <w:abstractNumId w:val="5"/>
  </w:num>
  <w:num w:numId="9">
    <w:abstractNumId w:val="7"/>
  </w:num>
  <w:num w:numId="10">
    <w:abstractNumId w:val="9"/>
  </w:num>
  <w:num w:numId="11">
    <w:abstractNumId w:val="18"/>
  </w:num>
  <w:num w:numId="12">
    <w:abstractNumId w:val="16"/>
  </w:num>
  <w:num w:numId="13">
    <w:abstractNumId w:val="26"/>
  </w:num>
  <w:num w:numId="14">
    <w:abstractNumId w:val="17"/>
  </w:num>
  <w:num w:numId="15">
    <w:abstractNumId w:val="20"/>
  </w:num>
  <w:num w:numId="16">
    <w:abstractNumId w:val="13"/>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17">
    <w:abstractNumId w:val="23"/>
  </w:num>
  <w:num w:numId="18">
    <w:abstractNumId w:val="25"/>
  </w:num>
  <w:num w:numId="19">
    <w:abstractNumId w:val="15"/>
  </w:num>
  <w:num w:numId="20">
    <w:abstractNumId w:val="3"/>
  </w:num>
  <w:num w:numId="21">
    <w:abstractNumId w:val="21"/>
  </w:num>
  <w:num w:numId="22">
    <w:abstractNumId w:val="2"/>
  </w:num>
  <w:num w:numId="23">
    <w:abstractNumId w:val="24"/>
  </w:num>
  <w:num w:numId="24">
    <w:abstractNumId w:val="22"/>
  </w:num>
  <w:num w:numId="25">
    <w:abstractNumId w:val="4"/>
  </w:num>
  <w:num w:numId="26">
    <w:abstractNumId w:val="1"/>
  </w:num>
  <w:num w:numId="27">
    <w:abstractNumId w:val="2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6"/>
    <w:link w:val="787"/>
    <w:uiPriority w:val="9"/>
    <w:rPr>
      <w:rFonts w:ascii="Arial" w:hAnsi="Arial" w:eastAsia="Arial" w:cs="Arial"/>
      <w:sz w:val="40"/>
      <w:szCs w:val="40"/>
    </w:rPr>
  </w:style>
  <w:style w:type="character" w:styleId="15">
    <w:name w:val="Heading 2 Char"/>
    <w:basedOn w:val="796"/>
    <w:link w:val="788"/>
    <w:uiPriority w:val="9"/>
    <w:rPr>
      <w:rFonts w:ascii="Arial" w:hAnsi="Arial" w:eastAsia="Arial" w:cs="Arial"/>
      <w:sz w:val="34"/>
    </w:rPr>
  </w:style>
  <w:style w:type="character" w:styleId="17">
    <w:name w:val="Heading 3 Char"/>
    <w:basedOn w:val="796"/>
    <w:link w:val="789"/>
    <w:uiPriority w:val="9"/>
    <w:rPr>
      <w:rFonts w:ascii="Arial" w:hAnsi="Arial" w:eastAsia="Arial" w:cs="Arial"/>
      <w:sz w:val="30"/>
      <w:szCs w:val="30"/>
    </w:rPr>
  </w:style>
  <w:style w:type="character" w:styleId="19">
    <w:name w:val="Heading 4 Char"/>
    <w:basedOn w:val="796"/>
    <w:link w:val="790"/>
    <w:uiPriority w:val="9"/>
    <w:rPr>
      <w:rFonts w:ascii="Arial" w:hAnsi="Arial" w:eastAsia="Arial" w:cs="Arial"/>
      <w:b/>
      <w:bCs/>
      <w:sz w:val="26"/>
      <w:szCs w:val="26"/>
    </w:rPr>
  </w:style>
  <w:style w:type="character" w:styleId="21">
    <w:name w:val="Heading 5 Char"/>
    <w:basedOn w:val="796"/>
    <w:link w:val="791"/>
    <w:uiPriority w:val="9"/>
    <w:rPr>
      <w:rFonts w:ascii="Arial" w:hAnsi="Arial" w:eastAsia="Arial" w:cs="Arial"/>
      <w:b/>
      <w:bCs/>
      <w:sz w:val="24"/>
      <w:szCs w:val="24"/>
    </w:rPr>
  </w:style>
  <w:style w:type="character" w:styleId="23">
    <w:name w:val="Heading 6 Char"/>
    <w:basedOn w:val="796"/>
    <w:link w:val="792"/>
    <w:uiPriority w:val="9"/>
    <w:rPr>
      <w:rFonts w:ascii="Arial" w:hAnsi="Arial" w:eastAsia="Arial" w:cs="Arial"/>
      <w:b/>
      <w:bCs/>
      <w:sz w:val="22"/>
      <w:szCs w:val="22"/>
    </w:rPr>
  </w:style>
  <w:style w:type="character" w:styleId="25">
    <w:name w:val="Heading 7 Char"/>
    <w:basedOn w:val="796"/>
    <w:link w:val="793"/>
    <w:uiPriority w:val="9"/>
    <w:rPr>
      <w:rFonts w:ascii="Arial" w:hAnsi="Arial" w:eastAsia="Arial" w:cs="Arial"/>
      <w:b/>
      <w:bCs/>
      <w:i/>
      <w:iCs/>
      <w:sz w:val="22"/>
      <w:szCs w:val="22"/>
    </w:rPr>
  </w:style>
  <w:style w:type="character" w:styleId="27">
    <w:name w:val="Heading 8 Char"/>
    <w:basedOn w:val="796"/>
    <w:link w:val="794"/>
    <w:uiPriority w:val="9"/>
    <w:rPr>
      <w:rFonts w:ascii="Arial" w:hAnsi="Arial" w:eastAsia="Arial" w:cs="Arial"/>
      <w:i/>
      <w:iCs/>
      <w:sz w:val="22"/>
      <w:szCs w:val="22"/>
    </w:rPr>
  </w:style>
  <w:style w:type="character" w:styleId="29">
    <w:name w:val="Heading 9 Char"/>
    <w:basedOn w:val="796"/>
    <w:link w:val="795"/>
    <w:uiPriority w:val="9"/>
    <w:rPr>
      <w:rFonts w:ascii="Arial" w:hAnsi="Arial" w:eastAsia="Arial" w:cs="Arial"/>
      <w:i/>
      <w:iCs/>
      <w:sz w:val="21"/>
      <w:szCs w:val="21"/>
    </w:rPr>
  </w:style>
  <w:style w:type="paragraph" w:styleId="30">
    <w:name w:val="List Paragraph"/>
    <w:basedOn w:val="7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6"/>
    <w:next w:val="786"/>
    <w:link w:val="34"/>
    <w:uiPriority w:val="10"/>
    <w:qFormat/>
    <w:pPr>
      <w:contextualSpacing/>
      <w:spacing w:before="300" w:after="200"/>
    </w:pPr>
    <w:rPr>
      <w:sz w:val="48"/>
      <w:szCs w:val="48"/>
    </w:rPr>
  </w:style>
  <w:style w:type="character" w:styleId="34">
    <w:name w:val="Title Char"/>
    <w:basedOn w:val="796"/>
    <w:link w:val="33"/>
    <w:uiPriority w:val="10"/>
    <w:rPr>
      <w:sz w:val="48"/>
      <w:szCs w:val="48"/>
    </w:rPr>
  </w:style>
  <w:style w:type="paragraph" w:styleId="35">
    <w:name w:val="Subtitle"/>
    <w:basedOn w:val="786"/>
    <w:next w:val="786"/>
    <w:link w:val="36"/>
    <w:uiPriority w:val="11"/>
    <w:qFormat/>
    <w:pPr>
      <w:spacing w:before="200" w:after="200"/>
    </w:pPr>
    <w:rPr>
      <w:sz w:val="24"/>
      <w:szCs w:val="24"/>
    </w:rPr>
  </w:style>
  <w:style w:type="character" w:styleId="36">
    <w:name w:val="Subtitle Char"/>
    <w:basedOn w:val="796"/>
    <w:link w:val="35"/>
    <w:uiPriority w:val="11"/>
    <w:rPr>
      <w:sz w:val="24"/>
      <w:szCs w:val="24"/>
    </w:rPr>
  </w:style>
  <w:style w:type="paragraph" w:styleId="37">
    <w:name w:val="Quote"/>
    <w:basedOn w:val="786"/>
    <w:next w:val="786"/>
    <w:link w:val="38"/>
    <w:uiPriority w:val="29"/>
    <w:qFormat/>
    <w:pPr>
      <w:ind w:left="720" w:right="720"/>
    </w:pPr>
    <w:rPr>
      <w:i/>
    </w:rPr>
  </w:style>
  <w:style w:type="character" w:styleId="38">
    <w:name w:val="Quote Char"/>
    <w:link w:val="37"/>
    <w:uiPriority w:val="29"/>
    <w:rPr>
      <w:i/>
    </w:rPr>
  </w:style>
  <w:style w:type="paragraph" w:styleId="39">
    <w:name w:val="Intense Quote"/>
    <w:basedOn w:val="786"/>
    <w:next w:val="7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6"/>
    <w:link w:val="799"/>
    <w:uiPriority w:val="99"/>
  </w:style>
  <w:style w:type="character" w:styleId="44">
    <w:name w:val="Footer Char"/>
    <w:basedOn w:val="796"/>
    <w:link w:val="801"/>
    <w:uiPriority w:val="99"/>
  </w:style>
  <w:style w:type="paragraph" w:styleId="45">
    <w:name w:val="Caption"/>
    <w:basedOn w:val="786"/>
    <w:next w:val="786"/>
    <w:uiPriority w:val="35"/>
    <w:semiHidden/>
    <w:unhideWhenUsed/>
    <w:qFormat/>
    <w:pPr>
      <w:spacing w:line="276" w:lineRule="auto"/>
    </w:pPr>
    <w:rPr>
      <w:b/>
      <w:bCs/>
      <w:color w:val="4f81bd" w:themeColor="accent1"/>
      <w:sz w:val="18"/>
      <w:szCs w:val="18"/>
    </w:rPr>
  </w:style>
  <w:style w:type="character" w:styleId="46">
    <w:name w:val="Caption Char"/>
    <w:basedOn w:val="45"/>
    <w:link w:val="801"/>
    <w:uiPriority w:val="99"/>
  </w:style>
  <w:style w:type="table" w:styleId="48">
    <w:name w:val="Table Grid Light"/>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6"/>
    <w:uiPriority w:val="99"/>
    <w:unhideWhenUsed/>
    <w:rPr>
      <w:vertAlign w:val="superscript"/>
    </w:rPr>
  </w:style>
  <w:style w:type="paragraph" w:styleId="177">
    <w:name w:val="endnote text"/>
    <w:basedOn w:val="7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6"/>
    <w:uiPriority w:val="99"/>
    <w:semiHidden/>
    <w:unhideWhenUsed/>
    <w:rPr>
      <w:vertAlign w:val="superscript"/>
    </w:rPr>
  </w:style>
  <w:style w:type="paragraph" w:styleId="183">
    <w:name w:val="toc 4"/>
    <w:basedOn w:val="786"/>
    <w:next w:val="786"/>
    <w:uiPriority w:val="39"/>
    <w:unhideWhenUsed/>
    <w:pPr>
      <w:ind w:left="850" w:right="0" w:firstLine="0"/>
      <w:spacing w:after="57"/>
    </w:pPr>
  </w:style>
  <w:style w:type="paragraph" w:styleId="184">
    <w:name w:val="toc 5"/>
    <w:basedOn w:val="786"/>
    <w:next w:val="786"/>
    <w:uiPriority w:val="39"/>
    <w:unhideWhenUsed/>
    <w:pPr>
      <w:ind w:left="1134" w:right="0" w:firstLine="0"/>
      <w:spacing w:after="57"/>
    </w:pPr>
  </w:style>
  <w:style w:type="paragraph" w:styleId="185">
    <w:name w:val="toc 6"/>
    <w:basedOn w:val="786"/>
    <w:next w:val="786"/>
    <w:uiPriority w:val="39"/>
    <w:unhideWhenUsed/>
    <w:pPr>
      <w:ind w:left="1417" w:right="0" w:firstLine="0"/>
      <w:spacing w:after="57"/>
    </w:pPr>
  </w:style>
  <w:style w:type="paragraph" w:styleId="186">
    <w:name w:val="toc 7"/>
    <w:basedOn w:val="786"/>
    <w:next w:val="786"/>
    <w:uiPriority w:val="39"/>
    <w:unhideWhenUsed/>
    <w:pPr>
      <w:ind w:left="1701" w:right="0" w:firstLine="0"/>
      <w:spacing w:after="57"/>
    </w:pPr>
  </w:style>
  <w:style w:type="paragraph" w:styleId="187">
    <w:name w:val="toc 8"/>
    <w:basedOn w:val="786"/>
    <w:next w:val="786"/>
    <w:uiPriority w:val="39"/>
    <w:unhideWhenUsed/>
    <w:pPr>
      <w:ind w:left="1984" w:right="0" w:firstLine="0"/>
      <w:spacing w:after="57"/>
    </w:pPr>
  </w:style>
  <w:style w:type="paragraph" w:styleId="188">
    <w:name w:val="toc 9"/>
    <w:basedOn w:val="786"/>
    <w:next w:val="786"/>
    <w:uiPriority w:val="39"/>
    <w:unhideWhenUsed/>
    <w:pPr>
      <w:ind w:left="2268" w:right="0" w:firstLine="0"/>
      <w:spacing w:after="57"/>
    </w:pPr>
  </w:style>
  <w:style w:type="paragraph" w:styleId="190">
    <w:name w:val="table of figures"/>
    <w:basedOn w:val="786"/>
    <w:next w:val="786"/>
    <w:uiPriority w:val="99"/>
    <w:unhideWhenUsed/>
    <w:pPr>
      <w:spacing w:after="0" w:afterAutospacing="0"/>
    </w:pPr>
  </w:style>
  <w:style w:type="paragraph" w:styleId="786" w:default="1">
    <w:name w:val="Normal"/>
    <w:qFormat/>
    <w:rPr>
      <w:sz w:val="24"/>
    </w:rPr>
  </w:style>
  <w:style w:type="paragraph" w:styleId="787">
    <w:name w:val="Heading 1"/>
    <w:basedOn w:val="786"/>
    <w:next w:val="786"/>
    <w:link w:val="806"/>
    <w:qFormat/>
    <w:pPr>
      <w:jc w:val="center"/>
      <w:keepLines/>
      <w:keepNext/>
      <w:spacing w:line="360" w:lineRule="auto"/>
      <w:outlineLvl w:val="0"/>
    </w:pPr>
    <w:rPr>
      <w:rFonts w:ascii="宋体" w:hAnsi="宋体" w:cs="Arial"/>
      <w:b/>
      <w:sz w:val="28"/>
      <w:szCs w:val="40"/>
    </w:rPr>
  </w:style>
  <w:style w:type="paragraph" w:styleId="788">
    <w:name w:val="Heading 2"/>
    <w:basedOn w:val="786"/>
    <w:next w:val="786"/>
    <w:link w:val="807"/>
    <w:unhideWhenUsed/>
    <w:qFormat/>
    <w:pPr>
      <w:jc w:val="center"/>
      <w:keepLines/>
      <w:keepNext/>
      <w:spacing w:line="360" w:lineRule="auto"/>
      <w:outlineLvl w:val="1"/>
    </w:pPr>
    <w:rPr>
      <w:rFonts w:ascii="宋体" w:hAnsi="宋体" w:cs="Arial"/>
      <w:b/>
      <w:sz w:val="28"/>
    </w:rPr>
  </w:style>
  <w:style w:type="paragraph" w:styleId="789">
    <w:name w:val="Heading 3"/>
    <w:next w:val="786"/>
    <w:link w:val="808"/>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09"/>
    <w:unhideWhenUsed/>
    <w:qFormat/>
    <w:pPr>
      <w:keepLines/>
      <w:keepNext/>
      <w:spacing w:before="320" w:after="200"/>
      <w:outlineLvl w:val="3"/>
    </w:pPr>
    <w:rPr>
      <w:rFonts w:ascii="Arial" w:hAnsi="Arial" w:eastAsia="Arial" w:cs="Arial"/>
      <w:b/>
      <w:bCs/>
      <w:sz w:val="26"/>
      <w:szCs w:val="26"/>
    </w:rPr>
  </w:style>
  <w:style w:type="paragraph" w:styleId="791">
    <w:name w:val="Heading 5"/>
    <w:next w:val="786"/>
    <w:link w:val="810"/>
    <w:unhideWhenUsed/>
    <w:qFormat/>
    <w:pPr>
      <w:keepLines/>
      <w:keepNext/>
      <w:spacing w:before="320" w:after="200"/>
      <w:outlineLvl w:val="4"/>
    </w:pPr>
    <w:rPr>
      <w:rFonts w:ascii="Arial" w:hAnsi="Arial" w:eastAsia="Arial" w:cs="Arial"/>
      <w:b/>
      <w:bCs/>
      <w:sz w:val="24"/>
      <w:szCs w:val="24"/>
    </w:rPr>
  </w:style>
  <w:style w:type="paragraph" w:styleId="792">
    <w:name w:val="Heading 6"/>
    <w:next w:val="786"/>
    <w:link w:val="811"/>
    <w:unhideWhenUsed/>
    <w:qFormat/>
    <w:pPr>
      <w:keepLines/>
      <w:keepNext/>
      <w:spacing w:before="320" w:after="200"/>
      <w:outlineLvl w:val="5"/>
    </w:pPr>
    <w:rPr>
      <w:rFonts w:ascii="Arial" w:hAnsi="Arial" w:eastAsia="Arial" w:cs="Arial"/>
      <w:b/>
      <w:bCs/>
      <w:sz w:val="22"/>
      <w:szCs w:val="22"/>
    </w:rPr>
  </w:style>
  <w:style w:type="paragraph" w:styleId="793">
    <w:name w:val="Heading 7"/>
    <w:next w:val="786"/>
    <w:link w:val="812"/>
    <w:unhideWhenUsed/>
    <w:qFormat/>
    <w:pPr>
      <w:keepLines/>
      <w:keepNext/>
      <w:spacing w:before="320" w:after="200"/>
      <w:outlineLvl w:val="6"/>
    </w:pPr>
    <w:rPr>
      <w:rFonts w:ascii="Arial" w:hAnsi="Arial" w:eastAsia="Arial" w:cs="Arial"/>
      <w:b/>
      <w:bCs/>
      <w:i/>
      <w:iCs/>
      <w:sz w:val="22"/>
      <w:szCs w:val="22"/>
    </w:rPr>
  </w:style>
  <w:style w:type="paragraph" w:styleId="794">
    <w:name w:val="Heading 8"/>
    <w:next w:val="786"/>
    <w:link w:val="813"/>
    <w:unhideWhenUsed/>
    <w:qFormat/>
    <w:pPr>
      <w:keepLines/>
      <w:keepNext/>
      <w:spacing w:before="320" w:after="200"/>
      <w:outlineLvl w:val="7"/>
    </w:pPr>
    <w:rPr>
      <w:rFonts w:ascii="Arial" w:hAnsi="Arial" w:eastAsia="Arial" w:cs="Arial"/>
      <w:i/>
      <w:iCs/>
      <w:sz w:val="22"/>
      <w:szCs w:val="22"/>
    </w:rPr>
  </w:style>
  <w:style w:type="paragraph" w:styleId="795">
    <w:name w:val="Heading 9"/>
    <w:next w:val="786"/>
    <w:link w:val="814"/>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paragraph" w:styleId="799">
    <w:name w:val="Header"/>
    <w:basedOn w:val="786"/>
    <w:link w:val="800"/>
    <w:unhideWhenUsed/>
    <w:qFormat/>
    <w:pPr>
      <w:jc w:val="center"/>
      <w:tabs>
        <w:tab w:val="center" w:pos="4153" w:leader="none"/>
        <w:tab w:val="right" w:pos="8306" w:leader="none"/>
      </w:tabs>
    </w:pPr>
    <w:rPr>
      <w:sz w:val="18"/>
      <w:szCs w:val="18"/>
    </w:rPr>
  </w:style>
  <w:style w:type="character" w:styleId="800" w:customStyle="1">
    <w:name w:val="页眉 字符"/>
    <w:basedOn w:val="796"/>
    <w:link w:val="799"/>
    <w:rPr>
      <w:sz w:val="18"/>
      <w:szCs w:val="18"/>
    </w:rPr>
  </w:style>
  <w:style w:type="paragraph" w:styleId="801">
    <w:name w:val="Footer"/>
    <w:basedOn w:val="786"/>
    <w:link w:val="802"/>
    <w:uiPriority w:val="99"/>
    <w:unhideWhenUsed/>
    <w:qFormat/>
    <w:pPr>
      <w:tabs>
        <w:tab w:val="center" w:pos="4153" w:leader="none"/>
        <w:tab w:val="right" w:pos="8306" w:leader="none"/>
      </w:tabs>
    </w:pPr>
    <w:rPr>
      <w:sz w:val="18"/>
      <w:szCs w:val="18"/>
    </w:rPr>
  </w:style>
  <w:style w:type="character" w:styleId="802" w:customStyle="1">
    <w:name w:val="页脚 字符"/>
    <w:basedOn w:val="796"/>
    <w:link w:val="801"/>
    <w:uiPriority w:val="99"/>
    <w:rPr>
      <w:sz w:val="18"/>
      <w:szCs w:val="18"/>
    </w:rPr>
  </w:style>
  <w:style w:type="paragraph" w:styleId="803">
    <w:name w:val="TOC Heading"/>
    <w:basedOn w:val="787"/>
    <w:next w:val="786"/>
    <w:uiPriority w:val="39"/>
    <w:unhideWhenUsed/>
    <w:qFormat/>
    <w:pPr>
      <w:jc w:val="left"/>
      <w:spacing w:before="240" w:line="259" w:lineRule="auto"/>
      <w:outlineLvl w:val="9"/>
    </w:pPr>
    <w:rPr>
      <w:rFonts w:asciiTheme="majorHAnsi" w:hAnsiTheme="majorHAnsi" w:eastAsiaTheme="majorEastAsia" w:cstheme="majorBidi"/>
      <w:b w:val="0"/>
      <w:color w:val="365f91" w:themeColor="accent1" w:themeShade="BF"/>
      <w:sz w:val="32"/>
      <w:szCs w:val="32"/>
    </w:rPr>
  </w:style>
  <w:style w:type="paragraph" w:styleId="804">
    <w:name w:val="toc 1"/>
    <w:basedOn w:val="786"/>
    <w:next w:val="786"/>
    <w:uiPriority w:val="39"/>
    <w:unhideWhenUsed/>
    <w:qFormat/>
    <w:pPr>
      <w:spacing w:line="360" w:lineRule="auto"/>
      <w:tabs>
        <w:tab w:val="right" w:pos="9060" w:leader="dot"/>
      </w:tabs>
    </w:pPr>
    <w:rPr>
      <w:sz w:val="22"/>
    </w:rPr>
  </w:style>
  <w:style w:type="paragraph" w:styleId="805">
    <w:name w:val="toc 2"/>
    <w:basedOn w:val="786"/>
    <w:next w:val="786"/>
    <w:uiPriority w:val="39"/>
    <w:unhideWhenUsed/>
    <w:qFormat/>
    <w:pPr>
      <w:ind w:left="200"/>
      <w:spacing w:line="360" w:lineRule="auto"/>
    </w:pPr>
    <w:rPr>
      <w:sz w:val="22"/>
    </w:rPr>
  </w:style>
  <w:style w:type="character" w:styleId="806" w:customStyle="1">
    <w:name w:val="标题 1 字符"/>
    <w:link w:val="787"/>
    <w:qFormat/>
    <w:rPr>
      <w:rFonts w:ascii="宋体" w:hAnsi="宋体" w:cs="Arial"/>
      <w:b/>
      <w:sz w:val="28"/>
      <w:szCs w:val="40"/>
    </w:rPr>
  </w:style>
  <w:style w:type="character" w:styleId="807" w:customStyle="1">
    <w:name w:val="标题 2 字符"/>
    <w:link w:val="788"/>
    <w:qFormat/>
    <w:rPr>
      <w:rFonts w:ascii="宋体" w:hAnsi="宋体" w:cs="Arial"/>
      <w:b/>
      <w:sz w:val="28"/>
    </w:rPr>
  </w:style>
  <w:style w:type="character" w:styleId="808" w:customStyle="1">
    <w:name w:val="标题 3 字符"/>
    <w:link w:val="789"/>
    <w:qFormat/>
    <w:rPr>
      <w:rFonts w:ascii="Arial" w:hAnsi="Arial" w:eastAsia="Arial" w:cs="Arial"/>
      <w:sz w:val="30"/>
      <w:szCs w:val="30"/>
    </w:rPr>
  </w:style>
  <w:style w:type="character" w:styleId="809" w:customStyle="1">
    <w:name w:val="标题 4 字符"/>
    <w:link w:val="790"/>
    <w:qFormat/>
    <w:rPr>
      <w:rFonts w:ascii="Arial" w:hAnsi="Arial" w:eastAsia="Arial" w:cs="Arial"/>
      <w:b/>
      <w:bCs/>
      <w:sz w:val="26"/>
      <w:szCs w:val="26"/>
    </w:rPr>
  </w:style>
  <w:style w:type="character" w:styleId="810" w:customStyle="1">
    <w:name w:val="标题 5 字符"/>
    <w:link w:val="791"/>
    <w:qFormat/>
    <w:rPr>
      <w:rFonts w:ascii="Arial" w:hAnsi="Arial" w:eastAsia="Arial" w:cs="Arial"/>
      <w:b/>
      <w:bCs/>
      <w:sz w:val="24"/>
      <w:szCs w:val="24"/>
    </w:rPr>
  </w:style>
  <w:style w:type="character" w:styleId="811" w:customStyle="1">
    <w:name w:val="标题 6 字符"/>
    <w:link w:val="792"/>
    <w:qFormat/>
    <w:rPr>
      <w:rFonts w:ascii="Arial" w:hAnsi="Arial" w:eastAsia="Arial" w:cs="Arial"/>
      <w:b/>
      <w:bCs/>
      <w:sz w:val="22"/>
      <w:szCs w:val="22"/>
    </w:rPr>
  </w:style>
  <w:style w:type="character" w:styleId="812" w:customStyle="1">
    <w:name w:val="标题 7 字符"/>
    <w:link w:val="793"/>
    <w:qFormat/>
    <w:rPr>
      <w:rFonts w:ascii="Arial" w:hAnsi="Arial" w:eastAsia="Arial" w:cs="Arial"/>
      <w:b/>
      <w:bCs/>
      <w:i/>
      <w:iCs/>
      <w:sz w:val="22"/>
      <w:szCs w:val="22"/>
    </w:rPr>
  </w:style>
  <w:style w:type="character" w:styleId="813" w:customStyle="1">
    <w:name w:val="标题 8 字符"/>
    <w:link w:val="794"/>
    <w:qFormat/>
    <w:rPr>
      <w:rFonts w:ascii="Arial" w:hAnsi="Arial" w:eastAsia="Arial" w:cs="Arial"/>
      <w:i/>
      <w:iCs/>
      <w:sz w:val="22"/>
      <w:szCs w:val="22"/>
    </w:rPr>
  </w:style>
  <w:style w:type="character" w:styleId="814" w:customStyle="1">
    <w:name w:val="标题 9 字符"/>
    <w:link w:val="795"/>
    <w:qFormat/>
    <w:rPr>
      <w:rFonts w:ascii="Arial" w:hAnsi="Arial" w:eastAsia="Arial" w:cs="Arial"/>
      <w:i/>
      <w:iCs/>
      <w:sz w:val="21"/>
      <w:szCs w:val="21"/>
    </w:rPr>
  </w:style>
  <w:style w:type="character" w:styleId="815">
    <w:name w:val="Hyperlink"/>
    <w:basedOn w:val="796"/>
    <w:uiPriority w:val="99"/>
    <w:unhideWhenUsed/>
    <w:rPr>
      <w:color w:val="0000ff" w:themeColor="hyperlink"/>
      <w:u w:val="single"/>
    </w:rPr>
  </w:style>
  <w:style w:type="paragraph" w:styleId="816">
    <w:name w:val="toc 3"/>
    <w:basedOn w:val="786"/>
    <w:next w:val="786"/>
    <w:uiPriority w:val="39"/>
    <w:semiHidden/>
    <w:unhideWhenUsed/>
    <w:pPr>
      <w:ind w:left="400"/>
      <w:spacing w:line="360" w:lineRule="auto"/>
    </w:pPr>
    <w:rPr>
      <w:sz w:val="22"/>
    </w:rPr>
  </w:style>
  <w:style w:type="table" w:styleId="81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18" w:customStyle="1">
    <w:name w:val="Default"/>
    <w:qFormat/>
    <w:pPr>
      <w:widowControl w:val="off"/>
    </w:pPr>
    <w:rPr>
      <w:color w:val="000000"/>
      <w:sz w:val="24"/>
      <w:szCs w:val="24"/>
    </w:rPr>
  </w:style>
  <w:style w:type="paragraph" w:styleId="819" w:customStyle="1">
    <w:name w:val="正文111"/>
    <w:next w:val="786"/>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customXml" Target="../customXml/item5.xml" /><Relationship Id="rId21" Type="http://schemas.openxmlformats.org/officeDocument/2006/relationships/hyperlink" Target="http://jszfcg.jsczt.cn/" TargetMode="External"/><Relationship Id="rId22" Type="http://schemas.openxmlformats.org/officeDocument/2006/relationships/hyperlink" Target="http://www.creditchina.gov.cn/" TargetMode="External"/><Relationship Id="rId23" Type="http://schemas.openxmlformats.org/officeDocument/2006/relationships/hyperlink" Target="http://www.ccgp.gov.cn/" TargetMode="External"/><Relationship Id="rId24" Type="http://schemas.openxmlformats.org/officeDocument/2006/relationships/hyperlink" Target="http://www.jiangsu.gov.cn/jsxy/index.htm" TargetMode="External"/><Relationship Id="rId25" Type="http://schemas.openxmlformats.org/officeDocument/2006/relationships/hyperlink" Target="http://www.xuzhou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820C6E79-CA0A-46AA-B38A-FDDA9F0A1E99}">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5.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朱闯</cp:lastModifiedBy>
  <cp:revision>179</cp:revision>
  <dcterms:created xsi:type="dcterms:W3CDTF">2024-08-20T02:58:00Z</dcterms:created>
  <dcterms:modified xsi:type="dcterms:W3CDTF">2026-05-14T02:29:47Z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771450802911492494FA885D4E90E167_13</vt:lpwstr>
  </property>
</Properties>
</file>