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38"/>
        <w:rPr>
          <w:rFonts w:ascii="宋体" w:hAnsi="宋体" w:cs="宋体"/>
          <w:b/>
          <w:color w:val="auto"/>
          <w:szCs w:val="21"/>
          <w:highlight w:val="none"/>
        </w:rPr>
      </w:pPr>
      <w:r>
        <w:rPr>
          <w:rFonts w:ascii="宋体" w:hAnsi="宋体" w:cs="宋体"/>
          <w:b/>
          <w:color w:val="auto"/>
          <w:szCs w:val="21"/>
          <w:highlight w:val="none"/>
        </w:rPr>
      </w:r>
      <w:r/>
    </w:p>
    <w:p>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 xml:space="preserve">竞争性</w:t>
      </w:r>
      <w:r>
        <w:rPr>
          <w:rFonts w:hint="eastAsia" w:ascii="宋体" w:hAnsi="宋体" w:eastAsia="宋体" w:cs="宋体"/>
          <w:b/>
          <w:spacing w:val="76"/>
          <w:sz w:val="110"/>
          <w:szCs w:val="110"/>
          <w:highlight w:val="none"/>
          <w:lang w:val="en-US" w:eastAsia="zh-CN"/>
        </w:rPr>
        <w:t xml:space="preserve">磋商</w:t>
      </w:r>
      <w:r>
        <w:rPr>
          <w:rFonts w:hint="eastAsia" w:ascii="宋体" w:hAnsi="宋体" w:eastAsia="宋体" w:cs="宋体"/>
          <w:b/>
          <w:spacing w:val="76"/>
          <w:sz w:val="110"/>
          <w:szCs w:val="110"/>
          <w:highlight w:val="none"/>
        </w:rPr>
        <w:t xml:space="preserve">文件</w:t>
      </w:r>
      <w:r/>
    </w:p>
    <w:p>
      <w:pPr>
        <w:pStyle w:val="838"/>
        <w:rPr>
          <w:rFonts w:ascii="宋体" w:hAnsi="宋体" w:cs="宋体"/>
          <w:color w:val="auto"/>
          <w:highlight w:val="none"/>
        </w:rPr>
      </w:pPr>
      <w:r>
        <w:rPr>
          <w:rFonts w:ascii="宋体" w:hAnsi="宋体" w:cs="宋体"/>
          <w:color w:val="auto"/>
          <w:highlight w:val="none"/>
        </w:rPr>
      </w:r>
      <w:r/>
    </w:p>
    <w:p>
      <w:pPr>
        <w:pStyle w:val="838"/>
        <w:ind w:left="0"/>
        <w:rPr>
          <w:rFonts w:ascii="宋体" w:hAnsi="宋体" w:cs="宋体"/>
          <w:color w:val="auto"/>
          <w:highlight w:val="none"/>
        </w:rPr>
      </w:pPr>
      <w:r>
        <w:rPr>
          <w:rFonts w:ascii="宋体" w:hAnsi="宋体" w:cs="宋体"/>
          <w:color w:val="auto"/>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85"/>
        <w:jc w:val="both"/>
        <w:spacing w:line="600" w:lineRule="exact"/>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JSZC-320322-JYXM-C2026-0009</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沛县残疾人意外伤害险</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 购 人：</w:t>
      </w:r>
      <w:r>
        <w:rPr>
          <w:rFonts w:hint="eastAsia" w:ascii="宋体" w:hAnsi="宋体" w:eastAsia="宋体" w:cs="宋体"/>
          <w:b/>
          <w:bCs/>
          <w:sz w:val="32"/>
          <w:szCs w:val="32"/>
          <w:highlight w:val="none"/>
          <w:lang w:eastAsia="zh-CN"/>
        </w:rPr>
        <w:t xml:space="preserve">沛县残疾人联合会</w:t>
      </w:r>
      <w:r/>
    </w:p>
    <w:p>
      <w:pPr>
        <w:ind w:right="-159" w:firstLine="2112"/>
        <w:jc w:val="both"/>
        <w:spacing w:line="30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江苏精言项目管理有限公司</w:t>
      </w:r>
      <w:r/>
    </w:p>
    <w:p>
      <w:pPr>
        <w:jc w:val="center"/>
        <w:spacing w:line="360" w:lineRule="auto"/>
        <w:rPr>
          <w:rFonts w:ascii="宋体" w:hAnsi="宋体" w:cs="宋体"/>
          <w:b/>
          <w:bCs/>
          <w:color w:val="auto"/>
          <w:sz w:val="30"/>
          <w:highlight w:val="none"/>
        </w:rPr>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JSZC-320322-JYXM-C2026-0009</w:t>
      </w:r>
      <w:r/>
    </w:p>
    <w:p>
      <w:pPr>
        <w:ind w:firstLine="480"/>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沛县残疾人意外伤害险</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JSZC-320322-JYXM-C2026-0009</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firstLine="482"/>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color w:val="auto"/>
          <w:highlight w:val="none"/>
        </w:rPr>
      </w:pPr>
      <w:r>
        <w:rPr>
          <w:rStyle w:val="1148"/>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Style w:val="1148"/>
          <w:rFonts w:ascii="宋体" w:hAnsi="宋体"/>
          <w:b/>
          <w:color w:val="auto"/>
          <w:sz w:val="24"/>
          <w:highlight w:val="none"/>
        </w:rPr>
      </w:pPr>
      <w:r>
        <w:rPr>
          <w:rStyle w:val="1148"/>
          <w:rFonts w:ascii="宋体" w:hAnsi="宋体"/>
          <w:b/>
          <w:color w:val="auto"/>
          <w:sz w:val="24"/>
          <w:highlight w:val="none"/>
        </w:rPr>
        <w:t xml:space="preserve">“苏采云”系统使用要求：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3、操作系统至少win7以上，建议使用win10操作系统。</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2026年</w:t>
      </w:r>
      <w:bookmarkStart w:id="18" w:name="_GoBack"/>
      <w:r/>
      <w:bookmarkEnd w:id="18"/>
      <w:r>
        <w:rPr>
          <w:rFonts w:hint="eastAsia" w:ascii="宋体" w:hAnsi="宋体" w:cs="宋体"/>
          <w:b/>
          <w:bCs/>
          <w:color w:val="auto"/>
          <w:sz w:val="24"/>
          <w:highlight w:val="white"/>
          <w:lang w:eastAsia="zh-CN"/>
        </w:rPr>
        <w:t xml:space="preserve">6月01日</w:t>
      </w:r>
      <w:r>
        <w:rPr>
          <w:rFonts w:hint="eastAsia" w:ascii="宋体" w:hAnsi="宋体" w:cs="宋体"/>
          <w:b/>
          <w:bCs/>
          <w:color w:val="auto"/>
          <w:sz w:val="24"/>
          <w:highlight w:val="none"/>
        </w:rPr>
        <w:t xml:space="preserve">上午09：30，</w:t>
      </w:r>
      <w:r>
        <w:rPr>
          <w:rFonts w:hint="eastAsia" w:ascii="宋体" w:hAnsi="宋体" w:cs="宋体"/>
          <w:color w:val="auto"/>
          <w:sz w:val="24"/>
          <w:highlight w:val="none"/>
        </w:rPr>
        <w:t xml:space="preserve">在截止时间后提交的首次响应文件为无效文件，将被拒收。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2026年6月01日</w:t>
      </w:r>
      <w:r>
        <w:rPr>
          <w:rFonts w:hint="eastAsia" w:ascii="宋体" w:hAnsi="宋体" w:cs="宋体"/>
          <w:b/>
          <w:bCs/>
          <w:color w:val="auto"/>
          <w:sz w:val="24"/>
          <w:highlight w:val="none"/>
        </w:rPr>
        <w:t xml:space="preserve">上午09：30）前。</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2026年6月01日</w:t>
      </w:r>
      <w:r>
        <w:rPr>
          <w:rFonts w:hint="eastAsia" w:ascii="宋体" w:hAnsi="宋体" w:cs="宋体"/>
          <w:b/>
          <w:bCs/>
          <w:color w:val="auto"/>
          <w:sz w:val="24"/>
          <w:highlight w:val="none"/>
        </w:rPr>
        <w:t xml:space="preserve">上午09：30。</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4"/>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1、投标人合法有效的法人或者其他组织的营业执照等证明文件，自然人的身份证明，以上证明文件提供原件的扫描件；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或供应商基本开户银行出具的有效的资信证明扫描件；或提供供应商202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年度经审计的财务报告扫描件一份；或财政部门认可的政府采购专业担保机构出具的有效的投标担保函扫描件；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6、本项目的特定资格条件：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①</w:t>
      </w:r>
      <w:r>
        <w:rPr>
          <w:rFonts w:hint="eastAsia" w:ascii="宋体" w:hAnsi="宋体" w:eastAsia="宋体" w:cs="宋体"/>
          <w:b/>
          <w:bCs/>
          <w:color w:val="auto"/>
          <w:sz w:val="24"/>
          <w:highlight w:val="none"/>
          <w:lang w:val="en-US" w:eastAsia="zh-CN"/>
        </w:rPr>
        <w:t xml:space="preserve">供应商须是经中国银行保险监督管理委员会或国家金融监管局批准设立的中国境内保险公司，且须提供保险监督管理机构颁发的《保险许可证》，许可范围须包含承保健康险、人身意外伤害险</w:t>
      </w:r>
      <w:r>
        <w:rPr>
          <w:rFonts w:hint="eastAsia" w:ascii="宋体" w:hAnsi="宋体" w:cs="宋体"/>
          <w:b/>
          <w:bCs/>
          <w:color w:val="auto"/>
          <w:sz w:val="24"/>
          <w:highlight w:val="none"/>
          <w:lang w:val="en-US" w:eastAsia="zh-CN"/>
        </w:rPr>
        <w:t xml:space="preserve">；</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lang w:val="en-US" w:eastAsia="zh-CN"/>
        </w:rPr>
        <w:t xml:space="preserve">投标人须为总公司或其授权的分（子或支）公司，但属于同一独立法人资格的保险公司只能由其法人机构自身或其中一家分（子或支）公司参与本项目投标。分（子或支）公司参与投标的须提供法人机构授权文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③</w:t>
      </w:r>
      <w:r>
        <w:rPr>
          <w:rFonts w:hint="eastAsia" w:ascii="宋体" w:hAnsi="宋体" w:eastAsia="宋体" w:cs="宋体"/>
          <w:b/>
          <w:bCs/>
          <w:color w:val="auto"/>
          <w:sz w:val="24"/>
          <w:highlight w:val="none"/>
          <w:lang w:val="en-US" w:eastAsia="zh-CN"/>
        </w:rPr>
        <w:t xml:space="preserve">同一保险集团公司的不同分（子或支）公司，不得同时参加本项目投标，否则为无效响应；</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④</w:t>
      </w:r>
      <w:r>
        <w:rPr>
          <w:rFonts w:hint="eastAsia" w:ascii="宋体" w:hAnsi="宋体" w:eastAsia="宋体" w:cs="宋体"/>
          <w:b/>
          <w:bCs/>
          <w:color w:val="auto"/>
          <w:sz w:val="24"/>
          <w:highlight w:val="none"/>
          <w:lang w:val="en-US" w:eastAsia="zh-CN"/>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承诺书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授权委托书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（提供原件的扫描件，格式见《磋商文件》附件）；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偏离表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分项价格表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（加盖电子签章，格式《磋商文件》附件）；</w:t>
      </w:r>
      <w:r/>
    </w:p>
    <w:p>
      <w:pPr>
        <w:ind w:left="0" w:right="0" w:firstLine="482"/>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5、法律、法规和磋商文件规定的其他无效情形。</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1、详细完整的技术服务方案；</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2、评分细则及采购需求中需提供的相关材料，特别要求的除外。</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83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为中小企业（含中型、小型、微型企业，下同）的，提供《中小企业声明函》（填写完整，加盖电子签章，格式见招标文件第七章《投标文件相关格式》）。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查询渠道参考工业和信息化部发布的中小企业规模自测小程序。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注：监狱企业和残疾人福利性单位等同于小微企业。</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为监狱企业的，提供省级以上监狱管理局、戒毒管理局（含新疆生产建设兵团）出具的属于监狱企业的证明文件原件的扫描件。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具体以《财政部 司法部关于政府采购支持监狱企业发展有关问题的通知》（财库〔2014〕68号）的规定为准。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为享受政府采购支持政策的残疾人福利性单位的，提供《残疾人福利性单位声明函》（加盖电子签章，格式见招标文件第七章《投标文件相关格式》）。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834"/>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②投标（响应）报价低于采购项目最高限价45%的，即投标（响应）报价&lt;采购项目最高限价×45%；</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③磋商小组认定的供应商报价过低、有可能影响产品质量或者不能诚信履约的其他情形。</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15"/>
        <w:ind w:firstLine="480"/>
        <w:keepLines w:val="0"/>
        <w:keepNext w:val="0"/>
        <w:pageBreakBefore w:val="0"/>
        <w:spacing w:line="360" w:lineRule="auto"/>
        <w:rPr>
          <w:rStyle w:val="942"/>
          <w:rFonts w:ascii="宋体" w:hAnsi="宋体"/>
          <w:color w:val="auto"/>
          <w:sz w:val="24"/>
          <w:highlight w:val="none"/>
        </w:rPr>
      </w:pPr>
      <w:r>
        <w:rPr>
          <w:rStyle w:val="942"/>
          <w:rFonts w:hint="eastAsia" w:ascii="宋体" w:hAnsi="宋体"/>
          <w:color w:val="auto"/>
          <w:sz w:val="24"/>
          <w:highlight w:val="none"/>
        </w:rPr>
        <w:t xml:space="preserve">（3）“信用江苏”网（http://credit.jiangsu.gov.cn/）；</w:t>
      </w:r>
      <w:r/>
    </w:p>
    <w:p>
      <w:pPr>
        <w:pStyle w:val="1015"/>
        <w:ind w:firstLine="480"/>
        <w:keepLines w:val="0"/>
        <w:keepNext w:val="0"/>
        <w:pageBreakBefore w:val="0"/>
        <w:spacing w:line="360" w:lineRule="auto"/>
        <w:rPr>
          <w:rFonts w:ascii="宋体" w:hAnsi="宋体" w:cs="宋体"/>
          <w:color w:val="auto"/>
          <w:sz w:val="24"/>
          <w:highlight w:val="none"/>
        </w:rPr>
      </w:pPr>
      <w:r>
        <w:rPr>
          <w:rStyle w:val="942"/>
          <w:rFonts w:hint="eastAsia" w:ascii="宋体" w:hAnsi="宋体"/>
          <w:color w:val="auto"/>
          <w:sz w:val="24"/>
          <w:highlight w:val="none"/>
        </w:rPr>
        <w:t xml:space="preserve">（4）“信用中国(江苏徐州)”网（http://www.xuzhoucredit.gov.cn）</w:t>
      </w:r>
      <w:r>
        <w:rPr>
          <w:rStyle w:val="942"/>
          <w:rFonts w:ascii="宋体" w:hAnsi="宋体"/>
          <w:color w:val="auto"/>
          <w:sz w:val="24"/>
          <w:highlight w:val="none"/>
        </w:rPr>
        <w:t xml:space="preserve">。</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834"/>
        <w:ind w:firstLine="480"/>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834"/>
        <w:ind w:right="29"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3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有下列情形之一的，其响应无效：</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13、法律法规和磋商文件规定的其它无效情形。</w:t>
      </w:r>
      <w:r/>
    </w:p>
    <w:p>
      <w:pPr>
        <w:pStyle w:val="834"/>
        <w:ind w:left="2" w:right="29"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34"/>
        <w:ind w:left="2" w:right="29"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firstLine="482"/>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二十</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2"/>
        <w:jc w:val="left"/>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834"/>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834"/>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834"/>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、《磋商文件》的澄清或者修改</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、询问和质疑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0516-83333882</w:t>
      </w:r>
      <w:r/>
    </w:p>
    <w:p>
      <w:pPr>
        <w:ind w:firstLine="48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沛县新城区金融中心西三楼</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18052226112</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江苏精言项目管理有限公司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0516-83333882</w:t>
      </w:r>
      <w:r>
        <w:rPr>
          <w:rFonts w:hint="eastAsia" w:ascii="宋体" w:hAnsi="宋体" w:cs="宋体"/>
          <w:color w:val="auto"/>
          <w:sz w:val="24"/>
          <w:highlight w:val="none"/>
          <w:lang w:val="en-US" w:eastAsia="zh-CN"/>
        </w:rPr>
        <w:t xml:space="preserve">/17368518399</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、成交供应商在领取成交通知书前，向采购代理机构缴纳代理服务费，收取标准见附件</w:t>
      </w:r>
      <w:r>
        <w:rPr>
          <w:rFonts w:ascii="宋体" w:hAnsi="宋体" w:cs="宋体"/>
          <w:b/>
          <w:bCs/>
          <w:sz w:val="24"/>
          <w:szCs w:val="24"/>
          <w:highlight w:val="none"/>
        </w:rPr>
        <w:t xml:space="preserve">。</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、采购人确定的采购项目属性：服务。</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ind w:firstLine="482"/>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日</w:t>
      </w:r>
      <w:r/>
    </w:p>
    <w:p>
      <w:pPr>
        <w:numPr>
          <w:ilvl w:val="0"/>
          <w:numId w:val="2"/>
        </w:numPr>
        <w:jc w:val="right"/>
        <w:spacing w:line="0" w:lineRule="atLeast"/>
        <w:rPr>
          <w:rFonts w:ascii="宋体" w:hAnsi="宋体" w:cs="宋体"/>
          <w:b/>
          <w:color w:val="auto"/>
          <w:sz w:val="36"/>
          <w:highlight w:val="none"/>
        </w:rPr>
        <w:sectPr>
          <w:footerReference w:type="default" r:id="rId13"/>
          <w:footerReference w:type="first" r:id="rId14"/>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27"/>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270"/>
        <w:gridCol w:w="7215"/>
      </w:tblGrid>
      <w:tr>
        <w:trPr>
          <w:jc w:val="center"/>
          <w:trHeight w:val="280"/>
        </w:trPr>
        <w:tc>
          <w:tcPr>
            <w:gridSpan w:val="2"/>
            <w:tcW w:w="241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评分内容</w:t>
            </w:r>
            <w:r/>
          </w:p>
        </w:tc>
        <w:tc>
          <w:tcPr>
            <w:tcW w:w="721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评分标准</w:t>
            </w:r>
            <w:r/>
          </w:p>
        </w:tc>
      </w:tr>
      <w:tr>
        <w:trPr>
          <w:jc w:val="center"/>
          <w:trHeight w:val="90"/>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投标报价</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10。</w:t>
            </w:r>
            <w:r/>
          </w:p>
          <w:p>
            <w:pPr>
              <w:pStyle w:val="870"/>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r/>
          </w:p>
        </w:tc>
      </w:tr>
      <w:tr>
        <w:trPr>
          <w:jc w:val="center"/>
          <w:trHeight w:val="1076"/>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承保服务（20分）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根据提供的承保服务流程和承保服务举措进行综合打分：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全面性（5分）：全面具体详实得5分；较全面得3分；存在部分漏项或缺陷得1分。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可行性（5分）：切实可行得5分；较切实可行得3分；可行性欠缺得1分。</w:t>
            </w:r>
            <w:r/>
          </w:p>
          <w:p>
            <w:pPr>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076"/>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582"/>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理赔服务（29分）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根据提供的理赔服务流程和理赔服务举措进行综合打分：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全面性（5分）：全面具体详实得5分；较全面得3分；存在部分漏项或缺陷得1分。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可行性（5分）：切实可行得5分；较切实可行得3分；可行性欠缺得1分。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952"/>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59"/>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赔款支付时限及保障措施</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投标人提供理赔赔款支付时限承诺及相应保障措施。</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r/>
          </w:p>
        </w:tc>
      </w:tr>
      <w:tr>
        <w:trPr>
          <w:jc w:val="center"/>
          <w:trHeight w:val="191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风险管理服务方案（8分）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根据投标人对项目风险认知水平及根据本项目风险管控服务方案的科学性、合理性、可行性进行综合打分：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业务管理服务方案（8分）</w:t>
            </w:r>
            <w:r/>
          </w:p>
        </w:tc>
        <w:tc>
          <w:tcPr>
            <w:tcW w:w="7215" w:type="dxa"/>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投诉处理服务方案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根据投标人对本项目制定的投诉管理服务的科学性、合理性等进行综合打分：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科学、合理性（4分）：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科学、合理得4分；较科学、较合理得3分；不科学、不合理得1分；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切实可行得4分；可行性较强得3分；可行性欠缺得1分；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619"/>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宣传培训服务方案（8分）</w:t>
            </w:r>
            <w:r/>
          </w:p>
        </w:tc>
        <w:tc>
          <w:tcPr>
            <w:shd w:val="clear" w:color="auto" w:fill="auto"/>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根据投标人提供的宣传培训服务，包括但不限于宣传培训形式、宣传培训内容进行综合打分：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增值服务</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5分</w:t>
            </w:r>
            <w:r>
              <w:rPr>
                <w:rFonts w:hint="eastAsia" w:ascii="宋体" w:hAnsi="宋体" w:eastAsia="宋体" w:cs="宋体"/>
                <w:b w:val="0"/>
                <w:bCs/>
                <w:sz w:val="24"/>
                <w:szCs w:val="24"/>
                <w:highlight w:val="none"/>
                <w:lang w:eastAsia="zh-CN"/>
              </w:rPr>
              <w:t xml:space="preserve">）</w:t>
            </w:r>
            <w:r/>
          </w:p>
        </w:tc>
        <w:tc>
          <w:tcPr>
            <w:shd w:val="clear" w:color="auto" w:fill="auto"/>
            <w:tcW w:w="721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业绩(4分）</w:t>
            </w:r>
            <w:r/>
          </w:p>
        </w:tc>
        <w:tc>
          <w:tcPr>
            <w:shd w:val="clear" w:color="auto" w:fill="auto"/>
            <w:tcW w:w="7215" w:type="dxa"/>
            <w:vAlign w:val="top"/>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年1月1日以来</w:t>
            </w:r>
            <w:r>
              <w:rPr>
                <w:rFonts w:hint="eastAsia" w:ascii="宋体" w:hAnsi="宋体" w:eastAsia="宋体" w:cs="宋体"/>
                <w:color w:val="auto"/>
                <w:sz w:val="24"/>
                <w:szCs w:val="24"/>
                <w:highlight w:val="none"/>
                <w:lang w:val="en-US" w:eastAsia="zh-CN" w:bidi="ar"/>
              </w:rPr>
              <w:t xml:space="preserve">(以保险责任日期为准)承担过类似残疾人保险项目的，每提供一项得2分，最高得4分。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color w:val="auto"/>
                <w:sz w:val="24"/>
                <w:szCs w:val="24"/>
                <w:highlight w:val="none"/>
                <w:lang w:val="en-US" w:eastAsia="zh-CN" w:bidi="ar"/>
              </w:rPr>
              <w:t xml:space="preserve">注：以投标人提供的相关证明材料的复印件或电子件或扫描件加盖投标人公章后上传至电子投标文件中，未提供不得分。</w:t>
            </w:r>
            <w:r/>
          </w:p>
        </w:tc>
      </w:tr>
    </w:tbl>
    <w:p>
      <w:pPr>
        <w:pStyle w:val="870"/>
        <w:rPr>
          <w:rFonts w:hint="eastAsia"/>
          <w:highlight w:val="none"/>
        </w:rPr>
      </w:pPr>
      <w:r>
        <w:rPr>
          <w:rFonts w:hint="eastAsia"/>
          <w:highlight w:val="none"/>
        </w:rPr>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本章说明：1、本项目采用综合评分法。</w:t>
      </w:r>
      <w:r/>
    </w:p>
    <w:p>
      <w:pPr>
        <w:ind w:firstLine="1200"/>
        <w:jc w:val="left"/>
        <w:spacing w:line="440" w:lineRule="exact"/>
        <w:widowControl/>
        <w:rPr>
          <w:rFonts w:ascii="宋体" w:hAnsi="宋体" w:cs="宋体"/>
          <w:b/>
          <w:bCs/>
          <w:color w:val="auto"/>
          <w:sz w:val="24"/>
          <w:highlight w:val="none"/>
        </w:rPr>
      </w:pPr>
      <w:r>
        <w:rPr>
          <w:rFonts w:hint="eastAsia" w:ascii="宋体" w:hAnsi="宋体" w:eastAsia="宋体" w:cs="宋体"/>
          <w:sz w:val="24"/>
          <w:szCs w:val="24"/>
          <w:highlight w:val="none"/>
        </w:rPr>
        <w:t xml:space="preserve">2、评分结果精确到小数点后两位。</w:t>
      </w:r>
      <w:r/>
    </w:p>
    <w:p>
      <w:pPr>
        <w:numPr>
          <w:ilvl w:val="0"/>
          <w:numId w:val="2"/>
        </w:numPr>
        <w:jc w:val="center"/>
        <w:rPr>
          <w:rFonts w:ascii="宋体" w:hAnsi="宋体" w:cs="宋体"/>
          <w:b/>
          <w:bCs/>
          <w:color w:val="auto"/>
          <w:sz w:val="36"/>
          <w:szCs w:val="36"/>
          <w:highlight w:val="none"/>
        </w:rPr>
        <w:sectPr>
          <w:footnotePr/>
          <w:endnotePr/>
          <w:type w:val="nextPage"/>
          <w:pgSz w:w="11906" w:h="16838" w:orient="portrait"/>
          <w:pgMar w:top="1134" w:right="1247" w:bottom="680" w:left="1247" w:header="851" w:footer="340" w:gutter="0"/>
          <w:cols w:num="1" w:sep="0" w:space="1701" w:equalWidth="1"/>
          <w:docGrid w:linePitch="360"/>
          <w:titlePg/>
        </w:sectPr>
      </w:pPr>
      <w:r>
        <w:rPr>
          <w:rFonts w:ascii="宋体" w:hAnsi="宋体" w:cs="宋体"/>
          <w:b/>
          <w:bCs/>
          <w:color w:val="auto"/>
          <w:sz w:val="36"/>
          <w:szCs w:val="36"/>
          <w:highlight w:val="none"/>
        </w:rPr>
      </w:r>
      <w:r/>
    </w:p>
    <w:p>
      <w:pPr>
        <w:numPr>
          <w:ilvl w:val="0"/>
          <w:numId w:val="0"/>
        </w:numPr>
        <w:jc w:val="center"/>
        <w:spacing w:line="312" w:lineRule="auto"/>
        <w:widowControl/>
        <w:tabs>
          <w:tab w:val="left" w:pos="1703" w:leader="none"/>
        </w:tabs>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0" w:name="OLE_LINK2"/>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本项目不接受</w:t>
      </w:r>
      <w:r>
        <w:rPr>
          <w:rFonts w:hint="eastAsia" w:ascii="宋体" w:hAnsi="宋体" w:eastAsia="宋体" w:cs="宋体"/>
          <w:b/>
          <w:bCs/>
          <w:color w:val="auto"/>
          <w:sz w:val="24"/>
          <w:szCs w:val="24"/>
          <w:highlight w:val="none"/>
          <w:lang w:val="en-US" w:eastAsia="zh-CN"/>
        </w:rPr>
        <w:t xml:space="preserve">总价</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184.35万元</w:t>
      </w:r>
      <w:bookmarkEnd w:id="0"/>
      <w:r>
        <w:rPr>
          <w:rFonts w:hint="eastAsia" w:ascii="宋体" w:hAnsi="宋体" w:cs="宋体"/>
          <w:b/>
          <w:bCs/>
          <w:color w:val="auto"/>
          <w:sz w:val="24"/>
          <w:szCs w:val="24"/>
          <w:highlight w:val="none"/>
          <w:lang w:val="en-US" w:eastAsia="zh-CN"/>
        </w:rPr>
        <w:t xml:space="preserve">，即单价超过</w:t>
      </w:r>
      <w:r>
        <w:rPr>
          <w:rFonts w:hint="eastAsia" w:ascii="宋体" w:hAnsi="宋体" w:eastAsia="宋体" w:cs="宋体"/>
          <w:b/>
          <w:bCs/>
          <w:color w:val="auto"/>
          <w:sz w:val="24"/>
          <w:szCs w:val="24"/>
          <w:highlight w:val="none"/>
          <w:lang w:val="en-US" w:eastAsia="zh-CN"/>
        </w:rPr>
        <w:t xml:space="preserve">20元/人/年（含税）（采购项目预算金额）的投标报价。</w:t>
      </w:r>
      <w:r>
        <w:rPr>
          <w:rFonts w:hint="eastAsia" w:ascii="宋体" w:hAnsi="宋体" w:eastAsia="宋体" w:cs="宋体"/>
          <w:b w:val="0"/>
          <w:bCs w:val="0"/>
          <w:color w:val="auto"/>
          <w:sz w:val="24"/>
          <w:szCs w:val="24"/>
          <w:highlight w:val="none"/>
          <w:lang w:val="en-US" w:eastAsia="zh-CN"/>
        </w:rPr>
        <w:t xml:space="preserve">报价包括但不限于税金、劳务费、服务、供应商的利润等供应商所认为的与本项目相关的全部费用。采购人不再支付报价以外的任何费用。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 w:name="_Toc243928880"/>
      <w:r/>
      <w:bookmarkStart w:id="2" w:name="_Toc155322445"/>
      <w:r/>
      <w:bookmarkStart w:id="3" w:name="_Toc228002620"/>
      <w:r/>
      <w:bookmarkStart w:id="4" w:name="_Toc233618983"/>
      <w:r>
        <w:rPr>
          <w:rFonts w:hint="eastAsia" w:ascii="宋体" w:hAnsi="宋体" w:eastAsia="宋体" w:cs="宋体"/>
          <w:b/>
          <w:bCs/>
          <w:color w:val="auto"/>
          <w:sz w:val="24"/>
          <w:szCs w:val="24"/>
          <w:highlight w:val="none"/>
          <w:lang w:val="en-US" w:eastAsia="zh-CN"/>
        </w:rPr>
        <w:t xml:space="preserve">二、项目概况</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（一）参保对象：全县范围内具有沛县户籍持证残疾人和0-6岁未持证康复在训儿童</w:t>
      </w:r>
      <w:bookmarkEnd w:id="1"/>
      <w:r/>
      <w:bookmarkEnd w:id="2"/>
      <w:r/>
      <w:bookmarkEnd w:id="3"/>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bookmarkStart w:id="5" w:name="_Toc243928882"/>
      <w:r/>
      <w:bookmarkStart w:id="6" w:name="_Toc155322447"/>
      <w:r/>
      <w:bookmarkStart w:id="7" w:name="_Toc228002623"/>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en-US"/>
        </w:rPr>
        <w:t xml:space="preserve">）沛县残联、财政等对开展保险服务过程中出现的疑难问题提供指导和协调等工作。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eastAsia="en-US"/>
        </w:rPr>
        <w:t xml:space="preserve">）投标人应认真、如实地填写投标书的有关内容，如弄虚作假或虚报有关业绩、数据，评审委员会一经发现查实，取消其投标资格。</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8" w:name="_Toc243928881"/>
      <w:r/>
      <w:bookmarkStart w:id="9" w:name="_Toc155322446"/>
      <w:r/>
      <w:bookmarkStart w:id="10" w:name="_Toc228002622"/>
      <w:r>
        <w:rPr>
          <w:rFonts w:hint="eastAsia" w:ascii="宋体" w:hAnsi="宋体" w:eastAsia="宋体" w:cs="宋体"/>
          <w:b/>
          <w:bCs/>
          <w:color w:val="auto"/>
          <w:sz w:val="24"/>
          <w:szCs w:val="24"/>
          <w:highlight w:val="none"/>
          <w:lang w:val="en-US" w:eastAsia="zh-CN"/>
        </w:rPr>
        <w:t xml:space="preserve">三、</w:t>
      </w:r>
      <w:bookmarkEnd w:id="8"/>
      <w:r/>
      <w:bookmarkEnd w:id="9"/>
      <w:r/>
      <w:bookmarkEnd w:id="10"/>
      <w:r>
        <w:rPr>
          <w:rFonts w:hint="eastAsia" w:ascii="宋体" w:hAnsi="宋体" w:eastAsia="宋体" w:cs="宋体"/>
          <w:b/>
          <w:bCs/>
          <w:color w:val="auto"/>
          <w:sz w:val="24"/>
          <w:szCs w:val="24"/>
          <w:highlight w:val="none"/>
          <w:lang w:val="en-US" w:eastAsia="zh-CN"/>
        </w:rPr>
        <w:t xml:space="preserve">保险责任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（一）保险险种：沛县残疾人意外伤害保险。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（二）“保险范围”应至少包括但不限于以下内容</w:t>
      </w:r>
      <w:r>
        <w:rPr>
          <w:rFonts w:hint="eastAsia" w:ascii="宋体" w:hAnsi="宋体" w:cs="宋体"/>
          <w:b w:val="0"/>
          <w:bCs w:val="0"/>
          <w:color w:val="auto"/>
          <w:sz w:val="24"/>
          <w:szCs w:val="24"/>
          <w:highlight w:val="none"/>
          <w:lang w:val="en-US" w:eastAsia="zh-CN"/>
        </w:rPr>
        <w:t xml:space="preserve">：在保险期间内发生的意外身故、意外残疾（含烧烫伤，不含原有伤残）、意外住院定额补贴等保险保障。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 xml:space="preserve">具体的“保险范围”投标人可在投标文件中详细列明；“赔偿限额”为编制招标方案所需，投标人应根据自身情况在投标文件中详细列出具体保险金额及赔付细则，应不低于招标文件要求。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（三）服务期限：</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eastAsia="宋体" w:cs="宋体"/>
          <w:b w:val="0"/>
          <w:bCs w:val="0"/>
          <w:color w:val="auto"/>
          <w:sz w:val="24"/>
          <w:szCs w:val="24"/>
          <w:highlight w:val="none"/>
          <w:lang w:val="en-US" w:eastAsia="en-US"/>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（四）投标文件可包括但不限于以下内容：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1.事故认定、理赔措施与承诺；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保证项目实施的机构设置、技术力量和人力资源安排，包括：专项承保理赔工作组、事故定损理赔专职机构的设置情况；专业服务人员履历，学历、资质证书的复印件和近3个月的社保缴纳证明（须加盖社保部门公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3.赔付响应情况及更优的赔付范围、比例说明；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4.保证项目实施进度（主要指保单制作、保单派发、人员配备等）的措施；</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6.服务宣传措施，应对整个保险项目进行广泛宣传，并能够有效提高群众的认知度；</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7.提供优于招标文件要求的增项服务及合理化建议（如有）；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8.各网点的关于本项目开展后的管理制度，如提供理赔情况的反馈制度等；</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9.投标供应商可提供的其他特色服务或优惠服务。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四、保险期限</w:t>
      </w:r>
      <w:bookmarkEnd w:id="5"/>
      <w:r/>
      <w:bookmarkEnd w:id="6"/>
      <w:r/>
      <w:bookmarkEnd w:id="7"/>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11" w:name="_Toc155322448"/>
      <w:r/>
      <w:bookmarkStart w:id="12" w:name="_Toc243928883"/>
      <w:r/>
      <w:bookmarkStart w:id="13" w:name="_Toc228002624"/>
      <w:r>
        <w:rPr>
          <w:rFonts w:hint="eastAsia" w:ascii="宋体" w:hAnsi="宋体" w:eastAsia="宋体" w:cs="宋体"/>
          <w:b w:val="0"/>
          <w:bCs w:val="0"/>
          <w:color w:val="auto"/>
          <w:sz w:val="24"/>
          <w:szCs w:val="24"/>
          <w:highlight w:val="none"/>
          <w:lang w:val="en-US" w:eastAsia="zh-CN"/>
        </w:rPr>
        <w:t xml:space="preserve">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 xml:space="preserve">持证残疾人数增减变化情况及时报送保险人</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 xml:space="preserve">第壹年</w:t>
      </w:r>
      <w:r>
        <w:rPr>
          <w:rFonts w:hint="eastAsia" w:ascii="宋体" w:hAnsi="宋体" w:eastAsia="宋体" w:cs="宋体"/>
          <w:b w:val="0"/>
          <w:bCs w:val="0"/>
          <w:color w:val="auto"/>
          <w:sz w:val="24"/>
          <w:szCs w:val="24"/>
          <w:highlight w:val="none"/>
          <w:lang w:val="en-US"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第贰年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第叁年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五、保险费</w:t>
      </w:r>
      <w:bookmarkEnd w:id="4"/>
      <w:r/>
      <w:bookmarkEnd w:id="11"/>
      <w:r/>
      <w:bookmarkEnd w:id="12"/>
      <w:r/>
      <w:bookmarkEnd w:id="13"/>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本项目承保保费金额</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en-US" w:eastAsia="zh-CN"/>
        </w:rPr>
        <w:t xml:space="preserve">20元/人/年</w:t>
      </w:r>
      <w:r>
        <w:rPr>
          <w:rFonts w:hint="eastAsia" w:ascii="宋体" w:hAnsi="宋体" w:eastAsia="宋体" w:cs="宋体"/>
          <w:b w:val="0"/>
          <w:bCs w:val="0"/>
          <w:color w:val="auto"/>
          <w:sz w:val="24"/>
          <w:szCs w:val="24"/>
          <w:highlight w:val="none"/>
          <w:lang w:val="en-US" w:eastAsia="zh-CN"/>
        </w:rPr>
        <w:t xml:space="preserve">（含税），</w:t>
      </w:r>
      <w:r>
        <w:rPr>
          <w:rFonts w:hint="eastAsia" w:ascii="宋体" w:hAnsi="宋体" w:eastAsia="宋体" w:cs="宋体"/>
          <w:b/>
          <w:bCs/>
          <w:color w:val="auto"/>
          <w:sz w:val="24"/>
          <w:szCs w:val="24"/>
          <w:highlight w:val="none"/>
          <w:lang w:val="en-US" w:eastAsia="zh-CN"/>
        </w:rPr>
        <w:t xml:space="preserve">截止目前预计购买人数为30721人（每年以实际参保人数核定）</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六、商务要求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1、本项目采用总承包管理模式，服务单位要包质量、包数量和包服务。中标单位与招标方签订合同，做好与招标方的配合，接受招标方的监督、检查、考核等管理工作。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2、投标单位应根据招标项目内容要求，投标人根据项目特点和企业条件确定投标报价，须包括整个项目的总报价，如有漏项，视同已包含在本项目的总报价中。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3、按国家规定由中标人缴纳的各种税收已包含在投标报价内，由中标人向税务机关缴纳。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4、按招标文件中规定数量报价，最终数量按实签证和政府采购法有关规定调整，最终结算以中标单价及最终数量计算。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en-US"/>
        </w:rPr>
        <w:t xml:space="preserve">、招投标费用由中标单位自行承担。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七、赔付标准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中标单位赔付标准不得低于以下明细要求：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1、按照《团体意外伤害保险条款》：</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保障项目：意外身故、残疾给付，每人保险金额¥35，000.00元；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2、按照《附加意外伤害医疗保险条款(2009版))：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保障项目：意外医疗费用补偿，每人保险金额¥6,000.00元，每次事故门、急诊限额：¥6,000.00元，每次事故免赔额：¥100.00元，给付比例：90.00%；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3、按照《附加意外伤害住院津贴保险条款(2009版)》；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保障项目：意外住院津贴，每人保险金额¥7,200.00元，每人每日津贴给付标准：¥40.00元，每次最高给付津贴日数：90日，总给付日数：180日。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八、</w:t>
      </w:r>
      <w:r>
        <w:rPr>
          <w:rFonts w:hint="eastAsia" w:ascii="宋体" w:hAnsi="宋体" w:eastAsia="宋体" w:cs="宋体"/>
          <w:b/>
          <w:bCs/>
          <w:color w:val="auto"/>
          <w:sz w:val="24"/>
          <w:szCs w:val="24"/>
          <w:highlight w:val="none"/>
          <w:lang w:val="en-US" w:eastAsia="zh-CN"/>
        </w:rPr>
        <w:t xml:space="preserve">其他要求</w:t>
      </w:r>
      <w:bookmarkStart w:id="14" w:name="_Toc523404701"/>
      <w:r/>
      <w:bookmarkStart w:id="15" w:name="_Toc522790136"/>
      <w:r>
        <w:rPr>
          <w:rFonts w:hint="eastAsia" w:ascii="宋体" w:hAnsi="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（1）投标单位在中标后须每年为残疾人完成投保后20个工作日内通过短信方式告知残疾人及监护人已为其投保事项。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（2）其他</w:t>
      </w:r>
      <w:r>
        <w:rPr>
          <w:rFonts w:hint="eastAsia" w:ascii="宋体" w:hAnsi="宋体" w:eastAsia="宋体" w:cs="宋体"/>
          <w:b/>
          <w:bCs/>
          <w:color w:val="auto"/>
          <w:sz w:val="24"/>
          <w:szCs w:val="24"/>
          <w:highlight w:val="none"/>
          <w:lang w:val="en-US" w:eastAsia="zh-CN"/>
        </w:rPr>
        <w:t xml:space="preserve">见磋商文件《拟签订的合同文本》。</w:t>
      </w:r>
      <w:bookmarkEnd w:id="14"/>
      <w:r/>
      <w:bookmarkEnd w:id="15"/>
      <w:r/>
      <w:r/>
    </w:p>
    <w:p>
      <w:pPr>
        <w:pStyle w:val="870"/>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JSZC-320322-JYXM-C2026-0009</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eastAsia="宋体" w:cs="宋体"/>
          <w:b/>
          <w:bCs/>
          <w:color w:val="auto"/>
          <w:sz w:val="24"/>
          <w:szCs w:val="24"/>
          <w:highlight w:val="none"/>
          <w:lang w:val="en-US" w:eastAsia="zh-CN"/>
        </w:rPr>
        <w:t xml:space="preserve">元/人/年</w:t>
      </w:r>
      <w:r/>
    </w:p>
    <w:tbl>
      <w:tblPr>
        <w:tblStyle w:val="827"/>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294"/>
        <w:gridCol w:w="2125"/>
      </w:tblGrid>
      <w:tr>
        <w:trPr>
          <w:cantSplit/>
          <w:jc w:val="center"/>
          <w:trHeight w:val="731"/>
        </w:trPr>
        <w:tc>
          <w:tcPr>
            <w:tcW w:w="2408"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345"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1246"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报价</w:t>
            </w:r>
            <w:r>
              <w:rPr>
                <w:rFonts w:hint="eastAsia" w:ascii="宋体" w:hAnsi="宋体" w:eastAsia="宋体" w:cs="宋体"/>
                <w:b/>
                <w:bCs/>
                <w:color w:val="auto"/>
                <w:sz w:val="24"/>
                <w:highlight w:val="none"/>
              </w:rPr>
              <w:t xml:space="preserve">（小写）</w:t>
            </w:r>
            <w:r/>
          </w:p>
        </w:tc>
      </w:tr>
      <w:tr>
        <w:trPr>
          <w:cantSplit/>
          <w:jc w:val="center"/>
          <w:trHeight w:val="820"/>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沛县残疾人意外伤害险</w:t>
            </w:r>
            <w:r/>
          </w:p>
        </w:tc>
        <w:tc>
          <w:tcPr>
            <w:tcW w:w="1345"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W w:w="1246"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95"/>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（大写）：</w:t>
            </w:r>
            <w:r/>
          </w:p>
        </w:tc>
        <w:tc>
          <w:tcPr>
            <w:gridSpan w:val="2"/>
            <w:tcW w:w="2591"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供应商承诺：本报价为供应商本企业提供的服务。</w:t>
      </w:r>
      <w:r/>
    </w:p>
    <w:p>
      <w:pPr>
        <w:spacing w:line="520" w:lineRule="exact"/>
        <w:rPr>
          <w:rFonts w:ascii="宋体" w:hAnsi="宋体" w:cs="宋体"/>
          <w:b/>
          <w:bCs/>
          <w:color w:val="auto"/>
          <w:sz w:val="24"/>
          <w:highlight w:val="none"/>
        </w:rPr>
      </w:pPr>
      <w:r>
        <w:rPr>
          <w:rFonts w:ascii="宋体" w:hAnsi="宋体" w:cs="宋体"/>
          <w:b/>
          <w:bCs/>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2、大小写不一致以大写为准；</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pStyle w:val="870"/>
        <w:rPr>
          <w:color w:val="auto"/>
          <w:highlight w:val="none"/>
        </w:rPr>
      </w:pPr>
      <w:r>
        <w:rPr>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834"/>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8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6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6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96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6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6、拟签订合同文本</w:t>
      </w:r>
      <w:r/>
    </w:p>
    <w:p>
      <w:pPr>
        <w:rPr>
          <w:rFonts w:ascii="宋体" w:hAnsi="宋体" w:cs="宋体"/>
          <w:b/>
          <w:color w:val="auto"/>
          <w:sz w:val="52"/>
          <w:szCs w:val="36"/>
          <w:highlight w:val="none"/>
          <w:lang w:bidi="ar"/>
        </w:rPr>
      </w:pPr>
      <w:r>
        <w:rPr>
          <w:rFonts w:ascii="宋体" w:hAnsi="宋体" w:cs="宋体"/>
          <w:b/>
          <w:color w:val="auto"/>
          <w:sz w:val="52"/>
          <w:szCs w:val="36"/>
          <w:highlight w:val="none"/>
          <w:lang w:bidi="ar"/>
        </w:rPr>
      </w:r>
      <w:r/>
    </w:p>
    <w:p>
      <w:pPr>
        <w:jc w:val="center"/>
        <w:rPr>
          <w:rFonts w:ascii="宋体" w:hAnsi="宋体" w:cs="宋体"/>
          <w:b/>
          <w:color w:val="auto"/>
          <w:sz w:val="72"/>
          <w:szCs w:val="72"/>
          <w:highlight w:val="none"/>
          <w:lang w:bidi="ar"/>
        </w:rPr>
      </w:pPr>
      <w:r>
        <w:rPr>
          <w:rFonts w:ascii="宋体" w:hAnsi="宋体" w:cs="宋体"/>
          <w:b/>
          <w:color w:val="auto"/>
          <w:sz w:val="72"/>
          <w:szCs w:val="72"/>
          <w:highlight w:val="none"/>
          <w:lang w:bidi="ar"/>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 xml:space="preserve">项目编号：</w:t>
      </w:r>
      <w:r>
        <w:rPr>
          <w:rFonts w:hint="eastAsia" w:ascii="宋体" w:hAnsi="宋体" w:cs="宋体"/>
          <w:bCs/>
          <w:color w:val="auto"/>
          <w:sz w:val="32"/>
          <w:szCs w:val="32"/>
          <w:highlight w:val="none"/>
          <w:lang w:eastAsia="zh-CN" w:bidi="ar"/>
        </w:rPr>
        <w:t xml:space="preserve">JSZC-320322-JYXM-C2026-0009</w:t>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 xml:space="preserve">项目名称：</w:t>
      </w:r>
      <w:r>
        <w:rPr>
          <w:rFonts w:hint="eastAsia" w:ascii="宋体" w:hAnsi="宋体" w:cs="宋体"/>
          <w:color w:val="auto"/>
          <w:sz w:val="30"/>
          <w:szCs w:val="30"/>
          <w:highlight w:val="none"/>
          <w:lang w:eastAsia="zh-CN"/>
        </w:rPr>
        <w:t xml:space="preserve">沛县残疾人意外伤害险</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 xml:space="preserve">采购单位（甲方）：</w:t>
      </w:r>
      <w:r>
        <w:rPr>
          <w:rFonts w:hint="eastAsia" w:ascii="Arial" w:hAnsi="Arial"/>
          <w:color w:val="auto"/>
          <w:sz w:val="30"/>
          <w:szCs w:val="30"/>
          <w:highlight w:val="none"/>
          <w:lang w:eastAsia="zh-CN"/>
        </w:rPr>
        <w:t xml:space="preserve">沛县残疾人联合会</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中标供应商（乙方）：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ind w:right="1440"/>
        <w:spacing w:after="12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hint="eastAsia" w:ascii="宋体" w:hAnsi="宋体" w:cs="宋体"/>
          <w:b/>
          <w:color w:val="auto"/>
          <w:sz w:val="24"/>
          <w:highlight w:val="none"/>
          <w:lang w:bidi="ar"/>
        </w:rPr>
        <w:t xml:space="preserve">友情提醒：采购人与中标、成交供应商应当在中标、成交通知书发出之日起三十日内，按照采购文件确定的事项签订政府采购合同。</w:t>
      </w:r>
      <w:r/>
    </w:p>
    <w:p>
      <w:pPr>
        <w:rPr>
          <w:rFonts w:ascii="宋体" w:hAnsi="宋体" w:cs="宋体"/>
          <w:b/>
          <w:color w:val="auto"/>
          <w:sz w:val="24"/>
          <w:highlight w:val="none"/>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0" w:beforeAutospacing="0" w:after="0" w:afterAutospacing="0" w:line="479" w:lineRule="atLeast"/>
        <w:widowControl/>
        <w:rPr>
          <w:rFonts w:hint="default" w:ascii="Arial" w:hAnsi="Arial" w:eastAsia="Arial" w:cs="Times New Roman"/>
          <w:sz w:val="22"/>
          <w:szCs w:val="22"/>
          <w:highlight w:val="none"/>
          <w:lang w:eastAsia="en-US"/>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highlight w:val="none"/>
          <w:lang w:eastAsia="en-US"/>
        </w:rPr>
        <w:t xml:space="preserve">合同草案条款</w:t>
      </w:r>
      <w:r/>
    </w:p>
    <w:p>
      <w:pPr>
        <w:jc w:val="left"/>
        <w:keepLines w:val="0"/>
        <w:keepNext w:val="0"/>
        <w:pageBreakBefore w:val="0"/>
        <w:spacing w:line="360" w:lineRule="auto"/>
        <w:widowControl/>
        <w:rPr>
          <w:rFonts w:hint="eastAsia" w:ascii="宋体" w:hAnsi="宋体" w:eastAsia="宋体" w:cs="宋体"/>
          <w:b w:val="0"/>
          <w:bCs w:val="0"/>
          <w:sz w:val="24"/>
          <w:szCs w:val="24"/>
          <w:highlight w:val="none"/>
        </w:rPr>
        <w:outlineLvl w:val="0"/>
      </w:pP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u w:val="single"/>
          <w:lang w:eastAsia="zh-CN"/>
        </w:rPr>
        <w:t xml:space="preserve">沛县残疾人联合会</w:t>
      </w:r>
      <w:r>
        <w:rPr>
          <w:rFonts w:hint="eastAsia" w:ascii="宋体" w:hAnsi="宋体" w:eastAsia="宋体" w:cs="宋体"/>
          <w:b w:val="0"/>
          <w:bCs w:val="0"/>
          <w:color w:val="auto"/>
          <w:sz w:val="24"/>
          <w:szCs w:val="24"/>
          <w:highlight w:val="none"/>
          <w:u w:val="single"/>
        </w:rPr>
        <w:t xml:space="preserve">   </w:t>
      </w:r>
      <w:r/>
    </w:p>
    <w:p>
      <w:pPr>
        <w:pStyle w:val="1153"/>
        <w:keepLines w:val="0"/>
        <w:keepNext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甲乙双方根据沛县残疾人联合会</w:t>
      </w:r>
      <w:r>
        <w:rPr>
          <w:rFonts w:hint="eastAsia" w:ascii="宋体" w:hAnsi="宋体" w:cs="宋体"/>
          <w:b w:val="0"/>
          <w:bCs w:val="0"/>
          <w:color w:val="auto"/>
          <w:sz w:val="24"/>
          <w:szCs w:val="24"/>
          <w:highlight w:val="none"/>
          <w:lang w:val="en-US" w:eastAsia="zh-CN" w:bidi="ar-SA"/>
        </w:rPr>
        <w:t xml:space="preserve">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JSZC-320322-JYXM-C2026-0009</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第一条 甲方为</w:t>
      </w:r>
      <w:r>
        <w:rPr>
          <w:rFonts w:hint="eastAsia" w:ascii="宋体" w:hAnsi="宋体" w:eastAsia="宋体" w:cs="宋体"/>
          <w:b w:val="0"/>
          <w:bCs w:val="0"/>
          <w:color w:val="auto"/>
          <w:sz w:val="24"/>
          <w:szCs w:val="24"/>
          <w:highlight w:val="none"/>
          <w:lang w:val="en-US" w:eastAsia="zh-CN"/>
        </w:rPr>
        <w:t xml:space="preserve">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 xml:space="preserve">向乙方投保。</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第二条 合同期限、合同价款及付款方式</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（具体保险期间以保单所载为准）</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合同价款</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止承保的月数。</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付款方式</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元整。</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卖方需提交的支付文件包括：</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卖方出具的全额正式发票；</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第三条 甲方权利义务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 xml:space="preserve">23</w:t>
      </w:r>
      <w:r>
        <w:rPr>
          <w:rFonts w:hint="eastAsia" w:ascii="宋体" w:hAnsi="宋体" w:eastAsia="宋体" w:cs="宋体"/>
          <w:b w:val="0"/>
          <w:bCs w:val="0"/>
          <w:sz w:val="24"/>
          <w:szCs w:val="24"/>
          <w:highlight w:val="none"/>
        </w:rPr>
        <w:fldChar w:fldCharType="end"/>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2.甲方应协助乙方进行残疾人团体专属保险宣传。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.甲方有权对乙方的服务进行满意度调查，满意度分为：非常满意、满意、基本满意、不满意。调查的主体为基层残联工作人员和部分残疾人。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第四条 乙方权利义务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1.乙方每年应提供残疾人团体专属保险基本运行和管理必需的设备、政策宣传、业务培训等服务。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2.乙方应确保参保地区的残疾人对本项目保险知晓率达100%以上。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3.提供的增值配套服务详见乙方承保人的投标文件[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JSZC-320322-JYXM-C2026-0009</w:t>
      </w:r>
      <w:r>
        <w:rPr>
          <w:rFonts w:hint="eastAsia" w:ascii="宋体" w:hAnsi="宋体" w:eastAsia="宋体" w:cs="宋体"/>
          <w:b w:val="0"/>
          <w:bCs w:val="0"/>
          <w:sz w:val="24"/>
          <w:szCs w:val="24"/>
          <w:highlight w:val="none"/>
        </w:rPr>
        <w:t xml:space="preserve">]。乙方在投标文件中承诺的增值配套服务必须按承诺及时履行，若未按投标文件承诺或未及时履行，甲方可视情况严重程度对乙方做出相应处理。</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4.乙方对甲方提供的参保人信息以及相关资料承担保密责任，不得用于其他用途，不得向第三方泄露。</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5.每月5日前提向采购供截止到上月底前的统计资料，包括理赔情况、索赔人员联系电话等。</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第五条 共同责任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1.甲乙双方合同履行的情况，以及残疾人团体专属保险赔付情况等按规定接受财政、审计等部门的监督。</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2.乙方在保险期间内出现新情况或遭遇突发事件，要及时通报甲方。</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3.甲乙双方要对相关工作人员进行残疾人团体专属保险保障范围、理赔知识等方面的培训，以利于残疾人索赔。</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4.合同结束或提前终止前已发生但未结算的残疾人团体专属保险理赔款由乙方支付。甲乙双方协商有效办法，落实结算责任，保障参保人的权益。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第六条 管理与评价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1.乙方接受甲方的工作指导与监督检查。</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第七条 违约责任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第八条 违约处罚</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 xml:space="preserve">有关残疾人团体专属保险争议时，可通过协商解决；协商不成的，可提请徐州仲裁委员会仲裁。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第十二条 本项目招标文件[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JSZC-320322-JYXM-C2026-0009</w:t>
      </w:r>
      <w:r>
        <w:rPr>
          <w:rFonts w:hint="eastAsia" w:ascii="宋体" w:hAnsi="宋体" w:eastAsia="宋体" w:cs="宋体"/>
          <w:b w:val="0"/>
          <w:bCs w:val="0"/>
          <w:sz w:val="24"/>
          <w:szCs w:val="24"/>
          <w:highlight w:val="none"/>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第十三条 保险期限自    年   月   日至    年  月  日止。</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第十四条 本合同在甲乙双方盖章后生效。</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第十五条 本合同其他未尽事宜由甲乙双方协商，签订协议或补充合同。</w:t>
      </w:r>
      <w:r/>
    </w:p>
    <w:p>
      <w:pPr>
        <w:pStyle w:val="1153"/>
        <w:ind w:firstLine="36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本合同一式</w:t>
      </w:r>
      <w:r>
        <w:rPr>
          <w:rFonts w:hint="eastAsia" w:ascii="宋体" w:hAnsi="宋体" w:cs="宋体"/>
          <w:b w:val="0"/>
          <w:bCs w:val="0"/>
          <w:sz w:val="24"/>
          <w:szCs w:val="24"/>
          <w:highlight w:val="none"/>
          <w:lang w:val="en-US" w:eastAsia="zh-CN"/>
        </w:rPr>
        <w:t xml:space="preserve">肆</w:t>
      </w:r>
      <w:r>
        <w:rPr>
          <w:rFonts w:hint="eastAsia" w:ascii="宋体" w:hAnsi="宋体" w:eastAsia="宋体" w:cs="宋体"/>
          <w:b w:val="0"/>
          <w:bCs w:val="0"/>
          <w:sz w:val="24"/>
          <w:szCs w:val="24"/>
          <w:highlight w:val="none"/>
        </w:rPr>
        <w:t xml:space="preserve">份，甲、乙双方各执壹份，甲方主管部门备案壹份，政府采购管理部门壹份备案，具有同等法律效力。</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甲方（盖章）：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组织机构代码：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乙方（盖章）：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业务/投诉电话：</w:t>
      </w:r>
      <w:r/>
    </w:p>
    <w:p>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 xml:space="preserve">日期：   年   月  日</w:t>
      </w:r>
      <w:r>
        <w:rPr>
          <w:rFonts w:hint="default" w:ascii="宋体" w:hAnsi="宋体" w:eastAsia="宋体" w:cs="宋体"/>
          <w:color w:val="000000"/>
          <w:sz w:val="24"/>
          <w:szCs w:val="24"/>
          <w:highlight w:val="none"/>
          <w:lang w:eastAsia="en-US"/>
        </w:rPr>
        <w:br w:type="page" w:clear="all"/>
      </w:r>
      <w:r/>
    </w:p>
    <w:p>
      <w:pPr>
        <w:pStyle w:val="870"/>
        <w:rPr>
          <w:rFonts w:hint="default"/>
          <w:highlight w:val="none"/>
          <w:lang w:eastAsia="en-US"/>
        </w:rPr>
      </w:pPr>
      <w:r>
        <w:rPr>
          <w:rFonts w:hint="default"/>
          <w:highlight w:val="none"/>
          <w:lang w:eastAsia="en-US"/>
        </w:rPr>
      </w:r>
      <w:r/>
    </w:p>
    <w:p>
      <w:pPr>
        <w:pStyle w:val="970"/>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沛县残疾人联合会</w:t>
      </w:r>
      <w:r>
        <w:rPr>
          <w:rFonts w:hint="eastAsia" w:ascii="宋体" w:hAnsi="宋体" w:cs="宋体"/>
          <w:b/>
          <w:bCs/>
          <w:color w:val="auto"/>
          <w:sz w:val="24"/>
          <w:highlight w:val="none"/>
        </w:rPr>
        <w:t xml:space="preserve">：</w:t>
      </w:r>
      <w:r/>
    </w:p>
    <w:p>
      <w:pPr>
        <w:pStyle w:val="1013"/>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JSZC-320322-JYXM-C2026-0009</w:t>
      </w:r>
      <w:r>
        <w:rPr>
          <w:rFonts w:hint="eastAsia" w:ascii="宋体" w:hAnsi="宋体" w:cs="宋体"/>
          <w:color w:val="auto"/>
          <w:sz w:val="24"/>
          <w:szCs w:val="24"/>
          <w:highlight w:val="none"/>
        </w:rPr>
        <w:t xml:space="preserve">）要求，本供应商正式提交以下首次响应文件。</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法定代表人（负责人）（签字或盖章）：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pStyle w:val="870"/>
        <w:rPr>
          <w:highlight w:val="none"/>
        </w:rPr>
      </w:pPr>
      <w:r>
        <w:rPr>
          <w:highlight w:val="none"/>
        </w:rPr>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沛县残疾人联合会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lang w:val="en-US" w:eastAsia="zh-CN"/>
        </w:rPr>
        <w:t xml:space="preserve">其他未列明行业</w:t>
      </w:r>
      <w:r>
        <w:rPr>
          <w:rFonts w:hint="eastAsia" w:ascii="宋体" w:hAnsi="宋体" w:cs="宋体"/>
          <w:b/>
          <w:bCs/>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left="0"/>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ind w:left="420"/>
        <w:jc w:val="both"/>
        <w:spacing w:after="120"/>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rPr>
          <w:rFonts w:ascii="宋体" w:hAnsi="宋体" w:cs="宋体"/>
          <w:color w:val="auto"/>
          <w:sz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r/>
                      </pic:nvPicPr>
                      <pic:blipFill>
                        <a:blip r:embed="rId19"/>
                        <a:srcRect l="0" t="4498" r="0" b="0"/>
                        <a:stretch/>
                      </pic:blipFill>
                      <pic:spPr bwMode="auto">
                        <a:xfrm>
                          <a:off x="0" y="0"/>
                          <a:ext cx="1836903" cy="37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4.6pt;height:298.8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highlight w:val="none"/>
        </w:rPr>
        <w:br w:type="page" w:clear="all"/>
      </w:r>
      <w:r/>
    </w:p>
    <w:p>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JSZC-320322-JYXM-C2026-0009</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bookmarkStart w:id="16" w:name="OLE_LINK14"/>
      <w:r/>
      <w:bookmarkStart w:id="17" w:name="OLE_LINK13"/>
      <w:r>
        <w:rPr>
          <w:rFonts w:hint="eastAsia" w:ascii="宋体" w:hAnsi="宋体" w:cs="宋体"/>
          <w:b/>
          <w:color w:val="auto"/>
          <w:sz w:val="36"/>
          <w:szCs w:val="36"/>
          <w:highlight w:val="none"/>
        </w:rPr>
        <w:t xml:space="preserve">11、具备履行合同所必需的设备和专业技术能力的书面声明（附证明材料扫描件）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沛县残疾人意外伤害险</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JSZC-320322-JYXM-C2026-0009</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JSZC-320322-JYXM-C2026-0009</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16"/>
      <w:r/>
      <w:bookmarkEnd w:id="17"/>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838"/>
        <w:ind w:left="0"/>
        <w:rPr>
          <w:rFonts w:ascii="宋体" w:hAnsi="宋体" w:cs="宋体"/>
          <w:color w:val="auto"/>
          <w:highlight w:val="none"/>
        </w:rPr>
      </w:pPr>
      <w:r>
        <w:rPr>
          <w:rFonts w:ascii="宋体" w:hAnsi="宋体" w:cs="宋体"/>
          <w:color w:val="auto"/>
          <w:highlight w:val="none"/>
        </w:rPr>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p>
      <w:pPr>
        <w:spacing w:line="360" w:lineRule="exact"/>
        <w:widowControl/>
        <w:rPr>
          <w:rFonts w:ascii="宋体" w:hAnsi="宋体" w:cs="宋体"/>
          <w:color w:val="auto"/>
          <w:sz w:val="24"/>
          <w:highlight w:val="none"/>
        </w:rPr>
      </w:pPr>
      <w:r>
        <w:rPr>
          <w:rFonts w:ascii="宋体" w:hAnsi="宋体" w:cs="宋体"/>
          <w:color w:val="auto"/>
          <w:sz w:val="24"/>
          <w:highlight w:val="none"/>
        </w:rPr>
      </w:r>
      <w:r/>
    </w:p>
    <w:tbl>
      <w:tblPr>
        <w:tblStyle w:val="8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2.代理服务费按差额定率累进法计算。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5.定点类等无金额或事先不能计算出价格总额的项目，按中标（成交）金额100万元计算。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6.有分包（分标段）的按一个项目计算。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7.以上价格为协会指导价，双方可根据项目难易程度和优质优价原则协商确定。</w:t>
      </w:r>
      <w:r/>
    </w:p>
    <w:p>
      <w:pPr>
        <w:pStyle w:val="830"/>
        <w:rPr>
          <w:rFonts w:ascii="宋体" w:hAnsi="宋体" w:cs="宋体"/>
          <w:color w:val="auto"/>
          <w:sz w:val="24"/>
          <w:highlight w:val="none"/>
        </w:rPr>
      </w:pPr>
      <w:r>
        <w:rPr>
          <w:rFonts w:ascii="宋体" w:hAnsi="宋体" w:cs="宋体"/>
          <w:color w:val="auto"/>
          <w:sz w:val="24"/>
          <w:highlight w:val="none"/>
        </w:rPr>
      </w:r>
      <w:r/>
    </w:p>
    <w:p>
      <w:pPr>
        <w:pStyle w:val="830"/>
        <w:rPr>
          <w:rFonts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color w:val="auto"/>
          <w:sz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838"/>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75"/>
      </w:rPr>
      <w:framePr w:wrap="around" w:vAnchor="text" w:hAnchor="margin" w:xAlign="center" w:y="1"/>
    </w:pPr>
    <w:r>
      <w:fldChar w:fldCharType="begin"/>
    </w:r>
    <w:r>
      <w:rPr>
        <w:rStyle w:val="975"/>
      </w:rPr>
      <w:instrText xml:space="preserve">PAGE  </w:instrText>
    </w:r>
    <w:r>
      <w:fldChar w:fldCharType="end"/>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223032"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7.6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318283"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25.0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33616"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8.4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t xml:space="preserve">1</w:t>
    </w:r>
    <w: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9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99"/>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00"/>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01"/>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90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0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5"/>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99"/>
    <w:qFormat/>
    <w:pPr>
      <w:spacing w:after="120"/>
    </w:pPr>
    <w:rPr>
      <w:rFonts w:ascii="Calibri" w:hAnsi="Calibri"/>
    </w:rPr>
  </w:style>
  <w:style w:type="paragraph" w:styleId="831" w:customStyle="1">
    <w:name w:val="一级条标题"/>
    <w:basedOn w:val="832"/>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3"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1"/>
    <w:basedOn w:val="835"/>
    <w:next w:val="842"/>
    <w:link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next w:val="837"/>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37" w:customStyle="1">
    <w:name w:val="正文首行缩进 21"/>
    <w:basedOn w:val="838"/>
    <w:next w:val="835"/>
    <w:link w:val="982"/>
    <w:uiPriority w:val="0"/>
    <w:qFormat/>
    <w:pPr>
      <w:ind w:firstLine="420"/>
    </w:pPr>
  </w:style>
  <w:style w:type="paragraph" w:styleId="838" w:customStyle="1">
    <w:name w:val="正文文本缩进1"/>
    <w:basedOn w:val="839"/>
    <w:next w:val="841"/>
    <w:link w:val="962"/>
    <w:uiPriority w:val="0"/>
    <w:qFormat/>
    <w:pPr>
      <w:ind w:left="420"/>
      <w:spacing w:after="120"/>
    </w:pPr>
  </w:style>
  <w:style w:type="paragraph" w:styleId="839" w:customStyle="1">
    <w:name w:val="正文11"/>
    <w:next w:val="840"/>
    <w:link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
    <w:basedOn w:val="834"/>
    <w:next w:val="831"/>
    <w:uiPriority w:val="0"/>
    <w:qFormat/>
    <w:pPr>
      <w:spacing w:after="120"/>
    </w:pPr>
    <w:rPr>
      <w:lang w:eastAsia="en-US"/>
    </w:rPr>
  </w:style>
  <w:style w:type="paragraph" w:styleId="841" w:customStyle="1">
    <w:name w:val="寄信人地址1"/>
    <w:basedOn w:val="816"/>
    <w:uiPriority w:val="0"/>
    <w:qFormat/>
    <w:rPr>
      <w:rFonts w:ascii="Arial" w:hAnsi="Arial"/>
    </w:rPr>
  </w:style>
  <w:style w:type="paragraph" w:styleId="842" w:customStyle="1">
    <w:name w:val="脚注文本1"/>
    <w:basedOn w:val="816"/>
    <w:next w:val="843"/>
    <w:link w:val="957"/>
    <w:uiPriority w:val="99"/>
    <w:unhideWhenUsed/>
    <w:qFormat/>
    <w:pPr>
      <w:spacing w:after="40"/>
    </w:pPr>
    <w:rPr>
      <w:sz w:val="18"/>
    </w:rPr>
  </w:style>
  <w:style w:type="paragraph" w:styleId="843" w:customStyle="1">
    <w:name w:val="索引 51"/>
    <w:next w:val="834"/>
    <w:uiPriority w:val="0"/>
    <w:qFormat/>
    <w:pPr>
      <w:ind w:left="798"/>
      <w:widowControl w:val="off"/>
    </w:pPr>
    <w:rPr>
      <w:rFonts w:hint="default" w:ascii="Calibri" w:hAnsi="Calibri" w:eastAsia="宋体" w:cs="Times New Roman"/>
      <w:sz w:val="21"/>
      <w:szCs w:val="24"/>
      <w:lang w:val="en-US" w:eastAsia="zh-CN" w:bidi="ar-SA"/>
    </w:rPr>
  </w:style>
  <w:style w:type="paragraph" w:styleId="844" w:customStyle="1">
    <w:name w:val="段"/>
    <w:basedOn w:val="816"/>
    <w:next w:val="833"/>
    <w:uiPriority w:val="0"/>
    <w:qFormat/>
    <w:pPr>
      <w:ind w:firstLine="200"/>
      <w:widowControl/>
    </w:pPr>
    <w:rPr>
      <w:rFonts w:hint="eastAsia" w:ascii="宋体"/>
      <w:szCs w:val="20"/>
    </w:rPr>
  </w:style>
  <w:style w:type="paragraph" w:styleId="845">
    <w:name w:val="Body Text Indent"/>
    <w:next w:val="846"/>
    <w:uiPriority w:val="99"/>
    <w:qFormat/>
    <w:pPr>
      <w:ind w:left="420" w:firstLine="200"/>
      <w:spacing w:after="120" w:line="360" w:lineRule="auto"/>
    </w:pPr>
    <w:rPr>
      <w:rFonts w:hint="default" w:ascii="Verdana" w:hAnsi="Verdana" w:eastAsia="宋体" w:cs="Times New Roman"/>
      <w:sz w:val="24"/>
      <w:szCs w:val="28"/>
      <w:lang w:val="en-US" w:eastAsia="zh-CN" w:bidi="ar-SA"/>
    </w:rPr>
  </w:style>
  <w:style w:type="paragraph" w:styleId="846">
    <w:name w:val="Body Text First Indent 2"/>
    <w:next w:val="816"/>
    <w:uiPriority w:val="0"/>
    <w:qFormat/>
    <w:pPr>
      <w:ind w:left="0" w:firstLine="420"/>
      <w:spacing w:after="0" w:line="360" w:lineRule="auto"/>
    </w:pPr>
    <w:rPr>
      <w:rFonts w:hint="default" w:ascii="宋体" w:hAnsi="宋体" w:eastAsia="宋体" w:cs="Times New Roman"/>
      <w:sz w:val="20"/>
      <w:szCs w:val="20"/>
      <w:lang w:val="en-US" w:eastAsia="zh-CN" w:bidi="ar-SA"/>
    </w:rPr>
  </w:style>
  <w:style w:type="paragraph" w:styleId="847">
    <w:name w:val="Block Text"/>
    <w:basedOn w:val="816"/>
    <w:next w:val="816"/>
    <w:uiPriority w:val="99"/>
    <w:unhideWhenUsed/>
    <w:qFormat/>
    <w:pPr>
      <w:ind w:left="1440" w:right="1440"/>
      <w:spacing w:after="120"/>
    </w:pPr>
  </w:style>
  <w:style w:type="paragraph" w:styleId="848">
    <w:name w:val="toc 5"/>
    <w:basedOn w:val="816"/>
    <w:next w:val="816"/>
    <w:uiPriority w:val="39"/>
    <w:unhideWhenUsed/>
    <w:qFormat/>
    <w:pPr>
      <w:ind w:left="1134"/>
      <w:spacing w:after="57"/>
    </w:pPr>
  </w:style>
  <w:style w:type="paragraph" w:styleId="849">
    <w:name w:val="toc 3"/>
    <w:basedOn w:val="816"/>
    <w:next w:val="816"/>
    <w:uiPriority w:val="39"/>
    <w:unhideWhenUsed/>
    <w:qFormat/>
    <w:pPr>
      <w:ind w:left="567"/>
      <w:spacing w:after="57"/>
    </w:pPr>
  </w:style>
  <w:style w:type="paragraph" w:styleId="850">
    <w:name w:val="toc 8"/>
    <w:basedOn w:val="816"/>
    <w:next w:val="816"/>
    <w:uiPriority w:val="39"/>
    <w:unhideWhenUsed/>
    <w:qFormat/>
    <w:pPr>
      <w:ind w:left="1984"/>
      <w:spacing w:after="57"/>
    </w:pPr>
  </w:style>
  <w:style w:type="paragraph" w:styleId="851">
    <w:name w:val="endnote text"/>
    <w:basedOn w:val="816"/>
    <w:link w:val="917"/>
    <w:uiPriority w:val="99"/>
    <w:semiHidden/>
    <w:unhideWhenUsed/>
    <w:qFormat/>
    <w:rPr>
      <w:sz w:val="20"/>
    </w:rPr>
  </w:style>
  <w:style w:type="paragraph" w:styleId="852">
    <w:name w:val="Balloon Text"/>
    <w:basedOn w:val="816"/>
    <w:link w:val="1151"/>
    <w:uiPriority w:val="99"/>
    <w:semiHidden/>
    <w:unhideWhenUsed/>
    <w:qFormat/>
    <w:rPr>
      <w:sz w:val="18"/>
      <w:szCs w:val="18"/>
    </w:rPr>
  </w:style>
  <w:style w:type="paragraph" w:styleId="853">
    <w:name w:val="Footer"/>
    <w:basedOn w:val="816"/>
    <w:link w:val="915"/>
    <w:uiPriority w:val="99"/>
    <w:unhideWhenUsed/>
    <w:qFormat/>
    <w:pPr>
      <w:tabs>
        <w:tab w:val="center" w:pos="7143" w:leader="none"/>
        <w:tab w:val="right" w:pos="14287" w:leader="none"/>
      </w:tabs>
    </w:pPr>
  </w:style>
  <w:style w:type="paragraph" w:styleId="854">
    <w:name w:val="Header"/>
    <w:basedOn w:val="816"/>
    <w:link w:val="914"/>
    <w:uiPriority w:val="99"/>
    <w:unhideWhenUsed/>
    <w:qFormat/>
    <w:pPr>
      <w:tabs>
        <w:tab w:val="center" w:pos="7143" w:leader="none"/>
        <w:tab w:val="right" w:pos="14287" w:leader="none"/>
      </w:tabs>
    </w:pPr>
  </w:style>
  <w:style w:type="paragraph" w:styleId="855">
    <w:name w:val="toc 1"/>
    <w:basedOn w:val="816"/>
    <w:next w:val="816"/>
    <w:uiPriority w:val="39"/>
    <w:unhideWhenUsed/>
    <w:qFormat/>
    <w:pPr>
      <w:spacing w:after="57"/>
    </w:pPr>
  </w:style>
  <w:style w:type="paragraph" w:styleId="856">
    <w:name w:val="toc 4"/>
    <w:basedOn w:val="816"/>
    <w:next w:val="816"/>
    <w:uiPriority w:val="39"/>
    <w:unhideWhenUsed/>
    <w:qFormat/>
    <w:pPr>
      <w:ind w:left="850"/>
      <w:spacing w:after="57"/>
    </w:pPr>
  </w:style>
  <w:style w:type="paragraph" w:styleId="857">
    <w:name w:val="Subtitle"/>
    <w:basedOn w:val="816"/>
    <w:next w:val="816"/>
    <w:link w:val="909"/>
    <w:uiPriority w:val="11"/>
    <w:qFormat/>
    <w:pPr>
      <w:spacing w:before="200" w:after="200"/>
    </w:pPr>
    <w:rPr>
      <w:sz w:val="24"/>
    </w:rPr>
  </w:style>
  <w:style w:type="paragraph" w:styleId="858">
    <w:name w:val="footnote text"/>
    <w:basedOn w:val="816"/>
    <w:link w:val="916"/>
    <w:uiPriority w:val="99"/>
    <w:semiHidden/>
    <w:unhideWhenUsed/>
    <w:qFormat/>
    <w:pPr>
      <w:spacing w:after="40"/>
    </w:pPr>
    <w:rPr>
      <w:sz w:val="18"/>
    </w:rPr>
  </w:style>
  <w:style w:type="paragraph" w:styleId="859">
    <w:name w:val="toc 6"/>
    <w:basedOn w:val="816"/>
    <w:next w:val="816"/>
    <w:uiPriority w:val="39"/>
    <w:unhideWhenUsed/>
    <w:qFormat/>
    <w:pPr>
      <w:ind w:left="1417"/>
      <w:spacing w:after="57"/>
    </w:pPr>
  </w:style>
  <w:style w:type="paragraph" w:styleId="860">
    <w:name w:val="table of figures"/>
    <w:basedOn w:val="816"/>
    <w:next w:val="816"/>
    <w:uiPriority w:val="99"/>
    <w:unhideWhenUsed/>
    <w:qFormat/>
  </w:style>
  <w:style w:type="paragraph" w:styleId="861">
    <w:name w:val="toc 2"/>
    <w:basedOn w:val="816"/>
    <w:next w:val="816"/>
    <w:uiPriority w:val="39"/>
    <w:unhideWhenUsed/>
    <w:qFormat/>
    <w:pPr>
      <w:ind w:left="283"/>
      <w:spacing w:after="57"/>
    </w:pPr>
  </w:style>
  <w:style w:type="paragraph" w:styleId="862">
    <w:name w:val="toc 9"/>
    <w:basedOn w:val="816"/>
    <w:next w:val="816"/>
    <w:uiPriority w:val="39"/>
    <w:unhideWhenUsed/>
    <w:qFormat/>
    <w:pPr>
      <w:ind w:left="2268"/>
      <w:spacing w:after="57"/>
    </w:pPr>
  </w:style>
  <w:style w:type="paragraph" w:styleId="863">
    <w:name w:val="Normal (Web)"/>
    <w:basedOn w:val="816"/>
    <w:uiPriority w:val="99"/>
    <w:semiHidden/>
    <w:unhideWhenUsed/>
    <w:qFormat/>
    <w:rPr>
      <w:sz w:val="24"/>
    </w:rPr>
  </w:style>
  <w:style w:type="paragraph" w:styleId="864">
    <w:name w:val="Title"/>
    <w:basedOn w:val="816"/>
    <w:next w:val="816"/>
    <w:link w:val="908"/>
    <w:uiPriority w:val="10"/>
    <w:qFormat/>
    <w:pPr>
      <w:contextualSpacing/>
      <w:spacing w:before="300" w:after="200"/>
    </w:pPr>
    <w:rPr>
      <w:sz w:val="48"/>
      <w:szCs w:val="48"/>
    </w:rPr>
  </w:style>
  <w:style w:type="paragraph" w:styleId="865">
    <w:name w:val="Body Text First Indent"/>
    <w:next w:val="846"/>
    <w:uiPriority w:val="0"/>
    <w:qFormat/>
    <w:pPr>
      <w:ind w:firstLine="420"/>
      <w:spacing w:after="120" w:line="360" w:lineRule="auto"/>
    </w:pPr>
    <w:rPr>
      <w:rFonts w:hint="default" w:ascii="Arial" w:hAnsi="Arial" w:eastAsia="宋体" w:cs="Times New Roman"/>
      <w:sz w:val="24"/>
      <w:lang w:val="en-US" w:eastAsia="zh-CN" w:bidi="ar-SA"/>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正文文本11"/>
    <w:basedOn w:val="871"/>
    <w:next w:val="831"/>
    <w:uiPriority w:val="0"/>
    <w:qFormat/>
    <w:pPr>
      <w:spacing w:after="120"/>
    </w:pPr>
  </w:style>
  <w:style w:type="paragraph" w:styleId="871" w:customStyle="1">
    <w:name w:val="正文12"/>
    <w:next w:val="872"/>
    <w:uiPriority w:val="0"/>
    <w:qFormat/>
    <w:rPr>
      <w:rFonts w:hint="default" w:ascii="Times New Roman" w:hAnsi="Times New Roman" w:eastAsia="宋体" w:cs="Times New Roman"/>
      <w:lang w:val="en-US" w:eastAsia="zh-CN" w:bidi="ar-SA"/>
    </w:rPr>
  </w:style>
  <w:style w:type="paragraph" w:styleId="872" w:customStyle="1">
    <w:name w:val="文本块1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873" w:customStyle="1">
    <w:name w:val="Heading 1 Char"/>
    <w:basedOn w:val="826"/>
    <w:uiPriority w:val="9"/>
    <w:qFormat/>
    <w:rPr>
      <w:rFonts w:ascii="Arial" w:hAnsi="Arial" w:eastAsia="Arial" w:cs="Arial"/>
      <w:sz w:val="40"/>
      <w:szCs w:val="40"/>
    </w:rPr>
  </w:style>
  <w:style w:type="character" w:styleId="874" w:customStyle="1">
    <w:name w:val="Heading 2 Char"/>
    <w:basedOn w:val="826"/>
    <w:uiPriority w:val="9"/>
    <w:qFormat/>
    <w:rPr>
      <w:rFonts w:ascii="Arial" w:hAnsi="Arial" w:eastAsia="Arial" w:cs="Arial"/>
      <w:sz w:val="34"/>
    </w:rPr>
  </w:style>
  <w:style w:type="character" w:styleId="875" w:customStyle="1">
    <w:name w:val="Heading 3 Char"/>
    <w:basedOn w:val="826"/>
    <w:uiPriority w:val="9"/>
    <w:qFormat/>
    <w:rPr>
      <w:rFonts w:ascii="Arial" w:hAnsi="Arial" w:eastAsia="Arial" w:cs="Arial"/>
      <w:sz w:val="30"/>
      <w:szCs w:val="30"/>
    </w:rPr>
  </w:style>
  <w:style w:type="character" w:styleId="876" w:customStyle="1">
    <w:name w:val="Heading 4 Char"/>
    <w:basedOn w:val="826"/>
    <w:uiPriority w:val="9"/>
    <w:qFormat/>
    <w:rPr>
      <w:rFonts w:ascii="Arial" w:hAnsi="Arial" w:eastAsia="Arial" w:cs="Arial"/>
      <w:b/>
      <w:bCs/>
      <w:sz w:val="26"/>
      <w:szCs w:val="26"/>
    </w:rPr>
  </w:style>
  <w:style w:type="character" w:styleId="877" w:customStyle="1">
    <w:name w:val="Heading 5 Char"/>
    <w:basedOn w:val="826"/>
    <w:uiPriority w:val="9"/>
    <w:qFormat/>
    <w:rPr>
      <w:rFonts w:ascii="Arial" w:hAnsi="Arial" w:eastAsia="Arial" w:cs="Arial"/>
      <w:b/>
      <w:bCs/>
      <w:sz w:val="24"/>
      <w:szCs w:val="24"/>
    </w:rPr>
  </w:style>
  <w:style w:type="character" w:styleId="878" w:customStyle="1">
    <w:name w:val="Heading 6 Char"/>
    <w:basedOn w:val="826"/>
    <w:uiPriority w:val="9"/>
    <w:qFormat/>
    <w:rPr>
      <w:rFonts w:ascii="Arial" w:hAnsi="Arial" w:eastAsia="Arial" w:cs="Arial"/>
      <w:b/>
      <w:bCs/>
      <w:sz w:val="22"/>
      <w:szCs w:val="22"/>
    </w:rPr>
  </w:style>
  <w:style w:type="character" w:styleId="879" w:customStyle="1">
    <w:name w:val="Heading 7 Char"/>
    <w:basedOn w:val="826"/>
    <w:uiPriority w:val="9"/>
    <w:qFormat/>
    <w:rPr>
      <w:rFonts w:ascii="Arial" w:hAnsi="Arial" w:eastAsia="Arial" w:cs="Arial"/>
      <w:b/>
      <w:bCs/>
      <w:i/>
      <w:iCs/>
      <w:sz w:val="22"/>
      <w:szCs w:val="22"/>
    </w:rPr>
  </w:style>
  <w:style w:type="character" w:styleId="880" w:customStyle="1">
    <w:name w:val="Heading 8 Char"/>
    <w:basedOn w:val="826"/>
    <w:uiPriority w:val="9"/>
    <w:qFormat/>
    <w:rPr>
      <w:rFonts w:ascii="Arial" w:hAnsi="Arial" w:eastAsia="Arial" w:cs="Arial"/>
      <w:i/>
      <w:iCs/>
      <w:sz w:val="22"/>
      <w:szCs w:val="22"/>
    </w:rPr>
  </w:style>
  <w:style w:type="character" w:styleId="881" w:customStyle="1">
    <w:name w:val="Heading 9 Char"/>
    <w:basedOn w:val="826"/>
    <w:uiPriority w:val="9"/>
    <w:qFormat/>
    <w:rPr>
      <w:rFonts w:ascii="Arial" w:hAnsi="Arial" w:eastAsia="Arial" w:cs="Arial"/>
      <w:i/>
      <w:iCs/>
      <w:sz w:val="21"/>
      <w:szCs w:val="21"/>
    </w:rPr>
  </w:style>
  <w:style w:type="character" w:styleId="882" w:customStyle="1">
    <w:name w:val="Title Char"/>
    <w:basedOn w:val="826"/>
    <w:uiPriority w:val="10"/>
    <w:qFormat/>
    <w:rPr>
      <w:sz w:val="48"/>
      <w:szCs w:val="48"/>
    </w:rPr>
  </w:style>
  <w:style w:type="character" w:styleId="883" w:customStyle="1">
    <w:name w:val="Subtitle Char"/>
    <w:basedOn w:val="82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26"/>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文本块1"/>
    <w:basedOn w:val="871"/>
    <w:next w:val="892"/>
    <w:uiPriority w:val="99"/>
    <w:unhideWhenUsed/>
    <w:qFormat/>
    <w:pPr>
      <w:ind w:left="567" w:right="454" w:firstLine="498"/>
    </w:pPr>
    <w:rPr>
      <w:rFonts w:ascii="仿宋_GB2312" w:eastAsia="仿宋_GB2312"/>
      <w:sz w:val="30"/>
    </w:rPr>
  </w:style>
  <w:style w:type="paragraph" w:styleId="892" w:customStyle="1">
    <w:name w:val="标题 41"/>
    <w:basedOn w:val="839"/>
    <w:next w:val="839"/>
    <w:uiPriority w:val="0"/>
    <w:qFormat/>
    <w:pPr>
      <w:keepLines/>
      <w:keepNext/>
      <w:spacing w:before="280" w:after="290" w:line="372" w:lineRule="auto"/>
      <w:outlineLvl w:val="3"/>
    </w:pPr>
    <w:rPr>
      <w:rFonts w:ascii="Cambria" w:hAnsi="Cambria"/>
      <w:b/>
      <w:bCs/>
      <w:sz w:val="28"/>
      <w:szCs w:val="28"/>
    </w:rPr>
  </w:style>
  <w:style w:type="paragraph" w:styleId="893" w:customStyle="1">
    <w:name w:val="标题1"/>
    <w:basedOn w:val="816"/>
    <w:next w:val="816"/>
    <w:link w:val="936"/>
    <w:uiPriority w:val="10"/>
    <w:qFormat/>
    <w:pPr>
      <w:contextualSpacing/>
      <w:spacing w:before="300" w:after="200"/>
    </w:pPr>
    <w:rPr>
      <w:sz w:val="48"/>
      <w:szCs w:val="48"/>
    </w:rPr>
  </w:style>
  <w:style w:type="paragraph" w:styleId="894" w:customStyle="1">
    <w:name w:val="正文首行缩进11"/>
    <w:next w:val="895"/>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95" w:customStyle="1">
    <w:name w:val="正文首行缩进 211"/>
    <w:uiPriority w:val="0"/>
    <w:qFormat/>
    <w:pPr>
      <w:ind w:firstLine="420"/>
      <w:spacing w:line="200" w:lineRule="exact"/>
    </w:pPr>
    <w:rPr>
      <w:rFonts w:hint="default" w:ascii="Times New Roman" w:hAnsi="Times New Roman" w:eastAsia="宋体" w:cs="Times New Roman"/>
      <w:spacing w:val="-4"/>
      <w:sz w:val="18"/>
      <w:lang w:val="en-US" w:eastAsia="zh-CN" w:bidi="ar-SA"/>
    </w:rPr>
  </w:style>
  <w:style w:type="paragraph" w:styleId="896" w:customStyle="1">
    <w:name w:val="正文缩进1"/>
    <w:basedOn w:val="816"/>
    <w:uiPriority w:val="0"/>
    <w:qFormat/>
    <w:pPr>
      <w:ind w:firstLine="420"/>
    </w:pPr>
  </w:style>
  <w:style w:type="character" w:styleId="897" w:customStyle="1">
    <w:name w:val="标题 1 Char1"/>
    <w:link w:val="817"/>
    <w:uiPriority w:val="9"/>
    <w:qFormat/>
    <w:rPr>
      <w:rFonts w:ascii="Arial" w:hAnsi="Arial" w:eastAsia="Arial" w:cs="Arial"/>
      <w:sz w:val="40"/>
      <w:szCs w:val="40"/>
    </w:rPr>
  </w:style>
  <w:style w:type="character" w:styleId="898" w:customStyle="1">
    <w:name w:val="标题 2 Char2"/>
    <w:link w:val="818"/>
    <w:uiPriority w:val="9"/>
    <w:qFormat/>
    <w:rPr>
      <w:rFonts w:ascii="Arial" w:hAnsi="Arial" w:eastAsia="Arial" w:cs="Arial"/>
      <w:sz w:val="34"/>
    </w:rPr>
  </w:style>
  <w:style w:type="character" w:styleId="899" w:customStyle="1">
    <w:name w:val="标题 3 Char1"/>
    <w:link w:val="819"/>
    <w:uiPriority w:val="9"/>
    <w:qFormat/>
    <w:rPr>
      <w:rFonts w:ascii="Arial" w:hAnsi="Arial" w:eastAsia="Arial" w:cs="Arial"/>
      <w:sz w:val="30"/>
      <w:szCs w:val="30"/>
    </w:rPr>
  </w:style>
  <w:style w:type="character" w:styleId="900" w:customStyle="1">
    <w:name w:val="标题 4 Char1"/>
    <w:link w:val="820"/>
    <w:uiPriority w:val="9"/>
    <w:qFormat/>
    <w:rPr>
      <w:rFonts w:ascii="Arial" w:hAnsi="Arial" w:eastAsia="Arial" w:cs="Arial"/>
      <w:b/>
      <w:bCs/>
      <w:sz w:val="26"/>
      <w:szCs w:val="26"/>
    </w:rPr>
  </w:style>
  <w:style w:type="character" w:styleId="901" w:customStyle="1">
    <w:name w:val="标题 5 Char1"/>
    <w:link w:val="821"/>
    <w:uiPriority w:val="9"/>
    <w:qFormat/>
    <w:rPr>
      <w:rFonts w:ascii="Arial" w:hAnsi="Arial" w:eastAsia="Arial" w:cs="Arial"/>
      <w:b/>
      <w:bCs/>
      <w:sz w:val="24"/>
      <w:szCs w:val="24"/>
    </w:rPr>
  </w:style>
  <w:style w:type="character" w:styleId="902" w:customStyle="1">
    <w:name w:val="标题 6 Char1"/>
    <w:link w:val="822"/>
    <w:uiPriority w:val="9"/>
    <w:qFormat/>
    <w:rPr>
      <w:rFonts w:ascii="Arial" w:hAnsi="Arial" w:eastAsia="Arial" w:cs="Arial"/>
      <w:b/>
      <w:bCs/>
      <w:sz w:val="22"/>
      <w:szCs w:val="22"/>
    </w:rPr>
  </w:style>
  <w:style w:type="character" w:styleId="903" w:customStyle="1">
    <w:name w:val="标题 7 Char1"/>
    <w:link w:val="823"/>
    <w:uiPriority w:val="9"/>
    <w:qFormat/>
    <w:rPr>
      <w:rFonts w:ascii="Arial" w:hAnsi="Arial" w:eastAsia="Arial" w:cs="Arial"/>
      <w:b/>
      <w:bCs/>
      <w:i/>
      <w:iCs/>
      <w:sz w:val="22"/>
      <w:szCs w:val="22"/>
    </w:rPr>
  </w:style>
  <w:style w:type="character" w:styleId="904" w:customStyle="1">
    <w:name w:val="标题 8 Char1"/>
    <w:link w:val="824"/>
    <w:uiPriority w:val="9"/>
    <w:qFormat/>
    <w:rPr>
      <w:rFonts w:ascii="Arial" w:hAnsi="Arial" w:eastAsia="Arial" w:cs="Arial"/>
      <w:i/>
      <w:iCs/>
      <w:sz w:val="22"/>
      <w:szCs w:val="22"/>
    </w:rPr>
  </w:style>
  <w:style w:type="character" w:styleId="905" w:customStyle="1">
    <w:name w:val="标题 9 Char1"/>
    <w:link w:val="825"/>
    <w:uiPriority w:val="9"/>
    <w:qFormat/>
    <w:rPr>
      <w:rFonts w:ascii="Arial" w:hAnsi="Arial" w:eastAsia="Arial" w:cs="Arial"/>
      <w:i/>
      <w:iCs/>
      <w:sz w:val="21"/>
      <w:szCs w:val="21"/>
    </w:rPr>
  </w:style>
  <w:style w:type="paragraph" w:styleId="906">
    <w:name w:val="List Paragraph"/>
    <w:basedOn w:val="816"/>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标题 Char1"/>
    <w:link w:val="864"/>
    <w:uiPriority w:val="10"/>
    <w:qFormat/>
    <w:rPr>
      <w:sz w:val="48"/>
      <w:szCs w:val="48"/>
    </w:rPr>
  </w:style>
  <w:style w:type="character" w:styleId="909" w:customStyle="1">
    <w:name w:val="副标题 Char1"/>
    <w:link w:val="857"/>
    <w:uiPriority w:val="11"/>
    <w:qFormat/>
    <w:rPr>
      <w:sz w:val="24"/>
      <w:szCs w:val="24"/>
    </w:rPr>
  </w:style>
  <w:style w:type="paragraph" w:styleId="910">
    <w:name w:val="Quote"/>
    <w:basedOn w:val="816"/>
    <w:next w:val="816"/>
    <w:link w:val="911"/>
    <w:uiPriority w:val="29"/>
    <w:qFormat/>
    <w:pPr>
      <w:ind w:left="720" w:right="720"/>
    </w:pPr>
    <w:rPr>
      <w:i/>
    </w:rPr>
  </w:style>
  <w:style w:type="character" w:styleId="911" w:customStyle="1">
    <w:name w:val="引用 Char1"/>
    <w:link w:val="910"/>
    <w:uiPriority w:val="29"/>
    <w:qFormat/>
    <w:rPr>
      <w:i/>
    </w:rPr>
  </w:style>
  <w:style w:type="paragraph" w:styleId="912">
    <w:name w:val="Intense Quote"/>
    <w:basedOn w:val="816"/>
    <w:next w:val="81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1"/>
    <w:link w:val="912"/>
    <w:uiPriority w:val="30"/>
    <w:qFormat/>
    <w:rPr>
      <w:i/>
    </w:rPr>
  </w:style>
  <w:style w:type="character" w:styleId="914" w:customStyle="1">
    <w:name w:val="页眉 Char1"/>
    <w:link w:val="854"/>
    <w:uiPriority w:val="99"/>
    <w:qFormat/>
  </w:style>
  <w:style w:type="character" w:styleId="915" w:customStyle="1">
    <w:name w:val="页脚 Char1"/>
    <w:link w:val="853"/>
    <w:uiPriority w:val="99"/>
    <w:qFormat/>
  </w:style>
  <w:style w:type="character" w:styleId="916" w:customStyle="1">
    <w:name w:val="脚注文本 Char1"/>
    <w:link w:val="858"/>
    <w:uiPriority w:val="99"/>
    <w:qFormat/>
    <w:rPr>
      <w:sz w:val="18"/>
    </w:rPr>
  </w:style>
  <w:style w:type="character" w:styleId="917" w:customStyle="1">
    <w:name w:val="尾注文本 Char1"/>
    <w:link w:val="851"/>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111"/>
    <w:basedOn w:val="816"/>
    <w:next w:val="816"/>
    <w:link w:val="937"/>
    <w:uiPriority w:val="9"/>
    <w:qFormat/>
    <w:pPr>
      <w:keepLines/>
      <w:keepNext/>
      <w:spacing w:before="480" w:after="200"/>
      <w:outlineLvl w:val="0"/>
    </w:pPr>
    <w:rPr>
      <w:rFonts w:ascii="Arial" w:hAnsi="Arial" w:eastAsia="Arial" w:cs="Arial"/>
      <w:sz w:val="40"/>
      <w:szCs w:val="40"/>
    </w:rPr>
  </w:style>
  <w:style w:type="paragraph" w:styleId="920" w:customStyle="1">
    <w:name w:val="标题 211"/>
    <w:basedOn w:val="816"/>
    <w:next w:val="816"/>
    <w:link w:val="938"/>
    <w:uiPriority w:val="9"/>
    <w:qFormat/>
    <w:pPr>
      <w:keepLines/>
      <w:keepNext/>
      <w:spacing w:before="360" w:after="200"/>
      <w:outlineLvl w:val="1"/>
    </w:pPr>
    <w:rPr>
      <w:rFonts w:ascii="Arial" w:hAnsi="Arial" w:eastAsia="Arial" w:cs="Arial"/>
      <w:sz w:val="34"/>
    </w:rPr>
  </w:style>
  <w:style w:type="paragraph" w:styleId="921" w:customStyle="1">
    <w:name w:val="标题 311"/>
    <w:basedOn w:val="816"/>
    <w:next w:val="816"/>
    <w:link w:val="939"/>
    <w:uiPriority w:val="9"/>
    <w:qFormat/>
    <w:pPr>
      <w:keepLines/>
      <w:keepNext/>
      <w:spacing w:before="320" w:after="200"/>
      <w:outlineLvl w:val="2"/>
    </w:pPr>
    <w:rPr>
      <w:rFonts w:ascii="Arial" w:hAnsi="Arial" w:eastAsia="Arial" w:cs="Arial"/>
      <w:sz w:val="30"/>
      <w:szCs w:val="30"/>
    </w:rPr>
  </w:style>
  <w:style w:type="paragraph" w:styleId="922" w:customStyle="1">
    <w:name w:val="标题 411"/>
    <w:basedOn w:val="816"/>
    <w:next w:val="816"/>
    <w:link w:val="940"/>
    <w:uiPriority w:val="9"/>
    <w:qFormat/>
    <w:pPr>
      <w:keepLines/>
      <w:keepNext/>
      <w:spacing w:before="320" w:after="200"/>
      <w:outlineLvl w:val="3"/>
    </w:pPr>
    <w:rPr>
      <w:rFonts w:ascii="Arial" w:hAnsi="Arial" w:eastAsia="Arial" w:cs="Arial"/>
      <w:b/>
      <w:bCs/>
      <w:sz w:val="26"/>
      <w:szCs w:val="26"/>
    </w:rPr>
  </w:style>
  <w:style w:type="paragraph" w:styleId="923" w:customStyle="1">
    <w:name w:val="标题 51"/>
    <w:basedOn w:val="816"/>
    <w:next w:val="816"/>
    <w:link w:val="941"/>
    <w:uiPriority w:val="9"/>
    <w:qFormat/>
    <w:pPr>
      <w:keepLines/>
      <w:keepNext/>
      <w:spacing w:before="320" w:after="200"/>
      <w:outlineLvl w:val="4"/>
    </w:pPr>
    <w:rPr>
      <w:rFonts w:ascii="Arial" w:hAnsi="Arial" w:eastAsia="Arial" w:cs="Arial"/>
      <w:b/>
      <w:bCs/>
      <w:sz w:val="24"/>
    </w:rPr>
  </w:style>
  <w:style w:type="paragraph" w:styleId="924" w:customStyle="1">
    <w:name w:val="标题 61"/>
    <w:basedOn w:val="816"/>
    <w:next w:val="816"/>
    <w:link w:val="943"/>
    <w:uiPriority w:val="9"/>
    <w:qFormat/>
    <w:pPr>
      <w:keepLines/>
      <w:keepNext/>
      <w:spacing w:before="320" w:after="200"/>
      <w:outlineLvl w:val="5"/>
    </w:pPr>
    <w:rPr>
      <w:rFonts w:ascii="Arial" w:hAnsi="Arial" w:eastAsia="Arial" w:cs="Arial"/>
      <w:b/>
      <w:bCs/>
      <w:sz w:val="22"/>
      <w:szCs w:val="22"/>
    </w:rPr>
  </w:style>
  <w:style w:type="paragraph" w:styleId="925" w:customStyle="1">
    <w:name w:val="标题 71"/>
    <w:basedOn w:val="816"/>
    <w:next w:val="816"/>
    <w:link w:val="944"/>
    <w:uiPriority w:val="9"/>
    <w:qFormat/>
    <w:pPr>
      <w:keepLines/>
      <w:keepNext/>
      <w:spacing w:before="320" w:after="200"/>
      <w:outlineLvl w:val="6"/>
    </w:pPr>
    <w:rPr>
      <w:rFonts w:ascii="Arial" w:hAnsi="Arial" w:eastAsia="Arial" w:cs="Arial"/>
      <w:b/>
      <w:bCs/>
      <w:i/>
      <w:iCs/>
      <w:sz w:val="22"/>
      <w:szCs w:val="22"/>
    </w:rPr>
  </w:style>
  <w:style w:type="paragraph" w:styleId="926" w:customStyle="1">
    <w:name w:val="标题 81"/>
    <w:basedOn w:val="816"/>
    <w:next w:val="816"/>
    <w:link w:val="945"/>
    <w:uiPriority w:val="9"/>
    <w:qFormat/>
    <w:pPr>
      <w:keepLines/>
      <w:keepNext/>
      <w:spacing w:before="320" w:after="200"/>
      <w:outlineLvl w:val="7"/>
    </w:pPr>
    <w:rPr>
      <w:rFonts w:ascii="Arial" w:hAnsi="Arial" w:eastAsia="Arial" w:cs="Arial"/>
      <w:i/>
      <w:iCs/>
      <w:sz w:val="22"/>
      <w:szCs w:val="22"/>
    </w:rPr>
  </w:style>
  <w:style w:type="paragraph" w:styleId="927" w:customStyle="1">
    <w:name w:val="标题 91"/>
    <w:basedOn w:val="816"/>
    <w:next w:val="816"/>
    <w:link w:val="946"/>
    <w:uiPriority w:val="9"/>
    <w:qFormat/>
    <w:pPr>
      <w:keepLines/>
      <w:keepNext/>
      <w:spacing w:before="320" w:after="200"/>
      <w:outlineLvl w:val="8"/>
    </w:pPr>
    <w:rPr>
      <w:rFonts w:ascii="Arial" w:hAnsi="Arial" w:eastAsia="Arial" w:cs="Arial"/>
      <w:i/>
      <w:iCs/>
      <w:szCs w:val="21"/>
    </w:rPr>
  </w:style>
  <w:style w:type="character" w:styleId="928" w:customStyle="1">
    <w:name w:val="默认段落字体11"/>
    <w:uiPriority w:val="1"/>
    <w:unhideWhenUsed/>
    <w:qFormat/>
  </w:style>
  <w:style w:type="table" w:styleId="929" w:customStyle="1">
    <w:name w:val="普通表格11"/>
    <w:uiPriority w:val="99"/>
    <w:unhideWhenUsed/>
    <w:qFormat/>
    <w:tblPr>
      <w:tblCellMar>
        <w:left w:w="0" w:type="dxa"/>
        <w:top w:w="0" w:type="dxa"/>
        <w:right w:w="0" w:type="dxa"/>
        <w:bottom w:w="0" w:type="dxa"/>
      </w:tblCellMar>
    </w:tblPr>
  </w:style>
  <w:style w:type="character" w:styleId="930" w:customStyle="1">
    <w:name w:val="超链接11"/>
    <w:uiPriority w:val="99"/>
    <w:unhideWhenUsed/>
    <w:qFormat/>
    <w:rPr>
      <w:color w:val="0000ff"/>
      <w:u w:val="single"/>
    </w:rPr>
  </w:style>
  <w:style w:type="character" w:styleId="931" w:customStyle="1">
    <w:name w:val="脚注引用1"/>
    <w:uiPriority w:val="99"/>
    <w:unhideWhenUsed/>
    <w:qFormat/>
    <w:rPr>
      <w:vertAlign w:val="superscript"/>
    </w:rPr>
  </w:style>
  <w:style w:type="character" w:styleId="932" w:customStyle="1">
    <w:name w:val="页码11"/>
    <w:uiPriority w:val="0"/>
    <w:qFormat/>
  </w:style>
  <w:style w:type="character" w:styleId="933" w:customStyle="1">
    <w:name w:val="尾注引用1"/>
    <w:uiPriority w:val="99"/>
    <w:unhideWhenUsed/>
    <w:qFormat/>
    <w:rPr>
      <w:vertAlign w:val="superscript"/>
    </w:rPr>
  </w:style>
  <w:style w:type="character" w:styleId="934" w:customStyle="1">
    <w:name w:val="批注框文本 Char"/>
    <w:link w:val="935"/>
    <w:uiPriority w:val="0"/>
    <w:qFormat/>
    <w:rPr>
      <w:sz w:val="18"/>
      <w:szCs w:val="18"/>
    </w:rPr>
  </w:style>
  <w:style w:type="paragraph" w:styleId="935" w:customStyle="1">
    <w:name w:val="批注框文本1"/>
    <w:basedOn w:val="816"/>
    <w:link w:val="934"/>
    <w:uiPriority w:val="0"/>
    <w:qFormat/>
    <w:rPr>
      <w:sz w:val="18"/>
      <w:szCs w:val="18"/>
    </w:rPr>
  </w:style>
  <w:style w:type="character" w:styleId="936" w:customStyle="1">
    <w:name w:val="标题 Char"/>
    <w:link w:val="893"/>
    <w:uiPriority w:val="10"/>
    <w:qFormat/>
    <w:rPr>
      <w:sz w:val="48"/>
      <w:szCs w:val="48"/>
    </w:rPr>
  </w:style>
  <w:style w:type="character" w:styleId="937" w:customStyle="1">
    <w:name w:val="标题 1 Char"/>
    <w:link w:val="919"/>
    <w:uiPriority w:val="9"/>
    <w:qFormat/>
    <w:rPr>
      <w:rFonts w:ascii="Arial" w:hAnsi="Arial" w:eastAsia="Arial" w:cs="Arial"/>
      <w:sz w:val="40"/>
      <w:szCs w:val="40"/>
    </w:rPr>
  </w:style>
  <w:style w:type="character" w:styleId="938" w:customStyle="1">
    <w:name w:val="标题 2 Char1"/>
    <w:link w:val="920"/>
    <w:uiPriority w:val="9"/>
    <w:qFormat/>
    <w:rPr>
      <w:rFonts w:ascii="Arial" w:hAnsi="Arial" w:eastAsia="Arial" w:cs="Arial"/>
      <w:sz w:val="34"/>
    </w:rPr>
  </w:style>
  <w:style w:type="character" w:styleId="939" w:customStyle="1">
    <w:name w:val="标题 3 Char"/>
    <w:link w:val="921"/>
    <w:uiPriority w:val="9"/>
    <w:qFormat/>
    <w:rPr>
      <w:rFonts w:ascii="Arial" w:hAnsi="Arial" w:eastAsia="Arial" w:cs="Arial"/>
      <w:sz w:val="30"/>
      <w:szCs w:val="30"/>
    </w:rPr>
  </w:style>
  <w:style w:type="character" w:styleId="940" w:customStyle="1">
    <w:name w:val="标题 4 Char"/>
    <w:link w:val="922"/>
    <w:uiPriority w:val="9"/>
    <w:qFormat/>
    <w:rPr>
      <w:rFonts w:ascii="Arial" w:hAnsi="Arial" w:eastAsia="Arial" w:cs="Arial"/>
      <w:b/>
      <w:bCs/>
      <w:sz w:val="26"/>
      <w:szCs w:val="26"/>
    </w:rPr>
  </w:style>
  <w:style w:type="character" w:styleId="941" w:customStyle="1">
    <w:name w:val="标题 5 Char"/>
    <w:link w:val="923"/>
    <w:uiPriority w:val="9"/>
    <w:qFormat/>
    <w:rPr>
      <w:rFonts w:ascii="Arial" w:hAnsi="Arial" w:eastAsia="Arial" w:cs="Arial"/>
      <w:b/>
      <w:bCs/>
      <w:sz w:val="24"/>
      <w:szCs w:val="24"/>
    </w:rPr>
  </w:style>
  <w:style w:type="character" w:styleId="942" w:customStyle="1">
    <w:name w:val="NormalCharacter1"/>
    <w:uiPriority w:val="0"/>
    <w:semiHidden/>
    <w:qFormat/>
  </w:style>
  <w:style w:type="character" w:styleId="943" w:customStyle="1">
    <w:name w:val="标题 6 Char"/>
    <w:link w:val="924"/>
    <w:uiPriority w:val="9"/>
    <w:qFormat/>
    <w:rPr>
      <w:rFonts w:ascii="Arial" w:hAnsi="Arial" w:eastAsia="Arial" w:cs="Arial"/>
      <w:b/>
      <w:bCs/>
      <w:sz w:val="22"/>
      <w:szCs w:val="22"/>
    </w:rPr>
  </w:style>
  <w:style w:type="character" w:styleId="944" w:customStyle="1">
    <w:name w:val="标题 7 Char"/>
    <w:link w:val="925"/>
    <w:uiPriority w:val="9"/>
    <w:qFormat/>
    <w:rPr>
      <w:rFonts w:ascii="Arial" w:hAnsi="Arial" w:eastAsia="Arial" w:cs="Arial"/>
      <w:b/>
      <w:bCs/>
      <w:i/>
      <w:iCs/>
      <w:sz w:val="22"/>
      <w:szCs w:val="22"/>
    </w:rPr>
  </w:style>
  <w:style w:type="character" w:styleId="945" w:customStyle="1">
    <w:name w:val="标题 8 Char"/>
    <w:link w:val="926"/>
    <w:uiPriority w:val="9"/>
    <w:qFormat/>
    <w:rPr>
      <w:rFonts w:ascii="Arial" w:hAnsi="Arial" w:eastAsia="Arial" w:cs="Arial"/>
      <w:i/>
      <w:iCs/>
      <w:sz w:val="22"/>
      <w:szCs w:val="22"/>
    </w:rPr>
  </w:style>
  <w:style w:type="character" w:styleId="946" w:customStyle="1">
    <w:name w:val="标题 9 Char"/>
    <w:link w:val="927"/>
    <w:uiPriority w:val="9"/>
    <w:qFormat/>
    <w:rPr>
      <w:rFonts w:ascii="Arial" w:hAnsi="Arial" w:eastAsia="Arial" w:cs="Arial"/>
      <w:i/>
      <w:iCs/>
      <w:sz w:val="21"/>
      <w:szCs w:val="21"/>
    </w:rPr>
  </w:style>
  <w:style w:type="character" w:styleId="947" w:customStyle="1">
    <w:name w:val="尾注文本 Char"/>
    <w:link w:val="948"/>
    <w:uiPriority w:val="99"/>
    <w:qFormat/>
    <w:rPr>
      <w:sz w:val="20"/>
    </w:rPr>
  </w:style>
  <w:style w:type="paragraph" w:styleId="948" w:customStyle="1">
    <w:name w:val="尾注文本1"/>
    <w:basedOn w:val="816"/>
    <w:link w:val="947"/>
    <w:uiPriority w:val="99"/>
    <w:unhideWhenUsed/>
    <w:qFormat/>
    <w:rPr>
      <w:sz w:val="20"/>
    </w:rPr>
  </w:style>
  <w:style w:type="character" w:styleId="949" w:customStyle="1">
    <w:name w:val="批注框文本 Char1"/>
    <w:link w:val="950"/>
    <w:uiPriority w:val="99"/>
    <w:semiHidden/>
    <w:qFormat/>
    <w:rPr>
      <w:sz w:val="18"/>
      <w:szCs w:val="18"/>
    </w:rPr>
  </w:style>
  <w:style w:type="paragraph" w:styleId="950" w:customStyle="1">
    <w:name w:val="批注框文本11"/>
    <w:basedOn w:val="816"/>
    <w:link w:val="949"/>
    <w:uiPriority w:val="99"/>
    <w:unhideWhenUsed/>
    <w:qFormat/>
    <w:rPr>
      <w:sz w:val="18"/>
      <w:szCs w:val="18"/>
    </w:rPr>
  </w:style>
  <w:style w:type="character" w:styleId="951" w:customStyle="1">
    <w:name w:val="页脚 Char"/>
    <w:link w:val="952"/>
    <w:uiPriority w:val="99"/>
    <w:qFormat/>
  </w:style>
  <w:style w:type="paragraph" w:styleId="952" w:customStyle="1">
    <w:name w:val="页脚11"/>
    <w:basedOn w:val="816"/>
    <w:link w:val="951"/>
    <w:uiPriority w:val="99"/>
    <w:unhideWhenUsed/>
    <w:qFormat/>
    <w:pPr>
      <w:tabs>
        <w:tab w:val="center" w:pos="7143" w:leader="none"/>
        <w:tab w:val="right" w:pos="14287" w:leader="none"/>
      </w:tabs>
    </w:pPr>
  </w:style>
  <w:style w:type="character" w:styleId="953" w:customStyle="1">
    <w:name w:val="页眉 Char"/>
    <w:link w:val="954"/>
    <w:uiPriority w:val="99"/>
    <w:qFormat/>
  </w:style>
  <w:style w:type="paragraph" w:styleId="954" w:customStyle="1">
    <w:name w:val="页眉11"/>
    <w:basedOn w:val="816"/>
    <w:link w:val="953"/>
    <w:uiPriority w:val="99"/>
    <w:unhideWhenUsed/>
    <w:qFormat/>
    <w:pPr>
      <w:tabs>
        <w:tab w:val="center" w:pos="7143" w:leader="none"/>
        <w:tab w:val="right" w:pos="14287" w:leader="none"/>
      </w:tabs>
    </w:pPr>
  </w:style>
  <w:style w:type="character" w:styleId="955" w:customStyle="1">
    <w:name w:val="副标题 Char"/>
    <w:link w:val="956"/>
    <w:uiPriority w:val="11"/>
    <w:qFormat/>
    <w:rPr>
      <w:sz w:val="24"/>
      <w:szCs w:val="24"/>
    </w:rPr>
  </w:style>
  <w:style w:type="paragraph" w:styleId="956" w:customStyle="1">
    <w:name w:val="副标题1"/>
    <w:basedOn w:val="816"/>
    <w:next w:val="816"/>
    <w:link w:val="955"/>
    <w:uiPriority w:val="11"/>
    <w:qFormat/>
    <w:pPr>
      <w:spacing w:before="200" w:after="200"/>
    </w:pPr>
    <w:rPr>
      <w:sz w:val="24"/>
    </w:rPr>
  </w:style>
  <w:style w:type="character" w:styleId="957" w:customStyle="1">
    <w:name w:val="脚注文本 Char"/>
    <w:link w:val="842"/>
    <w:uiPriority w:val="99"/>
    <w:qFormat/>
    <w:rPr>
      <w:sz w:val="18"/>
    </w:rPr>
  </w:style>
  <w:style w:type="paragraph" w:styleId="958" w:customStyle="1">
    <w:name w:val="目录 111"/>
    <w:next w:val="81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959" w:customStyle="1">
    <w:name w:val="目录 11"/>
    <w:basedOn w:val="816"/>
    <w:next w:val="871"/>
    <w:uiPriority w:val="39"/>
    <w:unhideWhenUsed/>
    <w:qFormat/>
    <w:pPr>
      <w:spacing w:after="57"/>
    </w:pPr>
  </w:style>
  <w:style w:type="character" w:styleId="960" w:customStyle="1">
    <w:name w:val="引用 Char"/>
    <w:link w:val="961"/>
    <w:uiPriority w:val="29"/>
    <w:qFormat/>
    <w:rPr>
      <w:i/>
    </w:rPr>
  </w:style>
  <w:style w:type="paragraph" w:styleId="961" w:customStyle="1">
    <w:name w:val="引用1"/>
    <w:basedOn w:val="816"/>
    <w:next w:val="816"/>
    <w:link w:val="960"/>
    <w:uiPriority w:val="29"/>
    <w:qFormat/>
    <w:pPr>
      <w:ind w:left="720" w:right="720"/>
    </w:pPr>
    <w:rPr>
      <w:i/>
    </w:rPr>
  </w:style>
  <w:style w:type="character" w:styleId="962" w:customStyle="1">
    <w:name w:val="正文文本缩进 Char"/>
    <w:link w:val="838"/>
    <w:uiPriority w:val="0"/>
    <w:qFormat/>
    <w:rPr>
      <w:sz w:val="21"/>
      <w:szCs w:val="24"/>
    </w:rPr>
  </w:style>
  <w:style w:type="character" w:styleId="963" w:customStyle="1">
    <w:name w:val="默认段落字体1"/>
    <w:uiPriority w:val="0"/>
    <w:semiHidden/>
    <w:qFormat/>
  </w:style>
  <w:style w:type="character" w:styleId="964" w:customStyle="1">
    <w:name w:val="NormalCharacter11"/>
    <w:uiPriority w:val="0"/>
    <w:semiHidden/>
    <w:qFormat/>
    <w:rPr>
      <w:sz w:val="21"/>
      <w:szCs w:val="24"/>
      <w:lang w:val="en-US" w:eastAsia="zh-CN" w:bidi="ar-SA"/>
    </w:rPr>
  </w:style>
  <w:style w:type="character" w:styleId="965" w:customStyle="1">
    <w:name w:val="明显引用 Char"/>
    <w:link w:val="966"/>
    <w:uiPriority w:val="30"/>
    <w:qFormat/>
    <w:rPr>
      <w:i/>
    </w:rPr>
  </w:style>
  <w:style w:type="paragraph" w:styleId="966" w:customStyle="1">
    <w:name w:val="明显引用1"/>
    <w:basedOn w:val="816"/>
    <w:next w:val="816"/>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Footer Char"/>
    <w:uiPriority w:val="99"/>
    <w:qFormat/>
  </w:style>
  <w:style w:type="character" w:styleId="968" w:customStyle="1">
    <w:name w:val="font11"/>
    <w:uiPriority w:val="0"/>
    <w:qFormat/>
    <w:rPr>
      <w:rFonts w:hint="eastAsia" w:ascii="宋体" w:hAnsi="宋体" w:eastAsia="宋体" w:cs="宋体"/>
      <w:b/>
      <w:color w:val="000000"/>
      <w:sz w:val="32"/>
      <w:szCs w:val="32"/>
      <w:u w:val="none"/>
    </w:rPr>
  </w:style>
  <w:style w:type="character" w:styleId="969" w:customStyle="1">
    <w:name w:val="纯文本 Char"/>
    <w:link w:val="970"/>
    <w:uiPriority w:val="0"/>
    <w:qFormat/>
    <w:rPr>
      <w:rFonts w:ascii="宋体" w:hAnsi="Courier New" w:eastAsia="宋体"/>
      <w:sz w:val="21"/>
      <w:szCs w:val="21"/>
      <w:lang w:bidi="ar-SA"/>
    </w:rPr>
  </w:style>
  <w:style w:type="paragraph" w:styleId="970" w:customStyle="1">
    <w:name w:val="纯文本1"/>
    <w:basedOn w:val="816"/>
    <w:link w:val="969"/>
    <w:uiPriority w:val="0"/>
    <w:qFormat/>
    <w:rPr>
      <w:rFonts w:ascii="宋体" w:hAnsi="Courier New"/>
      <w:szCs w:val="21"/>
    </w:rPr>
  </w:style>
  <w:style w:type="character" w:styleId="971" w:customStyle="1">
    <w:name w:val="普通(网站) Char"/>
    <w:link w:val="972"/>
    <w:uiPriority w:val="99"/>
    <w:qFormat/>
    <w:rPr>
      <w:rFonts w:ascii="宋体" w:hAnsi="宋体" w:cs="宋体"/>
      <w:sz w:val="24"/>
      <w:szCs w:val="24"/>
    </w:rPr>
  </w:style>
  <w:style w:type="paragraph" w:styleId="972" w:customStyle="1">
    <w:name w:val="普通(网站)1"/>
    <w:basedOn w:val="816"/>
    <w:link w:val="971"/>
    <w:uiPriority w:val="99"/>
    <w:qFormat/>
    <w:pPr>
      <w:jc w:val="left"/>
      <w:spacing w:before="100" w:beforeAutospacing="1" w:after="100" w:afterAutospacing="1"/>
      <w:widowControl/>
    </w:pPr>
    <w:rPr>
      <w:rFonts w:ascii="宋体" w:hAnsi="宋体" w:cs="宋体"/>
      <w:sz w:val="24"/>
    </w:rPr>
  </w:style>
  <w:style w:type="character" w:styleId="973" w:customStyle="1">
    <w:name w:val="标题 2 Char"/>
    <w:link w:val="974"/>
    <w:uiPriority w:val="9"/>
    <w:qFormat/>
    <w:rPr>
      <w:rFonts w:ascii="Cambria" w:hAnsi="Cambria"/>
      <w:b/>
      <w:bCs/>
      <w:sz w:val="28"/>
      <w:szCs w:val="32"/>
    </w:rPr>
  </w:style>
  <w:style w:type="paragraph" w:styleId="974" w:customStyle="1">
    <w:name w:val="标题 21"/>
    <w:basedOn w:val="816"/>
    <w:next w:val="816"/>
    <w:link w:val="97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975" w:customStyle="1">
    <w:name w:val="页码1"/>
    <w:uiPriority w:val="0"/>
    <w:qFormat/>
  </w:style>
  <w:style w:type="character" w:styleId="976" w:customStyle="1">
    <w:name w:val="批注主题 Char"/>
    <w:link w:val="977"/>
    <w:uiPriority w:val="0"/>
    <w:qFormat/>
    <w:rPr>
      <w:b/>
      <w:bCs/>
      <w:sz w:val="21"/>
      <w:szCs w:val="24"/>
    </w:rPr>
  </w:style>
  <w:style w:type="paragraph" w:styleId="977" w:customStyle="1">
    <w:name w:val="批注主题1"/>
    <w:basedOn w:val="978"/>
    <w:next w:val="978"/>
    <w:link w:val="976"/>
    <w:uiPriority w:val="0"/>
    <w:qFormat/>
    <w:rPr>
      <w:b/>
      <w:bCs/>
    </w:rPr>
  </w:style>
  <w:style w:type="paragraph" w:styleId="978" w:customStyle="1">
    <w:name w:val="批注文字1"/>
    <w:basedOn w:val="816"/>
    <w:link w:val="979"/>
    <w:uiPriority w:val="0"/>
    <w:qFormat/>
    <w:pPr>
      <w:jc w:val="left"/>
    </w:pPr>
  </w:style>
  <w:style w:type="character" w:styleId="979" w:customStyle="1">
    <w:name w:val="批注文字 Char"/>
    <w:link w:val="978"/>
    <w:uiPriority w:val="0"/>
    <w:qFormat/>
    <w:rPr>
      <w:sz w:val="21"/>
      <w:szCs w:val="24"/>
    </w:rPr>
  </w:style>
  <w:style w:type="character" w:styleId="980" w:customStyle="1">
    <w:name w:val="超链接1"/>
    <w:link w:val="834"/>
    <w:uiPriority w:val="0"/>
    <w:qFormat/>
    <w:rPr>
      <w:rFonts w:ascii="Times New Roman" w:hAnsi="Times New Roman" w:eastAsia="宋体" w:cs="Times New Roman"/>
      <w:sz w:val="21"/>
      <w:szCs w:val="24"/>
      <w:lang w:val="en-US" w:eastAsia="zh-CN" w:bidi="ar-SA"/>
    </w:rPr>
  </w:style>
  <w:style w:type="character" w:styleId="981" w:customStyle="1">
    <w:name w:val="批注引用1"/>
    <w:uiPriority w:val="0"/>
    <w:qFormat/>
    <w:rPr>
      <w:sz w:val="21"/>
      <w:szCs w:val="21"/>
    </w:rPr>
  </w:style>
  <w:style w:type="character" w:styleId="982" w:customStyle="1">
    <w:name w:val="正文首行缩进 2 Char"/>
    <w:link w:val="837"/>
    <w:uiPriority w:val="0"/>
    <w:qFormat/>
    <w:rPr>
      <w:sz w:val="21"/>
      <w:szCs w:val="24"/>
    </w:rPr>
  </w:style>
  <w:style w:type="paragraph" w:styleId="983" w:customStyle="1">
    <w:name w:val="表格3"/>
    <w:basedOn w:val="816"/>
    <w:uiPriority w:val="0"/>
    <w:qFormat/>
    <w:pPr>
      <w:jc w:val="center"/>
    </w:pPr>
  </w:style>
  <w:style w:type="paragraph" w:styleId="984" w:customStyle="1">
    <w:name w:val="无间隔1"/>
    <w:uiPriority w:val="1"/>
    <w:qFormat/>
    <w:rPr>
      <w:rFonts w:hint="default" w:ascii="Times New Roman" w:hAnsi="Times New Roman" w:eastAsia="宋体" w:cs="Times New Roman"/>
      <w:lang w:val="en-US" w:eastAsia="zh-CN" w:bidi="ar-SA"/>
    </w:rPr>
  </w:style>
  <w:style w:type="paragraph" w:styleId="985" w:customStyle="1">
    <w:name w:val="目录 31"/>
    <w:basedOn w:val="816"/>
    <w:next w:val="816"/>
    <w:uiPriority w:val="39"/>
    <w:unhideWhenUsed/>
    <w:qFormat/>
    <w:pPr>
      <w:ind w:left="567"/>
      <w:spacing w:after="57"/>
    </w:pPr>
  </w:style>
  <w:style w:type="paragraph" w:styleId="986" w:customStyle="1">
    <w:name w:val="图表目录1"/>
    <w:basedOn w:val="816"/>
    <w:next w:val="816"/>
    <w:uiPriority w:val="99"/>
    <w:unhideWhenUsed/>
    <w:qFormat/>
  </w:style>
  <w:style w:type="paragraph" w:styleId="98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988" w:customStyle="1">
    <w:name w:val="列出段落1"/>
    <w:basedOn w:val="816"/>
    <w:uiPriority w:val="34"/>
    <w:qFormat/>
    <w:pPr>
      <w:ind w:firstLine="420"/>
    </w:pPr>
    <w:rPr>
      <w:rFonts w:ascii="Calibri" w:hAnsi="Calibri"/>
    </w:rPr>
  </w:style>
  <w:style w:type="paragraph" w:styleId="989" w:customStyle="1">
    <w:name w:val="Blockquote"/>
    <w:basedOn w:val="816"/>
    <w:uiPriority w:val="0"/>
    <w:qFormat/>
    <w:pPr>
      <w:ind w:left="764" w:right="567"/>
      <w:jc w:val="left"/>
      <w:spacing w:before="100" w:after="100"/>
    </w:pPr>
    <w:rPr>
      <w:sz w:val="24"/>
    </w:rPr>
  </w:style>
  <w:style w:type="paragraph" w:styleId="990" w:customStyle="1">
    <w:name w:val="_Style 2"/>
    <w:basedOn w:val="991"/>
    <w:next w:val="816"/>
    <w:uiPriority w:val="0"/>
    <w:qFormat/>
    <w:pPr>
      <w:jc w:val="both"/>
      <w:spacing w:line="576" w:lineRule="auto"/>
      <w:outlineLvl w:val="9"/>
    </w:pPr>
  </w:style>
  <w:style w:type="paragraph" w:styleId="991" w:customStyle="1">
    <w:name w:val="标题 11"/>
    <w:basedOn w:val="816"/>
    <w:next w:val="816"/>
    <w:uiPriority w:val="0"/>
    <w:qFormat/>
    <w:pPr>
      <w:jc w:val="center"/>
      <w:keepLines/>
      <w:keepNext/>
      <w:spacing w:before="340" w:after="330" w:line="578" w:lineRule="auto"/>
      <w:outlineLvl w:val="0"/>
    </w:pPr>
    <w:rPr>
      <w:b/>
      <w:bCs/>
      <w:sz w:val="44"/>
      <w:szCs w:val="44"/>
    </w:rPr>
  </w:style>
  <w:style w:type="paragraph" w:styleId="992" w:customStyle="1">
    <w:name w:val="默认段落字体 Para Char Char Char Char Char Char Char"/>
    <w:basedOn w:val="816"/>
    <w:uiPriority w:val="0"/>
    <w:qFormat/>
    <w:rPr>
      <w:rFonts w:ascii="Tahoma" w:hAnsi="Tahoma"/>
      <w:sz w:val="24"/>
      <w:szCs w:val="20"/>
    </w:rPr>
  </w:style>
  <w:style w:type="paragraph" w:styleId="993" w:customStyle="1">
    <w:name w:val="目录 91"/>
    <w:basedOn w:val="816"/>
    <w:next w:val="816"/>
    <w:uiPriority w:val="39"/>
    <w:unhideWhenUsed/>
    <w:qFormat/>
    <w:pPr>
      <w:ind w:left="2268"/>
      <w:spacing w:after="57"/>
    </w:pPr>
  </w:style>
  <w:style w:type="paragraph" w:styleId="994" w:customStyle="1">
    <w:name w:val="正文文本缩进2"/>
    <w:basedOn w:val="816"/>
    <w:uiPriority w:val="0"/>
    <w:qFormat/>
    <w:pPr>
      <w:ind w:left="420"/>
      <w:spacing w:after="120"/>
    </w:pPr>
    <w:rPr>
      <w:rFonts w:ascii="Calibri" w:hAnsi="Calibri"/>
    </w:rPr>
  </w:style>
  <w:style w:type="paragraph" w:styleId="995" w:customStyle="1">
    <w:name w:val="目录 21"/>
    <w:basedOn w:val="816"/>
    <w:next w:val="816"/>
    <w:uiPriority w:val="39"/>
    <w:unhideWhenUsed/>
    <w:qFormat/>
    <w:pPr>
      <w:ind w:left="283"/>
      <w:spacing w:after="57"/>
    </w:pPr>
  </w:style>
  <w:style w:type="paragraph" w:styleId="996" w:customStyle="1">
    <w:name w:val="Char"/>
    <w:basedOn w:val="816"/>
    <w:uiPriority w:val="0"/>
    <w:qFormat/>
    <w:pPr>
      <w:tabs>
        <w:tab w:val="left" w:pos="360" w:leader="none"/>
      </w:tabs>
    </w:pPr>
    <w:rPr>
      <w:sz w:val="24"/>
    </w:rPr>
  </w:style>
  <w:style w:type="paragraph" w:styleId="997" w:customStyle="1">
    <w:name w:val="正文文本111"/>
    <w:basedOn w:val="816"/>
    <w:next w:val="816"/>
    <w:uiPriority w:val="0"/>
    <w:qFormat/>
    <w:pPr>
      <w:spacing w:after="120"/>
    </w:pPr>
  </w:style>
  <w:style w:type="paragraph" w:styleId="998" w:customStyle="1">
    <w:name w:val="列出段落2"/>
    <w:basedOn w:val="816"/>
    <w:uiPriority w:val="34"/>
    <w:qFormat/>
    <w:pPr>
      <w:contextualSpacing/>
      <w:ind w:left="720"/>
    </w:pPr>
  </w:style>
  <w:style w:type="paragraph" w:styleId="999" w:customStyle="1">
    <w:name w:val="目录 81"/>
    <w:basedOn w:val="816"/>
    <w:next w:val="816"/>
    <w:uiPriority w:val="39"/>
    <w:unhideWhenUsed/>
    <w:qFormat/>
    <w:pPr>
      <w:ind w:left="1984"/>
      <w:spacing w:after="57"/>
    </w:pPr>
  </w:style>
  <w:style w:type="paragraph" w:styleId="1000"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题注1"/>
    <w:basedOn w:val="816"/>
    <w:next w:val="816"/>
    <w:uiPriority w:val="35"/>
    <w:qFormat/>
    <w:pPr>
      <w:spacing w:line="276" w:lineRule="auto"/>
    </w:pPr>
    <w:rPr>
      <w:b/>
      <w:bCs/>
      <w:color w:val="4f81bd"/>
      <w:sz w:val="18"/>
      <w:szCs w:val="18"/>
    </w:rPr>
  </w:style>
  <w:style w:type="paragraph" w:styleId="1004" w:customStyle="1">
    <w:name w:val="目录 61"/>
    <w:basedOn w:val="816"/>
    <w:next w:val="816"/>
    <w:uiPriority w:val="39"/>
    <w:unhideWhenUsed/>
    <w:qFormat/>
    <w:pPr>
      <w:ind w:left="1417"/>
      <w:spacing w:after="57"/>
    </w:pPr>
  </w:style>
  <w:style w:type="paragraph" w:styleId="1005" w:customStyle="1">
    <w:name w:val="目录 51"/>
    <w:basedOn w:val="816"/>
    <w:next w:val="816"/>
    <w:uiPriority w:val="39"/>
    <w:unhideWhenUsed/>
    <w:qFormat/>
    <w:pPr>
      <w:ind w:left="1134"/>
      <w:spacing w:after="57"/>
    </w:pPr>
  </w:style>
  <w:style w:type="paragraph" w:styleId="1006" w:customStyle="1">
    <w:name w:val="目录 71"/>
    <w:basedOn w:val="816"/>
    <w:next w:val="816"/>
    <w:uiPriority w:val="39"/>
    <w:unhideWhenUsed/>
    <w:qFormat/>
    <w:pPr>
      <w:ind w:left="1701"/>
      <w:spacing w:after="57"/>
    </w:p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31"/>
    <w:basedOn w:val="816"/>
    <w:next w:val="816"/>
    <w:uiPriority w:val="0"/>
    <w:qFormat/>
    <w:pPr>
      <w:keepLines/>
      <w:keepNext/>
      <w:spacing w:before="260" w:after="260" w:line="416" w:lineRule="auto"/>
      <w:outlineLvl w:val="2"/>
    </w:pPr>
    <w:rPr>
      <w:b/>
      <w:bCs/>
      <w:sz w:val="32"/>
      <w:szCs w:val="32"/>
    </w:rPr>
  </w:style>
  <w:style w:type="paragraph" w:styleId="1009" w:customStyle="1">
    <w:name w:val="目录 41"/>
    <w:basedOn w:val="816"/>
    <w:next w:val="816"/>
    <w:uiPriority w:val="39"/>
    <w:unhideWhenUsed/>
    <w:qFormat/>
    <w:pPr>
      <w:ind w:left="850"/>
      <w:spacing w:after="57"/>
    </w:pPr>
  </w:style>
  <w:style w:type="paragraph" w:styleId="1010" w:customStyle="1">
    <w:name w:val="p0"/>
    <w:basedOn w:val="816"/>
    <w:uiPriority w:val="0"/>
    <w:qFormat/>
    <w:pPr>
      <w:widowControl/>
    </w:pPr>
    <w:rPr>
      <w:szCs w:val="21"/>
    </w:rPr>
  </w:style>
  <w:style w:type="paragraph" w:styleId="1011" w:customStyle="1">
    <w:name w:val="文本块{858D7CFB-ED40-4347-BF05-701D383B685F}{858D7CFB-ED40-4347-BF05-701D383B685F}"/>
    <w:basedOn w:val="816"/>
    <w:uiPriority w:val="0"/>
    <w:qFormat/>
    <w:pPr>
      <w:ind w:left="256" w:right="6" w:firstLine="200"/>
    </w:pPr>
    <w:rPr>
      <w:rFonts w:eastAsia="仿宋_GB2312"/>
      <w:sz w:val="28"/>
    </w:rPr>
  </w:style>
  <w:style w:type="paragraph" w:styleId="1012" w:customStyle="1">
    <w:name w:val="_HT_正文"/>
    <w:basedOn w:val="816"/>
    <w:uiPriority w:val="0"/>
    <w:qFormat/>
    <w:pPr>
      <w:ind w:firstLine="200"/>
      <w:spacing w:line="360" w:lineRule="auto"/>
    </w:pPr>
    <w:rPr>
      <w:sz w:val="24"/>
    </w:rPr>
  </w:style>
  <w:style w:type="paragraph" w:styleId="1013" w:customStyle="1">
    <w:name w:val="页脚1"/>
    <w:basedOn w:val="816"/>
    <w:uiPriority w:val="0"/>
    <w:qFormat/>
    <w:pPr>
      <w:jc w:val="left"/>
      <w:tabs>
        <w:tab w:val="center" w:pos="4153" w:leader="none"/>
        <w:tab w:val="right" w:pos="8306" w:leader="none"/>
      </w:tabs>
    </w:pPr>
    <w:rPr>
      <w:sz w:val="18"/>
      <w:szCs w:val="18"/>
    </w:rPr>
  </w:style>
  <w:style w:type="paragraph" w:styleId="1014" w:customStyle="1">
    <w:name w:val="彩色列表 - 强调文字颜色 11"/>
    <w:basedOn w:val="816"/>
    <w:uiPriority w:val="34"/>
    <w:qFormat/>
    <w:pPr>
      <w:ind w:firstLine="420"/>
    </w:pPr>
    <w:rPr>
      <w:rFonts w:ascii="Calibri" w:hAnsi="Calibri"/>
      <w:szCs w:val="22"/>
    </w:rPr>
  </w:style>
  <w:style w:type="paragraph" w:styleId="1015" w:customStyle="1">
    <w:name w:val="UserStyle_0"/>
    <w:next w:val="1016"/>
    <w:uiPriority w:val="0"/>
    <w:qFormat/>
    <w:pPr>
      <w:jc w:val="both"/>
    </w:pPr>
    <w:rPr>
      <w:rFonts w:hint="default" w:ascii="Times New Roman" w:hAnsi="Times New Roman" w:eastAsia="宋体" w:cs="Times New Roman"/>
      <w:sz w:val="21"/>
      <w:szCs w:val="24"/>
      <w:lang w:val="en-US" w:eastAsia="zh-CN" w:bidi="ar-SA"/>
    </w:rPr>
  </w:style>
  <w:style w:type="paragraph" w:styleId="1016" w:customStyle="1">
    <w:name w:val="UserStyle_1"/>
    <w:basedOn w:val="1015"/>
    <w:next w:val="1017"/>
    <w:uiPriority w:val="0"/>
    <w:qFormat/>
    <w:pPr>
      <w:spacing w:after="120"/>
    </w:pPr>
    <w:rPr>
      <w:lang w:eastAsia="en-US"/>
    </w:rPr>
  </w:style>
  <w:style w:type="paragraph" w:styleId="1017" w:customStyle="1">
    <w:name w:val="UserStyle_3"/>
    <w:basedOn w:val="1018"/>
    <w:next w:val="10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18" w:customStyle="1">
    <w:name w:val="UserStyle_4"/>
    <w:next w:val="816"/>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19" w:customStyle="1">
    <w:name w:val="UserStyle_5"/>
    <w:basedOn w:val="816"/>
    <w:next w:val="816"/>
    <w:uiPriority w:val="0"/>
    <w:qFormat/>
    <w:pPr>
      <w:ind w:firstLine="200"/>
    </w:pPr>
    <w:rPr>
      <w:rFonts w:ascii="宋体"/>
      <w:szCs w:val="20"/>
    </w:r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网格型11"/>
    <w:uiPriority w:val="59"/>
    <w:qFormat/>
    <w:tblPr>
      <w:tblCellMar>
        <w:left w:w="0" w:type="dxa"/>
        <w:top w:w="0" w:type="dxa"/>
        <w:right w:w="0" w:type="dxa"/>
        <w:bottom w:w="0" w:type="dxa"/>
      </w:tblCellMar>
    </w:tblPr>
  </w:style>
  <w:style w:type="table" w:styleId="1023" w:customStyle="1">
    <w:name w:val="Grid Table 3"/>
    <w:uiPriority w:val="99"/>
    <w:qFormat/>
    <w:tblPr>
      <w:tblCellMar>
        <w:left w:w="0" w:type="dxa"/>
        <w:top w:w="0" w:type="dxa"/>
        <w:right w:w="0" w:type="dxa"/>
        <w:bottom w:w="0" w:type="dxa"/>
      </w:tblCellMar>
    </w:tblPr>
  </w:style>
  <w:style w:type="table" w:styleId="1024" w:customStyle="1">
    <w:name w:val="Grid Table 4 - Accent 1"/>
    <w:uiPriority w:val="59"/>
    <w:qFormat/>
    <w:tblPr>
      <w:tblCellMar>
        <w:left w:w="0" w:type="dxa"/>
        <w:top w:w="0" w:type="dxa"/>
        <w:right w:w="0" w:type="dxa"/>
        <w:bottom w:w="0" w:type="dxa"/>
      </w:tblCellMar>
    </w:tblPr>
  </w:style>
  <w:style w:type="table" w:styleId="1025" w:customStyle="1">
    <w:name w:val="List Table 5 Dark - Accent 5"/>
    <w:uiPriority w:val="99"/>
    <w:qFormat/>
    <w:tblPr>
      <w:tblCellMar>
        <w:left w:w="0" w:type="dxa"/>
        <w:top w:w="0" w:type="dxa"/>
        <w:right w:w="0" w:type="dxa"/>
        <w:bottom w:w="0" w:type="dxa"/>
      </w:tblCellMar>
    </w:tblPr>
  </w:style>
  <w:style w:type="table" w:styleId="1026" w:customStyle="1">
    <w:name w:val="Grid Table 4 - Accent 6"/>
    <w:uiPriority w:val="59"/>
    <w:qFormat/>
    <w:tblPr>
      <w:tblCellMar>
        <w:left w:w="0" w:type="dxa"/>
        <w:top w:w="0" w:type="dxa"/>
        <w:right w:w="0" w:type="dxa"/>
        <w:bottom w:w="0" w:type="dxa"/>
      </w:tblCellMar>
    </w:tblPr>
  </w:style>
  <w:style w:type="table" w:styleId="1027" w:customStyle="1">
    <w:name w:val="Lined - Accent 1"/>
    <w:uiPriority w:val="99"/>
    <w:qFormat/>
    <w:rPr>
      <w:color w:val="404040"/>
    </w:rPr>
    <w:tblPr>
      <w:tblCellMar>
        <w:left w:w="0" w:type="dxa"/>
        <w:top w:w="0" w:type="dxa"/>
        <w:right w:w="0" w:type="dxa"/>
        <w:bottom w:w="0" w:type="dxa"/>
      </w:tblCellMar>
    </w:tblPr>
  </w:style>
  <w:style w:type="table" w:styleId="1028" w:customStyle="1">
    <w:name w:val="Bordered - Accent 1"/>
    <w:uiPriority w:val="99"/>
    <w:qFormat/>
    <w:tblPr>
      <w:tblCellMar>
        <w:left w:w="0" w:type="dxa"/>
        <w:top w:w="0" w:type="dxa"/>
        <w:right w:w="0" w:type="dxa"/>
        <w:bottom w:w="0" w:type="dxa"/>
      </w:tblCellMar>
    </w:tblPr>
  </w:style>
  <w:style w:type="table" w:styleId="1029" w:customStyle="1">
    <w:name w:val="List Table 2 - Accent 3"/>
    <w:uiPriority w:val="99"/>
    <w:qFormat/>
    <w:tblPr>
      <w:tblCellMar>
        <w:left w:w="0" w:type="dxa"/>
        <w:top w:w="0" w:type="dxa"/>
        <w:right w:w="0" w:type="dxa"/>
        <w:bottom w:w="0" w:type="dxa"/>
      </w:tblCellMar>
    </w:tblPr>
  </w:style>
  <w:style w:type="table" w:styleId="1030" w:customStyle="1">
    <w:name w:val="Grid Table 1 Light - Accent 6"/>
    <w:uiPriority w:val="99"/>
    <w:qFormat/>
    <w:tblPr>
      <w:tblCellMar>
        <w:left w:w="0" w:type="dxa"/>
        <w:top w:w="0" w:type="dxa"/>
        <w:right w:w="0" w:type="dxa"/>
        <w:bottom w:w="0" w:type="dxa"/>
      </w:tblCellMar>
    </w:tblPr>
  </w:style>
  <w:style w:type="table" w:styleId="1031" w:customStyle="1">
    <w:name w:val="Plain Table 5"/>
    <w:uiPriority w:val="99"/>
    <w:qFormat/>
    <w:tblPr>
      <w:tblCellMar>
        <w:left w:w="0" w:type="dxa"/>
        <w:top w:w="0" w:type="dxa"/>
        <w:right w:w="0" w:type="dxa"/>
        <w:bottom w:w="0" w:type="dxa"/>
      </w:tblCellMar>
    </w:tblPr>
  </w:style>
  <w:style w:type="table" w:styleId="1032" w:customStyle="1">
    <w:name w:val="Grid Table 3 - Accent 1"/>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Bordered - Accent 4"/>
    <w:uiPriority w:val="99"/>
    <w:qFormat/>
    <w:tblPr>
      <w:tblCellMar>
        <w:left w:w="0" w:type="dxa"/>
        <w:top w:w="0" w:type="dxa"/>
        <w:right w:w="0" w:type="dxa"/>
        <w:bottom w:w="0" w:type="dxa"/>
      </w:tblCellMar>
    </w:tblPr>
  </w:style>
  <w:style w:type="table" w:styleId="1035" w:customStyle="1">
    <w:name w:val="List Table 7 Colorful - Accent 6"/>
    <w:uiPriority w:val="99"/>
    <w:qFormat/>
    <w:tblPr>
      <w:tblCellMar>
        <w:left w:w="0" w:type="dxa"/>
        <w:top w:w="0" w:type="dxa"/>
        <w:right w:w="0" w:type="dxa"/>
        <w:bottom w:w="0" w:type="dxa"/>
      </w:tblCellMar>
    </w:tblPr>
  </w:style>
  <w:style w:type="table" w:styleId="1036" w:customStyle="1">
    <w:name w:val="List Table 2 - Accent 5"/>
    <w:uiPriority w:val="99"/>
    <w:qFormat/>
    <w:tblPr>
      <w:tblCellMar>
        <w:left w:w="0" w:type="dxa"/>
        <w:top w:w="0" w:type="dxa"/>
        <w:right w:w="0" w:type="dxa"/>
        <w:bottom w:w="0" w:type="dxa"/>
      </w:tblCellMar>
    </w:tblPr>
  </w:style>
  <w:style w:type="table" w:styleId="1037" w:customStyle="1">
    <w:name w:val="Lined - Accent 4"/>
    <w:uiPriority w:val="99"/>
    <w:qFormat/>
    <w:rPr>
      <w:color w:val="404040"/>
    </w:rPr>
    <w:tblPr>
      <w:tblCellMar>
        <w:left w:w="0" w:type="dxa"/>
        <w:top w:w="0" w:type="dxa"/>
        <w:right w:w="0" w:type="dxa"/>
        <w:bottom w:w="0" w:type="dxa"/>
      </w:tblCellMar>
    </w:tblPr>
  </w:style>
  <w:style w:type="table" w:styleId="1038" w:customStyle="1">
    <w:name w:val="List Table 3 - Accent 2"/>
    <w:uiPriority w:val="99"/>
    <w:qFormat/>
    <w:tblPr>
      <w:tblCellMar>
        <w:left w:w="0" w:type="dxa"/>
        <w:top w:w="0" w:type="dxa"/>
        <w:right w:w="0" w:type="dxa"/>
        <w:bottom w:w="0" w:type="dxa"/>
      </w:tblCellMar>
    </w:tblPr>
  </w:style>
  <w:style w:type="table" w:styleId="1039" w:customStyle="1">
    <w:name w:val="网格型1"/>
    <w:basedOn w:val="1040"/>
    <w:uiPriority w:val="0"/>
    <w:qFormat/>
    <w:tblPr/>
  </w:style>
  <w:style w:type="table" w:styleId="1040" w:customStyle="1">
    <w:name w:val="普通表格1"/>
    <w:uiPriority w:val="0"/>
    <w:semiHidden/>
    <w:qFormat/>
    <w:tblPr>
      <w:tblCellMar>
        <w:left w:w="0" w:type="dxa"/>
        <w:top w:w="0" w:type="dxa"/>
        <w:right w:w="0" w:type="dxa"/>
        <w:bottom w:w="0" w:type="dxa"/>
      </w:tblCellMar>
    </w:tblPr>
  </w:style>
  <w:style w:type="table" w:styleId="1041" w:customStyle="1">
    <w:name w:val="Grid Table 6 Colorful - Accent 5"/>
    <w:uiPriority w:val="99"/>
    <w:qFormat/>
    <w:tblPr>
      <w:tblCellMar>
        <w:left w:w="0" w:type="dxa"/>
        <w:top w:w="0" w:type="dxa"/>
        <w:right w:w="0" w:type="dxa"/>
        <w:bottom w:w="0" w:type="dxa"/>
      </w:tblCellMar>
    </w:tblPr>
  </w:style>
  <w:style w:type="table" w:styleId="1042" w:customStyle="1">
    <w:name w:val="Grid Table 2 - Accent 6"/>
    <w:uiPriority w:val="99"/>
    <w:qFormat/>
    <w:tblPr>
      <w:tblCellMar>
        <w:left w:w="0" w:type="dxa"/>
        <w:top w:w="0" w:type="dxa"/>
        <w:right w:w="0" w:type="dxa"/>
        <w:bottom w:w="0" w:type="dxa"/>
      </w:tblCellMar>
    </w:tblPr>
  </w:style>
  <w:style w:type="table" w:styleId="1043" w:customStyle="1">
    <w:name w:val="Grid Table 5 Dark"/>
    <w:uiPriority w:val="99"/>
    <w:qFormat/>
    <w:tblPr>
      <w:tblCellMar>
        <w:left w:w="0" w:type="dxa"/>
        <w:top w:w="0" w:type="dxa"/>
        <w:right w:w="0" w:type="dxa"/>
        <w:bottom w:w="0" w:type="dxa"/>
      </w:tblCellMar>
    </w:tblPr>
  </w:style>
  <w:style w:type="table" w:styleId="1044" w:customStyle="1">
    <w:name w:val="Grid Table 6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table" w:styleId="1046" w:customStyle="1">
    <w:name w:val="Grid Table 3 - Accent 6"/>
    <w:uiPriority w:val="99"/>
    <w:qFormat/>
    <w:tblPr>
      <w:tblCellMar>
        <w:left w:w="0" w:type="dxa"/>
        <w:top w:w="0" w:type="dxa"/>
        <w:right w:w="0" w:type="dxa"/>
        <w:bottom w:w="0" w:type="dxa"/>
      </w:tblCellMar>
    </w:tblPr>
  </w:style>
  <w:style w:type="table" w:styleId="1047" w:customStyle="1">
    <w:name w:val="Grid Table 5 Dark - Accent 5"/>
    <w:uiPriority w:val="99"/>
    <w:qFormat/>
    <w:tblPr>
      <w:tblCellMar>
        <w:left w:w="0" w:type="dxa"/>
        <w:top w:w="0" w:type="dxa"/>
        <w:right w:w="0" w:type="dxa"/>
        <w:bottom w:w="0" w:type="dxa"/>
      </w:tblCellMar>
    </w:tblPr>
  </w:style>
  <w:style w:type="table" w:styleId="1048" w:customStyle="1">
    <w:name w:val="List Table 1 Light - Accent 2"/>
    <w:uiPriority w:val="99"/>
    <w:qFormat/>
    <w:tblPr>
      <w:tblCellMar>
        <w:left w:w="0" w:type="dxa"/>
        <w:top w:w="0" w:type="dxa"/>
        <w:right w:w="0" w:type="dxa"/>
        <w:bottom w:w="0" w:type="dxa"/>
      </w:tblCellMar>
    </w:tblPr>
  </w:style>
  <w:style w:type="table" w:styleId="1049" w:customStyle="1">
    <w:name w:val="List Table 2 - Accent 1"/>
    <w:uiPriority w:val="99"/>
    <w:qFormat/>
    <w:tblPr>
      <w:tblCellMar>
        <w:left w:w="0" w:type="dxa"/>
        <w:top w:w="0" w:type="dxa"/>
        <w:right w:w="0" w:type="dxa"/>
        <w:bottom w:w="0" w:type="dxa"/>
      </w:tblCellMar>
    </w:tblPr>
  </w:style>
  <w:style w:type="table" w:styleId="1050" w:customStyle="1">
    <w:name w:val="List Table 1 Light - Accent 3"/>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7 Colorful"/>
    <w:uiPriority w:val="99"/>
    <w:qFormat/>
    <w:tblPr>
      <w:tblCellMar>
        <w:left w:w="0" w:type="dxa"/>
        <w:top w:w="0" w:type="dxa"/>
        <w:right w:w="0" w:type="dxa"/>
        <w:bottom w:w="0" w:type="dxa"/>
      </w:tblCellMar>
    </w:tblPr>
  </w:style>
  <w:style w:type="table" w:styleId="1053" w:customStyle="1">
    <w:name w:val="Grid Table 3 - Accent 5"/>
    <w:uiPriority w:val="99"/>
    <w:qFormat/>
    <w:tblPr>
      <w:tblCellMar>
        <w:left w:w="0" w:type="dxa"/>
        <w:top w:w="0" w:type="dxa"/>
        <w:right w:w="0" w:type="dxa"/>
        <w:bottom w:w="0" w:type="dxa"/>
      </w:tblCellMar>
    </w:tblPr>
  </w:style>
  <w:style w:type="table" w:styleId="1054" w:customStyle="1">
    <w:name w:val="List Table 5 Dark - Accent 6"/>
    <w:uiPriority w:val="99"/>
    <w:qFormat/>
    <w:tblPr>
      <w:tblCellMar>
        <w:left w:w="0" w:type="dxa"/>
        <w:top w:w="0" w:type="dxa"/>
        <w:right w:w="0" w:type="dxa"/>
        <w:bottom w:w="0" w:type="dxa"/>
      </w:tblCellMar>
    </w:tblPr>
  </w:style>
  <w:style w:type="table" w:styleId="1055" w:customStyle="1">
    <w:name w:val="List Table 2"/>
    <w:uiPriority w:val="99"/>
    <w:qFormat/>
    <w:tblPr>
      <w:tblCellMar>
        <w:left w:w="0" w:type="dxa"/>
        <w:top w:w="0" w:type="dxa"/>
        <w:right w:w="0" w:type="dxa"/>
        <w:bottom w:w="0" w:type="dxa"/>
      </w:tblCellMar>
    </w:tblPr>
  </w:style>
  <w:style w:type="table" w:styleId="1056" w:customStyle="1">
    <w:name w:val="Table Grid Light"/>
    <w:uiPriority w:val="59"/>
    <w:qFormat/>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List Table 1 Light - Accent 6"/>
    <w:uiPriority w:val="99"/>
    <w:qFormat/>
    <w:tblPr>
      <w:tblCellMar>
        <w:left w:w="0" w:type="dxa"/>
        <w:top w:w="0" w:type="dxa"/>
        <w:right w:w="0" w:type="dxa"/>
        <w:bottom w:w="0" w:type="dxa"/>
      </w:tblCellMar>
    </w:tblPr>
  </w:style>
  <w:style w:type="table" w:styleId="1059" w:customStyle="1">
    <w:name w:val="List Table 7 Colorful - Accent 1"/>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Grid Table 4"/>
    <w:uiPriority w:val="59"/>
    <w:qFormat/>
    <w:tblPr>
      <w:tblCellMar>
        <w:left w:w="0" w:type="dxa"/>
        <w:top w:w="0" w:type="dxa"/>
        <w:right w:w="0" w:type="dxa"/>
        <w:bottom w:w="0" w:type="dxa"/>
      </w:tblCellMar>
    </w:tblPr>
  </w:style>
  <w:style w:type="table" w:styleId="1062" w:customStyle="1">
    <w:name w:val="Grid Table 2 - Accent 1"/>
    <w:uiPriority w:val="99"/>
    <w:qFormat/>
    <w:tblPr>
      <w:tblCellMar>
        <w:left w:w="0" w:type="dxa"/>
        <w:top w:w="0" w:type="dxa"/>
        <w:right w:w="0" w:type="dxa"/>
        <w:bottom w:w="0" w:type="dxa"/>
      </w:tblCellMar>
    </w:tblPr>
  </w:style>
  <w:style w:type="table" w:styleId="1063" w:customStyle="1">
    <w:name w:val="List Table 6 Colorful - Accent 4"/>
    <w:uiPriority w:val="99"/>
    <w:qFormat/>
    <w:tblPr>
      <w:tblCellMar>
        <w:left w:w="0" w:type="dxa"/>
        <w:top w:w="0" w:type="dxa"/>
        <w:right w:w="0" w:type="dxa"/>
        <w:bottom w:w="0" w:type="dxa"/>
      </w:tblCellMar>
    </w:tblPr>
  </w:style>
  <w:style w:type="table" w:styleId="1064" w:customStyle="1">
    <w:name w:val="List Table 2 - Accent 6"/>
    <w:uiPriority w:val="99"/>
    <w:qFormat/>
    <w:tblPr>
      <w:tblCellMar>
        <w:left w:w="0" w:type="dxa"/>
        <w:top w:w="0" w:type="dxa"/>
        <w:right w:w="0" w:type="dxa"/>
        <w:bottom w:w="0" w:type="dxa"/>
      </w:tblCellMar>
    </w:tblPr>
  </w:style>
  <w:style w:type="table" w:styleId="1065" w:customStyle="1">
    <w:name w:val="Grid Table 1 Light - Accent 3"/>
    <w:uiPriority w:val="99"/>
    <w:qFormat/>
    <w:tblPr>
      <w:tblCellMar>
        <w:left w:w="0" w:type="dxa"/>
        <w:top w:w="0" w:type="dxa"/>
        <w:right w:w="0" w:type="dxa"/>
        <w:bottom w:w="0" w:type="dxa"/>
      </w:tblCellMar>
    </w:tblPr>
  </w:style>
  <w:style w:type="table" w:styleId="1066" w:customStyle="1">
    <w:name w:val="List Table 5 Dark - Accent 2"/>
    <w:uiPriority w:val="99"/>
    <w:qFormat/>
    <w:tblPr>
      <w:tblCellMar>
        <w:left w:w="0" w:type="dxa"/>
        <w:top w:w="0" w:type="dxa"/>
        <w:right w:w="0" w:type="dxa"/>
        <w:bottom w:w="0" w:type="dxa"/>
      </w:tblCellMar>
    </w:tblPr>
  </w:style>
  <w:style w:type="table" w:styleId="1067" w:customStyle="1">
    <w:name w:val="List Table 2 - Accent 2"/>
    <w:uiPriority w:val="99"/>
    <w:qFormat/>
    <w:tblPr>
      <w:tblCellMar>
        <w:left w:w="0" w:type="dxa"/>
        <w:top w:w="0" w:type="dxa"/>
        <w:right w:w="0" w:type="dxa"/>
        <w:bottom w:w="0" w:type="dxa"/>
      </w:tblCellMar>
    </w:tblPr>
  </w:style>
  <w:style w:type="table" w:styleId="1068" w:customStyle="1">
    <w:name w:val="Grid Table 4 - Accent 4"/>
    <w:uiPriority w:val="59"/>
    <w:qFormat/>
    <w:tblPr>
      <w:tblCellMar>
        <w:left w:w="0" w:type="dxa"/>
        <w:top w:w="0" w:type="dxa"/>
        <w:right w:w="0" w:type="dxa"/>
        <w:bottom w:w="0" w:type="dxa"/>
      </w:tblCellMar>
    </w:tblPr>
  </w:style>
  <w:style w:type="table" w:styleId="1069" w:customStyle="1">
    <w:name w:val="List Table 1 Light - Accent 1"/>
    <w:uiPriority w:val="99"/>
    <w:qFormat/>
    <w:tblPr>
      <w:tblCellMar>
        <w:left w:w="0" w:type="dxa"/>
        <w:top w:w="0" w:type="dxa"/>
        <w:right w:w="0" w:type="dxa"/>
        <w:bottom w:w="0" w:type="dxa"/>
      </w:tblCellMar>
    </w:tblPr>
  </w:style>
  <w:style w:type="table" w:styleId="1070" w:customStyle="1">
    <w:name w:val="List Table 4 - Accent 5"/>
    <w:uiPriority w:val="99"/>
    <w:qFormat/>
    <w:tblPr>
      <w:tblCellMar>
        <w:left w:w="0" w:type="dxa"/>
        <w:top w:w="0" w:type="dxa"/>
        <w:right w:w="0" w:type="dxa"/>
        <w:bottom w:w="0" w:type="dxa"/>
      </w:tblCellMar>
    </w:tblPr>
  </w:style>
  <w:style w:type="table" w:styleId="1071" w:customStyle="1">
    <w:name w:val="Grid Table 2 - Accent 5"/>
    <w:uiPriority w:val="99"/>
    <w:qFormat/>
    <w:tblPr>
      <w:tblCellMar>
        <w:left w:w="0" w:type="dxa"/>
        <w:top w:w="0" w:type="dxa"/>
        <w:right w:w="0" w:type="dxa"/>
        <w:bottom w:w="0" w:type="dxa"/>
      </w:tblCellMar>
    </w:tblPr>
  </w:style>
  <w:style w:type="table" w:styleId="1072" w:customStyle="1">
    <w:name w:val="List Table 3 - Accent 1"/>
    <w:uiPriority w:val="99"/>
    <w:qFormat/>
    <w:tblPr>
      <w:tblCellMar>
        <w:left w:w="0" w:type="dxa"/>
        <w:top w:w="0" w:type="dxa"/>
        <w:right w:w="0" w:type="dxa"/>
        <w:bottom w:w="0" w:type="dxa"/>
      </w:tblCellMar>
    </w:tblPr>
  </w:style>
  <w:style w:type="table" w:styleId="1073" w:customStyle="1">
    <w:name w:val="Grid Table 7 Colorful - Accent 2"/>
    <w:uiPriority w:val="99"/>
    <w:qFormat/>
    <w:tblPr>
      <w:tblCellMar>
        <w:left w:w="0" w:type="dxa"/>
        <w:top w:w="0" w:type="dxa"/>
        <w:right w:w="0" w:type="dxa"/>
        <w:bottom w:w="0" w:type="dxa"/>
      </w:tblCellMar>
    </w:tblPr>
  </w:style>
  <w:style w:type="table" w:styleId="1074" w:customStyle="1">
    <w:name w:val="Grid Table 6 Colorful - Accent 1"/>
    <w:uiPriority w:val="99"/>
    <w:qFormat/>
    <w:tblPr>
      <w:tblCellMar>
        <w:left w:w="0" w:type="dxa"/>
        <w:top w:w="0" w:type="dxa"/>
        <w:right w:w="0" w:type="dxa"/>
        <w:bottom w:w="0" w:type="dxa"/>
      </w:tblCellMar>
    </w:tblPr>
  </w:style>
  <w:style w:type="table" w:styleId="1075" w:customStyle="1">
    <w:name w:val="List Table 4 - Accent 2"/>
    <w:uiPriority w:val="99"/>
    <w:qFormat/>
    <w:tblPr>
      <w:tblCellMar>
        <w:left w:w="0" w:type="dxa"/>
        <w:top w:w="0" w:type="dxa"/>
        <w:right w:w="0" w:type="dxa"/>
        <w:bottom w:w="0" w:type="dxa"/>
      </w:tblCellMar>
    </w:tblPr>
  </w:style>
  <w:style w:type="table" w:styleId="1076" w:customStyle="1">
    <w:name w:val="Lined - Accent 3"/>
    <w:uiPriority w:val="99"/>
    <w:qFormat/>
    <w:rPr>
      <w:color w:val="404040"/>
    </w:rPr>
    <w:tblPr>
      <w:tblCellMar>
        <w:left w:w="0" w:type="dxa"/>
        <w:top w:w="0" w:type="dxa"/>
        <w:right w:w="0" w:type="dxa"/>
        <w:bottom w:w="0" w:type="dxa"/>
      </w:tblCellMar>
    </w:tblPr>
  </w:style>
  <w:style w:type="table" w:styleId="1077" w:customStyle="1">
    <w:name w:val="Bordered &amp; Lined - Accent 1"/>
    <w:uiPriority w:val="99"/>
    <w:qFormat/>
    <w:rPr>
      <w:color w:val="404040"/>
    </w:rPr>
    <w:tblPr>
      <w:tblCellMar>
        <w:left w:w="0" w:type="dxa"/>
        <w:top w:w="0" w:type="dxa"/>
        <w:right w:w="0" w:type="dxa"/>
        <w:bottom w:w="0" w:type="dxa"/>
      </w:tblCellMar>
    </w:tblPr>
  </w:style>
  <w:style w:type="table" w:styleId="1078" w:customStyle="1">
    <w:name w:val="List Table 7 Colorful - Accent 4"/>
    <w:uiPriority w:val="99"/>
    <w:qFormat/>
    <w:tblPr>
      <w:tblCellMar>
        <w:left w:w="0" w:type="dxa"/>
        <w:top w:w="0" w:type="dxa"/>
        <w:right w:w="0" w:type="dxa"/>
        <w:bottom w:w="0" w:type="dxa"/>
      </w:tblCellMar>
    </w:tblPr>
  </w:style>
  <w:style w:type="table" w:styleId="1079" w:customStyle="1">
    <w:name w:val="List Table 3 - Accent 4"/>
    <w:uiPriority w:val="99"/>
    <w:qFormat/>
    <w:tblPr>
      <w:tblCellMar>
        <w:left w:w="0" w:type="dxa"/>
        <w:top w:w="0" w:type="dxa"/>
        <w:right w:w="0" w:type="dxa"/>
        <w:bottom w:w="0" w:type="dxa"/>
      </w:tblCellMar>
    </w:tblPr>
  </w:style>
  <w:style w:type="table" w:styleId="1080" w:customStyle="1">
    <w:name w:val="List Table 5 Dark"/>
    <w:uiPriority w:val="99"/>
    <w:qFormat/>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st Table 1 Light"/>
    <w:uiPriority w:val="99"/>
    <w:qFormat/>
    <w:tblPr>
      <w:tblCellMar>
        <w:left w:w="0" w:type="dxa"/>
        <w:top w:w="0" w:type="dxa"/>
        <w:right w:w="0" w:type="dxa"/>
        <w:bottom w:w="0" w:type="dxa"/>
      </w:tblCellMar>
    </w:tblPr>
  </w:style>
  <w:style w:type="table" w:styleId="1083" w:customStyle="1">
    <w:name w:val="List Table 4 - Accent 6"/>
    <w:uiPriority w:val="99"/>
    <w:qFormat/>
    <w:tblPr>
      <w:tblCellMar>
        <w:left w:w="0" w:type="dxa"/>
        <w:top w:w="0" w:type="dxa"/>
        <w:right w:w="0" w:type="dxa"/>
        <w:bottom w:w="0" w:type="dxa"/>
      </w:tblCellMar>
    </w:tblPr>
  </w:style>
  <w:style w:type="table" w:styleId="1084" w:customStyle="1">
    <w:name w:val="List Table 4"/>
    <w:uiPriority w:val="99"/>
    <w:qFormat/>
    <w:tblPr>
      <w:tblCellMar>
        <w:left w:w="0" w:type="dxa"/>
        <w:top w:w="0" w:type="dxa"/>
        <w:right w:w="0" w:type="dxa"/>
        <w:bottom w:w="0" w:type="dxa"/>
      </w:tblCellMar>
    </w:tblPr>
  </w:style>
  <w:style w:type="table" w:styleId="1085" w:customStyle="1">
    <w:name w:val="List Table 6 Colorful"/>
    <w:uiPriority w:val="99"/>
    <w:qFormat/>
    <w:tblPr>
      <w:tblCellMar>
        <w:left w:w="0" w:type="dxa"/>
        <w:top w:w="0" w:type="dxa"/>
        <w:right w:w="0" w:type="dxa"/>
        <w:bottom w:w="0" w:type="dxa"/>
      </w:tblCellMar>
    </w:tblPr>
  </w:style>
  <w:style w:type="table" w:styleId="1086" w:customStyle="1">
    <w:name w:val="Grid Table 1 Light - Accent 5"/>
    <w:uiPriority w:val="99"/>
    <w:qFormat/>
    <w:tblPr>
      <w:tblCellMar>
        <w:left w:w="0" w:type="dxa"/>
        <w:top w:w="0" w:type="dxa"/>
        <w:right w:w="0" w:type="dxa"/>
        <w:bottom w:w="0" w:type="dxa"/>
      </w:tblCellMar>
    </w:tblPr>
  </w:style>
  <w:style w:type="table" w:styleId="1087" w:customStyle="1">
    <w:name w:val="List Table 5 Dark - Accent 1"/>
    <w:uiPriority w:val="99"/>
    <w:qFormat/>
    <w:tblPr>
      <w:tblCellMar>
        <w:left w:w="0" w:type="dxa"/>
        <w:top w:w="0" w:type="dxa"/>
        <w:right w:w="0" w:type="dxa"/>
        <w:bottom w:w="0" w:type="dxa"/>
      </w:tblCellMar>
    </w:tblPr>
  </w:style>
  <w:style w:type="table" w:styleId="1088" w:customStyle="1">
    <w:name w:val="List Table 6 Colorful - Accent 6"/>
    <w:uiPriority w:val="99"/>
    <w:qFormat/>
    <w:tblPr>
      <w:tblCellMar>
        <w:left w:w="0" w:type="dxa"/>
        <w:top w:w="0" w:type="dxa"/>
        <w:right w:w="0" w:type="dxa"/>
        <w:bottom w:w="0" w:type="dxa"/>
      </w:tblCellMar>
    </w:tblPr>
  </w:style>
  <w:style w:type="table" w:styleId="1089" w:customStyle="1">
    <w:name w:val="Grid Table 5 Dark - Accent 2"/>
    <w:uiPriority w:val="99"/>
    <w:qFormat/>
    <w:tblPr>
      <w:tblCellMar>
        <w:left w:w="0" w:type="dxa"/>
        <w:top w:w="0" w:type="dxa"/>
        <w:right w:w="0" w:type="dxa"/>
        <w:bottom w:w="0" w:type="dxa"/>
      </w:tblCellMar>
    </w:tblPr>
  </w:style>
  <w:style w:type="table" w:styleId="1090" w:customStyle="1">
    <w:name w:val="Bordered - Accent 3"/>
    <w:uiPriority w:val="99"/>
    <w:qFormat/>
    <w:tblPr>
      <w:tblCellMar>
        <w:left w:w="0" w:type="dxa"/>
        <w:top w:w="0" w:type="dxa"/>
        <w:right w:w="0" w:type="dxa"/>
        <w:bottom w:w="0" w:type="dxa"/>
      </w:tblCellMar>
    </w:tblPr>
  </w:style>
  <w:style w:type="table" w:styleId="1091" w:customStyle="1">
    <w:name w:val="Grid Table 3 - Accent 4"/>
    <w:uiPriority w:val="99"/>
    <w:qFormat/>
    <w:tblPr>
      <w:tblCellMar>
        <w:left w:w="0" w:type="dxa"/>
        <w:top w:w="0" w:type="dxa"/>
        <w:right w:w="0" w:type="dxa"/>
        <w:bottom w:w="0" w:type="dxa"/>
      </w:tblCellMar>
    </w:tblPr>
  </w:style>
  <w:style w:type="table" w:styleId="1092" w:customStyle="1">
    <w:name w:val="Grid Table 7 Colorful"/>
    <w:uiPriority w:val="99"/>
    <w:qFormat/>
    <w:tblPr>
      <w:tblCellMar>
        <w:left w:w="0" w:type="dxa"/>
        <w:top w:w="0" w:type="dxa"/>
        <w:right w:w="0" w:type="dxa"/>
        <w:bottom w:w="0" w:type="dxa"/>
      </w:tblCellMar>
    </w:tblPr>
  </w:style>
  <w:style w:type="table" w:styleId="1093" w:customStyle="1">
    <w:name w:val="Grid Table 5 Dark- Accent 4"/>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6 Colorful - Accent 3"/>
    <w:uiPriority w:val="99"/>
    <w:qFormat/>
    <w:tblPr>
      <w:tblCellMar>
        <w:left w:w="0" w:type="dxa"/>
        <w:top w:w="0" w:type="dxa"/>
        <w:right w:w="0" w:type="dxa"/>
        <w:bottom w:w="0" w:type="dxa"/>
      </w:tblCellMar>
    </w:tblPr>
  </w:style>
  <w:style w:type="table" w:styleId="1096" w:customStyle="1">
    <w:name w:val="List Table 6 Colorful - Accent 3"/>
    <w:uiPriority w:val="99"/>
    <w:qFormat/>
    <w:tblPr>
      <w:tblCellMar>
        <w:left w:w="0" w:type="dxa"/>
        <w:top w:w="0" w:type="dxa"/>
        <w:right w:w="0" w:type="dxa"/>
        <w:bottom w:w="0" w:type="dxa"/>
      </w:tblCellMar>
    </w:tblPr>
  </w:style>
  <w:style w:type="table" w:styleId="1097" w:customStyle="1">
    <w:name w:val="List Table 3"/>
    <w:uiPriority w:val="99"/>
    <w:qFormat/>
    <w:tblPr>
      <w:tblCellMar>
        <w:left w:w="0" w:type="dxa"/>
        <w:top w:w="0" w:type="dxa"/>
        <w:right w:w="0" w:type="dxa"/>
        <w:bottom w:w="0" w:type="dxa"/>
      </w:tblCellMar>
    </w:tblPr>
  </w:style>
  <w:style w:type="table" w:styleId="1098" w:customStyle="1">
    <w:name w:val="List Table 3 - Accent 3"/>
    <w:uiPriority w:val="99"/>
    <w:qFormat/>
    <w:tblPr>
      <w:tblCellMar>
        <w:left w:w="0" w:type="dxa"/>
        <w:top w:w="0" w:type="dxa"/>
        <w:right w:w="0" w:type="dxa"/>
        <w:bottom w:w="0" w:type="dxa"/>
      </w:tblCellMar>
    </w:tblPr>
  </w:style>
  <w:style w:type="table" w:styleId="1099" w:customStyle="1">
    <w:name w:val="Bordered &amp; Lined - Accent 5"/>
    <w:uiPriority w:val="99"/>
    <w:qFormat/>
    <w:rPr>
      <w:color w:val="404040"/>
    </w:rPr>
    <w:tblPr>
      <w:tblCellMar>
        <w:left w:w="0" w:type="dxa"/>
        <w:top w:w="0" w:type="dxa"/>
        <w:right w:w="0" w:type="dxa"/>
        <w:bottom w:w="0" w:type="dxa"/>
      </w:tblCellMar>
    </w:tblPr>
  </w:style>
  <w:style w:type="table" w:styleId="1100" w:customStyle="1">
    <w:name w:val="Grid Table 1 Light - Accent 1"/>
    <w:uiPriority w:val="99"/>
    <w:qFormat/>
    <w:tblPr>
      <w:tblCellMar>
        <w:left w:w="0" w:type="dxa"/>
        <w:top w:w="0" w:type="dxa"/>
        <w:right w:w="0" w:type="dxa"/>
        <w:bottom w:w="0" w:type="dxa"/>
      </w:tblCellMar>
    </w:tblPr>
  </w:style>
  <w:style w:type="table" w:styleId="1101" w:customStyle="1">
    <w:name w:val="Grid Table 6 Colorful - Accent 4"/>
    <w:uiPriority w:val="99"/>
    <w:qFormat/>
    <w:tblPr>
      <w:tblCellMar>
        <w:left w:w="0" w:type="dxa"/>
        <w:top w:w="0" w:type="dxa"/>
        <w:right w:w="0" w:type="dxa"/>
        <w:bottom w:w="0" w:type="dxa"/>
      </w:tblCellMar>
    </w:tblPr>
  </w:style>
  <w:style w:type="table" w:styleId="1102" w:customStyle="1">
    <w:name w:val="Grid Table 5 Dark - Accent 6"/>
    <w:uiPriority w:val="99"/>
    <w:qFormat/>
    <w:tblPr>
      <w:tblCellMar>
        <w:left w:w="0" w:type="dxa"/>
        <w:top w:w="0" w:type="dxa"/>
        <w:right w:w="0" w:type="dxa"/>
        <w:bottom w:w="0" w:type="dxa"/>
      </w:tblCellMar>
    </w:tblPr>
  </w:style>
  <w:style w:type="table" w:styleId="1103" w:customStyle="1">
    <w:name w:val="Grid Table 2 - Accent 2"/>
    <w:uiPriority w:val="99"/>
    <w:qFormat/>
    <w:tblPr>
      <w:tblCellMar>
        <w:left w:w="0" w:type="dxa"/>
        <w:top w:w="0" w:type="dxa"/>
        <w:right w:w="0" w:type="dxa"/>
        <w:bottom w:w="0" w:type="dxa"/>
      </w:tblCellMar>
    </w:tblPr>
  </w:style>
  <w:style w:type="table" w:styleId="1104" w:customStyle="1">
    <w:name w:val="List Table 1 Light - Accent 4"/>
    <w:uiPriority w:val="99"/>
    <w:qFormat/>
    <w:tblPr>
      <w:tblCellMar>
        <w:left w:w="0" w:type="dxa"/>
        <w:top w:w="0" w:type="dxa"/>
        <w:right w:w="0" w:type="dxa"/>
        <w:bottom w:w="0" w:type="dxa"/>
      </w:tblCellMar>
    </w:tblPr>
  </w:style>
  <w:style w:type="table" w:styleId="1105" w:customStyle="1">
    <w:name w:val="Grid Table 7 Colorful - Accent 5"/>
    <w:uiPriority w:val="99"/>
    <w:qFormat/>
    <w:tblPr>
      <w:tblCellMar>
        <w:left w:w="0" w:type="dxa"/>
        <w:top w:w="0" w:type="dxa"/>
        <w:right w:w="0" w:type="dxa"/>
        <w:bottom w:w="0" w:type="dxa"/>
      </w:tblCellMar>
    </w:tblPr>
  </w:style>
  <w:style w:type="table" w:styleId="1106" w:customStyle="1">
    <w:name w:val="List Table 1 Light - Accent 5"/>
    <w:uiPriority w:val="99"/>
    <w:qFormat/>
    <w:tblPr>
      <w:tblCellMar>
        <w:left w:w="0" w:type="dxa"/>
        <w:top w:w="0" w:type="dxa"/>
        <w:right w:w="0" w:type="dxa"/>
        <w:bottom w:w="0" w:type="dxa"/>
      </w:tblCellMar>
    </w:tblPr>
  </w:style>
  <w:style w:type="table" w:styleId="1107" w:customStyle="1">
    <w:name w:val="List Table 5 Dark - Accent 3"/>
    <w:uiPriority w:val="99"/>
    <w:qFormat/>
    <w:tblPr>
      <w:tblCellMar>
        <w:left w:w="0" w:type="dxa"/>
        <w:top w:w="0" w:type="dxa"/>
        <w:right w:w="0" w:type="dxa"/>
        <w:bottom w:w="0" w:type="dxa"/>
      </w:tblCellMar>
    </w:tblPr>
  </w:style>
  <w:style w:type="table" w:styleId="1108" w:customStyle="1">
    <w:name w:val="Bordered - Accent 6"/>
    <w:uiPriority w:val="99"/>
    <w:qFormat/>
    <w:tblPr>
      <w:tblCellMar>
        <w:left w:w="0" w:type="dxa"/>
        <w:top w:w="0" w:type="dxa"/>
        <w:right w:w="0" w:type="dxa"/>
        <w:bottom w:w="0" w:type="dxa"/>
      </w:tblCellMar>
    </w:tblPr>
  </w:style>
  <w:style w:type="table" w:styleId="1109" w:customStyle="1">
    <w:name w:val="Plain Table 2"/>
    <w:uiPriority w:val="59"/>
    <w:qFormat/>
    <w:tblPr>
      <w:tblCellMar>
        <w:left w:w="0" w:type="dxa"/>
        <w:top w:w="0" w:type="dxa"/>
        <w:right w:w="0" w:type="dxa"/>
        <w:bottom w:w="0" w:type="dxa"/>
      </w:tblCellMar>
    </w:tblPr>
  </w:style>
  <w:style w:type="table" w:styleId="1110" w:customStyle="1">
    <w:name w:val="List Table 7 Colorful - Accent 2"/>
    <w:uiPriority w:val="99"/>
    <w:qFormat/>
    <w:tblPr>
      <w:tblCellMar>
        <w:left w:w="0" w:type="dxa"/>
        <w:top w:w="0" w:type="dxa"/>
        <w:right w:w="0" w:type="dxa"/>
        <w:bottom w:w="0" w:type="dxa"/>
      </w:tblCellMar>
    </w:tblPr>
  </w:style>
  <w:style w:type="table" w:styleId="1111" w:customStyle="1">
    <w:name w:val="Grid Table 4 - Accent 5"/>
    <w:uiPriority w:val="59"/>
    <w:qFormat/>
    <w:tblPr>
      <w:tblCellMar>
        <w:left w:w="0" w:type="dxa"/>
        <w:top w:w="0" w:type="dxa"/>
        <w:right w:w="0" w:type="dxa"/>
        <w:bottom w:w="0" w:type="dxa"/>
      </w:tblCellMar>
    </w:tblPr>
  </w:style>
  <w:style w:type="table" w:styleId="1112" w:customStyle="1">
    <w:name w:val="Grid Table 5 Dark - Accent 3"/>
    <w:uiPriority w:val="99"/>
    <w:qFormat/>
    <w:tblPr>
      <w:tblCellMar>
        <w:left w:w="0" w:type="dxa"/>
        <w:top w:w="0" w:type="dxa"/>
        <w:right w:w="0" w:type="dxa"/>
        <w:bottom w:w="0" w:type="dxa"/>
      </w:tblCellMar>
    </w:tblPr>
  </w:style>
  <w:style w:type="table" w:styleId="1113" w:customStyle="1">
    <w:name w:val="Bordered &amp; Lined - Accent 3"/>
    <w:uiPriority w:val="99"/>
    <w:qFormat/>
    <w:rPr>
      <w:color w:val="404040"/>
    </w:rPr>
    <w:tblPr>
      <w:tblCellMar>
        <w:left w:w="0" w:type="dxa"/>
        <w:top w:w="0" w:type="dxa"/>
        <w:right w:w="0" w:type="dxa"/>
        <w:bottom w:w="0" w:type="dxa"/>
      </w:tblCellMar>
    </w:tblPr>
  </w:style>
  <w:style w:type="table" w:styleId="1114" w:customStyle="1">
    <w:name w:val="Bordered &amp; Lined - Accent 2"/>
    <w:uiPriority w:val="99"/>
    <w:qFormat/>
    <w:rPr>
      <w:color w:val="404040"/>
    </w:rPr>
    <w:tblPr>
      <w:tblCellMar>
        <w:left w:w="0" w:type="dxa"/>
        <w:top w:w="0" w:type="dxa"/>
        <w:right w:w="0" w:type="dxa"/>
        <w:bottom w:w="0" w:type="dxa"/>
      </w:tblCellMar>
    </w:tblPr>
  </w:style>
  <w:style w:type="table" w:styleId="1115" w:customStyle="1">
    <w:name w:val="Lined - Accent 2"/>
    <w:uiPriority w:val="99"/>
    <w:qFormat/>
    <w:rPr>
      <w:color w:val="404040"/>
    </w:rPr>
    <w:tblPr>
      <w:tblCellMar>
        <w:left w:w="0" w:type="dxa"/>
        <w:top w:w="0" w:type="dxa"/>
        <w:right w:w="0" w:type="dxa"/>
        <w:bottom w:w="0" w:type="dxa"/>
      </w:tblCellMar>
    </w:tblPr>
  </w:style>
  <w:style w:type="table" w:styleId="1116" w:customStyle="1">
    <w:name w:val="Bordered &amp; Lined - Accent 4"/>
    <w:uiPriority w:val="99"/>
    <w:qFormat/>
    <w:rPr>
      <w:color w:val="404040"/>
    </w:rPr>
    <w:tblPr>
      <w:tblCellMar>
        <w:left w:w="0" w:type="dxa"/>
        <w:top w:w="0" w:type="dxa"/>
        <w:right w:w="0" w:type="dxa"/>
        <w:bottom w:w="0" w:type="dxa"/>
      </w:tblCellMar>
    </w:tblPr>
  </w:style>
  <w:style w:type="table" w:styleId="1117" w:customStyle="1">
    <w:name w:val="List Table 3 - Accent 5"/>
    <w:uiPriority w:val="99"/>
    <w:qFormat/>
    <w:tblPr>
      <w:tblCellMar>
        <w:left w:w="0" w:type="dxa"/>
        <w:top w:w="0" w:type="dxa"/>
        <w:right w:w="0" w:type="dxa"/>
        <w:bottom w:w="0" w:type="dxa"/>
      </w:tblCellMar>
    </w:tblPr>
  </w:style>
  <w:style w:type="table" w:styleId="1118" w:customStyle="1">
    <w:name w:val="Grid Table 6 Colorful - Accent 6"/>
    <w:uiPriority w:val="99"/>
    <w:qFormat/>
    <w:tblPr>
      <w:tblCellMar>
        <w:left w:w="0" w:type="dxa"/>
        <w:top w:w="0" w:type="dxa"/>
        <w:right w:w="0" w:type="dxa"/>
        <w:bottom w:w="0" w:type="dxa"/>
      </w:tblCellMar>
    </w:tblPr>
  </w:style>
  <w:style w:type="table" w:styleId="1119" w:customStyle="1">
    <w:name w:val="List Table 3 - Accent 6"/>
    <w:uiPriority w:val="99"/>
    <w:qFormat/>
    <w:tblPr>
      <w:tblCellMar>
        <w:left w:w="0" w:type="dxa"/>
        <w:top w:w="0" w:type="dxa"/>
        <w:right w:w="0" w:type="dxa"/>
        <w:bottom w:w="0" w:type="dxa"/>
      </w:tblCellMar>
    </w:tblPr>
  </w:style>
  <w:style w:type="table" w:styleId="1120" w:customStyle="1">
    <w:name w:val="Grid Table 7 Colorful - Accent 3"/>
    <w:uiPriority w:val="99"/>
    <w:qFormat/>
    <w:tblPr>
      <w:tblCellMar>
        <w:left w:w="0" w:type="dxa"/>
        <w:top w:w="0" w:type="dxa"/>
        <w:right w:w="0" w:type="dxa"/>
        <w:bottom w:w="0" w:type="dxa"/>
      </w:tblCellMar>
    </w:tblPr>
  </w:style>
  <w:style w:type="table" w:styleId="1121" w:customStyle="1">
    <w:name w:val="Bordered"/>
    <w:uiPriority w:val="99"/>
    <w:qFormat/>
    <w:tblPr>
      <w:tblCellMar>
        <w:left w:w="0" w:type="dxa"/>
        <w:top w:w="0" w:type="dxa"/>
        <w:right w:w="0" w:type="dxa"/>
        <w:bottom w:w="0" w:type="dxa"/>
      </w:tblCellMar>
    </w:tblPr>
  </w:style>
  <w:style w:type="table" w:styleId="1122" w:customStyle="1">
    <w:name w:val="Bordered - Accent 2"/>
    <w:uiPriority w:val="99"/>
    <w:qFormat/>
    <w:tblPr>
      <w:tblCellMar>
        <w:left w:w="0" w:type="dxa"/>
        <w:top w:w="0" w:type="dxa"/>
        <w:right w:w="0" w:type="dxa"/>
        <w:bottom w:w="0" w:type="dxa"/>
      </w:tblCellMar>
    </w:tblPr>
  </w:style>
  <w:style w:type="table" w:styleId="1123" w:customStyle="1">
    <w:name w:val="Grid Table 1 Light"/>
    <w:uiPriority w:val="99"/>
    <w:qFormat/>
    <w:tblPr>
      <w:tblCellMar>
        <w:left w:w="0" w:type="dxa"/>
        <w:top w:w="0" w:type="dxa"/>
        <w:right w:w="0" w:type="dxa"/>
        <w:bottom w:w="0" w:type="dxa"/>
      </w:tblCellMar>
    </w:tblPr>
  </w:style>
  <w:style w:type="table" w:styleId="1124" w:customStyle="1">
    <w:name w:val="Grid Table 6 Colorful"/>
    <w:uiPriority w:val="99"/>
    <w:qFormat/>
    <w:tblPr>
      <w:tblCellMar>
        <w:left w:w="0" w:type="dxa"/>
        <w:top w:w="0" w:type="dxa"/>
        <w:right w:w="0" w:type="dxa"/>
        <w:bottom w:w="0" w:type="dxa"/>
      </w:tblCellMar>
    </w:tblPr>
  </w:style>
  <w:style w:type="table" w:styleId="1125" w:customStyle="1">
    <w:name w:val="Grid Table 1 Light - Accent 2"/>
    <w:uiPriority w:val="99"/>
    <w:qFormat/>
    <w:tblPr>
      <w:tblCellMar>
        <w:left w:w="0" w:type="dxa"/>
        <w:top w:w="0" w:type="dxa"/>
        <w:right w:w="0" w:type="dxa"/>
        <w:bottom w:w="0" w:type="dxa"/>
      </w:tblCellMar>
    </w:tblPr>
  </w:style>
  <w:style w:type="table" w:styleId="1126" w:customStyle="1">
    <w:name w:val="Grid Table 5 Dark- Accent 1"/>
    <w:uiPriority w:val="99"/>
    <w:qFormat/>
    <w:tblPr>
      <w:tblCellMar>
        <w:left w:w="0" w:type="dxa"/>
        <w:top w:w="0" w:type="dxa"/>
        <w:right w:w="0" w:type="dxa"/>
        <w:bottom w:w="0" w:type="dxa"/>
      </w:tblCellMar>
    </w:tblPr>
  </w:style>
  <w:style w:type="table" w:styleId="1127" w:customStyle="1">
    <w:name w:val="Plain Table 4"/>
    <w:uiPriority w:val="99"/>
    <w:qFormat/>
    <w:tblPr>
      <w:tblCellMar>
        <w:left w:w="0" w:type="dxa"/>
        <w:top w:w="0" w:type="dxa"/>
        <w:right w:w="0" w:type="dxa"/>
        <w:bottom w:w="0" w:type="dxa"/>
      </w:tblCellMar>
    </w:tblPr>
  </w:style>
  <w:style w:type="table" w:styleId="1128" w:customStyle="1">
    <w:name w:val="Grid Table 1 Light - Accent 4"/>
    <w:uiPriority w:val="99"/>
    <w:qFormat/>
    <w:tblPr>
      <w:tblCellMar>
        <w:left w:w="0" w:type="dxa"/>
        <w:top w:w="0" w:type="dxa"/>
        <w:right w:w="0" w:type="dxa"/>
        <w:bottom w:w="0" w:type="dxa"/>
      </w:tblCellMar>
    </w:tblPr>
  </w:style>
  <w:style w:type="table" w:styleId="1129" w:customStyle="1">
    <w:name w:val="Grid Table 2"/>
    <w:uiPriority w:val="99"/>
    <w:qFormat/>
    <w:tblPr>
      <w:tblCellMar>
        <w:left w:w="0" w:type="dxa"/>
        <w:top w:w="0" w:type="dxa"/>
        <w:right w:w="0" w:type="dxa"/>
        <w:bottom w:w="0" w:type="dxa"/>
      </w:tblCellMar>
    </w:tblPr>
  </w:style>
  <w:style w:type="table" w:styleId="1130" w:customStyle="1">
    <w:name w:val="List Table 4 - Accent 4"/>
    <w:uiPriority w:val="99"/>
    <w:qFormat/>
    <w:tblPr>
      <w:tblCellMar>
        <w:left w:w="0" w:type="dxa"/>
        <w:top w:w="0" w:type="dxa"/>
        <w:right w:w="0" w:type="dxa"/>
        <w:bottom w:w="0" w:type="dxa"/>
      </w:tblCellMar>
    </w:tblPr>
  </w:style>
  <w:style w:type="table" w:styleId="1131" w:customStyle="1">
    <w:name w:val="Plain Table 1"/>
    <w:uiPriority w:val="59"/>
    <w:qFormat/>
    <w:tblPr>
      <w:tblCellMar>
        <w:left w:w="0" w:type="dxa"/>
        <w:top w:w="0" w:type="dxa"/>
        <w:right w:w="0" w:type="dxa"/>
        <w:bottom w:w="0" w:type="dxa"/>
      </w:tblCellMar>
    </w:tblPr>
  </w:style>
  <w:style w:type="table" w:styleId="1132" w:customStyle="1">
    <w:name w:val="Bordered - Accent 5"/>
    <w:uiPriority w:val="99"/>
    <w:qFormat/>
    <w:tblPr>
      <w:tblCellMar>
        <w:left w:w="0" w:type="dxa"/>
        <w:top w:w="0" w:type="dxa"/>
        <w:right w:w="0" w:type="dxa"/>
        <w:bottom w:w="0" w:type="dxa"/>
      </w:tblCellMar>
    </w:tblPr>
  </w:style>
  <w:style w:type="table" w:styleId="1133" w:customStyle="1">
    <w:name w:val="List Table 6 Colorful - Accent 5"/>
    <w:uiPriority w:val="99"/>
    <w:qFormat/>
    <w:tblPr>
      <w:tblCellMar>
        <w:left w:w="0" w:type="dxa"/>
        <w:top w:w="0" w:type="dxa"/>
        <w:right w:w="0" w:type="dxa"/>
        <w:bottom w:w="0" w:type="dxa"/>
      </w:tblCellMar>
    </w:tblPr>
  </w:style>
  <w:style w:type="table" w:styleId="1134" w:customStyle="1">
    <w:name w:val="Plain Table 3"/>
    <w:uiPriority w:val="99"/>
    <w:qFormat/>
    <w:tblPr>
      <w:tblCellMar>
        <w:left w:w="0" w:type="dxa"/>
        <w:top w:w="0" w:type="dxa"/>
        <w:right w:w="0" w:type="dxa"/>
        <w:bottom w:w="0" w:type="dxa"/>
      </w:tblCellMar>
    </w:tblPr>
  </w:style>
  <w:style w:type="table" w:styleId="1135" w:customStyle="1">
    <w:name w:val="Bordered &amp; Lined - Accent"/>
    <w:uiPriority w:val="99"/>
    <w:qFormat/>
    <w:rPr>
      <w:color w:val="404040"/>
    </w:rPr>
    <w:tblPr>
      <w:tblCellMar>
        <w:left w:w="0" w:type="dxa"/>
        <w:top w:w="0" w:type="dxa"/>
        <w:right w:w="0" w:type="dxa"/>
        <w:bottom w:w="0" w:type="dxa"/>
      </w:tblCellMar>
    </w:tblPr>
  </w:style>
  <w:style w:type="table" w:styleId="1136" w:customStyle="1">
    <w:name w:val="List Table 6 Colorful - Accent 1"/>
    <w:uiPriority w:val="99"/>
    <w:qFormat/>
    <w:tblPr>
      <w:tblCellMar>
        <w:left w:w="0" w:type="dxa"/>
        <w:top w:w="0" w:type="dxa"/>
        <w:right w:w="0" w:type="dxa"/>
        <w:bottom w:w="0" w:type="dxa"/>
      </w:tblCellMar>
    </w:tblPr>
  </w:style>
  <w:style w:type="table" w:styleId="1137" w:customStyle="1">
    <w:name w:val="List Table 4 - Accent 3"/>
    <w:uiPriority w:val="99"/>
    <w:qFormat/>
    <w:tblPr>
      <w:tblCellMar>
        <w:left w:w="0" w:type="dxa"/>
        <w:top w:w="0" w:type="dxa"/>
        <w:right w:w="0" w:type="dxa"/>
        <w:bottom w:w="0" w:type="dxa"/>
      </w:tblCellMar>
    </w:tblPr>
  </w:style>
  <w:style w:type="table" w:styleId="1138" w:customStyle="1">
    <w:name w:val="List Table 7 Colorful - Accent 3"/>
    <w:uiPriority w:val="99"/>
    <w:qFormat/>
    <w:tblPr>
      <w:tblCellMar>
        <w:left w:w="0" w:type="dxa"/>
        <w:top w:w="0" w:type="dxa"/>
        <w:right w:w="0" w:type="dxa"/>
        <w:bottom w:w="0" w:type="dxa"/>
      </w:tblCellMar>
    </w:tblPr>
  </w:style>
  <w:style w:type="table" w:styleId="1139" w:customStyle="1">
    <w:name w:val="Grid Table 4 - Accent 2"/>
    <w:uiPriority w:val="59"/>
    <w:qFormat/>
    <w:tblPr>
      <w:tblCellMar>
        <w:left w:w="0" w:type="dxa"/>
        <w:top w:w="0" w:type="dxa"/>
        <w:right w:w="0" w:type="dxa"/>
        <w:bottom w:w="0" w:type="dxa"/>
      </w:tblCellMar>
    </w:tblPr>
  </w:style>
  <w:style w:type="table" w:styleId="1140" w:customStyle="1">
    <w:name w:val="Grid Table 2 - Accent 4"/>
    <w:uiPriority w:val="99"/>
    <w:qFormat/>
    <w:tblPr>
      <w:tblCellMar>
        <w:left w:w="0" w:type="dxa"/>
        <w:top w:w="0" w:type="dxa"/>
        <w:right w:w="0" w:type="dxa"/>
        <w:bottom w:w="0" w:type="dxa"/>
      </w:tblCellMar>
    </w:tblPr>
  </w:style>
  <w:style w:type="table" w:styleId="1141" w:customStyle="1">
    <w:name w:val="Grid Table 7 Colorful - Accent 1"/>
    <w:uiPriority w:val="99"/>
    <w:qFormat/>
    <w:tblPr>
      <w:tblCellMar>
        <w:left w:w="0" w:type="dxa"/>
        <w:top w:w="0" w:type="dxa"/>
        <w:right w:w="0" w:type="dxa"/>
        <w:bottom w:w="0" w:type="dxa"/>
      </w:tblCellMar>
    </w:tblPr>
  </w:style>
  <w:style w:type="table" w:styleId="1142" w:customStyle="1">
    <w:name w:val="List Table 5 Dark - Accent 4"/>
    <w:uiPriority w:val="99"/>
    <w:qFormat/>
    <w:tblPr>
      <w:tblCellMar>
        <w:left w:w="0" w:type="dxa"/>
        <w:top w:w="0" w:type="dxa"/>
        <w:right w:w="0" w:type="dxa"/>
        <w:bottom w:w="0" w:type="dxa"/>
      </w:tblCellMar>
    </w:tblPr>
  </w:style>
  <w:style w:type="table" w:styleId="1143" w:customStyle="1">
    <w:name w:val="List Table 2 - Accent 4"/>
    <w:uiPriority w:val="99"/>
    <w:qFormat/>
    <w:tblPr>
      <w:tblCellMar>
        <w:left w:w="0" w:type="dxa"/>
        <w:top w:w="0" w:type="dxa"/>
        <w:right w:w="0" w:type="dxa"/>
        <w:bottom w:w="0" w:type="dxa"/>
      </w:tblCellMar>
    </w:tblPr>
  </w:style>
  <w:style w:type="table" w:styleId="1144" w:customStyle="1">
    <w:name w:val="List Table 7 Colorful - Accent 5"/>
    <w:uiPriority w:val="99"/>
    <w:qFormat/>
    <w:tblPr>
      <w:tblCellMar>
        <w:left w:w="0" w:type="dxa"/>
        <w:top w:w="0" w:type="dxa"/>
        <w:right w:w="0" w:type="dxa"/>
        <w:bottom w:w="0" w:type="dxa"/>
      </w:tblCellMar>
    </w:tblPr>
  </w:style>
  <w:style w:type="table" w:styleId="1145" w:customStyle="1">
    <w:name w:val="Grid Table 4 - Accent 3"/>
    <w:uiPriority w:val="59"/>
    <w:qFormat/>
    <w:tblPr>
      <w:tblCellMar>
        <w:left w:w="0" w:type="dxa"/>
        <w:top w:w="0" w:type="dxa"/>
        <w:right w:w="0" w:type="dxa"/>
        <w:bottom w:w="0" w:type="dxa"/>
      </w:tblCellMar>
    </w:tblPr>
  </w:style>
  <w:style w:type="table" w:styleId="1146" w:customStyle="1">
    <w:name w:val="Bordered &amp; Lined - Accent 6"/>
    <w:uiPriority w:val="99"/>
    <w:qFormat/>
    <w:rPr>
      <w:color w:val="404040"/>
    </w:rPr>
    <w:tblPr>
      <w:tblCellMar>
        <w:left w:w="0" w:type="dxa"/>
        <w:top w:w="0" w:type="dxa"/>
        <w:right w:w="0" w:type="dxa"/>
        <w:bottom w:w="0" w:type="dxa"/>
      </w:tblCellMar>
    </w:tblPr>
  </w:style>
  <w:style w:type="table" w:styleId="1147" w:customStyle="1">
    <w:name w:val="Grid Table 7 Colorful - Accent 6"/>
    <w:uiPriority w:val="99"/>
    <w:qFormat/>
    <w:tblPr>
      <w:tblCellMar>
        <w:left w:w="0" w:type="dxa"/>
        <w:top w:w="0" w:type="dxa"/>
        <w:right w:w="0" w:type="dxa"/>
        <w:bottom w:w="0" w:type="dxa"/>
      </w:tblCellMar>
    </w:tblPr>
  </w:style>
  <w:style w:type="character" w:styleId="1148" w:customStyle="1">
    <w:name w:val="NormalCharacter"/>
    <w:link w:val="839"/>
    <w:uiPriority w:val="0"/>
    <w:semiHidden/>
    <w:qFormat/>
    <w:rPr>
      <w:rFonts w:hint="default" w:ascii="Times New Roman" w:hAnsi="Times New Roman" w:eastAsia="宋体" w:cs="Times New Roman"/>
      <w:sz w:val="21"/>
      <w:szCs w:val="24"/>
      <w:lang w:val="en-US" w:eastAsia="zh-CN" w:bidi="ar-SA"/>
    </w:rPr>
  </w:style>
  <w:style w:type="paragraph" w:styleId="1149" w:customStyle="1">
    <w:name w:val="正文文本缩进11"/>
    <w:next w:val="1150"/>
    <w:uiPriority w:val="0"/>
    <w:qFormat/>
    <w:pPr>
      <w:ind w:firstLine="301"/>
      <w:spacing w:line="200" w:lineRule="exact"/>
    </w:pPr>
    <w:rPr>
      <w:rFonts w:hint="default" w:ascii="宋体" w:hAnsi="Courier New" w:eastAsia="宋体" w:cs="Times New Roman"/>
      <w:spacing w:val="-4"/>
      <w:sz w:val="18"/>
      <w:lang w:val="en-US" w:eastAsia="zh-CN" w:bidi="ar-SA"/>
    </w:rPr>
  </w:style>
  <w:style w:type="paragraph" w:styleId="1150" w:customStyle="1">
    <w:name w:val="寄信人地址11"/>
    <w:uiPriority w:val="0"/>
    <w:qFormat/>
    <w:pPr>
      <w:jc w:val="both"/>
    </w:pPr>
    <w:rPr>
      <w:rFonts w:hint="default" w:ascii="Arial" w:hAnsi="Arial" w:eastAsia="宋体" w:cs="Times New Roman"/>
      <w:lang w:val="en-US" w:eastAsia="zh-CN" w:bidi="ar-SA"/>
    </w:rPr>
  </w:style>
  <w:style w:type="character" w:styleId="1151" w:customStyle="1">
    <w:name w:val="批注框文本 Char2"/>
    <w:basedOn w:val="826"/>
    <w:link w:val="852"/>
    <w:uiPriority w:val="99"/>
    <w:semiHidden/>
    <w:qFormat/>
    <w:rPr>
      <w:sz w:val="18"/>
      <w:szCs w:val="18"/>
    </w:rPr>
  </w:style>
  <w:style w:type="paragraph" w:styleId="1152" w:customStyle="1">
    <w:name w:val="正文12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1111"/>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目录 112"/>
    <w:next w:val="115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E549AC-CC41-4CF0-8E5B-AAD57FBCC1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精言</cp:lastModifiedBy>
  <cp:revision>14</cp:revision>
  <dcterms:created xsi:type="dcterms:W3CDTF">2025-11-10T02:14:00Z</dcterms:created>
  <dcterms:modified xsi:type="dcterms:W3CDTF">2026-05-20T03:37:07Z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