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center"/>
        <w:spacing w:line="0" w:lineRule="atLeast"/>
        <w:rPr>
          <w:rFonts w:hint="eastAsia" w:ascii="仿宋" w:hAnsi="仿宋" w:eastAsia="仿宋"/>
          <w:b/>
          <w:sz w:val="36"/>
        </w:rPr>
      </w:pPr>
      <w:r>
        <w:rPr>
          <w:rFonts w:hint="eastAsia" w:ascii="仿宋_GB2312" w:eastAsia="仿宋_GB2312"/>
          <w:b/>
          <w:sz w:val="44"/>
        </w:rPr>
        <w:t xml:space="preserve">询价通知书</w:t>
      </w:r>
      <w:r>
        <w:rPr>
          <w:rFonts w:hint="eastAsia" w:ascii="仿宋" w:hAnsi="仿宋" w:eastAsia="仿宋"/>
          <w:b/>
          <w:sz w:val="36"/>
        </w:rPr>
      </w:r>
      <w:r/>
    </w:p>
    <w:p>
      <w:pPr>
        <w:pStyle w:val="867"/>
        <w:spacing w:line="0" w:lineRule="atLeast"/>
        <w:rPr>
          <w:rFonts w:hint="eastAsia" w:ascii="仿宋" w:hAnsi="仿宋" w:eastAsia="仿宋"/>
          <w:sz w:val="24"/>
        </w:rPr>
      </w:pPr>
      <w:r>
        <w:rPr>
          <w:rFonts w:hint="eastAsia" w:ascii="仿宋" w:hAnsi="仿宋" w:eastAsia="仿宋"/>
          <w:sz w:val="24"/>
        </w:rPr>
      </w:r>
      <w:r/>
    </w:p>
    <w:p>
      <w:pPr>
        <w:pStyle w:val="867"/>
        <w:jc w:val="center"/>
        <w:spacing w:line="0" w:lineRule="atLeast"/>
        <w:rPr>
          <w:rFonts w:ascii="仿宋" w:hAnsi="仿宋" w:eastAsia="仿宋"/>
          <w:sz w:val="24"/>
          <w:u w:val="single"/>
        </w:rPr>
      </w:pPr>
      <w:r>
        <w:rPr>
          <w:rFonts w:hint="eastAsia" w:ascii="仿宋" w:hAnsi="仿宋" w:eastAsia="仿宋"/>
          <w:sz w:val="24"/>
        </w:rPr>
        <w:t xml:space="preserve">项目编号：JSZC-320300-XZCG-X2026-0027</w:t>
      </w:r>
      <w:r>
        <w:rPr>
          <w:rFonts w:ascii="仿宋" w:hAnsi="仿宋" w:eastAsia="仿宋"/>
          <w:sz w:val="24"/>
          <w:u w:val="single"/>
        </w:rPr>
      </w:r>
      <w:r/>
    </w:p>
    <w:p>
      <w:pPr>
        <w:pStyle w:val="867"/>
        <w:tabs>
          <w:tab w:val="left" w:pos="3240" w:leader="none"/>
        </w:tabs>
        <w:rPr>
          <w:rFonts w:hint="eastAsia" w:ascii="仿宋" w:hAnsi="仿宋" w:eastAsia="仿宋"/>
          <w:sz w:val="24"/>
          <w:u w:val="single"/>
        </w:rPr>
      </w:pPr>
      <w:r>
        <w:rPr>
          <w:rFonts w:hint="eastAsia" w:ascii="仿宋" w:hAnsi="仿宋" w:eastAsia="仿宋"/>
          <w:sz w:val="24"/>
          <w:u w:val="single"/>
        </w:rPr>
      </w:r>
      <w:r/>
    </w:p>
    <w:p>
      <w:pPr>
        <w:pStyle w:val="867"/>
        <w:tabs>
          <w:tab w:val="left" w:pos="3240" w:leader="none"/>
        </w:tabs>
        <w:rPr>
          <w:rFonts w:hint="eastAsia" w:ascii="仿宋" w:hAnsi="仿宋" w:eastAsia="仿宋"/>
          <w:sz w:val="24"/>
        </w:rPr>
      </w:pPr>
      <w:r>
        <w:rPr>
          <w:rFonts w:hint="eastAsia" w:ascii="仿宋" w:hAnsi="仿宋" w:eastAsia="仿宋"/>
          <w:sz w:val="24"/>
          <w:u w:val="single"/>
        </w:rPr>
        <w:t xml:space="preserve">                     </w:t>
      </w:r>
      <w:r>
        <w:rPr>
          <w:rFonts w:hint="eastAsia" w:ascii="仿宋" w:hAnsi="仿宋" w:eastAsia="仿宋"/>
          <w:sz w:val="24"/>
        </w:rPr>
        <w:t xml:space="preserve"> （供应商）：</w:t>
      </w:r>
      <w:r>
        <w:rPr>
          <w:rFonts w:hint="eastAsia" w:ascii="仿宋" w:hAnsi="仿宋" w:eastAsia="仿宋"/>
          <w:sz w:val="24"/>
        </w:rPr>
      </w:r>
      <w:r/>
    </w:p>
    <w:p>
      <w:pPr>
        <w:pStyle w:val="867"/>
        <w:ind w:firstLine="497"/>
        <w:spacing w:line="10" w:lineRule="atLeast"/>
        <w:rPr>
          <w:rFonts w:hint="eastAsia" w:ascii="仿宋" w:hAnsi="仿宋" w:eastAsia="仿宋"/>
          <w:sz w:val="24"/>
        </w:rPr>
      </w:pPr>
      <w:r>
        <w:rPr>
          <w:rFonts w:hint="eastAsia" w:ascii="仿宋" w:hAnsi="仿宋" w:eastAsia="仿宋"/>
          <w:sz w:val="24"/>
        </w:rPr>
      </w:r>
      <w:r/>
    </w:p>
    <w:p>
      <w:pPr>
        <w:pStyle w:val="867"/>
        <w:ind w:firstLine="497"/>
        <w:rPr>
          <w:rFonts w:hint="eastAsia" w:ascii="仿宋" w:hAnsi="仿宋" w:eastAsia="仿宋"/>
          <w:sz w:val="24"/>
          <w:highlight w:val="none"/>
        </w:rPr>
      </w:pPr>
      <w:r>
        <w:rPr>
          <w:rFonts w:hint="eastAsia" w:ascii="仿宋" w:hAnsi="仿宋" w:eastAsia="仿宋"/>
          <w:sz w:val="24"/>
        </w:rPr>
        <w:t xml:space="preserve">徐州市政府采购中心对</w:t>
      </w:r>
      <w:r>
        <w:rPr>
          <w:rFonts w:hint="eastAsia" w:ascii="仿宋" w:hAnsi="仿宋" w:eastAsia="仿宋"/>
          <w:sz w:val="24"/>
          <w:highlight w:val="none"/>
        </w:rPr>
        <w:t xml:space="preserve">（徐州市金龙湖小学4匹柜式空调采购）采取</w:t>
      </w:r>
      <w:r>
        <w:rPr>
          <w:rFonts w:hint="eastAsia" w:ascii="仿宋_GB2312" w:eastAsia="仿宋_GB2312"/>
          <w:sz w:val="24"/>
          <w:highlight w:val="none"/>
        </w:rPr>
        <w:t xml:space="preserve">询价采购方式</w:t>
      </w:r>
      <w:r>
        <w:rPr>
          <w:rFonts w:hint="eastAsia" w:ascii="仿宋" w:hAnsi="仿宋" w:eastAsia="仿宋"/>
          <w:sz w:val="24"/>
          <w:highlight w:val="none"/>
        </w:rPr>
        <w:t xml:space="preserve">进行采购。欢迎符合条件的供应商参加询价活动。 </w:t>
      </w:r>
      <w:r>
        <w:rPr>
          <w:rFonts w:hint="eastAsia" w:ascii="仿宋" w:hAnsi="仿宋" w:eastAsia="仿宋"/>
          <w:sz w:val="24"/>
          <w:highlight w:val="none"/>
        </w:rPr>
      </w:r>
      <w:r/>
    </w:p>
    <w:p>
      <w:pPr>
        <w:pStyle w:val="867"/>
        <w:ind w:firstLine="497"/>
        <w:rPr>
          <w:rFonts w:hint="eastAsia" w:ascii="仿宋" w:hAnsi="仿宋" w:eastAsia="仿宋"/>
          <w:sz w:val="24"/>
          <w:highlight w:val="none"/>
        </w:rPr>
      </w:pPr>
      <w:r>
        <w:rPr>
          <w:rFonts w:hint="eastAsia" w:ascii="仿宋" w:hAnsi="仿宋" w:eastAsia="仿宋"/>
          <w:sz w:val="24"/>
          <w:highlight w:val="none"/>
        </w:rPr>
      </w:r>
      <w:r/>
    </w:p>
    <w:p>
      <w:pPr>
        <w:pStyle w:val="867"/>
        <w:ind w:left="497"/>
        <w:jc w:val="center"/>
        <w:rPr>
          <w:rFonts w:hint="eastAsia" w:ascii="仿宋" w:hAnsi="仿宋" w:eastAsia="仿宋"/>
          <w:sz w:val="24"/>
          <w:highlight w:val="none"/>
        </w:rPr>
      </w:pPr>
      <w:r>
        <w:rPr>
          <w:rFonts w:hint="eastAsia" w:ascii="仿宋" w:hAnsi="仿宋" w:eastAsia="仿宋"/>
          <w:sz w:val="24"/>
          <w:highlight w:val="none"/>
        </w:rPr>
        <w:t xml:space="preserve">第一章 项目说明</w:t>
      </w:r>
      <w:r>
        <w:rPr>
          <w:rFonts w:hint="eastAsia" w:ascii="仿宋" w:hAnsi="仿宋" w:eastAsia="仿宋"/>
          <w:sz w:val="24"/>
          <w:highlight w:val="none"/>
        </w:rPr>
      </w:r>
      <w:r/>
    </w:p>
    <w:p>
      <w:pPr>
        <w:pStyle w:val="867"/>
        <w:ind w:left="497"/>
        <w:jc w:val="center"/>
        <w:rPr>
          <w:rFonts w:hint="eastAsia" w:ascii="仿宋" w:hAnsi="仿宋" w:eastAsia="仿宋"/>
          <w:sz w:val="24"/>
          <w:highlight w:val="none"/>
        </w:rPr>
      </w:pPr>
      <w:r>
        <w:rPr>
          <w:rFonts w:hint="eastAsia" w:ascii="仿宋" w:hAnsi="仿宋" w:eastAsia="仿宋"/>
          <w:sz w:val="24"/>
          <w:highlight w:val="none"/>
        </w:rPr>
      </w:r>
      <w:r/>
    </w:p>
    <w:p>
      <w:pPr>
        <w:pStyle w:val="867"/>
        <w:ind w:firstLine="480"/>
        <w:rPr>
          <w:rFonts w:hint="eastAsia" w:ascii="仿宋" w:hAnsi="仿宋" w:eastAsia="仿宋"/>
          <w:sz w:val="24"/>
          <w:highlight w:val="none"/>
        </w:rPr>
      </w:pPr>
      <w:r>
        <w:rPr>
          <w:rFonts w:hint="eastAsia" w:ascii="仿宋" w:hAnsi="仿宋" w:eastAsia="仿宋"/>
          <w:sz w:val="24"/>
          <w:highlight w:val="none"/>
        </w:rPr>
        <w:t xml:space="preserve">一、采购人：徐州市金龙湖小学</w:t>
      </w:r>
      <w:r>
        <w:rPr>
          <w:rFonts w:hint="eastAsia" w:ascii="仿宋" w:hAnsi="仿宋" w:eastAsia="仿宋"/>
          <w:sz w:val="24"/>
          <w:highlight w:val="none"/>
        </w:rPr>
      </w:r>
      <w:r/>
    </w:p>
    <w:p>
      <w:pPr>
        <w:pStyle w:val="867"/>
        <w:ind w:left="497"/>
        <w:rPr>
          <w:rFonts w:hint="eastAsia" w:ascii="仿宋" w:hAnsi="仿宋" w:eastAsia="仿宋"/>
          <w:sz w:val="24"/>
          <w:highlight w:val="none"/>
        </w:rPr>
      </w:pPr>
      <w:r>
        <w:rPr>
          <w:rFonts w:hint="eastAsia" w:ascii="仿宋" w:hAnsi="仿宋" w:eastAsia="仿宋"/>
          <w:sz w:val="24"/>
          <w:highlight w:val="none"/>
        </w:rPr>
        <w:t xml:space="preserve">二、项目名称：徐州市金龙湖小学4匹柜式空调采购</w:t>
      </w:r>
      <w:r>
        <w:rPr>
          <w:rFonts w:hint="eastAsia" w:ascii="仿宋" w:hAnsi="仿宋" w:eastAsia="仿宋" w:cs="仿宋"/>
          <w:sz w:val="24"/>
          <w:highlight w:val="none"/>
        </w:rPr>
        <w:t xml:space="preserve"> </w:t>
      </w:r>
      <w:r>
        <w:rPr>
          <w:rFonts w:hint="eastAsia" w:ascii="仿宋" w:hAnsi="仿宋" w:eastAsia="仿宋"/>
          <w:sz w:val="24"/>
          <w:highlight w:val="none"/>
        </w:rPr>
      </w:r>
      <w:r/>
    </w:p>
    <w:p>
      <w:pPr>
        <w:pStyle w:val="867"/>
        <w:ind w:firstLine="480"/>
        <w:jc w:val="left"/>
        <w:rPr>
          <w:rFonts w:hint="eastAsia" w:ascii="仿宋" w:hAnsi="仿宋" w:eastAsia="仿宋"/>
          <w:sz w:val="24"/>
          <w:highlight w:val="none"/>
        </w:rPr>
      </w:pPr>
      <w:r>
        <w:rPr>
          <w:rFonts w:hint="eastAsia" w:ascii="仿宋" w:hAnsi="仿宋" w:eastAsia="仿宋"/>
          <w:sz w:val="24"/>
          <w:highlight w:val="none"/>
        </w:rPr>
        <w:t xml:space="preserve">三、项目编号： JSZC-320300-XZCG-X2026-0027</w:t>
      </w:r>
      <w:r>
        <w:rPr>
          <w:rFonts w:hint="eastAsia" w:ascii="仿宋" w:hAnsi="仿宋" w:eastAsia="仿宋"/>
          <w:sz w:val="24"/>
          <w:highlight w:val="none"/>
        </w:rPr>
      </w:r>
      <w:r/>
    </w:p>
    <w:p>
      <w:pPr>
        <w:pStyle w:val="867"/>
        <w:ind w:firstLine="496"/>
        <w:rPr>
          <w:rFonts w:hint="eastAsia" w:ascii="仿宋" w:hAnsi="仿宋" w:eastAsia="仿宋" w:cs="宋体"/>
          <w:sz w:val="24"/>
        </w:rPr>
      </w:pPr>
      <w:r>
        <w:rPr>
          <w:rFonts w:hint="eastAsia" w:ascii="仿宋" w:hAnsi="仿宋" w:eastAsia="仿宋"/>
          <w:sz w:val="24"/>
          <w:highlight w:val="none"/>
        </w:rPr>
        <w:t xml:space="preserve">四、采购邀请：</w:t>
      </w:r>
      <w:r>
        <w:rPr>
          <w:rFonts w:hint="eastAsia" w:ascii="仿宋" w:hAnsi="仿宋" w:eastAsia="仿宋" w:cs="宋体"/>
          <w:sz w:val="24"/>
          <w:highlight w:val="none"/>
        </w:rPr>
        <w:t xml:space="preserve">通过发布公告的方式邀请符合相应资格条</w:t>
      </w:r>
      <w:r>
        <w:rPr>
          <w:rFonts w:hint="eastAsia" w:ascii="仿宋" w:hAnsi="仿宋" w:eastAsia="仿宋" w:cs="宋体"/>
          <w:sz w:val="24"/>
        </w:rPr>
        <w:t xml:space="preserve">件的供应商参与询价采购活动。</w:t>
      </w:r>
      <w:r>
        <w:rPr>
          <w:rFonts w:hint="eastAsia" w:ascii="仿宋" w:hAnsi="仿宋" w:eastAsia="仿宋" w:cs="宋体"/>
          <w:sz w:val="24"/>
        </w:rPr>
      </w:r>
      <w:r/>
    </w:p>
    <w:p>
      <w:pPr>
        <w:pStyle w:val="867"/>
        <w:ind w:firstLine="480"/>
        <w:jc w:val="left"/>
        <w:widowControl/>
        <w:rPr>
          <w:rFonts w:hint="eastAsia" w:ascii="仿宋" w:hAnsi="仿宋" w:eastAsia="仿宋" w:cs="宋体"/>
          <w:sz w:val="24"/>
        </w:rPr>
      </w:pPr>
      <w:r>
        <w:rPr>
          <w:rFonts w:hint="eastAsia" w:ascii="仿宋" w:hAnsi="仿宋" w:eastAsia="仿宋" w:cs="宋体"/>
          <w:sz w:val="24"/>
        </w:rPr>
        <w:t xml:space="preserve">五、采购方式及获取询价通知书：本项目采用</w:t>
      </w:r>
      <w:r>
        <w:rPr>
          <w:rFonts w:hint="eastAsia" w:ascii="仿宋" w:hAnsi="仿宋" w:eastAsia="仿宋"/>
          <w:sz w:val="24"/>
        </w:rPr>
        <w:t xml:space="preserve">询价</w:t>
      </w:r>
      <w:r>
        <w:rPr>
          <w:rFonts w:hint="eastAsia" w:ascii="仿宋" w:hAnsi="仿宋" w:eastAsia="仿宋" w:cs="宋体"/>
          <w:sz w:val="24"/>
        </w:rPr>
        <w:t xml:space="preserve">采购方式。获取询价通知书方式见</w:t>
      </w:r>
      <w:r>
        <w:rPr>
          <w:rFonts w:hint="eastAsia" w:ascii="仿宋" w:hAnsi="仿宋" w:eastAsia="仿宋"/>
          <w:sz w:val="24"/>
        </w:rPr>
        <w:t xml:space="preserve">询价公告（项目编号：JSZC-320300-XZCG-X2026-0027）。</w:t>
      </w:r>
      <w:r>
        <w:rPr>
          <w:rFonts w:hint="eastAsia" w:ascii="仿宋" w:hAnsi="仿宋" w:eastAsia="仿宋" w:cs="宋体"/>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六、供应商资格条件：见询价公告（项目编号：JSZC-320300-XZCG-X2026-0027 ）</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七、采购预算（采购项目预算金额）：见《询价通知书》附件1.《项目要求（采购需求）》。</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八、采购需求：见《询价通知书》附件1.《项目要求（采购需求）》。</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九、</w:t>
      </w:r>
      <w:r>
        <w:rPr>
          <w:rFonts w:hint="eastAsia" w:ascii="仿宋" w:hAnsi="仿宋" w:eastAsia="仿宋" w:cs="宋体"/>
          <w:sz w:val="24"/>
        </w:rPr>
        <w:t xml:space="preserve">合同草案条款：见</w:t>
      </w:r>
      <w:r>
        <w:rPr>
          <w:rFonts w:hint="eastAsia" w:ascii="仿宋" w:hAnsi="仿宋" w:eastAsia="仿宋"/>
          <w:sz w:val="24"/>
        </w:rPr>
        <w:t xml:space="preserve">《询价通知书》附件</w:t>
      </w:r>
      <w:r>
        <w:rPr>
          <w:rFonts w:hint="eastAsia" w:ascii="仿宋" w:hAnsi="仿宋" w:eastAsia="仿宋"/>
          <w:sz w:val="24"/>
          <w:lang w:val="en-US" w:eastAsia="zh-CN"/>
        </w:rPr>
        <w:t xml:space="preserve">5</w:t>
      </w:r>
      <w:r>
        <w:rPr>
          <w:rFonts w:hint="eastAsia" w:ascii="仿宋" w:hAnsi="仿宋" w:eastAsia="仿宋"/>
          <w:sz w:val="24"/>
        </w:rPr>
        <w:t xml:space="preserve">.《拟签订的合同文本》。</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十、报价要求</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1.供应商报价为要约，徐州市政府采购中心无承诺表示时视为未成交，徐州市政府采购中心认为必要时可重新进行询价采购或采取其它方式采购。</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参加询价采购活动的供应商，应当按照询价通知书的规定一次报出不得更改的价格。</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3.按照《询价报价表》要求填写报价表，若某项不能满足要求须在《偏离表》中注明，否则视为报价全部满足本通知要求。</w:t>
      </w:r>
      <w:r>
        <w:rPr>
          <w:rFonts w:hint="eastAsia" w:ascii="仿宋" w:hAnsi="仿宋" w:eastAsia="仿宋"/>
          <w:sz w:val="24"/>
        </w:rPr>
      </w:r>
      <w:r/>
    </w:p>
    <w:p>
      <w:pPr>
        <w:pStyle w:val="867"/>
        <w:ind w:firstLine="480"/>
        <w:rPr>
          <w:rFonts w:hint="eastAsia" w:ascii="仿宋" w:hAnsi="仿宋" w:eastAsia="仿宋"/>
          <w:color w:val="ff0000"/>
          <w:sz w:val="24"/>
        </w:rPr>
      </w:pPr>
      <w:r>
        <w:rPr>
          <w:rFonts w:hint="eastAsia" w:ascii="仿宋" w:hAnsi="仿宋" w:eastAsia="仿宋"/>
          <w:color w:val="ff0000"/>
          <w:sz w:val="24"/>
        </w:rPr>
        <w:t xml:space="preserve"> </w:t>
      </w:r>
      <w:r>
        <w:rPr>
          <w:rFonts w:hint="eastAsia" w:ascii="仿宋" w:hAnsi="仿宋" w:eastAsia="仿宋"/>
          <w:color w:val="ff0000"/>
          <w:sz w:val="24"/>
        </w:rPr>
      </w:r>
      <w:r/>
    </w:p>
    <w:p>
      <w:pPr>
        <w:pStyle w:val="867"/>
        <w:ind w:left="497"/>
        <w:jc w:val="center"/>
        <w:rPr>
          <w:rFonts w:hint="eastAsia" w:ascii="仿宋" w:hAnsi="仿宋" w:eastAsia="仿宋"/>
          <w:sz w:val="24"/>
        </w:rPr>
      </w:pPr>
      <w:r>
        <w:rPr>
          <w:rFonts w:hint="eastAsia" w:ascii="仿宋" w:hAnsi="仿宋" w:eastAsia="仿宋"/>
          <w:sz w:val="24"/>
        </w:rPr>
        <w:t xml:space="preserve">第二章 询价保证金</w:t>
      </w:r>
      <w:r>
        <w:rPr>
          <w:rFonts w:hint="eastAsia" w:ascii="仿宋" w:hAnsi="仿宋" w:eastAsia="仿宋"/>
          <w:sz w:val="24"/>
        </w:rPr>
      </w:r>
      <w:r/>
    </w:p>
    <w:p>
      <w:pPr>
        <w:pStyle w:val="867"/>
        <w:ind w:left="497"/>
        <w:jc w:val="center"/>
        <w:rPr>
          <w:rFonts w:hint="eastAsia" w:ascii="仿宋" w:hAnsi="仿宋" w:eastAsia="仿宋"/>
          <w:sz w:val="24"/>
        </w:rPr>
      </w:pP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十一、供应商提交询价保证金</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1.询价保证金交纳数额和形式</w:t>
      </w:r>
      <w:r>
        <w:rPr>
          <w:rFonts w:hint="eastAsia" w:ascii="仿宋" w:hAnsi="仿宋" w:eastAsia="仿宋" w:cs="宋体"/>
          <w:sz w:val="24"/>
        </w:rPr>
        <w:t xml:space="preserve">：不需交纳。</w:t>
      </w:r>
      <w:r>
        <w:rPr>
          <w:rFonts w:hint="eastAsia" w:ascii="仿宋" w:hAnsi="仿宋" w:eastAsia="仿宋"/>
          <w:sz w:val="24"/>
        </w:rPr>
      </w:r>
      <w:r/>
    </w:p>
    <w:p>
      <w:pPr>
        <w:pStyle w:val="867"/>
        <w:ind w:left="497"/>
        <w:jc w:val="center"/>
        <w:rPr>
          <w:rFonts w:hint="eastAsia" w:ascii="仿宋" w:hAnsi="仿宋" w:eastAsia="仿宋"/>
          <w:sz w:val="24"/>
        </w:rPr>
      </w:pPr>
      <w:r>
        <w:rPr>
          <w:rFonts w:hint="eastAsia" w:ascii="仿宋" w:hAnsi="仿宋" w:eastAsia="仿宋"/>
          <w:sz w:val="24"/>
        </w:rPr>
      </w:r>
      <w:r/>
    </w:p>
    <w:p>
      <w:pPr>
        <w:pStyle w:val="867"/>
        <w:ind w:left="497"/>
        <w:jc w:val="center"/>
        <w:rPr>
          <w:rFonts w:hint="eastAsia" w:ascii="仿宋" w:hAnsi="仿宋" w:eastAsia="仿宋"/>
          <w:sz w:val="24"/>
        </w:rPr>
      </w:pPr>
      <w:r>
        <w:rPr>
          <w:rFonts w:hint="eastAsia" w:ascii="仿宋" w:hAnsi="仿宋" w:eastAsia="仿宋"/>
          <w:sz w:val="24"/>
        </w:rPr>
        <w:t xml:space="preserve">第三章 响应文件</w:t>
      </w:r>
      <w:r>
        <w:rPr>
          <w:rFonts w:hint="eastAsia" w:ascii="仿宋" w:hAnsi="仿宋" w:eastAsia="仿宋"/>
          <w:sz w:val="24"/>
        </w:rPr>
      </w:r>
      <w:r/>
    </w:p>
    <w:p>
      <w:pPr>
        <w:pStyle w:val="867"/>
        <w:ind w:left="497"/>
        <w:jc w:val="center"/>
        <w:rPr>
          <w:rFonts w:hint="eastAsia" w:ascii="仿宋" w:hAnsi="仿宋" w:eastAsia="仿宋"/>
          <w:sz w:val="24"/>
        </w:rPr>
      </w:pP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十二、提交响应文件要求</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（一）本项目通过“苏采云”系统进行电子询价报价，即供应商响应文件使用政府采购客户端工具制作并通过“苏采云”系统提交。</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供应商应当通过“苏采云”系统提交数据电文形式的响应文件（即电子报价）。未进行响应文件提交并解密(因“苏采云”系统导致解密失败的除外)的供应商，按照无效响应处理。</w:t>
      </w:r>
      <w:r>
        <w:rPr>
          <w:rFonts w:hint="eastAsia"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“CA数字证书”的获取：</w:t>
      </w:r>
      <w:r>
        <w:rPr>
          <w:rFonts w:hint="eastAsia" w:ascii="仿宋" w:hAnsi="仿宋" w:eastAsia="仿宋" w:cs="Tahoma"/>
          <w:b/>
          <w:bCs/>
          <w:sz w:val="24"/>
        </w:rPr>
        <w:t xml:space="preserve">供应商参与政府采购活动需办理“CA数字证书”。“CA数字证书”的办理方法详见</w:t>
      </w:r>
      <w:r>
        <w:rPr>
          <w:rFonts w:hint="eastAsia" w:ascii="仿宋" w:hAnsi="仿宋" w:eastAsia="仿宋" w:cs="Tahoma"/>
          <w:b/>
          <w:sz w:val="24"/>
        </w:rPr>
        <w:t xml:space="preserve">“苏采云”系统登录界面中的“新CA办理指南”。</w:t>
      </w:r>
      <w:r>
        <w:rPr>
          <w:rFonts w:ascii="仿宋" w:hAnsi="仿宋" w:eastAsia="仿宋"/>
          <w:sz w:val="24"/>
        </w:rPr>
      </w:r>
      <w:r/>
    </w:p>
    <w:p>
      <w:pPr>
        <w:pStyle w:val="867"/>
        <w:ind w:firstLine="480"/>
        <w:rPr>
          <w:rFonts w:hint="eastAsia" w:ascii="仿宋" w:hAnsi="仿宋" w:eastAsia="仿宋"/>
          <w:sz w:val="24"/>
        </w:rPr>
      </w:pPr>
      <w:r>
        <w:rPr>
          <w:rFonts w:ascii="仿宋" w:hAnsi="仿宋" w:eastAsia="仿宋"/>
          <w:sz w:val="24"/>
        </w:rPr>
        <w:t xml:space="preserve">使用需要第三方认证的电子签名、数据电文</w:t>
      </w:r>
      <w:r>
        <w:rPr>
          <w:rFonts w:hint="eastAsia" w:ascii="仿宋" w:hAnsi="仿宋" w:eastAsia="仿宋"/>
          <w:sz w:val="24"/>
        </w:rPr>
        <w:t xml:space="preserve">，通过互联网方式提交响应文件。即：使用“</w:t>
      </w:r>
      <w:r>
        <w:rPr>
          <w:rFonts w:ascii="仿宋" w:hAnsi="仿宋" w:eastAsia="仿宋"/>
          <w:sz w:val="24"/>
        </w:rPr>
        <w:t xml:space="preserve">电子签名认证证书</w:t>
      </w:r>
      <w:r>
        <w:rPr>
          <w:rFonts w:hint="eastAsia" w:ascii="仿宋" w:hAnsi="仿宋" w:eastAsia="仿宋"/>
          <w:sz w:val="24"/>
        </w:rPr>
        <w:t xml:space="preserve">（CA数字证书）”登录“苏采云”系统（网址：</w:t>
      </w:r>
      <w:r>
        <w:rPr>
          <w:rFonts w:ascii="仿宋" w:hAnsi="仿宋" w:eastAsia="仿宋"/>
          <w:sz w:val="24"/>
        </w:rPr>
        <w:fldChar w:fldCharType="begin"/>
      </w:r>
      <w:r>
        <w:rPr>
          <w:rFonts w:ascii="仿宋" w:hAnsi="仿宋" w:eastAsia="仿宋"/>
          <w:sz w:val="24"/>
        </w:rPr>
        <w:instrText xml:space="preserve">HYPERLINK "http://jszfcg.jsczt.cn/"</w:instrText>
      </w:r>
      <w:r>
        <w:rPr>
          <w:rFonts w:ascii="仿宋" w:hAnsi="仿宋" w:eastAsia="仿宋"/>
          <w:sz w:val="24"/>
        </w:rPr>
        <w:fldChar w:fldCharType="separate"/>
      </w:r>
      <w:r>
        <w:rPr>
          <w:rFonts w:hint="eastAsia" w:ascii="仿宋" w:hAnsi="仿宋" w:eastAsia="仿宋"/>
          <w:sz w:val="24"/>
        </w:rPr>
        <w:t xml:space="preserve">http://jszfcg.jsczt.cn/</w:t>
      </w:r>
      <w:r>
        <w:rPr>
          <w:rFonts w:ascii="仿宋" w:hAnsi="仿宋" w:eastAsia="仿宋"/>
          <w:sz w:val="24"/>
        </w:rPr>
        <w:fldChar w:fldCharType="end"/>
      </w:r>
      <w:r>
        <w:rPr>
          <w:rFonts w:hint="eastAsia" w:ascii="仿宋" w:hAnsi="仿宋" w:eastAsia="仿宋"/>
          <w:sz w:val="24"/>
        </w:rPr>
        <w:t xml:space="preserve">；</w:t>
      </w:r>
      <w:r>
        <w:rPr>
          <w:rFonts w:hint="eastAsia" w:ascii="仿宋" w:hAnsi="仿宋" w:eastAsia="仿宋" w:cs="Tahoma"/>
          <w:sz w:val="24"/>
        </w:rPr>
        <w:t xml:space="preserve">或进入徐州政府采购网（网址：</w:t>
      </w:r>
      <w:r>
        <w:rPr>
          <w:rFonts w:ascii="仿宋" w:hAnsi="仿宋" w:eastAsia="仿宋" w:cs="Tahoma"/>
          <w:sz w:val="24"/>
        </w:rPr>
        <w:t xml:space="preserve">https://czj.xz.gov.cn/zfcg/</w:t>
      </w:r>
      <w:r>
        <w:rPr>
          <w:rFonts w:hint="eastAsia" w:ascii="仿宋" w:hAnsi="仿宋" w:eastAsia="仿宋" w:cs="Tahoma"/>
          <w:sz w:val="24"/>
        </w:rPr>
        <w:t xml:space="preserve">）首页，点击“苏采云”登录系统</w:t>
      </w:r>
      <w:r>
        <w:rPr>
          <w:rFonts w:hint="eastAsia" w:ascii="仿宋" w:hAnsi="仿宋" w:eastAsia="仿宋"/>
          <w:sz w:val="24"/>
        </w:rPr>
        <w:t xml:space="preserve">），按照要求通过互联网方式提交响应文件。</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（二）响应文件提交的截止时间：2026年6月26日上午9:30，在截止时间后提交的响应文件为无效文件，将被拒收。</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（三）响应文件提交时间、地点：</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1.提交时间：响应文件提交的截止时间（2026年6月26日9:30）前。</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2.提交地点：</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“苏采云”系统（网址： http://jszfcg.jsczt.cn/）“开标大厅”</w:t>
      </w:r>
      <w:r>
        <w:rPr>
          <w:rFonts w:hint="eastAsia" w:ascii="仿宋" w:hAnsi="仿宋" w:eastAsia="仿宋" w:cs="Tahoma"/>
          <w:sz w:val="24"/>
        </w:rPr>
        <w:t xml:space="preserve">或徐州政府采购网（网址：</w:t>
      </w:r>
      <w:r>
        <w:rPr>
          <w:rFonts w:ascii="仿宋" w:hAnsi="仿宋" w:eastAsia="仿宋" w:cs="Tahoma"/>
          <w:sz w:val="24"/>
        </w:rPr>
        <w:t xml:space="preserve">https://czj.xz.gov.cn/zfcg/</w:t>
      </w:r>
      <w:r>
        <w:rPr>
          <w:rFonts w:hint="eastAsia" w:ascii="仿宋" w:hAnsi="仿宋" w:eastAsia="仿宋" w:cs="Tahoma"/>
          <w:sz w:val="24"/>
        </w:rPr>
        <w:t xml:space="preserve">）首页，点击“苏采云”登录系统</w:t>
      </w:r>
      <w:r>
        <w:rPr>
          <w:rFonts w:hint="eastAsia" w:ascii="仿宋" w:hAnsi="仿宋" w:eastAsia="仿宋"/>
          <w:sz w:val="24"/>
        </w:rPr>
        <w:t xml:space="preserve">“开标大厅”。</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（四）响应文件开启时间：2026年6月26日上午9:30。</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（五）响应文件开启地点：</w:t>
      </w:r>
      <w:r>
        <w:rPr>
          <w:rFonts w:hint="eastAsia" w:ascii="仿宋" w:hAnsi="仿宋" w:eastAsia="仿宋"/>
          <w:sz w:val="24"/>
        </w:rPr>
      </w:r>
      <w:r/>
    </w:p>
    <w:p>
      <w:pPr>
        <w:pStyle w:val="867"/>
        <w:ind w:firstLine="480"/>
        <w:spacing w:line="10" w:lineRule="atLeast"/>
        <w:rPr>
          <w:rFonts w:ascii="仿宋" w:hAnsi="仿宋" w:eastAsia="仿宋"/>
          <w:sz w:val="24"/>
        </w:rPr>
      </w:pPr>
      <w:r>
        <w:rPr>
          <w:rFonts w:hint="eastAsia" w:ascii="仿宋" w:hAnsi="仿宋" w:eastAsia="仿宋"/>
          <w:sz w:val="24"/>
        </w:rPr>
        <w:t xml:space="preserve"> “苏采云”系统（网址： http://jszfcg.jsczt.cn/）“开标大厅”</w:t>
      </w:r>
      <w:r>
        <w:rPr>
          <w:rFonts w:hint="eastAsia" w:ascii="仿宋" w:hAnsi="仿宋" w:eastAsia="仿宋" w:cs="Tahoma"/>
          <w:sz w:val="24"/>
        </w:rPr>
        <w:t xml:space="preserve">或徐州政府采购网（网址：</w:t>
      </w:r>
      <w:r>
        <w:rPr>
          <w:rFonts w:ascii="仿宋" w:hAnsi="仿宋" w:eastAsia="仿宋" w:cs="Tahoma"/>
          <w:sz w:val="24"/>
        </w:rPr>
        <w:t xml:space="preserve">https://czj.xz.gov.cn/zfcg/</w:t>
      </w:r>
      <w:r>
        <w:rPr>
          <w:rFonts w:hint="eastAsia" w:ascii="仿宋" w:hAnsi="仿宋" w:eastAsia="仿宋" w:cs="Tahoma"/>
          <w:sz w:val="24"/>
        </w:rPr>
        <w:t xml:space="preserve">）首页，点击“苏采云”登录系统</w:t>
      </w:r>
      <w:r>
        <w:rPr>
          <w:rFonts w:hint="eastAsia" w:ascii="仿宋" w:hAnsi="仿宋" w:eastAsia="仿宋"/>
          <w:sz w:val="24"/>
        </w:rPr>
        <w:t xml:space="preserve">“开标大厅”。</w:t>
      </w:r>
      <w:r>
        <w:rPr>
          <w:rFonts w:ascii="仿宋" w:hAnsi="仿宋" w:eastAsia="仿宋"/>
          <w:sz w:val="24"/>
        </w:rPr>
      </w:r>
      <w:r/>
    </w:p>
    <w:p>
      <w:pPr>
        <w:pStyle w:val="888"/>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（六）</w:t>
      </w:r>
      <w:r>
        <w:rPr>
          <w:rFonts w:ascii="仿宋" w:hAnsi="仿宋" w:eastAsia="仿宋" w:cs="Times New Roman"/>
        </w:rPr>
        <w:t xml:space="preserve">供应商在响应文件提交</w:t>
      </w:r>
      <w:r>
        <w:rPr>
          <w:rFonts w:hint="eastAsia" w:ascii="仿宋" w:hAnsi="仿宋" w:eastAsia="仿宋" w:cs="Times New Roman"/>
        </w:rPr>
        <w:t xml:space="preserve">的</w:t>
      </w:r>
      <w:r>
        <w:rPr>
          <w:rFonts w:ascii="仿宋" w:hAnsi="仿宋" w:eastAsia="仿宋" w:cs="Times New Roman"/>
        </w:rPr>
        <w:t xml:space="preserve">截止时间前，可以对所提交的响应文件进行补充、修改或者撤回。补充、修改响应文件</w:t>
      </w:r>
      <w:r>
        <w:rPr>
          <w:rFonts w:hint="eastAsia" w:ascii="仿宋" w:hAnsi="仿宋" w:eastAsia="仿宋" w:cs="Times New Roman"/>
        </w:rPr>
        <w:t xml:space="preserve">的，须先撤回</w:t>
      </w:r>
      <w:r>
        <w:rPr>
          <w:rFonts w:ascii="仿宋" w:hAnsi="仿宋" w:eastAsia="仿宋" w:cs="Times New Roman"/>
        </w:rPr>
        <w:t xml:space="preserve">响应文件</w:t>
      </w:r>
      <w:r>
        <w:rPr>
          <w:rFonts w:hint="eastAsia" w:ascii="仿宋" w:hAnsi="仿宋" w:eastAsia="仿宋" w:cs="Times New Roman"/>
        </w:rPr>
        <w:t xml:space="preserve">，重新编制（即</w:t>
      </w:r>
      <w:r>
        <w:rPr>
          <w:rFonts w:ascii="仿宋" w:hAnsi="仿宋" w:eastAsia="仿宋" w:cs="Times New Roman"/>
        </w:rPr>
        <w:t xml:space="preserve">补充、修改</w:t>
      </w:r>
      <w:r>
        <w:rPr>
          <w:rFonts w:hint="eastAsia" w:ascii="仿宋" w:hAnsi="仿宋" w:eastAsia="仿宋" w:cs="Times New Roman"/>
        </w:rPr>
        <w:t xml:space="preserve">）后，</w:t>
      </w:r>
      <w:r>
        <w:rPr>
          <w:rFonts w:ascii="仿宋" w:hAnsi="仿宋" w:eastAsia="仿宋" w:cs="Times New Roman"/>
        </w:rPr>
        <w:t xml:space="preserve">在</w:t>
      </w:r>
      <w:r>
        <w:rPr>
          <w:rFonts w:hint="eastAsia" w:ascii="仿宋" w:hAnsi="仿宋" w:eastAsia="仿宋" w:cs="Times New Roman"/>
        </w:rPr>
        <w:t xml:space="preserve">提交</w:t>
      </w:r>
      <w:r>
        <w:rPr>
          <w:rFonts w:ascii="仿宋" w:hAnsi="仿宋" w:eastAsia="仿宋" w:cs="Times New Roman"/>
        </w:rPr>
        <w:t xml:space="preserve">截止时间前完成响应文件的传输</w:t>
      </w:r>
      <w:r>
        <w:rPr>
          <w:rFonts w:hint="eastAsia" w:ascii="仿宋" w:hAnsi="仿宋" w:eastAsia="仿宋" w:cs="Times New Roman"/>
        </w:rPr>
        <w:t xml:space="preserve">提交</w:t>
      </w:r>
      <w:r>
        <w:rPr>
          <w:rFonts w:ascii="仿宋" w:hAnsi="仿宋" w:eastAsia="仿宋" w:cs="Times New Roman"/>
        </w:rPr>
        <w:t xml:space="preserve">。</w:t>
      </w:r>
      <w:r>
        <w:rPr>
          <w:rFonts w:hint="eastAsia" w:ascii="仿宋" w:hAnsi="仿宋" w:eastAsia="仿宋" w:cs="Times New Roman"/>
        </w:rPr>
      </w:r>
      <w:r/>
    </w:p>
    <w:p>
      <w:pPr>
        <w:pStyle w:val="888"/>
        <w:ind w:firstLine="480"/>
        <w:spacing w:before="0" w:beforeAutospacing="0" w:after="0" w:afterAutospacing="0"/>
        <w:shd w:val="clear" w:color="auto" w:fill="ffffff"/>
        <w:rPr>
          <w:rFonts w:hint="eastAsia" w:ascii="仿宋" w:hAnsi="仿宋" w:eastAsia="仿宋" w:cs="Times New Roman"/>
        </w:rPr>
      </w:pPr>
      <w:r>
        <w:rPr>
          <w:rFonts w:hint="eastAsia" w:ascii="仿宋" w:hAnsi="仿宋" w:eastAsia="仿宋" w:cs="Times New Roman"/>
        </w:rPr>
        <w:t xml:space="preserve">提交</w:t>
      </w:r>
      <w:r>
        <w:rPr>
          <w:rFonts w:ascii="仿宋" w:hAnsi="仿宋" w:eastAsia="仿宋" w:cs="Times New Roman"/>
        </w:rPr>
        <w:t xml:space="preserve">截止时间前未完成响应文件传输的，视为撤回响应文件。</w:t>
      </w:r>
      <w:r>
        <w:rPr>
          <w:rFonts w:hint="eastAsia" w:ascii="仿宋" w:hAnsi="仿宋" w:eastAsia="仿宋" w:cs="Times New Roman"/>
        </w:rPr>
        <w:t xml:space="preserve">提交</w:t>
      </w:r>
      <w:r>
        <w:rPr>
          <w:rFonts w:ascii="仿宋" w:hAnsi="仿宋" w:eastAsia="仿宋" w:cs="Times New Roman"/>
        </w:rPr>
        <w:t xml:space="preserve">截止时间后送达的响应文件，</w:t>
      </w:r>
      <w:r>
        <w:rPr>
          <w:rFonts w:hint="eastAsia" w:ascii="仿宋" w:hAnsi="仿宋" w:eastAsia="仿宋" w:cs="Times New Roman"/>
        </w:rPr>
        <w:t xml:space="preserve">“苏采云”系统</w:t>
      </w:r>
      <w:r>
        <w:rPr>
          <w:rFonts w:ascii="仿宋" w:hAnsi="仿宋" w:eastAsia="仿宋" w:cs="Times New Roman"/>
        </w:rPr>
        <w:t xml:space="preserve">应当拒收。</w:t>
      </w:r>
      <w:r>
        <w:rPr>
          <w:rFonts w:hint="eastAsia" w:ascii="仿宋" w:hAnsi="仿宋" w:eastAsia="仿宋" w:cs="Times New Roman"/>
        </w:rPr>
      </w:r>
      <w:r/>
    </w:p>
    <w:p>
      <w:pPr>
        <w:pStyle w:val="867"/>
        <w:ind w:firstLine="480"/>
        <w:jc w:val="left"/>
        <w:shd w:val="clear" w:color="auto" w:fill="ffffff"/>
        <w:widowControl/>
        <w:rPr>
          <w:rFonts w:hint="eastAsia" w:ascii="仿宋" w:hAnsi="仿宋" w:eastAsia="仿宋"/>
          <w:sz w:val="24"/>
        </w:rPr>
        <w:outlineLvl w:val="0"/>
      </w:pPr>
      <w:r>
        <w:rPr>
          <w:rFonts w:hint="eastAsia" w:ascii="仿宋" w:hAnsi="仿宋" w:eastAsia="仿宋"/>
          <w:sz w:val="24"/>
        </w:rPr>
        <w:t xml:space="preserve">（七）不接受不按要求加盖公章（电子签章）的</w:t>
      </w:r>
      <w:r>
        <w:rPr>
          <w:rFonts w:ascii="仿宋" w:hAnsi="仿宋" w:eastAsia="仿宋"/>
          <w:sz w:val="24"/>
        </w:rPr>
        <w:t xml:space="preserve">响应文件</w:t>
      </w:r>
      <w:r>
        <w:rPr>
          <w:rFonts w:hint="eastAsia" w:ascii="仿宋" w:hAnsi="仿宋" w:eastAsia="仿宋"/>
          <w:sz w:val="24"/>
        </w:rPr>
        <w:t xml:space="preserve">。电子签章相关要求见“苏采云”系统。</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（八）响应文件解密：到达开启时间，“苏采云”系统</w:t>
      </w:r>
      <w:r>
        <w:rPr>
          <w:rFonts w:ascii="仿宋" w:hAnsi="仿宋" w:eastAsia="仿宋"/>
          <w:sz w:val="24"/>
        </w:rPr>
        <w:t xml:space="preserve">自动提取所有</w:t>
      </w:r>
      <w:r>
        <w:rPr>
          <w:rFonts w:hint="eastAsia" w:ascii="仿宋" w:hAnsi="仿宋" w:eastAsia="仿宋"/>
          <w:sz w:val="24"/>
        </w:rPr>
        <w:t xml:space="preserve">响应</w:t>
      </w:r>
      <w:r>
        <w:rPr>
          <w:rFonts w:ascii="仿宋" w:hAnsi="仿宋" w:eastAsia="仿宋"/>
          <w:sz w:val="24"/>
        </w:rPr>
        <w:t xml:space="preserve">文件，</w:t>
      </w:r>
      <w:r>
        <w:rPr>
          <w:rFonts w:hint="eastAsia" w:ascii="仿宋" w:hAnsi="仿宋" w:eastAsia="仿宋"/>
          <w:sz w:val="24"/>
        </w:rPr>
        <w:t xml:space="preserve">供应商</w:t>
      </w:r>
      <w:r>
        <w:rPr>
          <w:rFonts w:ascii="仿宋" w:hAnsi="仿宋" w:eastAsia="仿宋"/>
          <w:sz w:val="24"/>
        </w:rPr>
        <w:t xml:space="preserve">按</w:t>
      </w:r>
      <w:r>
        <w:rPr>
          <w:rFonts w:hint="eastAsia" w:ascii="仿宋" w:hAnsi="仿宋" w:eastAsia="仿宋"/>
          <w:sz w:val="24"/>
        </w:rPr>
        <w:t xml:space="preserve">采购</w:t>
      </w:r>
      <w:r>
        <w:rPr>
          <w:rFonts w:ascii="仿宋" w:hAnsi="仿宋" w:eastAsia="仿宋"/>
          <w:sz w:val="24"/>
        </w:rPr>
        <w:t xml:space="preserve">文件规定方式按时在线解密。</w:t>
      </w:r>
      <w:r>
        <w:rPr>
          <w:rFonts w:hint="eastAsia" w:ascii="仿宋" w:hAnsi="仿宋" w:eastAsia="仿宋"/>
          <w:sz w:val="24"/>
        </w:rPr>
        <w:t xml:space="preserve">本项目采购</w:t>
      </w:r>
      <w:r>
        <w:rPr>
          <w:rFonts w:ascii="仿宋" w:hAnsi="仿宋" w:eastAsia="仿宋"/>
          <w:sz w:val="24"/>
        </w:rPr>
        <w:t xml:space="preserve">文件规定</w:t>
      </w:r>
      <w:r>
        <w:rPr>
          <w:rFonts w:hint="eastAsia" w:ascii="仿宋" w:hAnsi="仿宋" w:eastAsia="仿宋"/>
          <w:sz w:val="24"/>
        </w:rPr>
        <w:t xml:space="preserve">的供应商</w:t>
      </w:r>
      <w:r>
        <w:rPr>
          <w:rFonts w:ascii="仿宋" w:hAnsi="仿宋" w:eastAsia="仿宋"/>
          <w:sz w:val="24"/>
        </w:rPr>
        <w:t xml:space="preserve">按时在线解密方式</w:t>
      </w:r>
      <w:r>
        <w:rPr>
          <w:rFonts w:hint="eastAsia" w:ascii="仿宋" w:hAnsi="仿宋" w:eastAsia="仿宋"/>
          <w:sz w:val="24"/>
        </w:rPr>
        <w:t xml:space="preserve">：</w:t>
      </w:r>
      <w:r>
        <w:rPr>
          <w:rFonts w:hint="eastAsia" w:ascii="仿宋" w:hAnsi="仿宋" w:eastAsia="仿宋"/>
          <w:bCs/>
          <w:sz w:val="24"/>
        </w:rPr>
        <w:t xml:space="preserve">开启时间</w:t>
      </w:r>
      <w:r>
        <w:rPr>
          <w:rFonts w:hint="eastAsia" w:ascii="仿宋" w:hAnsi="仿宋" w:eastAsia="仿宋" w:cs="宋体"/>
          <w:bCs/>
          <w:sz w:val="24"/>
        </w:rPr>
        <w:t xml:space="preserve">后</w:t>
      </w:r>
      <w:r>
        <w:rPr>
          <w:rFonts w:hint="eastAsia" w:ascii="仿宋" w:hAnsi="仿宋" w:eastAsia="仿宋" w:cs="宋体"/>
          <w:sz w:val="24"/>
        </w:rPr>
        <w:t xml:space="preserve">，通过“苏采云”系统（使用“CA数字证书”）解密。解密时限：进入解密环节后，</w:t>
      </w:r>
      <w:r>
        <w:rPr>
          <w:rFonts w:hint="eastAsia" w:ascii="仿宋" w:hAnsi="仿宋" w:eastAsia="仿宋" w:cs="宋体"/>
          <w:bCs/>
          <w:sz w:val="24"/>
        </w:rPr>
        <w:t xml:space="preserve">30分钟内。</w:t>
      </w:r>
      <w:r>
        <w:rPr>
          <w:rFonts w:hint="eastAsia" w:ascii="仿宋" w:hAnsi="仿宋" w:eastAsia="仿宋"/>
          <w:sz w:val="24"/>
        </w:rPr>
      </w:r>
      <w:r/>
    </w:p>
    <w:p>
      <w:pPr>
        <w:pStyle w:val="867"/>
        <w:ind w:firstLine="465"/>
        <w:jc w:val="left"/>
        <w:widowControl/>
        <w:rPr>
          <w:rFonts w:hint="eastAsia" w:ascii="仿宋" w:hAnsi="仿宋" w:eastAsia="仿宋"/>
          <w:sz w:val="24"/>
        </w:rPr>
      </w:pPr>
      <w:r>
        <w:rPr>
          <w:rFonts w:ascii="仿宋" w:hAnsi="仿宋" w:eastAsia="仿宋" w:cs="宋体"/>
          <w:sz w:val="24"/>
        </w:rPr>
        <w:t xml:space="preserve">因</w:t>
      </w:r>
      <w:r>
        <w:rPr>
          <w:rFonts w:hint="eastAsia" w:ascii="仿宋" w:hAnsi="仿宋" w:eastAsia="仿宋" w:cs="宋体"/>
          <w:sz w:val="24"/>
        </w:rPr>
        <w:t xml:space="preserve">供应商</w:t>
      </w:r>
      <w:r>
        <w:rPr>
          <w:rFonts w:ascii="仿宋" w:hAnsi="仿宋" w:eastAsia="仿宋" w:cs="宋体"/>
          <w:sz w:val="24"/>
        </w:rPr>
        <w:t xml:space="preserve">原因造成</w:t>
      </w:r>
      <w:r>
        <w:rPr>
          <w:rFonts w:hint="eastAsia" w:ascii="仿宋" w:hAnsi="仿宋" w:eastAsia="仿宋" w:cs="宋体"/>
          <w:sz w:val="24"/>
        </w:rPr>
        <w:t xml:space="preserve">响应</w:t>
      </w:r>
      <w:r>
        <w:rPr>
          <w:rFonts w:ascii="仿宋" w:hAnsi="仿宋" w:eastAsia="仿宋" w:cs="宋体"/>
          <w:sz w:val="24"/>
        </w:rPr>
        <w:t xml:space="preserve">文件未解密的，视为撤销其</w:t>
      </w:r>
      <w:r>
        <w:rPr>
          <w:rFonts w:hint="eastAsia" w:ascii="仿宋" w:hAnsi="仿宋" w:eastAsia="仿宋" w:cs="宋体"/>
          <w:sz w:val="24"/>
        </w:rPr>
        <w:t xml:space="preserve">响应</w:t>
      </w:r>
      <w:r>
        <w:rPr>
          <w:rFonts w:ascii="仿宋" w:hAnsi="仿宋" w:eastAsia="仿宋" w:cs="宋体"/>
          <w:sz w:val="24"/>
        </w:rPr>
        <w:t xml:space="preserve">文件;因供应商之外的原因造成响应文件未解密的，视为撤回其响应文件，</w:t>
      </w:r>
      <w:r>
        <w:rPr>
          <w:rFonts w:hint="eastAsia" w:ascii="仿宋" w:hAnsi="仿宋" w:eastAsia="仿宋" w:cs="宋体"/>
          <w:sz w:val="24"/>
        </w:rPr>
        <w:t xml:space="preserve">供应商</w:t>
      </w:r>
      <w:r>
        <w:rPr>
          <w:rFonts w:ascii="仿宋" w:hAnsi="仿宋" w:eastAsia="仿宋" w:cs="宋体"/>
          <w:sz w:val="24"/>
        </w:rPr>
        <w:t xml:space="preserve">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赔偿因此遭受的直接损失。部分响应文件未解密的，其他响应文件的开价可以继续进行。</w:t>
      </w:r>
      <w:r>
        <w:rPr>
          <w:rFonts w:hint="eastAsia"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（九）采购文件（后缀名为“.kedt”）、供应商操作手册及政府采购客户端工具可通过“苏采云”系统（网址：</w:t>
      </w:r>
      <w:r>
        <w:rPr>
          <w:rFonts w:ascii="仿宋" w:hAnsi="仿宋" w:eastAsia="仿宋"/>
          <w:sz w:val="24"/>
        </w:rPr>
        <w:fldChar w:fldCharType="begin"/>
      </w:r>
      <w:r>
        <w:rPr>
          <w:rFonts w:ascii="仿宋" w:hAnsi="仿宋" w:eastAsia="仿宋"/>
          <w:sz w:val="24"/>
        </w:rPr>
        <w:instrText xml:space="preserve">HYPERLINK "http://jszfcg.jsczt.cn/"</w:instrText>
      </w:r>
      <w:r>
        <w:rPr>
          <w:rFonts w:ascii="仿宋" w:hAnsi="仿宋" w:eastAsia="仿宋"/>
          <w:sz w:val="24"/>
        </w:rPr>
        <w:fldChar w:fldCharType="separate"/>
      </w:r>
      <w:r>
        <w:rPr>
          <w:rFonts w:hint="eastAsia" w:ascii="仿宋" w:hAnsi="仿宋" w:eastAsia="仿宋"/>
          <w:sz w:val="24"/>
        </w:rPr>
        <w:t xml:space="preserve">http://jszfcg.jsczt.cn/</w:t>
      </w:r>
      <w:r>
        <w:rPr>
          <w:rFonts w:ascii="仿宋" w:hAnsi="仿宋" w:eastAsia="仿宋"/>
          <w:sz w:val="24"/>
        </w:rPr>
        <w:fldChar w:fldCharType="end"/>
      </w:r>
      <w:r>
        <w:rPr>
          <w:rFonts w:hint="eastAsia" w:ascii="仿宋" w:hAnsi="仿宋" w:eastAsia="仿宋"/>
          <w:sz w:val="24"/>
        </w:rPr>
        <w:t xml:space="preserve">）--已报名项目--报名详情页面内相应链接进行下载；</w:t>
      </w:r>
      <w:r>
        <w:rPr>
          <w:rFonts w:hint="eastAsia" w:ascii="仿宋" w:hAnsi="仿宋" w:eastAsia="仿宋" w:cs="Tahoma"/>
          <w:sz w:val="24"/>
        </w:rPr>
        <w:t xml:space="preserve">“苏采云”系统供应商操作手册的获取及操作中的技术问题可通过“苏采云”系统中的客服热线进行咨询。</w:t>
      </w:r>
      <w:r>
        <w:rPr>
          <w:rFonts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（十）相关说明: 供应商在“苏采云”系统中提交响应文件的时间即为</w:t>
      </w:r>
      <w:r>
        <w:rPr>
          <w:rFonts w:ascii="仿宋" w:hAnsi="仿宋" w:eastAsia="仿宋"/>
          <w:sz w:val="24"/>
        </w:rPr>
        <w:t xml:space="preserve">数据电文</w:t>
      </w:r>
      <w:r>
        <w:rPr>
          <w:rFonts w:hint="eastAsia" w:ascii="仿宋" w:hAnsi="仿宋" w:eastAsia="仿宋"/>
          <w:sz w:val="24"/>
        </w:rPr>
        <w:t xml:space="preserve">（响应文件，下同）</w:t>
      </w:r>
      <w:r>
        <w:rPr>
          <w:rFonts w:ascii="仿宋" w:hAnsi="仿宋" w:eastAsia="仿宋"/>
          <w:sz w:val="24"/>
        </w:rPr>
        <w:t xml:space="preserve">的发送时间</w:t>
      </w:r>
      <w:r>
        <w:rPr>
          <w:rFonts w:hint="eastAsia" w:ascii="仿宋" w:hAnsi="仿宋" w:eastAsia="仿宋"/>
          <w:sz w:val="24"/>
        </w:rPr>
        <w:t xml:space="preserve">和</w:t>
      </w:r>
      <w:r>
        <w:rPr>
          <w:rFonts w:ascii="仿宋" w:hAnsi="仿宋" w:eastAsia="仿宋"/>
          <w:sz w:val="24"/>
        </w:rPr>
        <w:t xml:space="preserve">接收时间</w:t>
      </w:r>
      <w:r>
        <w:rPr>
          <w:rFonts w:hint="eastAsia" w:ascii="仿宋" w:hAnsi="仿宋" w:eastAsia="仿宋"/>
          <w:sz w:val="24"/>
        </w:rPr>
        <w:t xml:space="preserve">。供应商（</w:t>
      </w:r>
      <w:r>
        <w:rPr>
          <w:rFonts w:ascii="仿宋" w:hAnsi="仿宋" w:eastAsia="仿宋"/>
          <w:sz w:val="24"/>
        </w:rPr>
        <w:t xml:space="preserve">发件人</w:t>
      </w:r>
      <w:r>
        <w:rPr>
          <w:rFonts w:hint="eastAsia" w:ascii="仿宋" w:hAnsi="仿宋" w:eastAsia="仿宋"/>
          <w:sz w:val="24"/>
        </w:rPr>
        <w:t xml:space="preserve">）</w:t>
      </w:r>
      <w:r>
        <w:rPr>
          <w:rFonts w:ascii="仿宋" w:hAnsi="仿宋" w:eastAsia="仿宋"/>
          <w:sz w:val="24"/>
        </w:rPr>
        <w:t xml:space="preserve">的主营业地为数据电文的发送地点，</w:t>
      </w:r>
      <w:r>
        <w:rPr>
          <w:rFonts w:hint="eastAsia" w:ascii="仿宋" w:hAnsi="仿宋" w:eastAsia="仿宋"/>
          <w:sz w:val="24"/>
        </w:rPr>
        <w:t xml:space="preserve">徐州市政府采购中心（</w:t>
      </w:r>
      <w:r>
        <w:rPr>
          <w:rFonts w:ascii="仿宋" w:hAnsi="仿宋" w:eastAsia="仿宋"/>
          <w:sz w:val="24"/>
        </w:rPr>
        <w:t xml:space="preserve">收件人</w:t>
      </w:r>
      <w:r>
        <w:rPr>
          <w:rFonts w:hint="eastAsia" w:ascii="仿宋" w:hAnsi="仿宋" w:eastAsia="仿宋"/>
          <w:sz w:val="24"/>
        </w:rPr>
        <w:t xml:space="preserve">）</w:t>
      </w:r>
      <w:r>
        <w:rPr>
          <w:rFonts w:ascii="仿宋" w:hAnsi="仿宋" w:eastAsia="仿宋"/>
          <w:sz w:val="24"/>
        </w:rPr>
        <w:t xml:space="preserve">的主营业地为数据电文的接收地点。没有主营业地的，其经常居住地为发送或者接收地点。</w:t>
      </w:r>
      <w:r>
        <w:rPr>
          <w:rFonts w:hint="eastAsia" w:ascii="仿宋" w:hAnsi="仿宋" w:eastAsia="仿宋"/>
          <w:sz w:val="24"/>
        </w:rPr>
      </w:r>
      <w:r/>
    </w:p>
    <w:p>
      <w:pPr>
        <w:pStyle w:val="867"/>
        <w:ind w:left="497"/>
        <w:rPr>
          <w:rFonts w:hint="eastAsia" w:ascii="仿宋" w:hAnsi="仿宋" w:eastAsia="仿宋"/>
          <w:sz w:val="24"/>
        </w:rPr>
      </w:pP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十三、响应文件编制要求</w:t>
      </w:r>
      <w:r>
        <w:rPr>
          <w:rFonts w:hint="eastAsia" w:ascii="仿宋" w:hAnsi="仿宋" w:eastAsia="仿宋"/>
          <w:sz w:val="24"/>
        </w:rPr>
      </w:r>
      <w:r/>
    </w:p>
    <w:p>
      <w:pPr>
        <w:pStyle w:val="867"/>
        <w:ind w:firstLine="482"/>
        <w:rPr>
          <w:rFonts w:hint="eastAsia" w:ascii="仿宋" w:hAnsi="仿宋" w:eastAsia="仿宋" w:cs="仿宋"/>
          <w:sz w:val="24"/>
        </w:rPr>
      </w:pPr>
      <w:r>
        <w:rPr>
          <w:rFonts w:hint="eastAsia" w:ascii="仿宋" w:hAnsi="仿宋" w:eastAsia="仿宋"/>
          <w:b/>
          <w:sz w:val="24"/>
        </w:rPr>
        <w:t xml:space="preserve">响应文件</w:t>
      </w:r>
      <w:r>
        <w:rPr>
          <w:rFonts w:hint="eastAsia" w:ascii="仿宋" w:hAnsi="仿宋" w:eastAsia="仿宋" w:cs="仿宋"/>
          <w:b/>
          <w:bCs/>
          <w:sz w:val="24"/>
        </w:rPr>
        <w:t xml:space="preserve">编制的要求</w:t>
      </w:r>
      <w:r>
        <w:rPr>
          <w:rFonts w:hint="eastAsia" w:ascii="仿宋" w:hAnsi="仿宋" w:eastAsia="仿宋" w:cs="仿宋"/>
          <w:sz w:val="24"/>
        </w:rPr>
        <w:t xml:space="preserve">：</w:t>
      </w:r>
      <w:r>
        <w:rPr>
          <w:rFonts w:hint="eastAsia" w:ascii="仿宋" w:hAnsi="仿宋" w:eastAsia="仿宋" w:cs="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请按照以下要求（包括但不限于以下要求）制作：</w:t>
      </w:r>
      <w:r>
        <w:rPr>
          <w:rFonts w:hint="eastAsia" w:ascii="仿宋" w:hAnsi="仿宋" w:eastAsia="仿宋"/>
          <w:sz w:val="24"/>
        </w:rPr>
      </w:r>
      <w:r/>
    </w:p>
    <w:p>
      <w:pPr>
        <w:pStyle w:val="867"/>
        <w:ind w:firstLine="424"/>
        <w:spacing w:line="10" w:lineRule="atLeast"/>
        <w:rPr>
          <w:rFonts w:hint="eastAsia" w:ascii="仿宋" w:hAnsi="仿宋" w:eastAsia="仿宋"/>
          <w:sz w:val="24"/>
        </w:rPr>
      </w:pPr>
      <w:r>
        <w:rPr>
          <w:rFonts w:hint="eastAsia" w:ascii="仿宋" w:hAnsi="仿宋" w:eastAsia="仿宋"/>
          <w:sz w:val="24"/>
        </w:rPr>
        <w:t xml:space="preserve">（一）基本目录</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1.《询价报价表》（加盖电子签章</w:t>
      </w:r>
      <w:r>
        <w:rPr>
          <w:rFonts w:hint="eastAsia" w:ascii="仿宋" w:hAnsi="仿宋" w:eastAsia="仿宋"/>
          <w:sz w:val="24"/>
          <w:lang w:eastAsia="zh-CN"/>
        </w:rPr>
        <w:t xml:space="preserve">，</w:t>
      </w:r>
      <w:r>
        <w:rPr>
          <w:rFonts w:hint="eastAsia" w:ascii="仿宋" w:hAnsi="仿宋" w:eastAsia="仿宋"/>
          <w:sz w:val="24"/>
        </w:rPr>
        <w:t xml:space="preserve">政府采购客户端工具输入报价自动生成）；</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2.授权委托书（提供扫描件（含授权委托书中受托人身份证的扫描件），格式见《询价通知书》附件）。</w:t>
      </w:r>
      <w:r>
        <w:rPr>
          <w:rFonts w:hint="eastAsia" w:ascii="仿宋" w:hAnsi="仿宋" w:eastAsia="仿宋"/>
          <w:sz w:val="24"/>
        </w:rPr>
      </w:r>
      <w:r/>
    </w:p>
    <w:p>
      <w:pPr>
        <w:pStyle w:val="867"/>
        <w:ind w:firstLine="480"/>
        <w:widowControl/>
        <w:rPr>
          <w:rFonts w:hint="eastAsia" w:ascii="仿宋" w:hAnsi="仿宋" w:eastAsia="仿宋" w:cs="宋体"/>
          <w:sz w:val="24"/>
        </w:rPr>
        <w:outlineLvl w:val="2"/>
      </w:pPr>
      <w:r>
        <w:rPr>
          <w:rFonts w:hint="eastAsia" w:ascii="仿宋" w:hAnsi="仿宋" w:eastAsia="仿宋" w:cs="宋体"/>
          <w:sz w:val="24"/>
        </w:rPr>
        <w:t xml:space="preserve">3.</w:t>
      </w:r>
      <w:r>
        <w:rPr>
          <w:rFonts w:hint="eastAsia" w:ascii="仿宋" w:hAnsi="仿宋" w:eastAsia="仿宋"/>
          <w:sz w:val="24"/>
        </w:rPr>
        <w:t xml:space="preserve">所报产品的</w:t>
      </w:r>
      <w:r>
        <w:rPr>
          <w:rFonts w:hint="eastAsia" w:ascii="仿宋" w:hAnsi="仿宋" w:eastAsia="仿宋" w:cs="宋体"/>
          <w:sz w:val="24"/>
        </w:rPr>
        <w:t xml:space="preserve">环境标志产品认证证书的扫描件（如有）。</w:t>
      </w:r>
      <w:r>
        <w:rPr>
          <w:rFonts w:hint="eastAsia" w:ascii="仿宋" w:hAnsi="仿宋" w:eastAsia="仿宋" w:cs="宋体"/>
          <w:sz w:val="24"/>
        </w:rPr>
      </w:r>
      <w:r/>
    </w:p>
    <w:p>
      <w:pPr>
        <w:pStyle w:val="867"/>
        <w:ind w:firstLine="480"/>
        <w:widowControl/>
        <w:rPr>
          <w:rFonts w:hint="eastAsia" w:ascii="仿宋" w:hAnsi="仿宋" w:eastAsia="仿宋" w:cs="宋体"/>
          <w:sz w:val="24"/>
        </w:rPr>
        <w:outlineLvl w:val="2"/>
      </w:pPr>
      <w:r>
        <w:rPr>
          <w:rFonts w:hint="eastAsia" w:ascii="仿宋" w:hAnsi="仿宋" w:eastAsia="仿宋" w:cs="宋体"/>
          <w:sz w:val="24"/>
        </w:rPr>
        <w:t xml:space="preserve">注：</w:t>
      </w:r>
      <w:r>
        <w:rPr>
          <w:rFonts w:hint="eastAsia" w:ascii="仿宋" w:hAnsi="仿宋" w:eastAsia="仿宋" w:cs="宋体"/>
          <w:sz w:val="24"/>
        </w:rPr>
      </w:r>
      <w:r/>
    </w:p>
    <w:p>
      <w:pPr>
        <w:pStyle w:val="867"/>
        <w:ind w:firstLine="600"/>
        <w:rPr>
          <w:rFonts w:hint="eastAsia" w:ascii="仿宋" w:hAnsi="仿宋" w:eastAsia="仿宋" w:cs="仿宋_GB2312"/>
          <w:sz w:val="24"/>
        </w:rPr>
      </w:pPr>
      <w:r>
        <w:rPr>
          <w:rFonts w:hint="eastAsia" w:ascii="仿宋" w:hAnsi="仿宋" w:eastAsia="仿宋"/>
          <w:sz w:val="24"/>
        </w:rPr>
        <w:t xml:space="preserve">①</w:t>
      </w:r>
      <w:r>
        <w:rPr>
          <w:rFonts w:hint="eastAsia" w:ascii="仿宋" w:hAnsi="仿宋" w:eastAsia="仿宋" w:cs="宋体"/>
          <w:sz w:val="24"/>
        </w:rPr>
        <w:t xml:space="preserve">所报产品</w:t>
      </w:r>
      <w:r>
        <w:rPr>
          <w:rFonts w:hint="eastAsia" w:ascii="仿宋" w:hAnsi="仿宋" w:eastAsia="仿宋"/>
          <w:sz w:val="24"/>
        </w:rPr>
        <w:t xml:space="preserve">属于《环境标志产品政府采购品目清单》（</w:t>
      </w:r>
      <w:r>
        <w:rPr>
          <w:rFonts w:hint="eastAsia" w:ascii="仿宋" w:hAnsi="仿宋" w:eastAsia="仿宋" w:cs="宋体"/>
          <w:sz w:val="24"/>
        </w:rPr>
        <w:t xml:space="preserve">由财政部 生态环境部印发</w:t>
      </w:r>
      <w:r>
        <w:rPr>
          <w:rFonts w:hint="eastAsia" w:ascii="仿宋" w:hAnsi="仿宋" w:eastAsia="仿宋"/>
          <w:sz w:val="24"/>
        </w:rPr>
        <w:t xml:space="preserve">）范围的，响应文件中提供</w:t>
      </w:r>
      <w:r>
        <w:rPr>
          <w:rFonts w:hint="eastAsia" w:ascii="仿宋" w:hAnsi="仿宋" w:eastAsia="仿宋" w:cs="宋体"/>
          <w:sz w:val="24"/>
        </w:rPr>
        <w:t xml:space="preserve">（如有）</w:t>
      </w:r>
      <w:r>
        <w:rPr>
          <w:rFonts w:hint="eastAsia" w:ascii="仿宋" w:hAnsi="仿宋" w:eastAsia="仿宋"/>
          <w:sz w:val="24"/>
        </w:rPr>
        <w:t xml:space="preserve">所报产品的</w:t>
      </w:r>
      <w:r>
        <w:rPr>
          <w:rFonts w:hint="eastAsia" w:ascii="仿宋" w:hAnsi="仿宋" w:eastAsia="仿宋" w:cs="宋体"/>
          <w:sz w:val="24"/>
        </w:rPr>
        <w:t xml:space="preserve">国家确定的认证机构出具的、处于有效期之内（</w:t>
      </w:r>
      <w:r>
        <w:rPr>
          <w:rFonts w:hint="eastAsia" w:ascii="仿宋" w:hAnsi="仿宋" w:eastAsia="仿宋"/>
          <w:sz w:val="24"/>
        </w:rPr>
        <w:t xml:space="preserve">即“提交响应文件截止时间”当天在</w:t>
      </w:r>
      <w:r>
        <w:rPr>
          <w:rFonts w:hint="eastAsia" w:ascii="仿宋" w:hAnsi="仿宋" w:eastAsia="仿宋" w:cs="宋体"/>
          <w:sz w:val="24"/>
        </w:rPr>
        <w:t xml:space="preserve">有效期之内）的</w:t>
      </w:r>
      <w:r>
        <w:rPr>
          <w:rFonts w:hint="eastAsia" w:ascii="仿宋" w:hAnsi="仿宋" w:eastAsia="仿宋"/>
          <w:sz w:val="24"/>
        </w:rPr>
        <w:t xml:space="preserve">环境标志</w:t>
      </w:r>
      <w:r>
        <w:rPr>
          <w:rFonts w:hint="eastAsia" w:ascii="仿宋" w:hAnsi="仿宋" w:eastAsia="仿宋" w:cs="宋体"/>
          <w:sz w:val="24"/>
        </w:rPr>
        <w:t xml:space="preserve">产品认证证书的扫描件。</w:t>
      </w:r>
      <w:r>
        <w:rPr>
          <w:rFonts w:hint="eastAsia" w:ascii="仿宋" w:hAnsi="仿宋" w:eastAsia="仿宋" w:cs="仿宋_GB2312"/>
          <w:sz w:val="24"/>
        </w:rPr>
        <w:t xml:space="preserve"> </w:t>
      </w:r>
      <w:r>
        <w:rPr>
          <w:rFonts w:hint="eastAsia" w:ascii="仿宋" w:hAnsi="仿宋" w:eastAsia="仿宋" w:cs="仿宋_GB2312"/>
          <w:sz w:val="24"/>
        </w:rPr>
      </w:r>
      <w:r/>
    </w:p>
    <w:p>
      <w:pPr>
        <w:pStyle w:val="867"/>
        <w:ind w:firstLine="600"/>
        <w:rPr>
          <w:rFonts w:hint="eastAsia" w:ascii="仿宋" w:hAnsi="仿宋" w:eastAsia="仿宋" w:cs="宋体"/>
          <w:sz w:val="24"/>
        </w:rPr>
      </w:pPr>
      <w:r>
        <w:rPr>
          <w:rFonts w:hint="eastAsia" w:ascii="仿宋" w:hAnsi="仿宋" w:eastAsia="仿宋"/>
          <w:sz w:val="24"/>
        </w:rPr>
        <w:t xml:space="preserve">②环境标志</w:t>
      </w:r>
      <w:r>
        <w:rPr>
          <w:rFonts w:hint="eastAsia" w:ascii="仿宋" w:hAnsi="仿宋" w:eastAsia="仿宋" w:cs="宋体"/>
          <w:sz w:val="24"/>
        </w:rPr>
        <w:t xml:space="preserve">产品认证证书的扫描件是否符合要求，采购人对响应文件的有效性、完整性和响应程度进行审查时查询中国政府采购网（www.ccgp.gov.cn）相关内容后确定。</w:t>
      </w:r>
      <w:r>
        <w:rPr>
          <w:rFonts w:hint="eastAsia" w:ascii="仿宋" w:hAnsi="仿宋" w:eastAsia="仿宋" w:cs="宋体"/>
          <w:sz w:val="24"/>
        </w:rPr>
      </w:r>
      <w:r/>
    </w:p>
    <w:p>
      <w:pPr>
        <w:pStyle w:val="867"/>
        <w:ind w:firstLine="480"/>
        <w:rPr>
          <w:rFonts w:ascii="仿宋" w:hAnsi="仿宋" w:eastAsia="仿宋" w:cs="仿宋"/>
          <w:sz w:val="24"/>
        </w:rPr>
      </w:pPr>
      <w:r>
        <w:rPr>
          <w:rFonts w:hint="eastAsia" w:ascii="仿宋" w:hAnsi="仿宋" w:eastAsia="仿宋" w:cs="仿宋"/>
          <w:sz w:val="24"/>
        </w:rPr>
        <w:t xml:space="preserve">4.所报产品的</w:t>
      </w:r>
      <w:r>
        <w:rPr>
          <w:rFonts w:hint="eastAsia" w:ascii="仿宋" w:hAnsi="仿宋" w:eastAsia="仿宋" w:cs="宋体"/>
          <w:sz w:val="24"/>
        </w:rPr>
        <w:t xml:space="preserve">绿色产品认证</w:t>
      </w:r>
      <w:r>
        <w:rPr>
          <w:rFonts w:hint="eastAsia" w:ascii="仿宋" w:hAnsi="仿宋" w:eastAsia="仿宋" w:cs="仿宋"/>
          <w:sz w:val="24"/>
        </w:rPr>
        <w:t xml:space="preserve">证书的扫描件（如有）。</w:t>
      </w:r>
      <w:r>
        <w:rPr>
          <w:rFonts w:ascii="仿宋" w:hAnsi="仿宋" w:eastAsia="仿宋" w:cs="仿宋"/>
          <w:sz w:val="24"/>
        </w:rPr>
      </w:r>
      <w:r/>
    </w:p>
    <w:p>
      <w:pPr>
        <w:pStyle w:val="867"/>
        <w:ind w:firstLine="480"/>
        <w:rPr>
          <w:rFonts w:hint="eastAsia" w:ascii="仿宋" w:hAnsi="仿宋" w:eastAsia="仿宋"/>
          <w:color w:val="ff0000"/>
          <w:sz w:val="24"/>
        </w:rPr>
      </w:pPr>
      <w:r>
        <w:rPr>
          <w:rFonts w:hint="eastAsia" w:ascii="仿宋" w:hAnsi="仿宋" w:eastAsia="仿宋"/>
          <w:color w:val="ff0000"/>
          <w:sz w:val="24"/>
        </w:rPr>
      </w:r>
      <w:r/>
    </w:p>
    <w:p>
      <w:pPr>
        <w:pStyle w:val="867"/>
        <w:ind w:firstLine="240"/>
        <w:rPr>
          <w:rFonts w:hint="eastAsia" w:ascii="仿宋" w:hAnsi="仿宋" w:eastAsia="仿宋"/>
          <w:b/>
          <w:sz w:val="24"/>
        </w:rPr>
      </w:pPr>
      <w:r>
        <w:rPr>
          <w:rFonts w:hint="eastAsia" w:ascii="仿宋" w:hAnsi="仿宋" w:eastAsia="仿宋"/>
          <w:sz w:val="24"/>
        </w:rPr>
        <w:t xml:space="preserve"> </w:t>
      </w:r>
      <w:r>
        <w:rPr>
          <w:rFonts w:hint="eastAsia" w:ascii="仿宋" w:hAnsi="仿宋" w:eastAsia="仿宋"/>
          <w:b/>
          <w:sz w:val="24"/>
        </w:rPr>
        <w:t xml:space="preserve">（二）资格条件（1～8项必须提供，否则响应无效）</w:t>
      </w:r>
      <w:r>
        <w:rPr>
          <w:rFonts w:hint="eastAsia" w:ascii="仿宋" w:hAnsi="仿宋" w:eastAsia="仿宋"/>
          <w:b/>
          <w:sz w:val="24"/>
        </w:rPr>
      </w:r>
      <w:r/>
    </w:p>
    <w:p>
      <w:pPr>
        <w:pStyle w:val="867"/>
        <w:ind w:firstLine="480"/>
        <w:rPr>
          <w:rFonts w:hint="eastAsia" w:ascii="仿宋" w:hAnsi="仿宋" w:eastAsia="仿宋"/>
          <w:sz w:val="24"/>
        </w:rPr>
      </w:pPr>
      <w:r>
        <w:rPr>
          <w:rFonts w:hint="eastAsia" w:ascii="仿宋" w:hAnsi="仿宋" w:eastAsia="仿宋"/>
          <w:sz w:val="24"/>
        </w:rPr>
        <w:t xml:space="preserve">1.供应商合法有效的法人或者其他组织的营业执照等证明文件，自然人的身份证明。以上证明文件提供扫描件。</w:t>
      </w: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2.财务状况报告，至少提供：</w:t>
      </w: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（1）供应商的响应文件提交的截止时间前6个月内的资产负债表的扫描件1份；</w:t>
      </w: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（2）供应商的响应文件提交的截止时间前6个月内任何1月（不含“响应文件提交的截止时间”当月）的利润表月报表的扫描件1份。</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3.供应商依法缴纳税收和社会保障资金的记录：</w:t>
      </w:r>
      <w:r>
        <w:rPr>
          <w:rFonts w:hint="eastAsia" w:ascii="仿宋" w:hAnsi="仿宋" w:eastAsia="仿宋"/>
          <w:sz w:val="24"/>
        </w:rPr>
      </w:r>
      <w:r/>
    </w:p>
    <w:p>
      <w:pPr>
        <w:pStyle w:val="867"/>
        <w:ind w:firstLine="240"/>
        <w:rPr>
          <w:rFonts w:hint="eastAsia" w:ascii="仿宋" w:hAnsi="仿宋" w:eastAsia="仿宋"/>
          <w:sz w:val="24"/>
        </w:rPr>
      </w:pPr>
      <w:r>
        <w:rPr>
          <w:rFonts w:hint="eastAsia" w:ascii="仿宋" w:hAnsi="仿宋" w:eastAsia="仿宋"/>
          <w:sz w:val="24"/>
        </w:rPr>
        <w:t xml:space="preserve">（1）本项目响应文件提交的截止时间前6个月内任何1月的依法缴纳税收的相关材料的扫描件；</w:t>
      </w:r>
      <w:r>
        <w:rPr>
          <w:rFonts w:hint="eastAsia" w:ascii="仿宋" w:hAnsi="仿宋" w:eastAsia="仿宋"/>
          <w:sz w:val="24"/>
        </w:rPr>
      </w:r>
      <w:r/>
    </w:p>
    <w:p>
      <w:pPr>
        <w:pStyle w:val="867"/>
        <w:ind w:right="26" w:firstLine="240"/>
        <w:jc w:val="left"/>
        <w:widowControl/>
        <w:rPr>
          <w:rFonts w:hint="eastAsia" w:ascii="仿宋" w:hAnsi="仿宋" w:eastAsia="仿宋"/>
          <w:sz w:val="24"/>
        </w:rPr>
      </w:pPr>
      <w:r>
        <w:rPr>
          <w:rFonts w:hint="eastAsia" w:ascii="仿宋" w:hAnsi="仿宋" w:eastAsia="仿宋"/>
          <w:sz w:val="24"/>
        </w:rPr>
        <w:t xml:space="preserve">（2）本项目响应文件提交的截止时间前6个月内任何1月的依法缴纳社会保障资金的相关材料的扫描件。</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4.具备履行合同所必需的设备和专业技术能力的证明材料。</w:t>
      </w:r>
      <w:r>
        <w:rPr>
          <w:rFonts w:ascii="仿宋" w:hAnsi="仿宋" w:eastAsia="仿宋"/>
          <w:sz w:val="24"/>
        </w:rPr>
        <w:t xml:space="preserve">响应文件</w:t>
      </w:r>
      <w:r>
        <w:rPr>
          <w:rFonts w:hint="eastAsia" w:ascii="仿宋" w:hAnsi="仿宋" w:eastAsia="仿宋"/>
          <w:sz w:val="24"/>
        </w:rPr>
        <w:t xml:space="preserve">中提供《具备履行合同所必需的设备和专业技术能力的书面声明（附证明材料的扫描件）》（加盖电子签章，格式见《询价通知书》附件,所附证明材料的扫描件可不加盖电子签章）。</w:t>
      </w: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5.供应商参加政府采购活动前3年内在经营活动中没有重大违法记录的书面声明（加盖电子签章，格式见《询价通知书》附件</w:t>
      </w:r>
      <w:r>
        <w:rPr>
          <w:rFonts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r>
      <w:r/>
    </w:p>
    <w:p>
      <w:pPr>
        <w:pStyle w:val="867"/>
        <w:ind w:right="26" w:firstLine="480"/>
        <w:jc w:val="left"/>
        <w:widowControl/>
        <w:rPr>
          <w:rFonts w:ascii="仿宋" w:hAnsi="仿宋" w:eastAsia="仿宋"/>
          <w:sz w:val="24"/>
        </w:rPr>
      </w:pPr>
      <w:r>
        <w:rPr>
          <w:rFonts w:hint="eastAsia" w:ascii="仿宋" w:hAnsi="仿宋" w:eastAsia="仿宋"/>
          <w:sz w:val="24"/>
        </w:rPr>
        <w:t xml:space="preserve">6.供应商关于单位负责人为同一人或者存在直接控股、管理关系的不同供应商，不得参加同一合同项下的政府采购活动的承诺。（加盖电子签章，格式见《询价通知书》附件）。</w:t>
      </w:r>
      <w:r>
        <w:rPr>
          <w:rFonts w:ascii="仿宋" w:hAnsi="仿宋" w:eastAsia="仿宋"/>
          <w:sz w:val="24"/>
        </w:rPr>
      </w:r>
      <w:r/>
    </w:p>
    <w:p>
      <w:pPr>
        <w:pStyle w:val="867"/>
        <w:ind w:right="26" w:firstLine="480"/>
        <w:jc w:val="left"/>
        <w:widowControl/>
        <w:rPr>
          <w:rFonts w:hint="eastAsia" w:ascii="仿宋" w:hAnsi="仿宋" w:eastAsia="仿宋" w:cs="宋体"/>
          <w:strike/>
          <w:sz w:val="24"/>
          <w:highlight w:val="yellow"/>
        </w:rPr>
      </w:pPr>
      <w:r>
        <w:rPr>
          <w:rFonts w:hint="eastAsia" w:ascii="仿宋" w:hAnsi="仿宋" w:eastAsia="仿宋"/>
          <w:sz w:val="24"/>
        </w:rPr>
        <w:t xml:space="preserve">7.供应商不是为本采购项目提供整体设计、规范编制或者项目管理、监理、检测等服务的供应商的书面声明。（加盖电子签章，格式见《询价通知书》附件）。</w:t>
      </w:r>
      <w:r>
        <w:rPr>
          <w:rFonts w:hint="eastAsia" w:ascii="仿宋" w:hAnsi="仿宋" w:eastAsia="仿宋" w:cs="宋体"/>
          <w:strike/>
          <w:sz w:val="24"/>
          <w:highlight w:val="yellow"/>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8.供应商无被列入失信被执行人、重大税收违法案件当事人名单、政府采购严重失信行为记录名单及其他不符合《中华人民共和国政府采购法》第二十二条规定条件的信用记录。（要求见《询价通知书》“十四、询价相关说明”中“(四) 查询及使用供应商信用记录”内容）。</w:t>
      </w: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（三）符合条件（必须提供，否则响应无效）</w:t>
      </w: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1.报价符合性审查：</w:t>
      </w:r>
      <w:r>
        <w:rPr>
          <w:rFonts w:hint="eastAsia" w:ascii="仿宋" w:hAnsi="仿宋" w:eastAsia="仿宋"/>
          <w:sz w:val="24"/>
        </w:rPr>
      </w:r>
      <w:r/>
    </w:p>
    <w:p>
      <w:pPr>
        <w:pStyle w:val="867"/>
        <w:ind w:right="26" w:firstLine="480"/>
        <w:jc w:val="left"/>
        <w:widowControl/>
        <w:rPr>
          <w:rFonts w:hint="eastAsia" w:ascii="仿宋" w:hAnsi="仿宋" w:eastAsia="仿宋"/>
          <w:sz w:val="24"/>
        </w:rPr>
      </w:pPr>
      <w:r>
        <w:rPr>
          <w:rFonts w:hint="eastAsia" w:ascii="仿宋" w:hAnsi="仿宋" w:eastAsia="仿宋"/>
          <w:sz w:val="24"/>
        </w:rPr>
        <w:t xml:space="preserve">响应报价低于采购项目最高限价（未设定最高限价的采购项目，以采购项目预算金额作为最高限价）45%的，即响应报价&lt;采购项目最高限价×45%，提供项目具体成本测算等与报价合理性相关的书面说明及必要的证明材料，包括但不限于原材料成本、人工成本、制造费用等。非上述情形的，无特殊要求,内容格式自拟。</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2.《分项价格表》（加盖电子签章，格式见《询价通知书》附件）；</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3.《承诺书》（加盖电子签章，格式见《询价通知书》附件）；</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4.《偏离表》（加盖电子签章，格式见《询价通知书》附件）；</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5.《所报产品技术规格（技术参数）》（要求见《询价通知书》附件：1.《项目要求（采购需求）》）；</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6.《售后服务方案》（要求见《询价通知书》附件：1.《项目要求（采购需求）》）；</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7.《项目实施方案》（要求见《询价通知书》附件：1.《项目要求（采购需求）》）。</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8.关于“验收标准（验收要求、验收标准和程序）要求”的响应情况（要求见《询价通知书》附件：1.《项目要求（采购需求）》）。</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9.关于“报价要求”的响应情况（要求见《询价通知书》附件：1.《项目要求（采购需求）》）。</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10.所报产品的国家确定的认证机构出具的、处于有效期之内（即“提交响应文件时间”当天在有效期之内）的节能产品认证证书的扫描件。</w:t>
      </w:r>
      <w:r>
        <w:rPr>
          <w:rFonts w:hint="eastAsia" w:ascii="仿宋" w:hAnsi="仿宋" w:eastAsia="仿宋"/>
          <w:sz w:val="24"/>
        </w:rPr>
      </w:r>
      <w:r/>
    </w:p>
    <w:p>
      <w:pPr>
        <w:pStyle w:val="867"/>
        <w:ind w:firstLine="240"/>
        <w:rPr>
          <w:rFonts w:hint="eastAsia" w:ascii="仿宋" w:hAnsi="仿宋" w:eastAsia="仿宋"/>
          <w:sz w:val="24"/>
        </w:rPr>
      </w:pP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（四）价格折扣文件格式： </w:t>
      </w:r>
      <w:r>
        <w:rPr>
          <w:rFonts w:hint="eastAsia" w:ascii="仿宋" w:hAnsi="仿宋" w:eastAsia="仿宋"/>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1.小微企业、监狱和戒毒企业、残疾人福利单位声明函</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供应商提供的货物全部由符合政策要求的：</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（1）中小企业制造的，提供《中小企业声明函》（加盖电子签章，格式见《询价通知书》附件）。</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注：具体以《政府采购促进中小企业发展管理办法》（财库[2020]46号）和《关于印发中小企业划型标准规定的通知》（工信部联企业[2011]300号）的规定为准。</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（2）监狱企业制造的，提供省级以上监狱管理局、戒毒管理局（含新疆生产建设兵团）出具的属于监狱企业的证明文件的扫描件。</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注：具体以《财政部 司法部关于政府采购支持监狱企业发展有关问题的通知》（财库〔2014〕68号）的规定为准。</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（3）享受政府采购支持政策的残疾人福利性单位制造的，提供《残疾人福利性单位声明函》（加盖电子签章，格式见《询价通知书》附件）。</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享受政府采购支持政策的残疾人福利性单位应当同时满足以下条件：</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　　①安置的残疾人占本单位在职职工人数的比例不低于25%（含25%），并且安置的残疾人人数不少于10人（含10人）；</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　　②依法与安置的每位残疾人签订了一年以上（含一年）的劳动合同或服务协议；</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　　③为安置的每位残疾人按月足额缴纳了基本养老保险、基本医疗保险、失业保险、工伤保险和生育保险等社会保险费；</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　　④通过银行等金融机构向安置的每位残疾人，按月支付了不低于单位所在区县适用的经省级人民政府批准的月最低工资标准的工资；</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　　⑤提供本单位制造的货物、承担的工程或者服务（以下简称产品），或者提供其他残疾人福利性单位制造的货物（不包括使用非残疾人福利性单位注册商标的货物）。</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   具体以《三部门联合发布关于促进残疾人就业政府采购政策的通知》（财库〔2017〕141号）规定为准。</w:t>
      </w:r>
      <w:r>
        <w:rPr>
          <w:rFonts w:hint="eastAsia" w:ascii="仿宋" w:hAnsi="仿宋" w:eastAsia="仿宋" w:cs="Times New Roman"/>
          <w:sz w:val="24"/>
        </w:rPr>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rPr>
          <w:rFonts w:ascii="FangSong" w:hAnsi="FangSong" w:eastAsia="FangSong" w:cs="FangSong"/>
          <w:color w:val="000000"/>
          <w:sz w:val="24"/>
          <w:highlight w:val="white"/>
        </w:rPr>
        <w:t xml:space="preserve">供应商提供的货物不符合上述情形的，供应商在政府采购客户端编制价格折扣文件时，选择享受的报价扣除类型为“无扣除”。</w:t>
      </w:r>
      <w:r>
        <w:rPr>
          <w:sz w:val="21"/>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2.关于符合本国产品标准的声明函</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（1）所报货物符合本国产品标准的，提供《关于符合本国产品标准的声明函》（加盖电子签章，格式见《询价通知书》附件）或财政部会同有关部门规定的符合本国产品标准的有关证明文件（如有）。</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如果所报产品为本国产品，本国产品标准和相关政策要求按照《国务院办公厅关于在政府采购中实施本国产品标准及相关政策的通知》（国办发〔2025〕34号，以下简称《通知》）的规定执行。</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评审时对上述声明函填写的完整性、准确性进行审查。上述声明函内容含义不明确、同类事项与响应文件表述不一致或者有明显文字错误等情况的，应当以书面形式（通过“苏采云”系统）要求供应商作出必要的澄清、说明或者补正（通过“苏采云”系统，使用“CA数字证书”,加盖电子签章）。经澄清、说明或者补正的上述声明函仍然不符合《通知》规定要求的，供应商提供的相关产品视为不符合本国产品标准。</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（2）所报货物不符合本国产品标准的，供应商在政府采购客户端编制价格折扣文件时，选择享受的报价扣除类型为“不享受扣除”。</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（五）提交响应文件的密封、签署、盖章要求：</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1.密封（加密）要求：</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供应商应当按照《询价通知书》和“苏采云”系统的要求编制并加密响应文件。本项目供应商须通过“苏采云”系统提供的政府采购客户端工具（使用“CA数字证书”）对其数据电文形式的响应文件加密。</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2.签署要求：见《询价通知书》附件中相关格式要求。</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3.盖章要求：见《询价通知书》附件中相关格式要求。供应商须通过“苏采云”系统提供的政府采购客户端工具（使用“CA数字证书”）加盖电子签章。</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（六）通过“苏采云”系统提交政府采购客户端工具导出加密的响应文件（后缀名为zip）。响应文件不得超过150M！ </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注：</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1.供应商应当按照《询价通知书》的要求编制响应文件，并对其提交的响应文件的真实性、合法性承担法律责任。</w:t>
      </w:r>
      <w:r>
        <w:rPr>
          <w:rFonts w:hint="eastAsia" w:ascii="仿宋" w:hAnsi="仿宋" w:eastAsia="仿宋" w:cs="Times New Roman"/>
          <w:sz w:val="24"/>
        </w:rPr>
      </w:r>
      <w:r/>
    </w:p>
    <w:p>
      <w:pPr>
        <w:pStyle w:val="867"/>
        <w:ind w:firstLine="480"/>
        <w:spacing w:line="10" w:lineRule="atLeast"/>
        <w:rPr>
          <w:rFonts w:hint="eastAsia" w:ascii="仿宋" w:hAnsi="仿宋" w:eastAsia="仿宋" w:cs="Times New Roman"/>
          <w:sz w:val="24"/>
        </w:rPr>
      </w:pPr>
      <w:r>
        <w:rPr>
          <w:rFonts w:hint="eastAsia" w:ascii="仿宋" w:hAnsi="仿宋" w:eastAsia="仿宋" w:cs="Times New Roman"/>
          <w:sz w:val="24"/>
        </w:rPr>
        <w:t xml:space="preserve">2.采购人索取成交供应商的响应文件，须在双方签订政府采购合同后，由本中心提供给采购人。</w:t>
      </w:r>
      <w:r>
        <w:rPr>
          <w:rFonts w:hint="eastAsia" w:ascii="仿宋" w:hAnsi="仿宋" w:eastAsia="仿宋" w:cs="Times New Roman"/>
          <w:sz w:val="24"/>
        </w:rPr>
      </w:r>
      <w:r/>
    </w:p>
    <w:p>
      <w:pPr>
        <w:pStyle w:val="867"/>
        <w:ind w:firstLine="477"/>
        <w:jc w:val="center"/>
        <w:rPr>
          <w:rFonts w:hint="eastAsia" w:ascii="仿宋" w:hAnsi="仿宋" w:eastAsia="仿宋"/>
          <w:sz w:val="24"/>
        </w:rPr>
      </w:pPr>
      <w:r>
        <w:rPr>
          <w:rFonts w:hint="eastAsia" w:ascii="仿宋" w:hAnsi="仿宋" w:eastAsia="仿宋"/>
          <w:sz w:val="24"/>
        </w:rPr>
      </w:r>
      <w:r/>
    </w:p>
    <w:p>
      <w:pPr>
        <w:pStyle w:val="867"/>
        <w:ind w:firstLine="477"/>
        <w:jc w:val="center"/>
        <w:rPr>
          <w:rFonts w:hint="eastAsia" w:ascii="仿宋" w:hAnsi="仿宋" w:eastAsia="仿宋"/>
          <w:sz w:val="24"/>
        </w:rPr>
      </w:pPr>
      <w:r>
        <w:rPr>
          <w:rFonts w:hint="eastAsia" w:ascii="仿宋" w:hAnsi="仿宋" w:eastAsia="仿宋"/>
          <w:sz w:val="24"/>
        </w:rPr>
        <w:t xml:space="preserve">第四章 询价相关说明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十四、询价相关说明</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(一)询价要求</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1.参与询价的供应商需按本询价通知书要求的截止时间、方式（地点）提交响应文件。</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2.在到达响应文件开启时间后，供应商使用谷歌浏览器登录“苏采云”系统，进入系统“开标大厅”，参加线上询价活动。在解密时间内，使用CA数字证书解密响应文件。</w:t>
      </w:r>
      <w:r>
        <w:rPr>
          <w:rFonts w:hint="eastAsia" w:ascii="仿宋" w:hAnsi="仿宋" w:eastAsia="仿宋"/>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3．</w:t>
      </w:r>
      <w:r>
        <w:rPr>
          <w:rFonts w:hint="eastAsia" w:ascii="仿宋" w:hAnsi="仿宋" w:eastAsia="仿宋" w:cs="宋体"/>
          <w:sz w:val="24"/>
        </w:rPr>
        <w:t xml:space="preserve">“苏采云”系统</w:t>
      </w:r>
      <w:r>
        <w:rPr>
          <w:rFonts w:ascii="仿宋" w:hAnsi="仿宋" w:eastAsia="仿宋" w:cs="宋体"/>
          <w:sz w:val="24"/>
        </w:rPr>
        <w:t xml:space="preserve">生成开标记录并</w:t>
      </w:r>
      <w:r>
        <w:rPr>
          <w:rFonts w:ascii="仿宋" w:hAnsi="仿宋" w:eastAsia="仿宋" w:cs="宋体"/>
          <w:b/>
          <w:bCs/>
          <w:sz w:val="24"/>
        </w:rPr>
        <w:t xml:space="preserve">向社会公众公布</w:t>
      </w:r>
      <w:r>
        <w:rPr>
          <w:rFonts w:hint="eastAsia" w:ascii="仿宋" w:hAnsi="仿宋" w:eastAsia="仿宋" w:cs="宋体"/>
          <w:b/>
          <w:bCs/>
          <w:sz w:val="24"/>
        </w:rPr>
        <w:t xml:space="preserve">后5分钟内</w:t>
      </w:r>
      <w:r>
        <w:rPr>
          <w:rFonts w:hint="eastAsia" w:ascii="仿宋" w:hAnsi="仿宋" w:eastAsia="仿宋" w:cs="宋体"/>
          <w:sz w:val="24"/>
        </w:rPr>
        <w:t xml:space="preserve">，供应商通过“苏采云”系统（使用“CA数字证书”）</w:t>
      </w:r>
      <w:r>
        <w:rPr>
          <w:rFonts w:hint="eastAsia" w:ascii="仿宋" w:hAnsi="仿宋" w:eastAsia="仿宋" w:cs="宋体"/>
          <w:b/>
          <w:bCs/>
          <w:sz w:val="24"/>
        </w:rPr>
        <w:t xml:space="preserve">确认开标过程</w:t>
      </w:r>
      <w:r>
        <w:rPr>
          <w:rFonts w:hint="eastAsia" w:ascii="仿宋" w:hAnsi="仿宋" w:eastAsia="仿宋" w:cs="宋体"/>
          <w:sz w:val="24"/>
        </w:rPr>
        <w:t xml:space="preserve">。在以上时间内供应商没有确认的，视同该供应商认可开标结果。</w:t>
      </w:r>
      <w:r>
        <w:rPr>
          <w:rFonts w:hint="eastAsia" w:ascii="仿宋" w:hAnsi="仿宋" w:eastAsia="仿宋"/>
          <w:sz w:val="24"/>
        </w:rPr>
      </w:r>
      <w:r/>
    </w:p>
    <w:p>
      <w:pPr>
        <w:pStyle w:val="867"/>
        <w:ind w:firstLine="480"/>
        <w:jc w:val="left"/>
        <w:widowControl/>
        <w:rPr>
          <w:rFonts w:ascii="仿宋" w:hAnsi="仿宋" w:eastAsia="仿宋" w:cs="宋体"/>
          <w:sz w:val="24"/>
        </w:rPr>
      </w:pPr>
      <w:r>
        <w:rPr>
          <w:rFonts w:hint="eastAsia" w:ascii="仿宋" w:hAnsi="仿宋" w:eastAsia="仿宋"/>
          <w:sz w:val="24"/>
        </w:rPr>
        <w:t xml:space="preserve">4.</w:t>
      </w:r>
      <w:r>
        <w:rPr>
          <w:rFonts w:hint="eastAsia" w:ascii="仿宋" w:hAnsi="仿宋" w:eastAsia="仿宋" w:cs="宋体"/>
          <w:sz w:val="24"/>
        </w:rPr>
        <w:t xml:space="preserve"> </w:t>
      </w:r>
      <w:r>
        <w:rPr>
          <w:rFonts w:ascii="仿宋" w:hAnsi="仿宋" w:eastAsia="仿宋" w:cs="宋体"/>
          <w:sz w:val="24"/>
        </w:rPr>
        <w:t xml:space="preserve">评审中需要</w:t>
      </w:r>
      <w:r>
        <w:rPr>
          <w:rFonts w:hint="eastAsia" w:ascii="仿宋" w:hAnsi="仿宋" w:eastAsia="仿宋" w:cs="宋体"/>
          <w:sz w:val="24"/>
        </w:rPr>
        <w:t xml:space="preserve">供应商</w:t>
      </w:r>
      <w:r>
        <w:rPr>
          <w:rFonts w:ascii="仿宋" w:hAnsi="仿宋" w:eastAsia="仿宋" w:cs="宋体"/>
          <w:sz w:val="24"/>
        </w:rPr>
        <w:t xml:space="preserve">对</w:t>
      </w:r>
      <w:r>
        <w:rPr>
          <w:rFonts w:hint="eastAsia" w:ascii="仿宋" w:hAnsi="仿宋" w:eastAsia="仿宋" w:cs="宋体"/>
          <w:sz w:val="24"/>
        </w:rPr>
        <w:t xml:space="preserve">响应</w:t>
      </w:r>
      <w:r>
        <w:rPr>
          <w:rFonts w:ascii="仿宋" w:hAnsi="仿宋" w:eastAsia="仿宋" w:cs="宋体"/>
          <w:sz w:val="24"/>
        </w:rPr>
        <w:t xml:space="preserve">文件澄清或者说明的，应当通过</w:t>
      </w:r>
      <w:r>
        <w:rPr>
          <w:rFonts w:hint="eastAsia" w:ascii="仿宋" w:hAnsi="仿宋" w:eastAsia="仿宋" w:cs="宋体"/>
          <w:sz w:val="24"/>
        </w:rPr>
        <w:t xml:space="preserve">“苏采云”系统</w:t>
      </w:r>
      <w:r>
        <w:rPr>
          <w:rFonts w:ascii="仿宋" w:hAnsi="仿宋" w:eastAsia="仿宋" w:cs="宋体"/>
          <w:sz w:val="24"/>
        </w:rPr>
        <w:t xml:space="preserve">交换数据电文。</w:t>
      </w:r>
      <w:r>
        <w:rPr>
          <w:rFonts w:hint="eastAsia" w:ascii="仿宋" w:hAnsi="仿宋" w:eastAsia="仿宋" w:cs="宋体"/>
          <w:b/>
          <w:bCs/>
          <w:sz w:val="24"/>
        </w:rPr>
        <w:t xml:space="preserve">在评审期间，请供应商保持在线</w:t>
      </w:r>
      <w:r>
        <w:rPr>
          <w:rFonts w:hint="eastAsia" w:ascii="仿宋" w:hAnsi="仿宋" w:eastAsia="仿宋" w:cs="宋体"/>
          <w:sz w:val="24"/>
        </w:rPr>
        <w:t xml:space="preserve">。</w:t>
      </w:r>
      <w:r>
        <w:rPr>
          <w:rFonts w:ascii="仿宋" w:hAnsi="仿宋" w:eastAsia="仿宋" w:cs="宋体"/>
          <w:sz w:val="24"/>
        </w:rPr>
      </w:r>
      <w:r/>
    </w:p>
    <w:p>
      <w:pPr>
        <w:pStyle w:val="867"/>
        <w:ind w:firstLine="480"/>
        <w:jc w:val="left"/>
        <w:widowControl/>
        <w:rPr>
          <w:rFonts w:ascii="仿宋" w:hAnsi="仿宋" w:eastAsia="仿宋" w:cs="宋体"/>
          <w:sz w:val="24"/>
        </w:rPr>
      </w:pPr>
      <w:r>
        <w:rPr>
          <w:rFonts w:hint="eastAsia" w:ascii="仿宋" w:hAnsi="仿宋" w:eastAsia="仿宋" w:cs="宋体"/>
          <w:sz w:val="24"/>
        </w:rPr>
        <w:t xml:space="preserve">对于响应文件中含义不明确、同类问题表述不一致或者有明显文字和计算错误的内容，询价小组通过“苏采云”系统要求供应商作出必要的澄清、说明或者补正，并规定回复时间。</w:t>
      </w:r>
      <w:r>
        <w:rPr>
          <w:rFonts w:ascii="仿宋" w:hAnsi="仿宋" w:eastAsia="仿宋" w:cs="宋体"/>
          <w:sz w:val="24"/>
        </w:rPr>
      </w:r>
      <w:r/>
    </w:p>
    <w:p>
      <w:pPr>
        <w:pStyle w:val="867"/>
        <w:ind w:firstLine="480"/>
        <w:jc w:val="left"/>
        <w:widowControl/>
        <w:rPr>
          <w:rFonts w:ascii="仿宋" w:hAnsi="仿宋" w:eastAsia="仿宋" w:cs="宋体"/>
          <w:sz w:val="24"/>
        </w:rPr>
      </w:pPr>
      <w:r>
        <w:rPr>
          <w:rFonts w:hint="eastAsia" w:ascii="仿宋" w:hAnsi="仿宋" w:eastAsia="仿宋" w:cs="宋体"/>
          <w:sz w:val="24"/>
        </w:rPr>
        <w:t xml:space="preserve">供应商的澄清、说明或者补正应当采用通过“苏采云”系统（使用“CA数字证书”,加盖</w:t>
      </w:r>
      <w:r>
        <w:rPr>
          <w:rFonts w:hint="eastAsia" w:ascii="仿宋" w:hAnsi="仿宋" w:eastAsia="仿宋"/>
          <w:sz w:val="24"/>
        </w:rPr>
        <w:t xml:space="preserve">电子签章</w:t>
      </w:r>
      <w:r>
        <w:rPr>
          <w:rFonts w:hint="eastAsia" w:ascii="仿宋" w:hAnsi="仿宋" w:eastAsia="仿宋" w:cs="宋体"/>
          <w:sz w:val="24"/>
        </w:rPr>
        <w:t xml:space="preserve">）形式。供应商没有在规定的回复时间内作出必要的澄清、说明或者补正，询价小组将认为供应商拒绝作出必要的澄清、说明或者补正，并承担相应的后果和法律责任。</w:t>
      </w:r>
      <w:r>
        <w:rPr>
          <w:rFonts w:ascii="仿宋" w:hAnsi="仿宋" w:eastAsia="仿宋" w:cs="宋体"/>
          <w:sz w:val="24"/>
        </w:rPr>
      </w:r>
      <w:r/>
    </w:p>
    <w:p>
      <w:pPr>
        <w:pStyle w:val="867"/>
        <w:ind w:firstLine="480"/>
        <w:jc w:val="left"/>
        <w:widowControl/>
        <w:rPr>
          <w:rFonts w:ascii="仿宋" w:hAnsi="仿宋" w:eastAsia="仿宋" w:cs="宋体"/>
          <w:sz w:val="24"/>
        </w:rPr>
      </w:pPr>
      <w:r>
        <w:rPr>
          <w:rFonts w:hint="eastAsia" w:ascii="仿宋" w:hAnsi="仿宋" w:eastAsia="仿宋"/>
          <w:sz w:val="24"/>
        </w:rPr>
        <w:t xml:space="preserve">5.</w:t>
      </w:r>
      <w:r>
        <w:rPr>
          <w:rFonts w:ascii="仿宋" w:hAnsi="仿宋" w:eastAsia="仿宋" w:cs="宋体"/>
          <w:sz w:val="24"/>
        </w:rPr>
        <w:t xml:space="preserve">实施政府采购异常低价审查的有关要求</w:t>
      </w:r>
      <w:r>
        <w:rPr>
          <w:rFonts w:hint="eastAsia" w:ascii="仿宋" w:hAnsi="仿宋" w:eastAsia="仿宋" w:cs="宋体"/>
          <w:sz w:val="24"/>
        </w:rPr>
        <w:t xml:space="preserve">：</w:t>
      </w:r>
      <w:r>
        <w:rPr>
          <w:rFonts w:ascii="仿宋" w:hAnsi="仿宋" w:eastAsia="仿宋" w:cs="宋体"/>
          <w:sz w:val="24"/>
        </w:rPr>
      </w:r>
      <w:r/>
    </w:p>
    <w:p>
      <w:pPr>
        <w:pStyle w:val="867"/>
        <w:ind w:firstLine="480"/>
        <w:rPr>
          <w:rFonts w:ascii="仿宋" w:hAnsi="仿宋" w:eastAsia="仿宋"/>
          <w:sz w:val="24"/>
        </w:rPr>
      </w:pPr>
      <w:r/>
      <w:bookmarkStart w:id="0" w:name="OLE_LINK6"/>
      <w:r/>
      <w:bookmarkStart w:id="1" w:name="OLE_LINK5"/>
      <w:r>
        <w:rPr>
          <w:rFonts w:hint="eastAsia" w:ascii="仿宋" w:hAnsi="仿宋" w:eastAsia="仿宋"/>
          <w:sz w:val="24"/>
        </w:rPr>
        <w:t xml:space="preserve">5.1评审中出现下列情形之一的，询价小组应当启动异常低价响应审查程序：</w:t>
      </w:r>
      <w:r>
        <w:rPr>
          <w:rFonts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（1）响应报价低于全部通过符合性审查供应商响应报价平均值</w:t>
      </w:r>
      <w:r>
        <w:rPr>
          <w:rFonts w:hint="eastAsia" w:ascii="仿宋" w:hAnsi="仿宋" w:eastAsia="仿宋"/>
          <w:b/>
          <w:sz w:val="24"/>
        </w:rPr>
        <w:t xml:space="preserve">50%</w:t>
      </w:r>
      <w:r>
        <w:rPr>
          <w:rFonts w:hint="eastAsia" w:ascii="仿宋" w:hAnsi="仿宋" w:eastAsia="仿宋"/>
          <w:sz w:val="24"/>
        </w:rPr>
        <w:t xml:space="preserve">的，即响应报价&lt;全部通过符合性审查供应商响应报价平均值×</w:t>
      </w:r>
      <w:r>
        <w:rPr>
          <w:rFonts w:hint="eastAsia" w:ascii="仿宋" w:hAnsi="仿宋" w:eastAsia="仿宋"/>
          <w:b/>
          <w:sz w:val="24"/>
        </w:rPr>
        <w:t xml:space="preserve">50%</w:t>
      </w:r>
      <w:r>
        <w:rPr>
          <w:rFonts w:hint="eastAsia" w:ascii="仿宋" w:hAnsi="仿宋" w:eastAsia="仿宋"/>
          <w:sz w:val="24"/>
        </w:rPr>
        <w:t xml:space="preserve">；</w:t>
      </w:r>
      <w:r>
        <w:rPr>
          <w:rFonts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（2）响应报价低于通过符合性审查的次低报价供应商响应报价</w:t>
      </w:r>
      <w:r>
        <w:rPr>
          <w:rFonts w:hint="eastAsia" w:ascii="仿宋" w:hAnsi="仿宋" w:eastAsia="仿宋"/>
          <w:b/>
          <w:sz w:val="24"/>
        </w:rPr>
        <w:t xml:space="preserve">50%</w:t>
      </w:r>
      <w:r>
        <w:rPr>
          <w:rFonts w:hint="eastAsia" w:ascii="仿宋" w:hAnsi="仿宋" w:eastAsia="仿宋"/>
          <w:sz w:val="24"/>
        </w:rPr>
        <w:t xml:space="preserve">的，即响应报价&lt;通过符合性审查的次低报价供应商响应报价×</w:t>
      </w:r>
      <w:r>
        <w:rPr>
          <w:rFonts w:hint="eastAsia" w:ascii="仿宋" w:hAnsi="仿宋" w:eastAsia="仿宋"/>
          <w:b/>
          <w:sz w:val="24"/>
        </w:rPr>
        <w:t xml:space="preserve">50%</w:t>
      </w:r>
      <w:r>
        <w:rPr>
          <w:rFonts w:hint="eastAsia" w:ascii="仿宋" w:hAnsi="仿宋" w:eastAsia="仿宋"/>
          <w:sz w:val="24"/>
        </w:rPr>
        <w:t xml:space="preserve">；</w:t>
      </w:r>
      <w:r>
        <w:rPr>
          <w:rFonts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（3）响应报价低于采购项目最高限价（未设定最高限价的采购项目，以采购项目预算金额作为最高限价）</w:t>
      </w:r>
      <w:r>
        <w:rPr>
          <w:rFonts w:hint="eastAsia" w:ascii="仿宋" w:hAnsi="仿宋" w:eastAsia="仿宋"/>
          <w:b/>
          <w:sz w:val="24"/>
        </w:rPr>
        <w:t xml:space="preserve">45%</w:t>
      </w:r>
      <w:r>
        <w:rPr>
          <w:rFonts w:hint="eastAsia" w:ascii="仿宋" w:hAnsi="仿宋" w:eastAsia="仿宋"/>
          <w:sz w:val="24"/>
        </w:rPr>
        <w:t xml:space="preserve">的，即响应报价&lt;采购项目最高限价×</w:t>
      </w:r>
      <w:r>
        <w:rPr>
          <w:rFonts w:hint="eastAsia" w:ascii="仿宋" w:hAnsi="仿宋" w:eastAsia="仿宋"/>
          <w:b/>
          <w:sz w:val="24"/>
        </w:rPr>
        <w:t xml:space="preserve">45%</w:t>
      </w:r>
      <w:r>
        <w:rPr>
          <w:rFonts w:hint="eastAsia" w:ascii="仿宋" w:hAnsi="仿宋" w:eastAsia="仿宋"/>
          <w:sz w:val="24"/>
        </w:rPr>
        <w:t xml:space="preserve">；</w:t>
      </w:r>
      <w:r>
        <w:rPr>
          <w:rFonts w:ascii="仿宋" w:hAnsi="仿宋" w:eastAsia="仿宋"/>
          <w:sz w:val="24"/>
        </w:rPr>
      </w:r>
      <w:r/>
    </w:p>
    <w:p>
      <w:pPr>
        <w:pStyle w:val="867"/>
        <w:ind w:firstLine="480"/>
        <w:rPr>
          <w:highlight w:val="green"/>
        </w:rPr>
      </w:pPr>
      <w:r>
        <w:rPr>
          <w:rFonts w:hint="eastAsia" w:ascii="仿宋" w:hAnsi="仿宋" w:eastAsia="仿宋"/>
          <w:sz w:val="24"/>
        </w:rPr>
        <w:t xml:space="preserve">（4）询价小组基于专业判断，认为供应商报价过低，有可能影响产品质量或者不能诚信履约的其他情形。</w:t>
      </w:r>
      <w:r>
        <w:rPr>
          <w:highlight w:val="green"/>
        </w:rPr>
      </w:r>
      <w:r/>
    </w:p>
    <w:p>
      <w:pPr>
        <w:pStyle w:val="867"/>
        <w:ind w:firstLine="480"/>
        <w:rPr>
          <w:rFonts w:ascii="仿宋" w:hAnsi="仿宋" w:eastAsia="仿宋"/>
          <w:sz w:val="24"/>
        </w:rPr>
      </w:pPr>
      <w:r>
        <w:rPr>
          <w:rFonts w:hint="eastAsia" w:ascii="仿宋" w:hAnsi="仿宋" w:eastAsia="仿宋"/>
          <w:sz w:val="24"/>
        </w:rPr>
        <w:t xml:space="preserve">5.2询价小组启动异常低价响应审查后，属于前述第1项至第4项情形的，应当要求相关供应商在评审现场合理的时间内对响应价格作出解释，</w:t>
      </w:r>
      <w:r>
        <w:rPr>
          <w:rFonts w:hint="eastAsia" w:ascii="仿宋" w:hAnsi="仿宋" w:eastAsia="仿宋"/>
          <w:b/>
          <w:sz w:val="24"/>
        </w:rPr>
        <w:t xml:space="preserve">提供项目具体成本测算等与报价合理性相关的书面说明及必要的证明材料，包括但不限于原材料成本、人工成本、制造费用等</w:t>
      </w:r>
      <w:r>
        <w:rPr>
          <w:rFonts w:hint="eastAsia" w:ascii="仿宋" w:hAnsi="仿宋" w:eastAsia="仿宋"/>
          <w:sz w:val="24"/>
        </w:rPr>
        <w:t xml:space="preserve">，给予相关供应商的合理时间一般不少于30分钟。其中，属于第3项情形，供应商已随响应文件一并提交相关书面说明及必要的证明材料的，在评审现场可不再重复提交。</w:t>
      </w:r>
      <w:r>
        <w:rPr>
          <w:rFonts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询价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询价小组应当将其作为无效响应处理。</w:t>
      </w:r>
      <w:r>
        <w:rPr>
          <w:rFonts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异常低价响应审查的启动原因、审查意见和审查结果应当在评审报告中记录，并随供应商提供的相关书面说明及证明材料，以及询价小组有关互联网浏览、查询历史一并归档。</w:t>
      </w:r>
      <w:r>
        <w:rPr>
          <w:rFonts w:ascii="仿宋" w:hAnsi="仿宋" w:eastAsia="仿宋"/>
          <w:sz w:val="24"/>
        </w:rPr>
      </w:r>
      <w:r/>
    </w:p>
    <w:p>
      <w:pPr>
        <w:pStyle w:val="867"/>
        <w:ind w:firstLine="480"/>
        <w:rPr>
          <w:rFonts w:ascii="仿宋" w:hAnsi="仿宋" w:eastAsia="仿宋" w:cs="宋体"/>
          <w:sz w:val="24"/>
        </w:rPr>
      </w:pPr>
      <w:r/>
      <w:bookmarkEnd w:id="0"/>
      <w:r/>
      <w:bookmarkEnd w:id="1"/>
      <w:r>
        <w:rPr>
          <w:rFonts w:ascii="仿宋" w:hAnsi="仿宋" w:eastAsia="仿宋" w:cs="宋体"/>
          <w:sz w:val="24"/>
        </w:rPr>
      </w:r>
      <w:r/>
    </w:p>
    <w:p>
      <w:pPr>
        <w:pStyle w:val="867"/>
        <w:ind w:firstLine="482"/>
        <w:spacing w:line="10" w:lineRule="atLeast"/>
        <w:rPr>
          <w:rFonts w:hint="eastAsia" w:ascii="仿宋" w:hAnsi="仿宋" w:eastAsia="仿宋"/>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提醒供应商。供应商自行查看，供应商</w:t>
      </w:r>
      <w:r>
        <w:rPr>
          <w:rFonts w:hint="eastAsia" w:ascii="仿宋" w:hAnsi="仿宋" w:eastAsia="仿宋" w:cs="宋体"/>
          <w:b/>
          <w:sz w:val="24"/>
        </w:rPr>
        <w:t xml:space="preserve">未及时查看或因自身原因导致未收到信息的，责任自负。</w:t>
      </w:r>
      <w:r>
        <w:rPr>
          <w:rFonts w:hint="eastAsia" w:ascii="仿宋" w:hAnsi="仿宋" w:eastAsia="仿宋"/>
          <w:sz w:val="24"/>
        </w:rPr>
      </w:r>
      <w:r/>
    </w:p>
    <w:p>
      <w:pPr>
        <w:pStyle w:val="867"/>
        <w:ind w:firstLine="480"/>
        <w:spacing w:line="10" w:lineRule="atLeast"/>
        <w:rPr>
          <w:rFonts w:hint="eastAsia" w:ascii="仿宋" w:hAnsi="仿宋" w:eastAsia="仿宋"/>
          <w:color w:val="ff0000"/>
          <w:sz w:val="24"/>
        </w:rPr>
      </w:pPr>
      <w:r>
        <w:rPr>
          <w:rFonts w:hint="eastAsia" w:ascii="仿宋" w:hAnsi="仿宋" w:eastAsia="仿宋"/>
          <w:sz w:val="24"/>
        </w:rPr>
        <w:t xml:space="preserve">6.参与询价的供应商如未按上述询价要求执行，造成询价小组无法与其进行线上询价活动的，视同供应商放弃询价的权利，退出询价采购活动。</w:t>
      </w:r>
      <w:r>
        <w:rPr>
          <w:rFonts w:hint="eastAsia" w:ascii="仿宋" w:hAnsi="仿宋" w:eastAsia="仿宋"/>
          <w:color w:val="ff0000"/>
          <w:sz w:val="24"/>
        </w:rPr>
      </w:r>
      <w:r/>
    </w:p>
    <w:p>
      <w:pPr>
        <w:pStyle w:val="867"/>
        <w:ind w:firstLine="480"/>
        <w:spacing w:line="10" w:lineRule="atLeast"/>
        <w:rPr>
          <w:rFonts w:hint="eastAsia" w:ascii="仿宋" w:hAnsi="仿宋" w:eastAsia="仿宋"/>
          <w:sz w:val="24"/>
        </w:rPr>
      </w:pPr>
      <w:r>
        <w:rPr>
          <w:rFonts w:hint="eastAsia" w:ascii="仿宋" w:hAnsi="仿宋" w:eastAsia="仿宋"/>
          <w:sz w:val="24"/>
        </w:rPr>
        <w:t xml:space="preserve">7.徐州市政府采购中心联系人：王加和  联系电话：0516-67019037、67019091</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（二）采购程序</w:t>
      </w:r>
      <w:r>
        <w:rPr>
          <w:rFonts w:hint="eastAsia" w:ascii="仿宋" w:hAnsi="仿宋" w:eastAsia="仿宋"/>
          <w:sz w:val="24"/>
        </w:rPr>
      </w:r>
      <w:r/>
    </w:p>
    <w:p>
      <w:pPr>
        <w:pStyle w:val="867"/>
        <w:ind w:left="2" w:right="29" w:firstLine="480"/>
        <w:spacing w:line="10" w:lineRule="atLeast"/>
        <w:rPr>
          <w:rFonts w:ascii="仿宋" w:hAnsi="仿宋" w:eastAsia="仿宋"/>
          <w:sz w:val="24"/>
        </w:rPr>
      </w:pPr>
      <w:r>
        <w:rPr>
          <w:rFonts w:hint="eastAsia" w:ascii="仿宋" w:hAnsi="仿宋" w:eastAsia="仿宋"/>
          <w:sz w:val="24"/>
        </w:rPr>
        <w:t xml:space="preserve">1.询价小组由采购人的代表和有关专家共三人以上的单数组成。 </w:t>
      </w:r>
      <w:r>
        <w:rPr>
          <w:rFonts w:ascii="仿宋" w:hAnsi="仿宋" w:eastAsia="仿宋"/>
          <w:sz w:val="24"/>
        </w:rPr>
      </w:r>
      <w:r/>
    </w:p>
    <w:p>
      <w:pPr>
        <w:pStyle w:val="867"/>
        <w:ind w:left="2" w:right="29" w:firstLine="480"/>
        <w:spacing w:line="10" w:lineRule="atLeast"/>
        <w:rPr>
          <w:rFonts w:hint="eastAsia" w:ascii="仿宋" w:hAnsi="仿宋" w:eastAsia="仿宋"/>
          <w:sz w:val="24"/>
        </w:rPr>
      </w:pPr>
      <w:r>
        <w:rPr>
          <w:rFonts w:hint="eastAsia" w:ascii="仿宋" w:hAnsi="仿宋" w:eastAsia="仿宋"/>
          <w:sz w:val="24"/>
        </w:rPr>
        <w:t xml:space="preserve">2.参加询价采购活动的供应商，应当按照询价通知书的规定一次报出不得更改的价格。</w:t>
      </w:r>
      <w:r>
        <w:rPr>
          <w:rFonts w:hint="eastAsia" w:ascii="仿宋" w:hAnsi="仿宋" w:eastAsia="仿宋"/>
          <w:sz w:val="24"/>
        </w:rPr>
      </w:r>
      <w:r/>
    </w:p>
    <w:p>
      <w:pPr>
        <w:pStyle w:val="867"/>
        <w:ind w:right="25" w:firstLine="480"/>
        <w:rPr>
          <w:rFonts w:hint="eastAsia" w:ascii="仿宋" w:hAnsi="仿宋" w:eastAsia="仿宋"/>
          <w:sz w:val="24"/>
        </w:rPr>
      </w:pPr>
      <w:r>
        <w:rPr>
          <w:rFonts w:hint="eastAsia" w:ascii="仿宋" w:hAnsi="仿宋" w:eastAsia="仿宋" w:cs="宋体"/>
          <w:sz w:val="24"/>
        </w:rPr>
        <w:t xml:space="preserve">多家供应商采用同一品牌产品报价的，作为一个供应商计算，以</w:t>
      </w:r>
      <w:r>
        <w:rPr>
          <w:rFonts w:ascii="仿宋" w:hAnsi="仿宋" w:eastAsia="仿宋"/>
          <w:sz w:val="24"/>
        </w:rPr>
        <w:t xml:space="preserve">质量和服务均能满足采购文件实质性响应要求且报价最低</w:t>
      </w:r>
      <w:r>
        <w:rPr>
          <w:rFonts w:hint="eastAsia" w:ascii="仿宋" w:hAnsi="仿宋" w:eastAsia="仿宋" w:cs="宋体"/>
          <w:sz w:val="24"/>
        </w:rPr>
        <w:t xml:space="preserve">的供应商作为该品牌的供应商。</w:t>
      </w:r>
      <w:r>
        <w:rPr>
          <w:rFonts w:hint="eastAsia" w:ascii="仿宋" w:hAnsi="仿宋" w:eastAsia="仿宋"/>
          <w:sz w:val="24"/>
        </w:rPr>
      </w:r>
      <w:r/>
    </w:p>
    <w:p>
      <w:pPr>
        <w:pStyle w:val="867"/>
        <w:ind w:right="29" w:firstLine="480"/>
        <w:spacing w:line="10" w:lineRule="atLeast"/>
        <w:rPr>
          <w:rFonts w:ascii="仿宋" w:hAnsi="仿宋" w:eastAsia="仿宋"/>
          <w:sz w:val="24"/>
        </w:rPr>
      </w:pPr>
      <w:r>
        <w:rPr>
          <w:rFonts w:hint="eastAsia" w:ascii="仿宋" w:hAnsi="仿宋" w:eastAsia="仿宋"/>
          <w:sz w:val="24"/>
        </w:rPr>
        <w:t xml:space="preserve">3.</w:t>
      </w:r>
      <w:r>
        <w:rPr>
          <w:rFonts w:hint="eastAsia" w:ascii="仿宋" w:hAnsi="仿宋" w:eastAsia="仿宋"/>
          <w:color w:val="000000"/>
          <w:sz w:val="24"/>
        </w:rPr>
        <w:t xml:space="preserve">询价小组应当从质量和服务均能满足采购文件实质性响应要求的供应商中，按照报价由低到高的顺序提出3名以上成交候选人，并编写评审报告。 </w:t>
      </w:r>
      <w:r>
        <w:rPr>
          <w:rFonts w:ascii="仿宋" w:hAnsi="仿宋" w:eastAsia="仿宋"/>
          <w:sz w:val="24"/>
        </w:rPr>
      </w:r>
      <w:r/>
    </w:p>
    <w:p>
      <w:pPr>
        <w:pStyle w:val="867"/>
        <w:ind w:left="2" w:right="29" w:firstLine="480"/>
        <w:spacing w:line="10" w:lineRule="atLeast"/>
        <w:rPr>
          <w:rFonts w:hint="eastAsia" w:ascii="仿宋" w:hAnsi="仿宋" w:eastAsia="仿宋"/>
          <w:sz w:val="24"/>
        </w:rPr>
      </w:pPr>
      <w:r>
        <w:rPr>
          <w:rFonts w:hint="eastAsia" w:ascii="仿宋" w:hAnsi="仿宋" w:eastAsia="仿宋"/>
          <w:sz w:val="24"/>
        </w:rPr>
        <w:t xml:space="preserve">4.确定成交供应商。采购人从评审报告提出的成交候选人中，根据质量和服务均能满足采购文件实质性响应要求且报价最低的原则确定成交供应商。</w:t>
      </w:r>
      <w:r>
        <w:rPr>
          <w:rFonts w:hint="eastAsia" w:ascii="仿宋" w:hAnsi="仿宋" w:eastAsia="仿宋"/>
          <w:sz w:val="24"/>
        </w:rPr>
      </w:r>
      <w:r/>
    </w:p>
    <w:p>
      <w:pPr>
        <w:pStyle w:val="867"/>
        <w:ind w:left="2" w:right="29" w:firstLine="480"/>
        <w:spacing w:line="10" w:lineRule="atLeast"/>
        <w:rPr>
          <w:rFonts w:hint="eastAsia" w:ascii="仿宋" w:hAnsi="仿宋" w:eastAsia="仿宋"/>
          <w:sz w:val="24"/>
        </w:rPr>
      </w:pPr>
      <w:r>
        <w:rPr>
          <w:rFonts w:hint="eastAsia" w:ascii="仿宋" w:hAnsi="仿宋" w:eastAsia="仿宋"/>
          <w:sz w:val="24"/>
        </w:rPr>
        <w:t xml:space="preserve">成交结果在省级以上财政部门指定的政府采购信息发布媒体上公告。</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相关内容和要求见：《中华人民共和国政府采购法》、</w:t>
      </w:r>
      <w:r>
        <w:rPr>
          <w:rFonts w:hint="eastAsia" w:ascii="仿宋" w:hAnsi="仿宋" w:eastAsia="仿宋" w:cs="宋体"/>
          <w:sz w:val="24"/>
        </w:rPr>
        <w:t xml:space="preserve">《中华人民共和国政府采购法实施条例》及</w:t>
      </w:r>
      <w:r>
        <w:rPr>
          <w:rFonts w:ascii="仿宋" w:hAnsi="仿宋" w:eastAsia="仿宋"/>
          <w:sz w:val="24"/>
        </w:rPr>
        <w:t xml:space="preserve">《政府采购非招标采购方式管理办法》</w:t>
      </w:r>
      <w:r>
        <w:rPr>
          <w:rFonts w:hint="eastAsia" w:ascii="仿宋" w:hAnsi="仿宋" w:eastAsia="仿宋"/>
          <w:sz w:val="24"/>
        </w:rPr>
        <w:t xml:space="preserve">。</w:t>
      </w:r>
      <w:r>
        <w:rPr>
          <w:rFonts w:hint="eastAsia" w:ascii="仿宋" w:hAnsi="仿宋" w:eastAsia="仿宋"/>
          <w:sz w:val="24"/>
        </w:rPr>
      </w:r>
      <w:r/>
    </w:p>
    <w:p>
      <w:pPr>
        <w:pStyle w:val="867"/>
        <w:ind w:left="2" w:right="29" w:firstLine="480"/>
        <w:spacing w:line="10" w:lineRule="atLeast"/>
        <w:rPr>
          <w:rFonts w:hint="eastAsia" w:ascii="仿宋" w:hAnsi="仿宋" w:eastAsia="仿宋"/>
          <w:sz w:val="24"/>
        </w:rPr>
      </w:pPr>
      <w:r>
        <w:rPr>
          <w:rFonts w:hint="eastAsia" w:ascii="仿宋" w:hAnsi="仿宋" w:eastAsia="仿宋"/>
          <w:sz w:val="24"/>
        </w:rPr>
        <w:t xml:space="preserve">（三）评定成交的标准</w:t>
      </w:r>
      <w:r>
        <w:rPr>
          <w:rFonts w:hint="eastAsia" w:ascii="仿宋" w:hAnsi="仿宋" w:eastAsia="仿宋"/>
          <w:sz w:val="24"/>
        </w:rPr>
      </w:r>
      <w:r/>
    </w:p>
    <w:p>
      <w:pPr>
        <w:pStyle w:val="867"/>
        <w:ind w:firstLine="480"/>
        <w:jc w:val="left"/>
        <w:rPr>
          <w:rFonts w:hint="eastAsia" w:ascii="仿宋" w:hAnsi="仿宋" w:eastAsia="仿宋"/>
          <w:sz w:val="24"/>
        </w:rPr>
      </w:pPr>
      <w:r>
        <w:rPr>
          <w:rFonts w:hint="eastAsia" w:ascii="仿宋" w:hAnsi="仿宋" w:eastAsia="仿宋"/>
          <w:sz w:val="24"/>
        </w:rPr>
        <w:t xml:space="preserve">采购人从评审报告提出的成交候选人中，根据质量和服务均能满足采购文件实质性响应要求且报价（评审价）最低的原则确定成交供应商。</w:t>
      </w:r>
      <w:r>
        <w:rPr>
          <w:rFonts w:hint="eastAsia" w:ascii="仿宋" w:hAnsi="仿宋" w:eastAsia="仿宋"/>
          <w:sz w:val="24"/>
        </w:rPr>
      </w:r>
      <w:r/>
    </w:p>
    <w:p>
      <w:pPr>
        <w:pStyle w:val="867"/>
        <w:ind w:firstLine="480"/>
        <w:jc w:val="left"/>
        <w:rPr>
          <w:rFonts w:hint="eastAsia" w:ascii="仿宋" w:hAnsi="仿宋" w:eastAsia="仿宋" w:cs="宋体"/>
          <w:sz w:val="24"/>
        </w:rPr>
      </w:pPr>
      <w:r>
        <w:rPr>
          <w:rFonts w:hint="eastAsia" w:ascii="仿宋" w:hAnsi="仿宋" w:eastAsia="仿宋"/>
          <w:sz w:val="24"/>
        </w:rPr>
        <w:t xml:space="preserve">报价（评审价）相同的</w:t>
      </w:r>
      <w:r>
        <w:rPr>
          <w:rFonts w:hint="eastAsia" w:ascii="仿宋" w:hAnsi="仿宋" w:eastAsia="仿宋" w:cs="宋体"/>
          <w:sz w:val="24"/>
        </w:rPr>
        <w:t xml:space="preserve">，</w:t>
      </w:r>
      <w:r>
        <w:rPr>
          <w:rFonts w:hint="eastAsia" w:ascii="仿宋" w:hAnsi="仿宋" w:eastAsia="仿宋"/>
          <w:sz w:val="24"/>
        </w:rPr>
        <w:t xml:space="preserve">确定成交供应商</w:t>
      </w:r>
      <w:r>
        <w:rPr>
          <w:rFonts w:hint="eastAsia" w:ascii="仿宋" w:hAnsi="仿宋" w:eastAsia="仿宋" w:cs="宋体"/>
          <w:sz w:val="24"/>
        </w:rPr>
        <w:t xml:space="preserve">方式：</w:t>
      </w:r>
      <w:r>
        <w:rPr>
          <w:rFonts w:hint="eastAsia" w:ascii="仿宋" w:hAnsi="仿宋" w:eastAsia="仿宋" w:cs="宋体"/>
          <w:sz w:val="24"/>
        </w:rPr>
      </w:r>
      <w:r/>
    </w:p>
    <w:p>
      <w:pPr>
        <w:pStyle w:val="867"/>
        <w:ind w:firstLine="480"/>
        <w:jc w:val="left"/>
        <w:rPr>
          <w:rFonts w:hint="eastAsia" w:ascii="仿宋" w:hAnsi="仿宋" w:eastAsia="仿宋" w:cs="宋体"/>
          <w:sz w:val="24"/>
        </w:rPr>
      </w:pPr>
      <w:r>
        <w:rPr>
          <w:rFonts w:hint="eastAsia" w:ascii="仿宋" w:hAnsi="仿宋" w:eastAsia="仿宋" w:cs="宋体"/>
          <w:sz w:val="24"/>
        </w:rPr>
        <w:t xml:space="preserve">1.确定人：采购人。</w:t>
      </w:r>
      <w:r>
        <w:rPr>
          <w:rFonts w:hint="eastAsia" w:ascii="仿宋" w:hAnsi="仿宋" w:eastAsia="仿宋" w:cs="宋体"/>
          <w:sz w:val="24"/>
        </w:rPr>
      </w:r>
      <w:r/>
    </w:p>
    <w:p>
      <w:pPr>
        <w:pStyle w:val="867"/>
        <w:ind w:firstLine="480"/>
        <w:jc w:val="left"/>
        <w:rPr>
          <w:rFonts w:hint="eastAsia" w:ascii="仿宋" w:hAnsi="仿宋" w:eastAsia="仿宋" w:cs="宋体"/>
          <w:sz w:val="24"/>
        </w:rPr>
      </w:pPr>
      <w:r>
        <w:rPr>
          <w:rFonts w:hint="eastAsia" w:ascii="仿宋" w:hAnsi="仿宋" w:eastAsia="仿宋" w:cs="宋体"/>
          <w:sz w:val="24"/>
        </w:rPr>
        <w:t xml:space="preserve">2.确定</w:t>
      </w:r>
      <w:r>
        <w:rPr>
          <w:rFonts w:hint="eastAsia" w:ascii="仿宋" w:hAnsi="仿宋" w:eastAsia="仿宋"/>
          <w:sz w:val="24"/>
        </w:rPr>
        <w:t xml:space="preserve">成交供应商</w:t>
      </w:r>
      <w:r>
        <w:rPr>
          <w:rFonts w:hint="eastAsia" w:ascii="仿宋" w:hAnsi="仿宋" w:eastAsia="仿宋" w:cs="宋体"/>
          <w:sz w:val="24"/>
        </w:rPr>
        <w:t xml:space="preserve">方式：</w:t>
      </w:r>
      <w:r>
        <w:rPr>
          <w:rFonts w:hint="eastAsia" w:ascii="仿宋" w:hAnsi="仿宋" w:eastAsia="仿宋" w:cs="宋体"/>
          <w:sz w:val="24"/>
        </w:rPr>
      </w:r>
      <w:r/>
    </w:p>
    <w:p>
      <w:pPr>
        <w:pStyle w:val="867"/>
        <w:ind w:firstLine="480"/>
        <w:jc w:val="left"/>
        <w:rPr>
          <w:rFonts w:hint="eastAsia" w:ascii="仿宋" w:hAnsi="仿宋" w:eastAsia="仿宋" w:cs="宋体"/>
          <w:sz w:val="24"/>
        </w:rPr>
      </w:pPr>
      <w:r>
        <w:rPr>
          <w:rFonts w:hint="eastAsia" w:ascii="仿宋" w:hAnsi="仿宋" w:eastAsia="仿宋" w:cs="宋体"/>
          <w:sz w:val="24"/>
        </w:rPr>
        <w:t xml:space="preserve">按照以下顺序确定：</w:t>
      </w:r>
      <w:r>
        <w:rPr>
          <w:rFonts w:hint="eastAsia" w:ascii="仿宋" w:hAnsi="仿宋" w:eastAsia="仿宋" w:cs="宋体"/>
          <w:sz w:val="24"/>
        </w:rPr>
      </w:r>
      <w:r/>
    </w:p>
    <w:p>
      <w:pPr>
        <w:pStyle w:val="867"/>
        <w:ind w:firstLine="360"/>
        <w:jc w:val="left"/>
        <w:rPr>
          <w:rFonts w:hint="eastAsia" w:ascii="仿宋" w:hAnsi="仿宋" w:eastAsia="仿宋" w:cs="宋体"/>
          <w:sz w:val="24"/>
        </w:rPr>
      </w:pPr>
      <w:r>
        <w:rPr>
          <w:rFonts w:hint="eastAsia" w:ascii="仿宋" w:hAnsi="仿宋" w:eastAsia="仿宋" w:cs="宋体"/>
          <w:sz w:val="24"/>
        </w:rPr>
        <w:t xml:space="preserve">(1)</w:t>
      </w:r>
      <w:r>
        <w:rPr>
          <w:rFonts w:hint="eastAsia" w:ascii="仿宋" w:hAnsi="仿宋" w:eastAsia="仿宋"/>
          <w:sz w:val="24"/>
        </w:rPr>
        <w:t xml:space="preserve">响应文件中</w:t>
      </w:r>
      <w:r>
        <w:rPr>
          <w:rFonts w:hint="eastAsia" w:ascii="仿宋" w:hAnsi="仿宋" w:eastAsia="仿宋" w:cs="宋体"/>
          <w:sz w:val="24"/>
        </w:rPr>
        <w:t xml:space="preserve">提供所报产品的节能产品认证证书扫描件（不包括</w:t>
      </w:r>
      <w:r>
        <w:rPr>
          <w:rFonts w:hint="eastAsia" w:ascii="仿宋" w:hAnsi="仿宋" w:eastAsia="仿宋"/>
          <w:sz w:val="24"/>
        </w:rPr>
        <w:t xml:space="preserve">强制采购要求（如有），要求见《询价通知书》附件《项目要求（采购需求）》，下同</w:t>
      </w:r>
      <w:r>
        <w:rPr>
          <w:rFonts w:hint="eastAsia" w:ascii="仿宋" w:hAnsi="仿宋" w:eastAsia="仿宋" w:cs="宋体"/>
          <w:sz w:val="24"/>
        </w:rPr>
        <w:t xml:space="preserve">）的；或所报产品的环境标志产品认证证书扫描件的；或所报产品的</w:t>
      </w:r>
      <w:r>
        <w:rPr>
          <w:rFonts w:hint="eastAsia" w:ascii="仿宋" w:hAnsi="仿宋" w:eastAsia="仿宋" w:cs="宋体"/>
          <w:sz w:val="24"/>
        </w:rPr>
        <w:t xml:space="preserve">绿色产品认证</w:t>
      </w:r>
      <w:r>
        <w:rPr>
          <w:rFonts w:hint="eastAsia" w:ascii="仿宋" w:hAnsi="仿宋" w:eastAsia="仿宋" w:cs="仿宋"/>
          <w:sz w:val="24"/>
        </w:rPr>
        <w:t xml:space="preserve">证书扫描件的，</w:t>
      </w:r>
      <w:r>
        <w:rPr>
          <w:rFonts w:hint="eastAsia" w:ascii="仿宋" w:hAnsi="仿宋" w:eastAsia="仿宋" w:cs="宋体"/>
          <w:sz w:val="24"/>
        </w:rPr>
        <w:t xml:space="preserve">被确定为</w:t>
      </w:r>
      <w:r>
        <w:rPr>
          <w:rFonts w:hint="eastAsia" w:ascii="仿宋" w:hAnsi="仿宋" w:eastAsia="仿宋"/>
          <w:sz w:val="24"/>
        </w:rPr>
        <w:t xml:space="preserve">成交供应商</w:t>
      </w:r>
      <w:r>
        <w:rPr>
          <w:rFonts w:hint="eastAsia" w:ascii="仿宋" w:hAnsi="仿宋" w:eastAsia="仿宋" w:cs="宋体"/>
          <w:sz w:val="24"/>
        </w:rPr>
        <w:t xml:space="preserve">。</w:t>
      </w:r>
      <w:r>
        <w:rPr>
          <w:rFonts w:hint="eastAsia" w:ascii="仿宋" w:hAnsi="仿宋" w:eastAsia="仿宋" w:cs="宋体"/>
          <w:sz w:val="24"/>
        </w:rPr>
      </w:r>
      <w:r/>
    </w:p>
    <w:p>
      <w:pPr>
        <w:pStyle w:val="867"/>
        <w:ind w:firstLine="360"/>
        <w:jc w:val="left"/>
        <w:rPr>
          <w:rFonts w:hint="eastAsia" w:ascii="仿宋" w:hAnsi="仿宋" w:eastAsia="仿宋" w:cs="宋体"/>
          <w:sz w:val="24"/>
        </w:rPr>
      </w:pPr>
      <w:r>
        <w:rPr>
          <w:rFonts w:hint="eastAsia" w:ascii="仿宋" w:hAnsi="仿宋" w:eastAsia="仿宋" w:cs="宋体"/>
          <w:sz w:val="24"/>
        </w:rPr>
        <w:t xml:space="preserve">(2)都符合第(1)种情况的，响应文件中同时提供所报产品的节能产品认证证书扫描件、所报产品的环境标志产品认证证书扫描件及所报产品的</w:t>
      </w:r>
      <w:r>
        <w:rPr>
          <w:rFonts w:hint="eastAsia" w:ascii="仿宋" w:hAnsi="仿宋" w:eastAsia="仿宋" w:cs="宋体"/>
          <w:sz w:val="24"/>
        </w:rPr>
        <w:t xml:space="preserve">绿色产品认证</w:t>
      </w:r>
      <w:r>
        <w:rPr>
          <w:rFonts w:hint="eastAsia" w:ascii="仿宋" w:hAnsi="仿宋" w:eastAsia="仿宋" w:cs="仿宋"/>
          <w:sz w:val="24"/>
        </w:rPr>
        <w:t xml:space="preserve">证书扫描件的</w:t>
      </w:r>
      <w:r>
        <w:rPr>
          <w:rFonts w:hint="eastAsia" w:ascii="仿宋" w:hAnsi="仿宋" w:eastAsia="仿宋" w:cs="宋体"/>
          <w:sz w:val="24"/>
        </w:rPr>
        <w:t xml:space="preserve">，被确定为成交供应商。</w:t>
      </w:r>
      <w:r>
        <w:rPr>
          <w:rFonts w:hint="eastAsia" w:ascii="仿宋" w:hAnsi="仿宋" w:eastAsia="仿宋" w:cs="宋体"/>
          <w:sz w:val="24"/>
        </w:rPr>
      </w:r>
      <w:r/>
    </w:p>
    <w:p>
      <w:pPr>
        <w:pStyle w:val="867"/>
        <w:ind w:right="29" w:firstLine="360"/>
        <w:spacing w:line="10" w:lineRule="atLeast"/>
        <w:rPr>
          <w:rFonts w:hint="eastAsia" w:ascii="仿宋" w:hAnsi="仿宋" w:eastAsia="仿宋"/>
          <w:sz w:val="24"/>
        </w:rPr>
      </w:pPr>
      <w:r>
        <w:rPr>
          <w:rFonts w:hint="eastAsia" w:ascii="仿宋" w:hAnsi="仿宋" w:eastAsia="仿宋" w:cs="宋体"/>
          <w:sz w:val="24"/>
        </w:rPr>
        <w:t xml:space="preserve"> 第(2)种情况无法确定的，由采购人确定。</w:t>
      </w:r>
      <w:r>
        <w:rPr>
          <w:rFonts w:hint="eastAsia" w:ascii="仿宋" w:hAnsi="仿宋" w:eastAsia="仿宋"/>
          <w:sz w:val="24"/>
        </w:rPr>
      </w:r>
      <w:r/>
    </w:p>
    <w:p>
      <w:pPr>
        <w:pStyle w:val="867"/>
        <w:ind w:firstLine="480"/>
        <w:jc w:val="left"/>
        <w:rPr>
          <w:rFonts w:hint="eastAsia" w:ascii="仿宋" w:hAnsi="仿宋" w:eastAsia="仿宋" w:cs="宋体"/>
          <w:sz w:val="24"/>
        </w:rPr>
      </w:pPr>
      <w:r>
        <w:rPr>
          <w:rFonts w:hint="eastAsia" w:ascii="仿宋" w:hAnsi="仿宋" w:eastAsia="仿宋" w:cs="宋体"/>
          <w:sz w:val="24"/>
        </w:rPr>
        <w:t xml:space="preserve">说明：所报产品的环境标志产品认证证书、所报产品的节能产品认证证书及所报产品的</w:t>
      </w:r>
      <w:r>
        <w:rPr>
          <w:rFonts w:hint="eastAsia" w:ascii="仿宋" w:hAnsi="仿宋" w:eastAsia="仿宋" w:cs="宋体"/>
          <w:sz w:val="24"/>
        </w:rPr>
        <w:t xml:space="preserve">绿色产品认证</w:t>
      </w:r>
      <w:r>
        <w:rPr>
          <w:rFonts w:hint="eastAsia" w:ascii="仿宋" w:hAnsi="仿宋" w:eastAsia="仿宋" w:cs="仿宋"/>
          <w:sz w:val="24"/>
        </w:rPr>
        <w:t xml:space="preserve">证书</w:t>
      </w:r>
      <w:r>
        <w:rPr>
          <w:rFonts w:hint="eastAsia" w:ascii="仿宋" w:hAnsi="仿宋" w:eastAsia="仿宋" w:cs="宋体"/>
          <w:sz w:val="24"/>
        </w:rPr>
        <w:t xml:space="preserve">要求：见《询价通知书》中“十三、响应文件编制要求”。</w:t>
      </w:r>
      <w:r>
        <w:rPr>
          <w:rFonts w:hint="eastAsia" w:ascii="仿宋" w:hAnsi="仿宋" w:eastAsia="仿宋" w:cs="宋体"/>
          <w:sz w:val="24"/>
        </w:rPr>
      </w:r>
      <w:r/>
    </w:p>
    <w:p>
      <w:pPr>
        <w:pStyle w:val="867"/>
        <w:ind w:firstLine="480"/>
        <w:jc w:val="left"/>
        <w:rPr>
          <w:rFonts w:ascii="仿宋" w:hAnsi="仿宋" w:eastAsia="仿宋" w:cs="宋体"/>
          <w:sz w:val="24"/>
        </w:rPr>
      </w:pPr>
      <w:r>
        <w:rPr>
          <w:rFonts w:hint="eastAsia" w:ascii="仿宋" w:hAnsi="仿宋" w:eastAsia="仿宋" w:cs="宋体"/>
          <w:sz w:val="24"/>
        </w:rPr>
        <w:t xml:space="preserve">3.评审价相关说明</w:t>
      </w:r>
      <w:r>
        <w:rPr>
          <w:rFonts w:ascii="仿宋" w:hAnsi="仿宋" w:eastAsia="仿宋" w:cs="宋体"/>
          <w:sz w:val="24"/>
        </w:rPr>
      </w:r>
      <w:r/>
    </w:p>
    <w:p>
      <w:pPr>
        <w:pStyle w:val="867"/>
        <w:ind w:right="29" w:firstLine="360"/>
        <w:spacing w:line="10" w:lineRule="atLeast"/>
        <w:rPr>
          <w:rFonts w:hint="eastAsia" w:ascii="仿宋" w:hAnsi="仿宋" w:eastAsia="仿宋" w:cs="宋体"/>
          <w:b/>
          <w:bCs/>
          <w:sz w:val="24"/>
        </w:rPr>
      </w:pPr>
      <w:r>
        <w:rPr>
          <w:rFonts w:hint="eastAsia" w:ascii="仿宋" w:hAnsi="仿宋" w:eastAsia="仿宋" w:cs="宋体"/>
          <w:sz w:val="24"/>
        </w:rPr>
        <w:t xml:space="preserve">（1）当采购项目或者采购包中为单一产品，对提供本国产品的供应商的报价（以供应商提供的《分项价格表》和《关于符合本国产品标准的声明函》或财政部会同有关部门规定的有关证明文件为准）给予20%的价格扣除，用扣除后的价格参与评审。</w:t>
      </w:r>
      <w:r>
        <w:rPr>
          <w:rFonts w:hint="eastAsia" w:ascii="仿宋" w:hAnsi="仿宋" w:eastAsia="仿宋" w:cs="宋体"/>
          <w:b/>
          <w:bCs/>
          <w:sz w:val="24"/>
        </w:rPr>
        <w:t xml:space="preserve">该供应商的评审价格=《询价报价表》中的“总价”*（100%-20%）</w:t>
      </w:r>
      <w:r>
        <w:rPr>
          <w:rFonts w:hint="eastAsia" w:ascii="仿宋" w:hAnsi="仿宋" w:eastAsia="仿宋" w:cs="宋体"/>
          <w:b/>
          <w:bCs/>
          <w:sz w:val="24"/>
        </w:rPr>
      </w:r>
      <w:r/>
    </w:p>
    <w:p>
      <w:pPr>
        <w:pStyle w:val="867"/>
        <w:ind w:right="29" w:firstLine="360"/>
        <w:spacing w:line="10" w:lineRule="atLeast"/>
        <w:rPr>
          <w:rFonts w:hint="eastAsia" w:ascii="仿宋" w:hAnsi="仿宋" w:eastAsia="仿宋" w:cs="宋体"/>
          <w:sz w:val="24"/>
        </w:rPr>
      </w:pPr>
      <w:r>
        <w:rPr>
          <w:rFonts w:hint="eastAsia" w:ascii="仿宋" w:hAnsi="仿宋" w:eastAsia="仿宋" w:cs="宋体"/>
          <w:sz w:val="24"/>
        </w:rPr>
        <w:t xml:space="preserve">（2）当采购项目或者采购包中含有多种产品，供应商为该采购项目或者采购包提供的符合本国产品标准的产品成本之和占该供应商提供的全部产品成本之和的比例达到80%以上时（以供应商提供的《分项价格表》和《关于符合本国产品标准的声明函》或财政部会同有关部门规定的有关证明文件为准），依法对该供应商提供的全部产品给予价格评审优惠，即对该供应商提供的全部产品的总报价给予20%的价格扣除，用扣除后的价格参与评审。该供应商的评审价格=《询价报价表》中的“总价”*（100%-20%）</w:t>
      </w:r>
      <w:r>
        <w:rPr>
          <w:rFonts w:hint="eastAsia" w:ascii="仿宋" w:hAnsi="仿宋" w:eastAsia="仿宋" w:cs="宋体"/>
          <w:sz w:val="24"/>
        </w:rPr>
      </w:r>
      <w:r/>
    </w:p>
    <w:p>
      <w:pPr>
        <w:pStyle w:val="867"/>
        <w:ind w:right="29" w:firstLine="360"/>
        <w:spacing w:line="10" w:lineRule="atLeast"/>
        <w:rPr>
          <w:rFonts w:hint="eastAsia" w:ascii="仿宋" w:hAnsi="仿宋" w:eastAsia="仿宋" w:cs="宋体"/>
          <w:b/>
          <w:bCs/>
          <w:sz w:val="24"/>
        </w:rPr>
      </w:pPr>
      <w:r>
        <w:rPr>
          <w:rFonts w:hint="eastAsia" w:ascii="仿宋" w:hAnsi="仿宋" w:eastAsia="仿宋" w:cs="宋体"/>
          <w:sz w:val="24"/>
        </w:rPr>
        <w:t xml:space="preserve">（3）供应商所报产品全部为小微企业制造或监狱企业、享受政府采购支持政策的残疾人福利性单位制造的（以供应商提供的《分项价格表》、《中小企业声明函》、监狱企业证明文件和《残疾人福利性单位声明函》等相关材料为准），给予10%的价格扣除，用扣除后的价格参加评审。</w:t>
      </w:r>
      <w:r>
        <w:rPr>
          <w:rFonts w:hint="eastAsia" w:ascii="仿宋" w:hAnsi="仿宋" w:eastAsia="仿宋" w:cs="宋体"/>
          <w:b/>
          <w:bCs/>
          <w:sz w:val="24"/>
        </w:rPr>
        <w:t xml:space="preserve">该供应商的评审价格=《询价报价表》中的“总价”*（100%-10%）</w:t>
      </w:r>
      <w:r>
        <w:rPr>
          <w:rFonts w:hint="eastAsia" w:ascii="仿宋" w:hAnsi="仿宋" w:eastAsia="仿宋" w:cs="宋体"/>
          <w:b/>
          <w:bCs/>
          <w:sz w:val="24"/>
        </w:rPr>
      </w:r>
      <w:r/>
    </w:p>
    <w:p>
      <w:pPr>
        <w:pStyle w:val="867"/>
        <w:ind w:right="29" w:firstLine="360"/>
        <w:spacing w:line="10" w:lineRule="atLeast"/>
        <w:rPr>
          <w:rFonts w:hint="eastAsia" w:ascii="仿宋" w:hAnsi="仿宋" w:eastAsia="仿宋" w:cs="宋体"/>
          <w:sz w:val="24"/>
        </w:rPr>
      </w:pPr>
      <w:r>
        <w:rPr>
          <w:rFonts w:hint="eastAsia" w:ascii="仿宋" w:hAnsi="仿宋" w:eastAsia="仿宋" w:cs="宋体"/>
          <w:sz w:val="24"/>
        </w:rPr>
        <w:t xml:space="preserve">（4）上述价格折扣政策可叠加执行。</w:t>
      </w:r>
      <w:r>
        <w:rPr>
          <w:rFonts w:hint="eastAsia" w:ascii="仿宋" w:hAnsi="仿宋" w:eastAsia="仿宋" w:cs="宋体"/>
          <w:sz w:val="24"/>
        </w:rPr>
      </w:r>
      <w:r/>
    </w:p>
    <w:p>
      <w:pPr>
        <w:pStyle w:val="867"/>
        <w:ind w:right="29" w:firstLine="360"/>
        <w:spacing w:line="10" w:lineRule="atLeast"/>
        <w:rPr>
          <w:rFonts w:hint="eastAsia" w:ascii="仿宋" w:hAnsi="仿宋" w:eastAsia="仿宋" w:cs="宋体"/>
          <w:sz w:val="24"/>
        </w:rPr>
      </w:pPr>
      <w:r>
        <w:rPr>
          <w:rFonts w:hint="eastAsia" w:ascii="仿宋" w:hAnsi="仿宋" w:eastAsia="仿宋" w:cs="宋体"/>
          <w:sz w:val="24"/>
        </w:rPr>
        <w:t xml:space="preserve">（5）成交结果在省级以上财政部门指定的媒体上进行公告。</w:t>
      </w:r>
      <w:r>
        <w:rPr>
          <w:rFonts w:hint="eastAsia" w:ascii="仿宋" w:hAnsi="仿宋" w:eastAsia="仿宋" w:cs="宋体"/>
          <w:sz w:val="24"/>
        </w:rPr>
      </w:r>
      <w:r/>
    </w:p>
    <w:p>
      <w:pPr>
        <w:pStyle w:val="867"/>
        <w:ind w:firstLine="240"/>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(四) 查询及使用供应商信用记录</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1.由采购人查询信用信息。</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2.查询渠道包括：</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(1)“信用中国”网（</w:t>
      </w:r>
      <w:r>
        <w:rPr>
          <w:rFonts w:hint="eastAsia" w:ascii="仿宋" w:hAnsi="仿宋" w:eastAsia="仿宋"/>
          <w:sz w:val="24"/>
        </w:rPr>
        <w:fldChar w:fldCharType="begin"/>
      </w:r>
      <w:r>
        <w:rPr>
          <w:rFonts w:hint="eastAsia" w:ascii="仿宋" w:hAnsi="仿宋" w:eastAsia="仿宋"/>
          <w:sz w:val="24"/>
        </w:rPr>
        <w:instrText xml:space="preserve"> HYPERLINK "http://www.creditchina.gov.cn/" </w:instrText>
      </w:r>
      <w:r>
        <w:rPr>
          <w:rFonts w:hint="eastAsia" w:ascii="仿宋" w:hAnsi="仿宋" w:eastAsia="仿宋"/>
          <w:sz w:val="24"/>
        </w:rPr>
        <w:fldChar w:fldCharType="separate"/>
      </w:r>
      <w:r>
        <w:rPr>
          <w:rFonts w:hint="eastAsia" w:ascii="仿宋" w:hAnsi="仿宋" w:eastAsia="仿宋"/>
          <w:sz w:val="24"/>
        </w:rPr>
        <w:t xml:space="preserve">www.creditchina.gov.cn</w:t>
      </w:r>
      <w:r>
        <w:rPr>
          <w:rFonts w:hint="eastAsia" w:ascii="仿宋" w:hAnsi="仿宋" w:eastAsia="仿宋"/>
          <w:sz w:val="24"/>
        </w:rPr>
        <w:fldChar w:fldCharType="end"/>
      </w:r>
      <w:r>
        <w:rPr>
          <w:rFonts w:hint="eastAsia" w:ascii="仿宋" w:hAnsi="仿宋" w:eastAsia="仿宋"/>
          <w:sz w:val="24"/>
        </w:rPr>
        <w:t xml:space="preserve">）；</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(2)“中国政府采购”网（</w:t>
      </w:r>
      <w:r>
        <w:rPr>
          <w:rFonts w:hint="eastAsia" w:ascii="仿宋" w:hAnsi="仿宋" w:eastAsia="仿宋"/>
          <w:sz w:val="24"/>
        </w:rPr>
        <w:fldChar w:fldCharType="begin"/>
      </w:r>
      <w:r>
        <w:rPr>
          <w:rFonts w:hint="eastAsia" w:ascii="仿宋" w:hAnsi="仿宋" w:eastAsia="仿宋"/>
          <w:sz w:val="24"/>
        </w:rPr>
        <w:instrText xml:space="preserve"> HYPERLINK "http://www.ccgp.gov.cn/" </w:instrText>
      </w:r>
      <w:r>
        <w:rPr>
          <w:rFonts w:hint="eastAsia" w:ascii="仿宋" w:hAnsi="仿宋" w:eastAsia="仿宋"/>
          <w:sz w:val="24"/>
        </w:rPr>
        <w:fldChar w:fldCharType="separate"/>
      </w:r>
      <w:r>
        <w:rPr>
          <w:rFonts w:hint="eastAsia" w:ascii="仿宋" w:hAnsi="仿宋" w:eastAsia="仿宋"/>
          <w:sz w:val="24"/>
        </w:rPr>
        <w:t xml:space="preserve">www.ccgp.gov.cn</w:t>
      </w:r>
      <w:r>
        <w:rPr>
          <w:rFonts w:hint="eastAsia" w:ascii="仿宋" w:hAnsi="仿宋" w:eastAsia="仿宋"/>
          <w:sz w:val="24"/>
        </w:rPr>
        <w:fldChar w:fldCharType="end"/>
      </w:r>
      <w:r>
        <w:rPr>
          <w:rFonts w:hint="eastAsia" w:ascii="仿宋" w:hAnsi="仿宋" w:eastAsia="仿宋"/>
          <w:sz w:val="24"/>
        </w:rPr>
        <w:t xml:space="preserve">）；</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(3)“信用江苏”网（</w:t>
      </w:r>
      <w:r>
        <w:rPr>
          <w:rFonts w:hint="eastAsia" w:ascii="仿宋" w:hAnsi="仿宋" w:eastAsia="仿宋"/>
          <w:sz w:val="24"/>
        </w:rPr>
        <w:fldChar w:fldCharType="begin"/>
      </w:r>
      <w:r>
        <w:rPr>
          <w:rFonts w:hint="eastAsia" w:ascii="仿宋" w:hAnsi="仿宋" w:eastAsia="仿宋"/>
          <w:sz w:val="24"/>
        </w:rPr>
        <w:instrText xml:space="preserve"> HYPERLINK "http://credit.jiangsu.gov.cn/" </w:instrText>
      </w:r>
      <w:r>
        <w:rPr>
          <w:rFonts w:hint="eastAsia" w:ascii="仿宋" w:hAnsi="仿宋" w:eastAsia="仿宋"/>
          <w:sz w:val="24"/>
        </w:rPr>
        <w:fldChar w:fldCharType="separate"/>
      </w:r>
      <w:r>
        <w:rPr>
          <w:rFonts w:hint="eastAsia" w:ascii="仿宋" w:hAnsi="仿宋" w:eastAsia="仿宋"/>
          <w:sz w:val="24"/>
        </w:rPr>
        <w:t xml:space="preserve">http://credit.jiangsu.gov.cn/</w:t>
      </w:r>
      <w:r>
        <w:rPr>
          <w:rFonts w:hint="eastAsia" w:ascii="仿宋" w:hAnsi="仿宋" w:eastAsia="仿宋"/>
          <w:sz w:val="24"/>
        </w:rPr>
        <w:fldChar w:fldCharType="end"/>
      </w:r>
      <w:r>
        <w:rPr>
          <w:rFonts w:hint="eastAsia" w:ascii="仿宋" w:hAnsi="仿宋" w:eastAsia="仿宋"/>
          <w:sz w:val="24"/>
        </w:rPr>
        <w:t xml:space="preserve">）；</w:t>
      </w:r>
      <w:r>
        <w:rPr>
          <w:rFonts w:hint="eastAsia"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cs="宋体"/>
          <w:sz w:val="24"/>
        </w:rPr>
        <w:t xml:space="preserve">“信用徐州”网（</w:t>
      </w:r>
      <w:r>
        <w:rPr>
          <w:rFonts w:ascii="仿宋" w:hAnsi="仿宋" w:eastAsia="仿宋"/>
          <w:bCs/>
          <w:sz w:val="24"/>
        </w:rPr>
        <w:t xml:space="preserve">www.xuzhoucredit.gov.cn/</w:t>
      </w:r>
      <w:r>
        <w:rPr>
          <w:rFonts w:hint="eastAsia" w:ascii="仿宋" w:hAnsi="仿宋" w:eastAsia="仿宋" w:cs="宋体"/>
          <w:sz w:val="24"/>
        </w:rPr>
        <w:t xml:space="preserve">）。</w:t>
      </w:r>
      <w:r>
        <w:rPr>
          <w:rFonts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3.截止时点（查询环节）：响应文件开启后资格审查结束前。</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4.信用信息查询记录和证据留存的具体方式：</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网页截屏打印，与其他采购文件一并保存。</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5.信用信息的使用规则：</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仿宋" w:hAnsi="仿宋" w:eastAsia="仿宋"/>
          <w:sz w:val="24"/>
        </w:rPr>
      </w:r>
      <w:r/>
    </w:p>
    <w:p>
      <w:pPr>
        <w:pStyle w:val="867"/>
        <w:ind w:left="2" w:right="29" w:firstLine="480"/>
        <w:rPr>
          <w:rFonts w:hint="eastAsia" w:ascii="仿宋" w:hAnsi="仿宋" w:eastAsia="仿宋"/>
          <w:sz w:val="24"/>
        </w:rPr>
      </w:pPr>
      <w:r>
        <w:rPr>
          <w:rFonts w:hint="eastAsia" w:ascii="仿宋" w:hAnsi="仿宋" w:eastAsia="仿宋"/>
          <w:sz w:val="24"/>
        </w:rPr>
      </w:r>
      <w:r/>
    </w:p>
    <w:p>
      <w:pPr>
        <w:pStyle w:val="867"/>
        <w:ind w:left="2" w:right="29" w:firstLine="480"/>
        <w:rPr>
          <w:rFonts w:hint="eastAsia" w:ascii="仿宋" w:hAnsi="仿宋" w:eastAsia="仿宋"/>
          <w:sz w:val="24"/>
        </w:rPr>
      </w:pPr>
      <w:r>
        <w:rPr>
          <w:rFonts w:hint="eastAsia" w:ascii="仿宋" w:hAnsi="仿宋" w:eastAsia="仿宋"/>
          <w:sz w:val="24"/>
        </w:rPr>
        <w:t xml:space="preserve">十五、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sz w:val="24"/>
        </w:rPr>
      </w:r>
      <w:r/>
    </w:p>
    <w:p>
      <w:pPr>
        <w:pStyle w:val="867"/>
        <w:ind w:left="2" w:right="29" w:firstLine="480"/>
        <w:rPr>
          <w:rFonts w:hint="eastAsia" w:ascii="仿宋" w:hAnsi="仿宋" w:eastAsia="仿宋"/>
          <w:sz w:val="24"/>
        </w:rPr>
      </w:pPr>
      <w:r>
        <w:rPr>
          <w:rFonts w:hint="eastAsia" w:ascii="仿宋" w:hAnsi="仿宋" w:eastAsia="仿宋"/>
          <w:sz w:val="24"/>
        </w:rPr>
      </w:r>
      <w:r/>
    </w:p>
    <w:p>
      <w:pPr>
        <w:pStyle w:val="867"/>
        <w:ind w:left="2" w:right="29" w:firstLine="480"/>
        <w:jc w:val="center"/>
        <w:rPr>
          <w:rFonts w:hint="eastAsia" w:ascii="仿宋" w:hAnsi="仿宋" w:eastAsia="仿宋"/>
          <w:sz w:val="24"/>
        </w:rPr>
      </w:pPr>
      <w:r>
        <w:rPr>
          <w:rFonts w:hint="eastAsia" w:ascii="仿宋" w:hAnsi="仿宋" w:eastAsia="仿宋"/>
          <w:sz w:val="24"/>
        </w:rPr>
        <w:t xml:space="preserve">第五章  合同签订 </w:t>
      </w:r>
      <w:r>
        <w:rPr>
          <w:rFonts w:hint="eastAsia" w:ascii="仿宋" w:hAnsi="仿宋" w:eastAsia="仿宋"/>
          <w:sz w:val="24"/>
        </w:rPr>
      </w:r>
      <w:r/>
    </w:p>
    <w:p>
      <w:pPr>
        <w:pStyle w:val="867"/>
        <w:ind w:left="2" w:right="29" w:firstLine="480"/>
        <w:jc w:val="center"/>
        <w:rPr>
          <w:rFonts w:hint="eastAsia" w:ascii="仿宋" w:hAnsi="仿宋" w:eastAsia="仿宋"/>
          <w:sz w:val="24"/>
        </w:rPr>
      </w:pP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十六、采购人与成交供应商应当在成交通知书发出之日起30日内，按照《询价通知书》确定的合同文本以及采购标的、规格型号、采购金额、采购数量、技术和服务要求等事项签订政府采购合同。</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十七、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rPr>
          <w:rFonts w:hint="eastAsia" w:ascii="仿宋" w:hAnsi="仿宋" w:eastAsia="仿宋"/>
          <w:sz w:val="24"/>
        </w:rPr>
      </w:r>
      <w:r/>
    </w:p>
    <w:p>
      <w:pPr>
        <w:pStyle w:val="867"/>
        <w:ind w:firstLine="480"/>
        <w:jc w:val="left"/>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ind w:firstLine="480"/>
        <w:jc w:val="center"/>
        <w:widowControl/>
        <w:rPr>
          <w:rFonts w:hint="eastAsia" w:ascii="仿宋" w:hAnsi="仿宋" w:eastAsia="仿宋"/>
          <w:sz w:val="24"/>
        </w:rPr>
      </w:pPr>
      <w:r>
        <w:rPr>
          <w:rFonts w:hint="eastAsia" w:ascii="仿宋" w:hAnsi="仿宋" w:eastAsia="仿宋"/>
          <w:sz w:val="24"/>
        </w:rPr>
        <w:t xml:space="preserve">第六章 询价文件的澄清或者修改</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十八、《询价通知书》的澄清或者修改</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提交响应文件截止之日（即“响应文件提交的截止时间”）前，采购代理机构可以对已发出的《询价通知书》进行必要的澄清或者修改，澄清或者修改的内容作为《询价通知书》的组成部分。澄清或者修改的内容以所发布的本项目的“更正公告”的形式通知所有获取《询价通知书》的供应商。发布本项目的“更正公告”后采购代理机构已尽通知义务。敬请各所有获取《询价通知书》的供应商关注本项目的“更正公告”，否则，将自行承担相应的风险。</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r>
      <w:r/>
    </w:p>
    <w:p>
      <w:pPr>
        <w:pStyle w:val="867"/>
        <w:ind w:firstLine="480"/>
        <w:jc w:val="center"/>
        <w:widowControl/>
        <w:rPr>
          <w:rFonts w:hint="eastAsia" w:ascii="仿宋" w:hAnsi="仿宋" w:eastAsia="仿宋"/>
          <w:sz w:val="24"/>
        </w:rPr>
      </w:pPr>
      <w:r>
        <w:rPr>
          <w:rFonts w:hint="eastAsia" w:ascii="仿宋" w:hAnsi="仿宋" w:eastAsia="仿宋"/>
          <w:sz w:val="24"/>
        </w:rPr>
        <w:t xml:space="preserve">第七章 询问和质疑</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十九、询问和质疑</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 1.根据徐州市政府采购中心与徐州市金龙湖小学（采购人）签订的本采购项目的《委托代理协议》，供应商对政府采购活动事项有疑问的，向徐州市金龙湖小学（采购人）提出询问；供应商认为采购文件、采购过程和中标、成交结果使自己的权益受到损害的，可以在知道或者应知其权益受到损害之日起七个工作日内，以书面形式向徐州市金龙湖小学（采购人）提出质疑。询问和质疑由徐州市金龙湖小学（采购人）依法处理。</w:t>
      </w:r>
      <w:r>
        <w:rPr>
          <w:rFonts w:hint="eastAsia" w:ascii="仿宋" w:hAnsi="仿宋" w:eastAsia="仿宋"/>
          <w:sz w:val="24"/>
        </w:rPr>
      </w:r>
      <w:r/>
    </w:p>
    <w:p>
      <w:pPr>
        <w:pStyle w:val="867"/>
        <w:ind w:firstLine="480"/>
        <w:jc w:val="left"/>
        <w:shd w:val="clear" w:color="auto" w:fill="ffffff"/>
        <w:widowControl/>
        <w:rPr>
          <w:rFonts w:hint="eastAsia" w:ascii="仿宋" w:hAnsi="仿宋" w:eastAsia="仿宋"/>
          <w:sz w:val="24"/>
        </w:rPr>
      </w:pPr>
      <w:r>
        <w:rPr>
          <w:rFonts w:hint="eastAsia" w:ascii="仿宋" w:hAnsi="仿宋" w:eastAsia="仿宋"/>
          <w:sz w:val="24"/>
        </w:rPr>
        <w:t xml:space="preserve">2.供应商在法定质疑期内一次性提出针对同一采购程序环节的质疑。</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3.质疑函</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接收质疑函的方式：供应商直接送交或供应商通过EMS邮寄。</w:t>
      </w:r>
      <w:r>
        <w:rPr>
          <w:rFonts w:hint="eastAsia" w:ascii="仿宋" w:hAnsi="仿宋" w:eastAsia="仿宋"/>
          <w:sz w:val="24"/>
        </w:rPr>
      </w:r>
      <w:r/>
    </w:p>
    <w:p>
      <w:pPr>
        <w:pStyle w:val="867"/>
        <w:ind w:firstLine="480"/>
        <w:jc w:val="left"/>
        <w:shd w:val="clear" w:color="auto" w:fill="ffffff"/>
        <w:widowControl/>
        <w:rPr>
          <w:rFonts w:hint="eastAsia" w:ascii="仿宋" w:hAnsi="仿宋" w:eastAsia="仿宋"/>
          <w:sz w:val="24"/>
        </w:rPr>
      </w:pPr>
      <w:r>
        <w:rPr>
          <w:rFonts w:hint="eastAsia" w:ascii="仿宋" w:hAnsi="仿宋" w:eastAsia="仿宋"/>
          <w:sz w:val="24"/>
        </w:rPr>
        <w:t xml:space="preserve">联系部门：徐州市金龙湖小学</w:t>
      </w:r>
      <w:r>
        <w:rPr>
          <w:rFonts w:hint="eastAsia" w:ascii="仿宋" w:hAnsi="仿宋" w:eastAsia="仿宋"/>
          <w:sz w:val="24"/>
        </w:rPr>
      </w:r>
      <w:r/>
    </w:p>
    <w:p>
      <w:pPr>
        <w:pStyle w:val="867"/>
        <w:ind w:firstLine="480"/>
        <w:jc w:val="left"/>
        <w:shd w:val="clear" w:color="auto" w:fill="ffffff"/>
        <w:widowControl/>
        <w:rPr>
          <w:rFonts w:ascii="仿宋" w:hAnsi="仿宋" w:eastAsia="仿宋"/>
          <w:sz w:val="24"/>
        </w:rPr>
      </w:pPr>
      <w:r>
        <w:rPr>
          <w:rFonts w:hint="eastAsia" w:ascii="仿宋" w:hAnsi="仿宋" w:eastAsia="仿宋"/>
          <w:sz w:val="24"/>
        </w:rPr>
        <w:t xml:space="preserve">联系电话：17614303832</w:t>
      </w:r>
      <w:r>
        <w:rPr>
          <w:rFonts w:ascii="仿宋" w:hAnsi="仿宋" w:eastAsia="仿宋"/>
          <w:sz w:val="24"/>
        </w:rPr>
      </w:r>
      <w:r/>
    </w:p>
    <w:p>
      <w:pPr>
        <w:pStyle w:val="867"/>
        <w:ind w:firstLine="480"/>
        <w:jc w:val="left"/>
        <w:shd w:val="clear" w:color="auto" w:fill="ffffff"/>
        <w:widowControl/>
        <w:rPr>
          <w:rFonts w:hint="eastAsia" w:ascii="仿宋" w:hAnsi="仿宋" w:eastAsia="仿宋"/>
          <w:sz w:val="24"/>
        </w:rPr>
      </w:pPr>
      <w:r>
        <w:rPr>
          <w:rFonts w:hint="eastAsia" w:ascii="仿宋" w:hAnsi="仿宋" w:eastAsia="仿宋"/>
          <w:sz w:val="24"/>
        </w:rPr>
        <w:t xml:space="preserve">通讯地址：徐州市经济技术开发区金龙湖南侧</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ind w:firstLine="480"/>
        <w:jc w:val="center"/>
        <w:rPr>
          <w:rFonts w:hint="eastAsia" w:ascii="仿宋" w:hAnsi="仿宋" w:eastAsia="仿宋"/>
          <w:sz w:val="24"/>
        </w:rPr>
      </w:pPr>
      <w:r>
        <w:rPr>
          <w:rFonts w:hint="eastAsia" w:ascii="仿宋" w:hAnsi="仿宋" w:eastAsia="仿宋"/>
          <w:sz w:val="24"/>
        </w:rPr>
        <w:t xml:space="preserve">第八章 其他</w:t>
      </w:r>
      <w:r>
        <w:rPr>
          <w:rFonts w:hint="eastAsia" w:ascii="仿宋" w:hAnsi="仿宋" w:eastAsia="仿宋"/>
          <w:sz w:val="24"/>
        </w:rPr>
      </w:r>
      <w:r/>
    </w:p>
    <w:p>
      <w:pPr>
        <w:pStyle w:val="867"/>
        <w:ind w:firstLine="492"/>
        <w:rPr>
          <w:rFonts w:hint="eastAsia" w:ascii="仿宋" w:hAnsi="仿宋" w:eastAsia="仿宋"/>
          <w:sz w:val="24"/>
        </w:rPr>
      </w:pPr>
      <w:r>
        <w:rPr>
          <w:rFonts w:hint="eastAsia" w:ascii="仿宋" w:hAnsi="仿宋" w:eastAsia="仿宋"/>
          <w:sz w:val="24"/>
        </w:rPr>
        <w:t xml:space="preserve">二十、附件：附后。</w:t>
      </w:r>
      <w:r>
        <w:rPr>
          <w:rFonts w:hint="eastAsia" w:ascii="仿宋" w:hAnsi="仿宋" w:eastAsia="仿宋"/>
          <w:sz w:val="24"/>
        </w:rPr>
      </w:r>
      <w:r/>
    </w:p>
    <w:p>
      <w:pPr>
        <w:pStyle w:val="867"/>
        <w:ind w:firstLine="492"/>
        <w:rPr>
          <w:rFonts w:hint="eastAsia" w:ascii="仿宋" w:hAnsi="仿宋" w:eastAsia="仿宋"/>
          <w:sz w:val="24"/>
        </w:rPr>
      </w:pPr>
      <w:r>
        <w:rPr>
          <w:rFonts w:hint="eastAsia" w:ascii="仿宋" w:hAnsi="仿宋" w:eastAsia="仿宋"/>
          <w:sz w:val="24"/>
        </w:rPr>
        <w:t xml:space="preserve">附件：</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rPr>
        <w:t xml:space="preserve">1.《项目要求（采购需求）》</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rPr>
        <w:t xml:space="preserve">2.《承诺书》</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.《分项价格表》</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.《偏离表》</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lang w:val="en-US" w:eastAsia="zh-CN"/>
        </w:rPr>
        <w:t xml:space="preserve">5</w:t>
      </w:r>
      <w:r>
        <w:rPr>
          <w:rFonts w:hint="eastAsia" w:ascii="仿宋" w:hAnsi="仿宋" w:eastAsia="仿宋"/>
          <w:sz w:val="24"/>
        </w:rPr>
        <w:t xml:space="preserve">.《拟签订的合同文本》</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.《授权委托书》</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lang w:val="en-US" w:eastAsia="zh-CN"/>
        </w:rPr>
        <w:t xml:space="preserve">7</w:t>
      </w:r>
      <w:r>
        <w:rPr>
          <w:rFonts w:hint="eastAsia" w:ascii="仿宋" w:hAnsi="仿宋" w:eastAsia="仿宋"/>
          <w:sz w:val="24"/>
        </w:rPr>
        <w:t xml:space="preserve">.《中小企业声明函》</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lang w:val="en-US" w:eastAsia="zh-CN"/>
        </w:rPr>
        <w:t xml:space="preserve">8</w:t>
      </w:r>
      <w:r>
        <w:rPr>
          <w:rFonts w:hint="eastAsia" w:ascii="仿宋" w:hAnsi="仿宋" w:eastAsia="仿宋"/>
          <w:sz w:val="24"/>
        </w:rPr>
        <w:t xml:space="preserve">.《供应商参加政府采购活动前3年内在经营活动中没有重大违法记录的书面声明》</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lang w:val="en-US" w:eastAsia="zh-CN"/>
        </w:rPr>
        <w:t xml:space="preserve">9</w:t>
      </w:r>
      <w:r>
        <w:rPr>
          <w:rFonts w:hint="eastAsia" w:ascii="仿宋" w:hAnsi="仿宋" w:eastAsia="仿宋"/>
          <w:sz w:val="24"/>
        </w:rPr>
        <w:t xml:space="preserve">. 《残疾人福利性单位声明函》</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0</w:t>
      </w:r>
      <w:r>
        <w:rPr>
          <w:rFonts w:hint="eastAsia" w:ascii="仿宋" w:hAnsi="仿宋" w:eastAsia="仿宋"/>
          <w:sz w:val="24"/>
        </w:rPr>
        <w:t xml:space="preserve">. 《具备履行合同所必需的设备和专业技术能力的书面声明（附证明材料的扫描件）》</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1</w:t>
      </w:r>
      <w:r>
        <w:rPr>
          <w:rFonts w:hint="eastAsia" w:ascii="仿宋" w:hAnsi="仿宋" w:eastAsia="仿宋"/>
          <w:sz w:val="24"/>
        </w:rPr>
        <w:t xml:space="preserve">. 《供应商相关承诺》</w:t>
      </w:r>
      <w:r>
        <w:rPr>
          <w:rFonts w:hint="eastAsia" w:ascii="仿宋" w:hAnsi="仿宋" w:eastAsia="仿宋"/>
          <w:sz w:val="24"/>
        </w:rPr>
      </w:r>
      <w:r/>
    </w:p>
    <w:p>
      <w:pPr>
        <w:pStyle w:val="867"/>
        <w:ind w:firstLine="972"/>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2</w:t>
      </w:r>
      <w:r>
        <w:rPr>
          <w:rFonts w:hint="eastAsia" w:ascii="仿宋" w:hAnsi="仿宋" w:eastAsia="仿宋"/>
          <w:sz w:val="24"/>
        </w:rPr>
        <w:t xml:space="preserve">. 《供应商书面声明》</w:t>
      </w:r>
      <w:r>
        <w:rPr>
          <w:rFonts w:hint="eastAsia" w:ascii="仿宋" w:hAnsi="仿宋" w:eastAsia="仿宋"/>
          <w:sz w:val="24"/>
        </w:rPr>
      </w:r>
      <w:r/>
    </w:p>
    <w:p>
      <w:pPr>
        <w:pStyle w:val="867"/>
        <w:ind w:firstLine="972"/>
        <w:rPr>
          <w:rFonts w:hint="eastAsia" w:ascii="仿宋" w:hAnsi="仿宋" w:eastAsia="仿宋" w:cs="Times New Roman"/>
          <w:sz w:val="24"/>
        </w:rPr>
      </w:pPr>
      <w:r>
        <w:rPr>
          <w:rFonts w:hint="eastAsia" w:ascii="仿宋" w:hAnsi="仿宋" w:eastAsia="仿宋" w:cs="Times New Roman"/>
          <w:sz w:val="24"/>
        </w:rPr>
        <w:t xml:space="preserve">1</w:t>
      </w:r>
      <w:r>
        <w:rPr>
          <w:rFonts w:hint="eastAsia" w:ascii="仿宋" w:hAnsi="仿宋" w:eastAsia="仿宋" w:cs="Times New Roman"/>
          <w:sz w:val="24"/>
          <w:lang w:val="en-US" w:eastAsia="zh-CN"/>
        </w:rPr>
        <w:t xml:space="preserve">3</w:t>
      </w:r>
      <w:r>
        <w:rPr>
          <w:rFonts w:hint="eastAsia" w:ascii="仿宋" w:hAnsi="仿宋" w:eastAsia="仿宋" w:cs="Times New Roman"/>
          <w:sz w:val="24"/>
        </w:rPr>
        <w:t xml:space="preserve">.关于符合本国产品标准的声明函</w:t>
      </w:r>
      <w:r>
        <w:rPr>
          <w:rFonts w:hint="eastAsia" w:ascii="仿宋" w:hAnsi="仿宋" w:eastAsia="仿宋" w:cs="Times New Roman"/>
          <w:sz w:val="24"/>
        </w:rPr>
      </w:r>
      <w:r/>
    </w:p>
    <w:p>
      <w:pPr>
        <w:pStyle w:val="871"/>
        <w:rPr>
          <w:rFonts w:hint="eastAsia"/>
        </w:rPr>
      </w:pPr>
      <w:r>
        <w:rPr>
          <w:rFonts w:hint="eastAsia"/>
        </w:rPr>
      </w:r>
      <w:r/>
    </w:p>
    <w:p>
      <w:pPr>
        <w:pStyle w:val="867"/>
        <w:ind w:firstLine="972"/>
        <w:rPr>
          <w:rFonts w:hint="eastAsia" w:ascii="仿宋" w:hAnsi="仿宋" w:eastAsia="仿宋"/>
          <w:sz w:val="24"/>
        </w:rPr>
      </w:pPr>
      <w:r>
        <w:rPr>
          <w:rFonts w:hint="eastAsia" w:ascii="仿宋" w:hAnsi="仿宋" w:eastAsia="仿宋"/>
          <w:sz w:val="24"/>
        </w:rPr>
      </w:r>
      <w:r/>
    </w:p>
    <w:p>
      <w:pPr>
        <w:pStyle w:val="867"/>
        <w:ind w:firstLine="4680"/>
        <w:rPr>
          <w:rFonts w:hint="eastAsia" w:ascii="仿宋" w:hAnsi="仿宋" w:eastAsia="仿宋"/>
          <w:sz w:val="24"/>
        </w:rPr>
      </w:pPr>
      <w:r>
        <w:rPr>
          <w:rFonts w:hint="eastAsia" w:ascii="仿宋" w:hAnsi="仿宋" w:eastAsia="仿宋"/>
          <w:sz w:val="24"/>
        </w:rPr>
        <w:t xml:space="preserve">2026年6月18日</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ind w:firstLine="723"/>
        <w:jc w:val="center"/>
        <w:pageBreakBefore/>
        <w:rPr>
          <w:rFonts w:hint="eastAsia" w:ascii="仿宋" w:hAnsi="仿宋" w:eastAsia="仿宋" w:cs="仿宋_GB2312"/>
          <w:b/>
          <w:bCs/>
          <w:sz w:val="36"/>
          <w:szCs w:val="36"/>
        </w:rPr>
      </w:pPr>
      <w:r>
        <w:rPr>
          <w:rFonts w:hint="eastAsia" w:ascii="仿宋" w:hAnsi="仿宋" w:eastAsia="仿宋" w:cs="仿宋_GB2312"/>
          <w:b/>
          <w:bCs/>
          <w:sz w:val="36"/>
          <w:szCs w:val="36"/>
        </w:rPr>
      </w:r>
      <w:r/>
    </w:p>
    <w:p>
      <w:pPr>
        <w:pStyle w:val="905"/>
        <w:ind w:left="720" w:firstLine="0"/>
        <w:jc w:val="center"/>
        <w:rPr>
          <w:rFonts w:ascii="仿宋" w:hAnsi="仿宋" w:eastAsia="仿宋"/>
          <w:b/>
          <w:sz w:val="36"/>
          <w:szCs w:val="36"/>
        </w:rPr>
      </w:pPr>
      <w:r>
        <w:rPr>
          <w:rFonts w:hint="eastAsia" w:ascii="仿宋" w:hAnsi="仿宋" w:eastAsia="仿宋"/>
          <w:b/>
          <w:bCs/>
          <w:sz w:val="36"/>
          <w:szCs w:val="36"/>
        </w:rPr>
        <w:t xml:space="preserve">1.项目要求（采购需求）</w:t>
      </w:r>
      <w:r>
        <w:rPr>
          <w:rFonts w:ascii="仿宋" w:hAnsi="仿宋" w:eastAsia="仿宋"/>
          <w:b/>
          <w:sz w:val="36"/>
          <w:szCs w:val="36"/>
        </w:rPr>
      </w:r>
      <w:r/>
    </w:p>
    <w:p>
      <w:pPr>
        <w:pStyle w:val="888"/>
        <w:contextualSpacing/>
        <w:ind w:firstLine="360"/>
        <w:spacing w:before="240" w:beforeAutospacing="0" w:after="0"/>
        <w:tabs>
          <w:tab w:val="left" w:pos="0" w:leader="none"/>
        </w:tabs>
        <w:rPr>
          <w:rFonts w:ascii="仿宋" w:hAnsi="仿宋" w:eastAsia="仿宋"/>
        </w:rPr>
      </w:pPr>
      <w:r>
        <w:rPr>
          <w:rFonts w:hint="eastAsia" w:ascii="仿宋" w:hAnsi="仿宋" w:eastAsia="仿宋"/>
        </w:rPr>
        <w:t xml:space="preserve">一、说明</w:t>
      </w:r>
      <w:r>
        <w:rPr>
          <w:rFonts w:ascii="仿宋" w:hAnsi="仿宋" w:eastAsia="仿宋"/>
        </w:rPr>
      </w:r>
      <w:r/>
    </w:p>
    <w:p>
      <w:pPr>
        <w:pStyle w:val="888"/>
        <w:contextualSpacing/>
        <w:ind w:firstLine="360"/>
        <w:spacing w:before="240" w:beforeAutospacing="0" w:after="0"/>
        <w:tabs>
          <w:tab w:val="left" w:pos="0" w:leader="none"/>
        </w:tabs>
        <w:rPr>
          <w:rFonts w:ascii="仿宋" w:hAnsi="仿宋" w:eastAsia="仿宋"/>
        </w:rPr>
      </w:pPr>
      <w:r>
        <w:rPr>
          <w:rFonts w:hint="eastAsia" w:ascii="仿宋" w:hAnsi="仿宋" w:eastAsia="仿宋"/>
        </w:rPr>
        <w:t xml:space="preserve">（一）采购人：徐州市金龙湖小学</w:t>
      </w:r>
      <w:r>
        <w:rPr>
          <w:rFonts w:ascii="仿宋" w:hAnsi="仿宋" w:eastAsia="仿宋"/>
        </w:rPr>
      </w:r>
      <w:r/>
    </w:p>
    <w:p>
      <w:pPr>
        <w:pStyle w:val="888"/>
        <w:contextualSpacing/>
        <w:ind w:firstLine="360"/>
        <w:spacing w:before="240" w:beforeAutospacing="0" w:after="0"/>
        <w:tabs>
          <w:tab w:val="left" w:pos="0" w:leader="none"/>
        </w:tabs>
        <w:rPr>
          <w:rFonts w:hint="eastAsia" w:ascii="仿宋" w:hAnsi="仿宋" w:eastAsia="仿宋"/>
        </w:rPr>
      </w:pPr>
      <w:r>
        <w:rPr>
          <w:rFonts w:hint="eastAsia" w:ascii="仿宋" w:hAnsi="仿宋" w:eastAsia="仿宋"/>
        </w:rPr>
        <w:t xml:space="preserve">（二）项目名称：徐州市金龙湖小学4P柜式空调采购</w:t>
      </w:r>
      <w:r>
        <w:rPr>
          <w:rFonts w:hint="eastAsia" w:ascii="仿宋" w:hAnsi="仿宋" w:eastAsia="仿宋"/>
        </w:rPr>
      </w:r>
      <w:r/>
    </w:p>
    <w:p>
      <w:pPr>
        <w:pStyle w:val="888"/>
        <w:contextualSpacing/>
        <w:ind w:firstLine="360"/>
        <w:spacing w:before="240" w:beforeAutospacing="0" w:after="0"/>
        <w:tabs>
          <w:tab w:val="left" w:pos="0" w:leader="none"/>
        </w:tabs>
        <w:rPr>
          <w:rFonts w:ascii="仿宋" w:hAnsi="仿宋" w:eastAsia="仿宋"/>
        </w:rPr>
      </w:pPr>
      <w:r>
        <w:rPr>
          <w:rFonts w:hint="eastAsia" w:ascii="仿宋" w:hAnsi="仿宋" w:eastAsia="仿宋"/>
        </w:rPr>
        <w:t xml:space="preserve">（三）采购标的：徐州市金龙湖小学4P柜式空调采购，具体详见本询价通知书附件1.项目要求《采购需求》中“二、技术要求”中“（一）采购清单”。</w:t>
      </w:r>
      <w:r>
        <w:rPr>
          <w:rFonts w:ascii="仿宋" w:hAnsi="仿宋" w:eastAsia="仿宋"/>
        </w:rPr>
      </w:r>
      <w:r/>
    </w:p>
    <w:p>
      <w:pPr>
        <w:pStyle w:val="888"/>
        <w:contextualSpacing/>
        <w:ind w:firstLine="360"/>
        <w:spacing w:before="240" w:beforeAutospacing="0" w:after="0"/>
        <w:tabs>
          <w:tab w:val="left" w:pos="0" w:leader="none"/>
        </w:tabs>
        <w:rPr>
          <w:rFonts w:ascii="仿宋" w:hAnsi="仿宋" w:eastAsia="仿宋"/>
        </w:rPr>
      </w:pPr>
      <w:r>
        <w:rPr>
          <w:rFonts w:hint="eastAsia" w:ascii="仿宋" w:hAnsi="仿宋" w:eastAsia="仿宋"/>
        </w:rPr>
        <w:t xml:space="preserve">徐州市金龙湖小学4P柜式空调采购对应的中小企业划分标准所属行业为工业。</w:t>
      </w:r>
      <w:r>
        <w:rPr>
          <w:rFonts w:ascii="仿宋" w:hAnsi="仿宋" w:eastAsia="仿宋"/>
        </w:rPr>
      </w:r>
      <w:r/>
    </w:p>
    <w:p>
      <w:pPr>
        <w:pStyle w:val="888"/>
        <w:contextualSpacing/>
        <w:ind w:firstLine="360"/>
        <w:spacing w:before="240" w:beforeAutospacing="0" w:after="0"/>
        <w:tabs>
          <w:tab w:val="left" w:pos="0" w:leader="none"/>
        </w:tabs>
        <w:rPr>
          <w:rFonts w:ascii="仿宋" w:hAnsi="仿宋" w:eastAsia="仿宋" w:cs="仿宋"/>
        </w:rPr>
      </w:pPr>
      <w:r>
        <w:rPr>
          <w:rFonts w:hint="eastAsia" w:ascii="仿宋" w:hAnsi="仿宋" w:eastAsia="仿宋"/>
        </w:rPr>
        <w:t xml:space="preserve">注：中小企业划分标准所属行业</w:t>
      </w:r>
      <w:r>
        <w:rPr>
          <w:rFonts w:hint="eastAsia" w:ascii="仿宋" w:hAnsi="仿宋" w:eastAsia="仿宋" w:cs="仿宋"/>
        </w:rPr>
        <w:t xml:space="preserve">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仿宋" w:hAnsi="仿宋" w:eastAsia="仿宋" w:cs="仿宋"/>
        </w:rPr>
      </w:r>
      <w:r/>
    </w:p>
    <w:p>
      <w:pPr>
        <w:pStyle w:val="888"/>
        <w:contextualSpacing/>
        <w:ind w:firstLine="360"/>
        <w:spacing w:before="240" w:beforeAutospacing="0" w:after="0"/>
        <w:tabs>
          <w:tab w:val="left" w:pos="0" w:leader="none"/>
        </w:tabs>
        <w:rPr>
          <w:rFonts w:ascii="仿宋" w:hAnsi="仿宋" w:eastAsia="仿宋" w:cs="仿宋"/>
        </w:rPr>
      </w:pPr>
      <w:r>
        <w:rPr>
          <w:rFonts w:hint="eastAsia" w:ascii="仿宋" w:hAnsi="仿宋" w:eastAsia="仿宋" w:cs="仿宋"/>
        </w:rPr>
        <w:t xml:space="preserve">（四）本项目采购的是非进口产品。如果所报产品为本国产品，本国产品标准和相关政策要求按照《国务院办公厅关于在政府采购中实施本国产品标准及相关政策的通知》（国办发〔2025〕34号）的规定执行。</w:t>
      </w:r>
      <w:r>
        <w:rPr>
          <w:rFonts w:ascii="仿宋" w:hAnsi="仿宋" w:eastAsia="仿宋" w:cs="仿宋"/>
        </w:rPr>
      </w:r>
      <w:r/>
    </w:p>
    <w:p>
      <w:pPr>
        <w:pStyle w:val="888"/>
        <w:contextualSpacing/>
        <w:ind w:firstLine="360"/>
        <w:spacing w:before="240" w:beforeAutospacing="0" w:after="0"/>
        <w:tabs>
          <w:tab w:val="left" w:pos="0" w:leader="none"/>
        </w:tabs>
        <w:rPr>
          <w:rFonts w:ascii="仿宋" w:hAnsi="仿宋" w:eastAsia="仿宋" w:cs="仿宋"/>
        </w:rPr>
      </w:pPr>
      <w:r>
        <w:rPr>
          <w:rFonts w:hint="eastAsia" w:ascii="仿宋" w:hAnsi="仿宋" w:eastAsia="仿宋" w:cs="仿宋"/>
        </w:rPr>
        <w:t xml:space="preserve">（五）本项目为非专门面向中小企业采购的项目。</w:t>
      </w:r>
      <w:r>
        <w:rPr>
          <w:rFonts w:ascii="仿宋" w:hAnsi="仿宋" w:eastAsia="仿宋" w:cs="仿宋"/>
        </w:rPr>
      </w:r>
      <w:r/>
    </w:p>
    <w:p>
      <w:pPr>
        <w:pStyle w:val="888"/>
        <w:contextualSpacing/>
        <w:ind w:firstLine="360"/>
        <w:spacing w:before="240" w:beforeAutospacing="0" w:after="0"/>
        <w:tabs>
          <w:tab w:val="left" w:pos="0" w:leader="none"/>
        </w:tabs>
        <w:rPr>
          <w:rFonts w:ascii="仿宋" w:hAnsi="仿宋" w:eastAsia="仿宋" w:cs="仿宋"/>
        </w:rPr>
      </w:pPr>
      <w:r>
        <w:rPr>
          <w:rFonts w:hint="eastAsia" w:ascii="仿宋" w:hAnsi="仿宋" w:eastAsia="仿宋" w:cs="仿宋"/>
        </w:rPr>
        <w:t xml:space="preserve">（六）本项目预算金额10.6535万元人民币，本项目不接受超过9.9万元人民币（最高限价）的响应报价。</w:t>
      </w:r>
      <w:r>
        <w:rPr>
          <w:rFonts w:ascii="仿宋" w:hAnsi="仿宋" w:eastAsia="仿宋" w:cs="仿宋"/>
        </w:rPr>
      </w:r>
      <w:r/>
    </w:p>
    <w:p>
      <w:pPr>
        <w:pStyle w:val="888"/>
        <w:contextualSpacing/>
        <w:ind w:firstLine="360"/>
        <w:spacing w:before="240" w:beforeAutospacing="0" w:after="0"/>
        <w:tabs>
          <w:tab w:val="left" w:pos="0" w:leader="none"/>
        </w:tabs>
        <w:rPr>
          <w:rFonts w:ascii="仿宋" w:hAnsi="仿宋" w:eastAsia="仿宋"/>
        </w:rPr>
      </w:pPr>
      <w:r>
        <w:rPr>
          <w:rFonts w:ascii="仿宋" w:hAnsi="仿宋" w:eastAsia="仿宋"/>
        </w:rPr>
      </w:r>
      <w:r/>
    </w:p>
    <w:p>
      <w:pPr>
        <w:pStyle w:val="888"/>
        <w:contextualSpacing/>
        <w:ind w:firstLine="360"/>
        <w:spacing w:before="240" w:beforeAutospacing="0" w:after="0"/>
        <w:tabs>
          <w:tab w:val="left" w:pos="0" w:leader="none"/>
        </w:tabs>
        <w:rPr>
          <w:rFonts w:hint="eastAsia" w:ascii="仿宋" w:hAnsi="仿宋" w:eastAsia="仿宋" w:cs="仿宋"/>
        </w:rPr>
      </w:pPr>
      <w:r>
        <w:rPr>
          <w:rFonts w:hint="eastAsia" w:ascii="仿宋" w:hAnsi="仿宋" w:eastAsia="仿宋" w:cs="仿宋"/>
        </w:rPr>
        <w:t xml:space="preserve">二、技术要求</w:t>
      </w:r>
      <w:r>
        <w:rPr>
          <w:rFonts w:hint="eastAsia" w:ascii="仿宋" w:hAnsi="仿宋" w:eastAsia="仿宋" w:cs="仿宋"/>
        </w:rPr>
      </w:r>
      <w:r/>
    </w:p>
    <w:p>
      <w:pPr>
        <w:pStyle w:val="888"/>
        <w:contextualSpacing/>
        <w:ind w:firstLine="360"/>
        <w:spacing w:before="240" w:beforeAutospacing="0" w:after="0"/>
        <w:tabs>
          <w:tab w:val="left" w:pos="0" w:leader="none"/>
        </w:tabs>
        <w:rPr>
          <w:rFonts w:hint="eastAsia" w:ascii="仿宋" w:hAnsi="仿宋" w:eastAsia="仿宋" w:cs="仿宋"/>
        </w:rPr>
      </w:pPr>
      <w:r>
        <w:rPr>
          <w:rFonts w:hint="eastAsia" w:ascii="仿宋" w:hAnsi="仿宋" w:eastAsia="仿宋" w:cs="仿宋"/>
        </w:rPr>
        <w:t xml:space="preserve">（一）采购清单</w:t>
      </w:r>
      <w:r>
        <w:rPr>
          <w:rFonts w:hint="eastAsia" w:ascii="仿宋" w:hAnsi="仿宋" w:eastAsia="仿宋" w:cs="仿宋"/>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019"/>
        <w:gridCol w:w="4025"/>
        <w:gridCol w:w="1661"/>
        <w:gridCol w:w="1820"/>
      </w:tblGrid>
      <w:tr>
        <w:trPr>
          <w:trHeight w:val="298"/>
        </w:trPr>
        <w:tc>
          <w:tcPr>
            <w:shd w:val="clear" w:color="auto" w:fill="d9d9d9"/>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67"/>
              <w:jc w:val="center"/>
              <w:widowControl/>
              <w:rPr>
                <w:rFonts w:hint="eastAsia" w:ascii="仿宋" w:hAnsi="仿宋" w:eastAsia="仿宋" w:cs="仿宋"/>
                <w:b/>
                <w:bCs/>
                <w:sz w:val="24"/>
              </w:rPr>
            </w:pPr>
            <w:r>
              <w:rPr>
                <w:rFonts w:hint="eastAsia" w:ascii="仿宋" w:hAnsi="仿宋" w:eastAsia="仿宋" w:cs="仿宋"/>
                <w:b/>
                <w:bCs/>
                <w:sz w:val="24"/>
              </w:rPr>
              <w:t xml:space="preserve">序号</w:t>
            </w:r>
            <w:r>
              <w:rPr>
                <w:rFonts w:hint="eastAsia" w:ascii="仿宋" w:hAnsi="仿宋" w:eastAsia="仿宋" w:cs="仿宋"/>
                <w:b/>
                <w:bCs/>
                <w:sz w:val="24"/>
              </w:rPr>
            </w:r>
            <w:r/>
          </w:p>
        </w:tc>
        <w:tc>
          <w:tcPr>
            <w:shd w:val="clear" w:color="auto" w:fill="d9d9d9"/>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867"/>
              <w:jc w:val="center"/>
              <w:widowControl/>
              <w:rPr>
                <w:rFonts w:hint="eastAsia" w:ascii="仿宋" w:hAnsi="仿宋" w:eastAsia="仿宋" w:cs="仿宋"/>
                <w:b/>
                <w:bCs/>
                <w:sz w:val="24"/>
              </w:rPr>
            </w:pPr>
            <w:r>
              <w:rPr>
                <w:rFonts w:hint="eastAsia" w:ascii="仿宋" w:hAnsi="仿宋" w:eastAsia="仿宋" w:cs="仿宋"/>
                <w:b/>
                <w:bCs/>
                <w:sz w:val="24"/>
              </w:rPr>
              <w:t xml:space="preserve">产品名称</w:t>
            </w:r>
            <w:r>
              <w:rPr>
                <w:rFonts w:hint="eastAsia" w:ascii="仿宋" w:hAnsi="仿宋" w:eastAsia="仿宋" w:cs="仿宋"/>
                <w:b/>
                <w:bCs/>
                <w:sz w:val="24"/>
              </w:rPr>
            </w:r>
            <w:r/>
          </w:p>
        </w:tc>
        <w:tc>
          <w:tcPr>
            <w:shd w:val="clear" w:color="auto" w:fill="d9d9d9"/>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67"/>
              <w:jc w:val="center"/>
              <w:widowControl/>
              <w:rPr>
                <w:rFonts w:hint="eastAsia" w:ascii="仿宋" w:hAnsi="仿宋" w:eastAsia="仿宋" w:cs="仿宋"/>
                <w:b/>
                <w:bCs/>
                <w:sz w:val="24"/>
              </w:rPr>
            </w:pPr>
            <w:r>
              <w:rPr>
                <w:rFonts w:hint="eastAsia" w:ascii="仿宋" w:hAnsi="仿宋" w:eastAsia="仿宋" w:cs="仿宋"/>
                <w:b/>
                <w:bCs/>
                <w:sz w:val="24"/>
              </w:rPr>
              <w:t xml:space="preserve">数量</w:t>
            </w:r>
            <w:r>
              <w:rPr>
                <w:rFonts w:hint="eastAsia" w:ascii="仿宋" w:hAnsi="仿宋" w:eastAsia="仿宋" w:cs="仿宋"/>
                <w:b/>
                <w:bCs/>
                <w:sz w:val="24"/>
              </w:rPr>
            </w:r>
            <w:r/>
          </w:p>
        </w:tc>
        <w:tc>
          <w:tcPr>
            <w:shd w:val="clear" w:color="auto" w:fill="d9d9d9"/>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67"/>
              <w:jc w:val="center"/>
              <w:widowControl/>
              <w:rPr>
                <w:rFonts w:hint="eastAsia" w:ascii="仿宋" w:hAnsi="仿宋" w:eastAsia="仿宋" w:cs="仿宋"/>
                <w:b/>
                <w:bCs/>
                <w:sz w:val="24"/>
              </w:rPr>
            </w:pPr>
            <w:r>
              <w:rPr>
                <w:rFonts w:hint="eastAsia" w:ascii="仿宋" w:hAnsi="仿宋" w:eastAsia="仿宋" w:cs="仿宋"/>
                <w:b/>
                <w:bCs/>
                <w:sz w:val="24"/>
              </w:rPr>
              <w:t xml:space="preserve">单位</w:t>
            </w:r>
            <w:r>
              <w:rPr>
                <w:rFonts w:hint="eastAsia" w:ascii="仿宋" w:hAnsi="仿宋" w:eastAsia="仿宋" w:cs="仿宋"/>
                <w:b/>
                <w:bCs/>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tcPr>
          <w:p>
            <w:pPr>
              <w:pStyle w:val="867"/>
              <w:ind w:firstLine="485"/>
              <w:jc w:val="left"/>
              <w:tabs>
                <w:tab w:val="left" w:pos="0" w:leader="none"/>
              </w:tabs>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2360" w:type="dxa"/>
            <w:vAlign w:val="center"/>
            <w:textDirection w:val="lrTb"/>
            <w:noWrap w:val="false"/>
          </w:tcPr>
          <w:p>
            <w:pPr>
              <w:pStyle w:val="867"/>
              <w:ind w:firstLine="485"/>
              <w:jc w:val="center"/>
              <w:tabs>
                <w:tab w:val="left" w:pos="0" w:leader="none"/>
              </w:tabs>
              <w:rPr>
                <w:rFonts w:hint="eastAsia" w:ascii="仿宋" w:hAnsi="仿宋" w:eastAsia="仿宋" w:cs="仿宋"/>
                <w:sz w:val="24"/>
              </w:rPr>
            </w:pPr>
            <w:r>
              <w:rPr>
                <w:rFonts w:hint="eastAsia" w:ascii="仿宋" w:hAnsi="仿宋" w:eastAsia="仿宋" w:cs="仿宋"/>
                <w:sz w:val="24"/>
              </w:rPr>
              <w:t xml:space="preserve">4P柜机</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val="false"/>
          </w:tcPr>
          <w:p>
            <w:pPr>
              <w:pStyle w:val="867"/>
              <w:ind w:firstLine="485"/>
              <w:tabs>
                <w:tab w:val="left" w:pos="0" w:leader="none"/>
              </w:tabs>
              <w:rPr>
                <w:rFonts w:hint="eastAsia"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sz w:val="24"/>
              </w:rPr>
            </w:r>
            <w:r/>
          </w:p>
        </w:tc>
        <w:tc>
          <w:tcPr>
            <w:tcBorders>
              <w:top w:val="single" w:color="000000" w:sz="4" w:space="0"/>
              <w:left w:val="single" w:color="000000" w:sz="4" w:space="0"/>
              <w:bottom w:val="single" w:color="000000" w:sz="4" w:space="0"/>
              <w:right w:val="single" w:color="000000" w:sz="4" w:space="0"/>
            </w:tcBorders>
            <w:tcW w:w="1067" w:type="dxa"/>
            <w:vAlign w:val="center"/>
            <w:textDirection w:val="lrTb"/>
            <w:noWrap w:val="false"/>
          </w:tcPr>
          <w:p>
            <w:pPr>
              <w:pStyle w:val="867"/>
              <w:ind w:firstLine="485"/>
              <w:jc w:val="center"/>
              <w:tabs>
                <w:tab w:val="left" w:pos="0" w:leader="none"/>
              </w:tabs>
              <w:rPr>
                <w:rFonts w:hint="eastAsia" w:ascii="仿宋" w:hAnsi="仿宋" w:eastAsia="仿宋" w:cs="仿宋"/>
                <w:sz w:val="24"/>
              </w:rPr>
            </w:pPr>
            <w:r>
              <w:rPr>
                <w:rFonts w:hint="eastAsia" w:ascii="仿宋" w:hAnsi="仿宋" w:eastAsia="仿宋" w:cs="仿宋"/>
                <w:sz w:val="24"/>
              </w:rPr>
              <w:t xml:space="preserve">台</w:t>
            </w:r>
            <w:r>
              <w:rPr>
                <w:rFonts w:hint="eastAsia" w:ascii="仿宋" w:hAnsi="仿宋" w:eastAsia="仿宋" w:cs="仿宋"/>
                <w:sz w:val="24"/>
              </w:rPr>
            </w:r>
            <w:r/>
          </w:p>
        </w:tc>
      </w:tr>
    </w:tbl>
    <w:p>
      <w:pPr>
        <w:pStyle w:val="867"/>
        <w:ind w:firstLine="485"/>
        <w:tabs>
          <w:tab w:val="left" w:pos="0" w:leader="none"/>
        </w:tabs>
        <w:rPr>
          <w:rFonts w:hint="eastAsia" w:ascii="仿宋" w:hAnsi="仿宋" w:eastAsia="仿宋" w:cs="仿宋"/>
          <w:b/>
          <w:sz w:val="24"/>
        </w:rPr>
      </w:pPr>
      <w:r>
        <w:rPr>
          <w:rFonts w:hint="eastAsia" w:ascii="仿宋" w:hAnsi="仿宋" w:eastAsia="仿宋" w:cs="仿宋"/>
          <w:b/>
          <w:sz w:val="24"/>
        </w:rPr>
      </w:r>
      <w:r/>
    </w:p>
    <w:p>
      <w:pPr>
        <w:pStyle w:val="867"/>
        <w:ind w:firstLine="485"/>
        <w:tabs>
          <w:tab w:val="left" w:pos="0" w:leader="none"/>
        </w:tabs>
        <w:rPr>
          <w:rFonts w:hint="eastAsia" w:ascii="仿宋" w:hAnsi="仿宋" w:eastAsia="仿宋" w:cs="仿宋"/>
          <w:sz w:val="24"/>
        </w:rPr>
      </w:pPr>
      <w:r>
        <w:rPr>
          <w:rFonts w:hint="eastAsia" w:ascii="仿宋" w:hAnsi="仿宋" w:eastAsia="仿宋" w:cs="仿宋"/>
          <w:b/>
          <w:sz w:val="24"/>
        </w:rPr>
        <w:t xml:space="preserve">说明：本“采购清单”中“数量”要求为不允许偏离的实质性要求和条件，如有偏离，在符合性审查时按照响应无效处理。</w:t>
      </w:r>
      <w:r>
        <w:rPr>
          <w:rFonts w:hint="eastAsia" w:ascii="仿宋" w:hAnsi="仿宋" w:eastAsia="仿宋" w:cs="仿宋"/>
          <w:sz w:val="24"/>
        </w:rPr>
      </w:r>
      <w:r/>
    </w:p>
    <w:p>
      <w:pPr>
        <w:pStyle w:val="871"/>
        <w:rPr>
          <w:rFonts w:hint="eastAsia" w:ascii="仿宋" w:hAnsi="仿宋" w:eastAsia="仿宋" w:cs="仿宋"/>
          <w:sz w:val="24"/>
          <w:szCs w:val="24"/>
        </w:rPr>
      </w:pPr>
      <w:r>
        <w:rPr>
          <w:rFonts w:hint="eastAsia" w:ascii="仿宋" w:hAnsi="仿宋" w:eastAsia="仿宋" w:cs="仿宋"/>
          <w:sz w:val="24"/>
          <w:szCs w:val="24"/>
        </w:rPr>
      </w:r>
      <w:r/>
    </w:p>
    <w:p>
      <w:pPr>
        <w:pStyle w:val="867"/>
        <w:numPr>
          <w:ilvl w:val="0"/>
          <w:numId w:val="1"/>
        </w:numPr>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技术参数(技术性能)要求</w:t>
      </w:r>
      <w:r>
        <w:rPr>
          <w:rFonts w:hint="eastAsia" w:ascii="仿宋" w:hAnsi="仿宋" w:eastAsia="仿宋" w:cs="仿宋"/>
          <w:color w:val="000000"/>
          <w:sz w:val="24"/>
        </w:rPr>
      </w:r>
      <w:r/>
    </w:p>
    <w:tbl>
      <w:tblPr>
        <w:tblW w:w="8518" w:type="dxa"/>
        <w:tblInd w:w="-15" w:type="dxa"/>
        <w:tblLayout w:type="fixed"/>
        <w:tblCellMar>
          <w:left w:w="108" w:type="dxa"/>
          <w:top w:w="0" w:type="dxa"/>
          <w:right w:w="108" w:type="dxa"/>
          <w:bottom w:w="0" w:type="dxa"/>
        </w:tblCellMar>
        <w:tblLook w:val="04A0" w:firstRow="1" w:lastRow="0" w:firstColumn="1" w:lastColumn="0" w:noHBand="0" w:noVBand="1"/>
      </w:tblPr>
      <w:tblGrid>
        <w:gridCol w:w="578"/>
        <w:gridCol w:w="740"/>
        <w:gridCol w:w="7200"/>
      </w:tblGrid>
      <w:tr>
        <w:trPr>
          <w:trHeight w:val="58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867"/>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序号</w:t>
            </w:r>
            <w:r>
              <w:rPr>
                <w:rFonts w:hint="eastAsia" w:ascii="仿宋" w:hAnsi="仿宋" w:eastAsia="仿宋" w:cs="仿宋"/>
                <w:b/>
                <w:bCs/>
                <w:color w:val="000000"/>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pStyle w:val="867"/>
              <w:jc w:val="center"/>
              <w:widowControl/>
              <w:rPr>
                <w:rFonts w:hint="eastAsia" w:ascii="仿宋" w:hAnsi="仿宋" w:eastAsia="仿宋" w:cs="仿宋"/>
                <w:b/>
                <w:bCs/>
                <w:color w:val="000000"/>
                <w:sz w:val="24"/>
              </w:rPr>
            </w:pPr>
            <w:r>
              <w:rPr>
                <w:rFonts w:hint="eastAsia" w:ascii="仿宋" w:hAnsi="仿宋" w:eastAsia="仿宋" w:cs="仿宋"/>
                <w:b/>
                <w:bCs/>
                <w:color w:val="000000"/>
                <w:sz w:val="24"/>
              </w:rPr>
              <w:t xml:space="preserve">产品名称</w:t>
            </w:r>
            <w:r>
              <w:rPr>
                <w:rFonts w:hint="eastAsia" w:ascii="仿宋" w:hAnsi="仿宋" w:eastAsia="仿宋" w:cs="仿宋"/>
                <w:b/>
                <w:bCs/>
                <w:color w:val="000000"/>
                <w:sz w:val="24"/>
              </w:rPr>
            </w:r>
            <w:r/>
          </w:p>
        </w:tc>
        <w:tc>
          <w:tcPr>
            <w:tcBorders>
              <w:top w:val="single" w:color="000000" w:sz="4" w:space="0"/>
              <w:left w:val="single" w:color="000000" w:sz="4" w:space="0"/>
              <w:bottom w:val="single" w:color="000000" w:sz="4" w:space="0"/>
              <w:right w:val="single" w:color="000000" w:sz="4" w:space="0"/>
            </w:tcBorders>
            <w:tcW w:w="7200" w:type="dxa"/>
            <w:vAlign w:val="center"/>
            <w:textDirection w:val="lrTb"/>
            <w:noWrap/>
          </w:tcPr>
          <w:p>
            <w:pPr>
              <w:pStyle w:val="867"/>
              <w:jc w:val="center"/>
              <w:rPr>
                <w:rFonts w:hint="eastAsia" w:ascii="仿宋" w:hAnsi="仿宋" w:eastAsia="仿宋" w:cs="仿宋"/>
                <w:color w:val="000000"/>
                <w:sz w:val="24"/>
              </w:rPr>
            </w:pPr>
            <w:r>
              <w:rPr>
                <w:rFonts w:hint="eastAsia" w:ascii="仿宋" w:hAnsi="仿宋" w:eastAsia="仿宋" w:cs="仿宋"/>
                <w:b/>
                <w:bCs/>
                <w:color w:val="000000"/>
                <w:sz w:val="24"/>
              </w:rPr>
              <w:t xml:space="preserve">技术参数（技术性能）</w:t>
            </w:r>
            <w:r>
              <w:rPr>
                <w:rFonts w:hint="eastAsia" w:ascii="仿宋" w:hAnsi="仿宋" w:eastAsia="仿宋" w:cs="仿宋"/>
                <w:color w:val="000000"/>
                <w:sz w:val="24"/>
              </w:rPr>
            </w:r>
            <w:r/>
          </w:p>
        </w:tc>
      </w:tr>
      <w:tr>
        <w:trPr>
          <w:trHeight w:val="1050"/>
        </w:trPr>
        <w:tc>
          <w:tcPr>
            <w:tcBorders>
              <w:top w:val="single" w:color="000000" w:sz="4" w:space="0"/>
              <w:left w:val="single" w:color="000000" w:sz="4" w:space="0"/>
              <w:bottom w:val="single" w:color="000000" w:sz="4" w:space="0"/>
              <w:right w:val="single" w:color="000000" w:sz="4" w:space="0"/>
            </w:tcBorders>
            <w:tcW w:w="578" w:type="dxa"/>
            <w:vAlign w:val="center"/>
            <w:textDirection w:val="lrTb"/>
            <w:noWrap/>
          </w:tcPr>
          <w:p>
            <w:pPr>
              <w:pStyle w:val="867"/>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1</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867"/>
              <w:jc w:val="left"/>
              <w:widowControl/>
              <w:rPr>
                <w:rFonts w:hint="eastAsia" w:ascii="仿宋" w:hAnsi="仿宋" w:eastAsia="仿宋" w:cs="仿宋"/>
                <w:color w:val="000000"/>
                <w:sz w:val="24"/>
              </w:rPr>
            </w:pPr>
            <w:r>
              <w:rPr>
                <w:rFonts w:hint="eastAsia" w:ascii="仿宋" w:hAnsi="仿宋" w:eastAsia="仿宋" w:cs="仿宋"/>
                <w:color w:val="000000"/>
                <w:sz w:val="24"/>
              </w:rPr>
              <w:t xml:space="preserve">4P柜机</w:t>
            </w:r>
            <w:r>
              <w:rPr>
                <w:rFonts w:hint="eastAsia" w:ascii="仿宋" w:hAnsi="仿宋" w:eastAsia="仿宋" w:cs="仿宋"/>
                <w:color w:val="000000"/>
                <w:sz w:val="24"/>
              </w:rPr>
            </w:r>
            <w:r/>
          </w:p>
        </w:tc>
        <w:tc>
          <w:tcPr>
            <w:tcBorders>
              <w:top w:val="single" w:color="000000" w:sz="4" w:space="0"/>
              <w:left w:val="single" w:color="000000" w:sz="4" w:space="0"/>
              <w:bottom w:val="single" w:color="000000" w:sz="4" w:space="0"/>
              <w:right w:val="single" w:color="000000" w:sz="4" w:space="0"/>
            </w:tcBorders>
            <w:tcW w:w="7200" w:type="dxa"/>
            <w:vAlign w:val="center"/>
            <w:textDirection w:val="lrTb"/>
            <w:noWrap w:val="false"/>
          </w:tcPr>
          <w:p>
            <w:pPr>
              <w:pStyle w:val="867"/>
              <w:rPr>
                <w:rFonts w:hint="eastAsia" w:ascii="仿宋" w:hAnsi="仿宋" w:eastAsia="仿宋" w:cs="仿宋"/>
                <w:sz w:val="24"/>
              </w:rPr>
            </w:pPr>
            <w:r>
              <w:rPr>
                <w:rFonts w:hint="eastAsia" w:ascii="仿宋" w:hAnsi="仿宋" w:eastAsia="仿宋" w:cs="仿宋"/>
                <w:sz w:val="24"/>
              </w:rPr>
              <w:t xml:space="preserve">1.1机型：4匹变频冷暖柜式空调</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1.2能效等级：二级以上</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1.3电源规格：220V/50Hz</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1.4额定制冷量：≥8800W</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1.5额定制热量: ≥11000W</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1.6电辅加热功率: ≥2300W</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1.7室内机最大噪声:≤50dB</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1.8室外机最大噪声: ≤ 60dB</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1.9冷媒管材质: 全铜管</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1.10电源线：国标</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1.11额外增加冷媒管和电源线：冷媒管材质：全铜管，电源线：国标</w:t>
            </w:r>
            <w:r>
              <w:rPr>
                <w:rFonts w:hint="eastAsia" w:ascii="仿宋" w:hAnsi="仿宋" w:eastAsia="仿宋" w:cs="仿宋"/>
                <w:sz w:val="24"/>
              </w:rPr>
            </w:r>
            <w:r/>
          </w:p>
          <w:p>
            <w:pPr>
              <w:pStyle w:val="867"/>
              <w:jc w:val="left"/>
              <w:widowControl/>
              <w:rPr>
                <w:rFonts w:hint="eastAsia" w:ascii="仿宋" w:hAnsi="仿宋" w:eastAsia="仿宋" w:cs="仿宋"/>
                <w:color w:val="000000"/>
                <w:sz w:val="24"/>
              </w:rPr>
            </w:pPr>
            <w:r>
              <w:rPr>
                <w:rFonts w:hint="eastAsia" w:ascii="仿宋" w:hAnsi="仿宋" w:eastAsia="仿宋" w:cs="仿宋"/>
                <w:color w:val="000000"/>
                <w:sz w:val="24"/>
              </w:rPr>
            </w:r>
            <w:r/>
          </w:p>
        </w:tc>
      </w:tr>
    </w:tbl>
    <w:p>
      <w:pPr>
        <w:pStyle w:val="867"/>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867"/>
        <w:tabs>
          <w:tab w:val="left" w:pos="0" w:leader="none"/>
        </w:tabs>
        <w:rPr>
          <w:rFonts w:hint="eastAsia" w:ascii="仿宋" w:hAnsi="仿宋" w:eastAsia="仿宋" w:cs="仿宋"/>
          <w:b/>
          <w:sz w:val="24"/>
        </w:rPr>
      </w:pPr>
      <w:r>
        <w:rPr>
          <w:rFonts w:hint="eastAsia" w:ascii="仿宋" w:hAnsi="仿宋" w:eastAsia="仿宋" w:cs="仿宋"/>
          <w:b/>
          <w:sz w:val="24"/>
        </w:rPr>
        <w:t xml:space="preserve">说明：本“（二）技术参数(技术性能)要求”均为不允许偏离的实质性要求和条件，如有偏离，在符合性审查时按照响应无效处理。</w:t>
      </w:r>
      <w:r>
        <w:rPr>
          <w:rFonts w:hint="eastAsia" w:ascii="仿宋" w:hAnsi="仿宋" w:eastAsia="仿宋" w:cs="仿宋"/>
          <w:b/>
          <w:sz w:val="24"/>
        </w:rPr>
      </w:r>
      <w:r/>
    </w:p>
    <w:p>
      <w:pPr>
        <w:pStyle w:val="867"/>
        <w:rPr>
          <w:rFonts w:hint="eastAsia" w:ascii="仿宋" w:hAnsi="仿宋" w:eastAsia="仿宋" w:cs="仿宋"/>
          <w:sz w:val="24"/>
        </w:rPr>
      </w:pP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（三）冷媒管要求：</w:t>
      </w:r>
      <w:r>
        <w:rPr>
          <w:rFonts w:hint="eastAsia" w:ascii="仿宋" w:hAnsi="仿宋" w:eastAsia="仿宋" w:cs="仿宋"/>
          <w:sz w:val="24"/>
        </w:rPr>
      </w:r>
      <w:r/>
    </w:p>
    <w:p>
      <w:pPr>
        <w:pStyle w:val="867"/>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根据空调安装现场实际情况，确定空调额外增加原厂定制4P柜机相应33米长度的冷媒管。</w:t>
      </w:r>
      <w:r>
        <w:rPr>
          <w:rFonts w:hint="eastAsia" w:ascii="仿宋" w:hAnsi="仿宋" w:eastAsia="仿宋" w:cs="仿宋"/>
          <w:color w:val="000000"/>
          <w:sz w:val="24"/>
          <w:highlight w:val="none"/>
        </w:rPr>
      </w:r>
      <w:r/>
    </w:p>
    <w:p>
      <w:pPr>
        <w:pStyle w:val="867"/>
        <w:tabs>
          <w:tab w:val="left" w:pos="0" w:leader="none"/>
        </w:tabs>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说明：本“（三）冷媒管要求”为不允许偏离的实质性要求和条件，如有偏离，在符合性审查时按照响应无效处理。</w:t>
      </w:r>
      <w:r>
        <w:rPr>
          <w:rFonts w:hint="eastAsia" w:ascii="仿宋" w:hAnsi="仿宋" w:eastAsia="仿宋" w:cs="仿宋"/>
          <w:b/>
          <w:color w:val="000000"/>
          <w:sz w:val="24"/>
          <w:highlight w:val="none"/>
        </w:rPr>
      </w:r>
      <w:r/>
    </w:p>
    <w:p>
      <w:pPr>
        <w:pStyle w:val="867"/>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（四）电源线要求：</w:t>
      </w:r>
      <w:r>
        <w:rPr>
          <w:rFonts w:hint="eastAsia" w:ascii="仿宋" w:hAnsi="仿宋" w:eastAsia="仿宋" w:cs="仿宋"/>
          <w:color w:val="000000"/>
          <w:sz w:val="24"/>
          <w:highlight w:val="none"/>
        </w:rPr>
      </w:r>
      <w:r/>
    </w:p>
    <w:p>
      <w:pPr>
        <w:pStyle w:val="867"/>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根据空调安装现场实际情况，确定空调额外增加原厂定制4P柜机相应33米长度的电源线。</w:t>
      </w:r>
      <w:r>
        <w:rPr>
          <w:rFonts w:hint="eastAsia" w:ascii="仿宋" w:hAnsi="仿宋" w:eastAsia="仿宋" w:cs="仿宋"/>
          <w:color w:val="000000"/>
          <w:sz w:val="24"/>
          <w:highlight w:val="none"/>
        </w:rPr>
      </w:r>
      <w:r/>
    </w:p>
    <w:p>
      <w:pPr>
        <w:pStyle w:val="867"/>
        <w:tabs>
          <w:tab w:val="left" w:pos="0" w:leader="none"/>
        </w:tabs>
        <w:rPr>
          <w:rFonts w:hint="eastAsia" w:ascii="仿宋" w:hAnsi="仿宋" w:eastAsia="仿宋" w:cs="仿宋"/>
          <w:b/>
          <w:sz w:val="24"/>
        </w:rPr>
      </w:pPr>
      <w:r>
        <w:rPr>
          <w:rFonts w:hint="eastAsia" w:ascii="仿宋" w:hAnsi="仿宋" w:eastAsia="仿宋" w:cs="仿宋"/>
          <w:b/>
          <w:sz w:val="24"/>
        </w:rPr>
        <w:t xml:space="preserve">说明：本“（四）电源线要求”为不允许偏离的实质性要求和条件，如有偏离，在符合性审查时按照响应无效处理。</w:t>
      </w:r>
      <w:r>
        <w:rPr>
          <w:rFonts w:hint="eastAsia" w:ascii="仿宋" w:hAnsi="仿宋" w:eastAsia="仿宋" w:cs="仿宋"/>
          <w:b/>
          <w:sz w:val="24"/>
        </w:rPr>
      </w:r>
      <w:r/>
    </w:p>
    <w:p>
      <w:pPr>
        <w:pStyle w:val="867"/>
        <w:rPr>
          <w:rFonts w:hint="eastAsia" w:ascii="仿宋" w:hAnsi="仿宋" w:eastAsia="仿宋" w:cs="仿宋"/>
          <w:sz w:val="24"/>
          <w:highlight w:val="none"/>
        </w:rPr>
      </w:pPr>
      <w:r>
        <w:rPr>
          <w:rFonts w:hint="eastAsia" w:ascii="仿宋" w:hAnsi="仿宋" w:eastAsia="仿宋" w:cs="仿宋"/>
          <w:sz w:val="24"/>
          <w:highlight w:val="none"/>
        </w:rPr>
        <w:t xml:space="preserve">（五）产品质量要求</w:t>
      </w:r>
      <w:r>
        <w:rPr>
          <w:rFonts w:hint="eastAsia" w:ascii="仿宋" w:hAnsi="仿宋" w:eastAsia="仿宋" w:cs="仿宋"/>
          <w:sz w:val="24"/>
          <w:highlight w:val="none"/>
        </w:rPr>
      </w:r>
      <w:r/>
    </w:p>
    <w:p>
      <w:pPr>
        <w:pStyle w:val="867"/>
        <w:rPr>
          <w:rFonts w:hint="eastAsia" w:ascii="仿宋" w:hAnsi="仿宋" w:eastAsia="仿宋" w:cs="仿宋"/>
          <w:sz w:val="24"/>
          <w:highlight w:val="none"/>
        </w:rPr>
      </w:pPr>
      <w:r>
        <w:rPr>
          <w:rFonts w:hint="eastAsia" w:ascii="仿宋" w:hAnsi="仿宋" w:eastAsia="仿宋" w:cs="仿宋"/>
          <w:sz w:val="24"/>
          <w:highlight w:val="none"/>
        </w:rPr>
        <w:t xml:space="preserve">1.产品必须是全新、未使用过的原装合格正品，完全符合采购文件规定的质量、规格和性能的要求，达到国家或行业规定的标准，实行生产许可证制度的，应具备生产许可证；属于国家强制认证的产品，必须通过认证。</w:t>
      </w:r>
      <w:r>
        <w:rPr>
          <w:rFonts w:hint="eastAsia" w:ascii="仿宋" w:hAnsi="仿宋" w:eastAsia="仿宋" w:cs="仿宋"/>
          <w:sz w:val="24"/>
          <w:highlight w:val="none"/>
        </w:rPr>
      </w:r>
      <w:r/>
    </w:p>
    <w:p>
      <w:pPr>
        <w:pStyle w:val="867"/>
        <w:rPr>
          <w:rFonts w:hint="eastAsia" w:ascii="仿宋" w:hAnsi="仿宋" w:eastAsia="仿宋" w:cs="仿宋"/>
          <w:sz w:val="24"/>
        </w:rPr>
      </w:pPr>
      <w:r>
        <w:rPr>
          <w:rFonts w:hint="eastAsia" w:ascii="仿宋" w:hAnsi="仿宋" w:eastAsia="仿宋" w:cs="仿宋"/>
          <w:sz w:val="24"/>
          <w:highlight w:val="none"/>
        </w:rPr>
        <w:t xml:space="preserve">2.产品必须为生产厂家整机原包装，进场时应有装箱单及使用说明、产品合格证书、保修单、相关附件、备件等应齐全。对非原生产厂家原包装进场的设备或相</w:t>
      </w:r>
      <w:r>
        <w:rPr>
          <w:rFonts w:hint="eastAsia" w:ascii="仿宋" w:hAnsi="仿宋" w:eastAsia="仿宋" w:cs="仿宋"/>
          <w:sz w:val="24"/>
        </w:rPr>
        <w:t xml:space="preserve">关备件、资料不全的，采购人拒绝签收。</w:t>
      </w:r>
      <w:r>
        <w:rPr>
          <w:rFonts w:hint="eastAsia" w:ascii="仿宋" w:hAnsi="仿宋" w:eastAsia="仿宋" w:cs="仿宋"/>
          <w:sz w:val="24"/>
        </w:rPr>
      </w:r>
      <w:r/>
    </w:p>
    <w:p>
      <w:pPr>
        <w:pStyle w:val="867"/>
        <w:tabs>
          <w:tab w:val="left" w:pos="0" w:leader="none"/>
        </w:tabs>
        <w:rPr>
          <w:rFonts w:hint="eastAsia" w:ascii="仿宋" w:hAnsi="仿宋" w:eastAsia="仿宋" w:cs="仿宋"/>
          <w:b/>
          <w:sz w:val="24"/>
        </w:rPr>
      </w:pPr>
      <w:r>
        <w:rPr>
          <w:rFonts w:hint="eastAsia" w:ascii="仿宋" w:hAnsi="仿宋" w:eastAsia="仿宋" w:cs="仿宋"/>
          <w:b/>
          <w:sz w:val="24"/>
        </w:rPr>
        <w:t xml:space="preserve">说明：本“（五）产品质量要求”为不允许偏离的实质性要求和条件，如有偏离，在符合性审查时按照响应无效处理。</w:t>
      </w:r>
      <w:r>
        <w:rPr>
          <w:rFonts w:hint="eastAsia" w:ascii="仿宋" w:hAnsi="仿宋" w:eastAsia="仿宋" w:cs="仿宋"/>
          <w:b/>
          <w:sz w:val="24"/>
        </w:rPr>
      </w:r>
      <w:r/>
    </w:p>
    <w:p>
      <w:pPr>
        <w:pStyle w:val="867"/>
        <w:rPr>
          <w:rFonts w:hint="eastAsia" w:ascii="仿宋" w:hAnsi="仿宋" w:eastAsia="仿宋" w:cs="仿宋"/>
          <w:sz w:val="24"/>
        </w:rPr>
      </w:pPr>
      <w:r>
        <w:rPr>
          <w:rFonts w:hint="eastAsia" w:ascii="仿宋" w:hAnsi="仿宋" w:eastAsia="仿宋" w:cs="仿宋"/>
          <w:sz w:val="24"/>
        </w:rPr>
        <w:t xml:space="preserve">（六）强制采购要求</w:t>
      </w:r>
      <w:r>
        <w:rPr>
          <w:rFonts w:hint="eastAsia" w:ascii="仿宋" w:hAnsi="仿宋" w:eastAsia="仿宋" w:cs="仿宋"/>
          <w:sz w:val="24"/>
        </w:rPr>
      </w:r>
      <w:r/>
    </w:p>
    <w:p>
      <w:pPr>
        <w:pStyle w:val="867"/>
        <w:rPr>
          <w:rFonts w:hint="eastAsia" w:ascii="仿宋" w:hAnsi="仿宋" w:eastAsia="仿宋" w:cs="仿宋"/>
          <w:sz w:val="24"/>
          <w:highlight w:val="none"/>
        </w:rPr>
      </w:pPr>
      <w:r>
        <w:rPr>
          <w:rFonts w:hint="eastAsia" w:ascii="仿宋" w:hAnsi="仿宋" w:eastAsia="仿宋" w:cs="仿宋"/>
          <w:sz w:val="24"/>
          <w:highlight w:val="none"/>
        </w:rPr>
        <w:t xml:space="preserve">1.本项目中所</w:t>
      </w:r>
      <w:r>
        <w:rPr>
          <w:rFonts w:hint="eastAsia" w:ascii="仿宋" w:hAnsi="仿宋" w:eastAsia="仿宋" w:cs="仿宋"/>
          <w:sz w:val="24"/>
          <w:highlight w:val="none"/>
          <w:lang w:eastAsia="zh-CN"/>
        </w:rPr>
        <w:t xml:space="preserve">报</w:t>
      </w:r>
      <w:r>
        <w:rPr>
          <w:rFonts w:hint="eastAsia" w:ascii="仿宋" w:hAnsi="仿宋" w:eastAsia="仿宋" w:cs="仿宋"/>
          <w:sz w:val="24"/>
          <w:highlight w:val="none"/>
        </w:rPr>
        <w:t xml:space="preserve">产品属于《节能产品政府采购品目清单》（由财政部 发展改革委印发）范围内的政府强制采购产品（以“★”标注的）。</w:t>
      </w:r>
      <w:r>
        <w:rPr>
          <w:rFonts w:hint="eastAsia" w:ascii="仿宋" w:hAnsi="仿宋" w:eastAsia="仿宋" w:cs="仿宋"/>
          <w:sz w:val="24"/>
          <w:highlight w:val="none"/>
        </w:rPr>
      </w:r>
      <w:r/>
    </w:p>
    <w:p>
      <w:pPr>
        <w:pStyle w:val="867"/>
        <w:rPr>
          <w:rFonts w:hint="eastAsia" w:ascii="仿宋" w:hAnsi="仿宋" w:eastAsia="仿宋" w:cs="仿宋"/>
          <w:sz w:val="24"/>
          <w:highlight w:val="none"/>
        </w:rPr>
      </w:pPr>
      <w:r>
        <w:rPr>
          <w:rFonts w:hint="eastAsia" w:ascii="仿宋" w:hAnsi="仿宋" w:eastAsia="仿宋" w:cs="仿宋"/>
          <w:sz w:val="24"/>
          <w:highlight w:val="none"/>
        </w:rPr>
        <w:t xml:space="preserve">2.供应商所报产品必须是政府强制采购产品。</w:t>
      </w:r>
      <w:r>
        <w:rPr>
          <w:rFonts w:hint="eastAsia" w:ascii="仿宋" w:hAnsi="仿宋" w:eastAsia="仿宋" w:cs="仿宋"/>
          <w:sz w:val="24"/>
          <w:highlight w:val="none"/>
        </w:rPr>
      </w:r>
      <w:r/>
    </w:p>
    <w:p>
      <w:pPr>
        <w:pStyle w:val="867"/>
        <w:rPr>
          <w:rFonts w:hint="eastAsia" w:ascii="仿宋" w:hAnsi="仿宋" w:eastAsia="仿宋" w:cs="仿宋"/>
          <w:sz w:val="24"/>
          <w:highlight w:val="none"/>
        </w:rPr>
      </w:pPr>
      <w:r>
        <w:rPr>
          <w:rFonts w:hint="eastAsia" w:ascii="仿宋" w:hAnsi="仿宋" w:eastAsia="仿宋" w:cs="仿宋"/>
          <w:sz w:val="24"/>
          <w:highlight w:val="none"/>
        </w:rPr>
        <w:t xml:space="preserve">3.响应文件中提供所</w:t>
      </w:r>
      <w:r>
        <w:rPr>
          <w:rFonts w:hint="eastAsia" w:ascii="仿宋" w:hAnsi="仿宋" w:eastAsia="仿宋" w:cs="仿宋"/>
          <w:sz w:val="24"/>
          <w:highlight w:val="none"/>
          <w:lang w:eastAsia="zh-CN"/>
        </w:rPr>
        <w:t xml:space="preserve">报</w:t>
      </w:r>
      <w:r>
        <w:rPr>
          <w:rFonts w:hint="eastAsia" w:ascii="仿宋" w:hAnsi="仿宋" w:eastAsia="仿宋" w:cs="仿宋"/>
          <w:sz w:val="24"/>
          <w:highlight w:val="none"/>
        </w:rPr>
        <w:t xml:space="preserve">产品的国家确定的认证机构出具的、处于有效期之内（即“</w:t>
      </w:r>
      <w:r>
        <w:rPr>
          <w:rFonts w:hint="eastAsia" w:ascii="仿宋" w:hAnsi="仿宋" w:eastAsia="仿宋" w:cs="宋体"/>
          <w:sz w:val="24"/>
          <w:szCs w:val="24"/>
          <w:highlight w:val="none"/>
        </w:rPr>
        <w:t xml:space="preserve">响应文件提交的截止时间</w:t>
      </w:r>
      <w:r>
        <w:rPr>
          <w:rFonts w:hint="eastAsia" w:ascii="仿宋" w:hAnsi="仿宋" w:eastAsia="仿宋" w:cs="仿宋"/>
          <w:sz w:val="24"/>
          <w:highlight w:val="none"/>
        </w:rPr>
        <w:t xml:space="preserve">”当天在有效期之内）的节能产品认证证书的扫描件。不需提交原件核查。</w:t>
      </w:r>
      <w:r>
        <w:rPr>
          <w:rFonts w:hint="eastAsia" w:ascii="仿宋" w:hAnsi="仿宋" w:eastAsia="仿宋" w:cs="仿宋"/>
          <w:sz w:val="24"/>
          <w:highlight w:val="none"/>
        </w:rPr>
      </w:r>
      <w:r/>
    </w:p>
    <w:p>
      <w:pPr>
        <w:pStyle w:val="867"/>
        <w:rPr>
          <w:rFonts w:hint="eastAsia" w:ascii="仿宋" w:hAnsi="仿宋" w:eastAsia="仿宋" w:cs="仿宋"/>
          <w:sz w:val="24"/>
        </w:rPr>
      </w:pPr>
      <w:r>
        <w:rPr>
          <w:rFonts w:hint="eastAsia" w:ascii="仿宋" w:hAnsi="仿宋" w:eastAsia="仿宋" w:cs="仿宋"/>
          <w:sz w:val="24"/>
        </w:rPr>
        <w:t xml:space="preserve">4.节能产品认证证书是否符合要求，采购人评标时查询中国政府采购网（www.ccgp.gov.cn）相关内容后确定。</w:t>
      </w:r>
      <w:r>
        <w:rPr>
          <w:rFonts w:hint="eastAsia" w:ascii="仿宋" w:hAnsi="仿宋" w:eastAsia="仿宋" w:cs="仿宋"/>
          <w:sz w:val="24"/>
        </w:rPr>
      </w:r>
      <w:r/>
    </w:p>
    <w:p>
      <w:pPr>
        <w:pStyle w:val="867"/>
        <w:rPr>
          <w:rFonts w:hint="eastAsia" w:ascii="仿宋" w:hAnsi="仿宋" w:eastAsia="仿宋" w:cs="仿宋"/>
          <w:b/>
          <w:bCs/>
          <w:sz w:val="24"/>
        </w:rPr>
      </w:pPr>
      <w:r>
        <w:rPr>
          <w:rFonts w:hint="eastAsia" w:ascii="仿宋" w:hAnsi="仿宋" w:eastAsia="仿宋" w:cs="仿宋"/>
          <w:b/>
          <w:bCs/>
          <w:sz w:val="24"/>
        </w:rPr>
        <w:t xml:space="preserve">说明:本“（六）强制采购要求”是不允许偏离的实质性要求和条件，如有偏离，在符合性审查时按照响应无效处理。</w:t>
      </w:r>
      <w:r>
        <w:rPr>
          <w:rFonts w:hint="eastAsia" w:ascii="仿宋" w:hAnsi="仿宋" w:eastAsia="仿宋" w:cs="仿宋"/>
          <w:b/>
          <w:bCs/>
          <w:sz w:val="24"/>
        </w:rPr>
      </w:r>
      <w:r/>
    </w:p>
    <w:p>
      <w:pPr>
        <w:pStyle w:val="867"/>
        <w:rPr>
          <w:rFonts w:hint="eastAsia" w:ascii="仿宋" w:hAnsi="仿宋" w:eastAsia="仿宋" w:cs="仿宋"/>
          <w:sz w:val="24"/>
        </w:rPr>
      </w:pP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（七）验收标准（验收要求、验收标准和程序）要求：</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采购人组织验收，检验不合格或不符合质量要求，供应商除无条件退货、返工外，承担采购人的一切损失。</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1.履约验收的时间、方式、程序要求：见《拟签订的合同文本》第九条。</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2.验收标准要求：以供应商（合同卖方（成交供应商），下同）的响应文件和供应商的澄清、说明或者更正为验收标准；供应商的响应文件和供应商的澄清、说明或者更正不明确的，以《询价通知书》相关要求为验收标准；供应商的响应文件和供应商的澄清、说明或者更正和《询价有通知书》相关要求都不明确的，按国家相关标准；以上都不明确的，以通常标准为准。</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3.验收程序要求：合同标的全部交付并安装完毕后，卖方（成交供应商）可向买方（采购人）书面提出验收要求，买方（采购人）在接到书面要求后3日进行验收。合同卖方（成交供应商）需向买方（采购人）提交合同标的的相关资料、文件、说明书等。成交供应商产品交付安装期间，采购人有权要求成交供应商提供能够证明交付产品相关要求的检测报告，如检测报告中的检测结果未达到询价通知书相对应要求，采购人有权终止合同，造成的一切损失由成交通知书承担。</w:t>
      </w:r>
      <w:r>
        <w:rPr>
          <w:rFonts w:hint="eastAsia" w:ascii="仿宋" w:hAnsi="仿宋" w:eastAsia="仿宋" w:cs="仿宋"/>
          <w:sz w:val="24"/>
        </w:rPr>
      </w:r>
      <w:r/>
    </w:p>
    <w:p>
      <w:pPr>
        <w:pStyle w:val="867"/>
        <w:rPr>
          <w:rFonts w:hint="eastAsia" w:ascii="仿宋" w:hAnsi="仿宋" w:eastAsia="仿宋" w:cs="仿宋"/>
          <w:sz w:val="24"/>
        </w:rPr>
      </w:pPr>
      <w:r>
        <w:rPr>
          <w:rFonts w:hint="eastAsia" w:ascii="仿宋" w:hAnsi="仿宋" w:eastAsia="仿宋" w:cs="仿宋"/>
          <w:sz w:val="24"/>
        </w:rPr>
        <w:t xml:space="preserve">4.商品包装验收标准：见《拟签订的合同文本》中商品（合同标的）包装具体要求。</w:t>
      </w:r>
      <w:r>
        <w:rPr>
          <w:rFonts w:hint="eastAsia" w:ascii="仿宋" w:hAnsi="仿宋" w:eastAsia="仿宋" w:cs="仿宋"/>
          <w:sz w:val="24"/>
        </w:rPr>
      </w:r>
      <w:r/>
    </w:p>
    <w:p>
      <w:pPr>
        <w:pStyle w:val="867"/>
        <w:rPr>
          <w:rFonts w:hint="eastAsia" w:ascii="仿宋" w:hAnsi="仿宋" w:eastAsia="仿宋" w:cs="仿宋"/>
          <w:color w:val="000000"/>
          <w:sz w:val="24"/>
        </w:rPr>
      </w:pPr>
      <w:r>
        <w:rPr>
          <w:rFonts w:hint="eastAsia" w:ascii="仿宋" w:hAnsi="仿宋" w:eastAsia="仿宋" w:cs="仿宋"/>
          <w:sz w:val="24"/>
        </w:rPr>
        <w:t xml:space="preserve">5.快递包装验收标准：见《拟签订的合同文本》中商品（合同标的）包装具体要求。</w:t>
      </w:r>
      <w:r>
        <w:rPr>
          <w:rFonts w:hint="eastAsia" w:ascii="仿宋" w:hAnsi="仿宋" w:eastAsia="仿宋" w:cs="仿宋"/>
          <w:color w:val="000000"/>
          <w:sz w:val="24"/>
        </w:rPr>
      </w:r>
      <w:r/>
    </w:p>
    <w:p>
      <w:pPr>
        <w:pStyle w:val="867"/>
        <w:ind w:right="6"/>
        <w:spacing w:line="240" w:lineRule="atLeast"/>
        <w:rPr>
          <w:rFonts w:hint="eastAsia" w:ascii="仿宋" w:hAnsi="仿宋" w:eastAsia="仿宋" w:cs="仿宋"/>
          <w:sz w:val="24"/>
        </w:rPr>
      </w:pPr>
      <w:r>
        <w:rPr>
          <w:rFonts w:hint="eastAsia" w:ascii="仿宋" w:hAnsi="仿宋" w:eastAsia="仿宋" w:cs="仿宋"/>
          <w:sz w:val="24"/>
        </w:rPr>
        <w:t xml:space="preserve">（八）响应文件要求：</w:t>
      </w:r>
      <w:r>
        <w:rPr>
          <w:rFonts w:hint="eastAsia" w:ascii="仿宋" w:hAnsi="仿宋" w:eastAsia="仿宋" w:cs="仿宋"/>
          <w:sz w:val="24"/>
        </w:rPr>
      </w:r>
      <w:r/>
    </w:p>
    <w:p>
      <w:pPr>
        <w:pStyle w:val="867"/>
        <w:ind w:right="6"/>
        <w:spacing w:line="240" w:lineRule="atLeast"/>
        <w:rPr>
          <w:rFonts w:hint="eastAsia" w:ascii="仿宋" w:hAnsi="仿宋" w:eastAsia="仿宋" w:cs="仿宋"/>
          <w:sz w:val="24"/>
        </w:rPr>
      </w:pPr>
      <w:r>
        <w:rPr>
          <w:rFonts w:hint="eastAsia" w:ascii="仿宋" w:hAnsi="仿宋" w:eastAsia="仿宋" w:cs="仿宋"/>
          <w:sz w:val="24"/>
        </w:rPr>
        <w:t xml:space="preserve">1.响应根据“（二）</w:t>
      </w:r>
      <w:r>
        <w:rPr>
          <w:rFonts w:hint="eastAsia" w:ascii="仿宋" w:hAnsi="仿宋" w:eastAsia="仿宋" w:cs="仿宋"/>
          <w:color w:val="000000"/>
          <w:sz w:val="24"/>
        </w:rPr>
        <w:t xml:space="preserve">技术参数(技术性能)要求</w:t>
      </w:r>
      <w:r>
        <w:rPr>
          <w:rFonts w:hint="eastAsia" w:ascii="仿宋" w:hAnsi="仿宋" w:eastAsia="仿宋" w:cs="仿宋"/>
          <w:sz w:val="24"/>
        </w:rPr>
        <w:t xml:space="preserve">”提供《所报产品的技术参数（技术性能）》文件，包括以下内容：</w:t>
      </w:r>
      <w:r>
        <w:rPr>
          <w:rFonts w:hint="eastAsia" w:ascii="仿宋" w:hAnsi="仿宋" w:eastAsia="仿宋" w:cs="仿宋"/>
          <w:sz w:val="24"/>
        </w:rPr>
      </w:r>
      <w:r/>
    </w:p>
    <w:p>
      <w:pPr>
        <w:pStyle w:val="867"/>
        <w:ind w:right="6"/>
        <w:spacing w:line="240" w:lineRule="atLeast"/>
        <w:rPr>
          <w:rFonts w:hint="eastAsia" w:ascii="仿宋" w:hAnsi="仿宋" w:eastAsia="仿宋" w:cs="仿宋"/>
          <w:sz w:val="24"/>
        </w:rPr>
      </w:pPr>
      <w:r>
        <w:rPr>
          <w:rFonts w:hint="eastAsia" w:ascii="仿宋" w:hAnsi="仿宋" w:eastAsia="仿宋" w:cs="仿宋"/>
          <w:sz w:val="24"/>
        </w:rPr>
        <w:t xml:space="preserve">1.1 序号；</w:t>
      </w:r>
      <w:r>
        <w:rPr>
          <w:rFonts w:hint="eastAsia" w:ascii="仿宋" w:hAnsi="仿宋" w:eastAsia="仿宋" w:cs="仿宋"/>
          <w:sz w:val="24"/>
        </w:rPr>
      </w:r>
      <w:r/>
    </w:p>
    <w:p>
      <w:pPr>
        <w:pStyle w:val="867"/>
        <w:jc w:val="left"/>
        <w:rPr>
          <w:rFonts w:hint="eastAsia" w:ascii="仿宋" w:hAnsi="仿宋" w:eastAsia="仿宋" w:cs="仿宋"/>
          <w:sz w:val="24"/>
        </w:rPr>
      </w:pPr>
      <w:r>
        <w:rPr>
          <w:rFonts w:hint="eastAsia" w:ascii="仿宋" w:hAnsi="仿宋" w:eastAsia="仿宋" w:cs="仿宋"/>
          <w:sz w:val="24"/>
        </w:rPr>
        <w:t xml:space="preserve">1.2 名称；</w:t>
      </w:r>
      <w:r>
        <w:rPr>
          <w:rFonts w:hint="eastAsia" w:ascii="仿宋" w:hAnsi="仿宋" w:eastAsia="仿宋" w:cs="仿宋"/>
          <w:sz w:val="24"/>
        </w:rPr>
      </w:r>
      <w:r/>
    </w:p>
    <w:p>
      <w:pPr>
        <w:pStyle w:val="867"/>
        <w:jc w:val="left"/>
        <w:rPr>
          <w:rFonts w:hint="eastAsia" w:ascii="仿宋" w:hAnsi="仿宋" w:eastAsia="仿宋" w:cs="仿宋"/>
          <w:sz w:val="24"/>
        </w:rPr>
      </w:pPr>
      <w:r>
        <w:rPr>
          <w:rFonts w:hint="eastAsia" w:ascii="仿宋" w:hAnsi="仿宋" w:eastAsia="仿宋" w:cs="仿宋"/>
          <w:sz w:val="24"/>
        </w:rPr>
        <w:t xml:space="preserve">1.3所报产品的技术参数（技术性能）。</w:t>
      </w:r>
      <w:r>
        <w:rPr>
          <w:rFonts w:hint="eastAsia" w:ascii="仿宋" w:hAnsi="仿宋" w:eastAsia="仿宋" w:cs="仿宋"/>
          <w:sz w:val="24"/>
        </w:rPr>
      </w:r>
      <w:r/>
    </w:p>
    <w:p>
      <w:pPr>
        <w:pStyle w:val="867"/>
        <w:jc w:val="left"/>
        <w:rPr>
          <w:rFonts w:hint="eastAsia" w:ascii="仿宋" w:hAnsi="仿宋" w:eastAsia="仿宋" w:cs="仿宋"/>
          <w:sz w:val="24"/>
        </w:rPr>
      </w:pPr>
      <w:r>
        <w:rPr>
          <w:rFonts w:hint="eastAsia" w:ascii="仿宋" w:hAnsi="仿宋" w:eastAsia="仿宋" w:cs="仿宋"/>
          <w:sz w:val="24"/>
        </w:rPr>
        <w:t xml:space="preserve">1.4所报产品的图片。 </w:t>
      </w:r>
      <w:r>
        <w:rPr>
          <w:rFonts w:hint="eastAsia" w:ascii="仿宋" w:hAnsi="仿宋" w:eastAsia="仿宋" w:cs="仿宋"/>
          <w:sz w:val="24"/>
        </w:rPr>
      </w:r>
      <w:r/>
    </w:p>
    <w:p>
      <w:pPr>
        <w:pStyle w:val="867"/>
        <w:ind w:firstLine="485"/>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r>
      <w:r/>
    </w:p>
    <w:p>
      <w:pPr>
        <w:pStyle w:val="867"/>
        <w:ind w:firstLine="485"/>
        <w:tabs>
          <w:tab w:val="left" w:pos="0" w:leader="none"/>
        </w:tabs>
        <w:rPr>
          <w:rFonts w:hint="eastAsia" w:ascii="仿宋" w:hAnsi="仿宋" w:eastAsia="仿宋" w:cs="仿宋"/>
          <w:color w:val="ff0000"/>
          <w:sz w:val="24"/>
        </w:rPr>
      </w:pPr>
      <w:r>
        <w:rPr>
          <w:rFonts w:hint="eastAsia" w:ascii="仿宋" w:hAnsi="仿宋" w:eastAsia="仿宋" w:cs="仿宋"/>
          <w:color w:val="ff0000"/>
          <w:sz w:val="24"/>
        </w:rPr>
      </w:r>
      <w:r/>
    </w:p>
    <w:p>
      <w:pPr>
        <w:pStyle w:val="867"/>
        <w:ind w:firstLine="485"/>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三、商务要求</w:t>
      </w:r>
      <w:r>
        <w:rPr>
          <w:rFonts w:hint="eastAsia" w:ascii="仿宋" w:hAnsi="仿宋" w:eastAsia="仿宋" w:cs="仿宋"/>
          <w:color w:val="000000"/>
          <w:sz w:val="24"/>
        </w:rPr>
      </w:r>
      <w:r/>
    </w:p>
    <w:p>
      <w:pPr>
        <w:pStyle w:val="867"/>
        <w:ind w:firstLine="485"/>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（一）项目实施要求</w:t>
      </w:r>
      <w:r>
        <w:rPr>
          <w:rFonts w:hint="eastAsia" w:ascii="仿宋" w:hAnsi="仿宋" w:eastAsia="仿宋" w:cs="仿宋"/>
          <w:color w:val="000000"/>
          <w:sz w:val="24"/>
        </w:rPr>
      </w:r>
      <w:r/>
    </w:p>
    <w:p>
      <w:pPr>
        <w:pStyle w:val="867"/>
        <w:ind w:firstLine="485"/>
        <w:tabs>
          <w:tab w:val="left" w:pos="0" w:leader="none"/>
        </w:tabs>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color w:val="000000"/>
          <w:sz w:val="24"/>
        </w:rPr>
        <w:t xml:space="preserve">交货期限具体要求</w:t>
      </w:r>
      <w:r>
        <w:rPr>
          <w:rFonts w:hint="eastAsia" w:ascii="仿宋" w:hAnsi="仿宋" w:eastAsia="仿宋" w:cs="仿宋"/>
          <w:sz w:val="24"/>
        </w:rPr>
        <w:t xml:space="preserve">：合同签订生效后，</w:t>
      </w:r>
      <w:r>
        <w:rPr>
          <w:rFonts w:hint="eastAsia" w:ascii="仿宋" w:hAnsi="仿宋" w:eastAsia="仿宋" w:cs="仿宋"/>
          <w:sz w:val="24"/>
          <w:u w:val="single"/>
        </w:rPr>
        <w:t xml:space="preserve">30</w:t>
      </w:r>
      <w:r>
        <w:rPr>
          <w:rFonts w:hint="eastAsia" w:ascii="仿宋" w:hAnsi="仿宋" w:eastAsia="仿宋" w:cs="仿宋"/>
          <w:sz w:val="24"/>
        </w:rPr>
        <w:t xml:space="preserve">日内将合同标的全部交付并配送安装完毕。</w:t>
      </w:r>
      <w:r>
        <w:rPr>
          <w:rFonts w:hint="eastAsia" w:ascii="仿宋" w:hAnsi="仿宋" w:eastAsia="仿宋" w:cs="仿宋"/>
          <w:sz w:val="24"/>
        </w:rPr>
      </w:r>
      <w:r/>
    </w:p>
    <w:p>
      <w:pPr>
        <w:pStyle w:val="867"/>
        <w:ind w:firstLine="485"/>
        <w:tabs>
          <w:tab w:val="left" w:pos="0" w:leader="none"/>
        </w:tabs>
        <w:rPr>
          <w:rFonts w:hint="eastAsia" w:ascii="仿宋" w:hAnsi="仿宋" w:eastAsia="仿宋" w:cs="仿宋"/>
          <w:sz w:val="24"/>
        </w:rPr>
      </w:pPr>
      <w:r>
        <w:rPr>
          <w:rFonts w:hint="eastAsia" w:ascii="仿宋" w:hAnsi="仿宋" w:eastAsia="仿宋" w:cs="仿宋"/>
          <w:b/>
          <w:sz w:val="24"/>
        </w:rPr>
        <w:t xml:space="preserve">说明：本“1.交货期限具体要求”为不允许偏离的实质性要求和条件，如有偏离，在符合性审查时按照响应无效处理。</w:t>
      </w:r>
      <w:r>
        <w:rPr>
          <w:rFonts w:hint="eastAsia" w:ascii="仿宋" w:hAnsi="仿宋" w:eastAsia="仿宋" w:cs="仿宋"/>
          <w:sz w:val="24"/>
        </w:rPr>
      </w:r>
      <w:r/>
    </w:p>
    <w:p>
      <w:pPr>
        <w:pStyle w:val="867"/>
        <w:ind w:firstLine="485"/>
        <w:tabs>
          <w:tab w:val="left" w:pos="0" w:leader="none"/>
        </w:tabs>
        <w:rPr>
          <w:rFonts w:hint="eastAsia" w:ascii="仿宋" w:hAnsi="仿宋" w:eastAsia="仿宋" w:cs="仿宋"/>
          <w:sz w:val="24"/>
        </w:rPr>
      </w:pPr>
      <w:r>
        <w:rPr>
          <w:rFonts w:hint="eastAsia" w:ascii="仿宋" w:hAnsi="仿宋" w:eastAsia="仿宋" w:cs="仿宋"/>
          <w:sz w:val="24"/>
        </w:rPr>
      </w:r>
      <w:r/>
    </w:p>
    <w:p>
      <w:pPr>
        <w:pStyle w:val="867"/>
        <w:contextualSpacing/>
        <w:ind w:firstLine="480"/>
        <w:spacing w:before="240"/>
        <w:tabs>
          <w:tab w:val="left" w:pos="0" w:leader="none"/>
        </w:tabs>
        <w:rPr>
          <w:rFonts w:hint="eastAsia" w:ascii="仿宋" w:hAnsi="仿宋" w:eastAsia="仿宋" w:cs="仿宋"/>
          <w:color w:val="000000"/>
          <w:sz w:val="24"/>
        </w:rPr>
      </w:pPr>
      <w:r>
        <w:rPr>
          <w:rFonts w:hint="eastAsia" w:ascii="仿宋" w:hAnsi="仿宋" w:eastAsia="仿宋" w:cs="仿宋"/>
          <w:color w:val="000000"/>
          <w:sz w:val="24"/>
        </w:rPr>
        <w:t xml:space="preserve">2.配送、安装要求</w:t>
      </w:r>
      <w:r>
        <w:rPr>
          <w:rFonts w:hint="eastAsia" w:ascii="仿宋" w:hAnsi="仿宋" w:eastAsia="仿宋" w:cs="仿宋"/>
          <w:color w:val="000000"/>
          <w:sz w:val="24"/>
        </w:rPr>
      </w:r>
      <w:r/>
    </w:p>
    <w:p>
      <w:pPr>
        <w:pStyle w:val="867"/>
        <w:ind w:firstLine="484"/>
        <w:tabs>
          <w:tab w:val="left" w:pos="0" w:leader="none"/>
        </w:tabs>
        <w:rPr>
          <w:rFonts w:hint="eastAsia" w:ascii="仿宋" w:hAnsi="仿宋" w:eastAsia="仿宋" w:cs="仿宋"/>
          <w:sz w:val="24"/>
        </w:rPr>
      </w:pPr>
      <w:r>
        <w:rPr>
          <w:rFonts w:hint="eastAsia" w:ascii="仿宋" w:hAnsi="仿宋" w:eastAsia="仿宋" w:cs="仿宋"/>
          <w:sz w:val="24"/>
        </w:rPr>
        <w:t xml:space="preserve">2.1 成交供应商成立配送安装小组,指定具体负责人。负责将货物运到采购人指定地点，负责办理运输和装卸等，费用全部由成交供应商负责，并计入响应总价。具体安装地点如下:</w:t>
      </w:r>
      <w:r>
        <w:rPr>
          <w:rFonts w:hint="eastAsia" w:ascii="仿宋" w:hAnsi="仿宋" w:eastAsia="仿宋" w:cs="仿宋"/>
          <w:sz w:val="24"/>
        </w:rPr>
      </w:r>
      <w:r/>
    </w:p>
    <w:tbl>
      <w:tblPr>
        <w:tblW w:w="7966" w:type="dxa"/>
        <w:tblInd w:w="-15" w:type="dxa"/>
        <w:tblLayout w:type="autofit"/>
        <w:tblCellMar>
          <w:left w:w="108" w:type="dxa"/>
          <w:top w:w="0" w:type="dxa"/>
          <w:right w:w="108" w:type="dxa"/>
          <w:bottom w:w="0" w:type="dxa"/>
        </w:tblCellMar>
        <w:tblLook w:val="04A0" w:firstRow="1" w:lastRow="0" w:firstColumn="1" w:lastColumn="0" w:noHBand="0" w:noVBand="1"/>
      </w:tblPr>
      <w:tblGrid>
        <w:gridCol w:w="616"/>
        <w:gridCol w:w="418"/>
        <w:gridCol w:w="816"/>
        <w:gridCol w:w="816"/>
        <w:gridCol w:w="816"/>
        <w:gridCol w:w="816"/>
        <w:gridCol w:w="816"/>
        <w:gridCol w:w="2852"/>
      </w:tblGrid>
      <w:tr>
        <w:trPr>
          <w:trHeight w:val="465"/>
        </w:trPr>
        <w:tc>
          <w:tcPr>
            <w:gridSpan w:val="8"/>
            <w:tcBorders>
              <w:top w:val="none" w:color="000000" w:sz="4" w:space="0"/>
              <w:left w:val="none" w:color="000000" w:sz="4" w:space="0"/>
              <w:bottom w:val="none" w:color="000000" w:sz="4" w:space="0"/>
              <w:right w:val="none" w:color="000000" w:sz="4" w:space="0"/>
            </w:tcBorders>
            <w:tcW w:w="7966" w:type="dxa"/>
            <w:vAlign w:val="center"/>
            <w:textDirection w:val="lrTb"/>
            <w:noWrap/>
          </w:tcPr>
          <w:p>
            <w:pPr>
              <w:pStyle w:val="867"/>
              <w:jc w:val="center"/>
              <w:widowControl/>
              <w:rPr>
                <w:rFonts w:hint="eastAsia" w:ascii="仿宋" w:hAnsi="仿宋" w:eastAsia="仿宋" w:cs="仿宋"/>
                <w:color w:val="000000"/>
                <w:sz w:val="24"/>
              </w:rPr>
            </w:pPr>
            <w:r>
              <w:rPr>
                <w:rFonts w:hint="eastAsia" w:ascii="仿宋" w:hAnsi="仿宋" w:eastAsia="仿宋" w:cs="仿宋"/>
                <w:color w:val="000000"/>
                <w:sz w:val="24"/>
                <w:lang w:bidi="ar"/>
              </w:rPr>
              <w:t xml:space="preserve">徐州市金龙湖小学西校区教学楼新装空调数量</w:t>
            </w:r>
            <w:r>
              <w:rPr>
                <w:rFonts w:hint="eastAsia" w:ascii="仿宋" w:hAnsi="仿宋" w:eastAsia="仿宋" w:cs="仿宋"/>
                <w:color w:val="000000"/>
                <w:sz w:val="24"/>
              </w:rPr>
            </w:r>
            <w:r/>
          </w:p>
        </w:tc>
      </w:tr>
      <w:tr>
        <w:trPr>
          <w:trHeight w:val="465"/>
        </w:trPr>
        <w:tc>
          <w:tcPr>
            <w:gridSpan w:val="8"/>
            <w:tcBorders>
              <w:top w:val="none" w:color="000000" w:sz="4" w:space="0"/>
              <w:left w:val="none" w:color="000000" w:sz="4" w:space="0"/>
              <w:bottom w:val="none" w:color="000000" w:sz="4" w:space="0"/>
              <w:right w:val="none" w:color="000000" w:sz="4" w:space="0"/>
            </w:tcBorders>
            <w:tcW w:w="7966" w:type="dxa"/>
            <w:vAlign w:val="center"/>
            <w:textDirection w:val="lrTb"/>
            <w:noWrap/>
          </w:tcPr>
          <w:p>
            <w:pPr>
              <w:pStyle w:val="867"/>
              <w:jc w:val="center"/>
              <w:widowControl/>
              <w:rPr>
                <w:rFonts w:hint="eastAsia" w:ascii="仿宋" w:hAnsi="仿宋" w:eastAsia="仿宋" w:cs="仿宋"/>
                <w:color w:val="000000"/>
                <w:sz w:val="24"/>
                <w:lang w:bidi="ar"/>
              </w:rPr>
            </w:pPr>
            <w:r>
              <w:rPr>
                <w:rFonts w:hint="eastAsia" w:ascii="仿宋" w:hAnsi="仿宋" w:eastAsia="仿宋" w:cs="仿宋"/>
                <w:color w:val="000000"/>
                <w:sz w:val="24"/>
                <w:lang w:bidi="ar"/>
              </w:rPr>
            </w:r>
            <w:r/>
          </w:p>
          <w:p>
            <w:pPr>
              <w:pStyle w:val="871"/>
              <w:rPr>
                <w:rFonts w:hint="eastAsia"/>
                <w:lang w:bidi="ar"/>
              </w:rPr>
            </w:pPr>
            <w:r>
              <w:rPr>
                <w:rFonts w:hint="eastAsia"/>
                <w:lang w:bidi="ar"/>
              </w:rPr>
            </w:r>
            <w:r/>
          </w:p>
          <w:p>
            <w:pPr>
              <w:pStyle w:val="867"/>
              <w:rPr>
                <w:rFonts w:hint="eastAsia"/>
                <w:lang w:bidi="ar"/>
              </w:rPr>
            </w:pPr>
            <w:r>
              <w:rPr>
                <w:rFonts w:hint="eastAsia"/>
                <w:lang w:bidi="ar"/>
              </w:rPr>
            </w:r>
            <w:r/>
          </w:p>
          <w:p>
            <w:pPr>
              <w:pStyle w:val="871"/>
              <w:rPr>
                <w:rFonts w:hint="eastAsia"/>
                <w:lang w:bidi="ar"/>
              </w:rPr>
            </w:pPr>
            <w:r>
              <w:rPr>
                <w:rFonts w:hint="eastAsia"/>
                <w:lang w:bidi="ar"/>
              </w:rPr>
            </w:r>
            <w:r/>
          </w:p>
        </w:tc>
      </w:tr>
      <w:tr>
        <w:trPr>
          <w:trHeight w:val="1460"/>
        </w:trPr>
        <w:tc>
          <w:tcPr>
            <w:tcBorders>
              <w:top w:val="single" w:color="000000" w:sz="4" w:space="0"/>
              <w:left w:val="single" w:color="000000" w:sz="4" w:space="0"/>
              <w:bottom w:val="single" w:color="000000" w:sz="4" w:space="0"/>
              <w:right w:val="none" w:color="000000" w:sz="4" w:space="0"/>
            </w:tcBorders>
            <w:tcW w:w="616" w:type="dxa"/>
            <w:vAlign w:val="center"/>
            <w:textDirection w:val="lrTb"/>
            <w:noWrap/>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楼号</w:t>
            </w:r>
            <w:r>
              <w:rPr>
                <w:rFonts w:hint="eastAsia" w:ascii="宋体" w:hAnsi="宋体" w:cs="宋体"/>
                <w:color w:val="000000"/>
                <w:sz w:val="20"/>
                <w:szCs w:val="20"/>
              </w:rPr>
            </w:r>
            <w:r/>
          </w:p>
        </w:tc>
        <w:tc>
          <w:tcPr>
            <w:tcBorders>
              <w:top w:val="single" w:color="000000" w:sz="8" w:space="0"/>
              <w:left w:val="single" w:color="000000" w:sz="8" w:space="0"/>
              <w:bottom w:val="single" w:color="000000" w:sz="4" w:space="0"/>
              <w:right w:val="single" w:color="000000" w:sz="4" w:space="0"/>
            </w:tcBorders>
            <w:tcW w:w="418" w:type="dxa"/>
            <w:vAlign w:val="center"/>
            <w:textDirection w:val="lrTb"/>
            <w:noWrap w:val="false"/>
          </w:tcPr>
          <w:p>
            <w:pPr>
              <w:pStyle w:val="867"/>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柜机4P</w:t>
            </w:r>
            <w:r>
              <w:rPr>
                <w:rFonts w:hint="eastAsia" w:ascii="宋体" w:hAnsi="宋体" w:cs="宋体"/>
                <w:b/>
                <w:bCs/>
                <w:color w:val="000000"/>
                <w:sz w:val="20"/>
                <w:szCs w:val="20"/>
              </w:rPr>
            </w:r>
            <w:r/>
          </w:p>
        </w:tc>
        <w:tc>
          <w:tcPr>
            <w:tcBorders>
              <w:top w:val="single" w:color="000000" w:sz="8" w:space="0"/>
              <w:left w:val="single" w:color="000000" w:sz="4" w:space="0"/>
              <w:bottom w:val="single" w:color="000000" w:sz="4" w:space="0"/>
              <w:right w:val="single" w:color="000000" w:sz="4" w:space="0"/>
            </w:tcBorders>
            <w:tcW w:w="816" w:type="dxa"/>
            <w:vAlign w:val="center"/>
            <w:textDirection w:val="lrTb"/>
            <w:noWrap w:val="false"/>
          </w:tcPr>
          <w:p>
            <w:pPr>
              <w:pStyle w:val="867"/>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1层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4" w:space="0"/>
              <w:bottom w:val="single" w:color="000000" w:sz="4" w:space="0"/>
              <w:right w:val="single" w:color="000000" w:sz="4" w:space="0"/>
            </w:tcBorders>
            <w:tcW w:w="816" w:type="dxa"/>
            <w:vAlign w:val="center"/>
            <w:textDirection w:val="lrTb"/>
            <w:noWrap w:val="false"/>
          </w:tcPr>
          <w:p>
            <w:pPr>
              <w:pStyle w:val="867"/>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2层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4" w:space="0"/>
              <w:bottom w:val="single" w:color="000000" w:sz="4" w:space="0"/>
              <w:right w:val="single" w:color="000000" w:sz="4" w:space="0"/>
            </w:tcBorders>
            <w:tcW w:w="816" w:type="dxa"/>
            <w:vAlign w:val="center"/>
            <w:textDirection w:val="lrTb"/>
            <w:noWrap w:val="false"/>
          </w:tcPr>
          <w:p>
            <w:pPr>
              <w:pStyle w:val="867"/>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3层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4" w:space="0"/>
              <w:bottom w:val="single" w:color="000000" w:sz="4" w:space="0"/>
              <w:right w:val="single" w:color="000000" w:sz="4" w:space="0"/>
            </w:tcBorders>
            <w:tcW w:w="816" w:type="dxa"/>
            <w:vAlign w:val="center"/>
            <w:textDirection w:val="lrTb"/>
            <w:noWrap w:val="false"/>
          </w:tcPr>
          <w:p>
            <w:pPr>
              <w:pStyle w:val="867"/>
              <w:jc w:val="left"/>
              <w:widowControl/>
              <w:rPr>
                <w:rFonts w:hint="eastAsia" w:ascii="宋体" w:hAnsi="宋体" w:cs="宋体"/>
                <w:color w:val="000000"/>
                <w:sz w:val="20"/>
                <w:szCs w:val="20"/>
              </w:rPr>
            </w:pPr>
            <w:r>
              <w:rPr>
                <w:rFonts w:hint="eastAsia" w:ascii="宋体" w:hAnsi="宋体" w:cs="宋体"/>
                <w:color w:val="000000"/>
                <w:sz w:val="20"/>
                <w:szCs w:val="20"/>
                <w:lang w:bidi="ar"/>
              </w:rPr>
              <w:t xml:space="preserve">4层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（台）</w:t>
            </w:r>
            <w:r>
              <w:rPr>
                <w:rFonts w:hint="eastAsia" w:ascii="宋体" w:hAnsi="宋体" w:cs="宋体"/>
                <w:color w:val="000000"/>
                <w:sz w:val="20"/>
                <w:szCs w:val="20"/>
              </w:rPr>
            </w:r>
            <w:r/>
          </w:p>
        </w:tc>
        <w:tc>
          <w:tcPr>
            <w:tcBorders>
              <w:top w:val="single" w:color="000000" w:sz="8" w:space="0"/>
              <w:left w:val="single" w:color="000000" w:sz="4" w:space="0"/>
              <w:bottom w:val="single" w:color="000000" w:sz="4" w:space="0"/>
              <w:right w:val="single" w:color="000000" w:sz="4" w:space="0"/>
            </w:tcBorders>
            <w:tcW w:w="816" w:type="dxa"/>
            <w:vAlign w:val="center"/>
            <w:textDirection w:val="lrTb"/>
            <w:noWrap w:val="false"/>
          </w:tcPr>
          <w:p>
            <w:pPr>
              <w:pStyle w:val="867"/>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5层</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（台）</w:t>
            </w:r>
            <w:r>
              <w:rPr>
                <w:rFonts w:hint="eastAsia" w:ascii="宋体" w:hAnsi="宋体" w:cs="宋体"/>
                <w:color w:val="000000"/>
                <w:sz w:val="20"/>
                <w:szCs w:val="20"/>
                <w:highlight w:val="none"/>
              </w:rPr>
            </w:r>
            <w:r/>
          </w:p>
        </w:tc>
        <w:tc>
          <w:tcPr>
            <w:tcBorders>
              <w:top w:val="single" w:color="000000" w:sz="8" w:space="0"/>
              <w:left w:val="single" w:color="000000" w:sz="4" w:space="0"/>
              <w:bottom w:val="single" w:color="000000" w:sz="4" w:space="0"/>
              <w:right w:val="single" w:color="000000" w:sz="8" w:space="0"/>
            </w:tcBorders>
            <w:tcW w:w="2852" w:type="dxa"/>
            <w:vAlign w:val="center"/>
            <w:textDirection w:val="lrTb"/>
            <w:noWrap w:val="false"/>
          </w:tcPr>
          <w:p>
            <w:pPr>
              <w:pStyle w:val="8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额外增加冷媒管和电源线</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（米）</w:t>
            </w:r>
            <w:r>
              <w:rPr>
                <w:rFonts w:hint="eastAsia" w:ascii="宋体" w:hAnsi="宋体" w:cs="宋体"/>
                <w:color w:val="000000"/>
                <w:sz w:val="20"/>
                <w:szCs w:val="20"/>
                <w:highlight w:val="none"/>
              </w:rPr>
            </w:r>
            <w:r/>
          </w:p>
        </w:tc>
      </w:tr>
      <w:tr>
        <w:trPr>
          <w:trHeight w:val="400"/>
        </w:trPr>
        <w:tc>
          <w:tcPr>
            <w:tcBorders>
              <w:top w:val="single" w:color="000000" w:sz="4" w:space="0"/>
              <w:left w:val="single" w:color="000000" w:sz="4" w:space="0"/>
              <w:bottom w:val="single" w:color="000000" w:sz="4" w:space="0"/>
              <w:right w:val="none" w:color="000000" w:sz="4" w:space="0"/>
            </w:tcBorders>
            <w:tcW w:w="616" w:type="dxa"/>
            <w:vAlign w:val="center"/>
            <w:textDirection w:val="lrTb"/>
            <w:noWrap w:val="false"/>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教学楼</w:t>
            </w:r>
            <w:r>
              <w:rPr>
                <w:rFonts w:hint="eastAsia" w:ascii="宋体" w:hAnsi="宋体" w:cs="宋体"/>
                <w:color w:val="000000"/>
                <w:sz w:val="20"/>
                <w:szCs w:val="20"/>
              </w:rPr>
            </w:r>
            <w:r/>
          </w:p>
        </w:tc>
        <w:tc>
          <w:tcPr>
            <w:tcBorders>
              <w:top w:val="single" w:color="000000" w:sz="4" w:space="0"/>
              <w:left w:val="single" w:color="000000" w:sz="8" w:space="0"/>
              <w:bottom w:val="single" w:color="000000" w:sz="4" w:space="0"/>
              <w:right w:val="single" w:color="000000" w:sz="4" w:space="0"/>
            </w:tcBorders>
            <w:tcW w:w="418" w:type="dxa"/>
            <w:vAlign w:val="center"/>
            <w:textDirection w:val="lrTb"/>
            <w:noWrap/>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0</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11</w:t>
            </w:r>
            <w:r>
              <w:rPr>
                <w:rFonts w:hint="eastAsia" w:ascii="宋体" w:hAnsi="宋体" w:cs="宋体"/>
                <w:color w:val="000000"/>
                <w:sz w:val="20"/>
                <w:szCs w:val="20"/>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pStyle w:val="867"/>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0</w:t>
            </w:r>
            <w:r>
              <w:rPr>
                <w:rFonts w:hint="eastAsia" w:ascii="宋体" w:hAnsi="宋体" w:cs="宋体"/>
                <w:color w:val="000000"/>
                <w:sz w:val="20"/>
                <w:szCs w:val="20"/>
                <w:highlight w:val="none"/>
              </w:rPr>
            </w:r>
            <w:r/>
          </w:p>
        </w:tc>
        <w:tc>
          <w:tcPr>
            <w:tcBorders>
              <w:top w:val="none" w:color="000000" w:sz="4" w:space="0"/>
              <w:left w:val="single" w:color="000000" w:sz="4" w:space="0"/>
              <w:bottom w:val="single" w:color="000000" w:sz="4" w:space="0"/>
              <w:right w:val="single" w:color="000000" w:sz="8" w:space="0"/>
            </w:tcBorders>
            <w:tcW w:w="2852" w:type="dxa"/>
            <w:vAlign w:val="center"/>
            <w:textDirection w:val="lrTb"/>
            <w:noWrap w:val="false"/>
          </w:tcPr>
          <w:p>
            <w:pPr>
              <w:pStyle w:val="867"/>
              <w:jc w:val="center"/>
              <w:rPr>
                <w:rFonts w:hint="eastAsia" w:ascii="宋体" w:hAnsi="宋体" w:cs="宋体"/>
                <w:color w:val="000000"/>
                <w:sz w:val="20"/>
                <w:szCs w:val="20"/>
                <w:highlight w:val="none"/>
              </w:rPr>
            </w:pPr>
            <w:r>
              <w:rPr>
                <w:rFonts w:hint="eastAsia" w:ascii="宋体" w:hAnsi="宋体" w:cs="宋体"/>
                <w:color w:val="000000"/>
                <w:sz w:val="20"/>
                <w:szCs w:val="20"/>
                <w:highlight w:val="none"/>
              </w:rPr>
              <w:t xml:space="preserve">33</w:t>
            </w:r>
            <w:r>
              <w:rPr>
                <w:rFonts w:hint="eastAsia" w:ascii="宋体" w:hAnsi="宋体" w:cs="宋体"/>
                <w:color w:val="000000"/>
                <w:sz w:val="20"/>
                <w:szCs w:val="20"/>
                <w:highlight w:val="none"/>
              </w:rPr>
            </w:r>
            <w:r/>
          </w:p>
        </w:tc>
      </w:tr>
      <w:tr>
        <w:trPr>
          <w:trHeight w:val="285"/>
        </w:trPr>
        <w:tc>
          <w:tcPr>
            <w:tcBorders>
              <w:top w:val="single" w:color="000000" w:sz="4" w:space="0"/>
              <w:left w:val="single" w:color="000000" w:sz="4" w:space="0"/>
              <w:bottom w:val="single" w:color="000000" w:sz="4" w:space="0"/>
              <w:right w:val="none" w:color="000000" w:sz="4" w:space="0"/>
            </w:tcBorders>
            <w:tcW w:w="616" w:type="dxa"/>
            <w:vAlign w:val="center"/>
            <w:textDirection w:val="lrTb"/>
            <w:noWrap/>
          </w:tcPr>
          <w:p>
            <w:pPr>
              <w:pStyle w:val="867"/>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合计</w:t>
            </w:r>
            <w:r>
              <w:rPr>
                <w:rFonts w:hint="eastAsia" w:ascii="宋体" w:hAnsi="宋体" w:cs="宋体"/>
                <w:color w:val="000000"/>
                <w:sz w:val="20"/>
                <w:szCs w:val="20"/>
              </w:rPr>
            </w:r>
            <w:r/>
          </w:p>
        </w:tc>
        <w:tc>
          <w:tcPr>
            <w:gridSpan w:val="6"/>
            <w:tcBorders>
              <w:top w:val="single" w:color="000000" w:sz="4" w:space="0"/>
              <w:left w:val="single" w:color="000000" w:sz="8" w:space="0"/>
              <w:bottom w:val="single" w:color="000000" w:sz="8" w:space="0"/>
              <w:right w:val="single" w:color="000000" w:sz="4" w:space="0"/>
            </w:tcBorders>
            <w:tcW w:w="4498" w:type="dxa"/>
            <w:vAlign w:val="center"/>
            <w:textDirection w:val="lrTb"/>
            <w:noWrap/>
          </w:tcPr>
          <w:p>
            <w:pPr>
              <w:pStyle w:val="867"/>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11</w:t>
            </w:r>
            <w:r>
              <w:rPr>
                <w:rFonts w:hint="eastAsia" w:ascii="宋体" w:hAnsi="宋体" w:cs="宋体"/>
                <w:b/>
                <w:bCs/>
                <w:color w:val="000000"/>
                <w:sz w:val="20"/>
                <w:szCs w:val="20"/>
              </w:rPr>
            </w:r>
            <w:r/>
          </w:p>
        </w:tc>
        <w:tc>
          <w:tcPr>
            <w:tcBorders>
              <w:top w:val="single" w:color="000000" w:sz="4" w:space="0"/>
              <w:left w:val="single" w:color="000000" w:sz="4" w:space="0"/>
              <w:bottom w:val="single" w:color="000000" w:sz="8" w:space="0"/>
              <w:right w:val="single" w:color="000000" w:sz="8" w:space="0"/>
            </w:tcBorders>
            <w:tcW w:w="2852" w:type="dxa"/>
            <w:vAlign w:val="center"/>
            <w:textDirection w:val="lrTb"/>
            <w:noWrap/>
          </w:tcPr>
          <w:p>
            <w:pPr>
              <w:pStyle w:val="867"/>
              <w:jc w:val="center"/>
              <w:widowControl/>
              <w:rPr>
                <w:rFonts w:hint="eastAsia" w:ascii="宋体" w:hAnsi="宋体" w:cs="宋体"/>
                <w:b/>
                <w:bCs/>
                <w:color w:val="000000"/>
                <w:sz w:val="20"/>
                <w:szCs w:val="20"/>
              </w:rPr>
            </w:pPr>
            <w:r>
              <w:rPr>
                <w:rFonts w:hint="eastAsia" w:ascii="宋体" w:hAnsi="宋体" w:cs="宋体"/>
                <w:b/>
                <w:bCs/>
                <w:color w:val="000000"/>
                <w:sz w:val="20"/>
                <w:szCs w:val="20"/>
                <w:lang w:bidi="ar"/>
              </w:rPr>
              <w:t xml:space="preserve">33</w:t>
            </w:r>
            <w:r>
              <w:rPr>
                <w:rFonts w:hint="eastAsia" w:ascii="宋体" w:hAnsi="宋体" w:cs="宋体"/>
                <w:b/>
                <w:bCs/>
                <w:color w:val="000000"/>
                <w:sz w:val="20"/>
                <w:szCs w:val="20"/>
              </w:rPr>
            </w:r>
            <w:r/>
          </w:p>
        </w:tc>
      </w:tr>
    </w:tbl>
    <w:p>
      <w:pPr>
        <w:pStyle w:val="867"/>
        <w:jc w:val="left"/>
        <w:tabs>
          <w:tab w:val="left" w:pos="0" w:leader="none"/>
        </w:tabs>
        <w:rPr>
          <w:rFonts w:ascii="仿宋" w:hAnsi="仿宋" w:eastAsia="仿宋"/>
          <w:color w:val="ff0000"/>
          <w:sz w:val="24"/>
        </w:rPr>
      </w:pPr>
      <w:r>
        <w:rPr>
          <w:rFonts w:ascii="仿宋" w:hAnsi="仿宋" w:eastAsia="仿宋"/>
          <w:color w:val="ff0000"/>
          <w:sz w:val="24"/>
        </w:rPr>
      </w:r>
      <w:r/>
    </w:p>
    <w:p>
      <w:pPr>
        <w:pStyle w:val="867"/>
        <w:ind w:firstLine="484"/>
        <w:tabs>
          <w:tab w:val="left" w:pos="0" w:leader="none"/>
        </w:tabs>
        <w:rPr>
          <w:rFonts w:ascii="仿宋" w:hAnsi="仿宋" w:eastAsia="仿宋"/>
          <w:sz w:val="24"/>
        </w:rPr>
      </w:pPr>
      <w:r>
        <w:rPr>
          <w:rFonts w:hint="eastAsia" w:ascii="仿宋" w:hAnsi="仿宋" w:eastAsia="仿宋"/>
          <w:sz w:val="24"/>
        </w:rPr>
        <w:t xml:space="preserve">2.2安装过程中所需的冷媒管、排水管、保温套管、铜管、线管、支架、辅材、吊装等所有相关材料均由成交供应商承担。</w:t>
      </w:r>
      <w:r>
        <w:rPr>
          <w:rFonts w:ascii="仿宋" w:hAnsi="仿宋" w:eastAsia="仿宋"/>
          <w:sz w:val="24"/>
        </w:rPr>
      </w:r>
      <w:r/>
    </w:p>
    <w:p>
      <w:pPr>
        <w:pStyle w:val="867"/>
        <w:ind w:firstLine="484"/>
        <w:tabs>
          <w:tab w:val="left" w:pos="0" w:leader="none"/>
        </w:tabs>
        <w:rPr>
          <w:rFonts w:ascii="仿宋" w:hAnsi="仿宋" w:eastAsia="仿宋"/>
          <w:sz w:val="24"/>
        </w:rPr>
      </w:pPr>
      <w:r>
        <w:rPr>
          <w:rFonts w:hint="eastAsia" w:ascii="仿宋" w:hAnsi="仿宋" w:eastAsia="仿宋"/>
          <w:sz w:val="24"/>
        </w:rPr>
        <w:t xml:space="preserve">2.3安装工作必须由持有空调安装相关特种行业许可资格证书的专业人员进行施工；紧固螺栓及膨胀螺栓为不锈钢材质；空调外机安装稳固，外机底脚与支架4个螺栓固定，安装支架必须用足量膨胀螺栓固定；每栋楼外墙外机水平、垂直排列整齐，管路布置美观，扎带牢固；内机安装于采购方指定安装位置；电源线与取电点连接可靠，连接线为整根线缆（无接头），配插头；内机排水管接入室外排水管道。开凿墙孔应圆滑（采用一次性钻孔）、不破坏墙外观，室内套开孔管套、并用橡胶泥填封。</w:t>
      </w:r>
      <w:r>
        <w:rPr>
          <w:rFonts w:ascii="仿宋" w:hAnsi="仿宋" w:eastAsia="仿宋"/>
          <w:sz w:val="24"/>
        </w:rPr>
      </w:r>
      <w:r/>
    </w:p>
    <w:p>
      <w:pPr>
        <w:pStyle w:val="867"/>
        <w:ind w:firstLine="484"/>
        <w:tabs>
          <w:tab w:val="left" w:pos="0" w:leader="none"/>
        </w:tabs>
        <w:rPr>
          <w:rFonts w:ascii="仿宋" w:hAnsi="仿宋" w:eastAsia="仿宋"/>
          <w:sz w:val="24"/>
        </w:rPr>
      </w:pPr>
      <w:r>
        <w:rPr>
          <w:rFonts w:hint="eastAsia" w:ascii="仿宋" w:hAnsi="仿宋" w:eastAsia="仿宋"/>
          <w:sz w:val="24"/>
        </w:rPr>
        <w:t xml:space="preserve">2.3由于安装现场为学校，安装期间不得影响学校师生日常工作与学习。每天安装结束后及时清理现场垃圾，对安装造成的墙面污迹进行修复。</w:t>
      </w:r>
      <w:r>
        <w:rPr>
          <w:rFonts w:ascii="仿宋" w:hAnsi="仿宋" w:eastAsia="仿宋"/>
          <w:sz w:val="24"/>
        </w:rPr>
      </w:r>
      <w:r/>
    </w:p>
    <w:p>
      <w:pPr>
        <w:pStyle w:val="867"/>
        <w:ind w:firstLine="484"/>
        <w:tabs>
          <w:tab w:val="left" w:pos="0" w:leader="none"/>
        </w:tabs>
        <w:rPr>
          <w:rFonts w:ascii="仿宋" w:hAnsi="仿宋" w:eastAsia="仿宋"/>
          <w:sz w:val="24"/>
        </w:rPr>
      </w:pPr>
      <w:r>
        <w:rPr>
          <w:rFonts w:hint="eastAsia" w:ascii="仿宋" w:hAnsi="仿宋" w:eastAsia="仿宋"/>
          <w:sz w:val="24"/>
        </w:rPr>
        <w:t xml:space="preserve">2.4安全责任要求：成交供应商负责安装人员的安全。安装过程中所造成的一切安全事故及安装过程中涉及的物品安全等均由成交供应商负责，采购人不承担项目实施过程中所产生的任何安全责任。</w:t>
      </w:r>
      <w:r>
        <w:rPr>
          <w:rFonts w:ascii="仿宋" w:hAnsi="仿宋" w:eastAsia="仿宋"/>
          <w:sz w:val="24"/>
        </w:rPr>
      </w:r>
      <w:r/>
    </w:p>
    <w:p>
      <w:pPr>
        <w:pStyle w:val="867"/>
        <w:ind w:firstLine="484"/>
        <w:tabs>
          <w:tab w:val="left" w:pos="0" w:leader="none"/>
        </w:tabs>
        <w:rPr>
          <w:rFonts w:ascii="仿宋" w:hAnsi="仿宋" w:eastAsia="仿宋"/>
          <w:sz w:val="24"/>
        </w:rPr>
      </w:pPr>
      <w:r>
        <w:rPr>
          <w:rFonts w:hint="eastAsia" w:ascii="仿宋" w:hAnsi="仿宋" w:eastAsia="仿宋"/>
          <w:sz w:val="24"/>
        </w:rPr>
        <w:t xml:space="preserve">2.5其他要求：在项目实施过程中，如国家标准修改，应按照最新国家标准实施；如本询价通知书规定高于国家标准，无论新旧标准，均按本询价通知书规定实施；如本询价通知书规定低于国家标准，无论新旧标准，均按国家标准规定实施。如询价通知书内有内容相互矛盾，以高标准高要求的为准。以上有关风险等由成交供应商自行承担。</w:t>
      </w:r>
      <w:r>
        <w:rPr>
          <w:rFonts w:ascii="仿宋" w:hAnsi="仿宋" w:eastAsia="仿宋"/>
          <w:sz w:val="24"/>
        </w:rPr>
      </w:r>
      <w:r/>
    </w:p>
    <w:p>
      <w:pPr>
        <w:pStyle w:val="867"/>
        <w:ind w:firstLine="360"/>
        <w:rPr>
          <w:rFonts w:ascii="仿宋" w:hAnsi="仿宋" w:eastAsia="仿宋"/>
          <w:sz w:val="24"/>
        </w:rPr>
      </w:pPr>
      <w:r>
        <w:rPr>
          <w:rFonts w:hint="eastAsia" w:ascii="仿宋" w:hAnsi="仿宋" w:eastAsia="仿宋" w:cs="仿宋"/>
          <w:b/>
          <w:sz w:val="24"/>
        </w:rPr>
        <w:t xml:space="preserve">说明：本“2.配送、安装要求”为不允许偏离的实质性要求和条件，如有偏离，在符合性审查时按照响应无效处理。</w:t>
      </w:r>
      <w:r>
        <w:rPr>
          <w:rFonts w:ascii="仿宋" w:hAnsi="仿宋" w:eastAsia="仿宋"/>
          <w:sz w:val="24"/>
        </w:rPr>
      </w:r>
      <w:r/>
    </w:p>
    <w:p>
      <w:pPr>
        <w:pStyle w:val="867"/>
        <w:ind w:firstLine="470"/>
        <w:rPr>
          <w:rFonts w:ascii="仿宋" w:hAnsi="仿宋" w:eastAsia="仿宋"/>
          <w:color w:val="000000"/>
          <w:sz w:val="24"/>
        </w:rPr>
      </w:pPr>
      <w:r>
        <w:rPr>
          <w:rFonts w:ascii="仿宋" w:hAnsi="仿宋" w:eastAsia="仿宋"/>
          <w:color w:val="000000"/>
          <w:sz w:val="24"/>
        </w:rPr>
      </w:r>
      <w:r/>
    </w:p>
    <w:p>
      <w:pPr>
        <w:pStyle w:val="867"/>
        <w:ind w:firstLine="484"/>
        <w:tabs>
          <w:tab w:val="left" w:pos="0" w:leader="none"/>
        </w:tabs>
        <w:rPr>
          <w:rFonts w:hint="eastAsia" w:ascii="仿宋" w:hAnsi="仿宋" w:eastAsia="仿宋"/>
          <w:sz w:val="24"/>
        </w:rPr>
      </w:pPr>
      <w:r>
        <w:rPr>
          <w:rFonts w:hint="eastAsia" w:ascii="仿宋" w:hAnsi="仿宋" w:eastAsia="仿宋"/>
          <w:sz w:val="24"/>
        </w:rPr>
        <w:t xml:space="preserve">3.配送安装保障措施要求</w:t>
      </w:r>
      <w:r>
        <w:rPr>
          <w:rFonts w:hint="eastAsia" w:ascii="仿宋" w:hAnsi="仿宋" w:eastAsia="仿宋"/>
          <w:sz w:val="24"/>
        </w:rPr>
      </w:r>
      <w:r/>
    </w:p>
    <w:p>
      <w:pPr>
        <w:pStyle w:val="867"/>
        <w:ind w:firstLine="484"/>
        <w:tabs>
          <w:tab w:val="left" w:pos="0" w:leader="none"/>
        </w:tabs>
        <w:rPr>
          <w:rFonts w:hint="eastAsia" w:ascii="仿宋" w:hAnsi="仿宋" w:eastAsia="仿宋"/>
          <w:sz w:val="24"/>
        </w:rPr>
      </w:pPr>
      <w:r>
        <w:rPr>
          <w:rFonts w:hint="eastAsia" w:ascii="仿宋" w:hAnsi="仿宋" w:eastAsia="仿宋"/>
          <w:sz w:val="24"/>
        </w:rPr>
        <w:t xml:space="preserve">3.1向采购人提供准确的物流信息，对配送过程进行实时监控，出现问题，及时反馈并积极协调解决。</w:t>
      </w:r>
      <w:r>
        <w:rPr>
          <w:rFonts w:hint="eastAsia" w:ascii="仿宋" w:hAnsi="仿宋" w:eastAsia="仿宋"/>
          <w:sz w:val="24"/>
        </w:rPr>
      </w:r>
      <w:r/>
    </w:p>
    <w:p>
      <w:pPr>
        <w:pStyle w:val="867"/>
        <w:ind w:firstLine="484"/>
        <w:tabs>
          <w:tab w:val="left" w:pos="0" w:leader="none"/>
        </w:tabs>
        <w:rPr>
          <w:rFonts w:hint="eastAsia" w:ascii="仿宋" w:hAnsi="仿宋" w:eastAsia="仿宋"/>
          <w:sz w:val="24"/>
        </w:rPr>
      </w:pPr>
      <w:r>
        <w:rPr>
          <w:rFonts w:hint="eastAsia" w:ascii="仿宋" w:hAnsi="仿宋" w:eastAsia="仿宋"/>
          <w:sz w:val="24"/>
        </w:rPr>
        <w:t xml:space="preserve">3.2为了避免因人为原因而产生问题，采用专业人员驾驶运输车辆并配备充足的工具和设备，确保运输过程中的安全。在产品运输过程中，采取多种措施，包括缓冲、固定、包覆、避免磕碰等，以确保产品能够安全到达。</w:t>
      </w:r>
      <w:r>
        <w:rPr>
          <w:rFonts w:hint="eastAsia" w:ascii="仿宋" w:hAnsi="仿宋" w:eastAsia="仿宋"/>
          <w:sz w:val="24"/>
        </w:rPr>
      </w:r>
      <w:r/>
    </w:p>
    <w:p>
      <w:pPr>
        <w:pStyle w:val="867"/>
        <w:ind w:firstLine="484"/>
        <w:tabs>
          <w:tab w:val="left" w:pos="0" w:leader="none"/>
        </w:tabs>
        <w:rPr>
          <w:rFonts w:hint="eastAsia" w:ascii="仿宋" w:hAnsi="仿宋" w:eastAsia="仿宋"/>
          <w:sz w:val="24"/>
        </w:rPr>
      </w:pPr>
      <w:r>
        <w:rPr>
          <w:rFonts w:hint="eastAsia" w:ascii="仿宋" w:hAnsi="仿宋" w:eastAsia="仿宋"/>
          <w:sz w:val="24"/>
        </w:rPr>
        <w:t xml:space="preserve">3.3准备专业的安装工具和人员，在产品运达之后，根据场地环境，明确安装顺序,免费安装。</w:t>
      </w:r>
      <w:r>
        <w:rPr>
          <w:rFonts w:hint="eastAsia" w:ascii="仿宋" w:hAnsi="仿宋" w:eastAsia="仿宋"/>
          <w:sz w:val="24"/>
        </w:rPr>
      </w:r>
      <w:r/>
    </w:p>
    <w:p>
      <w:pPr>
        <w:pStyle w:val="867"/>
        <w:ind w:firstLine="484"/>
        <w:tabs>
          <w:tab w:val="left" w:pos="0" w:leader="none"/>
        </w:tabs>
        <w:rPr>
          <w:rFonts w:hint="eastAsia" w:ascii="仿宋" w:hAnsi="仿宋" w:eastAsia="仿宋"/>
          <w:sz w:val="24"/>
        </w:rPr>
      </w:pPr>
      <w:r>
        <w:rPr>
          <w:rFonts w:hint="eastAsia" w:ascii="仿宋" w:hAnsi="仿宋" w:eastAsia="仿宋"/>
          <w:sz w:val="24"/>
        </w:rPr>
        <w:t xml:space="preserve">3.4强调施工人员必须遵守相关安全规定，并提供必要的个人防护设备。对安装人员进行必要的培训，使其熟悉安装流程和技术要求，配送安装过程的任何安全问题均由成交供应商承担。</w:t>
      </w:r>
      <w:r>
        <w:rPr>
          <w:rFonts w:hint="eastAsia" w:ascii="仿宋" w:hAnsi="仿宋" w:eastAsia="仿宋"/>
          <w:sz w:val="24"/>
        </w:rPr>
      </w:r>
      <w:r/>
    </w:p>
    <w:p>
      <w:pPr>
        <w:pStyle w:val="867"/>
        <w:ind w:firstLine="360"/>
        <w:rPr>
          <w:rFonts w:ascii="仿宋" w:hAnsi="仿宋" w:eastAsia="仿宋"/>
          <w:sz w:val="24"/>
        </w:rPr>
      </w:pPr>
      <w:r>
        <w:rPr>
          <w:rFonts w:hint="eastAsia" w:ascii="仿宋" w:hAnsi="仿宋" w:eastAsia="仿宋" w:cs="仿宋"/>
          <w:b/>
          <w:sz w:val="24"/>
        </w:rPr>
        <w:t xml:space="preserve">说明：本“3.配送安装保障措施要求”为不允许偏离的实质性要求和条件，如有偏离，在符合性审查时按照响应无效处理。</w:t>
      </w:r>
      <w:r>
        <w:rPr>
          <w:rFonts w:ascii="仿宋" w:hAnsi="仿宋" w:eastAsia="仿宋"/>
          <w:sz w:val="24"/>
        </w:rPr>
      </w:r>
      <w:r/>
    </w:p>
    <w:p>
      <w:pPr>
        <w:pStyle w:val="867"/>
        <w:ind w:firstLine="360"/>
        <w:rPr>
          <w:rFonts w:ascii="仿宋" w:hAnsi="仿宋" w:eastAsia="仿宋"/>
          <w:sz w:val="24"/>
        </w:rPr>
      </w:pPr>
      <w:r>
        <w:rPr>
          <w:rFonts w:hint="eastAsia" w:ascii="仿宋" w:hAnsi="仿宋" w:eastAsia="仿宋"/>
          <w:sz w:val="24"/>
        </w:rPr>
        <w:t xml:space="preserve">（二）</w:t>
      </w:r>
      <w:r>
        <w:rPr>
          <w:rFonts w:ascii="仿宋" w:hAnsi="仿宋" w:eastAsia="仿宋"/>
          <w:sz w:val="24"/>
        </w:rPr>
        <w:t xml:space="preserve">售后服务要求</w:t>
      </w:r>
      <w:r>
        <w:rPr>
          <w:rFonts w:ascii="仿宋" w:hAnsi="仿宋" w:eastAsia="仿宋"/>
          <w:sz w:val="24"/>
        </w:rPr>
      </w:r>
      <w:r/>
    </w:p>
    <w:p>
      <w:pPr>
        <w:pStyle w:val="867"/>
        <w:ind w:firstLine="470"/>
        <w:rPr>
          <w:rFonts w:ascii="仿宋" w:hAnsi="仿宋" w:eastAsia="仿宋"/>
          <w:color w:val="000000"/>
          <w:sz w:val="24"/>
        </w:rPr>
      </w:pPr>
      <w:r>
        <w:rPr>
          <w:rFonts w:hint="eastAsia" w:ascii="仿宋" w:hAnsi="仿宋" w:eastAsia="仿宋"/>
          <w:color w:val="000000"/>
          <w:sz w:val="24"/>
        </w:rPr>
        <w:t xml:space="preserve">1.免费</w:t>
      </w:r>
      <w:r>
        <w:rPr>
          <w:rFonts w:ascii="仿宋" w:hAnsi="仿宋" w:eastAsia="仿宋"/>
          <w:color w:val="000000"/>
          <w:sz w:val="24"/>
        </w:rPr>
        <w:t xml:space="preserve">质保期要求：</w:t>
      </w:r>
      <w:r>
        <w:rPr>
          <w:rFonts w:hint="eastAsia" w:ascii="仿宋" w:hAnsi="仿宋" w:eastAsia="仿宋"/>
          <w:color w:val="000000"/>
          <w:sz w:val="24"/>
        </w:rPr>
        <w:t xml:space="preserve">所投产品整机（含所有保障空调正常运行的主件、配件及材料等）免费质保期不低于6年。免费质保期自采购人在验收报告签字之日起计算。</w:t>
      </w:r>
      <w:r>
        <w:rPr>
          <w:rFonts w:ascii="仿宋" w:hAnsi="仿宋" w:eastAsia="仿宋"/>
          <w:color w:val="000000"/>
          <w:sz w:val="24"/>
        </w:rPr>
      </w:r>
      <w:r/>
    </w:p>
    <w:p>
      <w:pPr>
        <w:pStyle w:val="867"/>
        <w:ind w:firstLine="470"/>
        <w:rPr>
          <w:rFonts w:ascii="仿宋" w:hAnsi="仿宋" w:eastAsia="仿宋"/>
          <w:color w:val="000000"/>
          <w:sz w:val="24"/>
        </w:rPr>
      </w:pPr>
      <w:r>
        <w:rPr>
          <w:rFonts w:hint="eastAsia" w:ascii="仿宋" w:hAnsi="仿宋" w:eastAsia="仿宋"/>
          <w:color w:val="000000"/>
          <w:sz w:val="24"/>
        </w:rPr>
        <w:t xml:space="preserve">2.响应时间要求</w:t>
      </w:r>
      <w:r>
        <w:rPr>
          <w:rFonts w:ascii="仿宋" w:hAnsi="仿宋" w:eastAsia="仿宋"/>
          <w:color w:val="000000"/>
          <w:sz w:val="24"/>
        </w:rPr>
      </w:r>
      <w:r/>
    </w:p>
    <w:p>
      <w:pPr>
        <w:pStyle w:val="867"/>
        <w:ind w:firstLine="470"/>
        <w:rPr>
          <w:rFonts w:hint="eastAsia" w:ascii="仿宋" w:hAnsi="仿宋" w:eastAsia="仿宋"/>
          <w:color w:val="000000"/>
          <w:sz w:val="24"/>
        </w:rPr>
      </w:pPr>
      <w:r>
        <w:rPr>
          <w:rFonts w:hint="eastAsia" w:ascii="仿宋" w:hAnsi="仿宋" w:eastAsia="仿宋"/>
          <w:color w:val="000000"/>
          <w:sz w:val="24"/>
        </w:rPr>
        <w:t xml:space="preserve">若采购人空调出现故障，成交供应商接到通知后应保证2小时内派技术人员到达现场，不需更换部件的故障在12小时内修复，需更换部件的故障24小时内修复（节假日照常服务）。如遇特殊情况，经双方协商同意，可在协商的时间内到达现场维修。在质保期内，同一商品、同一质量问题连续三次维修仍无法正常使用，成交供应商必须无条件给予全套全新更换，响应文件中提供上述响应时间的承诺书，内容及格式自制。</w:t>
      </w:r>
      <w:r>
        <w:rPr>
          <w:rFonts w:hint="eastAsia" w:ascii="仿宋" w:hAnsi="仿宋" w:eastAsia="仿宋"/>
          <w:color w:val="000000"/>
          <w:sz w:val="24"/>
        </w:rPr>
      </w:r>
      <w:r/>
    </w:p>
    <w:p>
      <w:pPr>
        <w:pStyle w:val="867"/>
        <w:ind w:firstLine="470"/>
        <w:rPr>
          <w:rFonts w:ascii="仿宋" w:hAnsi="仿宋" w:eastAsia="仿宋"/>
          <w:color w:val="000000"/>
          <w:sz w:val="24"/>
        </w:rPr>
      </w:pPr>
      <w:r>
        <w:rPr>
          <w:rFonts w:hint="eastAsia" w:ascii="仿宋" w:hAnsi="仿宋" w:eastAsia="仿宋"/>
          <w:color w:val="000000"/>
          <w:sz w:val="24"/>
        </w:rPr>
        <w:t xml:space="preserve">3.其他售后服务要求</w:t>
      </w:r>
      <w:r>
        <w:rPr>
          <w:rFonts w:ascii="仿宋" w:hAnsi="仿宋" w:eastAsia="仿宋"/>
          <w:color w:val="000000"/>
          <w:sz w:val="24"/>
        </w:rPr>
      </w:r>
      <w:r/>
    </w:p>
    <w:p>
      <w:pPr>
        <w:pStyle w:val="867"/>
        <w:ind w:firstLine="470"/>
        <w:rPr>
          <w:rFonts w:ascii="仿宋" w:hAnsi="仿宋" w:eastAsia="仿宋"/>
          <w:color w:val="000000"/>
          <w:sz w:val="24"/>
        </w:rPr>
      </w:pPr>
      <w:r>
        <w:rPr>
          <w:rFonts w:hint="eastAsia" w:ascii="仿宋" w:hAnsi="仿宋" w:eastAsia="仿宋"/>
          <w:color w:val="000000"/>
          <w:sz w:val="24"/>
        </w:rPr>
        <w:t xml:space="preserve">3.1所有免费质保费用均已</w:t>
      </w:r>
      <w:r>
        <w:rPr>
          <w:rFonts w:hint="eastAsia" w:ascii="仿宋" w:hAnsi="仿宋" w:eastAsia="仿宋" w:cs="Times New Roman"/>
          <w:color w:val="000000"/>
          <w:sz w:val="24"/>
        </w:rPr>
        <w:t xml:space="preserve">包含在</w:t>
      </w:r>
      <w:r>
        <w:rPr>
          <w:rFonts w:hint="eastAsia" w:ascii="仿宋" w:hAnsi="仿宋" w:eastAsia="仿宋" w:cs="Times New Roman"/>
          <w:color w:val="000000"/>
          <w:sz w:val="24"/>
          <w:lang w:eastAsia="zh-CN"/>
        </w:rPr>
        <w:t xml:space="preserve">响应</w:t>
      </w:r>
      <w:r>
        <w:rPr>
          <w:rFonts w:hint="eastAsia" w:ascii="仿宋" w:hAnsi="仿宋" w:eastAsia="仿宋" w:cs="Times New Roman"/>
          <w:color w:val="000000"/>
          <w:sz w:val="24"/>
        </w:rPr>
        <w:t xml:space="preserve">报价中。质</w:t>
      </w:r>
      <w:r>
        <w:rPr>
          <w:rFonts w:hint="eastAsia" w:ascii="仿宋" w:hAnsi="仿宋" w:eastAsia="仿宋"/>
          <w:color w:val="000000"/>
          <w:sz w:val="24"/>
        </w:rPr>
        <w:t xml:space="preserve">保期结束后，成交供应商继续免费提供各项技术支持和咨询，以优惠价格提供维修服务，按成本价供应配件。3.2成交供应商须设有维修服务电话，负责解答采购人在空调使用中遇到的问题，及时提出解决问题的建议和操作方法。</w:t>
      </w:r>
      <w:r>
        <w:rPr>
          <w:rFonts w:ascii="仿宋" w:hAnsi="仿宋" w:eastAsia="仿宋"/>
          <w:color w:val="000000"/>
          <w:sz w:val="24"/>
        </w:rPr>
      </w:r>
      <w:r/>
    </w:p>
    <w:p>
      <w:pPr>
        <w:pStyle w:val="867"/>
        <w:ind w:firstLine="470"/>
        <w:rPr>
          <w:rFonts w:ascii="仿宋" w:hAnsi="仿宋" w:eastAsia="仿宋"/>
          <w:color w:val="000000"/>
          <w:sz w:val="24"/>
        </w:rPr>
      </w:pPr>
      <w:r>
        <w:rPr>
          <w:rFonts w:hint="eastAsia" w:ascii="仿宋" w:hAnsi="仿宋" w:eastAsia="仿宋"/>
          <w:color w:val="000000"/>
          <w:sz w:val="24"/>
        </w:rPr>
        <w:t xml:space="preserve">3.3免费质保期内每年不少于两次（一般在春季和秋季）定期对空调进行全方位的维护、保养、检修。具体内容包括：清洗室内机面罩、外壳及滤网、清洗室内机挡风板、室内机热交换器，空调安全检查，空调性能检测。</w:t>
      </w:r>
      <w:r>
        <w:rPr>
          <w:rFonts w:ascii="仿宋" w:hAnsi="仿宋" w:eastAsia="仿宋"/>
          <w:color w:val="000000"/>
          <w:sz w:val="24"/>
        </w:rPr>
      </w:r>
      <w:r/>
    </w:p>
    <w:p>
      <w:pPr>
        <w:pStyle w:val="867"/>
        <w:ind w:firstLine="480"/>
      </w:pPr>
      <w:r>
        <w:rPr>
          <w:rFonts w:hint="eastAsia" w:ascii="仿宋" w:hAnsi="仿宋" w:eastAsia="仿宋"/>
          <w:bCs/>
          <w:sz w:val="24"/>
        </w:rPr>
        <w:t xml:space="preserve">3.4为方便使用，在房间内需要安装空调遥控器盒，把空调遥控器固定在墙体上，在空调室内机上张贴维修人员的联系方式。</w:t>
      </w:r>
      <w:r/>
    </w:p>
    <w:p>
      <w:pPr>
        <w:pStyle w:val="867"/>
        <w:ind w:firstLine="485"/>
        <w:tabs>
          <w:tab w:val="left" w:pos="0" w:leader="none"/>
        </w:tabs>
      </w:pPr>
      <w:r>
        <w:rPr>
          <w:rFonts w:hint="eastAsia" w:ascii="仿宋" w:hAnsi="仿宋" w:eastAsia="仿宋" w:cs="仿宋"/>
          <w:b/>
          <w:sz w:val="24"/>
        </w:rPr>
        <w:t xml:space="preserve">说明：本“（二）售后服务要求”为不允许偏离的实质性要求和条件，如有偏离，在符合性审查时按照响应无效处理。</w:t>
      </w:r>
      <w:r/>
    </w:p>
    <w:p>
      <w:pPr>
        <w:pStyle w:val="867"/>
        <w:ind w:firstLine="360"/>
        <w:rPr>
          <w:rFonts w:ascii="仿宋" w:hAnsi="仿宋" w:eastAsia="仿宋"/>
          <w:sz w:val="24"/>
        </w:rPr>
      </w:pPr>
      <w:r>
        <w:rPr>
          <w:rFonts w:ascii="仿宋" w:hAnsi="仿宋" w:eastAsia="仿宋"/>
          <w:sz w:val="24"/>
        </w:rPr>
      </w:r>
      <w:r/>
    </w:p>
    <w:p>
      <w:pPr>
        <w:pStyle w:val="867"/>
        <w:ind w:firstLine="482"/>
        <w:jc w:val="left"/>
        <w:tabs>
          <w:tab w:val="left" w:pos="0" w:leader="none"/>
        </w:tabs>
        <w:rPr>
          <w:rFonts w:ascii="仿宋" w:hAnsi="仿宋" w:eastAsia="仿宋"/>
          <w:bCs/>
          <w:sz w:val="24"/>
        </w:rPr>
      </w:pPr>
      <w:r>
        <w:rPr>
          <w:rFonts w:hint="eastAsia" w:ascii="仿宋" w:hAnsi="仿宋" w:eastAsia="仿宋"/>
          <w:bCs/>
          <w:sz w:val="24"/>
        </w:rPr>
        <w:t xml:space="preserve">（三）关于支付的要求</w:t>
      </w:r>
      <w:r>
        <w:rPr>
          <w:rFonts w:ascii="仿宋" w:hAnsi="仿宋" w:eastAsia="仿宋"/>
          <w:bCs/>
          <w:sz w:val="24"/>
        </w:rPr>
      </w:r>
      <w:r/>
    </w:p>
    <w:p>
      <w:pPr>
        <w:pStyle w:val="867"/>
        <w:ind w:firstLine="482"/>
        <w:rPr>
          <w:rFonts w:ascii="仿宋" w:hAnsi="仿宋" w:eastAsia="仿宋" w:cs="仿宋"/>
          <w:b/>
          <w:sz w:val="24"/>
        </w:rPr>
      </w:pPr>
      <w:r>
        <w:rPr>
          <w:rFonts w:hint="eastAsia" w:ascii="仿宋" w:hAnsi="仿宋" w:eastAsia="仿宋" w:cs="仿宋"/>
          <w:b/>
          <w:sz w:val="24"/>
        </w:rPr>
        <w:t xml:space="preserve">询价通知书中《拟签订的合同文本》中《第一节 政府采购合同协议书》中“2.合同金额”中“（3）付款方式”为不允许偏离的实质性要求和条件，如有偏离，在符合性审查时按照响应无效处理。</w:t>
      </w:r>
      <w:r>
        <w:rPr>
          <w:rFonts w:ascii="仿宋" w:hAnsi="仿宋" w:eastAsia="仿宋" w:cs="仿宋"/>
          <w:b/>
          <w:sz w:val="24"/>
        </w:rPr>
      </w:r>
      <w:r/>
    </w:p>
    <w:p>
      <w:pPr>
        <w:pStyle w:val="867"/>
        <w:rPr>
          <w:rFonts w:ascii="仿宋" w:hAnsi="仿宋" w:eastAsia="仿宋"/>
          <w:sz w:val="24"/>
        </w:rPr>
      </w:pPr>
      <w:r>
        <w:rPr>
          <w:rFonts w:ascii="仿宋" w:hAnsi="仿宋" w:eastAsia="仿宋"/>
          <w:sz w:val="24"/>
        </w:rPr>
      </w:r>
      <w:r/>
    </w:p>
    <w:p>
      <w:pPr>
        <w:pStyle w:val="867"/>
        <w:ind w:firstLine="360"/>
        <w:rPr>
          <w:rFonts w:ascii="仿宋" w:hAnsi="仿宋" w:eastAsia="仿宋"/>
          <w:sz w:val="24"/>
        </w:rPr>
      </w:pPr>
      <w:r>
        <w:rPr>
          <w:rFonts w:ascii="仿宋" w:hAnsi="仿宋" w:eastAsia="仿宋"/>
          <w:sz w:val="24"/>
        </w:rPr>
        <w:t xml:space="preserve"> (</w:t>
      </w:r>
      <w:r>
        <w:rPr>
          <w:rFonts w:hint="eastAsia" w:ascii="仿宋" w:hAnsi="仿宋" w:eastAsia="仿宋"/>
          <w:sz w:val="24"/>
        </w:rPr>
        <w:t xml:space="preserve">四</w:t>
      </w:r>
      <w:r>
        <w:rPr>
          <w:rFonts w:ascii="仿宋" w:hAnsi="仿宋" w:eastAsia="仿宋"/>
          <w:sz w:val="24"/>
        </w:rPr>
        <w:t xml:space="preserve">) </w:t>
      </w:r>
      <w:r>
        <w:rPr>
          <w:rFonts w:hint="eastAsia" w:ascii="仿宋" w:hAnsi="仿宋" w:eastAsia="仿宋"/>
          <w:sz w:val="24"/>
        </w:rPr>
        <w:t xml:space="preserve">响应文件</w:t>
      </w:r>
      <w:r>
        <w:rPr>
          <w:rFonts w:ascii="仿宋" w:hAnsi="仿宋" w:eastAsia="仿宋"/>
          <w:sz w:val="24"/>
        </w:rPr>
        <w:t xml:space="preserve">要求：</w:t>
      </w:r>
      <w:r>
        <w:rPr>
          <w:rFonts w:ascii="仿宋" w:hAnsi="仿宋" w:eastAsia="仿宋"/>
          <w:sz w:val="24"/>
        </w:rPr>
      </w:r>
      <w:r/>
    </w:p>
    <w:p>
      <w:pPr>
        <w:pStyle w:val="867"/>
        <w:contextualSpacing/>
        <w:ind w:firstLine="480"/>
        <w:spacing w:before="240"/>
        <w:tabs>
          <w:tab w:val="left" w:pos="0" w:leader="none"/>
        </w:tabs>
        <w:rPr>
          <w:rFonts w:ascii="仿宋" w:hAnsi="仿宋" w:eastAsia="仿宋"/>
          <w:sz w:val="24"/>
        </w:rPr>
      </w:pPr>
      <w:r>
        <w:rPr>
          <w:rFonts w:ascii="仿宋" w:hAnsi="仿宋" w:eastAsia="仿宋"/>
          <w:sz w:val="24"/>
        </w:rPr>
        <w:t xml:space="preserve">1</w:t>
      </w:r>
      <w:r>
        <w:rPr>
          <w:rFonts w:hint="eastAsia" w:ascii="仿宋" w:hAnsi="仿宋" w:eastAsia="仿宋"/>
          <w:sz w:val="24"/>
        </w:rPr>
        <w:t xml:space="preserve">.根据“（一）项目实施要求”，响应文件</w:t>
      </w:r>
      <w:r>
        <w:rPr>
          <w:rFonts w:ascii="仿宋" w:hAnsi="仿宋" w:eastAsia="仿宋"/>
          <w:sz w:val="24"/>
        </w:rPr>
        <w:t xml:space="preserve">中提供《项目</w:t>
      </w:r>
      <w:r>
        <w:rPr>
          <w:rFonts w:hint="eastAsia" w:ascii="仿宋" w:hAnsi="仿宋" w:eastAsia="仿宋"/>
          <w:sz w:val="24"/>
        </w:rPr>
        <w:t xml:space="preserve">实施</w:t>
      </w:r>
      <w:r>
        <w:rPr>
          <w:rFonts w:ascii="仿宋" w:hAnsi="仿宋" w:eastAsia="仿宋"/>
          <w:sz w:val="24"/>
        </w:rPr>
        <w:t xml:space="preserve">方案》文件</w:t>
      </w:r>
      <w:r>
        <w:rPr>
          <w:rFonts w:hint="eastAsia" w:ascii="仿宋" w:hAnsi="仿宋" w:eastAsia="仿宋"/>
          <w:sz w:val="24"/>
        </w:rPr>
        <w:t xml:space="preserve">，</w:t>
      </w:r>
      <w:r>
        <w:rPr>
          <w:rFonts w:ascii="仿宋" w:hAnsi="仿宋" w:eastAsia="仿宋"/>
          <w:sz w:val="24"/>
        </w:rPr>
        <w:t xml:space="preserve">《项目</w:t>
      </w:r>
      <w:r>
        <w:rPr>
          <w:rFonts w:hint="eastAsia" w:ascii="仿宋" w:hAnsi="仿宋" w:eastAsia="仿宋"/>
          <w:sz w:val="24"/>
        </w:rPr>
        <w:t xml:space="preserve">实施</w:t>
      </w:r>
      <w:r>
        <w:rPr>
          <w:rFonts w:ascii="仿宋" w:hAnsi="仿宋" w:eastAsia="仿宋"/>
          <w:sz w:val="24"/>
        </w:rPr>
        <w:t xml:space="preserve">方案》包括以下内容：</w:t>
      </w:r>
      <w:r>
        <w:rPr>
          <w:rFonts w:ascii="仿宋" w:hAnsi="仿宋" w:eastAsia="仿宋"/>
          <w:sz w:val="24"/>
        </w:rPr>
      </w:r>
      <w:r/>
    </w:p>
    <w:p>
      <w:pPr>
        <w:pStyle w:val="867"/>
        <w:ind w:firstLine="480"/>
        <w:tabs>
          <w:tab w:val="left" w:pos="0" w:leader="none"/>
        </w:tabs>
        <w:rPr>
          <w:rFonts w:ascii="仿宋" w:hAnsi="仿宋" w:eastAsia="仿宋"/>
          <w:sz w:val="24"/>
        </w:rPr>
      </w:pPr>
      <w:r>
        <w:rPr>
          <w:rFonts w:hint="eastAsia" w:ascii="仿宋" w:hAnsi="仿宋" w:eastAsia="仿宋"/>
          <w:sz w:val="24"/>
        </w:rPr>
        <w:t xml:space="preserve">1.1</w:t>
      </w:r>
      <w:r>
        <w:rPr>
          <w:rFonts w:hint="eastAsia" w:ascii="仿宋" w:hAnsi="仿宋" w:eastAsia="仿宋"/>
          <w:color w:val="000000"/>
          <w:sz w:val="24"/>
        </w:rPr>
        <w:t xml:space="preserve">具体交货期限</w:t>
      </w:r>
      <w:r>
        <w:rPr>
          <w:rFonts w:ascii="仿宋" w:hAnsi="仿宋" w:eastAsia="仿宋"/>
          <w:sz w:val="24"/>
        </w:rPr>
        <w:t xml:space="preserve">；</w:t>
      </w:r>
      <w:r>
        <w:rPr>
          <w:rFonts w:ascii="仿宋" w:hAnsi="仿宋" w:eastAsia="仿宋"/>
          <w:sz w:val="24"/>
        </w:rPr>
      </w:r>
      <w:r/>
    </w:p>
    <w:p>
      <w:pPr>
        <w:pStyle w:val="867"/>
        <w:ind w:firstLine="480"/>
        <w:tabs>
          <w:tab w:val="left" w:pos="0" w:leader="none"/>
        </w:tabs>
        <w:rPr>
          <w:rFonts w:ascii="仿宋" w:hAnsi="仿宋" w:eastAsia="仿宋"/>
          <w:sz w:val="24"/>
        </w:rPr>
      </w:pPr>
      <w:r>
        <w:rPr>
          <w:rFonts w:hint="eastAsia" w:ascii="仿宋" w:hAnsi="仿宋" w:eastAsia="仿宋"/>
          <w:sz w:val="24"/>
        </w:rPr>
        <w:t xml:space="preserve">1.2</w:t>
      </w:r>
      <w:r>
        <w:rPr>
          <w:rFonts w:ascii="仿宋" w:hAnsi="仿宋" w:eastAsia="仿宋"/>
          <w:sz w:val="24"/>
        </w:rPr>
        <w:t xml:space="preserve"> </w:t>
      </w:r>
      <w:r>
        <w:rPr>
          <w:rFonts w:hint="eastAsia" w:ascii="仿宋" w:hAnsi="仿宋" w:eastAsia="仿宋"/>
          <w:color w:val="000000"/>
          <w:sz w:val="24"/>
        </w:rPr>
        <w:t xml:space="preserve">配送、安装</w:t>
      </w:r>
      <w:r>
        <w:rPr>
          <w:rFonts w:ascii="仿宋" w:hAnsi="仿宋" w:eastAsia="仿宋"/>
          <w:sz w:val="24"/>
        </w:rPr>
        <w:t xml:space="preserve">方案</w:t>
      </w:r>
      <w:r>
        <w:rPr>
          <w:rFonts w:hint="eastAsia" w:ascii="仿宋" w:hAnsi="仿宋" w:eastAsia="仿宋"/>
          <w:sz w:val="24"/>
        </w:rPr>
        <w:t xml:space="preserve">；</w:t>
      </w:r>
      <w:r>
        <w:rPr>
          <w:rFonts w:ascii="仿宋" w:hAnsi="仿宋" w:eastAsia="仿宋"/>
          <w:sz w:val="24"/>
        </w:rPr>
      </w:r>
      <w:r/>
    </w:p>
    <w:p>
      <w:pPr>
        <w:pStyle w:val="867"/>
        <w:ind w:firstLine="480"/>
        <w:tabs>
          <w:tab w:val="left" w:pos="0" w:leader="none"/>
        </w:tabs>
        <w:rPr>
          <w:rFonts w:ascii="仿宋" w:hAnsi="仿宋" w:eastAsia="仿宋"/>
          <w:sz w:val="24"/>
        </w:rPr>
      </w:pPr>
      <w:r>
        <w:rPr>
          <w:rFonts w:hint="eastAsia" w:ascii="仿宋" w:hAnsi="仿宋" w:eastAsia="仿宋"/>
          <w:sz w:val="24"/>
        </w:rPr>
        <w:t xml:space="preserve">1.3</w:t>
      </w:r>
      <w:r>
        <w:rPr>
          <w:rFonts w:hint="eastAsia" w:ascii="仿宋" w:hAnsi="仿宋" w:eastAsia="仿宋"/>
          <w:color w:val="000000"/>
          <w:sz w:val="24"/>
        </w:rPr>
        <w:t xml:space="preserve">配送安装保障措施</w:t>
      </w:r>
      <w:r>
        <w:rPr>
          <w:rFonts w:ascii="仿宋" w:hAnsi="仿宋" w:eastAsia="仿宋"/>
          <w:sz w:val="24"/>
        </w:rPr>
        <w:t xml:space="preserve">。</w:t>
      </w:r>
      <w:r>
        <w:rPr>
          <w:rFonts w:ascii="仿宋" w:hAnsi="仿宋" w:eastAsia="仿宋"/>
          <w:sz w:val="24"/>
        </w:rPr>
      </w:r>
      <w:r/>
    </w:p>
    <w:p>
      <w:pPr>
        <w:pStyle w:val="867"/>
        <w:ind w:firstLine="360"/>
        <w:rPr>
          <w:rFonts w:ascii="仿宋" w:hAnsi="仿宋" w:eastAsia="仿宋"/>
          <w:sz w:val="24"/>
        </w:rPr>
      </w:pPr>
      <w:r>
        <w:rPr>
          <w:rFonts w:hint="eastAsia" w:ascii="仿宋" w:hAnsi="仿宋" w:eastAsia="仿宋"/>
          <w:sz w:val="24"/>
        </w:rPr>
        <w:t xml:space="preserve">2.根据“（二）</w:t>
      </w:r>
      <w:r>
        <w:rPr>
          <w:rFonts w:ascii="仿宋" w:hAnsi="仿宋" w:eastAsia="仿宋"/>
          <w:sz w:val="24"/>
        </w:rPr>
        <w:t xml:space="preserve">售后服务要求</w:t>
      </w:r>
      <w:r>
        <w:rPr>
          <w:rFonts w:hint="eastAsia" w:ascii="仿宋" w:hAnsi="仿宋" w:eastAsia="仿宋"/>
          <w:sz w:val="24"/>
        </w:rPr>
        <w:t xml:space="preserve">”，响应文件</w:t>
      </w:r>
      <w:r>
        <w:rPr>
          <w:rFonts w:ascii="仿宋" w:hAnsi="仿宋" w:eastAsia="仿宋"/>
          <w:sz w:val="24"/>
        </w:rPr>
        <w:t xml:space="preserve">中提供《售后服务方案》</w:t>
      </w:r>
      <w:r>
        <w:rPr>
          <w:rFonts w:hint="eastAsia" w:ascii="仿宋" w:hAnsi="仿宋" w:eastAsia="仿宋"/>
          <w:sz w:val="24"/>
        </w:rPr>
        <w:t xml:space="preserve">，《</w:t>
      </w:r>
      <w:r>
        <w:rPr>
          <w:rFonts w:ascii="仿宋" w:hAnsi="仿宋" w:eastAsia="仿宋"/>
          <w:sz w:val="24"/>
        </w:rPr>
        <w:t xml:space="preserve">售后服务方案》包括以下内容：</w:t>
      </w:r>
      <w:r>
        <w:rPr>
          <w:rFonts w:ascii="仿宋" w:hAnsi="仿宋" w:eastAsia="仿宋"/>
          <w:sz w:val="24"/>
        </w:rPr>
      </w:r>
      <w:r/>
    </w:p>
    <w:p>
      <w:pPr>
        <w:pStyle w:val="867"/>
        <w:ind w:firstLine="480"/>
        <w:rPr>
          <w:rFonts w:ascii="仿宋" w:hAnsi="仿宋" w:eastAsia="仿宋"/>
          <w:color w:val="000000"/>
          <w:sz w:val="24"/>
        </w:rPr>
      </w:pPr>
      <w:r>
        <w:rPr>
          <w:rFonts w:hint="eastAsia" w:ascii="仿宋" w:hAnsi="仿宋" w:eastAsia="仿宋"/>
          <w:color w:val="000000"/>
          <w:sz w:val="24"/>
        </w:rPr>
        <w:t xml:space="preserve">2.1免费</w:t>
      </w:r>
      <w:r>
        <w:rPr>
          <w:rFonts w:ascii="仿宋" w:hAnsi="仿宋" w:eastAsia="仿宋"/>
          <w:color w:val="000000"/>
          <w:sz w:val="24"/>
        </w:rPr>
        <w:t xml:space="preserve">质保期；</w:t>
      </w:r>
      <w:r>
        <w:rPr>
          <w:rFonts w:ascii="仿宋" w:hAnsi="仿宋" w:eastAsia="仿宋"/>
          <w:color w:val="000000"/>
          <w:sz w:val="24"/>
        </w:rPr>
      </w:r>
      <w:r/>
    </w:p>
    <w:p>
      <w:pPr>
        <w:pStyle w:val="867"/>
        <w:ind w:firstLine="480"/>
        <w:rPr>
          <w:rFonts w:ascii="仿宋" w:hAnsi="仿宋" w:eastAsia="仿宋"/>
          <w:color w:val="000000"/>
          <w:sz w:val="24"/>
        </w:rPr>
      </w:pPr>
      <w:r>
        <w:rPr>
          <w:rFonts w:hint="eastAsia" w:ascii="仿宋" w:hAnsi="仿宋" w:eastAsia="仿宋"/>
          <w:color w:val="000000"/>
          <w:sz w:val="24"/>
        </w:rPr>
        <w:t xml:space="preserve">2.2响应时间</w:t>
      </w:r>
      <w:r>
        <w:rPr>
          <w:rFonts w:ascii="仿宋" w:hAnsi="仿宋" w:eastAsia="仿宋"/>
          <w:color w:val="000000"/>
          <w:sz w:val="24"/>
        </w:rPr>
        <w:t xml:space="preserve">方案；</w:t>
      </w:r>
      <w:r>
        <w:rPr>
          <w:rFonts w:ascii="仿宋" w:hAnsi="仿宋" w:eastAsia="仿宋"/>
          <w:color w:val="000000"/>
          <w:sz w:val="24"/>
        </w:rPr>
      </w:r>
      <w:r/>
    </w:p>
    <w:p>
      <w:pPr>
        <w:pStyle w:val="867"/>
        <w:ind w:firstLine="470"/>
        <w:rPr>
          <w:rFonts w:ascii="仿宋" w:hAnsi="仿宋" w:eastAsia="仿宋"/>
          <w:color w:val="000000"/>
          <w:sz w:val="24"/>
        </w:rPr>
      </w:pPr>
      <w:r>
        <w:rPr>
          <w:rFonts w:hint="eastAsia" w:ascii="仿宋" w:hAnsi="仿宋" w:eastAsia="仿宋"/>
          <w:color w:val="000000"/>
          <w:sz w:val="24"/>
        </w:rPr>
        <w:t xml:space="preserve">2.3其他售后服务</w:t>
      </w:r>
      <w:r>
        <w:rPr>
          <w:rFonts w:ascii="仿宋" w:hAnsi="仿宋" w:eastAsia="仿宋"/>
          <w:color w:val="000000"/>
          <w:sz w:val="24"/>
        </w:rPr>
        <w:t xml:space="preserve">方案</w:t>
      </w:r>
      <w:r>
        <w:rPr>
          <w:rFonts w:hint="eastAsia" w:ascii="仿宋" w:hAnsi="仿宋" w:eastAsia="仿宋"/>
          <w:bCs/>
          <w:color w:val="000000"/>
          <w:sz w:val="24"/>
        </w:rPr>
        <w:t xml:space="preserve">。</w:t>
      </w:r>
      <w:r>
        <w:rPr>
          <w:rFonts w:ascii="仿宋" w:hAnsi="仿宋" w:eastAsia="仿宋"/>
          <w:color w:val="000000"/>
          <w:sz w:val="24"/>
        </w:rPr>
      </w:r>
      <w:r/>
    </w:p>
    <w:p>
      <w:pPr>
        <w:pStyle w:val="867"/>
        <w:ind w:firstLine="482"/>
        <w:jc w:val="left"/>
        <w:tabs>
          <w:tab w:val="left" w:pos="0" w:leader="none"/>
        </w:tabs>
        <w:rPr>
          <w:rFonts w:ascii="仿宋" w:hAnsi="仿宋" w:eastAsia="仿宋"/>
          <w:bCs/>
          <w:sz w:val="24"/>
        </w:rPr>
      </w:pPr>
      <w:r>
        <w:rPr>
          <w:rFonts w:ascii="仿宋" w:hAnsi="仿宋" w:eastAsia="仿宋"/>
          <w:bCs/>
          <w:sz w:val="24"/>
        </w:rPr>
      </w:r>
      <w:r/>
    </w:p>
    <w:p>
      <w:pPr>
        <w:pStyle w:val="867"/>
        <w:rPr>
          <w:rFonts w:ascii="仿宋" w:hAnsi="仿宋" w:eastAsia="仿宋"/>
          <w:bCs/>
          <w:sz w:val="24"/>
        </w:rPr>
      </w:pPr>
      <w:r>
        <w:rPr>
          <w:rFonts w:ascii="仿宋" w:hAnsi="仿宋" w:eastAsia="仿宋"/>
          <w:bCs/>
          <w:sz w:val="24"/>
        </w:rPr>
      </w:r>
      <w:r/>
    </w:p>
    <w:p>
      <w:pPr>
        <w:pStyle w:val="867"/>
        <w:ind w:firstLine="480"/>
        <w:rPr>
          <w:rFonts w:ascii="仿宋" w:hAnsi="仿宋" w:eastAsia="仿宋"/>
          <w:bCs/>
          <w:sz w:val="24"/>
        </w:rPr>
      </w:pPr>
      <w:r>
        <w:rPr>
          <w:rFonts w:hint="eastAsia" w:ascii="仿宋" w:hAnsi="仿宋" w:eastAsia="仿宋"/>
          <w:bCs/>
          <w:sz w:val="24"/>
        </w:rPr>
        <w:t xml:space="preserve">四、报价要求</w:t>
      </w:r>
      <w:r>
        <w:rPr>
          <w:rFonts w:ascii="仿宋" w:hAnsi="仿宋" w:eastAsia="仿宋"/>
          <w:bCs/>
          <w:sz w:val="24"/>
        </w:rPr>
      </w:r>
      <w:r/>
    </w:p>
    <w:p>
      <w:pPr>
        <w:pStyle w:val="867"/>
        <w:ind w:firstLine="480"/>
        <w:rPr>
          <w:rFonts w:ascii="仿宋" w:hAnsi="仿宋" w:eastAsia="仿宋"/>
          <w:bCs/>
          <w:sz w:val="24"/>
          <w:highlight w:val="red"/>
        </w:rPr>
      </w:pPr>
      <w:r>
        <w:rPr>
          <w:rFonts w:hint="eastAsia" w:ascii="仿宋" w:hAnsi="仿宋" w:eastAsia="仿宋"/>
          <w:bCs/>
          <w:sz w:val="24"/>
        </w:rPr>
        <w:t xml:space="preserve">（一）本次采购不接受超过</w:t>
      </w:r>
      <w:r>
        <w:rPr>
          <w:rFonts w:hint="eastAsia" w:ascii="仿宋" w:hAnsi="仿宋" w:eastAsia="仿宋"/>
          <w:sz w:val="24"/>
        </w:rPr>
        <w:t xml:space="preserve">9.9</w:t>
      </w:r>
      <w:r>
        <w:rPr>
          <w:rFonts w:ascii="仿宋" w:hAnsi="仿宋" w:eastAsia="仿宋"/>
          <w:sz w:val="24"/>
        </w:rPr>
        <w:t xml:space="preserve">万元</w:t>
      </w:r>
      <w:r>
        <w:rPr>
          <w:rFonts w:hint="eastAsia" w:ascii="仿宋" w:hAnsi="仿宋" w:eastAsia="仿宋"/>
          <w:bCs/>
          <w:sz w:val="24"/>
        </w:rPr>
        <w:t xml:space="preserve">（最高限价）的响应报价，4P柜机不接受单价超过9000元的响应报价。</w:t>
      </w:r>
      <w:r>
        <w:rPr>
          <w:rFonts w:ascii="仿宋" w:hAnsi="仿宋" w:eastAsia="仿宋"/>
          <w:bCs/>
          <w:sz w:val="24"/>
          <w:highlight w:val="red"/>
        </w:rPr>
      </w:r>
      <w:r/>
    </w:p>
    <w:p>
      <w:pPr>
        <w:pStyle w:val="867"/>
        <w:ind w:firstLine="480"/>
        <w:jc w:val="left"/>
        <w:spacing w:line="320" w:lineRule="atLeast"/>
        <w:widowControl/>
        <w:rPr>
          <w:rFonts w:ascii="仿宋" w:hAnsi="仿宋" w:eastAsia="仿宋"/>
          <w:bCs/>
          <w:color w:val="000000"/>
          <w:sz w:val="24"/>
        </w:rPr>
      </w:pPr>
      <w:r>
        <w:rPr>
          <w:rFonts w:hint="eastAsia" w:ascii="仿宋" w:hAnsi="仿宋" w:eastAsia="仿宋"/>
          <w:bCs/>
          <w:sz w:val="24"/>
        </w:rPr>
        <w:t xml:space="preserve">（二）</w:t>
      </w:r>
      <w:r>
        <w:rPr>
          <w:rFonts w:hint="eastAsia" w:ascii="仿宋" w:hAnsi="仿宋" w:eastAsia="仿宋" w:cs="Times New Roman"/>
          <w:bCs/>
          <w:sz w:val="24"/>
          <w:lang w:eastAsia="zh-CN"/>
        </w:rPr>
        <w:t xml:space="preserve">响应</w:t>
      </w:r>
      <w:r>
        <w:rPr>
          <w:rFonts w:hint="eastAsia" w:ascii="仿宋" w:hAnsi="仿宋" w:eastAsia="仿宋" w:cs="Times New Roman"/>
          <w:bCs/>
          <w:sz w:val="24"/>
        </w:rPr>
        <w:t xml:space="preserve">报价包括产品价、税金、运费、安装调试、检验、保险、验收等全部费用。产品配送安装及验收过程中所需的一切相关材料（包含但不限于原厂</w:t>
      </w:r>
      <w:r>
        <w:rPr>
          <w:rFonts w:hint="eastAsia" w:ascii="仿宋" w:hAnsi="仿宋" w:eastAsia="仿宋"/>
          <w:bCs/>
          <w:color w:val="000000"/>
          <w:sz w:val="24"/>
        </w:rPr>
        <w:t xml:space="preserve">原包装及根据需要增加的冷媒管、排水管、</w:t>
      </w:r>
      <w:r>
        <w:rPr>
          <w:rFonts w:hint="eastAsia" w:ascii="仿宋" w:hAnsi="仿宋" w:eastAsia="仿宋"/>
          <w:bCs/>
          <w:sz w:val="24"/>
        </w:rPr>
        <w:t xml:space="preserve">保温套管、</w:t>
      </w:r>
      <w:r>
        <w:rPr>
          <w:rFonts w:hint="eastAsia" w:ascii="仿宋" w:hAnsi="仿宋" w:eastAsia="仿宋"/>
          <w:bCs/>
          <w:color w:val="000000"/>
          <w:sz w:val="24"/>
        </w:rPr>
        <w:t xml:space="preserve">电源线、支架等）及费用均由成交供应商承担，且已包含在报价中。采购人不再支付报价以外的任何费用。</w:t>
      </w:r>
      <w:r>
        <w:rPr>
          <w:rFonts w:ascii="仿宋" w:hAnsi="仿宋" w:eastAsia="仿宋"/>
          <w:bCs/>
          <w:color w:val="000000"/>
          <w:sz w:val="24"/>
        </w:rPr>
      </w:r>
      <w:r/>
    </w:p>
    <w:p>
      <w:pPr>
        <w:pStyle w:val="867"/>
        <w:ind w:firstLine="480"/>
        <w:jc w:val="left"/>
        <w:spacing w:line="320" w:lineRule="atLeast"/>
        <w:widowControl/>
        <w:rPr>
          <w:rFonts w:ascii="仿宋" w:hAnsi="仿宋" w:eastAsia="仿宋"/>
          <w:bCs/>
          <w:color w:val="000000"/>
          <w:sz w:val="24"/>
        </w:rPr>
      </w:pPr>
      <w:r>
        <w:rPr>
          <w:rFonts w:hint="eastAsia" w:ascii="仿宋" w:hAnsi="仿宋" w:eastAsia="仿宋"/>
          <w:bCs/>
          <w:color w:val="000000"/>
          <w:sz w:val="24"/>
        </w:rPr>
        <w:t xml:space="preserve">（三）要求所投产品均为同一品牌，其中4匹空调均为同一型号。</w:t>
      </w:r>
      <w:r>
        <w:rPr>
          <w:rFonts w:ascii="仿宋" w:hAnsi="仿宋" w:eastAsia="仿宋"/>
          <w:bCs/>
          <w:color w:val="000000"/>
          <w:sz w:val="24"/>
        </w:rPr>
      </w:r>
      <w:r/>
    </w:p>
    <w:p>
      <w:pPr>
        <w:pStyle w:val="867"/>
        <w:jc w:val="left"/>
        <w:spacing w:line="320" w:lineRule="atLeast"/>
        <w:widowControl/>
        <w:rPr>
          <w:rFonts w:ascii="仿宋" w:hAnsi="仿宋" w:eastAsia="仿宋"/>
          <w:bCs/>
          <w:color w:val="000000"/>
          <w:sz w:val="24"/>
        </w:rPr>
      </w:pPr>
      <w:r>
        <w:rPr>
          <w:rFonts w:ascii="仿宋" w:hAnsi="仿宋" w:eastAsia="仿宋"/>
          <w:bCs/>
          <w:color w:val="000000"/>
          <w:sz w:val="24"/>
        </w:rPr>
      </w:r>
      <w:r/>
    </w:p>
    <w:p>
      <w:pPr>
        <w:pStyle w:val="867"/>
        <w:ind w:firstLine="482"/>
        <w:rPr>
          <w:rFonts w:ascii="仿宋" w:hAnsi="仿宋" w:eastAsia="仿宋"/>
          <w:b/>
          <w:bCs/>
          <w:sz w:val="24"/>
        </w:rPr>
      </w:pPr>
      <w:r>
        <w:rPr>
          <w:rFonts w:hint="eastAsia" w:ascii="仿宋" w:hAnsi="仿宋" w:eastAsia="仿宋"/>
          <w:b/>
          <w:color w:val="000000"/>
          <w:sz w:val="24"/>
        </w:rPr>
        <w:t xml:space="preserve">说明：本“报价要求”为不允许偏离的实质性要求和条件，如有偏离，在符合性审查时按照响应无效处理。</w:t>
      </w:r>
      <w:r>
        <w:rPr>
          <w:rFonts w:ascii="仿宋" w:hAnsi="仿宋" w:eastAsia="仿宋"/>
          <w:b/>
          <w:bCs/>
          <w:sz w:val="24"/>
        </w:rPr>
      </w:r>
      <w:r/>
    </w:p>
    <w:p>
      <w:pPr>
        <w:pStyle w:val="867"/>
        <w:ind w:firstLine="480"/>
        <w:rPr>
          <w:rFonts w:ascii="仿宋" w:hAnsi="仿宋" w:eastAsia="仿宋"/>
          <w:sz w:val="24"/>
        </w:rPr>
      </w:pPr>
      <w:r>
        <w:rPr>
          <w:rFonts w:ascii="仿宋" w:hAnsi="仿宋" w:eastAsia="仿宋"/>
          <w:sz w:val="24"/>
        </w:rPr>
      </w:r>
      <w:r/>
    </w:p>
    <w:p>
      <w:pPr>
        <w:pStyle w:val="867"/>
      </w:pPr>
      <w:r/>
      <w:r/>
    </w:p>
    <w:p>
      <w:pPr>
        <w:pStyle w:val="867"/>
        <w:ind w:right="29" w:firstLine="480"/>
        <w:spacing w:line="10" w:lineRule="atLeast"/>
        <w:rPr>
          <w:rFonts w:hint="eastAsia" w:ascii="仿宋" w:hAnsi="仿宋" w:eastAsia="仿宋" w:cs="宋体"/>
          <w:sz w:val="24"/>
        </w:rPr>
      </w:pPr>
      <w:r>
        <w:rPr>
          <w:rFonts w:hint="eastAsia" w:ascii="仿宋" w:hAnsi="仿宋" w:eastAsia="仿宋"/>
          <w:sz w:val="24"/>
        </w:rPr>
        <w:t xml:space="preserve">五、</w:t>
      </w:r>
      <w:r>
        <w:rPr>
          <w:rFonts w:hint="eastAsia" w:ascii="仿宋" w:hAnsi="仿宋" w:eastAsia="仿宋" w:cs="宋体"/>
          <w:sz w:val="24"/>
        </w:rPr>
        <w:t xml:space="preserve">分包：采购人不允许采用分包方式履行合同。</w:t>
      </w:r>
      <w:r>
        <w:rPr>
          <w:rFonts w:hint="eastAsia" w:ascii="仿宋" w:hAnsi="仿宋" w:eastAsia="仿宋" w:cs="宋体"/>
          <w:sz w:val="24"/>
        </w:rPr>
      </w:r>
      <w:r/>
    </w:p>
    <w:p>
      <w:pPr>
        <w:pStyle w:val="867"/>
        <w:ind w:firstLine="480"/>
        <w:rPr>
          <w:rFonts w:hint="eastAsia" w:ascii="仿宋" w:hAnsi="仿宋" w:eastAsia="仿宋" w:cs="宋体"/>
          <w:sz w:val="24"/>
          <w:szCs w:val="21"/>
        </w:rPr>
      </w:pPr>
      <w:r>
        <w:rPr>
          <w:rFonts w:hint="eastAsia" w:ascii="仿宋" w:hAnsi="仿宋" w:eastAsia="仿宋" w:cs="宋体"/>
          <w:sz w:val="24"/>
          <w:szCs w:val="21"/>
        </w:rPr>
      </w:r>
      <w:r/>
    </w:p>
    <w:p>
      <w:pPr>
        <w:pStyle w:val="867"/>
        <w:ind w:firstLine="480"/>
        <w:rPr>
          <w:rFonts w:hint="eastAsia" w:ascii="仿宋" w:hAnsi="仿宋" w:eastAsia="仿宋"/>
          <w:sz w:val="24"/>
        </w:rPr>
      </w:pPr>
      <w:r>
        <w:rPr>
          <w:rFonts w:hint="eastAsia" w:ascii="仿宋" w:hAnsi="仿宋" w:eastAsia="仿宋"/>
          <w:sz w:val="24"/>
        </w:rPr>
        <w:t xml:space="preserve">六、其他要求：见《询价通知书》附件：</w:t>
      </w:r>
      <w:r>
        <w:rPr>
          <w:rFonts w:hint="eastAsia" w:ascii="仿宋" w:hAnsi="仿宋" w:eastAsia="仿宋"/>
          <w:sz w:val="24"/>
          <w:lang w:val="en-US" w:eastAsia="zh-CN"/>
        </w:rPr>
        <w:t xml:space="preserve">5</w:t>
      </w:r>
      <w:r>
        <w:rPr>
          <w:rFonts w:hint="eastAsia" w:ascii="仿宋" w:hAnsi="仿宋" w:eastAsia="仿宋"/>
          <w:sz w:val="24"/>
        </w:rPr>
        <w:t xml:space="preserve">.《拟签订的合同文本》。</w:t>
      </w:r>
      <w:r>
        <w:rPr>
          <w:rFonts w:hint="eastAsia" w:ascii="仿宋" w:hAnsi="仿宋" w:eastAsia="仿宋"/>
          <w:sz w:val="24"/>
        </w:rPr>
      </w:r>
      <w:r/>
    </w:p>
    <w:p>
      <w:pPr>
        <w:pStyle w:val="867"/>
        <w:ind w:firstLine="480"/>
        <w:spacing w:line="0" w:lineRule="atLeast"/>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ind w:firstLine="600"/>
        <w:spacing w:line="0" w:lineRule="atLeast"/>
        <w:rPr>
          <w:rFonts w:hint="eastAsia" w:ascii="仿宋" w:hAnsi="仿宋" w:eastAsia="仿宋"/>
          <w:sz w:val="24"/>
        </w:rPr>
      </w:pPr>
      <w:r>
        <w:rPr>
          <w:rFonts w:hint="eastAsia" w:ascii="仿宋" w:hAnsi="仿宋" w:eastAsia="仿宋"/>
          <w:sz w:val="24"/>
        </w:rPr>
      </w:r>
      <w:r/>
    </w:p>
    <w:p>
      <w:pPr>
        <w:pStyle w:val="867"/>
        <w:ind w:firstLine="600"/>
        <w:spacing w:line="0" w:lineRule="atLeast"/>
        <w:rPr>
          <w:rFonts w:hint="eastAsia" w:ascii="仿宋" w:hAnsi="仿宋" w:eastAsia="仿宋"/>
          <w:sz w:val="24"/>
        </w:rPr>
      </w:pPr>
      <w:r>
        <w:rPr>
          <w:rFonts w:hint="eastAsia" w:ascii="仿宋" w:hAnsi="仿宋" w:eastAsia="仿宋"/>
          <w:sz w:val="24"/>
        </w:rPr>
      </w:r>
      <w:r/>
    </w:p>
    <w:p>
      <w:pPr>
        <w:pStyle w:val="867"/>
        <w:ind w:firstLine="602"/>
        <w:spacing w:line="0" w:lineRule="atLeast"/>
        <w:rPr>
          <w:rFonts w:hint="eastAsia" w:ascii="仿宋" w:hAnsi="仿宋" w:eastAsia="仿宋"/>
          <w:b/>
          <w:sz w:val="24"/>
        </w:rPr>
      </w:pPr>
      <w:r>
        <w:rPr>
          <w:rFonts w:hint="eastAsia" w:ascii="仿宋" w:hAnsi="仿宋" w:eastAsia="仿宋"/>
          <w:b/>
          <w:sz w:val="24"/>
        </w:rPr>
        <w:t xml:space="preserve">以上要求均为实质性响应要求。</w:t>
      </w:r>
      <w:r>
        <w:rPr>
          <w:rFonts w:hint="eastAsia" w:ascii="仿宋" w:hAnsi="仿宋" w:eastAsia="仿宋"/>
          <w:b/>
          <w:sz w:val="24"/>
        </w:rPr>
      </w:r>
      <w:r/>
    </w:p>
    <w:p>
      <w:pPr>
        <w:pStyle w:val="867"/>
        <w:rPr>
          <w:rFonts w:hint="eastAsia" w:ascii="仿宋" w:hAnsi="仿宋" w:eastAsia="仿宋"/>
          <w:sz w:val="24"/>
        </w:rPr>
      </w:pP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r>
      <w:r/>
    </w:p>
    <w:p>
      <w:pPr>
        <w:pStyle w:val="867"/>
        <w:jc w:val="center"/>
        <w:pageBreakBefore/>
        <w:spacing w:line="0" w:lineRule="atLeast"/>
        <w:rPr>
          <w:rFonts w:hint="eastAsia" w:ascii="仿宋" w:hAnsi="仿宋" w:eastAsia="仿宋"/>
          <w:b/>
          <w:sz w:val="30"/>
          <w:szCs w:val="30"/>
        </w:rPr>
      </w:pPr>
      <w:r>
        <w:rPr>
          <w:rFonts w:hint="eastAsia" w:ascii="仿宋" w:hAnsi="仿宋" w:eastAsia="仿宋"/>
          <w:b/>
          <w:sz w:val="30"/>
          <w:szCs w:val="30"/>
        </w:rPr>
        <w:t xml:space="preserve">2.承诺书</w:t>
      </w:r>
      <w:r>
        <w:rPr>
          <w:rFonts w:hint="eastAsia" w:ascii="仿宋" w:hAnsi="仿宋" w:eastAsia="仿宋"/>
          <w:b/>
          <w:sz w:val="30"/>
          <w:szCs w:val="30"/>
        </w:rPr>
      </w:r>
      <w:r/>
    </w:p>
    <w:p>
      <w:pPr>
        <w:pStyle w:val="867"/>
        <w:jc w:val="center"/>
        <w:rPr>
          <w:rFonts w:hint="eastAsia" w:ascii="仿宋" w:hAnsi="仿宋" w:eastAsia="仿宋"/>
          <w:sz w:val="24"/>
        </w:rPr>
      </w:pP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致徐州市政府采购中心：</w:t>
      </w: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r>
      <w:r/>
    </w:p>
    <w:p>
      <w:pPr>
        <w:pStyle w:val="867"/>
        <w:ind w:firstLine="480"/>
        <w:spacing w:line="0" w:lineRule="atLeast"/>
        <w:rPr>
          <w:rFonts w:hint="eastAsia" w:ascii="仿宋" w:hAnsi="仿宋" w:eastAsia="仿宋"/>
          <w:sz w:val="24"/>
          <w:szCs w:val="20"/>
        </w:rPr>
      </w:pPr>
      <w:r>
        <w:rPr>
          <w:rFonts w:hint="eastAsia" w:ascii="仿宋" w:hAnsi="仿宋" w:eastAsia="仿宋"/>
          <w:sz w:val="24"/>
          <w:szCs w:val="20"/>
        </w:rPr>
        <w:t xml:space="preserve">根据贵方《询价通知书》（项目编号：JSZC-320300-XZCG-X2026-0027）要求，本供应商正式提交以下响应文件。</w:t>
      </w:r>
      <w:r>
        <w:rPr>
          <w:rFonts w:hint="eastAsia" w:ascii="仿宋" w:hAnsi="仿宋" w:eastAsia="仿宋"/>
          <w:sz w:val="24"/>
          <w:szCs w:val="20"/>
        </w:rPr>
      </w:r>
      <w:r/>
    </w:p>
    <w:p>
      <w:pPr>
        <w:pStyle w:val="867"/>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0" allowOverlap="1">
                <wp:simplePos x="0" y="0"/>
                <wp:positionH relativeFrom="column">
                  <wp:posOffset>1866900</wp:posOffset>
                </wp:positionH>
                <wp:positionV relativeFrom="paragraph">
                  <wp:posOffset>16510</wp:posOffset>
                </wp:positionV>
                <wp:extent cx="0" cy="165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0"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56;mso-wrap-distance-left:9.0pt;mso-wrap-distance-top:0.0pt;mso-wrap-distance-right:9.0pt;mso-wrap-distance-bottom:0.0pt;flip:y;visibility:visible;" from="147.0pt,1.3pt" to="147.0pt,2.6pt" filled="f" strokecolor="#000000"/>
            </w:pict>
          </mc:Fallback>
        </mc:AlternateContent>
      </w:r>
      <w:r>
        <w:rPr>
          <w:rFonts w:hint="eastAsia" w:ascii="仿宋" w:hAnsi="仿宋" w:eastAsia="仿宋"/>
          <w:sz w:val="24"/>
          <w:szCs w:val="20"/>
        </w:rPr>
        <w:t xml:space="preserve">1.承诺书；</w:t>
      </w:r>
      <w:r>
        <w:rPr>
          <w:rFonts w:hint="eastAsia" w:ascii="仿宋" w:hAnsi="仿宋" w:eastAsia="仿宋"/>
          <w:sz w:val="24"/>
          <w:szCs w:val="20"/>
        </w:rPr>
      </w:r>
      <w:r/>
    </w:p>
    <w:p>
      <w:pPr>
        <w:pStyle w:val="867"/>
        <w:ind w:firstLine="492"/>
        <w:spacing w:line="0" w:lineRule="atLeast"/>
        <w:rPr>
          <w:rFonts w:hint="eastAsia" w:ascii="仿宋" w:hAnsi="仿宋" w:eastAsia="仿宋"/>
          <w:sz w:val="24"/>
          <w:szCs w:val="20"/>
        </w:rPr>
      </w:pPr>
      <w:r>
        <w:rPr>
          <w:rFonts w:hint="eastAsia" w:ascii="仿宋" w:hAnsi="仿宋" w:eastAsia="仿宋"/>
          <w:sz w:val="24"/>
          <w:szCs w:val="20"/>
        </w:rPr>
        <w:t xml:space="preserve">2.询价报价表；</w:t>
      </w:r>
      <w:r>
        <w:rPr>
          <w:rFonts w:hint="eastAsia" w:ascii="仿宋" w:hAnsi="仿宋" w:eastAsia="仿宋"/>
          <w:sz w:val="24"/>
          <w:szCs w:val="20"/>
        </w:rPr>
      </w:r>
      <w:r/>
    </w:p>
    <w:p>
      <w:pPr>
        <w:pStyle w:val="867"/>
        <w:ind w:firstLine="492"/>
        <w:spacing w:line="0" w:lineRule="atLeast"/>
        <w:rPr>
          <w:rFonts w:hint="eastAsia" w:ascii="仿宋" w:hAnsi="仿宋" w:eastAsia="仿宋"/>
          <w:bCs/>
          <w:sz w:val="24"/>
          <w:szCs w:val="20"/>
        </w:rPr>
      </w:pPr>
      <w:r>
        <w:rPr>
          <w:rFonts w:hint="eastAsia" w:ascii="仿宋" w:hAnsi="仿宋" w:eastAsia="仿宋"/>
          <w:bCs/>
          <w:sz w:val="24"/>
          <w:szCs w:val="20"/>
        </w:rPr>
        <w:t xml:space="preserve">3.分项价格表</w:t>
      </w:r>
      <w:r>
        <w:rPr>
          <w:rFonts w:hint="eastAsia" w:ascii="仿宋" w:hAnsi="仿宋" w:eastAsia="仿宋"/>
          <w:sz w:val="24"/>
          <w:szCs w:val="20"/>
        </w:rPr>
        <w:t xml:space="preserve">；</w:t>
      </w:r>
      <w:r>
        <w:rPr>
          <w:rFonts w:hint="eastAsia" w:ascii="仿宋" w:hAnsi="仿宋" w:eastAsia="仿宋"/>
          <w:bCs/>
          <w:sz w:val="24"/>
          <w:szCs w:val="20"/>
        </w:rPr>
      </w:r>
      <w:r/>
    </w:p>
    <w:p>
      <w:pPr>
        <w:pStyle w:val="867"/>
        <w:ind w:firstLine="492"/>
        <w:spacing w:line="0" w:lineRule="atLeast"/>
        <w:rPr>
          <w:rFonts w:hint="eastAsia" w:ascii="仿宋" w:hAnsi="仿宋" w:eastAsia="仿宋"/>
          <w:sz w:val="24"/>
          <w:szCs w:val="20"/>
        </w:rPr>
      </w:pPr>
      <w:r>
        <w:rPr>
          <w:rFonts w:hint="eastAsia" w:ascii="仿宋" w:hAnsi="仿宋" w:eastAsia="仿宋"/>
          <w:bCs/>
          <w:sz w:val="24"/>
          <w:szCs w:val="20"/>
        </w:rPr>
        <w:t xml:space="preserve">4.</w:t>
      </w:r>
      <w:r>
        <w:rPr>
          <w:rFonts w:hint="eastAsia" w:ascii="仿宋" w:hAnsi="仿宋" w:eastAsia="仿宋"/>
          <w:sz w:val="24"/>
          <w:szCs w:val="20"/>
        </w:rPr>
        <w:t xml:space="preserve">询价通知书要求提供的其他有关文件。</w:t>
      </w:r>
      <w:r>
        <w:rPr>
          <w:rFonts w:hint="eastAsia" w:ascii="仿宋" w:hAnsi="仿宋" w:eastAsia="仿宋"/>
          <w:sz w:val="24"/>
          <w:szCs w:val="20"/>
        </w:rPr>
      </w:r>
      <w:r/>
    </w:p>
    <w:p>
      <w:pPr>
        <w:pStyle w:val="867"/>
        <w:ind w:firstLine="475"/>
        <w:spacing w:line="0" w:lineRule="atLeast"/>
        <w:rPr>
          <w:rFonts w:hint="eastAsia" w:ascii="仿宋" w:hAnsi="仿宋" w:eastAsia="仿宋"/>
          <w:sz w:val="24"/>
          <w:szCs w:val="20"/>
        </w:rPr>
      </w:pPr>
      <w:r>
        <w:rPr>
          <w:rFonts w:hint="eastAsia" w:ascii="仿宋" w:hAnsi="仿宋" w:eastAsia="仿宋"/>
          <w:sz w:val="24"/>
          <w:szCs w:val="20"/>
        </w:rPr>
        <w:t xml:space="preserve">我单位符合《中华人民共和国政府采购法》第二十二条的规定，符合本项目供应商资格要求。</w:t>
      </w:r>
      <w:r>
        <w:rPr>
          <w:rFonts w:hint="eastAsia" w:ascii="仿宋" w:hAnsi="仿宋" w:eastAsia="仿宋"/>
          <w:sz w:val="24"/>
          <w:szCs w:val="20"/>
        </w:rPr>
      </w:r>
      <w:r/>
    </w:p>
    <w:p>
      <w:pPr>
        <w:pStyle w:val="867"/>
        <w:ind w:firstLine="475"/>
        <w:spacing w:line="0" w:lineRule="atLeast"/>
        <w:rPr>
          <w:rFonts w:hint="eastAsia" w:ascii="仿宋" w:hAnsi="仿宋" w:eastAsia="仿宋"/>
          <w:sz w:val="24"/>
          <w:szCs w:val="20"/>
        </w:rPr>
      </w:pPr>
      <w:r>
        <w:rPr>
          <w:rFonts w:hint="eastAsia" w:ascii="仿宋" w:hAnsi="仿宋" w:eastAsia="仿宋" w:cs="宋体"/>
          <w:sz w:val="24"/>
          <w:szCs w:val="21"/>
        </w:rPr>
        <w:t xml:space="preserve">我单位</w:t>
      </w:r>
      <w:r>
        <w:rPr>
          <w:rFonts w:ascii="仿宋" w:hAnsi="仿宋" w:eastAsia="仿宋" w:cs="宋体"/>
          <w:sz w:val="24"/>
          <w:szCs w:val="21"/>
        </w:rPr>
        <w:t xml:space="preserve">按照询价通知书的要求编制响应文件，并对提交的响应文件</w:t>
      </w:r>
      <w:r>
        <w:rPr>
          <w:rFonts w:hint="eastAsia" w:ascii="仿宋" w:hAnsi="仿宋" w:eastAsia="仿宋" w:cs="宋体"/>
          <w:sz w:val="24"/>
          <w:szCs w:val="21"/>
        </w:rPr>
        <w:t xml:space="preserve"> </w:t>
      </w:r>
      <w:r>
        <w:rPr>
          <w:rFonts w:ascii="仿宋" w:hAnsi="仿宋" w:eastAsia="仿宋" w:cs="宋体"/>
          <w:sz w:val="24"/>
          <w:szCs w:val="21"/>
        </w:rPr>
        <w:t xml:space="preserve">的真实性、合法性承担法律责任。</w:t>
      </w:r>
      <w:r>
        <w:rPr>
          <w:rFonts w:hint="eastAsia" w:ascii="仿宋" w:hAnsi="仿宋" w:eastAsia="仿宋"/>
          <w:sz w:val="24"/>
          <w:szCs w:val="20"/>
        </w:rPr>
      </w:r>
      <w:r/>
    </w:p>
    <w:p>
      <w:pPr>
        <w:pStyle w:val="867"/>
        <w:ind w:right="29" w:firstLine="480"/>
        <w:rPr>
          <w:rFonts w:hint="eastAsia" w:ascii="仿宋" w:hAnsi="仿宋" w:eastAsia="仿宋"/>
          <w:sz w:val="24"/>
        </w:rPr>
      </w:pPr>
      <w:r>
        <w:rPr>
          <w:rFonts w:hint="eastAsia" w:ascii="仿宋" w:hAnsi="仿宋" w:eastAsia="仿宋"/>
          <w:sz w:val="24"/>
        </w:rPr>
        <w:t xml:space="preserve">本供应商兹宣布同意如下: </w:t>
      </w:r>
      <w:r>
        <w:rPr>
          <w:rFonts w:hint="eastAsia" w:ascii="仿宋" w:hAnsi="仿宋" w:eastAsia="仿宋"/>
          <w:sz w:val="24"/>
        </w:rPr>
      </w:r>
      <w:r/>
    </w:p>
    <w:p>
      <w:pPr>
        <w:pStyle w:val="867"/>
        <w:ind w:firstLine="475"/>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50;mso-wrap-distance-left:9.0pt;mso-wrap-distance-top:0.0pt;mso-wrap-distance-right:9.0pt;mso-wrap-distance-bottom:0.0pt;visibility:visible;" from="246.8pt,23.4pt" to="246.8pt,23.4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9;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sz w:val="24"/>
          <w:szCs w:val="20"/>
        </w:rPr>
        <w:t xml:space="preserve">一、按《询价通知书》规定提供交付的货物的唯一报价见《询价报价表》。</w: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8;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u w:val="singl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51;mso-wrap-distance-left:9.0pt;mso-wrap-distance-top:0.0pt;mso-wrap-distance-right:9.0pt;mso-wrap-distance-bottom:0.0pt;visibility:visible;" from="210.0pt,15.6pt" to="210.1pt,15.6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52;mso-wrap-distance-left:9.0pt;mso-wrap-distance-top:0.0pt;mso-wrap-distance-right:9.0pt;mso-wrap-distance-bottom:0.0pt;visibility:visible;" from="15.8pt,19.5pt" to="15.8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3;mso-wrap-distance-left:9.0pt;mso-wrap-distance-top:0.0pt;mso-wrap-distance-right:9.0pt;mso-wrap-distance-bottom:0.0pt;visibility:visible;" from="210.0pt,15.6pt" to="210.1pt,15.6pt" filled="f" strokecolor="#000000"/>
            </w:pict>
          </mc:Fallback>
        </mc:AlternateContent>
      </w:r>
      <w:r>
        <w:rPr>
          <w:rFonts w:hint="eastAsia" w:ascii="仿宋" w:hAnsi="仿宋" w:eastAsia="仿宋"/>
          <w:sz w:val="24"/>
          <w:szCs w:val="20"/>
        </w:rPr>
      </w:r>
      <w:r/>
    </w:p>
    <w:p>
      <w:pPr>
        <w:pStyle w:val="867"/>
        <w:ind w:firstLine="480"/>
        <w:spacing w:line="0" w:lineRule="atLeast"/>
        <w:rPr>
          <w:rFonts w:hint="eastAsia" w:ascii="仿宋" w:hAnsi="仿宋" w:eastAsia="仿宋"/>
          <w:sz w:val="24"/>
          <w:szCs w:val="20"/>
        </w:rPr>
      </w:pP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58254;mso-wrap-distance-left:9.0pt;mso-wrap-distance-top:0.0pt;mso-wrap-distance-right:9.0pt;mso-wrap-distance-bottom:0.0pt;visibility:visible;" from="210.0pt,19.5pt" to="210.1pt,19.5pt" filled="f" strokecolor="#000000"/>
            </w:pict>
          </mc:Fallback>
        </mc:AlternateContent>
      </w:r>
      <w:r>
        <w:rPr>
          <w:rFonts w:ascii="仿宋" w:hAnsi="仿宋" w:eastAsia="仿宋"/>
          <w:sz w:val="24"/>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55;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sz w:val="24"/>
          <w:szCs w:val="20"/>
        </w:rPr>
        <w:t xml:space="preserve">二、供应商完全承担根据《询价通知书》规定完成合同的责任和义务（如有偏离，在偏离表中另作说明）。</w:t>
      </w:r>
      <w:r>
        <w:rPr>
          <w:rFonts w:hint="eastAsia" w:ascii="仿宋" w:hAnsi="仿宋" w:eastAsia="仿宋"/>
          <w:sz w:val="24"/>
          <w:szCs w:val="20"/>
        </w:rPr>
      </w:r>
      <w:r/>
    </w:p>
    <w:p>
      <w:pPr>
        <w:pStyle w:val="867"/>
        <w:ind w:right="29" w:firstLine="480"/>
        <w:rPr>
          <w:rFonts w:hint="eastAsia" w:ascii="仿宋" w:hAnsi="仿宋" w:eastAsia="仿宋"/>
          <w:sz w:val="24"/>
        </w:rPr>
      </w:pPr>
      <w:r>
        <w:rPr>
          <w:rFonts w:hint="eastAsia" w:ascii="仿宋" w:hAnsi="仿宋" w:eastAsia="仿宋"/>
          <w:sz w:val="24"/>
        </w:rPr>
        <w:t xml:space="preserve">三、供应商已详细审核《询价通知书》，包括书面的询价澄清（修改）通知书（如果有的话），供应商完全理解并同意放弃对这方面不明及误解的权利。</w:t>
      </w: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t xml:space="preserve">四、供应商保证所提供的响应文件及所有材料的真实、合法、有效，并对其负责。</w:t>
      </w: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t xml:space="preserve">五、本报价有效期30个工作日。</w:t>
      </w: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t xml:space="preserve">六、同意向贵方提供贵方可能要求的与本次询价采购有关的任何证据或资料。</w:t>
      </w: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t xml:space="preserve">七、供应商完全理解贵方不一定要接受最低的报价或收到的任何报价。</w:t>
      </w: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_GB2312" w:eastAsia="仿宋_GB2312"/>
          <w:sz w:val="24"/>
        </w:rPr>
        <w:t xml:space="preserve">八、</w:t>
      </w:r>
      <w:r>
        <w:rPr>
          <w:rFonts w:hint="eastAsia" w:ascii="仿宋" w:hAnsi="仿宋" w:eastAsia="仿宋"/>
          <w:sz w:val="24"/>
        </w:rPr>
        <w:t xml:space="preserve">徐州市政府采购中心有权将我单位本项目响应文件中的《询价报价表》和《分项价格表》予以公示，公示的方式由徐州市政府采购中心确定。如我单位被确定为中标、成交供应商，徐州市政府采购中心有权将我单位本项目响应文件中的《中小企业声明函》（如有），《残疾人福利性单位声明函》（如有）和</w:t>
      </w:r>
      <w:r>
        <w:rPr>
          <w:rFonts w:hint="eastAsia" w:ascii="仿宋" w:hAnsi="仿宋" w:eastAsia="仿宋" w:cs="宋体"/>
          <w:sz w:val="24"/>
        </w:rPr>
        <w:t xml:space="preserve">《关于符合本国产品标准的声明函》（如有）或财政部会同有关部门规定的符合本国产品标准的有关证明文件（如有）作为《中标（成交）结果公告》的附件</w:t>
      </w:r>
      <w:r>
        <w:rPr>
          <w:rFonts w:hint="eastAsia" w:ascii="仿宋" w:hAnsi="仿宋" w:eastAsia="仿宋"/>
          <w:sz w:val="24"/>
        </w:rPr>
        <w:t xml:space="preserve">予以公告。</w:t>
      </w: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r>
      <w:r/>
    </w:p>
    <w:p>
      <w:pPr>
        <w:pStyle w:val="867"/>
        <w:ind w:right="29" w:firstLine="480"/>
        <w:rPr>
          <w:rFonts w:hint="eastAsia" w:ascii="仿宋" w:hAnsi="仿宋" w:eastAsia="仿宋"/>
          <w:sz w:val="24"/>
        </w:rPr>
      </w:pPr>
      <w:r>
        <w:rPr>
          <w:rFonts w:hint="eastAsia" w:ascii="仿宋" w:hAnsi="仿宋" w:eastAsia="仿宋"/>
          <w:sz w:val="24"/>
        </w:rPr>
      </w:r>
      <w:r/>
    </w:p>
    <w:p>
      <w:pPr>
        <w:pStyle w:val="867"/>
        <w:ind w:left="1125"/>
        <w:rPr>
          <w:rFonts w:hint="eastAsia" w:ascii="仿宋" w:hAnsi="仿宋" w:eastAsia="仿宋"/>
          <w:sz w:val="24"/>
        </w:rPr>
      </w:pPr>
      <w:r>
        <w:rPr>
          <w:rFonts w:hint="eastAsia" w:ascii="仿宋" w:hAnsi="仿宋" w:eastAsia="仿宋"/>
          <w:sz w:val="24"/>
        </w:rPr>
      </w:r>
      <w:r/>
    </w:p>
    <w:p>
      <w:pPr>
        <w:pStyle w:val="867"/>
        <w:ind w:right="29" w:firstLine="3960"/>
        <w:rPr>
          <w:rFonts w:hint="eastAsia" w:ascii="仿宋" w:hAnsi="仿宋" w:eastAsia="仿宋"/>
          <w:sz w:val="24"/>
        </w:rPr>
      </w:pPr>
      <w:r>
        <w:rPr>
          <w:rFonts w:hint="eastAsia" w:ascii="仿宋" w:hAnsi="仿宋" w:eastAsia="仿宋"/>
          <w:sz w:val="24"/>
        </w:rPr>
        <w:t xml:space="preserve">供应商（</w:t>
      </w:r>
      <w:r>
        <w:rPr>
          <w:rFonts w:hint="eastAsia" w:ascii="仿宋" w:hAnsi="仿宋" w:eastAsia="仿宋"/>
          <w:b/>
          <w:bCs/>
          <w:sz w:val="24"/>
        </w:rPr>
        <w:t xml:space="preserve">电子签章</w:t>
      </w:r>
      <w:r>
        <w:rPr>
          <w:rFonts w:hint="eastAsia" w:ascii="仿宋" w:hAnsi="仿宋" w:eastAsia="仿宋"/>
          <w:sz w:val="24"/>
        </w:rPr>
        <w:t xml:space="preserve">）：</w:t>
      </w:r>
      <w:r>
        <w:rPr>
          <w:rFonts w:hint="eastAsia" w:ascii="仿宋" w:hAnsi="仿宋" w:eastAsia="仿宋"/>
          <w:sz w:val="24"/>
        </w:rPr>
      </w:r>
      <w:r/>
    </w:p>
    <w:p>
      <w:pPr>
        <w:pStyle w:val="867"/>
        <w:ind w:firstLine="3912"/>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67"/>
        <w:rPr>
          <w:rFonts w:ascii="仿宋" w:hAnsi="仿宋" w:eastAsia="仿宋"/>
          <w:sz w:val="24"/>
        </w:rPr>
      </w:pPr>
      <w:r>
        <w:rPr>
          <w:rFonts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b/>
          <w:bCs/>
          <w:sz w:val="36"/>
        </w:rPr>
      </w:pPr>
      <w:r>
        <w:rPr>
          <w:rFonts w:hint="eastAsia" w:ascii="仿宋" w:hAnsi="仿宋" w:eastAsia="仿宋"/>
          <w:b/>
          <w:bCs/>
          <w:sz w:val="36"/>
        </w:rPr>
      </w:r>
      <w:r/>
    </w:p>
    <w:p>
      <w:pPr>
        <w:pStyle w:val="867"/>
        <w:jc w:val="center"/>
        <w:rPr>
          <w:rFonts w:hint="eastAsia" w:ascii="仿宋" w:hAnsi="仿宋" w:eastAsia="仿宋"/>
          <w:b/>
          <w:bCs/>
          <w:sz w:val="36"/>
        </w:rPr>
      </w:pPr>
      <w:r>
        <w:rPr>
          <w:rFonts w:hint="eastAsia" w:ascii="仿宋" w:hAnsi="仿宋" w:eastAsia="仿宋"/>
          <w:b/>
          <w:bCs/>
          <w:sz w:val="36"/>
          <w:lang w:val="en-US" w:eastAsia="zh-CN"/>
        </w:rPr>
        <w:t xml:space="preserve">3</w:t>
      </w:r>
      <w:r>
        <w:rPr>
          <w:rFonts w:hint="eastAsia" w:ascii="仿宋" w:hAnsi="仿宋" w:eastAsia="仿宋"/>
          <w:b/>
          <w:bCs/>
          <w:sz w:val="36"/>
        </w:rPr>
        <w:t xml:space="preserve">．分项价格表</w:t>
      </w:r>
      <w:r>
        <w:rPr>
          <w:rFonts w:hint="eastAsia" w:ascii="仿宋" w:hAnsi="仿宋" w:eastAsia="仿宋"/>
          <w:b/>
          <w:bCs/>
          <w:sz w:val="36"/>
        </w:rPr>
      </w:r>
      <w:r/>
    </w:p>
    <w:p>
      <w:pPr>
        <w:pStyle w:val="867"/>
        <w:jc w:val="center"/>
      </w:pPr>
      <w:r>
        <w:rPr>
          <w:rFonts w:hint="eastAsia" w:ascii="仿宋" w:hAnsi="仿宋" w:eastAsia="仿宋"/>
          <w:sz w:val="28"/>
          <w:szCs w:val="28"/>
        </w:rPr>
        <w:t xml:space="preserve"> </w:t>
      </w:r>
      <w:r/>
    </w:p>
    <w:p>
      <w:pPr>
        <w:pStyle w:val="867"/>
        <w:rPr>
          <w:rFonts w:hint="eastAsia" w:ascii="仿宋" w:hAnsi="仿宋" w:eastAsia="仿宋"/>
          <w:sz w:val="24"/>
        </w:rPr>
      </w:pPr>
      <w:r>
        <w:rPr>
          <w:rFonts w:hint="eastAsia" w:ascii="仿宋" w:hAnsi="仿宋" w:eastAsia="仿宋"/>
          <w:sz w:val="24"/>
        </w:rPr>
        <w:t xml:space="preserve">项目名称：徐州市金龙湖小学4P柜式空调采购</w:t>
      </w:r>
      <w:r>
        <w:rPr>
          <w:rFonts w:hint="eastAsia" w:ascii="仿宋" w:hAnsi="仿宋" w:eastAsia="仿宋"/>
          <w:sz w:val="24"/>
        </w:rPr>
      </w:r>
      <w:r/>
    </w:p>
    <w:p>
      <w:pPr>
        <w:pStyle w:val="867"/>
        <w:rPr>
          <w:rFonts w:ascii="仿宋" w:hAnsi="仿宋" w:eastAsia="仿宋"/>
          <w:sz w:val="24"/>
          <w:u w:val="single"/>
        </w:rPr>
      </w:pPr>
      <w:r>
        <w:rPr>
          <w:rFonts w:ascii="仿宋" w:hAnsi="仿宋" w:eastAsia="仿宋"/>
          <w:sz w:val="24"/>
          <w:u w:val="single"/>
        </w:rPr>
      </w:r>
      <w:r/>
    </w:p>
    <w:p>
      <w:pPr>
        <w:pStyle w:val="867"/>
        <w:rPr>
          <w:rFonts w:ascii="仿宋" w:hAnsi="仿宋" w:eastAsia="仿宋"/>
          <w:sz w:val="24"/>
          <w:u w:val="single"/>
        </w:rPr>
      </w:pPr>
      <w:r>
        <w:rPr>
          <w:rFonts w:hint="eastAsia" w:ascii="仿宋" w:hAnsi="仿宋" w:eastAsia="仿宋"/>
          <w:sz w:val="24"/>
        </w:rPr>
        <w:t xml:space="preserve">项目编号：JSZC-320300-XZCG-X2026-0027  </w:t>
      </w:r>
      <w:r>
        <w:rPr>
          <w:rFonts w:ascii="仿宋" w:hAnsi="仿宋" w:eastAsia="仿宋"/>
          <w:sz w:val="24"/>
          <w:u w:val="single"/>
        </w:rPr>
      </w:r>
      <w:r/>
    </w:p>
    <w:p>
      <w:pPr>
        <w:pStyle w:val="867"/>
        <w:rPr>
          <w:rFonts w:ascii="仿宋" w:hAnsi="仿宋" w:eastAsia="仿宋"/>
          <w:sz w:val="24"/>
          <w:u w:val="single"/>
        </w:rPr>
      </w:pPr>
      <w:r>
        <w:rPr>
          <w:rFonts w:hint="eastAsia" w:ascii="仿宋" w:hAnsi="仿宋" w:eastAsia="仿宋"/>
          <w:sz w:val="24"/>
        </w:rPr>
        <w:t xml:space="preserve"> </w:t>
      </w:r>
      <w:r>
        <w:rPr>
          <w:rFonts w:ascii="仿宋" w:hAnsi="仿宋" w:eastAsia="仿宋"/>
          <w:sz w:val="24"/>
          <w:u w:val="single"/>
        </w:rPr>
      </w:r>
      <w:r/>
    </w:p>
    <w:p>
      <w:pPr>
        <w:pStyle w:val="867"/>
        <w:ind w:firstLine="1560"/>
        <w:rPr>
          <w:rFonts w:ascii="仿宋" w:hAnsi="仿宋" w:eastAsia="仿宋"/>
          <w:sz w:val="24"/>
        </w:rPr>
      </w:pPr>
      <w:r>
        <w:rPr>
          <w:rFonts w:hint="eastAsia" w:ascii="仿宋" w:hAnsi="仿宋" w:eastAsia="仿宋"/>
          <w:sz w:val="24"/>
        </w:rPr>
        <w:t xml:space="preserve">                                 货币单位：人民币元</w:t>
      </w:r>
      <w:r>
        <w:rPr>
          <w:rFonts w:ascii="仿宋" w:hAnsi="仿宋" w:eastAsia="仿宋"/>
          <w:sz w:val="24"/>
        </w:rPr>
      </w:r>
      <w:r/>
    </w:p>
    <w:tbl>
      <w:tblPr>
        <w:tblW w:w="9038" w:type="dxa"/>
        <w:tblInd w:w="-71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1347"/>
        <w:gridCol w:w="1559"/>
        <w:gridCol w:w="2126"/>
        <w:gridCol w:w="851"/>
        <w:gridCol w:w="850"/>
        <w:gridCol w:w="851"/>
        <w:gridCol w:w="1094"/>
      </w:tblGrid>
      <w:tr>
        <w:trPr>
          <w:trHeight w:val="1101"/>
        </w:trPr>
        <w:tc>
          <w:tcPr>
            <w:shd w:val="clear" w:color="auto" w:fill="c0c0c0"/>
            <w:tcMar>
              <w:left w:w="15" w:type="dxa"/>
              <w:top w:w="15" w:type="dxa"/>
              <w:right w:w="15" w:type="dxa"/>
              <w:bottom w:w="0" w:type="dxa"/>
            </w:tcMar>
            <w:tcW w:w="360" w:type="dxa"/>
            <w:vAlign w:val="center"/>
            <w:textDirection w:val="lrTb"/>
            <w:noWrap/>
          </w:tcPr>
          <w:p>
            <w:pPr>
              <w:pStyle w:val="867"/>
              <w:jc w:val="center"/>
              <w:rPr>
                <w:rFonts w:ascii="仿宋" w:hAnsi="仿宋" w:eastAsia="仿宋"/>
                <w:sz w:val="24"/>
              </w:rPr>
            </w:pPr>
            <w:r>
              <w:rPr>
                <w:rFonts w:hint="eastAsia" w:ascii="仿宋" w:hAnsi="仿宋" w:eastAsia="仿宋"/>
                <w:sz w:val="24"/>
              </w:rPr>
              <w:t xml:space="preserve">序号</w:t>
            </w:r>
            <w:r>
              <w:rPr>
                <w:rFonts w:ascii="仿宋" w:hAnsi="仿宋" w:eastAsia="仿宋"/>
                <w:sz w:val="24"/>
              </w:rPr>
            </w:r>
            <w:r/>
          </w:p>
        </w:tc>
        <w:tc>
          <w:tcPr>
            <w:shd w:val="clear" w:color="auto" w:fill="c0c0c0"/>
            <w:tcMar>
              <w:left w:w="15" w:type="dxa"/>
              <w:top w:w="15" w:type="dxa"/>
              <w:right w:w="15" w:type="dxa"/>
              <w:bottom w:w="0" w:type="dxa"/>
            </w:tcMar>
            <w:tcW w:w="134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名称</w:t>
            </w:r>
            <w:r>
              <w:rPr>
                <w:rFonts w:ascii="仿宋" w:hAnsi="仿宋" w:eastAsia="仿宋"/>
                <w:sz w:val="24"/>
              </w:rPr>
            </w:r>
            <w:r/>
          </w:p>
        </w:tc>
        <w:tc>
          <w:tcPr>
            <w:shd w:val="clear" w:color="auto" w:fill="c0c0c0"/>
            <w:tcMar>
              <w:left w:w="15" w:type="dxa"/>
              <w:top w:w="15" w:type="dxa"/>
              <w:right w:w="15" w:type="dxa"/>
              <w:bottom w:w="0" w:type="dxa"/>
            </w:tcMar>
            <w:tcW w:w="1559" w:type="dxa"/>
            <w:vAlign w:val="center"/>
            <w:textDirection w:val="lrTb"/>
            <w:noWrap/>
          </w:tcPr>
          <w:p>
            <w:pPr>
              <w:pStyle w:val="867"/>
              <w:jc w:val="center"/>
              <w:rPr>
                <w:rFonts w:ascii="仿宋" w:hAnsi="仿宋" w:eastAsia="仿宋"/>
                <w:sz w:val="24"/>
              </w:rPr>
            </w:pPr>
            <w:r>
              <w:rPr>
                <w:rFonts w:hint="eastAsia" w:ascii="仿宋" w:hAnsi="仿宋" w:eastAsia="仿宋"/>
                <w:sz w:val="24"/>
              </w:rPr>
              <w:t xml:space="preserve">品牌、规格、型号</w:t>
            </w:r>
            <w:r>
              <w:rPr>
                <w:rFonts w:ascii="仿宋" w:hAnsi="仿宋" w:eastAsia="仿宋"/>
                <w:sz w:val="24"/>
              </w:rPr>
            </w:r>
            <w:r/>
          </w:p>
        </w:tc>
        <w:tc>
          <w:tcPr>
            <w:shd w:val="clear" w:color="auto" w:fill="c0c0c0"/>
            <w:tcMar>
              <w:left w:w="15" w:type="dxa"/>
              <w:top w:w="15" w:type="dxa"/>
              <w:right w:w="15" w:type="dxa"/>
              <w:bottom w:w="0" w:type="dxa"/>
            </w:tcMar>
            <w:tcW w:w="2126"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产品制造企业名称（全称）</w:t>
            </w:r>
            <w:r>
              <w:rPr>
                <w:rFonts w:ascii="仿宋" w:hAnsi="仿宋" w:eastAsia="仿宋"/>
                <w:sz w:val="24"/>
              </w:rPr>
            </w:r>
            <w:r/>
          </w:p>
        </w:tc>
        <w:tc>
          <w:tcPr>
            <w:shd w:val="clear" w:color="auto" w:fill="c0c0c0"/>
            <w:tcMar>
              <w:left w:w="15" w:type="dxa"/>
              <w:top w:w="15" w:type="dxa"/>
              <w:right w:w="15" w:type="dxa"/>
              <w:bottom w:w="0" w:type="dxa"/>
            </w:tcMar>
            <w:tcW w:w="851"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数量</w:t>
            </w:r>
            <w:r>
              <w:rPr>
                <w:rFonts w:ascii="仿宋" w:hAnsi="仿宋" w:eastAsia="仿宋"/>
                <w:sz w:val="24"/>
              </w:rPr>
            </w:r>
            <w:r/>
          </w:p>
        </w:tc>
        <w:tc>
          <w:tcPr>
            <w:shd w:val="clear" w:color="auto" w:fill="c0c0c0"/>
            <w:tcMar>
              <w:left w:w="15" w:type="dxa"/>
              <w:top w:w="15" w:type="dxa"/>
              <w:right w:w="15" w:type="dxa"/>
              <w:bottom w:w="0" w:type="dxa"/>
            </w:tcMar>
            <w:tcW w:w="850" w:type="dxa"/>
            <w:vAlign w:val="center"/>
            <w:textDirection w:val="lrTb"/>
            <w:noWrap/>
          </w:tcPr>
          <w:p>
            <w:pPr>
              <w:pStyle w:val="867"/>
              <w:jc w:val="center"/>
              <w:rPr>
                <w:rFonts w:ascii="仿宋" w:hAnsi="仿宋" w:eastAsia="仿宋"/>
                <w:sz w:val="24"/>
              </w:rPr>
            </w:pPr>
            <w:r>
              <w:rPr>
                <w:rFonts w:hint="eastAsia" w:ascii="仿宋" w:hAnsi="仿宋" w:eastAsia="仿宋"/>
                <w:sz w:val="24"/>
              </w:rPr>
              <w:t xml:space="preserve">数量单位</w:t>
            </w:r>
            <w:r>
              <w:rPr>
                <w:rFonts w:ascii="仿宋" w:hAnsi="仿宋" w:eastAsia="仿宋"/>
                <w:sz w:val="24"/>
              </w:rPr>
            </w:r>
            <w:r/>
          </w:p>
        </w:tc>
        <w:tc>
          <w:tcPr>
            <w:shd w:val="clear" w:color="auto" w:fill="c0c0c0"/>
            <w:tcMar>
              <w:left w:w="15" w:type="dxa"/>
              <w:top w:w="15" w:type="dxa"/>
              <w:right w:w="15" w:type="dxa"/>
              <w:bottom w:w="0" w:type="dxa"/>
            </w:tcMar>
            <w:tcW w:w="851" w:type="dxa"/>
            <w:vAlign w:val="center"/>
            <w:textDirection w:val="lrTb"/>
            <w:noWrap/>
          </w:tcPr>
          <w:p>
            <w:pPr>
              <w:pStyle w:val="867"/>
              <w:jc w:val="center"/>
              <w:rPr>
                <w:rFonts w:ascii="仿宋" w:hAnsi="仿宋" w:eastAsia="仿宋"/>
                <w:sz w:val="24"/>
              </w:rPr>
            </w:pPr>
            <w:r>
              <w:rPr>
                <w:rFonts w:hint="eastAsia" w:ascii="仿宋" w:hAnsi="仿宋" w:eastAsia="仿宋"/>
                <w:sz w:val="24"/>
              </w:rPr>
              <w:t xml:space="preserve">单价（元）</w:t>
            </w:r>
            <w:r>
              <w:rPr>
                <w:rFonts w:ascii="仿宋" w:hAnsi="仿宋" w:eastAsia="仿宋"/>
                <w:sz w:val="24"/>
              </w:rPr>
            </w:r>
            <w:r/>
          </w:p>
        </w:tc>
        <w:tc>
          <w:tcPr>
            <w:shd w:val="clear" w:color="auto" w:fill="c0c0c0"/>
            <w:tcMar>
              <w:left w:w="15" w:type="dxa"/>
              <w:top w:w="15" w:type="dxa"/>
              <w:right w:w="15" w:type="dxa"/>
              <w:bottom w:w="0" w:type="dxa"/>
            </w:tcMar>
            <w:tcW w:w="1094" w:type="dxa"/>
            <w:vAlign w:val="center"/>
            <w:textDirection w:val="lrTb"/>
            <w:noWrap/>
          </w:tcPr>
          <w:p>
            <w:pPr>
              <w:pStyle w:val="867"/>
              <w:jc w:val="center"/>
              <w:rPr>
                <w:rFonts w:ascii="仿宋" w:hAnsi="仿宋" w:eastAsia="仿宋"/>
                <w:sz w:val="24"/>
              </w:rPr>
            </w:pPr>
            <w:r>
              <w:rPr>
                <w:rFonts w:hint="eastAsia" w:ascii="仿宋" w:hAnsi="仿宋" w:eastAsia="仿宋"/>
                <w:sz w:val="24"/>
              </w:rPr>
              <w:t xml:space="preserve">总价</w:t>
            </w:r>
            <w:r>
              <w:rPr>
                <w:rFonts w:ascii="仿宋" w:hAnsi="仿宋" w:eastAsia="仿宋"/>
                <w:sz w:val="24"/>
              </w:rPr>
            </w:r>
            <w:r/>
          </w:p>
        </w:tc>
      </w:tr>
      <w:tr>
        <w:trPr>
          <w:trHeight w:val="1466"/>
        </w:trPr>
        <w:tc>
          <w:tcPr>
            <w:tcMar>
              <w:left w:w="15" w:type="dxa"/>
              <w:top w:w="15" w:type="dxa"/>
              <w:right w:w="15" w:type="dxa"/>
              <w:bottom w:w="0" w:type="dxa"/>
            </w:tcMar>
            <w:tcW w:w="360" w:type="dxa"/>
            <w:vAlign w:val="center"/>
            <w:textDirection w:val="lrTb"/>
            <w:noWrap/>
          </w:tcPr>
          <w:p>
            <w:pPr>
              <w:pStyle w:val="867"/>
              <w:jc w:val="center"/>
              <w:rPr>
                <w:rFonts w:ascii="仿宋" w:hAnsi="仿宋" w:eastAsia="仿宋"/>
                <w:sz w:val="24"/>
              </w:rPr>
            </w:pPr>
            <w:r>
              <w:rPr>
                <w:rFonts w:hint="eastAsia" w:ascii="仿宋" w:hAnsi="仿宋" w:eastAsia="仿宋"/>
                <w:sz w:val="24"/>
              </w:rPr>
              <w:t xml:space="preserve">1</w:t>
            </w:r>
            <w:r>
              <w:rPr>
                <w:rFonts w:ascii="仿宋" w:hAnsi="仿宋" w:eastAsia="仿宋"/>
                <w:sz w:val="24"/>
              </w:rPr>
            </w:r>
            <w:r/>
          </w:p>
        </w:tc>
        <w:tc>
          <w:tcPr>
            <w:tcMar>
              <w:left w:w="15" w:type="dxa"/>
              <w:top w:w="15" w:type="dxa"/>
              <w:right w:w="15" w:type="dxa"/>
              <w:bottom w:w="0" w:type="dxa"/>
            </w:tcMar>
            <w:tcW w:w="1347" w:type="dxa"/>
            <w:vAlign w:val="center"/>
            <w:textDirection w:val="lrTb"/>
            <w:noWrap w:val="false"/>
          </w:tcPr>
          <w:p>
            <w:pPr>
              <w:pStyle w:val="867"/>
              <w:jc w:val="center"/>
              <w:rPr>
                <w:rFonts w:ascii="仿宋" w:hAnsi="仿宋" w:eastAsia="仿宋" w:cs="Arial"/>
                <w:sz w:val="24"/>
              </w:rPr>
            </w:pPr>
            <w:r>
              <w:rPr>
                <w:rFonts w:hint="eastAsia" w:ascii="仿宋" w:hAnsi="仿宋" w:eastAsia="仿宋" w:cs="仿宋"/>
                <w:color w:val="000000"/>
                <w:sz w:val="24"/>
              </w:rPr>
              <w:t xml:space="preserve">4P柜机</w:t>
            </w:r>
            <w:r>
              <w:rPr>
                <w:rFonts w:ascii="仿宋" w:hAnsi="仿宋" w:eastAsia="仿宋" w:cs="Arial"/>
                <w:sz w:val="24"/>
              </w:rPr>
            </w:r>
            <w:r/>
          </w:p>
        </w:tc>
        <w:tc>
          <w:tcPr>
            <w:tcMar>
              <w:left w:w="15" w:type="dxa"/>
              <w:top w:w="15" w:type="dxa"/>
              <w:right w:w="15" w:type="dxa"/>
              <w:bottom w:w="0" w:type="dxa"/>
            </w:tcMar>
            <w:tcW w:w="1559" w:type="dxa"/>
            <w:vAlign w:val="center"/>
            <w:textDirection w:val="lrTb"/>
            <w:noWrap/>
          </w:tcPr>
          <w:p>
            <w:pPr>
              <w:pStyle w:val="86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2126" w:type="dxa"/>
            <w:vAlign w:val="center"/>
            <w:textDirection w:val="lrTb"/>
            <w:noWrap w:val="false"/>
          </w:tcPr>
          <w:p>
            <w:pPr>
              <w:pStyle w:val="86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851"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11</w:t>
            </w:r>
            <w:r>
              <w:rPr>
                <w:rFonts w:ascii="仿宋" w:hAnsi="仿宋" w:eastAsia="仿宋"/>
                <w:sz w:val="24"/>
              </w:rPr>
            </w:r>
            <w:r/>
          </w:p>
        </w:tc>
        <w:tc>
          <w:tcPr>
            <w:tcMar>
              <w:left w:w="15" w:type="dxa"/>
              <w:top w:w="15" w:type="dxa"/>
              <w:right w:w="15" w:type="dxa"/>
              <w:bottom w:w="0" w:type="dxa"/>
            </w:tcMar>
            <w:tcW w:w="850" w:type="dxa"/>
            <w:vAlign w:val="center"/>
            <w:textDirection w:val="lrTb"/>
            <w:noWrap/>
          </w:tcPr>
          <w:p>
            <w:pPr>
              <w:pStyle w:val="867"/>
              <w:jc w:val="center"/>
              <w:rPr>
                <w:rFonts w:hint="eastAsia" w:ascii="仿宋" w:hAnsi="仿宋" w:eastAsia="仿宋"/>
                <w:sz w:val="24"/>
              </w:rPr>
            </w:pPr>
            <w:r>
              <w:rPr>
                <w:rFonts w:hint="eastAsia" w:ascii="仿宋" w:hAnsi="仿宋" w:eastAsia="仿宋"/>
                <w:sz w:val="24"/>
              </w:rPr>
              <w:t xml:space="preserve">台</w:t>
            </w:r>
            <w:r>
              <w:rPr>
                <w:rFonts w:hint="eastAsia" w:ascii="仿宋" w:hAnsi="仿宋" w:eastAsia="仿宋"/>
                <w:sz w:val="24"/>
              </w:rPr>
            </w:r>
            <w:r/>
          </w:p>
        </w:tc>
        <w:tc>
          <w:tcPr>
            <w:tcMar>
              <w:left w:w="15" w:type="dxa"/>
              <w:top w:w="15" w:type="dxa"/>
              <w:right w:w="15" w:type="dxa"/>
              <w:bottom w:w="0" w:type="dxa"/>
            </w:tcMar>
            <w:tcW w:w="851" w:type="dxa"/>
            <w:vAlign w:val="center"/>
            <w:textDirection w:val="lrTb"/>
            <w:noWrap/>
          </w:tcPr>
          <w:p>
            <w:pPr>
              <w:pStyle w:val="867"/>
              <w:jc w:val="center"/>
              <w:rPr>
                <w:rFonts w:ascii="仿宋" w:hAnsi="仿宋" w:eastAsia="仿宋"/>
                <w:sz w:val="24"/>
              </w:rPr>
            </w:pPr>
            <w:r>
              <w:rPr>
                <w:rFonts w:ascii="仿宋" w:hAnsi="仿宋" w:eastAsia="仿宋"/>
                <w:sz w:val="24"/>
              </w:rPr>
            </w:r>
            <w:r/>
          </w:p>
        </w:tc>
        <w:tc>
          <w:tcPr>
            <w:tcMar>
              <w:left w:w="15" w:type="dxa"/>
              <w:top w:w="15" w:type="dxa"/>
              <w:right w:w="15" w:type="dxa"/>
              <w:bottom w:w="0" w:type="dxa"/>
            </w:tcMar>
            <w:tcW w:w="1094" w:type="dxa"/>
            <w:vAlign w:val="center"/>
            <w:textDirection w:val="lrTb"/>
            <w:noWrap/>
          </w:tcPr>
          <w:p>
            <w:pPr>
              <w:pStyle w:val="867"/>
              <w:jc w:val="center"/>
              <w:rPr>
                <w:rFonts w:ascii="仿宋" w:hAnsi="仿宋" w:eastAsia="仿宋"/>
                <w:sz w:val="24"/>
              </w:rPr>
            </w:pPr>
            <w:r>
              <w:rPr>
                <w:rFonts w:ascii="仿宋" w:hAnsi="仿宋" w:eastAsia="仿宋"/>
                <w:sz w:val="24"/>
              </w:rPr>
            </w:r>
            <w:r/>
          </w:p>
        </w:tc>
      </w:tr>
      <w:tr>
        <w:trPr>
          <w:trHeight w:val="921"/>
        </w:trPr>
        <w:tc>
          <w:tcPr>
            <w:gridSpan w:val="4"/>
            <w:tcMar>
              <w:left w:w="15" w:type="dxa"/>
              <w:top w:w="15" w:type="dxa"/>
              <w:right w:w="15" w:type="dxa"/>
              <w:bottom w:w="0" w:type="dxa"/>
            </w:tcMar>
            <w:tcW w:w="5392" w:type="dxa"/>
            <w:vAlign w:val="center"/>
            <w:textDirection w:val="lrTb"/>
            <w:noWrap/>
          </w:tcPr>
          <w:p>
            <w:pPr>
              <w:pStyle w:val="867"/>
              <w:jc w:val="center"/>
              <w:rPr>
                <w:rFonts w:ascii="仿宋" w:hAnsi="仿宋" w:eastAsia="仿宋"/>
                <w:sz w:val="24"/>
              </w:rPr>
            </w:pPr>
            <w:r>
              <w:rPr>
                <w:rFonts w:hint="eastAsia" w:ascii="仿宋" w:hAnsi="仿宋" w:eastAsia="仿宋"/>
                <w:sz w:val="24"/>
              </w:rPr>
              <w:t xml:space="preserve">总价合计（即《询价报价表》中的“总价”）</w:t>
            </w:r>
            <w:r>
              <w:rPr>
                <w:rFonts w:ascii="仿宋" w:hAnsi="仿宋" w:eastAsia="仿宋"/>
                <w:sz w:val="24"/>
              </w:rPr>
            </w:r>
            <w:r/>
          </w:p>
        </w:tc>
        <w:tc>
          <w:tcPr>
            <w:gridSpan w:val="4"/>
            <w:tcMar>
              <w:left w:w="15" w:type="dxa"/>
              <w:top w:w="15" w:type="dxa"/>
              <w:right w:w="15" w:type="dxa"/>
              <w:bottom w:w="0" w:type="dxa"/>
            </w:tcMar>
            <w:tcW w:w="3646" w:type="dxa"/>
            <w:vAlign w:val="bottom"/>
            <w:textDirection w:val="lrTb"/>
            <w:noWrap/>
          </w:tcPr>
          <w:p>
            <w:pPr>
              <w:pStyle w:val="867"/>
              <w:jc w:val="center"/>
              <w:rPr>
                <w:rFonts w:ascii="仿宋" w:hAnsi="仿宋" w:eastAsia="仿宋"/>
                <w:sz w:val="24"/>
              </w:rPr>
            </w:pPr>
            <w:r>
              <w:rPr>
                <w:rFonts w:ascii="仿宋" w:hAnsi="仿宋" w:eastAsia="仿宋"/>
                <w:sz w:val="24"/>
              </w:rPr>
            </w:r>
            <w:r/>
          </w:p>
        </w:tc>
      </w:tr>
    </w:tbl>
    <w:p>
      <w:pPr>
        <w:pStyle w:val="867"/>
        <w:ind w:firstLine="1560"/>
        <w:rPr>
          <w:rFonts w:ascii="仿宋" w:hAnsi="仿宋" w:eastAsia="仿宋"/>
          <w:sz w:val="24"/>
        </w:rPr>
      </w:pPr>
      <w:r>
        <w:rPr>
          <w:rFonts w:ascii="仿宋" w:hAnsi="仿宋" w:eastAsia="仿宋"/>
          <w:sz w:val="24"/>
        </w:rPr>
      </w:r>
      <w:r/>
    </w:p>
    <w:p>
      <w:pPr>
        <w:pStyle w:val="867"/>
        <w:ind w:firstLine="1560"/>
        <w:rPr>
          <w:rFonts w:ascii="仿宋" w:hAnsi="仿宋" w:eastAsia="仿宋"/>
          <w:sz w:val="24"/>
        </w:rPr>
      </w:pPr>
      <w:r>
        <w:rPr>
          <w:rFonts w:ascii="仿宋" w:hAnsi="仿宋" w:eastAsia="仿宋"/>
          <w:sz w:val="24"/>
        </w:rPr>
      </w:r>
      <w:r/>
    </w:p>
    <w:p>
      <w:pPr>
        <w:pStyle w:val="867"/>
        <w:rPr>
          <w:rFonts w:ascii="仿宋" w:hAnsi="仿宋" w:eastAsia="仿宋"/>
          <w:sz w:val="24"/>
        </w:rPr>
      </w:pPr>
      <w:r>
        <w:rPr>
          <w:rFonts w:ascii="仿宋" w:hAnsi="仿宋" w:eastAsia="仿宋"/>
          <w:sz w:val="24"/>
        </w:rPr>
      </w:r>
      <w:r/>
    </w:p>
    <w:p>
      <w:pPr>
        <w:pStyle w:val="867"/>
        <w:ind w:firstLine="3120"/>
        <w:spacing w:line="300" w:lineRule="auto"/>
        <w:rPr>
          <w:rFonts w:ascii="仿宋" w:hAnsi="仿宋" w:eastAsia="仿宋"/>
          <w:sz w:val="24"/>
        </w:rPr>
      </w:pPr>
      <w:r>
        <w:rPr>
          <w:rFonts w:hint="eastAsia" w:ascii="仿宋" w:hAnsi="仿宋" w:eastAsia="仿宋"/>
          <w:sz w:val="24"/>
        </w:rPr>
        <w:t xml:space="preserve">供应商：</w:t>
      </w:r>
      <w:r>
        <w:rPr>
          <w:rFonts w:hint="eastAsia" w:ascii="仿宋" w:hAnsi="仿宋" w:eastAsia="仿宋"/>
          <w:sz w:val="24"/>
          <w:u w:val="single"/>
        </w:rPr>
        <w:t xml:space="preserve">                  </w:t>
      </w:r>
      <w:r>
        <w:rPr>
          <w:rFonts w:hint="eastAsia" w:ascii="仿宋" w:hAnsi="仿宋" w:eastAsia="仿宋"/>
          <w:sz w:val="24"/>
        </w:rPr>
        <w:t xml:space="preserve">（电子签章）  </w:t>
      </w:r>
      <w:r>
        <w:rPr>
          <w:rFonts w:ascii="仿宋" w:hAnsi="仿宋" w:eastAsia="仿宋"/>
          <w:sz w:val="24"/>
        </w:rPr>
      </w:r>
      <w:r/>
    </w:p>
    <w:p>
      <w:pPr>
        <w:pStyle w:val="867"/>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871"/>
      </w:pPr>
      <w:r/>
      <w:r/>
    </w:p>
    <w:p>
      <w:pPr>
        <w:pStyle w:val="867"/>
        <w:widowControl/>
        <w:rPr>
          <w:rFonts w:ascii="仿宋" w:hAnsi="仿宋" w:eastAsia="仿宋"/>
          <w:sz w:val="24"/>
        </w:rPr>
        <w:outlineLvl w:val="2"/>
      </w:pPr>
      <w:r>
        <w:rPr>
          <w:rFonts w:ascii="仿宋" w:hAnsi="仿宋" w:eastAsia="仿宋"/>
          <w:sz w:val="24"/>
        </w:rPr>
      </w:r>
      <w:r/>
    </w:p>
    <w:p>
      <w:pPr>
        <w:pStyle w:val="867"/>
        <w:widowControl/>
        <w:rPr>
          <w:rFonts w:ascii="仿宋" w:hAnsi="仿宋" w:eastAsia="仿宋"/>
          <w:sz w:val="24"/>
        </w:rPr>
        <w:outlineLvl w:val="2"/>
      </w:pPr>
      <w:r>
        <w:rPr>
          <w:rFonts w:ascii="仿宋" w:hAnsi="仿宋" w:eastAsia="仿宋"/>
          <w:sz w:val="24"/>
        </w:rPr>
      </w:r>
      <w:r/>
    </w:p>
    <w:p>
      <w:pPr>
        <w:pStyle w:val="867"/>
        <w:widowControl/>
        <w:rPr>
          <w:rFonts w:ascii="仿宋" w:hAnsi="仿宋" w:eastAsia="仿宋"/>
          <w:sz w:val="24"/>
        </w:rPr>
        <w:outlineLvl w:val="2"/>
      </w:pPr>
      <w:r>
        <w:rPr>
          <w:rFonts w:ascii="仿宋" w:hAnsi="仿宋" w:eastAsia="仿宋"/>
          <w:sz w:val="24"/>
        </w:rPr>
      </w:r>
      <w:r/>
    </w:p>
    <w:p>
      <w:pPr>
        <w:pStyle w:val="867"/>
        <w:widowControl/>
        <w:rPr>
          <w:rFonts w:ascii="仿宋" w:hAnsi="仿宋" w:eastAsia="仿宋"/>
          <w:sz w:val="24"/>
        </w:rPr>
        <w:outlineLvl w:val="2"/>
      </w:pPr>
      <w:r>
        <w:rPr>
          <w:rFonts w:hint="eastAsia" w:ascii="仿宋" w:hAnsi="仿宋" w:eastAsia="仿宋"/>
          <w:sz w:val="24"/>
        </w:rPr>
        <w:t xml:space="preserve">注：1．如果不提供此表将视为没有实质性响应采购文件。</w:t>
      </w:r>
      <w:r>
        <w:rPr>
          <w:rFonts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2. 供应商对以上数据的真实性负责。</w:t>
      </w:r>
      <w:r>
        <w:rPr>
          <w:rFonts w:ascii="仿宋" w:hAnsi="仿宋" w:eastAsia="仿宋"/>
          <w:sz w:val="24"/>
        </w:rPr>
      </w:r>
      <w:r/>
    </w:p>
    <w:p>
      <w:pPr>
        <w:pStyle w:val="867"/>
        <w:ind w:firstLine="480"/>
        <w:rPr>
          <w:rFonts w:hint="eastAsia" w:ascii="仿宋" w:hAnsi="仿宋" w:eastAsia="仿宋"/>
          <w:b/>
          <w:sz w:val="24"/>
          <w:u w:val="single"/>
        </w:rPr>
      </w:pPr>
      <w:r>
        <w:rPr>
          <w:rFonts w:hint="eastAsia" w:ascii="仿宋" w:hAnsi="仿宋" w:eastAsia="仿宋"/>
          <w:b/>
          <w:sz w:val="24"/>
          <w:u w:val="single"/>
        </w:rPr>
      </w:r>
      <w:r/>
    </w:p>
    <w:p>
      <w:pPr>
        <w:pStyle w:val="867"/>
        <w:ind w:firstLine="480"/>
        <w:rPr>
          <w:rFonts w:ascii="仿宋" w:hAnsi="仿宋" w:eastAsia="仿宋"/>
          <w:b/>
          <w:sz w:val="24"/>
          <w:u w:val="single"/>
        </w:rPr>
      </w:pPr>
      <w:r>
        <w:rPr>
          <w:rFonts w:hint="eastAsia" w:ascii="仿宋" w:hAnsi="仿宋" w:eastAsia="仿宋"/>
          <w:b/>
          <w:sz w:val="24"/>
          <w:u w:val="single"/>
        </w:rPr>
        <w:t xml:space="preserve">徐州市政府采购中心有权将以上内容进行公示。</w:t>
      </w:r>
      <w:r>
        <w:rPr>
          <w:rFonts w:ascii="仿宋" w:hAnsi="仿宋" w:eastAsia="仿宋"/>
          <w:b/>
          <w:sz w:val="24"/>
          <w:u w:val="single"/>
        </w:rPr>
      </w:r>
      <w:r/>
    </w:p>
    <w:p>
      <w:pPr>
        <w:pStyle w:val="867"/>
      </w:pPr>
      <w:r/>
      <w:r/>
    </w:p>
    <w:p>
      <w:pPr>
        <w:pStyle w:val="867"/>
        <w:rPr>
          <w:rFonts w:hint="eastAsia" w:ascii="仿宋" w:hAnsi="仿宋" w:eastAsia="仿宋"/>
          <w:b/>
          <w:bCs/>
          <w:sz w:val="36"/>
        </w:rPr>
      </w:pPr>
      <w:r>
        <w:rPr>
          <w:rFonts w:hint="eastAsia" w:ascii="仿宋" w:hAnsi="仿宋" w:eastAsia="仿宋"/>
          <w:b/>
          <w:bCs/>
          <w:sz w:val="36"/>
        </w:rPr>
      </w:r>
      <w:r/>
    </w:p>
    <w:p>
      <w:pPr>
        <w:pStyle w:val="867"/>
        <w:rPr>
          <w:rFonts w:hint="eastAsia" w:ascii="仿宋" w:hAnsi="仿宋" w:eastAsia="仿宋"/>
          <w:b/>
          <w:bCs/>
          <w:sz w:val="36"/>
        </w:rPr>
      </w:pPr>
      <w:r>
        <w:rPr>
          <w:rFonts w:hint="eastAsia" w:ascii="仿宋" w:hAnsi="仿宋" w:eastAsia="仿宋"/>
          <w:b/>
          <w:bCs/>
          <w:sz w:val="36"/>
        </w:rPr>
      </w:r>
      <w:r/>
    </w:p>
    <w:p>
      <w:pPr>
        <w:pStyle w:val="867"/>
        <w:rPr>
          <w:rFonts w:hint="eastAsia" w:ascii="仿宋" w:hAnsi="仿宋" w:eastAsia="仿宋"/>
          <w:b/>
          <w:bCs/>
          <w:sz w:val="36"/>
        </w:rPr>
      </w:pPr>
      <w:r>
        <w:rPr>
          <w:rFonts w:hint="eastAsia" w:ascii="仿宋" w:hAnsi="仿宋" w:eastAsia="仿宋"/>
          <w:b/>
          <w:bCs/>
          <w:sz w:val="36"/>
        </w:rPr>
      </w:r>
      <w:r/>
    </w:p>
    <w:p>
      <w:pPr>
        <w:pStyle w:val="867"/>
        <w:rPr>
          <w:rFonts w:hint="eastAsia" w:ascii="仿宋" w:hAnsi="仿宋" w:eastAsia="仿宋"/>
          <w:b/>
          <w:bCs/>
          <w:sz w:val="36"/>
        </w:rPr>
      </w:pPr>
      <w:r>
        <w:rPr>
          <w:rFonts w:hint="eastAsia" w:ascii="仿宋" w:hAnsi="仿宋" w:eastAsia="仿宋"/>
          <w:b/>
          <w:bCs/>
          <w:sz w:val="36"/>
        </w:rPr>
      </w:r>
      <w:r/>
    </w:p>
    <w:p>
      <w:pPr>
        <w:pStyle w:val="867"/>
        <w:rPr>
          <w:rFonts w:hint="eastAsia" w:ascii="仿宋" w:hAnsi="仿宋" w:eastAsia="仿宋"/>
          <w:b/>
          <w:bCs/>
          <w:sz w:val="36"/>
        </w:rPr>
      </w:pPr>
      <w:r>
        <w:rPr>
          <w:rFonts w:hint="eastAsia" w:ascii="仿宋" w:hAnsi="仿宋" w:eastAsia="仿宋"/>
          <w:b/>
          <w:bCs/>
          <w:sz w:val="36"/>
        </w:rPr>
      </w:r>
      <w:r/>
    </w:p>
    <w:p>
      <w:pPr>
        <w:pStyle w:val="867"/>
        <w:jc w:val="center"/>
        <w:pageBreakBefore/>
        <w:rPr>
          <w:rFonts w:hint="eastAsia" w:ascii="仿宋" w:hAnsi="仿宋" w:eastAsia="仿宋"/>
          <w:b/>
          <w:bCs/>
          <w:sz w:val="36"/>
        </w:rPr>
      </w:pPr>
      <w:r>
        <w:rPr>
          <w:rFonts w:hint="eastAsia" w:ascii="仿宋" w:hAnsi="仿宋" w:eastAsia="仿宋"/>
          <w:b/>
          <w:bCs/>
          <w:sz w:val="36"/>
        </w:rPr>
      </w:r>
      <w:r/>
    </w:p>
    <w:p>
      <w:pPr>
        <w:pStyle w:val="867"/>
        <w:jc w:val="center"/>
        <w:rPr>
          <w:rFonts w:hint="eastAsia" w:ascii="仿宋" w:hAnsi="仿宋" w:eastAsia="仿宋"/>
          <w:b/>
          <w:bCs/>
          <w:sz w:val="36"/>
        </w:rPr>
      </w:pPr>
      <w:r>
        <w:rPr>
          <w:rFonts w:hint="eastAsia" w:ascii="仿宋" w:hAnsi="仿宋" w:eastAsia="仿宋"/>
          <w:b/>
          <w:bCs/>
          <w:sz w:val="36"/>
          <w:lang w:val="en-US" w:eastAsia="zh-CN"/>
        </w:rPr>
        <w:t xml:space="preserve">4</w:t>
      </w:r>
      <w:r>
        <w:rPr>
          <w:rFonts w:hint="eastAsia" w:ascii="仿宋" w:hAnsi="仿宋" w:eastAsia="仿宋"/>
          <w:b/>
          <w:bCs/>
          <w:sz w:val="36"/>
        </w:rPr>
        <w:t xml:space="preserve">.偏离表</w:t>
      </w:r>
      <w:r>
        <w:rPr>
          <w:rFonts w:hint="eastAsia" w:ascii="仿宋" w:hAnsi="仿宋" w:eastAsia="仿宋"/>
          <w:b/>
          <w:bCs/>
          <w:sz w:val="36"/>
        </w:rPr>
      </w:r>
      <w:r/>
    </w:p>
    <w:p>
      <w:pPr>
        <w:pStyle w:val="867"/>
        <w:jc w:val="left"/>
        <w:spacing w:line="0" w:lineRule="atLeast"/>
        <w:rPr>
          <w:rFonts w:hint="eastAsia" w:ascii="仿宋" w:hAnsi="仿宋" w:eastAsia="仿宋"/>
          <w:sz w:val="24"/>
        </w:rPr>
      </w:pPr>
      <w:r>
        <w:rPr>
          <w:rFonts w:hint="eastAsia" w:ascii="仿宋" w:hAnsi="仿宋" w:eastAsia="仿宋"/>
          <w:sz w:val="24"/>
        </w:rPr>
        <w:t xml:space="preserve">项目名称：徐州市金龙湖小学4P柜式空调采购</w:t>
      </w:r>
      <w:r>
        <w:rPr>
          <w:rFonts w:hint="eastAsia" w:ascii="仿宋" w:hAnsi="仿宋" w:eastAsia="仿宋"/>
          <w:sz w:val="24"/>
        </w:rPr>
      </w:r>
      <w:r/>
    </w:p>
    <w:p>
      <w:pPr>
        <w:pStyle w:val="867"/>
        <w:jc w:val="left"/>
        <w:spacing w:line="0" w:lineRule="atLeast"/>
        <w:rPr>
          <w:rFonts w:hint="eastAsia" w:ascii="仿宋" w:hAnsi="仿宋" w:eastAsia="仿宋"/>
          <w:sz w:val="24"/>
        </w:rPr>
      </w:pPr>
      <w:r>
        <w:rPr>
          <w:rFonts w:hint="eastAsia" w:ascii="仿宋" w:hAnsi="仿宋" w:eastAsia="仿宋"/>
          <w:sz w:val="24"/>
        </w:rPr>
        <w:t xml:space="preserve">项目编号：JSZC-320300-XZCG-X2026-0027  </w:t>
      </w:r>
      <w:r>
        <w:rPr>
          <w:rFonts w:hint="eastAsia" w:ascii="仿宋" w:hAnsi="仿宋" w:eastAsia="仿宋"/>
          <w:sz w:val="24"/>
        </w:rPr>
      </w:r>
      <w:r/>
    </w:p>
    <w:p>
      <w:pPr>
        <w:pStyle w:val="867"/>
        <w:jc w:val="left"/>
        <w:spacing w:line="0" w:lineRule="atLeast"/>
        <w:rPr>
          <w:rFonts w:hint="eastAsia" w:ascii="仿宋" w:hAnsi="仿宋" w:eastAsia="仿宋"/>
          <w:sz w:val="24"/>
        </w:rPr>
      </w:pPr>
      <w:r>
        <w:rPr>
          <w:rFonts w:hint="eastAsia" w:ascii="仿宋" w:hAnsi="仿宋" w:eastAsia="仿宋"/>
          <w:sz w:val="24"/>
        </w:rPr>
      </w:r>
      <w:r/>
    </w:p>
    <w:tbl>
      <w:tblPr>
        <w:tblW w:w="8928"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top"/>
            <w:textDirection w:val="lrTb"/>
            <w:noWrap w:val="false"/>
          </w:tcPr>
          <w:p>
            <w:pPr>
              <w:pStyle w:val="867"/>
              <w:jc w:val="center"/>
              <w:rPr>
                <w:rFonts w:hint="eastAsia" w:ascii="仿宋" w:hAnsi="仿宋" w:eastAsia="仿宋"/>
                <w:sz w:val="24"/>
              </w:rPr>
            </w:pPr>
            <w:r>
              <w:rPr>
                <w:rFonts w:hint="eastAsia" w:ascii="仿宋" w:hAnsi="仿宋" w:eastAsia="仿宋"/>
                <w:sz w:val="24"/>
              </w:rPr>
              <w:t xml:space="preserve">序号</w:t>
            </w:r>
            <w:r>
              <w:rPr>
                <w:rFonts w:hint="eastAsia" w:ascii="仿宋" w:hAnsi="仿宋" w:eastAsia="仿宋"/>
                <w:sz w:val="24"/>
              </w:rPr>
            </w:r>
            <w:r/>
          </w:p>
        </w:tc>
        <w:tc>
          <w:tcPr>
            <w:tcW w:w="900" w:type="dxa"/>
            <w:vAlign w:val="top"/>
            <w:textDirection w:val="lrTb"/>
            <w:noWrap w:val="false"/>
          </w:tcPr>
          <w:p>
            <w:pPr>
              <w:pStyle w:val="867"/>
              <w:jc w:val="center"/>
              <w:rPr>
                <w:rFonts w:hint="eastAsia" w:ascii="仿宋" w:hAnsi="仿宋" w:eastAsia="仿宋"/>
                <w:sz w:val="24"/>
              </w:rPr>
            </w:pPr>
            <w:r>
              <w:rPr>
                <w:rFonts w:hint="eastAsia" w:ascii="仿宋" w:hAnsi="仿宋" w:eastAsia="仿宋"/>
                <w:sz w:val="24"/>
              </w:rPr>
              <w:t xml:space="preserve">偏离内容</w:t>
            </w:r>
            <w:r>
              <w:rPr>
                <w:rFonts w:hint="eastAsia" w:ascii="仿宋" w:hAnsi="仿宋" w:eastAsia="仿宋"/>
                <w:sz w:val="24"/>
              </w:rPr>
            </w:r>
            <w:r/>
          </w:p>
        </w:tc>
        <w:tc>
          <w:tcPr>
            <w:tcW w:w="2491" w:type="dxa"/>
            <w:vAlign w:val="top"/>
            <w:textDirection w:val="lrTb"/>
            <w:noWrap w:val="false"/>
          </w:tcPr>
          <w:p>
            <w:pPr>
              <w:pStyle w:val="867"/>
              <w:jc w:val="center"/>
              <w:rPr>
                <w:rFonts w:hint="eastAsia" w:ascii="仿宋" w:hAnsi="仿宋" w:eastAsia="仿宋"/>
                <w:sz w:val="24"/>
              </w:rPr>
            </w:pPr>
            <w:r>
              <w:rPr>
                <w:rFonts w:hint="eastAsia" w:ascii="仿宋" w:hAnsi="仿宋" w:eastAsia="仿宋"/>
                <w:sz w:val="24"/>
              </w:rPr>
              <w:t xml:space="preserve">询价通知书（含询价通知书的澄清或者修改）的要求</w:t>
            </w:r>
            <w:r>
              <w:rPr>
                <w:rFonts w:hint="eastAsia" w:ascii="仿宋" w:hAnsi="仿宋" w:eastAsia="仿宋"/>
                <w:sz w:val="24"/>
              </w:rPr>
            </w:r>
            <w:r/>
          </w:p>
        </w:tc>
        <w:tc>
          <w:tcPr>
            <w:tcW w:w="1469" w:type="dxa"/>
            <w:vAlign w:val="top"/>
            <w:textDirection w:val="lrTb"/>
            <w:noWrap w:val="false"/>
          </w:tcPr>
          <w:p>
            <w:pPr>
              <w:pStyle w:val="867"/>
              <w:jc w:val="center"/>
              <w:rPr>
                <w:rFonts w:hint="eastAsia" w:ascii="仿宋" w:hAnsi="仿宋" w:eastAsia="仿宋"/>
                <w:sz w:val="24"/>
              </w:rPr>
            </w:pPr>
            <w:r>
              <w:rPr>
                <w:rFonts w:hint="eastAsia" w:ascii="仿宋" w:hAnsi="仿宋" w:eastAsia="仿宋"/>
                <w:sz w:val="24"/>
              </w:rPr>
              <w:t xml:space="preserve">响应文件中的内容</w:t>
            </w: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t xml:space="preserve">（正/负/无）偏离</w:t>
            </w:r>
            <w:r>
              <w:rPr>
                <w:rFonts w:hint="eastAsia" w:ascii="仿宋" w:hAnsi="仿宋" w:eastAsia="仿宋"/>
                <w:sz w:val="24"/>
              </w:rPr>
            </w:r>
            <w:r/>
          </w:p>
        </w:tc>
        <w:tc>
          <w:tcPr>
            <w:tcW w:w="1980" w:type="dxa"/>
            <w:vAlign w:val="top"/>
            <w:textDirection w:val="lrTb"/>
            <w:noWrap w:val="false"/>
          </w:tcPr>
          <w:p>
            <w:pPr>
              <w:pStyle w:val="867"/>
              <w:jc w:val="center"/>
              <w:rPr>
                <w:rFonts w:hint="eastAsia" w:ascii="仿宋" w:hAnsi="仿宋" w:eastAsia="仿宋"/>
                <w:sz w:val="24"/>
              </w:rPr>
            </w:pPr>
            <w:r>
              <w:rPr>
                <w:rFonts w:hint="eastAsia" w:ascii="仿宋" w:hAnsi="仿宋" w:eastAsia="仿宋"/>
                <w:sz w:val="24"/>
              </w:rPr>
              <w:t xml:space="preserve">说明</w:t>
            </w:r>
            <w:r>
              <w:rPr>
                <w:rFonts w:hint="eastAsia" w:ascii="仿宋" w:hAnsi="仿宋" w:eastAsia="仿宋"/>
                <w:sz w:val="24"/>
              </w:rPr>
            </w:r>
            <w:r/>
          </w:p>
        </w:tc>
      </w:tr>
      <w:tr>
        <w:trPr>
          <w:trHeight w:val="794"/>
        </w:trPr>
        <w:tc>
          <w:tcPr>
            <w:tcW w:w="828" w:type="dxa"/>
            <w:vAlign w:val="center"/>
            <w:textDirection w:val="lrTb"/>
            <w:noWrap w:val="false"/>
          </w:tcPr>
          <w:p>
            <w:pPr>
              <w:pStyle w:val="867"/>
              <w:jc w:val="center"/>
              <w:rPr>
                <w:rFonts w:hint="eastAsia" w:ascii="仿宋" w:hAnsi="仿宋" w:eastAsia="仿宋"/>
                <w:sz w:val="24"/>
              </w:rPr>
            </w:pPr>
            <w:r>
              <w:rPr>
                <w:rFonts w:hint="eastAsia" w:ascii="仿宋" w:hAnsi="仿宋" w:eastAsia="仿宋"/>
                <w:sz w:val="24"/>
              </w:rPr>
            </w:r>
            <w:r/>
          </w:p>
        </w:tc>
        <w:tc>
          <w:tcPr>
            <w:tcW w:w="900" w:type="dxa"/>
            <w:vAlign w:val="center"/>
            <w:textDirection w:val="lrTb"/>
            <w:noWrap w:val="false"/>
          </w:tcPr>
          <w:p>
            <w:pPr>
              <w:pStyle w:val="867"/>
              <w:jc w:val="center"/>
              <w:rPr>
                <w:rFonts w:hint="eastAsia" w:ascii="仿宋" w:hAnsi="仿宋" w:eastAsia="仿宋"/>
                <w:sz w:val="24"/>
              </w:rPr>
            </w:pPr>
            <w:r>
              <w:rPr>
                <w:rFonts w:hint="eastAsia" w:ascii="仿宋" w:hAnsi="仿宋" w:eastAsia="仿宋"/>
                <w:sz w:val="24"/>
              </w:rPr>
            </w:r>
            <w:r/>
          </w:p>
        </w:tc>
        <w:tc>
          <w:tcPr>
            <w:tcW w:w="2491" w:type="dxa"/>
            <w:vAlign w:val="center"/>
            <w:textDirection w:val="lrTb"/>
            <w:noWrap w:val="false"/>
          </w:tcPr>
          <w:p>
            <w:pPr>
              <w:pStyle w:val="867"/>
              <w:jc w:val="center"/>
              <w:rPr>
                <w:rFonts w:hint="eastAsia" w:ascii="仿宋" w:hAnsi="仿宋" w:eastAsia="仿宋"/>
                <w:sz w:val="24"/>
              </w:rPr>
            </w:pPr>
            <w:r>
              <w:rPr>
                <w:rFonts w:hint="eastAsia" w:ascii="仿宋" w:hAnsi="仿宋" w:eastAsia="仿宋"/>
                <w:sz w:val="24"/>
              </w:rPr>
            </w:r>
            <w:r/>
          </w:p>
        </w:tc>
        <w:tc>
          <w:tcPr>
            <w:tcW w:w="1469" w:type="dxa"/>
            <w:vAlign w:val="center"/>
            <w:textDirection w:val="lrTb"/>
            <w:noWrap w:val="false"/>
          </w:tcPr>
          <w:p>
            <w:pPr>
              <w:pStyle w:val="867"/>
              <w:jc w:val="center"/>
              <w:rPr>
                <w:rFonts w:hint="eastAsia" w:ascii="仿宋" w:hAnsi="仿宋" w:eastAsia="仿宋"/>
                <w:sz w:val="24"/>
              </w:rPr>
            </w:pPr>
            <w:r>
              <w:rPr>
                <w:rFonts w:hint="eastAsia" w:ascii="仿宋" w:hAnsi="仿宋" w:eastAsia="仿宋"/>
                <w:sz w:val="24"/>
              </w:rPr>
            </w:r>
            <w:r/>
          </w:p>
        </w:tc>
        <w:tc>
          <w:tcPr>
            <w:tcW w:w="1260" w:type="dxa"/>
            <w:vAlign w:val="center"/>
            <w:textDirection w:val="lrTb"/>
            <w:noWrap w:val="false"/>
          </w:tcPr>
          <w:p>
            <w:pPr>
              <w:pStyle w:val="867"/>
              <w:jc w:val="center"/>
              <w:rPr>
                <w:rFonts w:hint="eastAsia" w:ascii="仿宋" w:hAnsi="仿宋" w:eastAsia="仿宋"/>
                <w:sz w:val="24"/>
              </w:rPr>
            </w:pPr>
            <w:r>
              <w:rPr>
                <w:rFonts w:hint="eastAsia" w:ascii="仿宋" w:hAnsi="仿宋" w:eastAsia="仿宋"/>
                <w:sz w:val="24"/>
              </w:rPr>
            </w:r>
            <w:r/>
          </w:p>
        </w:tc>
        <w:tc>
          <w:tcPr>
            <w:tcW w:w="1980" w:type="dxa"/>
            <w:vAlign w:val="center"/>
            <w:textDirection w:val="lrTb"/>
            <w:noWrap w:val="false"/>
          </w:tcPr>
          <w:p>
            <w:pPr>
              <w:pStyle w:val="867"/>
              <w:jc w:val="center"/>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r>
        <w:trPr>
          <w:trHeight w:val="794"/>
        </w:trPr>
        <w:tc>
          <w:tcPr>
            <w:tcW w:w="828"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90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2491"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469"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26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c>
          <w:tcPr>
            <w:tcW w:w="1980" w:type="dxa"/>
            <w:vAlign w:val="top"/>
            <w:textDirection w:val="lrTb"/>
            <w:noWrap w:val="false"/>
          </w:tcPr>
          <w:p>
            <w:pPr>
              <w:pStyle w:val="867"/>
              <w:rPr>
                <w:rFonts w:hint="eastAsia" w:ascii="仿宋" w:hAnsi="仿宋" w:eastAsia="仿宋"/>
                <w:sz w:val="24"/>
              </w:rPr>
            </w:pPr>
            <w:r>
              <w:rPr>
                <w:rFonts w:hint="eastAsia" w:ascii="仿宋" w:hAnsi="仿宋" w:eastAsia="仿宋"/>
                <w:sz w:val="24"/>
              </w:rPr>
            </w:r>
            <w:r/>
          </w:p>
        </w:tc>
      </w:tr>
    </w:tbl>
    <w:p>
      <w:pPr>
        <w:pStyle w:val="867"/>
        <w:rPr>
          <w:rFonts w:hint="eastAsia" w:ascii="仿宋" w:hAnsi="仿宋" w:eastAsia="仿宋"/>
          <w:sz w:val="24"/>
        </w:rPr>
      </w:pP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注：供应商的响应文件的内容与询价通知书（含询价通知书的澄清或者修改，下同）的要求不同时，逐条列在偏离表中，否则将认为供应商接受询价通知书的要求。</w:t>
      </w: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r>
      <w:r/>
    </w:p>
    <w:p>
      <w:pPr>
        <w:pStyle w:val="867"/>
        <w:ind w:right="29"/>
        <w:rPr>
          <w:rFonts w:hint="eastAsia" w:ascii="仿宋" w:hAnsi="仿宋" w:eastAsia="仿宋"/>
          <w:sz w:val="24"/>
        </w:rPr>
      </w:pPr>
      <w:r>
        <w:rPr>
          <w:rFonts w:hint="eastAsia" w:ascii="仿宋" w:hAnsi="仿宋" w:eastAsia="仿宋"/>
          <w:sz w:val="24"/>
        </w:rPr>
        <w:t xml:space="preserve">                           供应商（电子签章）：</w:t>
      </w:r>
      <w:r>
        <w:rPr>
          <w:rFonts w:hint="eastAsia" w:ascii="仿宋" w:hAnsi="仿宋" w:eastAsia="仿宋"/>
          <w:sz w:val="24"/>
        </w:rPr>
      </w:r>
      <w:r/>
    </w:p>
    <w:p>
      <w:pPr>
        <w:pStyle w:val="867"/>
        <w:ind w:right="29"/>
        <w:rPr>
          <w:rFonts w:hint="eastAsia" w:ascii="仿宋" w:hAnsi="仿宋" w:eastAsia="仿宋"/>
          <w:sz w:val="24"/>
        </w:rPr>
      </w:pPr>
      <w:r>
        <w:rPr>
          <w:rFonts w:hint="eastAsia" w:ascii="仿宋" w:hAnsi="仿宋" w:eastAsia="仿宋"/>
          <w:sz w:val="24"/>
        </w:rPr>
        <w:t xml:space="preserve">                           日期：  年 月 日</w:t>
      </w: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r>
      <w:r/>
    </w:p>
    <w:p>
      <w:pPr>
        <w:pStyle w:val="867"/>
        <w:spacing w:line="360" w:lineRule="auto"/>
        <w:rPr>
          <w:rFonts w:hint="eastAsia" w:ascii="仿宋" w:hAnsi="仿宋" w:eastAsia="仿宋"/>
          <w:sz w:val="24"/>
        </w:rPr>
      </w:pPr>
      <w:r>
        <w:rPr>
          <w:rFonts w:hint="eastAsia" w:ascii="仿宋" w:hAnsi="仿宋" w:eastAsia="仿宋"/>
          <w:sz w:val="24"/>
        </w:rPr>
      </w:r>
      <w:r/>
    </w:p>
    <w:p>
      <w:pPr>
        <w:pStyle w:val="867"/>
        <w:ind w:firstLine="540"/>
        <w:rPr>
          <w:rFonts w:hint="eastAsia" w:ascii="仿宋" w:hAnsi="仿宋" w:eastAsia="仿宋"/>
          <w:sz w:val="24"/>
        </w:rPr>
      </w:pPr>
      <w:r>
        <w:rPr>
          <w:rFonts w:hint="eastAsia" w:ascii="仿宋" w:hAnsi="仿宋" w:eastAsia="仿宋"/>
          <w:sz w:val="24"/>
        </w:rPr>
      </w:r>
      <w:r/>
    </w:p>
    <w:p>
      <w:pPr>
        <w:pStyle w:val="867"/>
        <w:ind w:firstLine="540"/>
        <w:rPr>
          <w:rFonts w:hint="eastAsia" w:ascii="仿宋" w:hAnsi="仿宋" w:eastAsia="仿宋"/>
          <w:sz w:val="24"/>
        </w:rPr>
      </w:pPr>
      <w:r>
        <w:rPr>
          <w:rFonts w:hint="eastAsia" w:ascii="仿宋" w:hAnsi="仿宋" w:eastAsia="仿宋"/>
          <w:sz w:val="24"/>
        </w:rPr>
      </w:r>
      <w:r/>
    </w:p>
    <w:p>
      <w:pPr>
        <w:pStyle w:val="909"/>
        <w:jc w:val="center"/>
        <w:spacing w:line="400" w:lineRule="exact"/>
        <w:rPr>
          <w:rFonts w:ascii="黑体" w:hAnsi="黑体" w:eastAsia="黑体"/>
          <w:b/>
          <w:sz w:val="36"/>
          <w:szCs w:val="36"/>
        </w:rPr>
      </w:pPr>
      <w:r>
        <w:rPr>
          <w:rFonts w:hint="eastAsia" w:ascii="仿宋" w:hAnsi="仿宋" w:eastAsia="仿宋"/>
          <w:b/>
          <w:sz w:val="36"/>
          <w:lang w:val="en-US" w:eastAsia="zh-CN"/>
        </w:rPr>
        <w:t xml:space="preserve">5</w:t>
      </w:r>
      <w:r>
        <w:rPr>
          <w:rFonts w:hint="eastAsia" w:ascii="仿宋" w:hAnsi="仿宋" w:eastAsia="仿宋"/>
          <w:b/>
          <w:sz w:val="36"/>
        </w:rPr>
        <w:t xml:space="preserve">.</w:t>
      </w:r>
      <w:r>
        <w:rPr>
          <w:rFonts w:hint="eastAsia" w:ascii="仿宋" w:hAnsi="仿宋" w:eastAsia="仿宋"/>
          <w:sz w:val="30"/>
          <w:szCs w:val="30"/>
        </w:rPr>
        <w:t xml:space="preserve"> </w:t>
      </w:r>
      <w:r>
        <w:rPr>
          <w:rFonts w:hint="eastAsia" w:ascii="仿宋" w:hAnsi="仿宋" w:eastAsia="仿宋"/>
          <w:b/>
          <w:sz w:val="36"/>
          <w:szCs w:val="36"/>
        </w:rPr>
        <w:t xml:space="preserve">拟签订的合同文本</w:t>
      </w:r>
      <w:r>
        <w:rPr>
          <w:rFonts w:ascii="黑体" w:hAnsi="黑体" w:eastAsia="黑体"/>
          <w:b/>
          <w:sz w:val="36"/>
          <w:szCs w:val="36"/>
        </w:rPr>
      </w:r>
      <w:r/>
    </w:p>
    <w:p>
      <w:pPr>
        <w:pStyle w:val="909"/>
        <w:jc w:val="center"/>
        <w:spacing w:line="400" w:lineRule="exact"/>
        <w:rPr>
          <w:rFonts w:ascii="仿宋" w:hAnsi="仿宋" w:eastAsia="仿宋"/>
          <w:sz w:val="24"/>
        </w:rPr>
      </w:pPr>
      <w:r>
        <w:rPr>
          <w:rFonts w:hint="eastAsia" w:ascii="仿宋" w:hAnsi="仿宋" w:eastAsia="仿宋"/>
          <w:sz w:val="24"/>
        </w:rPr>
        <w:t xml:space="preserve">第一节 政府采购合同协议书</w:t>
      </w:r>
      <w:r>
        <w:rPr>
          <w:rFonts w:ascii="仿宋" w:hAnsi="仿宋" w:eastAsia="仿宋"/>
          <w:sz w:val="24"/>
        </w:rPr>
      </w:r>
      <w:r/>
    </w:p>
    <w:p>
      <w:pPr>
        <w:pStyle w:val="867"/>
        <w:spacing w:line="400" w:lineRule="exact"/>
        <w:rPr>
          <w:rFonts w:hint="eastAsia" w:ascii="仿宋" w:hAnsi="仿宋" w:eastAsia="仿宋"/>
          <w:sz w:val="24"/>
        </w:rPr>
      </w:pPr>
      <w:r>
        <w:rPr>
          <w:rFonts w:hint="eastAsia" w:ascii="仿宋" w:hAnsi="仿宋" w:eastAsia="仿宋" w:cs="Arial"/>
          <w:sz w:val="24"/>
        </w:rPr>
        <w:t xml:space="preserve">甲</w:t>
      </w:r>
      <w:r>
        <w:rPr>
          <w:rFonts w:hint="eastAsia" w:ascii="仿宋" w:hAnsi="仿宋" w:eastAsia="仿宋"/>
          <w:sz w:val="24"/>
        </w:rPr>
        <w:t xml:space="preserve">方（全称）：</w:t>
      </w:r>
      <w:r>
        <w:rPr>
          <w:rFonts w:hint="eastAsia" w:ascii="仿宋" w:hAnsi="仿宋" w:eastAsia="仿宋"/>
          <w:sz w:val="24"/>
        </w:rPr>
      </w:r>
      <w:r/>
    </w:p>
    <w:p>
      <w:pPr>
        <w:pStyle w:val="867"/>
        <w:spacing w:line="400" w:lineRule="exact"/>
        <w:rPr>
          <w:rFonts w:hint="eastAsia" w:ascii="仿宋" w:hAnsi="仿宋" w:eastAsia="仿宋"/>
          <w:sz w:val="24"/>
        </w:rPr>
      </w:pPr>
      <w:r>
        <w:rPr>
          <w:rFonts w:hint="eastAsia" w:ascii="仿宋" w:hAnsi="仿宋" w:eastAsia="仿宋"/>
          <w:sz w:val="24"/>
        </w:rPr>
      </w:r>
      <w:r/>
    </w:p>
    <w:p>
      <w:pPr>
        <w:pStyle w:val="867"/>
        <w:spacing w:line="400" w:lineRule="exact"/>
        <w:rPr>
          <w:rFonts w:ascii="仿宋" w:hAnsi="仿宋" w:eastAsia="仿宋"/>
          <w:sz w:val="24"/>
        </w:rPr>
      </w:pPr>
      <w:r>
        <w:rPr>
          <w:rFonts w:hint="eastAsia" w:ascii="仿宋" w:hAnsi="仿宋" w:eastAsia="仿宋"/>
          <w:sz w:val="24"/>
        </w:rPr>
        <w:t xml:space="preserve">乙方（全称）：</w:t>
      </w:r>
      <w:r>
        <w:rPr>
          <w:rFonts w:hint="eastAsia" w:ascii="仿宋" w:hAnsi="仿宋" w:eastAsia="仿宋"/>
          <w:sz w:val="24"/>
          <w:u w:val="single"/>
        </w:rPr>
        <w:t xml:space="preserve">                       </w:t>
      </w:r>
      <w:r>
        <w:rPr>
          <w:rFonts w:hint="eastAsia" w:ascii="仿宋" w:hAnsi="仿宋" w:eastAsia="仿宋"/>
          <w:sz w:val="24"/>
        </w:rPr>
        <w:t xml:space="preserve">（供应商）</w:t>
      </w:r>
      <w:r>
        <w:rPr>
          <w:rFonts w:ascii="仿宋" w:hAnsi="仿宋" w:eastAsia="仿宋"/>
          <w:sz w:val="24"/>
        </w:rPr>
      </w:r>
      <w:r/>
    </w:p>
    <w:p>
      <w:pPr>
        <w:pStyle w:val="867"/>
        <w:spacing w:line="400" w:lineRule="exact"/>
      </w:pPr>
      <w:r/>
      <w:r/>
    </w:p>
    <w:p>
      <w:pPr>
        <w:pStyle w:val="876"/>
        <w:ind w:firstLine="480"/>
        <w:spacing w:after="0" w:line="400" w:lineRule="exact"/>
        <w:rPr>
          <w:rFonts w:ascii="仿宋" w:hAnsi="仿宋" w:eastAsia="仿宋"/>
          <w:sz w:val="24"/>
        </w:rPr>
      </w:pPr>
      <w:r>
        <w:rPr>
          <w:rFonts w:hint="eastAsia" w:ascii="仿宋" w:hAnsi="仿宋" w:eastAsia="仿宋"/>
          <w:sz w:val="24"/>
        </w:rPr>
        <w:t xml:space="preserve">依据《中华人民共和国民法典》《中华人民共和国政府采购法》等有关的法律法规，以及本采购项目的</w:t>
      </w:r>
      <w:r>
        <w:rPr>
          <w:rFonts w:hint="eastAsia" w:ascii="仿宋" w:hAnsi="仿宋" w:eastAsia="仿宋"/>
          <w:sz w:val="24"/>
          <w:lang w:eastAsia="zh-CN"/>
        </w:rPr>
        <w:t xml:space="preserve">采购</w:t>
      </w:r>
      <w:r>
        <w:rPr>
          <w:rFonts w:hint="eastAsia" w:ascii="仿宋" w:hAnsi="仿宋" w:eastAsia="仿宋"/>
          <w:sz w:val="24"/>
        </w:rPr>
        <w:t xml:space="preserve">文件等采购文件、乙方的《</w:t>
      </w:r>
      <w:r>
        <w:rPr>
          <w:rFonts w:hint="eastAsia" w:ascii="仿宋" w:hAnsi="仿宋" w:eastAsia="仿宋"/>
          <w:sz w:val="24"/>
          <w:lang w:eastAsia="zh-CN"/>
        </w:rPr>
        <w:t xml:space="preserve">响应</w:t>
      </w:r>
      <w:r>
        <w:rPr>
          <w:rFonts w:hint="eastAsia" w:ascii="仿宋" w:hAnsi="仿宋" w:eastAsia="仿宋"/>
          <w:sz w:val="24"/>
        </w:rPr>
        <w:t xml:space="preserve">文件》及《</w:t>
      </w:r>
      <w:r>
        <w:rPr>
          <w:rFonts w:hint="eastAsia" w:ascii="仿宋" w:hAnsi="仿宋" w:eastAsia="仿宋"/>
          <w:sz w:val="24"/>
          <w:lang w:eastAsia="zh-CN"/>
        </w:rPr>
        <w:t xml:space="preserve">成交</w:t>
      </w:r>
      <w:r>
        <w:rPr>
          <w:rFonts w:hint="eastAsia" w:ascii="仿宋" w:hAnsi="仿宋" w:eastAsia="仿宋"/>
          <w:sz w:val="24"/>
        </w:rPr>
        <w:t xml:space="preserve">通知书》，甲乙双方同意签订本合同。具体情况及要求如下：     </w:t>
      </w:r>
      <w:r>
        <w:rPr>
          <w:rFonts w:ascii="仿宋" w:hAnsi="仿宋" w:eastAsia="仿宋"/>
          <w:sz w:val="24"/>
        </w:rPr>
      </w:r>
      <w:r/>
    </w:p>
    <w:p>
      <w:pPr>
        <w:pStyle w:val="867"/>
        <w:numPr>
          <w:ilvl w:val="0"/>
          <w:numId w:val="2"/>
        </w:numPr>
        <w:ind w:firstLine="482"/>
        <w:spacing w:line="400" w:lineRule="exact"/>
        <w:rPr>
          <w:rFonts w:ascii="仿宋" w:hAnsi="仿宋" w:eastAsia="仿宋"/>
          <w:b/>
          <w:sz w:val="24"/>
        </w:rPr>
      </w:pPr>
      <w:r>
        <w:rPr>
          <w:rFonts w:hint="eastAsia" w:ascii="仿宋" w:hAnsi="仿宋" w:eastAsia="仿宋"/>
          <w:b/>
          <w:sz w:val="24"/>
        </w:rPr>
        <w:t xml:space="preserve">项目信息</w:t>
      </w:r>
      <w:r>
        <w:rPr>
          <w:rFonts w:ascii="仿宋" w:hAnsi="仿宋" w:eastAsia="仿宋"/>
          <w:b/>
          <w:sz w:val="24"/>
        </w:rPr>
      </w:r>
      <w:r/>
    </w:p>
    <w:p>
      <w:pPr>
        <w:pStyle w:val="876"/>
        <w:numPr>
          <w:ilvl w:val="0"/>
          <w:numId w:val="3"/>
        </w:numPr>
        <w:ind w:left="0" w:firstLine="480"/>
        <w:spacing w:after="0" w:line="400" w:lineRule="exact"/>
        <w:rPr>
          <w:rFonts w:ascii="仿宋" w:hAnsi="仿宋" w:eastAsia="仿宋"/>
          <w:sz w:val="24"/>
          <w:u w:val="single"/>
        </w:rPr>
      </w:pPr>
      <w:r>
        <w:rPr>
          <w:rFonts w:hint="eastAsia" w:ascii="仿宋" w:hAnsi="仿宋" w:eastAsia="仿宋"/>
          <w:sz w:val="24"/>
        </w:rPr>
        <w:t xml:space="preserve">采购项目名称：</w:t>
      </w:r>
      <w:r>
        <w:rPr>
          <w:rFonts w:ascii="仿宋" w:hAnsi="仿宋" w:eastAsia="仿宋"/>
          <w:sz w:val="24"/>
          <w:u w:val="single"/>
        </w:rPr>
        <w:t xml:space="preserve"> </w:t>
      </w:r>
      <w:r>
        <w:rPr>
          <w:rFonts w:hint="eastAsia" w:ascii="仿宋" w:hAnsi="仿宋" w:eastAsia="仿宋"/>
          <w:sz w:val="24"/>
          <w:u w:val="single"/>
        </w:rPr>
        <w:t xml:space="preserve">徐州市金龙湖小学4P柜式空调采购</w:t>
      </w:r>
      <w:r>
        <w:rPr>
          <w:rFonts w:ascii="仿宋" w:hAnsi="仿宋" w:eastAsia="仿宋"/>
          <w:sz w:val="24"/>
          <w:u w:val="single"/>
        </w:rPr>
        <w:t xml:space="preserve">                                        </w:t>
      </w:r>
      <w:r>
        <w:rPr>
          <w:rFonts w:ascii="仿宋" w:hAnsi="仿宋" w:eastAsia="仿宋"/>
          <w:sz w:val="24"/>
          <w:u w:val="single"/>
        </w:rPr>
      </w:r>
      <w:r/>
    </w:p>
    <w:p>
      <w:pPr>
        <w:pStyle w:val="876"/>
        <w:ind w:left="0"/>
        <w:spacing w:after="0" w:line="400" w:lineRule="exact"/>
        <w:tabs>
          <w:tab w:val="left" w:pos="999" w:leader="none"/>
        </w:tabs>
        <w:rPr>
          <w:rFonts w:ascii="仿宋" w:hAnsi="仿宋" w:eastAsia="仿宋"/>
          <w:sz w:val="24"/>
        </w:rPr>
      </w:pPr>
      <w:r>
        <w:rPr>
          <w:rFonts w:hint="eastAsia" w:ascii="仿宋" w:hAnsi="仿宋" w:eastAsia="仿宋"/>
          <w:sz w:val="24"/>
        </w:rPr>
        <w:t xml:space="preserve">         采购项目编号：</w:t>
      </w:r>
      <w:r>
        <w:rPr>
          <w:rFonts w:ascii="仿宋" w:hAnsi="仿宋" w:eastAsia="仿宋"/>
          <w:sz w:val="24"/>
          <w:u w:val="single"/>
        </w:rPr>
        <w:t xml:space="preserve"> </w:t>
      </w:r>
      <w:r>
        <w:rPr>
          <w:rFonts w:hint="eastAsia" w:ascii="仿宋" w:hAnsi="仿宋" w:eastAsia="仿宋"/>
          <w:sz w:val="24"/>
          <w:u w:val="single"/>
        </w:rPr>
        <w:t xml:space="preserve">JSZC-320300-XZCG-X2026-0027  </w:t>
      </w:r>
      <w:r>
        <w:rPr>
          <w:rFonts w:ascii="仿宋" w:hAnsi="仿宋" w:eastAsia="仿宋"/>
          <w:sz w:val="24"/>
          <w:u w:val="single"/>
        </w:rPr>
        <w:t xml:space="preserve">                                         </w:t>
      </w:r>
      <w:r>
        <w:rPr>
          <w:rFonts w:ascii="仿宋" w:hAnsi="仿宋" w:eastAsia="仿宋"/>
          <w:sz w:val="24"/>
        </w:rPr>
      </w:r>
      <w:r/>
    </w:p>
    <w:p>
      <w:pPr>
        <w:pStyle w:val="876"/>
        <w:ind w:firstLine="480"/>
        <w:spacing w:after="0" w:line="400" w:lineRule="exact"/>
        <w:rPr>
          <w:rFonts w:ascii="仿宋" w:hAnsi="仿宋" w:eastAsia="仿宋"/>
          <w:sz w:val="24"/>
        </w:rPr>
      </w:pPr>
      <w:r>
        <w:rPr>
          <w:rFonts w:hint="eastAsia" w:ascii="仿宋" w:hAnsi="仿宋" w:eastAsia="仿宋"/>
          <w:sz w:val="24"/>
        </w:rPr>
        <w:t xml:space="preserve">（2）采购计划编号：</w:t>
      </w:r>
      <w:r>
        <w:rPr>
          <w:rFonts w:ascii="仿宋" w:hAnsi="仿宋" w:eastAsia="仿宋"/>
          <w:sz w:val="24"/>
          <w:u w:val="single"/>
        </w:rPr>
        <w:t xml:space="preserve"> </w:t>
      </w:r>
      <w:r>
        <w:rPr>
          <w:rFonts w:hint="eastAsia" w:ascii="仿宋" w:hAnsi="仿宋" w:eastAsia="仿宋"/>
          <w:sz w:val="24"/>
          <w:u w:val="single"/>
        </w:rPr>
        <w:t xml:space="preserve">ZC3203900002026000075</w:t>
      </w:r>
      <w:r>
        <w:rPr>
          <w:rFonts w:ascii="仿宋" w:hAnsi="仿宋" w:eastAsia="仿宋"/>
          <w:sz w:val="24"/>
          <w:u w:val="single"/>
        </w:rPr>
        <w:t xml:space="preserve">                    </w:t>
      </w:r>
      <w:r>
        <w:rPr>
          <w:rFonts w:hint="eastAsia" w:ascii="仿宋" w:hAnsi="仿宋" w:eastAsia="仿宋"/>
          <w:sz w:val="24"/>
          <w:u w:val="single"/>
        </w:rPr>
        <w:t xml:space="preserve">                </w:t>
      </w:r>
      <w:r>
        <w:rPr>
          <w:rFonts w:ascii="仿宋" w:hAnsi="仿宋" w:eastAsia="仿宋"/>
          <w:sz w:val="24"/>
          <w:u w:val="single"/>
        </w:rPr>
        <w:t xml:space="preserve">     </w:t>
      </w:r>
      <w:r>
        <w:rPr>
          <w:rFonts w:ascii="仿宋" w:hAnsi="仿宋" w:eastAsia="仿宋"/>
          <w:sz w:val="24"/>
        </w:rPr>
        <w:t xml:space="preserve"> </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（3）项目内容：</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     采购标的及数量（台/套</w:t>
      </w:r>
      <w:r>
        <w:rPr>
          <w:rFonts w:ascii="仿宋" w:hAnsi="仿宋" w:eastAsia="仿宋"/>
          <w:sz w:val="24"/>
        </w:rPr>
        <w:t xml:space="preserve">/</w:t>
      </w:r>
      <w:r>
        <w:rPr>
          <w:rFonts w:hint="eastAsia" w:ascii="仿宋" w:hAnsi="仿宋" w:eastAsia="仿宋"/>
          <w:sz w:val="24"/>
        </w:rPr>
        <w:t xml:space="preserve">个</w:t>
      </w:r>
      <w:r>
        <w:rPr>
          <w:rFonts w:ascii="仿宋" w:hAnsi="仿宋" w:eastAsia="仿宋"/>
          <w:sz w:val="24"/>
        </w:rPr>
        <w:t xml:space="preserve">/</w:t>
      </w:r>
      <w:r>
        <w:rPr>
          <w:rFonts w:hint="eastAsia" w:ascii="仿宋" w:hAnsi="仿宋" w:eastAsia="仿宋"/>
          <w:sz w:val="24"/>
        </w:rPr>
        <w:t xml:space="preserve">架</w:t>
      </w:r>
      <w:r>
        <w:rPr>
          <w:rFonts w:ascii="仿宋" w:hAnsi="仿宋" w:eastAsia="仿宋"/>
          <w:sz w:val="24"/>
        </w:rPr>
        <w:t xml:space="preserve">/</w:t>
      </w:r>
      <w:r>
        <w:rPr>
          <w:rFonts w:hint="eastAsia" w:ascii="仿宋" w:hAnsi="仿宋" w:eastAsia="仿宋"/>
          <w:sz w:val="24"/>
        </w:rPr>
        <w:t xml:space="preserve">组等）：</w:t>
      </w:r>
      <w:r>
        <w:rPr>
          <w:rFonts w:hint="eastAsia" w:ascii="仿宋" w:hAnsi="仿宋" w:eastAsia="仿宋"/>
          <w:sz w:val="24"/>
          <w:u w:val="single"/>
        </w:rPr>
        <w:t xml:space="preserve">                       </w:t>
      </w:r>
      <w:r>
        <w:rPr>
          <w:rFonts w:hint="eastAsia" w:ascii="仿宋" w:hAnsi="仿宋" w:eastAsia="仿宋"/>
          <w:sz w:val="24"/>
        </w:rPr>
        <w:t xml:space="preserve">（具体见附件）            </w:t>
      </w:r>
      <w:r>
        <w:rPr>
          <w:rFonts w:hint="eastAsia" w:ascii="仿宋" w:hAnsi="仿宋" w:eastAsia="仿宋"/>
          <w:sz w:val="24"/>
          <w:u w:val="single"/>
        </w:rPr>
        <w:t xml:space="preserve">                  </w:t>
      </w:r>
      <w:r>
        <w:rPr>
          <w:rFonts w:hint="eastAsia" w:ascii="仿宋" w:hAnsi="仿宋" w:eastAsia="仿宋"/>
          <w:sz w:val="24"/>
        </w:rPr>
        <w:t xml:space="preserve"> </w:t>
      </w:r>
      <w:r>
        <w:rPr>
          <w:rFonts w:ascii="仿宋" w:hAnsi="仿宋" w:eastAsia="仿宋"/>
          <w:sz w:val="24"/>
        </w:rPr>
      </w:r>
      <w:r/>
    </w:p>
    <w:p>
      <w:pPr>
        <w:pStyle w:val="867"/>
        <w:ind w:firstLine="480"/>
        <w:spacing w:line="400" w:lineRule="exact"/>
        <w:rPr>
          <w:rFonts w:ascii="仿宋" w:hAnsi="仿宋" w:eastAsia="仿宋" w:cs="宋体"/>
          <w:sz w:val="24"/>
        </w:rPr>
      </w:pPr>
      <w:r>
        <w:rPr>
          <w:rFonts w:hint="eastAsia" w:ascii="仿宋" w:hAnsi="仿宋" w:eastAsia="仿宋"/>
          <w:sz w:val="24"/>
        </w:rPr>
        <w:t xml:space="preserve">     </w:t>
      </w:r>
      <w:r>
        <w:rPr>
          <w:rFonts w:hint="eastAsia" w:ascii="仿宋" w:hAnsi="仿宋" w:eastAsia="仿宋" w:cs="宋体"/>
          <w:sz w:val="24"/>
        </w:rPr>
        <w:t xml:space="preserve">品牌：</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hint="eastAsia" w:ascii="仿宋" w:hAnsi="仿宋" w:eastAsia="仿宋"/>
          <w:sz w:val="24"/>
        </w:rPr>
        <w:t xml:space="preserve">（具体见附件）</w:t>
      </w:r>
      <w:r>
        <w:rPr>
          <w:rFonts w:ascii="仿宋" w:hAnsi="仿宋" w:eastAsia="仿宋" w:cs="宋体"/>
          <w:sz w:val="24"/>
        </w:rPr>
        <w:t xml:space="preserve">     </w:t>
      </w:r>
      <w:r>
        <w:rPr>
          <w:rFonts w:hint="eastAsia" w:ascii="仿宋" w:hAnsi="仿宋" w:eastAsia="仿宋" w:cs="宋体"/>
          <w:sz w:val="24"/>
        </w:rPr>
        <w:t xml:space="preserve">规格型号：</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t xml:space="preserve">   </w:t>
      </w:r>
      <w:r>
        <w:rPr>
          <w:rFonts w:hint="eastAsia" w:ascii="仿宋" w:hAnsi="仿宋" w:eastAsia="仿宋"/>
          <w:sz w:val="24"/>
        </w:rPr>
        <w:t xml:space="preserve">（具体见附件）</w:t>
      </w:r>
      <w:r>
        <w:rPr>
          <w:rFonts w:ascii="仿宋" w:hAnsi="仿宋" w:eastAsia="仿宋" w:cs="宋体"/>
          <w:sz w:val="24"/>
        </w:rPr>
      </w:r>
      <w:r/>
    </w:p>
    <w:p>
      <w:pPr>
        <w:pStyle w:val="867"/>
        <w:ind w:firstLine="1080"/>
        <w:spacing w:line="400" w:lineRule="exact"/>
        <w:rPr>
          <w:rFonts w:ascii="仿宋" w:hAnsi="仿宋" w:eastAsia="仿宋"/>
          <w:sz w:val="24"/>
          <w:u w:val="single"/>
        </w:rPr>
      </w:pPr>
      <w:r>
        <w:rPr>
          <w:rFonts w:hint="eastAsia" w:ascii="仿宋" w:hAnsi="仿宋" w:eastAsia="仿宋"/>
          <w:sz w:val="24"/>
        </w:rPr>
        <w:t xml:space="preserve">采购标的的技术要求、商务要求具体见附件。</w:t>
      </w:r>
      <w:r>
        <w:rPr>
          <w:rFonts w:ascii="仿宋" w:hAnsi="仿宋" w:eastAsia="仿宋"/>
          <w:sz w:val="24"/>
          <w:u w:val="single"/>
        </w:rPr>
      </w:r>
      <w:r/>
    </w:p>
    <w:p>
      <w:pPr>
        <w:pStyle w:val="910"/>
        <w:ind w:firstLine="0"/>
        <w:rPr>
          <w:rFonts w:ascii="仿宋" w:hAnsi="仿宋" w:eastAsia="仿宋" w:cs="宋体"/>
          <w:sz w:val="24"/>
          <w:szCs w:val="24"/>
        </w:rPr>
      </w:pPr>
      <w:r>
        <w:rPr>
          <w:rFonts w:hint="eastAsia" w:ascii="仿宋" w:hAnsi="仿宋" w:eastAsia="仿宋" w:cs="宋体"/>
          <w:sz w:val="24"/>
          <w:szCs w:val="24"/>
        </w:rPr>
        <w:t xml:space="preserve">    （</w:t>
      </w:r>
      <w:r>
        <w:rPr>
          <w:rFonts w:ascii="仿宋" w:hAnsi="仿宋" w:eastAsia="仿宋" w:cs="宋体"/>
          <w:sz w:val="24"/>
          <w:szCs w:val="24"/>
        </w:rPr>
        <w:t xml:space="preserve">4</w:t>
      </w:r>
      <w:r>
        <w:rPr>
          <w:rFonts w:hint="eastAsia" w:ascii="仿宋" w:hAnsi="仿宋" w:eastAsia="仿宋" w:cs="宋体"/>
          <w:sz w:val="24"/>
          <w:szCs w:val="24"/>
        </w:rPr>
        <w:t xml:space="preserve">）政府采购组织形式：</w:t>
      </w:r>
      <w:r>
        <w:rPr>
          <w:rFonts w:ascii="Wingdings" w:hAnsi="Wingdings" w:eastAsia="Wingdings" w:cs="Wingdings"/>
          <w:sz w:val="24"/>
          <w:szCs w:val="24"/>
        </w:rPr>
        <w:t xml:space="preserve">þ</w:t>
      </w:r>
      <w:r>
        <w:rPr>
          <w:rFonts w:hint="eastAsia" w:ascii="仿宋" w:hAnsi="仿宋" w:eastAsia="仿宋" w:cs="宋体"/>
          <w:sz w:val="24"/>
          <w:szCs w:val="24"/>
        </w:rPr>
        <w:t xml:space="preserve">政府集中采购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部门集中采购  </w:t>
      </w:r>
      <w:r>
        <w:rPr>
          <w:rFonts w:ascii="Wingdings" w:hAnsi="Wingdings" w:eastAsia="Wingdings" w:cs="Wingdings"/>
          <w:sz w:val="24"/>
          <w:szCs w:val="24"/>
        </w:rPr>
        <w:t xml:space="preserve"></w:t>
      </w:r>
      <w:r>
        <w:rPr>
          <w:rFonts w:hint="eastAsia" w:ascii="仿宋" w:hAnsi="仿宋" w:eastAsia="仿宋" w:cs="宋体"/>
          <w:sz w:val="24"/>
          <w:szCs w:val="24"/>
        </w:rPr>
        <w:t xml:space="preserve">分散采购</w:t>
      </w:r>
      <w:r>
        <w:rPr>
          <w:rFonts w:ascii="仿宋" w:hAnsi="仿宋" w:eastAsia="仿宋" w:cs="宋体"/>
          <w:sz w:val="24"/>
          <w:szCs w:val="24"/>
        </w:rPr>
      </w:r>
      <w:r/>
    </w:p>
    <w:p>
      <w:pPr>
        <w:pStyle w:val="910"/>
        <w:ind w:firstLine="420"/>
        <w:rPr>
          <w:rFonts w:ascii="仿宋" w:hAnsi="仿宋" w:eastAsia="仿宋" w:cs="宋体"/>
          <w:sz w:val="24"/>
          <w:szCs w:val="24"/>
        </w:rPr>
      </w:pPr>
      <w:r>
        <w:rPr>
          <w:rFonts w:hint="eastAsia" w:ascii="仿宋" w:hAnsi="仿宋" w:eastAsia="仿宋" w:cs="宋体"/>
          <w:sz w:val="24"/>
          <w:szCs w:val="24"/>
        </w:rPr>
        <w:t xml:space="preserve">（</w:t>
      </w:r>
      <w:r>
        <w:rPr>
          <w:rFonts w:ascii="仿宋" w:hAnsi="仿宋" w:eastAsia="仿宋" w:cs="宋体"/>
          <w:sz w:val="24"/>
          <w:szCs w:val="24"/>
        </w:rPr>
        <w:t xml:space="preserve">5</w:t>
      </w:r>
      <w:r>
        <w:rPr>
          <w:rFonts w:hint="eastAsia" w:ascii="仿宋" w:hAnsi="仿宋" w:eastAsia="仿宋" w:cs="宋体"/>
          <w:sz w:val="24"/>
          <w:szCs w:val="24"/>
        </w:rPr>
        <w:t xml:space="preserve">）政府采购方式：</w:t>
      </w:r>
      <w:r>
        <w:rPr>
          <w:rFonts w:ascii="Wingdings" w:hAnsi="Wingdings" w:eastAsia="Wingdings" w:cs="Wingdings"/>
          <w:sz w:val="24"/>
          <w:szCs w:val="24"/>
        </w:rPr>
        <w:t xml:space="preserve"></w:t>
      </w:r>
      <w:r>
        <w:rPr>
          <w:rFonts w:hint="eastAsia" w:ascii="仿宋" w:hAnsi="仿宋" w:eastAsia="仿宋" w:cs="宋体"/>
          <w:sz w:val="24"/>
          <w:szCs w:val="24"/>
        </w:rPr>
        <w:t xml:space="preserve">公开招标 </w:t>
      </w:r>
      <w:r>
        <w:rPr>
          <w:rFonts w:ascii="Wingdings" w:hAnsi="Wingdings" w:eastAsia="Wingdings" w:cs="Wingdings"/>
          <w:sz w:val="24"/>
          <w:szCs w:val="24"/>
        </w:rPr>
        <w:t xml:space="preserve"></w:t>
      </w:r>
      <w:r>
        <w:rPr>
          <w:rFonts w:hint="eastAsia" w:ascii="仿宋" w:hAnsi="仿宋" w:eastAsia="仿宋" w:cs="宋体"/>
          <w:sz w:val="24"/>
          <w:szCs w:val="24"/>
        </w:rPr>
        <w:t xml:space="preserve">邀请招标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竞争性谈判 </w:t>
      </w:r>
      <w:r>
        <w:rPr>
          <w:rFonts w:ascii="Wingdings" w:hAnsi="Wingdings" w:eastAsia="Wingdings" w:cs="Wingdings"/>
          <w:sz w:val="24"/>
          <w:szCs w:val="24"/>
        </w:rPr>
        <w:t xml:space="preserve"></w:t>
      </w:r>
      <w:r>
        <w:rPr>
          <w:rFonts w:hint="eastAsia" w:ascii="仿宋" w:hAnsi="仿宋" w:eastAsia="仿宋" w:cs="宋体"/>
          <w:sz w:val="24"/>
          <w:szCs w:val="24"/>
        </w:rPr>
        <w:t xml:space="preserve">竞争性磋商</w:t>
      </w:r>
      <w:r>
        <w:rPr>
          <w:rFonts w:ascii="仿宋" w:hAnsi="仿宋" w:eastAsia="仿宋" w:cs="宋体"/>
          <w:sz w:val="24"/>
          <w:szCs w:val="24"/>
        </w:rPr>
      </w:r>
      <w:r/>
    </w:p>
    <w:p>
      <w:pPr>
        <w:pStyle w:val="910"/>
        <w:ind w:firstLine="420"/>
        <w:rPr>
          <w:rFonts w:ascii="仿宋" w:hAnsi="仿宋" w:eastAsia="仿宋" w:cs="宋体"/>
          <w:sz w:val="24"/>
          <w:szCs w:val="24"/>
          <w:u w:val="single"/>
        </w:rPr>
      </w:pPr>
      <w:r>
        <w:rPr>
          <w:rFonts w:hint="eastAsia" w:ascii="仿宋" w:hAnsi="仿宋" w:eastAsia="仿宋" w:cs="宋体"/>
          <w:sz w:val="24"/>
          <w:szCs w:val="24"/>
        </w:rPr>
        <w:t xml:space="preserve">                  </w:t>
      </w:r>
      <w:r>
        <w:rPr>
          <w:rFonts w:ascii="Wingdings" w:hAnsi="Wingdings" w:eastAsia="Wingdings" w:cs="Wingdings"/>
          <w:sz w:val="24"/>
          <w:szCs w:val="24"/>
        </w:rPr>
        <w:t xml:space="preserve">þ</w:t>
      </w:r>
      <w:r>
        <w:rPr>
          <w:rFonts w:hint="eastAsia" w:ascii="仿宋" w:hAnsi="仿宋" w:eastAsia="仿宋" w:cs="宋体"/>
          <w:sz w:val="24"/>
          <w:szCs w:val="24"/>
        </w:rPr>
        <w:t xml:space="preserve">询价 </w:t>
      </w:r>
      <w:r>
        <w:rPr>
          <w:rFonts w:ascii="Wingdings" w:hAnsi="Wingdings" w:eastAsia="Wingdings" w:cs="Wingdings"/>
          <w:sz w:val="24"/>
          <w:szCs w:val="24"/>
        </w:rPr>
        <w:t xml:space="preserve"></w:t>
      </w:r>
      <w:r>
        <w:rPr>
          <w:rFonts w:hint="eastAsia" w:ascii="仿宋" w:hAnsi="仿宋" w:eastAsia="仿宋" w:cs="宋体"/>
          <w:sz w:val="24"/>
          <w:szCs w:val="24"/>
        </w:rPr>
        <w:t xml:space="preserve">单一来源 </w:t>
      </w:r>
      <w:r>
        <w:rPr>
          <w:rFonts w:ascii="Wingdings" w:hAnsi="Wingdings" w:eastAsia="Wingdings" w:cs="Wingdings"/>
          <w:sz w:val="24"/>
          <w:szCs w:val="24"/>
        </w:rPr>
        <w:t xml:space="preserve"></w:t>
      </w:r>
      <w:r>
        <w:rPr>
          <w:rFonts w:hint="eastAsia" w:ascii="仿宋" w:hAnsi="仿宋" w:eastAsia="仿宋" w:cs="宋体"/>
          <w:sz w:val="24"/>
          <w:szCs w:val="24"/>
        </w:rPr>
        <w:t xml:space="preserve">框架协议 </w:t>
      </w:r>
      <w:r>
        <w:rPr>
          <w:rFonts w:ascii="Wingdings" w:hAnsi="Wingdings" w:eastAsia="Wingdings" w:cs="Wingdings"/>
          <w:sz w:val="24"/>
          <w:szCs w:val="24"/>
        </w:rPr>
        <w:t xml:space="preserve"></w:t>
      </w:r>
      <w:r>
        <w:rPr>
          <w:rFonts w:hint="eastAsia" w:ascii="仿宋" w:hAnsi="仿宋" w:eastAsia="仿宋" w:cs="宋体"/>
          <w:sz w:val="24"/>
          <w:szCs w:val="24"/>
        </w:rPr>
        <w:t xml:space="preserve">其他：</w:t>
      </w:r>
      <w:r>
        <w:rPr>
          <w:rFonts w:hint="eastAsia" w:ascii="仿宋" w:hAnsi="仿宋" w:eastAsia="仿宋" w:cs="宋体"/>
          <w:sz w:val="24"/>
          <w:szCs w:val="24"/>
          <w:u w:val="single"/>
        </w:rPr>
        <w:t xml:space="preserve">          </w:t>
      </w:r>
      <w:r>
        <w:rPr>
          <w:rFonts w:ascii="仿宋" w:hAnsi="仿宋" w:eastAsia="仿宋" w:cs="宋体"/>
          <w:sz w:val="24"/>
          <w:szCs w:val="24"/>
          <w:u w:val="single"/>
        </w:rPr>
      </w:r>
      <w:r/>
    </w:p>
    <w:p>
      <w:pPr>
        <w:pStyle w:val="910"/>
        <w:ind w:firstLine="240"/>
        <w:rPr>
          <w:rFonts w:ascii="仿宋" w:hAnsi="仿宋" w:eastAsia="仿宋" w:cs="Times New Roman"/>
          <w:sz w:val="24"/>
          <w:szCs w:val="24"/>
        </w:rPr>
      </w:pPr>
      <w:r>
        <w:rPr>
          <w:rFonts w:hint="eastAsia" w:ascii="仿宋" w:hAnsi="仿宋" w:eastAsia="仿宋"/>
          <w:sz w:val="24"/>
          <w:szCs w:val="24"/>
        </w:rPr>
        <w:t xml:space="preserve">（</w:t>
      </w:r>
      <w:r>
        <w:rPr>
          <w:rFonts w:ascii="仿宋" w:hAnsi="仿宋" w:eastAsia="仿宋"/>
          <w:sz w:val="24"/>
          <w:szCs w:val="24"/>
        </w:rPr>
        <w:t xml:space="preserve">6</w:t>
      </w:r>
      <w:r>
        <w:rPr>
          <w:rFonts w:hint="eastAsia" w:ascii="仿宋" w:hAnsi="仿宋" w:eastAsia="仿宋"/>
          <w:sz w:val="24"/>
          <w:szCs w:val="24"/>
        </w:rPr>
        <w:t xml:space="preserve">）</w:t>
      </w:r>
      <w:r>
        <w:rPr>
          <w:rFonts w:hint="eastAsia" w:ascii="仿宋" w:hAnsi="仿宋" w:eastAsia="仿宋" w:cs="Times New Roman"/>
          <w:sz w:val="24"/>
          <w:szCs w:val="24"/>
        </w:rPr>
        <w:t xml:space="preserve">中标采购标的制造商是否为中小企业：</w:t>
      </w:r>
      <w:r>
        <w:rPr>
          <w:rFonts w:ascii="Wingdings" w:hAnsi="Wingdings" w:eastAsia="Wingdings" w:cs="Wingdings"/>
          <w:sz w:val="24"/>
          <w:szCs w:val="24"/>
        </w:rPr>
        <w:t xml:space="preserve"></w:t>
      </w:r>
      <w:r>
        <w:rPr>
          <w:rFonts w:hint="eastAsia" w:ascii="仿宋" w:hAnsi="仿宋" w:eastAsia="仿宋" w:cs="Times New Roman"/>
          <w:sz w:val="24"/>
          <w:szCs w:val="24"/>
        </w:rPr>
        <w:t xml:space="preserve">是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rPr>
          <w:rFonts w:ascii="仿宋" w:hAnsi="仿宋" w:eastAsia="仿宋" w:cs="Times New Roman"/>
          <w:sz w:val="24"/>
          <w:szCs w:val="24"/>
        </w:rPr>
      </w:r>
      <w:r/>
    </w:p>
    <w:p>
      <w:pPr>
        <w:pStyle w:val="867"/>
        <w:spacing w:line="400" w:lineRule="exact"/>
        <w:rPr>
          <w:rFonts w:ascii="仿宋" w:hAnsi="仿宋" w:eastAsia="仿宋"/>
          <w:iCs/>
          <w:sz w:val="24"/>
        </w:rPr>
      </w:pPr>
      <w:r>
        <w:rPr>
          <w:rFonts w:hint="eastAsia" w:ascii="仿宋" w:hAnsi="仿宋" w:eastAsia="仿宋"/>
          <w:sz w:val="24"/>
        </w:rPr>
        <w:t xml:space="preserve">         本合同是否为专门面向中小企业的采购合同（中小企业预留合同）：</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rPr>
          <w:rFonts w:ascii="仿宋" w:hAnsi="仿宋" w:eastAsia="仿宋"/>
          <w:iCs/>
          <w:sz w:val="24"/>
        </w:rPr>
      </w:r>
      <w:r/>
    </w:p>
    <w:p>
      <w:pPr>
        <w:pStyle w:val="867"/>
        <w:spacing w:line="400" w:lineRule="exact"/>
        <w:rPr>
          <w:rFonts w:ascii="仿宋" w:hAnsi="仿宋" w:eastAsia="仿宋"/>
          <w:iCs/>
          <w:sz w:val="24"/>
        </w:rPr>
      </w:pPr>
      <w:r>
        <w:rPr>
          <w:rFonts w:hint="eastAsia" w:ascii="仿宋" w:hAnsi="仿宋" w:eastAsia="仿宋"/>
          <w:sz w:val="24"/>
        </w:rPr>
        <w:t xml:space="preserve">         若本项目不专门面向中小企业采购，是否给予小微企业评审优惠：</w:t>
      </w:r>
      <w:r>
        <w:rPr>
          <w:rFonts w:ascii="Wingdings" w:hAnsi="Wingdings" w:eastAsia="Wingdings" w:cs="Wingdings"/>
          <w:iCs/>
          <w:sz w:val="24"/>
        </w:rPr>
        <w:t xml:space="preserve">þ</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rPr>
          <w:rFonts w:ascii="仿宋" w:hAnsi="仿宋" w:eastAsia="仿宋"/>
          <w:iCs/>
          <w:sz w:val="24"/>
        </w:rPr>
      </w:r>
      <w:r/>
    </w:p>
    <w:p>
      <w:pPr>
        <w:pStyle w:val="867"/>
        <w:spacing w:line="400" w:lineRule="exact"/>
        <w:rPr>
          <w:rFonts w:ascii="仿宋" w:hAnsi="仿宋" w:eastAsia="仿宋"/>
          <w:iCs/>
          <w:sz w:val="24"/>
        </w:rPr>
      </w:pPr>
      <w:r>
        <w:rPr>
          <w:rFonts w:hint="eastAsia" w:ascii="仿宋" w:hAnsi="仿宋" w:eastAsia="仿宋"/>
          <w:sz w:val="24"/>
        </w:rPr>
        <w:t xml:space="preserve">         中标采购标的制造商是否为残疾人福利性单位：</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rPr>
          <w:rFonts w:ascii="仿宋" w:hAnsi="仿宋" w:eastAsia="仿宋"/>
          <w:iCs/>
          <w:sz w:val="24"/>
        </w:rPr>
      </w:r>
      <w:r/>
    </w:p>
    <w:p>
      <w:pPr>
        <w:pStyle w:val="867"/>
        <w:spacing w:line="400" w:lineRule="exact"/>
        <w:rPr>
          <w:rFonts w:ascii="仿宋" w:hAnsi="仿宋" w:eastAsia="仿宋"/>
          <w:sz w:val="24"/>
        </w:rPr>
      </w:pPr>
      <w:r>
        <w:rPr>
          <w:rFonts w:hint="eastAsia" w:ascii="仿宋" w:hAnsi="仿宋" w:eastAsia="仿宋"/>
          <w:sz w:val="24"/>
        </w:rPr>
        <w:t xml:space="preserve">         中标采购标的制造商是否为监狱企业：</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w:t>
      </w:r>
      <w:r>
        <w:rPr>
          <w:rFonts w:hint="eastAsia" w:ascii="仿宋" w:hAnsi="仿宋" w:eastAsia="仿宋"/>
          <w:iCs/>
          <w:sz w:val="24"/>
        </w:rPr>
        <w:t xml:space="preserve">否</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w:t>
      </w:r>
      <w:r>
        <w:rPr>
          <w:rFonts w:ascii="仿宋" w:hAnsi="仿宋" w:eastAsia="仿宋"/>
          <w:sz w:val="24"/>
        </w:rPr>
        <w:t xml:space="preserve">7</w:t>
      </w:r>
      <w:r>
        <w:rPr>
          <w:rFonts w:hint="eastAsia" w:ascii="仿宋" w:hAnsi="仿宋" w:eastAsia="仿宋"/>
          <w:sz w:val="24"/>
        </w:rPr>
        <w:t xml:space="preserve">）合同是否分包：</w:t>
      </w:r>
      <w:r>
        <w:rPr>
          <w:rFonts w:ascii="Wingdings" w:hAnsi="Wingdings" w:eastAsia="Wingdings" w:cs="Wingdings"/>
          <w:iCs/>
          <w:sz w:val="24"/>
        </w:rPr>
        <w:t xml:space="preserve"></w:t>
      </w:r>
      <w:r>
        <w:rPr>
          <w:rFonts w:hint="eastAsia" w:ascii="仿宋" w:hAnsi="仿宋" w:eastAsia="仿宋"/>
          <w:iCs/>
          <w:sz w:val="24"/>
        </w:rPr>
        <w:t xml:space="preserve">是       </w:t>
      </w:r>
      <w:r>
        <w:rPr>
          <w:rFonts w:ascii="Wingdings" w:hAnsi="Wingdings" w:eastAsia="Wingdings" w:cs="Wingdings"/>
          <w:iCs/>
          <w:sz w:val="24"/>
        </w:rPr>
        <w:t xml:space="preserve">þ</w:t>
      </w:r>
      <w:r>
        <w:rPr>
          <w:rFonts w:hint="eastAsia" w:ascii="仿宋" w:hAnsi="仿宋" w:eastAsia="仿宋"/>
          <w:iCs/>
          <w:sz w:val="24"/>
        </w:rPr>
        <w:t xml:space="preserve">否</w:t>
      </w:r>
      <w:r>
        <w:rPr>
          <w:rFonts w:ascii="仿宋" w:hAnsi="仿宋" w:eastAsia="仿宋"/>
          <w:sz w:val="24"/>
        </w:rPr>
      </w:r>
      <w:r/>
    </w:p>
    <w:p>
      <w:pPr>
        <w:pStyle w:val="867"/>
        <w:ind w:firstLine="960"/>
        <w:spacing w:line="400" w:lineRule="exact"/>
        <w:rPr>
          <w:rFonts w:ascii="仿宋" w:hAnsi="仿宋" w:eastAsia="仿宋"/>
          <w:sz w:val="24"/>
          <w:u w:val="single"/>
        </w:rPr>
      </w:pPr>
      <w:r>
        <w:rPr>
          <w:rFonts w:hint="eastAsia" w:ascii="仿宋" w:hAnsi="仿宋" w:eastAsia="仿宋"/>
          <w:sz w:val="24"/>
        </w:rPr>
        <w:t xml:space="preserve"> 分包主要内容：</w:t>
      </w:r>
      <w:r>
        <w:rPr>
          <w:rFonts w:hint="eastAsia" w:ascii="仿宋" w:hAnsi="仿宋" w:eastAsia="仿宋"/>
          <w:sz w:val="24"/>
          <w:u w:val="single"/>
        </w:rPr>
        <w:t xml:space="preserve">                                            </w:t>
      </w:r>
      <w:r>
        <w:rPr>
          <w:rFonts w:ascii="仿宋" w:hAnsi="仿宋" w:eastAsia="仿宋"/>
          <w:sz w:val="24"/>
          <w:u w:val="single"/>
        </w:rPr>
      </w:r>
      <w:r/>
    </w:p>
    <w:p>
      <w:pPr>
        <w:pStyle w:val="867"/>
        <w:ind w:firstLine="960"/>
        <w:spacing w:line="400" w:lineRule="exact"/>
        <w:rPr>
          <w:rFonts w:ascii="仿宋" w:hAnsi="仿宋" w:eastAsia="仿宋"/>
          <w:sz w:val="24"/>
        </w:rPr>
      </w:pPr>
      <w:r>
        <w:rPr>
          <w:rFonts w:hint="eastAsia" w:ascii="仿宋" w:hAnsi="仿宋" w:eastAsia="仿宋"/>
          <w:sz w:val="24"/>
        </w:rPr>
        <w:t xml:space="preserve"> 分包供应商/制造商名称（如供应商和制造商不同，请分别填写）：</w:t>
      </w:r>
      <w:r>
        <w:rPr>
          <w:rFonts w:ascii="仿宋" w:hAnsi="仿宋" w:eastAsia="仿宋"/>
          <w:sz w:val="24"/>
        </w:rPr>
      </w:r>
      <w:r/>
    </w:p>
    <w:p>
      <w:pPr>
        <w:pStyle w:val="867"/>
        <w:ind w:firstLine="960"/>
        <w:spacing w:line="400" w:lineRule="exact"/>
        <w:rPr>
          <w:rFonts w:ascii="仿宋" w:hAnsi="仿宋" w:eastAsia="仿宋"/>
          <w:sz w:val="24"/>
          <w:u w:val="single"/>
        </w:rPr>
      </w:pPr>
      <w:r>
        <w:rPr>
          <w:rFonts w:hint="eastAsia" w:ascii="仿宋" w:hAnsi="仿宋" w:eastAsia="仿宋"/>
          <w:sz w:val="24"/>
        </w:rPr>
        <w:t xml:space="preserve"> </w:t>
      </w:r>
      <w:r>
        <w:rPr>
          <w:rFonts w:hint="eastAsia" w:ascii="仿宋" w:hAnsi="仿宋" w:eastAsia="仿宋"/>
          <w:sz w:val="24"/>
          <w:u w:val="single"/>
        </w:rPr>
        <w:t xml:space="preserve">                                                          </w:t>
      </w:r>
      <w:r>
        <w:rPr>
          <w:rFonts w:ascii="仿宋" w:hAnsi="仿宋" w:eastAsia="仿宋"/>
          <w:sz w:val="24"/>
          <w:u w:val="single"/>
        </w:rPr>
      </w:r>
      <w:r/>
    </w:p>
    <w:p>
      <w:pPr>
        <w:pStyle w:val="867"/>
        <w:ind w:firstLine="960"/>
        <w:spacing w:line="400" w:lineRule="exact"/>
        <w:rPr>
          <w:rFonts w:ascii="仿宋" w:hAnsi="仿宋" w:eastAsia="仿宋"/>
          <w:sz w:val="24"/>
        </w:rPr>
      </w:pPr>
      <w:r>
        <w:rPr>
          <w:rFonts w:hint="eastAsia" w:ascii="仿宋" w:hAnsi="仿宋" w:eastAsia="仿宋"/>
          <w:sz w:val="24"/>
        </w:rPr>
        <w:t xml:space="preserve"> 分包供应商/制造商类型（如果供应商和制造商不同，只填写制造商类型）：</w:t>
      </w:r>
      <w:r>
        <w:rPr>
          <w:rFonts w:ascii="仿宋" w:hAnsi="仿宋" w:eastAsia="仿宋"/>
          <w:sz w:val="24"/>
        </w:rPr>
      </w:r>
      <w:r/>
    </w:p>
    <w:p>
      <w:pPr>
        <w:pStyle w:val="867"/>
        <w:ind w:firstLine="960"/>
        <w:spacing w:line="400" w:lineRule="exact"/>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大型企业  </w:t>
      </w:r>
      <w:r>
        <w:rPr>
          <w:rFonts w:ascii="Wingdings" w:hAnsi="Wingdings" w:eastAsia="Wingdings" w:cs="Wingdings"/>
          <w:iCs/>
          <w:sz w:val="24"/>
        </w:rPr>
        <w:t xml:space="preserve"></w:t>
      </w:r>
      <w:r>
        <w:rPr>
          <w:rFonts w:hint="eastAsia" w:ascii="仿宋" w:hAnsi="仿宋" w:eastAsia="仿宋"/>
          <w:iCs/>
          <w:sz w:val="24"/>
        </w:rPr>
        <w:t xml:space="preserve">中型企业  </w:t>
      </w:r>
      <w:r>
        <w:rPr>
          <w:rFonts w:ascii="Wingdings" w:hAnsi="Wingdings" w:eastAsia="Wingdings" w:cs="Wingdings"/>
          <w:iCs/>
          <w:sz w:val="24"/>
        </w:rPr>
        <w:t xml:space="preserve"></w:t>
      </w:r>
      <w:r>
        <w:rPr>
          <w:rFonts w:hint="eastAsia" w:ascii="仿宋" w:hAnsi="仿宋" w:eastAsia="仿宋"/>
          <w:iCs/>
          <w:sz w:val="24"/>
        </w:rPr>
        <w:t xml:space="preserve">小微型企业  </w:t>
      </w:r>
      <w:r>
        <w:rPr>
          <w:rFonts w:ascii="仿宋" w:hAnsi="仿宋" w:eastAsia="仿宋"/>
          <w:iCs/>
          <w:sz w:val="24"/>
        </w:rPr>
      </w:r>
      <w:r/>
    </w:p>
    <w:p>
      <w:pPr>
        <w:pStyle w:val="867"/>
        <w:ind w:firstLine="96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残疾人福利性单位 </w:t>
      </w:r>
      <w:r>
        <w:rPr>
          <w:rFonts w:ascii="Wingdings" w:hAnsi="Wingdings" w:eastAsia="Wingdings" w:cs="Wingdings"/>
          <w:iCs/>
          <w:sz w:val="24"/>
        </w:rPr>
        <w:t xml:space="preserve"></w:t>
      </w:r>
      <w:r>
        <w:rPr>
          <w:rFonts w:hint="eastAsia" w:ascii="仿宋" w:hAnsi="仿宋" w:eastAsia="仿宋"/>
          <w:iCs/>
          <w:sz w:val="24"/>
        </w:rPr>
        <w:t xml:space="preserve">监狱企业 </w:t>
      </w:r>
      <w:r>
        <w:rPr>
          <w:rFonts w:ascii="Wingdings" w:hAnsi="Wingdings" w:eastAsia="Wingdings" w:cs="Wingdings"/>
          <w:iCs/>
          <w:sz w:val="24"/>
        </w:rPr>
        <w:t xml:space="preserve"></w:t>
      </w:r>
      <w:r>
        <w:rPr>
          <w:rFonts w:hint="eastAsia" w:ascii="仿宋" w:hAnsi="仿宋" w:eastAsia="仿宋"/>
          <w:iCs/>
          <w:sz w:val="24"/>
        </w:rPr>
        <w:t xml:space="preserve">其他</w:t>
      </w:r>
      <w:r>
        <w:rPr>
          <w:rFonts w:ascii="仿宋" w:hAnsi="仿宋" w:eastAsia="仿宋"/>
          <w:sz w:val="24"/>
        </w:rPr>
      </w:r>
      <w:r/>
    </w:p>
    <w:p>
      <w:pPr>
        <w:pStyle w:val="867"/>
        <w:spacing w:line="400" w:lineRule="exact"/>
        <w:rPr>
          <w:rFonts w:ascii="仿宋" w:hAnsi="仿宋" w:eastAsia="仿宋" w:cs="宋体"/>
          <w:iCs/>
          <w:sz w:val="24"/>
        </w:rPr>
      </w:pPr>
      <w:r>
        <w:rPr>
          <w:rFonts w:hint="eastAsia" w:ascii="仿宋" w:hAnsi="仿宋" w:eastAsia="仿宋"/>
          <w:sz w:val="24"/>
        </w:rPr>
        <w:t xml:space="preserve">    </w:t>
      </w:r>
      <w:r>
        <w:rPr>
          <w:rFonts w:hint="eastAsia" w:ascii="仿宋" w:hAnsi="仿宋" w:eastAsia="仿宋" w:cs="宋体"/>
          <w:sz w:val="24"/>
        </w:rPr>
        <w:t xml:space="preserve">（</w:t>
      </w:r>
      <w:r>
        <w:rPr>
          <w:rFonts w:ascii="仿宋" w:hAnsi="仿宋" w:eastAsia="仿宋" w:cs="宋体"/>
          <w:sz w:val="24"/>
        </w:rPr>
        <w:t xml:space="preserve">8</w:t>
      </w:r>
      <w:r>
        <w:rPr>
          <w:rFonts w:hint="eastAsia" w:ascii="仿宋" w:hAnsi="仿宋" w:eastAsia="仿宋" w:cs="宋体"/>
          <w:sz w:val="24"/>
        </w:rPr>
        <w:t xml:space="preserve">）中标供应商是否为外商投资企业：</w:t>
      </w:r>
      <w:r>
        <w:rPr>
          <w:rFonts w:ascii="Wingdings" w:hAnsi="Wingdings" w:eastAsia="Wingdings" w:cs="Wingdings"/>
          <w:iCs/>
          <w:sz w:val="24"/>
        </w:rPr>
        <w:t xml:space="preserve"></w:t>
      </w:r>
      <w:r>
        <w:rPr>
          <w:rFonts w:hint="eastAsia" w:ascii="仿宋" w:hAnsi="仿宋" w:eastAsia="仿宋" w:cs="宋体"/>
          <w:iCs/>
          <w:sz w:val="24"/>
        </w:rPr>
        <w:t xml:space="preserve">是       </w:t>
      </w:r>
      <w:r>
        <w:rPr>
          <w:rFonts w:ascii="Wingdings" w:hAnsi="Wingdings" w:eastAsia="Wingdings" w:cs="Wingdings"/>
          <w:iCs/>
          <w:sz w:val="24"/>
        </w:rPr>
        <w:t xml:space="preserve"></w:t>
      </w:r>
      <w:r>
        <w:rPr>
          <w:rFonts w:hint="eastAsia" w:ascii="仿宋" w:hAnsi="仿宋" w:eastAsia="仿宋" w:cs="宋体"/>
          <w:iCs/>
          <w:sz w:val="24"/>
        </w:rPr>
        <w:t xml:space="preserve">否</w:t>
      </w:r>
      <w:r>
        <w:rPr>
          <w:rFonts w:ascii="仿宋" w:hAnsi="仿宋" w:eastAsia="仿宋" w:cs="宋体"/>
          <w:iCs/>
          <w:sz w:val="24"/>
        </w:rPr>
      </w:r>
      <w:r/>
    </w:p>
    <w:p>
      <w:pPr>
        <w:pStyle w:val="910"/>
        <w:ind w:firstLine="480"/>
        <w:tabs>
          <w:tab w:val="left" w:pos="1340" w:leader="none"/>
        </w:tabs>
        <w:rPr>
          <w:rFonts w:ascii="仿宋" w:hAnsi="仿宋" w:eastAsia="仿宋" w:cs="宋体"/>
          <w:sz w:val="24"/>
          <w:szCs w:val="24"/>
          <w:u w:val="single"/>
        </w:rPr>
      </w:pPr>
      <w:r>
        <w:rPr>
          <w:rFonts w:hint="eastAsia" w:ascii="仿宋" w:hAnsi="仿宋" w:eastAsia="仿宋" w:cs="宋体"/>
          <w:sz w:val="24"/>
          <w:szCs w:val="24"/>
        </w:rPr>
        <w:t xml:space="preserve">     外商投资企业类型：</w:t>
      </w:r>
      <w:r>
        <w:rPr>
          <w:rFonts w:ascii="Wingdings" w:hAnsi="Wingdings" w:eastAsia="Wingdings" w:cs="Wingdings"/>
          <w:iCs/>
          <w:sz w:val="24"/>
          <w:szCs w:val="24"/>
        </w:rPr>
        <w:t xml:space="preserve"></w:t>
      </w:r>
      <w:r>
        <w:rPr>
          <w:rFonts w:hint="eastAsia" w:ascii="仿宋" w:hAnsi="仿宋" w:eastAsia="仿宋" w:cs="宋体"/>
          <w:sz w:val="24"/>
          <w:szCs w:val="24"/>
        </w:rPr>
        <w:t xml:space="preserve">全部由外国投资者投资  </w:t>
      </w:r>
      <w:r>
        <w:rPr>
          <w:rFonts w:ascii="Wingdings" w:hAnsi="Wingdings" w:eastAsia="Wingdings" w:cs="Wingdings"/>
          <w:iCs/>
          <w:sz w:val="24"/>
          <w:szCs w:val="24"/>
        </w:rPr>
        <w:t xml:space="preserve"></w:t>
      </w:r>
      <w:r>
        <w:rPr>
          <w:rFonts w:hint="eastAsia" w:ascii="仿宋" w:hAnsi="仿宋" w:eastAsia="仿宋" w:cs="宋体"/>
          <w:iCs/>
          <w:sz w:val="24"/>
          <w:szCs w:val="24"/>
        </w:rPr>
        <w:t xml:space="preserve">部分由外国投资者投资</w:t>
      </w:r>
      <w:r>
        <w:rPr>
          <w:rFonts w:ascii="仿宋" w:hAnsi="仿宋" w:eastAsia="仿宋" w:cs="宋体"/>
          <w:sz w:val="24"/>
          <w:szCs w:val="24"/>
          <w:u w:val="single"/>
        </w:rPr>
      </w:r>
      <w:r/>
    </w:p>
    <w:p>
      <w:pPr>
        <w:pStyle w:val="867"/>
        <w:ind w:firstLine="480"/>
        <w:spacing w:line="400" w:lineRule="exact"/>
        <w:rPr>
          <w:rFonts w:ascii="仿宋" w:hAnsi="仿宋" w:eastAsia="仿宋" w:cs="宋体"/>
          <w:sz w:val="24"/>
        </w:rPr>
      </w:pPr>
      <w:r>
        <w:rPr>
          <w:rFonts w:hint="eastAsia" w:ascii="仿宋" w:hAnsi="仿宋" w:eastAsia="仿宋" w:cs="宋体"/>
          <w:sz w:val="24"/>
        </w:rPr>
        <w:t xml:space="preserve">（</w:t>
      </w:r>
      <w:r>
        <w:rPr>
          <w:rFonts w:ascii="仿宋" w:hAnsi="仿宋" w:eastAsia="仿宋" w:cs="宋体"/>
          <w:sz w:val="24"/>
        </w:rPr>
        <w:t xml:space="preserve">9</w:t>
      </w:r>
      <w:r>
        <w:rPr>
          <w:rFonts w:hint="eastAsia" w:ascii="仿宋" w:hAnsi="仿宋" w:eastAsia="仿宋" w:cs="宋体"/>
          <w:sz w:val="24"/>
        </w:rPr>
        <w:t xml:space="preserve">）是否涉及进口产品：</w:t>
      </w:r>
      <w:r>
        <w:rPr>
          <w:rFonts w:ascii="仿宋" w:hAnsi="仿宋" w:eastAsia="仿宋" w:cs="宋体"/>
          <w:sz w:val="24"/>
        </w:rPr>
      </w:r>
      <w:r/>
    </w:p>
    <w:p>
      <w:pPr>
        <w:pStyle w:val="867"/>
        <w:ind w:firstLine="960"/>
        <w:spacing w:line="400" w:lineRule="exact"/>
        <w:rPr>
          <w:rFonts w:ascii="仿宋" w:hAnsi="仿宋" w:eastAsia="仿宋" w:cs="宋体"/>
          <w:sz w:val="24"/>
          <w:u w:val="single"/>
        </w:rPr>
      </w:pPr>
      <w:r>
        <w:rPr>
          <w:rFonts w:hint="eastAsia" w:ascii="仿宋" w:hAnsi="仿宋" w:eastAsia="仿宋" w:cs="宋体"/>
          <w:sz w:val="24"/>
        </w:rPr>
        <w:t xml:space="preserve"> </w:t>
      </w:r>
      <w:r>
        <w:rPr>
          <w:rFonts w:ascii="Wingdings" w:hAnsi="Wingdings" w:eastAsia="Wingdings" w:cs="Wingdings"/>
          <w:sz w:val="24"/>
        </w:rPr>
        <w:t xml:space="preserve"></w:t>
      </w:r>
      <w:r>
        <w:rPr>
          <w:rFonts w:hint="eastAsia" w:ascii="仿宋" w:hAnsi="仿宋" w:eastAsia="仿宋" w:cs="宋体"/>
          <w:sz w:val="24"/>
        </w:rPr>
        <w:t xml:space="preserve">是，《政府采购品目分类目录》底级品目名称：</w:t>
      </w:r>
      <w:r>
        <w:rPr>
          <w:rFonts w:hint="eastAsia" w:ascii="仿宋" w:hAnsi="仿宋" w:eastAsia="仿宋" w:cs="宋体"/>
          <w:sz w:val="24"/>
          <w:u w:val="single"/>
        </w:rPr>
        <w:t xml:space="preserve">         </w:t>
      </w:r>
      <w:r>
        <w:rPr>
          <w:rFonts w:hint="eastAsia" w:ascii="仿宋" w:hAnsi="仿宋" w:eastAsia="仿宋" w:cs="宋体"/>
          <w:sz w:val="24"/>
        </w:rPr>
        <w:t xml:space="preserve"> 金额：</w:t>
      </w:r>
      <w:r>
        <w:rPr>
          <w:rFonts w:hint="eastAsia" w:ascii="仿宋" w:hAnsi="仿宋" w:eastAsia="仿宋" w:cs="宋体"/>
          <w:sz w:val="24"/>
          <w:u w:val="single"/>
        </w:rPr>
        <w:t xml:space="preserve">        </w:t>
      </w:r>
      <w:r>
        <w:rPr>
          <w:rFonts w:ascii="仿宋" w:hAnsi="仿宋" w:eastAsia="仿宋" w:cs="宋体"/>
          <w:sz w:val="24"/>
          <w:u w:val="single"/>
        </w:rPr>
      </w:r>
      <w:r/>
    </w:p>
    <w:p>
      <w:pPr>
        <w:pStyle w:val="867"/>
        <w:ind w:firstLine="960"/>
        <w:spacing w:line="400" w:lineRule="exact"/>
        <w:rPr>
          <w:rFonts w:ascii="仿宋" w:hAnsi="仿宋" w:eastAsia="仿宋"/>
          <w:sz w:val="24"/>
        </w:rPr>
      </w:pPr>
      <w:r>
        <w:rPr>
          <w:rFonts w:hint="eastAsia" w:ascii="仿宋" w:hAnsi="仿宋" w:eastAsia="仿宋" w:cs="宋体"/>
          <w:sz w:val="24"/>
        </w:rPr>
        <w:t xml:space="preserve">        国别：</w:t>
      </w:r>
      <w:r>
        <w:rPr>
          <w:rFonts w:hint="eastAsia" w:ascii="仿宋" w:hAnsi="仿宋" w:eastAsia="仿宋" w:cs="宋体"/>
          <w:sz w:val="24"/>
          <w:u w:val="single"/>
        </w:rPr>
        <w:t xml:space="preserve">        </w:t>
      </w:r>
      <w:r>
        <w:rPr>
          <w:rFonts w:hint="eastAsia" w:ascii="仿宋" w:hAnsi="仿宋" w:eastAsia="仿宋" w:cs="宋体"/>
          <w:sz w:val="24"/>
        </w:rPr>
        <w:t xml:space="preserve"> 品牌：</w:t>
      </w:r>
      <w:r>
        <w:rPr>
          <w:rFonts w:hint="eastAsia" w:ascii="仿宋" w:hAnsi="仿宋" w:eastAsia="仿宋" w:cs="宋体"/>
          <w:sz w:val="24"/>
          <w:u w:val="single"/>
        </w:rPr>
        <w:t xml:space="preserve">        </w:t>
      </w:r>
      <w:r>
        <w:rPr>
          <w:rFonts w:hint="eastAsia" w:ascii="仿宋" w:hAnsi="仿宋" w:eastAsia="仿宋" w:cs="宋体"/>
          <w:sz w:val="24"/>
        </w:rPr>
        <w:t xml:space="preserve"> 规格型号：</w:t>
      </w:r>
      <w:r>
        <w:rPr>
          <w:rFonts w:hint="eastAsia" w:ascii="仿宋" w:hAnsi="仿宋" w:eastAsia="仿宋" w:cs="宋体"/>
          <w:sz w:val="24"/>
          <w:u w:val="single"/>
        </w:rPr>
        <w:t xml:space="preserve">        </w:t>
      </w:r>
      <w:r>
        <w:rPr>
          <w:rFonts w:hint="eastAsia" w:ascii="仿宋" w:hAnsi="仿宋" w:eastAsia="仿宋"/>
          <w:sz w:val="24"/>
        </w:rPr>
        <w:t xml:space="preserve">      </w:t>
      </w:r>
      <w:r>
        <w:rPr>
          <w:rFonts w:ascii="仿宋" w:hAnsi="仿宋" w:eastAsia="仿宋"/>
          <w:sz w:val="24"/>
        </w:rPr>
      </w:r>
      <w:r/>
    </w:p>
    <w:p>
      <w:pPr>
        <w:pStyle w:val="867"/>
        <w:ind w:firstLine="960"/>
        <w:spacing w:line="400" w:lineRule="exact"/>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þ</w:t>
      </w:r>
      <w:r>
        <w:rPr>
          <w:rFonts w:hint="eastAsia" w:ascii="仿宋" w:hAnsi="仿宋" w:eastAsia="仿宋"/>
          <w:sz w:val="24"/>
        </w:rPr>
        <w:t xml:space="preserve">否</w:t>
      </w:r>
      <w:r>
        <w:rPr>
          <w:rFonts w:ascii="仿宋" w:hAnsi="仿宋" w:eastAsia="仿宋"/>
          <w:sz w:val="24"/>
        </w:rPr>
      </w:r>
      <w:r/>
    </w:p>
    <w:p>
      <w:pPr>
        <w:pStyle w:val="867"/>
        <w:spacing w:line="400" w:lineRule="exact"/>
        <w:tabs>
          <w:tab w:val="left" w:pos="740" w:leader="none"/>
        </w:tabs>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0</w:t>
      </w:r>
      <w:r>
        <w:rPr>
          <w:rFonts w:hint="eastAsia" w:ascii="仿宋" w:hAnsi="仿宋" w:eastAsia="仿宋"/>
          <w:sz w:val="24"/>
        </w:rPr>
        <w:t xml:space="preserve">）是否涉及节能产品：</w:t>
      </w:r>
      <w:r>
        <w:rPr>
          <w:rFonts w:ascii="仿宋" w:hAnsi="仿宋" w:eastAsia="仿宋"/>
          <w:sz w:val="24"/>
        </w:rPr>
      </w:r>
      <w:r/>
    </w:p>
    <w:p>
      <w:pPr>
        <w:pStyle w:val="867"/>
        <w:spacing w:line="400" w:lineRule="exact"/>
        <w:tabs>
          <w:tab w:val="left" w:pos="740" w:leader="none"/>
        </w:tabs>
        <w:rPr>
          <w:rFonts w:ascii="仿宋" w:hAnsi="仿宋" w:eastAsia="仿宋"/>
          <w:iCs/>
          <w:sz w:val="24"/>
        </w:rPr>
      </w:pPr>
      <w:r>
        <w:rPr>
          <w:rFonts w:hint="eastAsia" w:ascii="仿宋" w:hAnsi="仿宋" w:eastAsia="仿宋"/>
          <w:sz w:val="24"/>
        </w:rPr>
        <w:t xml:space="preserve">         </w:t>
      </w:r>
      <w:r>
        <w:rPr>
          <w:rFonts w:ascii="Wingdings" w:hAnsi="Wingdings" w:eastAsia="Wingdings" w:cs="Wingdings"/>
          <w:sz w:val="24"/>
        </w:rPr>
        <w:t xml:space="preserve">þ</w:t>
      </w:r>
      <w:r>
        <w:rPr>
          <w:rFonts w:hint="eastAsia" w:ascii="仿宋" w:hAnsi="仿宋" w:eastAsia="仿宋"/>
          <w:sz w:val="24"/>
        </w:rPr>
        <w:t xml:space="preserve">是，《节能产品政府采购品目清单》的底级品目名称：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iCs/>
          <w:sz w:val="24"/>
        </w:rPr>
      </w:r>
      <w:r/>
    </w:p>
    <w:p>
      <w:pPr>
        <w:pStyle w:val="867"/>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þ</w:t>
      </w:r>
      <w:r>
        <w:rPr>
          <w:rFonts w:hint="eastAsia" w:ascii="仿宋" w:hAnsi="仿宋" w:eastAsia="仿宋"/>
          <w:iCs/>
          <w:sz w:val="24"/>
        </w:rPr>
        <w:t xml:space="preserve">强制采购       </w:t>
      </w:r>
      <w:r>
        <w:rPr>
          <w:rFonts w:ascii="Wingdings" w:hAnsi="Wingdings" w:eastAsia="Wingdings" w:cs="Wingdings"/>
          <w:iCs/>
          <w:sz w:val="24"/>
        </w:rPr>
        <w:t xml:space="preserve"></w:t>
      </w:r>
      <w:r>
        <w:rPr>
          <w:rFonts w:hint="eastAsia" w:ascii="仿宋" w:hAnsi="仿宋" w:eastAsia="仿宋"/>
          <w:iCs/>
          <w:sz w:val="24"/>
        </w:rPr>
        <w:t xml:space="preserve">优先采购    </w:t>
      </w:r>
      <w:r>
        <w:rPr>
          <w:rFonts w:ascii="仿宋" w:hAnsi="仿宋" w:eastAsia="仿宋"/>
          <w:iCs/>
          <w:sz w:val="24"/>
        </w:rPr>
      </w:r>
      <w:r/>
    </w:p>
    <w:p>
      <w:pPr>
        <w:pStyle w:val="867"/>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ascii="仿宋" w:hAnsi="仿宋" w:eastAsia="仿宋"/>
          <w:sz w:val="24"/>
        </w:rPr>
      </w:r>
      <w:r/>
    </w:p>
    <w:p>
      <w:pPr>
        <w:pStyle w:val="867"/>
        <w:spacing w:line="400" w:lineRule="exact"/>
        <w:tabs>
          <w:tab w:val="left" w:pos="740" w:leader="none"/>
        </w:tabs>
        <w:rPr>
          <w:rFonts w:ascii="仿宋" w:hAnsi="仿宋" w:eastAsia="仿宋"/>
          <w:sz w:val="24"/>
        </w:rPr>
      </w:pPr>
      <w:r>
        <w:rPr>
          <w:rFonts w:hint="eastAsia" w:ascii="仿宋" w:hAnsi="仿宋" w:eastAsia="仿宋"/>
          <w:sz w:val="24"/>
        </w:rPr>
        <w:t xml:space="preserve">          是否涉及环境标志产品：</w:t>
      </w:r>
      <w:r>
        <w:rPr>
          <w:rFonts w:ascii="仿宋" w:hAnsi="仿宋" w:eastAsia="仿宋"/>
          <w:sz w:val="24"/>
        </w:rPr>
      </w:r>
      <w:r/>
    </w:p>
    <w:p>
      <w:pPr>
        <w:pStyle w:val="867"/>
        <w:spacing w:line="400" w:lineRule="exact"/>
        <w:tabs>
          <w:tab w:val="left" w:pos="740" w:leader="none"/>
        </w:tabs>
        <w:rPr>
          <w:rFonts w:ascii="仿宋" w:hAnsi="仿宋" w:eastAsia="仿宋"/>
          <w:sz w:val="24"/>
        </w:rPr>
      </w:pPr>
      <w:r>
        <w:rPr>
          <w:rFonts w:hint="eastAsia" w:ascii="仿宋" w:hAnsi="仿宋" w:eastAsia="仿宋"/>
          <w:sz w:val="24"/>
        </w:rPr>
        <w:t xml:space="preserve">         </w:t>
      </w:r>
      <w:r>
        <w:rPr>
          <w:rFonts w:ascii="Wingdings" w:hAnsi="Wingdings" w:eastAsia="Wingdings" w:cs="Wingdings"/>
          <w:sz w:val="24"/>
        </w:rPr>
        <w:t xml:space="preserve">þ</w:t>
      </w:r>
      <w:r>
        <w:rPr>
          <w:rFonts w:hint="eastAsia" w:ascii="仿宋" w:hAnsi="仿宋" w:eastAsia="仿宋"/>
          <w:sz w:val="24"/>
        </w:rPr>
        <w:t xml:space="preserve">是，《环境标志产品政府采购品目清单》的底级品目名称：</w:t>
      </w:r>
      <w:r>
        <w:rPr>
          <w:rFonts w:hint="eastAsia" w:ascii="仿宋" w:hAnsi="仿宋" w:eastAsia="仿宋"/>
          <w:sz w:val="24"/>
          <w:u w:val="single"/>
        </w:rPr>
        <w:t xml:space="preserve">         </w:t>
      </w:r>
      <w:r>
        <w:rPr>
          <w:rFonts w:hint="eastAsia" w:ascii="仿宋" w:hAnsi="仿宋" w:eastAsia="仿宋"/>
          <w:iCs/>
          <w:sz w:val="24"/>
        </w:rPr>
        <w:t xml:space="preserve"> </w:t>
      </w:r>
      <w:r>
        <w:rPr>
          <w:rFonts w:ascii="仿宋" w:hAnsi="仿宋" w:eastAsia="仿宋"/>
          <w:sz w:val="24"/>
        </w:rPr>
      </w:r>
      <w:r/>
    </w:p>
    <w:p>
      <w:pPr>
        <w:pStyle w:val="867"/>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þ</w:t>
      </w:r>
      <w:r>
        <w:rPr>
          <w:rFonts w:hint="eastAsia" w:ascii="仿宋" w:hAnsi="仿宋" w:eastAsia="仿宋"/>
          <w:iCs/>
          <w:sz w:val="24"/>
        </w:rPr>
        <w:t xml:space="preserve">优先采购    </w:t>
      </w:r>
      <w:r>
        <w:rPr>
          <w:rFonts w:ascii="仿宋" w:hAnsi="仿宋" w:eastAsia="仿宋"/>
          <w:iCs/>
          <w:sz w:val="24"/>
        </w:rPr>
      </w:r>
      <w:r/>
    </w:p>
    <w:p>
      <w:pPr>
        <w:pStyle w:val="867"/>
        <w:spacing w:line="400" w:lineRule="exact"/>
        <w:tabs>
          <w:tab w:val="left" w:pos="740" w:leader="none"/>
        </w:tabs>
        <w:rPr>
          <w:rFonts w:ascii="仿宋" w:hAnsi="仿宋" w:eastAsia="仿宋"/>
          <w:sz w:val="24"/>
        </w:rPr>
      </w:pPr>
      <w:r>
        <w:rPr>
          <w:rFonts w:hint="eastAsia" w:ascii="仿宋" w:hAnsi="仿宋" w:eastAsia="仿宋"/>
          <w:iCs/>
          <w:sz w:val="24"/>
        </w:rPr>
        <w:t xml:space="preserve">         </w:t>
      </w:r>
      <w:r>
        <w:rPr>
          <w:rFonts w:ascii="Wingdings" w:hAnsi="Wingdings" w:eastAsia="Wingdings" w:cs="Wingdings"/>
          <w:sz w:val="24"/>
        </w:rPr>
        <w:t xml:space="preserve"></w:t>
      </w:r>
      <w:r>
        <w:rPr>
          <w:rFonts w:hint="eastAsia" w:ascii="仿宋" w:hAnsi="仿宋" w:eastAsia="仿宋"/>
          <w:sz w:val="24"/>
        </w:rPr>
        <w:t xml:space="preserve">否</w:t>
      </w:r>
      <w:r>
        <w:rPr>
          <w:rFonts w:ascii="仿宋" w:hAnsi="仿宋" w:eastAsia="仿宋"/>
          <w:sz w:val="24"/>
        </w:rPr>
      </w:r>
      <w:r/>
    </w:p>
    <w:p>
      <w:pPr>
        <w:pStyle w:val="910"/>
        <w:ind w:firstLine="0"/>
        <w:rPr>
          <w:rFonts w:ascii="仿宋" w:hAnsi="仿宋" w:eastAsia="仿宋" w:cs="Times New Roman"/>
          <w:sz w:val="24"/>
          <w:szCs w:val="24"/>
        </w:rPr>
      </w:pPr>
      <w:r>
        <w:rPr>
          <w:rFonts w:hint="eastAsia" w:ascii="仿宋" w:hAnsi="仿宋" w:eastAsia="仿宋"/>
          <w:sz w:val="24"/>
          <w:szCs w:val="24"/>
        </w:rPr>
        <w:t xml:space="preserve">          </w:t>
      </w:r>
      <w:r>
        <w:rPr>
          <w:rFonts w:hint="eastAsia" w:ascii="仿宋" w:hAnsi="仿宋" w:eastAsia="仿宋" w:cs="Times New Roman"/>
          <w:sz w:val="24"/>
          <w:szCs w:val="24"/>
        </w:rPr>
        <w:t xml:space="preserve">是否涉及绿色产品： </w:t>
      </w:r>
      <w:r>
        <w:rPr>
          <w:rFonts w:ascii="仿宋" w:hAnsi="仿宋" w:eastAsia="仿宋" w:cs="Times New Roman"/>
          <w:sz w:val="24"/>
          <w:szCs w:val="24"/>
        </w:rPr>
      </w:r>
      <w:r/>
    </w:p>
    <w:p>
      <w:pPr>
        <w:pStyle w:val="910"/>
        <w:ind w:firstLine="480"/>
        <w:rPr>
          <w:rFonts w:ascii="仿宋" w:hAnsi="仿宋" w:eastAsia="仿宋"/>
          <w:sz w:val="24"/>
          <w:szCs w:val="24"/>
          <w:u w:val="single"/>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þ</w:t>
      </w:r>
      <w:r>
        <w:rPr>
          <w:rFonts w:hint="eastAsia" w:ascii="仿宋" w:hAnsi="仿宋" w:eastAsia="仿宋" w:cs="Times New Roman"/>
          <w:sz w:val="24"/>
          <w:szCs w:val="24"/>
        </w:rPr>
        <w:t xml:space="preserve">是，绿色产品政府采购相关政策确定的底级品目名称：</w:t>
      </w:r>
      <w:r>
        <w:rPr>
          <w:rFonts w:hint="eastAsia" w:ascii="仿宋" w:hAnsi="仿宋" w:eastAsia="仿宋"/>
          <w:sz w:val="24"/>
          <w:szCs w:val="24"/>
          <w:u w:val="single"/>
        </w:rPr>
        <w:t xml:space="preserve">         </w:t>
      </w:r>
      <w:r>
        <w:rPr>
          <w:rFonts w:ascii="仿宋" w:hAnsi="仿宋" w:eastAsia="仿宋"/>
          <w:sz w:val="24"/>
          <w:szCs w:val="24"/>
          <w:u w:val="single"/>
        </w:rPr>
      </w:r>
      <w:r/>
    </w:p>
    <w:p>
      <w:pPr>
        <w:pStyle w:val="867"/>
        <w:spacing w:line="400" w:lineRule="exact"/>
        <w:tabs>
          <w:tab w:val="left" w:pos="740" w:leader="none"/>
        </w:tabs>
        <w:rPr>
          <w:rFonts w:ascii="仿宋" w:hAnsi="仿宋" w:eastAsia="仿宋"/>
          <w:iCs/>
          <w:sz w:val="24"/>
        </w:rPr>
      </w:pPr>
      <w:r>
        <w:rPr>
          <w:rFonts w:hint="eastAsia" w:ascii="仿宋" w:hAnsi="仿宋" w:eastAsia="仿宋"/>
          <w:iCs/>
          <w:sz w:val="24"/>
        </w:rPr>
        <w:t xml:space="preserve">                </w:t>
      </w:r>
      <w:r>
        <w:rPr>
          <w:rFonts w:ascii="Wingdings" w:hAnsi="Wingdings" w:eastAsia="Wingdings" w:cs="Wingdings"/>
          <w:iCs/>
          <w:sz w:val="24"/>
        </w:rPr>
        <w:t xml:space="preserve"></w:t>
      </w:r>
      <w:r>
        <w:rPr>
          <w:rFonts w:hint="eastAsia" w:ascii="仿宋" w:hAnsi="仿宋" w:eastAsia="仿宋"/>
          <w:iCs/>
          <w:sz w:val="24"/>
        </w:rPr>
        <w:t xml:space="preserve">强制采购       </w:t>
      </w:r>
      <w:r>
        <w:rPr>
          <w:rFonts w:ascii="Wingdings" w:hAnsi="Wingdings" w:eastAsia="Wingdings" w:cs="Wingdings"/>
          <w:iCs/>
          <w:sz w:val="24"/>
        </w:rPr>
        <w:t xml:space="preserve">þ</w:t>
      </w:r>
      <w:r>
        <w:rPr>
          <w:rFonts w:hint="eastAsia" w:ascii="仿宋" w:hAnsi="仿宋" w:eastAsia="仿宋"/>
          <w:iCs/>
          <w:sz w:val="24"/>
        </w:rPr>
        <w:t xml:space="preserve">优先采购    </w:t>
      </w:r>
      <w:r>
        <w:rPr>
          <w:rFonts w:ascii="仿宋" w:hAnsi="仿宋" w:eastAsia="仿宋"/>
          <w:iCs/>
          <w:sz w:val="24"/>
        </w:rPr>
      </w:r>
      <w:r/>
    </w:p>
    <w:p>
      <w:pPr>
        <w:pStyle w:val="910"/>
        <w:ind w:firstLine="480"/>
        <w:rPr>
          <w:rFonts w:ascii="仿宋" w:hAnsi="仿宋" w:eastAsia="仿宋"/>
          <w:sz w:val="24"/>
          <w:szCs w:val="24"/>
        </w:rPr>
      </w:pPr>
      <w:r>
        <w:rPr>
          <w:rFonts w:hint="eastAsia" w:ascii="仿宋" w:hAnsi="仿宋" w:eastAsia="仿宋" w:cs="Times New Roman"/>
          <w:sz w:val="24"/>
          <w:szCs w:val="24"/>
        </w:rPr>
        <w:t xml:space="preserve">     </w:t>
      </w:r>
      <w:r>
        <w:rPr>
          <w:rFonts w:ascii="Wingdings" w:hAnsi="Wingdings" w:eastAsia="Wingdings" w:cs="Wingdings"/>
          <w:sz w:val="24"/>
          <w:szCs w:val="24"/>
        </w:rPr>
        <w:t xml:space="preserve"></w:t>
      </w:r>
      <w:r>
        <w:rPr>
          <w:rFonts w:hint="eastAsia" w:ascii="仿宋" w:hAnsi="仿宋" w:eastAsia="仿宋" w:cs="Times New Roman"/>
          <w:sz w:val="24"/>
          <w:szCs w:val="24"/>
        </w:rPr>
        <w:t xml:space="preserve">否</w:t>
      </w:r>
      <w:r>
        <w:rPr>
          <w:rFonts w:ascii="仿宋" w:hAnsi="仿宋" w:eastAsia="仿宋"/>
          <w:sz w:val="24"/>
          <w:szCs w:val="24"/>
        </w:rPr>
      </w:r>
      <w:r/>
    </w:p>
    <w:p>
      <w:pPr>
        <w:pStyle w:val="867"/>
        <w:spacing w:line="400" w:lineRule="exact"/>
        <w:rPr>
          <w:rFonts w:ascii="仿宋" w:hAnsi="仿宋" w:eastAsia="仿宋"/>
          <w:sz w:val="24"/>
        </w:rPr>
      </w:pPr>
      <w:r>
        <w:rPr>
          <w:rFonts w:hint="eastAsia" w:ascii="仿宋" w:hAnsi="仿宋" w:eastAsia="仿宋"/>
          <w:sz w:val="24"/>
        </w:rPr>
        <w:t xml:space="preserve">    （1</w:t>
      </w:r>
      <w:r>
        <w:rPr>
          <w:rFonts w:ascii="仿宋" w:hAnsi="仿宋" w:eastAsia="仿宋"/>
          <w:sz w:val="24"/>
        </w:rPr>
        <w:t xml:space="preserve">1</w:t>
      </w:r>
      <w:r>
        <w:rPr>
          <w:rFonts w:hint="eastAsia" w:ascii="仿宋" w:hAnsi="仿宋" w:eastAsia="仿宋"/>
          <w:sz w:val="24"/>
        </w:rPr>
        <w:t xml:space="preserve">）涉及商品包装和快递包装的，是否参考《商品包装政府采购需求标准（试行）》、《快递包装政府采购需求标准（试行）》明确产品及相关快递服务的具体包装要求：</w:t>
      </w:r>
      <w:r>
        <w:rPr>
          <w:rFonts w:ascii="仿宋" w:hAnsi="仿宋" w:eastAsia="仿宋"/>
          <w:sz w:val="24"/>
        </w:rPr>
      </w:r>
      <w:r/>
    </w:p>
    <w:p>
      <w:pPr>
        <w:pStyle w:val="867"/>
        <w:ind w:firstLine="960"/>
        <w:spacing w:line="400" w:lineRule="exact"/>
        <w:rPr>
          <w:rFonts w:ascii="仿宋" w:hAnsi="仿宋" w:eastAsia="仿宋"/>
          <w:sz w:val="24"/>
        </w:rPr>
      </w:pPr>
      <w:r>
        <w:rPr>
          <w:rFonts w:ascii="Wingdings" w:hAnsi="Wingdings" w:eastAsia="Wingdings" w:cs="Wingdings"/>
          <w:sz w:val="24"/>
        </w:rPr>
        <w:t xml:space="preserve">þ</w:t>
      </w:r>
      <w:r>
        <w:rPr>
          <w:rFonts w:hint="eastAsia" w:ascii="仿宋" w:hAnsi="仿宋" w:eastAsia="仿宋"/>
          <w:sz w:val="24"/>
        </w:rPr>
        <w:t xml:space="preserve">是       </w:t>
      </w:r>
      <w:r>
        <w:rPr>
          <w:rFonts w:ascii="Wingdings" w:hAnsi="Wingdings" w:eastAsia="Wingdings" w:cs="Wingdings"/>
          <w:sz w:val="24"/>
        </w:rPr>
        <w:t xml:space="preserve"></w:t>
      </w:r>
      <w:r>
        <w:rPr>
          <w:rFonts w:hint="eastAsia" w:ascii="仿宋" w:hAnsi="仿宋" w:eastAsia="仿宋"/>
          <w:sz w:val="24"/>
        </w:rPr>
        <w:t xml:space="preserve">否      </w:t>
      </w:r>
      <w:r>
        <w:rPr>
          <w:rFonts w:ascii="Wingdings" w:hAnsi="Wingdings" w:eastAsia="Wingdings" w:cs="Wingdings"/>
          <w:sz w:val="24"/>
        </w:rPr>
        <w:t xml:space="preserve"></w:t>
      </w:r>
      <w:r>
        <w:rPr>
          <w:rFonts w:hint="eastAsia" w:ascii="仿宋" w:hAnsi="仿宋" w:eastAsia="仿宋"/>
          <w:sz w:val="24"/>
        </w:rPr>
        <w:t xml:space="preserve">不涉及</w:t>
      </w:r>
      <w:r>
        <w:rPr>
          <w:rFonts w:ascii="仿宋" w:hAnsi="仿宋" w:eastAsia="仿宋"/>
          <w:sz w:val="24"/>
        </w:rPr>
      </w:r>
      <w:r/>
    </w:p>
    <w:p>
      <w:pPr>
        <w:pStyle w:val="867"/>
        <w:numPr>
          <w:ilvl w:val="0"/>
          <w:numId w:val="2"/>
        </w:numPr>
        <w:ind w:firstLine="482"/>
        <w:spacing w:line="400" w:lineRule="exact"/>
        <w:rPr>
          <w:rFonts w:ascii="仿宋" w:hAnsi="仿宋" w:eastAsia="仿宋"/>
          <w:b/>
          <w:sz w:val="24"/>
        </w:rPr>
      </w:pPr>
      <w:r>
        <w:rPr>
          <w:rFonts w:hint="eastAsia" w:ascii="仿宋" w:hAnsi="仿宋" w:eastAsia="仿宋"/>
          <w:b/>
          <w:sz w:val="24"/>
        </w:rPr>
        <w:t xml:space="preserve">合同金额</w:t>
      </w:r>
      <w:r>
        <w:rPr>
          <w:rFonts w:ascii="仿宋" w:hAnsi="仿宋" w:eastAsia="仿宋"/>
          <w:b/>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（1）合同金额小写：</w:t>
      </w:r>
      <w:r>
        <w:rPr>
          <w:rFonts w:hint="eastAsia" w:ascii="仿宋" w:hAnsi="仿宋" w:eastAsia="仿宋"/>
          <w:sz w:val="24"/>
          <w:u w:val="single"/>
        </w:rPr>
        <w:t xml:space="preserve">                           </w:t>
      </w:r>
      <w:r>
        <w:rPr>
          <w:rFonts w:ascii="仿宋" w:hAnsi="仿宋" w:eastAsia="仿宋"/>
          <w:sz w:val="24"/>
        </w:rPr>
      </w:r>
      <w:r/>
    </w:p>
    <w:p>
      <w:pPr>
        <w:pStyle w:val="867"/>
        <w:spacing w:line="400" w:lineRule="exact"/>
        <w:rPr>
          <w:rFonts w:ascii="仿宋" w:hAnsi="仿宋" w:eastAsia="仿宋"/>
          <w:sz w:val="24"/>
          <w:u w:val="single"/>
        </w:rPr>
      </w:pPr>
      <w:r>
        <w:rPr>
          <w:rFonts w:hint="eastAsia" w:ascii="仿宋" w:hAnsi="仿宋" w:eastAsia="仿宋"/>
          <w:sz w:val="24"/>
        </w:rPr>
        <w:t xml:space="preserve">                 大写：</w:t>
      </w:r>
      <w:r>
        <w:rPr>
          <w:rFonts w:hint="eastAsia" w:ascii="仿宋" w:hAnsi="仿宋" w:eastAsia="仿宋"/>
          <w:sz w:val="24"/>
          <w:u w:val="single"/>
        </w:rPr>
        <w:t xml:space="preserve">                           </w:t>
      </w:r>
      <w:r>
        <w:rPr>
          <w:rFonts w:ascii="仿宋" w:hAnsi="仿宋" w:eastAsia="仿宋"/>
          <w:sz w:val="24"/>
          <w:u w:val="single"/>
        </w:rPr>
      </w:r>
      <w:r/>
    </w:p>
    <w:p>
      <w:pPr>
        <w:pStyle w:val="867"/>
        <w:spacing w:line="400" w:lineRule="exact"/>
        <w:rPr>
          <w:rFonts w:ascii="仿宋" w:hAnsi="仿宋" w:eastAsia="仿宋"/>
          <w:sz w:val="24"/>
        </w:rPr>
      </w:pPr>
      <w:r>
        <w:rPr>
          <w:rFonts w:hint="eastAsia" w:ascii="仿宋" w:hAnsi="仿宋" w:eastAsia="仿宋"/>
          <w:sz w:val="24"/>
        </w:rPr>
        <w:t xml:space="preserve">         分包金额（如有）小写：</w:t>
      </w:r>
      <w:r>
        <w:rPr>
          <w:rFonts w:hint="eastAsia" w:ascii="仿宋" w:hAnsi="仿宋" w:eastAsia="仿宋"/>
          <w:sz w:val="24"/>
          <w:u w:val="single"/>
        </w:rPr>
        <w:t xml:space="preserve">                   </w:t>
      </w:r>
      <w:r>
        <w:rPr>
          <w:rFonts w:ascii="仿宋" w:hAnsi="仿宋" w:eastAsia="仿宋"/>
          <w:sz w:val="24"/>
        </w:rPr>
      </w:r>
      <w:r/>
    </w:p>
    <w:p>
      <w:pPr>
        <w:pStyle w:val="867"/>
        <w:spacing w:line="400" w:lineRule="exact"/>
        <w:rPr>
          <w:rFonts w:ascii="仿宋" w:hAnsi="仿宋" w:eastAsia="仿宋"/>
          <w:sz w:val="24"/>
        </w:rPr>
      </w:pPr>
      <w:r>
        <w:rPr>
          <w:rFonts w:hint="eastAsia" w:ascii="仿宋" w:hAnsi="仿宋" w:eastAsia="仿宋"/>
          <w:sz w:val="24"/>
        </w:rPr>
        <w:t xml:space="preserve">                     大写：</w:t>
      </w:r>
      <w:r>
        <w:rPr>
          <w:rFonts w:hint="eastAsia" w:ascii="仿宋" w:hAnsi="仿宋" w:eastAsia="仿宋"/>
          <w:sz w:val="24"/>
          <w:u w:val="single"/>
        </w:rPr>
        <w:t xml:space="preserve">                       </w:t>
      </w:r>
      <w:r>
        <w:rPr>
          <w:rFonts w:ascii="仿宋" w:hAnsi="仿宋" w:eastAsia="仿宋"/>
          <w:sz w:val="24"/>
        </w:rPr>
      </w:r>
      <w:r/>
    </w:p>
    <w:p>
      <w:pPr>
        <w:pStyle w:val="867"/>
        <w:spacing w:line="400" w:lineRule="exact"/>
        <w:rPr>
          <w:rFonts w:ascii="仿宋" w:hAnsi="仿宋" w:eastAsia="仿宋"/>
          <w:sz w:val="24"/>
        </w:rPr>
      </w:pPr>
      <w:r>
        <w:rPr>
          <w:rFonts w:hint="eastAsia" w:ascii="仿宋" w:hAnsi="仿宋" w:eastAsia="仿宋"/>
          <w:sz w:val="24"/>
        </w:rPr>
        <w:t xml:space="preserve">    （2）合同定价方式（采用组合定价方式的，可以勾选多项）：</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iCs/>
          <w:sz w:val="24"/>
        </w:rPr>
        <w:t xml:space="preserve">  </w:t>
      </w:r>
      <w:r>
        <w:rPr>
          <w:rFonts w:ascii="Wingdings" w:hAnsi="Wingdings" w:eastAsia="Wingdings" w:cs="Wingdings"/>
          <w:iCs/>
          <w:sz w:val="24"/>
        </w:rPr>
        <w:t xml:space="preserve">þ</w:t>
      </w:r>
      <w:r>
        <w:rPr>
          <w:rFonts w:hint="eastAsia" w:ascii="仿宋" w:hAnsi="仿宋" w:eastAsia="仿宋"/>
          <w:iCs/>
          <w:sz w:val="24"/>
        </w:rPr>
        <w:t xml:space="preserve">固定总价 </w:t>
      </w:r>
      <w:r>
        <w:rPr>
          <w:rFonts w:ascii="Wingdings" w:hAnsi="Wingdings" w:eastAsia="Wingdings" w:cs="Wingdings"/>
          <w:iCs/>
          <w:sz w:val="24"/>
        </w:rPr>
        <w:t xml:space="preserve"></w:t>
      </w:r>
      <w:r>
        <w:rPr>
          <w:rFonts w:hint="eastAsia" w:ascii="仿宋" w:hAnsi="仿宋" w:eastAsia="仿宋"/>
          <w:iCs/>
          <w:sz w:val="24"/>
        </w:rPr>
        <w:t xml:space="preserve">固定单价 </w:t>
      </w:r>
      <w:r>
        <w:rPr>
          <w:rFonts w:ascii="Wingdings" w:hAnsi="Wingdings" w:eastAsia="Wingdings" w:cs="Wingdings"/>
          <w:iCs/>
          <w:sz w:val="24"/>
        </w:rPr>
        <w:t xml:space="preserve"></w:t>
      </w:r>
      <w:r>
        <w:rPr>
          <w:rFonts w:hint="eastAsia" w:ascii="仿宋" w:hAnsi="仿宋" w:eastAsia="仿宋"/>
          <w:iCs/>
          <w:sz w:val="24"/>
        </w:rPr>
        <w:t xml:space="preserve">固定费率 </w:t>
      </w:r>
      <w:r>
        <w:rPr>
          <w:rFonts w:ascii="Wingdings" w:hAnsi="Wingdings" w:eastAsia="Wingdings" w:cs="Wingdings"/>
          <w:iCs/>
          <w:sz w:val="24"/>
        </w:rPr>
        <w:t xml:space="preserve"></w:t>
      </w:r>
      <w:r>
        <w:rPr>
          <w:rFonts w:hint="eastAsia" w:ascii="仿宋" w:hAnsi="仿宋" w:eastAsia="仿宋"/>
          <w:iCs/>
          <w:sz w:val="24"/>
        </w:rPr>
        <w:t xml:space="preserve">成本补偿 </w:t>
      </w:r>
      <w:r>
        <w:rPr>
          <w:rFonts w:ascii="Wingdings" w:hAnsi="Wingdings" w:eastAsia="Wingdings" w:cs="Wingdings"/>
          <w:iCs/>
          <w:sz w:val="24"/>
        </w:rPr>
        <w:t xml:space="preserve"></w:t>
      </w:r>
      <w:r>
        <w:rPr>
          <w:rFonts w:hint="eastAsia" w:ascii="仿宋" w:hAnsi="仿宋" w:eastAsia="仿宋"/>
          <w:iCs/>
          <w:sz w:val="24"/>
        </w:rPr>
        <w:t xml:space="preserve">绩效激励 </w:t>
      </w:r>
      <w:r>
        <w:rPr>
          <w:rFonts w:ascii="Wingdings" w:hAnsi="Wingdings" w:eastAsia="Wingdings" w:cs="Wingdings"/>
          <w:iCs/>
          <w:sz w:val="24"/>
        </w:rPr>
        <w:t xml:space="preserve"></w:t>
      </w:r>
      <w:r>
        <w:rPr>
          <w:rFonts w:hint="eastAsia" w:ascii="仿宋" w:hAnsi="仿宋" w:eastAsia="仿宋"/>
          <w:iCs/>
          <w:sz w:val="24"/>
        </w:rPr>
        <w:t xml:space="preserve">其他</w:t>
      </w:r>
      <w:r>
        <w:rPr>
          <w:rFonts w:hint="eastAsia" w:ascii="仿宋" w:hAnsi="仿宋" w:eastAsia="仿宋"/>
          <w:sz w:val="24"/>
          <w:u w:val="single"/>
        </w:rPr>
        <w:t xml:space="preserve">       </w:t>
      </w:r>
      <w:r>
        <w:rPr>
          <w:rFonts w:ascii="仿宋" w:hAnsi="仿宋" w:eastAsia="仿宋"/>
          <w:sz w:val="24"/>
        </w:rPr>
      </w:r>
      <w:r/>
    </w:p>
    <w:p>
      <w:pPr>
        <w:pStyle w:val="911"/>
        <w:ind w:firstLine="480"/>
        <w:spacing w:line="400" w:lineRule="exact"/>
        <w:rPr>
          <w:rFonts w:ascii="仿宋" w:hAnsi="仿宋" w:eastAsia="仿宋"/>
          <w:sz w:val="24"/>
          <w:szCs w:val="24"/>
        </w:rPr>
      </w:pPr>
      <w:r>
        <w:rPr>
          <w:rFonts w:hint="eastAsia" w:ascii="仿宋" w:hAnsi="仿宋" w:eastAsia="仿宋"/>
          <w:sz w:val="24"/>
          <w:szCs w:val="24"/>
        </w:rPr>
        <w:t xml:space="preserve">（3）付款方式（按项目实际勾选填写）：</w:t>
      </w:r>
      <w:r>
        <w:rPr>
          <w:rFonts w:ascii="仿宋" w:hAnsi="仿宋" w:eastAsia="仿宋"/>
          <w:sz w:val="24"/>
          <w:szCs w:val="24"/>
        </w:rPr>
      </w:r>
      <w:r/>
    </w:p>
    <w:p>
      <w:pPr>
        <w:pStyle w:val="867"/>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全额付款：</w:t>
      </w:r>
      <w:r>
        <w:rPr>
          <w:rFonts w:hint="eastAsia" w:ascii="仿宋" w:hAnsi="仿宋" w:eastAsia="仿宋"/>
          <w:sz w:val="24"/>
          <w:u w:val="single"/>
        </w:rPr>
        <w:t xml:space="preserve">     （应明确一次性支付合同款项的条件）                    </w:t>
      </w:r>
      <w:r>
        <w:rPr>
          <w:rFonts w:ascii="仿宋" w:hAnsi="仿宋" w:eastAsia="仿宋"/>
          <w:sz w:val="24"/>
          <w:u w:val="single"/>
        </w:rPr>
      </w:r>
      <w:r/>
    </w:p>
    <w:p>
      <w:pPr>
        <w:pStyle w:val="867"/>
        <w:ind w:firstLine="720"/>
        <w:rPr>
          <w:rFonts w:ascii="仿宋" w:hAnsi="仿宋" w:eastAsia="仿宋"/>
          <w:sz w:val="24"/>
        </w:rPr>
      </w:pPr>
      <w:r>
        <w:rPr>
          <w:rFonts w:ascii="Wingdings" w:hAnsi="Wingdings" w:eastAsia="Wingdings" w:cs="Wingdings"/>
          <w:sz w:val="24"/>
        </w:rPr>
        <w:t xml:space="preserve"></w:t>
      </w:r>
      <w:r>
        <w:rPr>
          <w:rFonts w:hint="eastAsia" w:ascii="仿宋" w:hAnsi="仿宋" w:eastAsia="仿宋"/>
          <w:sz w:val="24"/>
        </w:rPr>
        <w:t xml:space="preserve">分期付款：</w:t>
      </w:r>
      <w:r>
        <w:rPr>
          <w:rFonts w:ascii="仿宋" w:hAnsi="仿宋" w:eastAsia="仿宋"/>
          <w:sz w:val="24"/>
        </w:rPr>
      </w:r>
      <w:r/>
    </w:p>
    <w:p>
      <w:pPr>
        <w:pStyle w:val="867"/>
        <w:ind w:firstLine="600"/>
        <w:rPr>
          <w:rFonts w:ascii="仿宋" w:hAnsi="仿宋" w:eastAsia="仿宋"/>
          <w:sz w:val="24"/>
        </w:rPr>
      </w:pPr>
      <w:r>
        <w:rPr>
          <w:rFonts w:hint="eastAsia" w:ascii="仿宋" w:hAnsi="仿宋" w:eastAsia="仿宋" w:cs="仿宋"/>
          <w:sz w:val="24"/>
        </w:rPr>
        <w:t xml:space="preserve">经双方协商一致，选择以下第</w:t>
      </w:r>
      <w:r>
        <w:rPr>
          <w:rFonts w:hint="eastAsia" w:ascii="宋体" w:hAnsi="宋体" w:eastAsia="仿宋" w:cs="宋体"/>
          <w:sz w:val="24"/>
          <w:u w:val="single"/>
        </w:rPr>
        <w:t xml:space="preserve">   </w:t>
      </w:r>
      <w:r>
        <w:rPr>
          <w:rFonts w:hint="eastAsia" w:ascii="仿宋" w:hAnsi="仿宋" w:eastAsia="仿宋" w:cs="仿宋"/>
          <w:sz w:val="24"/>
          <w:u w:val="single"/>
        </w:rPr>
        <w:t xml:space="preserve"> </w:t>
      </w:r>
      <w:r>
        <w:rPr>
          <w:rFonts w:hint="eastAsia" w:ascii="仿宋" w:hAnsi="仿宋" w:eastAsia="仿宋" w:cs="仿宋"/>
          <w:sz w:val="24"/>
        </w:rPr>
        <w:t xml:space="preserve">种付款方式</w:t>
      </w:r>
      <w:r>
        <w:rPr>
          <w:rFonts w:hint="eastAsia" w:ascii="仿宋" w:hAnsi="仿宋" w:eastAsia="仿宋" w:cs="仿宋"/>
          <w:b/>
          <w:bCs/>
          <w:sz w:val="24"/>
        </w:rPr>
        <w:t xml:space="preserve">：</w:t>
      </w:r>
      <w:r>
        <w:rPr>
          <w:rFonts w:ascii="仿宋" w:hAnsi="仿宋" w:eastAsia="仿宋"/>
          <w:sz w:val="24"/>
        </w:rPr>
      </w:r>
      <w:r/>
    </w:p>
    <w:p>
      <w:pPr>
        <w:pStyle w:val="867"/>
        <w:ind w:firstLine="540"/>
        <w:rPr>
          <w:rFonts w:ascii="仿宋" w:hAnsi="仿宋" w:eastAsia="仿宋"/>
          <w:sz w:val="24"/>
        </w:rPr>
      </w:pPr>
      <w:r>
        <w:rPr>
          <w:rFonts w:hint="eastAsia" w:ascii="仿宋" w:hAnsi="仿宋" w:eastAsia="仿宋"/>
          <w:sz w:val="24"/>
        </w:rPr>
        <w:t xml:space="preserve">①付款方式（不提交预付款保函的）</w:t>
      </w:r>
      <w:r>
        <w:rPr>
          <w:rFonts w:ascii="仿宋" w:hAnsi="仿宋" w:eastAsia="仿宋"/>
          <w:sz w:val="24"/>
        </w:rPr>
      </w:r>
      <w:r/>
    </w:p>
    <w:p>
      <w:pPr>
        <w:pStyle w:val="867"/>
        <w:ind w:firstLine="540"/>
        <w:rPr>
          <w:rFonts w:ascii="仿宋" w:hAnsi="仿宋" w:eastAsia="仿宋"/>
          <w:sz w:val="24"/>
        </w:rPr>
      </w:pPr>
      <w:r>
        <w:rPr>
          <w:rFonts w:hint="eastAsia" w:ascii="仿宋" w:hAnsi="仿宋" w:eastAsia="仿宋"/>
          <w:sz w:val="24"/>
        </w:rPr>
        <w:t xml:space="preserve">合同总价的百分之七十(70 %)即￥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w:t>
      </w:r>
      <w:r>
        <w:rPr>
          <w:rFonts w:hint="eastAsia" w:ascii="仿宋" w:hAnsi="仿宋" w:eastAsia="仿宋"/>
          <w:sz w:val="24"/>
          <w:u w:val="single"/>
        </w:rPr>
        <w:t xml:space="preserve">100</w:t>
      </w:r>
      <w:r>
        <w:rPr>
          <w:rFonts w:hint="eastAsia" w:ascii="仿宋" w:hAnsi="仿宋" w:eastAsia="仿宋"/>
          <w:sz w:val="24"/>
        </w:rPr>
        <w:t xml:space="preserve">%）后10个工作日内，将资金支付到合同约定的乙方账户。其中涉及预付款的：合同总价的百分之三十(</w:t>
      </w:r>
      <w:r>
        <w:rPr>
          <w:rFonts w:hint="eastAsia" w:ascii="仿宋" w:hAnsi="仿宋" w:eastAsia="仿宋"/>
          <w:sz w:val="24"/>
          <w:u w:val="single"/>
        </w:rPr>
        <w:t xml:space="preserve">30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作为预付款，在合同签订生效，甲方自收到收据（收据金额为合同总价的</w:t>
      </w:r>
      <w:r>
        <w:rPr>
          <w:rFonts w:hint="eastAsia" w:ascii="仿宋" w:hAnsi="仿宋" w:eastAsia="仿宋"/>
          <w:sz w:val="24"/>
          <w:u w:val="single"/>
        </w:rPr>
        <w:t xml:space="preserve">30</w:t>
      </w:r>
      <w:r>
        <w:rPr>
          <w:rFonts w:hint="eastAsia" w:ascii="仿宋" w:hAnsi="仿宋" w:eastAsia="仿宋"/>
          <w:sz w:val="24"/>
        </w:rPr>
        <w:t xml:space="preserve"> %）后10个工作日内，将资金支付到合同约定的乙方账户。</w:t>
      </w:r>
      <w:r>
        <w:rPr>
          <w:rFonts w:ascii="仿宋" w:hAnsi="仿宋" w:eastAsia="仿宋"/>
          <w:sz w:val="24"/>
        </w:rPr>
      </w:r>
      <w:r/>
    </w:p>
    <w:p>
      <w:pPr>
        <w:pStyle w:val="867"/>
        <w:ind w:firstLine="540"/>
        <w:rPr>
          <w:rFonts w:ascii="仿宋" w:hAnsi="仿宋" w:eastAsia="仿宋"/>
          <w:sz w:val="24"/>
        </w:rPr>
      </w:pPr>
      <w:r>
        <w:rPr>
          <w:rFonts w:hint="eastAsia" w:ascii="仿宋" w:hAnsi="仿宋" w:eastAsia="仿宋"/>
          <w:sz w:val="24"/>
        </w:rPr>
        <w:t xml:space="preserve">②付款方式（提交预付款保函的）</w:t>
      </w:r>
      <w:r>
        <w:rPr>
          <w:rFonts w:ascii="仿宋" w:hAnsi="仿宋" w:eastAsia="仿宋"/>
          <w:sz w:val="24"/>
        </w:rPr>
      </w:r>
      <w:r/>
    </w:p>
    <w:p>
      <w:pPr>
        <w:pStyle w:val="867"/>
        <w:ind w:firstLine="540"/>
        <w:rPr>
          <w:rFonts w:ascii="仿宋" w:hAnsi="仿宋" w:eastAsia="仿宋" w:cs="宋体"/>
          <w:sz w:val="24"/>
        </w:rPr>
      </w:pPr>
      <w:r>
        <w:rPr>
          <w:rFonts w:hint="eastAsia" w:ascii="仿宋" w:hAnsi="仿宋" w:eastAsia="仿宋"/>
          <w:sz w:val="24"/>
        </w:rPr>
        <w:t xml:space="preserve">合同总价的百分之</w:t>
      </w:r>
      <w:r>
        <w:rPr>
          <w:rFonts w:hint="eastAsia" w:ascii="仿宋" w:hAnsi="仿宋" w:eastAsia="仿宋"/>
          <w:sz w:val="24"/>
          <w:u w:val="single"/>
        </w:rPr>
        <w:t xml:space="preserve">六十</w:t>
      </w:r>
      <w:r>
        <w:rPr>
          <w:rFonts w:hint="eastAsia" w:ascii="仿宋" w:hAnsi="仿宋" w:eastAsia="仿宋"/>
          <w:sz w:val="24"/>
        </w:rPr>
        <w:t xml:space="preserve">(60 %)即￥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，经甲方验收合格后，甲方自收到发票（发票金额为合同总价的100%）后 10个工作日内，将资金支付到合同约定的乙方账户。其中涉及预付款的：合同总价的百分之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作为预付款，在合同签订生效且卖方向甲方出具合同总价的百分之</w:t>
      </w:r>
      <w:r>
        <w:rPr>
          <w:rFonts w:hint="eastAsia" w:ascii="仿宋" w:hAnsi="仿宋" w:eastAsia="仿宋"/>
          <w:sz w:val="24"/>
          <w:u w:val="single"/>
        </w:rPr>
        <w:t xml:space="preserve">四十</w:t>
      </w:r>
      <w:r>
        <w:rPr>
          <w:rFonts w:hint="eastAsia" w:ascii="仿宋" w:hAnsi="仿宋" w:eastAsia="仿宋"/>
          <w:sz w:val="24"/>
        </w:rPr>
        <w:t xml:space="preserve">（</w:t>
      </w:r>
      <w:r>
        <w:rPr>
          <w:rFonts w:hint="eastAsia" w:ascii="仿宋" w:hAnsi="仿宋" w:eastAsia="仿宋"/>
          <w:sz w:val="24"/>
          <w:u w:val="single"/>
        </w:rPr>
        <w:t xml:space="preserve">40</w:t>
      </w:r>
      <w:r>
        <w:rPr>
          <w:rFonts w:hint="eastAsia" w:ascii="仿宋" w:hAnsi="仿宋" w:eastAsia="仿宋"/>
          <w:sz w:val="24"/>
        </w:rPr>
        <w:t xml:space="preserve">%)即￥</w:t>
      </w:r>
      <w:r>
        <w:rPr>
          <w:rFonts w:hint="eastAsia" w:ascii="仿宋" w:hAnsi="仿宋" w:eastAsia="仿宋"/>
          <w:sz w:val="24"/>
          <w:u w:val="single"/>
        </w:rPr>
        <w:t xml:space="preserve">        </w:t>
      </w:r>
      <w:r>
        <w:rPr>
          <w:rFonts w:hint="eastAsia" w:ascii="仿宋" w:hAnsi="仿宋" w:eastAsia="仿宋"/>
          <w:sz w:val="24"/>
        </w:rPr>
        <w:t xml:space="preserve">大写：人民币</w:t>
      </w:r>
      <w:r>
        <w:rPr>
          <w:rFonts w:hint="eastAsia" w:ascii="仿宋" w:hAnsi="仿宋" w:eastAsia="仿宋"/>
          <w:sz w:val="24"/>
          <w:u w:val="single"/>
        </w:rPr>
        <w:t xml:space="preserve">         </w:t>
      </w:r>
      <w:r>
        <w:rPr>
          <w:rFonts w:hint="eastAsia" w:ascii="仿宋" w:hAnsi="仿宋" w:eastAsia="仿宋"/>
          <w:sz w:val="24"/>
        </w:rPr>
        <w:t xml:space="preserve"> 的预付款保函，甲方自收到收据</w:t>
      </w:r>
      <w:r>
        <w:rPr>
          <w:rFonts w:hint="eastAsia" w:ascii="仿宋" w:hAnsi="仿宋" w:eastAsia="仿宋" w:cs="宋体"/>
          <w:sz w:val="24"/>
        </w:rPr>
        <w:t xml:space="preserve">（</w:t>
      </w:r>
      <w:r>
        <w:rPr>
          <w:rFonts w:hint="eastAsia" w:ascii="仿宋" w:hAnsi="仿宋" w:eastAsia="仿宋"/>
          <w:sz w:val="24"/>
        </w:rPr>
        <w:t xml:space="preserve">收据</w:t>
      </w:r>
      <w:r>
        <w:rPr>
          <w:rFonts w:hint="eastAsia" w:ascii="仿宋" w:hAnsi="仿宋" w:eastAsia="仿宋" w:cs="宋体"/>
          <w:sz w:val="24"/>
        </w:rPr>
        <w:t xml:space="preserve">金额为</w:t>
      </w:r>
      <w:r>
        <w:rPr>
          <w:rFonts w:hint="eastAsia" w:ascii="仿宋" w:hAnsi="仿宋" w:eastAsia="仿宋"/>
          <w:sz w:val="24"/>
        </w:rPr>
        <w:t xml:space="preserve">合同总价的</w:t>
      </w:r>
      <w:r>
        <w:rPr>
          <w:rFonts w:hint="eastAsia" w:ascii="仿宋" w:hAnsi="仿宋" w:eastAsia="仿宋"/>
          <w:sz w:val="24"/>
          <w:u w:val="single"/>
        </w:rPr>
        <w:t xml:space="preserve"> 40 </w:t>
      </w:r>
      <w:r>
        <w:rPr>
          <w:rFonts w:hint="eastAsia" w:ascii="仿宋" w:hAnsi="仿宋" w:eastAsia="仿宋"/>
          <w:sz w:val="24"/>
        </w:rPr>
        <w:t xml:space="preserve">%</w:t>
      </w:r>
      <w:r>
        <w:rPr>
          <w:rFonts w:hint="eastAsia" w:ascii="仿宋" w:hAnsi="仿宋" w:eastAsia="仿宋" w:cs="宋体"/>
          <w:sz w:val="24"/>
        </w:rPr>
        <w:t xml:space="preserve">）</w:t>
      </w:r>
      <w:r>
        <w:rPr>
          <w:rFonts w:hint="eastAsia" w:ascii="仿宋" w:hAnsi="仿宋" w:eastAsia="仿宋"/>
          <w:sz w:val="24"/>
        </w:rPr>
        <w:t xml:space="preserve">后</w:t>
      </w:r>
      <w:r>
        <w:rPr>
          <w:rFonts w:hint="eastAsia" w:ascii="仿宋" w:hAnsi="仿宋" w:eastAsia="仿宋" w:cs="宋体"/>
          <w:sz w:val="24"/>
        </w:rPr>
        <w:t xml:space="preserve">10个工作日内，将资金支付到合同约定的乙方账户。</w:t>
      </w:r>
      <w:r>
        <w:rPr>
          <w:rFonts w:ascii="仿宋" w:hAnsi="仿宋" w:eastAsia="仿宋" w:cs="宋体"/>
          <w:sz w:val="24"/>
        </w:rPr>
      </w:r>
      <w:r/>
    </w:p>
    <w:p>
      <w:pPr>
        <w:pStyle w:val="867"/>
        <w:ind w:firstLine="540"/>
        <w:rPr>
          <w:rFonts w:ascii="仿宋" w:hAnsi="仿宋" w:eastAsia="仿宋"/>
          <w:sz w:val="24"/>
        </w:rPr>
      </w:pPr>
      <w:r>
        <w:rPr>
          <w:rFonts w:ascii="仿宋" w:hAnsi="仿宋" w:eastAsia="仿宋"/>
          <w:sz w:val="24"/>
        </w:rPr>
      </w:r>
      <w:r/>
    </w:p>
    <w:p>
      <w:pPr>
        <w:pStyle w:val="867"/>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成本补偿：</w:t>
      </w:r>
      <w:r>
        <w:rPr>
          <w:rFonts w:hint="eastAsia" w:ascii="仿宋" w:hAnsi="仿宋" w:eastAsia="仿宋"/>
          <w:sz w:val="24"/>
          <w:u w:val="single"/>
        </w:rPr>
        <w:t xml:space="preserve">      （应明确按照成本补偿方式的支付方式和支付条件）   </w:t>
      </w:r>
      <w:r>
        <w:rPr>
          <w:rFonts w:ascii="仿宋" w:hAnsi="仿宋" w:eastAsia="仿宋"/>
          <w:sz w:val="24"/>
          <w:u w:val="single"/>
        </w:rPr>
      </w:r>
      <w:r/>
    </w:p>
    <w:p>
      <w:pPr>
        <w:pStyle w:val="867"/>
        <w:ind w:firstLine="720"/>
        <w:spacing w:line="400" w:lineRule="exact"/>
        <w:rPr>
          <w:rFonts w:ascii="仿宋" w:hAnsi="仿宋" w:eastAsia="仿宋"/>
          <w:sz w:val="24"/>
          <w:u w:val="single"/>
        </w:rPr>
      </w:pPr>
      <w:r>
        <w:rPr>
          <w:rFonts w:ascii="Wingdings" w:hAnsi="Wingdings" w:eastAsia="Wingdings" w:cs="Wingdings"/>
          <w:sz w:val="24"/>
        </w:rPr>
        <w:t xml:space="preserve"></w:t>
      </w:r>
      <w:r>
        <w:rPr>
          <w:rFonts w:hint="eastAsia" w:ascii="仿宋" w:hAnsi="仿宋" w:eastAsia="仿宋"/>
          <w:sz w:val="24"/>
        </w:rPr>
        <w:t xml:space="preserve">绩效激励：</w:t>
      </w:r>
      <w:r>
        <w:rPr>
          <w:rFonts w:hint="eastAsia" w:ascii="仿宋" w:hAnsi="仿宋" w:eastAsia="仿宋"/>
          <w:sz w:val="24"/>
          <w:u w:val="single"/>
        </w:rPr>
        <w:t xml:space="preserve">      （应明确按照绩效激励方式的支付方式和支付条件）   </w:t>
      </w:r>
      <w:r>
        <w:rPr>
          <w:rFonts w:ascii="仿宋" w:hAnsi="仿宋" w:eastAsia="仿宋"/>
          <w:sz w:val="24"/>
          <w:u w:val="single"/>
        </w:rPr>
      </w:r>
      <w:r/>
    </w:p>
    <w:p>
      <w:pPr>
        <w:pStyle w:val="867"/>
        <w:numPr>
          <w:ilvl w:val="0"/>
          <w:numId w:val="2"/>
        </w:numPr>
        <w:ind w:firstLine="482"/>
        <w:spacing w:line="400" w:lineRule="exact"/>
        <w:rPr>
          <w:rFonts w:ascii="仿宋" w:hAnsi="仿宋" w:eastAsia="仿宋"/>
          <w:b/>
          <w:sz w:val="24"/>
          <w:u w:val="single"/>
        </w:rPr>
      </w:pPr>
      <w:r>
        <w:rPr>
          <w:rFonts w:hint="eastAsia" w:ascii="仿宋" w:hAnsi="仿宋" w:eastAsia="仿宋"/>
          <w:b/>
          <w:sz w:val="24"/>
        </w:rPr>
        <w:t xml:space="preserve">合同履行</w:t>
      </w:r>
      <w:r>
        <w:rPr>
          <w:rFonts w:ascii="仿宋" w:hAnsi="仿宋" w:eastAsia="仿宋"/>
          <w:b/>
          <w:sz w:val="24"/>
          <w:u w:val="single"/>
        </w:rPr>
      </w:r>
      <w:r/>
    </w:p>
    <w:p>
      <w:pPr>
        <w:pStyle w:val="867"/>
        <w:ind w:firstLine="480"/>
        <w:spacing w:line="400" w:lineRule="exact"/>
        <w:rPr>
          <w:rFonts w:ascii="仿宋" w:hAnsi="仿宋" w:eastAsia="仿宋" w:cs="宋体"/>
          <w:sz w:val="24"/>
        </w:rPr>
      </w:pPr>
      <w:r>
        <w:rPr>
          <w:rFonts w:hint="eastAsia" w:ascii="仿宋" w:hAnsi="仿宋" w:eastAsia="仿宋" w:cs="宋体"/>
          <w:sz w:val="24"/>
        </w:rPr>
        <w:t xml:space="preserve">（1）起始日期：</w:t>
      </w:r>
      <w:r>
        <w:rPr>
          <w:rFonts w:hint="eastAsia" w:ascii="仿宋" w:hAnsi="仿宋" w:eastAsia="仿宋"/>
          <w:sz w:val="24"/>
        </w:rPr>
        <w:t xml:space="preserve">合同生效日后，</w:t>
      </w:r>
      <w:r>
        <w:rPr>
          <w:rFonts w:hint="eastAsia" w:ascii="仿宋" w:hAnsi="仿宋" w:eastAsia="仿宋"/>
          <w:sz w:val="24"/>
          <w:u w:val="single"/>
        </w:rPr>
        <w:t xml:space="preserve"> 30 </w:t>
      </w:r>
      <w:r>
        <w:rPr>
          <w:rFonts w:hint="eastAsia" w:ascii="仿宋" w:hAnsi="仿宋" w:eastAsia="仿宋"/>
          <w:sz w:val="24"/>
        </w:rPr>
        <w:t xml:space="preserve">日内将合同标的全部交付并安装完毕。</w:t>
      </w:r>
      <w:r>
        <w:rPr>
          <w:rFonts w:ascii="仿宋" w:hAnsi="仿宋" w:eastAsia="仿宋" w:cs="宋体"/>
          <w:sz w:val="24"/>
        </w:rPr>
      </w:r>
      <w:r/>
    </w:p>
    <w:p>
      <w:pPr>
        <w:pStyle w:val="867"/>
        <w:ind w:firstLine="480"/>
        <w:spacing w:line="400" w:lineRule="exact"/>
        <w:rPr>
          <w:rFonts w:ascii="仿宋" w:hAnsi="仿宋" w:eastAsia="仿宋" w:cs="宋体"/>
          <w:sz w:val="24"/>
          <w:u w:val="single"/>
        </w:rPr>
      </w:pPr>
      <w:r>
        <w:rPr>
          <w:rFonts w:hint="eastAsia" w:ascii="仿宋" w:hAnsi="仿宋" w:eastAsia="仿宋" w:cs="宋体"/>
          <w:sz w:val="24"/>
        </w:rPr>
        <w:t xml:space="preserve">（2）履约地点</w:t>
      </w:r>
      <w:r>
        <w:rPr>
          <w:rFonts w:hint="eastAsia" w:ascii="仿宋" w:hAnsi="仿宋" w:eastAsia="仿宋" w:cs="宋体"/>
          <w:bCs/>
          <w:sz w:val="24"/>
        </w:rPr>
        <w:t xml:space="preserve">：</w:t>
      </w:r>
      <w:r>
        <w:rPr>
          <w:rFonts w:hint="eastAsia" w:ascii="仿宋" w:hAnsi="仿宋" w:eastAsia="仿宋" w:cs="宋体"/>
          <w:sz w:val="24"/>
          <w:u w:val="single"/>
        </w:rPr>
        <w:t xml:space="preserve">                             </w:t>
      </w:r>
      <w:r>
        <w:rPr>
          <w:rFonts w:ascii="仿宋" w:hAnsi="仿宋" w:eastAsia="仿宋" w:cs="宋体"/>
          <w:sz w:val="24"/>
          <w:u w:val="single"/>
        </w:rPr>
      </w:r>
      <w:r/>
    </w:p>
    <w:p>
      <w:pPr>
        <w:pStyle w:val="867"/>
        <w:ind w:firstLine="480"/>
        <w:spacing w:line="400" w:lineRule="exact"/>
        <w:rPr>
          <w:rFonts w:ascii="仿宋" w:hAnsi="仿宋" w:eastAsia="仿宋" w:cs="宋体"/>
          <w:sz w:val="24"/>
        </w:rPr>
      </w:pPr>
      <w:r>
        <w:rPr>
          <w:rFonts w:hint="eastAsia" w:ascii="仿宋" w:hAnsi="仿宋" w:eastAsia="仿宋" w:cs="宋体"/>
          <w:bCs/>
          <w:sz w:val="24"/>
        </w:rPr>
        <w:t xml:space="preserve">（3）履约担保：</w:t>
      </w:r>
      <w:r>
        <w:rPr>
          <w:rFonts w:hint="eastAsia" w:ascii="仿宋" w:hAnsi="仿宋" w:eastAsia="仿宋" w:cs="宋体"/>
          <w:sz w:val="24"/>
        </w:rPr>
        <w:t xml:space="preserve">是否收取履约保证金：</w:t>
      </w:r>
      <w:r>
        <w:rPr>
          <w:rFonts w:ascii="Wingdings" w:hAnsi="Wingdings" w:eastAsia="Wingdings" w:cs="Wingdings"/>
          <w:sz w:val="24"/>
        </w:rPr>
        <w:t xml:space="preserve">¨</w:t>
      </w:r>
      <w:r>
        <w:rPr>
          <w:rFonts w:hint="eastAsia" w:ascii="仿宋" w:hAnsi="仿宋" w:eastAsia="仿宋" w:cs="宋体"/>
          <w:sz w:val="24"/>
        </w:rPr>
        <w:t xml:space="preserve">是    </w:t>
      </w:r>
      <w:r>
        <w:rPr>
          <w:rFonts w:ascii="Wingdings" w:hAnsi="Wingdings" w:eastAsia="Wingdings" w:cs="Wingdings"/>
          <w:sz w:val="24"/>
        </w:rPr>
        <w:t xml:space="preserve">þ</w:t>
      </w:r>
      <w:r>
        <w:rPr>
          <w:rFonts w:hint="eastAsia" w:ascii="仿宋" w:hAnsi="仿宋" w:eastAsia="仿宋" w:cs="宋体"/>
          <w:sz w:val="24"/>
        </w:rPr>
        <w:t xml:space="preserve">否</w:t>
      </w:r>
      <w:r>
        <w:rPr>
          <w:rFonts w:ascii="仿宋" w:hAnsi="仿宋" w:eastAsia="仿宋" w:cs="宋体"/>
          <w:sz w:val="24"/>
        </w:rPr>
      </w:r>
      <w:r/>
    </w:p>
    <w:p>
      <w:pPr>
        <w:pStyle w:val="910"/>
        <w:ind w:firstLine="480"/>
        <w:rPr>
          <w:rFonts w:ascii="仿宋" w:hAnsi="仿宋" w:eastAsia="仿宋" w:cs="宋体"/>
          <w:sz w:val="24"/>
          <w:szCs w:val="24"/>
          <w:u w:val="single"/>
        </w:rPr>
      </w:pPr>
      <w:r>
        <w:rPr>
          <w:rFonts w:hint="eastAsia" w:ascii="仿宋" w:hAnsi="仿宋" w:eastAsia="仿宋" w:cs="宋体"/>
          <w:bCs/>
          <w:sz w:val="24"/>
          <w:szCs w:val="24"/>
        </w:rPr>
        <w:t xml:space="preserve">  </w:t>
      </w:r>
      <w:r>
        <w:rPr>
          <w:rFonts w:hint="eastAsia" w:ascii="仿宋" w:hAnsi="仿宋" w:eastAsia="仿宋" w:cs="宋体"/>
          <w:sz w:val="24"/>
          <w:szCs w:val="24"/>
        </w:rPr>
        <w:t xml:space="preserve">  收取履约保证金形式：</w:t>
      </w:r>
      <w:r>
        <w:rPr>
          <w:rFonts w:hint="eastAsia" w:ascii="仿宋" w:hAnsi="仿宋" w:eastAsia="仿宋" w:cs="宋体"/>
          <w:bCs/>
          <w:sz w:val="24"/>
          <w:szCs w:val="24"/>
          <w:u w:val="single"/>
        </w:rPr>
        <w:t xml:space="preserve">以支票、汇票、本票或金融机构、担保机构出具的保函等非现金形式提交 ，</w:t>
      </w:r>
      <w:r>
        <w:rPr>
          <w:rFonts w:hint="eastAsia" w:ascii="仿宋" w:hAnsi="仿宋" w:eastAsia="仿宋" w:cs="宋体"/>
          <w:sz w:val="24"/>
          <w:u w:val="single"/>
        </w:rPr>
        <w:t xml:space="preserve">也可自愿使用履约保函（保险）代替缴纳履约保证金，具体详见《关于在全省政府采购领域推行电子履约保函（保险）的通知》（苏财购〔2023〕150号）规定。</w:t>
      </w:r>
      <w:r>
        <w:rPr>
          <w:rFonts w:ascii="仿宋" w:hAnsi="仿宋" w:eastAsia="仿宋" w:cs="宋体"/>
          <w:sz w:val="24"/>
          <w:szCs w:val="24"/>
          <w:u w:val="single"/>
        </w:rPr>
      </w:r>
      <w:r/>
    </w:p>
    <w:p>
      <w:pPr>
        <w:pStyle w:val="910"/>
        <w:ind w:firstLine="480"/>
        <w:rPr>
          <w:rFonts w:ascii="仿宋" w:hAnsi="仿宋" w:eastAsia="仿宋" w:cs="宋体"/>
          <w:bCs/>
          <w:sz w:val="24"/>
          <w:szCs w:val="24"/>
          <w:highlight w:val="none"/>
          <w:u w:val="single"/>
        </w:rPr>
      </w:pPr>
      <w:r>
        <w:rPr>
          <w:rFonts w:hint="eastAsia" w:ascii="仿宋" w:hAnsi="仿宋" w:eastAsia="仿宋" w:cs="宋体"/>
          <w:sz w:val="24"/>
          <w:szCs w:val="24"/>
        </w:rPr>
        <w:t xml:space="preserve">    收取履约保证金金额</w:t>
      </w:r>
      <w:r>
        <w:rPr>
          <w:rFonts w:hint="eastAsia" w:ascii="仿宋" w:hAnsi="仿宋" w:eastAsia="仿宋" w:cs="宋体"/>
          <w:sz w:val="24"/>
          <w:szCs w:val="24"/>
          <w:highlight w:val="none"/>
        </w:rPr>
        <w:t xml:space="preserve">：</w:t>
      </w:r>
      <w:r>
        <w:rPr>
          <w:rFonts w:hint="eastAsia" w:ascii="仿宋" w:hAnsi="仿宋" w:eastAsia="仿宋" w:cs="宋体"/>
          <w:bCs/>
          <w:sz w:val="24"/>
          <w:szCs w:val="24"/>
          <w:highlight w:val="none"/>
          <w:u w:val="single"/>
        </w:rPr>
        <w:t xml:space="preserve">合同总价的0% </w:t>
      </w:r>
      <w:r>
        <w:rPr>
          <w:rFonts w:ascii="仿宋" w:hAnsi="仿宋" w:eastAsia="仿宋" w:cs="宋体"/>
          <w:bCs/>
          <w:sz w:val="24"/>
          <w:szCs w:val="24"/>
          <w:highlight w:val="none"/>
          <w:u w:val="single"/>
        </w:rPr>
      </w:r>
      <w:r/>
    </w:p>
    <w:p>
      <w:pPr>
        <w:pStyle w:val="910"/>
        <w:ind w:firstLine="480"/>
        <w:rPr>
          <w:rFonts w:ascii="仿宋" w:hAnsi="仿宋" w:eastAsia="仿宋" w:cs="宋体"/>
          <w:sz w:val="24"/>
        </w:rPr>
      </w:pPr>
      <w:r>
        <w:rPr>
          <w:rFonts w:hint="eastAsia" w:ascii="仿宋" w:hAnsi="仿宋" w:eastAsia="仿宋" w:cs="宋体"/>
          <w:bCs/>
          <w:sz w:val="24"/>
        </w:rPr>
        <w:t xml:space="preserve">    履约担保期限：</w:t>
      </w:r>
      <w:r>
        <w:rPr>
          <w:rFonts w:hint="eastAsia" w:ascii="仿宋" w:hAnsi="仿宋" w:eastAsia="仿宋" w:cs="宋体"/>
          <w:bCs/>
          <w:sz w:val="24"/>
          <w:u w:val="single"/>
        </w:rPr>
        <w:t xml:space="preserve">                                  </w:t>
      </w:r>
      <w:r>
        <w:rPr>
          <w:rFonts w:ascii="仿宋" w:hAnsi="仿宋" w:eastAsia="仿宋" w:cs="宋体"/>
          <w:sz w:val="24"/>
        </w:rPr>
      </w:r>
      <w:r/>
    </w:p>
    <w:p>
      <w:pPr>
        <w:pStyle w:val="867"/>
        <w:ind w:firstLine="480"/>
        <w:spacing w:line="400" w:lineRule="exact"/>
        <w:rPr>
          <w:rFonts w:ascii="仿宋" w:hAnsi="仿宋" w:eastAsia="仿宋" w:cs="宋体"/>
          <w:bCs/>
          <w:sz w:val="24"/>
        </w:rPr>
      </w:pPr>
      <w:r>
        <w:rPr>
          <w:rFonts w:hint="eastAsia" w:ascii="仿宋" w:hAnsi="仿宋" w:eastAsia="仿宋" w:cs="宋体"/>
          <w:bCs/>
          <w:sz w:val="24"/>
        </w:rPr>
        <w:t xml:space="preserve">（4）分期履行要求：</w:t>
      </w:r>
      <w:r>
        <w:rPr>
          <w:rFonts w:hint="eastAsia" w:ascii="仿宋" w:hAnsi="仿宋" w:eastAsia="仿宋" w:cs="宋体"/>
          <w:bCs/>
          <w:sz w:val="24"/>
          <w:u w:val="single"/>
        </w:rPr>
        <w:t xml:space="preserve">                                                        </w:t>
      </w:r>
      <w:r>
        <w:rPr>
          <w:rFonts w:ascii="仿宋" w:hAnsi="仿宋" w:eastAsia="仿宋" w:cs="宋体"/>
          <w:bCs/>
          <w:sz w:val="24"/>
        </w:rPr>
      </w:r>
      <w:r/>
    </w:p>
    <w:p>
      <w:pPr>
        <w:pStyle w:val="867"/>
        <w:ind w:firstLine="480"/>
        <w:spacing w:line="400" w:lineRule="exact"/>
        <w:rPr>
          <w:rFonts w:ascii="仿宋" w:hAnsi="仿宋" w:eastAsia="仿宋" w:cs="宋体"/>
          <w:sz w:val="24"/>
          <w:u w:val="single"/>
        </w:rPr>
      </w:pPr>
      <w:r>
        <w:rPr>
          <w:rFonts w:hint="eastAsia" w:ascii="仿宋" w:hAnsi="仿宋" w:eastAsia="仿宋" w:cs="宋体"/>
          <w:bCs/>
          <w:sz w:val="24"/>
        </w:rPr>
        <w:t xml:space="preserve">（5）风险处置措施和替代方案：</w:t>
      </w:r>
      <w:r>
        <w:rPr>
          <w:rFonts w:hint="eastAsia" w:ascii="仿宋" w:hAnsi="仿宋" w:eastAsia="仿宋" w:cs="宋体"/>
          <w:color w:val="0000ff"/>
          <w:sz w:val="24"/>
          <w:u w:val="single"/>
        </w:rPr>
        <w:t xml:space="preserve"> </w:t>
      </w:r>
      <w:r>
        <w:rPr>
          <w:rFonts w:hint="eastAsia" w:ascii="仿宋" w:hAnsi="仿宋" w:eastAsia="仿宋" w:cs="宋体"/>
          <w:color w:val="000000"/>
          <w:sz w:val="24"/>
          <w:u w:val="single"/>
        </w:rPr>
        <w:t xml:space="preserve">              </w:t>
      </w:r>
      <w:r>
        <w:rPr>
          <w:rFonts w:hint="eastAsia" w:ascii="仿宋" w:hAnsi="仿宋" w:eastAsia="仿宋" w:cs="宋体"/>
          <w:sz w:val="24"/>
          <w:u w:val="single"/>
        </w:rPr>
        <w:t xml:space="preserve">                                                </w:t>
      </w:r>
      <w:r>
        <w:rPr>
          <w:rFonts w:ascii="仿宋" w:hAnsi="仿宋" w:eastAsia="仿宋" w:cs="宋体"/>
          <w:sz w:val="24"/>
          <w:u w:val="single"/>
        </w:rPr>
      </w:r>
      <w:r/>
    </w:p>
    <w:p>
      <w:pPr>
        <w:pStyle w:val="867"/>
        <w:numPr>
          <w:ilvl w:val="0"/>
          <w:numId w:val="2"/>
        </w:numPr>
        <w:ind w:firstLine="482"/>
        <w:spacing w:line="400" w:lineRule="exact"/>
        <w:rPr>
          <w:rFonts w:ascii="仿宋" w:hAnsi="仿宋" w:eastAsia="仿宋"/>
          <w:b/>
          <w:sz w:val="24"/>
        </w:rPr>
      </w:pPr>
      <w:r>
        <w:rPr>
          <w:rFonts w:hint="eastAsia" w:ascii="仿宋" w:hAnsi="仿宋" w:eastAsia="仿宋"/>
          <w:b/>
          <w:sz w:val="24"/>
        </w:rPr>
        <w:t xml:space="preserve">合同验收</w:t>
      </w:r>
      <w:r>
        <w:rPr>
          <w:rFonts w:ascii="仿宋" w:hAnsi="仿宋" w:eastAsia="仿宋"/>
          <w:b/>
          <w:sz w:val="24"/>
        </w:rPr>
      </w:r>
      <w:r/>
    </w:p>
    <w:p>
      <w:pPr>
        <w:pStyle w:val="867"/>
        <w:numPr>
          <w:ilvl w:val="0"/>
          <w:numId w:val="4"/>
        </w:numPr>
        <w:ind w:firstLine="480"/>
        <w:spacing w:line="400" w:lineRule="exact"/>
        <w:rPr>
          <w:rFonts w:ascii="仿宋" w:hAnsi="仿宋" w:eastAsia="仿宋"/>
          <w:bCs/>
          <w:sz w:val="24"/>
        </w:rPr>
      </w:pPr>
      <w:r>
        <w:rPr>
          <w:rFonts w:hint="eastAsia" w:ascii="仿宋" w:hAnsi="仿宋" w:eastAsia="仿宋"/>
          <w:bCs/>
          <w:sz w:val="24"/>
        </w:rPr>
        <w:t xml:space="preserve">验收组织方式：</w:t>
      </w:r>
      <w:r>
        <w:rPr>
          <w:rFonts w:ascii="Wingdings" w:hAnsi="Wingdings" w:eastAsia="Wingdings" w:cs="Wingdings"/>
          <w:sz w:val="24"/>
        </w:rPr>
        <w:t xml:space="preserve">þ</w:t>
      </w:r>
      <w:r>
        <w:rPr>
          <w:rFonts w:hint="eastAsia" w:ascii="仿宋" w:hAnsi="仿宋" w:eastAsia="仿宋"/>
          <w:bCs/>
          <w:sz w:val="24"/>
        </w:rPr>
        <w:t xml:space="preserve">自行组织 </w:t>
      </w:r>
      <w:r>
        <w:rPr>
          <w:rFonts w:ascii="Wingdings" w:hAnsi="Wingdings" w:eastAsia="Wingdings" w:cs="Wingdings"/>
          <w:sz w:val="24"/>
        </w:rPr>
        <w:t xml:space="preserve"></w:t>
      </w:r>
      <w:r>
        <w:rPr>
          <w:rFonts w:hint="eastAsia" w:ascii="仿宋" w:hAnsi="仿宋" w:eastAsia="仿宋"/>
          <w:bCs/>
          <w:sz w:val="24"/>
        </w:rPr>
        <w:t xml:space="preserve">委托第三方组织</w:t>
      </w:r>
      <w:r>
        <w:rPr>
          <w:rFonts w:ascii="仿宋" w:hAnsi="仿宋" w:eastAsia="仿宋"/>
          <w:bCs/>
          <w:sz w:val="24"/>
        </w:rPr>
      </w:r>
      <w:r/>
    </w:p>
    <w:p>
      <w:pPr>
        <w:pStyle w:val="867"/>
        <w:spacing w:line="400" w:lineRule="exact"/>
        <w:rPr>
          <w:rFonts w:ascii="仿宋" w:hAnsi="仿宋" w:eastAsia="仿宋"/>
          <w:bCs/>
          <w:sz w:val="24"/>
        </w:rPr>
      </w:pPr>
      <w:r>
        <w:rPr>
          <w:rFonts w:hint="eastAsia" w:ascii="仿宋" w:hAnsi="仿宋" w:eastAsia="仿宋"/>
          <w:bCs/>
          <w:sz w:val="24"/>
        </w:rPr>
        <w:t xml:space="preserve">         验收主体：</w:t>
      </w:r>
      <w:r>
        <w:rPr>
          <w:rFonts w:hint="eastAsia" w:ascii="仿宋" w:hAnsi="仿宋" w:eastAsia="仿宋"/>
          <w:bCs/>
          <w:sz w:val="24"/>
          <w:u w:val="single"/>
        </w:rPr>
        <w:t xml:space="preserve">                  </w:t>
      </w:r>
      <w:r>
        <w:rPr>
          <w:rFonts w:ascii="仿宋" w:hAnsi="仿宋" w:eastAsia="仿宋"/>
          <w:bCs/>
          <w:sz w:val="24"/>
        </w:rPr>
      </w:r>
      <w:r/>
    </w:p>
    <w:p>
      <w:pPr>
        <w:pStyle w:val="867"/>
        <w:spacing w:line="400" w:lineRule="exact"/>
        <w:rPr>
          <w:rFonts w:ascii="仿宋" w:hAnsi="仿宋" w:eastAsia="仿宋"/>
          <w:bCs/>
          <w:sz w:val="24"/>
        </w:rPr>
      </w:pPr>
      <w:r>
        <w:rPr>
          <w:rFonts w:hint="eastAsia" w:ascii="仿宋" w:hAnsi="仿宋" w:eastAsia="仿宋"/>
          <w:bCs/>
          <w:sz w:val="24"/>
        </w:rPr>
        <w:t xml:space="preserve">        是否邀请本项目的其他供应商参加验收：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rPr>
          <w:rFonts w:ascii="仿宋" w:hAnsi="仿宋" w:eastAsia="仿宋"/>
          <w:bCs/>
          <w:sz w:val="24"/>
        </w:rPr>
      </w:r>
      <w:r/>
    </w:p>
    <w:p>
      <w:pPr>
        <w:pStyle w:val="867"/>
        <w:ind w:firstLine="960"/>
        <w:spacing w:line="400" w:lineRule="exact"/>
        <w:rPr>
          <w:rFonts w:ascii="仿宋" w:hAnsi="仿宋" w:eastAsia="仿宋"/>
          <w:bCs/>
          <w:sz w:val="24"/>
        </w:rPr>
      </w:pPr>
      <w:r>
        <w:rPr>
          <w:rFonts w:hint="eastAsia" w:ascii="仿宋" w:hAnsi="仿宋" w:eastAsia="仿宋"/>
          <w:bCs/>
          <w:sz w:val="24"/>
        </w:rPr>
        <w:t xml:space="preserve">是否邀请专家参加验收：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rPr>
          <w:rFonts w:ascii="仿宋" w:hAnsi="仿宋" w:eastAsia="仿宋"/>
          <w:bCs/>
          <w:sz w:val="24"/>
        </w:rPr>
      </w:r>
      <w:r/>
    </w:p>
    <w:p>
      <w:pPr>
        <w:pStyle w:val="867"/>
        <w:ind w:firstLine="960"/>
        <w:spacing w:line="400" w:lineRule="exact"/>
        <w:rPr>
          <w:rFonts w:ascii="仿宋" w:hAnsi="仿宋" w:eastAsia="仿宋"/>
          <w:bCs/>
          <w:sz w:val="24"/>
        </w:rPr>
      </w:pPr>
      <w:r>
        <w:rPr>
          <w:rFonts w:hint="eastAsia" w:ascii="仿宋" w:hAnsi="仿宋" w:eastAsia="仿宋"/>
          <w:bCs/>
          <w:sz w:val="24"/>
        </w:rPr>
        <w:t xml:space="preserve">是否邀请服务对象参加验收：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rPr>
          <w:rFonts w:ascii="仿宋" w:hAnsi="仿宋" w:eastAsia="仿宋"/>
          <w:bCs/>
          <w:sz w:val="24"/>
        </w:rPr>
      </w:r>
      <w:r/>
    </w:p>
    <w:p>
      <w:pPr>
        <w:pStyle w:val="867"/>
        <w:ind w:firstLine="960"/>
        <w:spacing w:line="400" w:lineRule="exact"/>
        <w:rPr>
          <w:rFonts w:ascii="仿宋" w:hAnsi="仿宋" w:eastAsia="仿宋"/>
          <w:bCs/>
          <w:sz w:val="24"/>
        </w:rPr>
      </w:pPr>
      <w:r>
        <w:rPr>
          <w:rFonts w:hint="eastAsia" w:ascii="仿宋" w:hAnsi="仿宋" w:eastAsia="仿宋"/>
          <w:bCs/>
          <w:sz w:val="24"/>
        </w:rPr>
        <w:t xml:space="preserve">是否邀请第三方检测机构参加验收：</w:t>
      </w:r>
      <w:r>
        <w:rPr>
          <w:rFonts w:ascii="Wingdings" w:hAnsi="Wingdings" w:eastAsia="Wingdings" w:cs="Wingdings"/>
          <w:sz w:val="24"/>
        </w:rPr>
        <w:t xml:space="preserve"></w:t>
      </w:r>
      <w:r>
        <w:rPr>
          <w:rFonts w:hint="eastAsia" w:ascii="仿宋" w:hAnsi="仿宋" w:eastAsia="仿宋"/>
          <w:bCs/>
          <w:sz w:val="24"/>
        </w:rPr>
        <w:t xml:space="preserve">是  </w:t>
      </w:r>
      <w:r>
        <w:rPr>
          <w:rFonts w:ascii="Wingdings" w:hAnsi="Wingdings" w:eastAsia="Wingdings" w:cs="Wingdings"/>
          <w:sz w:val="24"/>
        </w:rPr>
        <w:t xml:space="preserve">þ</w:t>
      </w:r>
      <w:r>
        <w:rPr>
          <w:rFonts w:hint="eastAsia" w:ascii="仿宋" w:hAnsi="仿宋" w:eastAsia="仿宋"/>
          <w:bCs/>
          <w:sz w:val="24"/>
        </w:rPr>
        <w:t xml:space="preserve">否</w:t>
      </w:r>
      <w:r>
        <w:rPr>
          <w:rFonts w:ascii="仿宋" w:hAnsi="仿宋" w:eastAsia="仿宋"/>
          <w:bCs/>
          <w:sz w:val="24"/>
        </w:rPr>
      </w:r>
      <w:r/>
    </w:p>
    <w:p>
      <w:pPr>
        <w:pStyle w:val="867"/>
        <w:ind w:firstLine="960"/>
        <w:spacing w:line="400" w:lineRule="exact"/>
        <w:rPr>
          <w:rFonts w:ascii="仿宋" w:hAnsi="仿宋" w:eastAsia="仿宋"/>
          <w:bCs/>
          <w:sz w:val="24"/>
        </w:rPr>
      </w:pPr>
      <w:r>
        <w:rPr>
          <w:rFonts w:hint="eastAsia" w:ascii="仿宋" w:hAnsi="仿宋" w:eastAsia="仿宋"/>
          <w:bCs/>
          <w:sz w:val="24"/>
        </w:rPr>
        <w:t xml:space="preserve">是否进行抽查检测：</w:t>
      </w:r>
      <w:r>
        <w:rPr>
          <w:rFonts w:ascii="Wingdings" w:hAnsi="Wingdings" w:eastAsia="Wingdings" w:cs="Wingdings"/>
          <w:sz w:val="24"/>
        </w:rPr>
        <w:t xml:space="preserve"></w:t>
      </w:r>
      <w:r>
        <w:rPr>
          <w:rFonts w:hint="eastAsia" w:ascii="仿宋" w:hAnsi="仿宋" w:eastAsia="仿宋"/>
          <w:bCs/>
          <w:sz w:val="24"/>
        </w:rPr>
        <w:t xml:space="preserve">是，抽查比例：</w:t>
      </w:r>
      <w:r>
        <w:rPr>
          <w:rFonts w:hint="eastAsia" w:ascii="仿宋" w:hAnsi="仿宋" w:eastAsia="仿宋"/>
          <w:bCs/>
          <w:sz w:val="24"/>
          <w:u w:val="single"/>
        </w:rPr>
        <w:t xml:space="preserve">        </w:t>
      </w: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rPr>
          <w:rFonts w:ascii="仿宋" w:hAnsi="仿宋" w:eastAsia="仿宋"/>
          <w:bCs/>
          <w:sz w:val="24"/>
        </w:rPr>
      </w:r>
      <w:r/>
    </w:p>
    <w:p>
      <w:pPr>
        <w:pStyle w:val="867"/>
        <w:ind w:firstLine="960"/>
        <w:spacing w:line="400" w:lineRule="exact"/>
        <w:rPr>
          <w:rFonts w:ascii="仿宋" w:hAnsi="仿宋" w:eastAsia="仿宋"/>
          <w:bCs/>
          <w:sz w:val="24"/>
          <w:u w:val="single"/>
        </w:rPr>
      </w:pPr>
      <w:r>
        <w:rPr>
          <w:rFonts w:hint="eastAsia" w:ascii="仿宋" w:hAnsi="仿宋" w:eastAsia="仿宋"/>
          <w:bCs/>
          <w:sz w:val="24"/>
        </w:rPr>
        <w:t xml:space="preserve">是否存在破坏性检测：</w:t>
      </w:r>
      <w:r>
        <w:rPr>
          <w:rFonts w:ascii="Wingdings" w:hAnsi="Wingdings" w:eastAsia="Wingdings" w:cs="Wingdings"/>
          <w:sz w:val="24"/>
        </w:rPr>
        <w:t xml:space="preserve"></w:t>
      </w:r>
      <w:r>
        <w:rPr>
          <w:rFonts w:hint="eastAsia" w:ascii="仿宋" w:hAnsi="仿宋" w:eastAsia="仿宋"/>
          <w:bCs/>
          <w:sz w:val="24"/>
        </w:rPr>
        <w:t xml:space="preserve">是，</w:t>
      </w:r>
      <w:r>
        <w:rPr>
          <w:rFonts w:hint="eastAsia" w:ascii="仿宋" w:hAnsi="仿宋" w:eastAsia="仿宋"/>
          <w:bCs/>
          <w:sz w:val="24"/>
          <w:u w:val="single"/>
        </w:rPr>
        <w:t xml:space="preserve">（应明确对被破坏的检测产品的处理方式）</w:t>
      </w:r>
      <w:r>
        <w:rPr>
          <w:rFonts w:ascii="仿宋" w:hAnsi="仿宋" w:eastAsia="仿宋"/>
          <w:bCs/>
          <w:sz w:val="24"/>
          <w:u w:val="single"/>
        </w:rPr>
      </w:r>
      <w:r/>
    </w:p>
    <w:p>
      <w:pPr>
        <w:pStyle w:val="867"/>
        <w:ind w:firstLine="960"/>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þ</w:t>
      </w:r>
      <w:r>
        <w:rPr>
          <w:rFonts w:hint="eastAsia" w:ascii="仿宋" w:hAnsi="仿宋" w:eastAsia="仿宋"/>
          <w:bCs/>
          <w:sz w:val="24"/>
        </w:rPr>
        <w:t xml:space="preserve">否</w:t>
      </w:r>
      <w:r>
        <w:rPr>
          <w:rFonts w:ascii="仿宋" w:hAnsi="仿宋" w:eastAsia="仿宋"/>
          <w:bCs/>
          <w:sz w:val="24"/>
        </w:rPr>
      </w:r>
      <w:r/>
    </w:p>
    <w:p>
      <w:pPr>
        <w:pStyle w:val="867"/>
        <w:ind w:firstLine="960"/>
        <w:spacing w:line="400" w:lineRule="exact"/>
        <w:rPr>
          <w:rFonts w:ascii="仿宋" w:hAnsi="仿宋" w:eastAsia="仿宋"/>
          <w:bCs/>
          <w:sz w:val="24"/>
          <w:u w:val="single"/>
        </w:rPr>
      </w:pPr>
      <w:r>
        <w:rPr>
          <w:rFonts w:hint="eastAsia" w:ascii="仿宋" w:hAnsi="仿宋" w:eastAsia="仿宋"/>
          <w:bCs/>
          <w:sz w:val="24"/>
        </w:rPr>
        <w:t xml:space="preserve">验收组织的其他事项：</w:t>
      </w:r>
      <w:r>
        <w:rPr>
          <w:rFonts w:hint="eastAsia" w:ascii="仿宋" w:hAnsi="仿宋" w:eastAsia="仿宋"/>
          <w:bCs/>
          <w:sz w:val="24"/>
          <w:u w:val="single"/>
        </w:rPr>
        <w:t xml:space="preserve">                </w:t>
      </w:r>
      <w:r>
        <w:rPr>
          <w:rFonts w:ascii="仿宋" w:hAnsi="仿宋" w:eastAsia="仿宋"/>
          <w:bCs/>
          <w:sz w:val="24"/>
          <w:u w:val="single"/>
        </w:rPr>
      </w:r>
      <w:r/>
    </w:p>
    <w:p>
      <w:pPr>
        <w:pStyle w:val="867"/>
        <w:ind w:firstLine="480"/>
        <w:spacing w:line="400" w:lineRule="exact"/>
        <w:rPr>
          <w:rFonts w:ascii="仿宋" w:hAnsi="仿宋" w:eastAsia="仿宋"/>
          <w:bCs/>
          <w:sz w:val="24"/>
          <w:u w:val="single"/>
        </w:rPr>
      </w:pPr>
      <w:r>
        <w:rPr>
          <w:rFonts w:hint="eastAsia" w:ascii="仿宋" w:hAnsi="仿宋" w:eastAsia="仿宋"/>
          <w:bCs/>
          <w:sz w:val="24"/>
        </w:rPr>
        <w:t xml:space="preserve">（2）履约验收时间：合同标的全部交付并安装完毕后，乙方可向甲方（采购人）书面提出验收要求，甲方（采购人）在接到书面要求后3日进行验收。乙方（成交供应商）需向甲方（采购人）提交合同标的的相关资料、文件、说明书等。</w:t>
      </w:r>
      <w:r>
        <w:rPr>
          <w:rFonts w:ascii="仿宋" w:hAnsi="仿宋" w:eastAsia="仿宋"/>
          <w:bCs/>
          <w:sz w:val="24"/>
          <w:u w:val="single"/>
        </w:rPr>
      </w:r>
      <w:r/>
    </w:p>
    <w:p>
      <w:pPr>
        <w:pStyle w:val="867"/>
        <w:ind w:firstLine="480"/>
        <w:spacing w:line="400" w:lineRule="exact"/>
        <w:rPr>
          <w:rFonts w:ascii="仿宋" w:hAnsi="仿宋" w:eastAsia="仿宋"/>
          <w:bCs/>
          <w:sz w:val="24"/>
        </w:rPr>
      </w:pPr>
      <w:r>
        <w:rPr>
          <w:rFonts w:hint="eastAsia" w:ascii="仿宋" w:hAnsi="仿宋" w:eastAsia="仿宋"/>
          <w:bCs/>
          <w:sz w:val="24"/>
        </w:rPr>
        <w:t xml:space="preserve">（3）履约验收方式：</w:t>
      </w:r>
      <w:r>
        <w:rPr>
          <w:rFonts w:ascii="Wingdings" w:hAnsi="Wingdings" w:eastAsia="Wingdings" w:cs="Wingdings"/>
          <w:sz w:val="24"/>
        </w:rPr>
        <w:t xml:space="preserve">þ</w:t>
      </w:r>
      <w:r>
        <w:rPr>
          <w:rFonts w:hint="eastAsia" w:ascii="仿宋" w:hAnsi="仿宋" w:eastAsia="仿宋"/>
          <w:bCs/>
          <w:sz w:val="24"/>
        </w:rPr>
        <w:t xml:space="preserve">一次性验收         </w:t>
      </w:r>
      <w:r>
        <w:rPr>
          <w:rFonts w:ascii="仿宋" w:hAnsi="仿宋" w:eastAsia="仿宋"/>
          <w:bCs/>
          <w:sz w:val="24"/>
        </w:rPr>
      </w:r>
      <w:r/>
    </w:p>
    <w:p>
      <w:pPr>
        <w:pStyle w:val="867"/>
        <w:spacing w:line="400" w:lineRule="exact"/>
        <w:rPr>
          <w:rFonts w:ascii="仿宋" w:hAnsi="仿宋" w:eastAsia="仿宋"/>
          <w:bCs/>
          <w:sz w:val="24"/>
        </w:rPr>
      </w:pPr>
      <w:r>
        <w:rPr>
          <w:rFonts w:hint="eastAsia" w:ascii="仿宋" w:hAnsi="仿宋" w:eastAsia="仿宋"/>
          <w:bCs/>
          <w:sz w:val="24"/>
        </w:rPr>
        <w:t xml:space="preserve">                       </w:t>
      </w:r>
      <w:r>
        <w:rPr>
          <w:rFonts w:ascii="Wingdings" w:hAnsi="Wingdings" w:eastAsia="Wingdings" w:cs="Wingdings"/>
          <w:sz w:val="24"/>
        </w:rPr>
        <w:t xml:space="preserve"></w:t>
      </w:r>
      <w:r>
        <w:rPr>
          <w:rFonts w:hint="eastAsia" w:ascii="仿宋" w:hAnsi="仿宋" w:eastAsia="仿宋"/>
          <w:bCs/>
          <w:sz w:val="24"/>
        </w:rPr>
        <w:t xml:space="preserve">分期/分项验收：</w:t>
      </w:r>
      <w:r>
        <w:rPr>
          <w:rFonts w:hint="eastAsia" w:ascii="仿宋" w:hAnsi="仿宋" w:eastAsia="仿宋"/>
          <w:bCs/>
          <w:sz w:val="24"/>
          <w:u w:val="single"/>
        </w:rPr>
        <w:t xml:space="preserve"> （应明确分期</w:t>
      </w:r>
      <w:r>
        <w:rPr>
          <w:rFonts w:ascii="仿宋" w:hAnsi="仿宋" w:eastAsia="仿宋"/>
          <w:bCs/>
          <w:sz w:val="24"/>
          <w:u w:val="single"/>
        </w:rPr>
        <w:t xml:space="preserve">/</w:t>
      </w:r>
      <w:r>
        <w:rPr>
          <w:rFonts w:hint="eastAsia" w:ascii="仿宋" w:hAnsi="仿宋" w:eastAsia="仿宋"/>
          <w:bCs/>
          <w:sz w:val="24"/>
          <w:u w:val="single"/>
        </w:rPr>
        <w:t xml:space="preserve">分项验收的工作安排）  </w:t>
      </w:r>
      <w:r>
        <w:rPr>
          <w:rFonts w:ascii="仿宋" w:hAnsi="仿宋" w:eastAsia="仿宋"/>
          <w:bCs/>
          <w:sz w:val="24"/>
        </w:rPr>
      </w:r>
      <w:r/>
    </w:p>
    <w:p>
      <w:pPr>
        <w:pStyle w:val="867"/>
        <w:ind w:firstLine="480"/>
        <w:rPr>
          <w:rFonts w:ascii="仿宋" w:hAnsi="仿宋" w:eastAsia="仿宋"/>
          <w:sz w:val="24"/>
        </w:rPr>
      </w:pPr>
      <w:r>
        <w:rPr>
          <w:rFonts w:hint="eastAsia" w:ascii="仿宋" w:hAnsi="仿宋" w:eastAsia="仿宋"/>
          <w:bCs/>
          <w:sz w:val="24"/>
        </w:rPr>
        <w:t xml:space="preserve">（4）履约验收程序：</w:t>
      </w:r>
      <w:r>
        <w:rPr>
          <w:rFonts w:hint="eastAsia" w:ascii="仿宋" w:hAnsi="仿宋" w:eastAsia="仿宋"/>
          <w:sz w:val="24"/>
        </w:rPr>
        <w:t xml:space="preserve">在乙方(成交供应商)的产品交付安装期间，甲方（采购人）有权要求乙方（成交供应商）提供其产品符合国家或行业标准的检测报告，此过程中产生的一切费用由乙方（成交供应商）承担, 如检测结果未达到采购文件相对应要求，甲方有权终止合同，造成的一切损失由乙方承担。</w:t>
      </w:r>
      <w:r>
        <w:rPr>
          <w:rFonts w:ascii="仿宋" w:hAnsi="仿宋" w:eastAsia="仿宋"/>
          <w:sz w:val="24"/>
        </w:rPr>
      </w:r>
      <w:r/>
    </w:p>
    <w:p>
      <w:pPr>
        <w:pStyle w:val="867"/>
        <w:ind w:firstLine="480"/>
        <w:rPr>
          <w:rFonts w:ascii="仿宋" w:hAnsi="仿宋" w:eastAsia="仿宋"/>
          <w:sz w:val="24"/>
        </w:rPr>
      </w:pPr>
      <w:r>
        <w:rPr>
          <w:rFonts w:hint="eastAsia" w:ascii="仿宋" w:hAnsi="仿宋" w:eastAsia="仿宋"/>
          <w:sz w:val="24"/>
        </w:rPr>
        <w:t xml:space="preserve">甲方（采购人）有权从交付产品中随机抽取三样送第三方检测机构进行检测检验（检验费用由乙方承担），如检测结果未达到采购文件相对应要求，甲方有权终止合同，造成的一切损失由乙方承担。</w:t>
      </w:r>
      <w:r>
        <w:rPr>
          <w:rFonts w:ascii="仿宋" w:hAnsi="仿宋" w:eastAsia="仿宋"/>
          <w:sz w:val="24"/>
        </w:rPr>
      </w:r>
      <w:r/>
    </w:p>
    <w:p>
      <w:pPr>
        <w:pStyle w:val="867"/>
        <w:ind w:firstLine="480"/>
        <w:spacing w:line="400" w:lineRule="exact"/>
        <w:rPr>
          <w:rFonts w:ascii="仿宋" w:hAnsi="仿宋" w:eastAsia="仿宋"/>
          <w:bCs/>
          <w:sz w:val="24"/>
        </w:rPr>
      </w:pPr>
      <w:r>
        <w:rPr>
          <w:rFonts w:hint="eastAsia" w:ascii="仿宋" w:hAnsi="仿宋" w:eastAsia="仿宋"/>
          <w:sz w:val="24"/>
        </w:rPr>
        <w:t xml:space="preserve">合同标的全部交付并安装完毕后，乙方（成交供应商）可向甲方（采购人）书面提出验收要求，甲方（采购人）在接到书面要求后3日进行验收。乙方（成交供应商）需向甲方（采购人）提交合同标的的相关资料、文件、说明书等。</w:t>
      </w:r>
      <w:r>
        <w:rPr>
          <w:rFonts w:ascii="仿宋" w:hAnsi="仿宋" w:eastAsia="仿宋"/>
          <w:bCs/>
          <w:sz w:val="24"/>
        </w:rPr>
      </w:r>
      <w:r/>
    </w:p>
    <w:p>
      <w:pPr>
        <w:pStyle w:val="867"/>
        <w:ind w:firstLine="480"/>
        <w:rPr>
          <w:rFonts w:ascii="仿宋" w:hAnsi="仿宋" w:eastAsia="仿宋"/>
          <w:bCs/>
          <w:sz w:val="24"/>
          <w:u w:val="single"/>
        </w:rPr>
      </w:pPr>
      <w:r>
        <w:rPr>
          <w:rFonts w:hint="eastAsia" w:ascii="仿宋" w:hAnsi="仿宋" w:eastAsia="仿宋"/>
          <w:bCs/>
          <w:sz w:val="24"/>
        </w:rPr>
        <w:t xml:space="preserve">（5）履约验收的内容：技术性能及售后服务见合同附件。</w:t>
      </w:r>
      <w:r>
        <w:rPr>
          <w:rFonts w:ascii="仿宋" w:hAnsi="仿宋" w:eastAsia="仿宋"/>
          <w:bCs/>
          <w:sz w:val="24"/>
          <w:u w:val="single"/>
        </w:rPr>
      </w:r>
      <w:r/>
    </w:p>
    <w:p>
      <w:pPr>
        <w:pStyle w:val="867"/>
        <w:ind w:firstLine="480"/>
        <w:spacing w:line="400" w:lineRule="exact"/>
        <w:rPr>
          <w:rFonts w:ascii="宋体" w:hAnsi="宋体"/>
          <w:bCs/>
          <w:szCs w:val="21"/>
        </w:rPr>
      </w:pPr>
      <w:r>
        <w:rPr>
          <w:rFonts w:hint="eastAsia" w:ascii="仿宋" w:hAnsi="仿宋" w:eastAsia="仿宋"/>
          <w:sz w:val="24"/>
        </w:rPr>
        <w:t xml:space="preserve">合同标的涉及挥</w:t>
      </w:r>
      <w:r>
        <w:rPr>
          <w:rFonts w:hint="eastAsia" w:ascii="仿宋" w:hAnsi="仿宋" w:eastAsia="仿宋" w:cs="宋体"/>
          <w:sz w:val="24"/>
        </w:rPr>
        <w:t xml:space="preserve">发性有机化合物，属于推荐性标准的，乙方使用的低挥发性原辅材料标准参考相关国家标准、行业标准或团体标准。</w:t>
      </w:r>
      <w:r>
        <w:rPr>
          <w:rFonts w:ascii="宋体" w:hAnsi="宋体"/>
          <w:bCs/>
          <w:szCs w:val="21"/>
        </w:rPr>
      </w:r>
      <w:r/>
    </w:p>
    <w:p>
      <w:pPr>
        <w:pStyle w:val="867"/>
        <w:ind w:firstLine="480"/>
        <w:spacing w:line="400" w:lineRule="exact"/>
        <w:rPr>
          <w:rFonts w:ascii="仿宋" w:hAnsi="仿宋" w:eastAsia="仿宋"/>
          <w:bCs/>
          <w:sz w:val="24"/>
          <w:u w:val="single"/>
        </w:rPr>
      </w:pPr>
      <w:r>
        <w:rPr>
          <w:rFonts w:hint="eastAsia" w:ascii="仿宋" w:hAnsi="仿宋" w:eastAsia="仿宋"/>
          <w:bCs/>
          <w:sz w:val="24"/>
        </w:rPr>
        <w:t xml:space="preserve">（6）履约验收标准：</w:t>
      </w:r>
      <w:r>
        <w:rPr>
          <w:rFonts w:hint="eastAsia" w:ascii="仿宋" w:hAnsi="仿宋" w:eastAsia="仿宋"/>
          <w:sz w:val="24"/>
        </w:rPr>
        <w:t xml:space="preserve">以乙方的响应文件和乙方的澄清、说明或者更正为验收标准；乙方的响应文件和乙方的澄清、说明或者更正不明确的，以采购文件相关要求为验收标准；乙方的响应文件和乙方的澄清、说明或者更正和采购文件相关要求都不明确的，按国家相关标准；以上都不明确的，以通常标准为准。</w:t>
      </w:r>
      <w:r>
        <w:rPr>
          <w:rFonts w:ascii="仿宋" w:hAnsi="仿宋" w:eastAsia="仿宋"/>
          <w:bCs/>
          <w:sz w:val="24"/>
          <w:u w:val="single"/>
        </w:rPr>
      </w:r>
      <w:r/>
    </w:p>
    <w:p>
      <w:pPr>
        <w:pStyle w:val="910"/>
        <w:ind w:firstLine="480"/>
        <w:rPr>
          <w:rFonts w:ascii="仿宋" w:hAnsi="仿宋" w:eastAsia="仿宋" w:cs="宋体"/>
          <w:sz w:val="24"/>
          <w:szCs w:val="24"/>
        </w:rPr>
      </w:pPr>
      <w:r>
        <w:rPr>
          <w:rFonts w:hint="eastAsia" w:ascii="仿宋" w:hAnsi="仿宋" w:eastAsia="仿宋" w:cs="宋体"/>
          <w:bCs/>
          <w:sz w:val="24"/>
          <w:szCs w:val="24"/>
        </w:rPr>
        <w:t xml:space="preserve">（7）是否以采购活动中供应商提供的样品作为参考：</w:t>
      </w:r>
      <w:r>
        <w:rPr>
          <w:rFonts w:ascii="Wingdings" w:hAnsi="Wingdings" w:eastAsia="Wingdings" w:cs="Wingdings"/>
          <w:sz w:val="24"/>
          <w:szCs w:val="24"/>
        </w:rPr>
        <w:t xml:space="preserve"></w:t>
      </w:r>
      <w:r>
        <w:rPr>
          <w:rFonts w:hint="eastAsia" w:ascii="仿宋" w:hAnsi="仿宋" w:eastAsia="仿宋" w:cs="宋体"/>
          <w:bCs/>
          <w:sz w:val="24"/>
          <w:szCs w:val="24"/>
        </w:rPr>
        <w:t xml:space="preserve">是  </w:t>
      </w:r>
      <w:r>
        <w:rPr>
          <w:rFonts w:ascii="Wingdings" w:hAnsi="Wingdings" w:eastAsia="Wingdings" w:cs="Wingdings"/>
          <w:sz w:val="24"/>
          <w:szCs w:val="24"/>
        </w:rPr>
        <w:t xml:space="preserve">þ</w:t>
      </w:r>
      <w:r>
        <w:rPr>
          <w:rFonts w:hint="eastAsia" w:ascii="仿宋" w:hAnsi="仿宋" w:eastAsia="仿宋" w:cs="宋体"/>
          <w:bCs/>
          <w:sz w:val="24"/>
          <w:szCs w:val="24"/>
        </w:rPr>
        <w:t xml:space="preserve">否</w:t>
      </w:r>
      <w:r>
        <w:rPr>
          <w:rFonts w:ascii="仿宋" w:hAnsi="仿宋" w:eastAsia="仿宋" w:cs="宋体"/>
          <w:sz w:val="24"/>
          <w:szCs w:val="24"/>
        </w:rPr>
      </w:r>
      <w:r/>
    </w:p>
    <w:p>
      <w:pPr>
        <w:pStyle w:val="867"/>
        <w:ind w:firstLine="480"/>
        <w:spacing w:line="400" w:lineRule="exact"/>
        <w:rPr>
          <w:rFonts w:hint="eastAsia" w:ascii="仿宋" w:hAnsi="仿宋" w:eastAsia="仿宋" w:cs="宋体"/>
          <w:bCs/>
          <w:sz w:val="24"/>
          <w:u w:val="single"/>
        </w:rPr>
      </w:pPr>
      <w:r>
        <w:rPr>
          <w:rFonts w:hint="eastAsia" w:ascii="仿宋" w:hAnsi="仿宋" w:eastAsia="仿宋" w:cs="宋体"/>
          <w:bCs/>
          <w:sz w:val="24"/>
        </w:rPr>
        <w:t xml:space="preserve">（8）履约验收其他事项：</w:t>
      </w:r>
      <w:r>
        <w:rPr>
          <w:rFonts w:hint="eastAsia" w:ascii="仿宋" w:hAnsi="仿宋" w:eastAsia="仿宋" w:cs="宋体"/>
          <w:bCs/>
          <w:sz w:val="24"/>
          <w:u w:val="single"/>
        </w:rPr>
        <w:t xml:space="preserve">      （产权过户登记等）          </w:t>
      </w:r>
      <w:r>
        <w:rPr>
          <w:rFonts w:hint="eastAsia" w:ascii="仿宋" w:hAnsi="仿宋" w:eastAsia="仿宋" w:cs="宋体"/>
          <w:bCs/>
          <w:sz w:val="24"/>
          <w:u w:val="single"/>
        </w:rPr>
      </w:r>
      <w:r/>
    </w:p>
    <w:p>
      <w:pPr>
        <w:pStyle w:val="871"/>
        <w:ind w:firstLine="480"/>
        <w:rPr>
          <w:rFonts w:hint="eastAsia" w:ascii="仿宋" w:hAnsi="仿宋" w:eastAsia="仿宋"/>
          <w:sz w:val="24"/>
          <w:szCs w:val="24"/>
        </w:rPr>
      </w:pPr>
      <w:r>
        <w:rPr>
          <w:rFonts w:hint="eastAsia" w:ascii="仿宋" w:hAnsi="仿宋" w:eastAsia="仿宋"/>
          <w:sz w:val="24"/>
          <w:szCs w:val="24"/>
        </w:rPr>
        <w:t xml:space="preserve">（9）如果本项目涉及的货物采购的是本国产品。本国产品标准和相关政策要求，在履约验收时按照《国务院办公厅关于在政府采购中实施本国产品标准及相关政策的通知》（国办发〔2025〕34号）的规定执行。</w:t>
      </w:r>
      <w:r>
        <w:rPr>
          <w:rFonts w:hint="eastAsia" w:ascii="仿宋" w:hAnsi="仿宋" w:eastAsia="仿宋"/>
          <w:sz w:val="24"/>
          <w:szCs w:val="24"/>
        </w:rPr>
      </w:r>
      <w:r/>
    </w:p>
    <w:p>
      <w:pPr>
        <w:pStyle w:val="867"/>
        <w:ind w:firstLine="480"/>
        <w:spacing w:line="400" w:lineRule="exact"/>
        <w:rPr>
          <w:rFonts w:hint="eastAsia" w:ascii="仿宋" w:hAnsi="仿宋" w:eastAsia="仿宋" w:cs="宋体"/>
          <w:bCs/>
          <w:sz w:val="24"/>
          <w:u w:val="single"/>
        </w:rPr>
      </w:pPr>
      <w:r>
        <w:rPr>
          <w:rFonts w:hint="eastAsia" w:ascii="仿宋" w:hAnsi="仿宋" w:eastAsia="仿宋" w:cs="宋体"/>
          <w:bCs/>
          <w:sz w:val="24"/>
          <w:u w:val="single"/>
        </w:rPr>
      </w:r>
      <w:r/>
    </w:p>
    <w:p>
      <w:pPr>
        <w:pStyle w:val="867"/>
        <w:numPr>
          <w:ilvl w:val="0"/>
          <w:numId w:val="2"/>
        </w:numPr>
        <w:ind w:firstLine="482"/>
        <w:spacing w:line="400" w:lineRule="exact"/>
        <w:rPr>
          <w:rFonts w:ascii="仿宋" w:hAnsi="仿宋" w:eastAsia="仿宋"/>
          <w:b/>
          <w:sz w:val="24"/>
        </w:rPr>
      </w:pPr>
      <w:r>
        <w:rPr>
          <w:rFonts w:hint="eastAsia" w:ascii="仿宋" w:hAnsi="仿宋" w:eastAsia="仿宋"/>
          <w:b/>
          <w:sz w:val="24"/>
        </w:rPr>
        <w:t xml:space="preserve">组成合同的文件</w:t>
      </w:r>
      <w:r>
        <w:rPr>
          <w:rFonts w:ascii="仿宋" w:hAnsi="仿宋" w:eastAsia="仿宋"/>
          <w:b/>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本协议书与下列文件一起构成合同文件，如下述文件之间有任何抵触、矛盾或歧义，应按以下顺序解释：</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（1）政府采购合同协议书及其变更、补充协议</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（2）政府采购合同专用条款</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（3）政府采购合同通用条款</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（4）成交通知书</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（5）响应文件</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（6）采购文件</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（7）有关技术文件，图纸</w:t>
      </w:r>
      <w:r>
        <w:rPr>
          <w:rFonts w:ascii="仿宋" w:hAnsi="仿宋" w:eastAsia="仿宋"/>
          <w:sz w:val="24"/>
        </w:rPr>
      </w:r>
      <w:r/>
    </w:p>
    <w:p>
      <w:pPr>
        <w:pStyle w:val="910"/>
        <w:ind w:firstLine="480"/>
        <w:rPr>
          <w:rFonts w:ascii="仿宋" w:hAnsi="仿宋" w:eastAsia="仿宋" w:cs="宋体"/>
          <w:sz w:val="24"/>
          <w:szCs w:val="24"/>
        </w:rPr>
      </w:pPr>
      <w:r>
        <w:rPr>
          <w:rFonts w:hint="eastAsia" w:ascii="仿宋" w:hAnsi="仿宋" w:eastAsia="仿宋" w:cs="宋体"/>
          <w:sz w:val="24"/>
          <w:szCs w:val="24"/>
        </w:rPr>
        <w:t xml:space="preserve">（8）</w:t>
      </w:r>
      <w:r>
        <w:rPr>
          <w:rFonts w:hint="eastAsia" w:ascii="仿宋" w:hAnsi="仿宋" w:eastAsia="仿宋" w:cs="宋体"/>
          <w:color w:val="000000"/>
          <w:sz w:val="24"/>
          <w:szCs w:val="24"/>
        </w:rPr>
        <w:t xml:space="preserve">国家法律、行政法规和规章制度规定或合同约定的作为合同组成部分的其他文件</w:t>
      </w:r>
      <w:r>
        <w:rPr>
          <w:rFonts w:ascii="仿宋" w:hAnsi="仿宋" w:eastAsia="仿宋" w:cs="宋体"/>
          <w:sz w:val="24"/>
          <w:szCs w:val="24"/>
        </w:rPr>
      </w:r>
      <w:r/>
    </w:p>
    <w:p>
      <w:pPr>
        <w:pStyle w:val="867"/>
        <w:numPr>
          <w:ilvl w:val="0"/>
          <w:numId w:val="2"/>
        </w:numPr>
        <w:ind w:firstLine="482"/>
        <w:spacing w:line="400" w:lineRule="exact"/>
        <w:rPr>
          <w:rFonts w:ascii="仿宋" w:hAnsi="仿宋" w:eastAsia="仿宋"/>
          <w:b/>
          <w:sz w:val="24"/>
        </w:rPr>
      </w:pPr>
      <w:r>
        <w:rPr>
          <w:rFonts w:hint="eastAsia" w:ascii="仿宋" w:hAnsi="仿宋" w:eastAsia="仿宋"/>
          <w:b/>
          <w:sz w:val="24"/>
        </w:rPr>
        <w:t xml:space="preserve">合同生效</w:t>
      </w:r>
      <w:r>
        <w:rPr>
          <w:rFonts w:ascii="仿宋" w:hAnsi="仿宋" w:eastAsia="仿宋"/>
          <w:b/>
          <w:sz w:val="24"/>
        </w:rPr>
      </w:r>
      <w:r/>
    </w:p>
    <w:p>
      <w:pPr>
        <w:pStyle w:val="867"/>
        <w:ind w:left="480"/>
        <w:rPr>
          <w:rFonts w:ascii="仿宋" w:hAnsi="仿宋" w:eastAsia="仿宋"/>
          <w:sz w:val="24"/>
        </w:rPr>
      </w:pPr>
      <w:r>
        <w:rPr>
          <w:rFonts w:hint="eastAsia" w:ascii="仿宋" w:hAnsi="仿宋" w:eastAsia="仿宋"/>
          <w:sz w:val="24"/>
        </w:rPr>
        <w:t xml:space="preserve">本合同自下列条件全部满足后生效，生效日期以下列条件全部满足的最晚日期为准： </w:t>
      </w:r>
      <w:r>
        <w:rPr>
          <w:rFonts w:ascii="仿宋" w:hAnsi="仿宋" w:eastAsia="仿宋"/>
          <w:sz w:val="24"/>
        </w:rPr>
      </w:r>
      <w:r/>
    </w:p>
    <w:p>
      <w:pPr>
        <w:pStyle w:val="867"/>
        <w:ind w:left="420"/>
        <w:rPr>
          <w:rFonts w:ascii="仿宋" w:hAnsi="仿宋" w:eastAsia="仿宋"/>
          <w:sz w:val="24"/>
        </w:rPr>
      </w:pPr>
      <w:r>
        <w:rPr>
          <w:rFonts w:hint="eastAsia" w:ascii="仿宋" w:hAnsi="仿宋" w:eastAsia="仿宋"/>
          <w:sz w:val="24"/>
        </w:rPr>
        <w:t xml:space="preserve">（1）双方加盖公章或合同专用章；</w:t>
      </w:r>
      <w:r>
        <w:rPr>
          <w:rFonts w:ascii="仿宋" w:hAnsi="仿宋" w:eastAsia="仿宋"/>
          <w:sz w:val="24"/>
        </w:rPr>
      </w:r>
      <w:r/>
    </w:p>
    <w:p>
      <w:pPr>
        <w:pStyle w:val="867"/>
        <w:ind w:left="420"/>
        <w:rPr>
          <w:rFonts w:ascii="仿宋" w:hAnsi="仿宋" w:eastAsia="仿宋"/>
          <w:sz w:val="24"/>
        </w:rPr>
      </w:pPr>
      <w:r>
        <w:rPr>
          <w:rFonts w:hint="eastAsia" w:ascii="仿宋" w:hAnsi="仿宋" w:eastAsia="仿宋"/>
          <w:sz w:val="24"/>
        </w:rPr>
        <w:t xml:space="preserve">（2）甲方收到乙方按</w:t>
      </w:r>
      <w:r>
        <w:rPr>
          <w:rFonts w:hint="eastAsia" w:ascii="仿宋" w:hAnsi="仿宋" w:eastAsia="仿宋" w:cs="宋体"/>
          <w:sz w:val="24"/>
        </w:rPr>
        <w:t xml:space="preserve">本合同约定金额</w:t>
      </w:r>
      <w:r>
        <w:rPr>
          <w:rFonts w:hint="eastAsia" w:ascii="仿宋" w:hAnsi="仿宋" w:eastAsia="仿宋"/>
          <w:sz w:val="24"/>
        </w:rPr>
        <w:t xml:space="preserve">提交的履约保证金</w:t>
      </w:r>
      <w:r>
        <w:rPr>
          <w:rFonts w:hint="eastAsia" w:ascii="仿宋" w:hAnsi="仿宋" w:eastAsia="仿宋" w:cs="宋体"/>
          <w:sz w:val="24"/>
        </w:rPr>
        <w:t xml:space="preserve">。</w:t>
      </w:r>
      <w:r>
        <w:rPr>
          <w:rFonts w:ascii="仿宋" w:hAnsi="仿宋" w:eastAsia="仿宋"/>
          <w:sz w:val="24"/>
        </w:rPr>
      </w:r>
      <w:r/>
    </w:p>
    <w:p>
      <w:pPr>
        <w:pStyle w:val="867"/>
        <w:numPr>
          <w:ilvl w:val="0"/>
          <w:numId w:val="2"/>
        </w:numPr>
        <w:ind w:firstLine="482"/>
        <w:spacing w:line="400" w:lineRule="exact"/>
        <w:rPr>
          <w:rFonts w:ascii="仿宋" w:hAnsi="仿宋" w:eastAsia="仿宋"/>
          <w:b/>
          <w:sz w:val="24"/>
        </w:rPr>
      </w:pPr>
      <w:r>
        <w:rPr>
          <w:rFonts w:hint="eastAsia" w:ascii="仿宋" w:hAnsi="仿宋" w:eastAsia="仿宋"/>
          <w:b/>
          <w:sz w:val="24"/>
        </w:rPr>
        <w:t xml:space="preserve">合同份数</w:t>
      </w:r>
      <w:r>
        <w:rPr>
          <w:rFonts w:ascii="仿宋" w:hAnsi="仿宋" w:eastAsia="仿宋"/>
          <w:b/>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本合同一式</w:t>
      </w:r>
      <w:r>
        <w:rPr>
          <w:rFonts w:hint="eastAsia" w:ascii="仿宋" w:hAnsi="仿宋" w:eastAsia="仿宋"/>
          <w:sz w:val="24"/>
          <w:u w:val="single"/>
        </w:rPr>
        <w:t xml:space="preserve">    </w:t>
      </w:r>
      <w:r>
        <w:rPr>
          <w:rFonts w:hint="eastAsia" w:ascii="仿宋" w:hAnsi="仿宋" w:eastAsia="仿宋"/>
          <w:sz w:val="24"/>
        </w:rPr>
        <w:t xml:space="preserve">份，甲方执</w:t>
      </w:r>
      <w:r>
        <w:rPr>
          <w:rFonts w:hint="eastAsia" w:ascii="仿宋" w:hAnsi="仿宋" w:eastAsia="仿宋"/>
          <w:sz w:val="24"/>
          <w:u w:val="single"/>
        </w:rPr>
        <w:t xml:space="preserve">    </w:t>
      </w:r>
      <w:r>
        <w:rPr>
          <w:rFonts w:hint="eastAsia" w:ascii="仿宋" w:hAnsi="仿宋" w:eastAsia="仿宋"/>
          <w:sz w:val="24"/>
        </w:rPr>
        <w:t xml:space="preserve">份，乙方执</w:t>
      </w:r>
      <w:r>
        <w:rPr>
          <w:rFonts w:hint="eastAsia" w:ascii="仿宋" w:hAnsi="仿宋" w:eastAsia="仿宋"/>
          <w:sz w:val="24"/>
          <w:u w:val="single"/>
        </w:rPr>
        <w:t xml:space="preserve">    </w:t>
      </w:r>
      <w:r>
        <w:rPr>
          <w:rFonts w:hint="eastAsia" w:ascii="仿宋" w:hAnsi="仿宋" w:eastAsia="仿宋"/>
          <w:sz w:val="24"/>
        </w:rPr>
        <w:t xml:space="preserve">份，徐州市政府采购中心存档一份，政府采购监督管理部门备案一份，均具有同等法律效力。</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合同订立时间：</w:t>
      </w:r>
      <w:r>
        <w:rPr>
          <w:rFonts w:hint="eastAsia" w:ascii="仿宋" w:hAnsi="仿宋" w:eastAsia="仿宋"/>
          <w:sz w:val="24"/>
          <w:u w:val="single"/>
        </w:rPr>
        <w:t xml:space="preserve">         </w:t>
      </w:r>
      <w:r>
        <w:rPr>
          <w:rFonts w:hint="eastAsia" w:ascii="仿宋" w:hAnsi="仿宋" w:eastAsia="仿宋"/>
          <w:sz w:val="24"/>
        </w:rPr>
        <w:t xml:space="preserve">年</w:t>
      </w:r>
      <w:r>
        <w:rPr>
          <w:rFonts w:hint="eastAsia" w:ascii="仿宋" w:hAnsi="仿宋" w:eastAsia="仿宋"/>
          <w:sz w:val="24"/>
          <w:u w:val="single"/>
        </w:rPr>
        <w:t xml:space="preserve">      </w:t>
      </w:r>
      <w:r>
        <w:rPr>
          <w:rFonts w:hint="eastAsia" w:ascii="仿宋" w:hAnsi="仿宋" w:eastAsia="仿宋"/>
          <w:sz w:val="24"/>
        </w:rPr>
        <w:t xml:space="preserve">月</w:t>
      </w:r>
      <w:r>
        <w:rPr>
          <w:rFonts w:hint="eastAsia" w:ascii="仿宋" w:hAnsi="仿宋" w:eastAsia="仿宋"/>
          <w:sz w:val="24"/>
          <w:u w:val="single"/>
        </w:rPr>
        <w:t xml:space="preserve">      </w:t>
      </w:r>
      <w:r>
        <w:rPr>
          <w:rFonts w:hint="eastAsia" w:ascii="仿宋" w:hAnsi="仿宋" w:eastAsia="仿宋"/>
          <w:sz w:val="24"/>
        </w:rPr>
        <w:t xml:space="preserve">日</w:t>
      </w:r>
      <w:r>
        <w:rPr>
          <w:rFonts w:ascii="仿宋" w:hAnsi="仿宋" w:eastAsia="仿宋"/>
          <w:sz w:val="24"/>
        </w:rPr>
      </w:r>
      <w:r/>
    </w:p>
    <w:p>
      <w:pPr>
        <w:pStyle w:val="867"/>
        <w:ind w:firstLine="480"/>
        <w:spacing w:line="400" w:lineRule="exact"/>
        <w:rPr>
          <w:rFonts w:ascii="仿宋" w:hAnsi="仿宋" w:eastAsia="仿宋"/>
          <w:sz w:val="24"/>
        </w:rPr>
      </w:pPr>
      <w:r>
        <w:rPr>
          <w:rFonts w:hint="eastAsia" w:ascii="仿宋" w:hAnsi="仿宋" w:eastAsia="仿宋"/>
          <w:sz w:val="24"/>
        </w:rPr>
        <w:t xml:space="preserve">合同订立地点：</w:t>
      </w:r>
      <w:r>
        <w:rPr>
          <w:rFonts w:hint="eastAsia" w:ascii="仿宋" w:hAnsi="仿宋" w:eastAsia="仿宋"/>
          <w:sz w:val="24"/>
          <w:u w:val="single"/>
        </w:rPr>
        <w:t xml:space="preserve">                           </w:t>
      </w:r>
      <w:r>
        <w:rPr>
          <w:rFonts w:ascii="仿宋" w:hAnsi="仿宋" w:eastAsia="仿宋"/>
          <w:sz w:val="24"/>
        </w:rPr>
      </w:r>
      <w:r/>
    </w:p>
    <w:p>
      <w:pPr>
        <w:pStyle w:val="909"/>
        <w:spacing w:line="400" w:lineRule="exact"/>
        <w:rPr>
          <w:rFonts w:ascii="宋体" w:hAnsi="宋体" w:eastAsia="宋体"/>
          <w:b/>
          <w:bCs/>
          <w:sz w:val="21"/>
          <w:szCs w:val="21"/>
        </w:rPr>
      </w:pPr>
      <w:r>
        <w:rPr>
          <w:rFonts w:ascii="宋体" w:hAnsi="宋体" w:eastAsia="宋体"/>
          <w:b/>
          <w:bCs/>
          <w:sz w:val="21"/>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甲方</w:t>
            </w:r>
            <w:r>
              <w:rPr>
                <w:rFonts w:hint="eastAsia" w:ascii="仿宋" w:hAnsi="仿宋" w:eastAsia="仿宋"/>
                <w:sz w:val="24"/>
              </w:rPr>
              <w:t xml:space="preserve">（采购人、受采购人委托签订合同的单位或采购文件约定的合同甲方）</w:t>
            </w:r>
            <w:r>
              <w:rPr>
                <w:rFonts w:ascii="仿宋" w:hAnsi="仿宋" w:eastAsia="仿宋"/>
                <w:sz w:val="24"/>
              </w:rPr>
            </w:r>
            <w:r/>
          </w:p>
        </w:tc>
        <w:tc>
          <w:tcPr>
            <w:gridSpan w:val="2"/>
            <w:tcW w:w="409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乙方</w:t>
            </w:r>
            <w:r>
              <w:rPr>
                <w:rFonts w:hint="eastAsia" w:ascii="仿宋" w:hAnsi="仿宋" w:eastAsia="仿宋"/>
                <w:sz w:val="24"/>
              </w:rPr>
              <w:t xml:space="preserve">（供应商）</w:t>
            </w:r>
            <w:r>
              <w:rPr>
                <w:rFonts w:ascii="仿宋" w:hAnsi="仿宋" w:eastAsia="仿宋"/>
                <w:sz w:val="24"/>
              </w:rPr>
            </w:r>
            <w:r/>
          </w:p>
        </w:tc>
      </w:tr>
      <w:tr>
        <w:trPr>
          <w:trHeight w:val="917"/>
        </w:trPr>
        <w:tc>
          <w:tcPr>
            <w:tcW w:w="112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单位名称</w:t>
            </w:r>
            <w:r>
              <w:rPr>
                <w:rFonts w:hint="eastAsia" w:ascii="仿宋" w:hAnsi="仿宋" w:eastAsia="仿宋"/>
                <w:sz w:val="24"/>
              </w:rPr>
              <w:t xml:space="preserve">（公章或合同章）</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1171"/>
        </w:trPr>
        <w:tc>
          <w:tcPr>
            <w:tcW w:w="1126" w:type="dxa"/>
            <w:vAlign w:val="center"/>
            <w:vMerge w:val="restart"/>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法定代表人</w:t>
            </w:r>
            <w:r>
              <w:rPr>
                <w:rFonts w:ascii="仿宋" w:hAnsi="仿宋" w:eastAsia="仿宋"/>
                <w:sz w:val="24"/>
              </w:rPr>
            </w:r>
            <w:r/>
          </w:p>
          <w:p>
            <w:pPr>
              <w:pStyle w:val="867"/>
              <w:ind w:firstLine="115"/>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rPr>
                <w:rFonts w:ascii="仿宋" w:hAnsi="仿宋" w:eastAsia="仿宋"/>
                <w:sz w:val="24"/>
              </w:rPr>
            </w:r>
            <w:r/>
          </w:p>
        </w:tc>
        <w:tc>
          <w:tcPr>
            <w:tcW w:w="1436" w:type="dxa"/>
            <w:vAlign w:val="center"/>
            <w:vMerge w:val="restart"/>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法定代表人</w:t>
            </w:r>
            <w:r>
              <w:rPr>
                <w:rFonts w:ascii="仿宋" w:hAnsi="仿宋" w:eastAsia="仿宋"/>
                <w:sz w:val="24"/>
              </w:rPr>
            </w:r>
            <w:r/>
          </w:p>
          <w:p>
            <w:pPr>
              <w:pStyle w:val="867"/>
              <w:jc w:val="center"/>
              <w:spacing w:line="300" w:lineRule="exact"/>
              <w:rPr>
                <w:rFonts w:ascii="仿宋" w:hAnsi="仿宋" w:eastAsia="仿宋"/>
                <w:sz w:val="24"/>
              </w:rPr>
            </w:pPr>
            <w:r>
              <w:rPr>
                <w:rFonts w:hint="eastAsia" w:ascii="仿宋" w:hAnsi="仿宋" w:eastAsia="仿宋"/>
                <w:sz w:val="24"/>
              </w:rPr>
              <w:t xml:space="preserve">或其</w:t>
            </w:r>
            <w:r>
              <w:rPr>
                <w:rFonts w:ascii="仿宋" w:hAnsi="仿宋" w:eastAsia="仿宋"/>
                <w:sz w:val="24"/>
              </w:rPr>
              <w:t xml:space="preserve">委托代理人</w:t>
            </w:r>
            <w:r>
              <w:rPr>
                <w:rFonts w:hint="eastAsia" w:ascii="仿宋" w:hAnsi="仿宋" w:eastAsia="仿宋"/>
                <w:sz w:val="24"/>
              </w:rPr>
              <w:t xml:space="preserve">（签章）</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r>
      <w:tr>
        <w:trPr>
          <w:trHeight w:val="483"/>
        </w:trPr>
        <w:tc>
          <w:tcPr>
            <w:tcW w:w="1126" w:type="dxa"/>
            <w:vAlign w:val="center"/>
            <w:vMerge w:val="continue"/>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436" w:type="dxa"/>
            <w:vAlign w:val="center"/>
            <w:vMerge w:val="continue"/>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拥有者性别</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住  所</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住  所</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联 系 人</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联 系 人</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联系电话</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联系电话</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通信地址</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通信地址</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邮政编码</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邮政编码</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电子邮箱</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电子邮箱</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统一社会信用代码</w:t>
            </w: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hint="eastAsia" w:ascii="仿宋" w:hAnsi="仿宋" w:eastAsia="仿宋"/>
                <w:sz w:val="24"/>
              </w:rPr>
              <w:t xml:space="preserve">统一社会信用代码</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开户名称</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开户银行</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483"/>
        </w:trPr>
        <w:tc>
          <w:tcPr>
            <w:tcW w:w="112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436"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r>
            <w:r/>
          </w:p>
        </w:tc>
        <w:tc>
          <w:tcPr>
            <w:tcW w:w="1178" w:type="dxa"/>
            <w:vAlign w:val="center"/>
            <w:textDirection w:val="lrTb"/>
            <w:noWrap w:val="false"/>
          </w:tcPr>
          <w:p>
            <w:pPr>
              <w:pStyle w:val="867"/>
              <w:jc w:val="center"/>
              <w:spacing w:line="300" w:lineRule="exact"/>
              <w:rPr>
                <w:rFonts w:ascii="仿宋" w:hAnsi="仿宋" w:eastAsia="仿宋"/>
                <w:sz w:val="24"/>
              </w:rPr>
            </w:pPr>
            <w:r>
              <w:rPr>
                <w:rFonts w:ascii="仿宋" w:hAnsi="仿宋" w:eastAsia="仿宋"/>
                <w:sz w:val="24"/>
              </w:rPr>
              <w:t xml:space="preserve">银行账号</w:t>
            </w:r>
            <w:r>
              <w:rPr>
                <w:rFonts w:ascii="仿宋" w:hAnsi="仿宋" w:eastAsia="仿宋"/>
                <w:sz w:val="24"/>
              </w:rPr>
            </w:r>
            <w:r/>
          </w:p>
        </w:tc>
        <w:tc>
          <w:tcPr>
            <w:tcW w:w="1259" w:type="dxa"/>
            <w:vAlign w:val="center"/>
            <w:textDirection w:val="lrTb"/>
            <w:noWrap w:val="false"/>
          </w:tcPr>
          <w:p>
            <w:pPr>
              <w:pStyle w:val="867"/>
              <w:jc w:val="center"/>
              <w:spacing w:line="300" w:lineRule="exact"/>
              <w:rPr>
                <w:rFonts w:ascii="仿宋" w:hAnsi="仿宋" w:eastAsia="仿宋"/>
                <w:spacing w:val="20"/>
                <w:sz w:val="24"/>
              </w:rPr>
            </w:pPr>
            <w:r>
              <w:rPr>
                <w:rFonts w:ascii="仿宋" w:hAnsi="仿宋" w:eastAsia="仿宋"/>
                <w:spacing w:val="20"/>
                <w:sz w:val="24"/>
              </w:rPr>
            </w:r>
            <w:r/>
          </w:p>
        </w:tc>
      </w:tr>
      <w:tr>
        <w:trPr>
          <w:trHeight w:val="586"/>
        </w:trPr>
        <w:tc>
          <w:tcPr>
            <w:gridSpan w:val="4"/>
            <w:tcW w:w="8403" w:type="dxa"/>
            <w:vAlign w:val="center"/>
            <w:textDirection w:val="lrTb"/>
            <w:noWrap w:val="false"/>
          </w:tcPr>
          <w:p>
            <w:pPr>
              <w:pStyle w:val="876"/>
              <w:jc w:val="left"/>
              <w:spacing w:after="0" w:line="360" w:lineRule="auto"/>
              <w:rPr>
                <w:rFonts w:ascii="仿宋" w:hAnsi="仿宋" w:eastAsia="仿宋"/>
                <w:spacing w:val="20"/>
                <w:sz w:val="24"/>
                <w:lang w:val="en-US" w:eastAsia="zh-CN"/>
              </w:rPr>
            </w:pPr>
            <w:r>
              <w:rPr>
                <w:rFonts w:hint="eastAsia" w:ascii="仿宋" w:hAnsi="仿宋" w:eastAsia="仿宋"/>
                <w:sz w:val="24"/>
                <w:lang w:val="en-US" w:eastAsia="zh-CN"/>
              </w:rPr>
              <w:t xml:space="preserve">注：涉及联合体或其他合同主体的信息应按上表格式加列。</w:t>
            </w:r>
            <w:r>
              <w:rPr>
                <w:rFonts w:ascii="仿宋" w:hAnsi="仿宋" w:eastAsia="仿宋"/>
                <w:spacing w:val="20"/>
                <w:sz w:val="24"/>
                <w:lang w:val="en-US" w:eastAsia="zh-CN"/>
              </w:rPr>
            </w:r>
            <w:r/>
          </w:p>
        </w:tc>
      </w:tr>
    </w:tbl>
    <w:p>
      <w:pPr>
        <w:pStyle w:val="909"/>
        <w:jc w:val="center"/>
        <w:rPr>
          <w:rFonts w:ascii="仿宋" w:hAnsi="仿宋" w:eastAsia="仿宋"/>
          <w:sz w:val="24"/>
        </w:rPr>
      </w:pPr>
      <w:r>
        <w:rPr>
          <w:rFonts w:ascii="仿宋" w:hAnsi="仿宋" w:eastAsia="仿宋"/>
          <w:sz w:val="24"/>
          <w:u w:val="single"/>
        </w:rPr>
        <w:br w:type="page" w:clear="all"/>
      </w:r>
      <w:bookmarkStart w:id="2" w:name="_Toc27624"/>
      <w:r>
        <w:rPr>
          <w:rFonts w:hint="eastAsia" w:ascii="仿宋" w:hAnsi="仿宋" w:eastAsia="仿宋"/>
          <w:sz w:val="24"/>
        </w:rPr>
        <w:t xml:space="preserve">第二节 政府采购合同通用条款</w:t>
      </w:r>
      <w:bookmarkEnd w:id="2"/>
      <w:r>
        <w:rPr>
          <w:rFonts w:ascii="仿宋" w:hAnsi="仿宋" w:eastAsia="仿宋"/>
          <w:sz w:val="24"/>
        </w:rPr>
      </w:r>
      <w:r/>
    </w:p>
    <w:p>
      <w:pPr>
        <w:pStyle w:val="867"/>
        <w:jc w:val="left"/>
        <w:spacing w:line="400" w:lineRule="exact"/>
        <w:tabs>
          <w:tab w:val="left" w:pos="8820" w:leader="none"/>
          <w:tab w:val="left" w:pos="9345" w:leader="none"/>
          <w:tab w:val="left" w:pos="9765" w:leader="none"/>
        </w:tabs>
        <w:rPr>
          <w:rFonts w:ascii="仿宋" w:hAnsi="仿宋" w:eastAsia="仿宋"/>
          <w:b/>
          <w:bCs/>
          <w:sz w:val="24"/>
        </w:rPr>
      </w:pPr>
      <w:r>
        <w:rPr>
          <w:rFonts w:hint="eastAsia" w:ascii="仿宋" w:hAnsi="仿宋" w:eastAsia="仿宋"/>
          <w:b/>
          <w:sz w:val="24"/>
        </w:rPr>
        <w:t xml:space="preserve">1. </w:t>
      </w:r>
      <w:r>
        <w:rPr>
          <w:rFonts w:hint="eastAsia" w:ascii="仿宋" w:hAnsi="仿宋" w:eastAsia="仿宋"/>
          <w:b/>
          <w:bCs/>
          <w:sz w:val="24"/>
        </w:rPr>
        <w:t xml:space="preserve">定义</w:t>
      </w:r>
      <w:r>
        <w:rPr>
          <w:rFonts w:ascii="仿宋" w:hAnsi="仿宋" w:eastAsia="仿宋"/>
          <w:b/>
          <w:bCs/>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1.1合同当事人</w:t>
      </w:r>
      <w:r>
        <w:rPr>
          <w:rFonts w:ascii="仿宋" w:hAnsi="仿宋" w:eastAsia="仿宋"/>
          <w:color w:val="000000"/>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（1）采购人（以下称甲方）是指使用财政性资金，通过政府采购方式向供应商购买货物及其相关服务的国家机关、事业单位、团体组织。</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（2）供应商（以下称乙方）是指参加政府采购活动并且中标，向采购人提供合同约定的货物及其相关服务的法人、非法人组织或者自然人。</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（3）其他合同主体是指除采购人和供应商以外，</w:t>
      </w:r>
      <w:r>
        <w:rPr>
          <w:rFonts w:hint="eastAsia" w:ascii="仿宋" w:hAnsi="仿宋" w:eastAsia="仿宋" w:cs="宋体"/>
          <w:bCs/>
          <w:color w:val="000000"/>
          <w:sz w:val="24"/>
        </w:rPr>
        <w:t xml:space="preserve">依法参与合同缔结或履行，享有权利、承担义务的合同当事人</w:t>
      </w:r>
      <w:r>
        <w:rPr>
          <w:rFonts w:hint="eastAsia" w:ascii="仿宋" w:hAnsi="仿宋" w:eastAsia="仿宋"/>
          <w:sz w:val="24"/>
        </w:rPr>
        <w:t xml:space="preserve">。</w:t>
      </w:r>
      <w:r>
        <w:rPr>
          <w:rFonts w:ascii="仿宋" w:hAnsi="仿宋" w:eastAsia="仿宋"/>
          <w:sz w:val="24"/>
        </w:rPr>
      </w:r>
      <w:r/>
    </w:p>
    <w:p>
      <w:pPr>
        <w:pStyle w:val="867"/>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1.2本合同下列术语应解释为：</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（1）“合同”系指</w:t>
      </w:r>
      <w:r>
        <w:rPr>
          <w:rFonts w:hint="eastAsia" w:ascii="仿宋" w:hAnsi="仿宋" w:eastAsia="仿宋" w:cs="宋体"/>
          <w:bCs/>
          <w:color w:val="000000"/>
          <w:sz w:val="24"/>
        </w:rPr>
        <w:t xml:space="preserve">合同当事人意思表示达成一致的任何协议，包括签署的</w:t>
      </w:r>
      <w:r>
        <w:rPr>
          <w:rFonts w:hint="eastAsia" w:ascii="仿宋" w:hAnsi="仿宋" w:eastAsia="仿宋"/>
          <w:sz w:val="24"/>
        </w:rPr>
        <w:t xml:space="preserve">政府采购合同协议书及其变更、补充协议，政府采购合同专用条款，政府采购合同通用条款，中标通知书，响应文件，采购文件，有关技术文件和图纸，以及</w:t>
      </w:r>
      <w:r>
        <w:rPr>
          <w:rFonts w:hint="eastAsia" w:ascii="仿宋" w:hAnsi="仿宋" w:eastAsia="仿宋" w:cs="宋体"/>
          <w:color w:val="000000"/>
          <w:sz w:val="24"/>
        </w:rPr>
        <w:t xml:space="preserve">国家法律、行政法规和规章制度规定或合同约定的作为合同组成部分的其他文件</w:t>
      </w:r>
      <w:r>
        <w:rPr>
          <w:rFonts w:hint="eastAsia" w:ascii="仿宋" w:hAnsi="仿宋" w:eastAsia="仿宋"/>
          <w:sz w:val="24"/>
        </w:rPr>
        <w:t xml:space="preserve">。</w:t>
      </w:r>
      <w:r>
        <w:rPr>
          <w:rFonts w:ascii="仿宋" w:hAnsi="仿宋" w:eastAsia="仿宋"/>
          <w:sz w:val="24"/>
        </w:rPr>
      </w:r>
      <w:r/>
    </w:p>
    <w:p>
      <w:pPr>
        <w:pStyle w:val="867"/>
        <w:ind w:firstLine="480"/>
        <w:jc w:val="left"/>
        <w:spacing w:line="400" w:lineRule="exact"/>
        <w:tabs>
          <w:tab w:val="left" w:pos="570" w:leader="none"/>
          <w:tab w:val="left" w:pos="9240" w:leader="none"/>
          <w:tab w:val="left" w:pos="9555" w:leader="none"/>
        </w:tabs>
        <w:rPr>
          <w:rFonts w:ascii="仿宋" w:hAnsi="仿宋" w:eastAsia="仿宋"/>
          <w:sz w:val="24"/>
        </w:rPr>
      </w:pPr>
      <w:r>
        <w:rPr>
          <w:rFonts w:hint="eastAsia" w:ascii="仿宋" w:hAnsi="仿宋" w:eastAsia="仿宋"/>
          <w:sz w:val="24"/>
        </w:rPr>
        <w:t xml:space="preserve">（2）“合同价款”系指根据本合同规定乙方在全面履行合同义务后甲方应支付给乙方的价款。</w:t>
      </w:r>
      <w:r>
        <w:rPr>
          <w:rFonts w:ascii="仿宋" w:hAnsi="仿宋" w:eastAsia="仿宋"/>
          <w:sz w:val="24"/>
        </w:rPr>
      </w:r>
      <w:r/>
    </w:p>
    <w:p>
      <w:pPr>
        <w:pStyle w:val="867"/>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sz w:val="24"/>
        </w:rPr>
        <w:t xml:space="preserve">（3）“货物”系指乙方根据本合同规定须向甲方提供的各种形态和种类的物品，包括原材料、设备、产品（</w:t>
      </w:r>
      <w:r>
        <w:rPr>
          <w:rFonts w:hint="eastAsia" w:ascii="仿宋" w:hAnsi="仿宋" w:eastAsia="仿宋"/>
          <w:color w:val="000000"/>
          <w:sz w:val="24"/>
        </w:rPr>
        <w:t xml:space="preserve">包括软件）及相关的其备品备件、工具、手册及</w:t>
      </w:r>
      <w:r>
        <w:rPr>
          <w:rFonts w:ascii="仿宋" w:hAnsi="仿宋" w:eastAsia="仿宋"/>
          <w:color w:val="000000"/>
          <w:sz w:val="24"/>
        </w:rPr>
        <w:t xml:space="preserve">其他</w:t>
      </w:r>
      <w:r>
        <w:rPr>
          <w:rFonts w:hint="eastAsia" w:ascii="仿宋" w:hAnsi="仿宋" w:eastAsia="仿宋"/>
          <w:color w:val="000000"/>
          <w:sz w:val="24"/>
        </w:rPr>
        <w:t xml:space="preserve">技术资料和材料等。</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（4）“</w:t>
      </w:r>
      <w:r>
        <w:rPr>
          <w:rFonts w:hint="eastAsia" w:ascii="仿宋" w:hAnsi="仿宋" w:eastAsia="仿宋"/>
          <w:sz w:val="24"/>
        </w:rPr>
        <w:t xml:space="preserve">相关</w:t>
      </w:r>
      <w:r>
        <w:rPr>
          <w:rFonts w:hint="eastAsia" w:ascii="仿宋" w:hAnsi="仿宋" w:eastAsia="仿宋"/>
          <w:color w:val="000000"/>
          <w:sz w:val="24"/>
        </w:rPr>
        <w:t xml:space="preserve">服务”系指根据合同规定，乙方应提供的与货物有关的技术、管理和</w:t>
      </w:r>
      <w:r>
        <w:rPr>
          <w:rFonts w:ascii="仿宋" w:hAnsi="仿宋" w:eastAsia="仿宋"/>
          <w:color w:val="000000"/>
          <w:sz w:val="24"/>
        </w:rPr>
        <w:t xml:space="preserve">其他</w:t>
      </w:r>
      <w:r>
        <w:rPr>
          <w:rFonts w:hint="eastAsia" w:ascii="仿宋" w:hAnsi="仿宋" w:eastAsia="仿宋"/>
          <w:color w:val="000000"/>
          <w:sz w:val="24"/>
        </w:rPr>
        <w:t xml:space="preserve">服务，包括但不限于：管理和质量保证、运输、保险、检验、现场准备、安装、集成、调试、培训、维修、废弃处置、技术支持等以及合同中规定乙方应承担的</w:t>
      </w:r>
      <w:r>
        <w:rPr>
          <w:rFonts w:ascii="仿宋" w:hAnsi="仿宋" w:eastAsia="仿宋"/>
          <w:color w:val="000000"/>
          <w:sz w:val="24"/>
        </w:rPr>
        <w:t xml:space="preserve">其他</w:t>
      </w:r>
      <w:r>
        <w:rPr>
          <w:rFonts w:hint="eastAsia" w:ascii="仿宋" w:hAnsi="仿宋" w:eastAsia="仿宋"/>
          <w:color w:val="000000"/>
          <w:sz w:val="24"/>
        </w:rPr>
        <w:t xml:space="preserve">义务。</w:t>
      </w:r>
      <w:r>
        <w:rPr>
          <w:rFonts w:ascii="仿宋" w:hAnsi="仿宋" w:eastAsia="仿宋"/>
          <w:color w:val="000000"/>
          <w:sz w:val="24"/>
          <w:highlight w:val="yellow"/>
        </w:rPr>
      </w:r>
      <w:r/>
    </w:p>
    <w:p>
      <w:pPr>
        <w:pStyle w:val="867"/>
        <w:ind w:firstLine="480"/>
        <w:jc w:val="left"/>
        <w:spacing w:line="400" w:lineRule="exact"/>
        <w:rPr>
          <w:rFonts w:ascii="仿宋" w:hAnsi="仿宋" w:eastAsia="仿宋"/>
          <w:color w:val="000000"/>
          <w:sz w:val="24"/>
          <w:highlight w:val="yellow"/>
        </w:rPr>
      </w:pPr>
      <w:r>
        <w:rPr>
          <w:rFonts w:hint="eastAsia" w:ascii="仿宋" w:hAnsi="仿宋" w:eastAsia="仿宋"/>
          <w:color w:val="000000"/>
          <w:sz w:val="24"/>
        </w:rPr>
        <w:t xml:space="preserve">（5）“分包”系指中标供应商按采购文件、响应文件的规定，根据分包意向协议，将中标项目中的部分履约内容，分给具有相应资质条件的供应商履行合同的行为。</w:t>
      </w:r>
      <w:r>
        <w:rPr>
          <w:rFonts w:ascii="仿宋" w:hAnsi="仿宋" w:eastAsia="仿宋"/>
          <w:color w:val="000000"/>
          <w:sz w:val="24"/>
          <w:highlight w:val="yellow"/>
        </w:rPr>
      </w:r>
      <w:r/>
    </w:p>
    <w:p>
      <w:pPr>
        <w:pStyle w:val="867"/>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（6）</w:t>
      </w:r>
      <w:r>
        <w:rPr>
          <w:rFonts w:hint="eastAsia" w:ascii="仿宋" w:hAnsi="仿宋" w:eastAsia="仿宋"/>
          <w:sz w:val="24"/>
        </w:rPr>
        <w:t xml:space="preserve">“联合体”系指由两个以上的自然人、法人或者非法人组织组成，以一个供应商的身份共同参加政府采购的主体</w:t>
      </w:r>
      <w:r>
        <w:rPr>
          <w:rFonts w:hint="eastAsia" w:ascii="仿宋" w:hAnsi="仿宋" w:eastAsia="仿宋"/>
          <w:color w:val="000000"/>
          <w:sz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rPr>
          <w:rFonts w:ascii="仿宋" w:hAnsi="仿宋" w:eastAsia="仿宋"/>
          <w:color w:val="000000"/>
          <w:sz w:val="24"/>
        </w:rPr>
      </w:r>
      <w:r/>
    </w:p>
    <w:p>
      <w:pPr>
        <w:pStyle w:val="867"/>
        <w:ind w:firstLine="480"/>
        <w:jc w:val="left"/>
        <w:spacing w:line="400" w:lineRule="exact"/>
        <w:tabs>
          <w:tab w:val="left" w:pos="570" w:leader="none"/>
          <w:tab w:val="left" w:pos="9240" w:leader="none"/>
          <w:tab w:val="left" w:pos="9555" w:leader="none"/>
        </w:tabs>
        <w:rPr>
          <w:rFonts w:ascii="仿宋" w:hAnsi="仿宋" w:eastAsia="仿宋"/>
          <w:color w:val="000000"/>
          <w:sz w:val="24"/>
        </w:rPr>
      </w:pPr>
      <w:r>
        <w:rPr>
          <w:rFonts w:hint="eastAsia" w:ascii="仿宋" w:hAnsi="仿宋" w:eastAsia="仿宋"/>
          <w:color w:val="000000"/>
          <w:sz w:val="24"/>
        </w:rPr>
        <w:t xml:space="preserve">（7）其他术语解释，见【</w:t>
      </w:r>
      <w:r>
        <w:rPr>
          <w:rFonts w:hint="eastAsia" w:ascii="仿宋" w:hAnsi="仿宋" w:eastAsia="仿宋"/>
          <w:b/>
          <w:bCs/>
          <w:color w:val="000000"/>
          <w:sz w:val="24"/>
        </w:rPr>
        <w:t xml:space="preserve">政府采购合同专用条款</w:t>
      </w:r>
      <w:r>
        <w:rPr>
          <w:rFonts w:hint="eastAsia" w:ascii="仿宋" w:hAnsi="仿宋" w:eastAsia="仿宋"/>
          <w:color w:val="000000"/>
          <w:sz w:val="24"/>
        </w:rPr>
        <w:t xml:space="preserve">】。</w:t>
      </w:r>
      <w:r>
        <w:rPr>
          <w:rFonts w:ascii="仿宋" w:hAnsi="仿宋" w:eastAsia="仿宋"/>
          <w:color w:val="000000"/>
          <w:sz w:val="24"/>
        </w:rPr>
      </w:r>
      <w:r/>
    </w:p>
    <w:p>
      <w:pPr>
        <w:pStyle w:val="867"/>
        <w:numPr>
          <w:ilvl w:val="0"/>
          <w:numId w:val="5"/>
        </w:numPr>
        <w:jc w:val="left"/>
        <w:spacing w:line="400" w:lineRule="exact"/>
        <w:rPr>
          <w:rFonts w:ascii="仿宋" w:hAnsi="仿宋" w:eastAsia="仿宋"/>
          <w:b/>
          <w:bCs/>
          <w:color w:val="000000"/>
          <w:sz w:val="24"/>
        </w:rPr>
      </w:pPr>
      <w:r>
        <w:rPr>
          <w:rFonts w:hint="eastAsia" w:ascii="仿宋" w:hAnsi="仿宋" w:eastAsia="仿宋"/>
          <w:b/>
          <w:color w:val="000000"/>
          <w:sz w:val="24"/>
        </w:rPr>
        <w:t xml:space="preserve">合同标的及金额</w:t>
      </w:r>
      <w:r>
        <w:rPr>
          <w:rFonts w:ascii="仿宋" w:hAnsi="仿宋" w:eastAsia="仿宋"/>
          <w:b/>
          <w:bCs/>
          <w:color w:val="000000"/>
          <w:sz w:val="24"/>
        </w:rPr>
      </w:r>
      <w:r/>
    </w:p>
    <w:p>
      <w:pPr>
        <w:pStyle w:val="867"/>
        <w:ind w:firstLine="480"/>
        <w:jc w:val="left"/>
        <w:spacing w:line="400" w:lineRule="exact"/>
        <w:rPr>
          <w:rFonts w:ascii="仿宋" w:hAnsi="仿宋" w:eastAsia="仿宋"/>
          <w:b/>
          <w:bCs/>
          <w:i/>
          <w:iCs/>
          <w:color w:val="000000"/>
          <w:sz w:val="24"/>
        </w:rPr>
      </w:pPr>
      <w:r>
        <w:rPr>
          <w:rFonts w:hint="eastAsia" w:ascii="仿宋" w:hAnsi="仿宋" w:eastAsia="仿宋"/>
          <w:color w:val="000000"/>
          <w:sz w:val="24"/>
        </w:rPr>
        <w:t xml:space="preserve">2.1 合同标的及金额应与中标结果一致。乙方为履行本合同而发生的所有费用均应包含在合同价款中，甲方不再另行支付</w:t>
      </w:r>
      <w:r>
        <w:rPr>
          <w:rFonts w:ascii="仿宋" w:hAnsi="仿宋" w:eastAsia="仿宋"/>
          <w:color w:val="000000"/>
          <w:sz w:val="24"/>
        </w:rPr>
        <w:t xml:space="preserve">其他</w:t>
      </w:r>
      <w:r>
        <w:rPr>
          <w:rFonts w:hint="eastAsia" w:ascii="仿宋" w:hAnsi="仿宋" w:eastAsia="仿宋"/>
          <w:color w:val="000000"/>
          <w:sz w:val="24"/>
        </w:rPr>
        <w:t xml:space="preserve">任何费用。</w:t>
      </w:r>
      <w:r>
        <w:rPr>
          <w:rFonts w:ascii="仿宋" w:hAnsi="仿宋" w:eastAsia="仿宋"/>
          <w:b/>
          <w:bCs/>
          <w:i/>
          <w:iCs/>
          <w:color w:val="000000"/>
          <w:sz w:val="24"/>
        </w:rPr>
      </w:r>
      <w:r/>
    </w:p>
    <w:p>
      <w:pPr>
        <w:pStyle w:val="867"/>
        <w:jc w:val="left"/>
        <w:spacing w:line="400" w:lineRule="exact"/>
        <w:rPr>
          <w:rFonts w:ascii="仿宋" w:hAnsi="仿宋" w:eastAsia="仿宋"/>
          <w:b/>
          <w:color w:val="000000"/>
          <w:sz w:val="24"/>
        </w:rPr>
      </w:pPr>
      <w:r>
        <w:rPr>
          <w:rFonts w:hint="eastAsia" w:ascii="仿宋" w:hAnsi="仿宋" w:eastAsia="仿宋"/>
          <w:b/>
          <w:color w:val="000000"/>
          <w:sz w:val="24"/>
        </w:rPr>
        <w:t xml:space="preserve">3. 履行合同的时间、地点和方式</w:t>
      </w:r>
      <w:r>
        <w:rPr>
          <w:rFonts w:ascii="仿宋" w:hAnsi="仿宋" w:eastAsia="仿宋"/>
          <w:b/>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3.1 </w:t>
      </w:r>
      <w:r>
        <w:rPr>
          <w:rFonts w:hint="eastAsia" w:ascii="仿宋" w:hAnsi="仿宋" w:eastAsia="仿宋" w:cs="宋体"/>
          <w:sz w:val="24"/>
        </w:rPr>
        <w:t xml:space="preserve">乙方应当在约定的时间、地点，按照约定方式履行合同。</w:t>
      </w:r>
      <w:r>
        <w:rPr>
          <w:rFonts w:ascii="仿宋" w:hAnsi="仿宋" w:eastAsia="仿宋"/>
          <w:color w:val="000000"/>
          <w:sz w:val="24"/>
        </w:rPr>
      </w:r>
      <w:r/>
    </w:p>
    <w:p>
      <w:pPr>
        <w:pStyle w:val="867"/>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4. 甲方的权利和义务</w:t>
      </w:r>
      <w:r>
        <w:rPr>
          <w:rFonts w:ascii="仿宋" w:hAnsi="仿宋" w:eastAsia="仿宋"/>
          <w:b/>
          <w:bCs/>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4.1</w:t>
      </w:r>
      <w:r>
        <w:rPr>
          <w:rFonts w:ascii="仿宋" w:hAnsi="仿宋" w:eastAsia="仿宋"/>
          <w:color w:val="000000"/>
          <w:sz w:val="24"/>
        </w:rPr>
        <w:t xml:space="preserve"> 签署合同后，甲方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hint="eastAsia" w:ascii="仿宋" w:hAnsi="仿宋" w:eastAsia="仿宋"/>
          <w:color w:val="000000"/>
          <w:sz w:val="24"/>
        </w:rPr>
        <w:t xml:space="preserve">甲方有权对乙方的履约行为进行检查，并</w:t>
      </w:r>
      <w:r>
        <w:rPr>
          <w:rFonts w:ascii="仿宋" w:hAnsi="仿宋" w:eastAsia="仿宋"/>
          <w:color w:val="000000"/>
          <w:sz w:val="24"/>
        </w:rPr>
        <w:t xml:space="preserve">及时确认乙方提交的事项</w:t>
      </w:r>
      <w:r>
        <w:rPr>
          <w:rFonts w:hint="eastAsia" w:ascii="仿宋" w:hAnsi="仿宋" w:eastAsia="仿宋"/>
          <w:color w:val="000000"/>
          <w:sz w:val="24"/>
        </w:rPr>
        <w:t xml:space="preserve">。甲方应当</w:t>
      </w:r>
      <w:r>
        <w:rPr>
          <w:rFonts w:ascii="仿宋" w:hAnsi="仿宋" w:eastAsia="仿宋"/>
          <w:color w:val="000000"/>
          <w:sz w:val="24"/>
        </w:rPr>
        <w:t xml:space="preserve">配合乙方完成</w:t>
      </w:r>
      <w:r>
        <w:rPr>
          <w:rFonts w:hint="eastAsia" w:ascii="仿宋" w:hAnsi="仿宋" w:eastAsia="仿宋"/>
          <w:color w:val="000000"/>
          <w:sz w:val="24"/>
        </w:rPr>
        <w:t xml:space="preserve">相关项目</w:t>
      </w:r>
      <w:r>
        <w:rPr>
          <w:rFonts w:ascii="仿宋" w:hAnsi="仿宋" w:eastAsia="仿宋"/>
          <w:color w:val="000000"/>
          <w:sz w:val="24"/>
        </w:rPr>
        <w:t xml:space="preserve">实施工作。</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4.2 </w:t>
      </w:r>
      <w:r>
        <w:rPr>
          <w:rFonts w:ascii="仿宋" w:hAnsi="仿宋" w:eastAsia="仿宋"/>
          <w:color w:val="000000"/>
          <w:sz w:val="24"/>
        </w:rPr>
        <w:t xml:space="preserve">甲方有权要求乙方按时提交各阶段有关</w:t>
      </w:r>
      <w:r>
        <w:rPr>
          <w:rFonts w:hint="eastAsia" w:ascii="仿宋" w:hAnsi="仿宋" w:eastAsia="仿宋"/>
          <w:color w:val="000000"/>
          <w:sz w:val="24"/>
        </w:rPr>
        <w:t xml:space="preserve">安排计划</w:t>
      </w:r>
      <w:r>
        <w:rPr>
          <w:rFonts w:ascii="仿宋" w:hAnsi="仿宋" w:eastAsia="仿宋"/>
          <w:color w:val="000000"/>
          <w:sz w:val="24"/>
        </w:rPr>
        <w:t xml:space="preserve">，并有权</w:t>
      </w:r>
      <w:r>
        <w:rPr>
          <w:rFonts w:hint="eastAsia" w:ascii="仿宋" w:hAnsi="仿宋" w:eastAsia="仿宋"/>
          <w:color w:val="000000"/>
          <w:sz w:val="24"/>
        </w:rPr>
        <w:t xml:space="preserve">定期核对乙方提供货物数量、规格、质量等内容。甲方</w:t>
      </w:r>
      <w:r>
        <w:rPr>
          <w:rFonts w:ascii="仿宋" w:hAnsi="仿宋" w:eastAsia="仿宋"/>
          <w:color w:val="000000"/>
          <w:sz w:val="24"/>
        </w:rPr>
        <w:t xml:space="preserve">有权督促乙方工作并要求乙方</w:t>
      </w:r>
      <w:r>
        <w:rPr>
          <w:rFonts w:hint="eastAsia" w:ascii="仿宋" w:hAnsi="仿宋" w:eastAsia="仿宋"/>
          <w:color w:val="000000"/>
          <w:sz w:val="24"/>
        </w:rPr>
        <w:t xml:space="preserve">更</w:t>
      </w:r>
      <w:r>
        <w:rPr>
          <w:rFonts w:ascii="仿宋" w:hAnsi="仿宋" w:eastAsia="仿宋"/>
          <w:color w:val="000000"/>
          <w:sz w:val="24"/>
        </w:rPr>
        <w:t xml:space="preserve">换不符合要求的</w:t>
      </w:r>
      <w:r>
        <w:rPr>
          <w:rFonts w:hint="eastAsia" w:ascii="仿宋" w:hAnsi="仿宋" w:eastAsia="仿宋"/>
          <w:color w:val="000000"/>
          <w:sz w:val="24"/>
        </w:rPr>
        <w:t xml:space="preserve">货物</w:t>
      </w:r>
      <w:r>
        <w:rPr>
          <w:rFonts w:ascii="仿宋" w:hAnsi="仿宋" w:eastAsia="仿宋"/>
          <w:color w:val="000000"/>
          <w:sz w:val="24"/>
        </w:rPr>
        <w:t xml:space="preserve">。</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w:t>
      </w:r>
      <w:r>
        <w:rPr>
          <w:rFonts w:ascii="仿宋" w:hAnsi="仿宋" w:eastAsia="仿宋"/>
          <w:color w:val="000000"/>
          <w:sz w:val="24"/>
        </w:rPr>
        <w:t xml:space="preserve">3</w:t>
      </w:r>
      <w:r>
        <w:rPr>
          <w:rFonts w:hint="eastAsia" w:ascii="仿宋" w:hAnsi="仿宋" w:eastAsia="仿宋"/>
          <w:color w:val="000000"/>
          <w:sz w:val="24"/>
        </w:rPr>
        <w:t xml:space="preserve"> </w:t>
      </w:r>
      <w:r>
        <w:rPr>
          <w:rFonts w:ascii="仿宋" w:hAnsi="仿宋" w:eastAsia="仿宋"/>
          <w:color w:val="000000"/>
          <w:sz w:val="24"/>
        </w:rPr>
        <w:t xml:space="preserve">甲方</w:t>
      </w:r>
      <w:r>
        <w:rPr>
          <w:rFonts w:hint="eastAsia" w:ascii="仿宋" w:hAnsi="仿宋" w:eastAsia="仿宋"/>
          <w:color w:val="000000"/>
          <w:sz w:val="24"/>
        </w:rPr>
        <w:t xml:space="preserve">有权要求乙方对缺陷部分予以修复，并按合同约定享有货物保修及其他合同约定的权利。</w:t>
      </w:r>
      <w:r>
        <w:rPr>
          <w:rFonts w:ascii="仿宋" w:hAnsi="仿宋" w:eastAsia="仿宋"/>
          <w:color w:val="000000"/>
          <w:sz w:val="24"/>
        </w:rPr>
      </w:r>
      <w:r/>
    </w:p>
    <w:p>
      <w:pPr>
        <w:pStyle w:val="867"/>
        <w:ind w:firstLine="480"/>
        <w:spacing w:line="400" w:lineRule="exact"/>
        <w:rPr>
          <w:rFonts w:ascii="仿宋" w:hAnsi="仿宋" w:eastAsia="仿宋"/>
          <w:sz w:val="24"/>
        </w:rPr>
      </w:pPr>
      <w:r>
        <w:rPr>
          <w:rFonts w:ascii="仿宋" w:hAnsi="仿宋" w:eastAsia="仿宋"/>
          <w:color w:val="000000"/>
          <w:sz w:val="24"/>
        </w:rPr>
        <w:t xml:space="preserve">4.4 甲方应当按照合同约定及时对交付的货物进行验收</w:t>
      </w:r>
      <w:r>
        <w:rPr>
          <w:rFonts w:hint="eastAsia" w:ascii="仿宋" w:hAnsi="仿宋" w:eastAsia="仿宋"/>
          <w:color w:val="000000"/>
          <w:sz w:val="24"/>
        </w:rPr>
        <w:t xml:space="preserve">，</w:t>
      </w:r>
      <w:r>
        <w:rPr>
          <w:rFonts w:hint="eastAsia" w:ascii="仿宋" w:hAnsi="仿宋" w:eastAsia="仿宋" w:cs="宋体"/>
          <w:sz w:val="24"/>
        </w:rPr>
        <w:t xml:space="preserve">未</w:t>
      </w:r>
      <w:r>
        <w:rPr>
          <w:rFonts w:hint="eastAsia" w:ascii="仿宋" w:hAnsi="仿宋" w:eastAsia="仿宋"/>
          <w:color w:val="000000"/>
          <w:sz w:val="24"/>
        </w:rPr>
        <w:t xml:space="preserve">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约定的期限内对乙方履约提出任何异议或者向乙方作出任何说明的，</w:t>
      </w:r>
      <w:r>
        <w:rPr>
          <w:rFonts w:hint="eastAsia" w:ascii="仿宋" w:hAnsi="仿宋" w:eastAsia="仿宋"/>
          <w:color w:val="000000"/>
          <w:sz w:val="24"/>
        </w:rPr>
        <w:t xml:space="preserve">视为验收通过。</w:t>
      </w:r>
      <w:r>
        <w:rPr>
          <w:rFonts w:ascii="仿宋" w:hAnsi="仿宋" w:eastAsia="仿宋"/>
          <w:sz w:val="24"/>
        </w:rPr>
      </w:r>
      <w:r/>
    </w:p>
    <w:p>
      <w:pPr>
        <w:pStyle w:val="867"/>
        <w:ind w:firstLine="480"/>
        <w:jc w:val="left"/>
        <w:spacing w:line="400" w:lineRule="exact"/>
        <w:rPr>
          <w:rFonts w:ascii="仿宋" w:hAnsi="仿宋" w:eastAsia="仿宋"/>
          <w:color w:val="000000"/>
          <w:sz w:val="24"/>
        </w:rPr>
      </w:pPr>
      <w:r>
        <w:rPr>
          <w:rFonts w:ascii="仿宋" w:hAnsi="仿宋" w:eastAsia="仿宋"/>
          <w:color w:val="000000"/>
          <w:sz w:val="24"/>
        </w:rPr>
        <w:t xml:space="preserve">4</w:t>
      </w:r>
      <w:r>
        <w:rPr>
          <w:rFonts w:hint="eastAsia" w:ascii="仿宋" w:hAnsi="仿宋" w:eastAsia="仿宋"/>
          <w:color w:val="000000"/>
          <w:sz w:val="24"/>
        </w:rPr>
        <w:t xml:space="preserve">.</w:t>
      </w:r>
      <w:r>
        <w:rPr>
          <w:rFonts w:ascii="仿宋" w:hAnsi="仿宋" w:eastAsia="仿宋"/>
          <w:color w:val="000000"/>
          <w:sz w:val="24"/>
        </w:rPr>
        <w:t xml:space="preserve">5 </w:t>
      </w:r>
      <w:r>
        <w:rPr>
          <w:rFonts w:hint="eastAsia" w:ascii="仿宋" w:hAnsi="仿宋" w:eastAsia="仿宋"/>
          <w:color w:val="000000"/>
          <w:sz w:val="24"/>
        </w:rPr>
        <w:t xml:space="preserve">甲方应当根据合同约定及时向乙方支付合同价款</w:t>
      </w:r>
      <w:r>
        <w:rPr>
          <w:rFonts w:ascii="仿宋" w:hAnsi="仿宋" w:eastAsia="仿宋"/>
          <w:color w:val="000000"/>
          <w:sz w:val="24"/>
        </w:rPr>
        <w:t xml:space="preserve">，不得以内部人员变更、履行内部付款流程等为由，拒绝或迟延支付。</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4.6</w:t>
      </w:r>
      <w:r>
        <w:rPr>
          <w:rFonts w:ascii="仿宋" w:hAnsi="仿宋" w:eastAsia="仿宋"/>
          <w:color w:val="000000"/>
          <w:sz w:val="24"/>
        </w:rPr>
        <w:t xml:space="preserve"> </w:t>
      </w:r>
      <w:r>
        <w:rPr>
          <w:rFonts w:hint="eastAsia" w:ascii="仿宋" w:hAnsi="仿宋" w:eastAsia="仿宋"/>
          <w:color w:val="000000"/>
          <w:sz w:val="24"/>
        </w:rPr>
        <w:t xml:space="preserve">国家法律法规规定及</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约定应由甲方承担的其他义务和责任。</w:t>
      </w:r>
      <w:r>
        <w:rPr>
          <w:rFonts w:ascii="仿宋" w:hAnsi="仿宋" w:eastAsia="仿宋"/>
          <w:color w:val="000000"/>
          <w:sz w:val="24"/>
        </w:rPr>
      </w:r>
      <w:r/>
    </w:p>
    <w:p>
      <w:pPr>
        <w:pStyle w:val="867"/>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5. 乙方的权利和义务</w:t>
      </w:r>
      <w:r>
        <w:rPr>
          <w:rFonts w:ascii="仿宋" w:hAnsi="仿宋" w:eastAsia="仿宋"/>
          <w:b/>
          <w:bCs/>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5.1 </w:t>
      </w:r>
      <w:r>
        <w:rPr>
          <w:rFonts w:ascii="仿宋" w:hAnsi="仿宋" w:eastAsia="仿宋"/>
          <w:color w:val="000000"/>
          <w:sz w:val="24"/>
        </w:rPr>
        <w:t xml:space="preserve">签署合同后，乙方</w:t>
      </w:r>
      <w:r>
        <w:rPr>
          <w:rFonts w:hint="eastAsia" w:ascii="仿宋" w:hAnsi="仿宋" w:eastAsia="仿宋"/>
          <w:color w:val="000000"/>
          <w:sz w:val="24"/>
        </w:rPr>
        <w:t xml:space="preserve">应</w:t>
      </w:r>
      <w:r>
        <w:rPr>
          <w:rFonts w:ascii="仿宋" w:hAnsi="仿宋" w:eastAsia="仿宋"/>
          <w:color w:val="000000"/>
          <w:sz w:val="24"/>
        </w:rPr>
        <w:t xml:space="preserve">确定</w:t>
      </w:r>
      <w:r>
        <w:rPr>
          <w:rFonts w:hint="eastAsia" w:ascii="仿宋" w:hAnsi="仿宋" w:eastAsia="仿宋"/>
          <w:color w:val="000000"/>
          <w:sz w:val="24"/>
        </w:rPr>
        <w:t xml:space="preserve">项目负责人（或项目联系人）</w:t>
      </w:r>
      <w:r>
        <w:rPr>
          <w:rFonts w:ascii="仿宋" w:hAnsi="仿宋" w:eastAsia="仿宋"/>
          <w:color w:val="000000"/>
          <w:sz w:val="24"/>
        </w:rPr>
        <w:t xml:space="preserve">，负责与本合同有关的事务。</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2 乙方应按照合同要求</w:t>
      </w:r>
      <w:r>
        <w:rPr>
          <w:rFonts w:hint="eastAsia" w:ascii="仿宋" w:hAnsi="仿宋" w:eastAsia="仿宋"/>
          <w:color w:val="000000"/>
          <w:sz w:val="24"/>
        </w:rPr>
        <w:t xml:space="preserve">履约</w:t>
      </w:r>
      <w:r>
        <w:rPr>
          <w:rFonts w:ascii="仿宋" w:hAnsi="仿宋" w:eastAsia="仿宋"/>
          <w:color w:val="000000"/>
          <w:sz w:val="24"/>
        </w:rPr>
        <w:t xml:space="preserve">，充分合理安排，确保</w:t>
      </w:r>
      <w:r>
        <w:rPr>
          <w:rFonts w:hint="eastAsia" w:ascii="仿宋" w:hAnsi="仿宋" w:eastAsia="仿宋"/>
          <w:color w:val="000000"/>
          <w:sz w:val="24"/>
        </w:rPr>
        <w:t xml:space="preserve">提供的货物及相关服务符合合同有关</w:t>
      </w:r>
      <w:r>
        <w:rPr>
          <w:rFonts w:ascii="仿宋" w:hAnsi="仿宋" w:eastAsia="仿宋"/>
          <w:color w:val="000000"/>
          <w:sz w:val="24"/>
        </w:rPr>
        <w:t xml:space="preserve">要求</w:t>
      </w:r>
      <w:r>
        <w:rPr>
          <w:rFonts w:hint="eastAsia" w:ascii="仿宋" w:hAnsi="仿宋" w:eastAsia="仿宋"/>
          <w:color w:val="000000"/>
          <w:sz w:val="24"/>
        </w:rPr>
        <w:t xml:space="preserve">。接受项目行业管理部门及政府有关部门的指导，配合甲方的履约检查及验收，并</w:t>
      </w:r>
      <w:r>
        <w:rPr>
          <w:rFonts w:ascii="仿宋" w:hAnsi="仿宋" w:eastAsia="仿宋"/>
          <w:color w:val="000000"/>
          <w:sz w:val="24"/>
        </w:rPr>
        <w:t xml:space="preserve">负责项目实施过程中的所有协调工作。</w:t>
      </w:r>
      <w:r>
        <w:rPr>
          <w:rFonts w:ascii="仿宋" w:hAnsi="仿宋" w:eastAsia="仿宋"/>
          <w:color w:val="000000"/>
          <w:sz w:val="24"/>
        </w:rPr>
      </w:r>
      <w:r/>
    </w:p>
    <w:p>
      <w:pPr>
        <w:pStyle w:val="875"/>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3</w:t>
      </w:r>
      <w:r>
        <w:rPr>
          <w:rFonts w:hint="eastAsia" w:ascii="仿宋" w:hAnsi="仿宋" w:eastAsia="仿宋"/>
          <w:color w:val="000000"/>
          <w:sz w:val="24"/>
        </w:rPr>
        <w:t xml:space="preserve">乙方有权</w:t>
      </w:r>
      <w:r>
        <w:rPr>
          <w:rFonts w:hint="eastAsia" w:ascii="仿宋" w:hAnsi="仿宋" w:eastAsia="仿宋" w:cs="宋体"/>
          <w:color w:val="000000"/>
          <w:sz w:val="24"/>
        </w:rPr>
        <w:t xml:space="preserve">根据合同约定向甲方收取合同价款。</w:t>
      </w:r>
      <w:r>
        <w:rPr>
          <w:rFonts w:ascii="仿宋" w:hAnsi="仿宋" w:eastAsia="仿宋" w:cs="宋体"/>
          <w:color w:val="000000"/>
          <w:sz w:val="24"/>
        </w:rPr>
      </w:r>
      <w:r/>
    </w:p>
    <w:p>
      <w:pPr>
        <w:pStyle w:val="875"/>
        <w:ind w:firstLine="422"/>
        <w:spacing w:after="0" w:line="400" w:lineRule="exact"/>
        <w:rPr>
          <w:rFonts w:ascii="仿宋" w:hAnsi="仿宋" w:eastAsia="仿宋" w:cs="宋体"/>
          <w:color w:val="000000"/>
          <w:sz w:val="24"/>
        </w:rPr>
      </w:pPr>
      <w:r>
        <w:rPr>
          <w:rFonts w:hint="eastAsia" w:ascii="仿宋" w:hAnsi="仿宋" w:eastAsia="仿宋"/>
          <w:color w:val="000000"/>
          <w:sz w:val="24"/>
        </w:rPr>
        <w:t xml:space="preserve">5.</w:t>
      </w:r>
      <w:r>
        <w:rPr>
          <w:rFonts w:ascii="仿宋" w:hAnsi="仿宋" w:eastAsia="仿宋"/>
          <w:color w:val="000000"/>
          <w:sz w:val="24"/>
        </w:rPr>
        <w:t xml:space="preserve">4</w:t>
      </w:r>
      <w:r>
        <w:rPr>
          <w:rFonts w:hint="eastAsia" w:ascii="仿宋" w:hAnsi="仿宋" w:eastAsia="仿宋" w:cs="宋体"/>
          <w:color w:val="000000"/>
          <w:sz w:val="24"/>
        </w:rPr>
        <w:t xml:space="preserve">国家法律法规规定</w:t>
      </w:r>
      <w:r>
        <w:rPr>
          <w:rFonts w:hint="eastAsia" w:ascii="仿宋" w:hAnsi="仿宋" w:eastAsia="仿宋"/>
          <w:color w:val="000000"/>
          <w:sz w:val="24"/>
        </w:rPr>
        <w:t xml:space="preserve">及</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约定应</w:t>
      </w:r>
      <w:r>
        <w:rPr>
          <w:rFonts w:hint="eastAsia" w:ascii="仿宋" w:hAnsi="仿宋" w:eastAsia="仿宋" w:cs="宋体"/>
          <w:color w:val="000000"/>
          <w:sz w:val="24"/>
        </w:rPr>
        <w:t xml:space="preserve">由乙方承担的其他义务和责任。</w:t>
      </w:r>
      <w:r>
        <w:rPr>
          <w:rFonts w:ascii="仿宋" w:hAnsi="仿宋" w:eastAsia="仿宋" w:cs="宋体"/>
          <w:color w:val="000000"/>
          <w:sz w:val="24"/>
        </w:rPr>
      </w:r>
      <w:r/>
    </w:p>
    <w:p>
      <w:pPr>
        <w:pStyle w:val="867"/>
        <w:numPr>
          <w:ilvl w:val="0"/>
          <w:numId w:val="6"/>
        </w:numPr>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合同履行</w:t>
      </w:r>
      <w:r>
        <w:rPr>
          <w:rFonts w:ascii="仿宋" w:hAnsi="仿宋" w:eastAsia="仿宋"/>
          <w:b/>
          <w:bCs/>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6.1 甲乙双方应当按照</w:t>
      </w:r>
      <w:r>
        <w:rPr>
          <w:rFonts w:hint="eastAsia" w:ascii="仿宋" w:hAnsi="仿宋" w:eastAsia="仿宋" w:cs="宋体"/>
          <w:b/>
          <w:bCs/>
          <w:sz w:val="24"/>
        </w:rPr>
        <w:t xml:space="preserve">【政府采购合同专用条款】</w:t>
      </w:r>
      <w:r>
        <w:rPr>
          <w:rFonts w:hint="eastAsia" w:ascii="仿宋" w:hAnsi="仿宋" w:eastAsia="仿宋"/>
          <w:color w:val="000000"/>
          <w:sz w:val="24"/>
        </w:rPr>
        <w:t xml:space="preserve">约定顺序履行合同义务；如果没有先后顺序的，应当同时履行。</w:t>
      </w:r>
      <w:r>
        <w:rPr>
          <w:rFonts w:ascii="仿宋" w:hAnsi="仿宋" w:eastAsia="仿宋"/>
          <w:color w:val="000000"/>
          <w:sz w:val="24"/>
        </w:rPr>
      </w:r>
      <w:r/>
    </w:p>
    <w:p>
      <w:pPr>
        <w:pStyle w:val="867"/>
        <w:ind w:firstLine="480"/>
        <w:jc w:val="left"/>
        <w:spacing w:line="400" w:lineRule="exact"/>
        <w:rPr>
          <w:rFonts w:ascii="仿宋" w:hAnsi="仿宋" w:eastAsia="仿宋"/>
          <w:sz w:val="24"/>
        </w:rPr>
      </w:pPr>
      <w:r>
        <w:rPr>
          <w:rFonts w:hint="eastAsia" w:ascii="仿宋" w:hAnsi="仿宋" w:eastAsia="仿宋"/>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ascii="仿宋" w:hAnsi="仿宋" w:eastAsia="仿宋"/>
          <w:sz w:val="24"/>
        </w:rPr>
      </w:r>
      <w:r/>
    </w:p>
    <w:p>
      <w:pPr>
        <w:pStyle w:val="867"/>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7. 货物包装、运输、保险和交付要求</w:t>
      </w:r>
      <w:r>
        <w:rPr>
          <w:rFonts w:ascii="仿宋" w:hAnsi="仿宋" w:eastAsia="仿宋"/>
          <w:b/>
          <w:bCs/>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7.1 本合同</w:t>
      </w:r>
      <w:r>
        <w:rPr>
          <w:rFonts w:hint="eastAsia" w:ascii="仿宋" w:hAnsi="仿宋" w:eastAsia="仿宋"/>
          <w:bCs/>
          <w:color w:val="000000"/>
          <w:sz w:val="24"/>
        </w:rPr>
        <w:t xml:space="preserve">涉及商品包装、快递包装的，</w:t>
      </w:r>
      <w:r>
        <w:rPr>
          <w:rFonts w:hint="eastAsia" w:ascii="仿宋" w:hAnsi="仿宋" w:eastAsia="仿宋"/>
          <w:color w:val="000000"/>
          <w:sz w:val="24"/>
        </w:rPr>
        <w:t xml:space="preserve">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包装应适应远距离运输、防潮、防震、防锈和防野蛮装卸等要求，确保货物安全无损地运抵</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约定的</w:t>
      </w:r>
      <w:r>
        <w:rPr>
          <w:rFonts w:hint="eastAsia" w:ascii="仿宋" w:hAnsi="仿宋" w:eastAsia="仿宋"/>
          <w:color w:val="000000"/>
          <w:sz w:val="24"/>
        </w:rPr>
        <w:t xml:space="preserve">指定现场。</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7.2 除</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另有约定外，</w:t>
      </w:r>
      <w:r>
        <w:rPr>
          <w:rFonts w:hint="eastAsia" w:ascii="仿宋" w:hAnsi="仿宋" w:eastAsia="仿宋"/>
          <w:color w:val="000000"/>
          <w:sz w:val="24"/>
        </w:rPr>
        <w:t xml:space="preserve">乙方负责办理将货物运抵本合同规定的交货地点，并装卸、交付至甲方的一切运输事项，相关费用应包含在合同价款中。</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7.3 货物保险要求按</w:t>
      </w:r>
      <w:r>
        <w:rPr>
          <w:rFonts w:hint="eastAsia" w:ascii="仿宋" w:hAnsi="仿宋" w:eastAsia="仿宋"/>
          <w:b/>
          <w:color w:val="000000"/>
          <w:sz w:val="24"/>
        </w:rPr>
        <w:t xml:space="preserve">【政府采购合同专用条款】</w:t>
      </w:r>
      <w:r>
        <w:rPr>
          <w:rFonts w:hint="eastAsia" w:ascii="仿宋" w:hAnsi="仿宋" w:eastAsia="仿宋"/>
          <w:bCs/>
          <w:color w:val="000000"/>
          <w:sz w:val="24"/>
        </w:rPr>
        <w:t xml:space="preserve">规定执行</w:t>
      </w:r>
      <w:r>
        <w:rPr>
          <w:rFonts w:hint="eastAsia" w:ascii="仿宋" w:hAnsi="仿宋" w:eastAsia="仿宋"/>
          <w:color w:val="000000"/>
          <w:sz w:val="24"/>
        </w:rPr>
        <w:t xml:space="preserve">。</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7.5 </w:t>
      </w:r>
      <w:r>
        <w:rPr>
          <w:rFonts w:hint="eastAsia" w:ascii="仿宋" w:hAnsi="仿宋" w:eastAsia="仿宋" w:cs="宋体"/>
          <w:color w:val="000000"/>
          <w:sz w:val="24"/>
        </w:rPr>
        <w:t xml:space="preserve">乙方在运输到达之前应提前通知甲方，并提示货物运输装卸的注意事项，甲方配合乙方做好货物的接收工作。</w:t>
      </w:r>
      <w:r>
        <w:rPr>
          <w:rFonts w:ascii="仿宋" w:hAnsi="仿宋" w:eastAsia="仿宋"/>
          <w:color w:val="000000"/>
          <w:sz w:val="24"/>
        </w:rPr>
      </w:r>
      <w:r/>
    </w:p>
    <w:p>
      <w:pPr>
        <w:pStyle w:val="910"/>
        <w:ind w:firstLine="480"/>
        <w:rPr>
          <w:rFonts w:ascii="仿宋" w:hAnsi="仿宋" w:eastAsia="仿宋"/>
          <w:sz w:val="24"/>
          <w:szCs w:val="24"/>
        </w:rPr>
      </w:pPr>
      <w:r>
        <w:rPr>
          <w:rFonts w:hint="eastAsia" w:ascii="仿宋" w:hAnsi="仿宋" w:eastAsia="仿宋" w:cs="Times New Roman"/>
          <w:color w:val="000000"/>
          <w:sz w:val="24"/>
          <w:szCs w:val="24"/>
        </w:rPr>
        <w:t xml:space="preserve">7.6 如因包装、运输问题导致货物损毁、丢失或者品质下降，甲方有权要求降价、换货、拒收部分或整批货物，由此产生的费用和损失，均由乙方承担。</w:t>
      </w:r>
      <w:r>
        <w:rPr>
          <w:rFonts w:ascii="仿宋" w:hAnsi="仿宋" w:eastAsia="仿宋"/>
          <w:sz w:val="24"/>
          <w:szCs w:val="24"/>
        </w:rPr>
      </w:r>
      <w:r/>
    </w:p>
    <w:p>
      <w:pPr>
        <w:pStyle w:val="867"/>
        <w:jc w:val="left"/>
        <w:spacing w:line="400" w:lineRule="exact"/>
        <w:rPr>
          <w:rFonts w:ascii="仿宋" w:hAnsi="仿宋" w:eastAsia="仿宋"/>
          <w:b/>
          <w:sz w:val="24"/>
        </w:rPr>
      </w:pPr>
      <w:r>
        <w:rPr>
          <w:rFonts w:hint="eastAsia" w:ascii="仿宋" w:hAnsi="仿宋" w:eastAsia="仿宋"/>
          <w:b/>
          <w:color w:val="000000"/>
          <w:sz w:val="24"/>
        </w:rPr>
        <w:t xml:space="preserve">8. </w:t>
      </w:r>
      <w:r>
        <w:rPr>
          <w:rFonts w:hint="eastAsia" w:ascii="仿宋" w:hAnsi="仿宋" w:eastAsia="仿宋"/>
          <w:b/>
          <w:sz w:val="24"/>
        </w:rPr>
        <w:t xml:space="preserve">质量标准和保证</w:t>
      </w:r>
      <w:r>
        <w:rPr>
          <w:rFonts w:ascii="仿宋" w:hAnsi="仿宋" w:eastAsia="仿宋"/>
          <w:b/>
          <w:sz w:val="24"/>
        </w:rPr>
      </w:r>
      <w:r/>
    </w:p>
    <w:p>
      <w:pPr>
        <w:pStyle w:val="880"/>
        <w:ind w:firstLine="480"/>
        <w:jc w:val="left"/>
        <w:spacing w:line="400" w:lineRule="exact"/>
        <w:rPr>
          <w:rFonts w:ascii="仿宋" w:hAnsi="仿宋" w:eastAsia="仿宋"/>
          <w:b/>
          <w:sz w:val="24"/>
          <w:szCs w:val="24"/>
        </w:rPr>
      </w:pPr>
      <w:r>
        <w:rPr>
          <w:rFonts w:hint="eastAsia" w:ascii="仿宋" w:hAnsi="仿宋" w:eastAsia="仿宋"/>
          <w:sz w:val="24"/>
          <w:szCs w:val="24"/>
        </w:rPr>
        <w:t xml:space="preserve">8.1 质量标准</w:t>
      </w:r>
      <w:r>
        <w:rPr>
          <w:rFonts w:ascii="仿宋" w:hAnsi="仿宋" w:eastAsia="仿宋"/>
          <w:b/>
          <w:sz w:val="24"/>
          <w:szCs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（1）本合同下提供的货物应符合合同</w:t>
      </w:r>
      <w:r>
        <w:rPr>
          <w:rFonts w:hint="eastAsia" w:ascii="仿宋" w:hAnsi="仿宋" w:eastAsia="仿宋" w:cs="宋体"/>
          <w:color w:val="000000"/>
          <w:sz w:val="24"/>
        </w:rPr>
        <w:t xml:space="preserve">约定的</w:t>
      </w:r>
      <w:r>
        <w:rPr>
          <w:rFonts w:hint="eastAsia" w:ascii="仿宋" w:hAnsi="仿宋" w:eastAsia="仿宋" w:cs="宋体"/>
          <w:sz w:val="24"/>
        </w:rPr>
        <w:t xml:space="preserve">品牌、规格型号、技术性能、配置、质量、数量等要求。</w:t>
      </w:r>
      <w:r>
        <w:rPr>
          <w:rFonts w:hint="eastAsia" w:ascii="仿宋" w:hAnsi="仿宋" w:eastAsia="仿宋"/>
          <w:sz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仿宋" w:hAnsi="仿宋" w:eastAsia="仿宋"/>
          <w:sz w:val="24"/>
        </w:rPr>
      </w:r>
      <w:r/>
    </w:p>
    <w:p>
      <w:pPr>
        <w:pStyle w:val="880"/>
        <w:ind w:firstLine="480"/>
        <w:jc w:val="left"/>
        <w:spacing w:line="400" w:lineRule="exact"/>
        <w:rPr>
          <w:rFonts w:ascii="仿宋" w:hAnsi="仿宋" w:eastAsia="仿宋"/>
          <w:sz w:val="24"/>
          <w:szCs w:val="24"/>
        </w:rPr>
      </w:pPr>
      <w:r>
        <w:rPr>
          <w:rFonts w:hint="eastAsia" w:ascii="仿宋" w:hAnsi="仿宋" w:eastAsia="仿宋"/>
          <w:sz w:val="24"/>
          <w:szCs w:val="24"/>
        </w:rPr>
        <w:t xml:space="preserve">（2）采用中华人民共和国法定计量单位。</w:t>
      </w:r>
      <w:r>
        <w:rPr>
          <w:rFonts w:ascii="仿宋" w:hAnsi="仿宋" w:eastAsia="仿宋"/>
          <w:sz w:val="24"/>
          <w:szCs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（3）乙方所提供的货物应符合国家有关安全、环保、卫生的规定。</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（4）乙方应向甲方提交所提供货物的技术文件，包括相应的中文技术文件，如：产品目录、图纸、操作手册、使用说明、维护手册或服务指南等。上述文件应包装好随货物一同发运。</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8.2 保证</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（1）乙方应保证提供的货物完全符合合同规定的质量、规格和性能要求。乙方应保证货物在正确安装、正常使用和保养条件下，</w:t>
      </w:r>
      <w:r>
        <w:rPr>
          <w:rFonts w:hint="eastAsia" w:ascii="仿宋" w:hAnsi="仿宋" w:eastAsia="仿宋" w:cs="宋体"/>
          <w:sz w:val="24"/>
        </w:rPr>
        <w:t xml:space="preserve">在其使用寿命期内具备合同约定的性能</w:t>
      </w:r>
      <w:r>
        <w:rPr>
          <w:rFonts w:hint="eastAsia" w:ascii="仿宋" w:hAnsi="仿宋" w:eastAsia="仿宋"/>
          <w:sz w:val="24"/>
        </w:rPr>
        <w:t xml:space="preserve">。存在质量保证期的，货物最终交付验收合格后在</w:t>
      </w:r>
      <w:r>
        <w:rPr>
          <w:rFonts w:hint="eastAsia" w:ascii="仿宋" w:hAnsi="仿宋" w:eastAsia="仿宋"/>
          <w:b/>
          <w:sz w:val="24"/>
        </w:rPr>
        <w:t xml:space="preserve">【政府采购合同专用条款】</w:t>
      </w:r>
      <w:r>
        <w:rPr>
          <w:rFonts w:hint="eastAsia" w:ascii="仿宋" w:hAnsi="仿宋" w:eastAsia="仿宋"/>
          <w:sz w:val="24"/>
        </w:rPr>
        <w:t xml:space="preserve">规定或乙方书面承诺（两者以较长的为准）的质量保证期内，本保证保持有效。</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（2）在质量保证期内所发现的缺陷，甲方应尽快以书面形式通知乙方。</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（3）乙方收到通知后，应在</w:t>
      </w:r>
      <w:r>
        <w:rPr>
          <w:rFonts w:hint="eastAsia" w:ascii="仿宋" w:hAnsi="仿宋" w:eastAsia="仿宋"/>
          <w:b/>
          <w:sz w:val="24"/>
        </w:rPr>
        <w:t xml:space="preserve">【政府采购合同专用条款】</w:t>
      </w:r>
      <w:r>
        <w:rPr>
          <w:rFonts w:hint="eastAsia" w:ascii="仿宋" w:hAnsi="仿宋" w:eastAsia="仿宋"/>
          <w:sz w:val="24"/>
        </w:rPr>
        <w:t xml:space="preserve">规定的响应时间内以合理的速度免费维修或更换有缺陷的货物或部件。</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olor w:val="000000"/>
          <w:sz w:val="24"/>
        </w:rPr>
        <w:t xml:space="preserve">5</w:t>
      </w:r>
      <w:r>
        <w:rPr>
          <w:rFonts w:hint="eastAsia" w:ascii="仿宋" w:hAnsi="仿宋" w:eastAsia="仿宋"/>
          <w:sz w:val="24"/>
        </w:rPr>
        <w:t xml:space="preserve">.1条规定以书面形式</w:t>
      </w:r>
      <w:r>
        <w:rPr>
          <w:rFonts w:hint="eastAsia" w:ascii="仿宋" w:hAnsi="仿宋" w:eastAsia="仿宋"/>
          <w:color w:val="000000"/>
          <w:sz w:val="24"/>
        </w:rPr>
        <w:t xml:space="preserve">追究</w:t>
      </w:r>
      <w:r>
        <w:rPr>
          <w:rFonts w:hint="eastAsia" w:ascii="仿宋" w:hAnsi="仿宋" w:eastAsia="仿宋"/>
          <w:sz w:val="24"/>
        </w:rPr>
        <w:t xml:space="preserve">乙方</w:t>
      </w:r>
      <w:r>
        <w:rPr>
          <w:rFonts w:hint="eastAsia" w:ascii="仿宋" w:hAnsi="仿宋" w:eastAsia="仿宋"/>
          <w:color w:val="000000"/>
          <w:sz w:val="24"/>
        </w:rPr>
        <w:t xml:space="preserve">的违约责任</w:t>
      </w:r>
      <w:r>
        <w:rPr>
          <w:rFonts w:hint="eastAsia" w:ascii="仿宋" w:hAnsi="仿宋" w:eastAsia="仿宋"/>
          <w:sz w:val="24"/>
        </w:rPr>
        <w:t xml:space="preserve">。</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（5）乙方在约定的时间内未能弥补缺陷，甲方可采取必要的补救措施，但其风险和费用将由乙方承担，甲方根据合同约定对乙方行使的其他权利不受影响。</w:t>
      </w:r>
      <w:r>
        <w:rPr>
          <w:rFonts w:ascii="仿宋" w:hAnsi="仿宋" w:eastAsia="仿宋"/>
          <w:sz w:val="24"/>
        </w:rPr>
      </w:r>
      <w:r/>
    </w:p>
    <w:p>
      <w:pPr>
        <w:pStyle w:val="867"/>
        <w:jc w:val="left"/>
        <w:spacing w:line="400" w:lineRule="exact"/>
        <w:rPr>
          <w:rFonts w:ascii="仿宋" w:hAnsi="仿宋" w:eastAsia="仿宋"/>
          <w:b/>
          <w:bCs/>
          <w:sz w:val="24"/>
        </w:rPr>
      </w:pPr>
      <w:r>
        <w:rPr>
          <w:rFonts w:hint="eastAsia" w:ascii="仿宋" w:hAnsi="仿宋" w:eastAsia="仿宋"/>
          <w:b/>
          <w:bCs/>
          <w:color w:val="000000"/>
          <w:sz w:val="24"/>
        </w:rPr>
        <w:t xml:space="preserve">9</w:t>
      </w:r>
      <w:r>
        <w:rPr>
          <w:rFonts w:hint="eastAsia" w:ascii="仿宋" w:hAnsi="仿宋" w:eastAsia="仿宋"/>
          <w:b/>
          <w:bCs/>
          <w:sz w:val="24"/>
        </w:rPr>
        <w:t xml:space="preserve">.</w:t>
      </w:r>
      <w:r>
        <w:rPr>
          <w:rFonts w:hint="eastAsia" w:ascii="仿宋" w:hAnsi="仿宋" w:eastAsia="仿宋"/>
          <w:b/>
          <w:bCs/>
          <w:color w:val="000000"/>
          <w:sz w:val="24"/>
        </w:rPr>
        <w:t xml:space="preserve"> </w:t>
      </w:r>
      <w:r>
        <w:rPr>
          <w:rFonts w:hint="eastAsia" w:ascii="仿宋" w:hAnsi="仿宋" w:eastAsia="仿宋"/>
          <w:b/>
          <w:bCs/>
          <w:sz w:val="24"/>
        </w:rPr>
        <w:t xml:space="preserve">权利瑕疵担保</w:t>
      </w:r>
      <w:r>
        <w:rPr>
          <w:rFonts w:ascii="仿宋" w:hAnsi="仿宋" w:eastAsia="仿宋"/>
          <w:b/>
          <w:bCs/>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9.1 乙方保证对其出售的货物享有合法的权利。</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9.2 </w:t>
      </w:r>
      <w:r>
        <w:rPr>
          <w:rFonts w:hint="eastAsia" w:ascii="仿宋" w:hAnsi="仿宋" w:eastAsia="仿宋" w:cs="宋体"/>
          <w:sz w:val="24"/>
        </w:rPr>
        <w:t xml:space="preserve">乙方保证在交付的货物上不存在抵押权等担保物权。</w:t>
      </w:r>
      <w:r>
        <w:rPr>
          <w:rFonts w:ascii="仿宋" w:hAnsi="仿宋" w:eastAsia="仿宋"/>
          <w:color w:val="000000"/>
          <w:sz w:val="24"/>
        </w:rPr>
      </w:r>
      <w:r/>
    </w:p>
    <w:p>
      <w:pPr>
        <w:pStyle w:val="867"/>
        <w:ind w:firstLine="480"/>
        <w:jc w:val="left"/>
        <w:spacing w:line="400" w:lineRule="exact"/>
        <w:rPr>
          <w:rFonts w:ascii="仿宋" w:hAnsi="仿宋" w:eastAsia="仿宋"/>
          <w:color w:val="000000"/>
          <w:sz w:val="24"/>
        </w:rPr>
      </w:pPr>
      <w:r>
        <w:rPr>
          <w:rFonts w:hint="eastAsia" w:ascii="仿宋" w:hAnsi="仿宋" w:eastAsia="仿宋"/>
          <w:color w:val="000000"/>
          <w:sz w:val="24"/>
        </w:rPr>
        <w:t xml:space="preserve">9.3 如甲方使用上述货物构成对第三人侵权的，则由乙方承担全部责任。</w:t>
      </w:r>
      <w:r>
        <w:rPr>
          <w:rFonts w:ascii="仿宋" w:hAnsi="仿宋" w:eastAsia="仿宋"/>
          <w:color w:val="000000"/>
          <w:sz w:val="24"/>
        </w:rPr>
      </w:r>
      <w:r/>
    </w:p>
    <w:p>
      <w:pPr>
        <w:pStyle w:val="867"/>
        <w:jc w:val="left"/>
        <w:spacing w:line="400" w:lineRule="exact"/>
        <w:rPr>
          <w:rFonts w:ascii="仿宋" w:hAnsi="仿宋" w:eastAsia="仿宋"/>
          <w:b/>
          <w:bCs/>
          <w:color w:val="000000"/>
          <w:sz w:val="24"/>
        </w:rPr>
      </w:pPr>
      <w:r>
        <w:rPr>
          <w:rFonts w:hint="eastAsia" w:ascii="仿宋" w:hAnsi="仿宋" w:eastAsia="仿宋"/>
          <w:b/>
          <w:bCs/>
          <w:color w:val="000000"/>
          <w:sz w:val="24"/>
        </w:rPr>
        <w:t xml:space="preserve">10. 知识产权保护</w:t>
      </w:r>
      <w:r>
        <w:rPr>
          <w:rFonts w:ascii="仿宋" w:hAnsi="仿宋" w:eastAsia="仿宋"/>
          <w:b/>
          <w:bCs/>
          <w:color w:val="000000"/>
          <w:sz w:val="24"/>
        </w:rPr>
      </w:r>
      <w:r/>
    </w:p>
    <w:p>
      <w:pPr>
        <w:pStyle w:val="867"/>
        <w:ind w:firstLine="480"/>
        <w:jc w:val="left"/>
        <w:spacing w:line="400" w:lineRule="exact"/>
        <w:rPr>
          <w:rFonts w:ascii="仿宋" w:hAnsi="仿宋" w:eastAsia="仿宋"/>
          <w:sz w:val="24"/>
        </w:rPr>
      </w:pPr>
      <w:r>
        <w:rPr>
          <w:rFonts w:hint="eastAsia" w:ascii="仿宋" w:hAnsi="仿宋" w:eastAsia="仿宋"/>
          <w:color w:val="000000"/>
          <w:sz w:val="24"/>
        </w:rPr>
        <w:t xml:space="preserve">10.1 乙方对其所销售的货物应当享有知识产权或经权利人合法授权，保证没有侵犯任</w:t>
      </w:r>
      <w:r>
        <w:rPr>
          <w:rFonts w:hint="eastAsia" w:ascii="仿宋" w:hAnsi="仿宋" w:eastAsia="仿宋"/>
          <w:sz w:val="24"/>
        </w:rPr>
        <w:t xml:space="preserve">何第三人的知识产权等权利。</w:t>
      </w:r>
      <w:bookmarkStart w:id="3" w:name="_Hlk163047038"/>
      <w:r>
        <w:rPr>
          <w:rFonts w:hint="eastAsia" w:ascii="仿宋" w:hAnsi="仿宋" w:eastAsia="仿宋" w:cs="宋体"/>
          <w:sz w:val="24"/>
        </w:rPr>
        <w:t xml:space="preserve">因违反前述约定对第三人构成侵权的，应当由乙方向第三人承担法律责任；甲方依法向第三人赔偿后，有权向乙方追偿。甲方有其他损失的，乙方应当赔偿</w:t>
      </w:r>
      <w:bookmarkEnd w:id="3"/>
      <w:r>
        <w:rPr>
          <w:rFonts w:hint="eastAsia" w:ascii="仿宋" w:hAnsi="仿宋" w:eastAsia="仿宋"/>
          <w:sz w:val="24"/>
        </w:rPr>
        <w:t xml:space="preserve">。</w:t>
      </w:r>
      <w:r>
        <w:rPr>
          <w:rFonts w:ascii="仿宋" w:hAnsi="仿宋" w:eastAsia="仿宋"/>
          <w:sz w:val="24"/>
        </w:rPr>
      </w:r>
      <w:r/>
    </w:p>
    <w:p>
      <w:pPr>
        <w:pStyle w:val="867"/>
        <w:jc w:val="left"/>
        <w:spacing w:line="400" w:lineRule="exact"/>
        <w:rPr>
          <w:rFonts w:ascii="仿宋" w:hAnsi="仿宋" w:eastAsia="仿宋"/>
          <w:b/>
          <w:bCs/>
          <w:sz w:val="24"/>
        </w:rPr>
      </w:pPr>
      <w:r>
        <w:rPr>
          <w:rFonts w:hint="eastAsia" w:ascii="仿宋" w:hAnsi="仿宋" w:eastAsia="仿宋"/>
          <w:b/>
          <w:bCs/>
          <w:sz w:val="24"/>
        </w:rPr>
        <w:t xml:space="preserve">11. 保密义务</w:t>
      </w:r>
      <w:r>
        <w:rPr>
          <w:rFonts w:ascii="仿宋" w:hAnsi="仿宋" w:eastAsia="仿宋"/>
          <w:b/>
          <w:bCs/>
          <w:sz w:val="24"/>
        </w:rPr>
      </w:r>
      <w:r/>
    </w:p>
    <w:p>
      <w:pPr>
        <w:pStyle w:val="867"/>
        <w:ind w:firstLine="480"/>
        <w:jc w:val="left"/>
        <w:spacing w:line="400" w:lineRule="exact"/>
        <w:rPr>
          <w:rFonts w:ascii="仿宋" w:hAnsi="仿宋" w:eastAsia="仿宋" w:cs="宋体"/>
          <w:sz w:val="24"/>
        </w:rPr>
      </w:pPr>
      <w:r>
        <w:rPr>
          <w:rFonts w:hint="eastAsia" w:ascii="仿宋" w:hAnsi="仿宋" w:eastAsia="仿宋" w:cs="宋体"/>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中约定。</w:t>
      </w:r>
      <w:r>
        <w:rPr>
          <w:rFonts w:ascii="仿宋" w:hAnsi="仿宋" w:eastAsia="仿宋" w:cs="宋体"/>
          <w:sz w:val="24"/>
        </w:rPr>
      </w:r>
      <w:r/>
    </w:p>
    <w:p>
      <w:pPr>
        <w:pStyle w:val="867"/>
        <w:jc w:val="left"/>
        <w:spacing w:line="400" w:lineRule="exact"/>
        <w:rPr>
          <w:rFonts w:ascii="仿宋" w:hAnsi="仿宋" w:eastAsia="仿宋"/>
          <w:b/>
          <w:bCs/>
          <w:sz w:val="24"/>
        </w:rPr>
      </w:pPr>
      <w:r>
        <w:rPr>
          <w:rFonts w:hint="eastAsia" w:ascii="仿宋" w:hAnsi="仿宋" w:eastAsia="仿宋"/>
          <w:b/>
          <w:bCs/>
          <w:sz w:val="24"/>
        </w:rPr>
        <w:t xml:space="preserve">12. 合同价款支付</w:t>
      </w:r>
      <w:r>
        <w:rPr>
          <w:rFonts w:ascii="仿宋" w:hAnsi="仿宋" w:eastAsia="仿宋"/>
          <w:b/>
          <w:bCs/>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12.1 合同价款支付按照国库集中支付制度及财政管理相关规定执行。</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仿宋" w:hAnsi="仿宋" w:eastAsia="仿宋"/>
          <w:sz w:val="24"/>
        </w:rPr>
      </w:r>
      <w:r/>
    </w:p>
    <w:p>
      <w:pPr>
        <w:pStyle w:val="875"/>
        <w:spacing w:after="0" w:line="400" w:lineRule="exact"/>
        <w:rPr>
          <w:rFonts w:ascii="仿宋" w:hAnsi="仿宋" w:eastAsia="仿宋"/>
          <w:b/>
          <w:bCs/>
          <w:sz w:val="24"/>
        </w:rPr>
      </w:pPr>
      <w:r>
        <w:rPr>
          <w:rFonts w:hint="eastAsia" w:ascii="仿宋" w:hAnsi="仿宋" w:eastAsia="仿宋"/>
          <w:b/>
          <w:bCs/>
          <w:sz w:val="24"/>
        </w:rPr>
        <w:t xml:space="preserve">13. 履约保证金</w:t>
      </w:r>
      <w:r>
        <w:rPr>
          <w:rFonts w:ascii="仿宋" w:hAnsi="仿宋" w:eastAsia="仿宋"/>
          <w:b/>
          <w:bCs/>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13.1 </w:t>
      </w:r>
      <w:r>
        <w:rPr>
          <w:rFonts w:hint="eastAsia" w:ascii="仿宋" w:hAnsi="仿宋" w:eastAsia="仿宋" w:cs="宋体"/>
          <w:sz w:val="24"/>
        </w:rPr>
        <w:t xml:space="preserve">乙方应当以支票、汇票、本票或者金融机构、担保机构出具的保函等非现金形式提交。</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13.2 如果乙方出现</w:t>
      </w:r>
      <w:r>
        <w:rPr>
          <w:rFonts w:hint="eastAsia" w:ascii="仿宋" w:hAnsi="仿宋" w:eastAsia="仿宋" w:cs="宋体"/>
          <w:b/>
          <w:bCs/>
          <w:sz w:val="24"/>
        </w:rPr>
        <w:t xml:space="preserve">【政府采购合同专用条款】</w:t>
      </w:r>
      <w:r>
        <w:rPr>
          <w:rFonts w:hint="eastAsia" w:ascii="仿宋" w:hAnsi="仿宋" w:eastAsia="仿宋" w:cs="宋体"/>
          <w:sz w:val="24"/>
        </w:rPr>
        <w:t xml:space="preserve">约定情形的</w:t>
      </w:r>
      <w:r>
        <w:rPr>
          <w:rFonts w:hint="eastAsia" w:ascii="仿宋" w:hAnsi="仿宋" w:eastAsia="仿宋"/>
          <w:sz w:val="24"/>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仿宋" w:hAnsi="仿宋" w:eastAsia="仿宋"/>
          <w:sz w:val="24"/>
        </w:rPr>
      </w:r>
      <w:r/>
    </w:p>
    <w:p>
      <w:pPr>
        <w:pStyle w:val="867"/>
        <w:ind w:firstLine="420"/>
        <w:spacing w:line="400" w:lineRule="exact"/>
        <w:rPr>
          <w:rFonts w:ascii="仿宋" w:hAnsi="仿宋" w:eastAsia="仿宋"/>
          <w:sz w:val="24"/>
        </w:rPr>
      </w:pPr>
      <w:r>
        <w:rPr>
          <w:rFonts w:hint="eastAsia" w:ascii="仿宋" w:hAnsi="仿宋" w:eastAsia="仿宋"/>
          <w:sz w:val="24"/>
        </w:rPr>
        <w:t xml:space="preserve">13.3 甲方在项目通过验收后按照</w:t>
      </w:r>
      <w:r>
        <w:rPr>
          <w:rFonts w:hint="eastAsia" w:ascii="仿宋" w:hAnsi="仿宋" w:eastAsia="仿宋"/>
          <w:b/>
          <w:sz w:val="24"/>
        </w:rPr>
        <w:t xml:space="preserve">【政府采购合同专用条款】</w:t>
      </w:r>
      <w:r>
        <w:rPr>
          <w:rFonts w:hint="eastAsia" w:ascii="仿宋" w:hAnsi="仿宋" w:eastAsia="仿宋"/>
          <w:sz w:val="24"/>
        </w:rPr>
        <w:t xml:space="preserve">规定的时间内将履约保证金退还乙方；逾期退还的，乙方可要求甲方支付违约金，违约金按照</w:t>
      </w:r>
      <w:r>
        <w:rPr>
          <w:rFonts w:hint="eastAsia" w:ascii="仿宋" w:hAnsi="仿宋" w:eastAsia="仿宋"/>
          <w:b/>
          <w:sz w:val="24"/>
        </w:rPr>
        <w:t xml:space="preserve">【政府采购合同专用条款】</w:t>
      </w:r>
      <w:r>
        <w:rPr>
          <w:rFonts w:hint="eastAsia" w:ascii="仿宋" w:hAnsi="仿宋" w:eastAsia="仿宋"/>
          <w:sz w:val="24"/>
        </w:rPr>
        <w:t xml:space="preserve">规定支付。</w:t>
      </w:r>
      <w:r>
        <w:rPr>
          <w:rFonts w:ascii="仿宋" w:hAnsi="仿宋" w:eastAsia="仿宋"/>
          <w:sz w:val="24"/>
        </w:rPr>
      </w:r>
      <w:r/>
    </w:p>
    <w:p>
      <w:pPr>
        <w:pStyle w:val="867"/>
        <w:jc w:val="left"/>
        <w:spacing w:line="400" w:lineRule="exact"/>
        <w:rPr>
          <w:rFonts w:ascii="仿宋" w:hAnsi="仿宋" w:eastAsia="仿宋"/>
          <w:b/>
          <w:sz w:val="24"/>
        </w:rPr>
      </w:pPr>
      <w:r>
        <w:rPr>
          <w:rFonts w:hint="eastAsia" w:ascii="仿宋" w:hAnsi="仿宋" w:eastAsia="仿宋"/>
          <w:b/>
          <w:bCs/>
          <w:sz w:val="24"/>
        </w:rPr>
        <w:t xml:space="preserve">14. </w:t>
      </w:r>
      <w:r>
        <w:rPr>
          <w:rFonts w:hint="eastAsia" w:ascii="仿宋" w:hAnsi="仿宋" w:eastAsia="仿宋"/>
          <w:b/>
          <w:sz w:val="24"/>
        </w:rPr>
        <w:t xml:space="preserve">售后服务</w:t>
      </w:r>
      <w:r>
        <w:rPr>
          <w:rFonts w:ascii="仿宋" w:hAnsi="仿宋" w:eastAsia="仿宋"/>
          <w:b/>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14.1 除项目不涉及或采购活动中明确约定无须承担外，乙方还应提供下列服务：</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（1）货物的现场移动、安装、调试、启动监督及技术支持；</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（2）提供货物组装和维修所需的专用工具和辅助材料；</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（3）在</w:t>
      </w:r>
      <w:r>
        <w:rPr>
          <w:rFonts w:hint="eastAsia" w:ascii="仿宋" w:hAnsi="仿宋" w:eastAsia="仿宋" w:cs="宋体"/>
          <w:b/>
          <w:bCs/>
          <w:sz w:val="24"/>
        </w:rPr>
        <w:t xml:space="preserve">【政府采购合同专用条款】</w:t>
      </w:r>
      <w:r>
        <w:rPr>
          <w:rFonts w:hint="eastAsia" w:ascii="仿宋" w:hAnsi="仿宋" w:eastAsia="仿宋"/>
          <w:sz w:val="24"/>
        </w:rPr>
        <w:t xml:space="preserve">约定的期限内对所有的货物实施运行监督、维修，但前提条件是该服务并不能免除乙方在质量保证期内所承担的义务；</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（4）在制造商所在地或指定现场就货物的安装、启动、运营、维护、废弃处置等对甲方操作人员进行培训</w:t>
      </w:r>
      <w:r>
        <w:rPr>
          <w:rFonts w:hint="eastAsia" w:ascii="仿宋" w:hAnsi="仿宋" w:eastAsia="仿宋" w:cs="宋体"/>
          <w:sz w:val="24"/>
        </w:rPr>
        <w:t xml:space="preserve">；</w:t>
      </w:r>
      <w:r>
        <w:rPr>
          <w:rFonts w:ascii="仿宋" w:hAnsi="仿宋" w:eastAsia="仿宋"/>
          <w:sz w:val="24"/>
        </w:rPr>
      </w:r>
      <w:r/>
    </w:p>
    <w:p>
      <w:pPr>
        <w:pStyle w:val="910"/>
        <w:ind w:firstLine="480"/>
        <w:rPr>
          <w:rFonts w:ascii="仿宋" w:hAnsi="仿宋" w:eastAsia="仿宋" w:cs="宋体"/>
          <w:sz w:val="24"/>
          <w:szCs w:val="24"/>
        </w:rPr>
      </w:pPr>
      <w:r>
        <w:rPr>
          <w:rFonts w:hint="eastAsia" w:ascii="仿宋" w:hAnsi="仿宋" w:eastAsia="仿宋" w:cs="宋体"/>
          <w:sz w:val="24"/>
          <w:szCs w:val="24"/>
        </w:rPr>
        <w:t xml:space="preserve">（5）依照法律、行政法规的规定或者按照</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约定，货物在有效使用年限届满后应予回收的，乙方负有自行或者委托第三人对货物予以回收的义务；</w:t>
      </w:r>
      <w:r>
        <w:rPr>
          <w:rFonts w:ascii="仿宋" w:hAnsi="仿宋" w:eastAsia="仿宋" w:cs="宋体"/>
          <w:sz w:val="24"/>
          <w:szCs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（6）</w:t>
      </w:r>
      <w:r>
        <w:rPr>
          <w:rFonts w:hint="eastAsia" w:ascii="仿宋" w:hAnsi="仿宋" w:eastAsia="仿宋"/>
          <w:b/>
          <w:sz w:val="24"/>
        </w:rPr>
        <w:t xml:space="preserve">【政府采购合同专用条款】</w:t>
      </w:r>
      <w:r>
        <w:rPr>
          <w:rFonts w:hint="eastAsia" w:ascii="仿宋" w:hAnsi="仿宋" w:eastAsia="仿宋"/>
          <w:sz w:val="24"/>
        </w:rPr>
        <w:t xml:space="preserve">规定由乙方提供的其他服务。</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14.2 乙方提供的售后服务的费用已包含在合同价款中，甲方不再另行支付。</w:t>
      </w:r>
      <w:r>
        <w:rPr>
          <w:rFonts w:ascii="仿宋" w:hAnsi="仿宋" w:eastAsia="仿宋"/>
          <w:sz w:val="24"/>
        </w:rPr>
      </w:r>
      <w:r/>
    </w:p>
    <w:p>
      <w:pPr>
        <w:pStyle w:val="867"/>
        <w:jc w:val="left"/>
        <w:spacing w:line="400" w:lineRule="exact"/>
        <w:rPr>
          <w:rFonts w:ascii="仿宋" w:hAnsi="仿宋" w:eastAsia="仿宋"/>
          <w:b/>
          <w:bCs/>
          <w:sz w:val="24"/>
        </w:rPr>
      </w:pPr>
      <w:r>
        <w:rPr>
          <w:rFonts w:hint="eastAsia" w:ascii="仿宋" w:hAnsi="仿宋" w:eastAsia="仿宋"/>
          <w:b/>
          <w:bCs/>
          <w:sz w:val="24"/>
        </w:rPr>
        <w:t xml:space="preserve">15. 违约责任</w:t>
      </w:r>
      <w:r>
        <w:rPr>
          <w:rFonts w:ascii="仿宋" w:hAnsi="仿宋" w:eastAsia="仿宋"/>
          <w:b/>
          <w:bCs/>
          <w:sz w:val="24"/>
        </w:rPr>
      </w:r>
      <w:r/>
    </w:p>
    <w:p>
      <w:pPr>
        <w:pStyle w:val="867"/>
        <w:ind w:firstLine="480"/>
        <w:jc w:val="left"/>
        <w:spacing w:line="400" w:lineRule="exact"/>
        <w:rPr>
          <w:rFonts w:ascii="仿宋" w:hAnsi="仿宋" w:eastAsia="仿宋"/>
          <w:bCs/>
          <w:sz w:val="24"/>
        </w:rPr>
      </w:pPr>
      <w:r>
        <w:rPr>
          <w:rFonts w:hint="eastAsia" w:ascii="仿宋" w:hAnsi="仿宋" w:eastAsia="仿宋"/>
          <w:bCs/>
          <w:sz w:val="24"/>
        </w:rPr>
        <w:t xml:space="preserve">15.1质量瑕疵的违约责任</w:t>
      </w:r>
      <w:r>
        <w:rPr>
          <w:rFonts w:ascii="仿宋" w:hAnsi="仿宋" w:eastAsia="仿宋"/>
          <w:bCs/>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乙方提供的产品不符合合同约定的质量标准或存在产品质量缺陷，甲方有权要求乙方根据</w:t>
      </w:r>
      <w:r>
        <w:rPr>
          <w:rFonts w:hint="eastAsia" w:ascii="仿宋" w:hAnsi="仿宋" w:eastAsia="仿宋"/>
          <w:b/>
          <w:sz w:val="24"/>
        </w:rPr>
        <w:t xml:space="preserve">【政府采购合同专用条款】</w:t>
      </w:r>
      <w:r>
        <w:rPr>
          <w:rFonts w:hint="eastAsia" w:ascii="仿宋" w:hAnsi="仿宋" w:eastAsia="仿宋"/>
          <w:bCs/>
          <w:sz w:val="24"/>
        </w:rPr>
        <w:t xml:space="preserve">要求</w:t>
      </w:r>
      <w:r>
        <w:rPr>
          <w:rFonts w:hint="eastAsia" w:ascii="仿宋" w:hAnsi="仿宋" w:eastAsia="仿宋"/>
          <w:sz w:val="24"/>
        </w:rPr>
        <w:t xml:space="preserve">及时修理、重作、更换，并承担由此给甲方造成的损失。</w:t>
      </w:r>
      <w:r>
        <w:rPr>
          <w:rFonts w:ascii="仿宋" w:hAnsi="仿宋" w:eastAsia="仿宋"/>
          <w:sz w:val="24"/>
        </w:rPr>
      </w:r>
      <w:r/>
    </w:p>
    <w:p>
      <w:pPr>
        <w:pStyle w:val="867"/>
        <w:ind w:firstLine="480"/>
        <w:jc w:val="left"/>
        <w:spacing w:line="400" w:lineRule="exact"/>
        <w:rPr>
          <w:rFonts w:ascii="仿宋" w:hAnsi="仿宋" w:eastAsia="仿宋"/>
          <w:bCs/>
          <w:sz w:val="24"/>
        </w:rPr>
      </w:pPr>
      <w:r>
        <w:rPr>
          <w:rFonts w:hint="eastAsia" w:ascii="仿宋" w:hAnsi="仿宋" w:eastAsia="仿宋"/>
          <w:bCs/>
          <w:sz w:val="24"/>
        </w:rPr>
        <w:t xml:space="preserve">15.2 迟延交货的违约责任</w:t>
      </w:r>
      <w:r>
        <w:rPr>
          <w:rFonts w:ascii="仿宋" w:hAnsi="仿宋" w:eastAsia="仿宋"/>
          <w:bCs/>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（2）如果乙方没有按照合同规定的时间交货和提供相关服务，甲方有权从货款中扣除误期赔偿费而不影响合同项下的其他补救方法，赔偿费按</w:t>
      </w:r>
      <w:r>
        <w:rPr>
          <w:rFonts w:hint="eastAsia" w:ascii="仿宋" w:hAnsi="仿宋" w:eastAsia="仿宋"/>
          <w:b/>
          <w:sz w:val="24"/>
        </w:rPr>
        <w:t xml:space="preserve">【政府采购合同专用条款】</w:t>
      </w:r>
      <w:r>
        <w:rPr>
          <w:rFonts w:hint="eastAsia" w:ascii="仿宋" w:hAnsi="仿宋" w:eastAsia="仿宋"/>
          <w:sz w:val="24"/>
        </w:rPr>
        <w:t xml:space="preserve">规定执行。如果涉及公共利益，且赔偿金额无法弥补公共利益损失，甲方可要求继续履行或者采取其他补救措施。</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15.3 迟延支付的违约责任</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甲方存在迟延支付乙方合同款项的，应当承担</w:t>
      </w:r>
      <w:r>
        <w:rPr>
          <w:rFonts w:hint="eastAsia" w:ascii="仿宋" w:hAnsi="仿宋" w:eastAsia="仿宋"/>
          <w:b/>
          <w:bCs/>
          <w:sz w:val="24"/>
        </w:rPr>
        <w:t xml:space="preserve">【政府采购合同专用条款】</w:t>
      </w:r>
      <w:r>
        <w:rPr>
          <w:rFonts w:hint="eastAsia" w:ascii="仿宋" w:hAnsi="仿宋" w:eastAsia="仿宋"/>
          <w:sz w:val="24"/>
        </w:rPr>
        <w:t xml:space="preserve">规定的逾期付款利息。</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bCs/>
          <w:sz w:val="24"/>
        </w:rPr>
        <w:t xml:space="preserve">15.4其他违约责任根据项目实际需要按</w:t>
      </w:r>
      <w:r>
        <w:rPr>
          <w:rFonts w:hint="eastAsia" w:ascii="仿宋" w:hAnsi="仿宋" w:eastAsia="仿宋"/>
          <w:b/>
          <w:bCs/>
          <w:sz w:val="24"/>
        </w:rPr>
        <w:t xml:space="preserve">【政府采购合同专用条款】</w:t>
      </w:r>
      <w:r>
        <w:rPr>
          <w:rFonts w:hint="eastAsia" w:ascii="仿宋" w:hAnsi="仿宋" w:eastAsia="仿宋"/>
          <w:sz w:val="24"/>
        </w:rPr>
        <w:t xml:space="preserve">规定执行。</w:t>
      </w:r>
      <w:r>
        <w:rPr>
          <w:rFonts w:ascii="仿宋" w:hAnsi="仿宋" w:eastAsia="仿宋"/>
          <w:sz w:val="24"/>
        </w:rPr>
      </w:r>
      <w:r/>
    </w:p>
    <w:p>
      <w:pPr>
        <w:pStyle w:val="867"/>
        <w:numPr>
          <w:ilvl w:val="0"/>
          <w:numId w:val="7"/>
        </w:numPr>
        <w:jc w:val="left"/>
        <w:spacing w:line="400" w:lineRule="exact"/>
        <w:rPr>
          <w:rFonts w:ascii="仿宋" w:hAnsi="仿宋" w:eastAsia="仿宋"/>
          <w:b/>
          <w:sz w:val="24"/>
        </w:rPr>
      </w:pPr>
      <w:r>
        <w:rPr>
          <w:rFonts w:hint="eastAsia" w:ascii="仿宋" w:hAnsi="仿宋" w:eastAsia="仿宋"/>
          <w:b/>
          <w:sz w:val="24"/>
        </w:rPr>
        <w:t xml:space="preserve">合同变更、中止与终止</w:t>
      </w:r>
      <w:r>
        <w:rPr>
          <w:rFonts w:ascii="仿宋" w:hAnsi="仿宋" w:eastAsia="仿宋"/>
          <w:b/>
          <w:sz w:val="24"/>
        </w:rPr>
      </w:r>
      <w:r/>
    </w:p>
    <w:p>
      <w:pPr>
        <w:pStyle w:val="867"/>
        <w:jc w:val="left"/>
        <w:spacing w:line="400" w:lineRule="exact"/>
        <w:rPr>
          <w:rFonts w:ascii="仿宋" w:hAnsi="仿宋" w:eastAsia="仿宋"/>
          <w:sz w:val="24"/>
        </w:rPr>
      </w:pPr>
      <w:r>
        <w:rPr>
          <w:rFonts w:hint="eastAsia" w:ascii="仿宋" w:hAnsi="仿宋" w:eastAsia="仿宋"/>
          <w:sz w:val="24"/>
        </w:rPr>
        <w:t xml:space="preserve">    16.1合同的变更</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政府采购合同履行中，在不改变合同其他条款的前提下，甲方可以在合同价款10%的范围内追加与合同标的相同的货物，并就此与乙方协商一致后签订补充协议。</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16.2合同的中止</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（1）合同履行过程中因供应商就采购文件、采购过程或结果提起投诉的，甲方认为有必要的，可以中止合同的履行。</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仿宋" w:hAnsi="仿宋" w:eastAsia="仿宋"/>
          <w:sz w:val="24"/>
        </w:rPr>
      </w:r>
      <w:r/>
    </w:p>
    <w:p>
      <w:pPr>
        <w:pStyle w:val="910"/>
        <w:ind w:firstLine="480"/>
        <w:jc w:val="both"/>
        <w:rPr>
          <w:rFonts w:ascii="仿宋" w:hAnsi="仿宋" w:eastAsia="仿宋"/>
          <w:sz w:val="24"/>
          <w:szCs w:val="24"/>
        </w:rPr>
      </w:pPr>
      <w:r>
        <w:rPr>
          <w:rFonts w:hint="eastAsia" w:ascii="仿宋" w:hAnsi="仿宋" w:eastAsia="仿宋"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ascii="仿宋" w:hAnsi="仿宋" w:eastAsia="仿宋"/>
          <w:sz w:val="24"/>
          <w:szCs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（4）甲方不得以行政区划调整、政府换届、机构或者职能调整以及相关责任人更替为由中止合同。</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16.3合同的终止</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（1）合同因有效期限届满而终止；</w:t>
      </w:r>
      <w:r>
        <w:rPr>
          <w:rFonts w:ascii="仿宋" w:hAnsi="仿宋" w:eastAsia="仿宋"/>
          <w:sz w:val="24"/>
        </w:rPr>
      </w:r>
      <w:r/>
    </w:p>
    <w:p>
      <w:pPr>
        <w:pStyle w:val="867"/>
        <w:ind w:firstLine="480"/>
        <w:spacing w:line="400" w:lineRule="exact"/>
        <w:rPr>
          <w:rFonts w:ascii="仿宋" w:hAnsi="仿宋" w:eastAsia="仿宋" w:cs="宋体"/>
          <w:sz w:val="24"/>
        </w:rPr>
      </w:pPr>
      <w:r>
        <w:rPr>
          <w:rFonts w:hint="eastAsia" w:ascii="仿宋" w:hAnsi="仿宋" w:eastAsia="仿宋"/>
          <w:sz w:val="24"/>
        </w:rPr>
        <w:t xml:space="preserve">（2）乙方未按合同约定履行，构成根本性违约的，甲方有权终止合同，</w:t>
      </w:r>
      <w:r>
        <w:rPr>
          <w:rFonts w:hint="eastAsia" w:ascii="仿宋" w:hAnsi="仿宋" w:eastAsia="仿宋" w:cs="宋体"/>
          <w:sz w:val="24"/>
        </w:rPr>
        <w:t xml:space="preserve">并追究乙方的违约责任</w:t>
      </w:r>
      <w:r>
        <w:rPr>
          <w:rFonts w:hint="eastAsia" w:ascii="仿宋" w:hAnsi="仿宋" w:eastAsia="仿宋"/>
          <w:sz w:val="24"/>
        </w:rPr>
        <w:t xml:space="preserve">。</w:t>
      </w:r>
      <w:r>
        <w:rPr>
          <w:rFonts w:ascii="仿宋" w:hAnsi="仿宋" w:eastAsia="仿宋" w:cs="宋体"/>
          <w:sz w:val="24"/>
        </w:rPr>
      </w:r>
      <w:r/>
    </w:p>
    <w:p>
      <w:pPr>
        <w:pStyle w:val="910"/>
        <w:ind w:firstLine="480"/>
        <w:rPr>
          <w:rFonts w:ascii="仿宋" w:hAnsi="仿宋" w:eastAsia="仿宋"/>
          <w:sz w:val="24"/>
          <w:szCs w:val="24"/>
        </w:rPr>
      </w:pPr>
      <w:r>
        <w:rPr>
          <w:rFonts w:hint="eastAsia" w:ascii="仿宋" w:hAnsi="仿宋" w:eastAsia="仿宋"/>
          <w:sz w:val="24"/>
          <w:szCs w:val="24"/>
        </w:rPr>
        <w:t xml:space="preserve">16.4 </w:t>
      </w:r>
      <w:r>
        <w:rPr>
          <w:rFonts w:hint="eastAsia" w:ascii="仿宋" w:hAnsi="仿宋" w:eastAsia="仿宋" w:cs="Times New Roman"/>
          <w:sz w:val="24"/>
          <w:szCs w:val="24"/>
        </w:rPr>
        <w:t xml:space="preserve">涉及国家利益、社会公共利益的情形</w:t>
      </w:r>
      <w:r>
        <w:rPr>
          <w:rFonts w:ascii="仿宋" w:hAnsi="仿宋" w:eastAsia="仿宋"/>
          <w:sz w:val="24"/>
          <w:szCs w:val="24"/>
        </w:rPr>
      </w:r>
      <w:r/>
    </w:p>
    <w:p>
      <w:pPr>
        <w:pStyle w:val="910"/>
        <w:ind w:firstLine="480"/>
        <w:jc w:val="both"/>
        <w:rPr>
          <w:rFonts w:ascii="仿宋" w:hAnsi="仿宋" w:eastAsia="仿宋"/>
          <w:sz w:val="24"/>
          <w:szCs w:val="24"/>
        </w:rPr>
      </w:pPr>
      <w:r>
        <w:rPr>
          <w:rFonts w:hint="eastAsia" w:ascii="仿宋" w:hAnsi="仿宋" w:eastAsia="仿宋"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ascii="仿宋" w:hAnsi="仿宋" w:eastAsia="仿宋"/>
          <w:sz w:val="24"/>
          <w:szCs w:val="24"/>
        </w:rPr>
      </w:r>
      <w:r/>
    </w:p>
    <w:p>
      <w:pPr>
        <w:pStyle w:val="867"/>
        <w:jc w:val="left"/>
        <w:spacing w:line="400" w:lineRule="exact"/>
        <w:rPr>
          <w:rFonts w:ascii="仿宋" w:hAnsi="仿宋" w:eastAsia="仿宋"/>
          <w:b/>
          <w:bCs/>
          <w:sz w:val="24"/>
        </w:rPr>
      </w:pPr>
      <w:r>
        <w:rPr>
          <w:rFonts w:hint="eastAsia" w:ascii="仿宋" w:hAnsi="仿宋" w:eastAsia="仿宋"/>
          <w:b/>
          <w:bCs/>
          <w:sz w:val="24"/>
        </w:rPr>
        <w:t xml:space="preserve">17. 合同分包</w:t>
      </w:r>
      <w:r>
        <w:rPr>
          <w:rFonts w:ascii="仿宋" w:hAnsi="仿宋" w:eastAsia="仿宋"/>
          <w:b/>
          <w:bCs/>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17.1 乙方不得将合同转包给其他供应商。涉及合同分包的，乙方应根据采购文件和响应文件规定进行合同分包。</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17.2 乙方执行政府采购政策向中小企业依法分包的，乙方应当按采购文件和响应文件签订分包意向协议，分包意向协议属于本合同组成部分。</w:t>
      </w:r>
      <w:r>
        <w:rPr>
          <w:rFonts w:ascii="仿宋" w:hAnsi="仿宋" w:eastAsia="仿宋"/>
          <w:sz w:val="24"/>
        </w:rPr>
      </w:r>
      <w:r/>
    </w:p>
    <w:p>
      <w:pPr>
        <w:pStyle w:val="867"/>
        <w:jc w:val="left"/>
        <w:spacing w:line="400" w:lineRule="exact"/>
        <w:rPr>
          <w:rFonts w:ascii="仿宋" w:hAnsi="仿宋" w:eastAsia="仿宋"/>
          <w:b/>
          <w:bCs/>
          <w:sz w:val="24"/>
        </w:rPr>
      </w:pPr>
      <w:r>
        <w:rPr>
          <w:rFonts w:hint="eastAsia" w:ascii="仿宋" w:hAnsi="仿宋" w:eastAsia="仿宋"/>
          <w:b/>
          <w:bCs/>
          <w:sz w:val="24"/>
        </w:rPr>
        <w:t xml:space="preserve">18. 不可抗力</w:t>
      </w:r>
      <w:r>
        <w:rPr>
          <w:rFonts w:ascii="仿宋" w:hAnsi="仿宋" w:eastAsia="仿宋"/>
          <w:b/>
          <w:bCs/>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18.1 不可抗力是指合同双方不能预见、不能避免且不能克服的客观情况。</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18.2 任何一方对由于不可抗力造成的部分或全部不能履行合同不承担违约责任。但迟延履行后发生不可抗力的，不能免除责任。</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仿宋" w:hAnsi="仿宋" w:eastAsia="仿宋"/>
          <w:sz w:val="24"/>
        </w:rPr>
      </w:r>
      <w:r/>
    </w:p>
    <w:p>
      <w:pPr>
        <w:pStyle w:val="867"/>
        <w:jc w:val="left"/>
        <w:spacing w:line="400" w:lineRule="exact"/>
        <w:rPr>
          <w:rFonts w:ascii="仿宋" w:hAnsi="仿宋" w:eastAsia="仿宋"/>
          <w:b/>
          <w:bCs/>
          <w:sz w:val="24"/>
        </w:rPr>
      </w:pPr>
      <w:r>
        <w:rPr>
          <w:rFonts w:hint="eastAsia" w:ascii="仿宋" w:hAnsi="仿宋" w:eastAsia="仿宋"/>
          <w:b/>
          <w:bCs/>
          <w:sz w:val="24"/>
        </w:rPr>
        <w:t xml:space="preserve">19. 解决争议的方法</w:t>
      </w:r>
      <w:r>
        <w:rPr>
          <w:rFonts w:ascii="仿宋" w:hAnsi="仿宋" w:eastAsia="仿宋"/>
          <w:b/>
          <w:bCs/>
          <w:sz w:val="24"/>
        </w:rPr>
      </w:r>
      <w:r/>
    </w:p>
    <w:p>
      <w:pPr>
        <w:pStyle w:val="910"/>
        <w:ind w:firstLine="480"/>
        <w:jc w:val="both"/>
        <w:rPr>
          <w:rFonts w:ascii="仿宋" w:hAnsi="仿宋" w:eastAsia="仿宋" w:cs="宋体"/>
          <w:sz w:val="24"/>
          <w:szCs w:val="24"/>
        </w:rPr>
      </w:pPr>
      <w:r>
        <w:rPr>
          <w:rFonts w:hint="eastAsia" w:ascii="仿宋" w:hAnsi="仿宋" w:eastAsia="仿宋" w:cs="宋体"/>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仿宋" w:hAnsi="仿宋" w:eastAsia="仿宋" w:cs="宋体"/>
          <w:sz w:val="24"/>
          <w:szCs w:val="24"/>
        </w:rPr>
      </w:r>
      <w:r/>
    </w:p>
    <w:p>
      <w:pPr>
        <w:pStyle w:val="910"/>
        <w:ind w:firstLine="480"/>
        <w:jc w:val="both"/>
        <w:rPr>
          <w:rFonts w:ascii="仿宋" w:hAnsi="仿宋" w:eastAsia="仿宋" w:cs="宋体"/>
          <w:sz w:val="24"/>
          <w:szCs w:val="24"/>
        </w:rPr>
      </w:pPr>
      <w:r>
        <w:rPr>
          <w:rFonts w:hint="eastAsia" w:ascii="仿宋" w:hAnsi="仿宋" w:eastAsia="仿宋" w:cs="宋体"/>
          <w:sz w:val="24"/>
          <w:szCs w:val="24"/>
        </w:rPr>
        <w:t xml:space="preserve">19.2 选择仲裁的，应在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中明确仲裁机构及仲裁地；通过诉讼方式解决的，可以在</w:t>
      </w:r>
      <w:r>
        <w:rPr>
          <w:rFonts w:hint="eastAsia" w:ascii="仿宋" w:hAnsi="仿宋" w:eastAsia="仿宋" w:cs="宋体"/>
          <w:b/>
          <w:bCs/>
          <w:sz w:val="24"/>
          <w:szCs w:val="24"/>
        </w:rPr>
        <w:t xml:space="preserve">【政府采购合同专用条款】</w:t>
      </w:r>
      <w:r>
        <w:rPr>
          <w:rFonts w:hint="eastAsia" w:ascii="仿宋" w:hAnsi="仿宋" w:eastAsia="仿宋" w:cs="宋体"/>
          <w:sz w:val="24"/>
          <w:szCs w:val="24"/>
        </w:rPr>
        <w:t xml:space="preserve">中进一步约定选择与争议有实际联系的地点的人民法院管辖，但管辖法院的约定不得违反级别管辖和专属管辖的规定。</w:t>
      </w:r>
      <w:r>
        <w:rPr>
          <w:rFonts w:ascii="仿宋" w:hAnsi="仿宋" w:eastAsia="仿宋" w:cs="宋体"/>
          <w:sz w:val="24"/>
          <w:szCs w:val="24"/>
        </w:rPr>
      </w:r>
      <w:r/>
    </w:p>
    <w:p>
      <w:pPr>
        <w:pStyle w:val="910"/>
        <w:ind w:firstLine="480"/>
        <w:jc w:val="both"/>
        <w:rPr>
          <w:rFonts w:ascii="仿宋" w:hAnsi="仿宋" w:eastAsia="仿宋" w:cs="宋体"/>
          <w:sz w:val="24"/>
          <w:szCs w:val="24"/>
        </w:rPr>
      </w:pPr>
      <w:r>
        <w:rPr>
          <w:rFonts w:hint="eastAsia" w:ascii="仿宋" w:hAnsi="仿宋" w:eastAsia="仿宋" w:cs="宋体"/>
          <w:sz w:val="24"/>
          <w:szCs w:val="24"/>
        </w:rPr>
        <w:t xml:space="preserve">19.3 如甲乙双方有争议的事项不影响合同其他部分的履行，在争议解决期间，合同其他部分应当继续履行。</w:t>
      </w:r>
      <w:r>
        <w:rPr>
          <w:rFonts w:ascii="仿宋" w:hAnsi="仿宋" w:eastAsia="仿宋" w:cs="宋体"/>
          <w:sz w:val="24"/>
          <w:szCs w:val="24"/>
        </w:rPr>
      </w:r>
      <w:r/>
    </w:p>
    <w:p>
      <w:pPr>
        <w:pStyle w:val="867"/>
        <w:jc w:val="left"/>
        <w:spacing w:line="400" w:lineRule="exact"/>
        <w:rPr>
          <w:rFonts w:ascii="仿宋" w:hAnsi="仿宋" w:eastAsia="仿宋"/>
          <w:sz w:val="24"/>
        </w:rPr>
      </w:pPr>
      <w:r>
        <w:rPr>
          <w:rFonts w:hint="eastAsia" w:ascii="仿宋" w:hAnsi="仿宋" w:eastAsia="仿宋"/>
          <w:b/>
          <w:sz w:val="24"/>
        </w:rPr>
        <w:t xml:space="preserve">20. 政府采购政策</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20.1 </w:t>
      </w:r>
      <w:r>
        <w:rPr>
          <w:rFonts w:hint="eastAsia" w:ascii="仿宋" w:hAnsi="仿宋" w:eastAsia="仿宋" w:cs="宋体"/>
          <w:sz w:val="24"/>
          <w:lang w:val="en-GB"/>
        </w:rPr>
        <w:t xml:space="preserve">本合同应当按照规定执行政府采购政策。</w:t>
      </w:r>
      <w:r>
        <w:rPr>
          <w:rFonts w:ascii="仿宋" w:hAnsi="仿宋" w:eastAsia="仿宋"/>
          <w:sz w:val="24"/>
        </w:rPr>
      </w:r>
      <w:r/>
    </w:p>
    <w:p>
      <w:pPr>
        <w:pStyle w:val="867"/>
        <w:ind w:firstLine="480"/>
        <w:jc w:val="left"/>
        <w:spacing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0.2 本合同依法执行政府采购政策的方式和内容，属于合同履约验收的范围。</w:t>
      </w:r>
      <w:r>
        <w:rPr>
          <w:rFonts w:hint="eastAsia" w:ascii="仿宋" w:hAnsi="仿宋" w:eastAsia="仿宋" w:cs="宋体"/>
          <w:sz w:val="24"/>
        </w:rPr>
        <w:t xml:space="preserve">甲乙双方</w:t>
      </w:r>
      <w:r>
        <w:rPr>
          <w:rFonts w:hint="eastAsia" w:ascii="仿宋" w:hAnsi="仿宋" w:eastAsia="仿宋" w:cs="宋体"/>
          <w:sz w:val="24"/>
          <w:lang w:val="en-GB"/>
        </w:rPr>
        <w:t xml:space="preserve">未按规定要求执行政府采购政策造成损失的</w:t>
      </w:r>
      <w:r>
        <w:rPr>
          <w:rFonts w:hint="eastAsia" w:ascii="仿宋" w:hAnsi="仿宋" w:eastAsia="仿宋"/>
          <w:sz w:val="24"/>
        </w:rPr>
        <w:t xml:space="preserve">，有过错的一方应当承担赔偿责任，双方都有过错的，各自承担相应的责任。</w:t>
      </w:r>
      <w:r>
        <w:rPr>
          <w:rFonts w:ascii="仿宋" w:hAnsi="仿宋" w:eastAsia="仿宋"/>
          <w:sz w:val="24"/>
        </w:rPr>
      </w:r>
      <w:r/>
    </w:p>
    <w:p>
      <w:pPr>
        <w:pStyle w:val="875"/>
        <w:ind w:firstLine="480"/>
        <w:spacing w:after="0" w:line="400" w:lineRule="exact"/>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仿宋" w:hAnsi="仿宋" w:eastAsia="仿宋"/>
          <w:sz w:val="24"/>
        </w:rPr>
      </w:r>
      <w:r/>
    </w:p>
    <w:p>
      <w:pPr>
        <w:pStyle w:val="867"/>
        <w:jc w:val="left"/>
        <w:spacing w:line="400" w:lineRule="exact"/>
        <w:rPr>
          <w:rFonts w:ascii="仿宋" w:hAnsi="仿宋" w:eastAsia="仿宋"/>
          <w:b/>
          <w:sz w:val="24"/>
        </w:rPr>
      </w:pPr>
      <w:r>
        <w:rPr>
          <w:rFonts w:hint="eastAsia" w:ascii="仿宋" w:hAnsi="仿宋" w:eastAsia="仿宋"/>
          <w:b/>
          <w:sz w:val="24"/>
        </w:rPr>
        <w:t xml:space="preserve">21. 法律适用</w:t>
      </w:r>
      <w:r>
        <w:rPr>
          <w:rFonts w:ascii="仿宋" w:hAnsi="仿宋" w:eastAsia="仿宋"/>
          <w:b/>
          <w:sz w:val="24"/>
        </w:rPr>
      </w:r>
      <w:r/>
    </w:p>
    <w:p>
      <w:pPr>
        <w:pStyle w:val="910"/>
        <w:ind w:firstLine="480"/>
        <w:jc w:val="both"/>
        <w:rPr>
          <w:rFonts w:ascii="仿宋" w:hAnsi="仿宋" w:eastAsia="仿宋" w:cs="宋体"/>
          <w:sz w:val="24"/>
          <w:szCs w:val="24"/>
        </w:rPr>
      </w:pPr>
      <w:r>
        <w:rPr>
          <w:rFonts w:hint="eastAsia" w:ascii="仿宋" w:hAnsi="仿宋" w:eastAsia="仿宋" w:cs="宋体"/>
          <w:sz w:val="24"/>
          <w:szCs w:val="24"/>
        </w:rPr>
        <w:t xml:space="preserve">21.1 本合同的订立、生效、解释、履行及与本合同有关的争议解决，均适用法律、行政法规。</w:t>
      </w:r>
      <w:r>
        <w:rPr>
          <w:rFonts w:ascii="仿宋" w:hAnsi="仿宋" w:eastAsia="仿宋" w:cs="宋体"/>
          <w:sz w:val="24"/>
          <w:szCs w:val="24"/>
        </w:rPr>
      </w:r>
      <w:r/>
    </w:p>
    <w:p>
      <w:pPr>
        <w:pStyle w:val="910"/>
        <w:ind w:firstLine="480"/>
        <w:jc w:val="both"/>
        <w:rPr>
          <w:rFonts w:ascii="仿宋" w:hAnsi="仿宋" w:eastAsia="仿宋" w:cs="宋体"/>
          <w:sz w:val="24"/>
          <w:szCs w:val="24"/>
        </w:rPr>
      </w:pPr>
      <w:r>
        <w:rPr>
          <w:rFonts w:hint="eastAsia" w:ascii="仿宋" w:hAnsi="仿宋" w:eastAsia="仿宋" w:cs="宋体"/>
          <w:sz w:val="24"/>
          <w:szCs w:val="24"/>
        </w:rPr>
        <w:t xml:space="preserve">21.2 本合同条款与法律、行政法规的强制性规定不一致的，双方当事人应按照法律、行政法规的强制性规定修改本合同的相关条款。</w:t>
      </w:r>
      <w:r>
        <w:rPr>
          <w:rFonts w:ascii="仿宋" w:hAnsi="仿宋" w:eastAsia="仿宋" w:cs="宋体"/>
          <w:sz w:val="24"/>
          <w:szCs w:val="24"/>
        </w:rPr>
      </w:r>
      <w:r/>
    </w:p>
    <w:p>
      <w:pPr>
        <w:pStyle w:val="867"/>
        <w:jc w:val="left"/>
        <w:spacing w:line="400" w:lineRule="exact"/>
        <w:rPr>
          <w:rFonts w:ascii="仿宋" w:hAnsi="仿宋" w:eastAsia="仿宋"/>
          <w:b/>
          <w:sz w:val="24"/>
        </w:rPr>
      </w:pPr>
      <w:r>
        <w:rPr>
          <w:rFonts w:hint="eastAsia" w:ascii="仿宋" w:hAnsi="仿宋" w:eastAsia="仿宋"/>
          <w:b/>
          <w:sz w:val="24"/>
        </w:rPr>
        <w:t xml:space="preserve">22. 通知</w:t>
      </w:r>
      <w:r>
        <w:rPr>
          <w:rFonts w:ascii="仿宋" w:hAnsi="仿宋" w:eastAsia="仿宋"/>
          <w:b/>
          <w:sz w:val="24"/>
        </w:rPr>
      </w:r>
      <w:r/>
    </w:p>
    <w:p>
      <w:pPr>
        <w:pStyle w:val="910"/>
        <w:ind w:firstLine="480"/>
        <w:jc w:val="both"/>
        <w:rPr>
          <w:rFonts w:ascii="仿宋" w:hAnsi="仿宋" w:eastAsia="仿宋" w:cs="宋体"/>
          <w:sz w:val="24"/>
          <w:szCs w:val="24"/>
        </w:rPr>
      </w:pPr>
      <w:r>
        <w:rPr>
          <w:rFonts w:hint="eastAsia" w:ascii="仿宋" w:hAnsi="仿宋" w:eastAsia="仿宋" w:cs="宋体"/>
          <w:sz w:val="24"/>
          <w:szCs w:val="24"/>
        </w:rPr>
        <w:t xml:space="preserve">22.1 本合同任何一方向对方发出的通知、信件、数据电文等，应当发送至本合同第一部分《政府采购合同协议书》所约定的通讯地址、联系人、联系电话或电子邮箱。</w:t>
      </w:r>
      <w:r>
        <w:rPr>
          <w:rFonts w:ascii="仿宋" w:hAnsi="仿宋" w:eastAsia="仿宋" w:cs="宋体"/>
          <w:sz w:val="24"/>
          <w:szCs w:val="24"/>
        </w:rPr>
      </w:r>
      <w:r/>
    </w:p>
    <w:p>
      <w:pPr>
        <w:pStyle w:val="910"/>
        <w:ind w:firstLine="480"/>
        <w:jc w:val="both"/>
        <w:rPr>
          <w:rFonts w:ascii="仿宋" w:hAnsi="仿宋" w:eastAsia="仿宋"/>
          <w:sz w:val="24"/>
          <w:szCs w:val="24"/>
        </w:rPr>
      </w:pPr>
      <w:r>
        <w:rPr>
          <w:rFonts w:hint="eastAsia" w:ascii="仿宋" w:hAnsi="仿宋" w:eastAsia="仿宋" w:cs="宋体"/>
          <w:sz w:val="24"/>
          <w:szCs w:val="24"/>
        </w:rPr>
        <w:t xml:space="preserve">    22.2 一方当事人变更名称、住所、联系人、联系电话或电子邮箱等信息的，应当在变更后3日内及时书面通知对方，对方实际收到变更通知前的送达仍为有效送达。</w:t>
      </w:r>
      <w:r>
        <w:rPr>
          <w:rFonts w:ascii="仿宋" w:hAnsi="仿宋" w:eastAsia="仿宋"/>
          <w:sz w:val="24"/>
          <w:szCs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22.3本合同一方给另一方的通知均应采用书面形式，传真或快递送到本合同中规定的对方的地址和办理签收手续。</w:t>
      </w:r>
      <w:r>
        <w:rPr>
          <w:rFonts w:ascii="仿宋" w:hAnsi="仿宋" w:eastAsia="仿宋"/>
          <w:sz w:val="24"/>
        </w:rPr>
      </w:r>
      <w:r/>
    </w:p>
    <w:p>
      <w:pPr>
        <w:pStyle w:val="867"/>
        <w:ind w:firstLine="480"/>
        <w:jc w:val="left"/>
        <w:spacing w:line="400" w:lineRule="exact"/>
        <w:rPr>
          <w:rFonts w:ascii="仿宋" w:hAnsi="仿宋" w:eastAsia="仿宋"/>
          <w:sz w:val="24"/>
        </w:rPr>
      </w:pPr>
      <w:r>
        <w:rPr>
          <w:rFonts w:hint="eastAsia" w:ascii="仿宋" w:hAnsi="仿宋" w:eastAsia="仿宋"/>
          <w:sz w:val="24"/>
        </w:rPr>
        <w:t xml:space="preserve">22.4通知以送达之日或通知书中规定的生效之日起生效，两者中以较迟之日为准。</w:t>
      </w:r>
      <w:r>
        <w:rPr>
          <w:rFonts w:ascii="仿宋" w:hAnsi="仿宋" w:eastAsia="仿宋"/>
          <w:sz w:val="24"/>
        </w:rPr>
      </w:r>
      <w:r/>
    </w:p>
    <w:p>
      <w:pPr>
        <w:pStyle w:val="867"/>
        <w:numPr>
          <w:ilvl w:val="0"/>
          <w:numId w:val="8"/>
        </w:numPr>
        <w:jc w:val="left"/>
        <w:spacing w:line="400" w:lineRule="exact"/>
        <w:rPr>
          <w:rFonts w:ascii="仿宋" w:hAnsi="仿宋" w:eastAsia="仿宋"/>
          <w:b/>
          <w:bCs/>
          <w:sz w:val="24"/>
        </w:rPr>
      </w:pPr>
      <w:r>
        <w:rPr>
          <w:rFonts w:hint="eastAsia" w:ascii="仿宋" w:hAnsi="仿宋" w:eastAsia="仿宋"/>
          <w:b/>
          <w:bCs/>
          <w:sz w:val="24"/>
        </w:rPr>
        <w:t xml:space="preserve">合同未尽事项</w:t>
      </w:r>
      <w:r>
        <w:rPr>
          <w:rFonts w:ascii="仿宋" w:hAnsi="仿宋" w:eastAsia="仿宋"/>
          <w:b/>
          <w:bCs/>
          <w:sz w:val="24"/>
        </w:rPr>
      </w:r>
      <w:r/>
    </w:p>
    <w:p>
      <w:pPr>
        <w:pStyle w:val="867"/>
        <w:ind w:firstLine="480"/>
        <w:jc w:val="left"/>
        <w:spacing w:line="400" w:lineRule="exact"/>
        <w:rPr>
          <w:rFonts w:ascii="仿宋" w:hAnsi="仿宋" w:eastAsia="仿宋"/>
          <w:bCs/>
          <w:sz w:val="24"/>
        </w:rPr>
      </w:pPr>
      <w:r>
        <w:rPr>
          <w:rFonts w:hint="eastAsia" w:ascii="仿宋" w:hAnsi="仿宋" w:eastAsia="仿宋"/>
          <w:bCs/>
          <w:sz w:val="24"/>
        </w:rPr>
        <w:t xml:space="preserve">23.1合同未尽事项见</w:t>
      </w:r>
      <w:r>
        <w:rPr>
          <w:rFonts w:hint="eastAsia" w:ascii="仿宋" w:hAnsi="仿宋" w:eastAsia="仿宋"/>
          <w:b/>
          <w:sz w:val="24"/>
        </w:rPr>
        <w:t xml:space="preserve">【政府采购合同专用条款】</w:t>
      </w:r>
      <w:r>
        <w:rPr>
          <w:rFonts w:hint="eastAsia" w:ascii="仿宋" w:hAnsi="仿宋" w:eastAsia="仿宋"/>
          <w:bCs/>
          <w:sz w:val="24"/>
        </w:rPr>
        <w:t xml:space="preserve">。</w:t>
      </w:r>
      <w:r>
        <w:rPr>
          <w:rFonts w:ascii="仿宋" w:hAnsi="仿宋" w:eastAsia="仿宋"/>
          <w:bCs/>
          <w:sz w:val="24"/>
        </w:rPr>
      </w:r>
      <w:r/>
    </w:p>
    <w:p>
      <w:pPr>
        <w:pStyle w:val="867"/>
        <w:jc w:val="left"/>
        <w:spacing w:line="400" w:lineRule="exact"/>
        <w:rPr>
          <w:rFonts w:ascii="仿宋" w:hAnsi="仿宋" w:eastAsia="仿宋"/>
          <w:sz w:val="24"/>
        </w:rPr>
      </w:pPr>
      <w:r>
        <w:rPr>
          <w:rFonts w:hint="eastAsia" w:ascii="仿宋" w:hAnsi="仿宋" w:eastAsia="仿宋"/>
          <w:bCs/>
          <w:sz w:val="24"/>
        </w:rPr>
        <w:t xml:space="preserve">    23.2 合同附件与合同正文具有同等的法律效力。</w:t>
      </w:r>
      <w:bookmarkStart w:id="4" w:name="_Toc20313"/>
      <w:r>
        <w:rPr>
          <w:rFonts w:ascii="仿宋" w:hAnsi="仿宋" w:eastAsia="仿宋"/>
          <w:sz w:val="24"/>
        </w:rPr>
      </w:r>
      <w:r/>
    </w:p>
    <w:p>
      <w:pPr>
        <w:pStyle w:val="867"/>
        <w:jc w:val="center"/>
        <w:rPr>
          <w:rFonts w:ascii="仿宋" w:hAnsi="仿宋" w:eastAsia="仿宋"/>
          <w:b/>
          <w:bCs/>
          <w:sz w:val="24"/>
        </w:rPr>
      </w:pPr>
      <w:r>
        <w:rPr>
          <w:rFonts w:hint="eastAsia" w:ascii="仿宋" w:hAnsi="仿宋" w:eastAsia="仿宋"/>
          <w:sz w:val="24"/>
        </w:rPr>
        <w:br w:type="page" w:clear="all"/>
      </w:r>
      <w:r>
        <w:rPr>
          <w:rFonts w:hint="eastAsia" w:ascii="仿宋" w:hAnsi="仿宋" w:eastAsia="仿宋"/>
          <w:sz w:val="24"/>
        </w:rPr>
        <w:t xml:space="preserve">第三节 政府采购合同专用条款</w:t>
      </w:r>
      <w:bookmarkEnd w:id="4"/>
      <w:r>
        <w:rPr>
          <w:rFonts w:ascii="仿宋" w:hAnsi="仿宋" w:eastAsia="仿宋"/>
          <w:b/>
          <w:bCs/>
          <w:sz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第1.2（6）项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联合体具体要求</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ascii="仿宋" w:hAnsi="仿宋" w:eastAsia="仿宋"/>
                <w:sz w:val="24"/>
              </w:rPr>
            </w:r>
            <w:r/>
          </w:p>
        </w:tc>
      </w:tr>
      <w:tr>
        <w:trPr>
          <w:trHeight w:val="604"/>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第1.2（7）项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其他术语解释</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第4.4款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履约验收中甲方提出异议或作出说明的期限</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color w:val="ff0000"/>
                <w:sz w:val="24"/>
              </w:rPr>
            </w:pPr>
            <w:r>
              <w:rPr>
                <w:rFonts w:hint="eastAsia" w:ascii="仿宋" w:hAnsi="仿宋" w:eastAsia="仿宋"/>
                <w:sz w:val="24"/>
              </w:rPr>
              <w:t xml:space="preserve">合同标的全部交付并安装完毕后，乙方可向甲方书面提出试运行、验收要求，甲方在接到书面要求后3日内进行试运行、验收。</w:t>
            </w:r>
            <w:r>
              <w:rPr>
                <w:rFonts w:ascii="仿宋" w:hAnsi="仿宋" w:eastAsia="仿宋"/>
                <w:color w:val="ff0000"/>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第4.6款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约定甲方承担的其他义务和责任</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第5.4款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约定乙方承担的其他义务和责任</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第6.1款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履行合同义务的顺序</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见第一节“2.合同金额”中“（3）付款方式”双方合同义务履行顺序</w:t>
            </w:r>
            <w:r>
              <w:rPr>
                <w:rFonts w:ascii="仿宋" w:hAnsi="仿宋" w:eastAsia="仿宋"/>
                <w:sz w:val="24"/>
              </w:rPr>
            </w:r>
            <w:r/>
          </w:p>
        </w:tc>
      </w:tr>
      <w:tr>
        <w:trPr>
          <w:trHeight w:val="667"/>
        </w:trPr>
        <w:tc>
          <w:tcPr>
            <w:tcW w:w="1607" w:type="dxa"/>
            <w:vAlign w:val="center"/>
            <w:vMerge w:val="restart"/>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第7.1款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包装特殊要求</w:t>
            </w:r>
            <w:r>
              <w:rPr>
                <w:rFonts w:ascii="仿宋" w:hAnsi="仿宋" w:eastAsia="仿宋"/>
                <w:sz w:val="24"/>
              </w:rPr>
            </w:r>
            <w:r/>
          </w:p>
        </w:tc>
        <w:tc>
          <w:tcPr>
            <w:tcW w:w="5170" w:type="dxa"/>
            <w:vAlign w:val="center"/>
            <w:textDirection w:val="lrTb"/>
            <w:noWrap w:val="false"/>
          </w:tcPr>
          <w:p>
            <w:pPr>
              <w:pStyle w:val="867"/>
              <w:rPr>
                <w:rFonts w:ascii="仿宋" w:hAnsi="仿宋" w:eastAsia="仿宋"/>
                <w:sz w:val="24"/>
              </w:rPr>
            </w:pPr>
            <w:r>
              <w:rPr>
                <w:rFonts w:ascii="仿宋" w:hAnsi="仿宋" w:eastAsia="仿宋"/>
                <w:sz w:val="24"/>
              </w:rPr>
            </w:r>
            <w:r/>
          </w:p>
        </w:tc>
      </w:tr>
      <w:tr>
        <w:trPr>
          <w:trHeight w:val="667"/>
        </w:trPr>
        <w:tc>
          <w:tcPr>
            <w:tcW w:w="1607" w:type="dxa"/>
            <w:vAlign w:val="center"/>
            <w:vMerge w:val="continue"/>
            <w:textDirection w:val="lrTb"/>
            <w:noWrap w:val="false"/>
          </w:tcPr>
          <w:p>
            <w:pPr>
              <w:pStyle w:val="867"/>
              <w:jc w:val="center"/>
              <w:rPr>
                <w:rFonts w:ascii="仿宋" w:hAnsi="仿宋" w:eastAsia="仿宋"/>
                <w:sz w:val="24"/>
              </w:rPr>
            </w:pP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指定现场</w:t>
            </w:r>
            <w:r>
              <w:rPr>
                <w:rFonts w:ascii="仿宋" w:hAnsi="仿宋" w:eastAsia="仿宋"/>
                <w:sz w:val="24"/>
              </w:rPr>
            </w:r>
            <w:r/>
          </w:p>
        </w:tc>
        <w:tc>
          <w:tcPr>
            <w:tcW w:w="5170" w:type="dxa"/>
            <w:vAlign w:val="center"/>
            <w:textDirection w:val="lrTb"/>
            <w:noWrap w:val="false"/>
          </w:tcPr>
          <w:p>
            <w:pPr>
              <w:pStyle w:val="867"/>
              <w:rPr>
                <w:rFonts w:ascii="仿宋" w:hAnsi="仿宋" w:eastAsia="仿宋"/>
                <w:sz w:val="24"/>
              </w:rPr>
            </w:pPr>
            <w:r>
              <w:rPr>
                <w:rFonts w:hint="eastAsia" w:ascii="仿宋" w:hAnsi="仿宋" w:eastAsia="仿宋"/>
                <w:sz w:val="24"/>
              </w:rPr>
              <w:t xml:space="preserve">甲方指定收货地点</w:t>
            </w:r>
            <w:r>
              <w:rPr>
                <w:rFonts w:hint="eastAsia" w:ascii="仿宋" w:hAnsi="仿宋" w:eastAsia="仿宋"/>
                <w:sz w:val="24"/>
                <w:u w:val="single"/>
              </w:rPr>
              <w:t xml:space="preserve">              </w:t>
            </w:r>
            <w:r>
              <w:rPr>
                <w:rFonts w:ascii="仿宋" w:hAnsi="仿宋" w:eastAsia="仿宋"/>
                <w:sz w:val="24"/>
              </w:rPr>
            </w:r>
            <w:r/>
          </w:p>
        </w:tc>
      </w:tr>
      <w:tr>
        <w:trPr>
          <w:trHeight w:val="772"/>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第7.2款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运输特殊要求</w:t>
            </w:r>
            <w:r>
              <w:rPr>
                <w:rFonts w:ascii="仿宋" w:hAnsi="仿宋" w:eastAsia="仿宋"/>
                <w:sz w:val="24"/>
              </w:rPr>
            </w:r>
            <w:r/>
          </w:p>
        </w:tc>
        <w:tc>
          <w:tcPr>
            <w:tcW w:w="5170" w:type="dxa"/>
            <w:vAlign w:val="center"/>
            <w:textDirection w:val="lrTb"/>
            <w:noWrap w:val="false"/>
          </w:tcPr>
          <w:p>
            <w:pPr>
              <w:pStyle w:val="867"/>
              <w:rPr>
                <w:rFonts w:ascii="仿宋" w:hAnsi="仿宋" w:eastAsia="仿宋"/>
                <w:sz w:val="24"/>
              </w:rPr>
            </w:pPr>
            <w:r>
              <w:rPr>
                <w:rFonts w:ascii="仿宋" w:hAnsi="仿宋" w:eastAsia="仿宋"/>
                <w:sz w:val="24"/>
              </w:rPr>
            </w:r>
            <w:r/>
          </w:p>
        </w:tc>
      </w:tr>
      <w:tr>
        <w:trPr>
          <w:trHeight w:val="667"/>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第7.3款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保险要求</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color w:val="ff0000"/>
                <w:sz w:val="24"/>
              </w:rPr>
            </w:pPr>
            <w:r>
              <w:rPr>
                <w:rFonts w:hint="eastAsia" w:ascii="仿宋" w:hAnsi="仿宋" w:eastAsia="仿宋"/>
                <w:sz w:val="24"/>
              </w:rPr>
              <w:t xml:space="preserve">货物在通过甲方验收前的保险责任及费用由乙方承担。</w:t>
            </w:r>
            <w:r>
              <w:rPr>
                <w:rFonts w:ascii="仿宋" w:hAnsi="仿宋" w:eastAsia="仿宋"/>
                <w:color w:val="ff0000"/>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第8.2（1）项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质量保证期</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从甲方验收合格之日起</w:t>
            </w:r>
            <w:r>
              <w:rPr>
                <w:rFonts w:hint="eastAsia" w:ascii="仿宋" w:hAnsi="仿宋" w:eastAsia="仿宋"/>
                <w:sz w:val="24"/>
                <w:u w:val="single"/>
              </w:rPr>
              <w:t xml:space="preserve">      </w:t>
            </w:r>
            <w:r>
              <w:rPr>
                <w:rFonts w:hint="eastAsia" w:ascii="仿宋" w:hAnsi="仿宋" w:eastAsia="仿宋"/>
                <w:sz w:val="24"/>
              </w:rPr>
              <w:t xml:space="preserve">年</w:t>
            </w:r>
            <w:r>
              <w:rPr>
                <w:rFonts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第8.2（3）项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货物质量缺陷</w:t>
            </w:r>
            <w:r>
              <w:rPr>
                <w:rFonts w:ascii="仿宋" w:hAnsi="仿宋" w:eastAsia="仿宋"/>
                <w:sz w:val="24"/>
              </w:rPr>
            </w:r>
            <w:r/>
          </w:p>
          <w:p>
            <w:pPr>
              <w:pStyle w:val="867"/>
              <w:jc w:val="left"/>
              <w:rPr>
                <w:rFonts w:ascii="仿宋" w:hAnsi="仿宋" w:eastAsia="仿宋"/>
                <w:sz w:val="24"/>
              </w:rPr>
            </w:pPr>
            <w:r>
              <w:rPr>
                <w:rFonts w:hint="eastAsia" w:ascii="仿宋" w:hAnsi="仿宋" w:eastAsia="仿宋"/>
                <w:sz w:val="24"/>
              </w:rPr>
              <w:t xml:space="preserve">响应时间</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见乙方响应文件中售后服务内容</w:t>
            </w:r>
            <w:r>
              <w:rPr>
                <w:rFonts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cs="宋体"/>
                <w:sz w:val="24"/>
              </w:rPr>
            </w:pPr>
            <w:r>
              <w:rPr>
                <w:rFonts w:hint="eastAsia" w:ascii="仿宋" w:hAnsi="仿宋" w:eastAsia="仿宋" w:cs="宋体"/>
                <w:sz w:val="24"/>
              </w:rPr>
              <w:t xml:space="preserve">第二节</w:t>
            </w:r>
            <w:r>
              <w:rPr>
                <w:rFonts w:ascii="仿宋" w:hAnsi="仿宋" w:eastAsia="仿宋" w:cs="宋体"/>
                <w:sz w:val="24"/>
              </w:rPr>
            </w:r>
            <w:r/>
          </w:p>
          <w:p>
            <w:pPr>
              <w:pStyle w:val="910"/>
              <w:ind w:firstLine="480"/>
              <w:jc w:val="center"/>
              <w:rPr>
                <w:rFonts w:ascii="仿宋" w:hAnsi="仿宋" w:eastAsia="仿宋"/>
                <w:sz w:val="24"/>
                <w:szCs w:val="24"/>
              </w:rPr>
            </w:pPr>
            <w:r>
              <w:rPr>
                <w:rFonts w:hint="eastAsia" w:ascii="仿宋" w:hAnsi="仿宋" w:eastAsia="仿宋" w:cs="宋体"/>
                <w:sz w:val="24"/>
                <w:szCs w:val="24"/>
              </w:rPr>
              <w:t xml:space="preserve">第11.1款</w:t>
            </w:r>
            <w:r>
              <w:rPr>
                <w:rFonts w:ascii="仿宋" w:hAnsi="仿宋" w:eastAsia="仿宋"/>
                <w:sz w:val="24"/>
                <w:szCs w:val="24"/>
              </w:rPr>
            </w:r>
            <w:r/>
          </w:p>
        </w:tc>
        <w:tc>
          <w:tcPr>
            <w:tcW w:w="1742" w:type="dxa"/>
            <w:vAlign w:val="center"/>
            <w:textDirection w:val="lrTb"/>
            <w:noWrap w:val="false"/>
          </w:tcPr>
          <w:p>
            <w:pPr>
              <w:pStyle w:val="867"/>
              <w:rPr>
                <w:rFonts w:ascii="仿宋" w:hAnsi="仿宋" w:eastAsia="仿宋"/>
                <w:sz w:val="24"/>
              </w:rPr>
            </w:pPr>
            <w:r>
              <w:rPr>
                <w:rFonts w:hint="eastAsia" w:ascii="仿宋" w:hAnsi="仿宋" w:eastAsia="仿宋"/>
                <w:sz w:val="24"/>
              </w:rPr>
              <w:t xml:space="preserve">其他应当保密的信息</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ascii="仿宋" w:hAnsi="仿宋" w:eastAsia="仿宋"/>
                <w:sz w:val="24"/>
              </w:rPr>
            </w:r>
            <w:r/>
          </w:p>
        </w:tc>
      </w:tr>
      <w:tr>
        <w:trPr>
          <w:trHeight w:val="697"/>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第12.2款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合同价款支付时间</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color w:val="ff0000"/>
                <w:sz w:val="24"/>
              </w:rPr>
            </w:pPr>
            <w:r>
              <w:rPr>
                <w:rFonts w:hint="eastAsia" w:ascii="仿宋" w:hAnsi="仿宋" w:eastAsia="仿宋"/>
                <w:sz w:val="24"/>
              </w:rPr>
              <w:t xml:space="preserve">见第一节“2.合同金额”中“（3）付款方式”</w:t>
            </w:r>
            <w:r>
              <w:rPr>
                <w:rFonts w:ascii="仿宋" w:hAnsi="仿宋" w:eastAsia="仿宋"/>
                <w:color w:val="ff0000"/>
                <w:sz w:val="24"/>
              </w:rPr>
            </w:r>
            <w:r/>
          </w:p>
        </w:tc>
      </w:tr>
      <w:tr>
        <w:trPr>
          <w:trHeight w:val="697"/>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第13.2款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履约保证金不予退还的情形</w:t>
            </w:r>
            <w:r>
              <w:rPr>
                <w:rFonts w:ascii="仿宋" w:hAnsi="仿宋" w:eastAsia="仿宋"/>
                <w:sz w:val="24"/>
              </w:rPr>
            </w:r>
            <w:r/>
          </w:p>
        </w:tc>
        <w:tc>
          <w:tcPr>
            <w:tcW w:w="5170" w:type="dxa"/>
            <w:vAlign w:val="center"/>
            <w:textDirection w:val="lrTb"/>
            <w:noWrap w:val="false"/>
          </w:tcPr>
          <w:p>
            <w:pPr>
              <w:pStyle w:val="867"/>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第13.3款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履约保证金退还时间及逾期退还的违约金</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ascii="仿宋" w:hAnsi="仿宋" w:eastAsia="仿宋"/>
                <w:sz w:val="24"/>
              </w:rPr>
            </w:r>
            <w:r/>
          </w:p>
        </w:tc>
      </w:tr>
      <w:tr>
        <w:trPr>
          <w:trHeight w:val="784"/>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第14.1（3）项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运行监督、维修期限</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同采购标的的使用寿命期限</w:t>
            </w:r>
            <w:r>
              <w:rPr>
                <w:rFonts w:ascii="仿宋" w:hAnsi="仿宋" w:eastAsia="仿宋"/>
                <w:sz w:val="24"/>
              </w:rPr>
            </w:r>
            <w:r/>
          </w:p>
        </w:tc>
      </w:tr>
      <w:tr>
        <w:trPr>
          <w:trHeight w:val="784"/>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第14.1（5）项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货物回收的约定</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rPr>
            </w:pPr>
            <w:r>
              <w:rPr>
                <w:rFonts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第14.1（6）项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乙方提供的其他服务</w:t>
            </w:r>
            <w:r>
              <w:rPr>
                <w:rFonts w:ascii="仿宋" w:hAnsi="仿宋" w:eastAsia="仿宋"/>
                <w:sz w:val="24"/>
              </w:rPr>
            </w:r>
            <w:r/>
          </w:p>
        </w:tc>
        <w:tc>
          <w:tcPr>
            <w:tcW w:w="5170" w:type="dxa"/>
            <w:vAlign w:val="center"/>
            <w:textDirection w:val="lrTb"/>
            <w:noWrap w:val="false"/>
          </w:tcPr>
          <w:p>
            <w:pPr>
              <w:pStyle w:val="867"/>
              <w:jc w:val="left"/>
              <w:rPr>
                <w:rFonts w:hint="eastAsia" w:ascii="仿宋" w:hAnsi="仿宋" w:eastAsia="仿宋"/>
                <w:sz w:val="24"/>
              </w:rPr>
            </w:pPr>
            <w:r>
              <w:rPr>
                <w:rFonts w:hint="eastAsia" w:ascii="仿宋" w:hAnsi="仿宋" w:eastAsia="仿宋"/>
                <w:sz w:val="24"/>
              </w:rPr>
              <w:t xml:space="preserve">见乙方响应文件中售后服务内容和项目实施</w:t>
            </w:r>
            <w:r>
              <w:rPr>
                <w:rFonts w:hint="eastAsia"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第15.1款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修理、重作、更换相关具体规定</w:t>
            </w:r>
            <w:r>
              <w:rPr>
                <w:rFonts w:ascii="仿宋" w:hAnsi="仿宋" w:eastAsia="仿宋"/>
                <w:sz w:val="24"/>
              </w:rPr>
            </w:r>
            <w:r/>
          </w:p>
        </w:tc>
        <w:tc>
          <w:tcPr>
            <w:tcW w:w="5170" w:type="dxa"/>
            <w:vAlign w:val="center"/>
            <w:textDirection w:val="lrTb"/>
            <w:noWrap w:val="false"/>
          </w:tcPr>
          <w:p>
            <w:pPr>
              <w:pStyle w:val="867"/>
              <w:jc w:val="left"/>
              <w:rPr>
                <w:rFonts w:hint="eastAsia" w:ascii="仿宋" w:hAnsi="仿宋" w:eastAsia="仿宋"/>
                <w:sz w:val="24"/>
              </w:rPr>
            </w:pPr>
            <w:r>
              <w:rPr>
                <w:rFonts w:hint="eastAsia" w:ascii="仿宋" w:hAnsi="仿宋" w:eastAsia="仿宋"/>
                <w:sz w:val="24"/>
              </w:rPr>
              <w:t xml:space="preserve">见乙方响应文件中售后服务内容和项目实施</w:t>
            </w:r>
            <w:r>
              <w:rPr>
                <w:rFonts w:hint="eastAsia" w:ascii="仿宋" w:hAnsi="仿宋" w:eastAsia="仿宋"/>
                <w:sz w:val="24"/>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第15.2（2）项</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迟延交货赔偿费</w:t>
            </w:r>
            <w:r>
              <w:rPr>
                <w:rFonts w:ascii="仿宋" w:hAnsi="仿宋" w:eastAsia="仿宋"/>
                <w:sz w:val="24"/>
              </w:rPr>
            </w:r>
            <w:r/>
          </w:p>
        </w:tc>
        <w:tc>
          <w:tcPr>
            <w:tcW w:w="5170" w:type="dxa"/>
            <w:vAlign w:val="center"/>
            <w:textDirection w:val="lrTb"/>
            <w:noWrap w:val="false"/>
          </w:tcPr>
          <w:p>
            <w:pPr>
              <w:pStyle w:val="867"/>
              <w:rPr>
                <w:rFonts w:ascii="仿宋" w:hAnsi="仿宋" w:eastAsia="仿宋"/>
                <w:sz w:val="24"/>
              </w:rPr>
            </w:pPr>
            <w:r>
              <w:rPr>
                <w:rFonts w:hint="eastAsia" w:ascii="仿宋" w:hAnsi="仿宋" w:eastAsia="仿宋"/>
                <w:sz w:val="24"/>
              </w:rPr>
              <w:t xml:space="preserve">如果乙方未能按照合同规定的交货期限交货，乙方应按每天迟交合同标的金额的百分之</w:t>
            </w:r>
            <w:r>
              <w:rPr>
                <w:rFonts w:hint="eastAsia" w:ascii="仿宋" w:hAnsi="仿宋" w:eastAsia="仿宋"/>
                <w:sz w:val="24"/>
                <w:u w:val="single"/>
              </w:rPr>
              <w:t xml:space="preserve">一</w:t>
            </w:r>
            <w:r>
              <w:rPr>
                <w:rFonts w:hint="eastAsia" w:ascii="仿宋" w:hAnsi="仿宋" w:eastAsia="仿宋"/>
                <w:sz w:val="24"/>
              </w:rPr>
              <w:t xml:space="preserve"> (</w:t>
            </w:r>
            <w:r>
              <w:rPr>
                <w:rFonts w:hint="eastAsia" w:ascii="仿宋" w:hAnsi="仿宋" w:eastAsia="仿宋"/>
                <w:sz w:val="24"/>
                <w:u w:val="single"/>
              </w:rPr>
              <w:t xml:space="preserve">1</w:t>
            </w:r>
            <w:r>
              <w:rPr>
                <w:rFonts w:hint="eastAsia" w:ascii="仿宋" w:hAnsi="仿宋" w:eastAsia="仿宋"/>
                <w:sz w:val="24"/>
              </w:rPr>
              <w:t xml:space="preserve">%)的比率支付违约金。违约金的总金额不超过合同总价的百分之</w:t>
            </w:r>
            <w:r>
              <w:rPr>
                <w:rFonts w:hint="eastAsia" w:ascii="仿宋" w:hAnsi="仿宋" w:eastAsia="仿宋"/>
                <w:sz w:val="24"/>
                <w:u w:val="single"/>
              </w:rPr>
              <w:t xml:space="preserve">十</w:t>
            </w:r>
            <w:r>
              <w:rPr>
                <w:rFonts w:hint="eastAsia" w:ascii="仿宋" w:hAnsi="仿宋" w:eastAsia="仿宋"/>
                <w:sz w:val="24"/>
              </w:rPr>
              <w:t xml:space="preserve">(</w:t>
            </w:r>
            <w:r>
              <w:rPr>
                <w:rFonts w:hint="eastAsia" w:ascii="仿宋" w:hAnsi="仿宋" w:eastAsia="仿宋"/>
                <w:sz w:val="24"/>
                <w:u w:val="single"/>
              </w:rPr>
              <w:t xml:space="preserve">10</w:t>
            </w:r>
            <w:r>
              <w:rPr>
                <w:rFonts w:hint="eastAsia" w:ascii="仿宋" w:hAnsi="仿宋" w:eastAsia="仿宋"/>
                <w:sz w:val="24"/>
              </w:rPr>
              <w:t xml:space="preserve">%) ，违约金的支付不能免除乙方继续交付相关合同标的的义务。</w:t>
            </w:r>
            <w:r>
              <w:rPr>
                <w:rFonts w:ascii="仿宋" w:hAnsi="仿宋" w:eastAsia="仿宋"/>
                <w:sz w:val="24"/>
              </w:rPr>
            </w:r>
            <w:r/>
          </w:p>
          <w:p>
            <w:pPr>
              <w:pStyle w:val="867"/>
              <w:rPr>
                <w:rFonts w:ascii="仿宋" w:hAnsi="仿宋" w:eastAsia="仿宋"/>
                <w:sz w:val="24"/>
                <w:u w:val="single"/>
              </w:rPr>
            </w:pPr>
            <w:r>
              <w:rPr>
                <w:rFonts w:hint="eastAsia" w:ascii="仿宋" w:hAnsi="仿宋" w:eastAsia="仿宋"/>
                <w:sz w:val="24"/>
              </w:rPr>
              <w:t xml:space="preserve">如果乙方在合同规定的交货期限后</w:t>
            </w:r>
            <w:r>
              <w:rPr>
                <w:rFonts w:hint="eastAsia" w:ascii="仿宋" w:hAnsi="仿宋" w:eastAsia="仿宋"/>
                <w:sz w:val="24"/>
                <w:u w:val="single"/>
              </w:rPr>
              <w:t xml:space="preserve">十</w:t>
            </w:r>
            <w:r>
              <w:rPr>
                <w:rFonts w:hint="eastAsia" w:ascii="仿宋" w:hAnsi="仿宋" w:eastAsia="仿宋"/>
                <w:sz w:val="24"/>
              </w:rPr>
              <w:t xml:space="preserve">日内仍未能交付全部或部分标的，在不妨碍甲方采取其他救济手段的情况下，甲方可以向乙方发出书面违约通知从而全部或部分地终止合同。</w:t>
            </w:r>
            <w:r>
              <w:rPr>
                <w:rFonts w:ascii="仿宋" w:hAnsi="仿宋" w:eastAsia="仿宋"/>
                <w:sz w:val="24"/>
                <w:u w:val="single"/>
              </w:rPr>
            </w:r>
            <w:r/>
          </w:p>
        </w:tc>
      </w:tr>
      <w:tr>
        <w:trPr>
          <w:trHeight w:val="73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第15.3款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逾期付款利息</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u w:val="single"/>
              </w:rPr>
            </w:pPr>
            <w:r>
              <w:rPr>
                <w:rFonts w:hint="eastAsia" w:ascii="仿宋" w:hAnsi="仿宋" w:eastAsia="仿宋"/>
                <w:sz w:val="24"/>
              </w:rPr>
              <w:t xml:space="preserve">甲方逾期支付资金的，每逾期（10）天，甲方向乙方支付合同总价的（0.1）%的违约金，但违约金的总数不超过合同总金额的（1）%。</w:t>
            </w:r>
            <w:r>
              <w:rPr>
                <w:rFonts w:ascii="仿宋" w:hAnsi="仿宋" w:eastAsia="仿宋"/>
                <w:sz w:val="24"/>
                <w:u w:val="single"/>
              </w:rPr>
            </w:r>
            <w:r/>
          </w:p>
        </w:tc>
      </w:tr>
      <w:tr>
        <w:trPr>
          <w:trHeight w:val="876"/>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第15.4款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其他违约责任</w:t>
            </w:r>
            <w:r>
              <w:rPr>
                <w:rFonts w:ascii="仿宋" w:hAnsi="仿宋" w:eastAsia="仿宋"/>
                <w:sz w:val="24"/>
              </w:rPr>
            </w:r>
            <w:r/>
          </w:p>
        </w:tc>
        <w:tc>
          <w:tcPr>
            <w:tcW w:w="5170" w:type="dxa"/>
            <w:vAlign w:val="center"/>
            <w:textDirection w:val="lrTb"/>
            <w:noWrap w:val="false"/>
          </w:tcPr>
          <w:p>
            <w:pPr>
              <w:pStyle w:val="867"/>
              <w:jc w:val="left"/>
              <w:rPr>
                <w:rFonts w:ascii="仿宋" w:hAnsi="仿宋" w:eastAsia="仿宋"/>
                <w:sz w:val="24"/>
                <w:u w:val="single"/>
              </w:rPr>
            </w:pPr>
            <w:r>
              <w:rPr>
                <w:rFonts w:ascii="仿宋" w:hAnsi="仿宋" w:eastAsia="仿宋"/>
                <w:sz w:val="24"/>
                <w:u w:val="single"/>
              </w:rPr>
            </w:r>
            <w:r/>
          </w:p>
        </w:tc>
      </w:tr>
      <w:tr>
        <w:trPr>
          <w:trHeight w:val="90"/>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第19.2款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sz w:val="24"/>
              </w:rPr>
            </w:pPr>
            <w:r>
              <w:rPr>
                <w:rFonts w:hint="eastAsia" w:ascii="仿宋" w:hAnsi="仿宋" w:eastAsia="仿宋"/>
                <w:sz w:val="24"/>
              </w:rPr>
              <w:t xml:space="preserve">解决争议的方法</w:t>
            </w:r>
            <w:r>
              <w:rPr>
                <w:rFonts w:ascii="仿宋" w:hAnsi="仿宋" w:eastAsia="仿宋"/>
                <w:sz w:val="24"/>
              </w:rPr>
            </w:r>
            <w:r/>
          </w:p>
        </w:tc>
        <w:tc>
          <w:tcPr>
            <w:tcW w:w="5170" w:type="dxa"/>
            <w:vAlign w:val="center"/>
            <w:textDirection w:val="lrTb"/>
            <w:noWrap w:val="false"/>
          </w:tcPr>
          <w:p>
            <w:pPr>
              <w:pStyle w:val="867"/>
              <w:jc w:val="left"/>
              <w:spacing w:line="400" w:lineRule="exact"/>
              <w:rPr>
                <w:rFonts w:ascii="仿宋" w:hAnsi="仿宋" w:eastAsia="仿宋" w:cs="宋体"/>
                <w:iCs/>
                <w:sz w:val="24"/>
              </w:rPr>
            </w:pPr>
            <w:r>
              <w:rPr>
                <w:rFonts w:hint="eastAsia" w:ascii="仿宋" w:hAnsi="仿宋" w:eastAsia="仿宋" w:cs="宋体"/>
                <w:iCs/>
                <w:sz w:val="24"/>
              </w:rPr>
              <w:t xml:space="preserve">因本合同及合同有关事项发生的争议，按下列第</w:t>
            </w:r>
            <w:r>
              <w:rPr>
                <w:rFonts w:hint="eastAsia" w:ascii="仿宋" w:hAnsi="仿宋" w:eastAsia="仿宋" w:cs="宋体"/>
                <w:iCs/>
                <w:sz w:val="24"/>
                <w:u w:val="single"/>
              </w:rPr>
              <w:t xml:space="preserve">   </w:t>
            </w:r>
            <w:r>
              <w:rPr>
                <w:rFonts w:hint="eastAsia" w:ascii="仿宋" w:hAnsi="仿宋" w:eastAsia="仿宋" w:cs="宋体"/>
                <w:iCs/>
                <w:sz w:val="24"/>
              </w:rPr>
              <w:t xml:space="preserve">种方式解决：</w:t>
            </w:r>
            <w:r>
              <w:rPr>
                <w:rFonts w:ascii="仿宋" w:hAnsi="仿宋" w:eastAsia="仿宋" w:cs="宋体"/>
                <w:iCs/>
                <w:sz w:val="24"/>
              </w:rPr>
            </w:r>
            <w:r/>
          </w:p>
          <w:p>
            <w:pPr>
              <w:pStyle w:val="867"/>
              <w:jc w:val="left"/>
              <w:spacing w:line="400" w:lineRule="exact"/>
              <w:rPr>
                <w:rFonts w:ascii="仿宋" w:hAnsi="仿宋" w:eastAsia="仿宋" w:cs="宋体"/>
                <w:iCs/>
                <w:sz w:val="24"/>
              </w:rPr>
            </w:pPr>
            <w:r>
              <w:rPr>
                <w:rFonts w:hint="eastAsia" w:ascii="仿宋" w:hAnsi="仿宋" w:eastAsia="仿宋" w:cs="宋体"/>
                <w:iCs/>
                <w:sz w:val="24"/>
              </w:rPr>
              <w:t xml:space="preserve">（1）向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仲裁委员会申请仲裁，仲裁地点为</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w:t>
            </w:r>
            <w:r>
              <w:rPr>
                <w:rFonts w:ascii="仿宋" w:hAnsi="仿宋" w:eastAsia="仿宋" w:cs="宋体"/>
                <w:iCs/>
                <w:sz w:val="24"/>
              </w:rPr>
            </w:r>
            <w:r/>
          </w:p>
          <w:p>
            <w:pPr>
              <w:pStyle w:val="867"/>
              <w:jc w:val="left"/>
              <w:rPr>
                <w:rFonts w:ascii="仿宋" w:hAnsi="仿宋" w:eastAsia="仿宋"/>
                <w:sz w:val="24"/>
                <w:u w:val="single"/>
              </w:rPr>
            </w:pPr>
            <w:r>
              <w:rPr>
                <w:rFonts w:hint="eastAsia" w:ascii="仿宋" w:hAnsi="仿宋" w:eastAsia="仿宋" w:cs="宋体"/>
                <w:iCs/>
                <w:sz w:val="24"/>
              </w:rPr>
              <w:t xml:space="preserve">（2）向</w:t>
            </w:r>
            <w:r>
              <w:rPr>
                <w:rFonts w:hint="eastAsia" w:ascii="仿宋" w:hAnsi="仿宋" w:eastAsia="仿宋" w:cs="宋体"/>
                <w:iCs/>
                <w:sz w:val="24"/>
                <w:u w:val="single"/>
              </w:rPr>
              <w:t xml:space="preserve">甲方所在地</w:t>
            </w:r>
            <w:r>
              <w:rPr>
                <w:rFonts w:hint="eastAsia" w:ascii="仿宋" w:hAnsi="仿宋" w:eastAsia="仿宋" w:cs="宋体"/>
                <w:iCs/>
                <w:sz w:val="24"/>
              </w:rPr>
              <w:t xml:space="preserve">人民法院起诉。</w:t>
            </w:r>
            <w:r>
              <w:rPr>
                <w:rFonts w:ascii="仿宋" w:hAnsi="仿宋" w:eastAsia="仿宋"/>
                <w:sz w:val="24"/>
                <w:u w:val="single"/>
              </w:rPr>
            </w:r>
            <w:r/>
          </w:p>
        </w:tc>
      </w:tr>
      <w:tr>
        <w:trPr>
          <w:trHeight w:val="770"/>
        </w:trPr>
        <w:tc>
          <w:tcPr>
            <w:tcW w:w="1607" w:type="dxa"/>
            <w:vAlign w:val="center"/>
            <w:textDirection w:val="lrTb"/>
            <w:noWrap w:val="false"/>
          </w:tcPr>
          <w:p>
            <w:pPr>
              <w:pStyle w:val="867"/>
              <w:jc w:val="center"/>
              <w:rPr>
                <w:rFonts w:ascii="仿宋" w:hAnsi="仿宋" w:eastAsia="仿宋"/>
                <w:sz w:val="24"/>
              </w:rPr>
            </w:pPr>
            <w:r>
              <w:rPr>
                <w:rFonts w:hint="eastAsia" w:ascii="仿宋" w:hAnsi="仿宋" w:eastAsia="仿宋"/>
                <w:sz w:val="24"/>
              </w:rPr>
              <w:t xml:space="preserve">第二节</w:t>
            </w:r>
            <w:r>
              <w:rPr>
                <w:rFonts w:ascii="仿宋" w:hAnsi="仿宋" w:eastAsia="仿宋"/>
                <w:sz w:val="24"/>
              </w:rPr>
            </w:r>
            <w:r/>
          </w:p>
          <w:p>
            <w:pPr>
              <w:pStyle w:val="867"/>
              <w:jc w:val="center"/>
              <w:rPr>
                <w:rFonts w:ascii="仿宋" w:hAnsi="仿宋" w:eastAsia="仿宋"/>
                <w:sz w:val="24"/>
              </w:rPr>
            </w:pPr>
            <w:r>
              <w:rPr>
                <w:rFonts w:hint="eastAsia" w:ascii="仿宋" w:hAnsi="仿宋" w:eastAsia="仿宋"/>
                <w:sz w:val="24"/>
              </w:rPr>
              <w:t xml:space="preserve">第23.1款</w:t>
            </w:r>
            <w:r>
              <w:rPr>
                <w:rFonts w:ascii="仿宋" w:hAnsi="仿宋" w:eastAsia="仿宋"/>
                <w:sz w:val="24"/>
              </w:rPr>
            </w:r>
            <w:r/>
          </w:p>
        </w:tc>
        <w:tc>
          <w:tcPr>
            <w:tcW w:w="1742" w:type="dxa"/>
            <w:vAlign w:val="center"/>
            <w:textDirection w:val="lrTb"/>
            <w:noWrap w:val="false"/>
          </w:tcPr>
          <w:p>
            <w:pPr>
              <w:pStyle w:val="867"/>
              <w:jc w:val="left"/>
              <w:rPr>
                <w:rFonts w:ascii="仿宋" w:hAnsi="仿宋" w:eastAsia="仿宋" w:cs="宋体"/>
                <w:sz w:val="24"/>
              </w:rPr>
            </w:pPr>
            <w:r>
              <w:rPr>
                <w:rFonts w:hint="eastAsia" w:ascii="仿宋" w:hAnsi="仿宋" w:eastAsia="仿宋" w:cs="宋体"/>
                <w:sz w:val="24"/>
              </w:rPr>
              <w:t xml:space="preserve">其他专用条款</w:t>
            </w:r>
            <w:r>
              <w:rPr>
                <w:rFonts w:ascii="仿宋" w:hAnsi="仿宋" w:eastAsia="仿宋" w:cs="宋体"/>
                <w:sz w:val="24"/>
              </w:rPr>
            </w:r>
            <w:r/>
          </w:p>
        </w:tc>
        <w:tc>
          <w:tcPr>
            <w:tcW w:w="5170" w:type="dxa"/>
            <w:vAlign w:val="center"/>
            <w:textDirection w:val="lrTb"/>
            <w:noWrap w:val="false"/>
          </w:tcPr>
          <w:p>
            <w:pPr>
              <w:pStyle w:val="867"/>
              <w:jc w:val="left"/>
              <w:rPr>
                <w:rFonts w:ascii="仿宋" w:hAnsi="仿宋" w:eastAsia="仿宋" w:cs="宋体"/>
                <w:sz w:val="24"/>
              </w:rPr>
            </w:pPr>
            <w:r>
              <w:rPr>
                <w:rFonts w:hint="eastAsia" w:ascii="仿宋" w:hAnsi="仿宋" w:eastAsia="仿宋" w:cs="宋体"/>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ascii="仿宋" w:hAnsi="仿宋" w:eastAsia="仿宋" w:cs="宋体"/>
                <w:sz w:val="24"/>
              </w:rPr>
            </w:r>
            <w:r/>
          </w:p>
          <w:p>
            <w:pPr>
              <w:pStyle w:val="867"/>
              <w:jc w:val="left"/>
              <w:rPr>
                <w:rFonts w:ascii="仿宋" w:hAnsi="仿宋" w:eastAsia="仿宋" w:cs="宋体"/>
                <w:sz w:val="24"/>
              </w:rPr>
            </w:pPr>
            <w:r>
              <w:rPr>
                <w:rFonts w:hint="eastAsia" w:ascii="仿宋" w:hAnsi="仿宋" w:eastAsia="仿宋" w:cs="宋体"/>
                <w:sz w:val="24"/>
              </w:rPr>
              <w:t xml:space="preserve">（2）合同其他未尽事宜及与采购文件有矛盾之处，以采购文件[项目编号：JSZC-320300-XZCG-X2026-0027  ]为准。</w:t>
            </w:r>
            <w:r>
              <w:rPr>
                <w:rFonts w:ascii="仿宋" w:hAnsi="仿宋" w:eastAsia="仿宋" w:cs="宋体"/>
                <w:sz w:val="24"/>
              </w:rPr>
            </w:r>
            <w:r/>
          </w:p>
        </w:tc>
      </w:tr>
    </w:tbl>
    <w:p>
      <w:pPr>
        <w:pStyle w:val="867"/>
        <w:rPr>
          <w:rFonts w:ascii="仿宋" w:hAnsi="仿宋" w:eastAsia="仿宋"/>
          <w:sz w:val="24"/>
        </w:rPr>
      </w:pPr>
      <w:r>
        <w:rPr>
          <w:rFonts w:ascii="仿宋" w:hAnsi="仿宋" w:eastAsia="仿宋"/>
          <w:sz w:val="24"/>
        </w:rPr>
      </w:r>
      <w:r/>
    </w:p>
    <w:p>
      <w:pPr>
        <w:pStyle w:val="867"/>
        <w:rPr>
          <w:rFonts w:ascii="黑体" w:hAnsi="华文中宋" w:eastAsia="黑体"/>
          <w:color w:val="ff0000"/>
          <w:sz w:val="28"/>
          <w:szCs w:val="28"/>
          <w:highlight w:val="green"/>
        </w:rPr>
      </w:pPr>
      <w:r>
        <w:rPr>
          <w:rFonts w:ascii="黑体" w:hAnsi="华文中宋" w:eastAsia="黑体"/>
          <w:color w:val="ff0000"/>
          <w:sz w:val="28"/>
          <w:szCs w:val="28"/>
          <w:highlight w:val="green"/>
        </w:rPr>
      </w:r>
      <w:r/>
    </w:p>
    <w:p>
      <w:pPr>
        <w:pStyle w:val="867"/>
        <w:jc w:val="center"/>
        <w:rPr>
          <w:rFonts w:ascii="仿宋" w:hAnsi="仿宋" w:eastAsia="仿宋"/>
          <w:color w:val="ff0000"/>
          <w:sz w:val="24"/>
        </w:rPr>
      </w:pPr>
      <w:r>
        <w:rPr>
          <w:rFonts w:ascii="仿宋" w:hAnsi="仿宋" w:eastAsia="仿宋"/>
          <w:color w:val="ff0000"/>
          <w:sz w:val="24"/>
        </w:rPr>
      </w:r>
      <w:r/>
    </w:p>
    <w:p>
      <w:pPr>
        <w:pStyle w:val="867"/>
        <w:jc w:val="center"/>
        <w:rPr>
          <w:rFonts w:ascii="仿宋" w:hAnsi="仿宋" w:eastAsia="仿宋"/>
          <w:sz w:val="24"/>
        </w:rPr>
      </w:pPr>
      <w:r>
        <w:rPr>
          <w:rFonts w:hint="eastAsia" w:ascii="仿宋" w:hAnsi="仿宋" w:eastAsia="仿宋"/>
          <w:sz w:val="24"/>
        </w:rPr>
        <w:t xml:space="preserve">第四节 合同附件</w:t>
      </w:r>
      <w:r>
        <w:rPr>
          <w:rFonts w:ascii="仿宋" w:hAnsi="仿宋" w:eastAsia="仿宋"/>
          <w:sz w:val="24"/>
        </w:rPr>
      </w:r>
      <w:r/>
    </w:p>
    <w:p>
      <w:pPr>
        <w:pStyle w:val="867"/>
        <w:ind w:firstLine="240"/>
        <w:jc w:val="center"/>
        <w:widowControl/>
        <w:rPr>
          <w:rFonts w:ascii="仿宋" w:hAnsi="仿宋" w:eastAsia="仿宋"/>
          <w:sz w:val="24"/>
        </w:rPr>
      </w:pPr>
      <w:r>
        <w:rPr>
          <w:rFonts w:ascii="仿宋" w:hAnsi="仿宋" w:eastAsia="仿宋"/>
          <w:sz w:val="24"/>
        </w:rPr>
      </w:r>
      <w:r/>
    </w:p>
    <w:p>
      <w:pPr>
        <w:pStyle w:val="871"/>
        <w:rPr>
          <w:rFonts w:ascii="仿宋" w:hAnsi="仿宋" w:eastAsia="仿宋"/>
          <w:sz w:val="24"/>
          <w:szCs w:val="24"/>
        </w:rPr>
      </w:pPr>
      <w:r>
        <w:rPr>
          <w:rFonts w:ascii="仿宋" w:hAnsi="仿宋" w:eastAsia="仿宋"/>
          <w:sz w:val="24"/>
          <w:szCs w:val="24"/>
        </w:rPr>
      </w:r>
      <w:r/>
    </w:p>
    <w:p>
      <w:pPr>
        <w:pStyle w:val="867"/>
        <w:rPr>
          <w:rFonts w:ascii="仿宋" w:hAnsi="仿宋" w:eastAsia="仿宋"/>
          <w:sz w:val="24"/>
        </w:rPr>
      </w:pPr>
      <w:r>
        <w:rPr>
          <w:rFonts w:hint="eastAsia" w:ascii="仿宋" w:hAnsi="仿宋" w:eastAsia="仿宋"/>
          <w:sz w:val="24"/>
        </w:rPr>
        <w:t xml:space="preserve">合同附件1：</w:t>
      </w:r>
      <w:r>
        <w:rPr>
          <w:rFonts w:hint="eastAsia" w:ascii="仿宋" w:hAnsi="仿宋" w:eastAsia="仿宋"/>
          <w:color w:val="000000"/>
          <w:sz w:val="24"/>
        </w:rPr>
        <w:t xml:space="preserve">技术参数（技术性能）</w:t>
      </w:r>
      <w:r>
        <w:rPr>
          <w:rFonts w:ascii="仿宋" w:hAnsi="仿宋" w:eastAsia="仿宋"/>
          <w:sz w:val="24"/>
        </w:rPr>
      </w:r>
      <w:r/>
    </w:p>
    <w:p>
      <w:pPr>
        <w:pStyle w:val="867"/>
        <w:rPr>
          <w:rFonts w:ascii="仿宋" w:hAnsi="仿宋" w:eastAsia="仿宋"/>
          <w:sz w:val="24"/>
        </w:rPr>
      </w:pPr>
      <w:r>
        <w:rPr>
          <w:rFonts w:hint="eastAsia" w:ascii="仿宋" w:hAnsi="仿宋" w:eastAsia="仿宋"/>
          <w:sz w:val="24"/>
        </w:rPr>
        <w:t xml:space="preserve">(见乙方响应文件中《所报产品的</w:t>
      </w:r>
      <w:r>
        <w:rPr>
          <w:rFonts w:hint="eastAsia" w:ascii="仿宋" w:hAnsi="仿宋" w:eastAsia="仿宋"/>
          <w:color w:val="000000"/>
          <w:sz w:val="24"/>
        </w:rPr>
        <w:t xml:space="preserve">技术参数（技术性能）</w:t>
      </w:r>
      <w:r>
        <w:rPr>
          <w:rFonts w:hint="eastAsia" w:ascii="仿宋" w:hAnsi="仿宋" w:eastAsia="仿宋"/>
          <w:sz w:val="24"/>
        </w:rPr>
        <w:t xml:space="preserve">》。)</w:t>
      </w:r>
      <w:r>
        <w:rPr>
          <w:rFonts w:ascii="仿宋" w:hAnsi="仿宋" w:eastAsia="仿宋"/>
          <w:sz w:val="24"/>
        </w:rPr>
      </w:r>
      <w:r/>
    </w:p>
    <w:p>
      <w:pPr>
        <w:pStyle w:val="867"/>
        <w:rPr>
          <w:rFonts w:ascii="仿宋" w:hAnsi="仿宋" w:eastAsia="仿宋"/>
          <w:sz w:val="24"/>
        </w:rPr>
      </w:pPr>
      <w:r>
        <w:rPr>
          <w:rFonts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合同附件2：售后服务和项目实施</w:t>
      </w:r>
      <w:r>
        <w:rPr>
          <w:rFonts w:hint="eastAsia" w:ascii="仿宋" w:hAnsi="仿宋" w:eastAsia="仿宋"/>
          <w:sz w:val="24"/>
        </w:rPr>
      </w:r>
      <w:r/>
    </w:p>
    <w:p>
      <w:pPr>
        <w:pStyle w:val="867"/>
        <w:rPr>
          <w:rFonts w:ascii="仿宋" w:hAnsi="仿宋" w:eastAsia="仿宋"/>
          <w:sz w:val="24"/>
        </w:rPr>
      </w:pPr>
      <w:r>
        <w:rPr>
          <w:rFonts w:hint="eastAsia" w:ascii="仿宋" w:hAnsi="仿宋" w:eastAsia="仿宋"/>
          <w:sz w:val="24"/>
        </w:rPr>
        <w:t xml:space="preserve">(见乙方响应文件中《售后服务方案》和《项目实施方案》。)</w:t>
      </w:r>
      <w:r>
        <w:rPr>
          <w:rFonts w:ascii="仿宋" w:hAnsi="仿宋" w:eastAsia="仿宋"/>
          <w:sz w:val="24"/>
        </w:rPr>
      </w:r>
      <w:r/>
    </w:p>
    <w:p>
      <w:pPr>
        <w:pStyle w:val="867"/>
        <w:rPr>
          <w:rFonts w:ascii="仿宋" w:hAnsi="仿宋" w:eastAsia="仿宋"/>
          <w:sz w:val="24"/>
        </w:rPr>
      </w:pPr>
      <w:r>
        <w:rPr>
          <w:rFonts w:ascii="仿宋" w:hAnsi="仿宋" w:eastAsia="仿宋"/>
          <w:sz w:val="24"/>
        </w:rPr>
      </w:r>
      <w:r/>
    </w:p>
    <w:p>
      <w:pPr>
        <w:pStyle w:val="867"/>
        <w:rPr>
          <w:rFonts w:ascii="仿宋" w:hAnsi="仿宋" w:eastAsia="仿宋"/>
          <w:sz w:val="24"/>
        </w:rPr>
      </w:pPr>
      <w:r>
        <w:rPr>
          <w:rFonts w:hint="eastAsia" w:ascii="仿宋" w:hAnsi="仿宋" w:eastAsia="仿宋"/>
          <w:sz w:val="24"/>
        </w:rPr>
        <w:t xml:space="preserve">合同附件3：供货范围和价格清单</w:t>
      </w:r>
      <w:r>
        <w:rPr>
          <w:rFonts w:ascii="仿宋" w:hAnsi="仿宋" w:eastAsia="仿宋"/>
          <w:sz w:val="24"/>
        </w:rPr>
      </w:r>
      <w:r/>
    </w:p>
    <w:p>
      <w:pPr>
        <w:pStyle w:val="867"/>
        <w:rPr>
          <w:rFonts w:ascii="仿宋" w:hAnsi="仿宋" w:eastAsia="仿宋"/>
          <w:sz w:val="24"/>
        </w:rPr>
      </w:pPr>
      <w:r>
        <w:rPr>
          <w:rFonts w:hint="eastAsia" w:ascii="仿宋" w:hAnsi="仿宋" w:eastAsia="仿宋"/>
          <w:sz w:val="24"/>
        </w:rPr>
        <w:t xml:space="preserve">(见乙方响应文件中《询价报价表》和《分项价格表》。)</w:t>
      </w:r>
      <w:r>
        <w:rPr>
          <w:rFonts w:ascii="仿宋" w:hAnsi="仿宋" w:eastAsia="仿宋"/>
          <w:sz w:val="24"/>
        </w:rPr>
      </w:r>
      <w:r/>
    </w:p>
    <w:p>
      <w:pPr>
        <w:pStyle w:val="867"/>
        <w:rPr>
          <w:rFonts w:ascii="仿宋" w:hAnsi="仿宋" w:eastAsia="仿宋"/>
          <w:sz w:val="24"/>
        </w:rPr>
      </w:pPr>
      <w:r>
        <w:rPr>
          <w:rFonts w:ascii="仿宋" w:hAnsi="仿宋" w:eastAsia="仿宋"/>
          <w:sz w:val="24"/>
        </w:rPr>
      </w:r>
      <w:r/>
    </w:p>
    <w:p>
      <w:pPr>
        <w:pStyle w:val="867"/>
        <w:rPr>
          <w:rFonts w:ascii="仿宋" w:hAnsi="仿宋" w:eastAsia="仿宋"/>
          <w:sz w:val="24"/>
        </w:rPr>
      </w:pPr>
      <w:r>
        <w:rPr>
          <w:rFonts w:hint="eastAsia" w:ascii="仿宋" w:hAnsi="仿宋" w:eastAsia="仿宋"/>
          <w:sz w:val="24"/>
        </w:rPr>
        <w:t xml:space="preserve">合同附件4：</w:t>
      </w:r>
      <w:r>
        <w:rPr>
          <w:rFonts w:hint="eastAsia" w:ascii="仿宋" w:hAnsi="仿宋" w:eastAsia="仿宋" w:cs="宋体"/>
          <w:sz w:val="24"/>
        </w:rPr>
        <w:t xml:space="preserve">验收标准（</w:t>
      </w:r>
      <w:r>
        <w:rPr>
          <w:rFonts w:hint="eastAsia" w:ascii="仿宋" w:hAnsi="仿宋" w:eastAsia="仿宋"/>
          <w:sz w:val="24"/>
        </w:rPr>
        <w:t xml:space="preserve">验收要求、验收标准和程序）</w:t>
      </w:r>
      <w:r>
        <w:rPr>
          <w:rFonts w:ascii="仿宋" w:hAnsi="仿宋" w:eastAsia="仿宋"/>
          <w:sz w:val="24"/>
        </w:rPr>
      </w:r>
      <w:r/>
    </w:p>
    <w:p>
      <w:pPr>
        <w:pStyle w:val="867"/>
        <w:rPr>
          <w:rFonts w:ascii="仿宋" w:hAnsi="仿宋" w:eastAsia="仿宋"/>
          <w:sz w:val="24"/>
        </w:rPr>
      </w:pPr>
      <w:r>
        <w:rPr>
          <w:rFonts w:hint="eastAsia" w:ascii="仿宋" w:hAnsi="仿宋" w:eastAsia="仿宋"/>
          <w:sz w:val="24"/>
        </w:rPr>
        <w:t xml:space="preserve">(见采购文件中《项目要求（采购需求）》。)</w:t>
      </w:r>
      <w:r>
        <w:rPr>
          <w:rFonts w:ascii="仿宋" w:hAnsi="仿宋" w:eastAsia="仿宋"/>
          <w:sz w:val="24"/>
        </w:rPr>
      </w:r>
      <w:r/>
    </w:p>
    <w:p>
      <w:pPr>
        <w:pStyle w:val="867"/>
        <w:rPr>
          <w:rFonts w:ascii="仿宋" w:hAnsi="仿宋" w:eastAsia="仿宋"/>
          <w:sz w:val="24"/>
        </w:rPr>
      </w:pPr>
      <w:r>
        <w:rPr>
          <w:rFonts w:ascii="仿宋" w:hAnsi="仿宋" w:eastAsia="仿宋"/>
          <w:sz w:val="24"/>
        </w:rPr>
      </w:r>
      <w:r/>
    </w:p>
    <w:p>
      <w:pPr>
        <w:pStyle w:val="867"/>
        <w:rPr>
          <w:rFonts w:ascii="仿宋" w:hAnsi="仿宋" w:eastAsia="仿宋"/>
          <w:sz w:val="24"/>
        </w:rPr>
      </w:pPr>
      <w:r>
        <w:rPr>
          <w:rFonts w:hint="eastAsia" w:ascii="仿宋" w:hAnsi="仿宋" w:eastAsia="仿宋"/>
          <w:sz w:val="24"/>
        </w:rPr>
        <w:t xml:space="preserve">合同附件5：采购需求</w:t>
      </w:r>
      <w:r>
        <w:rPr>
          <w:rFonts w:ascii="仿宋" w:hAnsi="仿宋" w:eastAsia="仿宋"/>
          <w:sz w:val="24"/>
        </w:rPr>
      </w:r>
      <w:r/>
    </w:p>
    <w:p>
      <w:pPr>
        <w:pStyle w:val="867"/>
        <w:rPr>
          <w:rFonts w:ascii="仿宋" w:hAnsi="仿宋" w:eastAsia="仿宋"/>
          <w:sz w:val="24"/>
        </w:rPr>
      </w:pPr>
      <w:r>
        <w:rPr>
          <w:rFonts w:hint="eastAsia" w:ascii="仿宋" w:hAnsi="仿宋" w:eastAsia="仿宋"/>
          <w:sz w:val="24"/>
        </w:rPr>
        <w:t xml:space="preserve">(见采购文件中《项目要求（采购需求）》。)</w:t>
      </w:r>
      <w:r>
        <w:rPr>
          <w:rFonts w:ascii="仿宋" w:hAnsi="仿宋" w:eastAsia="仿宋"/>
          <w:sz w:val="24"/>
        </w:rPr>
      </w:r>
      <w:r/>
    </w:p>
    <w:p>
      <w:pPr>
        <w:pStyle w:val="867"/>
      </w:pPr>
      <w:r/>
      <w:r/>
    </w:p>
    <w:p>
      <w:pPr>
        <w:pStyle w:val="871"/>
      </w:pPr>
      <w:r/>
      <w:r/>
    </w:p>
    <w:p>
      <w:pPr>
        <w:pStyle w:val="867"/>
      </w:pPr>
      <w:r/>
      <w:r/>
    </w:p>
    <w:p>
      <w:pPr>
        <w:pStyle w:val="871"/>
      </w:pPr>
      <w:r/>
      <w:r/>
    </w:p>
    <w:p>
      <w:pPr>
        <w:pStyle w:val="867"/>
      </w:pPr>
      <w:r/>
      <w:r/>
    </w:p>
    <w:p>
      <w:pPr>
        <w:pStyle w:val="867"/>
      </w:pPr>
      <w:r/>
      <w:r/>
    </w:p>
    <w:p>
      <w:pPr>
        <w:pStyle w:val="871"/>
      </w:pPr>
      <w:r/>
      <w:r/>
    </w:p>
    <w:p>
      <w:pPr>
        <w:pStyle w:val="867"/>
      </w:pPr>
      <w:r/>
      <w:r/>
    </w:p>
    <w:p>
      <w:pPr>
        <w:pStyle w:val="871"/>
      </w:pPr>
      <w:r/>
      <w:r/>
    </w:p>
    <w:p>
      <w:pPr>
        <w:pStyle w:val="867"/>
      </w:pPr>
      <w:r/>
      <w:r/>
    </w:p>
    <w:p>
      <w:pPr>
        <w:pStyle w:val="871"/>
      </w:pPr>
      <w:r/>
      <w:r/>
    </w:p>
    <w:p>
      <w:pPr>
        <w:pStyle w:val="867"/>
      </w:pPr>
      <w:r/>
      <w:r/>
    </w:p>
    <w:p>
      <w:pPr>
        <w:pStyle w:val="871"/>
      </w:pPr>
      <w:r/>
      <w:r/>
    </w:p>
    <w:p>
      <w:pPr>
        <w:pStyle w:val="867"/>
      </w:pPr>
      <w:r/>
      <w:r/>
    </w:p>
    <w:p>
      <w:pPr>
        <w:pStyle w:val="871"/>
      </w:pPr>
      <w:r/>
      <w:r/>
    </w:p>
    <w:p>
      <w:pPr>
        <w:pStyle w:val="867"/>
      </w:pPr>
      <w:r/>
      <w:r/>
    </w:p>
    <w:p>
      <w:pPr>
        <w:pStyle w:val="867"/>
        <w:contextualSpacing/>
        <w:jc w:val="center"/>
        <w:rPr>
          <w:rFonts w:ascii="仿宋_GB2312" w:hAnsi="仿宋" w:eastAsia="仿宋_GB2312"/>
          <w:b/>
          <w:sz w:val="24"/>
        </w:rPr>
        <w:sectPr>
          <w:footerReference w:type="default" r:id="rId9"/>
          <w:footerReference w:type="even" r:id="rId10"/>
          <w:footnotePr/>
          <w:endnotePr/>
          <w:type w:val="nextPage"/>
          <w:pgSz w:w="11906" w:h="16838" w:orient="portrait"/>
          <w:pgMar w:top="1440" w:right="1797" w:bottom="1440" w:left="1797" w:header="851" w:footer="992" w:gutter="0"/>
          <w:cols w:num="1" w:sep="0" w:space="1701" w:equalWidth="1"/>
          <w:docGrid w:linePitch="360"/>
          <w:titlePg/>
        </w:sectPr>
      </w:pPr>
      <w:r>
        <w:rPr>
          <w:rFonts w:ascii="仿宋_GB2312" w:hAnsi="仿宋" w:eastAsia="仿宋_GB2312"/>
          <w:b/>
          <w:sz w:val="24"/>
        </w:rPr>
      </w:r>
      <w:r/>
    </w:p>
    <w:p>
      <w:pPr>
        <w:pStyle w:val="867"/>
        <w:jc w:val="center"/>
        <w:spacing w:line="360" w:lineRule="auto"/>
        <w:rPr>
          <w:rFonts w:hint="eastAsia" w:ascii="仿宋" w:hAnsi="仿宋" w:eastAsia="仿宋"/>
          <w:b/>
          <w:sz w:val="36"/>
        </w:rPr>
        <w:outlineLvl w:val="0"/>
      </w:pPr>
      <w:r>
        <w:rPr>
          <w:rFonts w:hint="eastAsia" w:ascii="仿宋" w:hAnsi="仿宋" w:eastAsia="仿宋"/>
          <w:b/>
          <w:sz w:val="36"/>
          <w:lang w:val="en-US" w:eastAsia="zh-CN"/>
        </w:rPr>
        <w:t xml:space="preserve">6</w:t>
      </w:r>
      <w:r>
        <w:rPr>
          <w:rFonts w:hint="eastAsia" w:ascii="仿宋" w:hAnsi="仿宋" w:eastAsia="仿宋"/>
          <w:b/>
          <w:sz w:val="36"/>
        </w:rPr>
        <w:t xml:space="preserve">.授权委托书</w:t>
      </w:r>
      <w:r>
        <w:rPr>
          <w:rFonts w:hint="eastAsia" w:ascii="仿宋" w:hAnsi="仿宋" w:eastAsia="仿宋"/>
          <w:b/>
          <w:sz w:val="36"/>
        </w:rPr>
      </w:r>
      <w:r/>
    </w:p>
    <w:p>
      <w:pPr>
        <w:pStyle w:val="867"/>
        <w:spacing w:line="500" w:lineRule="exact"/>
        <w:rPr>
          <w:rFonts w:hint="eastAsia" w:ascii="仿宋" w:hAnsi="仿宋" w:eastAsia="仿宋"/>
          <w:sz w:val="32"/>
        </w:rPr>
      </w:pPr>
      <w:r>
        <w:rPr>
          <w:rFonts w:hint="eastAsia" w:ascii="仿宋" w:hAnsi="仿宋" w:eastAsia="仿宋"/>
          <w:sz w:val="32"/>
        </w:rPr>
      </w:r>
      <w:r/>
    </w:p>
    <w:p>
      <w:pPr>
        <w:pStyle w:val="867"/>
        <w:spacing w:line="500" w:lineRule="exact"/>
        <w:rPr>
          <w:rFonts w:hint="eastAsia" w:ascii="仿宋" w:hAnsi="仿宋" w:eastAsia="仿宋"/>
          <w:sz w:val="24"/>
        </w:rPr>
      </w:pPr>
      <w:r>
        <w:rPr>
          <w:rFonts w:hint="eastAsia" w:ascii="仿宋" w:hAnsi="仿宋" w:eastAsia="仿宋"/>
          <w:sz w:val="24"/>
        </w:rPr>
        <w:t xml:space="preserve">委托人（全称）：</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地  址：</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法定代表人（负责人）：               身份证号： </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统一社会信用代码：</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受托人：                  先生（女士）</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身份证号：</w:t>
      </w:r>
      <w:r>
        <w:rPr>
          <w:rFonts w:hint="eastAsia" w:ascii="仿宋" w:hAnsi="仿宋" w:eastAsia="仿宋"/>
          <w:sz w:val="24"/>
        </w:rPr>
      </w:r>
      <w:r/>
    </w:p>
    <w:p>
      <w:pPr>
        <w:pStyle w:val="867"/>
        <w:jc w:val="center"/>
        <w:spacing w:line="0" w:lineRule="atLeast"/>
        <w:rPr>
          <w:rFonts w:hint="eastAsia" w:ascii="仿宋" w:hAnsi="仿宋" w:eastAsia="仿宋"/>
          <w:sz w:val="24"/>
        </w:rPr>
      </w:pP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r>
      <w:r/>
    </w:p>
    <w:p>
      <w:pPr>
        <w:pStyle w:val="867"/>
        <w:ind w:firstLine="630"/>
        <w:spacing w:line="360" w:lineRule="auto"/>
        <w:rPr>
          <w:rFonts w:hint="eastAsia" w:ascii="仿宋" w:hAnsi="仿宋" w:eastAsia="仿宋"/>
          <w:sz w:val="24"/>
        </w:rPr>
      </w:pPr>
      <w:r>
        <w:rPr>
          <w:rFonts w:hint="eastAsia" w:ascii="仿宋" w:hAnsi="仿宋" w:eastAsia="仿宋"/>
          <w:sz w:val="24"/>
        </w:rPr>
        <w:t xml:space="preserve">兹委托（            ）全权代表我企业（公司）参与</w:t>
      </w:r>
      <w:r>
        <w:rPr>
          <w:rFonts w:hint="eastAsia" w:ascii="仿宋" w:hAnsi="仿宋" w:eastAsia="仿宋" w:cs="仿宋"/>
          <w:sz w:val="24"/>
        </w:rPr>
        <w:t xml:space="preserve">(</w:t>
      </w:r>
      <w:r>
        <w:rPr>
          <w:rFonts w:hint="eastAsia" w:ascii="仿宋" w:hAnsi="仿宋" w:eastAsia="仿宋"/>
          <w:sz w:val="24"/>
        </w:rPr>
        <w:t xml:space="preserve">徐州市金龙湖小学4P柜式空调采购</w:t>
      </w:r>
      <w:r>
        <w:rPr>
          <w:rFonts w:hint="eastAsia" w:ascii="仿宋" w:hAnsi="仿宋" w:eastAsia="仿宋" w:cs="仿宋"/>
          <w:sz w:val="24"/>
        </w:rPr>
        <w:t xml:space="preserve">)</w:t>
      </w:r>
      <w:r>
        <w:rPr>
          <w:rFonts w:hint="eastAsia" w:ascii="仿宋" w:hAnsi="仿宋" w:eastAsia="仿宋"/>
          <w:sz w:val="24"/>
        </w:rPr>
        <w:t xml:space="preserve">项目[项目编号：JSZC-320300-XZCG-X2026-0027 ]的询价活动及签订合同。（         ）以我企业（公司）名义所为的行为及签署的文件，我企业（公司）均予以认可。有关法律责任均由我企业（公司）承担。（         ）无转委托权。委托期限自2026年 月   日起至2026年  月   日止。</w:t>
      </w:r>
      <w:r>
        <w:rPr>
          <w:rFonts w:hint="eastAsia" w:ascii="仿宋" w:hAnsi="仿宋" w:eastAsia="仿宋"/>
          <w:sz w:val="24"/>
        </w:rPr>
      </w:r>
      <w:r/>
    </w:p>
    <w:p>
      <w:pPr>
        <w:pStyle w:val="867"/>
        <w:spacing w:line="360" w:lineRule="auto"/>
        <w:rPr>
          <w:rFonts w:hint="eastAsia" w:ascii="仿宋" w:hAnsi="仿宋" w:eastAsia="仿宋"/>
          <w:sz w:val="24"/>
        </w:rPr>
      </w:pP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委托人（公章）：</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法定代表人（负责人）（签字）：</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spacing w:line="500" w:lineRule="exact"/>
        <w:rPr>
          <w:rFonts w:hint="eastAsia" w:ascii="仿宋" w:hAnsi="仿宋" w:eastAsia="仿宋"/>
          <w:sz w:val="24"/>
        </w:rPr>
      </w:pPr>
      <w:r>
        <w:rPr>
          <w:rFonts w:hint="eastAsia" w:ascii="仿宋" w:hAnsi="仿宋" w:eastAsia="仿宋"/>
          <w:sz w:val="24"/>
        </w:rPr>
        <w:t xml:space="preserve">受托人（签字）：</w:t>
      </w:r>
      <w:r>
        <w:rPr>
          <w:rFonts w:hint="eastAsia" w:ascii="仿宋" w:hAnsi="仿宋" w:eastAsia="仿宋"/>
          <w:sz w:val="24"/>
        </w:rPr>
      </w:r>
      <w:r/>
    </w:p>
    <w:p>
      <w:pPr>
        <w:pStyle w:val="867"/>
        <w:ind w:firstLine="4521"/>
        <w:spacing w:line="500" w:lineRule="exact"/>
        <w:rPr>
          <w:rFonts w:hint="eastAsia" w:ascii="仿宋" w:hAnsi="仿宋" w:eastAsia="仿宋"/>
          <w:sz w:val="24"/>
        </w:rPr>
      </w:pPr>
      <w:r>
        <w:rPr>
          <w:rFonts w:hint="eastAsia" w:ascii="仿宋" w:hAnsi="仿宋" w:eastAsia="仿宋"/>
          <w:sz w:val="24"/>
        </w:rPr>
        <w:t xml:space="preserve">年   月   日</w:t>
      </w: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(受托人身份证扫描件附后)</w:t>
      </w:r>
      <w:r>
        <w:rPr>
          <w:rFonts w:hint="eastAsia" w:ascii="仿宋" w:hAnsi="仿宋" w:eastAsia="仿宋"/>
          <w:sz w:val="24"/>
        </w:rPr>
      </w:r>
      <w:r/>
    </w:p>
    <w:p>
      <w:pPr>
        <w:pStyle w:val="867"/>
        <w:jc w:val="center"/>
        <w:spacing w:line="380" w:lineRule="exact"/>
        <w:widowControl/>
        <w:rPr>
          <w:rFonts w:hint="eastAsia" w:ascii="仿宋" w:hAnsi="仿宋" w:eastAsia="仿宋"/>
          <w:sz w:val="24"/>
        </w:rPr>
      </w:pPr>
      <w:r>
        <w:rPr>
          <w:rFonts w:hint="eastAsia" w:ascii="仿宋" w:hAnsi="仿宋" w:eastAsia="仿宋"/>
          <w:sz w:val="24"/>
        </w:rPr>
      </w:r>
      <w:r/>
    </w:p>
    <w:p>
      <w:pPr>
        <w:pStyle w:val="867"/>
        <w:jc w:val="center"/>
        <w:spacing w:line="380" w:lineRule="exact"/>
        <w:widowControl/>
        <w:rPr>
          <w:rFonts w:hint="eastAsia" w:ascii="仿宋" w:hAnsi="仿宋" w:eastAsia="仿宋"/>
          <w:b/>
          <w:sz w:val="28"/>
          <w:szCs w:val="28"/>
        </w:rPr>
      </w:pPr>
      <w:r>
        <w:rPr>
          <w:rFonts w:hint="eastAsia" w:ascii="仿宋" w:hAnsi="仿宋" w:eastAsia="仿宋"/>
          <w:b/>
          <w:sz w:val="28"/>
          <w:szCs w:val="28"/>
        </w:rPr>
      </w:r>
      <w:r/>
    </w:p>
    <w:p>
      <w:pPr>
        <w:pStyle w:val="867"/>
        <w:jc w:val="center"/>
        <w:spacing w:line="380" w:lineRule="exact"/>
        <w:widowControl/>
        <w:rPr>
          <w:rFonts w:hint="eastAsia" w:ascii="仿宋" w:hAnsi="仿宋" w:eastAsia="仿宋"/>
          <w:b/>
          <w:sz w:val="28"/>
          <w:szCs w:val="28"/>
        </w:rPr>
      </w:pPr>
      <w:r>
        <w:rPr>
          <w:rFonts w:hint="eastAsia" w:ascii="仿宋" w:hAnsi="仿宋" w:eastAsia="仿宋"/>
          <w:b/>
          <w:sz w:val="28"/>
          <w:szCs w:val="28"/>
        </w:rPr>
      </w:r>
      <w:r/>
    </w:p>
    <w:p>
      <w:pPr>
        <w:pStyle w:val="867"/>
        <w:jc w:val="center"/>
        <w:spacing w:line="380" w:lineRule="exact"/>
        <w:widowControl/>
        <w:rPr>
          <w:rFonts w:hint="eastAsia" w:ascii="仿宋" w:hAnsi="仿宋" w:eastAsia="仿宋"/>
          <w:b/>
          <w:sz w:val="28"/>
          <w:szCs w:val="28"/>
        </w:rPr>
      </w:pPr>
      <w:r>
        <w:rPr>
          <w:rFonts w:hint="eastAsia" w:ascii="仿宋" w:hAnsi="仿宋" w:eastAsia="仿宋"/>
          <w:b/>
          <w:sz w:val="28"/>
          <w:szCs w:val="28"/>
        </w:rPr>
      </w:r>
      <w:r/>
    </w:p>
    <w:p>
      <w:pPr>
        <w:pStyle w:val="867"/>
        <w:jc w:val="center"/>
        <w:spacing w:line="380" w:lineRule="exact"/>
        <w:widowControl/>
        <w:rPr>
          <w:rFonts w:ascii="仿宋" w:hAnsi="仿宋" w:eastAsia="仿宋"/>
          <w:b/>
          <w:sz w:val="28"/>
          <w:szCs w:val="28"/>
        </w:rPr>
      </w:pPr>
      <w:r>
        <w:rPr>
          <w:rFonts w:hint="eastAsia" w:ascii="仿宋" w:hAnsi="仿宋" w:eastAsia="仿宋"/>
          <w:b/>
          <w:sz w:val="28"/>
          <w:szCs w:val="28"/>
          <w:lang w:val="en-US" w:eastAsia="zh-CN"/>
        </w:rPr>
        <w:t xml:space="preserve">7</w:t>
      </w:r>
      <w:r>
        <w:rPr>
          <w:rFonts w:hint="eastAsia" w:ascii="仿宋" w:hAnsi="仿宋" w:eastAsia="仿宋"/>
          <w:b/>
          <w:sz w:val="28"/>
          <w:szCs w:val="28"/>
        </w:rPr>
        <w:t xml:space="preserve">.中小企业声明函</w:t>
      </w:r>
      <w:r>
        <w:rPr>
          <w:rFonts w:ascii="仿宋" w:hAnsi="仿宋" w:eastAsia="仿宋"/>
          <w:b/>
          <w:sz w:val="28"/>
          <w:szCs w:val="28"/>
        </w:rPr>
      </w:r>
      <w:r/>
    </w:p>
    <w:p>
      <w:pPr>
        <w:pStyle w:val="867"/>
        <w:rPr>
          <w:rFonts w:hint="eastAsia" w:ascii="仿宋" w:hAnsi="仿宋" w:eastAsia="仿宋"/>
          <w:sz w:val="24"/>
        </w:rPr>
      </w:pP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项目名称：徐州市金龙湖小学4P柜式空调采购</w:t>
      </w:r>
      <w:r>
        <w:rPr>
          <w:rFonts w:hint="eastAsia" w:ascii="仿宋" w:hAnsi="仿宋" w:eastAsia="仿宋" w:cs="仿宋"/>
          <w:sz w:val="24"/>
        </w:rPr>
        <w:t xml:space="preserve"> </w:t>
      </w:r>
      <w:r>
        <w:rPr>
          <w:rFonts w:hint="eastAsia" w:ascii="仿宋" w:hAnsi="仿宋" w:eastAsia="仿宋"/>
          <w:sz w:val="24"/>
        </w:rPr>
      </w:r>
      <w:r/>
    </w:p>
    <w:p>
      <w:pPr>
        <w:pStyle w:val="867"/>
        <w:rPr>
          <w:rFonts w:ascii="仿宋" w:hAnsi="仿宋" w:eastAsia="仿宋"/>
          <w:sz w:val="24"/>
        </w:rPr>
      </w:pPr>
      <w:r>
        <w:rPr>
          <w:rFonts w:hint="eastAsia" w:ascii="仿宋" w:hAnsi="仿宋" w:eastAsia="仿宋"/>
          <w:sz w:val="24"/>
        </w:rPr>
        <w:t xml:space="preserve">项目编号：JSZC-320300-XZCG-X2026-0027   </w:t>
      </w:r>
      <w:r>
        <w:rPr>
          <w:rFonts w:ascii="仿宋" w:hAnsi="仿宋" w:eastAsia="仿宋"/>
          <w:sz w:val="24"/>
        </w:rPr>
      </w:r>
      <w:r/>
    </w:p>
    <w:p>
      <w:pPr>
        <w:pStyle w:val="867"/>
        <w:jc w:val="center"/>
        <w:spacing w:line="380" w:lineRule="exact"/>
        <w:widowControl/>
        <w:rPr>
          <w:rFonts w:ascii="仿宋" w:hAnsi="仿宋" w:eastAsia="仿宋"/>
          <w:sz w:val="24"/>
        </w:rPr>
      </w:pPr>
      <w:r>
        <w:rPr>
          <w:rFonts w:ascii="仿宋" w:hAnsi="仿宋" w:eastAsia="仿宋"/>
          <w:sz w:val="24"/>
        </w:rPr>
      </w:r>
      <w:r/>
    </w:p>
    <w:p>
      <w:pPr>
        <w:pStyle w:val="867"/>
        <w:ind w:firstLine="480"/>
        <w:spacing w:line="380" w:lineRule="exact"/>
        <w:rPr>
          <w:rFonts w:ascii="仿宋" w:hAnsi="仿宋" w:eastAsia="仿宋" w:cs="宋体"/>
          <w:sz w:val="24"/>
        </w:rPr>
      </w:pPr>
      <w:r>
        <w:rPr>
          <w:rFonts w:hint="eastAsia" w:ascii="仿宋" w:hAnsi="仿宋" w:eastAsia="仿宋"/>
          <w:sz w:val="24"/>
        </w:rPr>
        <w:t xml:space="preserve">    本公司郑重声明，根据《政府采购促进中小企业发展管理办法》（财库[2020]46号）的规定，本公司参加（徐州市金龙湖小学 ）的（徐州市金龙湖小学4P柜式空调采购</w:t>
      </w:r>
      <w:r>
        <w:rPr>
          <w:rFonts w:hint="eastAsia" w:ascii="仿宋" w:hAnsi="仿宋" w:eastAsia="仿宋" w:cs="仿宋"/>
          <w:sz w:val="24"/>
        </w:rPr>
        <w:t xml:space="preserve"> </w:t>
      </w:r>
      <w:r>
        <w:rPr>
          <w:rFonts w:hint="eastAsia" w:ascii="仿宋" w:hAnsi="仿宋" w:eastAsia="仿宋"/>
          <w:sz w:val="24"/>
        </w:rPr>
        <w:t xml:space="preserve">）采购活动，</w:t>
      </w:r>
      <w:r>
        <w:rPr>
          <w:rFonts w:hint="eastAsia" w:ascii="仿宋" w:hAnsi="仿宋" w:eastAsia="仿宋" w:cs="宋体"/>
          <w:sz w:val="24"/>
        </w:rPr>
        <w:t xml:space="preserve">提供</w:t>
      </w:r>
      <w:r>
        <w:rPr>
          <w:rFonts w:hint="eastAsia" w:ascii="仿宋" w:hAnsi="仿宋" w:eastAsia="仿宋" w:cs="Times New Roman"/>
          <w:sz w:val="24"/>
        </w:rPr>
        <w:t xml:space="preserve">的货物全部由符</w:t>
      </w:r>
      <w:r>
        <w:rPr>
          <w:rFonts w:hint="eastAsia" w:ascii="仿宋" w:hAnsi="仿宋" w:eastAsia="仿宋" w:cs="宋体"/>
          <w:sz w:val="24"/>
        </w:rPr>
        <w:t xml:space="preserve">合政策要求的中小企业制造。相关企业的具体情况如下：</w:t>
      </w:r>
      <w:r>
        <w:rPr>
          <w:rFonts w:ascii="仿宋" w:hAnsi="仿宋" w:eastAsia="仿宋" w:cs="宋体"/>
          <w:sz w:val="24"/>
        </w:rPr>
      </w:r>
      <w:r/>
    </w:p>
    <w:p>
      <w:pPr>
        <w:pStyle w:val="867"/>
        <w:numPr>
          <w:ilvl w:val="0"/>
          <w:numId w:val="9"/>
        </w:numPr>
        <w:spacing w:line="380" w:lineRule="exact"/>
        <w:rPr>
          <w:rFonts w:ascii="仿宋" w:hAnsi="仿宋" w:eastAsia="仿宋" w:cs="宋体"/>
          <w:sz w:val="24"/>
        </w:rPr>
      </w:pPr>
      <w:r>
        <w:rPr>
          <w:rFonts w:hint="eastAsia" w:ascii="仿宋" w:hAnsi="仿宋" w:eastAsia="仿宋" w:cs="仿宋"/>
          <w:color w:val="000000"/>
          <w:sz w:val="24"/>
          <w:u w:val="single"/>
        </w:rPr>
        <w:t xml:space="preserve">4P柜机</w:t>
      </w:r>
      <w:r>
        <w:rPr>
          <w:rFonts w:hint="eastAsia" w:ascii="仿宋" w:hAnsi="仿宋" w:eastAsia="仿宋" w:cs="仿宋"/>
          <w:sz w:val="24"/>
          <w:u w:val="single"/>
        </w:rPr>
        <w:t xml:space="preserve"> </w:t>
      </w:r>
      <w:r>
        <w:rPr>
          <w:rFonts w:hint="eastAsia" w:ascii="仿宋" w:hAnsi="仿宋" w:eastAsia="仿宋" w:cs="宋体"/>
          <w:sz w:val="24"/>
        </w:rPr>
        <w:t xml:space="preserve">（标的名称），属于（工业）行业；制造商为</w:t>
      </w:r>
      <w:r>
        <w:rPr>
          <w:rFonts w:hint="eastAsia" w:ascii="仿宋" w:hAnsi="仿宋" w:eastAsia="仿宋" w:cs="宋体"/>
          <w:sz w:val="24"/>
          <w:u w:val="single"/>
        </w:rPr>
        <w:t xml:space="preserve">        </w:t>
      </w:r>
      <w:r>
        <w:rPr>
          <w:rFonts w:hint="eastAsia" w:ascii="仿宋" w:hAnsi="仿宋" w:eastAsia="仿宋" w:cs="宋体"/>
          <w:sz w:val="24"/>
        </w:rPr>
        <w:t xml:space="preserve">（企业名称），从业人员（    ）人，营业收入为（    万元），资产总额为（    万元）</w:t>
      </w:r>
      <w:r>
        <w:rPr>
          <w:rFonts w:ascii="仿宋" w:hAnsi="仿宋" w:eastAsia="仿宋" w:cs="宋体"/>
          <w:sz w:val="24"/>
        </w:rPr>
        <w:fldChar w:fldCharType="begin"/>
      </w:r>
      <w:r>
        <w:rPr>
          <w:rFonts w:ascii="仿宋" w:hAnsi="仿宋" w:eastAsia="仿宋" w:cs="宋体"/>
          <w:sz w:val="24"/>
        </w:rPr>
        <w:instrText xml:space="preserve"> </w:instrText>
      </w:r>
      <w:r>
        <w:rPr>
          <w:rFonts w:hint="eastAsia" w:ascii="仿宋" w:hAnsi="仿宋" w:eastAsia="仿宋" w:cs="宋体"/>
          <w:sz w:val="24"/>
        </w:rPr>
        <w:instrText xml:space="preserve">= 1 \* GB3</w:instrText>
      </w:r>
      <w:r>
        <w:rPr>
          <w:rFonts w:ascii="仿宋" w:hAnsi="仿宋" w:eastAsia="仿宋" w:cs="宋体"/>
          <w:sz w:val="24"/>
        </w:rPr>
        <w:instrText xml:space="preserve"> </w:instrText>
      </w:r>
      <w:r>
        <w:rPr>
          <w:rFonts w:ascii="仿宋" w:hAnsi="仿宋" w:eastAsia="仿宋" w:cs="宋体"/>
          <w:sz w:val="24"/>
        </w:rPr>
        <w:fldChar w:fldCharType="separate"/>
      </w:r>
      <w:r>
        <w:rPr>
          <w:rFonts w:hint="eastAsia" w:ascii="仿宋" w:hAnsi="仿宋" w:eastAsia="仿宋" w:cs="宋体"/>
          <w:sz w:val="24"/>
        </w:rPr>
        <w:t xml:space="preserve">①</w:t>
      </w:r>
      <w:r>
        <w:rPr>
          <w:rFonts w:ascii="仿宋" w:hAnsi="仿宋" w:eastAsia="仿宋" w:cs="宋体"/>
          <w:sz w:val="24"/>
        </w:rPr>
        <w:fldChar w:fldCharType="end"/>
      </w:r>
      <w:r>
        <w:rPr>
          <w:rFonts w:hint="eastAsia" w:ascii="仿宋" w:hAnsi="仿宋" w:eastAsia="仿宋" w:cs="宋体"/>
          <w:sz w:val="24"/>
        </w:rPr>
        <w:t xml:space="preserve">，属于</w:t>
      </w:r>
      <w:r>
        <w:rPr>
          <w:rFonts w:hint="eastAsia" w:ascii="仿宋" w:hAnsi="仿宋" w:eastAsia="仿宋" w:cs="宋体"/>
          <w:sz w:val="24"/>
          <w:u w:val="single"/>
        </w:rPr>
        <w:t xml:space="preserve">         </w:t>
      </w:r>
      <w:r>
        <w:rPr>
          <w:rFonts w:hint="eastAsia" w:ascii="仿宋" w:hAnsi="仿宋" w:eastAsia="仿宋" w:cs="宋体"/>
          <w:sz w:val="24"/>
        </w:rPr>
        <w:t xml:space="preserve">（中型企业、小型企业、微型企业）。</w:t>
      </w:r>
      <w:r>
        <w:rPr>
          <w:rFonts w:ascii="仿宋" w:hAnsi="仿宋" w:eastAsia="仿宋" w:cs="宋体"/>
          <w:sz w:val="24"/>
        </w:rPr>
      </w:r>
      <w:r/>
    </w:p>
    <w:p>
      <w:pPr>
        <w:pStyle w:val="867"/>
        <w:ind w:firstLine="480"/>
        <w:spacing w:after="120"/>
        <w:rPr>
          <w:rFonts w:ascii="仿宋" w:hAnsi="仿宋" w:eastAsia="仿宋" w:cs="宋体"/>
          <w:sz w:val="24"/>
        </w:rPr>
      </w:pPr>
      <w:r>
        <w:rPr>
          <w:rFonts w:ascii="仿宋" w:hAnsi="仿宋" w:eastAsia="仿宋" w:cs="宋体"/>
          <w:sz w:val="24"/>
        </w:rPr>
      </w:r>
      <w:r/>
    </w:p>
    <w:p>
      <w:pPr>
        <w:pStyle w:val="867"/>
        <w:ind w:firstLine="480"/>
        <w:spacing w:after="120"/>
        <w:rPr>
          <w:rFonts w:ascii="仿宋" w:hAnsi="仿宋" w:eastAsia="仿宋" w:cs="宋体"/>
          <w:sz w:val="24"/>
        </w:rPr>
      </w:pPr>
      <w:r>
        <w:rPr>
          <w:rFonts w:ascii="仿宋" w:hAnsi="仿宋" w:eastAsia="仿宋" w:cs="宋体"/>
          <w:sz w:val="24"/>
        </w:rPr>
      </w:r>
      <w:r/>
    </w:p>
    <w:p>
      <w:pPr>
        <w:pStyle w:val="871"/>
      </w:pPr>
      <w:r/>
      <w:r/>
    </w:p>
    <w:p>
      <w:pPr>
        <w:pStyle w:val="867"/>
        <w:ind w:firstLine="480"/>
        <w:spacing w:after="120"/>
        <w:rPr>
          <w:rFonts w:ascii="仿宋" w:hAnsi="仿宋" w:eastAsia="仿宋" w:cs="宋体"/>
          <w:sz w:val="24"/>
        </w:rPr>
      </w:pPr>
      <w:r>
        <w:rPr>
          <w:rFonts w:hint="eastAsia" w:ascii="仿宋" w:hAnsi="仿宋" w:eastAsia="仿宋" w:cs="宋体"/>
          <w:sz w:val="24"/>
        </w:rPr>
        <w:t xml:space="preserve">以上企业，不属于大企业的分支机构，不存在控股股东为大企业的情形，也不存在与大企业的负责人为同一人的情形。</w:t>
      </w:r>
      <w:r>
        <w:rPr>
          <w:rFonts w:ascii="仿宋" w:hAnsi="仿宋" w:eastAsia="仿宋" w:cs="宋体"/>
          <w:sz w:val="24"/>
        </w:rPr>
      </w:r>
      <w:r/>
    </w:p>
    <w:p>
      <w:pPr>
        <w:pStyle w:val="867"/>
        <w:ind w:left="420"/>
        <w:spacing w:after="120"/>
        <w:rPr>
          <w:rFonts w:ascii="仿宋" w:hAnsi="仿宋" w:eastAsia="仿宋" w:cs="宋体"/>
          <w:sz w:val="24"/>
        </w:rPr>
      </w:pPr>
      <w:r>
        <w:rPr>
          <w:rFonts w:hint="eastAsia" w:ascii="仿宋" w:hAnsi="仿宋" w:eastAsia="仿宋" w:cs="宋体"/>
          <w:sz w:val="24"/>
        </w:rPr>
        <w:t xml:space="preserve">本企业对上述声明内容的真实性负责。如有虚假，将依法承担相应责任。</w:t>
      </w:r>
      <w:r>
        <w:rPr>
          <w:rFonts w:ascii="仿宋" w:hAnsi="仿宋" w:eastAsia="仿宋" w:cs="宋体"/>
          <w:sz w:val="24"/>
        </w:rPr>
      </w:r>
      <w:r/>
    </w:p>
    <w:p>
      <w:pPr>
        <w:pStyle w:val="876"/>
        <w:ind w:right="480" w:firstLine="360"/>
        <w:rPr>
          <w:rFonts w:ascii="仿宋" w:hAnsi="仿宋" w:eastAsia="仿宋" w:cs="宋体"/>
          <w:sz w:val="24"/>
        </w:rPr>
      </w:pPr>
      <w:r>
        <w:rPr>
          <w:rFonts w:ascii="仿宋" w:hAnsi="仿宋" w:eastAsia="仿宋" w:cs="宋体"/>
          <w:sz w:val="24"/>
        </w:rPr>
      </w:r>
      <w:r/>
    </w:p>
    <w:p>
      <w:pPr>
        <w:pStyle w:val="876"/>
        <w:ind w:right="480" w:firstLine="2640"/>
        <w:rPr>
          <w:rFonts w:ascii="仿宋" w:hAnsi="仿宋" w:eastAsia="仿宋" w:cs="宋体"/>
          <w:sz w:val="24"/>
        </w:rPr>
      </w:pPr>
      <w:r>
        <w:rPr>
          <w:rFonts w:ascii="仿宋" w:hAnsi="仿宋" w:eastAsia="仿宋" w:cs="宋体"/>
          <w:sz w:val="24"/>
        </w:rPr>
      </w:r>
      <w:r/>
    </w:p>
    <w:p>
      <w:pPr>
        <w:pStyle w:val="876"/>
        <w:ind w:right="480" w:firstLine="2640"/>
        <w:rPr>
          <w:rFonts w:ascii="仿宋" w:hAnsi="仿宋" w:eastAsia="仿宋" w:cs="宋体"/>
          <w:sz w:val="24"/>
        </w:rPr>
      </w:pPr>
      <w:r>
        <w:rPr>
          <w:rFonts w:ascii="仿宋" w:hAnsi="仿宋" w:eastAsia="仿宋" w:cs="宋体"/>
          <w:sz w:val="24"/>
        </w:rPr>
      </w:r>
      <w:r/>
    </w:p>
    <w:p>
      <w:pPr>
        <w:pStyle w:val="876"/>
        <w:ind w:right="480" w:firstLine="2640"/>
        <w:rPr>
          <w:rFonts w:ascii="仿宋" w:hAnsi="仿宋" w:eastAsia="仿宋" w:cs="宋体"/>
          <w:sz w:val="24"/>
        </w:rPr>
      </w:pPr>
      <w:r>
        <w:rPr>
          <w:rFonts w:ascii="仿宋" w:hAnsi="仿宋" w:eastAsia="仿宋" w:cs="宋体"/>
          <w:sz w:val="24"/>
        </w:rPr>
      </w:r>
      <w:r/>
    </w:p>
    <w:p>
      <w:pPr>
        <w:pStyle w:val="876"/>
        <w:ind w:right="480" w:firstLine="2640"/>
        <w:rPr>
          <w:rFonts w:ascii="仿宋" w:hAnsi="仿宋" w:eastAsia="仿宋" w:cs="宋体"/>
          <w:sz w:val="24"/>
        </w:rPr>
      </w:pPr>
      <w:r>
        <w:rPr>
          <w:rFonts w:ascii="仿宋" w:hAnsi="仿宋" w:eastAsia="仿宋" w:cs="宋体"/>
          <w:sz w:val="24"/>
        </w:rPr>
      </w:r>
      <w:r/>
    </w:p>
    <w:p>
      <w:pPr>
        <w:pStyle w:val="867"/>
        <w:ind w:firstLine="3120"/>
        <w:spacing w:line="300" w:lineRule="auto"/>
        <w:rPr>
          <w:rFonts w:ascii="仿宋" w:hAnsi="仿宋" w:eastAsia="仿宋"/>
          <w:sz w:val="24"/>
        </w:rPr>
      </w:pPr>
      <w:r>
        <w:rPr>
          <w:rFonts w:hint="eastAsia" w:ascii="仿宋" w:hAnsi="仿宋" w:eastAsia="仿宋"/>
          <w:sz w:val="24"/>
        </w:rPr>
        <w:t xml:space="preserve">企业名称（电子签章）：</w:t>
      </w:r>
      <w:r>
        <w:rPr>
          <w:rFonts w:hint="eastAsia" w:ascii="仿宋" w:hAnsi="仿宋" w:eastAsia="仿宋"/>
          <w:sz w:val="24"/>
          <w:u w:val="single"/>
        </w:rPr>
        <w:t xml:space="preserve">                  </w:t>
      </w:r>
      <w:r>
        <w:rPr>
          <w:rFonts w:ascii="仿宋" w:hAnsi="仿宋" w:eastAsia="仿宋"/>
          <w:sz w:val="24"/>
        </w:rPr>
      </w:r>
      <w:r/>
    </w:p>
    <w:p>
      <w:pPr>
        <w:pStyle w:val="867"/>
        <w:ind w:firstLine="360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867"/>
        <w:jc w:val="left"/>
        <w:rPr>
          <w:rFonts w:ascii="仿宋" w:hAnsi="仿宋" w:eastAsia="仿宋"/>
          <w:sz w:val="24"/>
        </w:rPr>
      </w:pPr>
      <w:r>
        <w:rPr>
          <w:rFonts w:ascii="仿宋" w:hAnsi="仿宋" w:eastAsia="仿宋"/>
          <w:sz w:val="24"/>
        </w:rPr>
      </w:r>
      <w:r/>
    </w:p>
    <w:p>
      <w:pPr>
        <w:pStyle w:val="876"/>
        <w:rPr>
          <w:rFonts w:ascii="仿宋" w:hAnsi="仿宋" w:eastAsia="仿宋"/>
          <w:sz w:val="24"/>
        </w:rPr>
      </w:pPr>
      <w:r>
        <w:rPr>
          <w:rFonts w:ascii="仿宋" w:hAnsi="仿宋" w:eastAsia="仿宋"/>
          <w:sz w:val="24"/>
        </w:rPr>
      </w:r>
      <w:r/>
    </w:p>
    <w:p>
      <w:pPr>
        <w:pStyle w:val="876"/>
        <w:rPr>
          <w:rFonts w:ascii="仿宋" w:hAnsi="仿宋" w:eastAsia="仿宋"/>
          <w:sz w:val="24"/>
        </w:rPr>
      </w:pPr>
      <w:r>
        <w:rPr>
          <w:rFonts w:ascii="仿宋" w:hAnsi="仿宋" w:eastAsia="仿宋"/>
          <w:sz w:val="24"/>
        </w:rPr>
      </w:r>
      <w:r/>
    </w:p>
    <w:p>
      <w:pPr>
        <w:pStyle w:val="876"/>
        <w:rPr>
          <w:rFonts w:ascii="仿宋" w:hAnsi="仿宋" w:eastAsia="仿宋"/>
          <w:sz w:val="24"/>
        </w:rPr>
      </w:pPr>
      <w:r>
        <w:rPr>
          <w:rFonts w:ascii="仿宋" w:hAnsi="仿宋" w:eastAsia="仿宋"/>
          <w:sz w:val="24"/>
        </w:rPr>
      </w:r>
      <w:r/>
    </w:p>
    <w:p>
      <w:pPr>
        <w:pStyle w:val="876"/>
        <w:rPr>
          <w:rFonts w:ascii="仿宋" w:hAnsi="仿宋" w:eastAsia="仿宋"/>
          <w:sz w:val="24"/>
        </w:rPr>
      </w:pPr>
      <w:r>
        <w:rPr>
          <w:rFonts w:ascii="仿宋" w:hAnsi="仿宋" w:eastAsia="仿宋"/>
          <w:sz w:val="24"/>
        </w:rPr>
      </w:r>
      <w:r/>
    </w:p>
    <w:p>
      <w:pPr>
        <w:pStyle w:val="876"/>
        <w:rPr>
          <w:rFonts w:ascii="仿宋" w:hAnsi="仿宋" w:eastAsia="仿宋"/>
          <w:sz w:val="24"/>
        </w:rPr>
      </w:pPr>
      <w:r>
        <w:rPr>
          <w:rFonts w:ascii="仿宋" w:hAnsi="仿宋" w:eastAsia="仿宋"/>
          <w:sz w:val="24"/>
        </w:rPr>
        <w:t xml:space="preserve">①</w:t>
      </w:r>
      <w:r>
        <w:rPr>
          <w:rFonts w:hint="eastAsia" w:ascii="仿宋" w:hAnsi="仿宋" w:eastAsia="仿宋"/>
          <w:sz w:val="24"/>
        </w:rPr>
        <w:t xml:space="preserve">：从业人员、营业收入、资产总额填报上一年度数据，无上一年度数据的新成立企业可不填报。</w:t>
      </w:r>
      <w:r>
        <w:rPr>
          <w:rFonts w:ascii="仿宋" w:hAnsi="仿宋" w:eastAsia="仿宋"/>
          <w:sz w:val="24"/>
        </w:rPr>
      </w:r>
      <w:r/>
    </w:p>
    <w:p>
      <w:pPr>
        <w:pStyle w:val="867"/>
        <w:ind w:firstLine="2400"/>
        <w:rPr>
          <w:rFonts w:hint="eastAsia" w:ascii="仿宋" w:hAnsi="仿宋" w:eastAsia="仿宋"/>
          <w:sz w:val="24"/>
        </w:rPr>
      </w:pPr>
      <w:r>
        <w:rPr>
          <w:rFonts w:hint="eastAsia" w:ascii="仿宋" w:hAnsi="仿宋" w:eastAsia="仿宋"/>
          <w:sz w:val="24"/>
        </w:rPr>
      </w:r>
      <w:r/>
    </w:p>
    <w:p>
      <w:pPr>
        <w:pStyle w:val="867"/>
        <w:jc w:val="center"/>
        <w:pageBreakBefore/>
        <w:rPr>
          <w:rFonts w:hint="eastAsia" w:ascii="仿宋" w:hAnsi="仿宋" w:eastAsia="仿宋"/>
          <w:sz w:val="36"/>
          <w:szCs w:val="36"/>
        </w:rPr>
      </w:pPr>
      <w:r>
        <w:rPr>
          <w:rFonts w:hint="eastAsia" w:ascii="仿宋" w:hAnsi="仿宋" w:eastAsia="仿宋"/>
          <w:sz w:val="36"/>
          <w:szCs w:val="36"/>
        </w:rPr>
      </w:r>
      <w:r/>
    </w:p>
    <w:p>
      <w:pPr>
        <w:pStyle w:val="867"/>
        <w:jc w:val="center"/>
        <w:rPr>
          <w:rFonts w:hint="eastAsia" w:ascii="仿宋" w:hAnsi="仿宋" w:eastAsia="仿宋"/>
          <w:b/>
          <w:sz w:val="36"/>
          <w:szCs w:val="36"/>
        </w:rPr>
      </w:pPr>
      <w:r>
        <w:rPr>
          <w:rFonts w:hint="eastAsia" w:ascii="仿宋" w:hAnsi="仿宋" w:eastAsia="仿宋"/>
          <w:sz w:val="36"/>
          <w:szCs w:val="36"/>
          <w:lang w:val="en-US" w:eastAsia="zh-CN"/>
        </w:rPr>
        <w:t xml:space="preserve">8</w:t>
      </w:r>
      <w:r>
        <w:rPr>
          <w:rFonts w:hint="eastAsia" w:ascii="仿宋" w:hAnsi="仿宋" w:eastAsia="仿宋"/>
          <w:sz w:val="36"/>
          <w:szCs w:val="36"/>
        </w:rPr>
        <w:t xml:space="preserve">.</w:t>
      </w:r>
      <w:r>
        <w:rPr>
          <w:rFonts w:hint="eastAsia" w:ascii="仿宋" w:hAnsi="仿宋" w:eastAsia="仿宋"/>
          <w:b/>
          <w:sz w:val="36"/>
          <w:szCs w:val="36"/>
        </w:rPr>
        <w:t xml:space="preserve">供应商参加政府采购活动前3年内在经营活动中没有重大违法记录的书面声明</w:t>
      </w:r>
      <w:r>
        <w:rPr>
          <w:rFonts w:hint="eastAsia" w:ascii="仿宋" w:hAnsi="仿宋" w:eastAsia="仿宋"/>
          <w:b/>
          <w:sz w:val="36"/>
          <w:szCs w:val="36"/>
        </w:rPr>
      </w:r>
      <w:r/>
    </w:p>
    <w:p>
      <w:pPr>
        <w:pStyle w:val="867"/>
        <w:rPr>
          <w:rFonts w:hint="eastAsia" w:ascii="仿宋" w:hAnsi="仿宋" w:eastAsia="仿宋"/>
          <w:sz w:val="24"/>
        </w:rPr>
      </w:pPr>
      <w:r>
        <w:rPr>
          <w:rFonts w:hint="eastAsia" w:ascii="仿宋" w:hAnsi="仿宋" w:eastAsia="仿宋"/>
          <w:sz w:val="24"/>
        </w:rPr>
      </w:r>
      <w:r/>
    </w:p>
    <w:p>
      <w:pPr>
        <w:pStyle w:val="867"/>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我单位在参加</w:t>
      </w:r>
      <w:r>
        <w:rPr>
          <w:rFonts w:hint="eastAsia" w:ascii="仿宋" w:hAnsi="仿宋" w:eastAsia="仿宋" w:cs="仿宋"/>
          <w:sz w:val="24"/>
        </w:rPr>
        <w:t xml:space="preserve">（</w:t>
      </w:r>
      <w:r>
        <w:rPr>
          <w:rFonts w:hint="eastAsia" w:ascii="仿宋" w:hAnsi="仿宋" w:eastAsia="仿宋"/>
          <w:sz w:val="24"/>
        </w:rPr>
        <w:t xml:space="preserve">徐州市金龙湖小学4P柜式空调采购</w:t>
      </w:r>
      <w:r>
        <w:rPr>
          <w:rFonts w:hint="eastAsia" w:ascii="仿宋" w:hAnsi="仿宋" w:eastAsia="仿宋" w:cs="仿宋"/>
          <w:sz w:val="24"/>
        </w:rPr>
        <w:t xml:space="preserve">）</w:t>
      </w:r>
      <w:r>
        <w:rPr>
          <w:rFonts w:hint="eastAsia" w:ascii="仿宋" w:hAnsi="仿宋" w:eastAsia="仿宋"/>
          <w:sz w:val="24"/>
        </w:rPr>
        <w:t xml:space="preserve">项目（项目编号：JSZC-320300-XZCG-X2026-0027 ）政府采购活动前3年内在经营活动中没有重大违法记录。重大违法记录是指因违法经营受到刑事处罚或者责令停产停业、吊销许可证或者执照、较大数额罚款等行政处罚。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sz w:val="24"/>
        </w:rPr>
      </w:r>
      <w:r/>
    </w:p>
    <w:p>
      <w:pPr>
        <w:pStyle w:val="867"/>
        <w:ind w:firstLine="720"/>
        <w:jc w:val="left"/>
        <w:spacing w:before="100" w:beforeAutospacing="1" w:after="100" w:afterAutospacing="1" w:line="360" w:lineRule="auto"/>
        <w:widowControl/>
        <w:rPr>
          <w:rFonts w:hint="eastAsia" w:ascii="仿宋" w:hAnsi="仿宋" w:eastAsia="仿宋"/>
          <w:sz w:val="24"/>
        </w:rPr>
      </w:pPr>
      <w:r>
        <w:rPr>
          <w:rFonts w:hint="eastAsia" w:ascii="仿宋" w:hAnsi="仿宋" w:eastAsia="仿宋"/>
          <w:sz w:val="24"/>
        </w:rPr>
        <w:t xml:space="preserve">我单位对上述声明的真实性负责。如有虚假，将依法承担相应责任。</w:t>
      </w:r>
      <w:r>
        <w:rPr>
          <w:rFonts w:hint="eastAsia" w:ascii="仿宋" w:hAnsi="仿宋" w:eastAsia="仿宋"/>
          <w:sz w:val="24"/>
        </w:rPr>
      </w:r>
      <w:r/>
    </w:p>
    <w:p>
      <w:pPr>
        <w:pStyle w:val="867"/>
        <w:ind w:right="29"/>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ind w:right="29"/>
        <w:rPr>
          <w:rFonts w:hint="eastAsia" w:ascii="仿宋" w:hAnsi="仿宋" w:eastAsia="仿宋"/>
          <w:sz w:val="24"/>
        </w:rPr>
      </w:pPr>
      <w:r>
        <w:rPr>
          <w:rFonts w:hint="eastAsia" w:ascii="仿宋" w:hAnsi="仿宋" w:eastAsia="仿宋"/>
          <w:sz w:val="24"/>
        </w:rPr>
      </w:r>
      <w:r/>
    </w:p>
    <w:p>
      <w:pPr>
        <w:pStyle w:val="867"/>
        <w:ind w:right="29"/>
        <w:rPr>
          <w:rFonts w:hint="eastAsia" w:ascii="仿宋" w:hAnsi="仿宋" w:eastAsia="仿宋"/>
          <w:sz w:val="24"/>
        </w:rPr>
      </w:pPr>
      <w:r>
        <w:rPr>
          <w:rFonts w:hint="eastAsia" w:ascii="仿宋" w:hAnsi="仿宋" w:eastAsia="仿宋"/>
          <w:sz w:val="24"/>
        </w:rPr>
        <w:t xml:space="preserve">                           供应商（电子签章）：</w:t>
      </w:r>
      <w:r>
        <w:rPr>
          <w:rFonts w:hint="eastAsia" w:ascii="仿宋" w:hAnsi="仿宋" w:eastAsia="仿宋"/>
          <w:sz w:val="24"/>
        </w:rPr>
      </w:r>
      <w:r/>
    </w:p>
    <w:p>
      <w:pPr>
        <w:pStyle w:val="867"/>
        <w:ind w:right="29"/>
        <w:rPr>
          <w:rFonts w:hint="eastAsia" w:ascii="仿宋" w:hAnsi="仿宋" w:eastAsia="仿宋"/>
          <w:sz w:val="24"/>
        </w:rPr>
      </w:pPr>
      <w:r>
        <w:rPr>
          <w:rFonts w:hint="eastAsia" w:ascii="仿宋" w:hAnsi="仿宋" w:eastAsia="仿宋"/>
          <w:sz w:val="24"/>
        </w:rPr>
        <w:t xml:space="preserve">                           日期：   年 月 日</w:t>
      </w:r>
      <w:r>
        <w:rPr>
          <w:rFonts w:hint="eastAsia" w:ascii="仿宋" w:hAnsi="仿宋" w:eastAsia="仿宋"/>
          <w:sz w:val="24"/>
        </w:rPr>
      </w:r>
      <w:r/>
    </w:p>
    <w:p>
      <w:pPr>
        <w:pStyle w:val="867"/>
        <w:jc w:val="center"/>
        <w:pageBreakBefore/>
        <w:spacing w:line="588" w:lineRule="exact"/>
        <w:rPr>
          <w:rFonts w:hint="eastAsia" w:ascii="仿宋" w:hAnsi="仿宋" w:eastAsia="仿宋"/>
          <w:b/>
          <w:sz w:val="36"/>
          <w:szCs w:val="36"/>
        </w:rPr>
      </w:pPr>
      <w:r>
        <w:rPr>
          <w:rFonts w:hint="eastAsia" w:ascii="仿宋" w:hAnsi="仿宋" w:eastAsia="仿宋"/>
          <w:b/>
          <w:sz w:val="36"/>
          <w:szCs w:val="36"/>
        </w:rPr>
      </w:r>
      <w:r/>
    </w:p>
    <w:p>
      <w:pPr>
        <w:pStyle w:val="867"/>
        <w:jc w:val="center"/>
        <w:spacing w:line="588" w:lineRule="exact"/>
        <w:rPr>
          <w:rFonts w:hint="eastAsia" w:ascii="仿宋" w:hAnsi="仿宋" w:eastAsia="仿宋"/>
          <w:b/>
          <w:spacing w:val="6"/>
          <w:sz w:val="36"/>
          <w:szCs w:val="36"/>
        </w:rPr>
      </w:pPr>
      <w:r>
        <w:rPr>
          <w:rFonts w:hint="eastAsia" w:ascii="仿宋" w:hAnsi="仿宋" w:eastAsia="仿宋"/>
          <w:b/>
          <w:sz w:val="36"/>
          <w:szCs w:val="36"/>
          <w:lang w:val="en-US" w:eastAsia="zh-CN"/>
        </w:rPr>
        <w:t xml:space="preserve">9</w:t>
      </w:r>
      <w:r>
        <w:rPr>
          <w:rFonts w:hint="eastAsia" w:ascii="仿宋" w:hAnsi="仿宋" w:eastAsia="仿宋"/>
          <w:b/>
          <w:sz w:val="36"/>
          <w:szCs w:val="36"/>
        </w:rPr>
        <w:t xml:space="preserve">.</w:t>
      </w:r>
      <w:bookmarkStart w:id="5" w:name="OLE_LINK14"/>
      <w:r/>
      <w:bookmarkStart w:id="6" w:name="OLE_LINK13"/>
      <w:r>
        <w:rPr>
          <w:rFonts w:hint="eastAsia" w:ascii="仿宋" w:hAnsi="仿宋" w:eastAsia="仿宋"/>
          <w:b/>
          <w:spacing w:val="6"/>
          <w:sz w:val="36"/>
          <w:szCs w:val="36"/>
        </w:rPr>
        <w:t xml:space="preserve"> 残疾人福利性单位声明函</w:t>
      </w:r>
      <w:r>
        <w:rPr>
          <w:rFonts w:hint="eastAsia" w:ascii="仿宋" w:hAnsi="仿宋" w:eastAsia="仿宋"/>
          <w:b/>
          <w:spacing w:val="6"/>
          <w:sz w:val="36"/>
          <w:szCs w:val="36"/>
        </w:rPr>
      </w:r>
      <w:r/>
    </w:p>
    <w:p>
      <w:pPr>
        <w:pStyle w:val="867"/>
        <w:jc w:val="center"/>
        <w:spacing w:line="0" w:lineRule="atLeast"/>
        <w:rPr>
          <w:rFonts w:hint="eastAsia" w:ascii="仿宋" w:hAnsi="仿宋" w:eastAsia="仿宋"/>
          <w:b/>
          <w:sz w:val="36"/>
          <w:szCs w:val="36"/>
        </w:rPr>
      </w:pPr>
      <w:r/>
      <w:bookmarkEnd w:id="5"/>
      <w:r/>
      <w:bookmarkEnd w:id="6"/>
      <w:r>
        <w:rPr>
          <w:rFonts w:hint="eastAsia" w:ascii="仿宋" w:hAnsi="仿宋" w:eastAsia="仿宋"/>
          <w:b/>
          <w:sz w:val="36"/>
          <w:szCs w:val="36"/>
        </w:rPr>
      </w:r>
      <w:r/>
    </w:p>
    <w:p>
      <w:pPr>
        <w:pStyle w:val="867"/>
        <w:jc w:val="center"/>
        <w:spacing w:line="0" w:lineRule="atLeast"/>
        <w:rPr>
          <w:rFonts w:hint="eastAsia" w:ascii="仿宋" w:hAnsi="仿宋" w:eastAsia="仿宋"/>
          <w:sz w:val="24"/>
        </w:rPr>
      </w:pPr>
      <w:r>
        <w:rPr>
          <w:rFonts w:hint="eastAsia" w:ascii="仿宋" w:hAnsi="仿宋" w:eastAsia="仿宋"/>
          <w:sz w:val="24"/>
        </w:rPr>
        <w:t xml:space="preserve">项目编号：JSZC-320300-XZCG-X2026-0027  </w:t>
      </w:r>
      <w:r>
        <w:rPr>
          <w:rFonts w:hint="eastAsia" w:ascii="仿宋" w:hAnsi="仿宋" w:eastAsia="仿宋"/>
          <w:sz w:val="24"/>
        </w:rPr>
      </w:r>
      <w:r/>
    </w:p>
    <w:p>
      <w:pPr>
        <w:pStyle w:val="867"/>
        <w:spacing w:line="588" w:lineRule="exact"/>
        <w:rPr>
          <w:rFonts w:hint="eastAsia" w:ascii="仿宋" w:hAnsi="仿宋" w:eastAsia="仿宋"/>
          <w:sz w:val="24"/>
        </w:rPr>
      </w:pPr>
      <w:r>
        <w:rPr>
          <w:rFonts w:hint="eastAsia" w:ascii="仿宋" w:hAnsi="仿宋" w:eastAsia="仿宋"/>
          <w:sz w:val="24"/>
        </w:rPr>
      </w:r>
      <w:r/>
    </w:p>
    <w:p>
      <w:pPr>
        <w:pStyle w:val="867"/>
        <w:ind w:firstLine="480"/>
        <w:spacing w:line="588" w:lineRule="exact"/>
        <w:rPr>
          <w:rFonts w:hint="eastAsia" w:ascii="仿宋" w:hAnsi="仿宋" w:eastAsia="仿宋"/>
          <w:sz w:val="24"/>
        </w:rPr>
      </w:pPr>
      <w:r>
        <w:rPr>
          <w:rFonts w:hint="eastAsia" w:ascii="仿宋" w:hAnsi="仿宋" w:eastAsia="仿宋"/>
          <w:sz w:val="24"/>
        </w:rPr>
        <w:t xml:space="preserve">本单位郑重声明，根据《财政部 民政部 中国残疾人联合会关于促进残疾人就业政府采购政策的通知》（财库〔2017〕 141</w:t>
      </w:r>
      <w:bookmarkStart w:id="7" w:name="_GoBack"/>
      <w:r/>
      <w:bookmarkEnd w:id="7"/>
      <w:r>
        <w:rPr>
          <w:rFonts w:hint="eastAsia" w:ascii="仿宋" w:hAnsi="仿宋" w:eastAsia="仿宋"/>
          <w:sz w:val="24"/>
        </w:rPr>
        <w:t xml:space="preserve">号）的规定，本单位为符合条件的残疾人福利性单位，且本单位参加(采购人)单位的</w:t>
      </w:r>
      <w:r>
        <w:rPr>
          <w:rFonts w:hint="eastAsia" w:ascii="仿宋" w:hAnsi="仿宋" w:eastAsia="仿宋" w:cs="仿宋"/>
          <w:sz w:val="24"/>
        </w:rPr>
        <w:t xml:space="preserve">（</w:t>
      </w:r>
      <w:r>
        <w:rPr>
          <w:rFonts w:hint="eastAsia" w:ascii="仿宋" w:hAnsi="仿宋" w:eastAsia="仿宋"/>
          <w:sz w:val="24"/>
        </w:rPr>
        <w:t xml:space="preserve">徐州市金龙湖小学4P柜式空调采购</w:t>
      </w:r>
      <w:r>
        <w:rPr>
          <w:rFonts w:hint="eastAsia" w:ascii="仿宋" w:hAnsi="仿宋" w:eastAsia="仿宋" w:cs="仿宋"/>
          <w:sz w:val="24"/>
        </w:rPr>
        <w:t xml:space="preserve">）</w:t>
      </w:r>
      <w:r>
        <w:rPr>
          <w:rFonts w:hint="eastAsia" w:ascii="仿宋" w:hAnsi="仿宋" w:eastAsia="仿宋"/>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sz w:val="24"/>
        </w:rPr>
      </w:r>
      <w:r/>
    </w:p>
    <w:p>
      <w:pPr>
        <w:pStyle w:val="867"/>
        <w:ind w:firstLine="480"/>
        <w:spacing w:line="588" w:lineRule="exact"/>
        <w:rPr>
          <w:rFonts w:hint="eastAsia" w:ascii="仿宋" w:hAnsi="仿宋" w:eastAsia="仿宋"/>
          <w:sz w:val="24"/>
        </w:rPr>
      </w:pPr>
      <w:r>
        <w:rPr>
          <w:rFonts w:hint="eastAsia" w:ascii="仿宋" w:hAnsi="仿宋" w:eastAsia="仿宋"/>
          <w:sz w:val="24"/>
        </w:rPr>
        <w:t xml:space="preserve">本单位对上述声明的真实性负责。如有虚假，将依法承担相应责任。</w:t>
      </w:r>
      <w:r>
        <w:rPr>
          <w:rFonts w:hint="eastAsia" w:ascii="仿宋" w:hAnsi="仿宋" w:eastAsia="仿宋"/>
          <w:sz w:val="24"/>
        </w:rPr>
      </w:r>
      <w:r/>
    </w:p>
    <w:p>
      <w:pPr>
        <w:pStyle w:val="867"/>
        <w:ind w:firstLine="480"/>
        <w:spacing w:line="588" w:lineRule="exact"/>
        <w:rPr>
          <w:rFonts w:hint="eastAsia" w:ascii="仿宋" w:hAnsi="仿宋" w:eastAsia="仿宋"/>
          <w:sz w:val="24"/>
        </w:rPr>
      </w:pPr>
      <w:r>
        <w:rPr>
          <w:rFonts w:hint="eastAsia" w:ascii="仿宋" w:hAnsi="仿宋" w:eastAsia="仿宋"/>
          <w:sz w:val="24"/>
        </w:rPr>
      </w:r>
      <w:r/>
    </w:p>
    <w:p>
      <w:pPr>
        <w:pStyle w:val="867"/>
        <w:ind w:firstLine="480"/>
        <w:spacing w:line="588" w:lineRule="exact"/>
        <w:rPr>
          <w:rFonts w:hint="eastAsia" w:ascii="仿宋" w:hAnsi="仿宋" w:eastAsia="仿宋"/>
          <w:sz w:val="24"/>
        </w:rPr>
      </w:pPr>
      <w:r>
        <w:rPr>
          <w:rFonts w:hint="eastAsia" w:ascii="仿宋" w:hAnsi="仿宋" w:eastAsia="仿宋"/>
          <w:sz w:val="24"/>
        </w:rPr>
      </w:r>
      <w:r/>
    </w:p>
    <w:p>
      <w:pPr>
        <w:pStyle w:val="867"/>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单位名称（电子签章）：</w:t>
      </w:r>
      <w:r>
        <w:rPr>
          <w:rFonts w:hint="eastAsia" w:ascii="仿宋" w:hAnsi="仿宋" w:eastAsia="仿宋"/>
          <w:sz w:val="24"/>
        </w:rPr>
      </w:r>
      <w:r/>
    </w:p>
    <w:p>
      <w:pPr>
        <w:pStyle w:val="867"/>
        <w:ind w:right="1560" w:firstLine="480"/>
        <w:jc w:val="center"/>
        <w:spacing w:line="588" w:lineRule="exact"/>
        <w:tabs>
          <w:tab w:val="left" w:pos="4860" w:leader="none"/>
        </w:tabs>
        <w:rPr>
          <w:rFonts w:hint="eastAsia" w:ascii="仿宋" w:hAnsi="仿宋" w:eastAsia="仿宋"/>
          <w:sz w:val="24"/>
        </w:rPr>
      </w:pPr>
      <w:r>
        <w:rPr>
          <w:rFonts w:hint="eastAsia" w:ascii="仿宋" w:hAnsi="仿宋" w:eastAsia="仿宋"/>
          <w:sz w:val="24"/>
        </w:rPr>
        <w:t xml:space="preserve">       日  期：</w:t>
      </w:r>
      <w:r>
        <w:rPr>
          <w:rFonts w:hint="eastAsia" w:ascii="仿宋" w:hAnsi="仿宋" w:eastAsia="仿宋"/>
          <w:sz w:val="24"/>
        </w:rPr>
      </w:r>
      <w:r/>
    </w:p>
    <w:p>
      <w:pPr>
        <w:pStyle w:val="867"/>
        <w:spacing w:line="360" w:lineRule="auto"/>
        <w:rPr>
          <w:rFonts w:hint="eastAsia" w:ascii="仿宋" w:hAnsi="仿宋" w:eastAsia="仿宋"/>
          <w:sz w:val="24"/>
        </w:rPr>
      </w:pPr>
      <w:r>
        <w:rPr>
          <w:rFonts w:hint="eastAsia" w:ascii="仿宋" w:hAnsi="仿宋" w:eastAsia="仿宋"/>
          <w:sz w:val="24"/>
        </w:rPr>
      </w:r>
      <w:r/>
    </w:p>
    <w:p>
      <w:pPr>
        <w:pStyle w:val="867"/>
        <w:jc w:val="left"/>
        <w:widowControl/>
        <w:rPr>
          <w:rFonts w:hint="eastAsia" w:ascii="仿宋" w:hAnsi="仿宋" w:eastAsia="仿宋"/>
          <w:sz w:val="24"/>
        </w:rPr>
      </w:pPr>
      <w:r>
        <w:rPr>
          <w:rFonts w:hint="eastAsia" w:ascii="仿宋" w:hAnsi="仿宋" w:eastAsia="仿宋"/>
          <w:sz w:val="24"/>
        </w:rPr>
        <w:t xml:space="preserve">说明：</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中标、成交供应商为残疾人福利性单位的，采购人或者其委托的采购代理机构应当随中标、成交结果同时公告其《残疾人福利性单位声明函》，接受社会监督。</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t xml:space="preserve">供应商提供的《残疾人福利性单位声明函》与事实不符的，依照《政府采购法》第七十七条第一款的规定追究法律责任。</w:t>
      </w:r>
      <w:r>
        <w:rPr>
          <w:rFonts w:hint="eastAsia" w:ascii="仿宋" w:hAnsi="仿宋" w:eastAsia="仿宋"/>
          <w:sz w:val="24"/>
        </w:rPr>
      </w:r>
      <w:r/>
    </w:p>
    <w:p>
      <w:pPr>
        <w:pStyle w:val="867"/>
        <w:ind w:firstLine="480"/>
        <w:jc w:val="center"/>
        <w:pageBreakBefore/>
        <w:widowControl/>
        <w:rPr>
          <w:rFonts w:hint="eastAsia" w:ascii="仿宋" w:hAnsi="仿宋" w:eastAsia="仿宋"/>
          <w:sz w:val="24"/>
        </w:rPr>
      </w:pPr>
      <w:r>
        <w:rPr>
          <w:rFonts w:hint="eastAsia" w:ascii="仿宋" w:hAnsi="仿宋" w:eastAsia="仿宋"/>
          <w:sz w:val="24"/>
        </w:rPr>
      </w:r>
      <w:r/>
    </w:p>
    <w:p>
      <w:pPr>
        <w:pStyle w:val="867"/>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w:t>
      </w:r>
      <w:r>
        <w:rPr>
          <w:rFonts w:hint="eastAsia" w:ascii="仿宋" w:hAnsi="仿宋" w:eastAsia="仿宋"/>
          <w:b/>
          <w:spacing w:val="6"/>
          <w:sz w:val="36"/>
          <w:szCs w:val="36"/>
          <w:lang w:val="en-US" w:eastAsia="zh-CN"/>
        </w:rPr>
        <w:t xml:space="preserve">0</w:t>
      </w:r>
      <w:r>
        <w:rPr>
          <w:rFonts w:hint="eastAsia" w:ascii="仿宋" w:hAnsi="仿宋" w:eastAsia="仿宋"/>
          <w:b/>
          <w:spacing w:val="6"/>
          <w:sz w:val="36"/>
          <w:szCs w:val="36"/>
        </w:rPr>
        <w:t xml:space="preserve">.具备履行合同所必需的设备和专业技术能力的书面声明</w:t>
      </w:r>
      <w:r>
        <w:rPr>
          <w:rFonts w:hint="eastAsia" w:ascii="仿宋" w:hAnsi="仿宋" w:eastAsia="仿宋"/>
          <w:b/>
          <w:spacing w:val="6"/>
          <w:sz w:val="36"/>
          <w:szCs w:val="36"/>
        </w:rPr>
      </w:r>
      <w:r/>
    </w:p>
    <w:p>
      <w:pPr>
        <w:pStyle w:val="867"/>
        <w:jc w:val="center"/>
        <w:rPr>
          <w:rFonts w:hint="eastAsia" w:ascii="仿宋" w:hAnsi="仿宋" w:eastAsia="仿宋"/>
          <w:b/>
          <w:spacing w:val="6"/>
          <w:sz w:val="24"/>
        </w:rPr>
      </w:pPr>
      <w:r>
        <w:rPr>
          <w:rFonts w:hint="eastAsia" w:ascii="仿宋" w:hAnsi="仿宋" w:eastAsia="仿宋"/>
          <w:b/>
          <w:spacing w:val="6"/>
          <w:sz w:val="24"/>
        </w:rPr>
      </w:r>
      <w:r/>
    </w:p>
    <w:p>
      <w:pPr>
        <w:pStyle w:val="867"/>
        <w:jc w:val="center"/>
        <w:rPr>
          <w:rFonts w:hint="eastAsia" w:ascii="仿宋" w:hAnsi="仿宋" w:eastAsia="仿宋"/>
          <w:b/>
          <w:spacing w:val="6"/>
          <w:sz w:val="28"/>
          <w:szCs w:val="28"/>
        </w:rPr>
      </w:pPr>
      <w:r>
        <w:rPr>
          <w:rFonts w:hint="eastAsia" w:ascii="仿宋" w:hAnsi="仿宋" w:eastAsia="仿宋"/>
          <w:b/>
          <w:spacing w:val="6"/>
          <w:sz w:val="28"/>
          <w:szCs w:val="28"/>
        </w:rPr>
        <w:t xml:space="preserve">（</w:t>
      </w:r>
      <w:r>
        <w:rPr>
          <w:rFonts w:hint="eastAsia" w:ascii="仿宋" w:hAnsi="仿宋" w:eastAsia="仿宋"/>
          <w:b/>
          <w:spacing w:val="6"/>
          <w:sz w:val="28"/>
          <w:szCs w:val="28"/>
          <w:highlight w:val="none"/>
        </w:rPr>
        <w:t xml:space="preserve">附证明材料的扫描件）</w:t>
      </w:r>
      <w:r>
        <w:rPr>
          <w:rFonts w:hint="eastAsia" w:ascii="仿宋" w:hAnsi="仿宋" w:eastAsia="仿宋"/>
          <w:b/>
          <w:spacing w:val="6"/>
          <w:sz w:val="28"/>
          <w:szCs w:val="28"/>
        </w:rPr>
      </w:r>
      <w:r/>
    </w:p>
    <w:p>
      <w:pPr>
        <w:pStyle w:val="867"/>
        <w:rPr>
          <w:rFonts w:hint="eastAsia" w:ascii="仿宋_GB2312" w:hAnsi="仿宋" w:eastAsia="仿宋_GB2312"/>
          <w:sz w:val="24"/>
        </w:rPr>
      </w:pPr>
      <w:r>
        <w:rPr>
          <w:rFonts w:hint="eastAsia" w:ascii="仿宋_GB2312" w:hAnsi="仿宋" w:eastAsia="仿宋_GB2312"/>
          <w:sz w:val="24"/>
        </w:rPr>
      </w:r>
      <w:r/>
    </w:p>
    <w:p>
      <w:pPr>
        <w:pStyle w:val="867"/>
        <w:rPr>
          <w:rFonts w:hint="eastAsia" w:ascii="仿宋" w:hAnsi="仿宋" w:eastAsia="仿宋"/>
          <w:sz w:val="24"/>
        </w:rPr>
      </w:pPr>
      <w:r>
        <w:rPr>
          <w:rFonts w:hint="eastAsia" w:ascii="仿宋" w:hAnsi="仿宋" w:eastAsia="仿宋"/>
          <w:sz w:val="24"/>
        </w:rPr>
        <w:t xml:space="preserve">项目名称：徐州市金龙湖小学4P柜式空调采购</w:t>
      </w:r>
      <w:r>
        <w:rPr>
          <w:rFonts w:hint="eastAsia" w:ascii="仿宋" w:hAnsi="仿宋" w:eastAsia="仿宋" w:cs="仿宋"/>
          <w:sz w:val="24"/>
        </w:rPr>
        <w:t xml:space="preserve"> </w:t>
      </w: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项目编号：JSZC-320300-XZCG-X2026-0027  </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供应商郑重声明：供应商具备履行合同（项目名称：徐州市金龙湖小学4P柜式空调采购，项目编号：JSZC-320300-XZCG-X2026-0027 ）所必需的设备和专业技术能力，具体为：</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设备：</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专业技术能力：</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（证明材料的扫描件附后）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特此声明。</w:t>
      </w:r>
      <w:r>
        <w:rPr>
          <w:rFonts w:hint="eastAsia" w:ascii="仿宋" w:hAnsi="仿宋" w:eastAsia="仿宋"/>
          <w:sz w:val="24"/>
        </w:rPr>
      </w:r>
      <w:r/>
    </w:p>
    <w:p>
      <w:pPr>
        <w:pStyle w:val="867"/>
        <w:ind w:firstLine="480"/>
        <w:rPr>
          <w:rFonts w:hint="eastAsia" w:ascii="仿宋" w:hAnsi="仿宋" w:eastAsia="仿宋"/>
          <w:sz w:val="24"/>
        </w:rPr>
      </w:pPr>
      <w:r>
        <w:rPr>
          <w:rFonts w:hint="eastAsia" w:ascii="仿宋" w:hAnsi="仿宋" w:eastAsia="仿宋"/>
          <w:sz w:val="24"/>
        </w:rPr>
        <w:t xml:space="preserve">供应商对上述声明的真实性负责。如有虚假，将依法承担相应责任。</w:t>
      </w: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r>
      <w:r/>
    </w:p>
    <w:p>
      <w:pPr>
        <w:pStyle w:val="867"/>
        <w:ind w:firstLine="3000"/>
        <w:spacing w:line="300" w:lineRule="auto"/>
        <w:rPr>
          <w:rFonts w:hint="eastAsia" w:ascii="仿宋" w:hAnsi="仿宋" w:eastAsia="仿宋"/>
          <w:sz w:val="24"/>
        </w:rPr>
      </w:pPr>
      <w:r>
        <w:rPr>
          <w:rFonts w:hint="eastAsia" w:ascii="仿宋" w:hAnsi="仿宋" w:eastAsia="仿宋"/>
          <w:sz w:val="24"/>
        </w:rPr>
      </w:r>
      <w:r/>
    </w:p>
    <w:p>
      <w:pPr>
        <w:pStyle w:val="867"/>
        <w:ind w:firstLine="3120"/>
        <w:spacing w:line="360" w:lineRule="auto"/>
        <w:rPr>
          <w:rFonts w:hint="eastAsia" w:ascii="仿宋" w:hAnsi="仿宋" w:eastAsia="仿宋"/>
          <w:sz w:val="24"/>
        </w:rPr>
      </w:pPr>
      <w:r>
        <w:rPr>
          <w:rFonts w:hint="eastAsia" w:ascii="仿宋" w:hAnsi="仿宋" w:eastAsia="仿宋"/>
          <w:sz w:val="24"/>
        </w:rPr>
        <w:t xml:space="preserve"> </w:t>
      </w:r>
      <w:r>
        <w:rPr>
          <w:rFonts w:hint="eastAsia" w:ascii="仿宋" w:hAnsi="仿宋" w:eastAsia="仿宋"/>
          <w:sz w:val="24"/>
        </w:rPr>
      </w:r>
      <w:r/>
    </w:p>
    <w:p>
      <w:pPr>
        <w:pStyle w:val="867"/>
        <w:ind w:firstLine="480"/>
        <w:jc w:val="left"/>
        <w:widowControl/>
        <w:rPr>
          <w:rFonts w:hint="eastAsia" w:ascii="仿宋" w:hAnsi="仿宋" w:eastAsia="仿宋"/>
          <w:sz w:val="24"/>
        </w:rPr>
      </w:pPr>
      <w:r>
        <w:rPr>
          <w:rFonts w:hint="eastAsia" w:ascii="仿宋" w:hAnsi="仿宋" w:eastAsia="仿宋"/>
          <w:sz w:val="24"/>
        </w:rPr>
      </w:r>
      <w:r/>
    </w:p>
    <w:p>
      <w:pPr>
        <w:pStyle w:val="867"/>
        <w:ind w:firstLine="540"/>
        <w:jc w:val="center"/>
        <w:rPr>
          <w:rFonts w:hint="eastAsia" w:ascii="仿宋" w:hAnsi="仿宋" w:eastAsia="仿宋"/>
          <w:sz w:val="24"/>
        </w:rPr>
      </w:pPr>
      <w:r>
        <w:rPr>
          <w:rFonts w:hint="eastAsia" w:ascii="仿宋" w:hAnsi="仿宋" w:eastAsia="仿宋"/>
          <w:sz w:val="24"/>
        </w:rPr>
      </w:r>
      <w:r/>
    </w:p>
    <w:p>
      <w:pPr>
        <w:pStyle w:val="867"/>
        <w:ind w:right="29" w:firstLine="3960"/>
        <w:rPr>
          <w:rFonts w:hint="eastAsia" w:ascii="仿宋" w:hAnsi="仿宋" w:eastAsia="仿宋"/>
          <w:sz w:val="24"/>
        </w:rPr>
      </w:pPr>
      <w:r>
        <w:rPr>
          <w:rFonts w:hint="eastAsia" w:ascii="仿宋" w:hAnsi="仿宋" w:eastAsia="仿宋"/>
          <w:sz w:val="24"/>
        </w:rPr>
        <w:t xml:space="preserve">供应商（电子签章）：</w:t>
      </w:r>
      <w:r>
        <w:rPr>
          <w:rFonts w:hint="eastAsia" w:ascii="仿宋" w:hAnsi="仿宋" w:eastAsia="仿宋"/>
          <w:sz w:val="24"/>
        </w:rPr>
      </w:r>
      <w:r/>
    </w:p>
    <w:p>
      <w:pPr>
        <w:pStyle w:val="867"/>
        <w:ind w:right="29" w:firstLine="3960"/>
        <w:rPr>
          <w:rFonts w:hint="eastAsia" w:ascii="仿宋" w:hAnsi="仿宋" w:eastAsia="仿宋"/>
          <w:sz w:val="24"/>
        </w:rPr>
      </w:pPr>
      <w:r>
        <w:rPr>
          <w:rFonts w:hint="eastAsia" w:ascii="仿宋" w:hAnsi="仿宋" w:eastAsia="仿宋"/>
          <w:sz w:val="24"/>
        </w:rPr>
      </w:r>
      <w:r/>
    </w:p>
    <w:p>
      <w:pPr>
        <w:pStyle w:val="867"/>
        <w:ind w:right="29" w:firstLine="3960"/>
        <w:rPr>
          <w:rFonts w:hint="eastAsia" w:ascii="仿宋" w:hAnsi="仿宋" w:eastAsia="仿宋"/>
          <w:sz w:val="24"/>
        </w:rPr>
      </w:pPr>
      <w:r>
        <w:rPr>
          <w:rFonts w:hint="eastAsia" w:ascii="仿宋" w:hAnsi="仿宋" w:eastAsia="仿宋"/>
          <w:sz w:val="24"/>
        </w:rPr>
        <w:t xml:space="preserve">日期：   年  月  日</w:t>
      </w: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w:t>
      </w:r>
      <w:r>
        <w:rPr>
          <w:rFonts w:hint="eastAsia" w:ascii="仿宋" w:hAnsi="仿宋" w:eastAsia="仿宋"/>
          <w:b/>
          <w:spacing w:val="6"/>
          <w:sz w:val="36"/>
          <w:szCs w:val="36"/>
          <w:lang w:val="en-US" w:eastAsia="zh-CN"/>
        </w:rPr>
        <w:t xml:space="preserve">1</w:t>
      </w:r>
      <w:r>
        <w:rPr>
          <w:rFonts w:hint="eastAsia" w:ascii="仿宋" w:hAnsi="仿宋" w:eastAsia="仿宋"/>
          <w:b/>
          <w:spacing w:val="6"/>
          <w:sz w:val="36"/>
          <w:szCs w:val="36"/>
        </w:rPr>
        <w:t xml:space="preserve">.供应商相关承诺</w:t>
      </w:r>
      <w:r>
        <w:rPr>
          <w:rFonts w:hint="eastAsia" w:ascii="仿宋" w:hAnsi="仿宋" w:eastAsia="仿宋"/>
          <w:b/>
          <w:spacing w:val="6"/>
          <w:sz w:val="36"/>
          <w:szCs w:val="36"/>
        </w:rPr>
      </w:r>
      <w:r/>
    </w:p>
    <w:p>
      <w:pPr>
        <w:pStyle w:val="867"/>
        <w:rPr>
          <w:rFonts w:ascii="仿宋" w:hAnsi="仿宋" w:eastAsia="仿宋"/>
          <w:sz w:val="24"/>
        </w:rPr>
      </w:pPr>
      <w:r>
        <w:rPr>
          <w:rFonts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项目名称：徐州市金龙湖小学4P柜式空调采购</w:t>
      </w:r>
      <w:r>
        <w:rPr>
          <w:rFonts w:hint="eastAsia" w:ascii="仿宋" w:hAnsi="仿宋" w:eastAsia="仿宋" w:cs="仿宋"/>
          <w:sz w:val="24"/>
        </w:rPr>
        <w:t xml:space="preserve"> </w:t>
      </w: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项目编号：JSZC-320300-XZCG-X2026-0027  </w:t>
      </w:r>
      <w:r>
        <w:rPr>
          <w:rFonts w:hint="eastAsia" w:ascii="仿宋" w:hAnsi="仿宋" w:eastAsia="仿宋"/>
          <w:sz w:val="24"/>
        </w:rPr>
      </w:r>
      <w:r/>
    </w:p>
    <w:p>
      <w:pPr>
        <w:pStyle w:val="867"/>
        <w:ind w:firstLine="480"/>
        <w:spacing w:line="588" w:lineRule="exact"/>
        <w:rPr>
          <w:rFonts w:ascii="仿宋" w:hAnsi="仿宋" w:eastAsia="仿宋"/>
          <w:sz w:val="24"/>
        </w:rPr>
      </w:pPr>
      <w:r>
        <w:rPr>
          <w:rFonts w:ascii="仿宋" w:hAnsi="仿宋" w:eastAsia="仿宋"/>
          <w:sz w:val="24"/>
        </w:rPr>
      </w:r>
      <w:r/>
    </w:p>
    <w:p>
      <w:pPr>
        <w:pStyle w:val="867"/>
        <w:ind w:firstLine="480"/>
        <w:spacing w:line="588" w:lineRule="exact"/>
        <w:rPr>
          <w:rFonts w:hint="eastAsia" w:ascii="仿宋" w:hAnsi="仿宋" w:eastAsia="仿宋"/>
          <w:sz w:val="24"/>
        </w:rPr>
      </w:pPr>
      <w:r>
        <w:rPr>
          <w:rFonts w:hint="eastAsia" w:ascii="仿宋" w:hAnsi="仿宋" w:eastAsia="仿宋"/>
          <w:sz w:val="24"/>
        </w:rPr>
        <w:t xml:space="preserve">我单位承诺：</w:t>
      </w:r>
      <w:r>
        <w:rPr>
          <w:rFonts w:hint="eastAsia" w:ascii="仿宋" w:hAnsi="仿宋" w:eastAsia="仿宋"/>
          <w:sz w:val="24"/>
        </w:rPr>
      </w:r>
      <w:r/>
    </w:p>
    <w:p>
      <w:pPr>
        <w:pStyle w:val="867"/>
        <w:ind w:firstLine="480"/>
        <w:spacing w:line="588" w:lineRule="exact"/>
        <w:rPr>
          <w:rFonts w:hint="eastAsia" w:ascii="仿宋" w:hAnsi="仿宋" w:eastAsia="仿宋"/>
          <w:sz w:val="24"/>
        </w:rPr>
      </w:pPr>
      <w:r>
        <w:rPr>
          <w:rFonts w:hint="eastAsia" w:ascii="仿宋" w:hAnsi="仿宋" w:eastAsia="仿宋"/>
          <w:sz w:val="24"/>
        </w:rPr>
        <w:t xml:space="preserve">如有参与同一合同项下政府采购活动的供应商与我单位存在负责人为同一人的情况或者存在直接控股、管理关系，我单位不再参加该同一合同项下的政府采购活动。</w:t>
      </w:r>
      <w:r>
        <w:rPr>
          <w:rFonts w:hint="eastAsia" w:ascii="仿宋" w:hAnsi="仿宋" w:eastAsia="仿宋"/>
          <w:sz w:val="24"/>
        </w:rPr>
      </w:r>
      <w:r/>
    </w:p>
    <w:p>
      <w:pPr>
        <w:pStyle w:val="867"/>
        <w:ind w:firstLine="480"/>
        <w:spacing w:line="588" w:lineRule="exact"/>
        <w:rPr>
          <w:rFonts w:ascii="仿宋" w:hAnsi="仿宋" w:eastAsia="仿宋"/>
          <w:sz w:val="24"/>
        </w:rPr>
      </w:pPr>
      <w:r>
        <w:rPr>
          <w:rFonts w:ascii="仿宋" w:hAnsi="仿宋" w:eastAsia="仿宋"/>
          <w:sz w:val="24"/>
        </w:rPr>
      </w:r>
      <w:r/>
    </w:p>
    <w:p>
      <w:pPr>
        <w:pStyle w:val="867"/>
        <w:ind w:firstLine="480"/>
        <w:spacing w:line="588" w:lineRule="exact"/>
        <w:rPr>
          <w:rFonts w:ascii="仿宋" w:hAnsi="仿宋" w:eastAsia="仿宋"/>
          <w:sz w:val="24"/>
        </w:rPr>
      </w:pPr>
      <w:r>
        <w:rPr>
          <w:rFonts w:hint="eastAsia" w:ascii="仿宋" w:hAnsi="仿宋" w:eastAsia="仿宋"/>
          <w:sz w:val="24"/>
        </w:rPr>
        <w:t xml:space="preserve">我单位对上述承诺负责，并依法承担相应责任。</w:t>
      </w:r>
      <w:r>
        <w:rPr>
          <w:rFonts w:ascii="仿宋" w:hAnsi="仿宋" w:eastAsia="仿宋"/>
          <w:sz w:val="24"/>
        </w:rPr>
      </w:r>
      <w:r/>
    </w:p>
    <w:p>
      <w:pPr>
        <w:pStyle w:val="867"/>
        <w:ind w:firstLine="3000"/>
        <w:spacing w:line="300" w:lineRule="auto"/>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ascii="仿宋" w:hAnsi="仿宋" w:eastAsia="仿宋"/>
          <w:sz w:val="24"/>
        </w:rPr>
      </w:pPr>
      <w:r>
        <w:rPr>
          <w:rFonts w:ascii="仿宋" w:hAnsi="仿宋" w:eastAsia="仿宋"/>
          <w:sz w:val="24"/>
        </w:rPr>
      </w:r>
      <w:r/>
    </w:p>
    <w:p>
      <w:pPr>
        <w:pStyle w:val="867"/>
        <w:ind w:firstLine="3120"/>
        <w:spacing w:line="300" w:lineRule="auto"/>
        <w:rPr>
          <w:rFonts w:ascii="仿宋" w:hAnsi="仿宋" w:eastAsia="仿宋"/>
          <w:sz w:val="24"/>
        </w:rPr>
      </w:pPr>
      <w:r>
        <w:rPr>
          <w:rFonts w:hint="eastAsia" w:ascii="仿宋" w:hAnsi="仿宋" w:eastAsia="仿宋"/>
          <w:sz w:val="24"/>
        </w:rPr>
        <w:t xml:space="preserve">供应商（电子签章）： </w:t>
      </w:r>
      <w:r>
        <w:rPr>
          <w:rFonts w:ascii="仿宋" w:hAnsi="仿宋" w:eastAsia="仿宋"/>
          <w:sz w:val="24"/>
        </w:rPr>
      </w:r>
      <w:r/>
    </w:p>
    <w:p>
      <w:pPr>
        <w:pStyle w:val="867"/>
        <w:ind w:firstLine="3120"/>
        <w:spacing w:line="360" w:lineRule="auto"/>
        <w:rPr>
          <w:rFonts w:ascii="仿宋" w:hAnsi="仿宋" w:eastAsia="仿宋"/>
          <w:sz w:val="24"/>
        </w:rPr>
      </w:pPr>
      <w:r>
        <w:rPr>
          <w:rFonts w:hint="eastAsia" w:ascii="仿宋" w:hAnsi="仿宋" w:eastAsia="仿宋"/>
          <w:sz w:val="24"/>
        </w:rPr>
        <w:t xml:space="preserve">日期：   年  月  日</w:t>
      </w:r>
      <w:r>
        <w:rPr>
          <w:rFonts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jc w:val="center"/>
        <w:rPr>
          <w:rFonts w:hint="eastAsia" w:ascii="仿宋" w:hAnsi="仿宋" w:eastAsia="仿宋"/>
          <w:sz w:val="24"/>
        </w:rPr>
      </w:pPr>
      <w:r>
        <w:rPr>
          <w:rFonts w:hint="eastAsia" w:ascii="仿宋" w:hAnsi="仿宋" w:eastAsia="仿宋"/>
          <w:sz w:val="24"/>
        </w:rPr>
      </w:r>
      <w:r/>
    </w:p>
    <w:p>
      <w:pPr>
        <w:pStyle w:val="867"/>
        <w:ind w:firstLine="600"/>
        <w:spacing w:line="360" w:lineRule="auto"/>
        <w:rPr>
          <w:rFonts w:hint="eastAsia" w:ascii="仿宋" w:hAnsi="仿宋" w:eastAsia="仿宋"/>
          <w:sz w:val="24"/>
        </w:rPr>
      </w:pPr>
      <w:r>
        <w:rPr>
          <w:rFonts w:hint="eastAsia" w:ascii="仿宋" w:hAnsi="仿宋" w:eastAsia="仿宋"/>
          <w:sz w:val="24"/>
        </w:rPr>
      </w:r>
      <w:r/>
    </w:p>
    <w:p>
      <w:pPr>
        <w:pStyle w:val="867"/>
        <w:spacing w:line="360" w:lineRule="auto"/>
        <w:rPr>
          <w:rFonts w:hint="eastAsia" w:ascii="仿宋" w:hAnsi="仿宋" w:eastAsia="仿宋"/>
          <w:sz w:val="24"/>
        </w:rPr>
      </w:pPr>
      <w:r>
        <w:rPr>
          <w:rFonts w:hint="eastAsia" w:ascii="仿宋" w:hAnsi="仿宋" w:eastAsia="仿宋"/>
          <w:sz w:val="24"/>
        </w:rPr>
      </w:r>
      <w:r/>
    </w:p>
    <w:p>
      <w:pPr>
        <w:pStyle w:val="867"/>
        <w:spacing w:line="360" w:lineRule="auto"/>
        <w:rPr>
          <w:rFonts w:hint="eastAsia" w:ascii="仿宋" w:hAnsi="仿宋" w:eastAsia="仿宋"/>
          <w:sz w:val="24"/>
        </w:rPr>
      </w:pPr>
      <w:r>
        <w:rPr>
          <w:rFonts w:hint="eastAsia" w:ascii="仿宋" w:hAnsi="仿宋" w:eastAsia="仿宋"/>
          <w:sz w:val="24"/>
        </w:rPr>
      </w:r>
      <w:r/>
    </w:p>
    <w:p>
      <w:pPr>
        <w:pStyle w:val="891"/>
        <w:rPr>
          <w:rFonts w:hint="eastAsia"/>
        </w:rPr>
      </w:pPr>
      <w:r>
        <w:rPr>
          <w:rFonts w:hint="eastAsia"/>
        </w:rPr>
      </w:r>
      <w:r/>
    </w:p>
    <w:p>
      <w:pPr>
        <w:pStyle w:val="867"/>
        <w:ind w:firstLine="560"/>
        <w:jc w:val="center"/>
        <w:widowControl/>
        <w:rPr>
          <w:rFonts w:hint="eastAsia" w:ascii="仿宋" w:hAnsi="仿宋" w:eastAsia="仿宋"/>
          <w:sz w:val="28"/>
          <w:szCs w:val="28"/>
        </w:rPr>
      </w:pPr>
      <w:r>
        <w:rPr>
          <w:rFonts w:ascii="仿宋" w:hAnsi="仿宋" w:eastAsia="仿宋"/>
          <w:sz w:val="28"/>
          <w:szCs w:val="28"/>
        </w:rPr>
        <w:br w:type="page" w:clear="all"/>
      </w:r>
      <w:r>
        <w:rPr>
          <w:rFonts w:hint="eastAsia" w:ascii="仿宋" w:hAnsi="仿宋" w:eastAsia="仿宋"/>
          <w:b/>
          <w:spacing w:val="6"/>
          <w:sz w:val="36"/>
          <w:szCs w:val="36"/>
        </w:rPr>
        <w:t xml:space="preserve">1</w:t>
      </w:r>
      <w:r>
        <w:rPr>
          <w:rFonts w:hint="eastAsia" w:ascii="仿宋" w:hAnsi="仿宋" w:eastAsia="仿宋"/>
          <w:b/>
          <w:spacing w:val="6"/>
          <w:sz w:val="36"/>
          <w:szCs w:val="36"/>
          <w:lang w:val="en-US" w:eastAsia="zh-CN"/>
        </w:rPr>
        <w:t xml:space="preserve">2</w:t>
      </w:r>
      <w:r>
        <w:rPr>
          <w:rFonts w:hint="eastAsia" w:ascii="仿宋" w:hAnsi="仿宋" w:eastAsia="仿宋"/>
          <w:b/>
          <w:spacing w:val="6"/>
          <w:sz w:val="36"/>
          <w:szCs w:val="36"/>
        </w:rPr>
        <w:t xml:space="preserve">.供应商书面声明</w:t>
      </w:r>
      <w:r>
        <w:rPr>
          <w:rFonts w:hint="eastAsia" w:ascii="仿宋" w:hAnsi="仿宋" w:eastAsia="仿宋"/>
          <w:sz w:val="28"/>
          <w:szCs w:val="28"/>
        </w:rPr>
      </w:r>
      <w:r/>
    </w:p>
    <w:p>
      <w:pPr>
        <w:pStyle w:val="867"/>
        <w:rPr>
          <w:rFonts w:ascii="仿宋" w:hAnsi="仿宋" w:eastAsia="仿宋"/>
          <w:sz w:val="24"/>
        </w:rPr>
      </w:pPr>
      <w:r>
        <w:rPr>
          <w:rFonts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项目名称：徐州市金龙湖小学4P柜式空调采购</w:t>
      </w:r>
      <w:r>
        <w:rPr>
          <w:rFonts w:hint="eastAsia" w:ascii="仿宋" w:hAnsi="仿宋" w:eastAsia="仿宋" w:cs="仿宋"/>
          <w:sz w:val="24"/>
        </w:rPr>
        <w:t xml:space="preserve"> </w:t>
      </w:r>
      <w:r>
        <w:rPr>
          <w:rFonts w:hint="eastAsia" w:ascii="仿宋" w:hAnsi="仿宋" w:eastAsia="仿宋"/>
          <w:sz w:val="24"/>
        </w:rPr>
      </w:r>
      <w:r/>
    </w:p>
    <w:p>
      <w:pPr>
        <w:pStyle w:val="867"/>
        <w:rPr>
          <w:rFonts w:hint="eastAsia" w:ascii="仿宋" w:hAnsi="仿宋" w:eastAsia="仿宋"/>
          <w:sz w:val="24"/>
        </w:rPr>
      </w:pPr>
      <w:r>
        <w:rPr>
          <w:rFonts w:hint="eastAsia" w:ascii="仿宋" w:hAnsi="仿宋" w:eastAsia="仿宋"/>
          <w:sz w:val="24"/>
        </w:rPr>
        <w:t xml:space="preserve">项目编号：JSZC-320300-XZCG-X2026-0027   </w:t>
      </w:r>
      <w:r>
        <w:rPr>
          <w:rFonts w:hint="eastAsia" w:ascii="仿宋" w:hAnsi="仿宋" w:eastAsia="仿宋"/>
          <w:sz w:val="24"/>
        </w:rPr>
      </w:r>
      <w:r/>
    </w:p>
    <w:p>
      <w:pPr>
        <w:pStyle w:val="867"/>
        <w:ind w:firstLine="480"/>
        <w:jc w:val="left"/>
        <w:widowControl/>
        <w:rPr>
          <w:rFonts w:ascii="仿宋" w:hAnsi="仿宋" w:eastAsia="仿宋"/>
          <w:sz w:val="24"/>
        </w:rPr>
      </w:pPr>
      <w:r>
        <w:rPr>
          <w:rFonts w:ascii="仿宋" w:hAnsi="仿宋" w:eastAsia="仿宋"/>
          <w:sz w:val="24"/>
        </w:rPr>
      </w:r>
      <w:r/>
    </w:p>
    <w:p>
      <w:pPr>
        <w:pStyle w:val="867"/>
        <w:ind w:firstLine="480"/>
        <w:spacing w:line="588" w:lineRule="exact"/>
        <w:rPr>
          <w:rFonts w:hint="eastAsia" w:ascii="仿宋" w:hAnsi="仿宋" w:eastAsia="仿宋"/>
          <w:sz w:val="24"/>
        </w:rPr>
      </w:pPr>
      <w:r>
        <w:rPr>
          <w:rFonts w:hint="eastAsia" w:ascii="仿宋" w:hAnsi="仿宋" w:eastAsia="仿宋"/>
          <w:sz w:val="24"/>
        </w:rPr>
        <w:t xml:space="preserve">我单位不是为本采购项目提供整体设计、规范编制或者项目管理、监理、检测等服务的供应商。</w:t>
      </w:r>
      <w:r>
        <w:rPr>
          <w:rFonts w:hint="eastAsia" w:ascii="仿宋" w:hAnsi="仿宋" w:eastAsia="仿宋"/>
          <w:sz w:val="24"/>
        </w:rPr>
      </w:r>
      <w:r/>
    </w:p>
    <w:p>
      <w:pPr>
        <w:pStyle w:val="867"/>
        <w:ind w:firstLine="480"/>
        <w:spacing w:line="588" w:lineRule="exact"/>
        <w:rPr>
          <w:rFonts w:ascii="仿宋" w:hAnsi="仿宋" w:eastAsia="仿宋"/>
          <w:sz w:val="24"/>
        </w:rPr>
      </w:pPr>
      <w:r>
        <w:rPr>
          <w:rFonts w:hint="eastAsia" w:ascii="仿宋" w:hAnsi="仿宋" w:eastAsia="仿宋"/>
          <w:sz w:val="24"/>
        </w:rPr>
        <w:t xml:space="preserve">特此声明。</w:t>
      </w:r>
      <w:r>
        <w:rPr>
          <w:rFonts w:ascii="仿宋" w:hAnsi="仿宋" w:eastAsia="仿宋"/>
          <w:sz w:val="24"/>
        </w:rPr>
      </w:r>
      <w:r/>
    </w:p>
    <w:p>
      <w:pPr>
        <w:pStyle w:val="867"/>
        <w:ind w:firstLine="480"/>
        <w:spacing w:line="588" w:lineRule="exact"/>
        <w:rPr>
          <w:rFonts w:ascii="仿宋" w:hAnsi="仿宋" w:eastAsia="仿宋"/>
          <w:sz w:val="24"/>
        </w:rPr>
      </w:pPr>
      <w:r>
        <w:rPr>
          <w:rFonts w:hint="eastAsia" w:ascii="仿宋" w:hAnsi="仿宋" w:eastAsia="仿宋"/>
          <w:sz w:val="24"/>
        </w:rPr>
        <w:t xml:space="preserve">我单位对上述声明的真实性负责。如有虚假，将依法承担相应责任。</w:t>
      </w:r>
      <w:r>
        <w:rPr>
          <w:rFonts w:ascii="仿宋" w:hAnsi="仿宋" w:eastAsia="仿宋"/>
          <w:sz w:val="24"/>
        </w:rPr>
      </w:r>
      <w:r/>
    </w:p>
    <w:p>
      <w:pPr>
        <w:pStyle w:val="867"/>
        <w:rPr>
          <w:rFonts w:ascii="仿宋" w:hAnsi="仿宋" w:eastAsia="仿宋"/>
          <w:sz w:val="24"/>
        </w:rPr>
      </w:pPr>
      <w:r>
        <w:rPr>
          <w:rFonts w:ascii="仿宋" w:hAnsi="仿宋" w:eastAsia="仿宋"/>
          <w:sz w:val="24"/>
        </w:rPr>
      </w:r>
      <w:r/>
    </w:p>
    <w:p>
      <w:pPr>
        <w:pStyle w:val="867"/>
        <w:ind w:firstLine="3000"/>
        <w:spacing w:line="300" w:lineRule="auto"/>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hint="eastAsia" w:ascii="仿宋" w:hAnsi="仿宋" w:eastAsia="仿宋"/>
          <w:sz w:val="24"/>
        </w:rPr>
      </w:pPr>
      <w:r>
        <w:rPr>
          <w:rFonts w:hint="eastAsia" w:ascii="仿宋" w:hAnsi="仿宋" w:eastAsia="仿宋"/>
          <w:sz w:val="24"/>
        </w:rPr>
      </w:r>
      <w:r/>
    </w:p>
    <w:p>
      <w:pPr>
        <w:pStyle w:val="891"/>
        <w:ind w:firstLine="480"/>
        <w:rPr>
          <w:rFonts w:ascii="仿宋" w:hAnsi="仿宋" w:eastAsia="仿宋"/>
          <w:sz w:val="24"/>
        </w:rPr>
      </w:pPr>
      <w:r>
        <w:rPr>
          <w:rFonts w:ascii="仿宋" w:hAnsi="仿宋" w:eastAsia="仿宋"/>
          <w:sz w:val="24"/>
        </w:rPr>
      </w:r>
      <w:r/>
    </w:p>
    <w:p>
      <w:pPr>
        <w:pStyle w:val="878"/>
        <w:ind w:firstLine="2880"/>
        <w:rPr>
          <w:rFonts w:hint="eastAsia" w:ascii="仿宋" w:hAnsi="仿宋"/>
          <w:sz w:val="24"/>
          <w:szCs w:val="24"/>
        </w:rPr>
      </w:pPr>
      <w:r>
        <w:rPr>
          <w:rFonts w:hint="eastAsia" w:ascii="仿宋" w:hAnsi="仿宋"/>
          <w:sz w:val="24"/>
          <w:szCs w:val="24"/>
        </w:rPr>
        <w:t xml:space="preserve">供应商（电子签章）：</w:t>
      </w:r>
      <w:r>
        <w:rPr>
          <w:rFonts w:hint="eastAsia" w:ascii="仿宋" w:hAnsi="仿宋"/>
          <w:sz w:val="24"/>
          <w:szCs w:val="24"/>
        </w:rPr>
      </w:r>
      <w:r/>
    </w:p>
    <w:p>
      <w:pPr>
        <w:pStyle w:val="878"/>
        <w:ind w:firstLine="2880"/>
        <w:rPr>
          <w:rFonts w:hint="eastAsia" w:ascii="仿宋" w:hAnsi="仿宋"/>
          <w:sz w:val="24"/>
          <w:szCs w:val="24"/>
        </w:rPr>
      </w:pPr>
      <w:r>
        <w:rPr>
          <w:rFonts w:hint="eastAsia" w:ascii="仿宋" w:hAnsi="仿宋"/>
          <w:sz w:val="24"/>
          <w:szCs w:val="24"/>
        </w:rPr>
        <w:t xml:space="preserve">日期：   年  月  日</w:t>
      </w:r>
      <w:r>
        <w:rPr>
          <w:rFonts w:hint="eastAsia" w:ascii="仿宋" w:hAnsi="仿宋"/>
          <w:sz w:val="24"/>
          <w:szCs w:val="24"/>
        </w:rPr>
      </w:r>
      <w:r/>
    </w:p>
    <w:p>
      <w:pPr>
        <w:pStyle w:val="878"/>
        <w:rPr>
          <w:rFonts w:hint="eastAsia" w:ascii="仿宋" w:hAnsi="仿宋"/>
          <w:sz w:val="24"/>
          <w:szCs w:val="24"/>
        </w:rPr>
      </w:pPr>
      <w:r>
        <w:rPr>
          <w:rFonts w:hint="eastAsia" w:ascii="仿宋" w:hAnsi="仿宋"/>
          <w:sz w:val="24"/>
          <w:szCs w:val="24"/>
        </w:rPr>
      </w:r>
      <w:r/>
    </w:p>
    <w:p>
      <w:pPr>
        <w:pStyle w:val="867"/>
        <w:jc w:val="center"/>
        <w:rPr>
          <w:rFonts w:hint="eastAsia" w:ascii="仿宋" w:hAnsi="仿宋" w:eastAsia="仿宋"/>
          <w:sz w:val="28"/>
          <w:szCs w:val="28"/>
        </w:rPr>
      </w:pPr>
      <w:r>
        <w:rPr>
          <w:rFonts w:hint="eastAsia" w:ascii="仿宋" w:hAnsi="仿宋" w:eastAsia="仿宋"/>
          <w:sz w:val="28"/>
          <w:szCs w:val="28"/>
        </w:rPr>
      </w:r>
      <w:r/>
    </w:p>
    <w:p>
      <w:pPr>
        <w:pStyle w:val="867"/>
        <w:jc w:val="center"/>
        <w:rPr>
          <w:rFonts w:hint="eastAsia" w:ascii="仿宋" w:hAnsi="仿宋" w:eastAsia="仿宋"/>
          <w:sz w:val="28"/>
          <w:szCs w:val="28"/>
        </w:rPr>
      </w:pPr>
      <w:r>
        <w:rPr>
          <w:rFonts w:hint="eastAsia" w:ascii="仿宋" w:hAnsi="仿宋" w:eastAsia="仿宋"/>
          <w:sz w:val="28"/>
          <w:szCs w:val="28"/>
        </w:rPr>
      </w:r>
      <w:r/>
    </w:p>
    <w:p>
      <w:pPr>
        <w:pStyle w:val="867"/>
        <w:jc w:val="center"/>
        <w:rPr>
          <w:rFonts w:hint="eastAsia" w:ascii="仿宋" w:hAnsi="仿宋" w:eastAsia="仿宋"/>
          <w:sz w:val="28"/>
          <w:szCs w:val="28"/>
        </w:rPr>
      </w:pPr>
      <w:r>
        <w:rPr>
          <w:rFonts w:hint="eastAsia" w:ascii="仿宋" w:hAnsi="仿宋" w:eastAsia="仿宋"/>
          <w:sz w:val="28"/>
          <w:szCs w:val="28"/>
        </w:rPr>
      </w:r>
      <w:r/>
    </w:p>
    <w:p>
      <w:pPr>
        <w:pStyle w:val="867"/>
        <w:jc w:val="center"/>
        <w:rPr>
          <w:rFonts w:hint="eastAsia" w:ascii="仿宋" w:hAnsi="仿宋" w:eastAsia="仿宋"/>
          <w:sz w:val="28"/>
          <w:szCs w:val="28"/>
        </w:rPr>
      </w:pPr>
      <w:r>
        <w:rPr>
          <w:rFonts w:hint="eastAsia" w:ascii="仿宋" w:hAnsi="仿宋" w:eastAsia="仿宋"/>
          <w:sz w:val="28"/>
          <w:szCs w:val="28"/>
        </w:rPr>
      </w:r>
      <w:r/>
    </w:p>
    <w:p>
      <w:pPr>
        <w:pStyle w:val="867"/>
        <w:jc w:val="center"/>
        <w:rPr>
          <w:rFonts w:hint="eastAsia" w:ascii="仿宋" w:hAnsi="仿宋" w:eastAsia="仿宋"/>
          <w:sz w:val="28"/>
          <w:szCs w:val="28"/>
        </w:rPr>
      </w:pPr>
      <w:r>
        <w:rPr>
          <w:rFonts w:hint="eastAsia" w:ascii="仿宋" w:hAnsi="仿宋" w:eastAsia="仿宋"/>
          <w:sz w:val="28"/>
          <w:szCs w:val="28"/>
        </w:rPr>
      </w:r>
      <w:r/>
    </w:p>
    <w:p>
      <w:pPr>
        <w:pStyle w:val="867"/>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pStyle w:val="867"/>
        <w:jc w:val="center"/>
        <w:rPr>
          <w:rFonts w:hint="eastAsia" w:ascii="仿宋" w:hAnsi="仿宋" w:eastAsia="仿宋" w:cs="宋体"/>
          <w:color w:val="ff0000"/>
          <w:sz w:val="28"/>
          <w:szCs w:val="28"/>
          <w:highlight w:val="cyan"/>
        </w:rPr>
      </w:pPr>
      <w:r>
        <w:rPr>
          <w:rFonts w:hint="eastAsia" w:ascii="仿宋" w:hAnsi="仿宋" w:eastAsia="仿宋" w:cs="宋体"/>
          <w:color w:val="ff0000"/>
          <w:sz w:val="28"/>
          <w:szCs w:val="28"/>
          <w:highlight w:val="cyan"/>
        </w:rPr>
      </w:r>
      <w:r/>
    </w:p>
    <w:p>
      <w:pPr>
        <w:pStyle w:val="867"/>
        <w:ind w:firstLine="747"/>
        <w:jc w:val="center"/>
        <w:widowControl/>
        <w:rPr>
          <w:rFonts w:hint="eastAsia" w:ascii="仿宋" w:hAnsi="仿宋" w:eastAsia="仿宋"/>
          <w:b/>
          <w:spacing w:val="6"/>
          <w:sz w:val="36"/>
          <w:szCs w:val="36"/>
        </w:rPr>
      </w:pPr>
      <w:r>
        <w:rPr>
          <w:rFonts w:hint="eastAsia" w:ascii="仿宋" w:hAnsi="仿宋" w:eastAsia="仿宋"/>
          <w:b/>
          <w:spacing w:val="6"/>
          <w:sz w:val="36"/>
          <w:szCs w:val="36"/>
        </w:rPr>
        <w:t xml:space="preserve">1</w:t>
      </w:r>
      <w:r>
        <w:rPr>
          <w:rFonts w:hint="eastAsia" w:ascii="仿宋" w:hAnsi="仿宋" w:eastAsia="仿宋"/>
          <w:b/>
          <w:spacing w:val="6"/>
          <w:sz w:val="36"/>
          <w:szCs w:val="36"/>
          <w:lang w:val="en-US" w:eastAsia="zh-CN"/>
        </w:rPr>
        <w:t xml:space="preserve">3</w:t>
      </w:r>
      <w:r>
        <w:rPr>
          <w:rFonts w:hint="eastAsia" w:ascii="仿宋" w:hAnsi="仿宋" w:eastAsia="仿宋"/>
          <w:b/>
          <w:spacing w:val="6"/>
          <w:sz w:val="36"/>
          <w:szCs w:val="36"/>
        </w:rPr>
        <w:t xml:space="preserve">. 关于符合本国产品标准的声明函</w:t>
      </w:r>
      <w:r>
        <w:rPr>
          <w:rFonts w:hint="eastAsia" w:ascii="仿宋" w:hAnsi="仿宋" w:eastAsia="仿宋"/>
          <w:b/>
          <w:spacing w:val="6"/>
          <w:sz w:val="36"/>
          <w:szCs w:val="36"/>
        </w:rPr>
      </w:r>
      <w:r/>
    </w:p>
    <w:p>
      <w:pPr>
        <w:pStyle w:val="888"/>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本公司（单位）郑重声明，根据《国务院办公厅关于在政府采购中实施本国产品标准及相关政策的通知》（国办发〔2025〕34号）的规定，本公司（单位）提供的以下产品属于本国产品。具体情况如下：</w:t>
      </w:r>
      <w:r>
        <w:rPr>
          <w:rFonts w:ascii="微软雅黑" w:hAnsi="微软雅黑" w:eastAsia="微软雅黑"/>
          <w:color w:val="383838"/>
        </w:rPr>
      </w:r>
      <w:r/>
    </w:p>
    <w:p>
      <w:pPr>
        <w:pStyle w:val="888"/>
        <w:ind w:firstLine="420"/>
        <w:spacing w:before="0" w:beforeAutospacing="0" w:after="0" w:afterAutospacing="0"/>
        <w:shd w:val="clear" w:color="auto" w:fill="ffffff"/>
        <w:rPr>
          <w:rFonts w:ascii="微软雅黑" w:hAnsi="微软雅黑" w:eastAsia="微软雅黑"/>
          <w:color w:val="383838"/>
        </w:rPr>
      </w:pP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2009775</wp:posOffset>
                </wp:positionH>
                <wp:positionV relativeFrom="paragraph">
                  <wp:posOffset>912495</wp:posOffset>
                </wp:positionV>
                <wp:extent cx="866775" cy="1524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6677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158.2pt;mso-position-horizontal:absolute;mso-position-vertical-relative:text;margin-top:71.8pt;mso-position-vertical:absolute;width:68.2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3219450</wp:posOffset>
                </wp:positionH>
                <wp:positionV relativeFrom="paragraph">
                  <wp:posOffset>912495</wp:posOffset>
                </wp:positionV>
                <wp:extent cx="742950"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42950"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1;o:allowoverlap:true;o:allowincell:true;mso-position-horizontal-relative:text;margin-left:253.5pt;mso-position-horizontal:absolute;mso-position-vertical-relative:text;margin-top:71.8pt;mso-position-vertical:absolute;width:58.5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28575</wp:posOffset>
                </wp:positionH>
                <wp:positionV relativeFrom="paragraph">
                  <wp:posOffset>912495</wp:posOffset>
                </wp:positionV>
                <wp:extent cx="542925" cy="1524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42925" cy="1524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2;o:allowoverlap:true;o:allowincell:true;mso-position-horizontal-relative:text;margin-left:2.2pt;mso-position-horizontal:absolute;mso-position-vertical-relative:text;margin-top:71.8pt;mso-position-vertical:absolute;width:42.8pt;height:12.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5095875</wp:posOffset>
                </wp:positionH>
                <wp:positionV relativeFrom="paragraph">
                  <wp:posOffset>535305</wp:posOffset>
                </wp:positionV>
                <wp:extent cx="238125" cy="1428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8125"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401.2pt;mso-position-horizontal:absolute;mso-position-vertical-relative:text;margin-top:42.1pt;mso-position-vertical:absolute;width:18.8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28575</wp:posOffset>
                </wp:positionH>
                <wp:positionV relativeFrom="paragraph">
                  <wp:posOffset>535305</wp:posOffset>
                </wp:positionV>
                <wp:extent cx="361950" cy="1428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195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2.2pt;mso-position-horizontal:absolute;mso-position-vertical-relative:text;margin-top:42.1pt;mso-position-vertical:absolute;width:28.5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4743450</wp:posOffset>
                </wp:positionH>
                <wp:positionV relativeFrom="paragraph">
                  <wp:posOffset>160020</wp:posOffset>
                </wp:positionV>
                <wp:extent cx="523875" cy="13335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23875" cy="13335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373.5pt;mso-position-horizontal:absolute;mso-position-vertical-relative:text;margin-top:12.6pt;mso-position-vertical:absolute;width:41.2pt;height:10.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3876675</wp:posOffset>
                </wp:positionH>
                <wp:positionV relativeFrom="paragraph">
                  <wp:posOffset>535305</wp:posOffset>
                </wp:positionV>
                <wp:extent cx="914400" cy="1428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144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305.2pt;mso-position-horizontal:absolute;mso-position-vertical-relative:text;margin-top:42.1pt;mso-position-vertical:absolute;width:72.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微软雅黑" w:hAnsi="微软雅黑" w:eastAsia="微软雅黑"/>
          <w:color w:val="38383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2724150</wp:posOffset>
                </wp:positionH>
                <wp:positionV relativeFrom="paragraph">
                  <wp:posOffset>535305</wp:posOffset>
                </wp:positionV>
                <wp:extent cx="838200" cy="1428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38200" cy="1428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7;o:allowoverlap:true;o:allowincell:true;mso-position-horizontal-relative:text;margin-left:214.5pt;mso-position-horizontal:absolute;mso-position-vertical-relative:text;margin-top:42.1pt;mso-position-vertical:absolute;width:66.0pt;height:11.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微软雅黑" w:hAnsi="微软雅黑" w:eastAsia="微软雅黑"/>
          <w:color w:val="383838"/>
        </w:rPr>
        <w:t xml:space="preserve">1.</w:t>
      </w:r>
      <w:r>
        <w:rPr>
          <w:rStyle w:val="896"/>
          <w:rFonts w:hint="eastAsia" w:ascii="微软雅黑" w:hAnsi="微软雅黑" w:eastAsia="微软雅黑"/>
          <w:color w:val="383838"/>
        </w:rPr>
        <w:t xml:space="preserve">（</w:t>
      </w:r>
      <w:r>
        <w:rPr>
          <w:rFonts w:hint="eastAsia" w:ascii="仿宋" w:hAnsi="仿宋" w:eastAsia="仿宋" w:cs="仿宋"/>
          <w:color w:val="000000"/>
        </w:rPr>
        <w:t xml:space="preserve">4P柜机</w:t>
      </w:r>
      <w:r>
        <w:rPr>
          <w:rStyle w:val="896"/>
          <w:rFonts w:hint="eastAsia" w:ascii="微软雅黑" w:hAnsi="微软雅黑" w:eastAsia="微软雅黑"/>
          <w:color w:val="383838"/>
        </w:rPr>
        <w:t xml:space="preserve">）</w:t>
      </w:r>
      <w:r>
        <w:rPr>
          <w:rStyle w:val="896"/>
          <w:rFonts w:hint="eastAsia" w:ascii="微软雅黑" w:hAnsi="微软雅黑" w:eastAsia="微软雅黑"/>
          <w:color w:val="383838"/>
          <w:vertAlign w:val="superscript"/>
        </w:rPr>
        <w:t xml:space="preserve">1</w:t>
      </w:r>
      <w:r>
        <w:rPr>
          <w:rFonts w:hint="eastAsia" w:ascii="微软雅黑" w:hAnsi="微软雅黑" w:eastAsia="微软雅黑"/>
          <w:color w:val="383838"/>
        </w:rPr>
        <w:t xml:space="preserve">，生产厂为</w:t>
      </w:r>
      <w:r>
        <w:rPr>
          <w:rStyle w:val="896"/>
          <w:rFonts w:hint="eastAsia" w:ascii="微软雅黑" w:hAnsi="微软雅黑" w:eastAsia="微软雅黑"/>
          <w:color w:val="383838"/>
        </w:rPr>
        <w:t xml:space="preserve">（厂名）</w:t>
      </w:r>
      <w:r>
        <w:rPr>
          <w:rStyle w:val="896"/>
          <w:rFonts w:hint="eastAsia" w:ascii="微软雅黑" w:hAnsi="微软雅黑" w:eastAsia="微软雅黑"/>
          <w:color w:val="383838"/>
          <w:vertAlign w:val="superscript"/>
        </w:rPr>
        <w:t xml:space="preserve">2</w:t>
      </w:r>
      <w:r>
        <w:rPr>
          <w:rFonts w:hint="eastAsia" w:ascii="微软雅黑" w:hAnsi="微软雅黑" w:eastAsia="微软雅黑"/>
          <w:color w:val="383838"/>
        </w:rPr>
        <w:t xml:space="preserve">，厂址为</w:t>
      </w:r>
      <w:r>
        <w:rPr>
          <w:rStyle w:val="896"/>
          <w:rFonts w:hint="eastAsia" w:ascii="微软雅黑" w:hAnsi="微软雅黑" w:eastAsia="微软雅黑"/>
          <w:color w:val="383838"/>
        </w:rPr>
        <w:t xml:space="preserve">（生产厂址）</w:t>
      </w:r>
      <w:r>
        <w:rPr>
          <w:rFonts w:hint="eastAsia" w:ascii="微软雅黑" w:hAnsi="微软雅黑" w:eastAsia="微软雅黑"/>
          <w:color w:val="383838"/>
        </w:rPr>
        <w:t xml:space="preserve">。</w:t>
      </w:r>
      <w:r>
        <w:rPr>
          <w:rStyle w:val="896"/>
          <w:rFonts w:hint="eastAsia" w:ascii="微软雅黑" w:hAnsi="微软雅黑" w:eastAsia="微软雅黑"/>
          <w:color w:val="383838"/>
        </w:rPr>
        <w:t xml:space="preserve">（产品名称1）</w:t>
      </w:r>
      <w:r>
        <w:rPr>
          <w:rFonts w:hint="eastAsia" w:ascii="微软雅黑" w:hAnsi="微软雅黑" w:eastAsia="微软雅黑"/>
          <w:color w:val="383838"/>
        </w:rPr>
        <w:t xml:space="preserve">的中国境内生产的组件成本占比≥</w:t>
      </w:r>
      <w:r>
        <w:rPr>
          <w:rStyle w:val="896"/>
          <w:rFonts w:hint="eastAsia" w:ascii="微软雅黑" w:hAnsi="微软雅黑" w:eastAsia="微软雅黑"/>
          <w:color w:val="383838"/>
        </w:rPr>
        <w:t xml:space="preserve">（规定比例）</w:t>
      </w:r>
      <w:r>
        <w:rPr>
          <w:rStyle w:val="896"/>
          <w:rFonts w:hint="eastAsia" w:ascii="微软雅黑" w:hAnsi="微软雅黑" w:eastAsia="微软雅黑"/>
          <w:color w:val="383838"/>
          <w:vertAlign w:val="superscript"/>
        </w:rPr>
        <w:t xml:space="preserve">3</w:t>
      </w:r>
      <w:r>
        <w:rPr>
          <w:rFonts w:hint="eastAsia" w:ascii="微软雅黑" w:hAnsi="微软雅黑" w:eastAsia="微软雅黑"/>
          <w:color w:val="383838"/>
        </w:rPr>
        <w:t xml:space="preserve">。</w:t>
      </w:r>
      <w:r>
        <w:rPr>
          <w:rStyle w:val="896"/>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896"/>
          <w:rFonts w:hint="eastAsia" w:ascii="微软雅黑" w:hAnsi="微软雅黑" w:eastAsia="微软雅黑"/>
          <w:color w:val="383838"/>
        </w:rPr>
        <w:t xml:space="preserve">（关键组件）</w:t>
      </w:r>
      <w:r>
        <w:rPr>
          <w:rStyle w:val="896"/>
          <w:rFonts w:hint="eastAsia" w:ascii="微软雅黑" w:hAnsi="微软雅黑" w:eastAsia="微软雅黑"/>
          <w:color w:val="383838"/>
          <w:vertAlign w:val="superscript"/>
        </w:rPr>
        <w:t xml:space="preserve">4</w:t>
      </w:r>
      <w:r>
        <w:rPr>
          <w:rFonts w:hint="eastAsia" w:ascii="微软雅黑" w:hAnsi="微软雅黑" w:eastAsia="微软雅黑"/>
          <w:color w:val="383838"/>
        </w:rPr>
        <w:t xml:space="preserve">在中国境内生产。</w:t>
      </w:r>
      <w:r>
        <w:rPr>
          <w:rStyle w:val="896"/>
          <w:rFonts w:hint="eastAsia" w:ascii="微软雅黑" w:hAnsi="微软雅黑" w:eastAsia="微软雅黑"/>
          <w:color w:val="383838"/>
        </w:rPr>
        <w:t xml:space="preserve">（产品名称1）</w:t>
      </w:r>
      <w:r>
        <w:rPr>
          <w:rFonts w:hint="eastAsia" w:ascii="微软雅黑" w:hAnsi="微软雅黑" w:eastAsia="微软雅黑"/>
          <w:color w:val="383838"/>
        </w:rPr>
        <w:t xml:space="preserve">的</w:t>
      </w:r>
      <w:r>
        <w:rPr>
          <w:rStyle w:val="896"/>
          <w:rFonts w:hint="eastAsia" w:ascii="微软雅黑" w:hAnsi="微软雅黑" w:eastAsia="微软雅黑"/>
          <w:color w:val="383838"/>
        </w:rPr>
        <w:t xml:space="preserve">（关键工序）</w:t>
      </w:r>
      <w:r>
        <w:rPr>
          <w:rStyle w:val="896"/>
          <w:rFonts w:hint="eastAsia" w:ascii="微软雅黑" w:hAnsi="微软雅黑" w:eastAsia="微软雅黑"/>
          <w:color w:val="383838"/>
          <w:vertAlign w:val="superscript"/>
        </w:rPr>
        <w:t xml:space="preserve">5</w:t>
      </w:r>
      <w:r>
        <w:rPr>
          <w:rFonts w:hint="eastAsia" w:ascii="微软雅黑" w:hAnsi="微软雅黑" w:eastAsia="微软雅黑"/>
          <w:color w:val="383838"/>
        </w:rPr>
        <w:t xml:space="preserve">在中国境内完成。</w:t>
      </w:r>
      <w:r>
        <w:rPr>
          <w:rFonts w:ascii="微软雅黑" w:hAnsi="微软雅黑" w:eastAsia="微软雅黑"/>
          <w:color w:val="383838"/>
        </w:rPr>
      </w:r>
      <w:r/>
    </w:p>
    <w:p>
      <w:pPr>
        <w:pStyle w:val="888"/>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w:t>
      </w:r>
      <w:r>
        <w:rPr>
          <w:rFonts w:ascii="微软雅黑" w:hAnsi="微软雅黑" w:eastAsia="微软雅黑"/>
          <w:color w:val="383838"/>
        </w:rPr>
      </w:r>
      <w:r/>
    </w:p>
    <w:p>
      <w:pPr>
        <w:pStyle w:val="888"/>
        <w:ind w:firstLine="480"/>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本公司（单位）对上述声明内容的真实性负责。如有虚假，愿承担相应法律责任。</w:t>
      </w:r>
      <w:r>
        <w:rPr>
          <w:rFonts w:ascii="微软雅黑" w:hAnsi="微软雅黑" w:eastAsia="微软雅黑"/>
          <w:color w:val="383838"/>
        </w:rPr>
      </w:r>
      <w:r/>
    </w:p>
    <w:p>
      <w:pPr>
        <w:pStyle w:val="878"/>
        <w:ind w:firstLine="3360"/>
        <w:rPr>
          <w:rFonts w:hint="eastAsia" w:ascii="仿宋" w:hAnsi="仿宋"/>
          <w:sz w:val="24"/>
          <w:szCs w:val="24"/>
        </w:rPr>
      </w:pPr>
      <w:r>
        <w:rPr>
          <w:rFonts w:hint="eastAsia" w:ascii="微软雅黑" w:hAnsi="微软雅黑" w:eastAsia="微软雅黑"/>
          <w:color w:val="383838"/>
        </w:rPr>
        <w:t xml:space="preserve">                                                                    </w:t>
      </w:r>
      <w:r>
        <w:rPr>
          <w:rFonts w:hint="eastAsia" w:ascii="仿宋" w:hAnsi="仿宋"/>
          <w:sz w:val="24"/>
          <w:szCs w:val="24"/>
        </w:rPr>
        <w:t xml:space="preserve">供应商（电子签章）：</w:t>
      </w:r>
      <w:r>
        <w:rPr>
          <w:rFonts w:hint="eastAsia" w:ascii="仿宋" w:hAnsi="仿宋"/>
          <w:sz w:val="24"/>
          <w:szCs w:val="24"/>
        </w:rPr>
      </w:r>
      <w:r/>
    </w:p>
    <w:p>
      <w:pPr>
        <w:pStyle w:val="88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        </w:t>
      </w:r>
      <w:r>
        <w:rPr>
          <w:rFonts w:ascii="微软雅黑" w:hAnsi="微软雅黑" w:eastAsia="微软雅黑"/>
          <w:color w:val="383838"/>
        </w:rPr>
      </w:r>
      <w:r/>
    </w:p>
    <w:p>
      <w:pPr>
        <w:pStyle w:val="888"/>
        <w:jc w:val="right"/>
        <w:spacing w:before="0" w:beforeAutospacing="0" w:after="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日期：　     年　  月　  日</w:t>
      </w:r>
      <w:r>
        <w:rPr>
          <w:rFonts w:ascii="微软雅黑" w:hAnsi="微软雅黑" w:eastAsia="微软雅黑"/>
          <w:color w:val="383838"/>
        </w:rPr>
      </w:r>
      <w:r/>
    </w:p>
    <w:p>
      <w:pPr>
        <w:pStyle w:val="888"/>
        <w:spacing w:before="30" w:beforeAutospacing="0" w:after="30" w:afterAutospacing="0"/>
        <w:shd w:val="clear" w:color="auto" w:fill="ffffff"/>
        <w:rPr>
          <w:rFonts w:ascii="微软雅黑" w:hAnsi="微软雅黑" w:eastAsia="微软雅黑"/>
          <w:color w:val="383838"/>
        </w:rPr>
      </w:pPr>
      <w:r>
        <w:rPr>
          <w:rFonts w:hint="eastAsia" w:ascii="微软雅黑" w:hAnsi="微软雅黑" w:eastAsia="微软雅黑"/>
          <w:color w:val="383838"/>
        </w:rPr>
        <w:t xml:space="preserve">__________________</w:t>
      </w:r>
      <w:r>
        <w:rPr>
          <w:rFonts w:ascii="微软雅黑" w:hAnsi="微软雅黑" w:eastAsia="微软雅黑"/>
          <w:color w:val="383838"/>
        </w:rPr>
      </w:r>
      <w:r/>
    </w:p>
    <w:p>
      <w:pPr>
        <w:pStyle w:val="888"/>
        <w:ind w:firstLine="480"/>
        <w:spacing w:before="0" w:beforeAutospacing="0" w:after="0" w:afterAutospacing="0"/>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1.产品如有型号，请在“产品名称”栏一并填写。</w:t>
      </w:r>
      <w:r>
        <w:rPr>
          <w:rFonts w:ascii="微软雅黑" w:hAnsi="微软雅黑" w:eastAsia="微软雅黑"/>
          <w:b/>
          <w:sz w:val="21"/>
          <w:szCs w:val="21"/>
        </w:rPr>
      </w:r>
      <w:r/>
    </w:p>
    <w:p>
      <w:pPr>
        <w:pStyle w:val="888"/>
        <w:ind w:firstLine="480"/>
        <w:spacing w:before="0" w:beforeAutospacing="0" w:after="0" w:afterAutospacing="0"/>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2.生产厂名与厂址应与生产厂营业执照载明的相关信息保持一致。</w:t>
      </w:r>
      <w:r>
        <w:rPr>
          <w:rFonts w:ascii="微软雅黑" w:hAnsi="微软雅黑" w:eastAsia="微软雅黑"/>
          <w:b/>
          <w:sz w:val="21"/>
          <w:szCs w:val="21"/>
        </w:rPr>
      </w:r>
      <w:r/>
    </w:p>
    <w:p>
      <w:pPr>
        <w:pStyle w:val="888"/>
        <w:ind w:firstLine="480"/>
        <w:spacing w:before="0" w:beforeAutospacing="0" w:after="0" w:afterAutospacing="0"/>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3.该产品的中国境内生产的组件成本占比相关要求实施前，“规定比例”栏可不填，下同。</w:t>
      </w:r>
      <w:r>
        <w:rPr>
          <w:rFonts w:ascii="微软雅黑" w:hAnsi="微软雅黑" w:eastAsia="微软雅黑"/>
          <w:b/>
          <w:sz w:val="21"/>
          <w:szCs w:val="21"/>
        </w:rPr>
      </w:r>
      <w:r/>
    </w:p>
    <w:p>
      <w:pPr>
        <w:pStyle w:val="888"/>
        <w:ind w:firstLine="480"/>
        <w:spacing w:before="0" w:beforeAutospacing="0" w:after="0" w:afterAutospacing="0"/>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4.该产品的关键组件要求实施前，“关键组件”栏可不填，下同。</w:t>
      </w:r>
      <w:r>
        <w:rPr>
          <w:rFonts w:ascii="微软雅黑" w:hAnsi="微软雅黑" w:eastAsia="微软雅黑"/>
          <w:b/>
          <w:sz w:val="21"/>
          <w:szCs w:val="21"/>
        </w:rPr>
      </w:r>
      <w:r/>
    </w:p>
    <w:p>
      <w:pPr>
        <w:pStyle w:val="888"/>
        <w:ind w:firstLine="480"/>
        <w:spacing w:before="0" w:beforeAutospacing="0" w:after="0" w:afterAutospacing="0"/>
        <w:shd w:val="clear" w:color="auto" w:fill="ffffff"/>
        <w:rPr>
          <w:rFonts w:ascii="微软雅黑" w:hAnsi="微软雅黑" w:eastAsia="微软雅黑"/>
          <w:b/>
          <w:sz w:val="21"/>
          <w:szCs w:val="21"/>
        </w:rPr>
      </w:pPr>
      <w:r>
        <w:rPr>
          <w:rFonts w:hint="eastAsia" w:ascii="微软雅黑" w:hAnsi="微软雅黑" w:eastAsia="微软雅黑"/>
          <w:b/>
          <w:sz w:val="21"/>
          <w:szCs w:val="21"/>
        </w:rPr>
        <w:t xml:space="preserve">5.该产品的关键工序要求实施前，“关键工序”栏可不填，下同。</w:t>
      </w:r>
      <w:r>
        <w:rPr>
          <w:rFonts w:ascii="微软雅黑" w:hAnsi="微软雅黑" w:eastAsia="微软雅黑"/>
          <w:b/>
          <w:sz w:val="21"/>
          <w:szCs w:val="21"/>
        </w:rPr>
      </w:r>
      <w:r/>
    </w:p>
    <w:p>
      <w:pPr>
        <w:pStyle w:val="888"/>
        <w:ind w:firstLine="440"/>
        <w:spacing w:before="0" w:beforeAutospacing="0" w:after="0" w:afterAutospacing="0"/>
        <w:shd w:val="clear" w:color="auto" w:fill="ffffff"/>
        <w:rPr>
          <w:rFonts w:ascii="微软雅黑" w:hAnsi="微软雅黑" w:eastAsia="微软雅黑"/>
          <w:b/>
          <w:sz w:val="21"/>
          <w:szCs w:val="21"/>
        </w:rPr>
      </w:pPr>
      <w:r>
        <w:rPr>
          <w:rFonts w:hint="eastAsia" w:ascii="方正魏碑_GBK" w:hAnsi="方正魏碑_GBK" w:eastAsia="方正魏碑_GBK" w:cs="方正魏碑_GBK"/>
          <w:sz w:val="22"/>
          <w:shd w:val="clear" w:color="auto" w:fill="ffffff"/>
        </w:rPr>
        <w:t xml:space="preserve">6.用斜线划除的内容栏无需填写。</w:t>
      </w:r>
      <w:r>
        <w:rPr>
          <w:rFonts w:ascii="微软雅黑" w:hAnsi="微软雅黑" w:eastAsia="微软雅黑"/>
          <w:b/>
          <w:sz w:val="21"/>
          <w:szCs w:val="21"/>
        </w:rPr>
      </w:r>
      <w:r/>
    </w:p>
    <w:p>
      <w:pPr>
        <w:pStyle w:val="888"/>
        <w:ind w:firstLine="480"/>
        <w:spacing w:before="0" w:beforeAutospacing="0" w:after="0" w:afterAutospacing="0"/>
        <w:shd w:val="clear" w:color="auto" w:fill="ffffff"/>
      </w:pPr>
      <w:r/>
      <w:r/>
    </w:p>
    <w:sectPr>
      <w:footnotePr/>
      <w:endnotePr/>
      <w:type w:val="nextPage"/>
      <w:pgSz w:w="11906" w:h="16838" w:orient="portrait"/>
      <w:pgMar w:top="1440" w:right="1797"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Symbol">
    <w:panose1 w:val="05050102010706020507"/>
  </w:font>
  <w:font w:name="Wingdings">
    <w:panose1 w:val="05000000000000000000"/>
  </w:font>
  <w:font w:name="华文楷体">
    <w:panose1 w:val="02010600040101010101"/>
  </w:font>
  <w:font w:name="华文中宋">
    <w:panose1 w:val="02010600040101010101"/>
  </w:font>
  <w:font w:name="黑体">
    <w:panose1 w:val="02010609060101010101"/>
  </w:font>
  <w:font w:name="仿宋_GB2312">
    <w:panose1 w:val="0201060906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23</w:t>
    </w:r>
    <w:r>
      <w:fldChar w:fldCharType="end"/>
    </w:r>
    <w:r>
      <w:rPr>
        <w:rStyle w:val="894"/>
      </w:rPr>
    </w:r>
    <w:r/>
  </w:p>
  <w:p>
    <w:pPr>
      <w:pStyle w:val="886"/>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tabs>
        <w:tab w:val="center" w:pos="4153" w:leader="none"/>
        <w:tab w:val="right" w:pos="8306" w:leader="none"/>
      </w:tabs>
      <w:rPr>
        <w:rStyle w:val="894"/>
      </w:rPr>
      <w:framePr w:wrap="around" w:vAnchor="text" w:hAnchor="margin" w:xAlign="center" w:y="1"/>
    </w:pPr>
    <w:r>
      <w:fldChar w:fldCharType="begin"/>
    </w:r>
    <w:r>
      <w:rPr>
        <w:rStyle w:val="894"/>
      </w:rPr>
      <w:instrText xml:space="preserve">PAGE  </w:instrText>
    </w:r>
    <w:r>
      <w:fldChar w:fldCharType="separate"/>
    </w:r>
    <w:r>
      <w:rPr>
        <w:rStyle w:val="894"/>
      </w:rPr>
      <w:t xml:space="preserve">2</w:t>
    </w:r>
    <w:r>
      <w:fldChar w:fldCharType="end"/>
    </w:r>
    <w:r>
      <w:rPr>
        <w:rStyle w:val="894"/>
      </w:rPr>
    </w:r>
    <w:r/>
  </w:p>
  <w:p>
    <w:pPr>
      <w:pStyle w:val="8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867"/>
        <w:ind w:left="840" w:hanging="360"/>
      </w:pPr>
    </w:lvl>
    <w:lvl w:ilvl="1">
      <w:start w:val="1"/>
      <w:numFmt w:val="lowerLetter"/>
      <w:isLgl w:val="false"/>
      <w:suff w:val="tab"/>
      <w:lvlText w:val="%2)"/>
      <w:lvlJc w:val="left"/>
      <w:pPr>
        <w:pStyle w:val="867"/>
        <w:ind w:left="1320" w:hanging="420"/>
      </w:pPr>
    </w:lvl>
    <w:lvl w:ilvl="2">
      <w:start w:val="1"/>
      <w:numFmt w:val="lowerRoman"/>
      <w:isLgl w:val="false"/>
      <w:suff w:val="tab"/>
      <w:lvlText w:val="%3."/>
      <w:lvlJc w:val="right"/>
      <w:pPr>
        <w:pStyle w:val="867"/>
        <w:ind w:left="1740" w:hanging="420"/>
      </w:pPr>
    </w:lvl>
    <w:lvl w:ilvl="3">
      <w:start w:val="1"/>
      <w:numFmt w:val="decimal"/>
      <w:isLgl w:val="false"/>
      <w:suff w:val="tab"/>
      <w:lvlText w:val="%4."/>
      <w:lvlJc w:val="left"/>
      <w:pPr>
        <w:pStyle w:val="867"/>
        <w:ind w:left="2160" w:hanging="420"/>
      </w:pPr>
    </w:lvl>
    <w:lvl w:ilvl="4">
      <w:start w:val="1"/>
      <w:numFmt w:val="lowerLetter"/>
      <w:isLgl w:val="false"/>
      <w:suff w:val="tab"/>
      <w:lvlText w:val="%5)"/>
      <w:lvlJc w:val="left"/>
      <w:pPr>
        <w:pStyle w:val="867"/>
        <w:ind w:left="2580" w:hanging="420"/>
      </w:pPr>
    </w:lvl>
    <w:lvl w:ilvl="5">
      <w:start w:val="1"/>
      <w:numFmt w:val="lowerRoman"/>
      <w:isLgl w:val="false"/>
      <w:suff w:val="tab"/>
      <w:lvlText w:val="%6."/>
      <w:lvlJc w:val="right"/>
      <w:pPr>
        <w:pStyle w:val="867"/>
        <w:ind w:left="3000" w:hanging="420"/>
      </w:pPr>
    </w:lvl>
    <w:lvl w:ilvl="6">
      <w:start w:val="1"/>
      <w:numFmt w:val="decimal"/>
      <w:isLgl w:val="false"/>
      <w:suff w:val="tab"/>
      <w:lvlText w:val="%7."/>
      <w:lvlJc w:val="left"/>
      <w:pPr>
        <w:pStyle w:val="867"/>
        <w:ind w:left="3420" w:hanging="420"/>
      </w:pPr>
    </w:lvl>
    <w:lvl w:ilvl="7">
      <w:start w:val="1"/>
      <w:numFmt w:val="lowerLetter"/>
      <w:isLgl w:val="false"/>
      <w:suff w:val="tab"/>
      <w:lvlText w:val="%8)"/>
      <w:lvlJc w:val="left"/>
      <w:pPr>
        <w:pStyle w:val="867"/>
        <w:ind w:left="3840" w:hanging="420"/>
      </w:pPr>
    </w:lvl>
    <w:lvl w:ilvl="8">
      <w:start w:val="1"/>
      <w:numFmt w:val="lowerRoman"/>
      <w:isLgl w:val="false"/>
      <w:suff w:val="tab"/>
      <w:lvlText w:val="%9."/>
      <w:lvlJc w:val="right"/>
      <w:pPr>
        <w:pStyle w:val="867"/>
        <w:ind w:left="4260" w:hanging="420"/>
      </w:pPr>
    </w:lvl>
  </w:abstractNum>
  <w:abstractNum w:abstractNumId="3">
    <w:multiLevelType w:val="hybridMultilevel"/>
    <w:lvl w:ilvl="0">
      <w:start w:val="23"/>
      <w:numFmt w:val="decimal"/>
      <w:isLgl w:val="false"/>
      <w:suff w:val="space"/>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4">
    <w:multiLevelType w:val="hybridMultilevel"/>
    <w:lvl w:ilvl="0">
      <w:start w:val="2"/>
      <w:numFmt w:val="chineseCounting"/>
      <w:isLgl w:val="false"/>
      <w:suff w:val="nothing"/>
      <w:lvlText w:val="（%1）"/>
      <w:lvlJc w:val="left"/>
      <w:pPr>
        <w:pStyle w:val="86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867"/>
      </w:pPr>
    </w:lvl>
    <w:lvl w:ilvl="1">
      <w:start w:val="1"/>
      <w:numFmt w:val="bullet"/>
      <w:isLgl w:val="false"/>
      <w:suff w:val="tab"/>
      <w:lvlText w:val="o"/>
      <w:lvlJc w:val="left"/>
      <w:pPr>
        <w:pStyle w:val="867"/>
        <w:ind w:left="4276" w:hanging="360"/>
      </w:pPr>
      <w:rPr>
        <w:rFonts w:ascii="Courier New" w:hAnsi="Courier New" w:eastAsia="Courier New" w:cs="Courier New"/>
      </w:rPr>
    </w:lvl>
    <w:lvl w:ilvl="2">
      <w:start w:val="1"/>
      <w:numFmt w:val="bullet"/>
      <w:isLgl w:val="false"/>
      <w:suff w:val="tab"/>
      <w:lvlText w:val="§"/>
      <w:lvlJc w:val="left"/>
      <w:pPr>
        <w:pStyle w:val="867"/>
        <w:ind w:left="4996" w:hanging="360"/>
      </w:pPr>
      <w:rPr>
        <w:rFonts w:ascii="Wingdings" w:hAnsi="Wingdings" w:eastAsia="Wingdings" w:cs="Wingdings"/>
      </w:rPr>
    </w:lvl>
    <w:lvl w:ilvl="3">
      <w:start w:val="1"/>
      <w:numFmt w:val="bullet"/>
      <w:isLgl w:val="false"/>
      <w:suff w:val="tab"/>
      <w:lvlText w:val="·"/>
      <w:lvlJc w:val="left"/>
      <w:pPr>
        <w:pStyle w:val="867"/>
        <w:ind w:left="5716" w:hanging="360"/>
      </w:pPr>
      <w:rPr>
        <w:rFonts w:ascii="Symbol" w:hAnsi="Symbol" w:eastAsia="Symbol" w:cs="Symbol"/>
      </w:rPr>
    </w:lvl>
    <w:lvl w:ilvl="4">
      <w:start w:val="1"/>
      <w:numFmt w:val="bullet"/>
      <w:isLgl w:val="false"/>
      <w:suff w:val="tab"/>
      <w:lvlText w:val="o"/>
      <w:lvlJc w:val="left"/>
      <w:pPr>
        <w:pStyle w:val="867"/>
        <w:ind w:left="6436" w:hanging="360"/>
      </w:pPr>
      <w:rPr>
        <w:rFonts w:ascii="Courier New" w:hAnsi="Courier New" w:eastAsia="Courier New" w:cs="Courier New"/>
      </w:rPr>
    </w:lvl>
    <w:lvl w:ilvl="5">
      <w:start w:val="1"/>
      <w:numFmt w:val="bullet"/>
      <w:isLgl w:val="false"/>
      <w:suff w:val="tab"/>
      <w:lvlText w:val="§"/>
      <w:lvlJc w:val="left"/>
      <w:pPr>
        <w:pStyle w:val="867"/>
        <w:ind w:left="7156" w:hanging="360"/>
      </w:pPr>
      <w:rPr>
        <w:rFonts w:ascii="Wingdings" w:hAnsi="Wingdings" w:eastAsia="Wingdings" w:cs="Wingdings"/>
      </w:rPr>
    </w:lvl>
    <w:lvl w:ilvl="6">
      <w:start w:val="1"/>
      <w:numFmt w:val="bullet"/>
      <w:isLgl w:val="false"/>
      <w:suff w:val="tab"/>
      <w:lvlText w:val="·"/>
      <w:lvlJc w:val="left"/>
      <w:pPr>
        <w:pStyle w:val="867"/>
        <w:ind w:left="7876" w:hanging="360"/>
      </w:pPr>
      <w:rPr>
        <w:rFonts w:ascii="Symbol" w:hAnsi="Symbol" w:eastAsia="Symbol" w:cs="Symbol"/>
      </w:rPr>
    </w:lvl>
    <w:lvl w:ilvl="7">
      <w:start w:val="1"/>
      <w:numFmt w:val="bullet"/>
      <w:isLgl w:val="false"/>
      <w:suff w:val="tab"/>
      <w:lvlText w:val="o"/>
      <w:lvlJc w:val="left"/>
      <w:pPr>
        <w:pStyle w:val="867"/>
        <w:ind w:left="8596" w:hanging="360"/>
      </w:pPr>
      <w:rPr>
        <w:rFonts w:ascii="Courier New" w:hAnsi="Courier New" w:eastAsia="Courier New" w:cs="Courier New"/>
      </w:rPr>
    </w:lvl>
    <w:lvl w:ilvl="8">
      <w:start w:val="1"/>
      <w:numFmt w:val="bullet"/>
      <w:isLgl w:val="false"/>
      <w:suff w:val="tab"/>
      <w:lvlText w:val="§"/>
      <w:lvlJc w:val="left"/>
      <w:pPr>
        <w:pStyle w:val="867"/>
        <w:ind w:left="9316"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8">
    <w:multiLevelType w:val="hybridMultilevel"/>
    <w:lvl w:ilvl="0">
      <w:start w:val="2"/>
      <w:numFmt w:val="decimal"/>
      <w:isLgl w:val="false"/>
      <w:suff w:val="space"/>
      <w:lvlText w:val="%1."/>
      <w:lvlJc w:val="left"/>
      <w:pPr>
        <w:pStyle w:val="867"/>
      </w:p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num w:numId="1">
    <w:abstractNumId w:val="4"/>
  </w:num>
  <w:num w:numId="2">
    <w:abstractNumId w:val="7"/>
  </w:num>
  <w:num w:numId="3">
    <w:abstractNumId w:val="6"/>
  </w:num>
  <w:num w:numId="4">
    <w:abstractNumId w:val="1"/>
  </w:num>
  <w:num w:numId="5">
    <w:abstractNumId w:val="8"/>
  </w:num>
  <w:num w:numId="6">
    <w:abstractNumId w:val="5"/>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0">
    <w:name w:val="Heading 1"/>
    <w:basedOn w:val="867"/>
    <w:next w:val="867"/>
    <w:link w:val="691"/>
    <w:uiPriority w:val="9"/>
    <w:qFormat/>
    <w:pPr>
      <w:keepLines/>
      <w:keepNext/>
      <w:spacing w:before="480" w:after="200"/>
      <w:outlineLvl w:val="0"/>
    </w:pPr>
    <w:rPr>
      <w:rFonts w:ascii="Arial" w:hAnsi="Arial" w:eastAsia="Arial" w:cs="Arial"/>
      <w:sz w:val="40"/>
      <w:szCs w:val="40"/>
    </w:rPr>
  </w:style>
  <w:style w:type="character" w:styleId="691">
    <w:name w:val="Heading 1 Char"/>
    <w:link w:val="690"/>
    <w:uiPriority w:val="9"/>
    <w:rPr>
      <w:rFonts w:ascii="Arial" w:hAnsi="Arial" w:eastAsia="Arial" w:cs="Arial"/>
      <w:sz w:val="40"/>
      <w:szCs w:val="40"/>
    </w:rPr>
  </w:style>
  <w:style w:type="paragraph" w:styleId="692">
    <w:name w:val="Heading 2"/>
    <w:basedOn w:val="867"/>
    <w:next w:val="867"/>
    <w:link w:val="908"/>
    <w:uiPriority w:val="9"/>
    <w:unhideWhenUsed/>
    <w:qFormat/>
    <w:pPr>
      <w:keepLines/>
      <w:keepNext/>
      <w:spacing w:before="360" w:after="200"/>
      <w:outlineLvl w:val="1"/>
    </w:pPr>
    <w:rPr>
      <w:rFonts w:ascii="Arial" w:hAnsi="Arial" w:eastAsia="Arial" w:cs="Arial"/>
      <w:sz w:val="34"/>
    </w:rPr>
  </w:style>
  <w:style w:type="paragraph" w:styleId="693">
    <w:name w:val="Heading 3"/>
    <w:basedOn w:val="867"/>
    <w:next w:val="867"/>
    <w:link w:val="694"/>
    <w:uiPriority w:val="9"/>
    <w:unhideWhenUsed/>
    <w:qFormat/>
    <w:pPr>
      <w:keepLines/>
      <w:keepNext/>
      <w:spacing w:before="320" w:after="200"/>
      <w:outlineLvl w:val="2"/>
    </w:pPr>
    <w:rPr>
      <w:rFonts w:ascii="Arial" w:hAnsi="Arial" w:eastAsia="Arial" w:cs="Arial"/>
      <w:sz w:val="30"/>
      <w:szCs w:val="30"/>
    </w:rPr>
  </w:style>
  <w:style w:type="character" w:styleId="694">
    <w:name w:val="Heading 3 Char"/>
    <w:link w:val="693"/>
    <w:uiPriority w:val="9"/>
    <w:rPr>
      <w:rFonts w:ascii="Arial" w:hAnsi="Arial" w:eastAsia="Arial" w:cs="Arial"/>
      <w:sz w:val="30"/>
      <w:szCs w:val="30"/>
    </w:rPr>
  </w:style>
  <w:style w:type="paragraph" w:styleId="695">
    <w:name w:val="Heading 4"/>
    <w:basedOn w:val="867"/>
    <w:next w:val="867"/>
    <w:link w:val="696"/>
    <w:uiPriority w:val="9"/>
    <w:unhideWhenUsed/>
    <w:qFormat/>
    <w:pPr>
      <w:keepLines/>
      <w:keepNext/>
      <w:spacing w:before="320" w:after="200"/>
      <w:outlineLvl w:val="3"/>
    </w:pPr>
    <w:rPr>
      <w:rFonts w:ascii="Arial" w:hAnsi="Arial" w:eastAsia="Arial" w:cs="Arial"/>
      <w:b/>
      <w:bCs/>
      <w:sz w:val="26"/>
      <w:szCs w:val="26"/>
    </w:rPr>
  </w:style>
  <w:style w:type="character" w:styleId="696">
    <w:name w:val="Heading 4 Char"/>
    <w:link w:val="695"/>
    <w:uiPriority w:val="9"/>
    <w:rPr>
      <w:rFonts w:ascii="Arial" w:hAnsi="Arial" w:eastAsia="Arial" w:cs="Arial"/>
      <w:b/>
      <w:bCs/>
      <w:sz w:val="26"/>
      <w:szCs w:val="26"/>
    </w:rPr>
  </w:style>
  <w:style w:type="paragraph" w:styleId="697">
    <w:name w:val="Heading 5"/>
    <w:basedOn w:val="867"/>
    <w:next w:val="867"/>
    <w:link w:val="698"/>
    <w:uiPriority w:val="9"/>
    <w:unhideWhenUsed/>
    <w:qFormat/>
    <w:pPr>
      <w:keepLines/>
      <w:keepNext/>
      <w:spacing w:before="320" w:after="200"/>
      <w:outlineLvl w:val="4"/>
    </w:pPr>
    <w:rPr>
      <w:rFonts w:ascii="Arial" w:hAnsi="Arial" w:eastAsia="Arial" w:cs="Arial"/>
      <w:b/>
      <w:bCs/>
      <w:sz w:val="24"/>
      <w:szCs w:val="24"/>
    </w:rPr>
  </w:style>
  <w:style w:type="character" w:styleId="698">
    <w:name w:val="Heading 5 Char"/>
    <w:link w:val="697"/>
    <w:uiPriority w:val="9"/>
    <w:rPr>
      <w:rFonts w:ascii="Arial" w:hAnsi="Arial" w:eastAsia="Arial" w:cs="Arial"/>
      <w:b/>
      <w:bCs/>
      <w:sz w:val="24"/>
      <w:szCs w:val="24"/>
    </w:rPr>
  </w:style>
  <w:style w:type="paragraph" w:styleId="699">
    <w:name w:val="Heading 6"/>
    <w:basedOn w:val="867"/>
    <w:next w:val="867"/>
    <w:link w:val="700"/>
    <w:uiPriority w:val="9"/>
    <w:unhideWhenUsed/>
    <w:qFormat/>
    <w:pPr>
      <w:keepLines/>
      <w:keepNext/>
      <w:spacing w:before="320" w:after="200"/>
      <w:outlineLvl w:val="5"/>
    </w:pPr>
    <w:rPr>
      <w:rFonts w:ascii="Arial" w:hAnsi="Arial" w:eastAsia="Arial" w:cs="Arial"/>
      <w:b/>
      <w:bCs/>
      <w:sz w:val="22"/>
      <w:szCs w:val="22"/>
    </w:rPr>
  </w:style>
  <w:style w:type="character" w:styleId="700">
    <w:name w:val="Heading 6 Char"/>
    <w:link w:val="699"/>
    <w:uiPriority w:val="9"/>
    <w:rPr>
      <w:rFonts w:ascii="Arial" w:hAnsi="Arial" w:eastAsia="Arial" w:cs="Arial"/>
      <w:b/>
      <w:bCs/>
      <w:sz w:val="22"/>
      <w:szCs w:val="22"/>
    </w:rPr>
  </w:style>
  <w:style w:type="paragraph" w:styleId="701">
    <w:name w:val="Heading 7"/>
    <w:basedOn w:val="867"/>
    <w:next w:val="867"/>
    <w:link w:val="702"/>
    <w:uiPriority w:val="9"/>
    <w:unhideWhenUsed/>
    <w:qFormat/>
    <w:pPr>
      <w:keepLines/>
      <w:keepNext/>
      <w:spacing w:before="320" w:after="200"/>
      <w:outlineLvl w:val="6"/>
    </w:pPr>
    <w:rPr>
      <w:rFonts w:ascii="Arial" w:hAnsi="Arial" w:eastAsia="Arial" w:cs="Arial"/>
      <w:b/>
      <w:bCs/>
      <w:i/>
      <w:iCs/>
      <w:sz w:val="22"/>
      <w:szCs w:val="22"/>
    </w:rPr>
  </w:style>
  <w:style w:type="character" w:styleId="702">
    <w:name w:val="Heading 7 Char"/>
    <w:link w:val="701"/>
    <w:uiPriority w:val="9"/>
    <w:rPr>
      <w:rFonts w:ascii="Arial" w:hAnsi="Arial" w:eastAsia="Arial" w:cs="Arial"/>
      <w:b/>
      <w:bCs/>
      <w:i/>
      <w:iCs/>
      <w:sz w:val="22"/>
      <w:szCs w:val="22"/>
    </w:rPr>
  </w:style>
  <w:style w:type="paragraph" w:styleId="703">
    <w:name w:val="Heading 8"/>
    <w:basedOn w:val="867"/>
    <w:next w:val="867"/>
    <w:link w:val="704"/>
    <w:uiPriority w:val="9"/>
    <w:unhideWhenUsed/>
    <w:qFormat/>
    <w:pPr>
      <w:keepLines/>
      <w:keepNext/>
      <w:spacing w:before="320" w:after="200"/>
      <w:outlineLvl w:val="7"/>
    </w:pPr>
    <w:rPr>
      <w:rFonts w:ascii="Arial" w:hAnsi="Arial" w:eastAsia="Arial" w:cs="Arial"/>
      <w:i/>
      <w:iCs/>
      <w:sz w:val="22"/>
      <w:szCs w:val="22"/>
    </w:rPr>
  </w:style>
  <w:style w:type="character" w:styleId="704">
    <w:name w:val="Heading 8 Char"/>
    <w:link w:val="703"/>
    <w:uiPriority w:val="9"/>
    <w:rPr>
      <w:rFonts w:ascii="Arial" w:hAnsi="Arial" w:eastAsia="Arial" w:cs="Arial"/>
      <w:i/>
      <w:iCs/>
      <w:sz w:val="22"/>
      <w:szCs w:val="22"/>
    </w:rPr>
  </w:style>
  <w:style w:type="paragraph" w:styleId="705">
    <w:name w:val="Heading 9"/>
    <w:basedOn w:val="867"/>
    <w:next w:val="867"/>
    <w:link w:val="706"/>
    <w:uiPriority w:val="9"/>
    <w:unhideWhenUsed/>
    <w:qFormat/>
    <w:pPr>
      <w:keepLines/>
      <w:keepNext/>
      <w:spacing w:before="320" w:after="200"/>
      <w:outlineLvl w:val="8"/>
    </w:pPr>
    <w:rPr>
      <w:rFonts w:ascii="Arial" w:hAnsi="Arial" w:eastAsia="Arial" w:cs="Arial"/>
      <w:i/>
      <w:iCs/>
      <w:sz w:val="21"/>
      <w:szCs w:val="21"/>
    </w:rPr>
  </w:style>
  <w:style w:type="character" w:styleId="706">
    <w:name w:val="Heading 9 Char"/>
    <w:link w:val="705"/>
    <w:uiPriority w:val="9"/>
    <w:rPr>
      <w:rFonts w:ascii="Arial" w:hAnsi="Arial" w:eastAsia="Arial" w:cs="Arial"/>
      <w:i/>
      <w:iCs/>
      <w:sz w:val="21"/>
      <w:szCs w:val="21"/>
    </w:rPr>
  </w:style>
  <w:style w:type="paragraph" w:styleId="707">
    <w:name w:val="List Paragraph"/>
    <w:basedOn w:val="867"/>
    <w:uiPriority w:val="34"/>
    <w:qFormat/>
    <w:pPr>
      <w:contextualSpacing/>
      <w:ind w:left="720"/>
    </w:pPr>
  </w:style>
  <w:style w:type="paragraph" w:styleId="708">
    <w:name w:val="No Spacing"/>
    <w:uiPriority w:val="1"/>
    <w:qFormat/>
    <w:pPr>
      <w:spacing w:before="0" w:after="0" w:line="240" w:lineRule="auto"/>
    </w:p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1"/>
    <w:link w:val="867"/>
    <w:qFormat/>
    <w:pPr>
      <w:jc w:val="both"/>
      <w:widowControl w:val="off"/>
    </w:pPr>
    <w:rPr>
      <w:sz w:val="21"/>
      <w:szCs w:val="24"/>
      <w:lang w:val="en-US" w:eastAsia="zh-CN" w:bidi="ar-SA"/>
    </w:rPr>
  </w:style>
  <w:style w:type="paragraph" w:styleId="868">
    <w:name w:val="标题 1"/>
    <w:basedOn w:val="867"/>
    <w:next w:val="867"/>
    <w:link w:val="872"/>
    <w:uiPriority w:val="9"/>
    <w:qFormat/>
    <w:pPr>
      <w:keepLines/>
      <w:keepNext/>
      <w:spacing w:before="480" w:after="200"/>
      <w:outlineLvl w:val="0"/>
    </w:pPr>
    <w:rPr>
      <w:rFonts w:ascii="Arial" w:hAnsi="Arial" w:eastAsia="Arial"/>
      <w:sz w:val="40"/>
      <w:szCs w:val="40"/>
    </w:rPr>
  </w:style>
  <w:style w:type="character" w:styleId="869">
    <w:name w:val="默认段落字体"/>
    <w:next w:val="869"/>
    <w:link w:val="867"/>
    <w:semiHidden/>
  </w:style>
  <w:style w:type="table" w:styleId="870">
    <w:name w:val="普通表格"/>
    <w:next w:val="870"/>
    <w:link w:val="867"/>
    <w:semiHidden/>
    <w:tblPr/>
  </w:style>
  <w:style w:type="paragraph" w:styleId="871">
    <w:name w:val="目录 1"/>
    <w:basedOn w:val="867"/>
    <w:next w:val="867"/>
    <w:link w:val="867"/>
    <w:uiPriority w:val="39"/>
    <w:unhideWhenUsed/>
    <w:qFormat/>
    <w:pPr>
      <w:jc w:val="left"/>
      <w:spacing w:after="100" w:line="259" w:lineRule="auto"/>
      <w:widowControl/>
    </w:pPr>
    <w:rPr>
      <w:rFonts w:ascii="Calibri" w:hAnsi="Calibri"/>
      <w:sz w:val="22"/>
      <w:szCs w:val="22"/>
    </w:rPr>
  </w:style>
  <w:style w:type="character" w:styleId="872">
    <w:name w:val="标题 1 Char"/>
    <w:next w:val="872"/>
    <w:link w:val="868"/>
    <w:uiPriority w:val="9"/>
    <w:qFormat/>
    <w:rPr>
      <w:rFonts w:ascii="Arial" w:hAnsi="Arial" w:eastAsia="Arial" w:cs="Arial"/>
      <w:sz w:val="40"/>
      <w:szCs w:val="40"/>
    </w:rPr>
  </w:style>
  <w:style w:type="paragraph" w:styleId="873">
    <w:name w:val="批注文字"/>
    <w:basedOn w:val="867"/>
    <w:next w:val="873"/>
    <w:link w:val="874"/>
    <w:qFormat/>
    <w:pPr>
      <w:jc w:val="left"/>
    </w:pPr>
  </w:style>
  <w:style w:type="character" w:styleId="874">
    <w:name w:val="批注文字 Char"/>
    <w:next w:val="874"/>
    <w:link w:val="873"/>
    <w:rPr>
      <w:sz w:val="21"/>
      <w:szCs w:val="24"/>
    </w:rPr>
  </w:style>
  <w:style w:type="paragraph" w:styleId="875">
    <w:name w:val="正文文本"/>
    <w:basedOn w:val="867"/>
    <w:next w:val="875"/>
    <w:link w:val="867"/>
    <w:pPr>
      <w:spacing w:after="120"/>
    </w:pPr>
  </w:style>
  <w:style w:type="paragraph" w:styleId="876">
    <w:name w:val="正文文本缩进"/>
    <w:basedOn w:val="867"/>
    <w:next w:val="876"/>
    <w:link w:val="877"/>
    <w:qFormat/>
    <w:pPr>
      <w:ind w:left="420"/>
      <w:spacing w:after="120"/>
    </w:pPr>
  </w:style>
  <w:style w:type="character" w:styleId="877">
    <w:name w:val="正文文本缩进 Char"/>
    <w:next w:val="877"/>
    <w:link w:val="876"/>
    <w:rPr>
      <w:sz w:val="21"/>
      <w:szCs w:val="24"/>
    </w:rPr>
  </w:style>
  <w:style w:type="paragraph" w:styleId="878">
    <w:name w:val="文本块"/>
    <w:basedOn w:val="867"/>
    <w:next w:val="878"/>
    <w:link w:val="867"/>
    <w:uiPriority w:val="6"/>
    <w:qFormat/>
    <w:pPr>
      <w:ind w:left="256" w:right="6" w:firstLine="624"/>
    </w:pPr>
    <w:rPr>
      <w:rFonts w:eastAsia="仿宋"/>
      <w:sz w:val="28"/>
      <w:szCs w:val="20"/>
    </w:rPr>
  </w:style>
  <w:style w:type="paragraph" w:styleId="879">
    <w:name w:val="索引 4"/>
    <w:basedOn w:val="867"/>
    <w:next w:val="867"/>
    <w:link w:val="867"/>
    <w:qFormat/>
    <w:pPr>
      <w:ind w:left="1260"/>
    </w:pPr>
  </w:style>
  <w:style w:type="paragraph" w:styleId="880">
    <w:name w:val="纯文本"/>
    <w:basedOn w:val="867"/>
    <w:next w:val="880"/>
    <w:link w:val="881"/>
    <w:qFormat/>
    <w:rPr>
      <w:rFonts w:ascii="宋体" w:hAnsi="Courier New"/>
      <w:szCs w:val="21"/>
    </w:rPr>
  </w:style>
  <w:style w:type="character" w:styleId="881">
    <w:name w:val="纯文本 Char"/>
    <w:next w:val="881"/>
    <w:link w:val="880"/>
    <w:qFormat/>
    <w:rPr>
      <w:rFonts w:ascii="宋体" w:hAnsi="Courier New" w:eastAsia="宋体"/>
      <w:sz w:val="21"/>
      <w:szCs w:val="21"/>
      <w:lang w:bidi="ar-SA"/>
    </w:rPr>
  </w:style>
  <w:style w:type="paragraph" w:styleId="882">
    <w:name w:val="正文文本缩进 2"/>
    <w:basedOn w:val="867"/>
    <w:next w:val="882"/>
    <w:link w:val="883"/>
    <w:pPr>
      <w:ind w:left="420"/>
      <w:spacing w:after="120" w:line="480" w:lineRule="auto"/>
    </w:pPr>
  </w:style>
  <w:style w:type="character" w:styleId="883">
    <w:name w:val="正文文本缩进 2 Char"/>
    <w:next w:val="883"/>
    <w:link w:val="882"/>
    <w:rPr>
      <w:sz w:val="21"/>
      <w:szCs w:val="24"/>
    </w:rPr>
  </w:style>
  <w:style w:type="paragraph" w:styleId="884">
    <w:name w:val="批注框文本"/>
    <w:basedOn w:val="867"/>
    <w:next w:val="884"/>
    <w:link w:val="885"/>
    <w:rPr>
      <w:sz w:val="18"/>
      <w:szCs w:val="18"/>
    </w:rPr>
  </w:style>
  <w:style w:type="character" w:styleId="885">
    <w:name w:val="批注框文本 Char"/>
    <w:next w:val="885"/>
    <w:link w:val="884"/>
    <w:rPr>
      <w:sz w:val="18"/>
      <w:szCs w:val="18"/>
    </w:rPr>
  </w:style>
  <w:style w:type="paragraph" w:styleId="886">
    <w:name w:val="页脚"/>
    <w:basedOn w:val="867"/>
    <w:next w:val="886"/>
    <w:link w:val="867"/>
    <w:pPr>
      <w:jc w:val="left"/>
      <w:tabs>
        <w:tab w:val="center" w:pos="4153" w:leader="none"/>
        <w:tab w:val="right" w:pos="8306" w:leader="none"/>
      </w:tabs>
    </w:pPr>
    <w:rPr>
      <w:sz w:val="18"/>
      <w:szCs w:val="18"/>
    </w:rPr>
  </w:style>
  <w:style w:type="paragraph" w:styleId="887">
    <w:name w:val="页眉"/>
    <w:basedOn w:val="867"/>
    <w:next w:val="887"/>
    <w:link w:val="867"/>
    <w:pPr>
      <w:jc w:val="center"/>
      <w:tabs>
        <w:tab w:val="center" w:pos="4153" w:leader="none"/>
        <w:tab w:val="right" w:pos="8306" w:leader="none"/>
      </w:tabs>
      <w:pBdr>
        <w:bottom w:val="single" w:color="000000" w:sz="6" w:space="1"/>
      </w:pBdr>
    </w:pPr>
    <w:rPr>
      <w:sz w:val="18"/>
      <w:szCs w:val="18"/>
    </w:rPr>
  </w:style>
  <w:style w:type="paragraph" w:styleId="888">
    <w:name w:val="普通(网站)"/>
    <w:basedOn w:val="867"/>
    <w:next w:val="888"/>
    <w:link w:val="867"/>
    <w:pPr>
      <w:jc w:val="left"/>
      <w:spacing w:before="100" w:beforeAutospacing="1" w:after="100" w:afterAutospacing="1"/>
      <w:widowControl/>
    </w:pPr>
    <w:rPr>
      <w:rFonts w:ascii="宋体" w:hAnsi="宋体" w:cs="宋体"/>
      <w:sz w:val="24"/>
    </w:rPr>
  </w:style>
  <w:style w:type="paragraph" w:styleId="889">
    <w:name w:val="批注主题"/>
    <w:basedOn w:val="873"/>
    <w:next w:val="873"/>
    <w:link w:val="890"/>
    <w:rPr>
      <w:b/>
      <w:bCs/>
    </w:rPr>
  </w:style>
  <w:style w:type="character" w:styleId="890">
    <w:name w:val="批注主题 Char"/>
    <w:next w:val="890"/>
    <w:link w:val="889"/>
    <w:rPr>
      <w:b/>
      <w:bCs/>
      <w:sz w:val="21"/>
      <w:szCs w:val="24"/>
    </w:rPr>
  </w:style>
  <w:style w:type="paragraph" w:styleId="891">
    <w:name w:val="正文首行缩进 2"/>
    <w:basedOn w:val="876"/>
    <w:next w:val="891"/>
    <w:link w:val="892"/>
    <w:pPr>
      <w:ind w:firstLine="420"/>
    </w:pPr>
  </w:style>
  <w:style w:type="character" w:styleId="892">
    <w:name w:val="正文首行缩进 2 Char"/>
    <w:basedOn w:val="877"/>
    <w:next w:val="892"/>
    <w:link w:val="891"/>
  </w:style>
  <w:style w:type="table" w:styleId="893">
    <w:name w:val="网格型"/>
    <w:basedOn w:val="870"/>
    <w:next w:val="893"/>
    <w:link w:val="867"/>
    <w:tblPr/>
  </w:style>
  <w:style w:type="character" w:styleId="894">
    <w:name w:val="页码"/>
    <w:next w:val="894"/>
    <w:link w:val="867"/>
  </w:style>
  <w:style w:type="character" w:styleId="895">
    <w:name w:val="已访问的超链接"/>
    <w:next w:val="895"/>
    <w:link w:val="867"/>
    <w:rPr>
      <w:color w:val="800080"/>
      <w:u w:val="single"/>
    </w:rPr>
  </w:style>
  <w:style w:type="character" w:styleId="896">
    <w:name w:val="强调"/>
    <w:basedOn w:val="869"/>
    <w:next w:val="896"/>
    <w:link w:val="867"/>
    <w:uiPriority w:val="20"/>
    <w:qFormat/>
    <w:rPr>
      <w:i/>
      <w:iCs/>
    </w:rPr>
  </w:style>
  <w:style w:type="character" w:styleId="897">
    <w:name w:val="超链接"/>
    <w:next w:val="897"/>
    <w:link w:val="867"/>
    <w:rPr>
      <w:color w:val="0000ff"/>
      <w:u w:val="single"/>
    </w:rPr>
  </w:style>
  <w:style w:type="character" w:styleId="898">
    <w:name w:val="批注引用"/>
    <w:next w:val="898"/>
    <w:link w:val="867"/>
    <w:rPr>
      <w:sz w:val="21"/>
      <w:szCs w:val="21"/>
    </w:rPr>
  </w:style>
  <w:style w:type="character" w:styleId="899">
    <w:name w:val="大汉方案正文 Char1"/>
    <w:next w:val="899"/>
    <w:link w:val="900"/>
    <w:qFormat/>
    <w:rPr>
      <w:rFonts w:ascii="Arial" w:hAnsi="Arial"/>
      <w:sz w:val="24"/>
      <w:szCs w:val="24"/>
    </w:rPr>
  </w:style>
  <w:style w:type="paragraph" w:styleId="900">
    <w:name w:val="大汉方案正文"/>
    <w:basedOn w:val="867"/>
    <w:next w:val="900"/>
    <w:link w:val="899"/>
    <w:qFormat/>
    <w:pPr>
      <w:ind w:firstLine="200"/>
      <w:spacing w:line="360" w:lineRule="auto"/>
    </w:pPr>
    <w:rPr>
      <w:rFonts w:ascii="Arial" w:hAnsi="Arial"/>
      <w:sz w:val="24"/>
    </w:rPr>
  </w:style>
  <w:style w:type="paragraph" w:styleId="901">
    <w:name w:val="Char"/>
    <w:basedOn w:val="867"/>
    <w:next w:val="901"/>
    <w:link w:val="867"/>
    <w:pPr>
      <w:tabs>
        <w:tab w:val="left" w:pos="360" w:leader="none"/>
      </w:tabs>
    </w:pPr>
    <w:rPr>
      <w:sz w:val="24"/>
    </w:rPr>
  </w:style>
  <w:style w:type="paragraph" w:styleId="902">
    <w:name w:val="p0"/>
    <w:basedOn w:val="867"/>
    <w:next w:val="902"/>
    <w:link w:val="867"/>
    <w:pPr>
      <w:widowControl/>
    </w:pPr>
    <w:rPr>
      <w:szCs w:val="21"/>
    </w:rPr>
  </w:style>
  <w:style w:type="paragraph" w:styleId="903">
    <w:name w:val="表格3"/>
    <w:basedOn w:val="867"/>
    <w:next w:val="903"/>
    <w:link w:val="867"/>
    <w:pPr>
      <w:jc w:val="center"/>
    </w:pPr>
  </w:style>
  <w:style w:type="paragraph" w:styleId="904">
    <w:name w:val="默认段落字体 Para Char Char Char Char Char Char Char"/>
    <w:basedOn w:val="867"/>
    <w:next w:val="904"/>
    <w:link w:val="867"/>
    <w:rPr>
      <w:rFonts w:ascii="Tahoma" w:hAnsi="Tahoma"/>
      <w:sz w:val="24"/>
      <w:szCs w:val="20"/>
    </w:rPr>
  </w:style>
  <w:style w:type="paragraph" w:styleId="905">
    <w:name w:val="列出段落"/>
    <w:basedOn w:val="867"/>
    <w:next w:val="905"/>
    <w:link w:val="867"/>
    <w:qFormat/>
    <w:pPr>
      <w:ind w:firstLine="420"/>
    </w:pPr>
  </w:style>
  <w:style w:type="paragraph" w:styleId="906">
    <w:name w:val="Default"/>
    <w:next w:val="906"/>
    <w:link w:val="867"/>
    <w:uiPriority w:val="99"/>
    <w:unhideWhenUsed/>
    <w:qFormat/>
    <w:pPr>
      <w:widowControl w:val="off"/>
    </w:pPr>
    <w:rPr>
      <w:rFonts w:hint="eastAsia" w:ascii="仿宋_GB2312" w:hAnsi="仿宋_GB2312" w:eastAsia="仿宋_GB2312"/>
      <w:color w:val="000000"/>
      <w:sz w:val="24"/>
      <w:lang w:val="en-US" w:eastAsia="zh-CN" w:bidi="ar-SA"/>
    </w:rPr>
  </w:style>
  <w:style w:type="character" w:styleId="907">
    <w:name w:val="text_v1lle"/>
    <w:next w:val="907"/>
    <w:link w:val="867"/>
  </w:style>
  <w:style w:type="character" w:styleId="908">
    <w:name w:val="Heading 2 Char"/>
    <w:next w:val="908"/>
    <w:link w:val="909"/>
    <w:uiPriority w:val="9"/>
    <w:rPr>
      <w:rFonts w:ascii="Arial" w:hAnsi="Arial" w:eastAsia="Arial" w:cs="Arial"/>
      <w:sz w:val="34"/>
    </w:rPr>
  </w:style>
  <w:style w:type="paragraph" w:styleId="909">
    <w:name w:val="标题 21"/>
    <w:basedOn w:val="867"/>
    <w:next w:val="867"/>
    <w:link w:val="908"/>
    <w:uiPriority w:val="9"/>
    <w:unhideWhenUsed/>
    <w:qFormat/>
    <w:pPr>
      <w:keepLines/>
      <w:keepNext/>
      <w:spacing w:before="360" w:after="200"/>
      <w:outlineLvl w:val="1"/>
    </w:pPr>
    <w:rPr>
      <w:rFonts w:ascii="Arial" w:hAnsi="Arial" w:eastAsia="Arial"/>
      <w:sz w:val="34"/>
      <w:szCs w:val="20"/>
    </w:rPr>
  </w:style>
  <w:style w:type="paragraph" w:styleId="910">
    <w:name w:val="AONormal"/>
    <w:next w:val="910"/>
    <w:link w:val="867"/>
    <w:qFormat/>
    <w:pPr>
      <w:ind w:firstLine="440"/>
      <w:spacing w:line="400" w:lineRule="exact"/>
    </w:pPr>
    <w:rPr>
      <w:rFonts w:ascii="华文楷体" w:hAnsi="华文楷体" w:eastAsia="华文楷体" w:cs="华文楷体"/>
      <w:sz w:val="22"/>
      <w:szCs w:val="21"/>
      <w:lang w:val="en-US" w:eastAsia="zh-CN" w:bidi="ar-SA"/>
    </w:rPr>
  </w:style>
  <w:style w:type="paragraph" w:styleId="911">
    <w:name w:val="列出段落1"/>
    <w:basedOn w:val="867"/>
    <w:next w:val="911"/>
    <w:link w:val="867"/>
    <w:qFormat/>
    <w:pPr>
      <w:ind w:firstLine="420"/>
    </w:pPr>
    <w:rPr>
      <w:szCs w:val="21"/>
    </w:rPr>
  </w:style>
  <w:style w:type="character" w:styleId="912" w:default="1">
    <w:name w:val="Default Paragraph Font"/>
    <w:uiPriority w:val="1"/>
    <w:semiHidden/>
    <w:unhideWhenUsed/>
  </w:style>
  <w:style w:type="numbering" w:styleId="913" w:default="1">
    <w:name w:val="No List"/>
    <w:uiPriority w:val="99"/>
    <w:semiHidden/>
    <w:unhideWhenUsed/>
  </w:style>
  <w:style w:type="table" w:styleId="9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和</dc:creator>
  <cp:lastModifiedBy>王加和</cp:lastModifiedBy>
  <cp:revision>5</cp:revision>
  <dcterms:created xsi:type="dcterms:W3CDTF">2024-03-26T07:45:00Z</dcterms:created>
  <dcterms:modified xsi:type="dcterms:W3CDTF">2026-06-18T07:47:17Z</dcterms:modified>
</cp:coreProperties>
</file>