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F7728F">
      <w:pPr>
        <w:pStyle w:val="33"/>
        <w:jc w:val="left"/>
        <w:rPr>
          <w:rFonts w:hint="eastAsia" w:ascii="宋体" w:hAnsi="宋体" w:cs="宋体"/>
          <w:b/>
          <w:color w:val="auto"/>
          <w:kern w:val="0"/>
          <w:sz w:val="28"/>
          <w:szCs w:val="28"/>
          <w:highlight w:val="none"/>
        </w:rPr>
      </w:pPr>
      <w:r>
        <w:rPr>
          <w:rFonts w:ascii="宋体" w:hAnsi="宋体" w:eastAsia="宋体" w:cs="宋体"/>
          <w:color w:val="auto"/>
          <w:sz w:val="24"/>
          <w:szCs w:val="24"/>
          <w:highlight w:val="none"/>
        </w:rPr>
        <w:t>如有建议或意见，请以书面形式并加盖公章、注明联系人、联系方式，于202</w:t>
      </w:r>
      <w:r>
        <w:rPr>
          <w:rFonts w:hint="eastAsia" w:hAnsi="宋体" w:eastAsia="宋体" w:cs="宋体"/>
          <w:color w:val="auto"/>
          <w:sz w:val="24"/>
          <w:szCs w:val="24"/>
          <w:highlight w:val="none"/>
          <w:lang w:val="en-US" w:eastAsia="zh-CN"/>
        </w:rPr>
        <w:t>6</w:t>
      </w:r>
      <w:r>
        <w:rPr>
          <w:rFonts w:ascii="宋体" w:hAnsi="宋体" w:eastAsia="宋体" w:cs="宋体"/>
          <w:color w:val="auto"/>
          <w:sz w:val="24"/>
          <w:szCs w:val="24"/>
          <w:highlight w:val="none"/>
        </w:rPr>
        <w:t>年</w:t>
      </w:r>
      <w:r>
        <w:rPr>
          <w:rFonts w:hint="eastAsia" w:hAnsi="宋体" w:eastAsia="宋体" w:cs="宋体"/>
          <w:color w:val="auto"/>
          <w:sz w:val="24"/>
          <w:szCs w:val="24"/>
          <w:highlight w:val="none"/>
          <w:lang w:val="en-US" w:eastAsia="zh-CN"/>
        </w:rPr>
        <w:t>7</w:t>
      </w:r>
      <w:r>
        <w:rPr>
          <w:rFonts w:ascii="宋体" w:hAnsi="宋体" w:eastAsia="宋体" w:cs="宋体"/>
          <w:color w:val="auto"/>
          <w:sz w:val="24"/>
          <w:szCs w:val="24"/>
          <w:highlight w:val="none"/>
        </w:rPr>
        <w:t>月</w:t>
      </w:r>
      <w:r>
        <w:rPr>
          <w:rFonts w:hint="eastAsia" w:hAnsi="宋体" w:eastAsia="宋体" w:cs="宋体"/>
          <w:color w:val="auto"/>
          <w:sz w:val="24"/>
          <w:szCs w:val="24"/>
          <w:highlight w:val="none"/>
          <w:lang w:val="en-US" w:eastAsia="zh-CN"/>
        </w:rPr>
        <w:t>2</w:t>
      </w:r>
      <w:r>
        <w:rPr>
          <w:rFonts w:ascii="宋体" w:hAnsi="宋体" w:eastAsia="宋体" w:cs="宋体"/>
          <w:color w:val="auto"/>
          <w:sz w:val="24"/>
          <w:szCs w:val="24"/>
          <w:highlight w:val="none"/>
        </w:rPr>
        <w:t>日17:00 之前送至我单位，逾期不受理（如邮寄，202</w:t>
      </w:r>
      <w:r>
        <w:rPr>
          <w:rFonts w:hint="eastAsia" w:hAnsi="宋体" w:eastAsia="宋体" w:cs="宋体"/>
          <w:color w:val="auto"/>
          <w:sz w:val="24"/>
          <w:szCs w:val="24"/>
          <w:highlight w:val="none"/>
          <w:lang w:val="en-US" w:eastAsia="zh-CN"/>
        </w:rPr>
        <w:t>6</w:t>
      </w:r>
      <w:r>
        <w:rPr>
          <w:rFonts w:ascii="宋体" w:hAnsi="宋体" w:eastAsia="宋体" w:cs="宋体"/>
          <w:color w:val="auto"/>
          <w:sz w:val="24"/>
          <w:szCs w:val="24"/>
          <w:highlight w:val="none"/>
        </w:rPr>
        <w:t>年</w:t>
      </w:r>
      <w:r>
        <w:rPr>
          <w:rFonts w:hint="eastAsia" w:hAnsi="宋体" w:eastAsia="宋体" w:cs="宋体"/>
          <w:color w:val="auto"/>
          <w:sz w:val="24"/>
          <w:szCs w:val="24"/>
          <w:highlight w:val="none"/>
          <w:lang w:val="en-US" w:eastAsia="zh-CN"/>
        </w:rPr>
        <w:t>7</w:t>
      </w:r>
      <w:r>
        <w:rPr>
          <w:rFonts w:ascii="宋体" w:hAnsi="宋体" w:eastAsia="宋体" w:cs="宋体"/>
          <w:color w:val="auto"/>
          <w:sz w:val="24"/>
          <w:szCs w:val="24"/>
          <w:highlight w:val="none"/>
        </w:rPr>
        <w:t>月</w:t>
      </w:r>
      <w:r>
        <w:rPr>
          <w:rFonts w:hint="eastAsia" w:hAnsi="宋体" w:eastAsia="宋体" w:cs="宋体"/>
          <w:color w:val="auto"/>
          <w:sz w:val="24"/>
          <w:szCs w:val="24"/>
          <w:highlight w:val="none"/>
          <w:lang w:val="en-US" w:eastAsia="zh-CN"/>
        </w:rPr>
        <w:t>2</w:t>
      </w:r>
      <w:r>
        <w:rPr>
          <w:rFonts w:ascii="宋体" w:hAnsi="宋体" w:eastAsia="宋体" w:cs="宋体"/>
          <w:color w:val="auto"/>
          <w:sz w:val="24"/>
          <w:szCs w:val="24"/>
          <w:highlight w:val="none"/>
        </w:rPr>
        <w:t>日17:00之后到达本单位的邮件将不再受理）。</w:t>
      </w:r>
    </w:p>
    <w:p w14:paraId="7032FC1E">
      <w:pPr>
        <w:jc w:val="left"/>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p w14:paraId="2290DB10">
      <w:pPr>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采购需求征求意见公示</w:t>
      </w:r>
    </w:p>
    <w:p w14:paraId="64E3633F">
      <w:pPr>
        <w:spacing w:line="480" w:lineRule="exact"/>
        <w:jc w:val="center"/>
        <w:rPr>
          <w:rStyle w:val="35"/>
          <w:rFonts w:hint="eastAsia" w:ascii="仿宋" w:hAnsi="仿宋" w:eastAsia="仿宋" w:cs="仿宋"/>
          <w:b/>
          <w:bCs/>
          <w:color w:val="auto"/>
          <w:sz w:val="24"/>
          <w:szCs w:val="24"/>
          <w:highlight w:val="none"/>
          <w:lang w:val="en-US"/>
        </w:rPr>
      </w:pPr>
      <w:bookmarkStart w:id="0" w:name="_Hlk70340535"/>
      <w:r>
        <w:rPr>
          <w:rFonts w:hint="eastAsia" w:ascii="宋体" w:hAnsi="宋体" w:eastAsia="宋体" w:cs="宋体"/>
          <w:b/>
          <w:bCs/>
          <w:color w:val="auto"/>
          <w:sz w:val="28"/>
          <w:szCs w:val="28"/>
          <w:highlight w:val="none"/>
          <w:lang w:bidi="ar"/>
        </w:rPr>
        <w:t>采购需求</w:t>
      </w:r>
      <w:bookmarkEnd w:id="0"/>
    </w:p>
    <w:p w14:paraId="0C07C4B9">
      <w:pPr>
        <w:rPr>
          <w:rFonts w:hint="eastAsia" w:ascii="宋体" w:hAnsi="宋体" w:eastAsia="宋体" w:cs="宋体"/>
          <w:b/>
          <w:bCs/>
          <w:color w:val="auto"/>
          <w:kern w:val="0"/>
          <w:szCs w:val="28"/>
          <w:highlight w:val="none"/>
        </w:rPr>
      </w:pPr>
    </w:p>
    <w:p w14:paraId="2AED09DA">
      <w:pPr>
        <w:pBdr>
          <w:top w:val="none" w:color="000000" w:sz="0" w:space="0"/>
          <w:left w:val="none" w:color="000000" w:sz="0" w:space="0"/>
          <w:bottom w:val="none" w:color="000000" w:sz="0" w:space="0"/>
          <w:right w:val="none" w:color="000000" w:sz="0" w:space="0"/>
        </w:pBdr>
        <w:spacing w:line="360" w:lineRule="auto"/>
        <w:ind w:firstLine="14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一、项目概括</w:t>
      </w:r>
    </w:p>
    <w:p w14:paraId="22D3DD56">
      <w:pPr>
        <w:pBdr>
          <w:top w:val="none" w:color="000000" w:sz="0" w:space="0"/>
          <w:left w:val="none" w:color="000000" w:sz="0" w:space="0"/>
          <w:bottom w:val="none" w:color="000000" w:sz="0" w:space="0"/>
          <w:right w:val="none" w:color="000000" w:sz="0" w:space="0"/>
        </w:pBdr>
        <w:spacing w:line="360" w:lineRule="auto"/>
        <w:ind w:firstLine="14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1、本项目属于专门面向中小企业采购的项目，供应商应为中小微企业、监狱企业、残疾人福利性单位。</w:t>
      </w:r>
    </w:p>
    <w:p w14:paraId="2E2873C4">
      <w:pPr>
        <w:pBdr>
          <w:top w:val="none" w:color="000000" w:sz="0" w:space="0"/>
          <w:left w:val="none" w:color="000000" w:sz="0" w:space="0"/>
          <w:bottom w:val="none" w:color="000000" w:sz="0" w:space="0"/>
          <w:right w:val="none" w:color="000000" w:sz="0" w:space="0"/>
        </w:pBdr>
        <w:spacing w:line="360" w:lineRule="auto"/>
        <w:ind w:firstLine="14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2、本项目不接受投标报价超过采购预算1050万元的报价。服务期限三年。</w:t>
      </w:r>
      <w:r>
        <w:rPr>
          <w:rFonts w:hint="eastAsia" w:ascii="宋体" w:hAnsi="宋体" w:eastAsia="宋体" w:cs="宋体"/>
          <w:color w:val="auto"/>
          <w:sz w:val="24"/>
          <w:szCs w:val="24"/>
          <w:highlight w:val="none"/>
          <w:lang w:val="en-US" w:eastAsia="zh-CN"/>
        </w:rPr>
        <w:t>投标报价应包含完成本项目所需的全部费用，包括但不限于耗材、工具及易耗品、保洁设施设备、垃圾袋、服装、手套、口罩、胶靴、肥皂等劳保防护用品及各种税费、人工、保险、劳保、管理、维护、利润、税金、政策性文件规定及合同包含的所有风险、责任等各项应有费用。采购人不再支付报价以外的任何费用。</w:t>
      </w:r>
    </w:p>
    <w:p w14:paraId="2BD638F2">
      <w:pPr>
        <w:pBdr>
          <w:top w:val="none" w:color="000000" w:sz="0" w:space="0"/>
          <w:left w:val="none" w:color="000000" w:sz="0" w:space="0"/>
          <w:bottom w:val="none" w:color="000000" w:sz="0" w:space="0"/>
          <w:right w:val="none" w:color="000000" w:sz="0" w:space="0"/>
        </w:pBdr>
        <w:spacing w:line="360" w:lineRule="auto"/>
        <w:ind w:firstLine="1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投标人应充分了解该项目的总体情况、各类市场风险以及影响投标报价的其他要素风险。采购人不再支付报价以外的任何费用。</w:t>
      </w:r>
    </w:p>
    <w:p w14:paraId="697AA272">
      <w:pPr>
        <w:pBdr>
          <w:top w:val="none" w:color="000000" w:sz="0" w:space="0"/>
          <w:left w:val="none" w:color="000000" w:sz="0" w:space="0"/>
          <w:bottom w:val="none" w:color="000000" w:sz="0" w:space="0"/>
          <w:right w:val="none" w:color="000000" w:sz="0" w:space="0"/>
        </w:pBdr>
        <w:spacing w:line="360" w:lineRule="auto"/>
        <w:ind w:firstLine="1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4、本项目服务区域：</w:t>
      </w:r>
      <w:r>
        <w:rPr>
          <w:rFonts w:hint="eastAsia" w:ascii="宋体" w:hAnsi="宋体" w:eastAsia="宋体" w:cs="宋体"/>
          <w:color w:val="auto"/>
          <w:sz w:val="24"/>
          <w:szCs w:val="24"/>
          <w:highlight w:val="none"/>
          <w:lang w:val="en-US" w:eastAsia="zh-CN"/>
        </w:rPr>
        <w:t>主要是京台高速公路以北，纺织路以东区域，含马楼村，刘台村，陈塘村，杨场村，苏家村，中口村，蔺家坝村，魏庄村，垞城村，新桥村，孙大庄村，天齐村及冯楼闫海子自然村等12个行政村外加1个自然村区域内的市场化保洁服务，服务内容包括且不限于辖区内的村庄庄体、道路、广场、村内外公共绿地、各村内</w:t>
      </w:r>
      <w:r>
        <w:rPr>
          <w:rFonts w:hint="eastAsia" w:ascii="宋体" w:hAnsi="宋体" w:cs="宋体"/>
          <w:color w:val="auto"/>
          <w:sz w:val="24"/>
          <w:szCs w:val="24"/>
          <w:highlight w:val="none"/>
          <w:lang w:val="en-US" w:eastAsia="zh-CN"/>
        </w:rPr>
        <w:t>外</w:t>
      </w:r>
      <w:r>
        <w:rPr>
          <w:rFonts w:hint="eastAsia" w:ascii="宋体" w:hAnsi="宋体" w:eastAsia="宋体" w:cs="宋体"/>
          <w:color w:val="auto"/>
          <w:sz w:val="24"/>
          <w:szCs w:val="24"/>
          <w:highlight w:val="none"/>
          <w:lang w:val="en-US" w:eastAsia="zh-CN"/>
        </w:rPr>
        <w:t>沟塘河渠(不含区定镇管河道)、公厕的环境清扫保洁，野广告的清理，</w:t>
      </w:r>
      <w:r>
        <w:rPr>
          <w:rFonts w:hint="eastAsia" w:ascii="宋体" w:hAnsi="宋体" w:cs="宋体"/>
          <w:color w:val="auto"/>
          <w:sz w:val="24"/>
          <w:szCs w:val="24"/>
          <w:highlight w:val="none"/>
          <w:lang w:eastAsia="zh-CN"/>
        </w:rPr>
        <w:t>各种生活垃圾、（建筑垃圾、装修垃圾自行处理）及其他垃圾的及时清理，生活</w:t>
      </w:r>
      <w:r>
        <w:rPr>
          <w:rFonts w:hint="eastAsia" w:ascii="宋体" w:hAnsi="宋体" w:eastAsia="宋体" w:cs="宋体"/>
          <w:color w:val="auto"/>
          <w:sz w:val="24"/>
          <w:szCs w:val="24"/>
          <w:highlight w:val="none"/>
          <w:lang w:val="en-US" w:eastAsia="zh-CN"/>
        </w:rPr>
        <w:t>垃圾收集并按规将垃圾及时清运至柳新镇垃圾中转站，垃圾收集容器、垃圾收集转运车辆等环卫设施设备的添置、更新、维护。</w:t>
      </w:r>
    </w:p>
    <w:p w14:paraId="57F1BB7E">
      <w:pPr>
        <w:spacing w:line="360" w:lineRule="auto"/>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具体详见下表：</w:t>
      </w:r>
    </w:p>
    <w:p w14:paraId="613688DA">
      <w:pPr>
        <w:widowControl/>
        <w:spacing w:line="360" w:lineRule="auto"/>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附件1：柳新镇全域市场化保洁服务(第二批)各村保洁人口汇总</w:t>
      </w:r>
    </w:p>
    <w:tbl>
      <w:tblPr>
        <w:tblStyle w:val="14"/>
        <w:tblpPr w:leftFromText="180" w:rightFromText="180" w:vertAnchor="text" w:horzAnchor="page" w:tblpX="1812" w:tblpY="165"/>
        <w:tblW w:w="4998" w:type="pct"/>
        <w:tblInd w:w="0" w:type="dxa"/>
        <w:tblLayout w:type="autofit"/>
        <w:tblCellMar>
          <w:top w:w="15" w:type="dxa"/>
          <w:left w:w="15" w:type="dxa"/>
          <w:bottom w:w="15" w:type="dxa"/>
          <w:right w:w="15" w:type="dxa"/>
        </w:tblCellMar>
      </w:tblPr>
      <w:tblGrid>
        <w:gridCol w:w="1147"/>
        <w:gridCol w:w="3317"/>
        <w:gridCol w:w="2812"/>
        <w:gridCol w:w="1057"/>
      </w:tblGrid>
      <w:tr w14:paraId="23C6001D">
        <w:tblPrEx>
          <w:tblCellMar>
            <w:top w:w="15" w:type="dxa"/>
            <w:left w:w="15" w:type="dxa"/>
            <w:bottom w:w="15" w:type="dxa"/>
            <w:right w:w="15" w:type="dxa"/>
          </w:tblCellMar>
        </w:tblPrEx>
        <w:trPr>
          <w:trHeight w:val="455" w:hRule="atLeast"/>
        </w:trPr>
        <w:tc>
          <w:tcPr>
            <w:tcW w:w="688" w:type="pct"/>
            <w:tcBorders>
              <w:top w:val="single" w:color="000000" w:sz="4" w:space="0"/>
              <w:left w:val="single" w:color="000000" w:sz="4" w:space="0"/>
              <w:bottom w:val="single" w:color="000000" w:sz="4" w:space="0"/>
              <w:right w:val="single" w:color="000000" w:sz="4" w:space="0"/>
            </w:tcBorders>
            <w:noWrap w:val="0"/>
            <w:vAlign w:val="center"/>
          </w:tcPr>
          <w:p w14:paraId="7CFDB52F">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90" w:type="pct"/>
            <w:tcBorders>
              <w:top w:val="single" w:color="000000" w:sz="4" w:space="0"/>
              <w:left w:val="single" w:color="000000" w:sz="4" w:space="0"/>
              <w:bottom w:val="single" w:color="000000" w:sz="4" w:space="0"/>
              <w:right w:val="single" w:color="000000" w:sz="4" w:space="0"/>
            </w:tcBorders>
            <w:noWrap w:val="0"/>
            <w:vAlign w:val="center"/>
          </w:tcPr>
          <w:p w14:paraId="72A37FF9">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行政村</w:t>
            </w:r>
          </w:p>
        </w:tc>
        <w:tc>
          <w:tcPr>
            <w:tcW w:w="1687" w:type="pct"/>
            <w:tcBorders>
              <w:top w:val="single" w:color="000000" w:sz="4" w:space="0"/>
              <w:left w:val="single" w:color="000000" w:sz="4" w:space="0"/>
              <w:bottom w:val="single" w:color="000000" w:sz="4" w:space="0"/>
              <w:right w:val="single" w:color="000000" w:sz="4" w:space="0"/>
            </w:tcBorders>
            <w:noWrap w:val="0"/>
            <w:vAlign w:val="center"/>
          </w:tcPr>
          <w:p w14:paraId="1D644B62">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人口</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315581D6">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B38F937">
        <w:tblPrEx>
          <w:tblCellMar>
            <w:top w:w="15" w:type="dxa"/>
            <w:left w:w="15" w:type="dxa"/>
            <w:bottom w:w="15" w:type="dxa"/>
            <w:right w:w="15" w:type="dxa"/>
          </w:tblCellMar>
        </w:tblPrEx>
        <w:trPr>
          <w:trHeight w:val="544" w:hRule="atLeast"/>
        </w:trPr>
        <w:tc>
          <w:tcPr>
            <w:tcW w:w="688" w:type="pct"/>
            <w:tcBorders>
              <w:top w:val="single" w:color="000000" w:sz="4" w:space="0"/>
              <w:left w:val="single" w:color="000000" w:sz="4" w:space="0"/>
              <w:bottom w:val="single" w:color="000000" w:sz="4" w:space="0"/>
              <w:right w:val="single" w:color="000000" w:sz="4" w:space="0"/>
            </w:tcBorders>
            <w:noWrap w:val="0"/>
            <w:vAlign w:val="center"/>
          </w:tcPr>
          <w:p w14:paraId="2913BD38">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14:paraId="5910E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马楼村</w:t>
            </w: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6205F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en-US" w:eastAsia="zh-CN"/>
              </w:rPr>
              <w:t>70</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DF672B8">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18792D64">
        <w:tblPrEx>
          <w:tblCellMar>
            <w:top w:w="15" w:type="dxa"/>
            <w:left w:w="15" w:type="dxa"/>
            <w:bottom w:w="15" w:type="dxa"/>
            <w:right w:w="15" w:type="dxa"/>
          </w:tblCellMar>
        </w:tblPrEx>
        <w:trPr>
          <w:trHeight w:val="689" w:hRule="atLeast"/>
        </w:trPr>
        <w:tc>
          <w:tcPr>
            <w:tcW w:w="688" w:type="pct"/>
            <w:tcBorders>
              <w:top w:val="single" w:color="000000" w:sz="4" w:space="0"/>
              <w:left w:val="single" w:color="000000" w:sz="4" w:space="0"/>
              <w:bottom w:val="single" w:color="000000" w:sz="4" w:space="0"/>
              <w:right w:val="single" w:color="000000" w:sz="4" w:space="0"/>
            </w:tcBorders>
            <w:noWrap w:val="0"/>
            <w:vAlign w:val="center"/>
          </w:tcPr>
          <w:p w14:paraId="2CC6C1A5">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14:paraId="5CA6A9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刘台村</w:t>
            </w: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2862B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w:t>
            </w:r>
            <w:r>
              <w:rPr>
                <w:rFonts w:hint="eastAsia" w:ascii="宋体" w:hAnsi="宋体" w:eastAsia="宋体" w:cs="宋体"/>
                <w:color w:val="auto"/>
                <w:sz w:val="24"/>
                <w:szCs w:val="24"/>
                <w:highlight w:val="none"/>
                <w:lang w:val="en-US" w:eastAsia="zh-CN"/>
              </w:rPr>
              <w:t>3</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6140767">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28FCD66A">
        <w:tblPrEx>
          <w:tblCellMar>
            <w:top w:w="15" w:type="dxa"/>
            <w:left w:w="15" w:type="dxa"/>
            <w:bottom w:w="15" w:type="dxa"/>
            <w:right w:w="15" w:type="dxa"/>
          </w:tblCellMar>
        </w:tblPrEx>
        <w:trPr>
          <w:trHeight w:val="606" w:hRule="atLeast"/>
        </w:trPr>
        <w:tc>
          <w:tcPr>
            <w:tcW w:w="688" w:type="pct"/>
            <w:tcBorders>
              <w:top w:val="single" w:color="000000" w:sz="4" w:space="0"/>
              <w:left w:val="single" w:color="000000" w:sz="4" w:space="0"/>
              <w:bottom w:val="single" w:color="000000" w:sz="4" w:space="0"/>
              <w:right w:val="single" w:color="000000" w:sz="4" w:space="0"/>
            </w:tcBorders>
            <w:noWrap w:val="0"/>
            <w:vAlign w:val="center"/>
          </w:tcPr>
          <w:p w14:paraId="6F2A0953">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14:paraId="4ABE2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陈塘村</w:t>
            </w: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5349A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3949</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F845D6D">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7697EA31">
        <w:tblPrEx>
          <w:tblCellMar>
            <w:top w:w="15" w:type="dxa"/>
            <w:left w:w="15" w:type="dxa"/>
            <w:bottom w:w="15" w:type="dxa"/>
            <w:right w:w="15" w:type="dxa"/>
          </w:tblCellMar>
        </w:tblPrEx>
        <w:trPr>
          <w:trHeight w:val="455" w:hRule="atLeast"/>
        </w:trPr>
        <w:tc>
          <w:tcPr>
            <w:tcW w:w="688" w:type="pct"/>
            <w:tcBorders>
              <w:top w:val="single" w:color="000000" w:sz="4" w:space="0"/>
              <w:left w:val="single" w:color="000000" w:sz="4" w:space="0"/>
              <w:bottom w:val="single" w:color="000000" w:sz="4" w:space="0"/>
              <w:right w:val="single" w:color="000000" w:sz="4" w:space="0"/>
            </w:tcBorders>
            <w:noWrap w:val="0"/>
            <w:vAlign w:val="center"/>
          </w:tcPr>
          <w:p w14:paraId="67639CC9">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14:paraId="4A6DA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杨场村</w:t>
            </w: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7D378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3076</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551D020">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225BF046">
        <w:tblPrEx>
          <w:tblCellMar>
            <w:top w:w="15" w:type="dxa"/>
            <w:left w:w="15" w:type="dxa"/>
            <w:bottom w:w="15" w:type="dxa"/>
            <w:right w:w="15" w:type="dxa"/>
          </w:tblCellMar>
        </w:tblPrEx>
        <w:trPr>
          <w:trHeight w:val="455" w:hRule="atLeast"/>
        </w:trPr>
        <w:tc>
          <w:tcPr>
            <w:tcW w:w="688" w:type="pct"/>
            <w:tcBorders>
              <w:top w:val="single" w:color="000000" w:sz="4" w:space="0"/>
              <w:left w:val="single" w:color="000000" w:sz="4" w:space="0"/>
              <w:bottom w:val="single" w:color="000000" w:sz="4" w:space="0"/>
              <w:right w:val="single" w:color="000000" w:sz="4" w:space="0"/>
            </w:tcBorders>
            <w:noWrap w:val="0"/>
            <w:vAlign w:val="center"/>
          </w:tcPr>
          <w:p w14:paraId="6F38F7A3">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14:paraId="69437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苏家村</w:t>
            </w: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5528F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lang w:val="en-US" w:eastAsia="zh-CN"/>
              </w:rPr>
              <w:t>26</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8CE221A">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25998FAD">
        <w:tblPrEx>
          <w:tblCellMar>
            <w:top w:w="15" w:type="dxa"/>
            <w:left w:w="15" w:type="dxa"/>
            <w:bottom w:w="15" w:type="dxa"/>
            <w:right w:w="15" w:type="dxa"/>
          </w:tblCellMar>
        </w:tblPrEx>
        <w:trPr>
          <w:trHeight w:val="455" w:hRule="atLeast"/>
        </w:trPr>
        <w:tc>
          <w:tcPr>
            <w:tcW w:w="688" w:type="pct"/>
            <w:tcBorders>
              <w:top w:val="single" w:color="000000" w:sz="4" w:space="0"/>
              <w:left w:val="single" w:color="000000" w:sz="4" w:space="0"/>
              <w:bottom w:val="single" w:color="000000" w:sz="4" w:space="0"/>
              <w:right w:val="single" w:color="000000" w:sz="4" w:space="0"/>
            </w:tcBorders>
            <w:noWrap w:val="0"/>
            <w:vAlign w:val="center"/>
          </w:tcPr>
          <w:p w14:paraId="5B311619">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14:paraId="4C671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中口村</w:t>
            </w: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651FB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4288</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3B3CBAC">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5F5F695B">
        <w:tblPrEx>
          <w:tblCellMar>
            <w:top w:w="15" w:type="dxa"/>
            <w:left w:w="15" w:type="dxa"/>
            <w:bottom w:w="15" w:type="dxa"/>
            <w:right w:w="15" w:type="dxa"/>
          </w:tblCellMar>
        </w:tblPrEx>
        <w:trPr>
          <w:trHeight w:val="455" w:hRule="atLeast"/>
        </w:trPr>
        <w:tc>
          <w:tcPr>
            <w:tcW w:w="688" w:type="pct"/>
            <w:tcBorders>
              <w:top w:val="single" w:color="000000" w:sz="4" w:space="0"/>
              <w:left w:val="single" w:color="000000" w:sz="4" w:space="0"/>
              <w:bottom w:val="single" w:color="000000" w:sz="4" w:space="0"/>
              <w:right w:val="single" w:color="000000" w:sz="4" w:space="0"/>
            </w:tcBorders>
            <w:noWrap w:val="0"/>
            <w:vAlign w:val="center"/>
          </w:tcPr>
          <w:p w14:paraId="23E930FF">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14:paraId="31DBC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蔺家坝村</w:t>
            </w: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45A5C6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4985</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0F2582A5">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7FABEBCD">
        <w:tblPrEx>
          <w:tblCellMar>
            <w:top w:w="15" w:type="dxa"/>
            <w:left w:w="15" w:type="dxa"/>
            <w:bottom w:w="15" w:type="dxa"/>
            <w:right w:w="15" w:type="dxa"/>
          </w:tblCellMar>
        </w:tblPrEx>
        <w:trPr>
          <w:trHeight w:val="455" w:hRule="atLeast"/>
        </w:trPr>
        <w:tc>
          <w:tcPr>
            <w:tcW w:w="688" w:type="pct"/>
            <w:tcBorders>
              <w:top w:val="single" w:color="000000" w:sz="4" w:space="0"/>
              <w:left w:val="single" w:color="000000" w:sz="4" w:space="0"/>
              <w:bottom w:val="single" w:color="000000" w:sz="4" w:space="0"/>
              <w:right w:val="single" w:color="000000" w:sz="4" w:space="0"/>
            </w:tcBorders>
            <w:noWrap w:val="0"/>
            <w:vAlign w:val="center"/>
          </w:tcPr>
          <w:p w14:paraId="0CA7639F">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14:paraId="2F4F0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魏庄村</w:t>
            </w: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668CF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5887</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D4238A5">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6E9CCDAD">
        <w:tblPrEx>
          <w:tblCellMar>
            <w:top w:w="15" w:type="dxa"/>
            <w:left w:w="15" w:type="dxa"/>
            <w:bottom w:w="15" w:type="dxa"/>
            <w:right w:w="15" w:type="dxa"/>
          </w:tblCellMar>
        </w:tblPrEx>
        <w:trPr>
          <w:trHeight w:val="455" w:hRule="atLeast"/>
        </w:trPr>
        <w:tc>
          <w:tcPr>
            <w:tcW w:w="688" w:type="pct"/>
            <w:tcBorders>
              <w:top w:val="single" w:color="000000" w:sz="4" w:space="0"/>
              <w:left w:val="single" w:color="000000" w:sz="4" w:space="0"/>
              <w:bottom w:val="single" w:color="000000" w:sz="4" w:space="0"/>
              <w:right w:val="single" w:color="000000" w:sz="4" w:space="0"/>
            </w:tcBorders>
            <w:noWrap w:val="0"/>
            <w:vAlign w:val="center"/>
          </w:tcPr>
          <w:p w14:paraId="3C37BB49">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14:paraId="62874C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新桥村</w:t>
            </w: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52D5AC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5583</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277E4975">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BBBCF09">
        <w:tblPrEx>
          <w:tblCellMar>
            <w:top w:w="15" w:type="dxa"/>
            <w:left w:w="15" w:type="dxa"/>
            <w:bottom w:w="15" w:type="dxa"/>
            <w:right w:w="15" w:type="dxa"/>
          </w:tblCellMar>
        </w:tblPrEx>
        <w:trPr>
          <w:trHeight w:val="455" w:hRule="atLeast"/>
        </w:trPr>
        <w:tc>
          <w:tcPr>
            <w:tcW w:w="688" w:type="pct"/>
            <w:tcBorders>
              <w:top w:val="single" w:color="000000" w:sz="4" w:space="0"/>
              <w:left w:val="single" w:color="000000" w:sz="4" w:space="0"/>
              <w:bottom w:val="single" w:color="000000" w:sz="4" w:space="0"/>
              <w:right w:val="single" w:color="000000" w:sz="4" w:space="0"/>
            </w:tcBorders>
            <w:noWrap w:val="0"/>
            <w:vAlign w:val="center"/>
          </w:tcPr>
          <w:p w14:paraId="71C00C3F">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14:paraId="0938B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垞城村</w:t>
            </w: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54E222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4068</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1F51BF47">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D762E4C">
        <w:tblPrEx>
          <w:tblCellMar>
            <w:top w:w="15" w:type="dxa"/>
            <w:left w:w="15" w:type="dxa"/>
            <w:bottom w:w="15" w:type="dxa"/>
            <w:right w:w="15" w:type="dxa"/>
          </w:tblCellMar>
        </w:tblPrEx>
        <w:trPr>
          <w:trHeight w:val="565" w:hRule="atLeast"/>
        </w:trPr>
        <w:tc>
          <w:tcPr>
            <w:tcW w:w="688" w:type="pct"/>
            <w:tcBorders>
              <w:top w:val="single" w:color="000000" w:sz="4" w:space="0"/>
              <w:left w:val="single" w:color="000000" w:sz="4" w:space="0"/>
              <w:bottom w:val="single" w:color="000000" w:sz="4" w:space="0"/>
              <w:right w:val="single" w:color="000000" w:sz="4" w:space="0"/>
            </w:tcBorders>
            <w:noWrap w:val="0"/>
            <w:vAlign w:val="center"/>
          </w:tcPr>
          <w:p w14:paraId="781DEF66">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14:paraId="7D82B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天齐村</w:t>
            </w: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03B4E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4988</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5C345E79">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7C4C7FCD">
        <w:tblPrEx>
          <w:tblCellMar>
            <w:top w:w="15" w:type="dxa"/>
            <w:left w:w="15" w:type="dxa"/>
            <w:bottom w:w="15" w:type="dxa"/>
            <w:right w:w="15" w:type="dxa"/>
          </w:tblCellMar>
        </w:tblPrEx>
        <w:trPr>
          <w:trHeight w:val="455" w:hRule="atLeast"/>
        </w:trPr>
        <w:tc>
          <w:tcPr>
            <w:tcW w:w="688" w:type="pct"/>
            <w:tcBorders>
              <w:top w:val="single" w:color="000000" w:sz="4" w:space="0"/>
              <w:left w:val="single" w:color="000000" w:sz="4" w:space="0"/>
              <w:bottom w:val="single" w:color="000000" w:sz="4" w:space="0"/>
              <w:right w:val="single" w:color="000000" w:sz="4" w:space="0"/>
            </w:tcBorders>
            <w:noWrap w:val="0"/>
            <w:vAlign w:val="center"/>
          </w:tcPr>
          <w:p w14:paraId="797303F2">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14:paraId="07EB7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冯楼闫海子自然村</w:t>
            </w: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2B9AF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235</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664E7790">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088D43D4">
        <w:tblPrEx>
          <w:tblCellMar>
            <w:top w:w="15" w:type="dxa"/>
            <w:left w:w="15" w:type="dxa"/>
            <w:bottom w:w="15" w:type="dxa"/>
            <w:right w:w="15" w:type="dxa"/>
          </w:tblCellMar>
        </w:tblPrEx>
        <w:trPr>
          <w:trHeight w:val="840" w:hRule="atLeast"/>
        </w:trPr>
        <w:tc>
          <w:tcPr>
            <w:tcW w:w="688" w:type="pct"/>
            <w:tcBorders>
              <w:top w:val="single" w:color="000000" w:sz="4" w:space="0"/>
              <w:left w:val="single" w:color="000000" w:sz="4" w:space="0"/>
              <w:bottom w:val="single" w:color="000000" w:sz="4" w:space="0"/>
              <w:right w:val="single" w:color="000000" w:sz="4" w:space="0"/>
            </w:tcBorders>
            <w:noWrap w:val="0"/>
            <w:vAlign w:val="center"/>
          </w:tcPr>
          <w:p w14:paraId="201A2B69">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14:paraId="7D4AE8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孙大庄村</w:t>
            </w: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49652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4012</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AC0E0B5">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14:paraId="7E7A1CFD">
        <w:tblPrEx>
          <w:tblCellMar>
            <w:top w:w="15" w:type="dxa"/>
            <w:left w:w="15" w:type="dxa"/>
            <w:bottom w:w="15" w:type="dxa"/>
            <w:right w:w="15" w:type="dxa"/>
          </w:tblCellMar>
        </w:tblPrEx>
        <w:trPr>
          <w:trHeight w:val="466" w:hRule="atLeast"/>
        </w:trPr>
        <w:tc>
          <w:tcPr>
            <w:tcW w:w="688" w:type="pct"/>
            <w:tcBorders>
              <w:top w:val="single" w:color="000000" w:sz="4" w:space="0"/>
              <w:left w:val="single" w:color="000000" w:sz="4" w:space="0"/>
              <w:bottom w:val="single" w:color="000000" w:sz="4" w:space="0"/>
              <w:right w:val="single" w:color="000000" w:sz="4" w:space="0"/>
            </w:tcBorders>
            <w:noWrap w:val="0"/>
            <w:vAlign w:val="center"/>
          </w:tcPr>
          <w:p w14:paraId="6EAEAD3C">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3320" w:type="dxa"/>
            <w:tcBorders>
              <w:top w:val="single" w:color="000000" w:sz="4" w:space="0"/>
              <w:left w:val="single" w:color="000000" w:sz="4" w:space="0"/>
              <w:bottom w:val="single" w:color="000000" w:sz="4" w:space="0"/>
              <w:right w:val="single" w:color="000000" w:sz="4" w:space="0"/>
            </w:tcBorders>
            <w:noWrap w:val="0"/>
            <w:vAlign w:val="center"/>
          </w:tcPr>
          <w:p w14:paraId="6EB315E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2814" w:type="dxa"/>
            <w:tcBorders>
              <w:top w:val="single" w:color="000000" w:sz="4" w:space="0"/>
              <w:left w:val="single" w:color="000000" w:sz="4" w:space="0"/>
              <w:bottom w:val="single" w:color="000000" w:sz="4" w:space="0"/>
              <w:right w:val="single" w:color="000000" w:sz="4" w:space="0"/>
            </w:tcBorders>
            <w:noWrap w:val="0"/>
            <w:vAlign w:val="center"/>
          </w:tcPr>
          <w:p w14:paraId="4B3AD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51290</w:t>
            </w:r>
          </w:p>
        </w:tc>
        <w:tc>
          <w:tcPr>
            <w:tcW w:w="634" w:type="pct"/>
            <w:tcBorders>
              <w:top w:val="single" w:color="000000" w:sz="4" w:space="0"/>
              <w:left w:val="single" w:color="000000" w:sz="4" w:space="0"/>
              <w:bottom w:val="single" w:color="000000" w:sz="4" w:space="0"/>
              <w:right w:val="single" w:color="000000" w:sz="4" w:space="0"/>
            </w:tcBorders>
            <w:noWrap w:val="0"/>
            <w:vAlign w:val="center"/>
          </w:tcPr>
          <w:p w14:paraId="74C97C93">
            <w:pPr>
              <w:keepNext w:val="0"/>
              <w:keepLines w:val="0"/>
              <w:suppressLineNumbers w:val="0"/>
              <w:pBdr>
                <w:top w:val="none" w:color="000000" w:sz="0" w:space="0"/>
                <w:left w:val="none" w:color="000000" w:sz="0" w:space="0"/>
                <w:bottom w:val="none" w:color="000000" w:sz="0" w:space="0"/>
                <w:right w:val="none" w:color="000000"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bl>
    <w:p w14:paraId="71BDEDAA">
      <w:pPr>
        <w:pStyle w:val="21"/>
        <w:spacing w:line="360" w:lineRule="auto"/>
        <w:ind w:left="0"/>
        <w:rPr>
          <w:rFonts w:hint="eastAsia" w:ascii="宋体" w:hAnsi="宋体" w:eastAsia="宋体" w:cs="宋体"/>
          <w:color w:val="auto"/>
          <w:sz w:val="24"/>
          <w:szCs w:val="24"/>
          <w:highlight w:val="none"/>
        </w:rPr>
      </w:pPr>
    </w:p>
    <w:p w14:paraId="1CEC6215">
      <w:pPr>
        <w:spacing w:line="360" w:lineRule="auto"/>
        <w:rPr>
          <w:rFonts w:hint="eastAsia" w:ascii="宋体" w:hAnsi="宋体" w:eastAsia="宋体" w:cs="宋体"/>
          <w:color w:val="auto"/>
          <w:sz w:val="24"/>
          <w:szCs w:val="24"/>
          <w:highlight w:val="none"/>
        </w:rPr>
      </w:pPr>
    </w:p>
    <w:p w14:paraId="2569CAFD">
      <w:pPr>
        <w:pStyle w:val="21"/>
        <w:spacing w:line="360" w:lineRule="auto"/>
        <w:rPr>
          <w:rFonts w:hint="eastAsia" w:ascii="宋体" w:hAnsi="宋体" w:eastAsia="宋体" w:cs="宋体"/>
          <w:color w:val="auto"/>
          <w:sz w:val="24"/>
          <w:szCs w:val="24"/>
          <w:highlight w:val="none"/>
        </w:rPr>
      </w:pPr>
    </w:p>
    <w:p w14:paraId="0F7B60FE">
      <w:pPr>
        <w:spacing w:line="360" w:lineRule="auto"/>
        <w:rPr>
          <w:rFonts w:hint="eastAsia" w:ascii="宋体" w:hAnsi="宋体" w:eastAsia="宋体" w:cs="宋体"/>
          <w:color w:val="auto"/>
          <w:sz w:val="24"/>
          <w:szCs w:val="24"/>
          <w:highlight w:val="none"/>
        </w:rPr>
      </w:pPr>
    </w:p>
    <w:p w14:paraId="54A608F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A9F05A8">
      <w:pPr>
        <w:widowControl/>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附件2：柳新镇全域市场化保洁服务(第二批)公厕汇总</w:t>
      </w:r>
    </w:p>
    <w:p w14:paraId="3E314512">
      <w:pPr>
        <w:pStyle w:val="21"/>
        <w:spacing w:line="360" w:lineRule="auto"/>
        <w:rPr>
          <w:rFonts w:hint="eastAsia" w:ascii="宋体" w:hAnsi="宋体" w:eastAsia="宋体" w:cs="宋体"/>
          <w:color w:val="auto"/>
          <w:sz w:val="24"/>
          <w:szCs w:val="24"/>
          <w:highlight w:val="none"/>
        </w:rPr>
      </w:pPr>
    </w:p>
    <w:tbl>
      <w:tblPr>
        <w:tblStyle w:val="14"/>
        <w:tblW w:w="55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63"/>
        <w:gridCol w:w="1734"/>
        <w:gridCol w:w="1363"/>
        <w:gridCol w:w="1733"/>
        <w:gridCol w:w="1064"/>
        <w:gridCol w:w="2294"/>
      </w:tblGrid>
      <w:tr w14:paraId="708CA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C7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序号</w:t>
            </w:r>
          </w:p>
        </w:tc>
        <w:tc>
          <w:tcPr>
            <w:tcW w:w="258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D879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行政村公厕数量</w:t>
            </w:r>
          </w:p>
        </w:tc>
        <w:tc>
          <w:tcPr>
            <w:tcW w:w="5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F45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合计（座）</w:t>
            </w:r>
          </w:p>
        </w:tc>
        <w:tc>
          <w:tcPr>
            <w:tcW w:w="1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0FE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备注</w:t>
            </w:r>
          </w:p>
        </w:tc>
      </w:tr>
      <w:tr w14:paraId="1EE9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0" w:hRule="atLeast"/>
        </w:trPr>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1AB3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5C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行政村</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7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现有公厕（座）</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F1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2026年新建公厕（座)</w:t>
            </w:r>
          </w:p>
        </w:tc>
        <w:tc>
          <w:tcPr>
            <w:tcW w:w="5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B317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1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00E0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1C41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7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1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苏家村</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3F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27</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BD0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E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27</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AB0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7F557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2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B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新桥村</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9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38</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D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D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39</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3C72">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A7F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C1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BC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魏庄村</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5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35</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1736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EF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35</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47D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68D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4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4</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7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杨场村</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E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23</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65AA">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07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23</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BA6B">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070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F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5</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A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马楼村</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6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28</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9B6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40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28</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BB2D6">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22D3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D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6</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8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天齐村</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2E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23</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8BF7">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7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23</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2B2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5007F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AC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7</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5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垞城村</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176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23</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49E9">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E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23</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EFF9F">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2F8A2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0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8</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3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冯庄闫海子</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46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562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4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5653">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07DAE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7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9</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B0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刘台村</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0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13</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0F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70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14</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E8F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3DB8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F6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8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孙大庄村</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E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32</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EA0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0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32</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DFA7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3800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7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11</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09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蔺家坝村</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0D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25</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25E8">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A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25</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CF8D">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1930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7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12</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A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陈塘村</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41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225E">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8A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22</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0DD4">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48A6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F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13</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90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中口村</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B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24</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DB7C">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36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24</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9AB30">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r w14:paraId="6F43A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trPr>
        <w:tc>
          <w:tcPr>
            <w:tcW w:w="14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43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共计（座）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5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316</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05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2</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8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318</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4785">
            <w:pPr>
              <w:keepNext w:val="0"/>
              <w:keepLines w:val="0"/>
              <w:suppressLineNumbers w:val="0"/>
              <w:spacing w:before="0" w:beforeAutospacing="0" w:after="0" w:afterAutospacing="0"/>
              <w:ind w:left="0" w:right="0"/>
              <w:jc w:val="center"/>
              <w:rPr>
                <w:rFonts w:hint="eastAsia" w:ascii="宋体" w:hAnsi="宋体" w:eastAsia="宋体" w:cs="宋体"/>
                <w:i w:val="0"/>
                <w:color w:val="auto"/>
                <w:sz w:val="24"/>
                <w:szCs w:val="24"/>
                <w:highlight w:val="none"/>
                <w:u w:val="none"/>
              </w:rPr>
            </w:pPr>
          </w:p>
        </w:tc>
      </w:tr>
    </w:tbl>
    <w:p w14:paraId="29ED8DF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2534B486">
      <w:pPr>
        <w:pStyle w:val="44"/>
        <w:spacing w:line="360" w:lineRule="auto"/>
        <w:ind w:firstLine="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附件3：柳新镇全域市场化保洁服务(第二批)华润路两侧保洁范围明细</w:t>
      </w:r>
    </w:p>
    <w:tbl>
      <w:tblPr>
        <w:tblStyle w:val="14"/>
        <w:tblW w:w="4996" w:type="pct"/>
        <w:jc w:val="center"/>
        <w:tblLayout w:type="autofit"/>
        <w:tblCellMar>
          <w:top w:w="15" w:type="dxa"/>
          <w:left w:w="15" w:type="dxa"/>
          <w:bottom w:w="15" w:type="dxa"/>
          <w:right w:w="15" w:type="dxa"/>
        </w:tblCellMar>
      </w:tblPr>
      <w:tblGrid>
        <w:gridCol w:w="589"/>
        <w:gridCol w:w="1966"/>
        <w:gridCol w:w="1852"/>
        <w:gridCol w:w="977"/>
        <w:gridCol w:w="988"/>
        <w:gridCol w:w="979"/>
        <w:gridCol w:w="978"/>
      </w:tblGrid>
      <w:tr w14:paraId="778B3BE1">
        <w:tblPrEx>
          <w:tblCellMar>
            <w:top w:w="15" w:type="dxa"/>
            <w:left w:w="15" w:type="dxa"/>
            <w:bottom w:w="15" w:type="dxa"/>
            <w:right w:w="15" w:type="dxa"/>
          </w:tblCellMar>
        </w:tblPrEx>
        <w:trPr>
          <w:trHeight w:val="1456" w:hRule="atLeast"/>
          <w:jc w:val="center"/>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39BEA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序号</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24644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道路名称</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64105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起止点</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CBF15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长(m)</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40044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宽(m)</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3B58A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面积（</w:t>
            </w:r>
            <w:r>
              <w:rPr>
                <w:rStyle w:val="45"/>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487C9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道路级别</w:t>
            </w:r>
          </w:p>
        </w:tc>
      </w:tr>
      <w:tr w14:paraId="44A2632C">
        <w:tblPrEx>
          <w:tblCellMar>
            <w:top w:w="15" w:type="dxa"/>
            <w:left w:w="15" w:type="dxa"/>
            <w:bottom w:w="15" w:type="dxa"/>
            <w:right w:w="15" w:type="dxa"/>
          </w:tblCellMar>
        </w:tblPrEx>
        <w:trPr>
          <w:trHeight w:val="907" w:hRule="atLeast"/>
          <w:jc w:val="center"/>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1DE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1</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A0E5B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华润路柳新段</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27D82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拾屯河-高速桥</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40CA8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2200</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386D2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40</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0C2B2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88000</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403B2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二</w:t>
            </w:r>
          </w:p>
        </w:tc>
      </w:tr>
      <w:tr w14:paraId="78446490">
        <w:tblPrEx>
          <w:tblCellMar>
            <w:top w:w="15" w:type="dxa"/>
            <w:left w:w="15" w:type="dxa"/>
            <w:bottom w:w="15" w:type="dxa"/>
            <w:right w:w="15" w:type="dxa"/>
          </w:tblCellMar>
        </w:tblPrEx>
        <w:trPr>
          <w:trHeight w:val="959" w:hRule="atLeast"/>
          <w:jc w:val="center"/>
        </w:trPr>
        <w:tc>
          <w:tcPr>
            <w:tcW w:w="6377" w:type="dxa"/>
            <w:gridSpan w:val="5"/>
            <w:tcBorders>
              <w:top w:val="single" w:color="000000" w:sz="4" w:space="0"/>
              <w:left w:val="single" w:color="000000" w:sz="4" w:space="0"/>
              <w:bottom w:val="single" w:color="000000" w:sz="4" w:space="0"/>
              <w:right w:val="single" w:color="000000" w:sz="4" w:space="0"/>
            </w:tcBorders>
            <w:noWrap w:val="0"/>
            <w:vAlign w:val="center"/>
          </w:tcPr>
          <w:p w14:paraId="0F5D8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合计</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081622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88000</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596401F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14:paraId="6139FEB8">
        <w:tblPrEx>
          <w:tblCellMar>
            <w:top w:w="15" w:type="dxa"/>
            <w:left w:w="15" w:type="dxa"/>
            <w:bottom w:w="15" w:type="dxa"/>
            <w:right w:w="15" w:type="dxa"/>
          </w:tblCellMar>
        </w:tblPrEx>
        <w:trPr>
          <w:trHeight w:val="704" w:hRule="atLeast"/>
          <w:jc w:val="center"/>
        </w:trPr>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2F0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序号</w:t>
            </w:r>
          </w:p>
        </w:tc>
        <w:tc>
          <w:tcPr>
            <w:tcW w:w="1968" w:type="dxa"/>
            <w:tcBorders>
              <w:top w:val="single" w:color="000000" w:sz="4" w:space="0"/>
              <w:left w:val="single" w:color="000000" w:sz="4" w:space="0"/>
              <w:bottom w:val="single" w:color="000000" w:sz="4" w:space="0"/>
              <w:right w:val="single" w:color="000000" w:sz="4" w:space="0"/>
            </w:tcBorders>
            <w:noWrap w:val="0"/>
            <w:vAlign w:val="center"/>
          </w:tcPr>
          <w:p w14:paraId="36A3E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道路名称</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17B24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起止点</w:t>
            </w: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B6F2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长(m)</w:t>
            </w:r>
          </w:p>
        </w:tc>
        <w:tc>
          <w:tcPr>
            <w:tcW w:w="989" w:type="dxa"/>
            <w:tcBorders>
              <w:top w:val="single" w:color="000000" w:sz="4" w:space="0"/>
              <w:left w:val="single" w:color="000000" w:sz="4" w:space="0"/>
              <w:bottom w:val="single" w:color="000000" w:sz="4" w:space="0"/>
              <w:right w:val="single" w:color="000000" w:sz="4" w:space="0"/>
            </w:tcBorders>
            <w:noWrap w:val="0"/>
            <w:vAlign w:val="center"/>
          </w:tcPr>
          <w:p w14:paraId="4C261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宽(m)</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333AA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面积（</w:t>
            </w:r>
            <w:r>
              <w:rPr>
                <w:rStyle w:val="45"/>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highlight w:val="none"/>
                <w:lang w:bidi="ar"/>
              </w:rPr>
              <w:t>）</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59195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道路级别</w:t>
            </w:r>
          </w:p>
        </w:tc>
      </w:tr>
    </w:tbl>
    <w:p w14:paraId="2D9C6961">
      <w:pPr>
        <w:tabs>
          <w:tab w:val="left" w:pos="2041"/>
        </w:tabs>
        <w:spacing w:line="360" w:lineRule="auto"/>
        <w:rPr>
          <w:rFonts w:hint="eastAsia" w:ascii="宋体" w:hAnsi="宋体" w:eastAsia="宋体" w:cs="宋体"/>
          <w:b/>
          <w:color w:val="auto"/>
          <w:sz w:val="24"/>
          <w:szCs w:val="24"/>
          <w:highlight w:val="none"/>
        </w:rPr>
      </w:pPr>
    </w:p>
    <w:p w14:paraId="75CDDC95">
      <w:pPr>
        <w:spacing w:line="360" w:lineRule="auto"/>
        <w:rPr>
          <w:rFonts w:hint="eastAsia" w:ascii="宋体" w:hAnsi="宋体" w:eastAsia="宋体" w:cs="宋体"/>
          <w:b/>
          <w:color w:val="auto"/>
          <w:sz w:val="24"/>
          <w:szCs w:val="24"/>
          <w:highlight w:val="none"/>
        </w:rPr>
      </w:pPr>
    </w:p>
    <w:p w14:paraId="04E8C7EF">
      <w:pPr>
        <w:pStyle w:val="44"/>
        <w:spacing w:line="360" w:lineRule="auto"/>
        <w:rPr>
          <w:rFonts w:hint="eastAsia" w:ascii="宋体" w:hAnsi="宋体" w:eastAsia="宋体" w:cs="宋体"/>
          <w:b/>
          <w:color w:val="auto"/>
          <w:sz w:val="24"/>
          <w:szCs w:val="24"/>
          <w:highlight w:val="none"/>
        </w:rPr>
      </w:pPr>
    </w:p>
    <w:p w14:paraId="0B0C7C98">
      <w:pPr>
        <w:spacing w:line="360" w:lineRule="auto"/>
        <w:rPr>
          <w:rFonts w:hint="eastAsia" w:ascii="宋体" w:hAnsi="宋体" w:eastAsia="宋体" w:cs="宋体"/>
          <w:b/>
          <w:color w:val="auto"/>
          <w:sz w:val="24"/>
          <w:szCs w:val="24"/>
          <w:highlight w:val="none"/>
        </w:rPr>
      </w:pPr>
    </w:p>
    <w:p w14:paraId="121A7646">
      <w:pPr>
        <w:pStyle w:val="44"/>
        <w:spacing w:line="360" w:lineRule="auto"/>
        <w:rPr>
          <w:rFonts w:hint="eastAsia" w:ascii="宋体" w:hAnsi="宋体" w:eastAsia="宋体" w:cs="宋体"/>
          <w:b/>
          <w:color w:val="auto"/>
          <w:sz w:val="24"/>
          <w:szCs w:val="24"/>
          <w:highlight w:val="none"/>
        </w:rPr>
      </w:pPr>
    </w:p>
    <w:p w14:paraId="7B3C09A9">
      <w:pPr>
        <w:spacing w:line="24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01FE5309">
      <w:pPr>
        <w:spacing w:line="36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二、项目要求</w:t>
      </w:r>
    </w:p>
    <w:p w14:paraId="168B5A31">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依法规范用工，作业人员签订聘用合同或劳动合同，作业人员须缴纳人身意外伤害保险或基本社会养老保险，人员工资参照最新公布的徐州市最低工资标准、高温津贴、加班费用等按法律、法规及文件规定执行。</w:t>
      </w:r>
    </w:p>
    <w:p w14:paraId="0D1A848E">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2.按招标人要求在每月20日前向招标人提供相关运行资料，包括但不限于人员信息、工资和加班费发放、设备（车辆）信息、垃圾清运量等，并确保资料信息的真实性。</w:t>
      </w:r>
    </w:p>
    <w:p w14:paraId="1668CA19">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3.如投标人为非徐州市注册登记的单位，则必须在投标文件中承诺中标后于合同签订前在项目所在地设立分支机构并在项目所在地纳税，能够满足办公、仓储、停车等要求。</w:t>
      </w:r>
    </w:p>
    <w:p w14:paraId="5777B068">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说明：投标文件中必须提供 “中标后于合同签订前在项目所在地设立分支机构并在项目所在地纳税，能够满足办公、仓储、停车等要求”的承诺文件。否则按照无效投标处理。</w:t>
      </w:r>
    </w:p>
    <w:p w14:paraId="56303175">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三、人员、设备配置要求</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本项不允许负偏离，否则按无效标处理</w:t>
      </w:r>
      <w:r>
        <w:rPr>
          <w:rFonts w:hint="eastAsia" w:ascii="宋体" w:hAnsi="宋体" w:eastAsia="宋体" w:cs="宋体"/>
          <w:color w:val="auto"/>
          <w:sz w:val="24"/>
          <w:szCs w:val="24"/>
          <w:highlight w:val="none"/>
        </w:rPr>
        <w:t>）</w:t>
      </w:r>
    </w:p>
    <w:p w14:paraId="2426B50D">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（一）人员、设备专用原则</w:t>
      </w:r>
    </w:p>
    <w:p w14:paraId="18D7E6C2">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1.项目组成员专用原则：投标项目组成员应为投标人本单位人员，必须具有一定环卫管理经验。专门服务于本项目，不得用于其他项目中，且需常驻本项目。</w:t>
      </w:r>
      <w:r>
        <w:rPr>
          <w:rFonts w:hint="eastAsia" w:ascii="宋体" w:hAnsi="宋体" w:eastAsia="宋体" w:cs="宋体"/>
          <w:b/>
          <w:bCs/>
          <w:color w:val="auto"/>
          <w:sz w:val="24"/>
          <w:szCs w:val="24"/>
          <w:highlight w:val="none"/>
        </w:rPr>
        <w:t>项目组成员均不统计在作业人员（道路清扫保洁作业人员和其他作业人员）数量内。</w:t>
      </w:r>
    </w:p>
    <w:p w14:paraId="42F87463">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2.设备（车辆）专用原则：投标人必须按照招标文件要求配备相关车辆设备，且承诺投入各标段车辆均为该标段专用车</w:t>
      </w:r>
      <w:bookmarkStart w:id="1" w:name="_GoBack"/>
      <w:bookmarkEnd w:id="1"/>
      <w:r>
        <w:rPr>
          <w:rFonts w:hint="eastAsia" w:ascii="宋体" w:hAnsi="宋体" w:eastAsia="宋体" w:cs="宋体"/>
          <w:color w:val="auto"/>
          <w:sz w:val="24"/>
          <w:szCs w:val="24"/>
          <w:highlight w:val="none"/>
        </w:rPr>
        <w:t>辆，不得用于其他标段或其他项目，且设备的所有权属于投标人。</w:t>
      </w:r>
    </w:p>
    <w:p w14:paraId="352A2F00">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（二）人员配置基本要求</w:t>
      </w:r>
    </w:p>
    <w:p w14:paraId="49DFC95F">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1.环卫作业人员年龄要求</w:t>
      </w:r>
    </w:p>
    <w:p w14:paraId="768D0CB4">
      <w:pPr>
        <w:pBdr>
          <w:top w:val="none" w:color="000000" w:sz="0" w:space="0"/>
          <w:left w:val="none" w:color="000000" w:sz="0" w:space="0"/>
          <w:bottom w:val="none" w:color="000000" w:sz="0" w:space="0"/>
          <w:right w:val="none" w:color="000000" w:sz="0" w:space="0"/>
        </w:pBd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环卫作业人员年龄在法定退休年龄以内</w:t>
      </w:r>
      <w:r>
        <w:rPr>
          <w:rFonts w:hint="eastAsia" w:ascii="宋体" w:hAnsi="宋体" w:cs="宋体"/>
          <w:color w:val="auto"/>
          <w:sz w:val="24"/>
          <w:szCs w:val="24"/>
          <w:highlight w:val="none"/>
          <w:lang w:val="en-US" w:eastAsia="zh-CN"/>
        </w:rPr>
        <w:t>。</w:t>
      </w:r>
    </w:p>
    <w:p w14:paraId="5183A97F">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（2）男55周岁以内、女50周岁以内人员数量占承担本项目作业人员总数的比例≥80%。</w:t>
      </w:r>
    </w:p>
    <w:p w14:paraId="784295CC">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（3）人员总数最低应满足下表要求：</w:t>
      </w:r>
    </w:p>
    <w:p w14:paraId="7C13BD18">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本项目保洁人员数量共配备167人</w:t>
      </w:r>
      <w:r>
        <w:rPr>
          <w:rFonts w:hint="eastAsia" w:ascii="宋体" w:hAnsi="宋体" w:eastAsia="宋体" w:cs="宋体"/>
          <w:b/>
          <w:bCs/>
          <w:color w:val="auto"/>
          <w:sz w:val="24"/>
          <w:szCs w:val="24"/>
          <w:highlight w:val="none"/>
        </w:rPr>
        <w:t>。</w:t>
      </w:r>
    </w:p>
    <w:p w14:paraId="5D08AC50">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2.中标人承担所有环卫作业人员及管理人员、设备的安全责任及费用。</w:t>
      </w:r>
    </w:p>
    <w:p w14:paraId="4D45D969">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3.中标人须为作业人员提供工作服及必要的劳动防护用品。</w:t>
      </w:r>
    </w:p>
    <w:p w14:paraId="07D0AAC1">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4.中标公司管理人员必须入住柳新镇、办公地点自找,在柳新开票、纳税。</w:t>
      </w:r>
    </w:p>
    <w:p w14:paraId="0211464B">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（三）设备（车辆）配置基本要求</w:t>
      </w:r>
    </w:p>
    <w:p w14:paraId="41284C05">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作业设备（车辆）配置基本标准：至少配备密闭式垃圾转运车4辆，具备每天不低于45吨的居民生活垃圾转运能力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eastAsia="zh-CN"/>
        </w:rPr>
        <w:t>冲刷地面车辆</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辆</w:t>
      </w:r>
      <w:r>
        <w:rPr>
          <w:rFonts w:hint="eastAsia" w:ascii="宋体" w:hAnsi="宋体" w:eastAsia="宋体" w:cs="宋体"/>
          <w:color w:val="auto"/>
          <w:sz w:val="24"/>
          <w:szCs w:val="24"/>
          <w:highlight w:val="none"/>
        </w:rPr>
        <w:t>。</w:t>
      </w:r>
    </w:p>
    <w:p w14:paraId="653B8B39">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660L金属材质垃圾桶或240L垃圾桶满足日产垃圾量要求。</w:t>
      </w:r>
    </w:p>
    <w:p w14:paraId="175A4078">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合同期内环卫设备的更新、维修、更换均由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不再另付费用。</w:t>
      </w:r>
    </w:p>
    <w:p w14:paraId="4F337CFC">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四、作业标准要求：</w:t>
      </w:r>
    </w:p>
    <w:p w14:paraId="24C99A13">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1、村庄环卫管理。野广告、村庄内外、大街小巷、房前屋后、坑塘沟渠道路等范围内卫生保洁和垃圾收集清运；村庄垃圾桶的管护维修、桶体擦洗等；村庄范围内生活垃圾、杂物清理整治。</w:t>
      </w:r>
    </w:p>
    <w:p w14:paraId="4AC14D3A">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要求：村庄内大街小巷路面一日一次普扫，村庄内外全天巡回保洁，及时将垃圾桶外垃圾清理入桶，垃圾桶无满溢现象；村内道路（包括背街小巷）和进出村道路，路面及道路两侧（绿化带内）、坑塘、排水沟，无杂草、无人畜粪便、无碎砖瓦泥土、无塑料袋等垃圾、杂物；路沿石、树穴、下水道口、沟沿、排水沟干净；小广告及时清理，村周边道路、坑塘、沟渠及其他区域干净整洁，无垃圾和白色污染；进出村道路两侧无白色垃圾、生活等成堆垃圾；河道、水塘、排水沟周边的垃圾、杂物随时清理。生活垃圾收集清理并运送至镇生活垃圾中转站或垃圾厂处理，运送途中实行密闭无撒漏。</w:t>
      </w:r>
    </w:p>
    <w:p w14:paraId="4F1F4E56">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2、镇区保洁管理。镇区范围内背街</w:t>
      </w:r>
      <w:r>
        <w:rPr>
          <w:rFonts w:hint="eastAsia" w:ascii="宋体" w:hAnsi="宋体" w:cs="宋体"/>
          <w:color w:val="auto"/>
          <w:sz w:val="24"/>
          <w:szCs w:val="24"/>
          <w:highlight w:val="none"/>
          <w:lang w:eastAsia="zh-CN"/>
        </w:rPr>
        <w:t>小巷</w:t>
      </w:r>
      <w:r>
        <w:rPr>
          <w:rFonts w:hint="eastAsia" w:ascii="宋体" w:hAnsi="宋体" w:eastAsia="宋体" w:cs="宋体"/>
          <w:color w:val="auto"/>
          <w:sz w:val="24"/>
          <w:szCs w:val="24"/>
          <w:highlight w:val="none"/>
        </w:rPr>
        <w:t>、慢车道及人行道路、广场、公厕的清扫保洁，保洁范围“墙到墙”，无建筑物的，延伸至可视范围内；政府驻地道路两侧垃圾桶清运及垃圾桶周边卫生清理；垃圾桶维护、擦拭。</w:t>
      </w:r>
    </w:p>
    <w:p w14:paraId="757C6B67">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要求：镇区主次干道、路沿石至单位院墙或建筑物间区域路面卫生人工保洁及垃圾捡拾及时，路沿石边及人行道铺装路面杂草清除、雨水井箅子清理、果皮箱清掏及时，人工一日两扫、全天保洁；果皮箱、垃圾箱（桶）维护、擦拭及时，并摆放有序；路名牌等设施清擦、可视范围内纸质宣传品及小广告清除及时；对垃圾桶进行除臭灭蝇等药物消杀。保洁标准要达到“三净五无”。“三净”即路面净，边沟净，路边至墙净；“五无”即无垃圾，无杂草，无人畜粪便，无碎砖瓦泥土，无卫生死角。</w:t>
      </w:r>
    </w:p>
    <w:p w14:paraId="4C329975">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生活垃圾密闭运输，做到日产日清，车走地净；车容整洁，车体外无污物、灰垢，标识清晰，密闭运输，无洒、漏、抛现象；垃圾必须按规定密闭运输到指定转运站或生活垃圾焚烧厂，不得随意倾倒。</w:t>
      </w:r>
    </w:p>
    <w:p w14:paraId="1BA27E0B">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3、公共厕所保洁管理。</w:t>
      </w:r>
    </w:p>
    <w:p w14:paraId="7BAC0BC9">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醒目标识牌，有专人管理，制度上墙。内部地面无积水、污物；内顶、门窗和隔板洁净；蹲位整洁，大便器内无积存物，小便器内无水锈、污物；纸篓不外溢；内外照明灯具干净、洗手器无积水、污物；内墙无乱涂乱画；外墙面无野广告，外屋顶无杂物；保洁工具不得随意乱放。</w:t>
      </w:r>
    </w:p>
    <w:p w14:paraId="155C00E8">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五、保洁实施要求：</w:t>
      </w:r>
    </w:p>
    <w:p w14:paraId="44331369">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投标人应针对本项目制定保洁实施方案，实施方案至少应包含以下部分：</w:t>
      </w:r>
    </w:p>
    <w:p w14:paraId="18F705A7">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1.项目分析：</w:t>
      </w:r>
    </w:p>
    <w:p w14:paraId="3CDA9E51">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投标人根据招标文件、地方情况和个人理解等方面，对项目整体、作业范围、作业难点重点等进行分析。</w:t>
      </w:r>
    </w:p>
    <w:p w14:paraId="2385B6B3">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2.项目管理团队、场所配备方案：</w:t>
      </w:r>
    </w:p>
    <w:p w14:paraId="0F79BD70">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投标人应根据项目特点建立项目管理小组，项目管理小组应包含项目经理一名和管理小组成员若干，提供停车场地、办公场所、职工宿舍等使用方案。投标文件中应编制管理方案。</w:t>
      </w:r>
    </w:p>
    <w:p w14:paraId="2F2E44B1">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村庄及驻地人工保洁管理方案：</w:t>
      </w:r>
    </w:p>
    <w:p w14:paraId="26CC3631">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方案内容中至少包含项目组成员清单、人工作业方案、作业人员配置、内部管理制度、设备保养等内容，《项目经理情况一览表》、《项目组成员一览表》、《村庄及驻地清扫保洁人员配备表》；</w:t>
      </w:r>
    </w:p>
    <w:p w14:paraId="681A75BC">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4.垃圾前端收集运输管理方案：</w:t>
      </w:r>
    </w:p>
    <w:p w14:paraId="64D884D4">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方案内容中至少包含垃圾前端收集运输的方案。方案中须至少体现人员配备、时间安排、工具配备、设备（车辆）安排、垃圾量台账记录等基本要求；</w:t>
      </w:r>
    </w:p>
    <w:p w14:paraId="231A1367">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5.野广告管理方案</w:t>
      </w:r>
    </w:p>
    <w:p w14:paraId="1630D765">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根据经验及项目特点自行编制；</w:t>
      </w:r>
    </w:p>
    <w:p w14:paraId="09D397E1">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6.应急、突击保障方案：</w:t>
      </w:r>
    </w:p>
    <w:p w14:paraId="7D4BF5D3">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方案内容中至少提供《重大活动保障应急预案》、《特殊季节性保洁应急预案》、《道路大面积污染应急预案》、《除雪应急预案》、《台风暴雨等恶劣天气应急预案》这五类预案；</w:t>
      </w:r>
    </w:p>
    <w:p w14:paraId="0E94886E">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7.公共厕所管理方案：根据经验及项目特点自行编制；</w:t>
      </w:r>
    </w:p>
    <w:p w14:paraId="549BF3CE">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8.文明、安全作业管理实施方案：</w:t>
      </w:r>
    </w:p>
    <w:p w14:paraId="2452FF5C">
      <w:pPr>
        <w:pBdr>
          <w:top w:val="none" w:color="000000" w:sz="0" w:space="0"/>
          <w:left w:val="none" w:color="000000" w:sz="0" w:space="0"/>
          <w:bottom w:val="none" w:color="000000" w:sz="0" w:space="0"/>
          <w:right w:val="none" w:color="000000" w:sz="0" w:space="0"/>
        </w:pBd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根据经验及项目特点自行编制。</w:t>
      </w:r>
    </w:p>
    <w:p w14:paraId="7C31BDD8">
      <w:pPr>
        <w:pBdr>
          <w:top w:val="none" w:color="000000" w:sz="0" w:space="0"/>
          <w:left w:val="none" w:color="000000" w:sz="0" w:space="0"/>
          <w:bottom w:val="none" w:color="000000" w:sz="0" w:space="0"/>
          <w:right w:val="none" w:color="000000" w:sz="0" w:space="0"/>
        </w:pBdr>
        <w:spacing w:line="360" w:lineRule="auto"/>
        <w:ind w:left="0" w:firstLine="0"/>
        <w:rPr>
          <w:rFonts w:hint="eastAsia" w:ascii="宋体" w:hAnsi="宋体" w:eastAsia="宋体" w:cs="宋体"/>
          <w:color w:val="auto"/>
          <w:sz w:val="28"/>
          <w:szCs w:val="28"/>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zh-CN" w:eastAsia="zh-Hans"/>
        </w:rPr>
        <w:t>、现场勘查：</w:t>
      </w:r>
      <w:r>
        <w:rPr>
          <w:rFonts w:hint="eastAsia" w:ascii="宋体" w:hAnsi="宋体" w:eastAsia="宋体" w:cs="宋体"/>
          <w:color w:val="auto"/>
          <w:sz w:val="24"/>
          <w:szCs w:val="24"/>
          <w:highlight w:val="none"/>
          <w:lang w:val="zh-CN" w:eastAsia="zh-Hans"/>
        </w:rPr>
        <w:t>供应商应在获取</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Hans"/>
        </w:rPr>
        <w:t>文件后自行对项目现场和周围环境进行实地踏勘，以了解现场的环境、范围、技术要求及相关服务，获取有关编制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Hans"/>
        </w:rPr>
        <w:t>文件和签订合同所需的各项资料。</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Hans"/>
        </w:rPr>
        <w:t>应承担现场踏勘的责任和风险，费用由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Hans"/>
        </w:rPr>
        <w:t>自己承担。</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val="zh-CN" w:eastAsia="zh-Hans"/>
        </w:rPr>
        <w:t>后不得以未踏勘现场或不了解现场为由提出任何增加费用的要求。</w:t>
      </w:r>
    </w:p>
    <w:p w14:paraId="520FFC2B">
      <w:pPr>
        <w:spacing w:line="240" w:lineRule="auto"/>
        <w:jc w:val="left"/>
        <w:outlineLvl w:val="9"/>
        <w:rPr>
          <w:color w:val="auto"/>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814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1301F9">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1301F9">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36</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E5060">
    <w:pPr>
      <w:pBdr>
        <w:bottom w:val="single" w:color="auto" w:sz="4" w:space="0"/>
      </w:pBdr>
      <w:jc w:val="right"/>
      <w:rPr>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multilevel"/>
    <w:tmpl w:val="9C8AC8EF"/>
    <w:lvl w:ilvl="0" w:tentative="0">
      <w:start w:val="1"/>
      <w:numFmt w:val="decimal"/>
      <w:pStyle w:val="4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Y2YyOWNlNzFmNzAwMTg3MDgxZThlYmJkYzhlNDYifQ=="/>
  </w:docVars>
  <w:rsids>
    <w:rsidRoot w:val="17BE717B"/>
    <w:rsid w:val="00B03A0F"/>
    <w:rsid w:val="01730582"/>
    <w:rsid w:val="09E16D67"/>
    <w:rsid w:val="0CFD36D0"/>
    <w:rsid w:val="0E3C1CFB"/>
    <w:rsid w:val="0E611762"/>
    <w:rsid w:val="172A51BE"/>
    <w:rsid w:val="17BE717B"/>
    <w:rsid w:val="19EF7E30"/>
    <w:rsid w:val="1BC936AF"/>
    <w:rsid w:val="1D98092E"/>
    <w:rsid w:val="1E221044"/>
    <w:rsid w:val="20E26732"/>
    <w:rsid w:val="247D2708"/>
    <w:rsid w:val="25422B96"/>
    <w:rsid w:val="25D07DA6"/>
    <w:rsid w:val="25F27CCD"/>
    <w:rsid w:val="27914A0E"/>
    <w:rsid w:val="28DA26A7"/>
    <w:rsid w:val="2E600B9F"/>
    <w:rsid w:val="2F9A33B7"/>
    <w:rsid w:val="32F25DBA"/>
    <w:rsid w:val="36493B9A"/>
    <w:rsid w:val="3C2F7DFC"/>
    <w:rsid w:val="3E4B3711"/>
    <w:rsid w:val="3E772758"/>
    <w:rsid w:val="4297794A"/>
    <w:rsid w:val="45464C32"/>
    <w:rsid w:val="477F5373"/>
    <w:rsid w:val="504E6C15"/>
    <w:rsid w:val="5384316F"/>
    <w:rsid w:val="546020E6"/>
    <w:rsid w:val="5B527A35"/>
    <w:rsid w:val="5D042270"/>
    <w:rsid w:val="5E8C1087"/>
    <w:rsid w:val="6037262E"/>
    <w:rsid w:val="65D83457"/>
    <w:rsid w:val="66CA3CF3"/>
    <w:rsid w:val="6772532F"/>
    <w:rsid w:val="69E51CDF"/>
    <w:rsid w:val="6F733E53"/>
    <w:rsid w:val="6FBD6DA3"/>
    <w:rsid w:val="74EE0630"/>
    <w:rsid w:val="755A5ECC"/>
    <w:rsid w:val="773E269C"/>
    <w:rsid w:val="78191067"/>
    <w:rsid w:val="7A774EEF"/>
    <w:rsid w:val="7B44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rPr>
      <w:rFonts w:ascii="Calibri" w:hAnsi="Calibri"/>
    </w:rPr>
  </w:style>
  <w:style w:type="paragraph" w:styleId="3">
    <w:name w:val="Body Text Indent"/>
    <w:basedOn w:val="1"/>
    <w:autoRedefine/>
    <w:qFormat/>
    <w:uiPriority w:val="0"/>
    <w:pPr>
      <w:spacing w:after="120"/>
      <w:ind w:left="420"/>
    </w:pPr>
    <w:rPr>
      <w:rFonts w:ascii="Calibri" w:hAnsi="Calibri"/>
    </w:rPr>
  </w:style>
  <w:style w:type="paragraph" w:styleId="4">
    <w:name w:val="Block Text"/>
    <w:basedOn w:val="1"/>
    <w:next w:val="1"/>
    <w:autoRedefine/>
    <w:unhideWhenUsed/>
    <w:qFormat/>
    <w:uiPriority w:val="99"/>
    <w:pPr>
      <w:spacing w:after="120"/>
      <w:ind w:left="1440" w:right="1440"/>
    </w:pPr>
  </w:style>
  <w:style w:type="paragraph" w:styleId="5">
    <w:name w:val="Plain Text"/>
    <w:basedOn w:val="1"/>
    <w:qFormat/>
    <w:uiPriority w:val="0"/>
    <w:rPr>
      <w:rFonts w:ascii="宋体" w:hAnsi="Courier New"/>
    </w:rPr>
  </w:style>
  <w:style w:type="paragraph" w:styleId="6">
    <w:name w:val="Body Text Indent 2"/>
    <w:basedOn w:val="1"/>
    <w:semiHidden/>
    <w:unhideWhenUsed/>
    <w:qFormat/>
    <w:uiPriority w:val="99"/>
    <w:pPr>
      <w:spacing w:after="120" w:line="480" w:lineRule="auto"/>
      <w:ind w:left="420" w:leftChars="200"/>
    </w:pPr>
  </w:style>
  <w:style w:type="paragraph" w:styleId="7">
    <w:name w:val="endnote text"/>
    <w:basedOn w:val="1"/>
    <w:semiHidden/>
    <w:unhideWhenUsed/>
    <w:qFormat/>
    <w:uiPriority w:val="99"/>
    <w:rPr>
      <w:sz w:val="20"/>
    </w:rPr>
  </w:style>
  <w:style w:type="paragraph" w:styleId="8">
    <w:name w:val="footer"/>
    <w:basedOn w:val="1"/>
    <w:autoRedefine/>
    <w:qFormat/>
    <w:uiPriority w:val="99"/>
    <w:pPr>
      <w:tabs>
        <w:tab w:val="center" w:pos="4153"/>
        <w:tab w:val="right" w:pos="8306"/>
      </w:tabs>
      <w:jc w:val="left"/>
    </w:pPr>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Normal (Web)"/>
    <w:basedOn w:val="1"/>
    <w:qFormat/>
    <w:uiPriority w:val="99"/>
    <w:pPr>
      <w:spacing w:beforeAutospacing="1" w:afterAutospacing="1"/>
      <w:jc w:val="left"/>
    </w:pPr>
    <w:rPr>
      <w:sz w:val="24"/>
    </w:rPr>
  </w:style>
  <w:style w:type="paragraph" w:styleId="12">
    <w:name w:val="Body Text First Indent"/>
    <w:basedOn w:val="2"/>
    <w:next w:val="13"/>
    <w:qFormat/>
    <w:uiPriority w:val="0"/>
    <w:pPr>
      <w:ind w:firstLine="420"/>
    </w:pPr>
    <w:rPr>
      <w:lang w:val="en-US"/>
    </w:rPr>
  </w:style>
  <w:style w:type="paragraph" w:styleId="13">
    <w:name w:val="Body Text First Indent 2"/>
    <w:basedOn w:val="3"/>
    <w:autoRedefine/>
    <w:qFormat/>
    <w:uiPriority w:val="0"/>
    <w:pPr>
      <w:spacing w:line="360" w:lineRule="auto"/>
      <w:ind w:firstLine="420"/>
    </w:pPr>
    <w:rPr>
      <w:color w:val="000000"/>
      <w:sz w:val="20"/>
    </w:rPr>
  </w:style>
  <w:style w:type="table" w:styleId="1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7">
    <w:name w:val="信息标题1"/>
    <w:basedOn w:val="1"/>
    <w:next w:val="18"/>
    <w:qFormat/>
    <w:uiPriority w:val="99"/>
    <w:pPr>
      <w:pBdr>
        <w:top w:val="none" w:color="000000" w:sz="0" w:space="1"/>
        <w:left w:val="none" w:color="000000" w:sz="0" w:space="1"/>
        <w:bottom w:val="none" w:color="000000" w:sz="0" w:space="1"/>
        <w:right w:val="none" w:color="000000" w:sz="0" w:space="1"/>
      </w:pBdr>
      <w:shd w:val="pct20" w:color="auto" w:fill="auto"/>
    </w:pPr>
    <w:rPr>
      <w:rFonts w:ascii="Arial" w:hAnsi="Arial"/>
      <w:color w:val="000000"/>
      <w:szCs w:val="22"/>
    </w:rPr>
  </w:style>
  <w:style w:type="paragraph" w:customStyle="1" w:styleId="18">
    <w:name w:val="正文文本12"/>
    <w:basedOn w:val="1"/>
    <w:next w:val="1"/>
    <w:qFormat/>
    <w:uiPriority w:val="99"/>
    <w:pPr>
      <w:spacing w:after="120"/>
    </w:pPr>
  </w:style>
  <w:style w:type="paragraph" w:customStyle="1" w:styleId="19">
    <w:name w:val="正文1"/>
    <w:basedOn w:val="20"/>
    <w:next w:val="24"/>
    <w:link w:val="35"/>
    <w:autoRedefine/>
    <w:qFormat/>
    <w:uiPriority w:val="0"/>
    <w:pPr>
      <w:adjustRightInd w:val="0"/>
      <w:spacing w:line="360" w:lineRule="atLeast"/>
      <w:jc w:val="left"/>
    </w:pPr>
    <w:rPr>
      <w:rFonts w:hint="eastAsia" w:ascii="宋体" w:hAnsi="Times New Roman" w:eastAsia="宋体" w:cs="Times New Roman"/>
      <w:kern w:val="0"/>
      <w:sz w:val="24"/>
      <w:szCs w:val="20"/>
    </w:rPr>
  </w:style>
  <w:style w:type="paragraph" w:customStyle="1" w:styleId="20">
    <w:name w:val="正文11"/>
    <w:next w:val="2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
    <w:name w:val="文本块1"/>
    <w:basedOn w:val="22"/>
    <w:next w:val="1"/>
    <w:autoRedefine/>
    <w:qFormat/>
    <w:uiPriority w:val="0"/>
    <w:pPr>
      <w:ind w:left="420" w:right="33"/>
      <w:jc w:val="left"/>
    </w:pPr>
    <w:rPr>
      <w:sz w:val="24"/>
      <w:szCs w:val="20"/>
    </w:rPr>
  </w:style>
  <w:style w:type="paragraph" w:customStyle="1" w:styleId="22">
    <w:name w:val="正文111"/>
    <w:next w:val="23"/>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3">
    <w:name w:val="目录 111"/>
    <w:basedOn w:val="22"/>
    <w:next w:val="1"/>
    <w:qFormat/>
    <w:uiPriority w:val="0"/>
    <w:pPr>
      <w:widowControl/>
      <w:spacing w:after="100" w:line="259" w:lineRule="auto"/>
      <w:jc w:val="left"/>
    </w:pPr>
    <w:rPr>
      <w:rFonts w:ascii="Calibri" w:hAnsi="Calibri"/>
      <w:sz w:val="22"/>
      <w:szCs w:val="22"/>
    </w:rPr>
  </w:style>
  <w:style w:type="paragraph" w:customStyle="1" w:styleId="24">
    <w:name w:val="正文文本缩进1"/>
    <w:basedOn w:val="25"/>
    <w:next w:val="27"/>
    <w:qFormat/>
    <w:uiPriority w:val="0"/>
    <w:pPr>
      <w:widowControl w:val="0"/>
      <w:spacing w:after="120"/>
      <w:ind w:left="420"/>
      <w:jc w:val="both"/>
    </w:pPr>
    <w:rPr>
      <w:rFonts w:hint="default" w:ascii="Times New Roman" w:hAnsi="Times New Roman" w:eastAsia="宋体" w:cs="Times New Roman"/>
      <w:sz w:val="21"/>
      <w:szCs w:val="24"/>
      <w:lang w:val="en-US" w:eastAsia="zh-CN" w:bidi="ar-SA"/>
    </w:rPr>
  </w:style>
  <w:style w:type="paragraph" w:customStyle="1" w:styleId="25">
    <w:name w:val="正文1111"/>
    <w:next w:val="2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6">
    <w:name w:val="标题 211"/>
    <w:basedOn w:val="25"/>
    <w:next w:val="25"/>
    <w:qFormat/>
    <w:uiPriority w:val="0"/>
    <w:pPr>
      <w:keepNext/>
      <w:keepLines/>
      <w:spacing w:before="260" w:after="260" w:line="416" w:lineRule="auto"/>
      <w:outlineLvl w:val="1"/>
    </w:pPr>
    <w:rPr>
      <w:rFonts w:ascii="Calibri Light" w:hAnsi="Calibri Light"/>
      <w:bCs/>
      <w:sz w:val="32"/>
      <w:szCs w:val="32"/>
    </w:rPr>
  </w:style>
  <w:style w:type="paragraph" w:customStyle="1" w:styleId="27">
    <w:name w:val="寄信人地址1"/>
    <w:basedOn w:val="20"/>
    <w:qFormat/>
    <w:uiPriority w:val="0"/>
    <w:rPr>
      <w:rFonts w:ascii="Arial" w:hAnsi="Arial"/>
    </w:rPr>
  </w:style>
  <w:style w:type="paragraph" w:customStyle="1" w:styleId="28">
    <w:name w:val="正文文本 21"/>
    <w:basedOn w:val="20"/>
    <w:qFormat/>
    <w:uiPriority w:val="0"/>
    <w:pPr>
      <w:spacing w:after="120" w:line="480" w:lineRule="auto"/>
    </w:pPr>
  </w:style>
  <w:style w:type="paragraph" w:customStyle="1" w:styleId="29">
    <w:name w:val="正文首行缩进11"/>
    <w:basedOn w:val="30"/>
    <w:qFormat/>
    <w:uiPriority w:val="0"/>
    <w:pPr>
      <w:ind w:firstLine="420"/>
    </w:pPr>
    <w:rPr>
      <w:rFonts w:ascii="仿宋_GB2312" w:eastAsia="仿宋_GB2312"/>
      <w:sz w:val="30"/>
      <w:szCs w:val="30"/>
    </w:rPr>
  </w:style>
  <w:style w:type="paragraph" w:customStyle="1" w:styleId="30">
    <w:name w:val="正文文本11"/>
    <w:basedOn w:val="20"/>
    <w:next w:val="1"/>
    <w:qFormat/>
    <w:uiPriority w:val="99"/>
    <w:pPr>
      <w:spacing w:after="120"/>
    </w:pPr>
    <w:rPr>
      <w:rFonts w:ascii="Calibri" w:hAnsi="Calibri"/>
    </w:rPr>
  </w:style>
  <w:style w:type="paragraph" w:customStyle="1" w:styleId="31">
    <w:name w:val="正文文本1"/>
    <w:basedOn w:val="19"/>
    <w:next w:val="32"/>
    <w:qFormat/>
    <w:uiPriority w:val="0"/>
    <w:pPr>
      <w:spacing w:after="120"/>
    </w:pPr>
    <w:rPr>
      <w:rFonts w:ascii="Calibri" w:hAnsi="Calibri"/>
    </w:rPr>
  </w:style>
  <w:style w:type="paragraph" w:customStyle="1" w:styleId="32">
    <w:name w:val="正文12"/>
    <w:next w:val="31"/>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33">
    <w:name w:val="脚注文本1"/>
    <w:basedOn w:val="19"/>
    <w:next w:val="34"/>
    <w:autoRedefine/>
    <w:qFormat/>
    <w:uiPriority w:val="0"/>
    <w:pPr>
      <w:jc w:val="left"/>
    </w:pPr>
    <w:rPr>
      <w:rFonts w:ascii="宋体" w:eastAsia="Times New Roman"/>
      <w:sz w:val="18"/>
      <w:szCs w:val="18"/>
    </w:rPr>
  </w:style>
  <w:style w:type="paragraph" w:customStyle="1" w:styleId="34">
    <w:name w:val="索引 51"/>
    <w:basedOn w:val="19"/>
    <w:next w:val="19"/>
    <w:autoRedefine/>
    <w:qFormat/>
    <w:uiPriority w:val="0"/>
    <w:pPr>
      <w:ind w:left="798"/>
      <w:jc w:val="left"/>
    </w:pPr>
    <w:rPr>
      <w:rFonts w:ascii="Calibri" w:hAnsi="Calibri"/>
    </w:rPr>
  </w:style>
  <w:style w:type="character" w:customStyle="1" w:styleId="35">
    <w:name w:val="NormalCharacter"/>
    <w:link w:val="19"/>
    <w:autoRedefine/>
    <w:semiHidden/>
    <w:qFormat/>
    <w:uiPriority w:val="0"/>
    <w:rPr>
      <w:rFonts w:hint="eastAsia" w:ascii="宋体" w:hAnsi="Times New Roman" w:eastAsia="宋体" w:cs="Times New Roman"/>
      <w:kern w:val="0"/>
      <w:sz w:val="24"/>
      <w:szCs w:val="20"/>
    </w:rPr>
  </w:style>
  <w:style w:type="paragraph" w:customStyle="1" w:styleId="36">
    <w:name w:val="BodyText1I2"/>
    <w:basedOn w:val="37"/>
    <w:autoRedefine/>
    <w:qFormat/>
    <w:uiPriority w:val="0"/>
    <w:pPr>
      <w:widowControl/>
      <w:spacing w:line="360" w:lineRule="auto"/>
      <w:ind w:firstLine="420"/>
    </w:pPr>
    <w:rPr>
      <w:rFonts w:ascii="宋体" w:hAnsi="宋体" w:cstheme="minorBidi"/>
      <w:sz w:val="20"/>
      <w:szCs w:val="20"/>
    </w:rPr>
  </w:style>
  <w:style w:type="paragraph" w:customStyle="1" w:styleId="37">
    <w:name w:val="BodyTextIndent"/>
    <w:basedOn w:val="1"/>
    <w:next w:val="38"/>
    <w:autoRedefine/>
    <w:qFormat/>
    <w:uiPriority w:val="0"/>
    <w:pPr>
      <w:spacing w:after="120"/>
      <w:ind w:left="420"/>
    </w:pPr>
  </w:style>
  <w:style w:type="paragraph" w:customStyle="1" w:styleId="38">
    <w:name w:val="EnvelopeReturn"/>
    <w:basedOn w:val="1"/>
    <w:autoRedefine/>
    <w:qFormat/>
    <w:uiPriority w:val="0"/>
    <w:rPr>
      <w:rFonts w:ascii="Arial" w:hAnsi="Arial"/>
    </w:rPr>
  </w:style>
  <w:style w:type="paragraph" w:customStyle="1" w:styleId="39">
    <w:name w:val="首行缩进"/>
    <w:basedOn w:val="1"/>
    <w:next w:val="1"/>
    <w:autoRedefine/>
    <w:qFormat/>
    <w:uiPriority w:val="0"/>
    <w:pPr>
      <w:spacing w:line="360" w:lineRule="auto"/>
      <w:ind w:firstLine="480"/>
    </w:pPr>
    <w:rPr>
      <w:rFonts w:ascii="宋体" w:hAnsi="宋体" w:cs="宋体"/>
      <w:kern w:val="0"/>
      <w:sz w:val="24"/>
    </w:rPr>
  </w:style>
  <w:style w:type="paragraph" w:customStyle="1" w:styleId="40">
    <w:name w:val="Default"/>
    <w:next w:val="1"/>
    <w:qFormat/>
    <w:uiPriority w:val="0"/>
    <w:pPr>
      <w:widowControl w:val="0"/>
    </w:pPr>
    <w:rPr>
      <w:rFonts w:ascii="宋体" w:hAnsi="Times New Roman" w:eastAsia="宋体" w:cs="Times New Roman"/>
      <w:color w:val="000000"/>
      <w:sz w:val="24"/>
      <w:szCs w:val="24"/>
      <w:lang w:val="en-US" w:eastAsia="zh-CN" w:bidi="ar-SA"/>
    </w:rPr>
  </w:style>
  <w:style w:type="paragraph" w:customStyle="1" w:styleId="41">
    <w:name w:val="图片居中"/>
    <w:basedOn w:val="5"/>
    <w:qFormat/>
    <w:uiPriority w:val="0"/>
    <w:pPr>
      <w:spacing w:after="50"/>
      <w:jc w:val="center"/>
    </w:pPr>
    <w:rPr>
      <w:rFonts w:cs="Courier New"/>
      <w:sz w:val="24"/>
      <w:szCs w:val="21"/>
    </w:rPr>
  </w:style>
  <w:style w:type="paragraph" w:customStyle="1" w:styleId="42">
    <w:name w:val="正文表标题"/>
    <w:next w:val="1"/>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styleId="43">
    <w:name w:val="List Paragraph"/>
    <w:basedOn w:val="1"/>
    <w:next w:val="7"/>
    <w:qFormat/>
    <w:uiPriority w:val="34"/>
    <w:pPr>
      <w:ind w:left="720"/>
      <w:contextualSpacing/>
    </w:pPr>
  </w:style>
  <w:style w:type="paragraph" w:customStyle="1" w:styleId="44">
    <w:name w:val="正文首行缩进 21"/>
    <w:basedOn w:val="24"/>
    <w:next w:val="1"/>
    <w:qFormat/>
    <w:uiPriority w:val="0"/>
    <w:pPr>
      <w:ind w:firstLine="420"/>
    </w:pPr>
  </w:style>
  <w:style w:type="character" w:customStyle="1" w:styleId="45">
    <w:name w:val="font6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19336</Words>
  <Characters>23133</Characters>
  <Lines>0</Lines>
  <Paragraphs>0</Paragraphs>
  <TotalTime>0</TotalTime>
  <ScaleCrop>false</ScaleCrop>
  <LinksUpToDate>false</LinksUpToDate>
  <CharactersWithSpaces>23469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2022-11-21T08:38:00Z</dcterms:created>
  <dc:creator>Ling01</dc:creator>
  <cp:lastModifiedBy>Ling01</cp:lastModifiedBy>
  <cp:lastPrinted>2023-07-12T07:01:00Z</cp:lastPrinted>
  <dcterms:modified xsi:type="dcterms:W3CDTF">2026-06-29T05:07:34Z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5A2999B5FD264E7495950748E3244E38</vt:lpwstr>
  </property>
  <property fmtid="{D5CDD505-2E9C-101B-9397-08002B2CF9AE}" pid="4" name="KSOTemplateDocerSaveRecord">
    <vt:lpwstr>eyJoZGlkIjoiMWYzY2YyOWNlNzFmNzAwMTg3MDgxZThlYmJkYzhlNDYiLCJ1c2VySWQiOiIxMTQwNTc1MTUwIn0=</vt:lpwstr>
  </property>
</Properties>
</file>