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00" w:lineRule="auto"/>
        <w:tabs>
          <w:tab w:val="left" w:pos="5387" w:leader="none"/>
        </w:tabs>
        <w:rPr>
          <w:rFonts w:hint="eastAsia" w:ascii="宋体" w:hAnsi="宋体" w:eastAsia="宋体" w:cs="宋体"/>
          <w:b/>
          <w:color w:val="000000"/>
          <w:sz w:val="52"/>
          <w:szCs w:val="52"/>
          <w:shd w:val="clear" w:color="auto" w:fill="auto"/>
        </w:rPr>
      </w:pPr>
      <w:r>
        <w:rPr>
          <w:rFonts w:hint="eastAsia" w:ascii="宋体" w:hAnsi="宋体" w:eastAsia="宋体" w:cs="宋体"/>
          <w:b/>
          <w:color w:val="000000"/>
          <w:sz w:val="52"/>
          <w:szCs w:val="52"/>
          <w:shd w:val="clear" w:color="auto" w:fill="auto"/>
        </w:rPr>
      </w:r>
      <w:r/>
    </w:p>
    <w:p>
      <w:pPr>
        <w:jc w:val="center"/>
        <w:spacing w:before="120" w:after="120" w:line="300" w:lineRule="auto"/>
        <w:tabs>
          <w:tab w:val="left" w:pos="5387" w:leader="none"/>
        </w:tabs>
        <w:rPr>
          <w:rFonts w:hint="eastAsia" w:ascii="宋体" w:hAnsi="宋体" w:eastAsia="宋体" w:cs="宋体"/>
          <w:b/>
          <w:color w:val="000000"/>
          <w:sz w:val="52"/>
          <w:szCs w:val="52"/>
          <w:shd w:val="clear" w:color="auto" w:fill="auto"/>
        </w:rPr>
      </w:pPr>
      <w:r>
        <w:rPr>
          <w:rFonts w:hint="eastAsia" w:ascii="宋体" w:hAnsi="宋体" w:eastAsia="宋体" w:cs="宋体"/>
          <w:b/>
          <w:color w:val="000000"/>
          <w:sz w:val="52"/>
          <w:szCs w:val="52"/>
          <w:shd w:val="clear" w:color="auto" w:fill="auto"/>
        </w:rPr>
        <w:t xml:space="preserve">单</w:t>
      </w:r>
      <w:r/>
    </w:p>
    <w:p>
      <w:pPr>
        <w:jc w:val="center"/>
        <w:spacing w:before="120" w:after="120" w:line="300" w:lineRule="auto"/>
        <w:rPr>
          <w:rFonts w:hint="eastAsia" w:ascii="宋体" w:hAnsi="宋体" w:eastAsia="宋体" w:cs="宋体"/>
          <w:b/>
          <w:color w:val="000000"/>
          <w:sz w:val="52"/>
          <w:szCs w:val="52"/>
          <w:shd w:val="clear" w:color="auto" w:fill="auto"/>
        </w:rPr>
      </w:pPr>
      <w:r>
        <w:rPr>
          <w:rFonts w:hint="eastAsia" w:ascii="宋体" w:hAnsi="宋体" w:eastAsia="宋体" w:cs="宋体"/>
          <w:b/>
          <w:color w:val="000000"/>
          <w:sz w:val="52"/>
          <w:szCs w:val="52"/>
          <w:shd w:val="clear" w:color="auto" w:fill="auto"/>
        </w:rPr>
        <w:t xml:space="preserve">一</w:t>
      </w:r>
      <w:r/>
    </w:p>
    <w:p>
      <w:pPr>
        <w:jc w:val="center"/>
        <w:spacing w:before="120" w:after="120" w:line="300" w:lineRule="auto"/>
        <w:rPr>
          <w:rFonts w:hint="eastAsia" w:ascii="宋体" w:hAnsi="宋体" w:eastAsia="宋体" w:cs="宋体"/>
          <w:b/>
          <w:color w:val="000000"/>
          <w:sz w:val="52"/>
          <w:szCs w:val="52"/>
          <w:shd w:val="clear" w:color="auto" w:fill="auto"/>
        </w:rPr>
      </w:pPr>
      <w:r>
        <w:rPr>
          <w:rFonts w:hint="eastAsia" w:ascii="宋体" w:hAnsi="宋体" w:eastAsia="宋体" w:cs="宋体"/>
          <w:b/>
          <w:color w:val="000000"/>
          <w:sz w:val="52"/>
          <w:szCs w:val="52"/>
          <w:shd w:val="clear" w:color="auto" w:fill="auto"/>
        </w:rPr>
        <w:t xml:space="preserve">来</w:t>
      </w:r>
      <w:r/>
    </w:p>
    <w:p>
      <w:pPr>
        <w:jc w:val="center"/>
        <w:spacing w:before="120" w:after="120" w:line="300" w:lineRule="auto"/>
        <w:rPr>
          <w:rFonts w:hint="eastAsia" w:ascii="宋体" w:hAnsi="宋体" w:eastAsia="宋体" w:cs="宋体"/>
          <w:b/>
          <w:color w:val="000000"/>
          <w:sz w:val="52"/>
          <w:szCs w:val="52"/>
          <w:shd w:val="clear" w:color="auto" w:fill="auto"/>
        </w:rPr>
      </w:pPr>
      <w:r>
        <w:rPr>
          <w:rFonts w:hint="eastAsia" w:ascii="宋体" w:hAnsi="宋体" w:eastAsia="宋体" w:cs="宋体"/>
          <w:b/>
          <w:color w:val="000000"/>
          <w:sz w:val="52"/>
          <w:szCs w:val="52"/>
          <w:shd w:val="clear" w:color="auto" w:fill="auto"/>
        </w:rPr>
        <w:t xml:space="preserve">源</w:t>
      </w:r>
      <w:r/>
    </w:p>
    <w:p>
      <w:pPr>
        <w:jc w:val="center"/>
        <w:spacing w:before="120" w:after="120" w:line="300" w:lineRule="auto"/>
        <w:rPr>
          <w:rFonts w:hint="eastAsia" w:ascii="宋体" w:hAnsi="宋体" w:eastAsia="宋体" w:cs="宋体"/>
          <w:b/>
          <w:color w:val="000000"/>
          <w:sz w:val="52"/>
          <w:szCs w:val="52"/>
          <w:shd w:val="clear" w:color="auto" w:fill="auto"/>
        </w:rPr>
      </w:pPr>
      <w:r>
        <w:rPr>
          <w:rFonts w:hint="eastAsia" w:ascii="宋体" w:hAnsi="宋体" w:eastAsia="宋体" w:cs="宋体"/>
          <w:b/>
          <w:color w:val="000000"/>
          <w:sz w:val="52"/>
          <w:szCs w:val="52"/>
          <w:shd w:val="clear" w:color="auto" w:fill="auto"/>
        </w:rPr>
        <w:t xml:space="preserve">采</w:t>
      </w:r>
      <w:r/>
    </w:p>
    <w:p>
      <w:pPr>
        <w:jc w:val="center"/>
        <w:spacing w:before="120" w:after="120" w:line="300" w:lineRule="auto"/>
        <w:rPr>
          <w:rFonts w:hint="eastAsia" w:ascii="宋体" w:hAnsi="宋体" w:eastAsia="宋体" w:cs="宋体"/>
          <w:b/>
          <w:color w:val="000000"/>
          <w:sz w:val="52"/>
          <w:szCs w:val="52"/>
          <w:shd w:val="clear" w:color="auto" w:fill="auto"/>
        </w:rPr>
      </w:pPr>
      <w:r>
        <w:rPr>
          <w:rFonts w:hint="eastAsia" w:ascii="宋体" w:hAnsi="宋体" w:eastAsia="宋体" w:cs="宋体"/>
          <w:b/>
          <w:color w:val="000000"/>
          <w:sz w:val="52"/>
          <w:szCs w:val="52"/>
          <w:shd w:val="clear" w:color="auto" w:fill="auto"/>
        </w:rPr>
        <w:t xml:space="preserve">购</w:t>
      </w:r>
      <w:r/>
    </w:p>
    <w:p>
      <w:pPr>
        <w:jc w:val="center"/>
        <w:spacing w:before="120" w:after="120" w:line="300" w:lineRule="auto"/>
        <w:rPr>
          <w:rFonts w:hint="eastAsia" w:ascii="宋体" w:hAnsi="宋体" w:eastAsia="宋体" w:cs="宋体"/>
          <w:b/>
          <w:color w:val="000000"/>
          <w:sz w:val="52"/>
          <w:szCs w:val="52"/>
          <w:shd w:val="clear" w:color="auto" w:fill="auto"/>
        </w:rPr>
      </w:pPr>
      <w:r>
        <w:rPr>
          <w:rFonts w:hint="eastAsia" w:ascii="宋体" w:hAnsi="宋体" w:eastAsia="宋体" w:cs="宋体"/>
          <w:b/>
          <w:color w:val="000000"/>
          <w:sz w:val="52"/>
          <w:szCs w:val="52"/>
          <w:shd w:val="clear" w:color="auto" w:fill="auto"/>
        </w:rPr>
        <w:t xml:space="preserve">文</w:t>
      </w:r>
      <w:r/>
    </w:p>
    <w:p>
      <w:pPr>
        <w:jc w:val="center"/>
        <w:spacing w:before="120" w:after="120" w:line="300" w:lineRule="auto"/>
        <w:rPr>
          <w:rFonts w:hint="eastAsia" w:ascii="宋体" w:hAnsi="宋体" w:eastAsia="宋体" w:cs="宋体"/>
          <w:b/>
          <w:color w:val="000000"/>
          <w:sz w:val="52"/>
          <w:szCs w:val="52"/>
          <w:shd w:val="clear" w:color="auto" w:fill="auto"/>
        </w:rPr>
      </w:pPr>
      <w:r>
        <w:rPr>
          <w:rFonts w:hint="eastAsia" w:ascii="宋体" w:hAnsi="宋体" w:eastAsia="宋体" w:cs="宋体"/>
          <w:b/>
          <w:color w:val="000000"/>
          <w:sz w:val="52"/>
          <w:szCs w:val="52"/>
          <w:shd w:val="clear" w:color="auto" w:fill="auto"/>
        </w:rPr>
        <w:t xml:space="preserve">件</w:t>
      </w:r>
      <w:r/>
    </w:p>
    <w:p>
      <w:pPr>
        <w:pStyle w:val="957"/>
        <w:ind w:firstLine="1114"/>
        <w:spacing w:line="520" w:lineRule="exact"/>
        <w:rPr>
          <w:rFonts w:hint="eastAsia" w:ascii="宋体" w:hAnsi="宋体" w:eastAsia="宋体" w:cs="宋体"/>
          <w:color w:val="000000"/>
          <w:sz w:val="32"/>
          <w:szCs w:val="32"/>
          <w:shd w:val="clear" w:color="auto" w:fill="auto"/>
          <w:lang w:eastAsia="zh-CN"/>
        </w:rPr>
      </w:pPr>
      <w:r>
        <w:rPr>
          <w:rFonts w:hint="eastAsia" w:ascii="宋体" w:hAnsi="宋体" w:eastAsia="宋体" w:cs="宋体"/>
          <w:color w:val="000000"/>
          <w:sz w:val="32"/>
          <w:szCs w:val="32"/>
          <w:shd w:val="clear" w:color="auto" w:fill="auto"/>
        </w:rPr>
        <w:t xml:space="preserve">项目编号:</w:t>
      </w:r>
      <w:r>
        <w:rPr>
          <w:rFonts w:hint="eastAsia" w:cs="宋体"/>
          <w:color w:val="000000"/>
          <w:sz w:val="32"/>
          <w:szCs w:val="32"/>
          <w:shd w:val="clear" w:color="auto" w:fill="auto"/>
          <w:lang w:eastAsia="zh-CN"/>
        </w:rPr>
        <w:t xml:space="preserve">JSZC-320300-ZJZB-D2026-0118</w:t>
      </w:r>
      <w:r/>
    </w:p>
    <w:p>
      <w:pPr>
        <w:pStyle w:val="957"/>
        <w:ind w:firstLine="1120"/>
        <w:spacing w:line="520" w:lineRule="exact"/>
        <w:rPr>
          <w:rFonts w:hint="eastAsia" w:ascii="宋体" w:hAnsi="宋体" w:eastAsia="宋体" w:cs="宋体"/>
          <w:color w:val="000000"/>
          <w:sz w:val="32"/>
          <w:szCs w:val="32"/>
          <w:shd w:val="clear" w:color="auto" w:fill="auto"/>
          <w:lang w:eastAsia="zh-CN"/>
        </w:rPr>
      </w:pPr>
      <w:r>
        <w:rPr>
          <w:rFonts w:hint="eastAsia" w:ascii="宋体" w:hAnsi="宋体" w:eastAsia="宋体" w:cs="宋体"/>
          <w:color w:val="000000"/>
          <w:sz w:val="32"/>
          <w:szCs w:val="32"/>
          <w:shd w:val="clear" w:color="auto" w:fill="auto"/>
        </w:rPr>
        <w:t xml:space="preserve">采</w:t>
      </w:r>
      <w:r>
        <w:rPr>
          <w:rFonts w:hint="eastAsia" w:cs="宋体"/>
          <w:color w:val="000000"/>
          <w:sz w:val="32"/>
          <w:szCs w:val="32"/>
          <w:shd w:val="clear" w:color="auto" w:fill="auto"/>
          <w:lang w:val="en-US" w:eastAsia="zh-CN"/>
        </w:rPr>
        <w:t xml:space="preserve"> </w:t>
      </w:r>
      <w:r>
        <w:rPr>
          <w:rFonts w:hint="eastAsia" w:ascii="宋体" w:hAnsi="宋体" w:eastAsia="宋体" w:cs="宋体"/>
          <w:color w:val="000000"/>
          <w:sz w:val="32"/>
          <w:szCs w:val="32"/>
          <w:shd w:val="clear" w:color="auto" w:fill="auto"/>
        </w:rPr>
        <w:t xml:space="preserve">购</w:t>
      </w:r>
      <w:r>
        <w:rPr>
          <w:rFonts w:hint="eastAsia" w:cs="宋体"/>
          <w:color w:val="000000"/>
          <w:sz w:val="32"/>
          <w:szCs w:val="32"/>
          <w:shd w:val="clear" w:color="auto" w:fill="auto"/>
          <w:lang w:val="en-US" w:eastAsia="zh-CN"/>
        </w:rPr>
        <w:t xml:space="preserve"> </w:t>
      </w:r>
      <w:r>
        <w:rPr>
          <w:rFonts w:hint="eastAsia" w:ascii="宋体" w:hAnsi="宋体" w:eastAsia="宋体" w:cs="宋体"/>
          <w:color w:val="000000"/>
          <w:sz w:val="32"/>
          <w:szCs w:val="32"/>
          <w:shd w:val="clear" w:color="auto" w:fill="auto"/>
        </w:rPr>
        <w:t xml:space="preserve">人:</w:t>
      </w:r>
      <w:r>
        <w:rPr>
          <w:rFonts w:hint="eastAsia" w:ascii="宋体" w:hAnsi="宋体" w:eastAsia="宋体" w:cs="宋体"/>
          <w:color w:val="000000"/>
          <w:sz w:val="32"/>
          <w:szCs w:val="32"/>
          <w:shd w:val="clear" w:color="auto" w:fill="auto"/>
          <w:lang w:eastAsia="zh-CN"/>
        </w:rPr>
        <w:t xml:space="preserve">徐州市检验检测中心</w:t>
      </w:r>
      <w:r/>
    </w:p>
    <w:p>
      <w:pPr>
        <w:pStyle w:val="957"/>
        <w:ind w:firstLine="1114"/>
        <w:spacing w:line="520" w:lineRule="exact"/>
        <w:rPr>
          <w:rFonts w:hint="eastAsia" w:ascii="宋体" w:hAnsi="宋体" w:eastAsia="宋体" w:cs="宋体"/>
          <w:color w:val="000000"/>
          <w:sz w:val="28"/>
          <w:szCs w:val="28"/>
          <w:shd w:val="clear" w:color="auto" w:fill="auto"/>
          <w:lang w:eastAsia="zh-CN"/>
        </w:rPr>
      </w:pPr>
      <w:r>
        <w:rPr>
          <w:rFonts w:hint="eastAsia" w:ascii="宋体" w:hAnsi="宋体" w:eastAsia="宋体" w:cs="宋体"/>
          <w:color w:val="000000"/>
          <w:sz w:val="32"/>
          <w:szCs w:val="32"/>
          <w:shd w:val="clear" w:color="auto" w:fill="auto"/>
        </w:rPr>
        <w:t xml:space="preserve">项目名称:</w:t>
      </w:r>
      <w:r>
        <w:rPr>
          <w:rFonts w:hint="eastAsia" w:cs="宋体"/>
          <w:color w:val="000000"/>
          <w:sz w:val="32"/>
          <w:szCs w:val="32"/>
          <w:shd w:val="clear" w:color="auto" w:fill="auto"/>
          <w:lang w:eastAsia="zh-CN"/>
        </w:rPr>
        <w:t xml:space="preserve">纤维及纤维制品检验专用仪器设备（棉花粘性测试仪）</w:t>
      </w:r>
      <w:r/>
    </w:p>
    <w:p>
      <w:pPr>
        <w:jc w:val="center"/>
        <w:spacing w:before="120" w:after="120" w:line="300" w:lineRule="auto"/>
        <w:rPr>
          <w:rFonts w:hint="eastAsia" w:ascii="宋体" w:hAnsi="宋体" w:eastAsia="宋体" w:cs="宋体"/>
          <w:color w:val="000000"/>
          <w:sz w:val="32"/>
          <w:szCs w:val="32"/>
          <w:shd w:val="clear" w:color="auto" w:fill="auto"/>
        </w:rPr>
      </w:pPr>
      <w:r>
        <w:rPr>
          <w:rFonts w:hint="eastAsia" w:ascii="宋体" w:hAnsi="宋体" w:eastAsia="宋体" w:cs="宋体"/>
          <w:color w:val="000000"/>
          <w:sz w:val="32"/>
          <w:szCs w:val="32"/>
          <w:shd w:val="clear" w:color="auto" w:fill="auto"/>
        </w:rPr>
      </w:r>
      <w:r/>
    </w:p>
    <w:p>
      <w:pPr>
        <w:jc w:val="center"/>
        <w:spacing w:before="120" w:after="120" w:line="300" w:lineRule="auto"/>
        <w:rPr>
          <w:rFonts w:hint="eastAsia" w:ascii="宋体" w:hAnsi="宋体" w:eastAsia="宋体" w:cs="宋体"/>
          <w:color w:val="000000"/>
          <w:sz w:val="32"/>
          <w:szCs w:val="32"/>
          <w:shd w:val="clear" w:color="auto" w:fill="auto"/>
        </w:rPr>
      </w:pPr>
      <w:r>
        <w:rPr>
          <w:rFonts w:hint="eastAsia" w:ascii="宋体" w:hAnsi="宋体" w:eastAsia="宋体" w:cs="宋体"/>
          <w:color w:val="000000"/>
          <w:sz w:val="32"/>
          <w:szCs w:val="32"/>
          <w:shd w:val="clear" w:color="auto" w:fill="auto"/>
        </w:rPr>
        <w:t xml:space="preserve">采购代理机构:江苏中际招标代理有限公司</w:t>
      </w:r>
      <w:r/>
    </w:p>
    <w:p>
      <w:pPr>
        <w:jc w:val="center"/>
        <w:widowControl/>
        <w:rPr>
          <w:rFonts w:hint="eastAsia" w:ascii="宋体" w:hAnsi="宋体" w:eastAsia="宋体" w:cs="宋体"/>
          <w:color w:val="000000"/>
          <w:sz w:val="36"/>
          <w:szCs w:val="36"/>
          <w:shd w:val="clear" w:color="auto" w:fill="auto"/>
        </w:rPr>
      </w:pPr>
      <w:r>
        <w:rPr>
          <w:rFonts w:hint="eastAsia" w:ascii="宋体" w:hAnsi="宋体" w:eastAsia="宋体" w:cs="宋体"/>
          <w:color w:val="000000"/>
          <w:sz w:val="32"/>
          <w:szCs w:val="32"/>
          <w:shd w:val="clear" w:color="auto" w:fill="auto"/>
        </w:rPr>
        <w:t xml:space="preserve">二</w:t>
      </w:r>
      <w:r>
        <w:rPr>
          <w:rFonts w:hint="eastAsia" w:ascii="宋体" w:hAnsi="宋体" w:eastAsia="宋体" w:cs="宋体"/>
          <w:color w:val="000000"/>
          <w:sz w:val="32"/>
          <w:szCs w:val="32"/>
          <w:shd w:val="clear" w:color="auto" w:fill="auto"/>
          <w:lang w:eastAsia="zh-CN"/>
        </w:rPr>
        <w:t xml:space="preserve">〇</w:t>
      </w:r>
      <w:r>
        <w:rPr>
          <w:rFonts w:hint="eastAsia" w:ascii="宋体" w:hAnsi="宋体" w:eastAsia="宋体" w:cs="宋体"/>
          <w:color w:val="000000"/>
          <w:sz w:val="32"/>
          <w:szCs w:val="32"/>
          <w:shd w:val="clear" w:color="auto" w:fill="auto"/>
        </w:rPr>
        <w:t xml:space="preserve">二</w:t>
      </w:r>
      <w:r>
        <w:rPr>
          <w:rFonts w:hint="eastAsia" w:ascii="宋体" w:hAnsi="宋体" w:cs="宋体"/>
          <w:color w:val="000000"/>
          <w:sz w:val="32"/>
          <w:szCs w:val="32"/>
          <w:shd w:val="clear" w:color="auto" w:fill="auto"/>
          <w:lang w:val="en-US" w:eastAsia="zh-CN"/>
        </w:rPr>
        <w:t xml:space="preserve">六</w:t>
      </w:r>
      <w:r>
        <w:rPr>
          <w:rFonts w:hint="eastAsia" w:ascii="宋体" w:hAnsi="宋体" w:eastAsia="宋体" w:cs="宋体"/>
          <w:color w:val="000000"/>
          <w:sz w:val="32"/>
          <w:szCs w:val="32"/>
          <w:shd w:val="clear" w:color="auto" w:fill="auto"/>
        </w:rPr>
        <w:t xml:space="preserve">年</w:t>
      </w:r>
      <w:r>
        <w:rPr>
          <w:rFonts w:hint="eastAsia" w:ascii="宋体" w:hAnsi="宋体" w:cs="宋体"/>
          <w:color w:val="000000"/>
          <w:sz w:val="32"/>
          <w:szCs w:val="32"/>
          <w:shd w:val="clear" w:color="auto" w:fill="auto"/>
          <w:lang w:val="en-US" w:eastAsia="zh-CN"/>
        </w:rPr>
        <w:t xml:space="preserve">九</w:t>
      </w:r>
      <w:r>
        <w:rPr>
          <w:rFonts w:hint="eastAsia" w:ascii="宋体" w:hAnsi="宋体" w:eastAsia="宋体" w:cs="宋体"/>
          <w:color w:val="000000"/>
          <w:sz w:val="32"/>
          <w:szCs w:val="32"/>
          <w:shd w:val="clear" w:color="auto" w:fill="auto"/>
        </w:rPr>
        <w:t xml:space="preserve">月</w:t>
      </w:r>
      <w:r/>
    </w:p>
    <w:p>
      <w:pPr>
        <w:jc w:val="center"/>
        <w:rPr>
          <w:rFonts w:hint="eastAsia" w:ascii="宋体" w:hAnsi="宋体" w:eastAsia="宋体" w:cs="宋体"/>
          <w:b/>
          <w:color w:val="000000"/>
          <w:sz w:val="44"/>
          <w:shd w:val="clear" w:color="auto" w:fill="auto"/>
        </w:rPr>
      </w:pPr>
      <w:r>
        <w:rPr>
          <w:rFonts w:hint="eastAsia" w:ascii="宋体" w:hAnsi="宋体" w:eastAsia="宋体" w:cs="宋体"/>
          <w:b/>
          <w:color w:val="000000"/>
          <w:sz w:val="44"/>
          <w:shd w:val="clear" w:color="auto" w:fill="auto"/>
        </w:rPr>
        <w:t xml:space="preserve">总  目  录</w:t>
      </w:r>
      <w:r/>
    </w:p>
    <w:p>
      <w:pPr>
        <w:jc w:val="center"/>
        <w:rPr>
          <w:rFonts w:hint="eastAsia" w:ascii="宋体" w:hAnsi="宋体" w:eastAsia="宋体" w:cs="宋体"/>
          <w:b/>
          <w:color w:val="000000"/>
          <w:sz w:val="44"/>
          <w:shd w:val="clear" w:color="auto" w:fill="auto"/>
        </w:rPr>
      </w:pPr>
      <w:r>
        <w:rPr>
          <w:rFonts w:hint="eastAsia" w:ascii="宋体" w:hAnsi="宋体" w:eastAsia="宋体" w:cs="宋体"/>
          <w:b/>
          <w:color w:val="000000"/>
          <w:sz w:val="44"/>
          <w:shd w:val="clear" w:color="auto" w:fill="auto"/>
        </w:rPr>
      </w:r>
      <w:r/>
    </w:p>
    <w:p>
      <w:pPr>
        <w:jc w:val="left"/>
        <w:spacing w:line="480" w:lineRule="auto"/>
        <w:rPr>
          <w:rFonts w:hint="eastAsia" w:ascii="宋体" w:hAnsi="宋体" w:eastAsia="宋体" w:cs="宋体"/>
          <w:color w:val="000000"/>
          <w:sz w:val="30"/>
          <w:szCs w:val="30"/>
          <w:shd w:val="clear" w:color="auto" w:fill="auto"/>
        </w:rPr>
        <w:outlineLvl w:val="0"/>
      </w:pPr>
      <w:r>
        <w:rPr>
          <w:rFonts w:hint="eastAsia" w:ascii="宋体" w:hAnsi="宋体" w:eastAsia="宋体" w:cs="宋体"/>
          <w:color w:val="000000"/>
          <w:sz w:val="30"/>
          <w:szCs w:val="30"/>
          <w:shd w:val="clear" w:color="auto" w:fill="auto"/>
        </w:rPr>
        <w:t xml:space="preserve">第一部分  采购公告</w:t>
      </w:r>
      <w:r/>
    </w:p>
    <w:p>
      <w:pPr>
        <w:jc w:val="left"/>
        <w:spacing w:line="480" w:lineRule="auto"/>
        <w:rPr>
          <w:rFonts w:hint="eastAsia" w:ascii="宋体" w:hAnsi="宋体" w:eastAsia="宋体" w:cs="宋体"/>
          <w:color w:val="000000"/>
          <w:sz w:val="30"/>
          <w:szCs w:val="30"/>
          <w:shd w:val="clear" w:color="auto" w:fill="auto"/>
        </w:rPr>
        <w:outlineLvl w:val="0"/>
      </w:pPr>
      <w:r>
        <w:rPr>
          <w:rFonts w:hint="eastAsia" w:ascii="宋体" w:hAnsi="宋体" w:eastAsia="宋体" w:cs="宋体"/>
          <w:color w:val="000000"/>
          <w:sz w:val="30"/>
          <w:szCs w:val="30"/>
          <w:shd w:val="clear" w:color="auto" w:fill="auto"/>
        </w:rPr>
        <w:t xml:space="preserve">第二部分  供应商须知</w:t>
      </w:r>
      <w:r/>
    </w:p>
    <w:p>
      <w:pPr>
        <w:spacing w:line="480" w:lineRule="auto"/>
        <w:rPr>
          <w:rFonts w:hint="eastAsia" w:ascii="宋体" w:hAnsi="宋体" w:eastAsia="宋体" w:cs="宋体"/>
          <w:color w:val="000000"/>
          <w:sz w:val="30"/>
          <w:szCs w:val="30"/>
          <w:shd w:val="clear" w:color="auto" w:fill="auto"/>
        </w:rPr>
        <w:outlineLvl w:val="0"/>
      </w:pPr>
      <w:r>
        <w:rPr>
          <w:rFonts w:hint="eastAsia" w:ascii="宋体" w:hAnsi="宋体" w:eastAsia="宋体" w:cs="宋体"/>
          <w:color w:val="000000"/>
          <w:sz w:val="30"/>
          <w:szCs w:val="30"/>
          <w:shd w:val="clear" w:color="auto" w:fill="auto"/>
        </w:rPr>
        <w:t xml:space="preserve">第三部分  拟定的合同条款</w:t>
      </w:r>
      <w:r/>
    </w:p>
    <w:p>
      <w:pPr>
        <w:spacing w:line="480" w:lineRule="auto"/>
        <w:rPr>
          <w:rFonts w:hint="eastAsia" w:ascii="宋体" w:hAnsi="宋体" w:eastAsia="宋体" w:cs="宋体"/>
          <w:color w:val="000000"/>
          <w:sz w:val="30"/>
          <w:szCs w:val="30"/>
          <w:shd w:val="clear" w:color="auto" w:fill="auto"/>
        </w:rPr>
        <w:outlineLvl w:val="0"/>
      </w:pPr>
      <w:r>
        <w:rPr>
          <w:rFonts w:hint="eastAsia" w:ascii="宋体" w:hAnsi="宋体" w:eastAsia="宋体" w:cs="宋体"/>
          <w:color w:val="000000"/>
          <w:sz w:val="30"/>
          <w:szCs w:val="30"/>
          <w:shd w:val="clear" w:color="auto" w:fill="auto"/>
        </w:rPr>
        <w:t xml:space="preserve">第四部分  项目需求</w:t>
      </w:r>
      <w:r/>
    </w:p>
    <w:p>
      <w:pPr>
        <w:spacing w:line="480" w:lineRule="auto"/>
        <w:rPr>
          <w:rFonts w:hint="eastAsia" w:ascii="宋体" w:hAnsi="宋体" w:eastAsia="宋体" w:cs="宋体"/>
          <w:color w:val="000000"/>
          <w:sz w:val="30"/>
          <w:szCs w:val="30"/>
          <w:shd w:val="clear" w:color="auto" w:fill="auto"/>
        </w:rPr>
        <w:outlineLvl w:val="0"/>
      </w:pPr>
      <w:r>
        <w:rPr>
          <w:rFonts w:hint="eastAsia" w:ascii="宋体" w:hAnsi="宋体" w:eastAsia="宋体" w:cs="宋体"/>
          <w:color w:val="000000"/>
          <w:sz w:val="30"/>
          <w:szCs w:val="30"/>
          <w:shd w:val="clear" w:color="auto" w:fill="auto"/>
        </w:rPr>
        <w:t xml:space="preserve">第五部分  响应性文件格式</w:t>
      </w:r>
      <w:r/>
    </w:p>
    <w:p>
      <w:pPr>
        <w:spacing w:before="120" w:after="120" w:line="300" w:lineRule="auto"/>
        <w:rPr>
          <w:rFonts w:hint="eastAsia" w:ascii="宋体" w:hAnsi="宋体" w:eastAsia="宋体" w:cs="宋体"/>
          <w:color w:val="000000"/>
          <w:sz w:val="36"/>
          <w:shd w:val="clear" w:color="auto" w:fill="auto"/>
        </w:rPr>
      </w:pPr>
      <w:r>
        <w:rPr>
          <w:rFonts w:hint="eastAsia" w:ascii="宋体" w:hAnsi="宋体" w:eastAsia="宋体" w:cs="宋体"/>
          <w:color w:val="000000"/>
          <w:sz w:val="36"/>
          <w:shd w:val="clear" w:color="auto" w:fill="auto"/>
        </w:rPr>
      </w:r>
      <w:r/>
    </w:p>
    <w:p>
      <w:pPr>
        <w:spacing w:before="120" w:after="120" w:line="300" w:lineRule="auto"/>
        <w:rPr>
          <w:rFonts w:hint="eastAsia" w:ascii="宋体" w:hAnsi="宋体" w:eastAsia="宋体" w:cs="宋体"/>
          <w:color w:val="000000"/>
          <w:shd w:val="clear" w:color="auto" w:fill="auto"/>
        </w:rPr>
      </w:pPr>
      <w:r>
        <w:rPr>
          <w:rFonts w:hint="eastAsia" w:ascii="宋体" w:hAnsi="宋体" w:eastAsia="宋体" w:cs="宋体"/>
          <w:color w:val="000000"/>
          <w:shd w:val="clear" w:color="auto" w:fill="auto"/>
        </w:rPr>
      </w:r>
      <w:r/>
    </w:p>
    <w:p>
      <w:pPr>
        <w:spacing w:before="120" w:after="120" w:line="300" w:lineRule="auto"/>
        <w:rPr>
          <w:rFonts w:hint="eastAsia" w:ascii="宋体" w:hAnsi="宋体" w:eastAsia="宋体" w:cs="宋体"/>
          <w:color w:val="000000"/>
          <w:shd w:val="clear" w:color="auto" w:fill="auto"/>
        </w:rPr>
      </w:pPr>
      <w:r>
        <w:rPr>
          <w:rFonts w:hint="eastAsia" w:ascii="宋体" w:hAnsi="宋体" w:eastAsia="宋体" w:cs="宋体"/>
          <w:color w:val="000000"/>
          <w:shd w:val="clear" w:color="auto" w:fill="auto"/>
        </w:rPr>
      </w:r>
      <w:r/>
    </w:p>
    <w:p>
      <w:pPr>
        <w:spacing w:before="120" w:after="120" w:line="300" w:lineRule="auto"/>
        <w:rPr>
          <w:rFonts w:hint="eastAsia" w:ascii="宋体" w:hAnsi="宋体" w:eastAsia="宋体" w:cs="宋体"/>
          <w:color w:val="000000"/>
          <w:sz w:val="36"/>
          <w:szCs w:val="36"/>
          <w:shd w:val="clear" w:color="auto" w:fill="auto"/>
        </w:rPr>
      </w:pPr>
      <w:r>
        <w:rPr>
          <w:rFonts w:hint="eastAsia" w:ascii="宋体" w:hAnsi="宋体" w:eastAsia="宋体" w:cs="宋体"/>
          <w:color w:val="000000"/>
          <w:sz w:val="36"/>
          <w:szCs w:val="36"/>
          <w:shd w:val="clear" w:color="auto" w:fill="auto"/>
        </w:rPr>
      </w:r>
      <w:r/>
    </w:p>
    <w:p>
      <w:pPr>
        <w:spacing w:before="120" w:after="120" w:line="300" w:lineRule="auto"/>
        <w:rPr>
          <w:rFonts w:hint="eastAsia" w:ascii="宋体" w:hAnsi="宋体" w:eastAsia="宋体" w:cs="宋体"/>
          <w:color w:val="000000"/>
          <w:sz w:val="36"/>
          <w:szCs w:val="36"/>
          <w:shd w:val="clear" w:color="auto" w:fill="auto"/>
        </w:rPr>
      </w:pPr>
      <w:r>
        <w:rPr>
          <w:rFonts w:hint="eastAsia" w:ascii="宋体" w:hAnsi="宋体" w:eastAsia="宋体" w:cs="宋体"/>
          <w:color w:val="000000"/>
          <w:sz w:val="36"/>
          <w:szCs w:val="36"/>
          <w:shd w:val="clear" w:color="auto" w:fill="auto"/>
        </w:rPr>
      </w:r>
      <w:r/>
    </w:p>
    <w:p>
      <w:pPr>
        <w:spacing w:before="120" w:after="120" w:line="300" w:lineRule="auto"/>
        <w:rPr>
          <w:rFonts w:hint="eastAsia" w:ascii="宋体" w:hAnsi="宋体" w:eastAsia="宋体" w:cs="宋体"/>
          <w:color w:val="000000"/>
          <w:sz w:val="36"/>
          <w:szCs w:val="36"/>
          <w:shd w:val="clear" w:color="auto" w:fill="auto"/>
        </w:rPr>
      </w:pPr>
      <w:r>
        <w:rPr>
          <w:rFonts w:hint="eastAsia" w:ascii="宋体" w:hAnsi="宋体" w:eastAsia="宋体" w:cs="宋体"/>
          <w:color w:val="000000"/>
          <w:sz w:val="36"/>
          <w:szCs w:val="36"/>
          <w:shd w:val="clear" w:color="auto" w:fill="auto"/>
        </w:rPr>
      </w:r>
      <w:r/>
    </w:p>
    <w:p>
      <w:pPr>
        <w:spacing w:before="120" w:after="120" w:line="300" w:lineRule="auto"/>
        <w:rPr>
          <w:rFonts w:hint="eastAsia" w:ascii="宋体" w:hAnsi="宋体" w:eastAsia="宋体" w:cs="宋体"/>
          <w:color w:val="000000"/>
          <w:sz w:val="36"/>
          <w:szCs w:val="36"/>
          <w:shd w:val="clear" w:color="auto" w:fill="auto"/>
        </w:rPr>
      </w:pPr>
      <w:r>
        <w:rPr>
          <w:rFonts w:hint="eastAsia" w:ascii="宋体" w:hAnsi="宋体" w:eastAsia="宋体" w:cs="宋体"/>
          <w:color w:val="000000"/>
          <w:sz w:val="36"/>
          <w:szCs w:val="36"/>
          <w:shd w:val="clear" w:color="auto" w:fill="auto"/>
        </w:rPr>
      </w:r>
      <w:r/>
    </w:p>
    <w:p>
      <w:pPr>
        <w:spacing w:before="120" w:after="120" w:line="300" w:lineRule="auto"/>
        <w:rPr>
          <w:rFonts w:hint="eastAsia" w:ascii="宋体" w:hAnsi="宋体" w:eastAsia="宋体" w:cs="宋体"/>
          <w:color w:val="000000"/>
          <w:sz w:val="36"/>
          <w:szCs w:val="36"/>
          <w:shd w:val="clear" w:color="auto" w:fill="auto"/>
        </w:rPr>
      </w:pPr>
      <w:r>
        <w:rPr>
          <w:rFonts w:hint="eastAsia" w:ascii="宋体" w:hAnsi="宋体" w:eastAsia="宋体" w:cs="宋体"/>
          <w:color w:val="000000"/>
          <w:sz w:val="36"/>
          <w:szCs w:val="36"/>
          <w:shd w:val="clear" w:color="auto" w:fill="auto"/>
        </w:rPr>
      </w:r>
      <w:r/>
    </w:p>
    <w:p>
      <w:pPr>
        <w:spacing w:before="120" w:after="120" w:line="300" w:lineRule="auto"/>
        <w:rPr>
          <w:rFonts w:hint="eastAsia" w:ascii="宋体" w:hAnsi="宋体" w:eastAsia="宋体" w:cs="宋体"/>
          <w:color w:val="000000"/>
          <w:sz w:val="36"/>
          <w:szCs w:val="36"/>
          <w:shd w:val="clear" w:color="auto" w:fill="auto"/>
        </w:rPr>
      </w:pPr>
      <w:r>
        <w:rPr>
          <w:rFonts w:hint="eastAsia" w:ascii="宋体" w:hAnsi="宋体" w:eastAsia="宋体" w:cs="宋体"/>
          <w:color w:val="000000"/>
          <w:sz w:val="36"/>
          <w:szCs w:val="36"/>
          <w:shd w:val="clear" w:color="auto" w:fill="auto"/>
        </w:rPr>
      </w:r>
      <w:r/>
    </w:p>
    <w:p>
      <w:pPr>
        <w:rPr>
          <w:rFonts w:hint="eastAsia" w:ascii="宋体" w:hAnsi="宋体" w:eastAsia="宋体" w:cs="宋体"/>
          <w:b/>
          <w:bCs w:val="0"/>
          <w:color w:val="000000"/>
          <w:sz w:val="28"/>
          <w:szCs w:val="28"/>
          <w:shd w:val="clear" w:color="auto" w:fill="auto"/>
        </w:rPr>
      </w:pPr>
      <w:r>
        <w:rPr>
          <w:rFonts w:hint="eastAsia" w:ascii="宋体" w:hAnsi="宋体" w:eastAsia="宋体" w:cs="宋体"/>
          <w:b/>
          <w:bCs w:val="0"/>
          <w:color w:val="000000"/>
          <w:sz w:val="28"/>
          <w:szCs w:val="28"/>
          <w:shd w:val="clear" w:color="auto" w:fill="auto"/>
        </w:rPr>
        <w:br w:type="page" w:clear="all"/>
      </w:r>
      <w:r/>
    </w:p>
    <w:p>
      <w:pPr>
        <w:jc w:val="center"/>
        <w:keepLines w:val="0"/>
        <w:keepNext w:val="0"/>
        <w:pageBreakBefore w:val="0"/>
        <w:spacing w:before="203" w:line="288" w:lineRule="auto"/>
        <w:widowControl w:val="off"/>
        <w:rPr>
          <w:rFonts w:hint="eastAsia" w:ascii="宋体" w:hAnsi="宋体" w:eastAsia="宋体" w:cs="宋体"/>
          <w:b/>
          <w:bCs w:val="0"/>
          <w:color w:val="000000"/>
          <w:sz w:val="28"/>
          <w:szCs w:val="28"/>
          <w:shd w:val="clear" w:color="auto" w:fill="auto"/>
        </w:rPr>
      </w:pPr>
      <w:r>
        <w:rPr>
          <w:rFonts w:hint="eastAsia" w:ascii="宋体" w:hAnsi="宋体" w:eastAsia="宋体" w:cs="宋体"/>
          <w:b/>
          <w:bCs w:val="0"/>
          <w:color w:val="000000"/>
          <w:sz w:val="28"/>
          <w:szCs w:val="28"/>
          <w:shd w:val="clear" w:color="auto" w:fill="auto"/>
        </w:rPr>
        <w:t xml:space="preserve">第一部分  邀请函</w:t>
      </w:r>
      <w:r/>
    </w:p>
    <w:p>
      <w:pPr>
        <w:ind w:firstLine="700"/>
        <w:keepLines w:val="0"/>
        <w:keepNext w:val="0"/>
        <w:pageBreakBefore w:val="0"/>
        <w:spacing w:line="288" w:lineRule="auto"/>
        <w:widowControl w:val="off"/>
        <w:rPr>
          <w:rFonts w:hint="eastAsia" w:ascii="宋体" w:hAnsi="宋体" w:eastAsia="宋体" w:cs="宋体"/>
          <w:color w:val="000000"/>
          <w:position w:val="2"/>
          <w:sz w:val="28"/>
          <w:szCs w:val="28"/>
          <w:shd w:val="clear" w:color="auto" w:fill="auto"/>
        </w:rPr>
      </w:pPr>
      <w:r>
        <w:rPr>
          <w:rFonts w:hint="eastAsia" w:ascii="宋体" w:hAnsi="宋体" w:eastAsia="宋体" w:cs="宋体"/>
          <w:color w:val="000000"/>
          <w:position w:val="2"/>
          <w:sz w:val="28"/>
          <w:szCs w:val="28"/>
          <w:shd w:val="clear" w:color="auto" w:fill="auto"/>
        </w:rPr>
        <w:t xml:space="preserve">江苏中际招标代理有限公司受</w:t>
      </w:r>
      <w:r>
        <w:rPr>
          <w:rFonts w:hint="eastAsia" w:ascii="宋体" w:hAnsi="宋体" w:eastAsia="宋体" w:cs="宋体"/>
          <w:color w:val="000000"/>
          <w:position w:val="2"/>
          <w:sz w:val="28"/>
          <w:szCs w:val="28"/>
          <w:shd w:val="clear" w:color="auto" w:fill="auto"/>
          <w:lang w:eastAsia="zh-CN"/>
        </w:rPr>
        <w:t xml:space="preserve">徐州市检验检测中心</w:t>
      </w:r>
      <w:r>
        <w:rPr>
          <w:rFonts w:hint="eastAsia" w:ascii="宋体" w:hAnsi="宋体" w:eastAsia="宋体" w:cs="宋体"/>
          <w:color w:val="000000"/>
          <w:position w:val="2"/>
          <w:sz w:val="28"/>
          <w:szCs w:val="28"/>
          <w:shd w:val="clear" w:color="auto" w:fill="auto"/>
        </w:rPr>
        <w:t xml:space="preserve">委托，现对其</w:t>
      </w:r>
      <w:r>
        <w:rPr>
          <w:rFonts w:hint="eastAsia" w:ascii="宋体" w:hAnsi="宋体" w:cs="宋体"/>
          <w:color w:val="000000"/>
          <w:position w:val="2"/>
          <w:sz w:val="28"/>
          <w:szCs w:val="28"/>
          <w:shd w:val="clear" w:color="auto" w:fill="auto"/>
          <w:lang w:eastAsia="zh-CN"/>
        </w:rPr>
        <w:t xml:space="preserve">纤维及纤维制品检验专用仪器设备（棉花粘性测试仪）</w:t>
      </w:r>
      <w:r>
        <w:rPr>
          <w:rFonts w:hint="eastAsia" w:ascii="宋体" w:hAnsi="宋体" w:eastAsia="宋体" w:cs="宋体"/>
          <w:color w:val="000000"/>
          <w:position w:val="2"/>
          <w:sz w:val="28"/>
          <w:szCs w:val="28"/>
          <w:shd w:val="clear" w:color="auto" w:fill="auto"/>
        </w:rPr>
        <w:t xml:space="preserve">项目进行单一来源方式采购,特邀</w:t>
      </w:r>
      <w:r>
        <w:rPr>
          <w:rFonts w:hint="eastAsia" w:ascii="宋体" w:hAnsi="宋体" w:cs="宋体"/>
          <w:color w:val="000000"/>
          <w:position w:val="2"/>
          <w:sz w:val="28"/>
          <w:szCs w:val="28"/>
          <w:shd w:val="clear" w:color="auto" w:fill="auto"/>
          <w:lang w:eastAsia="zh-CN"/>
        </w:rPr>
        <w:t xml:space="preserve">深圳市菲雀兰博科技研究中心有限公司参</w:t>
      </w:r>
      <w:r>
        <w:rPr>
          <w:rFonts w:hint="eastAsia" w:ascii="宋体" w:hAnsi="宋体" w:eastAsia="宋体" w:cs="宋体"/>
          <w:color w:val="000000"/>
          <w:position w:val="2"/>
          <w:sz w:val="28"/>
          <w:szCs w:val="28"/>
          <w:shd w:val="clear" w:color="auto" w:fill="auto"/>
        </w:rPr>
        <w:t xml:space="preserve">与投标。</w:t>
      </w:r>
      <w:r/>
    </w:p>
    <w:p>
      <w:pPr>
        <w:ind w:firstLine="562"/>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b/>
          <w:color w:val="000000"/>
          <w:sz w:val="28"/>
          <w:szCs w:val="28"/>
          <w:shd w:val="clear" w:color="auto" w:fill="auto"/>
        </w:rPr>
        <w:t xml:space="preserve">一、项目编号</w:t>
      </w:r>
      <w:r>
        <w:rPr>
          <w:rFonts w:hint="eastAsia" w:ascii="宋体" w:hAnsi="宋体" w:eastAsia="宋体" w:cs="宋体"/>
          <w:color w:val="000000"/>
          <w:sz w:val="28"/>
          <w:szCs w:val="28"/>
          <w:shd w:val="clear" w:color="auto" w:fill="auto"/>
        </w:rPr>
        <w:t xml:space="preserve">：</w:t>
      </w:r>
      <w:r>
        <w:rPr>
          <w:rFonts w:hint="eastAsia" w:ascii="宋体" w:hAnsi="宋体" w:cs="宋体"/>
          <w:color w:val="000000"/>
          <w:sz w:val="28"/>
          <w:szCs w:val="28"/>
          <w:shd w:val="clear" w:color="auto" w:fill="auto"/>
          <w:lang w:eastAsia="zh-CN"/>
        </w:rPr>
        <w:t xml:space="preserve">JSZC-320300-ZJZB-D2026-0118</w:t>
      </w:r>
      <w:r>
        <w:rPr>
          <w:rFonts w:hint="eastAsia" w:ascii="宋体" w:hAnsi="宋体" w:eastAsia="宋体" w:cs="宋体"/>
          <w:color w:val="000000"/>
          <w:sz w:val="28"/>
          <w:szCs w:val="28"/>
          <w:shd w:val="clear" w:color="auto" w:fill="auto"/>
        </w:rPr>
        <w:t xml:space="preserve">。</w:t>
      </w:r>
      <w:r/>
    </w:p>
    <w:p>
      <w:pPr>
        <w:ind w:firstLine="548"/>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b/>
          <w:color w:val="000000"/>
          <w:sz w:val="28"/>
          <w:szCs w:val="28"/>
          <w:shd w:val="clear" w:color="auto" w:fill="auto"/>
        </w:rPr>
        <w:t xml:space="preserve">二、项目名称：</w:t>
      </w:r>
      <w:r>
        <w:rPr>
          <w:rFonts w:hint="eastAsia" w:ascii="宋体" w:hAnsi="宋体" w:cs="宋体"/>
          <w:color w:val="000000"/>
          <w:sz w:val="28"/>
          <w:szCs w:val="28"/>
          <w:shd w:val="clear" w:color="auto" w:fill="auto"/>
          <w:lang w:eastAsia="zh-CN"/>
        </w:rPr>
        <w:t xml:space="preserve">纤维及纤维制品检验专用仪器设备（棉花粘性测试仪）</w:t>
      </w:r>
      <w:r>
        <w:rPr>
          <w:rFonts w:hint="eastAsia" w:ascii="宋体" w:hAnsi="宋体" w:eastAsia="宋体" w:cs="宋体"/>
          <w:color w:val="000000"/>
          <w:sz w:val="28"/>
          <w:szCs w:val="28"/>
          <w:shd w:val="clear" w:color="auto" w:fill="auto"/>
        </w:rPr>
        <w:t xml:space="preserve">。</w:t>
      </w:r>
      <w:r/>
    </w:p>
    <w:p>
      <w:pPr>
        <w:ind w:firstLine="551"/>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b/>
          <w:color w:val="000000"/>
          <w:sz w:val="28"/>
          <w:szCs w:val="28"/>
          <w:shd w:val="clear" w:color="auto" w:fill="auto"/>
        </w:rPr>
        <w:t xml:space="preserve">三、采购项目简要说明：</w:t>
      </w:r>
      <w:r>
        <w:rPr>
          <w:rFonts w:hint="eastAsia" w:ascii="宋体" w:hAnsi="宋体" w:eastAsia="宋体" w:cs="宋体"/>
          <w:color w:val="000000"/>
          <w:sz w:val="28"/>
          <w:szCs w:val="28"/>
          <w:shd w:val="clear" w:color="auto" w:fill="auto"/>
        </w:rPr>
        <w:t xml:space="preserve">详见单一来源采购文件《项目需求》。</w:t>
      </w:r>
      <w:r/>
    </w:p>
    <w:p>
      <w:pPr>
        <w:ind w:firstLine="570"/>
        <w:jc w:val="left"/>
        <w:keepLines w:val="0"/>
        <w:keepNext w:val="0"/>
        <w:pageBreakBefore w:val="0"/>
        <w:spacing w:line="288" w:lineRule="auto"/>
        <w:widowControl w:val="off"/>
        <w:tabs>
          <w:tab w:val="left" w:pos="1985" w:leader="none"/>
        </w:tabs>
        <w:rPr>
          <w:rFonts w:hint="eastAsia" w:ascii="宋体" w:hAnsi="宋体" w:eastAsia="宋体" w:cs="宋体"/>
          <w:color w:val="000000"/>
          <w:sz w:val="28"/>
          <w:szCs w:val="28"/>
          <w:shd w:val="clear" w:color="auto" w:fill="auto"/>
        </w:rPr>
      </w:pPr>
      <w:r>
        <w:rPr>
          <w:rFonts w:hint="eastAsia" w:ascii="宋体" w:hAnsi="宋体" w:eastAsia="宋体" w:cs="宋体"/>
          <w:b/>
          <w:color w:val="000000"/>
          <w:sz w:val="28"/>
          <w:szCs w:val="28"/>
          <w:shd w:val="clear" w:color="auto" w:fill="auto"/>
        </w:rPr>
        <w:t xml:space="preserve">四、采购预算：</w:t>
      </w:r>
      <w:r>
        <w:rPr>
          <w:rFonts w:hint="eastAsia" w:ascii="宋体" w:hAnsi="宋体" w:eastAsia="宋体" w:cs="宋体"/>
          <w:color w:val="000000"/>
          <w:sz w:val="28"/>
          <w:szCs w:val="28"/>
          <w:shd w:val="clear" w:color="auto" w:fill="auto"/>
          <w:lang w:val="en-US" w:eastAsia="zh-CN"/>
        </w:rPr>
        <w:t xml:space="preserve">1</w:t>
      </w:r>
      <w:r>
        <w:rPr>
          <w:rFonts w:hint="eastAsia" w:ascii="宋体" w:hAnsi="宋体" w:cs="宋体"/>
          <w:color w:val="000000"/>
          <w:sz w:val="28"/>
          <w:szCs w:val="28"/>
          <w:shd w:val="clear" w:color="auto" w:fill="auto"/>
          <w:lang w:val="en-US" w:eastAsia="zh-CN"/>
        </w:rPr>
        <w:t xml:space="preserve">48</w:t>
      </w:r>
      <w:r>
        <w:rPr>
          <w:rFonts w:hint="eastAsia" w:ascii="宋体" w:hAnsi="宋体" w:eastAsia="宋体" w:cs="宋体"/>
          <w:color w:val="000000"/>
          <w:sz w:val="28"/>
          <w:szCs w:val="28"/>
          <w:shd w:val="clear" w:color="auto" w:fill="auto"/>
        </w:rPr>
        <w:t xml:space="preserve">万元</w:t>
      </w:r>
      <w:r>
        <w:rPr>
          <w:rFonts w:hint="eastAsia" w:ascii="宋体" w:hAnsi="宋体" w:cs="宋体"/>
          <w:color w:val="000000"/>
          <w:sz w:val="28"/>
          <w:szCs w:val="28"/>
          <w:shd w:val="clear" w:color="auto" w:fill="auto"/>
          <w:lang w:eastAsia="zh-CN"/>
        </w:rPr>
        <w:t xml:space="preserve">（</w:t>
      </w:r>
      <w:r>
        <w:rPr>
          <w:rFonts w:hint="eastAsia" w:ascii="宋体" w:hAnsi="宋体" w:eastAsia="宋体" w:cs="宋体"/>
          <w:color w:val="000000"/>
          <w:sz w:val="28"/>
          <w:szCs w:val="28"/>
          <w:shd w:val="clear" w:color="auto" w:fill="auto"/>
        </w:rPr>
        <w:t xml:space="preserve">人民币</w:t>
      </w:r>
      <w:r>
        <w:rPr>
          <w:rFonts w:hint="eastAsia" w:ascii="宋体" w:hAnsi="宋体" w:cs="宋体"/>
          <w:color w:val="000000"/>
          <w:sz w:val="28"/>
          <w:szCs w:val="28"/>
          <w:shd w:val="clear" w:color="auto" w:fill="auto"/>
          <w:lang w:eastAsia="zh-CN"/>
        </w:rPr>
        <w:t xml:space="preserve">）</w:t>
      </w:r>
      <w:r>
        <w:rPr>
          <w:rFonts w:hint="eastAsia" w:ascii="宋体" w:hAnsi="宋体" w:eastAsia="宋体" w:cs="宋体"/>
          <w:color w:val="000000"/>
          <w:sz w:val="28"/>
          <w:szCs w:val="28"/>
          <w:shd w:val="clear" w:color="auto" w:fill="auto"/>
        </w:rPr>
        <w:t xml:space="preserve">。</w:t>
      </w:r>
      <w:r/>
    </w:p>
    <w:p>
      <w:pPr>
        <w:ind w:firstLine="570"/>
        <w:jc w:val="left"/>
        <w:keepLines w:val="0"/>
        <w:keepNext w:val="0"/>
        <w:pageBreakBefore w:val="0"/>
        <w:spacing w:line="288" w:lineRule="auto"/>
        <w:widowControl w:val="off"/>
        <w:tabs>
          <w:tab w:val="left" w:pos="1985" w:leader="none"/>
        </w:tabs>
        <w:rPr>
          <w:rFonts w:hint="eastAsia" w:ascii="宋体" w:hAnsi="宋体" w:eastAsia="宋体" w:cs="宋体"/>
          <w:b/>
          <w:color w:val="000000"/>
          <w:sz w:val="28"/>
          <w:szCs w:val="28"/>
          <w:shd w:val="clear" w:color="auto" w:fill="auto"/>
        </w:rPr>
      </w:pPr>
      <w:r>
        <w:rPr>
          <w:rFonts w:hint="eastAsia" w:ascii="宋体" w:hAnsi="宋体" w:eastAsia="宋体" w:cs="宋体"/>
          <w:b/>
          <w:color w:val="000000"/>
          <w:sz w:val="28"/>
          <w:szCs w:val="28"/>
          <w:shd w:val="clear" w:color="auto" w:fill="auto"/>
        </w:rPr>
        <w:t xml:space="preserve">五、采购项目需要落实的政府采购政策：</w:t>
      </w:r>
      <w:r/>
    </w:p>
    <w:p>
      <w:pPr>
        <w:ind w:firstLine="548"/>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政府采购促进中小企业发展；促进残疾人就业政府采购政策；政府采购支持监狱企业发展等。</w:t>
      </w:r>
      <w:r/>
    </w:p>
    <w:p>
      <w:pPr>
        <w:ind w:firstLine="568"/>
        <w:keepLines w:val="0"/>
        <w:keepNext w:val="0"/>
        <w:pageBreakBefore w:val="0"/>
        <w:spacing w:line="288" w:lineRule="auto"/>
        <w:widowControl w:val="off"/>
        <w:rPr>
          <w:rFonts w:hint="eastAsia" w:ascii="宋体" w:hAnsi="宋体" w:eastAsia="宋体" w:cs="宋体"/>
          <w:b/>
          <w:color w:val="000000"/>
          <w:sz w:val="28"/>
          <w:szCs w:val="28"/>
          <w:shd w:val="clear" w:color="auto" w:fill="auto"/>
        </w:rPr>
      </w:pPr>
      <w:r>
        <w:rPr>
          <w:rFonts w:hint="eastAsia" w:ascii="宋体" w:hAnsi="宋体" w:eastAsia="宋体" w:cs="宋体"/>
          <w:b/>
          <w:color w:val="000000"/>
          <w:sz w:val="28"/>
          <w:szCs w:val="28"/>
          <w:shd w:val="clear" w:color="auto" w:fill="auto"/>
        </w:rPr>
        <w:t xml:space="preserve">六、资格条件</w:t>
      </w:r>
      <w:r/>
    </w:p>
    <w:p>
      <w:pPr>
        <w:ind w:firstLine="560"/>
        <w:keepLines w:val="0"/>
        <w:keepNext w:val="0"/>
        <w:pageBreakBefore w:val="0"/>
        <w:spacing w:line="288" w:lineRule="auto"/>
        <w:widowControl w:val="off"/>
        <w:rPr>
          <w:rFonts w:hint="eastAsia" w:ascii="宋体" w:hAnsi="宋体" w:eastAsia="宋体" w:cs="宋体"/>
          <w:color w:val="000000"/>
          <w:position w:val="2"/>
          <w:sz w:val="28"/>
          <w:szCs w:val="28"/>
          <w:shd w:val="clear" w:color="auto" w:fill="auto"/>
        </w:rPr>
      </w:pPr>
      <w:r>
        <w:rPr>
          <w:rFonts w:hint="eastAsia" w:ascii="宋体" w:hAnsi="宋体" w:eastAsia="宋体" w:cs="宋体"/>
          <w:color w:val="000000"/>
          <w:position w:val="2"/>
          <w:sz w:val="28"/>
          <w:szCs w:val="28"/>
          <w:shd w:val="clear" w:color="auto" w:fill="auto"/>
          <w:lang w:eastAsia="zh-CN"/>
        </w:rPr>
        <w:t xml:space="preserve">（一）</w:t>
      </w:r>
      <w:r>
        <w:rPr>
          <w:rFonts w:hint="eastAsia" w:ascii="宋体" w:hAnsi="宋体" w:eastAsia="宋体" w:cs="宋体"/>
          <w:color w:val="000000"/>
          <w:position w:val="2"/>
          <w:sz w:val="28"/>
          <w:szCs w:val="28"/>
          <w:shd w:val="clear" w:color="auto" w:fill="auto"/>
        </w:rPr>
        <w:t xml:space="preserve">符合《中华人民共和国政府采购法》第二十二条的规定；</w:t>
      </w:r>
      <w:r/>
    </w:p>
    <w:p>
      <w:pPr>
        <w:ind w:firstLine="560"/>
        <w:keepLines w:val="0"/>
        <w:keepNext w:val="0"/>
        <w:pageBreakBefore w:val="0"/>
        <w:spacing w:line="288" w:lineRule="auto"/>
        <w:widowControl w:val="off"/>
        <w:rPr>
          <w:rFonts w:hint="eastAsia" w:ascii="宋体" w:hAnsi="宋体" w:eastAsia="宋体" w:cs="宋体"/>
          <w:b/>
          <w:bCs/>
          <w:color w:val="000000"/>
          <w:position w:val="2"/>
          <w:sz w:val="28"/>
          <w:szCs w:val="28"/>
          <w:shd w:val="clear" w:color="auto" w:fill="auto"/>
        </w:rPr>
      </w:pPr>
      <w:r>
        <w:rPr>
          <w:rFonts w:hint="eastAsia" w:ascii="宋体" w:hAnsi="宋体" w:eastAsia="宋体" w:cs="宋体"/>
          <w:color w:val="000000"/>
          <w:position w:val="2"/>
          <w:sz w:val="28"/>
          <w:szCs w:val="28"/>
          <w:shd w:val="clear" w:color="auto" w:fill="auto"/>
          <w:lang w:eastAsia="zh-CN"/>
        </w:rPr>
        <w:t xml:space="preserve">（二）</w:t>
      </w:r>
      <w:r>
        <w:rPr>
          <w:rFonts w:hint="eastAsia" w:ascii="宋体" w:hAnsi="宋体" w:eastAsia="宋体" w:cs="宋体"/>
          <w:color w:val="000000"/>
          <w:position w:val="2"/>
          <w:sz w:val="28"/>
          <w:szCs w:val="28"/>
          <w:shd w:val="clear" w:color="auto" w:fill="auto"/>
        </w:rPr>
        <w:t xml:space="preserve">落实政府采购政策需满足的资格要求：</w:t>
      </w:r>
      <w:r>
        <w:rPr>
          <w:rFonts w:hint="eastAsia" w:ascii="宋体" w:hAnsi="宋体" w:eastAsia="宋体" w:cs="宋体"/>
          <w:b/>
          <w:bCs/>
          <w:color w:val="000000"/>
          <w:position w:val="2"/>
          <w:sz w:val="28"/>
          <w:szCs w:val="28"/>
          <w:shd w:val="clear" w:color="auto" w:fill="auto"/>
        </w:rPr>
        <w:t xml:space="preserve">此项目</w:t>
      </w:r>
      <w:r>
        <w:rPr>
          <w:rFonts w:hint="eastAsia" w:ascii="宋体" w:hAnsi="宋体" w:eastAsia="宋体" w:cs="宋体"/>
          <w:b/>
          <w:bCs/>
          <w:color w:val="000000"/>
          <w:position w:val="2"/>
          <w:sz w:val="28"/>
          <w:szCs w:val="28"/>
          <w:shd w:val="clear" w:color="auto" w:fill="auto"/>
          <w:lang w:val="en-US" w:eastAsia="zh-CN"/>
        </w:rPr>
        <w:t xml:space="preserve">不</w:t>
      </w:r>
      <w:r>
        <w:rPr>
          <w:rFonts w:hint="eastAsia" w:ascii="宋体" w:hAnsi="宋体" w:eastAsia="宋体" w:cs="宋体"/>
          <w:b/>
          <w:bCs/>
          <w:color w:val="000000"/>
          <w:position w:val="2"/>
          <w:sz w:val="28"/>
          <w:szCs w:val="28"/>
          <w:shd w:val="clear" w:color="auto" w:fill="auto"/>
        </w:rPr>
        <w:t xml:space="preserve">属于专门面向中小微企业采购的项目。</w:t>
      </w:r>
      <w:r/>
    </w:p>
    <w:p>
      <w:pPr>
        <w:ind w:firstLine="562"/>
        <w:keepLines w:val="0"/>
        <w:keepNext w:val="0"/>
        <w:pageBreakBefore w:val="0"/>
        <w:spacing w:line="288" w:lineRule="auto"/>
        <w:widowControl w:val="off"/>
        <w:rPr>
          <w:rFonts w:hint="eastAsia" w:ascii="宋体" w:hAnsi="宋体" w:eastAsia="宋体" w:cs="宋体"/>
          <w:b/>
          <w:color w:val="000000"/>
          <w:sz w:val="28"/>
          <w:szCs w:val="28"/>
          <w:shd w:val="clear" w:color="auto" w:fill="auto"/>
          <w:lang w:eastAsia="zh-CN"/>
        </w:rPr>
      </w:pPr>
      <w:r>
        <w:rPr>
          <w:rFonts w:hint="eastAsia" w:ascii="宋体" w:hAnsi="宋体" w:eastAsia="宋体" w:cs="宋体"/>
          <w:b/>
          <w:color w:val="000000"/>
          <w:sz w:val="28"/>
          <w:szCs w:val="28"/>
          <w:shd w:val="clear" w:color="auto" w:fill="auto"/>
        </w:rPr>
        <w:t xml:space="preserve">七、</w:t>
      </w:r>
      <w:r>
        <w:rPr>
          <w:rFonts w:hint="eastAsia" w:ascii="宋体" w:hAnsi="宋体" w:eastAsia="宋体" w:cs="宋体"/>
          <w:b/>
          <w:color w:val="000000"/>
          <w:sz w:val="28"/>
          <w:szCs w:val="28"/>
          <w:shd w:val="clear" w:color="auto" w:fill="auto"/>
          <w:lang w:eastAsia="zh-CN"/>
        </w:rPr>
        <w:t xml:space="preserve">提交响应文件要求</w:t>
      </w:r>
      <w:r/>
    </w:p>
    <w:p>
      <w:pPr>
        <w:ind w:firstLine="560"/>
        <w:keepLines w:val="0"/>
        <w:keepNext w:val="0"/>
        <w:pageBreakBefore w:val="0"/>
        <w:spacing w:line="288" w:lineRule="auto"/>
        <w:widowControl w:val="off"/>
        <w:rPr>
          <w:rFonts w:hint="eastAsia" w:ascii="宋体" w:hAnsi="宋体" w:eastAsia="宋体" w:cs="宋体"/>
          <w:b w:val="0"/>
          <w:bCs/>
          <w:color w:val="000000"/>
          <w:sz w:val="28"/>
          <w:szCs w:val="28"/>
          <w:shd w:val="clear" w:color="auto" w:fill="auto"/>
        </w:rPr>
      </w:pPr>
      <w:r>
        <w:rPr>
          <w:rFonts w:hint="eastAsia" w:ascii="宋体" w:hAnsi="宋体" w:eastAsia="宋体" w:cs="宋体"/>
          <w:b w:val="0"/>
          <w:bCs/>
          <w:color w:val="000000"/>
          <w:sz w:val="28"/>
          <w:szCs w:val="28"/>
          <w:shd w:val="clear" w:color="auto" w:fill="auto"/>
        </w:rPr>
        <w:t xml:space="preserve">（一）本项目通过“苏采云”系统进行电子采购，即供应商响应文件从政府采购客户端工具制作并通过“苏采云”系统提交。</w:t>
      </w:r>
      <w:r/>
    </w:p>
    <w:p>
      <w:pPr>
        <w:ind w:firstLine="700"/>
        <w:keepLines w:val="0"/>
        <w:keepNext w:val="0"/>
        <w:pageBreakBefore w:val="0"/>
        <w:spacing w:line="288" w:lineRule="auto"/>
        <w:widowControl w:val="off"/>
        <w:rPr>
          <w:rFonts w:hint="eastAsia" w:ascii="宋体" w:hAnsi="宋体" w:eastAsia="宋体" w:cs="宋体"/>
          <w:b w:val="0"/>
          <w:bCs/>
          <w:color w:val="000000"/>
          <w:sz w:val="28"/>
          <w:szCs w:val="28"/>
          <w:shd w:val="clear" w:color="auto" w:fill="auto"/>
        </w:rPr>
      </w:pPr>
      <w:r>
        <w:rPr>
          <w:rFonts w:hint="eastAsia" w:ascii="宋体" w:hAnsi="宋体" w:eastAsia="宋体" w:cs="宋体"/>
          <w:b w:val="0"/>
          <w:bCs/>
          <w:color w:val="000000"/>
          <w:sz w:val="28"/>
          <w:szCs w:val="28"/>
          <w:shd w:val="clear" w:color="auto" w:fill="auto"/>
        </w:rPr>
        <w:t xml:space="preserve">供应商应当通过“苏采云”系统提交数据电文形式的响应文件（即电子投标）。未进行线上响应文件提交并解密(因“苏采云”系统导致解密失败的除外)的供应商，响应无效。</w:t>
      </w:r>
      <w:r/>
    </w:p>
    <w:p>
      <w:pPr>
        <w:ind w:firstLine="700"/>
        <w:keepLines w:val="0"/>
        <w:keepNext w:val="0"/>
        <w:pageBreakBefore w:val="0"/>
        <w:spacing w:line="288" w:lineRule="auto"/>
        <w:widowControl w:val="off"/>
        <w:rPr>
          <w:rFonts w:hint="eastAsia" w:ascii="宋体" w:hAnsi="宋体" w:eastAsia="宋体" w:cs="宋体"/>
          <w:b w:val="0"/>
          <w:bCs/>
          <w:color w:val="000000"/>
          <w:sz w:val="28"/>
          <w:szCs w:val="28"/>
          <w:shd w:val="clear" w:color="auto" w:fill="auto"/>
        </w:rPr>
      </w:pPr>
      <w:r>
        <w:rPr>
          <w:rFonts w:hint="eastAsia" w:ascii="宋体" w:hAnsi="宋体" w:eastAsia="宋体" w:cs="宋体"/>
          <w:b w:val="0"/>
          <w:bCs/>
          <w:color w:val="000000"/>
          <w:sz w:val="28"/>
          <w:szCs w:val="28"/>
          <w:shd w:val="clear" w:color="auto" w:fill="auto"/>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700"/>
        <w:keepLines w:val="0"/>
        <w:keepNext w:val="0"/>
        <w:pageBreakBefore w:val="0"/>
        <w:spacing w:line="288" w:lineRule="auto"/>
        <w:widowControl w:val="off"/>
        <w:rPr>
          <w:rFonts w:hint="eastAsia" w:ascii="宋体" w:hAnsi="宋体" w:eastAsia="宋体" w:cs="宋体"/>
          <w:b w:val="0"/>
          <w:bCs/>
          <w:color w:val="000000"/>
          <w:sz w:val="28"/>
          <w:szCs w:val="28"/>
          <w:shd w:val="clear" w:color="auto" w:fill="auto"/>
        </w:rPr>
      </w:pPr>
      <w:r>
        <w:rPr>
          <w:rFonts w:hint="eastAsia" w:ascii="宋体" w:hAnsi="宋体" w:eastAsia="宋体" w:cs="宋体"/>
          <w:b w:val="0"/>
          <w:bCs/>
          <w:color w:val="000000"/>
          <w:sz w:val="28"/>
          <w:szCs w:val="28"/>
          <w:shd w:val="clear" w:color="auto" w:fill="auto"/>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700"/>
        <w:keepLines w:val="0"/>
        <w:keepNext w:val="0"/>
        <w:pageBreakBefore w:val="0"/>
        <w:spacing w:line="288" w:lineRule="auto"/>
        <w:widowControl w:val="off"/>
        <w:rPr>
          <w:rFonts w:hint="eastAsia" w:ascii="宋体" w:hAnsi="宋体" w:eastAsia="宋体" w:cs="宋体"/>
          <w:b w:val="0"/>
          <w:bCs/>
          <w:color w:val="000000"/>
          <w:sz w:val="28"/>
          <w:szCs w:val="28"/>
          <w:shd w:val="clear" w:color="auto" w:fill="auto"/>
        </w:rPr>
      </w:pPr>
      <w:r>
        <w:rPr>
          <w:rFonts w:hint="eastAsia" w:ascii="宋体" w:hAnsi="宋体" w:eastAsia="宋体" w:cs="宋体"/>
          <w:b w:val="0"/>
          <w:bCs/>
          <w:color w:val="000000"/>
          <w:sz w:val="28"/>
          <w:szCs w:val="28"/>
          <w:shd w:val="clear" w:color="auto" w:fill="auto"/>
        </w:rPr>
        <w:t xml:space="preserve">“苏采云”系统使用要求：</w:t>
      </w:r>
      <w:r/>
    </w:p>
    <w:p>
      <w:pPr>
        <w:ind w:firstLine="700"/>
        <w:keepLines w:val="0"/>
        <w:keepNext w:val="0"/>
        <w:pageBreakBefore w:val="0"/>
        <w:spacing w:line="288" w:lineRule="auto"/>
        <w:widowControl w:val="off"/>
        <w:rPr>
          <w:rFonts w:hint="eastAsia" w:ascii="宋体" w:hAnsi="宋体" w:eastAsia="宋体" w:cs="宋体"/>
          <w:b w:val="0"/>
          <w:bCs/>
          <w:color w:val="000000"/>
          <w:sz w:val="28"/>
          <w:szCs w:val="28"/>
          <w:shd w:val="clear" w:color="auto" w:fill="auto"/>
        </w:rPr>
      </w:pPr>
      <w:r>
        <w:rPr>
          <w:rFonts w:hint="eastAsia" w:ascii="宋体" w:hAnsi="宋体" w:eastAsia="宋体" w:cs="宋体"/>
          <w:b w:val="0"/>
          <w:bCs/>
          <w:color w:val="000000"/>
          <w:sz w:val="28"/>
          <w:szCs w:val="28"/>
          <w:shd w:val="clear" w:color="auto" w:fill="auto"/>
        </w:rPr>
        <w:t xml:space="preserve">1．使用谷歌浏览器参与不见面开标及</w:t>
      </w:r>
      <w:r>
        <w:rPr>
          <w:rFonts w:hint="eastAsia" w:ascii="宋体" w:hAnsi="宋体" w:eastAsia="宋体" w:cs="宋体"/>
          <w:b w:val="0"/>
          <w:bCs/>
          <w:color w:val="000000"/>
          <w:sz w:val="28"/>
          <w:szCs w:val="28"/>
          <w:shd w:val="clear" w:color="auto" w:fill="auto"/>
          <w:lang w:eastAsia="zh-CN"/>
        </w:rPr>
        <w:t xml:space="preserve">协商</w:t>
      </w:r>
      <w:r>
        <w:rPr>
          <w:rFonts w:hint="eastAsia" w:ascii="宋体" w:hAnsi="宋体" w:eastAsia="宋体" w:cs="宋体"/>
          <w:b w:val="0"/>
          <w:bCs/>
          <w:color w:val="000000"/>
          <w:sz w:val="28"/>
          <w:szCs w:val="28"/>
          <w:shd w:val="clear" w:color="auto" w:fill="auto"/>
        </w:rPr>
        <w:t xml:space="preserve">环节。</w:t>
      </w:r>
      <w:r/>
    </w:p>
    <w:p>
      <w:pPr>
        <w:ind w:firstLine="700"/>
        <w:keepLines w:val="0"/>
        <w:keepNext w:val="0"/>
        <w:pageBreakBefore w:val="0"/>
        <w:spacing w:line="288" w:lineRule="auto"/>
        <w:widowControl w:val="off"/>
        <w:rPr>
          <w:rFonts w:hint="eastAsia" w:ascii="宋体" w:hAnsi="宋体" w:eastAsia="宋体" w:cs="宋体"/>
          <w:b w:val="0"/>
          <w:bCs/>
          <w:color w:val="000000"/>
          <w:sz w:val="28"/>
          <w:szCs w:val="28"/>
          <w:shd w:val="clear" w:color="auto" w:fill="auto"/>
        </w:rPr>
      </w:pPr>
      <w:r>
        <w:rPr>
          <w:rFonts w:hint="eastAsia" w:ascii="宋体" w:hAnsi="宋体" w:eastAsia="宋体" w:cs="宋体"/>
          <w:b w:val="0"/>
          <w:bCs/>
          <w:color w:val="000000"/>
          <w:sz w:val="28"/>
          <w:szCs w:val="28"/>
          <w:shd w:val="clear" w:color="auto" w:fill="auto"/>
        </w:rPr>
        <w:t xml:space="preserve">2．电脑需提前准备好麦克风、音响，摄像头，提前检查保证能够正常使用。</w:t>
      </w:r>
      <w:r/>
    </w:p>
    <w:p>
      <w:pPr>
        <w:ind w:left="298" w:firstLine="420"/>
        <w:keepLines w:val="0"/>
        <w:keepNext w:val="0"/>
        <w:pageBreakBefore w:val="0"/>
        <w:spacing w:line="288" w:lineRule="auto"/>
        <w:widowControl w:val="off"/>
        <w:rPr>
          <w:rFonts w:hint="eastAsia" w:ascii="宋体" w:hAnsi="宋体" w:eastAsia="宋体" w:cs="宋体"/>
          <w:b w:val="0"/>
          <w:bCs/>
          <w:color w:val="000000"/>
          <w:sz w:val="28"/>
          <w:szCs w:val="28"/>
          <w:shd w:val="clear" w:color="auto" w:fill="auto"/>
        </w:rPr>
      </w:pPr>
      <w:r>
        <w:rPr>
          <w:rFonts w:hint="eastAsia" w:ascii="宋体" w:hAnsi="宋体" w:eastAsia="宋体" w:cs="宋体"/>
          <w:b w:val="0"/>
          <w:bCs/>
          <w:color w:val="000000"/>
          <w:sz w:val="28"/>
          <w:szCs w:val="28"/>
          <w:shd w:val="clear" w:color="auto" w:fill="auto"/>
        </w:rPr>
        <w:t xml:space="preserve">3．操作系统至少win7以上，建议使用win10操作系统。</w:t>
      </w:r>
      <w:r/>
    </w:p>
    <w:p>
      <w:pPr>
        <w:ind w:left="298" w:firstLine="420"/>
        <w:keepLines w:val="0"/>
        <w:keepNext w:val="0"/>
        <w:pageBreakBefore w:val="0"/>
        <w:spacing w:line="288" w:lineRule="auto"/>
        <w:widowControl w:val="off"/>
        <w:rPr>
          <w:rFonts w:hint="eastAsia" w:ascii="宋体" w:hAnsi="宋体" w:eastAsia="宋体" w:cs="宋体"/>
          <w:b w:val="0"/>
          <w:bCs/>
          <w:color w:val="000000"/>
          <w:sz w:val="28"/>
          <w:szCs w:val="28"/>
          <w:shd w:val="clear" w:color="auto" w:fill="auto"/>
        </w:rPr>
      </w:pPr>
      <w:r>
        <w:rPr>
          <w:rFonts w:hint="eastAsia" w:ascii="宋体" w:hAnsi="宋体" w:eastAsia="宋体" w:cs="宋体"/>
          <w:b w:val="0"/>
          <w:bCs/>
          <w:color w:val="000000"/>
          <w:sz w:val="28"/>
          <w:szCs w:val="28"/>
          <w:shd w:val="clear" w:color="auto" w:fill="auto"/>
        </w:rPr>
        <w:t xml:space="preserve">（二）首次响应文件提交的截止时间：</w:t>
      </w:r>
      <w:r>
        <w:rPr>
          <w:rFonts w:hint="eastAsia" w:ascii="宋体" w:hAnsi="宋体" w:eastAsia="宋体" w:cs="宋体"/>
          <w:b/>
          <w:bCs w:val="0"/>
          <w:color w:val="auto"/>
          <w:sz w:val="28"/>
          <w:szCs w:val="28"/>
          <w:shd w:val="clear" w:color="auto" w:fill="auto"/>
          <w:lang w:eastAsia="zh-CN"/>
        </w:rPr>
        <w:t xml:space="preserve">202</w:t>
      </w:r>
      <w:r>
        <w:rPr>
          <w:rFonts w:hint="eastAsia" w:ascii="宋体" w:hAnsi="宋体" w:cs="宋体"/>
          <w:b/>
          <w:bCs w:val="0"/>
          <w:color w:val="auto"/>
          <w:sz w:val="28"/>
          <w:szCs w:val="28"/>
          <w:shd w:val="clear" w:color="auto" w:fill="auto"/>
          <w:lang w:val="en-US" w:eastAsia="zh-CN"/>
        </w:rPr>
        <w:t xml:space="preserve">6</w:t>
      </w:r>
      <w:r>
        <w:rPr>
          <w:rFonts w:hint="eastAsia" w:ascii="宋体" w:hAnsi="宋体" w:eastAsia="宋体" w:cs="宋体"/>
          <w:b/>
          <w:bCs w:val="0"/>
          <w:color w:val="auto"/>
          <w:sz w:val="28"/>
          <w:szCs w:val="28"/>
          <w:shd w:val="clear" w:color="auto" w:fill="auto"/>
          <w:lang w:eastAsia="zh-CN"/>
        </w:rPr>
        <w:t xml:space="preserve">年9</w:t>
      </w:r>
      <w:r>
        <w:rPr>
          <w:rFonts w:hint="eastAsia" w:ascii="宋体" w:hAnsi="宋体" w:eastAsia="宋体" w:cs="宋体"/>
          <w:b/>
          <w:bCs w:val="0"/>
          <w:color w:val="auto"/>
          <w:sz w:val="28"/>
          <w:szCs w:val="28"/>
          <w:shd w:val="clear" w:color="auto" w:fill="auto"/>
          <w:lang w:eastAsia="zh-CN"/>
        </w:rPr>
        <w:t xml:space="preserve">月21</w:t>
      </w:r>
      <w:r>
        <w:rPr>
          <w:rFonts w:hint="eastAsia" w:ascii="宋体" w:hAnsi="宋体" w:eastAsia="宋体" w:cs="宋体"/>
          <w:b/>
          <w:bCs w:val="0"/>
          <w:color w:val="auto"/>
          <w:sz w:val="28"/>
          <w:szCs w:val="28"/>
          <w:shd w:val="clear" w:color="auto" w:fill="auto"/>
          <w:lang w:eastAsia="zh-CN"/>
        </w:rPr>
        <w:t xml:space="preserve">日</w:t>
      </w:r>
      <w:r>
        <w:rPr>
          <w:rFonts w:hint="eastAsia" w:ascii="宋体" w:hAnsi="宋体" w:eastAsia="宋体" w:cs="宋体"/>
          <w:b/>
          <w:bCs w:val="0"/>
          <w:color w:val="auto"/>
          <w:sz w:val="28"/>
          <w:szCs w:val="28"/>
          <w:shd w:val="clear" w:color="auto" w:fill="auto"/>
          <w:lang w:val="en-US" w:eastAsia="zh-CN"/>
        </w:rPr>
        <w:t xml:space="preserve">9</w:t>
      </w:r>
      <w:r>
        <w:rPr>
          <w:rFonts w:hint="eastAsia" w:ascii="宋体" w:hAnsi="宋体" w:eastAsia="宋体" w:cs="宋体"/>
          <w:b/>
          <w:bCs w:val="0"/>
          <w:color w:val="auto"/>
          <w:sz w:val="28"/>
          <w:szCs w:val="28"/>
          <w:shd w:val="clear" w:color="auto" w:fill="auto"/>
        </w:rPr>
        <w:t xml:space="preserve">:</w:t>
      </w:r>
      <w:r>
        <w:rPr>
          <w:rFonts w:hint="eastAsia" w:ascii="宋体" w:hAnsi="宋体" w:eastAsia="宋体" w:cs="宋体"/>
          <w:b/>
          <w:bCs w:val="0"/>
          <w:color w:val="auto"/>
          <w:sz w:val="28"/>
          <w:szCs w:val="28"/>
          <w:shd w:val="clear" w:color="auto" w:fill="auto"/>
          <w:lang w:val="en-US" w:eastAsia="zh-CN"/>
        </w:rPr>
        <w:t xml:space="preserve">30</w:t>
      </w:r>
      <w:r>
        <w:rPr>
          <w:rFonts w:hint="eastAsia" w:ascii="宋体" w:hAnsi="宋体" w:eastAsia="宋体" w:cs="宋体"/>
          <w:b w:val="0"/>
          <w:bCs/>
          <w:color w:val="auto"/>
          <w:sz w:val="28"/>
          <w:szCs w:val="28"/>
          <w:shd w:val="clear" w:color="auto" w:fill="auto"/>
        </w:rPr>
        <w:t xml:space="preserve">，</w:t>
      </w:r>
      <w:r>
        <w:rPr>
          <w:rFonts w:hint="eastAsia" w:ascii="宋体" w:hAnsi="宋体" w:eastAsia="宋体" w:cs="宋体"/>
          <w:b w:val="0"/>
          <w:bCs/>
          <w:color w:val="000000"/>
          <w:sz w:val="28"/>
          <w:szCs w:val="28"/>
          <w:shd w:val="clear" w:color="auto" w:fill="auto"/>
        </w:rPr>
        <w:t xml:space="preserve">在截止时间后提交的首次响应文件为无效文件，将被拒收。</w:t>
      </w:r>
      <w:r/>
    </w:p>
    <w:p>
      <w:pPr>
        <w:ind w:firstLine="700"/>
        <w:keepLines w:val="0"/>
        <w:keepNext w:val="0"/>
        <w:pageBreakBefore w:val="0"/>
        <w:spacing w:line="288" w:lineRule="auto"/>
        <w:widowControl w:val="off"/>
        <w:rPr>
          <w:rFonts w:hint="eastAsia" w:ascii="宋体" w:hAnsi="宋体" w:eastAsia="宋体" w:cs="宋体"/>
          <w:b w:val="0"/>
          <w:bCs/>
          <w:color w:val="000000"/>
          <w:sz w:val="28"/>
          <w:szCs w:val="28"/>
          <w:shd w:val="clear" w:color="auto" w:fill="auto"/>
        </w:rPr>
      </w:pPr>
      <w:r>
        <w:rPr>
          <w:rFonts w:hint="eastAsia" w:ascii="宋体" w:hAnsi="宋体" w:eastAsia="宋体" w:cs="宋体"/>
          <w:b w:val="0"/>
          <w:bCs/>
          <w:color w:val="000000"/>
          <w:sz w:val="28"/>
          <w:szCs w:val="28"/>
          <w:shd w:val="clear" w:color="auto" w:fill="auto"/>
        </w:rPr>
        <w:t xml:space="preserve">（三）首次响应文件提交时间、地点：</w:t>
      </w:r>
      <w:r/>
    </w:p>
    <w:p>
      <w:pPr>
        <w:ind w:firstLine="700"/>
        <w:keepLines w:val="0"/>
        <w:keepNext w:val="0"/>
        <w:pageBreakBefore w:val="0"/>
        <w:spacing w:line="288" w:lineRule="auto"/>
        <w:widowControl w:val="off"/>
        <w:rPr>
          <w:rFonts w:hint="eastAsia" w:ascii="宋体" w:hAnsi="宋体" w:eastAsia="宋体" w:cs="宋体"/>
          <w:b w:val="0"/>
          <w:bCs/>
          <w:color w:val="000000"/>
          <w:sz w:val="28"/>
          <w:szCs w:val="28"/>
          <w:shd w:val="clear" w:color="auto" w:fill="auto"/>
        </w:rPr>
      </w:pPr>
      <w:r>
        <w:rPr>
          <w:rFonts w:hint="eastAsia" w:ascii="宋体" w:hAnsi="宋体" w:eastAsia="宋体" w:cs="宋体"/>
          <w:b w:val="0"/>
          <w:bCs/>
          <w:color w:val="000000"/>
          <w:sz w:val="28"/>
          <w:szCs w:val="28"/>
          <w:shd w:val="clear" w:color="auto" w:fill="auto"/>
        </w:rPr>
        <w:t xml:space="preserve">1.提交时间：首次响应文件提交的截止时间</w:t>
      </w:r>
      <w:r>
        <w:rPr>
          <w:rFonts w:hint="eastAsia" w:ascii="宋体" w:hAnsi="宋体" w:eastAsia="宋体" w:cs="宋体"/>
          <w:b w:val="0"/>
          <w:bCs/>
          <w:color w:val="auto"/>
          <w:sz w:val="28"/>
          <w:szCs w:val="28"/>
          <w:shd w:val="clear" w:color="auto" w:fill="auto"/>
        </w:rPr>
        <w:t xml:space="preserve">（</w:t>
      </w:r>
      <w:r>
        <w:rPr>
          <w:rFonts w:hint="eastAsia" w:ascii="宋体" w:hAnsi="宋体" w:eastAsia="宋体" w:cs="宋体"/>
          <w:b/>
          <w:bCs w:val="0"/>
          <w:color w:val="auto"/>
          <w:sz w:val="28"/>
          <w:szCs w:val="28"/>
          <w:shd w:val="clear" w:color="auto" w:fill="auto"/>
          <w:lang w:eastAsia="zh-CN"/>
        </w:rPr>
        <w:t xml:space="preserve">202</w:t>
      </w:r>
      <w:r>
        <w:rPr>
          <w:rFonts w:hint="eastAsia" w:ascii="宋体" w:hAnsi="宋体" w:cs="宋体"/>
          <w:b/>
          <w:bCs w:val="0"/>
          <w:color w:val="auto"/>
          <w:sz w:val="28"/>
          <w:szCs w:val="28"/>
          <w:shd w:val="clear" w:color="auto" w:fill="auto"/>
          <w:lang w:val="en-US" w:eastAsia="zh-CN"/>
        </w:rPr>
        <w:t xml:space="preserve">6</w:t>
      </w:r>
      <w:r>
        <w:rPr>
          <w:rFonts w:hint="eastAsia" w:ascii="宋体" w:hAnsi="宋体" w:eastAsia="宋体" w:cs="宋体"/>
          <w:b/>
          <w:bCs w:val="0"/>
          <w:color w:val="auto"/>
          <w:sz w:val="28"/>
          <w:szCs w:val="28"/>
          <w:shd w:val="clear" w:color="auto" w:fill="auto"/>
          <w:lang w:eastAsia="zh-CN"/>
        </w:rPr>
        <w:t xml:space="preserve">年</w:t>
      </w:r>
      <w:r>
        <w:rPr>
          <w:rFonts w:hint="eastAsia" w:ascii="宋体" w:hAnsi="宋体" w:cs="宋体"/>
          <w:b/>
          <w:bCs w:val="0"/>
          <w:color w:val="auto"/>
          <w:sz w:val="28"/>
          <w:szCs w:val="28"/>
          <w:shd w:val="clear" w:color="auto" w:fill="auto"/>
          <w:lang w:val="en-US" w:eastAsia="zh-CN"/>
        </w:rPr>
        <w:t xml:space="preserve">9</w:t>
      </w:r>
      <w:r>
        <w:rPr>
          <w:rFonts w:hint="eastAsia" w:ascii="宋体" w:hAnsi="宋体" w:eastAsia="宋体" w:cs="宋体"/>
          <w:b/>
          <w:bCs w:val="0"/>
          <w:color w:val="auto"/>
          <w:sz w:val="28"/>
          <w:szCs w:val="28"/>
          <w:shd w:val="clear" w:color="auto" w:fill="auto"/>
          <w:lang w:eastAsia="zh-CN"/>
        </w:rPr>
        <w:t xml:space="preserve">月</w:t>
      </w:r>
      <w:r>
        <w:rPr>
          <w:rFonts w:hint="eastAsia" w:ascii="宋体" w:hAnsi="宋体" w:eastAsia="宋体" w:cs="宋体"/>
          <w:b/>
          <w:bCs w:val="0"/>
          <w:color w:val="auto"/>
          <w:sz w:val="28"/>
          <w:szCs w:val="28"/>
          <w:shd w:val="clear" w:color="auto" w:fill="auto"/>
          <w:lang w:eastAsia="zh-CN"/>
        </w:rPr>
        <w:t xml:space="preserve">21日</w:t>
      </w:r>
      <w:r>
        <w:rPr>
          <w:rFonts w:hint="eastAsia" w:ascii="宋体" w:hAnsi="宋体" w:eastAsia="宋体" w:cs="宋体"/>
          <w:b/>
          <w:bCs w:val="0"/>
          <w:color w:val="auto"/>
          <w:sz w:val="28"/>
          <w:szCs w:val="28"/>
          <w:shd w:val="clear" w:color="auto" w:fill="auto"/>
          <w:lang w:val="en-US" w:eastAsia="zh-CN"/>
        </w:rPr>
        <w:t xml:space="preserve">9</w:t>
      </w:r>
      <w:r>
        <w:rPr>
          <w:rFonts w:hint="eastAsia" w:ascii="宋体" w:hAnsi="宋体" w:eastAsia="宋体" w:cs="宋体"/>
          <w:b/>
          <w:bCs w:val="0"/>
          <w:color w:val="auto"/>
          <w:sz w:val="28"/>
          <w:szCs w:val="28"/>
          <w:shd w:val="clear" w:color="auto" w:fill="auto"/>
        </w:rPr>
        <w:t xml:space="preserve">:</w:t>
      </w:r>
      <w:r>
        <w:rPr>
          <w:rFonts w:hint="eastAsia" w:ascii="宋体" w:hAnsi="宋体" w:eastAsia="宋体" w:cs="宋体"/>
          <w:b/>
          <w:bCs w:val="0"/>
          <w:color w:val="auto"/>
          <w:sz w:val="28"/>
          <w:szCs w:val="28"/>
          <w:shd w:val="clear" w:color="auto" w:fill="auto"/>
          <w:lang w:val="en-US" w:eastAsia="zh-CN"/>
        </w:rPr>
        <w:t xml:space="preserve">30</w:t>
      </w:r>
      <w:r>
        <w:rPr>
          <w:rFonts w:hint="eastAsia" w:ascii="宋体" w:hAnsi="宋体" w:eastAsia="宋体" w:cs="宋体"/>
          <w:b w:val="0"/>
          <w:bCs/>
          <w:color w:val="auto"/>
          <w:sz w:val="28"/>
          <w:szCs w:val="28"/>
          <w:shd w:val="clear" w:color="auto" w:fill="auto"/>
        </w:rPr>
        <w:t xml:space="preserve">）</w:t>
      </w:r>
      <w:r>
        <w:rPr>
          <w:rFonts w:hint="eastAsia" w:ascii="宋体" w:hAnsi="宋体" w:eastAsia="宋体" w:cs="宋体"/>
          <w:b w:val="0"/>
          <w:bCs/>
          <w:color w:val="000000"/>
          <w:sz w:val="28"/>
          <w:szCs w:val="28"/>
          <w:shd w:val="clear" w:color="auto" w:fill="auto"/>
        </w:rPr>
        <w:t xml:space="preserve">前。</w:t>
      </w:r>
      <w:r/>
    </w:p>
    <w:p>
      <w:pPr>
        <w:ind w:firstLine="700"/>
        <w:keepLines w:val="0"/>
        <w:keepNext w:val="0"/>
        <w:pageBreakBefore w:val="0"/>
        <w:spacing w:line="288" w:lineRule="auto"/>
        <w:widowControl w:val="off"/>
        <w:rPr>
          <w:rFonts w:hint="eastAsia" w:ascii="宋体" w:hAnsi="宋体" w:eastAsia="宋体" w:cs="宋体"/>
          <w:b w:val="0"/>
          <w:bCs/>
          <w:color w:val="000000"/>
          <w:sz w:val="28"/>
          <w:szCs w:val="28"/>
          <w:shd w:val="clear" w:color="auto" w:fill="auto"/>
        </w:rPr>
      </w:pPr>
      <w:r>
        <w:rPr>
          <w:rFonts w:hint="eastAsia" w:ascii="宋体" w:hAnsi="宋体" w:eastAsia="宋体" w:cs="宋体"/>
          <w:b w:val="0"/>
          <w:bCs/>
          <w:color w:val="000000"/>
          <w:sz w:val="28"/>
          <w:szCs w:val="28"/>
          <w:shd w:val="clear" w:color="auto" w:fill="auto"/>
        </w:rPr>
        <w:t xml:space="preserve">2.提交地点：https://jszfcg.jsczt.cn/jszc/login/；或进入</w:t>
      </w:r>
      <w:r>
        <w:rPr>
          <w:rFonts w:hint="eastAsia" w:ascii="宋体" w:hAnsi="宋体" w:eastAsia="宋体" w:cs="宋体"/>
          <w:b w:val="0"/>
          <w:bCs/>
          <w:color w:val="000000"/>
          <w:sz w:val="28"/>
          <w:szCs w:val="28"/>
          <w:shd w:val="clear" w:color="auto" w:fill="auto"/>
          <w:lang w:val="en-US" w:eastAsia="zh-CN"/>
        </w:rPr>
        <w:t xml:space="preserve">江苏</w:t>
      </w:r>
      <w:r>
        <w:rPr>
          <w:rFonts w:hint="eastAsia" w:ascii="宋体" w:hAnsi="宋体" w:eastAsia="宋体" w:cs="宋体"/>
          <w:b w:val="0"/>
          <w:bCs/>
          <w:color w:val="000000"/>
          <w:sz w:val="28"/>
          <w:szCs w:val="28"/>
          <w:shd w:val="clear" w:color="auto" w:fill="auto"/>
        </w:rPr>
        <w:t xml:space="preserve">政府采购网（网址：</w:t>
      </w:r>
      <w:r>
        <w:rPr>
          <w:rFonts w:hint="eastAsia" w:ascii="宋体" w:hAnsi="宋体" w:eastAsia="宋体" w:cs="宋体"/>
          <w:b w:val="0"/>
          <w:bCs/>
          <w:color w:val="000000"/>
          <w:sz w:val="28"/>
          <w:szCs w:val="28"/>
          <w:shd w:val="clear" w:color="auto" w:fill="auto"/>
          <w:lang w:eastAsia="zh-CN"/>
        </w:rPr>
        <w:t xml:space="preserve">http://www.ccgp-jiangsu.gov.cn/</w:t>
      </w:r>
      <w:r>
        <w:rPr>
          <w:rFonts w:hint="eastAsia" w:ascii="宋体" w:hAnsi="宋体" w:eastAsia="宋体" w:cs="宋体"/>
          <w:b w:val="0"/>
          <w:bCs/>
          <w:color w:val="000000"/>
          <w:sz w:val="28"/>
          <w:szCs w:val="28"/>
          <w:shd w:val="clear" w:color="auto" w:fill="auto"/>
        </w:rPr>
        <w:t xml:space="preserve">）--办事指南--供应商--供应商进入，点击“苏采云”进入系统。 </w:t>
      </w:r>
      <w:r/>
    </w:p>
    <w:p>
      <w:pPr>
        <w:numPr>
          <w:ilvl w:val="0"/>
          <w:numId w:val="0"/>
        </w:numPr>
        <w:ind w:firstLine="843"/>
        <w:keepLines w:val="0"/>
        <w:keepNext w:val="0"/>
        <w:pageBreakBefore w:val="0"/>
        <w:spacing w:line="288" w:lineRule="auto"/>
        <w:widowControl w:val="off"/>
        <w:rPr>
          <w:rFonts w:hint="eastAsia" w:ascii="宋体" w:hAnsi="宋体" w:eastAsia="宋体" w:cs="宋体"/>
          <w:b/>
          <w:color w:val="000000"/>
          <w:sz w:val="28"/>
          <w:szCs w:val="28"/>
          <w:shd w:val="clear" w:color="auto" w:fill="auto"/>
        </w:rPr>
      </w:pPr>
      <w:r>
        <w:rPr>
          <w:rFonts w:hint="eastAsia" w:ascii="宋体" w:hAnsi="宋体" w:eastAsia="宋体" w:cs="宋体"/>
          <w:b/>
          <w:color w:val="000000"/>
          <w:sz w:val="28"/>
          <w:szCs w:val="28"/>
          <w:shd w:val="clear" w:color="auto" w:fill="auto"/>
        </w:rPr>
        <w:t xml:space="preserve">八、本次采购联系事项：</w:t>
      </w:r>
      <w:r/>
    </w:p>
    <w:p>
      <w:pPr>
        <w:pStyle w:val="937"/>
        <w:ind w:firstLine="565"/>
        <w:keepLines w:val="0"/>
        <w:keepNext w:val="0"/>
        <w:pageBreakBefore w:val="0"/>
        <w:spacing w:line="288" w:lineRule="auto"/>
        <w:widowControl w:val="off"/>
        <w:rPr>
          <w:rFonts w:hint="eastAsia" w:ascii="宋体" w:hAnsi="宋体" w:eastAsia="宋体" w:cs="宋体"/>
          <w:color w:val="000000"/>
          <w:position w:val="2"/>
          <w:sz w:val="28"/>
          <w:szCs w:val="28"/>
          <w:shd w:val="clear" w:color="auto" w:fill="auto"/>
          <w:lang w:val="en-US" w:eastAsia="zh-CN"/>
        </w:rPr>
      </w:pPr>
      <w:r>
        <w:rPr>
          <w:rFonts w:hint="eastAsia" w:ascii="宋体" w:hAnsi="宋体" w:eastAsia="宋体" w:cs="宋体"/>
          <w:color w:val="000000"/>
          <w:position w:val="2"/>
          <w:sz w:val="28"/>
          <w:szCs w:val="28"/>
          <w:shd w:val="clear" w:color="auto" w:fill="auto"/>
          <w:lang w:val="en-US" w:eastAsia="zh-CN"/>
        </w:rPr>
        <w:t xml:space="preserve">采购单位名称：徐州市检验检测中心 </w:t>
      </w:r>
      <w:r/>
    </w:p>
    <w:p>
      <w:pPr>
        <w:pStyle w:val="937"/>
        <w:ind w:firstLine="565"/>
        <w:keepLines w:val="0"/>
        <w:keepNext w:val="0"/>
        <w:pageBreakBefore w:val="0"/>
        <w:spacing w:line="288" w:lineRule="auto"/>
        <w:widowControl w:val="off"/>
        <w:rPr>
          <w:rFonts w:hint="eastAsia" w:ascii="宋体" w:hAnsi="宋体" w:eastAsia="宋体" w:cs="宋体"/>
          <w:color w:val="000000"/>
          <w:position w:val="2"/>
          <w:sz w:val="28"/>
          <w:szCs w:val="28"/>
          <w:shd w:val="clear" w:color="auto" w:fill="auto"/>
          <w:lang w:val="en-US" w:eastAsia="zh-CN"/>
        </w:rPr>
      </w:pPr>
      <w:r>
        <w:rPr>
          <w:rFonts w:hint="eastAsia" w:ascii="宋体" w:hAnsi="宋体" w:eastAsia="宋体" w:cs="宋体"/>
          <w:color w:val="000000"/>
          <w:position w:val="2"/>
          <w:sz w:val="28"/>
          <w:szCs w:val="28"/>
          <w:shd w:val="clear" w:color="auto" w:fill="auto"/>
          <w:lang w:val="en-US" w:eastAsia="zh-CN"/>
        </w:rPr>
        <w:t xml:space="preserve">地址：徐州市商聚路</w:t>
      </w:r>
      <w:r/>
    </w:p>
    <w:p>
      <w:pPr>
        <w:pStyle w:val="937"/>
        <w:ind w:firstLine="565"/>
        <w:keepLines w:val="0"/>
        <w:keepNext w:val="0"/>
        <w:pageBreakBefore w:val="0"/>
        <w:spacing w:line="288" w:lineRule="auto"/>
        <w:widowControl w:val="off"/>
        <w:rPr>
          <w:rFonts w:hint="eastAsia" w:ascii="宋体" w:hAnsi="宋体" w:eastAsia="宋体" w:cs="宋体"/>
          <w:color w:val="000000"/>
          <w:position w:val="2"/>
          <w:sz w:val="28"/>
          <w:szCs w:val="28"/>
          <w:shd w:val="clear" w:color="auto" w:fill="auto"/>
          <w:lang w:val="en-US" w:eastAsia="zh-CN"/>
        </w:rPr>
      </w:pPr>
      <w:r>
        <w:rPr>
          <w:rFonts w:hint="eastAsia" w:ascii="宋体" w:hAnsi="宋体" w:eastAsia="宋体" w:cs="宋体"/>
          <w:color w:val="000000"/>
          <w:position w:val="2"/>
          <w:sz w:val="28"/>
          <w:szCs w:val="28"/>
          <w:shd w:val="clear" w:color="auto" w:fill="auto"/>
          <w:lang w:val="en-US" w:eastAsia="zh-CN"/>
        </w:rPr>
        <w:t xml:space="preserve">联系方式：0516-67883608</w:t>
      </w:r>
      <w:r/>
    </w:p>
    <w:p>
      <w:pPr>
        <w:pStyle w:val="937"/>
        <w:ind w:firstLine="565"/>
        <w:keepLines w:val="0"/>
        <w:keepNext w:val="0"/>
        <w:pageBreakBefore w:val="0"/>
        <w:spacing w:line="288" w:lineRule="auto"/>
        <w:widowControl w:val="off"/>
        <w:rPr>
          <w:rFonts w:hint="eastAsia" w:ascii="宋体" w:hAnsi="宋体" w:eastAsia="宋体" w:cs="宋体"/>
          <w:color w:val="0000ff"/>
          <w:position w:val="2"/>
          <w:sz w:val="28"/>
          <w:szCs w:val="28"/>
          <w:shd w:val="clear" w:color="auto" w:fill="auto"/>
          <w:lang w:val="en-US" w:eastAsia="zh-CN"/>
        </w:rPr>
      </w:pPr>
      <w:r>
        <w:rPr>
          <w:rFonts w:hint="eastAsia" w:ascii="宋体" w:hAnsi="宋体" w:eastAsia="宋体" w:cs="宋体"/>
          <w:color w:val="000000"/>
          <w:position w:val="2"/>
          <w:sz w:val="28"/>
          <w:szCs w:val="28"/>
          <w:shd w:val="clear" w:color="auto" w:fill="auto"/>
          <w:lang w:val="en-US" w:eastAsia="zh-CN"/>
        </w:rPr>
        <w:t xml:space="preserve">采购项目联系人：丁立</w:t>
      </w:r>
      <w:r>
        <w:rPr>
          <w:rFonts w:hint="eastAsia" w:ascii="宋体" w:hAnsi="宋体" w:eastAsia="宋体" w:cs="宋体"/>
          <w:color w:val="0000ff"/>
          <w:position w:val="2"/>
          <w:sz w:val="28"/>
          <w:szCs w:val="28"/>
          <w:shd w:val="clear" w:color="auto" w:fill="auto"/>
          <w:lang w:val="en-US" w:eastAsia="zh-CN"/>
        </w:rPr>
        <w:t xml:space="preserve">    </w:t>
      </w:r>
      <w:r/>
    </w:p>
    <w:p>
      <w:pPr>
        <w:pStyle w:val="937"/>
        <w:ind w:firstLine="565"/>
        <w:keepLines w:val="0"/>
        <w:keepNext w:val="0"/>
        <w:pageBreakBefore w:val="0"/>
        <w:spacing w:line="288" w:lineRule="auto"/>
        <w:widowControl w:val="off"/>
        <w:rPr>
          <w:rFonts w:hint="eastAsia" w:ascii="宋体" w:hAnsi="宋体" w:eastAsia="宋体" w:cs="宋体"/>
          <w:color w:val="000000"/>
          <w:position w:val="2"/>
          <w:sz w:val="28"/>
          <w:szCs w:val="28"/>
          <w:shd w:val="clear" w:color="auto" w:fill="auto"/>
          <w:lang w:val="en-US" w:eastAsia="zh-CN"/>
        </w:rPr>
      </w:pPr>
      <w:r>
        <w:rPr>
          <w:rFonts w:hint="eastAsia" w:ascii="宋体" w:hAnsi="宋体" w:eastAsia="宋体" w:cs="宋体"/>
          <w:color w:val="000000"/>
          <w:position w:val="2"/>
          <w:sz w:val="28"/>
          <w:szCs w:val="28"/>
          <w:shd w:val="clear" w:color="auto" w:fill="auto"/>
          <w:lang w:val="en-US" w:eastAsia="zh-CN"/>
        </w:rPr>
        <w:t xml:space="preserve">采购代理机构：江苏中际招标代理有限公司</w:t>
      </w:r>
      <w:r/>
    </w:p>
    <w:p>
      <w:pPr>
        <w:pStyle w:val="937"/>
        <w:ind w:firstLine="565"/>
        <w:keepLines w:val="0"/>
        <w:keepNext w:val="0"/>
        <w:pageBreakBefore w:val="0"/>
        <w:spacing w:line="288" w:lineRule="auto"/>
        <w:widowControl w:val="off"/>
        <w:rPr>
          <w:rFonts w:hint="eastAsia" w:ascii="宋体" w:hAnsi="宋体" w:eastAsia="宋体" w:cs="宋体"/>
          <w:color w:val="000000"/>
          <w:position w:val="2"/>
          <w:sz w:val="28"/>
          <w:szCs w:val="28"/>
          <w:shd w:val="clear" w:color="auto" w:fill="auto"/>
          <w:lang w:val="en-US" w:eastAsia="zh-CN"/>
        </w:rPr>
      </w:pPr>
      <w:r>
        <w:rPr>
          <w:rFonts w:hint="eastAsia" w:ascii="宋体" w:hAnsi="宋体" w:eastAsia="宋体" w:cs="宋体"/>
          <w:color w:val="000000"/>
          <w:position w:val="2"/>
          <w:sz w:val="28"/>
          <w:szCs w:val="28"/>
          <w:shd w:val="clear" w:color="auto" w:fill="auto"/>
          <w:lang w:val="en-US" w:eastAsia="zh-CN"/>
        </w:rPr>
        <w:t xml:space="preserve">联系人：赵茜茜、邓克杰 </w:t>
      </w:r>
      <w:r/>
    </w:p>
    <w:p>
      <w:pPr>
        <w:pStyle w:val="937"/>
        <w:ind w:firstLine="565"/>
        <w:keepLines w:val="0"/>
        <w:keepNext w:val="0"/>
        <w:pageBreakBefore w:val="0"/>
        <w:spacing w:line="288" w:lineRule="auto"/>
        <w:widowControl w:val="off"/>
        <w:rPr>
          <w:rFonts w:hint="eastAsia" w:ascii="宋体" w:hAnsi="宋体" w:eastAsia="宋体" w:cs="宋体"/>
          <w:color w:val="000000"/>
          <w:position w:val="2"/>
          <w:sz w:val="28"/>
          <w:szCs w:val="28"/>
          <w:shd w:val="clear" w:color="auto" w:fill="auto"/>
          <w:lang w:val="en-US" w:eastAsia="zh-CN"/>
        </w:rPr>
      </w:pPr>
      <w:r>
        <w:rPr>
          <w:rFonts w:hint="eastAsia" w:ascii="宋体" w:hAnsi="宋体" w:eastAsia="宋体" w:cs="宋体"/>
          <w:color w:val="000000"/>
          <w:position w:val="2"/>
          <w:sz w:val="28"/>
          <w:szCs w:val="28"/>
          <w:shd w:val="clear" w:color="auto" w:fill="auto"/>
          <w:lang w:val="en-US" w:eastAsia="zh-CN"/>
        </w:rPr>
        <w:t xml:space="preserve">电话：0516-83205102</w:t>
      </w:r>
      <w:r/>
    </w:p>
    <w:p>
      <w:pPr>
        <w:pStyle w:val="937"/>
        <w:ind w:firstLine="565"/>
        <w:keepLines w:val="0"/>
        <w:keepNext w:val="0"/>
        <w:pageBreakBefore w:val="0"/>
        <w:spacing w:line="288" w:lineRule="auto"/>
        <w:widowControl w:val="off"/>
        <w:rPr>
          <w:rFonts w:hint="eastAsia" w:ascii="宋体" w:hAnsi="宋体" w:eastAsia="宋体" w:cs="宋体"/>
          <w:color w:val="000000"/>
          <w:position w:val="2"/>
          <w:sz w:val="28"/>
          <w:szCs w:val="28"/>
          <w:shd w:val="clear" w:color="auto" w:fill="auto"/>
          <w:lang w:val="en-US" w:eastAsia="zh-CN"/>
        </w:rPr>
      </w:pPr>
      <w:r>
        <w:rPr>
          <w:rFonts w:hint="eastAsia" w:ascii="宋体" w:hAnsi="宋体" w:eastAsia="宋体" w:cs="宋体"/>
          <w:color w:val="000000"/>
          <w:position w:val="2"/>
          <w:sz w:val="28"/>
          <w:szCs w:val="28"/>
          <w:shd w:val="clear" w:color="auto" w:fill="auto"/>
          <w:lang w:val="en-US" w:eastAsia="zh-CN"/>
        </w:rPr>
        <w:t xml:space="preserve">地址：徐州市云龙区绿地商务城LOFT领海办公楼5#1908室</w:t>
      </w:r>
      <w:r/>
    </w:p>
    <w:p>
      <w:pPr>
        <w:jc w:val="center"/>
        <w:keepLines w:val="0"/>
        <w:keepNext w:val="0"/>
        <w:pageBreakBefore w:val="0"/>
        <w:spacing w:before="203" w:line="288" w:lineRule="auto"/>
        <w:widowControl w:val="off"/>
        <w:rPr>
          <w:rFonts w:hint="eastAsia" w:ascii="宋体" w:hAnsi="宋体" w:eastAsia="宋体" w:cs="宋体"/>
          <w:b/>
          <w:bCs w:val="0"/>
          <w:color w:val="000000"/>
          <w:sz w:val="28"/>
          <w:szCs w:val="28"/>
          <w:shd w:val="clear" w:color="auto" w:fill="auto"/>
        </w:rPr>
      </w:pPr>
      <w:r>
        <w:rPr>
          <w:rFonts w:hint="eastAsia" w:ascii="宋体" w:hAnsi="宋体" w:eastAsia="宋体" w:cs="宋体"/>
          <w:b/>
          <w:bCs/>
          <w:color w:val="000000"/>
          <w:sz w:val="28"/>
          <w:szCs w:val="28"/>
          <w:shd w:val="clear" w:color="auto" w:fill="auto"/>
        </w:rPr>
        <w:br w:type="page" w:clear="all"/>
      </w:r>
      <w:r>
        <w:rPr>
          <w:rFonts w:hint="eastAsia" w:ascii="宋体" w:hAnsi="宋体" w:eastAsia="宋体" w:cs="宋体"/>
          <w:b/>
          <w:bCs w:val="0"/>
          <w:color w:val="000000"/>
          <w:sz w:val="32"/>
          <w:szCs w:val="32"/>
          <w:shd w:val="clear" w:color="auto" w:fill="auto"/>
        </w:rPr>
        <w:t xml:space="preserve">第二部分  供应商须知</w:t>
      </w:r>
      <w:r/>
    </w:p>
    <w:p>
      <w:pPr>
        <w:ind w:firstLine="281"/>
        <w:jc w:val="center"/>
        <w:keepLines w:val="0"/>
        <w:keepNext w:val="0"/>
        <w:pageBreakBefore w:val="0"/>
        <w:spacing w:line="288" w:lineRule="auto"/>
        <w:widowControl w:val="off"/>
        <w:rPr>
          <w:rFonts w:hint="eastAsia" w:ascii="宋体" w:hAnsi="宋体" w:eastAsia="宋体" w:cs="宋体"/>
          <w:b/>
          <w:color w:val="000000"/>
          <w:sz w:val="28"/>
          <w:szCs w:val="28"/>
          <w:shd w:val="clear" w:color="auto" w:fill="auto"/>
        </w:rPr>
      </w:pPr>
      <w:r>
        <w:rPr>
          <w:rFonts w:hint="eastAsia" w:ascii="宋体" w:hAnsi="宋体" w:eastAsia="宋体" w:cs="宋体"/>
          <w:b/>
          <w:color w:val="000000"/>
          <w:sz w:val="28"/>
          <w:szCs w:val="28"/>
          <w:shd w:val="clear" w:color="auto" w:fill="auto"/>
        </w:rPr>
        <w:t xml:space="preserve">一、响应文件编制顺序</w:t>
      </w:r>
      <w:r/>
    </w:p>
    <w:p>
      <w:pPr>
        <w:ind w:firstLine="660"/>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（一）承诺书（格式见《采购文件》附件）。</w:t>
      </w:r>
      <w:r/>
    </w:p>
    <w:p>
      <w:pPr>
        <w:ind w:firstLine="660"/>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（二）法人授权委托书及受托人身份证复印件（格式见《采购文件》附件）。</w:t>
      </w:r>
      <w:r/>
    </w:p>
    <w:p>
      <w:pPr>
        <w:ind w:right="-328" w:firstLine="660"/>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（三）价格部分</w:t>
      </w:r>
      <w:r/>
    </w:p>
    <w:p>
      <w:pPr>
        <w:ind w:right="-328" w:firstLine="660"/>
        <w:keepLines w:val="0"/>
        <w:keepNext w:val="0"/>
        <w:pageBreakBefore w:val="0"/>
        <w:spacing w:line="288" w:lineRule="auto"/>
        <w:widowControl w:val="off"/>
        <w:rPr>
          <w:rFonts w:hint="eastAsia" w:ascii="宋体" w:hAnsi="宋体" w:eastAsia="宋体" w:cs="宋体"/>
          <w:color w:val="000000"/>
          <w:sz w:val="28"/>
          <w:szCs w:val="28"/>
          <w:shd w:val="clear" w:color="auto" w:fill="auto"/>
          <w:lang w:eastAsia="zh-CN"/>
        </w:rPr>
      </w:pPr>
      <w:r>
        <w:rPr>
          <w:rFonts w:hint="eastAsia" w:ascii="宋体" w:hAnsi="宋体" w:eastAsia="宋体" w:cs="宋体"/>
          <w:color w:val="000000"/>
          <w:sz w:val="28"/>
          <w:szCs w:val="28"/>
          <w:shd w:val="clear" w:color="auto" w:fill="auto"/>
        </w:rPr>
        <w:t xml:space="preserve">1、谈判报价表（格式见《采购文件》附件）</w:t>
      </w:r>
      <w:r>
        <w:rPr>
          <w:rFonts w:hint="eastAsia" w:ascii="宋体" w:hAnsi="宋体" w:eastAsia="宋体" w:cs="宋体"/>
          <w:color w:val="000000"/>
          <w:sz w:val="28"/>
          <w:szCs w:val="28"/>
          <w:shd w:val="clear" w:color="auto" w:fill="auto"/>
          <w:lang w:eastAsia="zh-CN"/>
        </w:rPr>
        <w:t xml:space="preserve">；</w:t>
      </w:r>
      <w:r/>
    </w:p>
    <w:p>
      <w:pPr>
        <w:ind w:right="-328" w:firstLine="660"/>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2、分项价格表（格式见《采购文件》附件）；</w:t>
      </w:r>
      <w:r/>
    </w:p>
    <w:p>
      <w:pPr>
        <w:ind w:right="-328" w:firstLine="660"/>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3、偏离表（格式见《采购文件》附件）；</w:t>
      </w:r>
      <w:r/>
    </w:p>
    <w:p>
      <w:pPr>
        <w:ind w:right="-328" w:firstLine="663"/>
        <w:keepLines w:val="0"/>
        <w:keepNext w:val="0"/>
        <w:pageBreakBefore w:val="0"/>
        <w:spacing w:line="288" w:lineRule="auto"/>
        <w:widowControl w:val="off"/>
        <w:rPr>
          <w:rFonts w:hint="eastAsia" w:ascii="宋体" w:hAnsi="宋体" w:eastAsia="宋体" w:cs="宋体"/>
          <w:b/>
          <w:color w:val="000000"/>
          <w:sz w:val="28"/>
          <w:szCs w:val="28"/>
          <w:shd w:val="clear" w:color="auto" w:fill="auto"/>
        </w:rPr>
      </w:pPr>
      <w:r>
        <w:rPr>
          <w:rFonts w:hint="eastAsia" w:ascii="宋体" w:hAnsi="宋体" w:eastAsia="宋体" w:cs="宋体"/>
          <w:b/>
          <w:color w:val="000000"/>
          <w:sz w:val="28"/>
          <w:szCs w:val="28"/>
          <w:shd w:val="clear" w:color="auto" w:fill="auto"/>
        </w:rPr>
        <w:t xml:space="preserve">4、供应商的资格证明文件（</w:t>
      </w:r>
      <w:r>
        <w:rPr>
          <w:rFonts w:hint="eastAsia" w:ascii="宋体" w:hAnsi="宋体" w:eastAsia="宋体" w:cs="宋体"/>
          <w:b/>
          <w:color w:val="000000"/>
          <w:sz w:val="28"/>
          <w:szCs w:val="28"/>
          <w:shd w:val="clear" w:color="auto" w:fill="auto"/>
          <w:lang w:val="en-US" w:eastAsia="zh-CN"/>
        </w:rPr>
        <w:t xml:space="preserve">1-</w:t>
      </w:r>
      <w:r>
        <w:rPr>
          <w:rFonts w:hint="eastAsia" w:ascii="宋体" w:hAnsi="宋体" w:cs="宋体"/>
          <w:b/>
          <w:color w:val="000000"/>
          <w:sz w:val="28"/>
          <w:szCs w:val="28"/>
          <w:shd w:val="clear" w:color="auto" w:fill="auto"/>
          <w:lang w:val="en-US" w:eastAsia="zh-CN"/>
        </w:rPr>
        <w:t xml:space="preserve">5</w:t>
      </w:r>
      <w:r>
        <w:rPr>
          <w:rFonts w:hint="eastAsia" w:ascii="宋体" w:hAnsi="宋体" w:eastAsia="宋体" w:cs="宋体"/>
          <w:b/>
          <w:color w:val="000000"/>
          <w:sz w:val="28"/>
          <w:szCs w:val="28"/>
          <w:shd w:val="clear" w:color="auto" w:fill="auto"/>
        </w:rPr>
        <w:t xml:space="preserve">必须提供，否则在资格性审查时将被作为无效响应处理）</w:t>
      </w:r>
      <w:r/>
    </w:p>
    <w:p>
      <w:pPr>
        <w:ind w:firstLine="560"/>
        <w:keepLines w:val="0"/>
        <w:keepNext w:val="0"/>
        <w:pageBreakBefore w:val="0"/>
        <w:spacing w:line="288" w:lineRule="auto"/>
        <w:widowControl w:val="off"/>
        <w:rPr>
          <w:rFonts w:hint="eastAsia" w:ascii="宋体" w:hAnsi="宋体" w:eastAsia="宋体" w:cs="宋体"/>
          <w:b w:val="0"/>
          <w:bCs w:val="0"/>
          <w:color w:val="000000"/>
          <w:sz w:val="28"/>
          <w:szCs w:val="28"/>
          <w:shd w:val="clear" w:color="auto" w:fill="auto"/>
        </w:rPr>
      </w:pPr>
      <w:r>
        <w:rPr>
          <w:rFonts w:hint="eastAsia" w:ascii="宋体" w:hAnsi="宋体" w:eastAsia="宋体" w:cs="宋体"/>
          <w:b w:val="0"/>
          <w:bCs w:val="0"/>
          <w:color w:val="000000"/>
          <w:sz w:val="28"/>
          <w:szCs w:val="28"/>
          <w:shd w:val="clear" w:color="auto" w:fill="auto"/>
        </w:rPr>
        <w:t xml:space="preserve">（1）</w:t>
      </w:r>
      <w:r>
        <w:rPr>
          <w:rFonts w:ascii="宋体" w:hAnsi="宋体"/>
          <w:sz w:val="28"/>
          <w:szCs w:val="28"/>
        </w:rPr>
        <w:t xml:space="preserve">投标人合法有效的法人或者其他组织的营业执照等证明文件，自然人的身份证明</w:t>
      </w:r>
      <w:r>
        <w:rPr>
          <w:rFonts w:hint="eastAsia" w:ascii="宋体" w:hAnsi="宋体"/>
          <w:sz w:val="28"/>
          <w:szCs w:val="28"/>
        </w:rPr>
        <w:t xml:space="preserve">，</w:t>
      </w:r>
      <w:r>
        <w:rPr>
          <w:rFonts w:ascii="宋体" w:hAnsi="宋体"/>
          <w:sz w:val="28"/>
          <w:szCs w:val="28"/>
        </w:rPr>
        <w:t xml:space="preserve">以上证明文件提供原件的扫描件</w:t>
      </w:r>
      <w:r>
        <w:rPr>
          <w:rFonts w:hint="eastAsia" w:ascii="宋体" w:hAnsi="宋体" w:eastAsia="宋体" w:cs="宋体"/>
          <w:b w:val="0"/>
          <w:bCs w:val="0"/>
          <w:color w:val="000000"/>
          <w:sz w:val="28"/>
          <w:szCs w:val="28"/>
          <w:shd w:val="clear" w:color="auto" w:fill="auto"/>
        </w:rPr>
        <w:t xml:space="preserve">；</w:t>
      </w:r>
      <w:r/>
    </w:p>
    <w:p>
      <w:pPr>
        <w:ind w:firstLine="560"/>
        <w:keepLines w:val="0"/>
        <w:keepNext w:val="0"/>
        <w:pageBreakBefore w:val="0"/>
        <w:spacing w:line="288" w:lineRule="auto"/>
        <w:widowControl w:val="off"/>
        <w:rPr>
          <w:rFonts w:hint="eastAsia" w:ascii="宋体" w:hAnsi="宋体" w:eastAsia="宋体" w:cs="宋体"/>
          <w:b w:val="0"/>
          <w:bCs w:val="0"/>
          <w:color w:val="000000"/>
          <w:sz w:val="28"/>
          <w:szCs w:val="28"/>
          <w:shd w:val="clear" w:color="auto" w:fill="auto"/>
        </w:rPr>
      </w:pPr>
      <w:r>
        <w:rPr>
          <w:rFonts w:hint="eastAsia" w:ascii="宋体" w:hAnsi="宋体" w:eastAsia="宋体" w:cs="宋体"/>
          <w:b w:val="0"/>
          <w:bCs w:val="0"/>
          <w:color w:val="000000"/>
          <w:sz w:val="28"/>
          <w:szCs w:val="28"/>
          <w:shd w:val="clear" w:color="auto" w:fill="auto"/>
        </w:rPr>
        <w:t xml:space="preserve">（2）</w:t>
      </w:r>
      <w:r>
        <w:rPr>
          <w:rFonts w:ascii="宋体" w:hAnsi="宋体"/>
          <w:sz w:val="28"/>
          <w:szCs w:val="28"/>
        </w:rPr>
        <w:t xml:space="preserve">财务状况报告（即提供投标人的本项目开标时间前6个月内任何时间的资产负债表、利润表扫描件各一份</w:t>
      </w:r>
      <w:r>
        <w:rPr>
          <w:rFonts w:hint="eastAsia" w:ascii="宋体" w:hAnsi="宋体"/>
          <w:sz w:val="28"/>
          <w:szCs w:val="28"/>
        </w:rPr>
        <w:t xml:space="preserve">，或提供投标人</w:t>
      </w:r>
      <w:r>
        <w:rPr>
          <w:rFonts w:hint="eastAsia" w:ascii="宋体" w:hAnsi="宋体"/>
          <w:sz w:val="28"/>
          <w:szCs w:val="28"/>
          <w:lang w:val="en-US" w:eastAsia="zh-CN"/>
        </w:rPr>
        <w:t xml:space="preserve">2025年度</w:t>
      </w:r>
      <w:r>
        <w:rPr>
          <w:rFonts w:hint="eastAsia" w:ascii="宋体" w:hAnsi="宋体"/>
          <w:sz w:val="28"/>
          <w:szCs w:val="28"/>
        </w:rPr>
        <w:t xml:space="preserve">经审计的财务报告</w:t>
      </w:r>
      <w:r>
        <w:rPr>
          <w:rFonts w:hint="eastAsia" w:ascii="宋体" w:hAnsi="宋体"/>
          <w:sz w:val="28"/>
          <w:szCs w:val="28"/>
          <w:lang w:eastAsia="zh-CN"/>
        </w:rPr>
        <w:t xml:space="preserve">扫描件</w:t>
      </w:r>
      <w:r>
        <w:rPr>
          <w:rFonts w:hint="eastAsia" w:ascii="宋体" w:hAnsi="宋体"/>
          <w:sz w:val="28"/>
          <w:szCs w:val="28"/>
        </w:rPr>
        <w:t xml:space="preserve">，</w:t>
      </w:r>
      <w:r>
        <w:rPr>
          <w:rFonts w:ascii="宋体" w:hAnsi="宋体"/>
          <w:sz w:val="28"/>
          <w:szCs w:val="28"/>
        </w:rPr>
        <w:t xml:space="preserve">或提供投标人的本项目开标时间前6个月内银行出具的资信证明扫描件</w:t>
      </w:r>
      <w:r>
        <w:rPr>
          <w:rFonts w:hint="eastAsia" w:ascii="宋体" w:hAnsi="宋体"/>
          <w:sz w:val="28"/>
          <w:szCs w:val="28"/>
          <w:lang w:val="en-US" w:eastAsia="zh-CN"/>
        </w:rPr>
        <w:t xml:space="preserve">,或提供财政部门认可的政府采购专业担保机构出具的有效的投标担保函扫描件</w:t>
      </w:r>
      <w:r>
        <w:rPr>
          <w:rFonts w:ascii="宋体" w:hAnsi="宋体"/>
          <w:sz w:val="28"/>
          <w:szCs w:val="28"/>
        </w:rPr>
        <w:t xml:space="preserve">）</w:t>
      </w:r>
      <w:r>
        <w:rPr>
          <w:rFonts w:hint="eastAsia" w:ascii="宋体" w:hAnsi="宋体" w:eastAsia="宋体" w:cs="宋体"/>
          <w:b w:val="0"/>
          <w:bCs w:val="0"/>
          <w:color w:val="000000"/>
          <w:sz w:val="28"/>
          <w:szCs w:val="28"/>
          <w:shd w:val="clear" w:color="auto" w:fill="auto"/>
        </w:rPr>
        <w:t xml:space="preserve">；</w:t>
      </w:r>
      <w:r/>
    </w:p>
    <w:p>
      <w:pPr>
        <w:ind w:firstLine="560"/>
        <w:keepLines w:val="0"/>
        <w:keepNext w:val="0"/>
        <w:pageBreakBefore w:val="0"/>
        <w:spacing w:line="288" w:lineRule="auto"/>
        <w:widowControl w:val="off"/>
        <w:rPr>
          <w:rFonts w:hint="eastAsia" w:ascii="宋体" w:hAnsi="宋体" w:eastAsia="宋体" w:cs="宋体"/>
          <w:b/>
          <w:bCs/>
          <w:color w:val="000000"/>
          <w:sz w:val="28"/>
          <w:szCs w:val="28"/>
          <w:shd w:val="clear" w:color="auto" w:fill="auto"/>
        </w:rPr>
      </w:pPr>
      <w:r>
        <w:rPr>
          <w:rFonts w:hint="eastAsia" w:ascii="宋体" w:hAnsi="宋体" w:eastAsia="宋体" w:cs="宋体"/>
          <w:bCs/>
          <w:color w:val="000000"/>
          <w:sz w:val="28"/>
          <w:szCs w:val="28"/>
          <w:shd w:val="clear" w:color="auto" w:fill="auto"/>
        </w:rPr>
        <w:t xml:space="preserve">（3）</w:t>
      </w:r>
      <w:r>
        <w:rPr>
          <w:rFonts w:ascii="宋体" w:hAnsi="宋体"/>
          <w:sz w:val="28"/>
          <w:szCs w:val="28"/>
        </w:rPr>
        <w:t xml:space="preserve">投标人的本项目开标时间前6个月内任何1个月的依法缴纳税收和社会保障资金的</w:t>
      </w:r>
      <w:r>
        <w:rPr>
          <w:rFonts w:hint="eastAsia" w:ascii="宋体" w:hAnsi="宋体" w:eastAsia="宋体" w:cs="宋体"/>
          <w:sz w:val="28"/>
          <w:szCs w:val="28"/>
          <w:highlight w:val="none"/>
        </w:rPr>
        <w:t xml:space="preserve">相关材料</w:t>
      </w:r>
      <w:r>
        <w:rPr>
          <w:rFonts w:hint="eastAsia" w:ascii="宋体" w:hAnsi="宋体" w:eastAsia="宋体" w:cs="宋体"/>
          <w:b w:val="0"/>
          <w:bCs/>
          <w:sz w:val="28"/>
          <w:szCs w:val="28"/>
          <w:highlight w:val="none"/>
        </w:rPr>
        <w:t xml:space="preserve">各一份</w:t>
      </w:r>
      <w:r>
        <w:rPr>
          <w:rFonts w:ascii="宋体" w:hAnsi="宋体"/>
          <w:sz w:val="28"/>
          <w:szCs w:val="28"/>
        </w:rPr>
        <w:t xml:space="preserve">（依法免税或不需要缴纳社会保障资金的</w:t>
      </w:r>
      <w:r>
        <w:rPr>
          <w:rFonts w:hint="eastAsia" w:ascii="宋体" w:hAnsi="宋体"/>
          <w:sz w:val="28"/>
          <w:szCs w:val="28"/>
          <w:lang w:eastAsia="zh-CN"/>
        </w:rPr>
        <w:t xml:space="preserve">投标人</w:t>
      </w:r>
      <w:r>
        <w:rPr>
          <w:rFonts w:ascii="宋体" w:hAnsi="宋体"/>
          <w:sz w:val="28"/>
          <w:szCs w:val="28"/>
        </w:rPr>
        <w:t xml:space="preserve">,提供相应文件证明其依法免税或不需要缴纳社会保障资金</w:t>
      </w:r>
      <w:r>
        <w:rPr>
          <w:rFonts w:hint="eastAsia" w:ascii="宋体" w:hAnsi="宋体"/>
          <w:sz w:val="28"/>
          <w:szCs w:val="28"/>
          <w:lang w:eastAsia="zh-CN"/>
        </w:rPr>
        <w:t xml:space="preserve">）</w:t>
      </w:r>
      <w:r>
        <w:rPr>
          <w:rFonts w:hint="eastAsia" w:ascii="宋体" w:hAnsi="宋体" w:eastAsia="宋体" w:cs="宋体"/>
          <w:b w:val="0"/>
          <w:bCs w:val="0"/>
          <w:color w:val="000000"/>
          <w:sz w:val="28"/>
          <w:szCs w:val="28"/>
          <w:shd w:val="clear" w:color="auto" w:fill="auto"/>
        </w:rPr>
        <w:t xml:space="preserve">；</w:t>
      </w:r>
      <w:r/>
    </w:p>
    <w:p>
      <w:pPr>
        <w:ind w:firstLine="560"/>
        <w:keepLines w:val="0"/>
        <w:keepNext w:val="0"/>
        <w:pageBreakBefore w:val="0"/>
        <w:spacing w:line="288" w:lineRule="auto"/>
        <w:widowControl w:val="off"/>
        <w:rPr>
          <w:rFonts w:hint="eastAsia" w:ascii="宋体" w:hAnsi="宋体" w:eastAsia="宋体" w:cs="宋体"/>
          <w:bCs/>
          <w:color w:val="000000"/>
          <w:sz w:val="28"/>
          <w:szCs w:val="28"/>
          <w:shd w:val="clear" w:color="auto" w:fill="auto"/>
        </w:rPr>
      </w:pPr>
      <w:r>
        <w:rPr>
          <w:rFonts w:hint="eastAsia" w:ascii="宋体" w:hAnsi="宋体" w:eastAsia="宋体" w:cs="宋体"/>
          <w:bCs/>
          <w:color w:val="auto"/>
          <w:sz w:val="28"/>
          <w:szCs w:val="28"/>
          <w:shd w:val="clear" w:color="auto" w:fill="auto"/>
        </w:rPr>
        <w:t xml:space="preserve">（4）</w:t>
      </w:r>
      <w:r>
        <w:rPr>
          <w:rFonts w:hint="eastAsia" w:ascii="宋体" w:hAnsi="宋体"/>
          <w:sz w:val="28"/>
          <w:szCs w:val="28"/>
        </w:rPr>
        <w:t xml:space="preserve">具备履行合同所必需的设备和专业技术能力的证明材料。即投标文件中提供《</w:t>
      </w:r>
      <w:bookmarkStart w:id="0" w:name="_Toc515551102"/>
      <w:r>
        <w:rPr>
          <w:rFonts w:hint="eastAsia" w:ascii="宋体" w:hAnsi="宋体"/>
          <w:sz w:val="28"/>
          <w:szCs w:val="28"/>
        </w:rPr>
        <w:t xml:space="preserve">具备履行合同所必需的设备和专业技术能力的书面声明</w:t>
      </w:r>
      <w:bookmarkEnd w:id="0"/>
      <w:r>
        <w:rPr>
          <w:rFonts w:hint="eastAsia" w:ascii="宋体" w:hAnsi="宋体"/>
          <w:sz w:val="28"/>
          <w:szCs w:val="28"/>
        </w:rPr>
        <w:t xml:space="preserve">》（加盖</w:t>
      </w:r>
      <w:r>
        <w:rPr>
          <w:rFonts w:hint="eastAsia" w:ascii="宋体" w:hAnsi="宋体"/>
          <w:sz w:val="28"/>
          <w:szCs w:val="28"/>
          <w:lang w:eastAsia="zh-CN"/>
        </w:rPr>
        <w:t xml:space="preserve">电子签章</w:t>
      </w:r>
      <w:r>
        <w:rPr>
          <w:rFonts w:hint="eastAsia" w:ascii="宋体" w:hAnsi="宋体"/>
          <w:sz w:val="28"/>
          <w:szCs w:val="28"/>
        </w:rPr>
        <w:t xml:space="preserve">，格式见招标文件第七章《投标文件相关格式》）</w:t>
      </w:r>
      <w:r>
        <w:rPr>
          <w:rFonts w:hint="eastAsia" w:ascii="宋体" w:hAnsi="宋体" w:eastAsia="宋体" w:cs="宋体"/>
          <w:bCs/>
          <w:color w:val="000000"/>
          <w:sz w:val="28"/>
          <w:szCs w:val="28"/>
          <w:shd w:val="clear" w:color="auto" w:fill="auto"/>
        </w:rPr>
        <w:t xml:space="preserve">； </w:t>
      </w:r>
      <w:r/>
    </w:p>
    <w:p>
      <w:pPr>
        <w:ind w:firstLine="560"/>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bCs/>
          <w:color w:val="000000"/>
          <w:sz w:val="28"/>
          <w:szCs w:val="28"/>
          <w:shd w:val="clear" w:color="auto" w:fill="auto"/>
        </w:rPr>
        <w:t xml:space="preserve">（5）</w:t>
      </w:r>
      <w:r>
        <w:rPr>
          <w:rFonts w:hint="eastAsia" w:ascii="宋体" w:hAnsi="宋体"/>
          <w:sz w:val="28"/>
          <w:szCs w:val="28"/>
        </w:rPr>
        <w:t xml:space="preserve">投标人参加政府采购活动前3年内在经营活动中没有重大违法记录的书面声明（加盖电子签章，格式见招标文件第七章《投标文件相关格式》）</w:t>
      </w:r>
      <w:r>
        <w:rPr>
          <w:rFonts w:hint="eastAsia" w:ascii="宋体" w:hAnsi="宋体" w:eastAsia="宋体" w:cs="宋体"/>
          <w:color w:val="000000"/>
          <w:sz w:val="28"/>
          <w:szCs w:val="28"/>
          <w:shd w:val="clear" w:color="auto" w:fill="auto"/>
        </w:rPr>
        <w:t xml:space="preserve">。</w:t>
      </w:r>
      <w:r/>
    </w:p>
    <w:p>
      <w:pPr>
        <w:ind w:firstLine="560"/>
        <w:keepLines w:val="0"/>
        <w:keepNext w:val="0"/>
        <w:pageBreakBefore w:val="0"/>
        <w:spacing w:line="288" w:lineRule="auto"/>
        <w:widowControl w:val="off"/>
        <w:rPr>
          <w:rFonts w:hint="eastAsia" w:ascii="宋体" w:hAnsi="宋体" w:eastAsia="宋体" w:cs="宋体"/>
          <w:bCs/>
          <w:color w:val="000000"/>
          <w:sz w:val="28"/>
          <w:szCs w:val="28"/>
          <w:shd w:val="clear" w:color="auto" w:fill="auto"/>
        </w:rPr>
      </w:pPr>
      <w:r>
        <w:rPr>
          <w:rFonts w:hint="eastAsia" w:ascii="宋体" w:hAnsi="宋体" w:eastAsia="宋体" w:cs="宋体"/>
          <w:bCs/>
          <w:color w:val="000000"/>
          <w:sz w:val="28"/>
          <w:szCs w:val="28"/>
          <w:shd w:val="clear" w:color="auto" w:fill="auto"/>
        </w:rPr>
        <w:t xml:space="preserve">说明：</w:t>
      </w:r>
      <w:r/>
    </w:p>
    <w:p>
      <w:pPr>
        <w:ind w:firstLine="560"/>
        <w:keepLines w:val="0"/>
        <w:keepNext w:val="0"/>
        <w:pageBreakBefore w:val="0"/>
        <w:spacing w:line="288" w:lineRule="auto"/>
        <w:widowControl w:val="off"/>
        <w:rPr>
          <w:rFonts w:hint="eastAsia" w:ascii="宋体" w:hAnsi="宋体" w:eastAsia="宋体" w:cs="宋体"/>
          <w:bCs/>
          <w:color w:val="000000"/>
          <w:sz w:val="28"/>
          <w:szCs w:val="28"/>
          <w:shd w:val="clear" w:color="auto" w:fill="auto"/>
        </w:rPr>
      </w:pPr>
      <w:r>
        <w:rPr>
          <w:rFonts w:hint="eastAsia" w:ascii="宋体" w:hAnsi="宋体" w:eastAsia="宋体" w:cs="宋体"/>
          <w:bCs/>
          <w:color w:val="000000"/>
          <w:sz w:val="28"/>
          <w:szCs w:val="28"/>
          <w:shd w:val="clear" w:color="auto" w:fill="auto"/>
        </w:rPr>
        <w:t xml:space="preserve">1、本项目不接受联合体参与采购活动。</w:t>
      </w:r>
      <w:r/>
    </w:p>
    <w:p>
      <w:pPr>
        <w:ind w:firstLine="560"/>
        <w:keepLines w:val="0"/>
        <w:keepNext w:val="0"/>
        <w:pageBreakBefore w:val="0"/>
        <w:spacing w:line="288" w:lineRule="auto"/>
        <w:widowControl w:val="off"/>
        <w:rPr>
          <w:rFonts w:hint="eastAsia" w:ascii="宋体" w:hAnsi="宋体" w:eastAsia="宋体" w:cs="宋体"/>
          <w:bCs/>
          <w:color w:val="000000"/>
          <w:sz w:val="28"/>
          <w:szCs w:val="28"/>
          <w:shd w:val="clear" w:color="auto" w:fill="auto"/>
        </w:rPr>
      </w:pPr>
      <w:r>
        <w:rPr>
          <w:rFonts w:hint="eastAsia" w:ascii="宋体" w:hAnsi="宋体" w:eastAsia="宋体" w:cs="宋体"/>
          <w:bCs/>
          <w:color w:val="000000"/>
          <w:sz w:val="28"/>
          <w:szCs w:val="28"/>
          <w:shd w:val="clear" w:color="auto" w:fill="auto"/>
        </w:rPr>
        <w:t xml:space="preserve">2、单位负责人为同一人或者存在直接控股、管理关系的不同供应商，不得参加同一合同项下的政府采购活动。</w:t>
      </w:r>
      <w:r/>
    </w:p>
    <w:p>
      <w:pPr>
        <w:ind w:firstLine="560"/>
        <w:keepLines w:val="0"/>
        <w:keepNext w:val="0"/>
        <w:pageBreakBefore w:val="0"/>
        <w:spacing w:line="288" w:lineRule="auto"/>
        <w:widowControl w:val="off"/>
        <w:rPr>
          <w:rFonts w:hint="eastAsia" w:ascii="宋体" w:hAnsi="宋体" w:eastAsia="宋体" w:cs="宋体"/>
          <w:bCs/>
          <w:color w:val="000000"/>
          <w:sz w:val="28"/>
          <w:szCs w:val="28"/>
          <w:shd w:val="clear" w:color="auto" w:fill="auto"/>
        </w:rPr>
      </w:pPr>
      <w:r>
        <w:rPr>
          <w:rFonts w:hint="eastAsia" w:ascii="宋体" w:hAnsi="宋体" w:eastAsia="宋体" w:cs="宋体"/>
          <w:color w:val="000000"/>
          <w:sz w:val="28"/>
          <w:szCs w:val="28"/>
          <w:shd w:val="clear" w:color="auto" w:fill="auto"/>
        </w:rPr>
        <w:t xml:space="preserve">3、为本采购项目提供整体设计、规范编制或者项目管理、监理、检测等服务的供应商，不得再参加本采购项目的采购活动。</w:t>
      </w:r>
      <w:r/>
    </w:p>
    <w:p>
      <w:pPr>
        <w:ind w:firstLine="560"/>
        <w:keepLines w:val="0"/>
        <w:keepNext w:val="0"/>
        <w:pageBreakBefore w:val="0"/>
        <w:spacing w:line="288" w:lineRule="auto"/>
        <w:widowControl w:val="off"/>
        <w:rPr>
          <w:rFonts w:hint="eastAsia" w:ascii="宋体" w:hAnsi="宋体" w:eastAsia="宋体" w:cs="宋体"/>
          <w:bCs/>
          <w:color w:val="000000"/>
          <w:sz w:val="28"/>
          <w:szCs w:val="28"/>
          <w:shd w:val="clear" w:color="auto" w:fill="auto"/>
        </w:rPr>
      </w:pPr>
      <w:r>
        <w:rPr>
          <w:rFonts w:hint="eastAsia" w:ascii="宋体" w:hAnsi="宋体" w:eastAsia="宋体" w:cs="宋体"/>
          <w:bCs/>
          <w:color w:val="000000"/>
          <w:sz w:val="28"/>
          <w:szCs w:val="28"/>
          <w:shd w:val="clear" w:color="auto" w:fill="auto"/>
        </w:rPr>
        <w:t xml:space="preserve">4、查询及使用供应商信用记录：</w:t>
      </w:r>
      <w:r/>
    </w:p>
    <w:p>
      <w:pPr>
        <w:ind w:firstLine="560"/>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bCs/>
          <w:color w:val="000000"/>
          <w:sz w:val="28"/>
          <w:szCs w:val="28"/>
          <w:shd w:val="clear" w:color="auto" w:fill="auto"/>
        </w:rPr>
        <w:fldChar w:fldCharType="begin"/>
      </w:r>
      <w:r>
        <w:rPr>
          <w:rFonts w:hint="eastAsia" w:ascii="宋体" w:hAnsi="宋体" w:eastAsia="宋体" w:cs="宋体"/>
          <w:bCs/>
          <w:color w:val="000000"/>
          <w:sz w:val="28"/>
          <w:szCs w:val="28"/>
          <w:shd w:val="clear" w:color="auto" w:fill="auto"/>
        </w:rPr>
        <w:instrText xml:space="preserve"> = 1 \* GB2 </w:instrText>
      </w:r>
      <w:r>
        <w:rPr>
          <w:rFonts w:hint="eastAsia" w:ascii="宋体" w:hAnsi="宋体" w:eastAsia="宋体" w:cs="宋体"/>
          <w:bCs/>
          <w:color w:val="000000"/>
          <w:sz w:val="28"/>
          <w:szCs w:val="28"/>
          <w:shd w:val="clear" w:color="auto" w:fill="auto"/>
        </w:rPr>
        <w:fldChar w:fldCharType="separate"/>
      </w:r>
      <w:r>
        <w:rPr>
          <w:rFonts w:hint="eastAsia" w:ascii="宋体" w:hAnsi="宋体" w:eastAsia="宋体" w:cs="宋体"/>
          <w:bCs/>
          <w:color w:val="000000"/>
          <w:sz w:val="28"/>
          <w:szCs w:val="28"/>
          <w:shd w:val="clear" w:color="auto" w:fill="auto"/>
        </w:rPr>
        <w:t xml:space="preserve">⑴</w:t>
      </w:r>
      <w:r>
        <w:rPr>
          <w:rFonts w:hint="eastAsia" w:ascii="宋体" w:hAnsi="宋体" w:eastAsia="宋体" w:cs="宋体"/>
          <w:bCs/>
          <w:color w:val="000000"/>
          <w:sz w:val="28"/>
          <w:szCs w:val="28"/>
          <w:shd w:val="clear" w:color="auto" w:fill="auto"/>
        </w:rPr>
        <w:fldChar w:fldCharType="end"/>
      </w:r>
      <w:r>
        <w:rPr>
          <w:rFonts w:hint="eastAsia" w:ascii="宋体" w:hAnsi="宋体" w:eastAsia="宋体" w:cs="宋体"/>
          <w:color w:val="000000"/>
          <w:sz w:val="28"/>
          <w:szCs w:val="28"/>
          <w:shd w:val="clear" w:color="auto" w:fill="auto"/>
        </w:rPr>
        <w:t xml:space="preserve">由采购人查询信用信息。</w:t>
      </w:r>
      <w:r/>
    </w:p>
    <w:p>
      <w:pPr>
        <w:ind w:firstLine="560"/>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fldChar w:fldCharType="begin"/>
      </w:r>
      <w:r>
        <w:rPr>
          <w:rFonts w:hint="eastAsia" w:ascii="宋体" w:hAnsi="宋体" w:eastAsia="宋体" w:cs="宋体"/>
          <w:color w:val="000000"/>
          <w:sz w:val="28"/>
          <w:szCs w:val="28"/>
          <w:shd w:val="clear" w:color="auto" w:fill="auto"/>
        </w:rPr>
        <w:instrText xml:space="preserve"> = 2 \* GB2 </w:instrText>
      </w:r>
      <w:r>
        <w:rPr>
          <w:rFonts w:hint="eastAsia" w:ascii="宋体" w:hAnsi="宋体" w:eastAsia="宋体" w:cs="宋体"/>
          <w:color w:val="000000"/>
          <w:sz w:val="28"/>
          <w:szCs w:val="28"/>
          <w:shd w:val="clear" w:color="auto" w:fill="auto"/>
        </w:rPr>
        <w:fldChar w:fldCharType="separate"/>
      </w:r>
      <w:r>
        <w:rPr>
          <w:rFonts w:hint="eastAsia" w:ascii="宋体" w:hAnsi="宋体" w:eastAsia="宋体" w:cs="宋体"/>
          <w:color w:val="000000"/>
          <w:sz w:val="28"/>
          <w:szCs w:val="28"/>
          <w:shd w:val="clear" w:color="auto" w:fill="auto"/>
        </w:rPr>
        <w:t xml:space="preserve">⑵</w:t>
      </w:r>
      <w:r>
        <w:rPr>
          <w:rFonts w:hint="eastAsia" w:ascii="宋体" w:hAnsi="宋体" w:eastAsia="宋体" w:cs="宋体"/>
          <w:color w:val="000000"/>
          <w:sz w:val="28"/>
          <w:szCs w:val="28"/>
          <w:shd w:val="clear" w:color="auto" w:fill="auto"/>
        </w:rPr>
        <w:fldChar w:fldCharType="end"/>
      </w:r>
      <w:r>
        <w:rPr>
          <w:rFonts w:hint="eastAsia" w:ascii="宋体" w:hAnsi="宋体" w:eastAsia="宋体" w:cs="宋体"/>
          <w:color w:val="000000"/>
          <w:sz w:val="28"/>
          <w:szCs w:val="28"/>
          <w:shd w:val="clear" w:color="auto" w:fill="auto"/>
        </w:rPr>
        <w:t xml:space="preserve">查询渠道包括：</w:t>
      </w:r>
      <w:r/>
    </w:p>
    <w:p>
      <w:pPr>
        <w:ind w:firstLine="560"/>
        <w:keepLines w:val="0"/>
        <w:keepNext w:val="0"/>
        <w:pageBreakBefore w:val="0"/>
        <w:spacing w:line="288" w:lineRule="auto"/>
        <w:widowControl w:val="off"/>
        <w:rPr>
          <w:rFonts w:hint="eastAsia" w:ascii="宋体" w:hAnsi="宋体" w:eastAsia="宋体" w:cs="宋体"/>
          <w:color w:val="000000"/>
          <w:position w:val="2"/>
          <w:sz w:val="28"/>
          <w:szCs w:val="28"/>
          <w:shd w:val="clear" w:color="auto" w:fill="auto"/>
        </w:rPr>
        <w:outlineLvl w:val="9"/>
      </w:pPr>
      <w:r>
        <w:rPr>
          <w:rFonts w:hint="eastAsia" w:ascii="宋体" w:hAnsi="宋体" w:eastAsia="宋体" w:cs="宋体"/>
          <w:color w:val="000000"/>
          <w:position w:val="2"/>
          <w:sz w:val="28"/>
          <w:szCs w:val="28"/>
          <w:shd w:val="clear" w:color="auto" w:fill="auto"/>
        </w:rPr>
        <w:t xml:space="preserve">①“信用中国”网（</w:t>
      </w:r>
      <w:r>
        <w:rPr>
          <w:rFonts w:hint="eastAsia" w:ascii="宋体" w:hAnsi="宋体" w:eastAsia="宋体" w:cs="宋体"/>
          <w:color w:val="000000"/>
          <w:position w:val="2"/>
          <w:sz w:val="28"/>
          <w:szCs w:val="28"/>
          <w:shd w:val="clear" w:color="auto" w:fill="auto"/>
        </w:rPr>
        <w:fldChar w:fldCharType="begin"/>
      </w:r>
      <w:r>
        <w:rPr>
          <w:rFonts w:hint="eastAsia" w:ascii="宋体" w:hAnsi="宋体" w:eastAsia="宋体" w:cs="宋体"/>
          <w:color w:val="000000"/>
          <w:position w:val="2"/>
          <w:sz w:val="28"/>
          <w:szCs w:val="28"/>
          <w:shd w:val="clear" w:color="auto" w:fill="auto"/>
        </w:rPr>
        <w:instrText xml:space="preserve"> HYPERLINK "http://www.creditchina.gov.cn/" </w:instrText>
      </w:r>
      <w:r>
        <w:rPr>
          <w:rFonts w:hint="eastAsia" w:ascii="宋体" w:hAnsi="宋体" w:eastAsia="宋体" w:cs="宋体"/>
          <w:color w:val="000000"/>
          <w:position w:val="2"/>
          <w:sz w:val="28"/>
          <w:szCs w:val="28"/>
          <w:shd w:val="clear" w:color="auto" w:fill="auto"/>
        </w:rPr>
        <w:fldChar w:fldCharType="separate"/>
      </w:r>
      <w:r>
        <w:rPr>
          <w:rFonts w:hint="eastAsia" w:ascii="宋体" w:hAnsi="宋体" w:eastAsia="宋体" w:cs="宋体"/>
          <w:color w:val="000000"/>
          <w:position w:val="2"/>
          <w:sz w:val="28"/>
          <w:szCs w:val="28"/>
          <w:shd w:val="clear" w:color="auto" w:fill="auto"/>
        </w:rPr>
        <w:t xml:space="preserve">www.creditchina.gov.cn</w:t>
      </w:r>
      <w:r>
        <w:rPr>
          <w:rFonts w:hint="eastAsia" w:ascii="宋体" w:hAnsi="宋体" w:eastAsia="宋体" w:cs="宋体"/>
          <w:color w:val="000000"/>
          <w:position w:val="2"/>
          <w:sz w:val="28"/>
          <w:szCs w:val="28"/>
          <w:shd w:val="clear" w:color="auto" w:fill="auto"/>
        </w:rPr>
        <w:fldChar w:fldCharType="end"/>
      </w:r>
      <w:r>
        <w:rPr>
          <w:rFonts w:hint="eastAsia" w:ascii="宋体" w:hAnsi="宋体" w:eastAsia="宋体" w:cs="宋体"/>
          <w:color w:val="000000"/>
          <w:position w:val="2"/>
          <w:sz w:val="28"/>
          <w:szCs w:val="28"/>
          <w:shd w:val="clear" w:color="auto" w:fill="auto"/>
        </w:rPr>
        <w:t xml:space="preserve">）；</w:t>
      </w:r>
      <w:r/>
    </w:p>
    <w:p>
      <w:pPr>
        <w:ind w:firstLine="560"/>
        <w:keepLines w:val="0"/>
        <w:keepNext w:val="0"/>
        <w:pageBreakBefore w:val="0"/>
        <w:spacing w:line="288" w:lineRule="auto"/>
        <w:widowControl w:val="off"/>
        <w:rPr>
          <w:rFonts w:hint="eastAsia" w:ascii="宋体" w:hAnsi="宋体" w:eastAsia="宋体" w:cs="宋体"/>
          <w:color w:val="000000"/>
          <w:position w:val="2"/>
          <w:sz w:val="28"/>
          <w:szCs w:val="28"/>
          <w:shd w:val="clear" w:color="auto" w:fill="auto"/>
        </w:rPr>
        <w:outlineLvl w:val="9"/>
      </w:pPr>
      <w:r>
        <w:rPr>
          <w:rFonts w:hint="eastAsia" w:ascii="宋体" w:hAnsi="宋体" w:eastAsia="宋体" w:cs="宋体"/>
          <w:color w:val="000000"/>
          <w:position w:val="2"/>
          <w:sz w:val="28"/>
          <w:szCs w:val="28"/>
          <w:shd w:val="clear" w:color="auto" w:fill="auto"/>
        </w:rPr>
        <w:t xml:space="preserve">②中国政府采购网（</w:t>
      </w:r>
      <w:r>
        <w:rPr>
          <w:rFonts w:hint="eastAsia" w:ascii="宋体" w:hAnsi="宋体" w:eastAsia="宋体" w:cs="宋体"/>
          <w:color w:val="000000"/>
          <w:position w:val="2"/>
          <w:sz w:val="28"/>
          <w:szCs w:val="28"/>
          <w:shd w:val="clear" w:color="auto" w:fill="auto"/>
        </w:rPr>
        <w:fldChar w:fldCharType="begin"/>
      </w:r>
      <w:r>
        <w:rPr>
          <w:rFonts w:hint="eastAsia" w:ascii="宋体" w:hAnsi="宋体" w:eastAsia="宋体" w:cs="宋体"/>
          <w:color w:val="000000"/>
          <w:position w:val="2"/>
          <w:sz w:val="28"/>
          <w:szCs w:val="28"/>
          <w:shd w:val="clear" w:color="auto" w:fill="auto"/>
        </w:rPr>
        <w:instrText xml:space="preserve"> HYPERLINK "http://www.ccgp.gov.cn/" </w:instrText>
      </w:r>
      <w:r>
        <w:rPr>
          <w:rFonts w:hint="eastAsia" w:ascii="宋体" w:hAnsi="宋体" w:eastAsia="宋体" w:cs="宋体"/>
          <w:color w:val="000000"/>
          <w:position w:val="2"/>
          <w:sz w:val="28"/>
          <w:szCs w:val="28"/>
          <w:shd w:val="clear" w:color="auto" w:fill="auto"/>
        </w:rPr>
        <w:fldChar w:fldCharType="separate"/>
      </w:r>
      <w:r>
        <w:rPr>
          <w:rFonts w:hint="eastAsia" w:ascii="宋体" w:hAnsi="宋体" w:eastAsia="宋体" w:cs="宋体"/>
          <w:color w:val="000000"/>
          <w:position w:val="2"/>
          <w:sz w:val="28"/>
          <w:szCs w:val="28"/>
          <w:shd w:val="clear" w:color="auto" w:fill="auto"/>
        </w:rPr>
        <w:t xml:space="preserve">www.ccgp.gov.cn</w:t>
      </w:r>
      <w:r>
        <w:rPr>
          <w:rFonts w:hint="eastAsia" w:ascii="宋体" w:hAnsi="宋体" w:eastAsia="宋体" w:cs="宋体"/>
          <w:color w:val="000000"/>
          <w:position w:val="2"/>
          <w:sz w:val="28"/>
          <w:szCs w:val="28"/>
          <w:shd w:val="clear" w:color="auto" w:fill="auto"/>
        </w:rPr>
        <w:fldChar w:fldCharType="end"/>
      </w:r>
      <w:r>
        <w:rPr>
          <w:rFonts w:hint="eastAsia" w:ascii="宋体" w:hAnsi="宋体" w:eastAsia="宋体" w:cs="宋体"/>
          <w:color w:val="000000"/>
          <w:position w:val="2"/>
          <w:sz w:val="28"/>
          <w:szCs w:val="28"/>
          <w:shd w:val="clear" w:color="auto" w:fill="auto"/>
        </w:rPr>
        <w:t xml:space="preserve">）；</w:t>
      </w:r>
      <w:r/>
    </w:p>
    <w:p>
      <w:pPr>
        <w:ind w:firstLine="560"/>
        <w:keepLines w:val="0"/>
        <w:keepNext w:val="0"/>
        <w:pageBreakBefore w:val="0"/>
        <w:spacing w:line="288" w:lineRule="auto"/>
        <w:widowControl w:val="off"/>
        <w:rPr>
          <w:rFonts w:hint="eastAsia" w:ascii="宋体" w:hAnsi="宋体" w:eastAsia="宋体" w:cs="宋体"/>
          <w:color w:val="000000"/>
          <w:position w:val="2"/>
          <w:sz w:val="28"/>
          <w:szCs w:val="28"/>
          <w:shd w:val="clear" w:color="auto" w:fill="auto"/>
        </w:rPr>
        <w:outlineLvl w:val="9"/>
      </w:pPr>
      <w:r>
        <w:rPr>
          <w:rFonts w:hint="eastAsia" w:ascii="宋体" w:hAnsi="宋体" w:eastAsia="宋体" w:cs="宋体"/>
          <w:color w:val="000000"/>
          <w:position w:val="2"/>
          <w:sz w:val="28"/>
          <w:szCs w:val="28"/>
          <w:shd w:val="clear" w:color="auto" w:fill="auto"/>
        </w:rPr>
        <w:t xml:space="preserve">③“信用江苏”网（www.jscredit.gov.cn）；</w:t>
      </w:r>
      <w:r/>
    </w:p>
    <w:p>
      <w:pPr>
        <w:ind w:firstLine="560"/>
        <w:keepLines w:val="0"/>
        <w:keepNext w:val="0"/>
        <w:pageBreakBefore w:val="0"/>
        <w:spacing w:line="288" w:lineRule="auto"/>
        <w:widowControl w:val="off"/>
        <w:rPr>
          <w:rFonts w:hint="eastAsia" w:ascii="宋体" w:hAnsi="宋体" w:eastAsia="宋体" w:cs="宋体"/>
          <w:color w:val="000000"/>
          <w:position w:val="2"/>
          <w:sz w:val="28"/>
          <w:szCs w:val="28"/>
          <w:shd w:val="clear" w:color="auto" w:fill="auto"/>
        </w:rPr>
        <w:outlineLvl w:val="9"/>
      </w:pPr>
      <w:r>
        <w:rPr>
          <w:rFonts w:hint="eastAsia" w:ascii="宋体" w:hAnsi="宋体" w:eastAsia="宋体" w:cs="宋体"/>
          <w:color w:val="000000"/>
          <w:position w:val="2"/>
          <w:sz w:val="28"/>
          <w:szCs w:val="28"/>
          <w:shd w:val="clear" w:color="auto" w:fill="auto"/>
        </w:rPr>
        <w:t xml:space="preserve">④“信用中国（江苏徐州）”网</w:t>
      </w:r>
      <w:r/>
    </w:p>
    <w:p>
      <w:pPr>
        <w:ind w:firstLine="560"/>
        <w:keepLines w:val="0"/>
        <w:keepNext w:val="0"/>
        <w:pageBreakBefore w:val="0"/>
        <w:spacing w:line="288" w:lineRule="auto"/>
        <w:widowControl w:val="off"/>
        <w:rPr>
          <w:rFonts w:hint="eastAsia" w:ascii="宋体" w:hAnsi="宋体" w:eastAsia="宋体" w:cs="宋体"/>
          <w:color w:val="000000"/>
          <w:position w:val="2"/>
          <w:sz w:val="28"/>
          <w:szCs w:val="28"/>
          <w:shd w:val="clear" w:color="auto" w:fill="auto"/>
        </w:rPr>
        <w:outlineLvl w:val="9"/>
      </w:pPr>
      <w:r>
        <w:rPr>
          <w:rFonts w:hint="eastAsia" w:ascii="宋体" w:hAnsi="宋体" w:eastAsia="宋体" w:cs="宋体"/>
          <w:color w:val="000000"/>
          <w:position w:val="2"/>
          <w:sz w:val="28"/>
          <w:szCs w:val="28"/>
          <w:shd w:val="clear" w:color="auto" w:fill="auto"/>
        </w:rPr>
        <w:t xml:space="preserve">（ </w:t>
      </w:r>
      <w:r>
        <w:rPr>
          <w:rFonts w:hint="eastAsia" w:ascii="宋体" w:hAnsi="宋体" w:eastAsia="宋体" w:cs="宋体"/>
          <w:color w:val="000000"/>
          <w:position w:val="2"/>
          <w:sz w:val="28"/>
          <w:szCs w:val="28"/>
          <w:shd w:val="clear" w:color="auto" w:fill="auto"/>
        </w:rPr>
        <w:fldChar w:fldCharType="begin"/>
      </w:r>
      <w:r>
        <w:rPr>
          <w:rFonts w:hint="eastAsia" w:ascii="宋体" w:hAnsi="宋体" w:eastAsia="宋体" w:cs="宋体"/>
          <w:color w:val="000000"/>
          <w:position w:val="2"/>
          <w:sz w:val="28"/>
          <w:szCs w:val="28"/>
          <w:shd w:val="clear" w:color="auto" w:fill="auto"/>
        </w:rPr>
        <w:instrText xml:space="preserve"> HYPERLINK "http://www.xuzhoucredit.gov.cn/" </w:instrText>
      </w:r>
      <w:r>
        <w:rPr>
          <w:rFonts w:hint="eastAsia" w:ascii="宋体" w:hAnsi="宋体" w:eastAsia="宋体" w:cs="宋体"/>
          <w:color w:val="000000"/>
          <w:position w:val="2"/>
          <w:sz w:val="28"/>
          <w:szCs w:val="28"/>
          <w:shd w:val="clear" w:color="auto" w:fill="auto"/>
        </w:rPr>
        <w:fldChar w:fldCharType="separate"/>
      </w:r>
      <w:r>
        <w:rPr>
          <w:rFonts w:hint="eastAsia" w:ascii="宋体" w:hAnsi="宋体" w:eastAsia="宋体" w:cs="宋体"/>
          <w:color w:val="000000"/>
          <w:position w:val="2"/>
          <w:sz w:val="28"/>
          <w:szCs w:val="28"/>
          <w:shd w:val="clear" w:color="auto" w:fill="auto"/>
        </w:rPr>
        <w:t xml:space="preserve">http://www.xuzhoucredit.gov.cn</w:t>
      </w:r>
      <w:r>
        <w:rPr>
          <w:rFonts w:hint="eastAsia" w:ascii="宋体" w:hAnsi="宋体" w:eastAsia="宋体" w:cs="宋体"/>
          <w:color w:val="000000"/>
          <w:position w:val="2"/>
          <w:sz w:val="28"/>
          <w:szCs w:val="28"/>
          <w:shd w:val="clear" w:color="auto" w:fill="auto"/>
        </w:rPr>
        <w:fldChar w:fldCharType="end"/>
      </w:r>
      <w:r>
        <w:rPr>
          <w:rFonts w:hint="eastAsia" w:ascii="宋体" w:hAnsi="宋体" w:eastAsia="宋体" w:cs="宋体"/>
          <w:color w:val="000000"/>
          <w:position w:val="2"/>
          <w:sz w:val="28"/>
          <w:szCs w:val="28"/>
          <w:shd w:val="clear" w:color="auto" w:fill="auto"/>
        </w:rPr>
        <w:t xml:space="preserve">）。</w:t>
      </w:r>
      <w:r/>
    </w:p>
    <w:p>
      <w:pPr>
        <w:ind w:firstLine="560"/>
        <w:keepLines w:val="0"/>
        <w:keepNext w:val="0"/>
        <w:pageBreakBefore w:val="0"/>
        <w:spacing w:line="288" w:lineRule="auto"/>
        <w:widowControl w:val="off"/>
        <w:rPr>
          <w:rFonts w:hint="eastAsia" w:ascii="宋体" w:hAnsi="宋体" w:eastAsia="宋体" w:cs="宋体"/>
          <w:bCs/>
          <w:color w:val="000000"/>
          <w:sz w:val="28"/>
          <w:szCs w:val="28"/>
          <w:shd w:val="clear" w:color="auto" w:fill="auto"/>
        </w:rPr>
      </w:pPr>
      <w:r>
        <w:rPr>
          <w:rFonts w:hint="eastAsia" w:ascii="宋体" w:hAnsi="宋体" w:eastAsia="宋体" w:cs="宋体"/>
          <w:bCs/>
          <w:color w:val="000000"/>
          <w:sz w:val="28"/>
          <w:szCs w:val="28"/>
          <w:shd w:val="clear" w:color="auto" w:fill="auto"/>
        </w:rPr>
        <w:fldChar w:fldCharType="begin"/>
      </w:r>
      <w:r>
        <w:rPr>
          <w:rFonts w:hint="eastAsia" w:ascii="宋体" w:hAnsi="宋体" w:eastAsia="宋体" w:cs="宋体"/>
          <w:bCs/>
          <w:color w:val="000000"/>
          <w:sz w:val="28"/>
          <w:szCs w:val="28"/>
          <w:shd w:val="clear" w:color="auto" w:fill="auto"/>
        </w:rPr>
        <w:instrText xml:space="preserve"> = 3 \* GB2 </w:instrText>
      </w:r>
      <w:r>
        <w:rPr>
          <w:rFonts w:hint="eastAsia" w:ascii="宋体" w:hAnsi="宋体" w:eastAsia="宋体" w:cs="宋体"/>
          <w:bCs/>
          <w:color w:val="000000"/>
          <w:sz w:val="28"/>
          <w:szCs w:val="28"/>
          <w:shd w:val="clear" w:color="auto" w:fill="auto"/>
        </w:rPr>
        <w:fldChar w:fldCharType="separate"/>
      </w:r>
      <w:r>
        <w:rPr>
          <w:rFonts w:hint="eastAsia" w:ascii="宋体" w:hAnsi="宋体" w:eastAsia="宋体" w:cs="宋体"/>
          <w:bCs/>
          <w:color w:val="000000"/>
          <w:sz w:val="28"/>
          <w:szCs w:val="28"/>
          <w:shd w:val="clear" w:color="auto" w:fill="auto"/>
        </w:rPr>
        <w:t xml:space="preserve">⑶</w:t>
      </w:r>
      <w:r>
        <w:rPr>
          <w:rFonts w:hint="eastAsia" w:ascii="宋体" w:hAnsi="宋体" w:eastAsia="宋体" w:cs="宋体"/>
          <w:bCs/>
          <w:color w:val="000000"/>
          <w:sz w:val="28"/>
          <w:szCs w:val="28"/>
          <w:shd w:val="clear" w:color="auto" w:fill="auto"/>
        </w:rPr>
        <w:fldChar w:fldCharType="end"/>
      </w:r>
      <w:r>
        <w:rPr>
          <w:rFonts w:hint="eastAsia" w:ascii="宋体" w:hAnsi="宋体" w:eastAsia="宋体" w:cs="宋体"/>
          <w:bCs/>
          <w:color w:val="000000"/>
          <w:sz w:val="28"/>
          <w:szCs w:val="28"/>
          <w:shd w:val="clear" w:color="auto" w:fill="auto"/>
        </w:rPr>
        <w:t xml:space="preserve">截止时点（查询环节）：</w:t>
      </w:r>
      <w:r>
        <w:rPr>
          <w:rFonts w:hint="eastAsia" w:ascii="宋体" w:hAnsi="宋体" w:eastAsia="宋体" w:cs="宋体"/>
          <w:bCs/>
          <w:color w:val="000000"/>
          <w:sz w:val="28"/>
          <w:szCs w:val="28"/>
          <w:shd w:val="clear" w:color="auto" w:fill="auto"/>
          <w:lang w:eastAsia="zh-CN"/>
        </w:rPr>
        <w:t xml:space="preserve">开标后资格审查</w:t>
      </w:r>
      <w:r>
        <w:rPr>
          <w:rFonts w:hint="eastAsia" w:ascii="宋体" w:hAnsi="宋体" w:eastAsia="宋体" w:cs="宋体"/>
          <w:bCs/>
          <w:color w:val="000000"/>
          <w:sz w:val="28"/>
          <w:szCs w:val="28"/>
          <w:shd w:val="clear" w:color="auto" w:fill="auto"/>
        </w:rPr>
        <w:t xml:space="preserve">结束前。</w:t>
      </w:r>
      <w:r/>
    </w:p>
    <w:p>
      <w:pPr>
        <w:ind w:firstLine="560"/>
        <w:keepLines w:val="0"/>
        <w:keepNext w:val="0"/>
        <w:pageBreakBefore w:val="0"/>
        <w:spacing w:line="288" w:lineRule="auto"/>
        <w:widowControl w:val="off"/>
        <w:rPr>
          <w:rFonts w:hint="eastAsia" w:ascii="宋体" w:hAnsi="宋体" w:eastAsia="宋体" w:cs="宋体"/>
          <w:bCs/>
          <w:color w:val="000000"/>
          <w:sz w:val="28"/>
          <w:szCs w:val="28"/>
          <w:shd w:val="clear" w:color="auto" w:fill="auto"/>
        </w:rPr>
      </w:pPr>
      <w:r>
        <w:rPr>
          <w:rFonts w:hint="eastAsia" w:ascii="宋体" w:hAnsi="宋体" w:eastAsia="宋体" w:cs="宋体"/>
          <w:bCs/>
          <w:color w:val="000000"/>
          <w:sz w:val="28"/>
          <w:szCs w:val="28"/>
          <w:shd w:val="clear" w:color="auto" w:fill="auto"/>
        </w:rPr>
        <w:t xml:space="preserve">⑷信用信息查询记录和证据留存的具体方式：</w:t>
      </w:r>
      <w:r/>
    </w:p>
    <w:p>
      <w:pPr>
        <w:ind w:firstLine="560"/>
        <w:keepLines w:val="0"/>
        <w:keepNext w:val="0"/>
        <w:pageBreakBefore w:val="0"/>
        <w:spacing w:line="288" w:lineRule="auto"/>
        <w:widowControl w:val="off"/>
        <w:rPr>
          <w:rFonts w:hint="eastAsia" w:ascii="宋体" w:hAnsi="宋体" w:eastAsia="宋体" w:cs="宋体"/>
          <w:bCs/>
          <w:color w:val="000000"/>
          <w:sz w:val="28"/>
          <w:szCs w:val="28"/>
          <w:shd w:val="clear" w:color="auto" w:fill="auto"/>
        </w:rPr>
      </w:pPr>
      <w:r>
        <w:rPr>
          <w:rFonts w:hint="eastAsia" w:ascii="宋体" w:hAnsi="宋体" w:eastAsia="宋体" w:cs="宋体"/>
          <w:bCs/>
          <w:color w:val="000000"/>
          <w:sz w:val="28"/>
          <w:szCs w:val="28"/>
          <w:shd w:val="clear" w:color="auto" w:fill="auto"/>
        </w:rPr>
        <w:t xml:space="preserve">网页截屏打印，与其他采购文件一并保存。</w:t>
      </w:r>
      <w:r/>
    </w:p>
    <w:p>
      <w:pPr>
        <w:ind w:firstLine="560"/>
        <w:keepLines w:val="0"/>
        <w:keepNext w:val="0"/>
        <w:pageBreakBefore w:val="0"/>
        <w:spacing w:line="288" w:lineRule="auto"/>
        <w:widowControl w:val="off"/>
        <w:rPr>
          <w:rFonts w:hint="eastAsia" w:ascii="宋体" w:hAnsi="宋体" w:eastAsia="宋体" w:cs="宋体"/>
          <w:bCs/>
          <w:color w:val="000000"/>
          <w:sz w:val="28"/>
          <w:szCs w:val="28"/>
          <w:shd w:val="clear" w:color="auto" w:fill="auto"/>
        </w:rPr>
      </w:pPr>
      <w:r>
        <w:rPr>
          <w:rFonts w:hint="eastAsia" w:ascii="宋体" w:hAnsi="宋体" w:eastAsia="宋体" w:cs="宋体"/>
          <w:bCs/>
          <w:color w:val="000000"/>
          <w:sz w:val="28"/>
          <w:szCs w:val="28"/>
          <w:shd w:val="clear" w:color="auto" w:fill="auto"/>
        </w:rPr>
        <w:t xml:space="preserve">⑸信用信息的使用规则：</w:t>
      </w:r>
      <w:r/>
    </w:p>
    <w:p>
      <w:pPr>
        <w:ind w:firstLine="560"/>
        <w:keepLines w:val="0"/>
        <w:keepNext w:val="0"/>
        <w:pageBreakBefore w:val="0"/>
        <w:spacing w:line="288" w:lineRule="auto"/>
        <w:widowControl w:val="off"/>
        <w:rPr>
          <w:rFonts w:hint="eastAsia" w:ascii="宋体" w:hAnsi="宋体" w:eastAsia="宋体" w:cs="宋体"/>
          <w:bCs/>
          <w:color w:val="000000"/>
          <w:sz w:val="28"/>
          <w:szCs w:val="28"/>
          <w:shd w:val="clear" w:color="auto" w:fill="auto"/>
        </w:rPr>
      </w:pPr>
      <w:r>
        <w:rPr>
          <w:rFonts w:hint="eastAsia" w:ascii="宋体" w:hAnsi="宋体" w:eastAsia="宋体" w:cs="宋体"/>
          <w:bCs/>
          <w:color w:val="000000"/>
          <w:sz w:val="28"/>
          <w:szCs w:val="28"/>
          <w:shd w:val="clear" w:color="auto" w:fill="auto"/>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numPr>
          <w:ilvl w:val="0"/>
          <w:numId w:val="1"/>
        </w:numPr>
        <w:ind w:left="0" w:firstLine="700"/>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详细的服务方案。</w:t>
      </w:r>
      <w:r/>
    </w:p>
    <w:p>
      <w:pPr>
        <w:numPr>
          <w:ilvl w:val="0"/>
          <w:numId w:val="1"/>
        </w:numPr>
        <w:ind w:left="0" w:firstLine="700"/>
        <w:keepLines w:val="0"/>
        <w:keepNext w:val="0"/>
        <w:pageBreakBefore w:val="0"/>
        <w:spacing w:line="288" w:lineRule="auto"/>
        <w:widowControl w:val="off"/>
        <w:rPr>
          <w:rFonts w:hint="eastAsia" w:ascii="宋体" w:hAnsi="宋体" w:eastAsia="宋体" w:cs="宋体"/>
          <w:bCs/>
          <w:color w:val="000000"/>
          <w:sz w:val="28"/>
          <w:szCs w:val="28"/>
          <w:shd w:val="clear" w:color="auto" w:fill="auto"/>
        </w:rPr>
      </w:pPr>
      <w:r>
        <w:rPr>
          <w:rFonts w:hint="eastAsia" w:ascii="宋体" w:hAnsi="宋体" w:eastAsia="宋体" w:cs="宋体"/>
          <w:bCs/>
          <w:color w:val="000000"/>
          <w:sz w:val="28"/>
          <w:szCs w:val="28"/>
          <w:shd w:val="clear" w:color="auto" w:fill="auto"/>
        </w:rPr>
        <w:t xml:space="preserve">价格折扣文件格式</w:t>
      </w:r>
      <w:r/>
    </w:p>
    <w:p>
      <w:pPr>
        <w:ind w:firstLine="560"/>
        <w:keepLines w:val="0"/>
        <w:keepNext w:val="0"/>
        <w:pageBreakBefore w:val="0"/>
        <w:spacing w:line="288" w:lineRule="auto"/>
        <w:widowControl w:val="off"/>
        <w:rPr>
          <w:rFonts w:hint="eastAsia" w:ascii="宋体" w:hAnsi="宋体" w:eastAsia="宋体" w:cs="宋体"/>
          <w:bCs/>
          <w:color w:val="000000"/>
          <w:sz w:val="28"/>
          <w:szCs w:val="28"/>
          <w:shd w:val="clear" w:color="auto" w:fill="auto"/>
        </w:rPr>
      </w:pPr>
      <w:r>
        <w:rPr>
          <w:rFonts w:hint="eastAsia" w:ascii="宋体" w:hAnsi="宋体" w:eastAsia="宋体" w:cs="宋体"/>
          <w:bCs/>
          <w:color w:val="000000"/>
          <w:sz w:val="28"/>
          <w:szCs w:val="28"/>
          <w:shd w:val="clear" w:color="auto" w:fill="auto"/>
        </w:rPr>
        <w:t xml:space="preserve">1</w:t>
      </w:r>
      <w:r>
        <w:rPr>
          <w:rFonts w:hint="eastAsia" w:ascii="宋体" w:hAnsi="宋体" w:eastAsia="宋体" w:cs="宋体"/>
          <w:bCs/>
          <w:color w:val="000000"/>
          <w:sz w:val="28"/>
          <w:szCs w:val="28"/>
          <w:shd w:val="clear" w:color="auto" w:fill="auto"/>
          <w:lang w:eastAsia="zh-CN"/>
        </w:rPr>
        <w:t xml:space="preserve">、</w:t>
      </w:r>
      <w:r>
        <w:rPr>
          <w:rFonts w:hint="eastAsia" w:ascii="宋体" w:hAnsi="宋体" w:eastAsia="宋体" w:cs="宋体"/>
          <w:bCs/>
          <w:color w:val="000000"/>
          <w:sz w:val="28"/>
          <w:szCs w:val="28"/>
          <w:shd w:val="clear" w:color="auto" w:fill="auto"/>
        </w:rPr>
        <w:t xml:space="preserve">企业报价折扣证明：提供的货物全部由符合政策要求的中小企业制造，提供《中小企业声明函》（填写完整，加盖电子签章，格式见招标文件第七章《投标文件相关格式》。如不填写完整或未按要求填写的，视为无效）。</w:t>
      </w:r>
      <w:r/>
    </w:p>
    <w:p>
      <w:pPr>
        <w:ind w:firstLine="700"/>
        <w:jc w:val="left"/>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《中小企业声明函》查询渠道参考工业和信息化部发布的中小企业规模自测小程序。中小企业规模自测小程序详见《中小企业声明函》。</w:t>
      </w:r>
      <w:r/>
    </w:p>
    <w:p>
      <w:pPr>
        <w:ind w:firstLine="700"/>
        <w:jc w:val="left"/>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注：具体以《政府采购促进中小企业发展管理办法》（财库[2020]46号）和《关于印发中小企业划型标准规定的通知》（工信部联企业[2011]300号）的规定为准。</w:t>
      </w:r>
      <w:r/>
    </w:p>
    <w:p>
      <w:pPr>
        <w:ind w:firstLine="700"/>
        <w:jc w:val="left"/>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注：监狱企业和残疾人福利性单位等同于小微企业。</w:t>
      </w:r>
      <w:r/>
    </w:p>
    <w:p>
      <w:pPr>
        <w:ind w:firstLine="700"/>
        <w:jc w:val="left"/>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投标人为监狱企业的，提供省级以上监狱管理局、戒毒管理局（含新疆生产建设兵团）出具的属于监狱企业的证明文件原件的扫描件。</w:t>
      </w:r>
      <w:r/>
    </w:p>
    <w:p>
      <w:pPr>
        <w:ind w:firstLine="700"/>
        <w:jc w:val="left"/>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具体以《财政部 司法部关于政府采购支持监狱企业发展有关问题的通知》（财库〔2014〕68号）的规定为准。</w:t>
      </w:r>
      <w:r/>
    </w:p>
    <w:p>
      <w:pPr>
        <w:ind w:firstLine="700"/>
        <w:jc w:val="left"/>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投标人为享受政府采购支持政策的残疾人福利性单位的，提供《残疾人福利性单位声明函》（加盖电子签章，格式见招标文件第七章《投标文件相关格式》）。</w:t>
      </w:r>
      <w:r/>
    </w:p>
    <w:p>
      <w:pPr>
        <w:ind w:firstLine="700"/>
        <w:jc w:val="left"/>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享受政府采购支持政策的残疾人福利性单位应当同时满足以下条件：</w:t>
      </w:r>
      <w:r/>
    </w:p>
    <w:p>
      <w:pPr>
        <w:ind w:firstLine="700"/>
        <w:jc w:val="left"/>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①安置的残疾人占本单位在职职工人数的比例不低于25%（含25%），并且安置的残疾人人数不少于10人（含10人）；</w:t>
      </w:r>
      <w:r/>
    </w:p>
    <w:p>
      <w:pPr>
        <w:ind w:firstLine="700"/>
        <w:jc w:val="left"/>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②依法与安置的每位残疾人签订了一年以上（含一年）的劳动合同或服务协议；</w:t>
      </w:r>
      <w:r/>
    </w:p>
    <w:p>
      <w:pPr>
        <w:ind w:firstLine="700"/>
        <w:jc w:val="left"/>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③为安置的每位残疾人按月足额缴纳了基本养老保险、基本医疗保险、失业保险、工伤保险和生育保险等社会保险费；</w:t>
      </w:r>
      <w:r/>
    </w:p>
    <w:p>
      <w:pPr>
        <w:ind w:firstLine="700"/>
        <w:jc w:val="left"/>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④通过银行等金融机构向安置的每位残疾人，按月支付了不低于单位所在区县适用的经省级人民政府批准的月最低工资标准的工资；</w:t>
      </w:r>
      <w:r/>
    </w:p>
    <w:p>
      <w:pPr>
        <w:ind w:firstLine="700"/>
        <w:jc w:val="left"/>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⑤提供本单位制造的货物、承担的工程或者服务（以下简称产品），或者提供其他残疾人福利性单位制造的货物（不包括使用非残疾人福利性单位注册商标的货物）。</w:t>
      </w:r>
      <w:r/>
    </w:p>
    <w:p>
      <w:pPr>
        <w:ind w:firstLine="700"/>
        <w:jc w:val="left"/>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700"/>
        <w:jc w:val="left"/>
        <w:keepLines w:val="0"/>
        <w:keepNext w:val="0"/>
        <w:pageBreakBefore w:val="0"/>
        <w:spacing w:line="288" w:lineRule="auto"/>
        <w:widowControl w:val="off"/>
        <w:rPr>
          <w:rFonts w:hint="eastAsia" w:ascii="宋体" w:hAnsi="宋体" w:eastAsia="宋体" w:cs="宋体"/>
          <w:color w:val="000000"/>
          <w:sz w:val="28"/>
          <w:szCs w:val="28"/>
          <w:shd w:val="clear" w:color="auto" w:fill="auto"/>
          <w:lang w:eastAsia="zh-CN"/>
        </w:rPr>
      </w:pPr>
      <w:r>
        <w:rPr>
          <w:rFonts w:hint="eastAsia" w:ascii="宋体" w:hAnsi="宋体" w:eastAsia="宋体" w:cs="宋体"/>
          <w:color w:val="000000"/>
          <w:sz w:val="28"/>
          <w:szCs w:val="28"/>
          <w:shd w:val="clear" w:color="auto" w:fill="auto"/>
        </w:rPr>
        <w:t xml:space="preserve">具体以《三部门联合发布关于促进残疾人就业政府采购政策的通知》（财库〔2017〕141号）规定为准。</w:t>
      </w:r>
      <w:r>
        <w:rPr>
          <w:rFonts w:hint="eastAsia" w:ascii="宋体" w:hAnsi="宋体" w:eastAsia="宋体" w:cs="宋体"/>
          <w:color w:val="000000"/>
          <w:sz w:val="28"/>
          <w:szCs w:val="28"/>
          <w:shd w:val="clear" w:color="auto" w:fill="auto"/>
        </w:rPr>
        <w:br/>
      </w:r>
      <w:r>
        <w:rPr>
          <w:rFonts w:hint="eastAsia" w:ascii="宋体" w:hAnsi="宋体" w:eastAsia="宋体" w:cs="宋体"/>
          <w:color w:val="000000"/>
          <w:sz w:val="28"/>
          <w:szCs w:val="28"/>
          <w:shd w:val="clear" w:color="auto" w:fill="auto"/>
          <w:lang w:eastAsia="zh-CN"/>
        </w:rPr>
        <w:t xml:space="preserve">投标人《关于符合本国产品标准的声明函》（填写完整，加盖</w:t>
      </w:r>
      <w:r>
        <w:rPr>
          <w:rFonts w:hint="eastAsia" w:ascii="宋体" w:hAnsi="宋体" w:eastAsia="宋体" w:cs="宋体"/>
          <w:color w:val="000000"/>
          <w:sz w:val="28"/>
          <w:szCs w:val="28"/>
          <w:shd w:val="clear" w:color="auto" w:fill="auto"/>
          <w:lang w:val="en-US" w:eastAsia="zh-CN"/>
        </w:rPr>
        <w:t xml:space="preserve">公</w:t>
      </w:r>
      <w:r>
        <w:rPr>
          <w:rFonts w:hint="eastAsia" w:ascii="宋体" w:hAnsi="宋体" w:eastAsia="宋体" w:cs="宋体"/>
          <w:color w:val="000000"/>
          <w:sz w:val="28"/>
          <w:szCs w:val="28"/>
          <w:shd w:val="clear" w:color="auto" w:fill="auto"/>
          <w:lang w:eastAsia="zh-CN"/>
        </w:rPr>
        <w:t xml:space="preserve">章，格式见招标文件第七章《投标文件相关格式》）</w:t>
      </w:r>
      <w:r>
        <w:rPr>
          <w:rFonts w:hint="eastAsia" w:ascii="宋体" w:hAnsi="宋体" w:eastAsia="宋体" w:cs="宋体"/>
          <w:color w:val="000000"/>
          <w:sz w:val="28"/>
          <w:szCs w:val="28"/>
          <w:shd w:val="clear" w:color="auto" w:fill="auto"/>
        </w:rPr>
        <w:t xml:space="preserve">（请填写完整，如不填写完整或未按要求填写的，视为</w:t>
      </w:r>
      <w:r>
        <w:rPr>
          <w:rFonts w:hint="eastAsia" w:ascii="宋体" w:hAnsi="宋体" w:eastAsia="宋体" w:cs="宋体"/>
          <w:color w:val="000000"/>
          <w:sz w:val="28"/>
          <w:szCs w:val="28"/>
          <w:shd w:val="clear" w:color="auto" w:fill="auto"/>
          <w:lang w:val="en-US" w:eastAsia="zh-CN"/>
        </w:rPr>
        <w:t xml:space="preserve">非本国产品</w:t>
      </w:r>
      <w:r>
        <w:rPr>
          <w:rFonts w:hint="eastAsia" w:ascii="宋体" w:hAnsi="宋体" w:eastAsia="宋体" w:cs="宋体"/>
          <w:color w:val="000000"/>
          <w:sz w:val="28"/>
          <w:szCs w:val="28"/>
          <w:shd w:val="clear" w:color="auto" w:fill="auto"/>
        </w:rPr>
        <w:t xml:space="preserve">）</w:t>
      </w:r>
      <w:r>
        <w:rPr>
          <w:rFonts w:hint="eastAsia" w:ascii="宋体" w:hAnsi="宋体" w:eastAsia="宋体" w:cs="宋体"/>
          <w:color w:val="000000"/>
          <w:sz w:val="28"/>
          <w:szCs w:val="28"/>
          <w:shd w:val="clear" w:color="auto" w:fill="auto"/>
          <w:lang w:eastAsia="zh-CN"/>
        </w:rPr>
        <w:t xml:space="preserve">。</w:t>
      </w:r>
      <w:r/>
    </w:p>
    <w:p>
      <w:pPr>
        <w:ind w:firstLine="700"/>
        <w:jc w:val="left"/>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2、</w:t>
      </w:r>
      <w:r>
        <w:rPr>
          <w:rFonts w:hint="eastAsia" w:ascii="宋体" w:hAnsi="宋体" w:eastAsia="宋体" w:cs="宋体"/>
          <w:color w:val="000000"/>
          <w:sz w:val="28"/>
          <w:szCs w:val="28"/>
          <w:shd w:val="clear" w:color="auto" w:fill="auto"/>
        </w:rPr>
        <w:t xml:space="preserve">本国产品应当符合以下条件：</w:t>
      </w:r>
      <w:r/>
    </w:p>
    <w:p>
      <w:pPr>
        <w:ind w:firstLine="700"/>
        <w:jc w:val="left"/>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（一）在中国境内生产</w:t>
      </w:r>
      <w:r/>
    </w:p>
    <w:p>
      <w:pPr>
        <w:ind w:firstLine="700"/>
        <w:jc w:val="left"/>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产品应当在中国境内生产，即在中华人民共和国关境内实现从原材料、组件到产品的属性改变。</w:t>
      </w:r>
      <w:r/>
    </w:p>
    <w:p>
      <w:pPr>
        <w:ind w:firstLine="700"/>
        <w:jc w:val="left"/>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属性改变是指经过制造、加工或者组装等工序，产生完全不同于原材料、组件的新产品，并具有新的名称和特征（用途）。属性改变不包括以下细微操作：</w:t>
      </w:r>
      <w:r/>
    </w:p>
    <w:p>
      <w:pPr>
        <w:ind w:firstLine="700"/>
        <w:jc w:val="left"/>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eastAsia="zh-CN"/>
        </w:rPr>
        <w:t xml:space="preserve">（</w:t>
      </w:r>
      <w:r>
        <w:rPr>
          <w:rFonts w:hint="eastAsia" w:ascii="宋体" w:hAnsi="宋体" w:eastAsia="宋体" w:cs="宋体"/>
          <w:color w:val="000000"/>
          <w:sz w:val="28"/>
          <w:szCs w:val="28"/>
          <w:shd w:val="clear" w:color="auto" w:fill="auto"/>
          <w:lang w:val="en-US" w:eastAsia="zh-CN"/>
        </w:rPr>
        <w:t xml:space="preserve">1</w:t>
      </w:r>
      <w:r>
        <w:rPr>
          <w:rFonts w:hint="eastAsia" w:ascii="宋体" w:hAnsi="宋体" w:eastAsia="宋体" w:cs="宋体"/>
          <w:color w:val="000000"/>
          <w:sz w:val="28"/>
          <w:szCs w:val="28"/>
          <w:shd w:val="clear" w:color="auto" w:fill="auto"/>
          <w:lang w:eastAsia="zh-CN"/>
        </w:rPr>
        <w:t xml:space="preserve">）</w:t>
      </w:r>
      <w:r>
        <w:rPr>
          <w:rFonts w:hint="eastAsia" w:ascii="宋体" w:hAnsi="宋体" w:eastAsia="宋体" w:cs="宋体"/>
          <w:color w:val="000000"/>
          <w:sz w:val="28"/>
          <w:szCs w:val="28"/>
          <w:shd w:val="clear" w:color="auto" w:fill="auto"/>
        </w:rPr>
        <w:t xml:space="preserve">为确保产品在运输或者储存期间保持某种状态而进行的操作；</w:t>
      </w:r>
      <w:r/>
    </w:p>
    <w:p>
      <w:pPr>
        <w:ind w:firstLine="700"/>
        <w:jc w:val="left"/>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eastAsia="zh-CN"/>
        </w:rPr>
        <w:t xml:space="preserve">（</w:t>
      </w:r>
      <w:r>
        <w:rPr>
          <w:rFonts w:hint="eastAsia" w:ascii="宋体" w:hAnsi="宋体" w:eastAsia="宋体" w:cs="宋体"/>
          <w:color w:val="000000"/>
          <w:sz w:val="28"/>
          <w:szCs w:val="28"/>
          <w:shd w:val="clear" w:color="auto" w:fill="auto"/>
          <w:lang w:val="en-US" w:eastAsia="zh-CN"/>
        </w:rPr>
        <w:t xml:space="preserve">2</w:t>
      </w:r>
      <w:r>
        <w:rPr>
          <w:rFonts w:hint="eastAsia" w:ascii="宋体" w:hAnsi="宋体" w:eastAsia="宋体" w:cs="宋体"/>
          <w:color w:val="000000"/>
          <w:sz w:val="28"/>
          <w:szCs w:val="28"/>
          <w:shd w:val="clear" w:color="auto" w:fill="auto"/>
          <w:lang w:eastAsia="zh-CN"/>
        </w:rPr>
        <w:t xml:space="preserve">）</w:t>
      </w:r>
      <w:r>
        <w:rPr>
          <w:rFonts w:hint="eastAsia" w:ascii="宋体" w:hAnsi="宋体" w:eastAsia="宋体" w:cs="宋体"/>
          <w:color w:val="000000"/>
          <w:sz w:val="28"/>
          <w:szCs w:val="28"/>
          <w:shd w:val="clear" w:color="auto" w:fill="auto"/>
        </w:rPr>
        <w:t xml:space="preserve">为产品运输或者销售进行的包装或者展示；</w:t>
      </w:r>
      <w:r/>
    </w:p>
    <w:p>
      <w:pPr>
        <w:ind w:firstLine="700"/>
        <w:jc w:val="left"/>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eastAsia="zh-CN"/>
        </w:rPr>
        <w:t xml:space="preserve">（</w:t>
      </w:r>
      <w:r>
        <w:rPr>
          <w:rFonts w:hint="eastAsia" w:ascii="宋体" w:hAnsi="宋体" w:eastAsia="宋体" w:cs="宋体"/>
          <w:color w:val="000000"/>
          <w:sz w:val="28"/>
          <w:szCs w:val="28"/>
          <w:shd w:val="clear" w:color="auto" w:fill="auto"/>
          <w:lang w:val="en-US" w:eastAsia="zh-CN"/>
        </w:rPr>
        <w:t xml:space="preserve">3</w:t>
      </w:r>
      <w:r>
        <w:rPr>
          <w:rFonts w:hint="eastAsia" w:ascii="宋体" w:hAnsi="宋体" w:eastAsia="宋体" w:cs="宋体"/>
          <w:color w:val="000000"/>
          <w:sz w:val="28"/>
          <w:szCs w:val="28"/>
          <w:shd w:val="clear" w:color="auto" w:fill="auto"/>
          <w:lang w:eastAsia="zh-CN"/>
        </w:rPr>
        <w:t xml:space="preserve">）</w:t>
      </w:r>
      <w:r>
        <w:rPr>
          <w:rFonts w:hint="eastAsia" w:ascii="宋体" w:hAnsi="宋体" w:eastAsia="宋体" w:cs="宋体"/>
          <w:color w:val="000000"/>
          <w:sz w:val="28"/>
          <w:szCs w:val="28"/>
          <w:shd w:val="clear" w:color="auto" w:fill="auto"/>
        </w:rPr>
        <w:t xml:space="preserve">在产品或者其包装上粘贴或者印刷品牌、标志、标识以及其他用于区别的标记；</w:t>
      </w:r>
      <w:r/>
    </w:p>
    <w:p>
      <w:pPr>
        <w:ind w:firstLine="700"/>
        <w:jc w:val="left"/>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eastAsia="zh-CN"/>
        </w:rPr>
        <w:t xml:space="preserve">（</w:t>
      </w:r>
      <w:r>
        <w:rPr>
          <w:rFonts w:hint="eastAsia" w:ascii="宋体" w:hAnsi="宋体" w:eastAsia="宋体" w:cs="宋体"/>
          <w:color w:val="000000"/>
          <w:sz w:val="28"/>
          <w:szCs w:val="28"/>
          <w:shd w:val="clear" w:color="auto" w:fill="auto"/>
          <w:lang w:val="en-US" w:eastAsia="zh-CN"/>
        </w:rPr>
        <w:t xml:space="preserve">4</w:t>
      </w:r>
      <w:r>
        <w:rPr>
          <w:rFonts w:hint="eastAsia" w:ascii="宋体" w:hAnsi="宋体" w:eastAsia="宋体" w:cs="宋体"/>
          <w:color w:val="000000"/>
          <w:sz w:val="28"/>
          <w:szCs w:val="28"/>
          <w:shd w:val="clear" w:color="auto" w:fill="auto"/>
          <w:lang w:eastAsia="zh-CN"/>
        </w:rPr>
        <w:t xml:space="preserve">）</w:t>
      </w:r>
      <w:r>
        <w:rPr>
          <w:rFonts w:hint="eastAsia" w:ascii="宋体" w:hAnsi="宋体" w:eastAsia="宋体" w:cs="宋体"/>
          <w:color w:val="000000"/>
          <w:sz w:val="28"/>
          <w:szCs w:val="28"/>
          <w:shd w:val="clear" w:color="auto" w:fill="auto"/>
        </w:rPr>
        <w:t xml:space="preserve">简单的上漆、磨光和分装；</w:t>
      </w:r>
      <w:r/>
    </w:p>
    <w:p>
      <w:pPr>
        <w:ind w:firstLine="700"/>
        <w:jc w:val="left"/>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eastAsia="zh-CN"/>
        </w:rPr>
        <w:t xml:space="preserve">（</w:t>
      </w:r>
      <w:r>
        <w:rPr>
          <w:rFonts w:hint="eastAsia" w:ascii="宋体" w:hAnsi="宋体" w:eastAsia="宋体" w:cs="宋体"/>
          <w:color w:val="000000"/>
          <w:sz w:val="28"/>
          <w:szCs w:val="28"/>
          <w:shd w:val="clear" w:color="auto" w:fill="auto"/>
          <w:lang w:val="en-US" w:eastAsia="zh-CN"/>
        </w:rPr>
        <w:t xml:space="preserve">5</w:t>
      </w:r>
      <w:r>
        <w:rPr>
          <w:rFonts w:hint="eastAsia" w:ascii="宋体" w:hAnsi="宋体" w:eastAsia="宋体" w:cs="宋体"/>
          <w:color w:val="000000"/>
          <w:sz w:val="28"/>
          <w:szCs w:val="28"/>
          <w:shd w:val="clear" w:color="auto" w:fill="auto"/>
          <w:lang w:eastAsia="zh-CN"/>
        </w:rPr>
        <w:t xml:space="preserve">）</w:t>
      </w:r>
      <w:r>
        <w:rPr>
          <w:rFonts w:hint="eastAsia" w:ascii="宋体" w:hAnsi="宋体" w:eastAsia="宋体" w:cs="宋体"/>
          <w:color w:val="000000"/>
          <w:sz w:val="28"/>
          <w:szCs w:val="28"/>
          <w:shd w:val="clear" w:color="auto" w:fill="auto"/>
        </w:rPr>
        <w:t xml:space="preserve">其他不属于属性改变的情形。</w:t>
      </w:r>
      <w:r/>
    </w:p>
    <w:p>
      <w:pPr>
        <w:ind w:firstLine="700"/>
        <w:jc w:val="left"/>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（二）在中国境内生产的组件成本占比达到规定比例</w:t>
      </w:r>
      <w:r/>
    </w:p>
    <w:p>
      <w:pPr>
        <w:ind w:firstLine="700"/>
        <w:jc w:val="left"/>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产品在中国境内生产的组件成本占比应当达到规定比例，计算公式为：</w:t>
      </w:r>
      <w:r/>
    </w:p>
    <w:p>
      <w:pPr>
        <w:ind w:firstLine="700"/>
        <w:jc w:val="left"/>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p>
      <w:pPr>
        <w:ind w:firstLine="700"/>
        <w:jc w:val="left"/>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column">
                  <wp:posOffset>0</wp:posOffset>
                </wp:positionH>
                <wp:positionV relativeFrom="paragraph">
                  <wp:posOffset>-292099</wp:posOffset>
                </wp:positionV>
                <wp:extent cx="3276600" cy="49530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3276600" cy="495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147483648;o:allowoverlap:true;o:allowincell:true;mso-position-horizontal-relative:text;margin-left:0.0pt;mso-position-horizontal:absolute;mso-position-vertical-relative:text;margin-top:-23.0pt;mso-position-vertical:absolute;width:258.0pt;height:39.0pt;mso-wrap-distance-left:9.0pt;mso-wrap-distance-top:0.0pt;mso-wrap-distance-right:9.0pt;mso-wrap-distance-bottom:0.0pt;" stroked="f">
                <v:path textboxrect="0,0,0,0"/>
                <v:imagedata r:id="rId12" o:title=""/>
              </v:shape>
            </w:pict>
          </mc:Fallback>
        </mc:AlternateContent>
      </w:r>
      <w:r/>
    </w:p>
    <w:p>
      <w:pPr>
        <w:ind w:firstLine="700"/>
        <w:jc w:val="left"/>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700"/>
        <w:jc w:val="left"/>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（三）特定产品的关键组件、关键工序符合相关要求</w:t>
      </w:r>
      <w:r/>
    </w:p>
    <w:p>
      <w:pPr>
        <w:ind w:firstLine="700"/>
        <w:jc w:val="left"/>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对特定产品，在符合本通知第一条第（一）项和第（二）项条件的基础上，应当符合财政部会同有关行业主管部门确定的其关键组件、关键工序在中国境内生产、完成等要求。</w:t>
      </w:r>
      <w:r/>
    </w:p>
    <w:p>
      <w:pPr>
        <w:ind w:firstLine="700"/>
        <w:jc w:val="left"/>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700"/>
        <w:jc w:val="left"/>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（2）</w:t>
      </w:r>
      <w:r>
        <w:rPr>
          <w:rFonts w:hint="eastAsia" w:ascii="宋体" w:hAnsi="宋体" w:eastAsia="宋体" w:cs="宋体"/>
          <w:color w:val="000000"/>
          <w:sz w:val="28"/>
          <w:szCs w:val="28"/>
          <w:shd w:val="clear" w:color="auto" w:fill="auto"/>
        </w:rPr>
        <w:t xml:space="preserve">本国产品标准的适用范围</w:t>
      </w:r>
      <w:r/>
    </w:p>
    <w:p>
      <w:pPr>
        <w:ind w:firstLine="700"/>
        <w:jc w:val="left"/>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700"/>
        <w:jc w:val="left"/>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（3）</w:t>
      </w:r>
      <w:r>
        <w:rPr>
          <w:rFonts w:hint="eastAsia" w:ascii="宋体" w:hAnsi="宋体" w:eastAsia="宋体" w:cs="宋体"/>
          <w:color w:val="000000"/>
          <w:sz w:val="28"/>
          <w:szCs w:val="28"/>
          <w:shd w:val="clear" w:color="auto" w:fill="auto"/>
        </w:rPr>
        <w:t xml:space="preserve">对本国产品的支持政策</w:t>
      </w:r>
      <w:r/>
    </w:p>
    <w:p>
      <w:pPr>
        <w:ind w:firstLine="700"/>
        <w:jc w:val="left"/>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政府采购活动中既有本国产品又有非本国产品参与竞争的，依法对本国产品给予价格评审优惠，对本国产品的报价给予20%的价格扣除，用扣除后的价格参与评审。</w:t>
      </w:r>
      <w:r/>
    </w:p>
    <w:p>
      <w:pPr>
        <w:ind w:firstLine="700"/>
        <w:jc w:val="left"/>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700"/>
        <w:jc w:val="left"/>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具体以《国务院办公厅关于在政府采购中实施本国产品标准及相关政策的通知》（国办发〔2025〕34号）规定为准。</w:t>
      </w:r>
      <w:r/>
    </w:p>
    <w:p>
      <w:pPr>
        <w:ind w:firstLine="700"/>
        <w:jc w:val="left"/>
        <w:keepLines w:val="0"/>
        <w:keepNext w:val="0"/>
        <w:pageBreakBefore w:val="0"/>
        <w:spacing w:line="288" w:lineRule="auto"/>
        <w:widowControl w:val="off"/>
        <w:rPr>
          <w:rFonts w:hint="eastAsia" w:ascii="宋体" w:hAnsi="宋体" w:eastAsia="宋体" w:cs="宋体"/>
          <w:color w:val="000000"/>
          <w:sz w:val="28"/>
          <w:szCs w:val="28"/>
          <w:shd w:val="clear" w:color="auto" w:fill="auto"/>
          <w:lang w:val="en-US" w:eastAsia="zh-CN"/>
        </w:rPr>
      </w:pPr>
      <w:r>
        <w:rPr>
          <w:rFonts w:hint="eastAsia" w:ascii="宋体" w:hAnsi="宋体" w:eastAsia="宋体" w:cs="宋体"/>
          <w:color w:val="000000"/>
          <w:sz w:val="28"/>
          <w:szCs w:val="28"/>
          <w:shd w:val="clear" w:color="auto" w:fill="auto"/>
          <w:lang w:val="en-US" w:eastAsia="zh-CN"/>
        </w:rPr>
        <w:t xml:space="preserve">注：中国境内生产的组件成本核算基本规则</w:t>
      </w:r>
      <w:r/>
    </w:p>
    <w:p>
      <w:pPr>
        <w:ind w:firstLine="700"/>
        <w:jc w:val="left"/>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700"/>
        <w:jc w:val="left"/>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一、产品的一级组件是指直接组成产品的组件。产品的二级组件是指直接组成产品一级组件的组件。一级组件不可分解的，视同二级组件。</w:t>
      </w:r>
      <w:r/>
    </w:p>
    <w:p>
      <w:pPr>
        <w:ind w:firstLine="700"/>
        <w:jc w:val="left"/>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二、二级组件在中国境内生产的，其全部成本计入中国境内生产的组件成本；二级组件不在中国境内生产的，其成本不计入中国境内生产的组件成本。</w:t>
      </w:r>
      <w:r/>
    </w:p>
    <w:p>
      <w:pPr>
        <w:ind w:firstLine="700"/>
        <w:jc w:val="left"/>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三、产品总成本和组件成本以相关会计核算数据、采购合同、进货记录等为基础进行计算。</w:t>
      </w:r>
      <w:r/>
    </w:p>
    <w:p>
      <w:pPr>
        <w:ind w:firstLine="700"/>
        <w:jc w:val="left"/>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p>
      <w:pPr>
        <w:jc w:val="center"/>
        <w:keepLines w:val="0"/>
        <w:keepNext w:val="0"/>
        <w:pageBreakBefore w:val="0"/>
        <w:spacing w:line="288" w:lineRule="auto"/>
        <w:widowControl w:val="off"/>
        <w:rPr>
          <w:rFonts w:hint="eastAsia" w:ascii="宋体" w:hAnsi="宋体" w:eastAsia="宋体" w:cs="宋体"/>
          <w:b/>
          <w:color w:val="000000"/>
          <w:sz w:val="28"/>
          <w:szCs w:val="28"/>
          <w:shd w:val="clear" w:color="auto" w:fill="auto"/>
        </w:rPr>
      </w:pPr>
      <w:r>
        <w:rPr>
          <w:rFonts w:hint="eastAsia" w:ascii="宋体" w:hAnsi="宋体" w:eastAsia="宋体" w:cs="宋体"/>
          <w:b/>
          <w:color w:val="000000"/>
          <w:sz w:val="28"/>
          <w:szCs w:val="28"/>
          <w:shd w:val="clear" w:color="auto" w:fill="auto"/>
        </w:rPr>
        <w:t xml:space="preserve">二、</w:t>
      </w:r>
      <w:r>
        <w:rPr>
          <w:rFonts w:hint="eastAsia" w:ascii="宋体" w:hAnsi="宋体" w:eastAsia="宋体" w:cs="宋体"/>
          <w:b/>
          <w:color w:val="000000"/>
          <w:sz w:val="28"/>
          <w:szCs w:val="28"/>
          <w:shd w:val="clear" w:color="auto" w:fill="auto"/>
          <w:lang w:eastAsia="zh-CN"/>
        </w:rPr>
        <w:t xml:space="preserve">招标代理</w:t>
      </w:r>
      <w:r>
        <w:rPr>
          <w:rFonts w:hint="eastAsia" w:ascii="宋体" w:hAnsi="宋体" w:eastAsia="宋体" w:cs="宋体"/>
          <w:b/>
          <w:color w:val="000000"/>
          <w:sz w:val="28"/>
          <w:szCs w:val="28"/>
          <w:shd w:val="clear" w:color="auto" w:fill="auto"/>
        </w:rPr>
        <w:t xml:space="preserve">服务费</w:t>
      </w:r>
      <w:r/>
    </w:p>
    <w:p>
      <w:pPr>
        <w:ind w:firstLine="560"/>
        <w:keepLines w:val="0"/>
        <w:keepNext w:val="0"/>
        <w:pageBreakBefore w:val="0"/>
        <w:spacing w:line="288" w:lineRule="auto"/>
        <w:widowControl w:val="off"/>
        <w:rPr>
          <w:rFonts w:hint="eastAsia" w:ascii="宋体" w:hAnsi="宋体" w:eastAsia="宋体" w:cs="宋体"/>
          <w:b/>
          <w:color w:val="000000"/>
          <w:sz w:val="28"/>
          <w:szCs w:val="28"/>
          <w:shd w:val="clear" w:color="auto" w:fill="auto"/>
          <w:lang w:eastAsia="zh-CN"/>
        </w:rPr>
      </w:pPr>
      <w:r>
        <w:rPr>
          <w:rFonts w:hint="eastAsia" w:ascii="宋体" w:hAnsi="宋体" w:eastAsia="宋体" w:cs="宋体"/>
          <w:color w:val="000000"/>
          <w:sz w:val="28"/>
          <w:szCs w:val="28"/>
          <w:shd w:val="clear" w:color="auto" w:fill="auto"/>
        </w:rPr>
        <w:t xml:space="preserve">签订领取成交通知书时，成交供应商向江苏中际招标代理有限公司一次性付清服务费，收费标准详见附件9</w:t>
      </w:r>
      <w:r>
        <w:rPr>
          <w:rFonts w:hint="eastAsia" w:ascii="宋体" w:hAnsi="宋体" w:eastAsia="宋体" w:cs="宋体"/>
          <w:color w:val="000000"/>
          <w:sz w:val="28"/>
          <w:szCs w:val="28"/>
          <w:shd w:val="clear" w:color="auto" w:fill="auto"/>
          <w:lang w:eastAsia="zh-CN"/>
        </w:rPr>
        <w:t xml:space="preserve">。</w:t>
      </w:r>
      <w:r/>
    </w:p>
    <w:p>
      <w:pPr>
        <w:ind w:firstLine="497"/>
        <w:jc w:val="center"/>
        <w:keepLines w:val="0"/>
        <w:keepNext w:val="0"/>
        <w:pageBreakBefore w:val="0"/>
        <w:spacing w:line="288" w:lineRule="auto"/>
        <w:widowControl w:val="off"/>
        <w:tabs>
          <w:tab w:val="left" w:pos="0" w:leader="none"/>
        </w:tabs>
        <w:rPr>
          <w:rFonts w:hint="eastAsia" w:ascii="宋体" w:hAnsi="宋体" w:eastAsia="宋体" w:cs="宋体"/>
          <w:b/>
          <w:color w:val="000000"/>
          <w:sz w:val="28"/>
          <w:szCs w:val="28"/>
          <w:shd w:val="clear" w:color="auto" w:fill="auto"/>
        </w:rPr>
      </w:pPr>
      <w:r>
        <w:rPr>
          <w:rFonts w:hint="eastAsia" w:ascii="宋体" w:hAnsi="宋体" w:eastAsia="宋体" w:cs="宋体"/>
          <w:b/>
          <w:color w:val="000000"/>
          <w:sz w:val="28"/>
          <w:szCs w:val="28"/>
          <w:shd w:val="clear" w:color="auto" w:fill="auto"/>
        </w:rPr>
        <w:t xml:space="preserve">三、谈判报价要求</w:t>
      </w:r>
      <w:r/>
    </w:p>
    <w:p>
      <w:pPr>
        <w:ind w:firstLine="492"/>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eastAsia="zh-CN"/>
        </w:rPr>
        <w:t xml:space="preserve">（一）</w:t>
      </w:r>
      <w:r>
        <w:rPr>
          <w:rFonts w:hint="eastAsia" w:ascii="宋体" w:hAnsi="宋体" w:eastAsia="宋体" w:cs="宋体"/>
          <w:color w:val="000000"/>
          <w:sz w:val="28"/>
          <w:szCs w:val="28"/>
          <w:shd w:val="clear" w:color="auto" w:fill="auto"/>
        </w:rPr>
        <w:t xml:space="preserve">密封（加密）要求：</w:t>
      </w:r>
      <w:r/>
    </w:p>
    <w:p>
      <w:pPr>
        <w:ind w:firstLine="492"/>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供应商应当按照《</w:t>
      </w:r>
      <w:r>
        <w:rPr>
          <w:rFonts w:hint="eastAsia" w:ascii="宋体" w:hAnsi="宋体" w:eastAsia="宋体" w:cs="宋体"/>
          <w:color w:val="000000"/>
          <w:sz w:val="28"/>
          <w:szCs w:val="28"/>
          <w:shd w:val="clear" w:color="auto" w:fill="auto"/>
          <w:lang w:eastAsia="zh-CN"/>
        </w:rPr>
        <w:t xml:space="preserve">单一来源采购文件</w:t>
      </w:r>
      <w:r>
        <w:rPr>
          <w:rFonts w:hint="eastAsia" w:ascii="宋体" w:hAnsi="宋体" w:eastAsia="宋体" w:cs="宋体"/>
          <w:color w:val="000000"/>
          <w:sz w:val="28"/>
          <w:szCs w:val="28"/>
          <w:shd w:val="clear" w:color="auto" w:fill="auto"/>
        </w:rPr>
        <w:t xml:space="preserve">》和“苏采云”系统的要求编制并加密响应文件。本项目供应商须通过“苏采云”系统提供的政府采购客户端工具（使用“CA数字证书”）对其数据电文形式的响应文件加密。</w:t>
      </w:r>
      <w:r/>
    </w:p>
    <w:p>
      <w:pPr>
        <w:ind w:firstLine="492"/>
        <w:keepLines w:val="0"/>
        <w:keepNext w:val="0"/>
        <w:pageBreakBefore w:val="0"/>
        <w:spacing w:line="288" w:lineRule="auto"/>
        <w:widowControl w:val="off"/>
        <w:rPr>
          <w:rFonts w:hint="eastAsia" w:ascii="宋体" w:hAnsi="宋体" w:eastAsia="宋体" w:cs="宋体"/>
          <w:color w:val="000000"/>
          <w:sz w:val="28"/>
          <w:szCs w:val="28"/>
          <w:shd w:val="clear" w:color="auto" w:fill="auto"/>
          <w:lang w:eastAsia="zh-CN"/>
        </w:rPr>
      </w:pPr>
      <w:r>
        <w:rPr>
          <w:rFonts w:hint="eastAsia" w:ascii="宋体" w:hAnsi="宋体" w:eastAsia="宋体" w:cs="宋体"/>
          <w:color w:val="000000"/>
          <w:sz w:val="28"/>
          <w:szCs w:val="28"/>
          <w:shd w:val="clear" w:color="auto" w:fill="auto"/>
          <w:lang w:eastAsia="zh-CN"/>
        </w:rPr>
        <w:t xml:space="preserve">（二）</w:t>
      </w:r>
      <w:r>
        <w:rPr>
          <w:rFonts w:hint="eastAsia" w:ascii="宋体" w:hAnsi="宋体" w:eastAsia="宋体" w:cs="宋体"/>
          <w:color w:val="000000"/>
          <w:sz w:val="28"/>
          <w:szCs w:val="28"/>
          <w:shd w:val="clear" w:color="auto" w:fill="auto"/>
        </w:rPr>
        <w:t xml:space="preserve">签署要求：见《</w:t>
      </w:r>
      <w:r>
        <w:rPr>
          <w:rFonts w:hint="eastAsia" w:ascii="宋体" w:hAnsi="宋体" w:eastAsia="宋体" w:cs="宋体"/>
          <w:color w:val="000000"/>
          <w:sz w:val="28"/>
          <w:szCs w:val="28"/>
          <w:shd w:val="clear" w:color="auto" w:fill="auto"/>
          <w:lang w:eastAsia="zh-CN"/>
        </w:rPr>
        <w:t xml:space="preserve">单一来源采购</w:t>
      </w:r>
      <w:r>
        <w:rPr>
          <w:rFonts w:hint="eastAsia" w:ascii="宋体" w:hAnsi="宋体" w:eastAsia="宋体" w:cs="宋体"/>
          <w:color w:val="000000"/>
          <w:sz w:val="28"/>
          <w:szCs w:val="28"/>
          <w:shd w:val="clear" w:color="auto" w:fill="auto"/>
        </w:rPr>
        <w:t xml:space="preserve">文件》</w:t>
      </w:r>
      <w:r>
        <w:rPr>
          <w:rFonts w:hint="eastAsia" w:ascii="宋体" w:hAnsi="宋体" w:eastAsia="宋体" w:cs="宋体"/>
          <w:color w:val="000000"/>
          <w:sz w:val="28"/>
          <w:szCs w:val="28"/>
          <w:shd w:val="clear" w:color="auto" w:fill="auto"/>
          <w:lang w:eastAsia="zh-CN"/>
        </w:rPr>
        <w:t xml:space="preserve">附件</w:t>
      </w:r>
      <w:r/>
    </w:p>
    <w:p>
      <w:pPr>
        <w:ind w:firstLine="492"/>
        <w:keepLines w:val="0"/>
        <w:keepNext w:val="0"/>
        <w:pageBreakBefore w:val="0"/>
        <w:spacing w:line="288" w:lineRule="auto"/>
        <w:widowControl w:val="off"/>
        <w:rPr>
          <w:rFonts w:hint="eastAsia" w:ascii="宋体" w:hAnsi="宋体" w:eastAsia="宋体" w:cs="宋体"/>
          <w:color w:val="000000"/>
          <w:sz w:val="28"/>
          <w:szCs w:val="28"/>
          <w:shd w:val="clear" w:color="auto" w:fill="auto"/>
          <w:lang w:eastAsia="zh-CN"/>
        </w:rPr>
      </w:pPr>
      <w:r>
        <w:rPr>
          <w:rFonts w:hint="eastAsia" w:ascii="宋体" w:hAnsi="宋体" w:eastAsia="宋体" w:cs="宋体"/>
          <w:color w:val="000000"/>
          <w:sz w:val="28"/>
          <w:szCs w:val="28"/>
          <w:shd w:val="clear" w:color="auto" w:fill="auto"/>
          <w:lang w:eastAsia="zh-CN"/>
        </w:rPr>
        <w:t xml:space="preserve">（三）</w:t>
      </w:r>
      <w:r>
        <w:rPr>
          <w:rFonts w:hint="eastAsia" w:ascii="宋体" w:hAnsi="宋体" w:eastAsia="宋体" w:cs="宋体"/>
          <w:color w:val="000000"/>
          <w:sz w:val="28"/>
          <w:szCs w:val="28"/>
          <w:shd w:val="clear" w:color="auto" w:fill="auto"/>
        </w:rPr>
        <w:t xml:space="preserve">盖章要求：见《</w:t>
      </w:r>
      <w:r>
        <w:rPr>
          <w:rFonts w:hint="eastAsia" w:ascii="宋体" w:hAnsi="宋体" w:eastAsia="宋体" w:cs="宋体"/>
          <w:color w:val="000000"/>
          <w:sz w:val="28"/>
          <w:szCs w:val="28"/>
          <w:shd w:val="clear" w:color="auto" w:fill="auto"/>
          <w:lang w:eastAsia="zh-CN"/>
        </w:rPr>
        <w:t xml:space="preserve">单一来源采购文件</w:t>
      </w:r>
      <w:r>
        <w:rPr>
          <w:rFonts w:hint="eastAsia" w:ascii="宋体" w:hAnsi="宋体" w:eastAsia="宋体" w:cs="宋体"/>
          <w:color w:val="000000"/>
          <w:sz w:val="28"/>
          <w:szCs w:val="28"/>
          <w:shd w:val="clear" w:color="auto" w:fill="auto"/>
        </w:rPr>
        <w:t xml:space="preserve">》</w:t>
      </w:r>
      <w:r>
        <w:rPr>
          <w:rFonts w:hint="eastAsia" w:ascii="宋体" w:hAnsi="宋体" w:eastAsia="宋体" w:cs="宋体"/>
          <w:color w:val="000000"/>
          <w:sz w:val="28"/>
          <w:szCs w:val="28"/>
          <w:shd w:val="clear" w:color="auto" w:fill="auto"/>
          <w:lang w:eastAsia="zh-CN"/>
        </w:rPr>
        <w:t xml:space="preserve">附件</w:t>
      </w:r>
      <w:r/>
    </w:p>
    <w:p>
      <w:pPr>
        <w:ind w:firstLine="492"/>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供应商须通过“苏采云”系统提供的政府采购客户端工具（使用“CA数字证书”）加盖电子签章。</w:t>
      </w:r>
      <w:r/>
    </w:p>
    <w:p>
      <w:pPr>
        <w:ind w:firstLine="492"/>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特别提醒：</w:t>
      </w:r>
      <w:r>
        <w:rPr>
          <w:rFonts w:hint="eastAsia" w:ascii="宋体" w:hAnsi="宋体" w:eastAsia="宋体" w:cs="宋体"/>
          <w:color w:val="000000"/>
          <w:sz w:val="28"/>
          <w:szCs w:val="28"/>
          <w:shd w:val="clear" w:color="auto" w:fill="auto"/>
          <w:lang w:eastAsia="zh-CN"/>
        </w:rPr>
        <w:t xml:space="preserve">单一来源采购文件</w:t>
      </w:r>
      <w:r>
        <w:rPr>
          <w:rFonts w:hint="eastAsia" w:ascii="宋体" w:hAnsi="宋体" w:eastAsia="宋体" w:cs="宋体"/>
          <w:color w:val="000000"/>
          <w:sz w:val="28"/>
          <w:szCs w:val="28"/>
          <w:shd w:val="clear" w:color="auto" w:fill="auto"/>
        </w:rPr>
        <w:t xml:space="preserve">中如需“被授权代表签字或盖章”，供应商可打印成文档，签字或盖章后再扫描上传，最后再电子签章。</w:t>
      </w:r>
      <w:r/>
    </w:p>
    <w:p>
      <w:pPr>
        <w:ind w:firstLine="492"/>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eastAsia="zh-CN"/>
        </w:rPr>
        <w:t xml:space="preserve">（四）</w:t>
      </w:r>
      <w:r>
        <w:rPr>
          <w:rFonts w:hint="eastAsia" w:ascii="宋体" w:hAnsi="宋体" w:eastAsia="宋体" w:cs="宋体"/>
          <w:color w:val="000000"/>
          <w:sz w:val="28"/>
          <w:szCs w:val="28"/>
          <w:shd w:val="clear" w:color="auto" w:fill="auto"/>
        </w:rPr>
        <w:t xml:space="preserve">通过“苏采云”系统提交政府采购客户端工具导出加密的响应文件（后缀名为zip）。</w:t>
      </w:r>
      <w:r>
        <w:rPr>
          <w:rFonts w:hint="eastAsia" w:ascii="宋体" w:hAnsi="宋体" w:eastAsia="宋体" w:cs="宋体"/>
          <w:color w:val="000000"/>
          <w:sz w:val="28"/>
          <w:szCs w:val="28"/>
          <w:shd w:val="clear" w:color="auto" w:fill="auto"/>
          <w:lang w:val="en-US" w:eastAsia="zh-CN"/>
        </w:rPr>
        <w:t xml:space="preserve">响应</w:t>
      </w:r>
      <w:r>
        <w:rPr>
          <w:rFonts w:hint="eastAsia" w:ascii="宋体" w:hAnsi="宋体" w:eastAsia="宋体" w:cs="宋体"/>
          <w:color w:val="000000"/>
          <w:sz w:val="28"/>
          <w:szCs w:val="28"/>
          <w:shd w:val="clear" w:color="auto" w:fill="auto"/>
        </w:rPr>
        <w:t xml:space="preserve">文件的大小不得超过苏采云要求！ </w:t>
      </w:r>
      <w:r/>
    </w:p>
    <w:p>
      <w:pPr>
        <w:ind w:firstLine="534"/>
        <w:jc w:val="left"/>
        <w:keepLines w:val="0"/>
        <w:keepNext w:val="0"/>
        <w:pageBreakBefore w:val="0"/>
        <w:spacing w:line="288" w:lineRule="auto"/>
        <w:widowControl w:val="off"/>
        <w:rPr>
          <w:rFonts w:hint="eastAsia" w:ascii="宋体" w:hAnsi="宋体" w:eastAsia="宋体" w:cs="宋体"/>
          <w:b/>
          <w:color w:val="000000"/>
          <w:sz w:val="28"/>
          <w:szCs w:val="28"/>
          <w:shd w:val="clear" w:color="auto" w:fill="auto"/>
        </w:rPr>
      </w:pPr>
      <w:r>
        <w:rPr>
          <w:rFonts w:hint="eastAsia" w:ascii="宋体" w:hAnsi="宋体" w:eastAsia="宋体" w:cs="宋体"/>
          <w:b/>
          <w:color w:val="000000"/>
          <w:sz w:val="28"/>
          <w:szCs w:val="28"/>
          <w:shd w:val="clear" w:color="auto" w:fill="auto"/>
        </w:rPr>
        <w:t xml:space="preserve">注：</w:t>
      </w:r>
      <w:r/>
    </w:p>
    <w:p>
      <w:pPr>
        <w:ind w:firstLine="534"/>
        <w:jc w:val="left"/>
        <w:keepLines w:val="0"/>
        <w:keepNext w:val="0"/>
        <w:pageBreakBefore w:val="0"/>
        <w:spacing w:line="288" w:lineRule="auto"/>
        <w:widowControl w:val="off"/>
        <w:rPr>
          <w:rFonts w:hint="eastAsia" w:ascii="宋体" w:hAnsi="宋体" w:eastAsia="宋体" w:cs="宋体"/>
          <w:b/>
          <w:color w:val="000000"/>
          <w:sz w:val="28"/>
          <w:szCs w:val="28"/>
          <w:shd w:val="clear" w:color="auto" w:fill="auto"/>
        </w:rPr>
      </w:pPr>
      <w:r>
        <w:rPr>
          <w:rFonts w:hint="eastAsia" w:ascii="宋体" w:hAnsi="宋体" w:eastAsia="宋体" w:cs="宋体"/>
          <w:b/>
          <w:color w:val="000000"/>
          <w:sz w:val="28"/>
          <w:szCs w:val="28"/>
          <w:shd w:val="clear" w:color="auto" w:fill="auto"/>
        </w:rPr>
        <w:t xml:space="preserve">供应商应当按照《</w:t>
      </w:r>
      <w:r>
        <w:rPr>
          <w:rFonts w:hint="eastAsia" w:ascii="宋体" w:hAnsi="宋体" w:eastAsia="宋体" w:cs="宋体"/>
          <w:b/>
          <w:color w:val="000000"/>
          <w:sz w:val="28"/>
          <w:szCs w:val="28"/>
          <w:shd w:val="clear" w:color="auto" w:fill="auto"/>
          <w:lang w:eastAsia="zh-CN"/>
        </w:rPr>
        <w:t xml:space="preserve">单一来源采购文件</w:t>
      </w:r>
      <w:r>
        <w:rPr>
          <w:rFonts w:hint="eastAsia" w:ascii="宋体" w:hAnsi="宋体" w:eastAsia="宋体" w:cs="宋体"/>
          <w:b/>
          <w:color w:val="000000"/>
          <w:sz w:val="28"/>
          <w:szCs w:val="28"/>
          <w:shd w:val="clear" w:color="auto" w:fill="auto"/>
        </w:rPr>
        <w:t xml:space="preserve">》的要求编制响应文件，并对其提交的响应文件的真实性、合法性承担法律责任。</w:t>
      </w:r>
      <w:r/>
    </w:p>
    <w:p>
      <w:pPr>
        <w:ind w:firstLine="534"/>
        <w:jc w:val="center"/>
        <w:keepLines w:val="0"/>
        <w:keepNext w:val="0"/>
        <w:pageBreakBefore w:val="0"/>
        <w:spacing w:line="288" w:lineRule="auto"/>
        <w:widowControl w:val="off"/>
        <w:rPr>
          <w:rFonts w:hint="eastAsia" w:ascii="宋体" w:hAnsi="宋体" w:eastAsia="宋体" w:cs="宋体"/>
          <w:b/>
          <w:color w:val="000000"/>
          <w:sz w:val="28"/>
          <w:szCs w:val="28"/>
          <w:shd w:val="clear" w:color="auto" w:fill="auto"/>
          <w:lang w:eastAsia="zh-CN"/>
        </w:rPr>
      </w:pPr>
      <w:r>
        <w:rPr>
          <w:rFonts w:hint="eastAsia" w:ascii="宋体" w:hAnsi="宋体" w:eastAsia="宋体" w:cs="宋体"/>
          <w:b/>
          <w:color w:val="000000"/>
          <w:sz w:val="28"/>
          <w:szCs w:val="28"/>
          <w:shd w:val="clear" w:color="auto" w:fill="auto"/>
          <w:lang w:eastAsia="zh-CN"/>
        </w:rPr>
        <w:t xml:space="preserve">四、谈判相关说明</w:t>
      </w:r>
      <w:r/>
    </w:p>
    <w:p>
      <w:pPr>
        <w:ind w:firstLine="534"/>
        <w:jc w:val="left"/>
        <w:keepLines w:val="0"/>
        <w:keepNext w:val="0"/>
        <w:pageBreakBefore w:val="0"/>
        <w:spacing w:line="288" w:lineRule="auto"/>
        <w:widowControl w:val="off"/>
        <w:rPr>
          <w:rFonts w:hint="eastAsia" w:ascii="宋体" w:hAnsi="宋体" w:eastAsia="宋体" w:cs="宋体"/>
          <w:b w:val="0"/>
          <w:bCs/>
          <w:color w:val="000000"/>
          <w:sz w:val="28"/>
          <w:szCs w:val="28"/>
          <w:shd w:val="clear" w:color="auto" w:fill="auto"/>
          <w:lang w:eastAsia="zh-CN"/>
        </w:rPr>
      </w:pPr>
      <w:r>
        <w:rPr>
          <w:rFonts w:hint="eastAsia" w:ascii="宋体" w:hAnsi="宋体" w:eastAsia="宋体" w:cs="宋体"/>
          <w:b w:val="0"/>
          <w:bCs/>
          <w:color w:val="000000"/>
          <w:sz w:val="28"/>
          <w:szCs w:val="28"/>
          <w:shd w:val="clear" w:color="auto" w:fill="auto"/>
          <w:lang w:eastAsia="zh-CN"/>
        </w:rPr>
        <w:t xml:space="preserve">（一）被邀请参与谈判的供应商需按本单一来源采购文件要求的截止时间、方式（地点）提交首次响应文件，同时派人通过“苏采云”系统在“开标大厅”等待谈判。</w:t>
      </w:r>
      <w:r/>
    </w:p>
    <w:p>
      <w:pPr>
        <w:ind w:firstLine="534"/>
        <w:jc w:val="left"/>
        <w:keepLines w:val="0"/>
        <w:keepNext w:val="0"/>
        <w:pageBreakBefore w:val="0"/>
        <w:spacing w:line="288" w:lineRule="auto"/>
        <w:widowControl w:val="off"/>
        <w:rPr>
          <w:rFonts w:hint="eastAsia" w:ascii="宋体" w:hAnsi="宋体" w:eastAsia="宋体" w:cs="宋体"/>
          <w:b w:val="0"/>
          <w:bCs/>
          <w:color w:val="000000"/>
          <w:sz w:val="28"/>
          <w:szCs w:val="28"/>
          <w:shd w:val="clear" w:color="auto" w:fill="auto"/>
          <w:lang w:eastAsia="zh-CN"/>
        </w:rPr>
      </w:pPr>
      <w:r>
        <w:rPr>
          <w:rFonts w:hint="eastAsia" w:ascii="宋体" w:hAnsi="宋体" w:eastAsia="宋体" w:cs="宋体"/>
          <w:b w:val="0"/>
          <w:bCs/>
          <w:color w:val="000000"/>
          <w:sz w:val="28"/>
          <w:szCs w:val="28"/>
          <w:shd w:val="clear" w:color="auto" w:fill="auto"/>
          <w:lang w:eastAsia="zh-CN"/>
        </w:rPr>
        <w:t xml:space="preserve">（二）供应商可通过CA数字证书，在首次响应文件开启时间后，使用CA数字证书在规定时间内解密各自响应文件。</w:t>
      </w:r>
      <w:r/>
    </w:p>
    <w:p>
      <w:pPr>
        <w:ind w:firstLine="534"/>
        <w:jc w:val="left"/>
        <w:keepLines w:val="0"/>
        <w:keepNext w:val="0"/>
        <w:pageBreakBefore w:val="0"/>
        <w:spacing w:line="288" w:lineRule="auto"/>
        <w:widowControl w:val="off"/>
        <w:rPr>
          <w:rFonts w:hint="eastAsia" w:ascii="宋体" w:hAnsi="宋体" w:eastAsia="宋体" w:cs="宋体"/>
          <w:b w:val="0"/>
          <w:bCs/>
          <w:color w:val="000000"/>
          <w:sz w:val="28"/>
          <w:szCs w:val="28"/>
          <w:shd w:val="clear" w:color="auto" w:fill="auto"/>
          <w:lang w:eastAsia="zh-CN"/>
        </w:rPr>
      </w:pPr>
      <w:r>
        <w:rPr>
          <w:rFonts w:hint="eastAsia" w:ascii="宋体" w:hAnsi="宋体" w:eastAsia="宋体" w:cs="宋体"/>
          <w:b w:val="0"/>
          <w:bCs/>
          <w:color w:val="000000"/>
          <w:sz w:val="28"/>
          <w:szCs w:val="28"/>
          <w:shd w:val="clear" w:color="auto" w:fill="auto"/>
          <w:lang w:eastAsia="zh-CN"/>
        </w:rPr>
        <w:t xml:space="preserve">（三）供应商授权的谈判人员需携带授权委托书原件及身份证原件，经采购小组核查后参与磋商活动。</w:t>
      </w:r>
      <w:r/>
    </w:p>
    <w:p>
      <w:pPr>
        <w:ind w:firstLine="534"/>
        <w:jc w:val="left"/>
        <w:keepLines w:val="0"/>
        <w:keepNext w:val="0"/>
        <w:pageBreakBefore w:val="0"/>
        <w:spacing w:line="288" w:lineRule="auto"/>
        <w:widowControl w:val="off"/>
        <w:rPr>
          <w:rFonts w:hint="eastAsia" w:ascii="宋体" w:hAnsi="宋体" w:eastAsia="宋体" w:cs="宋体"/>
          <w:b w:val="0"/>
          <w:bCs/>
          <w:color w:val="000000"/>
          <w:sz w:val="28"/>
          <w:szCs w:val="28"/>
          <w:shd w:val="clear" w:color="auto" w:fill="auto"/>
          <w:lang w:eastAsia="zh-CN"/>
        </w:rPr>
      </w:pPr>
      <w:r>
        <w:rPr>
          <w:rFonts w:hint="eastAsia" w:ascii="宋体" w:hAnsi="宋体" w:eastAsia="宋体" w:cs="宋体"/>
          <w:b w:val="0"/>
          <w:bCs/>
          <w:color w:val="000000"/>
          <w:sz w:val="28"/>
          <w:szCs w:val="28"/>
          <w:shd w:val="clear" w:color="auto" w:fill="auto"/>
          <w:lang w:eastAsia="zh-CN"/>
        </w:rPr>
        <w:t xml:space="preserve">（四）谈判方式：本次谈判采用“苏采云”系统中的视频会议，供应商自行选择任意地点参加远程谈判会议。请供应商在谈判前等候在开标大厅，随时接听采购小组发出的谈判视频邀请。</w:t>
      </w:r>
      <w:r/>
    </w:p>
    <w:p>
      <w:pPr>
        <w:ind w:firstLine="534"/>
        <w:jc w:val="left"/>
        <w:keepLines w:val="0"/>
        <w:keepNext w:val="0"/>
        <w:pageBreakBefore w:val="0"/>
        <w:spacing w:line="288" w:lineRule="auto"/>
        <w:widowControl w:val="off"/>
        <w:rPr>
          <w:rFonts w:hint="eastAsia" w:ascii="宋体" w:hAnsi="宋体" w:eastAsia="宋体" w:cs="宋体"/>
          <w:b w:val="0"/>
          <w:bCs/>
          <w:color w:val="000000"/>
          <w:sz w:val="28"/>
          <w:szCs w:val="28"/>
          <w:shd w:val="clear" w:color="auto" w:fill="auto"/>
          <w:lang w:eastAsia="zh-CN"/>
        </w:rPr>
      </w:pPr>
      <w:r>
        <w:rPr>
          <w:rFonts w:hint="eastAsia" w:ascii="宋体" w:hAnsi="宋体" w:eastAsia="宋体" w:cs="宋体"/>
          <w:b w:val="0"/>
          <w:bCs/>
          <w:color w:val="000000"/>
          <w:sz w:val="28"/>
          <w:szCs w:val="28"/>
          <w:shd w:val="clear" w:color="auto" w:fill="auto"/>
          <w:lang w:eastAsia="zh-CN"/>
        </w:rPr>
        <w:t xml:space="preserve">（五）未在规定时间内进行答疑澄清的，视同放弃澄清。</w:t>
      </w:r>
      <w:r/>
    </w:p>
    <w:p>
      <w:pPr>
        <w:ind w:firstLine="534"/>
        <w:jc w:val="left"/>
        <w:keepLines w:val="0"/>
        <w:keepNext w:val="0"/>
        <w:pageBreakBefore w:val="0"/>
        <w:spacing w:line="288" w:lineRule="auto"/>
        <w:widowControl w:val="off"/>
        <w:rPr>
          <w:rFonts w:hint="eastAsia" w:ascii="宋体" w:hAnsi="宋体" w:eastAsia="宋体" w:cs="宋体"/>
          <w:b w:val="0"/>
          <w:bCs/>
          <w:color w:val="000000"/>
          <w:sz w:val="28"/>
          <w:szCs w:val="28"/>
          <w:shd w:val="clear" w:color="auto" w:fill="auto"/>
          <w:lang w:eastAsia="zh-CN"/>
        </w:rPr>
      </w:pPr>
      <w:r>
        <w:rPr>
          <w:rFonts w:hint="eastAsia" w:ascii="宋体" w:hAnsi="宋体" w:eastAsia="宋体" w:cs="宋体"/>
          <w:b w:val="0"/>
          <w:bCs/>
          <w:color w:val="000000"/>
          <w:sz w:val="28"/>
          <w:szCs w:val="28"/>
          <w:shd w:val="clear" w:color="auto" w:fill="auto"/>
          <w:lang w:eastAsia="zh-CN"/>
        </w:rPr>
        <w:t xml:space="preserve">（六）未在规定时间内进行报价的，视为响应无效。</w:t>
      </w:r>
      <w:r/>
    </w:p>
    <w:p>
      <w:pPr>
        <w:ind w:firstLine="534"/>
        <w:jc w:val="left"/>
        <w:keepLines w:val="0"/>
        <w:keepNext w:val="0"/>
        <w:pageBreakBefore w:val="0"/>
        <w:spacing w:line="288" w:lineRule="auto"/>
        <w:widowControl w:val="off"/>
        <w:rPr>
          <w:rFonts w:hint="eastAsia" w:ascii="宋体" w:hAnsi="宋体" w:eastAsia="宋体" w:cs="宋体"/>
          <w:b w:val="0"/>
          <w:bCs/>
          <w:color w:val="000000"/>
          <w:sz w:val="28"/>
          <w:szCs w:val="28"/>
          <w:shd w:val="clear" w:color="auto" w:fill="auto"/>
          <w:lang w:eastAsia="zh-CN"/>
        </w:rPr>
      </w:pPr>
      <w:r>
        <w:rPr>
          <w:rFonts w:hint="eastAsia" w:ascii="宋体" w:hAnsi="宋体" w:eastAsia="宋体" w:cs="宋体"/>
          <w:b w:val="0"/>
          <w:bCs/>
          <w:color w:val="000000"/>
          <w:sz w:val="28"/>
          <w:szCs w:val="28"/>
          <w:shd w:val="clear" w:color="auto" w:fill="auto"/>
          <w:lang w:eastAsia="zh-CN"/>
        </w:rPr>
        <w:t xml:space="preserve">（七）被邀请参与谈判的供应商如未按上述谈判要求执行，视同放弃谈判的权利。</w:t>
      </w:r>
      <w:r/>
    </w:p>
    <w:p>
      <w:pPr>
        <w:ind w:firstLine="534"/>
        <w:jc w:val="center"/>
        <w:keepLines w:val="0"/>
        <w:keepNext w:val="0"/>
        <w:pageBreakBefore w:val="0"/>
        <w:spacing w:line="288" w:lineRule="auto"/>
        <w:widowControl w:val="off"/>
        <w:rPr>
          <w:rFonts w:hint="eastAsia" w:ascii="宋体" w:hAnsi="宋体" w:eastAsia="宋体" w:cs="宋体"/>
          <w:b/>
          <w:color w:val="000000"/>
          <w:sz w:val="28"/>
          <w:szCs w:val="28"/>
          <w:shd w:val="clear" w:color="auto" w:fill="auto"/>
        </w:rPr>
      </w:pPr>
      <w:r>
        <w:rPr>
          <w:rFonts w:hint="eastAsia" w:ascii="宋体" w:hAnsi="宋体" w:cs="宋体"/>
          <w:b/>
          <w:color w:val="000000"/>
          <w:sz w:val="28"/>
          <w:szCs w:val="28"/>
          <w:shd w:val="clear" w:color="auto" w:fill="auto"/>
          <w:lang w:eastAsia="zh-CN"/>
        </w:rPr>
        <w:t xml:space="preserve">五</w:t>
      </w:r>
      <w:r>
        <w:rPr>
          <w:rFonts w:hint="eastAsia" w:ascii="宋体" w:hAnsi="宋体" w:eastAsia="宋体" w:cs="宋体"/>
          <w:b/>
          <w:color w:val="000000"/>
          <w:sz w:val="28"/>
          <w:szCs w:val="28"/>
          <w:shd w:val="clear" w:color="auto" w:fill="auto"/>
        </w:rPr>
        <w:t xml:space="preserve">、谈判程序</w:t>
      </w:r>
      <w:r/>
    </w:p>
    <w:p>
      <w:pPr>
        <w:ind w:firstLine="534"/>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eastAsia="zh-CN"/>
        </w:rPr>
        <w:t xml:space="preserve">（一）</w:t>
      </w:r>
      <w:r>
        <w:rPr>
          <w:rFonts w:hint="eastAsia" w:ascii="宋体" w:hAnsi="宋体" w:eastAsia="宋体" w:cs="宋体"/>
          <w:color w:val="000000"/>
          <w:sz w:val="28"/>
          <w:szCs w:val="28"/>
          <w:shd w:val="clear" w:color="auto" w:fill="auto"/>
        </w:rPr>
        <w:t xml:space="preserve">采购小组由采购人代表和有关专家共三人或以上的单数组成，其中专家的人数不少于成员总数的三分之二。</w:t>
      </w:r>
      <w:r/>
    </w:p>
    <w:p>
      <w:pPr>
        <w:ind w:firstLine="534"/>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eastAsia="zh-CN"/>
        </w:rPr>
        <w:t xml:space="preserve">（二）</w:t>
      </w:r>
      <w:r>
        <w:rPr>
          <w:rFonts w:hint="eastAsia" w:ascii="宋体" w:hAnsi="宋体" w:eastAsia="宋体" w:cs="宋体"/>
          <w:color w:val="000000"/>
          <w:sz w:val="28"/>
          <w:szCs w:val="28"/>
          <w:shd w:val="clear" w:color="auto" w:fill="auto"/>
        </w:rPr>
        <w:t xml:space="preserve">谈判报价供应商应当在采购文件要求的</w:t>
      </w:r>
      <w:r>
        <w:rPr>
          <w:rFonts w:hint="eastAsia" w:ascii="宋体" w:hAnsi="宋体" w:eastAsia="宋体" w:cs="宋体"/>
          <w:bCs/>
          <w:color w:val="000000"/>
          <w:sz w:val="28"/>
          <w:szCs w:val="28"/>
          <w:shd w:val="clear" w:color="auto" w:fill="auto"/>
        </w:rPr>
        <w:t xml:space="preserve">提交首次响应文件截止时间前</w:t>
      </w:r>
      <w:r>
        <w:rPr>
          <w:rFonts w:hint="eastAsia" w:ascii="宋体" w:hAnsi="宋体" w:eastAsia="宋体" w:cs="宋体"/>
          <w:color w:val="000000"/>
          <w:sz w:val="28"/>
          <w:szCs w:val="28"/>
          <w:shd w:val="clear" w:color="auto" w:fill="auto"/>
        </w:rPr>
        <w:t xml:space="preserve">，将响应文件</w:t>
      </w:r>
      <w:r>
        <w:rPr>
          <w:rFonts w:hint="eastAsia" w:ascii="宋体" w:hAnsi="宋体" w:eastAsia="宋体" w:cs="宋体"/>
          <w:color w:val="000000"/>
          <w:sz w:val="28"/>
          <w:szCs w:val="28"/>
          <w:shd w:val="clear" w:color="auto" w:fill="auto"/>
          <w:lang w:eastAsia="zh-CN"/>
        </w:rPr>
        <w:t xml:space="preserve">递交至</w:t>
      </w:r>
      <w:r>
        <w:rPr>
          <w:rFonts w:hint="eastAsia" w:ascii="宋体" w:hAnsi="宋体" w:eastAsia="宋体" w:cs="宋体"/>
          <w:color w:val="000000"/>
          <w:sz w:val="28"/>
          <w:szCs w:val="28"/>
          <w:shd w:val="clear" w:color="auto" w:fill="auto"/>
        </w:rPr>
        <w:t xml:space="preserve">谈判地点。在采购文件确定的</w:t>
      </w:r>
      <w:r>
        <w:rPr>
          <w:rFonts w:hint="eastAsia" w:ascii="宋体" w:hAnsi="宋体" w:eastAsia="宋体" w:cs="宋体"/>
          <w:bCs/>
          <w:color w:val="000000"/>
          <w:sz w:val="28"/>
          <w:szCs w:val="28"/>
          <w:shd w:val="clear" w:color="auto" w:fill="auto"/>
        </w:rPr>
        <w:t xml:space="preserve">提交首次响应文件截止时间</w:t>
      </w:r>
      <w:r>
        <w:rPr>
          <w:rFonts w:hint="eastAsia" w:ascii="宋体" w:hAnsi="宋体" w:eastAsia="宋体" w:cs="宋体"/>
          <w:color w:val="000000"/>
          <w:sz w:val="28"/>
          <w:szCs w:val="28"/>
          <w:shd w:val="clear" w:color="auto" w:fill="auto"/>
        </w:rPr>
        <w:t xml:space="preserve">，由本单位采购经办人确认所有参加谈判的供应商并检查响应文件是否符合要求。</w:t>
      </w:r>
      <w:r/>
    </w:p>
    <w:p>
      <w:pPr>
        <w:ind w:firstLine="534"/>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eastAsia="zh-CN"/>
        </w:rPr>
        <w:t xml:space="preserve">（三）</w:t>
      </w:r>
      <w:r>
        <w:rPr>
          <w:rFonts w:hint="eastAsia" w:ascii="宋体" w:hAnsi="宋体" w:eastAsia="宋体" w:cs="宋体"/>
          <w:color w:val="000000"/>
          <w:sz w:val="28"/>
          <w:szCs w:val="28"/>
          <w:shd w:val="clear" w:color="auto" w:fill="auto"/>
        </w:rPr>
        <w:t xml:space="preserve">采购小组在阅读完所有谈判报价供应商的响应文件后，集中与单一谈判报价供应商代表分别就技术参数等技术问题及价格和售后服务等内容进行第一轮谈判。</w:t>
      </w:r>
      <w:r/>
    </w:p>
    <w:p>
      <w:pPr>
        <w:ind w:firstLine="534"/>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eastAsia="zh-CN"/>
        </w:rPr>
        <w:t xml:space="preserve">（四）</w:t>
      </w:r>
      <w:r>
        <w:rPr>
          <w:rFonts w:hint="eastAsia" w:ascii="宋体" w:hAnsi="宋体" w:eastAsia="宋体" w:cs="宋体"/>
          <w:color w:val="000000"/>
          <w:sz w:val="28"/>
          <w:szCs w:val="28"/>
          <w:shd w:val="clear" w:color="auto" w:fill="auto"/>
        </w:rPr>
        <w:t xml:space="preserve">本次谈判采取二次报价的方式即提交采购文件中的报价为首次报价，谈判过程中再作一次报价作为最终报价。</w:t>
      </w:r>
      <w:r/>
    </w:p>
    <w:p>
      <w:pPr>
        <w:ind w:firstLine="534"/>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eastAsia="zh-CN"/>
        </w:rPr>
        <w:t xml:space="preserve">（五）</w:t>
      </w:r>
      <w:r>
        <w:rPr>
          <w:rFonts w:hint="eastAsia" w:ascii="宋体" w:hAnsi="宋体" w:eastAsia="宋体" w:cs="宋体"/>
          <w:color w:val="000000"/>
          <w:sz w:val="28"/>
          <w:szCs w:val="28"/>
          <w:shd w:val="clear" w:color="auto" w:fill="auto"/>
        </w:rPr>
        <w:t xml:space="preserve">首次谈判后，</w:t>
      </w:r>
      <w:r>
        <w:rPr>
          <w:rStyle w:val="917"/>
          <w:rFonts w:hint="eastAsia" w:ascii="宋体" w:hAnsi="宋体" w:eastAsia="宋体" w:cs="宋体"/>
          <w:color w:val="000000"/>
          <w:sz w:val="28"/>
          <w:szCs w:val="28"/>
          <w:shd w:val="clear" w:color="auto" w:fill="auto"/>
        </w:rPr>
        <w:t xml:space="preserve">采购小组可以修改采购文件，但修改的内容，要以书面形式通知所有参加谈判的供应商。</w:t>
      </w:r>
      <w:r>
        <w:rPr>
          <w:rFonts w:hint="eastAsia" w:ascii="宋体" w:hAnsi="宋体" w:eastAsia="宋体" w:cs="宋体"/>
          <w:color w:val="000000"/>
          <w:sz w:val="28"/>
          <w:szCs w:val="28"/>
          <w:shd w:val="clear" w:color="auto" w:fill="auto"/>
        </w:rPr>
        <w:t xml:space="preserve">采购小组应当要求所有参加谈判的谈判报价供应商在规定时间内进行最后报价。</w:t>
      </w:r>
      <w:r/>
    </w:p>
    <w:p>
      <w:pPr>
        <w:ind w:firstLine="537"/>
        <w:jc w:val="center"/>
        <w:keepLines w:val="0"/>
        <w:keepNext w:val="0"/>
        <w:pageBreakBefore w:val="0"/>
        <w:spacing w:line="288" w:lineRule="auto"/>
        <w:widowControl w:val="off"/>
        <w:rPr>
          <w:rFonts w:hint="eastAsia" w:ascii="宋体" w:hAnsi="宋体" w:eastAsia="宋体" w:cs="宋体"/>
          <w:b/>
          <w:color w:val="000000"/>
          <w:position w:val="2"/>
          <w:sz w:val="28"/>
          <w:szCs w:val="28"/>
          <w:shd w:val="clear" w:color="auto" w:fill="auto"/>
        </w:rPr>
      </w:pPr>
      <w:r>
        <w:rPr>
          <w:rFonts w:hint="eastAsia" w:ascii="宋体" w:hAnsi="宋体" w:cs="宋体"/>
          <w:b/>
          <w:color w:val="000000"/>
          <w:position w:val="2"/>
          <w:sz w:val="28"/>
          <w:szCs w:val="28"/>
          <w:shd w:val="clear" w:color="auto" w:fill="auto"/>
          <w:lang w:eastAsia="zh-CN"/>
        </w:rPr>
        <w:t xml:space="preserve">六</w:t>
      </w:r>
      <w:r>
        <w:rPr>
          <w:rFonts w:hint="eastAsia" w:ascii="宋体" w:hAnsi="宋体" w:eastAsia="宋体" w:cs="宋体"/>
          <w:b/>
          <w:color w:val="000000"/>
          <w:position w:val="2"/>
          <w:sz w:val="28"/>
          <w:szCs w:val="28"/>
          <w:shd w:val="clear" w:color="auto" w:fill="auto"/>
        </w:rPr>
        <w:t xml:space="preserve">、成交供应商的确定</w:t>
      </w:r>
      <w:r/>
    </w:p>
    <w:p>
      <w:pPr>
        <w:ind w:firstLine="560"/>
        <w:keepLines w:val="0"/>
        <w:keepNext w:val="0"/>
        <w:pageBreakBefore w:val="0"/>
        <w:spacing w:line="288"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eastAsia="zh-CN"/>
        </w:rPr>
        <w:t xml:space="preserve">采购</w:t>
      </w:r>
      <w:r>
        <w:rPr>
          <w:rFonts w:hint="eastAsia" w:ascii="宋体" w:hAnsi="宋体" w:eastAsia="宋体" w:cs="宋体"/>
          <w:color w:val="000000"/>
          <w:sz w:val="28"/>
          <w:szCs w:val="28"/>
          <w:shd w:val="clear" w:color="auto" w:fill="auto"/>
        </w:rPr>
        <w:t xml:space="preserve">小组将对响应文件进行谈判。采购小组将依据法律法规和采购文件的规定,对供应商投标（谈判响应）文件进行资格性检查和符合性检查,以确定是否符合参加谈判的资格和实质性响应采购文件的要求。采购小组将审查响应文件是否对单一来源采购文件做出了实质性响应而没有重大偏离。重大偏离的认定需经过采购小组三分之二及以上成员的认定。除非单一来源采购文件中有明确规定，采购小组决定谈判响应文件的响应性只根据响应文件本身的内容，而不寻求外部的证据。</w:t>
      </w:r>
      <w:r/>
    </w:p>
    <w:p>
      <w:pPr>
        <w:ind w:firstLine="6608"/>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p>
      <w:pPr>
        <w:ind w:firstLine="6608"/>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p>
      <w:pPr>
        <w:jc w:val="center"/>
        <w:keepLines w:val="0"/>
        <w:keepNext w:val="0"/>
        <w:pageBreakBefore w:val="0"/>
        <w:spacing w:before="120" w:after="120" w:line="240" w:lineRule="auto"/>
        <w:rPr>
          <w:rFonts w:hint="eastAsia" w:ascii="宋体" w:hAnsi="宋体" w:eastAsia="宋体" w:cs="宋体"/>
          <w:bCs/>
          <w:color w:val="000000"/>
          <w:sz w:val="28"/>
          <w:szCs w:val="28"/>
          <w:shd w:val="clear" w:color="auto" w:fill="auto"/>
        </w:rPr>
      </w:pPr>
      <w:r>
        <w:rPr>
          <w:rFonts w:hint="eastAsia" w:ascii="宋体" w:hAnsi="宋体" w:eastAsia="宋体" w:cs="宋体"/>
          <w:b/>
          <w:bCs w:val="0"/>
          <w:color w:val="000000"/>
          <w:sz w:val="28"/>
          <w:szCs w:val="28"/>
          <w:shd w:val="clear" w:color="auto" w:fill="auto"/>
        </w:rPr>
        <w:br w:type="page" w:clear="all"/>
      </w:r>
      <w:r>
        <w:rPr>
          <w:rFonts w:hint="eastAsia" w:ascii="宋体" w:hAnsi="宋体" w:eastAsia="宋体" w:cs="宋体"/>
          <w:b/>
          <w:bCs w:val="0"/>
          <w:color w:val="000000"/>
          <w:sz w:val="28"/>
          <w:szCs w:val="28"/>
          <w:shd w:val="clear" w:color="auto" w:fill="auto"/>
        </w:rPr>
        <w:t xml:space="preserve">第三部分 拟定的合同条款</w:t>
      </w:r>
      <w:r/>
    </w:p>
    <w:p>
      <w:pPr>
        <w:pStyle w:val="909"/>
        <w:jc w:val="left"/>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项目名称：</w:t>
      </w:r>
      <w:r/>
    </w:p>
    <w:p>
      <w:pPr>
        <w:pStyle w:val="909"/>
        <w:jc w:val="left"/>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项目编号：</w:t>
      </w:r>
      <w:r/>
    </w:p>
    <w:p>
      <w:pPr>
        <w:pStyle w:val="909"/>
        <w:jc w:val="center"/>
        <w:keepLines w:val="0"/>
        <w:keepNext w:val="0"/>
        <w:pageBreakBefore w:val="0"/>
        <w:spacing w:line="240" w:lineRule="auto"/>
        <w:rPr>
          <w:rFonts w:hint="eastAsia" w:ascii="宋体" w:hAnsi="宋体" w:eastAsia="宋体" w:cs="宋体"/>
          <w:color w:val="000000"/>
          <w:sz w:val="72"/>
          <w:szCs w:val="72"/>
          <w:shd w:val="clear" w:color="auto" w:fill="auto"/>
        </w:rPr>
      </w:pPr>
      <w:r>
        <w:rPr>
          <w:rFonts w:hint="eastAsia" w:ascii="宋体" w:hAnsi="宋体" w:eastAsia="宋体" w:cs="宋体"/>
          <w:color w:val="000000"/>
          <w:sz w:val="72"/>
          <w:szCs w:val="72"/>
          <w:shd w:val="clear" w:color="auto" w:fill="auto"/>
        </w:rPr>
      </w:r>
      <w:r/>
    </w:p>
    <w:p>
      <w:pPr>
        <w:pStyle w:val="909"/>
        <w:jc w:val="center"/>
        <w:keepLines w:val="0"/>
        <w:keepNext w:val="0"/>
        <w:pageBreakBefore w:val="0"/>
        <w:spacing w:line="240" w:lineRule="auto"/>
        <w:rPr>
          <w:rFonts w:hint="eastAsia" w:ascii="宋体" w:hAnsi="宋体" w:eastAsia="宋体" w:cs="宋体"/>
          <w:color w:val="000000"/>
          <w:sz w:val="72"/>
          <w:szCs w:val="72"/>
          <w:shd w:val="clear" w:color="auto" w:fill="auto"/>
        </w:rPr>
      </w:pPr>
      <w:r>
        <w:rPr>
          <w:rFonts w:hint="eastAsia" w:ascii="宋体" w:hAnsi="宋体" w:eastAsia="宋体" w:cs="宋体"/>
          <w:color w:val="000000"/>
          <w:sz w:val="72"/>
          <w:szCs w:val="72"/>
          <w:shd w:val="clear" w:color="auto" w:fill="auto"/>
        </w:rPr>
        <w:t xml:space="preserve">合</w:t>
      </w:r>
      <w:r/>
    </w:p>
    <w:p>
      <w:pPr>
        <w:pStyle w:val="909"/>
        <w:jc w:val="center"/>
        <w:keepLines w:val="0"/>
        <w:keepNext w:val="0"/>
        <w:pageBreakBefore w:val="0"/>
        <w:spacing w:line="240" w:lineRule="auto"/>
        <w:rPr>
          <w:rFonts w:hint="eastAsia" w:ascii="宋体" w:hAnsi="宋体" w:eastAsia="宋体" w:cs="宋体"/>
          <w:color w:val="000000"/>
          <w:sz w:val="72"/>
          <w:szCs w:val="72"/>
          <w:shd w:val="clear" w:color="auto" w:fill="auto"/>
        </w:rPr>
      </w:pPr>
      <w:r>
        <w:rPr>
          <w:rFonts w:hint="eastAsia" w:ascii="宋体" w:hAnsi="宋体" w:eastAsia="宋体" w:cs="宋体"/>
          <w:color w:val="000000"/>
          <w:sz w:val="72"/>
          <w:szCs w:val="72"/>
          <w:shd w:val="clear" w:color="auto" w:fill="auto"/>
        </w:rPr>
      </w:r>
      <w:r/>
    </w:p>
    <w:p>
      <w:pPr>
        <w:pStyle w:val="909"/>
        <w:jc w:val="center"/>
        <w:keepLines w:val="0"/>
        <w:keepNext w:val="0"/>
        <w:pageBreakBefore w:val="0"/>
        <w:spacing w:line="240" w:lineRule="auto"/>
        <w:rPr>
          <w:rFonts w:hint="eastAsia" w:ascii="宋体" w:hAnsi="宋体" w:eastAsia="宋体" w:cs="宋体"/>
          <w:color w:val="000000"/>
          <w:sz w:val="72"/>
          <w:szCs w:val="72"/>
          <w:shd w:val="clear" w:color="auto" w:fill="auto"/>
        </w:rPr>
      </w:pPr>
      <w:r>
        <w:rPr>
          <w:rFonts w:hint="eastAsia" w:ascii="宋体" w:hAnsi="宋体" w:eastAsia="宋体" w:cs="宋体"/>
          <w:color w:val="000000"/>
          <w:sz w:val="72"/>
          <w:szCs w:val="72"/>
          <w:shd w:val="clear" w:color="auto" w:fill="auto"/>
        </w:rPr>
      </w:r>
      <w:r/>
    </w:p>
    <w:p>
      <w:pPr>
        <w:pStyle w:val="909"/>
        <w:jc w:val="center"/>
        <w:keepLines w:val="0"/>
        <w:keepNext w:val="0"/>
        <w:pageBreakBefore w:val="0"/>
        <w:spacing w:line="240" w:lineRule="auto"/>
        <w:rPr>
          <w:rFonts w:hint="eastAsia" w:ascii="宋体" w:hAnsi="宋体" w:eastAsia="宋体" w:cs="宋体"/>
          <w:color w:val="000000"/>
          <w:sz w:val="72"/>
          <w:szCs w:val="72"/>
          <w:shd w:val="clear" w:color="auto" w:fill="auto"/>
        </w:rPr>
      </w:pPr>
      <w:r>
        <w:rPr>
          <w:rFonts w:hint="eastAsia" w:ascii="宋体" w:hAnsi="宋体" w:eastAsia="宋体" w:cs="宋体"/>
          <w:color w:val="000000"/>
          <w:sz w:val="72"/>
          <w:szCs w:val="72"/>
          <w:shd w:val="clear" w:color="auto" w:fill="auto"/>
        </w:rPr>
      </w:r>
      <w:r/>
    </w:p>
    <w:p>
      <w:pPr>
        <w:pStyle w:val="909"/>
        <w:jc w:val="center"/>
        <w:keepLines w:val="0"/>
        <w:keepNext w:val="0"/>
        <w:pageBreakBefore w:val="0"/>
        <w:spacing w:line="240" w:lineRule="auto"/>
        <w:rPr>
          <w:rFonts w:hint="eastAsia" w:ascii="宋体" w:hAnsi="宋体" w:eastAsia="宋体" w:cs="宋体"/>
          <w:color w:val="000000"/>
          <w:sz w:val="72"/>
          <w:szCs w:val="72"/>
          <w:shd w:val="clear" w:color="auto" w:fill="auto"/>
        </w:rPr>
      </w:pPr>
      <w:r>
        <w:rPr>
          <w:rFonts w:hint="eastAsia" w:ascii="宋体" w:hAnsi="宋体" w:eastAsia="宋体" w:cs="宋体"/>
          <w:color w:val="000000"/>
          <w:sz w:val="72"/>
          <w:szCs w:val="72"/>
          <w:shd w:val="clear" w:color="auto" w:fill="auto"/>
        </w:rPr>
        <w:t xml:space="preserve">同</w:t>
      </w:r>
      <w:r/>
    </w:p>
    <w:p>
      <w:pPr>
        <w:pStyle w:val="909"/>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p>
      <w:pPr>
        <w:pStyle w:val="909"/>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p>
      <w:pPr>
        <w:pStyle w:val="909"/>
        <w:jc w:val="left"/>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p>
      <w:pPr>
        <w:pStyle w:val="909"/>
        <w:jc w:val="left"/>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p>
      <w:pPr>
        <w:pStyle w:val="909"/>
        <w:jc w:val="left"/>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采  购  人：</w:t>
      </w:r>
      <w:r/>
    </w:p>
    <w:p>
      <w:pPr>
        <w:pStyle w:val="909"/>
        <w:jc w:val="left"/>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成交供应商：</w:t>
      </w:r>
      <w:r/>
    </w:p>
    <w:p>
      <w:pPr>
        <w:pStyle w:val="909"/>
        <w:jc w:val="left"/>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合同签订日期： 年 月 日</w:t>
      </w:r>
      <w:r/>
    </w:p>
    <w:p>
      <w:pPr>
        <w:ind w:firstLine="560"/>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友情提醒：采购人与中标、成交供应商应当在中标、成交通知书发出之日起三十日内，按照采购文件确定的事项签订政府采购合同。</w:t>
      </w:r>
      <w:r/>
    </w:p>
    <w:p>
      <w:pPr>
        <w:ind w:firstLine="560"/>
        <w:jc w:val="left"/>
        <w:keepLines w:val="0"/>
        <w:keepNext w:val="0"/>
        <w:pageBreakBefore w:val="0"/>
        <w:spacing w:before="120" w:after="120" w:line="240" w:lineRule="auto"/>
        <w:rPr>
          <w:rFonts w:hint="eastAsia" w:ascii="宋体" w:hAnsi="宋体" w:eastAsia="宋体" w:cs="宋体"/>
          <w:b/>
          <w:color w:val="000000"/>
          <w:sz w:val="28"/>
          <w:szCs w:val="28"/>
          <w:shd w:val="clear" w:color="auto" w:fill="auto"/>
        </w:rPr>
      </w:pPr>
      <w:r>
        <w:rPr>
          <w:rFonts w:hint="eastAsia" w:ascii="宋体" w:hAnsi="宋体" w:eastAsia="宋体" w:cs="宋体"/>
          <w:color w:val="000000"/>
          <w:sz w:val="28"/>
          <w:szCs w:val="28"/>
          <w:shd w:val="clear" w:color="auto" w:fill="auto"/>
        </w:rPr>
        <w:t xml:space="preserve">采购人应当自政府采购合同签订之日起2个工作日内，将政府采购合同在省级以上人民政府财政部门指定的媒体上公告，但政府采购合同中涉及国家秘密、商业秘密的内容除外。</w:t>
      </w:r>
      <w:r/>
    </w:p>
    <w:p>
      <w:pPr>
        <w:keepLines w:val="0"/>
        <w:keepNext w:val="0"/>
        <w:pageBreakBefore w:val="0"/>
        <w:spacing w:line="240" w:lineRule="auto"/>
        <w:rPr>
          <w:rFonts w:hint="eastAsia" w:ascii="宋体" w:hAnsi="宋体" w:eastAsia="宋体" w:cs="宋体"/>
          <w:color w:val="000000"/>
          <w:sz w:val="28"/>
          <w:szCs w:val="28"/>
          <w:shd w:val="clear" w:color="auto" w:fill="auto"/>
          <w:lang w:val="zh-CN"/>
        </w:rPr>
      </w:pPr>
      <w:r>
        <w:rPr>
          <w:rFonts w:hint="eastAsia" w:ascii="宋体" w:hAnsi="宋体" w:eastAsia="宋体" w:cs="宋体"/>
          <w:color w:val="000000"/>
          <w:sz w:val="28"/>
          <w:szCs w:val="28"/>
          <w:shd w:val="clear" w:color="auto" w:fill="auto"/>
          <w:lang w:val="zh-CN"/>
        </w:rPr>
      </w:r>
      <w:r/>
    </w:p>
    <w:p>
      <w:pPr>
        <w:ind w:firstLine="560"/>
        <w:jc w:val="center"/>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b/>
          <w:bCs/>
          <w:color w:val="000000"/>
          <w:sz w:val="24"/>
          <w:szCs w:val="24"/>
          <w:shd w:val="clear" w:color="auto" w:fill="auto"/>
          <w:lang w:val="zh-CN"/>
        </w:rPr>
        <w:br w:type="page" w:clear="all"/>
      </w:r>
      <w:r>
        <w:rPr>
          <w:rFonts w:hint="eastAsia" w:ascii="宋体" w:hAnsi="宋体" w:eastAsia="宋体" w:cs="宋体"/>
          <w:sz w:val="24"/>
          <w:szCs w:val="24"/>
        </w:rPr>
        <w:t xml:space="preserve">合同通用条款</w:t>
      </w:r>
      <w:r/>
    </w:p>
    <w:p>
      <w:pPr>
        <w:ind w:firstLine="560"/>
        <w:jc w:val="center"/>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jc w:val="center"/>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目录</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第一条    定义</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第二条    合同范围</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第三条    价格</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第四条    支付</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第五条    交货</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第六条    包装和标记</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第七条    技术资料</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第八条    安装</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第九条    验收</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第十条    售后服务和技术培训</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第十一条  索赔</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第十二条  不可抗力</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第十三条  合同的终止</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第十四条  争议的解决</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第十五条  适用法律</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第十六条  权利保证</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第十七条  保密</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第十八条  合同生效及其他</w:t>
      </w:r>
      <w:r/>
    </w:p>
    <w:p>
      <w:pPr>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jc w:val="center"/>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br w:type="page" w:clear="all"/>
      </w:r>
      <w:r>
        <w:rPr>
          <w:rFonts w:hint="eastAsia" w:ascii="宋体" w:hAnsi="宋体" w:eastAsia="宋体" w:cs="宋体"/>
          <w:sz w:val="24"/>
          <w:szCs w:val="24"/>
        </w:rPr>
        <w:t xml:space="preserve">合同通用条款</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第一条  定义</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除本合同上下文中另有规定外，下列各词语定义如下： </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1.1“买方”见《合同专用条款》。</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1.2“卖方”见《合同专用条款》。</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1.3“工作现场”见《合同专用条款》。</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1.4“合同标的”见合同附件4。</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1.5“技术资料”是指与合同标的的安装、试运行、验收、操作以及维修有关的技术指标、规格、图纸和文件。</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1.6“技术培训”是指在合同标的的安装、试运行、验收、操作、维修以及其他方面卖方给予买方的培训。</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1.7“安装”是指有关合同标的、备件和材料的安装工作。</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1.8“试运行”是指为验明合同标的的技术性能，在安装完毕后对合同标的进行的测试。</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1.10“合同货币”见《合同专用条款》。</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1.11“合同价格”见合同附件4。</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1.12“合同生效日”见《合同协议书》（合同附件1）第5 条。</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1.13“日”是指日历天数。</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1.14“月”是指日历月数。</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第二条 合同范围</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2.1买方同意从卖方购买、卖方同意向买方出售和提供的合同标的以及相关售后服务、技术培训和技术资料。</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第三条 价格</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3.1 合同总价见《合同专用条款》。</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3.2 合同总价是固定价格。</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第四条 支付</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4.1买方应按照《合同专用条款》的规定进行支付。如果卖方未能按照《合同专用条款》的要求提交支付文件，由此产生的所有责任和发生的所有费用，均由卖方承担。</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4.2卖方有义务根据合同的规定向买方支付违约金和/或赔偿金。</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第五条 交货</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5.1交货期限、批次和交货条件见《合同专用条款》。</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5.2交货地点见《合同专用条款》。</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5.3在《合同专用条款》规定的期限内，卖方应将合同号、合同标的的名称、数量、金额、包装件数以及交货的时间以书面方式通知买方。</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5.4卖方应按下列规定交付合同标的：</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5.4.1卖方负责将合同标的送至《合同专用条款》规定的交货地点。</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5.4.2买方出具的收据日期是合同标的的实际交货日期。</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5.5如果卖方未能按照合同规定的交货期限交货，卖方应按《合同专用条款》的规定支付违约金或提供其他救济。</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第六条 包装与标记</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6.1除非合同中另有规定，合同标的应保持产品制造企业原包装完好。</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6.2在合同标的的每件包装中都应附有下列单据： </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A. 装箱明细单； </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B. 质量合格证； </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C. 技术资料。</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第七条 技术资料</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7.1 技术资料交付的期限和方式见《合同专用条款》。</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第八条 安装</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8.1 合同标的的安装期限见《合同专用条款》。</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第九条 验收</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9.1合同标的的试运行、验收见《合同专用条款》。</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9.2如果合同附件2 所规定的所有技术性能在验收中都已经达到，双方应在验收合格后5 日内签署验收书。</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9.3买方派出1-3名技术人员参加项目实施，卖方应积极配合甲方派出的1-3名技术人员监督管理。</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第十条 售后服务和技术培训</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10.1售后服务和技术培训见合同附件3。</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第十一条 索赔</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11.1如果合同标的在安装、试运行和验收中卖方未能履行其在本合同项下承担的义务，买方有权向卖方提出索赔并寻求《合同专用条款》中规定的救济方式，救济方式包括：</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A. 卖方替换不符合合同规定的合同标的。</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B. 按质量低劣的程度、买方受损害的程度及损失的数额对合同标的进行降价。</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C. 拒收合同标的。</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D. 赔偿由卖方违约引起的其他损失。</w:t>
      </w:r>
      <w:r/>
    </w:p>
    <w:p>
      <w:pPr>
        <w:ind w:firstLine="560"/>
        <w:keepLines w:val="0"/>
        <w:keepNext w:val="0"/>
        <w:pageBreakBefore w:val="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第十二条 不可抗力</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第十三条 合同的终止</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A. 卖方在合同规定的交货期限后未能按《合同专用条款》中规定的最终期限交付合同标的和/或技术资料； </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B. 合同标的未能达到合同附件2 规定的技术性能； </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C. 卖方未能履行合同项下任何其它义务，并且在收到买方违约通知后未能按《合同专用条款》中规定的期限对其违约行为作出补救。</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13.2如果一方破产或发生资不抵债的情况,合同另一方有权在任何时候发出书面通知终止合同。此种情况下合同的终止不妨碍或影响行使任何可能的其它救济手段。</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13.3如果买方认定卖方在投标或执行合同中有腐败或欺诈行为,买方有权在任何时候发出书面通知终止合同。</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A.“腐败行为”系指在招标、采购和合同执行等过程中，为谋求利益、影响相关人员而提供、给予、接受或索取任何有价物的行为。</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B.“欺诈行为”系指为了影响招标、采购和合同执行等过程而隐瞒事实，从而给买方造成损害的行为，其中包括投标人之间的串通行为。</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13.4 在买方全部或部分终止合同的情况下，卖方应按《合同专用条款》的规定对买方给予补偿。</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第十四条 争议的解决</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14.1 因执行本合同所发生的或者与本合同有关的一切争议由合同双方通过友好协商解决，如果不能协商一致，按《合同专用条款》规定的方式解决。</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第十五条 适用法律</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15.1 本合同的执行和争议的解决适用中华人民共和国的法律并按中华人民共和国的法律进行解释。</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第十六条  权利保证</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16.1卖方应保证买方在使用合同标的时不受第三方提出侵犯其专利权、版权、商标权或其他权利的起诉。一旦出现侵权，卖方承担全部责任。</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第十七条  保密 </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17.2上述秘密，卖方只能用于本合同，而且只能由卖方相应的人员使用；没有必要接触的卖方人员，不得接触。</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17.3卖方应当采取适当有效的方式保护所获取的上述秘密。</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第十八条 合同生效及其他</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18.1 本合同在合同协议书（合同附件1）规定的条件全部满足后生效。</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18.2合同项下全部权利义务履行完毕后，本合同自动失效。合同履行期满后，合同项下任何尚未了结的债权和债务不受合同履行期的影响，债务人仍应向债权人履行其义务。</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18.3 合同双方各自承担与本合同有关的应负税费。</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18.4合同双方除非《合同专用条款》另有规定，所有合同文件及相关的修订和合同双方之间的书面联络，应使用中文书就并按中文解释。</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18.5对本合同的任何补充、增添或修改以书面方式进行。</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18.6没有另一方的事先书面同意，合同任何一方不得将合同项下的任何权利和义务转让给第三方。</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18.8合同条款中的标题和边注仅供参考使用，不应视为合同的一部分，也不影响本文的解释。</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18.9合同构成买方和卖方之间就合同主要内容方面的完整协议，并且取代合同签订前所有关于这方面的通讯、协商、协议(不论是书面的，还是口头的)。</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18.11合同双方之间的一切联络往来应以书面形式按《合同专用条款》中规定的通讯地址发往合同另一方。有关重要事项的传真应及时用挂号信或快件确认。</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jc w:val="center"/>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br w:type="page" w:clear="all"/>
      </w:r>
      <w:r>
        <w:rPr>
          <w:rFonts w:hint="eastAsia" w:ascii="宋体" w:hAnsi="宋体" w:eastAsia="宋体" w:cs="宋体"/>
          <w:sz w:val="24"/>
          <w:szCs w:val="24"/>
        </w:rPr>
        <w:t xml:space="preserve">合同专用条款</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《合同专用条款》中的条款项号是与《合同通用条款》中的条款项号对应的，其增加的内容和条款，是对《合同通用条款》的补充、修改和完善，如果有矛盾的话，以《合同专用条款》为准。</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第一条 定义</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1.1 “买方”为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1.2 “卖方”为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1.3 “工作现场”为</w:t>
      </w:r>
      <w:r>
        <w:rPr>
          <w:rFonts w:hint="eastAsia" w:ascii="宋体" w:hAnsi="宋体" w:eastAsia="宋体" w:cs="宋体"/>
          <w:sz w:val="24"/>
          <w:szCs w:val="24"/>
          <w:u w:val="single"/>
        </w:rPr>
        <w:t xml:space="preserve">买方指定地点</w:t>
      </w:r>
      <w:r>
        <w:rPr>
          <w:rFonts w:hint="eastAsia" w:ascii="宋体" w:hAnsi="宋体" w:eastAsia="宋体" w:cs="宋体"/>
          <w:sz w:val="24"/>
          <w:szCs w:val="24"/>
        </w:rPr>
        <w:t xml:space="preserve">。</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1.10 “合同货币”即</w:t>
      </w:r>
      <w:r>
        <w:rPr>
          <w:rFonts w:hint="eastAsia" w:ascii="宋体" w:hAnsi="宋体" w:eastAsia="宋体" w:cs="宋体"/>
          <w:sz w:val="24"/>
          <w:szCs w:val="24"/>
          <w:u w:val="single"/>
        </w:rPr>
        <w:t xml:space="preserve">人民币</w:t>
      </w:r>
      <w:r>
        <w:rPr>
          <w:rFonts w:hint="eastAsia" w:ascii="宋体" w:hAnsi="宋体" w:eastAsia="宋体" w:cs="宋体"/>
          <w:sz w:val="24"/>
          <w:szCs w:val="24"/>
        </w:rPr>
        <w:t xml:space="preserve">。</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第二条 合同范围</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2.1买方同意从卖方购买、卖方同意向买方出售的合同标的是</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。详见合同附件。</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第三条 价格</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3.1合同总价为￥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560"/>
        <w:keepLines w:val="0"/>
        <w:keepNext w:val="0"/>
        <w:pageBreakBefore w:val="0"/>
        <w:spacing w:line="400" w:lineRule="atLeas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条</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支付</w:t>
      </w:r>
      <w:r/>
    </w:p>
    <w:p>
      <w:pPr>
        <w:pStyle w:val="700"/>
        <w:ind w:firstLine="568"/>
        <w:keepLines w:val="0"/>
        <w:keepNext w:val="0"/>
        <w:pageBreakBefore w:val="0"/>
        <w:spacing w:line="440" w:lineRule="exact"/>
        <w:widowControl/>
        <w:rPr>
          <w:rFonts w:hint="eastAsia" w:ascii="宋体" w:hAnsi="宋体" w:eastAsia="宋体" w:cs="宋体"/>
          <w:b/>
          <w:bCs/>
          <w:sz w:val="24"/>
          <w:szCs w:val="24"/>
        </w:rPr>
        <w:outlineLvl w:val="9"/>
      </w:pPr>
      <w:r/>
      <w:bookmarkStart w:id="1" w:name="OLE_LINK1"/>
      <w:r>
        <w:rPr>
          <w:rFonts w:hint="eastAsia" w:ascii="宋体" w:hAnsi="宋体" w:eastAsia="宋体" w:cs="宋体"/>
          <w:b/>
          <w:bCs/>
          <w:sz w:val="24"/>
          <w:szCs w:val="24"/>
        </w:rPr>
        <w:t xml:space="preserve">（一）付款方式一：提交预付款保函的</w:t>
      </w:r>
      <w:r/>
    </w:p>
    <w:p>
      <w:pPr>
        <w:pStyle w:val="700"/>
        <w:ind w:firstLine="565"/>
        <w:keepLines w:val="0"/>
        <w:keepNext w:val="0"/>
        <w:pageBreakBefore w:val="0"/>
        <w:spacing w:line="440" w:lineRule="exact"/>
        <w:widowControl/>
        <w:rPr>
          <w:rFonts w:hint="eastAsia" w:ascii="宋体" w:hAnsi="宋体" w:eastAsia="宋体" w:cs="宋体"/>
          <w:bCs/>
          <w:sz w:val="24"/>
          <w:szCs w:val="24"/>
        </w:rPr>
        <w:outlineLvl w:val="9"/>
      </w:pPr>
      <w:r>
        <w:rPr>
          <w:rFonts w:hint="eastAsia" w:ascii="宋体" w:hAnsi="宋体" w:eastAsia="宋体" w:cs="宋体"/>
          <w:bCs/>
          <w:sz w:val="24"/>
          <w:szCs w:val="24"/>
        </w:rPr>
        <w:t xml:space="preserve">合同价款的</w:t>
      </w:r>
      <w:r>
        <w:rPr>
          <w:rFonts w:hint="eastAsia" w:ascii="宋体" w:hAnsi="宋体" w:eastAsia="宋体" w:cs="宋体"/>
          <w:bCs/>
          <w:sz w:val="24"/>
          <w:szCs w:val="24"/>
          <w:u w:val="single"/>
        </w:rPr>
        <w:t xml:space="preserve">百分之</w:t>
      </w:r>
      <w:r>
        <w:rPr>
          <w:rFonts w:hint="eastAsia" w:hAnsi="宋体" w:cs="宋体"/>
          <w:bCs/>
          <w:sz w:val="24"/>
          <w:szCs w:val="24"/>
          <w:u w:val="single"/>
          <w:lang w:eastAsia="zh-CN"/>
        </w:rPr>
        <w:t xml:space="preserve">三</w:t>
      </w:r>
      <w:r>
        <w:rPr>
          <w:rFonts w:hint="eastAsia" w:ascii="宋体" w:hAnsi="宋体" w:eastAsia="宋体" w:cs="宋体"/>
          <w:bCs/>
          <w:sz w:val="24"/>
          <w:szCs w:val="24"/>
          <w:u w:val="single"/>
        </w:rPr>
        <w:t xml:space="preserve">十</w:t>
      </w:r>
      <w:r>
        <w:rPr>
          <w:rFonts w:hint="eastAsia" w:ascii="宋体" w:hAnsi="宋体" w:eastAsia="宋体" w:cs="宋体"/>
          <w:bCs/>
          <w:sz w:val="24"/>
          <w:szCs w:val="24"/>
        </w:rPr>
        <w:t xml:space="preserve">(</w:t>
      </w:r>
      <w:r>
        <w:rPr>
          <w:rFonts w:hint="eastAsia" w:hAnsi="宋体" w:cs="宋体"/>
          <w:bCs/>
          <w:sz w:val="24"/>
          <w:szCs w:val="24"/>
          <w:u w:val="single"/>
          <w:lang w:val="en-US" w:eastAsia="zh-CN"/>
        </w:rPr>
        <w:t xml:space="preserve">3</w:t>
      </w:r>
      <w:r>
        <w:rPr>
          <w:rFonts w:hint="eastAsia" w:ascii="宋体" w:hAnsi="宋体" w:eastAsia="宋体" w:cs="宋体"/>
          <w:bCs/>
          <w:sz w:val="24"/>
          <w:szCs w:val="24"/>
          <w:u w:val="single"/>
        </w:rPr>
        <w:t xml:space="preserve">0%</w:t>
      </w:r>
      <w:r>
        <w:rPr>
          <w:rFonts w:hint="eastAsia" w:ascii="宋体" w:hAnsi="宋体" w:eastAsia="宋体" w:cs="宋体"/>
          <w:bCs/>
          <w:sz w:val="24"/>
          <w:szCs w:val="24"/>
        </w:rPr>
        <w:t xml:space="preserve">)即￥</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，大写：人民币</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元整，在双方签订合同后15天内，卖方向甲方出具等额预付款保函后，办理政府采购资金结算手续支付给卖方。</w:t>
      </w:r>
      <w:r/>
    </w:p>
    <w:p>
      <w:pPr>
        <w:ind w:firstLine="560"/>
        <w:keepLines w:val="0"/>
        <w:keepNext w:val="0"/>
        <w:pageBreakBefore w:val="0"/>
        <w:spacing w:line="44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合同总价的</w:t>
      </w:r>
      <w:r>
        <w:rPr>
          <w:rFonts w:hint="eastAsia" w:ascii="宋体" w:hAnsi="宋体" w:eastAsia="宋体" w:cs="宋体"/>
          <w:sz w:val="24"/>
          <w:szCs w:val="24"/>
          <w:u w:val="single"/>
        </w:rPr>
        <w:t xml:space="preserve">百分之</w:t>
      </w:r>
      <w:r>
        <w:rPr>
          <w:rFonts w:hint="eastAsia" w:ascii="宋体" w:hAnsi="宋体" w:cs="宋体"/>
          <w:sz w:val="24"/>
          <w:szCs w:val="24"/>
          <w:u w:val="single"/>
          <w:lang w:eastAsia="zh-CN"/>
        </w:rPr>
        <w:t xml:space="preserve">七</w:t>
      </w:r>
      <w:r>
        <w:rPr>
          <w:rFonts w:hint="eastAsia" w:ascii="宋体" w:hAnsi="宋体" w:eastAsia="宋体" w:cs="宋体"/>
          <w:sz w:val="24"/>
          <w:szCs w:val="24"/>
          <w:u w:val="single"/>
        </w:rPr>
        <w:t xml:space="preserve">三十</w:t>
      </w:r>
      <w:r>
        <w:rPr>
          <w:rFonts w:hint="eastAsia" w:ascii="宋体" w:hAnsi="宋体" w:eastAsia="宋体" w:cs="宋体"/>
          <w:sz w:val="24"/>
          <w:szCs w:val="24"/>
        </w:rPr>
        <w:t xml:space="preserve"> (</w:t>
      </w:r>
      <w:r>
        <w:rPr>
          <w:rFonts w:hint="eastAsia" w:ascii="宋体" w:hAnsi="宋体" w:cs="宋体"/>
          <w:sz w:val="24"/>
          <w:szCs w:val="24"/>
          <w:u w:val="single"/>
          <w:lang w:val="en-US" w:eastAsia="zh-CN"/>
        </w:rPr>
        <w:t xml:space="preserve">7</w:t>
      </w:r>
      <w:r>
        <w:rPr>
          <w:rFonts w:hint="eastAsia" w:ascii="宋体" w:hAnsi="宋体" w:eastAsia="宋体" w:cs="宋体"/>
          <w:sz w:val="24"/>
          <w:szCs w:val="24"/>
          <w:u w:val="single"/>
        </w:rPr>
        <w:t xml:space="preserve">0</w:t>
      </w:r>
      <w:r>
        <w:rPr>
          <w:rFonts w:hint="eastAsia" w:ascii="宋体" w:hAnsi="宋体" w:eastAsia="宋体" w:cs="宋体"/>
          <w:sz w:val="24"/>
          <w:szCs w:val="24"/>
        </w:rPr>
        <w:t xml:space="preserve">%)即￥</w:t>
      </w:r>
      <w:r>
        <w:rPr>
          <w:rFonts w:hint="eastAsia" w:ascii="宋体" w:hAnsi="宋体" w:eastAsia="宋体" w:cs="宋体"/>
          <w:sz w:val="24"/>
          <w:szCs w:val="24"/>
          <w:u w:val="single"/>
        </w:rPr>
        <w:t xml:space="preserve">           </w:t>
      </w:r>
      <w:r>
        <w:rPr>
          <w:rFonts w:hint="eastAsia" w:ascii="宋体" w:hAnsi="宋体" w:eastAsia="宋体" w:cs="宋体"/>
          <w:bCs/>
          <w:sz w:val="24"/>
          <w:szCs w:val="24"/>
        </w:rPr>
        <w:t xml:space="preserve">，</w:t>
      </w:r>
      <w:r>
        <w:rPr>
          <w:rFonts w:hint="eastAsia" w:ascii="宋体" w:hAnsi="宋体" w:eastAsia="宋体" w:cs="宋体"/>
          <w:sz w:val="24"/>
          <w:szCs w:val="24"/>
        </w:rPr>
        <w:t xml:space="preserve">大写：人民币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，合同标的全部交付并安装完毕验收后15天内，由买方办理政府采购资金结算手续，经审核后支付给卖方。</w:t>
      </w:r>
      <w:r/>
    </w:p>
    <w:p>
      <w:pPr>
        <w:ind w:firstLine="560"/>
        <w:keepLines w:val="0"/>
        <w:keepNext w:val="0"/>
        <w:pageBreakBefore w:val="0"/>
        <w:spacing w:line="44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卖方需提交的支付文件包括：</w:t>
      </w:r>
      <w:r/>
    </w:p>
    <w:p>
      <w:pPr>
        <w:ind w:firstLine="560"/>
        <w:keepLines w:val="0"/>
        <w:keepNext w:val="0"/>
        <w:pageBreakBefore w:val="0"/>
        <w:spacing w:line="440" w:lineRule="exact"/>
        <w:widowControl/>
        <w:rPr>
          <w:rFonts w:hint="eastAsia" w:ascii="宋体" w:hAnsi="宋体" w:eastAsia="宋体" w:cs="宋体"/>
          <w:bCs/>
          <w:sz w:val="24"/>
          <w:szCs w:val="24"/>
        </w:rPr>
        <w:outlineLvl w:val="9"/>
      </w:pPr>
      <w:r>
        <w:rPr>
          <w:rFonts w:hint="eastAsia" w:ascii="宋体" w:hAnsi="宋体" w:eastAsia="宋体" w:cs="宋体"/>
          <w:sz w:val="24"/>
          <w:szCs w:val="24"/>
        </w:rPr>
        <w:t xml:space="preserve">卖方出具的全额正式发票；</w:t>
      </w:r>
      <w:r/>
    </w:p>
    <w:p>
      <w:pPr>
        <w:ind w:firstLine="565"/>
        <w:keepLines w:val="0"/>
        <w:keepNext w:val="0"/>
        <w:pageBreakBefore w:val="0"/>
        <w:spacing w:line="440" w:lineRule="exact"/>
        <w:widowControl/>
        <w:rPr>
          <w:rFonts w:hint="eastAsia" w:ascii="宋体" w:hAnsi="宋体" w:eastAsia="宋体" w:cs="宋体"/>
          <w:b/>
          <w:color w:val="auto"/>
          <w:sz w:val="24"/>
          <w:szCs w:val="24"/>
        </w:rPr>
        <w:outlineLvl w:val="9"/>
      </w:pPr>
      <w:r>
        <w:rPr>
          <w:rFonts w:hint="eastAsia" w:ascii="宋体" w:hAnsi="宋体" w:eastAsia="宋体" w:cs="宋体"/>
          <w:b/>
          <w:bCs/>
          <w:color w:val="auto"/>
          <w:sz w:val="24"/>
          <w:szCs w:val="24"/>
        </w:rPr>
        <w:t xml:space="preserve">（二）</w:t>
      </w:r>
      <w:r>
        <w:rPr>
          <w:rFonts w:hint="eastAsia" w:ascii="宋体" w:hAnsi="宋体" w:eastAsia="宋体" w:cs="宋体"/>
          <w:b/>
          <w:color w:val="auto"/>
          <w:sz w:val="24"/>
          <w:szCs w:val="24"/>
        </w:rPr>
        <w:t xml:space="preserve">付款方式二：不提交预付款保函的</w:t>
      </w:r>
      <w:r/>
    </w:p>
    <w:p>
      <w:pPr>
        <w:pStyle w:val="700"/>
        <w:ind w:firstLine="565"/>
        <w:keepLines w:val="0"/>
        <w:keepNext w:val="0"/>
        <w:pageBreakBefore w:val="0"/>
        <w:spacing w:line="440" w:lineRule="exact"/>
        <w:widowControl/>
        <w:rPr>
          <w:rFonts w:hint="eastAsia" w:ascii="宋体" w:hAnsi="宋体" w:eastAsia="宋体" w:cs="宋体"/>
          <w:bCs/>
          <w:color w:val="000000" w:themeColor="text1"/>
          <w:sz w:val="24"/>
          <w:szCs w:val="24"/>
        </w:rPr>
        <w:outlineLvl w:val="9"/>
      </w:pPr>
      <w:r>
        <w:rPr>
          <w:rFonts w:hint="eastAsia" w:ascii="宋体" w:hAnsi="宋体" w:eastAsia="宋体" w:cs="宋体"/>
          <w:bCs/>
          <w:color w:val="000000" w:themeColor="text1"/>
          <w:sz w:val="24"/>
          <w:szCs w:val="24"/>
        </w:rPr>
        <w:t xml:space="preserve">合同价款的</w:t>
      </w:r>
      <w:r>
        <w:rPr>
          <w:rFonts w:hint="eastAsia" w:ascii="宋体" w:hAnsi="宋体" w:eastAsia="宋体" w:cs="宋体"/>
          <w:bCs/>
          <w:color w:val="000000" w:themeColor="text1"/>
          <w:sz w:val="24"/>
          <w:szCs w:val="24"/>
          <w:u w:val="single"/>
        </w:rPr>
        <w:t xml:space="preserve">百分之</w:t>
      </w:r>
      <w:r>
        <w:rPr>
          <w:rFonts w:hint="eastAsia" w:ascii="宋体" w:hAnsi="宋体" w:eastAsia="宋体" w:cs="宋体"/>
          <w:color w:val="000000" w:themeColor="text1"/>
          <w:sz w:val="24"/>
          <w:szCs w:val="24"/>
          <w:u w:val="single"/>
        </w:rPr>
        <w:t xml:space="preserve">三十</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u w:val="single"/>
        </w:rPr>
        <w:t xml:space="preserve">30</w:t>
      </w:r>
      <w:r>
        <w:rPr>
          <w:rFonts w:hint="eastAsia" w:ascii="宋体" w:hAnsi="宋体" w:eastAsia="宋体" w:cs="宋体"/>
          <w:color w:val="000000" w:themeColor="text1"/>
          <w:sz w:val="24"/>
          <w:szCs w:val="24"/>
        </w:rPr>
        <w:t xml:space="preserve">%)</w:t>
      </w:r>
      <w:r>
        <w:rPr>
          <w:rFonts w:hint="eastAsia" w:ascii="宋体" w:hAnsi="宋体" w:eastAsia="宋体" w:cs="宋体"/>
          <w:bCs/>
          <w:color w:val="000000" w:themeColor="text1"/>
          <w:sz w:val="24"/>
          <w:szCs w:val="24"/>
        </w:rPr>
        <w:t xml:space="preserve">即￥</w:t>
      </w:r>
      <w:r>
        <w:rPr>
          <w:rFonts w:hint="eastAsia" w:ascii="宋体" w:hAnsi="宋体" w:eastAsia="宋体" w:cs="宋体"/>
          <w:bCs/>
          <w:color w:val="000000" w:themeColor="text1"/>
          <w:sz w:val="24"/>
          <w:szCs w:val="24"/>
          <w:u w:val="single"/>
        </w:rPr>
        <w:t xml:space="preserve">          </w:t>
      </w:r>
      <w:r>
        <w:rPr>
          <w:rFonts w:hint="eastAsia" w:ascii="宋体" w:hAnsi="宋体" w:eastAsia="宋体" w:cs="宋体"/>
          <w:bCs/>
          <w:color w:val="000000" w:themeColor="text1"/>
          <w:sz w:val="24"/>
          <w:szCs w:val="24"/>
        </w:rPr>
        <w:t xml:space="preserve">，大写：人民币</w:t>
      </w:r>
      <w:r>
        <w:rPr>
          <w:rFonts w:hint="eastAsia" w:ascii="宋体" w:hAnsi="宋体" w:eastAsia="宋体" w:cs="宋体"/>
          <w:bCs/>
          <w:color w:val="000000" w:themeColor="text1"/>
          <w:sz w:val="24"/>
          <w:szCs w:val="24"/>
          <w:u w:val="single"/>
        </w:rPr>
        <w:t xml:space="preserve">         </w:t>
      </w:r>
      <w:r>
        <w:rPr>
          <w:rFonts w:hint="eastAsia" w:ascii="宋体" w:hAnsi="宋体" w:eastAsia="宋体" w:cs="宋体"/>
          <w:bCs/>
          <w:color w:val="000000" w:themeColor="text1"/>
          <w:sz w:val="24"/>
          <w:szCs w:val="24"/>
        </w:rPr>
        <w:t xml:space="preserve">元整，在双方签订合同后15天内，</w:t>
      </w:r>
      <w:r>
        <w:rPr>
          <w:rFonts w:hint="eastAsia" w:ascii="宋体" w:hAnsi="宋体" w:eastAsia="宋体" w:cs="宋体"/>
          <w:color w:val="000000" w:themeColor="text1"/>
          <w:sz w:val="24"/>
          <w:szCs w:val="24"/>
        </w:rPr>
        <w:t xml:space="preserve">由买方办理政府采购资金结算手续，经审核后支付给卖方</w:t>
      </w:r>
      <w:r>
        <w:rPr>
          <w:rFonts w:hint="eastAsia" w:ascii="宋体" w:hAnsi="宋体" w:eastAsia="宋体" w:cs="宋体"/>
          <w:bCs/>
          <w:color w:val="000000" w:themeColor="text1"/>
          <w:sz w:val="24"/>
          <w:szCs w:val="24"/>
        </w:rPr>
        <w:t xml:space="preserve">。</w:t>
      </w:r>
      <w:r/>
    </w:p>
    <w:p>
      <w:pPr>
        <w:pStyle w:val="700"/>
        <w:ind w:firstLine="565"/>
        <w:keepLines w:val="0"/>
        <w:keepNext w:val="0"/>
        <w:pageBreakBefore w:val="0"/>
        <w:spacing w:line="440" w:lineRule="exact"/>
        <w:widowControl/>
        <w:rPr>
          <w:rFonts w:hint="eastAsia" w:ascii="宋体" w:hAnsi="宋体" w:eastAsia="宋体" w:cs="宋体"/>
          <w:color w:val="auto"/>
          <w:sz w:val="24"/>
          <w:szCs w:val="24"/>
        </w:rPr>
        <w:outlineLvl w:val="9"/>
      </w:pPr>
      <w:r>
        <w:rPr>
          <w:rFonts w:hint="eastAsia" w:ascii="宋体" w:hAnsi="宋体" w:eastAsia="宋体" w:cs="宋体"/>
          <w:color w:val="000000" w:themeColor="text1"/>
          <w:sz w:val="24"/>
          <w:szCs w:val="24"/>
        </w:rPr>
        <w:t xml:space="preserve">合同总价的</w:t>
      </w:r>
      <w:r>
        <w:rPr>
          <w:rFonts w:hint="eastAsia" w:ascii="宋体" w:hAnsi="宋体" w:eastAsia="宋体" w:cs="宋体"/>
          <w:color w:val="000000" w:themeColor="text1"/>
          <w:sz w:val="24"/>
          <w:szCs w:val="24"/>
          <w:u w:val="single"/>
        </w:rPr>
        <w:t xml:space="preserve">百分之</w:t>
      </w:r>
      <w:r>
        <w:rPr>
          <w:rFonts w:hint="eastAsia" w:ascii="宋体" w:hAnsi="宋体" w:eastAsia="宋体" w:cs="宋体"/>
          <w:bCs/>
          <w:color w:val="000000" w:themeColor="text1"/>
          <w:sz w:val="24"/>
          <w:szCs w:val="24"/>
          <w:u w:val="single"/>
        </w:rPr>
        <w:t xml:space="preserve">七十</w:t>
      </w:r>
      <w:r>
        <w:rPr>
          <w:rFonts w:hint="eastAsia" w:ascii="宋体" w:hAnsi="宋体" w:eastAsia="宋体" w:cs="宋体"/>
          <w:bCs/>
          <w:color w:val="000000" w:themeColor="text1"/>
          <w:sz w:val="24"/>
          <w:szCs w:val="24"/>
        </w:rPr>
        <w:t xml:space="preserve">(</w:t>
      </w:r>
      <w:r>
        <w:rPr>
          <w:rFonts w:hint="eastAsia" w:ascii="宋体" w:hAnsi="宋体" w:eastAsia="宋体" w:cs="宋体"/>
          <w:bCs/>
          <w:color w:val="000000" w:themeColor="text1"/>
          <w:sz w:val="24"/>
          <w:szCs w:val="24"/>
          <w:u w:val="single"/>
        </w:rPr>
        <w:t xml:space="preserve">70%</w:t>
      </w:r>
      <w:r>
        <w:rPr>
          <w:rFonts w:hint="eastAsia" w:ascii="宋体" w:hAnsi="宋体" w:eastAsia="宋体" w:cs="宋体"/>
          <w:bCs/>
          <w:color w:val="000000" w:themeColor="text1"/>
          <w:sz w:val="24"/>
          <w:szCs w:val="24"/>
        </w:rPr>
        <w:t xml:space="preserve">)</w:t>
      </w:r>
      <w:r>
        <w:rPr>
          <w:rFonts w:hint="eastAsia" w:ascii="宋体" w:hAnsi="宋体" w:eastAsia="宋体" w:cs="宋体"/>
          <w:color w:val="000000" w:themeColor="text1"/>
          <w:sz w:val="24"/>
          <w:szCs w:val="24"/>
        </w:rPr>
        <w:t xml:space="preserve">即￥</w:t>
      </w:r>
      <w:r>
        <w:rPr>
          <w:rFonts w:hint="eastAsia" w:ascii="宋体" w:hAnsi="宋体" w:eastAsia="宋体" w:cs="宋体"/>
          <w:color w:val="000000" w:themeColor="text1"/>
          <w:sz w:val="24"/>
          <w:szCs w:val="24"/>
          <w:u w:val="single"/>
        </w:rPr>
        <w:t xml:space="preserve">           </w:t>
      </w:r>
      <w:r>
        <w:rPr>
          <w:rFonts w:hint="eastAsia" w:ascii="宋体" w:hAnsi="宋体" w:eastAsia="宋体" w:cs="宋体"/>
          <w:bCs/>
          <w:color w:val="000000" w:themeColor="text1"/>
          <w:sz w:val="24"/>
          <w:szCs w:val="24"/>
        </w:rPr>
        <w:t xml:space="preserve">，</w:t>
      </w:r>
      <w:r>
        <w:rPr>
          <w:rFonts w:hint="eastAsia" w:ascii="宋体" w:hAnsi="宋体" w:eastAsia="宋体" w:cs="宋体"/>
          <w:color w:val="000000" w:themeColor="text1"/>
          <w:sz w:val="24"/>
          <w:szCs w:val="24"/>
        </w:rPr>
        <w:t xml:space="preserve">大写：人民币</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，合同标的全部交付并安装完毕验收后15天内，由买方办理政府采购资金结算手续，经审核后支付给卖方。</w:t>
      </w:r>
      <w:r/>
    </w:p>
    <w:p>
      <w:pPr>
        <w:ind w:firstLine="560"/>
        <w:keepLines w:val="0"/>
        <w:keepNext w:val="0"/>
        <w:pageBreakBefore w:val="0"/>
        <w:spacing w:line="440" w:lineRule="exact"/>
        <w:widowControl/>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卖方需提交的支付文件包括：</w:t>
      </w:r>
      <w:r/>
    </w:p>
    <w:p>
      <w:pPr>
        <w:ind w:firstLine="560"/>
        <w:keepLines w:val="0"/>
        <w:keepNext w:val="0"/>
        <w:pageBreakBefore w:val="0"/>
        <w:spacing w:line="440" w:lineRule="exact"/>
        <w:widowControl/>
        <w:rPr>
          <w:rFonts w:hint="eastAsia" w:ascii="宋体" w:hAnsi="宋体" w:eastAsia="宋体" w:cs="宋体"/>
          <w:color w:val="auto"/>
          <w:sz w:val="24"/>
          <w:szCs w:val="24"/>
          <w:lang w:eastAsia="zh-CN"/>
        </w:rPr>
        <w:outlineLvl w:val="9"/>
      </w:pPr>
      <w:r>
        <w:rPr>
          <w:rFonts w:hint="eastAsia" w:ascii="宋体" w:hAnsi="宋体" w:eastAsia="宋体" w:cs="宋体"/>
          <w:color w:val="auto"/>
          <w:sz w:val="24"/>
          <w:szCs w:val="24"/>
        </w:rPr>
        <w:t xml:space="preserve">卖方出具的全额正式发票</w:t>
      </w:r>
      <w:r>
        <w:rPr>
          <w:rFonts w:hint="eastAsia" w:ascii="宋体" w:hAnsi="宋体" w:eastAsia="宋体" w:cs="宋体"/>
          <w:color w:val="auto"/>
          <w:sz w:val="24"/>
          <w:szCs w:val="24"/>
          <w:lang w:eastAsia="zh-CN"/>
        </w:rPr>
        <w:t xml:space="preserve">。</w:t>
      </w:r>
      <w:bookmarkEnd w:id="1"/>
      <w:r/>
      <w:r/>
    </w:p>
    <w:p>
      <w:pPr>
        <w:pStyle w:val="990"/>
        <w:keepLines w:val="0"/>
        <w:keepNext w:val="0"/>
        <w:pageBreakBefore w:val="0"/>
        <w:spacing w:line="400" w:lineRule="atLeast"/>
        <w:widowControl/>
        <w:rPr>
          <w:rFonts w:hint="eastAsia" w:ascii="宋体" w:hAnsi="宋体" w:eastAsia="宋体" w:cs="宋体"/>
          <w:color w:val="auto"/>
          <w:sz w:val="18"/>
          <w:szCs w:val="18"/>
        </w:rPr>
      </w:pPr>
      <w:r>
        <w:rPr>
          <w:rFonts w:hint="eastAsia" w:ascii="宋体" w:hAnsi="宋体" w:eastAsia="宋体" w:cs="宋体"/>
          <w:color w:val="auto"/>
          <w:sz w:val="18"/>
          <w:szCs w:val="18"/>
        </w:rPr>
      </w:r>
      <w:r/>
    </w:p>
    <w:p>
      <w:pPr>
        <w:ind w:firstLine="560"/>
        <w:keepLines w:val="0"/>
        <w:keepNext w:val="0"/>
        <w:pageBreakBefore w:val="0"/>
        <w:spacing w:line="400"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第五条 交货</w:t>
      </w:r>
      <w:r/>
    </w:p>
    <w:p>
      <w:pPr>
        <w:ind w:firstLine="560"/>
        <w:keepLines w:val="0"/>
        <w:keepNext w:val="0"/>
        <w:pageBreakBefore w:val="0"/>
        <w:spacing w:line="400" w:lineRule="atLeast"/>
        <w:widowControl/>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5.1卖方应于合同生效日后，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lang w:val="en-US" w:eastAsia="zh-CN"/>
        </w:rPr>
        <w:t xml:space="preserve">内</w:t>
      </w:r>
      <w:r>
        <w:rPr>
          <w:rFonts w:hint="eastAsia" w:ascii="宋体" w:hAnsi="宋体" w:eastAsia="宋体" w:cs="宋体"/>
          <w:color w:val="000000"/>
          <w:sz w:val="24"/>
          <w:szCs w:val="24"/>
        </w:rPr>
        <w:t xml:space="preserve">安装调试并安装完毕。</w:t>
      </w:r>
      <w:r/>
    </w:p>
    <w:p>
      <w:pPr>
        <w:ind w:firstLine="560"/>
        <w:keepLines w:val="0"/>
        <w:keepNext w:val="0"/>
        <w:pageBreakBefore w:val="0"/>
        <w:spacing w:line="40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 交货地点为</w:t>
      </w:r>
      <w:r>
        <w:rPr>
          <w:rFonts w:hint="eastAsia" w:ascii="宋体" w:hAnsi="宋体" w:eastAsia="宋体" w:cs="宋体"/>
          <w:color w:val="000000"/>
          <w:sz w:val="24"/>
          <w:szCs w:val="24"/>
          <w:u w:val="single"/>
        </w:rPr>
        <w:t xml:space="preserve">买方指定地点</w:t>
      </w:r>
      <w:r>
        <w:rPr>
          <w:rFonts w:hint="eastAsia" w:ascii="宋体" w:hAnsi="宋体" w:eastAsia="宋体" w:cs="宋体"/>
          <w:color w:val="000000"/>
          <w:sz w:val="24"/>
          <w:szCs w:val="24"/>
        </w:rPr>
        <w:t xml:space="preserve">。</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5.3卖方应在不迟于每批合同标的备妥待运前</w:t>
      </w:r>
      <w:r>
        <w:rPr>
          <w:rFonts w:hint="eastAsia" w:ascii="宋体" w:hAnsi="宋体" w:eastAsia="宋体" w:cs="宋体"/>
          <w:sz w:val="24"/>
          <w:szCs w:val="24"/>
          <w:u w:val="single"/>
        </w:rPr>
        <w:t xml:space="preserve"> 5 </w:t>
      </w:r>
      <w:r>
        <w:rPr>
          <w:rFonts w:hint="eastAsia" w:ascii="宋体" w:hAnsi="宋体" w:eastAsia="宋体" w:cs="宋体"/>
          <w:sz w:val="24"/>
          <w:szCs w:val="24"/>
        </w:rPr>
        <w:t xml:space="preserve">日通知买方。</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5.5如果卖方未能按照合同规定的交货期限交货，卖方应按每天迟交合同标的金额的百分之</w:t>
      </w:r>
      <w:r>
        <w:rPr>
          <w:rFonts w:hint="eastAsia" w:ascii="宋体" w:hAnsi="宋体" w:eastAsia="宋体" w:cs="宋体"/>
          <w:sz w:val="24"/>
          <w:szCs w:val="24"/>
          <w:u w:val="single"/>
        </w:rPr>
        <w:t xml:space="preserve">一</w:t>
      </w: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%)的比率支付违约金。违约金的总金额不超过合同总价的百分之</w:t>
      </w:r>
      <w:r>
        <w:rPr>
          <w:rFonts w:hint="eastAsia" w:ascii="宋体" w:hAnsi="宋体" w:eastAsia="宋体" w:cs="宋体"/>
          <w:sz w:val="24"/>
          <w:szCs w:val="24"/>
          <w:u w:val="single"/>
        </w:rPr>
        <w:t xml:space="preserve">十</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10</w:t>
      </w:r>
      <w:r>
        <w:rPr>
          <w:rFonts w:hint="eastAsia" w:ascii="宋体" w:hAnsi="宋体" w:eastAsia="宋体" w:cs="宋体"/>
          <w:sz w:val="24"/>
          <w:szCs w:val="24"/>
        </w:rPr>
        <w:t xml:space="preserve">%) ，违约金的支付不能免除卖方继续交付相关合同标的的义务。</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如果卖方在合同规定的交货期限后</w:t>
      </w:r>
      <w:r>
        <w:rPr>
          <w:rFonts w:hint="eastAsia" w:ascii="宋体" w:hAnsi="宋体" w:eastAsia="宋体" w:cs="宋体"/>
          <w:sz w:val="24"/>
          <w:szCs w:val="24"/>
          <w:u w:val="single"/>
        </w:rPr>
        <w:t xml:space="preserve">十</w:t>
      </w:r>
      <w:r>
        <w:rPr>
          <w:rFonts w:hint="eastAsia" w:ascii="宋体" w:hAnsi="宋体" w:eastAsia="宋体" w:cs="宋体"/>
          <w:sz w:val="24"/>
          <w:szCs w:val="24"/>
        </w:rPr>
        <w:t xml:space="preserve">日内仍未能交付全部或部分标的，在不妨碍买方采取其他救济手段的情况下，买方可以向卖方发出书面违约通知从而全部或部分地终止合同。</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第七条 技术资料</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7.1 技术资料随合同标的同时交付给买方。</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第八条 安装</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8.1卖方应于合同生效日后，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lang w:val="en-US" w:eastAsia="zh-CN"/>
        </w:rPr>
        <w:t xml:space="preserve">内</w:t>
      </w:r>
      <w:r>
        <w:rPr>
          <w:rFonts w:hint="eastAsia" w:ascii="宋体" w:hAnsi="宋体" w:eastAsia="宋体" w:cs="宋体"/>
          <w:color w:val="000000"/>
          <w:sz w:val="24"/>
          <w:szCs w:val="24"/>
        </w:rPr>
        <w:t xml:space="preserve">安装调试并安装完毕。</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第九条 验收</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9.1合同标的的试运行、验收应在卖方的协助下进行。合同标的全部交付并安装完毕后，卖方可向买方书面提出试运行、验收要求，买方在接到书面要求后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10 </w:t>
      </w:r>
      <w:r>
        <w:rPr>
          <w:rFonts w:hint="eastAsia" w:ascii="宋体" w:hAnsi="宋体" w:eastAsia="宋体" w:cs="宋体"/>
          <w:sz w:val="24"/>
          <w:szCs w:val="24"/>
        </w:rPr>
        <w:t xml:space="preserve">日进行试运行、验收。如果试运行和/或验收因卖方原因发生迟延和/ 或在其它情况下发生额外费用，买方有权就因迟延发生的损害和损失和/或任何额外费用请求赔偿。</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第十一条 索赔</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11.1买方有权选择本条款规定的任意或全部救济方式。</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11.2卖方应在收到买方索赔要求后14日内作出书面回复，否则该索赔要求将被视为已被卖方接受。卖方应在买方发出索赔要求后14日内，按照买方选择的救济方法解决索赔事宜。</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第十二条 不可抗力</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12.3 如果不可抗力事件的影响持续超过20日，合同任何一方均有权发出书面通知终止合同。</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第十三条 合同的终止</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13.1如果卖方有下述违约行为，买方可以全部或部分地终止合同：</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卖方在合同规定的交货期限后</w:t>
      </w:r>
      <w:r>
        <w:rPr>
          <w:rFonts w:hint="eastAsia" w:ascii="宋体" w:hAnsi="宋体" w:eastAsia="宋体" w:cs="宋体"/>
          <w:sz w:val="24"/>
          <w:szCs w:val="24"/>
          <w:u w:val="single"/>
        </w:rPr>
        <w:t xml:space="preserve">10</w:t>
      </w:r>
      <w:r>
        <w:rPr>
          <w:rFonts w:hint="eastAsia" w:ascii="宋体" w:hAnsi="宋体" w:eastAsia="宋体" w:cs="宋体"/>
          <w:sz w:val="24"/>
          <w:szCs w:val="24"/>
        </w:rPr>
        <w:t xml:space="preserve">日内仍未能交付合同标的和/ 或技术资料；或者卖方未能履行合同项下任何其它义务，并且在收到买方违约通知后</w:t>
      </w:r>
      <w:r>
        <w:rPr>
          <w:rFonts w:hint="eastAsia" w:ascii="宋体" w:hAnsi="宋体" w:eastAsia="宋体" w:cs="宋体"/>
          <w:sz w:val="24"/>
          <w:szCs w:val="24"/>
          <w:u w:val="single"/>
        </w:rPr>
        <w:t xml:space="preserve">5</w:t>
      </w:r>
      <w:r>
        <w:rPr>
          <w:rFonts w:hint="eastAsia" w:ascii="宋体" w:hAnsi="宋体" w:eastAsia="宋体" w:cs="宋体"/>
          <w:sz w:val="24"/>
          <w:szCs w:val="24"/>
        </w:rPr>
        <w:t xml:space="preserve">日内仍未能对其违约行为作出补救。</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第十四条 争议的解决</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14.1如果不能协商一致，合同任何一方有权向买方所在地人民法院提起诉讼。</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第十八条 合同生效及其他</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18.10 按照《财政部关于做好政府采购信息公开工作的通知》（财库〔2015〕135号），买方依据《保守国家秘密法》等法律制度规定确定本合同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部分涉及国家秘密，该涉及国家秘密部分不公告；买方依据《反不正当竞争法》等法律制度的规定与卖方约定本合同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部分涉及商业秘密，该涉及商业秘密部分不公告。</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18.11 合同双方的通讯地址： </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买方:</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地址: </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邮编: </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电话: </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传真: </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卖方: </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地址: </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邮编: </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电话: </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传真: </w:t>
      </w:r>
      <w:r/>
    </w:p>
    <w:p>
      <w:pPr>
        <w:ind w:firstLine="560"/>
        <w:jc w:val="center"/>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br w:type="page" w:clear="all"/>
      </w:r>
      <w:r>
        <w:rPr>
          <w:rFonts w:hint="eastAsia" w:ascii="宋体" w:hAnsi="宋体" w:eastAsia="宋体" w:cs="宋体"/>
          <w:sz w:val="24"/>
          <w:szCs w:val="24"/>
        </w:rPr>
        <w:t xml:space="preserve">合同附件</w:t>
      </w:r>
      <w:r/>
    </w:p>
    <w:p>
      <w:pPr>
        <w:ind w:firstLine="560"/>
        <w:jc w:val="center"/>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目录</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合同附件1：合同协议书</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合同附件2：技术规格和技术性能</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(要求见招标文件第六章《采购需求》；合同见卖方投标文件。)</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合同附件3：售后服务和技术培训</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(要求见招标文件第六章《采购需求》；合同见卖方投标文件。)</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合同附件4：供货范围和价格清单</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(要求见招标文件第七章《投标文件相关格式》中《开标一览表》和《分项价格表》；合同见卖方投标文件。)</w:t>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0"/>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br w:type="page" w:clear="all"/>
      </w:r>
      <w:r>
        <w:rPr>
          <w:rFonts w:hint="eastAsia" w:ascii="宋体" w:hAnsi="宋体" w:eastAsia="宋体" w:cs="宋体"/>
          <w:sz w:val="24"/>
          <w:szCs w:val="24"/>
        </w:rPr>
        <w:t xml:space="preserve">合同附件1：</w:t>
      </w:r>
      <w:r/>
    </w:p>
    <w:p>
      <w:pPr>
        <w:ind w:firstLine="560"/>
        <w:jc w:val="center"/>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合同协议书</w:t>
      </w:r>
      <w:r/>
    </w:p>
    <w:p>
      <w:pPr>
        <w:ind w:firstLine="561"/>
        <w:keepLines w:val="0"/>
        <w:keepNext w:val="0"/>
        <w:pageBreakBefore w:val="0"/>
        <w:spacing w:line="380" w:lineRule="atLeast"/>
        <w:widowControl/>
        <w:rPr>
          <w:rFonts w:hint="eastAsia" w:ascii="宋体" w:hAnsi="宋体" w:eastAsia="宋体" w:cs="宋体"/>
          <w:sz w:val="24"/>
          <w:szCs w:val="24"/>
        </w:rPr>
      </w:pPr>
      <w:r>
        <w:rPr>
          <w:rFonts w:hint="eastAsia" w:ascii="宋体" w:hAnsi="宋体" w:eastAsia="宋体" w:cs="宋体"/>
          <w:sz w:val="24"/>
          <w:szCs w:val="24"/>
        </w:rPr>
        <w:t xml:space="preserve">合同编号:____________ </w:t>
      </w:r>
      <w:r/>
    </w:p>
    <w:p>
      <w:pPr>
        <w:ind w:firstLine="561"/>
        <w:keepLines w:val="0"/>
        <w:keepNext w:val="0"/>
        <w:pageBreakBefore w:val="0"/>
        <w:spacing w:line="380" w:lineRule="atLeast"/>
        <w:widowControl/>
        <w:rPr>
          <w:rFonts w:hint="eastAsia" w:ascii="宋体" w:hAnsi="宋体" w:eastAsia="宋体" w:cs="宋体"/>
          <w:sz w:val="24"/>
          <w:szCs w:val="24"/>
        </w:rPr>
      </w:pPr>
      <w:r>
        <w:rPr>
          <w:rFonts w:hint="eastAsia" w:ascii="宋体" w:hAnsi="宋体" w:eastAsia="宋体" w:cs="宋体"/>
          <w:sz w:val="24"/>
          <w:szCs w:val="24"/>
        </w:rPr>
        <w:t xml:space="preserve">签字日期:____________ </w:t>
      </w:r>
      <w:r/>
    </w:p>
    <w:p>
      <w:pPr>
        <w:ind w:firstLine="561"/>
        <w:keepLines w:val="0"/>
        <w:keepNext w:val="0"/>
        <w:pageBreakBefore w:val="0"/>
        <w:spacing w:line="380" w:lineRule="atLeast"/>
        <w:widowControl/>
        <w:rPr>
          <w:rFonts w:hint="eastAsia" w:ascii="宋体" w:hAnsi="宋体" w:eastAsia="宋体" w:cs="宋体"/>
          <w:sz w:val="24"/>
          <w:szCs w:val="24"/>
        </w:rPr>
      </w:pPr>
      <w:r>
        <w:rPr>
          <w:rFonts w:hint="eastAsia" w:ascii="宋体" w:hAnsi="宋体" w:eastAsia="宋体" w:cs="宋体"/>
          <w:sz w:val="24"/>
          <w:szCs w:val="24"/>
        </w:rPr>
        <w:t xml:space="preserve">签字地点:____________ </w:t>
      </w:r>
      <w:r/>
    </w:p>
    <w:p>
      <w:pPr>
        <w:ind w:firstLine="561"/>
        <w:keepLines w:val="0"/>
        <w:keepNext w:val="0"/>
        <w:pageBreakBefore w:val="0"/>
        <w:spacing w:line="380" w:lineRule="atLeast"/>
        <w:widowControl/>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（买方名称）（以下简称“买方”）已接受</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（卖方名称）（以下简称“卖方”）对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（项目名称）（项目编号：）的投标。买方和卖方共同达成如下协议。</w:t>
      </w:r>
      <w:r/>
    </w:p>
    <w:p>
      <w:pPr>
        <w:ind w:firstLine="561"/>
        <w:keepLines w:val="0"/>
        <w:keepNext w:val="0"/>
        <w:pageBreakBefore w:val="0"/>
        <w:spacing w:line="380" w:lineRule="atLeast"/>
        <w:widowControl/>
        <w:rPr>
          <w:rFonts w:hint="eastAsia" w:ascii="宋体" w:hAnsi="宋体" w:eastAsia="宋体" w:cs="宋体"/>
          <w:sz w:val="24"/>
          <w:szCs w:val="24"/>
        </w:rPr>
      </w:pPr>
      <w:r>
        <w:rPr>
          <w:rFonts w:hint="eastAsia" w:ascii="宋体" w:hAnsi="宋体" w:eastAsia="宋体" w:cs="宋体"/>
          <w:sz w:val="24"/>
          <w:szCs w:val="24"/>
        </w:rPr>
        <w:t xml:space="preserve">1.本合同协议书中的词语和术语的含义与合同条款中定义的相同。</w:t>
      </w:r>
      <w:r/>
    </w:p>
    <w:p>
      <w:pPr>
        <w:ind w:firstLine="561"/>
        <w:keepLines w:val="0"/>
        <w:keepNext w:val="0"/>
        <w:pageBreakBefore w:val="0"/>
        <w:spacing w:line="380" w:lineRule="atLeast"/>
        <w:widowControl/>
        <w:rPr>
          <w:rFonts w:hint="eastAsia" w:ascii="宋体" w:hAnsi="宋体" w:eastAsia="宋体" w:cs="宋体"/>
          <w:sz w:val="24"/>
          <w:szCs w:val="24"/>
        </w:rPr>
      </w:pPr>
      <w:r>
        <w:rPr>
          <w:rFonts w:hint="eastAsia" w:ascii="宋体" w:hAnsi="宋体" w:eastAsia="宋体" w:cs="宋体"/>
          <w:sz w:val="24"/>
          <w:szCs w:val="24"/>
        </w:rPr>
        <w:t xml:space="preserve">2. 以下文件应构成买方和卖方之间达成的合同，若各文件之间存在含糊不清或互相冲突之处，优先顺序应按下列文件顺序解释。</w:t>
      </w:r>
      <w:r/>
    </w:p>
    <w:p>
      <w:pPr>
        <w:ind w:firstLine="561"/>
        <w:keepLines w:val="0"/>
        <w:keepNext w:val="0"/>
        <w:pageBreakBefore w:val="0"/>
        <w:spacing w:line="380" w:lineRule="atLeast"/>
        <w:widowControl/>
        <w:rPr>
          <w:rFonts w:hint="eastAsia" w:ascii="宋体" w:hAnsi="宋体" w:eastAsia="宋体" w:cs="宋体"/>
          <w:sz w:val="24"/>
          <w:szCs w:val="24"/>
        </w:rPr>
      </w:pPr>
      <w:r>
        <w:rPr>
          <w:rFonts w:hint="eastAsia" w:ascii="宋体" w:hAnsi="宋体" w:eastAsia="宋体" w:cs="宋体"/>
          <w:sz w:val="24"/>
          <w:szCs w:val="24"/>
        </w:rPr>
        <w:t xml:space="preserve">(1) 合同协议书</w:t>
      </w:r>
      <w:r/>
    </w:p>
    <w:p>
      <w:pPr>
        <w:ind w:firstLine="561"/>
        <w:keepLines w:val="0"/>
        <w:keepNext w:val="0"/>
        <w:pageBreakBefore w:val="0"/>
        <w:spacing w:line="380" w:lineRule="atLeast"/>
        <w:widowControl/>
        <w:rPr>
          <w:rFonts w:hint="eastAsia" w:ascii="宋体" w:hAnsi="宋体" w:eastAsia="宋体" w:cs="宋体"/>
          <w:sz w:val="24"/>
          <w:szCs w:val="24"/>
        </w:rPr>
      </w:pPr>
      <w:r>
        <w:rPr>
          <w:rFonts w:hint="eastAsia" w:ascii="宋体" w:hAnsi="宋体" w:eastAsia="宋体" w:cs="宋体"/>
          <w:sz w:val="24"/>
          <w:szCs w:val="24"/>
        </w:rPr>
        <w:t xml:space="preserve">(2) 中标通知书</w:t>
      </w:r>
      <w:r/>
    </w:p>
    <w:p>
      <w:pPr>
        <w:ind w:firstLine="561"/>
        <w:keepLines w:val="0"/>
        <w:keepNext w:val="0"/>
        <w:pageBreakBefore w:val="0"/>
        <w:spacing w:line="380" w:lineRule="atLeast"/>
        <w:widowControl/>
        <w:rPr>
          <w:rFonts w:hint="eastAsia" w:ascii="宋体" w:hAnsi="宋体" w:eastAsia="宋体" w:cs="宋体"/>
          <w:sz w:val="24"/>
          <w:szCs w:val="24"/>
        </w:rPr>
      </w:pPr>
      <w:r>
        <w:rPr>
          <w:rFonts w:hint="eastAsia" w:ascii="宋体" w:hAnsi="宋体" w:eastAsia="宋体" w:cs="宋体"/>
          <w:sz w:val="24"/>
          <w:szCs w:val="24"/>
        </w:rPr>
        <w:t xml:space="preserve">(3) 合同专用条款</w:t>
      </w:r>
      <w:r/>
    </w:p>
    <w:p>
      <w:pPr>
        <w:ind w:firstLine="561"/>
        <w:keepLines w:val="0"/>
        <w:keepNext w:val="0"/>
        <w:pageBreakBefore w:val="0"/>
        <w:spacing w:line="380" w:lineRule="atLeast"/>
        <w:widowControl/>
        <w:rPr>
          <w:rFonts w:hint="eastAsia" w:ascii="宋体" w:hAnsi="宋体" w:eastAsia="宋体" w:cs="宋体"/>
          <w:sz w:val="24"/>
          <w:szCs w:val="24"/>
        </w:rPr>
      </w:pPr>
      <w:r>
        <w:rPr>
          <w:rFonts w:hint="eastAsia" w:ascii="宋体" w:hAnsi="宋体" w:eastAsia="宋体" w:cs="宋体"/>
          <w:sz w:val="24"/>
          <w:szCs w:val="24"/>
        </w:rPr>
        <w:t xml:space="preserve">(4) 合同通用条款</w:t>
      </w:r>
      <w:r/>
    </w:p>
    <w:p>
      <w:pPr>
        <w:ind w:firstLine="561"/>
        <w:keepLines w:val="0"/>
        <w:keepNext w:val="0"/>
        <w:pageBreakBefore w:val="0"/>
        <w:spacing w:line="380" w:lineRule="atLeast"/>
        <w:widowControl/>
        <w:rPr>
          <w:rFonts w:hint="eastAsia" w:ascii="宋体" w:hAnsi="宋体" w:eastAsia="宋体" w:cs="宋体"/>
          <w:sz w:val="24"/>
          <w:szCs w:val="24"/>
        </w:rPr>
      </w:pPr>
      <w:r>
        <w:rPr>
          <w:rFonts w:hint="eastAsia" w:ascii="宋体" w:hAnsi="宋体" w:eastAsia="宋体" w:cs="宋体"/>
          <w:sz w:val="24"/>
          <w:szCs w:val="24"/>
        </w:rPr>
        <w:t xml:space="preserve">(5) 除合同附件1外的合同附件</w:t>
      </w:r>
      <w:r/>
    </w:p>
    <w:p>
      <w:pPr>
        <w:ind w:firstLine="561"/>
        <w:keepLines w:val="0"/>
        <w:keepNext w:val="0"/>
        <w:pageBreakBefore w:val="0"/>
        <w:spacing w:line="380" w:lineRule="atLeast"/>
        <w:widowControl/>
        <w:rPr>
          <w:rFonts w:hint="eastAsia" w:ascii="宋体" w:hAnsi="宋体" w:eastAsia="宋体" w:cs="宋体"/>
          <w:sz w:val="24"/>
          <w:szCs w:val="24"/>
        </w:rPr>
      </w:pPr>
      <w:r>
        <w:rPr>
          <w:rFonts w:hint="eastAsia" w:ascii="宋体" w:hAnsi="宋体" w:eastAsia="宋体" w:cs="宋体"/>
          <w:sz w:val="24"/>
          <w:szCs w:val="24"/>
        </w:rPr>
        <w:t xml:space="preserve">(6) 其他文件</w:t>
      </w:r>
      <w:r/>
    </w:p>
    <w:p>
      <w:pPr>
        <w:ind w:firstLine="561"/>
        <w:keepLines w:val="0"/>
        <w:keepNext w:val="0"/>
        <w:pageBreakBefore w:val="0"/>
        <w:spacing w:line="380" w:lineRule="atLeast"/>
        <w:widowControl/>
        <w:rPr>
          <w:rFonts w:hint="eastAsia" w:ascii="宋体" w:hAnsi="宋体" w:eastAsia="宋体" w:cs="宋体"/>
          <w:sz w:val="24"/>
          <w:szCs w:val="24"/>
        </w:rPr>
      </w:pPr>
      <w:r>
        <w:rPr>
          <w:rFonts w:hint="eastAsia" w:ascii="宋体" w:hAnsi="宋体" w:eastAsia="宋体" w:cs="宋体"/>
          <w:sz w:val="24"/>
          <w:szCs w:val="24"/>
        </w:rPr>
        <w:t xml:space="preserve">3. 考虑到买方将按照本合同向卖方支付合同价款，卖方在此保证全部按照合同的规定向买方提供合同标的、技术资料、售后服务及技术培训。</w:t>
      </w:r>
      <w:r/>
    </w:p>
    <w:p>
      <w:pPr>
        <w:ind w:firstLine="561"/>
        <w:keepLines w:val="0"/>
        <w:keepNext w:val="0"/>
        <w:pageBreakBefore w:val="0"/>
        <w:spacing w:line="380" w:lineRule="atLeast"/>
        <w:widowControl/>
        <w:rPr>
          <w:rFonts w:hint="eastAsia" w:ascii="宋体" w:hAnsi="宋体" w:eastAsia="宋体" w:cs="宋体"/>
          <w:sz w:val="24"/>
          <w:szCs w:val="24"/>
        </w:rPr>
      </w:pPr>
      <w:r>
        <w:rPr>
          <w:rFonts w:hint="eastAsia" w:ascii="宋体" w:hAnsi="宋体" w:eastAsia="宋体" w:cs="宋体"/>
          <w:sz w:val="24"/>
          <w:szCs w:val="24"/>
        </w:rPr>
        <w:t xml:space="preserve">4. 考虑到卖方将按合同规定提供合同标的、技术资料、售后服务及技术培训，买方在此保证按照合同规定的时间和方式向卖方支付合同价款。</w:t>
      </w:r>
      <w:r/>
    </w:p>
    <w:p>
      <w:pPr>
        <w:ind w:firstLine="561"/>
        <w:keepLines w:val="0"/>
        <w:keepNext w:val="0"/>
        <w:pageBreakBefore w:val="0"/>
        <w:spacing w:line="380" w:lineRule="atLeast"/>
        <w:widowControl/>
        <w:rPr>
          <w:rFonts w:hint="eastAsia" w:ascii="宋体" w:hAnsi="宋体" w:eastAsia="宋体" w:cs="宋体"/>
          <w:sz w:val="24"/>
          <w:szCs w:val="24"/>
        </w:rPr>
      </w:pPr>
      <w:r>
        <w:rPr>
          <w:rFonts w:hint="eastAsia" w:ascii="宋体" w:hAnsi="宋体" w:eastAsia="宋体" w:cs="宋体"/>
          <w:sz w:val="24"/>
          <w:szCs w:val="24"/>
        </w:rPr>
        <w:t xml:space="preserve">5. 本合同在下列条件全部满足后生效，生效日期以下列条件全部满足的最晚日期为准： </w:t>
      </w:r>
      <w:r/>
    </w:p>
    <w:p>
      <w:pPr>
        <w:ind w:firstLine="561"/>
        <w:keepLines w:val="0"/>
        <w:keepNext w:val="0"/>
        <w:pageBreakBefore w:val="0"/>
        <w:spacing w:line="380" w:lineRule="atLeast"/>
        <w:widowControl/>
        <w:rPr>
          <w:rFonts w:hint="eastAsia" w:ascii="宋体" w:hAnsi="宋体" w:eastAsia="宋体" w:cs="宋体"/>
          <w:sz w:val="24"/>
          <w:szCs w:val="24"/>
        </w:rPr>
      </w:pPr>
      <w:r>
        <w:rPr>
          <w:rFonts w:hint="eastAsia" w:ascii="宋体" w:hAnsi="宋体" w:eastAsia="宋体" w:cs="宋体"/>
          <w:sz w:val="24"/>
          <w:szCs w:val="24"/>
        </w:rPr>
        <w:t xml:space="preserve">(1) 双方加盖公章或合同专用章；</w:t>
      </w:r>
      <w:r/>
    </w:p>
    <w:p>
      <w:pPr>
        <w:ind w:firstLine="561"/>
        <w:keepLines w:val="0"/>
        <w:keepNext w:val="0"/>
        <w:pageBreakBefore w:val="0"/>
        <w:spacing w:line="380" w:lineRule="atLeast"/>
        <w:widowControl/>
        <w:rPr>
          <w:rFonts w:hint="eastAsia" w:ascii="宋体" w:hAnsi="宋体" w:eastAsia="宋体" w:cs="宋体"/>
          <w:sz w:val="24"/>
          <w:szCs w:val="24"/>
        </w:rPr>
      </w:pPr>
      <w:r>
        <w:rPr>
          <w:rFonts w:hint="eastAsia" w:ascii="宋体" w:hAnsi="宋体" w:eastAsia="宋体" w:cs="宋体"/>
          <w:sz w:val="24"/>
          <w:szCs w:val="24"/>
        </w:rPr>
        <w:t xml:space="preserve">6. 合同一式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份，具有同等法律效力，买方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份，卖方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w:t>
      </w:r>
      <w:r/>
    </w:p>
    <w:p>
      <w:pPr>
        <w:ind w:firstLine="561"/>
        <w:keepLines w:val="0"/>
        <w:keepNext w:val="0"/>
        <w:pageBreakBefore w:val="0"/>
        <w:spacing w:line="380" w:lineRule="atLeast"/>
        <w:widowControl/>
        <w:rPr>
          <w:rFonts w:hint="eastAsia" w:ascii="宋体" w:hAnsi="宋体" w:eastAsia="宋体" w:cs="宋体"/>
          <w:sz w:val="24"/>
          <w:szCs w:val="24"/>
        </w:rPr>
      </w:pPr>
      <w:r>
        <w:rPr>
          <w:rFonts w:hint="eastAsia" w:ascii="宋体" w:hAnsi="宋体" w:eastAsia="宋体" w:cs="宋体"/>
          <w:sz w:val="24"/>
          <w:szCs w:val="24"/>
        </w:rPr>
        <w:t xml:space="preserve">7.本合同其他未尽事宜及与采购文件有矛盾之处，以采购文件[项目编号：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]为准。</w:t>
      </w:r>
      <w:r/>
    </w:p>
    <w:p>
      <w:pPr>
        <w:ind w:firstLine="561"/>
        <w:keepLines w:val="0"/>
        <w:keepNext w:val="0"/>
        <w:pageBreakBefore w:val="0"/>
        <w:spacing w:line="380" w:lineRule="atLeast"/>
        <w:widowControl/>
        <w:rPr>
          <w:rFonts w:hint="eastAsia" w:ascii="宋体" w:hAnsi="宋体" w:eastAsia="宋体" w:cs="宋体"/>
          <w:sz w:val="24"/>
          <w:szCs w:val="24"/>
        </w:rPr>
      </w:pPr>
      <w:r>
        <w:rPr>
          <w:rFonts w:hint="eastAsia" w:ascii="宋体" w:hAnsi="宋体" w:eastAsia="宋体" w:cs="宋体"/>
          <w:sz w:val="24"/>
          <w:szCs w:val="24"/>
        </w:rPr>
        <w:t xml:space="preserve">买方和卖方由其正式授权代表于上述所写日期和地点签订本合同。</w:t>
      </w:r>
      <w:r/>
    </w:p>
    <w:p>
      <w:pPr>
        <w:ind w:firstLine="561"/>
        <w:keepLines w:val="0"/>
        <w:keepNext w:val="0"/>
        <w:pageBreakBefore w:val="0"/>
        <w:spacing w:line="380" w:lineRule="atLeast"/>
        <w:widowControl/>
        <w:rPr>
          <w:rFonts w:hint="eastAsia" w:ascii="宋体" w:hAnsi="宋体" w:eastAsia="宋体" w:cs="宋体"/>
          <w:sz w:val="24"/>
          <w:szCs w:val="24"/>
        </w:rPr>
      </w:pPr>
      <w:r>
        <w:rPr>
          <w:rFonts w:hint="eastAsia" w:ascii="宋体" w:hAnsi="宋体" w:eastAsia="宋体" w:cs="宋体"/>
          <w:sz w:val="24"/>
          <w:szCs w:val="24"/>
        </w:rPr>
        <w:t xml:space="preserve">买方（签章）： </w:t>
      </w:r>
      <w:r/>
    </w:p>
    <w:p>
      <w:pPr>
        <w:ind w:firstLine="561"/>
        <w:keepLines w:val="0"/>
        <w:keepNext w:val="0"/>
        <w:pageBreakBefore w:val="0"/>
        <w:spacing w:line="380" w:lineRule="atLeast"/>
        <w:widowControl/>
        <w:rPr>
          <w:rFonts w:hint="eastAsia" w:ascii="宋体" w:hAnsi="宋体" w:eastAsia="宋体" w:cs="宋体"/>
          <w:sz w:val="24"/>
          <w:szCs w:val="24"/>
        </w:rPr>
      </w:pPr>
      <w:r>
        <w:rPr>
          <w:rFonts w:hint="eastAsia" w:ascii="宋体" w:hAnsi="宋体" w:eastAsia="宋体" w:cs="宋体"/>
          <w:sz w:val="24"/>
          <w:szCs w:val="24"/>
        </w:rPr>
        <w:t xml:space="preserve">法定代表人或授权代表(签名)： </w:t>
      </w:r>
      <w:r/>
    </w:p>
    <w:p>
      <w:pPr>
        <w:ind w:firstLine="561"/>
        <w:keepLines w:val="0"/>
        <w:keepNext w:val="0"/>
        <w:pageBreakBefore w:val="0"/>
        <w:spacing w:line="380" w:lineRule="atLeast"/>
        <w:widowControl/>
        <w:rPr>
          <w:rFonts w:hint="eastAsia" w:ascii="宋体" w:hAnsi="宋体" w:eastAsia="宋体" w:cs="宋体"/>
          <w:sz w:val="24"/>
          <w:szCs w:val="24"/>
        </w:rPr>
      </w:pPr>
      <w:r>
        <w:rPr>
          <w:rFonts w:hint="eastAsia" w:ascii="宋体" w:hAnsi="宋体" w:eastAsia="宋体" w:cs="宋体"/>
          <w:sz w:val="24"/>
          <w:szCs w:val="24"/>
        </w:rPr>
        <w:t xml:space="preserve">卖方（签章）： </w:t>
      </w:r>
      <w:r/>
    </w:p>
    <w:p>
      <w:pPr>
        <w:ind w:firstLine="561"/>
        <w:keepLines w:val="0"/>
        <w:keepNext w:val="0"/>
        <w:pageBreakBefore w:val="0"/>
        <w:spacing w:line="380" w:lineRule="atLeast"/>
        <w:widowControl/>
        <w:rPr>
          <w:rFonts w:hint="eastAsia" w:ascii="宋体" w:hAnsi="宋体" w:eastAsia="宋体" w:cs="宋体"/>
          <w:sz w:val="24"/>
          <w:szCs w:val="24"/>
        </w:rPr>
      </w:pPr>
      <w:r>
        <w:rPr>
          <w:rFonts w:hint="eastAsia" w:ascii="宋体" w:hAnsi="宋体" w:eastAsia="宋体" w:cs="宋体"/>
          <w:sz w:val="24"/>
          <w:szCs w:val="24"/>
        </w:rPr>
      </w:r>
      <w:r/>
    </w:p>
    <w:p>
      <w:pPr>
        <w:ind w:firstLine="561"/>
        <w:keepLines w:val="0"/>
        <w:keepNext w:val="0"/>
        <w:pageBreakBefore w:val="0"/>
        <w:spacing w:line="380" w:lineRule="atLeast"/>
        <w:widowControl/>
        <w:rPr>
          <w:rFonts w:hint="eastAsia" w:ascii="宋体" w:hAnsi="宋体" w:eastAsia="宋体" w:cs="宋体"/>
          <w:sz w:val="24"/>
          <w:szCs w:val="24"/>
        </w:rPr>
      </w:pPr>
      <w:r>
        <w:rPr>
          <w:rFonts w:hint="eastAsia" w:ascii="宋体" w:hAnsi="宋体" w:eastAsia="宋体" w:cs="宋体"/>
          <w:sz w:val="24"/>
          <w:szCs w:val="24"/>
        </w:rPr>
        <w:t xml:space="preserve">法定代表人或授权代表(签名)： </w:t>
      </w:r>
      <w:r/>
    </w:p>
    <w:p>
      <w:pPr>
        <w:ind w:firstLine="561"/>
        <w:keepLines w:val="0"/>
        <w:keepNext w:val="0"/>
        <w:pageBreakBefore w:val="0"/>
        <w:spacing w:line="380" w:lineRule="atLeast"/>
        <w:widowControl/>
        <w:rPr>
          <w:rFonts w:hint="eastAsia" w:ascii="宋体" w:hAnsi="宋体" w:eastAsia="宋体" w:cs="宋体"/>
          <w:sz w:val="24"/>
          <w:szCs w:val="24"/>
        </w:rPr>
      </w:pPr>
      <w:r>
        <w:rPr>
          <w:rFonts w:hint="eastAsia" w:ascii="宋体" w:hAnsi="宋体" w:eastAsia="宋体" w:cs="宋体"/>
          <w:sz w:val="24"/>
          <w:szCs w:val="24"/>
        </w:rPr>
        <w:t xml:space="preserve">开户银行： </w:t>
      </w:r>
      <w:r/>
    </w:p>
    <w:p>
      <w:pPr>
        <w:ind w:firstLine="561"/>
        <w:jc w:val="both"/>
        <w:keepLines w:val="0"/>
        <w:keepNext w:val="0"/>
        <w:pageBreakBefore w:val="0"/>
        <w:spacing w:line="380" w:lineRule="atLeast"/>
        <w:widowControl/>
        <w:rPr>
          <w:rFonts w:hint="eastAsia" w:ascii="宋体" w:hAnsi="宋体" w:eastAsia="宋体" w:cs="宋体"/>
        </w:rPr>
      </w:pPr>
      <w:r>
        <w:rPr>
          <w:rFonts w:hint="eastAsia" w:ascii="宋体" w:hAnsi="宋体" w:eastAsia="宋体" w:cs="宋体"/>
          <w:sz w:val="24"/>
          <w:szCs w:val="24"/>
        </w:rPr>
        <w:t xml:space="preserve">银行</w:t>
      </w:r>
      <w:r>
        <w:rPr>
          <w:rFonts w:hint="eastAsia" w:ascii="宋体" w:hAnsi="宋体" w:eastAsia="宋体" w:cs="宋体"/>
          <w:sz w:val="24"/>
          <w:szCs w:val="24"/>
          <w:lang w:val="en-US" w:eastAsia="zh-CN"/>
        </w:rPr>
        <w:t xml:space="preserve">账</w:t>
      </w:r>
      <w:r>
        <w:rPr>
          <w:rFonts w:hint="eastAsia" w:ascii="宋体" w:hAnsi="宋体" w:eastAsia="宋体" w:cs="宋体"/>
          <w:sz w:val="24"/>
          <w:szCs w:val="24"/>
        </w:rPr>
        <w:t xml:space="preserve">号：</w:t>
      </w:r>
      <w:r/>
    </w:p>
    <w:p>
      <w:pPr>
        <w:rPr>
          <w:rFonts w:hint="eastAsia" w:ascii="宋体" w:hAnsi="宋体" w:eastAsia="宋体" w:cs="宋体"/>
          <w:b/>
          <w:bCs/>
          <w:color w:val="000000"/>
          <w:sz w:val="24"/>
          <w:szCs w:val="24"/>
          <w:shd w:val="clear" w:color="auto" w:fill="auto"/>
          <w:lang w:val="zh-CN"/>
        </w:rPr>
      </w:pPr>
      <w:r>
        <w:rPr>
          <w:rFonts w:hint="eastAsia" w:ascii="宋体" w:hAnsi="宋体" w:eastAsia="宋体" w:cs="宋体"/>
          <w:b/>
          <w:bCs/>
          <w:color w:val="000000"/>
          <w:sz w:val="24"/>
          <w:szCs w:val="24"/>
          <w:shd w:val="clear" w:color="auto" w:fill="auto"/>
          <w:lang w:val="zh-CN"/>
        </w:rPr>
        <w:br w:type="page" w:clear="all"/>
      </w:r>
      <w:r/>
    </w:p>
    <w:p>
      <w:pPr>
        <w:numPr>
          <w:ilvl w:val="0"/>
          <w:numId w:val="2"/>
        </w:numPr>
        <w:ind w:firstLine="560"/>
        <w:jc w:val="center"/>
        <w:keepLines w:val="0"/>
        <w:keepNext w:val="0"/>
        <w:pageBreakBefore w:val="0"/>
        <w:spacing w:before="120" w:after="120" w:line="240" w:lineRule="auto"/>
        <w:rPr>
          <w:rFonts w:hint="eastAsia" w:ascii="宋体" w:hAnsi="宋体" w:eastAsia="宋体" w:cs="宋体"/>
          <w:b/>
          <w:bCs w:val="0"/>
          <w:color w:val="000000"/>
          <w:sz w:val="28"/>
          <w:szCs w:val="28"/>
          <w:shd w:val="clear" w:color="auto" w:fill="auto"/>
        </w:rPr>
      </w:pPr>
      <w:r>
        <w:rPr>
          <w:rFonts w:hint="eastAsia" w:ascii="宋体" w:hAnsi="宋体" w:eastAsia="宋体" w:cs="宋体"/>
          <w:b/>
          <w:bCs w:val="0"/>
          <w:color w:val="000000"/>
          <w:sz w:val="28"/>
          <w:szCs w:val="28"/>
          <w:shd w:val="clear" w:color="auto" w:fill="auto"/>
        </w:rPr>
        <w:t xml:space="preserve"> 项目需求</w:t>
      </w:r>
      <w:r/>
    </w:p>
    <w:p>
      <w:pPr>
        <w:numPr>
          <w:ilvl w:val="0"/>
          <w:numId w:val="0"/>
        </w:numPr>
        <w:jc w:val="both"/>
        <w:keepLines w:val="0"/>
        <w:keepNext w:val="0"/>
        <w:pageBreakBefore w:val="0"/>
        <w:spacing w:before="120" w:after="120" w:line="360" w:lineRule="auto"/>
        <w:rPr>
          <w:rFonts w:hint="eastAsia" w:ascii="宋体" w:hAnsi="宋体" w:eastAsia="宋体" w:cs="宋体"/>
          <w:b/>
          <w:color w:val="000000"/>
          <w:sz w:val="28"/>
          <w:szCs w:val="28"/>
          <w:shd w:val="clear" w:color="auto" w:fill="auto"/>
        </w:rPr>
      </w:pPr>
      <w:r>
        <w:rPr>
          <w:rFonts w:hint="eastAsia" w:ascii="宋体" w:hAnsi="宋体" w:eastAsia="宋体" w:cs="宋体"/>
          <w:b/>
          <w:color w:val="000000"/>
          <w:sz w:val="28"/>
          <w:szCs w:val="28"/>
          <w:shd w:val="clear" w:color="auto" w:fill="auto"/>
        </w:rPr>
        <w:t xml:space="preserve">一、采购预算</w:t>
      </w:r>
      <w:r/>
    </w:p>
    <w:p>
      <w:pPr>
        <w:ind w:right="29" w:firstLine="560"/>
        <w:keepLines w:val="0"/>
        <w:keepNext w:val="0"/>
        <w:pageBreakBefore w:val="0"/>
        <w:spacing w:line="360" w:lineRule="auto"/>
        <w:widowControl w:val="off"/>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本项目不接受超过</w:t>
      </w:r>
      <w:r>
        <w:rPr>
          <w:rFonts w:hint="eastAsia" w:ascii="宋体" w:hAnsi="宋体" w:cs="宋体"/>
          <w:color w:val="000000"/>
          <w:sz w:val="28"/>
          <w:szCs w:val="28"/>
          <w:shd w:val="clear" w:color="auto" w:fill="auto"/>
          <w:lang w:val="en-US" w:eastAsia="zh-CN"/>
        </w:rPr>
        <w:t xml:space="preserve">148</w:t>
      </w:r>
      <w:r>
        <w:rPr>
          <w:rFonts w:hint="eastAsia" w:ascii="宋体" w:hAnsi="宋体" w:eastAsia="宋体" w:cs="宋体"/>
          <w:color w:val="000000"/>
          <w:sz w:val="28"/>
          <w:szCs w:val="28"/>
          <w:shd w:val="clear" w:color="auto" w:fill="auto"/>
        </w:rPr>
        <w:t xml:space="preserve">万元人民币的报价（首次和最终）。</w:t>
      </w:r>
      <w:r/>
    </w:p>
    <w:p>
      <w:pPr>
        <w:numPr>
          <w:ilvl w:val="0"/>
          <w:numId w:val="3"/>
        </w:numPr>
        <w:jc w:val="left"/>
        <w:keepLines w:val="0"/>
        <w:keepNext w:val="0"/>
        <w:pageBreakBefore w:val="0"/>
        <w:spacing w:line="360" w:lineRule="auto"/>
        <w:rPr>
          <w:rFonts w:hint="eastAsia" w:ascii="宋体" w:hAnsi="宋体" w:eastAsia="宋体" w:cs="宋体"/>
          <w:color w:val="000000"/>
          <w:sz w:val="28"/>
          <w:szCs w:val="28"/>
          <w:shd w:val="clear" w:color="auto" w:fill="auto"/>
          <w:lang w:val="en-US" w:eastAsia="zh-CN"/>
        </w:rPr>
      </w:pPr>
      <w:r>
        <w:rPr>
          <w:rFonts w:hint="eastAsia" w:ascii="宋体" w:hAnsi="宋体" w:eastAsia="宋体" w:cs="宋体"/>
          <w:b/>
          <w:color w:val="000000"/>
          <w:sz w:val="28"/>
          <w:szCs w:val="28"/>
          <w:shd w:val="clear" w:color="auto" w:fill="auto"/>
          <w:lang w:val="en-US" w:eastAsia="zh-CN"/>
        </w:rPr>
        <w:t xml:space="preserve">项目概况</w:t>
      </w:r>
      <w:r/>
    </w:p>
    <w:p>
      <w:pPr>
        <w:numPr>
          <w:ilvl w:val="0"/>
          <w:numId w:val="0"/>
        </w:numPr>
        <w:ind w:firstLine="560"/>
        <w:jc w:val="left"/>
        <w:keepLines w:val="0"/>
        <w:keepNext w:val="0"/>
        <w:pageBreakBefore w:val="0"/>
        <w:spacing w:line="360" w:lineRule="auto"/>
        <w:rPr>
          <w:rFonts w:hint="eastAsia" w:ascii="宋体" w:hAnsi="宋体" w:eastAsia="宋体" w:cs="宋体"/>
          <w:color w:val="000000"/>
          <w:sz w:val="28"/>
          <w:szCs w:val="28"/>
          <w:shd w:val="clear" w:color="auto" w:fill="auto"/>
          <w:lang w:val="en-US" w:eastAsia="zh-CN"/>
        </w:rPr>
      </w:pPr>
      <w:r>
        <w:rPr>
          <w:rFonts w:hint="eastAsia" w:ascii="宋体" w:hAnsi="宋体" w:eastAsia="宋体" w:cs="宋体"/>
          <w:color w:val="000000"/>
          <w:sz w:val="28"/>
          <w:szCs w:val="28"/>
          <w:shd w:val="clear" w:color="auto" w:fill="auto"/>
          <w:lang w:val="en-US" w:eastAsia="zh-CN"/>
        </w:rPr>
        <w:t xml:space="preserve">棉花粘性对于纺织生产影响显著，粘性和棉花</w:t>
      </w:r>
      <w:r>
        <w:rPr>
          <w:rFonts w:hint="eastAsia" w:ascii="宋体" w:hAnsi="宋体" w:eastAsia="宋体" w:cs="宋体"/>
          <w:color w:val="000000"/>
          <w:sz w:val="28"/>
          <w:szCs w:val="28"/>
          <w:shd w:val="clear" w:color="auto" w:fill="auto"/>
          <w:lang w:val="en-US" w:eastAsia="zh-CN"/>
        </w:rPr>
        <w:t xml:space="preserve">的含糖有较大的关系，粘性较大的棉花原料，会在纺织过程中形成绕皮辊、绕罗拉、绕皮圈等所谓“三绕”现象，“三绕”会引发纱线断头、棉结增多等诸多问题，严重的还会导致无法企业正常生产，影响企业生产效率和产品质量。因此，准确、高效地检测棉花粘性，及时掌握棉花粘点含量与粘性等级，是预防棉花粘性问题对生产造成不利影响的关键所在。我国实行棉花公证检验制度，为了更好地服务于纺织企业发展，提高棉花公证检验的有效性，最大程度满足纺织企业需求，国家市场监督管理总局已立项部署将粘性指标纳入公证检验范围的研究，我中心也是研究参与单位。</w:t>
      </w:r>
      <w:r>
        <w:rPr>
          <w:rFonts w:hint="eastAsia" w:ascii="宋体" w:hAnsi="宋体" w:eastAsia="宋体" w:cs="宋体"/>
          <w:color w:val="000000"/>
          <w:sz w:val="28"/>
          <w:szCs w:val="28"/>
          <w:shd w:val="clear" w:color="auto" w:fill="auto"/>
          <w:lang w:val="en-US" w:eastAsia="zh-CN"/>
        </w:rPr>
        <w:br/>
      </w:r>
      <w:r>
        <w:rPr>
          <w:rFonts w:hint="eastAsia" w:ascii="宋体" w:hAnsi="宋体" w:eastAsia="宋体" w:cs="宋体"/>
          <w:b/>
          <w:color w:val="000000"/>
          <w:sz w:val="28"/>
          <w:szCs w:val="28"/>
          <w:shd w:val="clear" w:color="auto" w:fill="auto"/>
          <w:lang w:val="en-US" w:eastAsia="zh-CN"/>
        </w:rPr>
        <w:t xml:space="preserve">三、项目清单</w:t>
      </w:r>
      <w:r>
        <w:rPr>
          <w:rFonts w:hint="eastAsia" w:ascii="宋体" w:hAnsi="宋体" w:eastAsia="宋体" w:cs="宋体"/>
          <w:b/>
          <w:color w:val="000000"/>
          <w:sz w:val="28"/>
          <w:szCs w:val="28"/>
          <w:shd w:val="clear" w:color="auto" w:fill="auto"/>
          <w:lang w:val="en-US" w:eastAsia="zh-CN"/>
        </w:rPr>
        <w:br/>
      </w:r>
      <w:r/>
    </w:p>
    <w:tbl>
      <w:tblPr>
        <w:tblStyle w:val="685"/>
        <w:tblW w:w="10169" w:type="dxa"/>
        <w:tblInd w:w="-6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4"/>
        <w:gridCol w:w="5072"/>
        <w:gridCol w:w="811"/>
        <w:gridCol w:w="1054"/>
        <w:gridCol w:w="2378"/>
      </w:tblGrid>
      <w:tr>
        <w:trPr>
          <w:cantSplit/>
          <w:trHeight w:val="467"/>
        </w:trPr>
        <w:tc>
          <w:tcPr>
            <w:tcW w:w="85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8"/>
                <w:szCs w:val="28"/>
                <w:shd w:val="clear" w:color="auto" w:fill="ffffff"/>
                <w:lang w:bidi="ar"/>
              </w:rPr>
            </w:pPr>
            <w:r>
              <w:rPr>
                <w:rFonts w:hint="eastAsia" w:ascii="宋体" w:hAnsi="宋体" w:eastAsia="宋体" w:cs="宋体"/>
                <w:sz w:val="28"/>
                <w:szCs w:val="28"/>
                <w:shd w:val="clear" w:color="auto" w:fill="ffffff"/>
                <w:lang w:bidi="ar"/>
              </w:rPr>
              <w:t xml:space="preserve">序号</w:t>
            </w:r>
            <w:r/>
          </w:p>
        </w:tc>
        <w:tc>
          <w:tcPr>
            <w:tcW w:w="50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8"/>
                <w:szCs w:val="28"/>
                <w:shd w:val="clear" w:color="auto" w:fill="ffffff"/>
                <w:lang w:bidi="ar"/>
              </w:rPr>
            </w:pPr>
            <w:r>
              <w:rPr>
                <w:rFonts w:hint="eastAsia" w:ascii="宋体" w:hAnsi="宋体" w:eastAsia="宋体" w:cs="宋体"/>
                <w:sz w:val="28"/>
                <w:szCs w:val="28"/>
                <w:shd w:val="clear" w:color="auto" w:fill="ffffff"/>
                <w:lang w:bidi="ar"/>
              </w:rPr>
              <w:t xml:space="preserve">标的名称</w:t>
            </w:r>
            <w:r/>
          </w:p>
        </w:tc>
        <w:tc>
          <w:tcPr>
            <w:tcW w:w="81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8"/>
                <w:szCs w:val="28"/>
                <w:shd w:val="clear" w:color="auto" w:fill="ffffff"/>
                <w:lang w:bidi="ar"/>
              </w:rPr>
            </w:pPr>
            <w:r>
              <w:rPr>
                <w:rFonts w:hint="eastAsia" w:ascii="宋体" w:hAnsi="宋体" w:eastAsia="宋体" w:cs="宋体"/>
                <w:sz w:val="28"/>
                <w:szCs w:val="28"/>
                <w:shd w:val="clear" w:color="auto" w:fill="ffffff"/>
                <w:lang w:bidi="ar"/>
              </w:rPr>
              <w:t xml:space="preserve">计量单位</w:t>
            </w:r>
            <w:r/>
          </w:p>
        </w:tc>
        <w:tc>
          <w:tcPr>
            <w:tcW w:w="105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8"/>
                <w:szCs w:val="28"/>
                <w:shd w:val="clear" w:color="auto" w:fill="ffffff"/>
                <w:lang w:bidi="ar"/>
              </w:rPr>
            </w:pPr>
            <w:r>
              <w:rPr>
                <w:rFonts w:hint="eastAsia" w:ascii="宋体" w:hAnsi="宋体" w:eastAsia="宋体" w:cs="宋体"/>
                <w:sz w:val="28"/>
                <w:szCs w:val="28"/>
                <w:shd w:val="clear" w:color="auto" w:fill="ffffff"/>
                <w:lang w:bidi="ar"/>
              </w:rPr>
              <w:t xml:space="preserve">数量</w:t>
            </w:r>
            <w:r/>
          </w:p>
        </w:tc>
        <w:tc>
          <w:tcPr>
            <w:tcW w:w="237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8"/>
                <w:szCs w:val="28"/>
                <w:shd w:val="clear" w:color="auto" w:fill="ffffff"/>
                <w:lang w:bidi="ar"/>
              </w:rPr>
            </w:pPr>
            <w:r>
              <w:rPr>
                <w:rFonts w:hint="eastAsia" w:ascii="宋体" w:hAnsi="宋体" w:eastAsia="宋体" w:cs="宋体"/>
                <w:sz w:val="28"/>
                <w:szCs w:val="28"/>
                <w:shd w:val="clear" w:color="auto" w:fill="ffffff"/>
                <w:lang w:bidi="ar"/>
              </w:rPr>
              <w:t xml:space="preserve">是否进口</w:t>
            </w:r>
            <w:r/>
          </w:p>
        </w:tc>
      </w:tr>
      <w:tr>
        <w:trPr>
          <w:cantSplit/>
          <w:trHeight w:val="545"/>
        </w:trPr>
        <w:tc>
          <w:tcPr>
            <w:tcW w:w="85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1</w:t>
            </w:r>
            <w:r/>
          </w:p>
        </w:tc>
        <w:tc>
          <w:tcPr>
            <w:tcW w:w="50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8"/>
                <w:szCs w:val="28"/>
                <w:shd w:val="clear" w:color="auto" w:fill="ffffff"/>
                <w:lang w:eastAsia="zh-CN" w:bidi="ar"/>
              </w:rPr>
            </w:pPr>
            <w:r>
              <w:rPr>
                <w:rFonts w:hint="eastAsia" w:ascii="宋体" w:hAnsi="宋体" w:cs="宋体"/>
                <w:sz w:val="28"/>
                <w:szCs w:val="28"/>
                <w:shd w:val="clear" w:color="auto" w:fill="ffffff"/>
                <w:lang w:eastAsia="zh-CN" w:bidi="ar"/>
              </w:rPr>
              <w:t xml:space="preserve">纤维及纤维制品检验专用仪器设备（棉花粘性测试仪）</w:t>
            </w:r>
            <w:r/>
          </w:p>
        </w:tc>
        <w:tc>
          <w:tcPr>
            <w:tcW w:w="81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8"/>
                <w:szCs w:val="28"/>
                <w:shd w:val="clear" w:color="auto" w:fill="ffffff"/>
                <w:lang w:bidi="ar"/>
              </w:rPr>
            </w:pPr>
            <w:r>
              <w:rPr>
                <w:rFonts w:hint="eastAsia" w:ascii="宋体" w:hAnsi="宋体" w:eastAsia="宋体" w:cs="宋体"/>
                <w:sz w:val="28"/>
                <w:szCs w:val="28"/>
                <w:shd w:val="clear" w:color="auto" w:fill="ffffff"/>
                <w:lang w:bidi="ar"/>
              </w:rPr>
              <w:t xml:space="preserve">台</w:t>
            </w:r>
            <w:r/>
          </w:p>
        </w:tc>
        <w:tc>
          <w:tcPr>
            <w:tcW w:w="105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8"/>
                <w:szCs w:val="28"/>
                <w:shd w:val="clear" w:color="auto" w:fill="ffffff"/>
                <w:lang w:bidi="ar"/>
              </w:rPr>
            </w:pPr>
            <w:r>
              <w:rPr>
                <w:rFonts w:hint="eastAsia" w:ascii="宋体" w:hAnsi="宋体" w:eastAsia="宋体" w:cs="宋体"/>
                <w:sz w:val="28"/>
                <w:szCs w:val="28"/>
                <w:shd w:val="clear" w:color="auto" w:fill="ffffff"/>
                <w:lang w:bidi="ar"/>
              </w:rPr>
              <w:t xml:space="preserve">1</w:t>
            </w:r>
            <w:r/>
          </w:p>
        </w:tc>
        <w:tc>
          <w:tcPr>
            <w:tcW w:w="237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8"/>
                <w:szCs w:val="28"/>
                <w:shd w:val="clear" w:color="auto" w:fill="ffffff"/>
                <w:lang w:eastAsia="zh-CN" w:bidi="ar"/>
              </w:rPr>
            </w:pPr>
            <w:r>
              <w:rPr>
                <w:rFonts w:hint="eastAsia" w:ascii="宋体" w:hAnsi="宋体" w:eastAsia="宋体" w:cs="宋体"/>
                <w:sz w:val="28"/>
                <w:szCs w:val="28"/>
                <w:shd w:val="clear" w:color="auto" w:fill="ffffff"/>
                <w:lang w:val="en-US" w:eastAsia="zh-CN" w:bidi="ar"/>
              </w:rPr>
              <w:t xml:space="preserve">允许购买设备</w:t>
            </w:r>
            <w:r>
              <w:rPr>
                <w:rFonts w:hint="eastAsia" w:ascii="宋体" w:hAnsi="宋体" w:eastAsia="宋体" w:cs="宋体"/>
                <w:sz w:val="28"/>
                <w:szCs w:val="28"/>
                <w:shd w:val="clear" w:color="auto" w:fill="ffffff"/>
                <w:lang w:bidi="ar"/>
              </w:rPr>
              <w:t xml:space="preserve">进口</w:t>
            </w:r>
            <w:r/>
          </w:p>
        </w:tc>
      </w:tr>
    </w:tbl>
    <w:p>
      <w:pPr>
        <w:numPr>
          <w:ilvl w:val="0"/>
          <w:numId w:val="4"/>
        </w:numPr>
        <w:keepLines w:val="0"/>
        <w:keepNext w:val="0"/>
        <w:pageBreakBefore w:val="0"/>
        <w:spacing w:line="360" w:lineRule="auto"/>
        <w:widowControl/>
        <w:rPr>
          <w:rFonts w:hint="eastAsia" w:ascii="宋体" w:hAnsi="宋体" w:eastAsia="宋体" w:cs="宋体"/>
          <w:b/>
          <w:bCs/>
          <w:sz w:val="28"/>
          <w:szCs w:val="28"/>
        </w:rPr>
        <w:outlineLvl w:val="0"/>
      </w:pPr>
      <w:r>
        <w:rPr>
          <w:rFonts w:hint="eastAsia" w:ascii="宋体" w:hAnsi="宋体" w:eastAsia="宋体" w:cs="宋体"/>
          <w:b/>
          <w:bCs/>
          <w:sz w:val="28"/>
          <w:szCs w:val="28"/>
        </w:rPr>
        <w:t xml:space="preserve">技术要求</w:t>
      </w:r>
      <w:r/>
    </w:p>
    <w:p>
      <w:pPr>
        <w:numPr>
          <w:ilvl w:val="0"/>
          <w:numId w:val="0"/>
        </w:numPr>
        <w:jc w:val="left"/>
        <w:keepLines w:val="0"/>
        <w:keepNext w:val="0"/>
        <w:pageBreakBefore w:val="0"/>
        <w:spacing w:line="360" w:lineRule="auto"/>
        <w:rPr>
          <w:rFonts w:hint="eastAsia" w:ascii="宋体" w:hAnsi="宋体" w:eastAsia="宋体" w:cs="宋体"/>
          <w:color w:val="000000"/>
          <w:sz w:val="28"/>
          <w:szCs w:val="28"/>
          <w:shd w:val="clear" w:color="auto" w:fill="auto"/>
          <w:lang w:val="en-US" w:eastAsia="zh-CN"/>
        </w:rPr>
      </w:pPr>
      <w:r>
        <w:rPr>
          <w:rFonts w:hint="eastAsia" w:ascii="宋体" w:hAnsi="宋体" w:eastAsia="宋体" w:cs="宋体"/>
          <w:color w:val="000000"/>
          <w:sz w:val="28"/>
          <w:szCs w:val="28"/>
          <w:shd w:val="clear" w:color="auto" w:fill="auto"/>
          <w:lang w:val="en-US" w:eastAsia="zh-CN"/>
        </w:rPr>
        <w:t xml:space="preserve">1、自动进样系统；</w:t>
      </w:r>
      <w:r/>
    </w:p>
    <w:p>
      <w:pPr>
        <w:numPr>
          <w:ilvl w:val="0"/>
          <w:numId w:val="0"/>
        </w:numPr>
        <w:jc w:val="left"/>
        <w:keepLines w:val="0"/>
        <w:keepNext w:val="0"/>
        <w:pageBreakBefore w:val="0"/>
        <w:spacing w:line="360" w:lineRule="auto"/>
        <w:rPr>
          <w:rFonts w:hint="eastAsia" w:ascii="宋体" w:hAnsi="宋体" w:eastAsia="宋体" w:cs="宋体"/>
          <w:color w:val="000000"/>
          <w:sz w:val="28"/>
          <w:szCs w:val="28"/>
          <w:shd w:val="clear" w:color="auto" w:fill="auto"/>
          <w:lang w:val="en-US" w:eastAsia="zh-CN"/>
        </w:rPr>
      </w:pPr>
      <w:r>
        <w:rPr>
          <w:rFonts w:hint="eastAsia" w:ascii="宋体" w:hAnsi="宋体" w:eastAsia="宋体" w:cs="宋体"/>
          <w:color w:val="000000"/>
          <w:sz w:val="28"/>
          <w:szCs w:val="28"/>
          <w:shd w:val="clear" w:color="auto" w:fill="auto"/>
          <w:lang w:val="en-US" w:eastAsia="zh-CN"/>
        </w:rPr>
        <w:t xml:space="preserve">2、自动制样系统；</w:t>
      </w:r>
      <w:r/>
    </w:p>
    <w:p>
      <w:pPr>
        <w:numPr>
          <w:ilvl w:val="0"/>
          <w:numId w:val="0"/>
        </w:numPr>
        <w:jc w:val="left"/>
        <w:keepLines w:val="0"/>
        <w:keepNext w:val="0"/>
        <w:pageBreakBefore w:val="0"/>
        <w:spacing w:line="360" w:lineRule="auto"/>
        <w:rPr>
          <w:rFonts w:hint="eastAsia" w:ascii="宋体" w:hAnsi="宋体" w:eastAsia="宋体" w:cs="宋体"/>
          <w:color w:val="000000"/>
          <w:sz w:val="28"/>
          <w:szCs w:val="28"/>
          <w:shd w:val="clear" w:color="auto" w:fill="auto"/>
          <w:lang w:val="en-US" w:eastAsia="zh-CN"/>
        </w:rPr>
      </w:pPr>
      <w:r>
        <w:rPr>
          <w:rFonts w:hint="eastAsia" w:ascii="宋体" w:hAnsi="宋体" w:eastAsia="宋体" w:cs="宋体"/>
          <w:color w:val="000000"/>
          <w:sz w:val="28"/>
          <w:szCs w:val="28"/>
          <w:shd w:val="clear" w:color="auto" w:fill="auto"/>
          <w:lang w:val="en-US" w:eastAsia="zh-CN"/>
        </w:rPr>
        <w:t xml:space="preserve">3、测试单元；</w:t>
      </w:r>
      <w:r/>
    </w:p>
    <w:p>
      <w:pPr>
        <w:numPr>
          <w:ilvl w:val="0"/>
          <w:numId w:val="0"/>
        </w:numPr>
        <w:jc w:val="left"/>
        <w:keepLines w:val="0"/>
        <w:keepNext w:val="0"/>
        <w:pageBreakBefore w:val="0"/>
        <w:spacing w:line="360" w:lineRule="auto"/>
        <w:rPr>
          <w:rFonts w:hint="eastAsia" w:ascii="宋体" w:hAnsi="宋体" w:eastAsia="宋体" w:cs="宋体"/>
          <w:color w:val="000000"/>
          <w:sz w:val="28"/>
          <w:szCs w:val="28"/>
          <w:shd w:val="clear" w:color="auto" w:fill="auto"/>
          <w:lang w:val="en-US" w:eastAsia="zh-CN"/>
        </w:rPr>
      </w:pPr>
      <w:r>
        <w:rPr>
          <w:rFonts w:hint="eastAsia" w:ascii="宋体" w:hAnsi="宋体" w:eastAsia="宋体" w:cs="宋体"/>
          <w:color w:val="000000"/>
          <w:sz w:val="28"/>
          <w:szCs w:val="28"/>
          <w:shd w:val="clear" w:color="auto" w:fill="auto"/>
          <w:lang w:val="en-US" w:eastAsia="zh-CN"/>
        </w:rPr>
        <w:t xml:space="preserve">4、测试单元恒温系统；</w:t>
      </w:r>
      <w:r/>
    </w:p>
    <w:p>
      <w:pPr>
        <w:numPr>
          <w:ilvl w:val="0"/>
          <w:numId w:val="0"/>
        </w:numPr>
        <w:jc w:val="left"/>
        <w:keepLines w:val="0"/>
        <w:keepNext w:val="0"/>
        <w:pageBreakBefore w:val="0"/>
        <w:spacing w:line="360" w:lineRule="auto"/>
        <w:rPr>
          <w:rFonts w:hint="eastAsia" w:ascii="宋体" w:hAnsi="宋体" w:eastAsia="宋体" w:cs="宋体"/>
          <w:color w:val="000000"/>
          <w:sz w:val="28"/>
          <w:szCs w:val="28"/>
          <w:shd w:val="clear" w:color="auto" w:fill="auto"/>
          <w:lang w:val="en-US" w:eastAsia="zh-CN"/>
        </w:rPr>
      </w:pPr>
      <w:r>
        <w:rPr>
          <w:rFonts w:hint="eastAsia" w:ascii="宋体" w:hAnsi="宋体" w:eastAsia="宋体" w:cs="宋体"/>
          <w:color w:val="000000"/>
          <w:sz w:val="28"/>
          <w:szCs w:val="28"/>
          <w:shd w:val="clear" w:color="auto" w:fill="auto"/>
          <w:lang w:val="en-US" w:eastAsia="zh-CN"/>
        </w:rPr>
        <w:t xml:space="preserve">5、测试单元自清洁系统；</w:t>
      </w:r>
      <w:r/>
    </w:p>
    <w:p>
      <w:pPr>
        <w:numPr>
          <w:ilvl w:val="0"/>
          <w:numId w:val="0"/>
        </w:numPr>
        <w:jc w:val="left"/>
        <w:keepLines w:val="0"/>
        <w:keepNext w:val="0"/>
        <w:pageBreakBefore w:val="0"/>
        <w:spacing w:line="360" w:lineRule="auto"/>
        <w:rPr>
          <w:rFonts w:hint="eastAsia" w:ascii="宋体" w:hAnsi="宋体" w:eastAsia="宋体" w:cs="宋体"/>
          <w:color w:val="000000"/>
          <w:sz w:val="28"/>
          <w:szCs w:val="28"/>
          <w:shd w:val="clear" w:color="auto" w:fill="auto"/>
          <w:lang w:val="en-US" w:eastAsia="zh-CN"/>
        </w:rPr>
      </w:pPr>
      <w:r>
        <w:rPr>
          <w:rFonts w:hint="eastAsia" w:ascii="宋体" w:hAnsi="宋体" w:eastAsia="宋体" w:cs="宋体"/>
          <w:color w:val="000000"/>
          <w:sz w:val="28"/>
          <w:szCs w:val="28"/>
          <w:shd w:val="clear" w:color="auto" w:fill="auto"/>
          <w:lang w:val="en-US" w:eastAsia="zh-CN"/>
        </w:rPr>
        <w:t xml:space="preserve">6、样品测试量：3.5g/10m；</w:t>
      </w:r>
      <w:r/>
    </w:p>
    <w:p>
      <w:pPr>
        <w:numPr>
          <w:ilvl w:val="0"/>
          <w:numId w:val="0"/>
        </w:numPr>
        <w:jc w:val="left"/>
        <w:keepLines w:val="0"/>
        <w:keepNext w:val="0"/>
        <w:pageBreakBefore w:val="0"/>
        <w:spacing w:line="360" w:lineRule="auto"/>
        <w:rPr>
          <w:rFonts w:hint="eastAsia" w:ascii="宋体" w:hAnsi="宋体" w:eastAsia="宋体" w:cs="宋体"/>
          <w:color w:val="000000"/>
          <w:sz w:val="28"/>
          <w:szCs w:val="28"/>
          <w:shd w:val="clear" w:color="auto" w:fill="auto"/>
          <w:lang w:val="en-US" w:eastAsia="zh-CN"/>
        </w:rPr>
      </w:pPr>
      <w:r>
        <w:rPr>
          <w:rFonts w:hint="eastAsia" w:ascii="宋体" w:hAnsi="宋体" w:eastAsia="宋体" w:cs="宋体"/>
          <w:color w:val="000000"/>
          <w:sz w:val="28"/>
          <w:szCs w:val="28"/>
          <w:shd w:val="clear" w:color="auto" w:fill="auto"/>
          <w:lang w:val="en-US" w:eastAsia="zh-CN"/>
        </w:rPr>
        <w:t xml:space="preserve">7、粘点等级：1-5级；</w:t>
      </w:r>
      <w:r/>
    </w:p>
    <w:p>
      <w:pPr>
        <w:numPr>
          <w:ilvl w:val="0"/>
          <w:numId w:val="0"/>
        </w:numPr>
        <w:jc w:val="left"/>
        <w:keepLines w:val="0"/>
        <w:keepNext w:val="0"/>
        <w:pageBreakBefore w:val="0"/>
        <w:spacing w:line="360" w:lineRule="auto"/>
        <w:rPr>
          <w:rFonts w:hint="eastAsia" w:ascii="宋体" w:hAnsi="宋体" w:eastAsia="宋体" w:cs="宋体"/>
          <w:color w:val="000000"/>
          <w:sz w:val="28"/>
          <w:szCs w:val="28"/>
          <w:shd w:val="clear" w:color="auto" w:fill="auto"/>
          <w:lang w:val="en-US" w:eastAsia="zh-CN"/>
        </w:rPr>
      </w:pPr>
      <w:r>
        <w:rPr>
          <w:rFonts w:hint="eastAsia" w:ascii="宋体" w:hAnsi="宋体" w:eastAsia="宋体" w:cs="宋体"/>
          <w:color w:val="000000"/>
          <w:sz w:val="28"/>
          <w:szCs w:val="28"/>
          <w:shd w:val="clear" w:color="auto" w:fill="auto"/>
          <w:lang w:val="en-US" w:eastAsia="zh-CN"/>
        </w:rPr>
        <w:t xml:space="preserve">8、粘点分级：粘点数/g （1-5级）；</w:t>
      </w:r>
      <w:r/>
    </w:p>
    <w:p>
      <w:pPr>
        <w:numPr>
          <w:ilvl w:val="0"/>
          <w:numId w:val="0"/>
        </w:numPr>
        <w:jc w:val="left"/>
        <w:keepLines w:val="0"/>
        <w:keepNext w:val="0"/>
        <w:pageBreakBefore w:val="0"/>
        <w:spacing w:line="360" w:lineRule="auto"/>
        <w:rPr>
          <w:rFonts w:hint="eastAsia" w:ascii="宋体" w:hAnsi="宋体" w:eastAsia="宋体" w:cs="宋体"/>
          <w:color w:val="000000"/>
          <w:sz w:val="28"/>
          <w:szCs w:val="28"/>
          <w:shd w:val="clear" w:color="auto" w:fill="auto"/>
          <w:lang w:val="en-US" w:eastAsia="zh-CN"/>
        </w:rPr>
      </w:pPr>
      <w:r>
        <w:rPr>
          <w:rFonts w:hint="eastAsia" w:ascii="宋体" w:hAnsi="宋体" w:eastAsia="宋体" w:cs="宋体"/>
          <w:color w:val="000000"/>
          <w:sz w:val="28"/>
          <w:szCs w:val="28"/>
          <w:shd w:val="clear" w:color="auto" w:fill="auto"/>
          <w:lang w:val="en-US" w:eastAsia="zh-CN"/>
        </w:rPr>
        <w:t xml:space="preserve">9、粘性等级：1-6级；</w:t>
      </w:r>
      <w:r/>
    </w:p>
    <w:p>
      <w:pPr>
        <w:numPr>
          <w:ilvl w:val="0"/>
          <w:numId w:val="0"/>
        </w:numPr>
        <w:jc w:val="left"/>
        <w:keepLines w:val="0"/>
        <w:keepNext w:val="0"/>
        <w:pageBreakBefore w:val="0"/>
        <w:spacing w:line="360" w:lineRule="auto"/>
        <w:rPr>
          <w:rFonts w:hint="eastAsia" w:ascii="宋体" w:hAnsi="宋体" w:eastAsia="宋体" w:cs="宋体"/>
          <w:color w:val="000000"/>
          <w:sz w:val="28"/>
          <w:szCs w:val="28"/>
          <w:shd w:val="clear" w:color="auto" w:fill="auto"/>
          <w:lang w:val="en-US" w:eastAsia="zh-CN"/>
        </w:rPr>
      </w:pPr>
      <w:r>
        <w:rPr>
          <w:rFonts w:hint="eastAsia" w:ascii="宋体" w:hAnsi="宋体" w:eastAsia="宋体" w:cs="宋体"/>
          <w:color w:val="000000"/>
          <w:sz w:val="28"/>
          <w:szCs w:val="28"/>
          <w:shd w:val="clear" w:color="auto" w:fill="auto"/>
          <w:lang w:val="en-US" w:eastAsia="zh-CN"/>
        </w:rPr>
        <w:t xml:space="preserve">10、符合标准：UNI EN 14278-3；</w:t>
      </w:r>
      <w:r/>
    </w:p>
    <w:p>
      <w:pPr>
        <w:numPr>
          <w:ilvl w:val="0"/>
          <w:numId w:val="0"/>
        </w:numPr>
        <w:jc w:val="left"/>
        <w:keepLines w:val="0"/>
        <w:keepNext w:val="0"/>
        <w:pageBreakBefore w:val="0"/>
        <w:spacing w:line="360" w:lineRule="auto"/>
        <w:rPr>
          <w:rFonts w:hint="eastAsia" w:ascii="宋体" w:hAnsi="宋体" w:eastAsia="宋体" w:cs="宋体"/>
          <w:color w:val="000000"/>
          <w:sz w:val="28"/>
          <w:szCs w:val="28"/>
          <w:shd w:val="clear" w:color="auto" w:fill="auto"/>
          <w:lang w:val="en-US" w:eastAsia="zh-CN"/>
        </w:rPr>
      </w:pPr>
      <w:r>
        <w:rPr>
          <w:rFonts w:hint="eastAsia" w:ascii="宋体" w:hAnsi="宋体" w:eastAsia="宋体" w:cs="宋体"/>
          <w:color w:val="000000"/>
          <w:sz w:val="28"/>
          <w:szCs w:val="28"/>
          <w:shd w:val="clear" w:color="auto" w:fill="auto"/>
          <w:lang w:val="en-US" w:eastAsia="zh-CN"/>
        </w:rPr>
        <w:t xml:space="preserve">11、粘性等级SG及纺纱风险：</w:t>
      </w:r>
      <w:r/>
    </w:p>
    <w:p>
      <w:pPr>
        <w:ind w:firstLine="560"/>
        <w:keepLines w:val="0"/>
        <w:keepNext w:val="0"/>
        <w:pageBreakBefore w:val="0"/>
        <w:spacing w:line="360" w:lineRule="auto"/>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0-50 无风险</w:t>
      </w:r>
      <w:r/>
    </w:p>
    <w:p>
      <w:pPr>
        <w:ind w:firstLine="560"/>
        <w:keepLines w:val="0"/>
        <w:keepNext w:val="0"/>
        <w:pageBreakBefore w:val="0"/>
        <w:spacing w:line="360" w:lineRule="auto"/>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51-100 低风险</w:t>
      </w:r>
      <w:r/>
    </w:p>
    <w:p>
      <w:pPr>
        <w:ind w:firstLine="560"/>
        <w:keepLines w:val="0"/>
        <w:keepNext w:val="0"/>
        <w:pageBreakBefore w:val="0"/>
        <w:spacing w:line="360" w:lineRule="auto"/>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101-160 中等风险</w:t>
      </w:r>
      <w:r/>
    </w:p>
    <w:p>
      <w:pPr>
        <w:ind w:firstLine="560"/>
        <w:keepLines w:val="0"/>
        <w:keepNext w:val="0"/>
        <w:pageBreakBefore w:val="0"/>
        <w:spacing w:line="360" w:lineRule="auto"/>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161-250 高风险</w:t>
      </w:r>
      <w:r/>
    </w:p>
    <w:p>
      <w:pPr>
        <w:ind w:firstLine="560"/>
        <w:keepLines w:val="0"/>
        <w:keepNext w:val="0"/>
        <w:pageBreakBefore w:val="0"/>
        <w:spacing w:line="360" w:lineRule="auto"/>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251-500 非常高的风险</w:t>
      </w:r>
      <w:r/>
    </w:p>
    <w:p>
      <w:pPr>
        <w:ind w:firstLine="560"/>
        <w:keepLines w:val="0"/>
        <w:keepNext w:val="0"/>
        <w:pageBreakBefore w:val="0"/>
        <w:spacing w:line="360" w:lineRule="auto"/>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&gt;501 极高风险</w:t>
      </w:r>
      <w:r/>
    </w:p>
    <w:p>
      <w:pPr>
        <w:numPr>
          <w:ilvl w:val="0"/>
          <w:numId w:val="0"/>
        </w:numPr>
        <w:keepLines w:val="0"/>
        <w:keepNext w:val="0"/>
        <w:pageBreakBefore w:val="0"/>
        <w:spacing w:line="360" w:lineRule="auto"/>
        <w:rPr>
          <w:rFonts w:hint="eastAsia" w:ascii="宋体" w:hAnsi="宋体" w:eastAsia="宋体" w:cs="宋体"/>
          <w:color w:val="000000"/>
          <w:sz w:val="28"/>
          <w:szCs w:val="28"/>
          <w:lang w:bidi="ar"/>
        </w:rPr>
      </w:pPr>
      <w:r>
        <w:rPr>
          <w:rFonts w:hint="eastAsia" w:ascii="宋体" w:hAnsi="宋体" w:eastAsia="宋体" w:cs="宋体"/>
          <w:color w:val="000000"/>
          <w:sz w:val="28"/>
          <w:szCs w:val="28"/>
          <w:lang w:val="en-US" w:eastAsia="zh-CN" w:bidi="ar"/>
        </w:rPr>
        <w:t xml:space="preserve">12、</w:t>
      </w:r>
      <w:r>
        <w:rPr>
          <w:rFonts w:hint="eastAsia" w:ascii="宋体" w:hAnsi="宋体" w:eastAsia="宋体" w:cs="宋体"/>
          <w:color w:val="000000"/>
          <w:sz w:val="28"/>
          <w:szCs w:val="28"/>
          <w:lang w:bidi="ar"/>
        </w:rPr>
        <w:t xml:space="preserve">样品测试重量：3.5g；</w:t>
      </w:r>
      <w:r/>
    </w:p>
    <w:p>
      <w:pPr>
        <w:numPr>
          <w:ilvl w:val="0"/>
          <w:numId w:val="0"/>
        </w:numPr>
        <w:keepLines w:val="0"/>
        <w:keepNext w:val="0"/>
        <w:pageBreakBefore w:val="0"/>
        <w:spacing w:line="360" w:lineRule="auto"/>
        <w:rPr>
          <w:rFonts w:hint="eastAsia" w:ascii="宋体" w:hAnsi="宋体" w:eastAsia="宋体" w:cs="宋体"/>
          <w:color w:val="000000"/>
          <w:sz w:val="28"/>
          <w:szCs w:val="28"/>
          <w:lang w:bidi="ar"/>
        </w:rPr>
      </w:pPr>
      <w:r>
        <w:rPr>
          <w:rFonts w:hint="eastAsia" w:ascii="宋体" w:hAnsi="宋体" w:eastAsia="宋体" w:cs="宋体"/>
          <w:color w:val="000000"/>
          <w:sz w:val="28"/>
          <w:szCs w:val="28"/>
          <w:lang w:val="en-US" w:eastAsia="zh-CN" w:bidi="ar"/>
        </w:rPr>
        <w:t xml:space="preserve">13、</w:t>
      </w:r>
      <w:r>
        <w:rPr>
          <w:rFonts w:hint="eastAsia" w:ascii="宋体" w:hAnsi="宋体" w:eastAsia="宋体" w:cs="宋体"/>
          <w:color w:val="000000"/>
          <w:sz w:val="28"/>
          <w:szCs w:val="28"/>
          <w:lang w:bidi="ar"/>
        </w:rPr>
        <w:t xml:space="preserve">测试速度：每个样品大约30秒；</w:t>
      </w:r>
      <w:r/>
    </w:p>
    <w:p>
      <w:pPr>
        <w:ind w:firstLine="562"/>
        <w:keepLines w:val="0"/>
        <w:keepNext w:val="0"/>
        <w:pageBreakBefore w:val="0"/>
        <w:spacing w:line="360" w:lineRule="auto"/>
        <w:widowControl/>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lang w:val="en-US" w:eastAsia="zh-CN"/>
        </w:rPr>
        <w:t xml:space="preserve">五、实施要求</w:t>
      </w:r>
      <w:r/>
    </w:p>
    <w:p>
      <w:pPr>
        <w:ind w:firstLine="560"/>
        <w:keepLines w:val="0"/>
        <w:keepNext w:val="0"/>
        <w:pageBreakBefore w:val="0"/>
        <w:spacing w:line="360" w:lineRule="auto"/>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1、交货期：</w:t>
      </w:r>
      <w:r>
        <w:rPr>
          <w:rFonts w:hint="eastAsia" w:ascii="宋体" w:hAnsi="宋体" w:eastAsia="宋体" w:cs="宋体"/>
          <w:color w:val="000000"/>
          <w:sz w:val="28"/>
          <w:szCs w:val="28"/>
          <w:highlight w:val="none"/>
          <w:lang w:val="en-US" w:eastAsia="zh-CN" w:bidi="ar"/>
        </w:rPr>
        <w:t xml:space="preserve">90</w:t>
      </w:r>
      <w:r>
        <w:rPr>
          <w:rFonts w:hint="eastAsia" w:ascii="宋体" w:hAnsi="宋体" w:eastAsia="宋体" w:cs="宋体"/>
          <w:color w:val="000000"/>
          <w:sz w:val="28"/>
          <w:szCs w:val="28"/>
          <w:highlight w:val="none"/>
          <w:lang w:bidi="ar"/>
        </w:rPr>
        <w:t xml:space="preserve">日</w:t>
      </w:r>
      <w:r>
        <w:rPr>
          <w:rFonts w:hint="eastAsia" w:ascii="宋体" w:hAnsi="宋体" w:eastAsia="宋体" w:cs="宋体"/>
          <w:color w:val="000000"/>
          <w:sz w:val="28"/>
          <w:szCs w:val="28"/>
          <w:highlight w:val="none"/>
          <w:lang w:val="en-US" w:eastAsia="zh-CN" w:bidi="ar"/>
        </w:rPr>
        <w:t xml:space="preserve">内</w:t>
      </w:r>
      <w:r>
        <w:rPr>
          <w:rFonts w:hint="eastAsia" w:ascii="宋体" w:hAnsi="宋体" w:eastAsia="宋体" w:cs="宋体"/>
          <w:color w:val="000000"/>
          <w:sz w:val="28"/>
          <w:szCs w:val="28"/>
          <w:highlight w:val="none"/>
          <w:lang w:bidi="ar"/>
        </w:rPr>
        <w:t xml:space="preserve">交货。</w:t>
      </w:r>
      <w:r/>
    </w:p>
    <w:p>
      <w:pPr>
        <w:ind w:firstLine="560"/>
        <w:keepLines w:val="0"/>
        <w:keepNext w:val="0"/>
        <w:pageBreakBefore w:val="0"/>
        <w:spacing w:line="360" w:lineRule="auto"/>
        <w:rPr>
          <w:rFonts w:hint="eastAsia" w:ascii="宋体" w:hAnsi="宋体" w:eastAsia="宋体" w:cs="宋体"/>
          <w:color w:val="000000"/>
          <w:sz w:val="28"/>
          <w:szCs w:val="28"/>
          <w:lang w:bidi="ar"/>
        </w:rPr>
      </w:pPr>
      <w:r>
        <w:rPr>
          <w:rFonts w:hint="eastAsia" w:ascii="宋体" w:hAnsi="宋体" w:eastAsia="宋体" w:cs="宋体"/>
          <w:color w:val="000000"/>
          <w:sz w:val="28"/>
          <w:szCs w:val="28"/>
          <w:highlight w:val="none"/>
          <w:lang w:bidi="ar"/>
        </w:rPr>
        <w:t xml:space="preserve">2、交货地点：采购人</w:t>
      </w:r>
      <w:r>
        <w:rPr>
          <w:rFonts w:hint="eastAsia" w:ascii="宋体" w:hAnsi="宋体" w:eastAsia="宋体" w:cs="宋体"/>
          <w:color w:val="000000"/>
          <w:sz w:val="28"/>
          <w:szCs w:val="28"/>
          <w:highlight w:val="none"/>
          <w:lang w:eastAsia="zh-TW" w:bidi="ar"/>
        </w:rPr>
        <w:t xml:space="preserve">指定</w:t>
      </w:r>
      <w:r>
        <w:rPr>
          <w:rFonts w:hint="eastAsia" w:ascii="宋体" w:hAnsi="宋体" w:eastAsia="宋体" w:cs="宋体"/>
          <w:color w:val="000000"/>
          <w:sz w:val="28"/>
          <w:szCs w:val="28"/>
          <w:lang w:eastAsia="zh-TW" w:bidi="ar"/>
        </w:rPr>
        <w:t xml:space="preserve">地点</w:t>
      </w:r>
      <w:r/>
    </w:p>
    <w:p>
      <w:pPr>
        <w:ind w:firstLine="560"/>
        <w:keepLines w:val="0"/>
        <w:keepNext w:val="0"/>
        <w:pageBreakBefore w:val="0"/>
        <w:spacing w:line="360" w:lineRule="auto"/>
        <w:rPr>
          <w:rFonts w:hint="eastAsia" w:ascii="宋体" w:hAnsi="宋体" w:eastAsia="宋体" w:cs="宋体"/>
          <w:b/>
          <w:bCs/>
          <w:sz w:val="28"/>
          <w:szCs w:val="28"/>
          <w:lang w:val="en-US" w:eastAsia="zh-CN"/>
        </w:rPr>
      </w:pPr>
      <w:r>
        <w:rPr>
          <w:rFonts w:hint="eastAsia" w:ascii="宋体" w:hAnsi="宋体" w:eastAsia="宋体" w:cs="宋体"/>
          <w:color w:val="000000"/>
          <w:sz w:val="28"/>
          <w:szCs w:val="28"/>
          <w:lang w:bidi="ar"/>
        </w:rPr>
        <w:t xml:space="preserve">3、质量标准：符合国家及行业相关技术合格标准，同时满足采购人要求。</w:t>
      </w:r>
      <w:r/>
    </w:p>
    <w:p>
      <w:pPr>
        <w:ind w:firstLine="562"/>
        <w:keepLines w:val="0"/>
        <w:keepNext w:val="0"/>
        <w:pageBreakBefore w:val="0"/>
        <w:spacing w:line="360" w:lineRule="auto"/>
        <w:widowControl/>
        <w:rPr>
          <w:rFonts w:hint="eastAsia" w:ascii="宋体" w:hAnsi="宋体" w:eastAsia="宋体" w:cs="宋体"/>
          <w:b/>
          <w:bCs/>
          <w:sz w:val="28"/>
          <w:szCs w:val="28"/>
          <w:lang w:val="en-US" w:eastAsia="zh-CN"/>
        </w:rPr>
        <w:outlineLvl w:val="0"/>
      </w:pPr>
      <w:r>
        <w:rPr>
          <w:rFonts w:hint="eastAsia" w:ascii="宋体" w:hAnsi="宋体" w:eastAsia="宋体" w:cs="宋体"/>
          <w:b/>
          <w:bCs/>
          <w:sz w:val="28"/>
          <w:szCs w:val="28"/>
          <w:lang w:val="en-US" w:eastAsia="zh-CN"/>
        </w:rPr>
        <w:t xml:space="preserve">六、售后服务</w:t>
      </w:r>
      <w:r/>
    </w:p>
    <w:p>
      <w:pPr>
        <w:ind w:firstLine="560"/>
        <w:keepLines w:val="0"/>
        <w:keepNext w:val="0"/>
        <w:pageBreakBefore w:val="0"/>
        <w:spacing w:line="360" w:lineRule="auto"/>
        <w:widowControl w:val="off"/>
        <w:rPr>
          <w:rFonts w:hint="eastAsia" w:ascii="宋体" w:hAnsi="宋体" w:eastAsia="宋体" w:cs="宋体"/>
          <w:color w:val="000000"/>
          <w:sz w:val="28"/>
          <w:szCs w:val="28"/>
          <w:lang w:bidi="ar"/>
        </w:rPr>
        <w:outlineLvl w:val="9"/>
      </w:pPr>
      <w:r>
        <w:rPr>
          <w:rFonts w:hint="eastAsia" w:ascii="宋体" w:hAnsi="宋体" w:eastAsia="宋体" w:cs="宋体"/>
          <w:color w:val="000000"/>
          <w:sz w:val="28"/>
          <w:szCs w:val="28"/>
          <w:lang w:val="en-US" w:eastAsia="zh-CN" w:bidi="ar"/>
        </w:rPr>
        <w:t xml:space="preserve">1、质量保证期：验收合格之日起1年。</w:t>
      </w:r>
      <w:r>
        <w:rPr>
          <w:rFonts w:hint="eastAsia" w:ascii="宋体" w:hAnsi="宋体" w:eastAsia="宋体" w:cs="宋体"/>
          <w:color w:val="000000"/>
          <w:sz w:val="28"/>
          <w:szCs w:val="28"/>
          <w:lang w:bidi="ar"/>
        </w:rPr>
        <w:t xml:space="preserve">质保期内，成交供应商负责对其提供的货物整机进行免费维修保养，不可抗力（如火灾、雷击等）以及人为导致的损坏除外。</w:t>
      </w:r>
      <w:r/>
    </w:p>
    <w:p>
      <w:pPr>
        <w:ind w:firstLine="560"/>
        <w:keepLines w:val="0"/>
        <w:keepNext w:val="0"/>
        <w:pageBreakBefore w:val="0"/>
        <w:spacing w:line="360" w:lineRule="auto"/>
        <w:widowControl w:val="off"/>
        <w:rPr>
          <w:rFonts w:hint="eastAsia" w:ascii="宋体" w:hAnsi="宋体" w:eastAsia="宋体" w:cs="宋体"/>
          <w:color w:val="000000"/>
          <w:sz w:val="28"/>
          <w:szCs w:val="28"/>
          <w:lang w:bidi="ar"/>
        </w:rPr>
        <w:outlineLvl w:val="9"/>
      </w:pPr>
      <w:r>
        <w:rPr>
          <w:rFonts w:hint="eastAsia" w:ascii="宋体" w:hAnsi="宋体" w:eastAsia="宋体" w:cs="宋体"/>
          <w:color w:val="000000"/>
          <w:sz w:val="28"/>
          <w:szCs w:val="28"/>
          <w:lang w:val="en-US" w:eastAsia="zh-CN" w:bidi="ar"/>
        </w:rPr>
        <w:t xml:space="preserve">2、</w:t>
      </w:r>
      <w:r>
        <w:rPr>
          <w:rFonts w:hint="eastAsia" w:ascii="宋体" w:hAnsi="宋体" w:eastAsia="宋体" w:cs="宋体"/>
          <w:color w:val="000000"/>
          <w:sz w:val="28"/>
          <w:szCs w:val="28"/>
          <w:lang w:bidi="ar"/>
        </w:rPr>
        <w:t xml:space="preserve">无论是质保期内还是质保期外，供应商应及时向采购人提供设备使用和维护技术方面的信息，并提供各种咨询服务。若出现故障，成交供应商应在收到采购人通知后：2小时内提供技术支持作出答复，48小时到达维修现场；如48小时内无法排除故障，需提供相应解决方案。</w:t>
      </w:r>
      <w:r/>
    </w:p>
    <w:p>
      <w:pPr>
        <w:ind w:firstLine="560"/>
        <w:keepLines w:val="0"/>
        <w:keepNext w:val="0"/>
        <w:pageBreakBefore w:val="0"/>
        <w:spacing w:line="360" w:lineRule="auto"/>
        <w:widowControl w:val="off"/>
        <w:rPr>
          <w:rFonts w:hint="eastAsia" w:ascii="宋体" w:hAnsi="宋体" w:eastAsia="宋体" w:cs="宋体"/>
          <w:color w:val="000000"/>
          <w:sz w:val="28"/>
          <w:szCs w:val="28"/>
          <w:lang w:bidi="ar"/>
        </w:rPr>
        <w:outlineLvl w:val="9"/>
      </w:pPr>
      <w:r>
        <w:rPr>
          <w:rFonts w:hint="eastAsia" w:ascii="宋体" w:hAnsi="宋体" w:eastAsia="宋体" w:cs="宋体"/>
          <w:color w:val="000000"/>
          <w:sz w:val="28"/>
          <w:szCs w:val="28"/>
          <w:lang w:val="en-US" w:eastAsia="zh-CN" w:bidi="ar"/>
        </w:rPr>
        <w:t xml:space="preserve">3、</w:t>
      </w:r>
      <w:r>
        <w:rPr>
          <w:rFonts w:hint="eastAsia" w:ascii="宋体" w:hAnsi="宋体" w:eastAsia="宋体" w:cs="宋体"/>
          <w:color w:val="000000"/>
          <w:sz w:val="28"/>
          <w:szCs w:val="28"/>
          <w:lang w:bidi="ar"/>
        </w:rPr>
        <w:t xml:space="preserve">质保期后，成交供应商须继续为采购人提供相关技术支持和售后服务，每年至少一次免费巡检，以保证设备正常运行。若期间需要更换配件，只收取配件成本费用。</w:t>
      </w:r>
      <w:r/>
    </w:p>
    <w:p>
      <w:pPr>
        <w:ind w:firstLine="560"/>
        <w:keepLines w:val="0"/>
        <w:keepNext w:val="0"/>
        <w:pageBreakBefore w:val="0"/>
        <w:spacing w:line="360" w:lineRule="auto"/>
        <w:widowControl w:val="off"/>
        <w:rPr>
          <w:rFonts w:hint="eastAsia" w:ascii="宋体" w:hAnsi="宋体" w:eastAsia="宋体" w:cs="宋体"/>
          <w:color w:val="000000"/>
          <w:sz w:val="28"/>
          <w:szCs w:val="28"/>
          <w:lang w:bidi="ar"/>
        </w:rPr>
        <w:outlineLvl w:val="9"/>
      </w:pPr>
      <w:r>
        <w:rPr>
          <w:rFonts w:hint="eastAsia" w:ascii="宋体" w:hAnsi="宋体" w:eastAsia="宋体" w:cs="宋体"/>
          <w:color w:val="000000"/>
          <w:sz w:val="28"/>
          <w:szCs w:val="28"/>
          <w:lang w:val="en-US" w:eastAsia="zh-CN" w:bidi="ar"/>
        </w:rPr>
        <w:t xml:space="preserve">4、</w:t>
      </w:r>
      <w:r>
        <w:rPr>
          <w:rFonts w:hint="eastAsia" w:ascii="宋体" w:hAnsi="宋体" w:eastAsia="宋体" w:cs="宋体"/>
          <w:color w:val="000000"/>
          <w:sz w:val="28"/>
          <w:szCs w:val="28"/>
          <w:lang w:bidi="ar"/>
        </w:rPr>
        <w:t xml:space="preserve">供应商保证所提供或更换的零配件为全新的、与原产品相同规格型号、品质的零配件或者是同类更高档次的替代品。</w:t>
      </w:r>
      <w:r/>
    </w:p>
    <w:p>
      <w:pPr>
        <w:ind w:firstLine="560"/>
        <w:keepLines w:val="0"/>
        <w:keepNext w:val="0"/>
        <w:pageBreakBefore w:val="0"/>
        <w:spacing w:line="360" w:lineRule="auto"/>
        <w:widowControl w:val="off"/>
        <w:rPr>
          <w:rFonts w:hint="eastAsia" w:ascii="宋体" w:hAnsi="宋体" w:eastAsia="宋体" w:cs="宋体"/>
          <w:color w:val="000000"/>
          <w:sz w:val="28"/>
          <w:szCs w:val="28"/>
          <w:lang w:bidi="ar"/>
        </w:rPr>
        <w:outlineLvl w:val="9"/>
      </w:pPr>
      <w:r>
        <w:rPr>
          <w:rFonts w:hint="eastAsia" w:ascii="宋体" w:hAnsi="宋体" w:eastAsia="宋体" w:cs="宋体"/>
          <w:color w:val="000000"/>
          <w:sz w:val="28"/>
          <w:szCs w:val="28"/>
          <w:lang w:val="en-US" w:eastAsia="zh-CN" w:bidi="ar"/>
        </w:rPr>
        <w:t xml:space="preserve">5、</w:t>
      </w:r>
      <w:r>
        <w:rPr>
          <w:rFonts w:hint="eastAsia" w:ascii="宋体" w:hAnsi="宋体" w:eastAsia="宋体" w:cs="宋体"/>
          <w:color w:val="000000"/>
          <w:sz w:val="28"/>
          <w:szCs w:val="28"/>
          <w:lang w:bidi="ar"/>
        </w:rPr>
        <w:t xml:space="preserve">技术培训</w:t>
      </w:r>
      <w:r/>
    </w:p>
    <w:p>
      <w:pPr>
        <w:ind w:firstLine="560"/>
        <w:keepLines w:val="0"/>
        <w:keepNext w:val="0"/>
        <w:pageBreakBefore w:val="0"/>
        <w:spacing w:line="360" w:lineRule="auto"/>
        <w:widowControl w:val="off"/>
        <w:rPr>
          <w:rFonts w:hint="eastAsia" w:ascii="宋体" w:hAnsi="宋体" w:eastAsia="宋体" w:cs="宋体"/>
          <w:color w:val="000000"/>
          <w:sz w:val="28"/>
          <w:szCs w:val="28"/>
          <w:lang w:bidi="ar"/>
        </w:rPr>
        <w:outlineLvl w:val="9"/>
      </w:pPr>
      <w:r>
        <w:rPr>
          <w:rFonts w:hint="eastAsia" w:ascii="宋体" w:hAnsi="宋体" w:eastAsia="宋体" w:cs="宋体"/>
          <w:color w:val="000000"/>
          <w:sz w:val="28"/>
          <w:szCs w:val="28"/>
          <w:lang w:bidi="ar"/>
        </w:rPr>
        <w:t xml:space="preserve">成交供应商应为采购人提供免费培训服务，并指派专人负责与采购人联系售后服务事宜。主要培训内容为货物的基本结构、性能、主要部件的构造，日常使用操作、保养与管理、常见故障的排除、紧急情况的处理等，成交供应商还需就货物的功能对采购人人员进行相应的技术培训，培训地点在货物安装现场或由采购人安排。培训至采购人满意为止。培训期间产生培训费、食宿费、车辆往返费等费用均由供应商自行承担。</w:t>
      </w:r>
      <w:r/>
    </w:p>
    <w:p>
      <w:pPr>
        <w:ind w:firstLine="560"/>
        <w:keepLines w:val="0"/>
        <w:keepNext w:val="0"/>
        <w:pageBreakBefore w:val="0"/>
        <w:spacing w:line="360" w:lineRule="auto"/>
        <w:widowControl w:val="off"/>
        <w:rPr>
          <w:rFonts w:hint="eastAsia" w:ascii="宋体" w:hAnsi="宋体" w:eastAsia="宋体" w:cs="宋体"/>
          <w:color w:val="000000"/>
          <w:sz w:val="28"/>
          <w:szCs w:val="28"/>
          <w:lang w:bidi="ar"/>
        </w:rPr>
        <w:outlineLvl w:val="9"/>
      </w:pPr>
      <w:r>
        <w:rPr>
          <w:rFonts w:hint="eastAsia" w:ascii="宋体" w:hAnsi="宋体" w:eastAsia="宋体" w:cs="宋体"/>
          <w:color w:val="000000"/>
          <w:sz w:val="28"/>
          <w:szCs w:val="28"/>
          <w:lang w:val="en-US" w:eastAsia="zh-CN" w:bidi="ar"/>
        </w:rPr>
        <w:t xml:space="preserve">6、</w:t>
      </w:r>
      <w:r>
        <w:rPr>
          <w:rFonts w:hint="eastAsia" w:ascii="宋体" w:hAnsi="宋体" w:eastAsia="宋体" w:cs="宋体"/>
          <w:color w:val="000000"/>
          <w:sz w:val="28"/>
          <w:szCs w:val="28"/>
          <w:lang w:bidi="ar"/>
        </w:rPr>
        <w:t xml:space="preserve">验收要求</w:t>
      </w:r>
      <w:r/>
    </w:p>
    <w:p>
      <w:pPr>
        <w:ind w:firstLine="560"/>
        <w:keepLines w:val="0"/>
        <w:keepNext w:val="0"/>
        <w:pageBreakBefore w:val="0"/>
        <w:spacing w:line="360" w:lineRule="auto"/>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（1）设备到达现场后，供应商应在采购人在场情况下当面开包，共同清点、检查外观，作出验货记录，双方签字确认后开始安装调试。</w:t>
      </w:r>
      <w:r/>
    </w:p>
    <w:p>
      <w:pPr>
        <w:ind w:firstLine="560"/>
        <w:keepLines w:val="0"/>
        <w:keepNext w:val="0"/>
        <w:pageBreakBefore w:val="0"/>
        <w:spacing w:line="360" w:lineRule="auto"/>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（2）供应商应保证设备到达采购人所在地完好无损，如有缺漏、损坏，由供应商负责调换、补齐或赔偿。</w:t>
      </w:r>
      <w:r/>
    </w:p>
    <w:p>
      <w:pPr>
        <w:ind w:firstLine="560"/>
        <w:keepLines w:val="0"/>
        <w:keepNext w:val="0"/>
        <w:pageBreakBefore w:val="0"/>
        <w:spacing w:line="360" w:lineRule="auto"/>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（3）供应商应提供完备的技术资料、装箱单和生产厂商提供的原厂正品出货证明材料（非装箱清单组成材料）等，并派遣专业技术人员进行现场安装调试。交货时应提供以下技术资料（如涉及）</w:t>
      </w:r>
      <w:r/>
    </w:p>
    <w:p>
      <w:pPr>
        <w:ind w:firstLine="560"/>
        <w:keepLines w:val="0"/>
        <w:keepNext w:val="0"/>
        <w:pageBreakBefore w:val="0"/>
        <w:spacing w:line="360" w:lineRule="auto"/>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①原产地证明书(由制造厂签发)；</w:t>
      </w:r>
      <w:r/>
    </w:p>
    <w:p>
      <w:pPr>
        <w:ind w:firstLine="560"/>
        <w:keepLines w:val="0"/>
        <w:keepNext w:val="0"/>
        <w:pageBreakBefore w:val="0"/>
        <w:spacing w:line="360" w:lineRule="auto"/>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②提供主机及配套设备的安装图纸及说明；</w:t>
      </w:r>
      <w:r/>
    </w:p>
    <w:p>
      <w:pPr>
        <w:ind w:firstLine="560"/>
        <w:keepLines w:val="0"/>
        <w:keepNext w:val="0"/>
        <w:pageBreakBefore w:val="0"/>
        <w:spacing w:line="360" w:lineRule="auto"/>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③提供主机及配套设备使用说明书、维护手册；</w:t>
      </w:r>
      <w:r/>
    </w:p>
    <w:p>
      <w:pPr>
        <w:ind w:firstLine="560"/>
        <w:keepLines w:val="0"/>
        <w:keepNext w:val="0"/>
        <w:pageBreakBefore w:val="0"/>
        <w:spacing w:line="360" w:lineRule="auto"/>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④备件手册、零件及易损件的图纸及相关资料；</w:t>
      </w:r>
      <w:r/>
    </w:p>
    <w:p>
      <w:pPr>
        <w:ind w:firstLine="560"/>
        <w:keepLines w:val="0"/>
        <w:keepNext w:val="0"/>
        <w:pageBreakBefore w:val="0"/>
        <w:spacing w:line="360" w:lineRule="auto"/>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⑤其它相关技术资料。</w:t>
      </w:r>
      <w:r/>
    </w:p>
    <w:p>
      <w:pPr>
        <w:ind w:firstLine="560"/>
        <w:keepLines w:val="0"/>
        <w:keepNext w:val="0"/>
        <w:pageBreakBefore w:val="0"/>
        <w:spacing w:line="360" w:lineRule="auto"/>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（4）验收合格条件如下：</w:t>
      </w:r>
      <w:r/>
    </w:p>
    <w:p>
      <w:pPr>
        <w:ind w:firstLine="560"/>
        <w:keepLines w:val="0"/>
        <w:keepNext w:val="0"/>
        <w:pageBreakBefore w:val="0"/>
        <w:spacing w:line="360" w:lineRule="auto"/>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①产品技术参数与采购合同一致，性能指标达到规定的标准；</w:t>
      </w:r>
      <w:r/>
    </w:p>
    <w:p>
      <w:pPr>
        <w:ind w:firstLine="560"/>
        <w:keepLines w:val="0"/>
        <w:keepNext w:val="0"/>
        <w:pageBreakBefore w:val="0"/>
        <w:spacing w:line="360" w:lineRule="auto"/>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②产品技术资料、装箱单、授权文件等资料齐全；</w:t>
      </w:r>
      <w:r/>
    </w:p>
    <w:p>
      <w:pPr>
        <w:ind w:firstLine="560"/>
        <w:keepLines w:val="0"/>
        <w:keepNext w:val="0"/>
        <w:pageBreakBefore w:val="0"/>
        <w:spacing w:line="360" w:lineRule="auto"/>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③在产品试运行期间所出现的问题得到解决，并运行正常；</w:t>
      </w:r>
      <w:r/>
    </w:p>
    <w:p>
      <w:pPr>
        <w:ind w:firstLine="560"/>
        <w:keepLines w:val="0"/>
        <w:keepNext w:val="0"/>
        <w:pageBreakBefore w:val="0"/>
        <w:spacing w:line="360" w:lineRule="auto"/>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④在规定时间内完成交货并验收，并经采购人确认。</w:t>
      </w:r>
      <w:r/>
    </w:p>
    <w:p>
      <w:pPr>
        <w:ind w:firstLine="560"/>
        <w:keepLines w:val="0"/>
        <w:keepNext w:val="0"/>
        <w:pageBreakBefore w:val="0"/>
        <w:spacing w:line="360" w:lineRule="auto"/>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（5）产品在安装调试并试运行符合要求后，才作为最终验收。</w:t>
      </w:r>
      <w:r/>
    </w:p>
    <w:p>
      <w:pPr>
        <w:ind w:firstLine="560"/>
        <w:keepLines w:val="0"/>
        <w:keepNext w:val="0"/>
        <w:pageBreakBefore w:val="0"/>
        <w:spacing w:line="360" w:lineRule="auto"/>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（6）供应商提供的设备未达到采购文件规定要求，且对采购人造成损失的，由供应商承担一切责任，并赔偿所造成的损失。</w:t>
      </w:r>
      <w:r/>
    </w:p>
    <w:p>
      <w:pPr>
        <w:ind w:firstLine="560"/>
        <w:keepLines w:val="0"/>
        <w:keepNext w:val="0"/>
        <w:pageBreakBefore w:val="0"/>
        <w:spacing w:line="360" w:lineRule="auto"/>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（7）采购人可以委托第三方机构负责验收，验收合格后出具相应的验收报告。</w:t>
      </w:r>
      <w:r/>
    </w:p>
    <w:p>
      <w:pPr>
        <w:ind w:firstLine="560"/>
        <w:keepLines w:val="0"/>
        <w:keepNext w:val="0"/>
        <w:pageBreakBefore w:val="0"/>
        <w:spacing w:line="360" w:lineRule="auto"/>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（8）采购人需要生产厂家对供应商交付的产品（包括质量、技术参数等）进行确认的，生产厂家应予以配合，并出具书面意见。</w:t>
      </w:r>
      <w:r/>
    </w:p>
    <w:p>
      <w:pPr>
        <w:ind w:firstLine="560"/>
        <w:keepLines w:val="0"/>
        <w:keepNext w:val="0"/>
        <w:pageBreakBefore w:val="0"/>
        <w:spacing w:line="360" w:lineRule="auto"/>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（9）产品包装材料归采购人所有。</w:t>
      </w:r>
      <w:r/>
    </w:p>
    <w:p>
      <w:pPr>
        <w:keepLines w:val="0"/>
        <w:keepNext w:val="0"/>
        <w:pageBreakBefore w:val="0"/>
        <w:spacing w:line="360" w:lineRule="auto"/>
        <w:rPr>
          <w:rFonts w:hint="eastAsia" w:ascii="宋体" w:hAnsi="宋体" w:eastAsia="宋体" w:cs="宋体"/>
          <w:b/>
          <w:color w:val="000000"/>
          <w:sz w:val="28"/>
          <w:szCs w:val="28"/>
          <w:shd w:val="clear" w:color="auto" w:fill="auto"/>
        </w:rPr>
      </w:pPr>
      <w:r>
        <w:rPr>
          <w:rFonts w:hint="eastAsia" w:ascii="宋体" w:hAnsi="宋体" w:eastAsia="宋体" w:cs="宋体"/>
          <w:b/>
          <w:color w:val="000000"/>
          <w:sz w:val="28"/>
          <w:szCs w:val="28"/>
          <w:shd w:val="clear" w:color="auto" w:fill="auto"/>
          <w:lang w:val="en-US" w:eastAsia="zh-CN"/>
        </w:rPr>
        <w:t xml:space="preserve">七</w:t>
      </w:r>
      <w:r>
        <w:rPr>
          <w:rFonts w:hint="eastAsia" w:ascii="宋体" w:hAnsi="宋体" w:eastAsia="宋体" w:cs="宋体"/>
          <w:b/>
          <w:color w:val="000000"/>
          <w:sz w:val="28"/>
          <w:szCs w:val="28"/>
          <w:shd w:val="clear" w:color="auto" w:fill="auto"/>
        </w:rPr>
        <w:t xml:space="preserve">、其他要求详见拟定的合同条款等。</w:t>
      </w:r>
      <w:r/>
    </w:p>
    <w:p>
      <w:pPr>
        <w:jc w:val="center"/>
        <w:keepLines w:val="0"/>
        <w:keepNext w:val="0"/>
        <w:pageBreakBefore w:val="0"/>
        <w:spacing w:before="120" w:after="120" w:line="240" w:lineRule="auto"/>
        <w:rPr>
          <w:rFonts w:hint="eastAsia" w:ascii="宋体" w:hAnsi="宋体" w:eastAsia="宋体" w:cs="宋体"/>
          <w:b/>
          <w:bCs w:val="0"/>
          <w:color w:val="000000"/>
          <w:sz w:val="28"/>
          <w:szCs w:val="28"/>
          <w:shd w:val="clear" w:color="auto" w:fill="auto"/>
        </w:rPr>
      </w:pPr>
      <w:r>
        <w:rPr>
          <w:rFonts w:hint="eastAsia" w:ascii="宋体" w:hAnsi="宋体" w:eastAsia="宋体" w:cs="宋体"/>
          <w:b/>
          <w:bCs/>
          <w:color w:val="000000"/>
          <w:sz w:val="28"/>
          <w:szCs w:val="28"/>
          <w:shd w:val="clear" w:color="auto" w:fill="auto"/>
        </w:rPr>
        <w:br w:type="page" w:clear="all"/>
      </w:r>
      <w:r>
        <w:rPr>
          <w:rFonts w:hint="eastAsia" w:ascii="宋体" w:hAnsi="宋体" w:eastAsia="宋体" w:cs="宋体"/>
          <w:b/>
          <w:bCs w:val="0"/>
          <w:color w:val="000000"/>
          <w:sz w:val="28"/>
          <w:szCs w:val="28"/>
          <w:shd w:val="clear" w:color="auto" w:fill="auto"/>
        </w:rPr>
        <w:t xml:space="preserve">第五部分  响应性文件格式</w:t>
      </w:r>
      <w:r/>
    </w:p>
    <w:p>
      <w:pPr>
        <w:jc w:val="cente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b/>
          <w:color w:val="000000"/>
          <w:sz w:val="28"/>
          <w:szCs w:val="28"/>
          <w:shd w:val="clear" w:color="auto" w:fill="auto"/>
        </w:rPr>
        <w:t xml:space="preserve">1、承诺书</w:t>
      </w:r>
      <w:r/>
    </w:p>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致：</w:t>
      </w:r>
      <w:r>
        <w:rPr>
          <w:rFonts w:hint="eastAsia" w:ascii="宋体" w:hAnsi="宋体" w:eastAsia="宋体" w:cs="宋体"/>
          <w:color w:val="000000"/>
          <w:sz w:val="28"/>
          <w:szCs w:val="28"/>
          <w:u w:val="none"/>
          <w:shd w:val="clear" w:color="auto" w:fill="auto"/>
        </w:rPr>
        <w:t xml:space="preserve">江苏中际招标代理有限公司</w:t>
      </w:r>
      <w:r>
        <w:rPr>
          <w:rFonts w:hint="eastAsia" w:ascii="宋体" w:hAnsi="宋体" w:eastAsia="宋体" w:cs="宋体"/>
          <w:color w:val="000000"/>
          <w:sz w:val="28"/>
          <w:szCs w:val="28"/>
          <w:shd w:val="clear" w:color="auto" w:fill="auto"/>
        </w:rPr>
        <w:t xml:space="preserve">：</w:t>
      </w:r>
      <w:r/>
    </w:p>
    <w:p>
      <w:pPr>
        <w:ind w:firstLine="560"/>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根据贵方《采购文件》（项目编号：</w:t>
      </w:r>
      <w:r>
        <w:rPr>
          <w:rFonts w:hint="eastAsia" w:ascii="宋体" w:hAnsi="宋体" w:cs="宋体"/>
          <w:color w:val="000000"/>
          <w:sz w:val="28"/>
          <w:szCs w:val="28"/>
          <w:shd w:val="clear" w:color="auto" w:fill="auto"/>
          <w:lang w:eastAsia="zh-CN"/>
        </w:rPr>
        <w:t xml:space="preserve">JSZC-320300-ZJZB-D2026-0118</w:t>
      </w:r>
      <w:r>
        <w:rPr>
          <w:rFonts w:hint="eastAsia" w:ascii="宋体" w:hAnsi="宋体" w:eastAsia="宋体" w:cs="宋体"/>
          <w:color w:val="000000"/>
          <w:sz w:val="28"/>
          <w:szCs w:val="28"/>
          <w:shd w:val="clear" w:color="auto" w:fill="auto"/>
        </w:rPr>
        <w:t xml:space="preserve">号）要求，本谈判报价供应商正式提交以下首次响应文件。</w:t>
      </w:r>
      <w:r/>
    </w:p>
    <w:p>
      <w:pPr>
        <w:ind w:firstLine="560"/>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flip:y;visibility:visible;" from="147.0pt,1.3pt" to="147.0pt,2.6pt" filled="f" strokecolor="#000000"/>
            </w:pict>
          </mc:Fallback>
        </mc:AlternateContent>
      </w:r>
      <w:r>
        <w:rPr>
          <w:rFonts w:hint="eastAsia" w:ascii="宋体" w:hAnsi="宋体" w:eastAsia="宋体" w:cs="宋体"/>
          <w:color w:val="000000"/>
          <w:sz w:val="28"/>
          <w:szCs w:val="28"/>
          <w:shd w:val="clear" w:color="auto" w:fill="auto"/>
        </w:rPr>
        <w:t xml:space="preserve">（1）承诺书； </w:t>
      </w:r>
      <w:r/>
    </w:p>
    <w:p>
      <w:pPr>
        <w:ind w:firstLine="560"/>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（2）谈判报价表； </w:t>
      </w:r>
      <w:r/>
    </w:p>
    <w:p>
      <w:pPr>
        <w:ind w:firstLine="560"/>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（3）偏离表；</w:t>
      </w:r>
      <w:r/>
    </w:p>
    <w:p>
      <w:pPr>
        <w:ind w:firstLine="560"/>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（4）采购文件要求提供的其他报价文件。</w:t>
      </w:r>
      <w:r/>
    </w:p>
    <w:p>
      <w:pPr>
        <w:ind w:firstLine="560"/>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我单位符合采购文件的规定，符合本项目供应商资格要求。</w:t>
      </w:r>
      <w:r/>
    </w:p>
    <w:p>
      <w:pPr>
        <w:ind w:firstLine="560"/>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谈判报价供应商兹宣布同意如下: </w:t>
      </w:r>
      <w:r/>
    </w:p>
    <w:p>
      <w:pPr>
        <w:ind w:firstLine="560"/>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000000"/>
          <w:sz w:val="28"/>
          <w:szCs w:val="28"/>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000000"/>
          <w:sz w:val="28"/>
          <w:szCs w:val="28"/>
          <w:shd w:val="clear" w:color="auto" w:fill="auto"/>
        </w:rPr>
        <w:t xml:space="preserve">一、完全承担根据《采购文件》规定完成合同的责任和义务（如有偏离，将全部填写在偏离表中）。</w:t>
      </w:r>
      <w:r/>
    </w:p>
    <w:p>
      <w:pPr>
        <w:ind w:firstLine="560"/>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000000"/>
          <w:sz w:val="28"/>
          <w:szCs w:val="28"/>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000000"/>
          <w:sz w:val="28"/>
          <w:szCs w:val="28"/>
          <w:shd w:val="clear" w:color="auto" w:fill="auto"/>
        </w:rPr>
        <w:t xml:space="preserve">二、保证所提供的响应文件及所有材料的真实、合法、有效，并对其负责。</w:t>
      </w:r>
      <w:r/>
    </w:p>
    <w:p>
      <w:pPr>
        <w:ind w:firstLine="560"/>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三、已详细审核《采购文件》，包括书面的澄清（修改）通知书（如果有的话），本谈判报价供应商完全理解并同意放弃对这方面不明及误解的权利。</w:t>
      </w:r>
      <w:r/>
    </w:p>
    <w:p>
      <w:pPr>
        <w:ind w:firstLine="560"/>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四、所供货物</w:t>
      </w:r>
      <w:r>
        <w:rPr>
          <w:rFonts w:hint="eastAsia" w:ascii="宋体" w:hAnsi="宋体" w:eastAsia="宋体" w:cs="宋体"/>
          <w:color w:val="000000"/>
          <w:sz w:val="28"/>
          <w:szCs w:val="28"/>
          <w:shd w:val="clear" w:color="auto" w:fill="auto"/>
          <w:lang w:eastAsia="zh-CN"/>
        </w:rPr>
        <w:t xml:space="preserve">或服务</w:t>
      </w:r>
      <w:r>
        <w:rPr>
          <w:rFonts w:hint="eastAsia" w:ascii="宋体" w:hAnsi="宋体" w:eastAsia="宋体" w:cs="宋体"/>
          <w:color w:val="000000"/>
          <w:sz w:val="28"/>
          <w:szCs w:val="28"/>
          <w:shd w:val="clear" w:color="auto" w:fill="auto"/>
        </w:rPr>
        <w:t xml:space="preserve">保证符合国家有关产品质量、性能和安全标准，无权利瑕疵。</w:t>
      </w:r>
      <w:r/>
    </w:p>
    <w:p>
      <w:pPr>
        <w:ind w:firstLine="560"/>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五、谈判报价有效期为不少于90日。</w:t>
      </w:r>
      <w:r/>
    </w:p>
    <w:p>
      <w:pPr>
        <w:ind w:firstLine="560"/>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六、同意向贵方提供贵方可能要求的与本次谈判采购有关的任何证据或资料。</w:t>
      </w:r>
      <w:r/>
    </w:p>
    <w:p>
      <w:pPr>
        <w:ind w:firstLine="560"/>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七、完全理解贵方不一定要接受最低的报价或收到的任何报价。</w:t>
      </w:r>
      <w:r/>
    </w:p>
    <w:p>
      <w:pPr>
        <w:ind w:firstLine="2800"/>
        <w:jc w:val="both"/>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谈判报价供应商（</w:t>
      </w:r>
      <w:r>
        <w:rPr>
          <w:rFonts w:hint="eastAsia" w:ascii="宋体" w:hAnsi="宋体" w:eastAsia="宋体" w:cs="宋体"/>
          <w:color w:val="000000"/>
          <w:sz w:val="28"/>
          <w:szCs w:val="28"/>
          <w:shd w:val="clear" w:color="auto" w:fill="auto"/>
          <w:lang w:val="en-US" w:eastAsia="zh-CN"/>
        </w:rPr>
        <w:t xml:space="preserve">电子签章</w:t>
      </w:r>
      <w:r>
        <w:rPr>
          <w:rFonts w:hint="eastAsia" w:ascii="宋体" w:hAnsi="宋体" w:eastAsia="宋体" w:cs="宋体"/>
          <w:color w:val="000000"/>
          <w:sz w:val="28"/>
          <w:szCs w:val="28"/>
          <w:shd w:val="clear" w:color="auto" w:fill="auto"/>
        </w:rPr>
        <w:t xml:space="preserve">）：</w:t>
      </w:r>
      <w:r/>
    </w:p>
    <w:p>
      <w:pPr>
        <w:ind w:firstLine="4426"/>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联系电话：</w:t>
      </w:r>
      <w:r/>
    </w:p>
    <w:p>
      <w:pPr>
        <w:ind w:firstLine="4426"/>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移动电话：</w:t>
      </w:r>
      <w:r/>
    </w:p>
    <w:p>
      <w:pPr>
        <w:ind w:firstLine="4426"/>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年  月  日</w:t>
      </w:r>
      <w:r/>
    </w:p>
    <w:p>
      <w:pPr>
        <w:jc w:val="center"/>
        <w:keepLines w:val="0"/>
        <w:keepNext w:val="0"/>
        <w:pageBreakBefore w:val="0"/>
        <w:spacing w:line="240" w:lineRule="auto"/>
        <w:rPr>
          <w:rFonts w:hint="eastAsia" w:ascii="宋体" w:hAnsi="宋体" w:eastAsia="宋体" w:cs="宋体"/>
          <w:b/>
          <w:color w:val="000000"/>
          <w:sz w:val="28"/>
          <w:szCs w:val="28"/>
          <w:shd w:val="clear" w:color="auto" w:fill="auto"/>
        </w:rPr>
      </w:pPr>
      <w:r>
        <w:rPr>
          <w:rFonts w:hint="eastAsia" w:ascii="宋体" w:hAnsi="宋体" w:eastAsia="宋体" w:cs="宋体"/>
          <w:b/>
          <w:bCs/>
          <w:color w:val="000000"/>
          <w:sz w:val="28"/>
          <w:szCs w:val="28"/>
          <w:shd w:val="clear" w:color="auto" w:fill="auto"/>
        </w:rPr>
        <w:br w:type="page" w:clear="all"/>
      </w:r>
      <w:r>
        <w:rPr>
          <w:rFonts w:hint="eastAsia" w:ascii="宋体" w:hAnsi="宋体" w:eastAsia="宋体" w:cs="宋体"/>
          <w:b/>
          <w:color w:val="000000"/>
          <w:sz w:val="28"/>
          <w:szCs w:val="28"/>
          <w:shd w:val="clear" w:color="auto" w:fill="auto"/>
        </w:rPr>
        <w:t xml:space="preserve">2、法人授权委托书</w:t>
      </w:r>
      <w:r/>
    </w:p>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委托人（全称）：</w:t>
      </w:r>
      <w:r/>
    </w:p>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地  址：               </w:t>
      </w:r>
      <w:r/>
    </w:p>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营业执照注册号：</w:t>
      </w:r>
      <w:r/>
    </w:p>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受托人：                  先生（女士）</w:t>
      </w:r>
      <w:r/>
    </w:p>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身份证号</w:t>
      </w:r>
      <w:r/>
    </w:p>
    <w:p>
      <w:pPr>
        <w:ind w:firstLine="826"/>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兹委托</w:t>
      </w:r>
      <w:r>
        <w:rPr>
          <w:rFonts w:hint="eastAsia" w:ascii="宋体" w:hAnsi="宋体" w:eastAsia="宋体" w:cs="宋体"/>
          <w:color w:val="000000"/>
          <w:sz w:val="28"/>
          <w:szCs w:val="28"/>
          <w:u w:val="single"/>
          <w:shd w:val="clear" w:color="auto" w:fill="auto"/>
        </w:rPr>
        <w:t xml:space="preserve">            </w:t>
      </w:r>
      <w:r>
        <w:rPr>
          <w:rFonts w:hint="eastAsia" w:ascii="宋体" w:hAnsi="宋体" w:eastAsia="宋体" w:cs="宋体"/>
          <w:color w:val="000000"/>
          <w:sz w:val="28"/>
          <w:szCs w:val="28"/>
          <w:shd w:val="clear" w:color="auto" w:fill="auto"/>
        </w:rPr>
        <w:t xml:space="preserve">全权代表我企业（公司）参与</w:t>
      </w:r>
      <w:r>
        <w:rPr>
          <w:rFonts w:hint="eastAsia" w:ascii="宋体" w:hAnsi="宋体" w:cs="宋体"/>
          <w:color w:val="000000"/>
          <w:sz w:val="28"/>
          <w:szCs w:val="28"/>
          <w:shd w:val="clear" w:color="auto" w:fill="auto"/>
          <w:lang w:eastAsia="zh-CN"/>
        </w:rPr>
        <w:t xml:space="preserve">纤维及纤维制品检验专用仪器设备（棉花粘性测试仪）</w:t>
      </w:r>
      <w:r>
        <w:rPr>
          <w:rFonts w:hint="eastAsia" w:ascii="宋体" w:hAnsi="宋体" w:eastAsia="宋体" w:cs="宋体"/>
          <w:color w:val="000000"/>
          <w:sz w:val="28"/>
          <w:szCs w:val="28"/>
          <w:shd w:val="clear" w:color="auto" w:fill="auto"/>
        </w:rPr>
        <w:t xml:space="preserve">[项目编号：</w:t>
      </w:r>
      <w:r>
        <w:rPr>
          <w:rFonts w:hint="eastAsia" w:ascii="宋体" w:hAnsi="宋体" w:cs="宋体"/>
          <w:color w:val="000000"/>
          <w:sz w:val="28"/>
          <w:szCs w:val="28"/>
          <w:shd w:val="clear" w:color="auto" w:fill="auto"/>
          <w:lang w:eastAsia="zh-CN"/>
        </w:rPr>
        <w:t xml:space="preserve">JSZC-320300-ZJZB-D2026-0118</w:t>
      </w:r>
      <w:r>
        <w:rPr>
          <w:rFonts w:hint="eastAsia" w:ascii="宋体" w:hAnsi="宋体" w:eastAsia="宋体" w:cs="宋体"/>
          <w:color w:val="000000"/>
          <w:sz w:val="28"/>
          <w:szCs w:val="28"/>
          <w:shd w:val="clear" w:color="auto" w:fill="auto"/>
        </w:rPr>
        <w:t xml:space="preserve">]的谈判活动及签订合同。</w:t>
      </w:r>
      <w:r>
        <w:rPr>
          <w:rFonts w:hint="eastAsia" w:ascii="宋体" w:hAnsi="宋体" w:eastAsia="宋体" w:cs="宋体"/>
          <w:color w:val="000000"/>
          <w:sz w:val="28"/>
          <w:szCs w:val="28"/>
          <w:u w:val="single"/>
          <w:shd w:val="clear" w:color="auto" w:fill="auto"/>
        </w:rPr>
        <w:t xml:space="preserve">            </w:t>
      </w:r>
      <w:r>
        <w:rPr>
          <w:rFonts w:hint="eastAsia" w:ascii="宋体" w:hAnsi="宋体" w:eastAsia="宋体" w:cs="宋体"/>
          <w:color w:val="000000"/>
          <w:sz w:val="28"/>
          <w:szCs w:val="28"/>
          <w:shd w:val="clear" w:color="auto" w:fill="auto"/>
        </w:rPr>
        <w:t xml:space="preserve"> 以我企业（公司）名义所为的行为及签署的文件，我企业（公司）均予以认可。有关法律责任均由我企业（公司）承担。</w:t>
      </w:r>
      <w:r>
        <w:rPr>
          <w:rFonts w:hint="eastAsia" w:ascii="宋体" w:hAnsi="宋体" w:eastAsia="宋体" w:cs="宋体"/>
          <w:color w:val="000000"/>
          <w:sz w:val="28"/>
          <w:szCs w:val="28"/>
          <w:u w:val="single"/>
          <w:shd w:val="clear" w:color="auto" w:fill="auto"/>
        </w:rPr>
        <w:t xml:space="preserve">            </w:t>
      </w:r>
      <w:r>
        <w:rPr>
          <w:rFonts w:hint="eastAsia" w:ascii="宋体" w:hAnsi="宋体" w:eastAsia="宋体" w:cs="宋体"/>
          <w:color w:val="000000"/>
          <w:sz w:val="28"/>
          <w:szCs w:val="28"/>
          <w:shd w:val="clear" w:color="auto" w:fill="auto"/>
        </w:rPr>
        <w:t xml:space="preserve"> 无转委托权。委托期限自</w:t>
      </w:r>
      <w:r>
        <w:rPr>
          <w:rFonts w:hint="eastAsia" w:ascii="宋体" w:hAnsi="宋体" w:eastAsia="宋体" w:cs="宋体"/>
          <w:color w:val="000000"/>
          <w:sz w:val="28"/>
          <w:szCs w:val="28"/>
          <w:shd w:val="clear" w:color="auto" w:fill="auto"/>
          <w:lang w:val="en-US" w:eastAsia="zh-CN"/>
        </w:rPr>
        <w:t xml:space="preserve">   年</w:t>
      </w:r>
      <w:r>
        <w:rPr>
          <w:rFonts w:hint="eastAsia" w:ascii="宋体" w:hAnsi="宋体" w:eastAsia="宋体" w:cs="宋体"/>
          <w:color w:val="000000"/>
          <w:sz w:val="28"/>
          <w:szCs w:val="28"/>
          <w:shd w:val="clear" w:color="auto" w:fill="auto"/>
        </w:rPr>
        <w:t xml:space="preserve">  </w:t>
      </w:r>
      <w:r>
        <w:rPr>
          <w:rFonts w:hint="eastAsia" w:ascii="宋体" w:hAnsi="宋体" w:eastAsia="宋体" w:cs="宋体"/>
          <w:color w:val="000000"/>
          <w:sz w:val="28"/>
          <w:szCs w:val="28"/>
          <w:shd w:val="clear" w:color="auto" w:fill="auto"/>
          <w:lang w:val="en-US" w:eastAsia="zh-CN"/>
        </w:rPr>
        <w:t xml:space="preserve"> </w:t>
      </w:r>
      <w:r>
        <w:rPr>
          <w:rFonts w:hint="eastAsia" w:ascii="宋体" w:hAnsi="宋体" w:eastAsia="宋体" w:cs="宋体"/>
          <w:color w:val="000000"/>
          <w:sz w:val="28"/>
          <w:szCs w:val="28"/>
          <w:shd w:val="clear" w:color="auto" w:fill="auto"/>
        </w:rPr>
        <w:t xml:space="preserve">月   日起至</w:t>
      </w:r>
      <w:r>
        <w:rPr>
          <w:rFonts w:hint="eastAsia" w:ascii="宋体" w:hAnsi="宋体" w:eastAsia="宋体" w:cs="宋体"/>
          <w:color w:val="000000"/>
          <w:sz w:val="28"/>
          <w:szCs w:val="28"/>
          <w:shd w:val="clear" w:color="auto" w:fill="auto"/>
          <w:lang w:val="en-US" w:eastAsia="zh-CN"/>
        </w:rPr>
        <w:t xml:space="preserve">    </w:t>
      </w:r>
      <w:r>
        <w:rPr>
          <w:rFonts w:hint="eastAsia" w:ascii="宋体" w:hAnsi="宋体" w:eastAsia="宋体" w:cs="宋体"/>
          <w:color w:val="000000"/>
          <w:sz w:val="28"/>
          <w:szCs w:val="28"/>
          <w:shd w:val="clear" w:color="auto" w:fill="auto"/>
        </w:rPr>
        <w:t xml:space="preserve">年  月    日止。</w:t>
      </w:r>
      <w:r/>
    </w:p>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委托人（公章）：</w:t>
      </w:r>
      <w:r/>
    </w:p>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 </w:t>
      </w:r>
      <w:r/>
    </w:p>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受托人（签字</w:t>
      </w:r>
      <w:r>
        <w:rPr>
          <w:rFonts w:hint="eastAsia" w:ascii="宋体" w:hAnsi="宋体" w:eastAsia="宋体" w:cs="宋体"/>
          <w:color w:val="000000"/>
          <w:sz w:val="28"/>
          <w:szCs w:val="28"/>
          <w:shd w:val="clear" w:color="auto" w:fill="auto"/>
          <w:lang w:eastAsia="zh-CN"/>
        </w:rPr>
        <w:t xml:space="preserve">或盖章</w:t>
      </w:r>
      <w:r>
        <w:rPr>
          <w:rFonts w:hint="eastAsia" w:ascii="宋体" w:hAnsi="宋体" w:eastAsia="宋体" w:cs="宋体"/>
          <w:color w:val="000000"/>
          <w:sz w:val="28"/>
          <w:szCs w:val="28"/>
          <w:shd w:val="clear" w:color="auto" w:fill="auto"/>
        </w:rPr>
        <w:t xml:space="preserve">）：</w:t>
      </w:r>
      <w:r/>
    </w:p>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p>
      <w:pPr>
        <w:ind w:firstLine="4855"/>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 </w:t>
      </w:r>
      <w:r>
        <w:rPr>
          <w:rFonts w:hint="eastAsia" w:ascii="宋体" w:hAnsi="宋体" w:eastAsia="宋体" w:cs="宋体"/>
          <w:color w:val="000000"/>
          <w:sz w:val="28"/>
          <w:szCs w:val="28"/>
          <w:shd w:val="clear" w:color="auto" w:fill="auto"/>
        </w:rPr>
        <w:t xml:space="preserve">年   月   日</w:t>
      </w:r>
      <w:r/>
    </w:p>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b/>
          <w:bCs/>
          <w:color w:val="000000"/>
          <w:sz w:val="28"/>
          <w:szCs w:val="28"/>
          <w:shd w:val="clear" w:color="auto" w:fill="auto"/>
        </w:rPr>
        <w:t xml:space="preserve">(受托人身份证复印件附后)</w:t>
      </w:r>
      <w:r/>
    </w:p>
    <w:p>
      <w:pPr>
        <w:jc w:val="center"/>
        <w:keepLines w:val="0"/>
        <w:keepNext w:val="0"/>
        <w:pageBreakBefore w:val="0"/>
        <w:spacing w:line="240" w:lineRule="auto"/>
        <w:rPr>
          <w:rFonts w:hint="eastAsia" w:ascii="宋体" w:hAnsi="宋体" w:eastAsia="宋体" w:cs="宋体"/>
          <w:b/>
          <w:bCs/>
          <w:color w:val="000000"/>
          <w:sz w:val="28"/>
          <w:szCs w:val="28"/>
          <w:shd w:val="clear" w:color="auto" w:fill="auto"/>
          <w:lang w:eastAsia="zh-CN"/>
        </w:rPr>
      </w:pPr>
      <w:r>
        <w:rPr>
          <w:rFonts w:hint="eastAsia" w:ascii="宋体" w:hAnsi="宋体" w:eastAsia="宋体" w:cs="宋体"/>
          <w:b/>
          <w:color w:val="000000"/>
          <w:sz w:val="28"/>
          <w:szCs w:val="28"/>
          <w:shd w:val="clear" w:color="auto" w:fill="auto"/>
        </w:rPr>
        <w:br w:type="page" w:clear="all"/>
      </w:r>
      <w:r>
        <w:rPr>
          <w:rFonts w:hint="eastAsia" w:ascii="宋体" w:hAnsi="宋体" w:eastAsia="宋体" w:cs="宋体"/>
          <w:b/>
          <w:bCs/>
          <w:color w:val="000000"/>
          <w:sz w:val="28"/>
          <w:szCs w:val="28"/>
          <w:shd w:val="clear" w:color="auto" w:fill="auto"/>
        </w:rPr>
        <w:t xml:space="preserve">3、谈判报价表</w:t>
      </w:r>
      <w:r>
        <w:rPr>
          <w:rFonts w:hint="eastAsia" w:ascii="宋体" w:hAnsi="宋体" w:eastAsia="宋体" w:cs="宋体"/>
          <w:b/>
          <w:bCs/>
          <w:color w:val="000000"/>
          <w:sz w:val="28"/>
          <w:szCs w:val="28"/>
          <w:shd w:val="clear" w:color="auto" w:fill="auto"/>
          <w:lang w:eastAsia="zh-CN"/>
        </w:rPr>
        <w:t xml:space="preserve">（首次）</w:t>
      </w:r>
      <w:r/>
    </w:p>
    <w:p>
      <w:pPr>
        <w:keepLines w:val="0"/>
        <w:keepNext w:val="0"/>
        <w:pageBreakBefore w:val="0"/>
        <w:spacing w:line="240" w:lineRule="auto"/>
        <w:rPr>
          <w:rFonts w:hint="eastAsia" w:ascii="宋体" w:hAnsi="宋体" w:eastAsia="宋体" w:cs="宋体"/>
          <w:color w:val="000000"/>
          <w:sz w:val="28"/>
          <w:szCs w:val="28"/>
          <w:shd w:val="clear" w:color="auto" w:fill="auto"/>
          <w:lang w:eastAsia="zh-CN"/>
        </w:rPr>
      </w:pPr>
      <w:r>
        <w:rPr>
          <w:rFonts w:hint="eastAsia" w:ascii="宋体" w:hAnsi="宋体" w:eastAsia="宋体" w:cs="宋体"/>
          <w:color w:val="000000"/>
          <w:sz w:val="28"/>
          <w:szCs w:val="28"/>
          <w:shd w:val="clear" w:color="auto" w:fill="auto"/>
        </w:rPr>
        <w:t xml:space="preserve">项目编号：</w:t>
      </w:r>
      <w:r>
        <w:rPr>
          <w:rFonts w:hint="eastAsia" w:ascii="宋体" w:hAnsi="宋体" w:cs="宋体"/>
          <w:color w:val="000000"/>
          <w:sz w:val="28"/>
          <w:szCs w:val="28"/>
          <w:shd w:val="clear" w:color="auto" w:fill="auto"/>
          <w:lang w:eastAsia="zh-CN"/>
        </w:rPr>
        <w:t xml:space="preserve">JSZC-320300-ZJZB-D2026-0118</w:t>
      </w:r>
      <w:r/>
    </w:p>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本次为首次报价</w:t>
      </w:r>
      <w:r/>
    </w:p>
    <w:p>
      <w:pPr>
        <w:pStyle w:val="691"/>
        <w:jc w:val="center"/>
        <w:rPr>
          <w:rFonts w:hint="eastAsia" w:ascii="宋体" w:hAnsi="宋体" w:eastAsia="宋体" w:cs="宋体"/>
          <w:i/>
          <w:iCs/>
          <w:color w:val="000000"/>
          <w:sz w:val="32"/>
          <w:szCs w:val="32"/>
          <w:u w:val="single"/>
          <w:shd w:val="clear" w:color="auto" w:fill="auto"/>
        </w:rPr>
      </w:pPr>
      <w:r>
        <w:rPr>
          <w:rFonts w:hint="eastAsia" w:ascii="宋体" w:hAnsi="宋体" w:eastAsia="宋体" w:cs="宋体"/>
          <w:i/>
          <w:iCs/>
          <w:color w:val="000000"/>
          <w:sz w:val="32"/>
          <w:szCs w:val="32"/>
          <w:u w:val="single"/>
          <w:shd w:val="clear" w:color="auto" w:fill="auto"/>
        </w:rPr>
      </w:r>
      <w:r/>
    </w:p>
    <w:p>
      <w:pPr>
        <w:pStyle w:val="691"/>
        <w:jc w:val="center"/>
        <w:rPr>
          <w:rFonts w:hint="eastAsia" w:ascii="宋体" w:hAnsi="宋体" w:eastAsia="宋体" w:cs="宋体"/>
          <w:i/>
          <w:iCs/>
          <w:color w:val="000000"/>
          <w:sz w:val="32"/>
          <w:szCs w:val="32"/>
          <w:u w:val="single"/>
          <w:shd w:val="clear" w:color="auto" w:fill="auto"/>
        </w:rPr>
      </w:pPr>
      <w:r>
        <w:rPr>
          <w:rFonts w:hint="eastAsia" w:ascii="宋体" w:hAnsi="宋体" w:eastAsia="宋体" w:cs="宋体"/>
          <w:i/>
          <w:iCs/>
          <w:color w:val="000000"/>
          <w:sz w:val="32"/>
          <w:szCs w:val="32"/>
          <w:u w:val="single"/>
          <w:shd w:val="clear" w:color="auto" w:fill="auto"/>
        </w:rPr>
      </w:r>
      <w:r/>
    </w:p>
    <w:p>
      <w:pPr>
        <w:pStyle w:val="691"/>
        <w:jc w:val="center"/>
        <w:rPr>
          <w:rFonts w:hint="eastAsia" w:ascii="宋体" w:hAnsi="宋体" w:eastAsia="宋体" w:cs="宋体"/>
          <w:i/>
          <w:iCs/>
          <w:color w:val="000000"/>
          <w:sz w:val="32"/>
          <w:szCs w:val="32"/>
          <w:u w:val="single"/>
          <w:shd w:val="clear" w:color="auto" w:fill="auto"/>
        </w:rPr>
      </w:pPr>
      <w:r>
        <w:rPr>
          <w:rFonts w:hint="eastAsia" w:ascii="宋体" w:hAnsi="宋体" w:eastAsia="宋体" w:cs="宋体"/>
          <w:i/>
          <w:iCs/>
          <w:color w:val="000000"/>
          <w:sz w:val="32"/>
          <w:szCs w:val="32"/>
          <w:u w:val="single"/>
          <w:shd w:val="clear" w:color="auto" w:fill="auto"/>
        </w:rPr>
      </w:r>
      <w:r/>
    </w:p>
    <w:p>
      <w:pPr>
        <w:pStyle w:val="691"/>
        <w:jc w:val="center"/>
        <w:rPr>
          <w:rFonts w:hint="eastAsia" w:ascii="宋体" w:hAnsi="宋体" w:eastAsia="宋体" w:cs="宋体"/>
          <w:i/>
          <w:iCs/>
          <w:color w:val="000000"/>
          <w:sz w:val="32"/>
          <w:szCs w:val="32"/>
          <w:u w:val="single"/>
          <w:shd w:val="clear" w:color="auto" w:fill="auto"/>
        </w:rPr>
      </w:pPr>
      <w:r>
        <w:rPr>
          <w:rFonts w:hint="eastAsia" w:ascii="宋体" w:hAnsi="宋体" w:eastAsia="宋体" w:cs="宋体"/>
          <w:i/>
          <w:iCs/>
          <w:color w:val="000000"/>
          <w:sz w:val="32"/>
          <w:szCs w:val="32"/>
          <w:u w:val="single"/>
          <w:shd w:val="clear" w:color="auto" w:fill="auto"/>
        </w:rPr>
      </w:r>
      <w:r/>
    </w:p>
    <w:p>
      <w:pPr>
        <w:pStyle w:val="691"/>
        <w:jc w:val="center"/>
        <w:rPr>
          <w:rFonts w:hint="eastAsia" w:ascii="宋体" w:hAnsi="宋体" w:eastAsia="宋体" w:cs="宋体"/>
          <w:b/>
          <w:color w:val="000000"/>
          <w:sz w:val="24"/>
          <w:shd w:val="clear" w:color="auto" w:fill="auto"/>
        </w:rPr>
      </w:pPr>
      <w:r>
        <w:rPr>
          <w:rFonts w:hint="eastAsia" w:ascii="宋体" w:hAnsi="宋体" w:eastAsia="宋体" w:cs="宋体"/>
          <w:i/>
          <w:iCs/>
          <w:color w:val="000000"/>
          <w:sz w:val="32"/>
          <w:szCs w:val="32"/>
          <w:u w:val="single"/>
          <w:shd w:val="clear" w:color="auto" w:fill="auto"/>
        </w:rPr>
        <w:t xml:space="preserve">政府采购客户端工具输入报价自动生成</w:t>
      </w:r>
      <w:r/>
    </w:p>
    <w:p>
      <w:pPr>
        <w:jc w:val="center"/>
        <w:keepLines w:val="0"/>
        <w:keepNext w:val="0"/>
        <w:pageBreakBefore w:val="0"/>
        <w:spacing w:line="240" w:lineRule="auto"/>
        <w:rPr>
          <w:rFonts w:hint="eastAsia" w:ascii="宋体" w:hAnsi="宋体" w:eastAsia="宋体" w:cs="宋体"/>
          <w:b/>
          <w:bCs/>
          <w:color w:val="000000"/>
          <w:sz w:val="28"/>
          <w:szCs w:val="28"/>
          <w:shd w:val="clear" w:color="auto" w:fill="auto"/>
        </w:rPr>
      </w:pPr>
      <w:r>
        <w:rPr>
          <w:rFonts w:hint="eastAsia" w:ascii="宋体" w:hAnsi="宋体" w:eastAsia="宋体" w:cs="宋体"/>
          <w:b/>
          <w:bCs/>
          <w:color w:val="000000"/>
          <w:sz w:val="28"/>
          <w:szCs w:val="28"/>
          <w:shd w:val="clear" w:color="auto" w:fill="auto"/>
        </w:rPr>
        <w:br w:type="page" w:clear="all"/>
      </w:r>
      <w:r>
        <w:rPr>
          <w:rFonts w:hint="eastAsia" w:ascii="宋体" w:hAnsi="宋体" w:eastAsia="宋体" w:cs="宋体"/>
          <w:b/>
          <w:bCs/>
          <w:color w:val="000000"/>
          <w:sz w:val="28"/>
          <w:szCs w:val="28"/>
          <w:shd w:val="clear" w:color="auto" w:fill="auto"/>
        </w:rPr>
        <w:t xml:space="preserve">4</w:t>
      </w:r>
      <w:r>
        <w:rPr>
          <w:rFonts w:hint="eastAsia" w:ascii="宋体" w:hAnsi="宋体" w:eastAsia="宋体" w:cs="宋体"/>
          <w:b/>
          <w:bCs/>
          <w:color w:val="000000"/>
          <w:sz w:val="28"/>
          <w:szCs w:val="28"/>
          <w:shd w:val="clear" w:color="auto" w:fill="auto"/>
          <w:lang w:eastAsia="zh-CN"/>
        </w:rPr>
        <w:t xml:space="preserve">、</w:t>
      </w:r>
      <w:r>
        <w:rPr>
          <w:rFonts w:hint="eastAsia" w:ascii="宋体" w:hAnsi="宋体" w:eastAsia="宋体" w:cs="宋体"/>
          <w:b/>
          <w:bCs/>
          <w:color w:val="000000"/>
          <w:sz w:val="28"/>
          <w:szCs w:val="28"/>
          <w:shd w:val="clear" w:color="auto" w:fill="auto"/>
        </w:rPr>
        <w:t xml:space="preserve">分项价格表</w:t>
      </w:r>
      <w:r/>
    </w:p>
    <w:p>
      <w:pPr>
        <w:ind w:firstLine="560"/>
        <w:jc w:val="cente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p>
      <w:pPr>
        <w:keepLines w:val="0"/>
        <w:keepNext w:val="0"/>
        <w:pageBreakBefore w:val="0"/>
        <w:spacing w:line="240" w:lineRule="auto"/>
        <w:rPr>
          <w:rFonts w:hint="eastAsia" w:ascii="宋体" w:hAnsi="宋体" w:eastAsia="宋体" w:cs="宋体"/>
          <w:color w:val="000000"/>
          <w:sz w:val="28"/>
          <w:szCs w:val="28"/>
          <w:shd w:val="clear" w:color="auto" w:fill="auto"/>
          <w:lang w:val="en-US" w:eastAsia="zh-CN" w:bidi="ar-SA"/>
        </w:rPr>
      </w:pPr>
      <w:r>
        <w:rPr>
          <w:rFonts w:hint="eastAsia" w:ascii="宋体" w:hAnsi="宋体" w:eastAsia="宋体" w:cs="宋体"/>
          <w:color w:val="000000"/>
          <w:sz w:val="28"/>
          <w:szCs w:val="28"/>
          <w:shd w:val="clear" w:color="auto" w:fill="auto"/>
          <w:lang w:val="en-US" w:eastAsia="zh-CN" w:bidi="ar-SA"/>
        </w:rPr>
        <w:t xml:space="preserve">项目编号：</w:t>
      </w:r>
      <w:r>
        <w:rPr>
          <w:rFonts w:hint="eastAsia" w:ascii="宋体" w:hAnsi="宋体" w:cs="宋体"/>
          <w:color w:val="000000"/>
          <w:sz w:val="28"/>
          <w:szCs w:val="28"/>
          <w:shd w:val="clear" w:color="auto" w:fill="auto"/>
          <w:lang w:val="en-US" w:eastAsia="zh-CN" w:bidi="ar-SA"/>
        </w:rPr>
        <w:t xml:space="preserve">JSZC-320300-ZJZB-D2026-0118</w:t>
      </w:r>
      <w:r>
        <w:rPr>
          <w:rFonts w:hint="eastAsia" w:ascii="宋体" w:hAnsi="宋体" w:eastAsia="宋体" w:cs="宋体"/>
          <w:color w:val="000000"/>
          <w:sz w:val="28"/>
          <w:szCs w:val="28"/>
          <w:shd w:val="clear" w:color="auto" w:fill="auto"/>
          <w:lang w:val="en-US" w:eastAsia="zh-CN" w:bidi="ar-SA"/>
        </w:rPr>
        <w:t xml:space="preserve">       </w:t>
      </w:r>
      <w:r/>
    </w:p>
    <w:p>
      <w:pPr>
        <w:keepLines w:val="0"/>
        <w:keepNext w:val="0"/>
        <w:pageBreakBefore w:val="0"/>
        <w:spacing w:line="240" w:lineRule="auto"/>
        <w:rPr>
          <w:rFonts w:hint="eastAsia" w:ascii="宋体" w:hAnsi="宋体" w:eastAsia="宋体" w:cs="宋体"/>
          <w:color w:val="000000"/>
          <w:sz w:val="28"/>
          <w:szCs w:val="28"/>
          <w:shd w:val="clear" w:color="auto" w:fill="auto"/>
          <w:lang w:val="en-US" w:eastAsia="zh-CN" w:bidi="ar-SA"/>
        </w:rPr>
      </w:pPr>
      <w:r>
        <w:rPr>
          <w:rFonts w:hint="eastAsia" w:ascii="宋体" w:hAnsi="宋体" w:eastAsia="宋体" w:cs="宋体"/>
          <w:color w:val="000000"/>
          <w:sz w:val="28"/>
          <w:szCs w:val="28"/>
          <w:shd w:val="clear" w:color="auto" w:fill="auto"/>
          <w:lang w:val="en-US" w:eastAsia="zh-CN" w:bidi="ar-SA"/>
        </w:rPr>
        <w:t xml:space="preserve">货币单位：人民币元</w:t>
      </w:r>
      <w:r/>
    </w:p>
    <w:tbl>
      <w:tblPr>
        <w:tblStyle w:val="685"/>
        <w:tblW w:w="9952" w:type="dxa"/>
        <w:tblInd w:w="-299"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7"/>
        <w:gridCol w:w="971"/>
        <w:gridCol w:w="1923"/>
        <w:gridCol w:w="2370"/>
        <w:gridCol w:w="845"/>
        <w:gridCol w:w="614"/>
        <w:gridCol w:w="1208"/>
        <w:gridCol w:w="1394"/>
      </w:tblGrid>
      <w:tr>
        <w:trPr>
          <w:trHeight w:val="583"/>
        </w:trPr>
        <w:tc>
          <w:tcPr>
            <w:shd w:val="clear" w:color="auto" w:fill="c0c0c0"/>
            <w:tcMar>
              <w:left w:w="15" w:type="dxa"/>
              <w:top w:w="15" w:type="dxa"/>
              <w:right w:w="15" w:type="dxa"/>
              <w:bottom w:w="0" w:type="dxa"/>
            </w:tcMar>
            <w:tcW w:w="627" w:type="dxa"/>
            <w:vAlign w:val="center"/>
            <w:textDirection w:val="lrTb"/>
            <w:noWrap w:val="false"/>
          </w:tcPr>
          <w:p>
            <w:pPr>
              <w:pStyle w:val="691"/>
              <w:jc w:val="center"/>
              <w:rPr>
                <w:rFonts w:hint="eastAsia" w:ascii="宋体" w:hAnsi="宋体" w:eastAsia="宋体" w:cs="宋体"/>
                <w:sz w:val="24"/>
              </w:rPr>
            </w:pPr>
            <w:r>
              <w:rPr>
                <w:rFonts w:hint="eastAsia" w:ascii="宋体" w:hAnsi="宋体" w:eastAsia="宋体" w:cs="宋体"/>
                <w:sz w:val="24"/>
              </w:rPr>
              <w:t xml:space="preserve">序号</w:t>
            </w:r>
            <w:r/>
          </w:p>
        </w:tc>
        <w:tc>
          <w:tcPr>
            <w:shd w:val="clear" w:color="auto" w:fill="c0c0c0"/>
            <w:tcMar>
              <w:left w:w="15" w:type="dxa"/>
              <w:top w:w="15" w:type="dxa"/>
              <w:right w:w="15" w:type="dxa"/>
              <w:bottom w:w="0" w:type="dxa"/>
            </w:tcMar>
            <w:tcW w:w="971" w:type="dxa"/>
            <w:vAlign w:val="center"/>
            <w:textDirection w:val="lrTb"/>
            <w:noWrap w:val="false"/>
          </w:tcPr>
          <w:p>
            <w:pPr>
              <w:pStyle w:val="691"/>
              <w:jc w:val="center"/>
              <w:rPr>
                <w:rFonts w:hint="eastAsia" w:ascii="宋体" w:hAnsi="宋体" w:eastAsia="宋体" w:cs="宋体"/>
                <w:sz w:val="24"/>
              </w:rPr>
            </w:pPr>
            <w:r>
              <w:rPr>
                <w:rFonts w:hint="eastAsia" w:ascii="宋体" w:hAnsi="宋体" w:eastAsia="宋体" w:cs="宋体"/>
                <w:sz w:val="24"/>
              </w:rPr>
              <w:t xml:space="preserve">名称</w:t>
            </w:r>
            <w:r/>
          </w:p>
        </w:tc>
        <w:tc>
          <w:tcPr>
            <w:shd w:val="clear" w:color="auto" w:fill="c0c0c0"/>
            <w:tcMar>
              <w:left w:w="15" w:type="dxa"/>
              <w:top w:w="15" w:type="dxa"/>
              <w:right w:w="15" w:type="dxa"/>
              <w:bottom w:w="0" w:type="dxa"/>
            </w:tcMar>
            <w:tcW w:w="1923" w:type="dxa"/>
            <w:vAlign w:val="center"/>
            <w:textDirection w:val="lrTb"/>
            <w:noWrap w:val="false"/>
          </w:tcPr>
          <w:p>
            <w:pPr>
              <w:pStyle w:val="691"/>
              <w:jc w:val="center"/>
              <w:rPr>
                <w:rFonts w:hint="eastAsia" w:ascii="宋体" w:hAnsi="宋体" w:eastAsia="宋体" w:cs="宋体"/>
                <w:sz w:val="24"/>
              </w:rPr>
            </w:pPr>
            <w:r>
              <w:rPr>
                <w:rFonts w:hint="eastAsia" w:ascii="宋体" w:hAnsi="宋体" w:eastAsia="宋体" w:cs="宋体"/>
                <w:sz w:val="24"/>
              </w:rPr>
              <w:t xml:space="preserve">品牌、规格、型号</w:t>
            </w:r>
            <w:r/>
          </w:p>
        </w:tc>
        <w:tc>
          <w:tcPr>
            <w:shd w:val="clear" w:color="auto" w:fill="c0c0c0"/>
            <w:tcMar>
              <w:left w:w="15" w:type="dxa"/>
              <w:top w:w="15" w:type="dxa"/>
              <w:right w:w="15" w:type="dxa"/>
              <w:bottom w:w="0" w:type="dxa"/>
            </w:tcMar>
            <w:tcW w:w="2370" w:type="dxa"/>
            <w:vAlign w:val="center"/>
            <w:textDirection w:val="lrTb"/>
            <w:noWrap w:val="false"/>
          </w:tcPr>
          <w:p>
            <w:pPr>
              <w:pStyle w:val="691"/>
              <w:jc w:val="center"/>
              <w:rPr>
                <w:rFonts w:hint="eastAsia" w:ascii="宋体" w:hAnsi="宋体" w:eastAsia="宋体" w:cs="宋体"/>
                <w:sz w:val="24"/>
              </w:rPr>
            </w:pPr>
            <w:r>
              <w:rPr>
                <w:rFonts w:hint="eastAsia" w:ascii="宋体" w:hAnsi="宋体" w:eastAsia="宋体" w:cs="宋体"/>
                <w:sz w:val="24"/>
              </w:rPr>
              <w:t xml:space="preserve">产品制造企业名称（全称）</w:t>
            </w:r>
            <w:r/>
          </w:p>
        </w:tc>
        <w:tc>
          <w:tcPr>
            <w:shd w:val="clear" w:color="auto" w:fill="c0c0c0"/>
            <w:tcMar>
              <w:left w:w="15" w:type="dxa"/>
              <w:top w:w="15" w:type="dxa"/>
              <w:right w:w="15" w:type="dxa"/>
              <w:bottom w:w="0" w:type="dxa"/>
            </w:tcMar>
            <w:tcW w:w="845" w:type="dxa"/>
            <w:vAlign w:val="center"/>
            <w:textDirection w:val="lrTb"/>
            <w:noWrap w:val="false"/>
          </w:tcPr>
          <w:p>
            <w:pPr>
              <w:pStyle w:val="691"/>
              <w:jc w:val="center"/>
              <w:rPr>
                <w:rFonts w:hint="eastAsia" w:ascii="宋体" w:hAnsi="宋体" w:eastAsia="宋体" w:cs="宋体"/>
                <w:sz w:val="24"/>
              </w:rPr>
            </w:pPr>
            <w:r>
              <w:rPr>
                <w:rFonts w:hint="eastAsia" w:ascii="宋体" w:hAnsi="宋体" w:eastAsia="宋体" w:cs="宋体"/>
                <w:sz w:val="24"/>
              </w:rPr>
              <w:t xml:space="preserve">单位</w:t>
            </w:r>
            <w:r/>
          </w:p>
        </w:tc>
        <w:tc>
          <w:tcPr>
            <w:shd w:val="clear" w:color="auto" w:fill="c0c0c0"/>
            <w:tcMar>
              <w:left w:w="15" w:type="dxa"/>
              <w:top w:w="15" w:type="dxa"/>
              <w:right w:w="15" w:type="dxa"/>
              <w:bottom w:w="0" w:type="dxa"/>
            </w:tcMar>
            <w:tcW w:w="614" w:type="dxa"/>
            <w:vAlign w:val="center"/>
            <w:textDirection w:val="lrTb"/>
            <w:noWrap w:val="false"/>
          </w:tcPr>
          <w:p>
            <w:pPr>
              <w:pStyle w:val="691"/>
              <w:jc w:val="center"/>
              <w:rPr>
                <w:rFonts w:hint="eastAsia" w:ascii="宋体" w:hAnsi="宋体" w:eastAsia="宋体" w:cs="宋体"/>
                <w:sz w:val="24"/>
              </w:rPr>
            </w:pPr>
            <w:r>
              <w:rPr>
                <w:rFonts w:hint="eastAsia" w:ascii="宋体" w:hAnsi="宋体" w:eastAsia="宋体" w:cs="宋体"/>
                <w:sz w:val="24"/>
              </w:rPr>
              <w:t xml:space="preserve">数量</w:t>
            </w:r>
            <w:r/>
          </w:p>
        </w:tc>
        <w:tc>
          <w:tcPr>
            <w:shd w:val="clear" w:color="auto" w:fill="c0c0c0"/>
            <w:tcMar>
              <w:left w:w="15" w:type="dxa"/>
              <w:top w:w="15" w:type="dxa"/>
              <w:right w:w="15" w:type="dxa"/>
              <w:bottom w:w="0" w:type="dxa"/>
            </w:tcMar>
            <w:tcW w:w="1208" w:type="dxa"/>
            <w:vAlign w:val="center"/>
            <w:textDirection w:val="lrTb"/>
            <w:noWrap w:val="false"/>
          </w:tcPr>
          <w:p>
            <w:pPr>
              <w:pStyle w:val="691"/>
              <w:jc w:val="center"/>
              <w:rPr>
                <w:rFonts w:hint="eastAsia" w:ascii="宋体" w:hAnsi="宋体" w:eastAsia="宋体" w:cs="宋体"/>
                <w:sz w:val="24"/>
              </w:rPr>
            </w:pPr>
            <w:r>
              <w:rPr>
                <w:rFonts w:hint="eastAsia" w:ascii="宋体" w:hAnsi="宋体" w:eastAsia="宋体" w:cs="宋体"/>
                <w:sz w:val="24"/>
              </w:rPr>
              <w:t xml:space="preserve">单价</w:t>
            </w:r>
            <w:r/>
          </w:p>
        </w:tc>
        <w:tc>
          <w:tcPr>
            <w:shd w:val="clear" w:color="auto" w:fill="c0c0c0"/>
            <w:tcMar>
              <w:left w:w="15" w:type="dxa"/>
              <w:top w:w="15" w:type="dxa"/>
              <w:right w:w="15" w:type="dxa"/>
              <w:bottom w:w="0" w:type="dxa"/>
            </w:tcMar>
            <w:tcW w:w="1394" w:type="dxa"/>
            <w:vAlign w:val="center"/>
            <w:textDirection w:val="lrTb"/>
            <w:noWrap w:val="false"/>
          </w:tcPr>
          <w:p>
            <w:pPr>
              <w:pStyle w:val="691"/>
              <w:jc w:val="center"/>
              <w:rPr>
                <w:rFonts w:hint="eastAsia" w:ascii="宋体" w:hAnsi="宋体" w:eastAsia="宋体" w:cs="宋体"/>
                <w:sz w:val="24"/>
              </w:rPr>
            </w:pPr>
            <w:r>
              <w:rPr>
                <w:rFonts w:hint="eastAsia" w:ascii="宋体" w:hAnsi="宋体" w:eastAsia="宋体" w:cs="宋体"/>
                <w:sz w:val="24"/>
              </w:rPr>
              <w:t xml:space="preserve">总价</w:t>
            </w:r>
            <w:r/>
          </w:p>
        </w:tc>
      </w:tr>
      <w:tr>
        <w:trPr>
          <w:trHeight w:val="300"/>
        </w:trPr>
        <w:tc>
          <w:tcPr>
            <w:tcMar>
              <w:left w:w="15" w:type="dxa"/>
              <w:top w:w="15" w:type="dxa"/>
              <w:right w:w="15" w:type="dxa"/>
              <w:bottom w:w="0" w:type="dxa"/>
            </w:tcMar>
            <w:tcW w:w="627" w:type="dxa"/>
            <w:vAlign w:val="bottom"/>
            <w:textDirection w:val="lrTb"/>
            <w:noWrap w:val="false"/>
          </w:tcPr>
          <w:p>
            <w:pPr>
              <w:pStyle w:val="691"/>
              <w:jc w:val="center"/>
              <w:rPr>
                <w:rFonts w:hint="eastAsia" w:ascii="宋体" w:hAnsi="宋体" w:eastAsia="宋体" w:cs="宋体"/>
                <w:sz w:val="24"/>
              </w:rPr>
            </w:pPr>
            <w:r>
              <w:rPr>
                <w:rFonts w:hint="eastAsia" w:ascii="宋体" w:hAnsi="宋体" w:eastAsia="宋体" w:cs="宋体"/>
                <w:sz w:val="24"/>
              </w:rPr>
              <w:t xml:space="preserve">1</w:t>
            </w:r>
            <w:r/>
          </w:p>
        </w:tc>
        <w:tc>
          <w:tcPr>
            <w:tcMar>
              <w:left w:w="15" w:type="dxa"/>
              <w:top w:w="15" w:type="dxa"/>
              <w:right w:w="15" w:type="dxa"/>
              <w:bottom w:w="0" w:type="dxa"/>
            </w:tcMar>
            <w:tcW w:w="971" w:type="dxa"/>
            <w:vAlign w:val="bottom"/>
            <w:textDirection w:val="lrTb"/>
            <w:noWrap w:val="false"/>
          </w:tcPr>
          <w:p>
            <w:pPr>
              <w:pStyle w:val="691"/>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923" w:type="dxa"/>
            <w:vAlign w:val="bottom"/>
            <w:textDirection w:val="lrTb"/>
            <w:noWrap w:val="false"/>
          </w:tcPr>
          <w:p>
            <w:pPr>
              <w:pStyle w:val="691"/>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2370" w:type="dxa"/>
            <w:vAlign w:val="top"/>
            <w:textDirection w:val="lrTb"/>
            <w:noWrap w:val="false"/>
          </w:tcPr>
          <w:p>
            <w:pPr>
              <w:pStyle w:val="691"/>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845" w:type="dxa"/>
            <w:vAlign w:val="top"/>
            <w:textDirection w:val="lrTb"/>
            <w:noWrap w:val="false"/>
          </w:tcPr>
          <w:p>
            <w:pPr>
              <w:pStyle w:val="691"/>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614" w:type="dxa"/>
            <w:vAlign w:val="bottom"/>
            <w:textDirection w:val="lrTb"/>
            <w:noWrap w:val="false"/>
          </w:tcPr>
          <w:p>
            <w:pPr>
              <w:pStyle w:val="691"/>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208" w:type="dxa"/>
            <w:vAlign w:val="bottom"/>
            <w:textDirection w:val="lrTb"/>
            <w:noWrap w:val="false"/>
          </w:tcPr>
          <w:p>
            <w:pPr>
              <w:pStyle w:val="691"/>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394" w:type="dxa"/>
            <w:vAlign w:val="bottom"/>
            <w:textDirection w:val="lrTb"/>
            <w:noWrap w:val="false"/>
          </w:tcPr>
          <w:p>
            <w:pPr>
              <w:pStyle w:val="691"/>
              <w:jc w:val="center"/>
              <w:rPr>
                <w:rFonts w:hint="eastAsia" w:ascii="宋体" w:hAnsi="宋体" w:eastAsia="宋体" w:cs="宋体"/>
                <w:sz w:val="24"/>
              </w:rPr>
            </w:pPr>
            <w:r>
              <w:rPr>
                <w:rFonts w:hint="eastAsia" w:ascii="宋体" w:hAnsi="宋体" w:eastAsia="宋体" w:cs="宋体"/>
                <w:sz w:val="24"/>
              </w:rPr>
            </w:r>
            <w:r/>
          </w:p>
        </w:tc>
      </w:tr>
      <w:tr>
        <w:trPr>
          <w:trHeight w:val="214"/>
        </w:trPr>
        <w:tc>
          <w:tcPr>
            <w:tcMar>
              <w:left w:w="15" w:type="dxa"/>
              <w:top w:w="15" w:type="dxa"/>
              <w:right w:w="15" w:type="dxa"/>
              <w:bottom w:w="0" w:type="dxa"/>
            </w:tcMar>
            <w:tcW w:w="627" w:type="dxa"/>
            <w:vAlign w:val="bottom"/>
            <w:textDirection w:val="lrTb"/>
            <w:noWrap w:val="false"/>
          </w:tcPr>
          <w:p>
            <w:pPr>
              <w:pStyle w:val="691"/>
              <w:jc w:val="center"/>
              <w:rPr>
                <w:rFonts w:hint="eastAsia" w:ascii="宋体" w:hAnsi="宋体" w:eastAsia="宋体" w:cs="宋体"/>
                <w:sz w:val="24"/>
              </w:rPr>
            </w:pPr>
            <w:r>
              <w:rPr>
                <w:rFonts w:hint="eastAsia" w:ascii="宋体" w:hAnsi="宋体" w:eastAsia="宋体" w:cs="宋体"/>
                <w:sz w:val="24"/>
              </w:rPr>
              <w:t xml:space="preserve">2</w:t>
            </w:r>
            <w:r/>
          </w:p>
        </w:tc>
        <w:tc>
          <w:tcPr>
            <w:tcMar>
              <w:left w:w="15" w:type="dxa"/>
              <w:top w:w="15" w:type="dxa"/>
              <w:right w:w="15" w:type="dxa"/>
              <w:bottom w:w="0" w:type="dxa"/>
            </w:tcMar>
            <w:tcW w:w="971" w:type="dxa"/>
            <w:vAlign w:val="bottom"/>
            <w:textDirection w:val="lrTb"/>
            <w:noWrap w:val="false"/>
          </w:tcPr>
          <w:p>
            <w:pPr>
              <w:pStyle w:val="691"/>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923" w:type="dxa"/>
            <w:vAlign w:val="bottom"/>
            <w:textDirection w:val="lrTb"/>
            <w:noWrap w:val="false"/>
          </w:tcPr>
          <w:p>
            <w:pPr>
              <w:pStyle w:val="691"/>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2370" w:type="dxa"/>
            <w:vAlign w:val="top"/>
            <w:textDirection w:val="lrTb"/>
            <w:noWrap w:val="false"/>
          </w:tcPr>
          <w:p>
            <w:pPr>
              <w:pStyle w:val="691"/>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845" w:type="dxa"/>
            <w:vAlign w:val="top"/>
            <w:textDirection w:val="lrTb"/>
            <w:noWrap w:val="false"/>
          </w:tcPr>
          <w:p>
            <w:pPr>
              <w:pStyle w:val="691"/>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614" w:type="dxa"/>
            <w:vAlign w:val="bottom"/>
            <w:textDirection w:val="lrTb"/>
            <w:noWrap w:val="false"/>
          </w:tcPr>
          <w:p>
            <w:pPr>
              <w:pStyle w:val="691"/>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208" w:type="dxa"/>
            <w:vAlign w:val="bottom"/>
            <w:textDirection w:val="lrTb"/>
            <w:noWrap w:val="false"/>
          </w:tcPr>
          <w:p>
            <w:pPr>
              <w:pStyle w:val="691"/>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394" w:type="dxa"/>
            <w:vAlign w:val="bottom"/>
            <w:textDirection w:val="lrTb"/>
            <w:noWrap w:val="false"/>
          </w:tcPr>
          <w:p>
            <w:pPr>
              <w:pStyle w:val="691"/>
              <w:jc w:val="center"/>
              <w:rPr>
                <w:rFonts w:hint="eastAsia" w:ascii="宋体" w:hAnsi="宋体" w:eastAsia="宋体" w:cs="宋体"/>
                <w:sz w:val="24"/>
              </w:rPr>
            </w:pPr>
            <w:r>
              <w:rPr>
                <w:rFonts w:hint="eastAsia" w:ascii="宋体" w:hAnsi="宋体" w:eastAsia="宋体" w:cs="宋体"/>
                <w:sz w:val="24"/>
              </w:rPr>
            </w:r>
            <w:r/>
          </w:p>
        </w:tc>
      </w:tr>
      <w:tr>
        <w:trPr>
          <w:trHeight w:val="214"/>
        </w:trPr>
        <w:tc>
          <w:tcPr>
            <w:tcMar>
              <w:left w:w="15" w:type="dxa"/>
              <w:top w:w="15" w:type="dxa"/>
              <w:right w:w="15" w:type="dxa"/>
              <w:bottom w:w="0" w:type="dxa"/>
            </w:tcMar>
            <w:tcW w:w="627" w:type="dxa"/>
            <w:vAlign w:val="bottom"/>
            <w:textDirection w:val="lrTb"/>
            <w:noWrap w:val="false"/>
          </w:tcPr>
          <w:p>
            <w:pPr>
              <w:pStyle w:val="691"/>
              <w:jc w:val="center"/>
              <w:rPr>
                <w:rFonts w:hint="eastAsia" w:ascii="宋体" w:hAnsi="宋体" w:eastAsia="宋体" w:cs="宋体"/>
                <w:sz w:val="24"/>
              </w:rPr>
            </w:pPr>
            <w:r>
              <w:rPr>
                <w:rFonts w:hint="eastAsia" w:ascii="宋体" w:hAnsi="宋体" w:eastAsia="宋体" w:cs="宋体"/>
                <w:sz w:val="24"/>
              </w:rPr>
              <w:t xml:space="preserve">3</w:t>
            </w:r>
            <w:r/>
          </w:p>
        </w:tc>
        <w:tc>
          <w:tcPr>
            <w:tcMar>
              <w:left w:w="15" w:type="dxa"/>
              <w:top w:w="15" w:type="dxa"/>
              <w:right w:w="15" w:type="dxa"/>
              <w:bottom w:w="0" w:type="dxa"/>
            </w:tcMar>
            <w:tcW w:w="971" w:type="dxa"/>
            <w:vAlign w:val="bottom"/>
            <w:textDirection w:val="lrTb"/>
            <w:noWrap w:val="false"/>
          </w:tcPr>
          <w:p>
            <w:pPr>
              <w:pStyle w:val="691"/>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923" w:type="dxa"/>
            <w:vAlign w:val="bottom"/>
            <w:textDirection w:val="lrTb"/>
            <w:noWrap w:val="false"/>
          </w:tcPr>
          <w:p>
            <w:pPr>
              <w:pStyle w:val="691"/>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2370" w:type="dxa"/>
            <w:vAlign w:val="top"/>
            <w:textDirection w:val="lrTb"/>
            <w:noWrap w:val="false"/>
          </w:tcPr>
          <w:p>
            <w:pPr>
              <w:pStyle w:val="691"/>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845" w:type="dxa"/>
            <w:vAlign w:val="top"/>
            <w:textDirection w:val="lrTb"/>
            <w:noWrap w:val="false"/>
          </w:tcPr>
          <w:p>
            <w:pPr>
              <w:pStyle w:val="691"/>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614" w:type="dxa"/>
            <w:vAlign w:val="bottom"/>
            <w:textDirection w:val="lrTb"/>
            <w:noWrap w:val="false"/>
          </w:tcPr>
          <w:p>
            <w:pPr>
              <w:pStyle w:val="691"/>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208" w:type="dxa"/>
            <w:vAlign w:val="bottom"/>
            <w:textDirection w:val="lrTb"/>
            <w:noWrap w:val="false"/>
          </w:tcPr>
          <w:p>
            <w:pPr>
              <w:pStyle w:val="691"/>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394" w:type="dxa"/>
            <w:vAlign w:val="bottom"/>
            <w:textDirection w:val="lrTb"/>
            <w:noWrap w:val="false"/>
          </w:tcPr>
          <w:p>
            <w:pPr>
              <w:pStyle w:val="691"/>
              <w:jc w:val="center"/>
              <w:rPr>
                <w:rFonts w:hint="eastAsia" w:ascii="宋体" w:hAnsi="宋体" w:eastAsia="宋体" w:cs="宋体"/>
                <w:sz w:val="24"/>
              </w:rPr>
            </w:pPr>
            <w:r>
              <w:rPr>
                <w:rFonts w:hint="eastAsia" w:ascii="宋体" w:hAnsi="宋体" w:eastAsia="宋体" w:cs="宋体"/>
                <w:sz w:val="24"/>
              </w:rPr>
            </w:r>
            <w:r/>
          </w:p>
        </w:tc>
      </w:tr>
      <w:tr>
        <w:trPr>
          <w:trHeight w:val="322"/>
        </w:trPr>
        <w:tc>
          <w:tcPr>
            <w:tcMar>
              <w:left w:w="15" w:type="dxa"/>
              <w:top w:w="15" w:type="dxa"/>
              <w:right w:w="15" w:type="dxa"/>
              <w:bottom w:w="0" w:type="dxa"/>
            </w:tcMar>
            <w:tcW w:w="627" w:type="dxa"/>
            <w:vAlign w:val="bottom"/>
            <w:textDirection w:val="lrTb"/>
            <w:noWrap w:val="false"/>
          </w:tcPr>
          <w:p>
            <w:pPr>
              <w:pStyle w:val="691"/>
              <w:jc w:val="center"/>
              <w:rPr>
                <w:rFonts w:hint="eastAsia" w:ascii="宋体" w:hAnsi="宋体" w:eastAsia="宋体" w:cs="宋体"/>
                <w:sz w:val="24"/>
              </w:rPr>
            </w:pPr>
            <w:r>
              <w:rPr>
                <w:rFonts w:hint="eastAsia" w:ascii="宋体" w:hAnsi="宋体" w:eastAsia="宋体" w:cs="宋体"/>
                <w:sz w:val="24"/>
              </w:rPr>
              <w:t xml:space="preserve">4</w:t>
            </w:r>
            <w:r/>
          </w:p>
        </w:tc>
        <w:tc>
          <w:tcPr>
            <w:tcMar>
              <w:left w:w="15" w:type="dxa"/>
              <w:top w:w="15" w:type="dxa"/>
              <w:right w:w="15" w:type="dxa"/>
              <w:bottom w:w="0" w:type="dxa"/>
            </w:tcMar>
            <w:tcW w:w="971" w:type="dxa"/>
            <w:vAlign w:val="bottom"/>
            <w:textDirection w:val="lrTb"/>
            <w:noWrap w:val="false"/>
          </w:tcPr>
          <w:p>
            <w:pPr>
              <w:pStyle w:val="691"/>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923" w:type="dxa"/>
            <w:vAlign w:val="bottom"/>
            <w:textDirection w:val="lrTb"/>
            <w:noWrap w:val="false"/>
          </w:tcPr>
          <w:p>
            <w:pPr>
              <w:pStyle w:val="691"/>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370" w:type="dxa"/>
            <w:vAlign w:val="top"/>
            <w:textDirection w:val="lrTb"/>
            <w:noWrap w:val="false"/>
          </w:tcPr>
          <w:p>
            <w:pPr>
              <w:pStyle w:val="691"/>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45" w:type="dxa"/>
            <w:vAlign w:val="top"/>
            <w:textDirection w:val="lrTb"/>
            <w:noWrap w:val="false"/>
          </w:tcPr>
          <w:p>
            <w:pPr>
              <w:pStyle w:val="691"/>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614" w:type="dxa"/>
            <w:vAlign w:val="bottom"/>
            <w:textDirection w:val="lrTb"/>
            <w:noWrap w:val="false"/>
          </w:tcPr>
          <w:p>
            <w:pPr>
              <w:pStyle w:val="691"/>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208" w:type="dxa"/>
            <w:vAlign w:val="bottom"/>
            <w:textDirection w:val="lrTb"/>
            <w:noWrap w:val="false"/>
          </w:tcPr>
          <w:p>
            <w:pPr>
              <w:pStyle w:val="691"/>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394" w:type="dxa"/>
            <w:vAlign w:val="bottom"/>
            <w:textDirection w:val="lrTb"/>
            <w:noWrap w:val="false"/>
          </w:tcPr>
          <w:p>
            <w:pPr>
              <w:pStyle w:val="691"/>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388"/>
        </w:trPr>
        <w:tc>
          <w:tcPr>
            <w:gridSpan w:val="4"/>
            <w:tcMar>
              <w:left w:w="15" w:type="dxa"/>
              <w:top w:w="15" w:type="dxa"/>
              <w:right w:w="15" w:type="dxa"/>
              <w:bottom w:w="0" w:type="dxa"/>
            </w:tcMar>
            <w:tcW w:w="5891" w:type="dxa"/>
            <w:vAlign w:val="bottom"/>
            <w:textDirection w:val="lrTb"/>
            <w:noWrap w:val="false"/>
          </w:tcPr>
          <w:p>
            <w:pPr>
              <w:pStyle w:val="691"/>
              <w:jc w:val="center"/>
              <w:rPr>
                <w:rFonts w:hint="eastAsia" w:ascii="宋体" w:hAnsi="宋体" w:eastAsia="宋体" w:cs="宋体"/>
                <w:sz w:val="24"/>
              </w:rPr>
            </w:pPr>
            <w:r>
              <w:rPr>
                <w:rFonts w:hint="eastAsia" w:ascii="宋体" w:hAnsi="宋体" w:eastAsia="宋体" w:cs="宋体"/>
                <w:sz w:val="24"/>
              </w:rPr>
              <w:t xml:space="preserve">总价合计（即《谈判报价表》中的“总价”）</w:t>
            </w:r>
            <w:r/>
          </w:p>
        </w:tc>
        <w:tc>
          <w:tcPr>
            <w:gridSpan w:val="4"/>
            <w:tcMar>
              <w:left w:w="15" w:type="dxa"/>
              <w:top w:w="15" w:type="dxa"/>
              <w:right w:w="15" w:type="dxa"/>
              <w:bottom w:w="0" w:type="dxa"/>
            </w:tcMar>
            <w:tcW w:w="4061" w:type="dxa"/>
            <w:vAlign w:val="bottom"/>
            <w:textDirection w:val="lrTb"/>
            <w:noWrap w:val="false"/>
          </w:tcPr>
          <w:p>
            <w:pPr>
              <w:pStyle w:val="691"/>
              <w:jc w:val="center"/>
              <w:rPr>
                <w:rFonts w:hint="eastAsia" w:ascii="宋体" w:hAnsi="宋体" w:eastAsia="宋体" w:cs="宋体"/>
                <w:sz w:val="24"/>
              </w:rPr>
            </w:pPr>
            <w:r>
              <w:rPr>
                <w:rFonts w:hint="eastAsia" w:ascii="宋体" w:hAnsi="宋体" w:eastAsia="宋体" w:cs="宋体"/>
                <w:sz w:val="24"/>
              </w:rPr>
            </w:r>
            <w:r/>
          </w:p>
        </w:tc>
      </w:tr>
    </w:tbl>
    <w:p>
      <w:pPr>
        <w:keepLines w:val="0"/>
        <w:keepNext w:val="0"/>
        <w:pageBreakBefore w:val="0"/>
        <w:spacing w:line="240" w:lineRule="auto"/>
        <w:rPr>
          <w:rFonts w:hint="eastAsia" w:ascii="宋体" w:hAnsi="宋体" w:eastAsia="宋体" w:cs="宋体"/>
          <w:color w:val="000000"/>
          <w:sz w:val="28"/>
          <w:szCs w:val="28"/>
          <w:shd w:val="clear" w:color="auto" w:fill="auto"/>
          <w:lang w:val="en-US" w:eastAsia="zh-CN" w:bidi="ar-SA"/>
        </w:rPr>
      </w:pPr>
      <w:r>
        <w:rPr>
          <w:rFonts w:hint="eastAsia" w:ascii="宋体" w:hAnsi="宋体" w:eastAsia="宋体" w:cs="宋体"/>
          <w:color w:val="000000"/>
          <w:sz w:val="28"/>
          <w:szCs w:val="28"/>
          <w:shd w:val="clear" w:color="auto" w:fill="auto"/>
          <w:lang w:val="en-US" w:eastAsia="zh-CN" w:bidi="ar-SA"/>
        </w:rPr>
      </w:r>
      <w:r/>
    </w:p>
    <w:p>
      <w:pPr>
        <w:keepLines w:val="0"/>
        <w:keepNext w:val="0"/>
        <w:pageBreakBefore w:val="0"/>
        <w:spacing w:line="240" w:lineRule="auto"/>
        <w:rPr>
          <w:rFonts w:hint="eastAsia" w:ascii="宋体" w:hAnsi="宋体" w:eastAsia="宋体" w:cs="宋体"/>
          <w:color w:val="000000"/>
          <w:sz w:val="28"/>
          <w:szCs w:val="28"/>
          <w:shd w:val="clear" w:color="auto" w:fill="auto"/>
          <w:lang w:val="en-US" w:eastAsia="zh-CN" w:bidi="ar-SA"/>
        </w:rPr>
      </w:pPr>
      <w:r>
        <w:rPr>
          <w:rFonts w:hint="eastAsia" w:ascii="宋体" w:hAnsi="宋体" w:eastAsia="宋体" w:cs="宋体"/>
          <w:color w:val="000000"/>
          <w:sz w:val="28"/>
          <w:szCs w:val="28"/>
          <w:shd w:val="clear" w:color="auto" w:fill="auto"/>
          <w:lang w:val="en-US" w:eastAsia="zh-CN" w:bidi="ar-SA"/>
        </w:rPr>
      </w:r>
      <w:r/>
    </w:p>
    <w:p>
      <w:pPr>
        <w:ind w:right="29" w:firstLine="4620"/>
        <w:keepLines w:val="0"/>
        <w:keepNext w:val="0"/>
        <w:pageBreakBefore w:val="0"/>
        <w:spacing w:line="240" w:lineRule="auto"/>
        <w:rPr>
          <w:rFonts w:hint="eastAsia" w:ascii="宋体" w:hAnsi="宋体" w:eastAsia="宋体" w:cs="宋体"/>
          <w:color w:val="000000"/>
          <w:sz w:val="28"/>
          <w:szCs w:val="28"/>
          <w:shd w:val="clear" w:color="auto" w:fill="auto"/>
          <w:lang w:val="en-US" w:eastAsia="zh-CN" w:bidi="ar-SA"/>
        </w:rPr>
      </w:pPr>
      <w:r>
        <w:rPr>
          <w:rFonts w:hint="eastAsia" w:ascii="宋体" w:hAnsi="宋体" w:eastAsia="宋体" w:cs="宋体"/>
          <w:color w:val="000000"/>
          <w:sz w:val="28"/>
          <w:szCs w:val="28"/>
          <w:shd w:val="clear" w:color="auto" w:fill="auto"/>
          <w:lang w:val="en-US" w:eastAsia="zh-CN" w:bidi="ar-SA"/>
        </w:rPr>
      </w:r>
      <w:r/>
    </w:p>
    <w:p>
      <w:pPr>
        <w:ind w:right="29"/>
        <w:keepLines w:val="0"/>
        <w:keepNext w:val="0"/>
        <w:pageBreakBefore w:val="0"/>
        <w:spacing w:line="240" w:lineRule="auto"/>
        <w:rPr>
          <w:rFonts w:hint="eastAsia" w:ascii="宋体" w:hAnsi="宋体" w:eastAsia="宋体" w:cs="宋体"/>
          <w:color w:val="000000"/>
          <w:sz w:val="28"/>
          <w:szCs w:val="28"/>
          <w:shd w:val="clear" w:color="auto" w:fill="auto"/>
          <w:lang w:val="en-US" w:eastAsia="zh-CN" w:bidi="ar-SA"/>
        </w:rPr>
      </w:pPr>
      <w:r>
        <w:rPr>
          <w:rFonts w:hint="eastAsia" w:ascii="宋体" w:hAnsi="宋体" w:eastAsia="宋体" w:cs="宋体"/>
          <w:color w:val="000000"/>
          <w:sz w:val="28"/>
          <w:szCs w:val="28"/>
          <w:shd w:val="clear" w:color="auto" w:fill="auto"/>
          <w:lang w:val="en-US" w:eastAsia="zh-CN" w:bidi="ar-SA"/>
        </w:rPr>
        <w:t xml:space="preserve">供应商（公章）：</w:t>
      </w:r>
      <w:r/>
    </w:p>
    <w:p>
      <w:pPr>
        <w:ind w:right="29"/>
        <w:keepLines w:val="0"/>
        <w:keepNext w:val="0"/>
        <w:pageBreakBefore w:val="0"/>
        <w:spacing w:line="240" w:lineRule="auto"/>
        <w:rPr>
          <w:rFonts w:hint="eastAsia" w:ascii="宋体" w:hAnsi="宋体" w:eastAsia="宋体" w:cs="宋体"/>
          <w:color w:val="000000"/>
          <w:sz w:val="28"/>
          <w:szCs w:val="28"/>
          <w:shd w:val="clear" w:color="auto" w:fill="auto"/>
          <w:lang w:val="en-US" w:eastAsia="zh-CN" w:bidi="ar-SA"/>
        </w:rPr>
      </w:pPr>
      <w:r>
        <w:rPr>
          <w:rFonts w:hint="eastAsia" w:ascii="宋体" w:hAnsi="宋体" w:eastAsia="宋体" w:cs="宋体"/>
          <w:color w:val="000000"/>
          <w:sz w:val="28"/>
          <w:szCs w:val="28"/>
          <w:shd w:val="clear" w:color="auto" w:fill="auto"/>
          <w:lang w:val="en-US" w:eastAsia="zh-CN" w:bidi="ar-SA"/>
        </w:rPr>
        <w:t xml:space="preserve">法定代表人或授权代表（签字或盖章）：</w:t>
      </w:r>
      <w:r/>
    </w:p>
    <w:p>
      <w:pPr>
        <w:keepLines w:val="0"/>
        <w:keepNext w:val="0"/>
        <w:pageBreakBefore w:val="0"/>
        <w:spacing w:line="240" w:lineRule="auto"/>
        <w:rPr>
          <w:rFonts w:hint="eastAsia" w:ascii="宋体" w:hAnsi="宋体" w:eastAsia="宋体" w:cs="宋体"/>
          <w:color w:val="000000"/>
          <w:sz w:val="28"/>
          <w:szCs w:val="28"/>
          <w:shd w:val="clear" w:color="auto" w:fill="auto"/>
          <w:lang w:val="en-US" w:eastAsia="zh-CN" w:bidi="ar-SA"/>
        </w:rPr>
      </w:pPr>
      <w:r>
        <w:rPr>
          <w:rFonts w:hint="eastAsia" w:ascii="宋体" w:hAnsi="宋体" w:eastAsia="宋体" w:cs="宋体"/>
          <w:color w:val="000000"/>
          <w:sz w:val="28"/>
          <w:szCs w:val="28"/>
          <w:shd w:val="clear" w:color="auto" w:fill="auto"/>
          <w:lang w:val="en-US" w:eastAsia="zh-CN" w:bidi="ar-SA"/>
        </w:rPr>
        <w:t xml:space="preserve">日期：</w:t>
      </w:r>
      <w:r/>
    </w:p>
    <w:p>
      <w:pPr>
        <w:ind w:firstLine="4620"/>
        <w:keepLines w:val="0"/>
        <w:keepNext w:val="0"/>
        <w:pageBreakBefore w:val="0"/>
        <w:spacing w:line="240" w:lineRule="auto"/>
        <w:rPr>
          <w:rFonts w:hint="eastAsia" w:ascii="宋体" w:hAnsi="宋体" w:eastAsia="宋体" w:cs="宋体"/>
          <w:color w:val="000000"/>
          <w:sz w:val="28"/>
          <w:szCs w:val="28"/>
          <w:shd w:val="clear" w:color="auto" w:fill="auto"/>
          <w:lang w:val="en-US" w:eastAsia="zh-CN" w:bidi="ar-SA"/>
        </w:rPr>
      </w:pPr>
      <w:r>
        <w:rPr>
          <w:rFonts w:hint="eastAsia" w:ascii="宋体" w:hAnsi="宋体" w:eastAsia="宋体" w:cs="宋体"/>
          <w:color w:val="000000"/>
          <w:sz w:val="28"/>
          <w:szCs w:val="28"/>
          <w:shd w:val="clear" w:color="auto" w:fill="auto"/>
          <w:lang w:val="en-US" w:eastAsia="zh-CN" w:bidi="ar-SA"/>
        </w:rPr>
      </w:r>
      <w:r/>
    </w:p>
    <w:p>
      <w:pPr>
        <w:ind w:firstLine="4620"/>
        <w:keepLines w:val="0"/>
        <w:keepNext w:val="0"/>
        <w:pageBreakBefore w:val="0"/>
        <w:spacing w:line="240" w:lineRule="auto"/>
        <w:rPr>
          <w:rFonts w:hint="eastAsia" w:ascii="宋体" w:hAnsi="宋体" w:eastAsia="宋体" w:cs="宋体"/>
          <w:color w:val="000000"/>
          <w:sz w:val="28"/>
          <w:szCs w:val="28"/>
          <w:shd w:val="clear" w:color="auto" w:fill="auto"/>
          <w:lang w:val="en-US" w:eastAsia="zh-CN" w:bidi="ar-SA"/>
        </w:rPr>
      </w:pPr>
      <w:r>
        <w:rPr>
          <w:rFonts w:hint="eastAsia" w:ascii="宋体" w:hAnsi="宋体" w:eastAsia="宋体" w:cs="宋体"/>
          <w:color w:val="000000"/>
          <w:sz w:val="28"/>
          <w:szCs w:val="28"/>
          <w:shd w:val="clear" w:color="auto" w:fill="auto"/>
          <w:lang w:val="en-US" w:eastAsia="zh-CN" w:bidi="ar-SA"/>
        </w:rPr>
      </w:r>
      <w:r/>
    </w:p>
    <w:p>
      <w:pPr>
        <w:keepLines w:val="0"/>
        <w:keepNext w:val="0"/>
        <w:pageBreakBefore w:val="0"/>
        <w:spacing w:line="240" w:lineRule="auto"/>
        <w:rPr>
          <w:rFonts w:hint="eastAsia" w:ascii="宋体" w:hAnsi="宋体" w:eastAsia="宋体" w:cs="宋体"/>
          <w:color w:val="000000"/>
          <w:sz w:val="28"/>
          <w:szCs w:val="28"/>
          <w:shd w:val="clear" w:color="auto" w:fill="auto"/>
          <w:lang w:val="en-US" w:eastAsia="zh-CN" w:bidi="ar-SA"/>
        </w:rPr>
      </w:pPr>
      <w:r>
        <w:rPr>
          <w:rFonts w:hint="eastAsia" w:ascii="宋体" w:hAnsi="宋体" w:eastAsia="宋体" w:cs="宋体"/>
          <w:color w:val="000000"/>
          <w:sz w:val="28"/>
          <w:szCs w:val="28"/>
          <w:shd w:val="clear" w:color="auto" w:fill="auto"/>
          <w:lang w:val="en-US" w:eastAsia="zh-CN" w:bidi="ar-SA"/>
        </w:rPr>
      </w:r>
      <w:r/>
    </w:p>
    <w:p>
      <w:pPr>
        <w:keepLines w:val="0"/>
        <w:keepNext w:val="0"/>
        <w:pageBreakBefore w:val="0"/>
        <w:spacing w:line="240" w:lineRule="auto"/>
        <w:rPr>
          <w:rFonts w:hint="eastAsia" w:ascii="宋体" w:hAnsi="宋体" w:eastAsia="宋体" w:cs="宋体"/>
          <w:color w:val="000000"/>
          <w:sz w:val="28"/>
          <w:szCs w:val="28"/>
          <w:shd w:val="clear" w:color="auto" w:fill="auto"/>
          <w:lang w:val="en-US" w:eastAsia="zh-CN" w:bidi="ar-SA"/>
        </w:rPr>
      </w:pPr>
      <w:r>
        <w:rPr>
          <w:rFonts w:hint="eastAsia" w:ascii="宋体" w:hAnsi="宋体" w:eastAsia="宋体" w:cs="宋体"/>
          <w:color w:val="000000"/>
          <w:sz w:val="28"/>
          <w:szCs w:val="28"/>
          <w:shd w:val="clear" w:color="auto" w:fill="auto"/>
          <w:lang w:val="en-US" w:eastAsia="zh-CN" w:bidi="ar-SA"/>
        </w:rPr>
        <w:t xml:space="preserve">注：1．如果按单价计算的结果与总价不一致，以总价为准。</w:t>
      </w:r>
      <w:r/>
    </w:p>
    <w:p>
      <w:pPr>
        <w:ind w:firstLine="560"/>
        <w:keepLines w:val="0"/>
        <w:keepNext w:val="0"/>
        <w:pageBreakBefore w:val="0"/>
        <w:spacing w:line="240" w:lineRule="auto"/>
        <w:rPr>
          <w:rFonts w:hint="eastAsia" w:ascii="宋体" w:hAnsi="宋体" w:eastAsia="宋体" w:cs="宋体"/>
          <w:color w:val="000000"/>
          <w:sz w:val="28"/>
          <w:szCs w:val="28"/>
          <w:shd w:val="clear" w:color="auto" w:fill="auto"/>
          <w:lang w:val="en-US" w:eastAsia="zh-CN" w:bidi="ar-SA"/>
        </w:rPr>
      </w:pPr>
      <w:r>
        <w:rPr>
          <w:rFonts w:hint="eastAsia" w:ascii="宋体" w:hAnsi="宋体" w:eastAsia="宋体" w:cs="宋体"/>
          <w:color w:val="000000"/>
          <w:sz w:val="28"/>
          <w:szCs w:val="28"/>
          <w:shd w:val="clear" w:color="auto" w:fill="auto"/>
          <w:lang w:val="en-US" w:eastAsia="zh-CN" w:bidi="ar-SA"/>
        </w:rPr>
        <w:t xml:space="preserve">2．如果不提供详细分项报价将视为没有实质性响应。</w:t>
      </w:r>
      <w:r/>
    </w:p>
    <w:p>
      <w:pPr>
        <w:ind w:firstLine="560"/>
        <w:keepLines w:val="0"/>
        <w:keepNext w:val="0"/>
        <w:pageBreakBefore w:val="0"/>
        <w:spacing w:line="240" w:lineRule="auto"/>
        <w:rPr>
          <w:rFonts w:hint="eastAsia" w:ascii="宋体" w:hAnsi="宋体" w:eastAsia="宋体" w:cs="宋体"/>
          <w:color w:val="000000"/>
          <w:sz w:val="28"/>
          <w:szCs w:val="28"/>
          <w:shd w:val="clear" w:color="auto" w:fill="auto"/>
          <w:lang w:val="en-US" w:eastAsia="zh-CN" w:bidi="ar-SA"/>
        </w:rPr>
      </w:pPr>
      <w:r>
        <w:rPr>
          <w:rFonts w:hint="eastAsia" w:ascii="宋体" w:hAnsi="宋体" w:eastAsia="宋体" w:cs="宋体"/>
          <w:color w:val="000000"/>
          <w:sz w:val="28"/>
          <w:szCs w:val="28"/>
          <w:shd w:val="clear" w:color="auto" w:fill="auto"/>
          <w:lang w:val="en-US" w:eastAsia="zh-CN" w:bidi="ar-SA"/>
        </w:rPr>
        <w:t xml:space="preserve">3. 供应商对以上数据的真实性负责。</w:t>
      </w:r>
      <w:r/>
    </w:p>
    <w:p>
      <w:pPr>
        <w:ind w:firstLine="560"/>
        <w:keepLines w:val="0"/>
        <w:keepNext w:val="0"/>
        <w:pageBreakBefore w:val="0"/>
        <w:spacing w:line="240" w:lineRule="auto"/>
        <w:rPr>
          <w:rFonts w:hint="eastAsia" w:ascii="宋体" w:hAnsi="宋体" w:eastAsia="宋体" w:cs="宋体"/>
          <w:color w:val="000000"/>
          <w:sz w:val="28"/>
          <w:szCs w:val="28"/>
          <w:shd w:val="clear" w:color="auto" w:fill="auto"/>
          <w:lang w:val="en-US" w:eastAsia="zh-CN" w:bidi="ar-SA"/>
        </w:rPr>
      </w:pPr>
      <w:r>
        <w:rPr>
          <w:rFonts w:hint="eastAsia" w:ascii="宋体" w:hAnsi="宋体" w:eastAsia="宋体" w:cs="宋体"/>
          <w:color w:val="000000"/>
          <w:sz w:val="28"/>
          <w:szCs w:val="28"/>
          <w:shd w:val="clear" w:color="auto" w:fill="auto"/>
          <w:lang w:val="en-US" w:eastAsia="zh-CN" w:bidi="ar-SA"/>
        </w:rPr>
        <w:t xml:space="preserve">江苏中际招标代理有限公司有权将以上内容进行公示。</w:t>
      </w:r>
      <w:r/>
    </w:p>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p>
      <w:pPr>
        <w:numPr>
          <w:ilvl w:val="0"/>
          <w:numId w:val="5"/>
        </w:numPr>
        <w:jc w:val="center"/>
        <w:keepLines w:val="0"/>
        <w:keepNext w:val="0"/>
        <w:pageBreakBefore w:val="0"/>
        <w:spacing w:line="240" w:lineRule="auto"/>
        <w:rPr>
          <w:rFonts w:hint="eastAsia" w:ascii="宋体" w:hAnsi="宋体" w:eastAsia="宋体" w:cs="宋体"/>
          <w:b/>
          <w:bCs/>
          <w:color w:val="000000"/>
          <w:spacing w:val="6"/>
          <w:sz w:val="28"/>
          <w:szCs w:val="28"/>
          <w:shd w:val="clear" w:color="auto" w:fill="auto"/>
          <w:lang w:eastAsia="zh-CN"/>
        </w:rPr>
      </w:pPr>
      <w:r>
        <w:rPr>
          <w:rFonts w:hint="eastAsia" w:ascii="宋体" w:hAnsi="宋体" w:eastAsia="宋体" w:cs="宋体"/>
          <w:b/>
          <w:bCs/>
          <w:color w:val="000000"/>
          <w:sz w:val="28"/>
          <w:szCs w:val="28"/>
          <w:shd w:val="clear" w:color="auto" w:fill="auto"/>
        </w:rPr>
        <w:br w:type="page" w:clear="all"/>
      </w:r>
      <w:r>
        <w:rPr>
          <w:rFonts w:hint="eastAsia" w:ascii="宋体" w:hAnsi="宋体" w:eastAsia="宋体" w:cs="宋体"/>
          <w:b/>
          <w:bCs/>
          <w:color w:val="000000"/>
          <w:sz w:val="28"/>
          <w:szCs w:val="28"/>
          <w:shd w:val="clear" w:color="auto" w:fill="auto"/>
        </w:rPr>
        <w:t xml:space="preserve">偏离表</w:t>
      </w:r>
      <w:r/>
    </w:p>
    <w:p>
      <w:pPr>
        <w:ind w:firstLine="584"/>
        <w:keepLines w:val="0"/>
        <w:keepNext w:val="0"/>
        <w:pageBreakBefore w:val="0"/>
        <w:spacing w:line="240" w:lineRule="auto"/>
        <w:rPr>
          <w:rFonts w:hint="eastAsia" w:ascii="宋体" w:hAnsi="宋体" w:eastAsia="宋体" w:cs="宋体"/>
          <w:b/>
          <w:bCs/>
          <w:color w:val="000000"/>
          <w:sz w:val="28"/>
          <w:szCs w:val="28"/>
          <w:shd w:val="clear" w:color="auto" w:fill="auto"/>
        </w:rPr>
      </w:pPr>
      <w:r>
        <w:rPr>
          <w:rFonts w:hint="eastAsia" w:ascii="宋体" w:hAnsi="宋体" w:eastAsia="宋体" w:cs="宋体"/>
          <w:color w:val="000000"/>
          <w:spacing w:val="6"/>
          <w:sz w:val="28"/>
          <w:szCs w:val="28"/>
          <w:shd w:val="clear" w:color="auto" w:fill="auto"/>
        </w:rPr>
        <w:t xml:space="preserve">项目编号：</w:t>
      </w:r>
      <w:r>
        <w:rPr>
          <w:rFonts w:hint="eastAsia" w:ascii="宋体" w:hAnsi="宋体" w:cs="宋体"/>
          <w:color w:val="000000"/>
          <w:sz w:val="28"/>
          <w:szCs w:val="28"/>
          <w:shd w:val="clear" w:color="auto" w:fill="auto"/>
          <w:lang w:val="en-US" w:eastAsia="zh-CN" w:bidi="ar-SA"/>
        </w:rPr>
        <w:t xml:space="preserve">JSZC-320300-ZJZB-D2026-0118</w:t>
      </w:r>
      <w:r/>
    </w:p>
    <w:tbl>
      <w:tblPr>
        <w:tblStyle w:val="685"/>
        <w:tblW w:w="89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29"/>
        <w:gridCol w:w="1531"/>
        <w:gridCol w:w="1740"/>
        <w:gridCol w:w="1620"/>
        <w:gridCol w:w="1980"/>
      </w:tblGrid>
      <w:tr>
        <w:trPr>
          <w:trHeight w:val="414"/>
        </w:trPr>
        <w:tc>
          <w:tcPr>
            <w:tcW w:w="828" w:type="dxa"/>
            <w:vAlign w:val="top"/>
            <w:textDirection w:val="lrTb"/>
            <w:noWrap w:val="false"/>
          </w:tcPr>
          <w:p>
            <w:pPr>
              <w:jc w:val="center"/>
              <w:keepLines w:val="0"/>
              <w:keepNext w:val="0"/>
              <w:pageBreakBefore w:val="0"/>
              <w:spacing w:line="240" w:lineRule="auto"/>
              <w:rPr>
                <w:rFonts w:hint="eastAsia" w:ascii="宋体" w:hAnsi="宋体" w:eastAsia="宋体" w:cs="宋体"/>
                <w:caps/>
                <w:color w:val="000000"/>
                <w:sz w:val="28"/>
                <w:szCs w:val="28"/>
                <w:shd w:val="clear" w:color="auto" w:fill="auto"/>
              </w:rPr>
            </w:pPr>
            <w:r>
              <w:rPr>
                <w:rFonts w:hint="eastAsia" w:ascii="宋体" w:hAnsi="宋体" w:eastAsia="宋体" w:cs="宋体"/>
                <w:caps/>
                <w:color w:val="000000"/>
                <w:sz w:val="28"/>
                <w:szCs w:val="28"/>
                <w:shd w:val="clear" w:color="auto" w:fill="auto"/>
              </w:rPr>
              <w:t xml:space="preserve">序号</w:t>
            </w:r>
            <w:r/>
          </w:p>
        </w:tc>
        <w:tc>
          <w:tcPr>
            <w:tcW w:w="1229" w:type="dxa"/>
            <w:vAlign w:val="top"/>
            <w:textDirection w:val="lrTb"/>
            <w:noWrap w:val="false"/>
          </w:tcPr>
          <w:p>
            <w:pPr>
              <w:jc w:val="center"/>
              <w:keepLines w:val="0"/>
              <w:keepNext w:val="0"/>
              <w:pageBreakBefore w:val="0"/>
              <w:spacing w:line="240" w:lineRule="auto"/>
              <w:rPr>
                <w:rFonts w:hint="eastAsia" w:ascii="宋体" w:hAnsi="宋体" w:eastAsia="宋体" w:cs="宋体"/>
                <w:caps/>
                <w:color w:val="000000"/>
                <w:sz w:val="28"/>
                <w:szCs w:val="28"/>
                <w:shd w:val="clear" w:color="auto" w:fill="auto"/>
              </w:rPr>
            </w:pPr>
            <w:r>
              <w:rPr>
                <w:rFonts w:hint="eastAsia" w:ascii="宋体" w:hAnsi="宋体" w:eastAsia="宋体" w:cs="宋体"/>
                <w:caps/>
                <w:color w:val="000000"/>
                <w:sz w:val="28"/>
                <w:szCs w:val="28"/>
                <w:shd w:val="clear" w:color="auto" w:fill="auto"/>
              </w:rPr>
              <w:t xml:space="preserve">内容</w:t>
            </w:r>
            <w:r/>
          </w:p>
        </w:tc>
        <w:tc>
          <w:tcPr>
            <w:tcW w:w="1531" w:type="dxa"/>
            <w:vAlign w:val="top"/>
            <w:textDirection w:val="lrTb"/>
            <w:noWrap w:val="false"/>
          </w:tcPr>
          <w:p>
            <w:pPr>
              <w:jc w:val="center"/>
              <w:keepLines w:val="0"/>
              <w:keepNext w:val="0"/>
              <w:pageBreakBefore w:val="0"/>
              <w:spacing w:line="240" w:lineRule="auto"/>
              <w:rPr>
                <w:rFonts w:hint="eastAsia" w:ascii="宋体" w:hAnsi="宋体" w:eastAsia="宋体" w:cs="宋体"/>
                <w:caps/>
                <w:color w:val="000000"/>
                <w:sz w:val="28"/>
                <w:szCs w:val="28"/>
                <w:shd w:val="clear" w:color="auto" w:fill="auto"/>
              </w:rPr>
            </w:pPr>
            <w:r>
              <w:rPr>
                <w:rFonts w:hint="eastAsia" w:ascii="宋体" w:hAnsi="宋体" w:eastAsia="宋体" w:cs="宋体"/>
                <w:caps/>
                <w:color w:val="000000"/>
                <w:sz w:val="28"/>
                <w:szCs w:val="28"/>
                <w:shd w:val="clear" w:color="auto" w:fill="auto"/>
              </w:rPr>
              <w:t xml:space="preserve">采购文件要求</w:t>
            </w:r>
            <w:r/>
          </w:p>
        </w:tc>
        <w:tc>
          <w:tcPr>
            <w:tcW w:w="1740" w:type="dxa"/>
            <w:vAlign w:val="top"/>
            <w:textDirection w:val="lrTb"/>
            <w:noWrap w:val="false"/>
          </w:tcPr>
          <w:p>
            <w:pPr>
              <w:jc w:val="center"/>
              <w:keepLines w:val="0"/>
              <w:keepNext w:val="0"/>
              <w:pageBreakBefore w:val="0"/>
              <w:spacing w:line="240" w:lineRule="auto"/>
              <w:rPr>
                <w:rFonts w:hint="eastAsia" w:ascii="宋体" w:hAnsi="宋体" w:eastAsia="宋体" w:cs="宋体"/>
                <w:caps/>
                <w:color w:val="000000"/>
                <w:sz w:val="28"/>
                <w:szCs w:val="28"/>
                <w:shd w:val="clear" w:color="auto" w:fill="auto"/>
              </w:rPr>
            </w:pPr>
            <w:r>
              <w:rPr>
                <w:rFonts w:hint="eastAsia" w:ascii="宋体" w:hAnsi="宋体" w:eastAsia="宋体" w:cs="宋体"/>
                <w:caps/>
                <w:color w:val="000000"/>
                <w:sz w:val="28"/>
                <w:szCs w:val="28"/>
                <w:shd w:val="clear" w:color="auto" w:fill="auto"/>
              </w:rPr>
              <w:t xml:space="preserve">供应商首次响应文件内容</w:t>
            </w:r>
            <w:r/>
          </w:p>
        </w:tc>
        <w:tc>
          <w:tcPr>
            <w:tcW w:w="1620" w:type="dxa"/>
            <w:vAlign w:val="top"/>
            <w:textDirection w:val="lrTb"/>
            <w:noWrap w:val="false"/>
          </w:tcPr>
          <w:p>
            <w:pPr>
              <w:jc w:val="center"/>
              <w:keepLines w:val="0"/>
              <w:keepNext w:val="0"/>
              <w:pageBreakBefore w:val="0"/>
              <w:spacing w:line="240" w:lineRule="auto"/>
              <w:rPr>
                <w:rFonts w:hint="eastAsia" w:ascii="宋体" w:hAnsi="宋体" w:eastAsia="宋体" w:cs="宋体"/>
                <w:caps/>
                <w:color w:val="000000"/>
                <w:sz w:val="28"/>
                <w:szCs w:val="28"/>
                <w:shd w:val="clear" w:color="auto" w:fill="auto"/>
              </w:rPr>
            </w:pPr>
            <w:r>
              <w:rPr>
                <w:rFonts w:hint="eastAsia" w:ascii="宋体" w:hAnsi="宋体" w:eastAsia="宋体" w:cs="宋体"/>
                <w:caps/>
                <w:color w:val="000000"/>
                <w:sz w:val="28"/>
                <w:szCs w:val="28"/>
                <w:shd w:val="clear" w:color="auto" w:fill="auto"/>
              </w:rPr>
              <w:t xml:space="preserve">（正/负/无）偏离</w:t>
            </w:r>
            <w:r/>
          </w:p>
        </w:tc>
        <w:tc>
          <w:tcPr>
            <w:tcW w:w="1980" w:type="dxa"/>
            <w:vAlign w:val="top"/>
            <w:textDirection w:val="lrTb"/>
            <w:noWrap w:val="false"/>
          </w:tcPr>
          <w:p>
            <w:pPr>
              <w:jc w:val="center"/>
              <w:keepLines w:val="0"/>
              <w:keepNext w:val="0"/>
              <w:pageBreakBefore w:val="0"/>
              <w:spacing w:line="240" w:lineRule="auto"/>
              <w:rPr>
                <w:rFonts w:hint="eastAsia" w:ascii="宋体" w:hAnsi="宋体" w:eastAsia="宋体" w:cs="宋体"/>
                <w:caps/>
                <w:color w:val="000000"/>
                <w:sz w:val="28"/>
                <w:szCs w:val="28"/>
                <w:shd w:val="clear" w:color="auto" w:fill="auto"/>
              </w:rPr>
            </w:pPr>
            <w:r>
              <w:rPr>
                <w:rFonts w:hint="eastAsia" w:ascii="宋体" w:hAnsi="宋体" w:eastAsia="宋体" w:cs="宋体"/>
                <w:caps/>
                <w:color w:val="000000"/>
                <w:sz w:val="28"/>
                <w:szCs w:val="28"/>
                <w:shd w:val="clear" w:color="auto" w:fill="auto"/>
              </w:rPr>
              <w:t xml:space="preserve">说明</w:t>
            </w:r>
            <w:r/>
          </w:p>
        </w:tc>
      </w:tr>
      <w:tr>
        <w:trPr>
          <w:trHeight w:val="794"/>
        </w:trPr>
        <w:tc>
          <w:tcPr>
            <w:tcW w:w="828"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c>
          <w:tcPr>
            <w:tcW w:w="1229"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c>
          <w:tcPr>
            <w:tcW w:w="1531"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c>
          <w:tcPr>
            <w:tcW w:w="1740"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c>
          <w:tcPr>
            <w:tcW w:w="1620"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c>
          <w:tcPr>
            <w:tcW w:w="1980"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r>
      <w:tr>
        <w:trPr>
          <w:trHeight w:val="794"/>
        </w:trPr>
        <w:tc>
          <w:tcPr>
            <w:tcW w:w="828"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c>
          <w:tcPr>
            <w:tcW w:w="1229"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c>
          <w:tcPr>
            <w:tcW w:w="1531"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c>
          <w:tcPr>
            <w:tcW w:w="1740"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c>
          <w:tcPr>
            <w:tcW w:w="1620"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c>
          <w:tcPr>
            <w:tcW w:w="1980"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r>
      <w:tr>
        <w:trPr>
          <w:trHeight w:val="794"/>
        </w:trPr>
        <w:tc>
          <w:tcPr>
            <w:tcW w:w="828"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c>
          <w:tcPr>
            <w:tcW w:w="1229"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c>
          <w:tcPr>
            <w:tcW w:w="1531"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c>
          <w:tcPr>
            <w:tcW w:w="1740"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c>
          <w:tcPr>
            <w:tcW w:w="1620"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c>
          <w:tcPr>
            <w:tcW w:w="1980"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r>
      <w:tr>
        <w:trPr>
          <w:trHeight w:val="794"/>
        </w:trPr>
        <w:tc>
          <w:tcPr>
            <w:tcW w:w="828"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c>
          <w:tcPr>
            <w:tcW w:w="1229"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c>
          <w:tcPr>
            <w:tcW w:w="1531"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c>
          <w:tcPr>
            <w:tcW w:w="1740"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c>
          <w:tcPr>
            <w:tcW w:w="1620"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c>
          <w:tcPr>
            <w:tcW w:w="1980"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r>
      <w:tr>
        <w:trPr>
          <w:trHeight w:val="794"/>
        </w:trPr>
        <w:tc>
          <w:tcPr>
            <w:tcW w:w="828"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c>
          <w:tcPr>
            <w:tcW w:w="1229"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c>
          <w:tcPr>
            <w:tcW w:w="1531"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c>
          <w:tcPr>
            <w:tcW w:w="1740"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c>
          <w:tcPr>
            <w:tcW w:w="1620"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c>
          <w:tcPr>
            <w:tcW w:w="1980"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r>
      <w:tr>
        <w:trPr>
          <w:trHeight w:val="794"/>
        </w:trPr>
        <w:tc>
          <w:tcPr>
            <w:tcW w:w="828"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c>
          <w:tcPr>
            <w:tcW w:w="1229"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c>
          <w:tcPr>
            <w:tcW w:w="1531"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c>
          <w:tcPr>
            <w:tcW w:w="1740"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c>
          <w:tcPr>
            <w:tcW w:w="1620"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c>
          <w:tcPr>
            <w:tcW w:w="1980"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r>
      <w:tr>
        <w:trPr>
          <w:trHeight w:val="794"/>
        </w:trPr>
        <w:tc>
          <w:tcPr>
            <w:tcW w:w="828"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c>
          <w:tcPr>
            <w:tcW w:w="1229"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c>
          <w:tcPr>
            <w:tcW w:w="1531"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c>
          <w:tcPr>
            <w:tcW w:w="1740"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c>
          <w:tcPr>
            <w:tcW w:w="1620"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c>
          <w:tcPr>
            <w:tcW w:w="1980"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r>
      <w:tr>
        <w:trPr>
          <w:trHeight w:val="794"/>
        </w:trPr>
        <w:tc>
          <w:tcPr>
            <w:tcW w:w="828"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c>
          <w:tcPr>
            <w:tcW w:w="1229"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c>
          <w:tcPr>
            <w:tcW w:w="1531"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c>
          <w:tcPr>
            <w:tcW w:w="1740"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c>
          <w:tcPr>
            <w:tcW w:w="1620"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c>
          <w:tcPr>
            <w:tcW w:w="1980"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r>
      <w:tr>
        <w:trPr>
          <w:trHeight w:val="794"/>
        </w:trPr>
        <w:tc>
          <w:tcPr>
            <w:tcW w:w="828"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c>
          <w:tcPr>
            <w:tcW w:w="1229"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c>
          <w:tcPr>
            <w:tcW w:w="1531"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c>
          <w:tcPr>
            <w:tcW w:w="1740"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c>
          <w:tcPr>
            <w:tcW w:w="1620"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c>
          <w:tcPr>
            <w:tcW w:w="1980" w:type="dxa"/>
            <w:vAlign w:val="top"/>
            <w:textDirection w:val="lrTb"/>
            <w:noWrap w:val="false"/>
          </w:tcPr>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tc>
      </w:tr>
    </w:tbl>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u w:val="single"/>
          <w:shd w:val="clear" w:color="auto" w:fill="auto"/>
        </w:rPr>
        <w:t xml:space="preserve">注：供应商递交的首次响应文件中与《采购文件》和《采购文件修改（澄清）》（如有）的要求有不同时，应逐条列在偏离表中，否则将认为供应商接受采购文件的要求。</w:t>
      </w:r>
      <w:r/>
    </w:p>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供应商名称： _____________________ </w:t>
      </w:r>
      <w:r/>
    </w:p>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供应商公章：</w:t>
      </w:r>
      <w:r/>
    </w:p>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谈判代表（授权人）签字</w:t>
      </w:r>
      <w:r>
        <w:rPr>
          <w:rFonts w:hint="eastAsia" w:ascii="宋体" w:hAnsi="宋体" w:eastAsia="宋体" w:cs="宋体"/>
          <w:color w:val="000000"/>
          <w:sz w:val="28"/>
          <w:szCs w:val="28"/>
          <w:shd w:val="clear" w:color="auto" w:fill="auto"/>
          <w:lang w:eastAsia="zh-CN"/>
        </w:rPr>
        <w:t xml:space="preserve">或盖章</w:t>
      </w:r>
      <w:r>
        <w:rPr>
          <w:rFonts w:hint="eastAsia" w:ascii="宋体" w:hAnsi="宋体" w:eastAsia="宋体" w:cs="宋体"/>
          <w:color w:val="000000"/>
          <w:sz w:val="28"/>
          <w:szCs w:val="28"/>
          <w:shd w:val="clear" w:color="auto" w:fill="auto"/>
        </w:rPr>
        <w:t xml:space="preserve">：________________</w:t>
      </w:r>
      <w:r/>
    </w:p>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p>
      <w:pPr>
        <w:jc w:val="both"/>
        <w:keepLines w:val="0"/>
        <w:keepNext w:val="0"/>
        <w:pageBreakBefore w:val="0"/>
        <w:spacing w:line="240" w:lineRule="auto"/>
        <w:rPr>
          <w:rFonts w:hint="eastAsia" w:ascii="宋体" w:hAnsi="宋体" w:eastAsia="宋体" w:cs="宋体"/>
          <w:b/>
          <w:color w:val="000000"/>
          <w:sz w:val="28"/>
          <w:szCs w:val="28"/>
          <w:shd w:val="clear" w:color="auto" w:fill="auto"/>
        </w:rPr>
      </w:pPr>
      <w:r>
        <w:rPr>
          <w:rFonts w:hint="eastAsia" w:ascii="宋体" w:hAnsi="宋体" w:eastAsia="宋体" w:cs="宋体"/>
          <w:b/>
          <w:color w:val="000000"/>
          <w:sz w:val="28"/>
          <w:szCs w:val="28"/>
          <w:shd w:val="clear" w:color="auto" w:fill="auto"/>
        </w:rPr>
      </w:r>
      <w:r/>
    </w:p>
    <w:p>
      <w:pPr>
        <w:jc w:val="center"/>
        <w:keepLines w:val="0"/>
        <w:keepNext w:val="0"/>
        <w:pageBreakBefore w:val="0"/>
        <w:spacing w:line="240" w:lineRule="auto"/>
        <w:rPr>
          <w:rFonts w:hint="eastAsia" w:ascii="宋体" w:hAnsi="宋体" w:eastAsia="宋体" w:cs="宋体"/>
          <w:b/>
          <w:color w:val="000000"/>
          <w:sz w:val="28"/>
          <w:szCs w:val="28"/>
          <w:shd w:val="clear" w:color="auto" w:fill="auto"/>
        </w:rPr>
      </w:pPr>
      <w:r>
        <w:rPr>
          <w:rFonts w:hint="eastAsia" w:ascii="宋体" w:hAnsi="宋体" w:eastAsia="宋体" w:cs="宋体"/>
          <w:b/>
          <w:color w:val="000000"/>
          <w:sz w:val="28"/>
          <w:szCs w:val="28"/>
          <w:shd w:val="clear" w:color="auto" w:fill="auto"/>
        </w:rPr>
        <w:br w:type="page" w:clear="all"/>
      </w:r>
      <w:r>
        <w:rPr>
          <w:rFonts w:hint="eastAsia" w:ascii="宋体" w:hAnsi="宋体" w:eastAsia="宋体" w:cs="宋体"/>
          <w:b/>
          <w:color w:val="000000"/>
          <w:sz w:val="28"/>
          <w:szCs w:val="28"/>
          <w:shd w:val="clear" w:color="auto" w:fill="auto"/>
        </w:rPr>
        <w:t xml:space="preserve">6、供应商参加政府采购活动前3年内在经营活动中</w:t>
      </w:r>
      <w:r/>
    </w:p>
    <w:p>
      <w:pPr>
        <w:jc w:val="center"/>
        <w:keepLines w:val="0"/>
        <w:keepNext w:val="0"/>
        <w:pageBreakBefore w:val="0"/>
        <w:spacing w:line="240" w:lineRule="auto"/>
        <w:rPr>
          <w:rFonts w:hint="eastAsia" w:ascii="宋体" w:hAnsi="宋体" w:eastAsia="宋体" w:cs="宋体"/>
          <w:b/>
          <w:color w:val="000000"/>
          <w:sz w:val="28"/>
          <w:szCs w:val="28"/>
          <w:shd w:val="clear" w:color="auto" w:fill="auto"/>
        </w:rPr>
      </w:pPr>
      <w:r>
        <w:rPr>
          <w:rFonts w:hint="eastAsia" w:ascii="宋体" w:hAnsi="宋体" w:eastAsia="宋体" w:cs="宋体"/>
          <w:b/>
          <w:color w:val="000000"/>
          <w:sz w:val="28"/>
          <w:szCs w:val="28"/>
          <w:shd w:val="clear" w:color="auto" w:fill="auto"/>
        </w:rPr>
        <w:t xml:space="preserve">没有重大违法记录的书面声明</w:t>
      </w:r>
      <w:r/>
    </w:p>
    <w:p>
      <w:pPr>
        <w:pStyle w:val="957"/>
        <w:ind w:firstLine="560"/>
        <w:jc w:val="left"/>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我单位在参加</w:t>
      </w:r>
      <w:r>
        <w:rPr>
          <w:rFonts w:hint="eastAsia" w:cs="宋体"/>
          <w:color w:val="000000"/>
          <w:sz w:val="28"/>
          <w:szCs w:val="28"/>
          <w:u w:val="single"/>
          <w:shd w:val="clear" w:color="auto" w:fill="auto"/>
          <w:lang w:eastAsia="zh-CN"/>
        </w:rPr>
        <w:t xml:space="preserve">纤维及纤维制品检验专用仪器设备（棉花粘性测试仪）</w:t>
      </w:r>
      <w:r>
        <w:rPr>
          <w:rFonts w:hint="eastAsia" w:ascii="宋体" w:hAnsi="宋体" w:eastAsia="宋体" w:cs="宋体"/>
          <w:color w:val="000000"/>
          <w:sz w:val="28"/>
          <w:szCs w:val="28"/>
          <w:shd w:val="clear" w:color="auto" w:fill="auto"/>
        </w:rPr>
        <w:t xml:space="preserve">项目（项目编号：</w:t>
      </w:r>
      <w:r>
        <w:rPr>
          <w:rFonts w:hint="eastAsia" w:cs="宋体"/>
          <w:color w:val="000000"/>
          <w:sz w:val="28"/>
          <w:szCs w:val="28"/>
          <w:shd w:val="clear" w:color="auto" w:fill="auto"/>
          <w:lang w:eastAsia="zh-CN"/>
        </w:rPr>
        <w:t xml:space="preserve">JSZC-320300-ZJZB-D2026-0118</w:t>
      </w:r>
      <w:r>
        <w:rPr>
          <w:rFonts w:hint="eastAsia" w:ascii="宋体" w:hAnsi="宋体" w:eastAsia="宋体" w:cs="宋体"/>
          <w:color w:val="000000"/>
          <w:sz w:val="28"/>
          <w:szCs w:val="28"/>
          <w:shd w:val="clear" w:color="auto" w:fill="auto"/>
        </w:rPr>
        <w:t xml:space="preserve">）政府采购活动前3年内在经营活动中没有重大违法记录。重大违法记录是指因违法经营受到刑事处罚或者责令停产停业、吊销许可证或者执照、较大数额罚款等行政处罚。</w:t>
      </w:r>
      <w:r>
        <w:rPr>
          <w:rFonts w:hint="eastAsia" w:ascii="宋体" w:hAnsi="宋体" w:eastAsia="宋体" w:cs="宋体"/>
          <w:color w:val="000000"/>
          <w:sz w:val="28"/>
          <w:szCs w:val="28"/>
          <w:shd w:val="clear" w:color="auto" w:fill="auto"/>
        </w:rPr>
        <w:br w:type="textWrapping" w:clear="all"/>
      </w:r>
      <w:r>
        <w:rPr>
          <w:rFonts w:hint="eastAsia" w:ascii="宋体" w:hAnsi="宋体" w:eastAsia="宋体" w:cs="宋体"/>
          <w:color w:val="000000"/>
          <w:sz w:val="28"/>
          <w:szCs w:val="28"/>
          <w:shd w:val="clear" w:color="auto" w:fill="auto"/>
        </w:rPr>
        <w:t xml:space="preserve">    我单位对上述声明的真实性负责。如有虚假，将依法承担相应责任。</w:t>
      </w:r>
      <w:r/>
    </w:p>
    <w:p>
      <w:pPr>
        <w:pStyle w:val="957"/>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 </w:t>
      </w:r>
      <w:r/>
    </w:p>
    <w:p>
      <w:pPr>
        <w:pStyle w:val="957"/>
        <w:ind w:left="3465"/>
        <w:jc w:val="both"/>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p>
      <w:pPr>
        <w:pStyle w:val="957"/>
        <w:ind w:left="3465"/>
        <w:jc w:val="left"/>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供应商授权代表签字</w:t>
      </w:r>
      <w:r>
        <w:rPr>
          <w:rFonts w:hint="eastAsia" w:ascii="宋体" w:hAnsi="宋体" w:eastAsia="宋体" w:cs="宋体"/>
          <w:color w:val="000000"/>
          <w:sz w:val="28"/>
          <w:szCs w:val="28"/>
          <w:shd w:val="clear" w:color="auto" w:fill="auto"/>
          <w:lang w:eastAsia="zh-CN"/>
        </w:rPr>
        <w:t xml:space="preserve">或盖章</w:t>
      </w:r>
      <w:r>
        <w:rPr>
          <w:rFonts w:hint="eastAsia" w:ascii="宋体" w:hAnsi="宋体" w:eastAsia="宋体" w:cs="宋体"/>
          <w:color w:val="000000"/>
          <w:sz w:val="28"/>
          <w:szCs w:val="28"/>
          <w:shd w:val="clear" w:color="auto" w:fill="auto"/>
        </w:rPr>
        <w:t xml:space="preserve">： </w:t>
      </w:r>
      <w:r>
        <w:rPr>
          <w:rFonts w:hint="eastAsia" w:ascii="宋体" w:hAnsi="宋体" w:eastAsia="宋体" w:cs="宋体"/>
          <w:color w:val="000000"/>
          <w:sz w:val="28"/>
          <w:szCs w:val="28"/>
          <w:shd w:val="clear" w:color="auto" w:fill="auto"/>
        </w:rPr>
        <w:br w:type="textWrapping" w:clear="all"/>
      </w:r>
      <w:r>
        <w:rPr>
          <w:rFonts w:hint="eastAsia" w:ascii="宋体" w:hAnsi="宋体" w:eastAsia="宋体" w:cs="宋体"/>
          <w:color w:val="000000"/>
          <w:sz w:val="28"/>
          <w:szCs w:val="28"/>
          <w:shd w:val="clear" w:color="auto" w:fill="auto"/>
        </w:rPr>
        <w:t xml:space="preserve">供应商名称： </w:t>
      </w:r>
      <w:r>
        <w:rPr>
          <w:rFonts w:hint="eastAsia" w:ascii="宋体" w:hAnsi="宋体" w:eastAsia="宋体" w:cs="宋体"/>
          <w:color w:val="000000"/>
          <w:sz w:val="28"/>
          <w:szCs w:val="28"/>
          <w:shd w:val="clear" w:color="auto" w:fill="auto"/>
        </w:rPr>
        <w:br w:type="textWrapping" w:clear="all"/>
      </w:r>
      <w:r>
        <w:rPr>
          <w:rFonts w:hint="eastAsia" w:ascii="宋体" w:hAnsi="宋体" w:eastAsia="宋体" w:cs="宋体"/>
          <w:color w:val="000000"/>
          <w:sz w:val="28"/>
          <w:szCs w:val="28"/>
          <w:shd w:val="clear" w:color="auto" w:fill="auto"/>
        </w:rPr>
        <w:t xml:space="preserve">公章：</w:t>
      </w:r>
      <w:r>
        <w:rPr>
          <w:rFonts w:hint="eastAsia" w:ascii="宋体" w:hAnsi="宋体" w:eastAsia="宋体" w:cs="宋体"/>
          <w:color w:val="000000"/>
          <w:sz w:val="28"/>
          <w:szCs w:val="28"/>
          <w:shd w:val="clear" w:color="auto" w:fill="auto"/>
        </w:rPr>
        <w:br w:type="textWrapping" w:clear="all"/>
      </w:r>
      <w:r>
        <w:rPr>
          <w:rFonts w:hint="eastAsia" w:ascii="宋体" w:hAnsi="宋体" w:eastAsia="宋体" w:cs="宋体"/>
          <w:color w:val="000000"/>
          <w:sz w:val="28"/>
          <w:szCs w:val="28"/>
          <w:shd w:val="clear" w:color="auto" w:fill="auto"/>
        </w:rPr>
        <w:t xml:space="preserve">日期：   年  月  日</w:t>
      </w:r>
      <w:r/>
    </w:p>
    <w:p>
      <w:pPr>
        <w:pStyle w:val="957"/>
        <w:ind w:left="3465"/>
        <w:jc w:val="both"/>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p>
      <w:pPr>
        <w:pStyle w:val="957"/>
        <w:ind w:left="3465"/>
        <w:jc w:val="both"/>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p>
      <w:pPr>
        <w:pStyle w:val="957"/>
        <w:ind w:left="3465"/>
        <w:jc w:val="both"/>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p>
      <w:pPr>
        <w:pStyle w:val="957"/>
        <w:ind w:left="3465"/>
        <w:jc w:val="both"/>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p>
      <w:pPr>
        <w:pStyle w:val="957"/>
        <w:ind w:left="3465"/>
        <w:jc w:val="both"/>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p>
      <w:pPr>
        <w:pStyle w:val="957"/>
        <w:ind w:left="3465"/>
        <w:jc w:val="both"/>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p>
      <w:pPr>
        <w:pStyle w:val="957"/>
        <w:ind w:left="3465"/>
        <w:jc w:val="both"/>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p>
      <w:pPr>
        <w:pStyle w:val="957"/>
        <w:jc w:val="both"/>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p>
      <w:pPr>
        <w:jc w:val="center"/>
        <w:keepLines w:val="0"/>
        <w:keepNext w:val="0"/>
        <w:pageBreakBefore w:val="0"/>
        <w:spacing w:before="100" w:beforeAutospacing="1" w:after="100" w:afterAutospacing="1" w:line="240" w:lineRule="auto"/>
        <w:widowControl/>
        <w:rPr>
          <w:rFonts w:hint="eastAsia" w:ascii="宋体" w:hAnsi="宋体" w:eastAsia="宋体" w:cs="宋体"/>
          <w:b/>
          <w:color w:val="000000"/>
          <w:sz w:val="28"/>
          <w:szCs w:val="28"/>
          <w:shd w:val="clear" w:color="auto" w:fill="auto"/>
        </w:rPr>
      </w:pPr>
      <w:r>
        <w:rPr>
          <w:rFonts w:hint="eastAsia" w:ascii="宋体" w:hAnsi="宋体" w:eastAsia="宋体" w:cs="宋体"/>
          <w:b/>
          <w:color w:val="000000"/>
          <w:sz w:val="28"/>
          <w:szCs w:val="28"/>
          <w:shd w:val="clear" w:color="auto" w:fill="auto"/>
        </w:rPr>
        <w:br w:type="page" w:clear="all"/>
      </w:r>
      <w:r>
        <w:rPr>
          <w:rFonts w:hint="eastAsia" w:ascii="宋体" w:hAnsi="宋体" w:eastAsia="宋体" w:cs="宋体"/>
          <w:b/>
          <w:color w:val="000000"/>
          <w:sz w:val="28"/>
          <w:szCs w:val="28"/>
          <w:shd w:val="clear" w:color="auto" w:fill="auto"/>
        </w:rPr>
        <w:t xml:space="preserve">7、中小企业声明函</w:t>
      </w:r>
      <w:r/>
    </w:p>
    <w:p>
      <w:pPr>
        <w:ind w:firstLine="584"/>
        <w:jc w:val="both"/>
        <w:keepLines w:val="0"/>
        <w:keepNext w:val="0"/>
        <w:pageBreakBefore w:val="0"/>
        <w:spacing w:line="240" w:lineRule="auto"/>
        <w:rPr>
          <w:rFonts w:hint="eastAsia" w:ascii="宋体" w:hAnsi="宋体" w:eastAsia="宋体" w:cs="宋体"/>
          <w:color w:val="000000"/>
          <w:spacing w:val="6"/>
          <w:sz w:val="28"/>
          <w:szCs w:val="28"/>
          <w:shd w:val="clear" w:color="auto" w:fill="auto"/>
          <w:lang w:eastAsia="zh-CN"/>
        </w:rPr>
      </w:pPr>
      <w:r>
        <w:rPr>
          <w:rFonts w:hint="eastAsia" w:ascii="宋体" w:hAnsi="宋体" w:eastAsia="宋体" w:cs="宋体"/>
          <w:color w:val="000000"/>
          <w:spacing w:val="6"/>
          <w:sz w:val="28"/>
          <w:szCs w:val="28"/>
          <w:shd w:val="clear" w:color="auto" w:fill="auto"/>
        </w:rPr>
        <w:t xml:space="preserve">项目名称：</w:t>
      </w:r>
      <w:r>
        <w:rPr>
          <w:rFonts w:hint="eastAsia" w:ascii="宋体" w:hAnsi="宋体" w:cs="宋体"/>
          <w:color w:val="000000"/>
          <w:spacing w:val="6"/>
          <w:sz w:val="28"/>
          <w:szCs w:val="28"/>
          <w:shd w:val="clear" w:color="auto" w:fill="auto"/>
          <w:lang w:eastAsia="zh-CN"/>
        </w:rPr>
        <w:t xml:space="preserve">纤维及纤维制品检验专用仪器设备（棉花粘性测试仪）</w:t>
      </w:r>
      <w:r/>
    </w:p>
    <w:p>
      <w:pPr>
        <w:ind w:firstLine="584"/>
        <w:keepLines w:val="0"/>
        <w:keepNext w:val="0"/>
        <w:pageBreakBefore w:val="0"/>
        <w:spacing w:line="240" w:lineRule="auto"/>
        <w:rPr>
          <w:rFonts w:hint="eastAsia" w:ascii="宋体" w:hAnsi="宋体" w:eastAsia="宋体" w:cs="宋体"/>
          <w:color w:val="000000"/>
          <w:spacing w:val="6"/>
          <w:sz w:val="28"/>
          <w:szCs w:val="28"/>
          <w:shd w:val="clear" w:color="auto" w:fill="auto"/>
        </w:rPr>
      </w:pPr>
      <w:r>
        <w:rPr>
          <w:rFonts w:hint="eastAsia" w:ascii="宋体" w:hAnsi="宋体" w:eastAsia="宋体" w:cs="宋体"/>
          <w:color w:val="000000"/>
          <w:spacing w:val="6"/>
          <w:sz w:val="28"/>
          <w:szCs w:val="28"/>
          <w:shd w:val="clear" w:color="auto" w:fill="auto"/>
        </w:rPr>
        <w:t xml:space="preserve">项目编号：</w:t>
      </w:r>
      <w:r>
        <w:rPr>
          <w:rFonts w:hint="eastAsia" w:ascii="宋体" w:hAnsi="宋体" w:cs="宋体"/>
          <w:color w:val="000000"/>
          <w:sz w:val="28"/>
          <w:szCs w:val="28"/>
          <w:shd w:val="clear" w:color="auto" w:fill="auto"/>
          <w:lang w:val="en-US" w:eastAsia="zh-CN" w:bidi="ar-SA"/>
        </w:rPr>
        <w:t xml:space="preserve">JSZC-320300-ZJZB-D2026-0118</w:t>
      </w:r>
      <w:r/>
    </w:p>
    <w:p>
      <w:pPr>
        <w:pStyle w:val="691"/>
        <w:ind w:firstLine="560"/>
        <w:keepLines w:val="0"/>
        <w:keepNext w:val="0"/>
        <w:pageBreakBefore w:val="0"/>
        <w:spacing w:line="440" w:lineRule="exact"/>
        <w:rPr>
          <w:rFonts w:hint="eastAsia" w:ascii="宋体" w:hAnsi="宋体" w:eastAsia="宋体" w:cs="宋体"/>
          <w:sz w:val="28"/>
          <w:szCs w:val="28"/>
        </w:rPr>
        <w:outlineLvl w:val="9"/>
      </w:pPr>
      <w:r>
        <w:rPr>
          <w:rFonts w:hint="eastAsia" w:ascii="宋体" w:hAnsi="宋体" w:eastAsia="宋体" w:cs="宋体"/>
          <w:sz w:val="28"/>
          <w:szCs w:val="28"/>
        </w:rPr>
        <w:t xml:space="preserve">本公司</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（联合体）郑重声明，根据《政府采购促进中小企业发展管理办法》（财库(2020)46号）的规定，本公司（联合体）参加</w:t>
      </w:r>
      <w:r>
        <w:rPr>
          <w:rFonts w:hint="eastAsia" w:ascii="宋体" w:hAnsi="宋体" w:eastAsia="宋体" w:cs="宋体"/>
          <w:sz w:val="28"/>
          <w:szCs w:val="28"/>
          <w:u w:val="none"/>
        </w:rPr>
        <w:t xml:space="preserve">（</w:t>
      </w:r>
      <w:r>
        <w:rPr>
          <w:rFonts w:hint="eastAsia" w:ascii="宋体" w:hAnsi="宋体" w:eastAsia="宋体" w:cs="宋体"/>
          <w:sz w:val="28"/>
          <w:szCs w:val="28"/>
          <w:u w:val="none"/>
          <w:lang w:val="en-US" w:eastAsia="zh-CN"/>
        </w:rPr>
        <w:t xml:space="preserve">      </w:t>
      </w:r>
      <w:r>
        <w:rPr>
          <w:rFonts w:hint="eastAsia" w:ascii="宋体" w:hAnsi="宋体" w:eastAsia="宋体" w:cs="宋体"/>
          <w:sz w:val="28"/>
          <w:szCs w:val="28"/>
          <w:u w:val="none"/>
        </w:rPr>
        <w:t xml:space="preserve">）的（</w:t>
      </w:r>
      <w:r>
        <w:rPr>
          <w:rFonts w:hint="eastAsia" w:ascii="宋体" w:hAnsi="宋体" w:eastAsia="宋体" w:cs="宋体"/>
          <w:sz w:val="28"/>
          <w:szCs w:val="28"/>
          <w:u w:val="none"/>
          <w:lang w:val="en-US" w:eastAsia="zh-CN"/>
        </w:rPr>
        <w:t xml:space="preserve">       </w:t>
      </w:r>
      <w:r>
        <w:rPr>
          <w:rFonts w:hint="eastAsia" w:ascii="宋体" w:hAnsi="宋体" w:eastAsia="宋体" w:cs="宋体"/>
          <w:sz w:val="28"/>
          <w:szCs w:val="28"/>
          <w:u w:val="none"/>
        </w:rPr>
        <w:t xml:space="preserve">）</w:t>
      </w:r>
      <w:r>
        <w:rPr>
          <w:rFonts w:hint="eastAsia" w:ascii="宋体" w:hAnsi="宋体" w:eastAsia="宋体" w:cs="宋体"/>
          <w:sz w:val="28"/>
          <w:szCs w:val="28"/>
        </w:rPr>
        <w:t xml:space="preserve">采购活动，提供的货物全部由符合政策要求的中小企业制造。相关企业的具体情况如下：</w:t>
      </w:r>
      <w:r/>
    </w:p>
    <w:p>
      <w:pPr>
        <w:pStyle w:val="691"/>
        <w:jc w:val="left"/>
        <w:keepLines w:val="0"/>
        <w:keepNext w:val="0"/>
        <w:pageBreakBefore w:val="0"/>
        <w:spacing w:line="440" w:lineRule="exact"/>
        <w:rPr>
          <w:rFonts w:hint="eastAsia" w:ascii="宋体" w:hAnsi="宋体" w:eastAsia="宋体" w:cs="宋体"/>
          <w:sz w:val="28"/>
          <w:szCs w:val="28"/>
        </w:rPr>
        <w:outlineLvl w:val="9"/>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），属于（工业）行业；制造商为</w:t>
      </w:r>
      <w:r>
        <w:rPr>
          <w:rFonts w:hint="eastAsia" w:ascii="宋体" w:hAnsi="宋体" w:eastAsia="宋体" w:cs="宋体"/>
          <w:sz w:val="28"/>
          <w:szCs w:val="28"/>
          <w:u w:val="single"/>
        </w:rPr>
        <w:t xml:space="preserve">（企业名称）</w:t>
      </w:r>
      <w:r>
        <w:rPr>
          <w:rFonts w:hint="eastAsia" w:ascii="宋体" w:hAnsi="宋体" w:eastAsia="宋体" w:cs="宋体"/>
          <w:sz w:val="28"/>
          <w:szCs w:val="28"/>
        </w:rPr>
        <w:t xml:space="preserve">，从业人员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人，营业收入为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万元，资产总额为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万元，属于（□中型企业、□小型企业、□微型企业，</w:t>
      </w:r>
      <w:r>
        <w:rPr>
          <w:rFonts w:hint="eastAsia" w:ascii="宋体" w:hAnsi="宋体" w:eastAsia="宋体" w:cs="宋体"/>
          <w:b/>
          <w:bCs/>
          <w:color w:val="c00000"/>
          <w:sz w:val="28"/>
          <w:szCs w:val="28"/>
        </w:rPr>
        <w:t xml:space="preserve">请勾选</w:t>
      </w:r>
      <w:r>
        <w:rPr>
          <w:rFonts w:hint="eastAsia" w:ascii="宋体" w:hAnsi="宋体" w:eastAsia="宋体" w:cs="宋体"/>
          <w:b/>
          <w:bCs/>
          <w:sz w:val="28"/>
          <w:szCs w:val="28"/>
        </w:rPr>
        <w:t xml:space="preserve">！</w:t>
      </w:r>
      <w:r>
        <w:rPr>
          <w:rFonts w:hint="eastAsia" w:ascii="宋体" w:hAnsi="宋体" w:eastAsia="宋体" w:cs="宋体"/>
          <w:sz w:val="28"/>
          <w:szCs w:val="28"/>
        </w:rPr>
        <w:t xml:space="preserve">)；</w:t>
      </w:r>
      <w:r>
        <w:rPr>
          <w:rFonts w:hint="eastAsia" w:ascii="宋体" w:hAnsi="宋体" w:eastAsia="宋体" w:cs="宋体"/>
          <w:sz w:val="28"/>
          <w:szCs w:val="28"/>
        </w:rPr>
        <w:br/>
      </w:r>
      <w:r>
        <w:rPr>
          <w:rFonts w:hint="eastAsia" w:ascii="宋体" w:hAnsi="宋体" w:eastAsia="宋体" w:cs="宋体"/>
          <w:sz w:val="28"/>
          <w:szCs w:val="28"/>
        </w:rPr>
        <w:t xml:space="preserve">...</w:t>
      </w:r>
      <w:r/>
    </w:p>
    <w:p>
      <w:pPr>
        <w:pStyle w:val="691"/>
        <w:keepLines w:val="0"/>
        <w:keepNext w:val="0"/>
        <w:pageBreakBefore w:val="0"/>
        <w:spacing w:line="440" w:lineRule="exact"/>
        <w:rPr>
          <w:rFonts w:hint="eastAsia" w:ascii="宋体" w:hAnsi="宋体" w:eastAsia="宋体" w:cs="宋体"/>
          <w:sz w:val="28"/>
          <w:szCs w:val="28"/>
        </w:rPr>
        <w:outlineLvl w:val="9"/>
      </w:pPr>
      <w:r>
        <w:rPr>
          <w:rFonts w:hint="eastAsia" w:ascii="宋体" w:hAnsi="宋体" w:eastAsia="宋体" w:cs="宋体"/>
          <w:sz w:val="28"/>
          <w:szCs w:val="28"/>
        </w:rPr>
        <w:t xml:space="preserve">以上企业，不属于大企业的分支机构，不存在控股股东为大企业的情形，也不存在与大企业的负责人为同一人的情形。</w:t>
      </w:r>
      <w:r/>
    </w:p>
    <w:p>
      <w:pPr>
        <w:pStyle w:val="691"/>
        <w:keepLines w:val="0"/>
        <w:keepNext w:val="0"/>
        <w:pageBreakBefore w:val="0"/>
        <w:spacing w:line="440" w:lineRule="exact"/>
        <w:rPr>
          <w:rFonts w:hint="eastAsia" w:ascii="宋体" w:hAnsi="宋体" w:eastAsia="宋体" w:cs="宋体"/>
          <w:sz w:val="28"/>
          <w:szCs w:val="28"/>
        </w:rPr>
        <w:outlineLvl w:val="9"/>
      </w:pPr>
      <w:r>
        <w:rPr>
          <w:rFonts w:hint="eastAsia" w:ascii="宋体" w:hAnsi="宋体" w:eastAsia="宋体" w:cs="宋体"/>
          <w:sz w:val="28"/>
          <w:szCs w:val="28"/>
        </w:rPr>
        <w:t xml:space="preserve">本企业对上述声明内容的真实性负责。如有虚假，将依法承担相应责任。</w:t>
      </w:r>
      <w:r/>
    </w:p>
    <w:p>
      <w:pPr>
        <w:pStyle w:val="722"/>
        <w:keepLines w:val="0"/>
        <w:keepNext w:val="0"/>
        <w:pageBreakBefore w:val="0"/>
        <w:spacing w:line="440" w:lineRule="exact"/>
        <w:rPr>
          <w:rFonts w:hint="eastAsia" w:ascii="宋体" w:hAnsi="宋体" w:eastAsia="宋体" w:cs="宋体"/>
          <w:sz w:val="28"/>
          <w:szCs w:val="28"/>
        </w:rPr>
        <w:outlineLvl w:val="9"/>
      </w:pPr>
      <w:r>
        <w:rPr>
          <w:rFonts w:hint="eastAsia" w:ascii="宋体" w:hAnsi="宋体" w:eastAsia="宋体" w:cs="宋体"/>
          <w:sz w:val="28"/>
          <w:szCs w:val="28"/>
        </w:rPr>
      </w:r>
      <w:r/>
    </w:p>
    <w:p>
      <w:pPr>
        <w:pStyle w:val="691"/>
        <w:ind w:firstLine="480"/>
        <w:jc w:val="center"/>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 企业名称（供应商名称）（电子签章）： </w:t>
      </w:r>
      <w:r/>
    </w:p>
    <w:p>
      <w:pPr>
        <w:pStyle w:val="691"/>
        <w:ind w:right="480"/>
        <w:keepLines w:val="0"/>
        <w:keepNext w:val="0"/>
        <w:pageBreakBefore w:val="0"/>
        <w:spacing w:line="44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                               日  期：  年  月  日</w:t>
      </w:r>
      <w:r/>
    </w:p>
    <w:p>
      <w:pPr>
        <w:pStyle w:val="691"/>
        <w:keepLines w:val="0"/>
        <w:keepNext w:val="0"/>
        <w:pageBreakBefore w:val="0"/>
        <w:spacing w:line="440" w:lineRule="exact"/>
        <w:rPr>
          <w:rFonts w:hint="eastAsia" w:ascii="宋体" w:hAnsi="宋体" w:eastAsia="宋体" w:cs="宋体"/>
          <w:b/>
          <w:bCs/>
          <w:sz w:val="28"/>
          <w:szCs w:val="28"/>
        </w:rPr>
        <w:outlineLvl w:val="9"/>
      </w:pPr>
      <w:r>
        <w:rPr>
          <w:rFonts w:hint="eastAsia" w:ascii="宋体" w:hAnsi="宋体" w:eastAsia="宋体" w:cs="宋体"/>
          <w:b/>
          <w:bCs/>
          <w:sz w:val="28"/>
          <w:szCs w:val="28"/>
        </w:rPr>
        <w:t xml:space="preserve">注：本项目采购的货物属于工业。</w:t>
      </w:r>
      <w:r/>
    </w:p>
    <w:p>
      <w:pPr>
        <w:ind w:firstLine="600"/>
        <w:jc w:val="left"/>
        <w:keepLines w:val="0"/>
        <w:keepNext w:val="0"/>
        <w:pageBreakBefore w:val="0"/>
        <w:spacing w:line="440" w:lineRule="exact"/>
        <w:widowControl/>
        <w:rPr>
          <w:rFonts w:hint="eastAsia" w:ascii="宋体" w:hAnsi="宋体" w:eastAsia="宋体" w:cs="宋体"/>
          <w:color w:val="000000"/>
          <w:sz w:val="28"/>
          <w:szCs w:val="28"/>
          <w:shd w:val="clear" w:color="auto" w:fill="auto"/>
        </w:rPr>
        <w:outlineLvl w:val="9"/>
      </w:pPr>
      <w:r>
        <w:rPr>
          <w:rFonts w:hint="eastAsia" w:ascii="宋体" w:hAnsi="宋体" w:eastAsia="宋体" w:cs="宋体"/>
          <w:color w:val="000000"/>
          <w:sz w:val="28"/>
          <w:szCs w:val="28"/>
          <w:shd w:val="clear" w:color="auto" w:fill="auto"/>
        </w:rPr>
      </w:r>
      <w:r/>
    </w:p>
    <w:p>
      <w:pPr>
        <w:ind w:firstLine="560"/>
        <w:keepLines w:val="0"/>
        <w:keepNext w:val="0"/>
        <w:pageBreakBefore w:val="0"/>
        <w:spacing w:line="440" w:lineRule="exact"/>
        <w:rPr>
          <w:rFonts w:hint="eastAsia" w:ascii="宋体" w:hAnsi="宋体" w:eastAsia="宋体" w:cs="宋体"/>
          <w:color w:val="000000"/>
          <w:sz w:val="28"/>
          <w:szCs w:val="28"/>
          <w:shd w:val="clear" w:color="auto" w:fill="auto"/>
        </w:rPr>
        <w:outlineLvl w:val="9"/>
      </w:pPr>
      <w:r>
        <w:rPr>
          <w:rFonts w:hint="eastAsia" w:ascii="宋体" w:hAnsi="宋体" w:eastAsia="宋体" w:cs="宋体"/>
          <w:color w:val="000000"/>
          <w:sz w:val="28"/>
          <w:szCs w:val="28"/>
          <w:shd w:val="clear" w:color="auto" w:fill="auto"/>
        </w:rPr>
        <w:t xml:space="preserve">                         企业名称（盖章）：</w:t>
      </w:r>
      <w:r/>
    </w:p>
    <w:p>
      <w:pPr>
        <w:ind w:firstLine="560"/>
        <w:keepLines w:val="0"/>
        <w:keepNext w:val="0"/>
        <w:pageBreakBefore w:val="0"/>
        <w:spacing w:line="440" w:lineRule="exact"/>
        <w:rPr>
          <w:rFonts w:hint="eastAsia" w:ascii="宋体" w:hAnsi="宋体" w:eastAsia="宋体" w:cs="宋体"/>
          <w:color w:val="000000"/>
          <w:sz w:val="28"/>
          <w:szCs w:val="28"/>
          <w:shd w:val="clear" w:color="auto" w:fill="auto"/>
        </w:rPr>
        <w:outlineLvl w:val="9"/>
      </w:pPr>
      <w:r>
        <w:rPr>
          <w:rFonts w:hint="eastAsia" w:ascii="宋体" w:hAnsi="宋体" w:eastAsia="宋体" w:cs="宋体"/>
          <w:color w:val="000000"/>
          <w:sz w:val="28"/>
          <w:szCs w:val="28"/>
          <w:shd w:val="clear" w:color="auto" w:fill="auto"/>
        </w:rPr>
        <w:t xml:space="preserve">                         日期：</w:t>
      </w:r>
      <w:r/>
    </w:p>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p>
      <w:pPr>
        <w:ind w:firstLine="560"/>
        <w:keepLines w:val="0"/>
        <w:keepNext w:val="0"/>
        <w:pageBreakBefore w:val="0"/>
        <w:spacing w:line="240" w:lineRule="auto"/>
        <w:rPr>
          <w:rFonts w:hint="eastAsia" w:ascii="宋体" w:hAnsi="宋体" w:eastAsia="宋体" w:cs="宋体"/>
          <w:color w:val="000000"/>
          <w:sz w:val="28"/>
          <w:szCs w:val="28"/>
          <w:shd w:val="clear" w:color="auto" w:fill="auto"/>
          <w:lang w:val="en-US" w:eastAsia="zh-CN" w:bidi="ar-SA"/>
        </w:rPr>
      </w:pPr>
      <w:r>
        <w:rPr>
          <w:rFonts w:hint="eastAsia" w:ascii="宋体" w:hAnsi="宋体" w:eastAsia="宋体" w:cs="宋体"/>
          <w:color w:val="000000"/>
          <w:sz w:val="28"/>
          <w:szCs w:val="28"/>
          <w:shd w:val="clear" w:color="auto" w:fill="auto"/>
          <w:lang w:val="en-US" w:eastAsia="zh-CN" w:bidi="ar-SA"/>
        </w:rPr>
        <w:t xml:space="preserve">备注：</w:t>
      </w:r>
      <w:r/>
    </w:p>
    <w:p>
      <w:pPr>
        <w:pStyle w:val="694"/>
        <w:ind w:firstLine="560"/>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1、</w:t>
      </w:r>
      <w:r>
        <w:rPr>
          <w:rFonts w:hint="eastAsia" w:ascii="宋体" w:hAnsi="宋体" w:eastAsia="宋体" w:cs="宋体"/>
          <w:color w:val="000000"/>
          <w:sz w:val="28"/>
          <w:szCs w:val="28"/>
          <w:shd w:val="clear" w:color="auto" w:fill="auto"/>
        </w:rPr>
        <w:t xml:space="preserve">从业人员、营业收入、资产总额填报上一年度数据，无上一年度数据的新成立企业可不填报。</w:t>
      </w:r>
      <w:r/>
    </w:p>
    <w:p>
      <w:pPr>
        <w:pStyle w:val="694"/>
        <w:ind w:firstLine="560"/>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2、《中小企业声明函》查询渠道参考工业和信息化部发布的中小企业规模自测小程序。</w:t>
      </w:r>
      <w:r/>
    </w:p>
    <w:p>
      <w:pPr>
        <w:pStyle w:val="947"/>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p>
      <w:pPr>
        <w:pStyle w:val="948"/>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p>
      <w:pPr>
        <w:pStyle w:val="948"/>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p>
      <w:pPr>
        <w:pStyle w:val="948"/>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p>
      <w:pPr>
        <w:jc w:val="center"/>
        <w:keepLines w:val="0"/>
        <w:keepNext w:val="0"/>
        <w:pageBreakBefore w:val="0"/>
        <w:spacing w:before="100" w:beforeAutospacing="1" w:after="100" w:afterAutospacing="1" w:line="240" w:lineRule="auto"/>
        <w:widowControl/>
        <w:tabs>
          <w:tab w:val="left" w:pos="2057" w:leader="none"/>
          <w:tab w:val="center" w:pos="4312" w:leader="none"/>
        </w:tabs>
        <w:rPr>
          <w:rFonts w:hint="eastAsia" w:ascii="宋体" w:hAnsi="宋体" w:eastAsia="宋体" w:cs="宋体"/>
          <w:bCs/>
          <w:color w:val="000000"/>
          <w:sz w:val="28"/>
          <w:szCs w:val="28"/>
          <w:shd w:val="clear" w:color="auto" w:fill="auto"/>
        </w:rPr>
      </w:pPr>
      <w:r>
        <w:rPr>
          <w:rFonts w:hint="eastAsia" w:ascii="宋体" w:hAnsi="宋体" w:eastAsia="宋体" w:cs="宋体"/>
          <w:b/>
          <w:color w:val="000000"/>
          <w:sz w:val="28"/>
          <w:szCs w:val="28"/>
          <w:shd w:val="clear" w:color="auto" w:fill="auto"/>
        </w:rPr>
        <w:br w:type="page" w:clear="all"/>
      </w:r>
      <w:r>
        <w:rPr>
          <w:rFonts w:hint="eastAsia" w:ascii="宋体" w:hAnsi="宋体" w:eastAsia="宋体" w:cs="宋体"/>
          <w:b/>
          <w:color w:val="000000"/>
          <w:sz w:val="28"/>
          <w:szCs w:val="28"/>
          <w:shd w:val="clear" w:color="auto" w:fill="auto"/>
        </w:rPr>
        <w:t xml:space="preserve">8、残疾人福利性单位声明函</w:t>
      </w:r>
      <w:r/>
    </w:p>
    <w:p>
      <w:pPr>
        <w:ind w:firstLine="584"/>
        <w:jc w:val="both"/>
        <w:keepLines w:val="0"/>
        <w:keepNext w:val="0"/>
        <w:pageBreakBefore w:val="0"/>
        <w:spacing w:line="240" w:lineRule="auto"/>
        <w:tabs>
          <w:tab w:val="left" w:pos="504" w:leader="none"/>
        </w:tabs>
        <w:rPr>
          <w:rFonts w:hint="eastAsia" w:ascii="宋体" w:hAnsi="宋体" w:eastAsia="宋体" w:cs="宋体"/>
          <w:color w:val="000000"/>
          <w:spacing w:val="6"/>
          <w:sz w:val="28"/>
          <w:szCs w:val="28"/>
          <w:shd w:val="clear" w:color="auto" w:fill="auto"/>
        </w:rPr>
      </w:pPr>
      <w:r>
        <w:rPr>
          <w:rFonts w:hint="eastAsia" w:ascii="宋体" w:hAnsi="宋体" w:eastAsia="宋体" w:cs="宋体"/>
          <w:color w:val="000000"/>
          <w:spacing w:val="6"/>
          <w:sz w:val="28"/>
          <w:szCs w:val="28"/>
          <w:shd w:val="clear" w:color="auto" w:fill="auto"/>
        </w:rPr>
        <w:t xml:space="preserve">项目名称：</w:t>
      </w:r>
      <w:r/>
    </w:p>
    <w:p>
      <w:pPr>
        <w:ind w:firstLine="584"/>
        <w:keepLines w:val="0"/>
        <w:keepNext w:val="0"/>
        <w:pageBreakBefore w:val="0"/>
        <w:spacing w:line="240" w:lineRule="auto"/>
        <w:rPr>
          <w:rFonts w:hint="eastAsia" w:ascii="宋体" w:hAnsi="宋体" w:eastAsia="宋体" w:cs="宋体"/>
          <w:color w:val="000000"/>
          <w:spacing w:val="6"/>
          <w:sz w:val="28"/>
          <w:szCs w:val="28"/>
          <w:shd w:val="clear" w:color="auto" w:fill="auto"/>
          <w:lang w:eastAsia="zh-CN"/>
        </w:rPr>
      </w:pPr>
      <w:r>
        <w:rPr>
          <w:rFonts w:hint="eastAsia" w:ascii="宋体" w:hAnsi="宋体" w:eastAsia="宋体" w:cs="宋体"/>
          <w:color w:val="000000"/>
          <w:spacing w:val="6"/>
          <w:sz w:val="28"/>
          <w:szCs w:val="28"/>
          <w:shd w:val="clear" w:color="auto" w:fill="auto"/>
        </w:rPr>
        <w:t xml:space="preserve">项目编号：</w:t>
      </w:r>
      <w:r>
        <w:rPr>
          <w:rFonts w:hint="eastAsia" w:ascii="宋体" w:hAnsi="宋体" w:cs="宋体"/>
          <w:color w:val="000000"/>
          <w:sz w:val="28"/>
          <w:szCs w:val="28"/>
          <w:shd w:val="clear" w:color="auto" w:fill="auto"/>
          <w:lang w:val="en-US" w:eastAsia="zh-CN" w:bidi="ar-SA"/>
        </w:rPr>
        <w:t xml:space="preserve">JSZC-320300-ZJZB-D2026-0118</w:t>
      </w:r>
      <w:r/>
    </w:p>
    <w:p>
      <w:pPr>
        <w:ind w:firstLine="584"/>
        <w:keepLines w:val="0"/>
        <w:keepNext w:val="0"/>
        <w:pageBreakBefore w:val="0"/>
        <w:spacing w:line="240" w:lineRule="auto"/>
        <w:rPr>
          <w:rFonts w:hint="eastAsia" w:ascii="宋体" w:hAnsi="宋体" w:eastAsia="宋体" w:cs="宋体"/>
          <w:color w:val="000000"/>
          <w:spacing w:val="6"/>
          <w:sz w:val="28"/>
          <w:szCs w:val="28"/>
          <w:shd w:val="clear" w:color="auto" w:fill="auto"/>
        </w:rPr>
      </w:pPr>
      <w:r>
        <w:rPr>
          <w:rFonts w:hint="eastAsia" w:ascii="宋体" w:hAnsi="宋体" w:eastAsia="宋体" w:cs="宋体"/>
          <w:color w:val="000000"/>
          <w:spacing w:val="6"/>
          <w:sz w:val="28"/>
          <w:szCs w:val="28"/>
          <w:shd w:val="clear" w:color="auto" w:fill="auto"/>
        </w:rPr>
        <w:t xml:space="preserve">本单位郑重声明，根据《财政部 民政部 中国残疾人联合会关于促进残疾人就业政府采购政策的通知》（财库</w:t>
      </w:r>
      <w:r>
        <w:rPr>
          <w:rFonts w:hint="eastAsia" w:ascii="宋体" w:hAnsi="宋体" w:eastAsia="宋体" w:cs="宋体"/>
          <w:color w:val="000000"/>
          <w:sz w:val="28"/>
          <w:szCs w:val="28"/>
          <w:shd w:val="clear" w:color="auto" w:fill="auto"/>
        </w:rPr>
        <w:t xml:space="preserve">〔2017〕 141</w:t>
      </w:r>
      <w:r>
        <w:rPr>
          <w:rFonts w:hint="eastAsia" w:ascii="宋体" w:hAnsi="宋体" w:eastAsia="宋体" w:cs="宋体"/>
          <w:color w:val="000000"/>
          <w:spacing w:val="6"/>
          <w:sz w:val="28"/>
          <w:szCs w:val="28"/>
          <w:shd w:val="clear" w:color="auto" w:fill="auto"/>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keepLines w:val="0"/>
        <w:keepNext w:val="0"/>
        <w:pageBreakBefore w:val="0"/>
        <w:spacing w:line="240" w:lineRule="auto"/>
        <w:rPr>
          <w:rFonts w:hint="eastAsia" w:ascii="宋体" w:hAnsi="宋体" w:eastAsia="宋体" w:cs="宋体"/>
          <w:color w:val="000000"/>
          <w:spacing w:val="6"/>
          <w:sz w:val="28"/>
          <w:szCs w:val="28"/>
          <w:shd w:val="clear" w:color="auto" w:fill="auto"/>
        </w:rPr>
      </w:pPr>
      <w:r>
        <w:rPr>
          <w:rFonts w:hint="eastAsia" w:ascii="宋体" w:hAnsi="宋体" w:eastAsia="宋体" w:cs="宋体"/>
          <w:color w:val="000000"/>
          <w:spacing w:val="6"/>
          <w:sz w:val="28"/>
          <w:szCs w:val="28"/>
          <w:shd w:val="clear" w:color="auto" w:fill="auto"/>
        </w:rPr>
        <w:t xml:space="preserve">本单位对上述声明的真实性负责。如有虚假，将依法承担相应责任。</w:t>
      </w:r>
      <w:r/>
    </w:p>
    <w:p>
      <w:pPr>
        <w:ind w:right="1560" w:firstLine="584"/>
        <w:jc w:val="center"/>
        <w:keepLines w:val="0"/>
        <w:keepNext w:val="0"/>
        <w:pageBreakBefore w:val="0"/>
        <w:spacing w:line="240" w:lineRule="auto"/>
        <w:tabs>
          <w:tab w:val="left" w:pos="4860" w:leader="none"/>
        </w:tabs>
        <w:rPr>
          <w:rFonts w:hint="eastAsia" w:ascii="宋体" w:hAnsi="宋体" w:eastAsia="宋体" w:cs="宋体"/>
          <w:color w:val="000000"/>
          <w:spacing w:val="6"/>
          <w:sz w:val="28"/>
          <w:szCs w:val="28"/>
          <w:shd w:val="clear" w:color="auto" w:fill="auto"/>
        </w:rPr>
      </w:pPr>
      <w:r>
        <w:rPr>
          <w:rFonts w:hint="eastAsia" w:ascii="宋体" w:hAnsi="宋体" w:eastAsia="宋体" w:cs="宋体"/>
          <w:color w:val="000000"/>
          <w:spacing w:val="6"/>
          <w:sz w:val="28"/>
          <w:szCs w:val="28"/>
          <w:shd w:val="clear" w:color="auto" w:fill="auto"/>
        </w:rPr>
        <w:t xml:space="preserve">               单位名称（盖章）：</w:t>
      </w:r>
      <w:r/>
    </w:p>
    <w:p>
      <w:pPr>
        <w:ind w:right="1560" w:firstLine="584"/>
        <w:jc w:val="center"/>
        <w:keepLines w:val="0"/>
        <w:keepNext w:val="0"/>
        <w:pageBreakBefore w:val="0"/>
        <w:spacing w:line="240" w:lineRule="auto"/>
        <w:tabs>
          <w:tab w:val="left" w:pos="4860" w:leader="none"/>
        </w:tabs>
        <w:rPr>
          <w:rFonts w:hint="eastAsia" w:ascii="宋体" w:hAnsi="宋体" w:eastAsia="宋体" w:cs="宋体"/>
          <w:color w:val="000000"/>
          <w:sz w:val="28"/>
          <w:szCs w:val="28"/>
          <w:shd w:val="clear" w:color="auto" w:fill="auto"/>
        </w:rPr>
      </w:pPr>
      <w:r>
        <w:rPr>
          <w:rFonts w:hint="eastAsia" w:ascii="宋体" w:hAnsi="宋体" w:eastAsia="宋体" w:cs="宋体"/>
          <w:color w:val="000000"/>
          <w:spacing w:val="6"/>
          <w:sz w:val="28"/>
          <w:szCs w:val="28"/>
          <w:shd w:val="clear" w:color="auto" w:fill="auto"/>
        </w:rPr>
        <w:t xml:space="preserve">       日  期：</w:t>
      </w:r>
      <w:r/>
    </w:p>
    <w:p>
      <w:pPr>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p>
      <w:pPr>
        <w:jc w:val="left"/>
        <w:keepLines w:val="0"/>
        <w:keepNext w:val="0"/>
        <w:pageBreakBefore w:val="0"/>
        <w:spacing w:line="240" w:lineRule="auto"/>
        <w:widowControl/>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说明：</w:t>
      </w:r>
      <w:r/>
    </w:p>
    <w:p>
      <w:pPr>
        <w:ind w:firstLine="560"/>
        <w:jc w:val="left"/>
        <w:keepLines w:val="0"/>
        <w:keepNext w:val="0"/>
        <w:pageBreakBefore w:val="0"/>
        <w:spacing w:line="240" w:lineRule="auto"/>
        <w:widowControl/>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中标、成交供应商为残疾人福利性单位的，采购人或者其委托的采购代理机构应当随中标、成交结果同时公告其《残疾人福利性单位声明函》，接受社会监督。</w:t>
      </w:r>
      <w:r/>
    </w:p>
    <w:p>
      <w:pPr>
        <w:ind w:firstLine="560"/>
        <w:jc w:val="left"/>
        <w:keepLines w:val="0"/>
        <w:keepNext w:val="0"/>
        <w:pageBreakBefore w:val="0"/>
        <w:spacing w:line="240" w:lineRule="auto"/>
        <w:widowControl/>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供应商提供的《残疾人福利性单位声明函》与事实不符的，依照《政府采购法》第七十七条第一款的规定追究法律责任。</w:t>
      </w:r>
      <w:r/>
    </w:p>
    <w:p>
      <w:pPr>
        <w:jc w:val="center"/>
        <w:keepLines w:val="0"/>
        <w:keepNext w:val="0"/>
        <w:pageBreakBefore w:val="0"/>
        <w:spacing w:line="240" w:lineRule="auto"/>
        <w:rPr>
          <w:rFonts w:hint="eastAsia" w:ascii="宋体" w:hAnsi="宋体" w:eastAsia="宋体" w:cs="宋体"/>
          <w:b/>
          <w:bCs/>
          <w:color w:val="000000"/>
          <w:sz w:val="28"/>
          <w:szCs w:val="28"/>
          <w:shd w:val="clear" w:color="auto" w:fill="auto"/>
        </w:rPr>
      </w:pPr>
      <w:r>
        <w:rPr>
          <w:rFonts w:hint="eastAsia" w:ascii="宋体" w:hAnsi="宋体" w:eastAsia="宋体" w:cs="宋体"/>
          <w:b/>
          <w:bCs/>
          <w:color w:val="000000"/>
          <w:sz w:val="28"/>
          <w:szCs w:val="28"/>
          <w:shd w:val="clear" w:color="auto" w:fill="auto"/>
        </w:rPr>
      </w:r>
      <w:r/>
    </w:p>
    <w:p>
      <w:pPr>
        <w:jc w:val="center"/>
        <w:keepLines w:val="0"/>
        <w:keepNext w:val="0"/>
        <w:pageBreakBefore w:val="0"/>
        <w:spacing w:line="240" w:lineRule="auto"/>
        <w:rPr>
          <w:rFonts w:hint="eastAsia" w:ascii="宋体" w:hAnsi="宋体" w:eastAsia="宋体" w:cs="宋体"/>
          <w:b/>
          <w:bCs/>
          <w:color w:val="000000"/>
          <w:sz w:val="28"/>
          <w:szCs w:val="28"/>
          <w:shd w:val="clear" w:color="auto" w:fill="auto"/>
        </w:rPr>
      </w:pPr>
      <w:r>
        <w:rPr>
          <w:rFonts w:hint="eastAsia" w:ascii="宋体" w:hAnsi="宋体" w:eastAsia="宋体" w:cs="宋体"/>
          <w:b/>
          <w:bCs/>
          <w:color w:val="000000"/>
          <w:sz w:val="28"/>
          <w:szCs w:val="28"/>
          <w:shd w:val="clear" w:color="auto" w:fill="auto"/>
        </w:rPr>
      </w:r>
      <w:r/>
    </w:p>
    <w:p>
      <w:pPr>
        <w:jc w:val="center"/>
        <w:keepLines w:val="0"/>
        <w:keepNext w:val="0"/>
        <w:pageBreakBefore w:val="0"/>
        <w:spacing w:line="240" w:lineRule="auto"/>
        <w:rPr>
          <w:rFonts w:hint="eastAsia" w:ascii="宋体" w:hAnsi="宋体" w:eastAsia="宋体" w:cs="宋体"/>
          <w:b/>
          <w:bCs/>
          <w:color w:val="000000"/>
          <w:sz w:val="28"/>
          <w:szCs w:val="28"/>
          <w:shd w:val="clear" w:color="auto" w:fill="auto"/>
        </w:rPr>
      </w:pPr>
      <w:r>
        <w:rPr>
          <w:rFonts w:hint="eastAsia" w:ascii="宋体" w:hAnsi="宋体" w:eastAsia="宋体" w:cs="宋体"/>
          <w:b/>
          <w:bCs/>
          <w:color w:val="000000"/>
          <w:sz w:val="28"/>
          <w:szCs w:val="28"/>
          <w:shd w:val="clear" w:color="auto" w:fill="auto"/>
        </w:rPr>
      </w:r>
      <w:r/>
    </w:p>
    <w:p>
      <w:pPr>
        <w:jc w:val="center"/>
        <w:keepLines w:val="0"/>
        <w:keepNext w:val="0"/>
        <w:pageBreakBefore w:val="0"/>
        <w:spacing w:line="240" w:lineRule="auto"/>
        <w:rPr>
          <w:rFonts w:hint="eastAsia" w:ascii="宋体" w:hAnsi="宋体" w:eastAsia="宋体" w:cs="宋体"/>
          <w:b/>
          <w:bCs/>
          <w:color w:val="000000"/>
          <w:sz w:val="28"/>
          <w:szCs w:val="28"/>
          <w:shd w:val="clear" w:color="auto" w:fill="auto"/>
        </w:rPr>
      </w:pPr>
      <w:r>
        <w:rPr>
          <w:rFonts w:hint="eastAsia" w:ascii="宋体" w:hAnsi="宋体" w:eastAsia="宋体" w:cs="宋体"/>
          <w:b/>
          <w:bCs/>
          <w:color w:val="000000"/>
          <w:sz w:val="28"/>
          <w:szCs w:val="28"/>
          <w:shd w:val="clear" w:color="auto" w:fill="auto"/>
        </w:rPr>
        <w:br w:type="page" w:clear="all"/>
      </w:r>
      <w:r/>
    </w:p>
    <w:p>
      <w:pPr>
        <w:jc w:val="center"/>
        <w:spacing w:line="48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9、关于符合本国产品标准的声明函</w:t>
      </w:r>
      <w:r/>
    </w:p>
    <w:p>
      <w:pPr>
        <w:jc w:val="center"/>
        <w:spacing w:line="480" w:lineRule="exact"/>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符合本国产品标准的声明函</w:t>
      </w:r>
      <w:r/>
    </w:p>
    <w:p>
      <w:pPr>
        <w:pStyle w:val="71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3"/>
        <w:numPr>
          <w:ilvl w:val="0"/>
          <w:numId w:val="6"/>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u w:val="single"/>
          <w:lang w:val="en-US" w:eastAsia="zh-CN" w:bidi="ar-SA"/>
        </w:rPr>
        <w:t xml:space="preserve">（</w:t>
      </w:r>
      <w:r>
        <w:rPr>
          <w:rFonts w:hint="eastAsia" w:cs="宋体"/>
          <w:i w:val="0"/>
          <w:iCs w:val="0"/>
          <w:caps w:val="0"/>
          <w:color w:val="000000"/>
          <w:spacing w:val="0"/>
          <w:sz w:val="24"/>
          <w:szCs w:val="24"/>
          <w:u w:val="single"/>
          <w:lang w:val="en-US" w:eastAsia="zh-CN" w:bidi="ar-SA"/>
        </w:rPr>
        <w:t xml:space="preserve">         </w:t>
      </w:r>
      <w:r>
        <w:rPr>
          <w:rFonts w:hint="eastAsia" w:ascii="宋体" w:hAnsi="宋体" w:eastAsia="宋体" w:cs="宋体"/>
          <w:i w:val="0"/>
          <w:iCs w:val="0"/>
          <w:caps w:val="0"/>
          <w:color w:val="000000"/>
          <w:spacing w:val="0"/>
          <w:sz w:val="24"/>
          <w:szCs w:val="24"/>
          <w:u w:val="single"/>
          <w:lang w:val="en-US" w:eastAsia="zh-CN" w:bidi="ar-SA"/>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hint="eastAsia" w:cs="宋体"/>
          <w:b/>
          <w:bCs/>
          <w:color w:val="auto"/>
          <w:sz w:val="24"/>
          <w:szCs w:val="24"/>
          <w:highlight w:val="none"/>
          <w:vertAlign w:val="superscript"/>
          <w:lang w:val="en-US" w:eastAsia="zh-CN"/>
        </w:rPr>
        <w:t xml:space="preserve">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hint="eastAsia" w:cs="宋体"/>
          <w:color w:val="auto"/>
          <w:sz w:val="24"/>
          <w:szCs w:val="24"/>
          <w:highlight w:val="none"/>
          <w:u w:val="single"/>
          <w:lang w:val="en-US" w:eastAsia="zh-CN"/>
        </w:rPr>
        <w:t xml:space="preserve">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hint="eastAsia" w:cs="宋体"/>
          <w:b/>
          <w:bCs/>
          <w:color w:val="auto"/>
          <w:sz w:val="24"/>
          <w:szCs w:val="24"/>
          <w:highlight w:val="none"/>
          <w:vertAlign w:val="superscript"/>
          <w:lang w:val="en-US" w:eastAsia="zh-CN"/>
        </w:rPr>
        <w:t xml:space="preserve">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1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w:t>
      </w:r>
      <w:r>
        <w:rPr>
          <w:rFonts w:hint="eastAsia" w:ascii="宋体" w:hAnsi="宋体" w:eastAsia="宋体" w:cs="宋体"/>
          <w:i w:val="0"/>
          <w:iCs w:val="0"/>
          <w:caps w:val="0"/>
          <w:color w:val="000000"/>
          <w:spacing w:val="0"/>
          <w:sz w:val="24"/>
          <w:szCs w:val="24"/>
          <w:u w:val="single"/>
          <w:lang w:val="en-US" w:eastAsia="zh-CN" w:bidi="ar-SA"/>
        </w:rPr>
        <w:t xml:space="preserve">（</w:t>
      </w:r>
      <w:r>
        <w:rPr>
          <w:rFonts w:hint="eastAsia" w:cs="宋体"/>
          <w:i w:val="0"/>
          <w:iCs w:val="0"/>
          <w:caps w:val="0"/>
          <w:color w:val="000000"/>
          <w:spacing w:val="0"/>
          <w:sz w:val="24"/>
          <w:szCs w:val="24"/>
          <w:u w:val="single"/>
          <w:lang w:val="en-US" w:eastAsia="zh-CN" w:bidi="ar-SA"/>
        </w:rPr>
        <w:t xml:space="preserve">         </w:t>
      </w:r>
      <w:r>
        <w:rPr>
          <w:rFonts w:hint="eastAsia" w:ascii="宋体" w:hAnsi="宋体" w:eastAsia="宋体" w:cs="宋体"/>
          <w:i w:val="0"/>
          <w:iCs w:val="0"/>
          <w:caps w:val="0"/>
          <w:color w:val="000000"/>
          <w:spacing w:val="0"/>
          <w:sz w:val="24"/>
          <w:szCs w:val="24"/>
          <w:u w:val="single"/>
          <w:lang w:val="en-US" w:eastAsia="zh-CN" w:bidi="ar-SA"/>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1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3.</w:t>
      </w:r>
      <w:r>
        <w:rPr>
          <w:rFonts w:hint="eastAsia" w:ascii="宋体" w:hAnsi="宋体" w:eastAsia="宋体" w:cs="宋体"/>
          <w:i w:val="0"/>
          <w:iCs w:val="0"/>
          <w:caps w:val="0"/>
          <w:color w:val="000000"/>
          <w:spacing w:val="0"/>
          <w:sz w:val="24"/>
          <w:szCs w:val="24"/>
          <w:u w:val="single"/>
          <w:lang w:val="en-US" w:eastAsia="zh-CN" w:bidi="ar-SA"/>
        </w:rPr>
        <w:t xml:space="preserve">（</w:t>
      </w:r>
      <w:r>
        <w:rPr>
          <w:rFonts w:hint="eastAsia" w:cs="宋体"/>
          <w:i w:val="0"/>
          <w:iCs w:val="0"/>
          <w:caps w:val="0"/>
          <w:color w:val="000000"/>
          <w:spacing w:val="0"/>
          <w:sz w:val="24"/>
          <w:szCs w:val="24"/>
          <w:u w:val="single"/>
          <w:lang w:val="en-US" w:eastAsia="zh-CN" w:bidi="ar-SA"/>
        </w:rPr>
        <w:t xml:space="preserve">         </w:t>
      </w:r>
      <w:r>
        <w:rPr>
          <w:rFonts w:hint="eastAsia" w:ascii="宋体" w:hAnsi="宋体" w:eastAsia="宋体" w:cs="宋体"/>
          <w:i w:val="0"/>
          <w:iCs w:val="0"/>
          <w:caps w:val="0"/>
          <w:color w:val="000000"/>
          <w:spacing w:val="0"/>
          <w:sz w:val="24"/>
          <w:szCs w:val="24"/>
          <w:u w:val="single"/>
          <w:lang w:val="en-US" w:eastAsia="zh-CN" w:bidi="ar-SA"/>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1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71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713"/>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13"/>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w:t>
      </w:r>
      <w:r>
        <w:rPr>
          <w:rFonts w:hint="eastAsia" w:ascii="宋体" w:hAnsi="宋体" w:cs="宋体"/>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13"/>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p>
    <w:p>
      <w:pPr>
        <w:pStyle w:val="713"/>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__________________</w:t>
      </w:r>
      <w:r/>
    </w:p>
    <w:p>
      <w:pPr>
        <w:pStyle w:val="71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1.产品如有型号，请在“产品名称”栏一并填写。</w:t>
      </w:r>
      <w:r/>
    </w:p>
    <w:p>
      <w:pPr>
        <w:pStyle w:val="71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2.生产厂名与厂址应与生产厂营业执照载明的相关信息保持一致。</w:t>
      </w:r>
      <w:r/>
    </w:p>
    <w:p>
      <w:pPr>
        <w:pStyle w:val="71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3.该产品的中国境内生产的组件成本占比相关要求实施前，“规定比例”栏可不填，下同。</w:t>
      </w:r>
      <w:r/>
    </w:p>
    <w:p>
      <w:pPr>
        <w:pStyle w:val="71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4.该产品的关键组件要求实施前，“关键组件”栏可不填，下同。</w:t>
      </w:r>
      <w:r/>
    </w:p>
    <w:p>
      <w:pPr>
        <w:pStyle w:val="71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5.该产品的关键工序要求实施前，“关键工序”栏可不填，下同。</w:t>
      </w:r>
      <w:r/>
    </w:p>
    <w:p>
      <w:pPr>
        <w:pStyle w:val="71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000000"/>
          <w:sz w:val="28"/>
          <w:szCs w:val="28"/>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ff0000"/>
          <w:sz w:val="24"/>
          <w:szCs w:val="24"/>
          <w:highlight w:val="none"/>
          <w:lang w:val="en-US" w:eastAsia="zh-CN"/>
        </w:rPr>
        <w:t xml:space="preserve">6</w:t>
      </w:r>
      <w:r>
        <w:rPr>
          <w:rFonts w:ascii="宋体" w:hAnsi="宋体" w:eastAsia="宋体" w:cs="宋体"/>
          <w:color w:val="ff0000"/>
          <w:sz w:val="24"/>
          <w:szCs w:val="24"/>
          <w:highlight w:val="none"/>
        </w:rPr>
        <w:t xml:space="preserve">.《声明函》中标注“</w:t>
      </w:r>
      <w:r>
        <w:rPr>
          <w:rFonts w:ascii="宋体" w:hAnsi="宋体" w:eastAsia="宋体" w:cs="宋体"/>
          <w:color w:val="ff0000"/>
          <w:sz w:val="24"/>
          <w:szCs w:val="24"/>
          <w:highlight w:val="none"/>
          <w:u w:val="single"/>
        </w:rPr>
        <w:t xml:space="preserve">  / </w:t>
      </w:r>
      <w:r>
        <w:rPr>
          <w:rFonts w:ascii="宋体" w:hAnsi="宋体" w:eastAsia="宋体" w:cs="宋体"/>
          <w:color w:val="ff0000"/>
          <w:sz w:val="24"/>
          <w:szCs w:val="24"/>
          <w:highlight w:val="none"/>
        </w:rPr>
        <w:t xml:space="preserve">”的地方无需填写。</w:t>
      </w:r>
      <w:r/>
    </w:p>
    <w:p>
      <w:pPr>
        <w:jc w:val="center"/>
        <w:keepLines w:val="0"/>
        <w:keepNext w:val="0"/>
        <w:pageBreakBefore w:val="0"/>
        <w:spacing w:line="240" w:lineRule="auto"/>
        <w:rPr>
          <w:rFonts w:hint="eastAsia" w:ascii="宋体" w:hAnsi="宋体" w:eastAsia="宋体" w:cs="宋体"/>
          <w:b/>
          <w:bCs/>
          <w:color w:val="000000"/>
          <w:sz w:val="28"/>
          <w:szCs w:val="28"/>
          <w:shd w:val="clear" w:color="auto" w:fill="auto"/>
        </w:rPr>
      </w:pPr>
      <w:r>
        <w:rPr>
          <w:rFonts w:hint="eastAsia" w:ascii="宋体" w:hAnsi="宋体" w:eastAsia="宋体" w:cs="宋体"/>
          <w:b/>
          <w:bCs/>
          <w:color w:val="000000"/>
          <w:sz w:val="28"/>
          <w:szCs w:val="28"/>
          <w:shd w:val="clear" w:color="auto" w:fill="auto"/>
        </w:rPr>
      </w:r>
      <w:r/>
    </w:p>
    <w:p>
      <w:pPr>
        <w:rPr>
          <w:rFonts w:hint="eastAsia" w:ascii="宋体" w:hAnsi="宋体" w:eastAsia="宋体" w:cs="宋体"/>
          <w:b/>
          <w:bCs/>
          <w:color w:val="000000"/>
          <w:sz w:val="28"/>
          <w:szCs w:val="28"/>
          <w:shd w:val="clear" w:color="auto" w:fill="auto"/>
        </w:rPr>
      </w:pPr>
      <w:r>
        <w:rPr>
          <w:rFonts w:hint="eastAsia" w:ascii="宋体" w:hAnsi="宋体" w:eastAsia="宋体" w:cs="宋体"/>
          <w:b/>
          <w:bCs/>
          <w:color w:val="000000"/>
          <w:sz w:val="28"/>
          <w:szCs w:val="28"/>
          <w:shd w:val="clear" w:color="auto" w:fill="auto"/>
        </w:rPr>
        <w:br w:type="page" w:clear="all"/>
      </w:r>
      <w:r/>
    </w:p>
    <w:p>
      <w:pPr>
        <w:jc w:val="center"/>
        <w:keepLines w:val="0"/>
        <w:keepNext w:val="0"/>
        <w:pageBreakBefore w:val="0"/>
        <w:spacing w:line="240" w:lineRule="auto"/>
        <w:rPr>
          <w:rFonts w:hint="eastAsia" w:ascii="宋体" w:hAnsi="宋体" w:eastAsia="宋体" w:cs="宋体"/>
          <w:b/>
          <w:bCs/>
          <w:color w:val="000000"/>
          <w:sz w:val="28"/>
          <w:szCs w:val="28"/>
          <w:shd w:val="clear" w:color="auto" w:fill="auto"/>
        </w:rPr>
      </w:pPr>
      <w:r>
        <w:rPr>
          <w:rFonts w:hint="eastAsia" w:ascii="宋体" w:hAnsi="宋体" w:cs="宋体"/>
          <w:b/>
          <w:bCs/>
          <w:color w:val="000000"/>
          <w:sz w:val="28"/>
          <w:szCs w:val="28"/>
          <w:shd w:val="clear" w:color="auto" w:fill="auto"/>
          <w:lang w:val="en-US" w:eastAsia="zh-CN"/>
        </w:rPr>
        <w:t xml:space="preserve">10</w:t>
      </w:r>
      <w:r>
        <w:rPr>
          <w:rFonts w:hint="eastAsia" w:ascii="宋体" w:hAnsi="宋体" w:eastAsia="宋体" w:cs="宋体"/>
          <w:b/>
          <w:bCs/>
          <w:color w:val="000000"/>
          <w:sz w:val="28"/>
          <w:szCs w:val="28"/>
          <w:shd w:val="clear" w:color="auto" w:fill="auto"/>
        </w:rPr>
        <w:t xml:space="preserve">、</w:t>
      </w:r>
      <w:r>
        <w:rPr>
          <w:rFonts w:hint="eastAsia" w:ascii="宋体" w:hAnsi="宋体" w:cs="宋体"/>
          <w:b/>
          <w:bCs/>
          <w:color w:val="000000"/>
          <w:sz w:val="28"/>
          <w:szCs w:val="28"/>
          <w:shd w:val="clear" w:color="auto" w:fill="auto"/>
          <w:lang w:eastAsia="zh-CN"/>
        </w:rPr>
        <w:t xml:space="preserve">招标</w:t>
      </w:r>
      <w:r>
        <w:rPr>
          <w:rFonts w:hint="eastAsia" w:ascii="宋体" w:hAnsi="宋体" w:eastAsia="宋体" w:cs="宋体"/>
          <w:b/>
          <w:bCs/>
          <w:color w:val="000000"/>
          <w:sz w:val="28"/>
          <w:szCs w:val="28"/>
          <w:shd w:val="clear" w:color="auto" w:fill="auto"/>
        </w:rPr>
        <w:t xml:space="preserve">代理服务收费标准</w:t>
      </w:r>
      <w:r/>
    </w:p>
    <w:tbl>
      <w:tblPr>
        <w:tblStyle w:val="685"/>
        <w:tblW w:w="8199" w:type="dxa"/>
        <w:jc w:val="center"/>
        <w:tblCellSpacing w:w="0" w:type="dxa"/>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Layout w:type="fixed"/>
        <w:tblCellMar>
          <w:left w:w="108" w:type="dxa"/>
          <w:top w:w="0" w:type="dxa"/>
          <w:right w:w="108" w:type="dxa"/>
          <w:bottom w:w="0" w:type="dxa"/>
        </w:tblCellMar>
        <w:tblLook w:val="04A0" w:firstRow="1" w:lastRow="0" w:firstColumn="1" w:lastColumn="0" w:noHBand="0" w:noVBand="1"/>
      </w:tblPr>
      <w:tblGrid>
        <w:gridCol w:w="6065"/>
        <w:gridCol w:w="2134"/>
      </w:tblGrid>
      <w:tr>
        <w:trPr>
          <w:jc w:val="center"/>
          <w:tblCellSpacing w:w="0" w:type="dxa"/>
          <w:trHeight w:val="531"/>
        </w:trPr>
        <w:tc>
          <w:tcPr>
            <w:tcMar>
              <w:left w:w="108" w:type="dxa"/>
              <w:right w:w="108" w:type="dxa"/>
            </w:tcMar>
            <w:tcW w:w="6065" w:type="dxa"/>
            <w:vAlign w:val="center"/>
            <w:textDirection w:val="lrTb"/>
            <w:noWrap w:val="false"/>
          </w:tcPr>
          <w:p>
            <w:pPr>
              <w:pStyle w:val="957"/>
              <w:jc w:val="center"/>
              <w:keepLines w:val="0"/>
              <w:keepNext w:val="0"/>
              <w:spacing w:before="153" w:beforeAutospacing="0" w:after="80" w:afterAutospacing="0" w:line="218"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中标或者成交金额</w:t>
            </w:r>
            <w:r/>
          </w:p>
        </w:tc>
        <w:tc>
          <w:tcPr>
            <w:tcMar>
              <w:left w:w="108" w:type="dxa"/>
              <w:right w:w="108" w:type="dxa"/>
            </w:tcMar>
            <w:tcW w:w="2134" w:type="dxa"/>
            <w:vAlign w:val="center"/>
            <w:textDirection w:val="lrTb"/>
            <w:noWrap w:val="false"/>
          </w:tcPr>
          <w:p>
            <w:pPr>
              <w:pStyle w:val="957"/>
              <w:jc w:val="center"/>
              <w:keepLines w:val="0"/>
              <w:keepNext w:val="0"/>
              <w:spacing w:before="153" w:beforeAutospacing="0" w:after="80" w:afterAutospacing="0" w:line="218"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费率</w:t>
            </w:r>
            <w:r/>
          </w:p>
        </w:tc>
      </w:tr>
      <w:tr>
        <w:trPr>
          <w:jc w:val="center"/>
          <w:tblCellSpacing w:w="0" w:type="dxa"/>
          <w:trHeight w:val="518"/>
        </w:trPr>
        <w:tc>
          <w:tcPr>
            <w:tcMar>
              <w:left w:w="108" w:type="dxa"/>
              <w:right w:w="108" w:type="dxa"/>
            </w:tcMar>
            <w:tcW w:w="6065" w:type="dxa"/>
            <w:vAlign w:val="center"/>
            <w:textDirection w:val="lrTb"/>
            <w:noWrap w:val="false"/>
          </w:tcPr>
          <w:p>
            <w:pPr>
              <w:pStyle w:val="957"/>
              <w:ind w:left="114"/>
              <w:keepLines w:val="0"/>
              <w:keepNext w:val="0"/>
              <w:spacing w:before="153" w:beforeAutospacing="0" w:after="80" w:afterAutospacing="0" w:line="218"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最低收费金额(每个委托项目)</w:t>
            </w:r>
            <w:r/>
          </w:p>
        </w:tc>
        <w:tc>
          <w:tcPr>
            <w:tcMar>
              <w:left w:w="108" w:type="dxa"/>
              <w:right w:w="108" w:type="dxa"/>
            </w:tcMar>
            <w:tcW w:w="2134" w:type="dxa"/>
            <w:vAlign w:val="center"/>
            <w:textDirection w:val="lrTb"/>
            <w:noWrap w:val="false"/>
          </w:tcPr>
          <w:p>
            <w:pPr>
              <w:pStyle w:val="957"/>
              <w:ind w:left="87"/>
              <w:keepLines w:val="0"/>
              <w:keepNext w:val="0"/>
              <w:spacing w:before="154" w:beforeAutospacing="0" w:after="80" w:afterAutospacing="0" w:line="218"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5000元</w:t>
            </w:r>
            <w:r/>
          </w:p>
        </w:tc>
      </w:tr>
      <w:tr>
        <w:trPr>
          <w:jc w:val="center"/>
          <w:tblCellSpacing w:w="0" w:type="dxa"/>
          <w:trHeight w:val="561"/>
        </w:trPr>
        <w:tc>
          <w:tcPr>
            <w:tcMar>
              <w:left w:w="108" w:type="dxa"/>
              <w:right w:w="108" w:type="dxa"/>
            </w:tcMar>
            <w:tcW w:w="6065" w:type="dxa"/>
            <w:vAlign w:val="center"/>
            <w:textDirection w:val="lrTb"/>
            <w:noWrap w:val="false"/>
          </w:tcPr>
          <w:p>
            <w:pPr>
              <w:pStyle w:val="957"/>
              <w:ind w:left="114"/>
              <w:keepLines w:val="0"/>
              <w:keepNext w:val="0"/>
              <w:spacing w:before="164" w:beforeAutospacing="0" w:after="80" w:afterAutospacing="0" w:line="218"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50万元以下(含50万元)</w:t>
            </w:r>
            <w:r/>
          </w:p>
        </w:tc>
        <w:tc>
          <w:tcPr>
            <w:tcMar>
              <w:left w:w="108" w:type="dxa"/>
              <w:right w:w="108" w:type="dxa"/>
            </w:tcMar>
            <w:tcW w:w="2134" w:type="dxa"/>
            <w:vAlign w:val="center"/>
            <w:textDirection w:val="lrTb"/>
            <w:noWrap w:val="false"/>
          </w:tcPr>
          <w:p>
            <w:pPr>
              <w:pStyle w:val="957"/>
              <w:ind w:left="87"/>
              <w:keepLines w:val="0"/>
              <w:keepNext w:val="0"/>
              <w:spacing w:before="243" w:beforeAutospacing="0" w:after="80" w:afterAutospacing="0" w:line="182"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1.6%</w:t>
            </w:r>
            <w:r/>
          </w:p>
        </w:tc>
      </w:tr>
      <w:tr>
        <w:trPr>
          <w:jc w:val="center"/>
          <w:tblCellSpacing w:w="0" w:type="dxa"/>
          <w:trHeight w:val="562"/>
        </w:trPr>
        <w:tc>
          <w:tcPr>
            <w:tcMar>
              <w:left w:w="108" w:type="dxa"/>
              <w:right w:w="108" w:type="dxa"/>
            </w:tcMar>
            <w:tcW w:w="6065" w:type="dxa"/>
            <w:vAlign w:val="center"/>
            <w:textDirection w:val="lrTb"/>
            <w:noWrap w:val="false"/>
          </w:tcPr>
          <w:p>
            <w:pPr>
              <w:pStyle w:val="957"/>
              <w:ind w:left="114"/>
              <w:keepLines w:val="0"/>
              <w:keepNext w:val="0"/>
              <w:spacing w:before="165" w:beforeAutospacing="0" w:after="80" w:afterAutospacing="0" w:line="218"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50-400万元(含400万元)</w:t>
            </w:r>
            <w:r/>
          </w:p>
        </w:tc>
        <w:tc>
          <w:tcPr>
            <w:tcMar>
              <w:left w:w="108" w:type="dxa"/>
              <w:right w:w="108" w:type="dxa"/>
            </w:tcMar>
            <w:tcW w:w="2134" w:type="dxa"/>
            <w:vAlign w:val="center"/>
            <w:textDirection w:val="lrTb"/>
            <w:noWrap w:val="false"/>
          </w:tcPr>
          <w:p>
            <w:pPr>
              <w:pStyle w:val="957"/>
              <w:ind w:left="87"/>
              <w:keepLines w:val="0"/>
              <w:keepNext w:val="0"/>
              <w:spacing w:before="244" w:beforeAutospacing="0" w:after="80" w:afterAutospacing="0" w:line="182"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1.5%</w:t>
            </w:r>
            <w:r/>
          </w:p>
        </w:tc>
      </w:tr>
      <w:tr>
        <w:trPr>
          <w:jc w:val="center"/>
          <w:tblCellSpacing w:w="0" w:type="dxa"/>
          <w:trHeight w:val="563"/>
        </w:trPr>
        <w:tc>
          <w:tcPr>
            <w:tcMar>
              <w:left w:w="108" w:type="dxa"/>
              <w:right w:w="108" w:type="dxa"/>
            </w:tcMar>
            <w:tcW w:w="6065" w:type="dxa"/>
            <w:vAlign w:val="center"/>
            <w:textDirection w:val="lrTb"/>
            <w:noWrap w:val="false"/>
          </w:tcPr>
          <w:p>
            <w:pPr>
              <w:pStyle w:val="957"/>
              <w:ind w:left="114"/>
              <w:keepLines w:val="0"/>
              <w:keepNext w:val="0"/>
              <w:spacing w:before="166" w:beforeAutospacing="0" w:after="80" w:afterAutospacing="0" w:line="218"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400-1000万元(含1000万元)</w:t>
            </w:r>
            <w:r/>
          </w:p>
        </w:tc>
        <w:tc>
          <w:tcPr>
            <w:tcMar>
              <w:left w:w="108" w:type="dxa"/>
              <w:right w:w="108" w:type="dxa"/>
            </w:tcMar>
            <w:tcW w:w="2134" w:type="dxa"/>
            <w:vAlign w:val="center"/>
            <w:textDirection w:val="lrTb"/>
            <w:noWrap w:val="false"/>
          </w:tcPr>
          <w:p>
            <w:pPr>
              <w:pStyle w:val="957"/>
              <w:ind w:left="87"/>
              <w:keepLines w:val="0"/>
              <w:keepNext w:val="0"/>
              <w:spacing w:before="245" w:beforeAutospacing="0" w:after="80" w:afterAutospacing="0" w:line="182"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1.1%</w:t>
            </w:r>
            <w:r/>
          </w:p>
        </w:tc>
      </w:tr>
      <w:tr>
        <w:trPr>
          <w:jc w:val="center"/>
          <w:tblCellSpacing w:w="0" w:type="dxa"/>
          <w:trHeight w:val="555"/>
        </w:trPr>
        <w:tc>
          <w:tcPr>
            <w:tcMar>
              <w:left w:w="108" w:type="dxa"/>
              <w:right w:w="108" w:type="dxa"/>
            </w:tcMar>
            <w:tcW w:w="6065" w:type="dxa"/>
            <w:vAlign w:val="center"/>
            <w:textDirection w:val="lrTb"/>
            <w:noWrap w:val="false"/>
          </w:tcPr>
          <w:p>
            <w:pPr>
              <w:pStyle w:val="957"/>
              <w:ind w:left="114"/>
              <w:keepLines w:val="0"/>
              <w:keepNext w:val="0"/>
              <w:spacing w:before="157" w:beforeAutospacing="0" w:after="80" w:afterAutospacing="0" w:line="218"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1000-5000万元(含5000万元)</w:t>
            </w:r>
            <w:r/>
          </w:p>
        </w:tc>
        <w:tc>
          <w:tcPr>
            <w:tcMar>
              <w:left w:w="108" w:type="dxa"/>
              <w:right w:w="108" w:type="dxa"/>
            </w:tcMar>
            <w:tcW w:w="2134" w:type="dxa"/>
            <w:vAlign w:val="center"/>
            <w:textDirection w:val="lrTb"/>
            <w:noWrap w:val="false"/>
          </w:tcPr>
          <w:p>
            <w:pPr>
              <w:pStyle w:val="957"/>
              <w:ind w:left="87"/>
              <w:keepLines w:val="0"/>
              <w:keepNext w:val="0"/>
              <w:spacing w:before="237" w:beforeAutospacing="0" w:after="80" w:afterAutospacing="0" w:line="182"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0.8%</w:t>
            </w:r>
            <w:r/>
          </w:p>
        </w:tc>
      </w:tr>
      <w:tr>
        <w:trPr>
          <w:jc w:val="center"/>
          <w:tblCellSpacing w:w="0" w:type="dxa"/>
          <w:trHeight w:val="566"/>
        </w:trPr>
        <w:tc>
          <w:tcPr>
            <w:tcMar>
              <w:left w:w="108" w:type="dxa"/>
              <w:right w:w="108" w:type="dxa"/>
            </w:tcMar>
            <w:tcW w:w="6065" w:type="dxa"/>
            <w:vAlign w:val="center"/>
            <w:textDirection w:val="lrTb"/>
            <w:noWrap w:val="false"/>
          </w:tcPr>
          <w:p>
            <w:pPr>
              <w:pStyle w:val="957"/>
              <w:ind w:left="114"/>
              <w:keepLines w:val="0"/>
              <w:keepNext w:val="0"/>
              <w:spacing w:before="168" w:beforeAutospacing="0" w:after="80" w:afterAutospacing="0" w:line="218"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5000-1亿元(含1亿元)</w:t>
            </w:r>
            <w:r/>
          </w:p>
        </w:tc>
        <w:tc>
          <w:tcPr>
            <w:tcMar>
              <w:left w:w="108" w:type="dxa"/>
              <w:right w:w="108" w:type="dxa"/>
            </w:tcMar>
            <w:tcW w:w="2134" w:type="dxa"/>
            <w:vAlign w:val="center"/>
            <w:textDirection w:val="lrTb"/>
            <w:noWrap w:val="false"/>
          </w:tcPr>
          <w:p>
            <w:pPr>
              <w:pStyle w:val="957"/>
              <w:ind w:left="87"/>
              <w:keepLines w:val="0"/>
              <w:keepNext w:val="0"/>
              <w:spacing w:before="248" w:beforeAutospacing="0" w:after="80" w:afterAutospacing="0" w:line="182"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0.25%</w:t>
            </w:r>
            <w:r/>
          </w:p>
        </w:tc>
      </w:tr>
      <w:tr>
        <w:trPr>
          <w:jc w:val="center"/>
          <w:tblCellSpacing w:w="0" w:type="dxa"/>
          <w:trHeight w:val="567"/>
        </w:trPr>
        <w:tc>
          <w:tcPr>
            <w:tcMar>
              <w:left w:w="108" w:type="dxa"/>
              <w:right w:w="108" w:type="dxa"/>
            </w:tcMar>
            <w:tcW w:w="6065" w:type="dxa"/>
            <w:vAlign w:val="center"/>
            <w:textDirection w:val="lrTb"/>
            <w:noWrap w:val="false"/>
          </w:tcPr>
          <w:p>
            <w:pPr>
              <w:pStyle w:val="957"/>
              <w:ind w:left="114"/>
              <w:keepLines w:val="0"/>
              <w:keepNext w:val="0"/>
              <w:spacing w:before="169" w:beforeAutospacing="0" w:after="80" w:afterAutospacing="0" w:line="218"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1-10亿元(含10亿元)</w:t>
            </w:r>
            <w:r/>
          </w:p>
        </w:tc>
        <w:tc>
          <w:tcPr>
            <w:tcMar>
              <w:left w:w="108" w:type="dxa"/>
              <w:right w:w="108" w:type="dxa"/>
            </w:tcMar>
            <w:tcW w:w="2134" w:type="dxa"/>
            <w:vAlign w:val="center"/>
            <w:textDirection w:val="lrTb"/>
            <w:noWrap w:val="false"/>
          </w:tcPr>
          <w:p>
            <w:pPr>
              <w:pStyle w:val="957"/>
              <w:ind w:left="87"/>
              <w:keepLines w:val="0"/>
              <w:keepNext w:val="0"/>
              <w:spacing w:before="249" w:beforeAutospacing="0" w:after="80" w:afterAutospacing="0" w:line="182"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0.05%</w:t>
            </w:r>
            <w:r/>
          </w:p>
        </w:tc>
      </w:tr>
      <w:tr>
        <w:trPr>
          <w:jc w:val="center"/>
          <w:tblCellSpacing w:w="0" w:type="dxa"/>
          <w:trHeight w:val="557"/>
        </w:trPr>
        <w:tc>
          <w:tcPr>
            <w:tcMar>
              <w:left w:w="108" w:type="dxa"/>
              <w:right w:w="108" w:type="dxa"/>
            </w:tcMar>
            <w:tcW w:w="6065" w:type="dxa"/>
            <w:vAlign w:val="center"/>
            <w:textDirection w:val="lrTb"/>
            <w:noWrap w:val="false"/>
          </w:tcPr>
          <w:p>
            <w:pPr>
              <w:pStyle w:val="957"/>
              <w:ind w:left="114"/>
              <w:keepLines w:val="0"/>
              <w:keepNext w:val="0"/>
              <w:spacing w:before="160" w:beforeAutospacing="0" w:after="80" w:afterAutospacing="0" w:line="218"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10-50亿元(含50亿元)</w:t>
            </w:r>
            <w:r/>
          </w:p>
        </w:tc>
        <w:tc>
          <w:tcPr>
            <w:tcMar>
              <w:left w:w="108" w:type="dxa"/>
              <w:right w:w="108" w:type="dxa"/>
            </w:tcMar>
            <w:tcW w:w="2134" w:type="dxa"/>
            <w:vAlign w:val="center"/>
            <w:textDirection w:val="lrTb"/>
            <w:noWrap w:val="false"/>
          </w:tcPr>
          <w:p>
            <w:pPr>
              <w:pStyle w:val="957"/>
              <w:ind w:left="87"/>
              <w:keepLines w:val="0"/>
              <w:keepNext w:val="0"/>
              <w:spacing w:before="239" w:beforeAutospacing="0" w:after="80" w:afterAutospacing="0" w:line="182"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0.01%</w:t>
            </w:r>
            <w:r/>
          </w:p>
        </w:tc>
      </w:tr>
      <w:tr>
        <w:trPr>
          <w:jc w:val="center"/>
          <w:tblCellSpacing w:w="0" w:type="dxa"/>
          <w:trHeight w:val="574"/>
        </w:trPr>
        <w:tc>
          <w:tcPr>
            <w:tcMar>
              <w:left w:w="108" w:type="dxa"/>
              <w:right w:w="108" w:type="dxa"/>
            </w:tcMar>
            <w:tcW w:w="6065" w:type="dxa"/>
            <w:vAlign w:val="center"/>
            <w:textDirection w:val="lrTb"/>
            <w:noWrap w:val="false"/>
          </w:tcPr>
          <w:p>
            <w:pPr>
              <w:pStyle w:val="957"/>
              <w:ind w:left="114"/>
              <w:keepLines w:val="0"/>
              <w:keepNext w:val="0"/>
              <w:spacing w:before="172" w:beforeAutospacing="0" w:after="80" w:afterAutospacing="0" w:line="218"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50亿元以上</w:t>
            </w:r>
            <w:r/>
          </w:p>
        </w:tc>
        <w:tc>
          <w:tcPr>
            <w:tcMar>
              <w:left w:w="108" w:type="dxa"/>
              <w:right w:w="108" w:type="dxa"/>
            </w:tcMar>
            <w:tcW w:w="2134" w:type="dxa"/>
            <w:vAlign w:val="center"/>
            <w:textDirection w:val="lrTb"/>
            <w:noWrap w:val="false"/>
          </w:tcPr>
          <w:p>
            <w:pPr>
              <w:pStyle w:val="957"/>
              <w:ind w:left="87"/>
              <w:keepLines w:val="0"/>
              <w:keepNext w:val="0"/>
              <w:spacing w:before="251" w:beforeAutospacing="0" w:after="80" w:afterAutospacing="0" w:line="182"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0.005%</w:t>
            </w:r>
            <w:r/>
          </w:p>
        </w:tc>
      </w:tr>
    </w:tbl>
    <w:p>
      <w:pPr>
        <w:ind w:firstLine="562"/>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说</w:t>
      </w:r>
      <w:bookmarkStart w:id="2" w:name="_GoBack"/>
      <w:r/>
      <w:bookmarkEnd w:id="2"/>
      <w:r>
        <w:rPr>
          <w:rFonts w:hint="eastAsia" w:ascii="宋体" w:hAnsi="宋体" w:eastAsia="宋体" w:cs="宋体"/>
          <w:color w:val="000000"/>
          <w:sz w:val="28"/>
          <w:szCs w:val="28"/>
          <w:shd w:val="clear" w:color="auto" w:fill="auto"/>
        </w:rPr>
        <w:t xml:space="preserve">明：</w:t>
      </w:r>
      <w:r/>
    </w:p>
    <w:p>
      <w:pPr>
        <w:ind w:firstLine="562"/>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1.按上表计算的收费为代理服务全过程的收费金额。各社会代理机构不再收取采购文件制作售卖费用。</w:t>
      </w:r>
      <w:r/>
    </w:p>
    <w:p>
      <w:pPr>
        <w:ind w:firstLine="562"/>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2.代理服务费按差额定率累进法计算。</w:t>
      </w:r>
      <w:r/>
    </w:p>
    <w:p>
      <w:pPr>
        <w:ind w:firstLine="562"/>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3.代理服务费基准金额(按差额定率累进法计算的)=中标金额(按差额定率累进法计算的)*费率(%)。</w:t>
      </w:r>
      <w:r/>
    </w:p>
    <w:p>
      <w:pPr>
        <w:ind w:firstLine="562"/>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4.代理服务费应收取金额=代理服务费基准金额(按差额定率 累进法计算的)的合计数。</w:t>
      </w:r>
      <w:r/>
    </w:p>
    <w:p>
      <w:pPr>
        <w:ind w:firstLine="562"/>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5.定点类等无金额或事先不能计算出价格总额的项目，按中标(成交)金额100万元计算。</w:t>
      </w:r>
      <w:r/>
    </w:p>
    <w:p>
      <w:pPr>
        <w:ind w:firstLine="562"/>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6.有分包(分标段)的按一个项目计算。</w:t>
      </w:r>
      <w:r/>
    </w:p>
    <w:p>
      <w:pPr>
        <w:ind w:firstLine="562"/>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7.以上价格为协会指导价，双方可根据项目难易程度和优质优价原则协商确定。</w:t>
      </w:r>
      <w:r/>
    </w:p>
    <w:p>
      <w:pPr>
        <w:ind w:firstLine="562"/>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w:t>
      </w:r>
      <w:r>
        <w:rPr>
          <w:rFonts w:hint="eastAsia" w:ascii="宋体" w:hAnsi="宋体" w:eastAsia="宋体" w:cs="宋体"/>
          <w:color w:val="000000"/>
          <w:sz w:val="28"/>
          <w:szCs w:val="28"/>
          <w:shd w:val="clear" w:color="auto" w:fill="auto"/>
        </w:rPr>
        <w:t xml:space="preserve">账户信息：</w:t>
      </w:r>
      <w:r/>
    </w:p>
    <w:p>
      <w:pPr>
        <w:ind w:firstLine="562"/>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收款人：江苏中际招标代理有限公司</w:t>
      </w:r>
      <w:r/>
    </w:p>
    <w:p>
      <w:pPr>
        <w:ind w:firstLine="562"/>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开户银行：徐州农村商业银行股份有限公司彭园支行</w:t>
      </w:r>
      <w:r/>
    </w:p>
    <w:p>
      <w:pPr>
        <w:ind w:firstLine="562"/>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账号：3203020171010000003980</w:t>
      </w:r>
      <w:r/>
    </w:p>
    <w:p>
      <w:pPr>
        <w:ind w:firstLine="562"/>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行号：314303000180</w:t>
      </w:r>
      <w:r/>
    </w:p>
    <w:p>
      <w:pPr>
        <w:ind w:firstLine="565"/>
        <w:jc w:val="center"/>
        <w:keepLines w:val="0"/>
        <w:keepNext w:val="0"/>
        <w:pageBreakBefore w:val="0"/>
        <w:spacing w:line="240" w:lineRule="auto"/>
        <w:rPr>
          <w:rFonts w:hint="eastAsia" w:ascii="宋体" w:hAnsi="宋体" w:eastAsia="宋体" w:cs="宋体"/>
          <w:b/>
          <w:color w:val="000000"/>
          <w:sz w:val="28"/>
          <w:szCs w:val="28"/>
          <w:shd w:val="clear" w:color="auto" w:fill="auto"/>
        </w:rPr>
      </w:pPr>
      <w:r>
        <w:rPr>
          <w:rFonts w:hint="eastAsia" w:ascii="宋体" w:hAnsi="宋体" w:eastAsia="宋体" w:cs="宋体"/>
          <w:b/>
          <w:color w:val="000000"/>
          <w:sz w:val="28"/>
          <w:szCs w:val="28"/>
          <w:shd w:val="clear" w:color="auto" w:fill="auto"/>
        </w:rPr>
        <w:br w:type="page" w:clear="all"/>
      </w:r>
      <w:r>
        <w:rPr>
          <w:rFonts w:hint="eastAsia" w:ascii="宋体" w:hAnsi="宋体" w:eastAsia="宋体" w:cs="宋体"/>
          <w:b/>
          <w:color w:val="000000"/>
          <w:sz w:val="28"/>
          <w:szCs w:val="28"/>
          <w:shd w:val="clear" w:color="auto" w:fill="auto"/>
        </w:rPr>
        <w:t xml:space="preserve">1</w:t>
      </w:r>
      <w:r>
        <w:rPr>
          <w:rFonts w:hint="eastAsia" w:ascii="宋体" w:hAnsi="宋体" w:cs="宋体"/>
          <w:b/>
          <w:color w:val="000000"/>
          <w:sz w:val="28"/>
          <w:szCs w:val="28"/>
          <w:shd w:val="clear" w:color="auto" w:fill="auto"/>
          <w:lang w:val="en-US" w:eastAsia="zh-CN"/>
        </w:rPr>
        <w:t xml:space="preserve">1</w:t>
      </w:r>
      <w:r>
        <w:rPr>
          <w:rFonts w:hint="eastAsia" w:ascii="宋体" w:hAnsi="宋体" w:eastAsia="宋体" w:cs="宋体"/>
          <w:b/>
          <w:color w:val="000000"/>
          <w:sz w:val="28"/>
          <w:szCs w:val="28"/>
          <w:shd w:val="clear" w:color="auto" w:fill="auto"/>
        </w:rPr>
        <w:t xml:space="preserve">、预付款保函支付条款模板</w:t>
      </w:r>
      <w:r/>
    </w:p>
    <w:p>
      <w:pPr>
        <w:ind w:firstLine="565"/>
        <w:keepLines w:val="0"/>
        <w:keepNext w:val="0"/>
        <w:pageBreakBefore w:val="0"/>
        <w:spacing w:line="240" w:lineRule="auto"/>
        <w:rPr>
          <w:rFonts w:hint="eastAsia" w:ascii="宋体" w:hAnsi="宋体" w:eastAsia="宋体" w:cs="宋体"/>
          <w:b/>
          <w:color w:val="000000"/>
          <w:sz w:val="28"/>
          <w:szCs w:val="28"/>
          <w:shd w:val="clear" w:color="auto" w:fill="auto"/>
        </w:rPr>
      </w:pPr>
      <w:r>
        <w:rPr>
          <w:rFonts w:hint="eastAsia" w:ascii="宋体" w:hAnsi="宋体" w:eastAsia="宋体" w:cs="宋体"/>
          <w:b/>
          <w:color w:val="000000"/>
          <w:sz w:val="28"/>
          <w:szCs w:val="28"/>
          <w:shd w:val="clear" w:color="auto" w:fill="auto"/>
        </w:rPr>
        <w:t xml:space="preserve">符合条件一：提交预付款保函的</w:t>
      </w:r>
      <w:r/>
    </w:p>
    <w:p>
      <w:pPr>
        <w:ind w:firstLine="562"/>
        <w:keepLines w:val="0"/>
        <w:keepNext w:val="0"/>
        <w:pageBreakBefore w:val="0"/>
        <w:spacing w:line="240" w:lineRule="auto"/>
        <w:rPr>
          <w:rFonts w:hint="eastAsia" w:ascii="宋体" w:hAnsi="宋体" w:eastAsia="宋体" w:cs="宋体"/>
          <w:color w:val="000000"/>
          <w:sz w:val="28"/>
          <w:szCs w:val="28"/>
          <w:u w:val="single"/>
          <w:shd w:val="clear" w:color="auto" w:fill="auto"/>
        </w:rPr>
      </w:pPr>
      <w:r>
        <w:rPr>
          <w:rFonts w:hint="eastAsia" w:ascii="宋体" w:hAnsi="宋体" w:eastAsia="宋体" w:cs="宋体"/>
          <w:color w:val="000000"/>
          <w:sz w:val="28"/>
          <w:szCs w:val="28"/>
          <w:shd w:val="clear" w:color="auto" w:fill="auto"/>
        </w:rPr>
        <w:t xml:space="preserve">（1）合同签订且乙方向甲方出具预付款保函后</w:t>
      </w:r>
      <w:r>
        <w:rPr>
          <w:rFonts w:hint="eastAsia" w:ascii="宋体" w:hAnsi="宋体" w:eastAsia="宋体" w:cs="宋体"/>
          <w:color w:val="000000"/>
          <w:sz w:val="28"/>
          <w:szCs w:val="28"/>
          <w:u w:val="single"/>
          <w:shd w:val="clear" w:color="auto" w:fill="auto"/>
        </w:rPr>
        <w:t xml:space="preserve">    </w:t>
      </w:r>
      <w:r>
        <w:rPr>
          <w:rFonts w:hint="eastAsia" w:ascii="宋体" w:hAnsi="宋体" w:eastAsia="宋体" w:cs="宋体"/>
          <w:color w:val="000000"/>
          <w:sz w:val="28"/>
          <w:szCs w:val="28"/>
          <w:shd w:val="clear" w:color="auto" w:fill="auto"/>
        </w:rPr>
        <w:t xml:space="preserve">个工作日内，甲方应支付合同价款的百分之</w:t>
      </w:r>
      <w:r>
        <w:rPr>
          <w:rFonts w:hint="eastAsia" w:ascii="宋体" w:hAnsi="宋体" w:eastAsia="宋体" w:cs="宋体"/>
          <w:color w:val="000000"/>
          <w:sz w:val="28"/>
          <w:szCs w:val="28"/>
          <w:u w:val="single"/>
          <w:shd w:val="clear" w:color="auto" w:fill="auto"/>
        </w:rPr>
        <w:t xml:space="preserve">        XX（    XX%），</w:t>
      </w:r>
      <w:r>
        <w:rPr>
          <w:rFonts w:hint="eastAsia" w:ascii="宋体" w:hAnsi="宋体" w:eastAsia="宋体" w:cs="宋体"/>
          <w:color w:val="000000"/>
          <w:sz w:val="28"/>
          <w:szCs w:val="28"/>
          <w:shd w:val="clear" w:color="auto" w:fill="auto"/>
        </w:rPr>
        <w:t xml:space="preserve">小写￥</w:t>
      </w:r>
      <w:r>
        <w:rPr>
          <w:rFonts w:hint="eastAsia" w:ascii="宋体" w:hAnsi="宋体" w:eastAsia="宋体" w:cs="宋体"/>
          <w:color w:val="000000"/>
          <w:sz w:val="28"/>
          <w:szCs w:val="28"/>
          <w:u w:val="single"/>
          <w:shd w:val="clear" w:color="auto" w:fill="auto"/>
        </w:rPr>
        <w:t xml:space="preserve">      </w:t>
      </w:r>
      <w:r>
        <w:rPr>
          <w:rFonts w:hint="eastAsia" w:ascii="宋体" w:hAnsi="宋体" w:eastAsia="宋体" w:cs="宋体"/>
          <w:color w:val="000000"/>
          <w:sz w:val="28"/>
          <w:szCs w:val="28"/>
          <w:shd w:val="clear" w:color="auto" w:fill="auto"/>
        </w:rPr>
        <w:t xml:space="preserve">大写：人民币</w:t>
      </w:r>
      <w:r>
        <w:rPr>
          <w:rFonts w:hint="eastAsia" w:ascii="宋体" w:hAnsi="宋体" w:eastAsia="宋体" w:cs="宋体"/>
          <w:color w:val="000000"/>
          <w:sz w:val="28"/>
          <w:szCs w:val="28"/>
          <w:u w:val="single"/>
          <w:shd w:val="clear" w:color="auto" w:fill="auto"/>
        </w:rPr>
        <w:t xml:space="preserve">          </w:t>
      </w:r>
      <w:r>
        <w:rPr>
          <w:rFonts w:hint="eastAsia" w:ascii="宋体" w:hAnsi="宋体" w:eastAsia="宋体" w:cs="宋体"/>
          <w:color w:val="000000"/>
          <w:sz w:val="28"/>
          <w:szCs w:val="28"/>
          <w:shd w:val="clear" w:color="auto" w:fill="auto"/>
        </w:rPr>
        <w:t xml:space="preserve">。</w:t>
      </w:r>
      <w:r/>
    </w:p>
    <w:p>
      <w:pPr>
        <w:ind w:left="140" w:firstLine="562"/>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乙方需提交的支付文件：乙方出具的全额正式发票。</w:t>
      </w:r>
      <w:r>
        <w:rPr>
          <w:rFonts w:hint="eastAsia" w:ascii="宋体" w:hAnsi="宋体" w:eastAsia="宋体" w:cs="宋体"/>
          <w:color w:val="000000"/>
          <w:sz w:val="28"/>
          <w:szCs w:val="28"/>
          <w:shd w:val="clear" w:color="auto" w:fill="auto"/>
        </w:rPr>
        <w:br w:type="textWrapping" w:clear="all"/>
      </w:r>
      <w:r>
        <w:rPr>
          <w:rFonts w:hint="eastAsia" w:ascii="宋体" w:hAnsi="宋体" w:eastAsia="宋体" w:cs="宋体"/>
          <w:color w:val="000000"/>
          <w:sz w:val="28"/>
          <w:szCs w:val="28"/>
          <w:shd w:val="clear" w:color="auto" w:fill="auto"/>
        </w:rPr>
        <w:t xml:space="preserve">（2）验收合格后</w:t>
      </w:r>
      <w:r>
        <w:rPr>
          <w:rFonts w:hint="eastAsia" w:ascii="宋体" w:hAnsi="宋体" w:eastAsia="宋体" w:cs="宋体"/>
          <w:color w:val="000000"/>
          <w:sz w:val="28"/>
          <w:szCs w:val="28"/>
          <w:u w:val="single"/>
          <w:shd w:val="clear" w:color="auto" w:fill="auto"/>
        </w:rPr>
        <w:t xml:space="preserve">   </w:t>
      </w:r>
      <w:r>
        <w:rPr>
          <w:rFonts w:hint="eastAsia" w:ascii="宋体" w:hAnsi="宋体" w:eastAsia="宋体" w:cs="宋体"/>
          <w:color w:val="000000"/>
          <w:sz w:val="28"/>
          <w:szCs w:val="28"/>
          <w:shd w:val="clear" w:color="auto" w:fill="auto"/>
        </w:rPr>
        <w:t xml:space="preserve">个工作日内，甲方应支付合同价款的百分之</w:t>
      </w:r>
      <w:r>
        <w:rPr>
          <w:rFonts w:hint="eastAsia" w:ascii="宋体" w:hAnsi="宋体" w:eastAsia="宋体" w:cs="宋体"/>
          <w:color w:val="000000"/>
          <w:sz w:val="28"/>
          <w:szCs w:val="28"/>
          <w:u w:val="single"/>
          <w:shd w:val="clear" w:color="auto" w:fill="auto"/>
        </w:rPr>
        <w:t xml:space="preserve">XX（    XX%），</w:t>
      </w:r>
      <w:r>
        <w:rPr>
          <w:rFonts w:hint="eastAsia" w:ascii="宋体" w:hAnsi="宋体" w:eastAsia="宋体" w:cs="宋体"/>
          <w:color w:val="000000"/>
          <w:sz w:val="28"/>
          <w:szCs w:val="28"/>
          <w:shd w:val="clear" w:color="auto" w:fill="auto"/>
        </w:rPr>
        <w:t xml:space="preserve">小写￥</w:t>
      </w:r>
      <w:r>
        <w:rPr>
          <w:rFonts w:hint="eastAsia" w:ascii="宋体" w:hAnsi="宋体" w:eastAsia="宋体" w:cs="宋体"/>
          <w:color w:val="000000"/>
          <w:sz w:val="28"/>
          <w:szCs w:val="28"/>
          <w:u w:val="single"/>
          <w:shd w:val="clear" w:color="auto" w:fill="auto"/>
        </w:rPr>
        <w:t xml:space="preserve">      </w:t>
      </w:r>
      <w:r>
        <w:rPr>
          <w:rFonts w:hint="eastAsia" w:ascii="宋体" w:hAnsi="宋体" w:eastAsia="宋体" w:cs="宋体"/>
          <w:color w:val="000000"/>
          <w:sz w:val="28"/>
          <w:szCs w:val="28"/>
          <w:shd w:val="clear" w:color="auto" w:fill="auto"/>
        </w:rPr>
        <w:t xml:space="preserve">大写：人民币</w:t>
      </w:r>
      <w:r>
        <w:rPr>
          <w:rFonts w:hint="eastAsia" w:ascii="宋体" w:hAnsi="宋体" w:eastAsia="宋体" w:cs="宋体"/>
          <w:color w:val="000000"/>
          <w:sz w:val="28"/>
          <w:szCs w:val="28"/>
          <w:u w:val="single"/>
          <w:shd w:val="clear" w:color="auto" w:fill="auto"/>
        </w:rPr>
        <w:t xml:space="preserve">          </w:t>
      </w:r>
      <w:r>
        <w:rPr>
          <w:rFonts w:hint="eastAsia" w:ascii="宋体" w:hAnsi="宋体" w:eastAsia="宋体" w:cs="宋体"/>
          <w:color w:val="000000"/>
          <w:sz w:val="28"/>
          <w:szCs w:val="28"/>
          <w:shd w:val="clear" w:color="auto" w:fill="auto"/>
        </w:rPr>
        <w:t xml:space="preserve">。</w:t>
      </w:r>
      <w:r/>
    </w:p>
    <w:p>
      <w:pPr>
        <w:ind w:firstLine="565"/>
        <w:keepLines w:val="0"/>
        <w:keepNext w:val="0"/>
        <w:pageBreakBefore w:val="0"/>
        <w:spacing w:line="240" w:lineRule="auto"/>
        <w:rPr>
          <w:rFonts w:hint="eastAsia" w:ascii="宋体" w:hAnsi="宋体" w:eastAsia="宋体" w:cs="宋体"/>
          <w:b/>
          <w:color w:val="000000"/>
          <w:sz w:val="28"/>
          <w:szCs w:val="28"/>
          <w:shd w:val="clear" w:color="auto" w:fill="auto"/>
        </w:rPr>
      </w:pPr>
      <w:r>
        <w:rPr>
          <w:rFonts w:hint="eastAsia" w:ascii="宋体" w:hAnsi="宋体" w:eastAsia="宋体" w:cs="宋体"/>
          <w:b/>
          <w:color w:val="000000"/>
          <w:sz w:val="28"/>
          <w:szCs w:val="28"/>
          <w:shd w:val="clear" w:color="auto" w:fill="auto"/>
        </w:rPr>
        <w:t xml:space="preserve">……</w:t>
      </w:r>
      <w:r/>
    </w:p>
    <w:p>
      <w:pPr>
        <w:ind w:firstLine="565"/>
        <w:keepLines w:val="0"/>
        <w:keepNext w:val="0"/>
        <w:pageBreakBefore w:val="0"/>
        <w:spacing w:line="240" w:lineRule="auto"/>
        <w:rPr>
          <w:rFonts w:hint="eastAsia" w:ascii="宋体" w:hAnsi="宋体" w:eastAsia="宋体" w:cs="宋体"/>
          <w:b/>
          <w:color w:val="000000"/>
          <w:sz w:val="28"/>
          <w:szCs w:val="28"/>
          <w:shd w:val="clear" w:color="auto" w:fill="auto"/>
        </w:rPr>
      </w:pPr>
      <w:r>
        <w:rPr>
          <w:rFonts w:hint="eastAsia" w:ascii="宋体" w:hAnsi="宋体" w:eastAsia="宋体" w:cs="宋体"/>
          <w:b/>
          <w:color w:val="000000"/>
          <w:sz w:val="28"/>
          <w:szCs w:val="28"/>
          <w:shd w:val="clear" w:color="auto" w:fill="auto"/>
        </w:rPr>
        <w:t xml:space="preserve">符合条件二：不提交预付款保函的</w:t>
      </w:r>
      <w:r/>
    </w:p>
    <w:p>
      <w:pPr>
        <w:ind w:firstLine="562"/>
        <w:keepLines w:val="0"/>
        <w:keepNext w:val="0"/>
        <w:pageBreakBefore w:val="0"/>
        <w:spacing w:line="240" w:lineRule="auto"/>
        <w:rPr>
          <w:rFonts w:hint="eastAsia" w:ascii="宋体" w:hAnsi="宋体" w:eastAsia="宋体" w:cs="宋体"/>
          <w:color w:val="000000"/>
          <w:sz w:val="28"/>
          <w:szCs w:val="28"/>
          <w:u w:val="single"/>
          <w:shd w:val="clear" w:color="auto" w:fill="auto"/>
        </w:rPr>
      </w:pPr>
      <w:r>
        <w:rPr>
          <w:rFonts w:hint="eastAsia" w:ascii="宋体" w:hAnsi="宋体" w:eastAsia="宋体" w:cs="宋体"/>
          <w:color w:val="000000"/>
          <w:sz w:val="28"/>
          <w:szCs w:val="28"/>
          <w:shd w:val="clear" w:color="auto" w:fill="auto"/>
        </w:rPr>
        <w:t xml:space="preserve">（1）合同签订后</w:t>
      </w:r>
      <w:r>
        <w:rPr>
          <w:rFonts w:hint="eastAsia" w:ascii="宋体" w:hAnsi="宋体" w:eastAsia="宋体" w:cs="宋体"/>
          <w:color w:val="000000"/>
          <w:sz w:val="28"/>
          <w:szCs w:val="28"/>
          <w:u w:val="single"/>
          <w:shd w:val="clear" w:color="auto" w:fill="auto"/>
        </w:rPr>
        <w:t xml:space="preserve">   </w:t>
      </w:r>
      <w:r>
        <w:rPr>
          <w:rFonts w:hint="eastAsia" w:ascii="宋体" w:hAnsi="宋体" w:eastAsia="宋体" w:cs="宋体"/>
          <w:color w:val="000000"/>
          <w:sz w:val="28"/>
          <w:szCs w:val="28"/>
          <w:shd w:val="clear" w:color="auto" w:fill="auto"/>
        </w:rPr>
        <w:t xml:space="preserve">个工作日内，甲方应支付合同价款的百分之</w:t>
      </w:r>
      <w:r>
        <w:rPr>
          <w:rFonts w:hint="eastAsia" w:ascii="宋体" w:hAnsi="宋体" w:eastAsia="宋体" w:cs="宋体"/>
          <w:color w:val="000000"/>
          <w:sz w:val="28"/>
          <w:szCs w:val="28"/>
          <w:u w:val="single"/>
          <w:shd w:val="clear" w:color="auto" w:fill="auto"/>
        </w:rPr>
        <w:t xml:space="preserve">XX（    XX%），</w:t>
      </w:r>
      <w:r>
        <w:rPr>
          <w:rFonts w:hint="eastAsia" w:ascii="宋体" w:hAnsi="宋体" w:eastAsia="宋体" w:cs="宋体"/>
          <w:color w:val="000000"/>
          <w:sz w:val="28"/>
          <w:szCs w:val="28"/>
          <w:shd w:val="clear" w:color="auto" w:fill="auto"/>
        </w:rPr>
        <w:t xml:space="preserve">小写￥</w:t>
      </w:r>
      <w:r>
        <w:rPr>
          <w:rFonts w:hint="eastAsia" w:ascii="宋体" w:hAnsi="宋体" w:eastAsia="宋体" w:cs="宋体"/>
          <w:color w:val="000000"/>
          <w:sz w:val="28"/>
          <w:szCs w:val="28"/>
          <w:u w:val="single"/>
          <w:shd w:val="clear" w:color="auto" w:fill="auto"/>
        </w:rPr>
        <w:t xml:space="preserve">      </w:t>
      </w:r>
      <w:r>
        <w:rPr>
          <w:rFonts w:hint="eastAsia" w:ascii="宋体" w:hAnsi="宋体" w:eastAsia="宋体" w:cs="宋体"/>
          <w:color w:val="000000"/>
          <w:sz w:val="28"/>
          <w:szCs w:val="28"/>
          <w:shd w:val="clear" w:color="auto" w:fill="auto"/>
        </w:rPr>
        <w:t xml:space="preserve">大写：人民币</w:t>
      </w:r>
      <w:r>
        <w:rPr>
          <w:rFonts w:hint="eastAsia" w:ascii="宋体" w:hAnsi="宋体" w:eastAsia="宋体" w:cs="宋体"/>
          <w:color w:val="000000"/>
          <w:sz w:val="28"/>
          <w:szCs w:val="28"/>
          <w:u w:val="single"/>
          <w:shd w:val="clear" w:color="auto" w:fill="auto"/>
        </w:rPr>
        <w:t xml:space="preserve">          </w:t>
      </w:r>
      <w:r>
        <w:rPr>
          <w:rFonts w:hint="eastAsia" w:ascii="宋体" w:hAnsi="宋体" w:eastAsia="宋体" w:cs="宋体"/>
          <w:color w:val="000000"/>
          <w:sz w:val="28"/>
          <w:szCs w:val="28"/>
          <w:shd w:val="clear" w:color="auto" w:fill="auto"/>
        </w:rPr>
        <w:t xml:space="preserve">。</w:t>
      </w:r>
      <w:r/>
    </w:p>
    <w:p>
      <w:pPr>
        <w:ind w:left="140" w:firstLine="562"/>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乙方需提交的支付文件：乙方出具的全额正式发票。</w:t>
      </w:r>
      <w:r/>
    </w:p>
    <w:p>
      <w:pPr>
        <w:ind w:left="140" w:firstLine="562"/>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（2）验收合格后</w:t>
      </w:r>
      <w:r>
        <w:rPr>
          <w:rFonts w:hint="eastAsia" w:ascii="宋体" w:hAnsi="宋体" w:eastAsia="宋体" w:cs="宋体"/>
          <w:color w:val="000000"/>
          <w:sz w:val="28"/>
          <w:szCs w:val="28"/>
          <w:u w:val="single"/>
          <w:shd w:val="clear" w:color="auto" w:fill="auto"/>
        </w:rPr>
        <w:t xml:space="preserve">   </w:t>
      </w:r>
      <w:r>
        <w:rPr>
          <w:rFonts w:hint="eastAsia" w:ascii="宋体" w:hAnsi="宋体" w:eastAsia="宋体" w:cs="宋体"/>
          <w:color w:val="000000"/>
          <w:sz w:val="28"/>
          <w:szCs w:val="28"/>
          <w:shd w:val="clear" w:color="auto" w:fill="auto"/>
        </w:rPr>
        <w:t xml:space="preserve">个工作日内，甲方应支付合同价款的百分之</w:t>
      </w:r>
      <w:r>
        <w:rPr>
          <w:rFonts w:hint="eastAsia" w:ascii="宋体" w:hAnsi="宋体" w:eastAsia="宋体" w:cs="宋体"/>
          <w:color w:val="000000"/>
          <w:sz w:val="28"/>
          <w:szCs w:val="28"/>
          <w:u w:val="single"/>
          <w:shd w:val="clear" w:color="auto" w:fill="auto"/>
        </w:rPr>
        <w:t xml:space="preserve">XX（    XX%），</w:t>
      </w:r>
      <w:r>
        <w:rPr>
          <w:rFonts w:hint="eastAsia" w:ascii="宋体" w:hAnsi="宋体" w:eastAsia="宋体" w:cs="宋体"/>
          <w:color w:val="000000"/>
          <w:sz w:val="28"/>
          <w:szCs w:val="28"/>
          <w:shd w:val="clear" w:color="auto" w:fill="auto"/>
        </w:rPr>
        <w:t xml:space="preserve">小写￥</w:t>
      </w:r>
      <w:r>
        <w:rPr>
          <w:rFonts w:hint="eastAsia" w:ascii="宋体" w:hAnsi="宋体" w:eastAsia="宋体" w:cs="宋体"/>
          <w:color w:val="000000"/>
          <w:sz w:val="28"/>
          <w:szCs w:val="28"/>
          <w:u w:val="single"/>
          <w:shd w:val="clear" w:color="auto" w:fill="auto"/>
        </w:rPr>
        <w:t xml:space="preserve">      </w:t>
      </w:r>
      <w:r>
        <w:rPr>
          <w:rFonts w:hint="eastAsia" w:ascii="宋体" w:hAnsi="宋体" w:eastAsia="宋体" w:cs="宋体"/>
          <w:color w:val="000000"/>
          <w:sz w:val="28"/>
          <w:szCs w:val="28"/>
          <w:shd w:val="clear" w:color="auto" w:fill="auto"/>
        </w:rPr>
        <w:t xml:space="preserve">大写：人民币</w:t>
      </w:r>
      <w:r>
        <w:rPr>
          <w:rFonts w:hint="eastAsia" w:ascii="宋体" w:hAnsi="宋体" w:eastAsia="宋体" w:cs="宋体"/>
          <w:color w:val="000000"/>
          <w:sz w:val="28"/>
          <w:szCs w:val="28"/>
          <w:u w:val="single"/>
          <w:shd w:val="clear" w:color="auto" w:fill="auto"/>
        </w:rPr>
        <w:t xml:space="preserve">          </w:t>
      </w:r>
      <w:r>
        <w:rPr>
          <w:rFonts w:hint="eastAsia" w:ascii="宋体" w:hAnsi="宋体" w:eastAsia="宋体" w:cs="宋体"/>
          <w:color w:val="000000"/>
          <w:sz w:val="28"/>
          <w:szCs w:val="28"/>
          <w:shd w:val="clear" w:color="auto" w:fill="auto"/>
        </w:rPr>
        <w:t xml:space="preserve">。</w:t>
      </w:r>
      <w:r/>
    </w:p>
    <w:p>
      <w:pPr>
        <w:ind w:firstLine="565"/>
        <w:keepLines w:val="0"/>
        <w:keepNext w:val="0"/>
        <w:pageBreakBefore w:val="0"/>
        <w:spacing w:line="240" w:lineRule="auto"/>
        <w:rPr>
          <w:rFonts w:hint="eastAsia" w:ascii="宋体" w:hAnsi="宋体" w:eastAsia="宋体" w:cs="宋体"/>
          <w:b/>
          <w:color w:val="000000"/>
          <w:sz w:val="28"/>
          <w:szCs w:val="28"/>
          <w:shd w:val="clear" w:color="auto" w:fill="auto"/>
        </w:rPr>
      </w:pPr>
      <w:r>
        <w:rPr>
          <w:rFonts w:hint="eastAsia" w:ascii="宋体" w:hAnsi="宋体" w:eastAsia="宋体" w:cs="宋体"/>
          <w:b/>
          <w:color w:val="000000"/>
          <w:sz w:val="28"/>
          <w:szCs w:val="28"/>
          <w:shd w:val="clear" w:color="auto" w:fill="auto"/>
        </w:rPr>
        <w:t xml:space="preserve">……</w:t>
      </w:r>
      <w:r/>
    </w:p>
    <w:p>
      <w:pPr>
        <w:ind w:left="140" w:firstLine="565"/>
        <w:keepLines w:val="0"/>
        <w:keepNext w:val="0"/>
        <w:pageBreakBefore w:val="0"/>
        <w:spacing w:line="240" w:lineRule="auto"/>
        <w:rPr>
          <w:rFonts w:hint="eastAsia" w:ascii="宋体" w:hAnsi="宋体" w:eastAsia="宋体" w:cs="宋体"/>
          <w:b/>
          <w:color w:val="000000"/>
          <w:sz w:val="28"/>
          <w:szCs w:val="28"/>
          <w:shd w:val="clear" w:color="auto" w:fill="auto"/>
        </w:rPr>
      </w:pPr>
      <w:r>
        <w:rPr>
          <w:rFonts w:hint="eastAsia" w:ascii="宋体" w:hAnsi="宋体" w:eastAsia="宋体" w:cs="宋体"/>
          <w:b/>
          <w:color w:val="000000"/>
          <w:sz w:val="28"/>
          <w:szCs w:val="28"/>
          <w:shd w:val="clear" w:color="auto" w:fill="auto"/>
        </w:rPr>
        <w:t xml:space="preserve">注:</w:t>
      </w:r>
      <w:r/>
    </w:p>
    <w:p>
      <w:pPr>
        <w:ind w:left="140" w:firstLine="562"/>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1、付款条件一中，出具预付款保函后支付的合同款应当与保函金额一致。</w:t>
      </w:r>
      <w:r/>
    </w:p>
    <w:p>
      <w:pPr>
        <w:ind w:left="140" w:firstLine="562"/>
        <w:keepLines w:val="0"/>
        <w:keepNext w:val="0"/>
        <w:pageBreakBefore w:val="0"/>
        <w:spacing w:line="240" w:lineRule="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 xml:space="preserve">2、付款条件二中，预付款比例设定应符合《关于做好政府采购支持企业发展有关事项的通知》(苏财购〔2020〕52号)要求。</w:t>
      </w:r>
      <w:r/>
    </w:p>
    <w:p>
      <w:pPr>
        <w:ind w:firstLine="630"/>
        <w:spacing w:line="520" w:lineRule="exact"/>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r>
      <w:r/>
    </w:p>
    <w:sectPr>
      <w:headerReference w:type="default" r:id="rId9"/>
      <w:footerReference w:type="default" r:id="rId10"/>
      <w:footnotePr/>
      <w:endnotePr/>
      <w:type w:val="nextPage"/>
      <w:pgSz w:w="11907" w:h="16840" w:orient="portrait"/>
      <w:pgMar w:top="1440" w:right="1440" w:bottom="1440" w:left="1440" w:header="624"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楷体_GB2312">
    <w:panose1 w:val="02010609060101010101"/>
  </w:font>
  <w:font w:name="仿宋">
    <w:panose1 w:val="02010609060101010101"/>
  </w:font>
  <w:font w:name="方正楷体_GBK">
    <w:panose1 w:val="020B0503020202020204"/>
  </w:font>
  <w:font w:name="Tahoma">
    <w:panose1 w:val="020B0604030504040204"/>
  </w:font>
  <w:font w:name="MS Mincho">
    <w:panose1 w:val="02020603050405090304"/>
  </w:font>
  <w:font w:name="Book Antiqua">
    <w:panose1 w:val="02040602050305030304"/>
  </w:font>
  <w:font w:name="Cambria">
    <w:panose1 w:val="02040503050406030204"/>
  </w:font>
  <w:font w:name="Courier New">
    <w:panose1 w:val="02070309020205020404"/>
  </w:font>
  <w:font w:name="Calibri">
    <w:panose1 w:val="020F0502020204030204"/>
  </w:font>
  <w:font w:name="仿宋_GB2312">
    <w:panose1 w:val="02010609060101010101"/>
  </w:font>
  <w:font w:name="Verdana">
    <w:panose1 w:val="020B0604030504040204"/>
  </w:font>
  <w:font w:name="方正姚体">
    <w:panose1 w:val="0201060103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pPr>
    <w:r>
      <w:fldChar w:fldCharType="begin"/>
    </w:r>
    <w:r>
      <w:instrText xml:space="preserve"> PAGE   \* MERGEFORMAT </w:instrText>
    </w:r>
    <w:r>
      <w:fldChar w:fldCharType="separate"/>
    </w:r>
    <w:r>
      <w:rPr>
        <w:lang w:val="zh-CN"/>
      </w:rPr>
      <w:t xml:space="preserve">36</w:t>
    </w:r>
    <w:r>
      <w:fldChar w:fldCharType="end"/>
    </w:r>
    <w:r/>
  </w:p>
  <w:p>
    <w:pPr>
      <w:pStyle w:val="9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both"/>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5"/>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default="1">
    <w:name w:val="Normal"/>
    <w:link w:val="9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5">
    <w:name w:val="Heading 1"/>
    <w:basedOn w:val="674"/>
    <w:next w:val="674"/>
    <w:link w:val="729"/>
    <w:uiPriority w:val="9"/>
    <w:qFormat/>
    <w:pPr>
      <w:keepLines/>
      <w:keepNext/>
      <w:spacing w:before="480" w:after="200"/>
      <w:outlineLvl w:val="0"/>
    </w:pPr>
    <w:rPr>
      <w:rFonts w:ascii="Arial" w:hAnsi="Arial" w:eastAsia="Arial" w:cs="Arial"/>
      <w:sz w:val="40"/>
      <w:szCs w:val="40"/>
    </w:rPr>
  </w:style>
  <w:style w:type="paragraph" w:styleId="676">
    <w:name w:val="Heading 2"/>
    <w:basedOn w:val="674"/>
    <w:next w:val="674"/>
    <w:link w:val="730"/>
    <w:uiPriority w:val="9"/>
    <w:unhideWhenUsed/>
    <w:qFormat/>
    <w:pPr>
      <w:keepLines/>
      <w:keepNext/>
      <w:spacing w:before="360" w:after="200"/>
      <w:outlineLvl w:val="1"/>
    </w:pPr>
    <w:rPr>
      <w:rFonts w:ascii="Arial" w:hAnsi="Arial" w:eastAsia="Arial" w:cs="Arial"/>
      <w:sz w:val="34"/>
    </w:rPr>
  </w:style>
  <w:style w:type="paragraph" w:styleId="677">
    <w:name w:val="Heading 3"/>
    <w:basedOn w:val="674"/>
    <w:next w:val="674"/>
    <w:link w:val="731"/>
    <w:uiPriority w:val="9"/>
    <w:unhideWhenUsed/>
    <w:qFormat/>
    <w:pPr>
      <w:keepLines/>
      <w:keepNext/>
      <w:spacing w:before="320" w:after="200"/>
      <w:outlineLvl w:val="2"/>
    </w:pPr>
    <w:rPr>
      <w:rFonts w:ascii="Arial" w:hAnsi="Arial" w:eastAsia="Arial" w:cs="Arial"/>
      <w:sz w:val="30"/>
      <w:szCs w:val="30"/>
    </w:rPr>
  </w:style>
  <w:style w:type="paragraph" w:styleId="678">
    <w:name w:val="Heading 4"/>
    <w:basedOn w:val="674"/>
    <w:next w:val="674"/>
    <w:link w:val="732"/>
    <w:uiPriority w:val="9"/>
    <w:unhideWhenUsed/>
    <w:qFormat/>
    <w:pPr>
      <w:keepLines/>
      <w:keepNext/>
      <w:spacing w:before="320" w:after="200"/>
      <w:outlineLvl w:val="3"/>
    </w:pPr>
    <w:rPr>
      <w:rFonts w:ascii="Arial" w:hAnsi="Arial" w:eastAsia="Arial" w:cs="Arial"/>
      <w:b/>
      <w:bCs/>
      <w:sz w:val="26"/>
      <w:szCs w:val="26"/>
    </w:rPr>
  </w:style>
  <w:style w:type="paragraph" w:styleId="679">
    <w:name w:val="Heading 5"/>
    <w:basedOn w:val="674"/>
    <w:next w:val="674"/>
    <w:link w:val="733"/>
    <w:uiPriority w:val="9"/>
    <w:unhideWhenUsed/>
    <w:qFormat/>
    <w:pPr>
      <w:keepLines/>
      <w:keepNext/>
      <w:spacing w:before="320" w:after="200"/>
      <w:outlineLvl w:val="4"/>
    </w:pPr>
    <w:rPr>
      <w:rFonts w:ascii="Arial" w:hAnsi="Arial" w:eastAsia="Arial" w:cs="Arial"/>
      <w:b/>
      <w:bCs/>
      <w:sz w:val="24"/>
      <w:szCs w:val="24"/>
    </w:rPr>
  </w:style>
  <w:style w:type="paragraph" w:styleId="680">
    <w:name w:val="Heading 6"/>
    <w:basedOn w:val="674"/>
    <w:next w:val="674"/>
    <w:link w:val="734"/>
    <w:uiPriority w:val="9"/>
    <w:unhideWhenUsed/>
    <w:qFormat/>
    <w:pPr>
      <w:keepLines/>
      <w:keepNext/>
      <w:spacing w:before="320" w:after="200"/>
      <w:outlineLvl w:val="5"/>
    </w:pPr>
    <w:rPr>
      <w:rFonts w:ascii="Arial" w:hAnsi="Arial" w:eastAsia="Arial" w:cs="Arial"/>
      <w:b/>
      <w:bCs/>
      <w:sz w:val="22"/>
      <w:szCs w:val="22"/>
    </w:rPr>
  </w:style>
  <w:style w:type="paragraph" w:styleId="681">
    <w:name w:val="Heading 7"/>
    <w:basedOn w:val="674"/>
    <w:next w:val="674"/>
    <w:link w:val="735"/>
    <w:uiPriority w:val="9"/>
    <w:unhideWhenUsed/>
    <w:qFormat/>
    <w:pPr>
      <w:keepLines/>
      <w:keepNext/>
      <w:spacing w:before="320" w:after="200"/>
      <w:outlineLvl w:val="6"/>
    </w:pPr>
    <w:rPr>
      <w:rFonts w:ascii="Arial" w:hAnsi="Arial" w:eastAsia="Arial" w:cs="Arial"/>
      <w:b/>
      <w:bCs/>
      <w:i/>
      <w:iCs/>
      <w:sz w:val="22"/>
      <w:szCs w:val="22"/>
    </w:rPr>
  </w:style>
  <w:style w:type="paragraph" w:styleId="682">
    <w:name w:val="Heading 8"/>
    <w:basedOn w:val="674"/>
    <w:next w:val="674"/>
    <w:link w:val="736"/>
    <w:uiPriority w:val="9"/>
    <w:unhideWhenUsed/>
    <w:qFormat/>
    <w:pPr>
      <w:keepLines/>
      <w:keepNext/>
      <w:spacing w:before="320" w:after="200"/>
      <w:outlineLvl w:val="7"/>
    </w:pPr>
    <w:rPr>
      <w:rFonts w:ascii="Arial" w:hAnsi="Arial" w:eastAsia="Arial" w:cs="Arial"/>
      <w:i/>
      <w:iCs/>
      <w:sz w:val="22"/>
      <w:szCs w:val="22"/>
    </w:rPr>
  </w:style>
  <w:style w:type="paragraph" w:styleId="683">
    <w:name w:val="Heading 9"/>
    <w:basedOn w:val="674"/>
    <w:next w:val="674"/>
    <w:link w:val="737"/>
    <w:uiPriority w:val="9"/>
    <w:unhideWhenUsed/>
    <w:qFormat/>
    <w:pPr>
      <w:keepLines/>
      <w:keepNext/>
      <w:spacing w:before="320" w:after="200"/>
      <w:outlineLvl w:val="8"/>
    </w:pPr>
    <w:rPr>
      <w:rFonts w:ascii="Arial" w:hAnsi="Arial" w:eastAsia="Arial" w:cs="Arial"/>
      <w:i/>
      <w:iCs/>
      <w:sz w:val="21"/>
      <w:szCs w:val="21"/>
    </w:rPr>
  </w:style>
  <w:style w:type="character" w:styleId="684" w:default="1">
    <w:name w:val="Default Paragraph Font"/>
    <w:uiPriority w:val="1"/>
    <w:semiHidden/>
    <w:unhideWhenUsed/>
    <w:qFormat/>
  </w:style>
  <w:style w:type="table" w:styleId="685" w:default="1">
    <w:name w:val="Normal Table"/>
    <w:uiPriority w:val="99"/>
    <w:semiHidden/>
    <w:unhideWhenUsed/>
    <w:qFormat/>
    <w:tblPr>
      <w:tblCellMar>
        <w:left w:w="108" w:type="dxa"/>
        <w:top w:w="0" w:type="dxa"/>
        <w:right w:w="108" w:type="dxa"/>
        <w:bottom w:w="0" w:type="dxa"/>
      </w:tblCellMar>
    </w:tblPr>
  </w:style>
  <w:style w:type="paragraph" w:styleId="686">
    <w:name w:val="toc 7"/>
    <w:basedOn w:val="674"/>
    <w:next w:val="674"/>
    <w:uiPriority w:val="39"/>
    <w:unhideWhenUsed/>
    <w:qFormat/>
    <w:pPr>
      <w:ind w:left="1701" w:right="0" w:firstLine="0"/>
      <w:spacing w:after="57"/>
    </w:pPr>
  </w:style>
  <w:style w:type="paragraph" w:styleId="687">
    <w:name w:val="Caption"/>
    <w:basedOn w:val="674"/>
    <w:next w:val="674"/>
    <w:uiPriority w:val="35"/>
    <w:semiHidden/>
    <w:unhideWhenUsed/>
    <w:qFormat/>
    <w:pPr>
      <w:spacing w:line="276" w:lineRule="auto"/>
    </w:pPr>
    <w:rPr>
      <w:b/>
      <w:bCs/>
      <w:color w:val="4f81bd" w:themeColor="accent1"/>
      <w:sz w:val="18"/>
      <w:szCs w:val="18"/>
    </w:rPr>
  </w:style>
  <w:style w:type="paragraph" w:styleId="688">
    <w:name w:val="Body Text"/>
    <w:basedOn w:val="674"/>
    <w:next w:val="689"/>
    <w:uiPriority w:val="0"/>
    <w:qFormat/>
    <w:pPr>
      <w:spacing w:after="120" w:afterAutospacing="0"/>
      <w:tabs>
        <w:tab w:val="left" w:pos="420" w:leader="none"/>
      </w:tabs>
    </w:pPr>
  </w:style>
  <w:style w:type="paragraph" w:styleId="689" w:customStyle="1">
    <w:name w:val="一级条标题"/>
    <w:basedOn w:val="690"/>
    <w:next w:val="67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90" w:customStyle="1">
    <w:name w:val="章标题"/>
    <w:next w:val="69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691" w:customStyle="1">
    <w:name w:val="正文1"/>
    <w:basedOn w:val="692"/>
    <w:next w:val="694"/>
    <w:uiPriority w:val="0"/>
    <w:qFormat/>
    <w:pPr>
      <w:jc w:val="both"/>
      <w:widowControl w:val="off"/>
    </w:pPr>
    <w:rPr>
      <w:rFonts w:ascii="Times New Roman" w:hAnsi="Times New Roman" w:eastAsia="宋体" w:cs="Times New Roman"/>
      <w:sz w:val="21"/>
      <w:szCs w:val="24"/>
      <w:lang w:val="en-US" w:eastAsia="zh-CN" w:bidi="ar-SA"/>
    </w:rPr>
  </w:style>
  <w:style w:type="paragraph" w:styleId="692" w:customStyle="1">
    <w:name w:val="正文11"/>
    <w:next w:val="6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3" w:customStyle="1">
    <w:name w:val="标题 21"/>
    <w:basedOn w:val="674"/>
    <w:next w:val="692"/>
    <w:link w:val="889"/>
    <w:uiPriority w:val="0"/>
    <w:qFormat/>
    <w:pPr>
      <w:keepLines/>
      <w:keepNext/>
      <w:spacing w:before="260" w:after="260" w:line="416" w:lineRule="auto"/>
      <w:outlineLvl w:val="1"/>
    </w:pPr>
    <w:rPr>
      <w:rFonts w:ascii="Arial" w:hAnsi="Arial" w:eastAsia="黑体"/>
      <w:b/>
      <w:bCs/>
      <w:sz w:val="32"/>
      <w:szCs w:val="32"/>
    </w:rPr>
  </w:style>
  <w:style w:type="paragraph" w:styleId="694" w:customStyle="1">
    <w:name w:val="脚注文本1"/>
    <w:basedOn w:val="674"/>
    <w:next w:val="695"/>
    <w:uiPriority w:val="0"/>
    <w:qFormat/>
    <w:pPr>
      <w:jc w:val="left"/>
    </w:pPr>
    <w:rPr>
      <w:rFonts w:ascii="宋体" w:eastAsia="Times New Roman"/>
      <w:sz w:val="18"/>
      <w:szCs w:val="18"/>
    </w:rPr>
  </w:style>
  <w:style w:type="paragraph" w:styleId="695" w:customStyle="1">
    <w:name w:val="索引 51"/>
    <w:basedOn w:val="674"/>
    <w:next w:val="691"/>
    <w:uiPriority w:val="0"/>
    <w:qFormat/>
    <w:pPr>
      <w:ind w:left="798"/>
      <w:jc w:val="left"/>
    </w:pPr>
    <w:rPr>
      <w:rFonts w:ascii="Calibri" w:hAnsi="Calibri"/>
    </w:rPr>
  </w:style>
  <w:style w:type="paragraph" w:styleId="696">
    <w:name w:val="Body Text Indent"/>
    <w:basedOn w:val="674"/>
    <w:next w:val="697"/>
    <w:uiPriority w:val="99"/>
    <w:qFormat/>
    <w:pPr>
      <w:ind w:left="420"/>
      <w:spacing w:after="120"/>
    </w:pPr>
  </w:style>
  <w:style w:type="paragraph" w:styleId="697">
    <w:name w:val="envelope return"/>
    <w:basedOn w:val="674"/>
    <w:uiPriority w:val="0"/>
    <w:qFormat/>
    <w:rPr>
      <w:rFonts w:ascii="Arial" w:hAnsi="Arial"/>
    </w:rPr>
  </w:style>
  <w:style w:type="paragraph" w:styleId="698">
    <w:name w:val="toc 5"/>
    <w:basedOn w:val="674"/>
    <w:next w:val="674"/>
    <w:uiPriority w:val="39"/>
    <w:unhideWhenUsed/>
    <w:qFormat/>
    <w:pPr>
      <w:ind w:left="1134" w:right="0" w:firstLine="0"/>
      <w:spacing w:after="57"/>
    </w:pPr>
  </w:style>
  <w:style w:type="paragraph" w:styleId="699">
    <w:name w:val="toc 3"/>
    <w:basedOn w:val="674"/>
    <w:next w:val="674"/>
    <w:uiPriority w:val="39"/>
    <w:unhideWhenUsed/>
    <w:qFormat/>
    <w:pPr>
      <w:ind w:left="567" w:right="0" w:firstLine="0"/>
      <w:spacing w:after="57"/>
    </w:pPr>
  </w:style>
  <w:style w:type="paragraph" w:styleId="700">
    <w:name w:val="Plain Text"/>
    <w:basedOn w:val="674"/>
    <w:uiPriority w:val="0"/>
    <w:qFormat/>
    <w:rPr>
      <w:rFonts w:ascii="宋体" w:hAnsi="Courier New"/>
    </w:rPr>
  </w:style>
  <w:style w:type="paragraph" w:styleId="701">
    <w:name w:val="toc 8"/>
    <w:basedOn w:val="674"/>
    <w:next w:val="674"/>
    <w:uiPriority w:val="39"/>
    <w:unhideWhenUsed/>
    <w:qFormat/>
    <w:pPr>
      <w:ind w:left="1984" w:right="0" w:firstLine="0"/>
      <w:spacing w:after="57"/>
    </w:pPr>
  </w:style>
  <w:style w:type="paragraph" w:styleId="702">
    <w:name w:val="endnote text"/>
    <w:basedOn w:val="674"/>
    <w:link w:val="875"/>
    <w:uiPriority w:val="99"/>
    <w:semiHidden/>
    <w:unhideWhenUsed/>
    <w:qFormat/>
    <w:pPr>
      <w:spacing w:after="0" w:line="240" w:lineRule="auto"/>
    </w:pPr>
    <w:rPr>
      <w:sz w:val="20"/>
    </w:rPr>
  </w:style>
  <w:style w:type="paragraph" w:styleId="703">
    <w:name w:val="Footer"/>
    <w:basedOn w:val="674"/>
    <w:link w:val="748"/>
    <w:uiPriority w:val="99"/>
    <w:unhideWhenUsed/>
    <w:qFormat/>
    <w:pPr>
      <w:spacing w:after="0" w:line="240" w:lineRule="auto"/>
      <w:tabs>
        <w:tab w:val="center" w:pos="7143" w:leader="none"/>
        <w:tab w:val="right" w:pos="14287" w:leader="none"/>
      </w:tabs>
    </w:pPr>
  </w:style>
  <w:style w:type="paragraph" w:styleId="704">
    <w:name w:val="Header"/>
    <w:basedOn w:val="674"/>
    <w:link w:val="746"/>
    <w:uiPriority w:val="99"/>
    <w:unhideWhenUsed/>
    <w:qFormat/>
    <w:pPr>
      <w:spacing w:after="0" w:line="240" w:lineRule="auto"/>
      <w:tabs>
        <w:tab w:val="center" w:pos="7143" w:leader="none"/>
        <w:tab w:val="right" w:pos="14287" w:leader="none"/>
      </w:tabs>
    </w:pPr>
  </w:style>
  <w:style w:type="paragraph" w:styleId="705">
    <w:name w:val="toc 1"/>
    <w:basedOn w:val="674"/>
    <w:next w:val="674"/>
    <w:uiPriority w:val="39"/>
    <w:unhideWhenUsed/>
    <w:qFormat/>
    <w:pPr>
      <w:ind w:left="0" w:right="0" w:firstLine="0"/>
      <w:spacing w:after="57"/>
    </w:pPr>
  </w:style>
  <w:style w:type="paragraph" w:styleId="706">
    <w:name w:val="toc 4"/>
    <w:basedOn w:val="674"/>
    <w:next w:val="674"/>
    <w:uiPriority w:val="39"/>
    <w:unhideWhenUsed/>
    <w:qFormat/>
    <w:pPr>
      <w:ind w:left="850" w:right="0" w:firstLine="0"/>
      <w:spacing w:after="57"/>
    </w:pPr>
  </w:style>
  <w:style w:type="paragraph" w:styleId="707">
    <w:name w:val="Subtitle"/>
    <w:basedOn w:val="674"/>
    <w:next w:val="674"/>
    <w:link w:val="741"/>
    <w:uiPriority w:val="11"/>
    <w:qFormat/>
    <w:pPr>
      <w:spacing w:before="200" w:after="200"/>
    </w:pPr>
    <w:rPr>
      <w:sz w:val="24"/>
      <w:szCs w:val="24"/>
    </w:rPr>
  </w:style>
  <w:style w:type="paragraph" w:styleId="708">
    <w:name w:val="footnote text"/>
    <w:basedOn w:val="674"/>
    <w:link w:val="874"/>
    <w:uiPriority w:val="99"/>
    <w:semiHidden/>
    <w:unhideWhenUsed/>
    <w:qFormat/>
    <w:pPr>
      <w:spacing w:after="40" w:line="240" w:lineRule="auto"/>
    </w:pPr>
    <w:rPr>
      <w:sz w:val="18"/>
    </w:rPr>
  </w:style>
  <w:style w:type="paragraph" w:styleId="709">
    <w:name w:val="toc 6"/>
    <w:basedOn w:val="674"/>
    <w:next w:val="674"/>
    <w:uiPriority w:val="39"/>
    <w:unhideWhenUsed/>
    <w:qFormat/>
    <w:pPr>
      <w:ind w:left="1417" w:right="0" w:firstLine="0"/>
      <w:spacing w:after="57"/>
    </w:pPr>
  </w:style>
  <w:style w:type="paragraph" w:styleId="710">
    <w:name w:val="table of figures"/>
    <w:basedOn w:val="674"/>
    <w:next w:val="674"/>
    <w:uiPriority w:val="99"/>
    <w:unhideWhenUsed/>
    <w:qFormat/>
    <w:pPr>
      <w:spacing w:after="0" w:afterAutospacing="0"/>
    </w:pPr>
  </w:style>
  <w:style w:type="paragraph" w:styleId="711">
    <w:name w:val="toc 2"/>
    <w:basedOn w:val="674"/>
    <w:next w:val="674"/>
    <w:uiPriority w:val="39"/>
    <w:unhideWhenUsed/>
    <w:qFormat/>
    <w:pPr>
      <w:ind w:left="283" w:right="0" w:firstLine="0"/>
      <w:spacing w:after="57"/>
    </w:pPr>
  </w:style>
  <w:style w:type="paragraph" w:styleId="712">
    <w:name w:val="toc 9"/>
    <w:basedOn w:val="674"/>
    <w:next w:val="674"/>
    <w:uiPriority w:val="39"/>
    <w:unhideWhenUsed/>
    <w:qFormat/>
    <w:pPr>
      <w:ind w:left="2268" w:right="0" w:firstLine="0"/>
      <w:spacing w:after="57"/>
    </w:pPr>
  </w:style>
  <w:style w:type="paragraph" w:styleId="713">
    <w:name w:val="Normal (Web)"/>
    <w:basedOn w:val="674"/>
    <w:uiPriority w:val="0"/>
    <w:qFormat/>
    <w:pPr>
      <w:jc w:val="left"/>
      <w:spacing w:before="100" w:beforeAutospacing="1" w:after="100" w:afterAutospacing="1"/>
      <w:widowControl/>
    </w:pPr>
    <w:rPr>
      <w:rFonts w:ascii="宋体" w:hAnsi="宋体" w:cs="宋体"/>
      <w:sz w:val="24"/>
    </w:rPr>
  </w:style>
  <w:style w:type="paragraph" w:styleId="714">
    <w:name w:val="Title"/>
    <w:basedOn w:val="674"/>
    <w:next w:val="674"/>
    <w:link w:val="740"/>
    <w:uiPriority w:val="10"/>
    <w:qFormat/>
    <w:pPr>
      <w:contextualSpacing/>
      <w:spacing w:before="300" w:after="200"/>
    </w:pPr>
    <w:rPr>
      <w:sz w:val="48"/>
      <w:szCs w:val="48"/>
    </w:rPr>
  </w:style>
  <w:style w:type="paragraph" w:styleId="715">
    <w:name w:val="Body Text First Indent"/>
    <w:basedOn w:val="688"/>
    <w:next w:val="716"/>
    <w:uiPriority w:val="0"/>
    <w:unhideWhenUsed/>
    <w:qFormat/>
    <w:pPr>
      <w:ind w:firstLine="498"/>
    </w:pPr>
    <w:rPr>
      <w:rFonts w:ascii="Times New Roman" w:hAnsi="Times New Roman" w:eastAsia="宋体" w:cs="Times New Roman"/>
      <w:sz w:val="24"/>
      <w:szCs w:val="20"/>
    </w:rPr>
  </w:style>
  <w:style w:type="paragraph" w:styleId="716">
    <w:name w:val="Body Text First Indent 2"/>
    <w:basedOn w:val="696"/>
    <w:next w:val="674"/>
    <w:uiPriority w:val="99"/>
    <w:qFormat/>
    <w:pPr>
      <w:ind w:left="0" w:firstLine="420"/>
      <w:spacing w:after="0" w:line="360" w:lineRule="auto"/>
    </w:pPr>
    <w:rPr>
      <w:rFonts w:ascii="宋体" w:hAnsi="宋体"/>
    </w:rPr>
  </w:style>
  <w:style w:type="table" w:styleId="71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8">
    <w:name w:val="endnote reference"/>
    <w:uiPriority w:val="99"/>
    <w:semiHidden/>
    <w:unhideWhenUsed/>
    <w:rPr>
      <w:vertAlign w:val="superscript"/>
    </w:rPr>
  </w:style>
  <w:style w:type="character" w:styleId="719">
    <w:name w:val="Hyperlink"/>
    <w:uiPriority w:val="99"/>
    <w:unhideWhenUsed/>
    <w:qFormat/>
    <w:rPr>
      <w:color w:val="0000ff" w:themeColor="hyperlink"/>
      <w:u w:val="single"/>
    </w:rPr>
  </w:style>
  <w:style w:type="character" w:styleId="720">
    <w:name w:val="footnote reference"/>
    <w:uiPriority w:val="99"/>
    <w:unhideWhenUsed/>
    <w:qFormat/>
    <w:rPr>
      <w:vertAlign w:val="superscript"/>
    </w:rPr>
  </w:style>
  <w:style w:type="paragraph" w:styleId="721" w:customStyle="1">
    <w:name w:val="正文111"/>
    <w:next w:val="7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2" w:customStyle="1">
    <w:name w:val="正文文本缩进1"/>
    <w:basedOn w:val="691"/>
    <w:next w:val="723"/>
    <w:uiPriority w:val="0"/>
    <w:qFormat/>
    <w:pPr>
      <w:ind w:left="420"/>
      <w:spacing w:after="120"/>
    </w:pPr>
    <w:rPr>
      <w:rFonts w:ascii="Calibri" w:hAnsi="Calibri"/>
    </w:rPr>
  </w:style>
  <w:style w:type="paragraph" w:styleId="723" w:customStyle="1">
    <w:name w:val="寄信人地址1"/>
    <w:basedOn w:val="692"/>
    <w:uiPriority w:val="0"/>
    <w:qFormat/>
    <w:rPr>
      <w:rFonts w:ascii="Arial" w:hAnsi="Arial"/>
    </w:rPr>
  </w:style>
  <w:style w:type="paragraph" w:styleId="724" w:customStyle="1">
    <w:name w:val="文本块1"/>
    <w:basedOn w:val="691"/>
    <w:next w:val="725"/>
    <w:uiPriority w:val="0"/>
    <w:qFormat/>
    <w:pPr>
      <w:ind w:left="420" w:right="33"/>
      <w:jc w:val="left"/>
    </w:pPr>
    <w:rPr>
      <w:sz w:val="24"/>
      <w:szCs w:val="20"/>
    </w:rPr>
  </w:style>
  <w:style w:type="paragraph" w:styleId="725" w:customStyle="1">
    <w:name w:val="标题 41"/>
    <w:basedOn w:val="726"/>
    <w:next w:val="692"/>
    <w:uiPriority w:val="0"/>
    <w:qFormat/>
    <w:pPr>
      <w:keepLines/>
      <w:keepNext/>
      <w:spacing w:before="280" w:after="290" w:line="376" w:lineRule="auto"/>
      <w:outlineLvl w:val="3"/>
    </w:pPr>
    <w:rPr>
      <w:rFonts w:ascii="Cambria" w:hAnsi="Cambria"/>
      <w:b/>
      <w:bCs/>
      <w:sz w:val="28"/>
      <w:szCs w:val="28"/>
    </w:rPr>
  </w:style>
  <w:style w:type="paragraph" w:styleId="726" w:customStyle="1">
    <w:name w:val="正文12"/>
    <w:next w:val="72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27" w:customStyle="1">
    <w:name w:val="正文文本111"/>
    <w:basedOn w:val="726"/>
    <w:next w:val="726"/>
    <w:uiPriority w:val="0"/>
    <w:qFormat/>
  </w:style>
  <w:style w:type="paragraph" w:styleId="728" w:customStyle="1">
    <w:name w:val="目录 11"/>
    <w:basedOn w:val="726"/>
    <w:next w:val="691"/>
    <w:uiPriority w:val="0"/>
    <w:qFormat/>
  </w:style>
  <w:style w:type="character" w:styleId="729" w:customStyle="1">
    <w:name w:val="Heading 1 Char"/>
    <w:link w:val="675"/>
    <w:uiPriority w:val="9"/>
    <w:qFormat/>
    <w:rPr>
      <w:rFonts w:ascii="Arial" w:hAnsi="Arial" w:eastAsia="Arial" w:cs="Arial"/>
      <w:sz w:val="40"/>
      <w:szCs w:val="40"/>
    </w:rPr>
  </w:style>
  <w:style w:type="character" w:styleId="730" w:customStyle="1">
    <w:name w:val="Heading 2 Char"/>
    <w:link w:val="676"/>
    <w:uiPriority w:val="9"/>
    <w:qFormat/>
    <w:rPr>
      <w:rFonts w:ascii="Arial" w:hAnsi="Arial" w:eastAsia="Arial" w:cs="Arial"/>
      <w:sz w:val="34"/>
    </w:rPr>
  </w:style>
  <w:style w:type="character" w:styleId="731" w:customStyle="1">
    <w:name w:val="Heading 3 Char"/>
    <w:link w:val="677"/>
    <w:uiPriority w:val="9"/>
    <w:qFormat/>
    <w:rPr>
      <w:rFonts w:ascii="Arial" w:hAnsi="Arial" w:eastAsia="Arial" w:cs="Arial"/>
      <w:sz w:val="30"/>
      <w:szCs w:val="30"/>
    </w:rPr>
  </w:style>
  <w:style w:type="character" w:styleId="732" w:customStyle="1">
    <w:name w:val="Heading 4 Char"/>
    <w:link w:val="678"/>
    <w:uiPriority w:val="9"/>
    <w:qFormat/>
    <w:rPr>
      <w:rFonts w:ascii="Arial" w:hAnsi="Arial" w:eastAsia="Arial" w:cs="Arial"/>
      <w:b/>
      <w:bCs/>
      <w:sz w:val="26"/>
      <w:szCs w:val="26"/>
    </w:rPr>
  </w:style>
  <w:style w:type="character" w:styleId="733" w:customStyle="1">
    <w:name w:val="Heading 5 Char"/>
    <w:link w:val="679"/>
    <w:uiPriority w:val="9"/>
    <w:qFormat/>
    <w:rPr>
      <w:rFonts w:ascii="Arial" w:hAnsi="Arial" w:eastAsia="Arial" w:cs="Arial"/>
      <w:b/>
      <w:bCs/>
      <w:sz w:val="24"/>
      <w:szCs w:val="24"/>
    </w:rPr>
  </w:style>
  <w:style w:type="character" w:styleId="734" w:customStyle="1">
    <w:name w:val="Heading 6 Char"/>
    <w:link w:val="680"/>
    <w:uiPriority w:val="9"/>
    <w:qFormat/>
    <w:rPr>
      <w:rFonts w:ascii="Arial" w:hAnsi="Arial" w:eastAsia="Arial" w:cs="Arial"/>
      <w:b/>
      <w:bCs/>
      <w:sz w:val="22"/>
      <w:szCs w:val="22"/>
    </w:rPr>
  </w:style>
  <w:style w:type="character" w:styleId="735" w:customStyle="1">
    <w:name w:val="Heading 7 Char"/>
    <w:link w:val="681"/>
    <w:uiPriority w:val="9"/>
    <w:qFormat/>
    <w:rPr>
      <w:rFonts w:ascii="Arial" w:hAnsi="Arial" w:eastAsia="Arial" w:cs="Arial"/>
      <w:b/>
      <w:bCs/>
      <w:i/>
      <w:iCs/>
      <w:sz w:val="22"/>
      <w:szCs w:val="22"/>
    </w:rPr>
  </w:style>
  <w:style w:type="character" w:styleId="736" w:customStyle="1">
    <w:name w:val="Heading 8 Char"/>
    <w:link w:val="682"/>
    <w:uiPriority w:val="9"/>
    <w:qFormat/>
    <w:rPr>
      <w:rFonts w:ascii="Arial" w:hAnsi="Arial" w:eastAsia="Arial" w:cs="Arial"/>
      <w:i/>
      <w:iCs/>
      <w:sz w:val="22"/>
      <w:szCs w:val="22"/>
    </w:rPr>
  </w:style>
  <w:style w:type="character" w:styleId="737" w:customStyle="1">
    <w:name w:val="Heading 9 Char"/>
    <w:link w:val="683"/>
    <w:uiPriority w:val="9"/>
    <w:qFormat/>
    <w:rPr>
      <w:rFonts w:ascii="Arial" w:hAnsi="Arial" w:eastAsia="Arial" w:cs="Arial"/>
      <w:i/>
      <w:iCs/>
      <w:sz w:val="21"/>
      <w:szCs w:val="21"/>
    </w:rPr>
  </w:style>
  <w:style w:type="paragraph" w:styleId="738">
    <w:name w:val="List Paragraph"/>
    <w:basedOn w:val="674"/>
    <w:uiPriority w:val="34"/>
    <w:qFormat/>
    <w:pPr>
      <w:contextualSpacing/>
      <w:ind w:left="720"/>
    </w:pPr>
  </w:style>
  <w:style w:type="paragraph" w:styleId="739">
    <w:name w:val="No Spacing"/>
    <w:uiPriority w:val="1"/>
    <w:qFormat/>
    <w:pPr>
      <w:spacing w:before="0" w:after="0" w:line="240" w:lineRule="auto"/>
    </w:pPr>
    <w:rPr>
      <w:rFonts w:hint="default" w:ascii="Times New Roman" w:hAnsi="Times New Roman" w:eastAsia="宋体" w:cs="Times New Roman"/>
    </w:rPr>
  </w:style>
  <w:style w:type="character" w:styleId="740" w:customStyle="1">
    <w:name w:val="Title Char"/>
    <w:link w:val="714"/>
    <w:uiPriority w:val="10"/>
    <w:qFormat/>
    <w:rPr>
      <w:sz w:val="48"/>
      <w:szCs w:val="48"/>
    </w:rPr>
  </w:style>
  <w:style w:type="character" w:styleId="741" w:customStyle="1">
    <w:name w:val="Subtitle Char"/>
    <w:link w:val="707"/>
    <w:uiPriority w:val="11"/>
    <w:qFormat/>
    <w:rPr>
      <w:sz w:val="24"/>
      <w:szCs w:val="24"/>
    </w:rPr>
  </w:style>
  <w:style w:type="paragraph" w:styleId="742">
    <w:name w:val="Quote"/>
    <w:basedOn w:val="674"/>
    <w:next w:val="674"/>
    <w:link w:val="743"/>
    <w:uiPriority w:val="29"/>
    <w:qFormat/>
    <w:pPr>
      <w:ind w:left="720" w:right="720"/>
    </w:pPr>
    <w:rPr>
      <w:i/>
    </w:rPr>
  </w:style>
  <w:style w:type="character" w:styleId="743" w:customStyle="1">
    <w:name w:val="Quote Char"/>
    <w:link w:val="742"/>
    <w:uiPriority w:val="29"/>
    <w:qFormat/>
    <w:rPr>
      <w:i/>
    </w:rPr>
  </w:style>
  <w:style w:type="paragraph" w:styleId="744">
    <w:name w:val="Intense Quote"/>
    <w:basedOn w:val="674"/>
    <w:next w:val="674"/>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customStyle="1">
    <w:name w:val="Intense Quote Char"/>
    <w:link w:val="744"/>
    <w:uiPriority w:val="30"/>
    <w:qFormat/>
    <w:rPr>
      <w:i/>
    </w:rPr>
  </w:style>
  <w:style w:type="character" w:styleId="746" w:customStyle="1">
    <w:name w:val="Header Char"/>
    <w:link w:val="704"/>
    <w:uiPriority w:val="99"/>
    <w:qFormat/>
  </w:style>
  <w:style w:type="character" w:styleId="747" w:customStyle="1">
    <w:name w:val="Footer Char"/>
    <w:link w:val="703"/>
    <w:uiPriority w:val="99"/>
    <w:qFormat/>
  </w:style>
  <w:style w:type="character" w:styleId="748" w:customStyle="1">
    <w:name w:val="Caption Char"/>
    <w:link w:val="703"/>
    <w:uiPriority w:val="99"/>
    <w:qFormat/>
  </w:style>
  <w:style w:type="table" w:styleId="74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2"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8"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1"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9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4"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6"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7"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8"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4"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1"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2"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8"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9"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6"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7"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8"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9"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0"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1"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2"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43"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4"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5"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6"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0"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2"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3"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6"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7"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8"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9"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0"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4" w:customStyle="1">
    <w:name w:val="Footnote Text Char"/>
    <w:link w:val="708"/>
    <w:uiPriority w:val="99"/>
    <w:rPr>
      <w:sz w:val="18"/>
    </w:rPr>
  </w:style>
  <w:style w:type="character" w:styleId="875" w:customStyle="1">
    <w:name w:val="Endnote Text Char"/>
    <w:link w:val="702"/>
    <w:uiPriority w:val="99"/>
    <w:qFormat/>
    <w:rPr>
      <w:sz w:val="20"/>
    </w:rPr>
  </w:style>
  <w:style w:type="paragraph" w:styleId="876" w:customStyle="1">
    <w:name w:val="TOC Heading"/>
    <w:uiPriority w:val="39"/>
    <w:unhideWhenUsed/>
    <w:rPr>
      <w:rFonts w:hint="default" w:ascii="Times New Roman" w:hAnsi="Times New Roman" w:eastAsia="宋体" w:cs="Times New Roman"/>
    </w:rPr>
  </w:style>
  <w:style w:type="paragraph" w:styleId="877" w:customStyle="1">
    <w:name w:val="标题 11"/>
    <w:basedOn w:val="674"/>
    <w:next w:val="674"/>
    <w:link w:val="927"/>
    <w:uiPriority w:val="0"/>
    <w:qFormat/>
    <w:pPr>
      <w:keepLines/>
      <w:keepNext/>
      <w:spacing w:before="340" w:after="330" w:line="578" w:lineRule="auto"/>
      <w:outlineLvl w:val="0"/>
    </w:pPr>
    <w:rPr>
      <w:b/>
      <w:bCs/>
      <w:sz w:val="44"/>
      <w:szCs w:val="44"/>
    </w:rPr>
  </w:style>
  <w:style w:type="paragraph" w:styleId="878" w:customStyle="1">
    <w:name w:val="标题 31"/>
    <w:basedOn w:val="674"/>
    <w:next w:val="879"/>
    <w:link w:val="916"/>
    <w:uiPriority w:val="0"/>
    <w:qFormat/>
    <w:pPr>
      <w:keepLines/>
      <w:keepNext/>
      <w:spacing w:before="260" w:after="260" w:line="416" w:lineRule="auto"/>
      <w:outlineLvl w:val="2"/>
    </w:pPr>
    <w:rPr>
      <w:b/>
      <w:bCs/>
      <w:sz w:val="32"/>
      <w:szCs w:val="32"/>
    </w:rPr>
  </w:style>
  <w:style w:type="paragraph" w:styleId="879" w:customStyle="1">
    <w:name w:val="正文缩进1"/>
    <w:basedOn w:val="674"/>
    <w:link w:val="903"/>
    <w:uiPriority w:val="0"/>
    <w:qFormat/>
    <w:pPr>
      <w:ind w:firstLine="420"/>
    </w:pPr>
  </w:style>
  <w:style w:type="paragraph" w:styleId="880" w:customStyle="1">
    <w:name w:val="标题 411"/>
    <w:basedOn w:val="674"/>
    <w:next w:val="674"/>
    <w:link w:val="902"/>
    <w:uiPriority w:val="0"/>
    <w:qFormat/>
    <w:pPr>
      <w:keepLines/>
      <w:keepNext/>
      <w:spacing w:before="280" w:after="290" w:line="376" w:lineRule="auto"/>
      <w:outlineLvl w:val="3"/>
    </w:pPr>
    <w:rPr>
      <w:rFonts w:ascii="Arial" w:hAnsi="Arial" w:eastAsia="黑体"/>
      <w:b/>
      <w:bCs/>
      <w:sz w:val="28"/>
      <w:szCs w:val="28"/>
    </w:rPr>
  </w:style>
  <w:style w:type="paragraph" w:styleId="881" w:customStyle="1">
    <w:name w:val="标题 51"/>
    <w:basedOn w:val="674"/>
    <w:next w:val="674"/>
    <w:link w:val="900"/>
    <w:uiPriority w:val="0"/>
    <w:qFormat/>
    <w:pPr>
      <w:keepNext/>
      <w:outlineLvl w:val="4"/>
    </w:pPr>
    <w:rPr>
      <w:rFonts w:ascii="宋体" w:hAnsi="宋体"/>
      <w:b/>
      <w:bCs/>
    </w:rPr>
  </w:style>
  <w:style w:type="character" w:styleId="882" w:customStyle="1">
    <w:name w:val="默认段落字体1"/>
    <w:link w:val="674"/>
    <w:uiPriority w:val="0"/>
    <w:semiHidden/>
    <w:qFormat/>
  </w:style>
  <w:style w:type="table" w:styleId="883" w:customStyle="1">
    <w:name w:val="普通表格1"/>
    <w:uiPriority w:val="0"/>
    <w:semiHidden/>
    <w:qFormat/>
    <w:tblPr/>
  </w:style>
  <w:style w:type="character" w:styleId="884" w:customStyle="1">
    <w:name w:val="批注引用1"/>
    <w:link w:val="674"/>
    <w:uiPriority w:val="0"/>
    <w:qFormat/>
    <w:rPr>
      <w:sz w:val="21"/>
      <w:szCs w:val="21"/>
    </w:rPr>
  </w:style>
  <w:style w:type="character" w:styleId="885" w:customStyle="1">
    <w:name w:val="已访问的超链接1"/>
    <w:link w:val="674"/>
    <w:uiPriority w:val="0"/>
    <w:qFormat/>
    <w:rPr>
      <w:color w:val="800080"/>
      <w:u w:val="single"/>
    </w:rPr>
  </w:style>
  <w:style w:type="character" w:styleId="886" w:customStyle="1">
    <w:name w:val="超链接1"/>
    <w:link w:val="674"/>
    <w:uiPriority w:val="99"/>
    <w:qFormat/>
    <w:rPr>
      <w:color w:val="0000ff"/>
      <w:u w:val="single"/>
    </w:rPr>
  </w:style>
  <w:style w:type="character" w:styleId="887" w:customStyle="1">
    <w:name w:val="要点1"/>
    <w:link w:val="674"/>
    <w:uiPriority w:val="0"/>
    <w:qFormat/>
    <w:rPr>
      <w:b/>
      <w:bCs/>
    </w:rPr>
  </w:style>
  <w:style w:type="character" w:styleId="888" w:customStyle="1">
    <w:name w:val="页码1"/>
    <w:basedOn w:val="882"/>
    <w:link w:val="674"/>
    <w:uiPriority w:val="0"/>
    <w:qFormat/>
  </w:style>
  <w:style w:type="character" w:styleId="889" w:customStyle="1">
    <w:name w:val="标题 2 Char"/>
    <w:basedOn w:val="882"/>
    <w:link w:val="693"/>
    <w:uiPriority w:val="0"/>
    <w:qFormat/>
    <w:rPr>
      <w:rFonts w:ascii="Arial" w:hAnsi="Arial" w:eastAsia="黑体"/>
      <w:b/>
      <w:bCs/>
      <w:sz w:val="32"/>
      <w:szCs w:val="32"/>
    </w:rPr>
  </w:style>
  <w:style w:type="character" w:styleId="890" w:customStyle="1">
    <w:name w:val="正文文本 2 Char"/>
    <w:basedOn w:val="882"/>
    <w:link w:val="891"/>
    <w:uiPriority w:val="0"/>
    <w:rPr>
      <w:rFonts w:ascii="仿宋_GB2312" w:hAnsi="Calibri" w:eastAsia="仿宋_GB2312"/>
      <w:sz w:val="44"/>
      <w:szCs w:val="24"/>
    </w:rPr>
  </w:style>
  <w:style w:type="paragraph" w:styleId="891" w:customStyle="1">
    <w:name w:val="正文文本 21"/>
    <w:basedOn w:val="674"/>
    <w:link w:val="890"/>
    <w:uiPriority w:val="0"/>
    <w:qFormat/>
    <w:pPr>
      <w:jc w:val="center"/>
    </w:pPr>
    <w:rPr>
      <w:rFonts w:ascii="仿宋_GB2312" w:hAnsi="Calibri" w:eastAsia="仿宋_GB2312"/>
      <w:sz w:val="44"/>
    </w:rPr>
  </w:style>
  <w:style w:type="character" w:styleId="892" w:customStyle="1">
    <w:name w:val="日期 Char"/>
    <w:basedOn w:val="882"/>
    <w:link w:val="893"/>
    <w:uiPriority w:val="0"/>
    <w:qFormat/>
    <w:rPr>
      <w:rFonts w:ascii="宋体" w:eastAsia="黑体"/>
      <w:spacing w:val="10"/>
      <w:position w:val="2"/>
      <w:sz w:val="30"/>
      <w:szCs w:val="24"/>
    </w:rPr>
  </w:style>
  <w:style w:type="paragraph" w:styleId="893" w:customStyle="1">
    <w:name w:val="日期1"/>
    <w:basedOn w:val="674"/>
    <w:next w:val="674"/>
    <w:link w:val="892"/>
    <w:uiPriority w:val="0"/>
    <w:qFormat/>
    <w:rPr>
      <w:rFonts w:ascii="宋体" w:eastAsia="黑体"/>
      <w:spacing w:val="10"/>
      <w:position w:val="2"/>
      <w:sz w:val="30"/>
    </w:rPr>
  </w:style>
  <w:style w:type="character" w:styleId="894" w:customStyle="1">
    <w:name w:val="标题 Char"/>
    <w:link w:val="895"/>
    <w:uiPriority w:val="0"/>
    <w:rPr>
      <w:rFonts w:eastAsia="宋体"/>
      <w:b/>
      <w:bCs/>
      <w:sz w:val="44"/>
      <w:szCs w:val="44"/>
      <w:lang w:val="en-US" w:eastAsia="zh-CN" w:bidi="ar-SA"/>
    </w:rPr>
  </w:style>
  <w:style w:type="paragraph" w:styleId="895" w:customStyle="1">
    <w:name w:val="标题11"/>
    <w:basedOn w:val="674"/>
    <w:link w:val="894"/>
    <w:uiPriority w:val="0"/>
    <w:qFormat/>
    <w:pPr>
      <w:jc w:val="left"/>
      <w:spacing w:before="100" w:beforeAutospacing="1" w:after="100" w:afterAutospacing="1"/>
      <w:widowControl/>
    </w:pPr>
    <w:rPr>
      <w:b/>
      <w:bCs/>
      <w:sz w:val="44"/>
      <w:szCs w:val="44"/>
    </w:rPr>
  </w:style>
  <w:style w:type="character" w:styleId="896" w:customStyle="1">
    <w:name w:val="Default Char"/>
    <w:link w:val="897"/>
    <w:uiPriority w:val="99"/>
    <w:qFormat/>
    <w:rPr>
      <w:rFonts w:ascii="MS Mincho" w:hAnsi="Calibri" w:eastAsia="MS Mincho"/>
      <w:color w:val="000000"/>
      <w:sz w:val="24"/>
      <w:szCs w:val="24"/>
      <w:lang w:val="en-US" w:eastAsia="zh-CN" w:bidi="ar-SA"/>
    </w:rPr>
  </w:style>
  <w:style w:type="paragraph" w:styleId="897" w:customStyle="1">
    <w:name w:val="Default"/>
    <w:link w:val="896"/>
    <w:uiPriority w:val="99"/>
    <w:qFormat/>
    <w:pPr>
      <w:widowControl w:val="off"/>
    </w:pPr>
    <w:rPr>
      <w:rFonts w:hint="default" w:ascii="MS Mincho" w:hAnsi="Calibri" w:eastAsia="MS Mincho" w:cs="Times New Roman"/>
      <w:color w:val="000000"/>
      <w:sz w:val="24"/>
      <w:szCs w:val="24"/>
      <w:lang w:val="en-US" w:eastAsia="zh-CN" w:bidi="ar-SA"/>
    </w:rPr>
  </w:style>
  <w:style w:type="character" w:styleId="898" w:customStyle="1">
    <w:name w:val="批注文字 Char"/>
    <w:basedOn w:val="882"/>
    <w:link w:val="899"/>
    <w:uiPriority w:val="0"/>
    <w:rPr>
      <w:rFonts w:ascii="Calibri" w:hAnsi="Calibri" w:eastAsia="宋体" w:cs="Times New Roman"/>
      <w:sz w:val="21"/>
      <w:szCs w:val="24"/>
    </w:rPr>
  </w:style>
  <w:style w:type="paragraph" w:styleId="899" w:customStyle="1">
    <w:name w:val="批注文字1"/>
    <w:basedOn w:val="674"/>
    <w:link w:val="898"/>
    <w:uiPriority w:val="0"/>
    <w:qFormat/>
    <w:pPr>
      <w:jc w:val="left"/>
    </w:pPr>
    <w:rPr>
      <w:rFonts w:ascii="Calibri" w:hAnsi="Calibri" w:eastAsia="宋体" w:cs="Times New Roman"/>
    </w:rPr>
  </w:style>
  <w:style w:type="character" w:styleId="900" w:customStyle="1">
    <w:name w:val="标题 5 Char"/>
    <w:basedOn w:val="882"/>
    <w:link w:val="881"/>
    <w:uiPriority w:val="0"/>
    <w:qFormat/>
    <w:rPr>
      <w:rFonts w:ascii="宋体" w:hAnsi="宋体"/>
      <w:b/>
      <w:bCs/>
      <w:sz w:val="21"/>
      <w:szCs w:val="24"/>
    </w:rPr>
  </w:style>
  <w:style w:type="character" w:styleId="901" w:customStyle="1">
    <w:name w:val="标题2 Char"/>
    <w:link w:val="674"/>
    <w:uiPriority w:val="0"/>
    <w:qFormat/>
    <w:rPr>
      <w:rFonts w:ascii="方正楷体_GBK" w:hAnsi="Book Antiqua" w:eastAsia="方正楷体_GBK"/>
      <w:sz w:val="32"/>
      <w:lang w:val="en-US" w:eastAsia="zh-CN" w:bidi="ar-SA"/>
    </w:rPr>
  </w:style>
  <w:style w:type="character" w:styleId="902" w:customStyle="1">
    <w:name w:val="标题 4 Char"/>
    <w:link w:val="880"/>
    <w:uiPriority w:val="0"/>
    <w:rPr>
      <w:rFonts w:ascii="Arial" w:hAnsi="Arial" w:eastAsia="黑体"/>
      <w:b/>
      <w:bCs/>
      <w:sz w:val="28"/>
      <w:szCs w:val="28"/>
    </w:rPr>
  </w:style>
  <w:style w:type="character" w:styleId="903" w:customStyle="1">
    <w:name w:val="正文缩进 Char"/>
    <w:link w:val="879"/>
    <w:uiPriority w:val="0"/>
    <w:qFormat/>
    <w:rPr>
      <w:sz w:val="21"/>
      <w:szCs w:val="24"/>
    </w:rPr>
  </w:style>
  <w:style w:type="character" w:styleId="904" w:customStyle="1">
    <w:name w:val="正文文本缩进 2 Char"/>
    <w:basedOn w:val="882"/>
    <w:link w:val="905"/>
    <w:uiPriority w:val="0"/>
    <w:qFormat/>
    <w:rPr>
      <w:rFonts w:ascii="宋体" w:hAnsi="宋体"/>
      <w:sz w:val="28"/>
      <w:szCs w:val="24"/>
    </w:rPr>
  </w:style>
  <w:style w:type="paragraph" w:styleId="905" w:customStyle="1">
    <w:name w:val="正文文本缩进 21"/>
    <w:basedOn w:val="674"/>
    <w:link w:val="904"/>
    <w:uiPriority w:val="0"/>
    <w:qFormat/>
    <w:pPr>
      <w:ind w:firstLine="560"/>
    </w:pPr>
    <w:rPr>
      <w:rFonts w:ascii="宋体" w:hAnsi="宋体"/>
      <w:sz w:val="28"/>
    </w:rPr>
  </w:style>
  <w:style w:type="character" w:styleId="906" w:customStyle="1">
    <w:name w:val="批注框文本 Char"/>
    <w:basedOn w:val="882"/>
    <w:link w:val="907"/>
    <w:uiPriority w:val="0"/>
    <w:semiHidden/>
    <w:qFormat/>
    <w:rPr>
      <w:sz w:val="18"/>
      <w:szCs w:val="18"/>
    </w:rPr>
  </w:style>
  <w:style w:type="paragraph" w:styleId="907" w:customStyle="1">
    <w:name w:val="批注框文本1"/>
    <w:basedOn w:val="674"/>
    <w:link w:val="906"/>
    <w:uiPriority w:val="0"/>
    <w:semiHidden/>
    <w:qFormat/>
    <w:rPr>
      <w:sz w:val="18"/>
      <w:szCs w:val="18"/>
    </w:rPr>
  </w:style>
  <w:style w:type="character" w:styleId="908" w:customStyle="1">
    <w:name w:val="正文文本 Char"/>
    <w:basedOn w:val="882"/>
    <w:link w:val="909"/>
    <w:uiPriority w:val="0"/>
    <w:qFormat/>
    <w:rPr>
      <w:sz w:val="21"/>
      <w:szCs w:val="24"/>
    </w:rPr>
  </w:style>
  <w:style w:type="paragraph" w:styleId="909" w:customStyle="1">
    <w:name w:val="正文文本1"/>
    <w:basedOn w:val="674"/>
    <w:link w:val="908"/>
    <w:uiPriority w:val="0"/>
    <w:qFormat/>
    <w:pPr>
      <w:spacing w:after="120"/>
    </w:pPr>
  </w:style>
  <w:style w:type="character" w:styleId="910" w:customStyle="1">
    <w:name w:val="正文文本 3 Char"/>
    <w:basedOn w:val="882"/>
    <w:link w:val="911"/>
    <w:uiPriority w:val="0"/>
    <w:qFormat/>
    <w:rPr>
      <w:rFonts w:ascii="仿宋_GB2312" w:hAnsi="Arial" w:eastAsia="仿宋_GB2312"/>
      <w:sz w:val="32"/>
    </w:rPr>
  </w:style>
  <w:style w:type="paragraph" w:styleId="911" w:customStyle="1">
    <w:name w:val="正文文本 31"/>
    <w:basedOn w:val="674"/>
    <w:link w:val="910"/>
    <w:uiPriority w:val="0"/>
    <w:qFormat/>
    <w:rPr>
      <w:rFonts w:ascii="仿宋_GB2312" w:hAnsi="Arial" w:eastAsia="仿宋_GB2312"/>
      <w:sz w:val="32"/>
      <w:szCs w:val="20"/>
    </w:rPr>
  </w:style>
  <w:style w:type="character" w:styleId="912" w:customStyle="1">
    <w:name w:val="font01"/>
    <w:basedOn w:val="882"/>
    <w:link w:val="674"/>
    <w:uiPriority w:val="0"/>
    <w:qFormat/>
    <w:rPr>
      <w:rFonts w:hint="eastAsia" w:ascii="仿宋" w:hAnsi="仿宋" w:eastAsia="仿宋" w:cs="仿宋"/>
      <w:color w:val="ff0000"/>
      <w:sz w:val="21"/>
      <w:szCs w:val="21"/>
      <w:u w:val="none"/>
    </w:rPr>
  </w:style>
  <w:style w:type="character" w:styleId="913" w:customStyle="1">
    <w:name w:val="副标题 字符1"/>
    <w:basedOn w:val="882"/>
    <w:link w:val="674"/>
    <w:uiPriority w:val="11"/>
    <w:qFormat/>
    <w:rPr>
      <w:b/>
      <w:bCs/>
      <w:sz w:val="32"/>
      <w:szCs w:val="32"/>
    </w:rPr>
  </w:style>
  <w:style w:type="character" w:styleId="914" w:customStyle="1">
    <w:name w:val="页眉 Char"/>
    <w:basedOn w:val="882"/>
    <w:link w:val="915"/>
    <w:uiPriority w:val="0"/>
    <w:qFormat/>
    <w:rPr>
      <w:sz w:val="18"/>
      <w:szCs w:val="18"/>
    </w:rPr>
  </w:style>
  <w:style w:type="paragraph" w:styleId="915" w:customStyle="1">
    <w:name w:val="页眉1"/>
    <w:basedOn w:val="674"/>
    <w:link w:val="914"/>
    <w:uiPriority w:val="0"/>
    <w:qFormat/>
    <w:pPr>
      <w:jc w:val="center"/>
      <w:tabs>
        <w:tab w:val="center" w:pos="4153" w:leader="none"/>
        <w:tab w:val="right" w:pos="8306" w:leader="none"/>
      </w:tabs>
      <w:pBdr>
        <w:bottom w:val="single" w:color="000000" w:sz="6" w:space="1"/>
      </w:pBdr>
    </w:pPr>
    <w:rPr>
      <w:sz w:val="18"/>
      <w:szCs w:val="18"/>
    </w:rPr>
  </w:style>
  <w:style w:type="character" w:styleId="916" w:customStyle="1">
    <w:name w:val="标题 3 Char"/>
    <w:basedOn w:val="882"/>
    <w:link w:val="878"/>
    <w:uiPriority w:val="0"/>
    <w:qFormat/>
    <w:rPr>
      <w:b/>
      <w:bCs/>
      <w:sz w:val="32"/>
      <w:szCs w:val="32"/>
    </w:rPr>
  </w:style>
  <w:style w:type="character" w:styleId="917" w:customStyle="1">
    <w:name w:val="f141"/>
    <w:link w:val="674"/>
    <w:uiPriority w:val="0"/>
    <w:rPr>
      <w:sz w:val="21"/>
      <w:szCs w:val="21"/>
    </w:rPr>
  </w:style>
  <w:style w:type="character" w:styleId="918" w:customStyle="1">
    <w:name w:val="font41"/>
    <w:basedOn w:val="882"/>
    <w:link w:val="674"/>
    <w:uiPriority w:val="0"/>
    <w:rPr>
      <w:rFonts w:hint="eastAsia" w:ascii="仿宋" w:hAnsi="仿宋" w:eastAsia="仿宋" w:cs="仿宋"/>
      <w:color w:val="000000"/>
      <w:sz w:val="21"/>
      <w:szCs w:val="21"/>
      <w:u w:val="none"/>
    </w:rPr>
  </w:style>
  <w:style w:type="character" w:styleId="919" w:customStyle="1">
    <w:name w:val="wyg1"/>
    <w:link w:val="674"/>
    <w:uiPriority w:val="0"/>
    <w:rPr>
      <w:color w:val="000000"/>
      <w:sz w:val="20"/>
      <w:szCs w:val="20"/>
      <w:u w:val="none"/>
    </w:rPr>
  </w:style>
  <w:style w:type="character" w:styleId="920" w:customStyle="1">
    <w:name w:val="jj1"/>
    <w:link w:val="674"/>
    <w:uiPriority w:val="0"/>
    <w:qFormat/>
    <w:rPr>
      <w:sz w:val="20"/>
      <w:szCs w:val="20"/>
      <w:u w:val="none"/>
    </w:rPr>
  </w:style>
  <w:style w:type="character" w:styleId="921" w:customStyle="1">
    <w:name w:val="页脚 Char"/>
    <w:link w:val="922"/>
    <w:uiPriority w:val="0"/>
    <w:rPr>
      <w:sz w:val="18"/>
    </w:rPr>
  </w:style>
  <w:style w:type="paragraph" w:styleId="922" w:customStyle="1">
    <w:name w:val="页脚1"/>
    <w:basedOn w:val="674"/>
    <w:link w:val="921"/>
    <w:uiPriority w:val="0"/>
    <w:qFormat/>
    <w:pPr>
      <w:jc w:val="left"/>
      <w:tabs>
        <w:tab w:val="center" w:pos="4153" w:leader="none"/>
        <w:tab w:val="right" w:pos="8306" w:leader="none"/>
      </w:tabs>
    </w:pPr>
    <w:rPr>
      <w:sz w:val="18"/>
      <w:szCs w:val="20"/>
    </w:rPr>
  </w:style>
  <w:style w:type="character" w:styleId="923" w:customStyle="1">
    <w:name w:val="HTML 预设格式 Char"/>
    <w:basedOn w:val="882"/>
    <w:link w:val="924"/>
    <w:uiPriority w:val="0"/>
    <w:qFormat/>
    <w:rPr>
      <w:rFonts w:ascii="黑体" w:hAnsi="Courier New" w:eastAsia="黑体" w:cs="Courier New"/>
      <w:sz w:val="21"/>
      <w:szCs w:val="22"/>
    </w:rPr>
  </w:style>
  <w:style w:type="paragraph" w:styleId="924" w:customStyle="1">
    <w:name w:val="HTML 预设格式1"/>
    <w:basedOn w:val="674"/>
    <w:link w:val="92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Cs w:val="22"/>
    </w:rPr>
  </w:style>
  <w:style w:type="character" w:styleId="925" w:customStyle="1">
    <w:name w:val="批注主题 Char"/>
    <w:basedOn w:val="898"/>
    <w:link w:val="926"/>
    <w:uiPriority w:val="0"/>
    <w:qFormat/>
    <w:rPr>
      <w:b/>
      <w:bCs/>
    </w:rPr>
  </w:style>
  <w:style w:type="paragraph" w:styleId="926" w:customStyle="1">
    <w:name w:val="批注主题1"/>
    <w:basedOn w:val="899"/>
    <w:next w:val="899"/>
    <w:link w:val="925"/>
    <w:uiPriority w:val="0"/>
    <w:qFormat/>
    <w:rPr>
      <w:b/>
      <w:bCs/>
    </w:rPr>
  </w:style>
  <w:style w:type="character" w:styleId="927" w:customStyle="1">
    <w:name w:val="标题 1 Char"/>
    <w:basedOn w:val="882"/>
    <w:link w:val="877"/>
    <w:uiPriority w:val="0"/>
    <w:qFormat/>
    <w:rPr>
      <w:b/>
      <w:bCs/>
      <w:sz w:val="44"/>
      <w:szCs w:val="44"/>
    </w:rPr>
  </w:style>
  <w:style w:type="character" w:styleId="928" w:customStyle="1">
    <w:name w:val="正文文本缩进 3 Char"/>
    <w:basedOn w:val="882"/>
    <w:link w:val="929"/>
    <w:uiPriority w:val="0"/>
    <w:qFormat/>
    <w:rPr>
      <w:rFonts w:ascii="仿宋_GB2312" w:hAnsi="宋体" w:eastAsia="仿宋_GB2312"/>
      <w:sz w:val="24"/>
      <w:szCs w:val="24"/>
    </w:rPr>
  </w:style>
  <w:style w:type="paragraph" w:styleId="929" w:customStyle="1">
    <w:name w:val="正文文本缩进 31"/>
    <w:basedOn w:val="674"/>
    <w:link w:val="928"/>
    <w:uiPriority w:val="0"/>
    <w:qFormat/>
    <w:pPr>
      <w:ind w:firstLine="523"/>
    </w:pPr>
    <w:rPr>
      <w:rFonts w:ascii="仿宋_GB2312" w:hAnsi="宋体" w:eastAsia="仿宋_GB2312"/>
      <w:sz w:val="24"/>
    </w:rPr>
  </w:style>
  <w:style w:type="character" w:styleId="930" w:customStyle="1">
    <w:name w:val="副标题 Char"/>
    <w:basedOn w:val="882"/>
    <w:link w:val="931"/>
    <w:uiPriority w:val="0"/>
    <w:qFormat/>
    <w:rPr>
      <w:rFonts w:ascii="Cambria" w:hAnsi="Cambria" w:eastAsia="宋体" w:cs="Times New Roman"/>
      <w:b/>
      <w:bCs/>
      <w:sz w:val="32"/>
      <w:szCs w:val="32"/>
    </w:rPr>
  </w:style>
  <w:style w:type="paragraph" w:styleId="931" w:customStyle="1">
    <w:name w:val="副标题1"/>
    <w:basedOn w:val="674"/>
    <w:next w:val="674"/>
    <w:link w:val="930"/>
    <w:uiPriority w:val="0"/>
    <w:qFormat/>
    <w:pPr>
      <w:jc w:val="center"/>
      <w:spacing w:before="240" w:after="60" w:line="312" w:lineRule="auto"/>
      <w:outlineLvl w:val="1"/>
    </w:pPr>
    <w:rPr>
      <w:rFonts w:ascii="Cambria" w:hAnsi="Cambria" w:eastAsia="宋体" w:cs="Times New Roman"/>
      <w:b/>
      <w:bCs/>
      <w:sz w:val="32"/>
      <w:szCs w:val="32"/>
    </w:rPr>
  </w:style>
  <w:style w:type="character" w:styleId="932" w:customStyle="1">
    <w:name w:val="纯文本 Char"/>
    <w:basedOn w:val="882"/>
    <w:link w:val="933"/>
    <w:uiPriority w:val="0"/>
    <w:qFormat/>
    <w:rPr>
      <w:rFonts w:ascii="宋体" w:hAnsi="Courier New" w:eastAsia="宋体" w:cs="Times New Roman"/>
      <w:sz w:val="21"/>
      <w:szCs w:val="22"/>
    </w:rPr>
  </w:style>
  <w:style w:type="paragraph" w:styleId="933" w:customStyle="1">
    <w:name w:val="纯文本1"/>
    <w:basedOn w:val="674"/>
    <w:link w:val="932"/>
    <w:uiPriority w:val="0"/>
    <w:qFormat/>
    <w:rPr>
      <w:rFonts w:ascii="宋体" w:hAnsi="Courier New" w:eastAsia="宋体" w:cs="Times New Roman"/>
      <w:szCs w:val="22"/>
    </w:rPr>
  </w:style>
  <w:style w:type="character" w:styleId="934" w:customStyle="1">
    <w:name w:val="文档结构图 Char"/>
    <w:basedOn w:val="882"/>
    <w:link w:val="935"/>
    <w:uiPriority w:val="0"/>
    <w:qFormat/>
    <w:rPr>
      <w:rFonts w:ascii="Calibri" w:hAnsi="Calibri"/>
      <w:sz w:val="21"/>
      <w:szCs w:val="24"/>
      <w:shd w:val="clear" w:color="auto" w:fill="000080"/>
    </w:rPr>
  </w:style>
  <w:style w:type="paragraph" w:styleId="935" w:customStyle="1">
    <w:name w:val="文档结构图1"/>
    <w:basedOn w:val="674"/>
    <w:link w:val="934"/>
    <w:uiPriority w:val="0"/>
    <w:qFormat/>
    <w:pPr>
      <w:shd w:val="clear" w:color="auto" w:fill="000080"/>
    </w:pPr>
    <w:rPr>
      <w:rFonts w:ascii="Calibri" w:hAnsi="Calibri"/>
    </w:rPr>
  </w:style>
  <w:style w:type="character" w:styleId="936" w:customStyle="1">
    <w:name w:val="列出段落 Char"/>
    <w:link w:val="937"/>
    <w:uiPriority w:val="0"/>
    <w:rPr>
      <w:rFonts w:ascii="Calibri" w:hAnsi="Calibri"/>
      <w:sz w:val="21"/>
      <w:szCs w:val="22"/>
    </w:rPr>
  </w:style>
  <w:style w:type="paragraph" w:styleId="937" w:customStyle="1">
    <w:name w:val="列出段落"/>
    <w:basedOn w:val="674"/>
    <w:link w:val="936"/>
    <w:uiPriority w:val="0"/>
    <w:qFormat/>
    <w:pPr>
      <w:ind w:firstLine="420"/>
    </w:pPr>
    <w:rPr>
      <w:rFonts w:ascii="Calibri" w:hAnsi="Calibri"/>
      <w:szCs w:val="22"/>
    </w:rPr>
  </w:style>
  <w:style w:type="character" w:styleId="938" w:customStyle="1">
    <w:name w:val="正文文本缩进 Char"/>
    <w:basedOn w:val="882"/>
    <w:link w:val="939"/>
    <w:uiPriority w:val="0"/>
    <w:qFormat/>
    <w:rPr>
      <w:sz w:val="21"/>
      <w:szCs w:val="24"/>
    </w:rPr>
  </w:style>
  <w:style w:type="paragraph" w:styleId="939" w:customStyle="1">
    <w:name w:val="正文文本缩进11"/>
    <w:basedOn w:val="674"/>
    <w:next w:val="940"/>
    <w:link w:val="938"/>
    <w:uiPriority w:val="0"/>
    <w:qFormat/>
    <w:pPr>
      <w:ind w:left="420"/>
      <w:spacing w:after="120"/>
    </w:pPr>
  </w:style>
  <w:style w:type="paragraph" w:styleId="940" w:customStyle="1">
    <w:name w:val="寄信人地址11"/>
    <w:basedOn w:val="674"/>
    <w:uiPriority w:val="0"/>
    <w:qFormat/>
    <w:rPr>
      <w:rFonts w:ascii="Arial" w:hAnsi="Arial"/>
    </w:rPr>
  </w:style>
  <w:style w:type="character" w:styleId="941" w:customStyle="1">
    <w:name w:val="样式 正文缩进 + 首行缩进:  2 字符 Char"/>
    <w:link w:val="942"/>
    <w:uiPriority w:val="0"/>
    <w:qFormat/>
    <w:rPr>
      <w:rFonts w:eastAsia="宋体"/>
      <w:sz w:val="24"/>
      <w:lang w:bidi="ar-SA"/>
    </w:rPr>
  </w:style>
  <w:style w:type="paragraph" w:styleId="942" w:customStyle="1">
    <w:name w:val="样式 正文缩进 + 首行缩进:  2 字符"/>
    <w:basedOn w:val="879"/>
    <w:link w:val="941"/>
    <w:uiPriority w:val="0"/>
    <w:qFormat/>
    <w:pPr>
      <w:ind w:firstLine="200"/>
      <w:spacing w:line="360" w:lineRule="auto"/>
    </w:pPr>
    <w:rPr>
      <w:sz w:val="24"/>
      <w:szCs w:val="20"/>
    </w:rPr>
  </w:style>
  <w:style w:type="paragraph" w:styleId="943" w:customStyle="1">
    <w:name w:val="目录 21"/>
    <w:basedOn w:val="674"/>
    <w:next w:val="674"/>
    <w:uiPriority w:val="39"/>
    <w:qFormat/>
    <w:pPr>
      <w:jc w:val="left"/>
      <w:spacing w:line="260" w:lineRule="exact"/>
      <w:tabs>
        <w:tab w:val="right" w:pos="9440" w:leader="dot"/>
      </w:tabs>
    </w:pPr>
    <w:rPr>
      <w:rFonts w:ascii="黑体" w:hAnsi="Calibri" w:eastAsia="黑体"/>
      <w:b/>
      <w:bCs/>
      <w:smallCaps/>
      <w:sz w:val="18"/>
      <w:szCs w:val="44"/>
    </w:rPr>
  </w:style>
  <w:style w:type="paragraph" w:styleId="944" w:customStyle="1">
    <w:name w:val="目录 41"/>
    <w:basedOn w:val="674"/>
    <w:next w:val="674"/>
    <w:uiPriority w:val="0"/>
    <w:qFormat/>
    <w:pPr>
      <w:ind w:left="1260"/>
    </w:pPr>
    <w:rPr>
      <w:rFonts w:ascii="Calibri" w:hAnsi="Calibri"/>
    </w:rPr>
  </w:style>
  <w:style w:type="paragraph" w:styleId="945" w:customStyle="1">
    <w:name w:val="引文目录1"/>
    <w:basedOn w:val="674"/>
    <w:next w:val="674"/>
    <w:uiPriority w:val="0"/>
    <w:qFormat/>
    <w:pPr>
      <w:ind w:left="420"/>
      <w:spacing w:line="300" w:lineRule="auto"/>
    </w:pPr>
    <w:rPr>
      <w:rFonts w:ascii="Calibri" w:hAnsi="Calibri"/>
      <w:szCs w:val="20"/>
    </w:rPr>
  </w:style>
  <w:style w:type="paragraph" w:styleId="946" w:customStyle="1">
    <w:name w:val="目录 81"/>
    <w:basedOn w:val="674"/>
    <w:next w:val="674"/>
    <w:uiPriority w:val="0"/>
    <w:qFormat/>
    <w:pPr>
      <w:ind w:left="2940"/>
    </w:pPr>
    <w:rPr>
      <w:rFonts w:ascii="Calibri" w:hAnsi="Calibri"/>
    </w:rPr>
  </w:style>
  <w:style w:type="paragraph" w:styleId="947" w:customStyle="1">
    <w:name w:val="正文首行缩进1"/>
    <w:basedOn w:val="909"/>
    <w:next w:val="948"/>
    <w:uiPriority w:val="0"/>
    <w:qFormat/>
    <w:pPr>
      <w:ind w:firstLine="420"/>
    </w:pPr>
    <w:rPr>
      <w:rFonts w:ascii="仿宋_GB2312" w:hAnsi="Times New Roman" w:eastAsia="仿宋_GB2312"/>
      <w:sz w:val="30"/>
      <w:szCs w:val="30"/>
    </w:rPr>
  </w:style>
  <w:style w:type="paragraph" w:styleId="948" w:customStyle="1">
    <w:name w:val="正文首行缩进 21"/>
    <w:basedOn w:val="939"/>
    <w:uiPriority w:val="0"/>
    <w:qFormat/>
    <w:pPr>
      <w:ind w:firstLine="420"/>
    </w:pPr>
    <w:rPr>
      <w:rFonts w:ascii="Times New Roman" w:hAnsi="Times New Roman"/>
    </w:rPr>
  </w:style>
  <w:style w:type="paragraph" w:styleId="949" w:customStyle="1">
    <w:name w:val="目录 31"/>
    <w:basedOn w:val="674"/>
    <w:next w:val="674"/>
    <w:uiPriority w:val="39"/>
    <w:qFormat/>
    <w:pPr>
      <w:ind w:left="539"/>
      <w:jc w:val="left"/>
      <w:spacing w:line="240" w:lineRule="exact"/>
      <w:tabs>
        <w:tab w:val="right" w:pos="9440" w:leader="dot"/>
      </w:tabs>
    </w:pPr>
    <w:rPr>
      <w:rFonts w:ascii="黑体" w:hAnsi="宋体" w:eastAsia="黑体"/>
      <w:bCs/>
      <w:iCs/>
      <w:sz w:val="18"/>
      <w:szCs w:val="32"/>
    </w:rPr>
  </w:style>
  <w:style w:type="paragraph" w:styleId="950" w:customStyle="1">
    <w:name w:val="目录 61"/>
    <w:basedOn w:val="674"/>
    <w:next w:val="674"/>
    <w:uiPriority w:val="0"/>
    <w:qFormat/>
    <w:pPr>
      <w:ind w:left="2100"/>
    </w:pPr>
    <w:rPr>
      <w:rFonts w:ascii="Calibri" w:hAnsi="Calibri"/>
    </w:rPr>
  </w:style>
  <w:style w:type="paragraph" w:styleId="951" w:customStyle="1">
    <w:name w:val="目录 111"/>
    <w:basedOn w:val="674"/>
    <w:next w:val="721"/>
    <w:uiPriority w:val="39"/>
    <w:qFormat/>
    <w:pPr>
      <w:jc w:val="left"/>
      <w:spacing w:before="120" w:after="120" w:line="300" w:lineRule="exact"/>
      <w:tabs>
        <w:tab w:val="right" w:pos="9440" w:leader="dot"/>
      </w:tabs>
    </w:pPr>
    <w:rPr>
      <w:rFonts w:ascii="黑体" w:hAnsi="Calibri" w:eastAsia="黑体"/>
      <w:b/>
      <w:caps/>
      <w:sz w:val="18"/>
      <w:szCs w:val="28"/>
    </w:rPr>
  </w:style>
  <w:style w:type="paragraph" w:styleId="952" w:customStyle="1">
    <w:name w:val="索引 11"/>
    <w:basedOn w:val="674"/>
    <w:next w:val="674"/>
    <w:uiPriority w:val="0"/>
    <w:qFormat/>
    <w:rPr>
      <w:rFonts w:ascii="宋体" w:hAnsi="宋体"/>
      <w:szCs w:val="18"/>
    </w:rPr>
  </w:style>
  <w:style w:type="paragraph" w:styleId="953" w:customStyle="1">
    <w:name w:val="目录 71"/>
    <w:basedOn w:val="674"/>
    <w:next w:val="674"/>
    <w:uiPriority w:val="0"/>
    <w:qFormat/>
    <w:pPr>
      <w:ind w:left="2520"/>
    </w:pPr>
    <w:rPr>
      <w:rFonts w:ascii="Calibri" w:hAnsi="Calibri"/>
    </w:rPr>
  </w:style>
  <w:style w:type="paragraph" w:styleId="954" w:customStyle="1">
    <w:name w:val="目录 51"/>
    <w:basedOn w:val="674"/>
    <w:next w:val="674"/>
    <w:uiPriority w:val="0"/>
    <w:qFormat/>
    <w:pPr>
      <w:ind w:left="1680"/>
    </w:pPr>
    <w:rPr>
      <w:rFonts w:ascii="Calibri" w:hAnsi="Calibri"/>
    </w:rPr>
  </w:style>
  <w:style w:type="paragraph" w:styleId="955" w:customStyle="1">
    <w:name w:val="目录 91"/>
    <w:basedOn w:val="674"/>
    <w:next w:val="674"/>
    <w:uiPriority w:val="0"/>
    <w:qFormat/>
    <w:pPr>
      <w:ind w:left="3360"/>
    </w:pPr>
    <w:rPr>
      <w:rFonts w:ascii="Calibri" w:hAnsi="Calibri"/>
    </w:rPr>
  </w:style>
  <w:style w:type="paragraph" w:styleId="956" w:customStyle="1">
    <w:name w:val="文本块11"/>
    <w:basedOn w:val="726"/>
    <w:uiPriority w:val="99"/>
    <w:unhideWhenUsed/>
    <w:qFormat/>
    <w:pPr>
      <w:ind w:left="1440" w:right="1440"/>
      <w:spacing w:after="120"/>
    </w:pPr>
    <w:rPr>
      <w:rFonts w:ascii="仿宋_GB2312" w:eastAsia="仿宋_GB2312"/>
      <w:sz w:val="30"/>
    </w:rPr>
  </w:style>
  <w:style w:type="paragraph" w:styleId="957" w:customStyle="1">
    <w:name w:val="普通(网站)1"/>
    <w:basedOn w:val="674"/>
    <w:uiPriority w:val="0"/>
    <w:qFormat/>
    <w:pPr>
      <w:jc w:val="left"/>
      <w:spacing w:before="100" w:beforeAutospacing="1" w:after="100" w:afterAutospacing="1"/>
      <w:widowControl/>
    </w:pPr>
    <w:rPr>
      <w:rFonts w:ascii="宋体" w:hAnsi="宋体" w:cs="宋体"/>
      <w:sz w:val="24"/>
    </w:rPr>
  </w:style>
  <w:style w:type="paragraph" w:styleId="958"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paragraph" w:styleId="959" w:customStyle="1">
    <w:name w:val="标书正文格式"/>
    <w:uiPriority w:val="0"/>
    <w:pPr>
      <w:ind w:firstLine="200"/>
      <w:spacing w:line="360" w:lineRule="auto"/>
    </w:pPr>
    <w:rPr>
      <w:rFonts w:hint="default" w:ascii="Calibri" w:hAnsi="Calibri" w:eastAsia="楷体_GB2312" w:cs="Times New Roman"/>
      <w:sz w:val="24"/>
      <w:szCs w:val="24"/>
      <w:lang w:val="en-US" w:eastAsia="zh-CN" w:bidi="ar-SA"/>
    </w:rPr>
  </w:style>
  <w:style w:type="paragraph" w:styleId="960" w:customStyle="1">
    <w:name w:val=" Char Char Char Char Char Char Char Char Char Char"/>
    <w:basedOn w:val="674"/>
    <w:uiPriority w:val="0"/>
    <w:pPr>
      <w:jc w:val="left"/>
      <w:spacing w:after="160" w:line="240" w:lineRule="exact"/>
      <w:widowControl/>
    </w:pPr>
    <w:rPr>
      <w:rFonts w:ascii="Verdana" w:hAnsi="Verdana" w:eastAsia="仿宋_GB2312"/>
      <w:sz w:val="24"/>
      <w:szCs w:val="20"/>
      <w:lang w:eastAsia="en-US"/>
    </w:rPr>
  </w:style>
  <w:style w:type="paragraph" w:styleId="961" w:customStyle="1">
    <w:name w:val="标题1"/>
    <w:basedOn w:val="674"/>
    <w:next w:val="674"/>
    <w:uiPriority w:val="0"/>
    <w:qFormat/>
    <w:pPr>
      <w:jc w:val="center"/>
      <w:spacing w:line="700" w:lineRule="atLeast"/>
      <w:tabs>
        <w:tab w:val="left" w:pos="9193" w:leader="none"/>
        <w:tab w:val="left" w:pos="9827" w:leader="none"/>
      </w:tabs>
    </w:pPr>
    <w:rPr>
      <w:rFonts w:ascii="Calibri" w:hAnsi="Calibri" w:eastAsia="方正小标宋_GBK"/>
      <w:sz w:val="44"/>
    </w:rPr>
  </w:style>
  <w:style w:type="paragraph" w:styleId="962" w:customStyle="1">
    <w:name w:val="xl47"/>
    <w:basedOn w:val="674"/>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963" w:customStyle="1">
    <w:name w:val="附录1"/>
    <w:uiPriority w:val="0"/>
    <w:qFormat/>
    <w:pPr>
      <w:ind w:left="907" w:hanging="907"/>
      <w:spacing w:before="240" w:line="600" w:lineRule="atLeast"/>
      <w:tabs>
        <w:tab w:val="left" w:pos="907" w:leader="none"/>
      </w:tabs>
    </w:pPr>
    <w:rPr>
      <w:rFonts w:hint="default" w:ascii="Calibri" w:hAnsi="Calibri" w:eastAsia="宋体" w:cs="Times New Roman"/>
      <w:b/>
      <w:i/>
      <w:sz w:val="28"/>
      <w:lang w:val="en-US" w:eastAsia="zh-CN" w:bidi="ar-SA"/>
    </w:rPr>
  </w:style>
  <w:style w:type="paragraph" w:styleId="964"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965" w:customStyle="1">
    <w:name w:val="Coms Alinea"/>
    <w:uiPriority w:val="0"/>
    <w:qFormat/>
    <w:pPr>
      <w:widowControl w:val="off"/>
    </w:pPr>
    <w:rPr>
      <w:rFonts w:hint="default" w:ascii="Arial" w:hAnsi="Arial" w:eastAsia="宋体" w:cs="Arial"/>
      <w:lang w:val="en-US" w:eastAsia="zh-CN" w:bidi="ar-SA"/>
    </w:rPr>
  </w:style>
  <w:style w:type="paragraph" w:styleId="966" w:customStyle="1">
    <w:name w:val="HTML 预先格式化"/>
    <w:basedOn w:val="67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67" w:customStyle="1">
    <w:name w:val="正文 1.1.1"/>
    <w:basedOn w:val="674"/>
    <w:next w:val="674"/>
    <w:uiPriority w:val="0"/>
    <w:qFormat/>
    <w:pPr>
      <w:spacing w:line="360" w:lineRule="auto"/>
      <w:tabs>
        <w:tab w:val="left" w:pos="851" w:leader="none"/>
      </w:tabs>
      <w:outlineLvl w:val="2"/>
    </w:pPr>
    <w:rPr>
      <w:rFonts w:ascii="宋体" w:hAnsi="宋体"/>
      <w:color w:val="000000"/>
      <w:sz w:val="28"/>
      <w:szCs w:val="21"/>
    </w:rPr>
  </w:style>
  <w:style w:type="paragraph" w:styleId="968" w:customStyle="1">
    <w:name w:val="正文 1.1"/>
    <w:basedOn w:val="674"/>
    <w:next w:val="967"/>
    <w:uiPriority w:val="0"/>
    <w:qFormat/>
    <w:pPr>
      <w:ind w:left="980" w:hanging="980"/>
      <w:spacing w:line="360" w:lineRule="auto"/>
      <w:outlineLvl w:val="1"/>
    </w:pPr>
    <w:rPr>
      <w:rFonts w:ascii="仿宋" w:hAnsi="仿宋" w:eastAsia="仿宋"/>
      <w:b/>
      <w:sz w:val="28"/>
      <w:szCs w:val="21"/>
    </w:rPr>
  </w:style>
  <w:style w:type="paragraph" w:styleId="969" w:customStyle="1">
    <w:name w:val="标题3"/>
    <w:basedOn w:val="674"/>
    <w:next w:val="674"/>
    <w:uiPriority w:val="0"/>
    <w:rPr>
      <w:rFonts w:ascii="Calibri" w:hAnsi="Calibri" w:eastAsia="方正黑体_GBK"/>
    </w:rPr>
  </w:style>
  <w:style w:type="paragraph" w:styleId="970" w:customStyle="1">
    <w:name w:val="Char"/>
    <w:basedOn w:val="674"/>
    <w:uiPriority w:val="0"/>
    <w:qFormat/>
    <w:pPr>
      <w:tabs>
        <w:tab w:val="left" w:pos="360" w:leader="none"/>
      </w:tabs>
    </w:pPr>
    <w:rPr>
      <w:rFonts w:ascii="Calibri" w:hAnsi="Calibri"/>
      <w:sz w:val="24"/>
    </w:rPr>
  </w:style>
  <w:style w:type="paragraph" w:styleId="971" w:customStyle="1">
    <w:name w:val="标题2"/>
    <w:basedOn w:val="674"/>
    <w:next w:val="674"/>
    <w:uiPriority w:val="0"/>
    <w:qFormat/>
    <w:pPr>
      <w:jc w:val="center"/>
    </w:pPr>
    <w:rPr>
      <w:rFonts w:ascii="Calibri" w:hAnsi="Calibri" w:eastAsia="方正楷体_GBK"/>
    </w:rPr>
  </w:style>
  <w:style w:type="paragraph" w:styleId="972" w:customStyle="1">
    <w:name w:val="BioQuote Tekst"/>
    <w:basedOn w:val="674"/>
    <w:uiPriority w:val="0"/>
    <w:qFormat/>
    <w:pPr>
      <w:ind w:right="-1"/>
    </w:pPr>
    <w:rPr>
      <w:rFonts w:ascii="Arial" w:hAnsi="Arial"/>
      <w:sz w:val="22"/>
      <w:szCs w:val="20"/>
      <w:lang w:eastAsia="en-US"/>
    </w:rPr>
  </w:style>
  <w:style w:type="paragraph" w:styleId="973" w:customStyle="1">
    <w:name w:val="正文 第一章"/>
    <w:basedOn w:val="674"/>
    <w:next w:val="968"/>
    <w:uiPriority w:val="0"/>
    <w:qFormat/>
    <w:pPr>
      <w:ind w:left="9351" w:hanging="420"/>
      <w:jc w:val="center"/>
      <w:pageBreakBefore/>
      <w:spacing w:before="240" w:after="240" w:line="480" w:lineRule="auto"/>
      <w:outlineLvl w:val="0"/>
    </w:pPr>
    <w:rPr>
      <w:rFonts w:ascii="黑体" w:hAnsi="宋体" w:eastAsia="黑体"/>
      <w:sz w:val="36"/>
      <w:szCs w:val="21"/>
    </w:rPr>
  </w:style>
  <w:style w:type="paragraph" w:styleId="974" w:customStyle="1">
    <w:name w:val="普通文字"/>
    <w:basedOn w:val="674"/>
    <w:next w:val="674"/>
    <w:uiPriority w:val="0"/>
    <w:qFormat/>
    <w:pPr>
      <w:spacing w:line="856" w:lineRule="atLeast"/>
      <w:widowControl/>
    </w:pPr>
    <w:rPr>
      <w:rFonts w:ascii="宋体"/>
      <w:color w:val="000000"/>
      <w:sz w:val="24"/>
      <w:szCs w:val="20"/>
    </w:rPr>
  </w:style>
  <w:style w:type="paragraph" w:styleId="975" w:customStyle="1">
    <w:name w:val="第四级"/>
    <w:basedOn w:val="674"/>
    <w:next w:val="674"/>
    <w:uiPriority w:val="0"/>
    <w:qFormat/>
    <w:pPr>
      <w:spacing w:line="360" w:lineRule="auto"/>
      <w:tabs>
        <w:tab w:val="left" w:pos="1134" w:leader="none"/>
      </w:tabs>
    </w:pPr>
    <w:rPr>
      <w:rFonts w:ascii="宋体" w:hAnsi="宋体" w:eastAsia="仿宋"/>
      <w:sz w:val="28"/>
      <w:szCs w:val="21"/>
    </w:rPr>
  </w:style>
  <w:style w:type="paragraph" w:styleId="976" w:customStyle="1">
    <w:name w:val="无间隔"/>
    <w:uiPriority w:val="1"/>
    <w:qFormat/>
    <w:pPr>
      <w:jc w:val="both"/>
      <w:widowControl w:val="off"/>
    </w:pPr>
    <w:rPr>
      <w:rFonts w:hint="default" w:ascii="Calibri" w:hAnsi="Calibri" w:eastAsia="宋体" w:cs="Times New Roman"/>
      <w:sz w:val="21"/>
      <w:szCs w:val="22"/>
      <w:lang w:val="en-US" w:eastAsia="zh-CN" w:bidi="ar-SA"/>
    </w:rPr>
  </w:style>
  <w:style w:type="paragraph" w:styleId="977" w:customStyle="1">
    <w:name w:val="普通正文"/>
    <w:basedOn w:val="674"/>
    <w:uiPriority w:val="0"/>
    <w:qFormat/>
    <w:pPr>
      <w:ind w:firstLine="480"/>
      <w:jc w:val="left"/>
      <w:spacing w:before="120" w:after="120" w:line="360" w:lineRule="auto"/>
    </w:pPr>
    <w:rPr>
      <w:rFonts w:ascii="Arial" w:hAnsi="Arial"/>
      <w:sz w:val="24"/>
    </w:rPr>
  </w:style>
  <w:style w:type="paragraph" w:styleId="978" w:customStyle="1">
    <w:name w:val="列出段落1"/>
    <w:basedOn w:val="674"/>
    <w:uiPriority w:val="34"/>
    <w:qFormat/>
    <w:pPr>
      <w:ind w:firstLine="420"/>
      <w:jc w:val="left"/>
    </w:pPr>
    <w:rPr>
      <w:sz w:val="24"/>
    </w:rPr>
  </w:style>
  <w:style w:type="paragraph" w:styleId="979" w:customStyle="1">
    <w:name w:val="Char Char Char Char1 Char Char"/>
    <w:basedOn w:val="674"/>
    <w:uiPriority w:val="0"/>
    <w:qFormat/>
    <w:pPr>
      <w:tabs>
        <w:tab w:val="left" w:pos="360" w:leader="none"/>
      </w:tabs>
    </w:pPr>
    <w:rPr>
      <w:rFonts w:ascii="Calibri" w:hAnsi="Calibri"/>
      <w:sz w:val="24"/>
    </w:rPr>
  </w:style>
  <w:style w:type="paragraph" w:styleId="980" w:customStyle="1">
    <w:name w:val="默认段落字体 Para Char Char Char Char Char Char Char Char Char1 Char Char Char Char Char Char Char"/>
    <w:basedOn w:val="935"/>
    <w:uiPriority w:val="0"/>
    <w:qFormat/>
    <w:rPr>
      <w:rFonts w:ascii="Tahoma" w:hAnsi="Tahoma"/>
      <w:sz w:val="24"/>
    </w:rPr>
  </w:style>
  <w:style w:type="paragraph" w:styleId="981" w:customStyle="1">
    <w:name w:val="Char Char Char Char"/>
    <w:basedOn w:val="935"/>
    <w:uiPriority w:val="0"/>
    <w:qFormat/>
    <w:pPr>
      <w:spacing w:line="360" w:lineRule="auto"/>
    </w:pPr>
    <w:rPr>
      <w:rFonts w:ascii="Tahoma" w:hAnsi="Tahoma"/>
      <w:sz w:val="24"/>
    </w:rPr>
  </w:style>
  <w:style w:type="paragraph" w:styleId="982" w:customStyle="1">
    <w:name w:val="列表段落"/>
    <w:basedOn w:val="674"/>
    <w:uiPriority w:val="0"/>
    <w:qFormat/>
    <w:pPr>
      <w:ind w:firstLine="420"/>
    </w:pPr>
  </w:style>
  <w:style w:type="paragraph" w:styleId="983" w:customStyle="1">
    <w:name w:val="正文空2格  1."/>
    <w:basedOn w:val="674"/>
    <w:uiPriority w:val="0"/>
    <w:qFormat/>
    <w:pPr>
      <w:ind w:firstLine="200"/>
      <w:spacing w:line="360" w:lineRule="auto"/>
    </w:pPr>
    <w:rPr>
      <w:rFonts w:ascii="宋体" w:hAnsi="宋体" w:eastAsia="仿宋" w:cs="宋体"/>
      <w:sz w:val="28"/>
      <w:szCs w:val="20"/>
    </w:rPr>
  </w:style>
  <w:style w:type="paragraph" w:styleId="984" w:customStyle="1">
    <w:name w:val="Char Char Char Char1 Char Char Char"/>
    <w:basedOn w:val="935"/>
    <w:uiPriority w:val="0"/>
    <w:qFormat/>
    <w:pPr>
      <w:spacing w:line="360" w:lineRule="auto"/>
    </w:pPr>
    <w:rPr>
      <w:rFonts w:ascii="Tahoma" w:hAnsi="Tahoma"/>
      <w:sz w:val="24"/>
    </w:rPr>
  </w:style>
  <w:style w:type="paragraph" w:styleId="985" w:customStyle="1">
    <w:name w:val="Char1"/>
    <w:basedOn w:val="674"/>
    <w:uiPriority w:val="0"/>
    <w:qFormat/>
    <w:rPr>
      <w:rFonts w:ascii="Tahoma" w:hAnsi="Tahoma"/>
      <w:sz w:val="24"/>
      <w:szCs w:val="20"/>
    </w:rPr>
  </w:style>
  <w:style w:type="paragraph" w:styleId="986" w:customStyle="1">
    <w:name w:val="正文_13"/>
    <w:uiPriority w:val="0"/>
    <w:qFormat/>
    <w:pPr>
      <w:jc w:val="both"/>
      <w:widowControl w:val="off"/>
    </w:pPr>
    <w:rPr>
      <w:rFonts w:hint="default" w:ascii="Calibri" w:hAnsi="Calibri" w:eastAsia="宋体" w:cs="Times New Roman"/>
      <w:sz w:val="21"/>
      <w:szCs w:val="24"/>
      <w:lang w:val="en-US" w:eastAsia="zh-CN" w:bidi="ar-SA"/>
    </w:rPr>
  </w:style>
  <w:style w:type="paragraph" w:styleId="987" w:customStyle="1">
    <w:name w:val="TOC 标题1"/>
    <w:basedOn w:val="877"/>
    <w:next w:val="674"/>
    <w:uiPriority w:val="39"/>
    <w:qFormat/>
    <w:pPr>
      <w:jc w:val="left"/>
      <w:spacing w:before="480" w:after="0" w:line="276" w:lineRule="auto"/>
      <w:widowControl/>
      <w:outlineLvl w:val="9"/>
    </w:pPr>
    <w:rPr>
      <w:rFonts w:ascii="Cambria" w:hAnsi="Cambria"/>
      <w:color w:val="365f91"/>
      <w:sz w:val="28"/>
      <w:szCs w:val="28"/>
    </w:rPr>
  </w:style>
  <w:style w:type="paragraph" w:styleId="988" w:customStyle="1">
    <w:name w:val="p17"/>
    <w:basedOn w:val="674"/>
    <w:uiPriority w:val="0"/>
    <w:qFormat/>
    <w:pPr>
      <w:jc w:val="center"/>
      <w:spacing w:before="340" w:after="330" w:line="360" w:lineRule="auto"/>
      <w:widowControl/>
    </w:pPr>
    <w:rPr>
      <w:rFonts w:ascii="Calibri" w:hAnsi="Calibri"/>
      <w:b/>
      <w:bCs/>
      <w:sz w:val="44"/>
      <w:szCs w:val="44"/>
    </w:rPr>
  </w:style>
  <w:style w:type="table" w:styleId="989" w:customStyle="1">
    <w:name w:val="网格型1"/>
    <w:basedOn w:val="883"/>
    <w:uiPriority w:val="0"/>
    <w:qFormat/>
    <w:pPr>
      <w:jc w:val="both"/>
      <w:widowControl w:val="off"/>
    </w:pPr>
    <w:tblPr/>
  </w:style>
  <w:style w:type="paragraph" w:styleId="990" w:customStyle="1">
    <w:name w:val="纯文本11"/>
    <w:basedOn w:val="674"/>
    <w:uiPriority w:val="0"/>
    <w:qFormat/>
    <w:rPr>
      <w:rFonts w:ascii="宋体" w:hAnsi="Courier New"/>
    </w:rPr>
  </w:style>
  <w:style w:type="numbering" w:styleId="9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31"/>
    <customShpInfo spid="_x0000_s1026"/>
    <customShpInfo spid="_x0000_s1027"/>
    <customShpInfo spid="_x0000_s1028"/>
    <customShpInfo spid="_x0000_s1029"/>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盐城市政府采购单</dc:title>
  <dc:creator>y</dc:creator>
  <cp:lastModifiedBy>赵茜茜</cp:lastModifiedBy>
  <cp:revision>35</cp:revision>
  <dcterms:created xsi:type="dcterms:W3CDTF">2020-07-17T03:27:00Z</dcterms:created>
  <dcterms:modified xsi:type="dcterms:W3CDTF">2026-09-15T08:10:03Z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2F197348F0B4480B804ED9D8F2C533D2</vt:lpwstr>
  </property>
  <property fmtid="{D5CDD505-2E9C-101B-9397-08002B2CF9AE}" pid="4" name="KSOTemplateDocerSaveRecord">
    <vt:lpwstr>eyJoZGlkIjoiMjY4ZjA3ZWM0NTJjZjFlNDIwYzRhYmNjNzczYThjOTMiLCJ1c2VySWQiOiIzNTk1NzI2NTUifQ==</vt:lpwstr>
  </property>
</Properties>
</file>