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168AC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14925" cy="6038850"/>
            <wp:effectExtent l="0" t="0" r="0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038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20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2026-09-28T02:55:18Z</dcterms:created>
  <dc:creator>Dell</dc:creator>
  <cp:lastModifiedBy>Dell</cp:lastModifiedBy>
  <dcterms:modified xsi:type="dcterms:W3CDTF">2026-09-28T02:55:39Z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eyJoZGlkIjoiMmZhZmNmMTgzNzMwYjAzMjRmYzM1YmM2ZDBiYmM3ZTUiLCJ1c2VySWQiOiI4NzAyMzQ0MjEifQ==</vt:lpwstr>
  </property>
  <property fmtid="{D5CDD505-2E9C-101B-9397-08002B2CF9AE}" pid="4" name="ICV">
    <vt:lpwstr>9C6A147B13B24C509268DF11D23159E2_12</vt:lpwstr>
  </property>
</Properties>
</file>