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DAFEC">
      <w:pPr>
        <w:pStyle w:val="4"/>
        <w:spacing w:line="400" w:lineRule="exact"/>
        <w:ind w:firstLine="560"/>
        <w:rPr>
          <w:rFonts w:ascii="宋体" w:hAnsi="宋体" w:eastAsia="宋体" w:cs="Times New Roman"/>
          <w:sz w:val="28"/>
          <w:szCs w:val="28"/>
        </w:rPr>
        <w:sectPr>
          <w:pgSz w:w="11906" w:h="16838"/>
          <w:pgMar w:top="1440" w:right="144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Times New Roman"/>
          <w:sz w:val="28"/>
          <w:szCs w:val="28"/>
        </w:rPr>
        <w:t>如有建议或意见，请以书面形式并加盖公章、注明联系人、联系方式，于</w:t>
      </w:r>
      <w:r>
        <w:rPr>
          <w:rFonts w:hint="eastAsia" w:ascii="宋体" w:hAnsi="宋体" w:eastAsia="宋体" w:cs="Times New Roman"/>
          <w:sz w:val="28"/>
          <w:szCs w:val="28"/>
          <w:lang w:eastAsia="zh-CN"/>
        </w:rPr>
        <w:t>2026年10月30日17:00</w:t>
      </w:r>
      <w:r>
        <w:rPr>
          <w:rFonts w:hint="eastAsia" w:ascii="宋体" w:hAnsi="宋体" w:eastAsia="宋体" w:cs="Times New Roman"/>
          <w:sz w:val="28"/>
          <w:szCs w:val="28"/>
        </w:rPr>
        <w:t>之前送至我单位，逾期不受理（如邮寄，</w:t>
      </w:r>
      <w:r>
        <w:rPr>
          <w:rFonts w:hint="eastAsia" w:ascii="宋体" w:hAnsi="宋体" w:eastAsia="宋体" w:cs="Times New Roman"/>
          <w:sz w:val="28"/>
          <w:szCs w:val="28"/>
          <w:lang w:eastAsia="zh-CN"/>
        </w:rPr>
        <w:t>2026年10月30日17:00</w:t>
      </w:r>
      <w:r>
        <w:rPr>
          <w:rFonts w:hint="eastAsia" w:ascii="宋体" w:hAnsi="宋体" w:eastAsia="宋体" w:cs="Times New Roman"/>
          <w:sz w:val="28"/>
          <w:szCs w:val="28"/>
        </w:rPr>
        <w:t>之</w:t>
      </w:r>
      <w:bookmarkStart w:id="0" w:name="_GoBack"/>
      <w:bookmarkEnd w:id="0"/>
      <w:r>
        <w:rPr>
          <w:rFonts w:hint="eastAsia" w:ascii="宋体" w:hAnsi="宋体" w:eastAsia="宋体" w:cs="Times New Roman"/>
          <w:sz w:val="28"/>
          <w:szCs w:val="28"/>
        </w:rPr>
        <w:t>后到达本公司的邮件将不再受理）。</w:t>
      </w:r>
    </w:p>
    <w:p w14:paraId="12F6AC12">
      <w:pPr>
        <w:pStyle w:val="4"/>
        <w:numPr>
          <w:ilvl w:val="0"/>
          <w:numId w:val="0"/>
        </w:numPr>
        <w:spacing w:line="400" w:lineRule="exact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ascii="宋体" w:hAnsi="宋体" w:eastAsia="宋体"/>
          <w:b/>
          <w:bCs/>
          <w:sz w:val="32"/>
          <w:szCs w:val="32"/>
        </w:rPr>
        <w:t>采购需求</w:t>
      </w:r>
    </w:p>
    <w:p w14:paraId="2E9EF52B">
      <w:pPr>
        <w:pStyle w:val="6"/>
        <w:numPr>
          <w:ilvl w:val="0"/>
          <w:numId w:val="0"/>
        </w:numPr>
        <w:ind w:left="880" w:right="6"/>
      </w:pPr>
    </w:p>
    <w:p w14:paraId="62677DE4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一、本项目不接受超</w:t>
      </w:r>
      <w:r>
        <w:rPr>
          <w:rFonts w:ascii="宋体" w:hAnsi="宋体" w:eastAsia="宋体"/>
          <w:color w:val="auto"/>
          <w:sz w:val="28"/>
          <w:szCs w:val="28"/>
        </w:rPr>
        <w:t>过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170</w:t>
      </w:r>
      <w:r>
        <w:rPr>
          <w:rFonts w:ascii="宋体" w:hAnsi="宋体" w:eastAsia="宋体"/>
          <w:color w:val="auto"/>
          <w:sz w:val="28"/>
          <w:szCs w:val="28"/>
          <w:highlight w:val="none"/>
        </w:rPr>
        <w:t>.00万元人</w:t>
      </w:r>
      <w:r>
        <w:rPr>
          <w:rFonts w:ascii="宋体" w:hAnsi="宋体" w:eastAsia="宋体"/>
          <w:color w:val="auto"/>
          <w:sz w:val="28"/>
          <w:szCs w:val="28"/>
        </w:rPr>
        <w:t>民币（采购项目预算金额）的投标报价。报价包括全部费用。</w:t>
      </w: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采购人</w:t>
      </w:r>
      <w:r>
        <w:rPr>
          <w:rFonts w:ascii="宋体" w:hAnsi="宋体" w:eastAsia="宋体"/>
          <w:color w:val="auto"/>
          <w:sz w:val="28"/>
          <w:szCs w:val="28"/>
        </w:rPr>
        <w:t>不再支付报价以外的任何费用。</w:t>
      </w:r>
    </w:p>
    <w:p w14:paraId="47BF451B">
      <w:pPr>
        <w:pStyle w:val="4"/>
        <w:spacing w:line="400" w:lineRule="exact"/>
        <w:ind w:firstLine="56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ascii="宋体" w:hAnsi="宋体" w:eastAsia="宋体"/>
          <w:sz w:val="28"/>
          <w:szCs w:val="28"/>
        </w:rPr>
        <w:t>二、项目名称：</w:t>
      </w:r>
      <w:r>
        <w:rPr>
          <w:rFonts w:hint="eastAsia" w:ascii="宋体" w:hAnsi="宋体"/>
          <w:sz w:val="28"/>
          <w:szCs w:val="28"/>
          <w:lang w:eastAsia="zh-CN"/>
        </w:rPr>
        <w:t>徐州市公安局铜山分局铜山城区道路交通协管服务项目</w:t>
      </w:r>
    </w:p>
    <w:p w14:paraId="5B132AA0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  <w:highlight w:val="none"/>
        </w:rPr>
      </w:pPr>
      <w:r>
        <w:rPr>
          <w:rFonts w:ascii="宋体" w:hAnsi="宋体" w:eastAsia="宋体"/>
          <w:color w:val="auto"/>
          <w:sz w:val="28"/>
          <w:szCs w:val="28"/>
        </w:rPr>
        <w:t>二、项目内容：</w:t>
      </w:r>
      <w:r>
        <w:rPr>
          <w:rFonts w:hint="eastAsia" w:ascii="宋体" w:hAnsi="宋体" w:eastAsia="宋体"/>
          <w:color w:val="auto"/>
          <w:sz w:val="28"/>
          <w:szCs w:val="28"/>
          <w:highlight w:val="none"/>
        </w:rPr>
        <w:t>交通协管员主要从事协助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交管部门</w:t>
      </w:r>
      <w:r>
        <w:rPr>
          <w:rFonts w:hint="eastAsia" w:ascii="宋体" w:hAnsi="宋体" w:eastAsia="宋体"/>
          <w:color w:val="auto"/>
          <w:sz w:val="28"/>
          <w:szCs w:val="28"/>
          <w:highlight w:val="none"/>
        </w:rPr>
        <w:t>管理城区道路主要路口交通秩序管理、劝导工作，经过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交管大队</w:t>
      </w:r>
      <w:r>
        <w:rPr>
          <w:rFonts w:hint="eastAsia" w:ascii="宋体" w:hAnsi="宋体" w:eastAsia="宋体"/>
          <w:color w:val="auto"/>
          <w:sz w:val="28"/>
          <w:szCs w:val="28"/>
          <w:highlight w:val="none"/>
        </w:rPr>
        <w:t>教育培训后上岗，参与城区主要路口执勤，协助管理路口交通秩序，人员不少于60人。</w:t>
      </w:r>
    </w:p>
    <w:p w14:paraId="623A1EB9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  <w:highlight w:val="none"/>
        </w:rPr>
      </w:pPr>
      <w:r>
        <w:rPr>
          <w:rFonts w:ascii="宋体" w:hAnsi="宋体" w:eastAsia="宋体"/>
          <w:color w:val="auto"/>
          <w:sz w:val="28"/>
          <w:szCs w:val="28"/>
          <w:highlight w:val="none"/>
        </w:rPr>
        <w:t>三、本项目服务期为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一</w:t>
      </w:r>
      <w:r>
        <w:rPr>
          <w:rFonts w:ascii="宋体" w:hAnsi="宋体" w:eastAsia="宋体"/>
          <w:color w:val="auto"/>
          <w:sz w:val="28"/>
          <w:szCs w:val="28"/>
          <w:highlight w:val="none"/>
        </w:rPr>
        <w:t>年。</w:t>
      </w:r>
    </w:p>
    <w:p w14:paraId="58787A82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  <w:highlight w:val="none"/>
        </w:rPr>
      </w:pPr>
      <w:r>
        <w:rPr>
          <w:rFonts w:ascii="宋体" w:hAnsi="宋体" w:eastAsia="宋体"/>
          <w:color w:val="auto"/>
          <w:sz w:val="28"/>
          <w:szCs w:val="28"/>
          <w:highlight w:val="none"/>
        </w:rPr>
        <w:t>四、保安服务人员配备要求：</w:t>
      </w:r>
    </w:p>
    <w:p w14:paraId="03E9D77D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  <w:highlight w:val="none"/>
        </w:rPr>
      </w:pPr>
      <w:r>
        <w:rPr>
          <w:rFonts w:ascii="宋体" w:hAnsi="宋体" w:eastAsia="宋体"/>
          <w:color w:val="auto"/>
          <w:sz w:val="28"/>
          <w:szCs w:val="28"/>
          <w:highlight w:val="none"/>
        </w:rPr>
        <w:t>1.人员不少于 60人（男性）。</w:t>
      </w:r>
    </w:p>
    <w:p w14:paraId="4D7FB1B8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  <w:highlight w:val="none"/>
        </w:rPr>
      </w:pPr>
      <w:r>
        <w:rPr>
          <w:rFonts w:ascii="宋体" w:hAnsi="宋体" w:eastAsia="宋体"/>
          <w:color w:val="auto"/>
          <w:sz w:val="28"/>
          <w:szCs w:val="28"/>
          <w:highlight w:val="none"/>
        </w:rPr>
        <w:t>2.具有初中以上的文化程度，保安员必须符合保安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行业及采购人服务</w:t>
      </w:r>
      <w:r>
        <w:rPr>
          <w:rFonts w:ascii="宋体" w:hAnsi="宋体" w:eastAsia="宋体"/>
          <w:color w:val="auto"/>
          <w:sz w:val="28"/>
          <w:szCs w:val="28"/>
          <w:highlight w:val="none"/>
        </w:rPr>
        <w:t>要求，培训达标后持证上岗，根据应聘岗位需要，需具备保安员证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年龄在65岁以下</w:t>
      </w:r>
      <w:r>
        <w:rPr>
          <w:rFonts w:ascii="宋体" w:hAnsi="宋体" w:eastAsia="宋体"/>
          <w:color w:val="auto"/>
          <w:sz w:val="28"/>
          <w:szCs w:val="28"/>
          <w:highlight w:val="none"/>
        </w:rPr>
        <w:t>；</w:t>
      </w:r>
    </w:p>
    <w:p w14:paraId="1F026154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  <w:highlight w:val="none"/>
        </w:rPr>
      </w:pPr>
      <w:r>
        <w:rPr>
          <w:rFonts w:ascii="宋体" w:hAnsi="宋体" w:eastAsia="宋体"/>
          <w:color w:val="auto"/>
          <w:sz w:val="28"/>
          <w:szCs w:val="28"/>
          <w:highlight w:val="none"/>
        </w:rPr>
        <w:t>3.身体健康、五官端正；</w:t>
      </w:r>
    </w:p>
    <w:p w14:paraId="577E20EF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</w:rPr>
      </w:pPr>
      <w:r>
        <w:rPr>
          <w:rFonts w:ascii="宋体" w:hAnsi="宋体" w:eastAsia="宋体"/>
          <w:color w:val="auto"/>
          <w:sz w:val="28"/>
          <w:szCs w:val="28"/>
        </w:rPr>
        <w:t>4.政治历史清楚、品行端正、思想作风正派、无违法犯罪的经历。</w:t>
      </w:r>
    </w:p>
    <w:p w14:paraId="667A78CD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</w:rPr>
      </w:pPr>
      <w:r>
        <w:rPr>
          <w:rFonts w:ascii="宋体" w:hAnsi="宋体" w:eastAsia="宋体"/>
          <w:color w:val="auto"/>
          <w:sz w:val="28"/>
          <w:szCs w:val="28"/>
        </w:rPr>
        <w:t>5.遵纪守法观念强，能严格执行国家法律法规，自觉遵守各项规章制度。</w:t>
      </w:r>
    </w:p>
    <w:p w14:paraId="4421C14E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</w:rPr>
      </w:pPr>
      <w:r>
        <w:rPr>
          <w:rFonts w:ascii="宋体" w:hAnsi="宋体" w:eastAsia="宋体"/>
          <w:color w:val="auto"/>
          <w:sz w:val="28"/>
          <w:szCs w:val="28"/>
        </w:rPr>
        <w:t>五、保安服务范围及内容要求：</w:t>
      </w:r>
    </w:p>
    <w:p w14:paraId="03EA6DAB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</w:rPr>
      </w:pPr>
      <w:r>
        <w:rPr>
          <w:rFonts w:ascii="宋体" w:hAnsi="宋体" w:eastAsia="宋体"/>
          <w:color w:val="auto"/>
          <w:sz w:val="28"/>
          <w:szCs w:val="28"/>
        </w:rPr>
        <w:t>1.工作任务：</w:t>
      </w:r>
    </w:p>
    <w:p w14:paraId="14CA3B72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</w:rPr>
      </w:pPr>
      <w:r>
        <w:rPr>
          <w:rFonts w:ascii="宋体" w:hAnsi="宋体" w:eastAsia="宋体"/>
          <w:color w:val="auto"/>
          <w:sz w:val="28"/>
          <w:szCs w:val="28"/>
          <w:highlight w:val="none"/>
        </w:rPr>
        <w:t>交通协管员主要从事协助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交管部门</w:t>
      </w:r>
      <w:r>
        <w:rPr>
          <w:rFonts w:ascii="宋体" w:hAnsi="宋体" w:eastAsia="宋体"/>
          <w:color w:val="auto"/>
          <w:sz w:val="28"/>
          <w:szCs w:val="28"/>
          <w:highlight w:val="none"/>
        </w:rPr>
        <w:t>管理城区道路主要路口交通秩序管理、劝导工作，经过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交管大队</w:t>
      </w:r>
      <w:r>
        <w:rPr>
          <w:rFonts w:ascii="宋体" w:hAnsi="宋体" w:eastAsia="宋体"/>
          <w:color w:val="auto"/>
          <w:sz w:val="28"/>
          <w:szCs w:val="28"/>
          <w:highlight w:val="none"/>
        </w:rPr>
        <w:t>教育培训后上岗，参与城区主要路口执勤，协助管理路口交通秩序。</w:t>
      </w:r>
    </w:p>
    <w:p w14:paraId="142BBAE8">
      <w:pPr>
        <w:pStyle w:val="4"/>
        <w:spacing w:line="400" w:lineRule="exact"/>
        <w:ind w:firstLine="560"/>
        <w:rPr>
          <w:rFonts w:ascii="宋体" w:hAnsi="宋体" w:eastAsia="宋体"/>
          <w:color w:val="auto"/>
          <w:sz w:val="28"/>
          <w:szCs w:val="28"/>
        </w:rPr>
      </w:pPr>
      <w:r>
        <w:rPr>
          <w:rFonts w:ascii="宋体" w:hAnsi="宋体" w:eastAsia="宋体"/>
          <w:color w:val="auto"/>
          <w:sz w:val="28"/>
          <w:szCs w:val="28"/>
        </w:rPr>
        <w:t>2.工作内容：</w:t>
      </w:r>
    </w:p>
    <w:p w14:paraId="5E6F324C">
      <w:pPr>
        <w:pStyle w:val="4"/>
        <w:spacing w:line="400" w:lineRule="exact"/>
        <w:ind w:firstLine="56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color w:val="auto"/>
          <w:sz w:val="28"/>
          <w:szCs w:val="28"/>
        </w:rPr>
        <w:t>（1）管理路口非机动车和行人各行</w:t>
      </w:r>
      <w:r>
        <w:rPr>
          <w:rFonts w:ascii="宋体" w:hAnsi="宋体" w:eastAsia="宋体"/>
          <w:sz w:val="28"/>
          <w:szCs w:val="28"/>
        </w:rPr>
        <w:t>其道；</w:t>
      </w:r>
    </w:p>
    <w:p w14:paraId="5178B295">
      <w:pPr>
        <w:pStyle w:val="4"/>
        <w:spacing w:line="400" w:lineRule="exact"/>
        <w:ind w:firstLine="56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（2）管理路口非机动车和行人主动礼让、遵守信号灯通行、不闯红灯、乱穿马路；</w:t>
      </w:r>
    </w:p>
    <w:p w14:paraId="55560D14">
      <w:pPr>
        <w:pStyle w:val="4"/>
        <w:spacing w:line="400" w:lineRule="exact"/>
        <w:ind w:firstLine="56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（3）及时阻止路口违法停车行为、文明劝导、引导各种不文明交通行为；</w:t>
      </w:r>
    </w:p>
    <w:p w14:paraId="1714C405">
      <w:pPr>
        <w:pStyle w:val="4"/>
        <w:spacing w:line="400" w:lineRule="exact"/>
        <w:ind w:firstLine="56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（4）开展交通安全宣传工作；</w:t>
      </w:r>
    </w:p>
    <w:p w14:paraId="665D9DE8">
      <w:pPr>
        <w:pStyle w:val="4"/>
        <w:spacing w:line="400" w:lineRule="exact"/>
        <w:ind w:firstLine="56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（5）管理过程中发现非机动车违法行为，及时报告执勤民警，由民警处理，发生纠纷报民警处理。</w:t>
      </w:r>
    </w:p>
    <w:p w14:paraId="2CC54B40">
      <w:pPr>
        <w:pStyle w:val="4"/>
        <w:spacing w:line="400" w:lineRule="exact"/>
        <w:ind w:firstLine="56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六、交通协管员的日常工作监督与管理</w:t>
      </w:r>
    </w:p>
    <w:p w14:paraId="7D42E9D4">
      <w:pPr>
        <w:pStyle w:val="4"/>
        <w:spacing w:line="400" w:lineRule="exact"/>
        <w:ind w:firstLine="56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1.交通协管员的工资、社保、服装、必要的执勤装备、食宿、交通等均由保安公司负责。并负责交通协管员的思想教育、业务培训、违纪问题处理等。</w:t>
      </w:r>
    </w:p>
    <w:p w14:paraId="286FF90F">
      <w:pPr>
        <w:pStyle w:val="4"/>
        <w:spacing w:line="400" w:lineRule="exact"/>
        <w:ind w:firstLine="56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2.城区中队负责监督指导和管理交通协管员的日常工作，当日值班民警负责交通协管员的考勤、工作指导和监督等日常管理。</w:t>
      </w:r>
    </w:p>
    <w:p w14:paraId="71EBB7C9">
      <w:pPr>
        <w:pStyle w:val="4"/>
        <w:spacing w:line="400" w:lineRule="exact"/>
        <w:ind w:firstLine="56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3.</w:t>
      </w:r>
      <w:r>
        <w:rPr>
          <w:rFonts w:hint="eastAsia" w:ascii="宋体" w:hAnsi="宋体"/>
          <w:sz w:val="28"/>
          <w:szCs w:val="28"/>
          <w:lang w:eastAsia="zh-CN"/>
        </w:rPr>
        <w:t>交管大队</w:t>
      </w:r>
      <w:r>
        <w:rPr>
          <w:rFonts w:ascii="宋体" w:hAnsi="宋体" w:eastAsia="宋体"/>
          <w:sz w:val="28"/>
          <w:szCs w:val="28"/>
        </w:rPr>
        <w:t>组织人员每周一次抽查、暗访路口交通秩序状况，对交通协管员出勤、工作成效等方面考核评分，每月将考核结果反馈给保安公司，奖勤罚懒，及时建议撤换不称职的交通协管员。</w:t>
      </w:r>
    </w:p>
    <w:p w14:paraId="19BEDD58">
      <w:pPr>
        <w:pStyle w:val="4"/>
        <w:spacing w:line="400" w:lineRule="exact"/>
        <w:ind w:firstLine="560"/>
        <w:rPr>
          <w:rFonts w:ascii="宋体" w:hAnsi="宋体" w:eastAsia="宋体"/>
          <w:sz w:val="28"/>
          <w:szCs w:val="28"/>
        </w:rPr>
      </w:pPr>
    </w:p>
    <w:p w14:paraId="563FFE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1B099D"/>
    <w:rsid w:val="069A5343"/>
    <w:rsid w:val="2AED62A0"/>
    <w:rsid w:val="37AD6895"/>
    <w:rsid w:val="591B099D"/>
    <w:rsid w:val="651B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1"/>
    <w:next w:val="5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5">
    <w:name w:val="标题 21"/>
    <w:next w:val="4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hint="default" w:ascii="Calibri Light" w:hAnsi="Calibri Light" w:eastAsia="Arial" w:cs="Times New Roman"/>
      <w:b/>
      <w:bCs/>
      <w:sz w:val="32"/>
      <w:szCs w:val="32"/>
      <w:lang w:val="en-US" w:eastAsia="zh-CN" w:bidi="ar-SA"/>
    </w:rPr>
  </w:style>
  <w:style w:type="paragraph" w:customStyle="1" w:styleId="6">
    <w:name w:val="文本块1"/>
    <w:qFormat/>
    <w:uiPriority w:val="0"/>
    <w:pPr>
      <w:widowControl w:val="0"/>
      <w:ind w:left="256" w:right="6" w:firstLine="624"/>
      <w:jc w:val="both"/>
    </w:pPr>
    <w:rPr>
      <w:rFonts w:hint="default" w:ascii="Times New Roman" w:hAnsi="Times New Roman" w:eastAsia="仿宋" w:cs="Times New Roman"/>
      <w:sz w:val="28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827</Words>
  <Characters>845</Characters>
  <Lines>0</Lines>
  <Paragraphs>0</Paragraphs>
  <TotalTime>1</TotalTime>
  <ScaleCrop>false</ScaleCrop>
  <LinksUpToDate>false</LinksUpToDate>
  <CharactersWithSpaces>846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2026-10-20T02:39:00Z</dcterms:created>
  <dc:creator>南京南大尚诚软件科技有限公司</dc:creator>
  <cp:lastModifiedBy>zw.</cp:lastModifiedBy>
  <dcterms:modified xsi:type="dcterms:W3CDTF">2026-10-23T06:47:39Z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8F3837E67B6946D2A4451091237E5770_13</vt:lpwstr>
  </property>
  <property fmtid="{D5CDD505-2E9C-101B-9397-08002B2CF9AE}" pid="4" name="KSOTemplateDocerSaveRecord">
    <vt:lpwstr>eyJoZGlkIjoiMDBjOTgyOWI0MWNhMDMwMTE1ZDE4ZDc2YmQwMjc2ZDgiLCJ1c2VySWQiOiIxMDY1MDY1OTY5In0=</vt:lpwstr>
  </property>
</Properties>
</file>