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32BEA6">
      <w:pPr>
        <w:keepNext/>
        <w:keepLines/>
        <w:spacing w:line="520" w:lineRule="exact"/>
        <w:jc w:val="center"/>
        <w:outlineLvl w:val="0"/>
        <w:rPr>
          <w:rFonts w:ascii="宋体" w:hAnsi="宋体" w:eastAsia="宋体" w:cs="Times New Roman"/>
          <w:b/>
          <w:bCs/>
          <w:sz w:val="44"/>
          <w:szCs w:val="44"/>
          <w:lang w:val="en-US" w:eastAsia="zh-CN" w:bidi="ar-SA"/>
        </w:rPr>
      </w:pPr>
      <w:bookmarkStart w:id="0" w:name="_Toc145404660"/>
      <w:r>
        <w:rPr>
          <w:rFonts w:hint="eastAsia" w:ascii="宋体" w:hAnsi="宋体" w:eastAsia="宋体" w:cs="Times New Roman"/>
          <w:b/>
          <w:bCs/>
          <w:sz w:val="44"/>
          <w:szCs w:val="44"/>
          <w:lang w:val="en-US" w:eastAsia="zh-CN" w:bidi="ar-SA"/>
        </w:rPr>
        <w:t>采购需求</w:t>
      </w:r>
      <w:bookmarkEnd w:id="0"/>
    </w:p>
    <w:p w14:paraId="2EC6BECB">
      <w:pPr>
        <w:widowControl w:val="0"/>
        <w:jc w:val="both"/>
        <w:rPr>
          <w:rFonts w:ascii="宋体" w:hAnsi="宋体" w:eastAsia="宋体" w:cs="宋体"/>
          <w:sz w:val="21"/>
          <w:szCs w:val="24"/>
          <w:lang w:val="en-US" w:eastAsia="zh-CN" w:bidi="ar-SA"/>
        </w:rPr>
      </w:pPr>
    </w:p>
    <w:p w14:paraId="305DE405">
      <w:pPr>
        <w:widowControl w:val="0"/>
        <w:spacing w:after="0" w:line="520" w:lineRule="exact"/>
        <w:ind w:firstLine="0"/>
        <w:jc w:val="both"/>
        <w:rPr>
          <w:rFonts w:ascii="宋体" w:hAnsi="宋体" w:eastAsia="宋体" w:cs="宋体"/>
          <w:b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 w:bidi="ar-SA"/>
        </w:rPr>
        <w:t>一、采购标的</w:t>
      </w:r>
    </w:p>
    <w:p w14:paraId="244DA97F">
      <w:pPr>
        <w:spacing w:line="52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1、项目名称：徐州市区污泥处置项目</w:t>
      </w:r>
    </w:p>
    <w:p w14:paraId="2980EA14">
      <w:pPr>
        <w:spacing w:line="52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、本项目采用单价采购，不接受超过180元/吨（采购项目预算金额）的投标报价。报价包括完成项目涉及的一切税、费、投标人利润等全部费用。采购人不再支付报价以外的任何费用。</w:t>
      </w:r>
    </w:p>
    <w:p w14:paraId="0E24E409">
      <w:pPr>
        <w:spacing w:line="520" w:lineRule="exact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二、项目概况</w:t>
      </w:r>
    </w:p>
    <w:p w14:paraId="497FDC33">
      <w:pPr>
        <w:spacing w:line="520" w:lineRule="exact"/>
        <w:ind w:firstLine="480"/>
        <w:rPr>
          <w:rFonts w:hint="eastAsia"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仿宋_GB2312"/>
          <w:sz w:val="28"/>
          <w:szCs w:val="28"/>
          <w:lang w:bidi="ar"/>
        </w:rPr>
        <w:t>1、本项目采购</w:t>
      </w:r>
      <w:r>
        <w:rPr>
          <w:rFonts w:hint="eastAsia" w:ascii="宋体" w:hAnsi="宋体" w:cs="仿宋_GB2312"/>
          <w:sz w:val="28"/>
          <w:szCs w:val="28"/>
          <w:lang w:eastAsia="zh-CN" w:bidi="ar"/>
        </w:rPr>
        <w:t>污泥实际</w:t>
      </w:r>
      <w:r>
        <w:rPr>
          <w:rFonts w:hint="eastAsia" w:ascii="宋体" w:hAnsi="宋体" w:eastAsia="宋体" w:cs="仿宋_GB2312"/>
          <w:sz w:val="28"/>
          <w:szCs w:val="28"/>
          <w:lang w:bidi="ar"/>
        </w:rPr>
        <w:t>总</w:t>
      </w:r>
      <w:r>
        <w:rPr>
          <w:rFonts w:hint="eastAsia" w:ascii="宋体" w:hAnsi="宋体" w:cs="仿宋_GB2312"/>
          <w:sz w:val="28"/>
          <w:szCs w:val="28"/>
          <w:lang w:eastAsia="zh-CN" w:bidi="ar"/>
        </w:rPr>
        <w:t>处置能力</w:t>
      </w:r>
      <w:r>
        <w:rPr>
          <w:rFonts w:hint="eastAsia" w:ascii="宋体" w:hAnsi="宋体" w:eastAsia="宋体" w:cs="仿宋_GB2312"/>
          <w:sz w:val="28"/>
          <w:szCs w:val="28"/>
          <w:lang w:bidi="ar"/>
        </w:rPr>
        <w:t>不低</w:t>
      </w:r>
      <w:r>
        <w:rPr>
          <w:rFonts w:hint="eastAsia" w:ascii="宋体" w:hAnsi="宋体" w:eastAsia="宋体" w:cs="仿宋_GB2312"/>
          <w:color w:val="auto"/>
          <w:sz w:val="28"/>
          <w:szCs w:val="28"/>
          <w:highlight w:val="none"/>
          <w:lang w:bidi="ar"/>
        </w:rPr>
        <w:t>于</w:t>
      </w:r>
      <w:r>
        <w:rPr>
          <w:rFonts w:hint="eastAsia" w:ascii="宋体" w:hAnsi="宋体" w:cs="仿宋_GB2312"/>
          <w:color w:val="auto"/>
          <w:sz w:val="28"/>
          <w:szCs w:val="28"/>
          <w:highlight w:val="none"/>
          <w:lang w:val="en-US" w:eastAsia="zh-CN" w:bidi="ar"/>
        </w:rPr>
        <w:t>8</w:t>
      </w:r>
      <w:r>
        <w:rPr>
          <w:rFonts w:hint="eastAsia" w:ascii="宋体" w:hAnsi="宋体" w:eastAsia="宋体" w:cs="仿宋_GB2312"/>
          <w:color w:val="auto"/>
          <w:sz w:val="28"/>
          <w:szCs w:val="28"/>
          <w:highlight w:val="none"/>
          <w:lang w:bidi="ar"/>
        </w:rPr>
        <w:t>00吨/日，分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个采购包</w:t>
      </w: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，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每个投标人可以参与全部采购包投标但只允许中一个采购包，中标顺序为采购包1至采购包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。</w:t>
      </w:r>
      <w:bookmarkStart w:id="1" w:name="_GoBack"/>
      <w:bookmarkEnd w:id="1"/>
    </w:p>
    <w:p w14:paraId="3F4FCF35">
      <w:pPr>
        <w:spacing w:line="520" w:lineRule="exact"/>
        <w:ind w:firstLine="480"/>
        <w:rPr>
          <w:rFonts w:hint="eastAsia" w:ascii="宋体" w:hAnsi="宋体" w:eastAsia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采购包1主要处置奎河等污水处</w:t>
      </w:r>
      <w:r>
        <w:rPr>
          <w:rFonts w:hint="eastAsia" w:ascii="宋体" w:hAnsi="宋体" w:eastAsia="宋体" w:cs="仿宋_GB2312"/>
          <w:color w:val="auto"/>
          <w:sz w:val="28"/>
          <w:szCs w:val="28"/>
          <w:highlight w:val="none"/>
          <w:lang w:bidi="ar"/>
        </w:rPr>
        <w:t>理厂污泥，</w:t>
      </w:r>
      <w:r>
        <w:rPr>
          <w:rFonts w:hint="eastAsia" w:ascii="宋体" w:hAnsi="宋体" w:cs="仿宋_GB2312"/>
          <w:color w:val="auto"/>
          <w:sz w:val="28"/>
          <w:szCs w:val="28"/>
          <w:highlight w:val="none"/>
          <w:lang w:eastAsia="zh-CN" w:bidi="ar"/>
        </w:rPr>
        <w:t>实际</w:t>
      </w:r>
      <w:r>
        <w:rPr>
          <w:rFonts w:hint="eastAsia" w:ascii="宋体" w:hAnsi="宋体" w:eastAsia="宋体" w:cs="仿宋_GB2312"/>
          <w:color w:val="auto"/>
          <w:sz w:val="28"/>
          <w:szCs w:val="28"/>
          <w:highlight w:val="none"/>
          <w:lang w:bidi="ar"/>
        </w:rPr>
        <w:t>处置</w:t>
      </w:r>
      <w:r>
        <w:rPr>
          <w:rFonts w:hint="eastAsia" w:ascii="宋体" w:hAnsi="宋体" w:eastAsia="宋体" w:cs="仿宋_GB2312"/>
          <w:sz w:val="28"/>
          <w:szCs w:val="28"/>
          <w:lang w:bidi="ar"/>
        </w:rPr>
        <w:t>能力不</w:t>
      </w:r>
      <w:r>
        <w:rPr>
          <w:rFonts w:hint="eastAsia" w:ascii="宋体" w:hAnsi="宋体" w:eastAsia="宋体" w:cs="仿宋_GB2312"/>
          <w:color w:val="auto"/>
          <w:sz w:val="28"/>
          <w:szCs w:val="28"/>
          <w:highlight w:val="none"/>
          <w:lang w:bidi="ar"/>
        </w:rPr>
        <w:t>低于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bidi="ar"/>
        </w:rPr>
        <w:t>1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val="en-US" w:eastAsia="zh-CN" w:bidi="ar"/>
        </w:rPr>
        <w:t>5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bidi="ar"/>
        </w:rPr>
        <w:t xml:space="preserve">0 </w:t>
      </w:r>
      <w:r>
        <w:rPr>
          <w:rFonts w:hint="eastAsia" w:ascii="宋体" w:hAnsi="宋体" w:eastAsia="宋体" w:cs="仿宋_GB2312"/>
          <w:color w:val="auto"/>
          <w:sz w:val="28"/>
          <w:szCs w:val="28"/>
          <w:highlight w:val="none"/>
          <w:lang w:bidi="ar"/>
        </w:rPr>
        <w:t>吨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bidi="ar"/>
        </w:rPr>
        <w:t>/</w:t>
      </w:r>
      <w:r>
        <w:rPr>
          <w:rFonts w:hint="eastAsia" w:ascii="宋体" w:hAnsi="宋体" w:eastAsia="宋体" w:cs="仿宋_GB2312"/>
          <w:color w:val="auto"/>
          <w:sz w:val="28"/>
          <w:szCs w:val="28"/>
          <w:highlight w:val="none"/>
          <w:lang w:bidi="ar"/>
        </w:rPr>
        <w:t>日</w:t>
      </w:r>
      <w:r>
        <w:rPr>
          <w:rFonts w:hint="eastAsia" w:ascii="宋体" w:hAnsi="宋体" w:cs="仿宋_GB2312"/>
          <w:color w:val="auto"/>
          <w:sz w:val="28"/>
          <w:szCs w:val="28"/>
          <w:highlight w:val="none"/>
          <w:lang w:val="en-US" w:eastAsia="zh-CN" w:bidi="ar"/>
        </w:rPr>
        <w:t>；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采购包2主要处置龙亭等污水处理厂污泥，</w:t>
      </w: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实际</w:t>
      </w:r>
      <w:r>
        <w:rPr>
          <w:rFonts w:hint="eastAsia" w:ascii="宋体" w:hAnsi="宋体" w:eastAsia="宋体" w:cs="仿宋_GB2312"/>
          <w:color w:val="auto"/>
          <w:sz w:val="28"/>
          <w:szCs w:val="28"/>
          <w:highlight w:val="none"/>
          <w:lang w:bidi="ar"/>
        </w:rPr>
        <w:t>处置</w:t>
      </w:r>
      <w:r>
        <w:rPr>
          <w:rFonts w:hint="eastAsia" w:ascii="宋体" w:hAnsi="宋体" w:eastAsia="宋体" w:cs="仿宋_GB2312"/>
          <w:sz w:val="28"/>
          <w:szCs w:val="28"/>
          <w:lang w:bidi="ar"/>
        </w:rPr>
        <w:t>能力不</w:t>
      </w:r>
      <w:r>
        <w:rPr>
          <w:rFonts w:hint="eastAsia" w:ascii="宋体" w:hAnsi="宋体" w:eastAsia="宋体" w:cs="仿宋_GB2312"/>
          <w:color w:val="auto"/>
          <w:sz w:val="28"/>
          <w:szCs w:val="28"/>
          <w:highlight w:val="none"/>
          <w:lang w:bidi="ar"/>
        </w:rPr>
        <w:t>低于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bidi="ar"/>
        </w:rPr>
        <w:t>1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val="en-US" w:eastAsia="zh-CN" w:bidi="ar"/>
        </w:rPr>
        <w:t>5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bidi="ar"/>
        </w:rPr>
        <w:t xml:space="preserve">0 </w:t>
      </w:r>
      <w:r>
        <w:rPr>
          <w:rFonts w:hint="eastAsia" w:ascii="宋体" w:hAnsi="宋体" w:eastAsia="宋体" w:cs="仿宋_GB2312"/>
          <w:color w:val="auto"/>
          <w:sz w:val="28"/>
          <w:szCs w:val="28"/>
          <w:highlight w:val="none"/>
          <w:lang w:bidi="ar"/>
        </w:rPr>
        <w:t>吨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bidi="ar"/>
        </w:rPr>
        <w:t>/</w:t>
      </w:r>
      <w:r>
        <w:rPr>
          <w:rFonts w:hint="eastAsia" w:ascii="宋体" w:hAnsi="宋体" w:eastAsia="宋体" w:cs="仿宋_GB2312"/>
          <w:color w:val="auto"/>
          <w:sz w:val="28"/>
          <w:szCs w:val="28"/>
          <w:highlight w:val="none"/>
          <w:lang w:bidi="ar"/>
        </w:rPr>
        <w:t>日</w:t>
      </w:r>
      <w:r>
        <w:rPr>
          <w:rFonts w:hint="eastAsia" w:ascii="宋体" w:hAnsi="宋体" w:cs="仿宋_GB2312"/>
          <w:color w:val="auto"/>
          <w:sz w:val="28"/>
          <w:szCs w:val="28"/>
          <w:highlight w:val="none"/>
          <w:lang w:eastAsia="zh-CN" w:bidi="ar"/>
        </w:rPr>
        <w:t>；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采购包3主要处置三八河等污水处理厂的污泥，</w:t>
      </w: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实际</w:t>
      </w:r>
      <w:r>
        <w:rPr>
          <w:rFonts w:hint="eastAsia" w:ascii="宋体" w:hAnsi="宋体" w:eastAsia="宋体" w:cs="仿宋_GB2312"/>
          <w:color w:val="auto"/>
          <w:sz w:val="28"/>
          <w:szCs w:val="28"/>
          <w:highlight w:val="none"/>
          <w:lang w:bidi="ar"/>
        </w:rPr>
        <w:t>处置</w:t>
      </w:r>
      <w:r>
        <w:rPr>
          <w:rFonts w:hint="eastAsia" w:ascii="宋体" w:hAnsi="宋体" w:eastAsia="宋体" w:cs="仿宋_GB2312"/>
          <w:sz w:val="28"/>
          <w:szCs w:val="28"/>
          <w:lang w:bidi="ar"/>
        </w:rPr>
        <w:t>能力不</w:t>
      </w:r>
      <w:r>
        <w:rPr>
          <w:rFonts w:hint="eastAsia" w:ascii="宋体" w:hAnsi="宋体" w:eastAsia="宋体" w:cs="仿宋_GB2312"/>
          <w:color w:val="auto"/>
          <w:sz w:val="28"/>
          <w:szCs w:val="28"/>
          <w:highlight w:val="none"/>
          <w:lang w:bidi="ar"/>
        </w:rPr>
        <w:t>低于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bidi="ar"/>
        </w:rPr>
        <w:t>1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val="en-US" w:eastAsia="zh-CN" w:bidi="ar"/>
        </w:rPr>
        <w:t>5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bidi="ar"/>
        </w:rPr>
        <w:t xml:space="preserve">0 </w:t>
      </w:r>
      <w:r>
        <w:rPr>
          <w:rFonts w:hint="eastAsia" w:ascii="宋体" w:hAnsi="宋体" w:eastAsia="宋体" w:cs="仿宋_GB2312"/>
          <w:color w:val="auto"/>
          <w:sz w:val="28"/>
          <w:szCs w:val="28"/>
          <w:highlight w:val="none"/>
          <w:lang w:bidi="ar"/>
        </w:rPr>
        <w:t>吨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bidi="ar"/>
        </w:rPr>
        <w:t>/</w:t>
      </w:r>
      <w:r>
        <w:rPr>
          <w:rFonts w:hint="eastAsia" w:ascii="宋体" w:hAnsi="宋体" w:eastAsia="宋体" w:cs="仿宋_GB2312"/>
          <w:color w:val="auto"/>
          <w:sz w:val="28"/>
          <w:szCs w:val="28"/>
          <w:highlight w:val="none"/>
          <w:lang w:bidi="ar"/>
        </w:rPr>
        <w:t>日</w:t>
      </w:r>
      <w:r>
        <w:rPr>
          <w:rFonts w:hint="eastAsia" w:ascii="宋体" w:hAnsi="宋体" w:cs="仿宋_GB2312"/>
          <w:color w:val="auto"/>
          <w:sz w:val="28"/>
          <w:szCs w:val="28"/>
          <w:highlight w:val="none"/>
          <w:lang w:eastAsia="zh-CN" w:bidi="ar"/>
        </w:rPr>
        <w:t>；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采购包4主要处置荆马河等污水处理厂的污泥，</w:t>
      </w: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实际</w:t>
      </w:r>
      <w:r>
        <w:rPr>
          <w:rFonts w:hint="eastAsia" w:ascii="宋体" w:hAnsi="宋体" w:eastAsia="宋体" w:cs="仿宋_GB2312"/>
          <w:color w:val="auto"/>
          <w:sz w:val="28"/>
          <w:szCs w:val="28"/>
          <w:highlight w:val="none"/>
          <w:lang w:bidi="ar"/>
        </w:rPr>
        <w:t>处置</w:t>
      </w:r>
      <w:r>
        <w:rPr>
          <w:rFonts w:hint="eastAsia" w:ascii="宋体" w:hAnsi="宋体" w:eastAsia="宋体" w:cs="仿宋_GB2312"/>
          <w:sz w:val="28"/>
          <w:szCs w:val="28"/>
          <w:lang w:bidi="ar"/>
        </w:rPr>
        <w:t>能力不</w:t>
      </w:r>
      <w:r>
        <w:rPr>
          <w:rFonts w:hint="eastAsia" w:ascii="宋体" w:hAnsi="宋体" w:eastAsia="宋体" w:cs="仿宋_GB2312"/>
          <w:color w:val="auto"/>
          <w:sz w:val="28"/>
          <w:szCs w:val="28"/>
          <w:highlight w:val="none"/>
          <w:lang w:bidi="ar"/>
        </w:rPr>
        <w:t>低于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bidi="ar"/>
        </w:rPr>
        <w:t>1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val="en-US" w:eastAsia="zh-CN" w:bidi="ar"/>
        </w:rPr>
        <w:t>0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bidi="ar"/>
        </w:rPr>
        <w:t xml:space="preserve">0 </w:t>
      </w:r>
      <w:r>
        <w:rPr>
          <w:rFonts w:hint="eastAsia" w:ascii="宋体" w:hAnsi="宋体" w:eastAsia="宋体" w:cs="仿宋_GB2312"/>
          <w:color w:val="auto"/>
          <w:sz w:val="28"/>
          <w:szCs w:val="28"/>
          <w:highlight w:val="none"/>
          <w:lang w:bidi="ar"/>
        </w:rPr>
        <w:t>吨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bidi="ar"/>
        </w:rPr>
        <w:t>/</w:t>
      </w:r>
      <w:r>
        <w:rPr>
          <w:rFonts w:hint="eastAsia" w:ascii="宋体" w:hAnsi="宋体" w:eastAsia="宋体" w:cs="仿宋_GB2312"/>
          <w:color w:val="auto"/>
          <w:sz w:val="28"/>
          <w:szCs w:val="28"/>
          <w:highlight w:val="none"/>
          <w:lang w:bidi="ar"/>
        </w:rPr>
        <w:t>日</w:t>
      </w:r>
      <w:r>
        <w:rPr>
          <w:rFonts w:hint="eastAsia" w:ascii="宋体" w:hAnsi="宋体" w:cs="仿宋_GB2312"/>
          <w:color w:val="auto"/>
          <w:sz w:val="28"/>
          <w:szCs w:val="28"/>
          <w:highlight w:val="none"/>
          <w:lang w:eastAsia="zh-CN" w:bidi="ar"/>
        </w:rPr>
        <w:t>；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采购包5主要处置西区等污水处理厂的污泥，</w:t>
      </w: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实际</w:t>
      </w:r>
      <w:r>
        <w:rPr>
          <w:rFonts w:hint="eastAsia" w:ascii="宋体" w:hAnsi="宋体" w:eastAsia="宋体" w:cs="仿宋_GB2312"/>
          <w:color w:val="auto"/>
          <w:sz w:val="28"/>
          <w:szCs w:val="28"/>
          <w:highlight w:val="none"/>
          <w:lang w:bidi="ar"/>
        </w:rPr>
        <w:t>处置</w:t>
      </w:r>
      <w:r>
        <w:rPr>
          <w:rFonts w:hint="eastAsia" w:ascii="宋体" w:hAnsi="宋体" w:eastAsia="宋体" w:cs="仿宋_GB2312"/>
          <w:sz w:val="28"/>
          <w:szCs w:val="28"/>
          <w:lang w:bidi="ar"/>
        </w:rPr>
        <w:t>能力不</w:t>
      </w:r>
      <w:r>
        <w:rPr>
          <w:rFonts w:hint="eastAsia" w:ascii="宋体" w:hAnsi="宋体" w:eastAsia="宋体" w:cs="仿宋_GB2312"/>
          <w:color w:val="auto"/>
          <w:sz w:val="28"/>
          <w:szCs w:val="28"/>
          <w:highlight w:val="none"/>
          <w:lang w:bidi="ar"/>
        </w:rPr>
        <w:t>低于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bidi="ar"/>
        </w:rPr>
        <w:t>1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val="en-US" w:eastAsia="zh-CN" w:bidi="ar"/>
        </w:rPr>
        <w:t>0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bidi="ar"/>
        </w:rPr>
        <w:t xml:space="preserve">0 </w:t>
      </w:r>
      <w:r>
        <w:rPr>
          <w:rFonts w:hint="eastAsia" w:ascii="宋体" w:hAnsi="宋体" w:eastAsia="宋体" w:cs="仿宋_GB2312"/>
          <w:color w:val="auto"/>
          <w:sz w:val="28"/>
          <w:szCs w:val="28"/>
          <w:highlight w:val="none"/>
          <w:lang w:bidi="ar"/>
        </w:rPr>
        <w:t>吨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bidi="ar"/>
        </w:rPr>
        <w:t>/</w:t>
      </w:r>
      <w:r>
        <w:rPr>
          <w:rFonts w:hint="eastAsia" w:ascii="宋体" w:hAnsi="宋体" w:eastAsia="宋体" w:cs="仿宋_GB2312"/>
          <w:color w:val="auto"/>
          <w:sz w:val="28"/>
          <w:szCs w:val="28"/>
          <w:highlight w:val="none"/>
          <w:lang w:bidi="ar"/>
        </w:rPr>
        <w:t>日</w:t>
      </w:r>
      <w:r>
        <w:rPr>
          <w:rFonts w:hint="eastAsia" w:ascii="宋体" w:hAnsi="宋体" w:cs="仿宋_GB2312"/>
          <w:color w:val="auto"/>
          <w:sz w:val="28"/>
          <w:szCs w:val="28"/>
          <w:highlight w:val="none"/>
          <w:lang w:eastAsia="zh-CN" w:bidi="ar"/>
        </w:rPr>
        <w:t>；</w:t>
      </w: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采购包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>6主要处置新城区等污水处理厂污泥，</w:t>
      </w: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实际</w:t>
      </w:r>
      <w:r>
        <w:rPr>
          <w:rFonts w:hint="eastAsia" w:ascii="宋体" w:hAnsi="宋体" w:eastAsia="宋体" w:cs="仿宋_GB2312"/>
          <w:color w:val="auto"/>
          <w:sz w:val="28"/>
          <w:szCs w:val="28"/>
          <w:highlight w:val="none"/>
          <w:lang w:bidi="ar"/>
        </w:rPr>
        <w:t>处置</w:t>
      </w:r>
      <w:r>
        <w:rPr>
          <w:rFonts w:hint="eastAsia" w:ascii="宋体" w:hAnsi="宋体" w:eastAsia="宋体" w:cs="仿宋_GB2312"/>
          <w:sz w:val="28"/>
          <w:szCs w:val="28"/>
          <w:lang w:bidi="ar"/>
        </w:rPr>
        <w:t>能力不</w:t>
      </w:r>
      <w:r>
        <w:rPr>
          <w:rFonts w:hint="eastAsia" w:ascii="宋体" w:hAnsi="宋体" w:eastAsia="宋体" w:cs="仿宋_GB2312"/>
          <w:color w:val="auto"/>
          <w:sz w:val="28"/>
          <w:szCs w:val="28"/>
          <w:highlight w:val="none"/>
          <w:lang w:bidi="ar"/>
        </w:rPr>
        <w:t>低于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bidi="ar"/>
        </w:rPr>
        <w:t>1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val="en-US" w:eastAsia="zh-CN" w:bidi="ar"/>
        </w:rPr>
        <w:t>0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bidi="ar"/>
        </w:rPr>
        <w:t xml:space="preserve">0 </w:t>
      </w:r>
      <w:r>
        <w:rPr>
          <w:rFonts w:hint="eastAsia" w:ascii="宋体" w:hAnsi="宋体" w:eastAsia="宋体" w:cs="仿宋_GB2312"/>
          <w:color w:val="auto"/>
          <w:sz w:val="28"/>
          <w:szCs w:val="28"/>
          <w:highlight w:val="none"/>
          <w:lang w:bidi="ar"/>
        </w:rPr>
        <w:t>吨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bidi="ar"/>
        </w:rPr>
        <w:t>/</w:t>
      </w:r>
      <w:r>
        <w:rPr>
          <w:rFonts w:hint="eastAsia" w:ascii="宋体" w:hAnsi="宋体" w:eastAsia="宋体" w:cs="仿宋_GB2312"/>
          <w:color w:val="auto"/>
          <w:sz w:val="28"/>
          <w:szCs w:val="28"/>
          <w:highlight w:val="none"/>
          <w:lang w:bidi="ar"/>
        </w:rPr>
        <w:t>日</w:t>
      </w:r>
      <w:r>
        <w:rPr>
          <w:rFonts w:hint="eastAsia" w:ascii="宋体" w:hAnsi="宋体" w:cs="仿宋_GB2312"/>
          <w:color w:val="auto"/>
          <w:sz w:val="28"/>
          <w:szCs w:val="28"/>
          <w:highlight w:val="none"/>
          <w:lang w:eastAsia="zh-CN" w:bidi="ar"/>
        </w:rPr>
        <w:t>；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采购包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主要处置丁万河等污水处理厂污泥</w:t>
      </w: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，实际</w:t>
      </w:r>
      <w:r>
        <w:rPr>
          <w:rFonts w:hint="eastAsia" w:ascii="宋体" w:hAnsi="宋体" w:eastAsia="宋体" w:cs="仿宋_GB2312"/>
          <w:color w:val="auto"/>
          <w:sz w:val="28"/>
          <w:szCs w:val="28"/>
          <w:highlight w:val="none"/>
          <w:lang w:bidi="ar"/>
        </w:rPr>
        <w:t>处置</w:t>
      </w:r>
      <w:r>
        <w:rPr>
          <w:rFonts w:hint="eastAsia" w:ascii="宋体" w:hAnsi="宋体" w:eastAsia="宋体" w:cs="仿宋_GB2312"/>
          <w:sz w:val="28"/>
          <w:szCs w:val="28"/>
          <w:lang w:bidi="ar"/>
        </w:rPr>
        <w:t>能力不</w:t>
      </w:r>
      <w:r>
        <w:rPr>
          <w:rFonts w:hint="eastAsia" w:ascii="宋体" w:hAnsi="宋体" w:eastAsia="宋体" w:cs="仿宋_GB2312"/>
          <w:color w:val="auto"/>
          <w:sz w:val="28"/>
          <w:szCs w:val="28"/>
          <w:highlight w:val="none"/>
          <w:lang w:bidi="ar"/>
        </w:rPr>
        <w:t>低于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val="en-US" w:eastAsia="zh-CN" w:bidi="ar"/>
        </w:rPr>
        <w:t>5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bidi="ar"/>
        </w:rPr>
        <w:t xml:space="preserve">0 </w:t>
      </w:r>
      <w:r>
        <w:rPr>
          <w:rFonts w:hint="eastAsia" w:ascii="宋体" w:hAnsi="宋体" w:eastAsia="宋体" w:cs="仿宋_GB2312"/>
          <w:color w:val="auto"/>
          <w:sz w:val="28"/>
          <w:szCs w:val="28"/>
          <w:highlight w:val="none"/>
          <w:lang w:bidi="ar"/>
        </w:rPr>
        <w:t>吨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bidi="ar"/>
        </w:rPr>
        <w:t>/</w:t>
      </w:r>
      <w:r>
        <w:rPr>
          <w:rFonts w:hint="eastAsia" w:ascii="宋体" w:hAnsi="宋体" w:eastAsia="宋体" w:cs="仿宋_GB2312"/>
          <w:color w:val="auto"/>
          <w:sz w:val="28"/>
          <w:szCs w:val="28"/>
          <w:highlight w:val="none"/>
          <w:lang w:bidi="ar"/>
        </w:rPr>
        <w:t>日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。</w:t>
      </w: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采购人可根据污泥量及运距进行合理调整。</w:t>
      </w:r>
    </w:p>
    <w:p w14:paraId="1CD9E06D">
      <w:pPr>
        <w:spacing w:line="520" w:lineRule="exact"/>
        <w:ind w:firstLine="480"/>
        <w:rPr>
          <w:rFonts w:ascii="宋体" w:hAnsi="宋体"/>
          <w:sz w:val="28"/>
          <w:szCs w:val="28"/>
        </w:rPr>
      </w:pPr>
      <w:r>
        <w:rPr>
          <w:rFonts w:hint="eastAsia" w:ascii="宋体" w:hAnsi="宋体" w:eastAsia="宋体" w:cs="仿宋_GB2312"/>
          <w:sz w:val="28"/>
          <w:szCs w:val="28"/>
          <w:lang w:bidi="ar"/>
        </w:rPr>
        <w:t>2、污泥处置地点位于徐州境内。考虑运输成本，原则上运距不超过50公里（超过50公里的运输费用由中标单位承担）。</w:t>
      </w:r>
    </w:p>
    <w:p w14:paraId="6B9C24C7">
      <w:pPr>
        <w:spacing w:line="520" w:lineRule="exact"/>
        <w:ind w:firstLine="48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 w:cs="仿宋_GB2312"/>
          <w:sz w:val="28"/>
          <w:szCs w:val="28"/>
          <w:lang w:bidi="ar"/>
        </w:rPr>
        <w:t>3、投标单位应有处置</w:t>
      </w:r>
      <w:r>
        <w:rPr>
          <w:rFonts w:hint="eastAsia" w:ascii="宋体" w:hAnsi="宋体" w:cs="仿宋_GB2312"/>
          <w:sz w:val="28"/>
          <w:szCs w:val="28"/>
          <w:lang w:eastAsia="zh-CN" w:bidi="ar"/>
        </w:rPr>
        <w:t>市政</w:t>
      </w:r>
      <w:r>
        <w:rPr>
          <w:rFonts w:hint="eastAsia" w:ascii="宋体" w:hAnsi="宋体" w:eastAsia="宋体" w:cs="仿宋_GB2312"/>
          <w:sz w:val="28"/>
          <w:szCs w:val="28"/>
          <w:lang w:bidi="ar"/>
        </w:rPr>
        <w:t>污泥</w:t>
      </w:r>
      <w:r>
        <w:rPr>
          <w:rFonts w:hint="eastAsia" w:ascii="宋体" w:hAnsi="宋体" w:cs="仿宋_GB2312"/>
          <w:sz w:val="28"/>
          <w:szCs w:val="28"/>
          <w:lang w:eastAsia="zh-CN" w:bidi="ar"/>
        </w:rPr>
        <w:t>的</w:t>
      </w:r>
      <w:r>
        <w:rPr>
          <w:rFonts w:hint="eastAsia" w:ascii="宋体" w:hAnsi="宋体" w:eastAsia="宋体" w:cs="仿宋_GB2312"/>
          <w:sz w:val="28"/>
          <w:szCs w:val="28"/>
          <w:lang w:bidi="ar"/>
        </w:rPr>
        <w:t>环评</w:t>
      </w:r>
      <w:r>
        <w:rPr>
          <w:rFonts w:hint="eastAsia" w:ascii="宋体" w:hAnsi="宋体" w:cs="仿宋_GB2312"/>
          <w:sz w:val="28"/>
          <w:szCs w:val="28"/>
          <w:lang w:eastAsia="zh-CN" w:bidi="ar"/>
        </w:rPr>
        <w:t>批复</w:t>
      </w:r>
      <w:r>
        <w:rPr>
          <w:rFonts w:hint="eastAsia" w:ascii="宋体" w:hAnsi="宋体" w:cs="仿宋_GB2312"/>
          <w:sz w:val="28"/>
          <w:szCs w:val="28"/>
          <w:highlight w:val="none"/>
          <w:lang w:eastAsia="zh-CN" w:bidi="ar"/>
        </w:rPr>
        <w:t>及</w:t>
      </w:r>
      <w:r>
        <w:rPr>
          <w:rFonts w:hint="eastAsia" w:ascii="宋体" w:hAnsi="宋体" w:eastAsia="宋体" w:cs="仿宋_GB2312"/>
          <w:sz w:val="28"/>
          <w:szCs w:val="28"/>
          <w:highlight w:val="none"/>
          <w:lang w:bidi="ar"/>
        </w:rPr>
        <w:t>环评验收手续</w:t>
      </w:r>
      <w:r>
        <w:rPr>
          <w:rFonts w:hint="eastAsia" w:ascii="宋体" w:hAnsi="宋体" w:eastAsia="宋体" w:cs="仿宋_GB2312"/>
          <w:sz w:val="28"/>
          <w:szCs w:val="28"/>
          <w:lang w:bidi="ar"/>
        </w:rPr>
        <w:t>，污泥处置工艺及生产现场应符合环保要求，处置过程中所产生的污染物必须达标排放。</w:t>
      </w:r>
    </w:p>
    <w:p w14:paraId="131EA57F">
      <w:pPr>
        <w:spacing w:line="520" w:lineRule="exact"/>
        <w:ind w:firstLine="480"/>
        <w:rPr>
          <w:rFonts w:hint="eastAsia" w:ascii="宋体" w:hAnsi="宋体" w:eastAsia="宋体" w:cs="仿宋_GB2312"/>
          <w:sz w:val="28"/>
          <w:szCs w:val="28"/>
          <w:lang w:bidi="ar"/>
        </w:rPr>
      </w:pPr>
      <w:r>
        <w:rPr>
          <w:rFonts w:hint="eastAsia" w:ascii="宋体" w:hAnsi="宋体" w:cs="仿宋_GB2312"/>
          <w:sz w:val="28"/>
          <w:szCs w:val="28"/>
          <w:lang w:val="en-US" w:eastAsia="zh-CN" w:bidi="ar"/>
        </w:rPr>
        <w:t>4</w:t>
      </w:r>
      <w:r>
        <w:rPr>
          <w:rFonts w:hint="eastAsia" w:ascii="宋体" w:hAnsi="宋体" w:eastAsia="宋体" w:cs="仿宋_GB2312"/>
          <w:sz w:val="28"/>
          <w:szCs w:val="28"/>
          <w:lang w:bidi="ar"/>
        </w:rPr>
        <w:t>、投标单位为污泥处置项目执行主体，全权负责污泥处置项目的投资、建设与运营，污泥处置</w:t>
      </w:r>
      <w:r>
        <w:rPr>
          <w:rFonts w:hint="eastAsia" w:ascii="宋体" w:hAnsi="宋体" w:cs="仿宋_GB2312"/>
          <w:sz w:val="28"/>
          <w:szCs w:val="28"/>
          <w:lang w:eastAsia="zh-CN" w:bidi="ar"/>
        </w:rPr>
        <w:t>工艺要技术</w:t>
      </w:r>
      <w:r>
        <w:rPr>
          <w:rFonts w:hint="eastAsia" w:ascii="宋体" w:hAnsi="宋体" w:eastAsia="宋体" w:cs="仿宋_GB2312"/>
          <w:sz w:val="28"/>
          <w:szCs w:val="28"/>
          <w:lang w:bidi="ar"/>
        </w:rPr>
        <w:t>先进</w:t>
      </w:r>
      <w:r>
        <w:rPr>
          <w:rFonts w:hint="eastAsia" w:ascii="宋体" w:hAnsi="宋体" w:cs="仿宋_GB2312"/>
          <w:sz w:val="28"/>
          <w:szCs w:val="28"/>
          <w:lang w:eastAsia="zh-CN" w:bidi="ar"/>
        </w:rPr>
        <w:t>，设备要</w:t>
      </w:r>
      <w:r>
        <w:rPr>
          <w:rFonts w:hint="eastAsia" w:ascii="宋体" w:hAnsi="宋体" w:eastAsia="宋体" w:cs="仿宋_GB2312"/>
          <w:sz w:val="28"/>
          <w:szCs w:val="28"/>
          <w:lang w:bidi="ar"/>
        </w:rPr>
        <w:t>稳定运行</w:t>
      </w:r>
      <w:r>
        <w:rPr>
          <w:rFonts w:hint="eastAsia" w:ascii="宋体" w:hAnsi="宋体" w:cs="仿宋_GB2312"/>
          <w:sz w:val="28"/>
          <w:szCs w:val="28"/>
          <w:lang w:eastAsia="zh-CN" w:bidi="ar"/>
        </w:rPr>
        <w:t>，要满足污泥处置要求，</w:t>
      </w:r>
      <w:r>
        <w:rPr>
          <w:rFonts w:hint="eastAsia" w:ascii="宋体" w:hAnsi="宋体" w:eastAsia="宋体" w:cs="仿宋_GB2312"/>
          <w:sz w:val="28"/>
          <w:szCs w:val="28"/>
          <w:lang w:bidi="ar"/>
        </w:rPr>
        <w:t>合同签订后即可处置污泥。采购人仅按</w:t>
      </w:r>
      <w:r>
        <w:rPr>
          <w:rFonts w:hint="eastAsia" w:ascii="宋体" w:hAnsi="宋体" w:cs="仿宋_GB2312"/>
          <w:sz w:val="28"/>
          <w:szCs w:val="28"/>
          <w:lang w:eastAsia="zh-CN" w:bidi="ar"/>
        </w:rPr>
        <w:t>中标单</w:t>
      </w:r>
      <w:r>
        <w:rPr>
          <w:rFonts w:hint="eastAsia" w:ascii="宋体" w:hAnsi="宋体" w:eastAsia="宋体" w:cs="仿宋_GB2312"/>
          <w:sz w:val="28"/>
          <w:szCs w:val="28"/>
          <w:lang w:bidi="ar"/>
        </w:rPr>
        <w:t>价</w:t>
      </w:r>
      <w:r>
        <w:rPr>
          <w:rFonts w:hint="eastAsia" w:ascii="宋体" w:hAnsi="宋体" w:cs="仿宋_GB2312"/>
          <w:sz w:val="28"/>
          <w:szCs w:val="28"/>
          <w:lang w:eastAsia="zh-CN" w:bidi="ar"/>
        </w:rPr>
        <w:t>及审核合格的污泥处置量</w:t>
      </w:r>
      <w:r>
        <w:rPr>
          <w:rFonts w:hint="eastAsia" w:ascii="宋体" w:hAnsi="宋体" w:eastAsia="宋体" w:cs="仿宋_GB2312"/>
          <w:sz w:val="28"/>
          <w:szCs w:val="28"/>
          <w:lang w:bidi="ar"/>
        </w:rPr>
        <w:t>支付污泥处置服务费用。</w:t>
      </w:r>
    </w:p>
    <w:p w14:paraId="5DF488C4">
      <w:pPr>
        <w:spacing w:line="520" w:lineRule="exact"/>
        <w:ind w:firstLine="480"/>
        <w:rPr>
          <w:rFonts w:hint="eastAsia" w:ascii="宋体" w:hAnsi="宋体" w:eastAsia="宋体" w:cs="仿宋_GB2312"/>
          <w:sz w:val="28"/>
          <w:szCs w:val="28"/>
          <w:lang w:bidi="ar"/>
        </w:rPr>
      </w:pPr>
      <w:r>
        <w:rPr>
          <w:rFonts w:hint="eastAsia" w:ascii="宋体" w:hAnsi="宋体" w:cs="仿宋_GB2312"/>
          <w:sz w:val="28"/>
          <w:szCs w:val="28"/>
          <w:lang w:val="en-US" w:eastAsia="zh-CN" w:bidi="ar"/>
        </w:rPr>
        <w:t>5</w:t>
      </w:r>
      <w:r>
        <w:rPr>
          <w:rFonts w:hint="eastAsia" w:ascii="宋体" w:hAnsi="宋体" w:eastAsia="宋体" w:cs="仿宋_GB2312"/>
          <w:sz w:val="28"/>
          <w:szCs w:val="28"/>
          <w:lang w:bidi="ar"/>
        </w:rPr>
        <w:t>、</w:t>
      </w:r>
      <w:r>
        <w:rPr>
          <w:rFonts w:hint="eastAsia" w:ascii="宋体" w:hAnsi="宋体" w:cs="仿宋_GB2312"/>
          <w:sz w:val="28"/>
          <w:szCs w:val="28"/>
          <w:lang w:eastAsia="zh-CN" w:bidi="ar"/>
        </w:rPr>
        <w:t>投标</w:t>
      </w:r>
      <w:r>
        <w:rPr>
          <w:rFonts w:hint="eastAsia" w:ascii="宋体" w:hAnsi="宋体" w:eastAsia="宋体" w:cs="仿宋_GB2312"/>
          <w:sz w:val="28"/>
          <w:szCs w:val="28"/>
          <w:lang w:bidi="ar"/>
        </w:rPr>
        <w:t>单位应安装污泥称重计量设备，计量设备必须按规定校核。</w:t>
      </w:r>
    </w:p>
    <w:p w14:paraId="7C185A62">
      <w:pPr>
        <w:spacing w:line="520" w:lineRule="exact"/>
        <w:ind w:firstLine="480"/>
        <w:rPr>
          <w:rFonts w:ascii="宋体" w:hAnsi="宋体" w:eastAsia="宋体" w:cs="仿宋_GB2312"/>
          <w:sz w:val="28"/>
          <w:szCs w:val="28"/>
          <w:lang w:bidi="ar"/>
        </w:rPr>
      </w:pPr>
      <w:r>
        <w:rPr>
          <w:rFonts w:hint="eastAsia" w:ascii="宋体" w:hAnsi="宋体" w:cs="仿宋_GB2312"/>
          <w:sz w:val="28"/>
          <w:szCs w:val="28"/>
          <w:lang w:val="en-US" w:eastAsia="zh-CN" w:bidi="ar"/>
        </w:rPr>
        <w:t>6</w:t>
      </w:r>
      <w:r>
        <w:rPr>
          <w:rFonts w:hint="eastAsia" w:ascii="宋体" w:hAnsi="宋体" w:eastAsia="宋体" w:cs="仿宋_GB2312"/>
          <w:sz w:val="28"/>
          <w:szCs w:val="28"/>
          <w:lang w:bidi="ar"/>
        </w:rPr>
        <w:t>、服务期限：三年</w:t>
      </w:r>
      <w:r>
        <w:rPr>
          <w:rFonts w:hint="eastAsia" w:ascii="宋体" w:hAnsi="宋体" w:eastAsia="宋体" w:cs="仿宋_GB2312"/>
          <w:sz w:val="28"/>
          <w:szCs w:val="28"/>
          <w:lang w:eastAsia="zh-CN" w:bidi="ar"/>
        </w:rPr>
        <w:t>（</w:t>
      </w:r>
      <w:r>
        <w:rPr>
          <w:rFonts w:hint="eastAsia" w:ascii="宋体" w:hAnsi="宋体" w:eastAsia="宋体" w:cs="仿宋_GB2312"/>
          <w:sz w:val="28"/>
          <w:szCs w:val="28"/>
          <w:lang w:bidi="ar"/>
        </w:rPr>
        <w:t>按合同约定时间</w:t>
      </w:r>
      <w:r>
        <w:rPr>
          <w:rFonts w:hint="eastAsia" w:ascii="宋体" w:hAnsi="宋体" w:cs="仿宋_GB2312"/>
          <w:sz w:val="28"/>
          <w:szCs w:val="28"/>
          <w:lang w:eastAsia="zh-CN" w:bidi="ar"/>
        </w:rPr>
        <w:t>起</w:t>
      </w:r>
      <w:r>
        <w:rPr>
          <w:rFonts w:hint="eastAsia" w:ascii="宋体" w:hAnsi="宋体" w:eastAsia="宋体" w:cs="仿宋_GB2312"/>
          <w:sz w:val="28"/>
          <w:szCs w:val="28"/>
          <w:lang w:eastAsia="zh-CN" w:bidi="ar"/>
        </w:rPr>
        <w:t>计</w:t>
      </w:r>
      <w:r>
        <w:rPr>
          <w:rFonts w:hint="eastAsia" w:ascii="宋体" w:hAnsi="宋体" w:eastAsia="宋体" w:cs="仿宋_GB2312"/>
          <w:sz w:val="28"/>
          <w:szCs w:val="28"/>
          <w:lang w:bidi="ar"/>
        </w:rPr>
        <w:t>算</w:t>
      </w:r>
      <w:r>
        <w:rPr>
          <w:rFonts w:hint="eastAsia" w:ascii="宋体" w:hAnsi="宋体" w:eastAsia="宋体" w:cs="仿宋_GB2312"/>
          <w:sz w:val="28"/>
          <w:szCs w:val="28"/>
          <w:lang w:eastAsia="zh-CN" w:bidi="ar"/>
        </w:rPr>
        <w:t>）</w:t>
      </w:r>
      <w:r>
        <w:rPr>
          <w:rFonts w:hint="eastAsia" w:ascii="宋体" w:hAnsi="宋体" w:eastAsia="宋体" w:cs="仿宋_GB2312"/>
          <w:sz w:val="28"/>
          <w:szCs w:val="28"/>
          <w:lang w:bidi="ar"/>
        </w:rPr>
        <w:t>。</w:t>
      </w:r>
    </w:p>
    <w:p w14:paraId="65CE4CD0">
      <w:pPr>
        <w:spacing w:line="520" w:lineRule="exact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三、其他要求</w:t>
      </w:r>
    </w:p>
    <w:p w14:paraId="47F93052">
      <w:pPr>
        <w:widowControl w:val="0"/>
        <w:spacing w:line="520" w:lineRule="exact"/>
        <w:ind w:firstLine="600"/>
        <w:jc w:val="both"/>
        <w:rPr>
          <w:rFonts w:ascii="宋体" w:hAnsi="宋体" w:eastAsia="宋体" w:cs="宋体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>见招标文件《拟签订的合同文本》。</w:t>
      </w:r>
    </w:p>
    <w:p w14:paraId="17BE999E"/>
    <w:p w14:paraId="7A680FCB"/>
    <w:p w14:paraId="48F73D51"/>
    <w:p w14:paraId="317D7C1A"/>
    <w:p w14:paraId="65CD4056"/>
    <w:p w14:paraId="1203AED1"/>
    <w:p w14:paraId="231833B5"/>
    <w:p w14:paraId="0FE36B68"/>
    <w:p w14:paraId="4231E869"/>
    <w:p w14:paraId="6DFCB522"/>
    <w:p w14:paraId="0EC231AD"/>
    <w:p w14:paraId="21FA7BBA"/>
    <w:p w14:paraId="21A9CC0E"/>
    <w:p w14:paraId="453CCA74"/>
    <w:p w14:paraId="0B522928"/>
    <w:p w14:paraId="6D30CAB1"/>
    <w:p w14:paraId="1138C7B4"/>
    <w:p w14:paraId="39573D7E"/>
    <w:p w14:paraId="585678AF"/>
    <w:p w14:paraId="051BE6AC"/>
    <w:p w14:paraId="695BC3B0"/>
    <w:p w14:paraId="0B7413EC"/>
    <w:p w14:paraId="27963CF8"/>
    <w:p w14:paraId="1DD1B8AB"/>
    <w:p w14:paraId="33FDA364"/>
    <w:p w14:paraId="52F0DC19"/>
    <w:p w14:paraId="39225C04"/>
    <w:p w14:paraId="097831D6"/>
    <w:p w14:paraId="36AEABEB">
      <w:pPr>
        <w:pStyle w:val="7"/>
        <w:snapToGrid w:val="0"/>
        <w:spacing w:line="520" w:lineRule="exact"/>
        <w:ind w:right="314" w:rightChars="157" w:firstLine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307837"/>
    <w:multiLevelType w:val="multilevel"/>
    <w:tmpl w:val="41307837"/>
    <w:lvl w:ilvl="0" w:tentative="0">
      <w:start w:val="1"/>
      <w:numFmt w:val="chineseCounting"/>
      <w:pStyle w:val="3"/>
      <w:suff w:val="nothing"/>
      <w:lvlText w:val="第%1章 "/>
      <w:lvlJc w:val="center"/>
      <w:pPr>
        <w:tabs>
          <w:tab w:val="left" w:pos="420"/>
        </w:tabs>
        <w:ind w:left="0" w:firstLine="0"/>
      </w:pPr>
      <w:rPr>
        <w:rFonts w:hint="eastAsia"/>
      </w:rPr>
    </w:lvl>
    <w:lvl w:ilvl="1" w:tentative="0">
      <w:start w:val="1"/>
      <w:numFmt w:val="chineseCounting"/>
      <w:lvlRestart w:val="0"/>
      <w:pStyle w:val="4"/>
      <w:suff w:val="nothing"/>
      <w:lvlText w:val="%2、"/>
      <w:lvlJc w:val="left"/>
      <w:pPr>
        <w:tabs>
          <w:tab w:val="left" w:pos="420"/>
        </w:tabs>
        <w:ind w:left="0" w:firstLine="0"/>
      </w:pPr>
      <w:rPr>
        <w:rFonts w:hint="eastAsia"/>
      </w:rPr>
    </w:lvl>
    <w:lvl w:ilvl="2" w:tentative="0">
      <w:start w:val="1"/>
      <w:numFmt w:val="decimal"/>
      <w:pStyle w:val="5"/>
      <w:suff w:val="space"/>
      <w:lvlText w:val="%3."/>
      <w:lvlJc w:val="left"/>
      <w:pPr>
        <w:tabs>
          <w:tab w:val="left" w:pos="420"/>
        </w:tabs>
        <w:ind w:left="0" w:firstLine="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 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.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85D4E"/>
    <w:rsid w:val="120936F0"/>
    <w:rsid w:val="13C62793"/>
    <w:rsid w:val="1E984E8C"/>
    <w:rsid w:val="23DC500D"/>
    <w:rsid w:val="25AB0DF5"/>
    <w:rsid w:val="25E31B9D"/>
    <w:rsid w:val="2AA767E7"/>
    <w:rsid w:val="2E445169"/>
    <w:rsid w:val="3D8774AD"/>
    <w:rsid w:val="3F2226C4"/>
    <w:rsid w:val="44056110"/>
    <w:rsid w:val="44E56D05"/>
    <w:rsid w:val="5AEE18A6"/>
    <w:rsid w:val="5DDE5E7A"/>
    <w:rsid w:val="5E1C1671"/>
    <w:rsid w:val="62A65135"/>
    <w:rsid w:val="70695E65"/>
    <w:rsid w:val="78322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link w:val="10"/>
    <w:semiHidden/>
    <w:unhideWhenUsed/>
    <w:qFormat/>
    <w:uiPriority w:val="0"/>
    <w:pPr>
      <w:keepNext/>
      <w:keepLines/>
      <w:numPr>
        <w:ilvl w:val="1"/>
        <w:numId w:val="1"/>
      </w:numPr>
      <w:tabs>
        <w:tab w:val="left" w:pos="0"/>
      </w:tabs>
      <w:ind w:firstLine="880"/>
      <w:jc w:val="left"/>
      <w:outlineLvl w:val="1"/>
    </w:pPr>
    <w:rPr>
      <w:rFonts w:ascii="Times New Roman" w:hAnsi="Times New Roman" w:eastAsia="宋体" w:cs="Times New Roman"/>
      <w:bCs/>
      <w:sz w:val="30"/>
      <w:szCs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qFormat/>
    <w:uiPriority w:val="0"/>
    <w:rPr>
      <w:rFonts w:ascii="宋体" w:hAnsi="Calibri"/>
      <w:sz w:val="18"/>
      <w:szCs w:val="18"/>
    </w:rPr>
  </w:style>
  <w:style w:type="paragraph" w:styleId="6">
    <w:name w:val="Body Text"/>
    <w:basedOn w:val="1"/>
    <w:qFormat/>
    <w:uiPriority w:val="0"/>
    <w:pPr>
      <w:spacing w:after="120"/>
    </w:pPr>
    <w:rPr>
      <w:rFonts w:ascii="Calibri" w:hAnsi="Calibri"/>
    </w:rPr>
  </w:style>
  <w:style w:type="paragraph" w:styleId="7">
    <w:name w:val="Body Text Indent 2"/>
    <w:basedOn w:val="1"/>
    <w:qFormat/>
    <w:uiPriority w:val="0"/>
    <w:pPr>
      <w:spacing w:line="10" w:lineRule="atLeast"/>
      <w:ind w:firstLine="475"/>
    </w:pPr>
    <w:rPr>
      <w:rFonts w:ascii="仿宋_GB2312" w:eastAsia="仿宋_GB2312"/>
      <w:sz w:val="24"/>
    </w:rPr>
  </w:style>
  <w:style w:type="character" w:customStyle="1" w:styleId="10">
    <w:name w:val="标题 2 字符"/>
    <w:link w:val="4"/>
    <w:qFormat/>
    <w:uiPriority w:val="9"/>
    <w:rPr>
      <w:rFonts w:ascii="Times New Roman" w:hAnsi="Times New Roman" w:eastAsia="宋体" w:cs="Times New Roman"/>
      <w:bCs/>
      <w:kern w:val="2"/>
      <w:sz w:val="30"/>
      <w:szCs w:val="32"/>
      <w:lang w:val="en-US" w:eastAsia="zh-CN" w:bidi="ar-SA"/>
    </w:rPr>
  </w:style>
  <w:style w:type="paragraph" w:customStyle="1" w:styleId="11">
    <w:name w:val="Fließtext"/>
    <w:basedOn w:val="1"/>
    <w:qFormat/>
    <w:uiPriority w:val="99"/>
    <w:pPr>
      <w:widowControl w:val="0"/>
      <w:jc w:val="both"/>
    </w:pPr>
    <w:rPr>
      <w:rFonts w:ascii="Calibri" w:hAnsi="Calibri"/>
      <w:sz w:val="21"/>
      <w:szCs w:val="24"/>
    </w:rPr>
  </w:style>
  <w:style w:type="paragraph" w:customStyle="1" w:styleId="12">
    <w:name w:val="正文文本1"/>
    <w:basedOn w:val="13"/>
    <w:next w:val="15"/>
    <w:qFormat/>
    <w:uiPriority w:val="0"/>
    <w:pPr>
      <w:spacing w:after="120" w:line="274" w:lineRule="auto"/>
      <w:ind w:firstLine="200"/>
    </w:pPr>
  </w:style>
  <w:style w:type="paragraph" w:customStyle="1" w:styleId="13">
    <w:name w:val="正文11"/>
    <w:next w:val="14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4">
    <w:name w:val="目录 11"/>
    <w:basedOn w:val="13"/>
    <w:next w:val="13"/>
    <w:qFormat/>
    <w:uiPriority w:val="0"/>
    <w:pPr>
      <w:widowControl/>
      <w:spacing w:after="100" w:line="259" w:lineRule="auto"/>
      <w:jc w:val="left"/>
    </w:pPr>
    <w:rPr>
      <w:rFonts w:ascii="Calibri" w:hAnsi="Calibri"/>
      <w:sz w:val="22"/>
      <w:szCs w:val="22"/>
    </w:rPr>
  </w:style>
  <w:style w:type="paragraph" w:customStyle="1" w:styleId="15">
    <w:name w:val="正文1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749</Words>
  <Characters>768</Characters>
  <Lines>0</Lines>
  <Paragraphs>0</Paragraphs>
  <TotalTime>14</TotalTime>
  <ScaleCrop>false</ScaleCrop>
  <LinksUpToDate>false</LinksUpToDate>
  <CharactersWithSpaces>775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2024-12-26T01:54:00Z</dcterms:created>
  <dc:creator>78535</dc:creator>
  <cp:lastModifiedBy>开心就好</cp:lastModifiedBy>
  <dcterms:modified xsi:type="dcterms:W3CDTF">2026-10-13T01:39:08Z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F51DE6C1121F4DA1B9745387BCAE2EDE_13</vt:lpwstr>
  </property>
  <property fmtid="{D5CDD505-2E9C-101B-9397-08002B2CF9AE}" pid="4" name="KSOTemplateDocerSaveRecord">
    <vt:lpwstr>eyJoZGlkIjoiOGU3OTg2YjJiNDFjNjg3NmQ3ODI4ZGRhNGU4YzhlNGYiLCJ1c2VySWQiOiI0MTg5MDk3NTYifQ==</vt:lpwstr>
  </property>
</Properties>
</file>