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sz w:val="84"/>
          <w:szCs w:val="84"/>
        </w:rPr>
        <w:outlineLvl w:val="0"/>
      </w:pPr>
      <w:r/>
      <w:bookmarkStart w:id="0" w:name="_Hlk38789733"/>
      <w:r/>
      <w:r/>
    </w:p>
    <w:p>
      <w:pPr>
        <w:jc w:val="center"/>
        <w:spacing w:line="1300" w:lineRule="exact"/>
        <w:rPr>
          <w:rFonts w:ascii="宋体" w:hAnsi="宋体" w:cs="宋体"/>
          <w:b/>
          <w:color w:val="000000" w:themeColor="text1"/>
          <w:sz w:val="80"/>
          <w:szCs w:val="80"/>
        </w:rPr>
      </w:pPr>
      <w:r>
        <w:rPr>
          <w:rFonts w:hint="eastAsia" w:ascii="宋体" w:hAnsi="宋体" w:cs="宋体"/>
          <w:b/>
          <w:color w:val="000000" w:themeColor="text1"/>
          <w:sz w:val="80"/>
          <w:szCs w:val="80"/>
        </w:rPr>
        <w:t xml:space="preserve">“全流程不见面交易”</w:t>
      </w:r>
      <w:r/>
    </w:p>
    <w:p>
      <w:pPr>
        <w:jc w:val="center"/>
        <w:spacing w:line="1300" w:lineRule="exact"/>
        <w:rPr>
          <w:rFonts w:ascii="宋体" w:hAnsi="宋体" w:cs="宋体"/>
          <w:b/>
          <w:color w:val="000000" w:themeColor="text1"/>
          <w:sz w:val="80"/>
          <w:szCs w:val="80"/>
        </w:rPr>
      </w:pPr>
      <w:r>
        <w:rPr>
          <w:rFonts w:hint="eastAsia" w:ascii="宋体" w:hAnsi="宋体" w:cs="宋体"/>
          <w:b/>
          <w:color w:val="000000" w:themeColor="text1"/>
          <w:sz w:val="80"/>
          <w:szCs w:val="80"/>
        </w:rPr>
        <w:t xml:space="preserve">竞争性磋商文件</w:t>
      </w:r>
      <w:r/>
    </w:p>
    <w:p>
      <w:pPr>
        <w:jc w:val="center"/>
        <w:widowControl/>
        <w:rPr>
          <w:rFonts w:ascii="宋体" w:hAnsi="宋体" w:cs="宋体"/>
          <w:sz w:val="13"/>
          <w:szCs w:val="13"/>
        </w:rPr>
      </w:pPr>
      <w:r>
        <w:rPr>
          <w:rFonts w:ascii="宋体" w:hAnsi="宋体" w:cs="宋体"/>
          <w:sz w:val="13"/>
          <w:szCs w:val="13"/>
        </w:rPr>
      </w:r>
      <w:r/>
    </w:p>
    <w:p>
      <w:pPr>
        <w:jc w:val="center"/>
        <w:rPr>
          <w:rFonts w:ascii="宋体" w:hAnsi="宋体" w:cs="宋体"/>
          <w:szCs w:val="21"/>
        </w:rPr>
      </w:pPr>
      <w:r>
        <w:rPr>
          <w:rFonts w:ascii="宋体" w:hAnsi="宋体" w:cs="宋体"/>
          <w:szCs w:val="21"/>
        </w:rPr>
      </w:r>
      <w:r/>
    </w:p>
    <w:p>
      <w:pPr>
        <w:pStyle w:val="1001"/>
      </w:pPr>
      <w:r/>
      <w:r/>
    </w:p>
    <w:p>
      <w:r/>
      <w:r/>
    </w:p>
    <w:p>
      <w:pPr>
        <w:pStyle w:val="1001"/>
      </w:pPr>
      <w:r/>
      <w:r/>
    </w:p>
    <w:p>
      <w:r/>
      <w:r/>
    </w:p>
    <w:p>
      <w:pPr>
        <w:jc w:val="center"/>
        <w:rPr>
          <w:rFonts w:ascii="宋体" w:hAnsi="宋体" w:cs="宋体"/>
          <w:sz w:val="28"/>
          <w:szCs w:val="28"/>
        </w:rPr>
      </w:pPr>
      <w:r>
        <w:rPr>
          <w:rFonts w:ascii="宋体" w:hAnsi="宋体" w:cs="宋体"/>
          <w:sz w:val="28"/>
          <w:szCs w:val="28"/>
        </w:rPr>
      </w:r>
      <w:r/>
    </w:p>
    <w:p>
      <w:pPr>
        <w:pStyle w:val="1001"/>
        <w:jc w:val="center"/>
      </w:pPr>
      <w:r>
        <w:rPr>
          <w:rFonts w:hint="eastAsia" w:ascii="宋体" w:hAnsi="宋体" w:cs="宋体"/>
          <w:sz w:val="30"/>
          <w:szCs w:val="30"/>
        </w:rPr>
        <w:t xml:space="preserve">项目编号：HAZC-2023061500-XY</w:t>
      </w:r>
      <w:r/>
    </w:p>
    <w:p>
      <w:pPr>
        <w:jc w:val="center"/>
      </w:pPr>
      <w:r/>
      <w:r/>
    </w:p>
    <w:p>
      <w:pPr>
        <w:pStyle w:val="1001"/>
      </w:pPr>
      <w:r/>
      <w:r/>
    </w:p>
    <w:p>
      <w:r/>
      <w:r/>
    </w:p>
    <w:p>
      <w:pPr>
        <w:pStyle w:val="1001"/>
      </w:pPr>
      <w:r/>
      <w:r/>
    </w:p>
    <w:p>
      <w:r/>
      <w:r/>
    </w:p>
    <w:p>
      <w:pPr>
        <w:pStyle w:val="1001"/>
      </w:pPr>
      <w:r/>
      <w:r/>
    </w:p>
    <w:p>
      <w:r/>
      <w:r/>
    </w:p>
    <w:p>
      <w:pPr>
        <w:pStyle w:val="1001"/>
      </w:pPr>
      <w:r/>
      <w:r/>
    </w:p>
    <w:p>
      <w:r/>
      <w:r/>
    </w:p>
    <w:p>
      <w:pPr>
        <w:pStyle w:val="1001"/>
      </w:pPr>
      <w:r/>
      <w:r/>
    </w:p>
    <w:p>
      <w:r/>
      <w:r/>
    </w:p>
    <w:p>
      <w:pPr>
        <w:pStyle w:val="1001"/>
      </w:pPr>
      <w:r/>
      <w:r/>
    </w:p>
    <w:p>
      <w:r/>
      <w:r/>
    </w:p>
    <w:p>
      <w:pPr>
        <w:pStyle w:val="1001"/>
        <w:ind w:left="0" w:right="0" w:firstLine="480"/>
        <w:spacing w:line="600" w:lineRule="exact"/>
      </w:pPr>
      <w:r/>
      <w:r/>
    </w:p>
    <w:p>
      <w:pPr>
        <w:ind w:left="2038" w:hanging="1400"/>
        <w:spacing w:line="600" w:lineRule="exact"/>
        <w:rPr>
          <w:rFonts w:ascii="宋体" w:hAnsi="宋体" w:cs="宋体"/>
          <w:sz w:val="28"/>
        </w:rPr>
      </w:pPr>
      <w:r>
        <w:rPr>
          <w:rFonts w:hint="eastAsia" w:ascii="宋体" w:hAnsi="宋体" w:cs="宋体"/>
          <w:sz w:val="28"/>
        </w:rPr>
        <w:t xml:space="preserve">项目名称：盱眙绿色食品产业园区设计项目</w:t>
      </w:r>
      <w:r/>
    </w:p>
    <w:p>
      <w:pPr>
        <w:ind w:left="2038" w:hanging="1400"/>
        <w:spacing w:line="600" w:lineRule="exact"/>
        <w:rPr>
          <w:rFonts w:ascii="宋体" w:hAnsi="宋体" w:cs="宋体"/>
          <w:sz w:val="28"/>
        </w:rPr>
      </w:pPr>
      <w:r>
        <w:rPr>
          <w:rFonts w:hint="eastAsia" w:ascii="宋体" w:hAnsi="宋体" w:cs="宋体"/>
          <w:sz w:val="28"/>
        </w:rPr>
        <w:t xml:space="preserve">采 购 人：盱眙县农业农村局</w:t>
      </w:r>
      <w:r/>
    </w:p>
    <w:p>
      <w:pPr>
        <w:ind w:left="2038" w:hanging="1400"/>
        <w:spacing w:line="600" w:lineRule="exact"/>
        <w:rPr>
          <w:rFonts w:ascii="宋体" w:hAnsi="宋体" w:cs="宋体"/>
          <w:sz w:val="28"/>
        </w:rPr>
      </w:pPr>
      <w:r>
        <w:rPr>
          <w:rFonts w:hint="eastAsia" w:ascii="宋体" w:hAnsi="宋体" w:cs="宋体"/>
          <w:sz w:val="28"/>
        </w:rPr>
        <w:t xml:space="preserve">采购代理机构：江苏拓道工程项目管理有限公司</w:t>
      </w:r>
      <w:r/>
    </w:p>
    <w:p>
      <w:pPr>
        <w:rPr>
          <w:rFonts w:ascii="宋体" w:hAnsi="宋体" w:cs="宋体"/>
          <w:sz w:val="32"/>
          <w:szCs w:val="28"/>
        </w:rPr>
        <w:outlineLvl w:val="0"/>
      </w:pPr>
      <w:r>
        <w:rPr>
          <w:rFonts w:ascii="宋体" w:hAnsi="宋体" w:cs="宋体"/>
          <w:sz w:val="32"/>
          <w:szCs w:val="28"/>
        </w:rPr>
      </w:r>
      <w:r/>
    </w:p>
    <w:p>
      <w:pPr>
        <w:jc w:val="center"/>
        <w:rPr>
          <w:rFonts w:ascii="宋体" w:hAnsi="宋体" w:cs="宋体"/>
          <w:sz w:val="32"/>
          <w:szCs w:val="28"/>
        </w:rPr>
        <w:outlineLvl w:val="0"/>
      </w:pPr>
      <w:r>
        <w:rPr>
          <w:rFonts w:ascii="宋体" w:hAnsi="宋体" w:cs="宋体"/>
          <w:sz w:val="32"/>
          <w:szCs w:val="28"/>
        </w:rPr>
      </w:r>
      <w:r/>
    </w:p>
    <w:p>
      <w:pPr>
        <w:ind w:firstLine="3840"/>
        <w:rPr>
          <w:rFonts w:ascii="宋体" w:hAnsi="宋体" w:cs="宋体"/>
          <w:sz w:val="32"/>
          <w:szCs w:val="28"/>
        </w:rPr>
        <w:outlineLvl w:val="0"/>
      </w:pPr>
      <w:r>
        <w:rPr>
          <w:rFonts w:hint="eastAsia" w:ascii="宋体" w:hAnsi="宋体" w:cs="宋体"/>
          <w:sz w:val="32"/>
          <w:szCs w:val="28"/>
        </w:rPr>
        <w:t xml:space="preserve">2023年6月</w:t>
      </w:r>
      <w:r/>
    </w:p>
    <w:p>
      <w:pPr>
        <w:jc w:val="left"/>
        <w:widowControl/>
        <w:rPr>
          <w:rFonts w:ascii="宋体" w:hAnsi="宋体" w:cs="宋体"/>
          <w:b/>
          <w:bCs/>
          <w:sz w:val="36"/>
          <w:szCs w:val="44"/>
        </w:rPr>
      </w:pPr>
      <w:r>
        <w:rPr>
          <w:rFonts w:ascii="宋体" w:hAnsi="宋体" w:cs="宋体"/>
          <w:b/>
          <w:bCs/>
          <w:sz w:val="36"/>
          <w:szCs w:val="44"/>
        </w:rPr>
        <w:br w:type="page" w:clear="all"/>
      </w:r>
      <w:r/>
    </w:p>
    <w:p>
      <w:pPr>
        <w:jc w:val="center"/>
        <w:spacing w:line="400" w:lineRule="atLeast"/>
        <w:rPr>
          <w:rFonts w:ascii="宋体" w:hAnsi="宋体" w:cs="宋体"/>
          <w:b/>
          <w:bCs/>
          <w:sz w:val="36"/>
          <w:szCs w:val="44"/>
        </w:rPr>
      </w:pPr>
      <w:r>
        <w:rPr>
          <w:rFonts w:ascii="宋体" w:hAnsi="宋体" w:cs="宋体"/>
          <w:b/>
          <w:bCs/>
          <w:sz w:val="36"/>
          <w:szCs w:val="44"/>
        </w:rPr>
      </w:r>
      <w:r/>
    </w:p>
    <w:p>
      <w:pPr>
        <w:jc w:val="center"/>
        <w:spacing w:line="400" w:lineRule="atLeast"/>
        <w:rPr>
          <w:rFonts w:ascii="宋体" w:hAnsi="宋体" w:cs="宋体"/>
          <w:b/>
          <w:bCs/>
          <w:sz w:val="40"/>
          <w:szCs w:val="44"/>
        </w:rPr>
      </w:pPr>
      <w:r>
        <w:rPr>
          <w:rFonts w:hint="eastAsia" w:ascii="宋体" w:hAnsi="宋体" w:cs="宋体"/>
          <w:b/>
          <w:bCs/>
          <w:sz w:val="40"/>
          <w:szCs w:val="44"/>
        </w:rPr>
        <w:t xml:space="preserve">目    录</w:t>
      </w:r>
      <w:r/>
    </w:p>
    <w:p>
      <w:pPr>
        <w:jc w:val="center"/>
        <w:spacing w:line="400" w:lineRule="atLeast"/>
        <w:rPr>
          <w:rFonts w:ascii="宋体" w:hAnsi="宋体" w:cs="宋体"/>
          <w:b/>
          <w:bCs/>
          <w:sz w:val="30"/>
          <w:szCs w:val="30"/>
        </w:rPr>
      </w:pPr>
      <w:r>
        <w:rPr>
          <w:rFonts w:ascii="宋体" w:hAnsi="宋体" w:cs="宋体"/>
          <w:b/>
          <w:bCs/>
          <w:sz w:val="30"/>
          <w:szCs w:val="30"/>
        </w:rPr>
      </w:r>
      <w:r/>
    </w:p>
    <w:p>
      <w:pPr>
        <w:spacing w:line="480" w:lineRule="auto"/>
        <w:rPr>
          <w:rFonts w:ascii="宋体" w:hAnsi="宋体" w:cs="宋体"/>
          <w:sz w:val="28"/>
          <w:szCs w:val="30"/>
        </w:rPr>
      </w:pPr>
      <w:r>
        <w:rPr>
          <w:rFonts w:ascii="宋体" w:hAnsi="宋体" w:cs="宋体"/>
          <w:sz w:val="28"/>
          <w:szCs w:val="30"/>
        </w:rPr>
      </w:r>
      <w:r/>
    </w:p>
    <w:p>
      <w:pPr>
        <w:ind w:firstLine="640"/>
        <w:jc w:val="left"/>
        <w:spacing w:line="480" w:lineRule="auto"/>
        <w:rPr>
          <w:rFonts w:ascii="宋体" w:hAnsi="宋体" w:cs="宋体"/>
          <w:sz w:val="32"/>
          <w:szCs w:val="28"/>
        </w:rPr>
      </w:pPr>
      <w:r>
        <w:rPr>
          <w:rFonts w:hint="eastAsia" w:ascii="宋体" w:hAnsi="宋体" w:cs="宋体"/>
          <w:sz w:val="32"/>
          <w:szCs w:val="28"/>
        </w:rPr>
        <w:t xml:space="preserve">第一章  竞争性磋商公告</w:t>
      </w:r>
      <w:r/>
    </w:p>
    <w:p>
      <w:pPr>
        <w:ind w:firstLine="640"/>
        <w:jc w:val="left"/>
        <w:spacing w:line="480" w:lineRule="auto"/>
        <w:rPr>
          <w:rFonts w:ascii="宋体" w:hAnsi="宋体" w:cs="宋体"/>
          <w:sz w:val="32"/>
          <w:szCs w:val="28"/>
        </w:rPr>
      </w:pPr>
      <w:r>
        <w:rPr>
          <w:rFonts w:hint="eastAsia" w:ascii="宋体" w:hAnsi="宋体" w:cs="宋体"/>
          <w:sz w:val="32"/>
          <w:szCs w:val="28"/>
        </w:rPr>
        <w:t xml:space="preserve">第二章  供应商须知</w:t>
      </w:r>
      <w:r/>
    </w:p>
    <w:p>
      <w:pPr>
        <w:ind w:firstLine="640"/>
        <w:jc w:val="left"/>
        <w:spacing w:line="480" w:lineRule="auto"/>
        <w:rPr>
          <w:rFonts w:ascii="宋体" w:hAnsi="宋体" w:cs="宋体"/>
          <w:sz w:val="32"/>
          <w:szCs w:val="28"/>
        </w:rPr>
      </w:pPr>
      <w:r>
        <w:rPr>
          <w:rFonts w:hint="eastAsia" w:ascii="宋体" w:hAnsi="宋体" w:cs="宋体"/>
          <w:sz w:val="32"/>
          <w:szCs w:val="28"/>
        </w:rPr>
        <w:t xml:space="preserve">第三章  招标项目需求</w:t>
      </w:r>
      <w:r/>
    </w:p>
    <w:p>
      <w:pPr>
        <w:ind w:firstLine="640"/>
        <w:jc w:val="left"/>
        <w:spacing w:line="480" w:lineRule="auto"/>
        <w:rPr>
          <w:rFonts w:ascii="宋体" w:hAnsi="宋体" w:cs="宋体"/>
          <w:sz w:val="32"/>
          <w:szCs w:val="28"/>
        </w:rPr>
      </w:pPr>
      <w:r>
        <w:rPr>
          <w:rFonts w:hint="eastAsia" w:ascii="宋体" w:hAnsi="宋体" w:cs="宋体"/>
          <w:sz w:val="32"/>
          <w:szCs w:val="28"/>
        </w:rPr>
        <w:t xml:space="preserve">第四章  合同条款及前附表</w:t>
      </w:r>
      <w:r/>
    </w:p>
    <w:p>
      <w:pPr>
        <w:ind w:firstLine="640"/>
        <w:jc w:val="left"/>
        <w:spacing w:line="480" w:lineRule="auto"/>
        <w:rPr>
          <w:rFonts w:ascii="宋体" w:hAnsi="宋体" w:cs="宋体"/>
          <w:sz w:val="32"/>
          <w:szCs w:val="28"/>
        </w:rPr>
      </w:pPr>
      <w:r>
        <w:rPr>
          <w:rFonts w:hint="eastAsia" w:ascii="宋体" w:hAnsi="宋体" w:cs="宋体"/>
          <w:sz w:val="32"/>
          <w:szCs w:val="28"/>
        </w:rPr>
        <w:t xml:space="preserve">第五章  响应文件格式</w:t>
      </w:r>
      <w:r/>
    </w:p>
    <w:p>
      <w:pPr>
        <w:pStyle w:val="1047"/>
        <w:ind w:firstLine="420"/>
        <w:rPr>
          <w:rFonts w:ascii="宋体" w:hAnsi="宋体" w:eastAsia="宋体" w:cs="宋体"/>
        </w:rPr>
        <w:sectPr>
          <w:headerReference w:type="default" r:id="rId9"/>
          <w:footerReference w:type="default" r:id="rId11"/>
          <w:footerReference w:type="even" r:id="rId12"/>
          <w:footnotePr/>
          <w:endnotePr/>
          <w:type w:val="nextPage"/>
          <w:pgSz w:w="11907" w:h="16840" w:orient="portrait"/>
          <w:pgMar w:top="1418" w:right="1474" w:bottom="1418" w:left="1474" w:header="964" w:footer="1077" w:gutter="0"/>
          <w:pgNumType w:start="0"/>
          <w:cols w:num="1" w:sep="0" w:space="720" w:equalWidth="1"/>
          <w:docGrid w:linePitch="360"/>
          <w:titlePg/>
        </w:sectPr>
      </w:pPr>
      <w:r>
        <w:rPr>
          <w:rFonts w:ascii="宋体" w:hAnsi="宋体" w:eastAsia="宋体" w:cs="宋体"/>
        </w:rPr>
      </w:r>
      <w:r/>
    </w:p>
    <w:p>
      <w:pPr>
        <w:jc w:val="center"/>
        <w:spacing w:before="120"/>
        <w:rPr>
          <w:rFonts w:ascii="宋体" w:hAnsi="宋体" w:cs="宋体"/>
          <w:b/>
          <w:sz w:val="44"/>
        </w:rPr>
      </w:pPr>
      <w:r>
        <w:rPr>
          <w:rFonts w:hint="eastAsia" w:ascii="宋体" w:hAnsi="宋体" w:cs="宋体"/>
          <w:b/>
          <w:sz w:val="44"/>
        </w:rPr>
        <w:t xml:space="preserve">前   附  表</w:t>
      </w:r>
      <w:r/>
    </w:p>
    <w:tbl>
      <w:tblPr>
        <w:tblW w:w="91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48"/>
        <w:gridCol w:w="1736"/>
        <w:gridCol w:w="6530"/>
      </w:tblGrid>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b/>
                <w:sz w:val="24"/>
              </w:rPr>
            </w:pPr>
            <w:r>
              <w:rPr>
                <w:rFonts w:hint="eastAsia" w:ascii="宋体" w:hAnsi="宋体" w:cs="宋体"/>
                <w:b/>
                <w:sz w:val="24"/>
                <w:lang w:val="zh-CN"/>
              </w:rPr>
              <w:t xml:space="preserve">项号</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b/>
                <w:sz w:val="24"/>
                <w:lang w:val="zh-CN"/>
              </w:rPr>
            </w:pPr>
            <w:r>
              <w:rPr>
                <w:rFonts w:hint="eastAsia" w:ascii="宋体" w:hAnsi="宋体" w:cs="宋体"/>
                <w:b/>
                <w:sz w:val="24"/>
                <w:lang w:val="zh-CN"/>
              </w:rPr>
              <w:t xml:space="preserve">名称</w:t>
            </w:r>
            <w:r/>
          </w:p>
        </w:tc>
        <w:tc>
          <w:tcPr>
            <w:tcBorders>
              <w:top w:val="single" w:color="auto" w:sz="6" w:space="0"/>
              <w:left w:val="single" w:color="auto" w:sz="6" w:space="0"/>
              <w:bottom w:val="single" w:color="auto" w:sz="6" w:space="0"/>
            </w:tcBorders>
            <w:tcW w:w="6530" w:type="dxa"/>
            <w:vAlign w:val="center"/>
            <w:textDirection w:val="lrTb"/>
            <w:noWrap w:val="false"/>
          </w:tcPr>
          <w:p>
            <w:pPr>
              <w:jc w:val="center"/>
              <w:spacing w:line="360" w:lineRule="exact"/>
              <w:rPr>
                <w:rFonts w:ascii="宋体" w:hAnsi="宋体" w:cs="宋体"/>
                <w:b/>
                <w:sz w:val="24"/>
              </w:rPr>
            </w:pPr>
            <w:r>
              <w:rPr>
                <w:rFonts w:hint="eastAsia" w:ascii="宋体" w:hAnsi="宋体" w:cs="宋体"/>
                <w:b/>
                <w:sz w:val="24"/>
                <w:lang w:val="zh-CN"/>
              </w:rPr>
              <w:t xml:space="preserve">内容</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采购人</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盱眙县农业农村局</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采购代理机构</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江苏拓道工程项目管理有限公司</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项目编号</w:t>
            </w:r>
            <w:r/>
          </w:p>
        </w:tc>
        <w:tc>
          <w:tcPr>
            <w:tcBorders>
              <w:top w:val="single" w:color="auto" w:sz="6" w:space="0"/>
              <w:left w:val="single" w:color="auto" w:sz="6" w:space="0"/>
              <w:bottom w:val="single" w:color="auto" w:sz="6" w:space="0"/>
            </w:tcBorders>
            <w:tcW w:w="6530"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HAZC-2023061500-XY</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招标内容</w:t>
            </w:r>
            <w:r/>
          </w:p>
        </w:tc>
        <w:tc>
          <w:tcPr>
            <w:tcBorders>
              <w:top w:val="single" w:color="auto" w:sz="6" w:space="0"/>
              <w:left w:val="single" w:color="auto" w:sz="6" w:space="0"/>
              <w:bottom w:val="single" w:color="auto" w:sz="6" w:space="0"/>
            </w:tcBorders>
            <w:tcW w:w="6530"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盱眙绿色食品产业园区设计项目</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采购预算价</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65万元</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九十日历天</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7</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无</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8</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履约保证金</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lang w:val="zh-CN"/>
              </w:rPr>
              <w:t xml:space="preserve">成交价的</w:t>
            </w:r>
            <w:r>
              <w:rPr>
                <w:rFonts w:hint="eastAsia" w:ascii="宋体" w:hAnsi="宋体" w:cs="宋体"/>
                <w:sz w:val="24"/>
              </w:rPr>
              <w:t xml:space="preserve">1</w:t>
            </w:r>
            <w:r>
              <w:rPr>
                <w:rFonts w:hint="eastAsia" w:ascii="宋体" w:hAnsi="宋体" w:cs="宋体"/>
                <w:sz w:val="24"/>
                <w:lang w:val="zh-CN"/>
              </w:rPr>
              <w:t xml:space="preserve">%</w:t>
            </w:r>
            <w:r/>
          </w:p>
        </w:tc>
      </w:tr>
      <w:tr>
        <w:trPr>
          <w:jc w:val="center"/>
          <w:trHeight w:val="1641"/>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9</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招标文件获取</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投标供应商应从淮安市公共资源交易网登录会员系统（</w:t>
            </w:r>
            <w:r>
              <w:rPr>
                <w:rFonts w:hint="eastAsia" w:ascii="宋体" w:hAnsi="宋体" w:cs="宋体"/>
                <w:u w:val="single"/>
              </w:rPr>
              <w:t xml:space="preserve">http://222.184.89.82:8000/TPBidder/login.aspx?Type=3</w:t>
            </w:r>
            <w:r>
              <w:rPr>
                <w:rFonts w:hint="eastAsia" w:ascii="宋体" w:hAnsi="宋体" w:cs="宋体"/>
                <w:sz w:val="24"/>
              </w:rPr>
              <w:t xml:space="preserve">），办理淮安市政府采购供应商诚信库、CA证书以及电子签章后，在网上填写投标信息并下载招标文件</w:t>
            </w:r>
            <w:r/>
          </w:p>
        </w:tc>
      </w:tr>
      <w:tr>
        <w:trPr>
          <w:jc w:val="center"/>
          <w:trHeight w:val="1557"/>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10</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投标文件份数</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上传电子响应文件一份到指定网站， </w:t>
            </w:r>
            <w:r>
              <w:rPr>
                <w:rFonts w:hint="eastAsia" w:ascii="宋体" w:hAnsi="宋体" w:cs="宋体"/>
                <w:b/>
                <w:sz w:val="24"/>
              </w:rPr>
              <w:t xml:space="preserve">中标人须中标公示结束后提交两份纸质投标文件</w:t>
            </w:r>
            <w:bookmarkStart w:id="1" w:name="EB4aac8a681223449b927cab645ff80d96"/>
            <w:r>
              <w:rPr>
                <w:rFonts w:hint="eastAsia" w:ascii="宋体" w:hAnsi="宋体" w:cs="宋体"/>
                <w:b/>
                <w:sz w:val="24"/>
              </w:rPr>
              <w:t xml:space="preserve">，纸质文件必须由未加密的电子投标文件直接打印，投标单位在成功打印后再行装订，不得缺页、漏页。</w:t>
            </w:r>
            <w:bookmarkEnd w:id="1"/>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11</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b/>
                <w:sz w:val="24"/>
              </w:rPr>
            </w:pPr>
            <w:r>
              <w:rPr>
                <w:rFonts w:hint="eastAsia" w:ascii="宋体" w:hAnsi="宋体" w:cs="宋体"/>
                <w:sz w:val="24"/>
              </w:rPr>
              <w:t xml:space="preserve">开标时间</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b/>
                <w:sz w:val="24"/>
              </w:rPr>
            </w:pPr>
            <w:r>
              <w:rPr>
                <w:rFonts w:hint="eastAsia" w:ascii="宋体" w:hAnsi="宋体" w:cs="宋体"/>
                <w:b/>
                <w:sz w:val="24"/>
                <w:highlight w:val="yellow"/>
              </w:rPr>
              <w:t xml:space="preserve">2023年07月12日9时00分（北京时间）</w:t>
            </w:r>
            <w:r/>
          </w:p>
        </w:tc>
      </w:tr>
      <w:tr>
        <w:trPr>
          <w:jc w:val="center"/>
          <w:trHeight w:val="467"/>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12</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代理服务费</w:t>
            </w:r>
            <w:r/>
          </w:p>
        </w:tc>
        <w:tc>
          <w:tcPr>
            <w:tcBorders>
              <w:top w:val="single" w:color="auto" w:sz="6" w:space="0"/>
              <w:left w:val="single" w:color="auto" w:sz="6" w:space="0"/>
              <w:bottom w:val="single" w:color="auto" w:sz="6" w:space="0"/>
            </w:tcBorders>
            <w:tcW w:w="6530"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本项目代理费参照</w:t>
            </w:r>
            <w:r>
              <w:rPr>
                <w:rFonts w:hint="eastAsia" w:ascii="宋体" w:hAnsi="宋体" w:cs="宋体"/>
                <w:color w:val="000000"/>
                <w:sz w:val="24"/>
              </w:rPr>
              <w:t xml:space="preserve">江苏省招标投标协会苏招协【2022】002号《江苏省招标代理收费的指导意见》文件</w:t>
            </w:r>
            <w:r>
              <w:rPr>
                <w:rFonts w:hint="eastAsia" w:ascii="宋体" w:hAnsi="宋体" w:cs="宋体"/>
                <w:sz w:val="24"/>
              </w:rPr>
              <w:t xml:space="preserve">收费标准收取，由中标单位支付。</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13</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资质要求</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详见采购公告要求</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14</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评标方法</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综合评分法</w:t>
            </w:r>
            <w:r/>
          </w:p>
        </w:tc>
      </w:tr>
      <w:tr>
        <w:trPr>
          <w:jc w:val="center"/>
          <w:trHeight w:val="510"/>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15</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成交通知书</w:t>
            </w:r>
            <w:r/>
          </w:p>
        </w:tc>
        <w:tc>
          <w:tcPr>
            <w:tcBorders>
              <w:top w:val="single" w:color="auto" w:sz="6" w:space="0"/>
              <w:left w:val="single" w:color="auto" w:sz="6" w:space="0"/>
              <w:bottom w:val="single" w:color="auto" w:sz="6" w:space="0"/>
            </w:tcBorders>
            <w:tcW w:w="6530"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成交结果公告发布后网上打印中标通知书</w:t>
            </w:r>
            <w:r/>
          </w:p>
        </w:tc>
      </w:tr>
      <w:tr>
        <w:trPr>
          <w:jc w:val="center"/>
          <w:trHeight w:val="2395"/>
        </w:trPr>
        <w:tc>
          <w:tcPr>
            <w:tcBorders>
              <w:top w:val="single" w:color="auto" w:sz="6" w:space="0"/>
              <w:bottom w:val="single" w:color="auto" w:sz="6" w:space="0"/>
              <w:right w:val="single" w:color="auto" w:sz="6" w:space="0"/>
            </w:tcBorders>
            <w:tcW w:w="848"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16</w:t>
            </w:r>
            <w:r/>
          </w:p>
        </w:tc>
        <w:tc>
          <w:tcPr>
            <w:tcBorders>
              <w:top w:val="single" w:color="auto" w:sz="6" w:space="0"/>
              <w:left w:val="single" w:color="auto" w:sz="6" w:space="0"/>
              <w:bottom w:val="single" w:color="auto" w:sz="6" w:space="0"/>
              <w:right w:val="single" w:color="auto" w:sz="6" w:space="0"/>
            </w:tcBorders>
            <w:tcW w:w="173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不见面开标</w:t>
            </w:r>
            <w:r/>
          </w:p>
        </w:tc>
        <w:tc>
          <w:tcPr>
            <w:tcBorders>
              <w:top w:val="single" w:color="auto" w:sz="6" w:space="0"/>
              <w:left w:val="single" w:color="auto" w:sz="6" w:space="0"/>
              <w:bottom w:val="single" w:color="auto" w:sz="6" w:space="0"/>
            </w:tcBorders>
            <w:tcW w:w="6530" w:type="dxa"/>
            <w:vAlign w:val="center"/>
            <w:textDirection w:val="lrTb"/>
            <w:noWrap w:val="false"/>
          </w:tcPr>
          <w:p>
            <w:pPr>
              <w:jc w:val="left"/>
              <w:spacing w:line="360" w:lineRule="exact"/>
              <w:rPr>
                <w:rFonts w:ascii="宋体" w:hAnsi="宋体" w:cs="宋体"/>
                <w:b/>
                <w:sz w:val="24"/>
              </w:rPr>
            </w:pPr>
            <w:r>
              <w:rPr>
                <w:rFonts w:hint="eastAsia" w:ascii="宋体" w:hAnsi="宋体" w:cs="宋体"/>
                <w:b/>
                <w:sz w:val="24"/>
              </w:rPr>
              <w:t xml:space="preserve">本项目采用“全流程不见面交易采购”注意事项：</w:t>
            </w:r>
            <w:r/>
          </w:p>
          <w:p>
            <w:pPr>
              <w:jc w:val="left"/>
              <w:spacing w:line="360" w:lineRule="exact"/>
              <w:rPr>
                <w:rFonts w:ascii="宋体" w:hAnsi="宋体" w:cs="宋体"/>
                <w:sz w:val="24"/>
              </w:rPr>
            </w:pPr>
            <w:r>
              <w:rPr>
                <w:rFonts w:hint="eastAsia" w:ascii="宋体" w:hAnsi="宋体" w:cs="宋体"/>
                <w:sz w:val="24"/>
              </w:rPr>
              <w:t xml:space="preserve">本项目采用“全流程不见面交易”模式，通过不见面交易系统及相应的配套硬件设备（摄像头、话筒、麦克风等）完成远程解密、公布报价、澄清等交互环节。相关要求和说明如下:</w:t>
            </w:r>
            <w:r/>
          </w:p>
          <w:p>
            <w:pPr>
              <w:jc w:val="left"/>
              <w:spacing w:line="360" w:lineRule="exact"/>
              <w:rPr>
                <w:rFonts w:ascii="宋体" w:hAnsi="宋体" w:cs="宋体"/>
                <w:sz w:val="24"/>
              </w:rPr>
            </w:pPr>
            <w:r>
              <w:rPr>
                <w:rFonts w:hint="eastAsia" w:ascii="宋体" w:hAnsi="宋体" w:cs="宋体"/>
                <w:sz w:val="24"/>
              </w:rPr>
              <w:t xml:space="preserve">特别提醒：开标前未进行签到的投标人，将无法对其投标文</w:t>
            </w:r>
            <w:r>
              <w:rPr>
                <w:rFonts w:hint="eastAsia" w:ascii="宋体" w:hAnsi="宋体" w:cs="宋体"/>
                <w:sz w:val="24"/>
              </w:rPr>
              <w:t xml:space="preserve">件进行解密，系统内其已递交的投标文件将被退回，请各投标人及时进行签到。</w:t>
            </w:r>
            <w:r>
              <w:rPr>
                <w:rFonts w:hint="eastAsia" w:ascii="宋体" w:hAnsi="宋体" w:cs="宋体"/>
                <w:sz w:val="24"/>
              </w:rPr>
              <w:br/>
              <w:t xml:space="preserve">1、由于淮安市政府采购“全流程不见面交易系统”自身原因导致项目不能正常进行的，项目作废标处理。</w:t>
            </w:r>
            <w:r>
              <w:rPr>
                <w:rFonts w:hint="eastAsia" w:ascii="宋体" w:hAnsi="宋体" w:cs="宋体"/>
                <w:sz w:val="24"/>
              </w:rPr>
              <w:br/>
              <w:t xml:space="preserve">2、本项目中的时间均以国家授时中心发布的时间为准。</w:t>
            </w:r>
            <w:r>
              <w:rPr>
                <w:rFonts w:hint="eastAsia" w:ascii="宋体" w:hAnsi="宋体" w:cs="宋体"/>
                <w:sz w:val="24"/>
              </w:rPr>
              <w:br/>
              <w:t xml:space="preserve">3、本项目的下载文件、上传投标文件均通过互联网操作，请投标人充分考虑网络拥堵及平台操作所需时间等因素。因投标人自身原因导致操作失败的，其责任自负。</w:t>
            </w:r>
            <w:r>
              <w:rPr>
                <w:rFonts w:hint="eastAsia" w:ascii="宋体" w:hAnsi="宋体" w:cs="宋体"/>
                <w:sz w:val="24"/>
              </w:rPr>
              <w:br/>
              <w:t xml:space="preserve">4、本项目投标文件的编制使用“新点投标文件制作软件（淮安公共资源版）”。投标人投标文件的编制和上传，应按照招标文件的规定进行。如未按招标文件要求编制、上传电子投标文件，将可能作无效投标文件，其后果由投标人自负。投标人如对正确使用“投标文件制作软件”有疑问的，请与软件公司技术人员联系。</w:t>
            </w:r>
            <w:r>
              <w:rPr>
                <w:rFonts w:hint="eastAsia" w:ascii="宋体" w:hAnsi="宋体" w:cs="宋体"/>
                <w:sz w:val="24"/>
              </w:rPr>
              <w:br/>
              <w:t xml:space="preserve">5、“全流程不见面交易”活动当日，投标人不必抵达现场，仅需在任意地点通过登录淮安市政府采购“全流程不见面交易系统” 开标大厅观看项目的活动组织。具体操作详见操作手册（可在淮安市公共资源交易网、淮安市政府采购网下载）。</w:t>
            </w:r>
            <w:r>
              <w:rPr>
                <w:rFonts w:hint="eastAsia" w:ascii="宋体" w:hAnsi="宋体" w:cs="宋体"/>
                <w:sz w:val="24"/>
              </w:rPr>
              <w:br/>
              <w:t xml:space="preserve">6</w:t>
            </w:r>
            <w:r>
              <w:rPr>
                <w:rFonts w:hint="eastAsia" w:ascii="宋体" w:hAnsi="宋体" w:cs="宋体"/>
                <w:sz w:val="24"/>
              </w:rPr>
              <w:t xml:space="preserve">、电子投标文件上传截止时间前，采购代理机构提前进入淮安市政府采购“全流程不见面交易系统” 开标大厅，播放测试音频，各投标人的授权委托人或法人代表提前进入淮安市政府采购“全流程不见面交易系统” 开标大厅根据操作手册（进入相应项目的虚拟开标大厅）收听观看实时音视频交互效果并及时在讨论组中反馈，未规定时间内进入虚拟开标大厅并完成扫码登录操作的或未能在虚拟开标大厅内全程参与交互的，视为放弃交互和放弃对活动全过程提疑的权利，投标人将无法看到解密指令、废标及澄清、公布报价、评审结果等实时情况，并承担由此导致的一切后果。</w:t>
            </w:r>
            <w:r>
              <w:rPr>
                <w:rFonts w:hint="eastAsia" w:ascii="宋体" w:hAnsi="宋体" w:cs="宋体"/>
                <w:sz w:val="24"/>
              </w:rPr>
              <w:br/>
              <w:t xml:space="preserve">7、电子投标文件上传截止时间后，采购代理机构将在系统内公布投标人</w:t>
            </w:r>
            <w:r>
              <w:rPr>
                <w:rFonts w:hint="eastAsia" w:ascii="宋体" w:hAnsi="宋体" w:cs="宋体"/>
                <w:sz w:val="24"/>
              </w:rPr>
              <w:t xml:space="preserve">名单，系统中供应商承诺签章时间5分钟，未在规定时间内进行供应商承诺签章的，采购人或代理单位拒绝接受其响应文件。然后通过大厅操作区发出投标文件解密的指令，投标人在各自地点按规定时间自行实施远程解密，投标人解密限定在主持人发布解密指令后15分钟内完成。因投标人网络与电源不稳定、未按操作手册要求配置软硬件、解密锁发生故障或用错、故意不在要求时限内完成解密等自身原因，导致投标文件在规定时间内未能解密、解密失败或解密超时，作无效投标处理。因“淮安市政府采购项目全流程不见面交易系统开标大厅”发生故障，导致无法按时完成投</w:t>
            </w:r>
            <w:r>
              <w:rPr>
                <w:rFonts w:hint="eastAsia" w:ascii="宋体" w:hAnsi="宋体" w:cs="宋体"/>
                <w:sz w:val="24"/>
              </w:rPr>
              <w:t xml:space="preserve">标文件解密，可根据实际情况相应延迟解密时间（友情提示:若投标人已领取副锁（含多把副锁），必须使用生成投标文件的锁来解密投标文件）。本项目在限定的解密时间内，只要有任一家投标人解密成功，即视为淮安市政府采购“全流程不见面交易系统”运行无故障。</w:t>
            </w:r>
            <w:r>
              <w:rPr>
                <w:rFonts w:hint="eastAsia" w:ascii="宋体" w:hAnsi="宋体" w:cs="宋体"/>
                <w:sz w:val="24"/>
              </w:rPr>
              <w:br/>
              <w:t xml:space="preserve">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sz w:val="24"/>
              </w:rPr>
              <w:br/>
              <w:t xml:space="preserve"> 9、为顺利实现本项目不见面交易活动组织的远程交互，建议投标人配置相关软硬件设施，具体包括:</w:t>
            </w:r>
            <w:r>
              <w:rPr>
                <w:rFonts w:hint="eastAsia" w:ascii="宋体" w:hAnsi="宋体" w:cs="宋体"/>
                <w:sz w:val="24"/>
              </w:rPr>
              <w:br/>
              <w:t xml:space="preserve">（1）软件设施:IE浏览器（版本必须为11及11以上），同时必须安装江苏省互联互通的驱动。不得使用360、搜狗等其他浏览器，否则责任自负。</w:t>
            </w:r>
            <w:r>
              <w:rPr>
                <w:rFonts w:hint="eastAsia" w:ascii="宋体" w:hAnsi="宋体" w:cs="宋体"/>
                <w:sz w:val="24"/>
              </w:rPr>
              <w:br/>
              <w:t xml:space="preserve">（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r>
              <w:rPr>
                <w:rFonts w:hint="eastAsia" w:ascii="宋体" w:hAnsi="宋体" w:cs="宋体"/>
                <w:sz w:val="24"/>
              </w:rPr>
              <w:br/>
              <w:t xml:space="preserve">（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r>
              <w:rPr>
                <w:rFonts w:hint="eastAsia" w:ascii="宋体" w:hAnsi="宋体" w:cs="宋体"/>
                <w:sz w:val="24"/>
              </w:rPr>
              <w:br/>
              <w:t xml:space="preserve">10、投标人在制作上传电子投标文件、观看活动组织、投标文件解密等技术方面遇到问题时，请与软件公司技术人员咨询，联系电话:手机:18962289236</w:t>
            </w:r>
            <w:r/>
          </w:p>
          <w:p>
            <w:pPr>
              <w:jc w:val="left"/>
              <w:spacing w:line="360" w:lineRule="exact"/>
              <w:rPr>
                <w:rFonts w:ascii="宋体" w:hAnsi="宋体" w:cs="宋体"/>
                <w:sz w:val="24"/>
              </w:rPr>
            </w:pPr>
            <w:r>
              <w:rPr>
                <w:rFonts w:hint="eastAsia" w:ascii="宋体" w:hAnsi="宋体" w:cs="宋体"/>
                <w:sz w:val="24"/>
              </w:rPr>
              <w:t xml:space="preserve">11、本项目采用磋商，开标结束请合格供应商耐心等待二次报价，若无法联系上供应商或供应商因为网络等原因未能二次报价的一切后果由供应商负责。</w:t>
            </w:r>
            <w:r/>
          </w:p>
        </w:tc>
      </w:tr>
    </w:tbl>
    <w:p>
      <w:pPr>
        <w:pStyle w:val="1005"/>
        <w:ind w:firstLine="602"/>
        <w:jc w:val="center"/>
        <w:widowControl/>
        <w:rPr>
          <w:rFonts w:hAnsi="宋体" w:cs="宋体"/>
          <w:b/>
          <w:sz w:val="28"/>
          <w:szCs w:val="28"/>
        </w:rPr>
      </w:pPr>
      <w:r>
        <w:rPr>
          <w:rFonts w:hint="eastAsia" w:hAnsi="宋体" w:cs="宋体"/>
          <w:b/>
          <w:sz w:val="30"/>
          <w:szCs w:val="30"/>
        </w:rPr>
        <w:br w:type="page" w:clear="all"/>
      </w:r>
      <w:r/>
    </w:p>
    <w:p>
      <w:pPr>
        <w:jc w:val="center"/>
        <w:spacing w:after="240" w:line="360" w:lineRule="exact"/>
        <w:widowControl/>
        <w:rPr>
          <w:rFonts w:ascii="宋体" w:hAnsi="宋体" w:cs="宋体"/>
          <w:b/>
          <w:sz w:val="32"/>
          <w:szCs w:val="36"/>
        </w:rPr>
      </w:pPr>
      <w:r/>
      <w:bookmarkStart w:id="2" w:name="OLE_LINK1"/>
      <w:r>
        <w:rPr>
          <w:rFonts w:hint="eastAsia" w:ascii="宋体" w:hAnsi="宋体" w:cs="宋体"/>
          <w:b/>
          <w:sz w:val="32"/>
          <w:szCs w:val="36"/>
        </w:rPr>
        <w:t xml:space="preserve">第一章  磋商邀请</w:t>
      </w:r>
      <w:r/>
    </w:p>
    <w:p>
      <w:pPr>
        <w:jc w:val="center"/>
        <w:spacing w:after="240" w:line="380" w:lineRule="exact"/>
        <w:tabs>
          <w:tab w:val="left" w:pos="1200" w:leader="none"/>
        </w:tabs>
        <w:rPr>
          <w:rFonts w:ascii="宋体" w:hAnsi="宋体" w:cs="宋体"/>
          <w:b/>
          <w:bCs/>
          <w:color w:val="000000" w:themeColor="text1"/>
          <w:sz w:val="28"/>
          <w:szCs w:val="28"/>
          <w:lang w:val="zh-CN"/>
        </w:rPr>
        <w:outlineLvl w:val="0"/>
      </w:pPr>
      <w:r>
        <w:rPr>
          <w:rFonts w:hint="eastAsia" w:ascii="宋体" w:hAnsi="宋体" w:cs="宋体"/>
          <w:b/>
          <w:color w:val="000000" w:themeColor="text1"/>
          <w:sz w:val="28"/>
          <w:szCs w:val="28"/>
        </w:rPr>
        <w:t xml:space="preserve">盱眙绿色食品产业园区设计项目磋商</w:t>
      </w:r>
      <w:r>
        <w:rPr>
          <w:rFonts w:hint="eastAsia" w:ascii="宋体" w:hAnsi="宋体" w:cs="宋体"/>
          <w:b/>
          <w:bCs/>
          <w:color w:val="000000" w:themeColor="text1"/>
          <w:sz w:val="28"/>
          <w:szCs w:val="28"/>
          <w:lang w:val="zh-CN"/>
        </w:rPr>
        <w:t xml:space="preserve">公告</w:t>
      </w:r>
      <w:r/>
    </w:p>
    <w:tbl>
      <w:tblPr>
        <w:tblStyle w:val="1029"/>
        <w:tblW w:w="9051" w:type="dxa"/>
        <w:jc w:val="center"/>
        <w:tblLook w:val="04A0" w:firstRow="1" w:lastRow="0" w:firstColumn="1" w:lastColumn="0" w:noHBand="0" w:noVBand="1"/>
      </w:tblPr>
      <w:tblGrid>
        <w:gridCol w:w="9051"/>
      </w:tblGrid>
      <w:tr>
        <w:trPr>
          <w:jc w:val="center"/>
          <w:trHeight w:val="1050"/>
        </w:trPr>
        <w:tc>
          <w:tcPr>
            <w:tcW w:w="9051" w:type="dxa"/>
            <w:textDirection w:val="lrTb"/>
            <w:noWrap w:val="false"/>
          </w:tcPr>
          <w:p>
            <w:pPr>
              <w:pStyle w:val="969"/>
              <w:jc w:val="left"/>
              <w:spacing w:before="0" w:after="0" w:line="380" w:lineRule="exact"/>
              <w:tabs>
                <w:tab w:val="left" w:pos="0" w:leader="none"/>
                <w:tab w:val="left" w:pos="3165" w:leader="none"/>
                <w:tab w:val="center" w:pos="4153" w:leader="none"/>
              </w:tabs>
              <w:rPr>
                <w:rFonts w:ascii="宋体" w:hAnsi="宋体" w:cs="宋体"/>
                <w:sz w:val="24"/>
              </w:rPr>
              <w:outlineLvl w:val="0"/>
            </w:pPr>
            <w:r/>
            <w:bookmarkStart w:id="3" w:name="_Hlk38804520"/>
            <w:r>
              <w:rPr>
                <w:rFonts w:hint="eastAsia" w:ascii="宋体" w:hAnsi="宋体" w:cs="宋体"/>
                <w:sz w:val="24"/>
                <w:szCs w:val="24"/>
              </w:rPr>
              <w:t xml:space="preserve">项目概况</w:t>
            </w:r>
            <w:r/>
          </w:p>
          <w:p>
            <w:pPr>
              <w:pStyle w:val="1082"/>
              <w:ind w:firstLine="480"/>
              <w:spacing w:line="400" w:lineRule="exact"/>
              <w:rPr>
                <w:rFonts w:ascii="宋体" w:hAnsi="宋体" w:eastAsia="宋体" w:cs="宋体"/>
                <w:szCs w:val="24"/>
                <w:lang w:val="en-US"/>
              </w:rPr>
            </w:pPr>
            <w:r>
              <w:rPr>
                <w:rFonts w:hint="eastAsia" w:ascii="宋体" w:hAnsi="宋体" w:eastAsia="宋体" w:cs="宋体"/>
                <w:u w:val="single"/>
              </w:rPr>
              <w:t xml:space="preserve">盱眙绿色食品产业园区设计项目</w:t>
            </w:r>
            <w:r>
              <w:rPr>
                <w:rFonts w:hint="eastAsia" w:ascii="宋体" w:hAnsi="宋体" w:eastAsia="宋体" w:cs="宋体"/>
              </w:rPr>
              <w:t xml:space="preserve">的潜在投标人应从淮安市公共资源交易网登录会员系统</w:t>
            </w:r>
            <w:r>
              <w:rPr>
                <w:rFonts w:hint="eastAsia" w:ascii="宋体" w:hAnsi="宋体" w:eastAsia="宋体" w:cs="宋体"/>
                <w:lang w:val="en-US"/>
              </w:rPr>
              <w:t xml:space="preserve">（</w:t>
            </w:r>
            <w:r>
              <w:rPr>
                <w:rFonts w:hint="eastAsia" w:ascii="宋体" w:hAnsi="宋体" w:eastAsia="宋体" w:cs="宋体"/>
                <w:szCs w:val="24"/>
                <w:u w:val="single"/>
                <w:lang w:val="en-US"/>
              </w:rPr>
              <w:t xml:space="preserve">http://222.184.89.82:8000/TPBidder/login.aspx?Type=3</w:t>
            </w:r>
            <w:r>
              <w:rPr>
                <w:rFonts w:hint="eastAsia" w:ascii="宋体" w:hAnsi="宋体" w:eastAsia="宋体" w:cs="宋体"/>
                <w:lang w:val="en-US"/>
              </w:rPr>
              <w:t xml:space="preserve">），</w:t>
            </w:r>
            <w:r>
              <w:rPr>
                <w:rFonts w:hint="eastAsia" w:ascii="宋体" w:hAnsi="宋体" w:eastAsia="宋体" w:cs="宋体"/>
              </w:rPr>
              <w:t xml:space="preserve">办理淮安市政府采购供应商诚信库、</w:t>
            </w:r>
            <w:r>
              <w:rPr>
                <w:rFonts w:hint="eastAsia" w:ascii="宋体" w:hAnsi="宋体" w:eastAsia="宋体" w:cs="宋体"/>
                <w:lang w:val="en-US"/>
              </w:rPr>
              <w:t xml:space="preserve">CA</w:t>
            </w:r>
            <w:r>
              <w:rPr>
                <w:rFonts w:hint="eastAsia" w:ascii="宋体" w:hAnsi="宋体" w:eastAsia="宋体" w:cs="宋体"/>
              </w:rPr>
              <w:t xml:space="preserve">证书以及电子签章后</w:t>
            </w:r>
            <w:r>
              <w:rPr>
                <w:rFonts w:hint="eastAsia" w:ascii="宋体" w:hAnsi="宋体" w:eastAsia="宋体" w:cs="宋体"/>
                <w:lang w:val="en-US"/>
              </w:rPr>
              <w:t xml:space="preserve">，</w:t>
            </w:r>
            <w:r>
              <w:rPr>
                <w:rFonts w:hint="eastAsia" w:ascii="宋体" w:hAnsi="宋体" w:eastAsia="宋体" w:cs="宋体"/>
              </w:rPr>
              <w:t xml:space="preserve">在网上填写投标信息并下载获取招标文件</w:t>
            </w:r>
            <w:r>
              <w:rPr>
                <w:rFonts w:hint="eastAsia" w:ascii="宋体" w:hAnsi="宋体" w:eastAsia="宋体" w:cs="宋体"/>
                <w:lang w:val="en-US"/>
              </w:rPr>
              <w:t xml:space="preserve">，</w:t>
            </w:r>
            <w:r>
              <w:rPr>
                <w:rFonts w:hint="eastAsia" w:ascii="宋体" w:hAnsi="宋体" w:eastAsia="宋体" w:cs="宋体"/>
              </w:rPr>
              <w:t xml:space="preserve">并于</w:t>
            </w:r>
            <w:r>
              <w:rPr>
                <w:rFonts w:hint="eastAsia" w:ascii="宋体" w:hAnsi="宋体" w:eastAsia="宋体" w:cs="宋体"/>
              </w:rPr>
              <w:t xml:space="preserve">2023</w:t>
            </w:r>
            <w:r>
              <w:rPr>
                <w:rFonts w:hint="eastAsia" w:ascii="宋体" w:hAnsi="宋体" w:eastAsia="宋体" w:cs="宋体"/>
                <w:color w:val="ff0000"/>
              </w:rPr>
              <w:t xml:space="preserve">年</w:t>
            </w:r>
            <w:r>
              <w:rPr>
                <w:rFonts w:hint="eastAsia" w:ascii="宋体" w:hAnsi="宋体" w:eastAsia="宋体" w:cs="宋体"/>
                <w:color w:val="ff0000"/>
              </w:rPr>
              <w:t xml:space="preserve">07</w:t>
            </w:r>
            <w:r>
              <w:rPr>
                <w:rFonts w:hint="eastAsia" w:ascii="宋体" w:hAnsi="宋体" w:eastAsia="宋体" w:cs="宋体"/>
                <w:color w:val="ff0000"/>
              </w:rPr>
              <w:t xml:space="preserve">月</w:t>
            </w:r>
            <w:r>
              <w:rPr>
                <w:rFonts w:hint="eastAsia" w:ascii="宋体" w:hAnsi="宋体" w:eastAsia="宋体" w:cs="宋体"/>
                <w:color w:val="ff0000"/>
              </w:rPr>
              <w:t xml:space="preserve">12</w:t>
            </w:r>
            <w:r>
              <w:rPr>
                <w:rFonts w:hint="eastAsia" w:ascii="宋体" w:hAnsi="宋体" w:eastAsia="宋体" w:cs="宋体"/>
                <w:color w:val="ff0000"/>
              </w:rPr>
              <w:t xml:space="preserve">日</w:t>
            </w:r>
            <w:r>
              <w:rPr>
                <w:rFonts w:hint="eastAsia" w:ascii="宋体" w:hAnsi="宋体" w:eastAsia="宋体" w:cs="宋体"/>
                <w:color w:val="ff0000"/>
                <w:lang w:val="en-US"/>
              </w:rPr>
              <w:t xml:space="preserve">9</w:t>
            </w:r>
            <w:r>
              <w:rPr>
                <w:rFonts w:hint="eastAsia" w:ascii="宋体" w:hAnsi="宋体" w:eastAsia="宋体" w:cs="宋体"/>
                <w:color w:val="ff0000"/>
              </w:rPr>
              <w:t xml:space="preserve">点</w:t>
            </w:r>
            <w:r>
              <w:rPr>
                <w:rFonts w:hint="eastAsia" w:ascii="宋体" w:hAnsi="宋体" w:eastAsia="宋体" w:cs="宋体"/>
                <w:color w:val="ff0000"/>
                <w:lang w:val="en-US"/>
              </w:rPr>
              <w:t xml:space="preserve">00</w:t>
            </w:r>
            <w:r>
              <w:rPr>
                <w:rFonts w:hint="eastAsia" w:ascii="宋体" w:hAnsi="宋体" w:eastAsia="宋体" w:cs="宋体"/>
                <w:color w:val="ff0000"/>
              </w:rPr>
              <w:t xml:space="preserve">分</w:t>
            </w:r>
            <w:r>
              <w:rPr>
                <w:rFonts w:hint="eastAsia" w:ascii="宋体" w:hAnsi="宋体" w:eastAsia="宋体" w:cs="宋体"/>
                <w:lang w:val="en-US"/>
              </w:rPr>
              <w:t xml:space="preserve">（</w:t>
            </w:r>
            <w:r>
              <w:rPr>
                <w:rFonts w:hint="eastAsia" w:ascii="宋体" w:hAnsi="宋体" w:eastAsia="宋体" w:cs="宋体"/>
              </w:rPr>
              <w:t xml:space="preserve">北京时间</w:t>
            </w:r>
            <w:r>
              <w:rPr>
                <w:rFonts w:hint="eastAsia" w:ascii="宋体" w:hAnsi="宋体" w:eastAsia="宋体" w:cs="宋体"/>
                <w:lang w:val="en-US"/>
              </w:rPr>
              <w:t xml:space="preserve">）</w:t>
            </w:r>
            <w:r>
              <w:rPr>
                <w:rFonts w:hint="eastAsia" w:ascii="宋体" w:hAnsi="宋体" w:eastAsia="宋体" w:cs="宋体"/>
              </w:rPr>
              <w:t xml:space="preserve">投标截止时间前递交投标文件。</w:t>
            </w:r>
            <w:r/>
          </w:p>
        </w:tc>
      </w:tr>
    </w:tbl>
    <w:p>
      <w:pPr>
        <w:pStyle w:val="970"/>
        <w:ind w:firstLine="482"/>
        <w:spacing w:before="0" w:after="0" w:line="400" w:lineRule="exact"/>
        <w:rPr>
          <w:rFonts w:ascii="宋体" w:hAnsi="宋体" w:eastAsia="宋体" w:cs="宋体"/>
          <w:bCs w:val="0"/>
          <w:sz w:val="24"/>
          <w:szCs w:val="24"/>
        </w:rPr>
      </w:pPr>
      <w:r/>
      <w:bookmarkStart w:id="4" w:name="_Toc28359089"/>
      <w:r/>
      <w:bookmarkStart w:id="5" w:name="_Toc35393629"/>
      <w:r/>
      <w:bookmarkStart w:id="6" w:name="_Toc35393798"/>
      <w:r/>
      <w:bookmarkStart w:id="7" w:name="_Toc28359012"/>
      <w:r>
        <w:rPr>
          <w:rFonts w:hint="eastAsia" w:ascii="宋体" w:hAnsi="宋体" w:eastAsia="宋体" w:cs="宋体"/>
          <w:bCs w:val="0"/>
          <w:sz w:val="24"/>
          <w:szCs w:val="24"/>
        </w:rPr>
        <w:t xml:space="preserve">一、项目基本情况</w:t>
      </w:r>
      <w:bookmarkEnd w:id="4"/>
      <w:r/>
      <w:bookmarkEnd w:id="5"/>
      <w:r/>
      <w:bookmarkEnd w:id="6"/>
      <w:r/>
      <w:bookmarkEnd w:id="7"/>
      <w:r/>
      <w:r/>
    </w:p>
    <w:p>
      <w:pPr>
        <w:ind w:firstLine="480"/>
        <w:spacing w:line="400" w:lineRule="exact"/>
        <w:rPr>
          <w:rFonts w:ascii="宋体" w:hAnsi="宋体" w:cs="宋体"/>
          <w:sz w:val="24"/>
        </w:rPr>
      </w:pPr>
      <w:r>
        <w:rPr>
          <w:rFonts w:hint="eastAsia" w:ascii="宋体" w:hAnsi="宋体" w:cs="宋体"/>
          <w:sz w:val="24"/>
        </w:rPr>
        <w:t xml:space="preserve">项目编号：HAZC-2023061500-XY</w:t>
      </w:r>
      <w:r/>
    </w:p>
    <w:p>
      <w:pPr>
        <w:ind w:firstLine="480"/>
        <w:spacing w:line="400" w:lineRule="exact"/>
        <w:rPr>
          <w:rFonts w:ascii="宋体" w:hAnsi="宋体" w:cs="宋体"/>
          <w:sz w:val="24"/>
          <w:u w:val="single"/>
        </w:rPr>
      </w:pPr>
      <w:r>
        <w:rPr>
          <w:rFonts w:hint="eastAsia" w:ascii="宋体" w:hAnsi="宋体" w:cs="宋体"/>
          <w:sz w:val="24"/>
        </w:rPr>
        <w:t xml:space="preserve">项目名称：盱眙绿色食品产业园区设计项目</w:t>
      </w:r>
      <w:r/>
    </w:p>
    <w:p>
      <w:pPr>
        <w:ind w:firstLine="480"/>
        <w:spacing w:line="400" w:lineRule="exact"/>
        <w:rPr>
          <w:rFonts w:ascii="宋体" w:hAnsi="宋体" w:cs="宋体"/>
          <w:sz w:val="24"/>
        </w:rPr>
      </w:pPr>
      <w:r>
        <w:rPr>
          <w:rFonts w:hint="eastAsia" w:ascii="宋体" w:hAnsi="宋体" w:cs="宋体"/>
          <w:sz w:val="24"/>
        </w:rPr>
        <w:t xml:space="preserve">采购方式：</w:t>
      </w:r>
      <w:r>
        <w:rPr>
          <w:rFonts w:hint="eastAsia" w:ascii="宋体" w:hAnsi="宋体" w:cs="宋体"/>
          <w:color w:val="000000" w:themeColor="text1"/>
          <w:sz w:val="24"/>
        </w:rPr>
        <w:t xml:space="preserve">□竞争性谈判  ☑竞争性磋商 □询价</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预算金额：65万元</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最高限价：65万元</w:t>
      </w:r>
      <w:r/>
    </w:p>
    <w:p>
      <w:pPr>
        <w:ind w:firstLine="480"/>
        <w:jc w:val="left"/>
        <w:spacing w:line="560" w:lineRule="exact"/>
        <w:rPr>
          <w:rFonts w:hAnsi="宋体" w:cs="宋体"/>
          <w:color w:val="ff0000"/>
          <w:sz w:val="24"/>
        </w:rPr>
      </w:pPr>
      <w:r>
        <w:rPr>
          <w:rFonts w:hint="eastAsia" w:hAnsi="宋体" w:cs="宋体"/>
          <w:sz w:val="24"/>
        </w:rPr>
        <w:t xml:space="preserve">采购需求：</w:t>
      </w:r>
      <w:r>
        <w:rPr>
          <w:rFonts w:hint="eastAsia" w:ascii="宋体" w:hAnsi="Arial"/>
          <w:bCs/>
          <w:sz w:val="24"/>
        </w:rPr>
        <w:t xml:space="preserve">明确园区的总体发展目标，统筹协调园区与周边功能片区的发展关系，落实园区的产业结构和用地布局方案，梳理构建产业园区的综合交通系统，适应产业发展的配套服务体系，塑造园区的公共空间景观系统，制定规划实施行动计划。在盱眙县绿色食品产业园总体规划的基础上，</w:t>
      </w:r>
      <w:r>
        <w:rPr>
          <w:rFonts w:ascii="宋体" w:hAnsi="Arial"/>
          <w:bCs/>
          <w:sz w:val="24"/>
        </w:rPr>
        <w:t xml:space="preserve">对</w:t>
      </w:r>
      <w:r>
        <w:rPr>
          <w:rFonts w:hint="eastAsia" w:ascii="宋体" w:hAnsi="Arial"/>
          <w:bCs/>
          <w:sz w:val="24"/>
        </w:rPr>
        <w:t xml:space="preserve">园区</w:t>
      </w:r>
      <w:r>
        <w:rPr>
          <w:rFonts w:ascii="宋体" w:hAnsi="Arial"/>
          <w:bCs/>
          <w:sz w:val="24"/>
        </w:rPr>
        <w:t xml:space="preserve">土地利用、人口分布和公共设施、城市基础设施的配置作出进一步的安排</w:t>
      </w:r>
      <w:r>
        <w:rPr>
          <w:rFonts w:hint="eastAsia" w:ascii="宋体" w:hAnsi="Arial"/>
          <w:bCs/>
          <w:sz w:val="24"/>
        </w:rPr>
        <w:t xml:space="preserve">，确定建设地区的土地使用性质、使用强度等控制指标、道路和工程管线控制性位置以及空间环境控制要求。本次规划范围东至维桥河，北至盱马线，南至山水大道，西至人民路，总面积约5.</w:t>
      </w:r>
      <w:r>
        <w:rPr>
          <w:rFonts w:ascii="宋体" w:hAnsi="Arial"/>
          <w:bCs/>
          <w:sz w:val="24"/>
        </w:rPr>
        <w:t xml:space="preserve">47</w:t>
      </w:r>
      <w:r>
        <w:rPr>
          <w:rFonts w:hint="eastAsia" w:ascii="宋体" w:hAnsi="Arial"/>
          <w:bCs/>
          <w:sz w:val="24"/>
        </w:rPr>
        <w:t xml:space="preserve">平方公里。</w:t>
      </w:r>
      <w:r>
        <w:rPr>
          <w:rFonts w:hint="eastAsia" w:ascii="宋体" w:hAnsi="Arial"/>
          <w:bCs/>
          <w:color w:val="ff0000"/>
          <w:sz w:val="24"/>
        </w:rPr>
        <w:t xml:space="preserve">具体详见第三章采购需求</w:t>
      </w:r>
      <w:r>
        <w:rPr>
          <w:rFonts w:hint="eastAsia" w:ascii="宋体" w:hAnsi="Arial"/>
          <w:bCs/>
          <w:sz w:val="24"/>
        </w:rPr>
        <w:t xml:space="preserve">。</w:t>
      </w:r>
      <w:r/>
    </w:p>
    <w:p>
      <w:pPr>
        <w:ind w:firstLine="480"/>
        <w:spacing w:line="520" w:lineRule="exact"/>
        <w:widowControl/>
        <w:rPr>
          <w:rFonts w:eastAsia="仿宋_GB2312"/>
          <w:bCs/>
          <w:sz w:val="28"/>
          <w:szCs w:val="28"/>
        </w:rPr>
      </w:pPr>
      <w:r>
        <w:rPr>
          <w:rFonts w:hint="eastAsia" w:ascii="宋体" w:hAnsi="宋体" w:cs="宋体"/>
          <w:color w:val="ff0000"/>
          <w:sz w:val="24"/>
          <w:highlight w:val="yellow"/>
        </w:rPr>
        <w:t xml:space="preserve">合同履行期限：</w:t>
      </w:r>
      <w:r>
        <w:rPr>
          <w:rFonts w:hint="eastAsia" w:hAnsi="宋体" w:cs="宋体"/>
          <w:color w:val="ff0000"/>
          <w:sz w:val="24"/>
        </w:rPr>
        <w:t xml:space="preserve">合同签订后，</w:t>
      </w:r>
      <w:r>
        <w:rPr>
          <w:rFonts w:hint="eastAsia" w:hAnsi="宋体" w:cs="宋体"/>
          <w:color w:val="ff0000"/>
          <w:sz w:val="24"/>
        </w:rPr>
        <w:t xml:space="preserve">60</w:t>
      </w:r>
      <w:r>
        <w:rPr>
          <w:rFonts w:hint="eastAsia" w:hAnsi="宋体" w:cs="宋体"/>
          <w:color w:val="ff0000"/>
          <w:sz w:val="24"/>
        </w:rPr>
        <w:t xml:space="preserve">日历天内完成设计成果。</w:t>
      </w:r>
      <w:r/>
    </w:p>
    <w:p>
      <w:pPr>
        <w:ind w:firstLine="480"/>
        <w:spacing w:line="400" w:lineRule="exact"/>
        <w:rPr>
          <w:rFonts w:ascii="宋体" w:hAnsi="宋体" w:cs="宋体"/>
          <w:sz w:val="24"/>
        </w:rPr>
      </w:pPr>
      <w:r>
        <w:rPr>
          <w:rFonts w:hint="eastAsia" w:ascii="宋体" w:hAnsi="宋体" w:cs="宋体"/>
          <w:sz w:val="24"/>
        </w:rPr>
        <w:t xml:space="preserve">本项目（是/否☑）不接受联合体。</w:t>
      </w:r>
      <w:r/>
    </w:p>
    <w:p>
      <w:pPr>
        <w:pStyle w:val="970"/>
        <w:ind w:firstLine="482"/>
        <w:spacing w:before="0" w:after="0" w:line="400" w:lineRule="exact"/>
        <w:widowControl/>
        <w:rPr>
          <w:rFonts w:ascii="宋体" w:hAnsi="宋体" w:eastAsia="宋体"/>
          <w:sz w:val="24"/>
          <w:szCs w:val="24"/>
        </w:rPr>
      </w:pPr>
      <w:r/>
      <w:bookmarkStart w:id="8" w:name="_Toc35393800"/>
      <w:r/>
      <w:bookmarkStart w:id="9" w:name="_Toc28359091"/>
      <w:r/>
      <w:bookmarkStart w:id="10" w:name="_Toc28359014"/>
      <w:r/>
      <w:bookmarkStart w:id="11" w:name="_Toc35393631"/>
      <w:r>
        <w:rPr>
          <w:rFonts w:hint="eastAsia" w:ascii="宋体" w:hAnsi="宋体" w:eastAsia="宋体"/>
          <w:sz w:val="24"/>
          <w:szCs w:val="24"/>
        </w:rPr>
        <w:t xml:space="preserve">二、申请人的资质要求</w:t>
      </w:r>
      <w:r/>
    </w:p>
    <w:p>
      <w:pPr>
        <w:pStyle w:val="970"/>
        <w:ind w:firstLine="480"/>
        <w:spacing w:before="0" w:after="0" w:line="400" w:lineRule="exact"/>
        <w:widowControl/>
        <w:rPr>
          <w:rFonts w:ascii="宋体" w:hAnsi="宋体" w:eastAsia="宋体"/>
          <w:b w:val="0"/>
          <w:sz w:val="24"/>
          <w:szCs w:val="24"/>
        </w:rPr>
      </w:pPr>
      <w:r>
        <w:rPr>
          <w:rFonts w:hint="eastAsia" w:ascii="宋体" w:hAnsi="宋体" w:eastAsia="宋体"/>
          <w:b w:val="0"/>
          <w:sz w:val="24"/>
          <w:szCs w:val="24"/>
        </w:rPr>
        <w:t xml:space="preserve">（一） 满足《中华人民共和国政府采购法》第二十二条规定、《中华人民共和国政府采购法实施条例》第十七条和第十八条的规定；</w:t>
      </w:r>
      <w:r/>
    </w:p>
    <w:p>
      <w:pPr>
        <w:pStyle w:val="970"/>
        <w:ind w:firstLine="480"/>
        <w:spacing w:before="0" w:after="0" w:line="400" w:lineRule="exact"/>
        <w:widowControl/>
        <w:rPr>
          <w:rFonts w:ascii="宋体" w:hAnsi="宋体" w:eastAsia="宋体" w:cs="宋体"/>
          <w:b w:val="0"/>
          <w:color w:val="000000"/>
          <w:sz w:val="24"/>
          <w:szCs w:val="24"/>
        </w:rPr>
      </w:pPr>
      <w:r>
        <w:rPr>
          <w:rFonts w:hint="eastAsia" w:ascii="宋体" w:hAnsi="宋体" w:eastAsia="宋体"/>
          <w:b w:val="0"/>
          <w:sz w:val="24"/>
          <w:szCs w:val="24"/>
        </w:rPr>
        <w:t xml:space="preserve">（二）</w:t>
      </w:r>
      <w:r>
        <w:rPr>
          <w:rFonts w:hint="eastAsia" w:ascii="宋体" w:hAnsi="宋体" w:eastAsia="宋体" w:cs="宋体"/>
          <w:b w:val="0"/>
          <w:color w:val="000000"/>
          <w:sz w:val="24"/>
          <w:szCs w:val="24"/>
        </w:rPr>
        <w:t xml:space="preserve">落实政府采购政策需满足的资格要求：</w:t>
      </w:r>
      <w:r/>
    </w:p>
    <w:p>
      <w:pPr>
        <w:ind w:firstLine="480"/>
        <w:spacing w:line="400" w:lineRule="exact"/>
        <w:shd w:val="clear" w:color="auto" w:fill="ffffff"/>
        <w:widowControl/>
        <w:rPr>
          <w:rFonts w:eastAsia="微软雅黑"/>
          <w:szCs w:val="21"/>
        </w:rPr>
      </w:pPr>
      <w:r>
        <w:rPr>
          <w:rFonts w:hint="eastAsia" w:ascii="宋体" w:hAnsi="宋体"/>
          <w:sz w:val="24"/>
          <w:highlight w:val="yellow"/>
        </w:rPr>
        <w:t xml:space="preserve">本项目按照以下第</w:t>
      </w:r>
      <w:r>
        <w:rPr>
          <w:rFonts w:hint="eastAsia" w:ascii="宋体" w:hAnsi="宋体"/>
          <w:sz w:val="24"/>
          <w:highlight w:val="yellow"/>
          <w:u w:val="single"/>
        </w:rPr>
        <w:t xml:space="preserve"> （3） </w:t>
      </w:r>
      <w:r>
        <w:rPr>
          <w:rFonts w:hint="eastAsia" w:ascii="宋体" w:hAnsi="宋体"/>
          <w:sz w:val="24"/>
          <w:highlight w:val="yellow"/>
        </w:rPr>
        <w:t xml:space="preserve">种方式落实政府采购促进中小企业发展的要求：</w:t>
      </w:r>
      <w:r/>
    </w:p>
    <w:p>
      <w:pPr>
        <w:ind w:firstLine="480"/>
        <w:spacing w:line="400" w:lineRule="exact"/>
        <w:shd w:val="clear" w:color="auto" w:fill="ffffff"/>
        <w:widowControl/>
        <w:rPr>
          <w:rFonts w:eastAsia="微软雅黑"/>
          <w:szCs w:val="21"/>
        </w:rPr>
      </w:pPr>
      <w:r>
        <w:rPr>
          <w:rFonts w:hint="eastAsia" w:ascii="宋体" w:hAnsi="宋体"/>
          <w:sz w:val="24"/>
        </w:rPr>
        <w:t xml:space="preserve">（1）本项目为专门面向中小企业采购的项目,供应商必须为中小微企业，不接受非中小型企业参与本项目投标。</w:t>
      </w:r>
      <w:r/>
    </w:p>
    <w:p>
      <w:pPr>
        <w:ind w:firstLine="480"/>
        <w:spacing w:line="400" w:lineRule="exact"/>
        <w:shd w:val="clear" w:color="auto" w:fill="ffffff"/>
        <w:widowControl/>
        <w:rPr>
          <w:rFonts w:eastAsia="微软雅黑"/>
          <w:szCs w:val="21"/>
        </w:rPr>
      </w:pPr>
      <w:r>
        <w:rPr>
          <w:rFonts w:hint="eastAsia" w:ascii="宋体" w:hAnsi="宋体"/>
          <w:sz w:val="24"/>
        </w:rPr>
        <w:t xml:space="preserve">（2）本项目通过以下第（  ）种方式预留部分采购份额采购中小企业服务：</w:t>
      </w:r>
      <w:r/>
    </w:p>
    <w:p>
      <w:pPr>
        <w:ind w:firstLine="480"/>
        <w:spacing w:line="400" w:lineRule="exact"/>
        <w:shd w:val="clear" w:color="auto" w:fill="ffffff"/>
        <w:widowControl/>
        <w:rPr>
          <w:rFonts w:eastAsia="微软雅黑"/>
          <w:szCs w:val="21"/>
        </w:rPr>
      </w:pPr>
      <w:r>
        <w:rPr>
          <w:rFonts w:hint="eastAsia" w:ascii="宋体" w:hAnsi="宋体"/>
          <w:sz w:val="24"/>
        </w:rPr>
        <w:t xml:space="preserve">①本项目要求供应商以联合体形式参加，中小企业合同金额应当达到的比例为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400" w:lineRule="exact"/>
        <w:shd w:val="clear" w:color="auto" w:fill="ffffff"/>
        <w:widowControl/>
        <w:rPr>
          <w:rFonts w:eastAsia="微软雅黑"/>
          <w:szCs w:val="21"/>
        </w:rPr>
      </w:pPr>
      <w:r>
        <w:rPr>
          <w:rFonts w:hint="eastAsia" w:ascii="宋体" w:hAnsi="宋体"/>
          <w:sz w:val="24"/>
        </w:rPr>
        <w:t xml:space="preserve">②本项目要求供应商进行合同分包，中小企业合同金额应当达到的比例为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560"/>
        <w:spacing w:line="400" w:lineRule="exact"/>
        <w:shd w:val="clear" w:color="auto" w:fill="ffffff"/>
        <w:widowControl/>
        <w:rPr>
          <w:rFonts w:ascii="宋体" w:hAnsi="宋体"/>
          <w:sz w:val="24"/>
        </w:rPr>
      </w:pPr>
      <w:r>
        <w:rPr>
          <w:rFonts w:hint="eastAsia" w:ascii="宋体" w:hAnsi="宋体"/>
          <w:sz w:val="24"/>
        </w:rPr>
        <w:t xml:space="preserve">（3）本项目为非预留份额的采购项目，对小微企业报价给予扣除，用扣除后的价格参加评审。</w:t>
      </w:r>
      <w:r/>
    </w:p>
    <w:p>
      <w:pPr>
        <w:ind w:firstLine="480"/>
        <w:spacing w:line="400" w:lineRule="exact"/>
        <w:rPr>
          <w:rFonts w:ascii="宋体" w:hAnsi="宋体" w:cs="宋体"/>
          <w:sz w:val="24"/>
        </w:rPr>
      </w:pPr>
      <w:r>
        <w:rPr>
          <w:rFonts w:hint="eastAsia" w:ascii="宋体" w:hAnsi="宋体"/>
          <w:sz w:val="24"/>
        </w:rPr>
        <w:t xml:space="preserve">（4）</w:t>
      </w:r>
      <w:r>
        <w:rPr>
          <w:rFonts w:hint="eastAsia" w:ascii="宋体" w:hAnsi="宋体" w:cs="宋体"/>
          <w:sz w:val="24"/>
        </w:rPr>
        <w:t xml:space="preserve">本项目采购标的对应的中小企业划分标准所属行业为本项目属于</w:t>
      </w:r>
      <w:r>
        <w:rPr>
          <w:rFonts w:hint="eastAsia" w:ascii="宋体" w:hAnsi="宋体" w:cs="宋体"/>
          <w:sz w:val="24"/>
          <w:u w:val="single"/>
        </w:rPr>
        <w:t xml:space="preserve">建筑业</w:t>
      </w:r>
      <w:r>
        <w:rPr>
          <w:rFonts w:hint="eastAsia" w:ascii="宋体" w:hAnsi="宋体" w:cs="宋体"/>
          <w:sz w:val="24"/>
        </w:rPr>
        <w:t xml:space="preserve">。</w:t>
      </w:r>
      <w:r/>
    </w:p>
    <w:p>
      <w:pPr>
        <w:pStyle w:val="1047"/>
        <w:ind w:firstLine="720"/>
        <w:spacing w:before="0" w:after="0" w:line="400" w:lineRule="exact"/>
        <w:rPr>
          <w:rFonts w:ascii="宋体" w:hAnsi="宋体" w:eastAsia="宋体" w:cs="宋体"/>
        </w:rPr>
      </w:pPr>
      <w:r>
        <w:rPr>
          <w:rStyle w:val="1270"/>
          <w:rFonts w:hint="eastAsia" w:ascii="宋体" w:hAnsi="宋体" w:eastAsia="宋体" w:cs="宋体"/>
          <w:sz w:val="24"/>
        </w:rPr>
        <w:t xml:space="preserve">3、本项目的特定资格要求：</w:t>
      </w:r>
      <w:r/>
    </w:p>
    <w:tbl>
      <w:tblPr>
        <w:tblW w:w="8987" w:type="dxa"/>
        <w:tblInd w:w="193"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909"/>
        <w:gridCol w:w="801"/>
        <w:gridCol w:w="4966"/>
        <w:gridCol w:w="2311"/>
      </w:tblGrid>
      <w:tr>
        <w:trPr>
          <w:trHeight w:val="81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09"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序号</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67"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资质内容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311"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提交形式</w:t>
            </w:r>
            <w:r/>
          </w:p>
        </w:tc>
      </w:tr>
      <w:tr>
        <w:trPr>
          <w:trHeight w:val="8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909" w:type="dxa"/>
            <w:vAlign w:val="center"/>
            <w:vMerge w:val="restart"/>
            <w:textDirection w:val="lrTb"/>
            <w:noWrap w:val="false"/>
          </w:tcPr>
          <w:p>
            <w:pP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1（供应商可任选其中1项提供材料，2选1）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01" w:type="dxa"/>
            <w:vAlign w:val="center"/>
            <w:vMerge w:val="restart"/>
            <w:textDirection w:val="lrTb"/>
            <w:noWrap w:val="false"/>
          </w:tcPr>
          <w:p>
            <w:pP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4966"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法定代表人资格证明</w:t>
            </w:r>
            <w:r/>
          </w:p>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（格式按照示范格式一要求）</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2311"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原件的扫描件上传至电子投标文件中</w:t>
            </w:r>
            <w:r/>
          </w:p>
        </w:tc>
      </w:tr>
      <w:tr>
        <w:trPr>
          <w:trHeight w:val="770"/>
        </w:trPr>
        <w:tc>
          <w:tcPr>
            <w:tcBorders>
              <w:top w:val="none" w:color="000000" w:sz="4" w:space="0"/>
              <w:left w:val="single" w:color="auto" w:sz="8" w:space="0"/>
              <w:bottom w:val="single" w:color="auto" w:sz="8" w:space="0"/>
              <w:right w:val="single" w:color="auto" w:sz="8" w:space="0"/>
            </w:tcBorders>
            <w:tcW w:w="909" w:type="dxa"/>
            <w:vAlign w:val="center"/>
            <w:vMerge w:val="continue"/>
            <w:textDirection w:val="lrTb"/>
            <w:noWrap w:val="false"/>
          </w:tcPr>
          <w:p>
            <w:pPr>
              <w:jc w:val="left"/>
              <w:spacing w:line="280" w:lineRule="exac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8" w:space="0"/>
              <w:right w:val="single" w:color="auto" w:sz="4" w:space="0"/>
            </w:tcBorders>
            <w:tcW w:w="801" w:type="dxa"/>
            <w:vAlign w:val="center"/>
            <w:vMerge w:val="continue"/>
            <w:textDirection w:val="lrTb"/>
            <w:noWrap w:val="false"/>
          </w:tcPr>
          <w:p>
            <w:pPr>
              <w:jc w:val="left"/>
              <w:spacing w:line="2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6" w:type="dxa"/>
            <w:vAlign w:val="center"/>
            <w:textDirection w:val="lrTb"/>
            <w:noWrap w:val="false"/>
          </w:tcPr>
          <w:p>
            <w:pPr>
              <w:jc w:val="center"/>
              <w:spacing w:line="340" w:lineRule="exact"/>
              <w:shd w:val="clear" w:color="auto" w:fill="ffffff"/>
              <w:widowControl/>
              <w:tabs>
                <w:tab w:val="left" w:pos="720" w:leader="none"/>
              </w:tabs>
              <w:rPr>
                <w:rFonts w:ascii="宋体" w:hAnsi="宋体" w:cs="宋体"/>
                <w:sz w:val="24"/>
              </w:rPr>
            </w:pPr>
            <w:r>
              <w:rPr>
                <w:rFonts w:hint="eastAsia" w:ascii="宋体" w:hAnsi="宋体" w:cs="宋体"/>
                <w:sz w:val="24"/>
              </w:rPr>
              <w:t xml:space="preserve">法定代表人身份证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1"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扫描件上传至电子投标文件中</w:t>
            </w:r>
            <w:r/>
          </w:p>
        </w:tc>
      </w:tr>
      <w:tr>
        <w:trPr>
          <w:trHeight w:val="672"/>
        </w:trPr>
        <w:tc>
          <w:tcPr>
            <w:tcBorders>
              <w:top w:val="none" w:color="000000" w:sz="4" w:space="0"/>
              <w:left w:val="single" w:color="auto" w:sz="8" w:space="0"/>
              <w:bottom w:val="single" w:color="auto" w:sz="8" w:space="0"/>
              <w:right w:val="single" w:color="auto" w:sz="8" w:space="0"/>
            </w:tcBorders>
            <w:tcW w:w="909" w:type="dxa"/>
            <w:vAlign w:val="center"/>
            <w:vMerge w:val="continue"/>
            <w:textDirection w:val="lrTb"/>
            <w:noWrap w:val="false"/>
          </w:tcPr>
          <w:p>
            <w:pPr>
              <w:jc w:val="left"/>
              <w:spacing w:line="280" w:lineRule="exac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801" w:type="dxa"/>
            <w:vAlign w:val="center"/>
            <w:vMerge w:val="restart"/>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6"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授权委托书（格式按照示范格式二要求）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1"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原件的扫描件上传至电子投标文件中</w:t>
            </w:r>
            <w:r/>
          </w:p>
        </w:tc>
      </w:tr>
      <w:tr>
        <w:trPr>
          <w:trHeight w:val="658"/>
        </w:trPr>
        <w:tc>
          <w:tcPr>
            <w:tcBorders>
              <w:top w:val="none" w:color="000000" w:sz="4" w:space="0"/>
              <w:left w:val="single" w:color="auto" w:sz="8" w:space="0"/>
              <w:bottom w:val="single" w:color="auto" w:sz="8" w:space="0"/>
              <w:right w:val="single" w:color="auto" w:sz="8" w:space="0"/>
            </w:tcBorders>
            <w:tcW w:w="909" w:type="dxa"/>
            <w:vAlign w:val="center"/>
            <w:vMerge w:val="continue"/>
            <w:textDirection w:val="lrTb"/>
            <w:noWrap w:val="false"/>
          </w:tcPr>
          <w:p>
            <w:pPr>
              <w:jc w:val="left"/>
              <w:spacing w:line="280" w:lineRule="exac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8" w:space="0"/>
              <w:right w:val="single" w:color="auto" w:sz="4" w:space="0"/>
            </w:tcBorders>
            <w:tcW w:w="801" w:type="dxa"/>
            <w:vAlign w:val="center"/>
            <w:vMerge w:val="continue"/>
            <w:textDirection w:val="lrTb"/>
            <w:noWrap w:val="false"/>
          </w:tcPr>
          <w:p>
            <w:pPr>
              <w:jc w:val="left"/>
              <w:spacing w:line="28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6"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受托人身份证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1"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扫描件上传至电子投标文件中</w:t>
            </w:r>
            <w:r/>
          </w:p>
        </w:tc>
      </w:tr>
      <w:tr>
        <w:trPr>
          <w:trHeight w:val="686"/>
        </w:trPr>
        <w:tc>
          <w:tcPr>
            <w:tcBorders>
              <w:top w:val="none" w:color="000000" w:sz="4" w:space="0"/>
              <w:left w:val="single" w:color="auto" w:sz="8" w:space="0"/>
              <w:bottom w:val="single" w:color="auto" w:sz="4" w:space="0"/>
              <w:right w:val="single" w:color="auto" w:sz="4" w:space="0"/>
            </w:tcBorders>
            <w:tcMar>
              <w:left w:w="108" w:type="dxa"/>
              <w:top w:w="0" w:type="dxa"/>
              <w:right w:w="108" w:type="dxa"/>
              <w:bottom w:w="0" w:type="dxa"/>
            </w:tcMar>
            <w:tcW w:w="909"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67"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营业执照或法人证书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1"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原件的扫描件上传至电子投标文件中</w:t>
            </w:r>
            <w:r/>
          </w:p>
        </w:tc>
      </w:tr>
      <w:tr>
        <w:trPr>
          <w:trHeight w:val="67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09" w:type="dxa"/>
            <w:vAlign w:val="center"/>
            <w:textDirection w:val="lrTb"/>
            <w:noWrap w:val="false"/>
          </w:tcPr>
          <w:p>
            <w:pPr>
              <w:ind w:firstLine="240"/>
              <w:jc w:val="left"/>
              <w:spacing w:line="280" w:lineRule="exact"/>
              <w:shd w:val="clear" w:color="auto" w:fill="ffffff"/>
              <w:widowControl/>
              <w:rPr>
                <w:rFonts w:ascii="宋体" w:hAnsi="宋体" w:cs="宋体"/>
                <w:sz w:val="24"/>
              </w:rPr>
            </w:pPr>
            <w:r>
              <w:rPr>
                <w:rFonts w:hint="eastAsia" w:ascii="宋体" w:hAnsi="宋体" w:cs="宋体"/>
                <w:sz w:val="24"/>
              </w:rPr>
              <w:t xml:space="preserve">3</w:t>
            </w:r>
            <w:r/>
          </w:p>
        </w:tc>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767" w:type="dxa"/>
            <w:vAlign w:val="center"/>
            <w:textDirection w:val="lrTb"/>
            <w:noWrap w:val="false"/>
          </w:tcPr>
          <w:p>
            <w:pPr>
              <w:jc w:val="center"/>
              <w:spacing w:line="280" w:lineRule="exact"/>
              <w:shd w:val="clear" w:color="auto" w:fill="ffffff"/>
              <w:widowControl/>
              <w:rPr>
                <w:rFonts w:ascii="宋体" w:hAnsi="宋体" w:cs="宋体"/>
                <w:sz w:val="24"/>
              </w:rPr>
            </w:pPr>
            <w:r>
              <w:rPr>
                <w:rFonts w:hint="eastAsia" w:ascii="宋体" w:hAnsi="宋体" w:cs="宋体"/>
                <w:sz w:val="24"/>
              </w:rPr>
              <w:t xml:space="preserve">承诺书（格式按照示范格式三要求）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11" w:type="dxa"/>
            <w:vAlign w:val="center"/>
            <w:textDirection w:val="lrTb"/>
            <w:noWrap w:val="false"/>
          </w:tcPr>
          <w:p>
            <w:pPr>
              <w:jc w:val="center"/>
              <w:spacing w:line="280" w:lineRule="exact"/>
              <w:shd w:val="clear" w:color="auto" w:fill="ffffff"/>
              <w:widowControl/>
              <w:rPr>
                <w:rFonts w:ascii="宋体" w:hAnsi="宋体" w:cs="宋体"/>
                <w:sz w:val="24"/>
              </w:rPr>
            </w:pPr>
            <w:r>
              <w:rPr>
                <w:rFonts w:hint="eastAsia" w:ascii="宋体" w:hAnsi="宋体" w:cs="宋体"/>
                <w:sz w:val="24"/>
              </w:rPr>
              <w:t xml:space="preserve">原件的扫描件上传至电子投标文件中</w:t>
            </w:r>
            <w:r/>
          </w:p>
        </w:tc>
      </w:tr>
      <w:tr>
        <w:trPr>
          <w:trHeight w:val="64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09" w:type="dxa"/>
            <w:vAlign w:val="center"/>
            <w:textDirection w:val="lrTb"/>
            <w:noWrap w:val="false"/>
          </w:tcPr>
          <w:p>
            <w:pPr>
              <w:ind w:firstLine="240"/>
              <w:jc w:val="left"/>
              <w:spacing w:line="280" w:lineRule="exact"/>
              <w:shd w:val="clear" w:color="auto" w:fill="ffffff"/>
              <w:widowControl/>
              <w:rPr>
                <w:rFonts w:ascii="宋体" w:hAnsi="宋体" w:cs="宋体"/>
                <w:sz w:val="24"/>
              </w:rPr>
            </w:pPr>
            <w:r>
              <w:rPr>
                <w:rFonts w:hint="eastAsia" w:ascii="宋体" w:hAnsi="宋体" w:cs="宋体"/>
                <w:sz w:val="24"/>
              </w:rPr>
              <w:t xml:space="preserve">4</w:t>
            </w:r>
            <w:r/>
          </w:p>
        </w:tc>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767" w:type="dxa"/>
            <w:vAlign w:val="center"/>
            <w:textDirection w:val="lrTb"/>
            <w:noWrap w:val="false"/>
          </w:tcPr>
          <w:p>
            <w:pPr>
              <w:jc w:val="center"/>
              <w:spacing w:line="280" w:lineRule="exact"/>
              <w:shd w:val="clear" w:color="auto" w:fill="ffffff"/>
              <w:widowControl/>
              <w:rPr>
                <w:rFonts w:ascii="宋体" w:hAnsi="宋体" w:cs="宋体"/>
                <w:sz w:val="24"/>
              </w:rPr>
            </w:pPr>
            <w:r>
              <w:rPr>
                <w:rFonts w:hint="eastAsia" w:ascii="宋体" w:hAnsi="宋体" w:cs="宋体"/>
                <w:sz w:val="24"/>
              </w:rPr>
              <w:t xml:space="preserve">中小企业声明函（格式按照示范格式四要求）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311" w:type="dxa"/>
            <w:vAlign w:val="center"/>
            <w:textDirection w:val="lrTb"/>
            <w:noWrap w:val="false"/>
          </w:tcPr>
          <w:p>
            <w:pPr>
              <w:jc w:val="center"/>
              <w:spacing w:line="280" w:lineRule="exact"/>
              <w:shd w:val="clear" w:color="auto" w:fill="ffffff"/>
              <w:widowControl/>
              <w:rPr>
                <w:rFonts w:ascii="宋体" w:hAnsi="宋体" w:cs="宋体"/>
                <w:sz w:val="24"/>
              </w:rPr>
            </w:pPr>
            <w:r>
              <w:rPr>
                <w:rFonts w:hint="eastAsia" w:ascii="宋体" w:hAnsi="宋体" w:cs="宋体"/>
                <w:sz w:val="24"/>
              </w:rPr>
              <w:t xml:space="preserve">原件的扫描件上传至电子投标文件中</w:t>
            </w:r>
            <w:r/>
          </w:p>
        </w:tc>
      </w:tr>
      <w:tr>
        <w:trPr>
          <w:trHeight w:val="1682"/>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09" w:type="dxa"/>
            <w:vAlign w:val="center"/>
            <w:textDirection w:val="lrTb"/>
            <w:noWrap w:val="false"/>
          </w:tcPr>
          <w:p>
            <w:pPr>
              <w:jc w:val="center"/>
              <w:spacing w:line="280" w:lineRule="exact"/>
              <w:widowControl/>
              <w:rPr>
                <w:rFonts w:ascii="宋体" w:hAnsi="宋体" w:cs="宋体"/>
                <w:sz w:val="24"/>
              </w:rPr>
            </w:pPr>
            <w:r>
              <w:rPr>
                <w:rFonts w:hint="eastAsia" w:ascii="宋体" w:hAnsi="宋体" w:cs="宋体"/>
                <w:sz w:val="24"/>
              </w:rPr>
              <w:t xml:space="preserve">5</w:t>
            </w:r>
            <w:r/>
          </w:p>
        </w:tc>
        <w:tc>
          <w:tcPr>
            <w:gridSpan w:val="3"/>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078" w:type="dxa"/>
            <w:vAlign w:val="center"/>
            <w:textDirection w:val="lrTb"/>
            <w:noWrap w:val="false"/>
          </w:tcPr>
          <w:p>
            <w:pPr>
              <w:pStyle w:val="1023"/>
              <w:jc w:val="both"/>
              <w:spacing w:before="0" w:beforeAutospacing="0" w:after="0" w:afterAutospacing="0" w:line="320" w:lineRule="atLeast"/>
              <w:shd w:val="clear" w:color="auto" w:fill="ffffff"/>
            </w:pPr>
            <w:r>
              <w:rPr>
                <w:rFonts w:hint="eastAsia"/>
                <w:szCs w:val="21"/>
              </w:rPr>
              <w:t xml:space="preserve">投标人未被“信用中国”网（www.creditchina.gov.cn）列入失信被执行人、重大税收违法案件当事人名单。投标人未被“中国政府采购网”（www.ccgp.gov.cn）列入政府采购严重违法失信行为记录名单,由评委在资格审查时查询，一旦被查询存在上述失信行为记录名单的，将视为资格审查不通过。</w:t>
            </w:r>
            <w:r/>
          </w:p>
        </w:tc>
      </w:tr>
    </w:tbl>
    <w:p>
      <w:pPr>
        <w:ind w:firstLine="482"/>
        <w:spacing w:line="400" w:lineRule="exact"/>
        <w:rPr>
          <w:rFonts w:ascii="宋体" w:hAnsi="宋体" w:cs="宋体"/>
          <w:sz w:val="24"/>
        </w:rPr>
      </w:pPr>
      <w:r>
        <w:rPr>
          <w:rFonts w:hint="eastAsia" w:ascii="宋体" w:hAnsi="宋体" w:cs="宋体"/>
          <w:b/>
          <w:bCs/>
          <w:sz w:val="24"/>
        </w:rPr>
        <w:t xml:space="preserve">说明：</w:t>
      </w:r>
      <w:r>
        <w:rPr>
          <w:rFonts w:hint="eastAsia" w:ascii="宋体" w:hAnsi="宋体" w:cs="宋体"/>
          <w:sz w:val="24"/>
        </w:rPr>
        <w:t xml:space="preserve">本次招标采用资质后审方式，在整个采购过程中，由采购人或招标代理机构组织评委对投标人的资质进行审查，若发现投标人的资质条件不符合招标文件要求，可随时取消其投标或中标资格。</w:t>
      </w:r>
      <w:r/>
    </w:p>
    <w:p>
      <w:pPr>
        <w:pStyle w:val="970"/>
        <w:ind w:firstLine="482"/>
        <w:spacing w:before="0" w:after="0" w:line="400" w:lineRule="exact"/>
        <w:rPr>
          <w:rFonts w:ascii="宋体" w:hAnsi="宋体" w:eastAsia="宋体" w:cs="宋体"/>
          <w:bCs w:val="0"/>
          <w:sz w:val="24"/>
          <w:szCs w:val="24"/>
        </w:rPr>
      </w:pPr>
      <w:r>
        <w:rPr>
          <w:rFonts w:hint="eastAsia" w:ascii="宋体" w:hAnsi="宋体" w:eastAsia="宋体" w:cs="宋体"/>
          <w:bCs w:val="0"/>
          <w:sz w:val="24"/>
          <w:szCs w:val="24"/>
        </w:rPr>
        <w:t xml:space="preserve">三、获取采购文件</w:t>
      </w:r>
      <w:bookmarkEnd w:id="8"/>
      <w:r/>
      <w:bookmarkEnd w:id="9"/>
      <w:r/>
      <w:bookmarkEnd w:id="10"/>
      <w:r/>
      <w:bookmarkEnd w:id="11"/>
      <w:r/>
      <w:r/>
    </w:p>
    <w:p>
      <w:pPr>
        <w:ind w:firstLine="480"/>
        <w:spacing w:line="400" w:lineRule="exact"/>
        <w:rPr>
          <w:rFonts w:ascii="宋体" w:hAnsi="宋体" w:cs="宋体"/>
          <w:sz w:val="24"/>
        </w:rPr>
      </w:pPr>
      <w:r>
        <w:rPr>
          <w:rFonts w:hint="eastAsia" w:ascii="宋体" w:hAnsi="宋体" w:cs="宋体"/>
          <w:sz w:val="24"/>
        </w:rPr>
        <w:t xml:space="preserve">时间：</w:t>
      </w:r>
      <w:r>
        <w:rPr>
          <w:rFonts w:hint="eastAsia" w:ascii="宋体" w:hAnsi="宋体" w:cs="宋体"/>
          <w:sz w:val="24"/>
          <w:highlight w:val="none"/>
        </w:rPr>
        <w:t xml:space="preserve">2023年</w:t>
      </w:r>
      <w:r>
        <w:rPr>
          <w:rFonts w:hint="eastAsia" w:ascii="宋体" w:hAnsi="宋体" w:cs="宋体"/>
          <w:sz w:val="24"/>
          <w:highlight w:val="none"/>
        </w:rPr>
        <w:t xml:space="preserve">06</w:t>
      </w:r>
      <w:r>
        <w:rPr>
          <w:rFonts w:hint="eastAsia" w:ascii="宋体" w:hAnsi="宋体" w:cs="宋体"/>
          <w:sz w:val="24"/>
          <w:highlight w:val="none"/>
        </w:rPr>
        <w:t xml:space="preserve">月30</w:t>
      </w:r>
      <w:r>
        <w:rPr>
          <w:rFonts w:hint="eastAsia" w:ascii="宋体" w:hAnsi="宋体" w:cs="宋体"/>
          <w:sz w:val="24"/>
          <w:highlight w:val="none"/>
        </w:rPr>
        <w:t xml:space="preserve">日至2023年</w:t>
      </w:r>
      <w:r>
        <w:rPr>
          <w:rFonts w:hint="eastAsia" w:ascii="宋体" w:hAnsi="宋体" w:cs="宋体"/>
          <w:sz w:val="24"/>
          <w:highlight w:val="none"/>
        </w:rPr>
        <w:t xml:space="preserve">07</w:t>
      </w:r>
      <w:r>
        <w:rPr>
          <w:rFonts w:hint="eastAsia" w:ascii="宋体" w:hAnsi="宋体" w:cs="宋体"/>
          <w:sz w:val="24"/>
          <w:highlight w:val="none"/>
        </w:rPr>
        <w:t xml:space="preserve">月</w:t>
      </w:r>
      <w:r>
        <w:rPr>
          <w:rFonts w:hint="eastAsia" w:ascii="宋体" w:hAnsi="宋体" w:cs="宋体"/>
          <w:sz w:val="24"/>
          <w:highlight w:val="none"/>
        </w:rPr>
        <w:t xml:space="preserve">08</w:t>
      </w:r>
      <w:r>
        <w:rPr>
          <w:rFonts w:hint="eastAsia" w:ascii="宋体" w:hAnsi="宋体" w:cs="宋体"/>
          <w:sz w:val="24"/>
          <w:highlight w:val="none"/>
        </w:rPr>
        <w:t xml:space="preserve">日</w:t>
      </w:r>
      <w:r>
        <w:rPr>
          <w:rFonts w:hint="eastAsia" w:ascii="宋体" w:hAnsi="宋体" w:cs="宋体"/>
          <w:sz w:val="24"/>
        </w:rPr>
        <w:t xml:space="preserve">，每天上午8时30分至11时30</w:t>
      </w:r>
      <w:r>
        <w:rPr>
          <w:rFonts w:hint="eastAsia" w:ascii="宋体" w:hAnsi="宋体" w:cs="宋体"/>
          <w:sz w:val="24"/>
        </w:rPr>
        <w:t xml:space="preserve">分，下午14时30分至17时30分（北京时间，法定节假日除外）。</w:t>
      </w:r>
      <w:r/>
    </w:p>
    <w:p>
      <w:pPr>
        <w:ind w:firstLine="480"/>
        <w:spacing w:line="400" w:lineRule="exact"/>
        <w:rPr>
          <w:rFonts w:ascii="宋体" w:hAnsi="宋体" w:cs="宋体"/>
          <w:sz w:val="24"/>
          <w:u w:val="single"/>
        </w:rPr>
      </w:pPr>
      <w:r>
        <w:rPr>
          <w:rFonts w:hint="eastAsia" w:ascii="宋体" w:hAnsi="宋体" w:cs="宋体"/>
          <w:sz w:val="24"/>
        </w:rPr>
        <w:t xml:space="preserve">地点：淮安市公共资源交易中心网站</w:t>
      </w:r>
      <w:r/>
    </w:p>
    <w:p>
      <w:pPr>
        <w:ind w:firstLine="480"/>
        <w:spacing w:line="400" w:lineRule="exact"/>
        <w:rPr>
          <w:rFonts w:ascii="宋体" w:hAnsi="宋体" w:cs="宋体"/>
          <w:sz w:val="24"/>
          <w:u w:val="single"/>
        </w:rPr>
      </w:pPr>
      <w:r>
        <w:rPr>
          <w:rFonts w:hint="eastAsia" w:ascii="宋体" w:hAnsi="宋体" w:cs="宋体"/>
          <w:sz w:val="24"/>
        </w:rPr>
        <w:t xml:space="preserve">方式：供应商应从淮安市公共资源交易网登录会员系统</w:t>
      </w:r>
      <w:r>
        <w:rPr>
          <w:rFonts w:hint="eastAsia" w:ascii="宋体" w:hAnsi="宋体" w:cs="宋体"/>
        </w:rPr>
        <w:t xml:space="preserve">（</w:t>
      </w:r>
      <w:r>
        <w:rPr>
          <w:rFonts w:hint="eastAsia" w:ascii="宋体" w:hAnsi="宋体" w:cs="宋体"/>
          <w:u w:val="single"/>
        </w:rPr>
        <w:t xml:space="preserve">http://222.184.89.82:8000/TPBidder/login.aspx?Type=3</w:t>
      </w:r>
      <w:r>
        <w:rPr>
          <w:rFonts w:hint="eastAsia" w:ascii="宋体" w:hAnsi="宋体" w:cs="宋体"/>
        </w:rPr>
        <w:t xml:space="preserve">）</w:t>
      </w:r>
      <w:r>
        <w:rPr>
          <w:rFonts w:hint="eastAsia" w:ascii="宋体" w:hAnsi="宋体" w:cs="宋体"/>
          <w:sz w:val="24"/>
        </w:rPr>
        <w:t xml:space="preserve">，办理淮安市政府采购供应商诚信库、CA证书以及电子签章后，在网上填写投标信息并下载招标文件。</w:t>
      </w:r>
      <w:r/>
    </w:p>
    <w:p>
      <w:pPr>
        <w:ind w:firstLine="480"/>
        <w:spacing w:line="400" w:lineRule="exact"/>
        <w:rPr>
          <w:rFonts w:ascii="宋体" w:hAnsi="宋体" w:cs="宋体"/>
          <w:sz w:val="24"/>
        </w:rPr>
      </w:pPr>
      <w:r>
        <w:rPr>
          <w:rFonts w:hint="eastAsia" w:ascii="宋体" w:hAnsi="宋体" w:cs="宋体"/>
          <w:sz w:val="24"/>
        </w:rPr>
        <w:t xml:space="preserve">售价：0元。</w:t>
      </w:r>
      <w:r/>
    </w:p>
    <w:p>
      <w:pPr>
        <w:pStyle w:val="970"/>
        <w:ind w:firstLine="482"/>
        <w:spacing w:before="0" w:after="0" w:line="400" w:lineRule="exact"/>
        <w:rPr>
          <w:rFonts w:ascii="宋体" w:hAnsi="宋体" w:eastAsia="宋体" w:cs="宋体"/>
          <w:bCs w:val="0"/>
          <w:sz w:val="24"/>
          <w:szCs w:val="24"/>
        </w:rPr>
      </w:pPr>
      <w:r/>
      <w:bookmarkStart w:id="12" w:name="_Toc35393801"/>
      <w:r/>
      <w:bookmarkStart w:id="13" w:name="_Toc28359092"/>
      <w:r/>
      <w:bookmarkStart w:id="14" w:name="_Toc35393632"/>
      <w:r/>
      <w:bookmarkStart w:id="15" w:name="_Toc28359015"/>
      <w:r>
        <w:rPr>
          <w:rFonts w:hint="eastAsia" w:ascii="宋体" w:hAnsi="宋体" w:eastAsia="宋体" w:cs="宋体"/>
          <w:bCs w:val="0"/>
          <w:sz w:val="24"/>
          <w:szCs w:val="24"/>
        </w:rPr>
        <w:t xml:space="preserve">四、响应文件提交</w:t>
      </w:r>
      <w:bookmarkEnd w:id="12"/>
      <w:r/>
      <w:bookmarkEnd w:id="13"/>
      <w:r/>
      <w:bookmarkEnd w:id="14"/>
      <w:r/>
      <w:bookmarkEnd w:id="15"/>
      <w:r/>
      <w:r/>
    </w:p>
    <w:p>
      <w:pPr>
        <w:ind w:firstLine="480"/>
        <w:spacing w:line="400" w:lineRule="exact"/>
        <w:rPr>
          <w:rFonts w:ascii="宋体" w:hAnsi="宋体" w:cs="宋体"/>
          <w:sz w:val="24"/>
        </w:rPr>
      </w:pPr>
      <w:r/>
      <w:bookmarkStart w:id="16" w:name="_Toc35393802"/>
      <w:r/>
      <w:bookmarkStart w:id="17" w:name="_Toc28359093"/>
      <w:r/>
      <w:bookmarkStart w:id="18" w:name="_Toc35393633"/>
      <w:r/>
      <w:bookmarkStart w:id="19" w:name="_Toc28359016"/>
      <w:r>
        <w:rPr>
          <w:rFonts w:hint="eastAsia" w:ascii="宋体" w:hAnsi="宋体" w:cs="宋体"/>
          <w:sz w:val="24"/>
        </w:rPr>
        <w:t xml:space="preserve">截止时间：</w:t>
      </w:r>
      <w:r>
        <w:rPr>
          <w:rFonts w:hint="eastAsia" w:ascii="宋体" w:hAnsi="宋体" w:cs="宋体"/>
          <w:sz w:val="24"/>
        </w:rPr>
        <w:t xml:space="preserve">2023</w:t>
      </w:r>
      <w:r>
        <w:rPr>
          <w:rFonts w:hint="eastAsia" w:ascii="宋体" w:hAnsi="宋体" w:cs="宋体"/>
          <w:color w:val="ff0000"/>
          <w:sz w:val="24"/>
        </w:rPr>
        <w:t xml:space="preserve">年</w:t>
      </w:r>
      <w:r>
        <w:rPr>
          <w:rFonts w:hint="eastAsia" w:ascii="宋体" w:hAnsi="宋体" w:cs="宋体"/>
          <w:color w:val="ff0000"/>
          <w:sz w:val="24"/>
        </w:rPr>
        <w:t xml:space="preserve">07</w:t>
      </w:r>
      <w:r>
        <w:rPr>
          <w:rFonts w:hint="eastAsia" w:ascii="宋体" w:hAnsi="宋体" w:cs="宋体"/>
          <w:color w:val="ff0000"/>
          <w:sz w:val="24"/>
        </w:rPr>
        <w:t xml:space="preserve">月</w:t>
      </w:r>
      <w:r>
        <w:rPr>
          <w:rFonts w:hint="eastAsia" w:ascii="宋体" w:hAnsi="宋体" w:cs="宋体"/>
          <w:color w:val="ff0000"/>
          <w:sz w:val="24"/>
        </w:rPr>
        <w:t xml:space="preserve">12</w:t>
      </w:r>
      <w:r>
        <w:rPr>
          <w:rFonts w:hint="eastAsia" w:ascii="宋体" w:hAnsi="宋体" w:cs="宋体"/>
          <w:color w:val="ff0000"/>
          <w:sz w:val="24"/>
        </w:rPr>
        <w:t xml:space="preserve">日上午9点00分</w:t>
      </w:r>
      <w:r/>
    </w:p>
    <w:p>
      <w:pPr>
        <w:ind w:firstLine="480"/>
        <w:spacing w:line="400" w:lineRule="exact"/>
        <w:rPr>
          <w:rFonts w:ascii="宋体" w:hAnsi="宋体" w:cs="宋体"/>
          <w:sz w:val="24"/>
        </w:rPr>
      </w:pPr>
      <w:r>
        <w:rPr>
          <w:rFonts w:hint="eastAsia" w:ascii="宋体" w:hAnsi="宋体" w:cs="宋体"/>
          <w:sz w:val="24"/>
        </w:rPr>
        <w:t xml:space="preserve">地点:淮安市公共资源交易中心盱眙分中心不见面开标室，本项目采用“全流程不见面交易网上开评标”，磋商供应商无需到达现场。</w:t>
      </w:r>
      <w:r/>
    </w:p>
    <w:p>
      <w:pPr>
        <w:ind w:firstLine="480"/>
        <w:spacing w:line="400" w:lineRule="exact"/>
        <w:rPr>
          <w:rFonts w:ascii="宋体" w:hAnsi="宋体" w:cs="宋体"/>
          <w:sz w:val="24"/>
        </w:rPr>
      </w:pPr>
      <w:r>
        <w:rPr>
          <w:rFonts w:hint="eastAsia" w:ascii="宋体" w:hAnsi="宋体" w:cs="宋体"/>
          <w:sz w:val="24"/>
        </w:rPr>
        <w:t xml:space="preserve">注：磋商供应商须持续关注本项目在淮安市公共资源交易网盱眙板块及电子化系统中发布的信息（含更正、修改等信息），否则产生的后果由磋商供应商自行承担。</w:t>
      </w:r>
      <w:r/>
    </w:p>
    <w:p>
      <w:pPr>
        <w:ind w:firstLine="482"/>
        <w:jc w:val="left"/>
        <w:spacing w:line="400" w:lineRule="exact"/>
        <w:widowControl/>
        <w:rPr>
          <w:rFonts w:ascii="宋体" w:hAnsi="宋体" w:cs="宋体"/>
          <w:b/>
          <w:bCs/>
          <w:sz w:val="24"/>
        </w:rPr>
      </w:pPr>
      <w:r>
        <w:rPr>
          <w:rFonts w:hint="eastAsia" w:ascii="宋体" w:hAnsi="宋体" w:cs="宋体"/>
          <w:b/>
          <w:bCs/>
          <w:sz w:val="24"/>
        </w:rPr>
        <w:t xml:space="preserve">五、开启</w:t>
      </w:r>
      <w:bookmarkEnd w:id="16"/>
      <w:r/>
      <w:bookmarkEnd w:id="17"/>
      <w:r/>
      <w:bookmarkEnd w:id="18"/>
      <w:r/>
      <w:bookmarkEnd w:id="19"/>
      <w:r/>
      <w:r/>
    </w:p>
    <w:p>
      <w:pPr>
        <w:ind w:firstLine="480"/>
        <w:spacing w:line="400" w:lineRule="exact"/>
        <w:rPr>
          <w:rFonts w:ascii="宋体" w:hAnsi="宋体" w:cs="宋体"/>
          <w:bCs/>
          <w:sz w:val="24"/>
          <w:u w:val="single"/>
        </w:rPr>
      </w:pPr>
      <w:r>
        <w:rPr>
          <w:rFonts w:hint="eastAsia" w:ascii="宋体" w:hAnsi="宋体" w:cs="宋体"/>
          <w:sz w:val="24"/>
        </w:rPr>
        <w:t xml:space="preserve">时间：</w:t>
      </w:r>
      <w:r>
        <w:rPr>
          <w:rFonts w:hint="eastAsia" w:ascii="宋体" w:hAnsi="宋体" w:cs="宋体"/>
          <w:sz w:val="24"/>
        </w:rPr>
        <w:t xml:space="preserve">2023</w:t>
      </w:r>
      <w:r>
        <w:rPr>
          <w:rFonts w:hint="eastAsia" w:ascii="宋体" w:hAnsi="宋体" w:cs="宋体"/>
          <w:bCs/>
          <w:color w:val="ff0000"/>
          <w:sz w:val="24"/>
        </w:rPr>
        <w:t xml:space="preserve">年</w:t>
      </w:r>
      <w:r>
        <w:rPr>
          <w:rFonts w:hint="eastAsia" w:ascii="宋体" w:hAnsi="宋体" w:cs="宋体"/>
          <w:bCs/>
          <w:color w:val="ff0000"/>
          <w:sz w:val="24"/>
        </w:rPr>
        <w:t xml:space="preserve">07</w:t>
      </w:r>
      <w:r>
        <w:rPr>
          <w:rFonts w:hint="eastAsia" w:ascii="宋体" w:hAnsi="宋体" w:cs="宋体"/>
          <w:bCs/>
          <w:color w:val="ff0000"/>
          <w:sz w:val="24"/>
        </w:rPr>
        <w:t xml:space="preserve">月</w:t>
      </w:r>
      <w:r>
        <w:rPr>
          <w:rFonts w:hint="eastAsia" w:ascii="宋体" w:hAnsi="宋体" w:cs="宋体"/>
          <w:bCs/>
          <w:color w:val="ff0000"/>
          <w:sz w:val="24"/>
        </w:rPr>
        <w:t xml:space="preserve">12</w:t>
      </w:r>
      <w:r>
        <w:rPr>
          <w:rFonts w:hint="eastAsia" w:ascii="宋体" w:hAnsi="宋体" w:cs="宋体"/>
          <w:bCs/>
          <w:color w:val="ff0000"/>
          <w:sz w:val="24"/>
        </w:rPr>
        <w:t xml:space="preserve">日9 点00分</w:t>
      </w:r>
      <w:r>
        <w:rPr>
          <w:rFonts w:hint="eastAsia" w:ascii="宋体" w:hAnsi="宋体" w:cs="宋体"/>
          <w:bCs/>
          <w:sz w:val="24"/>
        </w:rPr>
        <w:t xml:space="preserve">（北京时间）</w:t>
      </w:r>
      <w:r/>
    </w:p>
    <w:p>
      <w:pPr>
        <w:ind w:firstLine="480"/>
        <w:spacing w:line="400" w:lineRule="exact"/>
        <w:rPr>
          <w:rFonts w:ascii="宋体" w:hAnsi="宋体" w:cs="宋体"/>
          <w:bCs/>
          <w:sz w:val="24"/>
        </w:rPr>
      </w:pPr>
      <w:r>
        <w:rPr>
          <w:rFonts w:hint="eastAsia" w:ascii="宋体" w:hAnsi="宋体" w:cs="宋体"/>
          <w:bCs/>
          <w:sz w:val="24"/>
        </w:rPr>
        <w:t xml:space="preserve">地点：全流程不见面交易-不见面交易大厅</w:t>
      </w:r>
      <w:r/>
    </w:p>
    <w:p>
      <w:pPr>
        <w:pStyle w:val="970"/>
        <w:ind w:firstLine="482"/>
        <w:spacing w:before="0" w:after="0" w:line="400" w:lineRule="exact"/>
        <w:rPr>
          <w:rFonts w:ascii="宋体" w:hAnsi="宋体" w:eastAsia="宋体" w:cs="宋体"/>
          <w:bCs w:val="0"/>
          <w:sz w:val="24"/>
          <w:szCs w:val="24"/>
        </w:rPr>
      </w:pPr>
      <w:r/>
      <w:bookmarkStart w:id="20" w:name="_Toc28359017"/>
      <w:r/>
      <w:bookmarkStart w:id="21" w:name="_Toc35393634"/>
      <w:r/>
      <w:bookmarkStart w:id="22" w:name="_Toc35393803"/>
      <w:r/>
      <w:bookmarkStart w:id="23" w:name="_Toc28359094"/>
      <w:r>
        <w:rPr>
          <w:rFonts w:hint="eastAsia" w:ascii="宋体" w:hAnsi="宋体" w:eastAsia="宋体" w:cs="宋体"/>
          <w:bCs w:val="0"/>
          <w:sz w:val="24"/>
          <w:szCs w:val="24"/>
        </w:rPr>
        <w:t xml:space="preserve">六、公告期限</w:t>
      </w:r>
      <w:bookmarkEnd w:id="20"/>
      <w:r/>
      <w:bookmarkEnd w:id="21"/>
      <w:r/>
      <w:bookmarkEnd w:id="22"/>
      <w:r/>
      <w:bookmarkEnd w:id="23"/>
      <w:r/>
      <w:r/>
    </w:p>
    <w:p>
      <w:pPr>
        <w:ind w:firstLine="480"/>
        <w:spacing w:line="400" w:lineRule="exact"/>
        <w:rPr>
          <w:rFonts w:ascii="宋体" w:hAnsi="宋体" w:cs="宋体"/>
          <w:sz w:val="24"/>
        </w:rPr>
      </w:pPr>
      <w:r>
        <w:rPr>
          <w:rFonts w:hint="eastAsia" w:ascii="宋体" w:hAnsi="宋体" w:cs="宋体"/>
          <w:sz w:val="24"/>
        </w:rPr>
        <w:t xml:space="preserve">自本公告发布之日起5个工作日。采购公告发布媒体:淮安市政府采购网、淮安市公共资源交易电子服务平台、江苏省财政部门指定的媒体</w:t>
      </w:r>
      <w:r/>
    </w:p>
    <w:p>
      <w:pPr>
        <w:pStyle w:val="970"/>
        <w:ind w:firstLine="482"/>
        <w:spacing w:before="0" w:after="0" w:line="400" w:lineRule="exact"/>
        <w:rPr>
          <w:rFonts w:ascii="宋体" w:hAnsi="宋体" w:eastAsia="宋体" w:cs="宋体"/>
          <w:b w:val="0"/>
          <w:bCs w:val="0"/>
          <w:sz w:val="24"/>
          <w:szCs w:val="24"/>
        </w:rPr>
      </w:pPr>
      <w:r/>
      <w:bookmarkStart w:id="24" w:name="_Toc35393804"/>
      <w:r/>
      <w:bookmarkStart w:id="25" w:name="_Toc35393635"/>
      <w:r>
        <w:rPr>
          <w:rFonts w:hint="eastAsia" w:ascii="宋体" w:hAnsi="宋体" w:eastAsia="宋体" w:cs="宋体"/>
          <w:bCs w:val="0"/>
          <w:sz w:val="24"/>
          <w:szCs w:val="24"/>
        </w:rPr>
        <w:t xml:space="preserve">七、其他补充事宜</w:t>
      </w:r>
      <w:bookmarkEnd w:id="24"/>
      <w:r/>
      <w:bookmarkEnd w:id="25"/>
      <w:r/>
      <w:r/>
    </w:p>
    <w:p>
      <w:pPr>
        <w:ind w:firstLine="480"/>
        <w:spacing w:line="400" w:lineRule="exact"/>
        <w:rPr>
          <w:rFonts w:ascii="宋体" w:hAnsi="宋体" w:cs="宋体"/>
          <w:bCs/>
          <w:sz w:val="24"/>
        </w:rPr>
      </w:pPr>
      <w:r>
        <w:rPr>
          <w:rFonts w:hint="eastAsia" w:ascii="宋体" w:hAnsi="宋体" w:cs="宋体"/>
          <w:bCs/>
          <w:sz w:val="24"/>
        </w:rPr>
        <w:t xml:space="preserve">1、履约保证金: 成交供应商必须在签订合同之前，向采购人缴纳中标总价1%的履约保证金。</w:t>
      </w:r>
      <w:r/>
    </w:p>
    <w:p>
      <w:pPr>
        <w:ind w:firstLine="480"/>
        <w:spacing w:line="400" w:lineRule="exact"/>
        <w:rPr>
          <w:rFonts w:ascii="宋体" w:hAnsi="宋体" w:cs="宋体"/>
          <w:bCs/>
          <w:sz w:val="24"/>
        </w:rPr>
      </w:pPr>
      <w:r>
        <w:rPr>
          <w:rFonts w:hint="eastAsia" w:ascii="宋体" w:hAnsi="宋体" w:cs="宋体"/>
          <w:bCs/>
          <w:sz w:val="24"/>
        </w:rPr>
        <w:t xml:space="preserve">2、电子招投标说明</w:t>
      </w:r>
      <w:r/>
    </w:p>
    <w:p>
      <w:pPr>
        <w:ind w:firstLine="480"/>
        <w:spacing w:line="400" w:lineRule="exact"/>
        <w:rPr>
          <w:rFonts w:ascii="宋体" w:hAnsi="宋体" w:cs="宋体"/>
          <w:bCs/>
          <w:sz w:val="24"/>
        </w:rPr>
      </w:pPr>
      <w:r>
        <w:rPr>
          <w:rFonts w:hint="eastAsia" w:ascii="宋体" w:hAnsi="宋体" w:cs="宋体"/>
          <w:bCs/>
          <w:sz w:val="24"/>
        </w:rPr>
        <w:t xml:space="preserve">（1）本项目采用“全流程不见面交易网上开评标”。请投标人严格按照招标文件的规定编制、提交投标文件，否则所造成的一切后果由投标人自负。详见投标人须知中“全流程不见面交易采购”注意事项</w:t>
      </w:r>
      <w:r/>
    </w:p>
    <w:p>
      <w:pPr>
        <w:ind w:firstLine="480"/>
        <w:jc w:val="left"/>
        <w:spacing w:line="400" w:lineRule="exact"/>
        <w:rPr>
          <w:rFonts w:ascii="宋体" w:hAnsi="宋体" w:cs="宋体"/>
          <w:bCs/>
          <w:sz w:val="24"/>
        </w:rPr>
      </w:pPr>
      <w:r>
        <w:rPr>
          <w:rFonts w:hint="eastAsia" w:ascii="宋体" w:hAnsi="宋体" w:cs="宋体"/>
          <w:bCs/>
          <w:sz w:val="24"/>
        </w:rPr>
        <w:t xml:space="preserve">（2）投标人确认参加本项目投标的，在投标前须办理淮安市政府采购供应商诚信库、CA证书以及电子签章后方可参加投标。具体办理详见淮安市公共资源交易网《政府采购操作指南》（http://ggzy.huaian.gov.cn/EpointWeb/infodetail/?infoid=76313197-2b3a-4f28-9493-28ff7908c886&amp;categoryNum=005007）。</w:t>
      </w:r>
      <w:r/>
    </w:p>
    <w:p>
      <w:pPr>
        <w:ind w:firstLine="480"/>
        <w:spacing w:line="400" w:lineRule="exact"/>
        <w:rPr>
          <w:rFonts w:ascii="宋体" w:hAnsi="宋体" w:cs="宋体"/>
          <w:bCs/>
          <w:sz w:val="24"/>
        </w:rPr>
      </w:pPr>
      <w:r>
        <w:rPr>
          <w:rFonts w:hint="eastAsia" w:ascii="宋体" w:hAnsi="宋体" w:cs="宋体"/>
          <w:bCs/>
          <w:sz w:val="24"/>
        </w:rPr>
        <w:t xml:space="preserve">(3)为保障开评标期间各分中心开评标问题的处理的及时性，请开标评期间的问题拨打电话：0517-80996058，手机：18962289236</w:t>
      </w:r>
      <w:r/>
    </w:p>
    <w:p>
      <w:pPr>
        <w:ind w:firstLine="480"/>
        <w:spacing w:line="400" w:lineRule="exact"/>
        <w:rPr>
          <w:rFonts w:ascii="宋体" w:hAnsi="宋体" w:cs="宋体"/>
          <w:bCs/>
          <w:sz w:val="24"/>
        </w:rPr>
      </w:pPr>
      <w:r/>
      <w:bookmarkStart w:id="26" w:name="_Toc28359095"/>
      <w:r/>
      <w:bookmarkStart w:id="27" w:name="_Toc35393805"/>
      <w:r/>
      <w:bookmarkStart w:id="28" w:name="_Toc35393636"/>
      <w:r/>
      <w:bookmarkStart w:id="29" w:name="_Toc28359018"/>
      <w:r>
        <w:rPr>
          <w:rFonts w:hint="eastAsia" w:ascii="宋体" w:hAnsi="宋体" w:cs="宋体"/>
          <w:bCs/>
          <w:sz w:val="24"/>
        </w:rPr>
        <w:t xml:space="preserve">八、凡对本次采购提出询问，请按以下方式联系。</w:t>
      </w:r>
      <w:bookmarkEnd w:id="26"/>
      <w:r/>
      <w:bookmarkEnd w:id="27"/>
      <w:r/>
      <w:bookmarkEnd w:id="28"/>
      <w:r/>
      <w:bookmarkEnd w:id="29"/>
      <w:r/>
      <w:r/>
    </w:p>
    <w:p>
      <w:pPr>
        <w:pStyle w:val="970"/>
        <w:ind w:firstLine="480"/>
        <w:spacing w:before="0" w:after="0" w:line="400" w:lineRule="exact"/>
        <w:rPr>
          <w:rFonts w:ascii="宋体" w:hAnsi="宋体" w:eastAsia="宋体" w:cs="宋体"/>
          <w:b w:val="0"/>
          <w:sz w:val="24"/>
          <w:szCs w:val="24"/>
        </w:rPr>
      </w:pPr>
      <w:r/>
      <w:bookmarkStart w:id="30" w:name="_Toc35393637"/>
      <w:r/>
      <w:bookmarkStart w:id="31" w:name="_Toc28359096"/>
      <w:r/>
      <w:bookmarkStart w:id="32" w:name="_Toc35393806"/>
      <w:r/>
      <w:bookmarkStart w:id="33" w:name="_Toc28359019"/>
      <w:r>
        <w:rPr>
          <w:rFonts w:hint="eastAsia" w:ascii="宋体" w:hAnsi="宋体" w:eastAsia="宋体" w:cs="宋体"/>
          <w:b w:val="0"/>
          <w:sz w:val="24"/>
          <w:szCs w:val="24"/>
        </w:rPr>
        <w:t xml:space="preserve">1.采购人信息</w:t>
      </w:r>
      <w:bookmarkEnd w:id="30"/>
      <w:r/>
      <w:bookmarkEnd w:id="31"/>
      <w:r/>
      <w:bookmarkEnd w:id="32"/>
      <w:r/>
      <w:bookmarkEnd w:id="33"/>
      <w:r/>
      <w:r/>
    </w:p>
    <w:p>
      <w:pPr>
        <w:ind w:firstLine="480"/>
        <w:jc w:val="left"/>
        <w:spacing w:line="400" w:lineRule="exact"/>
        <w:rPr>
          <w:rFonts w:ascii="宋体" w:hAnsi="宋体" w:cs="宋体"/>
          <w:sz w:val="24"/>
        </w:rPr>
      </w:pPr>
      <w:r>
        <w:rPr>
          <w:rFonts w:hint="eastAsia" w:ascii="宋体" w:hAnsi="宋体" w:cs="宋体"/>
          <w:sz w:val="24"/>
        </w:rPr>
        <w:t xml:space="preserve">名    称：盱眙县农业农村局</w:t>
      </w:r>
      <w:r/>
    </w:p>
    <w:p>
      <w:pPr>
        <w:ind w:firstLine="480"/>
        <w:jc w:val="left"/>
        <w:spacing w:line="400" w:lineRule="exact"/>
        <w:rPr>
          <w:rFonts w:ascii="宋体" w:hAnsi="宋体" w:cs="宋体"/>
          <w:sz w:val="24"/>
        </w:rPr>
      </w:pPr>
      <w:r/>
      <w:bookmarkStart w:id="34" w:name="_GoBack"/>
      <w:r/>
      <w:bookmarkEnd w:id="34"/>
      <w:r>
        <w:rPr>
          <w:rFonts w:hint="eastAsia" w:ascii="宋体" w:hAnsi="宋体" w:cs="宋体"/>
          <w:sz w:val="24"/>
        </w:rPr>
        <w:t xml:space="preserve">地    址：盱眙县企业服务大厦14楼</w:t>
      </w:r>
      <w:r/>
    </w:p>
    <w:p>
      <w:pPr>
        <w:ind w:firstLine="480"/>
        <w:jc w:val="left"/>
        <w:spacing w:line="400" w:lineRule="exact"/>
        <w:rPr>
          <w:rFonts w:ascii="宋体" w:hAnsi="宋体" w:cs="宋体"/>
          <w:color w:val="ff0000"/>
          <w:sz w:val="24"/>
        </w:rPr>
      </w:pPr>
      <w:r>
        <w:rPr>
          <w:rFonts w:hint="eastAsia" w:ascii="宋体" w:hAnsi="宋体" w:cs="宋体"/>
          <w:sz w:val="24"/>
        </w:rPr>
        <w:t xml:space="preserve">联系方式：</w:t>
      </w:r>
      <w:bookmarkStart w:id="35" w:name="_Toc35393807"/>
      <w:r/>
      <w:bookmarkStart w:id="36" w:name="_Toc35393638"/>
      <w:r/>
      <w:bookmarkStart w:id="37" w:name="_Toc28359020"/>
      <w:r/>
      <w:bookmarkStart w:id="38" w:name="_Toc28359097"/>
      <w:r>
        <w:rPr>
          <w:rFonts w:hint="eastAsia" w:ascii="宋体" w:hAnsi="宋体" w:cs="宋体"/>
          <w:sz w:val="24"/>
        </w:rPr>
        <w:t xml:space="preserve">张晨</w:t>
      </w:r>
      <w:r>
        <w:rPr>
          <w:rFonts w:hint="eastAsia" w:ascii="宋体" w:hAnsi="宋体" w:cs="宋体"/>
          <w:color w:val="ff0000"/>
          <w:sz w:val="24"/>
        </w:rPr>
        <w:t xml:space="preserve">0517-80910095</w:t>
      </w:r>
      <w:r/>
    </w:p>
    <w:p>
      <w:pPr>
        <w:ind w:firstLine="480"/>
        <w:jc w:val="left"/>
        <w:spacing w:line="400" w:lineRule="exact"/>
        <w:rPr>
          <w:rFonts w:ascii="宋体" w:hAnsi="宋体" w:cs="宋体"/>
          <w:b/>
          <w:sz w:val="24"/>
        </w:rPr>
      </w:pPr>
      <w:r>
        <w:rPr>
          <w:rFonts w:hint="eastAsia" w:ascii="宋体" w:hAnsi="宋体" w:cs="宋体"/>
          <w:sz w:val="24"/>
        </w:rPr>
        <w:t xml:space="preserve">2.采购代理机构信息</w:t>
      </w:r>
      <w:bookmarkEnd w:id="35"/>
      <w:r/>
      <w:bookmarkEnd w:id="36"/>
      <w:r/>
      <w:bookmarkEnd w:id="37"/>
      <w:r/>
      <w:bookmarkEnd w:id="38"/>
      <w:r/>
      <w:r/>
    </w:p>
    <w:p>
      <w:pPr>
        <w:ind w:firstLine="480"/>
        <w:spacing w:line="400" w:lineRule="exact"/>
        <w:rPr>
          <w:rFonts w:ascii="宋体" w:hAnsi="宋体" w:cs="宋体"/>
          <w:sz w:val="24"/>
        </w:rPr>
      </w:pPr>
      <w:r>
        <w:rPr>
          <w:rFonts w:hint="eastAsia" w:ascii="宋体" w:hAnsi="宋体" w:cs="宋体"/>
          <w:sz w:val="24"/>
        </w:rPr>
        <w:t xml:space="preserve">名    称：江苏拓道工程项目管理有限公司</w:t>
      </w:r>
      <w:r/>
    </w:p>
    <w:p>
      <w:pPr>
        <w:ind w:firstLine="480"/>
        <w:spacing w:line="400" w:lineRule="exact"/>
        <w:rPr>
          <w:rFonts w:ascii="宋体" w:hAnsi="宋体" w:cs="宋体"/>
          <w:sz w:val="24"/>
        </w:rPr>
      </w:pPr>
      <w:r>
        <w:rPr>
          <w:rFonts w:hint="eastAsia" w:ascii="宋体" w:hAnsi="宋体" w:cs="宋体"/>
          <w:sz w:val="24"/>
        </w:rPr>
        <w:t xml:space="preserve">地　　址：</w:t>
      </w:r>
      <w:r>
        <w:rPr>
          <w:rFonts w:hint="eastAsia" w:ascii="宋体" w:hAnsi="宋体"/>
          <w:color w:val="000000"/>
          <w:sz w:val="24"/>
          <w:szCs w:val="21"/>
        </w:rPr>
        <w:t xml:space="preserve">盱眙县万豪国际4楼</w:t>
      </w:r>
      <w:r/>
    </w:p>
    <w:p>
      <w:pPr>
        <w:ind w:firstLine="480"/>
        <w:spacing w:line="400" w:lineRule="exact"/>
        <w:rPr>
          <w:rFonts w:ascii="宋体" w:hAnsi="宋体" w:cs="宋体"/>
          <w:color w:val="ff0000"/>
          <w:sz w:val="24"/>
        </w:rPr>
      </w:pPr>
      <w:r>
        <w:rPr>
          <w:rFonts w:hint="eastAsia" w:ascii="宋体" w:hAnsi="宋体" w:cs="宋体"/>
          <w:sz w:val="24"/>
        </w:rPr>
        <w:t xml:space="preserve">联系方式:莫工</w:t>
      </w:r>
      <w:r>
        <w:rPr>
          <w:rFonts w:hint="eastAsia" w:ascii="宋体" w:cs="宋体"/>
          <w:color w:val="ff0000"/>
          <w:sz w:val="24"/>
        </w:rPr>
        <w:t xml:space="preserve">0517-</w:t>
      </w:r>
      <w:r>
        <w:rPr>
          <w:rFonts w:hint="eastAsia" w:ascii="宋体" w:cs="宋体"/>
          <w:color w:val="ff0000"/>
          <w:sz w:val="24"/>
        </w:rPr>
        <w:t xml:space="preserve">88661009</w:t>
      </w:r>
      <w:r/>
    </w:p>
    <w:p>
      <w:pPr>
        <w:pStyle w:val="970"/>
        <w:ind w:firstLine="480"/>
        <w:spacing w:before="0" w:after="0" w:line="400" w:lineRule="exact"/>
        <w:rPr>
          <w:rFonts w:ascii="宋体" w:hAnsi="宋体" w:eastAsia="宋体" w:cs="宋体"/>
          <w:b w:val="0"/>
          <w:sz w:val="24"/>
          <w:szCs w:val="24"/>
        </w:rPr>
      </w:pPr>
      <w:r/>
      <w:bookmarkStart w:id="39" w:name="_Toc35393808"/>
      <w:r/>
      <w:bookmarkStart w:id="40" w:name="_Toc28359021"/>
      <w:r/>
      <w:bookmarkStart w:id="41" w:name="_Toc28359098"/>
      <w:r/>
      <w:bookmarkStart w:id="42" w:name="_Toc35393639"/>
      <w:r>
        <w:rPr>
          <w:rFonts w:hint="eastAsia" w:ascii="宋体" w:hAnsi="宋体" w:eastAsia="宋体" w:cs="宋体"/>
          <w:b w:val="0"/>
          <w:sz w:val="24"/>
          <w:szCs w:val="24"/>
        </w:rPr>
        <w:t xml:space="preserve">3.项目联系方式</w:t>
      </w:r>
      <w:bookmarkEnd w:id="39"/>
      <w:r/>
      <w:bookmarkEnd w:id="40"/>
      <w:r/>
      <w:bookmarkEnd w:id="41"/>
      <w:r/>
      <w:bookmarkEnd w:id="42"/>
      <w:r/>
      <w:r/>
    </w:p>
    <w:p>
      <w:pPr>
        <w:pStyle w:val="1005"/>
        <w:ind w:firstLine="480"/>
        <w:spacing w:line="400" w:lineRule="exact"/>
        <w:rPr>
          <w:rFonts w:hAnsi="宋体" w:cs="宋体"/>
          <w:color w:val="ff0000"/>
          <w:sz w:val="24"/>
          <w:szCs w:val="24"/>
        </w:rPr>
      </w:pPr>
      <w:r>
        <w:rPr>
          <w:rFonts w:hint="eastAsia" w:hAnsi="宋体" w:cs="宋体"/>
          <w:sz w:val="24"/>
          <w:szCs w:val="24"/>
        </w:rPr>
        <w:t xml:space="preserve">项目联系人：张晨</w:t>
      </w:r>
      <w:r/>
    </w:p>
    <w:p>
      <w:pPr>
        <w:ind w:firstLine="480"/>
        <w:spacing w:line="400" w:lineRule="exact"/>
        <w:rPr>
          <w:rFonts w:ascii="宋体" w:hAnsi="宋体" w:cs="宋体"/>
          <w:color w:val="ff0000"/>
          <w:sz w:val="24"/>
        </w:rPr>
      </w:pPr>
      <w:r>
        <w:rPr>
          <w:rFonts w:hint="eastAsia" w:ascii="宋体" w:hAnsi="宋体" w:cs="宋体"/>
          <w:color w:val="ff0000"/>
          <w:sz w:val="24"/>
        </w:rPr>
        <w:t xml:space="preserve">电　　 话：0517-80910095</w:t>
      </w:r>
      <w:r/>
    </w:p>
    <w:p>
      <w:pPr>
        <w:ind w:firstLine="480"/>
        <w:jc w:val="right"/>
        <w:spacing w:line="400" w:lineRule="exact"/>
        <w:rPr>
          <w:rFonts w:ascii="宋体" w:hAnsi="宋体" w:cs="宋体"/>
          <w:sz w:val="24"/>
        </w:rPr>
      </w:pPr>
      <w:r>
        <w:rPr>
          <w:rFonts w:hint="eastAsia" w:ascii="宋体" w:hAnsi="宋体" w:cs="宋体"/>
          <w:sz w:val="24"/>
        </w:rPr>
        <w:t xml:space="preserve">盱眙县农业农村局</w:t>
      </w:r>
      <w:r/>
    </w:p>
    <w:p>
      <w:pPr>
        <w:ind w:firstLine="480"/>
        <w:jc w:val="right"/>
        <w:spacing w:line="400" w:lineRule="exact"/>
        <w:rPr>
          <w:rFonts w:ascii="宋体" w:hAnsi="宋体" w:cs="宋体"/>
          <w:sz w:val="24"/>
        </w:rPr>
      </w:pPr>
      <w:r>
        <w:rPr>
          <w:rFonts w:hint="eastAsia" w:ascii="宋体" w:hAnsi="宋体" w:cs="宋体"/>
          <w:color w:val="ff0000"/>
          <w:sz w:val="24"/>
        </w:rPr>
        <w:t xml:space="preserve">2023年</w:t>
      </w:r>
      <w:r>
        <w:rPr>
          <w:rFonts w:hint="eastAsia" w:ascii="宋体" w:hAnsi="宋体" w:cs="宋体"/>
          <w:color w:val="ff0000"/>
          <w:sz w:val="24"/>
        </w:rPr>
        <w:t xml:space="preserve">06</w:t>
      </w:r>
      <w:r>
        <w:rPr>
          <w:rFonts w:hint="eastAsia" w:ascii="宋体" w:hAnsi="宋体" w:cs="宋体"/>
          <w:color w:val="ff0000"/>
          <w:sz w:val="24"/>
        </w:rPr>
        <w:t xml:space="preserve">月30</w:t>
      </w:r>
      <w:r>
        <w:rPr>
          <w:rFonts w:hint="eastAsia" w:ascii="宋体" w:hAnsi="宋体" w:cs="宋体"/>
          <w:color w:val="ff0000"/>
          <w:sz w:val="24"/>
        </w:rPr>
        <w:t xml:space="preserve">日</w:t>
      </w:r>
      <w:bookmarkEnd w:id="2"/>
      <w:r/>
      <w:bookmarkEnd w:id="3"/>
      <w:r/>
      <w:r/>
    </w:p>
    <w:p>
      <w:pPr>
        <w:jc w:val="left"/>
        <w:widowControl/>
        <w:rPr>
          <w:rFonts w:ascii="宋体" w:hAnsi="宋体" w:cs="宋体"/>
          <w:b/>
          <w:bCs/>
          <w:sz w:val="24"/>
        </w:rPr>
      </w:pPr>
      <w:r>
        <w:rPr>
          <w:rFonts w:ascii="宋体" w:hAnsi="宋体" w:cs="宋体"/>
          <w:b/>
          <w:bCs/>
          <w:sz w:val="24"/>
        </w:rPr>
        <w:br w:type="page" w:clear="all"/>
      </w:r>
      <w:r>
        <w:rPr>
          <w:rFonts w:ascii="宋体" w:hAnsi="宋体" w:cs="宋体"/>
          <w:b/>
          <w:bCs/>
          <w:sz w:val="24"/>
        </w:rPr>
        <mc:AlternateContent>
          <mc:Choice Requires="wpg">
            <w:drawing>
              <wp:inline xmlns:wp="http://schemas.openxmlformats.org/drawingml/2006/wordprocessingDrawing" distT="0" distB="0" distL="0" distR="0">
                <wp:extent cx="6169660" cy="1011999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8"/>
                        <a:stretch/>
                      </pic:blipFill>
                      <pic:spPr bwMode="auto">
                        <a:xfrm>
                          <a:off x="0" y="0"/>
                          <a:ext cx="6169659" cy="1011999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5.8pt;height:796.8pt;mso-wrap-distance-left:0.0pt;mso-wrap-distance-top:0.0pt;mso-wrap-distance-right:0.0pt;mso-wrap-distance-bottom:0.0pt;" stroked="false">
                <v:path textboxrect="0,0,0,0"/>
                <v:imagedata r:id="rId18" o:title=""/>
              </v:shape>
            </w:pict>
          </mc:Fallback>
        </mc:AlternateContent>
      </w:r>
      <w:r/>
    </w:p>
    <w:p>
      <w:pPr>
        <w:jc w:val="center"/>
        <w:spacing w:line="340" w:lineRule="exact"/>
        <w:rPr>
          <w:rFonts w:ascii="宋体" w:hAnsi="宋体" w:cs="宋体"/>
          <w:b/>
          <w:bCs/>
          <w:sz w:val="32"/>
        </w:rPr>
      </w:pPr>
      <w:r>
        <w:rPr>
          <w:rFonts w:hint="eastAsia" w:ascii="宋体" w:hAnsi="宋体" w:cs="宋体"/>
          <w:b/>
          <w:bCs/>
          <w:sz w:val="32"/>
        </w:rPr>
        <w:t xml:space="preserve">第二章   供应商须知</w:t>
      </w:r>
      <w:r/>
    </w:p>
    <w:p>
      <w:pPr>
        <w:spacing w:line="380" w:lineRule="exact"/>
        <w:rPr>
          <w:rFonts w:ascii="宋体" w:hAnsi="宋体" w:cs="宋体"/>
          <w:b/>
          <w:bCs/>
          <w:sz w:val="24"/>
        </w:rPr>
      </w:pPr>
      <w:r>
        <w:rPr>
          <w:rFonts w:hint="eastAsia" w:ascii="宋体" w:hAnsi="宋体" w:cs="宋体"/>
          <w:b/>
          <w:bCs/>
          <w:sz w:val="24"/>
        </w:rPr>
        <w:t xml:space="preserve">一、总则</w:t>
      </w:r>
      <w:r/>
    </w:p>
    <w:p>
      <w:pPr>
        <w:spacing w:line="380" w:lineRule="exact"/>
        <w:rPr>
          <w:rFonts w:ascii="宋体" w:hAnsi="宋体" w:cs="宋体"/>
          <w:sz w:val="24"/>
        </w:rPr>
      </w:pPr>
      <w:r>
        <w:rPr>
          <w:rFonts w:hint="eastAsia" w:ascii="宋体" w:hAnsi="宋体" w:cs="宋体"/>
          <w:sz w:val="24"/>
        </w:rPr>
        <w:t xml:space="preserve">1.适用范围</w:t>
      </w:r>
      <w:r/>
    </w:p>
    <w:p>
      <w:pPr>
        <w:ind w:firstLine="480"/>
        <w:spacing w:line="380" w:lineRule="exact"/>
        <w:rPr>
          <w:rFonts w:ascii="宋体" w:hAnsi="宋体" w:cs="宋体"/>
          <w:sz w:val="24"/>
        </w:rPr>
      </w:pPr>
      <w:r>
        <w:rPr>
          <w:rFonts w:hint="eastAsia" w:ascii="宋体" w:hAnsi="宋体" w:cs="宋体"/>
          <w:sz w:val="24"/>
        </w:rPr>
        <w:t xml:space="preserve">本竞争性磋商文件仅适用于本次采购邀请中所述项目的采购。</w:t>
      </w:r>
      <w:r/>
    </w:p>
    <w:p>
      <w:pPr>
        <w:spacing w:line="380" w:lineRule="exact"/>
        <w:rPr>
          <w:rFonts w:ascii="宋体" w:hAnsi="宋体" w:cs="宋体"/>
          <w:bCs/>
          <w:sz w:val="24"/>
        </w:rPr>
      </w:pPr>
      <w:r>
        <w:rPr>
          <w:rFonts w:hint="eastAsia" w:ascii="宋体" w:hAnsi="宋体" w:cs="宋体"/>
          <w:bCs/>
          <w:sz w:val="24"/>
        </w:rPr>
        <w:t xml:space="preserve">2.合格的供应商</w:t>
      </w:r>
      <w:r/>
    </w:p>
    <w:p>
      <w:pPr>
        <w:ind w:firstLine="480"/>
        <w:spacing w:line="380" w:lineRule="exact"/>
        <w:rPr>
          <w:rFonts w:ascii="宋体" w:hAnsi="宋体" w:cs="宋体"/>
          <w:sz w:val="24"/>
        </w:rPr>
      </w:pPr>
      <w:r>
        <w:rPr>
          <w:rFonts w:hint="eastAsia" w:ascii="宋体" w:hAnsi="宋体" w:cs="宋体"/>
          <w:sz w:val="24"/>
        </w:rPr>
        <w:t xml:space="preserve">2.1满足第一章磋商邀请中供应商资格要求的规定。 </w:t>
      </w:r>
      <w:r/>
    </w:p>
    <w:p>
      <w:pPr>
        <w:ind w:firstLine="489"/>
        <w:spacing w:line="380" w:lineRule="exact"/>
        <w:rPr>
          <w:rFonts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spacing w:line="380" w:lineRule="exact"/>
        <w:rPr>
          <w:rFonts w:ascii="宋体" w:hAnsi="宋体" w:cs="宋体"/>
          <w:sz w:val="24"/>
        </w:rPr>
      </w:pPr>
      <w:r>
        <w:rPr>
          <w:rFonts w:hint="eastAsia" w:ascii="宋体" w:hAnsi="宋体" w:cs="宋体"/>
          <w:sz w:val="24"/>
        </w:rPr>
        <w:t xml:space="preserve">3.适用法律</w:t>
      </w:r>
      <w:r/>
    </w:p>
    <w:p>
      <w:pPr>
        <w:ind w:firstLine="480"/>
        <w:spacing w:line="380" w:lineRule="exact"/>
        <w:rPr>
          <w:rFonts w:ascii="宋体" w:hAnsi="宋体" w:cs="宋体"/>
          <w:sz w:val="24"/>
        </w:rPr>
      </w:pPr>
      <w:r>
        <w:rPr>
          <w:rFonts w:hint="eastAsia" w:ascii="宋体" w:hAnsi="宋体" w:cs="宋体"/>
          <w:sz w:val="24"/>
        </w:rPr>
        <w:t xml:space="preserve">3.1 《中华人民共和国政府采购法》、《中华人民共和国政府采购法实施条例》、《政府采购竞争性磋商采购方式管理暂行办法》等有关法律、规章和规定等。</w:t>
      </w:r>
      <w:r/>
    </w:p>
    <w:p>
      <w:pPr>
        <w:spacing w:line="380" w:lineRule="exact"/>
        <w:rPr>
          <w:rFonts w:ascii="宋体" w:hAnsi="宋体" w:cs="宋体"/>
          <w:sz w:val="24"/>
        </w:rPr>
      </w:pPr>
      <w:r>
        <w:rPr>
          <w:rFonts w:hint="eastAsia" w:ascii="宋体" w:hAnsi="宋体" w:cs="宋体"/>
          <w:sz w:val="24"/>
        </w:rPr>
        <w:t xml:space="preserve">4.磋商费用</w:t>
      </w:r>
      <w:r/>
    </w:p>
    <w:p>
      <w:pPr>
        <w:ind w:firstLine="480"/>
        <w:spacing w:line="380" w:lineRule="exact"/>
        <w:rPr>
          <w:rFonts w:ascii="宋体" w:hAnsi="宋体" w:cs="宋体"/>
          <w:sz w:val="24"/>
        </w:rPr>
      </w:pPr>
      <w:r>
        <w:rPr>
          <w:rFonts w:hint="eastAsia" w:ascii="宋体" w:hAnsi="宋体" w:cs="宋体"/>
          <w:sz w:val="24"/>
        </w:rPr>
        <w:t xml:space="preserve">4.1供应商应自行承担所有与参加磋商有关的费用。代理、评审、专家论证等所有费用均由成交供应商自行承担。</w:t>
      </w:r>
      <w:r/>
    </w:p>
    <w:p>
      <w:pPr>
        <w:spacing w:line="380" w:lineRule="exact"/>
        <w:rPr>
          <w:rFonts w:ascii="宋体" w:hAnsi="宋体" w:cs="宋体"/>
          <w:sz w:val="24"/>
        </w:rPr>
      </w:pPr>
      <w:r>
        <w:rPr>
          <w:rFonts w:hint="eastAsia" w:ascii="宋体" w:hAnsi="宋体" w:cs="宋体"/>
          <w:sz w:val="24"/>
        </w:rPr>
        <w:t xml:space="preserve">不论磋商的结果如何，采购人及采购代理机构在任何情况下均无义务和责任承担这些费用。</w:t>
      </w:r>
      <w:r/>
    </w:p>
    <w:p>
      <w:pPr>
        <w:ind w:firstLine="480"/>
        <w:spacing w:line="380" w:lineRule="exact"/>
        <w:rPr>
          <w:rFonts w:ascii="宋体" w:hAnsi="宋体" w:cs="宋体"/>
          <w:sz w:val="24"/>
        </w:rPr>
      </w:pPr>
      <w:r>
        <w:rPr>
          <w:rFonts w:hint="eastAsia" w:ascii="宋体" w:hAnsi="宋体" w:cs="宋体"/>
          <w:sz w:val="24"/>
        </w:rPr>
        <w:t xml:space="preserve">4.2本次项目不收取文件工本费和成交管理费。</w:t>
      </w:r>
      <w:r/>
    </w:p>
    <w:p>
      <w:pPr>
        <w:pStyle w:val="1083"/>
        <w:ind w:firstLine="482"/>
        <w:spacing w:line="380" w:lineRule="exact"/>
        <w:rPr>
          <w:rFonts w:hAnsi="宋体" w:eastAsia="宋体"/>
          <w:b/>
          <w:color w:val="ff0000"/>
          <w:sz w:val="24"/>
          <w:highlight w:val="yellow"/>
        </w:rPr>
      </w:pPr>
      <w:r>
        <w:rPr>
          <w:rFonts w:hint="eastAsia" w:hAnsi="宋体" w:eastAsia="宋体"/>
          <w:b/>
          <w:color w:val="ff0000"/>
          <w:sz w:val="24"/>
          <w:highlight w:val="yellow"/>
        </w:rPr>
        <w:t xml:space="preserve">4.3本采购项目控制价65万元，超过最高限价作废标处理。</w:t>
      </w:r>
      <w:r/>
    </w:p>
    <w:p>
      <w:pPr>
        <w:spacing w:line="380" w:lineRule="exact"/>
        <w:rPr>
          <w:rFonts w:ascii="宋体" w:hAnsi="宋体" w:cs="宋体"/>
          <w:b/>
          <w:bCs/>
          <w:sz w:val="24"/>
        </w:rPr>
      </w:pPr>
      <w:r>
        <w:rPr>
          <w:rFonts w:hint="eastAsia" w:ascii="宋体" w:hAnsi="宋体" w:cs="宋体"/>
          <w:b/>
          <w:bCs/>
          <w:sz w:val="24"/>
        </w:rPr>
        <w:t xml:space="preserve">二、磋商文件</w:t>
      </w:r>
      <w:r/>
    </w:p>
    <w:p>
      <w:pPr>
        <w:ind w:firstLine="480"/>
        <w:spacing w:line="380" w:lineRule="exact"/>
        <w:rPr>
          <w:rFonts w:ascii="宋体" w:hAnsi="宋体" w:cs="宋体"/>
          <w:sz w:val="24"/>
        </w:rPr>
      </w:pPr>
      <w:r>
        <w:rPr>
          <w:rFonts w:hint="eastAsia" w:ascii="宋体" w:hAnsi="宋体" w:cs="宋体"/>
          <w:bCs/>
          <w:sz w:val="24"/>
        </w:rPr>
        <w:t xml:space="preserve">5.磋商文件</w:t>
      </w:r>
      <w:r>
        <w:rPr>
          <w:rFonts w:hint="eastAsia" w:ascii="宋体" w:hAnsi="宋体" w:cs="宋体"/>
          <w:sz w:val="24"/>
        </w:rPr>
        <w:t xml:space="preserve">由以下部分组成:</w:t>
      </w:r>
      <w:r/>
    </w:p>
    <w:p>
      <w:pPr>
        <w:ind w:firstLine="480"/>
        <w:spacing w:line="380" w:lineRule="exact"/>
        <w:rPr>
          <w:rFonts w:ascii="宋体" w:hAnsi="宋体" w:cs="宋体"/>
          <w:sz w:val="24"/>
        </w:rPr>
      </w:pPr>
      <w:r>
        <w:rPr>
          <w:rFonts w:hint="eastAsia" w:ascii="宋体" w:hAnsi="宋体" w:cs="宋体"/>
          <w:sz w:val="24"/>
        </w:rPr>
        <w:t xml:space="preserve">5.1磋商邀请</w:t>
      </w:r>
      <w:r/>
    </w:p>
    <w:p>
      <w:pPr>
        <w:ind w:firstLine="480"/>
        <w:spacing w:line="380" w:lineRule="exact"/>
        <w:rPr>
          <w:rFonts w:ascii="宋体" w:hAnsi="宋体" w:cs="宋体"/>
          <w:sz w:val="24"/>
        </w:rPr>
      </w:pPr>
      <w:r>
        <w:rPr>
          <w:rFonts w:hint="eastAsia" w:ascii="宋体" w:hAnsi="宋体" w:cs="宋体"/>
          <w:sz w:val="24"/>
        </w:rPr>
        <w:t xml:space="preserve">5.2供应商须知</w:t>
      </w:r>
      <w:r/>
    </w:p>
    <w:p>
      <w:pPr>
        <w:ind w:firstLine="480"/>
        <w:spacing w:line="380" w:lineRule="exact"/>
        <w:rPr>
          <w:rFonts w:ascii="宋体" w:hAnsi="宋体" w:cs="宋体"/>
          <w:sz w:val="24"/>
        </w:rPr>
      </w:pPr>
      <w:r>
        <w:rPr>
          <w:rFonts w:hint="eastAsia" w:ascii="宋体" w:hAnsi="宋体" w:cs="宋体"/>
          <w:sz w:val="24"/>
        </w:rPr>
        <w:t xml:space="preserve">5.3评分标准</w:t>
      </w:r>
      <w:r/>
    </w:p>
    <w:p>
      <w:pPr>
        <w:ind w:firstLine="480"/>
        <w:spacing w:line="380" w:lineRule="exact"/>
        <w:rPr>
          <w:rFonts w:ascii="宋体" w:hAnsi="宋体" w:cs="宋体"/>
          <w:sz w:val="24"/>
        </w:rPr>
      </w:pPr>
      <w:r>
        <w:rPr>
          <w:rFonts w:hint="eastAsia" w:ascii="宋体" w:hAnsi="宋体" w:cs="宋体"/>
          <w:sz w:val="24"/>
        </w:rPr>
        <w:t xml:space="preserve">5.4合同格式及条款</w:t>
      </w:r>
      <w:r/>
    </w:p>
    <w:p>
      <w:pPr>
        <w:ind w:firstLine="480"/>
        <w:spacing w:line="380" w:lineRule="exact"/>
        <w:rPr>
          <w:rFonts w:ascii="宋体" w:hAnsi="宋体" w:cs="宋体"/>
          <w:sz w:val="24"/>
        </w:rPr>
      </w:pPr>
      <w:r>
        <w:rPr>
          <w:rFonts w:hint="eastAsia" w:ascii="宋体" w:hAnsi="宋体" w:cs="宋体"/>
          <w:sz w:val="24"/>
        </w:rPr>
        <w:t xml:space="preserve">5.5项目采购需求</w:t>
      </w:r>
      <w:r/>
    </w:p>
    <w:p>
      <w:pPr>
        <w:ind w:firstLine="480"/>
        <w:spacing w:line="380" w:lineRule="exact"/>
        <w:rPr>
          <w:rFonts w:ascii="宋体" w:hAnsi="宋体" w:cs="宋体"/>
          <w:sz w:val="24"/>
        </w:rPr>
      </w:pPr>
      <w:r>
        <w:rPr>
          <w:rFonts w:hint="eastAsia" w:ascii="宋体" w:hAnsi="宋体" w:cs="宋体"/>
          <w:sz w:val="24"/>
        </w:rPr>
        <w:t xml:space="preserve">5.6响应文件</w:t>
      </w:r>
      <w:r/>
    </w:p>
    <w:p>
      <w:pPr>
        <w:ind w:firstLine="480"/>
        <w:spacing w:line="380" w:lineRule="exact"/>
        <w:rPr>
          <w:rFonts w:ascii="宋体" w:hAnsi="宋体" w:cs="宋体"/>
          <w:sz w:val="24"/>
        </w:rPr>
      </w:pPr>
      <w:r>
        <w:rPr>
          <w:rFonts w:hint="eastAsia" w:ascii="宋体" w:hAnsi="宋体" w:cs="宋体"/>
          <w:bCs/>
          <w:sz w:val="24"/>
        </w:rPr>
        <w:t xml:space="preserve">6.磋商文件的澄清</w:t>
      </w:r>
      <w:r/>
    </w:p>
    <w:p>
      <w:pPr>
        <w:ind w:firstLine="480"/>
        <w:spacing w:line="380" w:lineRule="exact"/>
        <w:rPr>
          <w:rFonts w:ascii="宋体" w:hAnsi="宋体" w:cs="宋体"/>
          <w:bCs/>
          <w:sz w:val="24"/>
        </w:rPr>
      </w:pPr>
      <w:r>
        <w:rPr>
          <w:rFonts w:hint="eastAsia" w:ascii="宋体" w:hAnsi="宋体" w:cs="宋体"/>
          <w:sz w:val="24"/>
        </w:rPr>
        <w:t xml:space="preserve">6.1任何对磋商文件要求进行澄清的供应商，均应在磋商时间五日前通过以电子文件形式并加盖电子签章（指:从淮安市公共资源交易网首页点击“交易平台”→“政府采购-磋商供应商”登录，从“采购业务-网上提问”模块提出澄清）通知采购人或采购代理机构，采购人对投标截止时间前三日收到的任何澄清要求将通过电子交易平台以电子文件形式予以答复。</w:t>
      </w:r>
      <w:r/>
    </w:p>
    <w:p>
      <w:pPr>
        <w:ind w:firstLine="461"/>
        <w:spacing w:line="380" w:lineRule="exact"/>
        <w:rPr>
          <w:rFonts w:ascii="宋体" w:hAnsi="宋体" w:cs="宋体"/>
          <w:sz w:val="24"/>
          <w:lang w:val="zh-CN"/>
        </w:rPr>
      </w:pPr>
      <w:r>
        <w:rPr>
          <w:rFonts w:hint="eastAsia" w:ascii="宋体" w:hAnsi="宋体" w:cs="宋体"/>
          <w:bCs/>
          <w:sz w:val="24"/>
        </w:rPr>
        <w:t xml:space="preserve">7.磋商文件的更正或补充</w:t>
      </w:r>
      <w:r/>
    </w:p>
    <w:p>
      <w:pPr>
        <w:ind w:firstLine="480"/>
        <w:spacing w:line="380" w:lineRule="exact"/>
        <w:rPr>
          <w:rFonts w:ascii="宋体" w:hAnsi="宋体" w:cs="宋体"/>
          <w:sz w:val="24"/>
        </w:rPr>
      </w:pPr>
      <w:r>
        <w:rPr>
          <w:rFonts w:hint="eastAsia" w:ascii="宋体" w:hAnsi="宋体" w:cs="宋体"/>
          <w:sz w:val="24"/>
        </w:rPr>
        <w:t xml:space="preserve">7.1在磋商时间前，采购人可主动或在解答供应商提出的澄清问题时对磋商文件用更正公告的方式进行修正。</w:t>
      </w:r>
      <w:r/>
    </w:p>
    <w:p>
      <w:pPr>
        <w:ind w:firstLine="480"/>
        <w:spacing w:line="380" w:lineRule="exact"/>
        <w:rPr>
          <w:rFonts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在淮安市政府采购网、淮安市公共资源交易网进行公告，同时通过电子交易平台通知所有已获取磋商文件的供应商。更正公告将作为磋商文件的组成部分，对所有参加本次磋商的供应商都具有约束力。</w:t>
      </w:r>
      <w:r/>
    </w:p>
    <w:p>
      <w:pPr>
        <w:ind w:firstLine="480"/>
        <w:spacing w:line="380" w:lineRule="exact"/>
        <w:rPr>
          <w:rFonts w:ascii="宋体" w:hAnsi="宋体" w:cs="宋体"/>
          <w:sz w:val="24"/>
        </w:rPr>
      </w:pPr>
      <w:r>
        <w:rPr>
          <w:rFonts w:hint="eastAsia" w:ascii="宋体" w:hAnsi="宋体" w:cs="宋体"/>
          <w:sz w:val="24"/>
        </w:rPr>
        <w:t xml:space="preserve">7.3为使供应商有足够的时间按磋商文件的更正要求修正响应文件，采购人有权按照相关法定的要求推迟响应文件接收截止时间和磋商时间。</w:t>
      </w:r>
      <w:r/>
    </w:p>
    <w:p>
      <w:pPr>
        <w:spacing w:line="380" w:lineRule="exact"/>
        <w:rPr>
          <w:rFonts w:ascii="宋体" w:hAnsi="宋体" w:cs="宋体"/>
          <w:b/>
          <w:bCs/>
          <w:sz w:val="24"/>
        </w:rPr>
      </w:pPr>
      <w:r>
        <w:rPr>
          <w:rFonts w:hint="eastAsia" w:ascii="宋体" w:hAnsi="宋体" w:cs="宋体"/>
          <w:b/>
          <w:bCs/>
          <w:sz w:val="24"/>
        </w:rPr>
        <w:t xml:space="preserve">三、响应文件的编制</w:t>
      </w:r>
      <w:r/>
    </w:p>
    <w:p>
      <w:pPr>
        <w:spacing w:line="380" w:lineRule="exact"/>
        <w:rPr>
          <w:rFonts w:ascii="宋体" w:hAnsi="宋体" w:cs="宋体"/>
          <w:bCs/>
          <w:sz w:val="24"/>
        </w:rPr>
      </w:pPr>
      <w:r>
        <w:rPr>
          <w:rFonts w:hint="eastAsia" w:ascii="宋体" w:hAnsi="宋体" w:cs="宋体"/>
          <w:bCs/>
          <w:sz w:val="24"/>
        </w:rPr>
        <w:t xml:space="preserve">8.响应文件的编制</w:t>
      </w:r>
      <w:r/>
    </w:p>
    <w:p>
      <w:pPr>
        <w:ind w:firstLine="480"/>
        <w:spacing w:line="380" w:lineRule="exact"/>
        <w:rPr>
          <w:rFonts w:ascii="宋体" w:hAnsi="宋体" w:cs="宋体"/>
          <w:sz w:val="24"/>
        </w:rPr>
      </w:pPr>
      <w:r>
        <w:rPr>
          <w:rFonts w:hint="eastAsia" w:ascii="宋体" w:hAnsi="宋体" w:cs="宋体"/>
          <w:sz w:val="24"/>
        </w:rPr>
        <w:t xml:space="preserve">8.1供应商编写的响应文件应按磋商文件第六章“响应文件”中的要求进行编写。</w:t>
      </w:r>
      <w:r/>
    </w:p>
    <w:p>
      <w:pPr>
        <w:ind w:firstLine="480"/>
        <w:spacing w:line="380" w:lineRule="exact"/>
        <w:rPr>
          <w:rFonts w:ascii="宋体" w:hAnsi="宋体" w:cs="宋体"/>
          <w:sz w:val="24"/>
        </w:rPr>
      </w:pPr>
      <w:r>
        <w:rPr>
          <w:rFonts w:hint="eastAsia" w:ascii="宋体" w:hAnsi="宋体" w:cs="宋体"/>
          <w:sz w:val="24"/>
        </w:rPr>
        <w:t xml:space="preserve">8.2电子响应文件编制必须使用淮安市公共资源交易系统可接受的响应文件制作工具编制，响应文件制作工具可在淮安市公共资源交易网---服务导航---下载中心---《政府采购操作指南》下载。请及时关注版本更新情况！</w:t>
      </w:r>
      <w:r/>
    </w:p>
    <w:p>
      <w:pPr>
        <w:spacing w:line="380" w:lineRule="exact"/>
        <w:rPr>
          <w:rFonts w:ascii="宋体" w:hAnsi="宋体" w:cs="宋体"/>
          <w:sz w:val="24"/>
        </w:rPr>
      </w:pPr>
      <w:r>
        <w:rPr>
          <w:rFonts w:hint="eastAsia" w:ascii="宋体" w:hAnsi="宋体" w:cs="宋体"/>
          <w:bCs/>
          <w:sz w:val="24"/>
        </w:rPr>
        <w:t xml:space="preserve">9.磋商报价</w:t>
      </w:r>
      <w:r/>
    </w:p>
    <w:p>
      <w:pPr>
        <w:ind w:firstLine="480"/>
        <w:spacing w:line="380" w:lineRule="exact"/>
        <w:rPr>
          <w:rFonts w:ascii="宋体" w:hAnsi="宋体" w:cs="宋体"/>
          <w:sz w:val="24"/>
        </w:rPr>
      </w:pPr>
      <w:r>
        <w:rPr>
          <w:rFonts w:hint="eastAsia" w:ascii="宋体" w:hAnsi="宋体" w:cs="宋体"/>
          <w:sz w:val="24"/>
        </w:rPr>
        <w:t xml:space="preserve">9.1本项目采用总承包方式，供应商的报价应包含差旅费、评审费、现场勘察费、税费等与本项目有关的所有费用。</w:t>
      </w:r>
      <w:r/>
    </w:p>
    <w:p>
      <w:pPr>
        <w:ind w:firstLine="480"/>
        <w:spacing w:line="380" w:lineRule="exact"/>
        <w:rPr>
          <w:rFonts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p>
    <w:p>
      <w:pPr>
        <w:ind w:firstLine="480"/>
        <w:spacing w:line="380" w:lineRule="exact"/>
        <w:rPr>
          <w:rFonts w:ascii="宋体" w:hAnsi="宋体" w:cs="宋体"/>
          <w:sz w:val="24"/>
        </w:rPr>
      </w:pPr>
      <w:r>
        <w:rPr>
          <w:rFonts w:hint="eastAsia" w:ascii="宋体" w:hAnsi="宋体" w:cs="宋体"/>
          <w:sz w:val="24"/>
        </w:rPr>
        <w:t xml:space="preserve">9.3采购人不接受备选的方案或有选择的报价。</w:t>
      </w:r>
      <w:r/>
    </w:p>
    <w:p>
      <w:pPr>
        <w:ind w:firstLine="485"/>
        <w:spacing w:line="380" w:lineRule="exact"/>
        <w:rPr>
          <w:rFonts w:ascii="宋体" w:hAnsi="宋体" w:cs="宋体"/>
          <w:sz w:val="24"/>
        </w:rPr>
      </w:pPr>
      <w:r>
        <w:rPr>
          <w:rFonts w:hint="eastAsia" w:ascii="宋体" w:hAnsi="宋体" w:cs="宋体"/>
          <w:sz w:val="24"/>
        </w:rPr>
        <w:t xml:space="preserve">9.4磋商报价应以人民币为货币单位。</w:t>
      </w:r>
      <w:r/>
    </w:p>
    <w:p>
      <w:pPr>
        <w:ind w:firstLine="480"/>
        <w:spacing w:line="380" w:lineRule="exact"/>
        <w:rPr>
          <w:rFonts w:ascii="宋体" w:hAnsi="宋体" w:cs="宋体"/>
          <w:sz w:val="24"/>
        </w:rPr>
      </w:pPr>
      <w:r>
        <w:rPr>
          <w:rFonts w:hint="eastAsia" w:ascii="宋体" w:hAnsi="宋体" w:cs="宋体"/>
          <w:sz w:val="24"/>
        </w:rPr>
        <w:t xml:space="preserve">10.技术要求响应偏离</w:t>
      </w:r>
      <w:r/>
    </w:p>
    <w:p>
      <w:pPr>
        <w:ind w:firstLine="480"/>
        <w:spacing w:line="380" w:lineRule="exact"/>
        <w:rPr>
          <w:rFonts w:ascii="宋体" w:hAnsi="宋体" w:cs="宋体"/>
          <w:sz w:val="24"/>
          <w:highlight w:val="yellow"/>
        </w:rPr>
      </w:pPr>
      <w:r>
        <w:rPr>
          <w:rFonts w:hint="eastAsia" w:ascii="宋体" w:hAnsi="宋体" w:cs="宋体"/>
          <w:sz w:val="24"/>
        </w:rPr>
        <w:t xml:space="preserve">10.1供应商应对磋商文件中的技术要求作出响应或偏离，否则将被拒绝。</w:t>
      </w:r>
      <w:r/>
    </w:p>
    <w:p>
      <w:pPr>
        <w:spacing w:line="380" w:lineRule="exact"/>
        <w:rPr>
          <w:rFonts w:ascii="宋体" w:hAnsi="宋体" w:cs="宋体"/>
          <w:sz w:val="24"/>
        </w:rPr>
      </w:pPr>
      <w:r>
        <w:rPr>
          <w:rFonts w:hint="eastAsia" w:ascii="宋体" w:hAnsi="宋体" w:cs="宋体"/>
          <w:sz w:val="24"/>
        </w:rPr>
        <w:t xml:space="preserve">11.服务承诺</w:t>
      </w:r>
      <w:r/>
    </w:p>
    <w:p>
      <w:pPr>
        <w:ind w:firstLine="480"/>
        <w:spacing w:line="380" w:lineRule="exact"/>
        <w:rPr>
          <w:rFonts w:ascii="宋体" w:hAnsi="宋体" w:cs="宋体"/>
          <w:sz w:val="24"/>
        </w:rPr>
      </w:pPr>
      <w:r>
        <w:rPr>
          <w:rFonts w:hint="eastAsia" w:ascii="宋体" w:hAnsi="宋体" w:cs="宋体"/>
          <w:sz w:val="24"/>
        </w:rPr>
        <w:t xml:space="preserve">11.1供应商的服务承诺不能低于磋商文件中对于服务的要求。</w:t>
      </w:r>
      <w:r/>
    </w:p>
    <w:p>
      <w:pPr>
        <w:spacing w:line="380" w:lineRule="exact"/>
        <w:rPr>
          <w:rFonts w:ascii="宋体" w:hAnsi="宋体" w:cs="宋体"/>
          <w:bCs/>
          <w:sz w:val="24"/>
        </w:rPr>
      </w:pPr>
      <w:r>
        <w:rPr>
          <w:rFonts w:hint="eastAsia" w:ascii="宋体" w:hAnsi="宋体" w:cs="宋体"/>
          <w:b/>
          <w:bCs/>
          <w:sz w:val="24"/>
        </w:rPr>
        <w:t xml:space="preserve">12.磋商保证金：</w:t>
      </w:r>
      <w:r>
        <w:rPr>
          <w:rFonts w:hint="eastAsia" w:ascii="宋体" w:hAnsi="宋体" w:cs="宋体"/>
          <w:b/>
          <w:sz w:val="24"/>
        </w:rPr>
        <w:t xml:space="preserve">本项目不收取投标保证金。</w:t>
      </w:r>
      <w:r/>
    </w:p>
    <w:p>
      <w:pPr>
        <w:spacing w:line="380" w:lineRule="exact"/>
        <w:rPr>
          <w:rFonts w:ascii="宋体" w:hAnsi="宋体" w:cs="宋体"/>
          <w:bCs/>
          <w:sz w:val="24"/>
        </w:rPr>
      </w:pPr>
      <w:r>
        <w:rPr>
          <w:rFonts w:hint="eastAsia" w:ascii="宋体" w:hAnsi="宋体" w:cs="宋体"/>
          <w:bCs/>
          <w:sz w:val="24"/>
        </w:rPr>
        <w:t xml:space="preserve">13.磋商有效期</w:t>
      </w:r>
      <w:r/>
    </w:p>
    <w:p>
      <w:pPr>
        <w:ind w:firstLine="540"/>
        <w:spacing w:line="380" w:lineRule="exact"/>
        <w:rPr>
          <w:rFonts w:ascii="宋体" w:hAnsi="宋体" w:cs="宋体"/>
          <w:sz w:val="24"/>
        </w:rPr>
      </w:pPr>
      <w:r>
        <w:rPr>
          <w:rFonts w:hint="eastAsia" w:ascii="宋体" w:hAnsi="宋体" w:cs="宋体"/>
          <w:sz w:val="24"/>
        </w:rPr>
        <w:t xml:space="preserve">13.1磋商有效期为从磋商之日起计算的九十天。磋商有效期比规定短的将被视为</w:t>
      </w:r>
      <w:r>
        <w:rPr>
          <w:rFonts w:hint="eastAsia" w:ascii="宋体" w:hAnsi="宋体" w:cs="宋体"/>
          <w:sz w:val="24"/>
          <w:lang w:val="zh-CN"/>
        </w:rPr>
        <w:t xml:space="preserve">非响应磋商而予以拒绝。</w:t>
      </w:r>
      <w:r/>
    </w:p>
    <w:p>
      <w:pPr>
        <w:ind w:firstLine="540"/>
        <w:spacing w:line="380" w:lineRule="exact"/>
        <w:rPr>
          <w:rFonts w:ascii="宋体" w:hAnsi="宋体" w:cs="宋体"/>
          <w:sz w:val="24"/>
        </w:rPr>
      </w:pPr>
      <w:r>
        <w:rPr>
          <w:rFonts w:hint="eastAsia" w:ascii="宋体" w:hAnsi="宋体" w:cs="宋体"/>
          <w:bCs/>
          <w:sz w:val="24"/>
        </w:rPr>
        <w:t xml:space="preserve">13.2</w:t>
      </w:r>
      <w:r>
        <w:rPr>
          <w:rFonts w:hint="eastAsia" w:ascii="宋体" w:hAnsi="宋体" w:cs="宋体"/>
          <w:sz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80" w:lineRule="exact"/>
        <w:rPr>
          <w:rFonts w:ascii="宋体" w:hAnsi="宋体" w:cs="宋体"/>
          <w:sz w:val="24"/>
        </w:rPr>
      </w:pPr>
      <w:r>
        <w:rPr>
          <w:rFonts w:hint="eastAsia" w:ascii="宋体" w:hAnsi="宋体" w:cs="宋体"/>
          <w:sz w:val="24"/>
        </w:rPr>
        <w:t xml:space="preserve">14.响应文件的签署</w:t>
      </w:r>
      <w:r/>
    </w:p>
    <w:p>
      <w:pPr>
        <w:ind w:firstLine="540"/>
        <w:spacing w:line="380" w:lineRule="exact"/>
        <w:rPr>
          <w:rFonts w:ascii="宋体" w:hAnsi="宋体" w:cs="宋体"/>
          <w:sz w:val="24"/>
        </w:rPr>
      </w:pPr>
      <w:r>
        <w:rPr>
          <w:rFonts w:hint="eastAsia" w:ascii="宋体" w:hAnsi="宋体" w:cs="宋体"/>
          <w:sz w:val="24"/>
        </w:rPr>
        <w:t xml:space="preserve">14.1响应文件仅需要在供应商进行签章的位置应进行电子签章。电子响应文件不得涂改、行间插字或删除，如果出现上述情况应重新编制。</w:t>
      </w:r>
      <w:r/>
    </w:p>
    <w:p>
      <w:pPr>
        <w:spacing w:line="380" w:lineRule="exact"/>
        <w:rPr>
          <w:rFonts w:ascii="宋体" w:hAnsi="宋体" w:cs="宋体"/>
          <w:b/>
          <w:bCs/>
          <w:sz w:val="24"/>
        </w:rPr>
      </w:pPr>
      <w:r>
        <w:rPr>
          <w:rFonts w:hint="eastAsia" w:ascii="宋体" w:hAnsi="宋体" w:cs="宋体"/>
          <w:b/>
          <w:bCs/>
          <w:sz w:val="24"/>
        </w:rPr>
        <w:t xml:space="preserve">四、响应文件上传</w:t>
      </w:r>
      <w:r/>
    </w:p>
    <w:p>
      <w:pPr>
        <w:spacing w:line="380" w:lineRule="exact"/>
        <w:rPr>
          <w:rFonts w:ascii="宋体" w:hAnsi="宋体" w:cs="宋体"/>
          <w:sz w:val="24"/>
        </w:rPr>
      </w:pPr>
      <w:r>
        <w:rPr>
          <w:rFonts w:hint="eastAsia" w:ascii="宋体" w:hAnsi="宋体" w:cs="宋体"/>
          <w:sz w:val="24"/>
        </w:rPr>
        <w:t xml:space="preserve">15.响应文件的上传</w:t>
      </w:r>
      <w:r/>
    </w:p>
    <w:p>
      <w:pPr>
        <w:ind w:firstLine="570"/>
        <w:spacing w:line="380" w:lineRule="exact"/>
        <w:rPr>
          <w:rFonts w:ascii="宋体" w:hAnsi="宋体" w:cs="宋体"/>
          <w:sz w:val="24"/>
        </w:rPr>
      </w:pPr>
      <w:r>
        <w:rPr>
          <w:rFonts w:hint="eastAsia" w:ascii="宋体" w:hAnsi="宋体" w:cs="宋体"/>
          <w:sz w:val="24"/>
        </w:rPr>
        <w:t xml:space="preserve">15.1供应商在响应文件制作工具中生成加密电子响应文件后即可将响应文件上传至淮安市公共资源全程电子化交易平台。供应商应在磋商邀请规定的响应文件提交截止时间前完成网上电子响应文件的上传。</w:t>
      </w:r>
      <w:r/>
    </w:p>
    <w:p>
      <w:pPr>
        <w:ind w:firstLine="480"/>
        <w:spacing w:line="380" w:lineRule="exact"/>
        <w:rPr>
          <w:rFonts w:ascii="宋体" w:hAnsi="宋体" w:cs="宋体"/>
          <w:bCs/>
          <w:sz w:val="24"/>
          <w:lang w:val="zh-CN"/>
        </w:rPr>
      </w:pPr>
      <w:r>
        <w:rPr>
          <w:rFonts w:hint="eastAsia" w:ascii="宋体" w:hAnsi="宋体" w:cs="宋体"/>
          <w:bCs/>
          <w:sz w:val="24"/>
        </w:rPr>
        <w:t xml:space="preserve">15.2</w:t>
      </w:r>
      <w:r>
        <w:rPr>
          <w:rFonts w:hint="eastAsia" w:ascii="宋体" w:hAnsi="宋体" w:cs="宋体"/>
          <w:sz w:val="24"/>
        </w:rPr>
        <w:t xml:space="preserve">供应商</w:t>
      </w:r>
      <w:r>
        <w:rPr>
          <w:rFonts w:hint="eastAsia" w:ascii="宋体" w:hAnsi="宋体" w:cs="宋体"/>
          <w:bCs/>
          <w:sz w:val="24"/>
        </w:rPr>
        <w:t xml:space="preserve">上传的电子响应文件内容不清楚或不清晰的（含扫描件），造成无法评审或部分影响评审的，</w:t>
      </w:r>
      <w:r>
        <w:rPr>
          <w:rFonts w:hint="eastAsia" w:ascii="宋体" w:hAnsi="宋体" w:cs="宋体"/>
          <w:bCs/>
          <w:sz w:val="24"/>
          <w:lang w:val="zh-CN"/>
        </w:rPr>
        <w:t xml:space="preserve">责任由</w:t>
      </w:r>
      <w:r>
        <w:rPr>
          <w:rFonts w:hint="eastAsia" w:ascii="宋体" w:hAnsi="宋体" w:cs="宋体"/>
          <w:bCs/>
          <w:sz w:val="24"/>
        </w:rPr>
        <w:t xml:space="preserve">供应商</w:t>
      </w:r>
      <w:r>
        <w:rPr>
          <w:rFonts w:hint="eastAsia" w:ascii="宋体" w:hAnsi="宋体" w:cs="宋体"/>
          <w:bCs/>
          <w:sz w:val="24"/>
          <w:lang w:val="zh-CN"/>
        </w:rPr>
        <w:t xml:space="preserve">自负。</w:t>
      </w:r>
      <w:r/>
    </w:p>
    <w:p>
      <w:pPr>
        <w:ind w:firstLine="480"/>
        <w:spacing w:line="380" w:lineRule="exact"/>
        <w:rPr>
          <w:rFonts w:ascii="宋体" w:hAnsi="宋体" w:cs="宋体"/>
          <w:sz w:val="24"/>
        </w:rPr>
      </w:pPr>
      <w:r>
        <w:rPr>
          <w:rFonts w:hint="eastAsia" w:ascii="宋体" w:hAnsi="宋体" w:cs="宋体"/>
          <w:sz w:val="24"/>
        </w:rPr>
        <w:t xml:space="preserve">15.3供应商上传电子响应文件的时间不得迟于磋商邀请中规定的截止时间。</w:t>
      </w:r>
      <w:r/>
    </w:p>
    <w:p>
      <w:pPr>
        <w:ind w:firstLine="480"/>
        <w:spacing w:line="380" w:lineRule="exact"/>
        <w:rPr>
          <w:rFonts w:ascii="宋体" w:hAnsi="宋体" w:cs="宋体"/>
          <w:sz w:val="24"/>
        </w:rPr>
      </w:pPr>
      <w:r>
        <w:rPr>
          <w:rFonts w:hint="eastAsia" w:ascii="宋体" w:hAnsi="宋体" w:cs="宋体"/>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380" w:lineRule="exact"/>
        <w:rPr>
          <w:rFonts w:ascii="宋体" w:hAnsi="宋体" w:cs="宋体"/>
          <w:sz w:val="24"/>
        </w:rPr>
      </w:pPr>
      <w:r>
        <w:rPr>
          <w:rFonts w:hint="eastAsia" w:ascii="宋体" w:hAnsi="宋体" w:cs="宋体"/>
          <w:sz w:val="24"/>
        </w:rPr>
        <w:t xml:space="preserve">15.5中标人须中标公示结束后提交两份纸质投标文件，纸质文件必须由未加密的电子投标文件直接打印，投标单位在成功打印后再行装订，不得缺页、漏页。</w:t>
      </w:r>
      <w:r/>
    </w:p>
    <w:p>
      <w:pPr>
        <w:spacing w:line="380" w:lineRule="exact"/>
        <w:rPr>
          <w:rFonts w:ascii="宋体" w:hAnsi="宋体" w:cs="宋体"/>
          <w:sz w:val="24"/>
        </w:rPr>
      </w:pPr>
      <w:r>
        <w:rPr>
          <w:rFonts w:hint="eastAsia" w:ascii="宋体" w:hAnsi="宋体" w:cs="宋体"/>
          <w:sz w:val="24"/>
        </w:rPr>
        <w:t xml:space="preserve">16.响应文件被拒绝接收的情形</w:t>
      </w:r>
      <w:r/>
    </w:p>
    <w:p>
      <w:pPr>
        <w:ind w:firstLine="480"/>
        <w:spacing w:line="380" w:lineRule="exact"/>
        <w:rPr>
          <w:rFonts w:ascii="宋体" w:hAnsi="宋体" w:cs="宋体"/>
          <w:sz w:val="24"/>
        </w:rPr>
      </w:pPr>
      <w:r>
        <w:rPr>
          <w:rFonts w:hint="eastAsia" w:ascii="宋体" w:hAnsi="宋体" w:cs="宋体"/>
          <w:sz w:val="24"/>
        </w:rPr>
        <w:t xml:space="preserve">16.1在磋商文件规定的提交响应文件截止时间后上传的电子响应文件。</w:t>
      </w:r>
      <w:r/>
    </w:p>
    <w:p>
      <w:pPr>
        <w:spacing w:line="380" w:lineRule="exact"/>
        <w:rPr>
          <w:rFonts w:ascii="宋体" w:hAnsi="宋体" w:cs="宋体"/>
          <w:bCs/>
          <w:sz w:val="24"/>
        </w:rPr>
      </w:pPr>
      <w:r>
        <w:rPr>
          <w:rFonts w:hint="eastAsia" w:ascii="宋体" w:hAnsi="宋体" w:cs="宋体"/>
          <w:bCs/>
          <w:sz w:val="24"/>
        </w:rPr>
        <w:t xml:space="preserve">17.响应文件的修改和撤回</w:t>
      </w:r>
      <w:r/>
    </w:p>
    <w:p>
      <w:pPr>
        <w:ind w:firstLine="480"/>
        <w:spacing w:line="380" w:lineRule="exact"/>
        <w:rPr>
          <w:rFonts w:ascii="宋体" w:hAnsi="宋体" w:cs="宋体"/>
          <w:sz w:val="24"/>
        </w:rPr>
      </w:pPr>
      <w:r>
        <w:rPr>
          <w:rFonts w:hint="eastAsia" w:ascii="宋体" w:hAnsi="宋体" w:cs="宋体"/>
          <w:sz w:val="24"/>
        </w:rPr>
        <w:t xml:space="preserve">17.1供应商在上传电子响应文件后可以对其修改或撤回，但这种修改和撤回，必须在规定的磋商时间之前。</w:t>
      </w:r>
      <w:r/>
    </w:p>
    <w:p>
      <w:pPr>
        <w:ind w:firstLine="480"/>
        <w:spacing w:line="380" w:lineRule="exact"/>
        <w:rPr>
          <w:rFonts w:ascii="宋体" w:hAnsi="宋体" w:cs="宋体"/>
          <w:sz w:val="24"/>
        </w:rPr>
      </w:pPr>
      <w:r>
        <w:rPr>
          <w:rFonts w:hint="eastAsia" w:ascii="宋体" w:hAnsi="宋体" w:cs="宋体"/>
          <w:sz w:val="24"/>
        </w:rPr>
        <w:t xml:space="preserve">17.2对于电子响应文件的修改，供应商可在磋商时间前登录电子交易平台撤回电子响应文件，并上传新的电子响应文件。电子响应文件以最终完成上传的为准。</w:t>
      </w:r>
      <w:r/>
    </w:p>
    <w:p>
      <w:pPr>
        <w:ind w:firstLine="480"/>
        <w:spacing w:line="380" w:lineRule="exact"/>
        <w:rPr>
          <w:rFonts w:ascii="宋体" w:hAnsi="宋体" w:cs="宋体"/>
          <w:sz w:val="24"/>
        </w:rPr>
      </w:pPr>
      <w:r>
        <w:rPr>
          <w:rFonts w:hint="eastAsia" w:ascii="宋体" w:hAnsi="宋体" w:cs="宋体"/>
          <w:sz w:val="24"/>
        </w:rPr>
        <w:t xml:space="preserve">17.3供应商不得在磋商时间以后修改电子响应文件。</w:t>
      </w:r>
      <w:r/>
    </w:p>
    <w:p>
      <w:pPr>
        <w:ind w:firstLine="480"/>
        <w:spacing w:line="380" w:lineRule="exact"/>
        <w:rPr>
          <w:rFonts w:ascii="宋体" w:hAnsi="宋体" w:cs="宋体"/>
          <w:sz w:val="24"/>
        </w:rPr>
      </w:pPr>
      <w:r>
        <w:rPr>
          <w:rFonts w:hint="eastAsia" w:ascii="宋体" w:hAnsi="宋体" w:cs="宋体"/>
          <w:sz w:val="24"/>
        </w:rPr>
        <w:t xml:space="preserve">17.4供应商不得在提交电子响应文件截止时间起至磋商有效期满前撤回电子响应文件。</w:t>
      </w:r>
      <w:r/>
    </w:p>
    <w:p>
      <w:pPr>
        <w:spacing w:line="380" w:lineRule="exact"/>
        <w:rPr>
          <w:rFonts w:ascii="宋体" w:hAnsi="宋体" w:cs="宋体"/>
          <w:b/>
          <w:bCs/>
          <w:sz w:val="24"/>
        </w:rPr>
      </w:pPr>
      <w:r>
        <w:rPr>
          <w:rFonts w:hint="eastAsia" w:ascii="宋体" w:hAnsi="宋体" w:cs="宋体"/>
          <w:b/>
          <w:bCs/>
          <w:sz w:val="24"/>
        </w:rPr>
        <w:t xml:space="preserve">五、磋商</w:t>
      </w:r>
      <w:r/>
    </w:p>
    <w:p>
      <w:pPr>
        <w:spacing w:line="380" w:lineRule="exact"/>
        <w:rPr>
          <w:rFonts w:ascii="宋体" w:hAnsi="宋体" w:cs="宋体"/>
          <w:bCs/>
          <w:sz w:val="24"/>
        </w:rPr>
      </w:pPr>
      <w:r>
        <w:rPr>
          <w:rFonts w:hint="eastAsia" w:ascii="宋体" w:hAnsi="宋体" w:cs="宋体"/>
          <w:bCs/>
          <w:sz w:val="24"/>
        </w:rPr>
        <w:t xml:space="preserve">18.磋商组织</w:t>
      </w:r>
      <w:r/>
    </w:p>
    <w:p>
      <w:pPr>
        <w:ind w:firstLine="480"/>
        <w:spacing w:line="380" w:lineRule="exact"/>
        <w:rPr>
          <w:rFonts w:ascii="宋体" w:hAnsi="宋体" w:cs="宋体"/>
          <w:sz w:val="24"/>
        </w:rPr>
      </w:pPr>
      <w:r>
        <w:rPr>
          <w:rFonts w:hint="eastAsia" w:ascii="宋体" w:hAnsi="宋体" w:cs="宋体"/>
          <w:sz w:val="24"/>
        </w:rPr>
        <w:t xml:space="preserve">18.1采购人将按照磋商邀请中的要求组织本项目的“不见面交易”活动。供应商仅需在任意地点通过登录淮安市政府采购“全流程不见面交易系统开标大厅”观看项目的活动组织。</w:t>
      </w:r>
      <w:r/>
    </w:p>
    <w:p>
      <w:pPr>
        <w:ind w:firstLine="480"/>
        <w:spacing w:line="380" w:lineRule="exact"/>
        <w:rPr>
          <w:rFonts w:ascii="宋体" w:hAnsi="宋体" w:cs="宋体"/>
          <w:sz w:val="24"/>
        </w:rPr>
      </w:pPr>
      <w:r>
        <w:rPr>
          <w:rFonts w:hint="eastAsia" w:ascii="宋体" w:hAnsi="宋体" w:cs="宋体"/>
          <w:sz w:val="24"/>
        </w:rPr>
        <w:t xml:space="preserve">18.2 不见面磋商程序:主持人按下列程序组织磋商。</w:t>
      </w:r>
      <w:r/>
    </w:p>
    <w:p>
      <w:pPr>
        <w:ind w:firstLine="480"/>
        <w:spacing w:line="380" w:lineRule="exact"/>
        <w:rPr>
          <w:rFonts w:ascii="宋体" w:hAnsi="宋体" w:cs="宋体"/>
          <w:sz w:val="24"/>
        </w:rPr>
      </w:pPr>
      <w:r>
        <w:rPr>
          <w:rFonts w:hint="eastAsia" w:ascii="宋体" w:hAnsi="宋体" w:cs="宋体"/>
          <w:sz w:val="24"/>
        </w:rPr>
        <w:t xml:space="preserve">18.2.1 公布磋商的会议纪律；</w:t>
      </w:r>
      <w:r/>
    </w:p>
    <w:p>
      <w:pPr>
        <w:ind w:firstLine="480"/>
        <w:spacing w:line="380" w:lineRule="exact"/>
        <w:rPr>
          <w:rFonts w:ascii="宋体" w:hAnsi="宋体" w:cs="宋体"/>
          <w:sz w:val="24"/>
        </w:rPr>
      </w:pPr>
      <w:r>
        <w:rPr>
          <w:rFonts w:hint="eastAsia" w:ascii="宋体" w:hAnsi="宋体" w:cs="宋体"/>
          <w:sz w:val="24"/>
        </w:rPr>
        <w:t xml:space="preserve">18.2.2 公布供应商名单；</w:t>
      </w:r>
      <w:r/>
    </w:p>
    <w:p>
      <w:pPr>
        <w:ind w:firstLine="480"/>
        <w:spacing w:line="380" w:lineRule="exact"/>
        <w:rPr>
          <w:rFonts w:ascii="宋体" w:hAnsi="宋体" w:cs="宋体"/>
          <w:sz w:val="24"/>
        </w:rPr>
      </w:pPr>
      <w:r>
        <w:rPr>
          <w:rFonts w:hint="eastAsia" w:ascii="宋体" w:hAnsi="宋体" w:cs="宋体"/>
          <w:sz w:val="24"/>
        </w:rPr>
        <w:t xml:space="preserve">18.2.3供应商在线承诺；</w:t>
      </w:r>
      <w:r/>
    </w:p>
    <w:p>
      <w:pPr>
        <w:ind w:firstLine="480"/>
        <w:spacing w:line="380" w:lineRule="exact"/>
        <w:rPr>
          <w:rFonts w:ascii="宋体" w:hAnsi="宋体" w:cs="宋体"/>
          <w:sz w:val="24"/>
        </w:rPr>
      </w:pPr>
      <w:r>
        <w:rPr>
          <w:rFonts w:hint="eastAsia" w:ascii="宋体" w:hAnsi="宋体" w:cs="宋体"/>
          <w:sz w:val="24"/>
        </w:rPr>
        <w:t xml:space="preserve">18.2.4供应商、采购人对电子响应文件解密；</w:t>
      </w:r>
      <w:r/>
    </w:p>
    <w:p>
      <w:pPr>
        <w:ind w:firstLine="480"/>
        <w:spacing w:line="380" w:lineRule="exact"/>
        <w:rPr>
          <w:rFonts w:ascii="宋体" w:hAnsi="宋体" w:cs="宋体"/>
          <w:sz w:val="24"/>
        </w:rPr>
      </w:pPr>
      <w:r>
        <w:rPr>
          <w:rFonts w:hint="eastAsia" w:ascii="宋体" w:hAnsi="宋体" w:cs="宋体"/>
          <w:sz w:val="24"/>
        </w:rPr>
        <w:t xml:space="preserve">18.2.5导入电子响应文件；</w:t>
      </w:r>
      <w:r/>
    </w:p>
    <w:p>
      <w:pPr>
        <w:ind w:firstLine="480"/>
        <w:spacing w:line="380" w:lineRule="exact"/>
        <w:rPr>
          <w:rFonts w:ascii="宋体" w:hAnsi="宋体" w:cs="宋体"/>
          <w:sz w:val="24"/>
        </w:rPr>
      </w:pPr>
      <w:r>
        <w:rPr>
          <w:rFonts w:hint="eastAsia" w:ascii="宋体" w:hAnsi="宋体" w:cs="宋体"/>
          <w:sz w:val="24"/>
        </w:rPr>
        <w:t xml:space="preserve">18.2.6网上公布磋商顺序；</w:t>
      </w:r>
      <w:r/>
    </w:p>
    <w:p>
      <w:pPr>
        <w:ind w:firstLine="480"/>
        <w:spacing w:line="380" w:lineRule="exact"/>
        <w:rPr>
          <w:rFonts w:ascii="宋体" w:hAnsi="宋体" w:cs="宋体"/>
          <w:sz w:val="24"/>
        </w:rPr>
      </w:pPr>
      <w:r>
        <w:rPr>
          <w:rFonts w:hint="eastAsia" w:ascii="宋体" w:hAnsi="宋体" w:cs="宋体"/>
          <w:sz w:val="24"/>
        </w:rPr>
        <w:t xml:space="preserve">18.2.7磋商小组与单一供应商磋商；</w:t>
      </w:r>
      <w:r/>
    </w:p>
    <w:p>
      <w:pPr>
        <w:ind w:firstLine="480"/>
        <w:spacing w:line="380" w:lineRule="exact"/>
        <w:rPr>
          <w:rFonts w:ascii="宋体" w:hAnsi="宋体" w:cs="宋体"/>
          <w:sz w:val="24"/>
        </w:rPr>
      </w:pPr>
      <w:r>
        <w:rPr>
          <w:rFonts w:hint="eastAsia" w:ascii="宋体" w:hAnsi="宋体" w:cs="宋体"/>
          <w:sz w:val="24"/>
        </w:rPr>
        <w:t xml:space="preserve">18.2.8磋商小组综合评审；</w:t>
      </w:r>
      <w:r/>
    </w:p>
    <w:p>
      <w:pPr>
        <w:ind w:firstLine="480"/>
        <w:spacing w:line="380" w:lineRule="exact"/>
        <w:rPr>
          <w:rFonts w:ascii="宋体" w:hAnsi="宋体" w:cs="宋体"/>
          <w:sz w:val="24"/>
        </w:rPr>
      </w:pPr>
      <w:r>
        <w:rPr>
          <w:rFonts w:hint="eastAsia" w:ascii="宋体" w:hAnsi="宋体" w:cs="宋体"/>
          <w:sz w:val="24"/>
        </w:rPr>
        <w:t xml:space="preserve">18.2.9供应商进行两次或两次以上磋商报价；</w:t>
      </w:r>
      <w:r/>
    </w:p>
    <w:p>
      <w:pPr>
        <w:ind w:firstLine="480"/>
        <w:spacing w:line="380" w:lineRule="exact"/>
        <w:rPr>
          <w:rFonts w:ascii="宋体" w:hAnsi="宋体" w:cs="宋体"/>
          <w:sz w:val="24"/>
        </w:rPr>
      </w:pPr>
      <w:r>
        <w:rPr>
          <w:rFonts w:hint="eastAsia" w:ascii="宋体" w:hAnsi="宋体" w:cs="宋体"/>
          <w:sz w:val="24"/>
        </w:rPr>
        <w:t xml:space="preserve">18.2.10网上公布最终报价；</w:t>
      </w:r>
      <w:r/>
    </w:p>
    <w:p>
      <w:pPr>
        <w:ind w:firstLine="480"/>
        <w:spacing w:line="380" w:lineRule="exact"/>
        <w:rPr>
          <w:rFonts w:ascii="宋体" w:hAnsi="宋体" w:cs="宋体"/>
          <w:sz w:val="24"/>
        </w:rPr>
      </w:pPr>
      <w:r>
        <w:rPr>
          <w:rFonts w:hint="eastAsia" w:ascii="宋体" w:hAnsi="宋体" w:cs="宋体"/>
          <w:sz w:val="24"/>
        </w:rPr>
        <w:t xml:space="preserve">18.2.11网上公布成交候选供应商名单；</w:t>
      </w:r>
      <w:r/>
    </w:p>
    <w:p>
      <w:pPr>
        <w:ind w:firstLine="480"/>
        <w:spacing w:line="380" w:lineRule="exact"/>
        <w:rPr>
          <w:rFonts w:ascii="宋体" w:hAnsi="宋体" w:cs="宋体"/>
          <w:sz w:val="24"/>
        </w:rPr>
      </w:pPr>
      <w:r>
        <w:rPr>
          <w:rFonts w:hint="eastAsia" w:ascii="宋体" w:hAnsi="宋体" w:cs="宋体"/>
          <w:sz w:val="24"/>
        </w:rPr>
        <w:t xml:space="preserve">18.2.12磋商活动结束。</w:t>
      </w:r>
      <w:r/>
    </w:p>
    <w:p>
      <w:pPr>
        <w:ind w:firstLine="480"/>
        <w:spacing w:line="380" w:lineRule="exact"/>
        <w:rPr>
          <w:rFonts w:ascii="宋体" w:hAnsi="宋体" w:cs="宋体"/>
          <w:sz w:val="24"/>
          <w:lang w:val="zh-CN"/>
        </w:rPr>
      </w:pPr>
      <w:r>
        <w:rPr>
          <w:rFonts w:hint="eastAsia" w:ascii="宋体" w:hAnsi="宋体" w:cs="宋体"/>
          <w:sz w:val="24"/>
          <w:lang w:val="zh-CN"/>
        </w:rPr>
        <w:t xml:space="preserve">18.3磋商工作由采购人负责组织，具体磋商事务由依法组建的磋商小组负责。</w:t>
      </w:r>
      <w:r/>
    </w:p>
    <w:p>
      <w:pPr>
        <w:ind w:firstLine="480"/>
        <w:spacing w:line="380" w:lineRule="exact"/>
        <w:rPr>
          <w:rFonts w:ascii="宋体" w:hAnsi="宋体" w:cs="宋体"/>
          <w:sz w:val="24"/>
        </w:rPr>
      </w:pPr>
      <w:r>
        <w:rPr>
          <w:rFonts w:hint="eastAsia" w:ascii="宋体" w:hAnsi="宋体" w:cs="宋体"/>
          <w:sz w:val="24"/>
        </w:rPr>
        <w:t xml:space="preserve">18.3.1磋商小组由采购人代表和评审专家共3人以上单数组成。</w:t>
      </w:r>
      <w:r/>
    </w:p>
    <w:p>
      <w:pPr>
        <w:ind w:firstLine="567"/>
        <w:spacing w:line="380" w:lineRule="exact"/>
        <w:rPr>
          <w:rFonts w:ascii="宋体" w:hAnsi="宋体" w:cs="宋体"/>
          <w:sz w:val="24"/>
        </w:rPr>
      </w:pPr>
      <w:r>
        <w:rPr>
          <w:rFonts w:hint="eastAsia" w:ascii="宋体" w:hAnsi="宋体" w:cs="宋体"/>
          <w:sz w:val="24"/>
        </w:rPr>
        <w:t xml:space="preserve">18.3.2磋商小组应以公平、公正的态度参加评审工作并推荐成交候选人。磋商小</w:t>
      </w:r>
      <w:r>
        <w:rPr>
          <w:rFonts w:hint="eastAsia" w:ascii="宋体" w:hAnsi="宋体" w:cs="宋体"/>
          <w:sz w:val="24"/>
        </w:rPr>
        <w:t xml:space="preserve">组在评审过程中不受任何干扰，独立、负责地提出评审意见，并对自己的评审意见承担责任。</w:t>
      </w:r>
      <w:r/>
    </w:p>
    <w:p>
      <w:pPr>
        <w:ind w:firstLine="540"/>
        <w:spacing w:line="380" w:lineRule="exact"/>
        <w:rPr>
          <w:rFonts w:ascii="宋体" w:hAnsi="宋体" w:cs="宋体"/>
          <w:sz w:val="24"/>
        </w:rPr>
      </w:pPr>
      <w:r>
        <w:rPr>
          <w:rFonts w:hint="eastAsia" w:ascii="宋体" w:hAnsi="宋体" w:cs="宋体"/>
          <w:sz w:val="24"/>
        </w:rPr>
        <w:t xml:space="preserve">18.3.3磋商小组应对供应商的商业、技术秘密予以保密。</w:t>
      </w:r>
      <w:r/>
    </w:p>
    <w:p>
      <w:pPr>
        <w:spacing w:line="380" w:lineRule="exact"/>
        <w:rPr>
          <w:rFonts w:ascii="宋体" w:hAnsi="宋体" w:cs="宋体"/>
          <w:bCs/>
          <w:sz w:val="24"/>
        </w:rPr>
      </w:pPr>
      <w:r>
        <w:rPr>
          <w:rFonts w:hint="eastAsia" w:ascii="宋体" w:hAnsi="宋体" w:cs="宋体"/>
          <w:bCs/>
          <w:sz w:val="24"/>
        </w:rPr>
        <w:t xml:space="preserve">19.磋商程序</w:t>
      </w:r>
      <w:r/>
    </w:p>
    <w:p>
      <w:pPr>
        <w:ind w:firstLine="480"/>
        <w:spacing w:line="380" w:lineRule="exact"/>
        <w:rPr>
          <w:rFonts w:ascii="宋体" w:hAnsi="宋体" w:cs="宋体"/>
          <w:sz w:val="24"/>
        </w:rPr>
      </w:pPr>
      <w:r>
        <w:rPr>
          <w:rFonts w:hint="eastAsia" w:ascii="宋体" w:hAnsi="宋体" w:cs="宋体"/>
          <w:sz w:val="24"/>
        </w:rPr>
        <w:t xml:space="preserve">19.1响应文件的资格审查</w:t>
      </w:r>
      <w:r/>
    </w:p>
    <w:p>
      <w:pPr>
        <w:ind w:firstLine="480"/>
        <w:spacing w:line="380" w:lineRule="exact"/>
        <w:rPr>
          <w:rFonts w:ascii="宋体" w:hAnsi="宋体" w:cs="宋体"/>
          <w:sz w:val="24"/>
        </w:rPr>
      </w:pPr>
      <w:r>
        <w:rPr>
          <w:rFonts w:hint="eastAsia" w:ascii="宋体" w:hAnsi="宋体" w:cs="宋体"/>
          <w:sz w:val="24"/>
        </w:rPr>
        <w:t xml:space="preserve">19.1.1磋商小组依法对供应商的资格进行审查。</w:t>
      </w:r>
      <w:r/>
    </w:p>
    <w:p>
      <w:pPr>
        <w:ind w:firstLine="480"/>
        <w:spacing w:line="380" w:lineRule="exact"/>
        <w:rPr>
          <w:rFonts w:ascii="宋体" w:hAnsi="宋体" w:cs="宋体"/>
          <w:sz w:val="24"/>
          <w:lang w:val="zh-CN"/>
        </w:rPr>
      </w:pPr>
      <w:r>
        <w:rPr>
          <w:rFonts w:hint="eastAsia" w:ascii="宋体" w:hAnsi="宋体" w:cs="宋体"/>
          <w:sz w:val="24"/>
          <w:lang w:val="zh-CN"/>
        </w:rPr>
        <w:t xml:space="preserve">19.1.1.1资格性审查:依据法律法规和磋商文件的规定，对响应文件中的资格证明文件进行审查，以确定供应商是否具备磋商资格。</w:t>
      </w:r>
      <w:r/>
    </w:p>
    <w:p>
      <w:pPr>
        <w:ind w:firstLine="480"/>
        <w:spacing w:line="380" w:lineRule="exact"/>
        <w:rPr>
          <w:rFonts w:ascii="宋体" w:hAnsi="宋体" w:cs="宋体"/>
          <w:sz w:val="24"/>
          <w:lang w:val="zh-CN"/>
        </w:rPr>
      </w:pPr>
      <w:r>
        <w:rPr>
          <w:rFonts w:hint="eastAsia" w:ascii="宋体" w:hAnsi="宋体" w:cs="宋体"/>
          <w:sz w:val="24"/>
          <w:lang w:val="zh-CN"/>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380" w:lineRule="exact"/>
        <w:rPr>
          <w:rFonts w:ascii="宋体" w:hAnsi="宋体" w:cs="宋体"/>
          <w:sz w:val="24"/>
        </w:rPr>
      </w:pPr>
      <w:r>
        <w:rPr>
          <w:rFonts w:hint="eastAsia" w:ascii="宋体" w:hAnsi="宋体" w:cs="宋体"/>
          <w:sz w:val="24"/>
          <w:lang w:val="zh-CN"/>
        </w:rPr>
        <w:t xml:space="preserve">19.1.1.3 </w:t>
      </w:r>
      <w:r>
        <w:rPr>
          <w:rFonts w:hint="eastAsia" w:ascii="宋体" w:hAnsi="宋体" w:cs="宋体"/>
          <w:sz w:val="24"/>
          <w:lang w:val="zh-CN"/>
        </w:rPr>
        <w:t xml:space="preserve">响应文件有下列情况之一的，在资格性审查时按照无效响应文件处理:</w:t>
      </w:r>
      <w:r/>
    </w:p>
    <w:p>
      <w:pPr>
        <w:ind w:firstLine="480"/>
        <w:spacing w:line="38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）不具备磋商文件中规定的资格要求的；</w:t>
      </w:r>
      <w:r/>
    </w:p>
    <w:p>
      <w:pPr>
        <w:ind w:firstLine="480"/>
        <w:spacing w:line="38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w:t>
      </w:r>
      <w:r>
        <w:rPr>
          <w:rFonts w:hint="eastAsia" w:ascii="宋体" w:hAnsi="宋体" w:cs="宋体"/>
          <w:sz w:val="24"/>
        </w:rPr>
        <w:t xml:space="preserve">供应商被“信用中国”网站、“中国政府采购网”列入失信被执行人、重大税收违法案件当事人名单、政府采购严重违法失信行为记录名单。</w:t>
      </w:r>
      <w:r/>
    </w:p>
    <w:p>
      <w:pPr>
        <w:ind w:firstLine="480"/>
        <w:spacing w:line="380" w:lineRule="exact"/>
        <w:rPr>
          <w:rFonts w:ascii="宋体" w:hAnsi="宋体" w:cs="宋体"/>
          <w:sz w:val="24"/>
          <w:lang w:val="zh-CN"/>
        </w:rPr>
      </w:pPr>
      <w:r>
        <w:rPr>
          <w:rFonts w:hint="eastAsia" w:ascii="宋体" w:hAnsi="宋体" w:cs="宋体"/>
          <w:bCs/>
          <w:sz w:val="24"/>
        </w:rPr>
        <w:t xml:space="preserve">19.2响应文件的符合性审查</w:t>
      </w:r>
      <w:r/>
    </w:p>
    <w:p>
      <w:pPr>
        <w:ind w:firstLine="480"/>
        <w:spacing w:line="380" w:lineRule="exact"/>
        <w:rPr>
          <w:rFonts w:ascii="宋体" w:hAnsi="宋体" w:cs="宋体"/>
          <w:sz w:val="24"/>
          <w:lang w:val="zh-CN"/>
        </w:rPr>
      </w:pPr>
      <w:r>
        <w:rPr>
          <w:rFonts w:hint="eastAsia" w:ascii="宋体" w:hAnsi="宋体" w:cs="宋体"/>
          <w:sz w:val="24"/>
        </w:rPr>
        <w:t xml:space="preserve">19.2.1磋商小组对响应文件的有效性、完整性和对磋商文件的响应程度进行审查，</w:t>
      </w:r>
      <w:r>
        <w:rPr>
          <w:rFonts w:hint="eastAsia" w:ascii="宋体" w:hAnsi="宋体" w:cs="宋体"/>
          <w:sz w:val="24"/>
          <w:lang w:val="zh-CN"/>
        </w:rPr>
        <w:t xml:space="preserve">以确定是否对磋商文件的实质性要求作出响应。</w:t>
      </w:r>
      <w:r/>
    </w:p>
    <w:p>
      <w:pPr>
        <w:ind w:firstLine="461"/>
        <w:spacing w:line="380" w:lineRule="exact"/>
        <w:rPr>
          <w:rFonts w:ascii="宋体" w:hAnsi="宋体" w:cs="宋体"/>
          <w:sz w:val="24"/>
        </w:rPr>
      </w:pPr>
      <w:r>
        <w:rPr>
          <w:rFonts w:hint="eastAsia" w:ascii="宋体" w:hAnsi="宋体" w:cs="宋体"/>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1"/>
        <w:spacing w:line="380" w:lineRule="exact"/>
        <w:rPr>
          <w:rFonts w:ascii="宋体" w:hAnsi="宋体" w:cs="宋体"/>
          <w:sz w:val="24"/>
        </w:rPr>
      </w:pPr>
      <w:r>
        <w:rPr>
          <w:rFonts w:hint="eastAsia" w:ascii="宋体" w:hAnsi="宋体" w:cs="宋体"/>
          <w:sz w:val="24"/>
        </w:rPr>
        <w:t xml:space="preserve">19.2.3如果响应文件没有实质上响应磋商文件的要求，磋商小组将予以拒绝。</w:t>
      </w:r>
      <w:r/>
    </w:p>
    <w:p>
      <w:pPr>
        <w:ind w:firstLine="480"/>
        <w:spacing w:line="380" w:lineRule="exact"/>
        <w:rPr>
          <w:rFonts w:ascii="宋体" w:hAnsi="宋体" w:cs="宋体"/>
          <w:sz w:val="24"/>
        </w:rPr>
      </w:pPr>
      <w:r>
        <w:rPr>
          <w:rFonts w:hint="eastAsia" w:ascii="宋体" w:hAnsi="宋体" w:cs="宋体"/>
          <w:sz w:val="24"/>
        </w:rPr>
        <w:t xml:space="preserve">19.2.4磋商小组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61"/>
        <w:spacing w:line="380" w:lineRule="exact"/>
        <w:rPr>
          <w:rFonts w:ascii="宋体" w:hAnsi="宋体" w:cs="宋体"/>
          <w:sz w:val="24"/>
        </w:rPr>
      </w:pPr>
      <w:r>
        <w:rPr>
          <w:rFonts w:hint="eastAsia" w:ascii="宋体" w:hAnsi="宋体" w:cs="宋体"/>
          <w:sz w:val="24"/>
        </w:rPr>
        <w:t xml:space="preserve">（1）大写金额和小写金额不一致的，以大写金额为准.</w:t>
      </w:r>
      <w:r/>
    </w:p>
    <w:p>
      <w:pPr>
        <w:ind w:firstLine="480"/>
        <w:spacing w:line="380" w:lineRule="exact"/>
        <w:rPr>
          <w:rFonts w:ascii="宋体" w:hAnsi="宋体" w:cs="宋体"/>
          <w:sz w:val="24"/>
        </w:rPr>
      </w:pPr>
      <w:r>
        <w:rPr>
          <w:rFonts w:hint="eastAsia" w:ascii="宋体" w:hAnsi="宋体" w:cs="宋体"/>
          <w:sz w:val="24"/>
        </w:rPr>
        <w:t xml:space="preserve">（2）总价金额与按单价汇总金额不一致的，以单价金额计算结果为准。</w:t>
      </w:r>
      <w:r/>
    </w:p>
    <w:p>
      <w:pPr>
        <w:ind w:firstLine="480"/>
        <w:spacing w:line="380" w:lineRule="exact"/>
        <w:rPr>
          <w:rFonts w:ascii="宋体" w:hAnsi="宋体" w:cs="宋体"/>
          <w:sz w:val="24"/>
        </w:rPr>
      </w:pPr>
      <w:r>
        <w:rPr>
          <w:rFonts w:hint="eastAsia" w:ascii="宋体" w:hAnsi="宋体" w:cs="宋体"/>
          <w:sz w:val="24"/>
        </w:rPr>
        <w:t xml:space="preserve">（3）单价金额小数点有明显错位的，以总价为准并修改单价。</w:t>
      </w:r>
      <w:r/>
    </w:p>
    <w:p>
      <w:pPr>
        <w:ind w:firstLine="480"/>
        <w:spacing w:line="38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80" w:lineRule="exact"/>
        <w:rPr>
          <w:rFonts w:ascii="宋体" w:hAnsi="宋体" w:cs="宋体"/>
          <w:bCs/>
          <w:sz w:val="24"/>
        </w:rPr>
      </w:pPr>
      <w:r>
        <w:rPr>
          <w:rFonts w:hint="eastAsia" w:ascii="宋体" w:hAnsi="宋体" w:cs="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380" w:lineRule="exact"/>
        <w:rPr>
          <w:rFonts w:ascii="宋体" w:hAnsi="宋体" w:cs="宋体"/>
          <w:sz w:val="24"/>
        </w:rPr>
      </w:pPr>
      <w:r>
        <w:rPr>
          <w:rFonts w:hint="eastAsia" w:ascii="宋体" w:hAnsi="宋体" w:cs="宋体"/>
          <w:sz w:val="24"/>
        </w:rPr>
        <w:t xml:space="preserve">19.3</w:t>
      </w:r>
      <w:r>
        <w:rPr>
          <w:rFonts w:hint="eastAsia" w:ascii="宋体" w:hAnsi="宋体" w:cs="宋体"/>
          <w:bCs/>
          <w:sz w:val="24"/>
        </w:rPr>
        <w:t xml:space="preserve">磋商</w:t>
      </w:r>
      <w:r>
        <w:rPr>
          <w:rFonts w:hint="eastAsia" w:ascii="宋体" w:hAnsi="宋体" w:cs="宋体"/>
          <w:sz w:val="24"/>
        </w:rPr>
        <w:t xml:space="preserve">小组通过开标大厅与单一供应商以视频方式分别进行磋商，并给予所有参加</w:t>
      </w:r>
      <w:r>
        <w:rPr>
          <w:rFonts w:hint="eastAsia" w:ascii="宋体" w:hAnsi="宋体" w:cs="宋体"/>
          <w:bCs/>
          <w:sz w:val="24"/>
        </w:rPr>
        <w:t xml:space="preserve">磋商</w:t>
      </w:r>
      <w:r>
        <w:rPr>
          <w:rFonts w:hint="eastAsia" w:ascii="宋体" w:hAnsi="宋体" w:cs="宋体"/>
          <w:sz w:val="24"/>
        </w:rPr>
        <w:t xml:space="preserve">的供应商平等的</w:t>
      </w:r>
      <w:r>
        <w:rPr>
          <w:rFonts w:hint="eastAsia" w:ascii="宋体" w:hAnsi="宋体" w:cs="宋体"/>
          <w:bCs/>
          <w:sz w:val="24"/>
        </w:rPr>
        <w:t xml:space="preserve">磋商</w:t>
      </w:r>
      <w:r>
        <w:rPr>
          <w:rFonts w:hint="eastAsia" w:ascii="宋体" w:hAnsi="宋体" w:cs="宋体"/>
          <w:sz w:val="24"/>
        </w:rPr>
        <w:t xml:space="preserve">机会。</w:t>
      </w:r>
      <w:r>
        <w:rPr>
          <w:rFonts w:hint="eastAsia" w:ascii="宋体" w:hAnsi="宋体" w:cs="宋体"/>
          <w:bCs/>
          <w:sz w:val="24"/>
        </w:rPr>
        <w:t xml:space="preserve">磋商</w:t>
      </w:r>
      <w:r>
        <w:rPr>
          <w:rFonts w:hint="eastAsia" w:ascii="宋体" w:hAnsi="宋体" w:cs="宋体"/>
          <w:sz w:val="24"/>
        </w:rPr>
        <w:t xml:space="preserve">可以是多轮次进行。</w:t>
      </w:r>
      <w:r/>
    </w:p>
    <w:p>
      <w:pPr>
        <w:ind w:firstLine="480"/>
        <w:spacing w:line="380" w:lineRule="exact"/>
        <w:rPr>
          <w:rFonts w:ascii="宋体" w:hAnsi="宋体" w:cs="宋体"/>
          <w:sz w:val="24"/>
        </w:rPr>
      </w:pPr>
      <w:r>
        <w:rPr>
          <w:rFonts w:hint="eastAsia" w:ascii="宋体" w:hAnsi="宋体" w:cs="宋体"/>
          <w:sz w:val="24"/>
        </w:rPr>
        <w:t xml:space="preserve">19.3.1在视频单一</w:t>
      </w:r>
      <w:r>
        <w:rPr>
          <w:rFonts w:hint="eastAsia" w:ascii="宋体" w:hAnsi="宋体" w:cs="宋体"/>
          <w:bCs/>
          <w:sz w:val="24"/>
        </w:rPr>
        <w:t xml:space="preserve">磋商</w:t>
      </w:r>
      <w:r>
        <w:rPr>
          <w:rFonts w:hint="eastAsia" w:ascii="宋体" w:hAnsi="宋体" w:cs="宋体"/>
          <w:sz w:val="24"/>
        </w:rPr>
        <w:t xml:space="preserve">时，</w:t>
      </w:r>
      <w:r>
        <w:rPr>
          <w:rFonts w:hint="eastAsia" w:ascii="宋体" w:hAnsi="宋体" w:cs="宋体"/>
          <w:bCs/>
          <w:sz w:val="24"/>
        </w:rPr>
        <w:t xml:space="preserve">磋商</w:t>
      </w:r>
      <w:r>
        <w:rPr>
          <w:rFonts w:hint="eastAsia" w:ascii="宋体" w:hAnsi="宋体" w:cs="宋体"/>
          <w:sz w:val="24"/>
        </w:rPr>
        <w:t xml:space="preserve">小组首先会核实授权委托人或法人代表的身份信</w:t>
      </w:r>
      <w:r>
        <w:rPr>
          <w:rFonts w:hint="eastAsia" w:ascii="宋体" w:hAnsi="宋体" w:cs="宋体"/>
          <w:sz w:val="24"/>
        </w:rPr>
        <w:t xml:space="preserve">息，如身份信息不符视同供应商放弃磋商的权利。</w:t>
      </w:r>
      <w:r/>
    </w:p>
    <w:p>
      <w:pPr>
        <w:ind w:firstLine="482"/>
        <w:spacing w:line="380" w:lineRule="exact"/>
        <w:rPr>
          <w:rFonts w:ascii="宋体" w:hAnsi="宋体" w:cs="宋体"/>
          <w:b/>
          <w:sz w:val="24"/>
        </w:rPr>
      </w:pPr>
      <w:r>
        <w:rPr>
          <w:rFonts w:hint="eastAsia" w:ascii="宋体" w:hAnsi="宋体" w:cs="宋体"/>
          <w:b/>
          <w:sz w:val="24"/>
        </w:rPr>
        <w:t xml:space="preserve">19.3.2</w:t>
      </w:r>
      <w:r>
        <w:rPr>
          <w:rFonts w:hint="eastAsia" w:ascii="宋体" w:hAnsi="宋体" w:cs="宋体"/>
          <w:b/>
          <w:bCs/>
          <w:sz w:val="24"/>
        </w:rPr>
        <w:t xml:space="preserve">磋商</w:t>
      </w:r>
      <w:r>
        <w:rPr>
          <w:rFonts w:hint="eastAsia" w:ascii="宋体" w:hAnsi="宋体" w:cs="宋体"/>
          <w:b/>
          <w:sz w:val="24"/>
        </w:rPr>
        <w:t xml:space="preserve">小组发起</w:t>
      </w:r>
      <w:r>
        <w:rPr>
          <w:rFonts w:hint="eastAsia" w:ascii="宋体" w:hAnsi="宋体" w:cs="宋体"/>
          <w:b/>
          <w:bCs/>
          <w:sz w:val="24"/>
        </w:rPr>
        <w:t xml:space="preserve">磋商</w:t>
      </w:r>
      <w:r>
        <w:rPr>
          <w:rFonts w:hint="eastAsia" w:ascii="宋体" w:hAnsi="宋体" w:cs="宋体"/>
          <w:b/>
          <w:sz w:val="24"/>
        </w:rPr>
        <w:t xml:space="preserve">邀请后供应商未及时响应，</w:t>
      </w:r>
      <w:r>
        <w:rPr>
          <w:rFonts w:hint="eastAsia" w:ascii="宋体" w:hAnsi="宋体" w:cs="宋体"/>
          <w:b/>
          <w:bCs/>
          <w:sz w:val="24"/>
        </w:rPr>
        <w:t xml:space="preserve">磋商</w:t>
      </w:r>
      <w:r>
        <w:rPr>
          <w:rFonts w:hint="eastAsia" w:ascii="宋体" w:hAnsi="宋体" w:cs="宋体"/>
          <w:b/>
          <w:sz w:val="24"/>
        </w:rPr>
        <w:t xml:space="preserve">小组继续和下一家供应商进行</w:t>
      </w:r>
      <w:r>
        <w:rPr>
          <w:rFonts w:hint="eastAsia" w:ascii="宋体" w:hAnsi="宋体" w:cs="宋体"/>
          <w:b/>
          <w:bCs/>
          <w:sz w:val="24"/>
        </w:rPr>
        <w:t xml:space="preserve">磋商</w:t>
      </w:r>
      <w:r>
        <w:rPr>
          <w:rFonts w:hint="eastAsia" w:ascii="宋体" w:hAnsi="宋体" w:cs="宋体"/>
          <w:b/>
          <w:sz w:val="24"/>
        </w:rPr>
        <w:t xml:space="preserve">，未及时响应</w:t>
      </w:r>
      <w:r>
        <w:rPr>
          <w:rFonts w:hint="eastAsia" w:ascii="宋体" w:hAnsi="宋体" w:cs="宋体"/>
          <w:b/>
          <w:bCs/>
          <w:sz w:val="24"/>
        </w:rPr>
        <w:t xml:space="preserve">磋商</w:t>
      </w:r>
      <w:r>
        <w:rPr>
          <w:rFonts w:hint="eastAsia" w:ascii="宋体" w:hAnsi="宋体" w:cs="宋体"/>
          <w:b/>
          <w:sz w:val="24"/>
        </w:rPr>
        <w:t xml:space="preserve">邀请的供应商在</w:t>
      </w:r>
      <w:r>
        <w:rPr>
          <w:rFonts w:hint="eastAsia" w:ascii="宋体" w:hAnsi="宋体" w:cs="宋体"/>
          <w:b/>
          <w:bCs/>
          <w:sz w:val="24"/>
        </w:rPr>
        <w:t xml:space="preserve">磋商</w:t>
      </w:r>
      <w:r>
        <w:rPr>
          <w:rFonts w:hint="eastAsia" w:ascii="宋体" w:hAnsi="宋体" w:cs="宋体"/>
          <w:b/>
          <w:sz w:val="24"/>
        </w:rPr>
        <w:t xml:space="preserve">小组与其他所有供应商单一磋商结束前可以主动发起</w:t>
      </w:r>
      <w:r>
        <w:rPr>
          <w:rFonts w:hint="eastAsia" w:ascii="宋体" w:hAnsi="宋体" w:cs="宋体"/>
          <w:b/>
          <w:bCs/>
          <w:sz w:val="24"/>
        </w:rPr>
        <w:t xml:space="preserve">磋商</w:t>
      </w:r>
      <w:r>
        <w:rPr>
          <w:rFonts w:hint="eastAsia" w:ascii="宋体" w:hAnsi="宋体" w:cs="宋体"/>
          <w:b/>
          <w:sz w:val="24"/>
        </w:rPr>
        <w:t xml:space="preserve">申请，</w:t>
      </w:r>
      <w:r>
        <w:rPr>
          <w:rFonts w:hint="eastAsia" w:ascii="宋体" w:hAnsi="宋体" w:cs="宋体"/>
          <w:b/>
          <w:bCs/>
          <w:sz w:val="24"/>
        </w:rPr>
        <w:t xml:space="preserve">磋商</w:t>
      </w:r>
      <w:r>
        <w:rPr>
          <w:rFonts w:hint="eastAsia" w:ascii="宋体" w:hAnsi="宋体" w:cs="宋体"/>
          <w:b/>
          <w:sz w:val="24"/>
        </w:rPr>
        <w:t xml:space="preserve">小组在收到</w:t>
      </w:r>
      <w:r>
        <w:rPr>
          <w:rFonts w:hint="eastAsia" w:ascii="宋体" w:hAnsi="宋体" w:cs="宋体"/>
          <w:b/>
          <w:bCs/>
          <w:sz w:val="24"/>
        </w:rPr>
        <w:t xml:space="preserve">磋商</w:t>
      </w:r>
      <w:r>
        <w:rPr>
          <w:rFonts w:hint="eastAsia" w:ascii="宋体" w:hAnsi="宋体" w:cs="宋体"/>
          <w:b/>
          <w:sz w:val="24"/>
        </w:rPr>
        <w:t xml:space="preserve">申请后将和供应商进行单一</w:t>
      </w:r>
      <w:r>
        <w:rPr>
          <w:rFonts w:hint="eastAsia" w:ascii="宋体" w:hAnsi="宋体" w:cs="宋体"/>
          <w:b/>
          <w:bCs/>
          <w:sz w:val="24"/>
        </w:rPr>
        <w:t xml:space="preserve">磋商</w:t>
      </w:r>
      <w:r>
        <w:rPr>
          <w:rFonts w:hint="eastAsia" w:ascii="宋体" w:hAnsi="宋体" w:cs="宋体"/>
          <w:b/>
          <w:sz w:val="24"/>
        </w:rPr>
        <w:t xml:space="preserve">，未及时响应</w:t>
      </w:r>
      <w:r>
        <w:rPr>
          <w:rFonts w:hint="eastAsia" w:ascii="宋体" w:hAnsi="宋体" w:cs="宋体"/>
          <w:b/>
          <w:bCs/>
          <w:sz w:val="24"/>
        </w:rPr>
        <w:t xml:space="preserve">磋商</w:t>
      </w:r>
      <w:r>
        <w:rPr>
          <w:rFonts w:hint="eastAsia" w:ascii="宋体" w:hAnsi="宋体" w:cs="宋体"/>
          <w:b/>
          <w:sz w:val="24"/>
        </w:rPr>
        <w:t xml:space="preserve">邀请的供应商未能在</w:t>
      </w:r>
      <w:r>
        <w:rPr>
          <w:rFonts w:hint="eastAsia" w:ascii="宋体" w:hAnsi="宋体" w:cs="宋体"/>
          <w:b/>
          <w:bCs/>
          <w:sz w:val="24"/>
        </w:rPr>
        <w:t xml:space="preserve">磋商</w:t>
      </w:r>
      <w:r>
        <w:rPr>
          <w:rFonts w:hint="eastAsia" w:ascii="宋体" w:hAnsi="宋体" w:cs="宋体"/>
          <w:b/>
          <w:sz w:val="24"/>
        </w:rPr>
        <w:t xml:space="preserve">小组与其他所有供应商单一</w:t>
      </w:r>
      <w:r>
        <w:rPr>
          <w:rFonts w:hint="eastAsia" w:ascii="宋体" w:hAnsi="宋体" w:cs="宋体"/>
          <w:b/>
          <w:bCs/>
          <w:sz w:val="24"/>
        </w:rPr>
        <w:t xml:space="preserve">磋商</w:t>
      </w:r>
      <w:r>
        <w:rPr>
          <w:rFonts w:hint="eastAsia" w:ascii="宋体" w:hAnsi="宋体" w:cs="宋体"/>
          <w:b/>
          <w:sz w:val="24"/>
        </w:rPr>
        <w:t xml:space="preserve">结束前发起</w:t>
      </w:r>
      <w:r>
        <w:rPr>
          <w:rFonts w:hint="eastAsia" w:ascii="宋体" w:hAnsi="宋体" w:cs="宋体"/>
          <w:b/>
          <w:bCs/>
          <w:sz w:val="24"/>
        </w:rPr>
        <w:t xml:space="preserve">磋商</w:t>
      </w:r>
      <w:r>
        <w:rPr>
          <w:rFonts w:hint="eastAsia" w:ascii="宋体" w:hAnsi="宋体" w:cs="宋体"/>
          <w:b/>
          <w:sz w:val="24"/>
        </w:rPr>
        <w:t xml:space="preserve">申请的将视同供应商放弃</w:t>
      </w:r>
      <w:r>
        <w:rPr>
          <w:rFonts w:hint="eastAsia" w:ascii="宋体" w:hAnsi="宋体" w:cs="宋体"/>
          <w:b/>
          <w:bCs/>
          <w:sz w:val="24"/>
        </w:rPr>
        <w:t xml:space="preserve">磋商</w:t>
      </w:r>
      <w:r>
        <w:rPr>
          <w:rFonts w:hint="eastAsia" w:ascii="宋体" w:hAnsi="宋体" w:cs="宋体"/>
          <w:b/>
          <w:sz w:val="24"/>
        </w:rPr>
        <w:t xml:space="preserve">的权利。</w:t>
      </w:r>
      <w:r/>
    </w:p>
    <w:p>
      <w:pPr>
        <w:ind w:firstLine="540"/>
        <w:spacing w:line="380" w:lineRule="exact"/>
        <w:rPr>
          <w:rFonts w:ascii="宋体" w:hAnsi="宋体" w:cs="宋体"/>
          <w:sz w:val="24"/>
        </w:rPr>
      </w:pPr>
      <w:r>
        <w:rPr>
          <w:rFonts w:hint="eastAsia" w:ascii="宋体" w:hAnsi="宋体" w:cs="宋体"/>
          <w:sz w:val="24"/>
        </w:rPr>
        <w:t xml:space="preserve">19.4</w:t>
      </w:r>
      <w:r>
        <w:rPr>
          <w:rFonts w:hint="eastAsia" w:ascii="宋体" w:hAnsi="宋体" w:cs="宋体"/>
          <w:bCs/>
          <w:sz w:val="24"/>
        </w:rPr>
        <w:t xml:space="preserve">磋商</w:t>
      </w:r>
      <w:r>
        <w:rPr>
          <w:rFonts w:hint="eastAsia" w:ascii="宋体" w:hAnsi="宋体" w:cs="宋体"/>
          <w:sz w:val="24"/>
        </w:rPr>
        <w:t xml:space="preserve">过程中，</w:t>
      </w:r>
      <w:r>
        <w:rPr>
          <w:rFonts w:hint="eastAsia" w:ascii="宋体" w:hAnsi="宋体" w:cs="宋体"/>
          <w:bCs/>
          <w:sz w:val="24"/>
        </w:rPr>
        <w:t xml:space="preserve">磋商</w:t>
      </w:r>
      <w:r>
        <w:rPr>
          <w:rFonts w:hint="eastAsia" w:ascii="宋体" w:hAnsi="宋体" w:cs="宋体"/>
          <w:sz w:val="24"/>
        </w:rPr>
        <w:t xml:space="preserve">小组根据</w:t>
      </w:r>
      <w:r>
        <w:rPr>
          <w:rFonts w:hint="eastAsia" w:ascii="宋体" w:hAnsi="宋体" w:cs="宋体"/>
          <w:bCs/>
          <w:sz w:val="24"/>
        </w:rPr>
        <w:t xml:space="preserve">磋商</w:t>
      </w:r>
      <w:r>
        <w:rPr>
          <w:rFonts w:hint="eastAsia" w:ascii="宋体" w:hAnsi="宋体" w:cs="宋体"/>
          <w:sz w:val="24"/>
        </w:rPr>
        <w:t xml:space="preserve">文件和</w:t>
      </w:r>
      <w:r>
        <w:rPr>
          <w:rFonts w:hint="eastAsia" w:ascii="宋体" w:hAnsi="宋体" w:cs="宋体"/>
          <w:bCs/>
          <w:sz w:val="24"/>
        </w:rPr>
        <w:t xml:space="preserve">磋商</w:t>
      </w:r>
      <w:r>
        <w:rPr>
          <w:rFonts w:hint="eastAsia" w:ascii="宋体" w:hAnsi="宋体" w:cs="宋体"/>
          <w:sz w:val="24"/>
        </w:rPr>
        <w:t xml:space="preserve">情况可能实质性变动采购需求中的技术、服务要求以及合同草案条款。实质性变动是</w:t>
      </w:r>
      <w:r>
        <w:rPr>
          <w:rFonts w:hint="eastAsia" w:ascii="宋体" w:hAnsi="宋体" w:cs="宋体"/>
          <w:bCs/>
          <w:sz w:val="24"/>
        </w:rPr>
        <w:t xml:space="preserve">磋商</w:t>
      </w:r>
      <w:r>
        <w:rPr>
          <w:rFonts w:hint="eastAsia" w:ascii="宋体" w:hAnsi="宋体" w:cs="宋体"/>
          <w:sz w:val="24"/>
        </w:rPr>
        <w:t xml:space="preserve">文件的有效组成部分，</w:t>
      </w:r>
      <w:r>
        <w:rPr>
          <w:rFonts w:hint="eastAsia" w:ascii="宋体" w:hAnsi="宋体" w:cs="宋体"/>
          <w:bCs/>
          <w:sz w:val="24"/>
        </w:rPr>
        <w:t xml:space="preserve">磋商</w:t>
      </w:r>
      <w:r>
        <w:rPr>
          <w:rFonts w:hint="eastAsia" w:ascii="宋体" w:hAnsi="宋体" w:cs="宋体"/>
          <w:sz w:val="24"/>
        </w:rPr>
        <w:t xml:space="preserve">小组将以电子文件形式通知所有参加</w:t>
      </w:r>
      <w:r>
        <w:rPr>
          <w:rFonts w:hint="eastAsia" w:ascii="宋体" w:hAnsi="宋体" w:cs="宋体"/>
          <w:bCs/>
          <w:sz w:val="24"/>
        </w:rPr>
        <w:t xml:space="preserve">磋商</w:t>
      </w:r>
      <w:r>
        <w:rPr>
          <w:rFonts w:hint="eastAsia" w:ascii="宋体" w:hAnsi="宋体" w:cs="宋体"/>
          <w:sz w:val="24"/>
        </w:rPr>
        <w:t xml:space="preserve">的供应商，所有参加</w:t>
      </w:r>
      <w:r>
        <w:rPr>
          <w:rFonts w:hint="eastAsia" w:ascii="宋体" w:hAnsi="宋体" w:cs="宋体"/>
          <w:bCs/>
          <w:sz w:val="24"/>
        </w:rPr>
        <w:t xml:space="preserve">磋商</w:t>
      </w:r>
      <w:r>
        <w:rPr>
          <w:rFonts w:hint="eastAsia" w:ascii="宋体" w:hAnsi="宋体" w:cs="宋体"/>
          <w:sz w:val="24"/>
        </w:rPr>
        <w:t xml:space="preserve">的供应商必须电子签章确认（在规定时间内未进行确认的，视同其默认）。</w:t>
      </w:r>
      <w:r/>
    </w:p>
    <w:p>
      <w:pPr>
        <w:ind w:firstLine="540"/>
        <w:spacing w:line="380" w:lineRule="exact"/>
        <w:rPr>
          <w:rFonts w:ascii="宋体" w:hAnsi="宋体" w:cs="宋体"/>
          <w:sz w:val="24"/>
        </w:rPr>
      </w:pPr>
      <w:r>
        <w:rPr>
          <w:rFonts w:hint="eastAsia" w:ascii="宋体" w:hAnsi="宋体" w:cs="宋体"/>
          <w:sz w:val="24"/>
        </w:rPr>
        <w:t xml:space="preserve">19.5</w:t>
      </w:r>
      <w:r>
        <w:rPr>
          <w:rFonts w:hint="eastAsia" w:ascii="宋体" w:hAnsi="宋体" w:cs="宋体"/>
          <w:bCs/>
          <w:sz w:val="24"/>
        </w:rPr>
        <w:t xml:space="preserve">磋商</w:t>
      </w:r>
      <w:r>
        <w:rPr>
          <w:rFonts w:hint="eastAsia" w:ascii="宋体" w:hAnsi="宋体" w:cs="宋体"/>
          <w:sz w:val="24"/>
        </w:rPr>
        <w:t xml:space="preserve">中，</w:t>
      </w:r>
      <w:r>
        <w:rPr>
          <w:rFonts w:hint="eastAsia" w:ascii="宋体" w:hAnsi="宋体" w:cs="宋体"/>
          <w:bCs/>
          <w:sz w:val="24"/>
        </w:rPr>
        <w:t xml:space="preserve">磋商</w:t>
      </w:r>
      <w:r>
        <w:rPr>
          <w:rFonts w:hint="eastAsia" w:ascii="宋体" w:hAnsi="宋体" w:cs="宋体"/>
          <w:sz w:val="24"/>
        </w:rPr>
        <w:t xml:space="preserve">的任何一方不得透露与</w:t>
      </w:r>
      <w:r>
        <w:rPr>
          <w:rFonts w:hint="eastAsia" w:ascii="宋体" w:hAnsi="宋体" w:cs="宋体"/>
          <w:bCs/>
          <w:sz w:val="24"/>
        </w:rPr>
        <w:t xml:space="preserve">磋商</w:t>
      </w:r>
      <w:r>
        <w:rPr>
          <w:rFonts w:hint="eastAsia" w:ascii="宋体" w:hAnsi="宋体" w:cs="宋体"/>
          <w:sz w:val="24"/>
        </w:rPr>
        <w:t xml:space="preserve">有关的其他参加供应商的技术资料、价格和其他信息。如果参加供应商试图向采购人和</w:t>
      </w:r>
      <w:r>
        <w:rPr>
          <w:rFonts w:hint="eastAsia" w:ascii="宋体" w:hAnsi="宋体" w:cs="宋体"/>
          <w:bCs/>
          <w:sz w:val="24"/>
        </w:rPr>
        <w:t xml:space="preserve">磋商</w:t>
      </w:r>
      <w:r>
        <w:rPr>
          <w:rFonts w:hint="eastAsia" w:ascii="宋体" w:hAnsi="宋体" w:cs="宋体"/>
          <w:sz w:val="24"/>
        </w:rPr>
        <w:t xml:space="preserve">小组人员施加任何影响，都将会导致其</w:t>
      </w:r>
      <w:r>
        <w:rPr>
          <w:rFonts w:hint="eastAsia" w:ascii="宋体" w:hAnsi="宋体" w:cs="宋体"/>
          <w:bCs/>
          <w:sz w:val="24"/>
        </w:rPr>
        <w:t xml:space="preserve">磋商</w:t>
      </w:r>
      <w:r>
        <w:rPr>
          <w:rFonts w:hint="eastAsia" w:ascii="宋体" w:hAnsi="宋体" w:cs="宋体"/>
          <w:sz w:val="24"/>
        </w:rPr>
        <w:t xml:space="preserve">被拒绝。</w:t>
      </w:r>
      <w:r/>
    </w:p>
    <w:p>
      <w:pPr>
        <w:ind w:firstLine="480"/>
        <w:spacing w:line="380" w:lineRule="exact"/>
        <w:rPr>
          <w:rFonts w:ascii="宋体" w:hAnsi="宋体" w:cs="宋体"/>
          <w:bCs/>
          <w:sz w:val="24"/>
        </w:rPr>
      </w:pPr>
      <w:r>
        <w:rPr>
          <w:rFonts w:hint="eastAsia" w:ascii="宋体" w:hAnsi="宋体" w:cs="宋体"/>
          <w:bCs/>
          <w:sz w:val="24"/>
        </w:rPr>
        <w:t xml:space="preserve">19.6响应文件的澄清</w:t>
      </w:r>
      <w:r/>
    </w:p>
    <w:p>
      <w:pPr>
        <w:ind w:firstLine="480"/>
        <w:spacing w:line="380" w:lineRule="exact"/>
        <w:rPr>
          <w:rFonts w:ascii="宋体" w:hAnsi="宋体" w:cs="宋体"/>
          <w:sz w:val="24"/>
        </w:rPr>
      </w:pPr>
      <w:r>
        <w:rPr>
          <w:rFonts w:hint="eastAsia" w:ascii="宋体" w:hAnsi="宋体" w:cs="宋体"/>
          <w:sz w:val="24"/>
        </w:rPr>
        <w:t xml:space="preserve">19.6.1在</w:t>
      </w:r>
      <w:r>
        <w:rPr>
          <w:rFonts w:hint="eastAsia" w:ascii="宋体" w:hAnsi="宋体" w:cs="宋体"/>
          <w:bCs/>
          <w:sz w:val="24"/>
        </w:rPr>
        <w:t xml:space="preserve">磋商</w:t>
      </w:r>
      <w:r>
        <w:rPr>
          <w:rFonts w:hint="eastAsia" w:ascii="宋体" w:hAnsi="宋体" w:cs="宋体"/>
          <w:sz w:val="24"/>
        </w:rPr>
        <w:t xml:space="preserve">期间，为有助于对响应文件的审查、评价和比较，</w:t>
      </w:r>
      <w:r>
        <w:rPr>
          <w:rFonts w:hint="eastAsia" w:ascii="宋体" w:hAnsi="宋体" w:cs="宋体"/>
          <w:bCs/>
          <w:sz w:val="24"/>
        </w:rPr>
        <w:t xml:space="preserve">磋商</w:t>
      </w:r>
      <w:r>
        <w:rPr>
          <w:rFonts w:hint="eastAsia" w:ascii="宋体" w:hAnsi="宋体" w:cs="宋体"/>
          <w:sz w:val="24"/>
        </w:rPr>
        <w:t xml:space="preserve">小组有权通过开标大厅进行视频交流并要求供应商对其响应文件中含义不明确、同类问题表述不一致或者有明显文字和计算错误的内容进行澄清</w:t>
      </w:r>
      <w:r>
        <w:rPr>
          <w:rFonts w:hint="eastAsia" w:ascii="宋体" w:hAnsi="宋体" w:cs="宋体"/>
          <w:b/>
          <w:sz w:val="24"/>
        </w:rPr>
        <w:t xml:space="preserve">（在视频交流时，</w:t>
      </w:r>
      <w:r>
        <w:rPr>
          <w:rFonts w:hint="eastAsia" w:ascii="宋体" w:hAnsi="宋体" w:cs="宋体"/>
          <w:b/>
          <w:bCs/>
          <w:sz w:val="24"/>
        </w:rPr>
        <w:t xml:space="preserve">磋商</w:t>
      </w:r>
      <w:r>
        <w:rPr>
          <w:rFonts w:hint="eastAsia" w:ascii="宋体" w:hAnsi="宋体" w:cs="宋体"/>
          <w:b/>
          <w:sz w:val="24"/>
        </w:rPr>
        <w:t xml:space="preserve">小组首先会核实授权委托人或法人代表的身份信息，如身份信息不符或者供应商在</w:t>
      </w:r>
      <w:r>
        <w:rPr>
          <w:rFonts w:hint="eastAsia" w:ascii="宋体" w:hAnsi="宋体" w:cs="宋体"/>
          <w:b/>
          <w:bCs/>
          <w:sz w:val="24"/>
        </w:rPr>
        <w:t xml:space="preserve">磋商</w:t>
      </w:r>
      <w:r>
        <w:rPr>
          <w:rFonts w:hint="eastAsia" w:ascii="宋体" w:hAnsi="宋体" w:cs="宋体"/>
          <w:b/>
          <w:sz w:val="24"/>
        </w:rPr>
        <w:t xml:space="preserve">小组发起澄清邀请后未能及时响应的，则视同供应商放弃澄清、说明或者补正的权利）</w:t>
      </w:r>
      <w:r>
        <w:rPr>
          <w:rFonts w:hint="eastAsia" w:ascii="宋体" w:hAnsi="宋体" w:cs="宋体"/>
          <w:sz w:val="24"/>
        </w:rPr>
        <w:t xml:space="preserve">。供应商的澄清要通过开标大厅向磋商小组进行澄清回复，同时必须将澄清内容形成电子文件加盖电子签章通过开标大厅上传。</w:t>
      </w:r>
      <w:r/>
    </w:p>
    <w:p>
      <w:pPr>
        <w:ind w:firstLine="461"/>
        <w:spacing w:line="380" w:lineRule="exact"/>
        <w:rPr>
          <w:rFonts w:ascii="宋体" w:hAnsi="宋体" w:cs="宋体"/>
          <w:sz w:val="24"/>
          <w:highlight w:val="yellow"/>
        </w:rPr>
      </w:pPr>
      <w:r>
        <w:rPr>
          <w:rFonts w:hint="eastAsia" w:ascii="宋体" w:hAnsi="宋体" w:cs="宋体"/>
          <w:sz w:val="24"/>
        </w:rPr>
        <w:t xml:space="preserve">19.6.2接到</w:t>
      </w:r>
      <w:r>
        <w:rPr>
          <w:rFonts w:hint="eastAsia" w:ascii="宋体" w:hAnsi="宋体" w:cs="宋体"/>
          <w:bCs/>
          <w:sz w:val="24"/>
        </w:rPr>
        <w:t xml:space="preserve">磋商</w:t>
      </w:r>
      <w:r>
        <w:rPr>
          <w:rFonts w:hint="eastAsia" w:ascii="宋体" w:hAnsi="宋体" w:cs="宋体"/>
          <w:sz w:val="24"/>
        </w:rPr>
        <w:t xml:space="preserve">小组澄清要求的供应商如未按第19.6.1的规定作出澄清的，将视为放弃该澄清权利。</w:t>
      </w:r>
      <w:r/>
    </w:p>
    <w:p>
      <w:pPr>
        <w:ind w:firstLine="480"/>
        <w:spacing w:line="380" w:lineRule="exact"/>
        <w:rPr>
          <w:rFonts w:ascii="宋体" w:hAnsi="宋体" w:cs="宋体"/>
          <w:sz w:val="24"/>
        </w:rPr>
      </w:pPr>
      <w:r>
        <w:rPr>
          <w:rFonts w:hint="eastAsia" w:ascii="宋体" w:hAnsi="宋体" w:cs="宋体"/>
          <w:sz w:val="24"/>
        </w:rPr>
        <w:t xml:space="preserve">19.7</w:t>
      </w:r>
      <w:r>
        <w:rPr>
          <w:rFonts w:hint="eastAsia" w:ascii="宋体" w:hAnsi="宋体" w:cs="宋体"/>
          <w:bCs/>
          <w:sz w:val="24"/>
        </w:rPr>
        <w:t xml:space="preserve">磋商</w:t>
      </w:r>
      <w:r>
        <w:rPr>
          <w:rFonts w:hint="eastAsia" w:ascii="宋体" w:hAnsi="宋体" w:cs="宋体"/>
          <w:sz w:val="24"/>
        </w:rPr>
        <w:t xml:space="preserve">结束后，</w:t>
      </w:r>
      <w:r>
        <w:rPr>
          <w:rFonts w:hint="eastAsia" w:ascii="宋体" w:hAnsi="宋体" w:cs="宋体"/>
          <w:bCs/>
          <w:sz w:val="24"/>
        </w:rPr>
        <w:t xml:space="preserve">磋商</w:t>
      </w:r>
      <w:r>
        <w:rPr>
          <w:rFonts w:hint="eastAsia" w:ascii="宋体" w:hAnsi="宋体" w:cs="宋体"/>
          <w:sz w:val="24"/>
        </w:rPr>
        <w:t xml:space="preserve">小组将要求所有继续参加</w:t>
      </w:r>
      <w:r>
        <w:rPr>
          <w:rFonts w:hint="eastAsia" w:ascii="宋体" w:hAnsi="宋体" w:cs="宋体"/>
          <w:bCs/>
          <w:sz w:val="24"/>
        </w:rPr>
        <w:t xml:space="preserve">磋商</w:t>
      </w:r>
      <w:r>
        <w:rPr>
          <w:rFonts w:hint="eastAsia" w:ascii="宋体" w:hAnsi="宋体" w:cs="宋体"/>
          <w:sz w:val="24"/>
        </w:rPr>
        <w:t xml:space="preserve">的供应商凭CA锁登陆淮安市公共资源全程电子化交易平台在规定的时间内进行两次或两次以上的</w:t>
      </w:r>
      <w:r>
        <w:rPr>
          <w:rFonts w:hint="eastAsia" w:ascii="宋体" w:hAnsi="宋体" w:cs="宋体"/>
          <w:bCs/>
          <w:sz w:val="24"/>
        </w:rPr>
        <w:t xml:space="preserve">磋商</w:t>
      </w:r>
      <w:r>
        <w:rPr>
          <w:rFonts w:hint="eastAsia" w:ascii="宋体" w:hAnsi="宋体" w:cs="宋体"/>
          <w:sz w:val="24"/>
        </w:rPr>
        <w:t xml:space="preserve">报价（最终报价将作为评审的依据）。</w:t>
      </w:r>
      <w:r/>
    </w:p>
    <w:p>
      <w:pPr>
        <w:ind w:firstLine="480"/>
        <w:spacing w:line="380" w:lineRule="exact"/>
        <w:rPr>
          <w:rFonts w:ascii="宋体" w:hAnsi="宋体" w:cs="宋体"/>
          <w:sz w:val="24"/>
        </w:rPr>
      </w:pPr>
      <w:r>
        <w:rPr>
          <w:rFonts w:hint="eastAsia" w:ascii="宋体" w:hAnsi="宋体" w:cs="宋体"/>
          <w:sz w:val="24"/>
        </w:rPr>
        <w:t xml:space="preserve">19.7.1如果供应商未在规定时间内进行报价或因其自身网络问题无法及时提交报价的，系统将默认其报价为电子响应文件提交的初始报价。</w:t>
      </w:r>
      <w:r/>
    </w:p>
    <w:p>
      <w:pPr>
        <w:spacing w:line="380" w:lineRule="exact"/>
        <w:rPr>
          <w:rFonts w:ascii="宋体" w:hAnsi="宋体" w:cs="宋体"/>
          <w:sz w:val="24"/>
        </w:rPr>
      </w:pPr>
      <w:r>
        <w:rPr>
          <w:rFonts w:hint="eastAsia" w:ascii="宋体" w:hAnsi="宋体" w:cs="宋体"/>
          <w:sz w:val="24"/>
        </w:rPr>
        <w:t xml:space="preserve">20.出现下列情形之一的，响应文件按照无效处理:</w:t>
      </w:r>
      <w:r/>
    </w:p>
    <w:p>
      <w:pPr>
        <w:ind w:firstLine="480"/>
        <w:jc w:val="left"/>
        <w:spacing w:line="380" w:lineRule="exact"/>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未按照</w:t>
      </w:r>
      <w:r>
        <w:rPr>
          <w:rFonts w:hint="eastAsia" w:ascii="宋体" w:hAnsi="宋体" w:cs="宋体"/>
          <w:bCs/>
          <w:sz w:val="24"/>
        </w:rPr>
        <w:t xml:space="preserve">磋商</w:t>
      </w:r>
      <w:r>
        <w:rPr>
          <w:rFonts w:hint="eastAsia" w:ascii="宋体" w:hAnsi="宋体" w:cs="宋体"/>
          <w:sz w:val="24"/>
        </w:rPr>
        <w:t xml:space="preserve">文件规定要求</w:t>
      </w:r>
      <w:r>
        <w:rPr>
          <w:rFonts w:hint="eastAsia" w:ascii="宋体" w:hAnsi="宋体" w:cs="宋体"/>
          <w:sz w:val="24"/>
        </w:rPr>
        <w:t xml:space="preserve">进行电子签字、电子签章的</w:t>
      </w:r>
      <w:r>
        <w:rPr>
          <w:rFonts w:hint="eastAsia" w:ascii="宋体" w:hAnsi="宋体" w:cs="宋体"/>
          <w:sz w:val="24"/>
          <w:lang w:val="zh-CN"/>
        </w:rPr>
        <w:t xml:space="preserve">；</w:t>
      </w:r>
      <w:r/>
    </w:p>
    <w:p>
      <w:pPr>
        <w:ind w:firstLine="480"/>
        <w:jc w:val="left"/>
        <w:spacing w:line="380" w:lineRule="exact"/>
        <w:widowControl/>
        <w:rPr>
          <w:rFonts w:ascii="宋体" w:hAnsi="宋体" w:cs="宋体"/>
          <w:sz w:val="24"/>
        </w:rPr>
      </w:pPr>
      <w:r>
        <w:rPr>
          <w:rFonts w:hint="eastAsia" w:ascii="宋体" w:hAnsi="宋体" w:cs="宋体"/>
          <w:sz w:val="24"/>
        </w:rPr>
        <w:t xml:space="preserve">（2）已上传电子</w:t>
      </w:r>
      <w:r>
        <w:rPr>
          <w:rFonts w:hint="eastAsia" w:ascii="宋体" w:hAnsi="宋体" w:cs="宋体"/>
          <w:sz w:val="24"/>
        </w:rPr>
        <w:t xml:space="preserve">响应</w:t>
      </w:r>
      <w:r>
        <w:rPr>
          <w:rFonts w:hint="eastAsia" w:ascii="宋体" w:hAnsi="宋体" w:cs="宋体"/>
          <w:sz w:val="24"/>
        </w:rPr>
        <w:t xml:space="preserve">文件但因供应商原因未在规定时间前进行系统签到的；</w:t>
      </w:r>
      <w:r/>
    </w:p>
    <w:p>
      <w:pPr>
        <w:ind w:firstLine="480"/>
        <w:jc w:val="left"/>
        <w:spacing w:line="380" w:lineRule="exact"/>
        <w:widowControl/>
        <w:rPr>
          <w:rFonts w:ascii="宋体" w:hAnsi="宋体" w:cs="宋体"/>
          <w:sz w:val="24"/>
        </w:rPr>
      </w:pPr>
      <w:r>
        <w:rPr>
          <w:rFonts w:hint="eastAsia" w:ascii="宋体" w:hAnsi="宋体" w:cs="宋体"/>
          <w:sz w:val="24"/>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380" w:lineRule="exact"/>
        <w:rPr>
          <w:rFonts w:ascii="宋体" w:hAnsi="宋体" w:cs="宋体"/>
          <w:sz w:val="24"/>
        </w:rPr>
      </w:pPr>
      <w:r>
        <w:rPr>
          <w:rFonts w:hint="eastAsia" w:ascii="宋体" w:hAnsi="宋体" w:cs="宋体"/>
          <w:sz w:val="24"/>
        </w:rPr>
        <w:t xml:space="preserve">（4）经</w:t>
      </w:r>
      <w:r>
        <w:rPr>
          <w:rFonts w:hint="eastAsia" w:ascii="宋体" w:hAnsi="宋体" w:cs="宋体"/>
          <w:bCs/>
          <w:sz w:val="24"/>
        </w:rPr>
        <w:t xml:space="preserve">磋商</w:t>
      </w:r>
      <w:r>
        <w:rPr>
          <w:rFonts w:hint="eastAsia" w:ascii="宋体" w:hAnsi="宋体" w:cs="宋体"/>
          <w:sz w:val="24"/>
        </w:rPr>
        <w:t xml:space="preserve">，供应商仍不承诺满足</w:t>
      </w:r>
      <w:r>
        <w:rPr>
          <w:rFonts w:hint="eastAsia" w:ascii="宋体" w:hAnsi="宋体" w:cs="宋体"/>
          <w:bCs/>
          <w:sz w:val="24"/>
        </w:rPr>
        <w:t xml:space="preserve">磋商</w:t>
      </w:r>
      <w:r>
        <w:rPr>
          <w:rFonts w:hint="eastAsia" w:ascii="宋体" w:hAnsi="宋体" w:cs="宋体"/>
          <w:sz w:val="24"/>
        </w:rPr>
        <w:t xml:space="preserve">文件要求的；</w:t>
      </w:r>
      <w:r/>
    </w:p>
    <w:p>
      <w:pPr>
        <w:ind w:firstLine="480"/>
        <w:spacing w:line="380" w:lineRule="exact"/>
        <w:tabs>
          <w:tab w:val="left" w:pos="900" w:leader="none"/>
        </w:tabs>
        <w:rPr>
          <w:rFonts w:ascii="宋体" w:hAnsi="宋体" w:cs="宋体"/>
          <w:sz w:val="24"/>
        </w:rPr>
      </w:pPr>
      <w:r>
        <w:rPr>
          <w:rFonts w:hint="eastAsia" w:ascii="宋体" w:hAnsi="宋体" w:cs="宋体"/>
          <w:sz w:val="24"/>
        </w:rPr>
        <w:t xml:space="preserve">（5）不符合法律、法规和</w:t>
      </w:r>
      <w:r>
        <w:rPr>
          <w:rFonts w:hint="eastAsia" w:ascii="宋体" w:hAnsi="宋体" w:cs="宋体"/>
          <w:bCs/>
          <w:sz w:val="24"/>
        </w:rPr>
        <w:t xml:space="preserve">磋商</w:t>
      </w:r>
      <w:r>
        <w:rPr>
          <w:rFonts w:hint="eastAsia" w:ascii="宋体" w:hAnsi="宋体" w:cs="宋体"/>
          <w:sz w:val="24"/>
        </w:rPr>
        <w:t xml:space="preserve">文件中规定的其他实质性要求的；</w:t>
      </w:r>
      <w:r/>
    </w:p>
    <w:p>
      <w:pPr>
        <w:ind w:firstLine="480"/>
        <w:spacing w:line="380" w:lineRule="exact"/>
        <w:rPr>
          <w:rFonts w:ascii="宋体" w:hAnsi="宋体" w:cs="宋体"/>
          <w:sz w:val="24"/>
        </w:rPr>
      </w:pPr>
      <w:r>
        <w:rPr>
          <w:rFonts w:hint="eastAsia" w:ascii="宋体" w:hAnsi="宋体" w:cs="宋体"/>
          <w:sz w:val="24"/>
        </w:rPr>
        <w:t xml:space="preserve">（6）经查实提供虚假材料谋取成交的；</w:t>
      </w:r>
      <w:r/>
    </w:p>
    <w:p>
      <w:pPr>
        <w:ind w:firstLine="480"/>
        <w:spacing w:line="380" w:lineRule="exact"/>
        <w:rPr>
          <w:rFonts w:ascii="宋体" w:hAnsi="宋体" w:cs="宋体"/>
          <w:sz w:val="24"/>
        </w:rPr>
      </w:pPr>
      <w:r>
        <w:rPr>
          <w:rFonts w:hint="eastAsia" w:ascii="宋体" w:hAnsi="宋体" w:cs="宋体"/>
          <w:sz w:val="24"/>
        </w:rPr>
        <w:t xml:space="preserve">（7）供应商参加磋商时，未提供项目管理方案或经三分之二磋商小组认定方案存在重大偏差的；</w:t>
      </w:r>
      <w:r/>
    </w:p>
    <w:p>
      <w:pPr>
        <w:ind w:firstLine="480"/>
        <w:spacing w:line="380" w:lineRule="exact"/>
        <w:rPr>
          <w:rFonts w:ascii="宋体" w:hAnsi="宋体" w:cs="宋体"/>
          <w:sz w:val="24"/>
        </w:rPr>
      </w:pPr>
      <w:r>
        <w:rPr>
          <w:rFonts w:hint="eastAsia" w:ascii="宋体" w:hAnsi="宋体" w:cs="宋体"/>
          <w:sz w:val="24"/>
        </w:rPr>
        <w:t xml:space="preserve">（8）供应商未完全满足磋商文件要求的；</w:t>
      </w:r>
      <w:r/>
    </w:p>
    <w:p>
      <w:pPr>
        <w:pStyle w:val="1047"/>
        <w:ind w:firstLine="480"/>
        <w:spacing w:before="0" w:after="0" w:line="380" w:lineRule="exact"/>
        <w:rPr>
          <w:rFonts w:ascii="宋体" w:hAnsi="宋体" w:eastAsia="宋体" w:cs="宋体"/>
          <w:sz w:val="24"/>
          <w:szCs w:val="24"/>
        </w:rPr>
      </w:pPr>
      <w:r>
        <w:rPr>
          <w:rFonts w:hint="eastAsia" w:ascii="宋体" w:hAnsi="宋体" w:eastAsia="宋体" w:cs="宋体"/>
          <w:sz w:val="24"/>
          <w:szCs w:val="24"/>
        </w:rPr>
        <w:t xml:space="preserve">（9）在同一台电脑上传文件，导致机器码一致，作为围标串标处理；</w:t>
      </w:r>
      <w:r/>
    </w:p>
    <w:p>
      <w:pPr>
        <w:pStyle w:val="1047"/>
        <w:ind w:firstLine="480"/>
        <w:spacing w:before="0" w:after="0" w:line="380" w:lineRule="exact"/>
        <w:rPr>
          <w:rFonts w:ascii="宋体" w:hAnsi="宋体" w:eastAsia="宋体" w:cs="宋体"/>
          <w:sz w:val="24"/>
          <w:szCs w:val="24"/>
        </w:rPr>
      </w:pPr>
      <w:r>
        <w:rPr>
          <w:rFonts w:hint="eastAsia" w:ascii="宋体" w:hAnsi="宋体" w:eastAsia="宋体" w:cs="宋体"/>
          <w:sz w:val="24"/>
          <w:szCs w:val="24"/>
        </w:rPr>
        <w:t xml:space="preserve">21.出现下列情形之一的，磋商终止:</w:t>
      </w:r>
      <w:r/>
    </w:p>
    <w:p>
      <w:pPr>
        <w:ind w:firstLine="480"/>
        <w:spacing w:line="3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因情况变化，不再符合规定的竞争性磋商采购方式适用情形的；</w:t>
      </w:r>
      <w:r/>
    </w:p>
    <w:p>
      <w:pPr>
        <w:ind w:firstLine="485"/>
        <w:spacing w:line="380" w:lineRule="exact"/>
        <w:rPr>
          <w:rFonts w:ascii="宋体" w:hAnsi="宋体" w:cs="宋体"/>
          <w:sz w:val="24"/>
        </w:rPr>
      </w:pPr>
      <w:r>
        <w:rPr>
          <w:rFonts w:hint="eastAsia" w:ascii="宋体" w:hAnsi="宋体" w:cs="宋体"/>
          <w:sz w:val="24"/>
        </w:rPr>
        <w:t xml:space="preserve">（2）出现影响采购公正的违法、违规行为的；</w:t>
      </w:r>
      <w:r/>
    </w:p>
    <w:p>
      <w:pPr>
        <w:ind w:firstLine="485"/>
        <w:spacing w:line="380" w:lineRule="exact"/>
        <w:rPr>
          <w:rFonts w:ascii="宋体" w:hAnsi="宋体" w:cs="宋体"/>
          <w:sz w:val="24"/>
        </w:rPr>
      </w:pPr>
      <w:r>
        <w:rPr>
          <w:rFonts w:hint="eastAsia" w:ascii="宋体" w:hAnsi="宋体" w:cs="宋体"/>
          <w:sz w:val="24"/>
        </w:rPr>
        <w:t xml:space="preserve">（3）除《政府采购竞争性磋商采购方式管理暂行办法》财库【2014】214号文件第二十一条第三款规定的情形除外，在采购过程中符合竞争要求的供应商或者报价未超过采购预算的供应商可以为2家。</w:t>
      </w:r>
      <w:r/>
    </w:p>
    <w:p>
      <w:pPr>
        <w:ind w:firstLine="480"/>
        <w:spacing w:line="380" w:lineRule="exact"/>
        <w:rPr>
          <w:rFonts w:ascii="宋体" w:hAnsi="宋体" w:cs="宋体"/>
          <w:bCs/>
          <w:sz w:val="24"/>
        </w:rPr>
      </w:pPr>
      <w:r>
        <w:rPr>
          <w:rFonts w:hint="eastAsia" w:ascii="宋体" w:hAnsi="宋体" w:cs="宋体"/>
          <w:sz w:val="24"/>
        </w:rPr>
        <w:t xml:space="preserve">磋商终止后，采购人应当将磋商终止的理由通知所有供应商。在特殊情况下，经采购人同意后，可以与两家供应商进行磋商。</w:t>
      </w:r>
      <w:r/>
    </w:p>
    <w:p>
      <w:pPr>
        <w:spacing w:line="380" w:lineRule="exact"/>
        <w:rPr>
          <w:rFonts w:ascii="宋体" w:hAnsi="宋体" w:cs="宋体"/>
          <w:bCs/>
          <w:sz w:val="24"/>
        </w:rPr>
      </w:pPr>
      <w:r>
        <w:rPr>
          <w:rFonts w:hint="eastAsia" w:ascii="宋体" w:hAnsi="宋体" w:cs="宋体"/>
          <w:bCs/>
          <w:sz w:val="24"/>
        </w:rPr>
        <w:t xml:space="preserve">22.推荐成交候选供应商</w:t>
      </w:r>
      <w:r/>
    </w:p>
    <w:p>
      <w:pPr>
        <w:ind w:firstLine="539"/>
        <w:spacing w:line="380" w:lineRule="exact"/>
        <w:rPr>
          <w:rFonts w:ascii="宋体" w:hAnsi="宋体" w:cs="宋体"/>
          <w:sz w:val="24"/>
        </w:rPr>
      </w:pPr>
      <w:r>
        <w:rPr>
          <w:rFonts w:hint="eastAsia" w:ascii="宋体" w:hAnsi="宋体" w:cs="宋体"/>
          <w:sz w:val="24"/>
        </w:rPr>
        <w:t xml:space="preserve">22.1磋商小组将对通过资格性审查和符合性审查的响应文件进行评价和比较。</w:t>
      </w:r>
      <w:r/>
    </w:p>
    <w:p>
      <w:pPr>
        <w:ind w:firstLine="480"/>
        <w:spacing w:line="380" w:lineRule="exact"/>
        <w:rPr>
          <w:rFonts w:ascii="宋体" w:hAnsi="宋体" w:cs="宋体"/>
          <w:sz w:val="24"/>
        </w:rPr>
      </w:pPr>
      <w:r>
        <w:rPr>
          <w:rFonts w:hint="eastAsia" w:ascii="宋体" w:hAnsi="宋体" w:cs="宋体"/>
          <w:sz w:val="24"/>
        </w:rPr>
        <w:t xml:space="preserve">22.2磋商小组按磋商文件第三章中公布的评标标准对每份合格响应文件进行评审，推荐1名成交候选供应商。</w:t>
      </w:r>
      <w:r/>
    </w:p>
    <w:p>
      <w:pPr>
        <w:ind w:firstLine="480"/>
        <w:spacing w:line="380" w:lineRule="exact"/>
        <w:rPr>
          <w:rFonts w:ascii="宋体" w:hAnsi="宋体" w:cs="宋体"/>
          <w:sz w:val="24"/>
        </w:rPr>
      </w:pPr>
      <w:r>
        <w:rPr>
          <w:rFonts w:hint="eastAsia" w:ascii="宋体" w:hAnsi="宋体" w:cs="宋体"/>
          <w:sz w:val="24"/>
        </w:rPr>
        <w:t xml:space="preserve">22.3 磋商小组发现磋商文件存在歧义、重大缺陷导致评审工作无法进行，或者磋商文件内容存在违反国家有关规定的，评审工作停止，采购人修改磋商文件后重新组织采购活动。</w:t>
      </w:r>
      <w:r/>
    </w:p>
    <w:p>
      <w:pPr>
        <w:spacing w:line="380" w:lineRule="exact"/>
        <w:rPr>
          <w:rFonts w:ascii="宋体" w:hAnsi="宋体" w:cs="宋体"/>
          <w:bCs/>
          <w:sz w:val="24"/>
        </w:rPr>
      </w:pPr>
      <w:r>
        <w:rPr>
          <w:rFonts w:hint="eastAsia" w:ascii="宋体" w:hAnsi="宋体" w:cs="宋体"/>
          <w:bCs/>
          <w:sz w:val="24"/>
        </w:rPr>
        <w:t xml:space="preserve">23.磋商过程保密</w:t>
      </w:r>
      <w:r/>
    </w:p>
    <w:p>
      <w:pPr>
        <w:ind w:firstLine="480"/>
        <w:spacing w:line="380" w:lineRule="exact"/>
        <w:rPr>
          <w:rFonts w:ascii="宋体" w:hAnsi="宋体" w:cs="宋体"/>
          <w:sz w:val="24"/>
        </w:rPr>
      </w:pPr>
      <w:r>
        <w:rPr>
          <w:rFonts w:hint="eastAsia" w:ascii="宋体" w:hAnsi="宋体" w:cs="宋体"/>
          <w:sz w:val="24"/>
        </w:rPr>
        <w:t xml:space="preserve">23.1在宣布成交结果前，凡属于审查、澄清、磋商、评审响应文件和确定成交等相关信息，均不得泄露给任何供应商或与评审工作无关的人员。</w:t>
      </w:r>
      <w:r/>
    </w:p>
    <w:p>
      <w:pPr>
        <w:ind w:firstLine="540"/>
        <w:spacing w:line="380" w:lineRule="exact"/>
        <w:rPr>
          <w:rFonts w:ascii="宋体" w:hAnsi="宋体" w:cs="宋体"/>
          <w:sz w:val="24"/>
        </w:rPr>
      </w:pPr>
      <w:r>
        <w:rPr>
          <w:rFonts w:hint="eastAsia" w:ascii="宋体" w:hAnsi="宋体" w:cs="宋体"/>
          <w:sz w:val="24"/>
        </w:rPr>
        <w:t xml:space="preserve">23.2供应商不得探听上述信息，不得以任何行为影响磋商过程，否则将被取消成交资格。</w:t>
      </w:r>
      <w:r/>
    </w:p>
    <w:p>
      <w:pPr>
        <w:ind w:firstLine="480"/>
        <w:spacing w:line="380" w:lineRule="exact"/>
        <w:rPr>
          <w:rFonts w:ascii="宋体" w:hAnsi="宋体" w:cs="宋体"/>
          <w:sz w:val="24"/>
        </w:rPr>
      </w:pPr>
      <w:r>
        <w:rPr>
          <w:rFonts w:hint="eastAsia" w:ascii="宋体" w:hAnsi="宋体" w:cs="宋体"/>
          <w:sz w:val="24"/>
        </w:rPr>
        <w:t xml:space="preserve">23.3 磋商小组名单在磋商前确定，并在磋商结果确定前保密。</w:t>
      </w:r>
      <w:r/>
    </w:p>
    <w:p>
      <w:pPr>
        <w:spacing w:line="380" w:lineRule="exact"/>
        <w:rPr>
          <w:rFonts w:ascii="宋体" w:hAnsi="宋体" w:cs="宋体"/>
          <w:b/>
          <w:bCs/>
          <w:sz w:val="24"/>
        </w:rPr>
      </w:pPr>
      <w:r>
        <w:rPr>
          <w:rFonts w:hint="eastAsia" w:ascii="宋体" w:hAnsi="宋体" w:cs="宋体"/>
          <w:b/>
          <w:bCs/>
          <w:sz w:val="24"/>
        </w:rPr>
        <w:t xml:space="preserve">六、确定成交及签订合同</w:t>
      </w:r>
      <w:r/>
    </w:p>
    <w:p>
      <w:pPr>
        <w:spacing w:line="380" w:lineRule="exact"/>
        <w:rPr>
          <w:rFonts w:ascii="宋体" w:hAnsi="宋体" w:cs="宋体"/>
          <w:bCs/>
          <w:sz w:val="24"/>
        </w:rPr>
      </w:pPr>
      <w:r>
        <w:rPr>
          <w:rFonts w:hint="eastAsia" w:ascii="宋体" w:hAnsi="宋体" w:cs="宋体"/>
          <w:bCs/>
          <w:sz w:val="24"/>
        </w:rPr>
        <w:t xml:space="preserve">24.确定成交供应商</w:t>
      </w:r>
      <w:r/>
    </w:p>
    <w:p>
      <w:pPr>
        <w:ind w:firstLine="480"/>
        <w:spacing w:line="380" w:lineRule="exact"/>
        <w:rPr>
          <w:rFonts w:ascii="宋体" w:hAnsi="宋体" w:cs="宋体"/>
          <w:sz w:val="24"/>
        </w:rPr>
      </w:pPr>
      <w:r>
        <w:rPr>
          <w:rFonts w:hint="eastAsia" w:ascii="宋体" w:hAnsi="宋体" w:cs="宋体"/>
          <w:sz w:val="24"/>
        </w:rPr>
        <w:t xml:space="preserve">24.1采购人将从磋商小组推荐的符合采购需求的成交候选供应商中按排名先后确定成交供应商。</w:t>
      </w:r>
      <w:r/>
    </w:p>
    <w:p>
      <w:pPr>
        <w:ind w:firstLine="480"/>
        <w:spacing w:line="380" w:lineRule="exact"/>
        <w:rPr>
          <w:rFonts w:ascii="宋体" w:hAnsi="宋体" w:cs="宋体"/>
          <w:sz w:val="24"/>
        </w:rPr>
      </w:pPr>
      <w:r>
        <w:rPr>
          <w:rFonts w:hint="eastAsia" w:ascii="宋体" w:hAnsi="宋体" w:cs="宋体"/>
          <w:sz w:val="24"/>
        </w:rPr>
        <w:t xml:space="preserve">24.2采购人将在淮安市政府采购网、淮安市公共资源交易网发布成交结果公告。</w:t>
      </w:r>
      <w:r/>
    </w:p>
    <w:p>
      <w:pPr>
        <w:ind w:firstLine="480"/>
        <w:spacing w:line="380" w:lineRule="exact"/>
        <w:rPr>
          <w:rFonts w:ascii="宋体" w:hAnsi="宋体" w:cs="宋体"/>
          <w:sz w:val="24"/>
        </w:rPr>
      </w:pPr>
      <w:r>
        <w:rPr>
          <w:rFonts w:hint="eastAsia" w:ascii="宋体" w:hAnsi="宋体" w:cs="宋体"/>
          <w:sz w:val="24"/>
        </w:rPr>
        <w:t xml:space="preserve">24.3成交候选人在合同签订前，如经查实从参加该成交项目之日起计算所参加的政府采购活动前三年内，在经营活动中有行贿犯罪记录的，采购人将取消其成交候选人资格。</w:t>
      </w:r>
      <w:r/>
    </w:p>
    <w:p>
      <w:pPr>
        <w:spacing w:line="380" w:lineRule="exact"/>
        <w:rPr>
          <w:rFonts w:ascii="宋体" w:hAnsi="宋体" w:cs="宋体"/>
          <w:bCs/>
          <w:sz w:val="24"/>
        </w:rPr>
      </w:pPr>
      <w:r>
        <w:rPr>
          <w:rFonts w:hint="eastAsia" w:ascii="宋体" w:hAnsi="宋体" w:cs="宋体"/>
          <w:bCs/>
          <w:sz w:val="24"/>
        </w:rPr>
        <w:t xml:space="preserve">25.成交通知书</w:t>
      </w:r>
      <w:r/>
    </w:p>
    <w:p>
      <w:pPr>
        <w:ind w:firstLine="480"/>
        <w:spacing w:line="380" w:lineRule="exact"/>
        <w:rPr>
          <w:rFonts w:ascii="宋体" w:hAnsi="宋体" w:cs="宋体"/>
          <w:sz w:val="24"/>
        </w:rPr>
      </w:pPr>
      <w:r>
        <w:rPr>
          <w:rFonts w:hint="eastAsia" w:ascii="宋体" w:hAnsi="宋体" w:cs="宋体"/>
          <w:sz w:val="24"/>
        </w:rPr>
        <w:t xml:space="preserve">25.1成交结果公示结束且在无疑义情况下，采购代理机构发放成交通知书。</w:t>
      </w:r>
      <w:r/>
    </w:p>
    <w:p>
      <w:pPr>
        <w:ind w:firstLine="480"/>
        <w:spacing w:line="380" w:lineRule="exact"/>
        <w:rPr>
          <w:rFonts w:ascii="宋体" w:hAnsi="宋体" w:cs="宋体"/>
          <w:sz w:val="24"/>
        </w:rPr>
      </w:pPr>
      <w:r>
        <w:rPr>
          <w:rFonts w:hint="eastAsia" w:ascii="宋体" w:hAnsi="宋体" w:cs="宋体"/>
          <w:sz w:val="24"/>
        </w:rPr>
        <w:t xml:space="preserve">25.2成交供应商在接到采购人通知后五个工作日内必须交纳履约保证金。 </w:t>
      </w:r>
      <w:r/>
    </w:p>
    <w:p>
      <w:pPr>
        <w:ind w:firstLine="480"/>
        <w:spacing w:line="380" w:lineRule="exact"/>
        <w:rPr>
          <w:rFonts w:ascii="宋体" w:hAnsi="宋体" w:cs="宋体"/>
          <w:sz w:val="24"/>
        </w:rPr>
      </w:pPr>
      <w:r>
        <w:rPr>
          <w:rFonts w:hint="eastAsia" w:ascii="宋体" w:hAnsi="宋体" w:cs="宋体"/>
          <w:sz w:val="24"/>
        </w:rPr>
        <w:t xml:space="preserve">25.3 成交通知书将是合同的一个组成部分。</w:t>
      </w:r>
      <w:r/>
    </w:p>
    <w:p>
      <w:pPr>
        <w:spacing w:line="380" w:lineRule="exact"/>
        <w:rPr>
          <w:rFonts w:ascii="宋体" w:hAnsi="宋体" w:cs="宋体"/>
          <w:sz w:val="24"/>
        </w:rPr>
      </w:pPr>
      <w:r>
        <w:rPr>
          <w:rFonts w:hint="eastAsia" w:ascii="宋体" w:hAnsi="宋体" w:cs="宋体"/>
          <w:sz w:val="24"/>
        </w:rPr>
        <w:t xml:space="preserve">26.签订合同</w:t>
      </w:r>
      <w:r/>
    </w:p>
    <w:p>
      <w:pPr>
        <w:ind w:firstLine="480"/>
        <w:spacing w:line="380" w:lineRule="exact"/>
        <w:rPr>
          <w:rFonts w:ascii="宋体" w:hAnsi="宋体" w:cs="宋体"/>
          <w:sz w:val="24"/>
        </w:rPr>
      </w:pPr>
      <w:r>
        <w:rPr>
          <w:rFonts w:hint="eastAsia" w:ascii="宋体" w:hAnsi="宋体" w:cs="宋体"/>
          <w:sz w:val="24"/>
        </w:rPr>
        <w:t xml:space="preserve">26.1采购人与成交供应商应在成交通知书发出之日起十二日内签订政府采购合同，采购合同在淮安市政府采购网公示后生效。磋商文件、成交供应商的响应文件及澄清文件等均为签订合同依据。</w:t>
      </w:r>
      <w:r/>
    </w:p>
    <w:p>
      <w:pPr>
        <w:ind w:firstLine="480"/>
        <w:spacing w:line="380" w:lineRule="exact"/>
        <w:rPr>
          <w:rFonts w:ascii="宋体" w:hAnsi="宋体" w:cs="宋体"/>
          <w:sz w:val="24"/>
        </w:rPr>
      </w:pPr>
      <w:r>
        <w:rPr>
          <w:rFonts w:hint="eastAsia" w:ascii="宋体" w:hAnsi="宋体" w:cs="宋体"/>
          <w:sz w:val="24"/>
        </w:rPr>
        <w:t xml:space="preserve">26.2成交供应商自成交通知书发出之日起十二日内无正当理由不与采购人签订合同并未经相关部门鉴证的，将按规定进行处理。</w:t>
      </w:r>
      <w:r/>
    </w:p>
    <w:p>
      <w:pPr>
        <w:spacing w:line="380" w:lineRule="exact"/>
        <w:rPr>
          <w:rFonts w:ascii="宋体" w:hAnsi="宋体" w:cs="宋体"/>
          <w:sz w:val="24"/>
        </w:rPr>
      </w:pPr>
      <w:r>
        <w:rPr>
          <w:rFonts w:hint="eastAsia" w:ascii="宋体" w:hAnsi="宋体" w:cs="宋体"/>
          <w:sz w:val="24"/>
        </w:rPr>
        <w:t xml:space="preserve">27.货物和服务的减少</w:t>
      </w:r>
      <w:r/>
    </w:p>
    <w:p>
      <w:pPr>
        <w:ind w:firstLine="461"/>
        <w:spacing w:line="380" w:lineRule="exact"/>
        <w:rPr>
          <w:rFonts w:ascii="宋体" w:hAnsi="宋体" w:cs="宋体"/>
          <w:sz w:val="24"/>
        </w:rPr>
      </w:pPr>
      <w:r>
        <w:rPr>
          <w:rFonts w:hint="eastAsia" w:ascii="宋体" w:hAnsi="宋体" w:cs="宋体"/>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380" w:lineRule="exact"/>
        <w:rPr>
          <w:rFonts w:ascii="宋体" w:hAnsi="宋体" w:cs="宋体"/>
          <w:sz w:val="24"/>
        </w:rPr>
      </w:pPr>
      <w:r>
        <w:rPr>
          <w:rFonts w:hint="eastAsia" w:ascii="宋体" w:hAnsi="宋体" w:cs="宋体"/>
          <w:sz w:val="24"/>
        </w:rPr>
        <w:t xml:space="preserve">28.履约保证金</w:t>
      </w:r>
      <w:r/>
    </w:p>
    <w:p>
      <w:pPr>
        <w:ind w:firstLine="461"/>
        <w:spacing w:line="380" w:lineRule="exact"/>
        <w:rPr>
          <w:rFonts w:ascii="宋体" w:hAnsi="宋体" w:cs="宋体"/>
          <w:sz w:val="24"/>
        </w:rPr>
      </w:pPr>
      <w:r>
        <w:rPr>
          <w:rFonts w:hint="eastAsia" w:ascii="宋体" w:hAnsi="宋体" w:cs="宋体"/>
          <w:sz w:val="24"/>
        </w:rPr>
        <w:t xml:space="preserve">28.1为保证合同的顺利执行，成交供应商应在中标通知书发出之前，须提供相当于中标总价1%的履约保证金。乙方提供的履约保证金可以是人民币形式（银行本票、汇票、支票、电汇），或银行保函、担保公司的保证担保或保险公司的保证保险等多种形式。</w:t>
      </w:r>
      <w:r/>
    </w:p>
    <w:p>
      <w:pPr>
        <w:ind w:firstLine="461"/>
        <w:spacing w:line="380" w:lineRule="exact"/>
        <w:rPr>
          <w:rFonts w:ascii="宋体" w:hAnsi="宋体" w:cs="宋体"/>
          <w:sz w:val="24"/>
        </w:rPr>
      </w:pPr>
      <w:r>
        <w:rPr>
          <w:rFonts w:hint="eastAsia" w:ascii="宋体" w:hAnsi="宋体" w:cs="宋体"/>
          <w:sz w:val="24"/>
        </w:rPr>
        <w:t xml:space="preserve"> 28.2乙方选取人民币形式缴纳履约保证金的，交纳信息如下:</w:t>
      </w:r>
      <w:r/>
    </w:p>
    <w:p>
      <w:pPr>
        <w:ind w:firstLine="461"/>
        <w:spacing w:line="380" w:lineRule="exact"/>
        <w:rPr>
          <w:rFonts w:ascii="宋体" w:hAnsi="宋体" w:cs="宋体"/>
          <w:sz w:val="24"/>
        </w:rPr>
      </w:pPr>
      <w:r>
        <w:rPr>
          <w:rFonts w:hint="eastAsia" w:ascii="宋体" w:hAnsi="宋体" w:cs="宋体"/>
          <w:sz w:val="24"/>
        </w:rPr>
        <w:t xml:space="preserve">开户名称: </w:t>
      </w:r>
      <w:r/>
    </w:p>
    <w:p>
      <w:pPr>
        <w:ind w:firstLine="461"/>
        <w:spacing w:line="380" w:lineRule="exact"/>
        <w:rPr>
          <w:rFonts w:ascii="宋体" w:hAnsi="宋体" w:cs="宋体"/>
          <w:sz w:val="24"/>
        </w:rPr>
      </w:pPr>
      <w:r>
        <w:rPr>
          <w:rFonts w:hint="eastAsia" w:ascii="宋体" w:hAnsi="宋体" w:cs="宋体"/>
          <w:sz w:val="24"/>
        </w:rPr>
        <w:t xml:space="preserve">开户行: </w:t>
      </w:r>
      <w:r/>
    </w:p>
    <w:p>
      <w:pPr>
        <w:ind w:firstLine="461"/>
        <w:spacing w:line="380" w:lineRule="exact"/>
        <w:rPr>
          <w:rFonts w:ascii="宋体" w:hAnsi="宋体" w:cs="宋体"/>
          <w:sz w:val="24"/>
        </w:rPr>
      </w:pPr>
      <w:r>
        <w:rPr>
          <w:rFonts w:hint="eastAsia" w:ascii="宋体" w:hAnsi="宋体" w:cs="宋体"/>
          <w:sz w:val="24"/>
        </w:rPr>
        <w:t xml:space="preserve">帐号:</w:t>
      </w:r>
      <w:r/>
    </w:p>
    <w:p>
      <w:pPr>
        <w:ind w:firstLine="461"/>
        <w:spacing w:line="380" w:lineRule="exact"/>
        <w:rPr>
          <w:rFonts w:ascii="宋体" w:hAnsi="宋体" w:cs="宋体"/>
          <w:sz w:val="24"/>
        </w:rPr>
      </w:pPr>
      <w:r>
        <w:rPr>
          <w:rFonts w:hint="eastAsia" w:ascii="宋体" w:hAnsi="宋体" w:cs="宋体"/>
          <w:sz w:val="24"/>
        </w:rPr>
        <w:t xml:space="preserve">28.3乙方选取银行保函、担保公司的保证担保或保险公司的保证保险等形式的向采购人缴纳，如保函（担保、保险等）的约定期到期但乙方履约仍未结束的，乙方须进行续保。</w:t>
      </w:r>
      <w:r/>
    </w:p>
    <w:p>
      <w:pPr>
        <w:ind w:firstLine="461"/>
        <w:spacing w:line="380" w:lineRule="exact"/>
        <w:rPr>
          <w:rFonts w:ascii="宋体" w:hAnsi="宋体" w:cs="宋体"/>
          <w:sz w:val="24"/>
        </w:rPr>
      </w:pPr>
      <w:r>
        <w:rPr>
          <w:rFonts w:hint="eastAsia" w:ascii="宋体" w:hAnsi="宋体" w:cs="宋体"/>
          <w:sz w:val="24"/>
        </w:rPr>
        <w:t xml:space="preserve">28.4如乙方未能履行合同规定的义务，甲方有权从履约保证金中取得补偿。</w:t>
      </w:r>
      <w:r/>
    </w:p>
    <w:p>
      <w:pPr>
        <w:ind w:firstLine="461"/>
        <w:spacing w:line="380" w:lineRule="exact"/>
        <w:rPr>
          <w:rFonts w:ascii="宋体" w:hAnsi="宋体" w:cs="宋体"/>
          <w:sz w:val="24"/>
        </w:rPr>
      </w:pPr>
      <w:r>
        <w:rPr>
          <w:rFonts w:hint="eastAsia" w:ascii="宋体" w:hAnsi="宋体" w:cs="宋体"/>
          <w:sz w:val="24"/>
        </w:rPr>
        <w:t xml:space="preserve">28.5履约保证金在合同约定期间内不予退还或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r/>
    </w:p>
    <w:p>
      <w:pPr>
        <w:ind w:firstLine="461"/>
        <w:spacing w:line="380" w:lineRule="exact"/>
        <w:rPr>
          <w:rFonts w:ascii="宋体" w:hAnsi="宋体" w:cs="宋体"/>
          <w:sz w:val="24"/>
        </w:rPr>
      </w:pPr>
      <w:r>
        <w:rPr>
          <w:rFonts w:hint="eastAsia" w:ascii="宋体" w:hAnsi="宋体" w:cs="宋体"/>
          <w:sz w:val="24"/>
        </w:rPr>
        <w:t xml:space="preserve">28.6履约保证金在项目成果合格后退还。成交供应商凭采购人签署的同意退还履约保证金的证明，办理履约保证金退还手续。</w:t>
      </w:r>
      <w:r/>
    </w:p>
    <w:p>
      <w:pPr>
        <w:ind w:firstLine="461"/>
        <w:spacing w:line="380" w:lineRule="exact"/>
        <w:rPr>
          <w:rFonts w:ascii="宋体" w:hAnsi="宋体" w:cs="宋体"/>
          <w:sz w:val="24"/>
        </w:rPr>
      </w:pPr>
      <w:r>
        <w:rPr>
          <w:rFonts w:hint="eastAsia" w:ascii="宋体" w:hAnsi="宋体" w:cs="宋体"/>
          <w:sz w:val="24"/>
        </w:rPr>
        <w:t xml:space="preserve">28.7如果成交供应商没有按照25条或26条的规定去做，采购人可报财政部门取消其成交资格，在此情况下采购人可将标授予下一个成交候选供应商，或重新采购。</w:t>
      </w:r>
      <w:r/>
    </w:p>
    <w:p>
      <w:pPr>
        <w:spacing w:line="380" w:lineRule="exact"/>
        <w:rPr>
          <w:rFonts w:ascii="宋体" w:hAnsi="宋体" w:cs="宋体"/>
          <w:b/>
          <w:sz w:val="24"/>
        </w:rPr>
      </w:pPr>
      <w:r>
        <w:rPr>
          <w:rFonts w:hint="eastAsia" w:ascii="宋体" w:hAnsi="宋体" w:cs="宋体"/>
          <w:b/>
          <w:sz w:val="24"/>
        </w:rPr>
        <w:t xml:space="preserve">七、质疑处理</w:t>
      </w:r>
      <w:r/>
    </w:p>
    <w:p>
      <w:pPr>
        <w:spacing w:line="380" w:lineRule="exact"/>
        <w:rPr>
          <w:rFonts w:ascii="宋体" w:hAnsi="宋体" w:cs="宋体"/>
          <w:sz w:val="24"/>
        </w:rPr>
      </w:pPr>
      <w:r>
        <w:rPr>
          <w:rFonts w:hint="eastAsia" w:ascii="宋体" w:hAnsi="宋体" w:cs="宋体"/>
          <w:sz w:val="24"/>
        </w:rPr>
        <w:t xml:space="preserve">29.质疑处理</w:t>
      </w:r>
      <w:r/>
    </w:p>
    <w:p>
      <w:pPr>
        <w:ind w:firstLine="480"/>
        <w:spacing w:line="380" w:lineRule="exact"/>
        <w:rPr>
          <w:rFonts w:ascii="宋体" w:hAnsi="宋体" w:cs="宋体"/>
          <w:sz w:val="24"/>
        </w:rPr>
      </w:pPr>
      <w:r>
        <w:rPr>
          <w:rFonts w:hint="eastAsia" w:ascii="宋体" w:hAnsi="宋体" w:cs="宋体"/>
          <w:sz w:val="24"/>
        </w:rPr>
        <w:t xml:space="preserve">29.1供应商认为采购文件、采购过程和成交结果使自己的权益受到损害的，可以在知道或者应知其权益受到损害之日起七个工作日内，以电子文件形式从网站首页点击“交易平台”→“政府采购-磋商供应商”登录，从“采购业务-质疑”模块提出质</w:t>
      </w:r>
      <w:r>
        <w:rPr>
          <w:rFonts w:hint="eastAsia" w:ascii="宋体" w:hAnsi="宋体" w:cs="宋体"/>
          <w:sz w:val="24"/>
        </w:rPr>
        <w:t xml:space="preserve">疑；同时必须将质疑函的原件邮寄至采购人或采购代理。未通过交易平台、未邮寄质疑函原件、七个工作日之外以及匿名的质疑均不予受理。</w:t>
      </w:r>
      <w:r/>
    </w:p>
    <w:p>
      <w:pPr>
        <w:ind w:firstLine="480"/>
        <w:spacing w:line="380" w:lineRule="exact"/>
        <w:rPr>
          <w:rFonts w:ascii="宋体" w:hAnsi="宋体" w:cs="宋体"/>
          <w:sz w:val="24"/>
        </w:rPr>
      </w:pPr>
      <w:r>
        <w:rPr>
          <w:rFonts w:hint="eastAsia" w:ascii="宋体" w:hAnsi="宋体" w:cs="宋体"/>
          <w:sz w:val="24"/>
        </w:rPr>
        <w:t xml:space="preserve">29.2上述应知其权益受到损害之日是指:</w:t>
      </w:r>
      <w:r/>
    </w:p>
    <w:p>
      <w:pPr>
        <w:ind w:firstLine="480"/>
        <w:spacing w:line="380" w:lineRule="exact"/>
        <w:rPr>
          <w:rFonts w:ascii="宋体" w:hAnsi="宋体" w:cs="宋体"/>
          <w:sz w:val="24"/>
        </w:rPr>
      </w:pPr>
      <w:r>
        <w:rPr>
          <w:rFonts w:hint="eastAsia" w:ascii="宋体" w:hAnsi="宋体" w:cs="宋体"/>
          <w:sz w:val="24"/>
        </w:rPr>
        <w:t xml:space="preserve">（1）对磋商文件提出质疑的，为采购文件公告期限届满之日起计算；</w:t>
      </w:r>
      <w:r/>
    </w:p>
    <w:p>
      <w:pPr>
        <w:ind w:firstLine="480"/>
        <w:spacing w:line="380" w:lineRule="exact"/>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380" w:lineRule="exact"/>
        <w:rPr>
          <w:rFonts w:ascii="宋体" w:hAnsi="宋体" w:cs="宋体"/>
          <w:sz w:val="24"/>
        </w:rPr>
      </w:pPr>
      <w:r>
        <w:rPr>
          <w:rFonts w:hint="eastAsia" w:ascii="宋体" w:hAnsi="宋体" w:cs="宋体"/>
          <w:sz w:val="24"/>
        </w:rPr>
        <w:t xml:space="preserve">（3）对成交结果提出质疑的，为成交结果公告期限届满之日起计算。</w:t>
      </w:r>
      <w:r/>
    </w:p>
    <w:p>
      <w:pPr>
        <w:ind w:firstLine="480"/>
        <w:spacing w:line="380" w:lineRule="exact"/>
        <w:rPr>
          <w:rFonts w:ascii="宋体" w:hAnsi="宋体" w:cs="宋体"/>
          <w:sz w:val="24"/>
        </w:rPr>
      </w:pPr>
      <w:r>
        <w:rPr>
          <w:rFonts w:hint="eastAsia" w:ascii="宋体" w:hAnsi="宋体" w:cs="宋体"/>
          <w:sz w:val="24"/>
        </w:rPr>
        <w:t xml:space="preserve">29.3 质疑供应商是指直接参加本次磋商活动的供应商，未参加磋商活动的供应商或在磋商活动中自身权益未受到损害的供应商所提出的质疑不予受理。</w:t>
      </w:r>
      <w:r/>
    </w:p>
    <w:p>
      <w:pPr>
        <w:ind w:firstLine="480"/>
        <w:spacing w:line="380" w:lineRule="exact"/>
        <w:rPr>
          <w:rFonts w:ascii="宋体" w:hAnsi="宋体" w:cs="宋体"/>
          <w:sz w:val="24"/>
        </w:rPr>
      </w:pPr>
      <w:r>
        <w:rPr>
          <w:rFonts w:hint="eastAsia" w:ascii="宋体" w:hAnsi="宋体" w:cs="宋体"/>
          <w:sz w:val="24"/>
        </w:rPr>
        <w:t xml:space="preserve">29.4 质疑供应商在法定质疑期内应当一次性提出针对同一采购环节提出质疑。</w:t>
      </w:r>
      <w:r/>
    </w:p>
    <w:p>
      <w:pPr>
        <w:ind w:firstLine="480"/>
        <w:spacing w:line="380" w:lineRule="exact"/>
        <w:rPr>
          <w:rFonts w:ascii="宋体" w:hAnsi="宋体" w:cs="宋体"/>
          <w:sz w:val="24"/>
        </w:rPr>
      </w:pPr>
      <w:r>
        <w:rPr>
          <w:rFonts w:hint="eastAsia" w:ascii="宋体" w:hAnsi="宋体" w:cs="宋体"/>
          <w:sz w:val="24"/>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380" w:lineRule="exact"/>
        <w:rPr>
          <w:rFonts w:ascii="宋体" w:hAnsi="宋体" w:cs="宋体"/>
          <w:sz w:val="24"/>
        </w:rPr>
      </w:pPr>
      <w:r>
        <w:rPr>
          <w:rFonts w:hint="eastAsia" w:ascii="宋体" w:hAnsi="宋体" w:cs="宋体"/>
          <w:sz w:val="24"/>
        </w:rPr>
        <w:t xml:space="preserve">29.6质疑函应当包括以下主要内容，</w:t>
      </w:r>
      <w:r>
        <w:rPr>
          <w:rFonts w:hint="eastAsia" w:ascii="宋体" w:hAnsi="宋体" w:cs="宋体"/>
          <w:sz w:val="24"/>
          <w:lang w:val="zh-CN"/>
        </w:rPr>
        <w:t xml:space="preserve">并</w:t>
      </w:r>
      <w:r>
        <w:rPr>
          <w:rFonts w:hint="eastAsia" w:ascii="宋体" w:hAnsi="宋体" w:cs="宋体"/>
          <w:sz w:val="24"/>
        </w:rPr>
        <w:t xml:space="preserve">按照“谁主张、谁举证”的原则，附上相关证明材料。否则，采购人不予受理。</w:t>
      </w:r>
      <w:r/>
    </w:p>
    <w:p>
      <w:pPr>
        <w:ind w:firstLine="480"/>
        <w:spacing w:line="380" w:lineRule="exact"/>
        <w:rPr>
          <w:rFonts w:ascii="宋体" w:hAnsi="宋体" w:cs="宋体"/>
          <w:sz w:val="24"/>
        </w:rPr>
      </w:pPr>
      <w:r>
        <w:rPr>
          <w:rFonts w:hint="eastAsia" w:ascii="宋体" w:hAnsi="宋体" w:cs="宋体"/>
          <w:sz w:val="24"/>
        </w:rPr>
        <w:t xml:space="preserve">（1）质疑磋商供应商的名称、地址、邮编、联系人及联系电话；</w:t>
      </w:r>
      <w:r/>
    </w:p>
    <w:p>
      <w:pPr>
        <w:ind w:firstLine="480"/>
        <w:spacing w:line="380" w:lineRule="exact"/>
        <w:rPr>
          <w:rFonts w:ascii="宋体" w:hAnsi="宋体" w:cs="宋体"/>
          <w:sz w:val="24"/>
        </w:rPr>
      </w:pPr>
      <w:r>
        <w:rPr>
          <w:rFonts w:hint="eastAsia" w:ascii="宋体" w:hAnsi="宋体" w:cs="宋体"/>
          <w:sz w:val="24"/>
        </w:rPr>
        <w:t xml:space="preserve">（2）质疑项目的名称、编号；</w:t>
      </w:r>
      <w:r/>
    </w:p>
    <w:p>
      <w:pPr>
        <w:ind w:firstLine="480"/>
        <w:spacing w:line="380" w:lineRule="exact"/>
        <w:rPr>
          <w:rFonts w:ascii="宋体" w:hAnsi="宋体" w:cs="宋体"/>
          <w:sz w:val="24"/>
        </w:rPr>
        <w:outlineLvl w:val="0"/>
      </w:pPr>
      <w:r>
        <w:rPr>
          <w:rFonts w:hint="eastAsia" w:ascii="宋体" w:hAnsi="宋体" w:cs="宋体"/>
          <w:sz w:val="24"/>
        </w:rPr>
        <w:t xml:space="preserve">（3）具体、明确的质疑事项和与质疑事实相关的请求；</w:t>
      </w:r>
      <w:r/>
    </w:p>
    <w:p>
      <w:pPr>
        <w:ind w:firstLine="480"/>
        <w:spacing w:line="380" w:lineRule="exact"/>
        <w:rPr>
          <w:rFonts w:ascii="宋体" w:hAnsi="宋体" w:cs="宋体"/>
          <w:sz w:val="24"/>
        </w:rPr>
        <w:outlineLvl w:val="0"/>
      </w:pPr>
      <w:r>
        <w:rPr>
          <w:rFonts w:hint="eastAsia" w:ascii="宋体" w:hAnsi="宋体" w:cs="宋体"/>
          <w:sz w:val="24"/>
        </w:rPr>
        <w:t xml:space="preserve">（4）事实依据；</w:t>
      </w:r>
      <w:r/>
    </w:p>
    <w:p>
      <w:pPr>
        <w:ind w:firstLine="480"/>
        <w:spacing w:line="380" w:lineRule="exact"/>
        <w:rPr>
          <w:rFonts w:ascii="宋体" w:hAnsi="宋体" w:cs="宋体"/>
          <w:sz w:val="24"/>
        </w:rPr>
        <w:outlineLvl w:val="0"/>
      </w:pPr>
      <w:r>
        <w:rPr>
          <w:rFonts w:hint="eastAsia" w:ascii="宋体" w:hAnsi="宋体" w:cs="宋体"/>
          <w:sz w:val="24"/>
        </w:rPr>
        <w:t xml:space="preserve">（5）必要的法律依据；</w:t>
      </w:r>
      <w:r/>
    </w:p>
    <w:p>
      <w:pPr>
        <w:ind w:firstLine="480"/>
        <w:spacing w:line="380" w:lineRule="exact"/>
        <w:rPr>
          <w:rFonts w:ascii="宋体" w:hAnsi="宋体" w:cs="宋体"/>
          <w:sz w:val="24"/>
        </w:rPr>
        <w:outlineLvl w:val="0"/>
      </w:pPr>
      <w:r>
        <w:rPr>
          <w:rFonts w:hint="eastAsia" w:ascii="宋体" w:hAnsi="宋体" w:cs="宋体"/>
          <w:sz w:val="24"/>
        </w:rPr>
        <w:t xml:space="preserve">（6）提起质疑的日期；</w:t>
      </w:r>
      <w:r/>
    </w:p>
    <w:p>
      <w:pPr>
        <w:ind w:firstLine="480"/>
        <w:spacing w:line="380" w:lineRule="exact"/>
        <w:rPr>
          <w:rFonts w:ascii="宋体" w:hAnsi="宋体" w:cs="宋体"/>
          <w:sz w:val="24"/>
        </w:rPr>
      </w:pPr>
      <w:r>
        <w:rPr>
          <w:rFonts w:hint="eastAsia" w:ascii="宋体" w:hAnsi="宋体" w:cs="宋体"/>
          <w:sz w:val="24"/>
        </w:rPr>
        <w:t xml:space="preserve">（7）质疑函应当署名:应当由法定代表人签字并加盖单位公章。</w:t>
      </w:r>
      <w:r/>
    </w:p>
    <w:p>
      <w:pPr>
        <w:ind w:firstLine="480"/>
        <w:spacing w:line="380" w:lineRule="exact"/>
        <w:rPr>
          <w:rFonts w:ascii="宋体" w:hAnsi="宋体" w:cs="宋体"/>
          <w:sz w:val="24"/>
        </w:rPr>
      </w:pPr>
      <w:r>
        <w:rPr>
          <w:rFonts w:hint="eastAsia" w:ascii="宋体" w:hAnsi="宋体" w:cs="宋体"/>
          <w:sz w:val="24"/>
        </w:rPr>
        <w:t xml:space="preserve">29.7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380" w:lineRule="exact"/>
        <w:rPr>
          <w:rFonts w:ascii="宋体" w:hAnsi="宋体" w:cs="宋体"/>
          <w:sz w:val="24"/>
        </w:rPr>
      </w:pPr>
      <w:r>
        <w:rPr>
          <w:rFonts w:hint="eastAsia" w:ascii="宋体" w:hAnsi="宋体" w:cs="宋体"/>
          <w:sz w:val="24"/>
        </w:rPr>
        <w:t xml:space="preserve">29.8对于内容、格式符合规定的质疑函，采购人将在五个工作日内以书面形式作出答复。</w:t>
      </w:r>
      <w:r/>
    </w:p>
    <w:p>
      <w:pPr>
        <w:ind w:firstLine="480"/>
        <w:spacing w:line="380" w:lineRule="exact"/>
        <w:rPr>
          <w:rFonts w:ascii="宋体" w:hAnsi="宋体" w:cs="宋体"/>
          <w:sz w:val="24"/>
        </w:rPr>
      </w:pPr>
      <w:r>
        <w:rPr>
          <w:rFonts w:hint="eastAsia" w:ascii="宋体" w:hAnsi="宋体" w:cs="宋体"/>
          <w:sz w:val="24"/>
        </w:rPr>
        <w:t xml:space="preserve">29.9供应商提出书面质疑必须有理、有据，不得恶意质疑或提交虚假质疑。否则，一经查实，采购人有权依据政府采购的有关规定，对该供应商列入失信行为或不良行为记录名单，进行相应的行政处罚。</w:t>
      </w:r>
      <w:r/>
    </w:p>
    <w:p>
      <w:pPr>
        <w:spacing w:line="380" w:lineRule="exact"/>
        <w:rPr>
          <w:rFonts w:ascii="宋体" w:hAnsi="宋体" w:cs="宋体"/>
          <w:sz w:val="24"/>
        </w:rPr>
      </w:pPr>
      <w:r>
        <w:rPr>
          <w:rFonts w:hint="eastAsia" w:ascii="宋体" w:hAnsi="宋体" w:cs="宋体"/>
          <w:b/>
          <w:bCs/>
          <w:sz w:val="24"/>
        </w:rPr>
        <w:t xml:space="preserve">八、政府采购政策功能落实</w:t>
      </w:r>
      <w:r/>
    </w:p>
    <w:p>
      <w:pPr>
        <w:spacing w:line="380" w:lineRule="exact"/>
        <w:rPr>
          <w:rFonts w:ascii="宋体" w:hAnsi="宋体" w:cs="宋体"/>
          <w:sz w:val="24"/>
        </w:rPr>
      </w:pPr>
      <w:r>
        <w:rPr>
          <w:rFonts w:hint="eastAsia" w:ascii="宋体" w:hAnsi="宋体" w:cs="宋体"/>
          <w:sz w:val="24"/>
        </w:rPr>
        <w:t xml:space="preserve">30.政策功能落实</w:t>
      </w:r>
      <w:r>
        <w:rPr>
          <w:rFonts w:hint="eastAsia" w:ascii="宋体" w:hAnsi="宋体" w:cs="宋体"/>
          <w:b/>
          <w:bCs/>
          <w:sz w:val="24"/>
        </w:rPr>
        <w:t xml:space="preserve">(本项目属于其他未列明行业)</w:t>
      </w:r>
      <w:r/>
    </w:p>
    <w:p>
      <w:pPr>
        <w:ind w:firstLine="480"/>
        <w:spacing w:line="380" w:lineRule="exact"/>
        <w:rPr>
          <w:rFonts w:ascii="宋体" w:hAnsi="宋体" w:cs="宋体"/>
          <w:sz w:val="24"/>
        </w:rPr>
      </w:pPr>
      <w:r>
        <w:rPr>
          <w:rFonts w:hint="eastAsia" w:ascii="宋体" w:hAnsi="宋体" w:cs="宋体"/>
          <w:sz w:val="24"/>
        </w:rPr>
        <w:t xml:space="preserve">30.1小微型企业价格扣除</w:t>
      </w:r>
      <w:r/>
    </w:p>
    <w:p>
      <w:pPr>
        <w:ind w:firstLine="480"/>
        <w:spacing w:line="380" w:lineRule="exact"/>
        <w:rPr>
          <w:rFonts w:ascii="宋体" w:hAnsi="宋体" w:cs="宋体"/>
          <w:sz w:val="24"/>
        </w:rPr>
      </w:pPr>
      <w:r>
        <w:rPr>
          <w:rFonts w:hint="eastAsia" w:ascii="宋体" w:hAnsi="宋体" w:cs="宋体"/>
          <w:sz w:val="24"/>
        </w:rPr>
        <w:t xml:space="preserve">30.1.1</w:t>
      </w:r>
      <w:r>
        <w:rPr>
          <w:rFonts w:hint="eastAsia" w:ascii="宋体" w:hAnsi="宋体" w:cs="宋体"/>
          <w:sz w:val="24"/>
          <w:lang w:val="zh-CN"/>
        </w:rPr>
        <w:t xml:space="preserve">对于未预留份额专门面向中小企业采购的采购项目，供应商提供的货物、工程或者服务</w:t>
      </w:r>
      <w:r>
        <w:rPr>
          <w:rFonts w:hint="eastAsia" w:ascii="宋体" w:hAnsi="宋体" w:cs="宋体"/>
          <w:sz w:val="24"/>
        </w:rPr>
        <w:t xml:space="preserve">符合下列情形的，享受本办法规定的中小企业扶持政策给予小微企业报价20%的扣除，用扣除后的价格参与评审：</w:t>
      </w:r>
      <w:r/>
    </w:p>
    <w:p>
      <w:pPr>
        <w:numPr>
          <w:ilvl w:val="0"/>
          <w:numId w:val="1"/>
        </w:numPr>
        <w:ind w:firstLine="480"/>
        <w:spacing w:line="380" w:lineRule="exact"/>
        <w:rPr>
          <w:rFonts w:ascii="宋体" w:hAnsi="宋体" w:cs="宋体"/>
          <w:sz w:val="24"/>
        </w:rPr>
      </w:pPr>
      <w:r>
        <w:rPr>
          <w:rFonts w:hint="eastAsia" w:ascii="宋体" w:hAnsi="宋体" w:cs="宋体"/>
          <w:sz w:val="24"/>
        </w:rPr>
        <w:t xml:space="preserve">在货物采购项目中，货物由中小企业制造，即货物由中小企业生产且使用该中小企业商号或者注册商标；</w:t>
      </w:r>
      <w:r/>
    </w:p>
    <w:p>
      <w:pPr>
        <w:pStyle w:val="1047"/>
        <w:ind w:firstLine="720"/>
        <w:spacing w:before="0" w:after="0" w:line="380" w:lineRule="exact"/>
        <w:rPr>
          <w:rFonts w:ascii="宋体" w:hAnsi="宋体" w:eastAsia="宋体" w:cs="宋体"/>
          <w:sz w:val="24"/>
          <w:szCs w:val="24"/>
        </w:rPr>
      </w:pPr>
      <w:r>
        <w:rPr>
          <w:rFonts w:hint="eastAsia" w:ascii="宋体" w:hAnsi="宋体" w:eastAsia="宋体" w:cs="宋体"/>
          <w:sz w:val="24"/>
          <w:szCs w:val="24"/>
        </w:rPr>
        <w:t xml:space="preserve">(2)在工程采购项目中，工程由中小企业承接，即工程施工单位为中小企业</w:t>
      </w:r>
      <w:r/>
    </w:p>
    <w:p>
      <w:pPr>
        <w:ind w:firstLine="480"/>
        <w:spacing w:line="38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380" w:lineRule="exact"/>
        <w:rPr>
          <w:rFonts w:ascii="宋体" w:hAnsi="宋体" w:cs="宋体"/>
          <w:sz w:val="24"/>
        </w:rPr>
      </w:pPr>
      <w:r>
        <w:rPr>
          <w:rFonts w:hint="eastAsia" w:ascii="宋体" w:hAnsi="宋体" w:cs="宋体"/>
          <w:sz w:val="24"/>
        </w:rPr>
        <w:t xml:space="preserve">30.1.2在货物采购项目中，供应商提供的货物既有中小企业制造货物，也有大型企业制造货物的，不享受本办法规定的中小企业扶持政策。</w:t>
      </w:r>
      <w:r/>
    </w:p>
    <w:p>
      <w:pPr>
        <w:ind w:firstLine="480"/>
        <w:spacing w:line="380" w:lineRule="exact"/>
        <w:rPr>
          <w:rFonts w:ascii="宋体" w:hAnsi="宋体" w:cs="宋体"/>
          <w:sz w:val="24"/>
        </w:rPr>
      </w:pPr>
      <w:r>
        <w:rPr>
          <w:rFonts w:hint="eastAsia" w:ascii="宋体" w:hAnsi="宋体" w:cs="宋体"/>
          <w:sz w:val="24"/>
        </w:rPr>
        <w:t xml:space="preserve">30.2联合体及分包</w:t>
      </w:r>
      <w:r/>
    </w:p>
    <w:p>
      <w:pPr>
        <w:ind w:firstLine="480"/>
        <w:spacing w:line="380" w:lineRule="exact"/>
        <w:rPr>
          <w:rFonts w:ascii="宋体" w:hAnsi="宋体" w:cs="宋体"/>
          <w:sz w:val="24"/>
        </w:rPr>
      </w:pPr>
      <w:r>
        <w:rPr>
          <w:rFonts w:hint="eastAsia" w:ascii="宋体" w:hAnsi="宋体" w:cs="宋体"/>
          <w:sz w:val="24"/>
        </w:rPr>
        <w:t xml:space="preserve">30.2.1以联合体形式参加政府采购活动，联合体各方均为中小企业的，联合体视同中小企业。其中，联合体各方均为小微企业的，联合体视同小微企业。</w:t>
      </w:r>
      <w:r/>
    </w:p>
    <w:p>
      <w:pPr>
        <w:ind w:firstLine="480"/>
        <w:spacing w:line="380" w:lineRule="exact"/>
        <w:rPr>
          <w:rFonts w:ascii="宋体" w:hAnsi="宋体" w:cs="宋体"/>
          <w:sz w:val="24"/>
        </w:rPr>
      </w:pPr>
      <w:r>
        <w:rPr>
          <w:rFonts w:hint="eastAsia" w:ascii="宋体" w:hAnsi="宋体" w:cs="宋体"/>
          <w:sz w:val="24"/>
        </w:rPr>
        <w:t xml:space="preserve">30.2.2享受扶持政策获得政府采购合同的，小微企业不得将合同分包给大中型企业，中型企业不得将合同分包给大型企业。</w:t>
      </w:r>
      <w:r/>
    </w:p>
    <w:p>
      <w:pPr>
        <w:ind w:firstLine="480"/>
        <w:spacing w:line="380" w:lineRule="exact"/>
        <w:rPr>
          <w:rFonts w:ascii="宋体" w:hAnsi="宋体" w:cs="宋体"/>
          <w:sz w:val="24"/>
        </w:rPr>
      </w:pPr>
      <w:r>
        <w:rPr>
          <w:rFonts w:hint="eastAsia" w:ascii="宋体" w:hAnsi="宋体" w:cs="宋体"/>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30%以上的，采购人应当对联合体或者大中型企业的报价给予2%的扣除，用扣除后的价格参加评审。</w:t>
      </w:r>
      <w:r/>
    </w:p>
    <w:p>
      <w:pPr>
        <w:ind w:firstLine="480"/>
        <w:spacing w:line="380" w:lineRule="exact"/>
        <w:rPr>
          <w:rFonts w:ascii="宋体" w:hAnsi="宋体" w:cs="宋体"/>
          <w:sz w:val="24"/>
        </w:rPr>
      </w:pPr>
      <w:r>
        <w:rPr>
          <w:rFonts w:hint="eastAsia" w:ascii="宋体" w:hAnsi="宋体" w:cs="宋体"/>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380" w:lineRule="exact"/>
        <w:rPr>
          <w:rFonts w:ascii="宋体" w:hAnsi="宋体" w:cs="宋体"/>
          <w:sz w:val="24"/>
        </w:rPr>
      </w:pPr>
      <w:r>
        <w:rPr>
          <w:rFonts w:hint="eastAsia" w:ascii="宋体" w:hAnsi="宋体" w:cs="宋体"/>
          <w:sz w:val="24"/>
        </w:rPr>
        <w:t xml:space="preserve">30.3小微型企业</w:t>
      </w:r>
      <w:r/>
    </w:p>
    <w:p>
      <w:pPr>
        <w:spacing w:line="380" w:lineRule="exact"/>
        <w:rPr>
          <w:rFonts w:ascii="宋体" w:hAnsi="宋体" w:cs="宋体"/>
          <w:sz w:val="24"/>
        </w:rPr>
      </w:pPr>
      <w:r>
        <w:rPr>
          <w:rFonts w:hint="eastAsia" w:ascii="宋体" w:hAnsi="宋体" w:cs="宋体"/>
          <w:sz w:val="24"/>
        </w:rPr>
        <w:t xml:space="preserve">（1）投标人须按照招标文件的要求提供相应的《企业声明函》，详见招标文件第二章示范格式。</w:t>
      </w:r>
      <w:r/>
    </w:p>
    <w:p>
      <w:pPr>
        <w:spacing w:line="380" w:lineRule="exact"/>
        <w:rPr>
          <w:rFonts w:ascii="宋体" w:hAnsi="宋体" w:cs="宋体"/>
          <w:sz w:val="24"/>
        </w:rPr>
      </w:pPr>
      <w:r>
        <w:rPr>
          <w:rFonts w:hint="eastAsia" w:ascii="宋体" w:hAnsi="宋体" w:cs="宋体"/>
          <w:sz w:val="24"/>
        </w:rPr>
        <w:t xml:space="preserve">（2）企业标准请参照《政府采购促进中小企业发展管理办法》（财库【2020】46号）文件规定自行填写。</w:t>
      </w:r>
      <w:r/>
    </w:p>
    <w:p>
      <w:pPr>
        <w:ind w:firstLine="480"/>
        <w:spacing w:line="380" w:lineRule="exact"/>
        <w:rPr>
          <w:rFonts w:ascii="宋体" w:hAnsi="宋体" w:cs="宋体"/>
          <w:sz w:val="24"/>
        </w:rPr>
      </w:pPr>
      <w:r>
        <w:rPr>
          <w:rFonts w:hint="eastAsia" w:ascii="宋体" w:hAnsi="宋体" w:cs="宋体"/>
          <w:sz w:val="24"/>
        </w:rPr>
        <w:t xml:space="preserve">30.4残疾人福利单位</w:t>
      </w:r>
      <w:r/>
    </w:p>
    <w:p>
      <w:pPr>
        <w:ind w:firstLine="480"/>
        <w:spacing w:line="380" w:lineRule="exact"/>
        <w:rPr>
          <w:rFonts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p>
    <w:p>
      <w:pPr>
        <w:ind w:firstLine="480"/>
        <w:spacing w:line="38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w:t>
      </w:r>
      <w:r/>
    </w:p>
    <w:p>
      <w:pPr>
        <w:ind w:firstLine="480"/>
        <w:spacing w:line="380" w:lineRule="exact"/>
        <w:rPr>
          <w:rFonts w:ascii="宋体" w:hAnsi="宋体" w:cs="宋体"/>
          <w:sz w:val="24"/>
        </w:rPr>
      </w:pPr>
      <w:r>
        <w:rPr>
          <w:rFonts w:hint="eastAsia" w:ascii="宋体" w:hAnsi="宋体" w:cs="宋体"/>
          <w:sz w:val="24"/>
        </w:rPr>
        <w:t xml:space="preserve">30.5监狱和戒毒企业</w:t>
      </w:r>
      <w:r/>
    </w:p>
    <w:p>
      <w:pPr>
        <w:ind w:firstLine="480"/>
        <w:spacing w:line="380" w:lineRule="exact"/>
        <w:rPr>
          <w:rFonts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（1）监狱企业参加政府采购活动时，需提供由省级以上监狱管理局、戒毒管理局（含新疆生产建设兵团）出具的属于监狱企业的证明文件）（投标文件中编入加盖出具单位公章的件）。</w:t>
      </w:r>
      <w:r/>
    </w:p>
    <w:p>
      <w:pPr>
        <w:ind w:firstLine="480"/>
        <w:spacing w:line="380" w:lineRule="exact"/>
        <w:rPr>
          <w:rFonts w:ascii="宋体" w:hAnsi="宋体" w:cs="宋体"/>
          <w:sz w:val="24"/>
        </w:rPr>
      </w:pPr>
      <w:r>
        <w:rPr>
          <w:rFonts w:hint="eastAsia" w:ascii="宋体" w:hAnsi="宋体" w:cs="宋体"/>
          <w:sz w:val="24"/>
        </w:rPr>
        <w:t xml:space="preserve">（2）监狱企业标准请参照《关于政府采购支持监狱企业发展有关问题的通知》（财库[2014]68号）。 </w:t>
      </w:r>
      <w:r/>
    </w:p>
    <w:p>
      <w:pPr>
        <w:ind w:firstLine="3092"/>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br w:type="page" w:clear="all"/>
      </w:r>
      <w:r/>
    </w:p>
    <w:p>
      <w:pPr>
        <w:ind w:firstLine="3092"/>
        <w:rPr>
          <w:rFonts w:ascii="宋体" w:hAnsi="宋体" w:cs="宋体"/>
          <w:b/>
          <w:sz w:val="28"/>
          <w:szCs w:val="28"/>
        </w:rPr>
      </w:pPr>
      <w:r>
        <w:rPr>
          <w:rFonts w:hint="eastAsia" w:ascii="宋体" w:hAnsi="宋体" w:cs="宋体"/>
          <w:b/>
          <w:sz w:val="28"/>
          <w:szCs w:val="28"/>
        </w:rPr>
        <w:t xml:space="preserve">综合评审因素和评分标准</w:t>
      </w:r>
      <w:r/>
    </w:p>
    <w:p>
      <w:pPr>
        <w:ind w:firstLine="480"/>
        <w:spacing w:line="400" w:lineRule="exact"/>
        <w:rPr>
          <w:rFonts w:ascii="宋体" w:hAnsi="宋体" w:cs="宋体"/>
          <w:sz w:val="24"/>
        </w:rPr>
      </w:pPr>
      <w:r>
        <w:rPr>
          <w:rFonts w:hint="eastAsia" w:ascii="宋体" w:hAnsi="宋体" w:cs="宋体"/>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9894" w:type="dxa"/>
        <w:jc w:val="center"/>
        <w:tblLayout w:type="fixed"/>
        <w:tblLook w:val="04A0" w:firstRow="1" w:lastRow="0" w:firstColumn="1" w:lastColumn="0" w:noHBand="0" w:noVBand="1"/>
      </w:tblPr>
      <w:tblGrid>
        <w:gridCol w:w="1914"/>
        <w:gridCol w:w="1031"/>
        <w:gridCol w:w="6949"/>
      </w:tblGrid>
      <w:tr>
        <w:trPr>
          <w:jc w:val="center"/>
          <w:trHeight w:val="486"/>
        </w:trPr>
        <w:tc>
          <w:tcPr>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评分项目</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分值</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评分标准</w:t>
            </w:r>
            <w:r/>
          </w:p>
        </w:tc>
      </w:tr>
      <w:tr>
        <w:trPr>
          <w:jc w:val="center"/>
          <w:trHeight w:val="551"/>
        </w:trPr>
        <w:tc>
          <w:tcPr>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center"/>
              <w:spacing w:line="360" w:lineRule="auto"/>
              <w:rPr>
                <w:b/>
                <w:bCs/>
                <w:szCs w:val="21"/>
              </w:rPr>
            </w:pPr>
            <w:r>
              <w:rPr>
                <w:rFonts w:hint="eastAsia"/>
                <w:b/>
                <w:bCs/>
                <w:szCs w:val="21"/>
              </w:rPr>
              <w:t xml:space="preserve">报价评分</w:t>
            </w:r>
            <w:r/>
          </w:p>
          <w:p>
            <w:pPr>
              <w:pStyle w:val="981"/>
              <w:ind w:firstLine="0"/>
              <w:jc w:val="center"/>
            </w:pPr>
            <w:r>
              <w:rPr>
                <w:rFonts w:hint="eastAsia"/>
                <w:b/>
                <w:bCs/>
                <w:szCs w:val="21"/>
              </w:rPr>
              <w:t xml:space="preserve">（10分）</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价格分采用低价优先法计算，即满足竞争性磋商文件要求且磋商价格最低的磋商报价为磋商基准价，其价格分为满分。其他供应商的价格分统一按照下列公式计算（计算结果四舍五入保留两位小数）：</w:t>
            </w:r>
            <w:r/>
          </w:p>
          <w:p>
            <w:pPr>
              <w:spacing w:line="360" w:lineRule="auto"/>
              <w:rPr>
                <w:rFonts w:ascii="宋体" w:hAnsi="宋体" w:cs="宋体"/>
                <w:szCs w:val="21"/>
                <w:u w:val="single"/>
              </w:rPr>
            </w:pPr>
            <w:r>
              <w:rPr>
                <w:rFonts w:hint="eastAsia" w:ascii="宋体" w:hAnsi="宋体" w:cs="宋体"/>
                <w:szCs w:val="21"/>
                <w:u w:val="single"/>
                <w:lang w:val="zh-CN"/>
              </w:rPr>
              <w:t xml:space="preserve">磋商报价得分=（磋商基准价/最后磋商报价）*价格权重</w:t>
            </w:r>
            <w:r/>
          </w:p>
        </w:tc>
      </w:tr>
      <w:tr>
        <w:trPr>
          <w:jc w:val="center"/>
          <w:trHeight w:val="90"/>
        </w:trPr>
        <w:tc>
          <w:tcPr>
            <w:tcBorders>
              <w:top w:val="single" w:color="auto" w:sz="4" w:space="0"/>
              <w:left w:val="single" w:color="auto" w:sz="4" w:space="0"/>
              <w:right w:val="single" w:color="auto" w:sz="4" w:space="0"/>
            </w:tcBorders>
            <w:tcW w:w="1914" w:type="dxa"/>
            <w:vAlign w:val="center"/>
            <w:vMerge w:val="restart"/>
            <w:textDirection w:val="lrTb"/>
            <w:noWrap w:val="false"/>
          </w:tcPr>
          <w:p>
            <w:pPr>
              <w:jc w:val="center"/>
              <w:spacing w:line="360" w:lineRule="auto"/>
              <w:rPr>
                <w:b/>
                <w:bCs/>
                <w:szCs w:val="21"/>
              </w:rPr>
            </w:pPr>
            <w:r>
              <w:rPr>
                <w:b/>
                <w:bCs/>
                <w:szCs w:val="21"/>
              </w:rPr>
            </w:r>
            <w:r/>
          </w:p>
          <w:p>
            <w:pPr>
              <w:jc w:val="center"/>
              <w:spacing w:line="360" w:lineRule="auto"/>
              <w:rPr>
                <w:b/>
                <w:bCs/>
                <w:szCs w:val="21"/>
              </w:rPr>
            </w:pPr>
            <w:r>
              <w:rPr>
                <w:b/>
                <w:bCs/>
                <w:szCs w:val="21"/>
              </w:rPr>
            </w:r>
            <w:r/>
          </w:p>
          <w:p>
            <w:pPr>
              <w:jc w:val="center"/>
              <w:spacing w:line="360" w:lineRule="auto"/>
              <w:rPr>
                <w:b/>
                <w:bCs/>
                <w:szCs w:val="21"/>
              </w:rPr>
            </w:pPr>
            <w:r>
              <w:rPr>
                <w:b/>
                <w:bCs/>
                <w:szCs w:val="21"/>
              </w:rPr>
            </w:r>
            <w:r/>
          </w:p>
          <w:p>
            <w:pPr>
              <w:jc w:val="center"/>
              <w:spacing w:line="360" w:lineRule="auto"/>
              <w:rPr>
                <w:b/>
                <w:bCs/>
                <w:szCs w:val="21"/>
              </w:rPr>
            </w:pPr>
            <w:r>
              <w:rPr>
                <w:b/>
                <w:bCs/>
                <w:szCs w:val="21"/>
              </w:rPr>
            </w:r>
            <w:r/>
          </w:p>
          <w:p>
            <w:pPr>
              <w:jc w:val="center"/>
              <w:spacing w:line="360" w:lineRule="auto"/>
              <w:rPr>
                <w:b/>
                <w:bCs/>
                <w:szCs w:val="21"/>
              </w:rPr>
            </w:pPr>
            <w:r>
              <w:rPr>
                <w:b/>
                <w:bCs/>
                <w:szCs w:val="21"/>
              </w:rPr>
            </w:r>
            <w:r/>
          </w:p>
          <w:p>
            <w:pPr>
              <w:jc w:val="center"/>
              <w:spacing w:line="360" w:lineRule="auto"/>
              <w:rPr>
                <w:b/>
                <w:bCs/>
                <w:szCs w:val="21"/>
              </w:rPr>
            </w:pPr>
            <w:r>
              <w:rPr>
                <w:rFonts w:hint="eastAsia"/>
                <w:b/>
                <w:bCs/>
                <w:szCs w:val="21"/>
              </w:rPr>
              <w:t xml:space="preserve">服务</w:t>
            </w:r>
            <w:r>
              <w:rPr>
                <w:b/>
                <w:bCs/>
                <w:szCs w:val="21"/>
              </w:rPr>
              <w:t xml:space="preserve">方案</w:t>
            </w:r>
            <w:r/>
          </w:p>
          <w:p>
            <w:pPr>
              <w:jc w:val="center"/>
              <w:spacing w:line="360" w:lineRule="auto"/>
              <w:rPr>
                <w:rFonts w:ascii="宋体" w:hAnsi="宋体" w:cs="宋体"/>
                <w:szCs w:val="21"/>
              </w:rPr>
            </w:pPr>
            <w:r>
              <w:rPr>
                <w:rFonts w:hint="eastAsia" w:ascii="宋体" w:hAnsi="宋体"/>
                <w:b/>
                <w:bCs/>
                <w:szCs w:val="21"/>
              </w:rPr>
              <w:t xml:space="preserve">（59分）</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left"/>
              <w:spacing w:line="360" w:lineRule="auto"/>
              <w:widowControl/>
              <w:rPr>
                <w:b/>
                <w:bCs/>
                <w:szCs w:val="21"/>
              </w:rPr>
            </w:pPr>
            <w:r>
              <w:rPr>
                <w:b/>
                <w:bCs/>
                <w:szCs w:val="21"/>
              </w:rPr>
              <w:t xml:space="preserve">对项目背景、工作重点和难点的理解程度</w:t>
            </w:r>
            <w:r>
              <w:rPr>
                <w:rFonts w:hint="eastAsia"/>
                <w:b/>
                <w:bCs/>
                <w:szCs w:val="21"/>
              </w:rPr>
              <w:t xml:space="preserve">进行评分：</w:t>
            </w:r>
            <w:r/>
          </w:p>
          <w:p>
            <w:pPr>
              <w:spacing w:line="360" w:lineRule="auto"/>
              <w:rPr>
                <w:rFonts w:ascii="宋体" w:hAnsi="宋体" w:cs="宋体"/>
                <w:szCs w:val="21"/>
              </w:rPr>
            </w:pPr>
            <w:r>
              <w:rPr>
                <w:rFonts w:hint="eastAsia" w:ascii="宋体" w:hAnsi="宋体" w:cs="宋体"/>
                <w:szCs w:val="21"/>
              </w:rPr>
              <w:t xml:space="preserve">理解程度非常到位的得13-16；</w:t>
            </w:r>
            <w:r/>
          </w:p>
          <w:p>
            <w:pPr>
              <w:spacing w:line="360" w:lineRule="auto"/>
              <w:rPr>
                <w:rFonts w:ascii="宋体" w:hAnsi="宋体" w:cs="宋体"/>
                <w:szCs w:val="21"/>
              </w:rPr>
            </w:pPr>
            <w:r>
              <w:rPr>
                <w:rFonts w:hint="eastAsia" w:ascii="宋体" w:hAnsi="宋体" w:cs="宋体"/>
                <w:szCs w:val="21"/>
              </w:rPr>
              <w:t xml:space="preserve">理解程度到位的得9-12分；</w:t>
            </w:r>
            <w:r/>
          </w:p>
          <w:p>
            <w:pPr>
              <w:spacing w:line="360" w:lineRule="auto"/>
              <w:rPr>
                <w:rFonts w:ascii="宋体" w:hAnsi="宋体" w:cs="宋体"/>
                <w:szCs w:val="21"/>
              </w:rPr>
            </w:pPr>
            <w:r>
              <w:rPr>
                <w:rFonts w:hint="eastAsia" w:ascii="宋体" w:hAnsi="宋体" w:cs="宋体"/>
                <w:szCs w:val="21"/>
              </w:rPr>
              <w:t xml:space="preserve">理解程度基本到位的得4-8分；</w:t>
            </w:r>
            <w:r/>
          </w:p>
          <w:p>
            <w:pPr>
              <w:spacing w:line="360" w:lineRule="auto"/>
              <w:rPr>
                <w:rFonts w:ascii="宋体" w:hAnsi="宋体" w:cs="宋体"/>
                <w:szCs w:val="21"/>
              </w:rPr>
            </w:pPr>
            <w:r>
              <w:rPr>
                <w:rFonts w:hint="eastAsia" w:ascii="宋体" w:hAnsi="宋体" w:cs="宋体"/>
                <w:szCs w:val="21"/>
              </w:rPr>
              <w:t xml:space="preserve">理解程度较弱的得1-3分；</w:t>
            </w:r>
            <w:r/>
          </w:p>
          <w:p>
            <w:pPr>
              <w:spacing w:line="360" w:lineRule="auto"/>
              <w:rPr>
                <w:rFonts w:ascii="宋体" w:hAnsi="宋体" w:cs="宋体"/>
                <w:szCs w:val="21"/>
              </w:rPr>
            </w:pPr>
            <w:r>
              <w:rPr>
                <w:rFonts w:hint="eastAsia" w:ascii="宋体" w:hAnsi="宋体" w:cs="宋体"/>
                <w:szCs w:val="21"/>
              </w:rPr>
              <w:t xml:space="preserve">无相关内容不得分。</w:t>
            </w:r>
            <w:r/>
          </w:p>
        </w:tc>
      </w:tr>
      <w:tr>
        <w:trPr>
          <w:jc w:val="center"/>
          <w:trHeight w:val="950"/>
        </w:trPr>
        <w:tc>
          <w:tcPr>
            <w:tcBorders>
              <w:left w:val="single" w:color="auto" w:sz="4" w:space="0"/>
              <w:right w:val="single" w:color="auto" w:sz="4" w:space="0"/>
            </w:tcBorders>
            <w:tcW w:w="191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left"/>
              <w:spacing w:line="360" w:lineRule="auto"/>
              <w:widowControl/>
              <w:rPr>
                <w:b/>
                <w:bCs/>
                <w:szCs w:val="21"/>
              </w:rPr>
            </w:pPr>
            <w:r>
              <w:rPr>
                <w:rFonts w:hint="eastAsia" w:ascii="宋体" w:hAnsi="宋体"/>
                <w:b/>
                <w:bCs/>
              </w:rPr>
              <w:t xml:space="preserve">对本项目工作目的、工作内容及工作安排进行评分</w:t>
            </w:r>
            <w:r>
              <w:rPr>
                <w:rFonts w:hint="eastAsia"/>
                <w:b/>
                <w:bCs/>
                <w:szCs w:val="21"/>
              </w:rPr>
              <w:t xml:space="preserve">：</w:t>
            </w:r>
            <w:r/>
          </w:p>
          <w:p>
            <w:pPr>
              <w:spacing w:line="360" w:lineRule="auto"/>
              <w:rPr>
                <w:rFonts w:ascii="宋体" w:hAnsi="宋体" w:cs="宋体"/>
                <w:szCs w:val="21"/>
              </w:rPr>
            </w:pPr>
            <w:r>
              <w:rPr>
                <w:rFonts w:hint="eastAsia" w:ascii="宋体" w:hAnsi="宋体" w:cs="宋体"/>
                <w:szCs w:val="21"/>
              </w:rPr>
              <w:t xml:space="preserve">整体把握非常准确、理解程度非常到位的得15-18分；</w:t>
            </w:r>
            <w:r/>
          </w:p>
          <w:p>
            <w:pPr>
              <w:spacing w:line="360" w:lineRule="auto"/>
              <w:rPr>
                <w:rFonts w:ascii="宋体" w:hAnsi="宋体" w:cs="宋体"/>
                <w:szCs w:val="21"/>
              </w:rPr>
            </w:pPr>
            <w:r>
              <w:rPr>
                <w:rFonts w:hint="eastAsia" w:ascii="宋体" w:hAnsi="宋体" w:cs="宋体"/>
                <w:szCs w:val="21"/>
              </w:rPr>
              <w:t xml:space="preserve">整体把握准确、理解程度到位的得10-14分；</w:t>
            </w:r>
            <w:r/>
          </w:p>
          <w:p>
            <w:pPr>
              <w:spacing w:line="360" w:lineRule="auto"/>
              <w:rPr>
                <w:rFonts w:ascii="宋体" w:hAnsi="宋体" w:cs="宋体"/>
                <w:szCs w:val="21"/>
              </w:rPr>
            </w:pPr>
            <w:r>
              <w:rPr>
                <w:rFonts w:hint="eastAsia" w:ascii="宋体" w:hAnsi="宋体" w:cs="宋体"/>
                <w:szCs w:val="21"/>
              </w:rPr>
              <w:t xml:space="preserve">整体把握基本准确、理解程度基本到位的得5-9分；</w:t>
            </w:r>
            <w:r/>
          </w:p>
          <w:p>
            <w:pPr>
              <w:spacing w:line="360" w:lineRule="auto"/>
              <w:rPr>
                <w:rFonts w:ascii="宋体" w:hAnsi="宋体" w:cs="宋体"/>
                <w:szCs w:val="21"/>
              </w:rPr>
            </w:pPr>
            <w:r>
              <w:rPr>
                <w:rFonts w:hint="eastAsia" w:ascii="宋体" w:hAnsi="宋体" w:cs="宋体"/>
                <w:szCs w:val="21"/>
              </w:rPr>
              <w:t xml:space="preserve">理整体把握、理解程度较弱的得1-4分；</w:t>
            </w:r>
            <w:r/>
          </w:p>
          <w:p>
            <w:pPr>
              <w:spacing w:line="360" w:lineRule="auto"/>
              <w:rPr>
                <w:rFonts w:ascii="宋体" w:hAnsi="宋体" w:cs="宋体"/>
                <w:szCs w:val="21"/>
              </w:rPr>
            </w:pPr>
            <w:r>
              <w:rPr>
                <w:rFonts w:hint="eastAsia" w:ascii="宋体" w:hAnsi="宋体" w:cs="宋体"/>
                <w:szCs w:val="21"/>
              </w:rPr>
              <w:t xml:space="preserve">无相关内容不得分。</w:t>
            </w:r>
            <w:r/>
          </w:p>
        </w:tc>
      </w:tr>
      <w:tr>
        <w:trPr>
          <w:jc w:val="center"/>
          <w:trHeight w:val="1383"/>
        </w:trPr>
        <w:tc>
          <w:tcPr>
            <w:tcBorders>
              <w:left w:val="single" w:color="auto" w:sz="4" w:space="0"/>
              <w:right w:val="single" w:color="auto" w:sz="4" w:space="0"/>
            </w:tcBorders>
            <w:tcW w:w="191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left"/>
              <w:spacing w:line="360" w:lineRule="auto"/>
              <w:widowControl/>
              <w:rPr>
                <w:b/>
                <w:bCs/>
                <w:szCs w:val="21"/>
              </w:rPr>
            </w:pPr>
            <w:r>
              <w:rPr>
                <w:b/>
                <w:bCs/>
                <w:szCs w:val="21"/>
              </w:rPr>
              <w:t xml:space="preserve">对项目工作思路与内容框架的把握</w:t>
            </w:r>
            <w:r>
              <w:rPr>
                <w:rFonts w:hint="eastAsia"/>
                <w:b/>
                <w:bCs/>
                <w:szCs w:val="21"/>
              </w:rPr>
              <w:t xml:space="preserve">进行评分：</w:t>
            </w:r>
            <w:r/>
          </w:p>
          <w:p>
            <w:pPr>
              <w:spacing w:line="360" w:lineRule="auto"/>
              <w:rPr>
                <w:rFonts w:ascii="宋体" w:hAnsi="宋体" w:cs="宋体"/>
                <w:szCs w:val="21"/>
              </w:rPr>
            </w:pPr>
            <w:r>
              <w:rPr>
                <w:rFonts w:hint="eastAsia" w:ascii="宋体" w:hAnsi="宋体" w:cs="宋体"/>
                <w:szCs w:val="21"/>
              </w:rPr>
              <w:t xml:space="preserve">整体方案详细得当，提出针对性很强的工作思路和方案，完全满足文件规范要求的得13-16分；</w:t>
            </w:r>
            <w:r/>
          </w:p>
          <w:p>
            <w:pPr>
              <w:spacing w:line="360" w:lineRule="auto"/>
              <w:rPr>
                <w:rFonts w:ascii="宋体" w:hAnsi="宋体" w:cs="宋体"/>
                <w:szCs w:val="21"/>
              </w:rPr>
            </w:pPr>
            <w:r>
              <w:rPr>
                <w:rFonts w:hint="eastAsia" w:ascii="宋体" w:hAnsi="宋体" w:cs="宋体"/>
                <w:szCs w:val="21"/>
              </w:rPr>
              <w:t xml:space="preserve">整体方案详细得当，提出具体的工作思路和方案，完全满足文件规范要求的得9-12分；</w:t>
            </w:r>
            <w:r/>
          </w:p>
          <w:p>
            <w:pPr>
              <w:spacing w:line="360" w:lineRule="auto"/>
              <w:rPr>
                <w:rFonts w:ascii="宋体" w:hAnsi="宋体" w:cs="宋体"/>
                <w:szCs w:val="21"/>
              </w:rPr>
            </w:pPr>
            <w:r>
              <w:rPr>
                <w:rFonts w:hint="eastAsia" w:ascii="宋体" w:hAnsi="宋体" w:cs="宋体"/>
                <w:szCs w:val="21"/>
              </w:rPr>
              <w:t xml:space="preserve">整体方案基本满足文件要求的得4-8分；</w:t>
            </w:r>
            <w:r/>
          </w:p>
          <w:p>
            <w:pPr>
              <w:spacing w:line="360" w:lineRule="auto"/>
              <w:rPr>
                <w:rFonts w:ascii="宋体" w:hAnsi="宋体" w:cs="宋体"/>
                <w:szCs w:val="21"/>
              </w:rPr>
            </w:pPr>
            <w:r>
              <w:rPr>
                <w:rFonts w:hint="eastAsia" w:ascii="宋体" w:hAnsi="宋体" w:cs="宋体"/>
                <w:szCs w:val="21"/>
              </w:rPr>
              <w:t xml:space="preserve">整体方案较弱的得1-3分；</w:t>
            </w:r>
            <w:r/>
          </w:p>
          <w:p>
            <w:pPr>
              <w:spacing w:line="360" w:lineRule="auto"/>
              <w:rPr>
                <w:rFonts w:ascii="宋体" w:hAnsi="宋体" w:cs="宋体"/>
                <w:szCs w:val="21"/>
              </w:rPr>
            </w:pPr>
            <w:r>
              <w:rPr>
                <w:rFonts w:hint="eastAsia" w:ascii="宋体" w:hAnsi="宋体" w:cs="宋体"/>
                <w:szCs w:val="21"/>
              </w:rPr>
              <w:t xml:space="preserve">无相关内容不得分。</w:t>
            </w:r>
            <w:r/>
          </w:p>
        </w:tc>
      </w:tr>
      <w:tr>
        <w:trPr>
          <w:jc w:val="center"/>
          <w:trHeight w:val="146"/>
        </w:trPr>
        <w:tc>
          <w:tcPr>
            <w:tcBorders>
              <w:left w:val="single" w:color="auto" w:sz="4" w:space="0"/>
              <w:right w:val="single" w:color="auto" w:sz="4" w:space="0"/>
            </w:tcBorders>
            <w:tcW w:w="191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left"/>
              <w:spacing w:line="360" w:lineRule="auto"/>
              <w:widowControl/>
              <w:rPr>
                <w:b/>
                <w:bCs/>
                <w:szCs w:val="21"/>
              </w:rPr>
            </w:pPr>
            <w:r>
              <w:rPr>
                <w:rFonts w:hint="eastAsia"/>
                <w:b/>
                <w:bCs/>
                <w:szCs w:val="21"/>
              </w:rPr>
              <w:t xml:space="preserve">对</w:t>
            </w:r>
            <w:r>
              <w:rPr>
                <w:b/>
                <w:bCs/>
                <w:szCs w:val="21"/>
              </w:rPr>
              <w:t xml:space="preserve">服务、质量保证措施及合理化建议</w:t>
            </w:r>
            <w:r>
              <w:rPr>
                <w:rFonts w:hint="eastAsia"/>
                <w:b/>
                <w:bCs/>
                <w:szCs w:val="21"/>
              </w:rPr>
              <w:t xml:space="preserve">进行评分：</w:t>
            </w:r>
            <w:r/>
          </w:p>
          <w:p>
            <w:pPr>
              <w:spacing w:line="360" w:lineRule="auto"/>
              <w:rPr>
                <w:rFonts w:ascii="宋体" w:hAnsi="宋体" w:cs="宋体"/>
                <w:szCs w:val="21"/>
              </w:rPr>
            </w:pPr>
            <w:r>
              <w:rPr>
                <w:rFonts w:hint="eastAsia" w:ascii="宋体" w:hAnsi="宋体" w:cs="宋体"/>
                <w:szCs w:val="21"/>
              </w:rPr>
              <w:t xml:space="preserve">分析非常到位的得7-9分；</w:t>
            </w:r>
            <w:r/>
          </w:p>
          <w:p>
            <w:pPr>
              <w:spacing w:line="360" w:lineRule="auto"/>
              <w:rPr>
                <w:rFonts w:ascii="宋体" w:hAnsi="宋体" w:cs="宋体"/>
                <w:szCs w:val="21"/>
              </w:rPr>
            </w:pPr>
            <w:r>
              <w:rPr>
                <w:rFonts w:hint="eastAsia" w:ascii="宋体" w:hAnsi="宋体" w:cs="宋体"/>
                <w:szCs w:val="21"/>
              </w:rPr>
              <w:t xml:space="preserve">分析基本到位的得4-6分；</w:t>
            </w:r>
            <w:r/>
          </w:p>
          <w:p>
            <w:pPr>
              <w:spacing w:line="360" w:lineRule="auto"/>
            </w:pPr>
            <w:r>
              <w:rPr>
                <w:rFonts w:hint="eastAsia" w:ascii="宋体" w:hAnsi="宋体" w:cs="宋体"/>
                <w:szCs w:val="21"/>
              </w:rPr>
              <w:t xml:space="preserve">分析不到位的得1-3分；</w:t>
            </w:r>
            <w:r/>
          </w:p>
          <w:p>
            <w:pPr>
              <w:spacing w:line="360" w:lineRule="auto"/>
              <w:rPr>
                <w:rFonts w:ascii="宋体" w:hAnsi="宋体" w:cs="宋体"/>
                <w:szCs w:val="21"/>
              </w:rPr>
            </w:pPr>
            <w:r>
              <w:rPr>
                <w:rFonts w:hint="eastAsia" w:ascii="宋体" w:hAnsi="宋体" w:cs="宋体"/>
                <w:szCs w:val="21"/>
              </w:rPr>
              <w:t xml:space="preserve">无相关内容不得分。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center"/>
              <w:spacing w:line="360" w:lineRule="auto"/>
              <w:rPr>
                <w:b/>
                <w:bCs/>
                <w:szCs w:val="21"/>
              </w:rPr>
            </w:pPr>
            <w:r>
              <w:rPr>
                <w:rFonts w:hint="eastAsia"/>
                <w:b/>
                <w:bCs/>
                <w:szCs w:val="21"/>
              </w:rPr>
              <w:t xml:space="preserve">企业资信</w:t>
            </w:r>
            <w:r/>
          </w:p>
          <w:p>
            <w:pPr>
              <w:jc w:val="center"/>
              <w:spacing w:line="360" w:lineRule="auto"/>
              <w:rPr>
                <w:rFonts w:ascii="宋体" w:hAnsi="宋体" w:cs="宋体"/>
                <w:szCs w:val="21"/>
              </w:rPr>
            </w:pPr>
            <w:r>
              <w:rPr>
                <w:rFonts w:hint="eastAsia"/>
                <w:b/>
                <w:bCs/>
                <w:szCs w:val="21"/>
              </w:rPr>
              <w:t xml:space="preserve">（</w:t>
            </w:r>
            <w:r>
              <w:rPr>
                <w:rFonts w:hint="eastAsia"/>
                <w:b/>
                <w:bCs/>
                <w:szCs w:val="21"/>
              </w:rPr>
              <w:t xml:space="preserve">9</w:t>
            </w:r>
            <w:r>
              <w:rPr>
                <w:rFonts w:hint="eastAsia"/>
                <w:b/>
                <w:bCs/>
                <w:szCs w:val="21"/>
              </w:rPr>
              <w:t xml:space="preserve">分）</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供应商具有质量管理体系、环境管理体系、职业健康安全管理体系认证证书的，每提供1项得3分，本项最多得9分。（以上需提供证有效期内相关证书证明材料复印件加盖公章）</w:t>
            </w:r>
            <w:r/>
          </w:p>
        </w:tc>
      </w:tr>
      <w:tr>
        <w:trPr>
          <w:jc w:val="center"/>
          <w:trHeight w:val="915"/>
        </w:trPr>
        <w:tc>
          <w:tcPr>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center"/>
              <w:spacing w:line="360" w:lineRule="auto"/>
              <w:rPr>
                <w:b/>
                <w:bCs/>
                <w:color w:val="000000"/>
              </w:rPr>
            </w:pPr>
            <w:r>
              <w:rPr>
                <w:rFonts w:hint="eastAsia"/>
                <w:b/>
                <w:bCs/>
                <w:color w:val="000000"/>
              </w:rPr>
              <w:t xml:space="preserve">企业实力</w:t>
            </w:r>
            <w:r/>
          </w:p>
          <w:p>
            <w:pPr>
              <w:jc w:val="center"/>
              <w:spacing w:line="360" w:lineRule="auto"/>
              <w:rPr>
                <w:rFonts w:ascii="宋体" w:hAnsi="宋体" w:cs="宋体"/>
                <w:szCs w:val="21"/>
              </w:rPr>
            </w:pPr>
            <w:r>
              <w:rPr>
                <w:rFonts w:hint="eastAsia"/>
                <w:b/>
                <w:bCs/>
                <w:color w:val="000000"/>
              </w:rPr>
              <w:t xml:space="preserve">（</w:t>
            </w:r>
            <w:r>
              <w:rPr>
                <w:rFonts w:hint="eastAsia"/>
                <w:b/>
                <w:bCs/>
                <w:color w:val="000000"/>
              </w:rPr>
              <w:t xml:space="preserve">9</w:t>
            </w:r>
            <w:r>
              <w:rPr>
                <w:rFonts w:hint="eastAsia"/>
                <w:b/>
                <w:bCs/>
                <w:color w:val="000000"/>
              </w:rPr>
              <w:t xml:space="preserve">分）</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spacing w:line="360" w:lineRule="auto"/>
              <w:rPr>
                <w:szCs w:val="21"/>
              </w:rPr>
            </w:pPr>
            <w:r>
              <w:rPr>
                <w:rFonts w:hint="eastAsia"/>
                <w:szCs w:val="21"/>
              </w:rPr>
              <w:t xml:space="preserve">供应商自</w:t>
            </w:r>
            <w:r>
              <w:rPr>
                <w:rFonts w:hint="eastAsia"/>
                <w:szCs w:val="21"/>
              </w:rPr>
              <w:t xml:space="preserve">2019</w:t>
            </w:r>
            <w:r>
              <w:rPr>
                <w:rFonts w:hint="eastAsia"/>
                <w:szCs w:val="21"/>
              </w:rPr>
              <w:t xml:space="preserve">年</w:t>
            </w:r>
            <w:r>
              <w:rPr>
                <w:rFonts w:hint="eastAsia"/>
                <w:szCs w:val="21"/>
              </w:rPr>
              <w:t xml:space="preserve">1</w:t>
            </w:r>
            <w:r>
              <w:rPr>
                <w:rFonts w:hint="eastAsia"/>
                <w:szCs w:val="21"/>
              </w:rPr>
              <w:t xml:space="preserve">月</w:t>
            </w:r>
            <w:r>
              <w:rPr>
                <w:rFonts w:hint="eastAsia"/>
                <w:szCs w:val="21"/>
              </w:rPr>
              <w:t xml:space="preserve">1</w:t>
            </w:r>
            <w:r>
              <w:rPr>
                <w:rFonts w:hint="eastAsia"/>
                <w:szCs w:val="21"/>
              </w:rPr>
              <w:t xml:space="preserve">日至今产业园区类规划设计项目获得省级及以上奖项的，每提供一个得</w:t>
            </w:r>
            <w:r>
              <w:rPr>
                <w:rFonts w:hint="eastAsia"/>
                <w:szCs w:val="21"/>
              </w:rPr>
              <w:t xml:space="preserve">1.5</w:t>
            </w:r>
            <w:r>
              <w:rPr>
                <w:rFonts w:hint="eastAsia"/>
                <w:szCs w:val="21"/>
              </w:rPr>
              <w:t xml:space="preserve">分，本项最高得分</w:t>
            </w:r>
            <w:r>
              <w:rPr>
                <w:rFonts w:hint="eastAsia"/>
                <w:szCs w:val="21"/>
              </w:rPr>
              <w:t xml:space="preserve">4.5</w:t>
            </w:r>
            <w:r>
              <w:rPr>
                <w:rFonts w:hint="eastAsia"/>
                <w:szCs w:val="21"/>
              </w:rPr>
              <w:t xml:space="preserve">分。（以获奖证书日期为准，提供获奖证书复印件加盖单位公章）</w:t>
            </w:r>
            <w:r/>
          </w:p>
          <w:p>
            <w:pPr>
              <w:spacing w:line="360" w:lineRule="auto"/>
            </w:pPr>
            <w:r>
              <w:rPr>
                <w:rFonts w:hint="eastAsia"/>
                <w:szCs w:val="21"/>
              </w:rPr>
              <w:t xml:space="preserve">供应商自</w:t>
            </w:r>
            <w:r>
              <w:rPr>
                <w:rFonts w:hint="eastAsia"/>
                <w:szCs w:val="21"/>
              </w:rPr>
              <w:t xml:space="preserve">2019</w:t>
            </w:r>
            <w:r>
              <w:rPr>
                <w:rFonts w:hint="eastAsia"/>
                <w:szCs w:val="21"/>
              </w:rPr>
              <w:t xml:space="preserve">年</w:t>
            </w:r>
            <w:r>
              <w:rPr>
                <w:rFonts w:hint="eastAsia"/>
                <w:szCs w:val="21"/>
              </w:rPr>
              <w:t xml:space="preserve">1</w:t>
            </w:r>
            <w:r>
              <w:rPr>
                <w:rFonts w:hint="eastAsia"/>
                <w:szCs w:val="21"/>
              </w:rPr>
              <w:t xml:space="preserve">月</w:t>
            </w:r>
            <w:r>
              <w:rPr>
                <w:rFonts w:hint="eastAsia"/>
                <w:szCs w:val="21"/>
              </w:rPr>
              <w:t xml:space="preserve">1</w:t>
            </w:r>
            <w:r>
              <w:rPr>
                <w:rFonts w:hint="eastAsia"/>
                <w:szCs w:val="21"/>
              </w:rPr>
              <w:t xml:space="preserve">日至今产业园区类规划设计项目业绩证明材料，每提供一份合同得</w:t>
            </w:r>
            <w:r>
              <w:rPr>
                <w:rFonts w:hint="eastAsia"/>
                <w:szCs w:val="21"/>
              </w:rPr>
              <w:t xml:space="preserve">1.5</w:t>
            </w:r>
            <w:r>
              <w:rPr>
                <w:rFonts w:hint="eastAsia"/>
                <w:szCs w:val="21"/>
              </w:rPr>
              <w:t xml:space="preserve">分，本项最高得分</w:t>
            </w:r>
            <w:r>
              <w:rPr>
                <w:rFonts w:hint="eastAsia"/>
                <w:szCs w:val="21"/>
              </w:rPr>
              <w:t xml:space="preserve">4.5</w:t>
            </w:r>
            <w:r>
              <w:rPr>
                <w:rFonts w:hint="eastAsia"/>
                <w:szCs w:val="21"/>
              </w:rPr>
              <w:t xml:space="preserve">分。（提供合同复印件并加盖供应商公章）</w:t>
            </w:r>
            <w:r/>
          </w:p>
        </w:tc>
      </w:tr>
      <w:tr>
        <w:trPr>
          <w:jc w:val="center"/>
          <w:trHeight w:val="90"/>
        </w:trPr>
        <w:tc>
          <w:tcPr>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center"/>
              <w:spacing w:line="360" w:lineRule="auto"/>
              <w:rPr>
                <w:rFonts w:ascii="宋体" w:hAnsi="宋体" w:cs="宋体"/>
                <w:szCs w:val="21"/>
              </w:rPr>
            </w:pPr>
            <w:r>
              <w:rPr>
                <w:rFonts w:hint="eastAsia"/>
                <w:b/>
                <w:bCs/>
                <w:color w:val="000000"/>
              </w:rPr>
              <w:t xml:space="preserve">项目组成员配备（</w:t>
            </w:r>
            <w:r>
              <w:rPr>
                <w:rFonts w:hint="eastAsia"/>
                <w:b/>
                <w:bCs/>
                <w:color w:val="000000"/>
              </w:rPr>
              <w:t xml:space="preserve">13</w:t>
            </w:r>
            <w:r>
              <w:rPr>
                <w:rFonts w:hint="eastAsia"/>
                <w:b/>
                <w:bCs/>
                <w:color w:val="000000"/>
              </w:rPr>
              <w:t xml:space="preserve">分）</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13分</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left"/>
              <w:spacing w:line="360" w:lineRule="auto"/>
              <w:widowControl/>
            </w:pPr>
            <w:r>
              <w:rPr>
                <w:rFonts w:hint="eastAsia"/>
              </w:rPr>
              <w:t xml:space="preserve">（</w:t>
            </w:r>
            <w:r>
              <w:rPr>
                <w:rFonts w:hint="eastAsia"/>
                <w:szCs w:val="21"/>
              </w:rPr>
              <w:t xml:space="preserve">1</w:t>
            </w:r>
            <w:r>
              <w:rPr>
                <w:rFonts w:hint="eastAsia"/>
                <w:szCs w:val="21"/>
              </w:rPr>
              <w:t xml:space="preserve">）项目团队（除项目负责人外）其他技术专业人员，拥有城市（乡）规划、土地、风景园林、道路交通、建筑工程、给排水、电气工程等相关专业的人员每提供</w:t>
            </w:r>
            <w:r>
              <w:rPr>
                <w:rFonts w:hint="eastAsia"/>
                <w:szCs w:val="21"/>
              </w:rPr>
              <w:t xml:space="preserve">1</w:t>
            </w:r>
            <w:r>
              <w:rPr>
                <w:rFonts w:hint="eastAsia"/>
                <w:szCs w:val="21"/>
              </w:rPr>
              <w:t xml:space="preserve">个高级职称得</w:t>
            </w:r>
            <w:r>
              <w:rPr>
                <w:rFonts w:hint="eastAsia"/>
                <w:szCs w:val="21"/>
              </w:rPr>
              <w:t xml:space="preserve">1</w:t>
            </w:r>
            <w:r>
              <w:rPr>
                <w:rFonts w:hint="eastAsia"/>
                <w:szCs w:val="21"/>
              </w:rPr>
              <w:t xml:space="preserve">分，每提供一个中级职称得</w:t>
            </w:r>
            <w:r>
              <w:rPr>
                <w:rFonts w:hint="eastAsia"/>
                <w:szCs w:val="21"/>
              </w:rPr>
              <w:t xml:space="preserve">0.5</w:t>
            </w:r>
            <w:r>
              <w:rPr>
                <w:rFonts w:hint="eastAsia"/>
                <w:szCs w:val="21"/>
              </w:rPr>
              <w:t xml:space="preserve">分，本项最多得</w:t>
            </w:r>
            <w:r>
              <w:rPr>
                <w:rFonts w:hint="eastAsia"/>
                <w:szCs w:val="21"/>
              </w:rPr>
              <w:t xml:space="preserve">7</w:t>
            </w:r>
            <w:r>
              <w:rPr>
                <w:rFonts w:hint="eastAsia"/>
                <w:szCs w:val="21"/>
              </w:rPr>
              <w:t xml:space="preserve">分；</w:t>
            </w:r>
            <w:r/>
          </w:p>
          <w:p>
            <w:pPr>
              <w:jc w:val="left"/>
              <w:spacing w:line="360" w:lineRule="auto"/>
              <w:widowControl/>
            </w:pPr>
            <w:r>
              <w:rPr>
                <w:rFonts w:hint="eastAsia"/>
              </w:rPr>
              <w:t xml:space="preserve">（</w:t>
            </w:r>
            <w:r>
              <w:rPr>
                <w:rFonts w:hint="eastAsia"/>
              </w:rPr>
              <w:t xml:space="preserve">2</w:t>
            </w:r>
            <w:r>
              <w:rPr>
                <w:rFonts w:hint="eastAsia"/>
              </w:rPr>
              <w:t xml:space="preserve">）项目团队（除项目负责人外）提供相应相关专业国家注册资格证书的，每提供</w:t>
            </w:r>
            <w:r>
              <w:rPr>
                <w:rFonts w:hint="eastAsia"/>
              </w:rPr>
              <w:t xml:space="preserve">1</w:t>
            </w:r>
            <w:r>
              <w:rPr>
                <w:rFonts w:hint="eastAsia"/>
              </w:rPr>
              <w:t xml:space="preserve">个加</w:t>
            </w:r>
            <w:r>
              <w:rPr>
                <w:rFonts w:hint="eastAsia"/>
              </w:rPr>
              <w:t xml:space="preserve">2</w:t>
            </w:r>
            <w:r>
              <w:rPr>
                <w:rFonts w:hint="eastAsia"/>
              </w:rPr>
              <w:t xml:space="preserve">分，</w:t>
            </w:r>
            <w:r>
              <w:rPr>
                <w:rFonts w:hint="eastAsia"/>
                <w:szCs w:val="21"/>
              </w:rPr>
              <w:t xml:space="preserve">本项</w:t>
            </w:r>
            <w:r>
              <w:rPr>
                <w:rFonts w:hint="eastAsia"/>
              </w:rPr>
              <w:t xml:space="preserve">最多得</w:t>
            </w:r>
            <w:r>
              <w:rPr>
                <w:rFonts w:hint="eastAsia"/>
              </w:rPr>
              <w:t xml:space="preserve">6</w:t>
            </w:r>
            <w:r>
              <w:rPr>
                <w:rFonts w:hint="eastAsia"/>
              </w:rPr>
              <w:t xml:space="preserve">分。</w:t>
            </w:r>
            <w:r/>
          </w:p>
          <w:p>
            <w:pPr>
              <w:spacing w:line="360" w:lineRule="auto"/>
              <w:rPr>
                <w:rFonts w:ascii="宋体" w:hAnsi="宋体" w:cs="宋体"/>
                <w:szCs w:val="21"/>
              </w:rPr>
            </w:pPr>
            <w:r>
              <w:rPr>
                <w:rFonts w:hint="eastAsia"/>
              </w:rPr>
              <w:t xml:space="preserve">注：①相同专业的高级职称或中级职称不重复得分；②同一人员多个证书，不得重复计分。</w:t>
            </w:r>
            <w:r/>
          </w:p>
        </w:tc>
      </w:tr>
    </w:tbl>
    <w:p>
      <w:pPr>
        <w:rPr>
          <w:rFonts w:ascii="宋体" w:hAnsi="宋体" w:cs="宋体"/>
          <w:sz w:val="24"/>
        </w:rPr>
      </w:pPr>
      <w:r>
        <w:rPr>
          <w:rFonts w:hint="eastAsia" w:ascii="宋体" w:hAnsi="宋体" w:cs="宋体"/>
          <w:sz w:val="24"/>
        </w:rPr>
        <w:br w:type="page" w:clear="all"/>
      </w:r>
      <w:r/>
    </w:p>
    <w:p>
      <w:pPr>
        <w:pStyle w:val="999"/>
      </w:pPr>
      <w:r/>
      <w:r/>
    </w:p>
    <w:p>
      <w:pPr>
        <w:ind w:firstLine="361"/>
        <w:tabs>
          <w:tab w:val="left" w:pos="6258" w:leader="none"/>
        </w:tabs>
        <w:rPr>
          <w:rFonts w:ascii="宋体" w:hAnsi="宋体" w:cs="宋体"/>
          <w:sz w:val="24"/>
        </w:rPr>
      </w:pPr>
      <w:r>
        <w:rPr>
          <w:rFonts w:hint="eastAsia" w:ascii="宋体" w:hAnsi="宋体" w:cs="宋体"/>
          <w:b/>
          <w:bCs/>
          <w:sz w:val="24"/>
        </w:rPr>
        <w:t xml:space="preserve">注：需提供的证明材料要求扫描件上传投标文件，否则不予得分。</w:t>
      </w:r>
      <w:r/>
    </w:p>
    <w:p>
      <w:pPr>
        <w:ind w:firstLine="480"/>
        <w:spacing w:line="440" w:lineRule="exact"/>
        <w:rPr>
          <w:rFonts w:ascii="宋体" w:hAnsi="宋体" w:cs="宋体"/>
          <w:sz w:val="28"/>
          <w:szCs w:val="28"/>
        </w:rPr>
      </w:pPr>
      <w:r>
        <w:rPr>
          <w:rFonts w:hint="eastAsia" w:ascii="宋体" w:hAnsi="宋体" w:cs="宋体"/>
          <w:sz w:val="24"/>
        </w:rPr>
        <w:t xml:space="preserve">磋商结束后，成交结果将在淮安市政府采购网上进行公告。磋商供应商对采购过程和成交结果有质疑的必须在相关法律法规规定的时间内提出。</w:t>
      </w:r>
      <w:r/>
    </w:p>
    <w:p>
      <w:pPr>
        <w:ind w:firstLine="470"/>
        <w:spacing w:line="440" w:lineRule="exact"/>
        <w:rPr>
          <w:rFonts w:ascii="宋体" w:hAnsi="宋体" w:cs="宋体"/>
          <w:bCs/>
          <w:sz w:val="24"/>
        </w:rPr>
      </w:pPr>
      <w:r>
        <w:rPr>
          <w:rFonts w:hint="eastAsia" w:ascii="宋体" w:hAnsi="宋体" w:cs="宋体"/>
          <w:bCs/>
          <w:sz w:val="24"/>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ascii="宋体" w:hAnsi="宋体" w:cs="宋体"/>
          <w:bCs/>
          <w:sz w:val="24"/>
        </w:rPr>
      </w:pPr>
      <w:r>
        <w:rPr>
          <w:rFonts w:hint="eastAsia" w:ascii="宋体" w:hAnsi="宋体" w:cs="宋体"/>
          <w:bCs/>
          <w:sz w:val="24"/>
        </w:rPr>
        <w:t xml:space="preserve">磋商过程保密</w:t>
      </w:r>
      <w:r/>
    </w:p>
    <w:p>
      <w:pPr>
        <w:ind w:firstLine="480"/>
        <w:spacing w:line="440" w:lineRule="exact"/>
        <w:rPr>
          <w:rFonts w:ascii="宋体" w:hAnsi="宋体" w:cs="宋体"/>
          <w:sz w:val="24"/>
        </w:rPr>
      </w:pPr>
      <w:r>
        <w:rPr>
          <w:rFonts w:hint="eastAsia" w:ascii="宋体" w:hAnsi="宋体" w:cs="宋体"/>
          <w:sz w:val="24"/>
        </w:rPr>
        <w:t xml:space="preserve">在宣布确定成交之前，凡属于审查、澄清、磋商、比较响应文件和确定成交意向等有关信息，均不得泄露给任何与磋商工作无关的人员。</w:t>
      </w:r>
      <w:r/>
    </w:p>
    <w:p>
      <w:pPr>
        <w:spacing w:line="440" w:lineRule="exact"/>
        <w:rPr>
          <w:rFonts w:ascii="宋体" w:hAnsi="宋体" w:cs="宋体"/>
          <w:sz w:val="24"/>
        </w:rPr>
        <w:sectPr>
          <w:headerReference w:type="first" r:id="rId10"/>
          <w:footerReference w:type="default" r:id="rId13"/>
          <w:footnotePr/>
          <w:endnotePr/>
          <w:type w:val="nextPage"/>
          <w:pgSz w:w="11906" w:h="16838" w:orient="portrait"/>
          <w:pgMar w:top="1418" w:right="1474" w:bottom="1134" w:left="1474" w:header="851" w:footer="992" w:gutter="0"/>
          <w:cols w:num="1" w:sep="0" w:space="720" w:equalWidth="1"/>
          <w:docGrid w:linePitch="360"/>
        </w:sectPr>
      </w:pPr>
      <w:r>
        <w:rPr>
          <w:rFonts w:hint="eastAsia" w:ascii="宋体" w:hAnsi="宋体" w:cs="宋体"/>
          <w:sz w:val="24"/>
        </w:rPr>
        <w:t xml:space="preserve">    磋商供应商不得探听上述信息，不得以任何行为影响磋商过程，否则将被取消成交资格。在磋商期间，采购人将指定联络员与磋商供应商进行联络。</w:t>
      </w:r>
      <w:r/>
    </w:p>
    <w:p>
      <w:pPr>
        <w:jc w:val="center"/>
        <w:rPr>
          <w:rFonts w:ascii="宋体" w:hAnsi="宋体" w:cs="宋体"/>
          <w:b/>
          <w:sz w:val="36"/>
          <w:szCs w:val="36"/>
        </w:rPr>
      </w:pPr>
      <w:r>
        <w:rPr>
          <w:rFonts w:hint="eastAsia" w:ascii="宋体" w:hAnsi="宋体" w:cs="宋体"/>
          <w:b/>
          <w:sz w:val="36"/>
          <w:szCs w:val="36"/>
        </w:rPr>
        <w:t xml:space="preserve">第三章  采购需求</w:t>
      </w:r>
      <w:r/>
    </w:p>
    <w:p>
      <w:pPr>
        <w:jc w:val="center"/>
        <w:spacing w:line="560" w:lineRule="exact"/>
        <w:rPr>
          <w:rFonts w:ascii="宋体" w:hAnsi="Arial"/>
          <w:b/>
          <w:bCs/>
          <w:sz w:val="32"/>
        </w:rPr>
      </w:pPr>
      <w:r>
        <w:rPr>
          <w:rFonts w:hint="eastAsia" w:ascii="宋体" w:hAnsi="Arial"/>
          <w:b/>
          <w:bCs/>
          <w:sz w:val="32"/>
        </w:rPr>
        <w:t xml:space="preserve">项目需求</w:t>
      </w:r>
      <w:r/>
    </w:p>
    <w:p>
      <w:pPr>
        <w:ind w:firstLine="482"/>
        <w:spacing w:line="480" w:lineRule="exact"/>
        <w:rPr>
          <w:rFonts w:ascii="宋体" w:hAnsi="宋体"/>
          <w:b/>
          <w:sz w:val="24"/>
        </w:rPr>
      </w:pPr>
      <w:r>
        <w:rPr>
          <w:rFonts w:hint="eastAsia" w:ascii="宋体" w:hAnsi="宋体"/>
          <w:b/>
          <w:sz w:val="24"/>
        </w:rPr>
        <w:t xml:space="preserve">一、项目概述</w:t>
      </w:r>
      <w:r/>
    </w:p>
    <w:p>
      <w:pPr>
        <w:ind w:firstLine="480"/>
        <w:jc w:val="left"/>
        <w:spacing w:line="560" w:lineRule="exact"/>
        <w:rPr>
          <w:rFonts w:ascii="宋体" w:hAnsi="Arial"/>
          <w:bCs/>
          <w:sz w:val="24"/>
        </w:rPr>
      </w:pPr>
      <w:r>
        <w:rPr>
          <w:rFonts w:hint="eastAsia" w:ascii="宋体" w:hAnsi="Arial"/>
          <w:bCs/>
          <w:sz w:val="24"/>
        </w:rPr>
        <w:t xml:space="preserve">1、项目名称：盱眙绿色食品产业园区设计项目；</w:t>
      </w:r>
      <w:r/>
    </w:p>
    <w:p>
      <w:pPr>
        <w:ind w:firstLine="480"/>
        <w:jc w:val="left"/>
        <w:spacing w:line="560" w:lineRule="exact"/>
        <w:rPr>
          <w:rFonts w:ascii="宋体" w:hAnsi="Arial"/>
          <w:bCs/>
          <w:sz w:val="24"/>
        </w:rPr>
      </w:pPr>
      <w:r>
        <w:rPr>
          <w:rFonts w:hint="eastAsia" w:ascii="宋体" w:hAnsi="Arial"/>
          <w:bCs/>
          <w:sz w:val="24"/>
        </w:rPr>
        <w:t xml:space="preserve">2、项目概况：江苏盱眙绿色食品产业园位于盱眙城区东北部，紧邻盱眙经济开发区。园区通过南侧的山水大道与盱眙城区联系，区位优势明显。园区现有企业20余家，以食品、包装材料、建材等产业门类为主。</w:t>
      </w:r>
      <w:r/>
    </w:p>
    <w:p>
      <w:pPr>
        <w:ind w:firstLine="480"/>
        <w:jc w:val="left"/>
        <w:spacing w:line="560" w:lineRule="exact"/>
        <w:rPr>
          <w:rFonts w:ascii="宋体" w:hAnsi="Arial"/>
          <w:bCs/>
          <w:sz w:val="24"/>
        </w:rPr>
      </w:pPr>
      <w:r>
        <w:rPr>
          <w:rFonts w:hint="eastAsia" w:ascii="宋体" w:hAnsi="Arial"/>
          <w:bCs/>
          <w:sz w:val="24"/>
        </w:rPr>
        <w:t xml:space="preserve">3、规划设计要求：认真践行“绿水青山就是金山银山”的理念，坚持以绿色引领农业农村发展，按照“产业结构优、质量效益高、经营主体强、技术装备精、路径模式新”的发展思路，结合盱眙县绿色食品产业园实际情况，编制《盱眙县绿色食品产业园总体规划及控制性规划》，设计成果具有实际指导意义和可操作性。</w:t>
      </w:r>
      <w:r/>
    </w:p>
    <w:p>
      <w:pPr>
        <w:ind w:firstLine="480"/>
        <w:jc w:val="left"/>
        <w:spacing w:line="560" w:lineRule="exact"/>
        <w:rPr>
          <w:rFonts w:ascii="宋体" w:hAnsi="Arial"/>
          <w:bCs/>
          <w:sz w:val="24"/>
        </w:rPr>
      </w:pPr>
      <w:r>
        <w:rPr>
          <w:rFonts w:hint="eastAsia" w:ascii="宋体" w:hAnsi="Arial"/>
          <w:bCs/>
          <w:sz w:val="24"/>
        </w:rPr>
        <w:t xml:space="preserve">4、规划编制主要内容：</w:t>
      </w:r>
      <w:r/>
    </w:p>
    <w:p>
      <w:pPr>
        <w:ind w:firstLine="480"/>
        <w:jc w:val="left"/>
        <w:spacing w:line="560" w:lineRule="exact"/>
        <w:rPr>
          <w:rFonts w:ascii="宋体" w:hAnsi="Arial"/>
          <w:bCs/>
          <w:sz w:val="24"/>
        </w:rPr>
      </w:pPr>
      <w:r>
        <w:rPr>
          <w:rFonts w:hint="eastAsia" w:ascii="宋体" w:hAnsi="Arial"/>
          <w:bCs/>
          <w:sz w:val="24"/>
        </w:rPr>
        <w:t xml:space="preserve">（1）盱眙县绿色食品产业园总体规划</w:t>
      </w:r>
      <w:r/>
    </w:p>
    <w:p>
      <w:pPr>
        <w:ind w:firstLine="480"/>
        <w:jc w:val="left"/>
        <w:spacing w:line="560" w:lineRule="exact"/>
        <w:rPr>
          <w:rFonts w:ascii="宋体" w:hAnsi="Arial"/>
          <w:bCs/>
          <w:sz w:val="24"/>
        </w:rPr>
      </w:pPr>
      <w:r>
        <w:rPr>
          <w:rFonts w:hint="eastAsia" w:ascii="宋体" w:hAnsi="Arial"/>
          <w:bCs/>
          <w:sz w:val="24"/>
        </w:rPr>
        <w:t xml:space="preserve">明确园区的总体发展目标，统筹协调园区与周边功能片区的发展关系，落实园区的产业结构和用地布局方案，梳理构建产业园区的综合交通系统，适应产业发展的配套服务体系，塑造园区的公共空间景观系统，制定规划实施行动计划。</w:t>
      </w:r>
      <w:r/>
    </w:p>
    <w:p>
      <w:pPr>
        <w:ind w:firstLine="480"/>
        <w:jc w:val="left"/>
        <w:spacing w:line="560" w:lineRule="exact"/>
        <w:rPr>
          <w:rFonts w:ascii="宋体" w:hAnsi="Arial"/>
          <w:bCs/>
          <w:sz w:val="24"/>
        </w:rPr>
      </w:pPr>
      <w:r>
        <w:rPr>
          <w:rFonts w:hint="eastAsia" w:ascii="宋体" w:hAnsi="Arial"/>
          <w:bCs/>
          <w:sz w:val="24"/>
        </w:rPr>
        <w:t xml:space="preserve">（</w:t>
      </w:r>
      <w:r>
        <w:rPr>
          <w:rFonts w:ascii="宋体" w:hAnsi="Arial"/>
          <w:bCs/>
          <w:sz w:val="24"/>
        </w:rPr>
        <w:t xml:space="preserve">2</w:t>
      </w:r>
      <w:r>
        <w:rPr>
          <w:rFonts w:hint="eastAsia" w:ascii="宋体" w:hAnsi="Arial"/>
          <w:bCs/>
          <w:sz w:val="24"/>
        </w:rPr>
        <w:t xml:space="preserve">）盱眙县绿色食品产业园控制性规划</w:t>
      </w:r>
      <w:r/>
    </w:p>
    <w:p>
      <w:pPr>
        <w:ind w:firstLine="480"/>
        <w:jc w:val="left"/>
        <w:spacing w:line="560" w:lineRule="exact"/>
        <w:rPr>
          <w:rFonts w:ascii="宋体" w:hAnsi="Arial"/>
          <w:bCs/>
          <w:sz w:val="24"/>
        </w:rPr>
      </w:pPr>
      <w:r>
        <w:rPr>
          <w:rFonts w:hint="eastAsia" w:ascii="宋体" w:hAnsi="Arial"/>
          <w:bCs/>
          <w:sz w:val="24"/>
        </w:rPr>
        <w:t xml:space="preserve">在盱眙县绿色食品产业园总体规划的基础上，</w:t>
      </w:r>
      <w:r>
        <w:rPr>
          <w:rFonts w:ascii="宋体" w:hAnsi="Arial"/>
          <w:bCs/>
          <w:sz w:val="24"/>
        </w:rPr>
        <w:t xml:space="preserve">对</w:t>
      </w:r>
      <w:r>
        <w:rPr>
          <w:rFonts w:hint="eastAsia" w:ascii="宋体" w:hAnsi="Arial"/>
          <w:bCs/>
          <w:sz w:val="24"/>
        </w:rPr>
        <w:t xml:space="preserve">园区</w:t>
      </w:r>
      <w:r>
        <w:rPr>
          <w:rFonts w:ascii="宋体" w:hAnsi="Arial"/>
          <w:bCs/>
          <w:sz w:val="24"/>
        </w:rPr>
        <w:t xml:space="preserve">土地利用、人口分布和公共设施、城市基础设施的配置作出进一步的安排</w:t>
      </w:r>
      <w:r>
        <w:rPr>
          <w:rFonts w:hint="eastAsia" w:ascii="宋体" w:hAnsi="Arial"/>
          <w:bCs/>
          <w:sz w:val="24"/>
        </w:rPr>
        <w:t xml:space="preserve">，确定建设地区的土地使用性质、使用强度等控制指标、道路和工程管线控制性位置以及空间环境控制要求。</w:t>
      </w:r>
      <w:r/>
    </w:p>
    <w:p>
      <w:pPr>
        <w:ind w:firstLine="480"/>
        <w:jc w:val="left"/>
        <w:spacing w:line="560" w:lineRule="exact"/>
        <w:rPr>
          <w:rFonts w:ascii="宋体" w:hAnsi="Arial"/>
          <w:bCs/>
          <w:sz w:val="24"/>
        </w:rPr>
      </w:pPr>
      <w:r>
        <w:rPr>
          <w:rFonts w:hint="eastAsia" w:ascii="宋体" w:hAnsi="Arial"/>
          <w:bCs/>
          <w:sz w:val="24"/>
        </w:rPr>
        <w:t xml:space="preserve">5、规划范围：本次规划范围东至维桥河，北至盱马线，南至山水大道，西至人民路，总面积约5.</w:t>
      </w:r>
      <w:r>
        <w:rPr>
          <w:rFonts w:ascii="宋体" w:hAnsi="Arial"/>
          <w:bCs/>
          <w:sz w:val="24"/>
        </w:rPr>
        <w:t xml:space="preserve">47</w:t>
      </w:r>
      <w:r>
        <w:rPr>
          <w:rFonts w:hint="eastAsia" w:ascii="宋体" w:hAnsi="Arial"/>
          <w:bCs/>
          <w:sz w:val="24"/>
        </w:rPr>
        <w:t xml:space="preserve">平方公里。</w:t>
      </w:r>
      <w:r/>
    </w:p>
    <w:p>
      <w:pPr>
        <w:ind w:firstLine="482"/>
        <w:spacing w:line="360" w:lineRule="auto"/>
        <w:rPr>
          <w:b/>
          <w:sz w:val="24"/>
        </w:rPr>
      </w:pPr>
      <w:r>
        <w:rPr>
          <w:rFonts w:hint="eastAsia"/>
          <w:b/>
          <w:sz w:val="24"/>
        </w:rPr>
        <w:t xml:space="preserve">二</w:t>
      </w:r>
      <w:r>
        <w:rPr>
          <w:b/>
          <w:sz w:val="24"/>
        </w:rPr>
        <w:t xml:space="preserve">、成果要求</w:t>
      </w:r>
      <w:r/>
    </w:p>
    <w:p>
      <w:pPr>
        <w:ind w:firstLine="480"/>
        <w:spacing w:line="360" w:lineRule="auto"/>
        <w:rPr>
          <w:rFonts w:ascii="宋体" w:hAnsi="Arial"/>
          <w:bCs/>
          <w:sz w:val="24"/>
        </w:rPr>
      </w:pPr>
      <w:r>
        <w:rPr>
          <w:rFonts w:hint="eastAsia" w:ascii="宋体" w:hAnsi="Arial"/>
          <w:bCs/>
          <w:sz w:val="24"/>
        </w:rPr>
        <w:t xml:space="preserve">（1）盱眙县绿色食品产业园总体规划规划成果包括文本、图件和附件。</w:t>
      </w:r>
      <w:r/>
    </w:p>
    <w:p>
      <w:pPr>
        <w:ind w:firstLine="480"/>
        <w:jc w:val="left"/>
        <w:spacing w:line="560" w:lineRule="exact"/>
        <w:rPr>
          <w:rFonts w:ascii="宋体" w:hAnsi="宋体" w:cs="宋体"/>
          <w:b/>
          <w:sz w:val="32"/>
          <w:szCs w:val="32"/>
        </w:rPr>
      </w:pPr>
      <w:r>
        <w:rPr>
          <w:rFonts w:hint="eastAsia" w:ascii="宋体" w:hAnsi="Arial"/>
          <w:bCs/>
          <w:sz w:val="24"/>
        </w:rPr>
        <w:t xml:space="preserve">（</w:t>
      </w:r>
      <w:r>
        <w:rPr>
          <w:rFonts w:ascii="宋体" w:hAnsi="Arial"/>
          <w:bCs/>
          <w:sz w:val="24"/>
        </w:rPr>
        <w:t xml:space="preserve">2</w:t>
      </w:r>
      <w:r>
        <w:rPr>
          <w:rFonts w:hint="eastAsia" w:ascii="宋体" w:hAnsi="Arial"/>
          <w:bCs/>
          <w:sz w:val="24"/>
        </w:rPr>
        <w:t xml:space="preserve">）盱眙县绿色食品产业园控制性规划规划成果包括文本、图件和附件。</w:t>
      </w:r>
      <w:r/>
    </w:p>
    <w:p>
      <w:pPr>
        <w:spacing w:line="400" w:lineRule="exact"/>
        <w:tabs>
          <w:tab w:val="left" w:pos="180" w:leader="none"/>
        </w:tabs>
        <w:rPr>
          <w:rFonts w:ascii="宋体" w:hAnsi="宋体" w:cs="宋体"/>
          <w:b/>
          <w:sz w:val="32"/>
          <w:szCs w:val="32"/>
        </w:rPr>
      </w:pPr>
      <w:r>
        <w:rPr>
          <w:rFonts w:ascii="宋体" w:hAnsi="宋体" w:cs="宋体"/>
          <w:b/>
          <w:sz w:val="32"/>
          <w:szCs w:val="32"/>
        </w:rPr>
      </w:r>
      <w:r/>
    </w:p>
    <w:p>
      <w:pPr>
        <w:spacing w:line="400" w:lineRule="exact"/>
        <w:tabs>
          <w:tab w:val="left" w:pos="180" w:leader="none"/>
        </w:tabs>
        <w:rPr>
          <w:rFonts w:ascii="宋体" w:hAnsi="宋体" w:cs="宋体"/>
          <w:b/>
          <w:sz w:val="32"/>
          <w:szCs w:val="32"/>
        </w:rPr>
      </w:pPr>
      <w:r>
        <w:rPr>
          <w:rFonts w:ascii="宋体" w:hAnsi="宋体" w:cs="宋体"/>
          <w:b/>
          <w:sz w:val="32"/>
          <w:szCs w:val="32"/>
        </w:rPr>
      </w:r>
      <w:r/>
    </w:p>
    <w:p>
      <w:pPr>
        <w:pStyle w:val="1019"/>
        <w:numPr>
          <w:ilvl w:val="0"/>
          <w:numId w:val="2"/>
        </w:numPr>
        <w:ind w:left="0"/>
        <w:jc w:val="center"/>
        <w:spacing w:line="520" w:lineRule="exact"/>
        <w:tabs>
          <w:tab w:val="right" w:pos="8296" w:leader="dot"/>
        </w:tabs>
        <w:rPr>
          <w:rFonts w:ascii="宋体" w:hAnsi="宋体" w:cs="宋体"/>
          <w:b/>
          <w:bCs/>
          <w:sz w:val="44"/>
          <w:szCs w:val="44"/>
        </w:rPr>
        <w:outlineLvl w:val="0"/>
      </w:pPr>
      <w:r/>
      <w:bookmarkStart w:id="43" w:name="_Toc22247"/>
      <w:r/>
      <w:bookmarkStart w:id="44" w:name="_Toc4285"/>
      <w:r/>
      <w:bookmarkStart w:id="45" w:name="_Toc31190"/>
      <w:r/>
      <w:bookmarkStart w:id="46" w:name="_Toc12151"/>
      <w:r/>
      <w:bookmarkStart w:id="47" w:name="_Toc2061"/>
      <w:r/>
      <w:bookmarkStart w:id="48" w:name="_Toc30039"/>
      <w:r/>
      <w:bookmarkStart w:id="49" w:name="_Toc12305"/>
      <w:r/>
      <w:bookmarkStart w:id="50" w:name="_Toc733_WPSOffice_Level1"/>
      <w:r>
        <w:rPr>
          <w:rFonts w:hint="eastAsia" w:ascii="宋体" w:hAnsi="宋体" w:cs="宋体"/>
          <w:b/>
          <w:bCs/>
          <w:sz w:val="44"/>
          <w:szCs w:val="44"/>
        </w:rPr>
        <w:t xml:space="preserve">合同条款及格式</w:t>
      </w:r>
      <w:bookmarkEnd w:id="43"/>
      <w:r/>
      <w:bookmarkEnd w:id="44"/>
      <w:r/>
      <w:bookmarkEnd w:id="45"/>
      <w:r/>
      <w:bookmarkEnd w:id="46"/>
      <w:r/>
      <w:bookmarkEnd w:id="47"/>
      <w:r/>
      <w:bookmarkEnd w:id="48"/>
      <w:r/>
      <w:bookmarkEnd w:id="49"/>
      <w:r/>
      <w:bookmarkEnd w:id="50"/>
      <w:r/>
      <w:r/>
    </w:p>
    <w:p>
      <w:pPr>
        <w:jc w:val="center"/>
        <w:keepLines/>
        <w:keepNext/>
        <w:rPr>
          <w:rFonts w:ascii="宋体" w:hAnsi="宋体"/>
          <w:b/>
          <w:sz w:val="44"/>
        </w:rPr>
      </w:pPr>
      <w:r>
        <w:rPr>
          <w:rFonts w:ascii="宋体" w:hAnsi="宋体"/>
          <w:b/>
          <w:sz w:val="44"/>
        </w:rPr>
      </w:r>
      <w:r/>
    </w:p>
    <w:p>
      <w:pPr>
        <w:jc w:val="center"/>
        <w:keepLines/>
        <w:keepNext/>
        <w:rPr>
          <w:rFonts w:ascii="宋体" w:hAnsi="宋体"/>
          <w:b/>
          <w:sz w:val="32"/>
        </w:rPr>
        <w:outlineLvl w:val="1"/>
      </w:pPr>
      <w:r>
        <w:rPr>
          <w:rFonts w:ascii="宋体" w:hAnsi="宋体"/>
          <w:b/>
          <w:sz w:val="32"/>
        </w:rPr>
      </w:r>
      <w:r/>
    </w:p>
    <w:tbl>
      <w:tblPr>
        <w:tblpPr w:horzAnchor="page" w:tblpX="1499" w:vertAnchor="text" w:tblpY="548" w:leftFromText="180" w:topFromText="0" w:rightFromText="180" w:bottomFromText="0"/>
        <w:tblW w:w="8901" w:type="dxa"/>
        <w:tblLayout w:type="fixed"/>
        <w:tblCellMar>
          <w:left w:w="0" w:type="dxa"/>
          <w:right w:w="0" w:type="dxa"/>
        </w:tblCellMar>
        <w:tblLook w:val="04A0" w:firstRow="1" w:lastRow="0" w:firstColumn="1" w:lastColumn="0" w:noHBand="0" w:noVBand="1"/>
      </w:tblPr>
      <w:tblGrid>
        <w:gridCol w:w="8901"/>
      </w:tblGrid>
      <w:tr>
        <w:trPr>
          <w:trHeight w:val="4791"/>
        </w:trPr>
        <w:tc>
          <w:tcPr>
            <w:tcW w:w="8901" w:type="dxa"/>
            <w:vAlign w:val="center"/>
            <w:textDirection w:val="lrTb"/>
            <w:noWrap w:val="false"/>
          </w:tcPr>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480"/>
              <w:jc w:val="left"/>
              <w:spacing w:line="560" w:lineRule="exact"/>
              <w:rPr>
                <w:rFonts w:ascii="宋体" w:hAnsi="Arial"/>
                <w:bCs/>
                <w:sz w:val="24"/>
              </w:rPr>
            </w:pPr>
            <w:r>
              <w:rPr>
                <w:rFonts w:ascii="宋体" w:hAnsi="Arial"/>
                <w:bCs/>
                <w:sz w:val="24"/>
              </w:rPr>
            </w:r>
            <w:r/>
          </w:p>
          <w:p>
            <w:pPr>
              <w:ind w:firstLine="560"/>
              <w:jc w:val="left"/>
              <w:spacing w:line="560" w:lineRule="exact"/>
              <w:rPr>
                <w:rFonts w:ascii="宋体" w:hAnsi="Arial"/>
                <w:bCs/>
                <w:sz w:val="28"/>
                <w:szCs w:val="28"/>
              </w:rPr>
            </w:pPr>
            <w:r>
              <w:rPr>
                <w:rFonts w:hint="eastAsia" w:ascii="宋体" w:hAnsi="Arial"/>
                <w:bCs/>
                <w:sz w:val="28"/>
                <w:szCs w:val="28"/>
              </w:rPr>
              <w:t xml:space="preserve">项目名称：        </w:t>
            </w:r>
            <w:r/>
          </w:p>
          <w:p>
            <w:pPr>
              <w:ind w:firstLine="560"/>
              <w:jc w:val="left"/>
              <w:spacing w:line="560" w:lineRule="exact"/>
              <w:rPr>
                <w:rFonts w:ascii="宋体" w:hAnsi="Arial"/>
                <w:bCs/>
                <w:sz w:val="28"/>
                <w:szCs w:val="28"/>
              </w:rPr>
            </w:pPr>
            <w:r>
              <w:rPr>
                <w:rFonts w:hint="eastAsia" w:ascii="宋体" w:hAnsi="Arial"/>
                <w:bCs/>
                <w:sz w:val="28"/>
                <w:szCs w:val="28"/>
              </w:rPr>
              <w:t xml:space="preserve">项目地点：           </w:t>
            </w:r>
            <w:r/>
          </w:p>
          <w:p>
            <w:pPr>
              <w:ind w:firstLine="560"/>
              <w:jc w:val="left"/>
              <w:spacing w:line="560" w:lineRule="exact"/>
              <w:rPr>
                <w:rFonts w:ascii="宋体" w:hAnsi="Arial"/>
                <w:bCs/>
                <w:sz w:val="28"/>
                <w:szCs w:val="28"/>
              </w:rPr>
            </w:pPr>
            <w:r>
              <w:rPr>
                <w:rFonts w:hint="eastAsia" w:ascii="宋体" w:hAnsi="Arial"/>
                <w:bCs/>
                <w:sz w:val="28"/>
                <w:szCs w:val="28"/>
              </w:rPr>
              <w:t xml:space="preserve">合同编号：               </w:t>
            </w:r>
            <w:r/>
          </w:p>
          <w:p>
            <w:pPr>
              <w:ind w:firstLine="560"/>
              <w:jc w:val="left"/>
              <w:spacing w:line="560" w:lineRule="exact"/>
              <w:rPr>
                <w:rFonts w:ascii="宋体" w:hAnsi="Arial"/>
                <w:bCs/>
                <w:sz w:val="28"/>
                <w:szCs w:val="28"/>
              </w:rPr>
            </w:pPr>
            <w:r>
              <w:rPr>
                <w:rFonts w:hint="eastAsia" w:ascii="宋体" w:hAnsi="Arial"/>
                <w:bCs/>
                <w:sz w:val="28"/>
                <w:szCs w:val="28"/>
              </w:rPr>
              <w:t xml:space="preserve">发 包 人：      </w:t>
            </w:r>
            <w:r/>
          </w:p>
          <w:p>
            <w:pPr>
              <w:ind w:firstLine="560"/>
              <w:jc w:val="left"/>
              <w:spacing w:line="560" w:lineRule="exact"/>
              <w:rPr>
                <w:rFonts w:ascii="宋体" w:hAnsi="Arial"/>
                <w:bCs/>
                <w:sz w:val="28"/>
                <w:szCs w:val="28"/>
              </w:rPr>
            </w:pPr>
            <w:r>
              <w:rPr>
                <w:rFonts w:hint="eastAsia" w:ascii="宋体" w:hAnsi="Arial"/>
                <w:bCs/>
                <w:sz w:val="28"/>
                <w:szCs w:val="28"/>
              </w:rPr>
              <w:t xml:space="preserve">设 计 人：      </w:t>
            </w:r>
            <w:r/>
          </w:p>
          <w:p>
            <w:pPr>
              <w:ind w:firstLine="560"/>
              <w:jc w:val="left"/>
              <w:spacing w:line="560" w:lineRule="exact"/>
              <w:rPr>
                <w:rFonts w:ascii="宋体" w:hAnsi="Arial"/>
                <w:bCs/>
                <w:sz w:val="24"/>
              </w:rPr>
            </w:pPr>
            <w:r>
              <w:rPr>
                <w:rFonts w:hint="eastAsia" w:ascii="宋体" w:hAnsi="Arial"/>
                <w:bCs/>
                <w:sz w:val="28"/>
                <w:szCs w:val="28"/>
              </w:rPr>
              <w:t xml:space="preserve">签订日期：             年   月   日    </w:t>
            </w:r>
            <w:r/>
          </w:p>
        </w:tc>
      </w:tr>
    </w:tbl>
    <w:p>
      <w:pPr>
        <w:ind w:firstLine="480"/>
        <w:jc w:val="left"/>
        <w:spacing w:line="560" w:lineRule="exact"/>
        <w:rPr>
          <w:rFonts w:ascii="宋体" w:hAnsi="Arial"/>
          <w:bCs/>
          <w:sz w:val="24"/>
        </w:rPr>
      </w:pPr>
      <w:r>
        <w:rPr>
          <w:rFonts w:ascii="宋体" w:hAnsi="Arial"/>
          <w:bCs/>
          <w:sz w:val="24"/>
        </w:rPr>
      </w:r>
      <w:r/>
    </w:p>
    <w:p>
      <w:pPr>
        <w:jc w:val="center"/>
        <w:keepLines/>
        <w:keepNext/>
        <w:rPr>
          <w:rFonts w:ascii="宋体" w:hAnsi="宋体"/>
          <w:b/>
          <w:sz w:val="32"/>
        </w:rPr>
        <w:outlineLvl w:val="1"/>
      </w:pPr>
      <w:r>
        <w:rPr>
          <w:rFonts w:ascii="宋体" w:hAnsi="宋体"/>
          <w:b/>
          <w:sz w:val="32"/>
        </w:rPr>
      </w:r>
      <w:r/>
    </w:p>
    <w:p>
      <w:pPr>
        <w:jc w:val="center"/>
        <w:keepLines/>
        <w:keepNext/>
        <w:rPr>
          <w:rFonts w:ascii="宋体" w:hAnsi="宋体"/>
          <w:b/>
          <w:sz w:val="32"/>
        </w:rPr>
        <w:outlineLvl w:val="1"/>
      </w:pPr>
      <w:r>
        <w:rPr>
          <w:rFonts w:ascii="宋体" w:hAnsi="宋体"/>
          <w:b/>
          <w:sz w:val="32"/>
        </w:rPr>
      </w:r>
      <w:r/>
    </w:p>
    <w:p>
      <w:pPr>
        <w:jc w:val="center"/>
        <w:keepLines/>
        <w:keepNext/>
        <w:rPr>
          <w:rFonts w:ascii="宋体" w:hAnsi="宋体"/>
          <w:b/>
          <w:sz w:val="32"/>
        </w:rPr>
        <w:outlineLvl w:val="1"/>
      </w:pPr>
      <w:r>
        <w:rPr>
          <w:rFonts w:ascii="宋体" w:hAnsi="宋体"/>
          <w:b/>
          <w:sz w:val="32"/>
        </w:rPr>
      </w:r>
      <w:r/>
    </w:p>
    <w:p>
      <w:pPr>
        <w:jc w:val="center"/>
        <w:rPr>
          <w:rFonts w:ascii="宋体" w:hAnsi="宋体"/>
          <w:b/>
          <w:sz w:val="32"/>
        </w:rPr>
      </w:pPr>
      <w:r>
        <w:rPr>
          <w:rFonts w:ascii="宋体" w:hAnsi="宋体"/>
          <w:b/>
          <w:sz w:val="32"/>
        </w:rPr>
      </w:r>
      <w:r/>
    </w:p>
    <w:p>
      <w:pPr>
        <w:jc w:val="center"/>
        <w:rPr>
          <w:rFonts w:ascii="宋体" w:hAnsi="宋体" w:cs="宋体"/>
          <w:sz w:val="24"/>
        </w:rPr>
      </w:pPr>
      <w:r>
        <w:rPr>
          <w:rFonts w:ascii="黑体" w:hAnsi="黑体" w:eastAsia="黑体"/>
          <w:b/>
          <w:sz w:val="32"/>
        </w:rPr>
        <w:br w:type="page" w:clear="all"/>
      </w:r>
      <w:r>
        <w:rPr>
          <w:rFonts w:hint="eastAsia" w:ascii="宋体" w:hAnsi="宋体" w:cs="宋体"/>
          <w:b/>
          <w:bCs/>
          <w:sz w:val="40"/>
          <w:szCs w:val="40"/>
        </w:rPr>
        <w:t xml:space="preserve">合同协议书</w:t>
      </w:r>
      <w:r/>
    </w:p>
    <w:p>
      <w:pPr>
        <w:ind w:firstLine="480"/>
        <w:spacing w:line="360" w:lineRule="auto"/>
        <w:rPr>
          <w:rFonts w:ascii="宋体" w:hAnsi="Arial"/>
          <w:bCs/>
          <w:sz w:val="24"/>
        </w:rPr>
      </w:pPr>
      <w:r>
        <w:rPr>
          <w:rFonts w:hint="eastAsia" w:ascii="宋体" w:hAnsi="Arial"/>
          <w:bCs/>
          <w:sz w:val="24"/>
          <w:u w:val="single"/>
        </w:rPr>
        <w:t xml:space="preserve">盱眙县农业农村局</w:t>
      </w:r>
      <w:r>
        <w:rPr>
          <w:rFonts w:hint="eastAsia" w:ascii="宋体" w:hAnsi="Arial"/>
          <w:bCs/>
          <w:sz w:val="24"/>
        </w:rPr>
        <w:t xml:space="preserve">（发包人名称，以下简称“发包人”）为实施（项目名称），已接受（设计人名称，以下简称“设计人”）对该项目设计投标。发包人和设计人共同达成如下协议。</w:t>
      </w:r>
      <w:r/>
    </w:p>
    <w:p>
      <w:pPr>
        <w:ind w:firstLine="480"/>
        <w:spacing w:line="360" w:lineRule="auto"/>
        <w:rPr>
          <w:rFonts w:ascii="宋体" w:hAnsi="Arial"/>
          <w:bCs/>
          <w:sz w:val="24"/>
        </w:rPr>
      </w:pPr>
      <w:r>
        <w:rPr>
          <w:rFonts w:hint="eastAsia" w:ascii="宋体" w:hAnsi="Arial"/>
          <w:bCs/>
          <w:sz w:val="24"/>
        </w:rPr>
        <w:t xml:space="preserve">1.本协议书与下列文件一起构成合同文件：</w:t>
      </w:r>
      <w:r/>
    </w:p>
    <w:p>
      <w:pPr>
        <w:ind w:firstLine="480"/>
        <w:spacing w:line="360" w:lineRule="auto"/>
        <w:rPr>
          <w:rFonts w:ascii="宋体" w:hAnsi="Arial"/>
          <w:bCs/>
          <w:sz w:val="24"/>
        </w:rPr>
      </w:pPr>
      <w:r>
        <w:rPr>
          <w:rFonts w:hint="eastAsia" w:ascii="宋体" w:hAnsi="Arial"/>
          <w:bCs/>
          <w:sz w:val="24"/>
        </w:rPr>
        <w:t xml:space="preserve">（1）中标通知书；</w:t>
      </w:r>
      <w:r/>
    </w:p>
    <w:p>
      <w:pPr>
        <w:ind w:firstLine="480"/>
        <w:spacing w:line="360" w:lineRule="auto"/>
        <w:rPr>
          <w:rFonts w:ascii="宋体" w:hAnsi="Arial"/>
          <w:bCs/>
          <w:sz w:val="24"/>
        </w:rPr>
      </w:pPr>
      <w:r>
        <w:rPr>
          <w:rFonts w:hint="eastAsia" w:ascii="宋体" w:hAnsi="Arial"/>
          <w:bCs/>
          <w:sz w:val="24"/>
        </w:rPr>
        <w:t xml:space="preserve">（2）磋商函；</w:t>
      </w:r>
      <w:r/>
    </w:p>
    <w:p>
      <w:pPr>
        <w:ind w:firstLine="480"/>
        <w:spacing w:line="360" w:lineRule="auto"/>
        <w:rPr>
          <w:rFonts w:ascii="宋体" w:hAnsi="Arial"/>
          <w:bCs/>
          <w:sz w:val="24"/>
        </w:rPr>
      </w:pPr>
      <w:r>
        <w:rPr>
          <w:rFonts w:hint="eastAsia" w:ascii="宋体" w:hAnsi="Arial"/>
          <w:bCs/>
          <w:sz w:val="24"/>
        </w:rPr>
        <w:t xml:space="preserve">（3）专用合同条款；</w:t>
      </w:r>
      <w:r/>
    </w:p>
    <w:p>
      <w:pPr>
        <w:ind w:firstLine="480"/>
        <w:spacing w:line="360" w:lineRule="auto"/>
        <w:rPr>
          <w:rFonts w:ascii="宋体" w:hAnsi="Arial"/>
          <w:bCs/>
          <w:sz w:val="24"/>
        </w:rPr>
      </w:pPr>
      <w:r>
        <w:rPr>
          <w:rFonts w:hint="eastAsia" w:ascii="宋体" w:hAnsi="Arial"/>
          <w:bCs/>
          <w:sz w:val="24"/>
        </w:rPr>
        <w:t xml:space="preserve">（4）通用合同条款；</w:t>
      </w:r>
      <w:r/>
    </w:p>
    <w:p>
      <w:pPr>
        <w:ind w:firstLine="480"/>
        <w:spacing w:line="360" w:lineRule="auto"/>
        <w:rPr>
          <w:rFonts w:ascii="宋体" w:hAnsi="Arial"/>
          <w:bCs/>
          <w:sz w:val="24"/>
        </w:rPr>
      </w:pPr>
      <w:r>
        <w:rPr>
          <w:rFonts w:hint="eastAsia" w:ascii="宋体" w:hAnsi="Arial"/>
          <w:bCs/>
          <w:sz w:val="24"/>
        </w:rPr>
        <w:t xml:space="preserve">（5）设计费用清单；</w:t>
      </w:r>
      <w:r/>
    </w:p>
    <w:p>
      <w:pPr>
        <w:ind w:firstLine="480"/>
        <w:spacing w:line="360" w:lineRule="auto"/>
        <w:rPr>
          <w:rFonts w:ascii="宋体" w:hAnsi="Arial"/>
          <w:bCs/>
          <w:sz w:val="24"/>
        </w:rPr>
      </w:pPr>
      <w:r>
        <w:rPr>
          <w:rFonts w:hint="eastAsia" w:ascii="宋体" w:hAnsi="Arial"/>
          <w:bCs/>
          <w:sz w:val="24"/>
        </w:rPr>
        <w:t xml:space="preserve">（6）设计方案；</w:t>
      </w:r>
      <w:r/>
    </w:p>
    <w:p>
      <w:pPr>
        <w:ind w:firstLine="480"/>
        <w:spacing w:line="360" w:lineRule="auto"/>
        <w:rPr>
          <w:rFonts w:ascii="宋体" w:hAnsi="Arial"/>
          <w:bCs/>
          <w:sz w:val="24"/>
        </w:rPr>
      </w:pPr>
      <w:r>
        <w:rPr>
          <w:rFonts w:hint="eastAsia" w:ascii="宋体" w:hAnsi="Arial"/>
          <w:bCs/>
          <w:sz w:val="24"/>
        </w:rPr>
        <w:t xml:space="preserve">（7）其他合同文件。</w:t>
      </w:r>
      <w:r/>
    </w:p>
    <w:p>
      <w:pPr>
        <w:ind w:firstLine="480"/>
        <w:spacing w:line="360" w:lineRule="auto"/>
        <w:rPr>
          <w:rFonts w:ascii="宋体" w:hAnsi="Arial"/>
          <w:bCs/>
          <w:sz w:val="24"/>
        </w:rPr>
      </w:pPr>
      <w:r>
        <w:rPr>
          <w:rFonts w:hint="eastAsia" w:ascii="宋体" w:hAnsi="Arial"/>
          <w:bCs/>
          <w:sz w:val="24"/>
        </w:rPr>
        <w:t xml:space="preserve">2.上述合同文件互相补充和解释。如果合同文件之间存在矛盾或不一致之处，以上述文件的排列顺序在先者为准。</w:t>
      </w:r>
      <w:r/>
    </w:p>
    <w:p>
      <w:pPr>
        <w:ind w:firstLine="480"/>
        <w:spacing w:line="360" w:lineRule="auto"/>
        <w:rPr>
          <w:rFonts w:ascii="宋体" w:hAnsi="Arial"/>
          <w:bCs/>
          <w:sz w:val="24"/>
        </w:rPr>
      </w:pPr>
      <w:r>
        <w:rPr>
          <w:rFonts w:hint="eastAsia" w:ascii="宋体" w:hAnsi="Arial"/>
          <w:bCs/>
          <w:sz w:val="24"/>
        </w:rPr>
        <w:t xml:space="preserve">3.签约合同价</w:t>
      </w:r>
      <w:r>
        <w:rPr>
          <w:rFonts w:ascii="宋体" w:hAnsi="Arial"/>
          <w:bCs/>
          <w:sz w:val="24"/>
        </w:rPr>
        <w:t xml:space="preserve">（含税）</w:t>
      </w:r>
      <w:r>
        <w:rPr>
          <w:rFonts w:hint="eastAsia" w:ascii="宋体" w:hAnsi="Arial"/>
          <w:bCs/>
          <w:sz w:val="24"/>
        </w:rPr>
        <w:t xml:space="preserve">：人民币（大写（</w:t>
      </w:r>
      <w:r>
        <w:rPr>
          <w:rFonts w:hint="eastAsia" w:ascii="宋体" w:hAnsi="Arial"/>
          <w:bCs/>
          <w:sz w:val="24"/>
        </w:rPr>
        <w:t xml:space="preserve">¥</w:t>
      </w:r>
      <w:r>
        <w:rPr>
          <w:rFonts w:hint="eastAsia" w:ascii="宋体" w:hAnsi="Arial"/>
          <w:bCs/>
          <w:sz w:val="24"/>
        </w:rPr>
        <w:t xml:space="preserve">：）。</w:t>
      </w:r>
      <w:r/>
    </w:p>
    <w:p>
      <w:pPr>
        <w:ind w:firstLine="480"/>
        <w:spacing w:line="360" w:lineRule="auto"/>
        <w:rPr>
          <w:rFonts w:ascii="宋体" w:hAnsi="Arial"/>
          <w:bCs/>
          <w:sz w:val="24"/>
        </w:rPr>
      </w:pPr>
      <w:r>
        <w:rPr>
          <w:rFonts w:hint="eastAsia" w:ascii="宋体" w:hAnsi="Arial"/>
          <w:bCs/>
          <w:sz w:val="24"/>
        </w:rPr>
        <w:t xml:space="preserve">4.项目负责人：。</w:t>
      </w:r>
      <w:r>
        <w:rPr>
          <w:rFonts w:hint="eastAsia" w:ascii="宋体" w:hAnsi="Arial"/>
          <w:bCs/>
          <w:sz w:val="24"/>
        </w:rPr>
        <w:tab/>
      </w:r>
      <w:r>
        <w:rPr>
          <w:rFonts w:hint="eastAsia" w:ascii="宋体" w:hAnsi="Arial"/>
          <w:bCs/>
          <w:sz w:val="24"/>
        </w:rPr>
        <w:tab/>
      </w:r>
      <w:r>
        <w:rPr>
          <w:rFonts w:hint="eastAsia" w:ascii="宋体" w:hAnsi="Arial"/>
          <w:bCs/>
          <w:sz w:val="24"/>
        </w:rPr>
        <w:tab/>
      </w:r>
      <w:r>
        <w:rPr>
          <w:rFonts w:hint="eastAsia" w:ascii="宋体" w:hAnsi="Arial"/>
          <w:bCs/>
          <w:sz w:val="24"/>
        </w:rPr>
        <w:tab/>
      </w:r>
      <w:r>
        <w:rPr>
          <w:rFonts w:hint="eastAsia" w:ascii="宋体" w:hAnsi="Arial"/>
          <w:bCs/>
          <w:sz w:val="24"/>
        </w:rPr>
        <w:tab/>
      </w:r>
      <w:r/>
    </w:p>
    <w:p>
      <w:pPr>
        <w:ind w:firstLine="480"/>
        <w:spacing w:line="360" w:lineRule="auto"/>
        <w:rPr>
          <w:rFonts w:ascii="宋体" w:hAnsi="Arial"/>
          <w:bCs/>
          <w:sz w:val="24"/>
        </w:rPr>
      </w:pPr>
      <w:r>
        <w:rPr>
          <w:rFonts w:hint="eastAsia" w:ascii="宋体" w:hAnsi="Arial"/>
          <w:bCs/>
          <w:sz w:val="24"/>
        </w:rPr>
        <w:t xml:space="preserve">5.设计工作质量符合的标准和要求：合格</w:t>
      </w:r>
      <w:r/>
    </w:p>
    <w:p>
      <w:pPr>
        <w:ind w:firstLine="480"/>
        <w:spacing w:line="360" w:lineRule="auto"/>
        <w:rPr>
          <w:rFonts w:ascii="宋体" w:hAnsi="Arial"/>
          <w:bCs/>
          <w:sz w:val="24"/>
        </w:rPr>
      </w:pPr>
      <w:r>
        <w:rPr>
          <w:rFonts w:hint="eastAsia" w:ascii="宋体" w:hAnsi="Arial"/>
          <w:bCs/>
          <w:sz w:val="24"/>
        </w:rPr>
        <w:t xml:space="preserve">6.设计人承诺按合同约定承担工程的设计工作。</w:t>
      </w:r>
      <w:r/>
    </w:p>
    <w:p>
      <w:pPr>
        <w:ind w:firstLine="480"/>
        <w:spacing w:line="360" w:lineRule="auto"/>
        <w:rPr>
          <w:rFonts w:ascii="宋体" w:hAnsi="Arial"/>
          <w:bCs/>
          <w:sz w:val="24"/>
        </w:rPr>
      </w:pPr>
      <w:r>
        <w:rPr>
          <w:rFonts w:hint="eastAsia" w:ascii="宋体" w:hAnsi="Arial"/>
          <w:bCs/>
          <w:sz w:val="24"/>
        </w:rPr>
        <w:t xml:space="preserve">6.发包人承诺按合同约定的条件、时间和方式向设计人支付合同价款。</w:t>
      </w:r>
      <w:r/>
    </w:p>
    <w:p>
      <w:pPr>
        <w:ind w:firstLine="480"/>
        <w:spacing w:line="360" w:lineRule="auto"/>
        <w:rPr>
          <w:rFonts w:ascii="宋体" w:hAnsi="Arial"/>
          <w:bCs/>
          <w:sz w:val="24"/>
        </w:rPr>
      </w:pPr>
      <w:r>
        <w:rPr>
          <w:rFonts w:hint="eastAsia" w:ascii="宋体" w:hAnsi="Arial"/>
          <w:bCs/>
          <w:sz w:val="24"/>
        </w:rPr>
        <w:t xml:space="preserve">8.设计人计划开始设计日期：2023 年 月 日，实际日期按照发包人在开始设计通知中载明的开始设计日期为准。工期为  日历天。服务期至项目竣工验收完毕。</w:t>
      </w:r>
      <w:r/>
    </w:p>
    <w:p>
      <w:pPr>
        <w:ind w:firstLine="480"/>
        <w:spacing w:line="360" w:lineRule="auto"/>
        <w:rPr>
          <w:rFonts w:ascii="宋体" w:hAnsi="Arial"/>
          <w:bCs/>
          <w:sz w:val="24"/>
        </w:rPr>
      </w:pPr>
      <w:r>
        <w:rPr>
          <w:rFonts w:hint="eastAsia" w:ascii="宋体" w:hAnsi="Arial"/>
          <w:bCs/>
          <w:sz w:val="24"/>
        </w:rPr>
        <w:t xml:space="preserve">9.本合同协议书一式</w:t>
      </w:r>
      <w:r>
        <w:rPr>
          <w:rFonts w:hint="eastAsia" w:ascii="宋体" w:hAnsi="Arial"/>
          <w:bCs/>
          <w:sz w:val="24"/>
        </w:rPr>
        <w:tab/>
        <w:t xml:space="preserve">捌份，</w:t>
      </w:r>
      <w:r>
        <w:rPr>
          <w:rFonts w:ascii="宋体" w:hAnsi="Arial"/>
          <w:bCs/>
          <w:sz w:val="24"/>
        </w:rPr>
        <w:t xml:space="preserve">具有同等法律效力，</w:t>
      </w:r>
      <w:r>
        <w:rPr>
          <w:rFonts w:hint="eastAsia" w:ascii="宋体" w:hAnsi="Arial"/>
          <w:bCs/>
          <w:sz w:val="24"/>
        </w:rPr>
        <w:t xml:space="preserve">合同双方各执肆份。</w:t>
      </w:r>
      <w:r/>
    </w:p>
    <w:p>
      <w:pPr>
        <w:ind w:firstLine="480"/>
        <w:spacing w:line="360" w:lineRule="auto"/>
        <w:rPr>
          <w:rFonts w:ascii="宋体" w:hAnsi="Arial"/>
          <w:bCs/>
          <w:sz w:val="24"/>
        </w:rPr>
      </w:pPr>
      <w:r>
        <w:rPr>
          <w:rFonts w:hint="eastAsia" w:ascii="宋体" w:hAnsi="Arial"/>
          <w:bCs/>
          <w:sz w:val="24"/>
        </w:rPr>
        <w:t xml:space="preserve">合同未尽事宜，双方另行签订补充协议。补充协议是合同的组成部分。</w:t>
      </w:r>
      <w:r/>
    </w:p>
    <w:tbl>
      <w:tblPr>
        <w:tblStyle w:val="102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48"/>
        <w:gridCol w:w="4148"/>
      </w:tblGrid>
      <w:tr>
        <w:trPr/>
        <w:tc>
          <w:tcPr>
            <w:tcW w:w="4148" w:type="dxa"/>
            <w:textDirection w:val="lrTb"/>
            <w:noWrap w:val="false"/>
          </w:tcPr>
          <w:p>
            <w:pPr>
              <w:ind w:firstLine="480"/>
              <w:spacing w:line="360" w:lineRule="auto"/>
              <w:rPr>
                <w:rFonts w:ascii="宋体" w:hAnsi="Arial"/>
                <w:bCs/>
                <w:sz w:val="24"/>
              </w:rPr>
            </w:pPr>
            <w:r>
              <w:rPr>
                <w:rFonts w:hint="eastAsia" w:ascii="宋体" w:hAnsi="Arial"/>
                <w:bCs/>
                <w:sz w:val="24"/>
              </w:rPr>
              <w:t xml:space="preserve">发包人：（盖单位章）</w:t>
            </w:r>
            <w:r/>
          </w:p>
          <w:p>
            <w:pPr>
              <w:ind w:firstLine="480"/>
              <w:spacing w:line="360" w:lineRule="auto"/>
              <w:rPr>
                <w:rFonts w:ascii="宋体" w:hAnsi="Arial"/>
                <w:bCs/>
                <w:sz w:val="24"/>
              </w:rPr>
            </w:pPr>
            <w:r>
              <w:rPr>
                <w:rFonts w:ascii="宋体" w:hAnsi="Arial"/>
                <w:bCs/>
                <w:sz w:val="24"/>
              </w:rPr>
            </w:r>
            <w:r/>
          </w:p>
        </w:tc>
        <w:tc>
          <w:tcPr>
            <w:tcW w:w="4148" w:type="dxa"/>
            <w:textDirection w:val="lrTb"/>
            <w:noWrap w:val="false"/>
          </w:tcPr>
          <w:p>
            <w:pPr>
              <w:ind w:firstLine="480"/>
              <w:spacing w:line="360" w:lineRule="auto"/>
              <w:rPr>
                <w:rFonts w:ascii="宋体" w:hAnsi="Arial"/>
                <w:bCs/>
                <w:sz w:val="24"/>
              </w:rPr>
            </w:pPr>
            <w:r>
              <w:rPr>
                <w:rFonts w:hint="eastAsia" w:ascii="宋体" w:hAnsi="Arial"/>
                <w:bCs/>
                <w:sz w:val="24"/>
              </w:rPr>
              <w:t xml:space="preserve">设计人： （盖单位章）</w:t>
            </w:r>
            <w:r/>
          </w:p>
          <w:p>
            <w:pPr>
              <w:ind w:firstLine="480"/>
              <w:spacing w:line="360" w:lineRule="auto"/>
              <w:rPr>
                <w:rFonts w:ascii="宋体" w:hAnsi="Arial"/>
                <w:bCs/>
                <w:sz w:val="24"/>
              </w:rPr>
            </w:pPr>
            <w:r>
              <w:rPr>
                <w:rFonts w:ascii="宋体" w:hAnsi="Arial"/>
                <w:bCs/>
                <w:sz w:val="24"/>
              </w:rPr>
            </w:r>
            <w:r/>
          </w:p>
        </w:tc>
      </w:tr>
      <w:tr>
        <w:trPr/>
        <w:tc>
          <w:tcPr>
            <w:tcW w:w="4148" w:type="dxa"/>
            <w:textDirection w:val="lrTb"/>
            <w:noWrap w:val="false"/>
          </w:tcPr>
          <w:p>
            <w:pPr>
              <w:ind w:firstLine="480"/>
              <w:spacing w:line="360" w:lineRule="auto"/>
              <w:rPr>
                <w:rFonts w:ascii="宋体" w:hAnsi="Arial"/>
                <w:bCs/>
                <w:sz w:val="24"/>
              </w:rPr>
            </w:pPr>
            <w:r>
              <w:rPr>
                <w:rFonts w:hint="eastAsia" w:ascii="宋体" w:hAnsi="Arial"/>
                <w:bCs/>
                <w:sz w:val="24"/>
              </w:rPr>
              <w:t xml:space="preserve">法定代表人或其委托代理人：</w:t>
            </w:r>
            <w:r>
              <w:rPr>
                <w:rFonts w:hint="eastAsia" w:ascii="宋体" w:hAnsi="Arial"/>
                <w:bCs/>
                <w:sz w:val="24"/>
              </w:rPr>
              <w:tab/>
              <w:t xml:space="preserve">（签字）</w:t>
            </w:r>
            <w:r/>
          </w:p>
        </w:tc>
        <w:tc>
          <w:tcPr>
            <w:tcW w:w="4148" w:type="dxa"/>
            <w:textDirection w:val="lrTb"/>
            <w:noWrap w:val="false"/>
          </w:tcPr>
          <w:p>
            <w:pPr>
              <w:ind w:firstLine="480"/>
              <w:spacing w:line="360" w:lineRule="auto"/>
              <w:rPr>
                <w:rFonts w:ascii="宋体" w:hAnsi="Arial"/>
                <w:bCs/>
                <w:sz w:val="24"/>
              </w:rPr>
            </w:pPr>
            <w:r>
              <w:rPr>
                <w:rFonts w:hint="eastAsia" w:ascii="宋体" w:hAnsi="Arial"/>
                <w:bCs/>
                <w:sz w:val="24"/>
              </w:rPr>
              <w:t xml:space="preserve">法定代表人或其委托代理人：  （签字）</w:t>
            </w:r>
            <w:r/>
          </w:p>
          <w:p>
            <w:pPr>
              <w:ind w:firstLine="480"/>
              <w:spacing w:line="360" w:lineRule="auto"/>
              <w:rPr>
                <w:rFonts w:ascii="宋体" w:hAnsi="Arial"/>
                <w:bCs/>
                <w:sz w:val="24"/>
              </w:rPr>
            </w:pPr>
            <w:r>
              <w:rPr>
                <w:rFonts w:ascii="宋体" w:hAnsi="Arial"/>
                <w:bCs/>
                <w:sz w:val="24"/>
              </w:rPr>
            </w:r>
            <w:r/>
          </w:p>
        </w:tc>
      </w:tr>
      <w:tr>
        <w:trPr/>
        <w:tc>
          <w:tcPr>
            <w:tcW w:w="4148" w:type="dxa"/>
            <w:textDirection w:val="lrTb"/>
            <w:noWrap w:val="false"/>
          </w:tcPr>
          <w:p>
            <w:pPr>
              <w:ind w:firstLine="480"/>
              <w:spacing w:line="360" w:lineRule="auto"/>
              <w:rPr>
                <w:rFonts w:ascii="宋体" w:hAnsi="Arial"/>
                <w:bCs/>
                <w:sz w:val="24"/>
              </w:rPr>
            </w:pPr>
            <w:r>
              <w:rPr>
                <w:rFonts w:ascii="宋体" w:hAnsi="Arial"/>
                <w:bCs/>
                <w:sz w:val="24"/>
              </w:rPr>
            </w:r>
            <w:r/>
          </w:p>
          <w:p>
            <w:pPr>
              <w:ind w:firstLine="480"/>
              <w:spacing w:line="360" w:lineRule="auto"/>
              <w:rPr>
                <w:rFonts w:ascii="宋体" w:hAnsi="Arial"/>
                <w:bCs/>
                <w:sz w:val="24"/>
              </w:rPr>
            </w:pPr>
            <w:r>
              <w:rPr>
                <w:rFonts w:hint="eastAsia" w:ascii="宋体" w:hAnsi="Arial"/>
                <w:bCs/>
                <w:sz w:val="24"/>
              </w:rPr>
              <w:t xml:space="preserve">年   月   日</w:t>
            </w:r>
            <w:r>
              <w:rPr>
                <w:rFonts w:hint="eastAsia" w:ascii="宋体" w:hAnsi="Arial"/>
                <w:bCs/>
                <w:sz w:val="24"/>
              </w:rPr>
              <w:tab/>
            </w:r>
            <w:r>
              <w:rPr>
                <w:rFonts w:hint="eastAsia" w:ascii="宋体" w:hAnsi="Arial"/>
                <w:bCs/>
                <w:sz w:val="24"/>
              </w:rPr>
              <w:tab/>
            </w:r>
            <w:r/>
          </w:p>
        </w:tc>
        <w:tc>
          <w:tcPr>
            <w:tcW w:w="4148" w:type="dxa"/>
            <w:textDirection w:val="lrTb"/>
            <w:noWrap w:val="false"/>
          </w:tcPr>
          <w:p>
            <w:pPr>
              <w:ind w:firstLine="480"/>
              <w:spacing w:line="360" w:lineRule="auto"/>
              <w:rPr>
                <w:rFonts w:ascii="宋体" w:hAnsi="Arial"/>
                <w:bCs/>
                <w:sz w:val="24"/>
              </w:rPr>
            </w:pPr>
            <w:r>
              <w:rPr>
                <w:rFonts w:ascii="宋体" w:hAnsi="Arial"/>
                <w:bCs/>
                <w:sz w:val="24"/>
              </w:rPr>
            </w:r>
            <w:r/>
          </w:p>
          <w:p>
            <w:pPr>
              <w:ind w:firstLine="480"/>
              <w:spacing w:line="360" w:lineRule="auto"/>
              <w:rPr>
                <w:rFonts w:ascii="宋体" w:hAnsi="Arial"/>
                <w:bCs/>
                <w:sz w:val="24"/>
              </w:rPr>
            </w:pPr>
            <w:r>
              <w:rPr>
                <w:rFonts w:hint="eastAsia" w:ascii="宋体" w:hAnsi="Arial"/>
                <w:bCs/>
                <w:sz w:val="24"/>
              </w:rPr>
              <w:t xml:space="preserve">年     月</w:t>
            </w:r>
            <w:r>
              <w:rPr>
                <w:rFonts w:hint="eastAsia" w:ascii="宋体" w:hAnsi="Arial"/>
                <w:bCs/>
                <w:sz w:val="24"/>
              </w:rPr>
              <w:tab/>
              <w:t xml:space="preserve">    日</w:t>
            </w:r>
            <w:r/>
          </w:p>
        </w:tc>
      </w:tr>
    </w:tbl>
    <w:p>
      <w:pPr>
        <w:ind w:firstLine="480"/>
        <w:spacing w:line="360" w:lineRule="auto"/>
        <w:rPr>
          <w:rFonts w:ascii="宋体" w:hAnsi="Arial"/>
          <w:bCs/>
          <w:sz w:val="24"/>
        </w:rPr>
      </w:pPr>
      <w:r>
        <w:rPr>
          <w:rFonts w:ascii="宋体" w:hAnsi="Arial"/>
          <w:bCs/>
          <w:sz w:val="24"/>
        </w:rPr>
      </w:r>
      <w:r/>
    </w:p>
    <w:p>
      <w:pPr>
        <w:ind w:firstLine="480"/>
        <w:spacing w:line="360" w:lineRule="auto"/>
        <w:rPr>
          <w:rFonts w:ascii="宋体" w:hAnsi="Arial"/>
          <w:bCs/>
          <w:sz w:val="24"/>
        </w:rPr>
      </w:pPr>
      <w:r>
        <w:rPr>
          <w:rFonts w:ascii="宋体" w:hAnsi="Arial"/>
          <w:bCs/>
          <w:sz w:val="24"/>
        </w:rPr>
      </w:r>
      <w:r/>
    </w:p>
    <w:p>
      <w:pPr>
        <w:ind w:firstLine="480"/>
        <w:spacing w:line="360" w:lineRule="auto"/>
        <w:rPr>
          <w:rFonts w:ascii="宋体" w:hAnsi="Arial"/>
          <w:bCs/>
          <w:sz w:val="24"/>
        </w:rPr>
      </w:pPr>
      <w:r>
        <w:rPr>
          <w:rFonts w:ascii="宋体" w:hAnsi="Arial"/>
          <w:bCs/>
          <w:sz w:val="24"/>
        </w:rPr>
      </w:r>
      <w:r/>
    </w:p>
    <w:p>
      <w:pPr>
        <w:ind w:firstLine="480"/>
        <w:spacing w:line="360" w:lineRule="auto"/>
        <w:rPr>
          <w:rFonts w:ascii="宋体" w:hAnsi="Arial"/>
          <w:bCs/>
          <w:sz w:val="24"/>
        </w:rPr>
      </w:pPr>
      <w:r>
        <w:rPr>
          <w:rFonts w:ascii="宋体" w:hAnsi="Arial"/>
          <w:bCs/>
          <w:sz w:val="24"/>
        </w:rPr>
      </w:r>
      <w:r/>
    </w:p>
    <w:p>
      <w:pPr>
        <w:spacing w:line="360" w:lineRule="auto"/>
        <w:rPr>
          <w:rFonts w:ascii="宋体" w:hAnsi="Arial"/>
          <w:bCs/>
          <w:sz w:val="24"/>
        </w:rPr>
      </w:pPr>
      <w:r>
        <w:rPr>
          <w:rFonts w:ascii="宋体" w:hAnsi="Arial"/>
          <w:bCs/>
          <w:sz w:val="24"/>
        </w:rPr>
      </w:r>
      <w:r/>
    </w:p>
    <w:p>
      <w:pPr>
        <w:pStyle w:val="999"/>
        <w:rPr>
          <w:rFonts w:ascii="宋体" w:hAnsi="宋体" w:cs="宋体"/>
          <w:b/>
        </w:rPr>
      </w:pPr>
      <w:r>
        <w:rPr>
          <w:rFonts w:ascii="宋体" w:hAnsi="宋体" w:cs="宋体"/>
          <w:b/>
        </w:rPr>
      </w:r>
      <w:r/>
    </w:p>
    <w:p>
      <w:pPr>
        <w:jc w:val="center"/>
        <w:spacing w:line="360" w:lineRule="exact"/>
        <w:widowControl/>
        <w:rPr>
          <w:rFonts w:ascii="宋体" w:hAnsi="宋体" w:cs="宋体"/>
          <w:b/>
          <w:sz w:val="24"/>
        </w:rPr>
      </w:pPr>
      <w:r>
        <w:rPr>
          <w:rFonts w:hint="eastAsia" w:ascii="宋体" w:hAnsi="宋体" w:cs="宋体"/>
          <w:b/>
          <w:sz w:val="24"/>
        </w:rPr>
        <w:t xml:space="preserve">通用合同条款</w:t>
      </w:r>
      <w:r/>
    </w:p>
    <w:p>
      <w:pPr>
        <w:ind w:firstLine="480"/>
        <w:spacing w:line="360" w:lineRule="exact"/>
        <w:widowControl/>
        <w:rPr>
          <w:rFonts w:ascii="宋体" w:hAnsi="宋体" w:cs="宋体"/>
          <w:sz w:val="24"/>
        </w:rPr>
      </w:pPr>
      <w:r>
        <w:rPr>
          <w:rFonts w:hint="eastAsia" w:ascii="宋体" w:hAnsi="宋体" w:cs="宋体"/>
          <w:sz w:val="24"/>
        </w:rPr>
        <w:t xml:space="preserve">1.一般约定</w:t>
      </w:r>
      <w:r/>
    </w:p>
    <w:p>
      <w:pPr>
        <w:ind w:firstLine="480"/>
        <w:spacing w:line="360" w:lineRule="exact"/>
        <w:widowControl/>
        <w:rPr>
          <w:rFonts w:ascii="宋体" w:hAnsi="宋体" w:cs="宋体"/>
          <w:sz w:val="24"/>
        </w:rPr>
      </w:pPr>
      <w:r>
        <w:rPr>
          <w:rFonts w:hint="eastAsia" w:ascii="宋体" w:hAnsi="宋体" w:cs="宋体"/>
          <w:sz w:val="24"/>
        </w:rPr>
        <w:t xml:space="preserve">1.1 词语定义</w:t>
      </w:r>
      <w:r/>
    </w:p>
    <w:p>
      <w:pPr>
        <w:ind w:firstLine="480"/>
        <w:spacing w:line="360" w:lineRule="exact"/>
        <w:widowControl/>
        <w:rPr>
          <w:rFonts w:ascii="宋体" w:hAnsi="宋体" w:cs="宋体"/>
          <w:sz w:val="24"/>
        </w:rPr>
      </w:pPr>
      <w:r>
        <w:rPr>
          <w:rFonts w:hint="eastAsia" w:ascii="宋体" w:hAnsi="宋体" w:cs="宋体"/>
          <w:sz w:val="24"/>
        </w:rPr>
        <w:t xml:space="preserve">通用合同条款、专用合同条款中的下列词语应具有本款所赋予的含义。</w:t>
      </w:r>
      <w:r/>
    </w:p>
    <w:p>
      <w:pPr>
        <w:ind w:firstLine="482"/>
        <w:spacing w:line="360" w:lineRule="exact"/>
        <w:widowControl/>
        <w:rPr>
          <w:rFonts w:ascii="宋体" w:hAnsi="宋体" w:cs="宋体"/>
          <w:b/>
          <w:sz w:val="24"/>
        </w:rPr>
      </w:pPr>
      <w:r>
        <w:rPr>
          <w:rFonts w:hint="eastAsia" w:ascii="宋体" w:hAnsi="宋体" w:cs="宋体"/>
          <w:b/>
          <w:sz w:val="24"/>
        </w:rPr>
        <w:t xml:space="preserve">1.1.1 合同</w:t>
      </w:r>
      <w:r/>
    </w:p>
    <w:p>
      <w:pPr>
        <w:ind w:firstLine="480"/>
        <w:spacing w:line="360" w:lineRule="exact"/>
        <w:widowControl/>
        <w:rPr>
          <w:rFonts w:ascii="宋体" w:hAnsi="宋体" w:cs="宋体"/>
          <w:sz w:val="24"/>
        </w:rPr>
      </w:pPr>
      <w:r>
        <w:rPr>
          <w:rFonts w:hint="eastAsia" w:ascii="宋体" w:hAnsi="宋体" w:cs="宋体"/>
          <w:sz w:val="24"/>
        </w:rPr>
        <w:t xml:space="preserve">1.1.1.1 合同文件（或称合同）：指合同协议书、中标通知书、投标函和投标函附录、专用合同条款、通用合同条款、发包人要求、设计费用清单、设计方案，以及其他构成合同组成部分的文件。</w:t>
      </w:r>
      <w:r/>
    </w:p>
    <w:p>
      <w:pPr>
        <w:ind w:firstLine="480"/>
        <w:spacing w:line="360" w:lineRule="exact"/>
        <w:widowControl/>
        <w:rPr>
          <w:rFonts w:ascii="宋体" w:hAnsi="宋体" w:cs="宋体"/>
          <w:sz w:val="24"/>
        </w:rPr>
      </w:pPr>
      <w:r>
        <w:rPr>
          <w:rFonts w:hint="eastAsia" w:ascii="宋体" w:hAnsi="宋体" w:cs="宋体"/>
          <w:sz w:val="24"/>
        </w:rPr>
        <w:t xml:space="preserve">1.1.1.2 合同协议书：指发包人和设计人共同签署的合同协议书。</w:t>
      </w:r>
      <w:r/>
    </w:p>
    <w:p>
      <w:pPr>
        <w:ind w:firstLine="480"/>
        <w:spacing w:line="360" w:lineRule="exact"/>
        <w:widowControl/>
        <w:rPr>
          <w:rFonts w:ascii="宋体" w:hAnsi="宋体" w:cs="宋体"/>
          <w:sz w:val="24"/>
        </w:rPr>
      </w:pPr>
      <w:r>
        <w:rPr>
          <w:rFonts w:hint="eastAsia" w:ascii="宋体" w:hAnsi="宋体" w:cs="宋体"/>
          <w:sz w:val="24"/>
        </w:rPr>
        <w:t xml:space="preserve">1.1.1.3 中标通知书：指发包人通知设计人中标的函件。</w:t>
      </w:r>
      <w:r/>
    </w:p>
    <w:p>
      <w:pPr>
        <w:ind w:firstLine="480"/>
        <w:spacing w:line="360" w:lineRule="exact"/>
        <w:widowControl/>
        <w:rPr>
          <w:rFonts w:ascii="宋体" w:hAnsi="宋体" w:cs="宋体"/>
          <w:sz w:val="24"/>
        </w:rPr>
      </w:pPr>
      <w:r>
        <w:rPr>
          <w:rFonts w:hint="eastAsia" w:ascii="宋体" w:hAnsi="宋体" w:cs="宋体"/>
          <w:sz w:val="24"/>
        </w:rPr>
        <w:t xml:space="preserve">1.1.1.4 投标函：指由设计人填写并签署的，名为“投标函”的函件。</w:t>
      </w:r>
      <w:r/>
    </w:p>
    <w:p>
      <w:pPr>
        <w:ind w:firstLine="480"/>
        <w:spacing w:line="360" w:lineRule="exact"/>
        <w:widowControl/>
        <w:rPr>
          <w:rFonts w:ascii="宋体" w:hAnsi="宋体" w:cs="宋体"/>
          <w:sz w:val="24"/>
        </w:rPr>
      </w:pPr>
      <w:r>
        <w:rPr>
          <w:rFonts w:hint="eastAsia" w:ascii="宋体" w:hAnsi="宋体" w:cs="宋体"/>
          <w:sz w:val="24"/>
        </w:rPr>
        <w:t xml:space="preserve">1.1.1.5 投标函附录：指由设计人填写并签署的、附在投标函后，名为“投标函附录”的函件。</w:t>
      </w:r>
      <w:r/>
    </w:p>
    <w:p>
      <w:pPr>
        <w:ind w:firstLine="480"/>
        <w:spacing w:line="360" w:lineRule="exact"/>
        <w:widowControl/>
        <w:rPr>
          <w:rFonts w:ascii="宋体" w:hAnsi="宋体" w:cs="宋体"/>
          <w:sz w:val="24"/>
        </w:rPr>
      </w:pPr>
      <w:r>
        <w:rPr>
          <w:rFonts w:hint="eastAsia" w:ascii="宋体" w:hAnsi="宋体" w:cs="宋体"/>
          <w:sz w:val="24"/>
        </w:rPr>
        <w:t xml:space="preserve">1.1.1.6 发包人要求：指合同文件中名为“发包人要求”的文件。</w:t>
      </w:r>
      <w:r/>
    </w:p>
    <w:p>
      <w:pPr>
        <w:ind w:firstLine="480"/>
        <w:spacing w:line="360" w:lineRule="exact"/>
        <w:widowControl/>
        <w:rPr>
          <w:rFonts w:ascii="宋体" w:hAnsi="宋体" w:cs="宋体"/>
          <w:sz w:val="24"/>
        </w:rPr>
      </w:pPr>
      <w:r>
        <w:rPr>
          <w:rFonts w:hint="eastAsia" w:ascii="宋体" w:hAnsi="宋体" w:cs="宋体"/>
          <w:sz w:val="24"/>
        </w:rPr>
        <w:t xml:space="preserve">1.1.1.7 设计方案：指勘察人在投标文件中的设计方案。</w:t>
      </w:r>
      <w:r/>
    </w:p>
    <w:p>
      <w:pPr>
        <w:ind w:firstLine="480"/>
        <w:spacing w:line="360" w:lineRule="exact"/>
        <w:widowControl/>
        <w:rPr>
          <w:rFonts w:ascii="宋体" w:hAnsi="宋体" w:cs="宋体"/>
          <w:sz w:val="24"/>
        </w:rPr>
      </w:pPr>
      <w:r>
        <w:rPr>
          <w:rFonts w:hint="eastAsia" w:ascii="宋体" w:hAnsi="宋体" w:cs="宋体"/>
          <w:sz w:val="24"/>
        </w:rPr>
        <w:t xml:space="preserve">1.1.1.8 设计费用清单：指勘察人投标文件中的设计费用清单。</w:t>
      </w:r>
      <w:r/>
    </w:p>
    <w:p>
      <w:pPr>
        <w:ind w:firstLine="480"/>
        <w:spacing w:line="360" w:lineRule="exact"/>
        <w:widowControl/>
        <w:rPr>
          <w:rFonts w:ascii="宋体" w:hAnsi="宋体" w:cs="宋体"/>
          <w:sz w:val="24"/>
        </w:rPr>
      </w:pPr>
      <w:r>
        <w:rPr>
          <w:rFonts w:hint="eastAsia" w:ascii="宋体" w:hAnsi="宋体" w:cs="宋体"/>
          <w:sz w:val="24"/>
        </w:rPr>
        <w:t xml:space="preserve">1.1.1.9 其他合同文件：指经合同双方当事人确认构成合同文件的其他文件。</w:t>
      </w:r>
      <w:r/>
    </w:p>
    <w:p>
      <w:pPr>
        <w:ind w:firstLine="482"/>
        <w:spacing w:line="360" w:lineRule="exact"/>
        <w:widowControl/>
        <w:rPr>
          <w:rFonts w:ascii="宋体" w:hAnsi="宋体" w:cs="宋体"/>
          <w:b/>
          <w:sz w:val="24"/>
        </w:rPr>
      </w:pPr>
      <w:r>
        <w:rPr>
          <w:rFonts w:hint="eastAsia" w:ascii="宋体" w:hAnsi="宋体" w:cs="宋体"/>
          <w:b/>
          <w:sz w:val="24"/>
        </w:rPr>
        <w:t xml:space="preserve">1.1.2 合同当事人和人员</w:t>
      </w:r>
      <w:r/>
    </w:p>
    <w:p>
      <w:pPr>
        <w:ind w:firstLine="480"/>
        <w:spacing w:line="360" w:lineRule="exact"/>
        <w:widowControl/>
        <w:rPr>
          <w:rFonts w:ascii="宋体" w:hAnsi="宋体" w:cs="宋体"/>
          <w:sz w:val="24"/>
        </w:rPr>
      </w:pPr>
      <w:r>
        <w:rPr>
          <w:rFonts w:hint="eastAsia" w:ascii="宋体" w:hAnsi="宋体" w:cs="宋体"/>
          <w:sz w:val="24"/>
        </w:rPr>
        <w:t xml:space="preserve">1.1.2.1 合同当事人：指发包人和（或）设计人。</w:t>
      </w:r>
      <w:r/>
    </w:p>
    <w:p>
      <w:pPr>
        <w:ind w:firstLine="480"/>
        <w:spacing w:line="360" w:lineRule="exact"/>
        <w:widowControl/>
        <w:rPr>
          <w:rFonts w:ascii="宋体" w:hAnsi="宋体" w:cs="宋体"/>
          <w:sz w:val="24"/>
        </w:rPr>
      </w:pPr>
      <w:r>
        <w:rPr>
          <w:rFonts w:hint="eastAsia" w:ascii="宋体" w:hAnsi="宋体" w:cs="宋体"/>
          <w:sz w:val="24"/>
        </w:rPr>
        <w:t xml:space="preserve">1.1.2.2 发包人：指与设计人签订合同协议书的当事人，及其合法继承人。</w:t>
      </w:r>
      <w:r/>
    </w:p>
    <w:p>
      <w:pPr>
        <w:ind w:firstLine="480"/>
        <w:spacing w:line="360" w:lineRule="exact"/>
        <w:widowControl/>
        <w:rPr>
          <w:rFonts w:ascii="宋体" w:hAnsi="宋体" w:cs="宋体"/>
          <w:sz w:val="24"/>
        </w:rPr>
      </w:pPr>
      <w:r>
        <w:rPr>
          <w:rFonts w:hint="eastAsia" w:ascii="宋体" w:hAnsi="宋体" w:cs="宋体"/>
          <w:sz w:val="24"/>
        </w:rPr>
        <w:t xml:space="preserve">1.1.2.3 设计人：指与发包人签订合同协议书的当事人，及其合法继承人。</w:t>
      </w:r>
      <w:r/>
    </w:p>
    <w:p>
      <w:pPr>
        <w:ind w:firstLine="480"/>
        <w:spacing w:line="360" w:lineRule="exact"/>
        <w:widowControl/>
        <w:rPr>
          <w:rFonts w:ascii="宋体" w:hAnsi="宋体" w:cs="宋体"/>
          <w:sz w:val="24"/>
        </w:rPr>
      </w:pPr>
      <w:r>
        <w:rPr>
          <w:rFonts w:hint="eastAsia" w:ascii="宋体" w:hAnsi="宋体" w:cs="宋体"/>
          <w:sz w:val="24"/>
        </w:rPr>
        <w:t xml:space="preserve">1.1.2.4 发包人代表：指由发包人任命，并在授权范围和期限内代表发包人行使权利和履行义务的全权负责人。</w:t>
      </w:r>
      <w:r/>
    </w:p>
    <w:p>
      <w:pPr>
        <w:ind w:firstLine="480"/>
        <w:spacing w:line="360" w:lineRule="exact"/>
        <w:widowControl/>
        <w:rPr>
          <w:rFonts w:ascii="宋体" w:hAnsi="宋体" w:cs="宋体"/>
          <w:sz w:val="24"/>
        </w:rPr>
      </w:pPr>
      <w:r>
        <w:rPr>
          <w:rFonts w:hint="eastAsia" w:ascii="宋体" w:hAnsi="宋体" w:cs="宋体"/>
          <w:sz w:val="24"/>
        </w:rPr>
        <w:t xml:space="preserve">1.1.2.5 项目负责人：指由设计人任命，代表设计人行使权利和履行义务的全权负责人。</w:t>
      </w:r>
      <w:r/>
    </w:p>
    <w:p>
      <w:pPr>
        <w:ind w:firstLine="480"/>
        <w:spacing w:line="360" w:lineRule="exact"/>
        <w:widowControl/>
        <w:rPr>
          <w:rFonts w:ascii="宋体" w:hAnsi="宋体" w:cs="宋体"/>
          <w:sz w:val="24"/>
        </w:rPr>
      </w:pPr>
      <w:r>
        <w:rPr>
          <w:rFonts w:hint="eastAsia" w:ascii="宋体" w:hAnsi="宋体" w:cs="宋体"/>
          <w:sz w:val="24"/>
        </w:rPr>
        <w:t xml:space="preserve">1.1.2.6 分包人：指从设计人处分包合同中某一部分工作，并与其签订分包合同的分包人。</w:t>
      </w:r>
      <w:r/>
    </w:p>
    <w:p>
      <w:pPr>
        <w:ind w:firstLine="482"/>
        <w:spacing w:line="360" w:lineRule="exact"/>
        <w:widowControl/>
        <w:rPr>
          <w:rFonts w:ascii="宋体" w:hAnsi="宋体" w:cs="宋体"/>
          <w:b/>
          <w:sz w:val="24"/>
        </w:rPr>
      </w:pPr>
      <w:r>
        <w:rPr>
          <w:rFonts w:hint="eastAsia" w:ascii="宋体" w:hAnsi="宋体" w:cs="宋体"/>
          <w:b/>
          <w:sz w:val="24"/>
        </w:rPr>
        <w:t xml:space="preserve">1.1.3 工程和设计</w:t>
      </w:r>
      <w:r/>
    </w:p>
    <w:p>
      <w:pPr>
        <w:ind w:firstLine="480"/>
        <w:spacing w:line="360" w:lineRule="exact"/>
        <w:widowControl/>
        <w:rPr>
          <w:rFonts w:ascii="宋体" w:hAnsi="宋体" w:cs="宋体"/>
          <w:sz w:val="24"/>
        </w:rPr>
      </w:pPr>
      <w:r>
        <w:rPr>
          <w:rFonts w:hint="eastAsia" w:ascii="宋体" w:hAnsi="宋体" w:cs="宋体"/>
          <w:sz w:val="24"/>
        </w:rPr>
        <w:t xml:space="preserve">1.1.3.1 工程：指专用合同条款中指明进行设计招标的工程。</w:t>
      </w:r>
      <w:r/>
    </w:p>
    <w:p>
      <w:pPr>
        <w:ind w:firstLine="480"/>
        <w:spacing w:line="360" w:lineRule="exact"/>
        <w:widowControl/>
        <w:rPr>
          <w:rFonts w:ascii="宋体" w:hAnsi="宋体" w:cs="宋体"/>
          <w:sz w:val="24"/>
        </w:rPr>
      </w:pPr>
      <w:r>
        <w:rPr>
          <w:rFonts w:hint="eastAsia" w:ascii="宋体" w:hAnsi="宋体" w:cs="宋体"/>
          <w:sz w:val="24"/>
        </w:rPr>
        <w:t xml:space="preserve">1.1.3.2 设计服务：指设计人按照合同约定履行的服务，包括编制设计文件和设计概算、预算、提供技术交底、施工配合、参加竣工验收或发包人委托的其他服务。</w:t>
      </w:r>
      <w:r/>
    </w:p>
    <w:p>
      <w:pPr>
        <w:ind w:firstLine="480"/>
        <w:spacing w:line="360" w:lineRule="exact"/>
        <w:widowControl/>
        <w:rPr>
          <w:rFonts w:ascii="宋体" w:hAnsi="宋体" w:cs="宋体"/>
          <w:sz w:val="24"/>
        </w:rPr>
      </w:pPr>
      <w:r>
        <w:rPr>
          <w:rFonts w:hint="eastAsia" w:ascii="宋体" w:hAnsi="宋体" w:cs="宋体"/>
          <w:sz w:val="24"/>
        </w:rPr>
        <w:t xml:space="preserve">1.1.3.3 设计资料：是发包人按合同约定向设计人提供的，用于完成设计服务范围与内容所需要的资料。</w:t>
      </w:r>
      <w:r/>
    </w:p>
    <w:p>
      <w:pPr>
        <w:ind w:firstLine="480"/>
        <w:spacing w:line="360" w:lineRule="exact"/>
        <w:widowControl/>
        <w:rPr>
          <w:rFonts w:ascii="宋体" w:hAnsi="宋体" w:cs="宋体"/>
          <w:sz w:val="24"/>
        </w:rPr>
      </w:pPr>
      <w:r>
        <w:rPr>
          <w:rFonts w:hint="eastAsia" w:ascii="宋体" w:hAnsi="宋体" w:cs="宋体"/>
          <w:sz w:val="24"/>
        </w:rPr>
        <w:t xml:space="preserve">1.1.3.4 设计文件：指设计人按合同约定向发包人提交的设计说明、图纸、图板、模型、计算书、软件和其他文件等，包括阶段性文件和最终文件，且应当采用合同中双方约定的格式和载体。</w:t>
      </w:r>
      <w:r/>
    </w:p>
    <w:p>
      <w:pPr>
        <w:ind w:firstLine="482"/>
        <w:spacing w:line="360" w:lineRule="exact"/>
        <w:widowControl/>
        <w:rPr>
          <w:rFonts w:ascii="宋体" w:hAnsi="宋体" w:cs="宋体"/>
          <w:b/>
          <w:sz w:val="24"/>
        </w:rPr>
      </w:pPr>
      <w:r>
        <w:rPr>
          <w:rFonts w:hint="eastAsia" w:ascii="宋体" w:hAnsi="宋体" w:cs="宋体"/>
          <w:b/>
          <w:sz w:val="24"/>
        </w:rPr>
        <w:t xml:space="preserve">1.1.4 日期</w:t>
      </w:r>
      <w:r/>
    </w:p>
    <w:p>
      <w:pPr>
        <w:ind w:firstLine="480"/>
        <w:spacing w:line="360" w:lineRule="exact"/>
        <w:widowControl/>
        <w:rPr>
          <w:rFonts w:ascii="宋体" w:hAnsi="宋体" w:cs="宋体"/>
          <w:sz w:val="24"/>
        </w:rPr>
      </w:pPr>
      <w:r>
        <w:rPr>
          <w:rFonts w:hint="eastAsia" w:ascii="宋体" w:hAnsi="宋体" w:cs="宋体"/>
          <w:sz w:val="24"/>
        </w:rPr>
        <w:t xml:space="preserve">1.1.4.1 开始设计通知：指发包人按第 6.1 款通知设计人开始设计的函件。</w:t>
      </w:r>
      <w:r/>
    </w:p>
    <w:p>
      <w:pPr>
        <w:ind w:firstLine="480"/>
        <w:spacing w:line="360" w:lineRule="exact"/>
        <w:widowControl/>
        <w:rPr>
          <w:rFonts w:ascii="宋体" w:hAnsi="宋体" w:cs="宋体"/>
          <w:sz w:val="24"/>
        </w:rPr>
      </w:pPr>
      <w:r>
        <w:rPr>
          <w:rFonts w:hint="eastAsia" w:ascii="宋体" w:hAnsi="宋体" w:cs="宋体"/>
          <w:sz w:val="24"/>
        </w:rPr>
        <w:t xml:space="preserve">1.1.4.2 开始设计日期：指发包人按第 6.1 款发出的开始设计通知中写明的开始设计日期。</w:t>
      </w:r>
      <w:r/>
    </w:p>
    <w:p>
      <w:pPr>
        <w:ind w:firstLine="480"/>
        <w:spacing w:line="360" w:lineRule="exact"/>
        <w:widowControl/>
        <w:rPr>
          <w:rFonts w:ascii="宋体" w:hAnsi="宋体" w:cs="宋体"/>
          <w:sz w:val="24"/>
        </w:rPr>
      </w:pPr>
      <w:r>
        <w:rPr>
          <w:rFonts w:hint="eastAsia" w:ascii="宋体" w:hAnsi="宋体" w:cs="宋体"/>
          <w:sz w:val="24"/>
        </w:rPr>
        <w:t xml:space="preserve">1.1.4.3 设计服务期限：指设计人在投标函中承诺的完成合同设计服务所需的期限，包括按第 6.2 款、第 6.4 款和第 6.6 款约定所作的调整。</w:t>
      </w:r>
      <w:r/>
    </w:p>
    <w:p>
      <w:pPr>
        <w:ind w:firstLine="480"/>
        <w:spacing w:line="360" w:lineRule="exact"/>
        <w:widowControl/>
        <w:rPr>
          <w:rFonts w:ascii="宋体" w:hAnsi="宋体" w:cs="宋体"/>
          <w:sz w:val="24"/>
        </w:rPr>
      </w:pPr>
      <w:r>
        <w:rPr>
          <w:rFonts w:hint="eastAsia" w:ascii="宋体" w:hAnsi="宋体" w:cs="宋体"/>
          <w:sz w:val="24"/>
        </w:rPr>
        <w:t xml:space="preserve">1.1.4.4 完成设计日期：指第 1.1.4.3 目约定设计服务期限届满时的日期。</w:t>
      </w:r>
      <w:r/>
    </w:p>
    <w:p>
      <w:pPr>
        <w:ind w:firstLine="480"/>
        <w:spacing w:line="360" w:lineRule="exact"/>
        <w:widowControl/>
        <w:rPr>
          <w:rFonts w:ascii="宋体" w:hAnsi="宋体" w:cs="宋体"/>
          <w:sz w:val="24"/>
        </w:rPr>
      </w:pPr>
      <w:r>
        <w:rPr>
          <w:rFonts w:hint="eastAsia" w:ascii="宋体" w:hAnsi="宋体" w:cs="宋体"/>
          <w:sz w:val="24"/>
        </w:rPr>
        <w:t xml:space="preserve">1.1.4.5 基准日：指投标截止时间前 28 天的日期。</w:t>
      </w:r>
      <w:r/>
    </w:p>
    <w:p>
      <w:pPr>
        <w:ind w:firstLine="480"/>
        <w:spacing w:line="360" w:lineRule="exact"/>
        <w:widowControl/>
        <w:rPr>
          <w:rFonts w:ascii="宋体" w:hAnsi="宋体" w:cs="宋体"/>
          <w:sz w:val="24"/>
        </w:rPr>
      </w:pPr>
      <w:r>
        <w:rPr>
          <w:rFonts w:hint="eastAsia" w:ascii="宋体" w:hAnsi="宋体" w:cs="宋体"/>
          <w:sz w:val="24"/>
        </w:rPr>
        <w:t xml:space="preserve">1.1.4.6 天：除特别指明外，指日历天。合同中按天计算时间的，开始当天不计入，从次日开始计算。期限最后一天的截止时间为当天 24:00。</w:t>
      </w:r>
      <w:r/>
    </w:p>
    <w:p>
      <w:pPr>
        <w:ind w:firstLine="482"/>
        <w:spacing w:line="360" w:lineRule="exact"/>
        <w:widowControl/>
        <w:rPr>
          <w:rFonts w:ascii="宋体" w:hAnsi="宋体" w:cs="宋体"/>
          <w:b/>
          <w:sz w:val="24"/>
        </w:rPr>
      </w:pPr>
      <w:r>
        <w:rPr>
          <w:rFonts w:hint="eastAsia" w:ascii="宋体" w:hAnsi="宋体" w:cs="宋体"/>
          <w:b/>
          <w:sz w:val="24"/>
        </w:rPr>
        <w:t xml:space="preserve">1.1.5 合同价格和费用</w:t>
      </w:r>
      <w:r/>
    </w:p>
    <w:p>
      <w:pPr>
        <w:ind w:firstLine="480"/>
        <w:spacing w:line="360" w:lineRule="exact"/>
        <w:widowControl/>
        <w:rPr>
          <w:rFonts w:ascii="宋体" w:hAnsi="宋体" w:cs="宋体"/>
          <w:sz w:val="24"/>
        </w:rPr>
      </w:pPr>
      <w:r>
        <w:rPr>
          <w:rFonts w:hint="eastAsia" w:ascii="宋体" w:hAnsi="宋体" w:cs="宋体"/>
          <w:sz w:val="24"/>
        </w:rPr>
        <w:t xml:space="preserve">1.1.5.1 签约合同价：指签订合同时合同协议书中写明的设计费用总金额。</w:t>
      </w:r>
      <w:r/>
    </w:p>
    <w:p>
      <w:pPr>
        <w:ind w:firstLine="480"/>
        <w:spacing w:line="360" w:lineRule="exact"/>
        <w:widowControl/>
        <w:rPr>
          <w:rFonts w:ascii="宋体" w:hAnsi="宋体" w:cs="宋体"/>
          <w:sz w:val="24"/>
        </w:rPr>
      </w:pPr>
      <w:r>
        <w:rPr>
          <w:rFonts w:hint="eastAsia" w:ascii="宋体" w:hAnsi="宋体" w:cs="宋体"/>
          <w:sz w:val="24"/>
        </w:rPr>
        <w:t xml:space="preserve">1.1.5.2 合同价格：指设计人按合同约定完成了全部设计工作后，发包人应付给设计人的金额，包括在履行合同过程中按合同约定进行的变更和调整。</w:t>
      </w:r>
      <w:r/>
    </w:p>
    <w:p>
      <w:pPr>
        <w:ind w:firstLine="480"/>
        <w:spacing w:line="360" w:lineRule="exact"/>
        <w:widowControl/>
        <w:rPr>
          <w:rFonts w:ascii="宋体" w:hAnsi="宋体" w:cs="宋体"/>
          <w:sz w:val="24"/>
        </w:rPr>
      </w:pPr>
      <w:r>
        <w:rPr>
          <w:rFonts w:hint="eastAsia" w:ascii="宋体" w:hAnsi="宋体" w:cs="宋体"/>
          <w:sz w:val="24"/>
        </w:rPr>
        <w:t xml:space="preserve">1.1.5.3 费用：指为履行合同所发生的或将要发生的所有合理开支，包括管理费和应分摊的其他费用，但不包括利润。</w:t>
      </w:r>
      <w:r/>
    </w:p>
    <w:p>
      <w:pPr>
        <w:ind w:firstLine="480"/>
        <w:spacing w:line="360" w:lineRule="exact"/>
        <w:widowControl/>
        <w:rPr>
          <w:rFonts w:ascii="宋体" w:hAnsi="宋体" w:cs="宋体"/>
          <w:sz w:val="24"/>
        </w:rPr>
      </w:pPr>
      <w:r>
        <w:rPr>
          <w:rFonts w:ascii="宋体" w:hAnsi="宋体" w:cs="宋体"/>
          <w:sz w:val="24"/>
        </w:rPr>
      </w:r>
      <w:r/>
    </w:p>
    <w:p>
      <w:pPr>
        <w:ind w:firstLine="482"/>
        <w:spacing w:line="360" w:lineRule="exact"/>
        <w:widowControl/>
        <w:rPr>
          <w:rFonts w:ascii="宋体" w:hAnsi="宋体" w:cs="宋体"/>
          <w:b/>
          <w:sz w:val="24"/>
        </w:rPr>
      </w:pPr>
      <w:r>
        <w:rPr>
          <w:rFonts w:hint="eastAsia" w:ascii="宋体" w:hAnsi="宋体" w:cs="宋体"/>
          <w:b/>
          <w:sz w:val="24"/>
        </w:rPr>
        <w:t xml:space="preserve">1.1.6 其他</w:t>
      </w:r>
      <w:r/>
    </w:p>
    <w:p>
      <w:pPr>
        <w:ind w:firstLine="480"/>
        <w:spacing w:line="360" w:lineRule="exact"/>
        <w:widowControl/>
        <w:rPr>
          <w:rFonts w:ascii="宋体" w:hAnsi="宋体" w:cs="宋体"/>
          <w:sz w:val="24"/>
        </w:rPr>
      </w:pPr>
      <w:r>
        <w:rPr>
          <w:rFonts w:hint="eastAsia" w:ascii="宋体" w:hAnsi="宋体" w:cs="宋体"/>
          <w:sz w:val="24"/>
        </w:rPr>
        <w:t xml:space="preserve">1.1.6.1 书面形式：指合同文件、信件和数据电文（包括电报、电传、传真、电子数据交换和电子邮件）等可以有形地表现所载内容的形式。</w:t>
      </w:r>
      <w:r/>
    </w:p>
    <w:p>
      <w:pPr>
        <w:ind w:firstLine="480"/>
        <w:spacing w:line="360" w:lineRule="exact"/>
        <w:widowControl/>
        <w:rPr>
          <w:rFonts w:ascii="宋体" w:hAnsi="宋体" w:cs="宋体"/>
          <w:sz w:val="24"/>
        </w:rPr>
      </w:pPr>
      <w:r>
        <w:rPr>
          <w:rFonts w:hint="eastAsia" w:ascii="宋体" w:hAnsi="宋体" w:cs="宋体"/>
          <w:sz w:val="24"/>
        </w:rPr>
        <w:t xml:space="preserve">1.2 语言文字</w:t>
      </w:r>
      <w:r/>
    </w:p>
    <w:p>
      <w:pPr>
        <w:ind w:firstLine="480"/>
        <w:spacing w:line="360" w:lineRule="exact"/>
        <w:widowControl/>
        <w:rPr>
          <w:rFonts w:ascii="宋体" w:hAnsi="宋体" w:cs="宋体"/>
          <w:sz w:val="24"/>
        </w:rPr>
      </w:pPr>
      <w:r>
        <w:rPr>
          <w:rFonts w:hint="eastAsia" w:ascii="宋体" w:hAnsi="宋体" w:cs="宋体"/>
          <w:sz w:val="24"/>
        </w:rPr>
        <w:t xml:space="preserve">合同使用的语言文字为中文。专用术语使用外文的，应附有中文注释。</w:t>
      </w:r>
      <w:r/>
    </w:p>
    <w:p>
      <w:pPr>
        <w:ind w:firstLine="480"/>
        <w:spacing w:line="360" w:lineRule="exact"/>
        <w:widowControl/>
        <w:rPr>
          <w:rFonts w:ascii="宋体" w:hAnsi="宋体" w:cs="宋体"/>
          <w:sz w:val="24"/>
        </w:rPr>
      </w:pPr>
      <w:r>
        <w:rPr>
          <w:rFonts w:hint="eastAsia" w:ascii="宋体" w:hAnsi="宋体" w:cs="宋体"/>
          <w:sz w:val="24"/>
        </w:rPr>
        <w:t xml:space="preserve">1.3 适用法律</w:t>
      </w:r>
      <w:r/>
    </w:p>
    <w:p>
      <w:pPr>
        <w:ind w:firstLine="480"/>
        <w:spacing w:line="360" w:lineRule="exact"/>
        <w:widowControl/>
        <w:rPr>
          <w:rFonts w:ascii="宋体" w:hAnsi="宋体" w:cs="宋体"/>
          <w:sz w:val="24"/>
        </w:rPr>
      </w:pPr>
      <w:r>
        <w:rPr>
          <w:rFonts w:hint="eastAsia" w:ascii="宋体" w:hAnsi="宋体" w:cs="宋体"/>
          <w:sz w:val="24"/>
        </w:rPr>
        <w:t xml:space="preserve">适用于合同的法律包括中华人民共和国法律、行政法规、部门规章，以及工程所在地的地方法规、自治条例、单行条例和地方政府规章。</w:t>
      </w:r>
      <w:r/>
    </w:p>
    <w:p>
      <w:pPr>
        <w:ind w:firstLine="480"/>
        <w:spacing w:line="360" w:lineRule="exact"/>
        <w:widowControl/>
        <w:rPr>
          <w:rFonts w:ascii="宋体" w:hAnsi="宋体" w:cs="宋体"/>
          <w:sz w:val="24"/>
        </w:rPr>
      </w:pPr>
      <w:r>
        <w:rPr>
          <w:rFonts w:hint="eastAsia" w:ascii="宋体" w:hAnsi="宋体" w:cs="宋体"/>
          <w:sz w:val="24"/>
        </w:rPr>
        <w:t xml:space="preserve">本合同适用的其他规范性文件，可在专用合同条款中约定。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1.4 合同文件的优先顺序</w:t>
      </w:r>
      <w:r/>
    </w:p>
    <w:p>
      <w:pPr>
        <w:ind w:firstLine="480"/>
        <w:spacing w:line="360" w:lineRule="exact"/>
        <w:widowControl/>
        <w:rPr>
          <w:rFonts w:ascii="宋体" w:hAnsi="宋体" w:cs="宋体"/>
          <w:sz w:val="24"/>
        </w:rPr>
      </w:pPr>
      <w:r>
        <w:rPr>
          <w:rFonts w:hint="eastAsia" w:ascii="宋体" w:hAnsi="宋体" w:cs="宋体"/>
          <w:sz w:val="24"/>
        </w:rPr>
        <w:t xml:space="preserve">组成合同的各项文件应互相解释，互为说明。除专用合同条款另有约定外，解释合同文件的优先顺序如下：</w:t>
      </w:r>
      <w:r/>
    </w:p>
    <w:p>
      <w:pPr>
        <w:ind w:firstLine="480"/>
        <w:spacing w:line="360" w:lineRule="exact"/>
        <w:widowControl/>
        <w:rPr>
          <w:rFonts w:ascii="宋体" w:hAnsi="宋体" w:cs="宋体"/>
          <w:sz w:val="24"/>
        </w:rPr>
      </w:pPr>
      <w:r>
        <w:rPr>
          <w:rFonts w:hint="eastAsia" w:ascii="宋体" w:hAnsi="宋体" w:cs="宋体"/>
          <w:sz w:val="24"/>
        </w:rPr>
        <w:t xml:space="preserve">（1）合同协议书；</w:t>
      </w:r>
      <w:r/>
    </w:p>
    <w:p>
      <w:pPr>
        <w:ind w:firstLine="480"/>
        <w:spacing w:line="360" w:lineRule="exact"/>
        <w:widowControl/>
        <w:rPr>
          <w:rFonts w:ascii="宋体" w:hAnsi="宋体" w:cs="宋体"/>
          <w:sz w:val="24"/>
        </w:rPr>
      </w:pPr>
      <w:r>
        <w:rPr>
          <w:rFonts w:hint="eastAsia" w:ascii="宋体" w:hAnsi="宋体" w:cs="宋体"/>
          <w:sz w:val="24"/>
        </w:rPr>
        <w:t xml:space="preserve">（2）中标通知书；</w:t>
      </w:r>
      <w:r/>
    </w:p>
    <w:p>
      <w:pPr>
        <w:ind w:firstLine="480"/>
        <w:spacing w:line="360" w:lineRule="exact"/>
        <w:widowControl/>
        <w:rPr>
          <w:rFonts w:ascii="宋体" w:hAnsi="宋体" w:cs="宋体"/>
          <w:sz w:val="24"/>
        </w:rPr>
      </w:pPr>
      <w:r>
        <w:rPr>
          <w:rFonts w:hint="eastAsia" w:ascii="宋体" w:hAnsi="宋体" w:cs="宋体"/>
          <w:sz w:val="24"/>
        </w:rPr>
        <w:t xml:space="preserve">（3）投标函及投标函附录；</w:t>
      </w:r>
      <w:r/>
    </w:p>
    <w:p>
      <w:pPr>
        <w:ind w:firstLine="480"/>
        <w:spacing w:line="360" w:lineRule="exact"/>
        <w:widowControl/>
        <w:rPr>
          <w:rFonts w:ascii="宋体" w:hAnsi="宋体" w:cs="宋体"/>
          <w:sz w:val="24"/>
        </w:rPr>
      </w:pPr>
      <w:r>
        <w:rPr>
          <w:rFonts w:hint="eastAsia" w:ascii="宋体" w:hAnsi="宋体" w:cs="宋体"/>
          <w:sz w:val="24"/>
        </w:rPr>
        <w:t xml:space="preserve">（4）专用合同条款；</w:t>
      </w:r>
      <w:r/>
    </w:p>
    <w:p>
      <w:pPr>
        <w:ind w:firstLine="480"/>
        <w:spacing w:line="360" w:lineRule="exact"/>
        <w:widowControl/>
        <w:rPr>
          <w:rFonts w:ascii="宋体" w:hAnsi="宋体" w:cs="宋体"/>
          <w:sz w:val="24"/>
        </w:rPr>
      </w:pPr>
      <w:r>
        <w:rPr>
          <w:rFonts w:hint="eastAsia" w:ascii="宋体" w:hAnsi="宋体" w:cs="宋体"/>
          <w:sz w:val="24"/>
        </w:rPr>
        <w:t xml:space="preserve">（5）通用合同条款；</w:t>
      </w:r>
      <w:r/>
    </w:p>
    <w:p>
      <w:pPr>
        <w:ind w:firstLine="480"/>
        <w:spacing w:line="360" w:lineRule="exact"/>
        <w:widowControl/>
        <w:rPr>
          <w:rFonts w:ascii="宋体" w:hAnsi="宋体" w:cs="宋体"/>
          <w:sz w:val="24"/>
        </w:rPr>
      </w:pPr>
      <w:r>
        <w:rPr>
          <w:rFonts w:hint="eastAsia" w:ascii="宋体" w:hAnsi="宋体" w:cs="宋体"/>
          <w:sz w:val="24"/>
        </w:rPr>
        <w:t xml:space="preserve">（6）发包人要求；</w:t>
      </w:r>
      <w:r/>
    </w:p>
    <w:p>
      <w:pPr>
        <w:ind w:firstLine="480"/>
        <w:spacing w:line="360" w:lineRule="exact"/>
        <w:widowControl/>
        <w:rPr>
          <w:rFonts w:ascii="宋体" w:hAnsi="宋体" w:cs="宋体"/>
          <w:sz w:val="24"/>
        </w:rPr>
      </w:pPr>
      <w:r>
        <w:rPr>
          <w:rFonts w:hint="eastAsia" w:ascii="宋体" w:hAnsi="宋体" w:cs="宋体"/>
          <w:sz w:val="24"/>
        </w:rPr>
        <w:t xml:space="preserve">（7）设计费用清单；</w:t>
      </w:r>
      <w:r/>
    </w:p>
    <w:p>
      <w:pPr>
        <w:ind w:firstLine="480"/>
        <w:spacing w:line="360" w:lineRule="exact"/>
        <w:widowControl/>
        <w:rPr>
          <w:rFonts w:ascii="宋体" w:hAnsi="宋体" w:cs="宋体"/>
          <w:sz w:val="24"/>
        </w:rPr>
      </w:pPr>
      <w:r>
        <w:rPr>
          <w:rFonts w:hint="eastAsia" w:ascii="宋体" w:hAnsi="宋体" w:cs="宋体"/>
          <w:sz w:val="24"/>
        </w:rPr>
        <w:t xml:space="preserve">（8）设计方案；</w:t>
      </w:r>
      <w:r/>
    </w:p>
    <w:p>
      <w:pPr>
        <w:ind w:firstLine="480"/>
        <w:spacing w:line="360" w:lineRule="exact"/>
        <w:widowControl/>
        <w:rPr>
          <w:rFonts w:ascii="宋体" w:hAnsi="宋体" w:cs="宋体"/>
          <w:sz w:val="24"/>
        </w:rPr>
      </w:pPr>
      <w:r>
        <w:rPr>
          <w:rFonts w:hint="eastAsia" w:ascii="宋体" w:hAnsi="宋体" w:cs="宋体"/>
          <w:sz w:val="24"/>
        </w:rPr>
        <w:t xml:space="preserve">（9）其他合同文件。</w:t>
      </w:r>
      <w:r/>
    </w:p>
    <w:p>
      <w:pPr>
        <w:ind w:firstLine="480"/>
        <w:spacing w:line="360" w:lineRule="exact"/>
        <w:widowControl/>
        <w:rPr>
          <w:rFonts w:ascii="宋体" w:hAnsi="宋体" w:cs="宋体"/>
          <w:sz w:val="24"/>
        </w:rPr>
      </w:pPr>
      <w:r>
        <w:rPr>
          <w:rFonts w:hint="eastAsia" w:ascii="宋体" w:hAnsi="宋体" w:cs="宋体"/>
          <w:sz w:val="24"/>
        </w:rPr>
        <w:t xml:space="preserve">1.5 合同协议书</w:t>
      </w:r>
      <w:r/>
    </w:p>
    <w:p>
      <w:pPr>
        <w:ind w:firstLine="480"/>
        <w:spacing w:line="360" w:lineRule="exact"/>
        <w:widowControl/>
        <w:rPr>
          <w:rFonts w:ascii="宋体" w:hAnsi="宋体" w:cs="宋体"/>
          <w:sz w:val="24"/>
        </w:rPr>
      </w:pPr>
      <w:r>
        <w:rPr>
          <w:rFonts w:hint="eastAsia" w:ascii="宋体" w:hAnsi="宋体" w:cs="宋体"/>
          <w:sz w:val="24"/>
        </w:rPr>
        <w:t xml:space="preserve">设计人按中标通知书规定的时间与发包人签订合同协议书。除法律另有规定或合同另有约定外，发包人和设计人的法定代表人或其委托代理人在合同协议书上签字并盖章后，合同生效。</w:t>
      </w:r>
      <w:r/>
    </w:p>
    <w:p>
      <w:pPr>
        <w:ind w:firstLine="480"/>
        <w:spacing w:line="360" w:lineRule="exact"/>
        <w:widowControl/>
        <w:rPr>
          <w:rFonts w:ascii="宋体" w:hAnsi="宋体" w:cs="宋体"/>
          <w:sz w:val="24"/>
        </w:rPr>
      </w:pPr>
      <w:r>
        <w:rPr>
          <w:rFonts w:hint="eastAsia" w:ascii="宋体" w:hAnsi="宋体" w:cs="宋体"/>
          <w:sz w:val="24"/>
        </w:rPr>
        <w:t xml:space="preserve">1.6 文件的提供和照管</w:t>
      </w:r>
      <w:r/>
    </w:p>
    <w:p>
      <w:pPr>
        <w:ind w:firstLine="482"/>
        <w:spacing w:line="360" w:lineRule="exact"/>
        <w:widowControl/>
        <w:rPr>
          <w:rFonts w:ascii="宋体" w:hAnsi="宋体" w:cs="宋体"/>
          <w:b/>
          <w:sz w:val="24"/>
        </w:rPr>
      </w:pPr>
      <w:r>
        <w:rPr>
          <w:rFonts w:hint="eastAsia" w:ascii="宋体" w:hAnsi="宋体" w:cs="宋体"/>
          <w:b/>
          <w:sz w:val="24"/>
        </w:rPr>
        <w:t xml:space="preserve">1.6.1 设计文件的提供</w:t>
      </w:r>
      <w:r/>
    </w:p>
    <w:p>
      <w:pPr>
        <w:ind w:firstLine="480"/>
        <w:spacing w:line="360" w:lineRule="exact"/>
        <w:widowControl/>
        <w:rPr>
          <w:rFonts w:ascii="宋体" w:hAnsi="宋体" w:cs="宋体"/>
          <w:sz w:val="24"/>
        </w:rPr>
      </w:pPr>
      <w:r>
        <w:rPr>
          <w:rFonts w:hint="eastAsia" w:ascii="宋体" w:hAnsi="宋体" w:cs="宋体"/>
          <w:sz w:val="24"/>
        </w:rPr>
        <w:t xml:space="preserve">除专用合同条款另有约定外，设计人应在合理的期限内按照合同约定的数量向发包人提供设计文件。合同约定设计文件应经发包人批复的，发包人应当在合同约定的期限内批复或提出修改意见。</w:t>
      </w:r>
      <w:r/>
    </w:p>
    <w:p>
      <w:pPr>
        <w:ind w:firstLine="482"/>
        <w:spacing w:line="360" w:lineRule="exact"/>
        <w:widowControl/>
        <w:rPr>
          <w:rFonts w:ascii="宋体" w:hAnsi="宋体" w:cs="宋体"/>
          <w:b/>
          <w:sz w:val="24"/>
        </w:rPr>
      </w:pPr>
      <w:r>
        <w:rPr>
          <w:rFonts w:hint="eastAsia" w:ascii="宋体" w:hAnsi="宋体" w:cs="宋体"/>
          <w:b/>
          <w:sz w:val="24"/>
        </w:rPr>
        <w:t xml:space="preserve">1.6.2 发包人提供的文件</w:t>
      </w:r>
      <w:r/>
    </w:p>
    <w:p>
      <w:pPr>
        <w:ind w:firstLine="480"/>
        <w:spacing w:line="360" w:lineRule="exact"/>
        <w:widowControl/>
        <w:rPr>
          <w:rFonts w:ascii="宋体" w:hAnsi="宋体" w:cs="宋体"/>
          <w:sz w:val="24"/>
        </w:rPr>
      </w:pPr>
      <w:r>
        <w:rPr>
          <w:rFonts w:hint="eastAsia" w:ascii="宋体" w:hAnsi="宋体" w:cs="宋体"/>
          <w:sz w:val="24"/>
        </w:rPr>
        <w:t xml:space="preserve">按专用合同条款约定由发包人提供的文件，包括基础资料、勘察报告、设计任务书等，发包人应按约定的数量和期限交给设计人。由于发包人未按时提供文件造成设计服务期限延误的，按第 6.2 款约定执行。</w:t>
      </w:r>
      <w:r/>
    </w:p>
    <w:p>
      <w:pPr>
        <w:ind w:firstLine="482"/>
        <w:spacing w:line="360" w:lineRule="exact"/>
        <w:widowControl/>
        <w:rPr>
          <w:rFonts w:ascii="宋体" w:hAnsi="宋体" w:cs="宋体"/>
          <w:b/>
          <w:sz w:val="24"/>
        </w:rPr>
      </w:pPr>
      <w:r>
        <w:rPr>
          <w:rFonts w:hint="eastAsia" w:ascii="宋体" w:hAnsi="宋体" w:cs="宋体"/>
          <w:b/>
          <w:sz w:val="24"/>
        </w:rPr>
        <w:t xml:space="preserve">1.6.3 文件错误的通知</w:t>
      </w:r>
      <w:r/>
    </w:p>
    <w:p>
      <w:pPr>
        <w:ind w:firstLine="480"/>
        <w:spacing w:line="360" w:lineRule="exact"/>
        <w:widowControl/>
        <w:rPr>
          <w:rFonts w:ascii="宋体" w:hAnsi="宋体" w:cs="宋体"/>
          <w:sz w:val="24"/>
        </w:rPr>
      </w:pPr>
      <w:r>
        <w:rPr>
          <w:rFonts w:hint="eastAsia" w:ascii="宋体" w:hAnsi="宋体" w:cs="宋体"/>
          <w:sz w:val="24"/>
        </w:rPr>
        <w:t xml:space="preserve">任何一方当事人发现文件中存在的明显错误或疏忽，均应及时通知对方当事人，并应立即采取适当的措施防止损失扩大。</w:t>
      </w:r>
      <w:r/>
    </w:p>
    <w:p>
      <w:pPr>
        <w:ind w:firstLine="480"/>
        <w:spacing w:line="360" w:lineRule="exact"/>
        <w:widowControl/>
        <w:rPr>
          <w:rFonts w:ascii="宋体" w:hAnsi="宋体" w:cs="宋体"/>
          <w:sz w:val="24"/>
        </w:rPr>
      </w:pPr>
      <w:r>
        <w:rPr>
          <w:rFonts w:hint="eastAsia" w:ascii="宋体" w:hAnsi="宋体" w:cs="宋体"/>
          <w:sz w:val="24"/>
        </w:rPr>
        <w:t xml:space="preserve">1.7 联络</w:t>
      </w:r>
      <w:r/>
    </w:p>
    <w:p>
      <w:pPr>
        <w:ind w:firstLine="480"/>
        <w:spacing w:line="360" w:lineRule="exact"/>
        <w:widowControl/>
        <w:rPr>
          <w:rFonts w:ascii="宋体" w:hAnsi="宋体" w:cs="宋体"/>
          <w:sz w:val="24"/>
        </w:rPr>
      </w:pPr>
      <w:r>
        <w:rPr>
          <w:rFonts w:hint="eastAsia" w:ascii="宋体" w:hAnsi="宋体" w:cs="宋体"/>
          <w:sz w:val="24"/>
        </w:rPr>
        <w:t xml:space="preserve">1.7.1 与合同有关的通知、批准、证明、证书、指示、要求、请求、同意、意见、确定和决定等，均应采用书面形式。</w:t>
      </w:r>
      <w:r/>
    </w:p>
    <w:p>
      <w:pPr>
        <w:ind w:firstLine="480"/>
        <w:spacing w:line="360" w:lineRule="exact"/>
        <w:widowControl/>
        <w:rPr>
          <w:rFonts w:ascii="宋体" w:hAnsi="宋体" w:cs="宋体"/>
          <w:sz w:val="24"/>
        </w:rPr>
      </w:pPr>
      <w:r>
        <w:rPr>
          <w:rFonts w:hint="eastAsia" w:ascii="宋体" w:hAnsi="宋体" w:cs="宋体"/>
          <w:sz w:val="24"/>
        </w:rPr>
        <w:t xml:space="preserve">1.7.2 上述通知、批准、证明、证书、指示、要求、请求、同意、意见、确定和决定等来往函件，均应在合同约定的期限内送达指定的地点和指定的接收人，并办理签收手续。</w:t>
      </w:r>
      <w:r/>
    </w:p>
    <w:p>
      <w:pPr>
        <w:ind w:firstLine="480"/>
        <w:spacing w:line="360" w:lineRule="exact"/>
        <w:widowControl/>
        <w:rPr>
          <w:rFonts w:ascii="宋体" w:hAnsi="宋体" w:cs="宋体"/>
          <w:sz w:val="24"/>
        </w:rPr>
      </w:pPr>
      <w:r>
        <w:rPr>
          <w:rFonts w:hint="eastAsia" w:ascii="宋体" w:hAnsi="宋体" w:cs="宋体"/>
          <w:sz w:val="24"/>
        </w:rPr>
        <w:t xml:space="preserve">1.8 转让</w:t>
      </w:r>
      <w:r/>
    </w:p>
    <w:p>
      <w:pPr>
        <w:ind w:firstLine="480"/>
        <w:spacing w:line="360" w:lineRule="exact"/>
        <w:widowControl/>
        <w:rPr>
          <w:rFonts w:ascii="宋体" w:hAnsi="宋体" w:cs="宋体"/>
          <w:sz w:val="24"/>
        </w:rPr>
      </w:pPr>
      <w:r>
        <w:rPr>
          <w:rFonts w:hint="eastAsia" w:ascii="宋体" w:hAnsi="宋体" w:cs="宋体"/>
          <w:sz w:val="24"/>
        </w:rPr>
        <w:t xml:space="preserve">除专用合同条款另有约定外，未经对方当事人同意，一方当事人不得将合同权利全部或部分转让给第三人，也不得全部或部分转移合同义务。</w:t>
      </w:r>
      <w:r/>
    </w:p>
    <w:p>
      <w:pPr>
        <w:ind w:firstLine="480"/>
        <w:spacing w:line="360" w:lineRule="exact"/>
        <w:widowControl/>
        <w:rPr>
          <w:rFonts w:ascii="宋体" w:hAnsi="宋体" w:cs="宋体"/>
          <w:sz w:val="24"/>
        </w:rPr>
      </w:pPr>
      <w:r>
        <w:rPr>
          <w:rFonts w:hint="eastAsia" w:ascii="宋体" w:hAnsi="宋体" w:cs="宋体"/>
          <w:sz w:val="24"/>
        </w:rPr>
        <w:t xml:space="preserve">1.9 严禁贿赂</w:t>
      </w:r>
      <w:r/>
    </w:p>
    <w:p>
      <w:pPr>
        <w:ind w:firstLine="480"/>
        <w:spacing w:line="360" w:lineRule="exact"/>
        <w:widowControl/>
        <w:rPr>
          <w:rFonts w:ascii="宋体" w:hAnsi="宋体" w:cs="宋体"/>
          <w:sz w:val="24"/>
        </w:rPr>
      </w:pPr>
      <w:r>
        <w:rPr>
          <w:rFonts w:hint="eastAsia" w:ascii="宋体" w:hAnsi="宋体" w:cs="宋体"/>
          <w:sz w:val="24"/>
        </w:rPr>
        <w:t xml:space="preserve">合同双方当事人不得以贿赂或变相贿赂的方式，谋取不当利益或损害对方权益。因贿赂造成对方当事人损失的，行为人应当赔偿损失，并承担相应的法律责任。</w:t>
      </w:r>
      <w:r/>
    </w:p>
    <w:p>
      <w:pPr>
        <w:ind w:firstLine="480"/>
        <w:spacing w:line="360" w:lineRule="exact"/>
        <w:widowControl/>
        <w:rPr>
          <w:rFonts w:ascii="宋体" w:hAnsi="宋体" w:cs="宋体"/>
          <w:sz w:val="24"/>
        </w:rPr>
      </w:pPr>
      <w:r>
        <w:rPr>
          <w:rFonts w:hint="eastAsia" w:ascii="宋体" w:hAnsi="宋体" w:cs="宋体"/>
          <w:sz w:val="24"/>
        </w:rPr>
        <w:t xml:space="preserve">1.10 知识产权</w:t>
      </w:r>
      <w:r/>
    </w:p>
    <w:p>
      <w:pPr>
        <w:ind w:firstLine="480"/>
        <w:spacing w:line="360" w:lineRule="exact"/>
        <w:widowControl/>
        <w:rPr>
          <w:rFonts w:ascii="宋体" w:hAnsi="宋体" w:cs="宋体"/>
          <w:sz w:val="24"/>
        </w:rPr>
      </w:pPr>
      <w:r>
        <w:rPr>
          <w:rFonts w:hint="eastAsia" w:ascii="宋体" w:hAnsi="宋体" w:cs="宋体"/>
          <w:sz w:val="24"/>
        </w:rPr>
        <w:t xml:space="preserve">1.10.1 除专用合同条款另有约定外，设计人完成的设计工作成果，除署名权以外的著作权和其他知识产权均归发包人享有。</w:t>
      </w:r>
      <w:r/>
    </w:p>
    <w:p>
      <w:pPr>
        <w:ind w:firstLine="480"/>
        <w:spacing w:line="360" w:lineRule="exact"/>
        <w:widowControl/>
        <w:rPr>
          <w:rFonts w:ascii="宋体" w:hAnsi="宋体" w:cs="宋体"/>
          <w:sz w:val="24"/>
        </w:rPr>
      </w:pPr>
      <w:r>
        <w:rPr>
          <w:rFonts w:hint="eastAsia" w:ascii="宋体" w:hAnsi="宋体" w:cs="宋体"/>
          <w:sz w:val="24"/>
        </w:rPr>
        <w:t xml:space="preserve">1.10.2 设计人在从事设计活动时，不得侵犯他人的知识产权。因侵犯专利权或其他知识产权所引起的责任，由设计人自行承担。因发包人提供的设计资料导致侵权的，由发包人承担责任。</w:t>
      </w:r>
      <w:r/>
    </w:p>
    <w:p>
      <w:pPr>
        <w:ind w:firstLine="480"/>
        <w:spacing w:line="360" w:lineRule="exact"/>
        <w:widowControl/>
        <w:rPr>
          <w:rFonts w:ascii="宋体" w:hAnsi="宋体" w:cs="宋体"/>
          <w:sz w:val="24"/>
        </w:rPr>
      </w:pPr>
      <w:r>
        <w:rPr>
          <w:rFonts w:hint="eastAsia" w:ascii="宋体" w:hAnsi="宋体" w:cs="宋体"/>
          <w:sz w:val="24"/>
        </w:rPr>
        <w:t xml:space="preserve">1.10.3 设计人在投标文件中采用专利技术、专有技术的，相应的使用费视为已包含在投标报价之中。</w:t>
      </w:r>
      <w:r/>
    </w:p>
    <w:p>
      <w:pPr>
        <w:ind w:firstLine="480"/>
        <w:spacing w:line="360" w:lineRule="exact"/>
        <w:widowControl/>
        <w:rPr>
          <w:rFonts w:ascii="宋体" w:hAnsi="宋体" w:cs="宋体"/>
          <w:sz w:val="24"/>
        </w:rPr>
      </w:pPr>
      <w:r>
        <w:rPr>
          <w:rFonts w:hint="eastAsia" w:ascii="宋体" w:hAnsi="宋体" w:cs="宋体"/>
          <w:sz w:val="24"/>
        </w:rPr>
        <w:t xml:space="preserve">1.11 文件及信息的保密</w:t>
      </w:r>
      <w:r/>
    </w:p>
    <w:p>
      <w:pPr>
        <w:ind w:firstLine="480"/>
        <w:spacing w:line="360" w:lineRule="exact"/>
        <w:widowControl/>
        <w:rPr>
          <w:rFonts w:ascii="宋体" w:hAnsi="宋体" w:cs="宋体"/>
          <w:sz w:val="24"/>
        </w:rPr>
      </w:pPr>
      <w:r>
        <w:rPr>
          <w:rFonts w:hint="eastAsia" w:ascii="宋体" w:hAnsi="宋体" w:cs="宋体"/>
          <w:sz w:val="24"/>
        </w:rPr>
        <w:t xml:space="preserve">未经对方同意，任何一方当事人不得将有关文件、技术秘密、需要保密的资料和信息泄露给他人或公开发表与引用。</w:t>
      </w:r>
      <w:r/>
    </w:p>
    <w:p>
      <w:pPr>
        <w:ind w:firstLine="480"/>
        <w:spacing w:line="360" w:lineRule="exact"/>
        <w:widowControl/>
        <w:rPr>
          <w:rFonts w:ascii="宋体" w:hAnsi="宋体" w:cs="宋体"/>
          <w:sz w:val="24"/>
        </w:rPr>
      </w:pPr>
      <w:r>
        <w:rPr>
          <w:rFonts w:hint="eastAsia" w:ascii="宋体" w:hAnsi="宋体" w:cs="宋体"/>
          <w:sz w:val="24"/>
        </w:rPr>
        <w:t xml:space="preserve">1.12 发包人要求</w:t>
      </w:r>
      <w:r/>
    </w:p>
    <w:p>
      <w:pPr>
        <w:ind w:firstLine="480"/>
        <w:spacing w:line="360" w:lineRule="exact"/>
        <w:widowControl/>
        <w:rPr>
          <w:rFonts w:ascii="宋体" w:hAnsi="宋体" w:cs="宋体"/>
          <w:sz w:val="24"/>
        </w:rPr>
      </w:pPr>
      <w:r>
        <w:rPr>
          <w:rFonts w:hint="eastAsia" w:ascii="宋体" w:hAnsi="宋体" w:cs="宋体"/>
          <w:sz w:val="24"/>
        </w:rPr>
        <w:t xml:space="preserve">1.12.1 设计人应认真阅读、复核发包人要求，发现错误的，应及时书面通知发包人。无论是否存在错误，发包人均有权修改发包人要求，并在修改后 3 日内通知设计人。除专用合同条款另有约定外，由此导致设计人费用增加和(或)周期延误的，发包人应当相应地增加费用和(或)延长周期。</w:t>
      </w:r>
      <w:r/>
    </w:p>
    <w:p>
      <w:pPr>
        <w:ind w:firstLine="480"/>
        <w:spacing w:line="360" w:lineRule="exact"/>
        <w:widowControl/>
        <w:rPr>
          <w:rFonts w:ascii="宋体" w:hAnsi="宋体" w:cs="宋体"/>
          <w:sz w:val="24"/>
        </w:rPr>
      </w:pPr>
      <w:r>
        <w:rPr>
          <w:rFonts w:hint="eastAsia" w:ascii="宋体" w:hAnsi="宋体" w:cs="宋体"/>
          <w:sz w:val="24"/>
        </w:rPr>
        <w:t xml:space="preserve">1.12.2 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r/>
    </w:p>
    <w:p>
      <w:pPr>
        <w:ind w:firstLine="480"/>
        <w:spacing w:line="360" w:lineRule="exact"/>
        <w:widowControl/>
        <w:rPr>
          <w:rFonts w:ascii="宋体" w:hAnsi="宋体" w:cs="宋体"/>
          <w:sz w:val="24"/>
        </w:rPr>
      </w:pPr>
      <w:r>
        <w:rPr>
          <w:rFonts w:hint="eastAsia" w:ascii="宋体" w:hAnsi="宋体" w:cs="宋体"/>
          <w:sz w:val="24"/>
        </w:rPr>
        <w:t xml:space="preserve">1.12.3 发包人要求采用国外规范和标准进行设计时，应由发包人负责提供该规范和标准的外国文本和中文译本，提供的时间、份数和其他要求在专用合同条款中约定。</w:t>
      </w:r>
      <w:r/>
    </w:p>
    <w:p>
      <w:pPr>
        <w:numPr>
          <w:ilvl w:val="0"/>
          <w:numId w:val="3"/>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发包人义务</w:t>
      </w:r>
      <w:r/>
    </w:p>
    <w:p>
      <w:pPr>
        <w:ind w:left="500"/>
        <w:spacing w:line="360" w:lineRule="exact"/>
        <w:widowControl/>
        <w:rPr>
          <w:rFonts w:ascii="宋体" w:hAnsi="宋体" w:cs="宋体"/>
          <w:sz w:val="24"/>
        </w:rPr>
      </w:pPr>
      <w:r>
        <w:rPr>
          <w:rFonts w:hint="eastAsia" w:ascii="宋体" w:hAnsi="宋体" w:cs="宋体"/>
          <w:sz w:val="24"/>
        </w:rPr>
        <w:t xml:space="preserve">2.1 遵守法律</w:t>
      </w:r>
      <w:r/>
    </w:p>
    <w:p>
      <w:pPr>
        <w:ind w:firstLine="480"/>
        <w:spacing w:line="360" w:lineRule="exact"/>
        <w:widowControl/>
        <w:rPr>
          <w:rFonts w:ascii="宋体" w:hAnsi="宋体" w:cs="宋体"/>
          <w:sz w:val="24"/>
        </w:rPr>
      </w:pPr>
      <w:r>
        <w:rPr>
          <w:rFonts w:hint="eastAsia" w:ascii="宋体" w:hAnsi="宋体" w:cs="宋体"/>
          <w:sz w:val="24"/>
        </w:rPr>
        <w:t xml:space="preserve">发包人在履行合同过程中应遵守法律，并保证设计人免于承担因发包人违反法律而引起的任何责任。</w:t>
      </w:r>
      <w:r/>
    </w:p>
    <w:p>
      <w:pPr>
        <w:ind w:left="500"/>
        <w:spacing w:line="360" w:lineRule="exact"/>
        <w:widowControl/>
        <w:rPr>
          <w:rFonts w:ascii="宋体" w:hAnsi="宋体" w:cs="宋体"/>
          <w:sz w:val="24"/>
        </w:rPr>
      </w:pPr>
      <w:r>
        <w:rPr>
          <w:rFonts w:hint="eastAsia" w:ascii="宋体" w:hAnsi="宋体" w:cs="宋体"/>
          <w:sz w:val="24"/>
        </w:rPr>
        <w:t xml:space="preserve">2.2 发出开始设计通知</w:t>
      </w:r>
      <w:r/>
    </w:p>
    <w:p>
      <w:pPr>
        <w:ind w:firstLine="480"/>
        <w:spacing w:line="360" w:lineRule="exact"/>
        <w:widowControl/>
        <w:rPr>
          <w:rFonts w:ascii="宋体" w:hAnsi="宋体" w:cs="宋体"/>
          <w:sz w:val="24"/>
        </w:rPr>
      </w:pPr>
      <w:r>
        <w:rPr>
          <w:rFonts w:hint="eastAsia" w:ascii="宋体" w:hAnsi="宋体" w:cs="宋体"/>
          <w:sz w:val="24"/>
        </w:rPr>
        <w:t xml:space="preserve">发包人应按第 6.1 款的约定向设计人发出开始设计通知。</w:t>
      </w:r>
      <w:r/>
    </w:p>
    <w:p>
      <w:pPr>
        <w:ind w:left="500"/>
        <w:spacing w:line="360" w:lineRule="exact"/>
        <w:widowControl/>
        <w:rPr>
          <w:rFonts w:ascii="宋体" w:hAnsi="宋体" w:cs="宋体"/>
          <w:sz w:val="24"/>
        </w:rPr>
      </w:pPr>
      <w:r>
        <w:rPr>
          <w:rFonts w:hint="eastAsia" w:ascii="宋体" w:hAnsi="宋体" w:cs="宋体"/>
          <w:sz w:val="24"/>
        </w:rPr>
        <w:t xml:space="preserve">2.3 办理证件和批件</w:t>
      </w:r>
      <w:r/>
    </w:p>
    <w:p>
      <w:pPr>
        <w:ind w:firstLine="480"/>
        <w:spacing w:line="360" w:lineRule="exact"/>
        <w:widowControl/>
        <w:rPr>
          <w:rFonts w:ascii="宋体" w:hAnsi="宋体" w:cs="宋体"/>
          <w:sz w:val="24"/>
        </w:rPr>
      </w:pPr>
      <w:r>
        <w:rPr>
          <w:rFonts w:hint="eastAsia" w:ascii="宋体" w:hAnsi="宋体" w:cs="宋体"/>
          <w:sz w:val="24"/>
        </w:rPr>
        <w:t xml:space="preserve">法律规定和（或）合同约定由发包人负责办理的工程建设项目必须履行的各类审批、核准或备案手续，发包人应当按时办理，设计人应给予必要的协助。法律规定和（或）合同约定由设计人负责办理的设计所需的证件和批件，发包人应给予必要的协助。</w:t>
      </w:r>
      <w:r/>
    </w:p>
    <w:p>
      <w:pPr>
        <w:ind w:left="500"/>
        <w:spacing w:line="360" w:lineRule="exact"/>
        <w:widowControl/>
        <w:rPr>
          <w:rFonts w:ascii="宋体" w:hAnsi="宋体" w:cs="宋体"/>
          <w:sz w:val="24"/>
        </w:rPr>
      </w:pPr>
      <w:r>
        <w:rPr>
          <w:rFonts w:hint="eastAsia" w:ascii="宋体" w:hAnsi="宋体" w:cs="宋体"/>
          <w:sz w:val="24"/>
        </w:rPr>
        <w:t xml:space="preserve">2.4 支付合同价款</w:t>
      </w:r>
      <w:r/>
    </w:p>
    <w:p>
      <w:pPr>
        <w:ind w:firstLine="480"/>
        <w:spacing w:line="360" w:lineRule="exact"/>
        <w:widowControl/>
        <w:rPr>
          <w:rFonts w:ascii="宋体" w:hAnsi="宋体" w:cs="宋体"/>
          <w:sz w:val="24"/>
        </w:rPr>
      </w:pPr>
      <w:r>
        <w:rPr>
          <w:rFonts w:hint="eastAsia" w:ascii="宋体" w:hAnsi="宋体" w:cs="宋体"/>
          <w:sz w:val="24"/>
        </w:rPr>
        <w:t xml:space="preserve">发包人应按合同约定向设计人及时支付合同价款。</w:t>
      </w:r>
      <w:r/>
    </w:p>
    <w:p>
      <w:pPr>
        <w:ind w:left="500"/>
        <w:spacing w:line="360" w:lineRule="exact"/>
        <w:widowControl/>
        <w:rPr>
          <w:rFonts w:ascii="宋体" w:hAnsi="宋体" w:cs="宋体"/>
          <w:sz w:val="24"/>
        </w:rPr>
      </w:pPr>
      <w:r>
        <w:rPr>
          <w:rFonts w:hint="eastAsia" w:ascii="宋体" w:hAnsi="宋体" w:cs="宋体"/>
          <w:sz w:val="24"/>
        </w:rPr>
        <w:t xml:space="preserve">2.5 提供设计资料</w:t>
      </w:r>
      <w:r/>
    </w:p>
    <w:p>
      <w:pPr>
        <w:ind w:firstLine="480"/>
        <w:spacing w:line="360" w:lineRule="exact"/>
        <w:widowControl/>
        <w:rPr>
          <w:rFonts w:ascii="宋体" w:hAnsi="宋体" w:cs="宋体"/>
          <w:sz w:val="24"/>
        </w:rPr>
      </w:pPr>
      <w:r>
        <w:rPr>
          <w:rFonts w:hint="eastAsia" w:ascii="宋体" w:hAnsi="宋体" w:cs="宋体"/>
          <w:sz w:val="24"/>
        </w:rPr>
        <w:t xml:space="preserve">发包人应按第 1.6.2 项的约定向设计人提供设计资料。</w:t>
      </w:r>
      <w:r/>
    </w:p>
    <w:p>
      <w:pPr>
        <w:ind w:left="500"/>
        <w:spacing w:line="360" w:lineRule="exact"/>
        <w:widowControl/>
        <w:rPr>
          <w:rFonts w:ascii="宋体" w:hAnsi="宋体" w:cs="宋体"/>
          <w:sz w:val="24"/>
        </w:rPr>
      </w:pPr>
      <w:r>
        <w:rPr>
          <w:rFonts w:hint="eastAsia" w:ascii="宋体" w:hAnsi="宋体" w:cs="宋体"/>
          <w:sz w:val="24"/>
        </w:rPr>
        <w:t xml:space="preserve">2.6 其他义务</w:t>
      </w:r>
      <w:r/>
    </w:p>
    <w:p>
      <w:pPr>
        <w:ind w:firstLine="480"/>
        <w:spacing w:line="360" w:lineRule="exact"/>
        <w:widowControl/>
        <w:rPr>
          <w:rFonts w:ascii="宋体" w:hAnsi="宋体" w:cs="宋体"/>
          <w:sz w:val="24"/>
        </w:rPr>
      </w:pPr>
      <w:r>
        <w:rPr>
          <w:rFonts w:hint="eastAsia" w:ascii="宋体" w:hAnsi="宋体" w:cs="宋体"/>
          <w:sz w:val="24"/>
        </w:rPr>
        <w:t xml:space="preserve">发包人应履行合同约定的其他义务。</w:t>
      </w:r>
      <w:r/>
    </w:p>
    <w:p>
      <w:pPr>
        <w:numPr>
          <w:ilvl w:val="0"/>
          <w:numId w:val="4"/>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发包人管理</w:t>
      </w:r>
      <w:r/>
    </w:p>
    <w:p>
      <w:pPr>
        <w:ind w:left="500"/>
        <w:spacing w:line="360" w:lineRule="exact"/>
        <w:widowControl/>
        <w:rPr>
          <w:rFonts w:ascii="宋体" w:hAnsi="宋体" w:cs="宋体"/>
          <w:sz w:val="24"/>
        </w:rPr>
      </w:pPr>
      <w:r>
        <w:rPr>
          <w:rFonts w:hint="eastAsia" w:ascii="宋体" w:hAnsi="宋体" w:cs="宋体"/>
          <w:sz w:val="24"/>
        </w:rPr>
        <w:t xml:space="preserve">3.1 发包人代表</w:t>
      </w:r>
      <w:r/>
    </w:p>
    <w:p>
      <w:pPr>
        <w:ind w:firstLine="480"/>
        <w:spacing w:line="360" w:lineRule="exact"/>
        <w:widowControl/>
        <w:rPr>
          <w:rFonts w:ascii="宋体" w:hAnsi="宋体" w:cs="宋体"/>
          <w:sz w:val="24"/>
        </w:rPr>
      </w:pPr>
      <w:r>
        <w:rPr>
          <w:rFonts w:hint="eastAsia" w:ascii="宋体" w:hAnsi="宋体" w:cs="宋体"/>
          <w:sz w:val="24"/>
        </w:rPr>
        <w:t xml:space="preserve">3.1.1 除专用合同条款另有约定外，发包人应在合同签订后 14 天内，将发包人代表的姓名、职务、联系方式、授权范围和授权期限书面通知设计人，由发包人代表在其授权范围和授权期限内，代表发包人行使权利、履行义务和处理合同履行中的具体事宜。发包人代表在授权范围内的行为由发包人承担法律责任。</w:t>
      </w:r>
      <w:r/>
    </w:p>
    <w:p>
      <w:pPr>
        <w:ind w:firstLine="480"/>
        <w:spacing w:line="360" w:lineRule="exact"/>
        <w:widowControl/>
        <w:rPr>
          <w:rFonts w:ascii="宋体" w:hAnsi="宋体" w:cs="宋体"/>
          <w:sz w:val="24"/>
        </w:rPr>
      </w:pPr>
      <w:r>
        <w:rPr>
          <w:rFonts w:hint="eastAsia" w:ascii="宋体" w:hAnsi="宋体" w:cs="宋体"/>
          <w:sz w:val="24"/>
        </w:rPr>
        <w:t xml:space="preserve">3.1.2 发包人代表违反法律法规、违背职业道德守则或者不按合同约定履行职责及义务，导致合同无法继续正常履行的，设计人有权通知发包人更换发包人代表。发包人收到通知后 7 天内，应当核实完毕并将处理结果通知设计人。</w:t>
      </w:r>
      <w:r/>
    </w:p>
    <w:p>
      <w:pPr>
        <w:ind w:firstLine="480"/>
        <w:spacing w:line="360" w:lineRule="exact"/>
        <w:widowControl/>
        <w:rPr>
          <w:rFonts w:ascii="宋体" w:hAnsi="宋体" w:cs="宋体"/>
          <w:sz w:val="24"/>
        </w:rPr>
      </w:pPr>
      <w:r>
        <w:rPr>
          <w:rFonts w:hint="eastAsia" w:ascii="宋体" w:hAnsi="宋体" w:cs="宋体"/>
          <w:sz w:val="24"/>
        </w:rPr>
        <w:t xml:space="preserve">3.1.3 发包人更换发包人代表的，应提前 14 天将更换人员的姓名、职务、联系方式、授权范围和授权期限书面通知设计人。</w:t>
      </w:r>
      <w:r/>
    </w:p>
    <w:p>
      <w:pPr>
        <w:ind w:firstLine="480"/>
        <w:spacing w:line="360" w:lineRule="exact"/>
        <w:widowControl/>
        <w:rPr>
          <w:rFonts w:ascii="宋体" w:hAnsi="宋体" w:cs="宋体"/>
          <w:sz w:val="24"/>
        </w:rPr>
      </w:pPr>
      <w:r>
        <w:rPr>
          <w:rFonts w:hint="eastAsia" w:ascii="宋体" w:hAnsi="宋体" w:cs="宋体"/>
          <w:sz w:val="24"/>
        </w:rPr>
        <w:t xml:space="preserve">3.1.4 发包人代表可以授权发包人的其他人员负责执行其指派的一项或多项工作。发包人代表应将被授权人员的姓名及其授权范围通知设计人。被授权人员在授权范围内发出的指示视为已得到发包人代表的同意，与发包人代表发出的指示具有同等效力。</w:t>
      </w:r>
      <w:r/>
    </w:p>
    <w:p>
      <w:pPr>
        <w:ind w:left="500"/>
        <w:spacing w:line="360" w:lineRule="exact"/>
        <w:widowControl/>
        <w:rPr>
          <w:rFonts w:ascii="宋体" w:hAnsi="宋体" w:cs="宋体"/>
          <w:sz w:val="24"/>
        </w:rPr>
      </w:pPr>
      <w:r>
        <w:rPr>
          <w:rFonts w:hint="eastAsia" w:ascii="宋体" w:hAnsi="宋体" w:cs="宋体"/>
          <w:sz w:val="24"/>
        </w:rPr>
        <w:t xml:space="preserve">3.2 监理人</w:t>
      </w:r>
      <w:r/>
    </w:p>
    <w:p>
      <w:pPr>
        <w:ind w:firstLine="480"/>
        <w:spacing w:line="360" w:lineRule="exact"/>
        <w:widowControl/>
        <w:rPr>
          <w:rFonts w:ascii="宋体" w:hAnsi="宋体" w:cs="宋体"/>
          <w:sz w:val="24"/>
        </w:rPr>
      </w:pPr>
      <w:r>
        <w:rPr>
          <w:rFonts w:hint="eastAsia" w:ascii="宋体" w:hAnsi="宋体" w:cs="宋体"/>
          <w:sz w:val="24"/>
        </w:rPr>
        <w:t xml:space="preserve">3.2.1 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r/>
    </w:p>
    <w:p>
      <w:pPr>
        <w:ind w:firstLine="480"/>
        <w:spacing w:line="360" w:lineRule="exact"/>
        <w:widowControl/>
        <w:rPr>
          <w:rFonts w:ascii="宋体" w:hAnsi="宋体" w:cs="宋体"/>
          <w:sz w:val="24"/>
        </w:rPr>
      </w:pPr>
      <w:r>
        <w:rPr>
          <w:rFonts w:hint="eastAsia" w:ascii="宋体" w:hAnsi="宋体" w:cs="宋体"/>
          <w:sz w:val="24"/>
        </w:rPr>
        <w:t xml:space="preserve">3.2.2 合同约定应由设计人承担的义务和责任，不因监理人对设计文件的审查或批准，以及为实施监理作出的指示等职务行为而减轻或解除。</w:t>
      </w:r>
      <w:r/>
    </w:p>
    <w:p>
      <w:pPr>
        <w:ind w:left="500"/>
        <w:spacing w:line="360" w:lineRule="exact"/>
        <w:widowControl/>
        <w:rPr>
          <w:rFonts w:ascii="宋体" w:hAnsi="宋体" w:cs="宋体"/>
          <w:sz w:val="24"/>
        </w:rPr>
      </w:pPr>
      <w:r>
        <w:rPr>
          <w:rFonts w:hint="eastAsia" w:ascii="宋体" w:hAnsi="宋体" w:cs="宋体"/>
          <w:sz w:val="24"/>
        </w:rPr>
        <w:t xml:space="preserve">3.3 发包人的指示</w:t>
      </w:r>
      <w:r/>
    </w:p>
    <w:p>
      <w:pPr>
        <w:ind w:firstLine="480"/>
        <w:spacing w:line="360" w:lineRule="exact"/>
        <w:widowControl/>
        <w:rPr>
          <w:rFonts w:ascii="宋体" w:hAnsi="宋体" w:cs="宋体"/>
          <w:sz w:val="24"/>
        </w:rPr>
      </w:pPr>
      <w:r>
        <w:rPr>
          <w:rFonts w:hint="eastAsia" w:ascii="宋体" w:hAnsi="宋体" w:cs="宋体"/>
          <w:sz w:val="24"/>
        </w:rPr>
        <w:t xml:space="preserve">3.3.1 发包人应按合同约定向设计人发出指示，发包人的指示应盖有发包人单位章，并由发包人代表签字确认。</w:t>
      </w:r>
      <w:r/>
    </w:p>
    <w:p>
      <w:pPr>
        <w:ind w:firstLine="480"/>
        <w:spacing w:line="360" w:lineRule="exact"/>
        <w:widowControl/>
        <w:rPr>
          <w:rFonts w:ascii="宋体" w:hAnsi="宋体" w:cs="宋体"/>
          <w:sz w:val="24"/>
        </w:rPr>
      </w:pPr>
      <w:r>
        <w:rPr>
          <w:rFonts w:hint="eastAsia" w:ascii="宋体" w:hAnsi="宋体" w:cs="宋体"/>
          <w:sz w:val="24"/>
        </w:rPr>
        <w:t xml:space="preserve">3.3.2 设计人收到发包人作出的指示后应遵照执行。指示构成变更的，应按第 11 条执行。  </w:t>
      </w:r>
      <w:r/>
    </w:p>
    <w:p>
      <w:pPr>
        <w:ind w:firstLine="480"/>
        <w:spacing w:line="360" w:lineRule="exact"/>
        <w:widowControl/>
        <w:rPr>
          <w:rFonts w:ascii="宋体" w:hAnsi="宋体" w:cs="宋体"/>
          <w:sz w:val="24"/>
        </w:rPr>
      </w:pPr>
      <w:r>
        <w:rPr>
          <w:rFonts w:hint="eastAsia" w:ascii="宋体" w:hAnsi="宋体" w:cs="宋体"/>
          <w:sz w:val="24"/>
        </w:rPr>
        <w:t xml:space="preserve">3.3.3 在紧急情况下，发包人代表或其授权人员可以当场签发临时书面指示，设计人应遵照执行。发包人代表应在临时书面指示发出后 24 小时内发出书面确认函，逾期未发出书面确认函的，该临时书面指示应被视为发包人的正式指示。</w:t>
      </w:r>
      <w:r/>
    </w:p>
    <w:p>
      <w:pPr>
        <w:ind w:firstLine="480"/>
        <w:spacing w:line="360" w:lineRule="exact"/>
        <w:widowControl/>
        <w:rPr>
          <w:rFonts w:ascii="宋体" w:hAnsi="宋体" w:cs="宋体"/>
          <w:sz w:val="24"/>
        </w:rPr>
      </w:pPr>
      <w:r>
        <w:rPr>
          <w:rFonts w:hint="eastAsia" w:ascii="宋体" w:hAnsi="宋体" w:cs="宋体"/>
          <w:sz w:val="24"/>
        </w:rPr>
        <w:t xml:space="preserve">3.3.4 除专用合同条款另有约定外，设计人只从发包人代表或按第 3.1.4 项约定的被授权人员处取得指示。</w:t>
      </w:r>
      <w:r/>
    </w:p>
    <w:p>
      <w:pPr>
        <w:ind w:firstLine="480"/>
        <w:spacing w:line="360" w:lineRule="exact"/>
        <w:widowControl/>
        <w:rPr>
          <w:rFonts w:ascii="宋体" w:hAnsi="宋体" w:cs="宋体"/>
          <w:sz w:val="24"/>
        </w:rPr>
      </w:pPr>
      <w:r>
        <w:rPr>
          <w:rFonts w:hint="eastAsia" w:ascii="宋体" w:hAnsi="宋体" w:cs="宋体"/>
          <w:sz w:val="24"/>
        </w:rPr>
        <w:t xml:space="preserve">3.3.5 由于发包人未能按合同约定发出指示、指示延误或指示错误而导致设计人费用增加和（或）周期延误的，发包人应承担由此增加的费用和（或）周期延误。</w:t>
      </w:r>
      <w:r/>
    </w:p>
    <w:p>
      <w:pPr>
        <w:ind w:left="500"/>
        <w:spacing w:line="360" w:lineRule="exact"/>
        <w:widowControl/>
        <w:rPr>
          <w:rFonts w:ascii="宋体" w:hAnsi="宋体" w:cs="宋体"/>
          <w:sz w:val="24"/>
        </w:rPr>
      </w:pPr>
      <w:r>
        <w:rPr>
          <w:rFonts w:hint="eastAsia" w:ascii="宋体" w:hAnsi="宋体" w:cs="宋体"/>
          <w:sz w:val="24"/>
        </w:rPr>
        <w:t xml:space="preserve">3.4 决定或答复</w:t>
      </w:r>
      <w:r/>
    </w:p>
    <w:p>
      <w:pPr>
        <w:ind w:firstLine="480"/>
        <w:spacing w:line="360" w:lineRule="exact"/>
        <w:widowControl/>
        <w:rPr>
          <w:rFonts w:ascii="宋体" w:hAnsi="宋体" w:cs="宋体"/>
          <w:sz w:val="24"/>
        </w:rPr>
      </w:pPr>
      <w:r>
        <w:rPr>
          <w:rFonts w:hint="eastAsia" w:ascii="宋体" w:hAnsi="宋体" w:cs="宋体"/>
          <w:sz w:val="24"/>
        </w:rPr>
        <w:t xml:space="preserve">3.4.1 发包人在法律允许的范围内有权对设计人的设计工作和/或设计文件作出处理决定，设计人应按照发包人的决定执行，涉及设计服务期限或设计费用等问题按第 11 条的约定处理。</w:t>
      </w:r>
      <w:r/>
    </w:p>
    <w:p>
      <w:pPr>
        <w:ind w:firstLine="480"/>
        <w:spacing w:line="360" w:lineRule="exact"/>
        <w:widowControl/>
        <w:rPr>
          <w:rFonts w:ascii="宋体" w:hAnsi="宋体" w:cs="宋体"/>
          <w:sz w:val="24"/>
        </w:rPr>
      </w:pPr>
      <w:r>
        <w:rPr>
          <w:rFonts w:hint="eastAsia" w:ascii="宋体" w:hAnsi="宋体" w:cs="宋体"/>
          <w:sz w:val="24"/>
        </w:rPr>
        <w:t xml:space="preserve">3.4.2 发包人应在专用合同条款约定的时间之内，对设计人书面提出的事项作出书面答复；逾期没有做出答复的，视为已获得发包人的批准。</w:t>
      </w:r>
      <w:r/>
    </w:p>
    <w:p>
      <w:pPr>
        <w:numPr>
          <w:ilvl w:val="0"/>
          <w:numId w:val="5"/>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设计人义务</w:t>
      </w:r>
      <w:r/>
    </w:p>
    <w:p>
      <w:pPr>
        <w:ind w:left="500"/>
        <w:spacing w:line="360" w:lineRule="exact"/>
        <w:widowControl/>
        <w:rPr>
          <w:rFonts w:ascii="宋体" w:hAnsi="宋体" w:cs="宋体"/>
          <w:sz w:val="24"/>
        </w:rPr>
      </w:pPr>
      <w:r>
        <w:rPr>
          <w:rFonts w:hint="eastAsia" w:ascii="宋体" w:hAnsi="宋体" w:cs="宋体"/>
          <w:sz w:val="24"/>
        </w:rPr>
        <w:t xml:space="preserve">4.1 设计人的一般义务</w:t>
      </w:r>
      <w:r/>
    </w:p>
    <w:p>
      <w:pPr>
        <w:ind w:firstLine="482"/>
        <w:spacing w:line="360" w:lineRule="exact"/>
        <w:widowControl/>
        <w:rPr>
          <w:rFonts w:ascii="宋体" w:hAnsi="宋体" w:cs="宋体"/>
          <w:b/>
          <w:sz w:val="24"/>
        </w:rPr>
      </w:pPr>
      <w:r>
        <w:rPr>
          <w:rFonts w:hint="eastAsia" w:ascii="宋体" w:hAnsi="宋体" w:cs="宋体"/>
          <w:b/>
          <w:sz w:val="24"/>
        </w:rPr>
        <w:t xml:space="preserve">4.1.1 遵守法律</w:t>
      </w:r>
      <w:r/>
    </w:p>
    <w:p>
      <w:pPr>
        <w:ind w:firstLine="480"/>
        <w:spacing w:line="360" w:lineRule="exact"/>
        <w:widowControl/>
        <w:rPr>
          <w:rFonts w:ascii="宋体" w:hAnsi="宋体" w:cs="宋体"/>
          <w:sz w:val="24"/>
        </w:rPr>
      </w:pPr>
      <w:r>
        <w:rPr>
          <w:rFonts w:hint="eastAsia" w:ascii="宋体" w:hAnsi="宋体" w:cs="宋体"/>
          <w:sz w:val="24"/>
        </w:rPr>
        <w:t xml:space="preserve">设计人在履行合同过程中应遵守法律，并保证发包人免于承担因设计人违反法律而引起的任何责任。</w:t>
      </w:r>
      <w:r/>
    </w:p>
    <w:p>
      <w:pPr>
        <w:ind w:firstLine="482"/>
        <w:spacing w:line="360" w:lineRule="exact"/>
        <w:widowControl/>
        <w:rPr>
          <w:rFonts w:ascii="宋体" w:hAnsi="宋体" w:cs="宋体"/>
          <w:b/>
          <w:sz w:val="24"/>
        </w:rPr>
      </w:pPr>
      <w:r>
        <w:rPr>
          <w:rFonts w:hint="eastAsia" w:ascii="宋体" w:hAnsi="宋体" w:cs="宋体"/>
          <w:b/>
          <w:sz w:val="24"/>
        </w:rPr>
        <w:t xml:space="preserve">4.1.2 依法纳税</w:t>
      </w:r>
      <w:r/>
    </w:p>
    <w:p>
      <w:pPr>
        <w:ind w:firstLine="480"/>
        <w:spacing w:line="360" w:lineRule="exact"/>
        <w:widowControl/>
        <w:rPr>
          <w:rFonts w:ascii="宋体" w:hAnsi="宋体" w:cs="宋体"/>
          <w:sz w:val="24"/>
        </w:rPr>
      </w:pPr>
      <w:r>
        <w:rPr>
          <w:rFonts w:hint="eastAsia" w:ascii="宋体" w:hAnsi="宋体" w:cs="宋体"/>
          <w:sz w:val="24"/>
        </w:rPr>
        <w:t xml:space="preserve">设计人应按有关法律规定纳税，应缴纳的税金（含增值税）包括在合同价格之中，结算时需开具增值税专用发票。</w:t>
      </w:r>
      <w:r/>
    </w:p>
    <w:p>
      <w:pPr>
        <w:ind w:firstLine="482"/>
        <w:spacing w:line="360" w:lineRule="exact"/>
        <w:widowControl/>
        <w:rPr>
          <w:rFonts w:ascii="宋体" w:hAnsi="宋体" w:cs="宋体"/>
          <w:b/>
          <w:sz w:val="24"/>
        </w:rPr>
      </w:pPr>
      <w:r>
        <w:rPr>
          <w:rFonts w:hint="eastAsia" w:ascii="宋体" w:hAnsi="宋体" w:cs="宋体"/>
          <w:b/>
          <w:sz w:val="24"/>
        </w:rPr>
        <w:t xml:space="preserve">4.1.3 完成全部设计工作</w:t>
      </w:r>
      <w:r/>
    </w:p>
    <w:p>
      <w:pPr>
        <w:ind w:firstLine="480"/>
        <w:spacing w:line="360" w:lineRule="exact"/>
        <w:widowControl/>
        <w:rPr>
          <w:rFonts w:ascii="宋体" w:hAnsi="宋体" w:cs="宋体"/>
          <w:sz w:val="24"/>
        </w:rPr>
      </w:pPr>
      <w:r>
        <w:rPr>
          <w:rFonts w:hint="eastAsia" w:ascii="宋体" w:hAnsi="宋体" w:cs="宋体"/>
          <w:sz w:val="24"/>
        </w:rPr>
        <w:t xml:space="preserve">设计人应按合同约定以及发包人要求，完成合同约定的全部工作，并对工作中的任何缺陷进行整改、完善和修补，使其满足合同约定的目的。设计人应按合同约定提供设计文件及相关服务等。</w:t>
      </w:r>
      <w:r/>
    </w:p>
    <w:p>
      <w:pPr>
        <w:ind w:firstLine="482"/>
        <w:spacing w:line="360" w:lineRule="exact"/>
        <w:widowControl/>
        <w:rPr>
          <w:rFonts w:ascii="宋体" w:hAnsi="宋体" w:cs="宋体"/>
          <w:b/>
          <w:sz w:val="24"/>
        </w:rPr>
      </w:pPr>
      <w:r>
        <w:rPr>
          <w:rFonts w:hint="eastAsia" w:ascii="宋体" w:hAnsi="宋体" w:cs="宋体"/>
          <w:b/>
          <w:sz w:val="24"/>
        </w:rPr>
        <w:t xml:space="preserve">4.1.4 其他义务</w:t>
      </w:r>
      <w:r/>
    </w:p>
    <w:p>
      <w:pPr>
        <w:ind w:firstLine="480"/>
        <w:spacing w:line="360" w:lineRule="exact"/>
        <w:widowControl/>
        <w:rPr>
          <w:rFonts w:ascii="宋体" w:hAnsi="宋体" w:cs="宋体"/>
          <w:sz w:val="24"/>
        </w:rPr>
      </w:pPr>
      <w:r>
        <w:rPr>
          <w:rFonts w:hint="eastAsia" w:ascii="宋体" w:hAnsi="宋体" w:cs="宋体"/>
          <w:sz w:val="24"/>
        </w:rPr>
        <w:t xml:space="preserve">设计人应履行合同约定的其他义务。</w:t>
      </w:r>
      <w:r/>
    </w:p>
    <w:p>
      <w:pPr>
        <w:ind w:left="500"/>
        <w:spacing w:line="360" w:lineRule="exact"/>
        <w:widowControl/>
        <w:rPr>
          <w:rFonts w:ascii="宋体" w:hAnsi="宋体" w:cs="宋体"/>
          <w:sz w:val="24"/>
        </w:rPr>
      </w:pPr>
      <w:r>
        <w:rPr>
          <w:rFonts w:hint="eastAsia" w:ascii="宋体" w:hAnsi="宋体" w:cs="宋体"/>
          <w:sz w:val="24"/>
        </w:rPr>
        <w:t xml:space="preserve">4.2 履约保证金</w:t>
      </w:r>
      <w:r/>
    </w:p>
    <w:p>
      <w:pPr>
        <w:ind w:firstLine="480"/>
        <w:spacing w:line="360" w:lineRule="exact"/>
        <w:widowControl/>
        <w:rPr>
          <w:rFonts w:ascii="宋体" w:hAnsi="宋体" w:cs="宋体"/>
          <w:sz w:val="24"/>
        </w:rPr>
      </w:pPr>
      <w:r>
        <w:rPr>
          <w:rFonts w:hint="eastAsia" w:ascii="宋体" w:hAnsi="宋体" w:cs="宋体"/>
          <w:sz w:val="24"/>
        </w:rPr>
        <w:t xml:space="preserve">除专用合同条款另有约定外，履约保证金自合同生效之日起生效，在发包人签收最后一批设计成果文件之日起 28 日后失效。如果设计人不履行合同约定的义务或其履行不符合合同的约定，发包人有权扣划相应金额的履约保证金。</w:t>
      </w:r>
      <w:r/>
    </w:p>
    <w:p>
      <w:pPr>
        <w:ind w:left="500"/>
        <w:spacing w:line="360" w:lineRule="exact"/>
        <w:widowControl/>
        <w:rPr>
          <w:rFonts w:ascii="宋体" w:hAnsi="宋体" w:cs="宋体"/>
          <w:sz w:val="24"/>
        </w:rPr>
      </w:pPr>
      <w:r>
        <w:rPr>
          <w:rFonts w:hint="eastAsia" w:ascii="宋体" w:hAnsi="宋体" w:cs="宋体"/>
          <w:sz w:val="24"/>
        </w:rPr>
        <w:t xml:space="preserve">4.3 分包和不得转包</w:t>
      </w:r>
      <w:r/>
    </w:p>
    <w:p>
      <w:pPr>
        <w:ind w:firstLine="480"/>
        <w:spacing w:line="360" w:lineRule="exact"/>
        <w:widowControl/>
        <w:rPr>
          <w:rFonts w:ascii="宋体" w:hAnsi="宋体" w:cs="宋体"/>
          <w:sz w:val="24"/>
        </w:rPr>
      </w:pPr>
      <w:r>
        <w:rPr>
          <w:rFonts w:hint="eastAsia" w:ascii="宋体" w:hAnsi="宋体" w:cs="宋体"/>
          <w:sz w:val="24"/>
        </w:rPr>
        <w:t xml:space="preserve">4.3.1 设计人不得将其设计的全部工作转包给第三人。</w:t>
      </w:r>
      <w:r/>
    </w:p>
    <w:p>
      <w:pPr>
        <w:ind w:firstLine="480"/>
        <w:spacing w:line="360" w:lineRule="exact"/>
        <w:widowControl/>
        <w:rPr>
          <w:rFonts w:ascii="宋体" w:hAnsi="宋体" w:cs="宋体"/>
          <w:sz w:val="24"/>
        </w:rPr>
      </w:pPr>
      <w:r>
        <w:rPr>
          <w:rFonts w:hint="eastAsia" w:ascii="宋体" w:hAnsi="宋体" w:cs="宋体"/>
          <w:sz w:val="24"/>
        </w:rPr>
        <w:t xml:space="preserve">4.3.2 设计人不得将设计的主体、关键性工作分包给第三人。除专用合同条款另有约定外，未经发包人同意，设计人也不得将非主体、非关键性工作分包给第三人。</w:t>
      </w:r>
      <w:r/>
    </w:p>
    <w:p>
      <w:pPr>
        <w:ind w:firstLine="480"/>
        <w:spacing w:line="360" w:lineRule="exact"/>
        <w:widowControl/>
        <w:rPr>
          <w:rFonts w:ascii="宋体" w:hAnsi="宋体" w:cs="宋体"/>
          <w:sz w:val="24"/>
        </w:rPr>
      </w:pPr>
      <w:r>
        <w:rPr>
          <w:rFonts w:hint="eastAsia" w:ascii="宋体" w:hAnsi="宋体" w:cs="宋体"/>
          <w:sz w:val="24"/>
        </w:rPr>
        <w:t xml:space="preserve">4.3.3 发包人同意设计人分包工作的，设计人应向发包人提交 1 份分包合同副本，并对分包设计工作质量承担连带责任。除专用合同条款另有约定外，分包人的设计费用由设计人与分包人自行支付。</w:t>
      </w:r>
      <w:r/>
    </w:p>
    <w:p>
      <w:pPr>
        <w:ind w:firstLine="480"/>
        <w:spacing w:line="360" w:lineRule="exact"/>
        <w:widowControl/>
        <w:rPr>
          <w:rFonts w:ascii="宋体" w:hAnsi="宋体" w:cs="宋体"/>
          <w:sz w:val="24"/>
        </w:rPr>
      </w:pPr>
      <w:r>
        <w:rPr>
          <w:rFonts w:hint="eastAsia" w:ascii="宋体" w:hAnsi="宋体" w:cs="宋体"/>
          <w:sz w:val="24"/>
        </w:rPr>
        <w:t xml:space="preserve">4.3.4 分包人的资格能力应与其分包工作的标准和规模相适应，包括必要的企业资质、人员、设备和类似业绩等。</w:t>
      </w:r>
      <w:r/>
    </w:p>
    <w:p>
      <w:pPr>
        <w:ind w:left="500"/>
        <w:spacing w:line="360" w:lineRule="exact"/>
        <w:widowControl/>
        <w:rPr>
          <w:rFonts w:ascii="宋体" w:hAnsi="宋体" w:cs="宋体"/>
          <w:sz w:val="24"/>
        </w:rPr>
      </w:pPr>
      <w:r>
        <w:rPr>
          <w:rFonts w:hint="eastAsia" w:ascii="宋体" w:hAnsi="宋体" w:cs="宋体"/>
          <w:sz w:val="24"/>
        </w:rPr>
        <w:t xml:space="preserve">4.4 联合体（ 不接受）</w:t>
      </w:r>
      <w:r/>
    </w:p>
    <w:p>
      <w:pPr>
        <w:ind w:left="500"/>
        <w:spacing w:line="360" w:lineRule="exact"/>
        <w:widowControl/>
        <w:rPr>
          <w:rFonts w:ascii="宋体" w:hAnsi="宋体" w:cs="宋体"/>
          <w:sz w:val="24"/>
        </w:rPr>
      </w:pPr>
      <w:r>
        <w:rPr>
          <w:rFonts w:hint="eastAsia" w:ascii="宋体" w:hAnsi="宋体" w:cs="宋体"/>
          <w:sz w:val="24"/>
        </w:rPr>
        <w:t xml:space="preserve">4.5 项目负责人</w:t>
      </w:r>
      <w:r/>
    </w:p>
    <w:p>
      <w:pPr>
        <w:ind w:firstLine="480"/>
        <w:spacing w:line="360" w:lineRule="exact"/>
        <w:widowControl/>
        <w:rPr>
          <w:rFonts w:ascii="宋体" w:hAnsi="宋体" w:cs="宋体"/>
          <w:sz w:val="24"/>
        </w:rPr>
      </w:pPr>
      <w:r>
        <w:rPr>
          <w:rFonts w:hint="eastAsia" w:ascii="宋体" w:hAnsi="宋体" w:cs="宋体"/>
          <w:sz w:val="24"/>
        </w:rPr>
        <w:t xml:space="preserve">4.5.1 设计人应按合同协议书的约定指派项目负责人，并在约定的期限内到职。设计人更换项目负责人应事先征得发包人同意，并应在更换 14 天前将拟更换的项目负责人的姓名和详细资料提交发包人。项目负责人 2 天内不能履行职责的，应事先征得发包人同意，并委派代表代行其职责。</w:t>
      </w:r>
      <w:r/>
    </w:p>
    <w:p>
      <w:pPr>
        <w:ind w:firstLine="480"/>
        <w:spacing w:line="360" w:lineRule="exact"/>
        <w:widowControl/>
        <w:rPr>
          <w:rFonts w:ascii="宋体" w:hAnsi="宋体" w:cs="宋体"/>
          <w:sz w:val="24"/>
        </w:rPr>
      </w:pPr>
      <w:r>
        <w:rPr>
          <w:rFonts w:hint="eastAsia" w:ascii="宋体" w:hAnsi="宋体" w:cs="宋体"/>
          <w:sz w:val="24"/>
        </w:rPr>
        <w:t xml:space="preserve">4.5.2 项目负责人应按合同约定以及发包人要求，负责组织合同工作的实施。在情况紧急且无法与发包人取得联系时，可采取保证工程和人员生命财产安全的紧急措施，并在采取措施后小时内向发包人提交书面报告。</w:t>
      </w:r>
      <w:r/>
    </w:p>
    <w:p>
      <w:pPr>
        <w:ind w:firstLine="480"/>
        <w:spacing w:line="360" w:lineRule="exact"/>
        <w:widowControl/>
        <w:rPr>
          <w:rFonts w:ascii="宋体" w:hAnsi="宋体" w:cs="宋体"/>
          <w:sz w:val="24"/>
        </w:rPr>
      </w:pPr>
      <w:r>
        <w:rPr>
          <w:rFonts w:hint="eastAsia" w:ascii="宋体" w:hAnsi="宋体" w:cs="宋体"/>
          <w:sz w:val="24"/>
        </w:rPr>
        <w:t xml:space="preserve">4.5.3 设计人为履行合同发出的一切函件均应盖有设计人单位章，并由设计人的项目负责人签字确认。</w:t>
      </w:r>
      <w:r/>
    </w:p>
    <w:p>
      <w:pPr>
        <w:ind w:firstLine="480"/>
        <w:spacing w:line="360" w:lineRule="exact"/>
        <w:widowControl/>
        <w:rPr>
          <w:rFonts w:ascii="宋体" w:hAnsi="宋体" w:cs="宋体"/>
          <w:sz w:val="24"/>
        </w:rPr>
      </w:pPr>
      <w:r>
        <w:rPr>
          <w:rFonts w:hint="eastAsia" w:ascii="宋体" w:hAnsi="宋体" w:cs="宋体"/>
          <w:sz w:val="24"/>
        </w:rPr>
        <w:t xml:space="preserve">4.5.4 按照专用合同条款约定，项目负责人可以授权其下属人员履行其某项职责，但事先应将这些人员的姓名和授权范围书面通知发包人。</w:t>
      </w:r>
      <w:r/>
    </w:p>
    <w:p>
      <w:pPr>
        <w:ind w:left="500"/>
        <w:spacing w:line="360" w:lineRule="exact"/>
        <w:widowControl/>
        <w:rPr>
          <w:rFonts w:ascii="宋体" w:hAnsi="宋体" w:cs="宋体"/>
          <w:sz w:val="24"/>
        </w:rPr>
      </w:pPr>
      <w:r>
        <w:rPr>
          <w:rFonts w:hint="eastAsia" w:ascii="宋体" w:hAnsi="宋体" w:cs="宋体"/>
          <w:sz w:val="24"/>
        </w:rPr>
        <w:t xml:space="preserve">4.6 设计人员的管理</w:t>
      </w:r>
      <w:r/>
    </w:p>
    <w:p>
      <w:pPr>
        <w:ind w:firstLine="480"/>
        <w:spacing w:line="360" w:lineRule="exact"/>
        <w:widowControl/>
        <w:rPr>
          <w:rFonts w:ascii="宋体" w:hAnsi="宋体" w:cs="宋体"/>
          <w:sz w:val="24"/>
        </w:rPr>
      </w:pPr>
      <w:r>
        <w:rPr>
          <w:rFonts w:hint="eastAsia" w:ascii="宋体" w:hAnsi="宋体" w:cs="宋体"/>
          <w:sz w:val="24"/>
        </w:rPr>
        <w:t xml:space="preserve">4.6.1 设计人应在接到开始设计通知之日起 7 天内，向发包人提交设计项目机构以及人员安</w:t>
      </w:r>
      <w:r/>
    </w:p>
    <w:p>
      <w:pPr>
        <w:spacing w:line="360" w:lineRule="exact"/>
        <w:widowControl/>
        <w:rPr>
          <w:rFonts w:ascii="宋体" w:hAnsi="宋体" w:cs="宋体"/>
          <w:sz w:val="24"/>
        </w:rPr>
      </w:pPr>
      <w:r>
        <w:rPr>
          <w:rFonts w:hint="eastAsia" w:ascii="宋体" w:hAnsi="宋体" w:cs="宋体"/>
          <w:sz w:val="24"/>
        </w:rPr>
        <w:t xml:space="preserve">排的报告，其内容应包括项目机构设置、主要设计人员和作业人员的名单及资格条件。主要设计人员应相对稳定，更换主要设计人员的，应取得发包人的同意,并向发包人提交继任人员的资</w:t>
      </w:r>
      <w:r/>
    </w:p>
    <w:p>
      <w:pPr>
        <w:spacing w:line="360" w:lineRule="exact"/>
        <w:widowControl/>
        <w:rPr>
          <w:rFonts w:ascii="宋体" w:hAnsi="宋体" w:cs="宋体"/>
          <w:sz w:val="24"/>
        </w:rPr>
      </w:pPr>
      <w:r>
        <w:rPr>
          <w:rFonts w:hint="eastAsia" w:ascii="宋体" w:hAnsi="宋体" w:cs="宋体"/>
          <w:sz w:val="24"/>
        </w:rPr>
        <w:t xml:space="preserve">格、管理经验等资料。项目负责人的更换，应按照本章第 4.5.1 项规定执行。</w:t>
      </w:r>
      <w:r/>
    </w:p>
    <w:p>
      <w:pPr>
        <w:ind w:firstLine="480"/>
        <w:spacing w:line="360" w:lineRule="exact"/>
        <w:widowControl/>
        <w:rPr>
          <w:rFonts w:ascii="宋体" w:hAnsi="宋体" w:cs="宋体"/>
          <w:sz w:val="24"/>
        </w:rPr>
      </w:pPr>
      <w:r>
        <w:rPr>
          <w:rFonts w:hint="eastAsia" w:ascii="宋体" w:hAnsi="宋体" w:cs="宋体"/>
          <w:sz w:val="24"/>
        </w:rPr>
        <w:t xml:space="preserve">4.6.2 除专用合同条款另有约定外，主要设计人员包括项目负责人、专业负责人、审核人、审定人等；其他人员包括各专业的设计人员、管理人员等。</w:t>
      </w:r>
      <w:r/>
    </w:p>
    <w:p>
      <w:pPr>
        <w:ind w:firstLine="480"/>
        <w:spacing w:line="360" w:lineRule="exact"/>
        <w:widowControl/>
        <w:rPr>
          <w:rFonts w:ascii="宋体" w:hAnsi="宋体" w:cs="宋体"/>
          <w:sz w:val="24"/>
        </w:rPr>
      </w:pPr>
      <w:r>
        <w:rPr>
          <w:rFonts w:hint="eastAsia" w:ascii="宋体" w:hAnsi="宋体" w:cs="宋体"/>
          <w:sz w:val="24"/>
        </w:rPr>
        <w:t xml:space="preserve">4.6.3 设计人应保证其主要设计人员（含分包人）在合同期限内的任何时候，都能按时参加发包人组织的工作会议。</w:t>
      </w:r>
      <w:r/>
    </w:p>
    <w:p>
      <w:pPr>
        <w:ind w:firstLine="480"/>
        <w:spacing w:line="360" w:lineRule="exact"/>
        <w:widowControl/>
        <w:rPr>
          <w:rFonts w:ascii="宋体" w:hAnsi="宋体" w:cs="宋体"/>
          <w:sz w:val="24"/>
        </w:rPr>
      </w:pPr>
      <w:r>
        <w:rPr>
          <w:rFonts w:hint="eastAsia" w:ascii="宋体" w:hAnsi="宋体" w:cs="宋体"/>
          <w:sz w:val="24"/>
        </w:rPr>
        <w:t xml:space="preserve">4.6.4 国家规定应当持证上岗的工作人员均应持有相应的资格证明，发包人有权随时检查。发包人认为有必要时，可以进行现场考核。</w:t>
      </w:r>
      <w:r/>
    </w:p>
    <w:p>
      <w:pPr>
        <w:ind w:left="500"/>
        <w:spacing w:line="360" w:lineRule="exact"/>
        <w:widowControl/>
        <w:rPr>
          <w:rFonts w:ascii="宋体" w:hAnsi="宋体" w:cs="宋体"/>
          <w:sz w:val="24"/>
        </w:rPr>
      </w:pPr>
      <w:r>
        <w:rPr>
          <w:rFonts w:hint="eastAsia" w:ascii="宋体" w:hAnsi="宋体" w:cs="宋体"/>
          <w:sz w:val="24"/>
        </w:rPr>
        <w:t xml:space="preserve">4.7 撤换项目负责人和其他人员</w:t>
      </w:r>
      <w:r/>
    </w:p>
    <w:p>
      <w:pPr>
        <w:ind w:firstLine="480"/>
        <w:spacing w:line="360" w:lineRule="exact"/>
        <w:widowControl/>
        <w:rPr>
          <w:rFonts w:ascii="宋体" w:hAnsi="宋体" w:cs="宋体"/>
          <w:sz w:val="24"/>
        </w:rPr>
      </w:pPr>
      <w:r>
        <w:rPr>
          <w:rFonts w:hint="eastAsia" w:ascii="宋体" w:hAnsi="宋体" w:cs="宋体"/>
          <w:sz w:val="24"/>
        </w:rPr>
        <w:t xml:space="preserve">设计人应对其项目负责人和其他人员进行有效管理。发包人要求撤换不能胜任本职工作、行为不端或玩忽职守的项目负责人和其他人员的，设计人应予以撤换。</w:t>
      </w:r>
      <w:r/>
    </w:p>
    <w:p>
      <w:pPr>
        <w:ind w:left="500"/>
        <w:spacing w:line="360" w:lineRule="exact"/>
        <w:widowControl/>
        <w:rPr>
          <w:rFonts w:ascii="宋体" w:hAnsi="宋体" w:cs="宋体"/>
          <w:sz w:val="24"/>
        </w:rPr>
      </w:pPr>
      <w:r>
        <w:rPr>
          <w:rFonts w:hint="eastAsia" w:ascii="宋体" w:hAnsi="宋体" w:cs="宋体"/>
          <w:sz w:val="24"/>
        </w:rPr>
        <w:t xml:space="preserve">4.8 保障人员的合法权益</w:t>
      </w:r>
      <w:r/>
    </w:p>
    <w:p>
      <w:pPr>
        <w:ind w:firstLine="480"/>
        <w:spacing w:line="360" w:lineRule="exact"/>
        <w:widowControl/>
        <w:rPr>
          <w:rFonts w:ascii="宋体" w:hAnsi="宋体" w:cs="宋体"/>
          <w:sz w:val="24"/>
        </w:rPr>
      </w:pPr>
      <w:r>
        <w:rPr>
          <w:rFonts w:hint="eastAsia" w:ascii="宋体" w:hAnsi="宋体" w:cs="宋体"/>
          <w:sz w:val="24"/>
        </w:rPr>
        <w:t xml:space="preserve">4.8.1 设计人应与其雇佣的人员签订劳动合同，并按时发放工资。</w:t>
      </w:r>
      <w:r/>
    </w:p>
    <w:p>
      <w:pPr>
        <w:ind w:firstLine="480"/>
        <w:spacing w:line="360" w:lineRule="exact"/>
        <w:widowControl/>
        <w:rPr>
          <w:rFonts w:ascii="宋体" w:hAnsi="宋体" w:cs="宋体"/>
          <w:sz w:val="24"/>
        </w:rPr>
      </w:pPr>
      <w:r>
        <w:rPr>
          <w:rFonts w:hint="eastAsia" w:ascii="宋体" w:hAnsi="宋体" w:cs="宋体"/>
          <w:sz w:val="24"/>
        </w:rPr>
        <w:t xml:space="preserve">4.8.2 设计人应按劳动法的规定安排工作时间，保证其雇佣人员享有休息和休假的权利。因设计需要占用休假日或延长工作时间的，应不超过法律规定的限度，并按法律规定给予补休或付酬。</w:t>
      </w:r>
      <w:r/>
    </w:p>
    <w:p>
      <w:pPr>
        <w:ind w:firstLine="480"/>
        <w:spacing w:line="360" w:lineRule="exact"/>
        <w:widowControl/>
        <w:rPr>
          <w:rFonts w:ascii="宋体" w:hAnsi="宋体" w:cs="宋体"/>
          <w:sz w:val="24"/>
        </w:rPr>
      </w:pPr>
      <w:r>
        <w:rPr>
          <w:rFonts w:hint="eastAsia" w:ascii="宋体" w:hAnsi="宋体" w:cs="宋体"/>
          <w:sz w:val="24"/>
        </w:rPr>
        <w:t xml:space="preserve">4.8.3 设计人应按有关法律规定和合同约定，为其雇佣人员办理保险。</w:t>
      </w:r>
      <w:r/>
    </w:p>
    <w:p>
      <w:pPr>
        <w:ind w:left="500"/>
        <w:spacing w:line="360" w:lineRule="exact"/>
        <w:widowControl/>
        <w:rPr>
          <w:rFonts w:ascii="宋体" w:hAnsi="宋体" w:cs="宋体"/>
          <w:sz w:val="24"/>
        </w:rPr>
      </w:pPr>
      <w:r>
        <w:rPr>
          <w:rFonts w:hint="eastAsia" w:ascii="宋体" w:hAnsi="宋体" w:cs="宋体"/>
          <w:sz w:val="24"/>
        </w:rPr>
        <w:t xml:space="preserve">4.9 合同价款应专款专用</w:t>
      </w:r>
      <w:r/>
    </w:p>
    <w:p>
      <w:pPr>
        <w:ind w:firstLine="480"/>
        <w:spacing w:line="360" w:lineRule="exact"/>
        <w:widowControl/>
        <w:rPr>
          <w:rFonts w:ascii="宋体" w:hAnsi="宋体" w:cs="宋体"/>
          <w:sz w:val="24"/>
        </w:rPr>
      </w:pPr>
      <w:r>
        <w:rPr>
          <w:rFonts w:hint="eastAsia" w:ascii="宋体" w:hAnsi="宋体" w:cs="宋体"/>
          <w:sz w:val="24"/>
        </w:rPr>
        <w:t xml:space="preserve">发包人按合同约定支付给设计人的各项价款，应专用于合同设计工作。</w:t>
      </w:r>
      <w:r/>
    </w:p>
    <w:p>
      <w:pPr>
        <w:numPr>
          <w:ilvl w:val="0"/>
          <w:numId w:val="6"/>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设计要求</w:t>
      </w:r>
      <w:r/>
    </w:p>
    <w:p>
      <w:pPr>
        <w:ind w:left="500"/>
        <w:spacing w:line="360" w:lineRule="exact"/>
        <w:widowControl/>
        <w:rPr>
          <w:rFonts w:ascii="宋体" w:hAnsi="宋体" w:cs="宋体"/>
          <w:sz w:val="24"/>
        </w:rPr>
      </w:pPr>
      <w:r>
        <w:rPr>
          <w:rFonts w:hint="eastAsia" w:ascii="宋体" w:hAnsi="宋体" w:cs="宋体"/>
          <w:sz w:val="24"/>
        </w:rPr>
        <w:t xml:space="preserve">5.1 一般要求</w:t>
      </w:r>
      <w:r/>
    </w:p>
    <w:p>
      <w:pPr>
        <w:ind w:firstLine="480"/>
        <w:spacing w:line="360" w:lineRule="exact"/>
        <w:widowControl/>
        <w:rPr>
          <w:rFonts w:ascii="宋体" w:hAnsi="宋体" w:cs="宋体"/>
          <w:sz w:val="24"/>
        </w:rPr>
      </w:pPr>
      <w:r>
        <w:rPr>
          <w:rFonts w:hint="eastAsia" w:ascii="宋体" w:hAnsi="宋体" w:cs="宋体"/>
          <w:sz w:val="24"/>
        </w:rPr>
        <w:t xml:space="preserve">5.1.1 发包人应当遵守法律和规范标准，不得以任何理由要求设计人违反法律和工程质量、安全标准进行设计服务，降低工程质量。</w:t>
      </w:r>
      <w:r/>
    </w:p>
    <w:p>
      <w:pPr>
        <w:ind w:firstLine="480"/>
        <w:spacing w:line="360" w:lineRule="exact"/>
        <w:widowControl/>
        <w:rPr>
          <w:rFonts w:ascii="宋体" w:hAnsi="宋体" w:cs="宋体"/>
          <w:sz w:val="24"/>
        </w:rPr>
      </w:pPr>
      <w:r>
        <w:rPr>
          <w:rFonts w:hint="eastAsia" w:ascii="宋体" w:hAnsi="宋体" w:cs="宋体"/>
          <w:sz w:val="24"/>
        </w:rPr>
        <w:t xml:space="preserve">5.1.2 设计人应按照法律规定，以及国家、行业和地方的规范和标准完成设计工作，并应符合发包人要求。各项规范、标准和发包人要求之间如对同一内容的描述不一致时，应以描述更为严格的内容为准。</w:t>
      </w:r>
      <w:r/>
    </w:p>
    <w:p>
      <w:pPr>
        <w:ind w:firstLine="480"/>
        <w:spacing w:line="360" w:lineRule="exact"/>
        <w:widowControl/>
        <w:rPr>
          <w:rFonts w:ascii="宋体" w:hAnsi="宋体" w:cs="宋体"/>
          <w:sz w:val="24"/>
        </w:rPr>
      </w:pPr>
      <w:r>
        <w:rPr>
          <w:rFonts w:ascii="宋体" w:hAnsi="宋体" w:cs="宋体"/>
          <w:sz w:val="24"/>
        </w:rPr>
      </w:r>
      <w:r/>
    </w:p>
    <w:p>
      <w:pPr>
        <w:ind w:firstLine="480"/>
        <w:spacing w:line="360" w:lineRule="exact"/>
        <w:widowControl/>
        <w:rPr>
          <w:rFonts w:ascii="宋体" w:hAnsi="宋体" w:cs="宋体"/>
          <w:sz w:val="24"/>
        </w:rPr>
      </w:pPr>
      <w:r>
        <w:rPr>
          <w:rFonts w:hint="eastAsia" w:ascii="宋体" w:hAnsi="宋体" w:cs="宋体"/>
          <w:sz w:val="24"/>
        </w:rPr>
        <w:t xml:space="preserve">5.1.3 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 7 天内发出是否遵守新规定的指示。发包人指示遵守新规定的，按照第 11 条约定执行。</w:t>
      </w:r>
      <w:r/>
    </w:p>
    <w:p>
      <w:pPr>
        <w:ind w:firstLine="480"/>
        <w:spacing w:line="360" w:lineRule="exact"/>
        <w:widowControl/>
        <w:rPr>
          <w:rFonts w:ascii="宋体" w:hAnsi="宋体" w:cs="宋体"/>
          <w:sz w:val="24"/>
        </w:rPr>
      </w:pPr>
      <w:r>
        <w:rPr>
          <w:rFonts w:hint="eastAsia" w:ascii="宋体" w:hAnsi="宋体" w:cs="宋体"/>
          <w:sz w:val="24"/>
        </w:rPr>
        <w:t xml:space="preserve">5.1.4 设计人在设计服务中选用的材料、设备，应当注明其规格、型号、性能等技术指标及适应性，满足质量、安全、节能、环保等要求。</w:t>
      </w:r>
      <w:r/>
    </w:p>
    <w:p>
      <w:pPr>
        <w:ind w:left="500"/>
        <w:spacing w:line="360" w:lineRule="exact"/>
        <w:widowControl/>
        <w:rPr>
          <w:rFonts w:ascii="宋体" w:hAnsi="宋体" w:cs="宋体"/>
          <w:sz w:val="24"/>
        </w:rPr>
      </w:pPr>
      <w:r>
        <w:rPr>
          <w:rFonts w:hint="eastAsia" w:ascii="宋体" w:hAnsi="宋体" w:cs="宋体"/>
          <w:sz w:val="24"/>
        </w:rPr>
        <w:t xml:space="preserve">5.2 设计依据</w:t>
      </w:r>
      <w:r/>
    </w:p>
    <w:p>
      <w:pPr>
        <w:ind w:firstLine="480"/>
        <w:spacing w:line="360" w:lineRule="exact"/>
        <w:widowControl/>
        <w:rPr>
          <w:rFonts w:ascii="宋体" w:hAnsi="宋体" w:cs="宋体"/>
          <w:sz w:val="24"/>
        </w:rPr>
      </w:pPr>
      <w:r>
        <w:rPr>
          <w:rFonts w:hint="eastAsia" w:ascii="宋体" w:hAnsi="宋体" w:cs="宋体"/>
          <w:sz w:val="24"/>
        </w:rPr>
        <w:t xml:space="preserve">除专用合同条款另有约定外，本工程的设计依据如下：</w:t>
      </w:r>
      <w:r/>
    </w:p>
    <w:p>
      <w:pPr>
        <w:ind w:firstLine="480"/>
        <w:spacing w:line="360" w:lineRule="exact"/>
        <w:widowControl/>
        <w:rPr>
          <w:rFonts w:ascii="宋体" w:hAnsi="宋体" w:cs="宋体"/>
          <w:sz w:val="24"/>
        </w:rPr>
      </w:pPr>
      <w:r>
        <w:rPr>
          <w:rFonts w:hint="eastAsia" w:ascii="宋体" w:hAnsi="宋体" w:cs="宋体"/>
          <w:sz w:val="24"/>
        </w:rPr>
        <w:t xml:space="preserve">（1）适用的法律、行政法规及部门规章；</w:t>
      </w:r>
      <w:r/>
    </w:p>
    <w:p>
      <w:pPr>
        <w:ind w:firstLine="480"/>
        <w:spacing w:line="360" w:lineRule="exact"/>
        <w:widowControl/>
        <w:rPr>
          <w:rFonts w:ascii="宋体" w:hAnsi="宋体" w:cs="宋体"/>
          <w:sz w:val="24"/>
        </w:rPr>
      </w:pPr>
      <w:r>
        <w:rPr>
          <w:rFonts w:hint="eastAsia" w:ascii="宋体" w:hAnsi="宋体" w:cs="宋体"/>
          <w:sz w:val="24"/>
        </w:rPr>
        <w:t xml:space="preserve">（2）与工程有关的规范、标准、规程；</w:t>
      </w:r>
      <w:r/>
    </w:p>
    <w:p>
      <w:pPr>
        <w:ind w:firstLine="480"/>
        <w:spacing w:line="360" w:lineRule="exact"/>
        <w:widowControl/>
        <w:rPr>
          <w:rFonts w:ascii="宋体" w:hAnsi="宋体" w:cs="宋体"/>
          <w:sz w:val="24"/>
        </w:rPr>
      </w:pPr>
      <w:r>
        <w:rPr>
          <w:rFonts w:hint="eastAsia" w:ascii="宋体" w:hAnsi="宋体" w:cs="宋体"/>
          <w:sz w:val="24"/>
        </w:rPr>
        <w:t xml:space="preserve">（3）工程基础资料及其他文件；</w:t>
      </w:r>
      <w:r/>
    </w:p>
    <w:p>
      <w:pPr>
        <w:ind w:firstLine="480"/>
        <w:spacing w:line="360" w:lineRule="exact"/>
        <w:widowControl/>
        <w:rPr>
          <w:rFonts w:ascii="宋体" w:hAnsi="宋体" w:cs="宋体"/>
          <w:sz w:val="24"/>
        </w:rPr>
      </w:pPr>
      <w:r>
        <w:rPr>
          <w:rFonts w:hint="eastAsia" w:ascii="宋体" w:hAnsi="宋体" w:cs="宋体"/>
          <w:sz w:val="24"/>
        </w:rPr>
        <w:t xml:space="preserve">（4）本设计服务合同及补充合同；</w:t>
      </w:r>
      <w:r/>
    </w:p>
    <w:p>
      <w:pPr>
        <w:ind w:firstLine="480"/>
        <w:spacing w:line="360" w:lineRule="exact"/>
        <w:widowControl/>
        <w:rPr>
          <w:rFonts w:ascii="宋体" w:hAnsi="宋体" w:cs="宋体"/>
          <w:sz w:val="24"/>
        </w:rPr>
      </w:pPr>
      <w:r>
        <w:rPr>
          <w:rFonts w:hint="eastAsia" w:ascii="宋体" w:hAnsi="宋体" w:cs="宋体"/>
          <w:sz w:val="24"/>
        </w:rPr>
        <w:t xml:space="preserve">（5）本工程勘察文件和施工需求；</w:t>
      </w:r>
      <w:r/>
    </w:p>
    <w:p>
      <w:pPr>
        <w:ind w:firstLine="480"/>
        <w:spacing w:line="360" w:lineRule="exact"/>
        <w:widowControl/>
        <w:rPr>
          <w:rFonts w:ascii="宋体" w:hAnsi="宋体" w:cs="宋体"/>
          <w:sz w:val="24"/>
        </w:rPr>
      </w:pPr>
      <w:r>
        <w:rPr>
          <w:rFonts w:hint="eastAsia" w:ascii="宋体" w:hAnsi="宋体" w:cs="宋体"/>
          <w:sz w:val="24"/>
        </w:rPr>
        <w:t xml:space="preserve">（6）合同履行中与设计服务有关的来往函件；</w:t>
      </w:r>
      <w:r/>
    </w:p>
    <w:p>
      <w:pPr>
        <w:ind w:firstLine="480"/>
        <w:spacing w:line="360" w:lineRule="exact"/>
        <w:widowControl/>
        <w:rPr>
          <w:rFonts w:ascii="宋体" w:hAnsi="宋体" w:cs="宋体"/>
          <w:sz w:val="24"/>
        </w:rPr>
      </w:pPr>
      <w:r>
        <w:rPr>
          <w:rFonts w:hint="eastAsia" w:ascii="宋体" w:hAnsi="宋体" w:cs="宋体"/>
          <w:sz w:val="24"/>
        </w:rPr>
        <w:t xml:space="preserve">（7）其他设计依据。</w:t>
      </w:r>
      <w:r/>
    </w:p>
    <w:p>
      <w:pPr>
        <w:ind w:left="500"/>
        <w:spacing w:line="360" w:lineRule="exact"/>
        <w:widowControl/>
        <w:rPr>
          <w:rFonts w:ascii="宋体" w:hAnsi="宋体" w:cs="宋体"/>
          <w:sz w:val="24"/>
        </w:rPr>
      </w:pPr>
      <w:r>
        <w:rPr>
          <w:rFonts w:hint="eastAsia" w:ascii="宋体" w:hAnsi="宋体" w:cs="宋体"/>
          <w:sz w:val="24"/>
        </w:rPr>
        <w:t xml:space="preserve">5.3 设计范围</w:t>
      </w:r>
      <w:r/>
    </w:p>
    <w:p>
      <w:pPr>
        <w:ind w:firstLine="480"/>
        <w:spacing w:line="360" w:lineRule="exact"/>
        <w:widowControl/>
        <w:rPr>
          <w:rFonts w:ascii="宋体" w:hAnsi="宋体" w:cs="宋体"/>
          <w:sz w:val="24"/>
        </w:rPr>
      </w:pPr>
      <w:r>
        <w:rPr>
          <w:rFonts w:hint="eastAsia" w:ascii="宋体" w:hAnsi="宋体" w:cs="宋体"/>
          <w:sz w:val="24"/>
        </w:rPr>
        <w:t xml:space="preserve">5.3.1 本合同的设计范围包括工程范围、阶段范围和工作范围，具体设计范围应当根据三者之间的关联内容进行确定。</w:t>
      </w:r>
      <w:r/>
    </w:p>
    <w:p>
      <w:pPr>
        <w:ind w:firstLine="480"/>
        <w:spacing w:line="360" w:lineRule="exact"/>
        <w:widowControl/>
        <w:rPr>
          <w:rFonts w:ascii="宋体" w:hAnsi="宋体" w:cs="宋体"/>
          <w:sz w:val="24"/>
        </w:rPr>
      </w:pPr>
      <w:r>
        <w:rPr>
          <w:rFonts w:hint="eastAsia" w:ascii="宋体" w:hAnsi="宋体" w:cs="宋体"/>
          <w:sz w:val="24"/>
        </w:rPr>
        <w:t xml:space="preserve">5.3.2 工程范围指所设计工程的建设内容，具体范围在专用合同条款中约定。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5.3.3 阶段范围指工程建设程序中的初步设计、施工图设计等阶段中的一个或者多个阶段，具体范围在专用合同条款中约定。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5.3.4 工作范围指编制设计文件、编制设计概算、预算、提供技术交底、施工配合和发包人委托的其他服务中的一项或者多项工作，具体范围在专用合同条款中约定。</w:t>
      </w:r>
      <w:r/>
    </w:p>
    <w:p>
      <w:pPr>
        <w:ind w:left="500"/>
        <w:spacing w:line="360" w:lineRule="exact"/>
        <w:widowControl/>
        <w:rPr>
          <w:rFonts w:ascii="宋体" w:hAnsi="宋体" w:cs="宋体"/>
          <w:sz w:val="24"/>
        </w:rPr>
      </w:pPr>
      <w:r>
        <w:rPr>
          <w:rFonts w:hint="eastAsia" w:ascii="宋体" w:hAnsi="宋体" w:cs="宋体"/>
          <w:sz w:val="24"/>
        </w:rPr>
        <w:t xml:space="preserve">5.4 设计文件要求</w:t>
      </w:r>
      <w:r/>
    </w:p>
    <w:p>
      <w:pPr>
        <w:ind w:firstLine="480"/>
        <w:spacing w:line="360" w:lineRule="exact"/>
        <w:widowControl/>
        <w:rPr>
          <w:rFonts w:ascii="宋体" w:hAnsi="宋体" w:cs="宋体"/>
          <w:sz w:val="24"/>
        </w:rPr>
      </w:pPr>
      <w:r>
        <w:rPr>
          <w:rFonts w:hint="eastAsia" w:ascii="宋体" w:hAnsi="宋体" w:cs="宋体"/>
          <w:sz w:val="24"/>
        </w:rPr>
        <w:t xml:space="preserve">5.4.1 设计文件的编制应符合法律法规、规范标准的强制性规定和发包人要求，相关设计依据应完整、准确、可靠，设计方案论证充分，计算成果规范可靠，并能够实施。</w:t>
      </w:r>
      <w:r/>
    </w:p>
    <w:p>
      <w:pPr>
        <w:ind w:firstLine="480"/>
        <w:spacing w:line="360" w:lineRule="exact"/>
        <w:widowControl/>
        <w:rPr>
          <w:rFonts w:ascii="宋体" w:hAnsi="宋体" w:cs="宋体"/>
          <w:sz w:val="24"/>
        </w:rPr>
      </w:pPr>
      <w:r>
        <w:rPr>
          <w:rFonts w:hint="eastAsia" w:ascii="宋体" w:hAnsi="宋体" w:cs="宋体"/>
          <w:sz w:val="24"/>
        </w:rPr>
        <w:t xml:space="preserve">5.4.2 设计服务应当根据法律、规范标准和发包人要求，保证工程的合理使用寿命年限，并在设计文件中予以注明。</w:t>
      </w:r>
      <w:r/>
    </w:p>
    <w:p>
      <w:pPr>
        <w:ind w:firstLine="480"/>
        <w:spacing w:line="360" w:lineRule="exact"/>
        <w:widowControl/>
        <w:rPr>
          <w:rFonts w:ascii="宋体" w:hAnsi="宋体" w:cs="宋体"/>
          <w:sz w:val="24"/>
        </w:rPr>
      </w:pPr>
      <w:r>
        <w:rPr>
          <w:rFonts w:hint="eastAsia" w:ascii="宋体" w:hAnsi="宋体" w:cs="宋体"/>
          <w:sz w:val="24"/>
        </w:rPr>
        <w:t xml:space="preserve">5.4.3 设计文件的深度应满足本合同相应设计阶段的规定要求，满足发包人的下步工作需要，并应符合国家和行业现行规定。</w:t>
      </w:r>
      <w:r/>
    </w:p>
    <w:p>
      <w:pPr>
        <w:ind w:firstLine="480"/>
        <w:spacing w:line="360" w:lineRule="exact"/>
        <w:widowControl/>
        <w:rPr>
          <w:rFonts w:ascii="宋体" w:hAnsi="宋体" w:cs="宋体"/>
          <w:sz w:val="24"/>
        </w:rPr>
      </w:pPr>
      <w:r>
        <w:rPr>
          <w:rFonts w:hint="eastAsia" w:ascii="宋体" w:hAnsi="宋体" w:cs="宋体"/>
          <w:sz w:val="24"/>
        </w:rPr>
        <w:t xml:space="preserve">5.4.4 设计文件必须保证工程质量和施工安全等方面的要求，按照有关法律法规规定在设计文件中提出保障施工作业人员安全和预防生产安全事故的措施建议。</w:t>
      </w:r>
      <w:r/>
    </w:p>
    <w:p>
      <w:pPr>
        <w:numPr>
          <w:ilvl w:val="0"/>
          <w:numId w:val="7"/>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开始设计和完成设计</w:t>
      </w:r>
      <w:r/>
    </w:p>
    <w:p>
      <w:pPr>
        <w:ind w:left="500"/>
        <w:spacing w:line="360" w:lineRule="exact"/>
        <w:widowControl/>
        <w:rPr>
          <w:rFonts w:ascii="宋体" w:hAnsi="宋体" w:cs="宋体"/>
          <w:sz w:val="24"/>
        </w:rPr>
      </w:pPr>
      <w:r>
        <w:rPr>
          <w:rFonts w:hint="eastAsia" w:ascii="宋体" w:hAnsi="宋体" w:cs="宋体"/>
          <w:sz w:val="24"/>
        </w:rPr>
        <w:t xml:space="preserve">6.1 开始设计</w:t>
      </w:r>
      <w:r/>
    </w:p>
    <w:p>
      <w:pPr>
        <w:ind w:firstLine="480"/>
        <w:spacing w:line="360" w:lineRule="exact"/>
        <w:widowControl/>
        <w:rPr>
          <w:rFonts w:ascii="宋体" w:hAnsi="宋体" w:cs="宋体"/>
          <w:sz w:val="24"/>
        </w:rPr>
      </w:pPr>
      <w:r>
        <w:rPr>
          <w:rFonts w:hint="eastAsia" w:ascii="宋体" w:hAnsi="宋体" w:cs="宋体"/>
          <w:sz w:val="24"/>
        </w:rPr>
        <w:t xml:space="preserve">6.1.1 符合专用合同条款约定的开始设计条件的，发包人应提前 7 天向设计人发出开始设计通知。设计服务期限自开始设计通知中载明的开始设计日期起计算。</w:t>
      </w:r>
      <w:r/>
    </w:p>
    <w:p>
      <w:pPr>
        <w:ind w:firstLine="480"/>
        <w:spacing w:line="360" w:lineRule="exact"/>
        <w:widowControl/>
        <w:rPr>
          <w:rFonts w:ascii="宋体" w:hAnsi="宋体" w:cs="宋体"/>
          <w:sz w:val="24"/>
        </w:rPr>
      </w:pPr>
      <w:r>
        <w:rPr>
          <w:rFonts w:hint="eastAsia" w:ascii="宋体" w:hAnsi="宋体" w:cs="宋体"/>
          <w:sz w:val="24"/>
        </w:rPr>
        <w:t xml:space="preserve">6.1.2 除专用合同条款另有约定外，因发包人原因造成合同签订之日起 90 天内未能发出开始设计通知的，设计人有权提出价格调整要求，或者解除合同。发包人应当承担由此增加的费用和（或）周期延误。</w:t>
      </w:r>
      <w:r/>
    </w:p>
    <w:p>
      <w:pPr>
        <w:ind w:left="500"/>
        <w:spacing w:line="360" w:lineRule="exact"/>
        <w:widowControl/>
        <w:rPr>
          <w:rFonts w:ascii="宋体" w:hAnsi="宋体" w:cs="宋体"/>
          <w:sz w:val="24"/>
        </w:rPr>
      </w:pPr>
      <w:r>
        <w:rPr>
          <w:rFonts w:hint="eastAsia" w:ascii="宋体" w:hAnsi="宋体" w:cs="宋体"/>
          <w:sz w:val="24"/>
        </w:rPr>
        <w:t xml:space="preserve">6.2 发包人引起的周期延误</w:t>
      </w:r>
      <w:r/>
    </w:p>
    <w:p>
      <w:pPr>
        <w:ind w:firstLine="480"/>
        <w:spacing w:line="360" w:lineRule="exact"/>
        <w:widowControl/>
        <w:rPr>
          <w:rFonts w:ascii="宋体" w:hAnsi="宋体" w:cs="宋体"/>
          <w:sz w:val="24"/>
        </w:rPr>
      </w:pPr>
      <w:r>
        <w:rPr>
          <w:rFonts w:hint="eastAsia" w:ascii="宋体" w:hAnsi="宋体" w:cs="宋体"/>
          <w:sz w:val="24"/>
        </w:rPr>
        <w:t xml:space="preserve">在履行合同过程中，由于发包人的下列原因造成设计服务期限延误的，发包人应当延长设计服务期限并增加设计费用，具体方法在专用合同条款中约定。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（1）合同变更；</w:t>
      </w:r>
      <w:r/>
    </w:p>
    <w:p>
      <w:pPr>
        <w:ind w:firstLine="480"/>
        <w:spacing w:line="360" w:lineRule="exact"/>
        <w:widowControl/>
        <w:rPr>
          <w:rFonts w:ascii="宋体" w:hAnsi="宋体" w:cs="宋体"/>
          <w:sz w:val="24"/>
        </w:rPr>
      </w:pPr>
      <w:r>
        <w:rPr>
          <w:rFonts w:hint="eastAsia" w:ascii="宋体" w:hAnsi="宋体" w:cs="宋体"/>
          <w:sz w:val="24"/>
        </w:rPr>
        <w:t xml:space="preserve">（2）未按合同约定期限及时答复设计事项；因发包人原因导致的暂停设计；未按合同约定及时支付设计费用；</w:t>
      </w:r>
      <w:r/>
    </w:p>
    <w:p>
      <w:pPr>
        <w:ind w:firstLine="480"/>
        <w:spacing w:line="360" w:lineRule="exact"/>
        <w:widowControl/>
        <w:rPr>
          <w:rFonts w:ascii="宋体" w:hAnsi="宋体" w:cs="宋体"/>
          <w:sz w:val="24"/>
        </w:rPr>
      </w:pPr>
      <w:r>
        <w:rPr>
          <w:rFonts w:hint="eastAsia" w:ascii="宋体" w:hAnsi="宋体" w:cs="宋体"/>
          <w:sz w:val="24"/>
        </w:rPr>
        <w:t xml:space="preserve">（5）发包人提供的基准资料错误；</w:t>
      </w:r>
      <w:r/>
    </w:p>
    <w:p>
      <w:pPr>
        <w:ind w:firstLine="480"/>
        <w:spacing w:line="360" w:lineRule="exact"/>
        <w:widowControl/>
        <w:rPr>
          <w:rFonts w:ascii="宋体" w:hAnsi="宋体" w:cs="宋体"/>
          <w:sz w:val="24"/>
        </w:rPr>
      </w:pPr>
      <w:r>
        <w:rPr>
          <w:rFonts w:hint="eastAsia" w:ascii="宋体" w:hAnsi="宋体" w:cs="宋体"/>
          <w:sz w:val="24"/>
        </w:rPr>
        <w:t xml:space="preserve">（6）未及时按照履行合同约定的相关义务；</w:t>
      </w:r>
      <w:r/>
    </w:p>
    <w:p>
      <w:pPr>
        <w:ind w:firstLine="480"/>
        <w:spacing w:line="360" w:lineRule="exact"/>
        <w:widowControl/>
        <w:rPr>
          <w:rFonts w:ascii="宋体" w:hAnsi="宋体" w:cs="宋体"/>
          <w:sz w:val="24"/>
        </w:rPr>
      </w:pPr>
      <w:r>
        <w:rPr>
          <w:rFonts w:hint="eastAsia" w:ascii="宋体" w:hAnsi="宋体" w:cs="宋体"/>
          <w:sz w:val="24"/>
        </w:rPr>
        <w:t xml:space="preserve">（7）未能按照合同约定期限对设计文件进行审查；</w:t>
      </w:r>
      <w:r/>
    </w:p>
    <w:p>
      <w:pPr>
        <w:ind w:firstLine="480"/>
        <w:spacing w:line="360" w:lineRule="exact"/>
        <w:widowControl/>
        <w:rPr>
          <w:rFonts w:ascii="宋体" w:hAnsi="宋体" w:cs="宋体"/>
          <w:sz w:val="24"/>
        </w:rPr>
      </w:pPr>
      <w:r>
        <w:rPr>
          <w:rFonts w:hint="eastAsia" w:ascii="宋体" w:hAnsi="宋体" w:cs="宋体"/>
          <w:sz w:val="24"/>
        </w:rPr>
        <w:t xml:space="preserve">（8）发包人造成周期延误的其他原因。</w:t>
      </w:r>
      <w:r/>
    </w:p>
    <w:p>
      <w:pPr>
        <w:ind w:left="500"/>
        <w:spacing w:line="360" w:lineRule="exact"/>
        <w:widowControl/>
        <w:rPr>
          <w:rFonts w:ascii="宋体" w:hAnsi="宋体" w:cs="宋体"/>
          <w:sz w:val="24"/>
        </w:rPr>
      </w:pPr>
      <w:r>
        <w:rPr>
          <w:rFonts w:hint="eastAsia" w:ascii="宋体" w:hAnsi="宋体" w:cs="宋体"/>
          <w:sz w:val="24"/>
        </w:rPr>
        <w:t xml:space="preserve">6.3 设计人引起的周期延误</w:t>
      </w:r>
      <w:r/>
    </w:p>
    <w:p>
      <w:pPr>
        <w:ind w:firstLine="480"/>
        <w:spacing w:line="360" w:lineRule="exact"/>
        <w:widowControl/>
        <w:rPr>
          <w:rFonts w:ascii="宋体" w:hAnsi="宋体" w:cs="宋体"/>
          <w:sz w:val="24"/>
        </w:rPr>
      </w:pPr>
      <w:r>
        <w:rPr>
          <w:rFonts w:hint="eastAsia" w:ascii="宋体" w:hAnsi="宋体" w:cs="宋体"/>
          <w:sz w:val="24"/>
        </w:rPr>
        <w:t xml:space="preserve">由于设计人原因造成周期延误，设计人应支付逾期违约金。逾期违约金的计算方法和最高限额在专用合同条款中约定。</w:t>
      </w:r>
      <w:r/>
    </w:p>
    <w:p>
      <w:pPr>
        <w:ind w:left="500"/>
        <w:spacing w:line="360" w:lineRule="exact"/>
        <w:widowControl/>
        <w:rPr>
          <w:rFonts w:ascii="宋体" w:hAnsi="宋体" w:cs="宋体"/>
          <w:sz w:val="24"/>
        </w:rPr>
      </w:pPr>
      <w:r>
        <w:rPr>
          <w:rFonts w:hint="eastAsia" w:ascii="宋体" w:hAnsi="宋体" w:cs="宋体"/>
          <w:sz w:val="24"/>
        </w:rPr>
        <w:t xml:space="preserve">6.4 第三人引起的周期延误</w:t>
      </w:r>
      <w:r/>
    </w:p>
    <w:p>
      <w:pPr>
        <w:ind w:firstLine="480"/>
        <w:spacing w:line="360" w:lineRule="exact"/>
        <w:widowControl/>
        <w:rPr>
          <w:rFonts w:ascii="宋体" w:hAnsi="宋体" w:cs="宋体"/>
          <w:sz w:val="24"/>
        </w:rPr>
      </w:pPr>
      <w:r>
        <w:rPr>
          <w:rFonts w:hint="eastAsia" w:ascii="宋体" w:hAnsi="宋体" w:cs="宋体"/>
          <w:sz w:val="24"/>
        </w:rPr>
        <w:t xml:space="preserve">由于行政管理部门审查或其他第三人原因造成费用增加和（或）周期延误的，由发包人承担。</w:t>
      </w:r>
      <w:r/>
    </w:p>
    <w:p>
      <w:pPr>
        <w:ind w:left="500"/>
        <w:spacing w:line="360" w:lineRule="exact"/>
        <w:widowControl/>
        <w:rPr>
          <w:rFonts w:ascii="宋体" w:hAnsi="宋体" w:cs="宋体"/>
          <w:sz w:val="24"/>
        </w:rPr>
      </w:pPr>
      <w:r>
        <w:rPr>
          <w:rFonts w:hint="eastAsia" w:ascii="宋体" w:hAnsi="宋体" w:cs="宋体"/>
          <w:sz w:val="24"/>
        </w:rPr>
        <w:t xml:space="preserve">6.5 完成设计</w:t>
      </w:r>
      <w:r/>
    </w:p>
    <w:p>
      <w:pPr>
        <w:ind w:firstLine="480"/>
        <w:spacing w:line="360" w:lineRule="exact"/>
        <w:widowControl/>
        <w:rPr>
          <w:rFonts w:ascii="宋体" w:hAnsi="宋体" w:cs="宋体"/>
          <w:sz w:val="24"/>
        </w:rPr>
      </w:pPr>
      <w:r>
        <w:rPr>
          <w:rFonts w:hint="eastAsia" w:ascii="宋体" w:hAnsi="宋体" w:cs="宋体"/>
          <w:sz w:val="24"/>
        </w:rPr>
        <w:t xml:space="preserve">6.6.1 设计人完成设计服务之后，应当根据法律、规范标准、合同约定和发包人要求编制设计文件。</w:t>
      </w:r>
      <w:r/>
    </w:p>
    <w:p>
      <w:pPr>
        <w:ind w:firstLine="480"/>
        <w:spacing w:line="360" w:lineRule="exact"/>
        <w:widowControl/>
        <w:rPr>
          <w:rFonts w:ascii="宋体" w:hAnsi="宋体" w:cs="宋体"/>
          <w:sz w:val="24"/>
        </w:rPr>
      </w:pPr>
      <w:r>
        <w:rPr>
          <w:rFonts w:hint="eastAsia" w:ascii="宋体" w:hAnsi="宋体" w:cs="宋体"/>
          <w:sz w:val="24"/>
        </w:rPr>
        <w:t xml:space="preserve">6.6.2 设计文件是工程设计的最终成果和施工的重要依据，应当根据本工程的设计内容和不同阶段的设计任务、目的和要求等进行编制。设计文件的内容和深度应当满足对应阶段的规范要求。</w:t>
      </w:r>
      <w:r/>
    </w:p>
    <w:p>
      <w:pPr>
        <w:ind w:firstLine="480"/>
        <w:spacing w:line="360" w:lineRule="exact"/>
        <w:widowControl/>
        <w:rPr>
          <w:rFonts w:ascii="宋体" w:hAnsi="宋体" w:cs="宋体"/>
          <w:sz w:val="24"/>
        </w:rPr>
      </w:pPr>
      <w:r>
        <w:rPr>
          <w:rFonts w:hint="eastAsia" w:ascii="宋体" w:hAnsi="宋体" w:cs="宋体"/>
          <w:sz w:val="24"/>
        </w:rPr>
        <w:t xml:space="preserve">6.6.3 除专用合同条款另有约定外，设计文件包括纸质文件和电子文件两种形式，两者若有不一致时，应以纸质文件为准。纸质文件一式八份，应当加盖单位章和项目负责人注册执业印章；电子文件中的文字为 WORD 格式、图形为 CAD 格式，并应使用光盘和 U 盘分别贮存。</w:t>
      </w:r>
      <w:r/>
    </w:p>
    <w:p>
      <w:pPr>
        <w:ind w:left="500"/>
        <w:spacing w:line="360" w:lineRule="exact"/>
        <w:widowControl/>
        <w:rPr>
          <w:rFonts w:ascii="宋体" w:hAnsi="宋体" w:cs="宋体"/>
          <w:sz w:val="24"/>
        </w:rPr>
      </w:pPr>
      <w:r>
        <w:rPr>
          <w:rFonts w:hint="eastAsia" w:ascii="宋体" w:hAnsi="宋体" w:cs="宋体"/>
          <w:sz w:val="24"/>
        </w:rPr>
        <w:t xml:space="preserve">6.6 提前完成设计</w:t>
      </w:r>
      <w:r/>
    </w:p>
    <w:p>
      <w:pPr>
        <w:ind w:firstLine="480"/>
        <w:spacing w:line="360" w:lineRule="exact"/>
        <w:widowControl/>
        <w:rPr>
          <w:rFonts w:ascii="宋体" w:hAnsi="宋体" w:cs="宋体"/>
          <w:sz w:val="24"/>
        </w:rPr>
      </w:pPr>
      <w:r>
        <w:rPr>
          <w:rFonts w:hint="eastAsia" w:ascii="宋体" w:hAnsi="宋体" w:cs="宋体"/>
          <w:sz w:val="24"/>
        </w:rPr>
        <w:t xml:space="preserve">6.7.1 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r/>
    </w:p>
    <w:p>
      <w:pPr>
        <w:ind w:firstLine="480"/>
        <w:spacing w:line="360" w:lineRule="exact"/>
        <w:widowControl/>
        <w:rPr>
          <w:rFonts w:ascii="宋体" w:hAnsi="宋体" w:cs="宋体"/>
          <w:sz w:val="24"/>
        </w:rPr>
      </w:pPr>
      <w:r>
        <w:rPr>
          <w:rFonts w:hint="eastAsia" w:ascii="宋体" w:hAnsi="宋体" w:cs="宋体"/>
          <w:sz w:val="24"/>
        </w:rPr>
        <w:t xml:space="preserve">6.7.2 发包人要求提前完成设计但设计人认为无法实施的，应在收到发包人书面指示后 7 天内提出异议，说明不能提前完成的理由。发包人应在收到异议后 7 天内予以答复。任何情况下，发包人不得压缩合理的设计服务期限。</w:t>
      </w:r>
      <w:r/>
    </w:p>
    <w:p>
      <w:pPr>
        <w:ind w:firstLine="480"/>
        <w:spacing w:line="360" w:lineRule="exact"/>
        <w:widowControl/>
        <w:rPr>
          <w:rFonts w:ascii="宋体" w:hAnsi="宋体" w:cs="宋体"/>
          <w:sz w:val="24"/>
        </w:rPr>
      </w:pPr>
      <w:r>
        <w:rPr>
          <w:rFonts w:hint="eastAsia" w:ascii="宋体" w:hAnsi="宋体" w:cs="宋体"/>
          <w:sz w:val="24"/>
        </w:rPr>
        <w:t xml:space="preserve">6.7.3 由于设计人提前完成设计而给发包人带来经济效益的，发包人可以在专用合同条款中约定设计人因此获得的奖励内容。</w:t>
      </w:r>
      <w:r/>
    </w:p>
    <w:p>
      <w:pPr>
        <w:numPr>
          <w:ilvl w:val="0"/>
          <w:numId w:val="8"/>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暂停设计</w:t>
      </w:r>
      <w:r/>
    </w:p>
    <w:p>
      <w:pPr>
        <w:ind w:left="500"/>
        <w:spacing w:line="360" w:lineRule="exact"/>
        <w:widowControl/>
        <w:rPr>
          <w:rFonts w:ascii="宋体" w:hAnsi="宋体" w:cs="宋体"/>
          <w:sz w:val="24"/>
        </w:rPr>
      </w:pPr>
      <w:r>
        <w:rPr>
          <w:rFonts w:hint="eastAsia" w:ascii="宋体" w:hAnsi="宋体" w:cs="宋体"/>
          <w:sz w:val="24"/>
        </w:rPr>
        <w:t xml:space="preserve">7.1 发包人原因暂停设计</w:t>
      </w:r>
      <w:r/>
    </w:p>
    <w:p>
      <w:pPr>
        <w:ind w:firstLine="480"/>
        <w:spacing w:line="360" w:lineRule="exact"/>
        <w:widowControl/>
        <w:rPr>
          <w:rFonts w:ascii="宋体" w:hAnsi="宋体" w:cs="宋体"/>
          <w:sz w:val="24"/>
        </w:rPr>
      </w:pPr>
      <w:r>
        <w:rPr>
          <w:rFonts w:hint="eastAsia" w:ascii="宋体" w:hAnsi="宋体" w:cs="宋体"/>
          <w:sz w:val="24"/>
        </w:rPr>
        <w:t xml:space="preserve">合同履行中发生下列情形之一的，设计人可向发包人发出通知，要求发包人采取有效措施予以纠正。发包人收到设计人通知后的 28 天内仍不履行合同义务时，设计人有权暂停设计并通知发包人；发包人应承担由此导致的费用增加和（或）周期延误。</w:t>
      </w:r>
      <w:r/>
    </w:p>
    <w:p>
      <w:pPr>
        <w:ind w:firstLine="480"/>
        <w:spacing w:line="360" w:lineRule="exact"/>
        <w:widowControl/>
        <w:rPr>
          <w:rFonts w:ascii="宋体" w:hAnsi="宋体" w:cs="宋体"/>
          <w:sz w:val="24"/>
        </w:rPr>
      </w:pPr>
      <w:r>
        <w:rPr>
          <w:rFonts w:hint="eastAsia" w:ascii="宋体" w:hAnsi="宋体" w:cs="宋体"/>
          <w:sz w:val="24"/>
        </w:rPr>
        <w:t xml:space="preserve">（1）发包人违约；</w:t>
      </w:r>
      <w:r/>
    </w:p>
    <w:p>
      <w:pPr>
        <w:ind w:firstLine="480"/>
        <w:spacing w:line="360" w:lineRule="exact"/>
        <w:widowControl/>
        <w:rPr>
          <w:rFonts w:ascii="宋体" w:hAnsi="宋体" w:cs="宋体"/>
          <w:sz w:val="24"/>
        </w:rPr>
      </w:pPr>
      <w:r>
        <w:rPr>
          <w:rFonts w:hint="eastAsia" w:ascii="宋体" w:hAnsi="宋体" w:cs="宋体"/>
          <w:sz w:val="24"/>
        </w:rPr>
        <w:t xml:space="preserve">（2）发包人确定暂停设计；</w:t>
      </w:r>
      <w:r/>
    </w:p>
    <w:p>
      <w:pPr>
        <w:ind w:firstLine="480"/>
        <w:spacing w:line="360" w:lineRule="exact"/>
        <w:widowControl/>
        <w:rPr>
          <w:rFonts w:ascii="宋体" w:hAnsi="宋体" w:cs="宋体"/>
          <w:sz w:val="24"/>
        </w:rPr>
      </w:pPr>
      <w:r>
        <w:rPr>
          <w:rFonts w:hint="eastAsia" w:ascii="宋体" w:hAnsi="宋体" w:cs="宋体"/>
          <w:sz w:val="24"/>
        </w:rPr>
        <w:t xml:space="preserve">（3）合同约定由发包人承担责任的其他情形。</w:t>
      </w:r>
      <w:r/>
    </w:p>
    <w:p>
      <w:pPr>
        <w:ind w:left="500"/>
        <w:spacing w:line="360" w:lineRule="exact"/>
        <w:widowControl/>
        <w:rPr>
          <w:rFonts w:ascii="宋体" w:hAnsi="宋体" w:cs="宋体"/>
          <w:sz w:val="24"/>
        </w:rPr>
      </w:pPr>
      <w:r>
        <w:rPr>
          <w:rFonts w:hint="eastAsia" w:ascii="宋体" w:hAnsi="宋体" w:cs="宋体"/>
          <w:sz w:val="24"/>
        </w:rPr>
        <w:t xml:space="preserve">7.2 设计人原因暂停设计</w:t>
      </w:r>
      <w:r/>
    </w:p>
    <w:p>
      <w:pPr>
        <w:ind w:firstLine="480"/>
        <w:spacing w:line="360" w:lineRule="exact"/>
        <w:widowControl/>
        <w:rPr>
          <w:rFonts w:ascii="宋体" w:hAnsi="宋体" w:cs="宋体"/>
          <w:sz w:val="24"/>
        </w:rPr>
      </w:pPr>
      <w:r>
        <w:rPr>
          <w:rFonts w:hint="eastAsia" w:ascii="宋体" w:hAnsi="宋体" w:cs="宋体"/>
          <w:sz w:val="24"/>
        </w:rPr>
        <w:t xml:space="preserve">合同履行中发生下列情形之一的，发包人可向设计人发出通知暂停设计，由此造成费用的增加和（或）周期延误由设计人承担：</w:t>
      </w:r>
      <w:r/>
    </w:p>
    <w:p>
      <w:pPr>
        <w:ind w:firstLine="480"/>
        <w:spacing w:line="360" w:lineRule="exact"/>
        <w:widowControl/>
        <w:rPr>
          <w:rFonts w:ascii="宋体" w:hAnsi="宋体" w:cs="宋体"/>
          <w:sz w:val="24"/>
        </w:rPr>
      </w:pPr>
      <w:r>
        <w:rPr>
          <w:rFonts w:hint="eastAsia" w:ascii="宋体" w:hAnsi="宋体" w:cs="宋体"/>
          <w:sz w:val="24"/>
        </w:rPr>
        <w:t xml:space="preserve">（1） 设计人违约；</w:t>
      </w:r>
      <w:r/>
    </w:p>
    <w:p>
      <w:pPr>
        <w:ind w:firstLine="480"/>
        <w:spacing w:line="360" w:lineRule="exact"/>
        <w:widowControl/>
        <w:rPr>
          <w:rFonts w:ascii="宋体" w:hAnsi="宋体" w:cs="宋体"/>
          <w:sz w:val="24"/>
        </w:rPr>
      </w:pPr>
      <w:r>
        <w:rPr>
          <w:rFonts w:hint="eastAsia" w:ascii="宋体" w:hAnsi="宋体" w:cs="宋体"/>
          <w:sz w:val="24"/>
        </w:rPr>
        <w:t xml:space="preserve">（2） 设计人擅自暂停设计；</w:t>
      </w:r>
      <w:r/>
    </w:p>
    <w:p>
      <w:pPr>
        <w:ind w:firstLine="480"/>
        <w:spacing w:line="360" w:lineRule="exact"/>
        <w:widowControl/>
        <w:rPr>
          <w:rFonts w:ascii="宋体" w:hAnsi="宋体" w:cs="宋体"/>
          <w:sz w:val="24"/>
        </w:rPr>
      </w:pPr>
      <w:r>
        <w:rPr>
          <w:rFonts w:hint="eastAsia" w:ascii="宋体" w:hAnsi="宋体" w:cs="宋体"/>
          <w:sz w:val="24"/>
        </w:rPr>
        <w:t xml:space="preserve">（3） 合同约定由设计人承担责任的其他情形。</w:t>
      </w:r>
      <w:r/>
    </w:p>
    <w:p>
      <w:pPr>
        <w:ind w:left="500"/>
        <w:spacing w:line="360" w:lineRule="exact"/>
        <w:widowControl/>
        <w:rPr>
          <w:rFonts w:ascii="宋体" w:hAnsi="宋体" w:cs="宋体"/>
          <w:sz w:val="24"/>
        </w:rPr>
      </w:pPr>
      <w:r>
        <w:rPr>
          <w:rFonts w:hint="eastAsia" w:ascii="宋体" w:hAnsi="宋体" w:cs="宋体"/>
          <w:sz w:val="24"/>
        </w:rPr>
        <w:t xml:space="preserve">7.3 暂停期间的文件照管</w:t>
      </w:r>
      <w:r/>
    </w:p>
    <w:p>
      <w:pPr>
        <w:ind w:firstLine="480"/>
        <w:spacing w:line="360" w:lineRule="exact"/>
        <w:widowControl/>
        <w:rPr>
          <w:rFonts w:ascii="宋体" w:hAnsi="宋体" w:cs="宋体"/>
          <w:sz w:val="24"/>
        </w:rPr>
      </w:pPr>
      <w:r>
        <w:rPr>
          <w:rFonts w:hint="eastAsia" w:ascii="宋体" w:hAnsi="宋体" w:cs="宋体"/>
          <w:sz w:val="24"/>
        </w:rPr>
        <w:t xml:space="preserve">不论由于何种原因引起暂停设计的，暂停期间设计人应负责妥善保护已完成部分的设计文件，由此增加的费用由责任方承担。</w:t>
      </w:r>
      <w:r/>
    </w:p>
    <w:p>
      <w:pPr>
        <w:numPr>
          <w:ilvl w:val="0"/>
          <w:numId w:val="9"/>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设计文件</w:t>
      </w:r>
      <w:r/>
    </w:p>
    <w:p>
      <w:pPr>
        <w:ind w:left="500"/>
        <w:spacing w:line="360" w:lineRule="exact"/>
        <w:widowControl/>
        <w:rPr>
          <w:rFonts w:ascii="宋体" w:hAnsi="宋体" w:cs="宋体"/>
          <w:sz w:val="24"/>
        </w:rPr>
      </w:pPr>
      <w:r>
        <w:rPr>
          <w:rFonts w:hint="eastAsia" w:ascii="宋体" w:hAnsi="宋体" w:cs="宋体"/>
          <w:sz w:val="24"/>
        </w:rPr>
        <w:t xml:space="preserve">8.1 设计文件接收</w:t>
      </w:r>
      <w:r/>
    </w:p>
    <w:p>
      <w:pPr>
        <w:ind w:firstLine="480"/>
        <w:spacing w:line="360" w:lineRule="exact"/>
        <w:widowControl/>
        <w:rPr>
          <w:rFonts w:ascii="宋体" w:hAnsi="宋体" w:cs="宋体"/>
          <w:sz w:val="24"/>
        </w:rPr>
      </w:pPr>
      <w:r>
        <w:rPr>
          <w:rFonts w:hint="eastAsia" w:ascii="宋体" w:hAnsi="宋体" w:cs="宋体"/>
          <w:sz w:val="24"/>
        </w:rPr>
        <w:t xml:space="preserve">8.1.1 发包人应当及时接收设计人提交的设计文件。如无正当理由拒收的，视为发包人已经接收设计文件。</w:t>
      </w:r>
      <w:r/>
    </w:p>
    <w:p>
      <w:pPr>
        <w:ind w:firstLine="480"/>
        <w:spacing w:line="360" w:lineRule="exact"/>
        <w:widowControl/>
        <w:rPr>
          <w:rFonts w:ascii="宋体" w:hAnsi="宋体" w:cs="宋体"/>
          <w:sz w:val="24"/>
        </w:rPr>
      </w:pPr>
      <w:r>
        <w:rPr>
          <w:rFonts w:hint="eastAsia" w:ascii="宋体" w:hAnsi="宋体" w:cs="宋体"/>
          <w:sz w:val="24"/>
        </w:rPr>
        <w:t xml:space="preserve">8.1.2 发包人接收设计文件时，应向设计人出具文件签收凭证，凭证内容包括图纸名称、图纸内容、图纸形式、份数、提交和接收日期、提交人与接收人的亲笔签名等。</w:t>
      </w:r>
      <w:r/>
    </w:p>
    <w:p>
      <w:pPr>
        <w:ind w:firstLine="480"/>
        <w:spacing w:line="360" w:lineRule="exact"/>
        <w:widowControl/>
        <w:rPr>
          <w:rFonts w:ascii="宋体" w:hAnsi="宋体" w:cs="宋体"/>
          <w:sz w:val="24"/>
        </w:rPr>
      </w:pPr>
      <w:r>
        <w:rPr>
          <w:rFonts w:hint="eastAsia" w:ascii="宋体" w:hAnsi="宋体" w:cs="宋体"/>
          <w:sz w:val="24"/>
        </w:rPr>
        <w:t xml:space="preserve">8.1.3 设计文件提交的份数、内容、纸幅、装订格式、电子文件、展板、模型、沙盘、动画等要求，在专用合同条款中约定。</w:t>
      </w:r>
      <w:r/>
    </w:p>
    <w:p>
      <w:pPr>
        <w:ind w:left="500"/>
        <w:spacing w:line="360" w:lineRule="exact"/>
        <w:widowControl/>
        <w:rPr>
          <w:rFonts w:ascii="宋体" w:hAnsi="宋体" w:cs="宋体"/>
          <w:sz w:val="24"/>
        </w:rPr>
      </w:pPr>
      <w:r>
        <w:rPr>
          <w:rFonts w:hint="eastAsia" w:ascii="宋体" w:hAnsi="宋体" w:cs="宋体"/>
          <w:sz w:val="24"/>
        </w:rPr>
        <w:t xml:space="preserve">8.2 发包人审查设计文件</w:t>
      </w:r>
      <w:r/>
    </w:p>
    <w:p>
      <w:pPr>
        <w:ind w:firstLine="480"/>
        <w:spacing w:line="360" w:lineRule="exact"/>
        <w:widowControl/>
        <w:rPr>
          <w:rFonts w:ascii="宋体" w:hAnsi="宋体" w:cs="宋体"/>
          <w:sz w:val="24"/>
        </w:rPr>
      </w:pPr>
      <w:r>
        <w:rPr>
          <w:rFonts w:hint="eastAsia" w:ascii="宋体" w:hAnsi="宋体" w:cs="宋体"/>
          <w:sz w:val="24"/>
        </w:rPr>
        <w:t xml:space="preserve">8.2.1 发包人接收设计文件之后，可以自行或者组织专家会进行审查，设计人应当给予配合。审查标准应当符合法律、规范标准、合同约定和发包人要求等；审查的具体范围、明细内容和费用分担，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8.2.2 除专用合同条款另有约定外，发包人对于设计文件的审查期限，自文件接收之日起不应超过 14 天。发包人逾期未做出审查结论且未提出异议的，视为设计人的设计文件已经通过发包人审查。</w:t>
      </w:r>
      <w:r/>
    </w:p>
    <w:p>
      <w:pPr>
        <w:ind w:firstLine="480"/>
        <w:spacing w:line="360" w:lineRule="exact"/>
        <w:widowControl/>
        <w:rPr>
          <w:rFonts w:ascii="宋体" w:hAnsi="宋体" w:cs="宋体"/>
          <w:sz w:val="24"/>
        </w:rPr>
      </w:pPr>
      <w:r>
        <w:rPr>
          <w:rFonts w:hint="eastAsia" w:ascii="宋体" w:hAnsi="宋体" w:cs="宋体"/>
          <w:sz w:val="24"/>
        </w:rPr>
        <w:t xml:space="preserve">8.2.3 发包人审查后不同意设计文件的，应以书面形式通知设计人，说明审查不通过的理由及其具体内容。设计人应根据发包人的审查意见修改完善设计文件，并重新报送发包人审查，审查期限重新起算。</w:t>
      </w:r>
      <w:r/>
    </w:p>
    <w:p>
      <w:pPr>
        <w:ind w:left="500"/>
        <w:spacing w:line="360" w:lineRule="exact"/>
        <w:widowControl/>
        <w:rPr>
          <w:rFonts w:ascii="宋体" w:hAnsi="宋体" w:cs="宋体"/>
          <w:sz w:val="24"/>
        </w:rPr>
      </w:pPr>
      <w:r>
        <w:rPr>
          <w:rFonts w:hint="eastAsia" w:ascii="宋体" w:hAnsi="宋体" w:cs="宋体"/>
          <w:sz w:val="24"/>
        </w:rPr>
        <w:t xml:space="preserve">8.3 审查机构审查设计文件</w:t>
      </w:r>
      <w:r/>
    </w:p>
    <w:p>
      <w:pPr>
        <w:ind w:firstLine="480"/>
        <w:spacing w:line="360" w:lineRule="exact"/>
        <w:widowControl/>
        <w:rPr>
          <w:rFonts w:ascii="宋体" w:hAnsi="宋体" w:cs="宋体"/>
          <w:sz w:val="24"/>
        </w:rPr>
      </w:pPr>
      <w:r>
        <w:rPr>
          <w:rFonts w:hint="eastAsia" w:ascii="宋体" w:hAnsi="宋体" w:cs="宋体"/>
          <w:sz w:val="24"/>
        </w:rPr>
        <w:t xml:space="preserve">8.3.1 设计文件需经政府有关部门审查或批准的，发包人应在审查同意后，按照有关主管部门要求，将设计文件和相关资料报送施工图审查机构进行审查。发包人的审查和施工图审查机构的审查不减免设计人因为质量问题而应承担的设计责任。</w:t>
      </w:r>
      <w:r/>
    </w:p>
    <w:p>
      <w:pPr>
        <w:ind w:firstLine="480"/>
        <w:spacing w:line="360" w:lineRule="exact"/>
        <w:widowControl/>
        <w:rPr>
          <w:rFonts w:ascii="宋体" w:hAnsi="宋体" w:cs="宋体"/>
          <w:sz w:val="24"/>
        </w:rPr>
      </w:pPr>
      <w:r>
        <w:rPr>
          <w:rFonts w:hint="eastAsia" w:ascii="宋体" w:hAnsi="宋体" w:cs="宋体"/>
          <w:sz w:val="24"/>
        </w:rPr>
        <w:t xml:space="preserve">8.3.2 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r/>
    </w:p>
    <w:p>
      <w:pPr>
        <w:ind w:firstLine="480"/>
        <w:spacing w:line="360" w:lineRule="exact"/>
        <w:widowControl/>
        <w:rPr>
          <w:rFonts w:ascii="宋体" w:hAnsi="宋体" w:cs="宋体"/>
          <w:sz w:val="24"/>
        </w:rPr>
      </w:pPr>
      <w:r>
        <w:rPr>
          <w:rFonts w:hint="eastAsia" w:ascii="宋体" w:hAnsi="宋体" w:cs="宋体"/>
          <w:sz w:val="24"/>
        </w:rPr>
        <w:t xml:space="preserve">8.3.3 由于自身原因造成设计文件未通过审查机构审查的，设计人应当承担违约责任，采取补救措施直至达到合同约定的质量标准，并自行承担由此导致的费用增加和（或）周期延误。</w:t>
      </w:r>
      <w:r/>
    </w:p>
    <w:p>
      <w:pPr>
        <w:numPr>
          <w:ilvl w:val="0"/>
          <w:numId w:val="10"/>
        </w:numPr>
        <w:ind w:left="760" w:hanging="400"/>
        <w:spacing w:line="360" w:lineRule="exact"/>
        <w:widowControl/>
        <w:tabs>
          <w:tab w:val="left" w:pos="760" w:leader="none"/>
        </w:tabs>
        <w:rPr>
          <w:rFonts w:ascii="宋体" w:hAnsi="宋体" w:cs="宋体"/>
          <w:b/>
          <w:sz w:val="24"/>
        </w:rPr>
      </w:pPr>
      <w:r>
        <w:rPr>
          <w:rFonts w:hint="eastAsia" w:ascii="宋体" w:hAnsi="宋体" w:cs="宋体"/>
          <w:b/>
          <w:sz w:val="24"/>
        </w:rPr>
        <w:t xml:space="preserve">设计责任与保险</w:t>
      </w:r>
      <w:r/>
    </w:p>
    <w:p>
      <w:pPr>
        <w:ind w:left="500"/>
        <w:spacing w:line="360" w:lineRule="exact"/>
        <w:widowControl/>
        <w:rPr>
          <w:rFonts w:ascii="宋体" w:hAnsi="宋体" w:cs="宋体"/>
          <w:sz w:val="24"/>
        </w:rPr>
      </w:pPr>
      <w:r>
        <w:rPr>
          <w:rFonts w:hint="eastAsia" w:ascii="宋体" w:hAnsi="宋体" w:cs="宋体"/>
          <w:sz w:val="24"/>
        </w:rPr>
        <w:t xml:space="preserve">9.1 工作质量责任</w:t>
      </w:r>
      <w:r/>
    </w:p>
    <w:p>
      <w:pPr>
        <w:ind w:firstLine="480"/>
        <w:spacing w:line="360" w:lineRule="exact"/>
        <w:widowControl/>
        <w:rPr>
          <w:rFonts w:ascii="宋体" w:hAnsi="宋体" w:cs="宋体"/>
          <w:sz w:val="24"/>
        </w:rPr>
      </w:pPr>
      <w:r>
        <w:rPr>
          <w:rFonts w:hint="eastAsia" w:ascii="宋体" w:hAnsi="宋体" w:cs="宋体"/>
          <w:sz w:val="24"/>
        </w:rPr>
        <w:t xml:space="preserve">9.1.1 设计工作质量应满足法律规定、规范标准、合同约定和发包人要求等。</w:t>
      </w:r>
      <w:r/>
    </w:p>
    <w:p>
      <w:pPr>
        <w:ind w:firstLine="480"/>
        <w:spacing w:line="360" w:lineRule="exact"/>
        <w:widowControl/>
        <w:rPr>
          <w:rFonts w:ascii="宋体" w:hAnsi="宋体" w:cs="宋体"/>
          <w:sz w:val="24"/>
        </w:rPr>
      </w:pPr>
      <w:r>
        <w:rPr>
          <w:rFonts w:hint="eastAsia" w:ascii="宋体" w:hAnsi="宋体" w:cs="宋体"/>
          <w:sz w:val="24"/>
        </w:rPr>
        <w:t xml:space="preserve">9.1.2 设计人应做好设计服务的质量与技术管理工作，建立健全内部质量管理体系和质量责</w:t>
      </w:r>
      <w:r/>
    </w:p>
    <w:p>
      <w:pPr>
        <w:ind w:firstLine="480"/>
        <w:spacing w:line="360" w:lineRule="exact"/>
        <w:widowControl/>
        <w:rPr>
          <w:rFonts w:ascii="宋体" w:hAnsi="宋体" w:cs="宋体"/>
          <w:sz w:val="24"/>
        </w:rPr>
      </w:pPr>
      <w:r>
        <w:rPr>
          <w:rFonts w:hint="eastAsia" w:ascii="宋体" w:hAnsi="宋体" w:cs="宋体"/>
          <w:sz w:val="24"/>
        </w:rPr>
        <w:t xml:space="preserve">任制度，加强设计服务全过程的质量控制，建立完整的设计文件的设计、复核、审核、会签和批准制度，明确各阶段的责任人。</w:t>
      </w:r>
      <w:r/>
    </w:p>
    <w:p>
      <w:pPr>
        <w:ind w:firstLine="480"/>
        <w:spacing w:line="360" w:lineRule="exact"/>
        <w:widowControl/>
        <w:rPr>
          <w:rFonts w:ascii="宋体" w:hAnsi="宋体" w:cs="宋体"/>
          <w:sz w:val="24"/>
        </w:rPr>
      </w:pPr>
      <w:r>
        <w:rPr>
          <w:rFonts w:hint="eastAsia" w:ascii="宋体" w:hAnsi="宋体" w:cs="宋体"/>
          <w:sz w:val="24"/>
        </w:rPr>
        <w:t xml:space="preserve">9.1.3 设计人应按合同约定对设计服务进行全过程的质量检查和检验，并作详细记录，编制设计工作质量报表，报送发包人审查。</w:t>
      </w:r>
      <w:r/>
    </w:p>
    <w:p>
      <w:pPr>
        <w:ind w:firstLine="480"/>
        <w:spacing w:line="360" w:lineRule="exact"/>
        <w:widowControl/>
        <w:rPr>
          <w:rFonts w:ascii="宋体" w:hAnsi="宋体" w:cs="宋体"/>
          <w:sz w:val="24"/>
        </w:rPr>
      </w:pPr>
      <w:r>
        <w:rPr>
          <w:rFonts w:hint="eastAsia" w:ascii="宋体" w:hAnsi="宋体" w:cs="宋体"/>
          <w:sz w:val="24"/>
        </w:rPr>
        <w:t xml:space="preserve">9.1.4 发包人有权对设计工作质量进行检查和审核。设计人应为发包人的检查和检验提供方便，包括发包人到设计场地或合同约定的其他地方进行察看，查阅、审核设计的原始记录和其他文件。发包人的检查和审核，不免除设计人按合同约定应负的责任。</w:t>
      </w:r>
      <w:r/>
    </w:p>
    <w:p>
      <w:pPr>
        <w:ind w:left="500"/>
        <w:spacing w:line="360" w:lineRule="exact"/>
        <w:widowControl/>
        <w:rPr>
          <w:rFonts w:ascii="宋体" w:hAnsi="宋体" w:cs="宋体"/>
          <w:sz w:val="24"/>
        </w:rPr>
      </w:pPr>
      <w:r>
        <w:rPr>
          <w:rFonts w:hint="eastAsia" w:ascii="宋体" w:hAnsi="宋体" w:cs="宋体"/>
          <w:sz w:val="24"/>
        </w:rPr>
        <w:t xml:space="preserve">9.2 设计文件错误责任</w:t>
      </w:r>
      <w:r/>
    </w:p>
    <w:p>
      <w:pPr>
        <w:ind w:firstLine="480"/>
        <w:spacing w:line="360" w:lineRule="exact"/>
        <w:widowControl/>
        <w:rPr>
          <w:rFonts w:ascii="宋体" w:hAnsi="宋体" w:cs="宋体"/>
          <w:sz w:val="24"/>
        </w:rPr>
      </w:pPr>
      <w:r>
        <w:rPr>
          <w:rFonts w:hint="eastAsia" w:ascii="宋体" w:hAnsi="宋体" w:cs="宋体"/>
          <w:sz w:val="24"/>
        </w:rPr>
        <w:t xml:space="preserve">9.2.1 设计文件存在错误、遗漏、含混、矛盾、不充分之处或其他缺陷，无论设计人是否通过了发包人审查或审查机构审查，设计人均应自费对前述问题带来的缺陷和工程问题进行改正，但因第 1.6.2 项约定由发包人提供的文件错误导致的除外。</w:t>
      </w:r>
      <w:r/>
    </w:p>
    <w:p>
      <w:pPr>
        <w:ind w:firstLine="480"/>
        <w:spacing w:line="360" w:lineRule="exact"/>
        <w:widowControl/>
        <w:rPr>
          <w:rFonts w:ascii="宋体" w:hAnsi="宋体" w:cs="宋体"/>
          <w:sz w:val="24"/>
        </w:rPr>
      </w:pPr>
      <w:r>
        <w:rPr>
          <w:rFonts w:hint="eastAsia" w:ascii="宋体" w:hAnsi="宋体" w:cs="宋体"/>
          <w:sz w:val="24"/>
        </w:rPr>
        <w:t xml:space="preserve">9.2.2 因设计人原因造成设计文件不合格的，发包人有权要求设计人采取补救措施，直至达到合同要求的质量标准，并按第 14.1 款的约定承担责任。</w:t>
      </w:r>
      <w:r/>
    </w:p>
    <w:p>
      <w:pPr>
        <w:ind w:firstLine="480"/>
        <w:spacing w:line="360" w:lineRule="exact"/>
        <w:widowControl/>
        <w:rPr>
          <w:rFonts w:ascii="宋体" w:hAnsi="宋体" w:cs="宋体"/>
          <w:sz w:val="24"/>
        </w:rPr>
      </w:pPr>
      <w:r>
        <w:rPr>
          <w:rFonts w:hint="eastAsia" w:ascii="宋体" w:hAnsi="宋体" w:cs="宋体"/>
          <w:sz w:val="24"/>
        </w:rPr>
        <w:t xml:space="preserve">9.2.3 因发包人原因造成设计文件不合格的，设计人应当采取补救措施，直至达到合同要求的质量标准，由此造成的设计费用增加和（或）设计服务期限延误由发包人承担。</w:t>
      </w:r>
      <w:r/>
    </w:p>
    <w:p>
      <w:pPr>
        <w:ind w:left="500"/>
        <w:spacing w:line="360" w:lineRule="exact"/>
        <w:widowControl/>
        <w:rPr>
          <w:rFonts w:ascii="宋体" w:hAnsi="宋体" w:cs="宋体"/>
          <w:sz w:val="24"/>
        </w:rPr>
      </w:pPr>
      <w:r>
        <w:rPr>
          <w:rFonts w:hint="eastAsia" w:ascii="宋体" w:hAnsi="宋体" w:cs="宋体"/>
          <w:sz w:val="24"/>
        </w:rPr>
        <w:t xml:space="preserve">9.3 设计责任主体</w:t>
      </w:r>
      <w:r/>
    </w:p>
    <w:p>
      <w:pPr>
        <w:ind w:firstLine="480"/>
        <w:spacing w:line="360" w:lineRule="exact"/>
        <w:widowControl/>
        <w:rPr>
          <w:rFonts w:ascii="宋体" w:hAnsi="宋体" w:cs="宋体"/>
          <w:sz w:val="24"/>
        </w:rPr>
      </w:pPr>
      <w:r>
        <w:rPr>
          <w:rFonts w:hint="eastAsia" w:ascii="宋体" w:hAnsi="宋体" w:cs="宋体"/>
          <w:sz w:val="24"/>
        </w:rPr>
        <w:t xml:space="preserve">9.3.1 设计人应运用一切合理的专业技术、知识技能和项目经验，按照职业道德准则和行业公认标准尽其全部职责，勤勉、谨慎、公正地履行其在本合同项下的责任和义务。</w:t>
      </w:r>
      <w:r/>
    </w:p>
    <w:p>
      <w:pPr>
        <w:ind w:firstLine="480"/>
        <w:spacing w:line="360" w:lineRule="exact"/>
        <w:widowControl/>
        <w:rPr>
          <w:rFonts w:ascii="宋体" w:hAnsi="宋体" w:cs="宋体"/>
          <w:sz w:val="24"/>
        </w:rPr>
      </w:pPr>
      <w:r>
        <w:rPr>
          <w:rFonts w:hint="eastAsia" w:ascii="宋体" w:hAnsi="宋体" w:cs="宋体"/>
          <w:sz w:val="24"/>
        </w:rPr>
        <w:t xml:space="preserve">9.3.2 设计责任为设计单位项目负责人终身责任制。项目负责人应当保证设计文件符合法律法规和工程建设强制性标准的要求，对因设计导致的工程质量事故或质量问题承担责任。</w:t>
      </w:r>
      <w:r/>
    </w:p>
    <w:p>
      <w:pPr>
        <w:ind w:firstLine="480"/>
        <w:spacing w:line="360" w:lineRule="exact"/>
        <w:widowControl/>
        <w:rPr>
          <w:rFonts w:ascii="宋体" w:hAnsi="宋体" w:cs="宋体"/>
          <w:sz w:val="24"/>
        </w:rPr>
      </w:pPr>
      <w:r>
        <w:rPr>
          <w:rFonts w:hint="eastAsia" w:ascii="宋体" w:hAnsi="宋体" w:cs="宋体"/>
          <w:sz w:val="24"/>
        </w:rPr>
        <w:t xml:space="preserve">9.3.3 项目负责人应当在办理工程质量监督手续前签署工程质量终身责任承诺书，连同法定代表人出具的授权书，报工程质量监督机构备案。</w:t>
      </w:r>
      <w:r/>
    </w:p>
    <w:p>
      <w:pPr>
        <w:ind w:left="500"/>
        <w:spacing w:line="360" w:lineRule="exact"/>
        <w:widowControl/>
        <w:rPr>
          <w:rFonts w:ascii="宋体" w:hAnsi="宋体" w:cs="宋体"/>
          <w:sz w:val="24"/>
        </w:rPr>
      </w:pPr>
      <w:r>
        <w:rPr>
          <w:rFonts w:hint="eastAsia" w:ascii="宋体" w:hAnsi="宋体" w:cs="宋体"/>
          <w:sz w:val="24"/>
        </w:rPr>
        <w:t xml:space="preserve">9.4 设计责任保险</w:t>
      </w:r>
      <w:r/>
    </w:p>
    <w:p>
      <w:pPr>
        <w:ind w:firstLine="480"/>
        <w:spacing w:line="360" w:lineRule="exact"/>
        <w:widowControl/>
        <w:rPr>
          <w:rFonts w:ascii="宋体" w:hAnsi="宋体" w:cs="宋体"/>
          <w:sz w:val="24"/>
        </w:rPr>
      </w:pPr>
      <w:r>
        <w:rPr>
          <w:rFonts w:hint="eastAsia" w:ascii="宋体" w:hAnsi="宋体" w:cs="宋体"/>
          <w:sz w:val="24"/>
        </w:rPr>
        <w:t xml:space="preserve">9.4.1 除专用合同条款另有约定外，设计人应具有发包人认可的、履行本合同所需要的工程设计责任险，于合同签订后 28 天内向发包人提交工程设计责任险的保险单副本或者其他有效证明，并在合同履行期间保持足额、有效。</w:t>
      </w:r>
      <w:r/>
    </w:p>
    <w:p>
      <w:pPr>
        <w:ind w:firstLine="480"/>
        <w:spacing w:line="360" w:lineRule="exact"/>
        <w:widowControl/>
        <w:rPr>
          <w:rFonts w:ascii="宋体" w:hAnsi="宋体" w:cs="宋体"/>
          <w:sz w:val="24"/>
        </w:rPr>
      </w:pPr>
      <w:r>
        <w:rPr>
          <w:rFonts w:hint="eastAsia" w:ascii="宋体" w:hAnsi="宋体" w:cs="宋体"/>
          <w:sz w:val="24"/>
        </w:rPr>
        <w:t xml:space="preserve">9.4.2 工程设计责任险的保险范围，应当包括由于设计人的疏忽或过失而造成的工程质量事故损失，以及由于事故引发的第三者人身伤亡、财产损失或费用赔偿等。</w:t>
      </w:r>
      <w:r/>
    </w:p>
    <w:p>
      <w:pPr>
        <w:ind w:firstLine="480"/>
        <w:spacing w:line="360" w:lineRule="exact"/>
        <w:widowControl/>
        <w:rPr>
          <w:rFonts w:ascii="宋体" w:hAnsi="宋体" w:cs="宋体"/>
          <w:sz w:val="24"/>
        </w:rPr>
      </w:pPr>
      <w:r>
        <w:rPr>
          <w:rFonts w:hint="eastAsia" w:ascii="宋体" w:hAnsi="宋体" w:cs="宋体"/>
          <w:sz w:val="24"/>
        </w:rPr>
        <w:t xml:space="preserve">9.4.3 发生工程设计保险事故后，设计人应按保险人要求进行报告，并负责办理保险理赔业务；保险金不足以补偿损失的，由设计人自行补偿。</w:t>
      </w:r>
      <w:r/>
    </w:p>
    <w:p>
      <w:pPr>
        <w:numPr>
          <w:ilvl w:val="0"/>
          <w:numId w:val="11"/>
        </w:numPr>
        <w:ind w:left="920" w:hanging="560"/>
        <w:spacing w:line="360" w:lineRule="exact"/>
        <w:widowControl/>
        <w:tabs>
          <w:tab w:val="left" w:pos="920" w:leader="none"/>
        </w:tabs>
        <w:rPr>
          <w:rFonts w:ascii="宋体" w:hAnsi="宋体" w:cs="宋体"/>
          <w:b/>
          <w:sz w:val="24"/>
        </w:rPr>
      </w:pPr>
      <w:r>
        <w:rPr>
          <w:rFonts w:hint="eastAsia" w:ascii="宋体" w:hAnsi="宋体" w:cs="宋体"/>
          <w:b/>
          <w:sz w:val="24"/>
        </w:rPr>
        <w:t xml:space="preserve">施工期间配合</w:t>
      </w:r>
      <w:r/>
    </w:p>
    <w:p>
      <w:pPr>
        <w:ind w:firstLine="480"/>
        <w:spacing w:line="360" w:lineRule="exact"/>
        <w:widowControl/>
        <w:rPr>
          <w:rFonts w:ascii="宋体" w:hAnsi="宋体" w:cs="宋体"/>
          <w:sz w:val="24"/>
        </w:rPr>
      </w:pPr>
      <w:r>
        <w:rPr>
          <w:rFonts w:hint="eastAsia" w:ascii="宋体" w:hAnsi="宋体" w:cs="宋体"/>
          <w:sz w:val="24"/>
        </w:rPr>
        <w:t xml:space="preserve">10.1 施工配合指设计人配合施工承包人，在施工期间提供的设计服务或其他配合工作，直至工程通过竣工验收为止。</w:t>
      </w:r>
      <w:r/>
    </w:p>
    <w:p>
      <w:pPr>
        <w:ind w:firstLine="480"/>
        <w:spacing w:line="360" w:lineRule="exact"/>
        <w:widowControl/>
        <w:rPr>
          <w:rFonts w:ascii="宋体" w:hAnsi="宋体" w:cs="宋体"/>
          <w:sz w:val="24"/>
        </w:rPr>
      </w:pPr>
      <w:r>
        <w:rPr>
          <w:rFonts w:hint="eastAsia" w:ascii="宋体" w:hAnsi="宋体" w:cs="宋体"/>
          <w:sz w:val="24"/>
        </w:rPr>
        <w:t xml:space="preserve">10.2 除专用合同条款另有约定外，发包人应为设计人派赴施工现场的工作人员，在施工期间提供办公房间、办公桌椅、互联网接口、冷暖设施、生活设施、进出现场交通服务和其他便利条件。</w:t>
      </w:r>
      <w:r/>
    </w:p>
    <w:p>
      <w:pPr>
        <w:ind w:firstLine="480"/>
        <w:spacing w:line="360" w:lineRule="exact"/>
        <w:widowControl/>
        <w:rPr>
          <w:rFonts w:ascii="宋体" w:hAnsi="宋体" w:cs="宋体"/>
          <w:sz w:val="24"/>
        </w:rPr>
      </w:pPr>
      <w:r>
        <w:rPr>
          <w:rFonts w:hint="eastAsia" w:ascii="宋体" w:hAnsi="宋体" w:cs="宋体"/>
          <w:sz w:val="24"/>
        </w:rPr>
        <w:t xml:space="preserve">10.3 设计人应在本工程的施工期间，积极提供设计配合服务，包括并不限于设计技术交底、施工现场服务、参与施工过程验收、参与投产试车（试运行）、参与工程竣工验收等工作。</w:t>
      </w:r>
      <w:r/>
    </w:p>
    <w:p>
      <w:pPr>
        <w:ind w:firstLine="480"/>
        <w:spacing w:line="360" w:lineRule="exact"/>
        <w:widowControl/>
        <w:rPr>
          <w:rFonts w:ascii="宋体" w:hAnsi="宋体" w:cs="宋体"/>
          <w:sz w:val="24"/>
        </w:rPr>
      </w:pPr>
      <w:r>
        <w:rPr>
          <w:rFonts w:hint="eastAsia" w:ascii="宋体" w:hAnsi="宋体" w:cs="宋体"/>
          <w:sz w:val="24"/>
        </w:rPr>
        <w:t xml:space="preserve">10.4 发包人应当组织设计技术交底会，由设计人向发包人、监理人和施工承包人等进行设计交底，对本工程的设计意图、设计文件和施工要求等进行系统地说明和解释。</w:t>
      </w:r>
      <w:r/>
    </w:p>
    <w:p>
      <w:pPr>
        <w:ind w:firstLine="480"/>
        <w:spacing w:line="360" w:lineRule="exact"/>
        <w:widowControl/>
        <w:rPr>
          <w:rFonts w:ascii="宋体" w:hAnsi="宋体" w:cs="宋体"/>
          <w:sz w:val="24"/>
        </w:rPr>
      </w:pPr>
      <w:r>
        <w:rPr>
          <w:rFonts w:hint="eastAsia" w:ascii="宋体" w:hAnsi="宋体" w:cs="宋体"/>
          <w:sz w:val="24"/>
        </w:rPr>
        <w:t xml:space="preserve">10.5 工程施工完毕后，发包人应当组织投产试车（试运行）和工程竣工验收，设计人参加</w:t>
      </w:r>
      <w:r/>
    </w:p>
    <w:p>
      <w:pPr>
        <w:spacing w:line="360" w:lineRule="exact"/>
        <w:widowControl/>
        <w:rPr>
          <w:rFonts w:ascii="宋体" w:hAnsi="宋体" w:cs="宋体"/>
          <w:sz w:val="24"/>
        </w:rPr>
      </w:pPr>
      <w:r>
        <w:rPr>
          <w:rFonts w:hint="eastAsia" w:ascii="宋体" w:hAnsi="宋体" w:cs="宋体"/>
          <w:sz w:val="24"/>
        </w:rPr>
        <w:t xml:space="preserve">验收并出具本单位的验收结论。如因设计原因致使工程不合格的，设计人应当承担违约责任，免费修改设计文件和赔偿发包人由此产生的经济损失。</w:t>
      </w:r>
      <w:r/>
    </w:p>
    <w:p>
      <w:pPr>
        <w:numPr>
          <w:ilvl w:val="0"/>
          <w:numId w:val="12"/>
        </w:numPr>
        <w:ind w:left="900" w:hanging="540"/>
        <w:spacing w:line="360" w:lineRule="exact"/>
        <w:widowControl/>
        <w:tabs>
          <w:tab w:val="left" w:pos="900" w:leader="none"/>
        </w:tabs>
        <w:rPr>
          <w:rFonts w:ascii="宋体" w:hAnsi="宋体" w:cs="宋体"/>
          <w:b/>
          <w:sz w:val="24"/>
        </w:rPr>
      </w:pPr>
      <w:r>
        <w:rPr>
          <w:rFonts w:hint="eastAsia" w:ascii="宋体" w:hAnsi="宋体" w:cs="宋体"/>
          <w:b/>
          <w:sz w:val="24"/>
        </w:rPr>
        <w:t xml:space="preserve">合同变更</w:t>
      </w:r>
      <w:r/>
    </w:p>
    <w:p>
      <w:pPr>
        <w:ind w:left="500"/>
        <w:spacing w:line="360" w:lineRule="exact"/>
        <w:widowControl/>
        <w:rPr>
          <w:rFonts w:ascii="宋体" w:hAnsi="宋体" w:cs="宋体"/>
          <w:sz w:val="24"/>
        </w:rPr>
      </w:pPr>
      <w:r>
        <w:rPr>
          <w:rFonts w:hint="eastAsia" w:ascii="宋体" w:hAnsi="宋体" w:cs="宋体"/>
          <w:sz w:val="24"/>
        </w:rPr>
        <w:t xml:space="preserve">11.1 变更情形</w:t>
      </w:r>
      <w:r/>
    </w:p>
    <w:p>
      <w:pPr>
        <w:ind w:firstLine="480"/>
        <w:spacing w:line="360" w:lineRule="exact"/>
        <w:widowControl/>
        <w:rPr>
          <w:rFonts w:ascii="宋体" w:hAnsi="宋体" w:cs="宋体"/>
          <w:sz w:val="24"/>
        </w:rPr>
      </w:pPr>
      <w:r>
        <w:rPr>
          <w:rFonts w:hint="eastAsia" w:ascii="宋体" w:hAnsi="宋体" w:cs="宋体"/>
          <w:sz w:val="24"/>
        </w:rPr>
        <w:t xml:space="preserve">11.1.1 合同履行中发生下述情形时，合同一方均可向对方提出变更请求，经双方协商一致后进行变更，设计服务期限和设计费用的调整方法在专用合同条款中约定。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（1）设计范围发生变化；</w:t>
      </w:r>
      <w:r/>
    </w:p>
    <w:p>
      <w:pPr>
        <w:ind w:firstLine="480"/>
        <w:spacing w:line="360" w:lineRule="exact"/>
        <w:widowControl/>
        <w:rPr>
          <w:rFonts w:ascii="宋体" w:hAnsi="宋体" w:cs="宋体"/>
          <w:sz w:val="24"/>
        </w:rPr>
      </w:pPr>
      <w:r>
        <w:rPr>
          <w:rFonts w:hint="eastAsia" w:ascii="宋体" w:hAnsi="宋体" w:cs="宋体"/>
          <w:sz w:val="24"/>
        </w:rPr>
        <w:t xml:space="preserve">（2）除不可抗力外，非设计人的原因引起的周期延误；</w:t>
      </w:r>
      <w:r/>
    </w:p>
    <w:p>
      <w:pPr>
        <w:ind w:firstLine="480"/>
        <w:spacing w:line="360" w:lineRule="exact"/>
        <w:widowControl/>
        <w:rPr>
          <w:rFonts w:ascii="宋体" w:hAnsi="宋体" w:cs="宋体"/>
          <w:sz w:val="24"/>
        </w:rPr>
      </w:pPr>
      <w:r>
        <w:rPr>
          <w:rFonts w:hint="eastAsia" w:ascii="宋体" w:hAnsi="宋体" w:cs="宋体"/>
          <w:sz w:val="24"/>
        </w:rPr>
        <w:t xml:space="preserve">（3）非设计人的原因，对工程同一部分重复进行设计；</w:t>
      </w:r>
      <w:r/>
    </w:p>
    <w:p>
      <w:pPr>
        <w:ind w:firstLine="480"/>
        <w:spacing w:line="360" w:lineRule="exact"/>
        <w:widowControl/>
        <w:rPr>
          <w:rFonts w:ascii="宋体" w:hAnsi="宋体" w:cs="宋体"/>
          <w:sz w:val="24"/>
        </w:rPr>
      </w:pPr>
      <w:r>
        <w:rPr>
          <w:rFonts w:hint="eastAsia" w:ascii="宋体" w:hAnsi="宋体" w:cs="宋体"/>
          <w:sz w:val="24"/>
        </w:rPr>
        <w:t xml:space="preserve">（4）非设计人的原因，对工程暂停设计及恢复设计。</w:t>
      </w:r>
      <w:r/>
    </w:p>
    <w:p>
      <w:pPr>
        <w:ind w:firstLine="480"/>
        <w:spacing w:line="360" w:lineRule="exact"/>
        <w:widowControl/>
        <w:rPr>
          <w:rFonts w:ascii="宋体" w:hAnsi="宋体" w:cs="宋体"/>
          <w:sz w:val="24"/>
        </w:rPr>
      </w:pPr>
      <w:r>
        <w:rPr>
          <w:rFonts w:hint="eastAsia" w:ascii="宋体" w:hAnsi="宋体" w:cs="宋体"/>
          <w:sz w:val="24"/>
        </w:rPr>
        <w:t xml:space="preserve">11.1.2 基准日后，因颁布新的或修订原有法律、法规、规范和标准等引发合同变更情形的，按照上述约定进行调整。</w:t>
      </w:r>
      <w:r/>
    </w:p>
    <w:p>
      <w:pPr>
        <w:ind w:left="500"/>
        <w:spacing w:line="360" w:lineRule="exact"/>
        <w:widowControl/>
        <w:rPr>
          <w:rFonts w:ascii="宋体" w:hAnsi="宋体" w:cs="宋体"/>
          <w:sz w:val="24"/>
        </w:rPr>
      </w:pPr>
      <w:r>
        <w:rPr>
          <w:rFonts w:hint="eastAsia" w:ascii="宋体" w:hAnsi="宋体" w:cs="宋体"/>
          <w:sz w:val="24"/>
        </w:rPr>
        <w:t xml:space="preserve">11.2 合理化建议</w:t>
      </w:r>
      <w:r/>
    </w:p>
    <w:p>
      <w:pPr>
        <w:ind w:firstLine="480"/>
        <w:spacing w:line="360" w:lineRule="exact"/>
        <w:widowControl/>
        <w:rPr>
          <w:rFonts w:ascii="宋体" w:hAnsi="宋体" w:cs="宋体"/>
          <w:sz w:val="24"/>
        </w:rPr>
      </w:pPr>
      <w:r>
        <w:rPr>
          <w:rFonts w:hint="eastAsia" w:ascii="宋体" w:hAnsi="宋体" w:cs="宋体"/>
          <w:sz w:val="24"/>
        </w:rPr>
        <w:t xml:space="preserve">11.2.1 合同履行中，设计人可对发包人要求提出合理化建议。合理化建议应以书面形式提交发包人，被发包人采纳并构成变更的，执行第 11.1 款约定。</w:t>
      </w:r>
      <w:r/>
    </w:p>
    <w:p>
      <w:pPr>
        <w:ind w:firstLine="480"/>
        <w:spacing w:line="360" w:lineRule="exact"/>
        <w:widowControl/>
        <w:rPr>
          <w:rFonts w:ascii="宋体" w:hAnsi="宋体" w:cs="宋体"/>
          <w:sz w:val="24"/>
        </w:rPr>
      </w:pPr>
      <w:r>
        <w:rPr>
          <w:rFonts w:hint="eastAsia" w:ascii="宋体" w:hAnsi="宋体" w:cs="宋体"/>
          <w:sz w:val="24"/>
        </w:rPr>
        <w:t xml:space="preserve">11.2.2 设计人提出的合理化建议降低了工程投资、缩短了施工期限或者提高了工程经济效益的，发包人应按专用合同条款中的约定给予奖励。</w:t>
      </w:r>
      <w:r/>
    </w:p>
    <w:p>
      <w:pPr>
        <w:numPr>
          <w:ilvl w:val="0"/>
          <w:numId w:val="13"/>
        </w:numPr>
        <w:ind w:left="920" w:hanging="560"/>
        <w:spacing w:line="360" w:lineRule="exact"/>
        <w:widowControl/>
        <w:tabs>
          <w:tab w:val="left" w:pos="920" w:leader="none"/>
        </w:tabs>
        <w:rPr>
          <w:rFonts w:ascii="宋体" w:hAnsi="宋体" w:cs="宋体"/>
          <w:b/>
          <w:sz w:val="24"/>
        </w:rPr>
      </w:pPr>
      <w:r>
        <w:rPr>
          <w:rFonts w:hint="eastAsia" w:ascii="宋体" w:hAnsi="宋体" w:cs="宋体"/>
          <w:b/>
          <w:sz w:val="24"/>
        </w:rPr>
        <w:t xml:space="preserve">合同价格与支付</w:t>
      </w:r>
      <w:r/>
    </w:p>
    <w:p>
      <w:pPr>
        <w:ind w:left="500"/>
        <w:spacing w:line="360" w:lineRule="exact"/>
        <w:widowControl/>
        <w:rPr>
          <w:rFonts w:ascii="宋体" w:hAnsi="宋体" w:cs="宋体"/>
          <w:sz w:val="24"/>
        </w:rPr>
      </w:pPr>
      <w:r>
        <w:rPr>
          <w:rFonts w:hint="eastAsia" w:ascii="宋体" w:hAnsi="宋体" w:cs="宋体"/>
          <w:sz w:val="24"/>
        </w:rPr>
        <w:t xml:space="preserve">12.1 合同价格</w:t>
      </w:r>
      <w:r/>
    </w:p>
    <w:p>
      <w:pPr>
        <w:ind w:firstLine="480"/>
        <w:spacing w:line="360" w:lineRule="exact"/>
        <w:widowControl/>
        <w:rPr>
          <w:rFonts w:ascii="宋体" w:hAnsi="宋体" w:cs="宋体"/>
          <w:sz w:val="24"/>
        </w:rPr>
      </w:pPr>
      <w:r>
        <w:rPr>
          <w:rFonts w:hint="eastAsia" w:ascii="宋体" w:hAnsi="宋体" w:cs="宋体"/>
          <w:sz w:val="24"/>
        </w:rPr>
        <w:t xml:space="preserve">12.1.1 本合同的价款确定方式、调整方式和风险范围划分，在专用合同条款中约定。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12.1.2 设计费用实行发包人签证制度，即设计人完成设计项目后通知发包人进行验收，通过验收后由发包人代表对实施的设计项目、数量、质量和实施时间签字确认，以此作为计算设计费用的依据之一。</w:t>
      </w:r>
      <w:r/>
    </w:p>
    <w:p>
      <w:pPr>
        <w:ind w:firstLine="480"/>
        <w:spacing w:line="360" w:lineRule="exact"/>
        <w:widowControl/>
        <w:rPr>
          <w:rFonts w:ascii="宋体" w:hAnsi="宋体" w:cs="宋体"/>
          <w:sz w:val="24"/>
        </w:rPr>
      </w:pPr>
      <w:r>
        <w:rPr>
          <w:rFonts w:hint="eastAsia" w:ascii="宋体" w:hAnsi="宋体" w:cs="宋体"/>
          <w:sz w:val="24"/>
        </w:rPr>
        <w:t xml:space="preserve">12.1.3 除专用合同条款另有约定外，合同价格应当包括收集资料，踏勘现场，进行设计、评估、审查等，编制设计文件，施工配合等全部费用和国家规定的增值税税金。</w:t>
      </w:r>
      <w:r/>
    </w:p>
    <w:p>
      <w:pPr>
        <w:ind w:firstLine="480"/>
        <w:spacing w:line="360" w:lineRule="exact"/>
        <w:widowControl/>
        <w:rPr>
          <w:rFonts w:ascii="宋体" w:hAnsi="宋体" w:cs="宋体"/>
          <w:sz w:val="24"/>
        </w:rPr>
      </w:pPr>
      <w:r>
        <w:rPr>
          <w:rFonts w:hint="eastAsia" w:ascii="宋体" w:hAnsi="宋体" w:cs="宋体"/>
          <w:sz w:val="24"/>
        </w:rPr>
        <w:t xml:space="preserve">12.1.4 发包人要求设计人进行外出考察、试验检测、专项咨询或专家评审时，相应费用不含在合同价格之中，由发包人另行支付。</w:t>
      </w:r>
      <w:r/>
    </w:p>
    <w:p>
      <w:pPr>
        <w:ind w:left="500"/>
        <w:spacing w:line="360" w:lineRule="exact"/>
        <w:widowControl/>
        <w:rPr>
          <w:rFonts w:ascii="宋体" w:hAnsi="宋体" w:cs="宋体"/>
          <w:sz w:val="24"/>
        </w:rPr>
      </w:pPr>
      <w:r>
        <w:rPr>
          <w:rFonts w:hint="eastAsia" w:ascii="宋体" w:hAnsi="宋体" w:cs="宋体"/>
          <w:sz w:val="24"/>
        </w:rPr>
        <w:t xml:space="preserve">12.2 定金或预付款</w:t>
      </w:r>
      <w:r/>
    </w:p>
    <w:p>
      <w:pPr>
        <w:ind w:firstLine="480"/>
        <w:spacing w:line="360" w:lineRule="exact"/>
        <w:widowControl/>
        <w:rPr>
          <w:rFonts w:ascii="宋体" w:hAnsi="宋体" w:cs="宋体"/>
          <w:sz w:val="24"/>
        </w:rPr>
      </w:pPr>
      <w:r>
        <w:rPr>
          <w:rFonts w:hint="eastAsia" w:ascii="宋体" w:hAnsi="宋体" w:cs="宋体"/>
          <w:sz w:val="24"/>
        </w:rPr>
        <w:t xml:space="preserve">12.2.1 定金或预付款应专用于本工程的设计。定金或预付款的额度、支付方式及抵扣方式在专用合同条款中约定。</w:t>
      </w:r>
      <w:r/>
    </w:p>
    <w:p>
      <w:pPr>
        <w:ind w:firstLine="480"/>
        <w:spacing w:line="360" w:lineRule="exact"/>
        <w:widowControl/>
        <w:rPr>
          <w:rFonts w:ascii="宋体" w:hAnsi="宋体" w:cs="宋体"/>
          <w:sz w:val="24"/>
        </w:rPr>
      </w:pPr>
      <w:r>
        <w:rPr>
          <w:rFonts w:hint="eastAsia" w:ascii="宋体" w:hAnsi="宋体" w:cs="宋体"/>
          <w:sz w:val="24"/>
        </w:rPr>
        <w:t xml:space="preserve">12.2.2 发包人应在收到定金或预付款支付申请后 28 天内，将定金或预付款支付给设计人；设计人应当提供等额的增值税专用发票。</w:t>
      </w:r>
      <w:r/>
    </w:p>
    <w:p>
      <w:pPr>
        <w:ind w:firstLine="480"/>
        <w:spacing w:line="360" w:lineRule="exact"/>
        <w:widowControl/>
        <w:rPr>
          <w:rFonts w:ascii="宋体" w:hAnsi="宋体" w:cs="宋体"/>
          <w:sz w:val="24"/>
        </w:rPr>
      </w:pPr>
      <w:r>
        <w:rPr>
          <w:rFonts w:hint="eastAsia" w:ascii="宋体" w:hAnsi="宋体" w:cs="宋体"/>
          <w:sz w:val="24"/>
        </w:rPr>
        <w:t xml:space="preserve">12.2.3 设计服务完成之前，由于不可抗力或其他非设计人的原因解除合同时，定金不予退还。</w:t>
      </w:r>
      <w:r/>
    </w:p>
    <w:p>
      <w:pPr>
        <w:ind w:left="500"/>
        <w:spacing w:line="360" w:lineRule="exact"/>
        <w:widowControl/>
        <w:rPr>
          <w:rFonts w:ascii="宋体" w:hAnsi="宋体" w:cs="宋体"/>
          <w:sz w:val="24"/>
        </w:rPr>
      </w:pPr>
      <w:r>
        <w:rPr>
          <w:rFonts w:hint="eastAsia" w:ascii="宋体" w:hAnsi="宋体" w:cs="宋体"/>
          <w:sz w:val="24"/>
        </w:rPr>
        <w:t xml:space="preserve">12.3 中期支付</w:t>
      </w:r>
      <w:r/>
    </w:p>
    <w:p>
      <w:pPr>
        <w:ind w:firstLine="480"/>
        <w:spacing w:line="360" w:lineRule="exact"/>
        <w:widowControl/>
        <w:rPr>
          <w:rFonts w:ascii="宋体" w:hAnsi="宋体" w:cs="宋体"/>
          <w:sz w:val="24"/>
        </w:rPr>
      </w:pPr>
      <w:r>
        <w:rPr>
          <w:rFonts w:hint="eastAsia" w:ascii="宋体" w:hAnsi="宋体" w:cs="宋体"/>
          <w:sz w:val="24"/>
        </w:rPr>
        <w:t xml:space="preserve">12.3.1 设计人应按发包人批准或专用合同条款约定的格式及份数，向发包人提交中期支付申请，并附相应的支持性证明文件。</w:t>
      </w:r>
      <w:r/>
    </w:p>
    <w:p>
      <w:pPr>
        <w:ind w:firstLine="480"/>
        <w:spacing w:line="360" w:lineRule="exact"/>
        <w:widowControl/>
        <w:rPr>
          <w:rFonts w:ascii="宋体" w:hAnsi="宋体" w:cs="宋体"/>
          <w:sz w:val="24"/>
        </w:rPr>
      </w:pPr>
      <w:r>
        <w:rPr>
          <w:rFonts w:hint="eastAsia" w:ascii="宋体" w:hAnsi="宋体" w:cs="宋体"/>
          <w:sz w:val="24"/>
        </w:rPr>
        <w:t xml:space="preserve">12.3.2 发包人应在收到中期支付申请后的 28 天内，将应付款项支付给设计人；设计人应当提供等额的增值税发票。发包人未能在前述时间内完成审批或不予答复的，视为发包人同意中期支付申请。发包人不按期支付的，按专用合同条款的约定支付逾期付款违约金。</w:t>
      </w:r>
      <w:r/>
    </w:p>
    <w:p>
      <w:pPr>
        <w:ind w:firstLine="480"/>
        <w:spacing w:line="360" w:lineRule="exact"/>
        <w:widowControl/>
        <w:rPr>
          <w:rFonts w:ascii="宋体" w:hAnsi="宋体" w:cs="宋体"/>
          <w:sz w:val="24"/>
        </w:rPr>
      </w:pPr>
      <w:r>
        <w:rPr>
          <w:rFonts w:hint="eastAsia" w:ascii="宋体" w:hAnsi="宋体" w:cs="宋体"/>
          <w:sz w:val="24"/>
        </w:rPr>
        <w:t xml:space="preserve">12.3.3 中期支付涉及政府投资资金的，按照国库集中支付等国家相关规定和专用合同条款的约定执行。</w:t>
      </w:r>
      <w:r/>
    </w:p>
    <w:p>
      <w:pPr>
        <w:ind w:left="500"/>
        <w:spacing w:line="360" w:lineRule="exact"/>
        <w:widowControl/>
        <w:rPr>
          <w:rFonts w:ascii="宋体" w:hAnsi="宋体" w:cs="宋体"/>
          <w:sz w:val="24"/>
        </w:rPr>
      </w:pPr>
      <w:r>
        <w:rPr>
          <w:rFonts w:hint="eastAsia" w:ascii="宋体" w:hAnsi="宋体" w:cs="宋体"/>
          <w:sz w:val="24"/>
        </w:rPr>
        <w:t xml:space="preserve">12.4 费用结算</w:t>
      </w:r>
      <w:r/>
    </w:p>
    <w:p>
      <w:pPr>
        <w:ind w:firstLine="480"/>
        <w:spacing w:line="360" w:lineRule="exact"/>
        <w:widowControl/>
        <w:rPr>
          <w:rFonts w:ascii="宋体" w:hAnsi="宋体" w:cs="宋体"/>
          <w:sz w:val="24"/>
        </w:rPr>
      </w:pPr>
      <w:r>
        <w:rPr>
          <w:rFonts w:hint="eastAsia" w:ascii="宋体" w:hAnsi="宋体" w:cs="宋体"/>
          <w:sz w:val="24"/>
        </w:rPr>
        <w:t xml:space="preserve">12.4.1 合同工作完成后，设计人可按专用合同条款约定的份数和期限，向发包人提交设计费用结算申请，并提供相关证明材料。</w:t>
      </w:r>
      <w:r/>
    </w:p>
    <w:p>
      <w:pPr>
        <w:ind w:firstLine="480"/>
        <w:spacing w:line="360" w:lineRule="exact"/>
        <w:widowControl/>
        <w:rPr>
          <w:rFonts w:ascii="宋体" w:hAnsi="宋体" w:cs="宋体"/>
          <w:sz w:val="24"/>
        </w:rPr>
      </w:pPr>
      <w:r>
        <w:rPr>
          <w:rFonts w:hint="eastAsia" w:ascii="宋体" w:hAnsi="宋体" w:cs="宋体"/>
          <w:sz w:val="24"/>
        </w:rPr>
        <w:t xml:space="preserve">12.4.2 发包人应在收到费用结算申请后的 28 天内，将应付款项支付给设计人；设计人应当提供等额的增值税发票。发包人未能在前述时间内完成审批或不予答复的，视为发包人同意费用结算申请。发包人不按期支付的，按专用合同条款的约定支付逾期付款违约金。</w:t>
      </w:r>
      <w:r/>
    </w:p>
    <w:p>
      <w:pPr>
        <w:ind w:firstLine="480"/>
        <w:spacing w:line="360" w:lineRule="exact"/>
        <w:widowControl/>
        <w:rPr>
          <w:rFonts w:ascii="宋体" w:hAnsi="宋体" w:cs="宋体"/>
          <w:sz w:val="24"/>
        </w:rPr>
      </w:pPr>
      <w:r>
        <w:rPr>
          <w:rFonts w:hint="eastAsia" w:ascii="宋体" w:hAnsi="宋体" w:cs="宋体"/>
          <w:sz w:val="24"/>
        </w:rPr>
        <w:t xml:space="preserve">12.4.3 发包人对费用结算申请内容有异议的，有权要求设计人进行修正和提供补充资料，由设计人重新提交。设计人对此有异议的，按第 15 条的约定执行。</w:t>
      </w:r>
      <w:r/>
    </w:p>
    <w:p>
      <w:pPr>
        <w:ind w:firstLine="480"/>
        <w:spacing w:line="360" w:lineRule="exact"/>
        <w:widowControl/>
        <w:rPr>
          <w:rFonts w:ascii="宋体" w:hAnsi="宋体" w:cs="宋体"/>
          <w:sz w:val="24"/>
        </w:rPr>
      </w:pPr>
      <w:r>
        <w:rPr>
          <w:rFonts w:hint="eastAsia" w:ascii="宋体" w:hAnsi="宋体" w:cs="宋体"/>
          <w:sz w:val="24"/>
        </w:rPr>
        <w:t xml:space="preserve">12.4.4 最终结清付款涉及政府投资资金的，按第 12.3.3 项的约定执行。</w:t>
      </w:r>
      <w:r/>
    </w:p>
    <w:p>
      <w:pPr>
        <w:numPr>
          <w:ilvl w:val="0"/>
          <w:numId w:val="14"/>
        </w:numPr>
        <w:ind w:left="920" w:hanging="560"/>
        <w:spacing w:line="360" w:lineRule="exact"/>
        <w:widowControl/>
        <w:tabs>
          <w:tab w:val="left" w:pos="920" w:leader="none"/>
        </w:tabs>
        <w:rPr>
          <w:rFonts w:ascii="宋体" w:hAnsi="宋体" w:cs="宋体"/>
          <w:b/>
          <w:sz w:val="24"/>
        </w:rPr>
      </w:pPr>
      <w:r>
        <w:rPr>
          <w:rFonts w:hint="eastAsia" w:ascii="宋体" w:hAnsi="宋体" w:cs="宋体"/>
          <w:b/>
          <w:sz w:val="24"/>
        </w:rPr>
        <w:t xml:space="preserve">不可抗力</w:t>
      </w:r>
      <w:r/>
    </w:p>
    <w:p>
      <w:pPr>
        <w:ind w:left="500"/>
        <w:spacing w:line="360" w:lineRule="exact"/>
        <w:widowControl/>
        <w:rPr>
          <w:rFonts w:ascii="宋体" w:hAnsi="宋体" w:cs="宋体"/>
          <w:sz w:val="24"/>
        </w:rPr>
      </w:pPr>
      <w:r>
        <w:rPr>
          <w:rFonts w:hint="eastAsia" w:ascii="宋体" w:hAnsi="宋体" w:cs="宋体"/>
          <w:sz w:val="24"/>
        </w:rPr>
        <w:t xml:space="preserve">13.1 不可抗力的确认</w:t>
      </w:r>
      <w:r/>
    </w:p>
    <w:p>
      <w:pPr>
        <w:ind w:firstLine="480"/>
        <w:spacing w:line="360" w:lineRule="exact"/>
        <w:widowControl/>
        <w:rPr>
          <w:rFonts w:ascii="宋体" w:hAnsi="宋体" w:cs="宋体"/>
          <w:sz w:val="24"/>
        </w:rPr>
      </w:pPr>
      <w:r>
        <w:rPr>
          <w:rFonts w:hint="eastAsia" w:ascii="宋体" w:hAnsi="宋体" w:cs="宋体"/>
          <w:sz w:val="24"/>
        </w:rPr>
        <w:t xml:space="preserve">13.1.1 不可抗力是指设计人和发包人在订立合同时不可预见，在履行合同过程中不可避免发生并不能克服的自然灾害和社会性突发事件，如地震、海啸、瘟疫、水灾、骚乱、暴动、战争和专用合同条款约定的其他情形。</w:t>
      </w:r>
      <w:r/>
    </w:p>
    <w:p>
      <w:pPr>
        <w:ind w:firstLine="480"/>
        <w:spacing w:line="360" w:lineRule="exact"/>
        <w:widowControl/>
        <w:rPr>
          <w:rFonts w:ascii="宋体" w:hAnsi="宋体" w:cs="宋体"/>
          <w:sz w:val="24"/>
        </w:rPr>
      </w:pPr>
      <w:r>
        <w:rPr>
          <w:rFonts w:hint="eastAsia" w:ascii="宋体" w:hAnsi="宋体" w:cs="宋体"/>
          <w:sz w:val="24"/>
        </w:rPr>
        <w:t xml:space="preserve">13.1.2 不可抗力发生后，发包人和设计人应及时认真统计所造成的损失，收集不可抗力造成损失的证据。合同双方对是否属于不可抗力或其损失的意见不一致的，由合同双方协商确定。</w:t>
      </w:r>
      <w:r/>
    </w:p>
    <w:p>
      <w:pPr>
        <w:ind w:left="500"/>
        <w:spacing w:line="360" w:lineRule="exact"/>
        <w:widowControl/>
        <w:rPr>
          <w:rFonts w:ascii="宋体" w:hAnsi="宋体" w:cs="宋体"/>
          <w:sz w:val="24"/>
        </w:rPr>
      </w:pPr>
      <w:r>
        <w:rPr>
          <w:rFonts w:hint="eastAsia" w:ascii="宋体" w:hAnsi="宋体" w:cs="宋体"/>
          <w:sz w:val="24"/>
        </w:rPr>
        <w:t xml:space="preserve">13.2 不可抗力的通知</w:t>
      </w:r>
      <w:r/>
    </w:p>
    <w:p>
      <w:pPr>
        <w:ind w:firstLine="480"/>
        <w:spacing w:line="360" w:lineRule="exact"/>
        <w:widowControl/>
        <w:rPr>
          <w:rFonts w:ascii="宋体" w:hAnsi="宋体" w:cs="宋体"/>
          <w:sz w:val="24"/>
        </w:rPr>
      </w:pPr>
      <w:r>
        <w:rPr>
          <w:rFonts w:hint="eastAsia" w:ascii="宋体" w:hAnsi="宋体" w:cs="宋体"/>
          <w:sz w:val="24"/>
        </w:rPr>
        <w:t xml:space="preserve">13.2.1 合同一方当事人遇到不可抗力事件，使其履行合同义务受到阻碍时，应立即通知合同另一方当事人，书面说明不可抗力和受阻碍的详细情况，并提供必要的证明。</w:t>
      </w:r>
      <w:r/>
    </w:p>
    <w:p>
      <w:pPr>
        <w:ind w:firstLine="480"/>
        <w:spacing w:line="360" w:lineRule="exact"/>
        <w:widowControl/>
        <w:rPr>
          <w:rFonts w:ascii="宋体" w:hAnsi="宋体" w:cs="宋体"/>
          <w:sz w:val="24"/>
        </w:rPr>
      </w:pPr>
      <w:r>
        <w:rPr>
          <w:rFonts w:hint="eastAsia" w:ascii="宋体" w:hAnsi="宋体" w:cs="宋体"/>
          <w:sz w:val="24"/>
        </w:rPr>
        <w:t xml:space="preserve">13.2.2 如不可抗力持续发生，合同一方当事人应及时向合同另一方当事人提交中间报告，说明不可抗力和履行合同受阻的情况，并于不可抗力事件结束后 28 天内提交最终报告及有关资料。</w:t>
      </w:r>
      <w:r/>
    </w:p>
    <w:p>
      <w:pPr>
        <w:ind w:left="500"/>
        <w:spacing w:line="360" w:lineRule="exact"/>
        <w:widowControl/>
        <w:rPr>
          <w:rFonts w:ascii="宋体" w:hAnsi="宋体" w:cs="宋体"/>
          <w:sz w:val="24"/>
        </w:rPr>
      </w:pPr>
      <w:r>
        <w:rPr>
          <w:rFonts w:hint="eastAsia" w:ascii="宋体" w:hAnsi="宋体" w:cs="宋体"/>
          <w:sz w:val="24"/>
        </w:rPr>
        <w:t xml:space="preserve">13.3 不可抗力后果及其处理</w:t>
      </w:r>
      <w:r/>
    </w:p>
    <w:p>
      <w:pPr>
        <w:ind w:firstLine="480"/>
        <w:spacing w:line="360" w:lineRule="exact"/>
        <w:widowControl/>
        <w:rPr>
          <w:rFonts w:ascii="宋体" w:hAnsi="宋体" w:cs="宋体"/>
          <w:sz w:val="24"/>
        </w:rPr>
      </w:pPr>
      <w:r>
        <w:rPr>
          <w:rFonts w:hint="eastAsia" w:ascii="宋体" w:hAnsi="宋体" w:cs="宋体"/>
          <w:sz w:val="24"/>
        </w:rPr>
        <w:t xml:space="preserve">13.3.1 不可抗力引起的后果及其损失，应由合同当事人依据法律规定各自承担。不可抗力发生前已完成的设计工作，应当按照合同约定进行支付。</w:t>
      </w:r>
      <w:r/>
    </w:p>
    <w:p>
      <w:pPr>
        <w:ind w:firstLine="480"/>
        <w:spacing w:line="360" w:lineRule="exact"/>
        <w:widowControl/>
        <w:rPr>
          <w:rFonts w:ascii="宋体" w:hAnsi="宋体" w:cs="宋体"/>
          <w:sz w:val="24"/>
        </w:rPr>
      </w:pPr>
      <w:r>
        <w:rPr>
          <w:rFonts w:hint="eastAsia" w:ascii="宋体" w:hAnsi="宋体" w:cs="宋体"/>
          <w:sz w:val="24"/>
        </w:rPr>
        <w:t xml:space="preserve">13.3.2 不可抗力发生后，合同当事人应当采取有效措施避免损失进一步扩大，如未采取有效措施致使损失扩大的，应当自行承担扩大部分的损失。</w:t>
      </w:r>
      <w:r/>
    </w:p>
    <w:p>
      <w:pPr>
        <w:ind w:firstLine="480"/>
        <w:spacing w:line="360" w:lineRule="exact"/>
        <w:widowControl/>
        <w:rPr>
          <w:rFonts w:ascii="宋体" w:hAnsi="宋体" w:cs="宋体"/>
          <w:sz w:val="24"/>
        </w:rPr>
      </w:pPr>
      <w:r>
        <w:rPr>
          <w:rFonts w:hint="eastAsia" w:ascii="宋体" w:hAnsi="宋体" w:cs="宋体"/>
          <w:sz w:val="24"/>
        </w:rPr>
        <w:t xml:space="preserve">13.3.3 因一方当事人迟延履行合同义务，致使迟延履行期间遭遇不可抗力的，应由该当事人承担全部损失。</w:t>
      </w:r>
      <w:r/>
    </w:p>
    <w:p>
      <w:pPr>
        <w:numPr>
          <w:ilvl w:val="0"/>
          <w:numId w:val="15"/>
        </w:numPr>
        <w:ind w:left="920" w:hanging="560"/>
        <w:spacing w:line="360" w:lineRule="exact"/>
        <w:widowControl/>
        <w:tabs>
          <w:tab w:val="left" w:pos="920" w:leader="none"/>
        </w:tabs>
        <w:rPr>
          <w:rFonts w:ascii="宋体" w:hAnsi="宋体" w:cs="宋体"/>
          <w:b/>
          <w:sz w:val="24"/>
        </w:rPr>
      </w:pPr>
      <w:r>
        <w:rPr>
          <w:rFonts w:hint="eastAsia" w:ascii="宋体" w:hAnsi="宋体" w:cs="宋体"/>
          <w:b/>
          <w:sz w:val="24"/>
        </w:rPr>
        <w:t xml:space="preserve">违约</w:t>
      </w:r>
      <w:r/>
    </w:p>
    <w:p>
      <w:pPr>
        <w:ind w:left="500"/>
        <w:spacing w:line="360" w:lineRule="exact"/>
        <w:widowControl/>
        <w:rPr>
          <w:rFonts w:ascii="宋体" w:hAnsi="宋体" w:cs="宋体"/>
          <w:sz w:val="24"/>
        </w:rPr>
      </w:pPr>
      <w:r>
        <w:rPr>
          <w:rFonts w:hint="eastAsia" w:ascii="宋体" w:hAnsi="宋体" w:cs="宋体"/>
          <w:sz w:val="24"/>
        </w:rPr>
        <w:t xml:space="preserve">14.1 设计人违约</w:t>
      </w:r>
      <w:r/>
    </w:p>
    <w:p>
      <w:pPr>
        <w:ind w:firstLine="480"/>
        <w:spacing w:line="360" w:lineRule="exact"/>
        <w:widowControl/>
        <w:rPr>
          <w:rFonts w:ascii="宋体" w:hAnsi="宋体" w:cs="宋体"/>
          <w:sz w:val="24"/>
        </w:rPr>
      </w:pPr>
      <w:r>
        <w:rPr>
          <w:rFonts w:hint="eastAsia" w:ascii="宋体" w:hAnsi="宋体" w:cs="宋体"/>
          <w:sz w:val="24"/>
        </w:rPr>
        <w:t xml:space="preserve">14.1.1 合同履行中发生下列情况之一的，属设计人违约：</w:t>
      </w:r>
      <w:r/>
    </w:p>
    <w:p>
      <w:pPr>
        <w:ind w:firstLine="480"/>
        <w:spacing w:line="360" w:lineRule="exact"/>
        <w:widowControl/>
        <w:rPr>
          <w:rFonts w:ascii="宋体" w:hAnsi="宋体" w:cs="宋体"/>
          <w:sz w:val="24"/>
        </w:rPr>
      </w:pPr>
      <w:r>
        <w:rPr>
          <w:rFonts w:hint="eastAsia" w:ascii="宋体" w:hAnsi="宋体" w:cs="宋体"/>
          <w:sz w:val="24"/>
        </w:rPr>
        <w:t xml:space="preserve">（1）设计文件不符合法律以及合同约定；</w:t>
      </w:r>
      <w:r/>
    </w:p>
    <w:p>
      <w:pPr>
        <w:ind w:firstLine="480"/>
        <w:spacing w:line="360" w:lineRule="exact"/>
        <w:widowControl/>
        <w:rPr>
          <w:rFonts w:ascii="宋体" w:hAnsi="宋体" w:cs="宋体"/>
          <w:sz w:val="24"/>
        </w:rPr>
      </w:pPr>
      <w:r>
        <w:rPr>
          <w:rFonts w:hint="eastAsia" w:ascii="宋体" w:hAnsi="宋体" w:cs="宋体"/>
          <w:sz w:val="24"/>
        </w:rPr>
        <w:t xml:space="preserve">（2）设计人转包、违法分包或者未经发包人同意擅自分包；</w:t>
      </w:r>
      <w:r/>
    </w:p>
    <w:p>
      <w:pPr>
        <w:ind w:firstLine="480"/>
        <w:spacing w:line="360" w:lineRule="exact"/>
        <w:widowControl/>
        <w:rPr>
          <w:rFonts w:ascii="宋体" w:hAnsi="宋体" w:cs="宋体"/>
          <w:sz w:val="24"/>
        </w:rPr>
      </w:pPr>
      <w:r>
        <w:rPr>
          <w:rFonts w:hint="eastAsia" w:ascii="宋体" w:hAnsi="宋体" w:cs="宋体"/>
          <w:sz w:val="24"/>
        </w:rPr>
        <w:t xml:space="preserve">（3）设计人未按合同计划完成设计，从而造成工程损失；</w:t>
      </w:r>
      <w:r/>
    </w:p>
    <w:p>
      <w:pPr>
        <w:ind w:firstLine="480"/>
        <w:spacing w:line="360" w:lineRule="exact"/>
        <w:widowControl/>
        <w:rPr>
          <w:rFonts w:ascii="宋体" w:hAnsi="宋体" w:cs="宋体"/>
          <w:sz w:val="24"/>
        </w:rPr>
      </w:pPr>
      <w:r>
        <w:rPr>
          <w:rFonts w:hint="eastAsia" w:ascii="宋体" w:hAnsi="宋体" w:cs="宋体"/>
          <w:sz w:val="24"/>
        </w:rPr>
        <w:t xml:space="preserve">（4）设计人无法履行或停止履行合同；</w:t>
      </w:r>
      <w:r/>
    </w:p>
    <w:p>
      <w:pPr>
        <w:ind w:firstLine="480"/>
        <w:spacing w:line="360" w:lineRule="exact"/>
        <w:widowControl/>
        <w:rPr>
          <w:rFonts w:ascii="宋体" w:hAnsi="宋体" w:cs="宋体"/>
          <w:sz w:val="24"/>
        </w:rPr>
      </w:pPr>
      <w:r>
        <w:rPr>
          <w:rFonts w:hint="eastAsia" w:ascii="宋体" w:hAnsi="宋体" w:cs="宋体"/>
          <w:sz w:val="24"/>
        </w:rPr>
        <w:t xml:space="preserve">（5）设计人不履行合同约定的其他义务。</w:t>
      </w:r>
      <w:r/>
    </w:p>
    <w:p>
      <w:pPr>
        <w:ind w:firstLine="480"/>
        <w:spacing w:line="360" w:lineRule="exact"/>
        <w:widowControl/>
        <w:rPr>
          <w:rFonts w:ascii="宋体" w:hAnsi="宋体" w:cs="宋体"/>
          <w:sz w:val="24"/>
        </w:rPr>
      </w:pPr>
      <w:r>
        <w:rPr>
          <w:rFonts w:hint="eastAsia" w:ascii="宋体" w:hAnsi="宋体" w:cs="宋体"/>
          <w:sz w:val="24"/>
        </w:rPr>
        <w:t xml:space="preserve">14.1.2 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r/>
    </w:p>
    <w:p>
      <w:pPr>
        <w:ind w:left="500"/>
        <w:spacing w:line="360" w:lineRule="exact"/>
        <w:widowControl/>
        <w:rPr>
          <w:rFonts w:ascii="宋体" w:hAnsi="宋体" w:cs="宋体"/>
          <w:sz w:val="24"/>
        </w:rPr>
      </w:pPr>
      <w:r>
        <w:rPr>
          <w:rFonts w:hint="eastAsia" w:ascii="宋体" w:hAnsi="宋体" w:cs="宋体"/>
          <w:sz w:val="24"/>
        </w:rPr>
        <w:t xml:space="preserve">14.2 发包人违约</w:t>
      </w:r>
      <w:r/>
    </w:p>
    <w:p>
      <w:pPr>
        <w:ind w:firstLine="480"/>
        <w:spacing w:line="360" w:lineRule="exact"/>
        <w:widowControl/>
        <w:rPr>
          <w:rFonts w:ascii="宋体" w:hAnsi="宋体" w:cs="宋体"/>
          <w:sz w:val="24"/>
        </w:rPr>
      </w:pPr>
      <w:r>
        <w:rPr>
          <w:rFonts w:hint="eastAsia" w:ascii="宋体" w:hAnsi="宋体" w:cs="宋体"/>
          <w:sz w:val="24"/>
        </w:rPr>
        <w:t xml:space="preserve">14.2.1 合同履行中发生下列情况之一的，属发包人违约：</w:t>
      </w:r>
      <w:r/>
    </w:p>
    <w:p>
      <w:pPr>
        <w:ind w:firstLine="480"/>
        <w:spacing w:line="360" w:lineRule="exact"/>
        <w:widowControl/>
        <w:rPr>
          <w:rFonts w:ascii="宋体" w:hAnsi="宋体" w:cs="宋体"/>
          <w:sz w:val="24"/>
        </w:rPr>
      </w:pPr>
      <w:r>
        <w:rPr>
          <w:rFonts w:hint="eastAsia" w:ascii="宋体" w:hAnsi="宋体" w:cs="宋体"/>
          <w:sz w:val="24"/>
        </w:rPr>
        <w:t xml:space="preserve">（1）发包人未按合同约定支付设计费用；</w:t>
      </w:r>
      <w:r/>
    </w:p>
    <w:p>
      <w:pPr>
        <w:ind w:firstLine="480"/>
        <w:spacing w:line="360" w:lineRule="exact"/>
        <w:widowControl/>
        <w:rPr>
          <w:rFonts w:ascii="宋体" w:hAnsi="宋体" w:cs="宋体"/>
          <w:sz w:val="24"/>
        </w:rPr>
      </w:pPr>
      <w:r>
        <w:rPr>
          <w:rFonts w:hint="eastAsia" w:ascii="宋体" w:hAnsi="宋体" w:cs="宋体"/>
          <w:sz w:val="24"/>
        </w:rPr>
        <w:t xml:space="preserve">（2）发包人原因造成设计停止；</w:t>
      </w:r>
      <w:r/>
    </w:p>
    <w:p>
      <w:pPr>
        <w:ind w:firstLine="480"/>
        <w:spacing w:line="360" w:lineRule="exact"/>
        <w:widowControl/>
        <w:rPr>
          <w:rFonts w:ascii="宋体" w:hAnsi="宋体" w:cs="宋体"/>
          <w:sz w:val="24"/>
        </w:rPr>
      </w:pPr>
      <w:r>
        <w:rPr>
          <w:rFonts w:hint="eastAsia" w:ascii="宋体" w:hAnsi="宋体" w:cs="宋体"/>
          <w:sz w:val="24"/>
        </w:rPr>
        <w:t xml:space="preserve">（3）发包人无法履行或停止履行合同；</w:t>
      </w:r>
      <w:r/>
    </w:p>
    <w:p>
      <w:pPr>
        <w:ind w:firstLine="480"/>
        <w:spacing w:line="360" w:lineRule="exact"/>
        <w:widowControl/>
        <w:rPr>
          <w:rFonts w:ascii="宋体" w:hAnsi="宋体" w:cs="宋体"/>
          <w:sz w:val="24"/>
        </w:rPr>
      </w:pPr>
      <w:r>
        <w:rPr>
          <w:rFonts w:hint="eastAsia" w:ascii="宋体" w:hAnsi="宋体" w:cs="宋体"/>
          <w:sz w:val="24"/>
        </w:rPr>
        <w:t xml:space="preserve">（4）发包人不履行合同约定的其他义务。</w:t>
      </w:r>
      <w:r/>
    </w:p>
    <w:p>
      <w:pPr>
        <w:ind w:firstLine="480"/>
        <w:spacing w:line="360" w:lineRule="exact"/>
        <w:widowControl/>
        <w:rPr>
          <w:rFonts w:ascii="宋体" w:hAnsi="宋体" w:cs="宋体"/>
          <w:sz w:val="24"/>
        </w:rPr>
      </w:pPr>
      <w:r>
        <w:rPr>
          <w:rFonts w:hint="eastAsia" w:ascii="宋体" w:hAnsi="宋体" w:cs="宋体"/>
          <w:sz w:val="24"/>
        </w:rPr>
        <w:t xml:space="preserve">14.2.2 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r/>
    </w:p>
    <w:p>
      <w:pPr>
        <w:ind w:left="500"/>
        <w:spacing w:line="360" w:lineRule="exact"/>
        <w:widowControl/>
        <w:rPr>
          <w:rFonts w:ascii="宋体" w:hAnsi="宋体" w:cs="宋体"/>
          <w:sz w:val="24"/>
        </w:rPr>
      </w:pPr>
      <w:r>
        <w:rPr>
          <w:rFonts w:hint="eastAsia" w:ascii="宋体" w:hAnsi="宋体" w:cs="宋体"/>
          <w:sz w:val="24"/>
        </w:rPr>
        <w:t xml:space="preserve">14.3 第三人造成的违约</w:t>
      </w:r>
      <w:r/>
    </w:p>
    <w:p>
      <w:pPr>
        <w:ind w:firstLine="480"/>
        <w:spacing w:line="360" w:lineRule="exact"/>
        <w:widowControl/>
        <w:rPr>
          <w:rFonts w:ascii="宋体" w:hAnsi="宋体" w:cs="宋体"/>
          <w:sz w:val="24"/>
        </w:rPr>
      </w:pPr>
      <w:r>
        <w:rPr>
          <w:rFonts w:hint="eastAsia" w:ascii="宋体" w:hAnsi="宋体" w:cs="宋体"/>
          <w:sz w:val="24"/>
        </w:rPr>
        <w:t xml:space="preserve">在履行合同过程中，一方当事人因第三人的原因造成违约的，应当向对方当事人承担违约责任。一方当事人和第三人之间的纠纷，依照法律规定或者按照约定解决。</w:t>
      </w:r>
      <w:r/>
    </w:p>
    <w:p>
      <w:pPr>
        <w:numPr>
          <w:ilvl w:val="0"/>
          <w:numId w:val="16"/>
        </w:numPr>
        <w:ind w:left="920" w:hanging="560"/>
        <w:spacing w:line="360" w:lineRule="exact"/>
        <w:widowControl/>
        <w:tabs>
          <w:tab w:val="left" w:pos="920" w:leader="none"/>
        </w:tabs>
        <w:rPr>
          <w:rFonts w:ascii="宋体" w:hAnsi="宋体" w:cs="宋体"/>
          <w:b/>
          <w:sz w:val="24"/>
        </w:rPr>
      </w:pPr>
      <w:r>
        <w:rPr>
          <w:rFonts w:hint="eastAsia" w:ascii="宋体" w:hAnsi="宋体" w:cs="宋体"/>
          <w:b/>
          <w:sz w:val="24"/>
        </w:rPr>
        <w:t xml:space="preserve">争议的解决</w:t>
      </w:r>
      <w:r/>
    </w:p>
    <w:p>
      <w:pPr>
        <w:ind w:firstLine="480"/>
        <w:spacing w:line="360" w:lineRule="exact"/>
        <w:widowControl/>
        <w:rPr>
          <w:rFonts w:ascii="宋体" w:hAnsi="宋体" w:cs="宋体"/>
          <w:sz w:val="24"/>
        </w:rPr>
      </w:pPr>
      <w:r>
        <w:rPr>
          <w:rFonts w:hint="eastAsia" w:ascii="宋体" w:hAnsi="宋体" w:cs="宋体"/>
          <w:sz w:val="24"/>
        </w:rPr>
        <w:t xml:space="preserve">发包人和设计人在履行合同中发生争议的，可以友好协商解决。合同当事人友好协商解决不成的，可在专用合同条款中约定下列一种方式解决：</w:t>
      </w:r>
      <w:r/>
    </w:p>
    <w:p>
      <w:pPr>
        <w:ind w:firstLine="480"/>
        <w:spacing w:line="360" w:lineRule="exact"/>
        <w:widowControl/>
        <w:rPr>
          <w:rFonts w:ascii="宋体" w:hAnsi="宋体" w:cs="宋体"/>
          <w:sz w:val="24"/>
        </w:rPr>
      </w:pPr>
      <w:r>
        <w:rPr>
          <w:rFonts w:hint="eastAsia" w:ascii="宋体" w:hAnsi="宋体" w:cs="宋体"/>
          <w:sz w:val="24"/>
        </w:rPr>
        <w:t xml:space="preserve">（1）向约定的仲裁委员会申请仲裁；</w:t>
      </w:r>
      <w:r/>
    </w:p>
    <w:p>
      <w:pPr>
        <w:ind w:firstLine="480"/>
        <w:spacing w:line="360" w:lineRule="exact"/>
        <w:widowControl/>
        <w:rPr>
          <w:rFonts w:ascii="宋体" w:hAnsi="宋体" w:cs="宋体"/>
          <w:sz w:val="24"/>
        </w:rPr>
      </w:pPr>
      <w:r>
        <w:rPr>
          <w:rFonts w:hint="eastAsia" w:ascii="宋体" w:hAnsi="宋体" w:cs="宋体"/>
          <w:sz w:val="24"/>
        </w:rPr>
        <w:t xml:space="preserve">（2）向有管辖权的人民法院提起诉讼。</w:t>
      </w:r>
      <w:r/>
    </w:p>
    <w:p>
      <w:pPr>
        <w:jc w:val="center"/>
        <w:spacing w:line="360" w:lineRule="exact"/>
        <w:widowControl/>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第二节专用合同条款</w:t>
      </w:r>
      <w:r/>
    </w:p>
    <w:p>
      <w:pPr>
        <w:ind w:firstLine="480"/>
        <w:spacing w:line="480" w:lineRule="exact"/>
        <w:widowControl/>
        <w:rPr>
          <w:rFonts w:ascii="宋体" w:hAnsi="宋体" w:cs="宋体"/>
          <w:sz w:val="24"/>
        </w:rPr>
      </w:pPr>
      <w:r>
        <w:rPr>
          <w:rFonts w:hint="eastAsia" w:ascii="宋体" w:hAnsi="宋体" w:cs="宋体"/>
          <w:sz w:val="24"/>
        </w:rPr>
        <w:t xml:space="preserve">发包人：</w:t>
      </w:r>
      <w:r/>
    </w:p>
    <w:p>
      <w:pPr>
        <w:ind w:firstLine="480"/>
        <w:spacing w:line="480" w:lineRule="exact"/>
        <w:widowControl/>
        <w:rPr>
          <w:rFonts w:ascii="宋体" w:hAnsi="宋体" w:cs="宋体"/>
          <w:sz w:val="24"/>
        </w:rPr>
      </w:pPr>
      <w:r>
        <w:rPr>
          <w:rFonts w:hint="eastAsia" w:ascii="宋体" w:hAnsi="宋体" w:cs="宋体"/>
          <w:sz w:val="24"/>
        </w:rPr>
        <w:t xml:space="preserve">设计人：</w:t>
      </w:r>
      <w:r/>
    </w:p>
    <w:p>
      <w:pPr>
        <w:ind w:firstLine="480"/>
        <w:spacing w:line="480" w:lineRule="exact"/>
        <w:widowControl/>
        <w:rPr>
          <w:rFonts w:ascii="宋体" w:hAnsi="宋体" w:cs="宋体"/>
          <w:sz w:val="24"/>
        </w:rPr>
      </w:pPr>
      <w:r>
        <w:rPr>
          <w:rFonts w:hint="eastAsia" w:ascii="宋体" w:hAnsi="宋体" w:cs="宋体"/>
          <w:sz w:val="24"/>
        </w:rPr>
        <w:t xml:space="preserve">发包人委托设计人承担工程设计，经双方协商一致，签订本合同。</w:t>
      </w:r>
      <w:r/>
    </w:p>
    <w:p>
      <w:pPr>
        <w:ind w:firstLine="480"/>
        <w:spacing w:line="480" w:lineRule="exact"/>
        <w:widowControl/>
        <w:rPr>
          <w:rFonts w:ascii="宋体" w:hAnsi="宋体" w:cs="宋体"/>
          <w:sz w:val="24"/>
        </w:rPr>
      </w:pPr>
      <w:r>
        <w:rPr>
          <w:rFonts w:hint="eastAsia" w:ascii="宋体" w:hAnsi="宋体" w:cs="宋体"/>
          <w:sz w:val="24"/>
        </w:rPr>
        <w:t xml:space="preserve">根据《中华人民共和国民法典》、《中华人民共和国建筑法》、《建设工程勘察设计管理条例》和有关法律法规，经双方协商一致签订本合同。</w:t>
      </w:r>
      <w:r/>
    </w:p>
    <w:p>
      <w:pPr>
        <w:ind w:firstLine="480"/>
        <w:spacing w:line="480" w:lineRule="exact"/>
        <w:widowControl/>
        <w:rPr>
          <w:rFonts w:ascii="宋体" w:hAnsi="宋体" w:cs="宋体"/>
          <w:sz w:val="24"/>
        </w:rPr>
      </w:pPr>
      <w:r>
        <w:rPr>
          <w:rFonts w:hint="eastAsia" w:ascii="宋体" w:hAnsi="宋体" w:cs="宋体"/>
          <w:sz w:val="24"/>
        </w:rPr>
        <w:t xml:space="preserve">第一条 设计范围：详见招标文件第五章 采购需求。    </w:t>
      </w:r>
      <w:r/>
    </w:p>
    <w:p>
      <w:pPr>
        <w:ind w:firstLine="480"/>
        <w:spacing w:line="480" w:lineRule="exact"/>
        <w:widowControl/>
        <w:rPr>
          <w:rFonts w:ascii="宋体" w:hAnsi="宋体" w:cs="宋体"/>
          <w:sz w:val="24"/>
        </w:rPr>
      </w:pPr>
      <w:r>
        <w:rPr>
          <w:rFonts w:hint="eastAsia" w:ascii="宋体" w:hAnsi="宋体" w:cs="宋体"/>
          <w:sz w:val="24"/>
        </w:rPr>
        <w:t xml:space="preserve">第二条 设计内容：详见招标文件第五章 采购需求。                                      </w:t>
      </w:r>
      <w:r/>
    </w:p>
    <w:p>
      <w:pPr>
        <w:ind w:firstLine="480"/>
        <w:spacing w:line="480" w:lineRule="exact"/>
        <w:widowControl/>
        <w:rPr>
          <w:rFonts w:ascii="宋体" w:hAnsi="宋体" w:cs="宋体"/>
          <w:sz w:val="24"/>
        </w:rPr>
      </w:pPr>
      <w:r>
        <w:rPr>
          <w:rFonts w:hint="eastAsia" w:ascii="宋体" w:hAnsi="宋体" w:cs="宋体"/>
          <w:sz w:val="24"/>
        </w:rPr>
        <w:t xml:space="preserve">第三条 发包人应向设计人提交的有关资料及文件：</w:t>
      </w:r>
      <w:r/>
    </w:p>
    <w:tbl>
      <w:tblPr>
        <w:tblW w:w="8635" w:type="dxa"/>
        <w:tblCellSpacing w:w="0"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0"/>
        <w:gridCol w:w="3972"/>
        <w:gridCol w:w="576"/>
        <w:gridCol w:w="1761"/>
        <w:gridCol w:w="1786"/>
      </w:tblGrid>
      <w:tr>
        <w:trPr>
          <w:tblCellSpacing w:w="0" w:type="dxa"/>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3972"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资料文件名称</w:t>
            </w:r>
            <w:r/>
          </w:p>
        </w:tc>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份数</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提交日期</w:t>
            </w:r>
            <w:r/>
          </w:p>
        </w:tc>
        <w:tc>
          <w:tcPr>
            <w:tcBorders>
              <w:top w:val="single" w:color="auto" w:sz="6" w:space="0"/>
              <w:left w:val="single" w:color="auto" w:sz="6" w:space="0"/>
              <w:bottom w:val="single" w:color="auto" w:sz="6" w:space="0"/>
              <w:right w:val="single" w:color="auto" w:sz="6" w:space="0"/>
            </w:tcBorders>
            <w:tcW w:w="178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有关事宜</w:t>
            </w:r>
            <w:r/>
          </w:p>
        </w:tc>
      </w:tr>
      <w:tr>
        <w:trPr>
          <w:tblCellSpacing w:w="0" w:type="dxa"/>
          <w:trHeight w:val="405"/>
        </w:trPr>
        <w:tc>
          <w:tcPr>
            <w:tcBorders>
              <w:top w:val="single" w:color="auto" w:sz="6" w:space="0"/>
              <w:left w:val="single" w:color="auto" w:sz="6" w:space="0"/>
              <w:bottom w:val="single" w:color="auto" w:sz="6" w:space="0"/>
              <w:right w:val="single" w:color="auto" w:sz="6" w:space="0"/>
            </w:tcBorders>
            <w:tcW w:w="540"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1</w:t>
            </w:r>
            <w:r/>
          </w:p>
        </w:tc>
        <w:tc>
          <w:tcPr>
            <w:tcBorders>
              <w:top w:val="single" w:color="auto" w:sz="6" w:space="0"/>
              <w:left w:val="single" w:color="auto" w:sz="6" w:space="0"/>
              <w:bottom w:val="single" w:color="auto" w:sz="6" w:space="0"/>
              <w:right w:val="single" w:color="auto" w:sz="6" w:space="0"/>
            </w:tcBorders>
            <w:tcW w:w="3972"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576"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61"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86" w:type="dxa"/>
            <w:vMerge w:val="restart"/>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r>
      <w:tr>
        <w:trPr>
          <w:tblCellSpacing w:w="0" w:type="dxa"/>
          <w:trHeight w:val="405"/>
        </w:trPr>
        <w:tc>
          <w:tcPr>
            <w:tcBorders>
              <w:top w:val="single" w:color="auto" w:sz="6" w:space="0"/>
              <w:left w:val="single" w:color="auto" w:sz="6" w:space="0"/>
              <w:bottom w:val="single" w:color="auto" w:sz="6" w:space="0"/>
              <w:right w:val="single" w:color="auto" w:sz="6" w:space="0"/>
            </w:tcBorders>
            <w:tcW w:w="540"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2</w:t>
            </w:r>
            <w:r/>
          </w:p>
        </w:tc>
        <w:tc>
          <w:tcPr>
            <w:tcBorders>
              <w:top w:val="single" w:color="auto" w:sz="6" w:space="0"/>
              <w:left w:val="single" w:color="auto" w:sz="6" w:space="0"/>
              <w:bottom w:val="single" w:color="auto" w:sz="6" w:space="0"/>
              <w:right w:val="single" w:color="auto" w:sz="6" w:space="0"/>
            </w:tcBorders>
            <w:tcW w:w="3972"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576"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61" w:type="dxa"/>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86" w:type="dxa"/>
            <w:vAlign w:val="center"/>
            <w:vMerge w:val="continue"/>
            <w:textDirection w:val="lrTb"/>
            <w:noWrap w:val="false"/>
          </w:tcPr>
          <w:p>
            <w:pPr>
              <w:spacing w:line="360" w:lineRule="exact"/>
              <w:widowControl/>
              <w:rPr>
                <w:rFonts w:ascii="宋体" w:hAnsi="宋体" w:cs="宋体"/>
                <w:sz w:val="24"/>
              </w:rPr>
            </w:pPr>
            <w:r>
              <w:rPr>
                <w:rFonts w:ascii="宋体" w:hAnsi="宋体" w:cs="宋体"/>
                <w:sz w:val="24"/>
              </w:rPr>
            </w:r>
            <w:r/>
          </w:p>
        </w:tc>
      </w:tr>
      <w:tr>
        <w:trPr>
          <w:tblCellSpacing w:w="0" w:type="dxa"/>
          <w:trHeight w:val="405"/>
        </w:trPr>
        <w:tc>
          <w:tcPr>
            <w:tcBorders>
              <w:top w:val="single" w:color="auto" w:sz="6" w:space="0"/>
              <w:left w:val="single" w:color="auto" w:sz="6" w:space="0"/>
              <w:bottom w:val="single" w:color="auto" w:sz="6" w:space="0"/>
              <w:right w:val="single" w:color="auto" w:sz="6" w:space="0"/>
            </w:tcBorders>
            <w:tcW w:w="540"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c>
          <w:tcPr>
            <w:tcBorders>
              <w:top w:val="single" w:color="auto" w:sz="6" w:space="0"/>
              <w:left w:val="single" w:color="auto" w:sz="6" w:space="0"/>
              <w:bottom w:val="single" w:color="auto" w:sz="6" w:space="0"/>
              <w:right w:val="single" w:color="auto" w:sz="6" w:space="0"/>
            </w:tcBorders>
            <w:tcW w:w="3972"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c>
          <w:tcPr>
            <w:tcBorders>
              <w:top w:val="single" w:color="auto" w:sz="6" w:space="0"/>
              <w:left w:val="single" w:color="auto" w:sz="6" w:space="0"/>
              <w:bottom w:val="single" w:color="auto" w:sz="6" w:space="0"/>
              <w:right w:val="single" w:color="auto" w:sz="6" w:space="0"/>
            </w:tcBorders>
            <w:tcW w:w="576"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c>
          <w:tcPr>
            <w:tcBorders>
              <w:top w:val="single" w:color="auto" w:sz="6" w:space="0"/>
              <w:left w:val="single" w:color="auto" w:sz="6" w:space="0"/>
              <w:bottom w:val="single" w:color="auto" w:sz="6" w:space="0"/>
              <w:right w:val="single" w:color="auto" w:sz="6" w:space="0"/>
            </w:tcBorders>
            <w:tcW w:w="1761" w:type="dxa"/>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c>
          <w:tcPr>
            <w:tcBorders>
              <w:top w:val="single" w:color="auto" w:sz="6" w:space="0"/>
              <w:left w:val="single" w:color="auto" w:sz="6" w:space="0"/>
              <w:bottom w:val="single" w:color="auto" w:sz="6" w:space="0"/>
              <w:right w:val="single" w:color="auto" w:sz="6" w:space="0"/>
            </w:tcBorders>
            <w:tcW w:w="1786" w:type="dxa"/>
            <w:vAlign w:val="center"/>
            <w:vMerge w:val="continue"/>
            <w:textDirection w:val="lrTb"/>
            <w:noWrap w:val="false"/>
          </w:tcPr>
          <w:p>
            <w:pPr>
              <w:spacing w:line="360" w:lineRule="exact"/>
              <w:widowControl/>
              <w:rPr>
                <w:rFonts w:ascii="宋体" w:hAnsi="宋体" w:cs="宋体"/>
                <w:sz w:val="24"/>
              </w:rPr>
            </w:pPr>
            <w:r>
              <w:rPr>
                <w:rFonts w:ascii="宋体" w:hAnsi="宋体" w:cs="宋体"/>
                <w:sz w:val="24"/>
              </w:rPr>
            </w:r>
            <w:r/>
          </w:p>
        </w:tc>
      </w:tr>
    </w:tbl>
    <w:p>
      <w:pPr>
        <w:spacing w:line="360" w:lineRule="exact"/>
        <w:widowControl/>
        <w:rPr>
          <w:rFonts w:ascii="宋体" w:hAnsi="宋体" w:cs="宋体"/>
          <w:sz w:val="24"/>
        </w:rPr>
      </w:pPr>
      <w:r>
        <w:rPr>
          <w:rFonts w:hint="eastAsia" w:ascii="宋体" w:hAnsi="宋体" w:cs="宋体"/>
          <w:sz w:val="24"/>
        </w:rPr>
        <w:t xml:space="preserve">    第四条 设计人应向发包人交付的设计资料及文件：</w:t>
      </w:r>
      <w:r/>
    </w:p>
    <w:tbl>
      <w:tblPr>
        <w:tblW w:w="8622" w:type="dxa"/>
        <w:tblCellSpacing w:w="0" w:type="dxa"/>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0"/>
        <w:gridCol w:w="3885"/>
        <w:gridCol w:w="576"/>
        <w:gridCol w:w="1761"/>
        <w:gridCol w:w="1860"/>
      </w:tblGrid>
      <w:tr>
        <w:trPr>
          <w:tblCellSpacing w:w="0" w:type="dxa"/>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3885"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资料及文件名称</w:t>
            </w:r>
            <w:r/>
          </w:p>
        </w:tc>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份数</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提交日期</w:t>
            </w:r>
            <w:r/>
          </w:p>
        </w:tc>
        <w:tc>
          <w:tcPr>
            <w:tcBorders>
              <w:top w:val="single" w:color="auto" w:sz="6" w:space="0"/>
              <w:left w:val="single" w:color="auto" w:sz="6" w:space="0"/>
              <w:bottom w:val="single" w:color="auto" w:sz="6" w:space="0"/>
              <w:right w:val="single" w:color="auto" w:sz="6" w:space="0"/>
            </w:tcBorders>
            <w:tcW w:w="186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有关事宜</w:t>
            </w:r>
            <w:r/>
          </w:p>
        </w:tc>
      </w:tr>
      <w:tr>
        <w:trPr>
          <w:tblCellSpacing w:w="0" w:type="dxa"/>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3885"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Merge w:val="restart"/>
            <w:textDirection w:val="lrTb"/>
            <w:noWrap w:val="false"/>
          </w:tcPr>
          <w:p>
            <w:pPr>
              <w:spacing w:line="360" w:lineRule="exact"/>
              <w:widowControl/>
              <w:rPr>
                <w:rFonts w:ascii="宋体" w:hAnsi="宋体" w:cs="宋体"/>
                <w:sz w:val="24"/>
              </w:rPr>
            </w:pPr>
            <w:r>
              <w:rPr>
                <w:rFonts w:hint="eastAsia" w:ascii="宋体" w:hAnsi="宋体" w:cs="宋体"/>
                <w:sz w:val="24"/>
              </w:rPr>
              <w:t xml:space="preserve"> </w:t>
            </w:r>
            <w:r/>
          </w:p>
        </w:tc>
      </w:tr>
      <w:tr>
        <w:trPr>
          <w:tblCellSpacing w:w="0" w:type="dxa"/>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3885"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vMerge w:val="continue"/>
            <w:textDirection w:val="lrTb"/>
            <w:noWrap w:val="false"/>
          </w:tcPr>
          <w:p>
            <w:pPr>
              <w:spacing w:line="360" w:lineRule="exact"/>
              <w:widowControl/>
              <w:rPr>
                <w:rFonts w:ascii="宋体" w:hAnsi="宋体" w:cs="宋体"/>
                <w:sz w:val="24"/>
              </w:rPr>
            </w:pPr>
            <w:r>
              <w:rPr>
                <w:rFonts w:ascii="宋体" w:hAnsi="宋体" w:cs="宋体"/>
                <w:sz w:val="24"/>
              </w:rPr>
            </w:r>
            <w:r/>
          </w:p>
        </w:tc>
      </w:tr>
      <w:tr>
        <w:trPr>
          <w:tblCellSpacing w:w="0" w:type="dxa"/>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3885"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576"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860" w:type="dxa"/>
            <w:vAlign w:val="center"/>
            <w:vMerge w:val="continue"/>
            <w:textDirection w:val="lrTb"/>
            <w:noWrap w:val="false"/>
          </w:tcPr>
          <w:p>
            <w:pPr>
              <w:spacing w:line="360" w:lineRule="exact"/>
              <w:widowControl/>
              <w:rPr>
                <w:rFonts w:ascii="宋体" w:hAnsi="宋体" w:cs="宋体"/>
                <w:sz w:val="24"/>
              </w:rPr>
            </w:pPr>
            <w:r>
              <w:rPr>
                <w:rFonts w:ascii="宋体" w:hAnsi="宋体" w:cs="宋体"/>
                <w:sz w:val="24"/>
              </w:rPr>
            </w:r>
            <w:r/>
          </w:p>
        </w:tc>
      </w:tr>
    </w:tbl>
    <w:p>
      <w:pPr>
        <w:ind w:firstLine="480"/>
        <w:jc w:val="left"/>
        <w:spacing w:line="480" w:lineRule="exact"/>
        <w:rPr>
          <w:rFonts w:ascii="宋体" w:hAnsi="宋体" w:cs="宋体"/>
          <w:sz w:val="24"/>
          <w:highlight w:val="yellow"/>
        </w:rPr>
      </w:pPr>
      <w:r>
        <w:rPr>
          <w:rFonts w:hint="eastAsia" w:ascii="宋体" w:hAnsi="宋体" w:cs="宋体"/>
          <w:sz w:val="24"/>
          <w:highlight w:val="yellow"/>
        </w:rPr>
        <w:t xml:space="preserve">第五条 </w:t>
      </w:r>
      <w:r>
        <w:rPr>
          <w:rFonts w:hint="eastAsia" w:ascii="宋体" w:hAnsi="宋体" w:cs="宋体"/>
          <w:sz w:val="24"/>
          <w:highlight w:val="yellow"/>
        </w:rPr>
        <w:t xml:space="preserve">合同签订后付合同价的40%，</w:t>
      </w:r>
      <w:r>
        <w:rPr>
          <w:rFonts w:hint="eastAsia" w:ascii="宋体" w:hAnsi="宋体" w:cs="宋体"/>
          <w:sz w:val="24"/>
          <w:highlight w:val="yellow"/>
        </w:rPr>
        <w:t xml:space="preserve">专家证论</w:t>
      </w:r>
      <w:r>
        <w:rPr>
          <w:rFonts w:hint="eastAsia" w:ascii="宋体" w:hAnsi="宋体" w:cs="宋体"/>
          <w:sz w:val="24"/>
          <w:highlight w:val="yellow"/>
        </w:rPr>
        <w:t xml:space="preserve">通过并交付全部合格设计成果后一次性付清。（付款前应出具符合发包人要求的增值税专用发票）</w:t>
      </w:r>
      <w:r/>
    </w:p>
    <w:p>
      <w:pPr>
        <w:ind w:firstLine="480"/>
        <w:jc w:val="left"/>
        <w:spacing w:line="480" w:lineRule="exact"/>
        <w:rPr>
          <w:rFonts w:ascii="宋体" w:hAnsi="宋体" w:cs="宋体"/>
          <w:sz w:val="24"/>
          <w:lang w:bidi="zh-TW"/>
        </w:rPr>
      </w:pPr>
      <w:r>
        <w:rPr>
          <w:rFonts w:hint="eastAsia" w:ascii="宋体" w:hAnsi="宋体" w:cs="宋体"/>
          <w:sz w:val="24"/>
          <w:lang w:bidi="zh-TW"/>
        </w:rPr>
        <w:t xml:space="preserve">履约保证金退还： 交付全部合格设计成果全额返还（无息）</w:t>
      </w:r>
      <w:r/>
    </w:p>
    <w:p>
      <w:pPr>
        <w:ind w:firstLine="480"/>
        <w:jc w:val="left"/>
        <w:spacing w:line="480" w:lineRule="exact"/>
        <w:rPr>
          <w:rFonts w:ascii="宋体" w:hAnsi="宋体" w:cs="宋体"/>
          <w:sz w:val="24"/>
          <w:highlight w:val="yellow"/>
          <w:lang w:bidi="zh-TW"/>
        </w:rPr>
      </w:pPr>
      <w:r>
        <w:rPr>
          <w:rFonts w:hint="eastAsia" w:ascii="宋体" w:hAnsi="宋体" w:cs="宋体"/>
          <w:sz w:val="24"/>
          <w:highlight w:val="yellow"/>
          <w:lang w:bidi="zh-TW"/>
        </w:rPr>
        <w:t xml:space="preserve">服务时间：</w:t>
      </w:r>
      <w:r>
        <w:rPr>
          <w:rFonts w:hint="eastAsia" w:ascii="宋体" w:hAnsi="宋体" w:cs="宋体"/>
          <w:sz w:val="24"/>
          <w:highlight w:val="yellow"/>
          <w:lang w:bidi="zh-TW"/>
        </w:rPr>
        <w:t xml:space="preserve">合同签订后，60日历天内完成设计成果</w:t>
      </w:r>
      <w:r/>
    </w:p>
    <w:p>
      <w:pPr>
        <w:ind w:firstLine="480"/>
        <w:spacing w:line="480" w:lineRule="exact"/>
        <w:widowControl/>
        <w:rPr>
          <w:rFonts w:ascii="宋体" w:hAnsi="宋体" w:cs="宋体"/>
          <w:sz w:val="24"/>
        </w:rPr>
      </w:pPr>
      <w:r>
        <w:rPr>
          <w:rFonts w:hint="eastAsia" w:ascii="宋体" w:hAnsi="宋体" w:cs="宋体"/>
          <w:sz w:val="24"/>
        </w:rPr>
        <w:t xml:space="preserve">第六条 双方责任</w:t>
      </w:r>
      <w:r/>
    </w:p>
    <w:p>
      <w:pPr>
        <w:spacing w:line="480" w:lineRule="exact"/>
        <w:widowControl/>
        <w:rPr>
          <w:rFonts w:ascii="宋体" w:hAnsi="宋体" w:cs="宋体"/>
          <w:sz w:val="24"/>
        </w:rPr>
      </w:pPr>
      <w:r>
        <w:rPr>
          <w:rFonts w:hint="eastAsia" w:ascii="宋体" w:hAnsi="宋体" w:cs="宋体"/>
          <w:b/>
          <w:bCs/>
          <w:sz w:val="24"/>
        </w:rPr>
        <w:t xml:space="preserve">6.1发包人责任：</w:t>
      </w:r>
      <w:r/>
    </w:p>
    <w:p>
      <w:pPr>
        <w:ind w:firstLine="480"/>
        <w:spacing w:line="480" w:lineRule="exact"/>
        <w:widowControl/>
        <w:rPr>
          <w:rFonts w:ascii="宋体" w:hAnsi="宋体" w:cs="宋体"/>
          <w:sz w:val="24"/>
        </w:rPr>
      </w:pPr>
      <w:r>
        <w:rPr>
          <w:rFonts w:hint="eastAsia" w:ascii="宋体" w:hAnsi="宋体" w:cs="宋体"/>
          <w:sz w:val="24"/>
        </w:rPr>
        <w:t xml:space="preserve"> 6.1.1发包人按本合同第三条规定的内容，在规定的时间内向设计人提交资料及文件，并对其完整性、正确性及时限负责，发包人不得要求设计人违反国家有关标准进行设计。</w:t>
      </w:r>
      <w:r/>
    </w:p>
    <w:p>
      <w:pPr>
        <w:ind w:firstLine="480"/>
        <w:spacing w:line="480" w:lineRule="exact"/>
        <w:widowControl/>
        <w:rPr>
          <w:rFonts w:ascii="宋体" w:hAnsi="宋体" w:cs="宋体"/>
          <w:sz w:val="24"/>
        </w:rPr>
      </w:pPr>
      <w:r>
        <w:rPr>
          <w:rFonts w:hint="eastAsia" w:ascii="宋体" w:hAnsi="宋体" w:cs="宋体"/>
          <w:sz w:val="24"/>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r/>
    </w:p>
    <w:p>
      <w:pPr>
        <w:ind w:firstLine="480"/>
        <w:spacing w:line="480" w:lineRule="exact"/>
        <w:widowControl/>
        <w:rPr>
          <w:rFonts w:ascii="宋体" w:hAnsi="宋体" w:cs="宋体"/>
          <w:sz w:val="24"/>
        </w:rPr>
      </w:pPr>
      <w:r>
        <w:rPr>
          <w:rFonts w:hint="eastAsia" w:ascii="宋体" w:hAnsi="宋体" w:cs="宋体"/>
          <w:sz w:val="24"/>
        </w:rPr>
        <w:t xml:space="preserve">6.1.3发包人应保护设计人的投标书、设计方案、文件、资料图纸、数据、计算软件和专利技术。</w:t>
      </w:r>
      <w:r/>
    </w:p>
    <w:p>
      <w:pPr>
        <w:spacing w:line="480" w:lineRule="exact"/>
        <w:widowControl/>
        <w:rPr>
          <w:rFonts w:ascii="宋体" w:hAnsi="宋体" w:cs="宋体"/>
          <w:sz w:val="24"/>
        </w:rPr>
      </w:pPr>
      <w:r>
        <w:rPr>
          <w:rFonts w:hint="eastAsia" w:ascii="宋体" w:hAnsi="宋体" w:cs="宋体"/>
          <w:b/>
          <w:bCs/>
          <w:sz w:val="24"/>
        </w:rPr>
        <w:t xml:space="preserve">6.2设计人责任：</w:t>
      </w:r>
      <w:r/>
    </w:p>
    <w:p>
      <w:pPr>
        <w:spacing w:line="480" w:lineRule="exact"/>
        <w:widowControl/>
        <w:rPr>
          <w:rFonts w:ascii="宋体" w:hAnsi="宋体" w:cs="宋体"/>
          <w:sz w:val="24"/>
        </w:rPr>
      </w:pPr>
      <w:r>
        <w:rPr>
          <w:rFonts w:hint="eastAsia" w:ascii="宋体" w:hAnsi="宋体" w:cs="宋体"/>
          <w:sz w:val="24"/>
        </w:rPr>
        <w:t xml:space="preserve">    6.2.1设计人应按国家技术规范、标准、规程及发包人提出的设计要求，进行工程设计，按合同规定的进度要求提交质量合格的设计资料，并对其负责。</w:t>
      </w:r>
      <w:r/>
    </w:p>
    <w:p>
      <w:pPr>
        <w:spacing w:line="480" w:lineRule="exact"/>
        <w:widowControl/>
        <w:rPr>
          <w:rFonts w:ascii="宋体" w:hAnsi="宋体" w:cs="宋体"/>
          <w:sz w:val="24"/>
          <w:u w:val="single"/>
        </w:rPr>
      </w:pPr>
      <w:r>
        <w:rPr>
          <w:rFonts w:hint="eastAsia" w:ascii="宋体" w:hAnsi="宋体" w:cs="宋体"/>
          <w:sz w:val="24"/>
        </w:rPr>
        <w:t xml:space="preserve">    6.2.2设计人采用的主要技术标准是：</w:t>
      </w:r>
      <w:r>
        <w:rPr>
          <w:rFonts w:hint="eastAsia" w:ascii="宋体" w:hAnsi="宋体" w:cs="宋体"/>
          <w:sz w:val="24"/>
          <w:u w:val="single"/>
        </w:rPr>
        <w:t xml:space="preserve">符合国家现行建筑设计规范标准 </w:t>
      </w:r>
      <w:r/>
    </w:p>
    <w:p>
      <w:pPr>
        <w:spacing w:line="480" w:lineRule="exact"/>
        <w:widowControl/>
        <w:rPr>
          <w:rFonts w:ascii="宋体" w:hAnsi="宋体" w:cs="宋体"/>
          <w:sz w:val="24"/>
        </w:rPr>
      </w:pPr>
      <w:r>
        <w:rPr>
          <w:rFonts w:hint="eastAsia" w:ascii="宋体" w:hAnsi="宋体" w:cs="宋体"/>
          <w:sz w:val="24"/>
        </w:rPr>
        <w:t xml:space="preserve">    6.2.3设计合理使用年限为</w:t>
      </w:r>
      <w:r>
        <w:rPr>
          <w:rFonts w:hint="eastAsia" w:ascii="宋体" w:hAnsi="宋体" w:cs="宋体"/>
          <w:sz w:val="24"/>
          <w:u w:val="single"/>
        </w:rPr>
        <w:t xml:space="preserve">50</w:t>
      </w:r>
      <w:r>
        <w:rPr>
          <w:rFonts w:hint="eastAsia" w:ascii="宋体" w:hAnsi="宋体" w:cs="宋体"/>
          <w:sz w:val="24"/>
        </w:rPr>
        <w:t xml:space="preserve">年。</w:t>
      </w:r>
      <w:r/>
    </w:p>
    <w:p>
      <w:pPr>
        <w:spacing w:line="480" w:lineRule="exact"/>
        <w:widowControl/>
        <w:rPr>
          <w:rFonts w:ascii="宋体" w:hAnsi="宋体" w:cs="宋体"/>
          <w:sz w:val="24"/>
        </w:rPr>
      </w:pPr>
      <w:r>
        <w:rPr>
          <w:rFonts w:hint="eastAsia" w:ascii="宋体" w:hAnsi="宋体" w:cs="宋体"/>
          <w:sz w:val="24"/>
        </w:rPr>
        <w:t xml:space="preserve">  6.2.4设计人按本合同第二条和第四条规定的内容、进度及份数向发包人交付资料及文件。 </w:t>
      </w:r>
      <w:r/>
    </w:p>
    <w:p>
      <w:pPr>
        <w:ind w:firstLine="480"/>
        <w:spacing w:line="480" w:lineRule="exact"/>
        <w:widowControl/>
        <w:rPr>
          <w:rFonts w:ascii="宋体" w:hAnsi="宋体" w:cs="宋体"/>
          <w:sz w:val="24"/>
        </w:rPr>
      </w:pPr>
      <w:r>
        <w:rPr>
          <w:rFonts w:hint="eastAsia" w:ascii="宋体" w:hAnsi="宋体" w:cs="宋体"/>
          <w:sz w:val="24"/>
        </w:rPr>
        <w:t xml:space="preserve">6.2.5设计人交付设计资料及文件后，按规定参加有关的设计审查，并根据审查结论负责对不超出原定范围的内容做必要调整补充。 </w:t>
      </w:r>
      <w:r/>
    </w:p>
    <w:p>
      <w:pPr>
        <w:ind w:firstLine="480"/>
        <w:spacing w:line="480" w:lineRule="exact"/>
        <w:widowControl/>
        <w:rPr>
          <w:rFonts w:ascii="宋体" w:hAnsi="宋体" w:cs="宋体"/>
          <w:sz w:val="24"/>
        </w:rPr>
      </w:pPr>
      <w:r>
        <w:rPr>
          <w:rFonts w:hint="eastAsia" w:ascii="宋体" w:hAnsi="宋体" w:cs="宋体"/>
          <w:sz w:val="24"/>
        </w:rPr>
        <w:t xml:space="preserve">6.2.6设计人应保护发包人的知识产权，不得向第三人泄露、转让发包人提交的产品图纸等技术经济资料。如发生以上情况并给发包人造成经济损失，发包人有权向设计人索赔。 </w:t>
      </w:r>
      <w:r/>
    </w:p>
    <w:p>
      <w:pPr>
        <w:ind w:firstLine="480"/>
        <w:spacing w:line="480" w:lineRule="exact"/>
        <w:widowControl/>
        <w:rPr>
          <w:rFonts w:ascii="宋体" w:hAnsi="宋体" w:cs="宋体"/>
          <w:sz w:val="24"/>
        </w:rPr>
      </w:pPr>
      <w:r>
        <w:rPr>
          <w:rFonts w:hint="eastAsia" w:ascii="宋体" w:hAnsi="宋体" w:cs="宋体"/>
          <w:sz w:val="24"/>
        </w:rPr>
        <w:t xml:space="preserve">6.2.7设计单位需在各阶段施工期间配合技术指导、服务，施工期间设计修改、变更、验收等服务工作,所涉及到的设计范围均要设计到位。 </w:t>
      </w:r>
      <w:r/>
    </w:p>
    <w:p>
      <w:pPr>
        <w:ind w:firstLine="480"/>
        <w:spacing w:line="480" w:lineRule="exact"/>
        <w:widowControl/>
        <w:rPr>
          <w:rFonts w:ascii="宋体" w:hAnsi="宋体" w:cs="宋体"/>
          <w:sz w:val="24"/>
        </w:rPr>
      </w:pPr>
      <w:r>
        <w:rPr>
          <w:rFonts w:hint="eastAsia" w:ascii="宋体" w:hAnsi="宋体" w:cs="宋体"/>
          <w:sz w:val="24"/>
        </w:rPr>
        <w:t xml:space="preserve">第七条 违约责任： </w:t>
      </w:r>
      <w:r/>
    </w:p>
    <w:p>
      <w:pPr>
        <w:ind w:firstLine="480"/>
        <w:spacing w:line="480" w:lineRule="exact"/>
        <w:widowControl/>
        <w:rPr>
          <w:rFonts w:ascii="宋体" w:hAnsi="宋体" w:cs="宋体"/>
          <w:sz w:val="24"/>
        </w:rPr>
      </w:pPr>
      <w:r>
        <w:rPr>
          <w:rFonts w:hint="eastAsia" w:ascii="宋体" w:hAnsi="宋体" w:cs="宋体"/>
          <w:sz w:val="24"/>
        </w:rPr>
        <w:t xml:space="preserve">7.1在合同履行期间，发包人要求终止或解除合同，设计人未开始设计工作的，不退还发包人已付的费用；已开始设计工作的，发包人应根据设计人已进行的实际工作量，不足一半时，按该阶段设计费的一半支付；超过一半时，按该阶段设计费的全部支付。  </w:t>
      </w:r>
      <w:r/>
    </w:p>
    <w:p>
      <w:pPr>
        <w:ind w:firstLine="480"/>
        <w:spacing w:line="480" w:lineRule="exact"/>
        <w:widowControl/>
        <w:rPr>
          <w:rFonts w:ascii="宋体" w:hAnsi="宋体" w:cs="宋体"/>
          <w:sz w:val="24"/>
        </w:rPr>
      </w:pPr>
      <w:r>
        <w:rPr>
          <w:rFonts w:hint="eastAsia" w:ascii="宋体" w:hAnsi="宋体" w:cs="宋体"/>
          <w:sz w:val="24"/>
        </w:rPr>
        <w:t xml:space="preserve">7.2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不超过设计总费用）。 </w:t>
      </w:r>
      <w:r/>
    </w:p>
    <w:p>
      <w:pPr>
        <w:ind w:firstLine="480"/>
        <w:spacing w:line="480" w:lineRule="exact"/>
        <w:widowControl/>
        <w:rPr>
          <w:rFonts w:ascii="宋体" w:hAnsi="宋体" w:cs="宋体"/>
          <w:sz w:val="24"/>
        </w:rPr>
      </w:pPr>
      <w:r>
        <w:rPr>
          <w:rFonts w:hint="eastAsia" w:ascii="宋体" w:hAnsi="宋体" w:cs="宋体"/>
          <w:sz w:val="24"/>
        </w:rPr>
        <w:t xml:space="preserve">7.3由于设计人自身原因，延误了按本合同第四条规定的设计资料及设计文件的交付时间，每延误一天，应减收该项目应收设计费的千分之二。 </w:t>
      </w:r>
      <w:r/>
    </w:p>
    <w:p>
      <w:pPr>
        <w:ind w:firstLine="480"/>
        <w:spacing w:line="480" w:lineRule="exact"/>
        <w:widowControl/>
        <w:rPr>
          <w:rFonts w:ascii="宋体" w:hAnsi="宋体" w:cs="宋体"/>
          <w:sz w:val="24"/>
        </w:rPr>
      </w:pPr>
      <w:r>
        <w:rPr>
          <w:rFonts w:hint="eastAsia" w:ascii="宋体" w:hAnsi="宋体" w:cs="宋体"/>
          <w:sz w:val="24"/>
        </w:rPr>
        <w:t xml:space="preserve">7.4合同生效后，设计人要求终止或解除合同，设计人应双倍返还发包人已支付费用。 </w:t>
      </w:r>
      <w:r/>
    </w:p>
    <w:p>
      <w:pPr>
        <w:ind w:firstLine="480"/>
        <w:spacing w:line="480" w:lineRule="exact"/>
        <w:widowControl/>
        <w:rPr>
          <w:rFonts w:ascii="宋体" w:hAnsi="宋体" w:cs="宋体"/>
          <w:sz w:val="24"/>
        </w:rPr>
      </w:pPr>
      <w:r>
        <w:rPr>
          <w:rFonts w:hint="eastAsia" w:ascii="宋体" w:hAnsi="宋体" w:cs="宋体"/>
          <w:sz w:val="24"/>
        </w:rPr>
        <w:t xml:space="preserve">第八条 其他 </w:t>
      </w:r>
      <w:r/>
    </w:p>
    <w:p>
      <w:pPr>
        <w:ind w:firstLine="480"/>
        <w:spacing w:line="480" w:lineRule="exact"/>
        <w:widowControl/>
        <w:rPr>
          <w:rFonts w:ascii="宋体" w:hAnsi="宋体" w:cs="宋体"/>
          <w:sz w:val="24"/>
        </w:rPr>
      </w:pPr>
      <w:r>
        <w:rPr>
          <w:rFonts w:hint="eastAsia" w:ascii="宋体" w:hAnsi="宋体" w:cs="宋体"/>
          <w:sz w:val="24"/>
        </w:rPr>
        <w:t xml:space="preserve">8.1发包人要求设计人派专人留驻施工现场进行配合与解决有关问题。 </w:t>
      </w:r>
      <w:r/>
    </w:p>
    <w:p>
      <w:pPr>
        <w:ind w:firstLine="480"/>
        <w:spacing w:line="480" w:lineRule="exact"/>
        <w:widowControl/>
        <w:rPr>
          <w:rFonts w:ascii="宋体" w:hAnsi="宋体" w:cs="宋体"/>
          <w:sz w:val="24"/>
        </w:rPr>
      </w:pPr>
      <w:r>
        <w:rPr>
          <w:rFonts w:hint="eastAsia" w:ascii="宋体" w:hAnsi="宋体" w:cs="宋体"/>
          <w:sz w:val="24"/>
        </w:rPr>
        <w:t xml:space="preserve">8.2本工程设计资料及文件中，建筑材料、建筑构配件和设备，应当注明其规格、型号、性能等技术指标，设计人不得指定生产厂、供应商。 </w:t>
      </w:r>
      <w:r/>
    </w:p>
    <w:p>
      <w:pPr>
        <w:ind w:firstLine="480"/>
        <w:spacing w:line="480" w:lineRule="exact"/>
        <w:widowControl/>
        <w:rPr>
          <w:rFonts w:ascii="宋体" w:hAnsi="宋体" w:cs="宋体"/>
          <w:sz w:val="24"/>
        </w:rPr>
      </w:pPr>
      <w:r>
        <w:rPr>
          <w:rFonts w:hint="eastAsia" w:ascii="宋体" w:hAnsi="宋体" w:cs="宋体"/>
          <w:sz w:val="24"/>
        </w:rPr>
        <w:t xml:space="preserve">8.3发包人委托设计配合引进项目的设计任务，从询价、对外谈判、国内外技术考察直至建成投产的各个阶段，应吸收承担有关设计任务的设计人参加。 </w:t>
      </w:r>
      <w:r/>
    </w:p>
    <w:p>
      <w:pPr>
        <w:ind w:left="504"/>
        <w:spacing w:line="480" w:lineRule="exact"/>
        <w:widowControl/>
        <w:rPr>
          <w:rFonts w:ascii="宋体" w:hAnsi="宋体" w:cs="宋体"/>
          <w:sz w:val="24"/>
        </w:rPr>
      </w:pPr>
      <w:r>
        <w:rPr>
          <w:rFonts w:hint="eastAsia" w:ascii="宋体" w:hAnsi="宋体" w:cs="宋体"/>
          <w:sz w:val="24"/>
        </w:rPr>
        <w:t xml:space="preserve">8.4发包人委托设计人承担本合同内容之外的工作服务，另行支付费用。     8.5由于不可抗力因素致使合同无法履行时，双方应及时协商解决。</w:t>
      </w:r>
      <w:r/>
    </w:p>
    <w:p>
      <w:pPr>
        <w:spacing w:line="480" w:lineRule="exact"/>
        <w:widowControl/>
        <w:rPr>
          <w:rFonts w:ascii="宋体" w:hAnsi="宋体" w:cs="宋体"/>
          <w:sz w:val="24"/>
        </w:rPr>
      </w:pPr>
      <w:r>
        <w:rPr>
          <w:rFonts w:hint="eastAsia" w:ascii="宋体" w:hAnsi="宋体" w:cs="宋体"/>
          <w:sz w:val="24"/>
        </w:rPr>
        <w:t xml:space="preserve">    8.6本合同在履行过程中发生的争议，由双方当事人协商解决，协商不成的，按下列第</w:t>
      </w:r>
      <w:r>
        <w:rPr>
          <w:rFonts w:hint="eastAsia" w:ascii="宋体" w:hAnsi="宋体" w:cs="宋体"/>
          <w:sz w:val="24"/>
          <w:u w:val="single"/>
        </w:rPr>
        <w:t xml:space="preserve"> （二） </w:t>
      </w:r>
      <w:r>
        <w:rPr>
          <w:rFonts w:hint="eastAsia" w:ascii="宋体" w:hAnsi="宋体" w:cs="宋体"/>
          <w:sz w:val="24"/>
        </w:rPr>
        <w:t xml:space="preserve">种方式解决：</w:t>
      </w:r>
      <w:r/>
    </w:p>
    <w:p>
      <w:pPr>
        <w:ind w:firstLine="720"/>
        <w:spacing w:line="480" w:lineRule="exact"/>
        <w:widowControl/>
        <w:rPr>
          <w:rFonts w:ascii="宋体" w:hAnsi="宋体" w:cs="宋体"/>
          <w:sz w:val="24"/>
        </w:rPr>
      </w:pPr>
      <w:r>
        <w:rPr>
          <w:rFonts w:hint="eastAsia" w:ascii="宋体" w:hAnsi="宋体" w:cs="宋体"/>
          <w:sz w:val="24"/>
        </w:rPr>
        <w:t xml:space="preserve">（一）提交</w:t>
      </w:r>
      <w:r>
        <w:rPr>
          <w:rFonts w:hint="eastAsia" w:ascii="宋体" w:hAnsi="宋体" w:cs="宋体"/>
          <w:sz w:val="24"/>
          <w:u w:val="single"/>
        </w:rPr>
        <w:t xml:space="preserve"> /</w:t>
      </w:r>
      <w:r>
        <w:rPr>
          <w:rFonts w:hint="eastAsia" w:ascii="宋体" w:hAnsi="宋体" w:cs="宋体"/>
          <w:sz w:val="24"/>
        </w:rPr>
        <w:t xml:space="preserve">仲裁委员会仲裁；</w:t>
      </w:r>
      <w:r/>
    </w:p>
    <w:p>
      <w:pPr>
        <w:ind w:firstLine="720"/>
        <w:spacing w:line="480" w:lineRule="exact"/>
        <w:widowControl/>
        <w:rPr>
          <w:rFonts w:ascii="宋体" w:hAnsi="宋体" w:cs="宋体"/>
          <w:sz w:val="24"/>
        </w:rPr>
      </w:pPr>
      <w:r>
        <w:rPr>
          <w:rFonts w:hint="eastAsia" w:ascii="宋体" w:hAnsi="宋体" w:cs="宋体"/>
          <w:sz w:val="24"/>
        </w:rPr>
        <w:t xml:space="preserve">（二）依法向发包人所在地人民法院起诉。</w:t>
      </w:r>
      <w:r/>
    </w:p>
    <w:p>
      <w:pPr>
        <w:spacing w:line="480" w:lineRule="exact"/>
        <w:widowControl/>
        <w:rPr>
          <w:rFonts w:ascii="宋体" w:hAnsi="宋体" w:cs="宋体"/>
          <w:sz w:val="24"/>
        </w:rPr>
      </w:pPr>
      <w:r>
        <w:rPr>
          <w:rFonts w:hint="eastAsia" w:ascii="宋体" w:hAnsi="宋体" w:cs="宋体"/>
          <w:sz w:val="24"/>
        </w:rPr>
        <w:t xml:space="preserve">    8.7本合同一式</w:t>
      </w:r>
      <w:r>
        <w:rPr>
          <w:rFonts w:hint="eastAsia" w:ascii="宋体" w:hAnsi="宋体" w:cs="宋体"/>
          <w:sz w:val="24"/>
          <w:u w:val="single"/>
        </w:rPr>
        <w:t xml:space="preserve"> 捌  </w:t>
      </w:r>
      <w:r>
        <w:rPr>
          <w:rFonts w:hint="eastAsia" w:ascii="宋体" w:hAnsi="宋体" w:cs="宋体"/>
          <w:sz w:val="24"/>
        </w:rPr>
        <w:t xml:space="preserve">份，具有同等法律效力，发包人</w:t>
      </w:r>
      <w:r>
        <w:rPr>
          <w:rFonts w:hint="eastAsia" w:ascii="宋体" w:hAnsi="宋体" w:cs="宋体"/>
          <w:sz w:val="24"/>
          <w:u w:val="single"/>
        </w:rPr>
        <w:t xml:space="preserve"> 肆</w:t>
      </w:r>
      <w:r>
        <w:rPr>
          <w:rFonts w:hint="eastAsia" w:ascii="宋体" w:hAnsi="宋体" w:cs="宋体"/>
          <w:sz w:val="24"/>
        </w:rPr>
        <w:t xml:space="preserve">份，设计人</w:t>
      </w:r>
      <w:r>
        <w:rPr>
          <w:rFonts w:hint="eastAsia" w:ascii="宋体" w:hAnsi="宋体" w:cs="宋体"/>
          <w:sz w:val="24"/>
          <w:u w:val="single"/>
        </w:rPr>
        <w:t xml:space="preserve"> 肆  </w:t>
      </w:r>
      <w:r>
        <w:rPr>
          <w:rFonts w:hint="eastAsia" w:ascii="宋体" w:hAnsi="宋体" w:cs="宋体"/>
          <w:sz w:val="24"/>
        </w:rPr>
        <w:t xml:space="preserve">份。</w:t>
      </w:r>
      <w:r/>
    </w:p>
    <w:p>
      <w:pPr>
        <w:spacing w:line="480" w:lineRule="exact"/>
        <w:widowControl/>
        <w:rPr>
          <w:rFonts w:ascii="宋体" w:hAnsi="宋体" w:cs="宋体"/>
          <w:sz w:val="24"/>
        </w:rPr>
      </w:pPr>
      <w:r>
        <w:rPr>
          <w:rFonts w:hint="eastAsia" w:ascii="宋体" w:hAnsi="宋体" w:cs="宋体"/>
          <w:sz w:val="24"/>
        </w:rPr>
        <w:t xml:space="preserve">    8.8本合同经双方签章后生效。</w:t>
      </w:r>
      <w:r/>
    </w:p>
    <w:p>
      <w:pPr>
        <w:spacing w:line="480" w:lineRule="exact"/>
        <w:widowControl/>
        <w:rPr>
          <w:rFonts w:ascii="宋体" w:hAnsi="宋体" w:cs="宋体"/>
          <w:sz w:val="24"/>
        </w:rPr>
      </w:pPr>
      <w:r>
        <w:rPr>
          <w:rFonts w:hint="eastAsia" w:ascii="宋体" w:hAnsi="宋体" w:cs="宋体"/>
          <w:sz w:val="24"/>
        </w:rPr>
        <w:t xml:space="preserve">    8.9本合同生效后，按规定到项目所在省级建设行政主管部门规定的审查部门备案。双方认为必要时，到项目所在地工商行政管理部门申请鉴证。双方履行完合同规定的义务后，本合同即行终止。</w:t>
      </w:r>
      <w:r/>
    </w:p>
    <w:p>
      <w:pPr>
        <w:spacing w:line="480" w:lineRule="exact"/>
        <w:widowControl/>
        <w:rPr>
          <w:rFonts w:ascii="宋体" w:hAnsi="宋体" w:cs="宋体"/>
          <w:sz w:val="24"/>
        </w:rPr>
      </w:pPr>
      <w:r>
        <w:rPr>
          <w:rFonts w:hint="eastAsia" w:ascii="宋体" w:hAnsi="宋体" w:cs="宋体"/>
          <w:sz w:val="24"/>
        </w:rPr>
        <w:t xml:space="preserve">    8.10本合同未尽事宜，双方可签订补充协议，有关协议及双方认可的来往电报、传真、会议纪要等，均为本合同组成部分，与本合同具有同等法律效力。</w:t>
      </w:r>
      <w:r/>
    </w:p>
    <w:p>
      <w:pPr>
        <w:ind w:firstLine="480"/>
        <w:spacing w:line="480" w:lineRule="exact"/>
        <w:widowControl/>
        <w:rPr>
          <w:rFonts w:ascii="宋体" w:hAnsi="宋体" w:cs="宋体"/>
          <w:sz w:val="24"/>
          <w:u w:val="single"/>
        </w:rPr>
      </w:pPr>
      <w:r>
        <w:rPr>
          <w:rFonts w:hint="eastAsia" w:ascii="宋体" w:hAnsi="宋体" w:cs="宋体"/>
          <w:sz w:val="24"/>
        </w:rPr>
        <w:t xml:space="preserve">8.11其他约定事项：</w:t>
      </w:r>
      <w:r>
        <w:rPr>
          <w:rFonts w:hint="eastAsia" w:ascii="宋体" w:hAnsi="宋体" w:cs="宋体"/>
          <w:sz w:val="24"/>
          <w:u w:val="single"/>
        </w:rPr>
        <w:t xml:space="preserve">/</w:t>
      </w:r>
      <w:r/>
    </w:p>
    <w:p>
      <w:pPr>
        <w:ind w:firstLine="480"/>
        <w:spacing w:line="36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hint="eastAsia" w:ascii="宋体" w:hAnsi="宋体" w:cs="宋体"/>
          <w:sz w:val="24"/>
        </w:rPr>
        <w:t xml:space="preserve">发包人名称（盖章）　　　　　　　　设计人名称：（盖章）                           </w:t>
      </w:r>
      <w:r/>
    </w:p>
    <w:p>
      <w:pPr>
        <w:spacing w:line="480" w:lineRule="exact"/>
        <w:widowControl/>
        <w:rPr>
          <w:rFonts w:ascii="宋体" w:hAnsi="宋体" w:cs="宋体"/>
          <w:sz w:val="24"/>
        </w:rPr>
      </w:pPr>
      <w:r>
        <w:rPr>
          <w:rFonts w:hint="eastAsia" w:ascii="宋体" w:hAnsi="宋体" w:cs="宋体"/>
          <w:sz w:val="24"/>
        </w:rPr>
        <w:t xml:space="preserve"> 住所：　　　　　　　　　　　　　　住所： </w:t>
      </w:r>
      <w:r/>
    </w:p>
    <w:p>
      <w:pPr>
        <w:spacing w:line="480" w:lineRule="exact"/>
        <w:widowControl/>
        <w:rPr>
          <w:rFonts w:ascii="宋体" w:hAnsi="宋体" w:cs="宋体"/>
          <w:sz w:val="24"/>
        </w:rPr>
      </w:pPr>
      <w:r>
        <w:rPr>
          <w:rFonts w:hint="eastAsia" w:ascii="宋体" w:hAnsi="宋体" w:cs="宋体"/>
          <w:sz w:val="24"/>
        </w:rPr>
        <w:t xml:space="preserve"> 邮政编码：　　　　　　　　　　　　邮政编码：/</w:t>
      </w:r>
      <w:r/>
    </w:p>
    <w:p>
      <w:pPr>
        <w:spacing w:line="480" w:lineRule="exact"/>
        <w:widowControl/>
        <w:rPr>
          <w:rFonts w:ascii="宋体" w:hAnsi="宋体" w:cs="宋体"/>
          <w:sz w:val="24"/>
        </w:rPr>
      </w:pPr>
      <w:r>
        <w:rPr>
          <w:rFonts w:hint="eastAsia" w:ascii="宋体" w:hAnsi="宋体" w:cs="宋体"/>
          <w:sz w:val="24"/>
        </w:rPr>
        <w:t xml:space="preserve"> 联系人：　　　　　　　　　　　　　联系人：/</w:t>
      </w:r>
      <w:r/>
    </w:p>
    <w:p>
      <w:pPr>
        <w:spacing w:line="480" w:lineRule="exact"/>
        <w:widowControl/>
        <w:rPr>
          <w:rFonts w:ascii="宋体" w:hAnsi="宋体" w:cs="宋体"/>
          <w:sz w:val="24"/>
        </w:rPr>
      </w:pPr>
      <w:r>
        <w:rPr>
          <w:rFonts w:hint="eastAsia" w:ascii="宋体" w:hAnsi="宋体" w:cs="宋体"/>
          <w:sz w:val="24"/>
        </w:rPr>
        <w:t xml:space="preserve"> 电话：　　　　　　　　　　　　　　电话： </w:t>
      </w:r>
      <w:r/>
    </w:p>
    <w:p>
      <w:pPr>
        <w:spacing w:line="480" w:lineRule="exact"/>
        <w:widowControl/>
        <w:rPr>
          <w:rFonts w:ascii="宋体" w:hAnsi="宋体" w:cs="宋体"/>
          <w:sz w:val="24"/>
        </w:rPr>
      </w:pPr>
      <w:r>
        <w:rPr>
          <w:rFonts w:hint="eastAsia" w:ascii="宋体" w:hAnsi="宋体" w:cs="宋体"/>
          <w:sz w:val="24"/>
        </w:rPr>
        <w:t xml:space="preserve"> 传真：　　　　　　　　　　　　　　传真：/</w:t>
      </w:r>
      <w:r/>
    </w:p>
    <w:p>
      <w:pPr>
        <w:spacing w:line="480" w:lineRule="exact"/>
        <w:widowControl/>
        <w:rPr>
          <w:rFonts w:ascii="宋体" w:hAnsi="宋体" w:cs="宋体"/>
          <w:sz w:val="24"/>
        </w:rPr>
      </w:pPr>
      <w:r>
        <w:rPr>
          <w:rFonts w:hint="eastAsia" w:ascii="宋体" w:hAnsi="宋体" w:cs="宋体"/>
          <w:sz w:val="24"/>
        </w:rPr>
        <w:t xml:space="preserve">E-mail: 　　　　　　　　　　　　　E-mail:/</w:t>
      </w:r>
      <w:r/>
    </w:p>
    <w:p>
      <w:pPr>
        <w:spacing w:line="480" w:lineRule="exact"/>
        <w:widowControl/>
        <w:rPr>
          <w:rFonts w:ascii="宋体" w:hAnsi="宋体" w:cs="宋体"/>
          <w:sz w:val="24"/>
        </w:rPr>
      </w:pPr>
      <w:r>
        <w:rPr>
          <w:rFonts w:hint="eastAsia" w:ascii="宋体" w:hAnsi="宋体" w:cs="宋体"/>
          <w:sz w:val="24"/>
        </w:rPr>
        <w:t xml:space="preserve"> 开户银行：　　　　　　　　　　　　开户银行：</w:t>
      </w:r>
      <w:r/>
    </w:p>
    <w:p>
      <w:pPr>
        <w:spacing w:line="480" w:lineRule="exact"/>
        <w:widowControl/>
        <w:rPr>
          <w:rFonts w:ascii="宋体" w:hAnsi="宋体" w:cs="宋体"/>
          <w:sz w:val="24"/>
        </w:rPr>
      </w:pPr>
      <w:r>
        <w:rPr>
          <w:rFonts w:hint="eastAsia" w:ascii="宋体" w:hAnsi="宋体" w:cs="宋体"/>
          <w:sz w:val="24"/>
        </w:rPr>
        <w:t xml:space="preserve"> 帐号：　　　　　　　　　　　　　　帐号：</w:t>
      </w:r>
      <w:r/>
    </w:p>
    <w:p>
      <w:pPr>
        <w:spacing w:line="480" w:lineRule="exact"/>
        <w:widowControl/>
        <w:rPr>
          <w:rFonts w:asciiTheme="minorEastAsia" w:hAnsiTheme="minorEastAsia" w:eastAsiaTheme="minorEastAsia" w:cstheme="minorEastAsia"/>
          <w:sz w:val="24"/>
        </w:rPr>
      </w:pPr>
      <w:r>
        <w:rPr>
          <w:rFonts w:hint="eastAsia" w:ascii="宋体" w:hAnsi="宋体" w:cs="宋体"/>
          <w:sz w:val="24"/>
        </w:rPr>
        <w:t xml:space="preserve">法定代表人或委托代理人签字：　 法定代表人或委托代理人签字：</w:t>
      </w:r>
      <w:r/>
    </w:p>
    <w:p>
      <w:pPr>
        <w:jc w:val="left"/>
        <w:widowControl/>
        <w:rPr>
          <w:rFonts w:ascii="宋体" w:hAnsi="宋体" w:cs="宋体"/>
          <w:b/>
          <w:bCs/>
          <w:sz w:val="32"/>
          <w:szCs w:val="32"/>
        </w:rPr>
      </w:pPr>
      <w:r>
        <w:rPr>
          <w:rFonts w:ascii="宋体" w:hAnsi="宋体" w:cs="宋体"/>
          <w:b/>
          <w:bCs/>
          <w:sz w:val="32"/>
          <w:szCs w:val="32"/>
        </w:rPr>
      </w:r>
      <w:r/>
    </w:p>
    <w:p>
      <w:pPr>
        <w:contextualSpacing/>
        <w:ind w:right="113"/>
        <w:jc w:val="center"/>
        <w:spacing w:line="360" w:lineRule="auto"/>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contextualSpacing/>
        <w:ind w:right="113"/>
        <w:jc w:val="center"/>
        <w:spacing w:line="360" w:lineRule="auto"/>
        <w:rPr>
          <w:rFonts w:ascii="宋体" w:hAnsi="宋体" w:cs="宋体"/>
          <w:b/>
          <w:bCs/>
          <w:sz w:val="32"/>
          <w:szCs w:val="32"/>
        </w:rPr>
      </w:pPr>
      <w:r>
        <w:rPr>
          <w:rFonts w:hint="eastAsia" w:ascii="宋体" w:hAnsi="宋体" w:cs="宋体"/>
          <w:b/>
          <w:bCs/>
          <w:sz w:val="32"/>
          <w:szCs w:val="32"/>
        </w:rPr>
        <w:t xml:space="preserve">第五章、磋商文件部分格式（投标文件）</w:t>
      </w:r>
      <w:r/>
    </w:p>
    <w:p>
      <w:pPr>
        <w:pStyle w:val="1008"/>
        <w:jc w:val="center"/>
        <w:spacing w:line="560" w:lineRule="exact"/>
        <w:rPr>
          <w:rFonts w:ascii="宋体" w:hAnsi="宋体" w:cs="宋体"/>
          <w:b/>
          <w:bCs/>
          <w:szCs w:val="28"/>
        </w:rPr>
      </w:pPr>
      <w:r>
        <w:rPr>
          <w:rFonts w:ascii="宋体" w:hAnsi="宋体" w:cs="宋体"/>
          <w:b/>
          <w:bCs/>
          <w:szCs w:val="28"/>
        </w:rPr>
      </w:r>
      <w:r/>
    </w:p>
    <w:p>
      <w:pPr>
        <w:ind w:firstLine="730"/>
        <w:spacing w:line="500" w:lineRule="exact"/>
        <w:tabs>
          <w:tab w:val="left" w:pos="6300" w:leader="none"/>
        </w:tabs>
        <w:rPr>
          <w:rFonts w:ascii="宋体" w:hAnsi="宋体" w:cs="宋体"/>
          <w:sz w:val="28"/>
          <w:szCs w:val="28"/>
        </w:rPr>
      </w:pPr>
      <w:r>
        <w:rPr>
          <w:rFonts w:ascii="宋体" w:hAnsi="宋体" w:cs="宋体"/>
          <w:sz w:val="28"/>
          <w:szCs w:val="28"/>
        </w:rPr>
      </w:r>
      <w:r/>
    </w:p>
    <w:p>
      <w:pPr>
        <w:pStyle w:val="1047"/>
        <w:ind w:firstLine="420"/>
        <w:rPr>
          <w:rFonts w:ascii="宋体" w:hAnsi="宋体" w:eastAsia="宋体" w:cs="宋体"/>
        </w:rPr>
      </w:pPr>
      <w:r>
        <w:rPr>
          <w:rFonts w:ascii="宋体" w:hAnsi="宋体" w:eastAsia="宋体" w:cs="宋体"/>
        </w:rPr>
      </w:r>
      <w:r/>
    </w:p>
    <w:p>
      <w:pPr>
        <w:ind w:firstLine="560"/>
        <w:spacing w:line="400" w:lineRule="exact"/>
        <w:tabs>
          <w:tab w:val="left" w:pos="6300" w:leader="none"/>
        </w:tabs>
        <w:rPr>
          <w:rFonts w:ascii="宋体" w:hAnsi="宋体" w:cs="宋体"/>
          <w:sz w:val="28"/>
          <w:szCs w:val="28"/>
        </w:rPr>
      </w:pPr>
      <w:r>
        <w:rPr>
          <w:rFonts w:hint="eastAsia" w:ascii="宋体" w:hAnsi="宋体" w:cs="宋体"/>
          <w:sz w:val="28"/>
          <w:szCs w:val="28"/>
        </w:rPr>
        <w:t xml:space="preserve">项目名称:</w:t>
      </w:r>
      <w:r/>
    </w:p>
    <w:p>
      <w:pPr>
        <w:ind w:firstLine="560"/>
        <w:spacing w:line="400" w:lineRule="exact"/>
        <w:tabs>
          <w:tab w:val="left" w:pos="6300" w:leader="none"/>
        </w:tabs>
        <w:rPr>
          <w:rFonts w:ascii="宋体" w:hAnsi="宋体" w:cs="宋体"/>
          <w:sz w:val="28"/>
          <w:szCs w:val="28"/>
        </w:rPr>
      </w:pPr>
      <w:r>
        <w:rPr>
          <w:rFonts w:ascii="宋体" w:hAnsi="宋体" w:cs="宋体"/>
          <w:sz w:val="28"/>
          <w:szCs w:val="28"/>
        </w:rPr>
      </w:r>
      <w:r/>
    </w:p>
    <w:p>
      <w:pPr>
        <w:pStyle w:val="1047"/>
        <w:ind w:firstLine="420"/>
        <w:spacing w:before="0" w:after="0" w:line="400" w:lineRule="exact"/>
        <w:rPr>
          <w:rFonts w:ascii="宋体" w:hAnsi="宋体" w:eastAsia="宋体" w:cs="宋体"/>
        </w:rPr>
      </w:pPr>
      <w:r>
        <w:rPr>
          <w:rFonts w:ascii="宋体" w:hAnsi="宋体" w:eastAsia="宋体" w:cs="宋体"/>
        </w:rPr>
      </w:r>
      <w:r/>
    </w:p>
    <w:p>
      <w:pPr>
        <w:ind w:firstLine="560"/>
        <w:spacing w:line="400" w:lineRule="exact"/>
        <w:tabs>
          <w:tab w:val="left" w:pos="6300" w:leader="none"/>
        </w:tabs>
        <w:rPr>
          <w:rFonts w:ascii="宋体" w:hAnsi="宋体" w:cs="宋体"/>
          <w:sz w:val="28"/>
          <w:szCs w:val="28"/>
        </w:rPr>
      </w:pPr>
      <w:r>
        <w:rPr>
          <w:rFonts w:ascii="宋体" w:hAnsi="宋体" w:cs="宋体"/>
          <w:sz w:val="28"/>
          <w:szCs w:val="28"/>
        </w:rPr>
      </w:r>
      <w:r/>
    </w:p>
    <w:p>
      <w:pPr>
        <w:ind w:firstLine="560"/>
        <w:spacing w:line="400" w:lineRule="exact"/>
        <w:tabs>
          <w:tab w:val="left" w:pos="6300" w:leader="none"/>
        </w:tabs>
        <w:rPr>
          <w:rFonts w:ascii="宋体" w:hAnsi="宋体" w:cs="宋体"/>
          <w:sz w:val="28"/>
          <w:szCs w:val="28"/>
        </w:rPr>
      </w:pPr>
      <w:r>
        <w:rPr>
          <w:rFonts w:hint="eastAsia" w:ascii="宋体" w:hAnsi="宋体" w:cs="宋体"/>
          <w:sz w:val="28"/>
          <w:szCs w:val="28"/>
        </w:rPr>
        <w:t xml:space="preserve">项目编号:</w:t>
      </w:r>
      <w:r/>
    </w:p>
    <w:p>
      <w:pPr>
        <w:ind w:firstLine="560"/>
        <w:spacing w:line="400" w:lineRule="exact"/>
        <w:tabs>
          <w:tab w:val="left" w:pos="6300" w:leader="none"/>
        </w:tabs>
        <w:rPr>
          <w:rFonts w:ascii="宋体" w:hAnsi="宋体" w:cs="宋体"/>
          <w:sz w:val="28"/>
          <w:szCs w:val="28"/>
        </w:rPr>
      </w:pPr>
      <w:r>
        <w:rPr>
          <w:rFonts w:ascii="宋体" w:hAnsi="宋体" w:cs="宋体"/>
          <w:sz w:val="28"/>
          <w:szCs w:val="28"/>
        </w:rPr>
      </w:r>
      <w:r/>
    </w:p>
    <w:p>
      <w:pPr>
        <w:pStyle w:val="1047"/>
        <w:ind w:firstLine="420"/>
        <w:spacing w:before="0" w:after="0" w:line="400" w:lineRule="exact"/>
        <w:rPr>
          <w:rFonts w:ascii="宋体" w:hAnsi="宋体" w:eastAsia="宋体" w:cs="宋体"/>
        </w:rPr>
      </w:pPr>
      <w:r>
        <w:rPr>
          <w:rFonts w:ascii="宋体" w:hAnsi="宋体" w:eastAsia="宋体" w:cs="宋体"/>
        </w:rPr>
      </w:r>
      <w:r/>
    </w:p>
    <w:p>
      <w:pPr>
        <w:ind w:firstLine="560"/>
        <w:spacing w:line="400" w:lineRule="exact"/>
        <w:tabs>
          <w:tab w:val="left" w:pos="6300" w:leader="none"/>
        </w:tabs>
        <w:rPr>
          <w:rFonts w:ascii="宋体" w:hAnsi="宋体" w:cs="宋体"/>
          <w:sz w:val="28"/>
          <w:szCs w:val="28"/>
        </w:rPr>
      </w:pPr>
      <w:r>
        <w:rPr>
          <w:rFonts w:ascii="宋体" w:hAnsi="宋体" w:cs="宋体"/>
          <w:sz w:val="28"/>
          <w:szCs w:val="28"/>
        </w:rPr>
      </w:r>
      <w:r/>
    </w:p>
    <w:p>
      <w:pPr>
        <w:ind w:firstLine="560"/>
        <w:spacing w:line="400" w:lineRule="exact"/>
        <w:tabs>
          <w:tab w:val="left" w:pos="6300" w:leader="none"/>
        </w:tabs>
        <w:rPr>
          <w:rFonts w:ascii="宋体" w:hAnsi="宋体" w:cs="宋体"/>
          <w:sz w:val="28"/>
          <w:szCs w:val="28"/>
        </w:rPr>
      </w:pPr>
      <w:r>
        <w:rPr>
          <w:rFonts w:hint="eastAsia" w:ascii="宋体" w:hAnsi="宋体" w:cs="宋体"/>
          <w:sz w:val="28"/>
          <w:szCs w:val="28"/>
        </w:rPr>
        <w:t xml:space="preserve">投 标 人：</w:t>
      </w:r>
      <w:r/>
    </w:p>
    <w:p>
      <w:pPr>
        <w:pStyle w:val="1047"/>
        <w:ind w:firstLine="420"/>
        <w:spacing w:before="0" w:after="0" w:line="400" w:lineRule="exact"/>
        <w:rPr>
          <w:rFonts w:ascii="宋体" w:hAnsi="宋体" w:eastAsia="宋体" w:cs="宋体"/>
        </w:rPr>
      </w:pPr>
      <w:r>
        <w:rPr>
          <w:rFonts w:ascii="宋体" w:hAnsi="宋体" w:eastAsia="宋体" w:cs="宋体"/>
        </w:rPr>
      </w:r>
      <w:r/>
    </w:p>
    <w:p>
      <w:pPr>
        <w:pStyle w:val="1047"/>
        <w:ind w:firstLine="420"/>
        <w:spacing w:before="0" w:after="0" w:line="400" w:lineRule="exact"/>
        <w:rPr>
          <w:rFonts w:ascii="宋体" w:hAnsi="宋体" w:eastAsia="宋体" w:cs="宋体"/>
        </w:rPr>
      </w:pPr>
      <w:r>
        <w:rPr>
          <w:rFonts w:ascii="宋体" w:hAnsi="宋体" w:eastAsia="宋体" w:cs="宋体"/>
        </w:rPr>
      </w:r>
      <w:r/>
    </w:p>
    <w:p>
      <w:pPr>
        <w:pStyle w:val="1047"/>
        <w:ind w:firstLine="420"/>
        <w:spacing w:before="0" w:after="0" w:line="400" w:lineRule="exact"/>
        <w:rPr>
          <w:rFonts w:ascii="宋体" w:hAnsi="宋体" w:eastAsia="宋体" w:cs="宋体"/>
        </w:rPr>
      </w:pPr>
      <w:r>
        <w:rPr>
          <w:rFonts w:ascii="宋体" w:hAnsi="宋体" w:eastAsia="宋体" w:cs="宋体"/>
        </w:rPr>
      </w:r>
      <w:r/>
    </w:p>
    <w:p>
      <w:pPr>
        <w:pStyle w:val="1047"/>
        <w:ind w:firstLine="560"/>
        <w:spacing w:before="0" w:after="0" w:line="400" w:lineRule="exact"/>
        <w:rPr>
          <w:rFonts w:ascii="宋体" w:hAnsi="宋体" w:eastAsia="宋体" w:cs="宋体"/>
          <w:sz w:val="28"/>
          <w:szCs w:val="28"/>
        </w:rPr>
      </w:pPr>
      <w:r>
        <w:rPr>
          <w:rFonts w:hint="eastAsia" w:ascii="宋体" w:hAnsi="宋体" w:eastAsia="宋体" w:cs="宋体"/>
          <w:sz w:val="28"/>
          <w:szCs w:val="28"/>
        </w:rPr>
        <w:t xml:space="preserve">日     期：</w:t>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560"/>
        <w:spacing w:before="0" w:after="0" w:line="400" w:lineRule="exact"/>
        <w:rPr>
          <w:rFonts w:ascii="宋体" w:hAnsi="宋体" w:eastAsia="宋体" w:cs="宋体"/>
          <w:sz w:val="28"/>
          <w:szCs w:val="28"/>
        </w:rPr>
      </w:pPr>
      <w:r>
        <w:rPr>
          <w:rFonts w:ascii="宋体" w:hAnsi="宋体" w:eastAsia="宋体" w:cs="宋体"/>
          <w:sz w:val="28"/>
          <w:szCs w:val="28"/>
        </w:rPr>
      </w:r>
      <w:r/>
    </w:p>
    <w:p>
      <w:pPr>
        <w:pStyle w:val="1047"/>
        <w:ind w:firstLine="482"/>
        <w:spacing w:before="0" w:after="0" w:line="400" w:lineRule="exact"/>
        <w:rPr>
          <w:rFonts w:ascii="宋体" w:hAnsi="宋体" w:cs="宋体"/>
          <w:b/>
          <w:sz w:val="24"/>
        </w:rPr>
      </w:pPr>
      <w:r>
        <w:rPr>
          <w:rFonts w:hint="eastAsia" w:ascii="宋体" w:hAnsi="宋体" w:cs="宋体"/>
          <w:b/>
          <w:sz w:val="24"/>
        </w:rPr>
        <w:t xml:space="preserve">备注：如与电子系统格式有出入，以系统格式为准。</w:t>
      </w:r>
      <w:r/>
    </w:p>
    <w:p>
      <w:pPr>
        <w:pStyle w:val="1047"/>
        <w:ind w:firstLine="420"/>
        <w:rPr>
          <w:rFonts w:ascii="宋体" w:hAnsi="宋体" w:eastAsia="宋体" w:cs="宋体"/>
        </w:rPr>
      </w:pPr>
      <w:r>
        <w:rPr>
          <w:rFonts w:ascii="宋体" w:hAnsi="宋体" w:eastAsia="宋体" w:cs="宋体"/>
        </w:rPr>
      </w:r>
      <w:r/>
    </w:p>
    <w:p>
      <w:pPr>
        <w:jc w:val="left"/>
        <w:widowControl/>
        <w:rPr>
          <w:rFonts w:ascii="宋体" w:hAnsi="宋体" w:cs="宋体"/>
          <w:b/>
          <w:sz w:val="24"/>
        </w:rPr>
      </w:pPr>
      <w:r>
        <w:rPr>
          <w:rFonts w:hAnsi="宋体" w:cs="宋体"/>
          <w:b/>
          <w:sz w:val="24"/>
        </w:rPr>
        <w:br w:type="page" w:clear="all"/>
      </w:r>
      <w:r/>
    </w:p>
    <w:p>
      <w:pPr>
        <w:pStyle w:val="1005"/>
        <w:jc w:val="center"/>
        <w:spacing w:line="360" w:lineRule="auto"/>
        <w:rPr>
          <w:rFonts w:hAnsi="宋体" w:cs="宋体"/>
          <w:b/>
          <w:sz w:val="28"/>
          <w:szCs w:val="24"/>
        </w:rPr>
      </w:pPr>
      <w:r>
        <w:rPr>
          <w:rFonts w:hint="eastAsia" w:hAnsi="宋体" w:cs="宋体"/>
          <w:b/>
          <w:sz w:val="28"/>
          <w:szCs w:val="24"/>
        </w:rPr>
        <w:t xml:space="preserve">一、磋商函</w:t>
      </w:r>
      <w:r/>
    </w:p>
    <w:p>
      <w:pPr>
        <w:spacing w:line="460" w:lineRule="exact"/>
        <w:tabs>
          <w:tab w:val="left" w:pos="6300" w:leader="none"/>
        </w:tabs>
        <w:rPr>
          <w:rFonts w:ascii="宋体" w:hAnsi="宋体" w:cs="宋体"/>
          <w:color w:val="000000"/>
          <w:sz w:val="24"/>
          <w:szCs w:val="28"/>
        </w:rPr>
      </w:pPr>
      <w:r/>
      <w:bookmarkStart w:id="51" w:name="_Hlk38789746"/>
      <w:r>
        <w:rPr>
          <w:rFonts w:hint="eastAsia" w:ascii="宋体" w:hAnsi="宋体" w:cs="宋体"/>
          <w:color w:val="000000"/>
          <w:sz w:val="24"/>
          <w:szCs w:val="28"/>
          <w:u w:val="single"/>
        </w:rPr>
        <w:t xml:space="preserve">（采购人） </w:t>
      </w:r>
      <w:r>
        <w:rPr>
          <w:rFonts w:hint="eastAsia" w:ascii="宋体" w:hAnsi="宋体" w:cs="宋体"/>
          <w:color w:val="000000"/>
          <w:sz w:val="24"/>
          <w:szCs w:val="28"/>
        </w:rPr>
        <w:t xml:space="preserve">：</w:t>
      </w:r>
      <w:r/>
    </w:p>
    <w:p>
      <w:pPr>
        <w:pStyle w:val="1296"/>
        <w:ind w:firstLine="600"/>
        <w:spacing w:before="0" w:after="0" w:line="460" w:lineRule="exact"/>
        <w:rPr>
          <w:rFonts w:ascii="宋体" w:hAnsi="宋体" w:cs="宋体"/>
          <w:color w:val="000000"/>
          <w:szCs w:val="28"/>
        </w:rPr>
      </w:pPr>
      <w:r>
        <w:rPr>
          <w:rFonts w:hint="eastAsia" w:ascii="宋体" w:hAnsi="宋体" w:cs="宋体"/>
          <w:color w:val="000000"/>
        </w:rPr>
        <w:t xml:space="preserve">关于采购项目</w:t>
      </w:r>
      <w:r>
        <w:rPr>
          <w:rFonts w:hint="eastAsia" w:ascii="宋体" w:hAnsi="宋体" w:cs="宋体"/>
          <w:color w:val="000000"/>
          <w:szCs w:val="28"/>
        </w:rPr>
        <w:t xml:space="preserve">（项目编号:）</w:t>
      </w:r>
      <w:r>
        <w:rPr>
          <w:rFonts w:hint="eastAsia" w:ascii="宋体" w:hAnsi="宋体" w:cs="宋体"/>
          <w:color w:val="000000"/>
        </w:rPr>
        <w:t xml:space="preserve">磋商文件（包括更正公告，如果有的话）收悉，我们经详细审阅和研究，现决定参加本项目磋商。</w:t>
      </w:r>
      <w:r>
        <w:rPr>
          <w:rFonts w:hint="eastAsia" w:ascii="宋体" w:hAnsi="宋体" w:cs="宋体"/>
          <w:color w:val="000000"/>
          <w:szCs w:val="28"/>
        </w:rPr>
        <w:t xml:space="preserve">同时，正式授权下述签字人</w:t>
      </w:r>
      <w:r>
        <w:rPr>
          <w:rFonts w:hint="eastAsia" w:ascii="宋体" w:hAnsi="宋体" w:cs="宋体"/>
          <w:color w:val="000000"/>
          <w:szCs w:val="28"/>
          <w:u w:val="single"/>
        </w:rPr>
        <w:t xml:space="preserve">（姓名和职务）</w:t>
      </w:r>
      <w:r>
        <w:rPr>
          <w:rFonts w:hint="eastAsia" w:ascii="宋体" w:hAnsi="宋体" w:cs="宋体"/>
          <w:color w:val="000000"/>
          <w:szCs w:val="28"/>
        </w:rPr>
        <w:t xml:space="preserve">代表</w:t>
      </w:r>
      <w:r>
        <w:rPr>
          <w:rFonts w:hint="eastAsia" w:ascii="宋体" w:hAnsi="宋体" w:cs="宋体"/>
          <w:color w:val="000000"/>
          <w:szCs w:val="28"/>
          <w:u w:val="single"/>
        </w:rPr>
        <w:t xml:space="preserve">（磋商单位名称）</w:t>
      </w:r>
      <w:r>
        <w:rPr>
          <w:rFonts w:hint="eastAsia" w:ascii="宋体" w:hAnsi="宋体" w:cs="宋体"/>
          <w:color w:val="000000"/>
          <w:szCs w:val="28"/>
        </w:rPr>
        <w:t xml:space="preserve">，</w:t>
      </w:r>
      <w:r>
        <w:rPr>
          <w:rFonts w:hint="eastAsia" w:ascii="宋体" w:hAnsi="宋体" w:cs="宋体"/>
          <w:color w:val="000000"/>
          <w:szCs w:val="28"/>
        </w:rPr>
        <w:t xml:space="preserve">全权处理本次项目磋商的有关事宜。</w:t>
      </w:r>
      <w:r/>
    </w:p>
    <w:p>
      <w:pPr>
        <w:ind w:firstLine="480"/>
        <w:jc w:val="left"/>
        <w:spacing w:line="460" w:lineRule="exact"/>
        <w:rPr>
          <w:rFonts w:ascii="宋体" w:cs="宋体"/>
          <w:sz w:val="24"/>
        </w:rPr>
      </w:pPr>
      <w:r>
        <w:rPr>
          <w:rFonts w:ascii="宋体" w:hAnsi="宋体" w:cs="宋体"/>
          <w:sz w:val="24"/>
        </w:rPr>
        <w:t xml:space="preserve">1</w:t>
      </w:r>
      <w:r>
        <w:rPr>
          <w:rFonts w:hint="eastAsia" w:ascii="宋体" w:hAnsi="宋体" w:cs="宋体"/>
          <w:sz w:val="24"/>
        </w:rPr>
        <w:t xml:space="preserve">、按磋商文件规定的各项要求，我方愿以投标报价为（大写、人民币）（</w:t>
      </w:r>
      <w:r>
        <w:rPr>
          <w:rFonts w:ascii="宋体" w:hAnsi="宋体" w:cs="宋体"/>
          <w:sz w:val="24"/>
        </w:rPr>
        <w:t xml:space="preserve">CNY</w:t>
      </w:r>
      <w:r>
        <w:rPr>
          <w:rFonts w:hint="eastAsia" w:ascii="宋体" w:hAnsi="宋体" w:cs="宋体"/>
          <w:sz w:val="24"/>
        </w:rPr>
        <w:t xml:space="preserve">￥元）的投标报价并按磋商文件的规定要求提供所需服务。</w:t>
      </w:r>
      <w:r/>
    </w:p>
    <w:p>
      <w:pPr>
        <w:ind w:firstLine="570"/>
        <w:spacing w:line="460" w:lineRule="exact"/>
        <w:tabs>
          <w:tab w:val="left" w:pos="6300" w:leader="none"/>
        </w:tabs>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、我们接受磋商文件的所有的条款和规定。</w:t>
      </w:r>
      <w:r/>
    </w:p>
    <w:p>
      <w:pPr>
        <w:ind w:firstLine="570"/>
        <w:spacing w:line="460" w:lineRule="exact"/>
        <w:tabs>
          <w:tab w:val="left" w:pos="6300" w:leader="none"/>
        </w:tabs>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、我们同意按照磋商文件第一章“投标人须知”第</w:t>
      </w:r>
      <w:r>
        <w:rPr>
          <w:rFonts w:ascii="宋体" w:hAnsi="宋体" w:cs="宋体"/>
          <w:color w:val="000000"/>
          <w:sz w:val="24"/>
        </w:rPr>
        <w:t xml:space="preserve">1</w:t>
      </w:r>
      <w:r>
        <w:rPr>
          <w:rFonts w:hint="eastAsia" w:ascii="宋体" w:hAnsi="宋体" w:cs="宋体"/>
          <w:color w:val="000000"/>
          <w:sz w:val="24"/>
        </w:rPr>
        <w:t xml:space="preserve">3条的规定，本投标文件的有效期为从开标之日期起计算的九十天，在此期间，本投标文件将始终对我们具有约束力，并可随时被接受。如果我们成交，本投标文件在此期间之后将继续保持有效。</w:t>
      </w:r>
      <w:r/>
    </w:p>
    <w:p>
      <w:pPr>
        <w:ind w:firstLine="570"/>
        <w:spacing w:line="460" w:lineRule="exact"/>
        <w:tabs>
          <w:tab w:val="left" w:pos="6300" w:leader="none"/>
        </w:tabs>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、我们理解，你们无义务必须接受投标价最低的投标。同时也理解你们不承担我们本次投标的费用。</w:t>
      </w:r>
      <w:r/>
    </w:p>
    <w:p>
      <w:pPr>
        <w:ind w:firstLine="570"/>
        <w:spacing w:line="460" w:lineRule="exact"/>
        <w:tabs>
          <w:tab w:val="left" w:pos="6300" w:leader="none"/>
        </w:tabs>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、我们同意向贵方提供贵方可能要求的与投标有关的任何证据或资料，并保证所提供的都是真实的、准确的。</w:t>
      </w:r>
      <w:r/>
    </w:p>
    <w:p>
      <w:pPr>
        <w:pStyle w:val="1005"/>
        <w:ind w:firstLine="480"/>
        <w:spacing w:line="460" w:lineRule="exact"/>
        <w:rPr>
          <w:rFonts w:hAnsi="宋体" w:cs="宋体"/>
          <w:color w:val="000000"/>
          <w:sz w:val="24"/>
          <w:szCs w:val="24"/>
        </w:rPr>
      </w:pPr>
      <w:r>
        <w:rPr>
          <w:rFonts w:hAnsi="宋体" w:cs="宋体"/>
          <w:color w:val="000000"/>
          <w:sz w:val="24"/>
          <w:szCs w:val="24"/>
        </w:rPr>
        <w:t xml:space="preserve">6</w:t>
      </w:r>
      <w:r>
        <w:rPr>
          <w:rFonts w:hint="eastAsia" w:hAnsi="宋体" w:cs="宋体"/>
          <w:color w:val="000000"/>
          <w:sz w:val="24"/>
          <w:szCs w:val="24"/>
        </w:rPr>
        <w:t xml:space="preserve">、一旦我方成交，我方将根据磋商文件的规定，严格履行合同的责任和义务，并保证于“合同主要条款及通用条款”中规定的时间供货，并完成项目的施工、调试、交付买方验收、使用。否则我们的履约保证金将被贵方没收。</w:t>
      </w:r>
      <w:r/>
    </w:p>
    <w:p>
      <w:pPr>
        <w:pStyle w:val="1005"/>
        <w:ind w:firstLine="480"/>
        <w:spacing w:line="460" w:lineRule="exact"/>
        <w:rPr>
          <w:rFonts w:hAnsi="宋体" w:cs="宋体"/>
          <w:color w:val="000000"/>
          <w:sz w:val="24"/>
          <w:szCs w:val="24"/>
        </w:rPr>
      </w:pPr>
      <w:r>
        <w:rPr>
          <w:rFonts w:hAnsi="宋体" w:cs="宋体"/>
          <w:color w:val="000000"/>
          <w:sz w:val="24"/>
          <w:szCs w:val="24"/>
        </w:rPr>
        <w:t xml:space="preserve">7</w:t>
      </w:r>
      <w:r>
        <w:rPr>
          <w:rFonts w:hint="eastAsia" w:hAnsi="宋体" w:cs="宋体"/>
          <w:color w:val="000000"/>
          <w:sz w:val="24"/>
          <w:szCs w:val="24"/>
        </w:rPr>
        <w:t xml:space="preserve">、我们没有为本项目提供整体设计、规范编制或者项目管理、监理、检测等服务。</w:t>
      </w:r>
      <w:r/>
    </w:p>
    <w:p>
      <w:pPr>
        <w:pStyle w:val="1005"/>
        <w:ind w:firstLine="480"/>
        <w:spacing w:line="460" w:lineRule="exact"/>
        <w:rPr>
          <w:rFonts w:hAnsi="宋体" w:cs="宋体"/>
          <w:color w:val="000000"/>
          <w:sz w:val="24"/>
          <w:szCs w:val="24"/>
        </w:rPr>
      </w:pPr>
      <w:r>
        <w:rPr>
          <w:rFonts w:hAnsi="宋体" w:cs="宋体"/>
          <w:color w:val="000000"/>
          <w:sz w:val="24"/>
          <w:szCs w:val="24"/>
        </w:rPr>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投标人名称（电子签章）：</w:t>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地址：邮编：</w:t>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电话：传真：</w:t>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法定代表人：</w:t>
      </w:r>
      <w:r>
        <w:rPr>
          <w:rFonts w:hint="eastAsia" w:hAnsi="宋体" w:cs="仿宋"/>
          <w:sz w:val="24"/>
          <w:szCs w:val="28"/>
          <w:u w:val="single"/>
        </w:rPr>
        <w:t xml:space="preserve">（电子签章或电子签字）</w:t>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职务：</w:t>
      </w:r>
      <w:r/>
    </w:p>
    <w:p>
      <w:pPr>
        <w:pStyle w:val="1005"/>
        <w:ind w:firstLine="480"/>
        <w:spacing w:line="460" w:lineRule="exact"/>
        <w:rPr>
          <w:rFonts w:hAnsi="宋体" w:cs="宋体"/>
          <w:color w:val="000000"/>
          <w:sz w:val="24"/>
          <w:szCs w:val="24"/>
        </w:rPr>
      </w:pPr>
      <w:r>
        <w:rPr>
          <w:rFonts w:hint="eastAsia" w:hAnsi="宋体" w:cs="宋体"/>
          <w:color w:val="000000"/>
          <w:sz w:val="24"/>
          <w:szCs w:val="24"/>
        </w:rPr>
        <w:t xml:space="preserve">日期：</w:t>
      </w:r>
      <w:r/>
    </w:p>
    <w:p>
      <w:pPr>
        <w:jc w:val="left"/>
        <w:widowControl/>
        <w:rPr>
          <w:rFonts w:ascii="宋体" w:hAnsi="宋体" w:cs="宋体"/>
          <w:b/>
          <w:sz w:val="32"/>
        </w:rPr>
      </w:pPr>
      <w:r>
        <w:rPr>
          <w:rFonts w:ascii="宋体" w:hAnsi="宋体" w:cs="宋体"/>
          <w:b/>
          <w:sz w:val="32"/>
        </w:rPr>
        <w:br w:type="page" w:clear="all"/>
      </w:r>
      <w:r/>
    </w:p>
    <w:p>
      <w:pPr>
        <w:jc w:val="center"/>
        <w:spacing w:before="19" w:line="360" w:lineRule="auto"/>
        <w:widowControl/>
        <w:rPr>
          <w:rFonts w:ascii="宋体" w:hAnsi="宋体" w:cs="宋体"/>
          <w:b/>
          <w:sz w:val="28"/>
        </w:rPr>
      </w:pPr>
      <w:r>
        <w:rPr>
          <w:rFonts w:hint="eastAsia" w:ascii="宋体" w:hAnsi="宋体" w:cs="宋体"/>
          <w:b/>
          <w:sz w:val="28"/>
        </w:rPr>
        <w:t xml:space="preserve">二、开标一览表</w:t>
      </w:r>
      <w:r/>
    </w:p>
    <w:tbl>
      <w:tblPr>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380"/>
      </w:tblGrid>
      <w:tr>
        <w:trPr>
          <w:cantSplit/>
          <w:jc w:val="center"/>
          <w:trHeight w:val="1221" w:hRule="exact"/>
        </w:trPr>
        <w:tc>
          <w:tcPr>
            <w:tcW w:w="144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项目名称</w:t>
            </w:r>
            <w:r/>
          </w:p>
        </w:tc>
        <w:tc>
          <w:tcPr>
            <w:tcW w:w="7380"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盱眙绿色食品产业园区设计项目</w:t>
            </w:r>
            <w:r/>
          </w:p>
        </w:tc>
      </w:tr>
      <w:tr>
        <w:trPr>
          <w:cantSplit/>
          <w:jc w:val="center"/>
          <w:trHeight w:val="1824"/>
        </w:trPr>
        <w:tc>
          <w:tcPr>
            <w:tcW w:w="144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投标报价</w:t>
            </w:r>
            <w:r/>
          </w:p>
        </w:tc>
        <w:tc>
          <w:tcPr>
            <w:tcW w:w="7380"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总价为人民币（大写）：元</w:t>
            </w:r>
            <w:r/>
          </w:p>
        </w:tc>
      </w:tr>
      <w:tr>
        <w:trPr>
          <w:cantSplit/>
          <w:jc w:val="center"/>
          <w:trHeight w:val="1141"/>
        </w:trPr>
        <w:tc>
          <w:tcPr>
            <w:tcW w:w="144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服务期限</w:t>
            </w:r>
            <w:r/>
          </w:p>
        </w:tc>
        <w:tc>
          <w:tcPr>
            <w:tcW w:w="7380" w:type="dxa"/>
            <w:vAlign w:val="center"/>
            <w:textDirection w:val="lrTb"/>
            <w:noWrap w:val="false"/>
          </w:tcPr>
          <w:p>
            <w:pPr>
              <w:jc w:val="left"/>
              <w:spacing w:line="400" w:lineRule="exact"/>
              <w:rPr>
                <w:rFonts w:ascii="宋体" w:hAnsi="宋体" w:cs="宋体"/>
                <w:sz w:val="24"/>
              </w:rPr>
            </w:pPr>
            <w:r>
              <w:rPr>
                <w:rFonts w:hint="eastAsia" w:hAnsi="宋体" w:cs="宋体"/>
                <w:color w:val="ff0000"/>
                <w:sz w:val="24"/>
              </w:rPr>
              <w:t xml:space="preserve">合同签订后，</w:t>
            </w:r>
            <w:r>
              <w:rPr>
                <w:rFonts w:hint="eastAsia" w:hAnsi="宋体" w:cs="宋体"/>
                <w:color w:val="ff0000"/>
                <w:sz w:val="24"/>
              </w:rPr>
              <w:t xml:space="preserve">60</w:t>
            </w:r>
            <w:r>
              <w:rPr>
                <w:rFonts w:hint="eastAsia" w:hAnsi="宋体" w:cs="宋体"/>
                <w:color w:val="ff0000"/>
                <w:sz w:val="24"/>
              </w:rPr>
              <w:t xml:space="preserve">日历天内完成设计成果</w:t>
            </w:r>
            <w:r/>
          </w:p>
        </w:tc>
      </w:tr>
    </w:tbl>
    <w:p>
      <w:pPr>
        <w:spacing w:line="520" w:lineRule="exact"/>
        <w:rPr>
          <w:rFonts w:ascii="宋体"/>
          <w:sz w:val="24"/>
        </w:rPr>
      </w:pPr>
      <w:r>
        <w:rPr>
          <w:rFonts w:ascii="宋体"/>
          <w:sz w:val="24"/>
        </w:rPr>
      </w:r>
      <w:r/>
    </w:p>
    <w:p>
      <w:pPr>
        <w:spacing w:line="520" w:lineRule="exact"/>
        <w:rPr>
          <w:rFonts w:ascii="宋体"/>
          <w:sz w:val="24"/>
          <w:u w:val="single"/>
        </w:rPr>
      </w:pPr>
      <w:r>
        <w:rPr>
          <w:rFonts w:hint="eastAsia" w:ascii="宋体"/>
          <w:sz w:val="24"/>
        </w:rPr>
        <w:t xml:space="preserve">供应商: </w:t>
      </w:r>
      <w:r>
        <w:rPr>
          <w:rFonts w:hint="eastAsia" w:ascii="宋体"/>
          <w:sz w:val="24"/>
          <w:u w:val="single"/>
        </w:rPr>
        <w:t xml:space="preserve">     （电子签章）     </w:t>
      </w:r>
      <w:r/>
    </w:p>
    <w:p>
      <w:pPr>
        <w:spacing w:line="520" w:lineRule="exact"/>
        <w:rPr>
          <w:rFonts w:ascii="宋体" w:hAnsi="宋体" w:cs="宋体"/>
          <w:sz w:val="20"/>
        </w:rPr>
      </w:pPr>
      <w:r>
        <w:rPr>
          <w:rFonts w:hint="eastAsia" w:hAnsi="宋体" w:cs="仿宋"/>
          <w:sz w:val="24"/>
          <w:szCs w:val="28"/>
        </w:rPr>
        <w:t xml:space="preserve">法定代表人：</w:t>
      </w:r>
      <w:r>
        <w:rPr>
          <w:rFonts w:hint="eastAsia" w:hAnsi="宋体" w:cs="仿宋"/>
          <w:sz w:val="24"/>
          <w:szCs w:val="28"/>
          <w:u w:val="single"/>
        </w:rPr>
        <w:t xml:space="preserve">（电子签章或电子签字）</w:t>
      </w:r>
      <w:r/>
    </w:p>
    <w:p>
      <w:pPr>
        <w:spacing w:line="520" w:lineRule="exact"/>
        <w:rPr>
          <w:rFonts w:ascii="宋体" w:hAnsi="宋体" w:cs="宋体"/>
          <w:sz w:val="28"/>
        </w:rPr>
      </w:pPr>
      <w:r>
        <w:rPr>
          <w:rFonts w:hint="eastAsia" w:ascii="宋体" w:cs="宋体"/>
          <w:sz w:val="24"/>
        </w:rPr>
        <w:t xml:space="preserve">日期：    年　月　日</w:t>
      </w:r>
      <w:r/>
    </w:p>
    <w:p>
      <w:pPr>
        <w:jc w:val="left"/>
        <w:widowControl/>
        <w:rPr>
          <w:rFonts w:ascii="宋体" w:hAnsi="宋体" w:cs="宋体"/>
          <w:b/>
          <w:bCs/>
          <w:sz w:val="28"/>
        </w:rPr>
      </w:pPr>
      <w:r/>
      <w:bookmarkStart w:id="52" w:name="_Hlk38802734"/>
      <w:r/>
      <w:bookmarkEnd w:id="51"/>
      <w:r>
        <w:rPr>
          <w:rFonts w:ascii="宋体" w:hAnsi="宋体" w:cs="宋体"/>
          <w:b/>
          <w:sz w:val="32"/>
          <w:szCs w:val="32"/>
        </w:rPr>
        <w:br w:type="page" w:clear="all"/>
      </w:r>
      <w:bookmarkEnd w:id="52"/>
      <w:r/>
      <w:r/>
    </w:p>
    <w:p>
      <w:pPr>
        <w:pStyle w:val="1047"/>
        <w:ind w:firstLine="420"/>
        <w:rPr>
          <w:rFonts w:ascii="宋体" w:hAnsi="宋体" w:eastAsia="宋体" w:cs="宋体"/>
        </w:rPr>
      </w:pPr>
      <w:r>
        <w:rPr>
          <w:rFonts w:ascii="宋体" w:hAnsi="宋体" w:eastAsia="宋体" w:cs="宋体"/>
        </w:rPr>
      </w:r>
      <w:r/>
    </w:p>
    <w:p>
      <w:pPr>
        <w:pStyle w:val="1047"/>
        <w:ind w:firstLine="420"/>
        <w:rPr>
          <w:rFonts w:ascii="宋体" w:hAnsi="宋体" w:eastAsia="宋体" w:cs="宋体"/>
        </w:rPr>
      </w:pPr>
      <w:r>
        <w:rPr>
          <w:rFonts w:ascii="宋体" w:hAnsi="宋体" w:eastAsia="宋体" w:cs="宋体"/>
        </w:rPr>
      </w:r>
      <w:r/>
    </w:p>
    <w:p>
      <w:pPr>
        <w:jc w:val="left"/>
        <w:widowControl/>
        <w:rPr>
          <w:rFonts w:ascii="宋体" w:hAnsi="宋体" w:cs="宋体"/>
          <w:b/>
          <w:bCs/>
          <w:sz w:val="32"/>
          <w:szCs w:val="32"/>
        </w:rPr>
      </w:pPr>
      <w:r/>
      <w:bookmarkStart w:id="53" w:name="_Hlk38802776"/>
      <w:r>
        <w:rPr>
          <w:rFonts w:hint="eastAsia" w:ascii="宋体" w:hAnsi="宋体" w:cs="宋体"/>
          <w:b/>
          <w:sz w:val="32"/>
          <w:szCs w:val="32"/>
        </w:rPr>
        <w:t xml:space="preserve">三、</w:t>
      </w:r>
      <w:r>
        <w:rPr>
          <w:rFonts w:hint="eastAsia" w:ascii="宋体" w:hAnsi="宋体" w:cs="宋体"/>
          <w:b/>
          <w:bCs/>
          <w:sz w:val="32"/>
          <w:szCs w:val="32"/>
        </w:rPr>
        <w:t xml:space="preserve">服务承诺</w:t>
      </w:r>
      <w:r/>
    </w:p>
    <w:p>
      <w:pPr>
        <w:jc w:val="left"/>
        <w:spacing w:line="440" w:lineRule="exact"/>
        <w:rPr>
          <w:rFonts w:ascii="宋体" w:hAnsi="宋体" w:cs="宋体"/>
          <w:sz w:val="28"/>
        </w:rPr>
      </w:pPr>
      <w:r>
        <w:rPr>
          <w:rFonts w:hint="eastAsia" w:ascii="宋体" w:hAnsi="宋体" w:cs="宋体"/>
          <w:sz w:val="28"/>
        </w:rPr>
        <w:t xml:space="preserve">（格式由磋商供应商自定、加盖公章。）</w:t>
      </w:r>
      <w:bookmarkEnd w:id="53"/>
      <w:r/>
      <w:r/>
    </w:p>
    <w:p>
      <w:pPr>
        <w:pStyle w:val="1047"/>
        <w:ind w:firstLine="0"/>
        <w:rPr>
          <w:rFonts w:ascii="宋体" w:hAnsi="宋体" w:eastAsia="宋体" w:cs="宋体"/>
        </w:rPr>
      </w:pPr>
      <w:r>
        <w:rPr>
          <w:rFonts w:ascii="宋体" w:hAnsi="宋体" w:eastAsia="宋体" w:cs="宋体"/>
        </w:rPr>
      </w:r>
      <w:r/>
    </w:p>
    <w:p>
      <w:pPr>
        <w:jc w:val="left"/>
        <w:spacing w:line="400" w:lineRule="exact"/>
        <w:rPr>
          <w:rFonts w:ascii="宋体" w:hAnsi="宋体" w:cs="宋体"/>
          <w:b/>
          <w:bCs/>
          <w:sz w:val="32"/>
          <w:szCs w:val="32"/>
        </w:rPr>
      </w:pPr>
      <w:r>
        <w:rPr>
          <w:rFonts w:ascii="宋体" w:hAnsi="宋体" w:cs="宋体"/>
          <w:b/>
          <w:bCs/>
          <w:sz w:val="32"/>
          <w:szCs w:val="32"/>
        </w:rPr>
      </w:r>
      <w:r/>
    </w:p>
    <w:p>
      <w:pPr>
        <w:jc w:val="left"/>
        <w:spacing w:line="400" w:lineRule="exact"/>
        <w:rPr>
          <w:rFonts w:ascii="宋体" w:hAnsi="宋体" w:cs="宋体"/>
          <w:b/>
          <w:bCs/>
          <w:sz w:val="32"/>
          <w:szCs w:val="32"/>
        </w:rPr>
      </w:pPr>
      <w:r>
        <w:rPr>
          <w:rFonts w:ascii="宋体" w:hAnsi="宋体" w:cs="宋体"/>
          <w:b/>
          <w:bCs/>
          <w:sz w:val="32"/>
          <w:szCs w:val="32"/>
        </w:rPr>
      </w:r>
      <w:r/>
    </w:p>
    <w:p>
      <w:pPr>
        <w:jc w:val="left"/>
        <w:spacing w:line="400" w:lineRule="exact"/>
        <w:rPr>
          <w:rFonts w:ascii="宋体" w:hAnsi="宋体" w:cs="宋体"/>
          <w:b/>
          <w:bCs/>
          <w:sz w:val="32"/>
        </w:rPr>
      </w:pPr>
      <w:r>
        <w:rPr>
          <w:rFonts w:hint="eastAsia" w:ascii="宋体" w:hAnsi="宋体" w:cs="宋体"/>
          <w:b/>
          <w:bCs/>
          <w:sz w:val="32"/>
          <w:szCs w:val="32"/>
        </w:rPr>
        <w:t xml:space="preserve">四、</w:t>
      </w:r>
      <w:r>
        <w:rPr>
          <w:rFonts w:hint="eastAsia" w:ascii="宋体" w:hAnsi="宋体" w:cs="宋体"/>
          <w:b/>
          <w:bCs/>
          <w:sz w:val="32"/>
        </w:rPr>
        <w:t xml:space="preserve">投标供应商必须提交的资格证明文件</w:t>
      </w:r>
      <w:r/>
    </w:p>
    <w:p>
      <w:pPr>
        <w:jc w:val="left"/>
        <w:spacing w:line="400" w:lineRule="exact"/>
        <w:rPr>
          <w:rFonts w:ascii="宋体" w:hAnsi="宋体" w:cs="宋体"/>
          <w:sz w:val="28"/>
          <w:szCs w:val="28"/>
        </w:rPr>
      </w:pPr>
      <w:r>
        <w:rPr>
          <w:rFonts w:hint="eastAsia" w:ascii="宋体" w:hAnsi="宋体" w:cs="宋体"/>
          <w:bCs/>
          <w:sz w:val="32"/>
        </w:rPr>
        <w:t xml:space="preserve">（详见采购公告要求）</w:t>
      </w:r>
      <w:r/>
    </w:p>
    <w:p>
      <w:pPr>
        <w:jc w:val="left"/>
        <w:spacing w:line="440" w:lineRule="exact"/>
        <w:rPr>
          <w:rFonts w:ascii="宋体" w:hAnsi="宋体" w:cs="宋体"/>
          <w:b/>
          <w:bCs/>
          <w:sz w:val="32"/>
          <w:szCs w:val="32"/>
        </w:rPr>
      </w:pPr>
      <w:r>
        <w:rPr>
          <w:rFonts w:ascii="宋体" w:hAnsi="宋体" w:cs="宋体"/>
          <w:b/>
          <w:bCs/>
          <w:sz w:val="32"/>
          <w:szCs w:val="32"/>
        </w:rPr>
      </w:r>
      <w:r/>
    </w:p>
    <w:p>
      <w:pPr>
        <w:jc w:val="left"/>
        <w:spacing w:line="440" w:lineRule="exact"/>
        <w:rPr>
          <w:rFonts w:ascii="宋体" w:hAnsi="宋体" w:cs="宋体"/>
          <w:b/>
          <w:bCs/>
          <w:sz w:val="32"/>
          <w:szCs w:val="32"/>
        </w:rPr>
      </w:pPr>
      <w:r>
        <w:rPr>
          <w:rFonts w:ascii="宋体" w:hAnsi="宋体" w:cs="宋体"/>
          <w:b/>
          <w:bCs/>
          <w:sz w:val="32"/>
          <w:szCs w:val="32"/>
        </w:rPr>
      </w:r>
      <w:r/>
    </w:p>
    <w:p>
      <w:pPr>
        <w:jc w:val="left"/>
        <w:spacing w:line="440" w:lineRule="exact"/>
        <w:rPr>
          <w:rFonts w:ascii="宋体" w:hAnsi="宋体" w:cs="宋体"/>
          <w:b/>
          <w:bCs/>
          <w:sz w:val="32"/>
          <w:szCs w:val="32"/>
        </w:rPr>
      </w:pPr>
      <w:r>
        <w:rPr>
          <w:rFonts w:ascii="宋体" w:hAnsi="宋体" w:cs="宋体"/>
          <w:b/>
          <w:bCs/>
          <w:sz w:val="32"/>
          <w:szCs w:val="32"/>
        </w:rPr>
      </w:r>
      <w:r/>
    </w:p>
    <w:p>
      <w:pPr>
        <w:jc w:val="left"/>
        <w:spacing w:line="440" w:lineRule="exact"/>
        <w:rPr>
          <w:rFonts w:ascii="宋体" w:hAnsi="宋体" w:cs="宋体"/>
          <w:b/>
          <w:bCs/>
          <w:sz w:val="32"/>
          <w:szCs w:val="32"/>
        </w:rPr>
      </w:pPr>
      <w:r>
        <w:rPr>
          <w:rFonts w:hint="eastAsia" w:ascii="宋体" w:hAnsi="宋体" w:cs="宋体"/>
          <w:b/>
          <w:bCs/>
          <w:sz w:val="32"/>
          <w:szCs w:val="32"/>
        </w:rPr>
        <w:t xml:space="preserve">五、磋商供应商认为有必要提供并说明的其它资料</w:t>
      </w:r>
      <w:r/>
    </w:p>
    <w:p>
      <w:pPr>
        <w:jc w:val="left"/>
        <w:spacing w:line="440" w:lineRule="exact"/>
        <w:widowControl/>
        <w:rPr>
          <w:rFonts w:ascii="宋体" w:hAnsi="宋体" w:cs="宋体"/>
          <w:bCs/>
          <w:sz w:val="36"/>
        </w:rPr>
      </w:pPr>
      <w:r>
        <w:rPr>
          <w:rFonts w:hint="eastAsia" w:ascii="宋体" w:hAnsi="宋体" w:cs="宋体"/>
          <w:sz w:val="32"/>
        </w:rPr>
        <w:t xml:space="preserve">（格式由磋商供应商自定、加盖公章）</w:t>
      </w:r>
      <w:r/>
    </w:p>
    <w:p>
      <w:pPr>
        <w:spacing w:line="440" w:lineRule="exact"/>
        <w:rPr>
          <w:rFonts w:ascii="宋体" w:hAnsi="宋体" w:cs="宋体"/>
          <w:bCs/>
          <w:sz w:val="32"/>
          <w:szCs w:val="32"/>
        </w:rPr>
      </w:pPr>
      <w:r>
        <w:rPr>
          <w:rFonts w:ascii="宋体" w:hAnsi="宋体" w:cs="宋体"/>
          <w:bCs/>
          <w:sz w:val="32"/>
          <w:szCs w:val="32"/>
        </w:rPr>
      </w:r>
      <w:r/>
    </w:p>
    <w:p>
      <w:pP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b/>
          <w:bCs/>
          <w:sz w:val="32"/>
          <w:szCs w:val="32"/>
        </w:rPr>
      </w:pPr>
      <w:r>
        <w:rPr>
          <w:rFonts w:hint="eastAsia" w:ascii="宋体" w:hAnsi="宋体" w:cs="宋体"/>
          <w:b/>
          <w:bCs/>
          <w:sz w:val="32"/>
          <w:szCs w:val="32"/>
        </w:rPr>
        <w:t xml:space="preserve">友情提醒</w:t>
      </w:r>
      <w:r/>
    </w:p>
    <w:p>
      <w:pPr>
        <w:ind w:firstLine="413"/>
        <w:jc w:val="left"/>
        <w:spacing w:line="440" w:lineRule="exact"/>
        <w:widowControl/>
        <w:rPr>
          <w:rFonts w:ascii="宋体" w:hAnsi="宋体" w:cs="宋体"/>
          <w:b/>
          <w:bCs/>
          <w:sz w:val="32"/>
          <w:szCs w:val="32"/>
        </w:rPr>
      </w:pPr>
      <w:r>
        <w:rPr>
          <w:rFonts w:hint="eastAsia" w:ascii="宋体" w:hAnsi="宋体" w:cs="宋体"/>
          <w:b/>
          <w:bCs/>
          <w:sz w:val="28"/>
        </w:rPr>
        <w:t xml:space="preserve">磋商供应商所提供的资格证明材料应真实、有效，淮安市公共资源交易中心盱眙分中心及采购人保留对磋商供应商提供的资格证明材料进行核查的权利。如发现磋商供应商提供虚假资格证明材料，采购人将对其进行严肃处理。</w:t>
      </w:r>
      <w:r/>
    </w:p>
    <w:p>
      <w:pPr>
        <w:rPr>
          <w:rFonts w:ascii="宋体" w:hAnsi="宋体" w:cs="宋体"/>
        </w:rPr>
      </w:pPr>
      <w:r>
        <w:rPr>
          <w:rFonts w:ascii="宋体" w:hAnsi="宋体" w:cs="宋体"/>
        </w:rPr>
      </w:r>
      <w:r/>
    </w:p>
    <w:p>
      <w:pPr>
        <w:spacing w:line="440" w:lineRule="exact"/>
        <w:rPr>
          <w:rFonts w:ascii="宋体" w:hAnsi="宋体" w:cs="宋体"/>
          <w:b/>
          <w:sz w:val="32"/>
          <w:szCs w:val="32"/>
        </w:rPr>
      </w:pPr>
      <w:r>
        <w:rPr>
          <w:rFonts w:ascii="宋体" w:hAnsi="宋体" w:cs="宋体"/>
          <w:b/>
          <w:sz w:val="32"/>
          <w:szCs w:val="32"/>
        </w:rPr>
      </w:r>
      <w:r/>
    </w:p>
    <w:p>
      <w:pPr>
        <w:spacing w:line="440" w:lineRule="exact"/>
        <w:rPr>
          <w:rFonts w:ascii="宋体" w:hAnsi="宋体" w:cs="宋体"/>
          <w:b/>
          <w:sz w:val="32"/>
          <w:szCs w:val="32"/>
        </w:rPr>
      </w:pPr>
      <w:r>
        <w:rPr>
          <w:rFonts w:hint="eastAsia" w:ascii="宋体" w:hAnsi="宋体" w:cs="宋体"/>
          <w:b/>
          <w:sz w:val="32"/>
          <w:szCs w:val="32"/>
        </w:rPr>
        <w:br w:type="page" w:clear="all"/>
      </w:r>
      <w:bookmarkStart w:id="54" w:name="_Hlk38802875"/>
      <w:r>
        <w:rPr>
          <w:rFonts w:hint="eastAsia" w:ascii="宋体" w:hAnsi="宋体" w:cs="宋体"/>
          <w:b/>
          <w:sz w:val="28"/>
          <w:szCs w:val="32"/>
        </w:rPr>
        <w:t xml:space="preserve">示范格式一   </w:t>
      </w:r>
      <w:r/>
    </w:p>
    <w:p>
      <w:pPr>
        <w:ind w:firstLine="643"/>
        <w:jc w:val="center"/>
        <w:spacing w:line="4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单位名称：</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单位性质：</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地址：</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成立时间：        年    月    日</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经营期限：</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姓名：             性别：          年龄：          职务：</w:t>
      </w:r>
      <w:r/>
    </w:p>
    <w:p>
      <w:pPr>
        <w:ind w:firstLine="560"/>
        <w:spacing w:line="600" w:lineRule="exact"/>
        <w:rPr>
          <w:rFonts w:ascii="宋体" w:hAnsi="宋体" w:cs="宋体"/>
          <w:sz w:val="28"/>
        </w:rPr>
      </w:pPr>
      <w:r>
        <w:rPr>
          <w:rFonts w:hint="eastAsia" w:ascii="宋体" w:hAnsi="宋体" w:cs="宋体"/>
          <w:sz w:val="28"/>
          <w:szCs w:val="28"/>
          <w:lang w:val="zh-CN"/>
        </w:rPr>
        <w:t xml:space="preserve">系</w:t>
      </w:r>
      <w:r>
        <w:rPr>
          <w:rFonts w:hint="eastAsia" w:ascii="宋体" w:hAnsi="宋体" w:cs="宋体"/>
          <w:sz w:val="28"/>
          <w:szCs w:val="28"/>
          <w:u w:val="single"/>
          <w:lang w:val="zh-CN"/>
        </w:rPr>
        <w:t xml:space="preserve">（投标人单位名称）</w:t>
      </w:r>
      <w:r>
        <w:rPr>
          <w:rFonts w:hint="eastAsia" w:ascii="宋体" w:hAnsi="宋体" w:cs="宋体"/>
          <w:sz w:val="28"/>
          <w:szCs w:val="28"/>
          <w:lang w:val="zh-CN"/>
        </w:rPr>
        <w:t xml:space="preserve">的法定代表人。</w:t>
      </w:r>
      <w:r>
        <w:rPr>
          <w:rFonts w:hint="eastAsia" w:ascii="宋体" w:hAnsi="宋体" w:cs="宋体"/>
          <w:sz w:val="28"/>
        </w:rPr>
        <w:t xml:space="preserve">为参与项目，签署上述项目的投标文件、进行招标、签署合同和处理与之有关的一切事务。</w:t>
      </w:r>
      <w:r/>
    </w:p>
    <w:p>
      <w:pPr>
        <w:ind w:firstLine="560"/>
        <w:spacing w:line="600" w:lineRule="exact"/>
        <w:rPr>
          <w:rFonts w:ascii="宋体" w:hAnsi="宋体" w:cs="宋体"/>
          <w:sz w:val="28"/>
          <w:szCs w:val="28"/>
          <w:lang w:val="zh-CN"/>
        </w:rPr>
      </w:pPr>
      <w:r>
        <w:rPr>
          <w:rFonts w:hint="eastAsia" w:ascii="宋体" w:hAnsi="宋体" w:cs="宋体"/>
          <w:sz w:val="28"/>
          <w:szCs w:val="28"/>
          <w:lang w:val="zh-CN"/>
        </w:rPr>
        <w:t xml:space="preserve">特此证明。</w:t>
      </w:r>
      <w:r/>
    </w:p>
    <w:p>
      <w:pPr>
        <w:ind w:firstLine="560"/>
        <w:spacing w:line="600" w:lineRule="exact"/>
        <w:rPr>
          <w:rFonts w:ascii="宋体" w:hAnsi="宋体" w:cs="宋体"/>
          <w:sz w:val="28"/>
          <w:szCs w:val="28"/>
        </w:rPr>
      </w:pPr>
      <w:r>
        <w:rPr>
          <w:rFonts w:ascii="宋体" w:hAnsi="宋体" w:cs="宋体"/>
          <w:sz w:val="28"/>
          <w:szCs w:val="28"/>
        </w:rPr>
      </w:r>
      <w:r/>
    </w:p>
    <w:p>
      <w:pPr>
        <w:ind w:firstLine="560"/>
        <w:jc w:val="center"/>
        <w:spacing w:line="600" w:lineRule="exact"/>
        <w:rPr>
          <w:rFonts w:ascii="宋体" w:hAnsi="宋体" w:cs="宋体"/>
          <w:sz w:val="28"/>
          <w:szCs w:val="28"/>
          <w:lang w:val="zh-CN"/>
        </w:rPr>
      </w:pPr>
      <w:r>
        <w:rPr>
          <w:rFonts w:hint="eastAsia" w:ascii="宋体" w:hAnsi="宋体" w:cs="宋体"/>
          <w:sz w:val="28"/>
          <w:szCs w:val="28"/>
          <w:lang w:val="zh-CN"/>
        </w:rPr>
        <w:t xml:space="preserve">                         供应商：</w:t>
      </w:r>
      <w:r>
        <w:rPr>
          <w:rFonts w:hint="eastAsia" w:ascii="宋体" w:hAnsi="宋体" w:cs="宋体"/>
          <w:sz w:val="28"/>
          <w:szCs w:val="28"/>
          <w:u w:val="single"/>
          <w:lang w:val="zh-CN"/>
        </w:rPr>
        <w:t xml:space="preserve"> (电子签章)</w:t>
      </w:r>
      <w:r/>
    </w:p>
    <w:p>
      <w:pPr>
        <w:ind w:firstLine="560"/>
        <w:jc w:val="right"/>
        <w:spacing w:line="600" w:lineRule="exact"/>
        <w:rPr>
          <w:rFonts w:ascii="宋体" w:hAnsi="宋体" w:cs="宋体"/>
          <w:sz w:val="28"/>
          <w:szCs w:val="28"/>
          <w:lang w:val="zh-CN"/>
        </w:rPr>
      </w:pPr>
      <w:r>
        <w:rPr>
          <w:rFonts w:hint="eastAsia" w:ascii="宋体" w:hAnsi="宋体" w:cs="宋体"/>
          <w:sz w:val="28"/>
          <w:szCs w:val="28"/>
          <w:lang w:val="zh-CN"/>
        </w:rPr>
        <w:t xml:space="preserve">日期</w:t>
      </w:r>
      <w:r>
        <w:rPr>
          <w:rFonts w:hint="eastAsia" w:ascii="宋体" w:hAnsi="宋体" w:cs="宋体"/>
          <w:sz w:val="28"/>
          <w:szCs w:val="28"/>
        </w:rPr>
        <w:t xml:space="preserve">：   </w:t>
      </w:r>
      <w:r>
        <w:rPr>
          <w:rFonts w:hint="eastAsia" w:ascii="宋体" w:hAnsi="宋体" w:cs="宋体"/>
          <w:sz w:val="28"/>
          <w:szCs w:val="28"/>
          <w:lang w:val="zh-CN"/>
        </w:rPr>
        <w:t xml:space="preserve">年  月  日</w:t>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ascii="宋体" w:hAnsi="宋体" w:cs="宋体"/>
          <w:b/>
          <w:bCs/>
          <w:sz w:val="28"/>
        </w:rPr>
      </w:r>
      <w:r/>
    </w:p>
    <w:p>
      <w:pPr>
        <w:pStyle w:val="1001"/>
      </w:pPr>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ascii="宋体" w:hAnsi="宋体" w:cs="宋体"/>
          <w:b/>
          <w:bCs/>
          <w:sz w:val="28"/>
        </w:rPr>
      </w:r>
      <w:r/>
    </w:p>
    <w:p>
      <w:pPr>
        <w:ind w:firstLine="562"/>
        <w:jc w:val="left"/>
        <w:spacing w:line="600" w:lineRule="exact"/>
        <w:rPr>
          <w:rFonts w:ascii="宋体" w:hAnsi="宋体" w:cs="宋体"/>
          <w:b/>
          <w:bCs/>
          <w:sz w:val="28"/>
        </w:rPr>
      </w:pPr>
      <w:r>
        <w:rPr>
          <w:rFonts w:hint="eastAsia" w:ascii="宋体" w:hAnsi="宋体" w:cs="宋体"/>
          <w:b/>
          <w:bCs/>
          <w:sz w:val="28"/>
        </w:rPr>
        <w:t xml:space="preserve">注：供应商法定代表人</w:t>
      </w:r>
      <w:r>
        <w:rPr>
          <w:rFonts w:hint="eastAsia" w:ascii="宋体" w:hAnsi="宋体" w:cs="宋体"/>
          <w:b/>
          <w:bCs/>
          <w:sz w:val="28"/>
          <w:szCs w:val="28"/>
        </w:rPr>
        <w:t xml:space="preserve">参加投标的，必须附</w:t>
      </w:r>
      <w:r>
        <w:rPr>
          <w:rFonts w:hint="eastAsia" w:ascii="宋体" w:hAnsi="宋体" w:cs="宋体"/>
          <w:b/>
          <w:bCs/>
          <w:sz w:val="28"/>
        </w:rPr>
        <w:t xml:space="preserve">法定代表人</w:t>
      </w:r>
      <w:r>
        <w:rPr>
          <w:rFonts w:hint="eastAsia" w:ascii="宋体" w:hAnsi="宋体" w:cs="宋体"/>
          <w:b/>
          <w:bCs/>
          <w:sz w:val="28"/>
          <w:szCs w:val="28"/>
        </w:rPr>
        <w:t xml:space="preserve">身份证扫描件上传至电子标书。</w:t>
      </w:r>
      <w:r/>
    </w:p>
    <w:p>
      <w:pPr>
        <w:jc w:val="left"/>
        <w:widowControl/>
        <w:rPr>
          <w:rFonts w:ascii="宋体" w:hAnsi="宋体" w:cs="宋体"/>
          <w:b/>
          <w:sz w:val="32"/>
        </w:rPr>
      </w:pPr>
      <w:r>
        <w:rPr>
          <w:rFonts w:ascii="宋体" w:hAnsi="宋体" w:cs="宋体"/>
          <w:b/>
          <w:sz w:val="32"/>
        </w:rPr>
      </w:r>
      <w:r/>
    </w:p>
    <w:p>
      <w:pPr>
        <w:spacing w:line="300" w:lineRule="auto"/>
        <w:rPr>
          <w:rFonts w:ascii="宋体" w:hAnsi="宋体" w:cs="宋体"/>
          <w:sz w:val="24"/>
          <w:szCs w:val="28"/>
        </w:rPr>
      </w:pPr>
      <w:r>
        <w:rPr>
          <w:rFonts w:hint="eastAsia" w:ascii="宋体" w:hAnsi="宋体" w:cs="宋体"/>
          <w:b/>
          <w:sz w:val="28"/>
        </w:rPr>
        <w:t xml:space="preserve">示范格式二</w:t>
      </w:r>
      <w:r/>
    </w:p>
    <w:p>
      <w:pPr>
        <w:ind w:firstLine="3694"/>
        <w:spacing w:line="440" w:lineRule="exact"/>
        <w:rPr>
          <w:rFonts w:ascii="宋体" w:hAnsi="宋体" w:cs="宋体"/>
          <w:b/>
          <w:bCs/>
          <w:sz w:val="28"/>
        </w:rPr>
      </w:pPr>
      <w:r>
        <w:rPr>
          <w:rFonts w:hint="eastAsia" w:ascii="宋体" w:hAnsi="宋体" w:cs="宋体"/>
          <w:b/>
          <w:bCs/>
          <w:sz w:val="32"/>
        </w:rPr>
        <w:t xml:space="preserve">授权委托书</w:t>
      </w:r>
      <w:r/>
    </w:p>
    <w:p>
      <w:pPr>
        <w:spacing w:line="540" w:lineRule="exact"/>
        <w:rPr>
          <w:rFonts w:ascii="宋体" w:hAnsi="宋体" w:cs="宋体"/>
          <w:b/>
          <w:bCs/>
          <w:sz w:val="30"/>
          <w:szCs w:val="28"/>
        </w:rPr>
      </w:pPr>
      <w:r>
        <w:rPr>
          <w:rFonts w:hint="eastAsia" w:ascii="宋体" w:hAnsi="宋体" w:cs="宋体"/>
          <w:b/>
          <w:bCs/>
          <w:sz w:val="28"/>
          <w:szCs w:val="28"/>
        </w:rPr>
        <w:t xml:space="preserve">致：</w:t>
      </w:r>
      <w:r>
        <w:rPr>
          <w:rFonts w:hint="eastAsia" w:ascii="宋体" w:hAnsi="宋体" w:cs="宋体"/>
          <w:b/>
          <w:bCs/>
          <w:sz w:val="28"/>
          <w:szCs w:val="28"/>
          <w:u w:val="single"/>
        </w:rPr>
        <w:t xml:space="preserve">（采购单位）</w:t>
      </w:r>
      <w:r/>
    </w:p>
    <w:p>
      <w:pPr>
        <w:ind w:firstLine="560"/>
        <w:spacing w:line="540" w:lineRule="exact"/>
        <w:rPr>
          <w:rFonts w:ascii="宋体" w:hAnsi="宋体" w:cs="宋体"/>
          <w:sz w:val="28"/>
          <w:szCs w:val="28"/>
        </w:rPr>
      </w:pPr>
      <w:r>
        <w:rPr>
          <w:rFonts w:hint="eastAsia" w:ascii="宋体" w:hAnsi="宋体" w:cs="宋体"/>
          <w:sz w:val="28"/>
          <w:szCs w:val="28"/>
        </w:rPr>
        <w:t xml:space="preserve">本授权书宣告：</w:t>
      </w:r>
      <w:r/>
    </w:p>
    <w:p>
      <w:pPr>
        <w:ind w:firstLine="560"/>
        <w:spacing w:line="540" w:lineRule="exact"/>
        <w:rPr>
          <w:rFonts w:ascii="宋体" w:hAnsi="宋体" w:cs="宋体"/>
          <w:sz w:val="28"/>
          <w:szCs w:val="28"/>
          <w:u w:val="single"/>
        </w:rPr>
      </w:pPr>
      <w:r>
        <w:rPr>
          <w:rFonts w:hint="eastAsia" w:ascii="宋体" w:hAnsi="宋体" w:cs="宋体"/>
          <w:sz w:val="28"/>
          <w:szCs w:val="28"/>
        </w:rPr>
        <w:t xml:space="preserve">委托方：</w:t>
      </w:r>
      <w:r/>
    </w:p>
    <w:p>
      <w:pPr>
        <w:ind w:firstLine="560"/>
        <w:spacing w:line="540" w:lineRule="exact"/>
        <w:rPr>
          <w:rFonts w:ascii="宋体" w:hAnsi="宋体" w:cs="宋体"/>
          <w:sz w:val="28"/>
          <w:szCs w:val="28"/>
        </w:rPr>
      </w:pPr>
      <w:r>
        <w:rPr>
          <w:rFonts w:hint="eastAsia" w:ascii="宋体" w:hAnsi="宋体" w:cs="宋体"/>
          <w:sz w:val="28"/>
          <w:szCs w:val="28"/>
        </w:rPr>
        <w:t xml:space="preserve">地  址：             法定代表人：</w:t>
      </w:r>
      <w:r/>
    </w:p>
    <w:p>
      <w:pPr>
        <w:ind w:firstLine="560"/>
        <w:spacing w:line="540" w:lineRule="exact"/>
        <w:rPr>
          <w:rFonts w:ascii="宋体" w:hAnsi="宋体" w:cs="宋体"/>
          <w:sz w:val="28"/>
          <w:szCs w:val="28"/>
        </w:rPr>
      </w:pPr>
      <w:r>
        <w:rPr>
          <w:rFonts w:hint="eastAsia" w:ascii="宋体" w:hAnsi="宋体" w:cs="宋体"/>
          <w:sz w:val="28"/>
          <w:szCs w:val="28"/>
        </w:rPr>
        <w:t xml:space="preserve">受托人：姓名：       性别：           出生日期：   年  月  日</w:t>
      </w:r>
      <w:r/>
    </w:p>
    <w:p>
      <w:pPr>
        <w:ind w:firstLine="560"/>
        <w:spacing w:line="540" w:lineRule="exact"/>
        <w:rPr>
          <w:rFonts w:ascii="宋体" w:hAnsi="宋体" w:cs="宋体"/>
          <w:sz w:val="28"/>
          <w:szCs w:val="28"/>
        </w:rPr>
      </w:pPr>
      <w:r>
        <w:rPr>
          <w:rFonts w:hint="eastAsia" w:ascii="宋体" w:hAnsi="宋体" w:cs="宋体"/>
          <w:sz w:val="28"/>
          <w:szCs w:val="28"/>
        </w:rPr>
        <w:t xml:space="preserve">所在单位：           职务：           </w:t>
      </w:r>
      <w:r/>
    </w:p>
    <w:p>
      <w:pPr>
        <w:ind w:firstLine="560"/>
        <w:spacing w:line="540" w:lineRule="exact"/>
        <w:rPr>
          <w:rFonts w:ascii="宋体" w:hAnsi="宋体" w:cs="宋体"/>
          <w:sz w:val="28"/>
          <w:szCs w:val="28"/>
        </w:rPr>
      </w:pPr>
      <w:r>
        <w:rPr>
          <w:rFonts w:hint="eastAsia" w:ascii="宋体" w:hAnsi="宋体" w:cs="宋体"/>
          <w:sz w:val="28"/>
          <w:szCs w:val="28"/>
        </w:rPr>
        <w:t xml:space="preserve">身 份 证：           联系方式：</w:t>
      </w:r>
      <w:r/>
    </w:p>
    <w:p>
      <w:pPr>
        <w:ind w:firstLine="560"/>
        <w:spacing w:line="540" w:lineRule="exact"/>
        <w:rPr>
          <w:rFonts w:ascii="宋体" w:hAnsi="宋体" w:cs="宋体"/>
          <w:sz w:val="28"/>
          <w:szCs w:val="28"/>
        </w:rPr>
      </w:pPr>
      <w:r>
        <w:rPr>
          <w:rFonts w:hint="eastAsia" w:ascii="宋体" w:hAnsi="宋体" w:cs="宋体"/>
          <w:sz w:val="28"/>
          <w:szCs w:val="28"/>
        </w:rPr>
        <w:t xml:space="preserve">兹委托受托人代表我公司参加的政府采购活动，受托人有权在该磋商活动中，以我单位的名义签署磋商函和响应文件，与采购人协商、澄清、解释，签订合同书并执行一切与此有关的事项。</w:t>
      </w:r>
      <w:r/>
    </w:p>
    <w:p>
      <w:pPr>
        <w:ind w:firstLine="560"/>
        <w:spacing w:line="540" w:lineRule="exact"/>
        <w:rPr>
          <w:rFonts w:ascii="宋体" w:hAnsi="宋体" w:cs="宋体"/>
          <w:sz w:val="28"/>
          <w:szCs w:val="28"/>
        </w:rPr>
      </w:pPr>
      <w:r>
        <w:rPr>
          <w:rFonts w:hint="eastAsia" w:ascii="宋体" w:hAnsi="宋体" w:cs="宋体"/>
          <w:sz w:val="28"/>
          <w:szCs w:val="28"/>
        </w:rPr>
        <w:t xml:space="preserve">受托人在办理上述事宜过程中以其自己的名义所签署的所有文件我公司均予以承认。受托人无转委托权。</w:t>
      </w:r>
      <w:r/>
    </w:p>
    <w:p>
      <w:pPr>
        <w:ind w:firstLine="560"/>
        <w:spacing w:line="540" w:lineRule="exact"/>
        <w:rPr>
          <w:rFonts w:ascii="宋体" w:hAnsi="宋体" w:cs="宋体"/>
          <w:sz w:val="28"/>
          <w:szCs w:val="28"/>
        </w:rPr>
      </w:pPr>
      <w:r>
        <w:rPr>
          <w:rFonts w:hint="eastAsia" w:ascii="宋体" w:hAnsi="宋体" w:cs="宋体"/>
          <w:sz w:val="28"/>
          <w:szCs w:val="28"/>
        </w:rPr>
        <w:t xml:space="preserve">委托期限：至上述事宜处理完毕止。</w:t>
      </w:r>
      <w:r/>
    </w:p>
    <w:p>
      <w:pPr>
        <w:ind w:firstLine="560"/>
        <w:spacing w:line="500" w:lineRule="exact"/>
        <w:rPr>
          <w:rFonts w:ascii="宋体" w:hAnsi="宋体" w:cs="宋体"/>
          <w:sz w:val="28"/>
          <w:szCs w:val="28"/>
        </w:rPr>
      </w:pPr>
      <w:r>
        <w:rPr>
          <w:rFonts w:ascii="宋体" w:hAnsi="宋体" w:cs="宋体"/>
          <w:sz w:val="28"/>
          <w:szCs w:val="28"/>
        </w:rPr>
      </w:r>
      <w:r/>
    </w:p>
    <w:p>
      <w:pPr>
        <w:ind w:firstLine="560"/>
        <w:jc w:val="right"/>
        <w:spacing w:line="360" w:lineRule="auto"/>
        <w:rPr>
          <w:rFonts w:ascii="宋体" w:hAnsi="宋体" w:cs="宋体"/>
          <w:sz w:val="28"/>
          <w:szCs w:val="28"/>
          <w:u w:val="single"/>
        </w:rPr>
      </w:pPr>
      <w:r>
        <w:rPr>
          <w:rFonts w:hint="eastAsia" w:ascii="宋体" w:hAnsi="宋体" w:cs="宋体"/>
          <w:sz w:val="28"/>
          <w:szCs w:val="28"/>
        </w:rPr>
        <w:t xml:space="preserve">委托单位：</w:t>
      </w:r>
      <w:r>
        <w:rPr>
          <w:rFonts w:hint="eastAsia" w:ascii="宋体" w:hAnsi="宋体" w:cs="宋体"/>
          <w:sz w:val="28"/>
          <w:szCs w:val="28"/>
          <w:u w:val="single"/>
        </w:rPr>
        <w:t xml:space="preserve"> （电子签章） </w:t>
      </w:r>
      <w:r/>
    </w:p>
    <w:p>
      <w:pPr>
        <w:ind w:firstLine="560"/>
        <w:spacing w:line="360" w:lineRule="auto"/>
        <w:rPr>
          <w:rFonts w:ascii="宋体" w:hAnsi="宋体" w:cs="宋体"/>
          <w:sz w:val="28"/>
          <w:szCs w:val="28"/>
        </w:rPr>
      </w:pPr>
      <w:r>
        <w:rPr>
          <w:rFonts w:hint="eastAsia" w:ascii="宋体" w:hAnsi="宋体" w:cs="宋体"/>
          <w:sz w:val="28"/>
          <w:szCs w:val="28"/>
        </w:rPr>
        <w:t xml:space="preserve">                                   日期：   年   月   日</w:t>
      </w:r>
      <w:r/>
    </w:p>
    <w:p>
      <w:pPr>
        <w:ind w:firstLine="562"/>
        <w:spacing w:line="440" w:lineRule="exact"/>
        <w:rPr>
          <w:rFonts w:ascii="宋体" w:hAnsi="宋体" w:cs="宋体"/>
          <w:b/>
          <w:bCs/>
          <w:sz w:val="28"/>
        </w:rPr>
      </w:pPr>
      <w:r>
        <w:rPr>
          <w:rFonts w:ascii="宋体" w:hAnsi="宋体" w:cs="宋体"/>
          <w:b/>
          <w:bCs/>
          <w:sz w:val="28"/>
        </w:rPr>
      </w:r>
      <w:r/>
    </w:p>
    <w:p>
      <w:pPr>
        <w:pStyle w:val="970"/>
      </w:pPr>
      <w:r/>
      <w:r/>
    </w:p>
    <w:p>
      <w:r/>
      <w:r/>
    </w:p>
    <w:p>
      <w:pPr>
        <w:pStyle w:val="970"/>
      </w:pPr>
      <w:r/>
      <w:r/>
    </w:p>
    <w:p>
      <w:pPr>
        <w:ind w:left="-17" w:firstLine="658"/>
        <w:spacing w:line="520" w:lineRule="exact"/>
        <w:rPr>
          <w:rFonts w:ascii="宋体" w:hAnsi="宋体" w:cs="宋体"/>
          <w:b/>
          <w:sz w:val="24"/>
        </w:rPr>
      </w:pPr>
      <w:r>
        <w:rPr>
          <w:rFonts w:hint="eastAsia" w:hAnsi="宋体" w:cs="宋体"/>
          <w:b/>
          <w:bCs/>
          <w:sz w:val="28"/>
        </w:rPr>
        <w:t xml:space="preserve">注：供应商委托</w:t>
      </w:r>
      <w:r>
        <w:rPr>
          <w:rFonts w:hint="eastAsia" w:hAnsi="宋体" w:cs="宋体"/>
          <w:b/>
          <w:bCs/>
          <w:sz w:val="28"/>
          <w:szCs w:val="28"/>
        </w:rPr>
        <w:t xml:space="preserve">受托人参加投标的，必须附受托人身份证扫描件上传至电子标书。</w:t>
      </w:r>
      <w:bookmarkEnd w:id="54"/>
      <w:r/>
      <w:r/>
    </w:p>
    <w:p>
      <w:pPr>
        <w:spacing w:line="300" w:lineRule="auto"/>
        <w:rPr>
          <w:rFonts w:ascii="宋体" w:hAnsi="宋体" w:cs="宋体"/>
          <w:b/>
          <w:sz w:val="28"/>
        </w:rPr>
      </w:pPr>
      <w:r>
        <w:rPr>
          <w:rFonts w:hint="eastAsia" w:hAnsi="宋体" w:cs="宋体"/>
          <w:b/>
          <w:sz w:val="28"/>
          <w:szCs w:val="28"/>
        </w:rPr>
        <w:br w:type="page" w:clear="all"/>
      </w:r>
      <w:bookmarkEnd w:id="0"/>
      <w:r>
        <w:rPr>
          <w:rFonts w:hint="eastAsia" w:ascii="宋体" w:hAnsi="宋体" w:cs="宋体"/>
          <w:b/>
          <w:sz w:val="28"/>
        </w:rPr>
        <w:t xml:space="preserve">示范格式三</w:t>
      </w:r>
      <w:r/>
    </w:p>
    <w:p>
      <w:pPr>
        <w:jc w:val="center"/>
        <w:spacing w:line="440" w:lineRule="exact"/>
        <w:rPr>
          <w:rFonts w:ascii="宋体" w:hAnsi="宋体" w:cs="宋体"/>
          <w:b/>
          <w:bCs/>
          <w:sz w:val="32"/>
        </w:rPr>
      </w:pPr>
      <w:r>
        <w:rPr>
          <w:rFonts w:hint="eastAsia" w:ascii="宋体" w:hAnsi="宋体" w:cs="宋体"/>
          <w:b/>
          <w:bCs/>
          <w:sz w:val="32"/>
        </w:rPr>
        <w:t xml:space="preserve">承   诺  书</w:t>
      </w:r>
      <w:r/>
    </w:p>
    <w:p>
      <w:pPr>
        <w:ind w:right="420"/>
        <w:spacing w:line="520" w:lineRule="exact"/>
        <w:rPr>
          <w:rFonts w:ascii="宋体" w:hAnsi="宋体" w:cs="宋体"/>
          <w:sz w:val="28"/>
          <w:szCs w:val="28"/>
        </w:rPr>
      </w:pPr>
      <w:r>
        <w:rPr>
          <w:rFonts w:hint="eastAsia" w:ascii="宋体" w:hAnsi="宋体" w:cs="宋体"/>
          <w:sz w:val="28"/>
          <w:szCs w:val="28"/>
          <w:u w:val="single"/>
        </w:rPr>
        <w:t xml:space="preserve">（采购单位） </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我方在项目名称：（项目编号：）的采购过程中，做如下承诺：</w:t>
      </w:r>
      <w:r/>
    </w:p>
    <w:p>
      <w:pPr>
        <w:ind w:firstLine="560"/>
        <w:spacing w:line="500" w:lineRule="exact"/>
        <w:rPr>
          <w:rFonts w:ascii="宋体" w:hAnsi="宋体" w:cs="宋体"/>
          <w:sz w:val="28"/>
          <w:szCs w:val="28"/>
        </w:rPr>
      </w:pPr>
      <w:r>
        <w:rPr>
          <w:rFonts w:hint="eastAsia" w:ascii="宋体" w:hAnsi="宋体" w:cs="宋体"/>
          <w:sz w:val="28"/>
          <w:szCs w:val="28"/>
        </w:rPr>
        <w:t xml:space="preserve">一、我方具有良好的商业信誉和健全的财务会计制度；</w:t>
      </w:r>
      <w:r/>
    </w:p>
    <w:p>
      <w:pPr>
        <w:ind w:firstLine="560"/>
        <w:spacing w:line="500" w:lineRule="exact"/>
        <w:rPr>
          <w:rFonts w:ascii="宋体" w:hAnsi="宋体" w:cs="宋体"/>
          <w:sz w:val="28"/>
          <w:szCs w:val="28"/>
        </w:rPr>
      </w:pPr>
      <w:r>
        <w:rPr>
          <w:rFonts w:hint="eastAsia" w:ascii="宋体" w:hAnsi="宋体" w:cs="宋体"/>
          <w:sz w:val="28"/>
          <w:szCs w:val="28"/>
        </w:rPr>
        <w:t xml:space="preserve">二、我方完全具备履行合同所必须的设备和专业技术能力；</w:t>
      </w:r>
      <w:r/>
    </w:p>
    <w:p>
      <w:pPr>
        <w:pStyle w:val="1082"/>
        <w:ind w:firstLine="560"/>
        <w:spacing w:line="500" w:lineRule="exact"/>
        <w:rPr>
          <w:rFonts w:ascii="宋体" w:hAnsi="宋体" w:eastAsia="宋体" w:cs="宋体"/>
          <w:sz w:val="28"/>
          <w:szCs w:val="28"/>
          <w:lang w:val="en-US"/>
        </w:rPr>
      </w:pPr>
      <w:r>
        <w:rPr>
          <w:rFonts w:hint="eastAsia" w:ascii="宋体" w:hAnsi="宋体" w:eastAsia="宋体" w:cs="宋体"/>
          <w:sz w:val="28"/>
          <w:szCs w:val="28"/>
          <w:lang w:val="en-US"/>
        </w:rPr>
        <w:t xml:space="preserve">三、我方有依法缴纳税收和社会保障资金的良好记录；</w:t>
      </w:r>
      <w:r/>
    </w:p>
    <w:p>
      <w:pPr>
        <w:ind w:firstLine="560"/>
        <w:spacing w:line="500" w:lineRule="exact"/>
        <w:rPr>
          <w:rFonts w:ascii="宋体" w:hAnsi="宋体" w:cs="宋体"/>
          <w:sz w:val="28"/>
          <w:szCs w:val="28"/>
        </w:rPr>
      </w:pPr>
      <w:r>
        <w:rPr>
          <w:rFonts w:hint="eastAsia" w:ascii="宋体" w:hAnsi="宋体" w:cs="宋体"/>
          <w:sz w:val="28"/>
          <w:szCs w:val="28"/>
        </w:rPr>
        <w:t xml:space="preserve">四、我方参加政府采购活动前3年内在经营活动中没有重大违法记录（因违法经营受到刑事处罚或者责令停产停业、吊销许可证或者执照、较大数额罚款等行政处罚）；</w:t>
      </w:r>
      <w:r/>
    </w:p>
    <w:p>
      <w:pPr>
        <w:ind w:firstLine="560"/>
        <w:spacing w:line="500" w:lineRule="exact"/>
        <w:rPr>
          <w:rFonts w:ascii="宋体" w:hAnsi="宋体" w:cs="宋体"/>
          <w:sz w:val="28"/>
          <w:szCs w:val="28"/>
        </w:rPr>
      </w:pPr>
      <w:r>
        <w:rPr>
          <w:rFonts w:hint="eastAsia" w:ascii="宋体" w:hAnsi="宋体" w:cs="宋体"/>
          <w:sz w:val="28"/>
          <w:szCs w:val="28"/>
        </w:rPr>
        <w:t xml:space="preserve">五、我方与参加本次采购活动的其他单位不存在单位负责人为同一人的情况，也不存在控股、管理关系的情况；</w:t>
      </w:r>
      <w:r/>
    </w:p>
    <w:p>
      <w:pPr>
        <w:ind w:firstLine="560"/>
        <w:spacing w:line="500" w:lineRule="exact"/>
        <w:rPr>
          <w:rFonts w:ascii="宋体" w:hAnsi="宋体" w:cs="宋体"/>
          <w:sz w:val="28"/>
          <w:szCs w:val="28"/>
        </w:rPr>
      </w:pPr>
      <w:r>
        <w:rPr>
          <w:rFonts w:hint="eastAsia" w:ascii="宋体" w:hAnsi="宋体" w:cs="宋体"/>
          <w:sz w:val="28"/>
          <w:szCs w:val="28"/>
        </w:rPr>
        <w:t xml:space="preserve">六、我方没有为本采购项目提供整体设计、规范编制或者项目管理、监理、检测等服务；</w:t>
      </w:r>
      <w:r/>
    </w:p>
    <w:p>
      <w:pPr>
        <w:ind w:firstLine="560"/>
        <w:spacing w:line="500" w:lineRule="exact"/>
        <w:rPr>
          <w:rFonts w:ascii="宋体" w:hAnsi="宋体" w:cs="宋体"/>
          <w:sz w:val="28"/>
          <w:szCs w:val="28"/>
        </w:rPr>
      </w:pPr>
      <w:r>
        <w:rPr>
          <w:rFonts w:hint="eastAsia" w:ascii="宋体" w:hAnsi="宋体" w:cs="宋体"/>
          <w:sz w:val="28"/>
          <w:szCs w:val="28"/>
        </w:rPr>
        <w:t xml:space="preserve">七、我方保证上述信息的真实和准确，并愿意承担因我方就此弄虚作假所引起的一切法律后果，并自愿接受相关监管部门作出的任何处罚。</w:t>
      </w:r>
      <w:r/>
    </w:p>
    <w:p>
      <w:pPr>
        <w:ind w:firstLine="560"/>
        <w:spacing w:line="520" w:lineRule="exact"/>
        <w:rPr>
          <w:rFonts w:ascii="宋体" w:hAnsi="宋体" w:cs="宋体"/>
          <w:sz w:val="28"/>
          <w:szCs w:val="28"/>
        </w:rPr>
      </w:pPr>
      <w:r>
        <w:rPr>
          <w:rFonts w:ascii="宋体" w:hAnsi="宋体" w:cs="宋体"/>
          <w:sz w:val="28"/>
          <w:szCs w:val="28"/>
        </w:rPr>
      </w:r>
      <w:r/>
    </w:p>
    <w:p>
      <w:pPr>
        <w:ind w:firstLine="560"/>
        <w:spacing w:line="520" w:lineRule="exact"/>
        <w:rPr>
          <w:rFonts w:ascii="宋体" w:hAnsi="宋体" w:cs="宋体"/>
          <w:sz w:val="28"/>
          <w:szCs w:val="28"/>
        </w:rPr>
      </w:pPr>
      <w:r>
        <w:rPr>
          <w:rFonts w:ascii="宋体" w:hAnsi="宋体" w:cs="宋体"/>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特此承诺！</w:t>
      </w:r>
      <w:r/>
    </w:p>
    <w:p>
      <w:pPr>
        <w:ind w:right="420"/>
        <w:spacing w:line="520" w:lineRule="exact"/>
        <w:rPr>
          <w:rFonts w:ascii="宋体" w:hAnsi="宋体" w:cs="宋体"/>
          <w:sz w:val="28"/>
          <w:szCs w:val="28"/>
        </w:rPr>
      </w:pPr>
      <w:r>
        <w:rPr>
          <w:rFonts w:ascii="宋体" w:hAnsi="宋体" w:cs="宋体"/>
          <w:sz w:val="28"/>
          <w:szCs w:val="28"/>
        </w:rPr>
      </w:r>
      <w:r/>
    </w:p>
    <w:p>
      <w:pPr>
        <w:ind w:right="420"/>
        <w:jc w:val="right"/>
        <w:spacing w:line="520" w:lineRule="exact"/>
        <w:rPr>
          <w:rFonts w:ascii="宋体" w:hAnsi="宋体" w:cs="宋体"/>
          <w:sz w:val="28"/>
          <w:szCs w:val="28"/>
        </w:rPr>
      </w:pPr>
      <w:r>
        <w:rPr>
          <w:rFonts w:hint="eastAsia" w:ascii="宋体" w:hAnsi="宋体" w:cs="宋体"/>
          <w:sz w:val="28"/>
          <w:szCs w:val="28"/>
        </w:rPr>
        <w:t xml:space="preserve">供应商：（电子签章）</w:t>
      </w:r>
      <w:r/>
    </w:p>
    <w:p>
      <w:pPr>
        <w:ind w:right="420"/>
        <w:jc w:val="right"/>
        <w:spacing w:line="520" w:lineRule="exact"/>
        <w:rPr>
          <w:rFonts w:ascii="宋体" w:hAnsi="宋体" w:cs="宋体"/>
          <w:sz w:val="28"/>
          <w:szCs w:val="28"/>
        </w:rPr>
      </w:pPr>
      <w:r>
        <w:rPr>
          <w:rFonts w:hint="eastAsia" w:hAnsi="宋体" w:cs="仿宋"/>
          <w:sz w:val="28"/>
          <w:szCs w:val="28"/>
        </w:rPr>
        <w:t xml:space="preserve">法定代表人：</w:t>
      </w:r>
      <w:r>
        <w:rPr>
          <w:rFonts w:hint="eastAsia" w:hAnsi="宋体" w:cs="仿宋"/>
          <w:sz w:val="28"/>
          <w:szCs w:val="28"/>
          <w:u w:val="single"/>
        </w:rPr>
        <w:t xml:space="preserve">（电子签章或电子签字）</w:t>
      </w:r>
      <w:r/>
    </w:p>
    <w:p>
      <w:pPr>
        <w:ind w:right="420"/>
        <w:spacing w:line="520" w:lineRule="exact"/>
        <w:rPr>
          <w:rFonts w:ascii="宋体" w:hAnsi="宋体" w:cs="宋体"/>
          <w:sz w:val="28"/>
          <w:szCs w:val="28"/>
        </w:rPr>
      </w:pPr>
      <w:r>
        <w:rPr>
          <w:rFonts w:ascii="宋体" w:hAnsi="宋体" w:cs="宋体"/>
          <w:sz w:val="28"/>
          <w:szCs w:val="28"/>
        </w:rPr>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ascii="宋体" w:hAnsi="宋体" w:cs="宋体"/>
          <w:b/>
          <w:sz w:val="32"/>
          <w:szCs w:val="32"/>
        </w:rPr>
      </w:r>
      <w:r/>
    </w:p>
    <w:p>
      <w:pPr>
        <w:jc w:val="left"/>
        <w:widowControl/>
        <w:rPr>
          <w:rFonts w:ascii="宋体" w:hAnsi="宋体" w:cs="宋体"/>
          <w:b/>
          <w:sz w:val="32"/>
          <w:szCs w:val="32"/>
        </w:rPr>
      </w:pPr>
      <w:r>
        <w:rPr>
          <w:rFonts w:ascii="宋体" w:hAnsi="宋体" w:cs="宋体"/>
          <w:b/>
          <w:sz w:val="32"/>
          <w:szCs w:val="32"/>
        </w:rPr>
        <w:br w:type="page" w:clear="all"/>
      </w:r>
      <w:r/>
    </w:p>
    <w:p>
      <w:pPr>
        <w:rPr>
          <w:rFonts w:ascii="宋体"/>
          <w:b/>
          <w:sz w:val="24"/>
        </w:rPr>
      </w:pPr>
      <w:r>
        <w:rPr>
          <w:rFonts w:hint="eastAsia"/>
          <w:b/>
          <w:sz w:val="24"/>
        </w:rPr>
        <w:t xml:space="preserve">示范格式四</w:t>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中小企业声明函</w:t>
      </w:r>
      <w:r/>
    </w:p>
    <w:p>
      <w:pPr>
        <w:ind w:firstLine="280"/>
        <w:jc w:val="center"/>
        <w:spacing w:line="560" w:lineRule="exact"/>
        <w:rPr>
          <w:rFonts w:ascii="宋体" w:hAnsi="宋体" w:cs="宋体"/>
          <w:bCs/>
          <w:sz w:val="28"/>
          <w:szCs w:val="28"/>
        </w:rPr>
      </w:pPr>
      <w:r>
        <w:rPr>
          <w:rFonts w:ascii="宋体" w:hAnsi="宋体" w:cs="宋体"/>
          <w:bCs/>
          <w:sz w:val="28"/>
          <w:szCs w:val="28"/>
        </w:rPr>
      </w:r>
      <w:r/>
    </w:p>
    <w:p>
      <w:pPr>
        <w:ind w:firstLine="560"/>
        <w:spacing w:line="600" w:lineRule="exact"/>
        <w:rPr>
          <w:rFonts w:ascii="宋体" w:hAnsi="宋体" w:cs="宋体"/>
          <w:bCs/>
          <w:sz w:val="28"/>
          <w:szCs w:val="28"/>
        </w:rPr>
      </w:pPr>
      <w:r>
        <w:rPr>
          <w:rFonts w:hint="eastAsia" w:ascii="宋体" w:hAnsi="宋体" w:cs="宋体"/>
          <w:bCs/>
          <w:sz w:val="28"/>
          <w:szCs w:val="28"/>
        </w:rPr>
        <w:t xml:space="preserve">本公司郑重声明，根据《政府采购促进中小企业发展管理办法》(财库[2020]46号)的规定，本公司参加</w:t>
      </w:r>
      <w:r>
        <w:rPr>
          <w:rFonts w:hint="eastAsia" w:ascii="宋体" w:hAnsi="宋体" w:cs="宋体"/>
          <w:bCs/>
          <w:sz w:val="28"/>
          <w:szCs w:val="28"/>
          <w:u w:val="single"/>
        </w:rPr>
        <w:t xml:space="preserve">（单位名称）</w:t>
      </w:r>
      <w:r>
        <w:rPr>
          <w:rFonts w:hint="eastAsia" w:ascii="宋体" w:hAnsi="宋体" w:cs="宋体"/>
          <w:bCs/>
          <w:sz w:val="28"/>
          <w:szCs w:val="28"/>
        </w:rPr>
        <w:t xml:space="preserve">的</w:t>
      </w:r>
      <w:r>
        <w:rPr>
          <w:rFonts w:hint="eastAsia" w:ascii="宋体" w:hAnsi="宋体" w:cs="宋体"/>
          <w:bCs/>
          <w:sz w:val="28"/>
          <w:szCs w:val="28"/>
          <w:u w:val="single"/>
        </w:rPr>
        <w:t xml:space="preserve">（项目名称）</w:t>
      </w:r>
      <w:r>
        <w:rPr>
          <w:rFonts w:hint="eastAsia" w:ascii="宋体" w:hAnsi="宋体" w:cs="宋体"/>
          <w:bCs/>
          <w:sz w:val="28"/>
          <w:szCs w:val="28"/>
        </w:rPr>
        <w:t xml:space="preserve">采购活动，服务全部由符合政策要求的中小企业承接。相关企业的具体情况如下：</w:t>
      </w:r>
      <w:r/>
    </w:p>
    <w:p>
      <w:pPr>
        <w:ind w:firstLine="560"/>
        <w:spacing w:line="600" w:lineRule="exact"/>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u w:val="single"/>
        </w:rPr>
        <w:t xml:space="preserve">（标的名称）</w:t>
      </w:r>
      <w:r>
        <w:rPr>
          <w:rFonts w:hint="eastAsia" w:ascii="宋体" w:hAnsi="宋体" w:cs="宋体"/>
          <w:bCs/>
          <w:sz w:val="28"/>
          <w:szCs w:val="28"/>
        </w:rPr>
        <w:t xml:space="preserve">，属于</w:t>
      </w:r>
      <w:r>
        <w:rPr>
          <w:rFonts w:hint="eastAsia" w:ascii="宋体" w:hAnsi="宋体" w:cs="宋体"/>
          <w:bCs/>
          <w:sz w:val="28"/>
          <w:szCs w:val="28"/>
          <w:u w:val="single"/>
        </w:rPr>
        <w:t xml:space="preserve">（采购文件中明确的所属行业）行业</w:t>
      </w:r>
      <w:r>
        <w:rPr>
          <w:rFonts w:hint="eastAsia" w:ascii="宋体" w:hAnsi="宋体" w:cs="宋体"/>
          <w:bCs/>
          <w:sz w:val="28"/>
          <w:szCs w:val="28"/>
        </w:rPr>
        <w:t xml:space="preserve">；承接企业为（</w:t>
      </w:r>
      <w:r>
        <w:rPr>
          <w:rFonts w:hint="eastAsia" w:ascii="宋体" w:hAnsi="宋体" w:cs="宋体"/>
          <w:bCs/>
          <w:sz w:val="28"/>
          <w:szCs w:val="28"/>
          <w:u w:val="single"/>
        </w:rPr>
        <w:t xml:space="preserve">企业名称）</w:t>
      </w:r>
      <w:r>
        <w:rPr>
          <w:rFonts w:hint="eastAsia" w:ascii="宋体" w:hAnsi="宋体" w:cs="宋体"/>
          <w:bCs/>
          <w:sz w:val="28"/>
          <w:szCs w:val="28"/>
        </w:rPr>
        <w:t xml:space="preserve">，从业人员</w:t>
      </w:r>
      <w:r>
        <w:rPr>
          <w:rFonts w:hint="eastAsia" w:ascii="宋体" w:hAnsi="宋体" w:cs="宋体"/>
          <w:bCs/>
          <w:sz w:val="28"/>
          <w:szCs w:val="28"/>
          <w:u w:val="single"/>
        </w:rPr>
        <w:t xml:space="preserve">   </w:t>
      </w:r>
      <w:r>
        <w:rPr>
          <w:rFonts w:hint="eastAsia" w:ascii="宋体" w:hAnsi="宋体" w:cs="宋体"/>
          <w:bCs/>
          <w:sz w:val="28"/>
          <w:szCs w:val="28"/>
        </w:rPr>
        <w:t xml:space="preserve">人，营业收入为 </w:t>
      </w:r>
      <w:r>
        <w:rPr>
          <w:rFonts w:hint="eastAsia" w:ascii="宋体" w:hAnsi="宋体" w:cs="宋体"/>
          <w:bCs/>
          <w:sz w:val="28"/>
          <w:szCs w:val="28"/>
          <w:u w:val="single"/>
        </w:rPr>
        <w:t xml:space="preserve">   </w:t>
      </w:r>
      <w:r>
        <w:rPr>
          <w:rFonts w:hint="eastAsia" w:ascii="宋体" w:hAnsi="宋体" w:cs="宋体"/>
          <w:bCs/>
          <w:sz w:val="28"/>
          <w:szCs w:val="28"/>
        </w:rPr>
        <w:t xml:space="preserve">万元，资产总额为</w:t>
      </w:r>
      <w:r>
        <w:rPr>
          <w:rFonts w:hint="eastAsia" w:ascii="宋体" w:hAnsi="宋体" w:cs="宋体"/>
          <w:bCs/>
          <w:sz w:val="28"/>
          <w:szCs w:val="28"/>
          <w:u w:val="single"/>
        </w:rPr>
        <w:t xml:space="preserve">    </w:t>
      </w:r>
      <w:r>
        <w:rPr>
          <w:rFonts w:hint="eastAsia" w:ascii="宋体" w:hAnsi="宋体" w:cs="宋体"/>
          <w:bCs/>
          <w:sz w:val="28"/>
          <w:szCs w:val="28"/>
        </w:rPr>
        <w:t xml:space="preserve">万元，属于（中型企业、小型企业、微型企业）；</w:t>
      </w:r>
      <w:r/>
    </w:p>
    <w:p>
      <w:pPr>
        <w:ind w:firstLine="560"/>
        <w:spacing w:line="600" w:lineRule="exact"/>
        <w:rPr>
          <w:rFonts w:ascii="宋体" w:hAnsi="宋体" w:cs="宋体"/>
          <w:bCs/>
          <w:sz w:val="28"/>
          <w:szCs w:val="28"/>
        </w:rPr>
      </w:pPr>
      <w:r>
        <w:rPr>
          <w:rFonts w:hint="eastAsia" w:ascii="宋体" w:hAnsi="宋体" w:cs="宋体"/>
          <w:bCs/>
          <w:sz w:val="28"/>
          <w:szCs w:val="28"/>
        </w:rPr>
        <w:t xml:space="preserve">……</w:t>
      </w:r>
      <w:r/>
    </w:p>
    <w:p>
      <w:pPr>
        <w:ind w:firstLine="560"/>
        <w:spacing w:line="600" w:lineRule="exact"/>
        <w:rPr>
          <w:rFonts w:ascii="宋体" w:hAnsi="宋体" w:cs="宋体"/>
          <w:bCs/>
          <w:sz w:val="28"/>
          <w:szCs w:val="28"/>
        </w:rPr>
      </w:pPr>
      <w:r>
        <w:rPr>
          <w:rFonts w:hint="eastAsia" w:ascii="宋体" w:hAnsi="宋体" w:cs="宋体"/>
          <w:bCs/>
          <w:sz w:val="28"/>
          <w:szCs w:val="28"/>
        </w:rPr>
        <w:t xml:space="preserve">以上企业，不属于大企业的分支机构，不存在控股股东为大企业的情形，也不存在与大企业的负责人为同一人的情形。</w:t>
      </w:r>
      <w:r/>
    </w:p>
    <w:p>
      <w:pPr>
        <w:ind w:firstLine="560"/>
        <w:spacing w:line="600" w:lineRule="exact"/>
        <w:rPr>
          <w:rFonts w:ascii="宋体" w:hAnsi="宋体" w:cs="宋体"/>
          <w:bCs/>
          <w:sz w:val="28"/>
          <w:szCs w:val="28"/>
        </w:rPr>
      </w:pPr>
      <w:r>
        <w:rPr>
          <w:rFonts w:hint="eastAsia" w:ascii="宋体" w:hAnsi="宋体" w:cs="宋体"/>
          <w:bCs/>
          <w:sz w:val="28"/>
          <w:szCs w:val="28"/>
        </w:rPr>
        <w:t xml:space="preserve">本企业对上述声明内容的真实性负责。如有虚假，将依法承担相应责任。</w:t>
      </w:r>
      <w:r/>
    </w:p>
    <w:p>
      <w:pPr>
        <w:ind w:firstLine="560"/>
        <w:jc w:val="right"/>
        <w:spacing w:line="560" w:lineRule="exact"/>
        <w:rPr>
          <w:rFonts w:ascii="宋体" w:hAnsi="宋体" w:cs="宋体"/>
          <w:bCs/>
          <w:sz w:val="28"/>
          <w:szCs w:val="28"/>
        </w:rPr>
      </w:pPr>
      <w:r>
        <w:rPr>
          <w:rFonts w:hint="eastAsia" w:ascii="宋体" w:hAnsi="宋体" w:cs="宋体"/>
          <w:bCs/>
          <w:sz w:val="28"/>
          <w:szCs w:val="28"/>
        </w:rPr>
        <w:t xml:space="preserve">                                       企业名称（电子签章）：</w:t>
      </w:r>
      <w:r/>
    </w:p>
    <w:p>
      <w:pPr>
        <w:ind w:firstLine="560"/>
        <w:jc w:val="right"/>
        <w:spacing w:line="560" w:lineRule="exact"/>
        <w:rPr>
          <w:rFonts w:ascii="宋体" w:hAnsi="宋体" w:cs="宋体"/>
          <w:bCs/>
          <w:sz w:val="28"/>
          <w:szCs w:val="28"/>
        </w:rPr>
      </w:pPr>
      <w:r>
        <w:rPr>
          <w:rFonts w:hint="eastAsia" w:ascii="宋体" w:hAnsi="宋体" w:cs="宋体"/>
          <w:bCs/>
          <w:sz w:val="28"/>
          <w:szCs w:val="28"/>
        </w:rPr>
        <w:t xml:space="preserve">日  期：</w:t>
      </w:r>
      <w:r/>
    </w:p>
    <w:p>
      <w:pPr>
        <w:pStyle w:val="1047"/>
        <w:ind w:firstLine="420"/>
        <w:spacing w:before="0" w:after="0" w:line="400" w:lineRule="exact"/>
        <w:rPr>
          <w:rFonts w:ascii="宋体" w:hAnsi="宋体" w:eastAsia="宋体" w:cs="宋体"/>
          <w:bCs/>
        </w:rPr>
      </w:pPr>
      <w:r>
        <w:rPr>
          <w:rFonts w:ascii="宋体" w:hAnsi="宋体" w:eastAsia="宋体" w:cs="宋体"/>
          <w:bCs/>
        </w:rPr>
      </w:r>
      <w:r/>
    </w:p>
    <w:p>
      <w:pPr>
        <w:pStyle w:val="1047"/>
        <w:ind w:firstLine="420"/>
        <w:spacing w:before="0" w:after="0" w:line="400" w:lineRule="exact"/>
        <w:rPr>
          <w:rFonts w:ascii="宋体" w:hAnsi="宋体" w:eastAsia="宋体" w:cs="宋体"/>
          <w:bCs/>
        </w:rPr>
      </w:pPr>
      <w:r>
        <w:rPr>
          <w:rFonts w:ascii="宋体" w:hAnsi="宋体" w:eastAsia="宋体" w:cs="宋体"/>
          <w:bCs/>
        </w:rPr>
      </w:r>
      <w:r/>
    </w:p>
    <w:p>
      <w:pPr>
        <w:pStyle w:val="1047"/>
        <w:ind w:firstLine="420"/>
        <w:spacing w:before="0" w:after="0" w:line="400" w:lineRule="exact"/>
        <w:rPr>
          <w:rFonts w:ascii="宋体" w:hAnsi="宋体" w:eastAsia="宋体" w:cs="宋体"/>
          <w:bCs/>
        </w:rPr>
      </w:pPr>
      <w:r>
        <w:rPr>
          <w:rFonts w:ascii="宋体" w:hAnsi="宋体" w:eastAsia="宋体" w:cs="宋体"/>
          <w:bCs/>
        </w:rPr>
      </w:r>
      <w:r/>
    </w:p>
    <w:p>
      <w:pPr>
        <w:pStyle w:val="1047"/>
        <w:ind w:firstLine="420"/>
        <w:spacing w:before="0" w:after="0" w:line="400" w:lineRule="exact"/>
        <w:rPr>
          <w:rFonts w:ascii="宋体" w:hAnsi="宋体" w:eastAsia="宋体" w:cs="宋体"/>
          <w:bCs/>
        </w:rPr>
      </w:pPr>
      <w:r>
        <w:rPr>
          <w:rFonts w:ascii="宋体" w:hAnsi="宋体" w:eastAsia="宋体" w:cs="宋体"/>
          <w:bCs/>
        </w:rPr>
      </w:r>
      <w:r/>
    </w:p>
    <w:p>
      <w:pPr>
        <w:rPr>
          <w:rFonts w:ascii="宋体"/>
          <w:sz w:val="22"/>
        </w:rPr>
      </w:pPr>
      <w:r>
        <w:rPr>
          <w:rFonts w:ascii="宋体"/>
          <w:sz w:val="22"/>
        </w:rPr>
      </w:r>
      <w:r/>
    </w:p>
    <w:p>
      <w:pPr>
        <w:rPr>
          <w:rFonts w:ascii="宋体"/>
          <w:sz w:val="22"/>
        </w:rPr>
      </w:pPr>
      <w:r>
        <w:rPr>
          <w:rFonts w:ascii="宋体"/>
          <w:sz w:val="22"/>
        </w:rPr>
      </w:r>
      <w:r/>
    </w:p>
    <w:p>
      <w:pPr>
        <w:rPr>
          <w:rFonts w:ascii="宋体"/>
          <w:sz w:val="22"/>
        </w:rPr>
      </w:pPr>
      <w:r>
        <w:rPr>
          <w:rFonts w:hint="eastAsia" w:ascii="宋体"/>
          <w:sz w:val="22"/>
        </w:rPr>
        <w:t xml:space="preserve">注：1、从业人员、营业收入、资产总额填报上一年度数据，无上一年度数据的新成立企业不填报。</w:t>
      </w:r>
      <w:r/>
    </w:p>
    <w:p>
      <w:pPr>
        <w:rPr>
          <w:rFonts w:ascii="宋体"/>
          <w:sz w:val="22"/>
        </w:rPr>
      </w:pPr>
      <w:r>
        <w:rPr>
          <w:rFonts w:hint="eastAsia" w:ascii="宋体"/>
          <w:sz w:val="22"/>
        </w:rPr>
        <w:t xml:space="preserve">2、非中小企业无须提供此函</w:t>
      </w:r>
      <w:r/>
    </w:p>
    <w:p>
      <w:pPr>
        <w:rPr>
          <w:rFonts w:ascii="宋体"/>
          <w:b/>
          <w:sz w:val="24"/>
        </w:rPr>
      </w:pPr>
      <w:r>
        <w:rPr>
          <w:rFonts w:hint="eastAsia" w:ascii="宋体" w:hAnsi="宋体" w:cs="宋体"/>
          <w:b/>
          <w:sz w:val="28"/>
          <w:szCs w:val="28"/>
        </w:rPr>
        <w:br w:type="page" w:clear="all"/>
      </w:r>
      <w:r>
        <w:rPr>
          <w:rFonts w:hint="eastAsia" w:ascii="宋体"/>
          <w:b/>
          <w:sz w:val="24"/>
        </w:rPr>
        <w:t xml:space="preserve">示范格式五</w:t>
      </w:r>
      <w:r/>
    </w:p>
    <w:p>
      <w:pPr>
        <w:jc w:val="center"/>
        <w:spacing w:line="5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840"/>
        <w:spacing w:line="588" w:lineRule="exact"/>
        <w:rPr>
          <w:rFonts w:ascii="宋体" w:hAnsi="宋体" w:cs="宋体"/>
          <w:sz w:val="28"/>
          <w:szCs w:val="28"/>
        </w:rPr>
      </w:pPr>
      <w:r>
        <w:rPr>
          <w:rFonts w:ascii="宋体" w:hAnsi="宋体" w:cs="宋体"/>
          <w:sz w:val="28"/>
          <w:szCs w:val="28"/>
        </w:rPr>
      </w:r>
      <w:r/>
    </w:p>
    <w:p>
      <w:pPr>
        <w:ind w:firstLine="84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本单位在本次政府采购活动中提供的残疾人福利单位产品报价合计为人民币（大写）圆整（￥：     ）。</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ind w:firstLine="560"/>
        <w:spacing w:line="588" w:lineRule="exact"/>
        <w:rPr>
          <w:rFonts w:ascii="宋体" w:hAnsi="宋体" w:cs="宋体"/>
          <w:sz w:val="28"/>
          <w:szCs w:val="28"/>
        </w:rPr>
      </w:pPr>
      <w:r>
        <w:rPr>
          <w:rFonts w:hint="eastAsia" w:ascii="宋体" w:hAnsi="宋体" w:cs="宋体"/>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60"/>
        <w:jc w:val="right"/>
        <w:spacing w:line="588" w:lineRule="exact"/>
        <w:tabs>
          <w:tab w:val="left" w:pos="4860" w:leader="none"/>
        </w:tabs>
        <w:rPr>
          <w:rFonts w:ascii="宋体" w:hAnsi="宋体" w:cs="宋体"/>
          <w:sz w:val="28"/>
          <w:szCs w:val="28"/>
        </w:rPr>
      </w:pPr>
      <w:r>
        <w:rPr>
          <w:rFonts w:hint="eastAsia" w:ascii="宋体" w:hAnsi="宋体" w:cs="宋体"/>
          <w:sz w:val="28"/>
          <w:szCs w:val="28"/>
        </w:rPr>
        <w:t xml:space="preserve">              供应商全称（电子签章）：</w:t>
      </w:r>
      <w:r/>
    </w:p>
    <w:p>
      <w:pPr>
        <w:ind w:right="1560" w:firstLine="560"/>
        <w:jc w:val="center"/>
        <w:spacing w:line="588" w:lineRule="exact"/>
        <w:tabs>
          <w:tab w:val="left" w:pos="4860" w:leader="none"/>
        </w:tabs>
        <w:rPr>
          <w:rFonts w:ascii="宋体" w:hAnsi="宋体" w:cs="宋体"/>
          <w:sz w:val="24"/>
        </w:rPr>
      </w:pPr>
      <w:r>
        <w:rPr>
          <w:rFonts w:hint="eastAsia" w:ascii="宋体" w:hAnsi="宋体" w:cs="宋体"/>
          <w:sz w:val="28"/>
          <w:szCs w:val="28"/>
        </w:rPr>
        <w:t xml:space="preserve">                              日  期：</w:t>
      </w:r>
      <w:r/>
    </w:p>
    <w:sectPr>
      <w:footerReference w:type="default" r:id="rId14"/>
      <w:footerReference w:type="first" r:id="rId15"/>
      <w:footnotePr/>
      <w:endnotePr/>
      <w:type w:val="nextPage"/>
      <w:pgSz w:w="11906" w:h="16838" w:orient="portrait"/>
      <w:pgMar w:top="1418" w:right="1474" w:bottom="1134" w:left="147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Wingdings 2">
    <w:panose1 w:val="05020102010507070707"/>
  </w:font>
  <w:font w:name="楷体">
    <w:panose1 w:val="02010609060101010101"/>
  </w:font>
  <w:font w:name="华文细黑">
    <w:panose1 w:val="02010600040101010101"/>
  </w:font>
  <w:font w:name="Calibri Light">
    <w:panose1 w:val="020F0302020204030204"/>
  </w:font>
  <w:font w:name="方正仿宋简体">
    <w:panose1 w:val="020B0503020202020204"/>
  </w:font>
  <w:font w:name="Tahoma">
    <w:panose1 w:val="020B0604030504040204"/>
  </w:font>
  <w:font w:name="仿宋">
    <w:panose1 w:val="02010609060101010101"/>
  </w:font>
  <w:font w:name="Courier New">
    <w:panose1 w:val="02070309020205020404"/>
  </w:font>
  <w:font w:name="Calibri">
    <w:panose1 w:val="020F0502020204030204"/>
  </w:font>
  <w:font w:name="微软雅黑">
    <w:panose1 w:val="020B0503020204020204"/>
  </w:font>
  <w:font w:name="Adobe 仿宋 Std R">
    <w:panose1 w:val="020B0503020202020204"/>
  </w:font>
  <w:font w:name="Cambria">
    <w:panose1 w:val="02040503050406030204"/>
  </w:font>
  <w:font w:name="Helv">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1"/>
      </w:rPr>
      <w:framePr w:wrap="around" w:vAnchor="text" w:hAnchor="margin" w:xAlign="center" w:y="1"/>
    </w:pPr>
    <w:r>
      <w:rPr>
        <w:rStyle w:val="1031"/>
      </w:rPr>
      <w:fldChar w:fldCharType="begin"/>
    </w:r>
    <w:r>
      <w:rPr>
        <w:rStyle w:val="1031"/>
      </w:rPr>
      <w:instrText xml:space="preserve">PAGE  </w:instrText>
    </w:r>
    <w:r>
      <w:rPr>
        <w:rStyle w:val="1031"/>
      </w:rPr>
      <w:fldChar w:fldCharType="separate"/>
    </w:r>
    <w:r>
      <w:rPr>
        <w:rStyle w:val="1031"/>
      </w:rPr>
      <w:t xml:space="preserve">1</w:t>
    </w:r>
    <w:r>
      <w:rPr>
        <w:rStyle w:val="1031"/>
      </w:rPr>
      <w:fldChar w:fldCharType="end"/>
    </w:r>
    <w:r/>
  </w:p>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1"/>
      </w:rPr>
      <w:framePr w:wrap="around" w:vAnchor="text" w:hAnchor="margin" w:xAlign="center" w:y="1"/>
    </w:pPr>
    <w:r>
      <w:rPr>
        <w:rStyle w:val="1031"/>
      </w:rPr>
      <w:fldChar w:fldCharType="begin"/>
    </w:r>
    <w:r>
      <w:rPr>
        <w:rStyle w:val="1031"/>
      </w:rPr>
      <w:instrText xml:space="preserve">PAGE  </w:instrText>
    </w:r>
    <w:r>
      <w:rPr>
        <w:rStyle w:val="1031"/>
      </w:rPr>
      <w:fldChar w:fldCharType="separate"/>
    </w:r>
    <w:r>
      <w:rPr>
        <w:rStyle w:val="1031"/>
      </w:rPr>
      <w:t xml:space="preserve">12</w:t>
    </w:r>
    <w:r>
      <w:rPr>
        <w:rStyle w:val="1031"/>
      </w:rP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0"/>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502790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lear" w:pos="4153" w:leader="none"/>
        <w:tab w:val="center" w:pos="720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0"/>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875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502791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rPr>
      <w:t xml:space="preserve"> </w:t>
    </w:r>
    <w:r>
      <w:rPr>
        <w:rFonts w:hint="eastAsia"/>
      </w:rPr>
      <w:t xml:space="preserve">淮安市徐扬中学录播教室采购</w:t>
    </w:r>
    <w:r>
      <w:rPr>
        <w:rFonts w:hint="eastAsia"/>
      </w:rPr>
      <w:t xml:space="preserve">                                                 </w:t>
    </w:r>
    <w:r>
      <w:rPr>
        <w:rFonts w:hint="eastAsia"/>
      </w:rPr>
      <w:t xml:space="preserve">项目编号</w:t>
    </w:r>
    <w:r>
      <w:rPr>
        <w:rFonts w:hint="eastAsia"/>
      </w:rPr>
      <w:t xml:space="preserve">HAKFDL-</w:t>
    </w:r>
    <w:r>
      <w:rPr>
        <w:rFonts w:hint="eastAsia"/>
      </w:rPr>
      <w:t xml:space="preserve">竟谈</w:t>
    </w:r>
    <w:r>
      <w:rPr>
        <w:rFonts w:hint="eastAsia"/>
      </w:rPr>
      <w:t xml:space="preserve">-2015003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3"/>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4"/>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5">
    <w:multiLevelType w:val="hybridMultilevel"/>
    <w:lvl w:ilvl="0">
      <w:start w:val="5"/>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6">
    <w:multiLevelType w:val="hybridMultilevel"/>
    <w:lvl w:ilvl="0">
      <w:start w:val="6"/>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7">
    <w:multiLevelType w:val="hybridMultilevel"/>
    <w:lvl w:ilvl="0">
      <w:start w:val="7"/>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8">
    <w:multiLevelType w:val="hybridMultilevel"/>
    <w:lvl w:ilvl="0">
      <w:start w:val="8"/>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9">
    <w:multiLevelType w:val="hybridMultilevel"/>
    <w:lvl w:ilvl="0">
      <w:start w:val="9"/>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0">
    <w:multiLevelType w:val="hybridMultilevel"/>
    <w:lvl w:ilvl="0">
      <w:start w:val="10"/>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1">
    <w:multiLevelType w:val="hybridMultilevel"/>
    <w:lvl w:ilvl="0">
      <w:start w:val="1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2">
    <w:multiLevelType w:val="hybridMultilevel"/>
    <w:lvl w:ilvl="0">
      <w:start w:val="1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3">
    <w:multiLevelType w:val="hybridMultilevel"/>
    <w:lvl w:ilvl="0">
      <w:start w:val="13"/>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4">
    <w:multiLevelType w:val="hybridMultilevel"/>
    <w:lvl w:ilvl="0">
      <w:start w:val="14"/>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5">
    <w:multiLevelType w:val="hybridMultilevel"/>
    <w:lvl w:ilvl="0">
      <w:start w:val="15"/>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6 Char"/>
    <w:basedOn w:val="978"/>
    <w:link w:val="974"/>
    <w:uiPriority w:val="9"/>
    <w:rPr>
      <w:rFonts w:ascii="Arial" w:hAnsi="Arial" w:eastAsia="Arial" w:cs="Arial"/>
      <w:b/>
      <w:bCs/>
      <w:sz w:val="22"/>
      <w:szCs w:val="22"/>
    </w:rPr>
  </w:style>
  <w:style w:type="character" w:styleId="831">
    <w:name w:val="Heading 7 Char"/>
    <w:basedOn w:val="978"/>
    <w:link w:val="975"/>
    <w:uiPriority w:val="9"/>
    <w:rPr>
      <w:rFonts w:ascii="Arial" w:hAnsi="Arial" w:eastAsia="Arial" w:cs="Arial"/>
      <w:b/>
      <w:bCs/>
      <w:i/>
      <w:iCs/>
      <w:sz w:val="22"/>
      <w:szCs w:val="22"/>
    </w:rPr>
  </w:style>
  <w:style w:type="character" w:styleId="832">
    <w:name w:val="Heading 8 Char"/>
    <w:basedOn w:val="978"/>
    <w:link w:val="976"/>
    <w:uiPriority w:val="9"/>
    <w:rPr>
      <w:rFonts w:ascii="Arial" w:hAnsi="Arial" w:eastAsia="Arial" w:cs="Arial"/>
      <w:i/>
      <w:iCs/>
      <w:sz w:val="22"/>
      <w:szCs w:val="22"/>
    </w:rPr>
  </w:style>
  <w:style w:type="character" w:styleId="833">
    <w:name w:val="Heading 9 Char"/>
    <w:basedOn w:val="978"/>
    <w:link w:val="977"/>
    <w:uiPriority w:val="9"/>
    <w:rPr>
      <w:rFonts w:ascii="Arial" w:hAnsi="Arial" w:eastAsia="Arial" w:cs="Arial"/>
      <w:i/>
      <w:iCs/>
      <w:sz w:val="21"/>
      <w:szCs w:val="21"/>
    </w:rPr>
  </w:style>
  <w:style w:type="character" w:styleId="834">
    <w:name w:val="Subtitle Char"/>
    <w:basedOn w:val="978"/>
    <w:link w:val="1014"/>
    <w:uiPriority w:val="11"/>
    <w:rPr>
      <w:sz w:val="24"/>
      <w:szCs w:val="24"/>
    </w:rPr>
  </w:style>
  <w:style w:type="character" w:styleId="835">
    <w:name w:val="Quote Char"/>
    <w:link w:val="1114"/>
    <w:uiPriority w:val="29"/>
    <w:rPr>
      <w:i/>
    </w:rPr>
  </w:style>
  <w:style w:type="character" w:styleId="836">
    <w:name w:val="Intense Quote Char"/>
    <w:link w:val="1128"/>
    <w:uiPriority w:val="30"/>
    <w:rPr>
      <w:i/>
    </w:rPr>
  </w:style>
  <w:style w:type="character" w:styleId="837">
    <w:name w:val="Caption Char"/>
    <w:basedOn w:val="993"/>
    <w:link w:val="1010"/>
    <w:uiPriority w:val="99"/>
  </w:style>
  <w:style w:type="table" w:styleId="838">
    <w:name w:val="Table Grid Light"/>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74">
    <w:name w:val="Grid Table 5 Dark - Accent 2"/>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5">
    <w:name w:val="Grid Table 5 Dark - Accent 3"/>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6">
    <w:name w:val="Grid Table 5 Dark- Accent 4"/>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7">
    <w:name w:val="Grid Table 5 Dark - Accent 5"/>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8">
    <w:name w:val="Grid Table 5 Dark - Accent 6"/>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9">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6">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7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7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9">
    <w:name w:val="List Table 3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0">
    <w:name w:val="List Table 3 - Accent 3"/>
    <w:basedOn w:val="9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1">
    <w:name w:val="List Table 3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2">
    <w:name w:val="List Table 3 - Accent 5"/>
    <w:basedOn w:val="9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3">
    <w:name w:val="List Table 3 - Accent 6"/>
    <w:basedOn w:val="9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4">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6">
    <w:name w:val="List Table 4 - Accent 2"/>
    <w:basedOn w:val="9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7">
    <w:name w:val="List Table 4 - Accent 3"/>
    <w:basedOn w:val="9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8">
    <w:name w:val="List Table 4 - Accent 4"/>
    <w:basedOn w:val="9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9">
    <w:name w:val="List Table 4 - Accent 5"/>
    <w:basedOn w:val="9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0">
    <w:name w:val="List Table 4 - Accent 6"/>
    <w:basedOn w:val="9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1">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0">
    <w:name w:val="List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1">
    <w:name w:val="List Table 6 Colorful - Accent 3"/>
    <w:basedOn w:val="9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2">
    <w:name w:val="List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3">
    <w:name w:val="List Table 6 Colorful - Accent 5"/>
    <w:basedOn w:val="9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34">
    <w:name w:val="List Table 6 Colorful - Accent 6"/>
    <w:basedOn w:val="9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5">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7">
    <w:name w:val="List Table 7 Colorful - Accent 2"/>
    <w:basedOn w:val="9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8">
    <w:name w:val="List Table 7 Colorful - Accent 3"/>
    <w:basedOn w:val="9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9">
    <w:name w:val="List Table 7 Colorful - Accent 4"/>
    <w:basedOn w:val="9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0">
    <w:name w:val="List Table 7 Colorful - Accent 5"/>
    <w:basedOn w:val="9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1">
    <w:name w:val="List Table 7 Colorful - Accent 6"/>
    <w:basedOn w:val="9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2">
    <w:name w:val="Lined - Accent"/>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4">
    <w:name w:val="Lined - Accent 2"/>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5">
    <w:name w:val="Lined - Accent 3"/>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6">
    <w:name w:val="Lined - Accent 4"/>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7">
    <w:name w:val="Lined - Accent 5"/>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8">
    <w:name w:val="Lined - Accent 6"/>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9">
    <w:name w:val="Bordered &amp; Lined - Accent"/>
    <w:basedOn w:val="9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1">
    <w:name w:val="Bordered &amp; Lined - Accent 2"/>
    <w:basedOn w:val="9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2">
    <w:name w:val="Bordered &amp; Lined - Accent 3"/>
    <w:basedOn w:val="9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3">
    <w:name w:val="Bordered &amp; Lined - Accent 4"/>
    <w:basedOn w:val="9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4">
    <w:name w:val="Bordered &amp; Lined - Accent 5"/>
    <w:basedOn w:val="9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5">
    <w:name w:val="Bordered &amp; Lined - Accent 6"/>
    <w:basedOn w:val="9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6">
    <w:name w:val="Bordered"/>
    <w:basedOn w:val="9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3">
    <w:name w:val="endnote text"/>
    <w:basedOn w:val="968"/>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basedOn w:val="978"/>
    <w:uiPriority w:val="99"/>
    <w:semiHidden/>
    <w:unhideWhenUsed/>
    <w:rPr>
      <w:vertAlign w:val="superscript"/>
    </w:r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81"/>
    <w:qFormat/>
    <w:pPr>
      <w:jc w:val="both"/>
      <w:widowControl w:val="off"/>
    </w:pPr>
    <w:rPr>
      <w:sz w:val="21"/>
      <w:szCs w:val="24"/>
    </w:rPr>
  </w:style>
  <w:style w:type="paragraph" w:styleId="969">
    <w:name w:val="Heading 1"/>
    <w:basedOn w:val="968"/>
    <w:next w:val="968"/>
    <w:link w:val="1048"/>
    <w:qFormat/>
    <w:pPr>
      <w:keepLines/>
      <w:keepNext/>
      <w:spacing w:before="340" w:after="330" w:line="578" w:lineRule="auto"/>
      <w:outlineLvl w:val="0"/>
    </w:pPr>
    <w:rPr>
      <w:b/>
      <w:bCs/>
      <w:sz w:val="44"/>
      <w:szCs w:val="44"/>
    </w:rPr>
  </w:style>
  <w:style w:type="paragraph" w:styleId="970">
    <w:name w:val="Heading 2"/>
    <w:basedOn w:val="968"/>
    <w:next w:val="968"/>
    <w:link w:val="1049"/>
    <w:qFormat/>
    <w:pPr>
      <w:keepLines/>
      <w:keepNext/>
      <w:spacing w:before="260" w:after="260" w:line="415" w:lineRule="auto"/>
      <w:outlineLvl w:val="1"/>
    </w:pPr>
    <w:rPr>
      <w:rFonts w:ascii="Arial" w:hAnsi="Arial" w:eastAsia="黑体"/>
      <w:b/>
      <w:bCs/>
      <w:sz w:val="32"/>
      <w:szCs w:val="32"/>
    </w:rPr>
  </w:style>
  <w:style w:type="paragraph" w:styleId="971">
    <w:name w:val="Heading 3"/>
    <w:basedOn w:val="968"/>
    <w:next w:val="968"/>
    <w:link w:val="1050"/>
    <w:qFormat/>
    <w:pPr>
      <w:ind w:firstLine="464"/>
      <w:spacing w:before="120" w:line="400" w:lineRule="exact"/>
      <w:outlineLvl w:val="2"/>
    </w:pPr>
    <w:rPr>
      <w:rFonts w:eastAsia="黑体"/>
      <w:bCs/>
      <w:sz w:val="28"/>
      <w:szCs w:val="32"/>
    </w:rPr>
  </w:style>
  <w:style w:type="paragraph" w:styleId="972">
    <w:name w:val="Heading 4"/>
    <w:basedOn w:val="968"/>
    <w:next w:val="968"/>
    <w:link w:val="1051"/>
    <w:qFormat/>
    <w:pPr>
      <w:keepLines/>
      <w:keepNext/>
      <w:spacing w:line="400" w:lineRule="exact"/>
      <w:outlineLvl w:val="3"/>
    </w:pPr>
    <w:rPr>
      <w:bCs/>
      <w:sz w:val="24"/>
      <w:szCs w:val="28"/>
    </w:rPr>
  </w:style>
  <w:style w:type="paragraph" w:styleId="973">
    <w:name w:val="Heading 5"/>
    <w:basedOn w:val="968"/>
    <w:next w:val="968"/>
    <w:link w:val="1052"/>
    <w:qFormat/>
    <w:pPr>
      <w:ind w:firstLine="170"/>
      <w:keepLines/>
      <w:keepNext/>
      <w:spacing w:before="120" w:line="400" w:lineRule="exact"/>
      <w:outlineLvl w:val="4"/>
    </w:pPr>
    <w:rPr>
      <w:rFonts w:eastAsia="黑体"/>
      <w:bCs/>
      <w:sz w:val="28"/>
      <w:szCs w:val="28"/>
    </w:rPr>
  </w:style>
  <w:style w:type="paragraph" w:styleId="974">
    <w:name w:val="Heading 6"/>
    <w:basedOn w:val="968"/>
    <w:next w:val="968"/>
    <w:link w:val="1053"/>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975">
    <w:name w:val="Heading 7"/>
    <w:basedOn w:val="968"/>
    <w:next w:val="968"/>
    <w:link w:val="1054"/>
    <w:qFormat/>
    <w:pPr>
      <w:ind w:left="1296" w:hanging="1296"/>
      <w:jc w:val="left"/>
      <w:keepLines/>
      <w:keepNext/>
      <w:spacing w:before="240" w:after="64" w:line="320" w:lineRule="auto"/>
      <w:widowControl/>
      <w:tabs>
        <w:tab w:val="left" w:pos="2520" w:leader="none"/>
      </w:tabs>
      <w:outlineLvl w:val="6"/>
    </w:pPr>
    <w:rPr>
      <w:b/>
      <w:bCs/>
      <w:sz w:val="24"/>
    </w:rPr>
  </w:style>
  <w:style w:type="paragraph" w:styleId="976">
    <w:name w:val="Heading 8"/>
    <w:basedOn w:val="968"/>
    <w:next w:val="968"/>
    <w:link w:val="1055"/>
    <w:qFormat/>
    <w:pPr>
      <w:ind w:left="1440" w:hanging="1440"/>
      <w:jc w:val="left"/>
      <w:keepLines/>
      <w:keepNext/>
      <w:spacing w:before="240" w:after="64" w:line="320" w:lineRule="auto"/>
      <w:widowControl/>
      <w:tabs>
        <w:tab w:val="left" w:pos="1440" w:leader="none"/>
      </w:tabs>
      <w:outlineLvl w:val="7"/>
    </w:pPr>
    <w:rPr>
      <w:rFonts w:ascii="Arial" w:hAnsi="Arial" w:eastAsia="黑体"/>
      <w:sz w:val="24"/>
    </w:rPr>
  </w:style>
  <w:style w:type="paragraph" w:styleId="977">
    <w:name w:val="Heading 9"/>
    <w:basedOn w:val="968"/>
    <w:next w:val="968"/>
    <w:link w:val="1056"/>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978" w:default="1">
    <w:name w:val="Default Paragraph Font"/>
    <w:uiPriority w:val="1"/>
    <w:semiHidden/>
    <w:unhideWhenUsed/>
  </w:style>
  <w:style w:type="table" w:styleId="979" w:default="1">
    <w:name w:val="Normal Table"/>
    <w:uiPriority w:val="99"/>
    <w:semiHidden/>
    <w:unhideWhenUsed/>
    <w:tblPr>
      <w:tblInd w:w="0" w:type="dxa"/>
      <w:tblCellMar>
        <w:left w:w="108" w:type="dxa"/>
        <w:top w:w="0" w:type="dxa"/>
        <w:right w:w="108" w:type="dxa"/>
        <w:bottom w:w="0" w:type="dxa"/>
      </w:tblCellMar>
    </w:tblPr>
  </w:style>
  <w:style w:type="numbering" w:styleId="980" w:default="1">
    <w:name w:val="No List"/>
    <w:uiPriority w:val="99"/>
    <w:semiHidden/>
    <w:unhideWhenUsed/>
  </w:style>
  <w:style w:type="paragraph" w:styleId="981" w:customStyle="1">
    <w:name w:val="段"/>
    <w:basedOn w:val="982"/>
    <w:next w:val="968"/>
    <w:qFormat/>
    <w:pPr>
      <w:ind w:firstLine="200"/>
      <w:spacing w:line="360" w:lineRule="auto"/>
    </w:pPr>
    <w:rPr>
      <w:rFonts w:ascii="宋体"/>
      <w:sz w:val="24"/>
      <w:szCs w:val="22"/>
    </w:rPr>
  </w:style>
  <w:style w:type="paragraph" w:styleId="982" w:customStyle="1">
    <w:name w:val="正文13"/>
    <w:next w:val="983"/>
    <w:uiPriority w:val="99"/>
    <w:qFormat/>
    <w:pPr>
      <w:jc w:val="both"/>
      <w:widowControl w:val="off"/>
    </w:pPr>
    <w:rPr>
      <w:sz w:val="21"/>
      <w:szCs w:val="24"/>
    </w:rPr>
  </w:style>
  <w:style w:type="paragraph" w:styleId="983" w:customStyle="1">
    <w:name w:val="正文首行缩进1"/>
    <w:basedOn w:val="984"/>
    <w:next w:val="987"/>
    <w:uiPriority w:val="99"/>
    <w:qFormat/>
    <w:pPr>
      <w:ind w:firstLine="420"/>
    </w:pPr>
  </w:style>
  <w:style w:type="paragraph" w:styleId="984" w:customStyle="1">
    <w:name w:val="正文文本1"/>
    <w:basedOn w:val="982"/>
    <w:next w:val="985"/>
    <w:uiPriority w:val="99"/>
    <w:qFormat/>
    <w:pPr>
      <w:spacing w:after="120"/>
    </w:pPr>
  </w:style>
  <w:style w:type="paragraph" w:styleId="985" w:customStyle="1">
    <w:name w:val="一级条标题"/>
    <w:basedOn w:val="986"/>
    <w:next w:val="98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basedOn w:val="968"/>
    <w:next w:val="968"/>
    <w:uiPriority w:val="99"/>
    <w:qFormat/>
    <w:pPr>
      <w:jc w:val="center"/>
      <w:spacing w:before="158" w:after="153" w:line="1292" w:lineRule="atLeast"/>
      <w:widowControl/>
    </w:pPr>
    <w:rPr>
      <w:rFonts w:ascii="Arial" w:eastAsia="黑体" w:cs="黑体"/>
      <w:sz w:val="31"/>
      <w:szCs w:val="22"/>
      <w:lang w:eastAsia="en-US"/>
    </w:rPr>
  </w:style>
  <w:style w:type="paragraph" w:styleId="987" w:customStyle="1">
    <w:name w:val="正文首行缩进 211"/>
    <w:basedOn w:val="988"/>
    <w:next w:val="989"/>
    <w:uiPriority w:val="99"/>
    <w:qFormat/>
    <w:pPr>
      <w:ind w:firstLine="420"/>
    </w:pPr>
    <w:rPr>
      <w:sz w:val="24"/>
    </w:rPr>
  </w:style>
  <w:style w:type="paragraph" w:styleId="988" w:customStyle="1">
    <w:name w:val="正文文本缩进11"/>
    <w:basedOn w:val="989"/>
    <w:next w:val="989"/>
    <w:uiPriority w:val="99"/>
    <w:qFormat/>
    <w:pPr>
      <w:ind w:firstLine="538"/>
    </w:pPr>
    <w:rPr>
      <w:sz w:val="28"/>
    </w:rPr>
  </w:style>
  <w:style w:type="paragraph" w:styleId="989" w:customStyle="1">
    <w:name w:val="正文112"/>
    <w:next w:val="983"/>
    <w:uiPriority w:val="99"/>
    <w:qFormat/>
    <w:pPr>
      <w:jc w:val="both"/>
      <w:widowControl w:val="off"/>
    </w:pPr>
    <w:rPr>
      <w:sz w:val="21"/>
      <w:szCs w:val="24"/>
    </w:rPr>
  </w:style>
  <w:style w:type="paragraph" w:styleId="990">
    <w:name w:val="toc 7"/>
    <w:basedOn w:val="968"/>
    <w:next w:val="968"/>
    <w:unhideWhenUsed/>
    <w:qFormat/>
    <w:pPr>
      <w:ind w:left="2520"/>
      <w:spacing w:line="400" w:lineRule="exact"/>
    </w:pPr>
    <w:rPr>
      <w:sz w:val="24"/>
      <w:szCs w:val="22"/>
    </w:rPr>
  </w:style>
  <w:style w:type="paragraph" w:styleId="991">
    <w:name w:val="List Number"/>
    <w:basedOn w:val="968"/>
    <w:qFormat/>
    <w:pPr>
      <w:ind w:left="360" w:hanging="360"/>
      <w:tabs>
        <w:tab w:val="left" w:pos="360" w:leader="none"/>
      </w:tabs>
    </w:pPr>
    <w:rPr>
      <w:szCs w:val="20"/>
    </w:rPr>
  </w:style>
  <w:style w:type="paragraph" w:styleId="992">
    <w:name w:val="Normal Indent"/>
    <w:basedOn w:val="968"/>
    <w:next w:val="968"/>
    <w:link w:val="1057"/>
    <w:qFormat/>
    <w:pPr>
      <w:ind w:firstLine="420"/>
      <w:spacing w:line="400" w:lineRule="exact"/>
    </w:pPr>
    <w:rPr>
      <w:rFonts w:eastAsiaTheme="minorEastAsia" w:cstheme="minorBidi"/>
    </w:rPr>
  </w:style>
  <w:style w:type="paragraph" w:styleId="993">
    <w:name w:val="Caption"/>
    <w:basedOn w:val="968"/>
    <w:next w:val="968"/>
    <w:qFormat/>
    <w:pPr>
      <w:spacing w:line="400" w:lineRule="exact"/>
    </w:pPr>
    <w:rPr>
      <w:rFonts w:ascii="Cambria" w:hAnsi="Cambria" w:eastAsia="黑体"/>
      <w:sz w:val="20"/>
      <w:szCs w:val="20"/>
    </w:rPr>
  </w:style>
  <w:style w:type="paragraph" w:styleId="994">
    <w:name w:val="Document Map"/>
    <w:basedOn w:val="968"/>
    <w:link w:val="1058"/>
    <w:qFormat/>
    <w:pPr>
      <w:spacing w:line="400" w:lineRule="exact"/>
      <w:shd w:val="clear" w:color="auto" w:fill="000080"/>
    </w:pPr>
    <w:rPr>
      <w:rFonts w:eastAsiaTheme="minorEastAsia" w:cstheme="minorBidi"/>
    </w:rPr>
  </w:style>
  <w:style w:type="paragraph" w:styleId="995">
    <w:name w:val="toa heading"/>
    <w:basedOn w:val="968"/>
    <w:next w:val="968"/>
    <w:qFormat/>
    <w:rPr>
      <w:rFonts w:ascii="Arial" w:hAnsi="Arial"/>
      <w:sz w:val="24"/>
      <w:szCs w:val="22"/>
    </w:rPr>
  </w:style>
  <w:style w:type="paragraph" w:styleId="996">
    <w:name w:val="annotation text"/>
    <w:basedOn w:val="968"/>
    <w:link w:val="1059"/>
    <w:unhideWhenUsed/>
    <w:qFormat/>
    <w:pPr>
      <w:jc w:val="left"/>
    </w:pPr>
  </w:style>
  <w:style w:type="paragraph" w:styleId="997">
    <w:name w:val="Body Text 3"/>
    <w:basedOn w:val="968"/>
    <w:link w:val="1060"/>
    <w:qFormat/>
    <w:pPr>
      <w:spacing w:line="400" w:lineRule="exact"/>
    </w:pPr>
    <w:rPr>
      <w:rFonts w:ascii="宋体" w:eastAsiaTheme="minorEastAsia" w:cstheme="minorBidi"/>
      <w:sz w:val="24"/>
      <w:szCs w:val="20"/>
    </w:rPr>
  </w:style>
  <w:style w:type="paragraph" w:styleId="998">
    <w:name w:val="Body Text"/>
    <w:basedOn w:val="968"/>
    <w:next w:val="985"/>
    <w:link w:val="1061"/>
    <w:unhideWhenUsed/>
    <w:qFormat/>
    <w:pPr>
      <w:spacing w:after="120"/>
    </w:pPr>
  </w:style>
  <w:style w:type="paragraph" w:styleId="999">
    <w:name w:val="Body Text Indent"/>
    <w:basedOn w:val="968"/>
    <w:next w:val="1000"/>
    <w:link w:val="1062"/>
    <w:qFormat/>
    <w:pPr>
      <w:ind w:left="420"/>
      <w:spacing w:after="120"/>
    </w:pPr>
    <w:rPr>
      <w:rFonts w:ascii="Calibri" w:hAnsi="Calibri"/>
      <w:sz w:val="24"/>
    </w:rPr>
  </w:style>
  <w:style w:type="paragraph" w:styleId="1000">
    <w:name w:val="envelope return"/>
    <w:basedOn w:val="968"/>
    <w:uiPriority w:val="99"/>
    <w:qFormat/>
    <w:rPr>
      <w:rFonts w:ascii="Arial" w:hAnsi="Arial"/>
    </w:rPr>
  </w:style>
  <w:style w:type="paragraph" w:styleId="1001">
    <w:name w:val="Block Text"/>
    <w:basedOn w:val="968"/>
    <w:next w:val="968"/>
    <w:qFormat/>
    <w:pPr>
      <w:ind w:left="420" w:right="33"/>
      <w:jc w:val="left"/>
    </w:pPr>
    <w:rPr>
      <w:sz w:val="24"/>
      <w:szCs w:val="20"/>
    </w:rPr>
  </w:style>
  <w:style w:type="paragraph" w:styleId="1002">
    <w:name w:val="index 4"/>
    <w:basedOn w:val="968"/>
    <w:next w:val="968"/>
    <w:qFormat/>
    <w:pPr>
      <w:ind w:left="600"/>
      <w:spacing w:line="400" w:lineRule="exact"/>
    </w:pPr>
    <w:rPr>
      <w:sz w:val="24"/>
    </w:rPr>
  </w:style>
  <w:style w:type="paragraph" w:styleId="1003">
    <w:name w:val="toc 5"/>
    <w:basedOn w:val="968"/>
    <w:next w:val="968"/>
    <w:unhideWhenUsed/>
    <w:qFormat/>
    <w:pPr>
      <w:ind w:left="1680"/>
      <w:spacing w:line="400" w:lineRule="exact"/>
    </w:pPr>
    <w:rPr>
      <w:sz w:val="24"/>
      <w:szCs w:val="22"/>
    </w:rPr>
  </w:style>
  <w:style w:type="paragraph" w:styleId="1004">
    <w:name w:val="toc 3"/>
    <w:basedOn w:val="968"/>
    <w:next w:val="968"/>
    <w:qFormat/>
    <w:pPr>
      <w:ind w:left="840"/>
      <w:spacing w:line="400" w:lineRule="exact"/>
    </w:pPr>
    <w:rPr>
      <w:sz w:val="24"/>
    </w:rPr>
  </w:style>
  <w:style w:type="paragraph" w:styleId="1005">
    <w:name w:val="Plain Text"/>
    <w:basedOn w:val="968"/>
    <w:next w:val="968"/>
    <w:link w:val="1063"/>
    <w:qFormat/>
    <w:rPr>
      <w:rFonts w:ascii="宋体" w:hAnsi="Courier New" w:cstheme="minorBidi"/>
      <w:szCs w:val="20"/>
    </w:rPr>
  </w:style>
  <w:style w:type="paragraph" w:styleId="1006">
    <w:name w:val="toc 8"/>
    <w:basedOn w:val="968"/>
    <w:next w:val="968"/>
    <w:unhideWhenUsed/>
    <w:qFormat/>
    <w:pPr>
      <w:ind w:left="2940"/>
      <w:spacing w:line="400" w:lineRule="exact"/>
    </w:pPr>
    <w:rPr>
      <w:sz w:val="24"/>
      <w:szCs w:val="22"/>
    </w:rPr>
  </w:style>
  <w:style w:type="paragraph" w:styleId="1007">
    <w:name w:val="Date"/>
    <w:basedOn w:val="968"/>
    <w:next w:val="968"/>
    <w:link w:val="1064"/>
    <w:unhideWhenUsed/>
    <w:qFormat/>
    <w:pPr>
      <w:ind w:left="100"/>
    </w:pPr>
  </w:style>
  <w:style w:type="paragraph" w:styleId="1008">
    <w:name w:val="Body Text Indent 2"/>
    <w:basedOn w:val="968"/>
    <w:link w:val="1065"/>
    <w:unhideWhenUsed/>
    <w:qFormat/>
    <w:pPr>
      <w:ind w:left="420"/>
      <w:spacing w:after="120" w:line="480" w:lineRule="auto"/>
    </w:pPr>
  </w:style>
  <w:style w:type="paragraph" w:styleId="1009">
    <w:name w:val="Balloon Text"/>
    <w:basedOn w:val="968"/>
    <w:link w:val="1066"/>
    <w:unhideWhenUsed/>
    <w:qFormat/>
    <w:rPr>
      <w:sz w:val="18"/>
      <w:szCs w:val="18"/>
    </w:rPr>
  </w:style>
  <w:style w:type="paragraph" w:styleId="1010">
    <w:name w:val="Footer"/>
    <w:basedOn w:val="968"/>
    <w:link w:val="1067"/>
    <w:unhideWhenUsed/>
    <w:qFormat/>
    <w:pPr>
      <w:jc w:val="left"/>
      <w:tabs>
        <w:tab w:val="center" w:pos="4153" w:leader="none"/>
        <w:tab w:val="right" w:pos="8306" w:leader="none"/>
      </w:tabs>
    </w:pPr>
    <w:rPr>
      <w:sz w:val="18"/>
      <w:szCs w:val="18"/>
    </w:rPr>
  </w:style>
  <w:style w:type="paragraph" w:styleId="1011">
    <w:name w:val="Header"/>
    <w:basedOn w:val="968"/>
    <w:link w:val="1068"/>
    <w:unhideWhenUsed/>
    <w:qFormat/>
    <w:pPr>
      <w:jc w:val="center"/>
      <w:tabs>
        <w:tab w:val="center" w:pos="4153" w:leader="none"/>
        <w:tab w:val="right" w:pos="8306" w:leader="none"/>
      </w:tabs>
      <w:pBdr>
        <w:bottom w:val="single" w:color="auto" w:sz="6" w:space="1"/>
      </w:pBdr>
    </w:pPr>
    <w:rPr>
      <w:sz w:val="18"/>
      <w:szCs w:val="18"/>
    </w:rPr>
  </w:style>
  <w:style w:type="paragraph" w:styleId="1012">
    <w:name w:val="toc 1"/>
    <w:basedOn w:val="968"/>
    <w:next w:val="968"/>
    <w:qFormat/>
    <w:pPr>
      <w:spacing w:line="440" w:lineRule="exact"/>
      <w:tabs>
        <w:tab w:val="right" w:pos="9356" w:leader="dot"/>
      </w:tabs>
    </w:pPr>
    <w:rPr>
      <w:b/>
      <w:sz w:val="24"/>
    </w:rPr>
  </w:style>
  <w:style w:type="paragraph" w:styleId="1013">
    <w:name w:val="toc 4"/>
    <w:basedOn w:val="968"/>
    <w:next w:val="968"/>
    <w:unhideWhenUsed/>
    <w:qFormat/>
    <w:pPr>
      <w:ind w:left="1260"/>
      <w:spacing w:line="400" w:lineRule="exact"/>
    </w:pPr>
    <w:rPr>
      <w:sz w:val="24"/>
      <w:szCs w:val="22"/>
    </w:rPr>
  </w:style>
  <w:style w:type="paragraph" w:styleId="1014">
    <w:name w:val="Subtitle"/>
    <w:basedOn w:val="968"/>
    <w:next w:val="968"/>
    <w:link w:val="1069"/>
    <w:qFormat/>
    <w:pPr>
      <w:spacing w:before="120" w:line="480" w:lineRule="exact"/>
      <w:outlineLvl w:val="0"/>
    </w:pPr>
    <w:rPr>
      <w:rFonts w:eastAsia="黑体" w:cstheme="minorBidi"/>
      <w:bCs/>
      <w:sz w:val="30"/>
      <w:szCs w:val="32"/>
    </w:rPr>
  </w:style>
  <w:style w:type="paragraph" w:styleId="1015">
    <w:name w:val="List"/>
    <w:basedOn w:val="968"/>
    <w:qFormat/>
    <w:pPr>
      <w:ind w:left="200" w:hanging="200"/>
    </w:pPr>
    <w:rPr>
      <w:rFonts w:ascii="Calibri" w:hAnsi="Calibri"/>
    </w:rPr>
  </w:style>
  <w:style w:type="paragraph" w:styleId="1016">
    <w:name w:val="footnote text"/>
    <w:basedOn w:val="968"/>
    <w:link w:val="1070"/>
    <w:unhideWhenUsed/>
    <w:qFormat/>
    <w:pPr>
      <w:jc w:val="left"/>
      <w:spacing w:line="312" w:lineRule="atLeast"/>
    </w:pPr>
    <w:rPr>
      <w:rFonts w:eastAsiaTheme="minorEastAsia" w:cstheme="minorBidi"/>
      <w:sz w:val="18"/>
      <w:szCs w:val="20"/>
    </w:rPr>
  </w:style>
  <w:style w:type="paragraph" w:styleId="1017">
    <w:name w:val="toc 6"/>
    <w:basedOn w:val="968"/>
    <w:next w:val="968"/>
    <w:unhideWhenUsed/>
    <w:qFormat/>
    <w:pPr>
      <w:ind w:left="2100"/>
      <w:spacing w:line="400" w:lineRule="exact"/>
    </w:pPr>
    <w:rPr>
      <w:sz w:val="24"/>
      <w:szCs w:val="22"/>
    </w:rPr>
  </w:style>
  <w:style w:type="paragraph" w:styleId="1018">
    <w:name w:val="Body Text Indent 3"/>
    <w:basedOn w:val="968"/>
    <w:link w:val="1071"/>
    <w:qFormat/>
    <w:pPr>
      <w:ind w:left="420"/>
      <w:spacing w:after="120" w:line="400" w:lineRule="exact"/>
    </w:pPr>
    <w:rPr>
      <w:rFonts w:eastAsiaTheme="minorEastAsia" w:cstheme="minorBidi"/>
      <w:sz w:val="16"/>
      <w:szCs w:val="16"/>
    </w:rPr>
  </w:style>
  <w:style w:type="paragraph" w:styleId="1019">
    <w:name w:val="toc 2"/>
    <w:basedOn w:val="968"/>
    <w:next w:val="968"/>
    <w:qFormat/>
    <w:pPr>
      <w:ind w:left="420"/>
      <w:spacing w:line="400" w:lineRule="exact"/>
    </w:pPr>
    <w:rPr>
      <w:sz w:val="24"/>
    </w:rPr>
  </w:style>
  <w:style w:type="paragraph" w:styleId="1020">
    <w:name w:val="toc 9"/>
    <w:basedOn w:val="968"/>
    <w:next w:val="968"/>
    <w:unhideWhenUsed/>
    <w:qFormat/>
    <w:pPr>
      <w:ind w:left="3360"/>
      <w:spacing w:line="400" w:lineRule="exact"/>
    </w:pPr>
    <w:rPr>
      <w:sz w:val="24"/>
      <w:szCs w:val="22"/>
    </w:rPr>
  </w:style>
  <w:style w:type="paragraph" w:styleId="1021">
    <w:name w:val="Body Text 2"/>
    <w:basedOn w:val="968"/>
    <w:link w:val="1072"/>
    <w:unhideWhenUsed/>
    <w:qFormat/>
    <w:pPr>
      <w:spacing w:line="280" w:lineRule="exact"/>
    </w:pPr>
    <w:rPr>
      <w:rFonts w:eastAsiaTheme="minorEastAsia" w:cstheme="minorBidi"/>
      <w:spacing w:val="4"/>
      <w:sz w:val="18"/>
      <w:szCs w:val="20"/>
    </w:rPr>
  </w:style>
  <w:style w:type="paragraph" w:styleId="1022">
    <w:name w:val="HTML Preformatted"/>
    <w:basedOn w:val="968"/>
    <w:link w:val="1073"/>
    <w:unhideWhenUsed/>
    <w:qFormat/>
    <w:pPr>
      <w:spacing w:line="400" w:lineRule="exact"/>
    </w:pPr>
    <w:rPr>
      <w:rFonts w:ascii="Courier New" w:hAnsi="Courier New" w:cs="Courier New" w:eastAsiaTheme="minorEastAsia"/>
      <w:sz w:val="20"/>
      <w:szCs w:val="20"/>
    </w:rPr>
  </w:style>
  <w:style w:type="paragraph" w:styleId="1023">
    <w:name w:val="Normal (Web)"/>
    <w:basedOn w:val="968"/>
    <w:unhideWhenUsed/>
    <w:qFormat/>
    <w:pPr>
      <w:jc w:val="left"/>
      <w:spacing w:before="100" w:beforeAutospacing="1" w:after="100" w:afterAutospacing="1"/>
      <w:widowControl/>
    </w:pPr>
    <w:rPr>
      <w:rFonts w:ascii="宋体" w:hAnsi="宋体" w:cs="宋体"/>
      <w:sz w:val="24"/>
    </w:rPr>
  </w:style>
  <w:style w:type="paragraph" w:styleId="1024">
    <w:name w:val="index 1"/>
    <w:basedOn w:val="968"/>
    <w:next w:val="968"/>
    <w:qFormat/>
    <w:pPr>
      <w:jc w:val="center"/>
      <w:spacing w:line="220" w:lineRule="exact"/>
    </w:pPr>
    <w:rPr>
      <w:rFonts w:ascii="仿宋_GB2312" w:eastAsia="仿宋_GB2312"/>
      <w:sz w:val="24"/>
      <w:szCs w:val="21"/>
    </w:rPr>
  </w:style>
  <w:style w:type="paragraph" w:styleId="1025">
    <w:name w:val="Title"/>
    <w:basedOn w:val="968"/>
    <w:link w:val="1074"/>
    <w:qFormat/>
    <w:pPr>
      <w:jc w:val="center"/>
      <w:spacing w:before="240" w:after="60" w:line="420" w:lineRule="atLeast"/>
      <w:outlineLvl w:val="0"/>
    </w:pPr>
    <w:rPr>
      <w:rFonts w:ascii="Arial" w:hAnsi="Arial" w:eastAsiaTheme="minorEastAsia" w:cstheme="minorBidi"/>
      <w:b/>
      <w:sz w:val="32"/>
      <w:szCs w:val="20"/>
    </w:rPr>
  </w:style>
  <w:style w:type="paragraph" w:styleId="1026">
    <w:name w:val="annotation subject"/>
    <w:basedOn w:val="996"/>
    <w:next w:val="996"/>
    <w:link w:val="1075"/>
    <w:unhideWhenUsed/>
    <w:qFormat/>
    <w:pPr>
      <w:spacing w:line="400" w:lineRule="exact"/>
    </w:pPr>
    <w:rPr>
      <w:rFonts w:eastAsiaTheme="minorEastAsia" w:cstheme="minorBidi"/>
      <w:b/>
      <w:bCs/>
    </w:rPr>
  </w:style>
  <w:style w:type="paragraph" w:styleId="1027">
    <w:name w:val="Body Text First Indent"/>
    <w:basedOn w:val="968"/>
    <w:next w:val="992"/>
    <w:link w:val="1271"/>
    <w:qFormat/>
    <w:pPr>
      <w:ind w:firstLine="420"/>
    </w:pPr>
  </w:style>
  <w:style w:type="paragraph" w:styleId="1028">
    <w:name w:val="Body Text First Indent 2"/>
    <w:basedOn w:val="999"/>
    <w:link w:val="1076"/>
    <w:unhideWhenUsed/>
    <w:qFormat/>
    <w:pPr>
      <w:ind w:firstLine="420"/>
    </w:pPr>
    <w:rPr>
      <w:rFonts w:ascii="Times New Roman" w:hAnsi="Times New Roman"/>
      <w:sz w:val="21"/>
    </w:rPr>
  </w:style>
  <w:style w:type="table" w:styleId="1029">
    <w:name w:val="Table Grid"/>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Strong"/>
    <w:qFormat/>
    <w:rPr>
      <w:b/>
      <w:bCs/>
    </w:rPr>
  </w:style>
  <w:style w:type="character" w:styleId="1031">
    <w:name w:val="page number"/>
    <w:qFormat/>
    <w:rPr>
      <w:rFonts w:cs="Times New Roman"/>
    </w:rPr>
  </w:style>
  <w:style w:type="character" w:styleId="1032">
    <w:name w:val="FollowedHyperlink"/>
    <w:qFormat/>
    <w:rPr>
      <w:color w:val="0000ff"/>
      <w:u w:val="single"/>
    </w:rPr>
  </w:style>
  <w:style w:type="character" w:styleId="1033">
    <w:name w:val="Emphasis"/>
    <w:qFormat/>
    <w:rPr>
      <w:i/>
    </w:rPr>
  </w:style>
  <w:style w:type="character" w:styleId="1034">
    <w:name w:val="HTML Definition"/>
    <w:qFormat/>
  </w:style>
  <w:style w:type="character" w:styleId="1035">
    <w:name w:val="HTML Typewriter"/>
    <w:qFormat/>
    <w:rPr>
      <w:rFonts w:ascii="monospace" w:hAnsi="monospace" w:eastAsia="monospace" w:cs="monospace"/>
      <w:sz w:val="20"/>
    </w:rPr>
  </w:style>
  <w:style w:type="character" w:styleId="1036">
    <w:name w:val="HTML Acronym"/>
    <w:basedOn w:val="978"/>
    <w:qFormat/>
  </w:style>
  <w:style w:type="character" w:styleId="1037">
    <w:name w:val="HTML Variable"/>
    <w:qFormat/>
  </w:style>
  <w:style w:type="character" w:styleId="1038">
    <w:name w:val="Hyperlink"/>
    <w:qFormat/>
    <w:rPr>
      <w:rFonts w:ascii="Verdana" w:hAnsi="Verdana" w:cs="Verdana"/>
      <w:color w:val="000000"/>
      <w:sz w:val="20"/>
      <w:szCs w:val="20"/>
      <w:u w:val="none"/>
      <w:lang w:eastAsia="en-US"/>
    </w:rPr>
  </w:style>
  <w:style w:type="character" w:styleId="1039">
    <w:name w:val="HTML Code"/>
    <w:qFormat/>
    <w:rPr>
      <w:rFonts w:hint="default" w:ascii="monospace" w:hAnsi="monospace" w:eastAsia="monospace" w:cs="monospace"/>
      <w:sz w:val="20"/>
    </w:rPr>
  </w:style>
  <w:style w:type="character" w:styleId="1040">
    <w:name w:val="annotation reference"/>
    <w:qFormat/>
    <w:rPr>
      <w:sz w:val="21"/>
      <w:szCs w:val="21"/>
    </w:rPr>
  </w:style>
  <w:style w:type="character" w:styleId="1041">
    <w:name w:val="HTML Cite"/>
    <w:qFormat/>
  </w:style>
  <w:style w:type="character" w:styleId="1042">
    <w:name w:val="footnote reference"/>
    <w:unhideWhenUsed/>
    <w:qFormat/>
    <w:rPr>
      <w:vertAlign w:val="superscript"/>
    </w:rPr>
  </w:style>
  <w:style w:type="character" w:styleId="1043">
    <w:name w:val="HTML Keyboard"/>
    <w:qFormat/>
    <w:rPr>
      <w:rFonts w:hint="default" w:ascii="monospace" w:hAnsi="monospace" w:eastAsia="monospace" w:cs="monospace"/>
      <w:sz w:val="20"/>
    </w:rPr>
  </w:style>
  <w:style w:type="character" w:styleId="1044">
    <w:name w:val="HTML Sample"/>
    <w:qFormat/>
    <w:rPr>
      <w:rFonts w:hint="default" w:ascii="monospace" w:hAnsi="monospace" w:eastAsia="monospace" w:cs="monospace"/>
    </w:rPr>
  </w:style>
  <w:style w:type="paragraph" w:styleId="1045" w:customStyle="1">
    <w:name w:val="样式1"/>
    <w:basedOn w:val="968"/>
    <w:qFormat/>
    <w:pPr>
      <w:spacing w:before="120" w:after="120" w:line="300" w:lineRule="auto"/>
    </w:pPr>
    <w:rPr>
      <w:rFonts w:ascii="宋体" w:hAnsi="宋体"/>
      <w:b/>
      <w:sz w:val="24"/>
      <w:szCs w:val="20"/>
    </w:rPr>
  </w:style>
  <w:style w:type="paragraph" w:styleId="1046" w:customStyle="1">
    <w:name w:val="首行缩进"/>
    <w:basedOn w:val="968"/>
    <w:qFormat/>
    <w:pPr>
      <w:ind w:firstLine="480"/>
    </w:pPr>
    <w:rPr>
      <w:lang w:val="zh-CN"/>
    </w:rPr>
  </w:style>
  <w:style w:type="paragraph" w:styleId="1047" w:customStyle="1">
    <w:name w:val="正文1"/>
    <w:next w:val="968"/>
    <w:qFormat/>
    <w:pPr>
      <w:contextualSpacing/>
      <w:ind w:firstLine="200"/>
      <w:spacing w:before="120" w:after="120" w:line="180" w:lineRule="auto"/>
    </w:pPr>
    <w:rPr>
      <w:rFonts w:ascii="Calibri" w:hAnsi="Calibri" w:eastAsia="Adobe 仿宋 Std R"/>
      <w:sz w:val="21"/>
      <w:szCs w:val="21"/>
    </w:rPr>
  </w:style>
  <w:style w:type="character" w:styleId="1048" w:customStyle="1">
    <w:name w:val="标题 1 Char"/>
    <w:basedOn w:val="978"/>
    <w:link w:val="969"/>
    <w:qFormat/>
    <w:rPr>
      <w:rFonts w:ascii="Times New Roman" w:hAnsi="Times New Roman" w:eastAsia="宋体" w:cs="Times New Roman"/>
      <w:b/>
      <w:bCs/>
      <w:sz w:val="44"/>
      <w:szCs w:val="44"/>
    </w:rPr>
  </w:style>
  <w:style w:type="character" w:styleId="1049" w:customStyle="1">
    <w:name w:val="标题 2 Char"/>
    <w:basedOn w:val="978"/>
    <w:link w:val="970"/>
    <w:qFormat/>
    <w:rPr>
      <w:rFonts w:ascii="Arial" w:hAnsi="Arial" w:eastAsia="黑体" w:cs="Times New Roman"/>
      <w:b/>
      <w:bCs/>
      <w:sz w:val="32"/>
      <w:szCs w:val="32"/>
    </w:rPr>
  </w:style>
  <w:style w:type="character" w:styleId="1050" w:customStyle="1">
    <w:name w:val="标题 3 Char"/>
    <w:basedOn w:val="978"/>
    <w:link w:val="971"/>
    <w:qFormat/>
    <w:rPr>
      <w:rFonts w:ascii="Times New Roman" w:hAnsi="Times New Roman" w:eastAsia="黑体" w:cs="Times New Roman"/>
      <w:bCs/>
      <w:sz w:val="28"/>
      <w:szCs w:val="32"/>
    </w:rPr>
  </w:style>
  <w:style w:type="character" w:styleId="1051" w:customStyle="1">
    <w:name w:val="标题 4 Char"/>
    <w:basedOn w:val="978"/>
    <w:link w:val="972"/>
    <w:qFormat/>
    <w:rPr>
      <w:rFonts w:ascii="Times New Roman" w:hAnsi="Times New Roman" w:eastAsia="宋体" w:cs="Times New Roman"/>
      <w:bCs/>
      <w:sz w:val="24"/>
      <w:szCs w:val="28"/>
    </w:rPr>
  </w:style>
  <w:style w:type="character" w:styleId="1052" w:customStyle="1">
    <w:name w:val="标题 5 Char"/>
    <w:basedOn w:val="978"/>
    <w:link w:val="973"/>
    <w:qFormat/>
    <w:rPr>
      <w:rFonts w:ascii="Times New Roman" w:hAnsi="Times New Roman" w:eastAsia="黑体" w:cs="Times New Roman"/>
      <w:bCs/>
      <w:sz w:val="28"/>
      <w:szCs w:val="28"/>
    </w:rPr>
  </w:style>
  <w:style w:type="character" w:styleId="1053" w:customStyle="1">
    <w:name w:val="标题 6 Char"/>
    <w:basedOn w:val="978"/>
    <w:link w:val="974"/>
    <w:qFormat/>
    <w:rPr>
      <w:rFonts w:ascii="Arial" w:hAnsi="Arial" w:eastAsia="黑体" w:cs="Times New Roman"/>
      <w:b/>
      <w:bCs/>
      <w:sz w:val="24"/>
      <w:szCs w:val="24"/>
    </w:rPr>
  </w:style>
  <w:style w:type="character" w:styleId="1054" w:customStyle="1">
    <w:name w:val="标题 7 Char"/>
    <w:basedOn w:val="978"/>
    <w:link w:val="975"/>
    <w:qFormat/>
    <w:rPr>
      <w:rFonts w:ascii="Times New Roman" w:hAnsi="Times New Roman" w:eastAsia="宋体" w:cs="Times New Roman"/>
      <w:b/>
      <w:bCs/>
      <w:sz w:val="24"/>
      <w:szCs w:val="24"/>
    </w:rPr>
  </w:style>
  <w:style w:type="character" w:styleId="1055" w:customStyle="1">
    <w:name w:val="标题 8 Char"/>
    <w:basedOn w:val="978"/>
    <w:link w:val="976"/>
    <w:qFormat/>
    <w:rPr>
      <w:rFonts w:ascii="Arial" w:hAnsi="Arial" w:eastAsia="黑体" w:cs="Times New Roman"/>
      <w:sz w:val="24"/>
      <w:szCs w:val="24"/>
    </w:rPr>
  </w:style>
  <w:style w:type="character" w:styleId="1056" w:customStyle="1">
    <w:name w:val="标题 9 Char"/>
    <w:basedOn w:val="978"/>
    <w:link w:val="977"/>
    <w:qFormat/>
    <w:rPr>
      <w:rFonts w:ascii="Arial" w:hAnsi="Arial" w:eastAsia="黑体" w:cs="Times New Roman"/>
      <w:sz w:val="21"/>
      <w:szCs w:val="21"/>
    </w:rPr>
  </w:style>
  <w:style w:type="character" w:styleId="1057" w:customStyle="1">
    <w:name w:val="正文缩进 Char"/>
    <w:link w:val="992"/>
    <w:qFormat/>
    <w:rPr>
      <w:rFonts w:ascii="Times New Roman" w:hAnsi="Times New Roman"/>
      <w:sz w:val="21"/>
      <w:szCs w:val="24"/>
    </w:rPr>
  </w:style>
  <w:style w:type="character" w:styleId="1058" w:customStyle="1">
    <w:name w:val="文档结构图 Char"/>
    <w:link w:val="994"/>
    <w:qFormat/>
    <w:rPr>
      <w:rFonts w:ascii="Times New Roman" w:hAnsi="Times New Roman"/>
      <w:sz w:val="21"/>
      <w:szCs w:val="24"/>
      <w:shd w:val="clear" w:color="auto" w:fill="000080"/>
    </w:rPr>
  </w:style>
  <w:style w:type="character" w:styleId="1059" w:customStyle="1">
    <w:name w:val="批注文字 Char1"/>
    <w:basedOn w:val="978"/>
    <w:link w:val="996"/>
    <w:qFormat/>
    <w:rPr>
      <w:rFonts w:ascii="Times New Roman" w:hAnsi="Times New Roman" w:eastAsia="宋体" w:cs="Times New Roman"/>
      <w:sz w:val="21"/>
      <w:szCs w:val="24"/>
    </w:rPr>
  </w:style>
  <w:style w:type="character" w:styleId="1060" w:customStyle="1">
    <w:name w:val="正文文本 3 Char"/>
    <w:link w:val="997"/>
    <w:qFormat/>
    <w:rPr>
      <w:rFonts w:ascii="宋体" w:hAnsi="Times New Roman"/>
      <w:sz w:val="24"/>
    </w:rPr>
  </w:style>
  <w:style w:type="character" w:styleId="1061" w:customStyle="1">
    <w:name w:val="正文文本 Char"/>
    <w:basedOn w:val="978"/>
    <w:link w:val="998"/>
    <w:qFormat/>
    <w:rPr>
      <w:rFonts w:ascii="Times New Roman" w:hAnsi="Times New Roman" w:eastAsia="宋体" w:cs="Times New Roman"/>
      <w:sz w:val="21"/>
      <w:szCs w:val="24"/>
    </w:rPr>
  </w:style>
  <w:style w:type="character" w:styleId="1062" w:customStyle="1">
    <w:name w:val="正文文本缩进 Char"/>
    <w:basedOn w:val="978"/>
    <w:link w:val="999"/>
    <w:qFormat/>
    <w:rPr>
      <w:rFonts w:ascii="Calibri" w:hAnsi="Calibri" w:eastAsia="宋体" w:cs="Times New Roman"/>
      <w:sz w:val="24"/>
      <w:szCs w:val="24"/>
    </w:rPr>
  </w:style>
  <w:style w:type="character" w:styleId="1063" w:customStyle="1">
    <w:name w:val="纯文本 Char1"/>
    <w:link w:val="1005"/>
    <w:qFormat/>
    <w:rPr>
      <w:rFonts w:ascii="宋体" w:hAnsi="Courier New" w:eastAsia="宋体"/>
      <w:szCs w:val="20"/>
    </w:rPr>
  </w:style>
  <w:style w:type="character" w:styleId="1064" w:customStyle="1">
    <w:name w:val="日期 Char"/>
    <w:basedOn w:val="978"/>
    <w:link w:val="1007"/>
    <w:qFormat/>
    <w:rPr>
      <w:rFonts w:ascii="Times New Roman" w:hAnsi="Times New Roman" w:eastAsia="宋体" w:cs="Times New Roman"/>
      <w:sz w:val="21"/>
      <w:szCs w:val="24"/>
    </w:rPr>
  </w:style>
  <w:style w:type="character" w:styleId="1065" w:customStyle="1">
    <w:name w:val="正文文本缩进 2 Char"/>
    <w:basedOn w:val="978"/>
    <w:link w:val="1008"/>
    <w:qFormat/>
    <w:rPr>
      <w:rFonts w:ascii="Times New Roman" w:hAnsi="Times New Roman" w:eastAsia="宋体" w:cs="Times New Roman"/>
      <w:szCs w:val="24"/>
    </w:rPr>
  </w:style>
  <w:style w:type="character" w:styleId="1066" w:customStyle="1">
    <w:name w:val="批注框文本 Char"/>
    <w:basedOn w:val="978"/>
    <w:link w:val="1009"/>
    <w:qFormat/>
    <w:rPr>
      <w:rFonts w:ascii="Times New Roman" w:hAnsi="Times New Roman" w:eastAsia="宋体" w:cs="Times New Roman"/>
      <w:sz w:val="18"/>
      <w:szCs w:val="18"/>
    </w:rPr>
  </w:style>
  <w:style w:type="character" w:styleId="1067" w:customStyle="1">
    <w:name w:val="页脚 Char"/>
    <w:basedOn w:val="978"/>
    <w:link w:val="1010"/>
    <w:qFormat/>
    <w:rPr>
      <w:sz w:val="18"/>
      <w:szCs w:val="18"/>
    </w:rPr>
  </w:style>
  <w:style w:type="character" w:styleId="1068" w:customStyle="1">
    <w:name w:val="页眉 Char"/>
    <w:basedOn w:val="978"/>
    <w:link w:val="1011"/>
    <w:qFormat/>
    <w:rPr>
      <w:sz w:val="18"/>
      <w:szCs w:val="18"/>
    </w:rPr>
  </w:style>
  <w:style w:type="character" w:styleId="1069" w:customStyle="1">
    <w:name w:val="副标题 Char"/>
    <w:link w:val="1014"/>
    <w:qFormat/>
    <w:rPr>
      <w:rFonts w:ascii="Times New Roman" w:hAnsi="Times New Roman" w:eastAsia="黑体"/>
      <w:bCs/>
      <w:sz w:val="30"/>
      <w:szCs w:val="32"/>
    </w:rPr>
  </w:style>
  <w:style w:type="character" w:styleId="1070" w:customStyle="1">
    <w:name w:val="脚注文本 Char"/>
    <w:link w:val="1016"/>
    <w:qFormat/>
    <w:rPr>
      <w:rFonts w:ascii="Times New Roman" w:hAnsi="Times New Roman"/>
      <w:sz w:val="18"/>
    </w:rPr>
  </w:style>
  <w:style w:type="character" w:styleId="1071" w:customStyle="1">
    <w:name w:val="正文文本缩进 3 Char"/>
    <w:link w:val="1018"/>
    <w:qFormat/>
    <w:rPr>
      <w:rFonts w:ascii="Times New Roman" w:hAnsi="Times New Roman"/>
      <w:sz w:val="16"/>
      <w:szCs w:val="16"/>
    </w:rPr>
  </w:style>
  <w:style w:type="character" w:styleId="1072" w:customStyle="1">
    <w:name w:val="正文文本 2 Char"/>
    <w:link w:val="1021"/>
    <w:uiPriority w:val="99"/>
    <w:qFormat/>
    <w:rPr>
      <w:rFonts w:ascii="Times New Roman" w:hAnsi="Times New Roman"/>
      <w:spacing w:val="4"/>
      <w:sz w:val="18"/>
    </w:rPr>
  </w:style>
  <w:style w:type="character" w:styleId="1073" w:customStyle="1">
    <w:name w:val="HTML 预设格式 Char"/>
    <w:link w:val="1022"/>
    <w:uiPriority w:val="99"/>
    <w:qFormat/>
    <w:rPr>
      <w:rFonts w:ascii="Courier New" w:hAnsi="Courier New" w:cs="Courier New"/>
    </w:rPr>
  </w:style>
  <w:style w:type="character" w:styleId="1074" w:customStyle="1">
    <w:name w:val="标题 Char"/>
    <w:link w:val="1025"/>
    <w:qFormat/>
    <w:rPr>
      <w:rFonts w:ascii="Arial" w:hAnsi="Arial"/>
      <w:b/>
      <w:sz w:val="32"/>
    </w:rPr>
  </w:style>
  <w:style w:type="character" w:styleId="1075" w:customStyle="1">
    <w:name w:val="批注主题 Char"/>
    <w:link w:val="1026"/>
    <w:qFormat/>
    <w:rPr>
      <w:rFonts w:ascii="Times New Roman" w:hAnsi="Times New Roman"/>
      <w:b/>
      <w:bCs/>
      <w:sz w:val="21"/>
      <w:szCs w:val="24"/>
    </w:rPr>
  </w:style>
  <w:style w:type="character" w:styleId="1076" w:customStyle="1">
    <w:name w:val="正文首行缩进 2 Char"/>
    <w:basedOn w:val="1062"/>
    <w:link w:val="1028"/>
    <w:qFormat/>
    <w:rPr>
      <w:rFonts w:ascii="Times New Roman" w:hAnsi="Times New Roman" w:eastAsia="宋体" w:cs="Times New Roman"/>
      <w:sz w:val="21"/>
      <w:szCs w:val="24"/>
    </w:rPr>
  </w:style>
  <w:style w:type="paragraph" w:styleId="1077" w:customStyle="1">
    <w:name w:val="正文 1.1"/>
    <w:basedOn w:val="968"/>
    <w:next w:val="1078"/>
    <w:uiPriority w:val="99"/>
    <w:qFormat/>
    <w:pPr>
      <w:ind w:left="980" w:hanging="980"/>
      <w:spacing w:line="360" w:lineRule="auto"/>
      <w:tabs>
        <w:tab w:val="left" w:pos="840" w:leader="none"/>
      </w:tabs>
      <w:outlineLvl w:val="1"/>
    </w:pPr>
    <w:rPr>
      <w:rFonts w:ascii="仿宋" w:hAnsi="仿宋" w:eastAsia="仿宋"/>
      <w:b/>
      <w:sz w:val="28"/>
      <w:szCs w:val="21"/>
    </w:rPr>
  </w:style>
  <w:style w:type="paragraph" w:styleId="1078" w:customStyle="1">
    <w:name w:val="正文 1.1.1"/>
    <w:basedOn w:val="968"/>
    <w:next w:val="968"/>
    <w:uiPriority w:val="99"/>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character" w:styleId="1079" w:customStyle="1">
    <w:name w:val="font71"/>
    <w:qFormat/>
    <w:rPr>
      <w:rFonts w:hint="eastAsia" w:ascii="仿宋" w:hAnsi="仿宋" w:eastAsia="仿宋" w:cs="仿宋"/>
      <w:color w:val="000000"/>
      <w:sz w:val="22"/>
      <w:szCs w:val="22"/>
      <w:u w:val="none"/>
      <w:lang w:eastAsia="en-US"/>
    </w:rPr>
  </w:style>
  <w:style w:type="character" w:styleId="1080" w:customStyle="1">
    <w:name w:val="font61"/>
    <w:qFormat/>
    <w:rPr>
      <w:rFonts w:hint="default" w:ascii="Times New Roman" w:hAnsi="Times New Roman" w:cs="Times New Roman"/>
      <w:color w:val="000000"/>
      <w:sz w:val="22"/>
      <w:szCs w:val="22"/>
      <w:u w:val="none"/>
      <w:lang w:eastAsia="en-US"/>
    </w:rPr>
  </w:style>
  <w:style w:type="character" w:styleId="1081" w:customStyle="1">
    <w:name w:val="纯文本 字符"/>
    <w:basedOn w:val="978"/>
    <w:qFormat/>
    <w:rPr>
      <w:rFonts w:hAnsi="Courier New" w:cs="Courier New" w:asciiTheme="minorEastAsia"/>
      <w:szCs w:val="24"/>
    </w:rPr>
  </w:style>
  <w:style w:type="paragraph" w:styleId="1082" w:customStyle="1">
    <w:name w:val="[Normal]"/>
    <w:qFormat/>
    <w:rPr>
      <w:rFonts w:ascii="方正仿宋简体" w:hAnsi="方正仿宋简体" w:eastAsia="方正仿宋简体" w:cs="Courier New"/>
      <w:sz w:val="24"/>
      <w:szCs w:val="22"/>
      <w:lang w:val="zh-CN"/>
    </w:rPr>
  </w:style>
  <w:style w:type="paragraph" w:styleId="1083" w:customStyle="1">
    <w:name w:val="正文空2格  1."/>
    <w:basedOn w:val="968"/>
    <w:uiPriority w:val="99"/>
    <w:qFormat/>
    <w:pPr>
      <w:ind w:firstLine="480"/>
      <w:spacing w:line="360" w:lineRule="auto"/>
    </w:pPr>
    <w:rPr>
      <w:rFonts w:ascii="宋体" w:eastAsia="仿宋" w:cs="宋体"/>
      <w:sz w:val="28"/>
    </w:rPr>
  </w:style>
  <w:style w:type="paragraph" w:styleId="1084">
    <w:name w:val="List Paragraph"/>
    <w:basedOn w:val="968"/>
    <w:link w:val="1085"/>
    <w:qFormat/>
    <w:pPr>
      <w:ind w:firstLine="420"/>
    </w:pPr>
  </w:style>
  <w:style w:type="character" w:styleId="1085" w:customStyle="1">
    <w:name w:val="列出段落 Char"/>
    <w:link w:val="1084"/>
    <w:qFormat/>
    <w:rPr>
      <w:sz w:val="21"/>
      <w:szCs w:val="24"/>
    </w:rPr>
  </w:style>
  <w:style w:type="paragraph" w:styleId="1086" w:customStyle="1">
    <w:name w:val="正文_0_1"/>
    <w:qFormat/>
    <w:pPr>
      <w:jc w:val="both"/>
      <w:widowControl w:val="off"/>
    </w:pPr>
    <w:rPr>
      <w:rFonts w:ascii="Calibri" w:hAnsi="Calibri" w:eastAsia="微软雅黑"/>
      <w:sz w:val="21"/>
      <w:szCs w:val="24"/>
    </w:rPr>
  </w:style>
  <w:style w:type="character" w:styleId="1087" w:customStyle="1">
    <w:name w:val="未处理的提及1"/>
    <w:basedOn w:val="978"/>
    <w:uiPriority w:val="99"/>
    <w:semiHidden/>
    <w:unhideWhenUsed/>
    <w:qFormat/>
    <w:rPr>
      <w:color w:val="605e5c"/>
      <w:shd w:val="clear" w:color="auto" w:fill="e1dfdd"/>
    </w:rPr>
  </w:style>
  <w:style w:type="character" w:styleId="1088" w:customStyle="1">
    <w:name w:val="纯文本 Char"/>
    <w:qFormat/>
    <w:rPr>
      <w:rFonts w:ascii="宋体" w:hAnsi="Courier New" w:eastAsia="宋体" w:cs="Courier New"/>
      <w:sz w:val="21"/>
      <w:szCs w:val="21"/>
      <w:lang w:val="en-US" w:eastAsia="zh-CN" w:bidi="ar-SA"/>
    </w:rPr>
  </w:style>
  <w:style w:type="paragraph" w:styleId="1089" w:customStyle="1">
    <w:name w:val="Default"/>
    <w:qFormat/>
    <w:pPr>
      <w:widowControl w:val="off"/>
    </w:pPr>
    <w:rPr>
      <w:rFonts w:ascii="仿宋_GB2312" w:eastAsia="仿宋_GB2312" w:cs="仿宋_GB2312"/>
      <w:color w:val="000000"/>
      <w:sz w:val="24"/>
      <w:szCs w:val="24"/>
    </w:rPr>
  </w:style>
  <w:style w:type="character" w:styleId="1090" w:customStyle="1">
    <w:name w:val="标题 字符1"/>
    <w:basedOn w:val="978"/>
    <w:uiPriority w:val="10"/>
    <w:qFormat/>
    <w:rPr>
      <w:rFonts w:asciiTheme="majorHAnsi" w:hAnsiTheme="majorHAnsi" w:eastAsiaTheme="majorEastAsia" w:cstheme="majorBidi"/>
      <w:b/>
      <w:bCs/>
      <w:sz w:val="32"/>
      <w:szCs w:val="32"/>
    </w:rPr>
  </w:style>
  <w:style w:type="paragraph" w:styleId="1091" w:customStyle="1">
    <w:name w:val="Table Paragraph"/>
    <w:basedOn w:val="968"/>
    <w:uiPriority w:val="1"/>
    <w:qFormat/>
    <w:pPr>
      <w:jc w:val="left"/>
    </w:pPr>
    <w:rPr>
      <w:rFonts w:ascii="宋体" w:hAnsi="宋体" w:cs="宋体"/>
      <w:sz w:val="22"/>
      <w:szCs w:val="22"/>
      <w:lang w:val="zh-CN" w:bidi="zh-CN"/>
    </w:rPr>
  </w:style>
  <w:style w:type="paragraph" w:styleId="1092">
    <w:name w:val="No Spacing"/>
    <w:link w:val="1093"/>
    <w:qFormat/>
    <w:pPr>
      <w:jc w:val="both"/>
      <w:widowControl w:val="off"/>
    </w:pPr>
    <w:rPr>
      <w:sz w:val="21"/>
      <w:szCs w:val="24"/>
    </w:rPr>
  </w:style>
  <w:style w:type="character" w:styleId="1093" w:customStyle="1">
    <w:name w:val="无间隔 Char"/>
    <w:link w:val="1092"/>
    <w:qFormat/>
    <w:rPr>
      <w:sz w:val="21"/>
      <w:szCs w:val="24"/>
    </w:rPr>
  </w:style>
  <w:style w:type="paragraph" w:styleId="1094" w:customStyle="1">
    <w:name w:val="_Style 61"/>
    <w:qFormat/>
    <w:pPr>
      <w:jc w:val="both"/>
      <w:widowControl w:val="off"/>
    </w:pPr>
    <w:rPr>
      <w:sz w:val="21"/>
      <w:szCs w:val="24"/>
    </w:rPr>
  </w:style>
  <w:style w:type="character" w:styleId="1095" w:customStyle="1">
    <w:name w:val="apple-converted-space"/>
    <w:qFormat/>
  </w:style>
  <w:style w:type="character" w:styleId="1096" w:customStyle="1">
    <w:name w:val="已访问的超链接1"/>
    <w:qFormat/>
    <w:rPr>
      <w:color w:val="800080"/>
      <w:u w:val="single"/>
    </w:rPr>
  </w:style>
  <w:style w:type="character" w:styleId="1097" w:customStyle="1">
    <w:name w:val="Variable"/>
    <w:qFormat/>
    <w:rPr>
      <w:i/>
    </w:rPr>
  </w:style>
  <w:style w:type="character" w:styleId="1098" w:customStyle="1">
    <w:name w:val="正文文本 Char1"/>
    <w:qFormat/>
    <w:rPr>
      <w:sz w:val="21"/>
      <w:szCs w:val="22"/>
    </w:rPr>
  </w:style>
  <w:style w:type="character" w:styleId="1099" w:customStyle="1">
    <w:name w:val="Definition"/>
    <w:qFormat/>
    <w:rPr>
      <w:i/>
    </w:rPr>
  </w:style>
  <w:style w:type="character" w:styleId="1100" w:customStyle="1">
    <w:name w:val="明显参考1"/>
    <w:qFormat/>
    <w:rPr>
      <w:b/>
      <w:bCs/>
      <w:smallCaps/>
      <w:color w:val="c0504d"/>
      <w:spacing w:val="5"/>
      <w:u w:val="single"/>
    </w:rPr>
  </w:style>
  <w:style w:type="character" w:styleId="1101" w:customStyle="1">
    <w:name w:val="Keyboard"/>
    <w:qFormat/>
    <w:rPr>
      <w:rFonts w:hint="default" w:ascii="Courier New" w:hAnsi="Courier New" w:cs="Courier New"/>
      <w:b/>
      <w:sz w:val="20"/>
    </w:rPr>
  </w:style>
  <w:style w:type="character" w:styleId="1102" w:customStyle="1">
    <w:name w:val="引用 Char1"/>
    <w:uiPriority w:val="29"/>
    <w:qFormat/>
    <w:rPr>
      <w:i/>
      <w:iCs/>
      <w:color w:val="404040"/>
      <w:sz w:val="21"/>
      <w:szCs w:val="22"/>
    </w:rPr>
  </w:style>
  <w:style w:type="character" w:styleId="1103" w:customStyle="1">
    <w:name w:val="不明显参考1"/>
    <w:qFormat/>
    <w:rPr>
      <w:smallCaps/>
      <w:color w:val="c0504d"/>
      <w:u w:val="single"/>
    </w:rPr>
  </w:style>
  <w:style w:type="character" w:styleId="1104" w:customStyle="1">
    <w:name w:val="自2 Char"/>
    <w:link w:val="1105"/>
    <w:qFormat/>
    <w:rPr>
      <w:rFonts w:eastAsiaTheme="minorEastAsia" w:cstheme="minorBidi"/>
      <w:sz w:val="24"/>
      <w:szCs w:val="24"/>
    </w:rPr>
  </w:style>
  <w:style w:type="paragraph" w:styleId="1105" w:customStyle="1">
    <w:name w:val="自2"/>
    <w:basedOn w:val="968"/>
    <w:link w:val="1104"/>
    <w:qFormat/>
    <w:pPr>
      <w:ind w:left="1680" w:hanging="420"/>
      <w:spacing w:line="400" w:lineRule="exact"/>
      <w:tabs>
        <w:tab w:val="left" w:pos="1680" w:leader="none"/>
      </w:tabs>
    </w:pPr>
    <w:rPr>
      <w:rFonts w:eastAsiaTheme="minorEastAsia" w:cstheme="minorBidi"/>
      <w:sz w:val="24"/>
    </w:rPr>
  </w:style>
  <w:style w:type="character" w:styleId="1106" w:customStyle="1">
    <w:name w:val="apple-style-span"/>
    <w:qFormat/>
  </w:style>
  <w:style w:type="character" w:styleId="1107" w:customStyle="1">
    <w:name w:val="标题5 Char Char"/>
    <w:link w:val="1108"/>
    <w:qFormat/>
    <w:rPr>
      <w:rFonts w:ascii="Arial" w:hAnsi="Arial"/>
      <w:b/>
      <w:bCs/>
      <w:sz w:val="24"/>
      <w:szCs w:val="32"/>
    </w:rPr>
  </w:style>
  <w:style w:type="paragraph" w:styleId="1108" w:customStyle="1">
    <w:name w:val="标题5"/>
    <w:basedOn w:val="971"/>
    <w:link w:val="1107"/>
    <w:qFormat/>
    <w:pPr>
      <w:ind w:firstLine="200"/>
      <w:spacing w:after="120" w:line="413" w:lineRule="auto"/>
    </w:pPr>
    <w:rPr>
      <w:rFonts w:ascii="Arial" w:hAnsi="Arial" w:eastAsiaTheme="minorEastAsia" w:cstheme="minorBidi"/>
      <w:b/>
      <w:sz w:val="24"/>
    </w:rPr>
  </w:style>
  <w:style w:type="character" w:styleId="1109" w:customStyle="1">
    <w:name w:val="style71"/>
    <w:qFormat/>
    <w:rPr>
      <w:sz w:val="30"/>
      <w:szCs w:val="30"/>
    </w:rPr>
  </w:style>
  <w:style w:type="character" w:styleId="1110" w:customStyle="1">
    <w:name w:val="自1 Char"/>
    <w:link w:val="1111"/>
    <w:qFormat/>
    <w:rPr>
      <w:rFonts w:ascii="Times New Roman" w:hAnsi="Times New Roman"/>
      <w:sz w:val="24"/>
      <w:szCs w:val="24"/>
    </w:rPr>
  </w:style>
  <w:style w:type="paragraph" w:styleId="1111" w:customStyle="1">
    <w:name w:val="自1"/>
    <w:basedOn w:val="968"/>
    <w:link w:val="1110"/>
    <w:qFormat/>
    <w:pPr>
      <w:ind w:left="1260" w:hanging="420"/>
      <w:spacing w:line="400" w:lineRule="exact"/>
      <w:tabs>
        <w:tab w:val="left" w:pos="1260" w:leader="none"/>
      </w:tabs>
    </w:pPr>
    <w:rPr>
      <w:rFonts w:eastAsiaTheme="minorEastAsia" w:cstheme="minorBidi"/>
      <w:sz w:val="24"/>
    </w:rPr>
  </w:style>
  <w:style w:type="character" w:styleId="1112" w:customStyle="1">
    <w:name w:val="日期 Char1"/>
    <w:qFormat/>
    <w:rPr>
      <w:sz w:val="21"/>
      <w:szCs w:val="22"/>
    </w:rPr>
  </w:style>
  <w:style w:type="character" w:styleId="1113" w:customStyle="1">
    <w:name w:val="引用 Char"/>
    <w:link w:val="1114"/>
    <w:qFormat/>
    <w:rPr>
      <w:i/>
      <w:iCs/>
      <w:color w:val="000000"/>
      <w:sz w:val="21"/>
      <w:szCs w:val="22"/>
    </w:rPr>
  </w:style>
  <w:style w:type="paragraph" w:styleId="1114">
    <w:name w:val="Quote"/>
    <w:basedOn w:val="968"/>
    <w:next w:val="968"/>
    <w:link w:val="1113"/>
    <w:qFormat/>
    <w:pPr>
      <w:spacing w:line="400" w:lineRule="exact"/>
    </w:pPr>
    <w:rPr>
      <w:rFonts w:asciiTheme="minorHAnsi" w:hAnsiTheme="minorHAnsi" w:eastAsiaTheme="minorEastAsia" w:cstheme="minorBidi"/>
      <w:i/>
      <w:iCs/>
      <w:color w:val="000000"/>
      <w:szCs w:val="22"/>
    </w:rPr>
  </w:style>
  <w:style w:type="character" w:styleId="1115" w:customStyle="1">
    <w:name w:val="文档结构图 Char1"/>
    <w:qFormat/>
    <w:rPr>
      <w:rFonts w:ascii="宋体"/>
      <w:sz w:val="18"/>
      <w:szCs w:val="18"/>
    </w:rPr>
  </w:style>
  <w:style w:type="character" w:styleId="1116" w:customStyle="1">
    <w:name w:val="书籍标题1"/>
    <w:qFormat/>
    <w:rPr>
      <w:b/>
      <w:bCs/>
      <w:smallCaps/>
      <w:spacing w:val="5"/>
    </w:rPr>
  </w:style>
  <w:style w:type="character" w:styleId="1117" w:customStyle="1">
    <w:name w:val="style61"/>
    <w:qFormat/>
    <w:rPr>
      <w:sz w:val="32"/>
      <w:szCs w:val="32"/>
    </w:rPr>
  </w:style>
  <w:style w:type="character" w:styleId="1118" w:customStyle="1">
    <w:name w:val="CODE"/>
    <w:qFormat/>
    <w:rPr>
      <w:rFonts w:hint="default" w:ascii="Courier New" w:hAnsi="Courier New" w:cs="Courier New"/>
      <w:sz w:val="20"/>
    </w:rPr>
  </w:style>
  <w:style w:type="character" w:styleId="1119" w:customStyle="1">
    <w:name w:val="CITE"/>
    <w:qFormat/>
    <w:rPr>
      <w:i/>
    </w:rPr>
  </w:style>
  <w:style w:type="character" w:styleId="1120" w:customStyle="1">
    <w:name w:val="Para head"/>
    <w:qFormat/>
    <w:rPr>
      <w:rFonts w:hint="default" w:ascii="Arial" w:hAnsi="Arial" w:eastAsia="Times New Roman" w:cs="Arial"/>
      <w:sz w:val="20"/>
    </w:rPr>
  </w:style>
  <w:style w:type="character" w:styleId="1121" w:customStyle="1">
    <w:name w:val="Sample"/>
    <w:qFormat/>
    <w:rPr>
      <w:rFonts w:hint="default" w:ascii="Courier New" w:hAnsi="Courier New" w:cs="Courier New"/>
    </w:rPr>
  </w:style>
  <w:style w:type="character" w:styleId="1122" w:customStyle="1">
    <w:name w:val="明显引用 Char1"/>
    <w:uiPriority w:val="30"/>
    <w:qFormat/>
    <w:rPr>
      <w:i/>
      <w:iCs/>
      <w:color w:val="5b9bd5"/>
      <w:sz w:val="21"/>
      <w:szCs w:val="22"/>
    </w:rPr>
  </w:style>
  <w:style w:type="character" w:styleId="1123" w:customStyle="1">
    <w:name w:val="style101"/>
    <w:qFormat/>
    <w:rPr>
      <w:b/>
      <w:bCs/>
      <w:color w:val="990000"/>
      <w:sz w:val="36"/>
      <w:szCs w:val="36"/>
    </w:rPr>
  </w:style>
  <w:style w:type="character" w:styleId="1124" w:customStyle="1">
    <w:name w:val="Typewriter"/>
    <w:qFormat/>
    <w:rPr>
      <w:rFonts w:hint="default" w:ascii="Courier New" w:hAnsi="Courier New" w:cs="Courier New"/>
      <w:sz w:val="20"/>
    </w:rPr>
  </w:style>
  <w:style w:type="character" w:styleId="1125" w:customStyle="1">
    <w:name w:val="批注文字 Char Char"/>
    <w:qFormat/>
    <w:rPr>
      <w:rFonts w:ascii="宋体" w:hAnsi="Times New Roman" w:eastAsia="宋体" w:cs="Times New Roman"/>
      <w:sz w:val="28"/>
      <w:szCs w:val="20"/>
    </w:rPr>
  </w:style>
  <w:style w:type="character" w:styleId="1126" w:customStyle="1">
    <w:name w:val="HTML Markup"/>
    <w:qFormat/>
    <w:rPr>
      <w:vanish/>
      <w:color w:val="ff0000"/>
    </w:rPr>
  </w:style>
  <w:style w:type="character" w:styleId="1127" w:customStyle="1">
    <w:name w:val="明显引用 Char"/>
    <w:link w:val="1128"/>
    <w:qFormat/>
    <w:rPr>
      <w:b/>
      <w:bCs/>
      <w:i/>
      <w:iCs/>
      <w:color w:val="4f81bd"/>
      <w:sz w:val="21"/>
      <w:szCs w:val="22"/>
    </w:rPr>
  </w:style>
  <w:style w:type="paragraph" w:styleId="1128">
    <w:name w:val="Intense Quote"/>
    <w:basedOn w:val="968"/>
    <w:next w:val="968"/>
    <w:link w:val="1127"/>
    <w:qFormat/>
    <w:pPr>
      <w:ind w:left="936" w:right="936"/>
      <w:spacing w:before="200" w:after="280" w:line="400" w:lineRule="exact"/>
      <w:pBdr>
        <w:bottom w:val="single" w:color="4F81BD" w:sz="4" w:space="4"/>
      </w:pBdr>
    </w:pPr>
    <w:rPr>
      <w:rFonts w:asciiTheme="minorHAnsi" w:hAnsiTheme="minorHAnsi" w:eastAsiaTheme="minorEastAsia" w:cstheme="minorBidi"/>
      <w:b/>
      <w:bCs/>
      <w:i/>
      <w:iCs/>
      <w:color w:val="4f81bd"/>
      <w:szCs w:val="22"/>
    </w:rPr>
  </w:style>
  <w:style w:type="character" w:styleId="1129" w:customStyle="1">
    <w:name w:val="Comment"/>
    <w:qFormat/>
    <w:rPr>
      <w:vanish/>
    </w:rPr>
  </w:style>
  <w:style w:type="character" w:styleId="1130" w:customStyle="1">
    <w:name w:val="font161"/>
    <w:qFormat/>
    <w:rPr>
      <w:b/>
      <w:bCs/>
      <w:sz w:val="32"/>
      <w:szCs w:val="32"/>
    </w:rPr>
  </w:style>
  <w:style w:type="character" w:styleId="1131" w:customStyle="1">
    <w:name w:val="批注主题 Char1"/>
    <w:qFormat/>
    <w:rPr>
      <w:b/>
      <w:bCs/>
      <w:sz w:val="21"/>
      <w:szCs w:val="22"/>
    </w:rPr>
  </w:style>
  <w:style w:type="character" w:styleId="1132" w:customStyle="1">
    <w:name w:val="副标题 Char1"/>
    <w:uiPriority w:val="11"/>
    <w:qFormat/>
    <w:rPr>
      <w:rFonts w:ascii="Calibri Light" w:hAnsi="Calibri Light" w:cs="Times New Roman"/>
      <w:b/>
      <w:bCs/>
      <w:sz w:val="32"/>
      <w:szCs w:val="32"/>
    </w:rPr>
  </w:style>
  <w:style w:type="character" w:styleId="1133" w:customStyle="1">
    <w:name w:val="textcontents"/>
    <w:qFormat/>
  </w:style>
  <w:style w:type="character" w:styleId="1134" w:customStyle="1">
    <w:name w:val="标题 1.1 Char"/>
    <w:qFormat/>
    <w:rPr>
      <w:rFonts w:ascii="Arial" w:hAnsi="Arial" w:eastAsia="黑体"/>
      <w:b/>
      <w:bCs/>
      <w:sz w:val="32"/>
      <w:szCs w:val="32"/>
      <w:lang w:val="en-US" w:eastAsia="zh-CN" w:bidi="ar-SA"/>
    </w:rPr>
  </w:style>
  <w:style w:type="character" w:styleId="1135" w:customStyle="1">
    <w:name w:val="批注框文本 Char1"/>
    <w:qFormat/>
    <w:rPr>
      <w:sz w:val="18"/>
      <w:szCs w:val="18"/>
    </w:rPr>
  </w:style>
  <w:style w:type="character" w:styleId="1136" w:customStyle="1">
    <w:name w:val="明显强调1"/>
    <w:qFormat/>
    <w:rPr>
      <w:b/>
      <w:bCs/>
      <w:i/>
      <w:iCs/>
      <w:color w:val="4f81bd"/>
    </w:rPr>
  </w:style>
  <w:style w:type="character" w:styleId="1137" w:customStyle="1">
    <w:name w:val="标题4 Char Char"/>
    <w:link w:val="1138"/>
    <w:qFormat/>
    <w:rPr>
      <w:rFonts w:ascii="Arial" w:hAnsi="Arial"/>
      <w:b/>
      <w:bCs/>
      <w:sz w:val="24"/>
      <w:szCs w:val="32"/>
    </w:rPr>
  </w:style>
  <w:style w:type="paragraph" w:styleId="1138" w:customStyle="1">
    <w:name w:val="标题4"/>
    <w:basedOn w:val="970"/>
    <w:next w:val="1002"/>
    <w:link w:val="1137"/>
    <w:qFormat/>
    <w:pPr>
      <w:spacing w:before="60" w:after="60" w:line="413" w:lineRule="auto"/>
    </w:pPr>
    <w:rPr>
      <w:rFonts w:eastAsiaTheme="minorEastAsia" w:cstheme="minorBidi"/>
      <w:sz w:val="24"/>
    </w:rPr>
  </w:style>
  <w:style w:type="character" w:styleId="1139" w:customStyle="1">
    <w:name w:val="批注文字 Char"/>
    <w:qFormat/>
    <w:rPr>
      <w:rFonts w:ascii="Times New Roman" w:hAnsi="Times New Roman"/>
      <w:sz w:val="21"/>
      <w:szCs w:val="24"/>
    </w:rPr>
  </w:style>
  <w:style w:type="character" w:styleId="1140" w:customStyle="1">
    <w:name w:val="不明显强调1"/>
    <w:qFormat/>
    <w:rPr>
      <w:i/>
      <w:iCs/>
      <w:color w:val="808080"/>
    </w:rPr>
  </w:style>
  <w:style w:type="character" w:styleId="1141" w:customStyle="1">
    <w:name w:val="批注主题 Char2"/>
    <w:basedOn w:val="1059"/>
    <w:uiPriority w:val="99"/>
    <w:semiHidden/>
    <w:qFormat/>
    <w:rPr>
      <w:rFonts w:ascii="Times New Roman" w:hAnsi="Times New Roman" w:eastAsia="宋体" w:cs="Times New Roman"/>
      <w:b/>
      <w:bCs/>
      <w:sz w:val="21"/>
      <w:szCs w:val="24"/>
    </w:rPr>
  </w:style>
  <w:style w:type="character" w:styleId="1142" w:customStyle="1">
    <w:name w:val="HTML 预设格式 Char1"/>
    <w:basedOn w:val="978"/>
    <w:uiPriority w:val="99"/>
    <w:semiHidden/>
    <w:qFormat/>
    <w:rPr>
      <w:rFonts w:ascii="Courier New" w:hAnsi="Courier New" w:eastAsia="宋体" w:cs="Courier New"/>
    </w:rPr>
  </w:style>
  <w:style w:type="character" w:styleId="1143" w:customStyle="1">
    <w:name w:val="正文文本 2 Char1"/>
    <w:basedOn w:val="978"/>
    <w:uiPriority w:val="99"/>
    <w:semiHidden/>
    <w:qFormat/>
    <w:rPr>
      <w:rFonts w:ascii="Times New Roman" w:hAnsi="Times New Roman" w:eastAsia="宋体" w:cs="Times New Roman"/>
      <w:sz w:val="21"/>
      <w:szCs w:val="24"/>
    </w:rPr>
  </w:style>
  <w:style w:type="character" w:styleId="1144" w:customStyle="1">
    <w:name w:val="副标题 Char2"/>
    <w:basedOn w:val="978"/>
    <w:uiPriority w:val="11"/>
    <w:qFormat/>
    <w:rPr>
      <w:rFonts w:eastAsia="宋体" w:asciiTheme="majorHAnsi" w:hAnsiTheme="majorHAnsi" w:cstheme="majorBidi"/>
      <w:b/>
      <w:bCs/>
      <w:sz w:val="32"/>
      <w:szCs w:val="32"/>
    </w:rPr>
  </w:style>
  <w:style w:type="character" w:styleId="1145" w:customStyle="1">
    <w:name w:val="正文文本缩进 3 Char1"/>
    <w:basedOn w:val="978"/>
    <w:uiPriority w:val="99"/>
    <w:semiHidden/>
    <w:qFormat/>
    <w:rPr>
      <w:rFonts w:ascii="Times New Roman" w:hAnsi="Times New Roman" w:eastAsia="宋体" w:cs="Times New Roman"/>
      <w:sz w:val="16"/>
      <w:szCs w:val="16"/>
    </w:rPr>
  </w:style>
  <w:style w:type="character" w:styleId="1146" w:customStyle="1">
    <w:name w:val="文档结构图 Char2"/>
    <w:basedOn w:val="978"/>
    <w:uiPriority w:val="99"/>
    <w:semiHidden/>
    <w:qFormat/>
    <w:rPr>
      <w:rFonts w:ascii="宋体" w:hAnsi="Times New Roman" w:eastAsia="宋体" w:cs="Times New Roman"/>
      <w:sz w:val="18"/>
      <w:szCs w:val="18"/>
    </w:rPr>
  </w:style>
  <w:style w:type="character" w:styleId="1147" w:customStyle="1">
    <w:name w:val="脚注文本 Char1"/>
    <w:basedOn w:val="978"/>
    <w:uiPriority w:val="99"/>
    <w:semiHidden/>
    <w:qFormat/>
    <w:rPr>
      <w:rFonts w:ascii="Times New Roman" w:hAnsi="Times New Roman" w:eastAsia="宋体" w:cs="Times New Roman"/>
      <w:sz w:val="18"/>
      <w:szCs w:val="18"/>
    </w:rPr>
  </w:style>
  <w:style w:type="character" w:styleId="1148" w:customStyle="1">
    <w:name w:val="正文文本 3 Char1"/>
    <w:basedOn w:val="978"/>
    <w:uiPriority w:val="99"/>
    <w:semiHidden/>
    <w:qFormat/>
    <w:rPr>
      <w:rFonts w:ascii="Times New Roman" w:hAnsi="Times New Roman" w:eastAsia="宋体" w:cs="Times New Roman"/>
      <w:sz w:val="16"/>
      <w:szCs w:val="16"/>
    </w:rPr>
  </w:style>
  <w:style w:type="paragraph" w:styleId="1149" w:customStyle="1">
    <w:name w:val="xl68"/>
    <w:basedOn w:val="968"/>
    <w:qFormat/>
    <w:pPr>
      <w:jc w:val="center"/>
      <w:spacing w:before="100" w:beforeAutospacing="1" w:after="100" w:afterAutospacing="1" w:line="400" w:lineRule="exact"/>
      <w:widowControl/>
      <w:pBdr>
        <w:left w:val="single" w:color="auto" w:sz="4" w:space="0"/>
        <w:bottom w:val="single" w:color="auto" w:sz="4" w:space="0"/>
        <w:right w:val="single" w:color="auto" w:sz="4" w:space="0"/>
      </w:pBdr>
    </w:pPr>
    <w:rPr>
      <w:sz w:val="24"/>
    </w:rPr>
  </w:style>
  <w:style w:type="paragraph" w:styleId="1150" w:customStyle="1">
    <w:name w:val="TOC 标题1"/>
    <w:basedOn w:val="969"/>
    <w:next w:val="968"/>
    <w:qFormat/>
    <w:pPr>
      <w:jc w:val="left"/>
      <w:spacing w:before="480" w:after="0" w:line="276" w:lineRule="auto"/>
      <w:widowControl/>
      <w:outlineLvl w:val="9"/>
    </w:pPr>
    <w:rPr>
      <w:rFonts w:ascii="Cambria" w:hAnsi="Cambria"/>
      <w:b w:val="0"/>
      <w:color w:val="365f91"/>
      <w:sz w:val="30"/>
      <w:szCs w:val="28"/>
    </w:rPr>
  </w:style>
  <w:style w:type="paragraph" w:styleId="1151" w:customStyle="1">
    <w:name w:val="_Style 8"/>
    <w:basedOn w:val="968"/>
    <w:qFormat/>
    <w:pPr>
      <w:jc w:val="left"/>
      <w:spacing w:line="400" w:lineRule="exact"/>
      <w:widowControl/>
    </w:pPr>
    <w:rPr>
      <w:sz w:val="20"/>
      <w:szCs w:val="20"/>
    </w:rPr>
  </w:style>
  <w:style w:type="paragraph" w:styleId="1152" w:customStyle="1">
    <w:name w:val="H3"/>
    <w:basedOn w:val="968"/>
    <w:next w:val="968"/>
    <w:uiPriority w:val="99"/>
    <w:qFormat/>
    <w:pPr>
      <w:jc w:val="left"/>
      <w:keepNext/>
      <w:spacing w:before="100" w:after="100" w:line="400" w:lineRule="exact"/>
      <w:outlineLvl w:val="3"/>
    </w:pPr>
    <w:rPr>
      <w:b/>
      <w:sz w:val="28"/>
      <w:szCs w:val="20"/>
    </w:rPr>
  </w:style>
  <w:style w:type="paragraph" w:styleId="1153" w:customStyle="1">
    <w:name w:val="表格文字"/>
    <w:basedOn w:val="968"/>
    <w:qFormat/>
    <w:pPr>
      <w:jc w:val="left"/>
      <w:spacing w:line="420" w:lineRule="atLeast"/>
    </w:pPr>
    <w:rPr>
      <w:sz w:val="24"/>
      <w:szCs w:val="20"/>
    </w:rPr>
  </w:style>
  <w:style w:type="paragraph" w:styleId="1154" w:customStyle="1">
    <w:name w:val="aa"/>
    <w:basedOn w:val="968"/>
    <w:qFormat/>
    <w:pPr>
      <w:jc w:val="left"/>
      <w:spacing w:before="100" w:beforeAutospacing="1" w:after="100" w:afterAutospacing="1" w:line="400" w:lineRule="exact"/>
      <w:widowControl/>
    </w:pPr>
    <w:rPr>
      <w:rFonts w:ascii="宋体" w:hAnsi="宋体" w:cs="宋体"/>
      <w:sz w:val="24"/>
    </w:rPr>
  </w:style>
  <w:style w:type="paragraph" w:styleId="1155" w:customStyle="1">
    <w:name w:val="Preformatted"/>
    <w:basedOn w:val="968"/>
    <w:uiPriority w:val="99"/>
    <w:qFormat/>
    <w:pPr>
      <w:jc w:val="left"/>
      <w:spacing w:line="40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6" w:customStyle="1">
    <w:name w:val="Blockquote"/>
    <w:basedOn w:val="968"/>
    <w:qFormat/>
    <w:pPr>
      <w:ind w:left="360" w:right="360"/>
      <w:jc w:val="left"/>
      <w:spacing w:before="100" w:after="100" w:line="400" w:lineRule="exact"/>
    </w:pPr>
    <w:rPr>
      <w:sz w:val="24"/>
      <w:szCs w:val="20"/>
    </w:rPr>
  </w:style>
  <w:style w:type="paragraph" w:styleId="1157" w:customStyle="1">
    <w:name w:val="样式 标题 1 + 黑体 三号 非加粗 居中 段前: 6 磅 段后: 6 磅 行距: 固定值 20 磅"/>
    <w:basedOn w:val="969"/>
    <w:qFormat/>
    <w:pPr>
      <w:spacing w:before="120" w:after="120" w:line="400" w:lineRule="exact"/>
    </w:pPr>
    <w:rPr>
      <w:rFonts w:ascii="黑体" w:hAnsi="黑体" w:eastAsia="黑体" w:cs="宋体"/>
      <w:bCs w:val="0"/>
      <w:sz w:val="32"/>
      <w:szCs w:val="20"/>
    </w:rPr>
  </w:style>
  <w:style w:type="paragraph" w:styleId="1158" w:customStyle="1">
    <w:name w:val="目录"/>
    <w:basedOn w:val="968"/>
    <w:uiPriority w:val="99"/>
    <w:qFormat/>
    <w:pPr>
      <w:jc w:val="center"/>
      <w:spacing w:line="400" w:lineRule="exact"/>
      <w:widowControl/>
    </w:pPr>
    <w:rPr>
      <w:rFonts w:ascii="宋体"/>
      <w:b/>
      <w:sz w:val="36"/>
      <w:szCs w:val="20"/>
    </w:rPr>
  </w:style>
  <w:style w:type="paragraph" w:styleId="1159" w:customStyle="1">
    <w:name w:val="菲页1"/>
    <w:basedOn w:val="970"/>
    <w:uiPriority w:val="99"/>
    <w:qFormat/>
    <w:pPr>
      <w:ind w:left="840" w:hanging="420"/>
      <w:keepNext w:val="0"/>
      <w:widowControl/>
      <w:tabs>
        <w:tab w:val="left" w:pos="840" w:leader="none"/>
      </w:tabs>
    </w:pPr>
    <w:rPr>
      <w:rFonts w:ascii="黑体" w:hAnsi="宋体"/>
      <w:b w:val="0"/>
      <w:bCs w:val="0"/>
      <w:sz w:val="52"/>
      <w:szCs w:val="20"/>
    </w:rPr>
  </w:style>
  <w:style w:type="paragraph" w:styleId="1160" w:customStyle="1">
    <w:name w:val="flNote"/>
    <w:basedOn w:val="968"/>
    <w:qFormat/>
    <w:pPr>
      <w:jc w:val="center"/>
      <w:spacing w:before="320" w:after="160" w:line="360" w:lineRule="atLeast"/>
    </w:pPr>
    <w:rPr>
      <w:rFonts w:ascii="Arial" w:eastAsia="黑体"/>
      <w:sz w:val="30"/>
      <w:szCs w:val="20"/>
    </w:rPr>
  </w:style>
  <w:style w:type="paragraph" w:styleId="1161" w:customStyle="1">
    <w:name w:val="H1"/>
    <w:basedOn w:val="968"/>
    <w:next w:val="968"/>
    <w:uiPriority w:val="99"/>
    <w:qFormat/>
    <w:pPr>
      <w:jc w:val="left"/>
      <w:keepNext/>
      <w:spacing w:before="100" w:after="100" w:line="400" w:lineRule="exact"/>
      <w:outlineLvl w:val="1"/>
    </w:pPr>
    <w:rPr>
      <w:b/>
      <w:sz w:val="48"/>
      <w:szCs w:val="20"/>
    </w:rPr>
  </w:style>
  <w:style w:type="paragraph" w:styleId="1162" w:customStyle="1">
    <w:name w:val="菲页(卷)"/>
    <w:basedOn w:val="969"/>
    <w:next w:val="1047"/>
    <w:uiPriority w:val="99"/>
    <w:qFormat/>
    <w:pPr>
      <w:keepLines w:val="0"/>
      <w:spacing w:before="120" w:after="0" w:line="240" w:lineRule="auto"/>
      <w:widowControl/>
      <w:tabs>
        <w:tab w:val="left" w:pos="1460" w:leader="none"/>
      </w:tabs>
      <w:outlineLvl w:val="1"/>
    </w:pPr>
    <w:rPr>
      <w:rFonts w:ascii="黑体" w:eastAsia="黑体"/>
      <w:b w:val="0"/>
      <w:bCs w:val="0"/>
      <w:sz w:val="52"/>
      <w:szCs w:val="20"/>
    </w:rPr>
  </w:style>
  <w:style w:type="paragraph" w:styleId="1163" w:customStyle="1">
    <w:name w:val="6'"/>
    <w:basedOn w:val="968"/>
    <w:qFormat/>
    <w:pPr>
      <w:jc w:val="center"/>
      <w:spacing w:line="320" w:lineRule="exact"/>
    </w:pPr>
    <w:rPr>
      <w:spacing w:val="20"/>
      <w:sz w:val="24"/>
      <w:szCs w:val="20"/>
    </w:rPr>
  </w:style>
  <w:style w:type="paragraph" w:styleId="1164" w:customStyle="1">
    <w:name w:val="Char"/>
    <w:basedOn w:val="968"/>
    <w:qFormat/>
    <w:pPr>
      <w:spacing w:line="400" w:lineRule="exact"/>
    </w:pPr>
    <w:rPr>
      <w:rFonts w:ascii="Tahoma" w:hAnsi="Tahoma"/>
      <w:sz w:val="24"/>
      <w:szCs w:val="20"/>
    </w:rPr>
  </w:style>
  <w:style w:type="paragraph" w:styleId="1165" w:customStyle="1">
    <w:name w:val="样式 标题 3 + (中文) 黑体 小四 非加粗 段前: 7.8 磅 段后: 0 磅 行距: 固定值 20 磅"/>
    <w:basedOn w:val="971"/>
    <w:qFormat/>
    <w:rPr>
      <w:rFonts w:cs="宋体"/>
      <w:b/>
      <w:bCs w:val="0"/>
      <w:szCs w:val="20"/>
    </w:rPr>
  </w:style>
  <w:style w:type="paragraph" w:styleId="1166" w:customStyle="1">
    <w:name w:val="H6"/>
    <w:basedOn w:val="968"/>
    <w:next w:val="968"/>
    <w:uiPriority w:val="99"/>
    <w:qFormat/>
    <w:pPr>
      <w:jc w:val="left"/>
      <w:keepNext/>
      <w:spacing w:before="100" w:after="100" w:line="400" w:lineRule="exact"/>
      <w:outlineLvl w:val="6"/>
    </w:pPr>
    <w:rPr>
      <w:b/>
      <w:sz w:val="16"/>
      <w:szCs w:val="20"/>
    </w:rPr>
  </w:style>
  <w:style w:type="paragraph" w:styleId="1167" w:customStyle="1">
    <w:name w:val="默认段落字体 Para Char Char Char Char Char Char Char Char Char1 Char Char Char Char Char Char Char"/>
    <w:basedOn w:val="994"/>
    <w:qFormat/>
    <w:rPr>
      <w:rFonts w:ascii="Tahoma" w:hAnsi="Tahoma"/>
    </w:rPr>
  </w:style>
  <w:style w:type="paragraph" w:styleId="1168" w:customStyle="1">
    <w:name w:val="H5"/>
    <w:basedOn w:val="968"/>
    <w:next w:val="968"/>
    <w:uiPriority w:val="99"/>
    <w:qFormat/>
    <w:pPr>
      <w:jc w:val="left"/>
      <w:keepNext/>
      <w:spacing w:before="100" w:after="100" w:line="400" w:lineRule="exact"/>
      <w:outlineLvl w:val="5"/>
    </w:pPr>
    <w:rPr>
      <w:b/>
      <w:sz w:val="20"/>
      <w:szCs w:val="20"/>
    </w:rPr>
  </w:style>
  <w:style w:type="character" w:styleId="1169" w:customStyle="1">
    <w:name w:val="引用 Char2"/>
    <w:basedOn w:val="978"/>
    <w:uiPriority w:val="99"/>
    <w:semiHidden/>
    <w:qFormat/>
    <w:rPr>
      <w:rFonts w:ascii="Times New Roman" w:hAnsi="Times New Roman" w:eastAsia="宋体" w:cs="Times New Roman"/>
      <w:i/>
      <w:iCs/>
      <w:color w:val="000000" w:themeColor="text1"/>
      <w:sz w:val="21"/>
      <w:szCs w:val="24"/>
    </w:rPr>
  </w:style>
  <w:style w:type="paragraph" w:styleId="1170" w:customStyle="1">
    <w:name w:val="Char Char1 Char Char Char"/>
    <w:basedOn w:val="968"/>
    <w:uiPriority w:val="99"/>
    <w:qFormat/>
    <w:pPr>
      <w:spacing w:line="400" w:lineRule="exact"/>
    </w:pPr>
    <w:rPr>
      <w:sz w:val="20"/>
      <w:szCs w:val="20"/>
    </w:rPr>
  </w:style>
  <w:style w:type="paragraph" w:styleId="1171" w:customStyle="1">
    <w:name w:val="z-Bottom of Form"/>
    <w:next w:val="968"/>
    <w:uiPriority w:val="99"/>
    <w:qFormat/>
    <w:pPr>
      <w:jc w:val="center"/>
      <w:widowControl w:val="off"/>
      <w:pBdr>
        <w:top w:val="single" w:color="000000" w:sz="2" w:space="0"/>
      </w:pBdr>
    </w:pPr>
    <w:rPr>
      <w:rFonts w:ascii="Arial" w:hAnsi="Arial"/>
      <w:vanish/>
      <w:sz w:val="16"/>
    </w:rPr>
  </w:style>
  <w:style w:type="paragraph" w:styleId="1172" w:customStyle="1">
    <w:name w:val="表格"/>
    <w:basedOn w:val="968"/>
    <w:qFormat/>
    <w:pPr>
      <w:jc w:val="center"/>
      <w:spacing w:line="400" w:lineRule="exact"/>
    </w:pPr>
    <w:rPr>
      <w:rFonts w:ascii="华文细黑" w:hAnsi="华文细黑"/>
      <w:sz w:val="24"/>
      <w:szCs w:val="20"/>
    </w:rPr>
  </w:style>
  <w:style w:type="paragraph" w:styleId="1173" w:customStyle="1">
    <w:name w:val="H4"/>
    <w:basedOn w:val="968"/>
    <w:next w:val="968"/>
    <w:uiPriority w:val="99"/>
    <w:qFormat/>
    <w:pPr>
      <w:jc w:val="left"/>
      <w:keepNext/>
      <w:spacing w:before="100" w:after="100" w:line="400" w:lineRule="exact"/>
      <w:outlineLvl w:val="4"/>
    </w:pPr>
    <w:rPr>
      <w:b/>
      <w:sz w:val="24"/>
      <w:szCs w:val="20"/>
    </w:rPr>
  </w:style>
  <w:style w:type="paragraph" w:styleId="1174" w:customStyle="1">
    <w:name w:val="修订1"/>
    <w:qFormat/>
    <w:rPr>
      <w:sz w:val="21"/>
      <w:szCs w:val="24"/>
    </w:rPr>
  </w:style>
  <w:style w:type="paragraph" w:styleId="1175" w:customStyle="1">
    <w:name w:val="菲页2"/>
    <w:basedOn w:val="971"/>
    <w:uiPriority w:val="99"/>
    <w:qFormat/>
    <w:pPr>
      <w:ind w:left="1460" w:hanging="900"/>
      <w:jc w:val="center"/>
      <w:spacing w:after="120" w:line="360" w:lineRule="auto"/>
      <w:widowControl/>
      <w:tabs>
        <w:tab w:val="left" w:pos="1460" w:leader="none"/>
      </w:tabs>
    </w:pPr>
    <w:rPr>
      <w:rFonts w:ascii="黑体" w:hAnsi="宋体"/>
      <w:bCs w:val="0"/>
      <w:sz w:val="44"/>
      <w:szCs w:val="20"/>
    </w:rPr>
  </w:style>
  <w:style w:type="paragraph" w:styleId="1176" w:customStyle="1">
    <w:name w:val="空半行"/>
    <w:basedOn w:val="968"/>
    <w:qFormat/>
    <w:pPr>
      <w:spacing w:line="120" w:lineRule="exact"/>
    </w:pPr>
    <w:rPr>
      <w:rFonts w:eastAsia="仿宋_GB2312"/>
      <w:color w:val="ffffff"/>
      <w:sz w:val="30"/>
      <w:szCs w:val="20"/>
    </w:rPr>
  </w:style>
  <w:style w:type="paragraph" w:styleId="1177" w:customStyle="1">
    <w:name w:val="1"/>
    <w:basedOn w:val="968"/>
    <w:qFormat/>
    <w:pPr>
      <w:spacing w:line="400" w:lineRule="exact"/>
    </w:pPr>
    <w:rPr>
      <w:sz w:val="24"/>
    </w:rPr>
  </w:style>
  <w:style w:type="paragraph" w:styleId="1178" w:customStyle="1">
    <w:name w:val="目录文字"/>
    <w:basedOn w:val="968"/>
    <w:uiPriority w:val="99"/>
    <w:qFormat/>
    <w:pPr>
      <w:jc w:val="left"/>
      <w:spacing w:line="480" w:lineRule="auto"/>
      <w:widowControl/>
    </w:pPr>
    <w:rPr>
      <w:rFonts w:ascii="宋体" w:hAnsi="宋体"/>
      <w:sz w:val="24"/>
      <w:szCs w:val="20"/>
    </w:rPr>
  </w:style>
  <w:style w:type="paragraph" w:styleId="1179" w:customStyle="1">
    <w:name w:val="z-Top of Form"/>
    <w:next w:val="968"/>
    <w:uiPriority w:val="99"/>
    <w:qFormat/>
    <w:pPr>
      <w:jc w:val="center"/>
      <w:widowControl w:val="off"/>
      <w:pBdr>
        <w:bottom w:val="single" w:color="000000" w:sz="2" w:space="0"/>
      </w:pBdr>
    </w:pPr>
    <w:rPr>
      <w:rFonts w:ascii="Arial" w:hAnsi="Arial"/>
      <w:vanish/>
      <w:sz w:val="16"/>
    </w:rPr>
  </w:style>
  <w:style w:type="paragraph" w:styleId="1180" w:customStyle="1">
    <w:name w:val="Address"/>
    <w:basedOn w:val="968"/>
    <w:next w:val="968"/>
    <w:uiPriority w:val="99"/>
    <w:qFormat/>
    <w:pPr>
      <w:jc w:val="left"/>
      <w:spacing w:line="400" w:lineRule="exact"/>
    </w:pPr>
    <w:rPr>
      <w:i/>
      <w:sz w:val="24"/>
      <w:szCs w:val="20"/>
    </w:rPr>
  </w:style>
  <w:style w:type="paragraph" w:styleId="1181" w:customStyle="1">
    <w:name w:val="Definition Term"/>
    <w:basedOn w:val="968"/>
    <w:next w:val="1182"/>
    <w:uiPriority w:val="99"/>
    <w:qFormat/>
    <w:pPr>
      <w:jc w:val="left"/>
      <w:spacing w:line="400" w:lineRule="exact"/>
    </w:pPr>
    <w:rPr>
      <w:sz w:val="24"/>
      <w:szCs w:val="20"/>
    </w:rPr>
  </w:style>
  <w:style w:type="paragraph" w:styleId="1182" w:customStyle="1">
    <w:name w:val="Definition List"/>
    <w:basedOn w:val="968"/>
    <w:next w:val="1181"/>
    <w:qFormat/>
    <w:pPr>
      <w:ind w:left="360"/>
      <w:jc w:val="left"/>
      <w:spacing w:line="400" w:lineRule="exact"/>
    </w:pPr>
    <w:rPr>
      <w:sz w:val="24"/>
      <w:szCs w:val="20"/>
    </w:rPr>
  </w:style>
  <w:style w:type="paragraph" w:styleId="1183" w:customStyle="1">
    <w:name w:val="样式 标题 2 + Times New Roman 四号 非加粗 段前: 5 磅 段后: 0 磅 行距: 固定值 20..."/>
    <w:basedOn w:val="970"/>
    <w:qFormat/>
    <w:pPr>
      <w:ind w:left="840" w:hanging="420"/>
      <w:keepNext w:val="0"/>
      <w:spacing w:before="100" w:after="0" w:line="400" w:lineRule="exact"/>
      <w:tabs>
        <w:tab w:val="left" w:pos="840" w:leader="none"/>
      </w:tabs>
    </w:pPr>
    <w:rPr>
      <w:rFonts w:ascii="Times New Roman" w:hAnsi="Times New Roman" w:cs="宋体"/>
      <w:bCs w:val="0"/>
      <w:sz w:val="28"/>
      <w:szCs w:val="20"/>
    </w:rPr>
  </w:style>
  <w:style w:type="paragraph" w:styleId="1184" w:customStyle="1">
    <w:name w:val="H2"/>
    <w:basedOn w:val="968"/>
    <w:next w:val="968"/>
    <w:uiPriority w:val="99"/>
    <w:qFormat/>
    <w:pPr>
      <w:jc w:val="left"/>
      <w:keepNext/>
      <w:spacing w:before="100" w:after="100" w:line="400" w:lineRule="exact"/>
      <w:outlineLvl w:val="2"/>
    </w:pPr>
    <w:rPr>
      <w:b/>
      <w:sz w:val="36"/>
      <w:szCs w:val="20"/>
    </w:rPr>
  </w:style>
  <w:style w:type="paragraph" w:styleId="1185" w:customStyle="1">
    <w:name w:val="Char Char3 Char Char"/>
    <w:basedOn w:val="970"/>
    <w:next w:val="968"/>
    <w:qFormat/>
    <w:pPr>
      <w:ind w:left="840" w:hanging="420"/>
      <w:jc w:val="left"/>
      <w:keepNext w:val="0"/>
      <w:spacing w:before="120" w:after="120" w:line="240" w:lineRule="auto"/>
      <w:tabs>
        <w:tab w:val="left" w:pos="840" w:leader="none"/>
      </w:tabs>
    </w:pPr>
    <w:rPr>
      <w:bCs w:val="0"/>
      <w:szCs w:val="20"/>
    </w:rPr>
  </w:style>
  <w:style w:type="character" w:styleId="1186" w:customStyle="1">
    <w:name w:val="明显引用 Char2"/>
    <w:basedOn w:val="978"/>
    <w:uiPriority w:val="99"/>
    <w:semiHidden/>
    <w:qFormat/>
    <w:rPr>
      <w:rFonts w:ascii="Times New Roman" w:hAnsi="Times New Roman" w:eastAsia="宋体" w:cs="Times New Roman"/>
      <w:b/>
      <w:bCs/>
      <w:i/>
      <w:iCs/>
      <w:color w:val="4472c4" w:themeColor="accent1"/>
      <w:sz w:val="21"/>
      <w:szCs w:val="24"/>
    </w:rPr>
  </w:style>
  <w:style w:type="paragraph" w:styleId="1187" w:customStyle="1">
    <w:name w:val="Char Char Char"/>
    <w:basedOn w:val="968"/>
    <w:qFormat/>
    <w:pPr>
      <w:spacing w:line="360" w:lineRule="auto"/>
    </w:pPr>
    <w:rPr>
      <w:sz w:val="20"/>
      <w:szCs w:val="20"/>
    </w:rPr>
  </w:style>
  <w:style w:type="table" w:styleId="1188" w:customStyle="1">
    <w:name w:val="网格型32"/>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9" w:customStyle="1">
    <w:name w:val="网格型6"/>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0" w:customStyle="1">
    <w:name w:val="网格型11"/>
    <w:basedOn w:val="97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1" w:customStyle="1">
    <w:name w:val="网格型5"/>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2" w:customStyle="1">
    <w:name w:val="网格型2"/>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3" w:customStyle="1">
    <w:name w:val="网格型22"/>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4" w:customStyle="1">
    <w:name w:val="网格型7"/>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5" w:customStyle="1">
    <w:name w:val="网格型12"/>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6" w:customStyle="1">
    <w:name w:val="网格型3"/>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7" w:customStyle="1">
    <w:name w:val="网格型13"/>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8" w:customStyle="1">
    <w:name w:val="网格型21"/>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9" w:customStyle="1">
    <w:name w:val="网格型1"/>
    <w:basedOn w:val="979"/>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0" w:customStyle="1">
    <w:name w:val="网格型4"/>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1" w:customStyle="1">
    <w:name w:val="网格型31"/>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2" w:customStyle="1">
    <w:name w:val="网格型41"/>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3" w:customStyle="1">
    <w:name w:val="网格型42"/>
    <w:basedOn w:val="97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4" w:customStyle="1">
    <w:name w:val="正文_0"/>
    <w:qFormat/>
    <w:pPr>
      <w:jc w:val="both"/>
      <w:widowControl w:val="off"/>
    </w:pPr>
    <w:rPr>
      <w:sz w:val="21"/>
      <w:szCs w:val="24"/>
    </w:rPr>
  </w:style>
  <w:style w:type="paragraph" w:styleId="1205" w:customStyle="1">
    <w:name w:val="正文_1"/>
    <w:qFormat/>
    <w:pPr>
      <w:jc w:val="both"/>
      <w:widowControl w:val="off"/>
    </w:pPr>
    <w:rPr>
      <w:rFonts w:ascii="Calibri" w:hAnsi="Calibri"/>
      <w:sz w:val="21"/>
      <w:szCs w:val="22"/>
    </w:rPr>
  </w:style>
  <w:style w:type="paragraph" w:styleId="1206" w:customStyle="1">
    <w:name w:val="正文_0_0"/>
    <w:qFormat/>
    <w:pPr>
      <w:jc w:val="both"/>
      <w:widowControl w:val="off"/>
    </w:pPr>
    <w:rPr>
      <w:sz w:val="21"/>
      <w:szCs w:val="24"/>
    </w:rPr>
  </w:style>
  <w:style w:type="paragraph" w:styleId="1207" w:customStyle="1">
    <w:name w:val="标题 4_0"/>
    <w:basedOn w:val="1204"/>
    <w:next w:val="1204"/>
    <w:link w:val="1208"/>
    <w:qFormat/>
    <w:pPr>
      <w:keepLines/>
      <w:keepNext/>
      <w:spacing w:before="280" w:after="290" w:line="372" w:lineRule="auto"/>
      <w:outlineLvl w:val="3"/>
    </w:pPr>
    <w:rPr>
      <w:rFonts w:ascii="Cambria" w:hAnsi="Cambria"/>
      <w:b/>
      <w:bCs/>
      <w:sz w:val="28"/>
      <w:szCs w:val="28"/>
    </w:rPr>
  </w:style>
  <w:style w:type="character" w:styleId="1208" w:customStyle="1">
    <w:name w:val="标题 4 Char_0"/>
    <w:link w:val="1207"/>
    <w:qFormat/>
    <w:rPr>
      <w:rFonts w:ascii="Cambria" w:hAnsi="Cambria" w:eastAsia="宋体" w:cs="Times New Roman"/>
      <w:b/>
      <w:bCs/>
      <w:sz w:val="28"/>
      <w:szCs w:val="28"/>
    </w:rPr>
  </w:style>
  <w:style w:type="paragraph" w:styleId="1209" w:customStyle="1">
    <w:name w:val="正文文本_0"/>
    <w:basedOn w:val="1204"/>
    <w:link w:val="1210"/>
    <w:qFormat/>
    <w:pPr>
      <w:spacing w:line="400" w:lineRule="exact"/>
    </w:pPr>
    <w:rPr>
      <w:rFonts w:ascii="仿宋_GB2312" w:eastAsia="仿宋_GB2312"/>
      <w:sz w:val="24"/>
    </w:rPr>
  </w:style>
  <w:style w:type="character" w:styleId="1210" w:customStyle="1">
    <w:name w:val="正文文本 Char_0"/>
    <w:link w:val="1209"/>
    <w:qFormat/>
    <w:rPr>
      <w:rFonts w:ascii="仿宋_GB2312" w:hAnsi="Times New Roman" w:eastAsia="仿宋_GB2312" w:cs="Times New Roman"/>
      <w:sz w:val="24"/>
      <w:szCs w:val="24"/>
    </w:rPr>
  </w:style>
  <w:style w:type="paragraph" w:styleId="1211" w:customStyle="1">
    <w:name w:val="正文_2"/>
    <w:qFormat/>
    <w:pPr>
      <w:jc w:val="both"/>
      <w:widowControl w:val="off"/>
    </w:pPr>
    <w:rPr>
      <w:rFonts w:ascii="Calibri" w:hAnsi="Calibri"/>
      <w:sz w:val="21"/>
      <w:szCs w:val="22"/>
    </w:rPr>
  </w:style>
  <w:style w:type="paragraph" w:styleId="1212" w:customStyle="1">
    <w:name w:val="标题 1_0"/>
    <w:basedOn w:val="1211"/>
    <w:next w:val="1211"/>
    <w:link w:val="1213"/>
    <w:qFormat/>
    <w:pPr>
      <w:keepLines/>
      <w:keepNext/>
      <w:spacing w:before="340" w:after="330" w:line="578" w:lineRule="auto"/>
      <w:outlineLvl w:val="0"/>
    </w:pPr>
    <w:rPr>
      <w:rFonts w:ascii="Times New Roman" w:hAnsi="Times New Roman"/>
      <w:b/>
      <w:bCs/>
      <w:sz w:val="44"/>
      <w:szCs w:val="44"/>
    </w:rPr>
  </w:style>
  <w:style w:type="character" w:styleId="1213" w:customStyle="1">
    <w:name w:val="标题 1 Char_0"/>
    <w:link w:val="1212"/>
    <w:qFormat/>
    <w:rPr>
      <w:rFonts w:ascii="Times New Roman" w:hAnsi="Times New Roman" w:eastAsia="宋体" w:cs="Times New Roman"/>
      <w:b/>
      <w:bCs/>
      <w:sz w:val="44"/>
      <w:szCs w:val="44"/>
    </w:rPr>
  </w:style>
  <w:style w:type="paragraph" w:styleId="1214" w:customStyle="1">
    <w:name w:val="正文_1_0"/>
    <w:qFormat/>
    <w:pPr>
      <w:jc w:val="both"/>
      <w:widowControl w:val="off"/>
    </w:pPr>
    <w:rPr>
      <w:sz w:val="21"/>
      <w:szCs w:val="22"/>
    </w:rPr>
  </w:style>
  <w:style w:type="character" w:styleId="1215" w:customStyle="1">
    <w:name w:val="Char Char6"/>
    <w:qFormat/>
    <w:rPr>
      <w:rFonts w:eastAsia="宋体"/>
      <w:b/>
      <w:bCs/>
      <w:sz w:val="32"/>
      <w:szCs w:val="44"/>
      <w:lang w:val="en-US" w:eastAsia="zh-CN" w:bidi="ar-SA"/>
    </w:rPr>
  </w:style>
  <w:style w:type="character" w:styleId="1216" w:customStyle="1">
    <w:name w:val="Heading 3 Char"/>
    <w:qFormat/>
    <w:rPr>
      <w:rFonts w:cs="Times New Roman"/>
      <w:b/>
      <w:bCs/>
      <w:sz w:val="32"/>
      <w:szCs w:val="32"/>
    </w:rPr>
  </w:style>
  <w:style w:type="character" w:styleId="1217" w:customStyle="1">
    <w:name w:val="标题 Char1"/>
    <w:uiPriority w:val="10"/>
    <w:qFormat/>
    <w:rPr>
      <w:rFonts w:ascii="Cambria" w:hAnsi="Cambria" w:eastAsia="宋体" w:cs="Times New Roman"/>
      <w:b/>
      <w:bCs/>
      <w:sz w:val="32"/>
      <w:szCs w:val="32"/>
    </w:rPr>
  </w:style>
  <w:style w:type="character" w:styleId="1218" w:customStyle="1">
    <w:name w:val="Heading 2 Char"/>
    <w:qFormat/>
    <w:rPr>
      <w:rFonts w:ascii="Arial" w:hAnsi="Arial" w:eastAsia="黑体"/>
      <w:b/>
      <w:bCs/>
      <w:sz w:val="32"/>
      <w:szCs w:val="32"/>
      <w:lang w:val="en-US" w:eastAsia="zh-CN" w:bidi="ar-SA"/>
    </w:rPr>
  </w:style>
  <w:style w:type="character" w:styleId="1219" w:customStyle="1">
    <w:name w:val="Title Char"/>
    <w:qFormat/>
    <w:rPr>
      <w:rFonts w:ascii="Cambria" w:hAnsi="Cambria"/>
      <w:b/>
      <w:sz w:val="32"/>
      <w:lang w:bidi="ar-SA"/>
    </w:rPr>
  </w:style>
  <w:style w:type="character" w:styleId="1220" w:customStyle="1">
    <w:name w:val="Heading 5 Char"/>
    <w:qFormat/>
    <w:rPr>
      <w:rFonts w:eastAsia="宋体"/>
      <w:b/>
      <w:bCs/>
      <w:sz w:val="28"/>
      <w:szCs w:val="28"/>
      <w:lang w:val="en-US" w:eastAsia="zh-CN" w:bidi="ar-SA"/>
    </w:rPr>
  </w:style>
  <w:style w:type="character" w:styleId="1221" w:customStyle="1">
    <w:name w:val="Footnote Text Char"/>
    <w:qFormat/>
    <w:rPr>
      <w:rFonts w:eastAsia="宋体"/>
      <w:sz w:val="18"/>
      <w:lang w:val="en-US" w:eastAsia="zh-CN" w:bidi="ar-SA"/>
    </w:rPr>
  </w:style>
  <w:style w:type="character" w:styleId="1222" w:customStyle="1">
    <w:name w:val="Balloon Text Char"/>
    <w:qFormat/>
    <w:rPr>
      <w:sz w:val="18"/>
      <w:lang w:bidi="ar-SA"/>
    </w:rPr>
  </w:style>
  <w:style w:type="character" w:styleId="1223" w:customStyle="1">
    <w:name w:val="Date Char"/>
    <w:qFormat/>
    <w:rPr>
      <w:rFonts w:eastAsia="宋体"/>
      <w:sz w:val="21"/>
      <w:szCs w:val="24"/>
      <w:lang w:val="en-US" w:eastAsia="zh-CN" w:bidi="ar-SA"/>
    </w:rPr>
  </w:style>
  <w:style w:type="character" w:styleId="1224" w:customStyle="1">
    <w:name w:val="标题 3 Char1"/>
    <w:qFormat/>
    <w:rPr>
      <w:rFonts w:ascii="Calibri" w:hAnsi="Calibri" w:eastAsia="宋体" w:cs="Arial"/>
      <w:b/>
      <w:sz w:val="32"/>
      <w:szCs w:val="20"/>
    </w:rPr>
  </w:style>
  <w:style w:type="character" w:styleId="1225" w:customStyle="1">
    <w:name w:val="Heading 1 Char"/>
    <w:qFormat/>
    <w:rPr>
      <w:rFonts w:eastAsia="宋体"/>
      <w:b/>
      <w:bCs/>
      <w:sz w:val="32"/>
      <w:szCs w:val="44"/>
      <w:lang w:val="en-US" w:eastAsia="zh-CN" w:bidi="ar-SA"/>
    </w:rPr>
  </w:style>
  <w:style w:type="character" w:styleId="1226" w:customStyle="1">
    <w:name w:val="Body Text Indent 2 Char"/>
    <w:qFormat/>
    <w:rPr>
      <w:rFonts w:eastAsia="宋体"/>
      <w:sz w:val="21"/>
      <w:szCs w:val="24"/>
      <w:lang w:val="en-US" w:eastAsia="zh-CN" w:bidi="ar-SA"/>
    </w:rPr>
  </w:style>
  <w:style w:type="character" w:styleId="1227" w:customStyle="1">
    <w:name w:val="标题 Char2"/>
    <w:qFormat/>
    <w:rPr>
      <w:rFonts w:ascii="Cambria" w:hAnsi="Cambria" w:eastAsia="宋体" w:cs="Times New Roman"/>
      <w:b/>
      <w:bCs/>
      <w:sz w:val="32"/>
      <w:szCs w:val="32"/>
    </w:rPr>
  </w:style>
  <w:style w:type="character" w:styleId="1228" w:customStyle="1">
    <w:name w:val="Char Char91"/>
    <w:qFormat/>
    <w:rPr>
      <w:rFonts w:eastAsia="宋体"/>
      <w:b/>
      <w:bCs/>
      <w:sz w:val="32"/>
      <w:szCs w:val="44"/>
      <w:lang w:val="en-US" w:eastAsia="zh-CN" w:bidi="ar-SA"/>
    </w:rPr>
  </w:style>
  <w:style w:type="character" w:styleId="1229" w:customStyle="1">
    <w:name w:val="Char Char19"/>
    <w:qFormat/>
    <w:rPr>
      <w:rFonts w:ascii="Arial" w:hAnsi="Arial" w:eastAsia="宋体" w:cs="Times New Roman"/>
      <w:b/>
      <w:bCs/>
      <w:szCs w:val="28"/>
    </w:rPr>
  </w:style>
  <w:style w:type="character" w:styleId="1230" w:customStyle="1">
    <w:name w:val="Footer Char"/>
    <w:qFormat/>
    <w:rPr>
      <w:rFonts w:eastAsia="宋体"/>
      <w:sz w:val="18"/>
      <w:szCs w:val="18"/>
      <w:lang w:val="en-US" w:eastAsia="zh-CN" w:bidi="ar-SA"/>
    </w:rPr>
  </w:style>
  <w:style w:type="character" w:styleId="1231" w:customStyle="1">
    <w:name w:val="Header Char"/>
    <w:qFormat/>
    <w:rPr>
      <w:rFonts w:eastAsia="宋体"/>
      <w:sz w:val="18"/>
      <w:szCs w:val="18"/>
      <w:lang w:val="en-US" w:eastAsia="zh-CN" w:bidi="ar-SA"/>
    </w:rPr>
  </w:style>
  <w:style w:type="character" w:styleId="1232" w:customStyle="1">
    <w:name w:val="Body Text Indent Char"/>
    <w:qFormat/>
    <w:rPr>
      <w:rFonts w:ascii="宋体" w:hAnsi="宋体" w:eastAsia="宋体"/>
      <w:sz w:val="21"/>
      <w:lang w:val="en-US" w:eastAsia="zh-CN" w:bidi="ar-SA"/>
    </w:rPr>
  </w:style>
  <w:style w:type="character" w:styleId="1233" w:customStyle="1">
    <w:name w:val="Char Char24"/>
    <w:qFormat/>
    <w:rPr>
      <w:rFonts w:eastAsia="宋体"/>
      <w:b/>
      <w:bCs/>
      <w:sz w:val="32"/>
      <w:szCs w:val="44"/>
      <w:lang w:val="en-US" w:eastAsia="zh-CN" w:bidi="ar-SA"/>
    </w:rPr>
  </w:style>
  <w:style w:type="character" w:styleId="1234" w:customStyle="1">
    <w:name w:val="Char Char23"/>
    <w:qFormat/>
    <w:rPr>
      <w:rFonts w:eastAsia="宋体"/>
      <w:b/>
      <w:bCs/>
      <w:sz w:val="32"/>
      <w:szCs w:val="44"/>
      <w:lang w:val="en-US" w:eastAsia="zh-CN" w:bidi="ar-SA"/>
    </w:rPr>
  </w:style>
  <w:style w:type="character" w:styleId="1235" w:customStyle="1">
    <w:name w:val="Comment Text Char"/>
    <w:qFormat/>
    <w:rPr>
      <w:rFonts w:cs="Times New Roman"/>
      <w:sz w:val="24"/>
      <w:szCs w:val="24"/>
    </w:rPr>
  </w:style>
  <w:style w:type="character" w:styleId="1236" w:customStyle="1">
    <w:name w:val="Char Char20"/>
    <w:qFormat/>
    <w:rPr>
      <w:rFonts w:ascii="Times New Roman" w:hAnsi="Times New Roman" w:eastAsia="宋体" w:cs="Times New Roman"/>
      <w:b/>
      <w:bCs/>
      <w:sz w:val="24"/>
      <w:szCs w:val="32"/>
    </w:rPr>
  </w:style>
  <w:style w:type="character" w:styleId="1237" w:customStyle="1">
    <w:name w:val="Char Char22"/>
    <w:qFormat/>
    <w:rPr>
      <w:rFonts w:ascii="Times New Roman" w:hAnsi="Times New Roman" w:eastAsia="宋体" w:cs="Times New Roman"/>
      <w:b/>
      <w:bCs/>
      <w:sz w:val="32"/>
      <w:szCs w:val="44"/>
    </w:rPr>
  </w:style>
  <w:style w:type="character" w:styleId="1238" w:customStyle="1">
    <w:name w:val="标题 1 Char1"/>
    <w:qFormat/>
    <w:rPr>
      <w:rFonts w:ascii="Calibri" w:hAnsi="Calibri" w:eastAsia="宋体" w:cs="Arial"/>
      <w:b/>
      <w:sz w:val="44"/>
      <w:szCs w:val="20"/>
    </w:rPr>
  </w:style>
  <w:style w:type="character" w:styleId="1239" w:customStyle="1">
    <w:name w:val="Document Map Char"/>
    <w:qFormat/>
    <w:rPr>
      <w:rFonts w:eastAsia="宋体"/>
      <w:sz w:val="21"/>
      <w:szCs w:val="24"/>
      <w:lang w:val="en-US" w:eastAsia="zh-CN" w:bidi="ar-SA"/>
    </w:rPr>
  </w:style>
  <w:style w:type="character" w:styleId="1240" w:customStyle="1">
    <w:name w:val="Char Char9"/>
    <w:qFormat/>
    <w:rPr>
      <w:rFonts w:eastAsia="宋体"/>
      <w:b/>
      <w:bCs/>
      <w:sz w:val="32"/>
      <w:szCs w:val="44"/>
      <w:lang w:val="en-US" w:eastAsia="zh-CN" w:bidi="ar-SA"/>
    </w:rPr>
  </w:style>
  <w:style w:type="character" w:styleId="1241" w:customStyle="1">
    <w:name w:val="ewb-weather"/>
    <w:basedOn w:val="978"/>
    <w:qFormat/>
  </w:style>
  <w:style w:type="character" w:styleId="1242" w:customStyle="1">
    <w:name w:val="超链接_0"/>
    <w:uiPriority w:val="99"/>
    <w:qFormat/>
    <w:rPr>
      <w:rFonts w:ascii="Calibri" w:hAnsi="Calibri" w:cs="Times New Roman"/>
      <w:color w:val="0000ff"/>
      <w:u w:val="single"/>
    </w:rPr>
  </w:style>
  <w:style w:type="character" w:styleId="1243" w:customStyle="1">
    <w:name w:val="Char Char21"/>
    <w:qFormat/>
    <w:rPr>
      <w:rFonts w:ascii="Arial" w:hAnsi="Arial" w:eastAsia="黑体" w:cs="Times New Roman"/>
      <w:b/>
      <w:bCs/>
      <w:sz w:val="32"/>
      <w:szCs w:val="32"/>
    </w:rPr>
  </w:style>
  <w:style w:type="character" w:styleId="1244" w:customStyle="1">
    <w:name w:val="样式 Char"/>
    <w:link w:val="1245"/>
    <w:qFormat/>
    <w:rPr>
      <w:rFonts w:ascii="宋体" w:hAnsi="宋体" w:cs="宋体"/>
      <w:sz w:val="24"/>
      <w:szCs w:val="24"/>
    </w:rPr>
  </w:style>
  <w:style w:type="paragraph" w:styleId="1245" w:customStyle="1">
    <w:name w:val="样式"/>
    <w:link w:val="1244"/>
    <w:qFormat/>
    <w:pPr>
      <w:widowControl w:val="off"/>
    </w:pPr>
    <w:rPr>
      <w:rFonts w:ascii="宋体" w:hAnsi="宋体" w:cs="宋体" w:eastAsiaTheme="minorEastAsia"/>
      <w:sz w:val="24"/>
      <w:szCs w:val="24"/>
    </w:rPr>
  </w:style>
  <w:style w:type="character" w:styleId="1246" w:customStyle="1">
    <w:name w:val="Char Char18"/>
    <w:qFormat/>
    <w:rPr>
      <w:rFonts w:ascii="Times New Roman" w:hAnsi="Times New Roman" w:eastAsia="宋体" w:cs="Times New Roman"/>
      <w:b/>
      <w:bCs/>
      <w:sz w:val="28"/>
      <w:szCs w:val="28"/>
    </w:rPr>
  </w:style>
  <w:style w:type="character" w:styleId="1247" w:customStyle="1">
    <w:name w:val="Char Char181"/>
    <w:qFormat/>
    <w:rPr>
      <w:b/>
      <w:bCs/>
      <w:sz w:val="44"/>
      <w:szCs w:val="44"/>
    </w:rPr>
  </w:style>
  <w:style w:type="character" w:styleId="1248" w:customStyle="1">
    <w:name w:val="批注文字 Char2"/>
    <w:qFormat/>
    <w:rPr>
      <w:rFonts w:eastAsia="宋体"/>
      <w:sz w:val="21"/>
      <w:szCs w:val="24"/>
      <w:lang w:val="en-US" w:eastAsia="zh-CN" w:bidi="ar-SA"/>
    </w:rPr>
  </w:style>
  <w:style w:type="character" w:styleId="1249" w:customStyle="1">
    <w:name w:val="Plain Text Char"/>
    <w:qFormat/>
    <w:rPr>
      <w:rFonts w:ascii="宋体" w:hAnsi="Courier New" w:eastAsia="宋体"/>
      <w:sz w:val="24"/>
      <w:lang w:bidi="ar-SA"/>
    </w:rPr>
  </w:style>
  <w:style w:type="character" w:styleId="1250" w:customStyle="1">
    <w:name w:val="Heading 4 Char"/>
    <w:qFormat/>
    <w:rPr>
      <w:rFonts w:ascii="Arial" w:hAnsi="Arial" w:eastAsia="宋体"/>
      <w:b/>
      <w:bCs/>
      <w:sz w:val="21"/>
      <w:szCs w:val="28"/>
      <w:lang w:val="en-US" w:eastAsia="zh-CN" w:bidi="ar-SA"/>
    </w:rPr>
  </w:style>
  <w:style w:type="character" w:styleId="1251" w:customStyle="1">
    <w:name w:val="Heading 3 Char1"/>
    <w:qFormat/>
    <w:rPr>
      <w:rFonts w:eastAsia="宋体"/>
      <w:b/>
      <w:bCs/>
      <w:sz w:val="24"/>
      <w:szCs w:val="32"/>
      <w:lang w:val="en-US" w:eastAsia="zh-CN" w:bidi="ar-SA"/>
    </w:rPr>
  </w:style>
  <w:style w:type="character" w:styleId="1252" w:customStyle="1">
    <w:name w:val="Comment Text Char1"/>
    <w:qFormat/>
    <w:rPr>
      <w:sz w:val="24"/>
      <w:lang w:bidi="ar-SA"/>
    </w:rPr>
  </w:style>
  <w:style w:type="character" w:styleId="1253" w:customStyle="1">
    <w:name w:val="Comment Subject Char"/>
    <w:qFormat/>
    <w:rPr>
      <w:b/>
      <w:sz w:val="24"/>
      <w:lang w:bidi="ar-SA"/>
    </w:rPr>
  </w:style>
  <w:style w:type="paragraph" w:styleId="1254" w:customStyle="1">
    <w:name w:val="Char Char Char Char"/>
    <w:basedOn w:val="968"/>
    <w:qFormat/>
    <w:pPr>
      <w:spacing w:line="500" w:lineRule="exact"/>
      <w:widowControl/>
      <w:outlineLvl w:val="2"/>
    </w:pPr>
    <w:rPr>
      <w:rFonts w:ascii="黑体" w:hAnsi="Verdana" w:eastAsia="黑体" w:cs="黑体"/>
      <w:sz w:val="28"/>
      <w:szCs w:val="28"/>
      <w:lang w:eastAsia="en-US"/>
    </w:rPr>
  </w:style>
  <w:style w:type="paragraph" w:styleId="1255" w:customStyle="1">
    <w:name w:val="Char1"/>
    <w:basedOn w:val="968"/>
    <w:qFormat/>
    <w:pPr>
      <w:jc w:val="left"/>
      <w:spacing w:after="160" w:line="240" w:lineRule="exact"/>
      <w:widowControl/>
    </w:pPr>
  </w:style>
  <w:style w:type="paragraph" w:styleId="1256" w:customStyle="1">
    <w:name w:val="无间隔1"/>
    <w:uiPriority w:val="1"/>
    <w:qFormat/>
    <w:pPr>
      <w:jc w:val="both"/>
      <w:widowControl w:val="off"/>
    </w:pPr>
    <w:rPr>
      <w:sz w:val="21"/>
      <w:szCs w:val="24"/>
    </w:rPr>
  </w:style>
  <w:style w:type="paragraph" w:styleId="1257" w:customStyle="1">
    <w:name w:val="图题、表题"/>
    <w:basedOn w:val="968"/>
    <w:next w:val="968"/>
    <w:qFormat/>
    <w:pPr>
      <w:jc w:val="center"/>
    </w:pPr>
    <w:rPr>
      <w:rFonts w:ascii="黑体" w:hAnsi="宋体" w:eastAsia="黑体"/>
    </w:rPr>
  </w:style>
  <w:style w:type="paragraph" w:styleId="1258" w:customStyle="1">
    <w:name w:val="正文缩进_0"/>
    <w:basedOn w:val="1205"/>
    <w:qFormat/>
    <w:pPr>
      <w:ind w:firstLine="420"/>
    </w:pPr>
    <w:rPr>
      <w:rFonts w:ascii="Times New Roman" w:hAnsi="Times New Roman"/>
      <w:u w:val="single"/>
    </w:rPr>
  </w:style>
  <w:style w:type="paragraph" w:styleId="1259" w:customStyle="1">
    <w:name w:val="列出段落1"/>
    <w:basedOn w:val="968"/>
    <w:qFormat/>
    <w:pPr>
      <w:ind w:firstLine="420"/>
    </w:pPr>
    <w:rPr>
      <w:rFonts w:ascii="Calibri" w:hAnsi="Calibri"/>
      <w:szCs w:val="22"/>
    </w:rPr>
  </w:style>
  <w:style w:type="paragraph" w:styleId="1260" w:customStyle="1">
    <w:name w:val="reader-word-layer"/>
    <w:basedOn w:val="968"/>
    <w:qFormat/>
    <w:pPr>
      <w:jc w:val="left"/>
      <w:spacing w:before="100" w:beforeAutospacing="1" w:after="100" w:afterAutospacing="1"/>
      <w:widowControl/>
    </w:pPr>
    <w:rPr>
      <w:rFonts w:ascii="宋体" w:hAnsi="宋体" w:cs="宋体"/>
      <w:sz w:val="24"/>
    </w:rPr>
  </w:style>
  <w:style w:type="paragraph" w:styleId="1261" w:customStyle="1">
    <w:name w:val="标题 3_0"/>
    <w:basedOn w:val="1204"/>
    <w:next w:val="1204"/>
    <w:qFormat/>
    <w:pPr>
      <w:keepLines/>
      <w:keepNext/>
      <w:spacing w:before="260" w:after="260" w:line="413" w:lineRule="auto"/>
      <w:outlineLvl w:val="2"/>
    </w:pPr>
    <w:rPr>
      <w:b/>
      <w:bCs/>
      <w:sz w:val="32"/>
      <w:szCs w:val="32"/>
    </w:rPr>
  </w:style>
  <w:style w:type="paragraph" w:styleId="1262" w:customStyle="1">
    <w:name w:val="p0"/>
    <w:basedOn w:val="968"/>
    <w:qFormat/>
    <w:pPr>
      <w:widowControl/>
    </w:pPr>
    <w:rPr>
      <w:rFonts w:ascii="Calibri" w:hAnsi="Calibri" w:cs="宋体"/>
      <w:szCs w:val="21"/>
    </w:rPr>
  </w:style>
  <w:style w:type="paragraph" w:styleId="1263" w:customStyle="1">
    <w:name w:val="TOC 标题_0"/>
    <w:basedOn w:val="1212"/>
    <w:next w:val="1204"/>
    <w:qFormat/>
    <w:pPr>
      <w:spacing w:line="576" w:lineRule="auto"/>
      <w:outlineLvl w:val="9"/>
    </w:pPr>
    <w:rPr>
      <w:rFonts w:ascii="Calibri" w:hAnsi="Calibri"/>
    </w:rPr>
  </w:style>
  <w:style w:type="paragraph" w:styleId="1264" w:customStyle="1">
    <w:name w:val="标题_0"/>
    <w:basedOn w:val="1205"/>
    <w:qFormat/>
    <w:pPr>
      <w:jc w:val="center"/>
      <w:spacing w:before="120" w:after="120" w:line="360" w:lineRule="auto"/>
      <w:widowControl/>
      <w:outlineLvl w:val="0"/>
    </w:pPr>
    <w:rPr>
      <w:rFonts w:ascii="黑体" w:hAnsi="Arial" w:eastAsia="黑体"/>
      <w:b/>
      <w:bCs/>
      <w:sz w:val="32"/>
      <w:szCs w:val="32"/>
    </w:rPr>
  </w:style>
  <w:style w:type="paragraph" w:styleId="1265" w:customStyle="1">
    <w:name w:val="_Style 6"/>
    <w:basedOn w:val="969"/>
    <w:next w:val="968"/>
    <w:qFormat/>
    <w:pPr>
      <w:jc w:val="center"/>
      <w:spacing w:before="0" w:after="0" w:line="576" w:lineRule="auto"/>
      <w:outlineLvl w:val="9"/>
    </w:pPr>
    <w:rPr>
      <w:rFonts w:ascii="Calibri" w:hAnsi="Calibri"/>
    </w:rPr>
  </w:style>
  <w:style w:type="paragraph" w:styleId="1266" w:customStyle="1">
    <w:name w:val="Char Char Char Char Char Char Char"/>
    <w:basedOn w:val="968"/>
    <w:qFormat/>
    <w:pPr>
      <w:jc w:val="left"/>
      <w:spacing w:after="160" w:line="240" w:lineRule="exact"/>
      <w:widowControl/>
    </w:pPr>
  </w:style>
  <w:style w:type="paragraph" w:styleId="1267" w:customStyle="1">
    <w:name w:val="_Style 37"/>
    <w:basedOn w:val="968"/>
    <w:next w:val="968"/>
    <w:qFormat/>
  </w:style>
  <w:style w:type="paragraph" w:styleId="1268" w:customStyle="1">
    <w:name w:val="样式6"/>
    <w:basedOn w:val="968"/>
    <w:qFormat/>
    <w:rPr>
      <w:rFonts w:ascii="Calibri" w:hAnsi="Calibri"/>
      <w:szCs w:val="22"/>
    </w:rPr>
  </w:style>
  <w:style w:type="paragraph" w:styleId="1269" w:customStyle="1">
    <w:name w:val="2-2ji"/>
    <w:basedOn w:val="970"/>
    <w:qFormat/>
    <w:pPr>
      <w:jc w:val="center"/>
      <w:spacing w:before="0" w:after="0" w:line="360" w:lineRule="auto"/>
    </w:pPr>
    <w:rPr>
      <w:rFonts w:ascii="宋体" w:hAnsi="宋体" w:eastAsia="宋体"/>
      <w:sz w:val="36"/>
      <w:szCs w:val="24"/>
    </w:rPr>
  </w:style>
  <w:style w:type="character" w:styleId="1270" w:customStyle="1">
    <w:name w:val="NormalCharacter"/>
    <w:semiHidden/>
    <w:qFormat/>
  </w:style>
  <w:style w:type="character" w:styleId="1271" w:customStyle="1">
    <w:name w:val="正文首行缩进 Char"/>
    <w:basedOn w:val="1061"/>
    <w:link w:val="1027"/>
    <w:qFormat/>
    <w:rPr>
      <w:rFonts w:ascii="Times New Roman" w:hAnsi="Times New Roman" w:eastAsia="宋体" w:cs="Times New Roman"/>
      <w:sz w:val="21"/>
      <w:szCs w:val="24"/>
    </w:rPr>
  </w:style>
  <w:style w:type="character" w:styleId="1272" w:customStyle="1">
    <w:name w:val="UserStyle_0"/>
    <w:link w:val="1273"/>
    <w:qFormat/>
    <w:rPr>
      <w:sz w:val="21"/>
      <w:szCs w:val="24"/>
    </w:rPr>
  </w:style>
  <w:style w:type="paragraph" w:styleId="1273" w:customStyle="1">
    <w:name w:val="AnnotationText"/>
    <w:basedOn w:val="968"/>
    <w:link w:val="1272"/>
    <w:qFormat/>
    <w:pPr>
      <w:jc w:val="left"/>
      <w:widowControl/>
    </w:pPr>
  </w:style>
  <w:style w:type="character" w:styleId="1274" w:customStyle="1">
    <w:name w:val="font201"/>
    <w:qFormat/>
    <w:rPr>
      <w:rFonts w:hint="eastAsia" w:ascii="宋体" w:hAnsi="宋体" w:eastAsia="宋体" w:cs="宋体"/>
      <w:color w:val="000000"/>
      <w:sz w:val="20"/>
      <w:szCs w:val="20"/>
      <w:u w:val="none"/>
    </w:rPr>
  </w:style>
  <w:style w:type="character" w:styleId="1275" w:customStyle="1">
    <w:name w:val="font11"/>
    <w:qFormat/>
    <w:rPr>
      <w:rFonts w:hint="eastAsia" w:ascii="楷体" w:hAnsi="楷体" w:eastAsia="楷体" w:cs="楷体"/>
      <w:color w:val="000000"/>
      <w:sz w:val="20"/>
      <w:szCs w:val="20"/>
      <w:u w:val="none"/>
    </w:rPr>
  </w:style>
  <w:style w:type="character" w:styleId="1276" w:customStyle="1">
    <w:name w:val="font91"/>
    <w:qFormat/>
    <w:rPr>
      <w:rFonts w:hint="eastAsia" w:ascii="宋体" w:hAnsi="宋体" w:eastAsia="宋体" w:cs="宋体"/>
      <w:color w:val="000000"/>
      <w:sz w:val="18"/>
      <w:szCs w:val="18"/>
      <w:u w:val="none"/>
    </w:rPr>
  </w:style>
  <w:style w:type="character" w:styleId="1277" w:customStyle="1">
    <w:name w:val="jj101"/>
    <w:qFormat/>
    <w:rPr>
      <w:sz w:val="20"/>
      <w:szCs w:val="20"/>
      <w:u w:val="none"/>
    </w:rPr>
  </w:style>
  <w:style w:type="character" w:styleId="1278" w:customStyle="1">
    <w:name w:val="font121"/>
    <w:qFormat/>
    <w:rPr>
      <w:rFonts w:ascii="Calibri" w:hAnsi="Calibri" w:cs="Calibri"/>
      <w:color w:val="000000"/>
      <w:sz w:val="21"/>
      <w:szCs w:val="21"/>
      <w:u w:val="none"/>
    </w:rPr>
  </w:style>
  <w:style w:type="character" w:styleId="1279" w:customStyle="1">
    <w:name w:val="font101"/>
    <w:qFormat/>
    <w:rPr>
      <w:rFonts w:hint="eastAsia" w:ascii="宋体" w:hAnsi="宋体" w:eastAsia="宋体" w:cs="宋体"/>
      <w:color w:val="000000"/>
      <w:sz w:val="20"/>
      <w:szCs w:val="20"/>
      <w:u w:val="none"/>
    </w:rPr>
  </w:style>
  <w:style w:type="character" w:styleId="1280" w:customStyle="1">
    <w:name w:val="font21"/>
    <w:qFormat/>
    <w:rPr>
      <w:rFonts w:hint="eastAsia" w:ascii="宋体" w:hAnsi="宋体" w:eastAsia="宋体" w:cs="宋体"/>
      <w:color w:val="000000"/>
      <w:sz w:val="21"/>
      <w:szCs w:val="21"/>
      <w:u w:val="none"/>
    </w:rPr>
  </w:style>
  <w:style w:type="character" w:styleId="1281" w:customStyle="1">
    <w:name w:val="font01"/>
    <w:qFormat/>
    <w:rPr>
      <w:rFonts w:hint="eastAsia" w:ascii="宋体" w:hAnsi="宋体" w:eastAsia="宋体" w:cs="宋体"/>
      <w:color w:val="000000"/>
      <w:sz w:val="20"/>
      <w:szCs w:val="20"/>
      <w:u w:val="none"/>
    </w:rPr>
  </w:style>
  <w:style w:type="character" w:styleId="1282" w:customStyle="1">
    <w:name w:val="font112"/>
    <w:qFormat/>
    <w:rPr>
      <w:rFonts w:ascii="微软雅黑" w:hAnsi="微软雅黑" w:eastAsia="微软雅黑" w:cs="微软雅黑"/>
      <w:color w:val="000000"/>
      <w:sz w:val="18"/>
      <w:szCs w:val="18"/>
      <w:u w:val="none"/>
    </w:rPr>
  </w:style>
  <w:style w:type="character" w:styleId="1283" w:customStyle="1">
    <w:name w:val="font51"/>
    <w:qFormat/>
    <w:rPr>
      <w:rFonts w:hint="eastAsia" w:ascii="宋体" w:hAnsi="宋体" w:eastAsia="宋体" w:cs="宋体"/>
      <w:color w:val="000000"/>
      <w:sz w:val="20"/>
      <w:szCs w:val="20"/>
      <w:u w:val="none"/>
    </w:rPr>
  </w:style>
  <w:style w:type="character" w:styleId="1284" w:customStyle="1">
    <w:name w:val="p1481"/>
    <w:qFormat/>
    <w:rPr>
      <w:color w:val="515151"/>
      <w:sz w:val="22"/>
      <w:szCs w:val="22"/>
    </w:rPr>
  </w:style>
  <w:style w:type="character" w:styleId="1285" w:customStyle="1">
    <w:name w:val="font41"/>
    <w:qFormat/>
    <w:rPr>
      <w:rFonts w:ascii="Wingdings 2" w:hAnsi="Wingdings 2" w:eastAsia="Wingdings 2" w:cs="Wingdings 2"/>
      <w:color w:val="000000"/>
      <w:sz w:val="20"/>
      <w:szCs w:val="20"/>
      <w:u w:val="none"/>
    </w:rPr>
  </w:style>
  <w:style w:type="character" w:styleId="1286" w:customStyle="1">
    <w:name w:val="font31"/>
    <w:qFormat/>
    <w:rPr>
      <w:rFonts w:hint="eastAsia" w:ascii="宋体" w:hAnsi="宋体" w:eastAsia="宋体" w:cs="宋体"/>
      <w:b/>
      <w:color w:val="000000"/>
      <w:sz w:val="20"/>
      <w:szCs w:val="20"/>
      <w:u w:val="none"/>
    </w:rPr>
  </w:style>
  <w:style w:type="character" w:styleId="1287" w:customStyle="1">
    <w:name w:val="font81"/>
    <w:qFormat/>
    <w:rPr>
      <w:rFonts w:ascii="Arial" w:hAnsi="Arial" w:cs="Arial"/>
      <w:color w:val="000000"/>
      <w:sz w:val="20"/>
      <w:szCs w:val="20"/>
      <w:u w:val="none"/>
    </w:rPr>
  </w:style>
  <w:style w:type="character" w:styleId="1288" w:customStyle="1">
    <w:name w:val="ca-21"/>
    <w:basedOn w:val="978"/>
    <w:qFormat/>
  </w:style>
  <w:style w:type="character" w:styleId="1289" w:customStyle="1">
    <w:name w:val="16"/>
    <w:qFormat/>
    <w:rPr>
      <w:rFonts w:hint="default" w:ascii="Times New Roman" w:hAnsi="Times New Roman" w:cs="Times New Roman"/>
    </w:rPr>
  </w:style>
  <w:style w:type="character" w:styleId="1290" w:customStyle="1">
    <w:name w:val="font191"/>
    <w:qFormat/>
    <w:rPr>
      <w:rFonts w:hint="eastAsia" w:ascii="宋体" w:hAnsi="宋体" w:eastAsia="宋体" w:cs="宋体"/>
      <w:color w:val="000000"/>
      <w:sz w:val="18"/>
      <w:szCs w:val="18"/>
      <w:u w:val="none"/>
    </w:rPr>
  </w:style>
  <w:style w:type="character" w:styleId="1291" w:customStyle="1">
    <w:name w:val="company_name2"/>
    <w:qFormat/>
    <w:rPr>
      <w:b/>
      <w:bCs/>
      <w:color w:val="444444"/>
      <w:sz w:val="33"/>
      <w:szCs w:val="33"/>
    </w:rPr>
  </w:style>
  <w:style w:type="character" w:styleId="1292" w:customStyle="1">
    <w:name w:val="font151"/>
    <w:qFormat/>
    <w:rPr>
      <w:rFonts w:hint="default" w:ascii="Times New Roman" w:hAnsi="Times New Roman" w:cs="Times New Roman"/>
      <w:color w:val="000000"/>
      <w:sz w:val="20"/>
      <w:szCs w:val="20"/>
      <w:u w:val="none"/>
    </w:rPr>
  </w:style>
  <w:style w:type="character" w:styleId="1293" w:customStyle="1">
    <w:name w:val="font141"/>
    <w:qFormat/>
    <w:rPr>
      <w:rFonts w:hint="eastAsia" w:ascii="宋体" w:hAnsi="宋体" w:eastAsia="宋体" w:cs="宋体"/>
      <w:b/>
      <w:color w:val="000000"/>
      <w:sz w:val="20"/>
      <w:szCs w:val="20"/>
      <w:u w:val="none"/>
    </w:rPr>
  </w:style>
  <w:style w:type="paragraph" w:styleId="1294" w:customStyle="1">
    <w:name w:val="xl81"/>
    <w:basedOn w:val="968"/>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295" w:customStyle="1">
    <w:name w:val="font6"/>
    <w:basedOn w:val="968"/>
    <w:qFormat/>
    <w:pPr>
      <w:jc w:val="left"/>
      <w:spacing w:before="100" w:beforeAutospacing="1" w:after="100" w:afterAutospacing="1"/>
      <w:widowControl/>
    </w:pPr>
    <w:rPr>
      <w:rFonts w:eastAsia="Arial Unicode MS"/>
      <w:sz w:val="18"/>
      <w:szCs w:val="18"/>
    </w:rPr>
  </w:style>
  <w:style w:type="paragraph" w:styleId="1296" w:customStyle="1">
    <w:name w:val="普通正文"/>
    <w:basedOn w:val="968"/>
    <w:link w:val="1404"/>
    <w:qFormat/>
    <w:pPr>
      <w:ind w:firstLine="480"/>
      <w:jc w:val="left"/>
      <w:spacing w:before="120" w:after="120" w:line="360" w:lineRule="auto"/>
    </w:pPr>
    <w:rPr>
      <w:rFonts w:ascii="Arial" w:hAnsi="Arial"/>
      <w:sz w:val="24"/>
    </w:rPr>
  </w:style>
  <w:style w:type="paragraph" w:styleId="1297" w:customStyle="1">
    <w:name w:val="font5"/>
    <w:basedOn w:val="968"/>
    <w:qFormat/>
    <w:pPr>
      <w:jc w:val="left"/>
      <w:spacing w:before="100" w:beforeAutospacing="1" w:after="100" w:afterAutospacing="1"/>
      <w:widowControl/>
    </w:pPr>
    <w:rPr>
      <w:rFonts w:hint="eastAsia" w:ascii="宋体" w:hAnsi="宋体"/>
      <w:sz w:val="18"/>
      <w:szCs w:val="18"/>
    </w:rPr>
  </w:style>
  <w:style w:type="paragraph" w:styleId="1298" w:customStyle="1">
    <w:name w:val="font8"/>
    <w:basedOn w:val="968"/>
    <w:qFormat/>
    <w:pPr>
      <w:jc w:val="left"/>
      <w:spacing w:before="100" w:beforeAutospacing="1" w:after="100" w:afterAutospacing="1"/>
      <w:widowControl/>
    </w:pPr>
    <w:rPr>
      <w:rFonts w:eastAsia="Arial Unicode MS"/>
      <w:sz w:val="18"/>
      <w:szCs w:val="18"/>
    </w:rPr>
  </w:style>
  <w:style w:type="paragraph" w:styleId="1299" w:customStyle="1">
    <w:name w:val="_Style 76"/>
    <w:basedOn w:val="968"/>
    <w:qFormat/>
    <w:pPr>
      <w:ind w:right="57" w:firstLine="420"/>
      <w:jc w:val="left"/>
      <w:spacing w:line="360" w:lineRule="auto"/>
    </w:pPr>
    <w:rPr>
      <w:rFonts w:eastAsia="微软雅黑"/>
      <w:szCs w:val="20"/>
    </w:rPr>
  </w:style>
  <w:style w:type="paragraph" w:styleId="1300" w:customStyle="1">
    <w:name w:val="xl59"/>
    <w:basedOn w:val="968"/>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301" w:customStyle="1">
    <w:name w:val="xl70"/>
    <w:basedOn w:val="968"/>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302" w:customStyle="1">
    <w:name w:val="要点标题"/>
    <w:basedOn w:val="968"/>
    <w:qFormat/>
    <w:pPr>
      <w:ind w:left="420" w:hanging="420"/>
      <w:jc w:val="left"/>
      <w:tabs>
        <w:tab w:val="left" w:pos="420" w:leader="none"/>
      </w:tabs>
    </w:pPr>
    <w:rPr>
      <w:rFonts w:ascii="宋体" w:hAnsi="宋体"/>
      <w:b/>
      <w:sz w:val="24"/>
    </w:rPr>
  </w:style>
  <w:style w:type="paragraph" w:styleId="1303" w:customStyle="1">
    <w:name w:val="xl55"/>
    <w:basedOn w:val="968"/>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304" w:customStyle="1">
    <w:name w:val="xl48"/>
    <w:basedOn w:val="968"/>
    <w:qFormat/>
    <w:pPr>
      <w:jc w:val="center"/>
      <w:spacing w:before="100" w:beforeAutospacing="1" w:after="100" w:afterAutospacing="1"/>
      <w:widowControl/>
    </w:pPr>
    <w:rPr>
      <w:rFonts w:ascii="Arial Unicode MS" w:hAnsi="Arial Unicode MS" w:eastAsia="Arial Unicode MS"/>
      <w:sz w:val="28"/>
      <w:szCs w:val="28"/>
    </w:rPr>
  </w:style>
  <w:style w:type="paragraph" w:styleId="1305" w:customStyle="1">
    <w:name w:val="表格正文"/>
    <w:qFormat/>
    <w:pPr>
      <w:spacing w:line="0" w:lineRule="atLeast"/>
    </w:pPr>
    <w:rPr>
      <w:sz w:val="24"/>
      <w:szCs w:val="24"/>
      <w:lang w:bidi="he-IL"/>
    </w:rPr>
  </w:style>
  <w:style w:type="paragraph" w:styleId="1306" w:customStyle="1">
    <w:name w:val="xl84"/>
    <w:basedOn w:val="96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07" w:customStyle="1">
    <w:name w:val="样式 首行缩进:  0 字符"/>
    <w:basedOn w:val="968"/>
    <w:qFormat/>
    <w:pPr>
      <w:ind w:firstLine="200"/>
      <w:spacing w:line="360" w:lineRule="auto"/>
    </w:pPr>
    <w:rPr>
      <w:rFonts w:ascii="Arial" w:hAnsi="Arial" w:cs="宋体"/>
      <w:sz w:val="24"/>
      <w:szCs w:val="20"/>
    </w:rPr>
  </w:style>
  <w:style w:type="paragraph" w:styleId="1308" w:customStyle="1">
    <w:name w:val="Char Char Char Char Char Char Char Char Char Char Char Char Char"/>
    <w:basedOn w:val="968"/>
    <w:qFormat/>
    <w:pPr>
      <w:jc w:val="left"/>
      <w:spacing w:after="160" w:line="240" w:lineRule="exact"/>
      <w:widowControl/>
    </w:pPr>
    <w:rPr>
      <w:rFonts w:ascii="Verdana" w:hAnsi="Verdana"/>
      <w:sz w:val="20"/>
      <w:szCs w:val="20"/>
      <w:lang w:eastAsia="en-US"/>
    </w:rPr>
  </w:style>
  <w:style w:type="paragraph" w:styleId="1309" w:customStyle="1">
    <w:name w:val="2级标题"/>
    <w:basedOn w:val="1259"/>
    <w:qFormat/>
    <w:pPr>
      <w:contextualSpacing/>
      <w:ind w:left="709" w:hanging="709"/>
      <w:jc w:val="left"/>
      <w:keepLines/>
      <w:spacing w:before="240" w:after="120" w:line="360" w:lineRule="auto"/>
      <w:tabs>
        <w:tab w:val="left" w:pos="709" w:leader="none"/>
      </w:tabs>
      <w:outlineLvl w:val="1"/>
    </w:pPr>
    <w:rPr>
      <w:rFonts w:ascii="黑体" w:hAnsi="黑体" w:eastAsia="黑体"/>
      <w:sz w:val="32"/>
      <w:szCs w:val="36"/>
      <w:lang w:eastAsia="en-US" w:bidi="en-US"/>
    </w:rPr>
  </w:style>
  <w:style w:type="paragraph" w:styleId="1310" w:customStyle="1">
    <w:name w:val="xl32"/>
    <w:basedOn w:val="96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11" w:customStyle="1">
    <w:name w:val="xl35"/>
    <w:basedOn w:val="968"/>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312" w:customStyle="1">
    <w:name w:val="xl56"/>
    <w:basedOn w:val="968"/>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313" w:customStyle="1">
    <w:name w:val="xl30"/>
    <w:basedOn w:val="968"/>
    <w:qFormat/>
    <w:pPr>
      <w:jc w:val="left"/>
      <w:spacing w:before="100" w:beforeAutospacing="1" w:after="100" w:afterAutospacing="1"/>
      <w:widowControl/>
    </w:pPr>
    <w:rPr>
      <w:rFonts w:ascii="Arial Unicode MS" w:hAnsi="Arial Unicode MS" w:eastAsia="Arial Unicode MS"/>
      <w:sz w:val="18"/>
      <w:szCs w:val="18"/>
    </w:rPr>
  </w:style>
  <w:style w:type="paragraph" w:styleId="1314" w:customStyle="1">
    <w:name w:val="xl47"/>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315" w:customStyle="1">
    <w:name w:val="xl74"/>
    <w:basedOn w:val="96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16" w:customStyle="1">
    <w:name w:val="reader-word-layer reader-word-s28-14"/>
    <w:basedOn w:val="968"/>
    <w:qFormat/>
    <w:pPr>
      <w:jc w:val="left"/>
      <w:spacing w:before="100" w:beforeAutospacing="1" w:after="100" w:afterAutospacing="1"/>
      <w:widowControl/>
    </w:pPr>
    <w:rPr>
      <w:rFonts w:ascii="宋体" w:hAnsi="宋体" w:cs="宋体"/>
      <w:sz w:val="24"/>
    </w:rPr>
  </w:style>
  <w:style w:type="paragraph" w:styleId="1317" w:customStyle="1">
    <w:name w:val="xl64"/>
    <w:basedOn w:val="968"/>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318" w:customStyle="1">
    <w:name w:val="xl61"/>
    <w:basedOn w:val="968"/>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319" w:customStyle="1">
    <w:name w:val="xl77"/>
    <w:basedOn w:val="96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320" w:customStyle="1">
    <w:name w:val="xl79"/>
    <w:basedOn w:val="968"/>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321" w:customStyle="1">
    <w:name w:val="xl38"/>
    <w:basedOn w:val="96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322" w:customStyle="1">
    <w:name w:val="标题1"/>
    <w:basedOn w:val="969"/>
    <w:next w:val="968"/>
    <w:qFormat/>
    <w:pPr>
      <w:ind w:left="432" w:firstLine="288"/>
      <w:jc w:val="left"/>
      <w:spacing w:line="578" w:lineRule="atLeast"/>
    </w:pPr>
  </w:style>
  <w:style w:type="paragraph" w:styleId="1323" w:customStyle="1">
    <w:name w:val="正文 New New New New"/>
    <w:qFormat/>
    <w:pPr>
      <w:jc w:val="both"/>
      <w:widowControl w:val="off"/>
    </w:pPr>
    <w:rPr>
      <w:sz w:val="21"/>
      <w:szCs w:val="24"/>
    </w:rPr>
  </w:style>
  <w:style w:type="paragraph" w:styleId="1324" w:customStyle="1">
    <w:name w:val="xl66"/>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25" w:customStyle="1">
    <w:name w:val="xl86"/>
    <w:basedOn w:val="96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26" w:customStyle="1">
    <w:name w:val="3级标题"/>
    <w:basedOn w:val="1259"/>
    <w:qFormat/>
    <w:pPr>
      <w:contextualSpacing/>
      <w:ind w:left="640" w:firstLine="0"/>
      <w:jc w:val="left"/>
      <w:keepLines/>
      <w:spacing w:before="120" w:after="120" w:line="360" w:lineRule="auto"/>
      <w:outlineLvl w:val="2"/>
    </w:pPr>
    <w:rPr>
      <w:rFonts w:ascii="黑体" w:hAnsi="黑体" w:eastAsia="黑体"/>
      <w:sz w:val="28"/>
      <w:szCs w:val="36"/>
      <w:lang w:val="zh-CN" w:eastAsia="en-US" w:bidi="en-US"/>
    </w:rPr>
  </w:style>
  <w:style w:type="paragraph" w:styleId="1327" w:customStyle="1">
    <w:name w:val="xl83"/>
    <w:basedOn w:val="96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328" w:customStyle="1">
    <w:name w:val="xl53"/>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29" w:customStyle="1">
    <w:name w:val="font7"/>
    <w:basedOn w:val="968"/>
    <w:qFormat/>
    <w:pPr>
      <w:jc w:val="left"/>
      <w:spacing w:before="100" w:beforeAutospacing="1" w:after="100" w:afterAutospacing="1"/>
      <w:widowControl/>
    </w:pPr>
    <w:rPr>
      <w:rFonts w:eastAsia="Arial Unicode MS"/>
      <w:sz w:val="18"/>
      <w:szCs w:val="18"/>
    </w:rPr>
  </w:style>
  <w:style w:type="paragraph" w:styleId="1330" w:customStyle="1">
    <w:name w:val="xl49"/>
    <w:basedOn w:val="96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331" w:customStyle="1">
    <w:name w:val="font12"/>
    <w:basedOn w:val="968"/>
    <w:qFormat/>
    <w:pPr>
      <w:jc w:val="left"/>
      <w:spacing w:before="100" w:beforeAutospacing="1" w:after="100" w:afterAutospacing="1"/>
      <w:widowControl/>
    </w:pPr>
    <w:rPr>
      <w:rFonts w:eastAsia="Arial Unicode MS"/>
      <w:color w:val="333333"/>
      <w:sz w:val="18"/>
      <w:szCs w:val="18"/>
    </w:rPr>
  </w:style>
  <w:style w:type="paragraph" w:styleId="1332" w:customStyle="1">
    <w:name w:val="xl69"/>
    <w:basedOn w:val="96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33" w:customStyle="1">
    <w:name w:val="xl29"/>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34" w:customStyle="1">
    <w:name w:val="xl58"/>
    <w:basedOn w:val="96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335" w:customStyle="1">
    <w:name w:val="xl33"/>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336" w:customStyle="1">
    <w:name w:val="xl28"/>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37" w:customStyle="1">
    <w:name w:val="文档正文"/>
    <w:basedOn w:val="968"/>
    <w:qFormat/>
    <w:pPr>
      <w:ind w:firstLine="567"/>
      <w:spacing w:line="480" w:lineRule="atLeast"/>
    </w:pPr>
    <w:rPr>
      <w:rFonts w:ascii="仿宋_GB2312"/>
      <w:szCs w:val="20"/>
    </w:rPr>
  </w:style>
  <w:style w:type="paragraph" w:styleId="1338" w:customStyle="1">
    <w:name w:val="纯文本1"/>
    <w:basedOn w:val="968"/>
    <w:qFormat/>
    <w:rPr>
      <w:rFonts w:ascii="宋体" w:hAnsi="Courier New"/>
    </w:rPr>
  </w:style>
  <w:style w:type="paragraph" w:styleId="1339" w:customStyle="1">
    <w:name w:val="xl65"/>
    <w:basedOn w:val="968"/>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340" w:customStyle="1">
    <w:name w:val="文章正文格式"/>
    <w:basedOn w:val="968"/>
    <w:qFormat/>
    <w:pPr>
      <w:ind w:firstLine="578"/>
      <w:spacing w:line="540" w:lineRule="atLeast"/>
    </w:pPr>
    <w:rPr>
      <w:rFonts w:ascii="宋体"/>
      <w:spacing w:val="8"/>
      <w:sz w:val="28"/>
      <w:szCs w:val="20"/>
    </w:rPr>
  </w:style>
  <w:style w:type="paragraph" w:styleId="1341" w:customStyle="1">
    <w:name w:val="Char Char1"/>
    <w:basedOn w:val="968"/>
    <w:qFormat/>
    <w:rPr>
      <w:szCs w:val="20"/>
    </w:rPr>
  </w:style>
  <w:style w:type="paragraph" w:styleId="1342" w:customStyle="1">
    <w:name w:val="xl37"/>
    <w:basedOn w:val="968"/>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343" w:customStyle="1">
    <w:name w:val="_Style 2"/>
    <w:basedOn w:val="968"/>
    <w:uiPriority w:val="34"/>
    <w:qFormat/>
    <w:pPr>
      <w:ind w:firstLine="420"/>
    </w:pPr>
  </w:style>
  <w:style w:type="paragraph" w:styleId="1344" w:customStyle="1">
    <w:name w:val="xl44"/>
    <w:basedOn w:val="968"/>
    <w:qFormat/>
    <w:pPr>
      <w:jc w:val="right"/>
      <w:spacing w:before="100" w:beforeAutospacing="1" w:after="100" w:afterAutospacing="1"/>
      <w:widowControl/>
    </w:pPr>
    <w:rPr>
      <w:rFonts w:ascii="Arial Unicode MS" w:hAnsi="Arial Unicode MS" w:eastAsia="Arial Unicode MS"/>
      <w:sz w:val="24"/>
    </w:rPr>
  </w:style>
  <w:style w:type="paragraph" w:styleId="1345" w:customStyle="1">
    <w:name w:val="xl54"/>
    <w:basedOn w:val="96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346" w:customStyle="1">
    <w:name w:val="font13"/>
    <w:basedOn w:val="968"/>
    <w:qFormat/>
    <w:pPr>
      <w:jc w:val="left"/>
      <w:spacing w:before="100" w:beforeAutospacing="1" w:after="100" w:afterAutospacing="1"/>
      <w:widowControl/>
    </w:pPr>
    <w:rPr>
      <w:rFonts w:eastAsia="Arial Unicode MS"/>
      <w:b/>
      <w:bCs/>
      <w:sz w:val="18"/>
      <w:szCs w:val="18"/>
    </w:rPr>
  </w:style>
  <w:style w:type="paragraph" w:styleId="1347" w:customStyle="1">
    <w:name w:val="列表－视讯"/>
    <w:basedOn w:val="991"/>
    <w:qFormat/>
    <w:pPr>
      <w:ind w:left="0" w:firstLine="0"/>
      <w:spacing w:line="360" w:lineRule="atLeast"/>
    </w:pPr>
    <w:rPr>
      <w:sz w:val="24"/>
    </w:rPr>
  </w:style>
  <w:style w:type="paragraph" w:styleId="1348" w:customStyle="1">
    <w:name w:val="xl52"/>
    <w:basedOn w:val="968"/>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349" w:customStyle="1">
    <w:name w:val="xl42"/>
    <w:basedOn w:val="968"/>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350" w:customStyle="1">
    <w:name w:val="xl72"/>
    <w:basedOn w:val="96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51" w:customStyle="1">
    <w:name w:val="列出段落11"/>
    <w:basedOn w:val="968"/>
    <w:qFormat/>
    <w:pPr>
      <w:ind w:firstLine="420"/>
      <w:jc w:val="left"/>
      <w:spacing w:line="300" w:lineRule="exact"/>
      <w:widowControl/>
    </w:pPr>
    <w:rPr>
      <w:szCs w:val="21"/>
    </w:rPr>
  </w:style>
  <w:style w:type="paragraph" w:styleId="1352" w:customStyle="1">
    <w:name w:val="xl76"/>
    <w:basedOn w:val="968"/>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353" w:customStyle="1">
    <w:name w:val="列出段落2"/>
    <w:basedOn w:val="968"/>
    <w:uiPriority w:val="34"/>
    <w:qFormat/>
    <w:pPr>
      <w:ind w:firstLine="200"/>
    </w:pPr>
    <w:rPr>
      <w:rFonts w:ascii="Calibri" w:hAnsi="Calibri"/>
      <w:szCs w:val="22"/>
    </w:rPr>
  </w:style>
  <w:style w:type="paragraph" w:styleId="1354" w:customStyle="1">
    <w:name w:val="xl80"/>
    <w:basedOn w:val="968"/>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355" w:customStyle="1">
    <w:name w:val="xl63"/>
    <w:basedOn w:val="968"/>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356" w:customStyle="1">
    <w:name w:val="xl45"/>
    <w:basedOn w:val="968"/>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357" w:customStyle="1">
    <w:name w:val="正文（绿盟科技）"/>
    <w:qFormat/>
    <w:pPr>
      <w:spacing w:line="300" w:lineRule="auto"/>
    </w:pPr>
    <w:rPr>
      <w:rFonts w:ascii="Arial" w:hAnsi="Arial"/>
      <w:sz w:val="21"/>
      <w:szCs w:val="21"/>
    </w:rPr>
  </w:style>
  <w:style w:type="paragraph" w:styleId="1358" w:customStyle="1">
    <w:name w:val="xl40"/>
    <w:basedOn w:val="96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59" w:customStyle="1">
    <w:name w:val="Char Char Char Char Char Char Char Char"/>
    <w:basedOn w:val="968"/>
    <w:qFormat/>
    <w:pPr>
      <w:jc w:val="left"/>
      <w:spacing w:after="160" w:line="240" w:lineRule="exact"/>
      <w:widowControl/>
    </w:pPr>
    <w:rPr>
      <w:rFonts w:ascii="Verdana" w:hAnsi="Verdana"/>
      <w:sz w:val="20"/>
      <w:szCs w:val="20"/>
      <w:lang w:eastAsia="en-US"/>
    </w:rPr>
  </w:style>
  <w:style w:type="paragraph" w:styleId="1360" w:customStyle="1">
    <w:name w:val="xl60"/>
    <w:basedOn w:val="96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361" w:customStyle="1">
    <w:name w:val="xl34"/>
    <w:basedOn w:val="968"/>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362" w:customStyle="1">
    <w:name w:val="xl67"/>
    <w:basedOn w:val="968"/>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363" w:customStyle="1">
    <w:name w:val="xl31"/>
    <w:basedOn w:val="9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364" w:customStyle="1">
    <w:name w:val="xl78"/>
    <w:basedOn w:val="96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365" w:customStyle="1">
    <w:name w:val="xl43"/>
    <w:basedOn w:val="968"/>
    <w:qFormat/>
    <w:pPr>
      <w:jc w:val="left"/>
      <w:spacing w:before="100" w:beforeAutospacing="1" w:after="100" w:afterAutospacing="1"/>
      <w:widowControl/>
    </w:pPr>
    <w:rPr>
      <w:rFonts w:ascii="Arial Unicode MS" w:hAnsi="Arial Unicode MS" w:eastAsia="Arial Unicode MS"/>
      <w:sz w:val="24"/>
    </w:rPr>
  </w:style>
  <w:style w:type="paragraph" w:styleId="1366" w:customStyle="1">
    <w:name w:val="xl51"/>
    <w:basedOn w:val="968"/>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367" w:customStyle="1">
    <w:name w:val="xl36"/>
    <w:basedOn w:val="968"/>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368" w:customStyle="1">
    <w:name w:val="xl39"/>
    <w:basedOn w:val="9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69" w:customStyle="1">
    <w:name w:val="xl57"/>
    <w:basedOn w:val="96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370" w:customStyle="1">
    <w:name w:val="CP Bullet Level 1"/>
    <w:basedOn w:val="968"/>
    <w:qFormat/>
    <w:pPr>
      <w:ind w:left="640"/>
      <w:jc w:val="left"/>
      <w:spacing w:before="120"/>
      <w:widowControl/>
      <w:tabs>
        <w:tab w:val="left" w:pos="1508" w:leader="none"/>
      </w:tabs>
    </w:pPr>
    <w:rPr>
      <w:rFonts w:eastAsia="Times New Roman"/>
      <w:sz w:val="24"/>
      <w:szCs w:val="20"/>
      <w:lang w:val="en-GB" w:eastAsia="en-US"/>
    </w:rPr>
  </w:style>
  <w:style w:type="paragraph" w:styleId="1371" w:customStyle="1">
    <w:name w:val="xl73"/>
    <w:basedOn w:val="968"/>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372" w:customStyle="1">
    <w:name w:val="样式 表格正文 + 两端对齐"/>
    <w:basedOn w:val="968"/>
    <w:qFormat/>
    <w:pPr>
      <w:spacing w:line="300" w:lineRule="auto"/>
    </w:pPr>
    <w:rPr>
      <w:sz w:val="24"/>
      <w:szCs w:val="20"/>
    </w:rPr>
  </w:style>
  <w:style w:type="paragraph" w:styleId="1373" w:customStyle="1">
    <w:name w:val="xl50"/>
    <w:basedOn w:val="968"/>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374" w:customStyle="1">
    <w:name w:val="xl62"/>
    <w:basedOn w:val="96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75" w:customStyle="1">
    <w:name w:val="正文 A"/>
    <w:qFormat/>
    <w:pPr>
      <w:jc w:val="both"/>
      <w:widowControl w:val="off"/>
    </w:pPr>
    <w:rPr>
      <w:rFonts w:eastAsia="Arial Unicode MS" w:cs="Arial Unicode MS"/>
      <w:color w:val="000000"/>
      <w:sz w:val="21"/>
      <w:szCs w:val="21"/>
    </w:rPr>
  </w:style>
  <w:style w:type="paragraph" w:styleId="1376" w:customStyle="1">
    <w:name w:val="xl85"/>
    <w:basedOn w:val="968"/>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377" w:customStyle="1">
    <w:name w:val="font10"/>
    <w:basedOn w:val="968"/>
    <w:qFormat/>
    <w:pPr>
      <w:jc w:val="left"/>
      <w:spacing w:before="100" w:beforeAutospacing="1" w:after="100" w:afterAutospacing="1"/>
      <w:widowControl/>
    </w:pPr>
    <w:rPr>
      <w:rFonts w:eastAsia="Arial Unicode MS"/>
      <w:sz w:val="18"/>
      <w:szCs w:val="18"/>
    </w:rPr>
  </w:style>
  <w:style w:type="paragraph" w:styleId="1378" w:customStyle="1">
    <w:name w:val="xl82"/>
    <w:basedOn w:val="96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379" w:customStyle="1">
    <w:name w:val="xl71"/>
    <w:basedOn w:val="968"/>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380" w:customStyle="1">
    <w:name w:val="xl46"/>
    <w:basedOn w:val="968"/>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381" w:customStyle="1">
    <w:name w:val="我的样式"/>
    <w:basedOn w:val="969"/>
    <w:next w:val="968"/>
    <w:qFormat/>
    <w:pPr>
      <w:ind w:left="640"/>
      <w:spacing w:line="360" w:lineRule="auto"/>
    </w:pPr>
    <w:rPr>
      <w:rFonts w:ascii="仿宋_GB2312" w:eastAsia="仿宋_GB2312"/>
      <w:sz w:val="32"/>
      <w:szCs w:val="30"/>
    </w:rPr>
  </w:style>
  <w:style w:type="paragraph" w:styleId="1382" w:customStyle="1">
    <w:name w:val="xl41"/>
    <w:basedOn w:val="96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383" w:customStyle="1">
    <w:name w:val="标书正文格式"/>
    <w:qFormat/>
    <w:pPr>
      <w:ind w:firstLine="480"/>
      <w:jc w:val="both"/>
      <w:spacing w:line="360" w:lineRule="auto"/>
    </w:pPr>
    <w:rPr>
      <w:rFonts w:ascii="宋体" w:hAnsi="宋体"/>
      <w:sz w:val="24"/>
      <w:szCs w:val="24"/>
    </w:rPr>
  </w:style>
  <w:style w:type="paragraph" w:styleId="1384" w:customStyle="1">
    <w:name w:val="font9"/>
    <w:basedOn w:val="968"/>
    <w:qFormat/>
    <w:pPr>
      <w:jc w:val="left"/>
      <w:spacing w:before="100" w:beforeAutospacing="1" w:after="100" w:afterAutospacing="1"/>
      <w:widowControl/>
    </w:pPr>
    <w:rPr>
      <w:rFonts w:eastAsia="Arial Unicode MS"/>
      <w:b/>
      <w:bCs/>
      <w:color w:val="000000"/>
      <w:sz w:val="18"/>
      <w:szCs w:val="18"/>
    </w:rPr>
  </w:style>
  <w:style w:type="paragraph" w:styleId="1385" w:customStyle="1">
    <w:name w:val="xl75"/>
    <w:basedOn w:val="968"/>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386" w:customStyle="1">
    <w:name w:val="编号，四号"/>
    <w:basedOn w:val="968"/>
    <w:qFormat/>
    <w:pPr>
      <w:ind w:left="840"/>
      <w:spacing w:line="360" w:lineRule="auto"/>
    </w:pPr>
    <w:rPr>
      <w:rFonts w:eastAsia="仿宋_GB2312" w:cs="宋体"/>
      <w:sz w:val="28"/>
      <w:szCs w:val="20"/>
    </w:rPr>
  </w:style>
  <w:style w:type="paragraph" w:styleId="1387" w:customStyle="1">
    <w:name w:val="无间隔1_0"/>
    <w:uiPriority w:val="1"/>
    <w:qFormat/>
    <w:pPr>
      <w:jc w:val="both"/>
      <w:widowControl w:val="off"/>
    </w:pPr>
    <w:rPr>
      <w:sz w:val="21"/>
      <w:szCs w:val="24"/>
    </w:rPr>
  </w:style>
  <w:style w:type="paragraph" w:styleId="1388" w:customStyle="1">
    <w:name w:val="正文_3"/>
    <w:qFormat/>
    <w:pPr>
      <w:jc w:val="both"/>
      <w:widowControl w:val="off"/>
    </w:pPr>
    <w:rPr>
      <w:rFonts w:ascii="Calibri" w:hAnsi="Calibri"/>
      <w:sz w:val="21"/>
      <w:szCs w:val="22"/>
    </w:rPr>
  </w:style>
  <w:style w:type="paragraph" w:styleId="1389" w:customStyle="1">
    <w:name w:val="正  文"/>
    <w:basedOn w:val="968"/>
    <w:uiPriority w:val="99"/>
    <w:qFormat/>
    <w:pPr>
      <w:ind w:firstLine="200"/>
      <w:spacing w:line="360" w:lineRule="auto"/>
    </w:pPr>
  </w:style>
  <w:style w:type="paragraph" w:styleId="1390" w:customStyle="1">
    <w:name w:val="正文首行缩进2字符"/>
    <w:basedOn w:val="968"/>
    <w:link w:val="1391"/>
    <w:qFormat/>
    <w:pPr>
      <w:ind w:firstLine="200"/>
      <w:jc w:val="left"/>
      <w:spacing w:line="360" w:lineRule="auto"/>
    </w:pPr>
    <w:rPr>
      <w:rFonts w:ascii="宋体"/>
      <w:sz w:val="24"/>
    </w:rPr>
  </w:style>
  <w:style w:type="character" w:styleId="1391" w:customStyle="1">
    <w:name w:val="正文首行缩进2字符 字符"/>
    <w:basedOn w:val="978"/>
    <w:link w:val="1390"/>
    <w:qFormat/>
    <w:rPr>
      <w:rFonts w:ascii="宋体"/>
      <w:sz w:val="24"/>
      <w:szCs w:val="24"/>
    </w:rPr>
  </w:style>
  <w:style w:type="paragraph" w:styleId="1392" w:customStyle="1">
    <w:name w:val="20"/>
    <w:basedOn w:val="968"/>
    <w:qFormat/>
    <w:pPr>
      <w:jc w:val="left"/>
      <w:spacing w:before="100" w:beforeAutospacing="1" w:after="100" w:afterAutospacing="1"/>
      <w:widowControl/>
    </w:pPr>
    <w:rPr>
      <w:rFonts w:ascii="宋体" w:hAnsi="宋体" w:cs="宋体"/>
      <w:sz w:val="24"/>
    </w:rPr>
  </w:style>
  <w:style w:type="character" w:styleId="1393" w:customStyle="1">
    <w:name w:val="明显强调2"/>
    <w:qFormat/>
    <w:rPr>
      <w:b/>
      <w:bCs/>
      <w:i/>
      <w:iCs/>
      <w:color w:val="4f81bd"/>
    </w:rPr>
  </w:style>
  <w:style w:type="character" w:styleId="1394" w:customStyle="1">
    <w:name w:val="不明显强调2"/>
    <w:qFormat/>
    <w:rPr>
      <w:i/>
      <w:iCs/>
      <w:color w:val="808080"/>
    </w:rPr>
  </w:style>
  <w:style w:type="character" w:styleId="1395" w:customStyle="1">
    <w:name w:val="明显参考2"/>
    <w:qFormat/>
    <w:rPr>
      <w:b/>
      <w:bCs/>
      <w:smallCaps/>
      <w:color w:val="c0504d"/>
      <w:spacing w:val="5"/>
      <w:u w:val="single"/>
    </w:rPr>
  </w:style>
  <w:style w:type="character" w:styleId="1396" w:customStyle="1">
    <w:name w:val="书籍标题2"/>
    <w:qFormat/>
    <w:rPr>
      <w:b/>
      <w:bCs/>
      <w:smallCaps/>
      <w:spacing w:val="5"/>
    </w:rPr>
  </w:style>
  <w:style w:type="character" w:styleId="1397" w:customStyle="1">
    <w:name w:val="不明显参考2"/>
    <w:qFormat/>
    <w:rPr>
      <w:smallCaps/>
      <w:color w:val="c0504d"/>
      <w:u w:val="single"/>
    </w:rPr>
  </w:style>
  <w:style w:type="character" w:styleId="1398" w:customStyle="1">
    <w:name w:val="批注文字 字符"/>
    <w:qFormat/>
    <w:rPr>
      <w:rFonts w:eastAsia="宋体"/>
      <w:sz w:val="21"/>
      <w:szCs w:val="24"/>
      <w:lang w:val="en-US" w:eastAsia="zh-CN" w:bidi="ar-SA"/>
    </w:rPr>
  </w:style>
  <w:style w:type="paragraph" w:styleId="1399" w:customStyle="1">
    <w:name w:val="TOC 标题2"/>
    <w:basedOn w:val="969"/>
    <w:next w:val="968"/>
    <w:qFormat/>
    <w:pPr>
      <w:spacing w:line="576" w:lineRule="auto"/>
      <w:outlineLvl w:val="9"/>
    </w:pPr>
  </w:style>
  <w:style w:type="paragraph" w:styleId="1400" w:customStyle="1">
    <w:name w:val="修订2"/>
    <w:qFormat/>
    <w:rPr>
      <w:sz w:val="21"/>
      <w:szCs w:val="24"/>
    </w:rPr>
  </w:style>
  <w:style w:type="paragraph" w:styleId="1401" w:customStyle="1">
    <w:name w:val="BlockQuote"/>
    <w:basedOn w:val="968"/>
    <w:uiPriority w:val="99"/>
    <w:qFormat/>
    <w:pPr>
      <w:ind w:left="420" w:right="33"/>
      <w:jc w:val="left"/>
    </w:pPr>
    <w:rPr>
      <w:sz w:val="24"/>
      <w:szCs w:val="20"/>
    </w:rPr>
  </w:style>
  <w:style w:type="paragraph" w:styleId="1402" w:customStyle="1">
    <w:name w:val="脚注文本1"/>
    <w:basedOn w:val="968"/>
    <w:next w:val="1403"/>
    <w:uiPriority w:val="99"/>
    <w:qFormat/>
    <w:pPr>
      <w:jc w:val="left"/>
    </w:pPr>
    <w:rPr>
      <w:sz w:val="18"/>
    </w:rPr>
  </w:style>
  <w:style w:type="paragraph" w:styleId="1403" w:customStyle="1">
    <w:name w:val="Index5"/>
    <w:basedOn w:val="968"/>
    <w:next w:val="968"/>
    <w:uiPriority w:val="99"/>
    <w:qFormat/>
    <w:pPr>
      <w:ind w:left="798"/>
      <w:jc w:val="left"/>
    </w:pPr>
  </w:style>
  <w:style w:type="character" w:styleId="1404" w:customStyle="1">
    <w:name w:val="普通正文 Char"/>
    <w:link w:val="1296"/>
    <w:qFormat/>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3075"/>
    <customShpInfo spid="_x0000_s3074"/>
    <customShpInfo spid="_x0000_s3073"/>
  </customShpExts>
</s:customData>
</file>

<file path=customXml/itemProps1.xml><?xml version="1.0" encoding="utf-8"?>
<ds:datastoreItem xmlns:ds="http://schemas.openxmlformats.org/officeDocument/2006/customXml" ds:itemID="{4B56952F-0B40-4BF1-8C14-6322B8C1C9B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dc:creator>
  <cp:lastModifiedBy>莫秋莲</cp:lastModifiedBy>
  <cp:revision>8</cp:revision>
  <dcterms:created xsi:type="dcterms:W3CDTF">2023-06-29T08:57:00Z</dcterms:created>
  <dcterms:modified xsi:type="dcterms:W3CDTF">2023-06-30T09:46:23Z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60A717BC360D4EB19C4BDAA605043EF7</vt:lpwstr>
  </property>
</Properties>
</file>