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rPr>
          <w:rFonts w:hint="eastAsia"/>
        </w:rPr>
      </w:pPr>
      <w:r>
        <w:rPr>
          <w:rFonts w:hint="eastAsia"/>
        </w:rPr>
      </w:r>
      <w:r/>
    </w:p>
    <w:p>
      <w:pPr>
        <w:ind w:left="241" w:firstLine="1785"/>
        <w:spacing w:line="1040" w:lineRule="exact"/>
        <w:rPr>
          <w:rFonts w:hint="eastAsia" w:ascii="黑体" w:hAnsi="黑体" w:eastAsia="黑体"/>
          <w:b/>
          <w:sz w:val="72"/>
          <w:szCs w:val="72"/>
        </w:rPr>
      </w:pPr>
      <w:r>
        <w:rPr>
          <w:rFonts w:hint="eastAsia" w:ascii="黑体" w:hAnsi="黑体" w:eastAsia="黑体"/>
          <w:b/>
          <w:sz w:val="72"/>
          <w:szCs w:val="72"/>
        </w:rPr>
      </w:r>
      <w:r/>
    </w:p>
    <w:p>
      <w:pPr>
        <w:ind w:left="241" w:firstLine="1785"/>
        <w:spacing w:line="1040" w:lineRule="exact"/>
        <w:rPr>
          <w:rFonts w:hint="eastAsia" w:ascii="宋体" w:hAnsi="宋体" w:eastAsia="宋体" w:cs="宋体"/>
          <w:b/>
          <w:sz w:val="72"/>
          <w:szCs w:val="72"/>
        </w:rPr>
      </w:pPr>
      <w:r>
        <w:rPr>
          <w:rFonts w:hint="eastAsia" w:ascii="宋体" w:hAnsi="宋体" w:eastAsia="宋体" w:cs="宋体"/>
          <w:b/>
          <w:sz w:val="72"/>
          <w:szCs w:val="72"/>
        </w:rPr>
        <w:t xml:space="preserve">竞争性磋商文件</w:t>
      </w:r>
      <w:r/>
    </w:p>
    <w:p>
      <w:pPr>
        <w:ind w:firstLine="2862"/>
        <w:rPr>
          <w:rFonts w:hint="eastAsia" w:ascii="宋体" w:hAnsi="宋体" w:eastAsia="宋体" w:cs="宋体"/>
          <w:bCs/>
          <w:sz w:val="36"/>
        </w:rPr>
      </w:pPr>
      <w:r>
        <w:rPr>
          <w:rFonts w:hint="eastAsia" w:ascii="宋体" w:hAnsi="宋体" w:eastAsia="宋体" w:cs="宋体"/>
          <w:bCs/>
          <w:sz w:val="36"/>
        </w:rPr>
      </w:r>
      <w:r/>
    </w:p>
    <w:p>
      <w:pPr>
        <w:ind w:firstLine="2862"/>
        <w:rPr>
          <w:rFonts w:hint="eastAsia" w:ascii="宋体" w:hAnsi="宋体" w:eastAsia="宋体" w:cs="宋体"/>
          <w:bCs/>
          <w:sz w:val="36"/>
          <w:lang w:eastAsia="zh-CN"/>
        </w:rPr>
      </w:pPr>
      <w:r>
        <w:rPr>
          <w:rFonts w:hint="eastAsia" w:ascii="宋体" w:hAnsi="宋体" w:eastAsia="宋体" w:cs="宋体"/>
          <w:bCs/>
          <w:sz w:val="36"/>
          <w:lang w:eastAsia="zh-CN"/>
        </w:rPr>
      </w:r>
      <w:r/>
    </w:p>
    <w:p>
      <w:pPr>
        <w:ind w:firstLine="2862"/>
        <w:rPr>
          <w:rFonts w:hint="eastAsia" w:ascii="宋体" w:hAnsi="宋体" w:eastAsia="宋体" w:cs="宋体"/>
          <w:bCs/>
          <w:sz w:val="36"/>
        </w:rPr>
      </w:pPr>
      <w:r>
        <w:rPr>
          <w:rFonts w:hint="eastAsia" w:ascii="宋体" w:hAnsi="宋体" w:eastAsia="宋体" w:cs="宋体"/>
          <w:bCs/>
          <w:sz w:val="36"/>
        </w:rPr>
      </w:r>
      <w:r/>
    </w:p>
    <w:p>
      <w:pPr>
        <w:ind w:firstLine="716"/>
        <w:jc w:val="center"/>
        <w:spacing w:line="760" w:lineRule="exact"/>
        <w:rPr>
          <w:rFonts w:hint="eastAsia" w:ascii="宋体" w:hAnsi="宋体" w:eastAsia="宋体" w:cs="宋体"/>
          <w:b/>
          <w:sz w:val="36"/>
          <w:szCs w:val="36"/>
          <w:lang w:eastAsia="zh-CN"/>
        </w:rPr>
      </w:pPr>
      <w:r>
        <w:rPr>
          <w:rFonts w:hint="eastAsia" w:ascii="宋体" w:hAnsi="宋体" w:eastAsia="宋体" w:cs="宋体"/>
          <w:b/>
          <w:sz w:val="36"/>
          <w:szCs w:val="36"/>
        </w:rPr>
        <w:t xml:space="preserve">项目名称</w:t>
      </w:r>
      <w:r>
        <w:rPr>
          <w:rFonts w:hint="eastAsia" w:ascii="宋体" w:hAnsi="宋体" w:cs="宋体"/>
          <w:b/>
          <w:sz w:val="36"/>
          <w:szCs w:val="36"/>
          <w:lang w:eastAsia="zh-CN"/>
        </w:rPr>
        <w:t xml:space="preserve">：盱眙县天泉湖镇2026年第二、三批村级公益事业一事一议财政奖补项目</w:t>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spacing w:line="760" w:lineRule="exact"/>
        <w:rPr>
          <w:rFonts w:hint="eastAsia" w:ascii="宋体" w:hAnsi="宋体" w:eastAsia="宋体" w:cs="宋体"/>
          <w:b/>
          <w:sz w:val="36"/>
        </w:rPr>
      </w:pPr>
      <w:r>
        <w:rPr>
          <w:rFonts w:hint="eastAsia" w:ascii="宋体" w:hAnsi="宋体" w:eastAsia="宋体" w:cs="宋体"/>
          <w:b/>
          <w:sz w:val="36"/>
        </w:rPr>
      </w:r>
      <w:r/>
    </w:p>
    <w:p>
      <w:pPr>
        <w:ind w:firstLine="1077"/>
        <w:spacing w:line="760" w:lineRule="exact"/>
        <w:rPr>
          <w:rFonts w:hint="eastAsia" w:ascii="宋体" w:hAnsi="宋体" w:eastAsia="宋体" w:cs="宋体"/>
          <w:b/>
          <w:sz w:val="36"/>
          <w:highlight w:val="none"/>
        </w:rPr>
      </w:pPr>
      <w:r>
        <w:rPr>
          <w:rFonts w:hint="eastAsia" w:ascii="宋体" w:hAnsi="宋体" w:eastAsia="宋体" w:cs="宋体"/>
          <w:b/>
          <w:sz w:val="36"/>
        </w:rPr>
        <w:t xml:space="preserve">项</w:t>
      </w:r>
      <w:r>
        <w:rPr>
          <w:rFonts w:hint="eastAsia" w:ascii="宋体" w:hAnsi="宋体" w:eastAsia="宋体" w:cs="宋体"/>
          <w:b/>
          <w:sz w:val="36"/>
          <w:highlight w:val="none"/>
        </w:rPr>
        <w:t xml:space="preserve">目编号</w:t>
      </w:r>
      <w:r>
        <w:rPr>
          <w:rFonts w:hint="eastAsia" w:ascii="宋体" w:hAnsi="宋体" w:cs="宋体"/>
          <w:b/>
          <w:sz w:val="36"/>
          <w:highlight w:val="none"/>
          <w:lang w:eastAsia="zh-CN"/>
        </w:rPr>
        <w:t xml:space="preserve">：JSZC-320830-JIAH-C2026-000</w:t>
      </w:r>
      <w:r>
        <w:rPr>
          <w:rFonts w:hint="eastAsia" w:ascii="宋体" w:hAnsi="宋体" w:cs="宋体"/>
          <w:b/>
          <w:sz w:val="36"/>
          <w:highlight w:val="none"/>
          <w:lang w:val="en-US" w:eastAsia="zh-CN"/>
        </w:rPr>
        <w:t xml:space="preserve">9</w:t>
      </w:r>
      <w:r/>
    </w:p>
    <w:p>
      <w:pPr>
        <w:ind w:left="-359" w:firstLine="360"/>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rPr>
      </w:pPr>
      <w:r>
        <w:rPr>
          <w:rFonts w:hint="eastAsia" w:ascii="宋体" w:hAnsi="宋体" w:eastAsia="宋体" w:cs="宋体"/>
          <w:b/>
          <w:sz w:val="32"/>
        </w:rPr>
      </w:r>
      <w:r/>
    </w:p>
    <w:p>
      <w:pPr>
        <w:jc w:val="center"/>
        <w:rPr>
          <w:rFonts w:hint="eastAsia" w:ascii="宋体" w:hAnsi="宋体" w:eastAsia="宋体" w:cs="宋体"/>
          <w:b/>
          <w:sz w:val="32"/>
          <w:lang w:val="en-US" w:eastAsia="zh-CN"/>
        </w:rPr>
      </w:pPr>
      <w:r>
        <w:rPr>
          <w:rFonts w:hint="eastAsia" w:ascii="宋体" w:hAnsi="宋体" w:cs="宋体"/>
          <w:b/>
          <w:sz w:val="32"/>
          <w:lang w:val="en-US" w:eastAsia="zh-CN"/>
        </w:rPr>
        <w:t xml:space="preserve">盱眙县天泉湖镇人民政府</w:t>
      </w:r>
      <w:r/>
    </w:p>
    <w:p>
      <w:pPr>
        <w:jc w:val="center"/>
        <w:rPr>
          <w:rFonts w:hint="eastAsia" w:ascii="宋体" w:hAnsi="宋体" w:eastAsia="宋体" w:cs="宋体"/>
          <w:b/>
          <w:sz w:val="32"/>
          <w:lang w:val="en-US" w:eastAsia="zh-CN"/>
        </w:rPr>
      </w:pPr>
      <w:r>
        <w:rPr>
          <w:rFonts w:hint="eastAsia" w:ascii="宋体" w:hAnsi="宋体" w:eastAsia="宋体" w:cs="宋体"/>
          <w:b/>
          <w:sz w:val="32"/>
          <w:lang w:val="en-US" w:eastAsia="zh-CN"/>
        </w:rPr>
        <w:t xml:space="preserve">淮安佳衡工程项目管理有限公司</w:t>
      </w:r>
      <w:r/>
    </w:p>
    <w:p>
      <w:pPr>
        <w:ind w:firstLine="3408"/>
        <w:tabs>
          <w:tab w:val="center" w:pos="5215" w:leader="none"/>
        </w:tabs>
        <w:rPr>
          <w:rFonts w:hint="eastAsia" w:ascii="宋体" w:hAnsi="宋体" w:eastAsia="宋体" w:cs="宋体"/>
          <w:b/>
          <w:sz w:val="36"/>
          <w:szCs w:val="36"/>
        </w:rPr>
      </w:pPr>
      <w:r>
        <w:rPr>
          <w:rFonts w:hint="eastAsia" w:ascii="宋体" w:hAnsi="宋体" w:eastAsia="宋体" w:cs="宋体"/>
          <w:b/>
          <w:sz w:val="36"/>
          <w:szCs w:val="36"/>
          <w:lang w:eastAsia="zh-CN"/>
        </w:rPr>
        <w:t xml:space="preserve">二〇二</w:t>
      </w:r>
      <w:r>
        <w:rPr>
          <w:rFonts w:hint="eastAsia" w:ascii="宋体" w:hAnsi="宋体" w:cs="宋体"/>
          <w:b/>
          <w:sz w:val="36"/>
          <w:szCs w:val="36"/>
          <w:lang w:val="en-US" w:eastAsia="zh-CN"/>
        </w:rPr>
        <w:t xml:space="preserve">六</w:t>
      </w:r>
      <w:r>
        <w:rPr>
          <w:rFonts w:hint="eastAsia" w:ascii="宋体" w:hAnsi="宋体" w:eastAsia="宋体" w:cs="宋体"/>
          <w:b/>
          <w:sz w:val="36"/>
          <w:szCs w:val="36"/>
          <w:lang w:eastAsia="zh-CN"/>
        </w:rPr>
        <w:t xml:space="preserve">年</w:t>
      </w:r>
      <w:r>
        <w:rPr>
          <w:rFonts w:hint="eastAsia" w:ascii="宋体" w:hAnsi="宋体" w:cs="宋体"/>
          <w:b/>
          <w:sz w:val="36"/>
          <w:szCs w:val="36"/>
          <w:lang w:val="en-US" w:eastAsia="zh-CN"/>
        </w:rPr>
        <w:t xml:space="preserve">九</w:t>
      </w:r>
      <w:r>
        <w:rPr>
          <w:rFonts w:hint="eastAsia" w:ascii="宋体" w:hAnsi="宋体" w:eastAsia="宋体" w:cs="宋体"/>
          <w:b/>
          <w:sz w:val="36"/>
          <w:szCs w:val="36"/>
          <w:lang w:eastAsia="zh-CN"/>
        </w:rPr>
        <w:t xml:space="preserve">月</w:t>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pStyle w:val="697"/>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r>
      <w:r/>
    </w:p>
    <w:p>
      <w:pPr>
        <w:ind w:firstLine="3054"/>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第一章   磋商邀请</w:t>
      </w:r>
      <w:r/>
    </w:p>
    <w:p>
      <w:pPr>
        <w:ind w:firstLine="548"/>
        <w:spacing w:line="520" w:lineRule="exact"/>
        <w:rPr>
          <w:rFonts w:hint="eastAsia" w:ascii="宋体" w:hAnsi="宋体" w:eastAsia="宋体" w:cs="宋体"/>
          <w:sz w:val="28"/>
        </w:rPr>
      </w:pPr>
      <w:r>
        <w:rPr>
          <w:rFonts w:hint="eastAsia" w:ascii="宋体" w:hAnsi="宋体" w:eastAsia="宋体" w:cs="宋体"/>
          <w:sz w:val="28"/>
        </w:rPr>
        <w:t xml:space="preserve">受</w:t>
      </w:r>
      <w:r>
        <w:rPr>
          <w:rFonts w:hint="eastAsia" w:ascii="宋体" w:hAnsi="宋体" w:cs="宋体"/>
          <w:sz w:val="28"/>
          <w:lang w:eastAsia="zh-CN"/>
        </w:rPr>
        <w:t xml:space="preserve">盱眙县天泉湖镇人民政府</w:t>
      </w:r>
      <w:r>
        <w:rPr>
          <w:rFonts w:hint="eastAsia" w:ascii="宋体" w:hAnsi="宋体" w:eastAsia="宋体" w:cs="宋体"/>
          <w:sz w:val="28"/>
        </w:rPr>
        <w:t xml:space="preserve">的委托，</w:t>
      </w:r>
      <w:r>
        <w:rPr>
          <w:rFonts w:hint="eastAsia" w:ascii="宋体" w:hAnsi="宋体" w:eastAsia="宋体" w:cs="宋体"/>
          <w:sz w:val="28"/>
          <w:lang w:eastAsia="zh-CN"/>
        </w:rPr>
        <w:t xml:space="preserve">淮安佳衡工程项目管理有限公司</w:t>
      </w:r>
      <w:r>
        <w:rPr>
          <w:rFonts w:hint="eastAsia" w:ascii="宋体" w:hAnsi="宋体" w:eastAsia="宋体" w:cs="宋体"/>
          <w:sz w:val="28"/>
        </w:rPr>
        <w:t xml:space="preserve">就</w:t>
      </w:r>
      <w:r>
        <w:rPr>
          <w:rFonts w:hint="eastAsia" w:ascii="宋体" w:hAnsi="宋体" w:cs="宋体"/>
          <w:sz w:val="28"/>
          <w:lang w:eastAsia="zh-CN"/>
        </w:rPr>
        <w:t xml:space="preserve">盱眙县天泉湖镇2026年第二、三批村级公益事业一事一议财政奖补项目</w:t>
      </w:r>
      <w:r>
        <w:rPr>
          <w:rFonts w:hint="eastAsia" w:ascii="宋体" w:hAnsi="宋体" w:eastAsia="宋体" w:cs="宋体"/>
          <w:sz w:val="28"/>
        </w:rPr>
        <w:t xml:space="preserve">进行竞争性磋商采购，现邀请符合条件的供应商参加竞争性磋商。</w:t>
      </w:r>
      <w:r/>
    </w:p>
    <w:p>
      <w:pPr>
        <w:ind w:left="1" w:firstLine="537"/>
        <w:spacing w:line="520" w:lineRule="exact"/>
        <w:rPr>
          <w:rFonts w:hint="eastAsia" w:ascii="宋体" w:hAnsi="宋体" w:eastAsia="宋体" w:cs="宋体"/>
          <w:sz w:val="28"/>
          <w:szCs w:val="28"/>
        </w:rPr>
      </w:pPr>
      <w:r>
        <w:rPr>
          <w:rFonts w:hint="eastAsia" w:ascii="宋体" w:hAnsi="宋体" w:eastAsia="宋体" w:cs="宋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-19050</wp:posOffset>
                </wp:positionH>
                <wp:positionV relativeFrom="paragraph">
                  <wp:posOffset>88900</wp:posOffset>
                </wp:positionV>
                <wp:extent cx="5415280" cy="1433195"/>
                <wp:effectExtent l="4445" t="4445" r="9525" b="10160"/>
                <wp:wrapNone/>
                <wp:docPr id="1" name="矩形 346"/>
                <wp:cNvGraphicFramePr/>
                <a:graphic xmlns:a="http://schemas.openxmlformats.org/drawingml/2006/main">
                  <a:graphicData uri="http://schemas.microsoft.com/office/word/2010/wordprocessingShape">
                    <wps:wsp>
                      <wps:cNvPr id="0" name=""/>
                      <wps:cNvSpPr/>
                      <wps:spPr bwMode="auto">
                        <a:xfrm>
                          <a:off x="0" y="0"/>
                          <a:ext cx="5415280" cy="1433194"/>
                        </a:xfrm>
                        <a:prstGeom prst="rect">
                          <a:avLst/>
                        </a:prstGeom>
                        <a:noFill/>
                        <a:ln w="9525" cap="flat" cmpd="sng">
                          <a:solidFill>
                            <a:srgbClr val="000000"/>
                          </a:solidFill>
                          <a:prstDash val="solid"/>
                          <a:miter/>
                          <a:headEnd type="none" w="med" len="med"/>
                          <a:tailEnd type="none" w="med" len="med"/>
                        </a:ln>
                      </wps:spPr>
                      <wps:txbx>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盱眙县天泉湖镇2026年第二、三批村级公益事业一事一议财政奖补项目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2026年9</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wps:txbx>
                      <wps:bodyPr vert="horz" wrap="square" anchor="t" anchorCtr="0" upright="1"/>
                    </wps:wsp>
                  </a:graphicData>
                </a:graphic>
              </wp:anchor>
            </w:drawing>
          </mc:Choice>
          <mc:Fallback>
            <w:pict>
              <v:shape id="shape 0" o:spid="_x0000_s0" o:spt="1" type="#_x0000_t1" style="position:absolute;z-index:251659264;o:allowoverlap:true;o:allowincell:true;mso-position-horizontal-relative:text;margin-left:-1.5pt;mso-position-horizontal:absolute;mso-position-vertical-relative:text;margin-top:7.0pt;mso-position-vertical:absolute;width:426.4pt;height:112.8pt;mso-wrap-distance-left:9.0pt;mso-wrap-distance-top:0.0pt;mso-wrap-distance-right:9.0pt;mso-wrap-distance-bottom:0.0pt;v-text-anchor:top;visibility:visible;" filled="f" strokecolor="#000000" strokeweight="0.75pt">
                <v:stroke dashstyle="solid"/>
                <v:textbox inset="0,0,0,0">
                  <w:txbxContent>
                    <w:p>
                      <w:pPr>
                        <w:ind w:firstLine="537"/>
                        <w:spacing w:line="52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项目概况:</w:t>
                      </w:r>
                      <w:r>
                        <w:rPr>
                          <w:rFonts w:hint="eastAsia" w:ascii="宋体" w:hAnsi="宋体" w:cs="宋体"/>
                          <w:sz w:val="28"/>
                          <w:szCs w:val="28"/>
                          <w:u w:val="single"/>
                          <w:lang w:eastAsia="zh-CN"/>
                        </w:rPr>
                        <w:t xml:space="preserve">盱眙县天泉湖镇2026年第二、三批村级公益事业一事一议财政奖补项目</w:t>
                      </w:r>
                      <w:r>
                        <w:rPr>
                          <w:rFonts w:hint="eastAsia" w:ascii="宋体" w:hAnsi="宋体" w:eastAsia="宋体" w:cs="宋体"/>
                          <w:sz w:val="28"/>
                          <w:szCs w:val="28"/>
                        </w:rPr>
                        <w:t xml:space="preserve">的潜在供应商</w:t>
                      </w:r>
                      <w:r>
                        <w:rPr>
                          <w:rFonts w:hint="eastAsia" w:ascii="宋体" w:hAnsi="宋体" w:eastAsia="宋体" w:cs="宋体"/>
                          <w:sz w:val="28"/>
                          <w:szCs w:val="28"/>
                          <w:highlight w:val="none"/>
                        </w:rPr>
                        <w:t xml:space="preserve">应在江苏省政府采购网或淮安市政府采购网自行免费下载磋商文件，并于</w:t>
                      </w:r>
                      <w:r>
                        <w:rPr>
                          <w:rFonts w:hint="eastAsia" w:ascii="宋体" w:hAnsi="宋体" w:cs="宋体"/>
                          <w:sz w:val="28"/>
                          <w:szCs w:val="28"/>
                          <w:highlight w:val="none"/>
                          <w:lang w:val="en-US" w:eastAsia="zh-CN"/>
                        </w:rPr>
                        <w:t xml:space="preserve">2026年9</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30日</w:t>
                      </w:r>
                      <w:r>
                        <w:rPr>
                          <w:rFonts w:hint="eastAsia" w:ascii="宋体" w:hAnsi="宋体" w:eastAsia="宋体" w:cs="宋体"/>
                          <w:sz w:val="28"/>
                          <w:szCs w:val="28"/>
                          <w:highlight w:val="none"/>
                          <w:lang w:val="en-US" w:eastAsia="zh-CN"/>
                        </w:rPr>
                        <w:t xml:space="preserve">9点00分</w:t>
                      </w:r>
                      <w:r>
                        <w:rPr>
                          <w:rFonts w:hint="eastAsia" w:ascii="宋体" w:hAnsi="宋体" w:eastAsia="宋体" w:cs="宋体"/>
                          <w:sz w:val="28"/>
                          <w:szCs w:val="28"/>
                          <w:highlight w:val="none"/>
                        </w:rPr>
                        <w:t xml:space="preserve">（北京时间）前提交响应文件。</w:t>
                      </w:r>
                      <w:r/>
                    </w:p>
                    <w:p>
                      <w:pPr>
                        <w:rPr>
                          <w:rFonts w:hint="eastAsia" w:ascii="宋体" w:hAnsi="宋体" w:eastAsia="宋体" w:cs="宋体"/>
                          <w:highlight w:val="none"/>
                        </w:rPr>
                      </w:pPr>
                      <w:r>
                        <w:rPr>
                          <w:rFonts w:hint="eastAsia" w:ascii="宋体" w:hAnsi="宋体" w:eastAsia="宋体" w:cs="宋体"/>
                          <w:highlight w:val="none"/>
                        </w:rPr>
                      </w:r>
                      <w:r/>
                    </w:p>
                  </w:txbxContent>
                </v:textbox>
              </v:shape>
            </w:pict>
          </mc:Fallback>
        </mc:AlternateConten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5"/>
        <w:spacing w:line="520" w:lineRule="exact"/>
        <w:rPr>
          <w:rFonts w:hint="eastAsia" w:ascii="宋体" w:hAnsi="宋体" w:eastAsia="宋体" w:cs="宋体"/>
          <w:sz w:val="28"/>
          <w:szCs w:val="28"/>
          <w:highlight w:val="none"/>
          <w:lang w:eastAsia="zh-CN"/>
        </w:rPr>
      </w:pPr>
      <w:r>
        <w:rPr>
          <w:rFonts w:hint="eastAsia" w:ascii="宋体" w:hAnsi="宋体" w:eastAsia="宋体" w:cs="宋体"/>
          <w:sz w:val="28"/>
          <w:szCs w:val="28"/>
        </w:rPr>
        <w:t xml:space="preserve">（一</w:t>
      </w:r>
      <w:r>
        <w:rPr>
          <w:rFonts w:hint="eastAsia" w:ascii="宋体" w:hAnsi="宋体" w:eastAsia="宋体" w:cs="宋体"/>
          <w:sz w:val="28"/>
          <w:szCs w:val="28"/>
          <w:highlight w:val="none"/>
        </w:rPr>
        <w:t xml:space="preserve">）项目编号</w:t>
      </w:r>
      <w:r>
        <w:rPr>
          <w:rFonts w:hint="eastAsia" w:ascii="宋体" w:hAnsi="宋体" w:cs="宋体"/>
          <w:sz w:val="28"/>
          <w:szCs w:val="28"/>
          <w:highlight w:val="none"/>
          <w:lang w:eastAsia="zh-CN"/>
        </w:rPr>
        <w:t xml:space="preserve">：JSZC-320830-JIAH-C2026-000</w:t>
      </w:r>
      <w:r>
        <w:rPr>
          <w:rFonts w:hint="eastAsia" w:ascii="宋体" w:hAnsi="宋体" w:cs="宋体"/>
          <w:sz w:val="28"/>
          <w:szCs w:val="28"/>
          <w:highlight w:val="none"/>
          <w:lang w:val="en-US" w:eastAsia="zh-CN"/>
        </w:rPr>
        <w:t xml:space="preserve">9</w:t>
      </w:r>
      <w:r/>
    </w:p>
    <w:p>
      <w:pPr>
        <w:ind w:firstLine="565"/>
        <w:spacing w:line="520" w:lineRule="exact"/>
        <w:rPr>
          <w:rFonts w:hint="eastAsia" w:ascii="宋体" w:hAnsi="宋体" w:eastAsia="宋体" w:cs="宋体"/>
          <w:bCs/>
          <w:sz w:val="28"/>
          <w:szCs w:val="28"/>
        </w:rPr>
      </w:pPr>
      <w:r>
        <w:rPr>
          <w:rFonts w:hint="eastAsia" w:ascii="宋体" w:hAnsi="宋体" w:eastAsia="宋体" w:cs="宋体"/>
          <w:sz w:val="28"/>
          <w:szCs w:val="28"/>
        </w:rPr>
        <w:t xml:space="preserve">（二）项目名称</w:t>
      </w:r>
      <w:r>
        <w:rPr>
          <w:rFonts w:hint="eastAsia" w:ascii="宋体" w:hAnsi="宋体" w:cs="宋体"/>
          <w:sz w:val="28"/>
          <w:szCs w:val="28"/>
          <w:lang w:eastAsia="zh-CN"/>
        </w:rPr>
        <w:t xml:space="preserve">：盱眙县天泉湖镇2026年第二、三批村级公益事业一事一议财政奖补项目</w:t>
      </w:r>
      <w:r>
        <w:rPr>
          <w:rFonts w:hint="eastAsia" w:ascii="宋体" w:hAnsi="宋体" w:eastAsia="宋体" w:cs="宋体"/>
          <w:bCs/>
          <w:sz w:val="28"/>
          <w:szCs w:val="28"/>
        </w:rPr>
        <w:t xml:space="preserve"> </w:t>
      </w:r>
      <w:r/>
    </w:p>
    <w:p>
      <w:pPr>
        <w:ind w:firstLine="565"/>
        <w:spacing w:line="520" w:lineRule="exact"/>
        <w:rPr>
          <w:rFonts w:hint="eastAsia" w:ascii="宋体" w:hAnsi="宋体" w:eastAsia="宋体" w:cs="宋体"/>
          <w:sz w:val="28"/>
          <w:szCs w:val="28"/>
        </w:rPr>
      </w:pPr>
      <w:r>
        <w:rPr>
          <w:rFonts w:hint="eastAsia" w:ascii="宋体" w:hAnsi="宋体" w:eastAsia="宋体" w:cs="宋体"/>
          <w:bCs/>
          <w:sz w:val="28"/>
          <w:szCs w:val="28"/>
        </w:rPr>
        <w:t xml:space="preserve">（三）采购方式</w:t>
      </w:r>
      <w:r>
        <w:rPr>
          <w:rFonts w:hint="eastAsia" w:ascii="宋体" w:hAnsi="宋体" w:cs="宋体"/>
          <w:bCs/>
          <w:sz w:val="28"/>
          <w:szCs w:val="28"/>
          <w:lang w:eastAsia="zh-CN"/>
        </w:rPr>
        <w:t xml:space="preserve">：</w:t>
      </w:r>
      <w:r>
        <w:rPr>
          <w:rFonts w:hint="eastAsia" w:ascii="宋体" w:hAnsi="宋体" w:eastAsia="宋体" w:cs="宋体"/>
          <w:bCs/>
          <w:sz w:val="28"/>
          <w:szCs w:val="28"/>
        </w:rPr>
        <w:t xml:space="preserve">竞争性磋商</w:t>
      </w:r>
      <w:r/>
    </w:p>
    <w:p>
      <w:pPr>
        <w:ind w:firstLine="565"/>
        <w:spacing w:line="520" w:lineRule="exact"/>
        <w:rPr>
          <w:rFonts w:hint="eastAsia" w:ascii="宋体" w:hAnsi="宋体" w:cs="宋体"/>
          <w:sz w:val="28"/>
          <w:szCs w:val="28"/>
          <w:u w:val="none"/>
          <w:lang w:val="en-US" w:eastAsia="zh-CN"/>
        </w:rPr>
      </w:pPr>
      <w:r>
        <w:rPr>
          <w:rFonts w:hint="eastAsia" w:ascii="宋体" w:hAnsi="宋体" w:eastAsia="宋体" w:cs="宋体"/>
          <w:sz w:val="28"/>
          <w:szCs w:val="28"/>
        </w:rPr>
        <w:t xml:space="preserve">（四）预算金额</w:t>
      </w:r>
      <w:r>
        <w:rPr>
          <w:rFonts w:hint="eastAsia" w:ascii="宋体" w:hAnsi="宋体" w:cs="宋体"/>
          <w:sz w:val="28"/>
          <w:szCs w:val="28"/>
          <w:lang w:eastAsia="zh-CN"/>
        </w:rPr>
        <w:t xml:space="preserve">：</w:t>
      </w:r>
      <w:r>
        <w:rPr>
          <w:rFonts w:hint="eastAsia" w:ascii="宋体" w:hAnsi="宋体" w:cs="宋体"/>
          <w:sz w:val="28"/>
          <w:szCs w:val="28"/>
          <w:u w:val="none"/>
          <w:lang w:val="en-US" w:eastAsia="zh-CN"/>
        </w:rPr>
        <w:t xml:space="preserve">116.13万元</w:t>
      </w:r>
      <w:r/>
    </w:p>
    <w:p>
      <w:pPr>
        <w:ind w:firstLine="565"/>
        <w:spacing w:line="520" w:lineRule="exact"/>
        <w:rPr>
          <w:rFonts w:hint="default" w:ascii="宋体" w:hAnsi="宋体" w:eastAsia="宋体" w:cs="宋体"/>
          <w:sz w:val="28"/>
          <w:szCs w:val="28"/>
          <w:u w:val="none"/>
          <w:lang w:val="en-US"/>
        </w:rPr>
      </w:pPr>
      <w:r>
        <w:rPr>
          <w:rFonts w:hint="eastAsia" w:ascii="宋体" w:hAnsi="宋体" w:eastAsia="宋体" w:cs="宋体"/>
          <w:sz w:val="28"/>
          <w:szCs w:val="28"/>
          <w:u w:val="none"/>
        </w:rPr>
        <w:t xml:space="preserve">（五）最高限价</w:t>
      </w:r>
      <w:r>
        <w:rPr>
          <w:rFonts w:hint="eastAsia" w:ascii="宋体" w:hAnsi="宋体" w:cs="宋体"/>
          <w:sz w:val="28"/>
          <w:szCs w:val="28"/>
          <w:u w:val="none"/>
          <w:lang w:eastAsia="zh-CN"/>
        </w:rPr>
        <w:t xml:space="preserve">：</w:t>
      </w:r>
      <w:r>
        <w:rPr>
          <w:rFonts w:hint="eastAsia" w:ascii="宋体" w:hAnsi="宋体" w:cs="宋体"/>
          <w:sz w:val="28"/>
          <w:szCs w:val="28"/>
          <w:u w:val="none"/>
          <w:lang w:val="en-US" w:eastAsia="zh-CN"/>
        </w:rPr>
        <w:t xml:space="preserve">116.13万元，超过限价作废标处理</w:t>
      </w:r>
      <w:r/>
    </w:p>
    <w:p>
      <w:pPr>
        <w:ind w:firstLine="565"/>
        <w:spacing w:line="520" w:lineRule="exact"/>
        <w:rPr>
          <w:rFonts w:hint="default" w:ascii="宋体" w:hAnsi="宋体" w:eastAsia="宋体" w:cs="宋体"/>
          <w:sz w:val="28"/>
          <w:szCs w:val="28"/>
          <w:highlight w:val="none"/>
          <w:u w:val="none"/>
          <w:lang w:val="en-US" w:eastAsia="zh-CN"/>
        </w:rPr>
      </w:pPr>
      <w:r>
        <w:rPr>
          <w:rFonts w:hint="eastAsia" w:ascii="宋体" w:hAnsi="宋体" w:eastAsia="宋体" w:cs="宋体"/>
          <w:sz w:val="28"/>
          <w:szCs w:val="28"/>
          <w:u w:val="none"/>
        </w:rPr>
        <w:t xml:space="preserve">（六）采购需求</w:t>
      </w:r>
      <w:r>
        <w:rPr>
          <w:rFonts w:hint="eastAsia" w:ascii="宋体" w:hAnsi="宋体" w:cs="宋体"/>
          <w:sz w:val="28"/>
          <w:szCs w:val="28"/>
          <w:u w:val="none"/>
          <w:lang w:eastAsia="zh-CN"/>
        </w:rPr>
        <w:t xml:space="preserve">：</w:t>
      </w:r>
      <w:r>
        <w:rPr>
          <w:rFonts w:hint="eastAsia" w:ascii="宋体" w:hAnsi="宋体" w:cs="宋体"/>
          <w:sz w:val="28"/>
          <w:szCs w:val="28"/>
          <w:lang w:eastAsia="zh-CN"/>
        </w:rPr>
        <w:t xml:space="preserve">盱眙县天泉湖镇2026年第二、三批村级公益事业一事一议财政奖补项目</w:t>
      </w:r>
      <w:r>
        <w:rPr>
          <w:rFonts w:hint="eastAsia" w:ascii="宋体" w:hAnsi="宋体" w:eastAsia="宋体" w:cs="宋体"/>
          <w:sz w:val="28"/>
          <w:szCs w:val="28"/>
          <w:u w:val="none"/>
          <w:lang w:eastAsia="zh-CN"/>
        </w:rPr>
        <w:t xml:space="preserve">，</w:t>
      </w:r>
      <w:r>
        <w:rPr>
          <w:rFonts w:hint="eastAsia" w:ascii="宋体" w:hAnsi="宋体" w:eastAsia="宋体" w:cs="宋体"/>
          <w:sz w:val="28"/>
          <w:szCs w:val="28"/>
          <w:highlight w:val="none"/>
          <w:u w:val="none"/>
          <w:lang w:val="en-US" w:eastAsia="zh-CN"/>
        </w:rPr>
        <w:t xml:space="preserve">具体详见磋商文件全费用工程量清单</w:t>
      </w:r>
      <w:r/>
    </w:p>
    <w:p>
      <w:pPr>
        <w:ind w:firstLine="565"/>
        <w:spacing w:line="500" w:lineRule="exact"/>
        <w:rPr>
          <w:rFonts w:hint="eastAsia" w:ascii="宋体" w:hAnsi="宋体" w:eastAsia="宋体" w:cs="宋体"/>
          <w:sz w:val="28"/>
          <w:szCs w:val="28"/>
          <w:highlight w:val="none"/>
          <w:u w:val="none"/>
        </w:rPr>
      </w:pPr>
      <w:r>
        <w:rPr>
          <w:rFonts w:hint="eastAsia" w:ascii="宋体" w:hAnsi="宋体" w:eastAsia="宋体" w:cs="宋体"/>
          <w:sz w:val="28"/>
          <w:szCs w:val="28"/>
          <w:u w:val="none"/>
        </w:rPr>
        <w:t xml:space="preserve">（七）合同</w:t>
      </w:r>
      <w:r>
        <w:rPr>
          <w:rFonts w:hint="eastAsia" w:ascii="宋体" w:hAnsi="宋体" w:eastAsia="宋体" w:cs="宋体"/>
          <w:sz w:val="28"/>
          <w:szCs w:val="28"/>
          <w:highlight w:val="none"/>
          <w:u w:val="none"/>
        </w:rPr>
        <w:t xml:space="preserve">履行期限</w:t>
      </w:r>
      <w:r>
        <w:rPr>
          <w:rFonts w:hint="eastAsia" w:ascii="宋体" w:hAnsi="宋体" w:cs="宋体"/>
          <w:sz w:val="28"/>
          <w:szCs w:val="28"/>
          <w:highlight w:val="none"/>
          <w:u w:val="none"/>
          <w:lang w:eastAsia="zh-CN"/>
        </w:rPr>
        <w:t xml:space="preserve">：</w:t>
      </w:r>
      <w:r>
        <w:rPr>
          <w:rFonts w:hint="eastAsia" w:ascii="宋体" w:hAnsi="宋体" w:cs="宋体"/>
          <w:sz w:val="28"/>
          <w:szCs w:val="28"/>
          <w:highlight w:val="none"/>
          <w:u w:val="none"/>
          <w:lang w:val="en-US" w:eastAsia="zh-CN"/>
        </w:rPr>
        <w:t xml:space="preserve">40日历天</w:t>
      </w:r>
      <w:r>
        <w:rPr>
          <w:rFonts w:hint="eastAsia" w:ascii="宋体" w:hAnsi="宋体" w:eastAsia="宋体" w:cs="宋体"/>
          <w:sz w:val="28"/>
          <w:szCs w:val="28"/>
          <w:highlight w:val="none"/>
          <w:u w:val="none"/>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（八）本项目（□是</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否）接受联合体竞争性磋商。</w:t>
      </w:r>
      <w:r/>
    </w:p>
    <w:p>
      <w:pPr>
        <w:ind w:firstLine="565"/>
        <w:spacing w:line="520" w:lineRule="exact"/>
        <w:rPr>
          <w:rFonts w:hint="eastAsia" w:ascii="宋体" w:hAnsi="宋体" w:eastAsia="宋体" w:cs="宋体"/>
          <w:sz w:val="28"/>
          <w:szCs w:val="28"/>
          <w:u w:val="single"/>
        </w:rPr>
      </w:pPr>
      <w:r>
        <w:rPr>
          <w:rFonts w:hint="eastAsia" w:ascii="宋体" w:hAnsi="宋体" w:eastAsia="宋体" w:cs="宋体"/>
          <w:sz w:val="28"/>
          <w:szCs w:val="28"/>
        </w:rPr>
        <w:t xml:space="preserve">（九）本项目采购标的对应的中小企业划分标准所属行业为</w:t>
      </w:r>
      <w:r>
        <w:rPr>
          <w:rFonts w:hint="eastAsia" w:ascii="宋体" w:hAnsi="宋体" w:eastAsia="宋体" w:cs="宋体"/>
          <w:sz w:val="28"/>
          <w:szCs w:val="28"/>
          <w:u w:val="single"/>
          <w:lang w:val="en-US" w:eastAsia="zh-CN"/>
        </w:rPr>
        <w:t xml:space="preserve">建筑业</w:t>
      </w:r>
      <w:r>
        <w:rPr>
          <w:rFonts w:hint="eastAsia" w:ascii="宋体" w:hAnsi="宋体" w:eastAsia="宋体" w:cs="宋体"/>
          <w:sz w:val="28"/>
          <w:szCs w:val="28"/>
        </w:rPr>
        <w:t xml:space="preserve">。</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b/>
          <w:sz w:val="28"/>
          <w:szCs w:val="28"/>
        </w:rPr>
      </w:pPr>
      <w:r>
        <w:rPr>
          <w:rFonts w:hint="eastAsia" w:ascii="宋体" w:hAnsi="宋体" w:eastAsia="宋体" w:cs="宋体"/>
          <w:sz w:val="28"/>
          <w:szCs w:val="28"/>
        </w:rPr>
        <w:t xml:space="preserve">（一）符合《中华人民共和国政府采购法》第二十二条规定；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1.法定代表人资格证明（格式按照示范格式一要求）、法定代表人身份证或授权委托书（格式按照示范格式二要求）、受托人身份证；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2.有效的营业执照；</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3.承诺书（格式按照示范格式三要求）；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4.提供</w:t>
      </w:r>
      <w:r>
        <w:rPr>
          <w:rFonts w:hint="eastAsia" w:ascii="宋体" w:hAnsi="宋体" w:cs="宋体"/>
          <w:sz w:val="28"/>
          <w:szCs w:val="28"/>
          <w:lang w:val="en-US" w:eastAsia="zh-CN"/>
        </w:rPr>
        <w:t xml:space="preserve">中小微</w:t>
      </w:r>
      <w:r>
        <w:rPr>
          <w:rFonts w:hint="eastAsia" w:ascii="宋体" w:hAnsi="宋体" w:eastAsia="宋体" w:cs="宋体"/>
          <w:sz w:val="28"/>
          <w:szCs w:val="28"/>
        </w:rPr>
        <w:t xml:space="preserve">企业声明函（格式按照示范格式四要求）或残疾人福利性单位声明函（格式按照示范格式五要求）；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（二）落实政府采购政策需满足的资格要求</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w:t>
      </w:r>
      <w:r>
        <w:rPr>
          <w:rFonts w:hint="eastAsia" w:ascii="宋体" w:hAnsi="宋体" w:eastAsia="宋体" w:cs="宋体"/>
          <w:sz w:val="28"/>
          <w:szCs w:val="28"/>
        </w:rPr>
        <w:t xml:space="preserve">按照</w:t>
      </w:r>
      <w:r>
        <w:rPr>
          <w:rFonts w:hint="eastAsia" w:ascii="宋体" w:hAnsi="宋体" w:eastAsia="宋体" w:cs="宋体"/>
          <w:sz w:val="28"/>
          <w:szCs w:val="28"/>
          <w:lang w:val="zh-CN"/>
        </w:rPr>
        <w:t xml:space="preserve">以下第</w:t>
      </w:r>
      <w:r>
        <w:rPr>
          <w:rFonts w:hint="eastAsia" w:ascii="宋体" w:hAnsi="宋体" w:eastAsia="宋体" w:cs="宋体"/>
          <w:sz w:val="28"/>
          <w:szCs w:val="28"/>
          <w:u w:val="single"/>
          <w:lang w:val="en-US" w:eastAsia="zh-CN"/>
        </w:rPr>
        <w:t xml:space="preserve">1</w:t>
      </w:r>
      <w:r>
        <w:rPr>
          <w:rFonts w:hint="eastAsia" w:ascii="宋体" w:hAnsi="宋体" w:eastAsia="宋体" w:cs="宋体"/>
          <w:sz w:val="28"/>
          <w:szCs w:val="28"/>
          <w:u w:val="single"/>
        </w:rPr>
        <w:t xml:space="preserve"> </w:t>
      </w:r>
      <w:r>
        <w:rPr>
          <w:rFonts w:hint="eastAsia" w:ascii="宋体" w:hAnsi="宋体" w:eastAsia="宋体" w:cs="宋体"/>
          <w:sz w:val="28"/>
          <w:szCs w:val="28"/>
          <w:lang w:val="zh-CN"/>
        </w:rPr>
        <w:t xml:space="preserve">种方式落实政府采购促进中小企业发展的要求：</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zh-CN"/>
        </w:rPr>
        <w:t xml:space="preserve">1.</w:t>
      </w:r>
      <w:r>
        <w:rPr>
          <w:rFonts w:hint="eastAsia" w:ascii="宋体" w:hAnsi="宋体" w:eastAsia="宋体" w:cs="宋体"/>
          <w:sz w:val="28"/>
          <w:szCs w:val="28"/>
        </w:rPr>
        <w:t xml:space="preserve">本项目为专门面向中小企业采购的项目</w:t>
      </w:r>
      <w:r>
        <w:rPr>
          <w:rFonts w:hint="eastAsia" w:ascii="宋体" w:hAnsi="宋体" w:cs="宋体"/>
          <w:sz w:val="28"/>
          <w:szCs w:val="28"/>
          <w:lang w:eastAsia="zh-CN"/>
        </w:rPr>
        <w:t xml:space="preserve">，</w:t>
      </w:r>
      <w:r>
        <w:rPr>
          <w:rFonts w:hint="eastAsia" w:ascii="宋体" w:hAnsi="宋体" w:eastAsia="宋体" w:cs="宋体"/>
          <w:sz w:val="28"/>
          <w:szCs w:val="28"/>
        </w:rPr>
        <w:t xml:space="preserve">供应商必须为中小微企业，不接受非中小型企业参与本项目投标。</w:t>
      </w:r>
      <w:r/>
    </w:p>
    <w:p>
      <w:pPr>
        <w:ind w:firstLine="560"/>
        <w:spacing w:line="520" w:lineRule="exact"/>
        <w:rPr>
          <w:rFonts w:hint="eastAsia" w:ascii="宋体" w:hAnsi="宋体" w:eastAsia="宋体" w:cs="宋体"/>
          <w:sz w:val="28"/>
          <w:szCs w:val="28"/>
          <w:lang w:val="zh-CN"/>
        </w:rPr>
      </w:pPr>
      <w:r>
        <w:rPr>
          <w:rFonts w:hint="eastAsia" w:ascii="宋体" w:hAnsi="宋体" w:cs="宋体"/>
          <w:sz w:val="28"/>
          <w:szCs w:val="28"/>
          <w:lang w:eastAsia="zh-CN"/>
        </w:rPr>
        <w:t xml:space="preserve">2.</w:t>
      </w:r>
      <w:r>
        <w:rPr>
          <w:rFonts w:hint="eastAsia" w:ascii="宋体" w:hAnsi="宋体" w:eastAsia="宋体" w:cs="宋体"/>
          <w:sz w:val="28"/>
          <w:szCs w:val="28"/>
          <w:lang w:val="zh-CN"/>
        </w:rPr>
        <w:t xml:space="preserve">本项目通过以下第（）种方式预留部分采购份额</w:t>
      </w:r>
      <w:r>
        <w:rPr>
          <w:rFonts w:hint="eastAsia" w:ascii="宋体" w:hAnsi="宋体" w:eastAsia="宋体" w:cs="宋体"/>
          <w:sz w:val="28"/>
          <w:szCs w:val="28"/>
        </w:rPr>
        <w:t xml:space="preserve">采购</w:t>
      </w:r>
      <w:r>
        <w:rPr>
          <w:rFonts w:hint="eastAsia" w:ascii="宋体" w:hAnsi="宋体" w:eastAsia="宋体" w:cs="宋体"/>
          <w:sz w:val="28"/>
          <w:szCs w:val="28"/>
          <w:lang w:val="zh-CN"/>
        </w:rPr>
        <w:t xml:space="preserve">中小企业</w:t>
      </w:r>
      <w:r>
        <w:rPr>
          <w:rFonts w:hint="eastAsia" w:ascii="宋体" w:hAnsi="宋体" w:eastAsia="宋体" w:cs="宋体"/>
          <w:sz w:val="28"/>
          <w:szCs w:val="28"/>
        </w:rPr>
        <w:t xml:space="preserve">服务</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（1）本项目要求供应商以联合体形式参加，中小企业合同金额应当达到的比例为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（2）本项目要求供应商进行合同分包，中小企业合同金额应当达到的比例为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，其中小微企业所占比例应为</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 </w:t>
      </w:r>
      <w:r>
        <w:rPr>
          <w:rFonts w:hint="eastAsia" w:ascii="宋体" w:hAnsi="宋体" w:eastAsia="宋体" w:cs="宋体"/>
          <w:sz w:val="28"/>
          <w:szCs w:val="28"/>
        </w:rPr>
        <w:t xml:space="preserve">%</w:t>
      </w:r>
      <w:r>
        <w:rPr>
          <w:rFonts w:hint="eastAsia" w:ascii="宋体" w:hAnsi="宋体" w:eastAsia="宋体" w:cs="宋体"/>
          <w:sz w:val="28"/>
          <w:szCs w:val="28"/>
          <w:lang w:val="zh-CN"/>
        </w:rPr>
        <w:t xml:space="preserve">（两项比例均应符合《政府采购促进中小企业发展管理办法》第八条规定）。</w:t>
      </w:r>
      <w:r/>
    </w:p>
    <w:p>
      <w:pPr>
        <w:ind w:firstLine="560"/>
        <w:spacing w:line="520" w:lineRule="exact"/>
        <w:rPr>
          <w:rFonts w:hint="eastAsia" w:ascii="宋体" w:hAnsi="宋体" w:eastAsia="宋体" w:cs="宋体"/>
          <w:sz w:val="28"/>
          <w:szCs w:val="28"/>
          <w:lang w:val="zh-CN"/>
        </w:rPr>
      </w:pPr>
      <w:r>
        <w:rPr>
          <w:rFonts w:hint="eastAsia" w:ascii="宋体" w:hAnsi="宋体" w:cs="宋体"/>
          <w:sz w:val="28"/>
          <w:szCs w:val="28"/>
          <w:lang w:val="zh-CN"/>
        </w:rPr>
        <w:t xml:space="preserve">3.</w:t>
      </w:r>
      <w:r>
        <w:rPr>
          <w:rFonts w:hint="eastAsia" w:ascii="宋体" w:hAnsi="宋体" w:eastAsia="宋体" w:cs="宋体"/>
          <w:sz w:val="28"/>
          <w:szCs w:val="28"/>
          <w:lang w:val="zh-CN"/>
        </w:rPr>
        <w:t xml:space="preserve">本项目为非预留份额的采购项目，</w:t>
      </w:r>
      <w:r>
        <w:rPr>
          <w:rFonts w:hint="eastAsia" w:ascii="宋体" w:hAnsi="宋体" w:eastAsia="宋体" w:cs="宋体"/>
          <w:sz w:val="28"/>
          <w:szCs w:val="28"/>
        </w:rPr>
        <w:t xml:space="preserve">对小微企业报价给予扣除，用扣除后的价格参加评审，具体详见第二章“供应商须知”第36.1项</w:t>
      </w:r>
      <w:r>
        <w:rPr>
          <w:rFonts w:hint="eastAsia" w:ascii="宋体" w:hAnsi="宋体" w:eastAsia="宋体" w:cs="宋体"/>
          <w:sz w:val="28"/>
          <w:szCs w:val="28"/>
          <w:lang w:val="zh-CN"/>
        </w:rPr>
        <w:t xml:space="preserve">。</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注</w:t>
      </w:r>
      <w:r>
        <w:rPr>
          <w:rFonts w:hint="eastAsia" w:ascii="宋体" w:hAnsi="宋体" w:cs="宋体"/>
          <w:sz w:val="28"/>
          <w:szCs w:val="28"/>
          <w:lang w:eastAsia="zh-CN"/>
        </w:rPr>
        <w:t xml:space="preserve">：</w:t>
      </w:r>
      <w:r>
        <w:rPr>
          <w:rFonts w:hint="eastAsia" w:ascii="宋体" w:hAnsi="宋体" w:eastAsia="宋体" w:cs="宋体"/>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宋体" w:hAnsi="宋体" w:eastAsia="宋体" w:cs="宋体"/>
          <w:color w:val="000000"/>
          <w:sz w:val="28"/>
          <w:szCs w:val="28"/>
          <w:lang w:val="zh-CN"/>
        </w:rPr>
      </w:pPr>
      <w:r>
        <w:rPr>
          <w:rFonts w:hint="eastAsia" w:ascii="宋体" w:hAnsi="宋体" w:eastAsia="宋体" w:cs="宋体"/>
          <w:sz w:val="28"/>
          <w:szCs w:val="28"/>
        </w:rPr>
        <w:t xml:space="preserve">（三）本项目的特定资格要求</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.供应商具备</w:t>
      </w:r>
      <w:r>
        <w:rPr>
          <w:rFonts w:hint="eastAsia" w:ascii="宋体" w:hAnsi="宋体" w:cs="宋体"/>
          <w:sz w:val="28"/>
          <w:szCs w:val="28"/>
          <w:lang w:val="en-US" w:eastAsia="zh-CN"/>
        </w:rPr>
        <w:t xml:space="preserve">市政公用工程施工总承包三级及以上资质</w:t>
      </w:r>
      <w:r>
        <w:rPr>
          <w:rFonts w:hint="eastAsia" w:ascii="宋体" w:hAnsi="宋体" w:eastAsia="宋体" w:cs="宋体"/>
          <w:sz w:val="28"/>
          <w:szCs w:val="28"/>
        </w:rPr>
        <w:t xml:space="preserve">，企业具备安全生产条件，并取得有效的安全生产许可证；</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.项目经理具备市政公用工程专业二级（含）以上注册建造师（有效期内）及安全生产考核合格证书B证（有效期内）；</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3.项目负责人须满足下列条件（提供承诺书，格式自拟）：</w:t>
      </w:r>
      <w:r/>
    </w:p>
    <w:p>
      <w:pPr>
        <w:ind w:firstLine="560"/>
        <w:spacing w:line="520" w:lineRule="exact"/>
        <w:rPr>
          <w:rFonts w:hint="eastAsia" w:ascii="宋体" w:hAnsi="宋体" w:eastAsia="宋体" w:cs="宋体"/>
          <w:b w:val="0"/>
          <w:bCs w:val="0"/>
          <w:sz w:val="28"/>
          <w:szCs w:val="28"/>
          <w:highlight w:val="none"/>
          <w:lang w:val="en-US" w:eastAsia="zh-CN"/>
        </w:rPr>
        <w:outlineLvl w:val="2"/>
      </w:pPr>
      <w:r>
        <w:rPr>
          <w:rFonts w:hint="eastAsia" w:ascii="宋体" w:hAnsi="宋体" w:eastAsia="宋体" w:cs="宋体"/>
          <w:b w:val="0"/>
          <w:bCs w:val="0"/>
          <w:sz w:val="28"/>
          <w:szCs w:val="28"/>
          <w:highlight w:val="none"/>
          <w:lang w:val="en-US" w:eastAsia="zh-CN"/>
        </w:rPr>
        <w:t xml:space="preserve">1）项目负责人是非变更后无在建工程，或项目负责人是变更后无在建工程（必须原合同工期已满且变更备案之日已满6个月），或因非承包方原因致使工程项目停工或因故不能按期开工</w:t>
      </w:r>
      <w:r>
        <w:rPr>
          <w:rFonts w:hint="eastAsia" w:ascii="宋体" w:hAnsi="宋体" w:cs="宋体"/>
          <w:b w:val="0"/>
          <w:bCs w:val="0"/>
          <w:sz w:val="28"/>
          <w:szCs w:val="28"/>
          <w:highlight w:val="none"/>
          <w:lang w:val="en-US" w:eastAsia="zh-CN"/>
        </w:rPr>
        <w:t xml:space="preserve">且</w:t>
      </w:r>
      <w:r>
        <w:rPr>
          <w:rFonts w:hint="eastAsia" w:ascii="宋体" w:hAnsi="宋体" w:eastAsia="宋体" w:cs="宋体"/>
          <w:b w:val="0"/>
          <w:bCs w:val="0"/>
          <w:sz w:val="28"/>
          <w:szCs w:val="28"/>
          <w:highlight w:val="none"/>
          <w:lang w:val="en-US" w:eastAsia="zh-CN"/>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560"/>
        <w:spacing w:line="520" w:lineRule="exact"/>
        <w:rPr>
          <w:rFonts w:hint="eastAsia" w:ascii="宋体" w:hAnsi="宋体" w:cs="宋体"/>
          <w:sz w:val="28"/>
          <w:szCs w:val="28"/>
          <w:lang w:val="en-US" w:eastAsia="zh-CN"/>
        </w:rPr>
      </w:pPr>
      <w:r>
        <w:rPr>
          <w:rFonts w:hint="eastAsia" w:ascii="宋体" w:hAnsi="宋体" w:eastAsia="宋体" w:cs="宋体"/>
          <w:b w:val="0"/>
          <w:bCs w:val="0"/>
          <w:sz w:val="28"/>
          <w:szCs w:val="28"/>
          <w:highlight w:val="none"/>
          <w:lang w:val="en-US" w:eastAsia="zh-CN"/>
        </w:rPr>
        <w:t xml:space="preserve">2）项目负责人无行贿犯罪行为记录；或有行贿犯罪行为记录，但自记录之日起已超过5年的。</w:t>
      </w:r>
      <w:r/>
    </w:p>
    <w:p>
      <w:pPr>
        <w:ind w:firstLine="560"/>
        <w:spacing w:line="52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（四）拒绝下述条件的供应商参加本次采购活动</w:t>
      </w:r>
      <w:r>
        <w:rPr>
          <w:rFonts w:hint="eastAsia" w:ascii="宋体" w:hAnsi="宋体" w:cs="宋体"/>
          <w:color w:val="000000"/>
          <w:sz w:val="28"/>
          <w:szCs w:val="28"/>
          <w:lang w:eastAsia="zh-CN"/>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1.</w:t>
      </w:r>
      <w:r>
        <w:rPr>
          <w:rFonts w:hint="eastAsia" w:ascii="宋体" w:hAnsi="宋体" w:eastAsia="宋体" w:cs="宋体"/>
          <w:color w:val="000000"/>
          <w:sz w:val="28"/>
          <w:szCs w:val="28"/>
        </w:rPr>
        <w:t xml:space="preserve">供应商单位负责人为同一人或者存在直接控股、管理关系的不同供应商，不得同时参加同一合同项下的政府采购活动。</w:t>
      </w:r>
      <w:r/>
    </w:p>
    <w:p>
      <w:pPr>
        <w:ind w:firstLine="560"/>
        <w:spacing w:line="520" w:lineRule="exact"/>
        <w:rPr>
          <w:rFonts w:hint="eastAsia" w:ascii="宋体" w:hAnsi="宋体" w:eastAsia="宋体" w:cs="宋体"/>
          <w:b/>
          <w:i/>
          <w:color w:val="000000"/>
          <w:sz w:val="28"/>
          <w:szCs w:val="28"/>
        </w:rPr>
      </w:pPr>
      <w:r>
        <w:rPr>
          <w:rFonts w:hint="eastAsia" w:ascii="宋体" w:hAnsi="宋体" w:cs="宋体"/>
          <w:color w:val="000000"/>
          <w:sz w:val="28"/>
          <w:szCs w:val="28"/>
          <w:lang w:eastAsia="zh-CN"/>
        </w:rPr>
        <w:t xml:space="preserve">2.</w:t>
      </w:r>
      <w:r>
        <w:rPr>
          <w:rFonts w:hint="eastAsia" w:ascii="宋体" w:hAnsi="宋体" w:eastAsia="宋体" w:cs="宋体"/>
          <w:color w:val="000000"/>
          <w:sz w:val="28"/>
          <w:szCs w:val="28"/>
        </w:rPr>
        <w:t xml:space="preserve">凡为采购项目提供整体设计、规范编制或者项目管理、监理、检测等服务的供应商，不得再参加本项目的采购活动。</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3.</w:t>
      </w:r>
      <w:r>
        <w:rPr>
          <w:rFonts w:hint="eastAsia" w:ascii="宋体" w:hAnsi="宋体" w:eastAsia="宋体" w:cs="宋体"/>
          <w:color w:val="000000"/>
          <w:sz w:val="28"/>
          <w:szCs w:val="28"/>
        </w:rPr>
        <w:t xml:space="preserve">供应商被“信用中国”网站、“中国政府采购网”列入失信被执行人、重大税收违法案件当事人名单、政府采购严重违法失信行为记录名单。</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4.根据苏建函建管〔2019〕233号的规定，</w:t>
      </w:r>
      <w:r>
        <w:rPr>
          <w:rFonts w:hint="eastAsia" w:ascii="宋体" w:hAnsi="宋体" w:cs="宋体"/>
          <w:color w:val="000000"/>
          <w:sz w:val="28"/>
          <w:szCs w:val="28"/>
          <w:lang w:val="en-US" w:eastAsia="zh-CN"/>
        </w:rPr>
        <w:t xml:space="preserve">供应商</w:t>
      </w:r>
      <w:r>
        <w:rPr>
          <w:rFonts w:hint="eastAsia" w:ascii="宋体" w:hAnsi="宋体" w:eastAsia="宋体" w:cs="宋体"/>
          <w:color w:val="000000"/>
          <w:sz w:val="28"/>
          <w:szCs w:val="28"/>
        </w:rPr>
        <w:t xml:space="preserve">拟投标的企业资质在江苏省建筑市场监管与诚信信息一体化平台资质核查结果为不合格的（响应文件递交截止时间当日），不得参加本项目的投标。</w:t>
      </w:r>
      <w:r>
        <w:rPr>
          <w:rFonts w:hint="eastAsia" w:ascii="宋体" w:hAnsi="宋体" w:cs="宋体"/>
          <w:color w:val="000000"/>
          <w:sz w:val="28"/>
          <w:szCs w:val="28"/>
          <w:lang w:val="en-US" w:eastAsia="zh-CN"/>
        </w:rPr>
        <w:t xml:space="preserve">供应商</w:t>
      </w:r>
      <w:r>
        <w:rPr>
          <w:rFonts w:hint="eastAsia" w:ascii="宋体" w:hAnsi="宋体" w:eastAsia="宋体" w:cs="宋体"/>
          <w:color w:val="000000"/>
          <w:sz w:val="28"/>
          <w:szCs w:val="28"/>
        </w:rPr>
        <w:t xml:space="preserve">拟投标的企业资质合格而其他资质核查结果不合格，不影响参加本项目的投标。</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三、获取磋商文件</w:t>
      </w:r>
      <w:bookmarkStart w:id="582" w:name="_GoBack"/>
      <w:r/>
      <w:bookmarkEnd w:id="582"/>
      <w:r/>
      <w:r/>
    </w:p>
    <w:p>
      <w:pPr>
        <w:ind w:firstLine="560"/>
        <w:spacing w:line="520" w:lineRule="exact"/>
        <w:rPr>
          <w:rFonts w:hint="eastAsia" w:ascii="宋体" w:hAnsi="宋体" w:eastAsia="宋体" w:cs="宋体"/>
          <w:sz w:val="28"/>
          <w:szCs w:val="28"/>
          <w:highlight w:val="yellow"/>
        </w:rPr>
      </w:pPr>
      <w:r>
        <w:rPr>
          <w:rFonts w:hint="eastAsia" w:ascii="宋体" w:hAnsi="宋体" w:cs="宋体"/>
          <w:sz w:val="28"/>
          <w:szCs w:val="28"/>
          <w:lang w:eastAsia="zh-CN"/>
        </w:rPr>
        <w:t xml:space="preserve">1.</w:t>
      </w:r>
      <w:r>
        <w:rPr>
          <w:rFonts w:hint="eastAsia" w:ascii="宋体" w:hAnsi="宋体" w:eastAsia="宋体" w:cs="宋体"/>
          <w:sz w:val="28"/>
          <w:szCs w:val="28"/>
        </w:rPr>
        <w:t xml:space="preserve">时间</w:t>
      </w:r>
      <w:r>
        <w:rPr>
          <w:rFonts w:hint="eastAsia" w:ascii="宋体" w:hAnsi="宋体" w:cs="宋体"/>
          <w:sz w:val="28"/>
          <w:szCs w:val="28"/>
          <w:lang w:eastAsia="zh-CN"/>
        </w:rPr>
        <w:t xml:space="preserve">：</w:t>
      </w:r>
      <w:r>
        <w:rPr>
          <w:rFonts w:hint="eastAsia" w:ascii="宋体" w:hAnsi="宋体" w:eastAsia="宋体" w:cs="宋体"/>
          <w:sz w:val="28"/>
          <w:szCs w:val="28"/>
        </w:rPr>
        <w:t xml:space="preserve">自磋商公告发布之日起五个工作日。</w:t>
      </w:r>
      <w:r/>
    </w:p>
    <w:p>
      <w:pPr>
        <w:ind w:firstLine="560"/>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2.</w:t>
      </w:r>
      <w:r>
        <w:rPr>
          <w:rFonts w:hint="eastAsia" w:ascii="宋体" w:hAnsi="宋体" w:eastAsia="宋体" w:cs="宋体"/>
          <w:sz w:val="28"/>
          <w:szCs w:val="28"/>
        </w:rPr>
        <w:t xml:space="preserve">方式：在“江苏省政府采购网或淮安市政府采购网”自行免费下载磋商文件。</w:t>
      </w:r>
      <w:r/>
    </w:p>
    <w:p>
      <w:pPr>
        <w:ind w:firstLine="565"/>
        <w:spacing w:line="500" w:lineRule="exact"/>
        <w:rPr>
          <w:rFonts w:hint="eastAsia" w:ascii="宋体" w:hAnsi="宋体" w:eastAsia="宋体" w:cs="宋体"/>
          <w:sz w:val="28"/>
          <w:szCs w:val="28"/>
        </w:rPr>
      </w:pPr>
      <w:r>
        <w:rPr>
          <w:rFonts w:hint="eastAsia" w:ascii="宋体" w:hAnsi="宋体" w:eastAsia="宋体" w:cs="宋体"/>
          <w:color w:val="000000"/>
          <w:sz w:val="28"/>
          <w:szCs w:val="28"/>
        </w:rPr>
        <w:t xml:space="preserve">四、</w:t>
      </w:r>
      <w:r>
        <w:rPr>
          <w:rFonts w:hint="eastAsia" w:ascii="宋体" w:hAnsi="宋体" w:eastAsia="宋体" w:cs="宋体"/>
          <w:sz w:val="28"/>
          <w:szCs w:val="28"/>
        </w:rPr>
        <w:t xml:space="preserve">提交响应文件截止时间、磋商时间和地点</w:t>
      </w:r>
      <w:r/>
    </w:p>
    <w:p>
      <w:pPr>
        <w:ind w:firstLine="565"/>
        <w:spacing w:line="520" w:lineRule="exact"/>
        <w:rPr>
          <w:rFonts w:hint="default" w:ascii="宋体" w:hAnsi="宋体" w:eastAsia="宋体" w:cs="宋体"/>
          <w:sz w:val="28"/>
          <w:szCs w:val="28"/>
          <w:highlight w:val="none"/>
          <w:lang w:val="en-US" w:eastAsia="zh-CN"/>
        </w:rPr>
      </w:pPr>
      <w:r>
        <w:rPr>
          <w:rFonts w:hint="eastAsia" w:ascii="宋体" w:hAnsi="宋体" w:eastAsia="宋体" w:cs="宋体"/>
          <w:sz w:val="28"/>
          <w:szCs w:val="28"/>
        </w:rPr>
        <w:t xml:space="preserve">（一）电子响应文件提交截止时</w:t>
      </w:r>
      <w:r>
        <w:rPr>
          <w:rFonts w:hint="eastAsia" w:ascii="宋体" w:hAnsi="宋体" w:eastAsia="宋体" w:cs="宋体"/>
          <w:sz w:val="28"/>
          <w:szCs w:val="28"/>
          <w:highlight w:val="none"/>
        </w:rPr>
        <w:t xml:space="preserve">间及磋商</w:t>
      </w:r>
      <w:r>
        <w:rPr>
          <w:rFonts w:hint="eastAsia" w:ascii="宋体" w:hAnsi="宋体" w:eastAsia="宋体" w:cs="宋体"/>
          <w:sz w:val="28"/>
          <w:szCs w:val="28"/>
          <w:highlight w:val="none"/>
        </w:rPr>
        <w:t xml:space="preserve">时间</w:t>
      </w:r>
      <w:r>
        <w:rPr>
          <w:rFonts w:hint="eastAsia" w:ascii="宋体" w:hAnsi="宋体" w:cs="宋体"/>
          <w:sz w:val="28"/>
          <w:szCs w:val="28"/>
          <w:highlight w:val="none"/>
          <w:lang w:eastAsia="zh-CN"/>
        </w:rPr>
        <w:t xml:space="preserve">：2026年</w:t>
      </w:r>
      <w:r>
        <w:rPr>
          <w:rFonts w:hint="eastAsia" w:ascii="宋体" w:hAnsi="宋体" w:cs="宋体"/>
          <w:sz w:val="28"/>
          <w:szCs w:val="28"/>
          <w:highlight w:val="none"/>
          <w:lang w:val="en-US" w:eastAsia="zh-CN"/>
        </w:rPr>
        <w:t xml:space="preserve">9</w:t>
      </w:r>
      <w:r>
        <w:rPr>
          <w:rFonts w:hint="eastAsia" w:ascii="宋体" w:hAnsi="宋体" w:eastAsia="宋体" w:cs="宋体"/>
          <w:sz w:val="28"/>
          <w:szCs w:val="28"/>
          <w:highlight w:val="none"/>
        </w:rPr>
        <w:t xml:space="preserve">月</w:t>
      </w:r>
      <w:r>
        <w:rPr>
          <w:rFonts w:hint="eastAsia" w:ascii="宋体" w:hAnsi="宋体" w:cs="宋体"/>
          <w:sz w:val="28"/>
          <w:szCs w:val="28"/>
          <w:highlight w:val="none"/>
          <w:lang w:val="en-US" w:eastAsia="zh-CN"/>
        </w:rPr>
        <w:t xml:space="preserve">30</w:t>
      </w:r>
      <w:r>
        <w:rPr>
          <w:rFonts w:hint="eastAsia" w:ascii="宋体" w:hAnsi="宋体" w:cs="宋体"/>
          <w:sz w:val="28"/>
          <w:szCs w:val="28"/>
          <w:highlight w:val="none"/>
          <w:lang w:eastAsia="zh-CN"/>
        </w:rPr>
        <w:t xml:space="preserve">日</w:t>
      </w:r>
      <w:r>
        <w:rPr>
          <w:rFonts w:hint="eastAsia" w:ascii="宋体" w:hAnsi="宋体" w:eastAsia="宋体" w:cs="宋体"/>
          <w:sz w:val="28"/>
          <w:szCs w:val="28"/>
          <w:highlight w:val="none"/>
          <w:lang w:val="en-US" w:eastAsia="zh-CN"/>
        </w:rPr>
        <w:t xml:space="preserve">9点00分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（二）电子响应文件上传地址：“苏采云”政府采购交易系统网上开标大厅。</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五、公告期限</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自本公告发布之日起五个工作日。</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本项目仅采购非进口产品（注</w:t>
      </w:r>
      <w:r>
        <w:rPr>
          <w:rFonts w:hint="eastAsia" w:ascii="宋体" w:hAnsi="宋体" w:cs="宋体"/>
          <w:sz w:val="28"/>
          <w:szCs w:val="28"/>
          <w:lang w:eastAsia="zh-CN"/>
        </w:rPr>
        <w:t xml:space="preserve">：</w:t>
      </w:r>
      <w:r>
        <w:rPr>
          <w:rFonts w:hint="eastAsia" w:ascii="宋体" w:hAnsi="宋体" w:eastAsia="宋体" w:cs="宋体"/>
          <w:sz w:val="28"/>
          <w:szCs w:val="28"/>
        </w:rPr>
        <w:t xml:space="preserve">本文件所称进口产品是指通过中国海关报关验放进入中国境内且产自关境外的产品）。</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八、对本次采购提出询问，请按以下方式联系。</w:t>
      </w:r>
      <w:r/>
    </w:p>
    <w:p>
      <w:pPr>
        <w:ind w:firstLine="565"/>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1.</w:t>
      </w:r>
      <w:r>
        <w:rPr>
          <w:rFonts w:hint="eastAsia" w:ascii="宋体" w:hAnsi="宋体" w:eastAsia="宋体" w:cs="宋体"/>
          <w:sz w:val="28"/>
          <w:szCs w:val="28"/>
        </w:rPr>
        <w:t xml:space="preserve">采购人联系方式</w:t>
      </w:r>
      <w:r/>
    </w:p>
    <w:p>
      <w:pPr>
        <w:ind w:firstLine="565"/>
        <w:spacing w:line="52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名称</w:t>
      </w:r>
      <w:r>
        <w:rPr>
          <w:rFonts w:hint="eastAsia" w:ascii="宋体" w:hAnsi="宋体" w:cs="宋体"/>
          <w:sz w:val="28"/>
          <w:szCs w:val="28"/>
          <w:lang w:eastAsia="zh-CN"/>
        </w:rPr>
        <w:t xml:space="preserve">：盱眙县天泉湖镇人民政府</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eastAsia="zh-CN"/>
        </w:rPr>
        <w:t xml:space="preserve">：盱眙县天泉湖镇人民政府</w:t>
      </w:r>
      <w:r/>
    </w:p>
    <w:p>
      <w:pPr>
        <w:ind w:firstLine="565"/>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rPr>
        <w:t xml:space="preserve">联系方式</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侯超18915162760</w:t>
      </w:r>
      <w:r/>
    </w:p>
    <w:p>
      <w:pPr>
        <w:ind w:firstLine="565"/>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2.</w:t>
      </w:r>
      <w:r>
        <w:rPr>
          <w:rFonts w:hint="eastAsia" w:ascii="宋体" w:hAnsi="宋体" w:eastAsia="宋体" w:cs="宋体"/>
          <w:sz w:val="28"/>
          <w:szCs w:val="28"/>
        </w:rPr>
        <w:t xml:space="preserve">采购代理机构信息</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名称</w:t>
      </w:r>
      <w:r>
        <w:rPr>
          <w:rFonts w:hint="eastAsia" w:ascii="宋体" w:hAnsi="宋体" w:cs="宋体"/>
          <w:sz w:val="28"/>
          <w:szCs w:val="28"/>
          <w:lang w:eastAsia="zh-CN"/>
        </w:rPr>
        <w:t xml:space="preserve">：</w:t>
      </w:r>
      <w:r>
        <w:rPr>
          <w:rFonts w:hint="eastAsia" w:ascii="宋体" w:hAnsi="宋体" w:eastAsia="宋体" w:cs="宋体"/>
          <w:sz w:val="28"/>
          <w:szCs w:val="28"/>
        </w:rPr>
        <w:t xml:space="preserve">淮安佳衡工程项目管理有限公司</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地址</w:t>
      </w:r>
      <w:r>
        <w:rPr>
          <w:rFonts w:hint="eastAsia" w:ascii="宋体" w:hAnsi="宋体" w:cs="宋体"/>
          <w:sz w:val="28"/>
          <w:szCs w:val="28"/>
          <w:lang w:eastAsia="zh-CN"/>
        </w:rPr>
        <w:t xml:space="preserve">：</w:t>
      </w:r>
      <w:r>
        <w:rPr>
          <w:rFonts w:hint="eastAsia" w:ascii="宋体" w:hAnsi="宋体" w:eastAsia="宋体" w:cs="宋体"/>
          <w:sz w:val="28"/>
          <w:szCs w:val="28"/>
        </w:rPr>
        <w:t xml:space="preserve">盱眙县佰亿财广场3楼</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联系方式</w:t>
      </w:r>
      <w:r>
        <w:rPr>
          <w:rFonts w:hint="eastAsia" w:ascii="宋体" w:hAnsi="宋体" w:cs="宋体"/>
          <w:sz w:val="28"/>
          <w:szCs w:val="28"/>
          <w:lang w:eastAsia="zh-CN"/>
        </w:rPr>
        <w:t xml:space="preserve">：</w:t>
      </w:r>
      <w:r>
        <w:rPr>
          <w:rFonts w:hint="eastAsia" w:ascii="宋体" w:hAnsi="宋体" w:eastAsia="宋体" w:cs="宋体"/>
          <w:sz w:val="28"/>
          <w:szCs w:val="28"/>
        </w:rPr>
        <w:t xml:space="preserve">王妍051788220109</w:t>
      </w:r>
      <w:r/>
    </w:p>
    <w:p>
      <w:pPr>
        <w:ind w:firstLine="565"/>
        <w:spacing w:line="5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八、其他</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highlight w:val="none"/>
        </w:rPr>
        <w:t xml:space="preserve">1. 根据省财政厅《关于更换全省政府采</w:t>
      </w:r>
      <w:r>
        <w:rPr>
          <w:rFonts w:hint="eastAsia" w:ascii="宋体" w:hAnsi="宋体" w:eastAsia="宋体" w:cs="宋体"/>
          <w:sz w:val="28"/>
          <w:szCs w:val="28"/>
        </w:rPr>
        <w:t xml:space="preserve">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2. 有关本次磋商活动的事项若存在变动或修改，敬请及时关注</w:t>
      </w:r>
      <w:r>
        <w:rPr>
          <w:rFonts w:hint="eastAsia" w:ascii="宋体" w:hAnsi="宋体" w:eastAsia="宋体" w:cs="宋体"/>
          <w:sz w:val="28"/>
          <w:szCs w:val="28"/>
          <w:lang w:eastAsia="zh-CN"/>
        </w:rPr>
        <w:t xml:space="preserve">淮安佳衡工程项目管理有限公司</w:t>
      </w:r>
      <w:r>
        <w:rPr>
          <w:rFonts w:hint="eastAsia" w:ascii="宋体" w:hAnsi="宋体" w:eastAsia="宋体" w:cs="宋体"/>
          <w:sz w:val="28"/>
          <w:szCs w:val="28"/>
        </w:rPr>
        <w:t xml:space="preserve">在“江苏省政府采购网或淮安市政府采购网”发布的更正公告。</w:t>
      </w:r>
      <w:r/>
    </w:p>
    <w:p>
      <w:pPr>
        <w:ind w:firstLine="565"/>
        <w:spacing w:line="520" w:lineRule="exact"/>
        <w:rPr>
          <w:rFonts w:hint="eastAsia" w:ascii="宋体" w:hAnsi="宋体" w:eastAsia="宋体" w:cs="宋体"/>
          <w:sz w:val="28"/>
          <w:szCs w:val="28"/>
        </w:rPr>
      </w:pPr>
      <w:r>
        <w:rPr>
          <w:rFonts w:hint="eastAsia" w:ascii="宋体" w:hAnsi="宋体" w:eastAsia="宋体" w:cs="宋体"/>
          <w:sz w:val="28"/>
          <w:szCs w:val="28"/>
        </w:rPr>
        <w:t xml:space="preserve">3. 本次采购不收取磋商保证金。</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jc w:val="center"/>
        <w:rPr>
          <w:rFonts w:hint="eastAsia" w:ascii="宋体" w:hAnsi="宋体" w:eastAsia="宋体" w:cs="宋体"/>
          <w:bCs/>
          <w:sz w:val="32"/>
        </w:rPr>
      </w:pPr>
      <w:r>
        <w:rPr>
          <w:rFonts w:hint="eastAsia" w:ascii="宋体" w:hAnsi="宋体" w:eastAsia="宋体" w:cs="宋体"/>
          <w:bCs/>
          <w:sz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t xml:space="preserve">               </w:t>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spacing w:line="440" w:lineRule="exact"/>
        <w:rPr>
          <w:rFonts w:hint="eastAsia" w:ascii="宋体" w:hAnsi="宋体" w:eastAsia="宋体" w:cs="宋体"/>
          <w:bCs/>
          <w:sz w:val="32"/>
          <w:szCs w:val="32"/>
        </w:rPr>
      </w:pPr>
      <w:r>
        <w:rPr>
          <w:rFonts w:hint="eastAsia" w:ascii="宋体" w:hAnsi="宋体" w:eastAsia="宋体" w:cs="宋体"/>
          <w:bCs/>
          <w:sz w:val="32"/>
          <w:szCs w:val="32"/>
        </w:rPr>
      </w:r>
      <w:r/>
    </w:p>
    <w:p>
      <w:pPr>
        <w:ind w:firstLine="2692"/>
        <w:spacing w:line="520" w:lineRule="exact"/>
        <w:rPr>
          <w:rFonts w:hint="eastAsia" w:ascii="宋体" w:hAnsi="宋体" w:eastAsia="宋体" w:cs="宋体"/>
          <w:b/>
          <w:bCs/>
          <w:sz w:val="36"/>
          <w:szCs w:val="36"/>
        </w:rPr>
      </w:pPr>
      <w:r>
        <w:rPr>
          <w:rFonts w:hint="eastAsia" w:ascii="宋体" w:hAnsi="宋体" w:eastAsia="宋体" w:cs="宋体"/>
          <w:b/>
          <w:bCs/>
          <w:sz w:val="36"/>
          <w:szCs w:val="36"/>
        </w:rPr>
        <w:t xml:space="preserve">第二章   供应商须知</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一、总则</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1.适用范围</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本竞争性磋商文件仅适用于本次采购邀请中所述项目的采购。</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2.合格的供应商</w:t>
      </w:r>
      <w:r/>
    </w:p>
    <w:p>
      <w:pPr>
        <w:ind w:left="-359" w:firstLine="915"/>
        <w:spacing w:line="520" w:lineRule="exact"/>
        <w:rPr>
          <w:rFonts w:hint="eastAsia" w:ascii="宋体" w:hAnsi="宋体" w:eastAsia="宋体" w:cs="宋体"/>
          <w:sz w:val="28"/>
          <w:szCs w:val="28"/>
        </w:rPr>
      </w:pPr>
      <w:r>
        <w:rPr>
          <w:rFonts w:hint="eastAsia" w:ascii="宋体" w:hAnsi="宋体" w:eastAsia="宋体" w:cs="宋体"/>
          <w:sz w:val="28"/>
          <w:szCs w:val="21"/>
        </w:rPr>
        <w:t xml:space="preserve">2.1</w:t>
      </w:r>
      <w:r>
        <w:rPr>
          <w:rFonts w:hint="eastAsia" w:ascii="宋体" w:hAnsi="宋体" w:eastAsia="宋体" w:cs="宋体"/>
          <w:sz w:val="28"/>
          <w:szCs w:val="28"/>
        </w:rPr>
        <w:t xml:space="preserve">满足第一章磋商邀请中供应商资格要求的规定。 </w:t>
      </w:r>
      <w:r/>
    </w:p>
    <w:p>
      <w:pPr>
        <w:ind w:firstLine="566"/>
        <w:spacing w:line="520" w:lineRule="exact"/>
        <w:rPr>
          <w:rFonts w:hint="eastAsia" w:ascii="宋体" w:hAnsi="宋体" w:eastAsia="宋体" w:cs="宋体"/>
          <w:sz w:val="28"/>
          <w:szCs w:val="28"/>
        </w:rPr>
      </w:pPr>
      <w:r>
        <w:rPr>
          <w:rFonts w:hint="eastAsia" w:ascii="宋体" w:hAnsi="宋体" w:eastAsia="宋体" w:cs="宋体"/>
          <w:spacing w:val="6"/>
          <w:sz w:val="28"/>
          <w:szCs w:val="28"/>
        </w:rPr>
        <w:t xml:space="preserve">2.2</w:t>
      </w:r>
      <w:r>
        <w:rPr>
          <w:rFonts w:hint="eastAsia" w:ascii="宋体" w:hAnsi="宋体" w:eastAsia="宋体" w:cs="宋体"/>
          <w:sz w:val="28"/>
          <w:szCs w:val="28"/>
        </w:rPr>
        <w:t xml:space="preserve">满足磋商文件中实质性条款的规定。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3.1 《中华人民共和国政府采购法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政府采购竞争性磋商采购方式管理暂行办法》等有关法律、规章和规定等。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4.磋商费用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4.1供应商应自行承担所有与参加磋商有关的费用。不论磋商的结果如何，</w:t>
      </w:r>
      <w:r>
        <w:rPr>
          <w:rFonts w:hint="eastAsia" w:ascii="宋体" w:hAnsi="宋体" w:eastAsia="宋体" w:cs="宋体"/>
          <w:sz w:val="28"/>
          <w:szCs w:val="28"/>
          <w:lang w:val="en-US" w:eastAsia="zh-CN"/>
        </w:rPr>
        <w:t xml:space="preserve">采购人和采购代理机构</w:t>
      </w:r>
      <w:r>
        <w:rPr>
          <w:rFonts w:hint="eastAsia" w:ascii="宋体" w:hAnsi="宋体" w:eastAsia="宋体" w:cs="宋体"/>
          <w:sz w:val="28"/>
          <w:szCs w:val="28"/>
        </w:rPr>
        <w:t xml:space="preserve">在任何情况下均无义务和责任承担这些费用。</w:t>
      </w:r>
      <w:r/>
    </w:p>
    <w:p>
      <w:pPr>
        <w:ind w:left="279" w:firstLine="464"/>
        <w:spacing w:line="520" w:lineRule="exact"/>
        <w:rPr>
          <w:rFonts w:hint="default" w:ascii="宋体" w:hAnsi="宋体" w:eastAsia="宋体" w:cs="宋体"/>
          <w:sz w:val="28"/>
          <w:szCs w:val="28"/>
          <w:lang w:val="en-US" w:eastAsia="zh-CN"/>
        </w:rPr>
      </w:pPr>
      <w:r>
        <w:rPr>
          <w:rFonts w:hint="eastAsia" w:ascii="宋体" w:hAnsi="宋体" w:eastAsia="宋体" w:cs="宋体"/>
          <w:sz w:val="28"/>
          <w:szCs w:val="28"/>
          <w:highlight w:val="none"/>
        </w:rPr>
        <w:t xml:space="preserve">4.2本次项目不收取文件工本费和成交管理费。</w:t>
      </w:r>
      <w:r>
        <w:rPr>
          <w:rFonts w:hint="eastAsia" w:ascii="宋体" w:hAnsi="宋体" w:eastAsia="宋体" w:cs="宋体"/>
          <w:sz w:val="28"/>
          <w:szCs w:val="28"/>
          <w:highlight w:val="none"/>
          <w:lang w:val="en-US" w:eastAsia="zh-CN"/>
        </w:rPr>
        <w:t xml:space="preserve">本次采购项目代理费</w:t>
      </w:r>
      <w:r>
        <w:rPr>
          <w:rFonts w:hint="eastAsia" w:ascii="宋体" w:hAnsi="宋体" w:cs="宋体"/>
          <w:sz w:val="28"/>
          <w:szCs w:val="28"/>
          <w:highlight w:val="none"/>
          <w:lang w:val="en-US" w:eastAsia="zh-CN"/>
        </w:rPr>
        <w:t xml:space="preserve">参照苏政采协〔2024〕20号关于印发《江苏省政府采购代理服务收费指导意见》的通知</w:t>
      </w:r>
      <w:r>
        <w:rPr>
          <w:rFonts w:hint="eastAsia" w:ascii="宋体" w:hAnsi="宋体" w:eastAsia="宋体" w:cs="宋体"/>
          <w:sz w:val="28"/>
          <w:szCs w:val="28"/>
          <w:highlight w:val="none"/>
          <w:lang w:val="en-US" w:eastAsia="zh-CN"/>
        </w:rPr>
        <w:t xml:space="preserve">收取</w:t>
      </w:r>
      <w:r>
        <w:rPr>
          <w:rFonts w:hint="eastAsia" w:ascii="宋体" w:hAnsi="宋体" w:cs="宋体"/>
          <w:sz w:val="28"/>
          <w:szCs w:val="28"/>
          <w:highlight w:val="none"/>
          <w:lang w:val="en-US" w:eastAsia="zh-CN"/>
        </w:rPr>
        <w:t xml:space="preserve">12000</w:t>
      </w:r>
      <w:r>
        <w:rPr>
          <w:rFonts w:hint="eastAsia" w:ascii="宋体" w:hAnsi="宋体" w:eastAsia="宋体" w:cs="宋体"/>
          <w:sz w:val="28"/>
          <w:szCs w:val="28"/>
          <w:highlight w:val="none"/>
          <w:lang w:val="en-US" w:eastAsia="zh-CN"/>
        </w:rPr>
        <w:t xml:space="preserve">元，由成交供应</w:t>
      </w:r>
      <w:r>
        <w:rPr>
          <w:rFonts w:hint="eastAsia" w:ascii="宋体" w:hAnsi="宋体" w:eastAsia="宋体" w:cs="宋体"/>
          <w:sz w:val="28"/>
          <w:szCs w:val="28"/>
          <w:lang w:val="en-US" w:eastAsia="zh-CN"/>
        </w:rPr>
        <w:t xml:space="preserve">商在领取成交通知书前向代理机构一次性付清。</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二、磋商文件</w:t>
      </w:r>
      <w:r/>
    </w:p>
    <w:p>
      <w:pPr>
        <w:spacing w:line="520" w:lineRule="exact"/>
        <w:rPr>
          <w:rFonts w:hint="eastAsia" w:ascii="宋体" w:hAnsi="宋体" w:eastAsia="宋体" w:cs="宋体"/>
          <w:sz w:val="28"/>
          <w:szCs w:val="28"/>
        </w:rPr>
      </w:pPr>
      <w:r>
        <w:rPr>
          <w:rFonts w:hint="eastAsia" w:ascii="宋体" w:hAnsi="宋体" w:eastAsia="宋体" w:cs="宋体"/>
          <w:bCs/>
          <w:sz w:val="28"/>
        </w:rPr>
        <w:t xml:space="preserve">5.磋商文件</w:t>
      </w:r>
      <w:r>
        <w:rPr>
          <w:rFonts w:hint="eastAsia" w:ascii="宋体" w:hAnsi="宋体" w:eastAsia="宋体" w:cs="宋体"/>
          <w:sz w:val="28"/>
          <w:szCs w:val="28"/>
        </w:rPr>
        <w:t xml:space="preserve">由以下部分组成</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5.1磋商邀请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5.2供应商须知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5.3评标标准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5.4合同格式及条款</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5.5项目全费用工程量清单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5.6响应文件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6.磋商文件的澄清</w:t>
      </w:r>
      <w:r/>
    </w:p>
    <w:p>
      <w:pPr>
        <w:ind w:firstLine="560"/>
        <w:spacing w:line="520" w:lineRule="exact"/>
        <w:rPr>
          <w:rFonts w:hint="eastAsia" w:ascii="宋体" w:hAnsi="宋体" w:eastAsia="宋体" w:cs="宋体"/>
          <w:bCs/>
          <w:sz w:val="28"/>
        </w:rPr>
      </w:pPr>
      <w:r>
        <w:rPr>
          <w:rFonts w:hint="eastAsia" w:ascii="宋体" w:hAnsi="宋体" w:eastAsia="宋体" w:cs="宋体"/>
          <w:sz w:val="28"/>
        </w:rPr>
        <w:t xml:space="preserve">6.1</w:t>
      </w:r>
      <w:r>
        <w:rPr>
          <w:rFonts w:hint="eastAsia" w:ascii="宋体" w:hAnsi="宋体" w:eastAsia="宋体" w:cs="宋体"/>
          <w:sz w:val="28"/>
          <w:szCs w:val="28"/>
        </w:rPr>
        <w:t xml:space="preserve">任何要求对磋商进行澄清的供应商，均应在磋商截止时间五日前通过以书面形式并加盖公章通知采购代理机构，</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对磋商截止时间前五日收到的任何澄清要求将以书面形式予以答复。</w:t>
      </w:r>
      <w:r/>
    </w:p>
    <w:p>
      <w:pPr>
        <w:spacing w:line="520" w:lineRule="exact"/>
        <w:rPr>
          <w:rFonts w:hint="eastAsia" w:ascii="宋体" w:hAnsi="宋体" w:eastAsia="宋体" w:cs="宋体"/>
          <w:sz w:val="28"/>
          <w:szCs w:val="28"/>
          <w:lang w:val="zh-CN"/>
        </w:rPr>
      </w:pPr>
      <w:r>
        <w:rPr>
          <w:rFonts w:hint="eastAsia" w:ascii="宋体" w:hAnsi="宋体" w:eastAsia="宋体" w:cs="宋体"/>
          <w:bCs/>
          <w:sz w:val="28"/>
          <w:szCs w:val="28"/>
        </w:rPr>
        <w:t xml:space="preserve">7.磋商文件的更正或补充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7.1在磋商时间前，</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可主动或在解答供应商提出的澄清问题时对磋商文件用更正公告的方式进行修正。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7.2 对</w:t>
      </w:r>
      <w:r>
        <w:rPr>
          <w:rFonts w:hint="eastAsia" w:ascii="宋体" w:hAnsi="宋体" w:eastAsia="宋体" w:cs="宋体"/>
          <w:sz w:val="28"/>
          <w:szCs w:val="28"/>
          <w:lang w:val="zh-CN"/>
        </w:rPr>
        <w:t xml:space="preserve">磋商文件的修改将</w:t>
      </w:r>
      <w:r>
        <w:rPr>
          <w:rFonts w:hint="eastAsia" w:ascii="宋体" w:hAnsi="宋体" w:eastAsia="宋体" w:cs="宋体"/>
          <w:sz w:val="28"/>
          <w:szCs w:val="28"/>
        </w:rPr>
        <w:t xml:space="preserve">在淮安市政府采购网进行公告，更正公告将作为磋商文件的组成部分，对所有参加本次磋商的供应商都具有约束力。</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7.3为使供应商有足够的时间按磋商文件的更正要求修正响应文件，</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有权按照相关法定的要求推迟响应文件接收截止时间和磋商时间。</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三、响应文件的编制</w:t>
      </w:r>
      <w:r/>
    </w:p>
    <w:p>
      <w:pPr>
        <w:spacing w:line="520" w:lineRule="exact"/>
        <w:rPr>
          <w:rFonts w:hint="eastAsia" w:ascii="宋体" w:hAnsi="宋体" w:eastAsia="宋体" w:cs="宋体"/>
          <w:sz w:val="28"/>
          <w:szCs w:val="28"/>
        </w:rPr>
      </w:pPr>
      <w:r/>
      <w:bookmarkStart w:id="0" w:name="_Toc16938530"/>
      <w:r/>
      <w:bookmarkStart w:id="1" w:name="_Toc462564073"/>
      <w:r/>
      <w:bookmarkStart w:id="2" w:name="_Toc513029214"/>
      <w:r/>
      <w:bookmarkStart w:id="3" w:name="_Toc20823286"/>
      <w:r>
        <w:rPr>
          <w:rFonts w:hint="eastAsia" w:ascii="宋体" w:hAnsi="宋体" w:cs="宋体"/>
          <w:sz w:val="28"/>
          <w:szCs w:val="28"/>
          <w:lang w:eastAsia="zh-CN"/>
        </w:rPr>
        <w:t xml:space="preserve">8.</w:t>
      </w:r>
      <w:r>
        <w:rPr>
          <w:rFonts w:hint="eastAsia" w:ascii="宋体" w:hAnsi="宋体" w:eastAsia="宋体" w:cs="宋体"/>
          <w:sz w:val="28"/>
          <w:szCs w:val="28"/>
        </w:rPr>
        <w:t xml:space="preserve">响应文件的语言及度量衡单位</w:t>
      </w:r>
      <w:bookmarkEnd w:id="0"/>
      <w:r/>
      <w:bookmarkEnd w:id="1"/>
      <w:r/>
      <w:bookmarkEnd w:id="2"/>
      <w:r/>
      <w:bookmarkEnd w:id="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8.1供应商提交的响应文件以及供应商与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就有关磋商的所有来往通知、函件和文件均应使用简体中文。</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8.2 除技术性能另有规定外，响应文件所使用的度量衡单位，均须采用国家法定计量单位。</w:t>
      </w:r>
      <w:r/>
    </w:p>
    <w:p>
      <w:pPr>
        <w:spacing w:line="520" w:lineRule="exact"/>
        <w:rPr>
          <w:rFonts w:hint="eastAsia" w:ascii="宋体" w:hAnsi="宋体" w:eastAsia="宋体" w:cs="宋体"/>
          <w:sz w:val="28"/>
          <w:szCs w:val="28"/>
        </w:rPr>
      </w:pPr>
      <w:r/>
      <w:bookmarkStart w:id="4" w:name="_Toc462564074"/>
      <w:r/>
      <w:bookmarkStart w:id="5" w:name="_Toc16938531"/>
      <w:r/>
      <w:bookmarkStart w:id="6" w:name="_Toc20823287"/>
      <w:r/>
      <w:bookmarkStart w:id="7" w:name="_Toc513029215"/>
      <w:r>
        <w:rPr>
          <w:rFonts w:hint="eastAsia" w:ascii="宋体" w:hAnsi="宋体" w:cs="宋体"/>
          <w:sz w:val="28"/>
          <w:szCs w:val="28"/>
          <w:lang w:eastAsia="zh-CN"/>
        </w:rPr>
        <w:t xml:space="preserve">9.</w:t>
      </w:r>
      <w:r>
        <w:rPr>
          <w:rFonts w:hint="eastAsia" w:ascii="宋体" w:hAnsi="宋体" w:eastAsia="宋体" w:cs="宋体"/>
          <w:sz w:val="28"/>
          <w:szCs w:val="28"/>
        </w:rPr>
        <w:t xml:space="preserve">响应文件构成</w:t>
      </w:r>
      <w:bookmarkEnd w:id="4"/>
      <w:r/>
      <w:bookmarkEnd w:id="5"/>
      <w:r/>
      <w:bookmarkEnd w:id="6"/>
      <w:r/>
      <w:bookmarkEnd w:id="7"/>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9.1供应商编写的响应文件应包括资格证明文件、符合性证明文件、分项报价表、其他证明文件、磋商响应函等部分。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9.2 如标书制作工具中格式和内容与“淮安市政府采购网”发布的磋商文件不一致，请以“淮安市政府采购网”发布的磋商文件为准。</w:t>
      </w:r>
      <w:r/>
    </w:p>
    <w:p>
      <w:pPr>
        <w:spacing w:line="520" w:lineRule="exact"/>
        <w:rPr>
          <w:rFonts w:hint="eastAsia" w:ascii="宋体" w:hAnsi="宋体" w:eastAsia="宋体" w:cs="宋体"/>
          <w:sz w:val="28"/>
          <w:szCs w:val="28"/>
        </w:rPr>
      </w:pPr>
      <w:r/>
      <w:bookmarkStart w:id="8" w:name="_Toc49090509"/>
      <w:r/>
      <w:bookmarkStart w:id="9" w:name="_Toc513029216"/>
      <w:r/>
      <w:bookmarkStart w:id="10" w:name="_Toc14577354"/>
      <w:r/>
      <w:bookmarkStart w:id="11" w:name="_Toc513029219"/>
      <w:r/>
      <w:bookmarkStart w:id="12" w:name="_Toc49090507"/>
      <w:r/>
      <w:bookmarkStart w:id="13" w:name="_Toc14577357"/>
      <w:r/>
      <w:bookmarkStart w:id="14" w:name="_Toc14577355"/>
      <w:r/>
      <w:bookmarkStart w:id="15" w:name="_Toc49090508"/>
      <w:r>
        <w:rPr>
          <w:rFonts w:hint="eastAsia" w:ascii="宋体" w:hAnsi="宋体" w:cs="宋体"/>
          <w:sz w:val="28"/>
          <w:szCs w:val="28"/>
          <w:lang w:eastAsia="zh-CN"/>
        </w:rPr>
        <w:t xml:space="preserve">10.</w:t>
      </w:r>
      <w:r>
        <w:rPr>
          <w:rFonts w:hint="eastAsia" w:ascii="宋体" w:hAnsi="宋体" w:eastAsia="宋体" w:cs="宋体"/>
          <w:sz w:val="28"/>
          <w:szCs w:val="28"/>
        </w:rPr>
        <w:t xml:space="preserve">证明磋商响应标的符合磋商文件规定的文件</w:t>
      </w:r>
      <w:bookmarkEnd w:id="8"/>
      <w:r/>
      <w:bookmarkEnd w:id="9"/>
      <w:r/>
      <w:bookmarkEnd w:id="10"/>
      <w:r/>
      <w:bookmarkEnd w:id="11"/>
      <w:r/>
      <w:bookmarkEnd w:id="12"/>
      <w:r/>
      <w:bookmarkEnd w:id="13"/>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10.1供应商应按照磋商文件要求提交证明文件，证明其及磋商响应标的符合磋商文件规定。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10.2磋商文件对证明文件无明确形式要求的，证明文件可以以文字资料、图纸和数据等形式提交。</w:t>
      </w:r>
      <w:bookmarkEnd w:id="14"/>
      <w:r/>
      <w:bookmarkEnd w:id="15"/>
      <w:r/>
      <w:r/>
    </w:p>
    <w:p>
      <w:pPr>
        <w:spacing w:line="520" w:lineRule="exact"/>
        <w:rPr>
          <w:rFonts w:hint="eastAsia" w:ascii="宋体" w:hAnsi="宋体" w:eastAsia="宋体" w:cs="宋体"/>
          <w:sz w:val="28"/>
          <w:szCs w:val="28"/>
        </w:rPr>
      </w:pPr>
      <w:r>
        <w:rPr>
          <w:rFonts w:hint="eastAsia" w:ascii="宋体" w:hAnsi="宋体" w:cs="宋体"/>
          <w:sz w:val="28"/>
          <w:szCs w:val="28"/>
          <w:lang w:eastAsia="zh-CN"/>
        </w:rPr>
        <w:t xml:space="preserve">11.</w:t>
      </w:r>
      <w:r>
        <w:rPr>
          <w:rFonts w:hint="eastAsia" w:ascii="宋体" w:hAnsi="宋体" w:eastAsia="宋体" w:cs="宋体"/>
          <w:sz w:val="28"/>
          <w:szCs w:val="28"/>
        </w:rPr>
        <w:t xml:space="preserve">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11.1供应商应按照磋商文件规定格式填报分项报价表。</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11.2磋商货币。响应文件中的单价和总价无特殊规定的采用人民币报价，以元为单位标注。磋商文件中另有规定的按规定执行。</w:t>
      </w:r>
      <w:r/>
    </w:p>
    <w:p>
      <w:pPr>
        <w:spacing w:line="520" w:lineRule="exact"/>
        <w:rPr>
          <w:rFonts w:hint="eastAsia" w:ascii="宋体" w:hAnsi="宋体" w:eastAsia="宋体" w:cs="宋体"/>
          <w:sz w:val="28"/>
          <w:szCs w:val="28"/>
        </w:rPr>
      </w:pPr>
      <w:r/>
      <w:bookmarkStart w:id="16" w:name="_Hlt26954731"/>
      <w:r/>
      <w:bookmarkEnd w:id="16"/>
      <w:r/>
      <w:bookmarkStart w:id="17" w:name="_Hlt26954846"/>
      <w:r/>
      <w:bookmarkEnd w:id="17"/>
      <w:r/>
      <w:bookmarkStart w:id="18" w:name="_Hlt26670486"/>
      <w:r/>
      <w:bookmarkEnd w:id="18"/>
      <w:r/>
      <w:bookmarkStart w:id="19" w:name="_Hlt26954848"/>
      <w:r/>
      <w:bookmarkEnd w:id="19"/>
      <w:r/>
      <w:bookmarkStart w:id="20" w:name="_Hlt26670482"/>
      <w:r/>
      <w:bookmarkEnd w:id="20"/>
      <w:r>
        <w:rPr>
          <w:rFonts w:hint="eastAsia" w:ascii="宋体" w:hAnsi="宋体" w:eastAsia="宋体" w:cs="宋体"/>
          <w:sz w:val="28"/>
          <w:szCs w:val="28"/>
        </w:rPr>
        <w:t xml:space="preserve">12.技术要求响应及偏离表、商务要求响应及偏离表（如有）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12.1供应商需对磋商文件中的技术要求与商务要求逐项作出响应或偏离，并说明原因。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12.2供应商可在响应文件中提供认为需要的其他技术文件或说明。</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13.服务承诺、培训计划、人员安排及其他（如有）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13.2供应商需根据磋商文件要求提供培训计划。</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13.3供应商需根据磋商文件要求提供磋商响应标的的主要组成部分、功能设计、实现思路及关键技术等。</w:t>
      </w:r>
      <w:r/>
    </w:p>
    <w:p>
      <w:pPr>
        <w:spacing w:line="520" w:lineRule="exact"/>
        <w:rPr>
          <w:rFonts w:hint="eastAsia" w:ascii="宋体" w:hAnsi="宋体" w:eastAsia="宋体" w:cs="宋体"/>
          <w:sz w:val="28"/>
          <w:szCs w:val="28"/>
        </w:rPr>
      </w:pPr>
      <w:r/>
      <w:bookmarkStart w:id="21" w:name="_Toc14577359"/>
      <w:r/>
      <w:bookmarkStart w:id="22" w:name="_Toc49090510"/>
      <w:r>
        <w:rPr>
          <w:rFonts w:hint="eastAsia" w:ascii="宋体" w:hAnsi="宋体" w:eastAsia="宋体" w:cs="宋体"/>
          <w:sz w:val="28"/>
          <w:szCs w:val="28"/>
        </w:rPr>
        <w:t xml:space="preserve">14.磋商响应函</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14.1供应商应按照磋商文件中提供的格式完整、正确填写磋商响应函。</w:t>
      </w:r>
      <w:bookmarkEnd w:id="21"/>
      <w:r/>
      <w:bookmarkEnd w:id="22"/>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15.磋商有效期的延长</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15.1在特殊情况下，</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于原磋商有效期满之前，可向供应商提出延长磋商有效期的要求。这种要求与答复均应采用书面形式。供应商可以拒绝</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的这一要求而放弃磋商，同意延长磋商有效期的供应商既不能要求也不允许修改其响应文件。受磋商有效期约束的所有权利与义务均延长至新的有效期。</w:t>
      </w:r>
      <w:r/>
    </w:p>
    <w:p>
      <w:pPr>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16.方案部分</w:t>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t xml:space="preserve">16.1本项目评标标准中的方案部分采用</w:t>
      </w:r>
      <w:r>
        <w:rPr>
          <w:rFonts w:hint="eastAsia" w:ascii="宋体" w:hAnsi="宋体" w:eastAsia="宋体" w:cs="宋体"/>
          <w:bCs/>
          <w:sz w:val="28"/>
          <w:szCs w:val="28"/>
          <w:lang w:val="en-US" w:eastAsia="zh-CN"/>
        </w:rPr>
        <w:t xml:space="preserve">明</w:t>
      </w:r>
      <w:r>
        <w:rPr>
          <w:rFonts w:hint="eastAsia" w:ascii="宋体" w:hAnsi="宋体" w:eastAsia="宋体" w:cs="宋体"/>
          <w:bCs/>
          <w:sz w:val="28"/>
          <w:szCs w:val="28"/>
        </w:rPr>
        <w:t xml:space="preserve">标方式进行评审。</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17.磋商有效期</w:t>
      </w:r>
      <w:r/>
    </w:p>
    <w:p>
      <w:pPr>
        <w:ind w:firstLine="540"/>
        <w:spacing w:line="520" w:lineRule="exact"/>
        <w:rPr>
          <w:rFonts w:hint="eastAsia" w:ascii="宋体" w:hAnsi="宋体" w:eastAsia="宋体" w:cs="宋体"/>
          <w:b/>
          <w:bCs/>
          <w:sz w:val="28"/>
        </w:rPr>
      </w:pPr>
      <w:r>
        <w:rPr>
          <w:rFonts w:hint="eastAsia" w:ascii="宋体" w:hAnsi="宋体" w:eastAsia="宋体" w:cs="宋体"/>
          <w:sz w:val="28"/>
        </w:rPr>
        <w:t xml:space="preserve">17.1磋商有效期为从磋商之日起计算的</w:t>
      </w:r>
      <w:r>
        <w:rPr>
          <w:rFonts w:hint="eastAsia" w:ascii="宋体" w:hAnsi="宋体" w:eastAsia="宋体" w:cs="宋体"/>
          <w:bCs/>
          <w:sz w:val="28"/>
        </w:rPr>
        <w:t xml:space="preserve">六十天</w:t>
      </w:r>
      <w:r>
        <w:rPr>
          <w:rFonts w:hint="eastAsia" w:ascii="宋体" w:hAnsi="宋体" w:eastAsia="宋体" w:cs="宋体"/>
          <w:sz w:val="28"/>
        </w:rPr>
        <w:t xml:space="preserve">。磋商有效期比规定短的将被视为</w:t>
      </w:r>
      <w:r>
        <w:rPr>
          <w:rFonts w:hint="eastAsia" w:ascii="宋体" w:hAnsi="宋体" w:eastAsia="宋体" w:cs="宋体"/>
          <w:color w:val="000000"/>
          <w:sz w:val="28"/>
          <w:szCs w:val="28"/>
          <w:lang w:val="zh-CN"/>
        </w:rPr>
        <w:t xml:space="preserve">非响应磋商而予以拒绝。</w:t>
      </w:r>
      <w:r/>
    </w:p>
    <w:p>
      <w:pPr>
        <w:ind w:firstLine="540"/>
        <w:spacing w:line="520" w:lineRule="exact"/>
        <w:rPr>
          <w:rFonts w:hint="eastAsia" w:ascii="宋体" w:hAnsi="宋体" w:eastAsia="宋体" w:cs="宋体"/>
          <w:sz w:val="28"/>
        </w:rPr>
      </w:pPr>
      <w:r>
        <w:rPr>
          <w:rFonts w:hint="eastAsia" w:ascii="宋体" w:hAnsi="宋体" w:eastAsia="宋体" w:cs="宋体"/>
          <w:bCs/>
          <w:sz w:val="28"/>
        </w:rPr>
        <w:t xml:space="preserve">17.2</w:t>
      </w:r>
      <w:r>
        <w:rPr>
          <w:rFonts w:hint="eastAsia" w:ascii="宋体" w:hAnsi="宋体" w:eastAsia="宋体" w:cs="宋体"/>
          <w:sz w:val="28"/>
        </w:rPr>
        <w:t xml:space="preserve">在特殊情况下，</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18.响应文件的签署</w:t>
      </w:r>
      <w:r/>
    </w:p>
    <w:p>
      <w:pPr>
        <w:ind w:firstLine="540"/>
        <w:spacing w:line="520" w:lineRule="exact"/>
        <w:rPr>
          <w:rFonts w:hint="eastAsia" w:ascii="宋体" w:hAnsi="宋体" w:eastAsia="宋体" w:cs="宋体"/>
          <w:sz w:val="28"/>
          <w:szCs w:val="28"/>
        </w:rPr>
      </w:pPr>
      <w:r>
        <w:rPr>
          <w:rFonts w:hint="eastAsia" w:ascii="宋体" w:hAnsi="宋体" w:eastAsia="宋体" w:cs="宋体"/>
          <w:sz w:val="28"/>
          <w:szCs w:val="28"/>
        </w:rPr>
        <w:t xml:space="preserve">18.1响应文件仅需要在供应商进行签章的位置应进行电子签章。电子响应文件不得涂改、行间插字或删除，如果出现上述情况应重新编制。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四、响应文件上传</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19.响应文件的上传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19.1供应商应当按照《操作手册》规定，在提交响应文件截止时间前制作并上传电子响应文件。 </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20.响应文件被拒绝接收的情形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20.1在磋商文件规定的提交响应文件截止时间后上传的电子响应文件。</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21.响应文件的修改和撤回</w:t>
      </w:r>
      <w:r/>
    </w:p>
    <w:p>
      <w:pPr>
        <w:ind w:firstLine="560"/>
        <w:spacing w:line="520" w:lineRule="exact"/>
        <w:rPr>
          <w:rFonts w:hint="eastAsia" w:ascii="宋体" w:hAnsi="宋体" w:eastAsia="宋体" w:cs="宋体"/>
          <w:color w:val="ff0000"/>
          <w:sz w:val="28"/>
          <w:szCs w:val="28"/>
        </w:rPr>
      </w:pPr>
      <w:r>
        <w:rPr>
          <w:rFonts w:hint="eastAsia" w:ascii="宋体" w:hAnsi="宋体" w:eastAsia="宋体" w:cs="宋体"/>
          <w:sz w:val="28"/>
          <w:szCs w:val="28"/>
        </w:rPr>
        <w:t xml:space="preserve">21.1供应商在上传电子响应文件后可以对其修改或撤回，但这种修改和撤回，必须在规定的磋商时间之前。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21.2对于电子响应文件的修改，供应商可在磋商时间前登录电子交易平台撤回电子响应文件，并上传新的电子响应文件。电子响应文件以最终完成上传的为准。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21.3供应商不得在磋商时间以后修改电子响应文件。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21.4</w:t>
      </w:r>
      <w:r>
        <w:rPr>
          <w:rFonts w:hint="eastAsia" w:ascii="宋体" w:hAnsi="宋体" w:eastAsia="宋体" w:cs="宋体"/>
          <w:sz w:val="28"/>
        </w:rPr>
        <w:t xml:space="preserve">供应商不</w:t>
      </w:r>
      <w:r>
        <w:rPr>
          <w:rFonts w:hint="eastAsia" w:ascii="宋体" w:hAnsi="宋体" w:eastAsia="宋体" w:cs="宋体"/>
          <w:sz w:val="28"/>
          <w:szCs w:val="28"/>
        </w:rPr>
        <w:t xml:space="preserve">得在提交电子响应文件截止时间起至磋商有效期满前撤回电子响应文件。</w:t>
      </w:r>
      <w:r/>
    </w:p>
    <w:p>
      <w:pPr>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五、响应文件的解密与评审</w:t>
      </w:r>
      <w:r/>
    </w:p>
    <w:p>
      <w:pPr>
        <w:spacing w:line="520" w:lineRule="exact"/>
        <w:rPr>
          <w:rFonts w:hint="eastAsia" w:ascii="宋体" w:hAnsi="宋体" w:eastAsia="宋体" w:cs="宋体"/>
          <w:sz w:val="28"/>
          <w:szCs w:val="28"/>
        </w:rPr>
      </w:pPr>
      <w:r/>
      <w:bookmarkStart w:id="23" w:name="_Toc20823302"/>
      <w:r/>
      <w:bookmarkStart w:id="24" w:name="_Toc513029230"/>
      <w:r/>
      <w:bookmarkStart w:id="25" w:name="_Toc16938546"/>
      <w:r>
        <w:rPr>
          <w:rFonts w:hint="eastAsia" w:ascii="宋体" w:hAnsi="宋体" w:eastAsia="宋体" w:cs="宋体"/>
          <w:sz w:val="28"/>
          <w:szCs w:val="28"/>
        </w:rPr>
        <w:t xml:space="preserve">2</w:t>
      </w:r>
      <w:bookmarkEnd w:id="23"/>
      <w:r/>
      <w:bookmarkEnd w:id="24"/>
      <w:r/>
      <w:bookmarkEnd w:id="25"/>
      <w:r>
        <w:rPr>
          <w:rFonts w:hint="eastAsia" w:ascii="宋体" w:hAnsi="宋体" w:eastAsia="宋体" w:cs="宋体"/>
          <w:sz w:val="28"/>
          <w:szCs w:val="28"/>
        </w:rPr>
        <w:t xml:space="preserve">2.响应文件解密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22.1供应商应当按照《操作手册》规定，在苏采云系统规定的时间内对磋商响应文件进行解密。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23.磋商小组</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23.1</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将组织磋商小组对响应文件进行评审。磋商小组由采购人代表和有关技术、经济等方面的专家组成，且人员构成符合政府采购有关规定。</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   23.2磋商小组独立工作，负责评审所有响应文件并确定成交候选人。</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24.评审过程的保密与公正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24.1磋商小组、采购人和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工作人员、相关监督人员等与评审工作有关的人员，对评审情况以及在评审过程中获悉的国家秘密、商业秘密负有保密责任。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24.2在评审过程中，供应商不得以任何行为影响磋商评审过程，否则其响应文件将被作为无效响应文件。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24.3在项目评审期间，</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将设专门人员与供应商联系。</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24.4 </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和磋商小组不向未成交的供应商解释未成交原因，也不公布评审过程中的相关细节。</w:t>
      </w:r>
      <w:r/>
    </w:p>
    <w:p>
      <w:pPr>
        <w:spacing w:line="520" w:lineRule="exact"/>
        <w:rPr>
          <w:rFonts w:hint="eastAsia" w:ascii="宋体" w:hAnsi="宋体" w:eastAsia="宋体" w:cs="宋体"/>
          <w:sz w:val="28"/>
          <w:szCs w:val="28"/>
        </w:rPr>
      </w:pPr>
      <w:r/>
      <w:bookmarkStart w:id="26" w:name="_Toc513029232"/>
      <w:r/>
      <w:bookmarkStart w:id="27" w:name="_Toc16938548"/>
      <w:r/>
      <w:bookmarkStart w:id="28" w:name="_Toc20823304"/>
      <w:r>
        <w:rPr>
          <w:rFonts w:hint="eastAsia" w:ascii="宋体" w:hAnsi="宋体" w:eastAsia="宋体" w:cs="宋体"/>
          <w:sz w:val="28"/>
          <w:szCs w:val="28"/>
        </w:rPr>
        <w:t xml:space="preserve">25.评审过程中</w:t>
      </w:r>
      <w:r>
        <w:rPr>
          <w:rFonts w:hint="eastAsia" w:ascii="宋体" w:hAnsi="宋体" w:cs="宋体"/>
          <w:sz w:val="28"/>
          <w:szCs w:val="28"/>
          <w:lang w:eastAsia="zh-CN"/>
        </w:rPr>
        <w:t xml:space="preserve">的</w:t>
      </w:r>
      <w:r>
        <w:rPr>
          <w:rFonts w:hint="eastAsia" w:ascii="宋体" w:hAnsi="宋体" w:eastAsia="宋体" w:cs="宋体"/>
          <w:sz w:val="28"/>
          <w:szCs w:val="28"/>
        </w:rPr>
        <w:t xml:space="preserve">澄清</w:t>
      </w:r>
      <w:bookmarkEnd w:id="26"/>
      <w:r/>
      <w:bookmarkEnd w:id="27"/>
      <w:r/>
      <w:bookmarkEnd w:id="28"/>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25.3 接到磋商小组澄清、说明和更正要求的供应商如未按规定</w:t>
      </w:r>
      <w:r>
        <w:rPr>
          <w:rFonts w:hint="eastAsia" w:ascii="宋体" w:hAnsi="宋体" w:cs="宋体"/>
          <w:sz w:val="28"/>
          <w:szCs w:val="28"/>
          <w:lang w:eastAsia="zh-CN"/>
        </w:rPr>
        <w:t xml:space="preserve">作出</w:t>
      </w:r>
      <w:r>
        <w:rPr>
          <w:rFonts w:hint="eastAsia" w:ascii="宋体" w:hAnsi="宋体" w:eastAsia="宋体" w:cs="宋体"/>
          <w:sz w:val="28"/>
          <w:szCs w:val="28"/>
        </w:rPr>
        <w:t xml:space="preserve">澄清、说明和更正，其风险由供应商自行承担。</w:t>
      </w:r>
      <w:r/>
    </w:p>
    <w:p>
      <w:pPr>
        <w:spacing w:line="520" w:lineRule="exact"/>
        <w:rPr>
          <w:rFonts w:hint="eastAsia" w:ascii="宋体" w:hAnsi="宋体" w:eastAsia="宋体" w:cs="宋体"/>
          <w:sz w:val="28"/>
          <w:szCs w:val="28"/>
        </w:rPr>
      </w:pPr>
      <w:r/>
      <w:bookmarkStart w:id="29" w:name="_Toc20823305"/>
      <w:r/>
      <w:bookmarkStart w:id="30" w:name="_Toc513029233"/>
      <w:r/>
      <w:bookmarkStart w:id="31" w:name="_Toc16938549"/>
      <w:r>
        <w:rPr>
          <w:rFonts w:hint="eastAsia" w:ascii="宋体" w:hAnsi="宋体" w:eastAsia="宋体" w:cs="宋体"/>
          <w:sz w:val="28"/>
          <w:szCs w:val="28"/>
        </w:rPr>
        <w:t xml:space="preserve">26.对响应文件的审</w:t>
      </w:r>
      <w:bookmarkEnd w:id="29"/>
      <w:r/>
      <w:bookmarkEnd w:id="30"/>
      <w:r/>
      <w:bookmarkEnd w:id="31"/>
      <w:r>
        <w:rPr>
          <w:rFonts w:hint="eastAsia" w:ascii="宋体" w:hAnsi="宋体" w:eastAsia="宋体" w:cs="宋体"/>
          <w:sz w:val="28"/>
          <w:szCs w:val="28"/>
        </w:rPr>
        <w:t xml:space="preserve">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26.1响应文件审查分为资格审查和符合性审查。</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磋商小组在进行资格审查的同时，将在“信用中国”网站（www.creditchina.gov.cn）查询供应商的信用记录，以确定供应商是否具备磋商资格</w:t>
      </w:r>
      <w:r>
        <w:rPr>
          <w:rFonts w:hint="eastAsia" w:ascii="宋体" w:hAnsi="宋体" w:cs="宋体"/>
          <w:sz w:val="28"/>
          <w:szCs w:val="28"/>
          <w:lang w:eastAsia="zh-CN"/>
        </w:rPr>
        <w:t xml:space="preserve">,将</w:t>
      </w:r>
      <w:r>
        <w:rPr>
          <w:rFonts w:hint="eastAsia" w:ascii="宋体" w:hAnsi="宋体" w:eastAsia="宋体" w:cs="宋体"/>
          <w:sz w:val="28"/>
          <w:szCs w:val="28"/>
        </w:rPr>
        <w:t xml:space="preserve">查询结果留存并归档。</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接受联合体的项目，两个以上的自然人、法人或者其他组织组成一个联合体，以一个供应商的身份共同参加政府采购活动的</w:t>
      </w:r>
      <w:r>
        <w:rPr>
          <w:rFonts w:hint="eastAsia" w:ascii="宋体" w:hAnsi="宋体" w:cs="宋体"/>
          <w:sz w:val="28"/>
          <w:szCs w:val="28"/>
          <w:lang w:eastAsia="zh-CN"/>
        </w:rPr>
        <w:t xml:space="preserve">，</w:t>
      </w:r>
      <w:r>
        <w:rPr>
          <w:rFonts w:hint="eastAsia" w:ascii="宋体" w:hAnsi="宋体" w:eastAsia="宋体" w:cs="宋体"/>
          <w:sz w:val="28"/>
          <w:szCs w:val="28"/>
        </w:rPr>
        <w:t xml:space="preserve">联合体成员中任何一方存在不良信用记录的，视同联合体存在不良应用记录。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26.3未实质性响应磋商文件的情形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26.3.1供应商在苏采云系统规定的时间内未成功解密电子响应文件的。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26.3.2供应商未按照磋商文件要求上传电子响应文件的。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26.3.3同一供应商提交两个（含两个）以上不同的响应文件或者最后报价的。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26.3.4供应商不具备磋商文件中规定资格要求的。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26.3.5供应商的最后报价超过了采购预算。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26.3.6不符合磋商文件中规定的实质性要求和条件的。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26.3.8 响应文件含有采购人不能接受的附加条件的。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26.3.9</w:t>
      </w:r>
      <w:r>
        <w:rPr>
          <w:rFonts w:hint="eastAsia" w:ascii="宋体" w:hAnsi="宋体" w:eastAsia="宋体" w:cs="宋体"/>
          <w:b/>
          <w:bCs/>
          <w:sz w:val="28"/>
          <w:szCs w:val="28"/>
        </w:rPr>
        <w:t xml:space="preserve">磋商小组认为投标人的报价属于《财政部关于推动解决政府采购异常低价问题的通知》（财库〔2026〕2号）异常低价情形的（1.投标（响应）报价低于全部通过符合性审查供应商投标（响应）报价平均值50%的，即投标（响应）报价</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全部通过符合性审查供应商投标（响应）报价平均值×50%；2.投标（响应）报价低于通过符合性审查的次低报价供应商投标（响应）报价50%的，即投标（响应）报价</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通过符合性审查的次低报价供应商投标（响应）报价×50%；3.投标（响应）报价低于采购项目最高限价45%的，即投标（响应）报价</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采购项目最高限价×45%；4.评审委员会基于专业判断，认为供应商报价过低，有可能影响产品质量或者不能诚信履约的其他情形。），将按照财库〔2026〕2号文件要求启动异常低价投标审查程序，要求其在合理的时间内提供说明，必要时提交相关证明材料</w:t>
      </w:r>
      <w:r>
        <w:rPr>
          <w:rFonts w:hint="eastAsia" w:ascii="宋体" w:hAnsi="宋体" w:cs="宋体"/>
          <w:b/>
          <w:bCs/>
          <w:sz w:val="28"/>
          <w:szCs w:val="28"/>
          <w:lang w:eastAsia="zh-CN"/>
        </w:rPr>
        <w:t xml:space="preserve">；</w:t>
      </w:r>
      <w:r>
        <w:rPr>
          <w:rFonts w:hint="eastAsia" w:ascii="宋体" w:hAnsi="宋体" w:eastAsia="宋体" w:cs="宋体"/>
          <w:b/>
          <w:bCs/>
          <w:sz w:val="28"/>
          <w:szCs w:val="28"/>
        </w:rPr>
        <w:t xml:space="preserve">投标人不能证明其报价合理性的，磋商小组应当将其作为无效投标处理。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26.3.10按照第 37.4的要求本项目中具有“强制采购”产品，但未提供经国家确定的认证机构出具的、处于有效期之内该节能产品认证证书图片的；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26.3.1</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响应文件未按照磋商文件要求加盖CA电子公章的。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26.4未实质性响应磋商文件的响应文件按无效响应处理。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26.5如果响应文件实质上没有响应磋商文件的要求，磋商小组将予以拒绝，供应商不得通过修改或撤销</w:t>
      </w:r>
      <w:r>
        <w:rPr>
          <w:rFonts w:hint="eastAsia" w:ascii="宋体" w:hAnsi="宋体" w:cs="宋体"/>
          <w:sz w:val="28"/>
          <w:szCs w:val="28"/>
          <w:lang w:eastAsia="zh-CN"/>
        </w:rPr>
        <w:t xml:space="preserve">不符</w:t>
      </w:r>
      <w:r>
        <w:rPr>
          <w:rFonts w:hint="eastAsia" w:ascii="宋体" w:hAnsi="宋体" w:eastAsia="宋体" w:cs="宋体"/>
          <w:sz w:val="28"/>
          <w:szCs w:val="28"/>
        </w:rPr>
        <w:t xml:space="preserve">合要求的偏离或保留而使其成为实质性响应的文件。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26.6供应商在项目评审全过程中应</w:t>
      </w:r>
      <w:r>
        <w:rPr>
          <w:rFonts w:hint="eastAsia" w:ascii="宋体" w:hAnsi="宋体" w:cs="宋体"/>
          <w:sz w:val="28"/>
          <w:szCs w:val="28"/>
          <w:lang w:eastAsia="zh-CN"/>
        </w:rPr>
        <w:t xml:space="preserve">保持通信畅通</w:t>
      </w:r>
      <w:r>
        <w:rPr>
          <w:rFonts w:hint="eastAsia" w:ascii="宋体" w:hAnsi="宋体" w:eastAsia="宋体" w:cs="宋体"/>
          <w:sz w:val="28"/>
          <w:szCs w:val="28"/>
        </w:rPr>
        <w:t xml:space="preserve">，并安排专人与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及磋商小组联系。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27.磋商程序及评审方法和评审标准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27.1磋商程序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sz w:val="28"/>
          <w:szCs w:val="28"/>
          <w:lang w:eastAsia="zh-CN"/>
        </w:rPr>
        <w:t xml:space="preserve">，并</w:t>
      </w:r>
      <w:r>
        <w:rPr>
          <w:rFonts w:hint="eastAsia" w:ascii="宋体" w:hAnsi="宋体" w:eastAsia="宋体" w:cs="宋体"/>
          <w:sz w:val="28"/>
          <w:szCs w:val="28"/>
        </w:rPr>
        <w:t xml:space="preserve">在苏采云系统中向其发布“最后报价要求函”及最后报价格式表，要求其在规定时间内提交最后报价。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最后报价是供应商响应文件的有效组成部分。符合《政府采购竞争性磋商采购方</w:t>
      </w:r>
      <w:r>
        <w:rPr>
          <w:rFonts w:hint="eastAsia" w:ascii="宋体" w:hAnsi="宋体" w:cs="宋体"/>
          <w:sz w:val="28"/>
          <w:szCs w:val="28"/>
          <w:lang w:eastAsia="zh-CN"/>
        </w:rPr>
        <w:t xml:space="preserve">式管</w:t>
      </w:r>
      <w:r>
        <w:rPr>
          <w:rFonts w:hint="eastAsia" w:ascii="宋体" w:hAnsi="宋体" w:eastAsia="宋体" w:cs="宋体"/>
          <w:sz w:val="28"/>
          <w:szCs w:val="28"/>
        </w:rPr>
        <w:t xml:space="preserve">理暂行办法》第三条第一款第四项及《财政部关于竞争性磋商采购方式管理暂行办法有关问题的补充通知》（财库</w:t>
      </w:r>
      <w:r>
        <w:rPr>
          <w:rFonts w:hint="eastAsia" w:ascii="宋体" w:hAnsi="宋体" w:cs="宋体"/>
          <w:sz w:val="28"/>
          <w:szCs w:val="28"/>
          <w:lang w:eastAsia="zh-CN"/>
        </w:rPr>
        <w:t xml:space="preserve">〔2015〕124号</w:t>
      </w:r>
      <w:r>
        <w:rPr>
          <w:rFonts w:hint="eastAsia" w:ascii="宋体" w:hAnsi="宋体" w:eastAsia="宋体" w:cs="宋体"/>
          <w:sz w:val="28"/>
          <w:szCs w:val="28"/>
        </w:rPr>
        <w:t xml:space="preserve">）规定情形的，提交最后报价的供应商可以为2家。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sz w:val="28"/>
          <w:szCs w:val="28"/>
          <w:lang w:eastAsia="zh-CN"/>
        </w:rPr>
        <w:t xml:space="preserve">，</w:t>
      </w:r>
      <w:r>
        <w:rPr>
          <w:rFonts w:hint="eastAsia" w:ascii="宋体" w:hAnsi="宋体" w:eastAsia="宋体" w:cs="宋体"/>
          <w:sz w:val="28"/>
          <w:szCs w:val="28"/>
        </w:rPr>
        <w:t xml:space="preserve">否则视为未提交最后报价。已提交响应文件的供应商，在提交最后报价之前，可以根据磋商情况退出磋商，并在苏采云系统中提交“退出磋商函”并加盖CA电子公章。</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 评审方法和评审标准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27.2.2评审标准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见本磋商文件第三章规定。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27.3采购活动终止的情况</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出现下列情形之一的，本次竞争性磋商采购活动将被终止：</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27.3.1因情况变化，不再符合规定的竞争性磋商采购方式适用情形的。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27.3.2出现影响采购公正的违法、违规行为的。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27.3.4在苏采云系统规定时间内成功解密电子响应文件的供应商不足3家的。</w:t>
      </w:r>
      <w:r/>
    </w:p>
    <w:p>
      <w:pPr>
        <w:spacing w:line="520" w:lineRule="exact"/>
        <w:rPr>
          <w:rFonts w:hint="eastAsia" w:ascii="宋体" w:hAnsi="宋体" w:eastAsia="宋体" w:cs="宋体"/>
          <w:bCs/>
          <w:sz w:val="28"/>
        </w:rPr>
      </w:pPr>
      <w:r>
        <w:rPr>
          <w:rFonts w:hint="eastAsia" w:ascii="宋体" w:hAnsi="宋体" w:eastAsia="宋体" w:cs="宋体"/>
          <w:bCs/>
          <w:sz w:val="28"/>
        </w:rPr>
        <w:t xml:space="preserve">28.推荐成交候选供应商</w:t>
      </w:r>
      <w:r/>
    </w:p>
    <w:p>
      <w:pPr>
        <w:ind w:firstLine="539"/>
        <w:spacing w:line="520" w:lineRule="exact"/>
        <w:rPr>
          <w:rFonts w:hint="eastAsia" w:ascii="宋体" w:hAnsi="宋体" w:eastAsia="宋体" w:cs="宋体"/>
          <w:sz w:val="28"/>
        </w:rPr>
      </w:pPr>
      <w:r>
        <w:rPr>
          <w:rFonts w:hint="eastAsia" w:ascii="宋体" w:hAnsi="宋体" w:eastAsia="宋体" w:cs="宋体"/>
          <w:sz w:val="28"/>
        </w:rPr>
        <w:t xml:space="preserve">28.1磋商小组将对通过资格性审查和符合性审查的响应文件进行评价和比较。</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28.2磋商小组</w:t>
      </w:r>
      <w:r>
        <w:rPr>
          <w:rFonts w:hint="eastAsia" w:ascii="宋体" w:hAnsi="宋体" w:eastAsia="宋体" w:cs="宋体"/>
          <w:sz w:val="28"/>
          <w:szCs w:val="28"/>
        </w:rPr>
        <w:t xml:space="preserve">按磋商文件第三章中公布的评标标准对每份合格响应文件进行评审，推荐3名成交候选供应商。 </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28.3 磋商小组发现磋商文件存在歧义、重大缺陷导致评审工作无法进行，或者磋商文件内容存在违反国家有关规定的，评审工作停止，</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修改磋商文件后重新组织采购活动。</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29.磋商过程保密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29.1在宣布成交结果前，凡属于审查、澄清、磋商、评审响应文件和确定成交等相关信息，</w:t>
      </w:r>
      <w:r>
        <w:rPr>
          <w:rFonts w:hint="eastAsia" w:ascii="宋体" w:hAnsi="宋体" w:eastAsia="宋体" w:cs="宋体"/>
          <w:sz w:val="28"/>
          <w:szCs w:val="28"/>
        </w:rPr>
        <w:t xml:space="preserve">均不得泄露给任何供应商或与评审工作无关的人员。</w:t>
      </w:r>
      <w:r/>
    </w:p>
    <w:p>
      <w:pPr>
        <w:ind w:firstLine="540"/>
        <w:spacing w:line="520" w:lineRule="exact"/>
        <w:rPr>
          <w:rFonts w:hint="eastAsia" w:ascii="宋体" w:hAnsi="宋体" w:eastAsia="宋体" w:cs="宋体"/>
          <w:sz w:val="28"/>
        </w:rPr>
      </w:pPr>
      <w:r>
        <w:rPr>
          <w:rFonts w:hint="eastAsia" w:ascii="宋体" w:hAnsi="宋体" w:eastAsia="宋体" w:cs="宋体"/>
          <w:sz w:val="28"/>
          <w:szCs w:val="28"/>
        </w:rPr>
        <w:t xml:space="preserve">29.2</w:t>
      </w:r>
      <w:r>
        <w:rPr>
          <w:rFonts w:hint="eastAsia" w:ascii="宋体" w:hAnsi="宋体" w:eastAsia="宋体" w:cs="宋体"/>
          <w:sz w:val="28"/>
        </w:rPr>
        <w:t xml:space="preserve">供应商不得探听上述信息，不得以任何行为影响磋商过程，否则将被取消成交资格。</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29.3 磋商小组名单在磋商前确定，并在磋商结果确定前保密。</w:t>
      </w:r>
      <w:r/>
    </w:p>
    <w:p>
      <w:pPr>
        <w:ind w:right="-634"/>
        <w:spacing w:line="520" w:lineRule="exact"/>
        <w:rPr>
          <w:rFonts w:hint="eastAsia" w:ascii="宋体" w:hAnsi="宋体" w:eastAsia="宋体" w:cs="宋体"/>
          <w:b/>
          <w:bCs/>
          <w:sz w:val="32"/>
          <w:szCs w:val="32"/>
        </w:rPr>
      </w:pPr>
      <w:r>
        <w:rPr>
          <w:rFonts w:hint="eastAsia" w:ascii="宋体" w:hAnsi="宋体" w:eastAsia="宋体" w:cs="宋体"/>
          <w:b/>
          <w:bCs/>
          <w:sz w:val="32"/>
          <w:szCs w:val="32"/>
        </w:rPr>
        <w:t xml:space="preserve">六、确定成交及签订合同</w:t>
      </w:r>
      <w:r/>
    </w:p>
    <w:p>
      <w:pPr>
        <w:ind w:right="-634"/>
        <w:spacing w:line="520" w:lineRule="exact"/>
        <w:rPr>
          <w:rFonts w:hint="eastAsia" w:ascii="宋体" w:hAnsi="宋体" w:eastAsia="宋体" w:cs="宋体"/>
          <w:bCs/>
          <w:sz w:val="28"/>
        </w:rPr>
      </w:pPr>
      <w:r>
        <w:rPr>
          <w:rFonts w:hint="eastAsia" w:ascii="宋体" w:hAnsi="宋体" w:eastAsia="宋体" w:cs="宋体"/>
          <w:bCs/>
          <w:sz w:val="28"/>
        </w:rPr>
        <w:t xml:space="preserve">30.确定成交供应商</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30.1采购人将从磋商小组推荐的符合采购需求的成交候选</w:t>
      </w:r>
      <w:r>
        <w:rPr>
          <w:rFonts w:hint="eastAsia" w:ascii="宋体" w:hAnsi="宋体" w:eastAsia="宋体" w:cs="宋体"/>
          <w:sz w:val="28"/>
          <w:szCs w:val="28"/>
        </w:rPr>
        <w:t xml:space="preserve">供应商</w:t>
      </w:r>
      <w:r>
        <w:rPr>
          <w:rFonts w:hint="eastAsia" w:ascii="宋体" w:hAnsi="宋体" w:eastAsia="宋体" w:cs="宋体"/>
          <w:sz w:val="28"/>
        </w:rPr>
        <w:t xml:space="preserve">中按排名先后确定成交供应商。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30.2</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将在淮安市政府采购网发布成交结果公告。</w:t>
      </w:r>
      <w:r/>
    </w:p>
    <w:p>
      <w:pPr>
        <w:ind w:firstLine="560"/>
        <w:spacing w:line="520" w:lineRule="exact"/>
        <w:rPr>
          <w:rFonts w:hint="eastAsia" w:ascii="宋体" w:hAnsi="宋体" w:eastAsia="宋体" w:cs="宋体"/>
          <w:sz w:val="28"/>
          <w:szCs w:val="28"/>
        </w:rPr>
      </w:pPr>
      <w:r>
        <w:rPr>
          <w:rFonts w:hint="eastAsia" w:ascii="宋体" w:hAnsi="宋体" w:eastAsia="宋体" w:cs="宋体"/>
          <w:sz w:val="28"/>
        </w:rPr>
        <w:t xml:space="preserve">30.3成交候选人在合同签订前，如经查实从参加该成交项目之日起计算所参加的政府采购活动前三年内，在经营活动中有行贿犯罪记录的，</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将取消其成交候选人资格。</w:t>
      </w:r>
      <w:r/>
    </w:p>
    <w:p>
      <w:pPr>
        <w:spacing w:line="520" w:lineRule="exact"/>
        <w:rPr>
          <w:rFonts w:hint="eastAsia" w:ascii="宋体" w:hAnsi="宋体" w:eastAsia="宋体" w:cs="宋体"/>
          <w:sz w:val="28"/>
        </w:rPr>
      </w:pPr>
      <w:r>
        <w:rPr>
          <w:rFonts w:hint="eastAsia" w:ascii="宋体" w:hAnsi="宋体" w:eastAsia="宋体" w:cs="宋体"/>
          <w:sz w:val="28"/>
        </w:rPr>
        <w:t xml:space="preserve">31.成交通知书</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31.1成交结果确定后，</w:t>
      </w:r>
      <w:r>
        <w:rPr>
          <w:rFonts w:hint="eastAsia" w:ascii="宋体" w:hAnsi="宋体" w:eastAsia="宋体" w:cs="宋体"/>
          <w:sz w:val="28"/>
          <w:lang w:eastAsia="zh-CN"/>
        </w:rPr>
        <w:t xml:space="preserve">采购代理机构</w:t>
      </w:r>
      <w:r>
        <w:rPr>
          <w:rFonts w:hint="eastAsia" w:ascii="宋体" w:hAnsi="宋体" w:eastAsia="宋体" w:cs="宋体"/>
          <w:sz w:val="28"/>
        </w:rPr>
        <w:t xml:space="preserve">将向成交供应商发出成交通知书。请成交供应商在成交结果公告届满之日起30日内</w:t>
      </w:r>
      <w:r>
        <w:rPr>
          <w:rFonts w:hint="eastAsia" w:ascii="宋体" w:hAnsi="宋体" w:cs="宋体"/>
          <w:sz w:val="28"/>
          <w:lang w:eastAsia="zh-CN"/>
        </w:rPr>
        <w:t xml:space="preserve">，</w:t>
      </w:r>
      <w:r>
        <w:rPr>
          <w:rFonts w:hint="eastAsia" w:ascii="宋体" w:hAnsi="宋体" w:eastAsia="宋体" w:cs="宋体"/>
          <w:sz w:val="28"/>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sz w:val="28"/>
          <w:lang w:eastAsia="zh-CN"/>
        </w:rPr>
        <w:t xml:space="preserve">，</w:t>
      </w:r>
      <w:r>
        <w:rPr>
          <w:rFonts w:hint="eastAsia" w:ascii="宋体" w:hAnsi="宋体" w:eastAsia="宋体" w:cs="宋体"/>
          <w:sz w:val="28"/>
        </w:rPr>
        <w:t xml:space="preserve">因未及时下载而造成的不利后果由成交供应商自行承担。</w:t>
      </w:r>
      <w:r/>
    </w:p>
    <w:p>
      <w:pPr>
        <w:ind w:firstLine="560"/>
        <w:spacing w:line="520" w:lineRule="exact"/>
        <w:rPr>
          <w:rFonts w:hint="eastAsia" w:ascii="宋体" w:hAnsi="宋体" w:eastAsia="宋体" w:cs="宋体"/>
          <w:sz w:val="28"/>
        </w:rPr>
      </w:pPr>
      <w:r>
        <w:rPr>
          <w:rFonts w:hint="eastAsia" w:ascii="宋体" w:hAnsi="宋体" w:eastAsia="宋体" w:cs="宋体"/>
          <w:sz w:val="28"/>
        </w:rPr>
        <w:t xml:space="preserve">32.2成交通知书将是合同的一个组成部分。对采购人和成交供应商均具有法律效力。成交通知书发出后，采购人改变成交结果的，或者成交供应商放弃成交项目的，应当依法承担法律责任。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33.签订合同</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33.2成交供应商自成交通知书发出之日起三十日内无正当理由不与采购人签订合同的，将按规定进行处理。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34.货物和服务的减少</w:t>
      </w:r>
      <w:r/>
    </w:p>
    <w:p>
      <w:pPr>
        <w:ind w:firstLine="537"/>
        <w:spacing w:line="520" w:lineRule="exact"/>
        <w:rPr>
          <w:rFonts w:hint="eastAsia" w:ascii="宋体" w:hAnsi="宋体" w:eastAsia="宋体" w:cs="宋体"/>
          <w:sz w:val="28"/>
          <w:szCs w:val="28"/>
        </w:rPr>
      </w:pPr>
      <w:r>
        <w:rPr>
          <w:rFonts w:hint="eastAsia" w:ascii="宋体" w:hAnsi="宋体" w:eastAsia="宋体" w:cs="宋体"/>
          <w:sz w:val="28"/>
          <w:szCs w:val="28"/>
        </w:rPr>
        <w:t xml:space="preserve">34.1采购结束后，采购人若由于各种客观原因，必须对采购项目所牵涉的货物和服务进行适当的减少时，在双方协商一致的前提下，可以按照磋商时的价格水平做相应的调减，并据此签订补充合同。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七、质疑处理</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35.质疑处理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35.1供应商认为采购文件、采购过程和成交结果使自己的权益受到损害的，可以在知道或者应知其权益受到损害之日起七个工作日内，以电子文件</w:t>
      </w:r>
      <w:r>
        <w:rPr>
          <w:rFonts w:hint="eastAsia" w:ascii="宋体" w:hAnsi="宋体" w:cs="宋体"/>
          <w:sz w:val="28"/>
          <w:szCs w:val="28"/>
          <w:lang w:eastAsia="zh-CN"/>
        </w:rPr>
        <w:t xml:space="preserve">形式</w:t>
      </w:r>
      <w:r>
        <w:rPr>
          <w:rFonts w:hint="eastAsia" w:ascii="宋体" w:hAnsi="宋体" w:eastAsia="宋体" w:cs="宋体"/>
          <w:sz w:val="28"/>
          <w:szCs w:val="28"/>
        </w:rPr>
        <w:t xml:space="preserve">通过“苏采云平台”</w:t>
      </w:r>
      <w:r>
        <w:rPr>
          <w:rFonts w:hint="eastAsia" w:ascii="宋体" w:hAnsi="宋体" w:cs="宋体"/>
          <w:sz w:val="28"/>
          <w:szCs w:val="28"/>
          <w:lang w:eastAsia="zh-CN"/>
        </w:rPr>
        <w:t xml:space="preserve">－</w:t>
      </w:r>
      <w:r>
        <w:rPr>
          <w:rFonts w:hint="eastAsia" w:ascii="宋体" w:hAnsi="宋体" w:eastAsia="宋体" w:cs="宋体"/>
          <w:sz w:val="28"/>
          <w:szCs w:val="28"/>
        </w:rPr>
        <w:t xml:space="preserve">&gt;“供应商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登录，从</w:t>
      </w:r>
      <w:r>
        <w:rPr>
          <w:rFonts w:hint="eastAsia" w:ascii="宋体" w:hAnsi="宋体" w:cs="宋体"/>
          <w:sz w:val="28"/>
          <w:szCs w:val="28"/>
          <w:lang w:eastAsia="zh-CN"/>
        </w:rPr>
        <w:t xml:space="preserve">“</w:t>
      </w:r>
      <w:r>
        <w:rPr>
          <w:rFonts w:hint="eastAsia" w:ascii="宋体" w:hAnsi="宋体" w:eastAsia="宋体" w:cs="宋体"/>
          <w:sz w:val="28"/>
          <w:szCs w:val="28"/>
        </w:rPr>
        <w:t xml:space="preserve">项目质疑申请”模块</w:t>
      </w:r>
      <w:r>
        <w:rPr>
          <w:rFonts w:hint="eastAsia" w:ascii="宋体" w:hAnsi="宋体" w:cs="宋体"/>
          <w:sz w:val="28"/>
          <w:szCs w:val="28"/>
          <w:lang w:eastAsia="zh-CN"/>
        </w:rPr>
        <w:t xml:space="preserve">质疑</w:t>
      </w:r>
      <w:r>
        <w:rPr>
          <w:rFonts w:hint="eastAsia" w:ascii="宋体" w:hAnsi="宋体" w:eastAsia="宋体" w:cs="宋体"/>
          <w:sz w:val="28"/>
          <w:szCs w:val="28"/>
        </w:rPr>
        <w:t xml:space="preserve">。未通过交易平台提交的、七个工作日之外以及未按35.5条的要求提供质疑的均不予受理。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35.2上述应知其权益受到损害之日是指</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（1）对磋商文件提出质疑的，为采购文件公告期限届满之日起计算；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（2）对采购过程提出质疑的，为各采购程序环节结束之日起计算；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（3）对成交结果提出质疑的，为成交结果公告期限届满之日起计算。</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35.3质疑供应商是指直接参加本次磋商活动的供应商</w:t>
      </w:r>
      <w:r>
        <w:rPr>
          <w:rFonts w:hint="eastAsia" w:ascii="宋体" w:hAnsi="宋体" w:cs="宋体"/>
          <w:sz w:val="28"/>
          <w:szCs w:val="28"/>
          <w:lang w:eastAsia="zh-CN"/>
        </w:rPr>
        <w:t xml:space="preserve">，对</w:t>
      </w:r>
      <w:r>
        <w:rPr>
          <w:rFonts w:hint="eastAsia" w:ascii="宋体" w:hAnsi="宋体" w:eastAsia="宋体" w:cs="宋体"/>
          <w:sz w:val="28"/>
          <w:szCs w:val="28"/>
        </w:rPr>
        <w:t xml:space="preserve">未参加磋商活动的供应商或在磋商活动中自身权益未受到损害的供应商所提出的质疑不予受理。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35.4质疑供应商在法定质疑期内应当一次性针对同一采购环节</w:t>
      </w:r>
      <w:r>
        <w:rPr>
          <w:rFonts w:hint="eastAsia" w:ascii="宋体" w:hAnsi="宋体" w:cs="宋体"/>
          <w:sz w:val="28"/>
          <w:szCs w:val="28"/>
          <w:lang w:eastAsia="zh-CN"/>
        </w:rPr>
        <w:t xml:space="preserve">质疑</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35.5质疑函应当包括以下主要内容，附上相关证明材料。否则，</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（1）质疑供应商的名称、地址、邮编、联系人及联系电话；</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（2）质疑项目的名称、编号；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（3）具体、明确的质疑事项和与质疑事实相关的请求；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（4）事实依据；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（5）必要的法律依据；</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（6）提起质疑的日期；</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35.6</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收到质疑函后，将对质疑的形式和内容进行审查，如质疑函内容、格式不符合规定，</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将告知质疑人进行补正。质疑人应当在法定质疑期限内进行补正并重新提交质疑函，拒不补正或者超过法定期限后未重新提交质疑函的，为无效质疑，</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有权不予受理。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35.7对于内容、格式符合规定的质疑函，</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将在七个工作日内以电子文件的形式作出答复，但质疑答复的内容不涉及商业秘密。如果质疑供应商还需要纸质形式回复函的，需主动与</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联系索取，或者在质疑函中明确提出该要求。</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35.8供应商提出的质疑必须有理、有据，不得恶意质疑或提交虚假质疑。否则，一经查实，</w:t>
      </w:r>
      <w:r>
        <w:rPr>
          <w:rFonts w:hint="eastAsia" w:ascii="宋体" w:hAnsi="宋体" w:eastAsia="宋体" w:cs="宋体"/>
          <w:sz w:val="28"/>
          <w:szCs w:val="28"/>
          <w:lang w:eastAsia="zh-CN"/>
        </w:rPr>
        <w:t xml:space="preserve">采购代理机构</w:t>
      </w:r>
      <w:r>
        <w:rPr>
          <w:rFonts w:hint="eastAsia" w:ascii="宋体" w:hAnsi="宋体" w:eastAsia="宋体" w:cs="宋体"/>
          <w:sz w:val="28"/>
          <w:szCs w:val="28"/>
        </w:rPr>
        <w:t xml:space="preserve">有权依据政府采购的有关规定，报请淮安市财政局政府采购管理处对该供应商列入失信行为或不良行为记录名单，进行相应的行政处罚。</w:t>
      </w:r>
      <w:r/>
    </w:p>
    <w:p>
      <w:pPr>
        <w:spacing w:line="520" w:lineRule="exact"/>
        <w:rPr>
          <w:rFonts w:hint="eastAsia" w:ascii="宋体" w:hAnsi="宋体" w:eastAsia="宋体" w:cs="宋体"/>
          <w:b/>
          <w:bCs/>
          <w:sz w:val="32"/>
          <w:szCs w:val="28"/>
        </w:rPr>
      </w:pPr>
      <w:r>
        <w:rPr>
          <w:rFonts w:hint="eastAsia" w:ascii="宋体" w:hAnsi="宋体" w:eastAsia="宋体" w:cs="宋体"/>
          <w:b/>
          <w:bCs/>
          <w:sz w:val="32"/>
          <w:szCs w:val="28"/>
        </w:rPr>
        <w:t xml:space="preserve">八、政府采购政策功能落实</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36.政策功能落实</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根据财库〔2020〕46 号文件和《江苏省财政厅关于进一步加大政府采购支持中小企业力度的通知》（苏财购〔2022〕45 号），准确执行小微企业价格评审优惠政策。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36.1小微型企业</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rPr>
        <w:t xml:space="preserve">36.1.1</w:t>
      </w:r>
      <w:r>
        <w:rPr>
          <w:rFonts w:hint="eastAsia" w:ascii="宋体" w:hAnsi="宋体" w:eastAsia="宋体" w:cs="宋体"/>
          <w:sz w:val="28"/>
          <w:szCs w:val="28"/>
          <w:lang w:val="zh-CN"/>
        </w:rPr>
        <w:t xml:space="preserve">对于未预留份额专门面向中小企业采购的采购项目，货物和服务采购项目供应商提供的货物或者服务符合下列情形的，享受本办法规定的中小企业扶持政策给予小微企业报价20%的扣除。工程采购项目对符合规定的小微企业报价给予5%的扣除，用扣除后的价格参与评审；</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（1）在货物采购项目中，货物由中小企业制造，即货物由中小企业生产且使用该中小企业商号或者注册商标；</w:t>
      </w:r>
      <w:r/>
    </w:p>
    <w:p>
      <w:pPr>
        <w:ind w:firstLine="56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36.2联合体及分包</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36.2.3</w:t>
      </w:r>
      <w:r>
        <w:rPr>
          <w:rFonts w:hint="eastAsia" w:ascii="宋体" w:hAnsi="宋体" w:eastAsia="宋体" w:cs="宋体"/>
          <w:sz w:val="28"/>
          <w:szCs w:val="28"/>
          <w:lang w:val="zh-CN"/>
        </w:rPr>
        <w:t xml:space="preserve">在货物和服务采购项目中，大中型企业与小微企业组成联合体或者大中型企业向小微企业分包的，对联合协议或者分包意向协议约定小微企业合同份额占到合同总金额30%以上的，对联合体或者大中型企业的报价给予 6%的扣除。</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36.3小微型企业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（1）供应商须按照磋商文件的要求提供相应的《企业声明函》，详见磋商文件第六章示范格式。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（2）企业标准请参照《政府采购促进中小企业发展管理办法》（财库</w:t>
      </w:r>
      <w:r>
        <w:rPr>
          <w:rFonts w:hint="eastAsia" w:ascii="宋体" w:hAnsi="宋体" w:cs="宋体"/>
          <w:sz w:val="28"/>
          <w:szCs w:val="28"/>
          <w:lang w:eastAsia="zh-CN"/>
        </w:rPr>
        <w:t xml:space="preserve">〔2020〕46号</w:t>
      </w:r>
      <w:r>
        <w:rPr>
          <w:rFonts w:hint="eastAsia" w:ascii="宋体" w:hAnsi="宋体" w:eastAsia="宋体" w:cs="宋体"/>
          <w:sz w:val="28"/>
          <w:szCs w:val="28"/>
        </w:rPr>
        <w:t xml:space="preserve">）文件规定自行填写。</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36.4残疾人福利单位</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（1）残疾人福利单位需按照</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文件的要求提供《残疾人福利性单位声明函》，详见</w:t>
      </w:r>
      <w:r>
        <w:rPr>
          <w:rFonts w:hint="eastAsia" w:ascii="宋体" w:hAnsi="宋体" w:cs="宋体"/>
          <w:sz w:val="28"/>
          <w:szCs w:val="28"/>
          <w:lang w:val="en-US" w:eastAsia="zh-CN"/>
        </w:rPr>
        <w:t xml:space="preserve">磋商</w:t>
      </w:r>
      <w:r>
        <w:rPr>
          <w:rFonts w:hint="eastAsia" w:ascii="宋体" w:hAnsi="宋体" w:eastAsia="宋体" w:cs="宋体"/>
          <w:sz w:val="28"/>
          <w:szCs w:val="28"/>
        </w:rPr>
        <w:t xml:space="preserve">文件第六章示范格式。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（2）残疾人福利单位标准请参照《关于促进残疾人就业政府采购政策的通知》（财库〔2017〕141号）。</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36.5监狱和戒毒企业</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（2）监狱企业标准请参照《关于政府采购支持监狱企业发展有关问题的通知》（财库</w:t>
      </w:r>
      <w:r>
        <w:rPr>
          <w:rFonts w:hint="eastAsia" w:ascii="宋体" w:hAnsi="宋体" w:cs="宋体"/>
          <w:sz w:val="28"/>
          <w:szCs w:val="28"/>
          <w:lang w:eastAsia="zh-CN"/>
        </w:rPr>
        <w:t xml:space="preserve">〔2014〕68号</w:t>
      </w:r>
      <w:r>
        <w:rPr>
          <w:rFonts w:hint="eastAsia" w:ascii="宋体" w:hAnsi="宋体" w:eastAsia="宋体" w:cs="宋体"/>
          <w:sz w:val="28"/>
          <w:szCs w:val="28"/>
        </w:rPr>
        <w:t xml:space="preserve">）。</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37. 节能、环保政策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37.2节能产品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w:t>
      </w:r>
      <w:r>
        <w:rPr>
          <w:rFonts w:hint="eastAsia" w:ascii="宋体" w:hAnsi="宋体" w:eastAsia="宋体" w:cs="宋体"/>
          <w:sz w:val="28"/>
          <w:szCs w:val="28"/>
          <w:u w:val="single"/>
        </w:rPr>
        <w:t xml:space="preserve">/</w:t>
      </w:r>
      <w:r>
        <w:rPr>
          <w:rFonts w:hint="eastAsia" w:ascii="宋体" w:hAnsi="宋体" w:eastAsia="宋体" w:cs="宋体"/>
          <w:sz w:val="28"/>
          <w:szCs w:val="28"/>
        </w:rPr>
        <w:t xml:space="preserve">被列入“节能产品品目清单”的，实行</w:t>
      </w:r>
      <w:r>
        <w:rPr>
          <w:rFonts w:hint="eastAsia" w:ascii="宋体" w:hAnsi="宋体" w:eastAsia="宋体" w:cs="宋体"/>
          <w:sz w:val="28"/>
          <w:szCs w:val="28"/>
          <w:u w:val="single"/>
        </w:rPr>
        <w:t xml:space="preserve">（优先采购/强制采购）</w:t>
      </w:r>
      <w:r>
        <w:rPr>
          <w:rFonts w:hint="eastAsia" w:ascii="宋体" w:hAnsi="宋体" w:eastAsia="宋体" w:cs="宋体"/>
          <w:sz w:val="28"/>
          <w:szCs w:val="28"/>
        </w:rPr>
        <w:t xml:space="preserve">。</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37.3环保产品</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本项目中</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被列入“环境标志产品品目清单”的，实行优先采购。</w:t>
      </w:r>
      <w:r/>
    </w:p>
    <w:p>
      <w:pPr>
        <w:ind w:firstLine="560"/>
        <w:spacing w:line="520" w:lineRule="exact"/>
        <w:rPr>
          <w:rFonts w:hint="eastAsia" w:ascii="宋体" w:hAnsi="宋体" w:eastAsia="宋体" w:cs="宋体"/>
          <w:sz w:val="28"/>
        </w:rPr>
      </w:pPr>
      <w:r>
        <w:rPr>
          <w:rFonts w:hint="eastAsia" w:ascii="宋体" w:hAnsi="宋体" w:eastAsia="宋体" w:cs="宋体"/>
          <w:sz w:val="28"/>
          <w:szCs w:val="28"/>
        </w:rPr>
        <w:t xml:space="preserve">37.4本项目中实行“强制采购”的，需</w:t>
      </w:r>
      <w:r>
        <w:rPr>
          <w:rFonts w:hint="eastAsia" w:ascii="宋体" w:hAnsi="宋体" w:eastAsia="宋体" w:cs="宋体"/>
          <w:sz w:val="28"/>
        </w:rPr>
        <w:t xml:space="preserve">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章评标标准）。</w:t>
      </w:r>
      <w:r/>
    </w:p>
    <w:p>
      <w:pPr>
        <w:ind w:firstLine="56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37.5节能、环保产品的品目清单按照《关于印发环境标志产品政府采购品目清单的通知》（财库〔2019〕18号）、《关于印发节能产品政府采购品目清单的</w:t>
      </w:r>
      <w:r>
        <w:rPr>
          <w:rFonts w:hint="eastAsia" w:ascii="宋体" w:hAnsi="宋体" w:eastAsia="宋体" w:cs="宋体"/>
          <w:bCs/>
          <w:color w:val="000000"/>
          <w:sz w:val="28"/>
          <w:szCs w:val="28"/>
        </w:rPr>
        <w:t xml:space="preserve">通知》（财库〔2019〕19号）执行。国家对品目清单进行调整的，按照最新调整的品目清单执行。</w:t>
      </w:r>
      <w:r/>
    </w:p>
    <w:p>
      <w:pPr>
        <w:spacing w:line="520" w:lineRule="exact"/>
        <w:rPr>
          <w:rFonts w:hint="eastAsia" w:ascii="宋体" w:hAnsi="宋体" w:eastAsia="宋体" w:cs="宋体"/>
          <w:bCs/>
          <w:color w:val="000000"/>
          <w:sz w:val="28"/>
          <w:szCs w:val="28"/>
        </w:rPr>
      </w:pPr>
      <w:r>
        <w:rPr>
          <w:rFonts w:hint="eastAsia" w:ascii="宋体" w:hAnsi="宋体" w:cs="宋体"/>
          <w:bCs/>
          <w:color w:val="000000"/>
          <w:sz w:val="28"/>
          <w:szCs w:val="28"/>
          <w:lang w:eastAsia="zh-CN"/>
        </w:rPr>
        <w:t xml:space="preserve">38.</w:t>
      </w:r>
      <w:r>
        <w:rPr>
          <w:rFonts w:hint="eastAsia" w:ascii="宋体" w:hAnsi="宋体" w:eastAsia="宋体" w:cs="宋体"/>
          <w:bCs/>
          <w:color w:val="000000"/>
          <w:sz w:val="28"/>
          <w:szCs w:val="28"/>
        </w:rPr>
        <w:t xml:space="preserve">政府绿色采购</w:t>
      </w:r>
      <w:r/>
    </w:p>
    <w:p>
      <w:pPr>
        <w:ind w:firstLine="280"/>
        <w:spacing w:line="520" w:lineRule="exact"/>
        <w:rPr>
          <w:rFonts w:hint="eastAsia" w:ascii="宋体" w:hAnsi="宋体" w:eastAsia="宋体" w:cs="宋体"/>
          <w:bCs/>
          <w:color w:val="000000"/>
          <w:sz w:val="28"/>
          <w:szCs w:val="28"/>
        </w:rPr>
      </w:pPr>
      <w:r>
        <w:rPr>
          <w:rFonts w:hint="eastAsia" w:ascii="宋体" w:hAnsi="宋体" w:eastAsia="宋体" w:cs="宋体"/>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730"/>
        <w:ind w:left="0" w:firstLine="560"/>
        <w:spacing w:after="0" w:line="520" w:lineRule="exact"/>
        <w:rPr>
          <w:rFonts w:hint="eastAsia" w:ascii="宋体" w:hAnsi="宋体" w:eastAsia="宋体" w:cs="宋体"/>
          <w:sz w:val="28"/>
          <w:szCs w:val="28"/>
        </w:rPr>
      </w:pPr>
      <w:r>
        <w:rPr>
          <w:rFonts w:hint="eastAsia" w:ascii="宋体" w:hAnsi="宋体" w:eastAsia="宋体" w:cs="宋体"/>
          <w:sz w:val="28"/>
          <w:szCs w:val="28"/>
        </w:rPr>
        <w:t xml:space="preserve">38.2本项目中涉及商品的包装应按照“财办库〔2020〕123号《关于印发《商品包装政府采购需求标准（试行）</w:t>
      </w:r>
      <w:r>
        <w:rPr>
          <w:rFonts w:hint="eastAsia" w:ascii="宋体" w:hAnsi="宋体" w:cs="宋体"/>
          <w:sz w:val="28"/>
          <w:szCs w:val="28"/>
          <w:lang w:eastAsia="zh-CN"/>
        </w:rPr>
        <w:t xml:space="preserve">》《</w:t>
      </w:r>
      <w:r>
        <w:rPr>
          <w:rFonts w:hint="eastAsia" w:ascii="宋体" w:hAnsi="宋体" w:eastAsia="宋体" w:cs="宋体"/>
          <w:sz w:val="28"/>
          <w:szCs w:val="28"/>
        </w:rPr>
        <w:t xml:space="preserve">快递包装政府采购需求标准（试行）》的通知》”执行</w:t>
      </w:r>
      <w:r>
        <w:rPr>
          <w:rFonts w:hint="eastAsia" w:ascii="宋体" w:hAnsi="宋体" w:cs="宋体"/>
          <w:sz w:val="28"/>
          <w:szCs w:val="28"/>
          <w:lang w:eastAsia="zh-CN"/>
        </w:rPr>
        <w:t xml:space="preserve">，</w:t>
      </w:r>
      <w:r>
        <w:rPr>
          <w:rFonts w:hint="eastAsia" w:ascii="宋体" w:hAnsi="宋体" w:eastAsia="宋体" w:cs="宋体"/>
          <w:sz w:val="28"/>
          <w:szCs w:val="28"/>
        </w:rPr>
        <w:t xml:space="preserve">在供货、安装过程中</w:t>
      </w:r>
      <w:r>
        <w:rPr>
          <w:rFonts w:hint="eastAsia" w:ascii="宋体" w:hAnsi="宋体" w:cs="宋体"/>
          <w:sz w:val="28"/>
          <w:szCs w:val="28"/>
          <w:lang w:eastAsia="zh-CN"/>
        </w:rPr>
        <w:t xml:space="preserve">能</w:t>
      </w:r>
      <w:r>
        <w:rPr>
          <w:rFonts w:hint="eastAsia" w:ascii="宋体" w:hAnsi="宋体" w:eastAsia="宋体" w:cs="宋体"/>
          <w:sz w:val="28"/>
          <w:szCs w:val="28"/>
        </w:rPr>
        <w:t xml:space="preserve">做到低碳物流、环保节约、提高资源利用率；涉及设备运维参考《绿色数据中心政府采购需求标准（试行）》（财库</w:t>
      </w:r>
      <w:r>
        <w:rPr>
          <w:rFonts w:hint="eastAsia" w:ascii="宋体" w:hAnsi="宋体" w:cs="宋体"/>
          <w:sz w:val="28"/>
          <w:szCs w:val="28"/>
          <w:lang w:eastAsia="zh-CN"/>
        </w:rPr>
        <w:t xml:space="preserve">〔2023〕7号</w:t>
      </w:r>
      <w:r>
        <w:rPr>
          <w:rFonts w:hint="eastAsia" w:ascii="宋体" w:hAnsi="宋体" w:eastAsia="宋体" w:cs="宋体"/>
          <w:sz w:val="28"/>
          <w:szCs w:val="28"/>
        </w:rPr>
        <w:t xml:space="preserve">文）执行。</w:t>
      </w:r>
      <w:r/>
    </w:p>
    <w:p>
      <w:pPr>
        <w:pStyle w:val="730"/>
        <w:ind w:left="0"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宋体" w:hAnsi="宋体" w:eastAsia="宋体" w:cs="宋体"/>
          <w:sz w:val="28"/>
          <w:szCs w:val="28"/>
        </w:rPr>
      </w:pPr>
      <w:r>
        <w:rPr>
          <w:rFonts w:hint="eastAsia" w:ascii="宋体" w:hAnsi="宋体" w:eastAsia="宋体" w:cs="宋体"/>
          <w:sz w:val="28"/>
          <w:szCs w:val="28"/>
        </w:rPr>
        <w:t xml:space="preserve">39. 履约资金扶持政策</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3054"/>
        <w:spacing w:line="520" w:lineRule="exact"/>
        <w:rPr>
          <w:rFonts w:hint="eastAsia" w:ascii="宋体" w:hAnsi="宋体" w:eastAsia="宋体" w:cs="宋体"/>
          <w:b/>
          <w:sz w:val="36"/>
          <w:szCs w:val="36"/>
        </w:rPr>
      </w:pPr>
      <w:r>
        <w:rPr>
          <w:rFonts w:hint="eastAsia" w:ascii="宋体" w:hAnsi="宋体" w:eastAsia="宋体" w:cs="宋体"/>
          <w:b/>
          <w:sz w:val="36"/>
          <w:szCs w:val="36"/>
        </w:rPr>
        <w:t xml:space="preserve">第三章  评标标准</w:t>
      </w:r>
      <w:r/>
    </w:p>
    <w:p>
      <w:pPr>
        <w:ind w:firstLine="539"/>
        <w:spacing w:line="520" w:lineRule="exact"/>
        <w:rPr>
          <w:rFonts w:hint="eastAsia" w:ascii="宋体" w:hAnsi="宋体" w:eastAsia="宋体" w:cs="宋体"/>
          <w:sz w:val="28"/>
        </w:rPr>
      </w:pPr>
      <w:r>
        <w:rPr>
          <w:rFonts w:hint="eastAsia" w:ascii="宋体" w:hAnsi="宋体" w:eastAsia="宋体" w:cs="宋体"/>
          <w:sz w:val="28"/>
          <w:szCs w:val="28"/>
          <w:lang w:val="zh-CN"/>
        </w:rPr>
        <w:t xml:space="preserve">一、本项目采用综合评分法进行评审。</w:t>
      </w:r>
      <w:r>
        <w:rPr>
          <w:rFonts w:hint="eastAsia" w:ascii="宋体" w:hAnsi="宋体" w:eastAsia="宋体" w:cs="宋体"/>
          <w:sz w:val="28"/>
        </w:rPr>
        <w:t xml:space="preserve">磋商小组仅对确定为实质上响应磋商文件要求的响应文件进行评价和比较。综合评分法，是指响应文件满足磋商文件全部要求且</w:t>
      </w:r>
      <w:r>
        <w:rPr>
          <w:rFonts w:hint="eastAsia" w:ascii="宋体" w:hAnsi="宋体" w:cs="宋体"/>
          <w:sz w:val="28"/>
          <w:lang w:eastAsia="zh-CN"/>
        </w:rPr>
        <w:t xml:space="preserve">按照</w:t>
      </w:r>
      <w:r>
        <w:rPr>
          <w:rFonts w:hint="eastAsia" w:ascii="宋体" w:hAnsi="宋体" w:eastAsia="宋体" w:cs="宋体"/>
          <w:sz w:val="28"/>
        </w:rPr>
        <w:t xml:space="preserve">评审因素的量化指标评审得分最高的供应商为成交候选供应商的评标方法。</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二、磋商小组将依据下列评标标准进行评审，本评标标准的总分为100分。</w:t>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三、具体标准</w:t>
      </w:r>
      <w:r>
        <w:rPr>
          <w:rFonts w:hint="eastAsia" w:ascii="宋体" w:hAnsi="宋体" w:cs="宋体"/>
          <w:sz w:val="28"/>
          <w:szCs w:val="28"/>
          <w:lang w:eastAsia="zh-CN"/>
        </w:rPr>
        <w:t xml:space="preserve">：</w:t>
      </w:r>
      <w:r/>
    </w:p>
    <w:tbl>
      <w:tblPr>
        <w:tblStyle w:val="696"/>
        <w:tblW w:w="10300" w:type="dxa"/>
        <w:tblInd w:w="-4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280"/>
        <w:gridCol w:w="7342"/>
        <w:gridCol w:w="780"/>
      </w:tblGrid>
      <w:tr>
        <w:trPr>
          <w:trHeight w:val="899"/>
        </w:trPr>
        <w:tc>
          <w:tcPr>
            <w:tcW w:w="898"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序号</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项目</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细则</w:t>
            </w:r>
            <w:r/>
          </w:p>
        </w:tc>
        <w:tc>
          <w:tcPr>
            <w:tcW w:w="7342"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评分细则、标准</w:t>
            </w:r>
            <w:r/>
          </w:p>
        </w:tc>
        <w:tc>
          <w:tcPr>
            <w:tcW w:w="7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最高</w:t>
            </w:r>
            <w:r/>
          </w:p>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分值</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1</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投标报价：</w:t>
            </w:r>
            <w:r>
              <w:rPr>
                <w:rFonts w:hint="eastAsia" w:ascii="宋体" w:hAnsi="宋体" w:eastAsia="宋体" w:cs="宋体"/>
                <w:b/>
                <w:bCs w:val="0"/>
                <w:sz w:val="24"/>
                <w:szCs w:val="24"/>
                <w:highlight w:val="none"/>
                <w:lang w:val="en-US" w:eastAsia="zh-CN"/>
              </w:rPr>
              <w:t xml:space="preserve">3</w:t>
            </w:r>
            <w:r>
              <w:rPr>
                <w:rFonts w:hint="eastAsia" w:ascii="宋体" w:hAnsi="宋体" w:cs="宋体"/>
                <w:b/>
                <w:bCs w:val="0"/>
                <w:sz w:val="24"/>
                <w:szCs w:val="24"/>
                <w:highlight w:val="none"/>
                <w:lang w:val="en-US" w:eastAsia="zh-CN"/>
              </w:rPr>
              <w:t xml:space="preserve">0</w:t>
            </w:r>
            <w:r>
              <w:rPr>
                <w:rFonts w:hint="eastAsia" w:ascii="宋体" w:hAnsi="宋体" w:eastAsia="宋体" w:cs="宋体"/>
                <w:b/>
                <w:bCs w:val="0"/>
                <w:sz w:val="24"/>
                <w:szCs w:val="24"/>
                <w:highlight w:val="none"/>
              </w:rPr>
              <w:t xml:space="preserve">分</w:t>
            </w:r>
            <w:r/>
          </w:p>
        </w:tc>
      </w:tr>
      <w:tr>
        <w:trPr>
          <w:trHeight w:val="1327"/>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p>
        </w:tc>
        <w:tc>
          <w:tcPr>
            <w:tcW w:w="1280"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价格分</w:t>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t xml:space="preserve">采用低价优先法计算，即满足</w:t>
            </w:r>
            <w:r>
              <w:rPr>
                <w:rFonts w:hint="eastAsia" w:ascii="宋体" w:hAnsi="宋体" w:cs="宋体"/>
                <w:bCs/>
                <w:sz w:val="24"/>
                <w:szCs w:val="24"/>
                <w:highlight w:val="none"/>
                <w:lang w:val="en-US" w:eastAsia="zh-CN"/>
              </w:rPr>
              <w:t xml:space="preserve">磋商</w:t>
            </w:r>
            <w:r>
              <w:rPr>
                <w:rFonts w:hint="eastAsia" w:ascii="宋体" w:hAnsi="宋体" w:eastAsia="宋体" w:cs="宋体"/>
                <w:bCs/>
                <w:sz w:val="24"/>
                <w:szCs w:val="24"/>
                <w:highlight w:val="none"/>
              </w:rPr>
              <w:t xml:space="preserve">文件要求且投标价格最低的投标报价为评标基准价，其价格分为满分。其他投标人的价格分统一按照下列公式计算：投标报价得分= </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评标基准价/投标报价</w:t>
            </w:r>
            <w:r>
              <w:rPr>
                <w:rFonts w:hint="eastAsia" w:ascii="宋体" w:hAnsi="宋体" w:cs="宋体"/>
                <w:bCs/>
                <w:sz w:val="24"/>
                <w:szCs w:val="24"/>
                <w:highlight w:val="none"/>
                <w:lang w:eastAsia="zh-CN"/>
              </w:rPr>
              <w:t xml:space="preserve">）</w:t>
            </w:r>
            <w:r>
              <w:rPr>
                <w:rFonts w:hint="eastAsia" w:ascii="宋体" w:hAnsi="宋体" w:eastAsia="宋体" w:cs="宋体"/>
                <w:bCs/>
                <w:sz w:val="24"/>
                <w:szCs w:val="24"/>
                <w:highlight w:val="none"/>
              </w:rPr>
              <w:t xml:space="preserve"> x</w:t>
            </w: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3</w:t>
            </w:r>
            <w:r>
              <w:rPr>
                <w:rFonts w:hint="eastAsia" w:ascii="宋体" w:hAnsi="宋体" w:cs="宋体"/>
                <w:bCs/>
                <w:sz w:val="24"/>
                <w:szCs w:val="24"/>
                <w:highlight w:val="none"/>
                <w:lang w:val="en-US" w:eastAsia="zh-CN"/>
              </w:rPr>
              <w:t xml:space="preserve">0</w:t>
            </w:r>
            <w:r>
              <w:rPr>
                <w:rFonts w:hint="eastAsia" w:ascii="宋体" w:hAnsi="宋体" w:eastAsia="宋体" w:cs="宋体"/>
                <w:bCs/>
                <w:sz w:val="24"/>
                <w:szCs w:val="24"/>
                <w:highlight w:val="none"/>
              </w:rPr>
              <w:t xml:space="preserve">分</w:t>
            </w:r>
            <w:r/>
          </w:p>
        </w:tc>
      </w:tr>
      <w:tr>
        <w:trPr>
          <w:trHeight w:val="472"/>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2</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施工组织设计：</w:t>
            </w:r>
            <w:r>
              <w:rPr>
                <w:rFonts w:hint="eastAsia" w:ascii="宋体" w:hAnsi="宋体" w:cs="宋体"/>
                <w:b/>
                <w:bCs w:val="0"/>
                <w:sz w:val="24"/>
                <w:szCs w:val="24"/>
                <w:highlight w:val="none"/>
                <w:lang w:val="en-US" w:eastAsia="zh-CN"/>
              </w:rPr>
              <w:t xml:space="preserve">48</w:t>
            </w:r>
            <w:r>
              <w:rPr>
                <w:rFonts w:hint="eastAsia" w:ascii="宋体" w:hAnsi="宋体" w:eastAsia="宋体" w:cs="宋体"/>
                <w:b/>
                <w:bCs w:val="0"/>
                <w:sz w:val="24"/>
                <w:szCs w:val="24"/>
                <w:highlight w:val="none"/>
              </w:rPr>
              <w:t xml:space="preserve">分</w:t>
            </w:r>
            <w:r/>
          </w:p>
        </w:tc>
      </w:tr>
      <w:tr>
        <w:trPr>
          <w:trHeight w:val="335"/>
        </w:trPr>
        <w:tc>
          <w:tcPr>
            <w:tcW w:w="898"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2.1</w:t>
            </w:r>
            <w:r/>
          </w:p>
        </w:tc>
        <w:tc>
          <w:tcPr>
            <w:tcW w:w="1280" w:type="dxa"/>
            <w:vAlign w:val="center"/>
            <w:vMerge w:val="restart"/>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施工组织设计</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sz w:val="21"/>
                <w:szCs w:val="21"/>
                <w:highlight w:val="none"/>
                <w:lang w:val="en-US" w:eastAsia="zh-CN" w:bidi="ar-SA"/>
              </w:rPr>
              <w:t xml:space="preserve">（1）</w:t>
            </w:r>
            <w:r>
              <w:rPr>
                <w:rFonts w:hint="eastAsia" w:ascii="宋体" w:hAnsi="宋体" w:eastAsia="宋体" w:cs="宋体"/>
                <w:sz w:val="24"/>
                <w:szCs w:val="24"/>
                <w:highlight w:val="none"/>
              </w:rPr>
              <w:t xml:space="preserve">总体施工</w:t>
            </w:r>
            <w:r>
              <w:rPr>
                <w:rFonts w:hint="eastAsia" w:ascii="宋体" w:hAnsi="宋体" w:eastAsia="宋体" w:cs="宋体"/>
                <w:sz w:val="24"/>
                <w:szCs w:val="24"/>
                <w:highlight w:val="none"/>
                <w:lang w:val="en-US" w:eastAsia="zh-CN"/>
              </w:rPr>
              <w:t xml:space="preserve">方案</w:t>
            </w:r>
            <w:r>
              <w:rPr>
                <w:rFonts w:hint="eastAsia" w:ascii="宋体" w:hAnsi="宋体" w:eastAsia="宋体" w:cs="宋体"/>
                <w:sz w:val="24"/>
                <w:szCs w:val="24"/>
                <w:highlight w:val="none"/>
                <w:lang w:eastAsia="zh-CN"/>
              </w:rPr>
              <w:t xml:space="preserve">：</w:t>
            </w:r>
            <w:r/>
          </w:p>
          <w:p>
            <w:pPr>
              <w:numPr>
                <w:ilvl w:val="0"/>
                <w:numId w:val="0"/>
              </w:num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贴合一事一议乡村道路工程实际，施工部署、工序流程、资源配置科学合理。精准把握路基处理、路面施工、排水、便民通行、场地受限等项目重难点，针对性措施完善、可操作性强，无模板套话，完全满足项目施工需求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2）方案内容完整，施工工序、总体部署符合乡村道路施工规范，重难点把控准确，施工措施可行。无关键缺项和原则性错误，仅局部细节优化不足，能够满足本项目施工组织要求的，得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）方案框架基本完整，但针对性不足，未结合乡村道路现场特点编制，重难点分析浅显，核心施工细节缺失较多，模板化内容较多，现场指导性一般，无重大施工错误的，得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）方案内容空洞、残缺不全、逻辑混乱，施工工序及部署存在错误；或完全套用通用模板、无本项目专项内容；或未提供施工方案，无法满足施工基本要求的不得分。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numPr>
                <w:ilvl w:val="0"/>
                <w:numId w:val="2"/>
              </w:numPr>
              <w:ind w:left="0" w:right="0"/>
              <w:jc w:val="left"/>
              <w:keepLines w:val="0"/>
              <w:keepNext w:val="0"/>
              <w:spacing w:before="0" w:beforeAutospacing="0" w:after="0" w:afterAutospacing="0"/>
              <w:widowControl/>
              <w:rPr>
                <w:rFonts w:hint="eastAsia" w:ascii="宋体" w:hAnsi="宋体" w:eastAsia="宋体" w:cs="宋体"/>
                <w:color w:val="000000"/>
                <w:sz w:val="21"/>
                <w:lang w:eastAsia="zh-CN"/>
              </w:rPr>
              <w:suppressLineNumbers w:val="0"/>
            </w:pPr>
            <w:r>
              <w:rPr>
                <w:rFonts w:ascii="宋体" w:hAnsi="宋体" w:eastAsia="宋体" w:cs="宋体"/>
                <w:color w:val="000000"/>
                <w:sz w:val="21"/>
              </w:rPr>
              <w:t xml:space="preserve">施工现场管理、布置</w:t>
            </w:r>
            <w:r>
              <w:rPr>
                <w:rFonts w:hint="eastAsia" w:ascii="宋体" w:hAnsi="宋体" w:eastAsia="宋体" w:cs="宋体"/>
                <w:color w:val="000000"/>
                <w:sz w:val="21"/>
                <w:lang w:val="en-US" w:eastAsia="zh-CN"/>
              </w:rPr>
              <w:t xml:space="preserve">方案</w:t>
            </w:r>
            <w:r>
              <w:rPr>
                <w:rFonts w:hint="eastAsia" w:ascii="宋体" w:hAnsi="宋体" w:eastAsia="宋体" w:cs="宋体"/>
                <w:color w:val="000000"/>
                <w:sz w:val="21"/>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方案内容完整、针对性强，完全贴合本乡村道路施工现场条件。临时设施、加工场地、各类仓库选址摆放科学规范；施工机械、主材、周转材料分区布置有序；材料、设备进出场运输线路规划合理，避开村民通行、农田及民居干扰，现场整体布局紧凑合理、可直接落地实施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2）方案内容较完整，场地布置、设施摆放、运输线路规划基本合理。核心布置要素齐全，但局部细节考虑不够细致，针对性一般，无明显不合理、冲突问题，整体可满足施工需求的得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）方案仅有常规通用布置内容，未结合项目现场实际。临时设施、材料堆放、运输线路、加工及仓储布置存在疏漏，部分规划不合理，内容简单笼统，仅基本满足最低施工要求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）施工现场布置方案严重缺失，无场地分区、无机械材料摆放规划、无运输线路安排，内容空洞、套用模板，不具备实操性，无法满足现场施工管理要求的不得分。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（3）</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控制及</w:t>
            </w:r>
            <w:r>
              <w:rPr>
                <w:rFonts w:hint="eastAsia" w:ascii="宋体" w:hAnsi="宋体" w:eastAsia="宋体" w:cs="宋体"/>
                <w:sz w:val="24"/>
                <w:szCs w:val="24"/>
                <w:highlight w:val="none"/>
              </w:rPr>
              <w:t xml:space="preserve">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质量保证体系健全完善，岗位职责清晰、质保流程规范；技术保证措施针对性强，贴合乡村道路施工工艺要求；材料进场检验、验收、抽检、存放管控制度完善；全过程施工质量管控、工序验收、成品保护措施齐全具体，可全面保障工程施工质量，落地性极强的得</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2）质量保证体系、技术保障、材料管控核心内容齐全，整体措施规范可行。部分管控细节、专项工艺保障、原材料精细化管控内容略有简略，无质量管控漏洞，可满足本项目质量施工标准的得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）仅具备通用质量保证内容，质保体系不完善，技术措施、材料管控内容笼统简单，未结合乡村道路施工特点制定专项管控方案，仅能满足基础最低质量施工要求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）质量保证措施严重缺失，无完整质保体系，无专项技术保障、材料管控及过程质量控制措施，内容空洞套用模板，无法保障工程施工质量的不得分。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8分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（4）</w:t>
            </w:r>
            <w:r>
              <w:rPr>
                <w:rFonts w:hint="eastAsia" w:ascii="宋体" w:hAnsi="宋体" w:eastAsia="宋体" w:cs="宋体"/>
                <w:sz w:val="24"/>
                <w:szCs w:val="24"/>
                <w:highlight w:val="none"/>
              </w:rPr>
              <w:t xml:space="preserve">施工进度计划及保障措施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施工进度计划详细具体、逻辑清晰，贴合乡村道路施工特点，总工期、分项工期、各阶段节点计划科学合理；人员、机械、材料资源配套保障到位；具备雨季、农忙、村民通行干扰等乡村工况专项进度保障、滞后补救、抢工应急措施，计划可落地、可精准管控工期的，得</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2）进度计划完整、阶段划分清晰，工期安排合理合规，具备人员、机械、材料常规进度保障措施。仅细部节点安排不够细化，未完全结合乡村施工特殊工况制定专项保障，整体可满足项目工期要求的，得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）仅有简单总体进度计划，无详细分阶段节点安排，进度保障措施单一笼统，无针对性工期管控手段，仅能满足基础工期要求，可控性较差</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）进度计划模糊、内容简陋，无阶段划分、无节点控制、无任何进度保障及补救措施，纯通用模板，无法有效指导施工、保障工期</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分</w:t>
            </w:r>
            <w:r/>
          </w:p>
        </w:tc>
      </w:tr>
      <w:tr>
        <w:trPr>
          <w:trHeight w:val="784"/>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shd w:val="clear" w:color="auto" w:fill="auto"/>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（5）</w:t>
            </w:r>
            <w:r>
              <w:rPr>
                <w:rFonts w:hint="eastAsia" w:ascii="宋体" w:hAnsi="宋体" w:eastAsia="宋体" w:cs="宋体"/>
                <w:sz w:val="24"/>
                <w:szCs w:val="24"/>
                <w:highlight w:val="none"/>
              </w:rPr>
              <w:t xml:space="preserve">安全生产管理体系及保证措施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安全生产管理体系健全，组织机构、岗位职责、管理制度完善齐全；针对乡村道路临近民居、开放式施工、村民通行频繁等特点，制定专项安全防护措施；临时用电、施工机械、现场围挡、警示防护、隐患排查、应急救援、交通疏导措施详细具体、针对性强，可全面有效管控施工现场安全风险，落地性极强</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2）安全管理体系完整，核心安全管理制度、现场防护、设备用电安全等关键措施齐全，能够满足施工安全规范要求。部分乡村施工现场专项安全管控细节不够细化，无安全管理漏洞及隐患，可保障项目施工安全</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）仅有通用安全生产管理内容，安全体系不完善，岗位职责、隐患治理、专项防护措施笼统简单，未结合乡村开放式施工、人员混杂等现场特点制定针对性措施，仅满足基础安全施工要求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）安全管理体系缺失，无完善安全管理制度，无现场安全防护、隐患排查、应急处置等核心保障措施，内容空洞、套用通用模板，无法防范施工现场安全风险</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6</w:t>
            </w:r>
            <w:r>
              <w:rPr>
                <w:rFonts w:hint="eastAsia" w:ascii="宋体" w:hAnsi="宋体" w:eastAsia="宋体" w:cs="宋体"/>
                <w:bCs/>
                <w:sz w:val="24"/>
                <w:szCs w:val="24"/>
                <w:highlight w:val="none"/>
              </w:rPr>
              <w:t xml:space="preserve">分</w:t>
            </w:r>
            <w:r/>
          </w:p>
        </w:tc>
      </w:tr>
      <w:tr>
        <w:trPr>
          <w:trHeight w:val="275"/>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（6）</w:t>
            </w:r>
            <w:r>
              <w:rPr>
                <w:rFonts w:hint="eastAsia" w:ascii="宋体" w:hAnsi="宋体" w:eastAsia="宋体" w:cs="宋体"/>
                <w:sz w:val="24"/>
                <w:szCs w:val="24"/>
                <w:highlight w:val="none"/>
              </w:rPr>
              <w:t xml:space="preserve">文明施工及环境保护措施</w:t>
            </w:r>
            <w:r>
              <w:rPr>
                <w:rFonts w:hint="eastAsia" w:ascii="宋体" w:hAnsi="宋体" w:eastAsia="宋体" w:cs="宋体"/>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文明施工及环保管理体系完善，制度齐全、职责明确。针对乡村人居环境、田间地貌、居民区近距离施工特点，制定针对性扬尘抑制、低噪施工、污水沉淀、垃圾日产日清、植被保护、裸土覆盖等专项措施，内容详实、可落地，能有效杜绝施工扰民、破坏村容村貌及生态环境问题</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2）文明施工与环境保护核心措施齐全，场地管理、扬尘、垃圾、噪音管控基本到位，符合乡村施工环保要求。部分精细化管控措施不够细致，无环境污染隐患、无违规施工问题，可满足项目文明施工及环保标准</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）仅有通用文明施工、环保模板内容，措施笼统简单，未结合乡村村居、农田、生态环境特点制定专项防护方案，管控力度薄弱，仅满足最低文明施工与环保基本要求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）无系统的文明施工及环保措施，场地管理混乱，无扬尘、垃圾、噪音、生态保护管控手段，内容空洞、照搬通用模板，无法满足乡村施工现场文明环保管控要求</w:t>
            </w:r>
            <w:r>
              <w:rPr>
                <w:rFonts w:hint="eastAsia" w:ascii="宋体" w:hAnsi="宋体" w:cs="宋体"/>
                <w:sz w:val="21"/>
                <w:szCs w:val="21"/>
                <w:highlight w:val="none"/>
                <w:lang w:val="en-US" w:eastAsia="zh-CN"/>
              </w:rPr>
              <w:t xml:space="preserve">的</w:t>
            </w:r>
            <w:r>
              <w:rPr>
                <w:rFonts w:hint="eastAsia" w:ascii="宋体" w:hAnsi="宋体" w:eastAsia="宋体" w:cs="宋体"/>
                <w:sz w:val="21"/>
                <w:szCs w:val="21"/>
                <w:highlight w:val="none"/>
              </w:rPr>
              <w:t xml:space="preserve">不得分。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r>
      <w:tr>
        <w:trPr>
          <w:trHeight w:val="487"/>
        </w:trPr>
        <w:tc>
          <w:tcPr>
            <w:tcW w:w="89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1280" w:type="dxa"/>
            <w:vAlign w:val="top"/>
            <w:vMerge w:val="continue"/>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rPr>
            </w:r>
            <w:r/>
          </w:p>
        </w:tc>
        <w:tc>
          <w:tcPr>
            <w:tcW w:w="7342" w:type="dxa"/>
            <w:vAlign w:val="center"/>
            <w:textDirection w:val="lrTb"/>
            <w:noWrap w:val="false"/>
          </w:tcPr>
          <w:p>
            <w:pPr>
              <w:ind w:left="0" w:right="0" w:firstLine="0"/>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eastAsia="zh-CN"/>
              </w:rPr>
              <w:suppressLineNumbers w:val="0"/>
            </w:pPr>
            <w:r>
              <w:rPr>
                <w:rFonts w:hint="eastAsia" w:ascii="宋体" w:hAnsi="宋体" w:cs="宋体"/>
                <w:sz w:val="24"/>
                <w:szCs w:val="24"/>
                <w:highlight w:val="none"/>
                <w:lang w:eastAsia="zh-CN"/>
              </w:rPr>
              <w:t xml:space="preserve">（7）</w:t>
            </w:r>
            <w:r>
              <w:rPr>
                <w:rFonts w:hint="eastAsia" w:ascii="宋体" w:hAnsi="宋体" w:eastAsia="宋体" w:cs="宋体"/>
                <w:bCs/>
                <w:sz w:val="24"/>
                <w:szCs w:val="24"/>
                <w:highlight w:val="none"/>
              </w:rPr>
              <w:t xml:space="preserve">项目实施</w:t>
            </w:r>
            <w:r>
              <w:rPr>
                <w:rFonts w:hint="eastAsia" w:ascii="宋体" w:hAnsi="宋体" w:eastAsia="宋体" w:cs="宋体"/>
                <w:bCs/>
                <w:sz w:val="24"/>
                <w:szCs w:val="24"/>
                <w:highlight w:val="none"/>
                <w:lang w:val="en-US" w:eastAsia="zh-CN"/>
              </w:rPr>
              <w:t xml:space="preserve">过程中</w:t>
            </w:r>
            <w:r>
              <w:rPr>
                <w:rFonts w:hint="eastAsia" w:ascii="宋体" w:hAnsi="宋体" w:eastAsia="宋体" w:cs="宋体"/>
                <w:bCs/>
                <w:sz w:val="24"/>
                <w:szCs w:val="24"/>
                <w:highlight w:val="none"/>
              </w:rPr>
              <w:t xml:space="preserve">的重点、难点和解决方案</w:t>
            </w:r>
            <w:r>
              <w:rPr>
                <w:rFonts w:hint="eastAsia" w:ascii="宋体" w:hAnsi="宋体" w:eastAsia="宋体" w:cs="宋体"/>
                <w:bCs/>
                <w:sz w:val="24"/>
                <w:szCs w:val="24"/>
                <w:highlight w:val="none"/>
                <w:lang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精准、全面梳理本项目施工核心重点，深度贴合乡村道路施工场地狭小、临近民居农田、村民通行干扰、雨季施工影响、原有路面衔接等真实难点；对应每一项难点均制定科学、具体、可落地的专项解决方案、管控对策和处置预案，针对性极强，完全适配本项目实施管控需求的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2）能够准确列明项目施工重点与主要难点，难点识别基本贴合乡村工程现场情况，配套解决方案完整可行。仅部分应对措施不够细化、针对性一般，无重大管控漏洞，可有效保障项目顺利实施的得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）仅简单罗列通用施工重点、难点，未结合乡村道路项目现场特点，难点识别浮于表面、贴合度低；配套解决方案笼统、通用性强、缺乏实操性，仅能满足基础实施参考要求</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bCs/>
                <w:sz w:val="24"/>
                <w:szCs w:val="24"/>
                <w:highlight w:val="none"/>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）未梳理本项目重点、难点，或内容完全照搬通用模板、与本项目无关；无对应解决措施、方案空洞无内容，无法指导项目现场实施管控的不得分。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6分</w:t>
            </w:r>
            <w:r/>
          </w:p>
        </w:tc>
      </w:tr>
      <w:tr>
        <w:trPr>
          <w:trHeight w:val="468"/>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lang w:eastAsia="zh-CN"/>
              </w:rPr>
              <w:suppressLineNumbers w:val="0"/>
            </w:pPr>
            <w:r>
              <w:rPr>
                <w:rFonts w:hint="eastAsia" w:ascii="宋体" w:hAnsi="宋体" w:eastAsia="宋体" w:cs="宋体"/>
                <w:b/>
                <w:bCs w:val="0"/>
                <w:sz w:val="24"/>
                <w:szCs w:val="24"/>
                <w:highlight w:val="none"/>
                <w:lang w:val="en-US" w:eastAsia="zh-CN"/>
              </w:rPr>
              <w:t xml:space="preserve">3</w:t>
            </w:r>
            <w:r/>
          </w:p>
        </w:tc>
        <w:tc>
          <w:tcPr>
            <w:gridSpan w:val="3"/>
            <w:tcW w:w="9402" w:type="dxa"/>
            <w:vAlign w:val="center"/>
            <w:textDirection w:val="lrTb"/>
            <w:noWrap w:val="false"/>
          </w:tcPr>
          <w:p>
            <w:pPr>
              <w:ind w:left="0" w:right="0" w:firstLine="0"/>
              <w:jc w:val="left"/>
              <w:keepLines w:val="0"/>
              <w:keepNext w:val="0"/>
              <w:pageBreakBefore w:val="0"/>
              <w:spacing w:before="0" w:beforeAutospacing="0" w:after="0" w:afterAutospacing="0" w:line="360" w:lineRule="auto"/>
              <w:widowControl/>
              <w:rPr>
                <w:rFonts w:hint="eastAsia" w:ascii="宋体" w:hAnsi="宋体" w:eastAsia="宋体" w:cs="宋体"/>
                <w:b/>
                <w:bCs w:val="0"/>
                <w:sz w:val="24"/>
                <w:szCs w:val="24"/>
                <w:highlight w:val="none"/>
              </w:rPr>
              <w:suppressLineNumbers w:val="0"/>
            </w:pPr>
            <w:r>
              <w:rPr>
                <w:rFonts w:hint="eastAsia" w:ascii="宋体" w:hAnsi="宋体" w:eastAsia="宋体" w:cs="宋体"/>
                <w:b/>
                <w:bCs w:val="0"/>
                <w:sz w:val="24"/>
                <w:szCs w:val="24"/>
                <w:highlight w:val="none"/>
              </w:rPr>
              <w:t xml:space="preserve">综合能力</w:t>
            </w:r>
            <w:r>
              <w:rPr>
                <w:rFonts w:hint="eastAsia" w:ascii="宋体" w:hAnsi="宋体" w:cs="宋体"/>
                <w:b/>
                <w:bCs w:val="0"/>
                <w:sz w:val="24"/>
                <w:szCs w:val="24"/>
                <w:highlight w:val="none"/>
                <w:lang w:val="en-US" w:eastAsia="zh-CN"/>
              </w:rPr>
              <w:t xml:space="preserve">22</w:t>
            </w:r>
            <w:r>
              <w:rPr>
                <w:rFonts w:hint="eastAsia" w:ascii="宋体" w:hAnsi="宋体" w:eastAsia="宋体" w:cs="宋体"/>
                <w:b/>
                <w:bCs w:val="0"/>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bookmarkStart w:id="32" w:name="OLE_LINK3"/>
            <w:r>
              <w:rPr>
                <w:rFonts w:hint="eastAsia" w:ascii="宋体" w:hAnsi="宋体" w:eastAsia="宋体" w:cs="宋体"/>
                <w:bCs/>
                <w:sz w:val="24"/>
                <w:szCs w:val="24"/>
                <w:highlight w:val="none"/>
                <w:lang w:val="en-US" w:eastAsia="zh-CN" w:bidi="ar-SA"/>
              </w:rPr>
              <w:t xml:space="preserve">3.1</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企业业绩</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月1日（以施工合同签订时间为准）以来</w:t>
            </w:r>
            <w:r>
              <w:rPr>
                <w:rFonts w:hint="eastAsia" w:ascii="宋体" w:hAnsi="宋体" w:eastAsia="宋体" w:cs="宋体"/>
                <w:color w:val="000000"/>
                <w:sz w:val="24"/>
                <w:szCs w:val="24"/>
                <w:highlight w:val="none"/>
              </w:rPr>
              <w:t xml:space="preserve">投标人承担过类似</w:t>
            </w:r>
            <w:r>
              <w:rPr>
                <w:rFonts w:hint="eastAsia" w:ascii="宋体" w:hAnsi="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业绩的，每有 1 项得 </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分，本项最多得 </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通知书；2、施工合同协议书；3、竣工验收证明</w:t>
            </w:r>
            <w:r>
              <w:rPr>
                <w:rFonts w:hint="eastAsia" w:ascii="宋体" w:hAnsi="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竣工验收证明必须经建设单位、监理单位、施工单位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设计单位四</w:t>
            </w:r>
            <w:r>
              <w:rPr>
                <w:rFonts w:hint="eastAsia" w:ascii="宋体" w:hAnsi="宋体" w:eastAsia="宋体" w:cs="宋体"/>
                <w:color w:val="000000"/>
                <w:sz w:val="24"/>
                <w:szCs w:val="24"/>
                <w:highlight w:val="none"/>
              </w:rPr>
              <w:t xml:space="preserve">方盖章齐全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缺一不可</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网站查询业绩截图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者缺一不可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扫描件</w:t>
            </w:r>
            <w:r>
              <w:rPr>
                <w:rFonts w:hint="eastAsia" w:ascii="宋体" w:hAnsi="宋体" w:cs="宋体"/>
                <w:color w:val="000000"/>
                <w:sz w:val="24"/>
                <w:szCs w:val="24"/>
                <w:highlight w:val="none"/>
                <w:lang w:val="en-US" w:eastAsia="zh-CN"/>
              </w:rPr>
              <w:t xml:space="preserve">加盖公章</w:t>
            </w:r>
            <w:r>
              <w:rPr>
                <w:rFonts w:hint="eastAsia" w:ascii="宋体" w:hAnsi="宋体" w:eastAsia="宋体" w:cs="宋体"/>
                <w:color w:val="000000"/>
                <w:sz w:val="24"/>
                <w:szCs w:val="24"/>
                <w:highlight w:val="none"/>
              </w:rPr>
              <w:t xml:space="preserve">上传至电子标书。</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分</w:t>
            </w:r>
            <w:r/>
          </w:p>
        </w:tc>
      </w:tr>
      <w:tr>
        <w:trPr>
          <w:trHeight w:val="514"/>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bCs/>
                <w:sz w:val="24"/>
                <w:szCs w:val="24"/>
                <w:highlight w:val="none"/>
                <w:lang w:val="en-US" w:eastAsia="zh-CN" w:bidi="ar-SA"/>
              </w:rPr>
              <w:suppressLineNumbers w:val="0"/>
            </w:pPr>
            <w:r>
              <w:rPr>
                <w:rFonts w:hint="eastAsia" w:ascii="宋体" w:hAnsi="宋体" w:eastAsia="宋体" w:cs="宋体"/>
                <w:bCs/>
                <w:sz w:val="24"/>
                <w:szCs w:val="24"/>
                <w:highlight w:val="none"/>
                <w:lang w:val="en-US" w:eastAsia="zh-CN" w:bidi="ar-SA"/>
              </w:rPr>
              <w:t xml:space="preserve">3.2</w:t>
            </w:r>
            <w:r/>
          </w:p>
        </w:tc>
        <w:tc>
          <w:tcPr>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rPr>
              <w:t xml:space="preserve">项目经理业绩</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342" w:type="dxa"/>
            <w:vAlign w:val="center"/>
            <w:textDirection w:val="lrTb"/>
            <w:noWrap w:val="false"/>
          </w:tcPr>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lang w:val="en-US" w:eastAsia="zh-CN"/>
              </w:rPr>
              <w:t xml:space="preserve">自2023年</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月1日（以施工合同签订时间为准）以来</w:t>
            </w:r>
            <w:r>
              <w:rPr>
                <w:rFonts w:hint="eastAsia" w:ascii="宋体" w:hAnsi="宋体" w:eastAsia="宋体" w:cs="宋体"/>
                <w:color w:val="000000"/>
                <w:sz w:val="24"/>
                <w:szCs w:val="24"/>
                <w:highlight w:val="none"/>
              </w:rPr>
              <w:t xml:space="preserve">拟任项目经理承担过</w:t>
            </w:r>
            <w:r>
              <w:rPr>
                <w:rFonts w:hint="eastAsia" w:ascii="宋体" w:hAnsi="宋体" w:eastAsia="宋体" w:cs="宋体"/>
                <w:color w:val="000000"/>
                <w:sz w:val="24"/>
                <w:szCs w:val="24"/>
                <w:highlight w:val="none"/>
                <w:lang w:val="en-US" w:eastAsia="zh-CN"/>
              </w:rPr>
              <w:t xml:space="preserve">类似</w:t>
            </w:r>
            <w:r>
              <w:rPr>
                <w:rFonts w:hint="eastAsia" w:ascii="宋体" w:hAnsi="宋体" w:cs="宋体"/>
                <w:color w:val="000000"/>
                <w:sz w:val="24"/>
                <w:szCs w:val="24"/>
                <w:highlight w:val="none"/>
                <w:lang w:val="en-US" w:eastAsia="zh-CN"/>
              </w:rPr>
              <w:t xml:space="preserve">道路</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业绩的每有 </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项得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【业绩证明材料须提供：1、中标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通知书；2、施工合同协议书；3、竣工验收证明</w:t>
            </w:r>
            <w:r>
              <w:rPr>
                <w:rFonts w:hint="eastAsia" w:ascii="宋体" w:hAnsi="宋体" w:cs="宋体"/>
                <w:color w:val="000000"/>
                <w:sz w:val="24"/>
                <w:szCs w:val="24"/>
                <w:highlight w:val="none"/>
                <w:lang w:val="en-US" w:eastAsia="zh-CN"/>
              </w:rPr>
              <w:t xml:space="preserve">材料（</w:t>
            </w:r>
            <w:r>
              <w:rPr>
                <w:rFonts w:hint="eastAsia" w:ascii="宋体" w:hAnsi="宋体" w:eastAsia="宋体" w:cs="宋体"/>
                <w:color w:val="000000"/>
                <w:sz w:val="24"/>
                <w:szCs w:val="24"/>
                <w:highlight w:val="none"/>
              </w:rPr>
              <w:t xml:space="preserve">竣工验收证明必须经建设单位、监理单位、施工单位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设计单位四</w:t>
            </w:r>
            <w:r>
              <w:rPr>
                <w:rFonts w:hint="eastAsia" w:ascii="宋体" w:hAnsi="宋体" w:eastAsia="宋体" w:cs="宋体"/>
                <w:color w:val="000000"/>
                <w:sz w:val="24"/>
                <w:szCs w:val="24"/>
                <w:highlight w:val="none"/>
              </w:rPr>
              <w:t xml:space="preserve">方盖章齐全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缺一不可</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网站查询业绩截图</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rPr>
              <w:t xml:space="preserve">者缺一不可</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扫描件</w:t>
            </w:r>
            <w:r>
              <w:rPr>
                <w:rFonts w:hint="eastAsia" w:ascii="宋体" w:hAnsi="宋体" w:cs="宋体"/>
                <w:color w:val="000000"/>
                <w:sz w:val="24"/>
                <w:szCs w:val="24"/>
                <w:highlight w:val="none"/>
                <w:lang w:val="en-US" w:eastAsia="zh-CN"/>
              </w:rPr>
              <w:t xml:space="preserve">加盖公章</w:t>
            </w:r>
            <w:r>
              <w:rPr>
                <w:rFonts w:hint="eastAsia" w:ascii="宋体" w:hAnsi="宋体" w:eastAsia="宋体" w:cs="宋体"/>
                <w:color w:val="000000"/>
                <w:sz w:val="24"/>
                <w:szCs w:val="24"/>
                <w:highlight w:val="none"/>
              </w:rPr>
              <w:t xml:space="preserve">上传至电子标书。</w:t>
            </w:r>
            <w:r/>
          </w:p>
          <w:p>
            <w:pPr>
              <w:pStyle w:val="715"/>
              <w:ind w:left="0" w:right="0" w:firstLine="0"/>
              <w:keepLines w:val="0"/>
              <w:keepNext w:val="0"/>
              <w:pageBreakBefore w:val="0"/>
              <w:spacing w:before="0" w:beforeAutospacing="0" w:after="0" w:afterAutospacing="0" w:line="360" w:lineRule="auto"/>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color w:val="000000"/>
                <w:sz w:val="24"/>
                <w:szCs w:val="24"/>
                <w:highlight w:val="none"/>
              </w:rPr>
              <w:t xml:space="preserve">若项目经理业绩与单位业绩为同一业绩的，不重复计分</w:t>
            </w:r>
            <w:r>
              <w:rPr>
                <w:rFonts w:hint="eastAsia" w:ascii="宋体" w:hAnsi="宋体" w:eastAsia="宋体" w:cs="宋体"/>
                <w:color w:val="000000"/>
                <w:sz w:val="24"/>
                <w:szCs w:val="24"/>
                <w:highlight w:val="none"/>
                <w:lang w:eastAsia="zh-CN"/>
              </w:rPr>
              <w:t xml:space="preserve">。</w:t>
            </w:r>
            <w:r/>
          </w:p>
        </w:tc>
        <w:tc>
          <w:tcPr>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bookmarkEnd w:id="32"/>
            <w:r/>
            <w:r/>
          </w:p>
        </w:tc>
      </w:tr>
      <w:tr>
        <w:trPr>
          <w:trHeight w:val="393"/>
        </w:trPr>
        <w:tc>
          <w:tcPr>
            <w:tcW w:w="898"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3.3</w:t>
            </w:r>
            <w:r/>
          </w:p>
        </w:tc>
        <w:tc>
          <w:tcPr>
            <w:shd w:val="clear" w:color="auto" w:fill="auto"/>
            <w:tcW w:w="128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rPr>
              <w:suppressLineNumbers w:val="0"/>
            </w:pPr>
            <w:r>
              <w:rPr>
                <w:rFonts w:hint="eastAsia" w:ascii="宋体" w:hAnsi="宋体" w:eastAsia="宋体" w:cs="宋体"/>
                <w:color w:val="000000"/>
                <w:sz w:val="24"/>
                <w:szCs w:val="24"/>
                <w:highlight w:val="none"/>
              </w:rPr>
              <w:t xml:space="preserve">项目管理</w:t>
            </w:r>
            <w:r>
              <w:rPr>
                <w:rFonts w:hint="eastAsia" w:ascii="宋体" w:hAnsi="宋体" w:eastAsia="宋体" w:cs="宋体"/>
                <w:color w:val="000000"/>
                <w:sz w:val="24"/>
                <w:szCs w:val="24"/>
                <w:highlight w:val="none"/>
                <w:lang w:val="en-US" w:eastAsia="zh-CN"/>
              </w:rPr>
              <w:t xml:space="preserve">人员</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r>
            <w:r/>
          </w:p>
        </w:tc>
        <w:tc>
          <w:tcPr>
            <w:shd w:val="clear" w:color="auto" w:fill="auto"/>
            <w:tcW w:w="7342" w:type="dxa"/>
            <w:vAlign w:val="center"/>
            <w:textDirection w:val="lrTb"/>
            <w:noWrap w:val="false"/>
          </w:tcPr>
          <w:p>
            <w:pPr>
              <w:numPr>
                <w:ilvl w:val="0"/>
                <w:numId w:val="3"/>
              </w:numPr>
              <w:ind w:left="0" w:right="0" w:firstLine="0"/>
              <w:keepLines w:val="0"/>
              <w:keepNext w:val="0"/>
              <w:pageBreakBefore w:val="0"/>
              <w:spacing w:before="0" w:beforeAutospacing="0" w:after="0" w:afterAutospacing="0" w:line="360" w:lineRule="auto"/>
              <w:rPr>
                <w:rFonts w:hint="eastAsia" w:ascii="宋体" w:hAnsi="宋体" w:cs="宋体"/>
                <w:sz w:val="24"/>
                <w:szCs w:val="24"/>
                <w:highlight w:val="none"/>
                <w:lang w:val="en-US" w:eastAsia="zh-CN"/>
              </w:rPr>
              <w:suppressLineNumbers w:val="0"/>
            </w:pPr>
            <w:r>
              <w:rPr>
                <w:rFonts w:hint="eastAsia" w:ascii="宋体" w:hAnsi="宋体" w:eastAsia="宋体" w:cs="宋体"/>
                <w:sz w:val="24"/>
                <w:szCs w:val="24"/>
                <w:highlight w:val="none"/>
              </w:rPr>
              <w:t xml:space="preserve">拟任项目经理具</w:t>
            </w:r>
            <w:r>
              <w:rPr>
                <w:rFonts w:hint="eastAsia" w:ascii="宋体" w:hAnsi="宋体" w:cs="宋体"/>
                <w:sz w:val="24"/>
                <w:szCs w:val="24"/>
                <w:highlight w:val="none"/>
                <w:lang w:val="en-US" w:eastAsia="zh-CN"/>
              </w:rPr>
              <w:t xml:space="preserve">备住建部门颁发的</w:t>
            </w:r>
            <w:r>
              <w:rPr>
                <w:rFonts w:hint="eastAsia" w:ascii="宋体" w:hAnsi="宋体" w:eastAsia="宋体" w:cs="宋体"/>
                <w:sz w:val="24"/>
                <w:szCs w:val="24"/>
                <w:highlight w:val="none"/>
              </w:rPr>
              <w:t xml:space="preserve">市政公用工程专业一级注册建造师</w:t>
            </w:r>
            <w:r>
              <w:rPr>
                <w:rFonts w:hint="eastAsia" w:ascii="宋体" w:hAnsi="宋体" w:cs="宋体"/>
                <w:sz w:val="24"/>
                <w:szCs w:val="24"/>
                <w:highlight w:val="none"/>
                <w:lang w:val="en-US" w:eastAsia="zh-CN"/>
              </w:rPr>
              <w:t xml:space="preserve">得2分，最多得2分。</w:t>
            </w:r>
            <w:r/>
          </w:p>
          <w:p>
            <w:pPr>
              <w:numPr>
                <w:ilvl w:val="0"/>
                <w:numId w:val="0"/>
              </w:numPr>
              <w:ind w:right="0"/>
              <w:keepLines w:val="0"/>
              <w:keepNext w:val="0"/>
              <w:pageBreakBefore w:val="0"/>
              <w:spacing w:before="0" w:beforeAutospacing="0" w:after="0" w:afterAutospacing="0" w:line="360" w:lineRule="auto"/>
              <w:rPr>
                <w:rFonts w:hint="default"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rPr>
              <w:t xml:space="preserve">拟任项目经理</w:t>
            </w:r>
            <w:r>
              <w:rPr>
                <w:rFonts w:hint="eastAsia" w:ascii="宋体" w:hAnsi="宋体" w:cs="宋体"/>
                <w:sz w:val="24"/>
                <w:szCs w:val="24"/>
                <w:highlight w:val="none"/>
                <w:lang w:val="en-US" w:eastAsia="zh-CN"/>
              </w:rPr>
              <w:t xml:space="preserve">具备</w:t>
            </w:r>
            <w:r>
              <w:rPr>
                <w:rFonts w:hint="eastAsia" w:ascii="宋体" w:hAnsi="宋体" w:eastAsia="宋体" w:cs="宋体"/>
                <w:sz w:val="24"/>
                <w:szCs w:val="24"/>
                <w:highlight w:val="none"/>
              </w:rPr>
              <w:t xml:space="preserve">人社部门颁发工程类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w:t>
            </w:r>
            <w:r>
              <w:rPr>
                <w:rFonts w:hint="eastAsia" w:ascii="宋体" w:hAnsi="宋体" w:eastAsia="宋体" w:cs="宋体"/>
                <w:sz w:val="24"/>
                <w:szCs w:val="24"/>
                <w:highlight w:val="none"/>
                <w:lang w:val="en-US" w:eastAsia="zh-CN"/>
              </w:rPr>
              <w:t xml:space="preserve">得2分，</w:t>
            </w:r>
            <w:r>
              <w:rPr>
                <w:rFonts w:hint="eastAsia" w:ascii="宋体" w:hAnsi="宋体" w:cs="宋体"/>
                <w:sz w:val="24"/>
                <w:szCs w:val="24"/>
                <w:highlight w:val="none"/>
                <w:lang w:val="en-US" w:eastAsia="zh-CN"/>
              </w:rPr>
              <w:t xml:space="preserve">具备</w:t>
            </w:r>
            <w:r>
              <w:rPr>
                <w:rFonts w:hint="eastAsia" w:ascii="宋体" w:hAnsi="宋体" w:eastAsia="宋体" w:cs="宋体"/>
                <w:sz w:val="24"/>
                <w:szCs w:val="24"/>
                <w:highlight w:val="none"/>
              </w:rPr>
              <w:t xml:space="preserve">人社部门颁发工程类</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级及以上技术职称证书的</w:t>
            </w:r>
            <w:r>
              <w:rPr>
                <w:rFonts w:hint="eastAsia" w:ascii="宋体" w:hAnsi="宋体" w:eastAsia="宋体" w:cs="宋体"/>
                <w:sz w:val="24"/>
                <w:szCs w:val="24"/>
                <w:highlight w:val="none"/>
                <w:lang w:val="en-US" w:eastAsia="zh-CN"/>
              </w:rPr>
              <w:t xml:space="preserve">得4分。</w:t>
            </w:r>
            <w:r>
              <w:rPr>
                <w:rFonts w:hint="eastAsia" w:ascii="宋体" w:hAnsi="宋体" w:cs="宋体"/>
                <w:sz w:val="24"/>
                <w:szCs w:val="24"/>
                <w:highlight w:val="none"/>
                <w:lang w:val="en-US" w:eastAsia="zh-CN"/>
              </w:rPr>
              <w:t xml:space="preserve">最多得4分。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（2）拟任技术负责人具</w:t>
            </w:r>
            <w:r>
              <w:rPr>
                <w:rFonts w:hint="eastAsia" w:ascii="宋体" w:hAnsi="宋体" w:cs="宋体"/>
                <w:sz w:val="24"/>
                <w:szCs w:val="24"/>
                <w:highlight w:val="none"/>
                <w:lang w:val="en-US" w:eastAsia="zh-CN"/>
              </w:rPr>
              <w:t xml:space="preserve">备</w:t>
            </w:r>
            <w:r>
              <w:rPr>
                <w:rFonts w:hint="eastAsia" w:ascii="宋体" w:hAnsi="宋体" w:eastAsia="宋体" w:cs="宋体"/>
                <w:sz w:val="24"/>
                <w:szCs w:val="24"/>
                <w:highlight w:val="none"/>
              </w:rPr>
              <w:t xml:space="preserve">人社部门颁发的工程类</w:t>
            </w:r>
            <w:r>
              <w:rPr>
                <w:rFonts w:hint="eastAsia" w:ascii="宋体" w:hAnsi="宋体" w:eastAsia="宋体" w:cs="宋体"/>
                <w:sz w:val="24"/>
                <w:szCs w:val="24"/>
                <w:highlight w:val="none"/>
                <w:lang w:val="en-US" w:eastAsia="zh-CN"/>
              </w:rPr>
              <w:t xml:space="preserve">中</w:t>
            </w:r>
            <w:r>
              <w:rPr>
                <w:rFonts w:hint="eastAsia" w:ascii="宋体" w:hAnsi="宋体" w:eastAsia="宋体" w:cs="宋体"/>
                <w:sz w:val="24"/>
                <w:szCs w:val="24"/>
                <w:highlight w:val="none"/>
              </w:rPr>
              <w:t xml:space="preserve">级及以上技术职称证书的得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eastAsia="zh-CN"/>
              </w:rPr>
              <w:suppressLineNumbers w:val="0"/>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）拟派的施工员、安全员、测量员、资料员具有证书的有一个加1分，共计</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分。</w:t>
            </w:r>
            <w:r/>
          </w:p>
          <w:p>
            <w:pPr>
              <w:ind w:left="0" w:right="0" w:firstLine="0"/>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（上述人员</w:t>
            </w:r>
            <w:r>
              <w:rPr>
                <w:rFonts w:hint="eastAsia" w:ascii="宋体" w:hAnsi="宋体" w:cs="宋体"/>
                <w:sz w:val="24"/>
                <w:szCs w:val="24"/>
                <w:highlight w:val="none"/>
                <w:lang w:val="en-US" w:eastAsia="zh-CN"/>
              </w:rPr>
              <w:t xml:space="preserve">不可重复得分且</w:t>
            </w:r>
            <w:r>
              <w:rPr>
                <w:rFonts w:hint="eastAsia" w:ascii="宋体" w:hAnsi="宋体" w:eastAsia="宋体" w:cs="宋体"/>
                <w:sz w:val="24"/>
                <w:szCs w:val="24"/>
                <w:highlight w:val="none"/>
              </w:rPr>
              <w:t xml:space="preserve">须提供</w:t>
            </w:r>
            <w:r>
              <w:rPr>
                <w:rFonts w:hint="eastAsia" w:ascii="宋体" w:hAnsi="宋体" w:eastAsia="宋体" w:cs="宋体"/>
                <w:sz w:val="24"/>
                <w:szCs w:val="24"/>
                <w:highlight w:val="none"/>
                <w:lang w:eastAsia="zh-CN"/>
              </w:rPr>
              <w:t xml:space="preserve">相关</w:t>
            </w:r>
            <w:r>
              <w:rPr>
                <w:rFonts w:hint="eastAsia" w:ascii="宋体" w:hAnsi="宋体" w:cs="宋体"/>
                <w:sz w:val="24"/>
                <w:szCs w:val="24"/>
                <w:highlight w:val="none"/>
                <w:lang w:val="en-US" w:eastAsia="zh-CN"/>
              </w:rPr>
              <w:t xml:space="preserve">对应</w:t>
            </w:r>
            <w:r>
              <w:rPr>
                <w:rFonts w:hint="eastAsia" w:ascii="宋体" w:hAnsi="宋体" w:eastAsia="宋体" w:cs="宋体"/>
                <w:sz w:val="24"/>
                <w:szCs w:val="24"/>
                <w:highlight w:val="none"/>
                <w:lang w:eastAsia="zh-CN"/>
              </w:rPr>
              <w:t xml:space="preserve">证书复印件</w:t>
            </w:r>
            <w:r>
              <w:rPr>
                <w:rFonts w:hint="eastAsia" w:ascii="宋体" w:hAnsi="宋体" w:eastAsia="宋体" w:cs="宋体"/>
                <w:sz w:val="24"/>
                <w:szCs w:val="24"/>
                <w:highlight w:val="none"/>
                <w:lang w:val="en-US" w:eastAsia="zh-CN"/>
              </w:rPr>
              <w:t xml:space="preserve">和</w:t>
            </w:r>
            <w:r>
              <w:rPr>
                <w:rFonts w:hint="eastAsia" w:ascii="宋体" w:hAnsi="宋体" w:cs="宋体"/>
                <w:sz w:val="24"/>
                <w:szCs w:val="24"/>
                <w:highlight w:val="none"/>
                <w:lang w:val="en-US" w:eastAsia="zh-CN"/>
              </w:rPr>
              <w:t xml:space="preserve">磋商</w:t>
            </w:r>
            <w:r>
              <w:rPr>
                <w:rFonts w:hint="eastAsia" w:ascii="宋体" w:hAnsi="宋体" w:eastAsia="宋体" w:cs="宋体"/>
                <w:sz w:val="24"/>
                <w:szCs w:val="24"/>
                <w:highlight w:val="none"/>
              </w:rPr>
              <w:t xml:space="preserve">公告发布前 3 个自然月内任意 1 个月在本单位缴纳养老保险证明</w:t>
            </w:r>
            <w:r>
              <w:rPr>
                <w:rFonts w:hint="eastAsia" w:ascii="宋体" w:hAnsi="宋体" w:eastAsia="宋体" w:cs="宋体"/>
                <w:sz w:val="24"/>
                <w:szCs w:val="24"/>
                <w:highlight w:val="none"/>
                <w:lang w:eastAsia="zh-CN"/>
              </w:rPr>
              <w:t xml:space="preserve">并</w:t>
            </w:r>
            <w:r>
              <w:rPr>
                <w:rFonts w:hint="eastAsia" w:ascii="宋体" w:hAnsi="宋体" w:eastAsia="宋体" w:cs="宋体"/>
                <w:sz w:val="24"/>
                <w:szCs w:val="24"/>
                <w:highlight w:val="none"/>
                <w:lang w:val="en-US" w:eastAsia="zh-CN"/>
              </w:rPr>
              <w:t xml:space="preserve">加盖公章</w:t>
            </w:r>
            <w:r>
              <w:rPr>
                <w:rFonts w:hint="eastAsia" w:ascii="宋体" w:hAnsi="宋体" w:eastAsia="宋体" w:cs="宋体"/>
                <w:sz w:val="24"/>
                <w:szCs w:val="24"/>
                <w:highlight w:val="none"/>
              </w:rPr>
              <w:t xml:space="preserve">，否则不予计分。）</w:t>
            </w:r>
            <w:r/>
          </w:p>
        </w:tc>
        <w:tc>
          <w:tcPr>
            <w:shd w:val="clear" w:color="auto" w:fill="auto"/>
            <w:tcW w:w="780" w:type="dxa"/>
            <w:vAlign w:val="center"/>
            <w:textDirection w:val="lrTb"/>
            <w:noWrap w:val="false"/>
          </w:tcPr>
          <w:p>
            <w:pPr>
              <w:ind w:left="0" w:right="0" w:firstLine="0"/>
              <w:jc w:val="center"/>
              <w:keepLines w:val="0"/>
              <w:keepNext w:val="0"/>
              <w:pageBreakBefore w:val="0"/>
              <w:spacing w:before="0" w:beforeAutospacing="0" w:after="0" w:afterAutospacing="0" w:line="360" w:lineRule="auto"/>
              <w:rPr>
                <w:rFonts w:hint="eastAsia"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分</w:t>
            </w:r>
            <w:r/>
          </w:p>
        </w:tc>
      </w:tr>
    </w:tbl>
    <w:p>
      <w:pPr>
        <w:pStyle w:val="697"/>
        <w:rPr>
          <w:rFonts w:hint="eastAsia"/>
        </w:rPr>
      </w:pPr>
      <w:r>
        <w:rPr>
          <w:rFonts w:hint="eastAsia"/>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560"/>
        <w:spacing w:line="520" w:lineRule="exact"/>
        <w:rPr>
          <w:rFonts w:hint="eastAsia" w:ascii="宋体" w:hAnsi="宋体" w:eastAsia="宋体" w:cs="宋体"/>
          <w:sz w:val="28"/>
          <w:szCs w:val="28"/>
        </w:rPr>
      </w:pPr>
      <w:r>
        <w:rPr>
          <w:rFonts w:hint="eastAsia" w:ascii="宋体" w:hAnsi="宋体" w:eastAsia="宋体" w:cs="宋体"/>
          <w:sz w:val="28"/>
          <w:szCs w:val="28"/>
        </w:rPr>
      </w:r>
      <w:r/>
    </w:p>
    <w:p>
      <w:pPr>
        <w:ind w:firstLine="2711"/>
        <w:rPr>
          <w:rFonts w:hint="eastAsia" w:ascii="宋体" w:hAnsi="宋体" w:eastAsia="宋体" w:cs="宋体"/>
          <w:b/>
          <w:bCs/>
          <w:sz w:val="36"/>
          <w:szCs w:val="36"/>
        </w:rPr>
      </w:pPr>
      <w:r>
        <w:rPr>
          <w:rFonts w:hint="eastAsia" w:ascii="宋体" w:hAnsi="宋体" w:eastAsia="宋体" w:cs="宋体"/>
          <w:b/>
          <w:bCs/>
          <w:sz w:val="36"/>
          <w:szCs w:val="36"/>
        </w:rPr>
        <w:t xml:space="preserve">第四章  合同格式及条款</w:t>
      </w:r>
      <w:r/>
    </w:p>
    <w:p>
      <w:pPr>
        <w:pStyle w:val="688"/>
        <w:numPr>
          <w:ilvl w:val="0"/>
          <w:numId w:val="0"/>
        </w:numPr>
        <w:ind w:firstLine="2891"/>
        <w:spacing w:line="360" w:lineRule="exact"/>
        <w:rPr>
          <w:rFonts w:hAnsi="宋体"/>
          <w:color w:val="auto"/>
          <w:szCs w:val="30"/>
        </w:rPr>
      </w:pPr>
      <w:r>
        <w:rPr>
          <w:rFonts w:hint="eastAsia" w:hAnsi="宋体"/>
          <w:color w:val="auto"/>
          <w:szCs w:val="44"/>
        </w:rPr>
        <w:t xml:space="preserve">合同协议书</w:t>
      </w:r>
      <w:r/>
    </w:p>
    <w:p>
      <w:pPr>
        <w:ind w:firstLine="422"/>
        <w:spacing w:line="400" w:lineRule="exact"/>
        <w:rPr>
          <w:rFonts w:ascii="宋体" w:hAnsi="宋体"/>
          <w:b/>
          <w:szCs w:val="21"/>
          <w:u w:val="single"/>
        </w:rPr>
      </w:pPr>
      <w:r>
        <w:rPr>
          <w:rFonts w:hint="eastAsia" w:ascii="宋体" w:hAnsi="宋体"/>
          <w:b/>
          <w:szCs w:val="21"/>
        </w:rPr>
        <w:t xml:space="preserve">发包人（全称）：</w:t>
      </w:r>
      <w:r>
        <w:rPr>
          <w:rFonts w:hint="eastAsia" w:ascii="宋体" w:hAnsi="宋体"/>
          <w:szCs w:val="21"/>
          <w:u w:val="single"/>
          <w:lang w:val="en-US" w:eastAsia="zh-CN"/>
        </w:rPr>
        <w:t xml:space="preserve">                        </w:t>
      </w:r>
      <w:r>
        <w:rPr>
          <w:rFonts w:hint="eastAsia" w:ascii="宋体" w:hAnsi="宋体" w:cs="宋体"/>
          <w:szCs w:val="21"/>
          <w:u w:val="single"/>
        </w:rPr>
        <w:t xml:space="preserve">     </w:t>
      </w:r>
      <w:r/>
    </w:p>
    <w:p>
      <w:pPr>
        <w:ind w:firstLine="422"/>
        <w:spacing w:line="400" w:lineRule="exact"/>
        <w:rPr>
          <w:rFonts w:ascii="宋体" w:hAnsi="宋体"/>
          <w:b/>
          <w:szCs w:val="21"/>
          <w:u w:val="single"/>
        </w:rPr>
      </w:pPr>
      <w:r>
        <w:rPr>
          <w:rFonts w:hint="eastAsia" w:ascii="宋体" w:hAnsi="宋体"/>
          <w:b/>
          <w:szCs w:val="21"/>
        </w:rPr>
        <w:t xml:space="preserve">承包人（全称）：</w:t>
      </w:r>
      <w:r>
        <w:rPr>
          <w:rFonts w:hint="eastAsia" w:ascii="宋体" w:hAnsi="宋体"/>
          <w:b/>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根据《中华人民共和国</w:t>
      </w:r>
      <w:r>
        <w:rPr>
          <w:rFonts w:hint="eastAsia" w:ascii="宋体" w:hAnsi="宋体"/>
          <w:szCs w:val="21"/>
          <w:lang w:val="en-US" w:eastAsia="zh-CN"/>
        </w:rPr>
        <w:t xml:space="preserve">民法典》《</w:t>
      </w:r>
      <w:r>
        <w:rPr>
          <w:rFonts w:hint="eastAsia" w:ascii="宋体" w:hAnsi="宋体"/>
          <w:szCs w:val="21"/>
        </w:rPr>
        <w:t xml:space="preserve">中华人民共和国建筑法》及有关法律规定，遵循平等、自愿、公平和诚实信用的原则，双方就</w:t>
      </w:r>
      <w:r>
        <w:rPr>
          <w:rFonts w:hint="eastAsia" w:ascii="宋体" w:hAnsi="宋体"/>
          <w:szCs w:val="21"/>
          <w:u w:val="single"/>
          <w:lang w:eastAsia="zh-CN"/>
        </w:rPr>
        <w:t xml:space="preserve">盱眙县天泉湖镇2026年第二、三批村级公益事业一事一议财政奖补项目</w:t>
      </w:r>
      <w:r>
        <w:rPr>
          <w:rFonts w:hint="eastAsia" w:ascii="宋体" w:hAnsi="宋体"/>
          <w:szCs w:val="21"/>
        </w:rPr>
        <w:t xml:space="preserve">施工及有关事项协商一致，共同达成如下协议：</w:t>
      </w:r>
      <w:r/>
    </w:p>
    <w:p>
      <w:pPr>
        <w:pStyle w:val="689"/>
        <w:ind w:firstLine="420"/>
        <w:spacing w:before="0" w:after="0" w:line="400" w:lineRule="exact"/>
        <w:rPr>
          <w:rFonts w:ascii="宋体" w:hAnsi="宋体"/>
          <w:sz w:val="21"/>
          <w:szCs w:val="21"/>
        </w:rPr>
      </w:pPr>
      <w:r/>
      <w:bookmarkStart w:id="33" w:name="_Toc351203481"/>
      <w:r>
        <w:rPr>
          <w:rFonts w:hint="eastAsia" w:ascii="宋体" w:hAnsi="宋体"/>
          <w:b w:val="0"/>
          <w:sz w:val="21"/>
          <w:szCs w:val="21"/>
        </w:rPr>
        <w:t xml:space="preserve">一、工程概况</w:t>
      </w:r>
      <w:bookmarkEnd w:id="33"/>
      <w:r/>
      <w:r/>
    </w:p>
    <w:p>
      <w:pPr>
        <w:ind w:firstLine="420"/>
        <w:spacing w:line="400" w:lineRule="exact"/>
        <w:rPr>
          <w:rFonts w:ascii="宋体" w:hAnsi="宋体"/>
          <w:szCs w:val="21"/>
          <w:u w:val="single"/>
        </w:rPr>
      </w:pPr>
      <w:r>
        <w:rPr>
          <w:rFonts w:ascii="宋体" w:hAnsi="宋体"/>
          <w:bCs/>
          <w:szCs w:val="21"/>
        </w:rPr>
        <w:t xml:space="preserve">1.</w:t>
      </w:r>
      <w:r>
        <w:rPr>
          <w:rFonts w:hint="eastAsia" w:ascii="宋体" w:hAnsi="宋体"/>
          <w:bCs/>
          <w:szCs w:val="21"/>
        </w:rPr>
        <w:t xml:space="preserve">工程名称</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lang w:eastAsia="zh-CN"/>
        </w:rPr>
        <w:t xml:space="preserve">盱眙县天泉湖镇2026年第二、三批村级公益事业一事一议财政奖补项目</w:t>
      </w:r>
      <w:r>
        <w:rPr>
          <w:rFonts w:hint="eastAsia" w:ascii="宋体" w:hAnsi="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工程地点：</w:t>
      </w:r>
      <w:r>
        <w:rPr>
          <w:rFonts w:hint="eastAsia" w:ascii="宋体" w:hAnsi="宋体" w:cs="宋体"/>
          <w:szCs w:val="21"/>
          <w:u w:val="single"/>
        </w:rPr>
        <w:t xml:space="preserve"> </w:t>
      </w:r>
      <w:r>
        <w:rPr>
          <w:rFonts w:hint="eastAsia" w:ascii="宋体" w:hAnsi="宋体"/>
          <w:szCs w:val="21"/>
          <w:u w:val="single"/>
          <w:lang w:eastAsia="zh-CN"/>
        </w:rPr>
        <w:t xml:space="preserve">盱眙县天泉湖镇</w:t>
      </w:r>
      <w:r>
        <w:rPr>
          <w:rFonts w:hint="eastAsia" w:ascii="宋体" w:hAnsi="宋体" w:cs="宋体"/>
          <w:szCs w:val="21"/>
          <w:u w:val="single"/>
        </w:rPr>
        <w:t xml:space="preserve"> </w:t>
      </w:r>
      <w:r>
        <w:rPr>
          <w:rFonts w:hint="eastAsia" w:ascii="宋体" w:hAnsi="宋体"/>
          <w:szCs w:val="21"/>
        </w:rPr>
        <w:t xml:space="preserve">。</w:t>
      </w:r>
      <w:r/>
    </w:p>
    <w:p>
      <w:pPr>
        <w:ind w:firstLine="420"/>
        <w:spacing w:line="400" w:lineRule="exact"/>
        <w:rPr>
          <w:rFonts w:ascii="宋体" w:hAnsi="宋体"/>
          <w:bCs/>
          <w:szCs w:val="21"/>
        </w:rPr>
      </w:pPr>
      <w:r>
        <w:rPr>
          <w:rFonts w:hint="eastAsia" w:ascii="宋体" w:hAnsi="宋体"/>
          <w:bCs/>
          <w:szCs w:val="21"/>
        </w:rPr>
        <w:t xml:space="preserve">3</w:t>
      </w:r>
      <w:r>
        <w:rPr>
          <w:rFonts w:ascii="宋体" w:hAnsi="宋体"/>
          <w:bCs/>
          <w:szCs w:val="21"/>
        </w:rPr>
        <w:t xml:space="preserve">.</w:t>
      </w:r>
      <w:r>
        <w:rPr>
          <w:rFonts w:hint="eastAsia" w:ascii="宋体" w:hAnsi="宋体"/>
          <w:bCs/>
          <w:szCs w:val="21"/>
        </w:rPr>
        <w:t xml:space="preserve">资金来源：</w:t>
      </w:r>
      <w:r>
        <w:rPr>
          <w:rFonts w:hint="eastAsia" w:ascii="宋体" w:hAnsi="宋体"/>
          <w:bCs/>
          <w:szCs w:val="21"/>
          <w:u w:val="single"/>
        </w:rPr>
        <w:t xml:space="preserve">              </w:t>
      </w:r>
      <w:r>
        <w:rPr>
          <w:rFonts w:hint="eastAsia" w:ascii="宋体" w:hAnsi="宋体"/>
          <w:bCs/>
          <w:szCs w:val="21"/>
        </w:rPr>
        <w:t xml:space="preserve">。</w:t>
      </w:r>
      <w:r/>
    </w:p>
    <w:p>
      <w:pPr>
        <w:ind w:firstLine="420"/>
        <w:spacing w:line="400" w:lineRule="exact"/>
        <w:rPr>
          <w:rFonts w:ascii="宋体" w:hAnsi="宋体"/>
          <w:bCs/>
          <w:szCs w:val="21"/>
        </w:rPr>
      </w:pPr>
      <w:r>
        <w:rPr>
          <w:rFonts w:hint="eastAsia" w:ascii="宋体" w:hAnsi="宋体"/>
          <w:bCs/>
          <w:szCs w:val="21"/>
        </w:rPr>
        <w:t xml:space="preserve">4</w:t>
      </w:r>
      <w:r>
        <w:rPr>
          <w:rFonts w:ascii="宋体" w:hAnsi="宋体"/>
          <w:bCs/>
          <w:szCs w:val="21"/>
        </w:rPr>
        <w:t xml:space="preserve">.</w:t>
      </w:r>
      <w:r>
        <w:rPr>
          <w:rFonts w:hint="eastAsia" w:ascii="宋体" w:hAnsi="宋体"/>
          <w:bCs/>
          <w:szCs w:val="21"/>
        </w:rPr>
        <w:t xml:space="preserve">工程内容：</w:t>
      </w:r>
      <w:r>
        <w:rPr>
          <w:rFonts w:hint="eastAsia" w:ascii="宋体" w:hAnsi="宋体" w:cs="宋体"/>
          <w:szCs w:val="21"/>
          <w:u w:val="single"/>
        </w:rPr>
        <w:t xml:space="preserve">详见全费用工程量清单</w:t>
      </w:r>
      <w:r>
        <w:rPr>
          <w:rFonts w:hint="eastAsia" w:ascii="宋体" w:hAnsi="宋体"/>
          <w:bCs/>
          <w:szCs w:val="21"/>
        </w:rPr>
        <w:t xml:space="preserve">。</w:t>
      </w:r>
      <w:r/>
    </w:p>
    <w:p>
      <w:pPr>
        <w:ind w:firstLine="420"/>
        <w:spacing w:line="400" w:lineRule="exact"/>
        <w:rPr>
          <w:rFonts w:ascii="宋体" w:hAnsi="宋体"/>
          <w:szCs w:val="21"/>
        </w:rPr>
      </w:pPr>
      <w:r>
        <w:rPr>
          <w:rFonts w:hint="eastAsia" w:ascii="宋体" w:hAnsi="宋体"/>
          <w:bCs/>
          <w:szCs w:val="21"/>
        </w:rPr>
        <w:t xml:space="preserve">5</w:t>
      </w:r>
      <w:r>
        <w:rPr>
          <w:rFonts w:ascii="宋体" w:hAnsi="宋体"/>
          <w:bCs/>
          <w:szCs w:val="21"/>
        </w:rPr>
        <w:t xml:space="preserve">.</w:t>
      </w:r>
      <w:r>
        <w:rPr>
          <w:rFonts w:hint="eastAsia" w:ascii="宋体" w:hAnsi="宋体"/>
          <w:bCs/>
          <w:szCs w:val="21"/>
        </w:rPr>
        <w:t xml:space="preserve">工程承包范围：</w:t>
      </w:r>
      <w:r>
        <w:rPr>
          <w:rFonts w:hint="eastAsia" w:ascii="宋体" w:hAnsi="宋体" w:cs="宋体"/>
          <w:szCs w:val="21"/>
          <w:u w:val="single"/>
        </w:rPr>
        <w:t xml:space="preserve">详见全费用工程量清单</w:t>
      </w:r>
      <w:r>
        <w:rPr>
          <w:rFonts w:hint="eastAsia" w:ascii="宋体" w:hAnsi="宋体"/>
          <w:szCs w:val="21"/>
        </w:rPr>
        <w:t xml:space="preserve">。</w:t>
      </w:r>
      <w:r/>
    </w:p>
    <w:p>
      <w:pPr>
        <w:pStyle w:val="689"/>
        <w:ind w:firstLine="420"/>
        <w:spacing w:before="0" w:after="0" w:line="400" w:lineRule="exact"/>
        <w:rPr>
          <w:rFonts w:ascii="宋体" w:hAnsi="宋体"/>
          <w:b w:val="0"/>
          <w:sz w:val="21"/>
          <w:szCs w:val="21"/>
        </w:rPr>
      </w:pPr>
      <w:r/>
      <w:bookmarkStart w:id="34" w:name="_Toc351203482"/>
      <w:r>
        <w:rPr>
          <w:rFonts w:hint="eastAsia" w:ascii="宋体" w:hAnsi="宋体"/>
          <w:b w:val="0"/>
          <w:sz w:val="21"/>
          <w:szCs w:val="21"/>
        </w:rPr>
        <w:t xml:space="preserve">二、合同工期</w:t>
      </w:r>
      <w:bookmarkEnd w:id="34"/>
      <w:r/>
      <w:r/>
    </w:p>
    <w:p>
      <w:pPr>
        <w:ind w:firstLine="420"/>
        <w:spacing w:line="400" w:lineRule="exact"/>
        <w:rPr>
          <w:rFonts w:ascii="宋体" w:hAnsi="宋体"/>
          <w:szCs w:val="21"/>
        </w:rPr>
      </w:pPr>
      <w:r>
        <w:rPr>
          <w:rFonts w:hint="eastAsia" w:ascii="宋体" w:hAnsi="宋体"/>
          <w:szCs w:val="21"/>
        </w:rPr>
        <w:t xml:space="preserve">计划开工日期：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计划竣工日期：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工期总日历天数：</w:t>
      </w:r>
      <w:r>
        <w:rPr>
          <w:rFonts w:hint="eastAsia" w:ascii="宋体" w:hAnsi="宋体"/>
          <w:szCs w:val="21"/>
          <w:u w:val="single"/>
        </w:rPr>
        <w:t xml:space="preserve">     </w:t>
      </w:r>
      <w:r>
        <w:rPr>
          <w:rFonts w:hint="eastAsia" w:ascii="宋体" w:hAnsi="宋体"/>
          <w:szCs w:val="21"/>
        </w:rPr>
        <w:t xml:space="preserve">日历天 。工期总日历天数与根据前述计划开竣工日期计算的工期天数不一致的，以工期总日历天数为准。</w:t>
      </w:r>
      <w:r/>
    </w:p>
    <w:p>
      <w:pPr>
        <w:pStyle w:val="689"/>
        <w:ind w:firstLine="420"/>
        <w:spacing w:before="0" w:after="0" w:line="400" w:lineRule="exact"/>
        <w:rPr>
          <w:rFonts w:ascii="宋体" w:hAnsi="宋体"/>
          <w:sz w:val="21"/>
          <w:szCs w:val="21"/>
        </w:rPr>
      </w:pPr>
      <w:r/>
      <w:bookmarkStart w:id="35" w:name="_Toc351203483"/>
      <w:r>
        <w:rPr>
          <w:rFonts w:hint="eastAsia" w:ascii="宋体" w:hAnsi="宋体"/>
          <w:b w:val="0"/>
          <w:sz w:val="21"/>
          <w:szCs w:val="21"/>
        </w:rPr>
        <w:t xml:space="preserve">三、质量标准</w:t>
      </w:r>
      <w:bookmarkEnd w:id="35"/>
      <w:r/>
      <w:r/>
    </w:p>
    <w:p>
      <w:pPr>
        <w:ind w:firstLine="420"/>
        <w:spacing w:line="400" w:lineRule="exact"/>
        <w:rPr>
          <w:rFonts w:ascii="宋体" w:hAnsi="宋体"/>
          <w:szCs w:val="21"/>
        </w:rPr>
      </w:pPr>
      <w:r>
        <w:rPr>
          <w:rFonts w:hint="eastAsia" w:ascii="宋体" w:hAnsi="宋体"/>
          <w:szCs w:val="21"/>
        </w:rPr>
        <w:t xml:space="preserve">工程质量符合</w:t>
      </w:r>
      <w:r>
        <w:rPr>
          <w:rFonts w:hint="eastAsia" w:ascii="宋体" w:hAnsi="宋体"/>
          <w:szCs w:val="21"/>
          <w:u w:val="single"/>
        </w:rPr>
        <w:t xml:space="preserve">国家及地方行业</w:t>
      </w:r>
      <w:r>
        <w:rPr>
          <w:rFonts w:hint="eastAsia" w:ascii="宋体" w:hAnsi="宋体"/>
          <w:szCs w:val="21"/>
        </w:rPr>
        <w:t xml:space="preserve">标准，要求合格。</w:t>
      </w:r>
      <w:r/>
    </w:p>
    <w:p>
      <w:pPr>
        <w:pStyle w:val="689"/>
        <w:ind w:firstLine="420"/>
        <w:spacing w:before="0" w:after="0" w:line="400" w:lineRule="exact"/>
        <w:rPr>
          <w:rFonts w:ascii="宋体" w:hAnsi="宋体"/>
          <w:sz w:val="21"/>
          <w:szCs w:val="21"/>
        </w:rPr>
      </w:pPr>
      <w:r/>
      <w:bookmarkStart w:id="36" w:name="_Toc351203484"/>
      <w:r>
        <w:rPr>
          <w:rFonts w:hint="eastAsia" w:ascii="宋体" w:hAnsi="宋体"/>
          <w:b w:val="0"/>
          <w:sz w:val="21"/>
          <w:szCs w:val="21"/>
        </w:rPr>
        <w:t xml:space="preserve">四、</w:t>
      </w:r>
      <w:r>
        <w:rPr>
          <w:rFonts w:hint="eastAsia" w:ascii="宋体" w:hAnsi="宋体" w:cs="Times New Roman"/>
          <w:b w:val="0"/>
          <w:bCs w:val="0"/>
          <w:sz w:val="21"/>
          <w:szCs w:val="21"/>
        </w:rPr>
        <w:t xml:space="preserve">签约合同价与合同价格形式</w:t>
      </w:r>
      <w:bookmarkEnd w:id="36"/>
      <w:r>
        <w:rPr>
          <w:rFonts w:ascii="宋体" w:hAnsi="宋体"/>
          <w:b w:val="0"/>
          <w:sz w:val="21"/>
          <w:szCs w:val="21"/>
        </w:rPr>
        <w:tab/>
      </w:r>
      <w:r/>
    </w:p>
    <w:p>
      <w:pPr>
        <w:ind w:firstLine="420"/>
        <w:spacing w:line="400" w:lineRule="exact"/>
        <w:rPr>
          <w:rFonts w:ascii="宋体" w:hAnsi="宋体"/>
          <w:szCs w:val="21"/>
        </w:rPr>
      </w:pPr>
      <w:r>
        <w:rPr>
          <w:rFonts w:ascii="宋体" w:hAnsi="宋体"/>
          <w:szCs w:val="21"/>
        </w:rPr>
        <w:t xml:space="preserve">1.</w:t>
      </w:r>
      <w:r>
        <w:rPr>
          <w:rFonts w:hint="eastAsia" w:ascii="宋体" w:hAnsi="宋体"/>
          <w:szCs w:val="21"/>
        </w:rPr>
        <w:t xml:space="preserve">签约合同价为：</w:t>
      </w:r>
      <w:r/>
    </w:p>
    <w:p>
      <w:pPr>
        <w:ind w:firstLine="420"/>
        <w:spacing w:line="400" w:lineRule="exact"/>
        <w:rPr>
          <w:rFonts w:ascii="宋体" w:hAnsi="宋体"/>
          <w:szCs w:val="21"/>
        </w:rPr>
      </w:pPr>
      <w:r>
        <w:rPr>
          <w:rFonts w:hint="eastAsia" w:ascii="宋体" w:hAnsi="宋体"/>
          <w:szCs w:val="21"/>
        </w:rPr>
        <w:t xml:space="preserve">人民币（大写）</w:t>
      </w:r>
      <w:r>
        <w:rPr>
          <w:rFonts w:ascii="宋体" w:hAnsi="宋体"/>
          <w:szCs w:val="21"/>
          <w:u w:val="single"/>
        </w:rPr>
        <w:t xml:space="preserve">                 </w:t>
      </w:r>
      <w:r>
        <w:rPr>
          <w:rFonts w:ascii="宋体" w:hAnsi="宋体"/>
          <w:szCs w:val="21"/>
        </w:rPr>
        <w:t xml:space="preserve">(¥</w:t>
      </w:r>
      <w:r>
        <w:rPr>
          <w:rFonts w:ascii="宋体" w:hAnsi="宋体"/>
          <w:szCs w:val="21"/>
          <w:u w:val="single"/>
        </w:rPr>
        <w:t xml:space="preserve">            </w:t>
      </w:r>
      <w:r>
        <w:rPr>
          <w:rFonts w:hint="eastAsia" w:ascii="宋体" w:hAnsi="宋体"/>
          <w:szCs w:val="21"/>
        </w:rPr>
        <w:t xml:space="preserve">元</w:t>
      </w:r>
      <w:r>
        <w:rPr>
          <w:rFonts w:hint="eastAsia" w:ascii="宋体" w:hAnsi="宋体"/>
          <w:szCs w:val="21"/>
          <w:lang w:eastAsia="zh-CN"/>
        </w:rPr>
        <w:t xml:space="preserve">）</w:t>
      </w:r>
      <w:r>
        <w:rPr>
          <w:rFonts w:hint="eastAsia" w:ascii="宋体" w:hAnsi="宋体"/>
          <w:szCs w:val="21"/>
        </w:rPr>
        <w:t xml:space="preserve">；</w:t>
      </w:r>
      <w:r/>
    </w:p>
    <w:p>
      <w:pPr>
        <w:ind w:firstLine="420"/>
        <w:spacing w:line="400" w:lineRule="exact"/>
        <w:rPr>
          <w:rFonts w:ascii="宋体" w:hAnsi="宋体"/>
          <w:szCs w:val="21"/>
        </w:rPr>
      </w:pPr>
      <w:r>
        <w:rPr>
          <w:rFonts w:ascii="宋体" w:hAnsi="宋体"/>
          <w:szCs w:val="21"/>
        </w:rPr>
        <w:t xml:space="preserve">2.</w:t>
      </w:r>
      <w:r>
        <w:rPr>
          <w:rFonts w:hint="eastAsia" w:ascii="宋体" w:hAnsi="宋体"/>
          <w:szCs w:val="21"/>
        </w:rPr>
        <w:t xml:space="preserve">合同价格形式：</w:t>
      </w:r>
      <w:r>
        <w:rPr>
          <w:rFonts w:hint="eastAsia" w:ascii="宋体" w:hAnsi="宋体"/>
          <w:szCs w:val="21"/>
          <w:u w:val="single"/>
        </w:rPr>
        <w:t xml:space="preserve">                       </w:t>
      </w:r>
      <w:r>
        <w:rPr>
          <w:rFonts w:hint="eastAsia" w:ascii="宋体" w:hAnsi="宋体"/>
          <w:szCs w:val="21"/>
        </w:rPr>
        <w:t xml:space="preserve">。</w:t>
      </w:r>
      <w:r/>
    </w:p>
    <w:p>
      <w:pPr>
        <w:pStyle w:val="689"/>
        <w:ind w:firstLine="420"/>
        <w:spacing w:before="0" w:after="0" w:line="400" w:lineRule="exact"/>
        <w:rPr>
          <w:rFonts w:ascii="宋体" w:hAnsi="宋体"/>
          <w:b w:val="0"/>
          <w:sz w:val="21"/>
          <w:szCs w:val="21"/>
        </w:rPr>
      </w:pPr>
      <w:r/>
      <w:bookmarkStart w:id="37" w:name="_Toc351203485"/>
      <w:r>
        <w:rPr>
          <w:rFonts w:hint="eastAsia" w:ascii="宋体" w:hAnsi="宋体"/>
          <w:b w:val="0"/>
          <w:sz w:val="21"/>
          <w:szCs w:val="21"/>
        </w:rPr>
        <w:t xml:space="preserve">五、</w:t>
      </w:r>
      <w:bookmarkEnd w:id="37"/>
      <w:r>
        <w:rPr>
          <w:rFonts w:hint="eastAsia" w:ascii="宋体" w:hAnsi="宋体"/>
          <w:b w:val="0"/>
          <w:sz w:val="21"/>
          <w:szCs w:val="21"/>
        </w:rPr>
        <w:t xml:space="preserve">项目经理</w:t>
      </w:r>
      <w:r/>
    </w:p>
    <w:p>
      <w:pPr>
        <w:ind w:firstLine="420"/>
        <w:spacing w:line="400" w:lineRule="exact"/>
        <w:rPr>
          <w:rFonts w:ascii="宋体" w:hAnsi="宋体"/>
          <w:szCs w:val="21"/>
        </w:rPr>
      </w:pPr>
      <w:r>
        <w:rPr>
          <w:rFonts w:hint="eastAsia" w:ascii="宋体" w:hAnsi="宋体"/>
          <w:szCs w:val="21"/>
        </w:rPr>
        <w:t xml:space="preserve">承包人项目经理：</w:t>
      </w:r>
      <w:r>
        <w:rPr>
          <w:rFonts w:hint="eastAsia" w:ascii="宋体" w:hAnsi="宋体"/>
          <w:szCs w:val="21"/>
          <w:u w:val="single"/>
        </w:rPr>
        <w:t xml:space="preserve">                       </w:t>
      </w:r>
      <w:r>
        <w:rPr>
          <w:rFonts w:hint="eastAsia" w:ascii="宋体" w:hAnsi="宋体"/>
          <w:szCs w:val="21"/>
        </w:rPr>
        <w:t xml:space="preserve">。</w:t>
      </w:r>
      <w:r/>
    </w:p>
    <w:p>
      <w:pPr>
        <w:pStyle w:val="689"/>
        <w:ind w:firstLine="420"/>
        <w:spacing w:before="0" w:after="0" w:line="400" w:lineRule="exact"/>
        <w:rPr>
          <w:rFonts w:ascii="宋体" w:hAnsi="宋体"/>
          <w:sz w:val="21"/>
          <w:szCs w:val="21"/>
        </w:rPr>
      </w:pPr>
      <w:r/>
      <w:bookmarkStart w:id="38" w:name="_Toc351203486"/>
      <w:r>
        <w:rPr>
          <w:rFonts w:hint="eastAsia" w:ascii="宋体" w:hAnsi="宋体"/>
          <w:b w:val="0"/>
          <w:sz w:val="21"/>
          <w:szCs w:val="21"/>
        </w:rPr>
        <w:t xml:space="preserve">六、合同文件构成</w:t>
      </w:r>
      <w:bookmarkEnd w:id="38"/>
      <w:r/>
      <w:r/>
    </w:p>
    <w:p>
      <w:pPr>
        <w:ind w:firstLine="420"/>
        <w:spacing w:line="400" w:lineRule="exact"/>
        <w:rPr>
          <w:rFonts w:ascii="宋体" w:hAnsi="宋体"/>
          <w:bCs/>
          <w:szCs w:val="21"/>
        </w:rPr>
      </w:pPr>
      <w:r>
        <w:rPr>
          <w:rFonts w:hint="eastAsia" w:ascii="宋体" w:hAnsi="宋体"/>
          <w:bCs/>
          <w:szCs w:val="21"/>
        </w:rPr>
        <w:t xml:space="preserve">本协议书与下列文件一起构成合同文件：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）中标通知书（如果有）；</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）投标函及其附录（如果有）；</w:t>
      </w:r>
      <w:r>
        <w:rPr>
          <w:rFonts w:ascii="宋体" w:hAnsi="宋体"/>
          <w:szCs w:val="21"/>
        </w:rPr>
        <w:t xml:space="preserve"> </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）专用合同条款及其附件；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）通用合同条款；</w:t>
      </w:r>
      <w:r/>
    </w:p>
    <w:p>
      <w:pPr>
        <w:ind w:firstLine="420"/>
        <w:jc w:val="left"/>
        <w:spacing w:line="400" w:lineRule="exact"/>
        <w:rPr>
          <w:rFonts w:ascii="宋体" w:hAnsi="宋体"/>
          <w:szCs w:val="21"/>
        </w:rPr>
      </w:pPr>
      <w:r>
        <w:rPr>
          <w:rFonts w:hint="eastAsia" w:ascii="宋体" w:hAnsi="宋体"/>
          <w:szCs w:val="21"/>
        </w:rPr>
        <w:t xml:space="preserve">（5）已标价工程量清单或预算书；</w:t>
      </w:r>
      <w:r/>
    </w:p>
    <w:p>
      <w:pPr>
        <w:ind w:firstLine="420"/>
        <w:jc w:val="left"/>
        <w:spacing w:line="400" w:lineRule="exact"/>
        <w:rPr>
          <w:rFonts w:ascii="宋体" w:hAnsi="宋体"/>
          <w:szCs w:val="21"/>
        </w:rPr>
      </w:pPr>
      <w:r>
        <w:rPr>
          <w:rFonts w:hint="eastAsia" w:ascii="宋体" w:hAnsi="宋体"/>
          <w:szCs w:val="21"/>
        </w:rPr>
        <w:t xml:space="preserve">（6）其他合同文件。</w:t>
      </w:r>
      <w:r/>
    </w:p>
    <w:p>
      <w:pPr>
        <w:ind w:firstLine="420"/>
        <w:jc w:val="left"/>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jc w:val="left"/>
        <w:spacing w:line="400" w:lineRule="exact"/>
        <w:rPr>
          <w:rFonts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689"/>
        <w:ind w:firstLine="420"/>
        <w:spacing w:before="0" w:after="0" w:line="400" w:lineRule="exact"/>
        <w:rPr>
          <w:rFonts w:ascii="宋体" w:hAnsi="宋体"/>
          <w:b w:val="0"/>
          <w:sz w:val="21"/>
          <w:szCs w:val="21"/>
        </w:rPr>
      </w:pPr>
      <w:r/>
      <w:bookmarkStart w:id="39" w:name="_Toc351203487"/>
      <w:r>
        <w:rPr>
          <w:rFonts w:hint="eastAsia" w:ascii="宋体" w:hAnsi="宋体"/>
          <w:b w:val="0"/>
          <w:sz w:val="21"/>
          <w:szCs w:val="21"/>
        </w:rPr>
        <w:t xml:space="preserve">七、承诺</w:t>
      </w:r>
      <w:bookmarkEnd w:id="39"/>
      <w:r/>
      <w:r/>
    </w:p>
    <w:p>
      <w:pPr>
        <w:ind w:firstLine="420"/>
        <w:spacing w:line="400" w:lineRule="exact"/>
        <w:rPr>
          <w:rFonts w:ascii="宋体" w:hAnsi="宋体"/>
          <w:bCs/>
          <w:szCs w:val="21"/>
        </w:rPr>
      </w:pPr>
      <w:r>
        <w:rPr>
          <w:rFonts w:ascii="宋体" w:hAnsi="宋体"/>
          <w:bCs/>
          <w:szCs w:val="21"/>
        </w:rPr>
        <w:t xml:space="preserve">1.</w:t>
      </w:r>
      <w:r>
        <w:rPr>
          <w:rFonts w:hint="eastAsia" w:ascii="宋体" w:hAnsi="宋体"/>
          <w:bCs/>
          <w:szCs w:val="21"/>
        </w:rPr>
        <w:t xml:space="preserve">发包人承诺按照法律规定履行项目审批手续、筹集工程建设资金并按照合同约定的期限和方式支付合同价款。</w:t>
      </w:r>
      <w:r/>
    </w:p>
    <w:p>
      <w:pPr>
        <w:ind w:firstLine="420"/>
        <w:spacing w:line="400" w:lineRule="exact"/>
        <w:rPr>
          <w:rFonts w:ascii="宋体" w:hAnsi="宋体"/>
          <w:bCs/>
          <w:szCs w:val="21"/>
        </w:rPr>
      </w:pPr>
      <w:r>
        <w:rPr>
          <w:rFonts w:ascii="宋体" w:hAnsi="宋体"/>
          <w:bCs/>
          <w:szCs w:val="21"/>
        </w:rPr>
        <w:t xml:space="preserve">2.</w:t>
      </w:r>
      <w:r>
        <w:rPr>
          <w:rFonts w:hint="eastAsia" w:ascii="宋体" w:hAnsi="宋体"/>
          <w:bCs/>
          <w:szCs w:val="21"/>
        </w:rPr>
        <w:t xml:space="preserve">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bCs/>
          <w:szCs w:val="21"/>
        </w:rPr>
      </w:pPr>
      <w:r>
        <w:rPr>
          <w:rFonts w:ascii="宋体" w:hAnsi="宋体"/>
          <w:bCs/>
          <w:szCs w:val="21"/>
        </w:rPr>
        <w:t xml:space="preserve">3.</w:t>
      </w:r>
      <w:r>
        <w:rPr>
          <w:rFonts w:hint="eastAsia" w:ascii="宋体" w:hAnsi="宋体"/>
          <w:bCs/>
          <w:szCs w:val="21"/>
        </w:rPr>
        <w:t xml:space="preserve">发包人和承包人通过招投标形式签订合同的，双方理解并承诺不再就同一工程另行签订与合同实质性内容相背离的协议。</w:t>
      </w:r>
      <w:r/>
    </w:p>
    <w:p>
      <w:pPr>
        <w:pStyle w:val="689"/>
        <w:ind w:firstLine="420"/>
        <w:spacing w:before="0" w:after="0" w:line="400" w:lineRule="exact"/>
        <w:rPr>
          <w:rFonts w:ascii="宋体" w:hAnsi="宋体"/>
          <w:b w:val="0"/>
          <w:sz w:val="21"/>
          <w:szCs w:val="21"/>
        </w:rPr>
      </w:pPr>
      <w:r/>
      <w:bookmarkStart w:id="40" w:name="_Toc351203488"/>
      <w:r>
        <w:rPr>
          <w:rFonts w:hint="eastAsia" w:ascii="宋体" w:hAnsi="宋体"/>
          <w:b w:val="0"/>
          <w:sz w:val="21"/>
          <w:szCs w:val="21"/>
        </w:rPr>
        <w:t xml:space="preserve">八、词语含义</w:t>
      </w:r>
      <w:bookmarkEnd w:id="40"/>
      <w:r/>
      <w:r/>
    </w:p>
    <w:p>
      <w:pPr>
        <w:ind w:firstLine="420"/>
        <w:spacing w:line="400" w:lineRule="exact"/>
        <w:rPr>
          <w:rFonts w:ascii="宋体" w:hAnsi="宋体"/>
          <w:bCs/>
          <w:szCs w:val="21"/>
        </w:rPr>
      </w:pPr>
      <w:r>
        <w:rPr>
          <w:rFonts w:hint="eastAsia" w:ascii="宋体" w:hAnsi="宋体"/>
          <w:bCs/>
          <w:szCs w:val="21"/>
        </w:rPr>
        <w:t xml:space="preserve">本协议书中词语含义与第二部分通用合同条款中赋予的含义相同。</w:t>
      </w:r>
      <w:r/>
    </w:p>
    <w:p>
      <w:pPr>
        <w:pStyle w:val="689"/>
        <w:ind w:firstLine="420"/>
        <w:spacing w:before="0" w:after="0" w:line="400" w:lineRule="exact"/>
        <w:rPr>
          <w:rFonts w:ascii="宋体" w:hAnsi="宋体"/>
          <w:sz w:val="21"/>
          <w:szCs w:val="21"/>
        </w:rPr>
      </w:pPr>
      <w:r/>
      <w:bookmarkStart w:id="41" w:name="_Toc351203489"/>
      <w:r>
        <w:rPr>
          <w:rFonts w:hint="eastAsia" w:ascii="宋体" w:hAnsi="宋体"/>
          <w:b w:val="0"/>
          <w:sz w:val="21"/>
          <w:szCs w:val="21"/>
        </w:rPr>
        <w:t xml:space="preserve">九、签订时间</w:t>
      </w:r>
      <w:bookmarkEnd w:id="41"/>
      <w:r/>
      <w:r/>
    </w:p>
    <w:p>
      <w:pPr>
        <w:ind w:firstLine="420"/>
        <w:spacing w:line="400" w:lineRule="exact"/>
        <w:rPr>
          <w:rFonts w:ascii="宋体" w:hAnsi="宋体"/>
          <w:bCs/>
          <w:szCs w:val="21"/>
        </w:rPr>
      </w:pPr>
      <w:r>
        <w:rPr>
          <w:rFonts w:hint="eastAsia" w:ascii="宋体" w:hAnsi="宋体"/>
          <w:bCs/>
          <w:szCs w:val="21"/>
        </w:rPr>
        <w:t xml:space="preserve">本合同于</w:t>
      </w:r>
      <w:r>
        <w:rPr>
          <w:rFonts w:ascii="宋体" w:hAnsi="宋体"/>
          <w:bCs/>
          <w:szCs w:val="21"/>
          <w:u w:val="single"/>
        </w:rPr>
        <w:t xml:space="preserve">         </w:t>
      </w:r>
      <w:r>
        <w:rPr>
          <w:rFonts w:hint="eastAsia" w:ascii="宋体" w:hAnsi="宋体"/>
          <w:bCs/>
          <w:szCs w:val="21"/>
        </w:rPr>
        <w:t xml:space="preserve">年</w:t>
      </w:r>
      <w:r>
        <w:rPr>
          <w:rFonts w:ascii="宋体" w:hAnsi="宋体"/>
          <w:bCs/>
          <w:szCs w:val="21"/>
          <w:u w:val="single"/>
        </w:rPr>
        <w:t xml:space="preserve">    </w:t>
      </w:r>
      <w:r>
        <w:rPr>
          <w:rFonts w:hint="eastAsia" w:ascii="宋体" w:hAnsi="宋体"/>
          <w:bCs/>
          <w:szCs w:val="21"/>
        </w:rPr>
        <w:t xml:space="preserve">月</w:t>
      </w:r>
      <w:r>
        <w:rPr>
          <w:rFonts w:ascii="宋体" w:hAnsi="宋体"/>
          <w:bCs/>
          <w:szCs w:val="21"/>
          <w:u w:val="single"/>
        </w:rPr>
        <w:t xml:space="preserve">    </w:t>
      </w:r>
      <w:r>
        <w:rPr>
          <w:rFonts w:hint="eastAsia" w:ascii="宋体" w:hAnsi="宋体"/>
          <w:bCs/>
          <w:szCs w:val="21"/>
        </w:rPr>
        <w:t xml:space="preserve">日签订。</w:t>
      </w:r>
      <w:r/>
    </w:p>
    <w:p>
      <w:pPr>
        <w:pStyle w:val="689"/>
        <w:ind w:firstLine="420"/>
        <w:spacing w:before="0" w:after="0" w:line="400" w:lineRule="exact"/>
        <w:rPr>
          <w:rFonts w:ascii="宋体" w:hAnsi="宋体"/>
          <w:sz w:val="21"/>
          <w:szCs w:val="21"/>
        </w:rPr>
      </w:pPr>
      <w:r/>
      <w:bookmarkStart w:id="42" w:name="_Toc351203490"/>
      <w:r>
        <w:rPr>
          <w:rFonts w:hint="eastAsia" w:ascii="宋体" w:hAnsi="宋体"/>
          <w:b w:val="0"/>
          <w:sz w:val="21"/>
          <w:szCs w:val="21"/>
        </w:rPr>
        <w:t xml:space="preserve">十、签订地点</w:t>
      </w:r>
      <w:bookmarkEnd w:id="42"/>
      <w:r/>
      <w:r/>
    </w:p>
    <w:p>
      <w:pPr>
        <w:ind w:firstLine="420"/>
        <w:spacing w:line="400" w:lineRule="exact"/>
        <w:rPr>
          <w:rFonts w:ascii="宋体" w:hAnsi="宋体"/>
          <w:bCs/>
          <w:szCs w:val="21"/>
        </w:rPr>
      </w:pPr>
      <w:r>
        <w:rPr>
          <w:rFonts w:hint="eastAsia" w:ascii="宋体" w:hAnsi="宋体"/>
          <w:bCs/>
          <w:szCs w:val="21"/>
        </w:rPr>
        <w:t xml:space="preserve">本合同在</w:t>
      </w:r>
      <w:r>
        <w:rPr>
          <w:rFonts w:ascii="宋体" w:hAnsi="宋体"/>
          <w:bCs/>
          <w:szCs w:val="21"/>
          <w:u w:val="single"/>
        </w:rPr>
        <w:t xml:space="preserve">                                    </w:t>
      </w:r>
      <w:r>
        <w:rPr>
          <w:rFonts w:hint="eastAsia" w:ascii="宋体" w:hAnsi="宋体"/>
          <w:bCs/>
          <w:szCs w:val="21"/>
        </w:rPr>
        <w:t xml:space="preserve">签订。</w:t>
      </w:r>
      <w:r/>
    </w:p>
    <w:p>
      <w:pPr>
        <w:pStyle w:val="689"/>
        <w:ind w:firstLine="420"/>
        <w:spacing w:before="0" w:after="0" w:line="400" w:lineRule="exact"/>
        <w:rPr>
          <w:rFonts w:ascii="宋体" w:hAnsi="宋体"/>
          <w:sz w:val="21"/>
          <w:szCs w:val="21"/>
        </w:rPr>
      </w:pPr>
      <w:r/>
      <w:bookmarkStart w:id="43" w:name="_Toc351203491"/>
      <w:r>
        <w:rPr>
          <w:rFonts w:hint="eastAsia" w:ascii="宋体" w:hAnsi="宋体"/>
          <w:b w:val="0"/>
          <w:sz w:val="21"/>
          <w:szCs w:val="21"/>
        </w:rPr>
        <w:t xml:space="preserve">十一、补充协议</w:t>
      </w:r>
      <w:bookmarkEnd w:id="43"/>
      <w:r/>
      <w:r/>
    </w:p>
    <w:p>
      <w:pPr>
        <w:ind w:firstLine="420"/>
        <w:spacing w:line="400" w:lineRule="exact"/>
        <w:rPr>
          <w:rFonts w:ascii="宋体" w:hAnsi="宋体"/>
          <w:b/>
          <w:bCs/>
          <w:szCs w:val="21"/>
        </w:rPr>
      </w:pPr>
      <w:r>
        <w:rPr>
          <w:rFonts w:hint="eastAsia" w:ascii="宋体" w:hAnsi="宋体"/>
          <w:bCs/>
          <w:szCs w:val="21"/>
        </w:rPr>
        <w:t xml:space="preserve">合同未尽事宜，合同当事人另行签订补充协议，补充协议是合同的组成部分。</w:t>
      </w:r>
      <w:r/>
    </w:p>
    <w:p>
      <w:pPr>
        <w:pStyle w:val="689"/>
        <w:ind w:firstLine="420"/>
        <w:spacing w:before="0" w:after="0" w:line="400" w:lineRule="exact"/>
        <w:rPr>
          <w:rFonts w:ascii="宋体" w:hAnsi="宋体"/>
          <w:sz w:val="21"/>
          <w:szCs w:val="21"/>
        </w:rPr>
      </w:pPr>
      <w:r/>
      <w:bookmarkStart w:id="44" w:name="_Toc351203492"/>
      <w:r>
        <w:rPr>
          <w:rFonts w:hint="eastAsia" w:ascii="宋体" w:hAnsi="宋体"/>
          <w:b w:val="0"/>
          <w:sz w:val="21"/>
          <w:szCs w:val="21"/>
        </w:rPr>
        <w:t xml:space="preserve">十二、合同生效</w:t>
      </w:r>
      <w:bookmarkEnd w:id="44"/>
      <w:r/>
      <w:r/>
    </w:p>
    <w:p>
      <w:pPr>
        <w:ind w:firstLine="420"/>
        <w:spacing w:line="400" w:lineRule="exact"/>
        <w:rPr>
          <w:rFonts w:ascii="宋体" w:hAnsi="宋体"/>
          <w:bCs/>
          <w:szCs w:val="21"/>
        </w:rPr>
      </w:pPr>
      <w:r>
        <w:rPr>
          <w:rFonts w:hint="eastAsia" w:ascii="宋体" w:hAnsi="宋体"/>
          <w:bCs/>
          <w:szCs w:val="21"/>
        </w:rPr>
        <w:t xml:space="preserve">本合同自</w:t>
      </w:r>
      <w:r>
        <w:rPr>
          <w:rFonts w:ascii="宋体" w:hAnsi="宋体"/>
          <w:bCs/>
          <w:szCs w:val="21"/>
          <w:u w:val="single"/>
        </w:rPr>
        <w:t xml:space="preserve">                                   </w:t>
      </w:r>
      <w:r>
        <w:rPr>
          <w:rFonts w:hint="eastAsia" w:ascii="宋体" w:hAnsi="宋体"/>
          <w:bCs/>
          <w:szCs w:val="21"/>
        </w:rPr>
        <w:t xml:space="preserve">生效。</w:t>
      </w:r>
      <w:r/>
    </w:p>
    <w:p>
      <w:pPr>
        <w:pStyle w:val="689"/>
        <w:ind w:firstLine="420"/>
        <w:spacing w:before="0" w:after="0" w:line="400" w:lineRule="exact"/>
        <w:rPr>
          <w:rFonts w:ascii="宋体" w:hAnsi="宋体"/>
          <w:sz w:val="21"/>
          <w:szCs w:val="21"/>
        </w:rPr>
      </w:pPr>
      <w:r/>
      <w:bookmarkStart w:id="45" w:name="_Toc351203493"/>
      <w:r>
        <w:rPr>
          <w:rFonts w:hint="eastAsia" w:ascii="宋体" w:hAnsi="宋体"/>
          <w:b w:val="0"/>
          <w:sz w:val="21"/>
          <w:szCs w:val="21"/>
        </w:rPr>
        <w:t xml:space="preserve">十三、合同份数</w:t>
      </w:r>
      <w:bookmarkEnd w:id="45"/>
      <w:r/>
      <w:r/>
    </w:p>
    <w:p>
      <w:pPr>
        <w:ind w:firstLine="420"/>
        <w:spacing w:line="400" w:lineRule="exact"/>
        <w:rPr>
          <w:rFonts w:ascii="宋体" w:hAnsi="宋体"/>
          <w:bCs/>
          <w:szCs w:val="21"/>
        </w:rPr>
      </w:pPr>
      <w:r>
        <w:rPr>
          <w:rFonts w:hint="eastAsia" w:ascii="宋体" w:hAnsi="宋体"/>
          <w:bCs/>
          <w:szCs w:val="21"/>
        </w:rPr>
        <w:t xml:space="preserve">本合同一式</w:t>
      </w:r>
      <w:r>
        <w:rPr>
          <w:rFonts w:ascii="宋体" w:hAnsi="宋体"/>
          <w:bCs/>
          <w:szCs w:val="21"/>
          <w:u w:val="single"/>
        </w:rPr>
        <w:t xml:space="preserve">    </w:t>
      </w:r>
      <w:r>
        <w:rPr>
          <w:rFonts w:hint="eastAsia" w:ascii="宋体" w:hAnsi="宋体"/>
          <w:bCs/>
          <w:szCs w:val="21"/>
        </w:rPr>
        <w:t xml:space="preserve">份，均具有同等法律效力，发包人执</w:t>
      </w:r>
      <w:r>
        <w:rPr>
          <w:rFonts w:ascii="宋体" w:hAnsi="宋体"/>
          <w:bCs/>
          <w:szCs w:val="21"/>
          <w:u w:val="single"/>
        </w:rPr>
        <w:t xml:space="preserve">    </w:t>
      </w:r>
      <w:r>
        <w:rPr>
          <w:rFonts w:hint="eastAsia" w:ascii="宋体" w:hAnsi="宋体"/>
          <w:bCs/>
          <w:szCs w:val="21"/>
        </w:rPr>
        <w:t xml:space="preserve">份，承包人执</w:t>
      </w:r>
      <w:r>
        <w:rPr>
          <w:rFonts w:ascii="宋体" w:hAnsi="宋体"/>
          <w:bCs/>
          <w:szCs w:val="21"/>
          <w:u w:val="single"/>
        </w:rPr>
        <w:t xml:space="preserve">    </w:t>
      </w:r>
      <w:r>
        <w:rPr>
          <w:rFonts w:hint="eastAsia" w:ascii="宋体" w:hAnsi="宋体"/>
          <w:bCs/>
          <w:szCs w:val="21"/>
        </w:rPr>
        <w:t xml:space="preserve">份。</w:t>
      </w:r>
      <w:r/>
    </w:p>
    <w:p>
      <w:pPr>
        <w:ind w:firstLine="420"/>
        <w:spacing w:line="400" w:lineRule="exact"/>
        <w:rPr>
          <w:rFonts w:ascii="宋体" w:hAnsi="宋体"/>
          <w:bCs/>
          <w:szCs w:val="21"/>
        </w:rPr>
      </w:pPr>
      <w:r>
        <w:rPr>
          <w:rFonts w:ascii="宋体" w:hAnsi="宋体"/>
          <w:bCs/>
          <w:szCs w:val="21"/>
        </w:rPr>
      </w:r>
      <w:r/>
    </w:p>
    <w:p>
      <w:pPr>
        <w:ind w:firstLine="420"/>
        <w:spacing w:line="400" w:lineRule="exact"/>
        <w:rPr>
          <w:rFonts w:ascii="宋体" w:hAnsi="宋体"/>
          <w:szCs w:val="21"/>
        </w:rPr>
      </w:pPr>
      <w:r>
        <w:rPr>
          <w:rFonts w:hint="eastAsia" w:ascii="宋体" w:hAnsi="宋体"/>
          <w:szCs w:val="21"/>
        </w:rPr>
        <w:t xml:space="preserve">发包人：</w:t>
      </w:r>
      <w:r>
        <w:rPr>
          <w:rFonts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公章</w:t>
      </w:r>
      <w:r>
        <w:rPr>
          <w:rFonts w:hint="eastAsia" w:ascii="宋体" w:hAnsi="宋体"/>
          <w:szCs w:val="21"/>
          <w:lang w:eastAsia="zh-CN"/>
        </w:rPr>
        <w:t xml:space="preserve">）</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承包人：</w:t>
      </w:r>
      <w:r>
        <w:rPr>
          <w:rFonts w:ascii="宋体" w:hAnsi="宋体"/>
          <w:szCs w:val="21"/>
        </w:rPr>
        <w:t xml:space="preserve">  </w:t>
      </w:r>
      <w:r>
        <w:rPr>
          <w:rFonts w:hint="eastAsia" w:ascii="宋体" w:hAnsi="宋体"/>
          <w:szCs w:val="21"/>
          <w:lang w:eastAsia="zh-CN"/>
        </w:rPr>
        <w:t xml:space="preserve">（</w:t>
      </w:r>
      <w:r>
        <w:rPr>
          <w:rFonts w:hint="eastAsia" w:ascii="宋体" w:hAnsi="宋体"/>
          <w:szCs w:val="21"/>
        </w:rPr>
        <w:t xml:space="preserve">公章</w:t>
      </w:r>
      <w:r>
        <w:rPr>
          <w:rFonts w:hint="eastAsia" w:ascii="宋体" w:hAnsi="宋体"/>
          <w:szCs w:val="21"/>
          <w:lang w:eastAsia="zh-CN"/>
        </w:rPr>
        <w:t xml:space="preserve">）</w:t>
      </w:r>
      <w:r/>
    </w:p>
    <w:p>
      <w:pPr>
        <w:ind w:firstLine="420"/>
        <w:spacing w:line="400" w:lineRule="exact"/>
        <w:rPr>
          <w:rFonts w:ascii="宋体" w:hAnsi="宋体"/>
          <w:szCs w:val="21"/>
        </w:rPr>
      </w:pPr>
      <w:r>
        <w:rPr>
          <w:rFonts w:hint="eastAsia" w:ascii="宋体" w:hAnsi="宋体"/>
          <w:szCs w:val="21"/>
        </w:rPr>
        <w:t xml:space="preserve">法定代表人或其委托代理人：</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法定代表人或其委托代理人：</w:t>
      </w:r>
      <w:r/>
    </w:p>
    <w:p>
      <w:pPr>
        <w:ind w:firstLine="420"/>
        <w:spacing w:line="400" w:lineRule="exact"/>
        <w:rPr>
          <w:rFonts w:ascii="宋体" w:hAnsi="宋体"/>
          <w:szCs w:val="21"/>
        </w:rPr>
      </w:pPr>
      <w:r>
        <w:rPr>
          <w:rFonts w:hint="eastAsia" w:ascii="宋体" w:hAnsi="宋体"/>
          <w:szCs w:val="21"/>
        </w:rPr>
        <w:t xml:space="preserve">（签字或盖章）</w:t>
      </w:r>
      <w:r>
        <w:rPr>
          <w:rFonts w:ascii="宋体" w:hAnsi="宋体"/>
          <w:szCs w:val="21"/>
        </w:rPr>
        <w:t xml:space="preserve">                    </w:t>
      </w:r>
      <w:r>
        <w:rPr>
          <w:rFonts w:hint="eastAsia" w:ascii="宋体" w:hAnsi="宋体"/>
          <w:szCs w:val="21"/>
        </w:rPr>
        <w:t xml:space="preserve">   （签字或盖章）</w:t>
      </w:r>
      <w:r/>
    </w:p>
    <w:p>
      <w:pPr>
        <w:ind w:firstLine="420"/>
        <w:spacing w:line="400" w:lineRule="exact"/>
        <w:rPr>
          <w:rFonts w:ascii="宋体" w:hAnsi="宋体"/>
          <w:szCs w:val="21"/>
        </w:rPr>
      </w:pPr>
      <w:r>
        <w:rPr>
          <w:rFonts w:hint="eastAsia" w:ascii="宋体" w:hAnsi="宋体"/>
          <w:szCs w:val="21"/>
        </w:rPr>
        <w:t xml:space="preserve">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电</w:t>
      </w:r>
      <w:r>
        <w:rPr>
          <w:rFonts w:ascii="宋体" w:hAnsi="宋体"/>
          <w:szCs w:val="21"/>
        </w:rPr>
        <w:t xml:space="preserve">  </w:t>
      </w:r>
      <w:r>
        <w:rPr>
          <w:rFonts w:hint="eastAsia" w:ascii="宋体" w:hAnsi="宋体"/>
          <w:szCs w:val="21"/>
        </w:rPr>
        <w:t xml:space="preserve">话：</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开户银行：</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开户银行：</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w:t>
      </w:r>
      <w:r>
        <w:rPr>
          <w:rFonts w:ascii="宋体" w:hAnsi="宋体"/>
          <w:szCs w:val="21"/>
        </w:rPr>
        <w:t xml:space="preserve">  </w:t>
      </w:r>
      <w:r>
        <w:rPr>
          <w:rFonts w:hint="eastAsia" w:ascii="宋体" w:hAnsi="宋体"/>
          <w:szCs w:val="21"/>
        </w:rPr>
        <w:t xml:space="preserve">号：</w:t>
      </w:r>
      <w:r>
        <w:rPr>
          <w:rFonts w:hint="eastAsia" w:ascii="宋体" w:hAnsi="宋体"/>
          <w:szCs w:val="21"/>
          <w:u w:val="single"/>
        </w:rPr>
        <w:t xml:space="preserve">                    </w:t>
      </w:r>
      <w:r/>
    </w:p>
    <w:p>
      <w:pPr>
        <w:pStyle w:val="688"/>
        <w:numPr>
          <w:ilvl w:val="0"/>
          <w:numId w:val="0"/>
        </w:numPr>
        <w:jc w:val="center"/>
        <w:spacing w:line="360" w:lineRule="exact"/>
        <w:tabs>
          <w:tab w:val="clear" w:pos="720" w:leader="none"/>
        </w:tabs>
        <w:rPr>
          <w:rFonts w:hAnsi="宋体"/>
          <w:color w:val="auto"/>
          <w:szCs w:val="44"/>
        </w:rPr>
      </w:pPr>
      <w:r/>
      <w:bookmarkStart w:id="46" w:name="_Toc498006745"/>
      <w:r>
        <w:rPr>
          <w:rFonts w:hint="eastAsia" w:hAnsi="宋体"/>
          <w:color w:val="auto"/>
          <w:szCs w:val="44"/>
        </w:rPr>
        <w:t xml:space="preserve">第二部分 通用合同条款</w:t>
      </w:r>
      <w:bookmarkEnd w:id="46"/>
      <w:r/>
      <w:r/>
    </w:p>
    <w:p>
      <w:pPr>
        <w:jc w:val="center"/>
        <w:spacing w:line="360" w:lineRule="auto"/>
        <w:rPr>
          <w:rFonts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（GF—201</w:t>
      </w:r>
      <w:r>
        <w:rPr>
          <w:rFonts w:hint="eastAsia" w:hAnsi="宋体"/>
          <w:b/>
          <w:szCs w:val="21"/>
        </w:rPr>
        <w:t xml:space="preserve">7</w:t>
      </w:r>
      <w:r>
        <w:rPr>
          <w:rFonts w:hAnsi="宋体"/>
          <w:b/>
          <w:szCs w:val="21"/>
        </w:rPr>
        <w:t xml:space="preserve">—</w:t>
      </w:r>
      <w:r>
        <w:rPr>
          <w:rFonts w:hint="eastAsia" w:hAnsi="宋体"/>
          <w:b/>
          <w:szCs w:val="21"/>
        </w:rPr>
        <w:t xml:space="preserve">0201）。</w:t>
      </w:r>
      <w:r/>
    </w:p>
    <w:p>
      <w:pPr>
        <w:pStyle w:val="688"/>
        <w:numPr>
          <w:ilvl w:val="0"/>
          <w:numId w:val="0"/>
        </w:numPr>
        <w:jc w:val="center"/>
        <w:spacing w:before="100" w:after="0"/>
        <w:tabs>
          <w:tab w:val="clear" w:pos="720" w:leader="none"/>
        </w:tabs>
        <w:rPr>
          <w:rFonts w:hAnsi="宋体"/>
          <w:color w:val="auto"/>
          <w:szCs w:val="44"/>
        </w:rPr>
      </w:pPr>
      <w:r/>
      <w:bookmarkStart w:id="47" w:name="_Toc498006746"/>
      <w:r>
        <w:rPr>
          <w:rFonts w:hint="eastAsia" w:hAnsi="宋体"/>
          <w:color w:val="auto"/>
          <w:szCs w:val="44"/>
        </w:rPr>
        <w:t xml:space="preserve">第三部分 专用合同条款</w:t>
      </w:r>
      <w:bookmarkEnd w:id="47"/>
      <w:r/>
      <w:r/>
    </w:p>
    <w:p>
      <w:pPr>
        <w:pStyle w:val="689"/>
        <w:ind w:firstLine="422"/>
        <w:spacing w:before="0" w:after="0" w:line="330" w:lineRule="exact"/>
        <w:rPr>
          <w:rFonts w:ascii="宋体" w:hAnsi="宋体"/>
          <w:sz w:val="21"/>
          <w:szCs w:val="21"/>
        </w:rPr>
      </w:pPr>
      <w:r/>
      <w:bookmarkStart w:id="48" w:name="_Toc351203633"/>
      <w:r>
        <w:rPr>
          <w:rFonts w:ascii="宋体" w:hAnsi="宋体"/>
          <w:sz w:val="21"/>
          <w:szCs w:val="21"/>
        </w:rPr>
        <w:t xml:space="preserve">1</w:t>
      </w:r>
      <w:bookmarkStart w:id="49" w:name="_Toc297120456"/>
      <w:r/>
      <w:bookmarkStart w:id="50" w:name="_Toc296944495"/>
      <w:r/>
      <w:bookmarkStart w:id="51" w:name="_Toc296891196"/>
      <w:r/>
      <w:bookmarkStart w:id="52" w:name="_Toc297048342"/>
      <w:r/>
      <w:bookmarkStart w:id="53" w:name="_Toc296503156"/>
      <w:r/>
      <w:bookmarkStart w:id="54" w:name="_Toc292559866"/>
      <w:r/>
      <w:bookmarkStart w:id="55" w:name="_Toc296347155"/>
      <w:r/>
      <w:bookmarkStart w:id="56" w:name="_Toc296890984"/>
      <w:r/>
      <w:bookmarkStart w:id="57" w:name="_Toc296346657"/>
      <w:r/>
      <w:bookmarkStart w:id="58" w:name="_Toc292559361"/>
      <w:r>
        <w:rPr>
          <w:rFonts w:ascii="宋体" w:hAnsi="宋体"/>
          <w:sz w:val="21"/>
          <w:szCs w:val="21"/>
        </w:rPr>
        <w:t xml:space="preserve">. 一般约定</w:t>
      </w:r>
      <w:bookmarkEnd w:id="48"/>
      <w:r/>
      <w:bookmarkEnd w:id="49"/>
      <w:r/>
      <w:bookmarkEnd w:id="50"/>
      <w:r/>
      <w:bookmarkEnd w:id="51"/>
      <w:r/>
      <w:bookmarkEnd w:id="52"/>
      <w:r/>
      <w:bookmarkEnd w:id="53"/>
      <w:r/>
      <w:bookmarkEnd w:id="54"/>
      <w:r/>
      <w:bookmarkEnd w:id="55"/>
      <w:r/>
      <w:bookmarkEnd w:id="56"/>
      <w:r/>
      <w:bookmarkEnd w:id="57"/>
      <w:r/>
      <w:bookmarkEnd w:id="58"/>
      <w:r/>
      <w:r/>
    </w:p>
    <w:p>
      <w:pPr>
        <w:ind w:firstLine="420"/>
        <w:spacing w:line="330" w:lineRule="exact"/>
        <w:rPr>
          <w:rFonts w:ascii="宋体" w:hAnsi="宋体"/>
          <w:szCs w:val="21"/>
        </w:rPr>
        <w:outlineLvl w:val="0"/>
      </w:pPr>
      <w:r>
        <w:rPr>
          <w:rFonts w:ascii="宋体" w:hAnsi="宋体"/>
          <w:szCs w:val="21"/>
        </w:rPr>
        <w:t xml:space="preserve">1.1 词语定义</w:t>
      </w:r>
      <w:r/>
    </w:p>
    <w:p>
      <w:pPr>
        <w:ind w:firstLine="420"/>
        <w:spacing w:line="330" w:lineRule="exact"/>
        <w:rPr>
          <w:rFonts w:ascii="宋体" w:hAnsi="宋体"/>
          <w:szCs w:val="21"/>
        </w:rPr>
      </w:pPr>
      <w:r>
        <w:rPr>
          <w:rFonts w:ascii="宋体" w:hAnsi="宋体"/>
          <w:szCs w:val="21"/>
        </w:rPr>
        <w:t xml:space="preserve">1.1.1合同</w:t>
      </w:r>
      <w:r/>
    </w:p>
    <w:p>
      <w:pPr>
        <w:ind w:firstLine="420"/>
        <w:spacing w:line="330" w:lineRule="exact"/>
        <w:rPr>
          <w:rFonts w:hint="eastAsia" w:ascii="宋体" w:hAnsi="宋体"/>
          <w:szCs w:val="21"/>
          <w:u w:val="single"/>
          <w:lang w:eastAsia="zh-CN"/>
        </w:rPr>
      </w:pPr>
      <w:r>
        <w:rPr>
          <w:rFonts w:ascii="宋体" w:hAnsi="宋体"/>
          <w:szCs w:val="21"/>
        </w:rPr>
        <w:t xml:space="preserve">1.1.1.10其他合同文件包括：</w:t>
      </w:r>
      <w:r>
        <w:rPr>
          <w:rFonts w:hint="eastAsia" w:ascii="宋体" w:hAnsi="宋体" w:cs="宋体"/>
          <w:szCs w:val="21"/>
          <w:u w:val="single"/>
        </w:rPr>
        <w:t xml:space="preserve"> </w:t>
      </w:r>
      <w:r>
        <w:rPr>
          <w:rFonts w:hint="eastAsia" w:ascii="宋体" w:hAnsi="宋体"/>
          <w:szCs w:val="21"/>
          <w:u w:val="single"/>
        </w:rPr>
        <w:t xml:space="preserve"> 招标文件、投标文件</w:t>
      </w:r>
      <w:r>
        <w:rPr>
          <w:rFonts w:hint="eastAsia" w:ascii="宋体" w:hAnsi="宋体"/>
          <w:szCs w:val="21"/>
          <w:u w:val="single"/>
          <w:lang w:eastAsia="zh-CN"/>
        </w:rPr>
        <w:t xml:space="preserve">、在合同订立及履行过程中，发承包双方书面</w:t>
      </w:r>
      <w:r/>
    </w:p>
    <w:p>
      <w:pPr>
        <w:ind w:firstLine="420"/>
        <w:spacing w:line="330" w:lineRule="exact"/>
        <w:rPr>
          <w:rFonts w:ascii="宋体" w:hAnsi="宋体"/>
          <w:szCs w:val="21"/>
        </w:rPr>
      </w:pPr>
      <w:r>
        <w:rPr>
          <w:rFonts w:hint="eastAsia" w:ascii="宋体" w:hAnsi="宋体"/>
          <w:szCs w:val="21"/>
          <w:u w:val="single"/>
          <w:lang w:eastAsia="zh-CN"/>
        </w:rPr>
        <w:t xml:space="preserve">确认的对合同内容有实质性影响的会议纪要、设计变更、工程变更签证、补充协议、备忘录等资料</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 合同当事人及其他相关方</w:t>
      </w:r>
      <w:r/>
    </w:p>
    <w:p>
      <w:pPr>
        <w:ind w:firstLine="420"/>
        <w:spacing w:line="330" w:lineRule="exact"/>
        <w:rPr>
          <w:rFonts w:ascii="宋体" w:hAnsi="宋体"/>
          <w:szCs w:val="21"/>
        </w:rPr>
      </w:pPr>
      <w:r>
        <w:rPr>
          <w:rFonts w:ascii="宋体" w:hAnsi="宋体"/>
          <w:szCs w:val="21"/>
        </w:rPr>
        <w:t xml:space="preserve">1.1.2.4监理人：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1.1.2.5 设计人：</w:t>
      </w:r>
      <w:r/>
    </w:p>
    <w:p>
      <w:pPr>
        <w:ind w:firstLine="420"/>
        <w:spacing w:line="330" w:lineRule="exact"/>
        <w:rPr>
          <w:rFonts w:ascii="宋体" w:hAnsi="宋体"/>
          <w:szCs w:val="21"/>
        </w:rPr>
      </w:pPr>
      <w:r>
        <w:rPr>
          <w:rFonts w:ascii="宋体" w:hAnsi="宋体"/>
          <w:szCs w:val="21"/>
        </w:rPr>
        <w:t xml:space="preserve">名    称：</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资质类别和等级：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 工程和设备</w:t>
      </w:r>
      <w:r/>
    </w:p>
    <w:p>
      <w:pPr>
        <w:ind w:firstLine="420"/>
        <w:spacing w:line="330" w:lineRule="exact"/>
        <w:rPr>
          <w:rFonts w:ascii="宋体" w:hAnsi="宋体"/>
          <w:szCs w:val="21"/>
        </w:rPr>
      </w:pPr>
      <w:r>
        <w:rPr>
          <w:rFonts w:ascii="宋体" w:hAnsi="宋体"/>
          <w:szCs w:val="21"/>
        </w:rPr>
        <w:t xml:space="preserve">1.1.3.7 作为施工现场组成部分的其他场所包括：</w:t>
      </w:r>
      <w:r>
        <w:rPr>
          <w:rFonts w:hint="eastAsia" w:ascii="宋体" w:hAnsi="宋体"/>
          <w:szCs w:val="21"/>
          <w:u w:val="single"/>
        </w:rPr>
        <w:t xml:space="preserve"> 由承包人根据现场条件确定，但须经发包人批准。应由承包人办理申请手续并承担相应费用，所涉费用，承包人已综合考虑在投标报价中，发包人不再额外予以补偿</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1.1.3.9 永久占地包括：</w:t>
      </w:r>
      <w:r>
        <w:rPr>
          <w:rFonts w:ascii="宋体" w:hAnsi="宋体"/>
          <w:szCs w:val="21"/>
          <w:u w:val="single"/>
        </w:rPr>
        <w:t xml:space="preserve"> </w:t>
      </w:r>
      <w:r>
        <w:rPr>
          <w:rFonts w:hint="eastAsia" w:ascii="宋体" w:hAnsi="宋体"/>
          <w:szCs w:val="21"/>
          <w:u w:val="single"/>
        </w:rPr>
        <w:t xml:space="preserve">依据设计图纸确定</w:t>
      </w:r>
      <w:r>
        <w:rPr>
          <w:rFonts w:hint="eastAsia" w:ascii="宋体" w:hAnsi="宋体" w:cs="MingLiU_HKSCS"/>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1.1.3.10 临时占地包括：</w:t>
      </w:r>
      <w:r>
        <w:rPr>
          <w:rFonts w:ascii="宋体" w:hAnsi="宋体"/>
          <w:szCs w:val="21"/>
          <w:u w:val="single"/>
        </w:rPr>
        <w:t xml:space="preserve"> </w:t>
      </w:r>
      <w:r>
        <w:rPr>
          <w:rFonts w:hint="eastAsia" w:ascii="宋体" w:hAnsi="宋体"/>
          <w:szCs w:val="21"/>
          <w:u w:val="single"/>
        </w:rPr>
        <w:t xml:space="preserve">由承包人根据现场条件确定，但须经发包人批准。应由承包人办理申请手续并承担相应费用，所涉费用，承包人已综合考虑在投标报价中，发包人不再额外予以补偿</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1.3法律 </w:t>
      </w:r>
      <w:r/>
    </w:p>
    <w:p>
      <w:pPr>
        <w:ind w:firstLine="420"/>
        <w:jc w:val="left"/>
        <w:spacing w:line="330" w:lineRule="exact"/>
        <w:rPr>
          <w:rFonts w:ascii="宋体" w:hAnsi="宋体"/>
          <w:szCs w:val="21"/>
        </w:rPr>
      </w:pPr>
      <w:r>
        <w:rPr>
          <w:rFonts w:ascii="宋体" w:hAnsi="宋体"/>
          <w:szCs w:val="21"/>
        </w:rPr>
        <w:t xml:space="preserve">适用于合同的其他规范性文件：</w:t>
      </w:r>
      <w:r>
        <w:rPr>
          <w:rFonts w:hint="eastAsia" w:ascii="宋体" w:hAnsi="宋体"/>
          <w:szCs w:val="21"/>
          <w:u w:val="single"/>
        </w:rPr>
        <w:t xml:space="preserve">《中华人民共和国民法典》、</w:t>
      </w:r>
      <w:r>
        <w:rPr>
          <w:rFonts w:hint="eastAsia" w:ascii="宋体" w:hAnsi="宋体"/>
          <w:szCs w:val="21"/>
          <w:u w:val="single"/>
          <w:lang w:eastAsia="zh-CN"/>
        </w:rPr>
        <w:t xml:space="preserve">《中华人民共和国招标投标法》</w:t>
      </w:r>
      <w:r>
        <w:rPr>
          <w:rFonts w:hint="eastAsia" w:ascii="宋体" w:hAnsi="宋体"/>
          <w:szCs w:val="21"/>
          <w:u w:val="single"/>
        </w:rPr>
        <w:t xml:space="preserve">、《中华人民共和国建筑法</w:t>
      </w:r>
      <w:r>
        <w:rPr>
          <w:rFonts w:hint="eastAsia" w:ascii="宋体" w:hAnsi="宋体"/>
          <w:szCs w:val="21"/>
          <w:u w:val="single"/>
          <w:lang w:eastAsia="zh-CN"/>
        </w:rPr>
        <w:t xml:space="preserve">》《</w:t>
      </w:r>
      <w:r>
        <w:rPr>
          <w:rFonts w:hint="eastAsia" w:ascii="宋体" w:hAnsi="宋体"/>
          <w:szCs w:val="21"/>
          <w:u w:val="single"/>
        </w:rPr>
        <w:t xml:space="preserve">建设工程质量管理条例》</w:t>
      </w:r>
      <w:r>
        <w:rPr>
          <w:rFonts w:hint="eastAsia" w:ascii="宋体" w:hAnsi="宋体"/>
          <w:szCs w:val="21"/>
          <w:u w:val="single"/>
          <w:lang w:eastAsia="zh-CN"/>
        </w:rPr>
        <w:t xml:space="preserve">、国家部委颁发的有关施工验收标准、规范，以及江苏省、淮安市、盱眙县建设以及环保等相关主管部门颁布的文件</w:t>
      </w:r>
      <w:r>
        <w:rPr>
          <w:rFonts w:hint="eastAsia" w:ascii="宋体" w:hAnsi="宋体"/>
          <w:szCs w:val="21"/>
          <w:u w:val="single"/>
        </w:rPr>
        <w:t xml:space="preserve">等</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 标准和规范</w:t>
      </w:r>
      <w:r/>
    </w:p>
    <w:p>
      <w:pPr>
        <w:ind w:firstLine="420"/>
        <w:spacing w:line="330" w:lineRule="exact"/>
        <w:rPr>
          <w:rFonts w:ascii="宋体" w:hAnsi="宋体"/>
          <w:szCs w:val="21"/>
        </w:rPr>
      </w:pPr>
      <w:r>
        <w:rPr>
          <w:rFonts w:ascii="宋体" w:hAnsi="宋体"/>
          <w:szCs w:val="21"/>
        </w:rPr>
        <w:t xml:space="preserve">1.4.1适用于工程的标准规范包括：</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发包人提供国外标准、规范的份数：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发包人提供国外标准、规范的名称：</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hint="eastAsia" w:ascii="宋体" w:hAnsi="宋体"/>
          <w:szCs w:val="21"/>
          <w:u w:val="single"/>
          <w:lang w:val="en-US" w:eastAsia="zh-CN"/>
        </w:rPr>
      </w:pPr>
      <w:r>
        <w:rPr>
          <w:rFonts w:ascii="宋体" w:hAnsi="宋体"/>
          <w:szCs w:val="21"/>
        </w:rPr>
        <w:t xml:space="preserve">1.4.3发包人对工程的技术标准和功能要求的特殊要求：</w:t>
      </w:r>
      <w:r>
        <w:rPr>
          <w:rFonts w:hint="eastAsia" w:ascii="宋体" w:hAnsi="宋体"/>
          <w:szCs w:val="21"/>
          <w:u w:val="single"/>
          <w:lang w:val="en-US" w:eastAsia="zh-CN"/>
        </w:rPr>
        <w:t xml:space="preserve">1.</w:t>
      </w:r>
      <w:r>
        <w:rPr>
          <w:rFonts w:hint="eastAsia" w:ascii="宋体" w:hAnsi="宋体"/>
          <w:szCs w:val="21"/>
          <w:u w:val="single"/>
        </w:rPr>
        <w:t xml:space="preserve">按国家标准同时符合强制性规范验收要求</w:t>
      </w:r>
      <w:r>
        <w:rPr>
          <w:rFonts w:hint="eastAsia" w:ascii="宋体" w:hAnsi="宋体"/>
          <w:szCs w:val="21"/>
          <w:u w:val="single"/>
          <w:lang w:eastAsia="zh-CN"/>
        </w:rPr>
        <w:t xml:space="preserve">。</w:t>
      </w:r>
      <w:r>
        <w:rPr>
          <w:rFonts w:hint="eastAsia" w:ascii="宋体" w:hAnsi="宋体"/>
          <w:szCs w:val="21"/>
          <w:u w:val="single"/>
          <w:lang w:val="en-US" w:eastAsia="zh-CN"/>
        </w:rPr>
        <w:t xml:space="preserve">2.本项目沥青路面施工完成后必须开展现场压实度检测，沥青混合料现场压实度检测值不得小于0.95（95%），压实度不达标路段不予验收，承包人须无偿返工至合格。</w:t>
      </w:r>
      <w:r/>
    </w:p>
    <w:p>
      <w:pPr>
        <w:ind w:firstLine="420"/>
        <w:spacing w:line="330" w:lineRule="exact"/>
        <w:rPr>
          <w:rFonts w:ascii="宋体" w:hAnsi="宋体"/>
          <w:szCs w:val="21"/>
        </w:rPr>
      </w:pPr>
      <w:r>
        <w:rPr>
          <w:rFonts w:hint="eastAsia" w:ascii="宋体" w:hAnsi="宋体"/>
          <w:szCs w:val="21"/>
          <w:u w:val="single"/>
          <w:lang w:val="en-US" w:eastAsia="zh-CN"/>
        </w:rPr>
        <w:t xml:space="preserve">3.承包人进场施工沥青面层前，须提前收集、整理完整沥青生产厂家出具的混合料目标配合比、生产配合比报告及配套标准密度试验资料，全套资料提前报送监理、采购人核查备案；无标准密度资料导致压实度无法检测、验收滞后的，全部工期延误、检测费用由承包人自行承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 合同文件的优先顺序</w:t>
      </w:r>
      <w:r/>
    </w:p>
    <w:p>
      <w:pPr>
        <w:ind w:firstLine="420"/>
        <w:spacing w:line="330" w:lineRule="exact"/>
        <w:rPr>
          <w:rFonts w:ascii="宋体" w:hAnsi="宋体"/>
          <w:szCs w:val="21"/>
        </w:rPr>
      </w:pPr>
      <w:r>
        <w:rPr>
          <w:rFonts w:ascii="宋体" w:hAnsi="宋体"/>
          <w:szCs w:val="21"/>
        </w:rPr>
        <w:t xml:space="preserve">合同文件组成及优先顺序为：</w:t>
      </w:r>
      <w:r>
        <w:rPr>
          <w:rFonts w:hint="eastAsia" w:ascii="宋体" w:hAnsi="宋体" w:cs="MingLiU_HKSCS"/>
          <w:szCs w:val="21"/>
          <w:u w:val="single"/>
        </w:rPr>
        <w:t xml:space="preserve">（1）本合同补充协议；（2）本合同协议书及各附件；（3）中标通知书；（4）本合同专用条款；（5）招标文件及招标时的澄清、修改、补充文件；（6）投标书及其附件；（7）本合同通用条款；（8）标准、规范及有关技术文件；（9）图纸；（10）已标价工程量清单或预算书；（11）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1.6 图纸和承包人文件</w:t>
      </w:r>
      <w:r>
        <w:rPr>
          <w:rFonts w:ascii="宋体" w:hAnsi="宋体"/>
          <w:szCs w:val="21"/>
        </w:rPr>
        <w:tab/>
      </w:r>
      <w:r/>
    </w:p>
    <w:p>
      <w:pPr>
        <w:ind w:firstLine="420"/>
        <w:spacing w:line="330" w:lineRule="exact"/>
        <w:rPr>
          <w:rFonts w:ascii="宋体" w:hAnsi="宋体"/>
          <w:szCs w:val="21"/>
        </w:rPr>
      </w:pPr>
      <w:r>
        <w:rPr>
          <w:rFonts w:ascii="宋体" w:hAnsi="宋体"/>
          <w:szCs w:val="21"/>
        </w:rPr>
        <w:t xml:space="preserve">1.6.1 图纸的提供</w:t>
      </w:r>
      <w:r/>
    </w:p>
    <w:p>
      <w:pPr>
        <w:ind w:firstLine="420"/>
        <w:spacing w:line="330" w:lineRule="exact"/>
        <w:rPr>
          <w:rFonts w:ascii="宋体" w:hAnsi="宋体"/>
          <w:szCs w:val="21"/>
        </w:rPr>
      </w:pPr>
      <w:r>
        <w:rPr>
          <w:rFonts w:ascii="宋体" w:hAnsi="宋体"/>
          <w:szCs w:val="21"/>
        </w:rPr>
        <w:t xml:space="preserve">发包人向承包人提供图纸的期限：</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发包人向承包人提供图纸的数量：</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发包人向承包人提供图纸的内容：</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1.6.4 承包人文件</w:t>
      </w:r>
      <w:r/>
    </w:p>
    <w:p>
      <w:pPr>
        <w:ind w:firstLine="420"/>
        <w:spacing w:line="330" w:lineRule="exact"/>
        <w:rPr>
          <w:rFonts w:ascii="宋体" w:hAnsi="宋体"/>
          <w:szCs w:val="21"/>
        </w:rPr>
      </w:pPr>
      <w:r>
        <w:rPr>
          <w:rFonts w:ascii="宋体" w:hAnsi="宋体"/>
          <w:szCs w:val="21"/>
        </w:rPr>
        <w:t xml:space="preserve">需要由承包人提供的文件，包括：</w:t>
      </w:r>
      <w:r>
        <w:rPr>
          <w:rFonts w:hint="eastAsia" w:ascii="宋体" w:hAnsi="宋体" w:cs="MingLiU_HKSCS"/>
          <w:szCs w:val="21"/>
          <w:u w:val="single"/>
        </w:rPr>
        <w:t xml:space="preserve">  投标文件（电子版及打印同时装订成册的投标文件、投标报价软件版计价文件电子版</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承包人提供的文件的期限为：</w:t>
      </w:r>
      <w:r>
        <w:rPr>
          <w:rFonts w:hint="eastAsia" w:ascii="宋体" w:hAnsi="宋体" w:cs="MingLiU_HKSCS"/>
          <w:szCs w:val="21"/>
          <w:u w:val="single"/>
        </w:rPr>
        <w:t xml:space="preserve">  签订合同 2 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承包人提供的文件的数量为：</w:t>
      </w:r>
      <w:r>
        <w:rPr>
          <w:rFonts w:hint="eastAsia" w:ascii="宋体" w:hAnsi="宋体" w:cs="MingLiU_HKSCS"/>
          <w:szCs w:val="21"/>
          <w:u w:val="single"/>
        </w:rPr>
        <w:t xml:space="preserve">  一套电子版投标文件、一套软件版计价文件、投标文件装订成册</w:t>
      </w:r>
      <w:r>
        <w:rPr>
          <w:rFonts w:hint="eastAsia" w:ascii="宋体" w:hAnsi="宋体" w:cs="MingLiU_HKSCS"/>
          <w:szCs w:val="21"/>
          <w:u w:val="single"/>
          <w:lang w:eastAsia="zh-CN"/>
        </w:rPr>
        <w:t xml:space="preserve">两套</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承包人提供的文件的形式为：</w:t>
      </w:r>
      <w:r>
        <w:rPr>
          <w:rFonts w:hint="eastAsia" w:ascii="宋体" w:hAnsi="宋体" w:cs="MingLiU_HKSCS"/>
          <w:szCs w:val="21"/>
          <w:u w:val="single"/>
        </w:rPr>
        <w:t xml:space="preserve">   纸质文件与电子文件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承包人文件的期限：</w:t>
      </w:r>
      <w:r>
        <w:rPr>
          <w:rFonts w:hint="eastAsia" w:ascii="宋体" w:hAnsi="宋体" w:cs="MingLiU_HKSCS"/>
          <w:szCs w:val="21"/>
          <w:u w:val="single"/>
        </w:rPr>
        <w:t xml:space="preserve">   签订合同</w:t>
      </w:r>
      <w:r>
        <w:rPr>
          <w:rFonts w:hint="eastAsia" w:ascii="宋体" w:hAnsi="宋体" w:cs="MingLiU_HKSCS"/>
          <w:szCs w:val="21"/>
          <w:u w:val="single"/>
          <w:lang w:val="en-US" w:eastAsia="zh-CN"/>
        </w:rPr>
        <w:t xml:space="preserve">7</w:t>
      </w:r>
      <w:r>
        <w:rPr>
          <w:rFonts w:hint="eastAsia" w:ascii="宋体" w:hAnsi="宋体" w:cs="MingLiU_HKSCS"/>
          <w:szCs w:val="21"/>
          <w:u w:val="single"/>
        </w:rPr>
        <w:t xml:space="preserve">天内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1.6.5 现场图纸准备</w:t>
      </w:r>
      <w:r/>
    </w:p>
    <w:p>
      <w:pPr>
        <w:ind w:firstLine="420"/>
        <w:spacing w:line="330" w:lineRule="exact"/>
        <w:rPr>
          <w:rFonts w:ascii="宋体" w:hAnsi="宋体"/>
          <w:szCs w:val="21"/>
        </w:rPr>
      </w:pPr>
      <w:r>
        <w:rPr>
          <w:rFonts w:ascii="宋体" w:hAnsi="宋体"/>
          <w:szCs w:val="21"/>
        </w:rPr>
        <w:t xml:space="preserve">关于现场图纸准备的约定：</w:t>
      </w:r>
      <w:r>
        <w:rPr>
          <w:rFonts w:hint="eastAsia" w:ascii="宋体" w:hAnsi="宋体" w:cs="MingLiU_HKSCS"/>
          <w:szCs w:val="21"/>
          <w:u w:val="single"/>
        </w:rPr>
        <w:t xml:space="preserve"> 监理人、承包人在施工场地各保存一套完整的图纸和承包人文件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 联络</w:t>
      </w:r>
      <w:r/>
    </w:p>
    <w:p>
      <w:pPr>
        <w:ind w:firstLine="420"/>
        <w:spacing w:line="330" w:lineRule="exact"/>
        <w:rPr>
          <w:rFonts w:ascii="宋体" w:hAnsi="宋体"/>
          <w:szCs w:val="21"/>
        </w:rPr>
      </w:pPr>
      <w:r>
        <w:rPr>
          <w:rFonts w:ascii="宋体" w:hAnsi="宋体"/>
          <w:szCs w:val="21"/>
        </w:rPr>
        <w:t xml:space="preserve">1.7.1发包人和承包人应当在</w:t>
      </w:r>
      <w:r>
        <w:rPr>
          <w:rFonts w:hint="eastAsia" w:ascii="宋体" w:hAnsi="宋体" w:cs="MingLiU_HKSCS"/>
          <w:szCs w:val="21"/>
          <w:u w:val="single"/>
        </w:rPr>
        <w:t xml:space="preserve"> </w:t>
      </w:r>
      <w:r>
        <w:rPr>
          <w:rFonts w:hint="eastAsia" w:ascii="宋体" w:hAnsi="宋体"/>
          <w:szCs w:val="21"/>
          <w:u w:val="single"/>
          <w:lang w:val="en-US" w:eastAsia="zh-CN"/>
        </w:rPr>
        <w:t xml:space="preserve">3</w:t>
      </w:r>
      <w:r>
        <w:rPr>
          <w:rFonts w:ascii="宋体" w:hAnsi="宋体"/>
          <w:szCs w:val="21"/>
          <w:u w:val="single"/>
        </w:rPr>
        <w:t xml:space="preserve"> </w:t>
      </w:r>
      <w:r>
        <w:rPr>
          <w:rFonts w:ascii="宋体" w:hAnsi="宋体"/>
          <w:szCs w:val="21"/>
        </w:rPr>
        <w:t xml:space="preserve">天内将与合同有关的通知、批准、证明、证书、指示、指令、要求、请求、同意、意见、确定和决定等书面函件送达对方当事人</w:t>
      </w:r>
      <w:r>
        <w:rPr>
          <w:rFonts w:hint="eastAsia" w:ascii="宋体" w:hAnsi="宋体"/>
          <w:szCs w:val="21"/>
        </w:rPr>
        <w:t xml:space="preserve">。</w:t>
      </w:r>
      <w:r/>
    </w:p>
    <w:p>
      <w:pPr>
        <w:ind w:firstLine="420"/>
        <w:spacing w:line="330" w:lineRule="exact"/>
        <w:rPr>
          <w:rFonts w:ascii="宋体" w:hAnsi="宋体"/>
          <w:szCs w:val="21"/>
        </w:rPr>
      </w:pPr>
      <w:r>
        <w:rPr>
          <w:rFonts w:ascii="宋体" w:hAnsi="宋体"/>
          <w:szCs w:val="21"/>
        </w:rPr>
        <w:t xml:space="preserve">1.7.2 发包人接收文件的地点：</w:t>
      </w:r>
      <w:r>
        <w:rPr>
          <w:rFonts w:hint="eastAsia" w:ascii="宋体" w:hAnsi="宋体" w:cs="MingLiU_HKSCS"/>
          <w:szCs w:val="21"/>
          <w:u w:val="single"/>
        </w:rPr>
        <w:t xml:space="preserve">   项目所在地发包人办公室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发包人指定的接收人为：</w:t>
      </w:r>
      <w:r>
        <w:rPr>
          <w:rFonts w:hint="eastAsia" w:ascii="宋体" w:hAnsi="宋体" w:cs="MingLiU_HKSCS"/>
          <w:szCs w:val="21"/>
          <w:u w:val="single"/>
        </w:rPr>
        <w:t xml:space="preserve">  发包人代表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承包人接收文件的地点：</w:t>
      </w:r>
      <w:r>
        <w:rPr>
          <w:rFonts w:hint="eastAsia" w:ascii="宋体" w:hAnsi="宋体" w:cs="MingLiU_HKSCS"/>
          <w:szCs w:val="21"/>
          <w:u w:val="single"/>
        </w:rPr>
        <w:t xml:space="preserve"> 项目所在地承包人项目部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承包人指定的接收人为：</w:t>
      </w:r>
      <w:r>
        <w:rPr>
          <w:rFonts w:hint="eastAsia" w:ascii="宋体" w:hAnsi="宋体" w:cs="MingLiU_HKSCS"/>
          <w:szCs w:val="21"/>
          <w:u w:val="single"/>
        </w:rPr>
        <w:t xml:space="preserve">  承包人项目经理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监理人接收文件的地点：</w:t>
      </w:r>
      <w:r>
        <w:rPr>
          <w:rFonts w:hint="eastAsia" w:ascii="宋体" w:hAnsi="宋体" w:cs="MingLiU_HKSCS"/>
          <w:szCs w:val="21"/>
          <w:u w:val="single"/>
        </w:rPr>
        <w:t xml:space="preserve">  项目所在地监理人办公室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监理人指定的接收人为：</w:t>
      </w:r>
      <w:r>
        <w:rPr>
          <w:rFonts w:hint="eastAsia" w:ascii="宋体" w:hAnsi="宋体" w:cs="MingLiU_HKSCS"/>
          <w:szCs w:val="21"/>
          <w:u w:val="single"/>
        </w:rPr>
        <w:t xml:space="preserve">  监理工程师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1.10 交通运输</w:t>
      </w:r>
      <w:r/>
    </w:p>
    <w:p>
      <w:pPr>
        <w:ind w:firstLine="420"/>
        <w:spacing w:line="330" w:lineRule="exact"/>
        <w:rPr>
          <w:rFonts w:ascii="宋体" w:hAnsi="宋体"/>
          <w:szCs w:val="21"/>
        </w:rPr>
        <w:outlineLvl w:val="0"/>
      </w:pPr>
      <w:r>
        <w:rPr>
          <w:rFonts w:ascii="宋体" w:hAnsi="宋体"/>
          <w:szCs w:val="21"/>
        </w:rPr>
        <w:t xml:space="preserve">1</w:t>
      </w:r>
      <w:bookmarkStart w:id="59" w:name="_Toc303539100"/>
      <w:r/>
      <w:bookmarkStart w:id="60" w:name="_Toc318581155"/>
      <w:r/>
      <w:bookmarkStart w:id="61" w:name="_Toc304295521"/>
      <w:r/>
      <w:bookmarkStart w:id="62" w:name="_Toc300934943"/>
      <w:r/>
      <w:bookmarkStart w:id="63" w:name="_Toc312677986"/>
      <w:r>
        <w:rPr>
          <w:rFonts w:ascii="宋体" w:hAnsi="宋体"/>
          <w:szCs w:val="21"/>
        </w:rPr>
        <w:t xml:space="preserve">.10.1 出入现场的权利</w:t>
      </w:r>
      <w:r/>
    </w:p>
    <w:p>
      <w:pPr>
        <w:ind w:firstLine="420"/>
        <w:spacing w:line="330" w:lineRule="exact"/>
        <w:rPr>
          <w:rFonts w:ascii="宋体" w:hAnsi="宋体"/>
          <w:szCs w:val="21"/>
        </w:rPr>
      </w:pPr>
      <w:r>
        <w:rPr>
          <w:rFonts w:ascii="宋体" w:hAnsi="宋体"/>
          <w:szCs w:val="21"/>
        </w:rPr>
        <w:t xml:space="preserve">关于出入现场的权利的约定：</w:t>
      </w:r>
      <w:r>
        <w:rPr>
          <w:rFonts w:hint="eastAsia" w:ascii="宋体" w:hAnsi="宋体" w:cs="MingLiU_HKSCS"/>
          <w:szCs w:val="21"/>
          <w:u w:val="single"/>
        </w:rPr>
        <w:t xml:space="preserve">由承包人按发包人要求负责取得出入施工现场所需的批准手续和全部权利，以及取得因施工所需修建道路以及其他基础设施的权利，相关手续费用和建设费用，承包人已投标时综合考虑，已包含在发包价内。发包人不再予以额外补偿  </w:t>
      </w:r>
      <w:r>
        <w:rPr>
          <w:rFonts w:ascii="宋体" w:hAnsi="宋体"/>
          <w:szCs w:val="21"/>
        </w:rPr>
        <w:t xml:space="preserve">。</w:t>
      </w:r>
      <w:bookmarkEnd w:id="59"/>
      <w:r/>
      <w:bookmarkEnd w:id="60"/>
      <w:r/>
      <w:bookmarkEnd w:id="61"/>
      <w:r/>
      <w:bookmarkEnd w:id="62"/>
      <w:r/>
      <w:bookmarkEnd w:id="63"/>
      <w:r/>
      <w:r/>
    </w:p>
    <w:p>
      <w:pPr>
        <w:ind w:firstLine="420"/>
        <w:jc w:val="left"/>
        <w:spacing w:line="330" w:lineRule="exact"/>
        <w:rPr>
          <w:rFonts w:ascii="宋体" w:hAnsi="宋体"/>
          <w:szCs w:val="21"/>
        </w:rPr>
        <w:outlineLvl w:val="0"/>
      </w:pPr>
      <w:r>
        <w:rPr>
          <w:rFonts w:ascii="宋体" w:hAnsi="宋体"/>
          <w:szCs w:val="21"/>
        </w:rPr>
        <w:t xml:space="preserve">1</w:t>
      </w:r>
      <w:bookmarkStart w:id="64" w:name="_Toc300934944"/>
      <w:r/>
      <w:bookmarkStart w:id="65" w:name="_Toc312677987"/>
      <w:r/>
      <w:bookmarkStart w:id="66" w:name="_Toc318581156"/>
      <w:r/>
      <w:bookmarkStart w:id="67" w:name="_Toc304295522"/>
      <w:r/>
      <w:bookmarkStart w:id="68" w:name="_Toc303539101"/>
      <w:r>
        <w:rPr>
          <w:rFonts w:ascii="宋体" w:hAnsi="宋体"/>
          <w:szCs w:val="21"/>
        </w:rPr>
        <w:t xml:space="preserve">.10.3 场内交通</w:t>
      </w:r>
      <w:r/>
    </w:p>
    <w:p>
      <w:pPr>
        <w:ind w:firstLine="420"/>
        <w:jc w:val="left"/>
        <w:spacing w:line="330" w:lineRule="exact"/>
        <w:rPr>
          <w:rFonts w:ascii="宋体" w:hAnsi="宋体"/>
          <w:szCs w:val="21"/>
        </w:rPr>
      </w:pPr>
      <w:r>
        <w:rPr>
          <w:rFonts w:ascii="宋体" w:hAnsi="宋体"/>
          <w:szCs w:val="21"/>
        </w:rPr>
        <w:t xml:space="preserve">关于场外交通和场内交通的边界的约定：</w:t>
      </w:r>
      <w:r>
        <w:rPr>
          <w:rFonts w:hint="eastAsia" w:ascii="宋体" w:hAnsi="宋体" w:cs="MingLiU_HKSCS"/>
          <w:szCs w:val="21"/>
          <w:u w:val="single"/>
        </w:rPr>
        <w:t xml:space="preserve">  以规划红线为界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关于发包人向承包人免费提供满足工程施工需要的场内道路和交通设施的约定：</w:t>
      </w:r>
      <w:r>
        <w:rPr>
          <w:rFonts w:hint="eastAsia" w:ascii="宋体" w:hAnsi="宋体" w:cs="MingLiU_HKSCS"/>
          <w:szCs w:val="21"/>
          <w:u w:val="single"/>
        </w:rPr>
        <w:t xml:space="preserve">按现状， 如施工需要的场内道路和交通设施及施工绿色围挡（含绿色围墙、张贴广告等）由承包人自行建设和维护及协调，其费用承包人已根据施工现场实际情况综合考虑，已含在签约合同价中，竣工结算时不做任何调整。因承包人原因造成场内原有道路、绿化、管网损坏的，由承包人负责 </w:t>
      </w:r>
      <w:r>
        <w:rPr>
          <w:rFonts w:ascii="宋体" w:hAnsi="宋体"/>
          <w:szCs w:val="21"/>
        </w:rPr>
        <w:t xml:space="preserve">。</w:t>
      </w:r>
      <w:bookmarkEnd w:id="64"/>
      <w:r/>
      <w:bookmarkEnd w:id="65"/>
      <w:r/>
      <w:bookmarkEnd w:id="66"/>
      <w:r/>
      <w:bookmarkEnd w:id="67"/>
      <w:r/>
      <w:bookmarkEnd w:id="68"/>
      <w:r/>
      <w:bookmarkStart w:id="69" w:name="_Toc318581157"/>
      <w:r/>
      <w:r/>
    </w:p>
    <w:p>
      <w:pPr>
        <w:ind w:firstLine="420"/>
        <w:jc w:val="left"/>
        <w:spacing w:line="330" w:lineRule="exact"/>
        <w:rPr>
          <w:rFonts w:ascii="宋体" w:hAnsi="宋体"/>
          <w:szCs w:val="21"/>
        </w:rPr>
      </w:pPr>
      <w:r>
        <w:rPr>
          <w:rFonts w:ascii="宋体" w:hAnsi="宋体"/>
          <w:szCs w:val="21"/>
        </w:rPr>
        <w:t xml:space="preserve">1.10.4超大件和超重件的运输</w:t>
      </w:r>
      <w:r/>
    </w:p>
    <w:p>
      <w:pPr>
        <w:ind w:firstLine="420"/>
        <w:jc w:val="left"/>
        <w:spacing w:line="330" w:lineRule="exact"/>
        <w:rPr>
          <w:rFonts w:ascii="宋体" w:hAnsi="宋体"/>
          <w:szCs w:val="21"/>
        </w:rPr>
      </w:pPr>
      <w:r>
        <w:rPr>
          <w:rFonts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hint="eastAsia" w:ascii="宋体" w:hAnsi="宋体"/>
          <w:szCs w:val="21"/>
          <w:u w:val="single"/>
        </w:rPr>
        <w:t xml:space="preserve">承包人</w:t>
      </w:r>
      <w:r>
        <w:rPr>
          <w:rFonts w:ascii="宋体" w:hAnsi="宋体"/>
          <w:szCs w:val="21"/>
        </w:rPr>
        <w:t xml:space="preserve">承担。</w:t>
      </w:r>
      <w:bookmarkEnd w:id="69"/>
      <w:r/>
      <w:r/>
    </w:p>
    <w:p>
      <w:pPr>
        <w:ind w:firstLine="420"/>
        <w:spacing w:line="330" w:lineRule="exact"/>
        <w:rPr>
          <w:rFonts w:ascii="宋体" w:hAnsi="宋体"/>
          <w:szCs w:val="21"/>
        </w:rPr>
        <w:outlineLvl w:val="0"/>
      </w:pPr>
      <w:r>
        <w:rPr>
          <w:rFonts w:ascii="宋体" w:hAnsi="宋体"/>
          <w:szCs w:val="21"/>
        </w:rPr>
        <w:t xml:space="preserve">1.11 知识产权</w:t>
      </w:r>
      <w:r/>
    </w:p>
    <w:p>
      <w:pPr>
        <w:ind w:firstLine="420"/>
        <w:spacing w:line="330" w:lineRule="exact"/>
        <w:rPr>
          <w:rFonts w:ascii="宋体" w:hAnsi="宋体"/>
          <w:szCs w:val="21"/>
        </w:rPr>
      </w:pPr>
      <w:r>
        <w:rPr>
          <w:rFonts w:ascii="宋体" w:hAnsi="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关于发包人提供的上述文件的使用限制的要求：</w:t>
      </w:r>
      <w:r>
        <w:rPr>
          <w:rFonts w:hint="eastAsia" w:ascii="宋体" w:hAnsi="宋体" w:cs="MingLiU_HKSCS"/>
          <w:szCs w:val="21"/>
          <w:u w:val="single"/>
        </w:rPr>
        <w:t xml:space="preserve"> </w:t>
      </w:r>
      <w:r>
        <w:rPr>
          <w:rFonts w:hint="eastAsia" w:ascii="宋体" w:hAnsi="宋体" w:cs="MingLiU_HKSCS"/>
          <w:szCs w:val="21"/>
          <w:u w:val="single"/>
          <w:lang w:val="en-US" w:eastAsia="zh-CN"/>
        </w:rPr>
        <w:t xml:space="preserve">未</w:t>
      </w:r>
      <w:r>
        <w:rPr>
          <w:rFonts w:hint="eastAsia" w:ascii="宋体" w:hAnsi="宋体" w:cs="MingLiU_HKSCS"/>
          <w:szCs w:val="21"/>
          <w:u w:val="single"/>
        </w:rPr>
        <w:t xml:space="preserve">经发包人同意不得复制，不得向承包人以外的人员泄漏有关内容或提供给第三方，否则所造成的损失由承包人负责赔偿，工程竣工后，除承包人存档需要的图纸外，原图全部收回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1.11.2 关于承包人为实施工程所编制文件的著作权的归属：</w:t>
      </w:r>
      <w:r>
        <w:rPr>
          <w:rFonts w:hint="eastAsia" w:ascii="宋体" w:hAnsi="宋体" w:cs="MingLiU_HKSCS"/>
          <w:szCs w:val="21"/>
          <w:u w:val="single"/>
        </w:rPr>
        <w:t xml:space="preserve"> </w:t>
      </w:r>
      <w:r>
        <w:rPr>
          <w:rFonts w:hint="eastAsia" w:ascii="宋体" w:hAnsi="宋体" w:cs="宋体"/>
          <w:szCs w:val="21"/>
          <w:u w:val="single"/>
        </w:rPr>
        <w:t xml:space="preserve">发包人</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关于承包人提供的上述文件的使用限制的要求：</w:t>
      </w:r>
      <w:r>
        <w:rPr>
          <w:rFonts w:hint="eastAsia" w:ascii="宋体" w:hAnsi="宋体" w:cs="MingLiU_HKSCS"/>
          <w:szCs w:val="21"/>
          <w:u w:val="single"/>
        </w:rPr>
        <w:t xml:space="preserve"> 按通用合同条款执行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1.11.4 承包人在施工过程中所采用的专利、专有技术、技术秘密的使用费的承担方式：</w:t>
      </w:r>
      <w:r>
        <w:rPr>
          <w:rFonts w:hint="eastAsia" w:ascii="宋体" w:hAnsi="宋体" w:cs="MingLiU_HKSCS"/>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1.13工程量清单错误的修正</w:t>
      </w:r>
      <w:r/>
    </w:p>
    <w:p>
      <w:pPr>
        <w:ind w:firstLine="420"/>
        <w:spacing w:line="330" w:lineRule="exact"/>
        <w:rPr>
          <w:rFonts w:ascii="宋体" w:hAnsi="宋体"/>
          <w:szCs w:val="21"/>
        </w:rPr>
      </w:pPr>
      <w:r>
        <w:rPr>
          <w:rFonts w:hint="eastAsia" w:ascii="宋体" w:hAnsi="宋体"/>
          <w:szCs w:val="21"/>
        </w:rPr>
        <w:t xml:space="preserve">出现工程量清单错误时，是否调整合同价格：</w:t>
      </w:r>
      <w:r>
        <w:rPr>
          <w:rFonts w:ascii="宋体" w:hAnsi="宋体"/>
          <w:szCs w:val="21"/>
          <w:u w:val="single"/>
        </w:rPr>
        <w:t xml:space="preserve"> </w:t>
      </w:r>
      <w:r>
        <w:rPr>
          <w:rFonts w:hint="eastAsia" w:ascii="宋体" w:hAnsi="宋体"/>
          <w:szCs w:val="21"/>
          <w:u w:val="single"/>
        </w:rPr>
        <w:t xml:space="preserve">不调整综合单价</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允许调整合同价格的工程量偏差范围：</w:t>
      </w:r>
      <w:r>
        <w:rPr>
          <w:rFonts w:hint="eastAsia" w:ascii="宋体" w:hAnsi="宋体" w:cs="MingLiU_HKSCS"/>
          <w:szCs w:val="21"/>
          <w:u w:val="single"/>
        </w:rPr>
        <w:t xml:space="preserve"> 工程量按实计算，不调整综合单价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70" w:name="_Toc351203634"/>
      <w:r>
        <w:rPr>
          <w:rFonts w:ascii="宋体" w:hAnsi="宋体"/>
          <w:sz w:val="21"/>
          <w:szCs w:val="21"/>
        </w:rPr>
        <w:t xml:space="preserve">2</w:t>
      </w:r>
      <w:bookmarkStart w:id="71" w:name="_Toc297048343"/>
      <w:r/>
      <w:bookmarkStart w:id="72" w:name="_Toc296944496"/>
      <w:r/>
      <w:bookmarkStart w:id="73" w:name="_Toc296891197"/>
      <w:r/>
      <w:bookmarkStart w:id="74" w:name="_Toc296890985"/>
      <w:r/>
      <w:bookmarkStart w:id="75" w:name="_Toc292559867"/>
      <w:r/>
      <w:bookmarkStart w:id="76" w:name="_Toc296346658"/>
      <w:r/>
      <w:bookmarkStart w:id="77" w:name="_Toc296347156"/>
      <w:r/>
      <w:bookmarkStart w:id="78" w:name="_Toc297120457"/>
      <w:r/>
      <w:bookmarkStart w:id="79" w:name="_Toc292559362"/>
      <w:r/>
      <w:bookmarkStart w:id="80" w:name="_Toc296503157"/>
      <w:r>
        <w:rPr>
          <w:rFonts w:ascii="宋体" w:hAnsi="宋体"/>
          <w:sz w:val="21"/>
          <w:szCs w:val="21"/>
        </w:rPr>
        <w:t xml:space="preserve">. 发包人</w:t>
      </w:r>
      <w:bookmarkEnd w:id="70"/>
      <w:r/>
      <w:bookmarkEnd w:id="71"/>
      <w:r/>
      <w:bookmarkEnd w:id="72"/>
      <w:r/>
      <w:bookmarkEnd w:id="73"/>
      <w:r/>
      <w:bookmarkEnd w:id="74"/>
      <w:r/>
      <w:bookmarkEnd w:id="75"/>
      <w:r/>
      <w:bookmarkEnd w:id="76"/>
      <w:r/>
      <w:bookmarkEnd w:id="77"/>
      <w:r/>
      <w:bookmarkEnd w:id="78"/>
      <w:r/>
      <w:bookmarkEnd w:id="79"/>
      <w:r/>
      <w:bookmarkEnd w:id="80"/>
      <w:r/>
      <w:r/>
    </w:p>
    <w:p>
      <w:pPr>
        <w:ind w:firstLine="420"/>
        <w:spacing w:line="330" w:lineRule="exact"/>
        <w:rPr>
          <w:rFonts w:ascii="宋体" w:hAnsi="宋体"/>
          <w:szCs w:val="21"/>
        </w:rPr>
        <w:outlineLvl w:val="0"/>
      </w:pPr>
      <w:r>
        <w:rPr>
          <w:rFonts w:ascii="宋体" w:hAnsi="宋体"/>
          <w:szCs w:val="21"/>
        </w:rPr>
        <w:t xml:space="preserve">2.2 发包人代表</w:t>
      </w:r>
      <w:r/>
    </w:p>
    <w:p>
      <w:pPr>
        <w:ind w:firstLine="420"/>
        <w:spacing w:line="330" w:lineRule="exact"/>
        <w:rPr>
          <w:rFonts w:ascii="宋体" w:hAnsi="宋体"/>
          <w:szCs w:val="21"/>
        </w:rPr>
      </w:pPr>
      <w:r>
        <w:rPr>
          <w:rFonts w:ascii="宋体" w:hAnsi="宋体"/>
          <w:szCs w:val="21"/>
        </w:rPr>
        <w:t xml:space="preserve">发包人代表：</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发包人对发包人代表的授权范围如下：</w:t>
      </w:r>
      <w:r>
        <w:rPr>
          <w:rFonts w:hint="eastAsia" w:ascii="宋体" w:hAnsi="宋体" w:cs="MingLiU_HKSCS"/>
          <w:szCs w:val="21"/>
          <w:u w:val="single"/>
        </w:rPr>
        <w:t xml:space="preserve"> （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（2）对监理单位和承包人的工作进行监督、协调及外部组织协调；</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（3）对不称职的监理、施工人员的更换权；</w:t>
      </w:r>
      <w:r/>
    </w:p>
    <w:p>
      <w:pPr>
        <w:ind w:firstLine="420"/>
        <w:spacing w:line="330" w:lineRule="exact"/>
        <w:rPr>
          <w:rFonts w:ascii="宋体" w:hAnsi="宋体"/>
          <w:b/>
          <w:szCs w:val="21"/>
        </w:rPr>
      </w:pPr>
      <w:r>
        <w:rPr>
          <w:rFonts w:hint="eastAsia" w:ascii="宋体" w:hAnsi="宋体" w:cs="MingLiU_HKSCS"/>
          <w:szCs w:val="21"/>
          <w:u w:val="single"/>
        </w:rPr>
        <w:t xml:space="preserve">（4）委派工程师代表或工程顾问进行工程管理，但其所行使的权力应得到发包人代表的确认，承包人凭发包人代表书面授权范围接受工程师代表或工程顾问的管理</w:t>
      </w:r>
      <w:r>
        <w:rPr>
          <w:rFonts w:hint="eastAsia"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2.4 施工现场、施工条件和基础资料的提供</w:t>
      </w:r>
      <w:r/>
    </w:p>
    <w:p>
      <w:pPr>
        <w:ind w:firstLine="420"/>
        <w:spacing w:line="330" w:lineRule="exact"/>
        <w:rPr>
          <w:rFonts w:ascii="宋体" w:hAnsi="宋体"/>
          <w:szCs w:val="21"/>
        </w:rPr>
      </w:pPr>
      <w:r>
        <w:rPr>
          <w:rFonts w:ascii="宋体" w:hAnsi="宋体"/>
          <w:szCs w:val="21"/>
        </w:rPr>
        <w:t xml:space="preserve">2.4.1 提供施工现场</w:t>
      </w:r>
      <w:r/>
    </w:p>
    <w:p>
      <w:pPr>
        <w:ind w:firstLine="420"/>
        <w:jc w:val="left"/>
        <w:spacing w:line="330" w:lineRule="exact"/>
        <w:rPr>
          <w:rFonts w:ascii="宋体" w:hAnsi="宋体"/>
          <w:szCs w:val="21"/>
        </w:rPr>
      </w:pPr>
      <w:r>
        <w:rPr>
          <w:rFonts w:ascii="宋体" w:hAnsi="宋体"/>
          <w:szCs w:val="21"/>
        </w:rPr>
        <w:t xml:space="preserve">关于发包人移交施工现场的期限要求：</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2.4.2 提供施工条件</w:t>
      </w:r>
      <w:r/>
    </w:p>
    <w:p>
      <w:pPr>
        <w:ind w:firstLine="420"/>
        <w:spacing w:line="330" w:lineRule="exact"/>
        <w:rPr>
          <w:rFonts w:ascii="宋体" w:hAnsi="宋体"/>
          <w:szCs w:val="21"/>
          <w:u w:val="single"/>
        </w:rPr>
      </w:pPr>
      <w:r>
        <w:rPr>
          <w:rFonts w:ascii="宋体" w:hAnsi="宋体"/>
          <w:szCs w:val="21"/>
        </w:rPr>
        <w:t xml:space="preserve">关于发包人应负责提供施工</w:t>
      </w:r>
      <w:r>
        <w:rPr>
          <w:rFonts w:hint="eastAsia" w:ascii="宋体" w:hAnsi="宋体"/>
          <w:szCs w:val="21"/>
        </w:rPr>
        <w:t xml:space="preserve">所需要的条件，</w:t>
      </w:r>
      <w:r>
        <w:rPr>
          <w:rFonts w:ascii="宋体" w:hAnsi="宋体"/>
          <w:szCs w:val="21"/>
        </w:rPr>
        <w:t xml:space="preserve">包括：</w:t>
      </w:r>
      <w:r>
        <w:rPr>
          <w:rFonts w:hint="eastAsia" w:ascii="宋体" w:hAnsi="宋体"/>
          <w:szCs w:val="21"/>
          <w:u w:val="single"/>
        </w:rPr>
        <w:t xml:space="preserve">施工现场具备施工条件的要求及完成时间：已完成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2.5 资金来源证明及支付担保</w:t>
      </w:r>
      <w:r/>
    </w:p>
    <w:p>
      <w:pPr>
        <w:ind w:firstLine="420"/>
        <w:spacing w:line="330" w:lineRule="exact"/>
        <w:rPr>
          <w:rFonts w:ascii="宋体" w:hAnsi="宋体"/>
          <w:szCs w:val="21"/>
        </w:rPr>
      </w:pPr>
      <w:r>
        <w:rPr>
          <w:rFonts w:ascii="宋体" w:hAnsi="宋体"/>
          <w:szCs w:val="21"/>
        </w:rPr>
        <w:t xml:space="preserve">发包人提供资金来源证明的期限要求：</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发包人是否提供支付担保：</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发包人提供支付担保的形式：</w:t>
      </w:r>
      <w:r>
        <w:rPr>
          <w:rFonts w:hint="eastAsia" w:ascii="宋体" w:hAnsi="宋体" w:cs="MingLiU_HKSCS"/>
          <w:szCs w:val="21"/>
          <w:u w:val="single"/>
        </w:rPr>
        <w:t xml:space="preserve">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81" w:name="_Toc351203635"/>
      <w:r>
        <w:rPr>
          <w:rFonts w:ascii="宋体" w:hAnsi="宋体"/>
          <w:sz w:val="21"/>
          <w:szCs w:val="21"/>
        </w:rPr>
        <w:t xml:space="preserve">3</w:t>
      </w:r>
      <w:bookmarkStart w:id="82" w:name="_Toc296890986"/>
      <w:r/>
      <w:bookmarkStart w:id="83" w:name="_Toc292559363"/>
      <w:r/>
      <w:bookmarkStart w:id="84" w:name="_Toc296503158"/>
      <w:r/>
      <w:bookmarkStart w:id="85" w:name="_Toc296944497"/>
      <w:r/>
      <w:bookmarkStart w:id="86" w:name="_Toc296347157"/>
      <w:r/>
      <w:bookmarkStart w:id="87" w:name="_Toc297120458"/>
      <w:r/>
      <w:bookmarkStart w:id="88" w:name="_Toc296346659"/>
      <w:r/>
      <w:bookmarkStart w:id="89" w:name="_Toc292559868"/>
      <w:r/>
      <w:bookmarkStart w:id="90" w:name="_Toc296891198"/>
      <w:r/>
      <w:bookmarkStart w:id="91" w:name="_Toc297048344"/>
      <w:r>
        <w:rPr>
          <w:rFonts w:ascii="宋体" w:hAnsi="宋体"/>
          <w:sz w:val="21"/>
          <w:szCs w:val="21"/>
        </w:rPr>
        <w:t xml:space="preserve">. 承包人</w:t>
      </w:r>
      <w:bookmarkEnd w:id="81"/>
      <w:r/>
      <w:bookmarkEnd w:id="82"/>
      <w:r/>
      <w:bookmarkEnd w:id="83"/>
      <w:r/>
      <w:bookmarkEnd w:id="84"/>
      <w:r/>
      <w:bookmarkEnd w:id="85"/>
      <w:r/>
      <w:bookmarkEnd w:id="86"/>
      <w:r/>
      <w:bookmarkEnd w:id="87"/>
      <w:r/>
      <w:bookmarkEnd w:id="88"/>
      <w:r/>
      <w:bookmarkEnd w:id="89"/>
      <w:r/>
      <w:bookmarkEnd w:id="90"/>
      <w:r/>
      <w:bookmarkEnd w:id="91"/>
      <w:r/>
      <w:r/>
    </w:p>
    <w:p>
      <w:pPr>
        <w:ind w:firstLine="420"/>
        <w:spacing w:line="330" w:lineRule="exact"/>
        <w:rPr>
          <w:rFonts w:ascii="宋体" w:hAnsi="宋体"/>
          <w:szCs w:val="21"/>
        </w:rPr>
      </w:pPr>
      <w:r>
        <w:rPr>
          <w:rFonts w:ascii="宋体" w:hAnsi="宋体"/>
          <w:szCs w:val="21"/>
        </w:rPr>
        <w:t xml:space="preserve">3.1 承包人的一般义务</w:t>
      </w:r>
      <w:r/>
    </w:p>
    <w:p>
      <w:pPr>
        <w:ind w:firstLine="420"/>
        <w:jc w:val="left"/>
        <w:spacing w:line="33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）承包人提交的竣工资料的内容：</w:t>
      </w:r>
      <w:r>
        <w:rPr>
          <w:rFonts w:ascii="宋体" w:hAnsi="宋体"/>
          <w:szCs w:val="21"/>
          <w:u w:val="single"/>
        </w:rPr>
        <w:t xml:space="preserve">  </w:t>
      </w:r>
      <w:r>
        <w:rPr>
          <w:rFonts w:hint="eastAsia" w:ascii="宋体" w:hAnsi="宋体"/>
          <w:szCs w:val="21"/>
          <w:u w:val="single"/>
        </w:rPr>
        <w:t xml:space="preserve">中标通知书、招标文件、投标文件、合同及协议附件、竣工图纸、变更签证、竣工结算书</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承包人需要提交的竣工资料套数：</w:t>
      </w:r>
      <w:r>
        <w:rPr>
          <w:rFonts w:ascii="宋体" w:hAnsi="宋体"/>
          <w:szCs w:val="21"/>
          <w:u w:val="single"/>
        </w:rPr>
        <w:t xml:space="preserve">  </w:t>
      </w:r>
      <w:r>
        <w:rPr>
          <w:rFonts w:hint="eastAsia" w:ascii="宋体" w:hAnsi="宋体"/>
          <w:szCs w:val="21"/>
          <w:u w:val="single"/>
        </w:rPr>
        <w:t xml:space="preserve">不少于4套含电子文件</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承包人提交的竣工资料的费用承担：</w:t>
      </w:r>
      <w:r>
        <w:rPr>
          <w:rFonts w:ascii="宋体" w:hAnsi="宋体"/>
          <w:szCs w:val="21"/>
          <w:u w:val="single"/>
        </w:rPr>
        <w:t xml:space="preserve">   </w:t>
      </w:r>
      <w:r>
        <w:rPr>
          <w:rFonts w:hint="eastAsia" w:ascii="宋体" w:hAnsi="宋体"/>
          <w:szCs w:val="21"/>
          <w:u w:val="single"/>
        </w:rPr>
        <w:t xml:space="preserve">施工单位</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承包人提交的竣工资料移交时间：</w:t>
      </w:r>
      <w:r>
        <w:rPr>
          <w:rFonts w:ascii="宋体" w:hAnsi="宋体"/>
          <w:szCs w:val="21"/>
          <w:u w:val="single"/>
        </w:rPr>
        <w:t xml:space="preserve">   </w:t>
      </w:r>
      <w:r>
        <w:rPr>
          <w:rFonts w:hint="eastAsia" w:ascii="宋体" w:hAnsi="宋体"/>
          <w:szCs w:val="21"/>
          <w:u w:val="single"/>
        </w:rPr>
        <w:t xml:space="preserve">申报工程竣工验收之前由承包人负责整理和提交竣工资料（包括竣工图）报相关部门验收</w:t>
      </w:r>
      <w:r>
        <w:rPr>
          <w:rFonts w:hint="eastAsia" w:ascii="宋体" w:hAnsi="宋体"/>
          <w:szCs w:val="21"/>
          <w:u w:val="single"/>
          <w:lang w:eastAsia="zh-CN"/>
        </w:rPr>
        <w:t xml:space="preserve">。</w:t>
      </w:r>
      <w:r>
        <w:rPr>
          <w:rFonts w:hint="eastAsia" w:ascii="宋体" w:hAnsi="宋体"/>
          <w:szCs w:val="21"/>
          <w:u w:val="single"/>
        </w:rPr>
        <w:t xml:space="preserve">竣工验收合格并经发包人认可后28天内承包人向发包人提交完整竣工资料报送审计并完成所有资料向工程所在地城建档案管理部门及相关职能部门的移交工作</w:t>
      </w:r>
      <w:r>
        <w:rPr>
          <w:rFonts w:hint="eastAsia" w:ascii="宋体" w:hAnsi="宋体"/>
          <w:szCs w:val="21"/>
          <w:u w:val="single"/>
          <w:lang w:eastAsia="zh-CN"/>
        </w:rPr>
        <w:t xml:space="preserve">，</w:t>
      </w:r>
      <w:r>
        <w:rPr>
          <w:rFonts w:hint="eastAsia" w:ascii="宋体" w:hAnsi="宋体"/>
          <w:szCs w:val="21"/>
          <w:u w:val="single"/>
        </w:rPr>
        <w:t xml:space="preserve">若因承包人提供的竣工资料延误或所报材料不符合要求影响正常工程竣工验收</w:t>
      </w:r>
      <w:r>
        <w:rPr>
          <w:rFonts w:hint="eastAsia" w:ascii="宋体" w:hAnsi="宋体"/>
          <w:szCs w:val="21"/>
          <w:u w:val="single"/>
          <w:lang w:eastAsia="zh-CN"/>
        </w:rPr>
        <w:t xml:space="preserve">，</w:t>
      </w:r>
      <w:r>
        <w:rPr>
          <w:rFonts w:hint="eastAsia" w:ascii="宋体" w:hAnsi="宋体"/>
          <w:szCs w:val="21"/>
          <w:u w:val="single"/>
        </w:rPr>
        <w:t xml:space="preserve">导致发包人的工程不能按期交付或投入使用</w:t>
      </w:r>
      <w:r>
        <w:rPr>
          <w:rFonts w:hint="eastAsia" w:ascii="宋体" w:hAnsi="宋体"/>
          <w:szCs w:val="21"/>
          <w:u w:val="single"/>
          <w:lang w:eastAsia="zh-CN"/>
        </w:rPr>
        <w:t xml:space="preserve">，</w:t>
      </w:r>
      <w:r>
        <w:rPr>
          <w:rFonts w:hint="eastAsia" w:ascii="宋体" w:hAnsi="宋体"/>
          <w:szCs w:val="21"/>
          <w:u w:val="single"/>
        </w:rPr>
        <w:t xml:space="preserve">无论哪项拖延，均视为承包人违约</w:t>
      </w:r>
      <w:r>
        <w:rPr>
          <w:rFonts w:hint="eastAsia" w:ascii="宋体" w:hAnsi="宋体"/>
          <w:szCs w:val="21"/>
          <w:u w:val="single"/>
          <w:lang w:eastAsia="zh-CN"/>
        </w:rPr>
        <w:t xml:space="preserve">，</w:t>
      </w:r>
      <w:r>
        <w:rPr>
          <w:rFonts w:hint="eastAsia" w:ascii="宋体" w:hAnsi="宋体"/>
          <w:szCs w:val="21"/>
          <w:u w:val="single"/>
        </w:rPr>
        <w:t xml:space="preserve">承包人按每拖延一天 1000元向发包人支付违约金</w:t>
      </w:r>
      <w:r>
        <w:rPr>
          <w:rFonts w:hint="eastAsia" w:ascii="宋体" w:hAnsi="宋体"/>
          <w:szCs w:val="21"/>
          <w:u w:val="single"/>
          <w:lang w:eastAsia="zh-CN"/>
        </w:rPr>
        <w:t xml:space="preserve">，</w:t>
      </w:r>
      <w:r>
        <w:rPr>
          <w:rFonts w:hint="eastAsia" w:ascii="宋体" w:hAnsi="宋体"/>
          <w:szCs w:val="21"/>
          <w:u w:val="single"/>
        </w:rPr>
        <w:t xml:space="preserve">并且发包人保留进一步向承包人索赔补偿不足部分的权利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承包人提交的竣工资料形式要求：</w:t>
      </w:r>
      <w:r>
        <w:rPr>
          <w:rFonts w:ascii="宋体" w:hAnsi="宋体"/>
          <w:szCs w:val="21"/>
          <w:u w:val="single"/>
        </w:rPr>
        <w:t xml:space="preserve">  </w:t>
      </w:r>
      <w:r>
        <w:rPr>
          <w:rFonts w:hint="eastAsia" w:ascii="宋体" w:hAnsi="宋体"/>
          <w:szCs w:val="21"/>
          <w:u w:val="single"/>
        </w:rPr>
        <w:t xml:space="preserve">除提供纸质文件（书面形式且装订成册）外，还应提供相关信息电子文件及影像文件且满足相关职能部门要求</w:t>
      </w:r>
      <w:r>
        <w:rPr>
          <w:rFonts w:ascii="宋体" w:hAnsi="宋体"/>
          <w:szCs w:val="21"/>
          <w:u w:val="single"/>
        </w:rPr>
        <w:t xml:space="preserve">  </w:t>
      </w:r>
      <w:r>
        <w:rPr>
          <w:rFonts w:ascii="宋体" w:hAnsi="宋体"/>
          <w:szCs w:val="21"/>
        </w:rPr>
        <w:t xml:space="preserve">。</w:t>
      </w:r>
      <w:r/>
    </w:p>
    <w:p>
      <w:pPr>
        <w:ind w:firstLine="420"/>
        <w:spacing w:line="330" w:lineRule="exact"/>
        <w:rPr>
          <w:rFonts w:hint="eastAsia" w:ascii="宋体" w:hAnsi="宋体" w:cs="MingLiU_HKSCS"/>
          <w:szCs w:val="21"/>
          <w:u w:val="single"/>
        </w:rPr>
      </w:pPr>
      <w:r>
        <w:rPr>
          <w:rFonts w:ascii="宋体" w:hAnsi="宋体"/>
          <w:szCs w:val="21"/>
        </w:rPr>
        <w:t xml:space="preserve">（</w:t>
      </w:r>
      <w:r>
        <w:rPr>
          <w:rFonts w:hint="eastAsia" w:ascii="宋体" w:hAnsi="宋体"/>
          <w:szCs w:val="21"/>
        </w:rPr>
        <w:t xml:space="preserve">2</w:t>
      </w:r>
      <w:r>
        <w:rPr>
          <w:rFonts w:ascii="宋体" w:hAnsi="宋体"/>
          <w:szCs w:val="21"/>
        </w:rPr>
        <w:t xml:space="preserve">）承包人应履行的其他义务：</w:t>
      </w:r>
      <w:r>
        <w:rPr>
          <w:rFonts w:hint="eastAsia" w:ascii="宋体" w:hAnsi="宋体" w:cs="MingLiU_HKSCS"/>
          <w:szCs w:val="21"/>
          <w:u w:val="single"/>
        </w:rPr>
        <w:t xml:space="preserve">  （1）发包人按照淮安市以及盱眙县建设行政主管部门及消防部门的要求，及时提供用于申办本工程备案、报批等手续所需的必要资料，承包人应在发包人提供上述资料后7天内完成备案、手续的办理工作，因承包人原因逾期未办妥的而导致工期延误，工期不予顺延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2）承担发包人上级领导及其他相关部门检查、视察工地所需的现场准备工作；配合质监、安监等单位的现场检查，并承担由此引起的相关费用。发包人需要时，可能对施工做出某些限制和配合要求，承包人应按照要求做出必要的配合，并承担有可能因此而引起工效降低需增加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（3）承包人必须遵守江苏省及淮安市、盱眙县行业主管部门的相关规定，服从行业主管部门的管理，凡</w:t>
      </w:r>
      <w:r>
        <w:rPr>
          <w:rFonts w:hint="eastAsia" w:ascii="宋体" w:hAnsi="宋体" w:cs="MingLiU_HKSCS"/>
          <w:szCs w:val="21"/>
          <w:u w:val="single"/>
          <w:lang w:eastAsia="zh-CN"/>
        </w:rPr>
        <w:t xml:space="preserve">涉及</w:t>
      </w:r>
      <w:r>
        <w:rPr>
          <w:rFonts w:hint="eastAsia" w:ascii="宋体" w:hAnsi="宋体" w:cs="MingLiU_HKSCS"/>
          <w:szCs w:val="21"/>
          <w:u w:val="single"/>
        </w:rPr>
        <w:t xml:space="preserve">承包人的安全监督、质量监督、施工备案、车辆准运等有关证、照，均由承包人自行办理，发包人给予配合，发生的费用全部由承包人承担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（4）</w:t>
      </w:r>
      <w:r>
        <w:rPr>
          <w:rFonts w:hint="eastAsia" w:ascii="宋体" w:hAnsi="宋体" w:cs="MingLiU_HKSCS"/>
          <w:szCs w:val="21"/>
          <w:u w:val="single"/>
          <w:lang w:eastAsia="zh-CN"/>
        </w:rPr>
        <w:t xml:space="preserve">涉及</w:t>
      </w:r>
      <w:r>
        <w:rPr>
          <w:rFonts w:hint="eastAsia" w:ascii="宋体" w:hAnsi="宋体" w:cs="MingLiU_HKSCS"/>
          <w:szCs w:val="21"/>
          <w:u w:val="single"/>
        </w:rPr>
        <w:t xml:space="preserve">的所有消防、交通、环卫、市容、施工噪声及劳务用工管理等各项应办手续及费用，均由承包方自行办理和承担，包括但不限于外地施工单位施工备案费用、排污管理费、噪声管理费、渣土费及垃圾管理费等。承包人不得因此而影响工程工期，否则仍须承担违约责任。若因此而产生相应的行政处罚，概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（5）承包人所报价格应包含其自身分包引起的各项增加的或额外的费用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（6）承包人加强工程施工车辆的管理，施工车辆不得无故堵塞道路交通，不得沿途抛洒弃土，并根据发包人的要求，安排人员在主要路口疏导车辆、行人交通，其费用由承包人负责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（7）承包人必须对施工现场临时用水、用电工作，进行统一管理，包括但不限于以下内容：</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将施工用水、用电的额度和设计图纸提交给监理工程师，以便审查和批准。供水管路及用水设施、供电线路及供电设施等必须符合有关临时供水、供电设施的安装、使用标准或规范，承包人对所使用的供水、供电设施的设计、安装、维修和管理负责，并确保其安全可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②承包人负责布设临时水、电设施并进行日常维护管理以保证满足整个工程期间的需要，所发生的布设、维护管理费用在投标时已考虑，已包含在发包价内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③承包人应充分考虑用电负荷控制和漏电保护，否则承担一切损失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④承包人的自行分包项目，其使用水电由承包人自行解决与管理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⑤承包人应该充分考虑为各专业承包人提供足额的用水量，否则造成重新从总水源接水的费用由承包人承担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⑥</w:t>
      </w:r>
      <w:r>
        <w:rPr>
          <w:rFonts w:hint="eastAsia" w:ascii="宋体" w:hAnsi="宋体" w:cs="MingLiU_HKSCS"/>
          <w:szCs w:val="21"/>
          <w:u w:val="single"/>
          <w:lang w:eastAsia="zh-CN"/>
        </w:rPr>
        <w:t xml:space="preserve">如因</w:t>
      </w:r>
      <w:r>
        <w:rPr>
          <w:rFonts w:hint="eastAsia" w:ascii="宋体" w:hAnsi="宋体" w:cs="MingLiU_HKSCS"/>
          <w:szCs w:val="21"/>
          <w:u w:val="single"/>
        </w:rPr>
        <w:t xml:space="preserve">城市供电、供水部门等非发包人原因导致的停电、停水超出国家、省、市相关规定，承包人可提出合理工期索赔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⑦临时水电设施的拆除必须征得监理工程师与发包人的批准，拆除后的临时水、电设施由承包人自行处理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8）施工场地清洁卫生的要求：承包人负责工地现场除由承包人自身施工产生的建筑垃圾和生活垃圾清运工作外，还需负责公共区域的卫生、清洁、垃圾清运等工作；以及本工程全区域的卫生管理与检查。按建设行政主管部门有关规定执行，文明施工，保证工完场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①设置、维修和管理临时排污系统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②每天保持施工道路的畅通与清洁，负责保养及维修进入工地施工区域道路，费用由承包人承担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③收集和处理所有施工现场和生活区域内的所有垃圾，直到竣工交付为止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④承包人应按发包人要求，按规定做好场内道路硬化、布置各项标识、标牌、便于检查、视察或参观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⑤竣工交付时应将其排污设施全部拆除并清理至发包人满意，承包人承担其相应的费用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（9）在现场施工中，承包人应负责自身施工区域与公共区域的安全设施的搭设与维修管理工作，以及为安全检查所进行的管理、协调、配合工作等。</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10）承包人负责管理施工现场内先期建成的设施，工程施工期间如先期建成的设施被盗窃或损坏，均由承包人负责，整修被盗或损坏设施的费用由承包人支付。负责发包人供应的材料设备的保管，同时还应负责由发包人转交给承包人施工、安装的设备、材料等的安全保卫工作，任何遗失、被盗、损坏均由承包人承担赔偿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11）承包人应当服从监理工程师及发包人的现场管理和协调工作，合理调动资源，保障工期、质量目标的实现。承包人对发包人及监理工程师提出的问题未及时落实与整改，视为承包人违约，发包人及监理工程师有权要求承包人支付1000元／天的违约金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（12）承包人必须立刻执行发包人派驻的工程师</w:t>
      </w:r>
      <w:r>
        <w:rPr>
          <w:rFonts w:hint="eastAsia" w:ascii="宋体" w:hAnsi="宋体" w:cs="MingLiU_HKSCS"/>
          <w:szCs w:val="21"/>
          <w:u w:val="single"/>
          <w:lang w:eastAsia="zh-CN"/>
        </w:rPr>
        <w:t xml:space="preserve">获得</w:t>
      </w:r>
      <w:r>
        <w:rPr>
          <w:rFonts w:hint="eastAsia" w:ascii="宋体" w:hAnsi="宋体" w:cs="MingLiU_HKSCS"/>
          <w:szCs w:val="21"/>
          <w:u w:val="single"/>
        </w:rPr>
        <w:t xml:space="preserve">本合同授权而发出的书面指令。若承包人没有在规定时间之内执行指令，而在收到发包人催促执行的书面通知后7日之内，承包人仍未执行，发包人可另聘和指派其他承包人执行该指示所要求的工作。其他承包人完成此项工作的相关费用从本合同应付或将会付给承包人的款项中扣除而无须承包人认可，由此造成发包人额外损失或间接损失的，作为债务向承包人追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（13）承包人必须签收监理工程师发出的书面资料，如有异议必须在收文之日起3日内书面回复，否则视同认可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14）承包人应履行施工总包管理职责（如有）。施工总包管理是指承包人对发包人采购的甲供材料以及另行发包的专业工程（以下简称“专业工程”）实施统筹管理，即承包人须承担专业工程在建设阶段、竣工验收后直至正式交付使用期间、缺陷责任期和保修期的所有管理责任，就质量管理、进度管理、安全管理、文明施工对发包人总负责，实施工程建设的总管理、总控制、总协调，确保本工程通过政府主管部门的验收，按计划交付发包人使用。具体工作如下：</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①承包人负责上述整个项目的现场管理、工期控制、各专业工程间协调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②承包人负责制定上述整个项目的施工总进度计划、总施工组织设计、执行监理人的有关指令，圆满解决施工、验收中的所有问题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③承包人必须负责将专业工程项目的施工单位纳入总承包管理之中，对其进度、质量、安全等进行管理，确保按时、按质</w:t>
      </w:r>
      <w:r>
        <w:rPr>
          <w:rFonts w:hint="eastAsia" w:ascii="宋体" w:hAnsi="宋体" w:cs="MingLiU_HKSCS"/>
          <w:szCs w:val="21"/>
          <w:u w:val="single"/>
          <w:lang w:eastAsia="zh-CN"/>
        </w:rPr>
        <w:t xml:space="preserve">地</w:t>
      </w:r>
      <w:r>
        <w:rPr>
          <w:rFonts w:hint="eastAsia" w:ascii="宋体" w:hAnsi="宋体" w:cs="MingLiU_HKSCS"/>
          <w:szCs w:val="21"/>
          <w:u w:val="single"/>
        </w:rPr>
        <w:t xml:space="preserve">完成上述整个项目内所有专业工程项目。具体责任包括但不限于如下列举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a.配合专业工程的施工，包括提供施工场地和工作面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b.承担施工界面交接处产生的缺陷修补及收头处理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c.负责向专业工程单位提供施工用水、施工用电接口和容量、提供搭设临时设施的场地、并负责整个施工区域内（包括临时设施）的用水、用电、排水、生活卫生、文明安全施工等的协调、平衡、日常维护与管理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承包人应予无条件同意并进行严格管理。其分水、电表及以后的管线由使用单位负责安装并自行维护，同时本合同承包人也应安装分表。各分表用量总和与供水、供电部门计量的差额，按分表用户的用量比例分摊。承包人除根据各专业承包人水、电计量结果按市价向各户收取水、电费用之外，不得再收取其他额外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d.负责向专业工程单位，按届时的现场条件提供已有的垂直运输机械、脚手架的使用方便，且不得向其收取任何额外的费用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e.督查和落实专业工程单位严格按施工图所设计的要求进行施工。协助审查专业工程单位的施工组织设计，对工序、安全措施、施工条件等衔接进行协调并督促落实及实施。对施工交叉过程中或交叉作业时出现的安全问题及时让其纠正，确保安全施工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f.按照国家和地方颁布的工程质量标准、规范，有针对性地落实工程各阶段、各专业的质量管理措施，</w:t>
      </w:r>
      <w:r>
        <w:rPr>
          <w:rFonts w:hint="eastAsia" w:ascii="宋体" w:hAnsi="宋体" w:cs="MingLiU_HKSCS"/>
          <w:szCs w:val="21"/>
          <w:u w:val="single"/>
          <w:lang w:eastAsia="zh-CN"/>
        </w:rPr>
        <w:t xml:space="preserve">督促</w:t>
      </w:r>
      <w:r>
        <w:rPr>
          <w:rFonts w:hint="eastAsia" w:ascii="宋体" w:hAnsi="宋体" w:cs="MingLiU_HKSCS"/>
          <w:szCs w:val="21"/>
          <w:u w:val="single"/>
        </w:rPr>
        <w:t xml:space="preserve">专业工程单位严格执行，确保工程达到本合同要求的质量目标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g.督促和检查专业工程单位按发包人的要求整理各类施工及竣工</w:t>
      </w:r>
      <w:r>
        <w:rPr>
          <w:rFonts w:hint="eastAsia" w:ascii="宋体" w:hAnsi="宋体" w:cs="MingLiU_HKSCS"/>
          <w:szCs w:val="21"/>
          <w:u w:val="single"/>
          <w:lang w:eastAsia="zh-CN"/>
        </w:rPr>
        <w:t xml:space="preserve">（</w:t>
      </w:r>
      <w:r>
        <w:rPr>
          <w:rFonts w:hint="eastAsia" w:ascii="宋体" w:hAnsi="宋体" w:cs="MingLiU_HKSCS"/>
          <w:szCs w:val="21"/>
          <w:u w:val="single"/>
        </w:rPr>
        <w:t xml:space="preserve">包括竣工图</w:t>
      </w:r>
      <w:r>
        <w:rPr>
          <w:rFonts w:hint="eastAsia" w:ascii="宋体" w:hAnsi="宋体" w:cs="MingLiU_HKSCS"/>
          <w:szCs w:val="21"/>
          <w:u w:val="single"/>
          <w:lang w:eastAsia="zh-CN"/>
        </w:rPr>
        <w:t xml:space="preserve">）</w:t>
      </w:r>
      <w:r>
        <w:rPr>
          <w:rFonts w:hint="eastAsia" w:ascii="宋体" w:hAnsi="宋体" w:cs="MingLiU_HKSCS"/>
          <w:szCs w:val="21"/>
          <w:u w:val="single"/>
        </w:rPr>
        <w:t xml:space="preserve"> 的工程技术资料编制，并负责收集整理、汇总本工程施工过程中的有关图纸、技术资料和其他各类工程档案文件资料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h.督查专业工程单位落实产品保护工作。设置足够的为产品保护所需的人力及其他必要的临设，以确保已完工程的完好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i.施工过程中，必须配合发包人的其他专业施工需要，积极进行现场调整，按发包人要求提供工作面和作业时间，配合其他专业施工；若承包人在合同实施过程中不能有效地履行施工总承包的管理与配合义务，则发包人有权按监理及跟踪审计出具的书面意见扣除承包人投标时所报各专业工程总包管理费用以及专业工程承包人支付的施工配合费用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15）（市政项目不需要）承包人应积极主动核对图纸中的标高、轴线、预留洞口尺寸等技术数据，充分理解设计意图。若由于设计图纸问题（例如尺寸标注不闭合、文字标识相互矛盾等），造成工程质量、安全、进度损失，将追究承包人的责任并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16）承包人应协调处理扰民与民扰问题，非发包人原因引发的一切纠纷由承包人自行解决，发包人不承担任何责任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17）发包人批准承包人临时建筑搭建位置，如在项目竣工前因特殊情况需要使用其占地时，无论何时，承包人应无条件且自费予以搬迁与重建，发包人不予任何补偿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18）现场项目部环境和职业健康安全管理制度</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①承包人须对本工程的环境因素和危险源进行识别，编制项目的《环境因素辨识清单》 和《危险源辨识清单》，并识别出其中的重大环境因素和重大危险源。</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②《环境因素辨识清单》和《危险源辨识清单》应报监理部备案。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③针对识别出的重大环境因素和重大危险源，承包人须编制管理方案，报发包人、监理 单位批准后实施。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④承包人须识别出本工程在环境和职业健康安全方面的应急事件，针对应急事件编制 《应急预案》，组织应急演习。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19） 承包人应执行国家和地方的法律法规法令，或任何对工程有管辖权的部门规章规定及要求或相关部门，因承包人原因要求建设单位进行整改，由承包人按要求支付有关费用。因承包人未及时缴纳其应支付的相关费用，责任 由承包人承担，发包人可视情形代为缴纳，发包人代承包人缴纳的费用可从当期工程款或履 约保证金中双倍扣回。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①承包人应按国家、江苏省及淮安市政府有关文件要求建立健全劳动保障制度，按时发放员工工资（含民工工资），承包人同时必须严格执行中华人民共和国劳动保障部和中华人民共和国建设部联合下发的《建设领域农民工工资支付管理暂行办法》，及时足额发放农民工工资。</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②承包人不得与监理人串通损害发包人利益，不得为监理人或其派驻现场的监理人员提供合同约定以外的通讯设备、交通工具，不得向监理人员支付报酬。</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处罚违约金。</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④承包人应积极主动核对图纸中的路面标高、坐标、宽度、厚度、坡度、尺寸等技术数据，充分理解设计意图，积极配合发包人组织的施工图纸交底及会审工作，指出图纸上任何不</w:t>
      </w:r>
      <w:r>
        <w:rPr>
          <w:rFonts w:hint="eastAsia" w:ascii="宋体" w:hAnsi="宋体" w:cs="MingLiU_HKSCS"/>
          <w:szCs w:val="21"/>
          <w:u w:val="single"/>
          <w:lang w:eastAsia="zh-CN"/>
        </w:rPr>
        <w:t xml:space="preserve">符合</w:t>
      </w:r>
      <w:r>
        <w:rPr>
          <w:rFonts w:hint="eastAsia" w:ascii="宋体" w:hAnsi="宋体" w:cs="MingLiU_HKSCS"/>
          <w:szCs w:val="21"/>
          <w:u w:val="single"/>
        </w:rPr>
        <w:t xml:space="preserve">施工常规、惯例或规范之处，以及设计图纸中错、漏、碰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7天前书面</w:t>
      </w:r>
      <w:r>
        <w:rPr>
          <w:rFonts w:hint="eastAsia" w:ascii="宋体" w:hAnsi="宋体" w:cs="MingLiU_HKSCS"/>
          <w:szCs w:val="21"/>
          <w:u w:val="single"/>
          <w:lang w:eastAsia="zh-CN"/>
        </w:rPr>
        <w:t xml:space="preserve">报告</w:t>
      </w:r>
      <w:r>
        <w:rPr>
          <w:rFonts w:hint="eastAsia" w:ascii="宋体" w:hAnsi="宋体" w:cs="MingLiU_HKSCS"/>
          <w:szCs w:val="21"/>
          <w:u w:val="single"/>
        </w:rPr>
        <w:t xml:space="preserve">发包人，发包人接到联系单7日内解决，超出时间工期可顺延；如承包人未能按要求及时提出，造成各单位工程、各施工工种之间的施工交叉、矛盾等工程质量、安全、进度损失，承包人承担由此造成的返工拆除及外运等工程费用增加和工期延误  。</w:t>
      </w:r>
      <w:r/>
    </w:p>
    <w:p>
      <w:pPr>
        <w:ind w:firstLine="420"/>
        <w:spacing w:line="330" w:lineRule="exact"/>
        <w:rPr>
          <w:rFonts w:hint="eastAsia" w:ascii="宋体" w:hAnsi="宋体" w:cs="MingLiU_HKSCS"/>
          <w:szCs w:val="21"/>
          <w:u w:val="single"/>
        </w:rPr>
      </w:pPr>
      <w:r>
        <w:rPr>
          <w:rFonts w:hint="eastAsia" w:ascii="宋体" w:hAnsi="宋体" w:cs="MingLiU_HKSCS"/>
          <w:szCs w:val="21"/>
          <w:u w:val="single"/>
        </w:rPr>
        <w:t xml:space="preserve">⑤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和中标差额担保（如有）中双倍扣回。</w:t>
      </w:r>
      <w:r/>
    </w:p>
    <w:p>
      <w:pPr>
        <w:ind w:firstLine="420"/>
        <w:spacing w:line="330" w:lineRule="exact"/>
        <w:rPr>
          <w:rFonts w:ascii="宋体" w:hAnsi="宋体"/>
          <w:szCs w:val="21"/>
        </w:rPr>
      </w:pPr>
      <w:r>
        <w:rPr>
          <w:rFonts w:hint="eastAsia" w:ascii="宋体" w:hAnsi="宋体" w:cs="MingLiU_HKSCS"/>
          <w:szCs w:val="21"/>
          <w:u w:val="single"/>
        </w:rPr>
        <w:t xml:space="preserve">注：上述相关费用由承包人在投标时自行考虑，已包含在发包价内。施工期间发生的该类一切费用发包人不予补偿。</w:t>
      </w:r>
      <w:r/>
    </w:p>
    <w:p>
      <w:pPr>
        <w:ind w:firstLine="420"/>
        <w:spacing w:line="330" w:lineRule="exact"/>
        <w:rPr>
          <w:rFonts w:ascii="宋体" w:hAnsi="宋体"/>
          <w:szCs w:val="21"/>
        </w:rPr>
      </w:pPr>
      <w:r>
        <w:rPr>
          <w:rFonts w:ascii="宋体" w:hAnsi="宋体"/>
          <w:szCs w:val="21"/>
        </w:rPr>
        <w:t xml:space="preserve">3.2 项目经理</w:t>
      </w:r>
      <w:r/>
    </w:p>
    <w:p>
      <w:pPr>
        <w:ind w:firstLine="420"/>
        <w:spacing w:line="330" w:lineRule="exact"/>
        <w:rPr>
          <w:rFonts w:ascii="宋体" w:hAnsi="宋体"/>
          <w:szCs w:val="21"/>
        </w:rPr>
      </w:pPr>
      <w:r>
        <w:rPr>
          <w:rFonts w:ascii="宋体" w:hAnsi="宋体"/>
          <w:szCs w:val="21"/>
        </w:rPr>
        <w:t xml:space="preserve">3.2.1 项目经理：</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身份证号：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建造师执业资格等级：</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建造师注册证书号：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建造师执业印章号：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安全生产考核合格证书号：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承包人对项目经理的授权范围如下：</w:t>
      </w:r>
      <w:r>
        <w:rPr>
          <w:rFonts w:hint="eastAsia" w:ascii="宋体" w:hAnsi="宋体" w:cs="MingLiU_HKSCS"/>
          <w:szCs w:val="21"/>
          <w:u w:val="single"/>
        </w:rPr>
        <w:t xml:space="preserve"> 全面负责本项目的工程质量控制、进度控制、现场安全生产、文明施工管理、造价及合同管理、信息管理和施工现场的组织协调，以及执行法律法规规章、建设工程施工合同和施工规范等文件规定的承包人应做的工作；对于项目经理在施工质量、安全等方面的职责和权利，承包人不得违法违规加以剥夺和限制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关于项目经理每月在施工现场的时间要求：</w:t>
      </w:r>
      <w:r>
        <w:rPr>
          <w:rFonts w:hint="eastAsia" w:ascii="宋体" w:hAnsi="宋体"/>
          <w:szCs w:val="21"/>
          <w:u w:val="single"/>
        </w:rPr>
        <w:t xml:space="preserve">项目经理必须常驻施工现场，每周不少于5个工作日、每天不少于8小时在本工程现场工作，项目经理必须参加每周召开的工地例会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承包人未提交劳动合同，以及没有为项目经理缴纳社会保险证明的违约责任：</w:t>
      </w:r>
      <w:r>
        <w:rPr>
          <w:rFonts w:ascii="宋体" w:hAnsi="宋体"/>
          <w:szCs w:val="21"/>
          <w:u w:val="single"/>
        </w:rPr>
        <w:t xml:space="preserve"> </w:t>
      </w:r>
      <w:r>
        <w:rPr>
          <w:rFonts w:hint="eastAsia" w:ascii="宋体" w:hAnsi="宋体"/>
          <w:szCs w:val="21"/>
          <w:u w:val="single"/>
        </w:rPr>
        <w:t xml:space="preserve">承包人向发包人交纳违约金合同价的千分之一，同时责令限期提交劳动合同并补缴社会保险。如超过期限，发包人有权要求更换项目经理或解除本合同，由此增加的费用和（或）延误的工期由承包人承担</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项目经理未经批准，擅自离开施工现场的违约责任：</w:t>
      </w:r>
      <w:r>
        <w:rPr>
          <w:rFonts w:ascii="宋体" w:hAnsi="宋体"/>
          <w:szCs w:val="21"/>
          <w:u w:val="single"/>
        </w:rPr>
        <w:t xml:space="preserve">  </w:t>
      </w:r>
      <w:r>
        <w:rPr>
          <w:rFonts w:hint="eastAsia" w:ascii="宋体" w:hAnsi="宋体"/>
          <w:szCs w:val="21"/>
          <w:u w:val="single"/>
        </w:rPr>
        <w:t xml:space="preserve">向发包人交纳违约金1000元/天，如果是缺席的每周工地例会，向发包人支付违约金1000元/次</w:t>
      </w:r>
      <w:r>
        <w:rPr>
          <w:rFonts w:hint="eastAsia" w:ascii="宋体" w:hAnsi="宋体"/>
          <w:szCs w:val="21"/>
          <w:u w:val="single"/>
          <w:lang w:eastAsia="zh-CN"/>
        </w:rPr>
        <w:t xml:space="preserve">。</w:t>
      </w:r>
      <w:r>
        <w:rPr>
          <w:rFonts w:hint="eastAsia" w:ascii="宋体" w:hAnsi="宋体"/>
          <w:szCs w:val="21"/>
          <w:u w:val="single"/>
        </w:rPr>
        <w:t xml:space="preserve">项目经理如果一周有5个工作日（有请假手续经发包人书面同意的除外）或一个月累计10个工作日不在现场或</w:t>
      </w:r>
      <w:r>
        <w:rPr>
          <w:rFonts w:hint="eastAsia" w:ascii="宋体" w:hAnsi="宋体"/>
          <w:szCs w:val="21"/>
          <w:u w:val="single"/>
          <w:lang w:eastAsia="zh-CN"/>
        </w:rPr>
        <w:t xml:space="preserve">两个</w:t>
      </w:r>
      <w:r>
        <w:rPr>
          <w:rFonts w:hint="eastAsia" w:ascii="宋体" w:hAnsi="宋体"/>
          <w:szCs w:val="21"/>
          <w:u w:val="single"/>
        </w:rPr>
        <w:t xml:space="preserve">月缺席工程例会3次及以上的，视为严重违约，发包人有权没收承包人的履约保证金并解除合同，将承包人清退出场，并上报建设行政主管部门、招投标监管部门，同时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3.2.3 承包人擅自更换项目经理的违约责任：</w:t>
      </w:r>
      <w:r>
        <w:rPr>
          <w:rFonts w:hint="eastAsia" w:ascii="宋体" w:hAnsi="宋体"/>
          <w:szCs w:val="21"/>
          <w:u w:val="single"/>
        </w:rPr>
        <w:t xml:space="preserve">承包人的履约保证金不予返还，且还应向发包人支付违约金不低于2万元，同时发包人有权单方解除合同并追究由此给发包人带来的一切损失，及时上报建设行政主管部门、招投标监管部门，且发包人有权取消该企业今后两年参与本单位其他项目的投标</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3.2.4 承包人无正当理由拒绝更换项目经理的违约责任：</w:t>
      </w:r>
      <w:r>
        <w:rPr>
          <w:rFonts w:ascii="宋体" w:hAnsi="宋体"/>
          <w:szCs w:val="21"/>
          <w:u w:val="single"/>
        </w:rPr>
        <w:t xml:space="preserve"> </w:t>
      </w:r>
      <w:r>
        <w:rPr>
          <w:rFonts w:hint="eastAsia" w:ascii="宋体" w:hAnsi="宋体" w:cs="MingLiU_HKSCS"/>
          <w:szCs w:val="21"/>
          <w:u w:val="single"/>
        </w:rPr>
        <w:t xml:space="preserve">发包人有权终止合同</w:t>
      </w:r>
      <w:r>
        <w:rPr>
          <w:rFonts w:hint="eastAsia" w:ascii="宋体" w:hAnsi="宋体" w:cs="MingLiU_HKSCS"/>
          <w:szCs w:val="21"/>
          <w:u w:val="single"/>
          <w:lang w:eastAsia="zh-CN"/>
        </w:rPr>
        <w:t xml:space="preserve">，并</w:t>
      </w:r>
      <w:r>
        <w:rPr>
          <w:rFonts w:hint="eastAsia" w:ascii="宋体" w:hAnsi="宋体" w:cs="MingLiU_HKSCS"/>
          <w:szCs w:val="21"/>
          <w:u w:val="single"/>
        </w:rPr>
        <w:t xml:space="preserve">追究由此带来的发包人一切损失，且承包人应承担合同价的千分之五的违约金。同时发包人将上报至建设行政主管部门、招投标监管部门，且发包人有权取消该企业今后两年参与本单位其他项目的投标</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 承包人人员</w:t>
      </w:r>
      <w:r/>
    </w:p>
    <w:p>
      <w:pPr>
        <w:ind w:firstLine="420"/>
        <w:spacing w:line="330" w:lineRule="exact"/>
        <w:rPr>
          <w:rFonts w:ascii="宋体" w:hAnsi="宋体"/>
          <w:szCs w:val="21"/>
        </w:rPr>
      </w:pPr>
      <w:r>
        <w:rPr>
          <w:rFonts w:ascii="宋体" w:hAnsi="宋体"/>
          <w:szCs w:val="21"/>
        </w:rPr>
        <w:t xml:space="preserve">3.3.1 承包人提交项目管理机构及施工现场管理人员安排报告的期限：</w:t>
      </w:r>
      <w:r>
        <w:rPr>
          <w:rFonts w:hint="eastAsia" w:ascii="宋体" w:hAnsi="宋体"/>
          <w:szCs w:val="21"/>
          <w:u w:val="single"/>
        </w:rPr>
        <w:t xml:space="preserve">接到开工通知后7天内</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3.3.3 承包人无正当理由拒绝撤换主要施工管理人员的违约责任：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承包人拒绝更换的，发包人有权解除合同</w:t>
      </w:r>
      <w:r>
        <w:rPr>
          <w:rFonts w:hint="eastAsia" w:ascii="宋体" w:hAnsi="宋体" w:cs="MingLiU_HKSCS"/>
          <w:szCs w:val="21"/>
          <w:u w:val="single"/>
          <w:lang w:eastAsia="zh-CN"/>
        </w:rPr>
        <w:t xml:space="preserve">，并</w:t>
      </w:r>
      <w:r>
        <w:rPr>
          <w:rFonts w:hint="eastAsia" w:ascii="宋体" w:hAnsi="宋体" w:cs="MingLiU_HKSCS"/>
          <w:szCs w:val="21"/>
          <w:u w:val="single"/>
        </w:rPr>
        <w:t xml:space="preserve">追究由此带来的发包人一切损失，且承包人应承担合同价千分之二/人•次的违约金</w:t>
      </w:r>
      <w:r>
        <w:rPr>
          <w:rFonts w:ascii="宋体" w:hAnsi="宋体"/>
          <w:szCs w:val="21"/>
        </w:rPr>
        <w:t xml:space="preserve">。</w:t>
      </w:r>
      <w:r/>
    </w:p>
    <w:p>
      <w:pPr>
        <w:ind w:firstLine="420"/>
        <w:spacing w:line="330" w:lineRule="exact"/>
        <w:rPr>
          <w:rFonts w:ascii="宋体" w:hAnsi="宋体"/>
          <w:szCs w:val="21"/>
          <w:u w:val="single"/>
        </w:rPr>
      </w:pPr>
      <w:r>
        <w:rPr>
          <w:rFonts w:ascii="宋体" w:hAnsi="宋体"/>
          <w:szCs w:val="21"/>
        </w:rPr>
        <w:t xml:space="preserve">3.3.4 承包人主要施工管理人员离开施工现场的批准要求</w:t>
      </w:r>
      <w:r>
        <w:rPr>
          <w:rFonts w:hint="eastAsia" w:ascii="宋体" w:hAnsi="宋体"/>
          <w:szCs w:val="21"/>
          <w:lang w:eastAsia="zh-CN"/>
        </w:rPr>
        <w:t xml:space="preserve">：</w:t>
      </w:r>
      <w:r>
        <w:rPr>
          <w:rFonts w:hint="eastAsia" w:ascii="宋体" w:hAnsi="宋体"/>
          <w:szCs w:val="21"/>
          <w:u w:val="single"/>
        </w:rPr>
        <w:t xml:space="preserve">   承包人主要施工管理人员必须常驻工地，接受发包人及监理人的考勤，每周工地例会须通报考勤情况。离开施工现场前，项目经理必须提前书面向总监理工程师申请并报发包人批准，其他管理人员必须提前书面经项目经理签字确认后报总监理工程师批准并向发包人备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3.3.5承包人擅自更换主要施工管理人员的违约责任：</w:t>
      </w:r>
      <w:r>
        <w:rPr>
          <w:rFonts w:ascii="宋体" w:hAnsi="宋体"/>
          <w:szCs w:val="21"/>
          <w:u w:val="single"/>
        </w:rPr>
        <w:t xml:space="preserve"> </w:t>
      </w:r>
      <w:r>
        <w:rPr>
          <w:rFonts w:hint="eastAsia" w:ascii="宋体" w:hAnsi="宋体" w:cs="MingLiU_HKSCS"/>
          <w:szCs w:val="21"/>
          <w:u w:val="single"/>
        </w:rPr>
        <w:t xml:space="preserve">承包人向发包人交纳违约金不低于合同价的千分之二/人，必要时发包人有权要求承包人停工整顿，停工整顿期间造成的工期延误及损失由承包人自行承担，同时发包人将上报建设行政主管部门、招投标监管部门</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承包人主要施工管理人员擅自离开施工现场的违约责任：</w:t>
      </w:r>
      <w:r>
        <w:rPr>
          <w:rFonts w:ascii="宋体" w:hAnsi="宋体"/>
          <w:szCs w:val="21"/>
          <w:u w:val="single"/>
        </w:rPr>
        <w:t xml:space="preserve"> </w:t>
      </w:r>
      <w:r>
        <w:rPr>
          <w:rFonts w:hint="eastAsia" w:ascii="宋体" w:hAnsi="宋体" w:cs="MingLiU_HKSCS"/>
          <w:szCs w:val="21"/>
          <w:u w:val="single"/>
        </w:rPr>
        <w:t xml:space="preserve">向发包人交纳违约金不低于合同价千分之一/人•次，如擅自离开施工现场而未参加工地例会的，向发包人交纳违约金不低于合同价千分之二/人•次，如月累计三次及以上的，承包人须再向发包人交纳违约金不低于合同价千分之三，同时发包人有权要求承包人更换相应管理人员，由此造成的一切损失由承包人自行承担</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w:t>
      </w:r>
      <w:bookmarkStart w:id="92" w:name="_Toc312677988"/>
      <w:r/>
      <w:bookmarkStart w:id="93" w:name="_Toc304295523"/>
      <w:r/>
      <w:bookmarkStart w:id="94" w:name="_Toc296347158"/>
      <w:r/>
      <w:bookmarkStart w:id="95" w:name="_Toc297216151"/>
      <w:r/>
      <w:bookmarkStart w:id="96" w:name="_Toc296503159"/>
      <w:r/>
      <w:bookmarkStart w:id="97" w:name="_Toc303539102"/>
      <w:r/>
      <w:bookmarkStart w:id="98" w:name="_Toc292559364"/>
      <w:r/>
      <w:bookmarkStart w:id="99" w:name="_Toc296346660"/>
      <w:r/>
      <w:bookmarkStart w:id="100" w:name="_Toc296944498"/>
      <w:r/>
      <w:bookmarkStart w:id="101" w:name="_Toc297123492"/>
      <w:r/>
      <w:bookmarkStart w:id="102" w:name="_Toc292559869"/>
      <w:r/>
      <w:bookmarkStart w:id="103" w:name="_Toc297048345"/>
      <w:r/>
      <w:bookmarkStart w:id="104" w:name="_Toc300934945"/>
      <w:r/>
      <w:bookmarkStart w:id="105" w:name="_Toc296890987"/>
      <w:r/>
      <w:bookmarkStart w:id="106" w:name="_Toc297120459"/>
      <w:r/>
      <w:bookmarkStart w:id="107" w:name="_Toc296891199"/>
      <w:r>
        <w:rPr>
          <w:rFonts w:ascii="宋体" w:hAnsi="宋体"/>
          <w:szCs w:val="21"/>
        </w:rPr>
        <w:t xml:space="preserve">.5 分包</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spacing w:line="330" w:lineRule="exact"/>
        <w:rPr>
          <w:rFonts w:ascii="宋体" w:hAnsi="宋体"/>
          <w:szCs w:val="21"/>
        </w:rPr>
      </w:pPr>
      <w:r>
        <w:rPr>
          <w:rFonts w:ascii="宋体" w:hAnsi="宋体"/>
          <w:szCs w:val="21"/>
        </w:rPr>
        <w:t xml:space="preserve">3</w:t>
      </w:r>
      <w:bookmarkStart w:id="108" w:name="_Toc297048346"/>
      <w:r/>
      <w:bookmarkStart w:id="109" w:name="_Toc296890988"/>
      <w:r/>
      <w:bookmarkStart w:id="110" w:name="_Toc296503160"/>
      <w:r/>
      <w:bookmarkStart w:id="111" w:name="_Toc312677989"/>
      <w:r/>
      <w:bookmarkStart w:id="112" w:name="_Toc292559870"/>
      <w:r/>
      <w:bookmarkStart w:id="113" w:name="_Toc297120460"/>
      <w:r/>
      <w:bookmarkStart w:id="114" w:name="_Toc296346661"/>
      <w:r/>
      <w:bookmarkStart w:id="115" w:name="_Toc296891200"/>
      <w:r/>
      <w:bookmarkStart w:id="116" w:name="_Toc297216152"/>
      <w:r/>
      <w:bookmarkStart w:id="117" w:name="_Toc292559365"/>
      <w:r/>
      <w:bookmarkStart w:id="118" w:name="_Toc297123493"/>
      <w:r/>
      <w:bookmarkStart w:id="119" w:name="_Toc318581158"/>
      <w:r/>
      <w:bookmarkStart w:id="120" w:name="_Toc304295524"/>
      <w:r/>
      <w:bookmarkStart w:id="121" w:name="_Toc300934946"/>
      <w:r/>
      <w:bookmarkStart w:id="122" w:name="_Toc303539103"/>
      <w:r/>
      <w:bookmarkStart w:id="123" w:name="_Toc296944499"/>
      <w:r/>
      <w:bookmarkStart w:id="124" w:name="_Toc296347159"/>
      <w:r>
        <w:rPr>
          <w:rFonts w:ascii="宋体" w:hAnsi="宋体"/>
          <w:szCs w:val="21"/>
        </w:rPr>
        <w:t xml:space="preserve">.5.1 分包的一般约定</w:t>
      </w:r>
      <w:r/>
    </w:p>
    <w:p>
      <w:pPr>
        <w:ind w:firstLine="420"/>
        <w:jc w:val="left"/>
        <w:spacing w:line="330" w:lineRule="exact"/>
        <w:rPr>
          <w:rFonts w:ascii="宋体" w:hAnsi="宋体"/>
          <w:szCs w:val="21"/>
        </w:rPr>
      </w:pPr>
      <w:r>
        <w:rPr>
          <w:rFonts w:ascii="宋体" w:hAnsi="宋体"/>
          <w:szCs w:val="21"/>
        </w:rPr>
        <w:t xml:space="preserve">禁止分包的工程包括：</w:t>
      </w:r>
      <w:r>
        <w:rPr>
          <w:rFonts w:hint="eastAsia" w:ascii="宋体" w:hAnsi="宋体" w:cs="MingLiU_HKSCS"/>
          <w:szCs w:val="21"/>
          <w:u w:val="single"/>
        </w:rPr>
        <w:t xml:space="preserve">除发包人允许分包的专业工程外，均为禁止分包的工程</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主体结构、关键性工作的范围：</w:t>
      </w:r>
      <w:r>
        <w:rPr>
          <w:rFonts w:hint="eastAsia" w:ascii="宋体" w:hAnsi="宋体"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Start w:id="125" w:name="_Toc296944500"/>
      <w:r/>
      <w:bookmarkEnd w:id="125"/>
      <w:r/>
      <w:bookmarkStart w:id="126" w:name="_Toc297216153"/>
      <w:r/>
      <w:bookmarkEnd w:id="126"/>
      <w:r/>
      <w:bookmarkStart w:id="127" w:name="_Toc297120461"/>
      <w:r/>
      <w:bookmarkEnd w:id="127"/>
      <w:r/>
      <w:bookmarkStart w:id="128" w:name="_Toc296890989"/>
      <w:r/>
      <w:bookmarkEnd w:id="128"/>
      <w:r/>
      <w:bookmarkStart w:id="129" w:name="_Toc296503161"/>
      <w:r/>
      <w:bookmarkEnd w:id="129"/>
      <w:r/>
      <w:bookmarkStart w:id="130" w:name="_Toc297048347"/>
      <w:r/>
      <w:bookmarkEnd w:id="130"/>
      <w:r/>
      <w:bookmarkStart w:id="131" w:name="_Toc296346662"/>
      <w:r/>
      <w:bookmarkEnd w:id="131"/>
      <w:r/>
      <w:bookmarkStart w:id="132" w:name="_Toc304295525"/>
      <w:r/>
      <w:bookmarkEnd w:id="132"/>
      <w:r/>
      <w:bookmarkStart w:id="133" w:name="_Toc297123494"/>
      <w:r/>
      <w:bookmarkEnd w:id="133"/>
      <w:r/>
      <w:bookmarkStart w:id="134" w:name="_Toc296891201"/>
      <w:r/>
      <w:bookmarkEnd w:id="134"/>
      <w:r/>
      <w:bookmarkStart w:id="135" w:name="_Toc303539104"/>
      <w:r/>
      <w:bookmarkEnd w:id="135"/>
      <w:r/>
      <w:bookmarkStart w:id="136" w:name="_Toc296347160"/>
      <w:r/>
      <w:bookmarkEnd w:id="136"/>
      <w:r/>
      <w:bookmarkStart w:id="137" w:name="_Toc300934947"/>
      <w:r/>
      <w:bookmarkEnd w:id="137"/>
      <w:r/>
      <w:r/>
    </w:p>
    <w:p>
      <w:pPr>
        <w:ind w:firstLine="420"/>
        <w:spacing w:line="330" w:lineRule="exact"/>
        <w:rPr>
          <w:rFonts w:ascii="宋体" w:hAnsi="宋体"/>
          <w:szCs w:val="21"/>
        </w:rPr>
      </w:pPr>
      <w:r>
        <w:rPr>
          <w:rFonts w:ascii="宋体" w:hAnsi="宋体"/>
          <w:szCs w:val="21"/>
        </w:rPr>
        <w:t xml:space="preserve">3</w:t>
      </w:r>
      <w:bookmarkStart w:id="138" w:name="_Toc312677990"/>
      <w:r/>
      <w:bookmarkStart w:id="139" w:name="_Toc318581159"/>
      <w:r>
        <w:rPr>
          <w:rFonts w:ascii="宋体" w:hAnsi="宋体"/>
          <w:szCs w:val="21"/>
        </w:rPr>
        <w:t xml:space="preserve">.5.2分包的确定</w:t>
      </w:r>
      <w:r/>
    </w:p>
    <w:p>
      <w:pPr>
        <w:ind w:firstLine="420"/>
        <w:spacing w:line="330" w:lineRule="exact"/>
        <w:rPr>
          <w:rFonts w:ascii="宋体" w:hAnsi="宋体"/>
          <w:szCs w:val="21"/>
          <w:u w:val="single"/>
        </w:rPr>
      </w:pPr>
      <w:r>
        <w:rPr>
          <w:rFonts w:ascii="宋体" w:hAnsi="宋体"/>
          <w:szCs w:val="21"/>
        </w:rPr>
        <w:t xml:space="preserve">允许分包的专业工程包括：</w:t>
      </w:r>
      <w:r>
        <w:rPr>
          <w:rFonts w:hint="eastAsia" w:ascii="宋体" w:hAnsi="宋体" w:cs="MingLiU_HKSCS"/>
          <w:szCs w:val="21"/>
          <w:u w:val="single"/>
        </w:rPr>
        <w:t xml:space="preserve">            </w:t>
      </w:r>
      <w:r>
        <w:rPr>
          <w:rFonts w:hint="eastAsia" w:ascii="宋体" w:hAnsi="宋体" w:cs="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其他关于分包的约定：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3.5.4 分包合同价款</w:t>
      </w:r>
      <w:r/>
    </w:p>
    <w:p>
      <w:pPr>
        <w:ind w:firstLine="420"/>
        <w:spacing w:line="330" w:lineRule="exact"/>
        <w:rPr>
          <w:rFonts w:ascii="宋体" w:hAnsi="宋体"/>
          <w:szCs w:val="21"/>
        </w:rPr>
      </w:pPr>
      <w:r>
        <w:rPr>
          <w:rFonts w:ascii="宋体" w:hAnsi="宋体"/>
          <w:szCs w:val="21"/>
        </w:rPr>
        <w:t xml:space="preserve">关于分包合同价款支付的约定：</w:t>
      </w:r>
      <w:r>
        <w:rPr>
          <w:rFonts w:hint="eastAsia" w:ascii="宋体" w:hAnsi="宋体" w:cs="MingLiU_HKSCS"/>
          <w:szCs w:val="21"/>
          <w:u w:val="single"/>
        </w:rPr>
        <w:t xml:space="preserve">            </w:t>
      </w:r>
      <w:r>
        <w:rPr>
          <w:rFonts w:ascii="宋体" w:hAnsi="宋体"/>
          <w:szCs w:val="21"/>
          <w:u w:val="single"/>
        </w:rPr>
        <w:t xml:space="preserve">         </w:t>
      </w:r>
      <w:r>
        <w:rPr>
          <w:rFonts w:ascii="宋体" w:hAnsi="宋体"/>
          <w:szCs w:val="21"/>
        </w:rPr>
        <w:t xml:space="preserve">。</w:t>
      </w:r>
      <w:bookmarkEnd w:id="138"/>
      <w:r/>
      <w:bookmarkEnd w:id="139"/>
      <w:r/>
      <w:r/>
    </w:p>
    <w:p>
      <w:pPr>
        <w:ind w:firstLine="420"/>
        <w:spacing w:line="330" w:lineRule="exact"/>
        <w:rPr>
          <w:rFonts w:ascii="宋体" w:hAnsi="宋体"/>
          <w:szCs w:val="21"/>
        </w:rPr>
      </w:pPr>
      <w:r>
        <w:rPr>
          <w:rFonts w:ascii="宋体" w:hAnsi="宋体"/>
          <w:szCs w:val="21"/>
        </w:rPr>
        <w:t xml:space="preserve">3.6 工程照管与成品、半成品保护</w:t>
      </w:r>
      <w:r/>
    </w:p>
    <w:p>
      <w:pPr>
        <w:ind w:firstLine="420"/>
        <w:spacing w:line="330" w:lineRule="exact"/>
        <w:rPr>
          <w:rFonts w:ascii="宋体" w:hAnsi="宋体"/>
          <w:szCs w:val="21"/>
          <w:u w:val="single"/>
        </w:rPr>
      </w:pPr>
      <w:r>
        <w:rPr>
          <w:rFonts w:ascii="宋体" w:hAnsi="宋体"/>
          <w:szCs w:val="21"/>
        </w:rPr>
        <w:t xml:space="preserve">承包人负责照管工程及工程相关的材料、工程设备的起始时间：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3.7 履约担保</w:t>
      </w:r>
      <w:r/>
    </w:p>
    <w:p>
      <w:pPr>
        <w:ind w:firstLine="420"/>
        <w:jc w:val="left"/>
        <w:spacing w:line="330" w:lineRule="exact"/>
        <w:rPr>
          <w:rFonts w:ascii="宋体" w:hAnsi="宋体"/>
          <w:szCs w:val="21"/>
        </w:rPr>
      </w:pPr>
      <w:r>
        <w:rPr>
          <w:rFonts w:hint="eastAsia" w:ascii="宋体" w:hAnsi="宋体"/>
          <w:szCs w:val="21"/>
        </w:rPr>
        <w:t xml:space="preserve">承包人是否提供履约担保：</w:t>
      </w:r>
      <w:r>
        <w:rPr>
          <w:rFonts w:ascii="宋体" w:hAnsi="宋体"/>
          <w:szCs w:val="21"/>
          <w:u w:val="single"/>
        </w:rPr>
        <w:t xml:space="preserve">   </w:t>
      </w:r>
      <w:r>
        <w:rPr>
          <w:rFonts w:hint="eastAsia" w:ascii="宋体" w:hAnsi="宋体"/>
          <w:szCs w:val="21"/>
          <w:u w:val="single"/>
        </w:rPr>
        <w:t xml:space="preserve">提供</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承包人提供履约担保的形式</w:t>
      </w:r>
      <w:r>
        <w:rPr>
          <w:rFonts w:hint="eastAsia" w:ascii="宋体" w:hAnsi="宋体"/>
          <w:szCs w:val="21"/>
        </w:rPr>
        <w:t xml:space="preserve">、金额及期限的</w:t>
      </w:r>
      <w:r>
        <w:rPr>
          <w:rFonts w:ascii="宋体" w:hAnsi="宋体"/>
          <w:szCs w:val="21"/>
        </w:rPr>
        <w:t xml:space="preserve">：</w:t>
      </w:r>
      <w:bookmarkStart w:id="140" w:name="_Toc351203636"/>
      <w:r/>
      <w:r/>
    </w:p>
    <w:p>
      <w:pPr>
        <w:ind w:firstLine="420"/>
        <w:spacing w:line="400" w:lineRule="exact"/>
        <w:rPr>
          <w:rFonts w:ascii="宋体" w:hAnsi="宋体"/>
          <w:szCs w:val="21"/>
        </w:rPr>
      </w:pPr>
      <w:r>
        <w:rPr>
          <w:rFonts w:hint="eastAsia" w:ascii="宋体" w:hAnsi="宋体"/>
          <w:szCs w:val="21"/>
          <w:highlight w:val="none"/>
        </w:rPr>
        <w:t xml:space="preserve">①</w:t>
      </w:r>
      <w:r>
        <w:rPr>
          <w:rFonts w:hint="eastAsia" w:ascii="宋体" w:hAnsi="宋体"/>
          <w:szCs w:val="21"/>
          <w:highlight w:val="none"/>
          <w:u w:val="single"/>
          <w:lang w:val="en-US" w:eastAsia="zh-CN"/>
        </w:rPr>
        <w:t xml:space="preserve">不超过</w:t>
      </w:r>
      <w:r>
        <w:rPr>
          <w:rFonts w:hint="eastAsia" w:ascii="宋体" w:hAnsi="宋体"/>
          <w:szCs w:val="21"/>
          <w:highlight w:val="none"/>
          <w:u w:val="single"/>
        </w:rPr>
        <w:t xml:space="preserve">项目</w:t>
      </w:r>
      <w:r>
        <w:rPr>
          <w:rFonts w:hint="eastAsia" w:ascii="宋体" w:hAnsi="宋体" w:cs="宋体"/>
          <w:szCs w:val="21"/>
          <w:highlight w:val="none"/>
          <w:u w:val="single"/>
        </w:rPr>
        <w:t xml:space="preserve">成交价的1%，中标人在合</w:t>
      </w:r>
      <w:r>
        <w:rPr>
          <w:rFonts w:hint="eastAsia" w:ascii="宋体" w:hAnsi="宋体" w:cs="宋体"/>
          <w:szCs w:val="21"/>
          <w:u w:val="single"/>
        </w:rPr>
        <w:t xml:space="preserve">同签订前向招标人缴纳</w:t>
      </w:r>
      <w:r>
        <w:rPr>
          <w:rFonts w:hint="eastAsia" w:ascii="宋体" w:hAnsi="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u w:val="single"/>
        </w:rPr>
        <w:t xml:space="preserve">②履约保证金的形式为（银行本票、汇票、支票、电汇），或银行保函、担保公司的保证担保或保险公司的保证保险等多种形式。承包人选取银行保函、担保公司的保证担保或保险公司地保证保险等</w:t>
      </w:r>
      <w:r>
        <w:rPr>
          <w:rFonts w:hint="eastAsia" w:ascii="宋体" w:hAnsi="宋体" w:cs="宋体"/>
          <w:szCs w:val="21"/>
          <w:u w:val="single"/>
          <w:lang w:eastAsia="zh-CN"/>
        </w:rPr>
        <w:t xml:space="preserve">形式</w:t>
      </w:r>
      <w:r>
        <w:rPr>
          <w:rFonts w:hint="eastAsia" w:ascii="宋体" w:hAnsi="宋体" w:cs="宋体"/>
          <w:szCs w:val="21"/>
          <w:u w:val="single"/>
        </w:rPr>
        <w:t xml:space="preserve">向发包人缴纳，如保函（担保、保险等）的约定期到期但承包人履约仍未结束的，承包人须进行续保。</w:t>
      </w:r>
      <w:r/>
    </w:p>
    <w:p>
      <w:pPr>
        <w:ind w:firstLine="420"/>
        <w:spacing w:line="400" w:lineRule="exact"/>
        <w:rPr>
          <w:rFonts w:ascii="宋体" w:hAnsi="宋体" w:cs="宋体"/>
          <w:szCs w:val="21"/>
          <w:u w:val="single"/>
        </w:rPr>
      </w:pPr>
      <w:r>
        <w:rPr>
          <w:rFonts w:hint="eastAsia" w:ascii="宋体" w:hAnsi="宋体" w:cs="宋体"/>
          <w:szCs w:val="21"/>
          <w:u w:val="single"/>
        </w:rPr>
        <w:t xml:space="preserve">③如承包人未能履行合同规定的义务，发包人有权从履约保证金中取得补偿。</w:t>
      </w:r>
      <w:r/>
    </w:p>
    <w:p>
      <w:pPr>
        <w:ind w:firstLine="420"/>
        <w:spacing w:line="400" w:lineRule="exact"/>
        <w:rPr>
          <w:rFonts w:ascii="宋体" w:hAnsi="宋体" w:cs="宋体"/>
          <w:szCs w:val="21"/>
          <w:u w:val="single"/>
        </w:rPr>
      </w:pPr>
      <w:r>
        <w:rPr>
          <w:rFonts w:hint="eastAsia" w:ascii="宋体" w:hAnsi="宋体" w:cs="宋体"/>
          <w:szCs w:val="21"/>
          <w:u w:val="single"/>
        </w:rPr>
        <w:t xml:space="preserve">④履约保证金在项目验收合格后退还给承包人。</w:t>
      </w:r>
      <w:r/>
    </w:p>
    <w:p>
      <w:pPr>
        <w:ind w:firstLine="420"/>
        <w:jc w:val="left"/>
        <w:spacing w:line="330" w:lineRule="exact"/>
        <w:rPr>
          <w:rFonts w:ascii="宋体" w:hAnsi="宋体"/>
          <w:szCs w:val="21"/>
        </w:rPr>
      </w:pPr>
      <w:r>
        <w:rPr>
          <w:rFonts w:hint="eastAsia" w:ascii="宋体" w:hAnsi="宋体" w:cs="宋体"/>
          <w:szCs w:val="21"/>
          <w:u w:val="single"/>
        </w:rPr>
        <w:t xml:space="preserve">履约保证金在合同约定期间内不予退还或者应完全有效，约定</w:t>
      </w:r>
      <w:r>
        <w:rPr>
          <w:rFonts w:hint="eastAsia" w:ascii="宋体" w:hAnsi="宋体" w:cs="宋体"/>
          <w:szCs w:val="21"/>
          <w:u w:val="single"/>
          <w:lang w:eastAsia="zh-CN"/>
        </w:rPr>
        <w:t xml:space="preserve">期限</w:t>
      </w:r>
      <w:r>
        <w:rPr>
          <w:rFonts w:hint="eastAsia" w:ascii="宋体" w:hAnsi="宋体" w:cs="宋体"/>
          <w:szCs w:val="21"/>
          <w:u w:val="single"/>
        </w:rPr>
        <w:t xml:space="preserve">届满之日起2个工作日内，甲方应将人民币形式的履约保证金退还乙方，逾期退还的，按中国人民银行同期贷款基准利率上浮20%后的利率支付超期资金占用费，但因乙方自身原因导致无法及时退还的除外。</w:t>
      </w:r>
      <w:r/>
    </w:p>
    <w:p>
      <w:pPr>
        <w:pStyle w:val="689"/>
        <w:ind w:firstLine="422"/>
        <w:spacing w:before="0" w:after="0" w:line="330" w:lineRule="exact"/>
        <w:rPr>
          <w:rFonts w:ascii="宋体" w:hAnsi="宋体"/>
          <w:sz w:val="21"/>
          <w:szCs w:val="21"/>
        </w:rPr>
      </w:pPr>
      <w:r>
        <w:rPr>
          <w:rFonts w:ascii="宋体" w:hAnsi="宋体"/>
          <w:sz w:val="21"/>
          <w:szCs w:val="21"/>
        </w:rPr>
        <w:t xml:space="preserve">4</w:t>
      </w:r>
      <w:bookmarkStart w:id="141" w:name="_Toc297048348"/>
      <w:r/>
      <w:bookmarkStart w:id="142" w:name="_Toc296346663"/>
      <w:r/>
      <w:bookmarkStart w:id="143" w:name="_Toc296503162"/>
      <w:r/>
      <w:bookmarkStart w:id="144" w:name="_Toc297120462"/>
      <w:r/>
      <w:bookmarkStart w:id="145" w:name="_Toc296890990"/>
      <w:r/>
      <w:bookmarkStart w:id="146" w:name="_Toc296944501"/>
      <w:r/>
      <w:bookmarkStart w:id="147" w:name="_Toc296891202"/>
      <w:r/>
      <w:bookmarkStart w:id="148" w:name="_Toc292559366"/>
      <w:r/>
      <w:bookmarkStart w:id="149" w:name="_Toc296347161"/>
      <w:r/>
      <w:bookmarkStart w:id="150" w:name="_Toc292559871"/>
      <w:r/>
      <w:bookmarkStart w:id="151" w:name="_Toc267251413"/>
      <w:r>
        <w:rPr>
          <w:rFonts w:ascii="宋体" w:hAnsi="宋体"/>
          <w:sz w:val="21"/>
          <w:szCs w:val="21"/>
        </w:rPr>
        <w:t xml:space="preserve">. 监</w:t>
      </w:r>
      <w:bookmarkEnd w:id="141"/>
      <w:r/>
      <w:bookmarkEnd w:id="142"/>
      <w:r/>
      <w:bookmarkEnd w:id="143"/>
      <w:r/>
      <w:bookmarkEnd w:id="144"/>
      <w:r/>
      <w:bookmarkEnd w:id="145"/>
      <w:r/>
      <w:bookmarkEnd w:id="146"/>
      <w:r/>
      <w:bookmarkEnd w:id="147"/>
      <w:r/>
      <w:bookmarkEnd w:id="148"/>
      <w:r/>
      <w:bookmarkEnd w:id="149"/>
      <w:r/>
      <w:bookmarkEnd w:id="150"/>
      <w:r/>
      <w:bookmarkEnd w:id="151"/>
      <w:r>
        <w:rPr>
          <w:rFonts w:ascii="宋体" w:hAnsi="宋体"/>
          <w:sz w:val="21"/>
          <w:szCs w:val="21"/>
        </w:rPr>
        <w:t xml:space="preserve">理人</w:t>
      </w:r>
      <w:bookmarkEnd w:id="140"/>
      <w:r/>
      <w:r/>
    </w:p>
    <w:p>
      <w:pPr>
        <w:ind w:firstLine="420"/>
        <w:spacing w:line="330" w:lineRule="exact"/>
        <w:rPr>
          <w:rFonts w:ascii="宋体" w:hAnsi="宋体"/>
          <w:szCs w:val="21"/>
        </w:rPr>
      </w:pPr>
      <w:r>
        <w:rPr>
          <w:rFonts w:ascii="宋体" w:hAnsi="宋体"/>
          <w:szCs w:val="21"/>
        </w:rPr>
        <w:t xml:space="preserve">4.1监理人的一般规定</w:t>
      </w:r>
      <w:r/>
    </w:p>
    <w:p>
      <w:pPr>
        <w:ind w:firstLine="420"/>
        <w:jc w:val="left"/>
        <w:spacing w:line="330" w:lineRule="exact"/>
        <w:rPr>
          <w:rFonts w:ascii="宋体" w:hAnsi="宋体"/>
          <w:szCs w:val="21"/>
        </w:rPr>
      </w:pPr>
      <w:r>
        <w:rPr>
          <w:rFonts w:ascii="宋体" w:hAnsi="宋体"/>
          <w:szCs w:val="21"/>
        </w:rPr>
        <w:t xml:space="preserve">关于监理人的监理内容：</w:t>
      </w:r>
      <w:r>
        <w:rPr>
          <w:rFonts w:ascii="宋体" w:hAnsi="宋体"/>
          <w:szCs w:val="21"/>
          <w:u w:val="single"/>
        </w:rPr>
        <w:t xml:space="preserve">  </w:t>
      </w:r>
      <w:r>
        <w:rPr>
          <w:rFonts w:hint="eastAsia" w:ascii="宋体" w:hAnsi="宋体"/>
          <w:szCs w:val="21"/>
          <w:u w:val="single"/>
        </w:rPr>
        <w:t xml:space="preserve">按监理规范的有关规定执行，包括但不限于四控两管一协调，即对工程进行进度、质量、投资、安全四控制，合同管理、信息管理，监督安全生产，协调施工现场各方面关系等，具体监理工作内容见监理合同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关于监理人的监理权限：</w:t>
      </w:r>
      <w:r>
        <w:rPr>
          <w:rFonts w:hint="eastAsia" w:ascii="宋体" w:hAnsi="宋体"/>
          <w:szCs w:val="21"/>
          <w:u w:val="single"/>
        </w:rPr>
        <w:t xml:space="preserve">监理人的职责包括但不限于就工程质量和进度发出指示、进行检查、现场管理、在权限范围内合理调整量价、进行变更估价、索赔等。一般情况下，需要发包人事先批准的事项主要是（1）工程变更（含设计变更及工程量变更）及现场签证单；（2）工期顺延及费用索赔的认可或确认；（3）承包人付款的审核及确认（含索赔）；（4）开工/停工（在紧急状态下的情况除外）/复工/竣工指令。（5）分包单位的确定；（6）材料设备价格及品牌的认定；（7）暂列金额、计日工、暂估价的使用和确认等</w:t>
      </w:r>
      <w:r>
        <w:rPr>
          <w:rFonts w:ascii="宋体" w:hAnsi="宋体"/>
          <w:szCs w:val="21"/>
        </w:rPr>
        <w:t xml:space="preserve">。 </w:t>
      </w:r>
      <w:r/>
    </w:p>
    <w:p>
      <w:pPr>
        <w:ind w:firstLine="420"/>
        <w:spacing w:line="330" w:lineRule="exact"/>
        <w:rPr>
          <w:rFonts w:ascii="宋体" w:hAnsi="宋体"/>
          <w:szCs w:val="21"/>
          <w:u w:val="single"/>
        </w:rPr>
      </w:pPr>
      <w:r>
        <w:rPr>
          <w:rFonts w:ascii="宋体" w:hAnsi="宋体"/>
          <w:szCs w:val="21"/>
        </w:rPr>
        <w:t xml:space="preserve">关于监理人在施工现场的办公场所、生活场所的提供和费用承担的约定：</w:t>
      </w:r>
      <w:r>
        <w:rPr>
          <w:rFonts w:hint="eastAsia" w:ascii="宋体" w:hAnsi="宋体"/>
          <w:szCs w:val="21"/>
          <w:u w:val="single"/>
        </w:rPr>
        <w:t xml:space="preserve">承包人免费负责提供发包人和监理人在施工现场的办公场所，并配备必备的办公桌椅、文件柜等设施，相关费用承包人投标时综合考虑，已包含在发包价内。发包人不再额外予以补偿。监理人的生活场所，由监理人自行解决。如果承包人向监理人提供食宿等，不论有偿或无偿，都将视为承包人违约，由承包人向发包人支付违约金每次不低于签约合同价的1%</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4.2 监理人员</w:t>
      </w:r>
      <w:r/>
    </w:p>
    <w:p>
      <w:pPr>
        <w:ind w:firstLine="420"/>
        <w:spacing w:line="330" w:lineRule="exact"/>
        <w:rPr>
          <w:rFonts w:ascii="宋体" w:hAnsi="宋体"/>
          <w:szCs w:val="21"/>
        </w:rPr>
      </w:pPr>
      <w:r>
        <w:rPr>
          <w:rFonts w:ascii="宋体" w:hAnsi="宋体"/>
          <w:szCs w:val="21"/>
        </w:rPr>
        <w:t xml:space="preserve">总监理工程师：</w:t>
      </w:r>
      <w:r/>
    </w:p>
    <w:p>
      <w:pPr>
        <w:ind w:firstLine="420"/>
        <w:spacing w:line="330" w:lineRule="exact"/>
        <w:rPr>
          <w:rFonts w:ascii="宋体" w:hAnsi="宋体"/>
          <w:szCs w:val="21"/>
        </w:rPr>
      </w:pPr>
      <w:r>
        <w:rPr>
          <w:rFonts w:ascii="宋体" w:hAnsi="宋体"/>
          <w:szCs w:val="21"/>
        </w:rPr>
        <w:t xml:space="preserve">姓    名：</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职    务：</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监理工程师执业资格证书号：</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联系电话：</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电子信箱：</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通信地址：</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关于监理人的其他约定：</w:t>
      </w:r>
      <w:r>
        <w:rPr>
          <w:rFonts w:hint="eastAsia" w:ascii="宋体" w:hAnsi="宋体" w:cs="MingLiU_HKSCS"/>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4.4 商定或确定</w:t>
      </w:r>
      <w:r/>
    </w:p>
    <w:p>
      <w:pPr>
        <w:ind w:firstLine="420"/>
        <w:spacing w:line="330" w:lineRule="exact"/>
        <w:rPr>
          <w:rFonts w:ascii="宋体" w:hAnsi="宋体"/>
          <w:szCs w:val="21"/>
        </w:rPr>
      </w:pPr>
      <w:r/>
      <w:bookmarkStart w:id="152" w:name="_Toc267251418"/>
      <w:r>
        <w:rPr>
          <w:rFonts w:ascii="宋体" w:hAnsi="宋体"/>
          <w:szCs w:val="21"/>
        </w:rPr>
        <w:t xml:space="preserve">在发包人和承包人不能通过协商达成一致意见时，发包人授权监理人对以下事项进行确定：</w:t>
      </w:r>
      <w:r/>
    </w:p>
    <w:p>
      <w:pPr>
        <w:ind w:firstLine="420"/>
        <w:jc w:val="left"/>
        <w:spacing w:line="330" w:lineRule="exact"/>
        <w:rPr>
          <w:rFonts w:ascii="宋体" w:hAnsi="宋体"/>
          <w:szCs w:val="21"/>
        </w:rPr>
      </w:pPr>
      <w:r>
        <w:rPr>
          <w:rFonts w:hint="eastAsia" w:ascii="宋体" w:hAnsi="宋体"/>
          <w:szCs w:val="21"/>
          <w:lang w:eastAsia="zh-CN"/>
        </w:rPr>
        <w:t xml:space="preserve">(</w:t>
      </w:r>
      <w:r>
        <w:rPr>
          <w:rFonts w:ascii="宋体" w:hAnsi="宋体"/>
          <w:szCs w:val="21"/>
        </w:rPr>
        <w:t xml:space="preserve">1</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w:t>
      </w:r>
      <w:r>
        <w:rPr>
          <w:rFonts w:ascii="宋体" w:hAnsi="宋体"/>
          <w:szCs w:val="21"/>
        </w:rPr>
        <w:t xml:space="preserve">2</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w:t>
      </w:r>
      <w:r>
        <w:rPr>
          <w:rFonts w:ascii="宋体" w:hAnsi="宋体"/>
          <w:szCs w:val="21"/>
        </w:rPr>
        <w:t xml:space="preserve">3</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pStyle w:val="689"/>
        <w:ind w:firstLine="422"/>
        <w:spacing w:before="0" w:after="0" w:line="330" w:lineRule="exact"/>
        <w:rPr>
          <w:rFonts w:ascii="宋体" w:hAnsi="宋体"/>
          <w:sz w:val="21"/>
          <w:szCs w:val="21"/>
        </w:rPr>
      </w:pPr>
      <w:r/>
      <w:bookmarkStart w:id="153" w:name="_Toc351203637"/>
      <w:r>
        <w:rPr>
          <w:rFonts w:ascii="宋体" w:hAnsi="宋体"/>
          <w:sz w:val="21"/>
          <w:szCs w:val="21"/>
        </w:rPr>
        <w:t xml:space="preserve">5</w:t>
      </w:r>
      <w:bookmarkEnd w:id="152"/>
      <w:r/>
      <w:bookmarkStart w:id="154" w:name="_Toc296346664"/>
      <w:r/>
      <w:bookmarkStart w:id="155" w:name="_Toc292559367"/>
      <w:r/>
      <w:bookmarkStart w:id="156" w:name="_Toc296503163"/>
      <w:r/>
      <w:bookmarkStart w:id="157" w:name="_Toc297120463"/>
      <w:r/>
      <w:bookmarkStart w:id="158" w:name="_Toc296890991"/>
      <w:r/>
      <w:bookmarkStart w:id="159" w:name="_Toc296944502"/>
      <w:r/>
      <w:bookmarkStart w:id="160" w:name="_Toc296891203"/>
      <w:r/>
      <w:bookmarkStart w:id="161" w:name="_Toc296347162"/>
      <w:r/>
      <w:bookmarkStart w:id="162" w:name="_Toc292559872"/>
      <w:r/>
      <w:bookmarkStart w:id="163" w:name="_Toc297048349"/>
      <w:r>
        <w:rPr>
          <w:rFonts w:ascii="宋体" w:hAnsi="宋体"/>
          <w:sz w:val="21"/>
          <w:szCs w:val="21"/>
        </w:rPr>
        <w:t xml:space="preserve">. 工程质量</w:t>
      </w:r>
      <w:bookmarkEnd w:id="153"/>
      <w:r/>
      <w:r/>
    </w:p>
    <w:p>
      <w:pPr>
        <w:ind w:firstLine="420"/>
        <w:spacing w:line="330" w:lineRule="exact"/>
        <w:rPr>
          <w:rFonts w:ascii="宋体" w:hAnsi="宋体"/>
          <w:szCs w:val="21"/>
        </w:rPr>
        <w:outlineLvl w:val="0"/>
      </w:pPr>
      <w:r>
        <w:rPr>
          <w:rFonts w:ascii="宋体" w:hAnsi="宋体"/>
          <w:szCs w:val="21"/>
        </w:rPr>
        <w:t xml:space="preserve">5.1 质量要求</w:t>
      </w:r>
      <w:r/>
    </w:p>
    <w:p>
      <w:pPr>
        <w:ind w:firstLine="420"/>
        <w:jc w:val="left"/>
        <w:spacing w:line="330" w:lineRule="exact"/>
        <w:rPr>
          <w:rFonts w:ascii="宋体" w:hAnsi="宋体"/>
          <w:szCs w:val="21"/>
        </w:rPr>
      </w:pPr>
      <w:r>
        <w:rPr>
          <w:rFonts w:ascii="宋体" w:hAnsi="宋体"/>
          <w:szCs w:val="21"/>
        </w:rPr>
        <w:t xml:space="preserve">5</w:t>
      </w:r>
      <w:bookmarkStart w:id="164" w:name="_Toc297216155"/>
      <w:r/>
      <w:bookmarkStart w:id="165" w:name="_Toc312677997"/>
      <w:r/>
      <w:bookmarkStart w:id="166" w:name="_Toc297123496"/>
      <w:r/>
      <w:bookmarkStart w:id="167" w:name="_Toc304295527"/>
      <w:r/>
      <w:bookmarkStart w:id="168" w:name="_Toc303539106"/>
      <w:r/>
      <w:bookmarkStart w:id="169" w:name="_Toc300934949"/>
      <w:r/>
      <w:bookmarkStart w:id="170" w:name="_Toc318581164"/>
      <w:r>
        <w:rPr>
          <w:rFonts w:ascii="宋体" w:hAnsi="宋体"/>
          <w:szCs w:val="21"/>
        </w:rPr>
        <w:t xml:space="preserve">.1.1 特殊质量标准和要求：</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关于工程奖项的约定：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5.3 隐蔽工程检查</w:t>
      </w:r>
      <w:r/>
    </w:p>
    <w:p>
      <w:pPr>
        <w:ind w:firstLine="420"/>
        <w:jc w:val="left"/>
        <w:spacing w:line="330" w:lineRule="exact"/>
        <w:rPr>
          <w:rFonts w:ascii="宋体" w:hAnsi="宋体"/>
          <w:szCs w:val="21"/>
        </w:rPr>
      </w:pPr>
      <w:r>
        <w:rPr>
          <w:rFonts w:ascii="宋体" w:hAnsi="宋体"/>
          <w:szCs w:val="21"/>
        </w:rPr>
        <w:t xml:space="preserve">5.3.2承包人提前通知监理人隐蔽工程检查的期限的约定：</w:t>
      </w:r>
      <w:r>
        <w:rPr>
          <w:rFonts w:ascii="宋体" w:hAnsi="宋体"/>
          <w:szCs w:val="21"/>
          <w:u w:val="single"/>
        </w:rPr>
        <w:t xml:space="preserve"> </w:t>
      </w:r>
      <w:r>
        <w:rPr>
          <w:rFonts w:hint="eastAsia" w:ascii="宋体" w:hAnsi="宋体"/>
          <w:szCs w:val="21"/>
          <w:u w:val="single"/>
        </w:rPr>
        <w:t xml:space="preserve">承包人应在检查前48小时以书面形式通知监理人检查</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监理人不能按时进行检查时，应提前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pStyle w:val="689"/>
        <w:ind w:firstLine="422"/>
        <w:spacing w:before="0" w:after="0" w:line="330" w:lineRule="exact"/>
        <w:rPr>
          <w:rFonts w:ascii="宋体" w:hAnsi="宋体"/>
          <w:sz w:val="21"/>
          <w:szCs w:val="21"/>
        </w:rPr>
      </w:pPr>
      <w:r/>
      <w:bookmarkStart w:id="171" w:name="_Toc351203638"/>
      <w:r>
        <w:rPr>
          <w:rFonts w:ascii="宋体" w:hAnsi="宋体"/>
          <w:sz w:val="21"/>
          <w:szCs w:val="21"/>
        </w:rPr>
        <w:t xml:space="preserve">6. 安全文明施工与环境保护</w:t>
      </w:r>
      <w:bookmarkEnd w:id="171"/>
      <w:r/>
      <w:r/>
    </w:p>
    <w:p>
      <w:pPr>
        <w:ind w:firstLine="420"/>
        <w:spacing w:line="330" w:lineRule="exact"/>
        <w:rPr>
          <w:rFonts w:ascii="宋体" w:hAnsi="宋体"/>
          <w:szCs w:val="21"/>
        </w:rPr>
      </w:pPr>
      <w:r>
        <w:rPr>
          <w:rFonts w:ascii="宋体" w:hAnsi="宋体"/>
          <w:szCs w:val="21"/>
        </w:rPr>
        <w:t xml:space="preserve">6.1安全文明施工</w:t>
      </w:r>
      <w:r/>
    </w:p>
    <w:p>
      <w:pPr>
        <w:ind w:firstLine="420"/>
        <w:jc w:val="left"/>
        <w:spacing w:line="330" w:lineRule="exact"/>
        <w:rPr>
          <w:rFonts w:ascii="宋体" w:hAnsi="宋体"/>
          <w:szCs w:val="21"/>
        </w:rPr>
      </w:pPr>
      <w:r>
        <w:rPr>
          <w:rFonts w:ascii="宋体" w:hAnsi="宋体"/>
          <w:szCs w:val="21"/>
        </w:rPr>
        <w:t xml:space="preserve">6.1.1 项目安全生产的达标目标及相应事项的约定：</w:t>
      </w:r>
      <w:r>
        <w:rPr>
          <w:rFonts w:hint="eastAsia" w:ascii="宋体" w:hAnsi="宋体"/>
          <w:szCs w:val="21"/>
          <w:u w:val="single"/>
        </w:rPr>
        <w:t xml:space="preserve">杜绝重大伤亡事故，重伤事故；达到安全文明工地合格要求；机电设备漏电保护装置安全有效率达到100%；塔吊等起重设备、限位装置安全有效率达到100%；施工现场安全达标合格率达到100%，优良率达到90%以上；安全管理人员及特种作业人员要全部经过专业培训，持证上岗要达到100%；工人入场三级安全教育要达到100%等。承包人在施工范围内的安全管理、教育和安全事故责任由承包人负责协调处理并承担全部责任，费</w:t>
      </w:r>
      <w:r>
        <w:rPr>
          <w:rFonts w:hint="eastAsia" w:ascii="宋体" w:hAnsi="宋体"/>
          <w:szCs w:val="21"/>
          <w:u w:val="single"/>
          <w:lang w:eastAsia="zh-CN"/>
        </w:rPr>
        <w:t xml:space="preserve">用包</w:t>
      </w:r>
      <w:r>
        <w:rPr>
          <w:rFonts w:hint="eastAsia" w:ascii="宋体" w:hAnsi="宋体"/>
          <w:szCs w:val="21"/>
          <w:u w:val="single"/>
        </w:rPr>
        <w:t xml:space="preserve">含</w:t>
      </w:r>
      <w:r>
        <w:rPr>
          <w:rFonts w:hint="eastAsia" w:ascii="宋体" w:hAnsi="宋体"/>
          <w:szCs w:val="21"/>
          <w:u w:val="single"/>
        </w:rPr>
        <w:t xml:space="preserve">在安全文明施工费中。承包人负责施工现场的安全及第三方的人身安全 ，承包人应当遵守工程建设安全生产有关管理规定，严格按安全管理规定组织施工，并随时接受发包人监督检查。承包人负责为安全检查进行的协调、配合、管理工作等以及自身施工区域与公共区域的安全设施的搭设和维修管理工作，并在开工前向监理人提供有关施工工器具设备合格证、年审证等证件核验；确保施工安全并承担相关费用。承包人应严格认真执行本协议附件《建设工程承发包安全管理协议》中的有关要求，注重安全保障、安全教育，确保人员安全；承包人须制定各种切实有效、可行的规章</w:t>
      </w:r>
      <w:r>
        <w:rPr>
          <w:rFonts w:hint="eastAsia" w:ascii="宋体" w:hAnsi="宋体"/>
          <w:szCs w:val="21"/>
          <w:u w:val="single"/>
        </w:rPr>
        <w:t xml:space="preserve">制度，妥善安排和利用施工现场，必须做到安全施工、文明施工，建立、健全现场安全、文明施工网络。非发包人原因造成的安全事故，责任一律由承包人全部承担；无论发包人（或监理人）是否给予了批准或同意，承包人应对现场作业、施工方法及所施工工程的完备性、稳定性和安全性承担全部责任，负责完成对工程的稳定、完整、安全、可靠及有效运行所必需的全部工作。本工程承包人应精心组织，加强领导，针对不同的施工方案采取不同的安全措施，确保安全措施落到实处，做到文明施工，使本工程按质、按量、按期完成。安全生产及安全防护费用已包含在合同价款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6.1.4 关于治安保卫的特别约定：</w:t>
      </w:r>
      <w:r>
        <w:rPr>
          <w:rFonts w:hint="eastAsia" w:ascii="宋体" w:hAnsi="宋体"/>
          <w:szCs w:val="21"/>
          <w:u w:val="single"/>
        </w:rPr>
        <w:t xml:space="preserve">由承包人负责统一管理施工现场的治安保卫事项，履行合同工程的治安保卫职责，其费用由承包人自行承</w:t>
      </w:r>
      <w:r>
        <w:rPr>
          <w:rFonts w:hint="eastAsia" w:ascii="宋体" w:hAnsi="宋体"/>
          <w:szCs w:val="21"/>
          <w:u w:val="single"/>
        </w:rPr>
        <w:t xml:space="preserve">担。主要包括但不限于①根据监理、发包人批准的施工方案，在施工现场适当地方设置门卫，并安排专人24小时看管，禁止非本工程施工、管理人员、车辆进入现场；②为保护本工程免遭损坏，或为现场附近和过往人群的安全与方便，在确有必要的时候和地方，或当监理工程师或有关主管部门要求时，承包人应自费提供照明、警卫、护栏、警告标志等安全防护措施；③在实施和完成本工程过程中，承包人应承担非夜间施工照明和照明设施的维护责任；④如承包人未履行上述约定及通用条款相关义务造成工程、财产和人身伤害，由承包人承担责任、赔偿损失及支付发生的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关于编制施工场地治安管理计划的约定：</w:t>
      </w:r>
      <w:r>
        <w:rPr>
          <w:rFonts w:ascii="宋体" w:hAnsi="宋体"/>
          <w:szCs w:val="21"/>
          <w:u w:val="single"/>
        </w:rPr>
        <w:t xml:space="preserve"> </w:t>
      </w:r>
      <w:r>
        <w:rPr>
          <w:rFonts w:hint="eastAsia" w:ascii="宋体" w:hAnsi="宋体"/>
          <w:szCs w:val="21"/>
          <w:u w:val="single"/>
        </w:rPr>
        <w:t xml:space="preserve">开工后7日内由承包人负责编制施工场地治安管理计划，制定应对突发治安事件紧急预案。主要包括但不限于①对进入到施工现场的参建单位相关人员的管理；②配合公安、交警等部门的管理；③承担治安管理工作相关费用</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6.1.5 文明施工</w:t>
      </w:r>
      <w:r/>
    </w:p>
    <w:p>
      <w:pPr>
        <w:ind w:firstLine="420"/>
        <w:jc w:val="left"/>
        <w:spacing w:line="330" w:lineRule="exact"/>
        <w:rPr>
          <w:rFonts w:hint="eastAsia" w:ascii="宋体" w:hAnsi="宋体"/>
          <w:szCs w:val="21"/>
          <w:u w:val="single"/>
        </w:rPr>
      </w:pPr>
      <w:r>
        <w:rPr>
          <w:rFonts w:hint="eastAsia" w:ascii="宋体" w:hAnsi="宋体"/>
          <w:szCs w:val="21"/>
        </w:rPr>
        <w:t xml:space="preserve">合同当事人对文明施工的要求：</w:t>
      </w:r>
      <w:r>
        <w:rPr>
          <w:rFonts w:hint="eastAsia" w:ascii="宋体" w:hAnsi="宋体"/>
          <w:szCs w:val="21"/>
          <w:u w:val="single"/>
        </w:rPr>
        <w:t xml:space="preserve">本工程施工场地须符合有关主管部门规定的标准化施工现场和文明工地要求，同时应满足市政、市容等有关主管部门的有关规定，承包人违反规定造成的损失和罚款由承包人负责 （1）按</w:t>
      </w:r>
      <w:r>
        <w:rPr>
          <w:rFonts w:hint="eastAsia" w:ascii="宋体" w:hAnsi="宋体"/>
          <w:szCs w:val="21"/>
          <w:u w:val="single"/>
        </w:rPr>
        <w:t xml:space="preserve">江苏省及淮安市有关规定执行，保证工完料尽、场地平整清洁、创达标化工地，交工前清理现场达到发包人的要求，并符合发包人和监理人提出的一切文明施工、环境卫生等管理规定；承包人须严格按投标文件中文明措施项目落实，因承包人违反规定造成的损失和罚款由承包人负责。（2）施工现场入口处应悬挂宣传标语横幅、承包人的所有机械及设备都应醒目地标注承包人的名称及相关部门要求建设单位对围挡、围墙（绿色围墙、围挡）等外围进行整改或张贴广告，均由承包人承担，相应费用已包含在现场安全文明施工措施费中。（3）现场废水和污水排放应按批准的方法</w:t>
      </w:r>
      <w:r>
        <w:rPr>
          <w:rFonts w:hint="eastAsia" w:ascii="宋体" w:hAnsi="宋体"/>
          <w:szCs w:val="21"/>
          <w:u w:val="single"/>
        </w:rPr>
        <w:t xml:space="preserve">处理后，排入指定的排水沟或排水井内，不得污染环境。（4）现场现有围挡及围墙的拆除，建筑垃圾应按照批准的方法运往指定的地点进行处理，生活垃圾应按照淮安市城市管理规定每天集中，纳入城市垃圾处理系统定期清运。（5）承包人应制定生活和环境卫生管理制度，要搞好职工宿舍卫生和食堂的饮食卫生，并做好厕所保洁工作。（6）临时搭建须经发包人书面批准，且应整齐美观。（7）承包人应保持道路畅通整洁，如污染城市道路和排水管网，一切责任由承包人负责。（8）施工过程中如遇地下管线、电缆、道路、道板、场地及其它设施等破坏修复费用及管网移</w:t>
      </w:r>
      <w:r>
        <w:rPr>
          <w:rFonts w:hint="eastAsia" w:ascii="宋体" w:hAnsi="宋体"/>
          <w:szCs w:val="21"/>
          <w:u w:val="single"/>
        </w:rPr>
        <w:t xml:space="preserve">位等施工过程中发生的一切安全责任，均由承包人自行承担；如低于原标准或未能及时修复的，发包人有权安排其他人修复处理，所发生的费用按现行计价办法两倍计算，由承包人承担并从当期工程款或履约保证金中扣回。（9）“防止建筑工地扬尘、工程车抛洒滴漏”。承包人须加强工程施工车辆的管理并有具体有效的防范措施，施工车辆不得堵塞道路交通，不得沿途抛洒弃土，疏于管理被有关部门处罚，承包人自行解决、费用自负。（10）承包人须严格执行绿色施工相关规范及标准等要求，如有一项达不到将处罚5000元，由发包人从承包人当前进度款中直接扣除。</w:t>
      </w:r>
      <w:r/>
    </w:p>
    <w:p>
      <w:pPr>
        <w:ind w:firstLine="420"/>
        <w:jc w:val="left"/>
        <w:spacing w:line="330" w:lineRule="exact"/>
        <w:rPr>
          <w:rFonts w:ascii="宋体" w:hAnsi="宋体"/>
          <w:szCs w:val="21"/>
        </w:rPr>
      </w:pPr>
      <w:r>
        <w:rPr>
          <w:rFonts w:hint="eastAsia" w:ascii="宋体" w:hAnsi="宋体"/>
          <w:szCs w:val="21"/>
          <w:u w:val="single"/>
        </w:rPr>
        <w:t xml:space="preserve">注：上述相关费用由承包</w:t>
      </w:r>
      <w:r>
        <w:rPr>
          <w:rFonts w:hint="eastAsia" w:ascii="宋体" w:hAnsi="宋体"/>
          <w:szCs w:val="21"/>
          <w:u w:val="single"/>
          <w:lang w:eastAsia="zh-CN"/>
        </w:rPr>
        <w:t xml:space="preserve">人在</w:t>
      </w:r>
      <w:r>
        <w:rPr>
          <w:rFonts w:hint="eastAsia" w:ascii="宋体" w:hAnsi="宋体"/>
          <w:szCs w:val="21"/>
          <w:u w:val="single"/>
        </w:rPr>
        <w:t xml:space="preserve">投标时自行考虑，已包含在发包价内。施工期间发生的该类一切费用发包人不予补偿 </w:t>
      </w:r>
      <w:r>
        <w:rPr>
          <w:rFonts w:hint="eastAsia"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6.1.6 关于安全文明施工费支付比例和支付期限的约定：</w:t>
      </w:r>
      <w:r>
        <w:rPr>
          <w:rFonts w:ascii="宋体" w:hAnsi="宋体"/>
          <w:szCs w:val="21"/>
          <w:u w:val="single"/>
        </w:rPr>
        <w:t xml:space="preserve"> </w:t>
      </w:r>
      <w:r>
        <w:rPr>
          <w:rFonts w:hint="eastAsia" w:ascii="宋体" w:hAnsi="宋体"/>
          <w:szCs w:val="21"/>
          <w:u w:val="single"/>
        </w:rPr>
        <w:t xml:space="preserve">按专用合同条款第12.4.1项〔付款周期〕的约定予以支付 </w:t>
      </w:r>
      <w:r>
        <w:rPr>
          <w:rFonts w:ascii="宋体" w:hAnsi="宋体"/>
          <w:szCs w:val="21"/>
          <w:u w:val="single"/>
        </w:rPr>
        <w:t xml:space="preserve"> </w:t>
      </w:r>
      <w:r>
        <w:rPr>
          <w:rFonts w:ascii="宋体" w:hAnsi="宋体"/>
          <w:szCs w:val="21"/>
        </w:rPr>
        <w:t xml:space="preserve">。</w:t>
      </w:r>
      <w:bookmarkEnd w:id="164"/>
      <w:r/>
      <w:bookmarkEnd w:id="165"/>
      <w:r/>
      <w:bookmarkEnd w:id="166"/>
      <w:r/>
      <w:bookmarkEnd w:id="167"/>
      <w:r/>
      <w:bookmarkEnd w:id="168"/>
      <w:r/>
      <w:bookmarkEnd w:id="169"/>
      <w:r/>
      <w:bookmarkEnd w:id="170"/>
      <w:r/>
      <w:r/>
    </w:p>
    <w:p>
      <w:pPr>
        <w:pStyle w:val="689"/>
        <w:ind w:firstLine="422"/>
        <w:spacing w:before="0" w:after="0" w:line="330" w:lineRule="exact"/>
        <w:rPr>
          <w:rFonts w:ascii="宋体" w:hAnsi="宋体"/>
          <w:sz w:val="21"/>
          <w:szCs w:val="21"/>
        </w:rPr>
      </w:pPr>
      <w:r/>
      <w:bookmarkStart w:id="172" w:name="_Toc351203639"/>
      <w:r>
        <w:rPr>
          <w:rFonts w:ascii="宋体" w:hAnsi="宋体"/>
          <w:sz w:val="21"/>
          <w:szCs w:val="21"/>
        </w:rPr>
        <w:t xml:space="preserve">7. 工期和进度</w:t>
      </w:r>
      <w:bookmarkEnd w:id="172"/>
      <w:r/>
      <w:r/>
    </w:p>
    <w:p>
      <w:pPr>
        <w:ind w:firstLine="420"/>
        <w:spacing w:line="330" w:lineRule="exact"/>
        <w:rPr>
          <w:rFonts w:ascii="宋体" w:hAnsi="宋体"/>
          <w:szCs w:val="21"/>
        </w:rPr>
      </w:pPr>
      <w:r>
        <w:rPr>
          <w:rFonts w:ascii="宋体" w:hAnsi="宋体"/>
          <w:szCs w:val="21"/>
        </w:rPr>
        <w:t xml:space="preserve">7.1 施工组织设计</w:t>
      </w:r>
      <w:r/>
    </w:p>
    <w:p>
      <w:pPr>
        <w:ind w:firstLine="420"/>
        <w:jc w:val="left"/>
        <w:spacing w:line="330" w:lineRule="exact"/>
        <w:rPr>
          <w:rFonts w:ascii="宋体" w:hAnsi="宋体"/>
          <w:szCs w:val="21"/>
        </w:rPr>
      </w:pPr>
      <w:r>
        <w:rPr>
          <w:rFonts w:ascii="宋体" w:hAnsi="宋体"/>
          <w:szCs w:val="21"/>
        </w:rPr>
        <w:t xml:space="preserve">7.1.</w:t>
      </w:r>
      <w:r>
        <w:rPr>
          <w:rFonts w:hint="eastAsia" w:ascii="宋体" w:hAnsi="宋体"/>
          <w:szCs w:val="21"/>
        </w:rPr>
        <w:t xml:space="preserve">1 合同当事人约定的</w:t>
      </w:r>
      <w:r>
        <w:rPr>
          <w:rFonts w:ascii="宋体" w:hAnsi="宋体"/>
          <w:szCs w:val="21"/>
        </w:rPr>
        <w:t xml:space="preserve">施工组织设计</w:t>
      </w:r>
      <w:r>
        <w:rPr>
          <w:rFonts w:hint="eastAsia" w:ascii="宋体" w:hAnsi="宋体"/>
          <w:szCs w:val="21"/>
        </w:rPr>
        <w:t xml:space="preserve">应包括的其他内容</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施工管理机构、资源保证计划、季节性施工的技术组织保证措施、危险性较大的分部分项工程的专项施工方案、施工现场全方位智能监控布置、已有设施、管线的加固与保护等特殊情况下的施工措施以及新技术、新产品、新工艺、新材料应用等</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7.1.2 施工组织设计的提交和修改</w:t>
      </w:r>
      <w:r/>
    </w:p>
    <w:p>
      <w:pPr>
        <w:ind w:firstLine="420"/>
        <w:jc w:val="left"/>
        <w:spacing w:line="330" w:lineRule="exact"/>
        <w:rPr>
          <w:rFonts w:ascii="宋体" w:hAnsi="宋体"/>
          <w:szCs w:val="21"/>
        </w:rPr>
      </w:pPr>
      <w:r>
        <w:rPr>
          <w:rFonts w:ascii="宋体" w:hAnsi="宋体"/>
          <w:szCs w:val="21"/>
        </w:rPr>
        <w:t xml:space="preserve">承包人提交详细施工组织设计的期限的约定：</w:t>
      </w:r>
      <w:r>
        <w:rPr>
          <w:rFonts w:hint="eastAsia" w:ascii="宋体" w:hAnsi="宋体"/>
          <w:szCs w:val="21"/>
          <w:u w:val="single"/>
        </w:rPr>
        <w:t xml:space="preserve">承包人应在合同签订后14天内提交详细的施工组织设计，但至迟不得晚于监理人发出开工通知中载明的开工日期前7天</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发包人和监理人在收到</w:t>
      </w:r>
      <w:r>
        <w:rPr>
          <w:rFonts w:hint="eastAsia" w:ascii="宋体" w:hAnsi="宋体"/>
          <w:szCs w:val="21"/>
        </w:rPr>
        <w:t xml:space="preserve">详细的施工组织设计</w:t>
      </w:r>
      <w:r>
        <w:rPr>
          <w:rFonts w:ascii="宋体" w:hAnsi="宋体"/>
          <w:szCs w:val="21"/>
        </w:rPr>
        <w:t xml:space="preserve">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w:t>
      </w:r>
      <w:bookmarkStart w:id="173" w:name="_Toc300934966"/>
      <w:r/>
      <w:bookmarkStart w:id="174" w:name="_Toc312678005"/>
      <w:r/>
      <w:bookmarkStart w:id="175" w:name="_Toc304295541"/>
      <w:r/>
      <w:bookmarkStart w:id="176" w:name="_Toc303539123"/>
      <w:r/>
      <w:bookmarkStart w:id="177" w:name="_Toc297216173"/>
      <w:r/>
      <w:bookmarkStart w:id="178" w:name="_Toc312677479"/>
      <w:r/>
      <w:bookmarkStart w:id="179" w:name="_Toc297123514"/>
      <w:r>
        <w:rPr>
          <w:rFonts w:ascii="宋体" w:hAnsi="宋体"/>
          <w:szCs w:val="21"/>
        </w:rPr>
        <w:t xml:space="preserve">.2 施工进度计划</w:t>
      </w:r>
      <w:r/>
    </w:p>
    <w:p>
      <w:pPr>
        <w:ind w:firstLine="420"/>
        <w:jc w:val="left"/>
        <w:spacing w:line="330" w:lineRule="exact"/>
        <w:rPr>
          <w:rFonts w:ascii="宋体" w:hAnsi="宋体"/>
          <w:szCs w:val="21"/>
        </w:rPr>
      </w:pPr>
      <w:r>
        <w:rPr>
          <w:rFonts w:ascii="宋体" w:hAnsi="宋体"/>
          <w:szCs w:val="21"/>
        </w:rPr>
        <w:t xml:space="preserve">7.2.2 施工进度计划的修订</w:t>
      </w:r>
      <w:r/>
    </w:p>
    <w:p>
      <w:pPr>
        <w:ind w:firstLine="420"/>
        <w:jc w:val="left"/>
        <w:spacing w:line="330" w:lineRule="exact"/>
        <w:rPr>
          <w:rFonts w:ascii="宋体" w:hAnsi="宋体"/>
          <w:szCs w:val="21"/>
        </w:rPr>
      </w:pPr>
      <w:r>
        <w:rPr>
          <w:rFonts w:ascii="宋体" w:hAnsi="宋体"/>
          <w:szCs w:val="21"/>
        </w:rPr>
        <w:t xml:space="preserve">发包人和监理人在收到修订的施工进度计划后确认或提出修改意见的期限：</w:t>
      </w:r>
      <w:r>
        <w:rPr>
          <w:rFonts w:ascii="宋体" w:hAnsi="宋体"/>
          <w:szCs w:val="21"/>
          <w:u w:val="single"/>
        </w:rPr>
        <w:t xml:space="preserve"> </w:t>
      </w:r>
      <w:r>
        <w:rPr>
          <w:rFonts w:hint="eastAsia" w:ascii="宋体" w:hAnsi="宋体"/>
          <w:szCs w:val="21"/>
          <w:u w:val="single"/>
        </w:rPr>
        <w:t xml:space="preserve">7日内</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7.3 开工</w:t>
      </w:r>
      <w:r/>
    </w:p>
    <w:p>
      <w:pPr>
        <w:ind w:firstLine="420"/>
        <w:jc w:val="left"/>
        <w:spacing w:line="330" w:lineRule="exact"/>
        <w:rPr>
          <w:rFonts w:ascii="宋体" w:hAnsi="宋体"/>
          <w:szCs w:val="21"/>
        </w:rPr>
      </w:pPr>
      <w:r>
        <w:rPr>
          <w:rFonts w:ascii="宋体" w:hAnsi="宋体"/>
          <w:szCs w:val="21"/>
        </w:rPr>
        <w:t xml:space="preserve">7.3.1 开工准备</w:t>
      </w:r>
      <w:r/>
    </w:p>
    <w:p>
      <w:pPr>
        <w:ind w:firstLine="420"/>
        <w:jc w:val="left"/>
        <w:spacing w:line="330" w:lineRule="exact"/>
        <w:rPr>
          <w:rFonts w:ascii="宋体" w:hAnsi="宋体"/>
          <w:szCs w:val="21"/>
        </w:rPr>
      </w:pPr>
      <w:r>
        <w:rPr>
          <w:rFonts w:ascii="宋体" w:hAnsi="宋体"/>
          <w:szCs w:val="21"/>
        </w:rPr>
        <w:t xml:space="preserve">关于承包人提交工程开工报审表的期限：</w:t>
      </w:r>
      <w:r>
        <w:rPr>
          <w:rFonts w:ascii="宋体" w:hAnsi="宋体"/>
          <w:szCs w:val="21"/>
          <w:u w:val="single"/>
        </w:rPr>
        <w:t xml:space="preserve"> </w:t>
      </w:r>
      <w:r>
        <w:rPr>
          <w:rFonts w:hint="eastAsia" w:ascii="宋体" w:hAnsi="宋体"/>
          <w:szCs w:val="21"/>
          <w:u w:val="single"/>
        </w:rPr>
        <w:t xml:space="preserve"> 按通用合同条款执行</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关于发包人应完成的其他开工准备工作及期限：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关于承包人应完成的其他开工准备工作及期限：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7.3.2开工通知</w:t>
      </w:r>
      <w:r/>
    </w:p>
    <w:p>
      <w:pPr>
        <w:ind w:firstLine="420"/>
        <w:jc w:val="left"/>
        <w:spacing w:line="330" w:lineRule="exact"/>
        <w:rPr>
          <w:rFonts w:ascii="宋体" w:hAnsi="宋体"/>
          <w:szCs w:val="21"/>
        </w:rPr>
      </w:pPr>
      <w:r>
        <w:rPr>
          <w:rFonts w:ascii="宋体" w:hAnsi="宋体"/>
          <w:szCs w:val="21"/>
        </w:rPr>
        <w:t xml:space="preserve">因发包人原因造成监理人未能在计划开工日期之日起</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rPr>
        <w:t xml:space="preserve">天内发出开工通知的，承包人有权提出价格调整要求，或者解除合同。</w:t>
      </w:r>
      <w:bookmarkEnd w:id="173"/>
      <w:r/>
      <w:bookmarkEnd w:id="174"/>
      <w:r/>
      <w:bookmarkEnd w:id="175"/>
      <w:r/>
      <w:bookmarkEnd w:id="176"/>
      <w:r/>
      <w:bookmarkEnd w:id="177"/>
      <w:r/>
      <w:bookmarkEnd w:id="178"/>
      <w:r/>
      <w:bookmarkEnd w:id="179"/>
      <w:r/>
      <w:r/>
    </w:p>
    <w:p>
      <w:pPr>
        <w:ind w:firstLine="420"/>
        <w:spacing w:line="330" w:lineRule="exact"/>
        <w:rPr>
          <w:rFonts w:ascii="宋体" w:hAnsi="宋体"/>
          <w:szCs w:val="21"/>
        </w:rPr>
      </w:pPr>
      <w:r>
        <w:rPr>
          <w:rFonts w:ascii="宋体" w:hAnsi="宋体"/>
          <w:szCs w:val="21"/>
        </w:rPr>
        <w:t xml:space="preserve">7.4 测量放线</w:t>
      </w:r>
      <w:r/>
    </w:p>
    <w:p>
      <w:pPr>
        <w:ind w:firstLine="420"/>
        <w:jc w:val="left"/>
        <w:spacing w:line="330" w:lineRule="exact"/>
        <w:rPr>
          <w:rFonts w:ascii="宋体" w:hAnsi="宋体"/>
          <w:szCs w:val="21"/>
          <w:u w:val="single"/>
        </w:rPr>
      </w:pPr>
      <w:r>
        <w:rPr>
          <w:rFonts w:ascii="宋体" w:hAnsi="宋体"/>
          <w:szCs w:val="21"/>
        </w:rPr>
        <w:t xml:space="preserve">7.4.1发包人通过监理人向承包人提供测量基准点、基准线和水准点及其书面资料的期限：</w:t>
      </w:r>
      <w:r>
        <w:rPr>
          <w:rFonts w:hint="eastAsia" w:ascii="宋体" w:hAnsi="宋体"/>
          <w:szCs w:val="21"/>
          <w:u w:val="single"/>
        </w:rPr>
        <w:t xml:space="preserve"> 按通用合同条款执行</w:t>
      </w:r>
      <w:r/>
    </w:p>
    <w:p>
      <w:pPr>
        <w:ind w:firstLine="420"/>
        <w:spacing w:line="330" w:lineRule="exact"/>
        <w:rPr>
          <w:rFonts w:ascii="宋体" w:hAnsi="宋体"/>
          <w:szCs w:val="21"/>
        </w:rPr>
      </w:pPr>
      <w:r>
        <w:rPr>
          <w:rFonts w:ascii="宋体" w:hAnsi="宋体"/>
          <w:szCs w:val="21"/>
        </w:rPr>
        <w:t xml:space="preserve">7</w:t>
      </w:r>
      <w:bookmarkStart w:id="180" w:name="_Toc312677484"/>
      <w:r/>
      <w:bookmarkStart w:id="181" w:name="_Toc297123516"/>
      <w:r/>
      <w:bookmarkStart w:id="182" w:name="_Toc304295546"/>
      <w:r/>
      <w:bookmarkStart w:id="183" w:name="_Toc312678010"/>
      <w:r/>
      <w:bookmarkStart w:id="184" w:name="_Toc303539125"/>
      <w:r/>
      <w:bookmarkStart w:id="185" w:name="_Toc300934968"/>
      <w:r/>
      <w:bookmarkStart w:id="186" w:name="_Toc297216175"/>
      <w:r>
        <w:rPr>
          <w:rFonts w:ascii="宋体" w:hAnsi="宋体"/>
          <w:szCs w:val="21"/>
        </w:rPr>
        <w:t xml:space="preserve">.5 工期延误</w:t>
      </w:r>
      <w:bookmarkEnd w:id="180"/>
      <w:r/>
      <w:bookmarkEnd w:id="181"/>
      <w:r/>
      <w:bookmarkEnd w:id="182"/>
      <w:r/>
      <w:bookmarkEnd w:id="183"/>
      <w:r/>
      <w:bookmarkEnd w:id="184"/>
      <w:r/>
      <w:bookmarkEnd w:id="185"/>
      <w:r/>
      <w:bookmarkEnd w:id="186"/>
      <w:r/>
      <w:r/>
    </w:p>
    <w:p>
      <w:pPr>
        <w:ind w:firstLine="420"/>
        <w:jc w:val="left"/>
        <w:spacing w:line="330" w:lineRule="exact"/>
        <w:rPr>
          <w:rFonts w:ascii="宋体" w:hAnsi="宋体"/>
          <w:szCs w:val="21"/>
        </w:rPr>
      </w:pPr>
      <w:r>
        <w:rPr>
          <w:rFonts w:ascii="宋体" w:hAnsi="宋体"/>
          <w:szCs w:val="21"/>
        </w:rPr>
        <w:t xml:space="preserve">7.5.1 因发包人原因导致工期延误</w:t>
      </w:r>
      <w:r/>
    </w:p>
    <w:p>
      <w:pPr>
        <w:ind w:firstLine="420"/>
        <w:jc w:val="left"/>
        <w:spacing w:line="330" w:lineRule="exact"/>
        <w:rPr>
          <w:rFonts w:ascii="宋体" w:hAnsi="宋体"/>
          <w:szCs w:val="21"/>
        </w:rPr>
      </w:pPr>
      <w:r>
        <w:rPr>
          <w:rFonts w:ascii="宋体" w:hAnsi="宋体"/>
          <w:szCs w:val="21"/>
        </w:rPr>
        <w:t xml:space="preserve">（7）因发包人原因导致工期延误的其他情形：</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7</w:t>
      </w:r>
      <w:bookmarkStart w:id="187" w:name="_Toc312678012"/>
      <w:r/>
      <w:bookmarkStart w:id="188" w:name="_Toc312677486"/>
      <w:r/>
      <w:bookmarkStart w:id="189" w:name="_Toc318581169"/>
      <w:r/>
      <w:bookmarkStart w:id="190" w:name="_Toc297123518"/>
      <w:r/>
      <w:bookmarkStart w:id="191" w:name="_Toc304295548"/>
      <w:r/>
      <w:bookmarkStart w:id="192" w:name="_Toc300934970"/>
      <w:r/>
      <w:bookmarkStart w:id="193" w:name="_Toc297216177"/>
      <w:r/>
      <w:bookmarkStart w:id="194" w:name="_Toc303539127"/>
      <w:r>
        <w:rPr>
          <w:rFonts w:ascii="宋体" w:hAnsi="宋体"/>
          <w:szCs w:val="21"/>
        </w:rPr>
        <w:t xml:space="preserve">.5.2 因承包人原因导致工期延误</w:t>
      </w:r>
      <w:bookmarkEnd w:id="187"/>
      <w:r/>
      <w:bookmarkEnd w:id="188"/>
      <w:r/>
      <w:bookmarkEnd w:id="189"/>
      <w:r/>
      <w:r/>
    </w:p>
    <w:p>
      <w:pPr>
        <w:ind w:firstLine="420"/>
        <w:jc w:val="left"/>
        <w:spacing w:line="330" w:lineRule="exact"/>
        <w:rPr>
          <w:rFonts w:ascii="宋体" w:hAnsi="宋体"/>
          <w:szCs w:val="21"/>
        </w:rPr>
      </w:pPr>
      <w:r>
        <w:rPr>
          <w:rFonts w:ascii="宋体" w:hAnsi="宋体"/>
          <w:szCs w:val="21"/>
        </w:rPr>
        <w:t xml:space="preserve">因</w:t>
      </w:r>
      <w:bookmarkStart w:id="195" w:name="_Toc312677487"/>
      <w:r/>
      <w:bookmarkStart w:id="196" w:name="_Toc312678013"/>
      <w:r/>
      <w:bookmarkStart w:id="197" w:name="_Toc318581170"/>
      <w:r>
        <w:rPr>
          <w:rFonts w:ascii="宋体" w:hAnsi="宋体"/>
          <w:szCs w:val="21"/>
        </w:rPr>
        <w:t xml:space="preserve">承包人原因造成工期延误，逾期竣工违约金的计算方法为：</w:t>
      </w:r>
      <w:r>
        <w:rPr>
          <w:rFonts w:hint="eastAsia" w:ascii="宋体" w:hAnsi="宋体"/>
          <w:szCs w:val="21"/>
          <w:u w:val="single"/>
        </w:rPr>
        <w:t xml:space="preserve"> 承包人向发包人支付合同价的万分之一/天的违约金</w:t>
      </w:r>
      <w:r>
        <w:rPr>
          <w:rFonts w:ascii="宋体" w:hAnsi="宋体"/>
          <w:szCs w:val="21"/>
          <w:u w:val="single"/>
        </w:rPr>
        <w:t xml:space="preserve"> </w:t>
      </w:r>
      <w:r>
        <w:rPr>
          <w:rFonts w:ascii="宋体" w:hAnsi="宋体"/>
          <w:szCs w:val="21"/>
        </w:rPr>
        <w:t xml:space="preserve">。</w:t>
      </w:r>
      <w:bookmarkEnd w:id="190"/>
      <w:r/>
      <w:bookmarkEnd w:id="191"/>
      <w:r/>
      <w:bookmarkEnd w:id="192"/>
      <w:r/>
      <w:bookmarkEnd w:id="193"/>
      <w:r/>
      <w:bookmarkEnd w:id="194"/>
      <w:r/>
      <w:bookmarkEnd w:id="195"/>
      <w:r/>
      <w:bookmarkEnd w:id="196"/>
      <w:r/>
      <w:bookmarkEnd w:id="197"/>
      <w:r/>
      <w:r/>
    </w:p>
    <w:p>
      <w:pPr>
        <w:ind w:firstLine="420"/>
        <w:jc w:val="left"/>
        <w:spacing w:line="330" w:lineRule="exact"/>
        <w:rPr>
          <w:rFonts w:ascii="宋体" w:hAnsi="宋体"/>
          <w:szCs w:val="21"/>
        </w:rPr>
      </w:pPr>
      <w:r>
        <w:rPr>
          <w:rFonts w:ascii="宋体" w:hAnsi="宋体"/>
          <w:szCs w:val="21"/>
        </w:rPr>
        <w:t xml:space="preserve">因承包人原因造成工期延误，逾</w:t>
      </w:r>
      <w:bookmarkStart w:id="198" w:name="_Toc312678014"/>
      <w:r/>
      <w:bookmarkStart w:id="199" w:name="_Toc318581171"/>
      <w:r>
        <w:rPr>
          <w:rFonts w:ascii="宋体" w:hAnsi="宋体"/>
          <w:szCs w:val="21"/>
        </w:rPr>
        <w:t xml:space="preserve">期竣工违约金的上限：</w:t>
      </w:r>
      <w:r>
        <w:rPr>
          <w:rFonts w:ascii="宋体" w:hAnsi="宋体"/>
          <w:szCs w:val="21"/>
          <w:u w:val="single"/>
        </w:rPr>
        <w:t xml:space="preserve"> </w:t>
      </w:r>
      <w:r>
        <w:rPr>
          <w:rFonts w:hint="eastAsia" w:ascii="宋体" w:hAnsi="宋体"/>
          <w:szCs w:val="21"/>
          <w:u w:val="single"/>
        </w:rPr>
        <w:t xml:space="preserve">合同价的5 %</w:t>
      </w:r>
      <w:r>
        <w:rPr>
          <w:rFonts w:ascii="宋体" w:hAnsi="宋体"/>
          <w:szCs w:val="21"/>
          <w:u w:val="single"/>
        </w:rPr>
        <w:t xml:space="preserve"> </w:t>
      </w:r>
      <w:r>
        <w:rPr>
          <w:rFonts w:ascii="宋体" w:hAnsi="宋体"/>
          <w:szCs w:val="21"/>
        </w:rPr>
        <w:t xml:space="preserve">。</w:t>
      </w:r>
      <w:bookmarkEnd w:id="198"/>
      <w:r/>
      <w:bookmarkEnd w:id="199"/>
      <w:r/>
      <w:r/>
    </w:p>
    <w:p>
      <w:pPr>
        <w:ind w:firstLine="420"/>
        <w:spacing w:line="330" w:lineRule="exact"/>
        <w:rPr>
          <w:rFonts w:ascii="宋体" w:hAnsi="宋体"/>
          <w:szCs w:val="21"/>
        </w:rPr>
      </w:pPr>
      <w:r>
        <w:rPr>
          <w:rFonts w:ascii="宋体" w:hAnsi="宋体"/>
          <w:szCs w:val="21"/>
        </w:rPr>
        <w:t xml:space="preserve">7</w:t>
      </w:r>
      <w:bookmarkStart w:id="200" w:name="_Toc303539128"/>
      <w:r/>
      <w:bookmarkStart w:id="201" w:name="_Toc297216178"/>
      <w:r/>
      <w:bookmarkStart w:id="202" w:name="_Toc312678015"/>
      <w:r/>
      <w:bookmarkStart w:id="203" w:name="_Toc304295549"/>
      <w:r/>
      <w:bookmarkStart w:id="204" w:name="_Toc297123519"/>
      <w:r/>
      <w:bookmarkStart w:id="205" w:name="_Toc300934971"/>
      <w:r>
        <w:rPr>
          <w:rFonts w:ascii="宋体" w:hAnsi="宋体"/>
          <w:szCs w:val="21"/>
        </w:rPr>
        <w:t xml:space="preserve">.6 不</w:t>
      </w:r>
      <w:bookmarkEnd w:id="200"/>
      <w:r/>
      <w:bookmarkEnd w:id="201"/>
      <w:r/>
      <w:bookmarkEnd w:id="202"/>
      <w:r/>
      <w:bookmarkEnd w:id="203"/>
      <w:r/>
      <w:bookmarkEnd w:id="204"/>
      <w:r/>
      <w:bookmarkEnd w:id="205"/>
      <w:r>
        <w:rPr>
          <w:rFonts w:ascii="宋体" w:hAnsi="宋体"/>
          <w:szCs w:val="21"/>
        </w:rPr>
        <w:t xml:space="preserve">利物质条件</w:t>
      </w:r>
      <w:r/>
    </w:p>
    <w:p>
      <w:pPr>
        <w:ind w:firstLine="420"/>
        <w:jc w:val="left"/>
        <w:spacing w:line="330" w:lineRule="exact"/>
        <w:rPr>
          <w:rFonts w:ascii="宋体" w:hAnsi="宋体"/>
          <w:szCs w:val="21"/>
        </w:rPr>
      </w:pPr>
      <w:r/>
      <w:bookmarkStart w:id="206" w:name="_Toc297123520"/>
      <w:r/>
      <w:bookmarkStart w:id="207" w:name="_Toc312678016"/>
      <w:r/>
      <w:bookmarkStart w:id="208" w:name="_Toc297216179"/>
      <w:r/>
      <w:bookmarkStart w:id="209" w:name="_Toc318581172"/>
      <w:r/>
      <w:bookmarkStart w:id="210" w:name="_Toc304295550"/>
      <w:r/>
      <w:bookmarkStart w:id="211" w:name="_Toc300934972"/>
      <w:r/>
      <w:bookmarkStart w:id="212" w:name="_Toc303539129"/>
      <w:r>
        <w:rPr>
          <w:rFonts w:ascii="宋体" w:hAnsi="宋体"/>
          <w:szCs w:val="21"/>
        </w:rPr>
        <w:t xml:space="preserve">不利物质条件的其他情形和有关约定：</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bookmarkEnd w:id="206"/>
      <w:r/>
      <w:bookmarkEnd w:id="207"/>
      <w:r/>
      <w:bookmarkEnd w:id="208"/>
      <w:r/>
      <w:bookmarkEnd w:id="209"/>
      <w:r/>
      <w:bookmarkEnd w:id="210"/>
      <w:r/>
      <w:bookmarkEnd w:id="211"/>
      <w:r/>
      <w:bookmarkEnd w:id="212"/>
      <w:r/>
      <w:r/>
    </w:p>
    <w:p>
      <w:pPr>
        <w:ind w:firstLine="420"/>
        <w:spacing w:line="330" w:lineRule="exact"/>
        <w:rPr>
          <w:rFonts w:ascii="宋体" w:hAnsi="宋体"/>
          <w:szCs w:val="21"/>
        </w:rPr>
      </w:pPr>
      <w:r>
        <w:rPr>
          <w:rFonts w:ascii="宋体" w:hAnsi="宋体"/>
          <w:szCs w:val="21"/>
        </w:rPr>
        <w:t xml:space="preserve">7</w:t>
      </w:r>
      <w:bookmarkStart w:id="213" w:name="_Toc312678017"/>
      <w:r/>
      <w:bookmarkStart w:id="214" w:name="_Toc297123521"/>
      <w:r/>
      <w:bookmarkStart w:id="215" w:name="_Toc297216180"/>
      <w:r/>
      <w:bookmarkStart w:id="216" w:name="_Toc303539130"/>
      <w:r/>
      <w:bookmarkStart w:id="217" w:name="_Toc300934973"/>
      <w:r/>
      <w:bookmarkStart w:id="218" w:name="_Toc304295551"/>
      <w:r>
        <w:rPr>
          <w:rFonts w:ascii="宋体" w:hAnsi="宋体"/>
          <w:szCs w:val="21"/>
        </w:rPr>
        <w:t xml:space="preserve">.7异常恶劣的气候条件</w:t>
      </w:r>
      <w:bookmarkEnd w:id="213"/>
      <w:r/>
      <w:bookmarkEnd w:id="214"/>
      <w:r/>
      <w:bookmarkEnd w:id="215"/>
      <w:r/>
      <w:bookmarkEnd w:id="216"/>
      <w:r/>
      <w:bookmarkEnd w:id="217"/>
      <w:r/>
      <w:bookmarkEnd w:id="218"/>
      <w:r/>
      <w:r/>
    </w:p>
    <w:p>
      <w:pPr>
        <w:ind w:firstLine="420"/>
        <w:jc w:val="left"/>
        <w:spacing w:line="330" w:lineRule="exact"/>
        <w:rPr>
          <w:rFonts w:ascii="宋体" w:hAnsi="宋体"/>
          <w:szCs w:val="21"/>
        </w:rPr>
      </w:pPr>
      <w:r>
        <w:rPr>
          <w:rFonts w:ascii="宋体" w:hAnsi="宋体"/>
          <w:szCs w:val="21"/>
        </w:rPr>
        <w:t xml:space="preserve">发包人和承包人同意以下情形视为异常恶劣的气候条件：</w:t>
      </w:r>
      <w:r/>
    </w:p>
    <w:p>
      <w:pPr>
        <w:ind w:firstLine="420"/>
        <w:jc w:val="left"/>
        <w:spacing w:line="330" w:lineRule="exact"/>
        <w:rPr>
          <w:rFonts w:hint="eastAsia" w:ascii="宋体" w:hAnsi="宋体"/>
          <w:szCs w:val="21"/>
        </w:rPr>
      </w:pPr>
      <w:r>
        <w:rPr>
          <w:rFonts w:hint="eastAsia" w:ascii="宋体" w:hAnsi="宋体"/>
          <w:szCs w:val="21"/>
        </w:rPr>
        <w:t xml:space="preserve">（1）日降雨量大于100㎜的雨日超过3天；</w:t>
      </w:r>
      <w:r/>
    </w:p>
    <w:p>
      <w:pPr>
        <w:ind w:firstLine="420"/>
        <w:jc w:val="left"/>
        <w:spacing w:line="330" w:lineRule="exact"/>
        <w:rPr>
          <w:rFonts w:hint="eastAsia" w:ascii="宋体" w:hAnsi="宋体"/>
          <w:szCs w:val="21"/>
        </w:rPr>
      </w:pPr>
      <w:r>
        <w:rPr>
          <w:rFonts w:hint="eastAsia" w:ascii="宋体" w:hAnsi="宋体"/>
          <w:szCs w:val="21"/>
        </w:rPr>
        <w:t xml:space="preserve">（2）风速大于17.2m/s的8级以上台风灾害；</w:t>
      </w:r>
      <w:r/>
    </w:p>
    <w:p>
      <w:pPr>
        <w:ind w:firstLine="420"/>
        <w:jc w:val="left"/>
        <w:spacing w:line="330" w:lineRule="exact"/>
        <w:rPr>
          <w:rFonts w:hint="eastAsia" w:ascii="宋体" w:hAnsi="宋体"/>
          <w:szCs w:val="21"/>
        </w:rPr>
      </w:pPr>
      <w:r>
        <w:rPr>
          <w:rFonts w:hint="eastAsia" w:ascii="宋体" w:hAnsi="宋体"/>
          <w:szCs w:val="21"/>
        </w:rPr>
        <w:t xml:space="preserve">（3）日气温超过37℃的高温大于3天或日气温超过35℃的高温连续5天及以上；</w:t>
      </w:r>
      <w:r/>
    </w:p>
    <w:p>
      <w:pPr>
        <w:ind w:firstLine="420"/>
        <w:jc w:val="left"/>
        <w:spacing w:line="330" w:lineRule="exact"/>
        <w:rPr>
          <w:rFonts w:hint="eastAsia" w:ascii="宋体" w:hAnsi="宋体"/>
          <w:szCs w:val="21"/>
        </w:rPr>
      </w:pPr>
      <w:r>
        <w:rPr>
          <w:rFonts w:hint="eastAsia" w:ascii="宋体" w:hAnsi="宋体"/>
          <w:szCs w:val="21"/>
        </w:rPr>
        <w:t xml:space="preserve">（4）日气温低于―10℃ 的大寒大于3天；</w:t>
      </w:r>
      <w:r/>
    </w:p>
    <w:p>
      <w:pPr>
        <w:ind w:firstLine="420"/>
        <w:jc w:val="left"/>
        <w:spacing w:line="330" w:lineRule="exact"/>
        <w:rPr>
          <w:rFonts w:hint="eastAsia" w:ascii="宋体" w:hAnsi="宋体"/>
          <w:szCs w:val="21"/>
        </w:rPr>
      </w:pPr>
      <w:r>
        <w:rPr>
          <w:rFonts w:hint="eastAsia" w:ascii="宋体" w:hAnsi="宋体"/>
          <w:szCs w:val="21"/>
        </w:rPr>
        <w:t xml:space="preserve">（5）造成工程损坏的冰雹和大雪灾害：日降雪量10㎜及以上；</w:t>
      </w:r>
      <w:r/>
    </w:p>
    <w:p>
      <w:pPr>
        <w:ind w:firstLine="420"/>
        <w:jc w:val="left"/>
        <w:spacing w:line="330" w:lineRule="exact"/>
        <w:rPr>
          <w:rFonts w:hint="eastAsia" w:ascii="宋体" w:hAnsi="宋体" w:eastAsia="宋体"/>
          <w:szCs w:val="21"/>
          <w:lang w:eastAsia="zh-CN"/>
        </w:rPr>
      </w:pPr>
      <w:r>
        <w:rPr>
          <w:rFonts w:hint="eastAsia" w:ascii="宋体" w:hAnsi="宋体"/>
          <w:szCs w:val="21"/>
        </w:rPr>
        <w:t xml:space="preserve">（6）</w:t>
      </w:r>
      <w:r>
        <w:rPr>
          <w:rFonts w:hint="eastAsia" w:ascii="宋体" w:hAnsi="宋体"/>
          <w:szCs w:val="21"/>
          <w:lang w:eastAsia="zh-CN"/>
        </w:rPr>
        <w:t xml:space="preserve">其他</w:t>
      </w:r>
      <w:r>
        <w:rPr>
          <w:rFonts w:hint="eastAsia" w:ascii="宋体" w:hAnsi="宋体"/>
          <w:szCs w:val="21"/>
        </w:rPr>
        <w:t xml:space="preserve">异常恶劣气候灾害</w:t>
      </w:r>
      <w:r>
        <w:rPr>
          <w:rFonts w:hint="eastAsia" w:ascii="宋体" w:hAnsi="宋体"/>
          <w:szCs w:val="21"/>
          <w:lang w:eastAsia="zh-CN"/>
        </w:rPr>
        <w:t xml:space="preserve">。</w:t>
      </w:r>
      <w:r/>
    </w:p>
    <w:p>
      <w:pPr>
        <w:ind w:firstLine="420"/>
        <w:spacing w:line="330" w:lineRule="exact"/>
        <w:rPr>
          <w:rFonts w:ascii="宋体" w:hAnsi="宋体"/>
          <w:szCs w:val="21"/>
        </w:rPr>
        <w:outlineLvl w:val="0"/>
      </w:pPr>
      <w:r>
        <w:rPr>
          <w:rFonts w:ascii="宋体" w:hAnsi="宋体"/>
          <w:szCs w:val="21"/>
        </w:rPr>
        <w:t xml:space="preserve">7.9 提前竣工的奖励</w:t>
      </w:r>
      <w:r/>
    </w:p>
    <w:p>
      <w:pPr>
        <w:ind w:firstLine="420"/>
        <w:jc w:val="left"/>
        <w:spacing w:line="330" w:lineRule="exact"/>
        <w:rPr>
          <w:rFonts w:ascii="宋体" w:hAnsi="宋体"/>
          <w:szCs w:val="21"/>
        </w:rPr>
      </w:pPr>
      <w:r>
        <w:rPr>
          <w:rFonts w:ascii="宋体" w:hAnsi="宋体"/>
          <w:szCs w:val="21"/>
        </w:rPr>
        <w:t xml:space="preserve">7.9.2提前竣工的奖励：</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219" w:name="_Toc351203640"/>
      <w:r>
        <w:rPr>
          <w:rFonts w:ascii="宋体" w:hAnsi="宋体"/>
          <w:sz w:val="21"/>
          <w:szCs w:val="21"/>
        </w:rPr>
        <w:t xml:space="preserve">8. 材料与设备</w:t>
      </w:r>
      <w:bookmarkEnd w:id="154"/>
      <w:r/>
      <w:bookmarkEnd w:id="155"/>
      <w:r/>
      <w:bookmarkEnd w:id="156"/>
      <w:r/>
      <w:bookmarkEnd w:id="157"/>
      <w:r/>
      <w:bookmarkEnd w:id="158"/>
      <w:r/>
      <w:bookmarkEnd w:id="159"/>
      <w:r/>
      <w:bookmarkEnd w:id="160"/>
      <w:r/>
      <w:bookmarkEnd w:id="161"/>
      <w:r/>
      <w:bookmarkEnd w:id="162"/>
      <w:r/>
      <w:bookmarkEnd w:id="163"/>
      <w:r/>
      <w:bookmarkEnd w:id="219"/>
      <w:r/>
      <w:r/>
    </w:p>
    <w:p>
      <w:pPr>
        <w:ind w:firstLine="420"/>
        <w:spacing w:line="330" w:lineRule="exact"/>
        <w:rPr>
          <w:rFonts w:ascii="宋体" w:hAnsi="宋体"/>
          <w:szCs w:val="21"/>
        </w:rPr>
      </w:pPr>
      <w:r>
        <w:rPr>
          <w:rFonts w:ascii="宋体" w:hAnsi="宋体"/>
          <w:szCs w:val="21"/>
        </w:rPr>
        <w:t xml:space="preserve">8</w:t>
      </w:r>
      <w:bookmarkStart w:id="220" w:name="_Toc300934979"/>
      <w:r/>
      <w:bookmarkStart w:id="221" w:name="_Toc296346668"/>
      <w:r/>
      <w:bookmarkStart w:id="222" w:name="_Toc296503167"/>
      <w:r/>
      <w:bookmarkStart w:id="223" w:name="_Toc297048353"/>
      <w:r/>
      <w:bookmarkStart w:id="224" w:name="_Toc280868654"/>
      <w:r/>
      <w:bookmarkStart w:id="225" w:name="_Toc304295556"/>
      <w:r/>
      <w:bookmarkStart w:id="226" w:name="_Toc296891207"/>
      <w:r/>
      <w:bookmarkStart w:id="227" w:name="_Toc297123527"/>
      <w:r/>
      <w:bookmarkStart w:id="228" w:name="_Toc296890995"/>
      <w:r/>
      <w:bookmarkStart w:id="229" w:name="_Toc303539136"/>
      <w:r/>
      <w:bookmarkStart w:id="230" w:name="_Toc296347166"/>
      <w:r/>
      <w:bookmarkStart w:id="231" w:name="_Toc312678019"/>
      <w:r/>
      <w:bookmarkStart w:id="232" w:name="_Toc292559372"/>
      <w:r/>
      <w:bookmarkStart w:id="233" w:name="_Toc292559877"/>
      <w:r/>
      <w:bookmarkStart w:id="234" w:name="_Toc312677493"/>
      <w:r/>
      <w:bookmarkStart w:id="235" w:name="_Toc297216186"/>
      <w:r/>
      <w:bookmarkStart w:id="236" w:name="_Toc296944506"/>
      <w:r/>
      <w:bookmarkStart w:id="237" w:name="_Toc297120467"/>
      <w:r/>
      <w:bookmarkStart w:id="238" w:name="_Toc267251424"/>
      <w:r/>
      <w:bookmarkStart w:id="239" w:name="_Toc280868655"/>
      <w:r/>
      <w:bookmarkStart w:id="240" w:name="_Toc280868656"/>
      <w:r>
        <w:rPr>
          <w:rFonts w:ascii="宋体" w:hAnsi="宋体"/>
          <w:szCs w:val="21"/>
        </w:rPr>
        <w:t xml:space="preserve">.4材料与工程设备的保管与使用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20"/>
        <w:jc w:val="left"/>
        <w:spacing w:line="330" w:lineRule="exact"/>
        <w:rPr>
          <w:rFonts w:ascii="宋体" w:hAnsi="宋体"/>
          <w:szCs w:val="21"/>
        </w:rPr>
      </w:pPr>
      <w:r>
        <w:rPr>
          <w:rFonts w:ascii="宋体" w:hAnsi="宋体"/>
          <w:szCs w:val="21"/>
        </w:rPr>
        <w:t xml:space="preserve">8</w:t>
      </w:r>
      <w:bookmarkStart w:id="241" w:name="_Toc292559878"/>
      <w:r/>
      <w:bookmarkStart w:id="242" w:name="_Toc292559373"/>
      <w:r/>
      <w:bookmarkStart w:id="243" w:name="_Toc318581173"/>
      <w:r/>
      <w:bookmarkStart w:id="244" w:name="_Toc300934980"/>
      <w:r/>
      <w:bookmarkStart w:id="245" w:name="_Toc296503168"/>
      <w:r/>
      <w:bookmarkStart w:id="246" w:name="_Toc297048354"/>
      <w:r/>
      <w:bookmarkStart w:id="247" w:name="_Toc296944507"/>
      <w:r/>
      <w:bookmarkStart w:id="248" w:name="_Toc312678020"/>
      <w:r/>
      <w:bookmarkStart w:id="249" w:name="_Toc297123528"/>
      <w:r/>
      <w:bookmarkStart w:id="250" w:name="_Toc296891208"/>
      <w:r/>
      <w:bookmarkStart w:id="251" w:name="_Toc297120468"/>
      <w:r/>
      <w:bookmarkStart w:id="252" w:name="_Toc297216187"/>
      <w:r/>
      <w:bookmarkStart w:id="253" w:name="_Toc312677494"/>
      <w:r/>
      <w:bookmarkStart w:id="254" w:name="_Toc296347167"/>
      <w:r/>
      <w:bookmarkStart w:id="255" w:name="_Toc303539137"/>
      <w:r/>
      <w:bookmarkStart w:id="256" w:name="_Toc304295557"/>
      <w:r/>
      <w:bookmarkStart w:id="257" w:name="_Toc296890996"/>
      <w:r/>
      <w:bookmarkStart w:id="258" w:name="_Toc296346669"/>
      <w:r>
        <w:rPr>
          <w:rFonts w:ascii="宋体" w:hAnsi="宋体"/>
          <w:szCs w:val="21"/>
        </w:rPr>
        <w:t xml:space="preserve">.4.1发包人供应的材料设备的保管费用的承担：</w:t>
      </w:r>
      <w:r>
        <w:rPr>
          <w:rFonts w:ascii="宋体" w:hAnsi="宋体"/>
          <w:szCs w:val="21"/>
          <w:u w:val="single"/>
        </w:rPr>
        <w:t xml:space="preserve"> </w:t>
      </w:r>
      <w:r>
        <w:rPr>
          <w:rFonts w:hint="eastAsia" w:ascii="宋体" w:hAnsi="宋体"/>
          <w:szCs w:val="21"/>
          <w:u w:val="single"/>
        </w:rPr>
        <w:t xml:space="preserve">承包人在投标时已综合考虑，已包含在发包价内，发包人不再额外予以补偿</w:t>
      </w:r>
      <w:r>
        <w:rPr>
          <w:rFonts w:ascii="宋体" w:hAnsi="宋体"/>
          <w:szCs w:val="21"/>
          <w:u w:val="single"/>
        </w:rPr>
        <w:t xml:space="preserve">  </w:t>
      </w:r>
      <w:r>
        <w:rPr>
          <w:rFonts w:ascii="宋体" w:hAnsi="宋体"/>
          <w:szCs w:val="21"/>
        </w:rPr>
        <w:t xml:space="preserve">。</w:t>
      </w:r>
      <w:bookmarkEnd w:id="241"/>
      <w:r/>
      <w:bookmarkEnd w:id="242"/>
      <w:r/>
      <w:r/>
    </w:p>
    <w:p>
      <w:pPr>
        <w:ind w:firstLine="420"/>
        <w:spacing w:line="330" w:lineRule="exact"/>
        <w:rPr>
          <w:rFonts w:ascii="宋体" w:hAnsi="宋体"/>
          <w:szCs w:val="21"/>
        </w:rPr>
        <w:outlineLvl w:val="0"/>
      </w:pPr>
      <w:r>
        <w:rPr>
          <w:rFonts w:ascii="宋体" w:hAnsi="宋体"/>
          <w:szCs w:val="21"/>
        </w:rPr>
        <w:t xml:space="preserve">8.6 样品</w:t>
      </w:r>
      <w:r/>
    </w:p>
    <w:p>
      <w:pPr>
        <w:ind w:firstLine="420"/>
        <w:jc w:val="left"/>
        <w:spacing w:line="330" w:lineRule="exact"/>
        <w:rPr>
          <w:rFonts w:ascii="宋体" w:hAnsi="宋体"/>
          <w:szCs w:val="21"/>
        </w:rPr>
      </w:pPr>
      <w:r>
        <w:rPr>
          <w:rFonts w:ascii="宋体" w:hAnsi="宋体"/>
          <w:szCs w:val="21"/>
        </w:rPr>
        <w:t xml:space="preserve">8.6.1样品的报送</w:t>
      </w:r>
      <w:r>
        <w:rPr>
          <w:rFonts w:hint="eastAsia" w:ascii="宋体" w:hAnsi="宋体"/>
          <w:szCs w:val="21"/>
        </w:rPr>
        <w:t xml:space="preserve">与封存</w:t>
      </w:r>
      <w:r/>
    </w:p>
    <w:p>
      <w:pPr>
        <w:ind w:firstLine="420"/>
        <w:jc w:val="left"/>
        <w:spacing w:line="330" w:lineRule="exact"/>
        <w:rPr>
          <w:rFonts w:hint="eastAsia" w:ascii="宋体" w:hAnsi="宋体"/>
          <w:szCs w:val="21"/>
          <w:u w:val="single"/>
        </w:rPr>
      </w:pPr>
      <w:r>
        <w:rPr>
          <w:rFonts w:ascii="宋体" w:hAnsi="宋体"/>
          <w:szCs w:val="21"/>
        </w:rPr>
        <w:t xml:space="preserve">需要承包人报送样品的材料或工程设备，样品的种类、名称、规格、数量要求：</w:t>
      </w:r>
      <w:r>
        <w:rPr>
          <w:rFonts w:ascii="宋体" w:hAnsi="宋体"/>
          <w:szCs w:val="21"/>
          <w:u w:val="single"/>
        </w:rPr>
        <w:t xml:space="preserve">  </w:t>
      </w:r>
      <w:r>
        <w:rPr>
          <w:rFonts w:hint="eastAsia" w:ascii="宋体" w:hAnsi="宋体"/>
          <w:szCs w:val="21"/>
          <w:u w:val="single"/>
        </w:rPr>
        <w:t xml:space="preserve">按有关规定和发包人要求执行。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（1）用于本工程之任何材料或设备，承包人应提供样本作认可之用，使用前必须得到发包人、监理人认可或批准。发包人、监理人对任何样本之认可或批准，并不会解除承包人按合同须履行之责任；</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（2）如发包人、监理人要求承包人提供不少于三家或三家以上的材料或设备品牌供选择或考察时，承包人须无条件执行且推荐品牌质量在同类或同行中为优等品；</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（3）承包人应在投标文件中明确材料或设备所选的品牌、厂家，如果承包人在投标文件中没有明确选用何种品牌，发包人可以指定其他任一品牌厂家，且合同价格不予调整；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发包人推荐品牌及要求详见清单，承包人必须在发包人规定的推荐品牌范围内提供样品或样册，经监理人、发包人确认后方可使用。发包人有权在招标文件规定推荐品牌范围内更换或调整材料，同时仍按承包人相应投标价格进行竣工结算；</w:t>
      </w:r>
      <w:r/>
    </w:p>
    <w:p>
      <w:pPr>
        <w:ind w:firstLine="420"/>
        <w:jc w:val="left"/>
        <w:spacing w:line="330" w:lineRule="exact"/>
        <w:rPr>
          <w:rFonts w:ascii="宋体" w:hAnsi="宋体"/>
          <w:szCs w:val="21"/>
          <w:u w:val="single"/>
        </w:rPr>
      </w:pPr>
      <w:r>
        <w:rPr>
          <w:rFonts w:hint="eastAsia" w:ascii="宋体" w:hAnsi="宋体"/>
          <w:szCs w:val="21"/>
          <w:u w:val="single"/>
        </w:rPr>
        <w:t xml:space="preserve">（5）发包人有权对承包人的材料采购环节进行监控，对此承包人不得拒绝。相关风险承包人在投标时需综合考虑，已包含在发包价内。</w:t>
      </w:r>
      <w:r>
        <w:rPr>
          <w:rFonts w:ascii="宋体" w:hAnsi="宋体"/>
          <w:szCs w:val="21"/>
          <w:u w:val="single"/>
        </w:rPr>
        <w:t xml:space="preserve"> </w:t>
      </w:r>
      <w:r/>
    </w:p>
    <w:p>
      <w:pPr>
        <w:ind w:firstLine="420"/>
        <w:spacing w:line="330" w:lineRule="exact"/>
        <w:rPr>
          <w:rFonts w:ascii="宋体" w:hAnsi="宋体"/>
          <w:szCs w:val="21"/>
        </w:rPr>
        <w:outlineLvl w:val="0"/>
      </w:pPr>
      <w:r>
        <w:rPr>
          <w:rFonts w:ascii="宋体" w:hAnsi="宋体"/>
          <w:szCs w:val="21"/>
        </w:rPr>
        <w:t xml:space="preserve">8.8 施工设备和临时设施</w:t>
      </w:r>
      <w:r/>
    </w:p>
    <w:p>
      <w:pPr>
        <w:ind w:firstLine="420"/>
        <w:jc w:val="left"/>
        <w:spacing w:line="330" w:lineRule="exact"/>
        <w:rPr>
          <w:rFonts w:ascii="宋体" w:hAnsi="宋体"/>
          <w:szCs w:val="21"/>
        </w:rPr>
      </w:pPr>
      <w:r>
        <w:rPr>
          <w:rFonts w:ascii="宋体" w:hAnsi="宋体"/>
          <w:szCs w:val="21"/>
        </w:rPr>
        <w:t xml:space="preserve">8.8.1 承包人提供的施工设备和临时设施</w:t>
      </w:r>
      <w:r/>
    </w:p>
    <w:p>
      <w:pPr>
        <w:ind w:firstLine="420"/>
        <w:jc w:val="left"/>
        <w:spacing w:line="330" w:lineRule="exact"/>
        <w:rPr>
          <w:rFonts w:ascii="宋体" w:hAnsi="宋体"/>
          <w:szCs w:val="21"/>
        </w:rPr>
      </w:pPr>
      <w:r>
        <w:rPr>
          <w:rFonts w:ascii="宋体" w:hAnsi="宋体"/>
          <w:szCs w:val="21"/>
        </w:rPr>
        <w:t xml:space="preserve">关于修建临时设施费用承担的约定：</w:t>
      </w:r>
      <w:r>
        <w:rPr>
          <w:rFonts w:ascii="宋体" w:hAnsi="宋体"/>
          <w:szCs w:val="21"/>
          <w:u w:val="single"/>
        </w:rPr>
        <w:t xml:space="preserve">  </w:t>
      </w:r>
      <w:r>
        <w:rPr>
          <w:rFonts w:hint="eastAsia" w:ascii="宋体" w:hAnsi="宋体"/>
          <w:szCs w:val="21"/>
          <w:u w:val="single"/>
        </w:rPr>
        <w:t xml:space="preserve">费用由中标单位承担</w:t>
      </w:r>
      <w:r>
        <w:rPr>
          <w:rFonts w:ascii="宋体" w:hAnsi="宋体"/>
          <w:szCs w:val="21"/>
          <w:u w:val="single"/>
        </w:rPr>
        <w:t xml:space="preserve"> </w:t>
      </w:r>
      <w:r>
        <w:rPr>
          <w:rFonts w:ascii="宋体" w:hAnsi="宋体"/>
          <w:szCs w:val="21"/>
        </w:rPr>
        <w:t xml:space="preserve">。</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689"/>
        <w:ind w:firstLine="422"/>
        <w:spacing w:before="0" w:after="0" w:line="330" w:lineRule="exact"/>
        <w:rPr>
          <w:rFonts w:ascii="宋体" w:hAnsi="宋体"/>
          <w:sz w:val="21"/>
          <w:szCs w:val="21"/>
        </w:rPr>
      </w:pPr>
      <w:r/>
      <w:bookmarkStart w:id="259" w:name="_Toc351203641"/>
      <w:r>
        <w:rPr>
          <w:rFonts w:ascii="宋体" w:hAnsi="宋体"/>
          <w:sz w:val="21"/>
          <w:szCs w:val="21"/>
        </w:rPr>
        <w:t xml:space="preserve">9</w:t>
      </w:r>
      <w:bookmarkEnd w:id="238"/>
      <w:r/>
      <w:bookmarkEnd w:id="239"/>
      <w:r/>
      <w:bookmarkEnd w:id="240"/>
      <w:r/>
      <w:bookmarkStart w:id="260" w:name="_Toc297123533"/>
      <w:r/>
      <w:bookmarkStart w:id="261" w:name="_Toc300934982"/>
      <w:r/>
      <w:bookmarkStart w:id="262" w:name="_Toc297216192"/>
      <w:r/>
      <w:bookmarkStart w:id="263" w:name="_Toc312677495"/>
      <w:r/>
      <w:bookmarkStart w:id="264" w:name="_Toc303539139"/>
      <w:r/>
      <w:bookmarkStart w:id="265" w:name="_Toc312678021"/>
      <w:r/>
      <w:bookmarkStart w:id="266" w:name="_Toc304295559"/>
      <w:r/>
      <w:bookmarkStart w:id="267" w:name="_Toc267251427"/>
      <w:r/>
      <w:bookmarkStart w:id="268" w:name="_Toc296944512"/>
      <w:r/>
      <w:bookmarkStart w:id="269" w:name="_Toc296891213"/>
      <w:r/>
      <w:bookmarkStart w:id="270" w:name="_Toc296346674"/>
      <w:r/>
      <w:bookmarkStart w:id="271" w:name="_Toc297048359"/>
      <w:r/>
      <w:bookmarkStart w:id="272" w:name="_Toc267251428"/>
      <w:r/>
      <w:bookmarkStart w:id="273" w:name="_Toc296503173"/>
      <w:r/>
      <w:bookmarkStart w:id="274" w:name="_Toc292559378"/>
      <w:r/>
      <w:bookmarkStart w:id="275" w:name="_Toc296891001"/>
      <w:r/>
      <w:bookmarkStart w:id="276" w:name="_Toc296347172"/>
      <w:r/>
      <w:bookmarkStart w:id="277" w:name="_Toc297120473"/>
      <w:r/>
      <w:bookmarkStart w:id="278" w:name="_Toc292559883"/>
      <w:r>
        <w:rPr>
          <w:rFonts w:ascii="宋体" w:hAnsi="宋体"/>
          <w:sz w:val="21"/>
          <w:szCs w:val="21"/>
        </w:rPr>
        <w:t xml:space="preserve">. 试验与检验</w:t>
      </w:r>
      <w:bookmarkEnd w:id="259"/>
      <w:r/>
      <w:bookmarkEnd w:id="260"/>
      <w:r/>
      <w:bookmarkEnd w:id="261"/>
      <w:r/>
      <w:bookmarkEnd w:id="262"/>
      <w:r/>
      <w:bookmarkEnd w:id="263"/>
      <w:r/>
      <w:bookmarkEnd w:id="264"/>
      <w:r/>
      <w:bookmarkEnd w:id="265"/>
      <w:r/>
      <w:bookmarkEnd w:id="266"/>
      <w:r/>
      <w:r/>
    </w:p>
    <w:p>
      <w:pPr>
        <w:ind w:firstLine="420"/>
        <w:spacing w:line="330" w:lineRule="exact"/>
        <w:rPr>
          <w:rFonts w:ascii="宋体" w:hAnsi="宋体"/>
          <w:szCs w:val="21"/>
        </w:rPr>
      </w:pPr>
      <w:r>
        <w:rPr>
          <w:rFonts w:ascii="宋体" w:hAnsi="宋体"/>
          <w:szCs w:val="21"/>
        </w:rPr>
        <w:t xml:space="preserve">9</w:t>
      </w:r>
      <w:bookmarkStart w:id="279" w:name="_Toc297123534"/>
      <w:r/>
      <w:bookmarkStart w:id="280" w:name="_Toc300934983"/>
      <w:r/>
      <w:bookmarkStart w:id="281" w:name="_Toc312678022"/>
      <w:r/>
      <w:bookmarkStart w:id="282" w:name="_Toc304295560"/>
      <w:r/>
      <w:bookmarkStart w:id="283" w:name="_Toc297216193"/>
      <w:r/>
      <w:bookmarkStart w:id="284" w:name="_Toc303539140"/>
      <w:r/>
      <w:bookmarkStart w:id="285" w:name="_Toc312677496"/>
      <w:r>
        <w:rPr>
          <w:rFonts w:ascii="宋体" w:hAnsi="宋体"/>
          <w:szCs w:val="21"/>
        </w:rPr>
        <w:t xml:space="preserve">.1试验设备与试验人员</w:t>
      </w:r>
      <w:bookmarkEnd w:id="279"/>
      <w:r/>
      <w:bookmarkEnd w:id="280"/>
      <w:r/>
      <w:bookmarkEnd w:id="281"/>
      <w:r/>
      <w:bookmarkEnd w:id="282"/>
      <w:r/>
      <w:bookmarkEnd w:id="283"/>
      <w:r/>
      <w:bookmarkEnd w:id="284"/>
      <w:r/>
      <w:bookmarkEnd w:id="285"/>
      <w:r/>
      <w:r/>
    </w:p>
    <w:p>
      <w:pPr>
        <w:ind w:firstLine="420"/>
        <w:jc w:val="left"/>
        <w:spacing w:line="330" w:lineRule="exact"/>
        <w:rPr>
          <w:rFonts w:ascii="宋体" w:hAnsi="宋体"/>
          <w:szCs w:val="21"/>
        </w:rPr>
      </w:pPr>
      <w:r>
        <w:rPr>
          <w:rFonts w:ascii="宋体" w:hAnsi="宋体"/>
          <w:szCs w:val="21"/>
        </w:rPr>
        <w:t xml:space="preserve">9</w:t>
      </w:r>
      <w:bookmarkStart w:id="286" w:name="_Toc312678023"/>
      <w:r/>
      <w:bookmarkStart w:id="287" w:name="_Toc304295561"/>
      <w:r/>
      <w:bookmarkStart w:id="288" w:name="_Toc303539141"/>
      <w:r/>
      <w:bookmarkStart w:id="289" w:name="_Toc300934984"/>
      <w:r/>
      <w:bookmarkStart w:id="290" w:name="_Toc297216194"/>
      <w:r/>
      <w:bookmarkStart w:id="291" w:name="_Toc297123535"/>
      <w:r/>
      <w:bookmarkStart w:id="292" w:name="_Toc312677497"/>
      <w:r/>
      <w:bookmarkStart w:id="293" w:name="_Toc318581174"/>
      <w:r>
        <w:rPr>
          <w:rFonts w:ascii="宋体" w:hAnsi="宋体"/>
          <w:szCs w:val="21"/>
        </w:rPr>
        <w:t xml:space="preserve">.1.2 试验设备</w:t>
      </w:r>
      <w:r/>
    </w:p>
    <w:p>
      <w:pPr>
        <w:ind w:firstLine="420"/>
        <w:jc w:val="left"/>
        <w:spacing w:line="330" w:lineRule="exact"/>
        <w:rPr>
          <w:rFonts w:ascii="宋体" w:hAnsi="宋体"/>
          <w:szCs w:val="21"/>
        </w:rPr>
      </w:pPr>
      <w:r>
        <w:rPr>
          <w:rFonts w:ascii="宋体" w:hAnsi="宋体"/>
          <w:szCs w:val="21"/>
        </w:rPr>
        <w:t xml:space="preserve">施工现场需要配置的试验场所：</w:t>
      </w:r>
      <w:bookmarkEnd w:id="286"/>
      <w:r/>
      <w:bookmarkEnd w:id="287"/>
      <w:r/>
      <w:bookmarkEnd w:id="288"/>
      <w:r/>
      <w:bookmarkEnd w:id="289"/>
      <w:r/>
      <w:bookmarkEnd w:id="290"/>
      <w:r/>
      <w:bookmarkEnd w:id="291"/>
      <w:r/>
      <w:bookmarkEnd w:id="292"/>
      <w:r/>
      <w:bookmarkStart w:id="294" w:name="_Toc300934985"/>
      <w:r/>
      <w:bookmarkStart w:id="295" w:name="_Toc312677498"/>
      <w:r/>
      <w:bookmarkStart w:id="296" w:name="_Toc312678024"/>
      <w:r/>
      <w:bookmarkStart w:id="297" w:name="_Toc297216195"/>
      <w:r/>
      <w:bookmarkStart w:id="298" w:name="_Toc303539142"/>
      <w:r/>
      <w:bookmarkStart w:id="299" w:name="_Toc304295562"/>
      <w:r/>
      <w:bookmarkStart w:id="300" w:name="_Toc297123536"/>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按现行相关规定、质监部门的有关要求及监理人指示进行配置</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施工现场需要具备的其他试验条件：</w:t>
      </w:r>
      <w:r>
        <w:rPr>
          <w:rFonts w:hint="eastAsia" w:ascii="宋体" w:hAnsi="宋体"/>
          <w:szCs w:val="21"/>
          <w:u w:val="single"/>
        </w:rPr>
        <w:t xml:space="preserve">按现行相关规定、质监部门的有关要求及监理人指示进行配置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9.4 现场工艺试验</w:t>
      </w:r>
      <w:r>
        <w:rPr>
          <w:rFonts w:hint="eastAsia"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现场工艺试验的有关约定：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293"/>
      <w:r/>
      <w:bookmarkEnd w:id="294"/>
      <w:r/>
      <w:bookmarkEnd w:id="295"/>
      <w:r/>
      <w:bookmarkEnd w:id="296"/>
      <w:r/>
      <w:bookmarkEnd w:id="297"/>
      <w:r/>
      <w:bookmarkEnd w:id="298"/>
      <w:r/>
      <w:bookmarkEnd w:id="299"/>
      <w:r/>
      <w:bookmarkEnd w:id="300"/>
      <w:r/>
      <w:r/>
    </w:p>
    <w:p>
      <w:pPr>
        <w:pStyle w:val="689"/>
        <w:ind w:firstLine="422"/>
        <w:spacing w:before="0" w:after="0" w:line="330" w:lineRule="exact"/>
        <w:rPr>
          <w:rFonts w:ascii="宋体" w:hAnsi="宋体"/>
          <w:sz w:val="21"/>
          <w:szCs w:val="21"/>
        </w:rPr>
      </w:pPr>
      <w:r/>
      <w:bookmarkStart w:id="301" w:name="_Toc351203642"/>
      <w:r>
        <w:rPr>
          <w:rFonts w:ascii="宋体" w:hAnsi="宋体"/>
          <w:sz w:val="21"/>
          <w:szCs w:val="21"/>
        </w:rPr>
        <w:t xml:space="preserve">1</w:t>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Start w:id="302" w:name="_Toc312678025"/>
      <w:r/>
      <w:bookmarkStart w:id="303" w:name="_Toc296891021"/>
      <w:r/>
      <w:bookmarkStart w:id="304" w:name="_Toc304295566"/>
      <w:r/>
      <w:bookmarkStart w:id="305" w:name="_Toc296346694"/>
      <w:r/>
      <w:bookmarkStart w:id="306" w:name="_Toc303539146"/>
      <w:r/>
      <w:bookmarkStart w:id="307" w:name="_Toc296347192"/>
      <w:r/>
      <w:bookmarkStart w:id="308" w:name="_Toc300934989"/>
      <w:r/>
      <w:bookmarkStart w:id="309" w:name="_Toc296891233"/>
      <w:r/>
      <w:bookmarkStart w:id="310" w:name="_Toc296944532"/>
      <w:r/>
      <w:bookmarkStart w:id="311" w:name="_Toc292559398"/>
      <w:r/>
      <w:bookmarkStart w:id="312" w:name="_Toc297048379"/>
      <w:r/>
      <w:bookmarkStart w:id="313" w:name="_Toc297123540"/>
      <w:r/>
      <w:bookmarkStart w:id="314" w:name="_Toc297120493"/>
      <w:r/>
      <w:bookmarkStart w:id="315" w:name="_Toc297216199"/>
      <w:r/>
      <w:bookmarkStart w:id="316" w:name="_Toc292559903"/>
      <w:r/>
      <w:bookmarkStart w:id="317" w:name="_Toc312677499"/>
      <w:r/>
      <w:bookmarkStart w:id="318" w:name="_Toc296503193"/>
      <w:r/>
      <w:bookmarkStart w:id="319" w:name="_Toc267251440"/>
      <w:r/>
      <w:bookmarkStart w:id="320" w:name="_Toc267251437"/>
      <w:r/>
      <w:bookmarkStart w:id="321" w:name="_Toc267251433"/>
      <w:r/>
      <w:bookmarkStart w:id="322" w:name="_Toc267251439"/>
      <w:r/>
      <w:bookmarkStart w:id="323" w:name="_Toc267251435"/>
      <w:r/>
      <w:bookmarkStart w:id="324" w:name="_Toc267251441"/>
      <w:r/>
      <w:bookmarkStart w:id="325" w:name="_Toc267251442"/>
      <w:r>
        <w:rPr>
          <w:rFonts w:ascii="宋体" w:hAnsi="宋体"/>
          <w:sz w:val="21"/>
          <w:szCs w:val="21"/>
        </w:rPr>
        <w:t xml:space="preserve">0. 变更</w:t>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r/>
    </w:p>
    <w:p>
      <w:pPr>
        <w:ind w:firstLine="420"/>
        <w:spacing w:line="330" w:lineRule="exact"/>
        <w:rPr>
          <w:rFonts w:ascii="宋体" w:hAnsi="宋体"/>
          <w:szCs w:val="21"/>
        </w:rPr>
      </w:pPr>
      <w:r>
        <w:rPr>
          <w:rFonts w:ascii="宋体" w:hAnsi="宋体"/>
          <w:szCs w:val="21"/>
        </w:rPr>
        <w:t xml:space="preserve">1</w:t>
      </w:r>
      <w:bookmarkStart w:id="326" w:name="_Toc312678026"/>
      <w:r/>
      <w:bookmarkStart w:id="327" w:name="_Toc303539147"/>
      <w:r/>
      <w:bookmarkStart w:id="328" w:name="_Toc296346695"/>
      <w:r/>
      <w:bookmarkStart w:id="329" w:name="_Toc292559904"/>
      <w:r/>
      <w:bookmarkStart w:id="330" w:name="_Toc304295567"/>
      <w:r/>
      <w:bookmarkStart w:id="331" w:name="_Toc312677500"/>
      <w:r/>
      <w:bookmarkStart w:id="332" w:name="_Toc297120494"/>
      <w:r/>
      <w:bookmarkStart w:id="333" w:name="_Toc297048380"/>
      <w:r/>
      <w:bookmarkStart w:id="334" w:name="_Toc296503194"/>
      <w:r/>
      <w:bookmarkStart w:id="335" w:name="_Toc296347193"/>
      <w:r/>
      <w:bookmarkStart w:id="336" w:name="_Toc297123541"/>
      <w:r/>
      <w:bookmarkStart w:id="337" w:name="_Toc292559399"/>
      <w:r/>
      <w:bookmarkStart w:id="338" w:name="_Toc300934990"/>
      <w:r/>
      <w:bookmarkStart w:id="339" w:name="_Toc297216200"/>
      <w:r/>
      <w:bookmarkStart w:id="340" w:name="_Toc296891022"/>
      <w:r/>
      <w:bookmarkStart w:id="341" w:name="_Toc296891234"/>
      <w:r/>
      <w:bookmarkStart w:id="342" w:name="_Toc296944533"/>
      <w:r>
        <w:rPr>
          <w:rFonts w:ascii="宋体" w:hAnsi="宋体"/>
          <w:szCs w:val="21"/>
        </w:rPr>
        <w:t xml:space="preserve">0.1变更的范围</w:t>
      </w:r>
      <w:r/>
    </w:p>
    <w:p>
      <w:pPr>
        <w:ind w:firstLine="420"/>
        <w:jc w:val="left"/>
        <w:spacing w:line="330" w:lineRule="exact"/>
        <w:rPr>
          <w:rFonts w:ascii="宋体" w:hAnsi="宋体"/>
          <w:szCs w:val="21"/>
        </w:rPr>
      </w:pPr>
      <w:r>
        <w:rPr>
          <w:rFonts w:ascii="宋体" w:hAnsi="宋体"/>
          <w:szCs w:val="21"/>
        </w:rPr>
        <w:t xml:space="preserve">关于</w:t>
      </w:r>
      <w:r>
        <w:rPr>
          <w:rFonts w:hint="eastAsia" w:ascii="宋体" w:hAnsi="宋体"/>
          <w:szCs w:val="21"/>
          <w:lang w:eastAsia="zh-CN"/>
        </w:rPr>
        <w:t xml:space="preserve">变更</w:t>
      </w:r>
      <w:r>
        <w:rPr>
          <w:rFonts w:ascii="宋体" w:hAnsi="宋体"/>
          <w:szCs w:val="21"/>
        </w:rPr>
        <w:t xml:space="preserve">范围的约定：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10.4 变更估价</w:t>
      </w:r>
      <w:r/>
    </w:p>
    <w:p>
      <w:pPr>
        <w:ind w:firstLine="420"/>
        <w:jc w:val="left"/>
        <w:spacing w:line="330" w:lineRule="exact"/>
        <w:rPr>
          <w:rFonts w:ascii="宋体" w:hAnsi="宋体"/>
          <w:szCs w:val="21"/>
        </w:rPr>
      </w:pPr>
      <w:r>
        <w:rPr>
          <w:rFonts w:hint="eastAsia" w:ascii="宋体" w:hAnsi="宋体"/>
          <w:szCs w:val="21"/>
        </w:rPr>
        <w:t xml:space="preserve">10.4.1 变更估价原则</w:t>
      </w:r>
      <w:r/>
    </w:p>
    <w:p>
      <w:pPr>
        <w:ind w:firstLine="420"/>
        <w:jc w:val="left"/>
        <w:spacing w:line="330" w:lineRule="exact"/>
        <w:rPr>
          <w:rFonts w:hint="eastAsia" w:ascii="宋体" w:hAnsi="宋体"/>
          <w:szCs w:val="21"/>
          <w:u w:val="single"/>
        </w:rPr>
      </w:pPr>
      <w:r>
        <w:rPr>
          <w:rFonts w:ascii="宋体" w:hAnsi="宋体"/>
          <w:szCs w:val="21"/>
        </w:rPr>
        <w:t xml:space="preserve">关于变更估价的约定</w:t>
      </w:r>
      <w:r>
        <w:rPr>
          <w:rFonts w:hint="eastAsia" w:ascii="宋体" w:hAnsi="宋体"/>
          <w:szCs w:val="21"/>
          <w:lang w:eastAsia="zh-CN"/>
        </w:rPr>
        <w:t xml:space="preserve">：</w:t>
      </w:r>
      <w:r>
        <w:rPr>
          <w:rFonts w:ascii="宋体" w:hAnsi="宋体"/>
          <w:szCs w:val="21"/>
        </w:rPr>
        <w:t xml:space="preserve"> </w:t>
      </w:r>
      <w:r>
        <w:rPr>
          <w:rFonts w:hint="eastAsia" w:ascii="宋体" w:hAnsi="宋体"/>
          <w:szCs w:val="21"/>
          <w:u w:val="single"/>
        </w:rPr>
        <w:t xml:space="preserve">有效的工程变更签证的认定原则：在工程项目实施过程中发生的变更，签证单上必须有发包人、监理人、承包人（项目部）的签字和盖章，方可作为结算的</w:t>
      </w:r>
      <w:r>
        <w:rPr>
          <w:rFonts w:hint="eastAsia" w:ascii="宋体" w:hAnsi="宋体"/>
          <w:szCs w:val="21"/>
          <w:u w:val="single"/>
        </w:rPr>
        <w:t xml:space="preserve">依据；签证单上必须明确签证的原因、图片资料、位置、尺寸、数量、材料、人工、机械台班等和签证时间，关于临时用工的签证事项，双方应在签证通知单上协商确定以下问题：工作内容及工作量、工作时间、工作人数。当变更的工作内容完成之后，承包人要及时督促监理人和发包人签字盖章确认，对于隐蔽工程的签证，必须在覆盖前完成验收手续、工程量的确认和费用的报送，否则发包人可以不予支付；对于其他签证，承包人要及时督促监理人和发包人必须在完工后七日内签字盖章确认，承包人每月底报送当月符合本合同范围的变更签证预算。每月初发包人和承包人应就</w:t>
      </w:r>
      <w:r>
        <w:rPr>
          <w:rFonts w:hint="eastAsia" w:ascii="宋体" w:hAnsi="宋体"/>
          <w:szCs w:val="21"/>
          <w:u w:val="single"/>
          <w:lang w:eastAsia="zh-CN"/>
        </w:rPr>
        <w:t xml:space="preserve">截至</w:t>
      </w:r>
      <w:r>
        <w:rPr>
          <w:rFonts w:hint="eastAsia" w:ascii="宋体" w:hAnsi="宋体"/>
          <w:szCs w:val="21"/>
          <w:u w:val="single"/>
        </w:rPr>
        <w:t xml:space="preserve">上月末尚未确定最终审定价的变更的费用预算书，进行综合性核对和价格商谈，并形成核对与商谈记录清单。所有的变更必须严格按照发包人的相关程序执行，发包人指令以及盖有发包人受控章的变更图可作为结算依据，</w:t>
      </w:r>
      <w:r>
        <w:rPr>
          <w:rFonts w:hint="eastAsia" w:ascii="宋体" w:hAnsi="宋体"/>
          <w:szCs w:val="21"/>
          <w:u w:val="single"/>
          <w:lang w:eastAsia="zh-CN"/>
        </w:rPr>
        <w:t xml:space="preserve">其他包括</w:t>
      </w:r>
      <w:r>
        <w:rPr>
          <w:rFonts w:hint="eastAsia" w:ascii="宋体" w:hAnsi="宋体"/>
          <w:szCs w:val="21"/>
          <w:u w:val="single"/>
        </w:rPr>
        <w:t xml:space="preserve">施工组织设计（施工方案）、会审记录、洽商、会议纪要等未经发包人和监理人签字盖章的均不作为结算依据。承包人须在事件发生后七天内办理签证，逾期未办的，均按有利于发包人一方的解释为准，发包人可自行决定是否调整合同价款以及如果发包人决定调整合同价款时，相应调整的具体金额。</w:t>
      </w:r>
      <w:r/>
    </w:p>
    <w:p>
      <w:pPr>
        <w:ind w:firstLine="420"/>
        <w:jc w:val="left"/>
        <w:spacing w:line="330" w:lineRule="exact"/>
        <w:rPr>
          <w:rFonts w:ascii="宋体" w:hAnsi="宋体"/>
          <w:szCs w:val="21"/>
          <w:u w:val="single"/>
        </w:rPr>
      </w:pPr>
      <w:r>
        <w:rPr>
          <w:rFonts w:hint="eastAsia" w:ascii="宋体" w:hAnsi="宋体"/>
          <w:szCs w:val="21"/>
          <w:u w:val="single"/>
        </w:rPr>
        <w:t xml:space="preserve">今后双方签订补充协议等书面文件，必须经承、发包人双方法定代表人签章并加盖单位公章后生效（使用部门章或无法定代表人签章的无效），任何</w:t>
      </w:r>
      <w:r>
        <w:rPr>
          <w:rFonts w:hint="eastAsia" w:ascii="宋体" w:hAnsi="宋体"/>
          <w:szCs w:val="21"/>
          <w:u w:val="single"/>
          <w:lang w:eastAsia="zh-CN"/>
        </w:rPr>
        <w:t xml:space="preserve">涉及</w:t>
      </w:r>
      <w:r>
        <w:rPr>
          <w:rFonts w:hint="eastAsia" w:ascii="宋体" w:hAnsi="宋体"/>
          <w:szCs w:val="21"/>
          <w:u w:val="single"/>
        </w:rPr>
        <w:t xml:space="preserve">调整工程价款的变更、签证必须经发包人批准并签字盖章否则无效</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43" w:name="_Toc297120497"/>
      <w:r/>
      <w:bookmarkStart w:id="344" w:name="_Toc297048383"/>
      <w:r/>
      <w:bookmarkStart w:id="345" w:name="_Toc296891237"/>
      <w:r/>
      <w:bookmarkStart w:id="346" w:name="_Toc297216203"/>
      <w:r/>
      <w:bookmarkStart w:id="347" w:name="_Toc296346698"/>
      <w:r/>
      <w:bookmarkStart w:id="348" w:name="_Toc300934993"/>
      <w:r/>
      <w:bookmarkStart w:id="349" w:name="_Toc297123544"/>
      <w:r/>
      <w:bookmarkStart w:id="350" w:name="_Toc296347196"/>
      <w:r/>
      <w:bookmarkStart w:id="351" w:name="_Toc292559907"/>
      <w:r/>
      <w:bookmarkStart w:id="352" w:name="_Toc303539150"/>
      <w:r/>
      <w:bookmarkStart w:id="353" w:name="_Toc292559402"/>
      <w:r/>
      <w:bookmarkStart w:id="354" w:name="_Toc296503197"/>
      <w:r/>
      <w:bookmarkStart w:id="355" w:name="_Toc296891025"/>
      <w:r/>
      <w:bookmarkStart w:id="356" w:name="_Toc296944536"/>
      <w:r/>
      <w:bookmarkStart w:id="357" w:name="_Toc312677503"/>
      <w:r/>
      <w:bookmarkStart w:id="358" w:name="_Toc312678029"/>
      <w:r/>
      <w:bookmarkStart w:id="359" w:name="_Toc304295570"/>
      <w:r>
        <w:rPr>
          <w:rFonts w:ascii="宋体" w:hAnsi="宋体"/>
          <w:szCs w:val="21"/>
        </w:rPr>
        <w:t xml:space="preserve">0.5承</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Start w:id="360" w:name="_Toc296944542"/>
      <w:r/>
      <w:bookmarkStart w:id="361" w:name="_Toc292559408"/>
      <w:r/>
      <w:bookmarkStart w:id="362" w:name="_Toc296503203"/>
      <w:r/>
      <w:bookmarkStart w:id="363" w:name="_Toc296347202"/>
      <w:r/>
      <w:bookmarkStart w:id="364" w:name="_Toc297048389"/>
      <w:r/>
      <w:bookmarkStart w:id="365" w:name="_Toc297123545"/>
      <w:r/>
      <w:bookmarkStart w:id="366" w:name="_Toc300934994"/>
      <w:r/>
      <w:bookmarkStart w:id="367" w:name="_Toc296346704"/>
      <w:r/>
      <w:bookmarkStart w:id="368" w:name="_Toc303539151"/>
      <w:r/>
      <w:bookmarkStart w:id="369" w:name="_Toc292559913"/>
      <w:r/>
      <w:bookmarkStart w:id="370" w:name="_Toc296891031"/>
      <w:r/>
      <w:bookmarkStart w:id="371" w:name="_Toc296891243"/>
      <w:r/>
      <w:bookmarkStart w:id="372" w:name="_Toc297216204"/>
      <w:r/>
      <w:bookmarkStart w:id="373" w:name="_Toc297120503"/>
      <w:r>
        <w:rPr>
          <w:rFonts w:ascii="宋体" w:hAnsi="宋体"/>
          <w:szCs w:val="21"/>
        </w:rPr>
        <w:t xml:space="preserve">包人的合理化建议</w:t>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r/>
    </w:p>
    <w:p>
      <w:pPr>
        <w:ind w:firstLine="420"/>
        <w:jc w:val="left"/>
        <w:spacing w:line="330" w:lineRule="exact"/>
        <w:rPr>
          <w:rFonts w:ascii="宋体" w:hAnsi="宋体"/>
          <w:szCs w:val="21"/>
        </w:rPr>
      </w:pPr>
      <w:r>
        <w:rPr>
          <w:rFonts w:ascii="宋体" w:hAnsi="宋体"/>
          <w:szCs w:val="21"/>
        </w:rPr>
        <w:t xml:space="preserve">监理人审查承包人合理化建议的期限：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发包人审批承包人合理化建议的期限：</w:t>
      </w:r>
      <w:r>
        <w:rPr>
          <w:rFonts w:ascii="宋体" w:hAnsi="宋体"/>
          <w:szCs w:val="21"/>
          <w:u w:val="single"/>
        </w:rPr>
        <w:t xml:space="preserve"> </w:t>
      </w:r>
      <w:r>
        <w:rPr>
          <w:rFonts w:hint="eastAsia" w:ascii="宋体" w:hAnsi="宋体"/>
          <w:szCs w:val="21"/>
          <w:u w:val="single"/>
        </w:rPr>
        <w:t xml:space="preserve">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承</w:t>
      </w:r>
      <w:bookmarkStart w:id="374" w:name="_Toc292559914"/>
      <w:r/>
      <w:bookmarkStart w:id="375" w:name="_Toc296944543"/>
      <w:r/>
      <w:bookmarkStart w:id="376" w:name="_Toc303539152"/>
      <w:r/>
      <w:bookmarkStart w:id="377" w:name="_Toc312678030"/>
      <w:r/>
      <w:bookmarkStart w:id="378" w:name="_Toc296891244"/>
      <w:r/>
      <w:bookmarkStart w:id="379" w:name="_Toc296347203"/>
      <w:r/>
      <w:bookmarkStart w:id="380" w:name="_Toc296346705"/>
      <w:r/>
      <w:bookmarkStart w:id="381" w:name="_Toc312677504"/>
      <w:r/>
      <w:bookmarkStart w:id="382" w:name="_Toc304295571"/>
      <w:r/>
      <w:bookmarkStart w:id="383" w:name="_Toc292559409"/>
      <w:r/>
      <w:bookmarkStart w:id="384" w:name="_Toc318581175"/>
      <w:r/>
      <w:bookmarkStart w:id="385" w:name="_Toc297120504"/>
      <w:r/>
      <w:bookmarkStart w:id="386" w:name="_Toc297123546"/>
      <w:r/>
      <w:bookmarkStart w:id="387" w:name="_Toc297048390"/>
      <w:r/>
      <w:bookmarkStart w:id="388" w:name="_Toc296891032"/>
      <w:r/>
      <w:bookmarkStart w:id="389" w:name="_Toc300934995"/>
      <w:r/>
      <w:bookmarkStart w:id="390" w:name="_Toc297216205"/>
      <w:r/>
      <w:bookmarkStart w:id="391" w:name="_Toc296503204"/>
      <w:r>
        <w:rPr>
          <w:rFonts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r/>
    </w:p>
    <w:p>
      <w:pPr>
        <w:ind w:firstLine="420"/>
        <w:spacing w:line="330" w:lineRule="exact"/>
        <w:rPr>
          <w:rFonts w:ascii="宋体" w:hAnsi="宋体"/>
          <w:szCs w:val="21"/>
        </w:rPr>
        <w:outlineLvl w:val="0"/>
      </w:pPr>
      <w:r>
        <w:rPr>
          <w:rFonts w:ascii="宋体" w:hAnsi="宋体"/>
          <w:szCs w:val="21"/>
        </w:rPr>
        <w:t xml:space="preserve">1</w:t>
      </w:r>
      <w:bookmarkStart w:id="392" w:name="_Toc292559404"/>
      <w:r/>
      <w:bookmarkStart w:id="393" w:name="_Toc296347198"/>
      <w:r/>
      <w:bookmarkStart w:id="394" w:name="_Toc296891239"/>
      <w:r/>
      <w:bookmarkStart w:id="395" w:name="_Toc296346700"/>
      <w:r/>
      <w:bookmarkStart w:id="396" w:name="_Toc312678033"/>
      <w:r/>
      <w:bookmarkStart w:id="397" w:name="_Toc303539154"/>
      <w:r/>
      <w:bookmarkStart w:id="398" w:name="_Toc312677507"/>
      <w:r/>
      <w:bookmarkStart w:id="399" w:name="_Toc292559909"/>
      <w:r/>
      <w:bookmarkStart w:id="400" w:name="_Toc297216207"/>
      <w:r/>
      <w:bookmarkStart w:id="401" w:name="_Toc297120499"/>
      <w:r/>
      <w:bookmarkStart w:id="402" w:name="_Toc296944538"/>
      <w:r/>
      <w:bookmarkStart w:id="403" w:name="_Toc297123548"/>
      <w:r/>
      <w:bookmarkStart w:id="404" w:name="_Toc300934997"/>
      <w:r/>
      <w:bookmarkStart w:id="405" w:name="_Toc304295574"/>
      <w:r/>
      <w:bookmarkStart w:id="406" w:name="_Toc297048385"/>
      <w:r/>
      <w:bookmarkStart w:id="407" w:name="_Toc296503199"/>
      <w:r/>
      <w:bookmarkStart w:id="408" w:name="_Toc296891027"/>
      <w:r>
        <w:rPr>
          <w:rFonts w:ascii="宋体" w:hAnsi="宋体"/>
          <w:szCs w:val="21"/>
        </w:rPr>
        <w:t xml:space="preserve">0.7 暂估价</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
    </w:p>
    <w:p>
      <w:pPr>
        <w:ind w:firstLine="420"/>
        <w:jc w:val="left"/>
        <w:spacing w:line="330" w:lineRule="exact"/>
        <w:rPr>
          <w:rFonts w:ascii="宋体" w:hAnsi="宋体"/>
          <w:szCs w:val="21"/>
        </w:rPr>
      </w:pPr>
      <w:r>
        <w:rPr>
          <w:rFonts w:ascii="宋体" w:hAnsi="宋体"/>
          <w:szCs w:val="21"/>
        </w:rPr>
        <w:t xml:space="preserve">暂</w:t>
      </w:r>
      <w:bookmarkStart w:id="409" w:name="_Toc312677508"/>
      <w:r/>
      <w:bookmarkStart w:id="410" w:name="_Toc318581176"/>
      <w:r/>
      <w:bookmarkStart w:id="411" w:name="_Toc312678034"/>
      <w:r>
        <w:rPr>
          <w:rFonts w:ascii="宋体" w:hAnsi="宋体"/>
          <w:szCs w:val="21"/>
        </w:rPr>
        <w:t xml:space="preserve">估价材料和工程设备的明细详见附件</w:t>
      </w:r>
      <w:r>
        <w:rPr>
          <w:rFonts w:hint="eastAsia" w:ascii="宋体" w:hAnsi="宋体"/>
          <w:szCs w:val="21"/>
        </w:rPr>
        <w:t xml:space="preserve">11：《</w:t>
      </w:r>
      <w:r>
        <w:rPr>
          <w:rFonts w:ascii="宋体" w:hAnsi="宋体"/>
          <w:szCs w:val="21"/>
        </w:rPr>
        <w:t xml:space="preserve">暂估价一览表</w:t>
      </w:r>
      <w:r>
        <w:rPr>
          <w:rFonts w:hint="eastAsia" w:ascii="宋体" w:hAnsi="宋体"/>
          <w:szCs w:val="21"/>
        </w:rPr>
        <w:t xml:space="preserve">》。</w:t>
      </w:r>
      <w:bookmarkEnd w:id="409"/>
      <w:r/>
      <w:bookmarkEnd w:id="410"/>
      <w:r/>
      <w:bookmarkEnd w:id="411"/>
      <w:r/>
      <w:r/>
    </w:p>
    <w:p>
      <w:pPr>
        <w:ind w:firstLine="420"/>
        <w:jc w:val="left"/>
        <w:spacing w:line="330" w:lineRule="exact"/>
        <w:rPr>
          <w:rFonts w:ascii="宋体" w:hAnsi="宋体"/>
          <w:szCs w:val="21"/>
        </w:rPr>
      </w:pPr>
      <w:r>
        <w:rPr>
          <w:rFonts w:ascii="宋体" w:hAnsi="宋体"/>
          <w:szCs w:val="21"/>
        </w:rPr>
        <w:t xml:space="preserve">1</w:t>
      </w:r>
      <w:bookmarkStart w:id="412" w:name="_Toc312677509"/>
      <w:r/>
      <w:bookmarkStart w:id="413" w:name="_Toc318581177"/>
      <w:r/>
      <w:bookmarkStart w:id="414" w:name="_Toc312678035"/>
      <w:r>
        <w:rPr>
          <w:rFonts w:ascii="宋体" w:hAnsi="宋体"/>
          <w:szCs w:val="21"/>
        </w:rPr>
        <w:t xml:space="preserve">0.7.1 依法必须招标的暂估价项目</w:t>
      </w:r>
      <w:bookmarkEnd w:id="412"/>
      <w:r/>
      <w:bookmarkEnd w:id="413"/>
      <w:r/>
      <w:bookmarkEnd w:id="414"/>
      <w:r/>
      <w:r/>
    </w:p>
    <w:p>
      <w:pPr>
        <w:ind w:firstLine="420"/>
        <w:jc w:val="left"/>
        <w:spacing w:line="330" w:lineRule="exact"/>
        <w:rPr>
          <w:rFonts w:ascii="宋体" w:hAnsi="宋体"/>
          <w:szCs w:val="21"/>
        </w:rPr>
      </w:pPr>
      <w:r>
        <w:rPr>
          <w:rFonts w:ascii="宋体" w:hAnsi="宋体"/>
          <w:szCs w:val="21"/>
        </w:rPr>
        <w:t xml:space="preserve">对于依法必须招标的暂估价项目的确认和批准采取第</w:t>
      </w:r>
      <w:r>
        <w:rPr>
          <w:rFonts w:ascii="宋体" w:hAnsi="宋体"/>
          <w:szCs w:val="21"/>
          <w:u w:val="single"/>
        </w:rPr>
        <w:t xml:space="preserve">    </w:t>
      </w:r>
      <w:r>
        <w:rPr>
          <w:rFonts w:ascii="宋体" w:hAnsi="宋体"/>
          <w:szCs w:val="21"/>
        </w:rPr>
        <w:t xml:space="preserve">种方式确定。</w:t>
      </w:r>
      <w:r/>
    </w:p>
    <w:p>
      <w:pPr>
        <w:ind w:firstLine="420"/>
        <w:jc w:val="left"/>
        <w:spacing w:line="330" w:lineRule="exact"/>
        <w:rPr>
          <w:rFonts w:ascii="宋体" w:hAnsi="宋体"/>
          <w:szCs w:val="21"/>
        </w:rPr>
      </w:pPr>
      <w:r>
        <w:rPr>
          <w:rFonts w:ascii="宋体" w:hAnsi="宋体"/>
          <w:szCs w:val="21"/>
        </w:rPr>
        <w:t xml:space="preserve">10.7.2 不属于依法必须招标的暂估价项目</w:t>
      </w:r>
      <w:r/>
    </w:p>
    <w:p>
      <w:pPr>
        <w:ind w:firstLine="420"/>
        <w:jc w:val="left"/>
        <w:spacing w:line="330" w:lineRule="exact"/>
        <w:rPr>
          <w:rFonts w:ascii="宋体" w:hAnsi="宋体"/>
          <w:szCs w:val="21"/>
        </w:rPr>
      </w:pPr>
      <w:r>
        <w:rPr>
          <w:rFonts w:ascii="宋体" w:hAnsi="宋体"/>
          <w:szCs w:val="21"/>
        </w:rPr>
        <w:t xml:space="preserve">对于不属于依法必须招标的暂估价项目的确认和批准采取第</w:t>
      </w:r>
      <w:r>
        <w:rPr>
          <w:rFonts w:ascii="宋体" w:hAnsi="宋体"/>
          <w:szCs w:val="21"/>
          <w:u w:val="single"/>
        </w:rPr>
        <w:t xml:space="preserve">   </w:t>
      </w:r>
      <w:r>
        <w:rPr>
          <w:rFonts w:ascii="宋体" w:hAnsi="宋体"/>
          <w:szCs w:val="21"/>
        </w:rPr>
        <w:t xml:space="preserve"> 种方式确定。</w:t>
      </w:r>
      <w:r/>
    </w:p>
    <w:p>
      <w:pPr>
        <w:ind w:firstLine="420"/>
        <w:jc w:val="left"/>
        <w:spacing w:line="330" w:lineRule="exact"/>
        <w:rPr>
          <w:rFonts w:ascii="宋体" w:hAnsi="宋体"/>
          <w:szCs w:val="21"/>
        </w:rPr>
      </w:pPr>
      <w:r>
        <w:rPr>
          <w:rFonts w:ascii="宋体" w:hAnsi="宋体"/>
          <w:szCs w:val="21"/>
        </w:rPr>
        <w:t xml:space="preserve">第3种方式：承包人直接实施的暂估价项目</w:t>
      </w:r>
      <w:r/>
    </w:p>
    <w:p>
      <w:pPr>
        <w:ind w:firstLine="420"/>
        <w:jc w:val="left"/>
        <w:spacing w:line="330" w:lineRule="exact"/>
        <w:rPr>
          <w:rFonts w:ascii="宋体" w:hAnsi="宋体"/>
          <w:szCs w:val="21"/>
        </w:rPr>
      </w:pPr>
      <w:r>
        <w:rPr>
          <w:rFonts w:ascii="宋体" w:hAnsi="宋体"/>
          <w:szCs w:val="21"/>
        </w:rPr>
        <w:t xml:space="preserve">承包人直接实施的暂估价项目的约定：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10.8 暂列金额</w:t>
      </w:r>
      <w:r/>
    </w:p>
    <w:p>
      <w:pPr>
        <w:ind w:firstLine="420"/>
        <w:jc w:val="left"/>
        <w:spacing w:line="330" w:lineRule="exact"/>
        <w:rPr>
          <w:rFonts w:ascii="宋体" w:hAnsi="宋体"/>
          <w:szCs w:val="21"/>
        </w:rPr>
      </w:pPr>
      <w:r>
        <w:rPr>
          <w:rFonts w:hint="eastAsia" w:ascii="宋体" w:hAnsi="宋体"/>
          <w:szCs w:val="21"/>
        </w:rPr>
        <w:t xml:space="preserve">合同当事人关于暂列金额使用的约定：</w:t>
      </w:r>
      <w:r>
        <w:rPr>
          <w:rFonts w:ascii="宋体" w:hAnsi="宋体"/>
          <w:szCs w:val="21"/>
          <w:u w:val="single"/>
        </w:rPr>
        <w:t xml:space="preserve"> </w:t>
      </w:r>
      <w:r>
        <w:rPr>
          <w:rFonts w:hint="eastAsia" w:ascii="宋体" w:hAnsi="宋体"/>
          <w:szCs w:val="21"/>
          <w:u w:val="single"/>
        </w:rPr>
        <w:t xml:space="preserve">暂列金额归发包人所有或使用 </w:t>
      </w:r>
      <w:r>
        <w:rPr>
          <w:rFonts w:hint="eastAsia" w:ascii="宋体" w:hAnsi="宋体"/>
          <w:szCs w:val="21"/>
        </w:rPr>
        <w:t xml:space="preserve">。</w:t>
      </w:r>
      <w:r/>
    </w:p>
    <w:p>
      <w:pPr>
        <w:pStyle w:val="689"/>
        <w:ind w:firstLine="422"/>
        <w:spacing w:before="0" w:after="0" w:line="330" w:lineRule="exact"/>
        <w:rPr>
          <w:rFonts w:ascii="宋体" w:hAnsi="宋体"/>
          <w:sz w:val="21"/>
          <w:szCs w:val="21"/>
        </w:rPr>
      </w:pPr>
      <w:r/>
      <w:bookmarkStart w:id="415" w:name="_Toc351203643"/>
      <w:r>
        <w:rPr>
          <w:rFonts w:ascii="宋体" w:hAnsi="宋体"/>
          <w:sz w:val="21"/>
          <w:szCs w:val="21"/>
        </w:rPr>
        <w:t xml:space="preserve">11. 价格调整</w:t>
      </w:r>
      <w:bookmarkEnd w:id="415"/>
      <w:r/>
      <w:r/>
    </w:p>
    <w:p>
      <w:pPr>
        <w:ind w:firstLine="420"/>
        <w:spacing w:line="330" w:lineRule="exact"/>
        <w:rPr>
          <w:rFonts w:ascii="宋体" w:hAnsi="宋体"/>
          <w:szCs w:val="21"/>
        </w:rPr>
      </w:pPr>
      <w:r/>
      <w:bookmarkStart w:id="416" w:name="_Toc304295577"/>
      <w:r/>
      <w:bookmarkStart w:id="417" w:name="_Toc296503201"/>
      <w:r/>
      <w:bookmarkStart w:id="418" w:name="_Toc296891241"/>
      <w:r/>
      <w:bookmarkStart w:id="419" w:name="_Toc312678039"/>
      <w:r/>
      <w:bookmarkStart w:id="420" w:name="_Toc292559911"/>
      <w:r/>
      <w:bookmarkStart w:id="421" w:name="_Toc300935000"/>
      <w:r/>
      <w:bookmarkStart w:id="422" w:name="_Toc296944540"/>
      <w:r/>
      <w:bookmarkStart w:id="423" w:name="_Toc296346702"/>
      <w:r/>
      <w:bookmarkStart w:id="424" w:name="_Toc296891029"/>
      <w:r/>
      <w:bookmarkStart w:id="425" w:name="_Toc303539157"/>
      <w:r/>
      <w:bookmarkStart w:id="426" w:name="_Toc297123550"/>
      <w:r/>
      <w:bookmarkStart w:id="427" w:name="_Toc297048387"/>
      <w:r/>
      <w:bookmarkStart w:id="428" w:name="_Toc296347200"/>
      <w:r/>
      <w:bookmarkStart w:id="429" w:name="_Toc297120501"/>
      <w:r/>
      <w:bookmarkStart w:id="430" w:name="_Toc297216209"/>
      <w:r/>
      <w:bookmarkStart w:id="431" w:name="_Toc292559406"/>
      <w:r>
        <w:rPr>
          <w:rFonts w:ascii="宋体" w:hAnsi="宋体"/>
          <w:szCs w:val="21"/>
        </w:rPr>
        <w:t xml:space="preserve">11.1 市场价格波动引起的调整</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
    </w:p>
    <w:p>
      <w:pPr>
        <w:ind w:firstLine="420"/>
        <w:jc w:val="left"/>
        <w:spacing w:line="330" w:lineRule="exact"/>
        <w:rPr>
          <w:rFonts w:ascii="宋体" w:hAnsi="宋体"/>
          <w:szCs w:val="21"/>
        </w:rPr>
      </w:pPr>
      <w:r>
        <w:rPr>
          <w:rFonts w:ascii="宋体" w:hAnsi="宋体"/>
          <w:szCs w:val="21"/>
        </w:rPr>
        <w:t xml:space="preserve">市场价格波动是否调整合同价格的约定：</w:t>
      </w:r>
      <w:r>
        <w:rPr>
          <w:rFonts w:ascii="宋体" w:hAnsi="宋体"/>
          <w:szCs w:val="21"/>
          <w:u w:val="single"/>
        </w:rPr>
        <w:t xml:space="preserve">   </w:t>
      </w:r>
      <w:r>
        <w:rPr>
          <w:rFonts w:hint="eastAsia" w:ascii="宋体" w:hAnsi="宋体"/>
          <w:szCs w:val="21"/>
          <w:u w:val="single"/>
        </w:rPr>
        <w:t xml:space="preserve">不予调整</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因市场价格波动调整合同价格，采用以下第</w:t>
      </w:r>
      <w:r>
        <w:rPr>
          <w:rFonts w:ascii="宋体" w:hAnsi="宋体"/>
          <w:szCs w:val="21"/>
          <w:u w:val="single"/>
        </w:rPr>
        <w:t xml:space="preserve">    </w:t>
      </w:r>
      <w:r>
        <w:rPr>
          <w:rFonts w:ascii="宋体" w:hAnsi="宋体"/>
          <w:szCs w:val="21"/>
        </w:rPr>
        <w:t xml:space="preserve">种方式对合同价格进行调整：</w:t>
      </w:r>
      <w:r/>
    </w:p>
    <w:p>
      <w:pPr>
        <w:ind w:firstLine="420"/>
        <w:jc w:val="left"/>
        <w:spacing w:line="330" w:lineRule="exact"/>
        <w:rPr>
          <w:rFonts w:ascii="宋体" w:hAnsi="宋体"/>
          <w:szCs w:val="21"/>
        </w:rPr>
      </w:pPr>
      <w:r>
        <w:rPr>
          <w:rFonts w:ascii="宋体" w:hAnsi="宋体"/>
          <w:szCs w:val="21"/>
        </w:rPr>
        <w:t xml:space="preserve">第1种方式：采用价格指数</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u w:val="single"/>
        </w:rPr>
      </w:pPr>
      <w:r>
        <w:rPr>
          <w:rFonts w:ascii="宋体" w:hAnsi="宋体"/>
          <w:szCs w:val="21"/>
        </w:rPr>
        <w:t xml:space="preserve">关于各可调因子、定值和变值权重，以及基本价格指数及其来源的约定：</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第2种方式：采用造价信息</w:t>
      </w:r>
      <w:r>
        <w:rPr>
          <w:rFonts w:hint="eastAsia" w:ascii="宋体" w:hAnsi="宋体"/>
          <w:szCs w:val="21"/>
        </w:rPr>
        <w:t xml:space="preserve">进行价格</w:t>
      </w:r>
      <w:r>
        <w:rPr>
          <w:rFonts w:ascii="宋体" w:hAnsi="宋体"/>
          <w:szCs w:val="21"/>
        </w:rPr>
        <w:t xml:space="preserve">调整。</w:t>
      </w:r>
      <w:r/>
    </w:p>
    <w:p>
      <w:pPr>
        <w:ind w:firstLine="420"/>
        <w:jc w:val="left"/>
        <w:spacing w:line="330" w:lineRule="exact"/>
        <w:rPr>
          <w:rFonts w:ascii="宋体" w:hAnsi="宋体"/>
          <w:szCs w:val="21"/>
        </w:rPr>
      </w:pPr>
      <w:r>
        <w:rPr>
          <w:rFonts w:ascii="宋体" w:hAnsi="宋体"/>
          <w:szCs w:val="21"/>
        </w:rPr>
        <w:t xml:space="preserve">（2）关于基准价格的约定：</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专用合同条款</w:t>
      </w:r>
      <w:r>
        <w:rPr>
          <w:rFonts w:hint="eastAsia" w:ascii="宋体" w:hAnsi="宋体" w:cs="宋体"/>
          <w:szCs w:val="21"/>
        </w:rPr>
        <w:t xml:space="preserve">①</w:t>
      </w:r>
      <w:r>
        <w:rPr>
          <w:rFonts w:ascii="宋体" w:hAnsi="宋体"/>
          <w:szCs w:val="21"/>
        </w:rPr>
        <w:t xml:space="preserve">承包人在已标价工程量清单或预算书中载明的材料单价低于基准价格的：专用合同条款合同履行期间材料单价涨幅以基准价格为基础超过</w:t>
      </w:r>
      <w:r>
        <w:rPr>
          <w:rFonts w:ascii="宋体" w:hAnsi="宋体"/>
          <w:szCs w:val="21"/>
          <w:u w:val="single"/>
        </w:rPr>
        <w:t xml:space="preserve">   </w:t>
      </w:r>
      <w:r>
        <w:rPr>
          <w:rFonts w:ascii="宋体" w:hAnsi="宋体"/>
          <w:szCs w:val="21"/>
        </w:rPr>
        <w:t xml:space="preserve">%时，或材料单价跌幅以已标价工程量清单或预算书中载明材料单价为基础超过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②</w:t>
      </w:r>
      <w:r>
        <w:rPr>
          <w:rFonts w:ascii="宋体" w:hAnsi="宋体"/>
          <w:szCs w:val="21"/>
        </w:rPr>
        <w:t xml:space="preserve">承包人在已标价工程量清单或预算书中载明的材料单价高于基准价格的：专用合同条款合同履行期间材料单价跌幅以基准价格为基础超过</w:t>
      </w:r>
      <w:r>
        <w:rPr>
          <w:rFonts w:ascii="宋体" w:hAnsi="宋体"/>
          <w:szCs w:val="21"/>
          <w:u w:val="single"/>
        </w:rPr>
        <w:t xml:space="preserve">   </w:t>
      </w:r>
      <w:r>
        <w:rPr>
          <w:rFonts w:ascii="宋体" w:hAnsi="宋体"/>
          <w:szCs w:val="21"/>
        </w:rPr>
        <w:t xml:space="preserve">%时，材料单价涨幅以已标价工程量清单或预算书中载明材料单价为基础超过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hint="eastAsia" w:ascii="宋体" w:hAnsi="宋体" w:cs="宋体"/>
          <w:szCs w:val="21"/>
        </w:rPr>
        <w:t xml:space="preserve">③</w:t>
      </w:r>
      <w:r>
        <w:rPr>
          <w:rFonts w:ascii="宋体" w:hAnsi="宋体"/>
          <w:szCs w:val="21"/>
        </w:rPr>
        <w:t xml:space="preserve">承包人在已标价工程量清单或预算书中载明的材料单价等于基准单价的：专用合同条款合同履行期间材料单价涨跌幅以基准单价为基础超过±</w:t>
      </w:r>
      <w:r>
        <w:rPr>
          <w:rFonts w:ascii="宋体" w:hAnsi="宋体"/>
          <w:szCs w:val="21"/>
          <w:u w:val="single"/>
        </w:rPr>
        <w:t xml:space="preserve">   </w:t>
      </w:r>
      <w:r>
        <w:rPr>
          <w:rFonts w:ascii="宋体" w:hAnsi="宋体"/>
          <w:szCs w:val="21"/>
        </w:rPr>
        <w:t xml:space="preserve">%时，其超过部分据实调整。</w:t>
      </w:r>
      <w:r/>
    </w:p>
    <w:p>
      <w:pPr>
        <w:ind w:firstLine="420"/>
        <w:jc w:val="left"/>
        <w:spacing w:line="330" w:lineRule="exact"/>
        <w:rPr>
          <w:rFonts w:ascii="宋体" w:hAnsi="宋体"/>
          <w:szCs w:val="21"/>
        </w:rPr>
      </w:pPr>
      <w:r>
        <w:rPr>
          <w:rFonts w:ascii="宋体" w:hAnsi="宋体"/>
          <w:szCs w:val="21"/>
        </w:rPr>
        <w:t xml:space="preserve">第3种方式：其他价格调整方式：</w:t>
      </w:r>
      <w:r>
        <w:rPr>
          <w:rFonts w:ascii="宋体" w:hAnsi="宋体"/>
          <w:szCs w:val="21"/>
          <w:u w:val="single"/>
        </w:rPr>
        <w:t xml:space="preserve">   </w:t>
      </w:r>
      <w:r>
        <w:rPr>
          <w:rFonts w:hint="eastAsia" w:ascii="宋体" w:hAnsi="宋体"/>
          <w:szCs w:val="21"/>
          <w:u w:val="single"/>
        </w:rPr>
        <w:t xml:space="preserve">同投标报价   </w:t>
      </w:r>
      <w:r>
        <w:rPr>
          <w:rFonts w:ascii="宋体" w:hAnsi="宋体"/>
          <w:szCs w:val="21"/>
          <w:u w:val="single"/>
        </w:rPr>
        <w:t xml:space="preserve">  </w:t>
      </w:r>
      <w:r>
        <w:rPr>
          <w:rFonts w:ascii="宋体" w:hAnsi="宋体"/>
          <w:szCs w:val="21"/>
        </w:rPr>
        <w:t xml:space="preserve">。</w:t>
      </w:r>
      <w:bookmarkEnd w:id="319"/>
      <w:r/>
      <w:bookmarkEnd w:id="320"/>
      <w:r/>
      <w:bookmarkEnd w:id="321"/>
      <w:r/>
      <w:bookmarkEnd w:id="322"/>
      <w:r/>
      <w:bookmarkEnd w:id="323"/>
      <w:r/>
      <w:bookmarkEnd w:id="324"/>
      <w:r/>
      <w:r/>
    </w:p>
    <w:p>
      <w:pPr>
        <w:pStyle w:val="689"/>
        <w:ind w:firstLine="422"/>
        <w:spacing w:before="0" w:after="0" w:line="330" w:lineRule="exact"/>
        <w:rPr>
          <w:rFonts w:ascii="宋体" w:hAnsi="宋体"/>
          <w:sz w:val="21"/>
          <w:szCs w:val="21"/>
        </w:rPr>
      </w:pPr>
      <w:r/>
      <w:bookmarkStart w:id="432" w:name="_Toc296346706"/>
      <w:r/>
      <w:bookmarkStart w:id="433" w:name="_Toc297120505"/>
      <w:r/>
      <w:bookmarkStart w:id="434" w:name="_Toc296891245"/>
      <w:r/>
      <w:bookmarkStart w:id="435" w:name="_Toc296503205"/>
      <w:r/>
      <w:bookmarkStart w:id="436" w:name="_Toc296944544"/>
      <w:r/>
      <w:bookmarkStart w:id="437" w:name="_Toc296347204"/>
      <w:r/>
      <w:bookmarkStart w:id="438" w:name="_Toc296891033"/>
      <w:r/>
      <w:bookmarkStart w:id="439" w:name="_Toc292559410"/>
      <w:r/>
      <w:bookmarkStart w:id="440" w:name="_Toc297048391"/>
      <w:r/>
      <w:bookmarkStart w:id="441" w:name="_Toc292559915"/>
      <w:r/>
      <w:bookmarkStart w:id="442" w:name="_Toc303539159"/>
      <w:r/>
      <w:bookmarkStart w:id="443" w:name="_Toc297216211"/>
      <w:r/>
      <w:bookmarkStart w:id="444" w:name="_Toc351203644"/>
      <w:r/>
      <w:bookmarkStart w:id="445" w:name="_Toc300935002"/>
      <w:r/>
      <w:bookmarkStart w:id="446" w:name="_Toc312678040"/>
      <w:r/>
      <w:bookmarkStart w:id="447" w:name="_Toc304295579"/>
      <w:r/>
      <w:bookmarkStart w:id="448" w:name="_Toc297123552"/>
      <w:r>
        <w:rPr>
          <w:rFonts w:ascii="宋体" w:hAnsi="宋体"/>
          <w:sz w:val="21"/>
          <w:szCs w:val="21"/>
        </w:rPr>
        <w:t xml:space="preserve">12. </w:t>
      </w:r>
      <w:bookmarkEnd w:id="432"/>
      <w:r/>
      <w:bookmarkEnd w:id="433"/>
      <w:r/>
      <w:bookmarkEnd w:id="434"/>
      <w:r/>
      <w:bookmarkEnd w:id="435"/>
      <w:r/>
      <w:bookmarkEnd w:id="436"/>
      <w:r/>
      <w:bookmarkEnd w:id="437"/>
      <w:r/>
      <w:bookmarkEnd w:id="438"/>
      <w:r/>
      <w:bookmarkEnd w:id="439"/>
      <w:r/>
      <w:bookmarkEnd w:id="440"/>
      <w:r/>
      <w:bookmarkEnd w:id="441"/>
      <w:r>
        <w:rPr>
          <w:rFonts w:ascii="宋体" w:hAnsi="宋体"/>
          <w:sz w:val="21"/>
          <w:szCs w:val="21"/>
        </w:rPr>
        <w:t xml:space="preserve">合同价格、计量与支付</w:t>
      </w:r>
      <w:bookmarkEnd w:id="442"/>
      <w:r/>
      <w:bookmarkEnd w:id="443"/>
      <w:r/>
      <w:bookmarkEnd w:id="444"/>
      <w:r/>
      <w:bookmarkEnd w:id="445"/>
      <w:r/>
      <w:bookmarkEnd w:id="446"/>
      <w:r/>
      <w:bookmarkEnd w:id="447"/>
      <w:r/>
      <w:bookmarkEnd w:id="448"/>
      <w:r/>
      <w:r/>
    </w:p>
    <w:p>
      <w:pPr>
        <w:ind w:firstLine="420"/>
        <w:spacing w:line="330" w:lineRule="exact"/>
        <w:rPr>
          <w:rFonts w:ascii="宋体" w:hAnsi="宋体"/>
          <w:szCs w:val="21"/>
        </w:rPr>
      </w:pPr>
      <w:r/>
      <w:bookmarkStart w:id="449" w:name="_Toc292559411"/>
      <w:r/>
      <w:bookmarkStart w:id="450" w:name="_Toc292559916"/>
      <w:r/>
      <w:bookmarkStart w:id="451" w:name="_Toc267251461"/>
      <w:r/>
      <w:bookmarkStart w:id="452" w:name="_Toc297120506"/>
      <w:r/>
      <w:bookmarkStart w:id="453" w:name="_Toc296503206"/>
      <w:r/>
      <w:bookmarkStart w:id="454" w:name="_Toc296346707"/>
      <w:r/>
      <w:bookmarkStart w:id="455" w:name="_Toc296891034"/>
      <w:r/>
      <w:bookmarkStart w:id="456" w:name="_Toc296891246"/>
      <w:r/>
      <w:bookmarkStart w:id="457" w:name="_Toc296347205"/>
      <w:r/>
      <w:bookmarkStart w:id="458" w:name="_Toc297048392"/>
      <w:r/>
      <w:bookmarkStart w:id="459" w:name="_Toc296944545"/>
      <w:r/>
      <w:bookmarkStart w:id="460" w:name="_Toc297123553"/>
      <w:r/>
      <w:bookmarkStart w:id="461" w:name="_Toc303539160"/>
      <w:r/>
      <w:bookmarkStart w:id="462" w:name="_Toc312678041"/>
      <w:r/>
      <w:bookmarkStart w:id="463" w:name="_Toc304295580"/>
      <w:r/>
      <w:bookmarkStart w:id="464" w:name="_Toc297216212"/>
      <w:r/>
      <w:bookmarkStart w:id="465" w:name="_Toc300935003"/>
      <w:r>
        <w:rPr>
          <w:rFonts w:hint="eastAsia" w:ascii="宋体" w:hAnsi="宋体"/>
          <w:szCs w:val="21"/>
        </w:rPr>
        <w:t xml:space="preserve">12.1 合</w:t>
      </w:r>
      <w:bookmarkEnd w:id="449"/>
      <w:r/>
      <w:bookmarkEnd w:id="450"/>
      <w:r/>
      <w:bookmarkEnd w:id="451"/>
      <w:r>
        <w:rPr>
          <w:rFonts w:hint="eastAsia" w:ascii="宋体" w:hAnsi="宋体"/>
          <w:szCs w:val="21"/>
        </w:rPr>
        <w:t xml:space="preserve">同价</w:t>
      </w:r>
      <w:bookmarkEnd w:id="452"/>
      <w:r/>
      <w:bookmarkEnd w:id="453"/>
      <w:r/>
      <w:bookmarkEnd w:id="454"/>
      <w:r/>
      <w:bookmarkEnd w:id="455"/>
      <w:r/>
      <w:bookmarkEnd w:id="456"/>
      <w:r/>
      <w:bookmarkEnd w:id="457"/>
      <w:r/>
      <w:bookmarkEnd w:id="458"/>
      <w:r/>
      <w:bookmarkEnd w:id="459"/>
      <w:r>
        <w:rPr>
          <w:rFonts w:hint="eastAsia" w:ascii="宋体" w:hAnsi="宋体"/>
          <w:szCs w:val="21"/>
        </w:rPr>
        <w:t xml:space="preserve">格形式</w:t>
      </w:r>
      <w:bookmarkEnd w:id="460"/>
      <w:r/>
      <w:bookmarkEnd w:id="461"/>
      <w:r/>
      <w:bookmarkEnd w:id="462"/>
      <w:r/>
      <w:bookmarkEnd w:id="463"/>
      <w:r/>
      <w:bookmarkEnd w:id="464"/>
      <w:r/>
      <w:bookmarkEnd w:id="465"/>
      <w:r/>
      <w:r/>
    </w:p>
    <w:p>
      <w:pPr>
        <w:ind w:firstLine="420"/>
        <w:jc w:val="left"/>
        <w:spacing w:line="330" w:lineRule="exact"/>
        <w:rPr>
          <w:rFonts w:ascii="宋体" w:hAnsi="宋体"/>
          <w:szCs w:val="21"/>
        </w:rPr>
      </w:pPr>
      <w:r>
        <w:rPr>
          <w:rFonts w:hint="eastAsia" w:ascii="宋体" w:hAnsi="宋体"/>
          <w:szCs w:val="21"/>
          <w:lang w:eastAsia="zh-CN"/>
        </w:rPr>
        <w:t xml:space="preserve">1.</w:t>
      </w:r>
      <w:r>
        <w:rPr>
          <w:rFonts w:hint="eastAsia" w:ascii="宋体" w:hAnsi="宋体"/>
          <w:szCs w:val="21"/>
        </w:rPr>
        <w:t xml:space="preserve">单价合同。</w:t>
      </w:r>
      <w:r/>
    </w:p>
    <w:p>
      <w:pPr>
        <w:ind w:firstLine="420"/>
        <w:jc w:val="left"/>
        <w:spacing w:line="330" w:lineRule="exact"/>
        <w:rPr>
          <w:rFonts w:ascii="宋体" w:hAnsi="宋体"/>
          <w:szCs w:val="21"/>
        </w:rPr>
      </w:pPr>
      <w:r>
        <w:rPr>
          <w:rFonts w:hint="eastAsia" w:ascii="宋体" w:hAnsi="宋体"/>
          <w:szCs w:val="21"/>
        </w:rPr>
        <w:t xml:space="preserve">综合单价包含的风险范围：</w:t>
      </w:r>
      <w:r>
        <w:rPr>
          <w:rFonts w:hint="eastAsia" w:ascii="宋体" w:hAnsi="宋体"/>
          <w:szCs w:val="21"/>
          <w:u w:val="single"/>
        </w:rPr>
        <w:t xml:space="preserve">  1、除允许调整的建材市场价格风险； 2、清单工程量发生变化的风险；3、招标文件中明示或暗示的风险费用；4、作为有丰富经验的承包人应可以预见的风险；5、如清单特征描述与图纸有遗漏的地方，由投标人在招标文件规定的时</w:t>
      </w:r>
      <w:r>
        <w:rPr>
          <w:rFonts w:hint="eastAsia" w:ascii="宋体" w:hAnsi="宋体"/>
          <w:szCs w:val="21"/>
          <w:u w:val="single"/>
          <w:lang w:eastAsia="zh-CN"/>
        </w:rPr>
        <w:t xml:space="preserve">间内</w:t>
      </w:r>
      <w:r>
        <w:rPr>
          <w:rFonts w:hint="eastAsia" w:ascii="宋体" w:hAnsi="宋体"/>
          <w:szCs w:val="21"/>
          <w:u w:val="single"/>
        </w:rPr>
        <w:t xml:space="preserve">提出答疑，招标文件规定时间未提出答疑的按特征描述与图纸中说明完成所有工作内容，合同价按投标报价执行，不予调整；6、法律法规、条例中规定的其他风险  </w:t>
      </w:r>
      <w:r>
        <w:rPr>
          <w:rFonts w:hint="eastAsia"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rPr>
        <w:t xml:space="preserve">风险费用的计算方法：</w:t>
      </w:r>
      <w:r>
        <w:rPr>
          <w:rFonts w:hint="eastAsia" w:ascii="宋体" w:hAnsi="宋体"/>
          <w:szCs w:val="21"/>
          <w:u w:val="single"/>
        </w:rPr>
        <w:t xml:space="preserve">承包</w:t>
      </w:r>
      <w:r>
        <w:rPr>
          <w:rFonts w:hint="eastAsia" w:ascii="宋体" w:hAnsi="宋体"/>
          <w:szCs w:val="21"/>
          <w:u w:val="single"/>
          <w:lang w:eastAsia="zh-CN"/>
        </w:rPr>
        <w:t xml:space="preserve">人在</w:t>
      </w:r>
      <w:r>
        <w:rPr>
          <w:rFonts w:hint="eastAsia" w:ascii="宋体" w:hAnsi="宋体"/>
          <w:szCs w:val="21"/>
          <w:u w:val="single"/>
        </w:rPr>
        <w:t xml:space="preserve">投标时充分考虑风险并计算风险费用，已包含在投标价中</w:t>
      </w:r>
      <w:r>
        <w:rPr>
          <w:rFonts w:hint="eastAsia" w:ascii="宋体" w:hAnsi="宋体"/>
          <w:szCs w:val="21"/>
        </w:rPr>
        <w:t xml:space="preserve">。</w:t>
      </w:r>
      <w:r/>
    </w:p>
    <w:p>
      <w:pPr>
        <w:ind w:firstLine="420"/>
        <w:jc w:val="left"/>
        <w:spacing w:line="330" w:lineRule="exact"/>
        <w:rPr>
          <w:rFonts w:hint="eastAsia" w:ascii="宋体" w:hAnsi="宋体"/>
          <w:szCs w:val="21"/>
          <w:u w:val="single"/>
        </w:rPr>
      </w:pPr>
      <w:r>
        <w:rPr>
          <w:rFonts w:hint="eastAsia" w:ascii="宋体" w:hAnsi="宋体"/>
          <w:szCs w:val="21"/>
        </w:rPr>
        <w:t xml:space="preserve">风险范围以外合同价格的调整方法： </w:t>
      </w:r>
      <w:r>
        <w:rPr>
          <w:rFonts w:hint="eastAsia" w:ascii="宋体" w:hAnsi="宋体"/>
          <w:szCs w:val="21"/>
          <w:u w:val="single"/>
        </w:rPr>
        <w:t xml:space="preserve">图纸变更须经发包人同意，实际变更按实调整，其增减部分按投标价执行，竣工后由审计部门核定。</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⑴设计变更、工程签证的调整办法，（1）合同履行期间，工程变更（包括设计</w:t>
      </w:r>
      <w:r>
        <w:rPr>
          <w:rFonts w:hint="eastAsia" w:ascii="宋体" w:hAnsi="宋体"/>
          <w:szCs w:val="21"/>
          <w:u w:val="single"/>
        </w:rPr>
        <w:t xml:space="preserve">变更）或招标工程量清单的工程量偏差引起已标价工程量清单项目或其工程数量发生变化，其调整原则为：a、已标价工程量清单中有适用于变更工程项目的，采用该项目的单价；b、已标价工程量清单中没有适用、但有类似于变更工程项目的，可在合理范围内参照类似项目的单价c、已标价工程量清单中没有适用也没有类似于变更工程项目的，由承包人根据变更工程资料、计量规则和计价办法、专用合同条款约定的材料价格调整方法和中标价/标底价作同比例让利提出适当的变更工程项目单价调整结算（中标价或招标控制价中的预留金、暂列金额、暂估价部分应扣除）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（2）合同履行期间，市场价格波动引起人工、机械、材料等价格变化的，不予调整。</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（3）合同履行期间</w:t>
      </w:r>
      <w:r>
        <w:rPr>
          <w:rFonts w:hint="eastAsia" w:ascii="宋体" w:hAnsi="宋体"/>
          <w:szCs w:val="21"/>
          <w:u w:val="single"/>
          <w:lang w:eastAsia="zh-CN"/>
        </w:rPr>
        <w:t xml:space="preserve">，因</w:t>
      </w:r>
      <w:r>
        <w:rPr>
          <w:rFonts w:hint="eastAsia" w:ascii="宋体" w:hAnsi="宋体"/>
          <w:szCs w:val="21"/>
          <w:u w:val="single"/>
        </w:rPr>
        <w:t xml:space="preserve">法律法规变化引起规费和税金变化的：①相关规费承包人必须按有关部门规定要求先行代缴，工程结算时在规定范围内不高于招标文件规定比例审计后计取；其中工程排污费在工程竣工结算时，按环保部门实际收取排污费凭证按实结算；如有文件规定取消或减免相关规费，则在结算时予以扣除。②税金按照淮安市工程造价管理处最新发布的相关税金文件执行。</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（4）在总价措施项目清单中，具体报价由投标单位自行现场勘察后，根据本项目特点及实际情况增减相关措施费用，发包人不考虑在后期施工因招标文件未列出的项目而发生的</w:t>
      </w:r>
      <w:r>
        <w:rPr>
          <w:rFonts w:hint="eastAsia" w:ascii="宋体" w:hAnsi="宋体"/>
          <w:szCs w:val="21"/>
          <w:u w:val="single"/>
          <w:lang w:eastAsia="zh-CN"/>
        </w:rPr>
        <w:t xml:space="preserve">其他</w:t>
      </w:r>
      <w:r>
        <w:rPr>
          <w:rFonts w:hint="eastAsia" w:ascii="宋体" w:hAnsi="宋体"/>
          <w:szCs w:val="21"/>
          <w:u w:val="single"/>
        </w:rPr>
        <w:t xml:space="preserve">相关费用。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（5）承包人在施工过程中不得污染或损坏现有的建设设施等，如污染或损坏必须不低于原标准及时修复，全部费用包含在磋商报价中。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需承担所有合同范围内建筑物的拆除、清运、清扫等工作，并按发包人要求及时转运、处理建筑材料（含建筑垃圾）；建筑材料（含建筑垃圾）由承包人清除出场自行考虑堆放地点，堆放地点需符合市、区相关要求；承包人必须在施工工期内处置拆除后的所有建筑材料（含建筑垃圾）全部费用包含在磋商报价中；</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其他说明事项：</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⑴总承包服务费（如有）</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①总承包服务费：总承包人为配合协调发包人进行的专业工程分包，发包人自行采购的设备、材料等进行保管以及施工现场管理、竣工资料汇总整理等服务所需的费用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②承包人负责整个项目的施工总承包管理工作，并为专业工程分包提供施工配合工作。包括但不限于：为各专业分包单位提供已有的、可以利用的脚手架、垂直运输设施、仓储设施、安全保卫等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③发包人指定的专业工程分包，承包人按照招标文件给定计算基数，自报费率，总承包管理费计入报价中，竣工结算时按照分包工程合同价调整计算基数，费率不予调整。承包人自行分包项目的总承包管理费不计列，由承包人与分包单位自行商议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未尽事宜，由发承包双方协商解决，协商解决不能达成一致意见的按合同争议解决办法处理 。</w:t>
      </w:r>
      <w:r/>
    </w:p>
    <w:p>
      <w:pPr>
        <w:ind w:firstLine="420"/>
        <w:jc w:val="left"/>
        <w:spacing w:line="330" w:lineRule="exact"/>
        <w:rPr>
          <w:rFonts w:hint="eastAsia" w:ascii="宋体" w:hAnsi="宋体"/>
          <w:szCs w:val="21"/>
        </w:rPr>
      </w:pPr>
      <w:r>
        <w:rPr>
          <w:rFonts w:hint="eastAsia" w:ascii="宋体" w:hAnsi="宋体"/>
          <w:szCs w:val="21"/>
          <w:u w:val="single"/>
        </w:rPr>
        <w:t xml:space="preserve">如发生风险范围以外合同价格调整因素，承包人应按相关规定和本合同约定条款及时申报，经监理人审核，发包人批准，最终审计部门审定（竣工结算时）。</w:t>
      </w:r>
      <w:r/>
    </w:p>
    <w:p>
      <w:pPr>
        <w:ind w:firstLine="420"/>
        <w:jc w:val="left"/>
        <w:spacing w:line="330" w:lineRule="exact"/>
        <w:rPr>
          <w:rFonts w:ascii="宋体" w:hAnsi="宋体"/>
          <w:szCs w:val="21"/>
        </w:rPr>
      </w:pPr>
      <w:r>
        <w:rPr>
          <w:rFonts w:hint="eastAsia" w:ascii="宋体" w:hAnsi="宋体"/>
          <w:szCs w:val="21"/>
        </w:rPr>
        <w:t xml:space="preserve">对工程中隐蔽工程的工程量要在工序施工前申报，工序结束时10日内完成相关手续，实行监理、跟踪审计（如有）、甲方现场负责人及主管人员共同签字完成，对未完成相关手续视同未做，相关方不再补签。</w:t>
      </w:r>
      <w:r/>
    </w:p>
    <w:p>
      <w:pPr>
        <w:ind w:firstLine="420"/>
        <w:jc w:val="left"/>
        <w:spacing w:line="330" w:lineRule="exact"/>
        <w:rPr>
          <w:rFonts w:ascii="宋体" w:hAnsi="宋体"/>
          <w:szCs w:val="21"/>
        </w:rPr>
      </w:pPr>
      <w:r>
        <w:rPr>
          <w:rFonts w:hint="eastAsia" w:ascii="宋体" w:hAnsi="宋体"/>
          <w:szCs w:val="21"/>
        </w:rPr>
        <w:t xml:space="preserve">按文件约定应由业主交纳的材料检测费用（含见证取样费用），渣土、石外运相关费用以及</w:t>
      </w:r>
      <w:r>
        <w:rPr>
          <w:rFonts w:hint="eastAsia" w:ascii="宋体" w:hAnsi="宋体"/>
          <w:szCs w:val="21"/>
          <w:lang w:eastAsia="zh-CN"/>
        </w:rPr>
        <w:t xml:space="preserve">其他建筑</w:t>
      </w:r>
      <w:r>
        <w:rPr>
          <w:rFonts w:hint="eastAsia" w:ascii="宋体" w:hAnsi="宋体"/>
          <w:szCs w:val="21"/>
        </w:rPr>
        <w:t xml:space="preserve">垃圾外运均由施工单位在报价中考虑并报在投标报价中，甲方决算时不再签证支付此项费用。</w:t>
      </w:r>
      <w:r/>
    </w:p>
    <w:p>
      <w:pPr>
        <w:ind w:firstLine="420"/>
        <w:jc w:val="left"/>
        <w:spacing w:line="330" w:lineRule="exact"/>
        <w:rPr>
          <w:rFonts w:ascii="宋体" w:hAnsi="宋体"/>
          <w:szCs w:val="21"/>
        </w:rPr>
      </w:pPr>
      <w:r>
        <w:rPr>
          <w:rFonts w:hint="eastAsia" w:ascii="宋体" w:hAnsi="宋体"/>
          <w:szCs w:val="21"/>
        </w:rPr>
        <w:t xml:space="preserve">中标人中标后必须自行考虑与相关单位的协调配合以及办理相关部门的行政许可，由此产生的一切费用由投标单位在报价中体现充</w:t>
      </w:r>
      <w:r>
        <w:rPr>
          <w:rFonts w:hint="eastAsia" w:ascii="宋体" w:hAnsi="宋体"/>
          <w:szCs w:val="21"/>
          <w:lang w:eastAsia="zh-CN"/>
        </w:rPr>
        <w:t xml:space="preserve">分包</w:t>
      </w:r>
      <w:r>
        <w:rPr>
          <w:rFonts w:hint="eastAsia" w:ascii="宋体" w:hAnsi="宋体"/>
          <w:szCs w:val="21"/>
        </w:rPr>
        <w:t xml:space="preserve">含在投标报价中。</w:t>
      </w:r>
      <w:r/>
    </w:p>
    <w:p>
      <w:pPr>
        <w:ind w:firstLine="420"/>
        <w:jc w:val="left"/>
        <w:spacing w:line="330" w:lineRule="exact"/>
        <w:rPr>
          <w:rFonts w:ascii="宋体" w:hAnsi="宋体"/>
          <w:szCs w:val="21"/>
        </w:rPr>
      </w:pPr>
      <w:r>
        <w:rPr>
          <w:rFonts w:hint="eastAsia" w:ascii="宋体" w:hAnsi="宋体"/>
          <w:szCs w:val="21"/>
        </w:rPr>
        <w:t xml:space="preserve">清单中未做项目按实扣除。</w:t>
      </w:r>
      <w:r/>
    </w:p>
    <w:p>
      <w:pPr>
        <w:ind w:firstLine="420"/>
        <w:jc w:val="left"/>
        <w:spacing w:line="330" w:lineRule="exact"/>
        <w:rPr>
          <w:rFonts w:ascii="宋体" w:hAnsi="宋体"/>
          <w:szCs w:val="21"/>
        </w:rPr>
      </w:pPr>
      <w:r>
        <w:rPr>
          <w:rFonts w:hint="eastAsia" w:ascii="宋体" w:hAnsi="宋体"/>
          <w:szCs w:val="21"/>
        </w:rPr>
        <w:t xml:space="preserve">本项目清单未列出大型机械进出费用均不单独立项（立项的除外）由投标人自行考虑含在投标报价中，竣工结算不调整。</w:t>
      </w:r>
      <w:r/>
    </w:p>
    <w:p>
      <w:pPr>
        <w:ind w:firstLine="420"/>
        <w:jc w:val="left"/>
        <w:spacing w:line="330" w:lineRule="exact"/>
        <w:rPr>
          <w:rFonts w:ascii="宋体" w:hAnsi="宋体"/>
          <w:szCs w:val="21"/>
        </w:rPr>
      </w:pPr>
      <w:r>
        <w:rPr>
          <w:rFonts w:hint="eastAsia" w:ascii="宋体" w:hAnsi="宋体"/>
          <w:szCs w:val="21"/>
        </w:rPr>
        <w:t xml:space="preserve">在措施项目清单中，业主根据实际情况罗列了部分名称，投标单位可根据本单位项目特点与采取的施工方案结合组织设计增减相关措施费用，业主不考虑在后期施</w:t>
      </w:r>
      <w:r>
        <w:rPr>
          <w:rFonts w:hint="eastAsia" w:ascii="宋体" w:hAnsi="宋体"/>
          <w:szCs w:val="21"/>
          <w:lang w:eastAsia="zh-CN"/>
        </w:rPr>
        <w:t xml:space="preserve">工中</w:t>
      </w:r>
      <w:r>
        <w:rPr>
          <w:rFonts w:hint="eastAsia" w:ascii="宋体" w:hAnsi="宋体"/>
          <w:szCs w:val="21"/>
        </w:rPr>
        <w:t xml:space="preserve">因招标文件未列出项目而发生的</w:t>
      </w:r>
      <w:r>
        <w:rPr>
          <w:rFonts w:hint="eastAsia" w:ascii="宋体" w:hAnsi="宋体"/>
          <w:szCs w:val="21"/>
          <w:lang w:eastAsia="zh-CN"/>
        </w:rPr>
        <w:t xml:space="preserve">其他</w:t>
      </w:r>
      <w:r>
        <w:rPr>
          <w:rFonts w:hint="eastAsia" w:ascii="宋体" w:hAnsi="宋体"/>
          <w:szCs w:val="21"/>
        </w:rPr>
        <w:t xml:space="preserve">相关签证。</w:t>
      </w:r>
      <w:r/>
    </w:p>
    <w:p>
      <w:pPr>
        <w:ind w:firstLine="420"/>
        <w:jc w:val="left"/>
        <w:spacing w:line="330" w:lineRule="exact"/>
        <w:rPr>
          <w:rFonts w:ascii="宋体" w:hAnsi="宋体"/>
          <w:szCs w:val="21"/>
        </w:rPr>
      </w:pPr>
      <w:r>
        <w:rPr>
          <w:rFonts w:hint="eastAsia" w:ascii="宋体" w:hAnsi="宋体"/>
          <w:szCs w:val="21"/>
        </w:rPr>
        <w:t xml:space="preserve">本清单中特征描述如与图纸中不一样，则由施工单位综合图纸说明一并纳入综合报价中，施工时须以图纸进行施工，决算不再调整。</w:t>
      </w:r>
      <w:r/>
    </w:p>
    <w:p>
      <w:pPr>
        <w:ind w:firstLine="420"/>
        <w:jc w:val="left"/>
        <w:spacing w:line="330" w:lineRule="exact"/>
        <w:rPr>
          <w:rFonts w:ascii="宋体" w:hAnsi="宋体"/>
          <w:szCs w:val="21"/>
        </w:rPr>
      </w:pPr>
      <w:r>
        <w:rPr>
          <w:rFonts w:hint="eastAsia" w:ascii="宋体" w:hAnsi="宋体"/>
          <w:szCs w:val="21"/>
        </w:rPr>
        <w:t xml:space="preserve">投标报价有相同单价按相同单价，无相同单价但有类似单价可以参考类似单价，无相同</w:t>
      </w:r>
      <w:r/>
    </w:p>
    <w:p>
      <w:pPr>
        <w:ind w:firstLine="420"/>
        <w:jc w:val="left"/>
        <w:spacing w:line="330" w:lineRule="exact"/>
        <w:rPr>
          <w:rFonts w:ascii="宋体" w:hAnsi="宋体"/>
          <w:szCs w:val="21"/>
        </w:rPr>
      </w:pPr>
      <w:r>
        <w:rPr>
          <w:rFonts w:hint="eastAsia" w:ascii="宋体" w:hAnsi="宋体"/>
          <w:szCs w:val="21"/>
        </w:rPr>
        <w:t xml:space="preserve">单价及类似单价的按现行定额计算后乘以下浮率确定（下浮率：中标价与招标控制价的比率）。</w:t>
      </w:r>
      <w:r/>
    </w:p>
    <w:p>
      <w:pPr>
        <w:ind w:firstLine="420"/>
        <w:jc w:val="left"/>
        <w:spacing w:line="330" w:lineRule="exact"/>
        <w:rPr>
          <w:rFonts w:ascii="宋体" w:hAnsi="宋体"/>
          <w:szCs w:val="21"/>
        </w:rPr>
      </w:pPr>
      <w:r>
        <w:rPr>
          <w:rFonts w:hint="eastAsia" w:ascii="宋体" w:hAnsi="宋体"/>
          <w:szCs w:val="21"/>
        </w:rPr>
        <w:t xml:space="preserve">中标单位中标后，应及时向相关单位了解及检测地下管线走向，本项风险由投标单位考虑报入报价中，形成的相关费用甲方不负责。</w:t>
      </w:r>
      <w:r/>
    </w:p>
    <w:p>
      <w:pPr>
        <w:ind w:firstLine="420"/>
        <w:jc w:val="left"/>
        <w:spacing w:line="330" w:lineRule="exact"/>
        <w:rPr>
          <w:rFonts w:ascii="宋体" w:hAnsi="宋体"/>
          <w:szCs w:val="21"/>
        </w:rPr>
      </w:pPr>
      <w:r>
        <w:rPr>
          <w:rFonts w:hint="eastAsia" w:ascii="宋体" w:hAnsi="宋体"/>
          <w:szCs w:val="21"/>
        </w:rPr>
        <w:t xml:space="preserve">风险范围以外合同价格的调整方法：</w:t>
      </w:r>
      <w:r>
        <w:rPr>
          <w:rFonts w:hint="eastAsia" w:ascii="宋体" w:hAnsi="宋体"/>
          <w:szCs w:val="21"/>
          <w:u w:val="single"/>
        </w:rPr>
        <w:t xml:space="preserve">同投标报价人工、材料、机械以及各项措施项目费用</w:t>
      </w:r>
      <w:r>
        <w:rPr>
          <w:rFonts w:hint="eastAsia"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2.</w:t>
      </w:r>
      <w:r>
        <w:rPr>
          <w:rFonts w:ascii="宋体" w:hAnsi="宋体"/>
          <w:szCs w:val="21"/>
        </w:rPr>
        <w:t xml:space="preserve">总价合同。</w:t>
      </w:r>
      <w:r/>
    </w:p>
    <w:p>
      <w:pPr>
        <w:ind w:firstLine="420"/>
        <w:jc w:val="left"/>
        <w:spacing w:line="330" w:lineRule="exact"/>
        <w:rPr>
          <w:rFonts w:ascii="宋体" w:hAnsi="宋体"/>
          <w:szCs w:val="21"/>
        </w:rPr>
      </w:pPr>
      <w:r>
        <w:rPr>
          <w:rFonts w:ascii="宋体" w:hAnsi="宋体"/>
          <w:szCs w:val="21"/>
        </w:rPr>
        <w:t xml:space="preserve">总价包含的风险范围：</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风险费用的计算方法：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风险范围以外合同价格的调整方法：</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bookmarkStart w:id="466" w:name="_Toc312678042"/>
      <w:r/>
      <w:bookmarkStart w:id="467" w:name="_Toc297123554"/>
      <w:r/>
      <w:bookmarkStart w:id="468" w:name="_Toc304295581"/>
      <w:r/>
      <w:bookmarkStart w:id="469" w:name="_Toc303539161"/>
      <w:r/>
      <w:bookmarkStart w:id="470" w:name="_Toc300935004"/>
      <w:r/>
      <w:bookmarkStart w:id="471" w:name="_Toc297216213"/>
      <w:r/>
      <w:bookmarkStart w:id="472" w:name="_Toc297048393"/>
      <w:r/>
      <w:bookmarkStart w:id="473" w:name="_Toc292559412"/>
      <w:r/>
      <w:bookmarkStart w:id="474" w:name="_Toc296944546"/>
      <w:r/>
      <w:bookmarkStart w:id="475" w:name="_Toc297120507"/>
      <w:r/>
      <w:bookmarkStart w:id="476" w:name="_Toc296503207"/>
      <w:r/>
      <w:bookmarkStart w:id="477" w:name="_Toc292559917"/>
      <w:r/>
      <w:bookmarkStart w:id="478" w:name="_Toc296891035"/>
      <w:r/>
      <w:bookmarkStart w:id="479" w:name="_Toc296891247"/>
      <w:r/>
      <w:bookmarkStart w:id="480" w:name="_Toc296347206"/>
      <w:r/>
      <w:bookmarkStart w:id="481" w:name="_Toc296346708"/>
      <w:r>
        <w:rPr>
          <w:rFonts w:ascii="宋体" w:hAnsi="宋体"/>
          <w:szCs w:val="21"/>
        </w:rPr>
        <w:t xml:space="preserve">12.2 预付款</w:t>
      </w:r>
      <w:bookmarkEnd w:id="466"/>
      <w:r/>
      <w:bookmarkEnd w:id="467"/>
      <w:r/>
      <w:bookmarkEnd w:id="468"/>
      <w:r/>
      <w:bookmarkEnd w:id="469"/>
      <w:r/>
      <w:bookmarkEnd w:id="470"/>
      <w:r/>
      <w:bookmarkEnd w:id="471"/>
      <w:r/>
      <w:r/>
    </w:p>
    <w:p>
      <w:pPr>
        <w:ind w:firstLine="420"/>
        <w:jc w:val="left"/>
        <w:spacing w:line="330" w:lineRule="exact"/>
        <w:rPr>
          <w:rFonts w:ascii="宋体" w:hAnsi="宋体"/>
          <w:szCs w:val="21"/>
          <w:highlight w:val="none"/>
        </w:rPr>
      </w:pPr>
      <w:r>
        <w:rPr>
          <w:rFonts w:ascii="宋体" w:hAnsi="宋体"/>
          <w:szCs w:val="21"/>
        </w:rPr>
        <w:t xml:space="preserve">12.2.1 预</w:t>
      </w:r>
      <w:r>
        <w:rPr>
          <w:rFonts w:ascii="宋体" w:hAnsi="宋体"/>
          <w:szCs w:val="21"/>
          <w:highlight w:val="none"/>
        </w:rPr>
        <w:t xml:space="preserve">付款的支付</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预付款支付比例或金额：</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预付款支付期限：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预付款扣回的方式：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12.2.2 预付款担保</w:t>
      </w:r>
      <w:r/>
    </w:p>
    <w:p>
      <w:pPr>
        <w:ind w:firstLine="420"/>
        <w:jc w:val="left"/>
        <w:spacing w:line="330" w:lineRule="exact"/>
        <w:rPr>
          <w:rFonts w:ascii="宋体" w:hAnsi="宋体"/>
          <w:szCs w:val="21"/>
          <w:highlight w:val="none"/>
        </w:rPr>
      </w:pPr>
      <w:r>
        <w:rPr>
          <w:rFonts w:ascii="宋体" w:hAnsi="宋体"/>
          <w:szCs w:val="21"/>
          <w:highlight w:val="none"/>
        </w:rPr>
        <w:t xml:space="preserve">承包人提交预付款担保的期限：</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预付款担保的形式为：</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bookmarkEnd w:id="472"/>
      <w:r/>
      <w:bookmarkEnd w:id="473"/>
      <w:r/>
      <w:bookmarkEnd w:id="474"/>
      <w:r/>
      <w:bookmarkEnd w:id="475"/>
      <w:r/>
      <w:bookmarkEnd w:id="476"/>
      <w:r/>
      <w:bookmarkEnd w:id="477"/>
      <w:r/>
      <w:bookmarkEnd w:id="478"/>
      <w:r/>
      <w:bookmarkEnd w:id="479"/>
      <w:r/>
      <w:bookmarkEnd w:id="480"/>
      <w:r/>
      <w:bookmarkEnd w:id="481"/>
      <w:r/>
      <w:r/>
    </w:p>
    <w:p>
      <w:pPr>
        <w:ind w:firstLine="420"/>
        <w:spacing w:line="330" w:lineRule="exact"/>
        <w:rPr>
          <w:rFonts w:ascii="宋体" w:hAnsi="宋体"/>
          <w:szCs w:val="21"/>
          <w:highlight w:val="none"/>
        </w:rPr>
      </w:pPr>
      <w:r>
        <w:rPr>
          <w:rFonts w:ascii="宋体" w:hAnsi="宋体"/>
          <w:szCs w:val="21"/>
          <w:highlight w:val="none"/>
        </w:rPr>
        <w:t xml:space="preserve">12.3 计量</w:t>
      </w:r>
      <w:r/>
    </w:p>
    <w:p>
      <w:pPr>
        <w:ind w:firstLine="420"/>
        <w:jc w:val="left"/>
        <w:spacing w:line="330" w:lineRule="exact"/>
        <w:rPr>
          <w:rFonts w:ascii="宋体" w:hAnsi="宋体"/>
          <w:szCs w:val="21"/>
          <w:highlight w:val="none"/>
        </w:rPr>
      </w:pPr>
      <w:r>
        <w:rPr>
          <w:rFonts w:ascii="宋体" w:hAnsi="宋体"/>
          <w:szCs w:val="21"/>
          <w:highlight w:val="none"/>
        </w:rPr>
        <w:t xml:space="preserve">12.3.1 计量原则</w:t>
      </w:r>
      <w:r/>
    </w:p>
    <w:p>
      <w:pPr>
        <w:ind w:firstLine="420"/>
        <w:jc w:val="left"/>
        <w:spacing w:line="330" w:lineRule="exact"/>
        <w:rPr>
          <w:rFonts w:ascii="宋体" w:hAnsi="宋体"/>
          <w:szCs w:val="21"/>
          <w:highlight w:val="none"/>
        </w:rPr>
      </w:pPr>
      <w:r>
        <w:rPr>
          <w:rFonts w:ascii="宋体" w:hAnsi="宋体"/>
          <w:szCs w:val="21"/>
          <w:highlight w:val="none"/>
        </w:rPr>
        <w:t xml:space="preserve">工程量计算规则：</w:t>
      </w:r>
      <w:r>
        <w:rPr>
          <w:rFonts w:ascii="宋体" w:hAnsi="宋体"/>
          <w:szCs w:val="21"/>
          <w:highlight w:val="none"/>
          <w:u w:val="single"/>
        </w:rPr>
        <w:t xml:space="preserve"> </w:t>
      </w:r>
      <w:r>
        <w:rPr>
          <w:rFonts w:hint="eastAsia" w:ascii="宋体" w:hAnsi="宋体"/>
          <w:szCs w:val="21"/>
          <w:highlight w:val="none"/>
          <w:u w:val="single"/>
        </w:rPr>
        <w:t xml:space="preserve">《建设工程工程量清单计价规范》（GB50500-2013）及对应的2013版计量规范、《江苏省建设工程费用定额》（2014年版）、《江苏省建筑与装饰工程计价定额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江苏省安装工程计价定额》</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2014版</w:t>
      </w:r>
      <w:r>
        <w:rPr>
          <w:rFonts w:hint="eastAsia" w:ascii="宋体" w:hAnsi="宋体"/>
          <w:szCs w:val="21"/>
          <w:highlight w:val="none"/>
          <w:u w:val="single"/>
          <w:lang w:eastAsia="zh-CN"/>
        </w:rPr>
        <w:t xml:space="preserve">）</w:t>
      </w:r>
      <w:r>
        <w:rPr>
          <w:rFonts w:hint="eastAsia" w:ascii="宋体" w:hAnsi="宋体"/>
          <w:szCs w:val="21"/>
          <w:highlight w:val="none"/>
          <w:u w:val="single"/>
        </w:rPr>
        <w:t xml:space="preserve">《江苏省市政工程计价定额》（2014版）等</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12.3.2 计量周期</w:t>
      </w:r>
      <w:r/>
    </w:p>
    <w:p>
      <w:pPr>
        <w:ind w:firstLine="420"/>
        <w:jc w:val="left"/>
        <w:spacing w:line="330" w:lineRule="exact"/>
        <w:rPr>
          <w:rFonts w:ascii="宋体" w:hAnsi="宋体"/>
          <w:szCs w:val="21"/>
          <w:highlight w:val="none"/>
        </w:rPr>
      </w:pPr>
      <w:r>
        <w:rPr>
          <w:rFonts w:ascii="宋体" w:hAnsi="宋体"/>
          <w:szCs w:val="21"/>
          <w:highlight w:val="none"/>
        </w:rPr>
        <w:t xml:space="preserve">关于计量周期的约定：</w:t>
      </w:r>
      <w:r>
        <w:rPr>
          <w:rFonts w:ascii="宋体" w:hAnsi="宋体"/>
          <w:szCs w:val="21"/>
          <w:highlight w:val="none"/>
          <w:u w:val="single"/>
        </w:rPr>
        <w:t xml:space="preserve">    </w:t>
      </w:r>
      <w:r>
        <w:rPr>
          <w:rFonts w:hint="eastAsia" w:ascii="宋体" w:hAnsi="宋体"/>
          <w:szCs w:val="21"/>
          <w:highlight w:val="none"/>
          <w:u w:val="single"/>
        </w:rPr>
        <w:t xml:space="preserve">按工程形象进度分段计量</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12.3.3 单价合同的计量</w:t>
      </w:r>
      <w:r/>
    </w:p>
    <w:p>
      <w:pPr>
        <w:ind w:firstLine="420"/>
        <w:jc w:val="left"/>
        <w:spacing w:line="330" w:lineRule="exact"/>
        <w:rPr>
          <w:rFonts w:hint="eastAsia" w:ascii="宋体" w:hAnsi="宋体"/>
          <w:szCs w:val="21"/>
          <w:highlight w:val="none"/>
          <w:u w:val="single"/>
        </w:rPr>
      </w:pPr>
      <w:r>
        <w:rPr>
          <w:rFonts w:ascii="宋体" w:hAnsi="宋体"/>
          <w:szCs w:val="21"/>
          <w:highlight w:val="none"/>
        </w:rPr>
        <w:t xml:space="preserve">关于单价合同计量的约定：</w:t>
      </w:r>
      <w:r>
        <w:rPr>
          <w:rFonts w:ascii="宋体" w:hAnsi="宋体"/>
          <w:szCs w:val="21"/>
          <w:highlight w:val="none"/>
          <w:u w:val="single"/>
        </w:rPr>
        <w:t xml:space="preserve">   </w:t>
      </w:r>
      <w:r>
        <w:rPr>
          <w:rFonts w:hint="eastAsia" w:ascii="宋体" w:hAnsi="宋体"/>
          <w:szCs w:val="21"/>
          <w:highlight w:val="none"/>
          <w:u w:val="single"/>
        </w:rPr>
        <w:t xml:space="preserve">1）计量范围与要求</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①只能对工程量清单、变更工程、计日工等合同规定支付的项目计量，此范围以外的不得进行计量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②计量</w:t>
      </w:r>
      <w:r>
        <w:rPr>
          <w:rFonts w:hint="eastAsia" w:ascii="宋体" w:hAnsi="宋体"/>
          <w:szCs w:val="21"/>
          <w:highlight w:val="none"/>
          <w:u w:val="single"/>
          <w:lang w:eastAsia="zh-CN"/>
        </w:rPr>
        <w:t xml:space="preserve">必须严格按照</w:t>
      </w:r>
      <w:r>
        <w:rPr>
          <w:rFonts w:hint="eastAsia" w:ascii="宋体" w:hAnsi="宋体"/>
          <w:szCs w:val="21"/>
          <w:highlight w:val="none"/>
          <w:u w:val="single"/>
        </w:rPr>
        <w:t xml:space="preserve">合同规定的方法、范围、内容、单位进行 ；</w:t>
      </w:r>
      <w:r/>
    </w:p>
    <w:p>
      <w:pPr>
        <w:ind w:firstLine="420"/>
        <w:jc w:val="left"/>
        <w:spacing w:line="330" w:lineRule="exact"/>
        <w:rPr>
          <w:rFonts w:hint="eastAsia" w:ascii="宋体" w:hAnsi="宋体"/>
          <w:szCs w:val="21"/>
          <w:highlight w:val="none"/>
          <w:u w:val="single"/>
        </w:rPr>
      </w:pPr>
      <w:r>
        <w:rPr>
          <w:rFonts w:hint="eastAsia" w:ascii="宋体" w:hAnsi="宋体"/>
          <w:szCs w:val="21"/>
          <w:highlight w:val="none"/>
          <w:u w:val="single"/>
        </w:rPr>
        <w:t xml:space="preserve">③工程质量未经检验或检验不合格的，不得计量；因承包人原因造成返工的工程量不予计量 ；</w:t>
      </w:r>
      <w:r/>
    </w:p>
    <w:p>
      <w:pPr>
        <w:ind w:firstLine="420"/>
        <w:jc w:val="left"/>
        <w:spacing w:line="330" w:lineRule="exact"/>
        <w:rPr>
          <w:rFonts w:ascii="宋体" w:hAnsi="宋体"/>
          <w:szCs w:val="21"/>
          <w:highlight w:val="none"/>
        </w:rPr>
      </w:pPr>
      <w:r>
        <w:rPr>
          <w:rFonts w:hint="eastAsia" w:ascii="宋体" w:hAnsi="宋体"/>
          <w:szCs w:val="21"/>
          <w:highlight w:val="none"/>
          <w:u w:val="single"/>
        </w:rPr>
        <w:t xml:space="preserve">④无论一般的和当地的习惯如何，除合同中另有规定，工程的计量应以净值为准。因此，属于承包人超出设计图纸范围的工程量不予计量 。</w:t>
      </w:r>
      <w:r>
        <w:rPr>
          <w:rFonts w:ascii="宋体" w:hAnsi="宋体"/>
          <w:szCs w:val="21"/>
          <w:highlight w:val="none"/>
          <w:u w:val="single"/>
        </w:rPr>
        <w:t xml:space="preserve"> </w:t>
      </w:r>
      <w:r/>
    </w:p>
    <w:p>
      <w:pPr>
        <w:ind w:firstLine="420"/>
        <w:jc w:val="left"/>
        <w:spacing w:line="330" w:lineRule="exact"/>
        <w:rPr>
          <w:rFonts w:ascii="宋体" w:hAnsi="宋体"/>
          <w:szCs w:val="21"/>
          <w:highlight w:val="none"/>
        </w:rPr>
      </w:pPr>
      <w:r>
        <w:rPr>
          <w:rFonts w:ascii="宋体" w:hAnsi="宋体"/>
          <w:szCs w:val="21"/>
          <w:highlight w:val="none"/>
        </w:rPr>
        <w:t xml:space="preserve">12.3.4 总价合同的计量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关于总价合同计量的约定：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12.3.5总价合同采用支付分解表计量支付的，是否适用第12.3.4 项</w:t>
      </w:r>
      <w:r>
        <w:rPr>
          <w:rFonts w:hint="eastAsia" w:ascii="宋体" w:hAnsi="宋体"/>
          <w:szCs w:val="21"/>
          <w:highlight w:val="none"/>
        </w:rPr>
        <w:t xml:space="preserve">〔</w:t>
      </w:r>
      <w:r>
        <w:rPr>
          <w:rFonts w:ascii="宋体" w:hAnsi="宋体"/>
          <w:szCs w:val="21"/>
          <w:highlight w:val="none"/>
        </w:rPr>
        <w:t xml:space="preserve">总价合同的计量</w:t>
      </w:r>
      <w:r>
        <w:rPr>
          <w:rFonts w:hint="eastAsia" w:ascii="宋体" w:hAnsi="宋体"/>
          <w:szCs w:val="21"/>
          <w:highlight w:val="none"/>
        </w:rPr>
        <w:t xml:space="preserve">〕</w:t>
      </w:r>
      <w:r>
        <w:rPr>
          <w:rFonts w:ascii="宋体" w:hAnsi="宋体"/>
          <w:szCs w:val="21"/>
          <w:highlight w:val="none"/>
        </w:rPr>
        <w:t xml:space="preserve">约定</w:t>
      </w:r>
      <w:r>
        <w:rPr>
          <w:rFonts w:hint="eastAsia" w:ascii="宋体" w:hAnsi="宋体"/>
          <w:szCs w:val="21"/>
          <w:highlight w:val="none"/>
        </w:rPr>
        <w:t xml:space="preserve">进行计量：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12.3.6 其他价格形式合同的计量</w:t>
      </w:r>
      <w:r/>
    </w:p>
    <w:p>
      <w:pPr>
        <w:ind w:firstLine="420"/>
        <w:jc w:val="left"/>
        <w:spacing w:line="330" w:lineRule="exact"/>
        <w:rPr>
          <w:rFonts w:ascii="宋体" w:hAnsi="宋体"/>
          <w:szCs w:val="21"/>
          <w:highlight w:val="none"/>
        </w:rPr>
      </w:pPr>
      <w:r>
        <w:rPr>
          <w:rFonts w:ascii="宋体" w:hAnsi="宋体"/>
          <w:szCs w:val="21"/>
          <w:highlight w:val="none"/>
        </w:rPr>
        <w:t xml:space="preserve">其他价格形式的计量方式和程序：</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spacing w:line="330" w:lineRule="exact"/>
        <w:rPr>
          <w:rFonts w:ascii="宋体" w:hAnsi="宋体"/>
          <w:szCs w:val="21"/>
          <w:highlight w:val="none"/>
        </w:rPr>
      </w:pPr>
      <w:r>
        <w:rPr>
          <w:rFonts w:ascii="宋体" w:hAnsi="宋体"/>
          <w:szCs w:val="21"/>
          <w:highlight w:val="none"/>
        </w:rPr>
        <w:t xml:space="preserve">12.4 工程进度款支付</w:t>
      </w:r>
      <w:r/>
    </w:p>
    <w:p>
      <w:pPr>
        <w:ind w:firstLine="420"/>
        <w:jc w:val="left"/>
        <w:spacing w:line="330" w:lineRule="exact"/>
        <w:rPr>
          <w:rFonts w:ascii="宋体" w:hAnsi="宋体"/>
          <w:szCs w:val="21"/>
          <w:highlight w:val="none"/>
        </w:rPr>
      </w:pPr>
      <w:r/>
      <w:bookmarkStart w:id="482" w:name="_Toc297123556"/>
      <w:r/>
      <w:bookmarkStart w:id="483" w:name="_Toc296347210"/>
      <w:r/>
      <w:bookmarkStart w:id="484" w:name="_Toc296346712"/>
      <w:r/>
      <w:bookmarkStart w:id="485" w:name="_Toc296503211"/>
      <w:r/>
      <w:bookmarkStart w:id="486" w:name="_Toc292559921"/>
      <w:r/>
      <w:bookmarkStart w:id="487" w:name="_Toc292559416"/>
      <w:r/>
      <w:bookmarkStart w:id="488" w:name="_Toc300935006"/>
      <w:r/>
      <w:bookmarkStart w:id="489" w:name="_Toc303539163"/>
      <w:r/>
      <w:bookmarkStart w:id="490" w:name="_Toc296891251"/>
      <w:r/>
      <w:bookmarkStart w:id="491" w:name="_Toc296891039"/>
      <w:r/>
      <w:bookmarkStart w:id="492" w:name="_Toc297120511"/>
      <w:r/>
      <w:bookmarkStart w:id="493" w:name="_Toc297216215"/>
      <w:r/>
      <w:bookmarkStart w:id="494" w:name="_Toc297048397"/>
      <w:r/>
      <w:bookmarkStart w:id="495" w:name="_Toc296944550"/>
      <w:r>
        <w:rPr>
          <w:rFonts w:ascii="宋体" w:hAnsi="宋体"/>
          <w:szCs w:val="21"/>
          <w:highlight w:val="none"/>
        </w:rPr>
        <w:t xml:space="preserve">12.4.1 付款周期</w:t>
      </w:r>
      <w:r/>
    </w:p>
    <w:p>
      <w:pPr>
        <w:ind w:firstLine="422"/>
        <w:jc w:val="left"/>
        <w:spacing w:line="330" w:lineRule="exact"/>
        <w:widowControl/>
        <w:rPr>
          <w:rFonts w:ascii="宋体" w:hAnsi="宋体" w:cs="宋体"/>
          <w:sz w:val="24"/>
          <w:highlight w:val="white"/>
        </w:rPr>
      </w:pPr>
      <w:r>
        <w:rPr>
          <w:rFonts w:ascii="宋体" w:hAnsi="宋体"/>
          <w:b/>
          <w:bCs/>
          <w:szCs w:val="21"/>
          <w:highlight w:val="none"/>
        </w:rPr>
        <w:t xml:space="preserve">关于付款周期的</w:t>
      </w:r>
      <w:r>
        <w:rPr>
          <w:rFonts w:ascii="宋体" w:hAnsi="宋体"/>
          <w:b/>
          <w:bCs/>
          <w:szCs w:val="21"/>
          <w:highlight w:val="white"/>
        </w:rPr>
        <w:t xml:space="preserve">约定：</w:t>
      </w:r>
      <w:r>
        <w:rPr>
          <w:rFonts w:ascii="宋体" w:hAnsi="宋体"/>
          <w:b/>
          <w:bCs/>
          <w:szCs w:val="21"/>
          <w:highlight w:val="white"/>
        </w:rPr>
      </w:r>
      <w:r>
        <w:rPr>
          <w:rFonts w:ascii="宋体" w:hAnsi="宋体"/>
          <w:b/>
          <w:bCs/>
          <w:szCs w:val="21"/>
          <w:highlight w:val="white"/>
        </w:rPr>
      </w:r>
      <w:r>
        <w:rPr>
          <w:rFonts w:ascii="宋体" w:hAnsi="宋体"/>
          <w:b/>
          <w:bCs/>
          <w:szCs w:val="21"/>
          <w:highlight w:val="white"/>
        </w:rPr>
        <w:t xml:space="preserve">合同签订后15个工作日内付成交价的40%（提交预付款保函后支付），项目完工并经镇初验合格后付至合同价的40%（抵冲预付款），待县级检测验收，第三方出具项目审计报告后付至</w:t>
      </w:r>
      <w:r>
        <w:rPr>
          <w:rFonts w:ascii="宋体" w:hAnsi="宋体"/>
          <w:b/>
          <w:bCs/>
          <w:szCs w:val="21"/>
          <w:highlight w:val="white"/>
        </w:rPr>
        <w:t xml:space="preserve">审定价</w:t>
      </w:r>
      <w:r>
        <w:rPr>
          <w:rFonts w:ascii="宋体" w:hAnsi="宋体"/>
          <w:b/>
          <w:bCs/>
          <w:szCs w:val="21"/>
          <w:highlight w:val="white"/>
        </w:rPr>
        <w:t xml:space="preserve">的97%，3%作为质量保修金，质保期满后无质量问题付清余款。所有工程款为公对公转账，款项付至成交供应商对公账户，不接受个人账户、第三方代收。付款前施工单位须提供合规增值税发票及全套资料；资料或发票不合规的，采购人可顺延付款，不承担逾期责任。</w:t>
      </w:r>
      <w:r/>
      <w:r>
        <w:rPr>
          <w:rFonts w:ascii="宋体" w:hAnsi="宋体"/>
          <w:b/>
          <w:bCs/>
          <w:szCs w:val="21"/>
          <w:highlight w:val="white"/>
        </w:rPr>
      </w:r>
      <w:r/>
    </w:p>
    <w:p>
      <w:pPr>
        <w:ind w:firstLine="420"/>
        <w:jc w:val="left"/>
        <w:spacing w:line="330" w:lineRule="exact"/>
        <w:rPr>
          <w:rFonts w:ascii="宋体" w:hAnsi="宋体"/>
          <w:szCs w:val="21"/>
          <w:highlight w:val="none"/>
        </w:rPr>
      </w:pPr>
      <w:r>
        <w:rPr>
          <w:rFonts w:ascii="宋体" w:hAnsi="宋体"/>
          <w:szCs w:val="21"/>
          <w:highlight w:val="none"/>
        </w:rPr>
        <w:t xml:space="preserve">12.4.2 进度付款申请单的编制</w:t>
      </w:r>
      <w:r/>
    </w:p>
    <w:p>
      <w:pPr>
        <w:ind w:firstLine="420"/>
        <w:jc w:val="left"/>
        <w:spacing w:line="330" w:lineRule="exact"/>
        <w:rPr>
          <w:rFonts w:ascii="宋体" w:hAnsi="宋体"/>
          <w:szCs w:val="21"/>
          <w:highlight w:val="none"/>
        </w:rPr>
      </w:pPr>
      <w:r>
        <w:rPr>
          <w:rFonts w:ascii="宋体" w:hAnsi="宋体"/>
          <w:szCs w:val="21"/>
          <w:highlight w:val="none"/>
        </w:rPr>
        <w:t xml:space="preserve">关于进度付款申请单编制的约定：</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w:t>
      </w:r>
      <w:r/>
    </w:p>
    <w:p>
      <w:pPr>
        <w:ind w:firstLine="420"/>
        <w:jc w:val="left"/>
        <w:spacing w:line="330" w:lineRule="exact"/>
        <w:rPr>
          <w:rFonts w:ascii="宋体" w:hAnsi="宋体"/>
          <w:szCs w:val="21"/>
          <w:highlight w:val="none"/>
        </w:rPr>
      </w:pPr>
      <w:r>
        <w:rPr>
          <w:rFonts w:ascii="宋体" w:hAnsi="宋体"/>
          <w:szCs w:val="21"/>
          <w:highlight w:val="none"/>
        </w:rPr>
        <w:t xml:space="preserve">1</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Pr>
          <w:rFonts w:ascii="宋体" w:hAnsi="宋体"/>
          <w:szCs w:val="21"/>
          <w:highlight w:val="none"/>
        </w:rPr>
        <w:t xml:space="preserve">2.4.3 进度付款申请单的提交</w:t>
      </w:r>
      <w:r/>
    </w:p>
    <w:p>
      <w:pPr>
        <w:ind w:firstLine="420"/>
        <w:jc w:val="left"/>
        <w:spacing w:line="330" w:lineRule="exact"/>
        <w:rPr>
          <w:rFonts w:ascii="宋体" w:hAnsi="宋体"/>
          <w:szCs w:val="21"/>
        </w:rPr>
      </w:pPr>
      <w:r>
        <w:rPr>
          <w:rFonts w:ascii="宋体" w:hAnsi="宋体"/>
          <w:szCs w:val="21"/>
        </w:rPr>
        <w:t xml:space="preserve">（1）单价合同进度付款申请单提交的约定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（2）总价合同进度付款申请单提交的约定</w:t>
      </w:r>
      <w:r>
        <w:rPr>
          <w:rFonts w:hint="eastAsia" w:ascii="宋体" w:hAnsi="宋体"/>
          <w:szCs w:val="21"/>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（3）其他价格形式合同进度付款申请单提交的约定：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12.4.4 进度款审核和支付</w:t>
      </w:r>
      <w:r/>
    </w:p>
    <w:p>
      <w:pPr>
        <w:ind w:firstLine="420"/>
        <w:jc w:val="left"/>
        <w:spacing w:line="330" w:lineRule="exact"/>
        <w:rPr>
          <w:rFonts w:ascii="宋体" w:hAnsi="宋体"/>
          <w:szCs w:val="21"/>
          <w:u w:val="single"/>
        </w:rPr>
      </w:pPr>
      <w:r>
        <w:rPr>
          <w:rFonts w:ascii="宋体" w:hAnsi="宋体"/>
          <w:szCs w:val="21"/>
        </w:rPr>
        <w:t xml:space="preserve">（1）监理人审查并报送发包人的期限：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发包人完成审批并签发进度款支付证书的期限：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（2）发包人支付进度款的期限：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发包人逾期支付进度款的违约金的计算方式：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12.4.6 支付分解表的编制</w:t>
      </w:r>
      <w:r/>
    </w:p>
    <w:p>
      <w:pPr>
        <w:ind w:firstLine="420"/>
        <w:jc w:val="left"/>
        <w:spacing w:line="330" w:lineRule="exact"/>
        <w:rPr>
          <w:rFonts w:ascii="宋体" w:hAnsi="宋体"/>
          <w:szCs w:val="21"/>
        </w:rPr>
      </w:pPr>
      <w:r>
        <w:rPr>
          <w:rFonts w:hint="eastAsia" w:ascii="宋体" w:hAnsi="宋体"/>
          <w:szCs w:val="21"/>
          <w:lang w:eastAsia="zh-CN"/>
        </w:rPr>
        <w:t xml:space="preserve">2.</w:t>
      </w:r>
      <w:r>
        <w:rPr>
          <w:rFonts w:ascii="宋体" w:hAnsi="宋体"/>
          <w:szCs w:val="21"/>
        </w:rPr>
        <w:t xml:space="preserve">总价合同支付分解表的编制与审批：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hint="eastAsia" w:ascii="宋体" w:hAnsi="宋体"/>
          <w:szCs w:val="21"/>
          <w:lang w:eastAsia="zh-CN"/>
        </w:rPr>
        <w:t xml:space="preserve">3.</w:t>
      </w:r>
      <w:r>
        <w:rPr>
          <w:rFonts w:ascii="宋体" w:hAnsi="宋体"/>
          <w:szCs w:val="21"/>
        </w:rPr>
        <w:t xml:space="preserve">单价合同的总价项目支付分解表的编制与审批：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bookmarkEnd w:id="325"/>
      <w:r/>
      <w:r/>
    </w:p>
    <w:p>
      <w:pPr>
        <w:pStyle w:val="689"/>
        <w:ind w:firstLine="422"/>
        <w:spacing w:before="0" w:after="0" w:line="330" w:lineRule="exact"/>
        <w:rPr>
          <w:rFonts w:ascii="宋体" w:hAnsi="宋体"/>
          <w:sz w:val="21"/>
          <w:szCs w:val="21"/>
        </w:rPr>
      </w:pPr>
      <w:r/>
      <w:bookmarkStart w:id="496" w:name="_Toc300935015"/>
      <w:r/>
      <w:bookmarkStart w:id="497" w:name="_Toc351203645"/>
      <w:r/>
      <w:bookmarkStart w:id="498" w:name="_Toc296944558"/>
      <w:r/>
      <w:bookmarkStart w:id="499" w:name="_Toc296891047"/>
      <w:r/>
      <w:bookmarkStart w:id="500" w:name="_Toc297123564"/>
      <w:r/>
      <w:bookmarkStart w:id="501" w:name="_Toc292559929"/>
      <w:r/>
      <w:bookmarkStart w:id="502" w:name="_Toc297048405"/>
      <w:r/>
      <w:bookmarkStart w:id="503" w:name="_Toc297120519"/>
      <w:r/>
      <w:bookmarkStart w:id="504" w:name="_Toc296347218"/>
      <w:r/>
      <w:bookmarkStart w:id="505" w:name="_Toc296503219"/>
      <w:r/>
      <w:bookmarkStart w:id="506" w:name="_Toc296891259"/>
      <w:r/>
      <w:bookmarkStart w:id="507" w:name="_Toc304295593"/>
      <w:r/>
      <w:bookmarkStart w:id="508" w:name="_Toc296346720"/>
      <w:r/>
      <w:bookmarkStart w:id="509" w:name="_Toc297216223"/>
      <w:r/>
      <w:bookmarkStart w:id="510" w:name="_Toc303539172"/>
      <w:r/>
      <w:bookmarkStart w:id="511" w:name="_Toc292559424"/>
      <w:r/>
      <w:bookmarkStart w:id="512" w:name="_Toc312678053"/>
      <w:r>
        <w:rPr>
          <w:rFonts w:ascii="宋体" w:hAnsi="宋体"/>
          <w:sz w:val="21"/>
          <w:szCs w:val="21"/>
        </w:rPr>
        <w:t xml:space="preserve">13.</w:t>
      </w:r>
      <w:r>
        <w:rPr>
          <w:rFonts w:hint="eastAsia" w:ascii="宋体" w:hAnsi="宋体"/>
          <w:sz w:val="21"/>
          <w:szCs w:val="21"/>
        </w:rPr>
        <w:t xml:space="preserve"> </w:t>
      </w:r>
      <w:r>
        <w:rPr>
          <w:rFonts w:ascii="宋体" w:hAnsi="宋体"/>
          <w:sz w:val="21"/>
          <w:szCs w:val="21"/>
        </w:rPr>
        <w:t xml:space="preserve">验收和工程试车</w:t>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20"/>
        <w:spacing w:line="330" w:lineRule="exact"/>
        <w:rPr>
          <w:rFonts w:ascii="宋体" w:hAnsi="宋体"/>
          <w:szCs w:val="21"/>
        </w:rPr>
      </w:pPr>
      <w:r>
        <w:rPr>
          <w:rFonts w:ascii="宋体" w:hAnsi="宋体"/>
          <w:szCs w:val="21"/>
        </w:rPr>
        <w:t xml:space="preserve">13.1 分部分项工程验收</w:t>
      </w:r>
      <w:r/>
    </w:p>
    <w:p>
      <w:pPr>
        <w:ind w:firstLine="420"/>
        <w:jc w:val="left"/>
        <w:spacing w:line="330" w:lineRule="exact"/>
        <w:rPr>
          <w:rFonts w:ascii="宋体" w:hAnsi="宋体"/>
          <w:szCs w:val="21"/>
        </w:rPr>
      </w:pPr>
      <w:r>
        <w:rPr>
          <w:rFonts w:ascii="宋体" w:hAnsi="宋体"/>
          <w:szCs w:val="21"/>
        </w:rPr>
        <w:t xml:space="preserve">13.1.2监理人不能按时进行验收时，应提前</w:t>
      </w:r>
      <w:r>
        <w:rPr>
          <w:rFonts w:ascii="宋体" w:hAnsi="宋体"/>
          <w:szCs w:val="21"/>
          <w:u w:val="single"/>
        </w:rPr>
        <w:t xml:space="preserve"> </w:t>
      </w:r>
      <w:r>
        <w:rPr>
          <w:rFonts w:hint="eastAsia" w:ascii="宋体" w:hAnsi="宋体"/>
          <w:szCs w:val="21"/>
          <w:u w:val="single"/>
          <w:lang w:val="en-US" w:eastAsia="zh-CN"/>
        </w:rPr>
        <w:t xml:space="preserve">24</w:t>
      </w:r>
      <w:r>
        <w:rPr>
          <w:rFonts w:ascii="宋体" w:hAnsi="宋体"/>
          <w:szCs w:val="21"/>
          <w:u w:val="single"/>
        </w:rPr>
        <w:t xml:space="preserve">  </w:t>
      </w:r>
      <w:r>
        <w:rPr>
          <w:rFonts w:ascii="宋体" w:hAnsi="宋体"/>
          <w:szCs w:val="21"/>
        </w:rPr>
        <w:t xml:space="preserve">小时提交书面延期要求。</w:t>
      </w:r>
      <w:r/>
    </w:p>
    <w:p>
      <w:pPr>
        <w:ind w:firstLine="420"/>
        <w:jc w:val="left"/>
        <w:spacing w:line="330" w:lineRule="exact"/>
        <w:rPr>
          <w:rFonts w:ascii="宋体" w:hAnsi="宋体"/>
          <w:b/>
          <w:szCs w:val="21"/>
        </w:rPr>
      </w:pPr>
      <w:r>
        <w:rPr>
          <w:rFonts w:ascii="宋体" w:hAnsi="宋体"/>
          <w:szCs w:val="21"/>
        </w:rPr>
        <w:t xml:space="preserve">关于延期最长不得超过：</w:t>
      </w:r>
      <w:r>
        <w:rPr>
          <w:rFonts w:ascii="宋体" w:hAnsi="宋体"/>
          <w:szCs w:val="21"/>
          <w:u w:val="single"/>
        </w:rPr>
        <w:t xml:space="preserve">   </w:t>
      </w:r>
      <w:r>
        <w:rPr>
          <w:rFonts w:hint="eastAsia" w:ascii="宋体" w:hAnsi="宋体"/>
          <w:szCs w:val="21"/>
          <w:u w:val="single"/>
          <w:lang w:val="en-US" w:eastAsia="zh-CN"/>
        </w:rPr>
        <w:t xml:space="preserve">48</w:t>
      </w:r>
      <w:r>
        <w:rPr>
          <w:rFonts w:ascii="宋体" w:hAnsi="宋体"/>
          <w:szCs w:val="21"/>
          <w:u w:val="single"/>
        </w:rPr>
        <w:t xml:space="preserve">  </w:t>
      </w:r>
      <w:r>
        <w:rPr>
          <w:rFonts w:ascii="宋体" w:hAnsi="宋体"/>
          <w:szCs w:val="21"/>
        </w:rPr>
        <w:t xml:space="preserve">小时。</w:t>
      </w:r>
      <w:r/>
    </w:p>
    <w:p>
      <w:pPr>
        <w:ind w:firstLine="420"/>
        <w:spacing w:line="330" w:lineRule="exact"/>
        <w:rPr>
          <w:rFonts w:ascii="宋体" w:hAnsi="宋体"/>
          <w:szCs w:val="21"/>
        </w:rPr>
      </w:pPr>
      <w:r/>
      <w:bookmarkStart w:id="513" w:name="_Toc296891051"/>
      <w:r/>
      <w:bookmarkStart w:id="514" w:name="_Toc292559933"/>
      <w:r/>
      <w:bookmarkStart w:id="515" w:name="_Toc304295596"/>
      <w:r/>
      <w:bookmarkStart w:id="516" w:name="_Toc297123565"/>
      <w:r/>
      <w:bookmarkStart w:id="517" w:name="_Toc296347222"/>
      <w:r/>
      <w:bookmarkStart w:id="518" w:name="_Toc297120523"/>
      <w:r/>
      <w:bookmarkStart w:id="519" w:name="_Toc297216224"/>
      <w:r/>
      <w:bookmarkStart w:id="520" w:name="_Toc297048409"/>
      <w:r/>
      <w:bookmarkStart w:id="521" w:name="_Toc300935016"/>
      <w:r/>
      <w:bookmarkStart w:id="522" w:name="_Toc312678056"/>
      <w:r/>
      <w:bookmarkStart w:id="523" w:name="_Toc296503223"/>
      <w:r/>
      <w:bookmarkStart w:id="524" w:name="_Toc296944562"/>
      <w:r/>
      <w:bookmarkStart w:id="525" w:name="_Toc303539173"/>
      <w:r/>
      <w:bookmarkStart w:id="526" w:name="_Toc296346724"/>
      <w:r/>
      <w:bookmarkStart w:id="527" w:name="_Toc292559428"/>
      <w:r/>
      <w:bookmarkStart w:id="528" w:name="_Toc296891263"/>
      <w:r/>
      <w:bookmarkStart w:id="529" w:name="_Toc267251471"/>
      <w:r/>
      <w:bookmarkStart w:id="530" w:name="_Toc267251473"/>
      <w:r/>
      <w:bookmarkStart w:id="531" w:name="_Toc267251475"/>
      <w:r/>
      <w:bookmarkStart w:id="532" w:name="_Toc267251470"/>
      <w:r/>
      <w:bookmarkStart w:id="533" w:name="_Toc267251472"/>
      <w:r/>
      <w:bookmarkStart w:id="534" w:name="_Toc267251474"/>
      <w:r/>
      <w:bookmarkStart w:id="535" w:name="_Toc267251476"/>
      <w:r>
        <w:rPr>
          <w:rFonts w:ascii="宋体" w:hAnsi="宋体"/>
          <w:szCs w:val="21"/>
        </w:rPr>
        <w:t xml:space="preserve">13.2 竣工验收</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ind w:firstLine="420"/>
        <w:jc w:val="left"/>
        <w:spacing w:line="330" w:lineRule="exact"/>
        <w:rPr>
          <w:rFonts w:ascii="宋体" w:hAnsi="宋体"/>
          <w:szCs w:val="21"/>
        </w:rPr>
      </w:pPr>
      <w:r/>
      <w:bookmarkStart w:id="536" w:name="_Toc280868704"/>
      <w:r/>
      <w:bookmarkStart w:id="537" w:name="_Toc280868705"/>
      <w:r/>
      <w:bookmarkStart w:id="538" w:name="_Toc280868706"/>
      <w:r/>
      <w:bookmarkStart w:id="539" w:name="_Toc280868707"/>
      <w:r/>
      <w:bookmarkStart w:id="540" w:name="_Toc280868708"/>
      <w:r/>
      <w:bookmarkStart w:id="541" w:name="_Toc280868709"/>
      <w:r>
        <w:rPr>
          <w:rFonts w:ascii="宋体" w:hAnsi="宋体"/>
          <w:szCs w:val="21"/>
        </w:rPr>
        <w:t xml:space="preserve">13.2.2竣工验收程序</w:t>
      </w:r>
      <w:bookmarkEnd w:id="536"/>
      <w:r/>
      <w:r/>
    </w:p>
    <w:p>
      <w:pPr>
        <w:ind w:firstLine="420"/>
        <w:jc w:val="left"/>
        <w:spacing w:line="330" w:lineRule="exact"/>
        <w:rPr>
          <w:rFonts w:ascii="宋体" w:hAnsi="宋体"/>
          <w:szCs w:val="21"/>
        </w:rPr>
      </w:pPr>
      <w:r>
        <w:rPr>
          <w:rFonts w:ascii="宋体" w:hAnsi="宋体"/>
          <w:szCs w:val="21"/>
        </w:rPr>
        <w:t xml:space="preserve">关于竣工验收程序的约定：</w:t>
      </w:r>
      <w:r>
        <w:rPr>
          <w:rFonts w:ascii="宋体" w:hAnsi="宋体"/>
          <w:szCs w:val="21"/>
          <w:u w:val="single"/>
        </w:rPr>
        <w:t xml:space="preserve">  </w:t>
      </w:r>
      <w:r>
        <w:rPr>
          <w:rFonts w:hint="eastAsia" w:ascii="宋体" w:hAnsi="宋体"/>
          <w:szCs w:val="21"/>
          <w:u w:val="single"/>
        </w:rPr>
        <w:t xml:space="preserve">按管理部门有关要求，</w:t>
      </w:r>
      <w:r>
        <w:rPr>
          <w:rFonts w:hint="eastAsia" w:ascii="宋体" w:hAnsi="宋体"/>
          <w:szCs w:val="21"/>
          <w:u w:val="single"/>
          <w:lang w:eastAsia="zh-CN"/>
        </w:rPr>
        <w:t xml:space="preserve">其他</w:t>
      </w:r>
      <w:r>
        <w:rPr>
          <w:rFonts w:hint="eastAsia" w:ascii="宋体" w:hAnsi="宋体"/>
          <w:szCs w:val="21"/>
          <w:u w:val="single"/>
        </w:rPr>
        <w:t xml:space="preserve"> 按通用合同条款执行</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发包人不按照本项约定组织竣工验收、颁发工程接收证书的违约金的计算方法：</w:t>
      </w:r>
      <w:r>
        <w:rPr>
          <w:rFonts w:ascii="宋体" w:hAnsi="宋体"/>
          <w:szCs w:val="21"/>
          <w:u w:val="single"/>
        </w:rPr>
        <w:t xml:space="preserve"> </w:t>
      </w:r>
      <w:r>
        <w:rPr>
          <w:rFonts w:hint="eastAsia" w:ascii="宋体" w:hAnsi="宋体"/>
          <w:szCs w:val="21"/>
          <w:u w:val="single"/>
        </w:rPr>
        <w:t xml:space="preserve">本条通用合同条款不适用该项目  </w:t>
      </w:r>
      <w:r>
        <w:rPr>
          <w:rFonts w:ascii="宋体" w:hAnsi="宋体"/>
          <w:szCs w:val="21"/>
        </w:rPr>
        <w:t xml:space="preserve">。</w:t>
      </w:r>
      <w:bookmarkEnd w:id="537"/>
      <w:r/>
      <w:r/>
    </w:p>
    <w:p>
      <w:pPr>
        <w:ind w:firstLine="420"/>
        <w:jc w:val="left"/>
        <w:spacing w:line="330" w:lineRule="exact"/>
        <w:rPr>
          <w:rFonts w:ascii="宋体" w:hAnsi="宋体"/>
          <w:szCs w:val="21"/>
        </w:rPr>
      </w:pPr>
      <w:r>
        <w:rPr>
          <w:rFonts w:ascii="宋体" w:hAnsi="宋体"/>
          <w:szCs w:val="21"/>
        </w:rPr>
        <w:t xml:space="preserve">13.2.5移交、接收全部与部分工程</w:t>
      </w:r>
      <w:bookmarkEnd w:id="538"/>
      <w:r/>
      <w:r/>
    </w:p>
    <w:p>
      <w:pPr>
        <w:ind w:firstLine="420"/>
        <w:jc w:val="left"/>
        <w:spacing w:line="330" w:lineRule="exact"/>
        <w:rPr>
          <w:rFonts w:ascii="宋体" w:hAnsi="宋体"/>
          <w:szCs w:val="21"/>
        </w:rPr>
      </w:pPr>
      <w:r>
        <w:rPr>
          <w:rFonts w:hint="eastAsia" w:ascii="宋体" w:hAnsi="宋体"/>
          <w:szCs w:val="21"/>
        </w:rPr>
        <w:t xml:space="preserve">承包人向发包人移交工程的期限：</w:t>
      </w:r>
      <w:r>
        <w:rPr>
          <w:rFonts w:ascii="宋体" w:hAnsi="宋体"/>
          <w:szCs w:val="21"/>
          <w:u w:val="single"/>
        </w:rPr>
        <w:t xml:space="preserve"> </w:t>
      </w:r>
      <w:r>
        <w:rPr>
          <w:rFonts w:hint="eastAsia" w:ascii="宋体" w:hAnsi="宋体"/>
          <w:szCs w:val="21"/>
          <w:u w:val="single"/>
        </w:rPr>
        <w:t xml:space="preserve">按通用合同条款执行 </w:t>
      </w:r>
      <w:r>
        <w:rPr>
          <w:rFonts w:hint="eastAsia" w:ascii="宋体" w:hAnsi="宋体"/>
          <w:szCs w:val="21"/>
        </w:rPr>
        <w:t xml:space="preserve">。</w:t>
      </w:r>
      <w:r/>
    </w:p>
    <w:p>
      <w:pPr>
        <w:ind w:firstLine="420"/>
        <w:jc w:val="left"/>
        <w:spacing w:line="330" w:lineRule="exact"/>
        <w:rPr>
          <w:rFonts w:ascii="宋体" w:hAnsi="宋体"/>
          <w:szCs w:val="21"/>
          <w:u w:val="single"/>
        </w:rPr>
      </w:pPr>
      <w:r>
        <w:rPr>
          <w:rFonts w:ascii="宋体" w:hAnsi="宋体"/>
          <w:szCs w:val="21"/>
        </w:rPr>
        <w:t xml:space="preserve">发包人未按本合同约定接收全部或部分工程的，违约金的计算方法为：</w:t>
      </w:r>
      <w:r>
        <w:rPr>
          <w:rFonts w:hint="eastAsia" w:ascii="宋体" w:hAnsi="宋体"/>
          <w:szCs w:val="21"/>
          <w:u w:val="single"/>
        </w:rPr>
        <w:t xml:space="preserve">本条通用合同条款不适用该项目</w:t>
      </w:r>
      <w:r>
        <w:rPr>
          <w:rFonts w:ascii="宋体" w:hAnsi="宋体"/>
          <w:szCs w:val="21"/>
        </w:rPr>
        <w:t xml:space="preserve">。</w:t>
      </w:r>
      <w:bookmarkEnd w:id="539"/>
      <w:r/>
      <w:r/>
    </w:p>
    <w:p>
      <w:pPr>
        <w:ind w:firstLine="420"/>
        <w:jc w:val="left"/>
        <w:spacing w:line="330" w:lineRule="exact"/>
        <w:rPr>
          <w:rFonts w:ascii="宋体" w:hAnsi="宋体"/>
          <w:szCs w:val="21"/>
        </w:rPr>
      </w:pPr>
      <w:r>
        <w:rPr>
          <w:rFonts w:ascii="宋体" w:hAnsi="宋体"/>
          <w:szCs w:val="21"/>
        </w:rPr>
        <w:t xml:space="preserve">承包人未按时移交工程的，违约金的计算方法为：</w:t>
      </w:r>
      <w:r>
        <w:rPr>
          <w:rFonts w:hint="eastAsia" w:ascii="宋体" w:hAnsi="宋体"/>
          <w:szCs w:val="21"/>
          <w:u w:val="single"/>
        </w:rPr>
        <w:t xml:space="preserve">每逾期一天，承包人应向发包人支付合同价的千分之一的违约金，并赔偿由此给发包人造成的各种损失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13.3 工程试车</w:t>
      </w:r>
      <w:bookmarkEnd w:id="540"/>
      <w:r/>
      <w:r/>
    </w:p>
    <w:p>
      <w:pPr>
        <w:ind w:firstLine="420"/>
        <w:jc w:val="left"/>
        <w:spacing w:line="330" w:lineRule="exact"/>
        <w:rPr>
          <w:rFonts w:ascii="宋体" w:hAnsi="宋体"/>
          <w:szCs w:val="21"/>
        </w:rPr>
      </w:pPr>
      <w:r>
        <w:rPr>
          <w:rFonts w:ascii="宋体" w:hAnsi="宋体"/>
          <w:szCs w:val="21"/>
        </w:rPr>
        <w:t xml:space="preserve">13.3.1 试车程序</w:t>
      </w:r>
      <w:r/>
    </w:p>
    <w:p>
      <w:pPr>
        <w:ind w:firstLine="420"/>
        <w:jc w:val="left"/>
        <w:spacing w:line="330" w:lineRule="exact"/>
        <w:rPr>
          <w:rFonts w:ascii="宋体" w:hAnsi="宋体"/>
          <w:szCs w:val="21"/>
        </w:rPr>
      </w:pPr>
      <w:r>
        <w:rPr>
          <w:rFonts w:ascii="宋体" w:hAnsi="宋体"/>
          <w:szCs w:val="21"/>
        </w:rPr>
        <w:t xml:space="preserve">工程试车内容：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（1）单机无负荷试车费用由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（2）无负荷联动试车费用由</w:t>
      </w:r>
      <w:r>
        <w:rPr>
          <w:rFonts w:ascii="宋体" w:hAnsi="宋体"/>
          <w:szCs w:val="21"/>
          <w:u w:val="single"/>
        </w:rPr>
        <w:t xml:space="preserve">                     </w:t>
      </w:r>
      <w:r>
        <w:rPr>
          <w:rFonts w:ascii="宋体" w:hAnsi="宋体"/>
          <w:szCs w:val="21"/>
        </w:rPr>
        <w:t xml:space="preserve">承担。</w:t>
      </w:r>
      <w:r/>
    </w:p>
    <w:p>
      <w:pPr>
        <w:ind w:firstLine="420"/>
        <w:jc w:val="left"/>
        <w:spacing w:line="330" w:lineRule="exact"/>
        <w:rPr>
          <w:rFonts w:ascii="宋体" w:hAnsi="宋体"/>
          <w:szCs w:val="21"/>
        </w:rPr>
      </w:pPr>
      <w:r>
        <w:rPr>
          <w:rFonts w:ascii="宋体" w:hAnsi="宋体"/>
          <w:szCs w:val="21"/>
        </w:rPr>
        <w:t xml:space="preserve">13.3.3 投料试车</w:t>
      </w:r>
      <w:r/>
    </w:p>
    <w:p>
      <w:pPr>
        <w:ind w:firstLine="420"/>
        <w:jc w:val="left"/>
        <w:spacing w:line="330" w:lineRule="exact"/>
        <w:rPr>
          <w:rFonts w:ascii="宋体" w:hAnsi="宋体"/>
          <w:szCs w:val="21"/>
        </w:rPr>
      </w:pPr>
      <w:r>
        <w:rPr>
          <w:rFonts w:hint="eastAsia" w:ascii="宋体" w:hAnsi="宋体"/>
          <w:szCs w:val="21"/>
        </w:rPr>
        <w:t xml:space="preserve">关于投料试车相关事项的约定：</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13.6 竣工退场</w:t>
      </w:r>
      <w:r/>
    </w:p>
    <w:p>
      <w:pPr>
        <w:ind w:firstLine="420"/>
        <w:jc w:val="left"/>
        <w:spacing w:line="330" w:lineRule="exact"/>
        <w:rPr>
          <w:rFonts w:ascii="宋体" w:hAnsi="宋体"/>
          <w:szCs w:val="21"/>
        </w:rPr>
      </w:pPr>
      <w:r>
        <w:rPr>
          <w:rFonts w:ascii="宋体" w:hAnsi="宋体"/>
          <w:szCs w:val="21"/>
        </w:rPr>
        <w:t xml:space="preserve">13.6.1 竣工退场</w:t>
      </w:r>
      <w:r/>
    </w:p>
    <w:p>
      <w:pPr>
        <w:ind w:firstLine="420"/>
        <w:jc w:val="left"/>
        <w:spacing w:line="330" w:lineRule="exact"/>
        <w:rPr>
          <w:rFonts w:ascii="宋体" w:hAnsi="宋体"/>
          <w:szCs w:val="21"/>
        </w:rPr>
      </w:pPr>
      <w:r>
        <w:rPr>
          <w:rFonts w:ascii="宋体" w:hAnsi="宋体"/>
          <w:szCs w:val="21"/>
        </w:rPr>
        <w:t xml:space="preserve">承包人完成竣工退场的期限：</w:t>
      </w:r>
      <w:r>
        <w:rPr>
          <w:rFonts w:ascii="宋体" w:hAnsi="宋体"/>
          <w:szCs w:val="21"/>
          <w:u w:val="single"/>
        </w:rPr>
        <w:t xml:space="preserve"> </w:t>
      </w:r>
      <w:r>
        <w:rPr>
          <w:rFonts w:hint="eastAsia" w:ascii="宋体" w:hAnsi="宋体"/>
          <w:szCs w:val="21"/>
          <w:u w:val="single"/>
        </w:rPr>
        <w:t xml:space="preserve">在竣工验收后一周内，除了经监理人同意需在缺陷责任期内继续工作和使用的人员、施工设备和临时工程外，其余的人员、施工设备和临时工程均应撤离施工场地或拆除。缺陷责任期满时，承包人的人员和施工设备应全部撤离施工场地</w:t>
      </w:r>
      <w:r>
        <w:rPr>
          <w:rFonts w:ascii="宋体" w:hAnsi="宋体"/>
          <w:szCs w:val="21"/>
          <w:u w:val="single"/>
        </w:rPr>
        <w:t xml:space="preserve">    </w:t>
      </w:r>
      <w:r>
        <w:rPr>
          <w:rFonts w:ascii="宋体" w:hAnsi="宋体"/>
          <w:szCs w:val="21"/>
        </w:rPr>
        <w:t xml:space="preserve">。</w:t>
      </w:r>
      <w:r/>
    </w:p>
    <w:p>
      <w:pPr>
        <w:pStyle w:val="689"/>
        <w:ind w:firstLine="422"/>
        <w:spacing w:before="0" w:after="0" w:line="330" w:lineRule="exact"/>
        <w:rPr>
          <w:rFonts w:ascii="宋体" w:hAnsi="宋体"/>
          <w:sz w:val="21"/>
          <w:szCs w:val="21"/>
        </w:rPr>
      </w:pPr>
      <w:r/>
      <w:bookmarkStart w:id="542" w:name="_Toc351203646"/>
      <w:r>
        <w:rPr>
          <w:rFonts w:ascii="宋体" w:hAnsi="宋体"/>
          <w:sz w:val="21"/>
          <w:szCs w:val="21"/>
        </w:rPr>
        <w:t xml:space="preserve">14. 竣工结算</w:t>
      </w:r>
      <w:bookmarkEnd w:id="542"/>
      <w:r/>
      <w:r/>
    </w:p>
    <w:p>
      <w:pPr>
        <w:ind w:firstLine="420"/>
        <w:spacing w:line="330" w:lineRule="exact"/>
        <w:rPr>
          <w:rFonts w:ascii="宋体" w:hAnsi="宋体"/>
          <w:szCs w:val="21"/>
        </w:rPr>
      </w:pPr>
      <w:r>
        <w:rPr>
          <w:rFonts w:ascii="宋体" w:hAnsi="宋体"/>
          <w:szCs w:val="21"/>
        </w:rPr>
        <w:t xml:space="preserve">14.1 竣工</w:t>
      </w:r>
      <w:r>
        <w:rPr>
          <w:rFonts w:hint="eastAsia" w:ascii="宋体" w:hAnsi="宋体"/>
          <w:szCs w:val="21"/>
        </w:rPr>
        <w:t xml:space="preserve">结算</w:t>
      </w:r>
      <w:r>
        <w:rPr>
          <w:rFonts w:ascii="宋体" w:hAnsi="宋体"/>
          <w:szCs w:val="21"/>
        </w:rPr>
        <w:t xml:space="preserve">申请</w:t>
      </w:r>
      <w:r/>
    </w:p>
    <w:p>
      <w:pPr>
        <w:ind w:firstLine="420"/>
        <w:jc w:val="left"/>
        <w:spacing w:line="330" w:lineRule="exact"/>
        <w:rPr>
          <w:rFonts w:ascii="宋体" w:hAnsi="宋体"/>
          <w:szCs w:val="21"/>
        </w:rPr>
      </w:pPr>
      <w:r>
        <w:rPr>
          <w:rFonts w:ascii="宋体" w:hAnsi="宋体"/>
          <w:szCs w:val="21"/>
        </w:rPr>
        <w:t xml:space="preserve">承包人提交竣工</w:t>
      </w:r>
      <w:r>
        <w:rPr>
          <w:rFonts w:hint="eastAsia" w:ascii="宋体" w:hAnsi="宋体"/>
          <w:szCs w:val="21"/>
        </w:rPr>
        <w:t xml:space="preserve">结算</w:t>
      </w:r>
      <w:r>
        <w:rPr>
          <w:rFonts w:ascii="宋体" w:hAnsi="宋体"/>
          <w:szCs w:val="21"/>
        </w:rPr>
        <w:t xml:space="preserve">申请单的期限：</w:t>
      </w:r>
      <w:r>
        <w:rPr>
          <w:rFonts w:ascii="宋体" w:hAnsi="宋体"/>
          <w:szCs w:val="21"/>
          <w:u w:val="single"/>
        </w:rPr>
        <w:t xml:space="preserve"> </w:t>
      </w:r>
      <w:r>
        <w:rPr>
          <w:rFonts w:hint="eastAsia" w:ascii="宋体" w:hAnsi="宋体"/>
          <w:szCs w:val="21"/>
          <w:u w:val="single"/>
        </w:rPr>
        <w:t xml:space="preserve">满足专用合同条款第12.4.1项〔付款周期〕中相应时间节点要求</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竣工</w:t>
      </w:r>
      <w:r>
        <w:rPr>
          <w:rFonts w:hint="eastAsia" w:ascii="宋体" w:hAnsi="宋体"/>
          <w:szCs w:val="21"/>
        </w:rPr>
        <w:t xml:space="preserve">结算</w:t>
      </w:r>
      <w:r>
        <w:rPr>
          <w:rFonts w:ascii="宋体" w:hAnsi="宋体"/>
          <w:szCs w:val="21"/>
        </w:rPr>
        <w:t xml:space="preserve">申请单应包括的内容：</w:t>
      </w:r>
      <w:r>
        <w:rPr>
          <w:rFonts w:ascii="宋体" w:hAnsi="宋体"/>
          <w:szCs w:val="21"/>
          <w:u w:val="single"/>
        </w:rPr>
        <w:t xml:space="preserve"> </w:t>
      </w:r>
      <w:r>
        <w:rPr>
          <w:rFonts w:hint="eastAsia" w:ascii="宋体" w:hAnsi="宋体"/>
          <w:szCs w:val="21"/>
          <w:u w:val="single"/>
        </w:rPr>
        <w:t xml:space="preserve">按通用合同条款执行外，尚应提</w:t>
      </w:r>
      <w:r>
        <w:rPr>
          <w:rFonts w:hint="eastAsia" w:ascii="宋体" w:hAnsi="宋体"/>
          <w:szCs w:val="21"/>
          <w:u w:val="single"/>
        </w:rPr>
        <w:t xml:space="preserve">交相关的资料清单，包括但不限于（1）竣工结算书原件、工程量计算书原件及电子文件；（2）施工合同原件、中标通知书复印件（原件备查）；（3）招标文件、招标答疑、投标文件原件及电子文件；（4）施工图纸、竣工图纸（蓝图）及电子文件；（5）竣工资料原件（包括开竣工报告、分部分项工程验收记录以及材料检测等资料，经监理核查装订成册，拟报档案馆存档的资料）；（6）设计变更、工程签证、图纸会审、会议纪要等结算资料；（7）电子录像及照片；（8）甲供材料结算单、水电费结算单（如有）；（9）其他需要的资料。资料清单一式不少于3份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14.2 竣工结算审核</w:t>
      </w:r>
      <w:r/>
    </w:p>
    <w:p>
      <w:pPr>
        <w:ind w:firstLine="420"/>
        <w:jc w:val="left"/>
        <w:spacing w:line="330" w:lineRule="exact"/>
        <w:rPr>
          <w:rFonts w:hint="eastAsia" w:ascii="宋体" w:hAnsi="宋体"/>
          <w:szCs w:val="21"/>
          <w:u w:val="single"/>
        </w:rPr>
      </w:pPr>
      <w:r>
        <w:rPr>
          <w:rFonts w:ascii="宋体" w:hAnsi="宋体"/>
          <w:szCs w:val="21"/>
        </w:rPr>
        <w:t xml:space="preserve">发包人</w:t>
      </w:r>
      <w:r>
        <w:rPr>
          <w:rFonts w:hint="eastAsia" w:ascii="宋体" w:hAnsi="宋体"/>
          <w:szCs w:val="21"/>
        </w:rPr>
        <w:t xml:space="preserve">审批</w:t>
      </w:r>
      <w:r>
        <w:rPr>
          <w:rFonts w:ascii="宋体" w:hAnsi="宋体"/>
          <w:szCs w:val="21"/>
        </w:rPr>
        <w:t xml:space="preserve">竣工付款申请单的期限：</w:t>
      </w:r>
      <w:r>
        <w:rPr>
          <w:rFonts w:ascii="宋体" w:hAnsi="宋体"/>
          <w:szCs w:val="21"/>
          <w:u w:val="single"/>
        </w:rPr>
        <w:t xml:space="preserve">  </w:t>
      </w:r>
      <w:r>
        <w:rPr>
          <w:rFonts w:hint="eastAsia" w:ascii="宋体" w:hAnsi="宋体"/>
          <w:szCs w:val="21"/>
          <w:u w:val="single"/>
        </w:rPr>
        <w:t xml:space="preserve">监理人应在收到竣工结算申请单后及时认真细致地完成核查并报送发包人。发包人应在收到监理人提交的经其审核的竣工结算申请单后及时初审并签署意见后报盱眙县审计局进行全面审计，最终根据盱眙县审计局出具的审计报告时间，结合专用合同条款第12.4.1项〔付款周期〕的约定，发包人审批竣工付款申请单。监理人或发包人对竣工结算申请单有异议的，有权要求承包人进行修正和提供补充资料，承包人应提交修正后的竣工结算申请单</w:t>
      </w:r>
      <w:r>
        <w:rPr>
          <w:rFonts w:ascii="宋体" w:hAnsi="宋体"/>
          <w:szCs w:val="21"/>
          <w:u w:val="single"/>
        </w:rPr>
        <w:t xml:space="preserve">  </w:t>
      </w:r>
      <w:r>
        <w:rPr>
          <w:rFonts w:ascii="宋体" w:hAnsi="宋体"/>
          <w:szCs w:val="21"/>
        </w:rPr>
        <w:t xml:space="preserve">。</w:t>
      </w:r>
      <w:r>
        <w:rPr>
          <w:rFonts w:hint="eastAsia" w:ascii="宋体" w:hAnsi="宋体"/>
          <w:szCs w:val="21"/>
          <w:u w:val="single"/>
        </w:rPr>
        <w:t xml:space="preserve">如因承包人提交的工程结算资料不完整，或者承包人不积极配合审计工作，或者承包人未及时确认审计结果，导致出具审核报告的时间延误，相应责任由承包人承担。</w:t>
      </w:r>
      <w:r/>
    </w:p>
    <w:p>
      <w:pPr>
        <w:ind w:firstLine="420"/>
        <w:jc w:val="left"/>
        <w:spacing w:line="330" w:lineRule="exact"/>
        <w:rPr>
          <w:rFonts w:hint="eastAsia" w:ascii="宋体" w:hAnsi="宋体" w:eastAsia="宋体"/>
          <w:szCs w:val="21"/>
          <w:u w:val="single"/>
          <w:lang w:eastAsia="zh-CN"/>
        </w:rPr>
      </w:pPr>
      <w:r>
        <w:rPr>
          <w:rFonts w:ascii="宋体" w:hAnsi="宋体"/>
          <w:szCs w:val="21"/>
        </w:rPr>
        <w:t xml:space="preserve">发包人完成竣工付款的期限：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hint="eastAsia" w:ascii="宋体" w:hAnsi="宋体"/>
          <w:szCs w:val="21"/>
        </w:rPr>
        <w:t xml:space="preserve">关于竣工付款证书异议部分复核的方式和程序：</w:t>
      </w:r>
      <w:r>
        <w:rPr>
          <w:rFonts w:ascii="宋体" w:hAnsi="宋体"/>
          <w:szCs w:val="21"/>
          <w:u w:val="single"/>
        </w:rPr>
        <w:t xml:space="preserve">  </w:t>
      </w:r>
      <w:r>
        <w:rPr>
          <w:rFonts w:hint="eastAsia" w:ascii="宋体" w:hAnsi="宋体"/>
          <w:szCs w:val="21"/>
          <w:u w:val="single"/>
        </w:rPr>
        <w:t xml:space="preserve">按照第20条〔争议解决〕约定处理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14.4 最终结清</w:t>
      </w:r>
      <w:r/>
    </w:p>
    <w:p>
      <w:pPr>
        <w:ind w:firstLine="420"/>
        <w:jc w:val="left"/>
        <w:spacing w:line="330" w:lineRule="exact"/>
        <w:rPr>
          <w:rFonts w:ascii="宋体" w:hAnsi="宋体"/>
          <w:szCs w:val="21"/>
        </w:rPr>
      </w:pPr>
      <w:r>
        <w:rPr>
          <w:rFonts w:ascii="宋体" w:hAnsi="宋体"/>
          <w:szCs w:val="21"/>
        </w:rPr>
        <w:t xml:space="preserve">14.4.1 最终结清申请单</w:t>
      </w:r>
      <w:r/>
    </w:p>
    <w:p>
      <w:pPr>
        <w:ind w:firstLine="420"/>
        <w:jc w:val="left"/>
        <w:spacing w:line="330" w:lineRule="exact"/>
        <w:rPr>
          <w:rFonts w:ascii="宋体" w:hAnsi="宋体"/>
          <w:szCs w:val="21"/>
        </w:rPr>
      </w:pPr>
      <w:r>
        <w:rPr>
          <w:rFonts w:ascii="宋体" w:hAnsi="宋体"/>
          <w:szCs w:val="21"/>
        </w:rPr>
        <w:t xml:space="preserve">承包人提交最终结清申请单的份数：</w:t>
      </w:r>
      <w:r>
        <w:rPr>
          <w:rFonts w:ascii="宋体" w:hAnsi="宋体"/>
          <w:szCs w:val="21"/>
          <w:u w:val="single"/>
        </w:rPr>
        <w:t xml:space="preserve"> </w:t>
      </w:r>
      <w:r>
        <w:rPr>
          <w:rFonts w:hint="eastAsia" w:ascii="宋体" w:hAnsi="宋体"/>
          <w:szCs w:val="21"/>
          <w:u w:val="single"/>
        </w:rPr>
        <w:t xml:space="preserve">不少于4份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承包人提交最终结算申请单的期限：</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14.4.2 最终结清证书和支付</w:t>
      </w:r>
      <w:r/>
    </w:p>
    <w:p>
      <w:pPr>
        <w:ind w:firstLine="420"/>
        <w:jc w:val="left"/>
        <w:spacing w:line="330" w:lineRule="exact"/>
        <w:rPr>
          <w:rFonts w:ascii="宋体" w:hAnsi="宋体"/>
          <w:szCs w:val="21"/>
        </w:rPr>
      </w:pPr>
      <w:r>
        <w:rPr>
          <w:rFonts w:ascii="宋体" w:hAnsi="宋体"/>
          <w:szCs w:val="21"/>
        </w:rPr>
        <w:t xml:space="preserve">（1）发包人完成最终结清申请单的</w:t>
      </w:r>
      <w:r>
        <w:rPr>
          <w:rFonts w:hint="eastAsia" w:ascii="宋体" w:hAnsi="宋体"/>
          <w:szCs w:val="21"/>
        </w:rPr>
        <w:t xml:space="preserve">审批</w:t>
      </w:r>
      <w:r>
        <w:rPr>
          <w:rFonts w:ascii="宋体" w:hAnsi="宋体"/>
          <w:szCs w:val="21"/>
        </w:rPr>
        <w:t xml:space="preserve">并颁发最终结清证书的期限：</w:t>
      </w:r>
      <w:r>
        <w:rPr>
          <w:rFonts w:ascii="宋体" w:hAnsi="宋体"/>
          <w:szCs w:val="21"/>
          <w:u w:val="single"/>
        </w:rPr>
        <w:t xml:space="preserve"> </w:t>
      </w:r>
      <w:r>
        <w:rPr>
          <w:rFonts w:hint="eastAsia" w:ascii="宋体" w:hAnsi="宋体"/>
          <w:szCs w:val="21"/>
          <w:u w:val="single"/>
        </w:rPr>
        <w:t xml:space="preserve">按通用条款执行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（2）发包人完成支付的期限：</w:t>
      </w:r>
      <w:r>
        <w:rPr>
          <w:rFonts w:ascii="宋体" w:hAnsi="宋体"/>
          <w:szCs w:val="21"/>
          <w:u w:val="single"/>
        </w:rPr>
        <w:t xml:space="preserve"> </w:t>
      </w:r>
      <w:r>
        <w:rPr>
          <w:rFonts w:hint="eastAsia" w:ascii="宋体" w:hAnsi="宋体"/>
          <w:szCs w:val="21"/>
          <w:u w:val="single"/>
        </w:rPr>
        <w:t xml:space="preserve">本条通用条款不适用该项目，按专用合同条款第12.4.1项〔付款周期〕的约定执行</w:t>
      </w:r>
      <w:r>
        <w:rPr>
          <w:rFonts w:ascii="宋体" w:hAnsi="宋体"/>
          <w:szCs w:val="21"/>
        </w:rPr>
        <w:t xml:space="preserve">。</w:t>
      </w:r>
      <w:bookmarkEnd w:id="529"/>
      <w:r/>
      <w:bookmarkEnd w:id="530"/>
      <w:r/>
      <w:bookmarkEnd w:id="531"/>
      <w:r/>
      <w:bookmarkEnd w:id="532"/>
      <w:r/>
      <w:bookmarkEnd w:id="533"/>
      <w:r/>
      <w:bookmarkEnd w:id="534"/>
      <w:r/>
      <w:bookmarkEnd w:id="535"/>
      <w:r/>
      <w:bookmarkEnd w:id="541"/>
      <w:r/>
      <w:r/>
    </w:p>
    <w:p>
      <w:pPr>
        <w:pStyle w:val="689"/>
        <w:ind w:firstLine="422"/>
        <w:spacing w:before="0" w:after="0" w:line="330" w:lineRule="exact"/>
        <w:rPr>
          <w:rFonts w:ascii="宋体" w:hAnsi="宋体"/>
          <w:sz w:val="21"/>
          <w:szCs w:val="21"/>
        </w:rPr>
      </w:pPr>
      <w:r/>
      <w:bookmarkStart w:id="543" w:name="_Toc351203647"/>
      <w:r/>
      <w:bookmarkStart w:id="544" w:name="_Toc267251483"/>
      <w:r/>
      <w:bookmarkStart w:id="545" w:name="_Toc267251484"/>
      <w:r/>
      <w:bookmarkStart w:id="546" w:name="_Toc267251482"/>
      <w:r/>
      <w:bookmarkStart w:id="547" w:name="_Toc267251485"/>
      <w:r/>
      <w:bookmarkStart w:id="548" w:name="_Toc267251486"/>
      <w:r/>
      <w:bookmarkStart w:id="549" w:name="_Toc267251489"/>
      <w:r/>
      <w:bookmarkStart w:id="550" w:name="_Toc267251490"/>
      <w:r/>
      <w:bookmarkStart w:id="551" w:name="_Toc267251488"/>
      <w:r/>
      <w:bookmarkStart w:id="552" w:name="_Toc267251502"/>
      <w:r/>
      <w:bookmarkStart w:id="553" w:name="_Toc267251491"/>
      <w:r/>
      <w:bookmarkStart w:id="554" w:name="_Toc267251495"/>
      <w:r/>
      <w:bookmarkStart w:id="555" w:name="_Toc267251493"/>
      <w:r/>
      <w:bookmarkStart w:id="556" w:name="_Toc267251492"/>
      <w:r/>
      <w:bookmarkStart w:id="557" w:name="_Toc267251497"/>
      <w:r/>
      <w:bookmarkStart w:id="558" w:name="_Toc267251503"/>
      <w:r/>
      <w:bookmarkStart w:id="559" w:name="_Toc267251494"/>
      <w:r/>
      <w:bookmarkStart w:id="560" w:name="_Toc267251499"/>
      <w:r/>
      <w:bookmarkStart w:id="561" w:name="_Toc267251498"/>
      <w:r/>
      <w:bookmarkStart w:id="562" w:name="_Toc267251496"/>
      <w:r/>
      <w:bookmarkStart w:id="563" w:name="_Toc267251501"/>
      <w:r/>
      <w:bookmarkStart w:id="564" w:name="_Toc267251504"/>
      <w:r/>
      <w:bookmarkStart w:id="565" w:name="_Toc267251506"/>
      <w:r/>
      <w:bookmarkStart w:id="566" w:name="_Toc267251507"/>
      <w:r/>
      <w:bookmarkStart w:id="567" w:name="_Toc267251508"/>
      <w:r/>
      <w:bookmarkStart w:id="568" w:name="_Toc267251509"/>
      <w:r/>
      <w:bookmarkStart w:id="569" w:name="_Toc267251510"/>
      <w:r/>
      <w:bookmarkStart w:id="570" w:name="_Toc267251515"/>
      <w:r/>
      <w:bookmarkStart w:id="571" w:name="_Toc267251513"/>
      <w:r/>
      <w:bookmarkStart w:id="572" w:name="_Toc267251514"/>
      <w:r/>
      <w:bookmarkStart w:id="573" w:name="_Toc267251511"/>
      <w:r>
        <w:rPr>
          <w:rFonts w:ascii="宋体" w:hAnsi="宋体"/>
          <w:sz w:val="21"/>
          <w:szCs w:val="21"/>
        </w:rPr>
        <w:t xml:space="preserve">15. 缺陷责任期与保修</w:t>
      </w:r>
      <w:bookmarkEnd w:id="543"/>
      <w:r/>
      <w:r/>
    </w:p>
    <w:p>
      <w:pPr>
        <w:ind w:firstLine="420"/>
        <w:spacing w:line="330" w:lineRule="exact"/>
        <w:rPr>
          <w:rFonts w:ascii="宋体" w:hAnsi="宋体"/>
          <w:szCs w:val="21"/>
        </w:rPr>
      </w:pPr>
      <w:r>
        <w:rPr>
          <w:rFonts w:ascii="宋体" w:hAnsi="宋体"/>
          <w:szCs w:val="21"/>
        </w:rPr>
        <w:t xml:space="preserve">15.2缺陷责任期</w:t>
      </w:r>
      <w:bookmarkEnd w:id="544"/>
      <w:r/>
      <w:r/>
    </w:p>
    <w:p>
      <w:pPr>
        <w:ind w:firstLine="420"/>
        <w:jc w:val="left"/>
        <w:spacing w:line="330" w:lineRule="exact"/>
        <w:rPr>
          <w:rFonts w:ascii="宋体" w:hAnsi="宋体"/>
          <w:szCs w:val="21"/>
        </w:rPr>
      </w:pPr>
      <w:r>
        <w:rPr>
          <w:rFonts w:ascii="宋体" w:hAnsi="宋体"/>
          <w:szCs w:val="21"/>
        </w:rPr>
        <w:t xml:space="preserve">缺陷责任期的具体期限：</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15.3 质量保证金</w:t>
      </w:r>
      <w:r/>
    </w:p>
    <w:p>
      <w:pPr>
        <w:ind w:firstLine="420"/>
        <w:jc w:val="left"/>
        <w:spacing w:line="330" w:lineRule="exact"/>
        <w:rPr>
          <w:rFonts w:ascii="宋体" w:hAnsi="宋体"/>
          <w:szCs w:val="21"/>
        </w:rPr>
      </w:pPr>
      <w:r>
        <w:rPr>
          <w:rFonts w:hint="eastAsia" w:ascii="宋体" w:hAnsi="宋体"/>
          <w:szCs w:val="21"/>
        </w:rPr>
        <w:t xml:space="preserve">关于是否扣留质量保证金的约定：</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rPr>
          <w:rFonts w:hint="eastAsia" w:ascii="宋体" w:hAnsi="宋体"/>
          <w:szCs w:val="21"/>
        </w:rPr>
        <w:t xml:space="preserve">在工程项目竣工前，承包人按专用合同条款第3.7条提供履约担保的，发包人不得同时预留工程质量保证金。</w:t>
      </w:r>
      <w:r/>
    </w:p>
    <w:p>
      <w:pPr>
        <w:ind w:firstLine="420"/>
        <w:jc w:val="left"/>
        <w:spacing w:line="330" w:lineRule="exact"/>
        <w:rPr>
          <w:rFonts w:ascii="宋体" w:hAnsi="宋体"/>
          <w:szCs w:val="21"/>
        </w:rPr>
        <w:outlineLvl w:val="0"/>
      </w:pPr>
      <w:r>
        <w:rPr>
          <w:rFonts w:ascii="宋体" w:hAnsi="宋体"/>
          <w:szCs w:val="21"/>
        </w:rPr>
        <w:t xml:space="preserve">15.3.1 </w:t>
      </w:r>
      <w:r>
        <w:rPr>
          <w:rFonts w:hint="eastAsia" w:ascii="宋体" w:hAnsi="宋体"/>
          <w:szCs w:val="21"/>
        </w:rPr>
        <w:t xml:space="preserve">承包人提供</w:t>
      </w:r>
      <w:r>
        <w:rPr>
          <w:rFonts w:ascii="宋体" w:hAnsi="宋体"/>
          <w:szCs w:val="21"/>
        </w:rPr>
        <w:t xml:space="preserve">质量保证金的</w:t>
      </w:r>
      <w:r>
        <w:rPr>
          <w:rFonts w:hint="eastAsia" w:ascii="宋体" w:hAnsi="宋体"/>
          <w:szCs w:val="21"/>
        </w:rPr>
        <w:t xml:space="preserve">方</w:t>
      </w:r>
      <w:r>
        <w:rPr>
          <w:rFonts w:ascii="宋体" w:hAnsi="宋体"/>
          <w:szCs w:val="21"/>
        </w:rPr>
        <w:t xml:space="preserve">式</w:t>
      </w:r>
      <w:r/>
    </w:p>
    <w:p>
      <w:pPr>
        <w:ind w:firstLine="420"/>
        <w:jc w:val="left"/>
        <w:spacing w:line="330" w:lineRule="exact"/>
        <w:rPr>
          <w:rFonts w:ascii="宋体" w:hAnsi="宋体"/>
          <w:szCs w:val="21"/>
        </w:rPr>
      </w:pPr>
      <w:r>
        <w:rPr>
          <w:rFonts w:ascii="宋体" w:hAnsi="宋体"/>
          <w:szCs w:val="21"/>
        </w:rPr>
        <w:t xml:space="preserve">质量保证金采用以下第</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（1）质量保证金保函，保证金额为：</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（2）</w:t>
      </w:r>
      <w:r>
        <w:rPr>
          <w:rFonts w:ascii="宋体" w:hAnsi="宋体"/>
          <w:szCs w:val="21"/>
          <w:u w:val="single"/>
        </w:rPr>
        <w:t xml:space="preserve"> </w:t>
      </w:r>
      <w:r>
        <w:rPr>
          <w:rFonts w:hint="eastAsia" w:ascii="宋体" w:hAnsi="宋体"/>
          <w:szCs w:val="21"/>
          <w:u w:val="single"/>
        </w:rPr>
        <w:t xml:space="preserve">3</w:t>
      </w:r>
      <w:r>
        <w:rPr>
          <w:rFonts w:ascii="宋体" w:hAnsi="宋体"/>
          <w:szCs w:val="21"/>
          <w:u w:val="single"/>
        </w:rPr>
        <w:t xml:space="preserve"> </w:t>
      </w:r>
      <w:r>
        <w:rPr>
          <w:rFonts w:ascii="宋体" w:hAnsi="宋体"/>
          <w:szCs w:val="21"/>
        </w:rPr>
        <w:t xml:space="preserve">%的工程款；</w:t>
      </w:r>
      <w:r/>
    </w:p>
    <w:p>
      <w:pPr>
        <w:ind w:firstLine="420"/>
        <w:jc w:val="left"/>
        <w:spacing w:line="330" w:lineRule="exact"/>
        <w:rPr>
          <w:rFonts w:ascii="宋体" w:hAnsi="宋体"/>
          <w:szCs w:val="21"/>
        </w:rPr>
      </w:pPr>
      <w:r>
        <w:rPr>
          <w:rFonts w:ascii="宋体" w:hAnsi="宋体"/>
          <w:szCs w:val="21"/>
        </w:rPr>
        <w:t xml:space="preserve">（3）其他</w:t>
      </w:r>
      <w:r>
        <w:rPr>
          <w:rFonts w:hint="eastAsia" w:ascii="宋体" w:hAnsi="宋体"/>
          <w:szCs w:val="21"/>
        </w:rPr>
        <w:t xml:space="preserve">方</w:t>
      </w:r>
      <w:r>
        <w:rPr>
          <w:rFonts w:ascii="宋体" w:hAnsi="宋体"/>
          <w:szCs w:val="21"/>
        </w:rPr>
        <w:t xml:space="preserve">式</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15.3.2 质量保证金的扣留 </w:t>
      </w:r>
      <w:r/>
    </w:p>
    <w:p>
      <w:pPr>
        <w:ind w:firstLine="420"/>
        <w:jc w:val="left"/>
        <w:spacing w:line="330" w:lineRule="exact"/>
        <w:rPr>
          <w:rFonts w:ascii="宋体" w:hAnsi="宋体"/>
          <w:szCs w:val="21"/>
        </w:rPr>
      </w:pPr>
      <w:r>
        <w:rPr>
          <w:rFonts w:ascii="宋体" w:hAnsi="宋体"/>
          <w:szCs w:val="21"/>
        </w:rPr>
        <w:t xml:space="preserve">质量保证金的扣留采取以下第</w:t>
      </w:r>
      <w:r>
        <w:rPr>
          <w:rFonts w:ascii="宋体" w:hAnsi="宋体"/>
          <w:szCs w:val="21"/>
          <w:u w:val="single"/>
        </w:rPr>
        <w:t xml:space="preserve"> </w:t>
      </w:r>
      <w:r>
        <w:rPr>
          <w:rFonts w:hint="eastAsia" w:ascii="宋体" w:hAnsi="宋体"/>
          <w:szCs w:val="21"/>
          <w:u w:val="single"/>
        </w:rPr>
        <w:t xml:space="preserve">  2</w:t>
      </w:r>
      <w:r>
        <w:rPr>
          <w:rFonts w:ascii="宋体" w:hAnsi="宋体"/>
          <w:szCs w:val="21"/>
          <w:u w:val="single"/>
        </w:rPr>
        <w:t xml:space="preserve">  </w:t>
      </w:r>
      <w:r>
        <w:rPr>
          <w:rFonts w:ascii="宋体" w:hAnsi="宋体"/>
          <w:szCs w:val="21"/>
        </w:rPr>
        <w:t xml:space="preserve">种方式：</w:t>
      </w:r>
      <w:r/>
    </w:p>
    <w:p>
      <w:pPr>
        <w:ind w:firstLine="420"/>
        <w:jc w:val="left"/>
        <w:spacing w:line="330" w:lineRule="exact"/>
        <w:rPr>
          <w:rFonts w:ascii="宋体" w:hAnsi="宋体"/>
          <w:szCs w:val="21"/>
        </w:rPr>
      </w:pPr>
      <w:r>
        <w:rPr>
          <w:rFonts w:ascii="宋体" w:hAnsi="宋体"/>
          <w:szCs w:val="21"/>
        </w:rPr>
        <w:t xml:space="preserve">（1）在支付工程进度款时逐次扣留，在此情形下，质量保证金的计算基数不包括预付款的支付、扣回以及价格调整的金额；</w:t>
      </w:r>
      <w:r/>
    </w:p>
    <w:p>
      <w:pPr>
        <w:ind w:firstLine="420"/>
        <w:jc w:val="left"/>
        <w:spacing w:line="330" w:lineRule="exact"/>
        <w:rPr>
          <w:rFonts w:ascii="宋体" w:hAnsi="宋体"/>
          <w:szCs w:val="21"/>
        </w:rPr>
        <w:outlineLvl w:val="0"/>
      </w:pPr>
      <w:r>
        <w:rPr>
          <w:rFonts w:ascii="宋体" w:hAnsi="宋体"/>
          <w:szCs w:val="21"/>
        </w:rPr>
        <w:t xml:space="preserve">（2）工程竣工结算时一次性扣留质量保证金；</w:t>
      </w:r>
      <w:r/>
    </w:p>
    <w:p>
      <w:pPr>
        <w:ind w:firstLine="420"/>
        <w:jc w:val="left"/>
        <w:spacing w:line="330" w:lineRule="exact"/>
        <w:rPr>
          <w:rFonts w:ascii="宋体" w:hAnsi="宋体"/>
          <w:szCs w:val="21"/>
        </w:rPr>
      </w:pPr>
      <w:r>
        <w:rPr>
          <w:rFonts w:ascii="宋体" w:hAnsi="宋体"/>
          <w:szCs w:val="21"/>
        </w:rPr>
        <w:t xml:space="preserve">（3）其他扣留方式</w:t>
      </w:r>
      <w:r>
        <w:rPr>
          <w:rFonts w:hint="eastAsia" w:ascii="宋体" w:hAnsi="宋体"/>
          <w:szCs w:val="21"/>
          <w:lang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关于质量保证金的补充约定：</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bookmarkEnd w:id="545"/>
      <w:r/>
      <w:bookmarkEnd w:id="546"/>
      <w:r/>
      <w:r/>
    </w:p>
    <w:p>
      <w:pPr>
        <w:ind w:firstLine="420"/>
        <w:spacing w:line="330" w:lineRule="exact"/>
        <w:rPr>
          <w:rFonts w:ascii="宋体" w:hAnsi="宋体"/>
          <w:szCs w:val="21"/>
        </w:rPr>
      </w:pPr>
      <w:r>
        <w:rPr>
          <w:rFonts w:ascii="宋体" w:hAnsi="宋体"/>
          <w:szCs w:val="21"/>
        </w:rPr>
        <w:t xml:space="preserve">15.4保修</w:t>
      </w:r>
      <w:bookmarkEnd w:id="547"/>
      <w:r/>
      <w:r/>
    </w:p>
    <w:p>
      <w:pPr>
        <w:ind w:firstLine="420"/>
        <w:jc w:val="left"/>
        <w:spacing w:line="330" w:lineRule="exact"/>
        <w:rPr>
          <w:rFonts w:ascii="宋体" w:hAnsi="宋体"/>
          <w:szCs w:val="21"/>
        </w:rPr>
      </w:pPr>
      <w:r>
        <w:rPr>
          <w:rFonts w:ascii="宋体" w:hAnsi="宋体"/>
          <w:szCs w:val="21"/>
        </w:rPr>
        <w:t xml:space="preserve">15.4.1 保修责任</w:t>
      </w:r>
      <w:r/>
    </w:p>
    <w:p>
      <w:pPr>
        <w:ind w:firstLine="420"/>
        <w:jc w:val="left"/>
        <w:spacing w:line="330" w:lineRule="exact"/>
        <w:rPr>
          <w:rFonts w:ascii="宋体" w:hAnsi="宋体"/>
          <w:szCs w:val="21"/>
        </w:rPr>
      </w:pPr>
      <w:r>
        <w:rPr>
          <w:rFonts w:ascii="宋体" w:hAnsi="宋体"/>
          <w:szCs w:val="21"/>
        </w:rPr>
        <w:t xml:space="preserve">工程保修期为：</w:t>
      </w:r>
      <w:r>
        <w:rPr>
          <w:rFonts w:ascii="宋体" w:hAnsi="宋体"/>
          <w:szCs w:val="21"/>
          <w:u w:val="single"/>
        </w:rPr>
        <w:t xml:space="preserve">     </w:t>
      </w:r>
      <w:r>
        <w:rPr>
          <w:rFonts w:hint="eastAsia" w:ascii="宋体" w:hAnsi="宋体"/>
          <w:szCs w:val="21"/>
          <w:u w:val="single"/>
        </w:rPr>
        <w:t xml:space="preserve">按附件《工程质量保修书》约定执行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15.4.3 修复通知</w:t>
      </w:r>
      <w:r/>
    </w:p>
    <w:p>
      <w:pPr>
        <w:ind w:firstLine="420"/>
        <w:jc w:val="left"/>
        <w:spacing w:line="330" w:lineRule="exact"/>
        <w:rPr>
          <w:rFonts w:ascii="宋体" w:hAnsi="宋体"/>
          <w:szCs w:val="21"/>
        </w:rPr>
      </w:pPr>
      <w:r>
        <w:rPr>
          <w:rFonts w:ascii="宋体" w:hAnsi="宋体"/>
          <w:szCs w:val="21"/>
        </w:rPr>
        <w:t xml:space="preserve">承包人收到保修通知并到达工程现场的合理时间：</w:t>
      </w:r>
      <w:r>
        <w:rPr>
          <w:rFonts w:ascii="宋体" w:hAnsi="宋体"/>
          <w:szCs w:val="21"/>
          <w:u w:val="single"/>
        </w:rPr>
        <w:t xml:space="preserve"> </w:t>
      </w:r>
      <w:r>
        <w:rPr>
          <w:rFonts w:hint="eastAsia" w:ascii="宋体" w:hAnsi="宋体"/>
          <w:szCs w:val="21"/>
          <w:u w:val="single"/>
        </w:rPr>
        <w:t xml:space="preserve">按附件《工程质量保修书》约定执行</w:t>
      </w:r>
      <w:r>
        <w:rPr>
          <w:rFonts w:ascii="宋体" w:hAnsi="宋体"/>
          <w:szCs w:val="21"/>
          <w:u w:val="single"/>
        </w:rPr>
        <w:t xml:space="preserve">  </w:t>
      </w:r>
      <w:r>
        <w:rPr>
          <w:rFonts w:ascii="宋体" w:hAnsi="宋体"/>
          <w:szCs w:val="21"/>
        </w:rPr>
        <w:t xml:space="preserve">。</w:t>
      </w:r>
      <w:bookmarkEnd w:id="548"/>
      <w:r/>
      <w:bookmarkEnd w:id="549"/>
      <w:r/>
      <w:bookmarkEnd w:id="550"/>
      <w:r/>
      <w:bookmarkEnd w:id="551"/>
      <w:r/>
      <w:r/>
    </w:p>
    <w:p>
      <w:pPr>
        <w:pStyle w:val="689"/>
        <w:ind w:firstLine="422"/>
        <w:spacing w:before="0" w:after="0" w:line="330" w:lineRule="exact"/>
        <w:rPr>
          <w:rFonts w:ascii="宋体" w:hAnsi="宋体"/>
          <w:sz w:val="21"/>
          <w:szCs w:val="21"/>
        </w:rPr>
      </w:pPr>
      <w:r/>
      <w:bookmarkStart w:id="574" w:name="_Toc351203648"/>
      <w:r/>
      <w:bookmarkStart w:id="575" w:name="_Toc280868717"/>
      <w:r/>
      <w:bookmarkStart w:id="576" w:name="_Toc280868718"/>
      <w:r>
        <w:rPr>
          <w:rFonts w:ascii="宋体" w:hAnsi="宋体"/>
          <w:sz w:val="21"/>
          <w:szCs w:val="21"/>
        </w:rPr>
        <w:t xml:space="preserve">16. 违约</w:t>
      </w:r>
      <w:bookmarkEnd w:id="574"/>
      <w:r/>
      <w:r/>
    </w:p>
    <w:p>
      <w:pPr>
        <w:ind w:firstLine="420"/>
        <w:spacing w:line="330" w:lineRule="exact"/>
        <w:rPr>
          <w:rFonts w:ascii="宋体" w:hAnsi="宋体"/>
          <w:szCs w:val="21"/>
        </w:rPr>
        <w:outlineLvl w:val="0"/>
      </w:pPr>
      <w:r>
        <w:rPr>
          <w:rFonts w:ascii="宋体" w:hAnsi="宋体"/>
          <w:szCs w:val="21"/>
        </w:rPr>
        <w:t xml:space="preserve">16.1 发包人违约</w:t>
      </w:r>
      <w:r/>
    </w:p>
    <w:p>
      <w:pPr>
        <w:ind w:firstLine="420"/>
        <w:jc w:val="left"/>
        <w:spacing w:line="330" w:lineRule="exact"/>
        <w:rPr>
          <w:rFonts w:ascii="宋体" w:hAnsi="宋体"/>
          <w:szCs w:val="21"/>
        </w:rPr>
      </w:pPr>
      <w:r>
        <w:rPr>
          <w:rFonts w:ascii="宋体" w:hAnsi="宋体"/>
          <w:szCs w:val="21"/>
        </w:rPr>
        <w:t xml:space="preserve">16.1.1发包人违约的情形</w:t>
      </w:r>
      <w:r/>
    </w:p>
    <w:p>
      <w:pPr>
        <w:ind w:firstLine="420"/>
        <w:jc w:val="left"/>
        <w:spacing w:line="330" w:lineRule="exact"/>
        <w:rPr>
          <w:rFonts w:ascii="宋体" w:hAnsi="宋体"/>
          <w:szCs w:val="21"/>
        </w:rPr>
      </w:pPr>
      <w:r>
        <w:rPr>
          <w:rFonts w:ascii="宋体" w:hAnsi="宋体"/>
          <w:szCs w:val="21"/>
        </w:rPr>
        <w:t xml:space="preserve">发包人违约的其他情形：</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16.1.2 发包人违约的责任</w:t>
      </w:r>
      <w:r/>
    </w:p>
    <w:p>
      <w:pPr>
        <w:ind w:firstLine="420"/>
        <w:jc w:val="left"/>
        <w:spacing w:line="330" w:lineRule="exact"/>
        <w:rPr>
          <w:rFonts w:ascii="宋体" w:hAnsi="宋体"/>
          <w:szCs w:val="21"/>
        </w:rPr>
      </w:pPr>
      <w:r>
        <w:rPr>
          <w:rFonts w:ascii="宋体" w:hAnsi="宋体"/>
          <w:szCs w:val="21"/>
        </w:rPr>
        <w:t xml:space="preserve">发包人违约责任的承担方式和计算方法：</w:t>
      </w:r>
      <w:r/>
    </w:p>
    <w:p>
      <w:pPr>
        <w:ind w:firstLine="420"/>
        <w:jc w:val="left"/>
        <w:spacing w:line="330" w:lineRule="exact"/>
        <w:rPr>
          <w:rFonts w:ascii="宋体" w:hAnsi="宋体"/>
          <w:szCs w:val="21"/>
          <w:u w:val="single"/>
        </w:rPr>
      </w:pPr>
      <w:r>
        <w:rPr>
          <w:rFonts w:ascii="宋体" w:hAnsi="宋体"/>
          <w:szCs w:val="21"/>
        </w:rPr>
        <w:t xml:space="preserve">（1）因发包人原因未能在计划开工日期前7天内下达开工通知的违约责任：</w:t>
      </w:r>
      <w:r>
        <w:rPr>
          <w:rFonts w:ascii="宋体" w:hAnsi="宋体"/>
          <w:szCs w:val="21"/>
          <w:u w:val="single"/>
        </w:rPr>
        <w:t xml:space="preserve">  </w:t>
      </w:r>
      <w:r>
        <w:rPr>
          <w:rFonts w:hint="eastAsia" w:ascii="宋体" w:hAnsi="宋体"/>
          <w:szCs w:val="21"/>
          <w:u w:val="single"/>
        </w:rPr>
        <w:t xml:space="preserve">工期顺延但不补偿费用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（2）因发包人原因未能按合同约定支付合同价款的违约责任：</w:t>
      </w:r>
      <w:r>
        <w:rPr>
          <w:rFonts w:ascii="宋体" w:hAnsi="宋体"/>
          <w:szCs w:val="21"/>
          <w:u w:val="single"/>
        </w:rPr>
        <w:t xml:space="preserve"> </w:t>
      </w:r>
      <w:r>
        <w:rPr>
          <w:rFonts w:hint="eastAsia" w:ascii="宋体" w:hAnsi="宋体"/>
          <w:szCs w:val="21"/>
          <w:u w:val="single"/>
        </w:rPr>
        <w:t xml:space="preserve">发生时双方另行商定，但不计取延期利息</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（3）发包人违反第10.1款</w:t>
      </w:r>
      <w:r>
        <w:rPr>
          <w:rFonts w:hint="eastAsia" w:ascii="宋体" w:hAnsi="宋体"/>
          <w:szCs w:val="21"/>
        </w:rPr>
        <w:t xml:space="preserve">〔</w:t>
      </w:r>
      <w:r>
        <w:rPr>
          <w:rFonts w:ascii="宋体" w:hAnsi="宋体"/>
          <w:szCs w:val="21"/>
        </w:rPr>
        <w:t xml:space="preserve">变更的范围</w:t>
      </w:r>
      <w:r>
        <w:rPr>
          <w:rFonts w:hint="eastAsia" w:ascii="宋体" w:hAnsi="宋体"/>
          <w:szCs w:val="21"/>
        </w:rPr>
        <w:t xml:space="preserve">〕</w:t>
      </w:r>
      <w:r>
        <w:rPr>
          <w:rFonts w:ascii="宋体" w:hAnsi="宋体"/>
          <w:szCs w:val="21"/>
        </w:rPr>
        <w:t xml:space="preserve">第（2）项约定，自行实施被取消的工作或转由他人实施的违约责任：</w:t>
      </w:r>
      <w:r>
        <w:rPr>
          <w:rFonts w:ascii="宋体" w:hAnsi="宋体"/>
          <w:szCs w:val="21"/>
          <w:u w:val="single"/>
        </w:rPr>
        <w:t xml:space="preserve"> </w:t>
      </w:r>
      <w:r>
        <w:rPr>
          <w:rFonts w:hint="eastAsia" w:ascii="宋体" w:hAnsi="宋体"/>
          <w:szCs w:val="21"/>
          <w:u w:val="single"/>
        </w:rPr>
        <w:t xml:space="preserve">发包人不承担违约责任，承包人在投标时已慎重考虑可能发生的风险，已包含在发包价内</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（4）发包人提供的材料、工程设备的规格、数量或质量不符合合同约定，或因发包人原因导致交货日期延误或交货地点变更等情况的违约责任：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（5）因发包人违反合同约定造成暂停施工的违约责任：</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（6）发包人无正当理由没有在约定期限内发出复工指示，导致承包人无法复工的违约责任：</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lang w:eastAsia="zh-CN"/>
        </w:rPr>
        <w:t xml:space="preserve">/</w:t>
      </w:r>
      <w:r/>
    </w:p>
    <w:p>
      <w:pPr>
        <w:ind w:firstLine="420"/>
        <w:jc w:val="left"/>
        <w:spacing w:line="330" w:lineRule="exact"/>
        <w:rPr>
          <w:rFonts w:ascii="宋体" w:hAnsi="宋体"/>
          <w:szCs w:val="21"/>
        </w:rPr>
      </w:pPr>
      <w:r>
        <w:rPr>
          <w:rFonts w:ascii="宋体" w:hAnsi="宋体"/>
          <w:szCs w:val="21"/>
        </w:rPr>
        <w:t xml:space="preserve">（7）</w:t>
      </w:r>
      <w:r>
        <w:rPr>
          <w:rFonts w:hint="eastAsia" w:ascii="宋体" w:hAnsi="宋体"/>
          <w:szCs w:val="21"/>
        </w:rPr>
        <w:t xml:space="preserve">其他：</w:t>
      </w:r>
      <w:r>
        <w:rPr>
          <w:rFonts w:ascii="宋体" w:hAnsi="宋体"/>
          <w:szCs w:val="21"/>
          <w:u w:val="single"/>
        </w:rPr>
        <w:t xml:space="preserve">           </w:t>
      </w:r>
      <w:r>
        <w:rPr>
          <w:rFonts w:hint="eastAsia" w:ascii="宋体" w:hAnsi="宋体"/>
          <w:szCs w:val="21"/>
          <w:u w:val="single"/>
          <w:lang w:val="en-US" w:eastAsia="zh-CN"/>
        </w:rPr>
        <w:t xml:space="preserve">/</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16.1.3 因发包人违约解除合同</w:t>
      </w:r>
      <w:r/>
    </w:p>
    <w:p>
      <w:pPr>
        <w:ind w:firstLine="420"/>
        <w:jc w:val="left"/>
        <w:spacing w:line="330" w:lineRule="exact"/>
        <w:rPr>
          <w:rFonts w:ascii="宋体" w:hAnsi="宋体"/>
          <w:szCs w:val="21"/>
        </w:rPr>
      </w:pPr>
      <w:r>
        <w:rPr>
          <w:rFonts w:ascii="宋体" w:hAnsi="宋体"/>
          <w:szCs w:val="21"/>
        </w:rPr>
        <w:t xml:space="preserve">承包人按16.1.1项</w:t>
      </w:r>
      <w:r>
        <w:rPr>
          <w:rFonts w:hint="eastAsia" w:ascii="宋体" w:hAnsi="宋体"/>
          <w:szCs w:val="21"/>
        </w:rPr>
        <w:t xml:space="preserve">〔</w:t>
      </w:r>
      <w:r>
        <w:rPr>
          <w:rFonts w:ascii="宋体" w:hAnsi="宋体"/>
          <w:szCs w:val="21"/>
        </w:rPr>
        <w:t xml:space="preserve">发包人违约的情形</w:t>
      </w:r>
      <w:r>
        <w:rPr>
          <w:rFonts w:hint="eastAsia" w:ascii="宋体" w:hAnsi="宋体"/>
          <w:szCs w:val="21"/>
        </w:rPr>
        <w:t xml:space="preserve">〕</w:t>
      </w:r>
      <w:r>
        <w:rPr>
          <w:rFonts w:ascii="宋体" w:hAnsi="宋体"/>
          <w:szCs w:val="21"/>
        </w:rPr>
        <w:t xml:space="preserve">约定暂停施工满</w:t>
      </w:r>
      <w:r>
        <w:rPr>
          <w:rFonts w:ascii="宋体" w:hAnsi="宋体"/>
          <w:szCs w:val="21"/>
          <w:u w:val="single"/>
        </w:rPr>
        <w:t xml:space="preserve">  </w:t>
      </w:r>
      <w:r>
        <w:rPr>
          <w:rFonts w:hint="eastAsia" w:ascii="宋体" w:hAnsi="宋体"/>
          <w:szCs w:val="21"/>
          <w:u w:val="single"/>
          <w:lang w:val="en-US" w:eastAsia="zh-CN"/>
        </w:rPr>
        <w:t xml:space="preserve">180</w:t>
      </w:r>
      <w:r>
        <w:rPr>
          <w:rFonts w:ascii="宋体" w:hAnsi="宋体"/>
          <w:szCs w:val="21"/>
          <w:u w:val="single"/>
        </w:rPr>
        <w:t xml:space="preserve">  </w:t>
      </w:r>
      <w:r>
        <w:rPr>
          <w:rFonts w:ascii="宋体" w:hAnsi="宋体"/>
          <w:szCs w:val="21"/>
        </w:rPr>
        <w:t xml:space="preserve">天后发包人仍不纠正其违约行为并致使合同目的不能实现的，承包人有权解除合同。</w:t>
      </w:r>
      <w:r/>
    </w:p>
    <w:p>
      <w:pPr>
        <w:ind w:firstLine="420"/>
        <w:spacing w:line="330" w:lineRule="exact"/>
        <w:rPr>
          <w:rFonts w:ascii="宋体" w:hAnsi="宋体"/>
          <w:szCs w:val="21"/>
        </w:rPr>
        <w:outlineLvl w:val="0"/>
      </w:pPr>
      <w:r>
        <w:rPr>
          <w:rFonts w:ascii="宋体" w:hAnsi="宋体"/>
          <w:szCs w:val="21"/>
        </w:rPr>
        <w:t xml:space="preserve">16.2 承包人违约</w:t>
      </w:r>
      <w:r/>
    </w:p>
    <w:p>
      <w:pPr>
        <w:ind w:firstLine="420"/>
        <w:jc w:val="left"/>
        <w:spacing w:line="330" w:lineRule="exact"/>
        <w:rPr>
          <w:rFonts w:ascii="宋体" w:hAnsi="宋体"/>
          <w:szCs w:val="21"/>
        </w:rPr>
      </w:pPr>
      <w:r>
        <w:rPr>
          <w:rFonts w:ascii="宋体" w:hAnsi="宋体"/>
          <w:szCs w:val="21"/>
        </w:rPr>
        <w:t xml:space="preserve">16.2.1 承包人违约的情形</w:t>
      </w:r>
      <w:r/>
    </w:p>
    <w:p>
      <w:pPr>
        <w:ind w:firstLine="420"/>
        <w:jc w:val="left"/>
        <w:spacing w:line="330" w:lineRule="exact"/>
        <w:rPr>
          <w:rFonts w:hint="eastAsia" w:ascii="宋体" w:hAnsi="宋体"/>
          <w:szCs w:val="21"/>
          <w:u w:val="single"/>
        </w:rPr>
      </w:pPr>
      <w:r>
        <w:rPr>
          <w:rFonts w:ascii="宋体" w:hAnsi="宋体"/>
          <w:szCs w:val="21"/>
        </w:rPr>
        <w:t xml:space="preserve">承包人违约的其他情形：</w:t>
      </w:r>
      <w:r>
        <w:rPr>
          <w:rFonts w:hint="eastAsia" w:ascii="宋体" w:hAnsi="宋体"/>
          <w:szCs w:val="21"/>
          <w:u w:val="single"/>
        </w:rPr>
        <w:t xml:space="preserve">（1）上道工序未经验收不得进入下道工序，否则视为承包人违约，承包人应向发包人支付违约金不少于10000元/次。各道工序施工质量无论是否通过监理工程师的验收确认，均不解除承包人对自己承包的工程的质量所负的责任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（2）因承包人原因被责令停工和返工的，除无条件及时整改外，承包人须向发包人支付违约金不低于20000元/次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（3）因承包人提供的竣工资料原因影响工程正常竣工验收的，每延迟一天，承包人应向发包人支付5000元的违约金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（4）施工期间因承包人原因发生质量和安全事故，承包人除承担责任外，还必须承担事故处理的一切费用、工程的恢复费用及因此造成后续工程延期费用，并承担由此给发包人所造成的经济损失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如承包人未经发包人同意擅自将其在施工过程中获悉的发包人商业秘密向第三人泄露（如发包人提供的图纸内容），发包人有权单方终止合同，同时发包人有权要求承包人按不少于合同价格的2%的标准支付违约金。如承包人支付了违约金后仍不能弥补因其泄露发包人商业秘密给发包人造成的经济损失的，承包人还应赔偿发包人的实际经济损失 。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（6）如承包人未能按本合同约定在工程竣工后及时清理垃圾、平整场地，则发包人有权自行清理垃圾、平整场地，承包人除应负担发包人因此而发生的费用外，还应按合同价格2%的标准向发包人支付违约金 。  </w:t>
      </w:r>
      <w:r/>
    </w:p>
    <w:p>
      <w:pPr>
        <w:ind w:firstLine="420"/>
        <w:jc w:val="left"/>
        <w:spacing w:line="330" w:lineRule="exact"/>
        <w:rPr>
          <w:rFonts w:ascii="宋体" w:hAnsi="宋体"/>
          <w:szCs w:val="21"/>
        </w:rPr>
      </w:pPr>
      <w:r>
        <w:rPr>
          <w:rFonts w:hint="eastAsia" w:ascii="宋体" w:hAnsi="宋体"/>
          <w:szCs w:val="21"/>
          <w:u w:val="single"/>
        </w:rPr>
        <w:t xml:space="preserve">（7）被有关部门检查通报批评的，除立即无条件整改外，承包人须向发包人支付违约金不低于10000元/次</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16.2.2承包人违约的责任</w:t>
      </w:r>
      <w:r/>
    </w:p>
    <w:p>
      <w:pPr>
        <w:ind w:firstLine="420"/>
        <w:jc w:val="left"/>
        <w:spacing w:line="330" w:lineRule="exact"/>
        <w:rPr>
          <w:rFonts w:hint="eastAsia" w:ascii="宋体" w:hAnsi="宋体"/>
          <w:szCs w:val="21"/>
          <w:u w:val="single"/>
        </w:rPr>
      </w:pPr>
      <w:r>
        <w:rPr>
          <w:rFonts w:ascii="宋体" w:hAnsi="宋体"/>
          <w:szCs w:val="21"/>
        </w:rPr>
        <w:t xml:space="preserve">承包人违约责任的承担方式和计算方法：</w:t>
      </w:r>
      <w:r>
        <w:rPr>
          <w:rFonts w:ascii="宋体" w:hAnsi="宋体"/>
          <w:szCs w:val="21"/>
          <w:u w:val="single"/>
        </w:rPr>
        <w:t xml:space="preserve"> </w:t>
      </w:r>
      <w:r>
        <w:rPr>
          <w:rFonts w:hint="eastAsia" w:ascii="宋体" w:hAnsi="宋体"/>
          <w:szCs w:val="21"/>
          <w:u w:val="single"/>
        </w:rPr>
        <w:t xml:space="preserve">（1）承包人违反合同约定进行转包或违法分包的：本项目经发包人确认由承包人自行完成工程内容，承包人不准转包或违法分包，若发现擅自分包或确认有未经发包人批准的第三方单位进场，除按本合同的相关违约约定执行外，发包人有权要求分包人或第三方单位退场并视情形有权单方解除合同，一切损失和后果均由承包人承担</w:t>
      </w:r>
      <w:r>
        <w:rPr>
          <w:rFonts w:hint="eastAsia" w:ascii="宋体" w:hAnsi="宋体"/>
          <w:szCs w:val="21"/>
          <w:u w:val="single"/>
          <w:lang w:eastAsia="zh-CN"/>
        </w:rPr>
        <w:t xml:space="preserve">,</w:t>
      </w:r>
      <w:r>
        <w:rPr>
          <w:rFonts w:hint="eastAsia" w:ascii="宋体" w:hAnsi="宋体"/>
          <w:szCs w:val="21"/>
          <w:u w:val="single"/>
        </w:rPr>
        <w:t xml:space="preserve">且承包人须向发包人支付违约金不低于20万元。</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2）承包人违反合同约定采购和使用不合格的材料和工程设备的如材料和工程设备采购前不通知发包人跟踪的或未按发包人（或监理人）要求提供样品的，发包人有权拒绝该材料和工程设备进场；如进场材料未经有资质的检测机构检测并检测合格，在结算时对该部分材料和人工及工程设备等费用不予计量；如果承包人未报经发包人和监理工程师共同签证核对即自行采购材料和工程设备，后再</w:t>
      </w:r>
      <w:r>
        <w:rPr>
          <w:rFonts w:hint="eastAsia" w:ascii="宋体" w:hAnsi="宋体"/>
          <w:szCs w:val="21"/>
          <w:u w:val="single"/>
        </w:rPr>
        <w:t xml:space="preserve">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且承包人须向发包人支付违约金不低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3）因承包人原因导致工程质量不符合合同要求的：凡经验收工程质量不符合合同要求的，承包人必须自费返工，由此而造成一切经济损失由承包人承担，需要鉴定的部分由承包人承担鉴定费用，因返工而造成工期延误的要执行工期违约处罚条款。工程二次验收工程质量仍不符合合同要求的，发</w:t>
      </w:r>
      <w:r>
        <w:rPr>
          <w:rFonts w:hint="eastAsia" w:ascii="宋体" w:hAnsi="宋体"/>
          <w:szCs w:val="21"/>
          <w:u w:val="single"/>
        </w:rPr>
        <w:t xml:space="preserve">包人有权对承包人索赔不少于人民币5万元的违约金；工程质量出现严重问题，经返工修复后工程质量仍不符合合同要求无法通过验收的，或已经完成但工程质量不符合合同要求并拒绝返工修复的，视承包人违约，发包人有权单方面解除合同，尚未支付的工程款及履约保证金将不再支付，同时承包人还应赔偿给发包人造成的全部经济损失。质量保修期内，由于承包人原因造成工程质量出现严重问题，尚未支付的质量保证金不再支付，发包人有权对承包人索赔不少于人民币10万元的违约金，同时承包人还应赔偿给发包人造成的全部经济损失，且发包人有权延期支付工程款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（4）承包人违反第8.9款〔材料与设备专用要求〕的约定，未经批准，私自将已按照合同约定进入施工现场的材料或设备撤离施工现场的：承包人向发包人支付违约金不少于10000元/次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（5）承包人未能按施工进度计划及时完成合同约定的工作，造成工期延误的：按专用合同条款第7.5.2项执行 ，同时承包人还应赔偿给发包人造成的全部经济损失。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（6）承包人在缺陷责任期及保修期内，未能在合理期</w:t>
      </w:r>
      <w:r>
        <w:rPr>
          <w:rFonts w:hint="eastAsia" w:ascii="宋体" w:hAnsi="宋体"/>
          <w:szCs w:val="21"/>
          <w:u w:val="single"/>
          <w:lang w:eastAsia="zh-CN"/>
        </w:rPr>
        <w:t xml:space="preserve">限内</w:t>
      </w:r>
      <w:r>
        <w:rPr>
          <w:rFonts w:hint="eastAsia" w:ascii="宋体" w:hAnsi="宋体"/>
          <w:szCs w:val="21"/>
          <w:u w:val="single"/>
        </w:rPr>
        <w:t xml:space="preserve">对工程缺陷进行修复，或拒绝按发包人要求进行修复的：发包人可以直接委托他人修缮，修缮费用按相关现行江苏省计价表的两倍计算从承包人的工程质量保证金中支出，并承担鉴定及维修费用，不足部分发包人有权另行追索，且承包人向发包人支付违约金不少于20000元/次 。</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7）承包人明确表示或者以其行为表明不履行合同主要义务的：属于承包人单方违约行为，发包人有权单方解除合同，并将承包人清退出场，履约保证金不予返还，且承包人还须向发包人支付违约金不少于200000元，同时承包人还应赔偿由此给发包人和相关第三方造成的全部经济损失 ，由此更换施工单位造成的一切损失也由承包人承担，在发包人更换其他单位进场施工之前，发包人有权对承包人索赔每天不少于人民币</w:t>
      </w:r>
      <w:r>
        <w:rPr>
          <w:rFonts w:hint="eastAsia" w:ascii="宋体" w:hAnsi="宋体"/>
          <w:szCs w:val="21"/>
          <w:u w:val="single"/>
          <w:lang w:eastAsia="zh-CN"/>
        </w:rPr>
        <w:t xml:space="preserve">5000</w:t>
      </w:r>
      <w:r>
        <w:rPr>
          <w:rFonts w:hint="eastAsia" w:ascii="宋体" w:hAnsi="宋体"/>
          <w:szCs w:val="21"/>
          <w:u w:val="single"/>
        </w:rPr>
        <w:t xml:space="preserve">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8）承包人必须服从发包人、监理工程师及有关管理部门的管理监督，施工中发生的质量问题必须及时整改；有偷工减料现象及不符合规范的施工和质量问题发现一次由承包人支付违约金人民币5仟元，并及时整改返工，因承包人原因被责令停工和返工，所造成的一切损失由承包人负责，工期不予索赔；如承包人在施工过程中发生质量问题，承包人按发生质量问题的工程量价款的10%向发包人支付违约金，同时</w:t>
      </w:r>
      <w:r>
        <w:rPr>
          <w:rFonts w:hint="eastAsia" w:ascii="宋体" w:hAnsi="宋体"/>
          <w:szCs w:val="21"/>
          <w:u w:val="single"/>
          <w:lang w:eastAsia="zh-CN"/>
        </w:rPr>
        <w:t xml:space="preserve">其他</w:t>
      </w:r>
      <w:r>
        <w:rPr>
          <w:rFonts w:hint="eastAsia" w:ascii="宋体" w:hAnsi="宋体"/>
          <w:szCs w:val="21"/>
          <w:u w:val="single"/>
        </w:rPr>
        <w:t xml:space="preserve">违约处罚条款继续有效。</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（9）如发现承包人有以下行为勒令整改并加以处罚，发包人有权对承包人每次索赔不少于人民币5仟元的违约金；整改无效</w:t>
      </w:r>
      <w:r>
        <w:rPr>
          <w:rFonts w:hint="eastAsia" w:ascii="宋体" w:hAnsi="宋体"/>
          <w:szCs w:val="21"/>
          <w:u w:val="single"/>
          <w:lang w:eastAsia="zh-CN"/>
        </w:rPr>
        <w:t xml:space="preserve">视为</w:t>
      </w:r>
      <w:r>
        <w:rPr>
          <w:rFonts w:hint="eastAsia" w:ascii="宋体" w:hAnsi="宋体"/>
          <w:szCs w:val="21"/>
          <w:u w:val="single"/>
        </w:rPr>
        <w:t xml:space="preserve">承包人违约，发包人有权另行组织施工队伍加强施工，按该部分所发生费用实际结算价的两倍从承包人合同价格中扣除，或视情节发包人有权单方解除合同直接将承包人清退出场，由此造成的一切损失由承包人承担：①工程质量、进度、安全与合同及投标文件有较大差距；②在建设、安全、卫生系统行业检查中未达标；③不服从监理单位管理；④如发包人或监理单位发现施工单位组织的人力、物力不足以按时完成工程进度，影响总工期，在催促通知书下发后，仍无反映的；⑤</w:t>
      </w:r>
      <w:r>
        <w:rPr>
          <w:rFonts w:hint="eastAsia" w:ascii="宋体" w:hAnsi="宋体"/>
          <w:szCs w:val="21"/>
          <w:u w:val="single"/>
          <w:lang w:eastAsia="zh-CN"/>
        </w:rPr>
        <w:t xml:space="preserve">其他</w:t>
      </w:r>
      <w:r>
        <w:rPr>
          <w:rFonts w:hint="eastAsia" w:ascii="宋体" w:hAnsi="宋体"/>
          <w:szCs w:val="21"/>
          <w:u w:val="single"/>
        </w:rPr>
        <w:t xml:space="preserve">类似情况。</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（11）在施工过</w:t>
      </w:r>
      <w:r>
        <w:rPr>
          <w:rFonts w:hint="eastAsia" w:ascii="宋体" w:hAnsi="宋体"/>
          <w:szCs w:val="21"/>
          <w:u w:val="single"/>
          <w:lang w:eastAsia="zh-CN"/>
        </w:rPr>
        <w:t xml:space="preserve">程中</w:t>
      </w:r>
      <w:r>
        <w:rPr>
          <w:rFonts w:hint="eastAsia" w:ascii="宋体" w:hAnsi="宋体"/>
          <w:szCs w:val="21"/>
          <w:u w:val="single"/>
        </w:rPr>
        <w:t xml:space="preserve">、工程移交中以及质量保修期内，由于承包人原因出现的质量问题、安全事故或</w:t>
      </w:r>
      <w:r>
        <w:rPr>
          <w:rFonts w:hint="eastAsia" w:ascii="宋体" w:hAnsi="宋体"/>
          <w:szCs w:val="21"/>
          <w:u w:val="single"/>
          <w:lang w:eastAsia="zh-CN"/>
        </w:rPr>
        <w:t xml:space="preserve">其他</w:t>
      </w:r>
      <w:r>
        <w:rPr>
          <w:rFonts w:hint="eastAsia" w:ascii="宋体" w:hAnsi="宋体"/>
          <w:szCs w:val="21"/>
          <w:u w:val="single"/>
        </w:rPr>
        <w:t xml:space="preserve">原因，受到报纸，电视、网络等媒体的曝光或政府有关部门的通报，给本工程及发包人社会形象造成严重负面影响时，发包人可向承包人索赔不少于人民币5万元的名誉损失费，同时承包人还应赔偿给发包人造成的全部经济损失。</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（12）工程竣工验收合格后7日内，承包人应将工程交付发包人，每延迟一天承包人交纳违约金人民币5仟元，延期超过15天的</w:t>
      </w:r>
      <w:r>
        <w:rPr>
          <w:rFonts w:hint="eastAsia" w:ascii="宋体" w:hAnsi="宋体"/>
          <w:szCs w:val="21"/>
          <w:u w:val="single"/>
          <w:lang w:eastAsia="zh-CN"/>
        </w:rPr>
        <w:t xml:space="preserve">视为</w:t>
      </w:r>
      <w:r>
        <w:rPr>
          <w:rFonts w:hint="eastAsia" w:ascii="宋体" w:hAnsi="宋体"/>
          <w:szCs w:val="21"/>
          <w:u w:val="single"/>
        </w:rPr>
        <w:t xml:space="preserve">承包人违约，发包人有权单方解除合同，自行接收工程。</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（13）承包人在投标文件中所列及的所有事项，都视为是对发包人及本工程的承诺，施工过程中若发现未经发包人同意而实际操作与投标文件不一致的情况，发包人将视情况给予违约处理。</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14）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同时承包人还应赔偿给发包人造成的全部经济损失；将承包人清退出场，如安排其他施工单位进场施工，由此更换施工单位造成的一切损失也由承包人承担，在发包人更换其他单位进场施工之前，发包人有权对承包人索赔每天不少于人民币5仟元的违约金。</w:t>
      </w:r>
      <w:r/>
    </w:p>
    <w:p>
      <w:pPr>
        <w:ind w:firstLine="420"/>
        <w:jc w:val="left"/>
        <w:spacing w:line="330" w:lineRule="exact"/>
        <w:rPr>
          <w:rFonts w:hint="eastAsia" w:ascii="宋体" w:hAnsi="宋体"/>
          <w:szCs w:val="21"/>
          <w:u w:val="single"/>
        </w:rPr>
      </w:pPr>
      <w:r>
        <w:rPr>
          <w:rFonts w:hint="eastAsia" w:ascii="宋体" w:hAnsi="宋体"/>
          <w:szCs w:val="21"/>
          <w:u w:val="single"/>
        </w:rPr>
        <w:t xml:space="preserve">（15）在履行合同过程中，因承包人违约必须用现金向发包人交纳违约金，如承包人不及时交纳违约金，责任由承包人承担，发包人有权拒付工程款，或从当期工程款或履约保证金中双倍扣回。</w:t>
      </w:r>
      <w:r/>
    </w:p>
    <w:p>
      <w:pPr>
        <w:ind w:firstLine="420"/>
        <w:jc w:val="left"/>
        <w:spacing w:line="330" w:lineRule="exact"/>
        <w:rPr>
          <w:rFonts w:ascii="宋体" w:hAnsi="宋体"/>
          <w:szCs w:val="21"/>
          <w:u w:val="single"/>
        </w:rPr>
      </w:pPr>
      <w:r>
        <w:rPr>
          <w:rFonts w:hint="eastAsia" w:ascii="宋体" w:hAnsi="宋体"/>
          <w:szCs w:val="21"/>
          <w:u w:val="single"/>
        </w:rPr>
        <w:t xml:space="preserve">（16）承包人未能按照合同约定履行其他义务的：视为承包人违约，届时根据具体情况，予以处理及处罚 </w:t>
      </w:r>
      <w:r>
        <w:rPr>
          <w:rFonts w:ascii="宋体" w:hAnsi="宋体"/>
          <w:szCs w:val="21"/>
          <w:u w:val="single"/>
        </w:rPr>
        <w:t xml:space="preserve"> </w:t>
      </w:r>
      <w:r>
        <w:rPr>
          <w:rFonts w:ascii="宋体" w:hAnsi="宋体"/>
          <w:szCs w:val="21"/>
        </w:rPr>
        <w:t xml:space="preserve">。    </w:t>
      </w:r>
      <w:r/>
    </w:p>
    <w:p>
      <w:pPr>
        <w:ind w:firstLine="420"/>
        <w:jc w:val="left"/>
        <w:spacing w:line="330" w:lineRule="exact"/>
        <w:rPr>
          <w:rFonts w:ascii="宋体" w:hAnsi="宋体"/>
          <w:szCs w:val="21"/>
        </w:rPr>
      </w:pPr>
      <w:r>
        <w:rPr>
          <w:rFonts w:ascii="宋体" w:hAnsi="宋体"/>
          <w:szCs w:val="21"/>
        </w:rPr>
        <w:t xml:space="preserve">16.2.3 因承包人违约解除合同</w:t>
      </w:r>
      <w:r/>
    </w:p>
    <w:p>
      <w:pPr>
        <w:ind w:firstLine="420"/>
        <w:spacing w:line="330" w:lineRule="exact"/>
        <w:rPr>
          <w:rFonts w:ascii="宋体" w:hAnsi="宋体"/>
          <w:szCs w:val="21"/>
        </w:rPr>
      </w:pPr>
      <w:r>
        <w:rPr>
          <w:rFonts w:ascii="宋体" w:hAnsi="宋体"/>
          <w:szCs w:val="21"/>
        </w:rPr>
        <w:t xml:space="preserve">关于承包人违约解除合同的特别约定：</w:t>
      </w:r>
      <w:r>
        <w:rPr>
          <w:rFonts w:ascii="宋体" w:hAnsi="宋体"/>
          <w:szCs w:val="21"/>
          <w:u w:val="single"/>
        </w:rPr>
        <w:t xml:space="preserve"> </w:t>
      </w:r>
      <w:r>
        <w:rPr>
          <w:rFonts w:hint="eastAsia" w:ascii="宋体" w:hAnsi="宋体"/>
          <w:szCs w:val="21"/>
          <w:u w:val="single"/>
        </w:rPr>
        <w:t xml:space="preserve">因承包人违约，发包人解除合同的，尚未支付的工程款不再支付，履约保证金和中标差额担保（如有）不再返还，承包人应再向发包人支付违约金20万元，同时承包人还应赔偿因此而给发包人和相关第三方造成的全部经济损失</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发包人</w:t>
      </w:r>
      <w:r>
        <w:rPr>
          <w:rFonts w:hint="eastAsia" w:ascii="宋体" w:hAnsi="宋体"/>
          <w:szCs w:val="21"/>
        </w:rPr>
        <w:t xml:space="preserve">继续</w:t>
      </w:r>
      <w:r>
        <w:rPr>
          <w:rFonts w:ascii="宋体" w:hAnsi="宋体"/>
          <w:szCs w:val="21"/>
        </w:rPr>
        <w:t xml:space="preserve">使用承包人在施工现场的材料、设备、临时工程、承包人文件和由承包人或以其名义编制的其他文件</w:t>
      </w:r>
      <w:r>
        <w:rPr>
          <w:rFonts w:hint="eastAsia" w:ascii="宋体" w:hAnsi="宋体"/>
          <w:szCs w:val="21"/>
        </w:rPr>
        <w:t xml:space="preserve">的费用承担方式</w:t>
      </w:r>
      <w:r>
        <w:rPr>
          <w:rFonts w:ascii="宋体" w:hAnsi="宋体"/>
          <w:szCs w:val="21"/>
        </w:rPr>
        <w:t xml:space="preserve">：</w:t>
      </w:r>
      <w:r>
        <w:rPr>
          <w:rFonts w:ascii="宋体" w:hAnsi="宋体"/>
          <w:szCs w:val="21"/>
          <w:u w:val="single"/>
        </w:rPr>
        <w:t xml:space="preserve">   </w:t>
      </w:r>
      <w:r>
        <w:rPr>
          <w:rFonts w:hint="eastAsia" w:ascii="宋体" w:hAnsi="宋体"/>
          <w:szCs w:val="21"/>
          <w:u w:val="single"/>
        </w:rPr>
        <w:t xml:space="preserve">承包人承担  </w:t>
      </w:r>
      <w:r>
        <w:rPr>
          <w:rFonts w:ascii="宋体" w:hAnsi="宋体"/>
          <w:szCs w:val="21"/>
          <w:u w:val="single"/>
        </w:rPr>
        <w:t xml:space="preserve">   </w:t>
      </w:r>
      <w:r>
        <w:rPr>
          <w:rFonts w:hint="eastAsia" w:ascii="宋体" w:hAnsi="宋体"/>
          <w:szCs w:val="21"/>
        </w:rPr>
        <w:t xml:space="preserve">。</w:t>
      </w:r>
      <w:r/>
    </w:p>
    <w:p>
      <w:pPr>
        <w:pStyle w:val="689"/>
        <w:ind w:firstLine="422"/>
        <w:spacing w:before="0" w:after="0" w:line="330" w:lineRule="exact"/>
        <w:rPr>
          <w:rFonts w:ascii="宋体" w:hAnsi="宋体"/>
          <w:sz w:val="21"/>
          <w:szCs w:val="21"/>
        </w:rPr>
      </w:pPr>
      <w:r/>
      <w:bookmarkStart w:id="577" w:name="_Toc351203649"/>
      <w:r>
        <w:rPr>
          <w:rFonts w:ascii="宋体" w:hAnsi="宋体"/>
          <w:sz w:val="21"/>
          <w:szCs w:val="21"/>
        </w:rPr>
        <w:t xml:space="preserve">17. 不可抗力</w:t>
      </w:r>
      <w:bookmarkEnd w:id="577"/>
      <w:r>
        <w:rPr>
          <w:rFonts w:ascii="宋体" w:hAnsi="宋体"/>
          <w:sz w:val="21"/>
          <w:szCs w:val="21"/>
        </w:rPr>
        <w:t xml:space="preserve"> </w:t>
      </w:r>
      <w:bookmarkEnd w:id="575"/>
      <w:r/>
      <w:r/>
    </w:p>
    <w:p>
      <w:pPr>
        <w:ind w:firstLine="420"/>
        <w:spacing w:line="330" w:lineRule="exact"/>
        <w:rPr>
          <w:rFonts w:ascii="宋体" w:hAnsi="宋体"/>
          <w:szCs w:val="21"/>
        </w:rPr>
      </w:pPr>
      <w:r>
        <w:rPr>
          <w:rFonts w:ascii="宋体" w:hAnsi="宋体"/>
          <w:szCs w:val="21"/>
        </w:rPr>
        <w:t xml:space="preserve">17.1 不可抗力的确认</w:t>
      </w:r>
      <w:r/>
    </w:p>
    <w:p>
      <w:pPr>
        <w:ind w:firstLine="420"/>
        <w:jc w:val="left"/>
        <w:spacing w:line="330" w:lineRule="exact"/>
        <w:rPr>
          <w:rFonts w:ascii="宋体" w:hAnsi="宋体"/>
          <w:szCs w:val="21"/>
          <w:u w:val="single"/>
        </w:rPr>
      </w:pPr>
      <w:r>
        <w:rPr>
          <w:rFonts w:ascii="宋体" w:hAnsi="宋体"/>
          <w:szCs w:val="21"/>
        </w:rPr>
        <w:t xml:space="preserve">除通用合同条款约定的不可抗力事件之外，视为不可抗力的其他情形： </w:t>
      </w:r>
      <w:r>
        <w:rPr>
          <w:rFonts w:hint="eastAsia" w:ascii="宋体" w:hAnsi="宋体"/>
          <w:szCs w:val="21"/>
          <w:u w:val="single"/>
        </w:rPr>
        <w:t xml:space="preserve">国家权威部门发布且被界定为灾害的洪水、风灾、雪灾等；离子辐射或放射性污染；以音速或超音速飞行的飞机或其他飞行装置产生的压力波，飞行坠落；因适用法律的变更或任何适用的后续法律的颁布所导致本合同的履行不再合法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17.4 因不可抗力解除合同</w:t>
      </w:r>
      <w:r/>
    </w:p>
    <w:p>
      <w:pPr>
        <w:ind w:firstLine="420"/>
        <w:jc w:val="left"/>
        <w:spacing w:line="330" w:lineRule="exact"/>
        <w:rPr>
          <w:rFonts w:ascii="宋体" w:hAnsi="宋体"/>
          <w:szCs w:val="21"/>
        </w:rPr>
      </w:pPr>
      <w:r>
        <w:rPr>
          <w:rFonts w:ascii="宋体" w:hAnsi="宋体"/>
          <w:szCs w:val="21"/>
        </w:rPr>
        <w:t xml:space="preserve">合同解除后，发包人应在商定或确定发包人应支付款项后</w:t>
      </w:r>
      <w:r>
        <w:rPr>
          <w:rFonts w:ascii="宋体" w:hAnsi="宋体"/>
          <w:szCs w:val="21"/>
          <w:u w:val="single"/>
        </w:rPr>
        <w:t xml:space="preserve"> </w:t>
      </w:r>
      <w:r>
        <w:rPr>
          <w:rFonts w:hint="eastAsia" w:ascii="宋体" w:hAnsi="宋体"/>
          <w:szCs w:val="21"/>
          <w:u w:val="single"/>
          <w:lang w:val="en-US" w:eastAsia="zh-CN"/>
        </w:rPr>
        <w:t xml:space="preserve">60</w:t>
      </w:r>
      <w:r>
        <w:rPr>
          <w:rFonts w:ascii="宋体" w:hAnsi="宋体"/>
          <w:szCs w:val="21"/>
        </w:rPr>
        <w:t xml:space="preserve">天内完成款项的支付。</w:t>
      </w:r>
      <w:r/>
    </w:p>
    <w:p>
      <w:pPr>
        <w:pStyle w:val="689"/>
        <w:ind w:firstLine="422"/>
        <w:spacing w:before="0" w:after="0" w:line="330" w:lineRule="exact"/>
        <w:rPr>
          <w:rFonts w:ascii="宋体" w:hAnsi="宋体"/>
          <w:sz w:val="21"/>
          <w:szCs w:val="21"/>
        </w:rPr>
      </w:pPr>
      <w:r/>
      <w:bookmarkStart w:id="578" w:name="_Toc351203650"/>
      <w:r>
        <w:rPr>
          <w:rFonts w:ascii="宋体" w:hAnsi="宋体"/>
          <w:sz w:val="21"/>
          <w:szCs w:val="21"/>
        </w:rPr>
        <w:t xml:space="preserve">18. 保险</w:t>
      </w:r>
      <w:bookmarkEnd w:id="576"/>
      <w:r/>
      <w:bookmarkEnd w:id="578"/>
      <w:r/>
      <w:r/>
    </w:p>
    <w:p>
      <w:pPr>
        <w:ind w:firstLine="420"/>
        <w:spacing w:line="330" w:lineRule="exact"/>
        <w:rPr>
          <w:rFonts w:ascii="宋体" w:hAnsi="宋体"/>
          <w:szCs w:val="21"/>
        </w:rPr>
      </w:pPr>
      <w:r>
        <w:rPr>
          <w:rFonts w:ascii="宋体" w:hAnsi="宋体"/>
          <w:szCs w:val="21"/>
        </w:rPr>
        <w:t xml:space="preserve">18.1 工程保险</w:t>
      </w:r>
      <w:r/>
    </w:p>
    <w:p>
      <w:pPr>
        <w:ind w:firstLine="420"/>
        <w:jc w:val="left"/>
        <w:spacing w:line="330" w:lineRule="exact"/>
        <w:rPr>
          <w:rFonts w:ascii="宋体" w:hAnsi="宋体"/>
          <w:szCs w:val="21"/>
        </w:rPr>
      </w:pPr>
      <w:r>
        <w:rPr>
          <w:rFonts w:ascii="宋体" w:hAnsi="宋体"/>
          <w:szCs w:val="21"/>
        </w:rPr>
        <w:t xml:space="preserve">关于工程保险的特别约定：</w:t>
      </w:r>
      <w:r>
        <w:rPr>
          <w:rFonts w:ascii="宋体" w:hAnsi="宋体"/>
          <w:szCs w:val="21"/>
          <w:u w:val="single"/>
        </w:rPr>
        <w:t xml:space="preserve">  </w:t>
      </w:r>
      <w:r>
        <w:rPr>
          <w:rFonts w:hint="eastAsia" w:ascii="宋体" w:hAnsi="宋体"/>
          <w:szCs w:val="21"/>
          <w:u w:val="single"/>
        </w:rPr>
        <w:t xml:space="preserve">承担合同履行期间所有按规定投保的内容。承包人必须为从事危险作业的职工办理意外伤害保险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18.3 其他保险</w:t>
      </w:r>
      <w:r/>
    </w:p>
    <w:p>
      <w:pPr>
        <w:ind w:firstLine="420"/>
        <w:jc w:val="left"/>
        <w:spacing w:line="330" w:lineRule="exact"/>
        <w:rPr>
          <w:rFonts w:ascii="宋体" w:hAnsi="宋体"/>
          <w:szCs w:val="21"/>
        </w:rPr>
      </w:pPr>
      <w:r>
        <w:rPr>
          <w:rFonts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承包人需为其施工现场的全部人员办理社会保险并支付保险费，包括其员工及为履行合同聘请的第三方的</w:t>
      </w:r>
      <w:r>
        <w:rPr>
          <w:rFonts w:hint="eastAsia" w:ascii="宋体" w:hAnsi="宋体"/>
          <w:szCs w:val="21"/>
          <w:u w:val="single"/>
          <w:lang w:eastAsia="zh-CN"/>
        </w:rPr>
        <w:t xml:space="preserve">人员</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承包人是否应为其施工设备等办理财产保险：</w:t>
      </w:r>
      <w:r>
        <w:rPr>
          <w:rFonts w:ascii="宋体" w:hAnsi="宋体"/>
          <w:szCs w:val="21"/>
          <w:u w:val="single"/>
        </w:rPr>
        <w:t xml:space="preserve">  </w:t>
      </w:r>
      <w:r>
        <w:rPr>
          <w:rFonts w:hint="eastAsia" w:ascii="宋体" w:hAnsi="宋体"/>
          <w:szCs w:val="21"/>
          <w:u w:val="single"/>
        </w:rPr>
        <w:t xml:space="preserve">是</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pPr>
      <w:r>
        <w:rPr>
          <w:rFonts w:ascii="宋体" w:hAnsi="宋体"/>
          <w:szCs w:val="21"/>
        </w:rPr>
        <w:t xml:space="preserve">18.7 通知义务</w:t>
      </w:r>
      <w:r/>
    </w:p>
    <w:p>
      <w:pPr>
        <w:ind w:firstLine="420"/>
        <w:jc w:val="left"/>
        <w:spacing w:line="330" w:lineRule="exact"/>
        <w:rPr>
          <w:rFonts w:ascii="宋体" w:hAnsi="宋体"/>
          <w:szCs w:val="21"/>
        </w:rPr>
      </w:pPr>
      <w:r>
        <w:rPr>
          <w:rFonts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按通用合同条款执行  </w:t>
      </w:r>
      <w:r>
        <w:rPr>
          <w:rFonts w:ascii="宋体" w:hAnsi="宋体"/>
          <w:szCs w:val="21"/>
          <w:u w:val="single"/>
        </w:rPr>
        <w:t xml:space="preserve"> </w:t>
      </w:r>
      <w:r>
        <w:rPr>
          <w:rFonts w:ascii="宋体" w:hAnsi="宋体"/>
          <w:szCs w:val="21"/>
        </w:rPr>
        <w:t xml:space="preserve">。</w:t>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
    </w:p>
    <w:p>
      <w:pPr>
        <w:pStyle w:val="689"/>
        <w:ind w:firstLine="422"/>
        <w:spacing w:before="0" w:after="0" w:line="330" w:lineRule="exact"/>
        <w:rPr>
          <w:rFonts w:ascii="宋体" w:hAnsi="宋体"/>
          <w:sz w:val="21"/>
          <w:szCs w:val="21"/>
        </w:rPr>
      </w:pPr>
      <w:r/>
      <w:bookmarkStart w:id="579" w:name="_Toc351203651"/>
      <w:r>
        <w:rPr>
          <w:rFonts w:ascii="宋体" w:hAnsi="宋体"/>
          <w:sz w:val="21"/>
          <w:szCs w:val="21"/>
        </w:rPr>
        <w:t xml:space="preserve">20. 争议解决</w:t>
      </w:r>
      <w:bookmarkEnd w:id="564"/>
      <w:r/>
      <w:bookmarkEnd w:id="565"/>
      <w:r/>
      <w:bookmarkEnd w:id="579"/>
      <w:r/>
      <w:r/>
    </w:p>
    <w:p>
      <w:pPr>
        <w:ind w:firstLine="420"/>
        <w:spacing w:line="330" w:lineRule="exact"/>
        <w:rPr>
          <w:rFonts w:ascii="宋体" w:hAnsi="宋体"/>
          <w:szCs w:val="21"/>
        </w:rPr>
        <w:outlineLvl w:val="0"/>
      </w:pPr>
      <w:r>
        <w:rPr>
          <w:rFonts w:ascii="宋体" w:hAnsi="宋体"/>
          <w:szCs w:val="21"/>
        </w:rPr>
        <w:t xml:space="preserve">20.3 争</w:t>
      </w:r>
      <w:bookmarkEnd w:id="566"/>
      <w:r>
        <w:rPr>
          <w:rFonts w:ascii="宋体" w:hAnsi="宋体"/>
          <w:szCs w:val="21"/>
        </w:rPr>
        <w:t xml:space="preserve">议评审</w:t>
      </w:r>
      <w:r/>
    </w:p>
    <w:p>
      <w:pPr>
        <w:ind w:firstLine="420"/>
        <w:jc w:val="left"/>
        <w:spacing w:line="330" w:lineRule="exact"/>
        <w:rPr>
          <w:rFonts w:ascii="宋体" w:hAnsi="宋体"/>
          <w:szCs w:val="21"/>
        </w:rPr>
      </w:pPr>
      <w:r>
        <w:rPr>
          <w:rFonts w:ascii="宋体" w:hAnsi="宋体"/>
          <w:szCs w:val="21"/>
        </w:rPr>
        <w:t xml:space="preserve">合同当事人是否同意将工程争议提交争议评审小组决</w:t>
      </w:r>
      <w:r>
        <w:rPr>
          <w:rFonts w:hint="eastAsia" w:ascii="宋体" w:hAnsi="宋体"/>
          <w:szCs w:val="21"/>
        </w:rPr>
        <w:t xml:space="preserve">定：</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rPr>
          <w:rFonts w:hint="eastAsia" w:ascii="宋体" w:hAnsi="宋体"/>
          <w:szCs w:val="21"/>
        </w:rPr>
        <w:t xml:space="preserve">。  </w:t>
      </w:r>
      <w:r/>
    </w:p>
    <w:p>
      <w:pPr>
        <w:ind w:firstLine="420"/>
        <w:jc w:val="left"/>
        <w:spacing w:line="330" w:lineRule="exact"/>
        <w:rPr>
          <w:rFonts w:ascii="宋体" w:hAnsi="宋体"/>
          <w:szCs w:val="21"/>
        </w:rPr>
        <w:outlineLvl w:val="0"/>
      </w:pPr>
      <w:r>
        <w:rPr>
          <w:rFonts w:ascii="宋体" w:hAnsi="宋体"/>
          <w:szCs w:val="21"/>
        </w:rPr>
        <w:t xml:space="preserve">20.3.1 争议评审小组的确定</w:t>
      </w:r>
      <w:r/>
    </w:p>
    <w:p>
      <w:pPr>
        <w:ind w:firstLine="420"/>
        <w:jc w:val="left"/>
        <w:spacing w:line="330" w:lineRule="exact"/>
        <w:rPr>
          <w:rFonts w:ascii="宋体" w:hAnsi="宋体"/>
          <w:szCs w:val="21"/>
          <w:u w:val="single"/>
        </w:rPr>
      </w:pPr>
      <w:r>
        <w:rPr>
          <w:rFonts w:ascii="宋体" w:hAnsi="宋体"/>
          <w:szCs w:val="21"/>
        </w:rPr>
        <w:t xml:space="preserve">争议评审小组</w:t>
      </w:r>
      <w:r>
        <w:rPr>
          <w:rFonts w:hint="eastAsia" w:ascii="宋体" w:hAnsi="宋体"/>
          <w:szCs w:val="21"/>
          <w:lang w:eastAsia="zh-CN"/>
        </w:rPr>
        <w:t xml:space="preserve">成员</w:t>
      </w:r>
      <w:r>
        <w:rPr>
          <w:rFonts w:ascii="宋体" w:hAnsi="宋体"/>
          <w:szCs w:val="21"/>
        </w:rPr>
        <w:t xml:space="preserve">确定：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pPr>
      <w:r>
        <w:rPr>
          <w:rFonts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jc w:val="left"/>
        <w:spacing w:line="330" w:lineRule="exact"/>
        <w:rPr>
          <w:rFonts w:ascii="宋体" w:hAnsi="宋体"/>
          <w:szCs w:val="21"/>
        </w:rPr>
        <w:outlineLvl w:val="0"/>
      </w:pPr>
      <w:r>
        <w:rPr>
          <w:rFonts w:ascii="宋体" w:hAnsi="宋体"/>
          <w:szCs w:val="21"/>
        </w:rPr>
        <w:t xml:space="preserve">20.3.2 争议评审小组的决定</w:t>
      </w:r>
      <w:r/>
    </w:p>
    <w:p>
      <w:pPr>
        <w:ind w:firstLine="420"/>
        <w:jc w:val="left"/>
        <w:spacing w:line="330" w:lineRule="exact"/>
        <w:rPr>
          <w:rFonts w:ascii="宋体" w:hAnsi="宋体"/>
          <w:szCs w:val="21"/>
        </w:rPr>
      </w:pPr>
      <w:r>
        <w:rPr>
          <w:rFonts w:ascii="宋体" w:hAnsi="宋体"/>
          <w:szCs w:val="21"/>
        </w:rPr>
        <w:t xml:space="preserve">合同当事人关于本项的约定：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ind w:firstLine="420"/>
        <w:spacing w:line="330" w:lineRule="exact"/>
        <w:rPr>
          <w:rFonts w:ascii="宋体" w:hAnsi="宋体"/>
          <w:szCs w:val="21"/>
        </w:rPr>
        <w:outlineLvl w:val="0"/>
      </w:pPr>
      <w:r>
        <w:rPr>
          <w:rFonts w:ascii="宋体" w:hAnsi="宋体"/>
          <w:szCs w:val="21"/>
        </w:rPr>
        <w:t xml:space="preserve">20.4仲裁或诉讼</w:t>
      </w:r>
      <w:bookmarkEnd w:id="567"/>
      <w:r/>
      <w:r/>
    </w:p>
    <w:p>
      <w:pPr>
        <w:ind w:firstLine="420"/>
        <w:spacing w:line="330" w:lineRule="exact"/>
        <w:rPr>
          <w:rFonts w:ascii="宋体" w:hAnsi="宋体"/>
          <w:szCs w:val="21"/>
        </w:rPr>
      </w:pPr>
      <w:r>
        <w:rPr>
          <w:rFonts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lang w:val="en-US" w:eastAsia="zh-CN"/>
        </w:rPr>
        <w:t xml:space="preserve">2</w:t>
      </w:r>
      <w:r>
        <w:rPr>
          <w:rFonts w:ascii="宋体" w:hAnsi="宋体"/>
          <w:szCs w:val="21"/>
          <w:u w:val="single"/>
        </w:rPr>
        <w:t xml:space="preserve"> </w:t>
      </w:r>
      <w:r>
        <w:rPr>
          <w:rFonts w:ascii="宋体" w:hAnsi="宋体"/>
          <w:szCs w:val="21"/>
        </w:rPr>
        <w:t xml:space="preserve">种方式</w:t>
      </w:r>
      <w:r>
        <w:rPr>
          <w:rFonts w:hint="eastAsia" w:ascii="宋体" w:hAnsi="宋体"/>
          <w:szCs w:val="21"/>
        </w:rPr>
        <w:t xml:space="preserve">解</w:t>
      </w:r>
      <w:r>
        <w:rPr>
          <w:rFonts w:ascii="宋体" w:hAnsi="宋体"/>
          <w:szCs w:val="21"/>
        </w:rPr>
        <w:t xml:space="preserve">决：</w:t>
      </w:r>
      <w:r/>
    </w:p>
    <w:p>
      <w:pPr>
        <w:ind w:firstLine="420"/>
        <w:jc w:val="left"/>
        <w:spacing w:line="330" w:lineRule="exact"/>
        <w:rPr>
          <w:rFonts w:ascii="宋体" w:hAnsi="宋体"/>
          <w:szCs w:val="21"/>
        </w:rPr>
      </w:pPr>
      <w:r>
        <w:rPr>
          <w:rFonts w:ascii="宋体" w:hAnsi="宋体"/>
          <w:szCs w:val="21"/>
        </w:rPr>
        <w:t xml:space="preserve">（1）向</w:t>
      </w:r>
      <w:r>
        <w:rPr>
          <w:rFonts w:ascii="宋体" w:hAnsi="宋体"/>
          <w:szCs w:val="21"/>
          <w:u w:val="single"/>
        </w:rPr>
        <w:t xml:space="preserve">                     </w:t>
      </w:r>
      <w:r>
        <w:rPr>
          <w:rFonts w:ascii="宋体" w:hAnsi="宋体"/>
          <w:szCs w:val="21"/>
        </w:rPr>
        <w:t xml:space="preserve">仲裁委员会申请仲裁；</w:t>
      </w:r>
      <w:r/>
    </w:p>
    <w:p>
      <w:pPr>
        <w:ind w:firstLine="420"/>
        <w:jc w:val="left"/>
        <w:spacing w:line="330" w:lineRule="exact"/>
        <w:rPr>
          <w:rFonts w:ascii="宋体" w:hAnsi="宋体"/>
          <w:sz w:val="24"/>
        </w:rPr>
      </w:pPr>
      <w:r>
        <w:rPr>
          <w:rFonts w:ascii="宋体" w:hAnsi="宋体"/>
          <w:szCs w:val="21"/>
        </w:rPr>
        <w:t xml:space="preserve">（2）向</w:t>
      </w:r>
      <w:r>
        <w:rPr>
          <w:rFonts w:ascii="宋体" w:hAnsi="宋体"/>
          <w:szCs w:val="21"/>
          <w:u w:val="single"/>
        </w:rPr>
        <w:t xml:space="preserve">     </w:t>
      </w:r>
      <w:r>
        <w:rPr>
          <w:rFonts w:hint="eastAsia" w:ascii="宋体" w:hAnsi="宋体"/>
          <w:szCs w:val="21"/>
          <w:u w:val="single"/>
          <w:lang w:val="en-US" w:eastAsia="zh-CN"/>
        </w:rPr>
        <w:t xml:space="preserve">盱眙县</w:t>
      </w:r>
      <w:r>
        <w:rPr>
          <w:rFonts w:ascii="宋体" w:hAnsi="宋体"/>
          <w:szCs w:val="21"/>
          <w:u w:val="single"/>
        </w:rPr>
        <w:t xml:space="preserve">     </w:t>
      </w:r>
      <w:r>
        <w:rPr>
          <w:rFonts w:ascii="宋体" w:hAnsi="宋体"/>
          <w:szCs w:val="21"/>
        </w:rPr>
        <w:t xml:space="preserve">人民法院起诉。</w:t>
      </w:r>
      <w:bookmarkEnd w:id="568"/>
      <w:r/>
      <w:bookmarkEnd w:id="569"/>
      <w:r/>
      <w:bookmarkEnd w:id="570"/>
      <w:r/>
      <w:bookmarkEnd w:id="571"/>
      <w:r/>
      <w:bookmarkEnd w:id="572"/>
      <w:r/>
      <w:bookmarkEnd w:id="573"/>
      <w:r/>
      <w:r/>
    </w:p>
    <w:p>
      <w:pPr>
        <w:pStyle w:val="689"/>
        <w:ind w:firstLine="422"/>
        <w:spacing w:before="0" w:after="0" w:line="330" w:lineRule="exact"/>
        <w:rPr>
          <w:rFonts w:ascii="宋体" w:hAnsi="宋体"/>
          <w:sz w:val="21"/>
          <w:szCs w:val="21"/>
        </w:rPr>
      </w:pPr>
      <w:r>
        <w:rPr>
          <w:rFonts w:hint="eastAsia" w:ascii="宋体" w:hAnsi="宋体"/>
          <w:sz w:val="21"/>
          <w:szCs w:val="21"/>
        </w:rPr>
        <w:t xml:space="preserve">21. 补充条款：</w:t>
      </w:r>
      <w:r/>
    </w:p>
    <w:p>
      <w:pPr>
        <w:ind w:firstLine="420"/>
        <w:jc w:val="left"/>
        <w:spacing w:line="330" w:lineRule="exact"/>
        <w:rPr>
          <w:rFonts w:hint="eastAsia" w:ascii="宋体" w:hAnsi="宋体"/>
          <w:szCs w:val="21"/>
        </w:rPr>
      </w:pPr>
      <w:r>
        <w:rPr>
          <w:rFonts w:hint="eastAsia" w:ascii="宋体" w:hAnsi="宋体"/>
          <w:szCs w:val="21"/>
        </w:rPr>
        <w:t xml:space="preserve">21.1本合同实施过程中，所有应由承包人负责又需发包人派驻代表/监理审批或确认的事情均不能免除或减轻承包人应负的合同责任。</w:t>
      </w:r>
      <w:r/>
    </w:p>
    <w:p>
      <w:pPr>
        <w:ind w:firstLine="420"/>
        <w:jc w:val="left"/>
        <w:spacing w:line="330" w:lineRule="exact"/>
        <w:rPr>
          <w:rFonts w:hint="eastAsia" w:ascii="宋体" w:hAnsi="宋体"/>
          <w:szCs w:val="21"/>
        </w:rPr>
      </w:pPr>
      <w:r>
        <w:rPr>
          <w:rFonts w:hint="eastAsia" w:ascii="宋体" w:hAnsi="宋体"/>
          <w:szCs w:val="21"/>
        </w:rPr>
        <w:t xml:space="preserve">21.2发包方或审计局委托的审计单位出具审计报告时，如果核减金额超出送审金额的5%时，超出部分的效益费由承包人承担。如果核减金额超出送审金额的10%时，所有审计费均由承包人承担。</w:t>
      </w:r>
      <w:r/>
    </w:p>
    <w:p>
      <w:pPr>
        <w:ind w:firstLine="420"/>
        <w:jc w:val="left"/>
        <w:spacing w:line="330" w:lineRule="exact"/>
        <w:rPr>
          <w:rFonts w:hint="eastAsia" w:ascii="宋体" w:hAnsi="宋体"/>
          <w:szCs w:val="21"/>
        </w:rPr>
      </w:pPr>
      <w:r>
        <w:rPr>
          <w:rFonts w:hint="eastAsia" w:ascii="宋体" w:hAnsi="宋体"/>
          <w:szCs w:val="21"/>
        </w:rPr>
        <w:t xml:space="preserve">21.3</w:t>
      </w:r>
      <w:r>
        <w:rPr>
          <w:rFonts w:hint="eastAsia" w:ascii="宋体" w:hAnsi="宋体"/>
          <w:szCs w:val="21"/>
          <w:lang w:eastAsia="zh-CN"/>
        </w:rPr>
        <w:t xml:space="preserve">在支</w:t>
      </w:r>
      <w:r>
        <w:rPr>
          <w:rFonts w:hint="eastAsia" w:ascii="宋体" w:hAnsi="宋体"/>
          <w:szCs w:val="21"/>
        </w:rPr>
        <w:t xml:space="preserve">付进度款时，承包人必须保证专款专用，若发现有擅自挪用资金的情况，发包人将有权无条件地解除合同，因此而造成的一切损失由承包人承担。</w:t>
      </w:r>
      <w:r/>
    </w:p>
    <w:p>
      <w:pPr>
        <w:ind w:firstLine="420"/>
        <w:jc w:val="left"/>
        <w:spacing w:line="330" w:lineRule="exact"/>
        <w:rPr>
          <w:rFonts w:hint="eastAsia" w:ascii="宋体" w:hAnsi="宋体"/>
          <w:szCs w:val="21"/>
        </w:rPr>
      </w:pPr>
      <w:r>
        <w:rPr>
          <w:rFonts w:hint="eastAsia" w:ascii="宋体" w:hAnsi="宋体"/>
          <w:szCs w:val="21"/>
        </w:rPr>
        <w:t xml:space="preserve">21.4承包人应按照政府相关规定，建立健全的雇员工资发放和劳动保障制度，并及时发放雇员工资，如造成民工上访及其它突发事件或公共事件给发包人造成不良社会影响的或引发纠纷的，承包人自愿接受人民币10000～30000元/次的违约金（从工程款或履约保证金中扣除），并接受发包人暂停承包人1年期间参加发包人招标项目投标资格的处罚，同时承包人接受上级行政主管部门依照有关规定作出的</w:t>
      </w:r>
      <w:r>
        <w:rPr>
          <w:rFonts w:hint="eastAsia" w:ascii="宋体" w:hAnsi="宋体"/>
          <w:szCs w:val="21"/>
          <w:lang w:eastAsia="zh-CN"/>
        </w:rPr>
        <w:t xml:space="preserve">其他</w:t>
      </w:r>
      <w:r>
        <w:rPr>
          <w:rFonts w:hint="eastAsia" w:ascii="宋体" w:hAnsi="宋体"/>
          <w:szCs w:val="21"/>
        </w:rPr>
        <w:t xml:space="preserve">处罚决定。如发生拖欠且造成5人以上集体上访的，或承包人组织的施工人员以农民工工资拖欠为由投诉并影响发包人正常工作秩序，发包人有权同相关部门协调从承包人预交的农民工工资保证金中直接支付，不足部分发包人有权从承包人的工程款中预提部分资金用于发放员工工资（含农民工工资），同时承包人还应承担由此给发包人所造成的连带法律责任和经济损失，情节严重的，发包人有权单方面解除合同取消承包人承包资格。</w:t>
      </w:r>
      <w:r/>
    </w:p>
    <w:p>
      <w:pPr>
        <w:ind w:firstLine="420"/>
        <w:jc w:val="left"/>
        <w:spacing w:line="330" w:lineRule="exact"/>
        <w:rPr>
          <w:rFonts w:hint="eastAsia" w:ascii="宋体" w:hAnsi="宋体"/>
          <w:szCs w:val="21"/>
        </w:rPr>
      </w:pPr>
      <w:r>
        <w:rPr>
          <w:rFonts w:hint="eastAsia" w:ascii="宋体" w:hAnsi="宋体"/>
          <w:szCs w:val="21"/>
        </w:rPr>
        <w:t xml:space="preserve">21.5对承包人因违约应支付的违约金，发包人有权从履约保证金中及时扣除，且承包人需及时重新补足履约保证金，或发包人有权从当期节点付款时扣除。</w:t>
      </w:r>
      <w:r/>
    </w:p>
    <w:p>
      <w:pPr>
        <w:ind w:firstLine="420"/>
        <w:jc w:val="left"/>
        <w:spacing w:line="330" w:lineRule="exact"/>
        <w:rPr>
          <w:rFonts w:hint="eastAsia" w:ascii="宋体" w:hAnsi="宋体"/>
          <w:szCs w:val="21"/>
        </w:rPr>
      </w:pPr>
      <w:r>
        <w:rPr>
          <w:rFonts w:hint="eastAsia" w:ascii="宋体" w:hAnsi="宋体"/>
          <w:szCs w:val="21"/>
        </w:rPr>
        <w:t xml:space="preserve">21.6 本项目工程检测费用由发包人承担。如因质量不合格导致重复检测的费用由承包人承担。</w:t>
      </w:r>
      <w:r/>
    </w:p>
    <w:p>
      <w:pPr>
        <w:ind w:firstLine="420"/>
        <w:jc w:val="left"/>
        <w:spacing w:line="330" w:lineRule="exact"/>
        <w:rPr>
          <w:rFonts w:hint="eastAsia" w:ascii="宋体" w:hAnsi="宋体"/>
          <w:szCs w:val="21"/>
        </w:rPr>
      </w:pPr>
      <w:r>
        <w:rPr>
          <w:rFonts w:hint="eastAsia" w:ascii="宋体" w:hAnsi="宋体"/>
          <w:szCs w:val="21"/>
        </w:rPr>
        <w:t xml:space="preserve">21.7 一般变更，工程竣工由审计部门审计，重大变更重新签订补充协议，具体要求按补充协议执行。</w:t>
      </w:r>
      <w:r/>
    </w:p>
    <w:p>
      <w:pPr>
        <w:ind w:firstLine="420"/>
        <w:jc w:val="left"/>
        <w:spacing w:line="330" w:lineRule="exact"/>
        <w:rPr>
          <w:rFonts w:hint="eastAsia" w:ascii="宋体" w:hAnsi="宋体"/>
          <w:szCs w:val="21"/>
        </w:rPr>
      </w:pPr>
      <w:r>
        <w:rPr>
          <w:rFonts w:hint="eastAsia" w:ascii="宋体" w:hAnsi="宋体"/>
          <w:szCs w:val="21"/>
        </w:rPr>
        <w:t xml:space="preserve">21.8 竣工验收后施工单位必须在业主要求的时间内对验收中提出的问题进行整改，否则将按工期延误处罚。</w:t>
      </w:r>
      <w:r/>
    </w:p>
    <w:p>
      <w:pPr>
        <w:ind w:firstLine="420"/>
        <w:jc w:val="left"/>
        <w:spacing w:line="330" w:lineRule="exact"/>
        <w:rPr>
          <w:rFonts w:hint="eastAsia" w:ascii="宋体" w:hAnsi="宋体"/>
          <w:szCs w:val="21"/>
        </w:rPr>
      </w:pPr>
      <w:r>
        <w:rPr>
          <w:rFonts w:hint="eastAsia" w:ascii="宋体" w:hAnsi="宋体"/>
          <w:szCs w:val="21"/>
        </w:rPr>
        <w:t xml:space="preserve">21.9 因拆除修复等出现工程量增减情况，必须及时通知建设、监理、审计单位现场签证。</w:t>
      </w:r>
      <w:r/>
    </w:p>
    <w:p>
      <w:pPr>
        <w:ind w:firstLine="420"/>
        <w:jc w:val="left"/>
        <w:spacing w:line="330" w:lineRule="exact"/>
        <w:rPr>
          <w:rFonts w:hint="eastAsia" w:ascii="宋体" w:hAnsi="宋体"/>
          <w:szCs w:val="21"/>
        </w:rPr>
      </w:pPr>
      <w:r>
        <w:rPr>
          <w:rFonts w:hint="eastAsia" w:ascii="宋体" w:hAnsi="宋体"/>
          <w:szCs w:val="21"/>
        </w:rPr>
        <w:t xml:space="preserve">21</w:t>
      </w:r>
      <w:r>
        <w:rPr>
          <w:rFonts w:hint="eastAsia" w:ascii="宋体" w:hAnsi="宋体"/>
          <w:szCs w:val="21"/>
        </w:rPr>
        <w:t xml:space="preserve">.10关于签证、变更：a、现场发生工程变更签证时，承包人将工程变更签证报监理组初审（如需现场计量，监理单位应提前24小时通知项目代表、建设单位人员到场）；甲方根据监理工程师审核意见，对所报资料进行审核，并按审批权限签署意见报相关领导或经审计单位审计。b、签证单位必须有发包人代表、监理工程师、承包人的签章，签证单必须明确签证的原因、位置、尺寸、数量、材料及签证时间，在签署意见时，各单位应明确签证意见，不得出现“情况属实，以XX单位意见为准”等类似签证意见。C、临时用工签证单上需注明工作内容、工作量及工作时间。</w:t>
      </w:r>
      <w:r/>
    </w:p>
    <w:p>
      <w:pPr>
        <w:ind w:firstLine="420"/>
        <w:jc w:val="left"/>
        <w:spacing w:line="330" w:lineRule="exact"/>
        <w:rPr>
          <w:rFonts w:hint="eastAsia" w:ascii="宋体" w:hAnsi="宋体"/>
          <w:szCs w:val="21"/>
        </w:rPr>
      </w:pPr>
      <w:r>
        <w:rPr>
          <w:rFonts w:hint="eastAsia" w:ascii="宋体" w:hAnsi="宋体"/>
          <w:szCs w:val="21"/>
        </w:rPr>
        <w:t xml:space="preserve">21.11其他约定：1、有下列行为的发包人有权解除协议，并扣除履约保证金，承包人按照本合同专用条款16.2.3支付违约金，对发包人造成损失的发包人有权进行索赔：</w:t>
      </w:r>
      <w:r/>
    </w:p>
    <w:p>
      <w:pPr>
        <w:ind w:firstLine="420"/>
        <w:jc w:val="left"/>
        <w:spacing w:line="330" w:lineRule="exact"/>
        <w:rPr>
          <w:rFonts w:hint="eastAsia" w:ascii="宋体" w:hAnsi="宋体"/>
          <w:szCs w:val="21"/>
        </w:rPr>
      </w:pPr>
      <w:r>
        <w:rPr>
          <w:rFonts w:hint="eastAsia" w:ascii="宋体" w:hAnsi="宋体"/>
          <w:szCs w:val="21"/>
        </w:rPr>
        <w:t xml:space="preserve">（1）发包人在无违约责任的情况下，承包人擅自一周停工的，发包人有权单方面解除合同或安排其他施工队伍进场施工，施工费用从承包人工程款中扣除。如承包人擅自停工对发包人造成的损失，发包人有权追偿。</w:t>
      </w:r>
      <w:r/>
    </w:p>
    <w:p>
      <w:pPr>
        <w:ind w:firstLine="420"/>
        <w:jc w:val="left"/>
        <w:spacing w:line="330" w:lineRule="exact"/>
        <w:rPr>
          <w:rFonts w:hint="eastAsia" w:ascii="宋体" w:hAnsi="宋体"/>
          <w:szCs w:val="21"/>
        </w:rPr>
      </w:pPr>
      <w:r>
        <w:rPr>
          <w:rFonts w:hint="eastAsia" w:ascii="宋体" w:hAnsi="宋体"/>
          <w:szCs w:val="21"/>
        </w:rPr>
        <w:t xml:space="preserve">（2）承包人施工进度缓慢或消极怠工，发包人或监理人认为承包人无法在合同工期内完成，发包人有权另行安排施工队进场施工，施工费用从承包人工程款中扣除。</w:t>
      </w:r>
      <w:r/>
    </w:p>
    <w:p>
      <w:pPr>
        <w:ind w:firstLine="420"/>
        <w:jc w:val="left"/>
        <w:spacing w:line="330" w:lineRule="exact"/>
        <w:rPr>
          <w:rFonts w:hint="eastAsia" w:ascii="宋体" w:hAnsi="宋体"/>
          <w:szCs w:val="21"/>
        </w:rPr>
      </w:pPr>
      <w:r>
        <w:rPr>
          <w:rFonts w:hint="eastAsia" w:ascii="宋体" w:hAnsi="宋体"/>
          <w:szCs w:val="21"/>
        </w:rPr>
        <w:t xml:space="preserve">（3）承包人必须服从现场发包人现场代表、监理人的调解或指挥，不得野蛮施工。如三次警告无效后，发包人有权单方面解除合同。</w:t>
      </w:r>
      <w:r/>
    </w:p>
    <w:p>
      <w:pPr>
        <w:ind w:firstLine="420"/>
        <w:jc w:val="left"/>
        <w:spacing w:line="330" w:lineRule="exact"/>
        <w:rPr>
          <w:rFonts w:hint="eastAsia" w:ascii="宋体" w:hAnsi="宋体"/>
          <w:szCs w:val="21"/>
        </w:rPr>
      </w:pPr>
      <w:r>
        <w:rPr>
          <w:rFonts w:hint="eastAsia" w:ascii="宋体" w:hAnsi="宋体"/>
          <w:szCs w:val="21"/>
        </w:rPr>
        <w:t xml:space="preserve">（4）承包人不得以任何理由煽动施工人员攻击公务人员或行政机关，如有发现发包人可以单方面解除合同。</w:t>
      </w:r>
      <w:r/>
    </w:p>
    <w:p>
      <w:pPr>
        <w:ind w:firstLine="420"/>
        <w:jc w:val="left"/>
        <w:spacing w:line="330" w:lineRule="exact"/>
        <w:rPr>
          <w:rFonts w:hint="eastAsia" w:ascii="宋体" w:hAnsi="宋体"/>
          <w:szCs w:val="21"/>
        </w:rPr>
      </w:pPr>
      <w:r>
        <w:rPr>
          <w:rFonts w:hint="eastAsia" w:ascii="宋体" w:hAnsi="宋体"/>
          <w:szCs w:val="21"/>
          <w:lang w:eastAsia="zh-CN"/>
        </w:rPr>
        <w:t xml:space="preserve">2.</w:t>
      </w:r>
      <w:r>
        <w:rPr>
          <w:rFonts w:hint="eastAsia" w:ascii="宋体" w:hAnsi="宋体"/>
          <w:szCs w:val="21"/>
        </w:rPr>
        <w:t xml:space="preserve">承包人必须严格按照设计文件的要求进行施工，所用的材料必须符合相关设计及规范要求，严禁使用劣质产品，如发现必须无条件返工。并处罚 20000 元/次。</w:t>
      </w:r>
      <w:r/>
    </w:p>
    <w:p>
      <w:pPr>
        <w:ind w:firstLine="420"/>
        <w:jc w:val="left"/>
        <w:spacing w:line="330" w:lineRule="exact"/>
        <w:rPr>
          <w:rFonts w:hint="eastAsia" w:ascii="宋体" w:hAnsi="宋体"/>
          <w:szCs w:val="21"/>
        </w:rPr>
      </w:pPr>
      <w:r>
        <w:rPr>
          <w:rFonts w:hint="eastAsia" w:ascii="宋体" w:hAnsi="宋体"/>
          <w:szCs w:val="21"/>
          <w:lang w:eastAsia="zh-CN"/>
        </w:rPr>
        <w:t xml:space="preserve">3.</w:t>
      </w:r>
      <w:r>
        <w:rPr>
          <w:rFonts w:hint="eastAsia" w:ascii="宋体" w:hAnsi="宋体"/>
          <w:szCs w:val="21"/>
        </w:rPr>
        <w:t xml:space="preserve">承包人对于发包人正式发出的变更、签证，应及时、完整地执行，并保证工程质量和进度的要求；发包人应按照变更、签证的内容及其完成情况及时审核。发包人、承包人双方都应设置变更、签证事项的单据交付记录，交付对方单据时应要求对方签收，接收方不得拒签。</w:t>
      </w:r>
      <w:r/>
    </w:p>
    <w:p>
      <w:pPr>
        <w:ind w:firstLine="420"/>
        <w:jc w:val="left"/>
        <w:spacing w:line="330" w:lineRule="exact"/>
        <w:rPr>
          <w:rFonts w:hint="eastAsia" w:ascii="宋体" w:hAnsi="宋体"/>
          <w:szCs w:val="21"/>
        </w:rPr>
      </w:pPr>
      <w:r>
        <w:rPr>
          <w:rFonts w:hint="eastAsia" w:ascii="宋体" w:hAnsi="宋体"/>
          <w:szCs w:val="21"/>
          <w:lang w:eastAsia="zh-CN"/>
        </w:rPr>
        <w:t xml:space="preserve">4.</w:t>
      </w:r>
      <w:r>
        <w:rPr>
          <w:rFonts w:hint="eastAsia" w:ascii="宋体" w:hAnsi="宋体"/>
          <w:szCs w:val="21"/>
        </w:rPr>
        <w:t xml:space="preserve">关于变更、签证计价及结算的约定：工程竣工由审计部门审计，在竣工审计结束后进行支付，期间不予支付变更、签证费用。</w:t>
      </w:r>
      <w:r/>
    </w:p>
    <w:p>
      <w:pPr>
        <w:ind w:firstLine="420"/>
        <w:jc w:val="left"/>
        <w:spacing w:line="330" w:lineRule="exact"/>
        <w:rPr>
          <w:rFonts w:hint="eastAsia" w:ascii="宋体" w:hAnsi="宋体"/>
          <w:szCs w:val="21"/>
        </w:rPr>
      </w:pPr>
      <w:r>
        <w:rPr>
          <w:rFonts w:hint="eastAsia" w:ascii="宋体" w:hAnsi="宋体"/>
          <w:szCs w:val="21"/>
          <w:lang w:eastAsia="zh-CN"/>
        </w:rPr>
        <w:t xml:space="preserve">5.</w:t>
      </w:r>
      <w:r>
        <w:rPr>
          <w:rFonts w:hint="eastAsia" w:ascii="宋体" w:hAnsi="宋体"/>
          <w:szCs w:val="21"/>
        </w:rPr>
        <w:t xml:space="preserve">合同及其附件中涉及的相关经济处罚，发包人签字盖章生效，不需承包人及监理签字确认。</w:t>
      </w:r>
      <w:r/>
    </w:p>
    <w:p>
      <w:pPr>
        <w:ind w:firstLine="420"/>
        <w:jc w:val="left"/>
        <w:spacing w:line="330" w:lineRule="exact"/>
        <w:rPr>
          <w:rFonts w:hint="eastAsia" w:ascii="宋体" w:hAnsi="宋体"/>
          <w:szCs w:val="21"/>
        </w:rPr>
      </w:pPr>
      <w:r>
        <w:rPr>
          <w:rFonts w:hint="eastAsia" w:ascii="宋体" w:hAnsi="宋体"/>
          <w:szCs w:val="21"/>
          <w:lang w:eastAsia="zh-CN"/>
        </w:rPr>
        <w:t xml:space="preserve">6.</w:t>
      </w:r>
      <w:r>
        <w:rPr>
          <w:rFonts w:hint="eastAsia" w:ascii="宋体" w:hAnsi="宋体"/>
          <w:szCs w:val="21"/>
        </w:rPr>
        <w:t xml:space="preserve">所有往来文件必须采用 A4 纸打印，手写的一律视为无效文件（人员签名除外）。</w:t>
      </w:r>
      <w:r/>
    </w:p>
    <w:p>
      <w:pPr>
        <w:ind w:firstLine="420"/>
        <w:jc w:val="left"/>
        <w:spacing w:line="330" w:lineRule="exact"/>
        <w:rPr>
          <w:rFonts w:hint="eastAsia" w:ascii="宋体" w:hAnsi="宋体"/>
          <w:szCs w:val="21"/>
        </w:rPr>
      </w:pPr>
      <w:r>
        <w:rPr>
          <w:rFonts w:hint="eastAsia" w:ascii="宋体" w:hAnsi="宋体"/>
          <w:szCs w:val="21"/>
          <w:lang w:eastAsia="zh-CN"/>
        </w:rPr>
        <w:t xml:space="preserve">7.</w:t>
      </w:r>
      <w:r>
        <w:rPr>
          <w:rFonts w:hint="eastAsia" w:ascii="宋体" w:hAnsi="宋体"/>
          <w:szCs w:val="21"/>
        </w:rPr>
        <w:t xml:space="preserve">承包人在施工时要对地下管线进行保护，因地下管线保护不力所造成的一切损失均由承包人承担。</w:t>
      </w:r>
      <w:r/>
    </w:p>
    <w:p>
      <w:pPr>
        <w:ind w:firstLine="420"/>
        <w:jc w:val="left"/>
        <w:spacing w:line="330" w:lineRule="exact"/>
        <w:rPr>
          <w:rFonts w:hint="eastAsia" w:ascii="宋体" w:hAnsi="宋体"/>
          <w:szCs w:val="21"/>
        </w:rPr>
      </w:pPr>
      <w:r>
        <w:rPr>
          <w:rFonts w:hint="eastAsia" w:ascii="宋体" w:hAnsi="宋体"/>
          <w:szCs w:val="21"/>
          <w:lang w:eastAsia="zh-CN"/>
        </w:rPr>
        <w:t xml:space="preserve">8.</w:t>
      </w:r>
      <w:r>
        <w:rPr>
          <w:rFonts w:hint="eastAsia" w:ascii="宋体" w:hAnsi="宋体"/>
          <w:szCs w:val="21"/>
        </w:rPr>
        <w:t xml:space="preserve">在施工过程中，如遇阻工承包人需积极配合协调。对此造成的工程延误，由承包人书面向发包人申请</w:t>
      </w:r>
      <w:r>
        <w:rPr>
          <w:rFonts w:hint="eastAsia" w:ascii="宋体" w:hAnsi="宋体"/>
          <w:szCs w:val="21"/>
          <w:lang w:eastAsia="zh-CN"/>
        </w:rPr>
        <w:t xml:space="preserve">，经</w:t>
      </w:r>
      <w:r>
        <w:rPr>
          <w:rFonts w:hint="eastAsia" w:ascii="宋体" w:hAnsi="宋体"/>
          <w:szCs w:val="21"/>
        </w:rPr>
        <w:t xml:space="preserve">发包人批准后，方可对延误的工期给予顺延，但费用不予索赔。如发包人要求承包人继续施工的承包人应积极配合施工，如承包人不予施工的按照无故停工处理。</w:t>
      </w:r>
      <w:r/>
    </w:p>
    <w:p>
      <w:pPr>
        <w:ind w:firstLine="420"/>
        <w:jc w:val="left"/>
        <w:spacing w:line="330" w:lineRule="exact"/>
        <w:rPr>
          <w:rFonts w:hint="eastAsia" w:ascii="宋体" w:hAnsi="宋体"/>
          <w:szCs w:val="21"/>
        </w:rPr>
      </w:pPr>
      <w:r>
        <w:rPr>
          <w:rFonts w:hint="eastAsia" w:ascii="宋体" w:hAnsi="宋体"/>
          <w:szCs w:val="21"/>
          <w:lang w:eastAsia="zh-CN"/>
        </w:rPr>
        <w:t xml:space="preserve">9.</w:t>
      </w:r>
      <w:r>
        <w:rPr>
          <w:rFonts w:hint="eastAsia" w:ascii="宋体" w:hAnsi="宋体"/>
          <w:szCs w:val="21"/>
        </w:rPr>
        <w:t xml:space="preserve">垃圾清运（含生活垃圾）的运距、行政政策性收费均由承包人在投标时自主报价，如承包人未报价，视为给予的让利行为，发包人在结算时不予承担该项费用。</w:t>
      </w:r>
      <w:r/>
    </w:p>
    <w:p>
      <w:pPr>
        <w:ind w:firstLine="420"/>
        <w:jc w:val="left"/>
        <w:spacing w:line="330" w:lineRule="exact"/>
        <w:rPr>
          <w:rFonts w:hint="eastAsia" w:ascii="宋体" w:hAnsi="宋体"/>
          <w:szCs w:val="21"/>
        </w:rPr>
      </w:pPr>
      <w:r>
        <w:rPr>
          <w:rFonts w:hint="eastAsia" w:ascii="宋体" w:hAnsi="宋体"/>
          <w:szCs w:val="21"/>
          <w:lang w:eastAsia="zh-CN"/>
        </w:rPr>
        <w:t xml:space="preserve">10.</w:t>
      </w:r>
      <w:r>
        <w:rPr>
          <w:rFonts w:hint="eastAsia" w:ascii="宋体" w:hAnsi="宋体"/>
          <w:szCs w:val="21"/>
        </w:rPr>
        <w:t xml:space="preserve">因承包人在施工过程中造成他人经济损失及人身损失由承包人自行承担。</w:t>
      </w:r>
      <w:r/>
    </w:p>
    <w:p>
      <w:pPr>
        <w:ind w:firstLine="420"/>
        <w:jc w:val="left"/>
        <w:spacing w:line="330" w:lineRule="exact"/>
        <w:rPr>
          <w:rFonts w:hint="eastAsia" w:ascii="宋体" w:hAnsi="宋体"/>
          <w:szCs w:val="21"/>
        </w:rPr>
      </w:pPr>
      <w:r>
        <w:rPr>
          <w:rFonts w:hint="eastAsia" w:ascii="宋体" w:hAnsi="宋体"/>
          <w:szCs w:val="21"/>
          <w:lang w:eastAsia="zh-CN"/>
        </w:rPr>
        <w:t xml:space="preserve">11.</w:t>
      </w:r>
      <w:r>
        <w:rPr>
          <w:rFonts w:hint="eastAsia" w:ascii="宋体" w:hAnsi="宋体"/>
          <w:szCs w:val="21"/>
        </w:rPr>
        <w:t xml:space="preserve">承包人在收到发包人单独解除协议通知单后，应积极配合发包人进行已完成并经合格的工作量结算工作。结算工作量的单位由甲乙双方、监理单位、审计单位组成。现场清理工作需在 7 个日历天内完成，并退场。如承包人有异议可向盱眙县人民法院起诉。如承包人拒不退场或</w:t>
      </w:r>
      <w:r>
        <w:rPr>
          <w:rFonts w:hint="eastAsia" w:ascii="宋体" w:hAnsi="宋体"/>
          <w:szCs w:val="21"/>
          <w:lang w:eastAsia="zh-CN"/>
        </w:rPr>
        <w:t xml:space="preserve">阻挠</w:t>
      </w:r>
      <w:r>
        <w:rPr>
          <w:rFonts w:hint="eastAsia" w:ascii="宋体" w:hAnsi="宋体"/>
          <w:szCs w:val="21"/>
        </w:rPr>
        <w:t xml:space="preserve">发包人安排的其他施工队伍进场施工的，延迟退场或</w:t>
      </w:r>
      <w:r>
        <w:rPr>
          <w:rFonts w:hint="eastAsia" w:ascii="宋体" w:hAnsi="宋体"/>
          <w:szCs w:val="21"/>
          <w:lang w:eastAsia="zh-CN"/>
        </w:rPr>
        <w:t xml:space="preserve">阻挠</w:t>
      </w:r>
      <w:r>
        <w:rPr>
          <w:rFonts w:hint="eastAsia" w:ascii="宋体" w:hAnsi="宋体"/>
          <w:szCs w:val="21"/>
        </w:rPr>
        <w:t xml:space="preserve">其他单位施工的按5万元每天进行处罚，同时发包人可以向盱眙县人民法院起诉。</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21.12淮安市工程建设领域保障农民工工资支付专项条款</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要求：本项目严格执行《淮安市工程建设领域保障农民工工资支付七条措施》，所有工程项目建设单位、施工总承包单位及分包单位不得以任何理由不落实保障农民工工资支付四项制度（农民工实名制管理、工资专用账户、总包代发、工资保证金）。对未依法落实的，由人社、行业主管部门依法责令限期改正；对拒不改正的，依法给予行政处罚。属地政府对农民工工资支付保障工作全面承担属地管理责任，对未依法履行职责的工作人员，依法依规依纪给予处分。</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（一）甲方保障责任</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（1）严格落实属地管理责任，全程监督乙方农民工工资支付四项制度落实情况，开工前核查乙方工资专用账户设立、工资一次性足额预存、工资保证金缴纳相关材料，不符合要求的不予批准开工。</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（2）工程款拨付时，单独列支人工费用，优先保障农民工工资资金需求，人工费用直接拨付至乙方农民工工资专用账户，确保专款专用。</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竣工验收环节，必须核查乙方提供的农民工工资足额支付到位证明、工资发放台账、农民工签字确认记录，相关材料全部存入项目档案，未提供合格工资支付证明的，不予办理竣工验收及尾款拨付手续。</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（二）乙方保障责任</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开工前必须签订《农民工工资支付保障承诺书》，加盖单位公章及法定代表人签字，作为合同附件；按规定开立本项目专属农民工工资专用账户，一次性足额预存农民工工资，缴纳工资保证金，相关开户证明、预存凭证、保证金缴纳凭证提交甲方备案。</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（2）全面落实农民工实名制管理，所有进场农民工必须签订劳动合同，实名登记身份信息、考勤记录，建立完整用工台账，严禁使用零散无备案用工，施工现场公示维权信息及工资发放明细。</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（3）严格执行总包代发制度，按月核算农民工工作量，编制工资表并经农民工本人签字确认，通过工资专用账户委托银行足额发放工资，留存工资发放流水、签字记录、公示照片等资料，备查期限不少于3年。</w:t>
      </w:r>
      <w:r/>
    </w:p>
    <w:p>
      <w:pPr>
        <w:ind w:left="0" w:right="0" w:firstLine="420"/>
        <w:spacing w:before="0" w:after="0" w:line="33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严禁转包、违法分包工程，严禁将农民工工资拨付至包工头、班组长个人账户，严禁拖欠、克扣农民工工资；若发生欠薪行为，甲方有权暂停拨付工程款，责令乙方限期结清，同时扣除相应履约保证金，由此造成的一切损失由乙方承担。</w:t>
      </w:r>
      <w:r/>
    </w:p>
    <w:p>
      <w:pPr>
        <w:ind w:firstLine="420"/>
        <w:jc w:val="left"/>
        <w:spacing w:line="330" w:lineRule="exact"/>
        <w:rPr>
          <w:rFonts w:ascii="宋体" w:hAnsi="宋体"/>
          <w:szCs w:val="21"/>
        </w:rPr>
      </w:pPr>
      <w:r>
        <w:rPr>
          <w:rFonts w:ascii="SimSun" w:hAnsi="SimSun" w:eastAsia="SimSun" w:cs="SimSun"/>
          <w:color w:val="000000"/>
          <w:sz w:val="21"/>
        </w:rPr>
        <w:t xml:space="preserve">（5）工程完工验收前，必须完成全部农民工工资结清工作，出具加盖公章的《农民工工资支付结清证明》，附完整工资发放台账，经甲方核查确认后，方可进入验收流程。</w:t>
      </w:r>
      <w:r>
        <w:rPr>
          <w:rFonts w:ascii="宋体" w:hAnsi="宋体"/>
          <w:szCs w:val="21"/>
        </w:rPr>
      </w:r>
      <w:r/>
    </w:p>
    <w:p>
      <w:pPr>
        <w:spacing w:line="360" w:lineRule="exact"/>
        <w:rPr>
          <w:rFonts w:ascii="宋体" w:hAnsi="宋体" w:cs="宋体"/>
          <w:sz w:val="28"/>
          <w:szCs w:val="28"/>
        </w:rPr>
      </w:pPr>
      <w:r>
        <w:rPr>
          <w:rFonts w:hint="eastAsia" w:ascii="宋体" w:hAnsi="宋体" w:cs="宋体"/>
          <w:sz w:val="24"/>
          <w:szCs w:val="28"/>
        </w:rPr>
        <w:t xml:space="preserve">附件</w:t>
      </w:r>
      <w:r>
        <w:rPr>
          <w:rFonts w:ascii="宋体" w:hAnsi="宋体" w:cs="宋体"/>
          <w:sz w:val="24"/>
          <w:szCs w:val="28"/>
        </w:rPr>
        <w:t xml:space="preserve">1</w:t>
      </w:r>
      <w:r>
        <w:rPr>
          <w:rFonts w:hint="eastAsia" w:ascii="宋体" w:hAnsi="宋体" w:cs="宋体"/>
          <w:sz w:val="24"/>
          <w:szCs w:val="28"/>
        </w:rPr>
        <w:t xml:space="preserve">：</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建设工程质量保修书</w:t>
      </w:r>
      <w:r/>
    </w:p>
    <w:p>
      <w:pPr>
        <w:pStyle w:val="704"/>
        <w:tabs>
          <w:tab w:val="left" w:pos="2020" w:leader="none"/>
          <w:tab w:val="center" w:pos="4535" w:leader="none"/>
        </w:tabs>
      </w:pPr>
      <w:r/>
      <w:r/>
    </w:p>
    <w:p>
      <w:pPr>
        <w:ind w:left="4945" w:hanging="4945"/>
        <w:spacing w:line="400" w:lineRule="exact"/>
        <w:rPr>
          <w:rFonts w:ascii="宋体" w:hAnsi="宋体" w:cs="宋体"/>
          <w:szCs w:val="21"/>
          <w:u w:val="single"/>
        </w:rPr>
      </w:pPr>
      <w:r>
        <w:rPr>
          <w:rFonts w:hint="eastAsia" w:ascii="宋体" w:hAnsi="宋体" w:cs="宋体"/>
          <w:szCs w:val="21"/>
        </w:rPr>
        <w:t xml:space="preserve">发包人（全称）</w:t>
      </w:r>
      <w:r>
        <w:rPr>
          <w:rFonts w:hint="eastAsia" w:ascii="宋体" w:hAnsi="宋体" w:cs="宋体"/>
          <w:szCs w:val="21"/>
          <w:u w:val="single"/>
          <w:lang w:val="en-US" w:eastAsia="zh-CN"/>
        </w:rPr>
        <w:t xml:space="preserve">            </w:t>
      </w:r>
      <w:r>
        <w:rPr>
          <w:rFonts w:hint="eastAsia" w:ascii="宋体" w:hAnsi="宋体" w:cs="宋体"/>
          <w:szCs w:val="21"/>
        </w:rPr>
        <w:t xml:space="preserve">（简称甲方）</w:t>
      </w:r>
      <w:r/>
    </w:p>
    <w:p>
      <w:pPr>
        <w:spacing w:line="400" w:lineRule="exact"/>
        <w:rPr>
          <w:rFonts w:ascii="宋体" w:hAnsi="宋体" w:cs="宋体"/>
          <w:szCs w:val="21"/>
          <w:u w:val="single"/>
        </w:rPr>
      </w:pPr>
      <w:r>
        <w:rPr>
          <w:rFonts w:hint="eastAsia" w:ascii="宋体" w:hAnsi="宋体" w:cs="宋体"/>
          <w:szCs w:val="21"/>
        </w:rPr>
        <w:t xml:space="preserve">承包人</w:t>
      </w:r>
      <w:r>
        <w:rPr>
          <w:rFonts w:hint="eastAsia" w:ascii="宋体" w:hAnsi="宋体" w:cs="宋体"/>
          <w:szCs w:val="21"/>
          <w:lang w:eastAsia="zh-CN"/>
        </w:rPr>
        <w:t xml:space="preserve">（</w:t>
      </w:r>
      <w:r>
        <w:rPr>
          <w:rFonts w:hint="eastAsia" w:ascii="宋体" w:hAnsi="宋体" w:cs="宋体"/>
          <w:szCs w:val="21"/>
        </w:rPr>
        <w:t xml:space="preserve">全称</w:t>
      </w:r>
      <w:r>
        <w:rPr>
          <w:rFonts w:hint="eastAsia" w:ascii="宋体" w:hAnsi="宋体" w:cs="宋体"/>
          <w:szCs w:val="21"/>
          <w:lang w:eastAsia="zh-CN"/>
        </w:rPr>
        <w:t xml:space="preserve">）</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（简称乙方）</w:t>
      </w:r>
      <w:r/>
    </w:p>
    <w:p>
      <w:pPr>
        <w:ind w:firstLine="420"/>
        <w:spacing w:line="400" w:lineRule="exact"/>
        <w:rPr>
          <w:rFonts w:ascii="宋体" w:hAnsi="宋体" w:cs="宋体"/>
          <w:szCs w:val="21"/>
          <w:u w:val="single"/>
        </w:rPr>
      </w:pPr>
      <w:r>
        <w:rPr>
          <w:rFonts w:hint="eastAsia" w:ascii="宋体" w:hAnsi="宋体" w:cs="宋体"/>
          <w:szCs w:val="21"/>
        </w:rPr>
        <w:t xml:space="preserve">发包人、承包人根据《中华人民共和国建筑法</w:t>
      </w:r>
      <w:r>
        <w:rPr>
          <w:rFonts w:hint="eastAsia" w:ascii="宋体" w:hAnsi="宋体" w:cs="宋体"/>
          <w:szCs w:val="21"/>
          <w:lang w:eastAsia="zh-CN"/>
        </w:rPr>
        <w:t xml:space="preserve">》《</w:t>
      </w:r>
      <w:r>
        <w:rPr>
          <w:rFonts w:hint="eastAsia" w:ascii="宋体" w:hAnsi="宋体" w:cs="宋体"/>
          <w:szCs w:val="21"/>
        </w:rPr>
        <w:t xml:space="preserve">建设工程质量管理条例》和《房屋建筑工程质量保修办法》，经协商一致，对</w:t>
      </w:r>
      <w:r>
        <w:rPr>
          <w:rFonts w:hint="eastAsia" w:ascii="宋体" w:hAnsi="宋体" w:cs="宋体"/>
          <w:szCs w:val="21"/>
          <w:u w:val="single"/>
        </w:rPr>
        <w:t xml:space="preserve"> </w:t>
      </w:r>
      <w:r>
        <w:rPr>
          <w:rFonts w:hint="eastAsia" w:ascii="宋体" w:hAnsi="宋体" w:cs="宋体"/>
          <w:szCs w:val="21"/>
          <w:u w:val="single"/>
          <w:lang w:eastAsia="zh-CN"/>
        </w:rPr>
        <w:t xml:space="preserve">盱眙县天泉湖镇2026年第二、三批村级公益事业一事一议财政奖补项目</w:t>
      </w:r>
      <w:r>
        <w:rPr>
          <w:rFonts w:hint="eastAsia" w:ascii="宋体" w:hAnsi="宋体" w:cs="宋体"/>
          <w:szCs w:val="21"/>
        </w:rPr>
        <w:t xml:space="preserve">（工程全称）</w:t>
      </w:r>
      <w:r>
        <w:rPr>
          <w:rFonts w:hint="eastAsia" w:ascii="宋体" w:hAnsi="宋体" w:cs="宋体"/>
          <w:szCs w:val="21"/>
          <w:lang w:eastAsia="zh-CN"/>
        </w:rPr>
        <w:t xml:space="preserve">签订</w:t>
      </w:r>
      <w:r>
        <w:rPr>
          <w:rFonts w:hint="eastAsia" w:ascii="宋体" w:hAnsi="宋体" w:cs="宋体"/>
          <w:szCs w:val="21"/>
        </w:rPr>
        <w:t xml:space="preserve">工程质量保修书。</w:t>
      </w:r>
      <w:r/>
    </w:p>
    <w:p>
      <w:pPr>
        <w:ind w:firstLine="420"/>
        <w:spacing w:line="400" w:lineRule="exact"/>
        <w:rPr>
          <w:rFonts w:ascii="宋体" w:hAnsi="宋体" w:cs="宋体"/>
          <w:szCs w:val="21"/>
        </w:rPr>
      </w:pPr>
      <w:r>
        <w:rPr>
          <w:rFonts w:hint="eastAsia" w:ascii="宋体" w:hAnsi="宋体" w:cs="宋体"/>
          <w:szCs w:val="21"/>
        </w:rPr>
        <w:t xml:space="preserve">一、工程质量保修范围和内容</w:t>
      </w:r>
      <w:r/>
    </w:p>
    <w:p>
      <w:pPr>
        <w:ind w:firstLine="420"/>
        <w:spacing w:line="400" w:lineRule="exact"/>
        <w:rPr>
          <w:rFonts w:ascii="宋体" w:hAnsi="宋体" w:cs="宋体"/>
          <w:bCs/>
          <w:szCs w:val="21"/>
        </w:rPr>
      </w:pPr>
      <w:r>
        <w:rPr>
          <w:rFonts w:hint="eastAsia" w:ascii="宋体" w:hAnsi="宋体" w:cs="宋体"/>
          <w:bCs/>
          <w:szCs w:val="21"/>
        </w:rPr>
        <w:t xml:space="preserve">承包人在质量保修期内，按照有关</w:t>
      </w:r>
      <w:r>
        <w:rPr>
          <w:rFonts w:hint="eastAsia" w:ascii="宋体" w:hAnsi="宋体" w:cs="宋体"/>
          <w:bCs/>
          <w:szCs w:val="21"/>
          <w:lang w:eastAsia="zh-CN"/>
        </w:rPr>
        <w:t xml:space="preserve">法律法规</w:t>
      </w:r>
      <w:r>
        <w:rPr>
          <w:rFonts w:hint="eastAsia" w:ascii="宋体" w:hAnsi="宋体" w:cs="宋体"/>
          <w:bCs/>
          <w:szCs w:val="21"/>
        </w:rPr>
        <w:t xml:space="preserve">、规章的管理规定和双方约定，承担本工程质量保修责任。</w:t>
      </w:r>
      <w:r/>
    </w:p>
    <w:p>
      <w:pPr>
        <w:ind w:firstLine="420"/>
        <w:spacing w:line="400" w:lineRule="exact"/>
        <w:rPr>
          <w:rFonts w:ascii="宋体" w:hAnsi="宋体" w:cs="宋体"/>
          <w:szCs w:val="21"/>
          <w:u w:val="single"/>
        </w:rPr>
      </w:pPr>
      <w:r>
        <w:rPr>
          <w:rFonts w:hint="eastAsia" w:ascii="宋体" w:hAnsi="宋体" w:cs="宋体"/>
          <w:bCs/>
          <w:szCs w:val="21"/>
        </w:rPr>
        <w:t xml:space="preserve">质量保修范围</w:t>
      </w:r>
      <w:r>
        <w:rPr>
          <w:rFonts w:hint="eastAsia" w:ascii="宋体" w:hAnsi="宋体" w:cs="宋体"/>
          <w:bCs/>
          <w:szCs w:val="21"/>
          <w:lang w:eastAsia="zh-CN"/>
        </w:rPr>
        <w:t xml:space="preserve">：</w:t>
      </w:r>
      <w:r>
        <w:rPr>
          <w:rFonts w:hint="eastAsia" w:ascii="宋体" w:hAnsi="宋体" w:cs="宋体"/>
          <w:bCs/>
          <w:szCs w:val="21"/>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具体质量保修内容双方约定如下</w:t>
      </w:r>
      <w:r>
        <w:rPr>
          <w:rFonts w:hint="eastAsia" w:ascii="宋体" w:hAnsi="宋体" w:cs="宋体"/>
          <w:szCs w:val="21"/>
          <w:lang w:eastAsia="zh-CN"/>
        </w:rPr>
        <w:t xml:space="preserve">：</w:t>
      </w:r>
      <w:r>
        <w:rPr>
          <w:rFonts w:hint="eastAsia" w:ascii="宋体" w:hAnsi="宋体" w:cs="宋体"/>
          <w:szCs w:val="21"/>
          <w:u w:val="single"/>
        </w:rPr>
        <w:t xml:space="preserve">所有施工项目按规定保修</w:t>
      </w:r>
      <w:r/>
    </w:p>
    <w:p>
      <w:pPr>
        <w:ind w:firstLine="420"/>
        <w:spacing w:line="400" w:lineRule="exact"/>
        <w:rPr>
          <w:rFonts w:ascii="宋体" w:hAnsi="宋体" w:cs="宋体"/>
          <w:szCs w:val="21"/>
          <w:u w:val="single"/>
        </w:rPr>
      </w:pPr>
      <w:r>
        <w:rPr>
          <w:rFonts w:hint="eastAsia" w:ascii="宋体" w:hAnsi="宋体" w:cs="宋体"/>
          <w:szCs w:val="21"/>
        </w:rPr>
        <w:t xml:space="preserve">二、质量保修期</w:t>
      </w:r>
      <w:r/>
    </w:p>
    <w:p>
      <w:pPr>
        <w:ind w:firstLine="420"/>
        <w:spacing w:line="400" w:lineRule="exact"/>
        <w:rPr>
          <w:rFonts w:ascii="宋体" w:hAnsi="宋体" w:cs="宋体"/>
          <w:szCs w:val="21"/>
        </w:rPr>
      </w:pPr>
      <w:r>
        <w:rPr>
          <w:rFonts w:hint="eastAsia" w:ascii="宋体" w:hAnsi="宋体" w:cs="宋体"/>
          <w:szCs w:val="21"/>
        </w:rPr>
        <w:t xml:space="preserve">双方根据《建设工程质量管理条例》及有关规定，约定本工程的质量保修期如下</w:t>
      </w:r>
      <w:r>
        <w:rPr>
          <w:rFonts w:hint="eastAsia" w:ascii="宋体" w:hAnsi="宋体" w:cs="宋体"/>
          <w:szCs w:val="21"/>
          <w:lang w:eastAsia="zh-CN"/>
        </w:rPr>
        <w:t xml:space="preserve">：</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1.</w:t>
      </w:r>
      <w:r>
        <w:rPr>
          <w:rFonts w:hint="eastAsia" w:ascii="宋体" w:hAnsi="宋体" w:cs="宋体"/>
          <w:bCs/>
          <w:szCs w:val="21"/>
        </w:rPr>
        <w:t xml:space="preserve">基础设施工程、房屋建筑的地基基础工程和主体工程质保期</w:t>
      </w:r>
      <w:r>
        <w:rPr>
          <w:rFonts w:hint="eastAsia" w:ascii="宋体" w:hAnsi="宋体" w:cs="宋体"/>
          <w:bCs/>
          <w:szCs w:val="21"/>
          <w:lang w:eastAsia="zh-CN"/>
        </w:rPr>
        <w:t xml:space="preserve">：</w:t>
      </w:r>
      <w:r>
        <w:rPr>
          <w:rFonts w:hint="eastAsia" w:ascii="宋体" w:hAnsi="宋体" w:cs="宋体"/>
          <w:bCs/>
          <w:szCs w:val="21"/>
        </w:rPr>
        <w:t xml:space="preserve">以设计合理使用年限为准；</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2.</w:t>
      </w:r>
      <w:r>
        <w:rPr>
          <w:rFonts w:hint="eastAsia" w:ascii="宋体" w:hAnsi="宋体" w:cs="宋体"/>
          <w:bCs/>
          <w:szCs w:val="21"/>
        </w:rPr>
        <w:t xml:space="preserve">屋面防水工程、有防水要求的卫生间、房间和外墙面的防渗漏为</w:t>
      </w:r>
      <w:r>
        <w:rPr>
          <w:rFonts w:hint="eastAsia" w:ascii="宋体" w:hAnsi="宋体" w:cs="宋体"/>
          <w:bCs/>
          <w:szCs w:val="21"/>
          <w:u w:val="single"/>
        </w:rPr>
        <w:t xml:space="preserve">五年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bCs/>
          <w:szCs w:val="21"/>
          <w:lang w:eastAsia="zh-CN"/>
        </w:rPr>
        <w:t xml:space="preserve">3.</w:t>
      </w:r>
      <w:r>
        <w:rPr>
          <w:rFonts w:hint="eastAsia" w:ascii="宋体" w:hAnsi="宋体" w:cs="宋体"/>
          <w:bCs/>
          <w:szCs w:val="21"/>
        </w:rPr>
        <w:t xml:space="preserve">装修工程为</w:t>
      </w:r>
      <w:r>
        <w:rPr>
          <w:rFonts w:hint="eastAsia" w:ascii="宋体" w:hAnsi="宋体" w:cs="宋体"/>
          <w:bCs/>
          <w:szCs w:val="21"/>
          <w:u w:val="single"/>
        </w:rPr>
        <w:t xml:space="preserve">贰年</w:t>
      </w:r>
      <w:r>
        <w:rPr>
          <w:rFonts w:hint="eastAsia" w:ascii="宋体" w:hAnsi="宋体" w:cs="宋体"/>
          <w:bCs/>
          <w:szCs w:val="21"/>
        </w:rPr>
        <w:t xml:space="preserve">；</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4.</w:t>
      </w:r>
      <w:r>
        <w:rPr>
          <w:rFonts w:hint="eastAsia" w:ascii="宋体" w:hAnsi="宋体" w:cs="宋体"/>
          <w:szCs w:val="21"/>
        </w:rPr>
        <w:t xml:space="preserve">电气管线、给排水管道、设备安装为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5.</w:t>
      </w:r>
      <w:r>
        <w:rPr>
          <w:rFonts w:hint="eastAsia" w:ascii="宋体" w:hAnsi="宋体" w:cs="宋体"/>
          <w:szCs w:val="21"/>
        </w:rPr>
        <w:t xml:space="preserve">供热与供冷系统，为</w:t>
      </w:r>
      <w:r>
        <w:rPr>
          <w:rFonts w:hint="eastAsia" w:ascii="宋体" w:hAnsi="宋体" w:cs="宋体"/>
          <w:bCs/>
          <w:szCs w:val="21"/>
          <w:u w:val="single"/>
        </w:rPr>
        <w:t xml:space="preserve">贰个</w:t>
      </w:r>
      <w:r>
        <w:rPr>
          <w:rFonts w:hint="eastAsia" w:ascii="宋体" w:hAnsi="宋体" w:cs="宋体"/>
          <w:szCs w:val="21"/>
        </w:rPr>
        <w:t xml:space="preserve">采暖期、供冷期；</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6.</w:t>
      </w:r>
      <w:r>
        <w:rPr>
          <w:rFonts w:hint="eastAsia" w:ascii="宋体" w:hAnsi="宋体" w:cs="宋体"/>
          <w:szCs w:val="21"/>
        </w:rPr>
        <w:t xml:space="preserve">道路、水泥地坪等为</w:t>
      </w:r>
      <w:r>
        <w:rPr>
          <w:rFonts w:hint="eastAsia" w:ascii="宋体" w:hAnsi="宋体" w:cs="宋体"/>
          <w:bCs/>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7.</w:t>
      </w:r>
      <w:r>
        <w:rPr>
          <w:rFonts w:hint="eastAsia" w:ascii="宋体" w:hAnsi="宋体" w:cs="宋体"/>
          <w:szCs w:val="21"/>
        </w:rPr>
        <w:t xml:space="preserve">绿化、苗木等免费养护期为</w:t>
      </w:r>
      <w:r>
        <w:rPr>
          <w:rFonts w:hint="eastAsia" w:ascii="宋体" w:hAnsi="宋体" w:cs="宋体"/>
          <w:szCs w:val="21"/>
          <w:u w:val="single"/>
        </w:rPr>
        <w:t xml:space="preserve">贰年</w:t>
      </w:r>
      <w:r>
        <w:rPr>
          <w:rFonts w:hint="eastAsia" w:ascii="宋体" w:hAnsi="宋体" w:cs="宋体"/>
          <w:szCs w:val="21"/>
        </w:rPr>
        <w:t xml:space="preserve">；</w:t>
      </w:r>
      <w:r/>
    </w:p>
    <w:p>
      <w:pPr>
        <w:ind w:firstLine="420"/>
        <w:spacing w:line="400" w:lineRule="exact"/>
        <w:rPr>
          <w:rFonts w:ascii="宋体" w:hAnsi="宋体" w:cs="宋体"/>
          <w:szCs w:val="21"/>
        </w:rPr>
      </w:pPr>
      <w:r>
        <w:rPr>
          <w:rFonts w:hint="eastAsia" w:ascii="宋体" w:hAnsi="宋体" w:cs="宋体"/>
          <w:szCs w:val="21"/>
          <w:lang w:eastAsia="zh-CN"/>
        </w:rPr>
        <w:t xml:space="preserve">8.</w:t>
      </w:r>
      <w:r>
        <w:rPr>
          <w:rFonts w:hint="eastAsia" w:ascii="宋体" w:hAnsi="宋体" w:cs="宋体"/>
          <w:szCs w:val="21"/>
        </w:rPr>
        <w:t xml:space="preserve">其他项目保修期限约定如下</w:t>
      </w:r>
      <w:r>
        <w:rPr>
          <w:rFonts w:hint="eastAsia" w:ascii="宋体" w:hAnsi="宋体" w:cs="宋体"/>
          <w:szCs w:val="21"/>
          <w:lang w:eastAsia="zh-CN"/>
        </w:rPr>
        <w:t xml:space="preserve">：</w:t>
      </w:r>
      <w:r>
        <w:rPr>
          <w:rFonts w:hint="eastAsia" w:ascii="宋体" w:hAnsi="宋体" w:cs="宋体"/>
          <w:szCs w:val="21"/>
        </w:rPr>
        <w:t xml:space="preserve"> 按国家规定。        </w:t>
      </w:r>
      <w:r/>
    </w:p>
    <w:p>
      <w:pPr>
        <w:ind w:firstLine="420"/>
        <w:spacing w:line="400" w:lineRule="exact"/>
        <w:rPr>
          <w:rFonts w:ascii="宋体" w:hAnsi="宋体" w:cs="宋体"/>
          <w:szCs w:val="21"/>
          <w:u w:val="single"/>
        </w:rPr>
      </w:pPr>
      <w:r>
        <w:rPr>
          <w:rFonts w:hint="eastAsia" w:ascii="宋体" w:hAnsi="宋体" w:cs="宋体"/>
          <w:bCs/>
          <w:szCs w:val="21"/>
        </w:rPr>
        <w:t xml:space="preserve">质量保修期自工程竣工验收合格之日起计算。</w:t>
      </w:r>
      <w:r/>
    </w:p>
    <w:p>
      <w:pPr>
        <w:ind w:firstLine="420"/>
        <w:spacing w:line="400" w:lineRule="exact"/>
        <w:rPr>
          <w:rFonts w:ascii="宋体" w:hAnsi="宋体" w:cs="宋体"/>
          <w:szCs w:val="21"/>
          <w:u w:val="single"/>
        </w:rPr>
      </w:pPr>
      <w:r>
        <w:rPr>
          <w:rFonts w:hint="eastAsia" w:ascii="宋体" w:hAnsi="宋体" w:cs="宋体"/>
          <w:szCs w:val="21"/>
        </w:rPr>
        <w:t xml:space="preserve">三、质量保修责任</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1.</w:t>
      </w:r>
      <w:r>
        <w:rPr>
          <w:rFonts w:hint="eastAsia" w:ascii="宋体" w:hAnsi="宋体" w:cs="宋体"/>
          <w:szCs w:val="21"/>
        </w:rPr>
        <w:t xml:space="preserve">属于保修范围和内容的项目，承包人应在接到修理通知之日后    内派人进行修理。承包人不在约定期限内，派人修理，发包人可委托其他人员修理，产生的费用从质量保修金中扣除。</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2.</w:t>
      </w:r>
      <w:r>
        <w:rPr>
          <w:rFonts w:hint="eastAsia" w:ascii="宋体" w:hAnsi="宋体" w:cs="宋体"/>
          <w:szCs w:val="21"/>
        </w:rPr>
        <w:t xml:space="preserve">发生须紧急抢修事故的，承包人在接到事故通知后，应立即到达事故现场抢修。</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3.</w:t>
      </w:r>
      <w:r>
        <w:rPr>
          <w:rFonts w:hint="eastAsia" w:ascii="宋体" w:hAnsi="宋体" w:cs="宋体"/>
          <w:szCs w:val="21"/>
        </w:rPr>
        <w:t xml:space="preserve">对于涉及结构安全的质量问题，应当按照《房屋建筑工程质量保修办法》的规定，立即向当地建设行政主管部门报告，采取安全防范措施；由原设计单位或者具有相应资质等级的设计单位提出保修方案</w:t>
      </w:r>
      <w:r>
        <w:rPr>
          <w:rFonts w:hint="eastAsia" w:ascii="宋体" w:hAnsi="宋体" w:cs="宋体"/>
          <w:szCs w:val="21"/>
          <w:lang w:eastAsia="zh-CN"/>
        </w:rPr>
        <w:t xml:space="preserve">，由</w:t>
      </w:r>
      <w:r>
        <w:rPr>
          <w:rFonts w:hint="eastAsia" w:ascii="宋体" w:hAnsi="宋体" w:cs="宋体"/>
          <w:szCs w:val="21"/>
        </w:rPr>
        <w:t xml:space="preserve">承包人实施保修。</w:t>
      </w:r>
      <w:r/>
    </w:p>
    <w:p>
      <w:pPr>
        <w:ind w:firstLine="420"/>
        <w:spacing w:line="400" w:lineRule="exact"/>
        <w:rPr>
          <w:rFonts w:ascii="宋体" w:hAnsi="宋体" w:cs="宋体"/>
          <w:szCs w:val="21"/>
          <w:u w:val="single"/>
        </w:rPr>
      </w:pPr>
      <w:r>
        <w:rPr>
          <w:rFonts w:hint="eastAsia" w:ascii="宋体" w:hAnsi="宋体" w:cs="宋体"/>
          <w:szCs w:val="21"/>
          <w:lang w:eastAsia="zh-CN"/>
        </w:rPr>
        <w:t xml:space="preserve">4.</w:t>
      </w:r>
      <w:r>
        <w:rPr>
          <w:rFonts w:hint="eastAsia" w:ascii="宋体" w:hAnsi="宋体" w:cs="宋体"/>
          <w:szCs w:val="21"/>
        </w:rPr>
        <w:t xml:space="preserve">质量保修完成后，由发包人组织验收。</w:t>
      </w:r>
      <w:r/>
    </w:p>
    <w:p>
      <w:pPr>
        <w:ind w:firstLine="420"/>
        <w:spacing w:line="400" w:lineRule="exact"/>
        <w:rPr>
          <w:rFonts w:ascii="宋体" w:hAnsi="宋体" w:cs="宋体"/>
          <w:szCs w:val="21"/>
          <w:u w:val="single"/>
        </w:rPr>
      </w:pPr>
      <w:r>
        <w:rPr>
          <w:rFonts w:hint="eastAsia" w:ascii="宋体" w:hAnsi="宋体" w:cs="宋体"/>
          <w:szCs w:val="21"/>
        </w:rPr>
        <w:t xml:space="preserve">四、保修费用</w:t>
      </w:r>
      <w:r/>
    </w:p>
    <w:p>
      <w:pPr>
        <w:ind w:firstLine="420"/>
        <w:spacing w:line="400" w:lineRule="exact"/>
        <w:rPr>
          <w:rFonts w:ascii="宋体" w:hAnsi="宋体" w:cs="宋体"/>
          <w:szCs w:val="21"/>
          <w:u w:val="single"/>
        </w:rPr>
      </w:pPr>
      <w:r>
        <w:rPr>
          <w:rFonts w:hint="eastAsia" w:ascii="宋体" w:hAnsi="宋体" w:cs="宋体"/>
          <w:szCs w:val="21"/>
        </w:rPr>
        <w:t xml:space="preserve">保修费用由造成质量缺陷的责任方承担。</w:t>
      </w:r>
      <w:r/>
    </w:p>
    <w:p>
      <w:pPr>
        <w:ind w:firstLine="420"/>
        <w:spacing w:line="400" w:lineRule="exact"/>
        <w:rPr>
          <w:rFonts w:ascii="宋体" w:hAnsi="宋体" w:cs="宋体"/>
          <w:szCs w:val="21"/>
          <w:u w:val="single"/>
        </w:rPr>
      </w:pPr>
      <w:r>
        <w:rPr>
          <w:rFonts w:hint="eastAsia" w:ascii="宋体" w:hAnsi="宋体" w:cs="宋体"/>
          <w:szCs w:val="21"/>
        </w:rPr>
        <w:t xml:space="preserve">五、其他</w:t>
      </w:r>
      <w:r/>
    </w:p>
    <w:p>
      <w:pPr>
        <w:ind w:firstLine="420"/>
        <w:spacing w:line="400" w:lineRule="exact"/>
        <w:rPr>
          <w:rFonts w:ascii="宋体" w:hAnsi="宋体" w:cs="宋体"/>
          <w:szCs w:val="21"/>
          <w:u w:val="single"/>
        </w:rPr>
      </w:pPr>
      <w:r>
        <w:rPr>
          <w:rFonts w:hint="eastAsia" w:ascii="宋体" w:hAnsi="宋体" w:cs="宋体"/>
          <w:szCs w:val="21"/>
        </w:rPr>
        <w:t xml:space="preserve">双方约定的其他工程质量保修事项</w:t>
      </w:r>
      <w:r>
        <w:rPr>
          <w:rFonts w:hint="eastAsia" w:ascii="宋体" w:hAnsi="宋体" w:cs="宋体"/>
          <w:szCs w:val="21"/>
          <w:lang w:eastAsia="zh-CN"/>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u w:val="single"/>
        </w:rPr>
      </w:pPr>
      <w:r>
        <w:rPr>
          <w:rFonts w:hint="eastAsia" w:ascii="宋体" w:hAnsi="宋体" w:cs="宋体"/>
          <w:szCs w:val="21"/>
        </w:rPr>
        <w:t xml:space="preserve">工程质量保修书作为施工合同附件，由施工合同发包人、承包人双方在竣工验收前共同签署，作为施工合同附件，其有效期限至保修期满。</w:t>
      </w:r>
      <w:r/>
    </w:p>
    <w:p>
      <w:pPr>
        <w:ind w:firstLine="420"/>
        <w:spacing w:line="400" w:lineRule="exact"/>
        <w:rPr>
          <w:rFonts w:ascii="宋体" w:hAnsi="宋体" w:cs="宋体"/>
          <w:szCs w:val="21"/>
        </w:rPr>
      </w:pPr>
      <w:r>
        <w:rPr>
          <w:rFonts w:ascii="宋体" w:hAnsi="宋体" w:cs="宋体"/>
          <w:szCs w:val="21"/>
        </w:rPr>
      </w:r>
      <w:r/>
    </w:p>
    <w:p>
      <w:pPr>
        <w:ind w:firstLine="200"/>
        <w:spacing w:line="400" w:lineRule="exact"/>
        <w:rPr>
          <w:rFonts w:ascii="宋体" w:hAnsi="宋体" w:cs="宋体"/>
          <w:szCs w:val="21"/>
        </w:rPr>
      </w:pPr>
      <w:r>
        <w:rPr>
          <w:rFonts w:hint="eastAsia" w:ascii="宋体" w:hAnsi="宋体" w:cs="宋体"/>
          <w:szCs w:val="21"/>
        </w:rPr>
        <w:t xml:space="preserve">发  包  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                  承  包  人</w:t>
      </w:r>
      <w:r>
        <w:rPr>
          <w:rFonts w:hint="eastAsia" w:ascii="宋体" w:hAnsi="宋体" w:cs="宋体"/>
          <w:szCs w:val="21"/>
          <w:lang w:eastAsia="zh-CN"/>
        </w:rPr>
        <w:t xml:space="preserve">（</w:t>
      </w:r>
      <w:r>
        <w:rPr>
          <w:rFonts w:hint="eastAsia" w:ascii="宋体" w:hAnsi="宋体" w:cs="宋体"/>
          <w:szCs w:val="21"/>
        </w:rPr>
        <w:t xml:space="preserve">公章</w:t>
      </w:r>
      <w:r>
        <w:rPr>
          <w:rFonts w:hint="eastAsia" w:ascii="宋体" w:hAnsi="宋体" w:cs="宋体"/>
          <w:szCs w:val="21"/>
          <w:lang w:eastAsia="zh-CN"/>
        </w:rPr>
        <w:t xml:space="preserve">）</w:t>
      </w:r>
      <w:r>
        <w:rPr>
          <w:rFonts w:hint="eastAsia" w:ascii="宋体" w:hAnsi="宋体" w:cs="宋体"/>
          <w:szCs w:val="21"/>
        </w:rPr>
        <w:t xml:space="preserve">:</w:t>
      </w:r>
      <w:r/>
    </w:p>
    <w:p>
      <w:pPr>
        <w:ind w:firstLine="200"/>
        <w:spacing w:line="400" w:lineRule="exact"/>
        <w:rPr>
          <w:rFonts w:ascii="宋体" w:hAnsi="宋体" w:cs="宋体"/>
          <w:szCs w:val="21"/>
        </w:rPr>
      </w:pPr>
      <w:r>
        <w:rPr>
          <w:rFonts w:hint="eastAsia" w:ascii="宋体" w:hAnsi="宋体" w:cs="宋体"/>
          <w:szCs w:val="21"/>
        </w:rPr>
        <w:t xml:space="preserve">法定代表人                         法定代表人</w:t>
      </w:r>
      <w:r/>
    </w:p>
    <w:p>
      <w:pPr>
        <w:ind w:firstLine="200"/>
        <w:spacing w:line="400" w:lineRule="exact"/>
        <w:rPr>
          <w:rFonts w:ascii="宋体" w:hAnsi="宋体" w:cs="宋体"/>
          <w:szCs w:val="21"/>
        </w:rPr>
      </w:pPr>
      <w:r>
        <w:rPr>
          <w:rFonts w:hint="eastAsia" w:ascii="宋体" w:hAnsi="宋体" w:cs="宋体"/>
          <w:szCs w:val="21"/>
        </w:rPr>
        <w:t xml:space="preserve">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w:t>
      </w:r>
      <w:r/>
    </w:p>
    <w:p>
      <w:pPr>
        <w:ind w:firstLine="200"/>
        <w:spacing w:line="400" w:lineRule="exact"/>
        <w:rPr>
          <w:rFonts w:ascii="宋体" w:hAnsi="宋体" w:cs="宋体"/>
          <w:szCs w:val="21"/>
          <w:u w:val="single"/>
        </w:rPr>
      </w:pPr>
      <w:r>
        <w:rPr>
          <w:rFonts w:ascii="宋体" w:hAnsi="宋体" w:cs="宋体"/>
          <w:szCs w:val="21"/>
          <w:u w:val="single"/>
        </w:rPr>
      </w:r>
      <w:r/>
    </w:p>
    <w:p>
      <w:pPr>
        <w:ind w:firstLine="200"/>
        <w:spacing w:line="4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         </w:t>
      </w:r>
      <w:r>
        <w:rPr>
          <w:rFonts w:hint="eastAsia" w:ascii="宋体" w:hAnsi="宋体" w:cs="宋体"/>
          <w:szCs w:val="21"/>
          <w:u w:val="single"/>
        </w:rPr>
        <w:t xml:space="preserve">      </w:t>
      </w:r>
      <w:r>
        <w:rPr>
          <w:rFonts w:hint="eastAsia" w:ascii="宋体" w:hAnsi="宋体" w:cs="宋体"/>
          <w:szCs w:val="21"/>
        </w:rPr>
        <w:t xml:space="preserve"> 年 </w:t>
      </w:r>
      <w:r>
        <w:rPr>
          <w:rFonts w:hint="eastAsia" w:ascii="宋体" w:hAnsi="宋体" w:cs="宋体"/>
          <w:szCs w:val="21"/>
          <w:u w:val="single"/>
        </w:rPr>
        <w:t xml:space="preserve">    </w:t>
      </w:r>
      <w:r>
        <w:rPr>
          <w:rFonts w:hint="eastAsia" w:ascii="宋体" w:hAnsi="宋体" w:cs="宋体"/>
          <w:szCs w:val="21"/>
        </w:rPr>
        <w:t xml:space="preserve"> 月 </w:t>
      </w:r>
      <w:r>
        <w:rPr>
          <w:rFonts w:hint="eastAsia" w:ascii="宋体" w:hAnsi="宋体" w:cs="宋体"/>
          <w:szCs w:val="21"/>
          <w:u w:val="single"/>
        </w:rPr>
        <w:t xml:space="preserve">    </w:t>
      </w:r>
      <w:r>
        <w:rPr>
          <w:rFonts w:hint="eastAsia" w:ascii="宋体" w:hAnsi="宋体" w:cs="宋体"/>
          <w:szCs w:val="21"/>
        </w:rPr>
        <w:t xml:space="preserve"> 日</w:t>
      </w:r>
      <w:r/>
    </w:p>
    <w:p>
      <w:pPr>
        <w:ind w:firstLine="643"/>
        <w:jc w:val="center"/>
        <w:spacing w:line="560" w:lineRule="exact"/>
        <w:rPr>
          <w:rFonts w:ascii="宋体" w:hAnsi="宋体" w:cs="宋体"/>
          <w:b/>
          <w:bCs/>
          <w:sz w:val="32"/>
          <w:szCs w:val="32"/>
        </w:rPr>
      </w:pPr>
      <w:r>
        <w:rPr>
          <w:rFonts w:ascii="宋体" w:hAnsi="宋体" w:cs="宋体"/>
          <w:b/>
          <w:bCs/>
          <w:sz w:val="32"/>
          <w:szCs w:val="32"/>
        </w:rPr>
      </w:r>
      <w:r/>
    </w:p>
    <w:p>
      <w:pPr>
        <w:spacing w:line="440" w:lineRule="exact"/>
        <w:rPr>
          <w:rFonts w:ascii="宋体" w:hAnsi="宋体" w:cs="宋体"/>
          <w:sz w:val="28"/>
          <w:szCs w:val="28"/>
        </w:rPr>
      </w:pPr>
      <w:r>
        <w:rPr>
          <w:rFonts w:hint="eastAsia" w:ascii="宋体" w:hAnsi="宋体" w:cs="宋体"/>
          <w:sz w:val="24"/>
          <w:szCs w:val="28"/>
        </w:rPr>
        <w:t xml:space="preserve">附件2：</w:t>
      </w:r>
      <w:r/>
    </w:p>
    <w:p>
      <w:pPr>
        <w:jc w:val="center"/>
        <w:spacing w:line="440" w:lineRule="exact"/>
        <w:rPr>
          <w:rFonts w:ascii="宋体" w:hAnsi="宋体" w:cs="宋体"/>
          <w:b/>
          <w:bCs/>
          <w:sz w:val="32"/>
          <w:szCs w:val="32"/>
        </w:rPr>
      </w:pPr>
      <w:r>
        <w:rPr>
          <w:rFonts w:hint="eastAsia" w:ascii="宋体" w:hAnsi="宋体" w:cs="宋体"/>
          <w:b/>
          <w:bCs/>
          <w:sz w:val="32"/>
          <w:szCs w:val="32"/>
        </w:rPr>
        <w:t xml:space="preserve">建设工程廉政责任书</w:t>
      </w:r>
      <w:r/>
    </w:p>
    <w:p>
      <w:pPr>
        <w:spacing w:line="400" w:lineRule="exact"/>
        <w:rPr>
          <w:rFonts w:ascii="宋体" w:cs="宋体"/>
          <w:szCs w:val="21"/>
          <w:u w:val="single"/>
        </w:rPr>
      </w:pPr>
      <w:r>
        <w:rPr>
          <w:rFonts w:hint="eastAsia" w:ascii="宋体" w:hAnsi="宋体" w:cs="宋体"/>
          <w:szCs w:val="21"/>
        </w:rPr>
        <w:t xml:space="preserve">发包人（全称）：</w:t>
      </w:r>
      <w:r/>
    </w:p>
    <w:p>
      <w:pPr>
        <w:spacing w:line="400" w:lineRule="exact"/>
        <w:rPr>
          <w:rFonts w:ascii="宋体" w:cs="宋体"/>
          <w:szCs w:val="21"/>
          <w:u w:val="single"/>
        </w:rPr>
      </w:pPr>
      <w:r>
        <w:rPr>
          <w:rFonts w:hint="eastAsia" w:ascii="宋体" w:hAnsi="宋体" w:cs="宋体"/>
          <w:szCs w:val="21"/>
        </w:rPr>
        <w:t xml:space="preserve">承包人（全称）：</w:t>
      </w:r>
      <w:r/>
    </w:p>
    <w:p>
      <w:pPr>
        <w:ind w:firstLine="420"/>
        <w:spacing w:line="400" w:lineRule="exact"/>
        <w:rPr>
          <w:rFonts w:ascii="宋体" w:cs="宋体"/>
          <w:szCs w:val="21"/>
        </w:rPr>
      </w:pPr>
      <w:r>
        <w:rPr>
          <w:rFonts w:hint="eastAsia" w:ascii="宋体" w:hAnsi="宋体" w:cs="宋体"/>
          <w:szCs w:val="21"/>
        </w:rPr>
        <w:t xml:space="preserve">在</w:t>
      </w:r>
      <w:r>
        <w:rPr>
          <w:rFonts w:hint="eastAsia" w:ascii="宋体" w:hAnsi="宋体" w:cs="宋体"/>
          <w:szCs w:val="21"/>
          <w:u w:val="single"/>
          <w:lang w:eastAsia="zh-CN"/>
        </w:rPr>
        <w:t xml:space="preserve">盱眙县天泉湖镇2026年第二、三批村级公益事业一事一议财政奖补项目</w:t>
      </w:r>
      <w:r>
        <w:rPr>
          <w:rFonts w:hint="eastAsia" w:ascii="宋体" w:hAnsi="宋体" w:cs="宋体"/>
          <w:szCs w:val="21"/>
        </w:rPr>
        <w:t xml:space="preserve">建设过程中，为加强建设工程廉政建设，规范建设工程各项活动中发包</w:t>
      </w:r>
      <w:r>
        <w:rPr>
          <w:rFonts w:hint="eastAsia" w:ascii="宋体" w:hAnsi="宋体" w:cs="宋体"/>
          <w:szCs w:val="21"/>
          <w:lang w:eastAsia="zh-CN"/>
        </w:rPr>
        <w:t xml:space="preserve">人和</w:t>
      </w:r>
      <w:r>
        <w:rPr>
          <w:rFonts w:hint="eastAsia" w:ascii="宋体" w:hAnsi="宋体" w:cs="宋体"/>
          <w:szCs w:val="21"/>
        </w:rPr>
        <w:t xml:space="preserve">承包人双方的行为，防止谋取不正当利益的违法违纪现象的发生，保护国家、集体和当事人的合法权益，根据国家有关工程建设的法律法规和廉政建设的有关规定，订立本廉政责任书。</w:t>
      </w:r>
      <w:r/>
    </w:p>
    <w:p>
      <w:pPr>
        <w:ind w:firstLine="420"/>
        <w:spacing w:line="400" w:lineRule="exact"/>
        <w:rPr>
          <w:rFonts w:ascii="宋体" w:cs="宋体"/>
          <w:szCs w:val="21"/>
        </w:rPr>
      </w:pPr>
      <w:r>
        <w:rPr>
          <w:rFonts w:hint="eastAsia" w:ascii="宋体" w:hAnsi="宋体" w:cs="宋体"/>
          <w:szCs w:val="21"/>
        </w:rPr>
        <w:t xml:space="preserve">一、双方的责任</w:t>
      </w:r>
      <w:r/>
    </w:p>
    <w:p>
      <w:pPr>
        <w:ind w:firstLine="420"/>
        <w:spacing w:line="400" w:lineRule="exact"/>
        <w:rPr>
          <w:rFonts w:ascii="宋体" w:cs="宋体"/>
          <w:szCs w:val="21"/>
        </w:rPr>
      </w:pPr>
      <w:r>
        <w:rPr>
          <w:rFonts w:ascii="宋体" w:hAnsi="宋体" w:cs="宋体"/>
          <w:szCs w:val="21"/>
        </w:rPr>
        <w:t xml:space="preserve">1.1</w:t>
      </w:r>
      <w:r>
        <w:rPr>
          <w:rFonts w:hint="eastAsia" w:ascii="宋体" w:hAnsi="宋体" w:cs="宋体"/>
          <w:szCs w:val="21"/>
        </w:rPr>
        <w:t xml:space="preserve">应严格遵守国家关于建设工程的有关</w:t>
      </w:r>
      <w:r>
        <w:rPr>
          <w:rFonts w:hint="eastAsia" w:ascii="宋体" w:hAnsi="宋体" w:cs="宋体"/>
          <w:szCs w:val="21"/>
          <w:lang w:eastAsia="zh-CN"/>
        </w:rPr>
        <w:t xml:space="preserve">法律法规</w:t>
      </w:r>
      <w:r>
        <w:rPr>
          <w:rFonts w:hint="eastAsia" w:ascii="宋体" w:hAnsi="宋体" w:cs="宋体"/>
          <w:szCs w:val="21"/>
        </w:rPr>
        <w:t xml:space="preserve">，相关政策，以及廉政建设的各项规定。</w:t>
      </w:r>
      <w:r/>
    </w:p>
    <w:p>
      <w:pPr>
        <w:ind w:firstLine="420"/>
        <w:spacing w:line="400" w:lineRule="exact"/>
        <w:rPr>
          <w:rFonts w:ascii="宋体" w:cs="宋体"/>
          <w:szCs w:val="21"/>
        </w:rPr>
      </w:pPr>
      <w:r>
        <w:rPr>
          <w:rFonts w:ascii="宋体" w:hAnsi="宋体" w:cs="宋体"/>
          <w:szCs w:val="21"/>
        </w:rPr>
        <w:t xml:space="preserve">1.2</w:t>
      </w:r>
      <w:r>
        <w:rPr>
          <w:rFonts w:hint="eastAsia" w:ascii="宋体" w:hAnsi="宋体" w:cs="宋体"/>
          <w:szCs w:val="21"/>
        </w:rPr>
        <w:t xml:space="preserve">严格执行建设工程合同文件，自觉按合同办事。</w:t>
      </w:r>
      <w:r/>
    </w:p>
    <w:p>
      <w:pPr>
        <w:ind w:firstLine="420"/>
        <w:spacing w:line="400" w:lineRule="exact"/>
        <w:rPr>
          <w:rFonts w:ascii="宋体" w:cs="宋体"/>
          <w:szCs w:val="21"/>
        </w:rPr>
      </w:pPr>
      <w:r>
        <w:rPr>
          <w:rFonts w:ascii="宋体" w:hAnsi="宋体" w:cs="宋体"/>
          <w:szCs w:val="21"/>
        </w:rPr>
        <w:t xml:space="preserve">1.3</w:t>
      </w:r>
      <w:r>
        <w:rPr>
          <w:rFonts w:hint="eastAsia" w:ascii="宋体" w:hAnsi="宋体" w:cs="宋体"/>
          <w:szCs w:val="21"/>
        </w:rPr>
        <w:t xml:space="preserve">各项活动必须坚持公开、公平、公正、诚信、透明的原则</w:t>
      </w:r>
      <w:r>
        <w:rPr>
          <w:rFonts w:hint="eastAsia" w:ascii="宋体" w:hAnsi="宋体" w:cs="宋体"/>
          <w:szCs w:val="21"/>
          <w:lang w:eastAsia="zh-CN"/>
        </w:rPr>
        <w:t xml:space="preserve">（</w:t>
      </w:r>
      <w:r>
        <w:rPr>
          <w:rFonts w:hint="eastAsia" w:ascii="宋体" w:hAnsi="宋体" w:cs="宋体"/>
          <w:szCs w:val="21"/>
        </w:rPr>
        <w:t xml:space="preserve">除法律法规另有规定者外</w:t>
      </w:r>
      <w:r>
        <w:rPr>
          <w:rFonts w:hint="eastAsia" w:ascii="宋体" w:hAnsi="宋体" w:cs="宋体"/>
          <w:szCs w:val="21"/>
          <w:lang w:eastAsia="zh-CN"/>
        </w:rPr>
        <w:t xml:space="preserve">）</w:t>
      </w:r>
      <w:r>
        <w:rPr>
          <w:rFonts w:hint="eastAsia" w:ascii="宋体" w:hAnsi="宋体" w:cs="宋体"/>
          <w:szCs w:val="21"/>
        </w:rPr>
        <w:t xml:space="preserve">，不得为获取不正当的利益，损害国家、集体和对方利益，不得违反建设工程管理的规章制度。</w:t>
      </w:r>
      <w:r/>
    </w:p>
    <w:p>
      <w:pPr>
        <w:ind w:firstLine="420"/>
        <w:spacing w:line="400" w:lineRule="exact"/>
        <w:rPr>
          <w:rFonts w:ascii="宋体" w:cs="宋体"/>
          <w:szCs w:val="21"/>
        </w:rPr>
      </w:pPr>
      <w:r>
        <w:rPr>
          <w:rFonts w:ascii="宋体" w:hAnsi="宋体" w:cs="宋体"/>
          <w:szCs w:val="21"/>
        </w:rPr>
        <w:t xml:space="preserve">1.4</w:t>
      </w:r>
      <w:r>
        <w:rPr>
          <w:rFonts w:hint="eastAsia" w:ascii="宋体" w:hAnsi="宋体" w:cs="宋体"/>
          <w:szCs w:val="21"/>
        </w:rPr>
        <w:t xml:space="preserve">发现对方在业务活动中有违规、违纪、违法行为的，应及时提醒对方，情节严重的，应向其上级主管部门或纪检监察、司法等有关机关举报。</w:t>
      </w:r>
      <w:r/>
    </w:p>
    <w:p>
      <w:pPr>
        <w:ind w:firstLine="420"/>
        <w:spacing w:line="400" w:lineRule="exact"/>
        <w:rPr>
          <w:rFonts w:ascii="宋体" w:cs="宋体"/>
          <w:szCs w:val="21"/>
        </w:rPr>
      </w:pPr>
      <w:r>
        <w:rPr>
          <w:rFonts w:hint="eastAsia" w:ascii="宋体" w:hAnsi="宋体" w:cs="宋体"/>
          <w:szCs w:val="21"/>
        </w:rPr>
        <w:t xml:space="preserve">二、发包人责任</w:t>
      </w:r>
      <w:r/>
    </w:p>
    <w:p>
      <w:pPr>
        <w:ind w:firstLine="420"/>
        <w:spacing w:line="400" w:lineRule="exact"/>
        <w:rPr>
          <w:rFonts w:ascii="宋体" w:cs="宋体"/>
          <w:szCs w:val="21"/>
        </w:rPr>
      </w:pPr>
      <w:r>
        <w:rPr>
          <w:rFonts w:hint="eastAsia" w:ascii="宋体" w:hAnsi="宋体" w:cs="宋体"/>
          <w:szCs w:val="21"/>
        </w:rPr>
        <w:t xml:space="preserve">发包人的领导和从事该建设工程项目的工作人员，在工程建设的事前、事中、事后应遵守以下规定：</w:t>
      </w:r>
      <w:r/>
    </w:p>
    <w:p>
      <w:pPr>
        <w:ind w:firstLine="420"/>
        <w:spacing w:line="400" w:lineRule="exact"/>
        <w:rPr>
          <w:rFonts w:ascii="宋体" w:cs="宋体"/>
          <w:szCs w:val="21"/>
        </w:rPr>
      </w:pPr>
      <w:r>
        <w:rPr>
          <w:rFonts w:ascii="宋体" w:hAnsi="宋体" w:cs="宋体"/>
          <w:szCs w:val="21"/>
        </w:rPr>
        <w:t xml:space="preserve">2.1</w:t>
      </w:r>
      <w:r>
        <w:rPr>
          <w:rFonts w:hint="eastAsia" w:ascii="宋体" w:hAnsi="宋体" w:cs="宋体"/>
          <w:szCs w:val="21"/>
        </w:rPr>
        <w:t xml:space="preserve">不得向承包人和相关单位索要或接受回扣、礼金、有价证券、贵重物品和好处费、感谢费等。</w:t>
      </w:r>
      <w:r/>
    </w:p>
    <w:p>
      <w:pPr>
        <w:ind w:firstLine="420"/>
        <w:spacing w:line="400" w:lineRule="exact"/>
        <w:rPr>
          <w:rFonts w:ascii="宋体" w:cs="宋体"/>
          <w:szCs w:val="21"/>
        </w:rPr>
      </w:pPr>
      <w:r>
        <w:rPr>
          <w:rFonts w:ascii="宋体" w:hAnsi="宋体" w:cs="宋体"/>
          <w:szCs w:val="21"/>
        </w:rPr>
        <w:t xml:space="preserve">2.2</w:t>
      </w:r>
      <w:r>
        <w:rPr>
          <w:rFonts w:hint="eastAsia" w:ascii="宋体" w:hAnsi="宋体" w:cs="宋体"/>
          <w:szCs w:val="21"/>
        </w:rPr>
        <w:t xml:space="preserve">不得在承包人和相关单位报销任何应由发包人或个人支付的费用。</w:t>
      </w:r>
      <w:r/>
    </w:p>
    <w:p>
      <w:pPr>
        <w:ind w:firstLine="420"/>
        <w:spacing w:line="400" w:lineRule="exact"/>
        <w:rPr>
          <w:rFonts w:ascii="宋体" w:cs="宋体"/>
          <w:szCs w:val="21"/>
        </w:rPr>
      </w:pPr>
      <w:r>
        <w:rPr>
          <w:rFonts w:ascii="宋体" w:hAnsi="宋体" w:cs="宋体"/>
          <w:szCs w:val="21"/>
        </w:rPr>
        <w:t xml:space="preserve">2.3</w:t>
      </w:r>
      <w:r>
        <w:rPr>
          <w:rFonts w:hint="eastAsia" w:ascii="宋体" w:hAnsi="宋体" w:cs="宋体"/>
          <w:szCs w:val="21"/>
        </w:rPr>
        <w:t xml:space="preserve">不得要求、暗示或接受承包人和相关单位为个人装修住房、婚丧嫁娶、配偶子女的工作安排以及出国</w:t>
      </w:r>
      <w:r>
        <w:rPr>
          <w:rFonts w:hint="eastAsia" w:ascii="宋体" w:hAnsi="宋体" w:cs="宋体"/>
          <w:szCs w:val="21"/>
          <w:lang w:eastAsia="zh-CN"/>
        </w:rPr>
        <w:t xml:space="preserve">（</w:t>
      </w:r>
      <w:r>
        <w:rPr>
          <w:rFonts w:hint="eastAsia" w:ascii="宋体" w:hAnsi="宋体" w:cs="宋体"/>
          <w:szCs w:val="21"/>
        </w:rPr>
        <w:t xml:space="preserve">境</w:t>
      </w:r>
      <w:r>
        <w:rPr>
          <w:rFonts w:hint="eastAsia" w:ascii="宋体" w:hAnsi="宋体" w:cs="宋体"/>
          <w:szCs w:val="21"/>
          <w:lang w:eastAsia="zh-CN"/>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2.4</w:t>
      </w:r>
      <w:r>
        <w:rPr>
          <w:rFonts w:hint="eastAsia" w:ascii="宋体" w:hAnsi="宋体" w:cs="宋体"/>
          <w:szCs w:val="21"/>
        </w:rPr>
        <w:t xml:space="preserve">不得参加有可能影响公正执行公务的承包人和相关单位的宴请、健身、娱乐等活动。</w:t>
      </w:r>
      <w:r/>
    </w:p>
    <w:p>
      <w:pPr>
        <w:ind w:firstLine="420"/>
        <w:spacing w:line="400" w:lineRule="exact"/>
        <w:rPr>
          <w:rFonts w:ascii="宋体" w:hAnsi="宋体" w:cs="宋体"/>
          <w:szCs w:val="21"/>
        </w:rPr>
      </w:pPr>
      <w:r>
        <w:rPr>
          <w:rFonts w:ascii="宋体" w:hAnsi="宋体" w:cs="宋体"/>
          <w:szCs w:val="21"/>
        </w:rPr>
        <w:t xml:space="preserve">2.5</w:t>
      </w:r>
      <w:r>
        <w:rPr>
          <w:rFonts w:hint="eastAsia" w:ascii="宋体" w:hAnsi="宋体" w:cs="宋体"/>
          <w:szCs w:val="21"/>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400" w:lineRule="exact"/>
        <w:rPr>
          <w:rFonts w:ascii="宋体" w:cs="宋体"/>
          <w:szCs w:val="21"/>
        </w:rPr>
      </w:pPr>
      <w:r>
        <w:rPr>
          <w:rFonts w:hint="eastAsia" w:ascii="宋体" w:hAnsi="宋体" w:cs="宋体"/>
          <w:szCs w:val="21"/>
        </w:rPr>
        <w:t xml:space="preserve">三、承包人责任</w:t>
      </w:r>
      <w:r/>
    </w:p>
    <w:p>
      <w:pPr>
        <w:ind w:firstLine="420"/>
        <w:spacing w:line="400" w:lineRule="exact"/>
        <w:rPr>
          <w:rFonts w:ascii="宋体" w:cs="宋体"/>
          <w:szCs w:val="21"/>
        </w:rPr>
      </w:pPr>
      <w:r>
        <w:rPr>
          <w:rFonts w:hint="eastAsia" w:ascii="宋体" w:hAnsi="宋体" w:cs="宋体"/>
          <w:szCs w:val="21"/>
        </w:rPr>
        <w:t xml:space="preserve">应与发包人保持正常的业务交往，按照有关法律法规和程序开展业务工作，严格执行工程建设的有关方针、政策，执行工程建设强制性标准，并遵守以下规定：</w:t>
      </w:r>
      <w:r/>
    </w:p>
    <w:p>
      <w:pPr>
        <w:ind w:firstLine="420"/>
        <w:spacing w:line="400" w:lineRule="exact"/>
        <w:rPr>
          <w:rFonts w:ascii="宋体" w:cs="宋体"/>
          <w:szCs w:val="21"/>
        </w:rPr>
      </w:pPr>
      <w:r>
        <w:rPr>
          <w:rFonts w:ascii="宋体" w:hAnsi="宋体" w:cs="宋体"/>
          <w:szCs w:val="21"/>
        </w:rPr>
        <w:t xml:space="preserve">3.1</w:t>
      </w:r>
      <w:r>
        <w:rPr>
          <w:rFonts w:hint="eastAsia" w:ascii="宋体" w:hAnsi="宋体" w:cs="宋体"/>
          <w:szCs w:val="21"/>
        </w:rPr>
        <w:t xml:space="preserve">不得以任何理由向发包人及其工作人员索要、接受或赠送礼金、有价证券、贵重物品及回扣、好处费、感谢费等。</w:t>
      </w:r>
      <w:r/>
    </w:p>
    <w:p>
      <w:pPr>
        <w:ind w:firstLine="420"/>
        <w:spacing w:line="400" w:lineRule="exact"/>
        <w:rPr>
          <w:rFonts w:ascii="宋体" w:cs="宋体"/>
          <w:szCs w:val="21"/>
        </w:rPr>
      </w:pPr>
      <w:r>
        <w:rPr>
          <w:rFonts w:ascii="宋体" w:hAnsi="宋体" w:cs="宋体"/>
          <w:szCs w:val="21"/>
        </w:rPr>
        <w:t xml:space="preserve">3.2</w:t>
      </w:r>
      <w:r>
        <w:rPr>
          <w:rFonts w:hint="eastAsia" w:ascii="宋体" w:hAnsi="宋体" w:cs="宋体"/>
          <w:szCs w:val="21"/>
        </w:rPr>
        <w:t xml:space="preserve">不得以任何理由为发包人和相关单位报销应由对方或个人支付的费用。</w:t>
      </w:r>
      <w:r/>
    </w:p>
    <w:p>
      <w:pPr>
        <w:ind w:firstLine="420"/>
        <w:spacing w:line="400" w:lineRule="exact"/>
        <w:rPr>
          <w:rFonts w:ascii="宋体" w:cs="宋体"/>
          <w:szCs w:val="21"/>
        </w:rPr>
      </w:pPr>
      <w:r>
        <w:rPr>
          <w:rFonts w:ascii="宋体" w:hAnsi="宋体" w:cs="宋体"/>
          <w:szCs w:val="21"/>
        </w:rPr>
        <w:t xml:space="preserve">3.3</w:t>
      </w:r>
      <w:r>
        <w:rPr>
          <w:rFonts w:hint="eastAsia" w:ascii="宋体" w:hAnsi="宋体" w:cs="宋体"/>
          <w:szCs w:val="21"/>
        </w:rPr>
        <w:t xml:space="preserve">不得接受或暗示为发包人、相关单位或个人装修住房、婚丧嫁娶、配偶子女的工作安排以及出国</w:t>
      </w:r>
      <w:r>
        <w:rPr>
          <w:rFonts w:hint="eastAsia" w:ascii="宋体" w:hAnsi="宋体" w:cs="宋体"/>
          <w:szCs w:val="21"/>
          <w:lang w:eastAsia="zh-CN"/>
        </w:rPr>
        <w:t xml:space="preserve">（</w:t>
      </w:r>
      <w:r>
        <w:rPr>
          <w:rFonts w:hint="eastAsia" w:ascii="宋体" w:hAnsi="宋体" w:cs="宋体"/>
          <w:szCs w:val="21"/>
        </w:rPr>
        <w:t xml:space="preserve">境</w:t>
      </w:r>
      <w:r>
        <w:rPr>
          <w:rFonts w:hint="eastAsia" w:ascii="宋体" w:hAnsi="宋体" w:cs="宋体"/>
          <w:szCs w:val="21"/>
          <w:lang w:eastAsia="zh-CN"/>
        </w:rPr>
        <w:t xml:space="preserve">）</w:t>
      </w:r>
      <w:r>
        <w:rPr>
          <w:rFonts w:hint="eastAsia" w:ascii="宋体" w:hAnsi="宋体" w:cs="宋体"/>
          <w:szCs w:val="21"/>
        </w:rPr>
        <w:t xml:space="preserve">、旅游等提供方便。</w:t>
      </w:r>
      <w:r/>
    </w:p>
    <w:p>
      <w:pPr>
        <w:ind w:firstLine="420"/>
        <w:spacing w:line="400" w:lineRule="exact"/>
        <w:rPr>
          <w:rFonts w:ascii="宋体" w:cs="宋体"/>
          <w:szCs w:val="21"/>
        </w:rPr>
      </w:pPr>
      <w:r>
        <w:rPr>
          <w:rFonts w:ascii="宋体" w:hAnsi="宋体" w:cs="宋体"/>
          <w:szCs w:val="21"/>
        </w:rPr>
        <w:t xml:space="preserve">3.4</w:t>
      </w:r>
      <w:r>
        <w:rPr>
          <w:rFonts w:hint="eastAsia" w:ascii="宋体" w:hAnsi="宋体" w:cs="宋体"/>
          <w:szCs w:val="21"/>
        </w:rPr>
        <w:t xml:space="preserve">不得以任何理由为发包人、相关单位或个人组织有可能影响公正执行公务的宴请、健身、娱乐等活动。</w:t>
      </w:r>
      <w:r/>
    </w:p>
    <w:p>
      <w:pPr>
        <w:ind w:firstLine="420"/>
        <w:spacing w:line="400" w:lineRule="exact"/>
        <w:rPr>
          <w:rFonts w:ascii="宋体" w:cs="宋体"/>
          <w:szCs w:val="21"/>
        </w:rPr>
      </w:pPr>
      <w:r>
        <w:rPr>
          <w:rFonts w:hint="eastAsia" w:ascii="宋体" w:hAnsi="宋体" w:cs="宋体"/>
          <w:szCs w:val="21"/>
        </w:rPr>
        <w:t xml:space="preserve">四、违约责任</w:t>
      </w:r>
      <w:r/>
    </w:p>
    <w:p>
      <w:pPr>
        <w:ind w:firstLine="420"/>
        <w:spacing w:line="400" w:lineRule="exact"/>
        <w:rPr>
          <w:rFonts w:ascii="宋体" w:cs="宋体"/>
          <w:szCs w:val="21"/>
        </w:rPr>
      </w:pPr>
      <w:r>
        <w:rPr>
          <w:rFonts w:ascii="宋体" w:hAnsi="宋体" w:cs="宋体"/>
          <w:szCs w:val="21"/>
        </w:rPr>
        <w:t xml:space="preserve">4.1</w:t>
      </w:r>
      <w:r>
        <w:rPr>
          <w:rFonts w:hint="eastAsia" w:ascii="宋体" w:hAnsi="宋体" w:cs="宋体"/>
          <w:szCs w:val="21"/>
        </w:rPr>
        <w:t xml:space="preserve">发包人工作人员有违反本责任书第一、二条责任行为的，依据有关</w:t>
      </w:r>
      <w:r>
        <w:rPr>
          <w:rFonts w:hint="eastAsia" w:ascii="宋体" w:hAnsi="宋体" w:cs="宋体"/>
          <w:szCs w:val="21"/>
          <w:lang w:eastAsia="zh-CN"/>
        </w:rPr>
        <w:t xml:space="preserve">法律法规</w:t>
      </w:r>
      <w:r>
        <w:rPr>
          <w:rFonts w:hint="eastAsia" w:ascii="宋体" w:hAnsi="宋体" w:cs="宋体"/>
          <w:szCs w:val="21"/>
        </w:rPr>
        <w:t xml:space="preserve">给予处理；涉嫌犯罪的，移交司法机关追究刑事责任；给承包人单位造成经济损失的，应予以赔偿。</w:t>
      </w:r>
      <w:r/>
    </w:p>
    <w:p>
      <w:pPr>
        <w:ind w:firstLine="420"/>
        <w:spacing w:line="400" w:lineRule="exact"/>
        <w:rPr>
          <w:rFonts w:ascii="宋体" w:cs="宋体"/>
          <w:szCs w:val="21"/>
        </w:rPr>
      </w:pPr>
      <w:r>
        <w:rPr>
          <w:rFonts w:ascii="宋体" w:hAnsi="宋体" w:cs="宋体"/>
          <w:szCs w:val="21"/>
        </w:rPr>
        <w:t xml:space="preserve">4.2</w:t>
      </w:r>
      <w:r>
        <w:rPr>
          <w:rFonts w:hint="eastAsia" w:ascii="宋体" w:hAnsi="宋体" w:cs="宋体"/>
          <w:szCs w:val="21"/>
        </w:rPr>
        <w:t xml:space="preserve">承包人工作人员有违反本责任书第一、三条责任行为的，依据有关法律法规处理；涉嫌犯罪的，移交司法机关追究刑事责任；给发包人单位造成经济损失的，应予以赔偿。</w:t>
      </w:r>
      <w:r/>
    </w:p>
    <w:p>
      <w:pPr>
        <w:ind w:firstLine="420"/>
        <w:spacing w:line="400" w:lineRule="exact"/>
        <w:rPr>
          <w:rFonts w:ascii="宋体" w:cs="宋体"/>
          <w:szCs w:val="21"/>
        </w:rPr>
      </w:pPr>
      <w:r>
        <w:rPr>
          <w:rFonts w:ascii="宋体" w:hAnsi="宋体" w:cs="宋体"/>
          <w:szCs w:val="21"/>
        </w:rPr>
        <w:t xml:space="preserve">4.3</w:t>
      </w:r>
      <w:r>
        <w:rPr>
          <w:rFonts w:hint="eastAsia" w:ascii="宋体" w:hAnsi="宋体" w:cs="宋体"/>
          <w:szCs w:val="21"/>
        </w:rPr>
        <w:t xml:space="preserve">本责任书作为建设工程合同的组成部分，与建设工程合同具有同等法律效力。经双方签署后立即生效。</w:t>
      </w:r>
      <w:r/>
    </w:p>
    <w:p>
      <w:pPr>
        <w:ind w:firstLine="420"/>
        <w:spacing w:line="400" w:lineRule="exact"/>
        <w:rPr>
          <w:rFonts w:ascii="宋体" w:cs="宋体"/>
          <w:szCs w:val="21"/>
        </w:rPr>
      </w:pPr>
      <w:r>
        <w:rPr>
          <w:rFonts w:hint="eastAsia" w:ascii="宋体" w:hAnsi="宋体" w:cs="宋体"/>
          <w:szCs w:val="21"/>
        </w:rPr>
        <w:t xml:space="preserve">五、责任书有效期</w:t>
      </w:r>
      <w:r/>
    </w:p>
    <w:p>
      <w:pPr>
        <w:ind w:firstLine="420"/>
        <w:spacing w:line="400" w:lineRule="exact"/>
        <w:rPr>
          <w:rFonts w:ascii="宋体" w:cs="宋体"/>
          <w:szCs w:val="21"/>
        </w:rPr>
      </w:pPr>
      <w:r>
        <w:rPr>
          <w:rFonts w:hint="eastAsia" w:ascii="宋体" w:hAnsi="宋体" w:cs="宋体"/>
          <w:szCs w:val="21"/>
        </w:rPr>
        <w:t xml:space="preserve">本责任书的有效期为双方签署之日起至该工程项目竣工验收合格时止。</w:t>
      </w:r>
      <w:r/>
    </w:p>
    <w:p>
      <w:pPr>
        <w:ind w:firstLine="420"/>
        <w:spacing w:line="400" w:lineRule="exact"/>
        <w:rPr>
          <w:rFonts w:ascii="宋体" w:cs="宋体"/>
          <w:szCs w:val="21"/>
        </w:rPr>
      </w:pPr>
      <w:r>
        <w:rPr>
          <w:rFonts w:hint="eastAsia" w:ascii="宋体" w:hAnsi="宋体" w:cs="宋体"/>
          <w:szCs w:val="21"/>
        </w:rPr>
        <w:t xml:space="preserve">六、责任书份数</w:t>
      </w:r>
      <w:r/>
    </w:p>
    <w:p>
      <w:pPr>
        <w:ind w:firstLine="420"/>
        <w:spacing w:line="400" w:lineRule="exact"/>
        <w:rPr>
          <w:rFonts w:ascii="宋体" w:cs="宋体"/>
          <w:szCs w:val="21"/>
        </w:rPr>
      </w:pPr>
      <w:r>
        <w:rPr>
          <w:rFonts w:hint="eastAsia" w:ascii="宋体" w:hAnsi="宋体" w:cs="宋体"/>
          <w:szCs w:val="21"/>
        </w:rPr>
        <w:t xml:space="preserve">本责任书</w:t>
      </w:r>
      <w:r>
        <w:rPr>
          <w:rFonts w:hint="eastAsia" w:ascii="宋体" w:hAnsi="宋体" w:cs="宋体"/>
          <w:szCs w:val="21"/>
          <w:lang w:eastAsia="zh-CN"/>
        </w:rPr>
        <w:t xml:space="preserve">一式两份，发包人</w:t>
      </w:r>
      <w:r>
        <w:rPr>
          <w:rFonts w:hint="eastAsia" w:ascii="宋体" w:hAnsi="宋体" w:cs="宋体"/>
          <w:szCs w:val="21"/>
        </w:rPr>
        <w:t xml:space="preserve">承包人各执一份，具有同等效力。</w:t>
      </w:r>
      <w:r/>
    </w:p>
    <w:p>
      <w:pPr>
        <w:pStyle w:val="712"/>
        <w:ind w:left="178" w:firstLine="360"/>
        <w:spacing w:line="400" w:lineRule="exact"/>
        <w:rPr>
          <w:rFonts w:ascii="宋体" w:hAnsi="宋体" w:eastAsia="宋体" w:cs="宋体"/>
          <w:sz w:val="21"/>
          <w:szCs w:val="21"/>
        </w:rPr>
      </w:pPr>
      <w:r>
        <w:rPr>
          <w:rFonts w:ascii="宋体" w:hAnsi="宋体" w:eastAsia="宋体" w:cs="宋体"/>
          <w:sz w:val="21"/>
          <w:szCs w:val="21"/>
        </w:rPr>
      </w:r>
      <w:r/>
    </w:p>
    <w:p>
      <w:pPr>
        <w:pStyle w:val="712"/>
        <w:ind w:right="0" w:firstLine="420"/>
        <w:spacing w:line="400" w:lineRule="exact"/>
        <w:rPr>
          <w:rFonts w:ascii="宋体" w:hAnsi="宋体" w:eastAsia="宋体" w:cs="宋体"/>
          <w:sz w:val="21"/>
          <w:szCs w:val="21"/>
        </w:rPr>
      </w:pPr>
      <w:r>
        <w:rPr>
          <w:rFonts w:hint="eastAsia" w:ascii="宋体" w:hAnsi="宋体" w:eastAsia="宋体" w:cs="宋体"/>
          <w:sz w:val="21"/>
          <w:szCs w:val="21"/>
        </w:rPr>
        <w:t xml:space="preserve">发包人（公章）：                    承包人（公章）：</w:t>
      </w:r>
      <w:r/>
    </w:p>
    <w:p>
      <w:pPr>
        <w:ind w:firstLine="420"/>
        <w:spacing w:line="400" w:lineRule="exact"/>
        <w:rPr>
          <w:rFonts w:ascii="宋体" w:hAnsi="宋体" w:cs="宋体"/>
          <w:szCs w:val="21"/>
        </w:rPr>
      </w:pPr>
      <w:r>
        <w:rPr>
          <w:rFonts w:hint="eastAsia" w:ascii="宋体" w:hAnsi="宋体" w:cs="宋体"/>
          <w:szCs w:val="21"/>
        </w:rPr>
        <w:t xml:space="preserve">法定代表人                         法定代表人</w:t>
      </w:r>
      <w:r/>
    </w:p>
    <w:p>
      <w:pPr>
        <w:ind w:firstLine="420"/>
        <w:spacing w:line="400" w:lineRule="exact"/>
        <w:rPr>
          <w:rFonts w:ascii="宋体" w:hAnsi="宋体" w:cs="宋体"/>
          <w:szCs w:val="21"/>
        </w:rPr>
      </w:pPr>
      <w:r>
        <w:rPr>
          <w:rFonts w:hint="eastAsia" w:ascii="宋体" w:hAnsi="宋体" w:cs="宋体"/>
          <w:szCs w:val="21"/>
        </w:rPr>
        <w:t xml:space="preserve">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w:t>
      </w:r>
      <w:r/>
    </w:p>
    <w:p>
      <w:pPr>
        <w:ind w:firstLine="420"/>
        <w:spacing w:line="400" w:lineRule="exact"/>
        <w:rPr>
          <w:rFonts w:ascii="宋体" w:hAnsi="宋体" w:cs="宋体"/>
          <w:szCs w:val="21"/>
        </w:rPr>
      </w:pPr>
      <w:r>
        <w:rPr>
          <w:rFonts w:hint="eastAsia" w:ascii="宋体" w:hAnsi="宋体" w:cs="宋体"/>
          <w:szCs w:val="21"/>
        </w:rPr>
        <w:t xml:space="preserve">年     月      日                       年    月    日</w:t>
      </w:r>
      <w:r/>
    </w:p>
    <w:p>
      <w:pPr>
        <w:spacing w:line="440" w:lineRule="exact"/>
        <w:rPr>
          <w:rFonts w:ascii="宋体" w:cs="宋体"/>
          <w:sz w:val="28"/>
          <w:szCs w:val="28"/>
        </w:rPr>
      </w:pPr>
      <w:r>
        <w:rPr>
          <w:rFonts w:hint="eastAsia" w:ascii="宋体" w:hAnsi="宋体" w:cs="宋体"/>
          <w:sz w:val="28"/>
          <w:szCs w:val="28"/>
        </w:rPr>
        <w:t xml:space="preserve">附件3：</w:t>
      </w:r>
      <w:r/>
    </w:p>
    <w:p>
      <w:pPr>
        <w:jc w:val="center"/>
        <w:spacing w:line="440" w:lineRule="exact"/>
        <w:rPr>
          <w:rFonts w:ascii="宋体" w:cs="宋体"/>
          <w:b/>
          <w:bCs/>
          <w:sz w:val="28"/>
          <w:szCs w:val="28"/>
        </w:rPr>
      </w:pPr>
      <w:r>
        <w:rPr>
          <w:rFonts w:hint="eastAsia" w:ascii="宋体" w:hAnsi="宋体" w:cs="宋体"/>
          <w:b/>
          <w:bCs/>
          <w:sz w:val="28"/>
          <w:szCs w:val="28"/>
        </w:rPr>
        <w:t xml:space="preserve">建设工程承发包安全管理协议</w:t>
      </w:r>
      <w:r/>
    </w:p>
    <w:p>
      <w:pPr>
        <w:spacing w:line="400" w:lineRule="exact"/>
        <w:rPr>
          <w:rFonts w:ascii="宋体" w:hAnsi="宋体" w:cs="宋体"/>
          <w:sz w:val="24"/>
          <w:szCs w:val="28"/>
        </w:rPr>
      </w:pPr>
      <w:r>
        <w:rPr>
          <w:rFonts w:ascii="宋体" w:hAnsi="宋体" w:cs="宋体"/>
          <w:sz w:val="24"/>
          <w:szCs w:val="28"/>
        </w:rPr>
      </w:r>
      <w:r/>
    </w:p>
    <w:p>
      <w:pPr>
        <w:spacing w:line="400" w:lineRule="exact"/>
        <w:rPr>
          <w:rFonts w:ascii="宋体" w:cs="宋体"/>
          <w:szCs w:val="21"/>
        </w:rPr>
      </w:pPr>
      <w:r>
        <w:rPr>
          <w:rFonts w:hint="eastAsia" w:ascii="宋体" w:hAnsi="宋体" w:cs="宋体"/>
          <w:szCs w:val="21"/>
        </w:rPr>
        <w:t xml:space="preserve">发包单位：（以下简称甲方）</w:t>
      </w:r>
      <w:r/>
    </w:p>
    <w:p>
      <w:pPr>
        <w:spacing w:line="400" w:lineRule="exact"/>
        <w:rPr>
          <w:rFonts w:ascii="宋体" w:cs="宋体"/>
          <w:szCs w:val="21"/>
        </w:rPr>
      </w:pPr>
      <w:r>
        <w:rPr>
          <w:rFonts w:hint="eastAsia" w:ascii="宋体" w:hAnsi="宋体" w:cs="宋体"/>
          <w:szCs w:val="21"/>
        </w:rPr>
        <w:t xml:space="preserve">承包单位：（以下简称乙方）</w:t>
      </w:r>
      <w:r/>
    </w:p>
    <w:p>
      <w:pPr>
        <w:ind w:firstLine="420"/>
        <w:spacing w:line="400" w:lineRule="exact"/>
        <w:rPr>
          <w:rFonts w:ascii="宋体" w:cs="宋体"/>
          <w:szCs w:val="21"/>
        </w:rPr>
      </w:pPr>
      <w:r>
        <w:rPr>
          <w:rFonts w:hint="eastAsia" w:ascii="宋体" w:hAnsi="宋体" w:cs="宋体"/>
          <w:szCs w:val="21"/>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420"/>
        <w:spacing w:line="400" w:lineRule="exact"/>
        <w:rPr>
          <w:rFonts w:ascii="宋体" w:cs="宋体"/>
          <w:szCs w:val="21"/>
        </w:rPr>
      </w:pPr>
      <w:r>
        <w:rPr>
          <w:rFonts w:hint="eastAsia" w:ascii="宋体" w:hAnsi="宋体" w:cs="宋体"/>
          <w:szCs w:val="21"/>
        </w:rPr>
        <w:t xml:space="preserve">一、承包施工项目</w:t>
      </w:r>
      <w:r/>
    </w:p>
    <w:p>
      <w:pPr>
        <w:ind w:firstLine="420"/>
        <w:spacing w:line="400" w:lineRule="exact"/>
        <w:rPr>
          <w:rFonts w:hint="eastAsia" w:ascii="宋体" w:hAnsi="宋体" w:cs="宋体"/>
          <w:szCs w:val="21"/>
          <w:lang w:eastAsia="zh-CN"/>
        </w:rPr>
      </w:pPr>
      <w:r>
        <w:rPr>
          <w:rFonts w:hint="eastAsia" w:ascii="宋体" w:hAnsi="宋体" w:cs="宋体"/>
          <w:szCs w:val="21"/>
        </w:rPr>
        <w:t xml:space="preserve">工程名称：</w:t>
      </w:r>
      <w:r>
        <w:rPr>
          <w:rFonts w:hint="eastAsia" w:ascii="宋体" w:hAnsi="宋体" w:cs="宋体"/>
          <w:szCs w:val="21"/>
          <w:lang w:eastAsia="zh-CN"/>
        </w:rPr>
        <w:t xml:space="preserve">盱眙县天泉湖镇2026年第二、三批村级公益事业一事一议财政奖补项目</w:t>
      </w:r>
      <w:r/>
    </w:p>
    <w:p>
      <w:pPr>
        <w:ind w:firstLine="420"/>
        <w:spacing w:line="400" w:lineRule="exact"/>
        <w:rPr>
          <w:rFonts w:hint="eastAsia" w:ascii="宋体" w:hAnsi="宋体" w:eastAsia="宋体" w:cs="宋体"/>
          <w:szCs w:val="21"/>
          <w:lang w:eastAsia="zh-CN"/>
        </w:rPr>
      </w:pPr>
      <w:r>
        <w:rPr>
          <w:rFonts w:hint="eastAsia" w:ascii="宋体" w:hAnsi="宋体" w:cs="宋体"/>
          <w:szCs w:val="21"/>
        </w:rPr>
        <w:t xml:space="preserve">工程地址：</w:t>
      </w:r>
      <w:r>
        <w:rPr>
          <w:rFonts w:hint="eastAsia" w:ascii="宋体" w:hAnsi="宋体" w:cs="宋体"/>
          <w:szCs w:val="21"/>
          <w:lang w:eastAsia="zh-CN"/>
        </w:rPr>
        <w:t xml:space="preserve">盱眙县天泉湖镇</w:t>
      </w:r>
      <w:r/>
    </w:p>
    <w:p>
      <w:pPr>
        <w:ind w:firstLine="420"/>
        <w:spacing w:line="400" w:lineRule="exact"/>
        <w:rPr>
          <w:rFonts w:ascii="宋体" w:cs="宋体"/>
          <w:szCs w:val="21"/>
        </w:rPr>
      </w:pPr>
      <w:r>
        <w:rPr>
          <w:rFonts w:hint="eastAsia" w:ascii="宋体" w:hAnsi="宋体" w:cs="宋体"/>
          <w:szCs w:val="21"/>
        </w:rPr>
        <w:t xml:space="preserve">二、工程项目施工期限</w:t>
      </w:r>
      <w:r/>
    </w:p>
    <w:p>
      <w:pPr>
        <w:ind w:firstLine="420"/>
        <w:spacing w:line="400" w:lineRule="exact"/>
        <w:rPr>
          <w:rFonts w:ascii="宋体" w:cs="宋体"/>
          <w:szCs w:val="21"/>
        </w:rPr>
      </w:pPr>
      <w:r>
        <w:rPr>
          <w:rFonts w:hint="eastAsia" w:ascii="宋体" w:hAnsi="宋体" w:cs="宋体"/>
          <w:szCs w:val="21"/>
        </w:rPr>
        <w:t xml:space="preserve">按照甲乙双方合同协议书</w:t>
      </w:r>
      <w:r/>
    </w:p>
    <w:p>
      <w:pPr>
        <w:ind w:firstLine="420"/>
        <w:spacing w:line="400" w:lineRule="exact"/>
        <w:rPr>
          <w:rFonts w:ascii="宋体" w:cs="宋体"/>
          <w:szCs w:val="21"/>
        </w:rPr>
      </w:pPr>
      <w:r>
        <w:rPr>
          <w:rFonts w:hint="eastAsia" w:ascii="宋体" w:hAnsi="宋体" w:cs="宋体"/>
          <w:szCs w:val="21"/>
        </w:rPr>
        <w:t xml:space="preserve">三、协议内容</w:t>
      </w:r>
      <w:r/>
    </w:p>
    <w:p>
      <w:pPr>
        <w:ind w:firstLine="420"/>
        <w:spacing w:line="400" w:lineRule="exact"/>
        <w:rPr>
          <w:rFonts w:ascii="宋体" w:cs="宋体"/>
          <w:szCs w:val="21"/>
        </w:rPr>
      </w:pPr>
      <w:r>
        <w:rPr>
          <w:rFonts w:hint="eastAsia" w:ascii="宋体" w:hAnsi="宋体" w:cs="宋体"/>
          <w:szCs w:val="21"/>
          <w:lang w:eastAsia="zh-CN"/>
        </w:rPr>
        <w:t xml:space="preserve">1.</w:t>
      </w:r>
      <w:r>
        <w:rPr>
          <w:rFonts w:hint="eastAsia" w:ascii="宋体" w:hAnsi="宋体" w:cs="宋体"/>
          <w:szCs w:val="21"/>
        </w:rPr>
        <w:t xml:space="preserve">乙方必须认真贯彻国家、江苏省和上级劳动保护、安全生产主管部门颁发的有关安全生产、消防工作的方针、政策、严格执行有关劳动保护法规、条例、规定。</w:t>
      </w:r>
      <w:r/>
    </w:p>
    <w:p>
      <w:pPr>
        <w:ind w:firstLine="420"/>
        <w:spacing w:line="400" w:lineRule="exact"/>
        <w:rPr>
          <w:rFonts w:ascii="宋体" w:cs="宋体"/>
          <w:szCs w:val="21"/>
        </w:rPr>
      </w:pPr>
      <w:r>
        <w:rPr>
          <w:rFonts w:hint="eastAsia" w:ascii="宋体" w:hAnsi="宋体" w:cs="宋体"/>
          <w:szCs w:val="21"/>
          <w:lang w:eastAsia="zh-CN"/>
        </w:rPr>
        <w:t xml:space="preserve">2.</w:t>
      </w:r>
      <w:r>
        <w:rPr>
          <w:rFonts w:hint="eastAsia" w:ascii="宋体" w:hAnsi="宋体" w:cs="宋体"/>
          <w:szCs w:val="21"/>
        </w:rPr>
        <w:t xml:space="preserve">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400" w:lineRule="exact"/>
        <w:rPr>
          <w:rFonts w:ascii="宋体" w:cs="宋体"/>
          <w:szCs w:val="21"/>
        </w:rPr>
      </w:pPr>
      <w:r>
        <w:rPr>
          <w:rFonts w:hint="eastAsia" w:ascii="宋体" w:hAnsi="宋体" w:cs="宋体"/>
          <w:szCs w:val="21"/>
          <w:lang w:eastAsia="zh-CN"/>
        </w:rPr>
        <w:t xml:space="preserve">3.</w:t>
      </w:r>
      <w:r>
        <w:rPr>
          <w:rFonts w:hint="eastAsia" w:ascii="宋体" w:hAnsi="宋体" w:cs="宋体"/>
          <w:szCs w:val="21"/>
        </w:rPr>
        <w:t xml:space="preserve">乙方在施工</w:t>
      </w:r>
      <w:r>
        <w:rPr>
          <w:rFonts w:hint="eastAsia" w:ascii="宋体" w:hAnsi="宋体" w:cs="宋体"/>
          <w:szCs w:val="21"/>
          <w:lang w:eastAsia="zh-CN"/>
        </w:rPr>
        <w:t xml:space="preserve">前要认真勘查现场</w:t>
      </w:r>
      <w:r>
        <w:rPr>
          <w:rFonts w:hint="eastAsia" w:ascii="宋体" w:hAnsi="宋体" w:cs="宋体"/>
          <w:szCs w:val="21"/>
        </w:rPr>
        <w:t xml:space="preserve">，进场后首先必须做好施工现场围护，防止闲杂人员进入施工现场，发生安全事故。</w:t>
      </w:r>
      <w:r/>
    </w:p>
    <w:p>
      <w:pPr>
        <w:ind w:firstLine="420"/>
        <w:spacing w:line="400" w:lineRule="exact"/>
        <w:rPr>
          <w:rFonts w:ascii="宋体" w:cs="宋体"/>
          <w:szCs w:val="21"/>
        </w:rPr>
      </w:pPr>
      <w:r>
        <w:rPr>
          <w:rFonts w:hint="eastAsia" w:ascii="宋体" w:hAnsi="宋体" w:cs="宋体"/>
          <w:szCs w:val="21"/>
          <w:lang w:eastAsia="zh-CN"/>
        </w:rPr>
        <w:t xml:space="preserve">4.</w:t>
      </w:r>
      <w:r>
        <w:rPr>
          <w:rFonts w:hint="eastAsia" w:ascii="宋体" w:hAnsi="宋体" w:cs="宋体"/>
          <w:szCs w:val="21"/>
        </w:rPr>
        <w:t xml:space="preserve">工程项目由乙方按要求自行</w:t>
      </w:r>
      <w:r>
        <w:rPr>
          <w:rFonts w:hint="eastAsia" w:ascii="宋体" w:hAnsi="宋体" w:cs="宋体"/>
          <w:szCs w:val="21"/>
          <w:lang w:eastAsia="zh-CN"/>
        </w:rPr>
        <w:t xml:space="preserve">编制</w:t>
      </w:r>
      <w:r>
        <w:rPr>
          <w:rFonts w:hint="eastAsia" w:ascii="宋体" w:hAnsi="宋体" w:cs="宋体"/>
          <w:szCs w:val="21"/>
        </w:rPr>
        <w:t xml:space="preserve">实施性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ind w:firstLine="420"/>
        <w:spacing w:line="400" w:lineRule="exact"/>
        <w:rPr>
          <w:rFonts w:ascii="宋体" w:cs="宋体"/>
          <w:szCs w:val="21"/>
        </w:rPr>
      </w:pPr>
      <w:r>
        <w:rPr>
          <w:rFonts w:hint="eastAsia" w:ascii="宋体" w:hAnsi="宋体" w:cs="宋体"/>
          <w:szCs w:val="21"/>
          <w:lang w:eastAsia="zh-CN"/>
        </w:rPr>
        <w:t xml:space="preserve">5.</w:t>
      </w:r>
      <w:r>
        <w:rPr>
          <w:rFonts w:hint="eastAsia" w:ascii="宋体" w:hAnsi="宋体" w:cs="宋体"/>
          <w:szCs w:val="21"/>
        </w:rPr>
        <w:t xml:space="preserve">甲乙双方的有关领导必须认真对本单位职工进行安全生产制度及安全技术知识教育，增强</w:t>
      </w:r>
      <w:r>
        <w:rPr>
          <w:rFonts w:hint="eastAsia" w:ascii="宋体" w:hAnsi="宋体" w:cs="宋体"/>
          <w:szCs w:val="21"/>
          <w:lang w:eastAsia="zh-CN"/>
        </w:rPr>
        <w:t xml:space="preserve">法治观念</w:t>
      </w:r>
      <w:r>
        <w:rPr>
          <w:rFonts w:hint="eastAsia" w:ascii="宋体" w:hAnsi="宋体" w:cs="宋体"/>
          <w:szCs w:val="21"/>
        </w:rPr>
        <w:t xml:space="preserve">，</w:t>
      </w:r>
      <w:r>
        <w:rPr>
          <w:rFonts w:hint="eastAsia" w:ascii="宋体" w:hAnsi="宋体" w:cs="宋体"/>
          <w:szCs w:val="21"/>
          <w:lang w:eastAsia="zh-CN"/>
        </w:rPr>
        <w:t xml:space="preserve">增强</w:t>
      </w:r>
      <w:r>
        <w:rPr>
          <w:rFonts w:hint="eastAsia" w:ascii="宋体" w:hAnsi="宋体" w:cs="宋体"/>
          <w:szCs w:val="21"/>
        </w:rPr>
        <w:t xml:space="preserve">职工的安全生产思想意识和自我</w:t>
      </w:r>
      <w:r>
        <w:rPr>
          <w:rFonts w:hint="eastAsia" w:ascii="宋体" w:hAnsi="宋体" w:cs="宋体"/>
          <w:szCs w:val="21"/>
          <w:lang w:eastAsia="zh-CN"/>
        </w:rPr>
        <w:t xml:space="preserve">保护能力，督促职工</w:t>
      </w:r>
      <w:r>
        <w:rPr>
          <w:rFonts w:hint="eastAsia" w:ascii="宋体" w:hAnsi="宋体" w:cs="宋体"/>
          <w:szCs w:val="21"/>
        </w:rPr>
        <w:t xml:space="preserve">自觉遵守安全生产纪律、制度和法规。</w:t>
      </w:r>
      <w:r/>
    </w:p>
    <w:p>
      <w:pPr>
        <w:ind w:firstLine="420"/>
        <w:spacing w:line="400" w:lineRule="exact"/>
        <w:rPr>
          <w:rFonts w:ascii="宋体" w:cs="宋体"/>
          <w:szCs w:val="21"/>
        </w:rPr>
      </w:pPr>
      <w:r>
        <w:rPr>
          <w:rFonts w:hint="eastAsia" w:ascii="宋体" w:hAnsi="宋体" w:cs="宋体"/>
          <w:szCs w:val="21"/>
          <w:lang w:eastAsia="zh-CN"/>
        </w:rPr>
        <w:t xml:space="preserve">6.</w:t>
      </w:r>
      <w:r>
        <w:rPr>
          <w:rFonts w:hint="eastAsia" w:ascii="宋体" w:hAnsi="宋体" w:cs="宋体"/>
          <w:szCs w:val="21"/>
        </w:rPr>
        <w:t xml:space="preserve">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ind w:firstLine="420"/>
        <w:spacing w:line="400" w:lineRule="exact"/>
        <w:rPr>
          <w:rFonts w:ascii="宋体" w:cs="宋体"/>
          <w:szCs w:val="21"/>
        </w:rPr>
      </w:pPr>
      <w:r>
        <w:rPr>
          <w:rFonts w:hint="eastAsia" w:ascii="宋体" w:hAnsi="宋体" w:cs="宋体"/>
          <w:szCs w:val="21"/>
          <w:lang w:eastAsia="zh-CN"/>
        </w:rPr>
        <w:t xml:space="preserve">7.</w:t>
      </w:r>
      <w:r>
        <w:rPr>
          <w:rFonts w:hint="eastAsia" w:ascii="宋体" w:hAnsi="宋体" w:cs="宋体"/>
          <w:szCs w:val="21"/>
        </w:rPr>
        <w:t xml:space="preserve">根据工程项目内容、特点，甲乙双方应做好安全技术交底，并有交底的书面材料。</w:t>
      </w:r>
      <w:r/>
    </w:p>
    <w:p>
      <w:pPr>
        <w:ind w:firstLine="420"/>
        <w:spacing w:line="400" w:lineRule="exact"/>
        <w:rPr>
          <w:rFonts w:ascii="宋体" w:cs="宋体"/>
          <w:szCs w:val="21"/>
        </w:rPr>
      </w:pPr>
      <w:r>
        <w:rPr>
          <w:rFonts w:hint="eastAsia" w:ascii="宋体" w:hAnsi="宋体" w:cs="宋体"/>
          <w:szCs w:val="21"/>
          <w:lang w:eastAsia="zh-CN"/>
        </w:rPr>
        <w:t xml:space="preserve">8.</w:t>
      </w:r>
      <w:r>
        <w:rPr>
          <w:rFonts w:hint="eastAsia" w:ascii="宋体" w:hAnsi="宋体" w:cs="宋体"/>
          <w:szCs w:val="21"/>
        </w:rPr>
        <w:t xml:space="preserve">交底材料一式三份，由甲乙双方和监理各执一份。</w:t>
      </w:r>
      <w:r/>
    </w:p>
    <w:p>
      <w:pPr>
        <w:ind w:firstLine="420"/>
        <w:spacing w:line="400" w:lineRule="exact"/>
        <w:rPr>
          <w:rFonts w:ascii="宋体" w:cs="宋体"/>
          <w:szCs w:val="21"/>
        </w:rPr>
      </w:pPr>
      <w:r>
        <w:rPr>
          <w:rFonts w:hint="eastAsia" w:ascii="宋体" w:hAnsi="宋体" w:cs="宋体"/>
          <w:szCs w:val="21"/>
          <w:lang w:eastAsia="zh-CN"/>
        </w:rPr>
        <w:t xml:space="preserve">9.</w:t>
      </w:r>
      <w:r>
        <w:rPr>
          <w:rFonts w:hint="eastAsia" w:ascii="宋体" w:hAnsi="宋体" w:cs="宋体"/>
          <w:szCs w:val="21"/>
        </w:rPr>
        <w:t xml:space="preserve">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p>
    <w:p>
      <w:pPr>
        <w:ind w:firstLine="420"/>
        <w:spacing w:line="400" w:lineRule="exact"/>
        <w:rPr>
          <w:rFonts w:ascii="宋体" w:cs="宋体"/>
          <w:szCs w:val="21"/>
        </w:rPr>
      </w:pPr>
      <w:r>
        <w:rPr>
          <w:rFonts w:hint="eastAsia" w:ascii="宋体" w:hAnsi="宋体" w:cs="宋体"/>
          <w:szCs w:val="21"/>
          <w:lang w:eastAsia="zh-CN"/>
        </w:rPr>
        <w:t xml:space="preserve">10.</w:t>
      </w:r>
      <w:r>
        <w:rPr>
          <w:rFonts w:hint="eastAsia" w:ascii="宋体" w:hAnsi="宋体" w:cs="宋体"/>
          <w:szCs w:val="21"/>
        </w:rPr>
        <w:t xml:space="preserve">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p>
    <w:p>
      <w:pPr>
        <w:ind w:firstLine="420"/>
        <w:spacing w:line="400" w:lineRule="exact"/>
        <w:rPr>
          <w:rFonts w:ascii="宋体" w:cs="宋体"/>
          <w:szCs w:val="21"/>
        </w:rPr>
      </w:pPr>
      <w:r>
        <w:rPr>
          <w:rFonts w:hint="eastAsia" w:ascii="宋体" w:hAnsi="宋体" w:cs="宋体"/>
          <w:szCs w:val="21"/>
          <w:lang w:eastAsia="zh-CN"/>
        </w:rPr>
        <w:t xml:space="preserve">11.</w:t>
      </w:r>
      <w:r>
        <w:rPr>
          <w:rFonts w:hint="eastAsia" w:ascii="宋体" w:hAnsi="宋体" w:cs="宋体"/>
          <w:szCs w:val="21"/>
        </w:rPr>
        <w:t xml:space="preserve">在生产操作过程中的个人防护用品，由各方自理，甲乙双方都应督促施工现场人员自觉穿戴好防护用品。</w:t>
      </w:r>
      <w:r/>
    </w:p>
    <w:p>
      <w:pPr>
        <w:ind w:firstLine="420"/>
        <w:spacing w:line="400" w:lineRule="exact"/>
        <w:rPr>
          <w:rFonts w:ascii="宋体" w:cs="宋体"/>
          <w:szCs w:val="21"/>
        </w:rPr>
      </w:pPr>
      <w:r>
        <w:rPr>
          <w:rFonts w:hint="eastAsia" w:ascii="宋体" w:hAnsi="宋体" w:cs="宋体"/>
          <w:szCs w:val="21"/>
          <w:lang w:eastAsia="zh-CN"/>
        </w:rPr>
        <w:t xml:space="preserve">12.</w:t>
      </w:r>
      <w:r>
        <w:rPr>
          <w:rFonts w:hint="eastAsia" w:ascii="宋体" w:hAnsi="宋体" w:cs="宋体"/>
          <w:szCs w:val="21"/>
        </w:rPr>
        <w:t xml:space="preserve">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ind w:firstLine="420"/>
        <w:spacing w:line="400" w:lineRule="exact"/>
        <w:rPr>
          <w:rFonts w:ascii="宋体" w:cs="宋体"/>
          <w:szCs w:val="21"/>
        </w:rPr>
      </w:pPr>
      <w:r>
        <w:rPr>
          <w:rFonts w:hint="eastAsia" w:ascii="宋体" w:hAnsi="宋体" w:cs="宋体"/>
          <w:szCs w:val="21"/>
          <w:lang w:eastAsia="zh-CN"/>
        </w:rPr>
        <w:t xml:space="preserve">13.</w:t>
      </w:r>
      <w:r>
        <w:rPr>
          <w:rFonts w:hint="eastAsia" w:ascii="宋体" w:hAnsi="宋体" w:cs="宋体"/>
          <w:szCs w:val="21"/>
        </w:rPr>
        <w:t xml:space="preserve">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420"/>
        <w:spacing w:line="400" w:lineRule="exact"/>
        <w:rPr>
          <w:rFonts w:ascii="宋体" w:cs="宋体"/>
          <w:szCs w:val="21"/>
        </w:rPr>
      </w:pPr>
      <w:r>
        <w:rPr>
          <w:rFonts w:hint="eastAsia" w:ascii="宋体" w:hAnsi="宋体" w:cs="宋体"/>
          <w:szCs w:val="21"/>
          <w:lang w:eastAsia="zh-CN"/>
        </w:rPr>
        <w:t xml:space="preserve">14.</w:t>
      </w:r>
      <w:r>
        <w:rPr>
          <w:rFonts w:hint="eastAsia" w:ascii="宋体" w:hAnsi="宋体" w:cs="宋体"/>
          <w:szCs w:val="21"/>
        </w:rPr>
        <w:t xml:space="preserve">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ind w:firstLine="420"/>
        <w:spacing w:line="400" w:lineRule="exact"/>
        <w:rPr>
          <w:rFonts w:ascii="宋体" w:cs="宋体"/>
          <w:szCs w:val="21"/>
        </w:rPr>
      </w:pPr>
      <w:r>
        <w:rPr>
          <w:rFonts w:hint="eastAsia" w:ascii="宋体" w:hAnsi="宋体" w:cs="宋体"/>
          <w:szCs w:val="21"/>
          <w:lang w:eastAsia="zh-CN"/>
        </w:rPr>
        <w:t xml:space="preserve">15.</w:t>
      </w:r>
      <w:r>
        <w:rPr>
          <w:rFonts w:hint="eastAsia" w:ascii="宋体" w:hAnsi="宋体" w:cs="宋体"/>
          <w:szCs w:val="21"/>
        </w:rPr>
        <w:t xml:space="preserve">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firstLine="420"/>
        <w:spacing w:line="400" w:lineRule="exact"/>
        <w:rPr>
          <w:rFonts w:ascii="宋体" w:cs="宋体"/>
          <w:szCs w:val="21"/>
        </w:rPr>
      </w:pPr>
      <w:r>
        <w:rPr>
          <w:rFonts w:hint="eastAsia" w:ascii="宋体" w:hAnsi="宋体" w:cs="宋体"/>
          <w:szCs w:val="21"/>
          <w:lang w:eastAsia="zh-CN"/>
        </w:rPr>
        <w:t xml:space="preserve">16.</w:t>
      </w:r>
      <w:r>
        <w:rPr>
          <w:rFonts w:hint="eastAsia" w:ascii="宋体" w:hAnsi="宋体" w:cs="宋体"/>
          <w:szCs w:val="21"/>
        </w:rPr>
        <w:t xml:space="preserve">乙方必须严格执行各类防火防爆制度，易燃易爆场所严禁吸烟及动用明火，消防器材不准挪作他用。电焊、</w:t>
      </w:r>
      <w:r>
        <w:rPr>
          <w:rFonts w:hint="eastAsia" w:ascii="宋体" w:hAnsi="宋体" w:cs="宋体"/>
          <w:szCs w:val="21"/>
          <w:lang w:eastAsia="zh-CN"/>
        </w:rPr>
        <w:t xml:space="preserve">切割</w:t>
      </w:r>
      <w:r>
        <w:rPr>
          <w:rFonts w:hint="eastAsia" w:ascii="宋体" w:hAnsi="宋体" w:cs="宋体"/>
          <w:szCs w:val="21"/>
        </w:rPr>
        <w:t xml:space="preserve">作业应按规定办理动火审批手续，严格遵守“十不烧”规定，严禁使用电炉。冬季施工必须采用明火加热的防冻措施时，应取得防火主管人员同意，落实防火，防中毒措施，并指派专人值班。</w:t>
      </w:r>
      <w:r/>
    </w:p>
    <w:p>
      <w:pPr>
        <w:ind w:firstLine="420"/>
        <w:spacing w:line="400" w:lineRule="exact"/>
        <w:rPr>
          <w:rFonts w:ascii="宋体" w:cs="宋体"/>
          <w:szCs w:val="21"/>
        </w:rPr>
      </w:pPr>
      <w:r>
        <w:rPr>
          <w:rFonts w:hint="eastAsia" w:ascii="宋体" w:hAnsi="宋体" w:cs="宋体"/>
          <w:szCs w:val="21"/>
          <w:lang w:eastAsia="zh-CN"/>
        </w:rPr>
        <w:t xml:space="preserve">17.</w:t>
      </w:r>
      <w:r>
        <w:rPr>
          <w:rFonts w:hint="eastAsia" w:ascii="宋体" w:hAnsi="宋体" w:cs="宋体"/>
          <w:szCs w:val="21"/>
        </w:rPr>
        <w:t xml:space="preserve">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w:t>
      </w:r>
      <w:r>
        <w:rPr>
          <w:rFonts w:ascii="宋体" w:hAnsi="宋体" w:cs="宋体"/>
          <w:szCs w:val="21"/>
        </w:rPr>
        <w:t xml:space="preserve">24</w:t>
      </w:r>
      <w:r>
        <w:rPr>
          <w:rFonts w:hint="eastAsia" w:ascii="宋体" w:hAnsi="宋体" w:cs="宋体"/>
          <w:szCs w:val="21"/>
        </w:rPr>
        <w:t xml:space="preserve">小时值班，工地生活区内严禁乱拉乱接电线，严禁使用电炉、电饭煲、电饭锅、电取暖器等，防止漏电触电事故发生。</w:t>
      </w:r>
      <w:r/>
    </w:p>
    <w:p>
      <w:pPr>
        <w:ind w:firstLine="420"/>
        <w:spacing w:line="400" w:lineRule="exact"/>
        <w:rPr>
          <w:rFonts w:ascii="宋体" w:cs="宋体"/>
          <w:szCs w:val="21"/>
        </w:rPr>
      </w:pPr>
      <w:r>
        <w:rPr>
          <w:rFonts w:hint="eastAsia" w:ascii="宋体" w:hAnsi="宋体" w:cs="宋体"/>
          <w:szCs w:val="21"/>
          <w:lang w:eastAsia="zh-CN"/>
        </w:rPr>
        <w:t xml:space="preserve">18.</w:t>
      </w:r>
      <w:r>
        <w:rPr>
          <w:rFonts w:hint="eastAsia" w:ascii="宋体" w:hAnsi="宋体" w:cs="宋体"/>
          <w:szCs w:val="21"/>
        </w:rPr>
        <w:t xml:space="preserve">乙方在施工中，应注意地下管线及高压架空线路的保护。甲方对地下管线和障碍物应详细交底，乙方应贯彻交底要求，如遇有情况，应及时向监理、甲方和有关部门联系，采取保护措施。</w:t>
      </w:r>
      <w:r/>
    </w:p>
    <w:p>
      <w:pPr>
        <w:ind w:firstLine="420"/>
        <w:spacing w:line="400" w:lineRule="exact"/>
        <w:rPr>
          <w:rFonts w:ascii="宋体" w:cs="宋体"/>
          <w:szCs w:val="21"/>
        </w:rPr>
      </w:pPr>
      <w:r>
        <w:rPr>
          <w:rFonts w:hint="eastAsia" w:ascii="宋体" w:hAnsi="宋体" w:cs="宋体"/>
          <w:szCs w:val="21"/>
          <w:lang w:eastAsia="zh-CN"/>
        </w:rPr>
        <w:t xml:space="preserve">19.</w:t>
      </w:r>
      <w:r>
        <w:rPr>
          <w:rFonts w:hint="eastAsia" w:ascii="宋体" w:hAnsi="宋体" w:cs="宋体"/>
          <w:szCs w:val="21"/>
        </w:rPr>
        <w:t xml:space="preserve">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ind w:firstLine="420"/>
        <w:spacing w:line="400" w:lineRule="exact"/>
        <w:rPr>
          <w:rFonts w:ascii="宋体" w:cs="宋体"/>
          <w:szCs w:val="21"/>
        </w:rPr>
      </w:pPr>
      <w:r>
        <w:rPr>
          <w:rFonts w:hint="eastAsia" w:ascii="宋体" w:hAnsi="宋体" w:cs="宋体"/>
          <w:szCs w:val="21"/>
          <w:lang w:eastAsia="zh-CN"/>
        </w:rPr>
        <w:t xml:space="preserve">20.</w:t>
      </w:r>
      <w:r>
        <w:rPr>
          <w:rFonts w:hint="eastAsia" w:ascii="宋体" w:hAnsi="宋体" w:cs="宋体"/>
          <w:szCs w:val="21"/>
        </w:rPr>
        <w:t xml:space="preserve">本协议经立协双方签字、盖章有效。作为合同正本的附件一式四份，甲、乙</w:t>
      </w:r>
      <w:r>
        <w:rPr>
          <w:rFonts w:hint="eastAsia" w:ascii="宋体" w:hAnsi="宋体" w:cs="宋体"/>
          <w:szCs w:val="21"/>
          <w:lang w:eastAsia="zh-CN"/>
        </w:rPr>
        <w:t xml:space="preserve">双方各执两份</w:t>
      </w:r>
      <w:r>
        <w:rPr>
          <w:rFonts w:hint="eastAsia" w:ascii="宋体" w:hAnsi="宋体" w:cs="宋体"/>
          <w:szCs w:val="21"/>
        </w:rPr>
        <w:t xml:space="preserve">。</w:t>
      </w:r>
      <w:r/>
    </w:p>
    <w:p>
      <w:pPr>
        <w:ind w:firstLine="420"/>
        <w:spacing w:line="400" w:lineRule="exact"/>
        <w:rPr>
          <w:rFonts w:ascii="宋体" w:cs="宋体"/>
          <w:szCs w:val="21"/>
        </w:rPr>
      </w:pPr>
      <w:r>
        <w:rPr>
          <w:rFonts w:hint="eastAsia" w:ascii="宋体" w:hAnsi="宋体" w:cs="宋体"/>
          <w:szCs w:val="21"/>
          <w:lang w:eastAsia="zh-CN"/>
        </w:rPr>
        <w:t xml:space="preserve">21.</w:t>
      </w:r>
      <w:r>
        <w:rPr>
          <w:rFonts w:hint="eastAsia" w:ascii="宋体" w:hAnsi="宋体" w:cs="宋体"/>
          <w:szCs w:val="21"/>
        </w:rPr>
        <w:t xml:space="preserve">本协议同工程合同正本同日生效，甲、乙双方必须严格执行，由于违反本协议而造成伤亡事故，由违约方承担一切责任。</w:t>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hAnsi="宋体" w:cs="宋体"/>
          <w:szCs w:val="21"/>
        </w:rPr>
      </w:pPr>
      <w:r>
        <w:rPr>
          <w:rFonts w:ascii="宋体" w:hAnsi="宋体" w:cs="宋体"/>
          <w:szCs w:val="21"/>
        </w:rPr>
      </w:r>
      <w:r/>
    </w:p>
    <w:p>
      <w:pPr>
        <w:ind w:firstLine="403"/>
        <w:spacing w:line="400" w:lineRule="exact"/>
        <w:rPr>
          <w:rFonts w:ascii="宋体" w:cs="宋体"/>
          <w:szCs w:val="21"/>
        </w:rPr>
      </w:pPr>
      <w:r>
        <w:rPr>
          <w:rFonts w:hint="eastAsia" w:ascii="宋体" w:hAnsi="宋体" w:cs="宋体"/>
          <w:szCs w:val="21"/>
        </w:rPr>
        <w:t xml:space="preserve">甲方（盖章）：                      乙方（盖章）：</w:t>
      </w:r>
      <w:r/>
    </w:p>
    <w:p>
      <w:pPr>
        <w:ind w:firstLine="409"/>
        <w:spacing w:line="400" w:lineRule="exact"/>
        <w:rPr>
          <w:rFonts w:ascii="宋体" w:hAnsi="宋体" w:cs="宋体"/>
          <w:szCs w:val="21"/>
        </w:rPr>
      </w:pPr>
      <w:r>
        <w:rPr>
          <w:rFonts w:hint="eastAsia" w:ascii="宋体" w:hAnsi="宋体" w:cs="宋体"/>
          <w:szCs w:val="21"/>
        </w:rPr>
        <w:t xml:space="preserve">法定代表人                         法定代表人</w:t>
      </w:r>
      <w:r/>
    </w:p>
    <w:p>
      <w:pPr>
        <w:ind w:firstLine="403"/>
        <w:spacing w:line="400" w:lineRule="exact"/>
        <w:rPr>
          <w:rFonts w:ascii="宋体" w:cs="宋体"/>
          <w:szCs w:val="21"/>
        </w:rPr>
      </w:pPr>
      <w:r>
        <w:rPr>
          <w:rFonts w:hint="eastAsia" w:ascii="宋体" w:hAnsi="宋体" w:cs="宋体"/>
          <w:szCs w:val="21"/>
        </w:rPr>
        <w:t xml:space="preserve">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或其委托代理人</w:t>
      </w:r>
      <w:r>
        <w:rPr>
          <w:rFonts w:hint="eastAsia" w:ascii="宋体" w:hAnsi="宋体" w:cs="宋体"/>
          <w:szCs w:val="21"/>
          <w:lang w:eastAsia="zh-CN"/>
        </w:rPr>
        <w:t xml:space="preserve">（</w:t>
      </w:r>
      <w:r>
        <w:rPr>
          <w:rFonts w:hint="eastAsia" w:ascii="宋体" w:hAnsi="宋体" w:cs="宋体"/>
          <w:szCs w:val="21"/>
        </w:rPr>
        <w:t xml:space="preserve">签字或盖章</w:t>
      </w:r>
      <w:r>
        <w:rPr>
          <w:rFonts w:hint="eastAsia" w:ascii="宋体" w:hAnsi="宋体" w:cs="宋体"/>
          <w:szCs w:val="21"/>
          <w:lang w:eastAsia="zh-CN"/>
        </w:rPr>
        <w:t xml:space="preserve">）</w:t>
      </w:r>
      <w:r>
        <w:rPr>
          <w:rFonts w:hint="eastAsia" w:ascii="宋体" w:hAnsi="宋体" w:cs="宋体"/>
          <w:szCs w:val="21"/>
        </w:rPr>
        <w:t xml:space="preserve">: </w:t>
      </w:r>
      <w:r/>
    </w:p>
    <w:p>
      <w:pPr>
        <w:ind w:firstLine="403"/>
        <w:spacing w:line="400" w:lineRule="exact"/>
        <w:rPr>
          <w:rFonts w:ascii="宋体" w:cs="宋体"/>
          <w:szCs w:val="21"/>
        </w:rPr>
      </w:pPr>
      <w:r>
        <w:rPr>
          <w:rFonts w:ascii="宋体" w:cs="宋体"/>
          <w:szCs w:val="21"/>
        </w:rPr>
      </w:r>
      <w:r/>
    </w:p>
    <w:p>
      <w:pPr>
        <w:ind w:firstLine="420"/>
        <w:spacing w:line="400" w:lineRule="exact"/>
        <w:rPr>
          <w:rFonts w:hint="eastAsia" w:ascii="宋体" w:hAnsi="宋体" w:cs="宋体"/>
          <w:szCs w:val="21"/>
        </w:rPr>
      </w:pPr>
      <w:r>
        <w:rPr>
          <w:rFonts w:hint="eastAsia" w:ascii="宋体" w:hAnsi="宋体" w:cs="宋体"/>
          <w:szCs w:val="21"/>
        </w:rPr>
        <w:t xml:space="preserve">日期：年    月     日              年    月     日</w:t>
      </w:r>
      <w:r/>
    </w:p>
    <w:p>
      <w:pPr>
        <w:pStyle w:val="884"/>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84"/>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84"/>
        <w:rPr>
          <w:rFonts w:hint="eastAsia" w:ascii="宋体" w:hAnsi="宋体" w:cs="宋体"/>
          <w:szCs w:val="21"/>
        </w:rPr>
      </w:pPr>
      <w:r>
        <w:rPr>
          <w:rFonts w:hint="eastAsia" w:ascii="宋体" w:hAnsi="宋体" w:cs="宋体"/>
          <w:sz w:val="28"/>
          <w:szCs w:val="28"/>
        </w:rPr>
        <w:t xml:space="preserve">附件</w:t>
      </w:r>
      <w:r>
        <w:rPr>
          <w:rFonts w:hint="eastAsia" w:ascii="宋体" w:hAnsi="宋体" w:cs="宋体"/>
          <w:sz w:val="28"/>
          <w:szCs w:val="28"/>
          <w:lang w:val="en-US" w:eastAsia="zh-CN"/>
        </w:rPr>
        <w:t xml:space="preserve">4</w:t>
      </w:r>
      <w:r>
        <w:rPr>
          <w:rFonts w:hint="eastAsia" w:ascii="宋体" w:hAnsi="宋体" w:cs="宋体"/>
          <w:sz w:val="28"/>
          <w:szCs w:val="28"/>
        </w:rPr>
        <w:t xml:space="preserve">：</w:t>
      </w:r>
      <w:r/>
    </w:p>
    <w:p>
      <w:pPr>
        <w:rPr>
          <w:rFonts w:hint="eastAsia" w:ascii="宋体" w:hAnsi="宋体" w:cs="宋体"/>
          <w:szCs w:val="21"/>
        </w:rPr>
      </w:pPr>
      <w:r>
        <w:rPr>
          <w:rFonts w:hint="eastAsia" w:ascii="宋体" w:hAnsi="宋体" w:cs="宋体"/>
          <w:szCs w:val="21"/>
        </w:rPr>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政府采购廉政监督承诺书</w:t>
      </w:r>
      <w:r/>
    </w:p>
    <w:p>
      <w:pPr>
        <w:pStyle w:val="727"/>
        <w:jc w:val="center"/>
        <w:spacing w:beforeAutospacing="0" w:afterAutospacing="0" w:line="560" w:lineRule="exact"/>
        <w:shd w:val="clear" w:color="auto" w:fill="ffffff"/>
        <w:rPr>
          <w:rFonts w:hint="eastAsia" w:ascii="宋体" w:hAnsi="宋体" w:eastAsia="宋体" w:cs="宋体"/>
          <w:b/>
          <w:bCs/>
          <w:sz w:val="28"/>
          <w:szCs w:val="28"/>
        </w:rPr>
      </w:pPr>
      <w:r>
        <w:rPr>
          <w:rFonts w:hint="eastAsia" w:ascii="宋体" w:hAnsi="宋体" w:eastAsia="宋体" w:cs="宋体"/>
          <w:b/>
          <w:bCs/>
          <w:sz w:val="28"/>
          <w:szCs w:val="28"/>
          <w:shd w:val="clear" w:color="auto" w:fill="ffffff"/>
        </w:rPr>
        <w:t xml:space="preserve">（</w:t>
      </w:r>
      <w:r>
        <w:rPr>
          <w:rFonts w:hint="eastAsia" w:ascii="宋体" w:hAnsi="宋体" w:eastAsia="宋体" w:cs="宋体"/>
          <w:b/>
          <w:bCs/>
          <w:sz w:val="28"/>
          <w:szCs w:val="28"/>
        </w:rPr>
        <w:t xml:space="preserve">采购人与中标、成交供应商版</w:t>
      </w:r>
      <w:r>
        <w:rPr>
          <w:rFonts w:hint="eastAsia" w:ascii="宋体" w:hAnsi="宋体" w:eastAsia="宋体" w:cs="宋体"/>
          <w:b/>
          <w:bCs/>
          <w:sz w:val="28"/>
          <w:szCs w:val="28"/>
          <w:shd w:val="clear" w:color="auto" w:fill="ffffff"/>
        </w:rPr>
        <w:t xml:space="preserve">）</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一、采购人承诺</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1.坚持“谁采购、谁负责”原则，认真落实政府采购主体责任，履行“三重一大”集体研究程序，完善政府采购内控制度，加强政府采购廉政警示和廉政教育。</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2.细化政府采购预算编制，严格预算执行，科学合理确定采购需求，不擅自提高采购标准，严禁超需要、无预算或超预算采购。</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w:t>
      </w:r>
      <w:bookmarkStart w:id="580" w:name="_Hlk174982092"/>
      <w:r>
        <w:rPr>
          <w:rFonts w:hint="eastAsia" w:ascii="宋体" w:hAnsi="宋体" w:eastAsia="宋体" w:cs="宋体"/>
          <w:sz w:val="24"/>
          <w:szCs w:val="24"/>
        </w:rPr>
        <w:t xml:space="preserve">不非法干预、影响政府采购评审活动，不对供应商实行差别待遇和歧视待遇。不在开标前泄露政府采购项目相关情况影响公平竞争。</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4.不索取、不收受供应商赠送的礼品、现金</w:t>
      </w:r>
      <w:r>
        <w:rPr>
          <w:rFonts w:hint="eastAsia" w:ascii="宋体" w:hAnsi="宋体" w:eastAsia="宋体" w:cs="宋体"/>
          <w:sz w:val="24"/>
          <w:szCs w:val="24"/>
        </w:rPr>
        <w:t xml:space="preserve">、有价证券和贵重物品。不参加供应商组织的宴请、旅游、娱乐。不得向</w:t>
      </w:r>
      <w:r>
        <w:rPr>
          <w:rFonts w:hint="eastAsia" w:ascii="宋体" w:hAnsi="宋体" w:eastAsia="宋体" w:cs="宋体"/>
          <w:sz w:val="24"/>
          <w:szCs w:val="24"/>
          <w:shd w:val="clear" w:color="auto" w:fill="ffffff"/>
        </w:rPr>
        <w:t xml:space="preserve">供应商</w:t>
      </w:r>
      <w:r>
        <w:rPr>
          <w:rFonts w:hint="eastAsia" w:ascii="宋体" w:hAnsi="宋体" w:eastAsia="宋体" w:cs="宋体"/>
          <w:sz w:val="24"/>
          <w:szCs w:val="24"/>
        </w:rPr>
        <w:t xml:space="preserve">报销应当由个人承担的费用。</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5.不恶意串通操纵政府采购活动。</w:t>
      </w:r>
      <w:r/>
    </w:p>
    <w:p>
      <w:pPr>
        <w:pStyle w:val="709"/>
        <w:ind w:firstLine="480"/>
        <w:spacing w:line="520" w:lineRule="exact"/>
        <w:tabs>
          <w:tab w:val="left" w:pos="1960" w:leader="none"/>
        </w:tabs>
        <w:rPr>
          <w:rFonts w:hint="eastAsia" w:ascii="宋体" w:hAnsi="宋体" w:eastAsia="宋体" w:cs="宋体"/>
          <w:sz w:val="24"/>
          <w:szCs w:val="24"/>
          <w:shd w:val="clear" w:color="auto" w:fill="ffffff"/>
        </w:rPr>
      </w:pPr>
      <w:r>
        <w:rPr>
          <w:rFonts w:hint="eastAsia" w:ascii="宋体" w:hAnsi="宋体" w:eastAsia="宋体" w:cs="宋体"/>
          <w:sz w:val="24"/>
          <w:szCs w:val="24"/>
        </w:rPr>
        <w:t xml:space="preserve">6.认真执行双方签订的政府采购合同文件，自觉按合同办事。根据合同履行情况，及时开展履约验收，及时支付采购资金。</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7.坚持公开透明，及时准确做好政府采购全流程信息公开，采购活动全程留痕，采购资料记录全面完整。</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8.依法依规处理政府采购质疑和投诉。</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9.不发生其他有悖于政府采购公开、公平、公正和诚实原则的行为，自觉接受财政、监察、审计等有关单位的监督。</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10.如违反以上承诺</w:t>
      </w:r>
      <w:r>
        <w:rPr>
          <w:rFonts w:hint="eastAsia" w:hAnsi="宋体" w:cs="宋体"/>
          <w:sz w:val="24"/>
          <w:szCs w:val="24"/>
          <w:lang w:eastAsia="zh-CN"/>
        </w:rPr>
        <w:t xml:space="preserve">，自</w:t>
      </w:r>
      <w:r>
        <w:rPr>
          <w:rFonts w:hint="eastAsia" w:ascii="宋体" w:hAnsi="宋体" w:eastAsia="宋体" w:cs="宋体"/>
          <w:sz w:val="24"/>
          <w:szCs w:val="24"/>
        </w:rPr>
        <w:t xml:space="preserve">愿接受监管部门依照相关法律法规处理并承担相应的法律责任。</w:t>
      </w:r>
      <w:bookmarkEnd w:id="580"/>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shd w:val="clear" w:color="auto" w:fill="ffffff"/>
        </w:rPr>
        <w:t xml:space="preserve">供应商承诺</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1.自觉遵守国家和省、市关于政府采购管理以及廉洁从业的各项规定。</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2.坚持公平竞争、诚实守信，不与采购人、其他供应商或者代理机构恶意串通，不非法干预、影响评审过程和结果，不提供虚假材料谋取中标、成交。</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3.不向</w:t>
      </w:r>
      <w:r>
        <w:rPr>
          <w:rFonts w:hint="eastAsia" w:ascii="宋体" w:hAnsi="宋体" w:eastAsia="宋体" w:cs="宋体"/>
          <w:sz w:val="24"/>
          <w:szCs w:val="24"/>
          <w:shd w:val="clear" w:color="auto" w:fill="ffffff"/>
        </w:rPr>
        <w:t xml:space="preserve">采购人、采购代理机构赠送礼品、现金</w:t>
      </w:r>
      <w:r>
        <w:rPr>
          <w:rFonts w:hint="eastAsia" w:ascii="宋体" w:hAnsi="宋体" w:eastAsia="宋体" w:cs="宋体"/>
          <w:sz w:val="24"/>
          <w:szCs w:val="24"/>
        </w:rPr>
        <w:t xml:space="preserve">、有价证券和贵重物品或提供其他不正当利益。不邀请</w:t>
      </w:r>
      <w:r>
        <w:rPr>
          <w:rFonts w:hint="eastAsia" w:ascii="宋体" w:hAnsi="宋体" w:eastAsia="宋体" w:cs="宋体"/>
          <w:sz w:val="24"/>
          <w:szCs w:val="24"/>
          <w:shd w:val="clear" w:color="auto" w:fill="ffffff"/>
        </w:rPr>
        <w:t xml:space="preserve">采购人、采购代理机构参加</w:t>
      </w:r>
      <w:r>
        <w:rPr>
          <w:rFonts w:hint="eastAsia" w:ascii="宋体" w:hAnsi="宋体" w:eastAsia="宋体" w:cs="宋体"/>
          <w:sz w:val="24"/>
          <w:szCs w:val="24"/>
        </w:rPr>
        <w:t xml:space="preserve">宴请、旅游、娱乐。不为</w:t>
      </w:r>
      <w:r>
        <w:rPr>
          <w:rFonts w:hint="eastAsia" w:ascii="宋体" w:hAnsi="宋体" w:eastAsia="宋体" w:cs="宋体"/>
          <w:sz w:val="24"/>
          <w:szCs w:val="24"/>
          <w:shd w:val="clear" w:color="auto" w:fill="ffffff"/>
        </w:rPr>
        <w:t xml:space="preserve">采购人、采购代理机构</w:t>
      </w:r>
      <w:r>
        <w:rPr>
          <w:rFonts w:hint="eastAsia" w:ascii="宋体" w:hAnsi="宋体" w:eastAsia="宋体" w:cs="宋体"/>
          <w:sz w:val="24"/>
          <w:szCs w:val="24"/>
        </w:rPr>
        <w:t xml:space="preserve">报销应当由个人承担的费用。</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4.认真执行双方签订的政府采购合同文件，自觉按合同办事。不违规将政府采购合同转包。诚信、确实、全面履行自身合同义务，不擅自变更、中止或者终止政府采购合同。</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5.不提供假冒伪劣产品。</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6.依法依规、有凭有据开展政府采购质疑和投诉。</w:t>
      </w:r>
      <w:r/>
    </w:p>
    <w:p>
      <w:pPr>
        <w:pStyle w:val="709"/>
        <w:ind w:firstLine="480"/>
        <w:spacing w:line="52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7.如违反《中华人民共和国政府采购法》及相关法律法规，自觉接受政府采购监管部门依法依规处理。</w:t>
      </w:r>
      <w:r/>
    </w:p>
    <w:p>
      <w:pPr>
        <w:pStyle w:val="709"/>
        <w:ind w:firstLine="480"/>
        <w:spacing w:line="54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r>
      <w:r/>
    </w:p>
    <w:p>
      <w:pPr>
        <w:pStyle w:val="709"/>
        <w:ind w:left="-708"/>
        <w:spacing w:line="680" w:lineRule="exact"/>
        <w:tabs>
          <w:tab w:val="left" w:pos="1960" w:leader="none"/>
        </w:tabs>
        <w:rPr>
          <w:rFonts w:hint="eastAsia" w:ascii="宋体" w:hAnsi="宋体" w:eastAsia="宋体" w:cs="宋体"/>
          <w:sz w:val="24"/>
          <w:szCs w:val="24"/>
        </w:rPr>
      </w:pPr>
      <w:r>
        <w:rPr>
          <w:rFonts w:hint="eastAsia" w:ascii="宋体" w:hAnsi="宋体" w:eastAsia="宋体" w:cs="宋体"/>
          <w:sz w:val="24"/>
          <w:szCs w:val="24"/>
        </w:rPr>
        <w:t xml:space="preserve">采 购 人（盖章）：                      中标、成交供应商（盖章）：</w:t>
      </w:r>
      <w:r/>
    </w:p>
    <w:p>
      <w:pPr>
        <w:ind w:left="0" w:hanging="708"/>
        <w:spacing w:line="680" w:lineRule="exact"/>
        <w:rPr>
          <w:rFonts w:hint="eastAsia" w:ascii="宋体" w:hAnsi="宋体" w:eastAsia="宋体" w:cs="宋体"/>
          <w:sz w:val="24"/>
          <w:szCs w:val="24"/>
        </w:rPr>
      </w:pPr>
      <w:r>
        <w:rPr>
          <w:rFonts w:hint="eastAsia" w:ascii="宋体" w:hAnsi="宋体" w:eastAsia="宋体" w:cs="宋体"/>
          <w:sz w:val="24"/>
          <w:szCs w:val="24"/>
        </w:rPr>
        <w:t xml:space="preserve">单位负责人或授权代表（签字）：           单位负责人或授权代表（签字）：</w:t>
      </w:r>
      <w:r/>
    </w:p>
    <w:p>
      <w:pPr>
        <w:ind w:left="0" w:hanging="708"/>
        <w:spacing w:line="680" w:lineRule="exact"/>
        <w:rPr>
          <w:rFonts w:ascii="Times New Roman" w:hAnsi="Times New Roman" w:eastAsia="方正仿宋_GBK" w:cs="Times New Roman"/>
          <w:sz w:val="28"/>
          <w:szCs w:val="28"/>
        </w:rPr>
      </w:pPr>
      <w:r>
        <w:rPr>
          <w:rFonts w:hint="eastAsia" w:ascii="宋体" w:hAnsi="宋体" w:eastAsia="宋体" w:cs="宋体"/>
          <w:sz w:val="24"/>
          <w:szCs w:val="24"/>
        </w:rPr>
        <w:t xml:space="preserve">日 期：  年  月  日                    日 期：  年  月  日   </w:t>
      </w:r>
      <w:r/>
    </w:p>
    <w:p>
      <w:pPr>
        <w:ind w:firstLine="480"/>
        <w:keepLines w:val="0"/>
        <w:keepNext w:val="0"/>
        <w:pageBreakBefore w:val="0"/>
        <w:spacing w:line="400" w:lineRule="exact"/>
        <w:widowControl w:val="off"/>
        <w:rPr>
          <w:rFonts w:hint="default" w:ascii="宋体" w:hAnsi="宋体"/>
          <w:sz w:val="24"/>
          <w:lang w:val="en-US" w:eastAsia="zh-CN"/>
        </w:rPr>
      </w:pPr>
      <w:r>
        <w:rPr>
          <w:rFonts w:hint="default" w:ascii="宋体" w:hAnsi="宋体"/>
          <w:sz w:val="24"/>
          <w:lang w:val="en-US" w:eastAsia="zh-CN"/>
        </w:rPr>
      </w:r>
      <w:r/>
    </w:p>
    <w:p>
      <w:pPr>
        <w:pStyle w:val="712"/>
        <w:ind w:firstLine="0"/>
        <w:jc w:val="both"/>
        <w:rPr>
          <w:rFonts w:hint="eastAsia" w:ascii="宋体" w:hAnsi="宋体"/>
          <w:b/>
          <w:sz w:val="24"/>
        </w:rPr>
      </w:pPr>
      <w:r>
        <w:rPr>
          <w:rFonts w:hint="eastAsia" w:ascii="宋体" w:hAnsi="宋体"/>
          <w:b/>
          <w:sz w:val="24"/>
        </w:rPr>
        <w:t xml:space="preserve">附件</w:t>
      </w:r>
      <w:r>
        <w:rPr>
          <w:rFonts w:hint="eastAsia" w:ascii="宋体" w:hAnsi="宋体"/>
          <w:b/>
          <w:sz w:val="24"/>
          <w:lang w:val="en-US" w:eastAsia="zh-CN"/>
        </w:rPr>
        <w:t xml:space="preserve">5</w:t>
      </w:r>
      <w:r>
        <w:rPr>
          <w:rFonts w:hint="eastAsia" w:ascii="宋体" w:hAnsi="宋体"/>
          <w:b/>
          <w:sz w:val="24"/>
        </w:rPr>
        <w:t xml:space="preserve">：   </w:t>
      </w:r>
      <w:r/>
    </w:p>
    <w:p>
      <w:pPr>
        <w:pStyle w:val="712"/>
        <w:ind w:firstLine="0"/>
        <w:jc w:val="center"/>
        <w:rPr>
          <w:rFonts w:hint="eastAsia" w:ascii="宋体" w:hAnsi="宋体"/>
          <w:b/>
          <w:sz w:val="24"/>
        </w:rPr>
      </w:pPr>
      <w:r>
        <w:rPr>
          <w:rFonts w:hint="eastAsia" w:ascii="宋体" w:hAnsi="宋体"/>
          <w:b/>
          <w:sz w:val="24"/>
        </w:rPr>
      </w:r>
      <w:r/>
    </w:p>
    <w:p>
      <w:pPr>
        <w:jc w:val="center"/>
        <w:spacing w:line="360" w:lineRule="auto"/>
        <w:rPr>
          <w:rFonts w:hint="eastAsia" w:ascii="宋体" w:hAnsi="宋体"/>
          <w:sz w:val="24"/>
        </w:rPr>
      </w:pPr>
      <w:r>
        <w:rPr>
          <w:rFonts w:hint="eastAsia" w:ascii="宋体" w:hAnsi="宋体"/>
          <w:b/>
          <w:sz w:val="24"/>
        </w:rPr>
        <w:t xml:space="preserve">淮安市</w:t>
      </w:r>
      <w:r>
        <w:rPr>
          <w:rFonts w:hint="eastAsia" w:ascii="宋体" w:hAnsi="宋体"/>
          <w:b/>
          <w:sz w:val="24"/>
          <w:lang w:val="en-US" w:eastAsia="zh-CN"/>
        </w:rPr>
        <w:t xml:space="preserve">盱眙县</w:t>
      </w:r>
      <w:r>
        <w:rPr>
          <w:rFonts w:hint="eastAsia" w:ascii="宋体" w:hAnsi="宋体"/>
          <w:b/>
          <w:sz w:val="24"/>
        </w:rPr>
        <w:t xml:space="preserve">村级公益事业一事一议财政奖补道路建设项目质量管理暂行规定</w:t>
      </w:r>
      <w:r/>
    </w:p>
    <w:p>
      <w:pPr>
        <w:ind w:firstLine="640"/>
        <w:jc w:val="center"/>
        <w:spacing w:line="520" w:lineRule="exact"/>
        <w:rPr>
          <w:rFonts w:hint="eastAsia" w:ascii="仿宋_GB2312" w:eastAsia="仿宋_GB2312"/>
          <w:sz w:val="32"/>
          <w:szCs w:val="32"/>
        </w:rPr>
      </w:pPr>
      <w:r>
        <w:rPr>
          <w:rFonts w:hint="eastAsia" w:ascii="仿宋_GB2312" w:eastAsia="仿宋_GB2312"/>
          <w:sz w:val="32"/>
          <w:szCs w:val="32"/>
        </w:rPr>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为进一步加强全</w:t>
      </w:r>
      <w:r>
        <w:rPr>
          <w:rFonts w:hint="eastAsia" w:ascii="宋体" w:hAnsi="宋体"/>
          <w:sz w:val="24"/>
          <w:lang w:eastAsia="zh-CN"/>
        </w:rPr>
        <w:t xml:space="preserve">县</w:t>
      </w:r>
      <w:r>
        <w:rPr>
          <w:rFonts w:hint="eastAsia" w:ascii="宋体" w:hAnsi="宋体"/>
          <w:sz w:val="24"/>
        </w:rPr>
        <w:t xml:space="preserve">村级一事一议财政奖补道路项目质量管理，又</w:t>
      </w:r>
      <w:r>
        <w:rPr>
          <w:rFonts w:hint="eastAsia" w:ascii="宋体" w:hAnsi="宋体"/>
          <w:sz w:val="24"/>
          <w:lang w:eastAsia="zh-CN"/>
        </w:rPr>
        <w:t xml:space="preserve">又好又快的</w:t>
      </w:r>
      <w:r>
        <w:rPr>
          <w:rFonts w:hint="eastAsia" w:ascii="宋体" w:hAnsi="宋体"/>
          <w:sz w:val="24"/>
        </w:rPr>
        <w:t xml:space="preserve">完成各项建设任务，现将</w:t>
      </w:r>
      <w:r>
        <w:rPr>
          <w:rFonts w:hint="eastAsia" w:ascii="宋体" w:hAnsi="宋体"/>
          <w:sz w:val="24"/>
          <w:lang w:eastAsia="zh-CN"/>
        </w:rPr>
        <w:t xml:space="preserve">盱眙县</w:t>
      </w:r>
      <w:r>
        <w:rPr>
          <w:rFonts w:hint="eastAsia" w:ascii="宋体" w:hAnsi="宋体"/>
          <w:sz w:val="24"/>
        </w:rPr>
        <w:t xml:space="preserve">村级公益事业建设一事一议财政奖补道路建设项目质量管理暂行规定如下：</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一、施工单位违反施工规范、监理程序，无视</w:t>
      </w:r>
      <w:r>
        <w:rPr>
          <w:rFonts w:hint="eastAsia" w:ascii="宋体" w:hAnsi="宋体"/>
          <w:sz w:val="24"/>
          <w:lang w:eastAsia="zh-CN"/>
        </w:rPr>
        <w:t xml:space="preserve">县</w:t>
      </w:r>
      <w:r>
        <w:rPr>
          <w:rFonts w:hint="eastAsia" w:ascii="宋体" w:hAnsi="宋体"/>
          <w:sz w:val="24"/>
        </w:rPr>
        <w:t xml:space="preserve">、镇和监理单位整改指令强行施工，除责令停工整改外，并扣减工程款10000元；整改不到位、再次或多次强行施工，将</w:t>
      </w:r>
      <w:r>
        <w:rPr>
          <w:rFonts w:hint="eastAsia" w:ascii="宋体" w:hAnsi="宋体"/>
          <w:sz w:val="24"/>
          <w:lang w:eastAsia="zh-CN"/>
        </w:rPr>
        <w:t xml:space="preserve">予以</w:t>
      </w:r>
      <w:r>
        <w:rPr>
          <w:rFonts w:hint="eastAsia" w:ascii="宋体" w:hAnsi="宋体"/>
          <w:sz w:val="24"/>
        </w:rPr>
        <w:t xml:space="preserve">通报批评并加倍扣款。</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二、施工单位在路基施工中，石灰剂量、二灰碎石配比达不到设计标准，路基压实度不符合要求，新老路基处理不到位，沟塘清淤不彻底、回填不到位的，责令返工；返工一次后仍不到位的，除再次返工外，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三、施工单位在路面施工中，必须采用</w:t>
      </w:r>
      <w:r>
        <w:rPr>
          <w:rFonts w:hint="eastAsia" w:ascii="宋体" w:hAnsi="宋体"/>
          <w:color w:val="ff0000"/>
          <w:sz w:val="24"/>
          <w:highlight w:val="none"/>
        </w:rPr>
        <w:t xml:space="preserve">C35</w:t>
      </w:r>
      <w:r>
        <w:rPr>
          <w:rFonts w:hint="eastAsia" w:ascii="宋体" w:hAnsi="宋体"/>
          <w:sz w:val="24"/>
        </w:rPr>
        <w:t xml:space="preserve">商品混凝土，统一使用钢模安装，保证道路两侧的平直、光洁。混凝土厚度不达标的，每发现一次，扣减工程款3000元。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四、施工单位在道路施工时养护不到位，每发现一次，扣减工程款3000元。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五、混凝土表面收光不到位，50平方米以下的每处扣减工程款1000元，50-100平方米的每处扣减工程款2000元，100平方米以上的每处扣减工程款5000元。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六、施工单位在道路施工时道路平整度指标不符合技术规范或泛水坡度不符合要求的，每处扣减工程款1000元。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七、混凝土表面不压纹或压纹不符合要求，50米以下的每处扣减工程款500元，50（含）-200米的每处扣减工程款2000元，200（含）米以上的每处扣减工程款3000元。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八、道路接头缝、切缝应符合规范，不符合规范的每发现一条扣减工程款500元。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九、施工单位在道路施工时混凝土表面使用干水泥吸水或采用水泥砂浆抹面的，每发现一处，扣减工程款5000元，同时凿除病害路段。</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十、施工单位在道路竣工后经取样检测，混凝土厚度小于设计标准0.5cm以下的，按1万元/km扣减工程款；混凝土厚度小于设计标准0.5cm</w:t>
      </w:r>
      <w:r>
        <w:rPr>
          <w:rFonts w:hint="eastAsia" w:ascii="宋体" w:hAnsi="宋体"/>
          <w:sz w:val="24"/>
          <w:lang w:eastAsia="zh-CN"/>
        </w:rPr>
        <w:t xml:space="preserve">（</w:t>
      </w:r>
      <w:r>
        <w:rPr>
          <w:rFonts w:hint="eastAsia" w:ascii="宋体" w:hAnsi="宋体"/>
          <w:sz w:val="24"/>
        </w:rPr>
        <w:t xml:space="preserve">含</w:t>
      </w:r>
      <w:r>
        <w:rPr>
          <w:rFonts w:hint="eastAsia" w:ascii="宋体" w:hAnsi="宋体"/>
          <w:sz w:val="24"/>
          <w:lang w:eastAsia="zh-CN"/>
        </w:rPr>
        <w:t xml:space="preserve">）</w:t>
      </w:r>
      <w:r>
        <w:rPr>
          <w:rFonts w:hint="eastAsia" w:ascii="宋体" w:hAnsi="宋体"/>
          <w:sz w:val="24"/>
        </w:rPr>
        <w:t xml:space="preserve">—1cm的，按2.5万元/km扣减工程款；混凝土厚度小于设计标准1cm（含）—1.5cm的，按3.5</w:t>
      </w:r>
      <w:r>
        <w:rPr>
          <w:rFonts w:hint="eastAsia" w:ascii="宋体" w:hAnsi="宋体"/>
          <w:sz w:val="24"/>
        </w:rPr>
        <w:t xml:space="preserve">万元/km扣减工程款，混凝土厚度小于设计标准1.5（含）-2cm的，按5万元/km扣减工程款；混凝土厚度少于设计标准2cm（含）以上的返工处理。混凝土抗折强度低于4Mpa的，少0.15Mpa以下扣减1万元/km，少0.15（含）-0.3 Mpa扣减2万元/km；少0.3（含）-0.4 Mpa扣减4万元/km；少0.4（含）-0.5 Mpa扣减6万元/km；少0.5（含）-0.8 Mpa扣减10万元/km；混凝土抗折强度低于3.2Mpa（含）的返工处理。凡返工处理的工程，待返工处理验收合格后支付该项目工程款。</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十一、混凝土出现夹层、断裂或蜂窝、孔洞的，每点扣减5000元工程款。</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十二、施工单位在道路施工时使用</w:t>
      </w:r>
      <w:r>
        <w:rPr>
          <w:rFonts w:hint="eastAsia" w:ascii="宋体" w:hAnsi="宋体"/>
          <w:sz w:val="24"/>
          <w:lang w:eastAsia="zh-CN"/>
        </w:rPr>
        <w:t xml:space="preserve">不符</w:t>
      </w:r>
      <w:r>
        <w:rPr>
          <w:rFonts w:hint="eastAsia" w:ascii="宋体" w:hAnsi="宋体"/>
          <w:sz w:val="24"/>
        </w:rPr>
        <w:t xml:space="preserve">合规定要求的原材料，每发现一次，扣减工程款20000元。同一项目再次或多次发现使用不合格原材料，加倍处罚，并将施工企业</w:t>
      </w:r>
      <w:r>
        <w:rPr>
          <w:rFonts w:hint="eastAsia" w:ascii="宋体" w:hAnsi="宋体"/>
          <w:sz w:val="24"/>
          <w:lang w:eastAsia="zh-CN"/>
        </w:rPr>
        <w:t xml:space="preserve">做</w:t>
      </w:r>
      <w:r>
        <w:rPr>
          <w:rFonts w:hint="eastAsia" w:ascii="宋体" w:hAnsi="宋体"/>
          <w:sz w:val="24"/>
        </w:rPr>
        <w:t xml:space="preserve">清场处理，更换新的施工队伍，同时，将该施工企业列入“黑名单”报有关部门备案。</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十三、施工单位必须按</w:t>
      </w:r>
      <w:r>
        <w:rPr>
          <w:rFonts w:hint="eastAsia" w:ascii="宋体" w:hAnsi="宋体"/>
          <w:sz w:val="24"/>
          <w:lang w:eastAsia="zh-CN"/>
        </w:rPr>
        <w:t xml:space="preserve">县</w:t>
      </w:r>
      <w:r>
        <w:rPr>
          <w:rFonts w:hint="eastAsia" w:ascii="宋体" w:hAnsi="宋体"/>
          <w:sz w:val="24"/>
        </w:rPr>
        <w:t xml:space="preserve">奖补办和监理单位的实施意见做好病害处理。在竣工</w:t>
      </w:r>
      <w:r>
        <w:rPr>
          <w:rFonts w:hint="eastAsia" w:ascii="宋体" w:hAnsi="宋体"/>
          <w:sz w:val="24"/>
          <w:lang w:eastAsia="zh-CN"/>
        </w:rPr>
        <w:t xml:space="preserve">县</w:t>
      </w:r>
      <w:r>
        <w:rPr>
          <w:rFonts w:hint="eastAsia" w:ascii="宋体" w:hAnsi="宋体"/>
          <w:sz w:val="24"/>
        </w:rPr>
        <w:t xml:space="preserve">级验收时，每发现一条纵向裂缝或横向裂缝扣减工程款2000元。在竣工验收时裂缝修复按规范处理后，1 km以下修复后裂缝达8</w:t>
      </w:r>
      <w:r>
        <w:rPr>
          <w:rFonts w:hint="eastAsia" w:ascii="宋体" w:hAnsi="宋体"/>
          <w:sz w:val="24"/>
          <w:lang w:eastAsia="zh-CN"/>
        </w:rPr>
        <w:t xml:space="preserve">—</w:t>
      </w:r>
      <w:r>
        <w:rPr>
          <w:rFonts w:hint="eastAsia" w:ascii="宋体" w:hAnsi="宋体"/>
          <w:sz w:val="24"/>
        </w:rPr>
        <w:t xml:space="preserve">15条，每条裂缝扣减工程款300元；15条以上裂缝，每条裂缝扣减工程款500元。模板拆除时，发现蜂窝状的，有一处扣200元；蜂窝呈连续状态超过10米的返工处理。出现路面较大面积起砂，基本连续面积在30平方米内每处扣减500元，在30（含）—60平方米内的每处扣减1000元，60（含）-100平方米的每平方米扣减100元，100</w:t>
      </w:r>
      <w:r>
        <w:rPr>
          <w:rFonts w:hint="eastAsia" w:ascii="宋体" w:hAnsi="宋体"/>
          <w:sz w:val="24"/>
          <w:lang w:eastAsia="zh-CN"/>
        </w:rPr>
        <w:t xml:space="preserve">（</w:t>
      </w:r>
      <w:r>
        <w:rPr>
          <w:rFonts w:hint="eastAsia" w:ascii="宋体" w:hAnsi="宋体"/>
          <w:sz w:val="24"/>
        </w:rPr>
        <w:t xml:space="preserve">含</w:t>
      </w:r>
      <w:r>
        <w:rPr>
          <w:rFonts w:hint="eastAsia" w:ascii="宋体" w:hAnsi="宋体"/>
          <w:sz w:val="24"/>
          <w:lang w:eastAsia="zh-CN"/>
        </w:rPr>
        <w:t xml:space="preserve">）</w:t>
      </w:r>
      <w:r>
        <w:rPr>
          <w:rFonts w:hint="eastAsia" w:ascii="宋体" w:hAnsi="宋体"/>
          <w:sz w:val="24"/>
        </w:rPr>
        <w:t xml:space="preserve">平方米以上的按要求整改处理；经验收后一年内出现石子裸露的每平方米扣减500元。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十四、施工单位在道路施工时违反</w:t>
      </w:r>
      <w:r>
        <w:rPr>
          <w:rFonts w:hint="eastAsia" w:ascii="宋体" w:hAnsi="宋体"/>
          <w:sz w:val="24"/>
          <w:lang w:eastAsia="zh-CN"/>
        </w:rPr>
        <w:t xml:space="preserve">其他</w:t>
      </w:r>
      <w:r>
        <w:rPr>
          <w:rFonts w:hint="eastAsia" w:ascii="宋体" w:hAnsi="宋体"/>
          <w:sz w:val="24"/>
        </w:rPr>
        <w:t xml:space="preserve">技术规范的，每发现一次，扣减工程款1000元。</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五、项目中标施工单位收到中标通知书后5个工作日内必须签订合同，否则按规定取消中标资格。项目中标单位无特殊原因必须按合同要求按期、高标准完成项目建设，逾期完工的，按每天1000元处罚从工程款中扣除。</w:t>
      </w:r>
      <w:r/>
    </w:p>
    <w:p>
      <w:pPr>
        <w:ind w:firstLine="480"/>
        <w:keepLines w:val="0"/>
        <w:keepNext w:val="0"/>
        <w:pageBreakBefore w:val="0"/>
        <w:spacing w:line="360" w:lineRule="exact"/>
        <w:widowControl w:val="off"/>
        <w:rPr>
          <w:rFonts w:hint="eastAsia" w:ascii="宋体" w:hAnsi="宋体"/>
          <w:sz w:val="24"/>
        </w:rPr>
      </w:pPr>
      <w:r>
        <w:rPr>
          <w:rFonts w:hint="eastAsia" w:ascii="宋体" w:hAnsi="宋体"/>
          <w:sz w:val="24"/>
        </w:rPr>
        <w:t xml:space="preserve">十六、本暂行规定从文件印发之日起执行。</w:t>
      </w:r>
      <w:r/>
    </w:p>
    <w:p>
      <w:pPr>
        <w:pStyle w:val="884"/>
      </w:pPr>
      <w:r/>
      <w:r/>
    </w:p>
    <w:p>
      <w:pPr>
        <w:pStyle w:val="727"/>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7"/>
        <w:ind w:left="0" w:right="138" w:firstLine="1066"/>
        <w:jc w:val="both"/>
        <w:keepLines w:val="0"/>
        <w:keepNext w:val="0"/>
        <w:spacing w:before="232" w:beforeAutospacing="0" w:after="0" w:afterAutospacing="0" w:line="288" w:lineRule="auto"/>
        <w:widowControl w:val="off"/>
        <w:rPr>
          <w:rFonts w:hint="eastAsia" w:ascii="宋体" w:hAnsi="宋体" w:eastAsia="宋体" w:cs="宋体"/>
          <w:b/>
          <w:bCs/>
          <w:color w:val="000000"/>
          <w:sz w:val="32"/>
          <w:szCs w:val="32"/>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r>
      <w:r/>
    </w:p>
    <w:p>
      <w:pPr>
        <w:pStyle w:val="727"/>
        <w:ind w:left="0" w:right="138" w:firstLine="2271"/>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rPr>
        <w:t xml:space="preserve">政府采购履约验收通知单（参考样本）</w:t>
      </w:r>
      <w:r/>
    </w:p>
    <w:p>
      <w:pPr>
        <w:pStyle w:val="727"/>
        <w:ind w:right="1549"/>
        <w:jc w:val="both"/>
        <w:keepLines w:val="0"/>
        <w:keepNext w:val="0"/>
        <w:spacing w:before="232" w:beforeAutospacing="0" w:after="0" w:afterAutospacing="0" w:line="28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供应商：</w:t>
      </w:r>
      <w:r/>
    </w:p>
    <w:tbl>
      <w:tblPr>
        <w:tblStyle w:val="696"/>
        <w:tblW w:w="0" w:type="auto"/>
        <w:tblCellSpacing w:w="0"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blCellSpacing w:w="0" w:type="dxa"/>
          <w:trHeight w:val="562"/>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961"/>
              <w:jc w:val="both"/>
              <w:keepLines w:val="0"/>
              <w:keepNext w:val="0"/>
              <w:spacing w:before="249"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采购人</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9" w:beforeAutospacing="0" w:after="0" w:afterAutospacing="0" w:line="208"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项目名称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合同名称</w:t>
            </w:r>
            <w:r/>
          </w:p>
        </w:tc>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67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7"/>
              <w:ind w:left="607"/>
              <w:jc w:val="both"/>
              <w:keepLines w:val="0"/>
              <w:keepNext w:val="0"/>
              <w:spacing w:before="247"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合同金额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841"/>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7"/>
              <w:ind w:left="607"/>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10" w:type="dxa"/>
            <w:vAlign w:val="center"/>
            <w:textDirection w:val="lrTb"/>
            <w:noWrap w:val="false"/>
          </w:tcPr>
          <w:p>
            <w:pPr>
              <w:pStyle w:val="727"/>
              <w:ind w:left="960"/>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39" w:type="dxa"/>
            <w:vAlign w:val="center"/>
            <w:textDirection w:val="lrTb"/>
            <w:noWrap w:val="false"/>
          </w:tcPr>
          <w:p>
            <w:pPr>
              <w:pStyle w:val="727"/>
              <w:ind w:left="605"/>
              <w:jc w:val="both"/>
              <w:keepLines w:val="0"/>
              <w:keepNext w:val="0"/>
              <w:spacing w:before="248"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联系电话</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608"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7"/>
              <w:ind w:left="3353"/>
              <w:jc w:val="both"/>
              <w:keepLines w:val="0"/>
              <w:keepNext w:val="0"/>
              <w:spacing w:before="250"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履约验收方案及工作要求</w:t>
            </w:r>
            <w:r/>
          </w:p>
        </w:tc>
      </w:tr>
      <w:tr>
        <w:trPr>
          <w:tblCellSpacing w:w="0" w:type="dxa"/>
          <w:trHeight w:val="7569"/>
        </w:trPr>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9318" w:type="dxa"/>
            <w:vAlign w:val="center"/>
            <w:textDirection w:val="lrTb"/>
            <w:noWrap w:val="false"/>
          </w:tcPr>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311"/>
              <w:jc w:val="both"/>
              <w:keepLines w:val="0"/>
              <w:keepNext w:val="0"/>
              <w:spacing w:before="75" w:beforeAutospacing="0" w:after="0" w:afterAutospacing="0" w:line="21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单位公章</w:t>
            </w:r>
            <w:r/>
          </w:p>
          <w:p>
            <w:pPr>
              <w:pStyle w:val="727"/>
              <w:jc w:val="both"/>
              <w:keepLines w:val="0"/>
              <w:keepNext w:val="0"/>
              <w:spacing w:before="0" w:beforeAutospacing="0" w:after="0" w:afterAutospacing="0" w:line="30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128"/>
              <w:jc w:val="both"/>
              <w:keepLines w:val="0"/>
              <w:keepNext w:val="0"/>
              <w:spacing w:before="75" w:beforeAutospacing="0" w:after="0" w:afterAutospacing="0" w:line="21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3"/>
                <w:szCs w:val="23"/>
              </w:rPr>
              <w:t xml:space="preserve">年  月   日</w:t>
            </w:r>
            <w:r/>
          </w:p>
        </w:tc>
      </w:tr>
    </w:tbl>
    <w:p>
      <w:pPr>
        <w:pStyle w:val="727"/>
        <w:jc w:val="center"/>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firstLine="723"/>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r>
      <w:r/>
    </w:p>
    <w:p>
      <w:pPr>
        <w:pStyle w:val="727"/>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pStyle w:val="727"/>
        <w:ind w:firstLine="3614"/>
        <w:jc w:val="both"/>
        <w:keepLines w:val="0"/>
        <w:keepNext w:val="0"/>
        <w:spacing w:before="76" w:beforeAutospacing="0" w:after="0" w:afterAutospacing="0" w:line="18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w:t xml:space="preserve">政府采购履约验收书参考样本</w:t>
      </w:r>
      <w:r>
        <w:rPr>
          <w:rFonts w:hint="eastAsia" w:ascii="宋体" w:hAnsi="宋体" w:cs="宋体"/>
          <w:b/>
          <w:bCs/>
          <w:color w:val="000000"/>
          <w:sz w:val="36"/>
          <w:szCs w:val="36"/>
          <w:lang w:eastAsia="zh-CN"/>
        </w:rPr>
        <w:t xml:space="preserve">（</w:t>
      </w:r>
      <w:r>
        <w:rPr>
          <w:rFonts w:hint="eastAsia" w:ascii="宋体" w:hAnsi="宋体" w:eastAsia="宋体" w:cs="宋体"/>
          <w:b/>
          <w:bCs/>
          <w:color w:val="000000"/>
          <w:sz w:val="36"/>
          <w:szCs w:val="36"/>
        </w:rPr>
        <w:t xml:space="preserve">工程类</w:t>
      </w:r>
      <w:r>
        <w:rPr>
          <w:rFonts w:hint="eastAsia" w:ascii="宋体" w:hAnsi="宋体" w:cs="宋体"/>
          <w:b/>
          <w:bCs/>
          <w:color w:val="000000"/>
          <w:sz w:val="36"/>
          <w:szCs w:val="36"/>
          <w:lang w:eastAsia="zh-CN"/>
        </w:rPr>
        <w:t xml:space="preserve">）</w:t>
      </w:r>
      <w:r/>
    </w:p>
    <w:tbl>
      <w:tblPr>
        <w:tblStyle w:val="696"/>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708"/>
        <w:gridCol w:w="1963"/>
        <w:gridCol w:w="1810"/>
        <w:gridCol w:w="1952"/>
        <w:gridCol w:w="2078"/>
        <w:gridCol w:w="2114"/>
        <w:gridCol w:w="2202"/>
      </w:tblGrid>
      <w:tr>
        <w:trPr>
          <w:tblCellSpacing w:w="0" w:type="dxa"/>
          <w:trHeight w:val="42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640"/>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565"/>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项目名称</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合同名称</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641"/>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294"/>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项目及合同编号</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699"/>
              <w:jc w:val="both"/>
              <w:keepLines w:val="0"/>
              <w:keepNext w:val="0"/>
              <w:spacing w:before="297"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合同金额</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455"/>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28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分期（段）验收</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ind w:left="49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是□   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293"/>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分期（段）情况</w:t>
            </w:r>
            <w:r/>
          </w:p>
        </w:tc>
        <w:tc>
          <w:tcPr>
            <w:gridSpan w:val="4"/>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8545" w:type="dxa"/>
            <w:vAlign w:val="center"/>
            <w:textDirection w:val="lrTb"/>
            <w:noWrap w:val="false"/>
          </w:tcPr>
          <w:p>
            <w:pPr>
              <w:pStyle w:val="727"/>
              <w:ind w:left="2564"/>
              <w:jc w:val="both"/>
              <w:keepLines w:val="0"/>
              <w:keepNext w:val="0"/>
              <w:spacing w:before="265"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共分   期（段），此为第   期（段）验收</w:t>
            </w:r>
            <w:r/>
          </w:p>
        </w:tc>
      </w:tr>
      <w:tr>
        <w:trPr>
          <w:tblCellSpacing w:w="0" w:type="dxa"/>
          <w:trHeight w:val="78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验收时间</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0" w:firstLine="352"/>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验收地点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验收组织形式</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4424" w:type="dxa"/>
            <w:vAlign w:val="center"/>
            <w:textDirection w:val="lrTb"/>
            <w:noWrap w:val="false"/>
          </w:tcPr>
          <w:p>
            <w:pPr>
              <w:pStyle w:val="727"/>
              <w:ind w:left="1599"/>
              <w:jc w:val="both"/>
              <w:keepLines w:val="0"/>
              <w:keepNext w:val="0"/>
              <w:spacing w:before="266"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□验收小组验收</w:t>
            </w:r>
            <w:r/>
          </w:p>
          <w:p>
            <w:pPr>
              <w:pStyle w:val="727"/>
              <w:ind w:left="0" w:firstLine="1566"/>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□采购代理机构验收</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restart"/>
            <w:textDirection w:val="lrTb"/>
            <w:noWrap w:val="false"/>
          </w:tcPr>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6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49"/>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25"/>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施工内容</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61"/>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施工进度</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37"/>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施工质量</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719"/>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施工人员</w:t>
            </w:r>
            <w:r/>
          </w:p>
          <w:p>
            <w:pPr>
              <w:pStyle w:val="727"/>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2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7"/>
              <w:ind w:left="754"/>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施工设备</w:t>
            </w:r>
            <w:r/>
          </w:p>
          <w:p>
            <w:pPr>
              <w:pStyle w:val="727"/>
              <w:jc w:val="both"/>
              <w:keepLines w:val="0"/>
              <w:keepNext w:val="0"/>
              <w:spacing w:before="0" w:beforeAutospacing="0" w:after="0" w:afterAutospacing="0" w:line="297"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55"/>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配备情况</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13"/>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安全文明标准</w:t>
            </w:r>
            <w:r/>
          </w:p>
        </w:tc>
      </w:tr>
      <w:tr>
        <w:trPr>
          <w:tblCellSpacing w:w="0" w:type="dxa"/>
          <w:trHeight w:val="1119"/>
        </w:trPr>
        <w:tc>
          <w:tcPr>
            <w:shd w:val="clear" w:color="auto" w:fill="auto"/>
            <w:tcBorders>
              <w:top w:val="single" w:color="000000" w:sz="2" w:space="0"/>
              <w:left w:val="single" w:color="000000" w:sz="2" w:space="0"/>
              <w:bottom w:val="none" w:color="000000" w:sz="4" w:space="0"/>
              <w:right w:val="single" w:color="000000" w:sz="2" w:space="0"/>
            </w:tcBorders>
            <w:tcMar>
              <w:left w:w="108" w:type="dxa"/>
              <w:right w:w="108" w:type="dxa"/>
            </w:tcMar>
            <w:tcW w:w="1815" w:type="dxa"/>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72" w:type="dxa"/>
            <w:vAlign w:val="center"/>
            <w:textDirection w:val="lrTb"/>
            <w:noWrap w:val="false"/>
          </w:tcPr>
          <w:p>
            <w:pPr>
              <w:pStyle w:val="727"/>
              <w:ind w:left="71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29"/>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42" w:type="dxa"/>
            <w:vAlign w:val="center"/>
            <w:textDirection w:val="lrTb"/>
            <w:noWrap w:val="false"/>
          </w:tcPr>
          <w:p>
            <w:pPr>
              <w:pStyle w:val="727"/>
              <w:ind w:left="563"/>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65"/>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994" w:type="dxa"/>
            <w:vAlign w:val="center"/>
            <w:textDirection w:val="lrTb"/>
            <w:noWrap w:val="false"/>
          </w:tcPr>
          <w:p>
            <w:pPr>
              <w:pStyle w:val="727"/>
              <w:ind w:left="63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40"/>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27" w:type="dxa"/>
            <w:vAlign w:val="center"/>
            <w:textDirection w:val="lrTb"/>
            <w:noWrap w:val="false"/>
          </w:tcPr>
          <w:p>
            <w:pPr>
              <w:pStyle w:val="727"/>
              <w:ind w:left="72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2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164" w:type="dxa"/>
            <w:vAlign w:val="center"/>
            <w:textDirection w:val="lrTb"/>
            <w:noWrap w:val="false"/>
          </w:tcPr>
          <w:p>
            <w:pPr>
              <w:pStyle w:val="727"/>
              <w:ind w:left="756"/>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5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2260" w:type="dxa"/>
            <w:vAlign w:val="center"/>
            <w:textDirection w:val="lrTb"/>
            <w:noWrap w:val="false"/>
          </w:tcPr>
          <w:p>
            <w:pPr>
              <w:pStyle w:val="727"/>
              <w:ind w:left="790"/>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w:t>
            </w:r>
            <w:r/>
          </w:p>
          <w:p>
            <w:pPr>
              <w:pStyle w:val="727"/>
              <w:jc w:val="both"/>
              <w:keepLines w:val="0"/>
              <w:keepNext w:val="0"/>
              <w:spacing w:before="0" w:beforeAutospacing="0" w:after="0" w:afterAutospacing="0" w:line="25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792"/>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不合格□</w:t>
            </w:r>
            <w:r/>
          </w:p>
        </w:tc>
      </w:tr>
      <w:tr>
        <w:trPr>
          <w:tblCellSpacing w:w="0" w:type="dxa"/>
          <w:trHeight w:val="85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ind w:left="369"/>
              <w:jc w:val="both"/>
              <w:keepLines w:val="0"/>
              <w:keepNext w:val="0"/>
              <w:spacing w:before="29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w:t>
            </w:r>
            <w:r/>
          </w:p>
          <w:p>
            <w:pPr>
              <w:pStyle w:val="727"/>
              <w:ind w:left="0" w:firstLine="3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情况说明</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7"/>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4027"/>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（设计、监理等机构可根据实际情况，出具相关意见）</w:t>
            </w:r>
            <w:r/>
          </w:p>
        </w:tc>
      </w:tr>
      <w:tr>
        <w:trPr>
          <w:tblCellSpacing w:w="0" w:type="dxa"/>
          <w:trHeight w:val="834"/>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460"/>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存在问题和</w:t>
            </w:r>
            <w:r/>
          </w:p>
          <w:p>
            <w:pPr>
              <w:pStyle w:val="727"/>
              <w:ind w:left="0" w:firstLine="516"/>
              <w:jc w:val="both"/>
              <w:keepLines w:val="0"/>
              <w:keepNext w:val="0"/>
              <w:spacing w:before="5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改进意见</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60"/>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5"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552"/>
              <w:jc w:val="both"/>
              <w:keepLines w:val="0"/>
              <w:keepNext w:val="0"/>
              <w:spacing w:before="59"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最终结论</w:t>
            </w:r>
            <w:r/>
          </w:p>
        </w:tc>
        <w:tc>
          <w:tcPr>
            <w:gridSpan w:val="6"/>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59" w:type="dxa"/>
            <w:vAlign w:val="center"/>
            <w:textDirection w:val="lrTb"/>
            <w:noWrap w:val="false"/>
          </w:tcPr>
          <w:p>
            <w:pPr>
              <w:pStyle w:val="727"/>
              <w:ind w:left="4111"/>
              <w:jc w:val="both"/>
              <w:keepLines w:val="0"/>
              <w:keepNext w:val="0"/>
              <w:spacing w:before="27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合  格□                              不合格□</w:t>
            </w:r>
            <w:r/>
          </w:p>
        </w:tc>
      </w:tr>
    </w:tbl>
    <w:p>
      <w:pPr>
        <w:pStyle w:val="7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164"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bl>
      <w:tblPr>
        <w:tblStyle w:val="696"/>
        <w:tblW w:w="0" w:type="auto"/>
        <w:tblCellSpacing w:w="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autofit"/>
        <w:tblCellMar>
          <w:left w:w="0" w:type="dxa"/>
          <w:top w:w="0" w:type="dxa"/>
          <w:right w:w="0" w:type="dxa"/>
          <w:bottom w:w="0" w:type="dxa"/>
        </w:tblCellMar>
        <w:tblLook w:val="04A0" w:firstRow="1" w:lastRow="0" w:firstColumn="1" w:lastColumn="0" w:noHBand="0" w:noVBand="1"/>
      </w:tblPr>
      <w:tblGrid>
        <w:gridCol w:w="1809"/>
        <w:gridCol w:w="5069"/>
        <w:gridCol w:w="6949"/>
      </w:tblGrid>
      <w:tr>
        <w:trPr>
          <w:tblCellSpacing w:w="0" w:type="dxa"/>
          <w:trHeight w:val="567"/>
        </w:trPr>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813" w:type="dxa"/>
            <w:vAlign w:val="center"/>
            <w:textDirection w:val="lrTb"/>
            <w:noWrap w:val="false"/>
          </w:tcPr>
          <w:p>
            <w:pPr>
              <w:pStyle w:val="727"/>
              <w:ind w:left="189"/>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验收小组成员签字</w:t>
            </w:r>
            <w:r/>
          </w:p>
        </w:tc>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2361" w:type="dxa"/>
            <w:vAlign w:val="center"/>
            <w:textDirection w:val="lrTb"/>
            <w:noWrap w:val="false"/>
          </w:tcPr>
          <w:p>
            <w:pPr>
              <w:pStyle w:val="727"/>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559"/>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7"/>
              <w:ind w:left="2812"/>
              <w:jc w:val="both"/>
              <w:keepLines w:val="0"/>
              <w:keepNext w:val="0"/>
              <w:spacing w:before="295"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采购代理机构意见</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7"/>
              <w:ind w:left="3111"/>
              <w:jc w:val="both"/>
              <w:keepLines w:val="0"/>
              <w:keepNext w:val="0"/>
              <w:spacing w:before="296"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采购人意见</w:t>
            </w:r>
            <w:r/>
          </w:p>
        </w:tc>
      </w:tr>
      <w:tr>
        <w:trPr>
          <w:tblCellSpacing w:w="0" w:type="dxa"/>
          <w:trHeight w:val="1118"/>
        </w:trPr>
        <w:tc>
          <w:tcPr>
            <w:gridSpan w:val="2"/>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057" w:type="dxa"/>
            <w:vAlign w:val="center"/>
            <w:textDirection w:val="lrTb"/>
            <w:noWrap w:val="false"/>
          </w:tcPr>
          <w:p>
            <w:pPr>
              <w:pStyle w:val="727"/>
              <w:jc w:val="both"/>
              <w:keepLines w:val="0"/>
              <w:keepNext w:val="0"/>
              <w:spacing w:before="0" w:beforeAutospacing="0" w:after="0" w:afterAutospacing="0" w:line="24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4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114"/>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（采购代理机构公章）</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7117" w:type="dxa"/>
            <w:vAlign w:val="center"/>
            <w:textDirection w:val="lrTb"/>
            <w:noWrap w:val="false"/>
          </w:tcPr>
          <w:p>
            <w:pPr>
              <w:pStyle w:val="727"/>
              <w:jc w:val="both"/>
              <w:keepLines w:val="0"/>
              <w:keepNext w:val="0"/>
              <w:spacing w:before="0" w:beforeAutospacing="0" w:after="0" w:afterAutospacing="0" w:line="252"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54"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113"/>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经办人：       负责人：              （采购人公章）</w:t>
            </w:r>
            <w:r/>
          </w:p>
        </w:tc>
      </w:tr>
      <w:tr>
        <w:trPr>
          <w:tblCellSpacing w:w="0" w:type="dxa"/>
          <w:trHeight w:val="1680"/>
        </w:trPr>
        <w:tc>
          <w:tcPr>
            <w:gridSpan w:val="3"/>
            <w:shd w:val="clear" w:color="auto" w:fill="auto"/>
            <w:tcBorders>
              <w:top w:val="single" w:color="000000" w:sz="2" w:space="0"/>
              <w:left w:val="single" w:color="000000" w:sz="2" w:space="0"/>
              <w:bottom w:val="single" w:color="000000" w:sz="2" w:space="0"/>
              <w:right w:val="single" w:color="000000" w:sz="2" w:space="0"/>
            </w:tcBorders>
            <w:tcMar>
              <w:left w:w="108" w:type="dxa"/>
              <w:right w:w="108" w:type="dxa"/>
            </w:tcMar>
            <w:tcW w:w="14174" w:type="dxa"/>
            <w:vAlign w:val="center"/>
            <w:textDirection w:val="lrTb"/>
            <w:noWrap w:val="false"/>
          </w:tcPr>
          <w:p>
            <w:pPr>
              <w:pStyle w:val="727"/>
              <w:ind w:left="113"/>
              <w:jc w:val="both"/>
              <w:keepLines w:val="0"/>
              <w:keepNext w:val="0"/>
              <w:spacing w:before="298" w:beforeAutospacing="0" w:after="0" w:afterAutospacing="0" w:line="206"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供应商确认：</w:t>
            </w:r>
            <w:r/>
          </w:p>
          <w:p>
            <w:pPr>
              <w:pStyle w:val="727"/>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jc w:val="both"/>
              <w:keepLines w:val="0"/>
              <w:keepNext w:val="0"/>
              <w:spacing w:before="0" w:beforeAutospacing="0" w:after="0" w:afterAutospacing="0" w:line="273"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118"/>
              <w:jc w:val="both"/>
              <w:keepLines w:val="0"/>
              <w:keepNext w:val="0"/>
              <w:spacing w:before="58"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18"/>
                <w:szCs w:val="18"/>
              </w:rPr>
              <w:t xml:space="preserve">（单位公章或授权代表签字）</w:t>
            </w:r>
            <w:r/>
          </w:p>
        </w:tc>
      </w:tr>
    </w:tbl>
    <w:p>
      <w:pPr>
        <w:pStyle w:val="727"/>
        <w:ind w:left="98"/>
        <w:jc w:val="both"/>
        <w:keepLines w:val="0"/>
        <w:keepNext w:val="0"/>
        <w:spacing w:before="267"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说明：1.该表为工程类项目履约验收的参考样表，采购人或采购代理机构可以根据工作实际进行调整。</w:t>
      </w:r>
      <w:r/>
    </w:p>
    <w:p>
      <w:pPr>
        <w:pStyle w:val="727"/>
        <w:jc w:val="both"/>
        <w:keepLines w:val="0"/>
        <w:keepNext w:val="0"/>
        <w:spacing w:before="0" w:beforeAutospacing="0" w:after="0" w:afterAutospacing="0" w:line="261"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7"/>
        <w:ind w:left="638"/>
        <w:jc w:val="both"/>
        <w:keepLines w:val="0"/>
        <w:keepNext w:val="0"/>
        <w:spacing w:before="59"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0"/>
          <w:szCs w:val="20"/>
        </w:rPr>
        <w:t xml:space="preserve">2.未委托采购代理机构开展履约验收工作的，无需填写“采购代理机构意见 ”。</w:t>
      </w:r>
      <w:r/>
    </w:p>
    <w:p>
      <w:pPr>
        <w:pStyle w:val="884"/>
      </w:pPr>
      <w:r/>
      <w:r/>
    </w:p>
    <w:p>
      <w:pPr>
        <w:pStyle w:val="727"/>
        <w:ind w:firstLine="1084"/>
        <w:jc w:val="both"/>
        <w:keepLines w:val="0"/>
        <w:keepNext w:val="0"/>
        <w:spacing w:before="76" w:beforeAutospacing="0" w:after="0" w:afterAutospacing="0" w:line="182" w:lineRule="auto"/>
        <w:widowControl w:val="off"/>
        <w:rPr>
          <w:rFonts w:hint="eastAsia" w:ascii="宋体" w:hAnsi="宋体" w:eastAsia="宋体" w:cs="宋体"/>
          <w:b/>
          <w:bCs/>
          <w:color w:val="000000"/>
          <w:sz w:val="36"/>
          <w:szCs w:val="36"/>
        </w:rPr>
        <w:pBdr>
          <w:top w:val="none" w:color="auto" w:sz="0" w:space="0"/>
          <w:left w:val="none" w:color="auto" w:sz="0" w:space="0"/>
          <w:bottom w:val="none" w:color="auto" w:sz="0" w:space="0"/>
          <w:right w:val="none" w:color="auto" w:sz="0" w:space="0"/>
          <w:between w:val="none" w:color="auto" w:sz="0" w:space="0"/>
        </w:pBdr>
        <w:sectPr>
          <w:footnotePr/>
          <w:endnotePr/>
          <w:type w:val="nextPage"/>
          <w:pgSz w:w="16838" w:h="11906" w:orient="landscape"/>
          <w:pgMar w:top="1260" w:right="1560" w:bottom="1106" w:left="1440" w:header="851" w:footer="992" w:gutter="0"/>
          <w:cols w:num="1" w:sep="0" w:space="720" w:equalWidth="1"/>
          <w:docGrid w:linePitch="360"/>
        </w:sectPr>
        <w:suppressLineNumbers w:val="0"/>
      </w:pPr>
      <w:r>
        <w:rPr>
          <w:rFonts w:hint="eastAsia" w:ascii="宋体" w:hAnsi="宋体" w:eastAsia="宋体" w:cs="宋体"/>
          <w:b/>
          <w:bCs/>
          <w:color w:val="000000"/>
          <w:sz w:val="36"/>
          <w:szCs w:val="36"/>
        </w:rPr>
      </w:r>
      <w:r/>
    </w:p>
    <w:p>
      <w:pPr>
        <w:ind w:firstLine="560"/>
        <w:spacing w:line="520" w:lineRule="exact"/>
        <w:rPr>
          <w:rFonts w:hint="eastAsia" w:ascii="宋体" w:hAnsi="宋体" w:eastAsia="宋体" w:cs="宋体"/>
          <w:bCs/>
          <w:sz w:val="28"/>
          <w:szCs w:val="28"/>
        </w:rPr>
      </w:pPr>
      <w:r>
        <w:rPr>
          <w:rFonts w:hint="eastAsia" w:ascii="宋体" w:hAnsi="宋体" w:eastAsia="宋体" w:cs="宋体"/>
          <w:bCs/>
          <w:sz w:val="28"/>
          <w:szCs w:val="28"/>
        </w:rPr>
      </w:r>
      <w:r/>
    </w:p>
    <w:p>
      <w:pPr>
        <w:pStyle w:val="709"/>
        <w:ind w:firstLine="2873"/>
        <w:spacing w:line="520" w:lineRule="exact"/>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第五章  项目</w:t>
      </w:r>
      <w:r>
        <w:rPr>
          <w:rFonts w:hint="eastAsia" w:hAnsi="宋体" w:eastAsia="宋体" w:cs="宋体"/>
          <w:b/>
          <w:bCs/>
          <w:sz w:val="36"/>
          <w:szCs w:val="36"/>
          <w:highlight w:val="none"/>
          <w:lang w:val="en-US" w:eastAsia="zh-CN"/>
        </w:rPr>
        <w:t xml:space="preserve">全费用工程量清单</w:t>
      </w:r>
      <w:r/>
    </w:p>
    <w:tbl>
      <w:tblPr>
        <w:tblStyle w:val="696"/>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8"/>
        <w:gridCol w:w="1134"/>
        <w:gridCol w:w="1129"/>
        <w:gridCol w:w="2525"/>
        <w:gridCol w:w="709"/>
        <w:gridCol w:w="927"/>
        <w:gridCol w:w="819"/>
        <w:gridCol w:w="818"/>
        <w:gridCol w:w="861"/>
      </w:tblGrid>
      <w:tr>
        <w:trPr>
          <w:trHeight w:val="631"/>
        </w:trPr>
        <w:tc>
          <w:tcPr>
            <w:gridSpan w:val="9"/>
            <w:shd w:val="clear" w:color="auto" w:fill="auto"/>
            <w:tcBorders>
              <w:top w:val="single" w:color="000000" w:sz="4" w:space="0"/>
              <w:left w:val="single" w:color="000000" w:sz="4" w:space="0"/>
              <w:bottom w:val="single" w:color="000000" w:sz="4" w:space="0"/>
              <w:right w:val="single" w:color="000000" w:sz="4" w:space="0"/>
            </w:tcBorders>
            <w:tcW w:w="96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32"/>
                <w:szCs w:val="32"/>
                <w:u w:val="none"/>
              </w:rPr>
              <w:suppressLineNumbers w:val="0"/>
            </w:pPr>
            <w:r>
              <w:rPr>
                <w:rFonts w:hint="eastAsia" w:ascii="宋体" w:hAnsi="宋体" w:eastAsia="宋体" w:cs="宋体"/>
                <w:b/>
                <w:bCs/>
                <w:i w:val="0"/>
                <w:iCs w:val="0"/>
                <w:color w:val="000000"/>
                <w:sz w:val="32"/>
                <w:szCs w:val="32"/>
                <w:u w:val="none"/>
                <w:lang w:val="en-US" w:eastAsia="zh-CN" w:bidi="ar"/>
              </w:rPr>
              <w:t xml:space="preserve">盱眙县天泉湖镇2026年第二、三批村级公益事业一事一议财政奖补项目全费用工程量清单表</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项目编码</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计量</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工程量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498" w:type="dxa"/>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全费用金额(元)</w:t>
            </w:r>
            <w:r/>
          </w:p>
        </w:tc>
      </w:tr>
      <w:tr>
        <w:trPr>
          <w:trHeight w:val="688"/>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综合单价</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综合合价</w:t>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暂估价</w:t>
            </w:r>
            <w:r/>
          </w:p>
        </w:tc>
      </w:tr>
      <w:tr>
        <w:trPr>
          <w:trHeight w:val="43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65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 市政工程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84"/>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041001001001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1、材质：原破损混凝土路面机械拆除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3、运距：挖机挖碴、汽车外运，运距自行考虑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42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1、混凝土强度等级：C35商品混凝土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2、厚度：150mm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3、路面板角隅、检查井及雨水口周边补强筋；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4、按规范处理施工缝，含材料、浇筑、振捣、模板、压纹、锯缝、收光、养护等全部工序；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8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040203004001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粘层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材料：防裂土工布，符合公路土工合成材料规范；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旧路面清扫、病害处置，喷洒粘层油；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人工摊铺，搭接宽度符合规范，搭接处补喷粘层油；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含材料、铺设、粘层油、修补等全部工作内容；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19"/>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040203005001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1、材料品种：乳化沥青油粘层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2、喷油量： 喷油量1kg/m2</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12762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53"/>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沥青混合料品种：AC</w:t>
            </w:r>
            <w:r>
              <w:rPr>
                <w:rFonts w:hint="eastAsia" w:ascii="宋体" w:hAnsi="宋体" w:eastAsia="宋体" w:cs="宋体"/>
                <w:i w:val="0"/>
                <w:iCs w:val="0"/>
                <w:color w:val="000000"/>
                <w:sz w:val="21"/>
                <w:szCs w:val="21"/>
                <w:u w:val="none"/>
                <w:lang w:val="en-US" w:eastAsia="zh-CN" w:bidi="ar"/>
              </w:rPr>
              <w:noBreakHyphen/>
            </w:r>
            <w:r>
              <w:rPr>
                <w:rFonts w:hint="eastAsia" w:ascii="宋体" w:hAnsi="宋体" w:eastAsia="宋体" w:cs="宋体"/>
                <w:i w:val="0"/>
                <w:iCs w:val="0"/>
                <w:color w:val="000000"/>
                <w:sz w:val="21"/>
                <w:szCs w:val="21"/>
                <w:u w:val="none"/>
                <w:lang w:val="en-US" w:eastAsia="zh-CN" w:bidi="ar"/>
              </w:rPr>
              <w:t xml:space="preserve">13 细粒式沥青混凝土；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 摊铺厚度：50mm；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 混合料运输、摊铺、碾压成型；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压实度检测要求：压实度≥0.95，施工单位须提前提供沥青厂家配合比对应的标准密度，作为检测依据；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 含材料、运输、摊铺、碾压等全部工序。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12762</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57"/>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040205007001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1、材料品种：材料：热熔反光标线涂料，面撒玻璃珠；</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2、线型：按建设方要求画线；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3、基面清理，按国标施划，厚度满足设计；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 含材料、基面处理、施划、养护全部工序。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621"/>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080702019001</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标识牌</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统一为长700CM，宽50CM红色底大理石，金色字体，用水泥固定摆放项目旁边防撞地方；一个项目一个标识牌，不得以镇域含糊项目资金及名称，如一行政村内有不同类型项目，要分类型分资金投入制作标识牌，并放置在项目旁边，具体以采购人要求为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2"/>
        </w:trPr>
        <w:tc>
          <w:tcPr>
            <w:shd w:val="clear" w:color="auto" w:fill="auto"/>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041201012002</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28"/>
        </w:trPr>
        <w:tc>
          <w:tcPr>
            <w:gridSpan w:val="7"/>
            <w:shd w:val="clear" w:color="auto" w:fill="auto"/>
            <w:tcBorders>
              <w:top w:val="single" w:color="000000" w:sz="4" w:space="0"/>
              <w:left w:val="single" w:color="000000" w:sz="4" w:space="0"/>
              <w:bottom w:val="single" w:color="000000" w:sz="4" w:space="0"/>
              <w:right w:val="single" w:color="000000" w:sz="4" w:space="0"/>
            </w:tcBorders>
            <w:tcW w:w="794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pStyle w:val="709"/>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p>
      <w:pPr>
        <w:pStyle w:val="709"/>
        <w:numPr>
          <w:ilvl w:val="0"/>
          <w:numId w:val="0"/>
        </w:numPr>
        <w:spacing w:line="520" w:lineRule="exac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备注：1、请投标单位自行现场踏勘，踏勘后根据实际情况进行报价。</w:t>
      </w:r>
      <w:r/>
    </w:p>
    <w:p>
      <w:pPr>
        <w:pStyle w:val="709"/>
        <w:numPr>
          <w:ilvl w:val="0"/>
          <w:numId w:val="0"/>
        </w:numPr>
        <w:spacing w:line="520" w:lineRule="exact"/>
        <w:rPr>
          <w:rFonts w:hint="eastAsia" w:ascii="宋体" w:hAnsi="宋体" w:eastAsia="宋体" w:cs="宋体"/>
          <w:b/>
          <w:bCs/>
          <w:sz w:val="24"/>
          <w:szCs w:val="24"/>
          <w:highlight w:val="none"/>
          <w:lang w:val="en-US" w:eastAsia="zh-CN"/>
        </w:rPr>
      </w:pPr>
      <w:r>
        <w:rPr>
          <w:rFonts w:hint="eastAsia" w:hAnsi="宋体" w:cs="宋体"/>
          <w:b/>
          <w:bCs/>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本项目为全费用报价：其应包括人工、材料、机械设备、管理费、利润、运输、二次搬运、质保期所有费用、安全生产费、税金</w:t>
      </w:r>
      <w:r>
        <w:rPr>
          <w:rFonts w:hint="eastAsia" w:hAnsi="宋体" w:cs="宋体"/>
          <w:b/>
          <w:bCs/>
          <w:sz w:val="24"/>
          <w:szCs w:val="24"/>
          <w:highlight w:val="none"/>
          <w:lang w:val="en-US" w:eastAsia="zh-CN"/>
        </w:rPr>
        <w:t xml:space="preserve">，以及</w:t>
      </w:r>
      <w:r>
        <w:rPr>
          <w:rFonts w:hint="eastAsia" w:ascii="宋体" w:hAnsi="宋体" w:eastAsia="宋体" w:cs="宋体"/>
          <w:b/>
          <w:bCs/>
          <w:sz w:val="24"/>
          <w:szCs w:val="24"/>
          <w:highlight w:val="none"/>
          <w:lang w:val="en-US" w:eastAsia="zh-CN"/>
        </w:rPr>
        <w:t xml:space="preserve">各项措施项目费、风险和政策性文件规定的各项应有费用。全费用工程量清单中每一个子目和单项均需计算填写单价、合价，投标人没有填写单价、合价的项目将不予支付，并认为此项费用已包含在工程量清单的</w:t>
      </w:r>
      <w:r>
        <w:rPr>
          <w:rFonts w:hint="eastAsia" w:hAnsi="宋体" w:cs="宋体"/>
          <w:b/>
          <w:bCs/>
          <w:sz w:val="24"/>
          <w:szCs w:val="24"/>
          <w:highlight w:val="none"/>
          <w:lang w:val="en-US" w:eastAsia="zh-CN"/>
        </w:rPr>
        <w:t xml:space="preserve">其他</w:t>
      </w:r>
      <w:r>
        <w:rPr>
          <w:rFonts w:hint="eastAsia" w:ascii="宋体" w:hAnsi="宋体" w:eastAsia="宋体" w:cs="宋体"/>
          <w:b/>
          <w:bCs/>
          <w:sz w:val="24"/>
          <w:szCs w:val="24"/>
          <w:highlight w:val="none"/>
          <w:lang w:val="en-US" w:eastAsia="zh-CN"/>
        </w:rPr>
        <w:t xml:space="preserve">单价、合价中。</w:t>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ind w:firstLine="1807"/>
        <w:spacing w:line="400" w:lineRule="exact"/>
        <w:rPr>
          <w:rFonts w:hint="eastAsia" w:ascii="宋体" w:hAnsi="宋体" w:eastAsia="宋体" w:cs="宋体"/>
          <w:b/>
          <w:bCs/>
          <w:sz w:val="36"/>
        </w:rPr>
      </w:pPr>
      <w:r>
        <w:rPr>
          <w:rFonts w:hint="eastAsia" w:ascii="宋体" w:hAnsi="宋体" w:eastAsia="宋体" w:cs="宋体"/>
          <w:b/>
          <w:bCs/>
          <w:sz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r>
      <w:r/>
    </w:p>
    <w:p>
      <w:pPr>
        <w:pStyle w:val="709"/>
        <w:ind w:firstLine="2342"/>
        <w:rPr>
          <w:rFonts w:hint="eastAsia" w:ascii="宋体" w:hAnsi="宋体" w:eastAsia="宋体" w:cs="宋体"/>
          <w:b/>
          <w:bCs/>
          <w:sz w:val="36"/>
          <w:szCs w:val="36"/>
        </w:rPr>
      </w:pPr>
      <w:r>
        <w:rPr>
          <w:rFonts w:hint="eastAsia" w:ascii="宋体" w:hAnsi="宋体" w:eastAsia="宋体" w:cs="宋体"/>
          <w:b/>
          <w:bCs/>
          <w:sz w:val="36"/>
          <w:szCs w:val="36"/>
        </w:rPr>
        <w:t xml:space="preserve">第六章   响  应  文  件  </w:t>
      </w:r>
      <w:r/>
    </w:p>
    <w:p>
      <w:pPr>
        <w:pStyle w:val="709"/>
        <w:ind w:firstLine="2640"/>
        <w:rPr>
          <w:rFonts w:hint="eastAsia" w:ascii="宋体" w:hAnsi="宋体" w:eastAsia="宋体" w:cs="宋体"/>
          <w:sz w:val="44"/>
          <w:szCs w:val="44"/>
        </w:rPr>
      </w:pPr>
      <w:r>
        <w:rPr>
          <w:rFonts w:hint="eastAsia" w:ascii="宋体" w:hAnsi="宋体" w:eastAsia="宋体" w:cs="宋体"/>
          <w:sz w:val="44"/>
          <w:szCs w:val="44"/>
        </w:rPr>
      </w:r>
      <w:r/>
    </w:p>
    <w:p>
      <w:pPr>
        <w:pStyle w:val="709"/>
        <w:ind w:firstLine="2640"/>
        <w:rPr>
          <w:rFonts w:hint="eastAsia" w:ascii="宋体" w:hAnsi="宋体" w:eastAsia="宋体" w:cs="宋体"/>
          <w:sz w:val="44"/>
          <w:szCs w:val="44"/>
        </w:rPr>
      </w:pPr>
      <w:r>
        <w:rPr>
          <w:rFonts w:hint="eastAsia" w:ascii="宋体" w:hAnsi="宋体" w:eastAsia="宋体" w:cs="宋体"/>
          <w:sz w:val="44"/>
          <w:szCs w:val="44"/>
        </w:rPr>
      </w:r>
      <w:r/>
    </w:p>
    <w:p>
      <w:pPr>
        <w:pStyle w:val="709"/>
        <w:rPr>
          <w:rFonts w:hint="eastAsia" w:ascii="宋体" w:hAnsi="宋体" w:eastAsia="宋体" w:cs="宋体"/>
          <w:sz w:val="44"/>
          <w:szCs w:val="44"/>
        </w:rPr>
      </w:pPr>
      <w:r>
        <w:rPr>
          <w:rFonts w:hint="eastAsia" w:ascii="宋体" w:hAnsi="宋体" w:eastAsia="宋体" w:cs="宋体"/>
          <w:sz w:val="44"/>
          <w:szCs w:val="44"/>
        </w:rPr>
      </w:r>
      <w:r/>
    </w:p>
    <w:p>
      <w:pPr>
        <w:pStyle w:val="709"/>
        <w:rPr>
          <w:rFonts w:hint="eastAsia" w:ascii="宋体" w:hAnsi="宋体" w:eastAsia="宋体" w:cs="宋体"/>
          <w:sz w:val="32"/>
        </w:rPr>
      </w:pPr>
      <w:r>
        <w:rPr>
          <w:rFonts w:hint="eastAsia" w:ascii="宋体" w:hAnsi="宋体" w:eastAsia="宋体" w:cs="宋体"/>
          <w:sz w:val="32"/>
        </w:rPr>
      </w:r>
      <w:r/>
    </w:p>
    <w:p>
      <w:pPr>
        <w:pStyle w:val="709"/>
        <w:rPr>
          <w:rFonts w:hint="eastAsia" w:ascii="宋体" w:hAnsi="宋体" w:eastAsia="宋体" w:cs="宋体"/>
          <w:sz w:val="32"/>
        </w:rPr>
      </w:pPr>
      <w:r>
        <w:rPr>
          <w:rFonts w:hint="eastAsia" w:ascii="宋体" w:hAnsi="宋体" w:eastAsia="宋体" w:cs="宋体"/>
          <w:sz w:val="32"/>
        </w:rPr>
      </w:r>
      <w:r/>
    </w:p>
    <w:p>
      <w:pPr>
        <w:ind w:firstLine="1446"/>
        <w:spacing w:line="400" w:lineRule="exact"/>
        <w:rPr>
          <w:rFonts w:hint="eastAsia" w:ascii="宋体" w:hAnsi="宋体" w:eastAsia="宋体" w:cs="宋体"/>
          <w:b/>
          <w:bCs/>
          <w:sz w:val="36"/>
        </w:rPr>
      </w:pPr>
      <w:r>
        <w:rPr>
          <w:rFonts w:hint="eastAsia" w:ascii="宋体" w:hAnsi="宋体" w:eastAsia="宋体" w:cs="宋体"/>
          <w:b/>
          <w:bCs/>
          <w:sz w:val="36"/>
        </w:rPr>
        <w:t xml:space="preserve">项目名称</w:t>
      </w:r>
      <w:r>
        <w:rPr>
          <w:rFonts w:hint="eastAsia" w:ascii="宋体" w:hAnsi="宋体" w:cs="宋体"/>
          <w:b/>
          <w:bCs/>
          <w:sz w:val="36"/>
          <w:lang w:eastAsia="zh-CN"/>
        </w:rPr>
        <w:t xml:space="preserve">：</w:t>
      </w:r>
      <w:r/>
    </w:p>
    <w:p>
      <w:pPr>
        <w:pStyle w:val="709"/>
        <w:rPr>
          <w:rFonts w:hint="eastAsia" w:ascii="宋体" w:hAnsi="宋体" w:eastAsia="宋体" w:cs="宋体"/>
          <w:sz w:val="32"/>
        </w:rPr>
      </w:pPr>
      <w:r>
        <w:rPr>
          <w:rFonts w:hint="eastAsia" w:ascii="宋体" w:hAnsi="宋体" w:eastAsia="宋体" w:cs="宋体"/>
          <w:sz w:val="32"/>
        </w:rPr>
      </w:r>
      <w:r/>
    </w:p>
    <w:p>
      <w:pPr>
        <w:pStyle w:val="709"/>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9"/>
        <w:ind w:firstLine="1066"/>
        <w:rPr>
          <w:rFonts w:hint="eastAsia" w:ascii="宋体" w:hAnsi="宋体" w:eastAsia="宋体" w:cs="宋体"/>
          <w:b/>
          <w:sz w:val="36"/>
          <w:szCs w:val="24"/>
        </w:rPr>
      </w:pPr>
      <w:r>
        <w:rPr>
          <w:rFonts w:hint="eastAsia" w:ascii="宋体" w:hAnsi="宋体" w:eastAsia="宋体" w:cs="宋体"/>
          <w:b/>
          <w:sz w:val="36"/>
          <w:szCs w:val="24"/>
        </w:rPr>
      </w:r>
      <w:r/>
    </w:p>
    <w:p>
      <w:pPr>
        <w:pStyle w:val="709"/>
        <w:ind w:firstLine="1428"/>
        <w:rPr>
          <w:rFonts w:hint="eastAsia" w:ascii="宋体" w:hAnsi="宋体" w:eastAsia="宋体" w:cs="宋体"/>
          <w:b/>
          <w:sz w:val="36"/>
          <w:szCs w:val="24"/>
        </w:rPr>
      </w:pPr>
      <w:r>
        <w:rPr>
          <w:rFonts w:hint="eastAsia" w:ascii="宋体" w:hAnsi="宋体" w:eastAsia="宋体" w:cs="宋体"/>
          <w:b/>
          <w:sz w:val="36"/>
          <w:szCs w:val="24"/>
        </w:rPr>
        <w:t xml:space="preserve">项目编号</w:t>
      </w:r>
      <w:r>
        <w:rPr>
          <w:rFonts w:hint="eastAsia" w:hAnsi="宋体" w:cs="宋体"/>
          <w:b/>
          <w:sz w:val="36"/>
          <w:szCs w:val="24"/>
          <w:lang w:eastAsia="zh-CN"/>
        </w:rPr>
        <w:t xml:space="preserve">：</w:t>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spacing w:line="400" w:lineRule="exact"/>
        <w:rPr>
          <w:rFonts w:hint="eastAsia" w:ascii="宋体" w:hAnsi="宋体" w:eastAsia="宋体" w:cs="宋体"/>
          <w:sz w:val="32"/>
          <w:szCs w:val="20"/>
        </w:rPr>
      </w:pPr>
      <w:r>
        <w:rPr>
          <w:rFonts w:hint="eastAsia" w:ascii="宋体" w:hAnsi="宋体" w:eastAsia="宋体" w:cs="宋体"/>
          <w:sz w:val="32"/>
          <w:szCs w:val="20"/>
        </w:rPr>
      </w:r>
      <w:r/>
    </w:p>
    <w:p>
      <w:pPr>
        <w:ind w:firstLine="1428"/>
        <w:spacing w:line="400" w:lineRule="exact"/>
        <w:rPr>
          <w:rFonts w:hint="eastAsia" w:ascii="宋体" w:hAnsi="宋体" w:eastAsia="宋体" w:cs="宋体"/>
          <w:b/>
          <w:bCs/>
          <w:sz w:val="32"/>
        </w:rPr>
      </w:pPr>
      <w:r>
        <w:rPr>
          <w:rFonts w:hint="eastAsia" w:ascii="宋体" w:hAnsi="宋体" w:eastAsia="宋体" w:cs="宋体"/>
          <w:b/>
          <w:bCs/>
          <w:sz w:val="36"/>
        </w:rPr>
        <w:t xml:space="preserve">供应商</w:t>
      </w:r>
      <w:r>
        <w:rPr>
          <w:rFonts w:hint="eastAsia" w:ascii="宋体" w:hAnsi="宋体" w:cs="宋体"/>
          <w:b/>
          <w:bCs/>
          <w:sz w:val="36"/>
          <w:lang w:eastAsia="zh-CN"/>
        </w:rPr>
        <w:t xml:space="preserve">：</w:t>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1904"/>
        <w:rPr>
          <w:rFonts w:hint="eastAsia" w:ascii="宋体" w:hAnsi="宋体" w:eastAsia="宋体" w:cs="宋体"/>
          <w:sz w:val="32"/>
        </w:rPr>
      </w:pPr>
      <w:r>
        <w:rPr>
          <w:rFonts w:hint="eastAsia" w:ascii="宋体" w:hAnsi="宋体" w:eastAsia="宋体" w:cs="宋体"/>
          <w:sz w:val="32"/>
        </w:rPr>
      </w:r>
      <w:r/>
    </w:p>
    <w:p>
      <w:pPr>
        <w:pStyle w:val="709"/>
        <w:ind w:firstLine="2645"/>
        <w:rPr>
          <w:rFonts w:hint="eastAsia" w:ascii="宋体" w:hAnsi="宋体" w:eastAsia="宋体" w:cs="宋体"/>
          <w:b/>
          <w:sz w:val="32"/>
        </w:rPr>
      </w:pPr>
      <w:r>
        <w:rPr>
          <w:rFonts w:hint="eastAsia" w:hAnsi="宋体" w:cs="宋体"/>
          <w:b/>
          <w:sz w:val="36"/>
          <w:szCs w:val="24"/>
          <w:lang w:eastAsia="zh-CN"/>
        </w:rPr>
        <w:t xml:space="preserve">二〇二六</w:t>
      </w:r>
      <w:r>
        <w:rPr>
          <w:rFonts w:hint="eastAsia" w:ascii="宋体" w:hAnsi="宋体" w:eastAsia="宋体" w:cs="宋体"/>
          <w:b/>
          <w:sz w:val="36"/>
          <w:szCs w:val="24"/>
        </w:rPr>
        <w:t xml:space="preserve">年    月    日</w:t>
      </w:r>
      <w:r/>
    </w:p>
    <w:p>
      <w:pPr>
        <w:spacing w:line="640" w:lineRule="exact"/>
        <w:rPr>
          <w:rFonts w:hint="eastAsia" w:ascii="宋体" w:hAnsi="宋体" w:eastAsia="宋体" w:cs="宋体"/>
          <w:sz w:val="28"/>
          <w:szCs w:val="28"/>
        </w:rPr>
      </w:pPr>
      <w:r>
        <w:rPr>
          <w:rFonts w:hint="eastAsia" w:ascii="宋体" w:hAnsi="宋体" w:eastAsia="宋体" w:cs="宋体"/>
          <w:sz w:val="28"/>
          <w:szCs w:val="28"/>
        </w:rPr>
      </w:r>
      <w:r/>
    </w:p>
    <w:p>
      <w:pPr>
        <w:ind w:firstLine="3521"/>
        <w:spacing w:line="640" w:lineRule="exact"/>
        <w:rPr>
          <w:rFonts w:hint="eastAsia" w:ascii="宋体" w:hAnsi="宋体" w:eastAsia="宋体" w:cs="宋体"/>
          <w:b/>
          <w:bCs/>
          <w:sz w:val="32"/>
          <w:szCs w:val="32"/>
        </w:rPr>
      </w:pPr>
      <w:r>
        <w:rPr>
          <w:rFonts w:hint="eastAsia" w:ascii="宋体" w:hAnsi="宋体" w:eastAsia="宋体" w:cs="宋体"/>
          <w:b/>
          <w:bCs/>
          <w:sz w:val="32"/>
          <w:szCs w:val="32"/>
        </w:rPr>
        <w:t xml:space="preserve">一、磋商函</w:t>
      </w:r>
      <w:r/>
    </w:p>
    <w:p>
      <w:pPr>
        <w:spacing w:line="640" w:lineRule="exact"/>
        <w:rPr>
          <w:rFonts w:hint="eastAsia" w:ascii="宋体" w:hAnsi="宋体" w:eastAsia="宋体" w:cs="宋体"/>
          <w:sz w:val="28"/>
        </w:rPr>
      </w:pPr>
      <w:r>
        <w:rPr>
          <w:rFonts w:hint="eastAsia" w:ascii="宋体" w:hAnsi="宋体" w:eastAsia="宋体" w:cs="宋体"/>
          <w:sz w:val="28"/>
          <w:lang w:val="en-US" w:eastAsia="zh-CN"/>
        </w:rPr>
        <w:t xml:space="preserve">采购人名称</w:t>
      </w:r>
      <w:r>
        <w:rPr>
          <w:rFonts w:hint="eastAsia" w:ascii="宋体" w:hAnsi="宋体" w:cs="宋体"/>
          <w:sz w:val="28"/>
          <w:lang w:val="en-US" w:eastAsia="zh-CN"/>
        </w:rPr>
        <w:t xml:space="preserve">：</w:t>
      </w:r>
      <w:r/>
    </w:p>
    <w:p>
      <w:pPr>
        <w:pStyle w:val="922"/>
        <w:ind w:firstLine="560"/>
        <w:spacing w:before="0" w:after="0" w:line="640" w:lineRule="exact"/>
        <w:rPr>
          <w:rFonts w:hint="eastAsia" w:ascii="宋体" w:hAnsi="宋体" w:eastAsia="宋体" w:cs="宋体"/>
          <w:sz w:val="28"/>
          <w:szCs w:val="28"/>
        </w:rPr>
      </w:pPr>
      <w:r>
        <w:rPr>
          <w:rFonts w:hint="eastAsia" w:ascii="宋体" w:hAnsi="宋体" w:eastAsia="宋体" w:cs="宋体"/>
          <w:sz w:val="28"/>
        </w:rPr>
        <w:t xml:space="preserve">关于          采购项目</w:t>
      </w:r>
      <w:r>
        <w:rPr>
          <w:rFonts w:hint="eastAsia" w:ascii="宋体" w:hAnsi="宋体" w:eastAsia="宋体" w:cs="宋体"/>
          <w:sz w:val="28"/>
          <w:szCs w:val="28"/>
        </w:rPr>
        <w:t xml:space="preserve">（项目编号</w:t>
      </w:r>
      <w:r>
        <w:rPr>
          <w:rFonts w:hint="eastAsia" w:ascii="宋体" w:hAnsi="宋体" w:cs="宋体"/>
          <w:sz w:val="28"/>
          <w:szCs w:val="28"/>
          <w:lang w:eastAsia="zh-CN"/>
        </w:rPr>
        <w:t xml:space="preserve">：</w:t>
      </w:r>
      <w:r>
        <w:rPr>
          <w:rFonts w:hint="eastAsia" w:ascii="宋体" w:hAnsi="宋体" w:eastAsia="宋体" w:cs="宋体"/>
          <w:sz w:val="28"/>
          <w:szCs w:val="28"/>
        </w:rPr>
        <w:t xml:space="preserve">            ）</w:t>
      </w:r>
      <w:r>
        <w:rPr>
          <w:rFonts w:hint="eastAsia" w:ascii="宋体" w:hAnsi="宋体" w:eastAsia="宋体" w:cs="宋体"/>
          <w:sz w:val="28"/>
        </w:rPr>
        <w:t xml:space="preserve">磋商文件（包括更正公告，如果有的话）收悉，我们经详细审阅和研究，现决定参加本项目磋商。</w:t>
      </w:r>
      <w:r>
        <w:rPr>
          <w:rFonts w:hint="eastAsia" w:ascii="宋体" w:hAnsi="宋体" w:eastAsia="宋体" w:cs="宋体"/>
          <w:sz w:val="28"/>
          <w:szCs w:val="28"/>
        </w:rPr>
        <w:t xml:space="preserve">同时，正式授权下述签字人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（姓名和职务）代表</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（供应商单位名称），全权处理本次项目磋商的有关事宜。</w:t>
      </w:r>
      <w:r/>
    </w:p>
    <w:p>
      <w:pPr>
        <w:ind w:firstLine="560"/>
        <w:spacing w:line="640" w:lineRule="exact"/>
        <w:rPr>
          <w:rFonts w:hint="eastAsia" w:ascii="宋体" w:hAnsi="宋体" w:eastAsia="宋体" w:cs="宋体"/>
          <w:color w:val="000000"/>
          <w:sz w:val="28"/>
          <w:szCs w:val="28"/>
        </w:rPr>
      </w:pPr>
      <w:r>
        <w:rPr>
          <w:rFonts w:hint="eastAsia" w:ascii="宋体" w:hAnsi="宋体" w:cs="宋体"/>
          <w:sz w:val="28"/>
          <w:lang w:eastAsia="zh-CN"/>
        </w:rPr>
        <w:t xml:space="preserve">1.</w:t>
      </w:r>
      <w:r>
        <w:rPr>
          <w:rFonts w:hint="eastAsia" w:ascii="宋体" w:hAnsi="宋体" w:eastAsia="宋体" w:cs="宋体"/>
          <w:color w:val="000000"/>
          <w:sz w:val="28"/>
          <w:szCs w:val="28"/>
        </w:rPr>
        <w:t xml:space="preserve">我公司没有为本项目提供整体设计、规范编制或者项目管理、监理、检测等服务。</w:t>
      </w:r>
      <w:r/>
    </w:p>
    <w:p>
      <w:pPr>
        <w:ind w:firstLine="560"/>
        <w:spacing w:line="640" w:lineRule="exact"/>
        <w:rPr>
          <w:rFonts w:hint="eastAsia" w:ascii="宋体" w:hAnsi="宋体" w:eastAsia="宋体" w:cs="宋体"/>
          <w:sz w:val="28"/>
        </w:rPr>
      </w:pPr>
      <w:r>
        <w:rPr>
          <w:rFonts w:hint="eastAsia" w:ascii="宋体" w:hAnsi="宋体" w:cs="宋体"/>
          <w:sz w:val="28"/>
          <w:lang w:eastAsia="zh-CN"/>
        </w:rPr>
        <w:t xml:space="preserve">2.</w:t>
      </w:r>
      <w:r>
        <w:rPr>
          <w:rFonts w:hint="eastAsia" w:ascii="宋体" w:hAnsi="宋体" w:eastAsia="宋体" w:cs="宋体"/>
          <w:sz w:val="28"/>
        </w:rPr>
        <w:t xml:space="preserve">参加本次采购活动前，我方没有被“信用中国”网站、“中国政府采购网”列入失信被执行人名单、重大税收违法案件当事人名单、政府采购严重违法失信行为记录名单。</w:t>
      </w:r>
      <w:r/>
    </w:p>
    <w:p>
      <w:pPr>
        <w:pStyle w:val="922"/>
        <w:ind w:firstLine="560"/>
        <w:spacing w:before="0" w:after="0" w:line="640" w:lineRule="exact"/>
        <w:rPr>
          <w:rFonts w:hint="eastAsia" w:ascii="宋体" w:hAnsi="宋体" w:eastAsia="宋体" w:cs="宋体"/>
          <w:sz w:val="28"/>
          <w:szCs w:val="28"/>
        </w:rPr>
      </w:pPr>
      <w:r>
        <w:rPr>
          <w:rFonts w:hint="eastAsia" w:ascii="宋体" w:hAnsi="宋体" w:cs="宋体"/>
          <w:sz w:val="28"/>
          <w:szCs w:val="28"/>
          <w:lang w:eastAsia="zh-CN"/>
        </w:rPr>
        <w:t xml:space="preserve">3.</w:t>
      </w:r>
      <w:r>
        <w:rPr>
          <w:rFonts w:hint="eastAsia" w:ascii="宋体" w:hAnsi="宋体" w:eastAsia="宋体" w:cs="宋体"/>
          <w:sz w:val="28"/>
          <w:szCs w:val="28"/>
        </w:rPr>
        <w:t xml:space="preserve">按照磋商文件中规定各项要求，我方愿以</w:t>
      </w:r>
      <w:r>
        <w:rPr>
          <w:rFonts w:hint="eastAsia" w:ascii="宋体" w:hAnsi="宋体" w:eastAsia="宋体" w:cs="宋体"/>
          <w:sz w:val="28"/>
        </w:rPr>
        <w:t xml:space="preserve">（大写、人民币）</w:t>
      </w:r>
      <w:r>
        <w:rPr>
          <w:rFonts w:hint="eastAsia" w:ascii="宋体" w:hAnsi="宋体" w:eastAsia="宋体" w:cs="宋体"/>
          <w:sz w:val="28"/>
          <w:u w:val="single"/>
        </w:rPr>
        <w:t xml:space="preserve">         </w:t>
      </w:r>
      <w:r>
        <w:rPr>
          <w:rFonts w:hint="eastAsia" w:ascii="宋体" w:hAnsi="宋体" w:eastAsia="宋体" w:cs="宋体"/>
          <w:sz w:val="28"/>
        </w:rPr>
        <w:t xml:space="preserve">元（RMB</w:t>
      </w:r>
      <w:r>
        <w:rPr>
          <w:rFonts w:hint="eastAsia" w:ascii="宋体" w:hAnsi="宋体" w:eastAsia="宋体" w:cs="宋体"/>
          <w:sz w:val="28"/>
          <w:u w:val="single"/>
        </w:rPr>
        <w:t xml:space="preserve">￥     </w:t>
      </w:r>
      <w:r>
        <w:rPr>
          <w:rFonts w:hint="eastAsia" w:ascii="宋体" w:hAnsi="宋体" w:eastAsia="宋体" w:cs="宋体"/>
          <w:sz w:val="28"/>
        </w:rPr>
        <w:t xml:space="preserve">元）的磋商总报价并按磋商文件的规定要求完成项目的施工、调试、交付买方验收、使用。</w:t>
      </w:r>
      <w:r/>
    </w:p>
    <w:p>
      <w:pPr>
        <w:ind w:firstLine="567"/>
        <w:spacing w:line="640" w:lineRule="exact"/>
        <w:rPr>
          <w:rFonts w:hint="eastAsia" w:ascii="宋体" w:hAnsi="宋体" w:eastAsia="宋体" w:cs="宋体"/>
          <w:sz w:val="28"/>
          <w:szCs w:val="28"/>
        </w:rPr>
      </w:pPr>
      <w:r>
        <w:rPr>
          <w:rFonts w:hint="eastAsia" w:ascii="宋体" w:hAnsi="宋体" w:cs="宋体"/>
          <w:sz w:val="28"/>
          <w:lang w:eastAsia="zh-CN"/>
        </w:rPr>
        <w:t xml:space="preserve">4.</w:t>
      </w:r>
      <w:r>
        <w:rPr>
          <w:rFonts w:hint="eastAsia" w:ascii="宋体" w:hAnsi="宋体" w:eastAsia="宋体" w:cs="宋体"/>
          <w:sz w:val="28"/>
          <w:szCs w:val="28"/>
        </w:rPr>
        <w:t xml:space="preserve">我方同意按照磋商文件中第17条规定，本响应文件的有效期为从磋商之日起计算</w:t>
      </w:r>
      <w:r>
        <w:rPr>
          <w:rFonts w:hint="eastAsia" w:ascii="宋体" w:hAnsi="宋体" w:eastAsia="宋体" w:cs="宋体"/>
          <w:sz w:val="28"/>
          <w:szCs w:val="28"/>
          <w:lang w:val="en-US" w:eastAsia="zh-CN"/>
        </w:rPr>
        <w:t xml:space="preserve">60</w:t>
      </w:r>
      <w:r>
        <w:rPr>
          <w:rFonts w:hint="eastAsia" w:ascii="宋体" w:hAnsi="宋体" w:eastAsia="宋体" w:cs="宋体"/>
          <w:sz w:val="28"/>
          <w:szCs w:val="28"/>
        </w:rPr>
        <w:t xml:space="preserve">天，在此期间，本响应文件将始终对我们具有约束力，并可随时被接受。如果我们成交，本响应文件在此期间之后将继续保持有效，直到合同生效。</w:t>
      </w:r>
      <w:r/>
    </w:p>
    <w:p>
      <w:pPr>
        <w:ind w:firstLine="567"/>
        <w:spacing w:line="640" w:lineRule="exact"/>
        <w:rPr>
          <w:rFonts w:hint="eastAsia" w:ascii="宋体" w:hAnsi="宋体" w:eastAsia="宋体" w:cs="宋体"/>
          <w:sz w:val="28"/>
          <w:szCs w:val="28"/>
        </w:rPr>
      </w:pP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我们同意向贵方提供贵方可能要求的与磋商有关的任何证据或资料</w:t>
      </w:r>
      <w:r>
        <w:rPr>
          <w:rFonts w:hint="eastAsia" w:ascii="宋体" w:hAnsi="宋体" w:eastAsia="宋体" w:cs="宋体"/>
          <w:sz w:val="28"/>
        </w:rPr>
        <w:t xml:space="preserve">，并保证所提供的都是真实的、准确的。</w:t>
      </w:r>
      <w:r/>
    </w:p>
    <w:p>
      <w:pPr>
        <w:ind w:firstLine="567"/>
        <w:spacing w:line="640" w:lineRule="exact"/>
        <w:rPr>
          <w:rFonts w:hint="eastAsia" w:ascii="宋体" w:hAnsi="宋体" w:eastAsia="宋体" w:cs="宋体"/>
          <w:sz w:val="28"/>
          <w:szCs w:val="28"/>
        </w:rPr>
      </w:pPr>
      <w:r>
        <w:rPr>
          <w:rFonts w:hint="eastAsia" w:ascii="宋体" w:hAnsi="宋体" w:cs="宋体"/>
          <w:sz w:val="28"/>
          <w:lang w:val="en-US" w:eastAsia="zh-CN"/>
        </w:rPr>
        <w:t xml:space="preserve">6.</w:t>
      </w:r>
      <w:r>
        <w:rPr>
          <w:rFonts w:hint="eastAsia" w:ascii="宋体" w:hAnsi="宋体" w:eastAsia="宋体" w:cs="宋体"/>
          <w:sz w:val="28"/>
          <w:szCs w:val="28"/>
        </w:rPr>
        <w:t xml:space="preserve">一旦我方成交，我方将按照磋商文件的规定，严格履行合同的责任和义务，并保证按磋商文件中规定的时间内完成项目的施工、调试、交付买方验收、使用。</w:t>
      </w:r>
      <w:r/>
    </w:p>
    <w:p>
      <w:pPr>
        <w:ind w:firstLine="567"/>
        <w:spacing w:line="640" w:lineRule="exact"/>
        <w:rPr>
          <w:rFonts w:hint="eastAsia" w:ascii="宋体" w:hAnsi="宋体" w:eastAsia="宋体" w:cs="宋体"/>
          <w:sz w:val="28"/>
        </w:rPr>
      </w:pPr>
      <w:r>
        <w:rPr>
          <w:rFonts w:hint="eastAsia" w:ascii="宋体" w:hAnsi="宋体" w:eastAsia="宋体" w:cs="宋体"/>
          <w:sz w:val="28"/>
        </w:rPr>
      </w:r>
      <w:r/>
    </w:p>
    <w:p>
      <w:pPr>
        <w:ind w:firstLine="567"/>
        <w:spacing w:line="640" w:lineRule="exact"/>
        <w:rPr>
          <w:rFonts w:hint="eastAsia" w:ascii="宋体" w:hAnsi="宋体" w:eastAsia="宋体" w:cs="宋体"/>
          <w:sz w:val="28"/>
          <w:szCs w:val="28"/>
        </w:rPr>
      </w:pPr>
      <w:r>
        <w:rPr>
          <w:rFonts w:hint="eastAsia" w:ascii="宋体" w:hAnsi="宋体" w:eastAsia="宋体" w:cs="宋体"/>
          <w:sz w:val="28"/>
          <w:szCs w:val="28"/>
        </w:rPr>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cs="宋体"/>
          <w:sz w:val="28"/>
          <w:lang w:eastAsia="zh-CN"/>
        </w:rPr>
        <w:t xml:space="preserve">：</w:t>
      </w:r>
      <w:r>
        <w:rPr>
          <w:rFonts w:hint="eastAsia" w:ascii="宋体" w:hAnsi="宋体" w:eastAsia="宋体" w:cs="宋体"/>
          <w:sz w:val="28"/>
          <w:u w:val="single"/>
        </w:rPr>
        <w:t xml:space="preserve">  （电子签章）           </w:t>
      </w:r>
      <w:r/>
    </w:p>
    <w:p>
      <w:pPr>
        <w:pStyle w:val="922"/>
        <w:ind w:right="561" w:firstLine="3360"/>
        <w:spacing w:before="0" w:after="0" w:line="640" w:lineRule="exact"/>
        <w:rPr>
          <w:rFonts w:hint="eastAsia" w:ascii="宋体" w:hAnsi="宋体" w:eastAsia="宋体" w:cs="宋体"/>
          <w:sz w:val="28"/>
          <w:szCs w:val="28"/>
        </w:rPr>
      </w:pPr>
      <w:r>
        <w:rPr>
          <w:rFonts w:hint="eastAsia" w:ascii="宋体" w:hAnsi="宋体" w:eastAsia="宋体" w:cs="宋体"/>
          <w:color w:val="000000"/>
          <w:sz w:val="28"/>
          <w:szCs w:val="28"/>
        </w:rPr>
        <w:t xml:space="preserve">地址</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邮编</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ind w:right="561" w:firstLine="3360"/>
        <w:spacing w:line="640" w:lineRule="exact"/>
        <w:rPr>
          <w:rFonts w:hint="eastAsia" w:ascii="宋体" w:hAnsi="宋体" w:eastAsia="宋体" w:cs="宋体"/>
          <w:color w:val="000000"/>
          <w:sz w:val="28"/>
          <w:szCs w:val="28"/>
          <w:u w:val="single"/>
        </w:rPr>
      </w:pPr>
      <w:r>
        <w:rPr>
          <w:rFonts w:hint="eastAsia" w:ascii="宋体" w:hAnsi="宋体" w:eastAsia="宋体" w:cs="宋体"/>
          <w:sz w:val="28"/>
          <w:szCs w:val="28"/>
        </w:rPr>
        <w:t xml:space="preserve">电话</w:t>
      </w:r>
      <w:r>
        <w:rPr>
          <w:rFonts w:hint="eastAsia" w:ascii="宋体" w:hAnsi="宋体" w:cs="宋体"/>
          <w:sz w:val="28"/>
          <w:szCs w:val="28"/>
          <w:lang w:eastAsia="zh-CN"/>
        </w:rPr>
        <w:t xml:space="preserve">：</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传真</w:t>
      </w:r>
      <w:r>
        <w:rPr>
          <w:rFonts w:hint="eastAsia" w:ascii="宋体" w:hAnsi="宋体" w:cs="宋体"/>
          <w:sz w:val="28"/>
          <w:szCs w:val="28"/>
          <w:lang w:eastAsia="zh-CN"/>
        </w:rPr>
        <w:t xml:space="preserve">：</w:t>
      </w:r>
      <w:r>
        <w:rPr>
          <w:rFonts w:hint="eastAsia" w:ascii="宋体" w:hAnsi="宋体" w:eastAsia="宋体" w:cs="宋体"/>
          <w:sz w:val="28"/>
          <w:szCs w:val="28"/>
          <w:u w:val="single"/>
        </w:rPr>
        <w:t xml:space="preserve">             </w:t>
      </w:r>
      <w:r/>
    </w:p>
    <w:p>
      <w:pPr>
        <w:pStyle w:val="709"/>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 xml:space="preserve">：</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ind w:firstLine="3408"/>
        <w:spacing w:line="440" w:lineRule="exact"/>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709"/>
        <w:jc w:val="center"/>
        <w:rPr>
          <w:rFonts w:hint="default" w:ascii="宋体" w:hAnsi="宋体" w:eastAsia="宋体" w:cs="宋体"/>
          <w:b/>
          <w:sz w:val="32"/>
          <w:szCs w:val="32"/>
          <w:lang w:val="en-US" w:eastAsia="zh-CN"/>
        </w:rPr>
      </w:pPr>
      <w:r>
        <w:rPr>
          <w:rFonts w:hint="eastAsia" w:ascii="宋体" w:hAnsi="宋体" w:eastAsia="宋体" w:cs="宋体"/>
          <w:b/>
          <w:sz w:val="32"/>
          <w:szCs w:val="32"/>
        </w:rPr>
        <w:t xml:space="preserve">二、</w:t>
      </w:r>
      <w:r>
        <w:rPr>
          <w:rFonts w:hint="eastAsia" w:hAnsi="宋体" w:eastAsia="宋体" w:cs="宋体"/>
          <w:b/>
          <w:sz w:val="32"/>
          <w:szCs w:val="32"/>
          <w:lang w:val="en-US" w:eastAsia="zh-CN"/>
        </w:rPr>
        <w:t xml:space="preserve">开标一览表（按照电子投标文件格式填写）</w:t>
      </w:r>
      <w:r/>
    </w:p>
    <w:p>
      <w:pPr>
        <w:pStyle w:val="709"/>
        <w:jc w:val="center"/>
        <w:rPr>
          <w:rFonts w:hint="eastAsia" w:ascii="宋体" w:hAnsi="宋体" w:eastAsia="宋体" w:cs="宋体"/>
          <w:b/>
          <w:sz w:val="32"/>
          <w:szCs w:val="32"/>
        </w:rPr>
      </w:pPr>
      <w:r>
        <w:rPr>
          <w:rFonts w:hint="eastAsia" w:ascii="宋体" w:hAnsi="宋体" w:eastAsia="宋体" w:cs="宋体"/>
          <w:b/>
          <w:sz w:val="32"/>
          <w:szCs w:val="32"/>
        </w:rPr>
      </w:r>
      <w:r/>
    </w:p>
    <w:p>
      <w:pPr>
        <w:pStyle w:val="709"/>
        <w:jc w:val="center"/>
        <w:rPr>
          <w:rFonts w:hint="eastAsia" w:ascii="宋体" w:hAnsi="宋体" w:eastAsia="宋体" w:cs="宋体"/>
          <w:b/>
          <w:sz w:val="32"/>
          <w:szCs w:val="32"/>
        </w:rPr>
      </w:pPr>
      <w:r>
        <w:rPr>
          <w:rFonts w:hint="eastAsia" w:ascii="宋体" w:hAnsi="宋体" w:eastAsia="宋体" w:cs="宋体"/>
          <w:b/>
          <w:sz w:val="32"/>
          <w:szCs w:val="32"/>
        </w:rPr>
      </w:r>
      <w:r/>
    </w:p>
    <w:p>
      <w:pPr>
        <w:pStyle w:val="709"/>
        <w:jc w:val="center"/>
        <w:rPr>
          <w:rFonts w:hint="eastAsia" w:ascii="宋体" w:hAnsi="宋体" w:eastAsia="宋体" w:cs="宋体"/>
          <w:b/>
          <w:sz w:val="32"/>
          <w:szCs w:val="32"/>
          <w:lang w:eastAsia="zh-CN"/>
        </w:rPr>
      </w:pPr>
      <w:r>
        <w:rPr>
          <w:rFonts w:hint="eastAsia" w:hAnsi="宋体" w:eastAsia="宋体" w:cs="宋体"/>
          <w:b/>
          <w:sz w:val="32"/>
          <w:szCs w:val="32"/>
          <w:lang w:val="en-US" w:eastAsia="zh-CN"/>
        </w:rPr>
        <w:t xml:space="preserve">三、</w:t>
      </w:r>
      <w:r>
        <w:rPr>
          <w:rFonts w:hint="eastAsia" w:ascii="宋体" w:hAnsi="宋体" w:eastAsia="宋体" w:cs="宋体"/>
          <w:b/>
          <w:sz w:val="32"/>
          <w:szCs w:val="32"/>
        </w:rPr>
        <w:t xml:space="preserve">报价明细表</w:t>
      </w:r>
      <w:r>
        <w:rPr>
          <w:rFonts w:hint="eastAsia" w:hAnsi="宋体" w:eastAsia="宋体" w:cs="宋体"/>
          <w:b/>
          <w:sz w:val="32"/>
          <w:szCs w:val="32"/>
          <w:lang w:eastAsia="zh-CN"/>
        </w:rPr>
        <w:t xml:space="preserve">（</w:t>
      </w:r>
      <w:r>
        <w:rPr>
          <w:rFonts w:hint="eastAsia" w:hAnsi="宋体" w:eastAsia="宋体" w:cs="宋体"/>
          <w:b/>
          <w:sz w:val="32"/>
          <w:szCs w:val="32"/>
          <w:lang w:val="en-US" w:eastAsia="zh-CN"/>
        </w:rPr>
        <w:t xml:space="preserve">参照全费用工程量清单报价，并加盖公章</w:t>
      </w:r>
      <w:r>
        <w:rPr>
          <w:rFonts w:hint="eastAsia" w:hAnsi="宋体" w:eastAsia="宋体" w:cs="宋体"/>
          <w:b/>
          <w:sz w:val="32"/>
          <w:szCs w:val="32"/>
          <w:lang w:eastAsia="zh-CN"/>
        </w:rPr>
        <w:t xml:space="preserve">）</w:t>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cs="宋体"/>
          <w:sz w:val="28"/>
          <w:lang w:eastAsia="zh-CN"/>
        </w:rPr>
        <w:t xml:space="preserve">：</w:t>
      </w:r>
      <w:r>
        <w:rPr>
          <w:rFonts w:hint="eastAsia" w:ascii="宋体" w:hAnsi="宋体" w:eastAsia="宋体" w:cs="宋体"/>
          <w:sz w:val="28"/>
          <w:u w:val="single"/>
        </w:rPr>
        <w:t xml:space="preserve">  （电子签章）           </w:t>
      </w:r>
      <w:r/>
    </w:p>
    <w:p>
      <w:pPr>
        <w:pStyle w:val="709"/>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 xml:space="preserve">：</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9"/>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280"/>
        <w:spacing w:line="440" w:lineRule="exact"/>
        <w:rPr>
          <w:rFonts w:hint="eastAsia" w:ascii="宋体" w:hAnsi="宋体" w:eastAsia="宋体" w:cs="宋体"/>
          <w:sz w:val="28"/>
          <w:szCs w:val="28"/>
        </w:rPr>
      </w:pPr>
      <w:r>
        <w:rPr>
          <w:rFonts w:hint="eastAsia" w:ascii="宋体" w:hAnsi="宋体" w:eastAsia="宋体" w:cs="宋体"/>
          <w:sz w:val="28"/>
          <w:szCs w:val="28"/>
        </w:rPr>
      </w:r>
      <w:r/>
    </w:p>
    <w:p>
      <w:pPr>
        <w:ind w:firstLine="643"/>
        <w:spacing w:line="520" w:lineRule="exact"/>
        <w:rPr>
          <w:rFonts w:hint="default" w:ascii="宋体" w:hAnsi="宋体" w:eastAsia="宋体" w:cs="宋体"/>
          <w:sz w:val="28"/>
          <w:szCs w:val="28"/>
          <w:lang w:val="en-US" w:eastAsia="zh-CN"/>
        </w:rPr>
      </w:pPr>
      <w:r>
        <w:rPr>
          <w:rFonts w:hint="eastAsia" w:ascii="宋体" w:hAnsi="宋体" w:eastAsia="宋体" w:cs="宋体"/>
          <w:b/>
          <w:sz w:val="32"/>
          <w:szCs w:val="32"/>
          <w:lang w:val="en-US" w:eastAsia="zh-CN"/>
        </w:rPr>
        <w:t xml:space="preserve">四</w:t>
      </w:r>
      <w:r>
        <w:rPr>
          <w:rFonts w:hint="eastAsia" w:ascii="宋体" w:hAnsi="宋体" w:eastAsia="宋体" w:cs="宋体"/>
          <w:b/>
          <w:sz w:val="32"/>
          <w:szCs w:val="32"/>
        </w:rPr>
        <w:t xml:space="preserve">、</w:t>
      </w:r>
      <w:r>
        <w:rPr>
          <w:rFonts w:hint="eastAsia" w:ascii="宋体" w:hAnsi="宋体" w:eastAsia="宋体" w:cs="宋体"/>
          <w:b/>
          <w:sz w:val="32"/>
          <w:szCs w:val="32"/>
          <w:lang w:val="en-US" w:eastAsia="zh-CN"/>
        </w:rPr>
        <w:t xml:space="preserve">服务承诺（格式自拟，加盖公章）</w:t>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922"/>
        <w:ind w:right="561" w:firstLine="3360"/>
        <w:spacing w:before="0" w:after="0" w:line="640" w:lineRule="exact"/>
        <w:rPr>
          <w:rFonts w:hint="eastAsia" w:ascii="宋体" w:hAnsi="宋体" w:eastAsia="宋体" w:cs="宋体"/>
          <w:sz w:val="28"/>
          <w:u w:val="single"/>
        </w:rPr>
      </w:pPr>
      <w:r>
        <w:rPr>
          <w:rFonts w:hint="eastAsia" w:ascii="宋体" w:hAnsi="宋体" w:eastAsia="宋体" w:cs="宋体"/>
          <w:sz w:val="28"/>
        </w:rPr>
        <w:t xml:space="preserve">供应商名称</w:t>
      </w:r>
      <w:r>
        <w:rPr>
          <w:rFonts w:hint="eastAsia" w:ascii="宋体" w:hAnsi="宋体" w:cs="宋体"/>
          <w:sz w:val="28"/>
          <w:lang w:eastAsia="zh-CN"/>
        </w:rPr>
        <w:t xml:space="preserve">：</w:t>
      </w:r>
      <w:r>
        <w:rPr>
          <w:rFonts w:hint="eastAsia" w:ascii="宋体" w:hAnsi="宋体" w:eastAsia="宋体" w:cs="宋体"/>
          <w:sz w:val="28"/>
          <w:u w:val="single"/>
        </w:rPr>
        <w:t xml:space="preserve">  （电子签章）           </w:t>
      </w:r>
      <w:r/>
    </w:p>
    <w:p>
      <w:pPr>
        <w:pStyle w:val="709"/>
        <w:ind w:right="561" w:firstLine="420"/>
        <w:jc w:val="center"/>
        <w:spacing w:line="640" w:lineRule="exact"/>
        <w:rPr>
          <w:rFonts w:hint="eastAsia" w:ascii="宋体" w:hAnsi="宋体" w:eastAsia="宋体" w:cs="宋体"/>
          <w:sz w:val="28"/>
          <w:szCs w:val="24"/>
        </w:rPr>
      </w:pPr>
      <w:r>
        <w:rPr>
          <w:rFonts w:hint="eastAsia" w:ascii="宋体" w:hAnsi="宋体" w:eastAsia="宋体" w:cs="宋体"/>
          <w:sz w:val="28"/>
          <w:szCs w:val="24"/>
        </w:rPr>
        <w:t xml:space="preserve">         日期</w:t>
      </w:r>
      <w:r>
        <w:rPr>
          <w:rFonts w:hint="eastAsia" w:hAnsi="宋体" w:cs="宋体"/>
          <w:sz w:val="28"/>
          <w:szCs w:val="24"/>
          <w:lang w:eastAsia="zh-CN"/>
        </w:rPr>
        <w:t xml:space="preserve">：</w:t>
      </w:r>
      <w:r>
        <w:rPr>
          <w:rFonts w:hint="eastAsia" w:ascii="宋体" w:hAnsi="宋体" w:eastAsia="宋体" w:cs="宋体"/>
          <w:sz w:val="28"/>
          <w:szCs w:val="24"/>
        </w:rPr>
        <w:t xml:space="preserve"> </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年</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月</w:t>
      </w:r>
      <w:r>
        <w:rPr>
          <w:rFonts w:hint="eastAsia" w:ascii="宋体" w:hAnsi="宋体" w:eastAsia="宋体" w:cs="宋体"/>
          <w:sz w:val="28"/>
          <w:szCs w:val="24"/>
          <w:u w:val="single"/>
        </w:rPr>
        <w:t xml:space="preserve">     </w:t>
      </w:r>
      <w:r>
        <w:rPr>
          <w:rFonts w:hint="eastAsia" w:ascii="宋体" w:hAnsi="宋体" w:eastAsia="宋体" w:cs="宋体"/>
          <w:sz w:val="28"/>
          <w:szCs w:val="24"/>
        </w:rPr>
        <w:t xml:space="preserve">日</w:t>
      </w:r>
      <w:r/>
    </w:p>
    <w:p>
      <w:pPr>
        <w:pStyle w:val="709"/>
        <w:jc w:val="center"/>
        <w:spacing w:line="340" w:lineRule="exact"/>
        <w:rPr>
          <w:rFonts w:hint="eastAsia" w:ascii="宋体" w:hAnsi="宋体" w:eastAsia="宋体" w:cs="宋体"/>
          <w:sz w:val="24"/>
          <w:szCs w:val="24"/>
        </w:rPr>
      </w:pPr>
      <w:r>
        <w:rPr>
          <w:rFonts w:hint="eastAsia" w:ascii="宋体" w:hAnsi="宋体" w:eastAsia="宋体" w:cs="宋体"/>
          <w:sz w:val="24"/>
          <w:szCs w:val="24"/>
        </w:rPr>
      </w:r>
      <w:r/>
    </w:p>
    <w:p>
      <w:pPr>
        <w:ind w:firstLine="3357"/>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1285"/>
        <w:spacing w:line="520" w:lineRule="exact"/>
        <w:rPr>
          <w:rFonts w:hint="eastAsia" w:ascii="宋体" w:hAnsi="宋体" w:eastAsia="宋体" w:cs="宋体"/>
          <w:b/>
          <w:bCs/>
          <w:sz w:val="32"/>
          <w:szCs w:val="32"/>
        </w:rPr>
      </w:pPr>
      <w:r>
        <w:rPr>
          <w:rFonts w:hint="eastAsia" w:ascii="宋体" w:hAnsi="宋体" w:eastAsia="宋体" w:cs="宋体"/>
          <w:b/>
          <w:bCs/>
          <w:sz w:val="32"/>
          <w:szCs w:val="32"/>
          <w:lang w:val="en-US" w:eastAsia="zh-CN"/>
        </w:rPr>
        <w:t xml:space="preserve">五</w:t>
      </w:r>
      <w:r>
        <w:rPr>
          <w:rFonts w:hint="eastAsia" w:ascii="宋体" w:hAnsi="宋体" w:eastAsia="宋体" w:cs="宋体"/>
          <w:b/>
          <w:bCs/>
          <w:sz w:val="32"/>
          <w:szCs w:val="32"/>
        </w:rPr>
        <w:t xml:space="preserve">、资质审查时供应商必须提交的资格证明文件</w:t>
      </w:r>
      <w:r/>
    </w:p>
    <w:p>
      <w:pPr>
        <w:pStyle w:val="709"/>
        <w:ind w:firstLine="551"/>
        <w:spacing w:line="520" w:lineRule="exact"/>
        <w:rPr>
          <w:rFonts w:hint="default" w:ascii="宋体" w:hAnsi="宋体" w:eastAsia="宋体" w:cs="宋体"/>
          <w:b/>
          <w:bCs/>
          <w:sz w:val="32"/>
          <w:szCs w:val="32"/>
          <w:lang w:val="en-US" w:eastAsia="zh-CN"/>
        </w:rPr>
      </w:pPr>
      <w:r>
        <w:rPr>
          <w:rFonts w:hint="eastAsia" w:ascii="宋体" w:hAnsi="宋体" w:eastAsia="宋体" w:cs="宋体"/>
          <w:sz w:val="28"/>
          <w:szCs w:val="28"/>
        </w:rPr>
        <w:t xml:space="preserve">供应商</w:t>
      </w:r>
      <w:r>
        <w:rPr>
          <w:rFonts w:hint="eastAsia" w:hAnsi="宋体" w:eastAsia="宋体" w:cs="宋体"/>
          <w:sz w:val="28"/>
          <w:szCs w:val="28"/>
          <w:lang w:val="en-US" w:eastAsia="zh-CN"/>
        </w:rPr>
        <w:t xml:space="preserve">应按照磋商公告要求</w:t>
      </w:r>
      <w:r>
        <w:rPr>
          <w:rFonts w:hint="eastAsia" w:ascii="宋体" w:hAnsi="宋体" w:eastAsia="宋体" w:cs="宋体"/>
          <w:sz w:val="28"/>
          <w:szCs w:val="28"/>
        </w:rPr>
        <w:t xml:space="preserve">提供材料</w:t>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1269"/>
        <w:jc w:val="left"/>
        <w:spacing w:line="520" w:lineRule="exact"/>
        <w:widowControl/>
        <w:rPr>
          <w:rFonts w:hint="eastAsia" w:ascii="宋体" w:hAnsi="宋体" w:eastAsia="宋体" w:cs="宋体"/>
          <w:b/>
          <w:bCs/>
          <w:sz w:val="32"/>
        </w:rPr>
      </w:pPr>
      <w:r>
        <w:rPr>
          <w:rFonts w:hint="eastAsia" w:ascii="宋体" w:hAnsi="宋体" w:eastAsia="宋体" w:cs="宋体"/>
          <w:b/>
          <w:bCs/>
          <w:sz w:val="32"/>
          <w:lang w:val="en-US" w:eastAsia="zh-CN"/>
        </w:rPr>
        <w:t xml:space="preserve">六</w:t>
      </w:r>
      <w:r>
        <w:rPr>
          <w:rFonts w:hint="eastAsia" w:ascii="宋体" w:hAnsi="宋体" w:eastAsia="宋体" w:cs="宋体"/>
          <w:b/>
          <w:bCs/>
          <w:sz w:val="32"/>
        </w:rPr>
        <w:t xml:space="preserve">、综合评分时供应商需提供的证明文件</w:t>
      </w:r>
      <w:r/>
    </w:p>
    <w:p>
      <w:pPr>
        <w:ind w:firstLine="840"/>
        <w:spacing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（供应商根据第三章评标标准的要求提供相关材料）</w:t>
      </w:r>
      <w:r/>
    </w:p>
    <w:p>
      <w:pPr>
        <w:ind w:firstLine="560"/>
        <w:jc w:val="left"/>
        <w:spacing w:line="520" w:lineRule="exact"/>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77"/>
        <w:spacing w:line="440" w:lineRule="exact"/>
        <w:rPr>
          <w:rFonts w:hint="eastAsia" w:ascii="宋体" w:hAnsi="宋体" w:eastAsia="宋体" w:cs="宋体"/>
          <w:b/>
          <w:sz w:val="36"/>
        </w:rPr>
      </w:pPr>
      <w:r/>
      <w:bookmarkStart w:id="581" w:name="_Toc157775454"/>
      <w:r/>
      <w:r/>
    </w:p>
    <w:p>
      <w:pPr>
        <w:ind w:firstLine="2557"/>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六、示范格式</w:t>
      </w:r>
      <w:r/>
    </w:p>
    <w:p>
      <w:pPr>
        <w:spacing w:line="440" w:lineRule="exact"/>
        <w:rPr>
          <w:rFonts w:hint="eastAsia" w:ascii="宋体" w:hAnsi="宋体" w:eastAsia="宋体" w:cs="宋体"/>
          <w:b/>
          <w:sz w:val="32"/>
          <w:szCs w:val="32"/>
        </w:rPr>
      </w:pPr>
      <w:r>
        <w:rPr>
          <w:rFonts w:hint="eastAsia" w:ascii="宋体" w:hAnsi="宋体" w:eastAsia="宋体" w:cs="宋体"/>
          <w:b/>
          <w:sz w:val="32"/>
          <w:szCs w:val="32"/>
        </w:rPr>
        <w:t xml:space="preserve">示范格式一                 </w:t>
      </w:r>
      <w:bookmarkEnd w:id="581"/>
      <w:r/>
      <w:r/>
    </w:p>
    <w:p>
      <w:pPr>
        <w:ind w:firstLine="2570"/>
        <w:spacing w:line="440" w:lineRule="exact"/>
        <w:rPr>
          <w:rFonts w:hint="eastAsia" w:ascii="宋体" w:hAnsi="宋体" w:eastAsia="宋体" w:cs="宋体"/>
          <w:b/>
          <w:bCs/>
          <w:sz w:val="32"/>
        </w:rPr>
      </w:pPr>
      <w:r>
        <w:rPr>
          <w:rFonts w:hint="eastAsia" w:ascii="宋体" w:hAnsi="宋体" w:eastAsia="宋体" w:cs="宋体"/>
          <w:b/>
          <w:bCs/>
          <w:sz w:val="32"/>
        </w:rPr>
      </w:r>
      <w:r/>
    </w:p>
    <w:p>
      <w:pPr>
        <w:ind w:firstLine="2891"/>
        <w:spacing w:line="640" w:lineRule="exact"/>
        <w:rPr>
          <w:rFonts w:hint="eastAsia" w:ascii="宋体" w:hAnsi="宋体" w:eastAsia="宋体" w:cs="宋体"/>
          <w:b/>
          <w:bCs/>
          <w:sz w:val="32"/>
          <w:szCs w:val="32"/>
          <w:lang w:val="zh-CN"/>
        </w:rPr>
      </w:pPr>
      <w:r>
        <w:rPr>
          <w:rFonts w:hint="eastAsia" w:ascii="宋体" w:hAnsi="宋体" w:eastAsia="宋体" w:cs="宋体"/>
          <w:b/>
          <w:bCs/>
          <w:sz w:val="32"/>
          <w:szCs w:val="32"/>
          <w:lang w:val="zh-CN"/>
        </w:rPr>
        <w:t xml:space="preserve">法定代表人资格证明</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单位名称</w:t>
      </w:r>
      <w:r>
        <w:rPr>
          <w:rFonts w:hint="eastAsia" w:ascii="宋体" w:hAnsi="宋体" w:cs="宋体"/>
          <w:sz w:val="28"/>
          <w:szCs w:val="28"/>
          <w:lang w:val="zh-CN"/>
        </w:rPr>
        <w:t xml:space="preserve">：</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地址</w:t>
      </w:r>
      <w:r>
        <w:rPr>
          <w:rFonts w:hint="eastAsia" w:ascii="宋体" w:hAnsi="宋体" w:cs="宋体"/>
          <w:sz w:val="28"/>
          <w:szCs w:val="28"/>
          <w:lang w:val="zh-CN"/>
        </w:rPr>
        <w:t xml:space="preserve">：</w:t>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姓名</w:t>
      </w:r>
      <w:r>
        <w:rPr>
          <w:rFonts w:hint="eastAsia" w:ascii="宋体" w:hAnsi="宋体" w:cs="宋体"/>
          <w:sz w:val="28"/>
          <w:szCs w:val="28"/>
          <w:lang w:val="zh-CN"/>
        </w:rPr>
        <w:t xml:space="preserve">：</w:t>
      </w:r>
      <w:r>
        <w:rPr>
          <w:rFonts w:hint="eastAsia" w:ascii="宋体" w:hAnsi="宋体" w:eastAsia="宋体" w:cs="宋体"/>
          <w:sz w:val="28"/>
          <w:szCs w:val="28"/>
          <w:lang w:val="zh-CN"/>
        </w:rPr>
        <w:t xml:space="preserve">     性别</w:t>
      </w:r>
      <w:r>
        <w:rPr>
          <w:rFonts w:hint="eastAsia" w:ascii="宋体" w:hAnsi="宋体" w:cs="宋体"/>
          <w:sz w:val="28"/>
          <w:szCs w:val="28"/>
          <w:lang w:val="zh-CN"/>
        </w:rPr>
        <w:t xml:space="preserve">：</w:t>
      </w:r>
      <w:r>
        <w:rPr>
          <w:rFonts w:hint="eastAsia" w:ascii="宋体" w:hAnsi="宋体" w:eastAsia="宋体" w:cs="宋体"/>
          <w:sz w:val="28"/>
          <w:szCs w:val="28"/>
          <w:lang w:val="zh-CN"/>
        </w:rPr>
        <w:t xml:space="preserve">      年龄</w:t>
      </w:r>
      <w:r>
        <w:rPr>
          <w:rFonts w:hint="eastAsia" w:ascii="宋体" w:hAnsi="宋体" w:cs="宋体"/>
          <w:sz w:val="28"/>
          <w:szCs w:val="28"/>
          <w:lang w:val="zh-CN"/>
        </w:rPr>
        <w:t xml:space="preserve">：</w:t>
      </w:r>
      <w:r>
        <w:rPr>
          <w:rFonts w:hint="eastAsia" w:ascii="宋体" w:hAnsi="宋体" w:eastAsia="宋体" w:cs="宋体"/>
          <w:sz w:val="28"/>
          <w:szCs w:val="28"/>
          <w:lang w:val="zh-CN"/>
        </w:rPr>
        <w:t xml:space="preserve">      职务</w:t>
      </w:r>
      <w:r>
        <w:rPr>
          <w:rFonts w:hint="eastAsia" w:ascii="宋体" w:hAnsi="宋体" w:cs="宋体"/>
          <w:sz w:val="28"/>
          <w:szCs w:val="28"/>
          <w:lang w:val="zh-CN"/>
        </w:rPr>
        <w:t xml:space="preserve">：</w:t>
      </w:r>
      <w:r/>
    </w:p>
    <w:p>
      <w:pPr>
        <w:ind w:left="1" w:firstLine="560"/>
        <w:spacing w:line="640" w:lineRule="exact"/>
        <w:rPr>
          <w:rFonts w:hint="eastAsia" w:ascii="宋体" w:hAnsi="宋体" w:eastAsia="宋体" w:cs="宋体"/>
          <w:sz w:val="28"/>
        </w:rPr>
      </w:pPr>
      <w:r>
        <w:rPr>
          <w:rFonts w:hint="eastAsia" w:ascii="宋体" w:hAnsi="宋体" w:eastAsia="宋体" w:cs="宋体"/>
          <w:sz w:val="28"/>
          <w:szCs w:val="28"/>
          <w:lang w:val="zh-CN"/>
        </w:rPr>
        <w:t xml:space="preserve">系</w:t>
      </w:r>
      <w:r>
        <w:rPr>
          <w:rFonts w:hint="eastAsia" w:ascii="宋体" w:hAnsi="宋体" w:eastAsia="宋体" w:cs="宋体"/>
          <w:sz w:val="28"/>
          <w:szCs w:val="28"/>
          <w:u w:val="single"/>
          <w:lang w:val="zh-CN"/>
        </w:rPr>
        <w:t xml:space="preserve"> （投标人单位名称）</w:t>
      </w:r>
      <w:r>
        <w:rPr>
          <w:rFonts w:hint="eastAsia" w:ascii="宋体" w:hAnsi="宋体" w:eastAsia="宋体" w:cs="宋体"/>
          <w:sz w:val="28"/>
          <w:szCs w:val="28"/>
          <w:lang w:val="zh-CN"/>
        </w:rPr>
        <w:t xml:space="preserve">的法定代表人。</w:t>
      </w:r>
      <w:r>
        <w:rPr>
          <w:rFonts w:hint="eastAsia" w:ascii="宋体" w:hAnsi="宋体" w:eastAsia="宋体" w:cs="宋体"/>
          <w:sz w:val="28"/>
        </w:rPr>
        <w:t xml:space="preserve">为参与</w:t>
      </w:r>
      <w:r>
        <w:rPr>
          <w:rFonts w:hint="eastAsia" w:ascii="宋体" w:hAnsi="宋体" w:eastAsia="宋体" w:cs="宋体"/>
          <w:sz w:val="28"/>
          <w:u w:val="single"/>
        </w:rPr>
        <w:t xml:space="preserve">           </w:t>
      </w:r>
      <w:r>
        <w:rPr>
          <w:rFonts w:hint="eastAsia" w:ascii="宋体" w:hAnsi="宋体" w:eastAsia="宋体" w:cs="宋体"/>
          <w:sz w:val="28"/>
        </w:rPr>
        <w:t xml:space="preserve">项目，签署上述项目的投标文件、进行招标、签署合同和处理与之有关的一切事务。</w:t>
      </w:r>
      <w:r/>
    </w:p>
    <w:p>
      <w:pPr>
        <w:ind w:firstLine="280"/>
        <w:spacing w:line="640" w:lineRule="exact"/>
        <w:rPr>
          <w:rFonts w:hint="eastAsia" w:ascii="宋体" w:hAnsi="宋体" w:eastAsia="宋体" w:cs="宋体"/>
          <w:sz w:val="28"/>
          <w:szCs w:val="28"/>
        </w:rPr>
      </w:pPr>
      <w:r>
        <w:rPr>
          <w:rFonts w:hint="eastAsia" w:ascii="宋体" w:hAnsi="宋体" w:eastAsia="宋体" w:cs="宋体"/>
          <w:sz w:val="28"/>
          <w:szCs w:val="28"/>
        </w:rPr>
      </w:r>
      <w:r/>
    </w:p>
    <w:p>
      <w:pP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ind w:firstLine="280"/>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特此证明。</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供应商</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日期</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pStyle w:val="922"/>
        <w:ind w:left="4760" w:right="560" w:hanging="1820"/>
        <w:spacing w:before="0" w:after="0" w:line="520" w:lineRule="exact"/>
        <w:rPr>
          <w:rFonts w:hint="eastAsia" w:ascii="宋体" w:hAnsi="宋体" w:eastAsia="宋体" w:cs="宋体"/>
          <w:sz w:val="28"/>
          <w:szCs w:val="28"/>
          <w:lang w:val="zh-CN"/>
        </w:rPr>
      </w:pPr>
      <w:r>
        <w:rPr>
          <w:rFonts w:hint="eastAsia" w:ascii="宋体" w:hAnsi="宋体" w:eastAsia="宋体" w:cs="宋体"/>
          <w:sz w:val="28"/>
          <w:szCs w:val="28"/>
          <w:lang w:val="zh-CN"/>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                     </w:t>
      </w:r>
      <w:r/>
    </w:p>
    <w:p>
      <w:pPr>
        <w:ind w:firstLine="560"/>
        <w:spacing w:line="640" w:lineRule="exact"/>
        <w:rPr>
          <w:rFonts w:hint="eastAsia" w:ascii="宋体" w:hAnsi="宋体" w:eastAsia="宋体" w:cs="宋体"/>
          <w:bCs/>
          <w:color w:val="000000"/>
          <w:sz w:val="28"/>
          <w:szCs w:val="28"/>
        </w:rPr>
      </w:pPr>
      <w:r>
        <w:rPr>
          <w:rFonts w:hint="eastAsia" w:ascii="宋体" w:hAnsi="宋体" w:eastAsia="宋体" w:cs="宋体"/>
          <w:bCs/>
          <w:sz w:val="28"/>
        </w:rPr>
        <w:t xml:space="preserve">注</w:t>
      </w:r>
      <w:r>
        <w:rPr>
          <w:rFonts w:hint="eastAsia" w:ascii="宋体" w:hAnsi="宋体" w:cs="宋体"/>
          <w:bCs/>
          <w:sz w:val="28"/>
          <w:lang w:eastAsia="zh-CN"/>
        </w:rPr>
        <w:t xml:space="preserve">：</w:t>
      </w:r>
      <w:r>
        <w:rPr>
          <w:rFonts w:hint="eastAsia" w:ascii="宋体" w:hAnsi="宋体" w:eastAsia="宋体" w:cs="宋体"/>
          <w:bCs/>
          <w:sz w:val="28"/>
        </w:rPr>
        <w:t xml:space="preserve">供应商法定代表人</w:t>
      </w:r>
      <w:r>
        <w:rPr>
          <w:rFonts w:hint="eastAsia" w:ascii="宋体" w:hAnsi="宋体" w:eastAsia="宋体" w:cs="宋体"/>
          <w:bCs/>
          <w:color w:val="000000"/>
          <w:sz w:val="28"/>
          <w:szCs w:val="28"/>
        </w:rPr>
        <w:t xml:space="preserve">参加磋商的，必须附</w:t>
      </w:r>
      <w:r>
        <w:rPr>
          <w:rFonts w:hint="eastAsia" w:ascii="宋体" w:hAnsi="宋体" w:eastAsia="宋体" w:cs="宋体"/>
          <w:bCs/>
          <w:sz w:val="28"/>
        </w:rPr>
        <w:t xml:space="preserve">法定代表人</w:t>
      </w:r>
      <w:r>
        <w:rPr>
          <w:rFonts w:hint="eastAsia" w:ascii="宋体" w:hAnsi="宋体" w:eastAsia="宋体" w:cs="宋体"/>
          <w:bCs/>
          <w:color w:val="000000"/>
          <w:sz w:val="28"/>
          <w:szCs w:val="28"/>
        </w:rPr>
        <w:t xml:space="preserve">身份证扫描件加盖供应商电子签章。</w:t>
      </w:r>
      <w:r>
        <w:rPr>
          <w:rFonts w:hint="eastAsia" w:ascii="宋体" w:hAnsi="宋体" w:eastAsia="宋体" w:cs="宋体"/>
          <w:color w:val="000000"/>
          <w:sz w:val="28"/>
          <w:szCs w:val="28"/>
        </w:rPr>
        <w:t xml:space="preserve">法定代表人授权其他人参加磋商的，仅需填写“授权委托书”。</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ind w:left="-359" w:firstLine="357"/>
        <w:spacing w:line="640" w:lineRule="exact"/>
        <w:rPr>
          <w:rFonts w:hint="eastAsia" w:ascii="宋体" w:hAnsi="宋体" w:eastAsia="宋体" w:cs="宋体"/>
          <w:b/>
          <w:color w:val="000000"/>
          <w:sz w:val="28"/>
          <w:szCs w:val="28"/>
        </w:rPr>
      </w:pPr>
      <w:r>
        <w:rPr>
          <w:rFonts w:hint="eastAsia" w:ascii="宋体" w:hAnsi="宋体" w:eastAsia="宋体" w:cs="宋体"/>
          <w:b/>
          <w:sz w:val="32"/>
        </w:rPr>
        <w:t xml:space="preserve">示范格式二</w:t>
      </w:r>
      <w:r/>
    </w:p>
    <w:p>
      <w:pPr>
        <w:ind w:firstLine="3213"/>
        <w:spacing w:line="520" w:lineRule="exact"/>
        <w:rPr>
          <w:rFonts w:hint="eastAsia" w:ascii="宋体" w:hAnsi="宋体" w:eastAsia="宋体" w:cs="宋体"/>
          <w:b/>
          <w:bCs/>
          <w:sz w:val="28"/>
        </w:rPr>
      </w:pPr>
      <w:r>
        <w:rPr>
          <w:rFonts w:hint="eastAsia" w:ascii="宋体" w:hAnsi="宋体" w:eastAsia="宋体" w:cs="宋体"/>
          <w:b/>
          <w:bCs/>
          <w:sz w:val="32"/>
        </w:rPr>
        <w:t xml:space="preserve">授权委托书</w:t>
      </w:r>
      <w:r/>
    </w:p>
    <w:p>
      <w:pPr>
        <w:spacing w:line="520" w:lineRule="exact"/>
        <w:rPr>
          <w:rFonts w:hint="eastAsia" w:ascii="宋体" w:hAnsi="宋体" w:eastAsia="宋体" w:cs="宋体"/>
          <w:bCs/>
          <w:color w:val="000000"/>
          <w:sz w:val="30"/>
          <w:szCs w:val="28"/>
        </w:rPr>
      </w:pPr>
      <w:r>
        <w:rPr>
          <w:rFonts w:hint="eastAsia" w:ascii="宋体" w:hAnsi="宋体" w:eastAsia="宋体" w:cs="宋体"/>
          <w:bCs/>
          <w:color w:val="000000"/>
          <w:sz w:val="30"/>
          <w:szCs w:val="28"/>
        </w:rPr>
        <w:t xml:space="preserve">致</w:t>
      </w:r>
      <w:r>
        <w:rPr>
          <w:rFonts w:hint="eastAsia" w:ascii="宋体" w:hAnsi="宋体" w:eastAsia="宋体" w:cs="宋体"/>
          <w:bCs/>
          <w:color w:val="000000"/>
          <w:sz w:val="30"/>
          <w:szCs w:val="28"/>
          <w:lang w:val="en-US" w:eastAsia="zh-CN"/>
        </w:rPr>
        <w:t xml:space="preserve">采购人名称</w:t>
      </w:r>
      <w:r>
        <w:rPr>
          <w:rFonts w:hint="eastAsia" w:ascii="宋体" w:hAnsi="宋体" w:cs="宋体"/>
          <w:bCs/>
          <w:color w:val="000000"/>
          <w:sz w:val="30"/>
          <w:szCs w:val="28"/>
          <w:lang w:val="en-US" w:eastAsia="zh-CN"/>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本授权书宣告</w:t>
      </w:r>
      <w:r>
        <w:rPr>
          <w:rFonts w:hint="eastAsia" w:ascii="宋体" w:hAnsi="宋体" w:cs="宋体"/>
          <w:color w:val="000000"/>
          <w:sz w:val="28"/>
          <w:szCs w:val="28"/>
          <w:lang w:eastAsia="zh-CN"/>
        </w:rPr>
        <w:t xml:space="preserve">：</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委托方</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地址</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rPr>
        <w:t xml:space="preserve">法定代表人</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受托人</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姓名</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性别</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 出生日期</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月</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日</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所在单位</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职务</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身 份 证</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联系方式</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u w:val="single"/>
        </w:rPr>
        <w:t xml:space="preserve">       </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兹委托受托人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 xml:space="preserve">代表我公司参加</w:t>
      </w:r>
      <w:r>
        <w:rPr>
          <w:rFonts w:hint="eastAsia" w:ascii="宋体" w:hAnsi="宋体" w:eastAsia="宋体" w:cs="宋体"/>
          <w:color w:val="000000"/>
          <w:sz w:val="28"/>
          <w:szCs w:val="28"/>
          <w:lang w:eastAsia="zh-CN"/>
        </w:rPr>
        <w:t xml:space="preserve">淮安佳衡工程项目管理有限公司</w:t>
      </w:r>
      <w:r>
        <w:rPr>
          <w:rFonts w:hint="eastAsia" w:ascii="宋体" w:hAnsi="宋体" w:eastAsia="宋体" w:cs="宋体"/>
          <w:color w:val="000000"/>
          <w:sz w:val="28"/>
          <w:szCs w:val="28"/>
        </w:rPr>
        <w:t xml:space="preserve">组织的（项目编号</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采购项目的政府采购活动，受托人有权在该</w:t>
      </w:r>
      <w:r>
        <w:rPr>
          <w:rFonts w:hint="eastAsia" w:ascii="宋体" w:hAnsi="宋体" w:cs="宋体"/>
          <w:color w:val="000000"/>
          <w:sz w:val="28"/>
          <w:szCs w:val="28"/>
          <w:lang w:val="en-US" w:eastAsia="zh-CN"/>
        </w:rPr>
        <w:t xml:space="preserve">采购</w:t>
      </w:r>
      <w:r>
        <w:rPr>
          <w:rFonts w:hint="eastAsia" w:ascii="宋体" w:hAnsi="宋体" w:eastAsia="宋体" w:cs="宋体"/>
          <w:color w:val="000000"/>
          <w:sz w:val="28"/>
          <w:szCs w:val="28"/>
        </w:rPr>
        <w:t xml:space="preserve">活动中，以我单位的名义签署投标函和投标文件，与</w:t>
      </w:r>
      <w:r>
        <w:rPr>
          <w:rFonts w:hint="eastAsia" w:ascii="宋体" w:hAnsi="宋体" w:eastAsia="宋体" w:cs="宋体"/>
          <w:color w:val="000000"/>
          <w:sz w:val="28"/>
          <w:szCs w:val="28"/>
          <w:lang w:eastAsia="zh-CN"/>
        </w:rPr>
        <w:t xml:space="preserve">采购</w:t>
      </w:r>
      <w:r>
        <w:rPr>
          <w:rFonts w:hint="eastAsia" w:ascii="宋体" w:hAnsi="宋体" w:eastAsia="宋体" w:cs="宋体"/>
          <w:color w:val="000000"/>
          <w:sz w:val="28"/>
          <w:szCs w:val="28"/>
          <w:lang w:val="en-US" w:eastAsia="zh-CN"/>
        </w:rPr>
        <w:t xml:space="preserve">人</w:t>
      </w:r>
      <w:r>
        <w:rPr>
          <w:rFonts w:hint="eastAsia" w:ascii="宋体" w:hAnsi="宋体" w:eastAsia="宋体" w:cs="宋体"/>
          <w:color w:val="000000"/>
          <w:sz w:val="28"/>
          <w:szCs w:val="28"/>
        </w:rPr>
        <w:t xml:space="preserve">协商、澄清、解释，签订合同书并执行一切与此有关的事项。</w:t>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委托期限</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至上述事宜处理完毕止。</w:t>
      </w:r>
      <w:r/>
    </w:p>
    <w:p>
      <w:pPr>
        <w:ind w:firstLine="600"/>
        <w:spacing w:line="52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r>
      <w:r/>
    </w:p>
    <w:p>
      <w:pPr>
        <w:jc w:val="center"/>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sz w:val="28"/>
          <w:szCs w:val="28"/>
          <w:lang w:val="zh-CN"/>
        </w:rPr>
        <w:t xml:space="preserve">供应商</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ind w:left="-359" w:firstLine="548"/>
        <w:spacing w:line="520" w:lineRule="exact"/>
        <w:rPr>
          <w:rFonts w:hint="eastAsia" w:ascii="宋体" w:hAnsi="宋体" w:eastAsia="宋体" w:cs="宋体"/>
          <w:bCs/>
          <w:sz w:val="28"/>
        </w:rPr>
      </w:pPr>
      <w:r>
        <w:rPr>
          <w:rFonts w:hint="eastAsia" w:ascii="宋体" w:hAnsi="宋体" w:eastAsia="宋体" w:cs="宋体"/>
          <w:bCs/>
          <w:sz w:val="28"/>
        </w:rPr>
      </w:r>
      <w:r/>
    </w:p>
    <w:p>
      <w:pPr>
        <w:ind w:firstLine="560"/>
        <w:spacing w:line="520" w:lineRule="exact"/>
        <w:rPr>
          <w:rFonts w:hint="eastAsia" w:ascii="宋体" w:hAnsi="宋体" w:eastAsia="宋体" w:cs="宋体"/>
          <w:color w:val="000000"/>
          <w:sz w:val="28"/>
          <w:szCs w:val="28"/>
        </w:rPr>
      </w:pPr>
      <w:r>
        <w:rPr>
          <w:rFonts w:hint="eastAsia" w:ascii="宋体" w:hAnsi="宋体" w:eastAsia="宋体" w:cs="宋体"/>
          <w:bCs/>
          <w:sz w:val="28"/>
        </w:rPr>
        <w:t xml:space="preserve">注</w:t>
      </w:r>
      <w:r>
        <w:rPr>
          <w:rFonts w:hint="eastAsia" w:ascii="宋体" w:hAnsi="宋体" w:cs="宋体"/>
          <w:bCs/>
          <w:sz w:val="28"/>
          <w:lang w:eastAsia="zh-CN"/>
        </w:rPr>
        <w:t xml:space="preserve">：</w:t>
      </w:r>
      <w:r>
        <w:rPr>
          <w:rFonts w:hint="eastAsia" w:ascii="宋体" w:hAnsi="宋体" w:eastAsia="宋体" w:cs="宋体"/>
          <w:bCs/>
          <w:sz w:val="28"/>
        </w:rPr>
        <w:t xml:space="preserve">供应商委托</w:t>
      </w:r>
      <w:r>
        <w:rPr>
          <w:rFonts w:hint="eastAsia" w:ascii="宋体" w:hAnsi="宋体" w:eastAsia="宋体" w:cs="宋体"/>
          <w:bCs/>
          <w:color w:val="000000"/>
          <w:sz w:val="28"/>
          <w:szCs w:val="28"/>
        </w:rPr>
        <w:t xml:space="preserve">受托人参加磋商的，必须附受托人身份证</w:t>
      </w:r>
      <w:r>
        <w:rPr>
          <w:rFonts w:hint="eastAsia" w:ascii="宋体" w:hAnsi="宋体" w:eastAsia="宋体" w:cs="宋体"/>
          <w:sz w:val="28"/>
          <w:szCs w:val="28"/>
        </w:rPr>
        <w:t xml:space="preserve">扫描</w:t>
      </w:r>
      <w:r>
        <w:rPr>
          <w:rFonts w:hint="eastAsia" w:ascii="宋体" w:hAnsi="宋体" w:eastAsia="宋体" w:cs="宋体"/>
          <w:bCs/>
          <w:color w:val="000000"/>
          <w:sz w:val="28"/>
          <w:szCs w:val="28"/>
        </w:rPr>
        <w:t xml:space="preserve">件加盖供应商电子签章。</w:t>
      </w:r>
      <w:r>
        <w:rPr>
          <w:rFonts w:hint="eastAsia" w:ascii="宋体" w:hAnsi="宋体" w:eastAsia="宋体" w:cs="宋体"/>
          <w:color w:val="000000"/>
          <w:sz w:val="28"/>
          <w:szCs w:val="28"/>
        </w:rPr>
        <w:t xml:space="preserve">法定代表人直接参加磋商的，仅需填写“法定代表人资格证明”。</w:t>
      </w:r>
      <w:r/>
    </w:p>
    <w:p>
      <w:pPr>
        <w:ind w:left="-359" w:firstLine="357"/>
        <w:spacing w:line="640" w:lineRule="exact"/>
        <w:rPr>
          <w:rFonts w:hint="eastAsia" w:ascii="宋体" w:hAnsi="宋体" w:eastAsia="宋体" w:cs="宋体"/>
          <w:b/>
          <w:sz w:val="32"/>
        </w:rPr>
      </w:pPr>
      <w:r>
        <w:rPr>
          <w:rFonts w:hint="eastAsia" w:ascii="宋体" w:hAnsi="宋体" w:eastAsia="宋体" w:cs="宋体"/>
          <w:b/>
          <w:sz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示范格式三</w:t>
      </w:r>
      <w:r/>
    </w:p>
    <w:p>
      <w:pPr>
        <w:rPr>
          <w:rFonts w:hint="eastAsia" w:ascii="宋体" w:hAnsi="宋体" w:eastAsia="宋体" w:cs="宋体"/>
          <w:b/>
          <w:sz w:val="32"/>
          <w:szCs w:val="32"/>
        </w:rPr>
      </w:pPr>
      <w:r>
        <w:rPr>
          <w:rFonts w:hint="eastAsia" w:ascii="宋体" w:hAnsi="宋体" w:eastAsia="宋体" w:cs="宋体"/>
          <w:b/>
          <w:sz w:val="32"/>
          <w:szCs w:val="32"/>
        </w:rPr>
      </w:r>
      <w:r/>
    </w:p>
    <w:p>
      <w:pPr>
        <w:jc w:val="center"/>
        <w:spacing w:line="520" w:lineRule="exact"/>
        <w:rPr>
          <w:rFonts w:hint="eastAsia" w:ascii="宋体" w:hAnsi="宋体" w:eastAsia="宋体" w:cs="宋体"/>
          <w:b/>
          <w:bCs/>
          <w:sz w:val="32"/>
        </w:rPr>
      </w:pPr>
      <w:r>
        <w:rPr>
          <w:rFonts w:hint="eastAsia" w:ascii="宋体" w:hAnsi="宋体" w:eastAsia="宋体" w:cs="宋体"/>
          <w:b/>
          <w:bCs/>
          <w:sz w:val="32"/>
        </w:rPr>
        <w:t xml:space="preserve">承诺书</w:t>
      </w:r>
      <w:r/>
    </w:p>
    <w:p>
      <w:pPr>
        <w:pStyle w:val="699"/>
        <w:ind w:firstLine="560"/>
        <w:spacing w:line="720" w:lineRule="exact"/>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致</w:t>
      </w:r>
      <w:r>
        <w:rPr>
          <w:rFonts w:hint="eastAsia" w:ascii="宋体" w:hAnsi="宋体" w:eastAsia="宋体" w:cs="宋体"/>
          <w:bCs/>
          <w:color w:val="000000"/>
          <w:sz w:val="28"/>
          <w:szCs w:val="28"/>
          <w:lang w:val="en-US" w:eastAsia="zh-CN"/>
        </w:rPr>
        <w:t xml:space="preserve">采购人名称</w:t>
      </w:r>
      <w:r>
        <w:rPr>
          <w:rFonts w:hint="eastAsia" w:ascii="宋体" w:hAnsi="宋体" w:cs="宋体"/>
          <w:bCs/>
          <w:color w:val="000000"/>
          <w:sz w:val="28"/>
          <w:szCs w:val="28"/>
          <w:lang w:val="en-US" w:eastAsia="zh-CN"/>
        </w:rPr>
        <w:t xml:space="preserve">：</w:t>
      </w:r>
      <w:r/>
    </w:p>
    <w:p>
      <w:pPr>
        <w:ind w:firstLine="840"/>
        <w:spacing w:line="52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我公司参加</w:t>
      </w:r>
      <w:r>
        <w:rPr>
          <w:rFonts w:hint="eastAsia" w:ascii="宋体" w:hAnsi="宋体" w:eastAsia="宋体" w:cs="宋体"/>
          <w:sz w:val="28"/>
          <w:szCs w:val="28"/>
        </w:rPr>
        <w:t xml:space="preserve">贵</w:t>
      </w:r>
      <w:r>
        <w:rPr>
          <w:rFonts w:hint="eastAsia" w:ascii="宋体" w:hAnsi="宋体" w:eastAsia="宋体" w:cs="宋体"/>
          <w:sz w:val="28"/>
          <w:szCs w:val="28"/>
          <w:lang w:val="en-US" w:eastAsia="zh-CN"/>
        </w:rPr>
        <w:t xml:space="preserve">单位</w:t>
      </w:r>
      <w:r>
        <w:rPr>
          <w:rFonts w:hint="eastAsia" w:ascii="宋体" w:hAnsi="宋体" w:eastAsia="宋体" w:cs="宋体"/>
          <w:sz w:val="28"/>
          <w:szCs w:val="28"/>
        </w:rPr>
        <w:t xml:space="preserve">组织实施</w:t>
      </w:r>
      <w:r>
        <w:rPr>
          <w:rFonts w:hint="eastAsia" w:ascii="宋体" w:hAnsi="宋体" w:eastAsia="宋体" w:cs="宋体"/>
          <w:color w:val="000000"/>
          <w:sz w:val="28"/>
          <w:szCs w:val="28"/>
        </w:rPr>
        <w:t xml:space="preserve">的（项目编号</w:t>
      </w:r>
      <w:r>
        <w:rPr>
          <w:rFonts w:hint="eastAsia" w:ascii="宋体" w:hAnsi="宋体" w:cs="宋体"/>
          <w:color w:val="000000"/>
          <w:sz w:val="28"/>
          <w:szCs w:val="28"/>
          <w:lang w:eastAsia="zh-CN"/>
        </w:rPr>
        <w:t xml:space="preserve">：</w:t>
      </w:r>
      <w:r>
        <w:rPr>
          <w:rFonts w:hint="eastAsia" w:ascii="宋体" w:hAnsi="宋体" w:eastAsia="宋体" w:cs="宋体"/>
          <w:color w:val="000000"/>
          <w:sz w:val="28"/>
          <w:szCs w:val="28"/>
        </w:rPr>
        <w:t xml:space="preserve">        ）</w:t>
      </w:r>
      <w:r>
        <w:rPr>
          <w:rFonts w:hint="eastAsia" w:ascii="宋体" w:hAnsi="宋体" w:eastAsia="宋体" w:cs="宋体"/>
          <w:bCs/>
          <w:sz w:val="28"/>
        </w:rPr>
        <w:t xml:space="preserve">    </w:t>
      </w:r>
      <w:r>
        <w:rPr>
          <w:rFonts w:hint="eastAsia" w:ascii="宋体" w:hAnsi="宋体" w:eastAsia="宋体" w:cs="宋体"/>
          <w:color w:val="000000"/>
          <w:sz w:val="28"/>
          <w:szCs w:val="28"/>
        </w:rPr>
        <w:t xml:space="preserve">采购项目的政府采购活动。针对《中华人民共和国政府采购法》第二十二条规定做出如下</w:t>
      </w:r>
      <w:r>
        <w:rPr>
          <w:rFonts w:hint="eastAsia" w:ascii="宋体" w:hAnsi="宋体" w:eastAsia="宋体" w:cs="宋体"/>
          <w:color w:val="000000"/>
          <w:sz w:val="28"/>
          <w:szCs w:val="28"/>
          <w:lang w:eastAsia="zh-CN"/>
        </w:rPr>
        <w:t xml:space="preserve">承诺</w:t>
      </w:r>
      <w:r>
        <w:rPr>
          <w:rFonts w:hint="eastAsia" w:ascii="宋体" w:hAnsi="宋体" w:eastAsia="宋体" w:cs="宋体"/>
          <w:color w:val="000000"/>
          <w:sz w:val="28"/>
          <w:szCs w:val="28"/>
        </w:rPr>
        <w:t xml:space="preserve">：</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1.</w:t>
      </w:r>
      <w:r>
        <w:rPr>
          <w:rFonts w:hint="eastAsia" w:ascii="宋体" w:hAnsi="宋体" w:eastAsia="宋体" w:cs="宋体"/>
          <w:color w:val="000000"/>
          <w:sz w:val="28"/>
          <w:szCs w:val="28"/>
        </w:rPr>
        <w:t xml:space="preserve">我单位具有独立承担民事责任的能力；</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2.</w:t>
      </w:r>
      <w:r>
        <w:rPr>
          <w:rFonts w:hint="eastAsia" w:ascii="宋体" w:hAnsi="宋体" w:eastAsia="宋体" w:cs="宋体"/>
          <w:color w:val="000000"/>
          <w:sz w:val="28"/>
          <w:szCs w:val="28"/>
        </w:rPr>
        <w:t xml:space="preserve">我单位具有良好的商业信誉和健全的财务会计制度；</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3.</w:t>
      </w:r>
      <w:r>
        <w:rPr>
          <w:rFonts w:hint="eastAsia" w:ascii="宋体" w:hAnsi="宋体" w:eastAsia="宋体" w:cs="宋体"/>
          <w:color w:val="000000"/>
          <w:sz w:val="28"/>
          <w:szCs w:val="28"/>
        </w:rPr>
        <w:t xml:space="preserve">我单位具有履行合同所必需的设备和专业技术能力；</w:t>
      </w:r>
      <w:r/>
    </w:p>
    <w:p>
      <w:pPr>
        <w:ind w:firstLine="560"/>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4.</w:t>
      </w:r>
      <w:r>
        <w:rPr>
          <w:rFonts w:hint="eastAsia" w:ascii="宋体" w:hAnsi="宋体" w:eastAsia="宋体" w:cs="宋体"/>
          <w:color w:val="000000"/>
          <w:sz w:val="28"/>
          <w:szCs w:val="28"/>
        </w:rPr>
        <w:t xml:space="preserve">我单位有依法缴纳税收和社会保障资金的良好记录；</w:t>
      </w:r>
      <w:r/>
    </w:p>
    <w:p>
      <w:pPr>
        <w:ind w:firstLine="560"/>
        <w:jc w:val="left"/>
        <w:spacing w:line="64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5.</w:t>
      </w:r>
      <w:r>
        <w:rPr>
          <w:rFonts w:hint="eastAsia" w:ascii="宋体" w:hAnsi="宋体" w:eastAsia="宋体" w:cs="宋体"/>
          <w:color w:val="000000"/>
          <w:sz w:val="28"/>
          <w:szCs w:val="28"/>
        </w:rPr>
        <w:t xml:space="preserve">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宋体" w:hAnsi="宋体" w:eastAsia="宋体" w:cs="宋体"/>
          <w:color w:val="000000"/>
          <w:sz w:val="28"/>
          <w:szCs w:val="28"/>
        </w:rPr>
      </w:pPr>
      <w:r>
        <w:rPr>
          <w:rFonts w:hint="eastAsia" w:ascii="宋体" w:hAnsi="宋体" w:cs="宋体"/>
          <w:color w:val="000000"/>
          <w:sz w:val="28"/>
          <w:szCs w:val="28"/>
          <w:lang w:eastAsia="zh-CN"/>
        </w:rPr>
        <w:t xml:space="preserve">6.</w:t>
      </w:r>
      <w:r>
        <w:rPr>
          <w:rFonts w:hint="eastAsia" w:ascii="宋体" w:hAnsi="宋体" w:eastAsia="宋体" w:cs="宋体"/>
          <w:color w:val="000000"/>
          <w:sz w:val="28"/>
          <w:szCs w:val="28"/>
        </w:rPr>
        <w:t xml:space="preserve">我单位满足法律、行政法规规定的其他条件。</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jc w:val="right"/>
        <w:spacing w:line="640" w:lineRule="exact"/>
        <w:rPr>
          <w:rFonts w:hint="eastAsia" w:ascii="宋体" w:hAnsi="宋体" w:eastAsia="宋体" w:cs="宋体"/>
          <w:sz w:val="28"/>
          <w:szCs w:val="28"/>
          <w:lang w:val="zh-CN"/>
        </w:rPr>
      </w:pPr>
      <w:r>
        <w:rPr>
          <w:rFonts w:hint="eastAsia" w:ascii="宋体" w:hAnsi="宋体" w:eastAsia="宋体" w:cs="宋体"/>
          <w:sz w:val="28"/>
          <w:szCs w:val="28"/>
        </w:rPr>
        <w:t xml:space="preserve">  </w:t>
      </w:r>
      <w:r>
        <w:rPr>
          <w:rFonts w:hint="eastAsia" w:ascii="宋体" w:hAnsi="宋体" w:eastAsia="宋体" w:cs="宋体"/>
          <w:color w:val="000000"/>
          <w:sz w:val="28"/>
          <w:szCs w:val="28"/>
        </w:rPr>
        <w:t xml:space="preserve">承诺人</w:t>
      </w:r>
      <w:r>
        <w:rPr>
          <w:rFonts w:hint="eastAsia" w:ascii="宋体" w:hAnsi="宋体" w:cs="宋体"/>
          <w:color w:val="000000"/>
          <w:sz w:val="28"/>
          <w:szCs w:val="28"/>
          <w:lang w:eastAsia="zh-CN"/>
        </w:rPr>
        <w:t xml:space="preserve">：</w:t>
      </w:r>
      <w:r>
        <w:rPr>
          <w:rFonts w:hint="eastAsia" w:ascii="宋体" w:hAnsi="宋体" w:eastAsia="宋体" w:cs="宋体"/>
          <w:sz w:val="28"/>
          <w:szCs w:val="28"/>
          <w:u w:val="single"/>
          <w:lang w:val="zh-CN"/>
        </w:rPr>
        <w:t xml:space="preserve">     （电子签章）    </w:t>
      </w:r>
      <w:r/>
    </w:p>
    <w:p>
      <w:pPr>
        <w:spacing w:line="520" w:lineRule="exact"/>
        <w:rPr>
          <w:rFonts w:hint="eastAsia" w:ascii="宋体" w:hAnsi="宋体" w:eastAsia="宋体" w:cs="宋体"/>
          <w:sz w:val="28"/>
          <w:szCs w:val="28"/>
          <w:lang w:val="zh-CN"/>
        </w:rPr>
      </w:pPr>
      <w:r>
        <w:rPr>
          <w:rFonts w:hint="eastAsia" w:ascii="宋体" w:hAnsi="宋体" w:eastAsia="宋体" w:cs="宋体"/>
          <w:color w:val="000000"/>
          <w:sz w:val="28"/>
          <w:szCs w:val="28"/>
        </w:rPr>
        <w:t xml:space="preserve">                                </w:t>
      </w:r>
      <w:r>
        <w:rPr>
          <w:rFonts w:hint="eastAsia" w:ascii="宋体" w:hAnsi="宋体" w:eastAsia="宋体" w:cs="宋体"/>
          <w:sz w:val="28"/>
          <w:szCs w:val="28"/>
          <w:lang w:val="zh-CN"/>
        </w:rPr>
        <w:t xml:space="preserve">日期</w:t>
      </w:r>
      <w:r>
        <w:rPr>
          <w:rFonts w:hint="eastAsia" w:ascii="宋体" w:hAnsi="宋体" w:cs="宋体"/>
          <w:sz w:val="28"/>
          <w:szCs w:val="28"/>
          <w:lang w:val="zh-CN"/>
        </w:rPr>
        <w:t xml:space="preserve">：</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年 </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月</w:t>
      </w:r>
      <w:r>
        <w:rPr>
          <w:rFonts w:hint="eastAsia" w:ascii="宋体" w:hAnsi="宋体" w:eastAsia="宋体" w:cs="宋体"/>
          <w:sz w:val="28"/>
          <w:szCs w:val="28"/>
          <w:u w:val="single"/>
          <w:lang w:val="zh-CN"/>
        </w:rPr>
        <w:t xml:space="preserve">      </w:t>
      </w:r>
      <w:r>
        <w:rPr>
          <w:rFonts w:hint="eastAsia" w:ascii="宋体" w:hAnsi="宋体" w:eastAsia="宋体" w:cs="宋体"/>
          <w:sz w:val="28"/>
          <w:szCs w:val="28"/>
          <w:lang w:val="zh-CN"/>
        </w:rPr>
        <w:t xml:space="preserve">日</w:t>
      </w:r>
      <w:r/>
    </w:p>
    <w:p>
      <w:pPr>
        <w:spacing w:line="520" w:lineRule="exact"/>
        <w:rPr>
          <w:rFonts w:hint="eastAsia" w:ascii="宋体" w:hAnsi="宋体" w:eastAsia="宋体" w:cs="宋体"/>
          <w:color w:val="000000"/>
          <w:sz w:val="28"/>
          <w:szCs w:val="28"/>
          <w:u w:val="single"/>
        </w:rPr>
      </w:pPr>
      <w:r>
        <w:rPr>
          <w:rFonts w:hint="eastAsia" w:ascii="宋体" w:hAnsi="宋体" w:eastAsia="宋体" w:cs="宋体"/>
          <w:color w:val="000000"/>
          <w:sz w:val="28"/>
          <w:szCs w:val="28"/>
          <w:u w:val="single"/>
        </w:rPr>
      </w:r>
      <w:r/>
    </w:p>
    <w:p>
      <w:pPr>
        <w:rPr>
          <w:rFonts w:hint="eastAsia" w:ascii="宋体" w:hAnsi="宋体" w:eastAsia="宋体" w:cs="宋体"/>
          <w:sz w:val="28"/>
          <w:szCs w:val="28"/>
        </w:rPr>
      </w:pPr>
      <w:r>
        <w:rPr>
          <w:rFonts w:hint="eastAsia" w:ascii="宋体" w:hAnsi="宋体" w:eastAsia="宋体" w:cs="宋体"/>
          <w:b/>
          <w:sz w:val="32"/>
          <w:szCs w:val="32"/>
        </w:rPr>
        <w:t xml:space="preserve">示范格式四</w:t>
      </w:r>
      <w:r>
        <w:rPr>
          <w:rFonts w:hint="eastAsia" w:ascii="宋体" w:hAnsi="宋体" w:eastAsia="宋体" w:cs="宋体"/>
          <w:sz w:val="28"/>
          <w:szCs w:val="28"/>
        </w:rPr>
        <w:t xml:space="preserve">                                           </w:t>
      </w:r>
      <w:r/>
    </w:p>
    <w:p>
      <w:pPr>
        <w:jc w:val="center"/>
        <w:spacing w:line="520" w:lineRule="exact"/>
        <w:rPr>
          <w:rFonts w:ascii="宋体" w:hAnsi="宋体" w:cs="宋体"/>
          <w:b/>
          <w:bCs/>
          <w:color w:val="000000"/>
          <w:sz w:val="24"/>
        </w:rPr>
      </w:pPr>
      <w:r>
        <w:rPr>
          <w:rFonts w:hint="eastAsia" w:ascii="宋体" w:hAnsi="宋体" w:cs="宋体"/>
          <w:b/>
          <w:bCs/>
          <w:color w:val="000000"/>
          <w:sz w:val="24"/>
        </w:rPr>
        <w:t xml:space="preserve">中小企业声明函（工程）</w:t>
      </w:r>
      <w:r/>
    </w:p>
    <w:p>
      <w:pPr>
        <w:pStyle w:val="727"/>
        <w:ind w:firstLine="360"/>
        <w:jc w:val="both"/>
        <w:spacing w:before="0" w:beforeAutospacing="0" w:after="0" w:afterAutospacing="0" w:line="559" w:lineRule="atLeast"/>
      </w:pPr>
      <w:r>
        <w:rPr>
          <w:color w:val="000000"/>
        </w:rPr>
        <w:t xml:space="preserve">本公司郑重声明，根据《政府采购促进中小企业发展管理办法》</w:t>
      </w:r>
      <w:r>
        <w:rPr>
          <w:rFonts w:hint="eastAsia"/>
          <w:color w:val="000000"/>
          <w:lang w:eastAsia="zh-CN"/>
        </w:rPr>
        <w:t xml:space="preserve">（</w:t>
      </w:r>
      <w:r>
        <w:rPr>
          <w:color w:val="000000"/>
        </w:rPr>
        <w:t xml:space="preserve">财库</w:t>
      </w:r>
      <w:r>
        <w:rPr>
          <w:rFonts w:hint="eastAsia"/>
          <w:color w:val="000000"/>
          <w:lang w:eastAsia="zh-CN"/>
        </w:rPr>
        <w:t xml:space="preserve">〔2020〕46号）</w:t>
      </w:r>
      <w:r>
        <w:rPr>
          <w:color w:val="000000"/>
        </w:rPr>
        <w:t xml:space="preserve">的规定，本公司参加（采购单位名称）组织的采购编号为</w:t>
      </w:r>
      <w:r>
        <w:rPr>
          <w:color w:val="000000"/>
          <w:u w:val="single"/>
        </w:rPr>
        <w:t xml:space="preserve">   </w:t>
      </w:r>
      <w:r>
        <w:rPr>
          <w:color w:val="000000"/>
        </w:rPr>
        <w:t xml:space="preserve">，</w:t>
      </w:r>
      <w:r>
        <w:rPr>
          <w:color w:val="000000"/>
          <w:u w:val="single"/>
        </w:rPr>
        <w:t xml:space="preserve">（项目名称）</w:t>
      </w:r>
      <w:r>
        <w:rPr>
          <w:color w:val="000000"/>
        </w:rPr>
        <w:t xml:space="preserve">的采购活动，</w:t>
      </w:r>
      <w:r>
        <w:rPr>
          <w:rFonts w:hint="eastAsia"/>
          <w:color w:val="000000"/>
          <w:lang w:val="en-US" w:eastAsia="zh-CN"/>
        </w:rPr>
        <w:t xml:space="preserve">工程</w:t>
      </w:r>
      <w:r>
        <w:rPr>
          <w:color w:val="000000"/>
        </w:rPr>
        <w:t xml:space="preserve">全部由符合政策的</w:t>
      </w:r>
      <w:r>
        <w:rPr>
          <w:rFonts w:hint="eastAsia"/>
          <w:color w:val="000000"/>
          <w:lang w:val="en-US" w:eastAsia="zh-CN"/>
        </w:rPr>
        <w:t xml:space="preserve">中</w:t>
      </w:r>
      <w:r>
        <w:rPr>
          <w:color w:val="000000"/>
        </w:rPr>
        <w:t xml:space="preserve">小微企业承</w:t>
      </w:r>
      <w:r>
        <w:rPr>
          <w:rFonts w:hint="eastAsia"/>
          <w:color w:val="000000"/>
          <w:lang w:val="en-US" w:eastAsia="zh-CN"/>
        </w:rPr>
        <w:t xml:space="preserve">建</w:t>
      </w:r>
      <w:r>
        <w:rPr>
          <w:color w:val="000000"/>
        </w:rPr>
        <w:t xml:space="preserve">。根据《工业和信息化部、国家统计局、国家发展和改革委员会、财政部关于印发中小企业划型标准规定的通知》</w:t>
      </w:r>
      <w:r>
        <w:rPr>
          <w:rFonts w:hint="eastAsia"/>
          <w:color w:val="000000"/>
          <w:lang w:eastAsia="zh-CN"/>
        </w:rPr>
        <w:t xml:space="preserve">（</w:t>
      </w:r>
      <w:r>
        <w:rPr>
          <w:color w:val="000000"/>
        </w:rPr>
        <w:t xml:space="preserve">工信部联企业</w:t>
      </w:r>
      <w:r>
        <w:rPr>
          <w:rFonts w:hint="eastAsia"/>
          <w:color w:val="000000"/>
          <w:lang w:eastAsia="zh-CN"/>
        </w:rPr>
        <w:t xml:space="preserve">〔2011〕300号）</w:t>
      </w:r>
      <w:r>
        <w:rPr>
          <w:color w:val="000000"/>
        </w:rPr>
        <w:t xml:space="preserve">的规定，相关企业（含联合体中的</w:t>
      </w:r>
      <w:r>
        <w:rPr>
          <w:rFonts w:hint="eastAsia"/>
          <w:color w:val="000000"/>
          <w:lang w:val="en-US" w:eastAsia="zh-CN"/>
        </w:rPr>
        <w:t xml:space="preserve">中</w:t>
      </w:r>
      <w:r>
        <w:rPr>
          <w:color w:val="000000"/>
        </w:rPr>
        <w:t xml:space="preserve">小微企业、签订分包意向协议的小微企业）的具体情况如下：</w:t>
      </w:r>
      <w:r/>
    </w:p>
    <w:p>
      <w:pPr>
        <w:pStyle w:val="727"/>
        <w:ind w:firstLine="360"/>
        <w:jc w:val="both"/>
        <w:spacing w:before="0" w:beforeAutospacing="0" w:after="0" w:afterAutospacing="0" w:line="559" w:lineRule="atLeast"/>
      </w:pPr>
      <w:r>
        <w:rPr>
          <w:color w:val="000000"/>
        </w:rPr>
        <w:t xml:space="preserve">1.</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7"/>
        <w:ind w:firstLine="360"/>
        <w:jc w:val="both"/>
        <w:spacing w:before="0" w:beforeAutospacing="0" w:after="0" w:afterAutospacing="0" w:line="559" w:lineRule="atLeast"/>
      </w:pPr>
      <w:r>
        <w:rPr>
          <w:color w:val="000000"/>
        </w:rPr>
        <w:t xml:space="preserve">2.</w:t>
      </w:r>
      <w:r>
        <w:rPr>
          <w:color w:val="000000"/>
          <w:u w:val="single"/>
        </w:rPr>
        <w:t xml:space="preserve">（标的名称）</w:t>
      </w:r>
      <w:r>
        <w:rPr>
          <w:i/>
          <w:iCs/>
          <w:color w:val="000000"/>
        </w:rPr>
        <w:t xml:space="preserve">，</w:t>
      </w:r>
      <w:r>
        <w:rPr>
          <w:color w:val="000000"/>
        </w:rPr>
        <w:t xml:space="preserve">属于</w:t>
      </w:r>
      <w:r>
        <w:rPr>
          <w:color w:val="000000"/>
          <w:u w:val="single"/>
        </w:rPr>
        <w:t xml:space="preserve">       </w:t>
      </w:r>
      <w:r>
        <w:rPr>
          <w:color w:val="000000"/>
        </w:rPr>
        <w:t xml:space="preserve">行业；承</w:t>
      </w:r>
      <w:r>
        <w:rPr>
          <w:rFonts w:hint="eastAsia"/>
          <w:color w:val="000000"/>
          <w:lang w:val="en-US" w:eastAsia="zh-CN"/>
        </w:rPr>
        <w:t xml:space="preserve">建</w:t>
      </w:r>
      <w:r>
        <w:rPr>
          <w:color w:val="000000"/>
        </w:rPr>
        <w:t xml:space="preserve">企业为</w:t>
      </w:r>
      <w:r>
        <w:rPr>
          <w:color w:val="000000"/>
          <w:u w:val="single"/>
        </w:rPr>
        <w:t xml:space="preserve">（企业名称）</w:t>
      </w:r>
      <w:r>
        <w:rPr>
          <w:color w:val="000000"/>
        </w:rPr>
        <w:t xml:space="preserve">，从业人员</w:t>
      </w:r>
      <w:r>
        <w:rPr>
          <w:color w:val="000000"/>
          <w:u w:val="single"/>
        </w:rPr>
        <w:t xml:space="preserve">      </w:t>
      </w:r>
      <w:r>
        <w:rPr>
          <w:color w:val="000000"/>
        </w:rPr>
        <w:t xml:space="preserve">人，营业收入为</w:t>
      </w:r>
      <w:r>
        <w:rPr>
          <w:color w:val="000000"/>
          <w:u w:val="single"/>
        </w:rPr>
        <w:t xml:space="preserve">     </w:t>
      </w:r>
      <w:r>
        <w:rPr>
          <w:color w:val="000000"/>
        </w:rPr>
        <w:t xml:space="preserve">万元，资产总额为</w:t>
      </w:r>
      <w:r>
        <w:rPr>
          <w:color w:val="000000"/>
          <w:u w:val="single"/>
        </w:rPr>
        <w:t xml:space="preserve">      </w:t>
      </w:r>
      <w:r>
        <w:rPr>
          <w:color w:val="000000"/>
        </w:rPr>
        <w:t xml:space="preserve">万元</w:t>
      </w:r>
      <w:r>
        <w:rPr>
          <w:color w:val="000000"/>
          <w:sz w:val="20"/>
          <w:szCs w:val="20"/>
          <w:vertAlign w:val="superscript"/>
        </w:rPr>
        <w:t xml:space="preserve">1</w:t>
      </w:r>
      <w:r>
        <w:rPr>
          <w:color w:val="000000"/>
        </w:rPr>
        <w:t xml:space="preserve">，属于</w:t>
      </w:r>
      <w:r>
        <w:rPr>
          <w:color w:val="000000"/>
          <w:u w:val="single"/>
        </w:rPr>
        <w:t xml:space="preserve">（</w:t>
      </w:r>
      <w:r>
        <w:rPr>
          <w:rFonts w:hint="eastAsia"/>
          <w:color w:val="000000"/>
          <w:u w:val="single"/>
        </w:rPr>
        <w:t xml:space="preserve">中型企业、小型企业、微型企业</w:t>
      </w:r>
      <w:r>
        <w:rPr>
          <w:color w:val="000000"/>
          <w:u w:val="single"/>
        </w:rPr>
        <w:t xml:space="preserve">）；</w:t>
      </w:r>
      <w:r/>
    </w:p>
    <w:p>
      <w:pPr>
        <w:pStyle w:val="727"/>
        <w:ind w:firstLine="360"/>
        <w:jc w:val="both"/>
        <w:spacing w:before="0" w:beforeAutospacing="0" w:after="0" w:afterAutospacing="0" w:line="559" w:lineRule="atLeast"/>
      </w:pPr>
      <w:r>
        <w:rPr>
          <w:color w:val="000000"/>
        </w:rPr>
        <w:t xml:space="preserve">……</w:t>
      </w:r>
      <w:r/>
    </w:p>
    <w:p>
      <w:pPr>
        <w:pStyle w:val="727"/>
        <w:ind w:firstLine="360"/>
        <w:jc w:val="both"/>
        <w:spacing w:before="0" w:beforeAutospacing="0" w:after="0" w:afterAutospacing="0" w:line="559" w:lineRule="atLeast"/>
      </w:pPr>
      <w:r>
        <w:rPr>
          <w:color w:val="000000"/>
        </w:rPr>
        <w:t xml:space="preserve">以上企业，不属于大企业的分支机构，不存在控股股东为大企业的情形，也不存在与大企业的负责人为同一人的情形。</w:t>
      </w:r>
      <w:r/>
    </w:p>
    <w:p>
      <w:pPr>
        <w:pStyle w:val="727"/>
        <w:ind w:firstLine="360"/>
        <w:jc w:val="both"/>
        <w:spacing w:before="0" w:beforeAutospacing="0" w:after="0" w:afterAutospacing="0" w:line="559" w:lineRule="atLeast"/>
      </w:pPr>
      <w:r>
        <w:rPr>
          <w:color w:val="000000"/>
        </w:rPr>
        <w:t xml:space="preserve">本企业对上述声明内容的真实性负责。如有虚假，将依法承担相应责任</w:t>
      </w:r>
      <w:r/>
    </w:p>
    <w:p>
      <w:pPr>
        <w:pStyle w:val="727"/>
        <w:ind w:right="720"/>
        <w:jc w:val="both"/>
        <w:spacing w:before="0" w:beforeAutospacing="0" w:after="0" w:afterAutospacing="0" w:line="559" w:lineRule="atLeast"/>
      </w:pPr>
      <w:r>
        <w:rPr>
          <w:color w:val="000000"/>
        </w:rPr>
        <w:t xml:space="preserve"> </w:t>
      </w:r>
      <w:r/>
    </w:p>
    <w:p>
      <w:pPr>
        <w:pStyle w:val="727"/>
        <w:ind w:right="180" w:firstLine="360"/>
        <w:jc w:val="right"/>
        <w:spacing w:before="0" w:beforeAutospacing="0" w:after="0" w:afterAutospacing="0" w:line="559" w:lineRule="atLeast"/>
      </w:pPr>
      <w:r>
        <w:rPr>
          <w:color w:val="000000"/>
        </w:rPr>
        <w:t xml:space="preserve">企业名称（加盖CA电子公章）：</w:t>
      </w:r>
      <w:r/>
    </w:p>
    <w:p>
      <w:pPr>
        <w:pStyle w:val="727"/>
        <w:ind w:right="480" w:firstLine="5400"/>
        <w:jc w:val="both"/>
        <w:spacing w:before="0" w:beforeAutospacing="0" w:after="0" w:afterAutospacing="0" w:line="559" w:lineRule="atLeast"/>
      </w:pPr>
      <w:r>
        <w:rPr>
          <w:color w:val="000000"/>
        </w:rPr>
        <w:t xml:space="preserve">日  期：</w:t>
      </w:r>
      <w:r/>
    </w:p>
    <w:p>
      <w:pPr>
        <w:pStyle w:val="727"/>
        <w:ind w:firstLine="240"/>
        <w:jc w:val="both"/>
        <w:spacing w:before="0" w:beforeAutospacing="0" w:after="0" w:afterAutospacing="0" w:line="559" w:lineRule="atLeast"/>
      </w:pPr>
      <w:r>
        <w:rPr>
          <w:color w:val="000000"/>
        </w:rPr>
        <w:t xml:space="preserve"> 备注1：从业人员、营业收入、资产总额填报上一年度数据，无上一年度数据的新成立企业可不填报。</w:t>
      </w:r>
      <w:r/>
    </w:p>
    <w:p>
      <w:pPr>
        <w:pStyle w:val="727"/>
        <w:ind w:firstLine="480"/>
        <w:jc w:val="both"/>
        <w:spacing w:before="0" w:beforeAutospacing="0" w:after="0" w:afterAutospacing="0" w:line="559" w:lineRule="atLeast"/>
      </w:pPr>
      <w:r>
        <w:rPr>
          <w:color w:val="000000"/>
        </w:rPr>
        <w:t xml:space="preserve">备注2：供应商如不提供此声明函，视同非中小企业。</w:t>
      </w:r>
      <w:r/>
    </w:p>
    <w:p>
      <w:pPr>
        <w:pStyle w:val="699"/>
        <w:ind w:firstLine="480"/>
        <w:spacing w:line="600" w:lineRule="exact"/>
        <w:rPr>
          <w:rFonts w:hint="eastAsia" w:ascii="宋体" w:hAnsi="宋体" w:eastAsia="宋体" w:cs="宋体"/>
          <w:bCs/>
          <w:color w:val="000000"/>
          <w:sz w:val="24"/>
        </w:rPr>
      </w:pPr>
      <w:r>
        <w:rPr>
          <w:rFonts w:hint="eastAsia" w:ascii="宋体" w:hAnsi="宋体" w:eastAsia="宋体" w:cs="宋体"/>
          <w:bCs/>
          <w:color w:val="000000"/>
          <w:sz w:val="24"/>
        </w:rPr>
      </w:r>
      <w:r/>
    </w:p>
    <w:p>
      <w:pPr>
        <w:pStyle w:val="699"/>
        <w:ind w:firstLine="643"/>
        <w:jc w:val="left"/>
        <w:spacing w:line="520" w:lineRule="exact"/>
        <w:rPr>
          <w:rFonts w:hint="eastAsia" w:ascii="宋体" w:hAnsi="宋体" w:eastAsia="宋体" w:cs="宋体"/>
          <w:b/>
          <w:sz w:val="32"/>
          <w:szCs w:val="32"/>
        </w:rPr>
      </w:pPr>
      <w:r>
        <w:rPr>
          <w:rFonts w:hint="eastAsia" w:ascii="宋体" w:hAnsi="宋体" w:eastAsia="宋体" w:cs="宋体"/>
          <w:b/>
          <w:sz w:val="32"/>
          <w:szCs w:val="32"/>
        </w:rPr>
        <w:t xml:space="preserve">示范格式五</w:t>
      </w:r>
      <w:r/>
    </w:p>
    <w:p>
      <w:pPr>
        <w:jc w:val="center"/>
        <w:spacing w:line="640" w:lineRule="exact"/>
        <w:widowControl/>
        <w:rPr>
          <w:rFonts w:hint="eastAsia" w:ascii="宋体" w:hAnsi="宋体" w:eastAsia="宋体" w:cs="宋体"/>
          <w:sz w:val="24"/>
        </w:rPr>
      </w:pPr>
      <w:r>
        <w:rPr>
          <w:rFonts w:hint="eastAsia" w:ascii="宋体" w:hAnsi="宋体" w:eastAsia="宋体" w:cs="宋体"/>
          <w:b/>
          <w:bCs/>
          <w:color w:val="000000"/>
          <w:sz w:val="32"/>
          <w:szCs w:val="32"/>
        </w:rPr>
        <w:t xml:space="preserve">残疾人福利性单位声明函</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致</w:t>
      </w:r>
      <w:r>
        <w:rPr>
          <w:rFonts w:hint="eastAsia" w:ascii="宋体" w:hAnsi="宋体" w:eastAsia="宋体" w:cs="宋体"/>
          <w:bCs/>
          <w:color w:val="000000"/>
          <w:sz w:val="24"/>
          <w:szCs w:val="24"/>
          <w:lang w:val="en-US" w:eastAsia="zh-CN"/>
        </w:rPr>
        <w:t xml:space="preserve">采购人名称 </w:t>
      </w:r>
      <w:r>
        <w:rPr>
          <w:rFonts w:hint="eastAsia" w:ascii="宋体" w:hAnsi="宋体" w:eastAsia="宋体" w:cs="宋体"/>
          <w:bCs/>
          <w:color w:val="000000"/>
          <w:sz w:val="24"/>
          <w:szCs w:val="24"/>
        </w:rPr>
        <w:t xml:space="preserve">:</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cs="宋体"/>
          <w:bCs/>
          <w:color w:val="000000"/>
          <w:sz w:val="24"/>
          <w:szCs w:val="24"/>
          <w:lang w:eastAsia="zh-CN"/>
        </w:rPr>
        <w:t xml:space="preserve">：</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1.</w:t>
      </w:r>
      <w:r>
        <w:rPr>
          <w:rFonts w:hint="eastAsia" w:ascii="宋体" w:hAnsi="宋体" w:eastAsia="宋体" w:cs="宋体"/>
          <w:bCs/>
          <w:color w:val="000000"/>
          <w:sz w:val="24"/>
          <w:szCs w:val="24"/>
        </w:rPr>
        <w:t xml:space="preserve">根据《财政部 民政部 中国残疾人联合会关于促进残疾人就业政府采购政策的通知》（财库〔2017〕141 号）规定的划分标准，本公司为残疾人福利性企业。</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cs="宋体"/>
          <w:bCs/>
          <w:color w:val="000000"/>
          <w:sz w:val="24"/>
          <w:szCs w:val="24"/>
          <w:lang w:eastAsia="zh-CN"/>
        </w:rPr>
        <w:t xml:space="preserve">2.</w:t>
      </w:r>
      <w:r>
        <w:rPr>
          <w:rFonts w:hint="eastAsia" w:ascii="宋体" w:hAnsi="宋体" w:eastAsia="宋体" w:cs="宋体"/>
          <w:bCs/>
          <w:color w:val="000000"/>
          <w:sz w:val="24"/>
          <w:szCs w:val="24"/>
        </w:rPr>
        <w:t xml:space="preserve">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699"/>
        <w:ind w:firstLine="560"/>
        <w:spacing w:line="640" w:lineRule="exact"/>
        <w:rPr>
          <w:rFonts w:hint="eastAsia" w:ascii="宋体" w:hAnsi="宋体" w:eastAsia="宋体" w:cs="宋体"/>
          <w:bCs/>
          <w:color w:val="000000"/>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bCs/>
          <w:color w:val="000000"/>
          <w:sz w:val="24"/>
          <w:szCs w:val="24"/>
        </w:rPr>
        <w:t xml:space="preserve">本公司对上述声明的真实性负责。如有虚假，将依法承担相应责任。</w:t>
      </w:r>
      <w:r/>
    </w:p>
    <w:p>
      <w:pPr>
        <w:pStyle w:val="699"/>
        <w:ind w:firstLine="560"/>
        <w:spacing w:line="64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供应商</w:t>
      </w:r>
      <w:r>
        <w:rPr>
          <w:rFonts w:hint="eastAsia" w:ascii="宋体" w:hAnsi="宋体" w:cs="宋体"/>
          <w:sz w:val="24"/>
          <w:szCs w:val="24"/>
          <w:lang w:val="zh-CN"/>
        </w:rPr>
        <w:t xml:space="preserve">：</w:t>
      </w:r>
      <w:r>
        <w:rPr>
          <w:rFonts w:hint="eastAsia" w:ascii="宋体" w:hAnsi="宋体" w:eastAsia="宋体" w:cs="宋体"/>
          <w:sz w:val="24"/>
          <w:szCs w:val="24"/>
          <w:u w:val="single"/>
          <w:lang w:val="zh-CN"/>
        </w:rPr>
        <w:t xml:space="preserve">        （电子签章）     </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法定代表人</w:t>
      </w:r>
      <w:r>
        <w:rPr>
          <w:rFonts w:hint="eastAsia" w:ascii="宋体" w:hAnsi="宋体" w:cs="宋体"/>
          <w:sz w:val="24"/>
          <w:szCs w:val="24"/>
          <w:lang w:eastAsia="zh-CN"/>
        </w:rPr>
        <w:t xml:space="preserve">：</w:t>
      </w:r>
      <w:r>
        <w:rPr>
          <w:rFonts w:hint="eastAsia" w:ascii="宋体" w:hAnsi="宋体" w:eastAsia="宋体" w:cs="宋体"/>
          <w:sz w:val="24"/>
          <w:szCs w:val="24"/>
          <w:u w:val="single"/>
        </w:rPr>
        <w:t xml:space="preserve">（电子签章或电子签字）</w:t>
      </w:r>
      <w:r/>
    </w:p>
    <w:p>
      <w:pPr>
        <w:jc w:val="center"/>
        <w:spacing w:line="6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                        日期</w:t>
      </w:r>
      <w:r>
        <w:rPr>
          <w:rFonts w:hint="eastAsia" w:ascii="宋体" w:hAnsi="宋体" w:cs="宋体"/>
          <w:sz w:val="24"/>
          <w:szCs w:val="24"/>
          <w:lang w:val="zh-CN"/>
        </w:rPr>
        <w:t xml:space="preserve">：</w:t>
      </w:r>
      <w:r>
        <w:rPr>
          <w:rFonts w:hint="eastAsia" w:ascii="宋体" w:hAnsi="宋体" w:eastAsia="宋体" w:cs="宋体"/>
          <w:sz w:val="24"/>
          <w:szCs w:val="24"/>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ind w:firstLine="565"/>
        <w:spacing w:line="640" w:lineRule="exact"/>
        <w:rPr>
          <w:rFonts w:hint="eastAsia" w:ascii="宋体" w:hAnsi="宋体" w:eastAsia="宋体" w:cs="宋体"/>
          <w:b/>
          <w:color w:val="000000"/>
          <w:sz w:val="24"/>
          <w:szCs w:val="24"/>
        </w:rPr>
      </w:pPr>
      <w:r>
        <w:rPr>
          <w:rFonts w:hint="eastAsia" w:ascii="宋体" w:hAnsi="宋体" w:eastAsia="宋体" w:cs="宋体"/>
          <w:sz w:val="24"/>
          <w:szCs w:val="24"/>
        </w:rPr>
        <w:t xml:space="preserve">注</w:t>
      </w:r>
      <w:r>
        <w:rPr>
          <w:rFonts w:hint="eastAsia" w:ascii="宋体" w:hAnsi="宋体" w:cs="宋体"/>
          <w:sz w:val="24"/>
          <w:szCs w:val="24"/>
          <w:lang w:eastAsia="zh-CN"/>
        </w:rPr>
        <w:t xml:space="preserve">：</w:t>
      </w:r>
      <w:r>
        <w:rPr>
          <w:rFonts w:hint="eastAsia" w:ascii="宋体" w:hAnsi="宋体" w:eastAsia="宋体" w:cs="宋体"/>
          <w:sz w:val="24"/>
          <w:szCs w:val="24"/>
        </w:rPr>
        <w:t xml:space="preserve">非</w:t>
      </w:r>
      <w:r>
        <w:rPr>
          <w:rFonts w:hint="eastAsia" w:ascii="宋体" w:hAnsi="宋体" w:eastAsia="宋体" w:cs="宋体"/>
          <w:color w:val="000000"/>
          <w:sz w:val="24"/>
          <w:szCs w:val="24"/>
        </w:rPr>
        <w:t xml:space="preserve">残疾人福利性单位不</w:t>
      </w:r>
      <w:r>
        <w:rPr>
          <w:rFonts w:hint="eastAsia" w:ascii="宋体" w:hAnsi="宋体" w:eastAsia="宋体" w:cs="宋体"/>
          <w:sz w:val="24"/>
          <w:szCs w:val="24"/>
        </w:rPr>
        <w:t xml:space="preserve">需提供此函。</w:t>
      </w:r>
      <w:r/>
    </w:p>
    <w:p>
      <w:pP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sectPr>
      <w:footnotePr/>
      <w:endnotePr/>
      <w:type w:val="nextPage"/>
      <w:pgSz w:w="11906" w:h="16838" w:orient="portrait"/>
      <w:pgMar w:top="1560" w:right="1106" w:bottom="1440" w:left="126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仿宋_GBK">
    <w:panose1 w:val="020B0503020202020204"/>
  </w:font>
  <w:font w:name="Adobe 仿宋 Std R">
    <w:panose1 w:val="020B0503020202020204"/>
  </w:font>
  <w:font w:name="华文行楷">
    <w:panose1 w:val="02010800040101010101"/>
  </w:font>
  <w:font w:name="仿宋">
    <w:panose1 w:val="02010609060101010101"/>
  </w:font>
  <w:font w:name="Tahoma">
    <w:panose1 w:val="020B0604030504040204"/>
  </w:font>
  <w:font w:name="Calibri">
    <w:panose1 w:val="020F0502020204030204"/>
  </w:font>
  <w:font w:name="Courier New">
    <w:panose1 w:val="02070309020205020404"/>
  </w:font>
  <w:font w:name="MingLiU_HKSCS">
    <w:panose1 w:val="02020500000000000000"/>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3"/>
      </w:rPr>
      <w:framePr w:wrap="around" w:vAnchor="text" w:hAnchor="margin" w:xAlign="center" w:y="1"/>
    </w:pPr>
    <w:r>
      <w:fldChar w:fldCharType="begin"/>
    </w:r>
    <w:r>
      <w:rPr>
        <w:rStyle w:val="733"/>
      </w:rPr>
      <w:instrText xml:space="preserve">PAGE  </w:instrText>
    </w:r>
    <w:r>
      <w:fldChar w:fldCharType="separate"/>
    </w:r>
    <w:r>
      <w:rPr>
        <w:rStyle w:val="733"/>
      </w:rPr>
      <w:t xml:space="preserve">20</w:t>
    </w:r>
    <w:r>
      <w:fldChar w:fldCharType="end"/>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3"/>
      </w:rPr>
      <w:framePr w:wrap="around" w:vAnchor="text" w:hAnchor="margin" w:xAlign="center" w:y="1"/>
    </w:pPr>
    <w:r>
      <w:fldChar w:fldCharType="begin"/>
    </w:r>
    <w:r>
      <w:rPr>
        <w:rStyle w:val="733"/>
      </w:rPr>
      <w:instrText xml:space="preserve">PAGE  </w:instrTex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86"/>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8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next w:val="69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6">
    <w:name w:val="Heading 1"/>
    <w:basedOn w:val="685"/>
    <w:next w:val="68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87">
    <w:name w:val="Heading 2"/>
    <w:basedOn w:val="685"/>
    <w:next w:val="685"/>
    <w:link w:val="738"/>
    <w:uiPriority w:val="9"/>
    <w:unhideWhenUsed/>
    <w:qFormat/>
    <w:pPr>
      <w:keepLines/>
      <w:keepNext/>
      <w:spacing w:before="360" w:after="200"/>
      <w:outlineLvl w:val="1"/>
    </w:pPr>
    <w:rPr>
      <w:rFonts w:ascii="Arial" w:hAnsi="Arial" w:eastAsia="Arial" w:cs="Arial"/>
      <w:sz w:val="34"/>
    </w:rPr>
  </w:style>
  <w:style w:type="paragraph" w:styleId="688">
    <w:name w:val="Heading 3"/>
    <w:basedOn w:val="685"/>
    <w:next w:val="685"/>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89">
    <w:name w:val="Heading 4"/>
    <w:basedOn w:val="685"/>
    <w:next w:val="685"/>
    <w:uiPriority w:val="0"/>
    <w:qFormat/>
    <w:pPr>
      <w:keepLines/>
      <w:keepNext/>
      <w:spacing w:before="280" w:after="290" w:line="372" w:lineRule="auto"/>
      <w:outlineLvl w:val="3"/>
    </w:pPr>
    <w:rPr>
      <w:rFonts w:ascii="Arial" w:hAnsi="Arial" w:eastAsia="黑体"/>
      <w:b/>
      <w:bCs/>
      <w:sz w:val="28"/>
      <w:szCs w:val="28"/>
    </w:rPr>
  </w:style>
  <w:style w:type="paragraph" w:styleId="690">
    <w:name w:val="Heading 5"/>
    <w:basedOn w:val="685"/>
    <w:next w:val="685"/>
    <w:link w:val="741"/>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42"/>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44"/>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45"/>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0"/>
    <w:semiHidden/>
    <w:qFormat/>
  </w:style>
  <w:style w:type="table" w:styleId="696" w:default="1">
    <w:name w:val="Normal Table"/>
    <w:uiPriority w:val="0"/>
    <w:semiHidden/>
    <w:qFormat/>
    <w:tblPr>
      <w:tblCellMar>
        <w:left w:w="108" w:type="dxa"/>
        <w:top w:w="0" w:type="dxa"/>
        <w:right w:w="108" w:type="dxa"/>
        <w:bottom w:w="0" w:type="dxa"/>
      </w:tblCellMar>
    </w:tblPr>
  </w:style>
  <w:style w:type="paragraph" w:styleId="697" w:customStyle="1">
    <w:name w:val="首行缩进"/>
    <w:basedOn w:val="685"/>
    <w:uiPriority w:val="0"/>
    <w:qFormat/>
    <w:pPr>
      <w:ind w:firstLine="420"/>
      <w:spacing w:line="360" w:lineRule="auto"/>
    </w:pPr>
    <w:rPr>
      <w:sz w:val="20"/>
    </w:rPr>
  </w:style>
  <w:style w:type="paragraph" w:styleId="698">
    <w:name w:val="toc 7"/>
    <w:basedOn w:val="685"/>
    <w:next w:val="685"/>
    <w:uiPriority w:val="39"/>
    <w:unhideWhenUsed/>
    <w:qFormat/>
    <w:pPr>
      <w:ind w:left="1701" w:right="0" w:firstLine="0"/>
      <w:spacing w:after="57"/>
    </w:pPr>
  </w:style>
  <w:style w:type="paragraph" w:styleId="699">
    <w:name w:val="Normal Indent"/>
    <w:basedOn w:val="685"/>
    <w:link w:val="885"/>
    <w:uiPriority w:val="0"/>
    <w:qFormat/>
    <w:pPr>
      <w:ind w:firstLine="420"/>
    </w:pPr>
  </w:style>
  <w:style w:type="paragraph" w:styleId="700">
    <w:name w:val="Caption"/>
    <w:basedOn w:val="685"/>
    <w:next w:val="6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Document Map"/>
    <w:basedOn w:val="685"/>
    <w:uiPriority w:val="0"/>
    <w:semiHidden/>
    <w:qFormat/>
    <w:pPr>
      <w:shd w:val="clear" w:color="auto" w:fill="000080"/>
    </w:pPr>
  </w:style>
  <w:style w:type="paragraph" w:styleId="702">
    <w:name w:val="annotation text"/>
    <w:basedOn w:val="685"/>
    <w:uiPriority w:val="0"/>
    <w:qFormat/>
    <w:pPr>
      <w:jc w:val="left"/>
    </w:pPr>
  </w:style>
  <w:style w:type="paragraph" w:styleId="703">
    <w:name w:val="Body Text 3"/>
    <w:basedOn w:val="685"/>
    <w:uiPriority w:val="0"/>
    <w:qFormat/>
    <w:pPr>
      <w:jc w:val="center"/>
    </w:pPr>
    <w:rPr>
      <w:rFonts w:eastAsia="黑体"/>
      <w:sz w:val="72"/>
    </w:rPr>
  </w:style>
  <w:style w:type="paragraph" w:styleId="704">
    <w:name w:val="Body Text"/>
    <w:basedOn w:val="685"/>
    <w:uiPriority w:val="0"/>
    <w:qFormat/>
    <w:pPr>
      <w:jc w:val="center"/>
    </w:pPr>
    <w:rPr>
      <w:rFonts w:eastAsia="仿宋_GB2312"/>
      <w:sz w:val="28"/>
    </w:rPr>
  </w:style>
  <w:style w:type="paragraph" w:styleId="705">
    <w:name w:val="Body Text Indent"/>
    <w:basedOn w:val="685"/>
    <w:link w:val="886"/>
    <w:uiPriority w:val="0"/>
    <w:qFormat/>
    <w:pPr>
      <w:ind w:left="420"/>
      <w:spacing w:after="120"/>
    </w:pPr>
  </w:style>
  <w:style w:type="paragraph" w:styleId="706">
    <w:name w:val="Block Text"/>
    <w:basedOn w:val="685"/>
    <w:uiPriority w:val="0"/>
    <w:qFormat/>
    <w:pPr>
      <w:ind w:left="420" w:right="33"/>
      <w:jc w:val="left"/>
    </w:pPr>
    <w:rPr>
      <w:sz w:val="24"/>
      <w:szCs w:val="20"/>
    </w:rPr>
  </w:style>
  <w:style w:type="paragraph" w:styleId="707">
    <w:name w:val="toc 5"/>
    <w:basedOn w:val="685"/>
    <w:next w:val="685"/>
    <w:uiPriority w:val="39"/>
    <w:unhideWhenUsed/>
    <w:qFormat/>
    <w:pPr>
      <w:ind w:left="1134" w:right="0" w:firstLine="0"/>
      <w:spacing w:after="57"/>
    </w:pPr>
  </w:style>
  <w:style w:type="paragraph" w:styleId="708">
    <w:name w:val="toc 3"/>
    <w:basedOn w:val="685"/>
    <w:next w:val="685"/>
    <w:uiPriority w:val="39"/>
    <w:unhideWhenUsed/>
    <w:qFormat/>
    <w:pPr>
      <w:ind w:left="567" w:right="0" w:firstLine="0"/>
      <w:spacing w:after="57"/>
    </w:pPr>
  </w:style>
  <w:style w:type="paragraph" w:styleId="709">
    <w:name w:val="Plain Text"/>
    <w:basedOn w:val="685"/>
    <w:link w:val="887"/>
    <w:uiPriority w:val="0"/>
    <w:qFormat/>
    <w:rPr>
      <w:rFonts w:ascii="宋体" w:hAnsi="Courier New"/>
      <w:szCs w:val="20"/>
    </w:rPr>
  </w:style>
  <w:style w:type="paragraph" w:styleId="710">
    <w:name w:val="toc 8"/>
    <w:basedOn w:val="685"/>
    <w:next w:val="685"/>
    <w:uiPriority w:val="39"/>
    <w:unhideWhenUsed/>
    <w:qFormat/>
    <w:pPr>
      <w:ind w:left="1984" w:right="0" w:firstLine="0"/>
      <w:spacing w:after="57"/>
    </w:pPr>
  </w:style>
  <w:style w:type="paragraph" w:styleId="711">
    <w:name w:val="Date"/>
    <w:basedOn w:val="685"/>
    <w:next w:val="685"/>
    <w:uiPriority w:val="0"/>
    <w:qFormat/>
    <w:pPr>
      <w:ind w:left="100"/>
    </w:pPr>
    <w:rPr>
      <w:rFonts w:ascii="黑体" w:eastAsia="黑体"/>
      <w:sz w:val="72"/>
    </w:rPr>
  </w:style>
  <w:style w:type="paragraph" w:styleId="712">
    <w:name w:val="Body Text Indent 2"/>
    <w:basedOn w:val="685"/>
    <w:uiPriority w:val="0"/>
    <w:qFormat/>
    <w:pPr>
      <w:ind w:right="-2" w:firstLine="540"/>
      <w:tabs>
        <w:tab w:val="left" w:pos="9741" w:leader="none"/>
      </w:tabs>
    </w:pPr>
    <w:rPr>
      <w:rFonts w:eastAsia="仿宋_GB2312"/>
      <w:sz w:val="28"/>
    </w:rPr>
  </w:style>
  <w:style w:type="paragraph" w:styleId="713">
    <w:name w:val="endnote text"/>
    <w:basedOn w:val="685"/>
    <w:link w:val="882"/>
    <w:uiPriority w:val="99"/>
    <w:semiHidden/>
    <w:unhideWhenUsed/>
    <w:qFormat/>
    <w:pPr>
      <w:spacing w:after="0" w:line="240" w:lineRule="auto"/>
    </w:pPr>
    <w:rPr>
      <w:sz w:val="20"/>
    </w:rPr>
  </w:style>
  <w:style w:type="paragraph" w:styleId="714">
    <w:name w:val="Balloon Text"/>
    <w:basedOn w:val="685"/>
    <w:uiPriority w:val="0"/>
    <w:semiHidden/>
    <w:qFormat/>
    <w:rPr>
      <w:sz w:val="18"/>
      <w:szCs w:val="18"/>
    </w:rPr>
  </w:style>
  <w:style w:type="paragraph" w:styleId="715">
    <w:name w:val="Footer"/>
    <w:basedOn w:val="685"/>
    <w:uiPriority w:val="0"/>
    <w:qFormat/>
    <w:pPr>
      <w:jc w:val="left"/>
      <w:tabs>
        <w:tab w:val="center" w:pos="4153" w:leader="none"/>
        <w:tab w:val="right" w:pos="8306" w:leader="none"/>
      </w:tabs>
    </w:pPr>
    <w:rPr>
      <w:sz w:val="18"/>
      <w:szCs w:val="18"/>
    </w:rPr>
  </w:style>
  <w:style w:type="paragraph" w:styleId="716">
    <w:name w:val="Header"/>
    <w:basedOn w:val="685"/>
    <w:uiPriority w:val="0"/>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5"/>
    <w:next w:val="685"/>
    <w:uiPriority w:val="39"/>
    <w:unhideWhenUsed/>
    <w:qFormat/>
    <w:pPr>
      <w:ind w:left="0" w:right="0" w:firstLine="0"/>
      <w:spacing w:after="57"/>
    </w:pPr>
  </w:style>
  <w:style w:type="paragraph" w:styleId="718">
    <w:name w:val="toc 4"/>
    <w:basedOn w:val="685"/>
    <w:next w:val="685"/>
    <w:uiPriority w:val="39"/>
    <w:unhideWhenUsed/>
    <w:qFormat/>
    <w:pPr>
      <w:ind w:left="850" w:right="0" w:firstLine="0"/>
      <w:spacing w:after="57"/>
    </w:pPr>
  </w:style>
  <w:style w:type="paragraph" w:styleId="719">
    <w:name w:val="Subtitle"/>
    <w:basedOn w:val="685"/>
    <w:next w:val="685"/>
    <w:link w:val="748"/>
    <w:uiPriority w:val="11"/>
    <w:qFormat/>
    <w:pPr>
      <w:spacing w:before="200" w:after="200"/>
    </w:pPr>
    <w:rPr>
      <w:sz w:val="24"/>
      <w:szCs w:val="24"/>
    </w:rPr>
  </w:style>
  <w:style w:type="paragraph" w:styleId="720">
    <w:name w:val="footnote text"/>
    <w:basedOn w:val="685"/>
    <w:link w:val="881"/>
    <w:uiPriority w:val="99"/>
    <w:semiHidden/>
    <w:unhideWhenUsed/>
    <w:qFormat/>
    <w:pPr>
      <w:spacing w:after="40" w:line="240" w:lineRule="auto"/>
    </w:pPr>
    <w:rPr>
      <w:sz w:val="18"/>
    </w:rPr>
  </w:style>
  <w:style w:type="paragraph" w:styleId="721">
    <w:name w:val="toc 6"/>
    <w:basedOn w:val="685"/>
    <w:next w:val="685"/>
    <w:uiPriority w:val="39"/>
    <w:qFormat/>
    <w:pPr>
      <w:ind w:left="1050"/>
      <w:jc w:val="left"/>
    </w:pPr>
    <w:rPr>
      <w:sz w:val="18"/>
      <w:szCs w:val="18"/>
    </w:rPr>
  </w:style>
  <w:style w:type="paragraph" w:styleId="722">
    <w:name w:val="Body Text Indent 3"/>
    <w:basedOn w:val="685"/>
    <w:uiPriority w:val="0"/>
    <w:qFormat/>
    <w:pPr>
      <w:ind w:firstLine="435"/>
    </w:pPr>
    <w:rPr>
      <w:rFonts w:ascii="仿宋_GB2312" w:hAnsi="宋体" w:eastAsia="仿宋_GB2312"/>
      <w:sz w:val="28"/>
    </w:rPr>
  </w:style>
  <w:style w:type="paragraph" w:styleId="723">
    <w:name w:val="table of figures"/>
    <w:basedOn w:val="685"/>
    <w:next w:val="685"/>
    <w:uiPriority w:val="99"/>
    <w:unhideWhenUsed/>
    <w:qFormat/>
    <w:pPr>
      <w:spacing w:after="0" w:afterAutospacing="0"/>
    </w:pPr>
  </w:style>
  <w:style w:type="paragraph" w:styleId="724">
    <w:name w:val="toc 2"/>
    <w:basedOn w:val="685"/>
    <w:next w:val="685"/>
    <w:uiPriority w:val="39"/>
    <w:unhideWhenUsed/>
    <w:qFormat/>
    <w:pPr>
      <w:ind w:left="283" w:right="0" w:firstLine="0"/>
      <w:spacing w:after="57"/>
    </w:pPr>
  </w:style>
  <w:style w:type="paragraph" w:styleId="725">
    <w:name w:val="toc 9"/>
    <w:basedOn w:val="685"/>
    <w:next w:val="685"/>
    <w:uiPriority w:val="39"/>
    <w:unhideWhenUsed/>
    <w:qFormat/>
    <w:pPr>
      <w:ind w:left="2268" w:right="0" w:firstLine="0"/>
      <w:spacing w:after="57"/>
    </w:pPr>
  </w:style>
  <w:style w:type="paragraph" w:styleId="726">
    <w:name w:val="Body Text 2"/>
    <w:basedOn w:val="685"/>
    <w:uiPriority w:val="0"/>
    <w:qFormat/>
    <w:rPr>
      <w:rFonts w:ascii="仿宋_GB2312" w:eastAsia="仿宋_GB2312"/>
      <w:sz w:val="28"/>
    </w:rPr>
  </w:style>
  <w:style w:type="paragraph" w:styleId="727">
    <w:name w:val="Normal (Web)"/>
    <w:basedOn w:val="685"/>
    <w:uiPriority w:val="99"/>
    <w:unhideWhenUsed/>
    <w:qFormat/>
    <w:pPr>
      <w:jc w:val="left"/>
      <w:spacing w:before="100" w:beforeAutospacing="1" w:after="100" w:afterAutospacing="1"/>
    </w:pPr>
    <w:rPr>
      <w:sz w:val="24"/>
      <w:szCs w:val="20"/>
    </w:rPr>
  </w:style>
  <w:style w:type="paragraph" w:styleId="728">
    <w:name w:val="Title"/>
    <w:basedOn w:val="685"/>
    <w:next w:val="685"/>
    <w:link w:val="747"/>
    <w:uiPriority w:val="10"/>
    <w:qFormat/>
    <w:pPr>
      <w:contextualSpacing/>
      <w:spacing w:before="300" w:after="200"/>
    </w:pPr>
    <w:rPr>
      <w:sz w:val="48"/>
      <w:szCs w:val="48"/>
    </w:rPr>
  </w:style>
  <w:style w:type="paragraph" w:styleId="729">
    <w:name w:val="Body Text First Indent"/>
    <w:basedOn w:val="704"/>
    <w:next w:val="721"/>
    <w:uiPriority w:val="0"/>
    <w:unhideWhenUsed/>
    <w:qFormat/>
    <w:pPr>
      <w:ind w:firstLine="420"/>
      <w:spacing w:after="120"/>
    </w:pPr>
    <w:rPr>
      <w:rFonts w:ascii="Calibri" w:hAnsi="Calibri" w:eastAsia="宋体"/>
      <w:szCs w:val="20"/>
    </w:rPr>
  </w:style>
  <w:style w:type="paragraph" w:styleId="730">
    <w:name w:val="Body Text First Indent 2"/>
    <w:basedOn w:val="705"/>
    <w:link w:val="888"/>
    <w:uiPriority w:val="0"/>
    <w:qFormat/>
    <w:pPr>
      <w:ind w:firstLine="420"/>
    </w:pPr>
  </w:style>
  <w:style w:type="table" w:styleId="731">
    <w:name w:val="Table Grid"/>
    <w:basedOn w:val="696"/>
    <w:uiPriority w:val="0"/>
    <w:qFormat/>
    <w:pPr>
      <w:ind w:left="0" w:right="0"/>
      <w:keepLines w:val="0"/>
      <w:keepNext w:val="0"/>
      <w:spacing w:before="0" w:beforeAutospacing="0" w:after="0" w:afterAutospacing="0"/>
      <w:widowControl/>
      <w:suppressLineNumbers w:val="0"/>
    </w:pPr>
    <w:rPr>
      <w:rFonts w:hint="default" w:ascii="Calibri" w:hAnsi="Calibri" w:cs="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basedOn w:val="695"/>
    <w:uiPriority w:val="99"/>
    <w:semiHidden/>
    <w:unhideWhenUsed/>
    <w:qFormat/>
    <w:rPr>
      <w:vertAlign w:val="superscript"/>
    </w:rPr>
  </w:style>
  <w:style w:type="character" w:styleId="733">
    <w:name w:val="page number"/>
    <w:uiPriority w:val="0"/>
    <w:qFormat/>
  </w:style>
  <w:style w:type="character" w:styleId="734">
    <w:name w:val="FollowedHyperlink"/>
    <w:uiPriority w:val="0"/>
    <w:qFormat/>
    <w:rPr>
      <w:color w:val="800080"/>
      <w:u w:val="single"/>
    </w:rPr>
  </w:style>
  <w:style w:type="character" w:styleId="735">
    <w:name w:val="Hyperlink"/>
    <w:uiPriority w:val="0"/>
    <w:qFormat/>
    <w:rPr>
      <w:color w:val="0000ff"/>
      <w:u w:val="single"/>
    </w:rPr>
  </w:style>
  <w:style w:type="character" w:styleId="736">
    <w:name w:val="footnote reference"/>
    <w:basedOn w:val="695"/>
    <w:uiPriority w:val="99"/>
    <w:unhideWhenUsed/>
    <w:qFormat/>
    <w:rPr>
      <w:vertAlign w:val="superscript"/>
    </w:rPr>
  </w:style>
  <w:style w:type="character" w:styleId="737" w:customStyle="1">
    <w:name w:val="Heading 1 Char"/>
    <w:basedOn w:val="695"/>
    <w:uiPriority w:val="9"/>
    <w:qFormat/>
    <w:rPr>
      <w:rFonts w:ascii="Arial" w:hAnsi="Arial" w:eastAsia="Arial" w:cs="Arial"/>
      <w:sz w:val="40"/>
      <w:szCs w:val="40"/>
    </w:rPr>
  </w:style>
  <w:style w:type="character" w:styleId="738" w:customStyle="1">
    <w:name w:val="Heading 2 Char"/>
    <w:basedOn w:val="695"/>
    <w:link w:val="687"/>
    <w:uiPriority w:val="9"/>
    <w:qFormat/>
    <w:rPr>
      <w:rFonts w:ascii="Arial" w:hAnsi="Arial" w:eastAsia="Arial" w:cs="Arial"/>
      <w:sz w:val="34"/>
    </w:rPr>
  </w:style>
  <w:style w:type="character" w:styleId="739" w:customStyle="1">
    <w:name w:val="Heading 3 Char"/>
    <w:basedOn w:val="695"/>
    <w:uiPriority w:val="9"/>
    <w:qFormat/>
    <w:rPr>
      <w:rFonts w:ascii="Arial" w:hAnsi="Arial" w:eastAsia="Arial" w:cs="Arial"/>
      <w:sz w:val="30"/>
      <w:szCs w:val="30"/>
    </w:rPr>
  </w:style>
  <w:style w:type="character" w:styleId="740" w:customStyle="1">
    <w:name w:val="Heading 4 Char"/>
    <w:basedOn w:val="695"/>
    <w:uiPriority w:val="9"/>
    <w:qFormat/>
    <w:rPr>
      <w:rFonts w:ascii="Arial" w:hAnsi="Arial" w:eastAsia="Arial" w:cs="Arial"/>
      <w:b/>
      <w:bCs/>
      <w:sz w:val="26"/>
      <w:szCs w:val="26"/>
    </w:rPr>
  </w:style>
  <w:style w:type="character" w:styleId="741" w:customStyle="1">
    <w:name w:val="Heading 5 Char"/>
    <w:basedOn w:val="695"/>
    <w:link w:val="690"/>
    <w:uiPriority w:val="9"/>
    <w:qFormat/>
    <w:rPr>
      <w:rFonts w:ascii="Arial" w:hAnsi="Arial" w:eastAsia="Arial" w:cs="Arial"/>
      <w:b/>
      <w:bCs/>
      <w:sz w:val="24"/>
      <w:szCs w:val="24"/>
    </w:rPr>
  </w:style>
  <w:style w:type="character" w:styleId="742" w:customStyle="1">
    <w:name w:val="Heading 6 Char"/>
    <w:basedOn w:val="695"/>
    <w:link w:val="691"/>
    <w:uiPriority w:val="9"/>
    <w:qFormat/>
    <w:rPr>
      <w:rFonts w:ascii="Arial" w:hAnsi="Arial" w:eastAsia="Arial" w:cs="Arial"/>
      <w:b/>
      <w:bCs/>
      <w:sz w:val="22"/>
      <w:szCs w:val="22"/>
    </w:rPr>
  </w:style>
  <w:style w:type="character" w:styleId="743" w:customStyle="1">
    <w:name w:val="Heading 7 Char"/>
    <w:basedOn w:val="695"/>
    <w:link w:val="692"/>
    <w:uiPriority w:val="9"/>
    <w:qFormat/>
    <w:rPr>
      <w:rFonts w:ascii="Arial" w:hAnsi="Arial" w:eastAsia="Arial" w:cs="Arial"/>
      <w:b/>
      <w:bCs/>
      <w:i/>
      <w:iCs/>
      <w:sz w:val="22"/>
      <w:szCs w:val="22"/>
    </w:rPr>
  </w:style>
  <w:style w:type="character" w:styleId="744" w:customStyle="1">
    <w:name w:val="Heading 8 Char"/>
    <w:basedOn w:val="695"/>
    <w:link w:val="693"/>
    <w:uiPriority w:val="9"/>
    <w:qFormat/>
    <w:rPr>
      <w:rFonts w:ascii="Arial" w:hAnsi="Arial" w:eastAsia="Arial" w:cs="Arial"/>
      <w:i/>
      <w:iCs/>
      <w:sz w:val="22"/>
      <w:szCs w:val="22"/>
    </w:rPr>
  </w:style>
  <w:style w:type="character" w:styleId="745" w:customStyle="1">
    <w:name w:val="Heading 9 Char"/>
    <w:basedOn w:val="695"/>
    <w:link w:val="694"/>
    <w:uiPriority w:val="9"/>
    <w:qFormat/>
    <w:rPr>
      <w:rFonts w:ascii="Arial" w:hAnsi="Arial" w:eastAsia="Arial" w:cs="Arial"/>
      <w:i/>
      <w:iCs/>
      <w:sz w:val="21"/>
      <w:szCs w:val="21"/>
    </w:r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basedOn w:val="695"/>
    <w:link w:val="728"/>
    <w:uiPriority w:val="10"/>
    <w:qFormat/>
    <w:rPr>
      <w:sz w:val="48"/>
      <w:szCs w:val="48"/>
    </w:rPr>
  </w:style>
  <w:style w:type="character" w:styleId="748" w:customStyle="1">
    <w:name w:val="Subtitle Char"/>
    <w:basedOn w:val="695"/>
    <w:link w:val="719"/>
    <w:uiPriority w:val="11"/>
    <w:qFormat/>
    <w:rPr>
      <w:sz w:val="24"/>
      <w:szCs w:val="24"/>
    </w:rPr>
  </w:style>
  <w:style w:type="paragraph" w:styleId="749">
    <w:name w:val="Quote"/>
    <w:basedOn w:val="685"/>
    <w:next w:val="685"/>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85"/>
    <w:next w:val="68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basedOn w:val="695"/>
    <w:uiPriority w:val="99"/>
    <w:qFormat/>
  </w:style>
  <w:style w:type="character" w:styleId="754" w:customStyle="1">
    <w:name w:val="Footer Char"/>
    <w:basedOn w:val="695"/>
    <w:uiPriority w:val="99"/>
    <w:qFormat/>
  </w:style>
  <w:style w:type="character" w:styleId="755" w:customStyle="1">
    <w:name w:val="Caption Char"/>
    <w:uiPriority w:val="99"/>
    <w:qFormat/>
  </w:style>
  <w:style w:type="table" w:styleId="756"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basedOn w:val="69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basedOn w:val="69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basedOn w:val="69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basedOn w:val="69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basedOn w:val="69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basedOn w:val="69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basedOn w:val="69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basedOn w:val="69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basedOn w:val="69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basedOn w:val="69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basedOn w:val="69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basedOn w:val="69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basedOn w:val="69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basedOn w:val="69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basedOn w:val="69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basedOn w:val="69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basedOn w:val="69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basedOn w:val="69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basedOn w:val="69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basedOn w:val="69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basedOn w:val="69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basedOn w:val="69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basedOn w:val="69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basedOn w:val="69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basedOn w:val="69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basedOn w:val="69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basedOn w:val="69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basedOn w:val="69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basedOn w:val="69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basedOn w:val="69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basedOn w:val="69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basedOn w:val="69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basedOn w:val="69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basedOn w:val="69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basedOn w:val="69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basedOn w:val="69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basedOn w:val="69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basedOn w:val="69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basedOn w:val="69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basedOn w:val="69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basedOn w:val="69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basedOn w:val="69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basedOn w:val="69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basedOn w:val="69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basedOn w:val="69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basedOn w:val="69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basedOn w:val="69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basedOn w:val="69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basedOn w:val="69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basedOn w:val="69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basedOn w:val="69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basedOn w:val="69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basedOn w:val="69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basedOn w:val="69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basedOn w:val="69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basedOn w:val="69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basedOn w:val="69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basedOn w:val="69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basedOn w:val="69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basedOn w:val="69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basedOn w:val="69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basedOn w:val="69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basedOn w:val="69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basedOn w:val="69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basedOn w:val="69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basedOn w:val="69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basedOn w:val="69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basedOn w:val="69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basedOn w:val="69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basedOn w:val="69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basedOn w:val="69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basedOn w:val="69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basedOn w:val="69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basedOn w:val="69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basedOn w:val="69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basedOn w:val="69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0"/>
    <w:uiPriority w:val="99"/>
    <w:qFormat/>
    <w:rPr>
      <w:sz w:val="18"/>
    </w:rPr>
  </w:style>
  <w:style w:type="character" w:styleId="882" w:customStyle="1">
    <w:name w:val="Endnote Text Char"/>
    <w:link w:val="713"/>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正文缩进1"/>
    <w:basedOn w:val="685"/>
    <w:next w:val="685"/>
    <w:uiPriority w:val="0"/>
    <w:qFormat/>
    <w:pPr>
      <w:ind w:firstLine="420"/>
    </w:pPr>
  </w:style>
  <w:style w:type="character" w:styleId="885" w:customStyle="1">
    <w:name w:val="正文缩进 Char"/>
    <w:link w:val="699"/>
    <w:uiPriority w:val="0"/>
    <w:qFormat/>
    <w:rPr>
      <w:sz w:val="21"/>
      <w:szCs w:val="24"/>
    </w:rPr>
  </w:style>
  <w:style w:type="character" w:styleId="886" w:customStyle="1">
    <w:name w:val="正文文本缩进 Char"/>
    <w:link w:val="705"/>
    <w:uiPriority w:val="0"/>
    <w:qFormat/>
    <w:rPr>
      <w:sz w:val="21"/>
      <w:szCs w:val="24"/>
    </w:rPr>
  </w:style>
  <w:style w:type="character" w:styleId="887" w:customStyle="1">
    <w:name w:val="纯文本 Char"/>
    <w:link w:val="709"/>
    <w:uiPriority w:val="0"/>
    <w:qFormat/>
    <w:rPr>
      <w:rFonts w:ascii="宋体" w:hAnsi="Courier New" w:eastAsia="宋体"/>
      <w:sz w:val="21"/>
      <w:lang w:val="en-US" w:eastAsia="zh-CN" w:bidi="ar-SA"/>
    </w:rPr>
  </w:style>
  <w:style w:type="character" w:styleId="888" w:customStyle="1">
    <w:name w:val="正文首行缩进 2 Char"/>
    <w:basedOn w:val="886"/>
    <w:link w:val="730"/>
    <w:uiPriority w:val="0"/>
    <w:qFormat/>
  </w:style>
  <w:style w:type="character" w:styleId="889" w:customStyle="1">
    <w:name w:val="纯文本 Char1"/>
    <w:uiPriority w:val="0"/>
    <w:qFormat/>
    <w:rPr>
      <w:rFonts w:ascii="宋体" w:hAnsi="Courier New"/>
      <w:sz w:val="21"/>
    </w:rPr>
  </w:style>
  <w:style w:type="paragraph" w:styleId="890" w:customStyle="1">
    <w:name w:val="font6"/>
    <w:basedOn w:val="685"/>
    <w:uiPriority w:val="0"/>
    <w:qFormat/>
    <w:pPr>
      <w:jc w:val="left"/>
      <w:spacing w:before="100" w:beforeAutospacing="1" w:after="100" w:afterAutospacing="1"/>
      <w:widowControl/>
    </w:pPr>
    <w:rPr>
      <w:rFonts w:eastAsia="Arial Unicode MS"/>
      <w:sz w:val="18"/>
      <w:szCs w:val="18"/>
    </w:rPr>
  </w:style>
  <w:style w:type="paragraph" w:styleId="891">
    <w:name w:val="List Paragraph"/>
    <w:basedOn w:val="685"/>
    <w:uiPriority w:val="99"/>
    <w:qFormat/>
    <w:pPr>
      <w:ind w:firstLine="420"/>
    </w:pPr>
  </w:style>
  <w:style w:type="paragraph" w:styleId="892" w:customStyle="1">
    <w:name w:val="xl43"/>
    <w:basedOn w:val="685"/>
    <w:uiPriority w:val="0"/>
    <w:qFormat/>
    <w:pPr>
      <w:jc w:val="left"/>
      <w:spacing w:before="100" w:beforeAutospacing="1" w:after="100" w:afterAutospacing="1"/>
      <w:widowControl/>
    </w:pPr>
    <w:rPr>
      <w:rFonts w:ascii="Arial Unicode MS" w:hAnsi="Arial Unicode MS" w:eastAsia="Arial Unicode MS"/>
      <w:sz w:val="24"/>
    </w:rPr>
  </w:style>
  <w:style w:type="paragraph" w:styleId="893" w:customStyle="1">
    <w:name w:val="xl68"/>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894" w:customStyle="1">
    <w:name w:val="xl5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895" w:customStyle="1">
    <w:name w:val="xl2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6" w:customStyle="1">
    <w:name w:val="xl46"/>
    <w:basedOn w:val="685"/>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897" w:customStyle="1">
    <w:name w:val="xl39"/>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8" w:customStyle="1">
    <w:name w:val="xl59"/>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899" w:customStyle="1">
    <w:name w:val="xl33"/>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00" w:customStyle="1">
    <w:name w:val="xl86"/>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1" w:customStyle="1">
    <w:name w:val="font7"/>
    <w:basedOn w:val="685"/>
    <w:uiPriority w:val="0"/>
    <w:qFormat/>
    <w:pPr>
      <w:jc w:val="left"/>
      <w:spacing w:before="100" w:beforeAutospacing="1" w:after="100" w:afterAutospacing="1"/>
      <w:widowControl/>
    </w:pPr>
    <w:rPr>
      <w:rFonts w:eastAsia="Arial Unicode MS"/>
      <w:sz w:val="18"/>
      <w:szCs w:val="18"/>
    </w:rPr>
  </w:style>
  <w:style w:type="paragraph" w:styleId="902" w:customStyle="1">
    <w:name w:val="Char Char Char Char"/>
    <w:basedOn w:val="701"/>
    <w:uiPriority w:val="0"/>
    <w:qFormat/>
    <w:pPr>
      <w:spacing w:line="360" w:lineRule="auto"/>
    </w:pPr>
    <w:rPr>
      <w:rFonts w:ascii="Tahoma" w:hAnsi="Tahoma"/>
      <w:sz w:val="24"/>
    </w:rPr>
  </w:style>
  <w:style w:type="paragraph" w:styleId="903" w:customStyle="1">
    <w:name w:val="xl67"/>
    <w:basedOn w:val="685"/>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04" w:customStyle="1">
    <w:name w:val="xl45"/>
    <w:basedOn w:val="685"/>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05" w:customStyle="1">
    <w:name w:val="xl72"/>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6"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07" w:customStyle="1">
    <w:name w:val="xl60"/>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08" w:customStyle="1">
    <w:name w:val="xl84"/>
    <w:basedOn w:val="685"/>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9" w:customStyle="1">
    <w:name w:val="xl57"/>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10" w:customStyle="1">
    <w:name w:val="xl69"/>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1" w:customStyle="1">
    <w:name w:val="font12"/>
    <w:basedOn w:val="685"/>
    <w:uiPriority w:val="0"/>
    <w:qFormat/>
    <w:pPr>
      <w:jc w:val="left"/>
      <w:spacing w:before="100" w:beforeAutospacing="1" w:after="100" w:afterAutospacing="1"/>
      <w:widowControl/>
    </w:pPr>
    <w:rPr>
      <w:rFonts w:eastAsia="Arial Unicode MS"/>
      <w:color w:val="333333"/>
      <w:sz w:val="18"/>
      <w:szCs w:val="18"/>
    </w:rPr>
  </w:style>
  <w:style w:type="paragraph" w:styleId="912" w:customStyle="1">
    <w:name w:val="font8"/>
    <w:basedOn w:val="685"/>
    <w:uiPriority w:val="0"/>
    <w:qFormat/>
    <w:pPr>
      <w:jc w:val="left"/>
      <w:spacing w:before="100" w:beforeAutospacing="1" w:after="100" w:afterAutospacing="1"/>
      <w:widowControl/>
    </w:pPr>
    <w:rPr>
      <w:rFonts w:eastAsia="Arial Unicode MS"/>
      <w:sz w:val="18"/>
      <w:szCs w:val="18"/>
    </w:rPr>
  </w:style>
  <w:style w:type="paragraph" w:styleId="913" w:customStyle="1">
    <w:name w:val="xl47"/>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14" w:customStyle="1">
    <w:name w:val="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15" w:customStyle="1">
    <w:name w:val="xl74"/>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6" w:customStyle="1">
    <w:name w:val="xl77"/>
    <w:basedOn w:val="685"/>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17" w:customStyle="1">
    <w:name w:val="xl71"/>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18" w:customStyle="1">
    <w:name w:val="xl75"/>
    <w:basedOn w:val="685"/>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19" w:customStyle="1">
    <w:name w:val="xl38"/>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20" w:customStyle="1">
    <w:name w:val="xl51"/>
    <w:basedOn w:val="685"/>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21" w:customStyle="1">
    <w:name w:val="xl78"/>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22" w:customStyle="1">
    <w:name w:val="普通正文"/>
    <w:basedOn w:val="685"/>
    <w:uiPriority w:val="0"/>
    <w:qFormat/>
    <w:pPr>
      <w:ind w:firstLine="480"/>
      <w:jc w:val="left"/>
      <w:spacing w:before="120" w:after="120" w:line="360" w:lineRule="auto"/>
    </w:pPr>
    <w:rPr>
      <w:rFonts w:ascii="Arial" w:hAnsi="Arial"/>
      <w:sz w:val="24"/>
    </w:rPr>
  </w:style>
  <w:style w:type="paragraph" w:styleId="923" w:customStyle="1">
    <w:name w:val="Char"/>
    <w:basedOn w:val="685"/>
    <w:uiPriority w:val="0"/>
    <w:qFormat/>
    <w:pPr>
      <w:tabs>
        <w:tab w:val="left" w:pos="360" w:leader="none"/>
      </w:tabs>
    </w:pPr>
    <w:rPr>
      <w:sz w:val="24"/>
    </w:rPr>
  </w:style>
  <w:style w:type="paragraph" w:styleId="924" w:customStyle="1">
    <w:name w:val="xl8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25" w:customStyle="1">
    <w:name w:val="xl81"/>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26" w:customStyle="1">
    <w:name w:val="xl56"/>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27" w:customStyle="1">
    <w:name w:val="xl63"/>
    <w:basedOn w:val="685"/>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28" w:customStyle="1">
    <w:name w:val="font10"/>
    <w:basedOn w:val="685"/>
    <w:uiPriority w:val="0"/>
    <w:qFormat/>
    <w:pPr>
      <w:jc w:val="left"/>
      <w:spacing w:before="100" w:beforeAutospacing="1" w:after="100" w:afterAutospacing="1"/>
      <w:widowControl/>
    </w:pPr>
    <w:rPr>
      <w:rFonts w:eastAsia="Arial Unicode MS"/>
      <w:sz w:val="18"/>
      <w:szCs w:val="18"/>
    </w:rPr>
  </w:style>
  <w:style w:type="paragraph" w:styleId="929" w:customStyle="1">
    <w:name w:val="xl62"/>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xl32"/>
    <w:basedOn w:val="685"/>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1" w:customStyle="1">
    <w:name w:val="xl37"/>
    <w:basedOn w:val="685"/>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2" w:customStyle="1">
    <w:name w:val="xl54"/>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33" w:customStyle="1">
    <w:name w:val="font11"/>
    <w:basedOn w:val="685"/>
    <w:uiPriority w:val="0"/>
    <w:qFormat/>
    <w:pPr>
      <w:jc w:val="left"/>
      <w:spacing w:before="100" w:beforeAutospacing="1" w:after="100" w:afterAutospacing="1"/>
      <w:widowControl/>
    </w:pPr>
    <w:rPr>
      <w:rFonts w:hint="eastAsia" w:ascii="宋体" w:hAnsi="宋体"/>
      <w:color w:val="333333"/>
      <w:sz w:val="18"/>
      <w:szCs w:val="18"/>
    </w:rPr>
  </w:style>
  <w:style w:type="paragraph" w:styleId="934" w:customStyle="1">
    <w:name w:val="xl79"/>
    <w:basedOn w:val="685"/>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5" w:customStyle="1">
    <w:name w:val="xl42"/>
    <w:basedOn w:val="68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36" w:customStyle="1">
    <w:name w:val="xl73"/>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37" w:customStyle="1">
    <w:name w:val="xl36"/>
    <w:basedOn w:val="685"/>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38" w:customStyle="1">
    <w:name w:val="xl44"/>
    <w:basedOn w:val="685"/>
    <w:uiPriority w:val="0"/>
    <w:qFormat/>
    <w:pPr>
      <w:jc w:val="right"/>
      <w:spacing w:before="100" w:beforeAutospacing="1" w:after="100" w:afterAutospacing="1"/>
      <w:widowControl/>
    </w:pPr>
    <w:rPr>
      <w:rFonts w:ascii="Arial Unicode MS" w:hAnsi="Arial Unicode MS" w:eastAsia="Arial Unicode MS"/>
      <w:sz w:val="24"/>
    </w:rPr>
  </w:style>
  <w:style w:type="paragraph" w:styleId="939" w:customStyle="1">
    <w:name w:val="xl35"/>
    <w:basedOn w:val="685"/>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40" w:customStyle="1">
    <w:name w:val=" Char Char Char Char Char Char Char Char Char Char Char Char Char"/>
    <w:basedOn w:val="685"/>
    <w:uiPriority w:val="0"/>
    <w:qFormat/>
    <w:pPr>
      <w:jc w:val="left"/>
      <w:spacing w:after="160" w:line="240" w:lineRule="exact"/>
      <w:widowControl/>
    </w:pPr>
    <w:rPr>
      <w:rFonts w:ascii="Verdana" w:hAnsi="Verdana"/>
      <w:sz w:val="20"/>
      <w:szCs w:val="20"/>
      <w:lang w:eastAsia="en-US"/>
    </w:rPr>
  </w:style>
  <w:style w:type="paragraph" w:styleId="941" w:customStyle="1">
    <w:name w:val="xl64"/>
    <w:basedOn w:val="685"/>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42" w:customStyle="1">
    <w:name w:val="xl41"/>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3" w:customStyle="1">
    <w:name w:val="xl52"/>
    <w:basedOn w:val="685"/>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4" w:customStyle="1">
    <w:name w:val="xl80"/>
    <w:basedOn w:val="685"/>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45" w:customStyle="1">
    <w:name w:val="xl31"/>
    <w:basedOn w:val="68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46" w:customStyle="1">
    <w:name w:val="xl30"/>
    <w:basedOn w:val="685"/>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7"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948" w:customStyle="1">
    <w:name w:val="xl34"/>
    <w:basedOn w:val="685"/>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49" w:customStyle="1">
    <w:name w:val=" Char"/>
    <w:basedOn w:val="701"/>
    <w:uiPriority w:val="0"/>
    <w:qFormat/>
    <w:pPr>
      <w:spacing w:line="360" w:lineRule="auto"/>
    </w:pPr>
    <w:rPr>
      <w:rFonts w:ascii="Tahoma" w:hAnsi="Tahoma"/>
      <w:sz w:val="24"/>
    </w:rPr>
  </w:style>
  <w:style w:type="paragraph" w:styleId="950" w:customStyle="1">
    <w:name w:val="font9"/>
    <w:basedOn w:val="685"/>
    <w:uiPriority w:val="0"/>
    <w:qFormat/>
    <w:pPr>
      <w:jc w:val="left"/>
      <w:spacing w:before="100" w:beforeAutospacing="1" w:after="100" w:afterAutospacing="1"/>
      <w:widowControl/>
    </w:pPr>
    <w:rPr>
      <w:rFonts w:eastAsia="Arial Unicode MS"/>
      <w:b/>
      <w:bCs/>
      <w:color w:val="000000"/>
      <w:sz w:val="18"/>
      <w:szCs w:val="18"/>
    </w:rPr>
  </w:style>
  <w:style w:type="paragraph" w:styleId="951" w:customStyle="1">
    <w:name w:val="xl5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52" w:customStyle="1">
    <w:name w:val="xl70"/>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53" w:customStyle="1">
    <w:name w:val="xl28"/>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4" w:customStyle="1">
    <w:name w:val="xl48"/>
    <w:basedOn w:val="685"/>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5" w:customStyle="1">
    <w:name w:val="font5"/>
    <w:basedOn w:val="685"/>
    <w:uiPriority w:val="0"/>
    <w:qFormat/>
    <w:pPr>
      <w:jc w:val="left"/>
      <w:spacing w:before="100" w:beforeAutospacing="1" w:after="100" w:afterAutospacing="1"/>
      <w:widowControl/>
    </w:pPr>
    <w:rPr>
      <w:rFonts w:hint="eastAsia" w:ascii="宋体" w:hAnsi="宋体"/>
      <w:sz w:val="18"/>
      <w:szCs w:val="18"/>
    </w:rPr>
  </w:style>
  <w:style w:type="paragraph" w:styleId="956" w:customStyle="1">
    <w:name w:val="默认段落字体 Para Char Char Char Char Char Char Char Char Char1 Char Char Char Char Char Char Char"/>
    <w:basedOn w:val="701"/>
    <w:uiPriority w:val="0"/>
    <w:qFormat/>
    <w:rPr>
      <w:rFonts w:ascii="Tahoma" w:hAnsi="Tahoma"/>
      <w:sz w:val="24"/>
    </w:rPr>
  </w:style>
  <w:style w:type="paragraph" w:styleId="957" w:customStyle="1">
    <w:name w:val="xl66"/>
    <w:basedOn w:val="68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8" w:customStyle="1">
    <w:name w:val="font13"/>
    <w:basedOn w:val="685"/>
    <w:uiPriority w:val="0"/>
    <w:qFormat/>
    <w:pPr>
      <w:jc w:val="left"/>
      <w:spacing w:before="100" w:beforeAutospacing="1" w:after="100" w:afterAutospacing="1"/>
      <w:widowControl/>
    </w:pPr>
    <w:rPr>
      <w:rFonts w:eastAsia="Arial Unicode MS"/>
      <w:b/>
      <w:bCs/>
      <w:sz w:val="18"/>
      <w:szCs w:val="18"/>
    </w:rPr>
  </w:style>
  <w:style w:type="paragraph" w:styleId="959" w:customStyle="1">
    <w:name w:val="xl83"/>
    <w:basedOn w:val="685"/>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0" w:customStyle="1">
    <w:name w:val="xl61"/>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1" w:customStyle="1">
    <w:name w:val="xl76"/>
    <w:basedOn w:val="685"/>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62" w:customStyle="1">
    <w:name w:val="xl55"/>
    <w:basedOn w:val="68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3" w:customStyle="1">
    <w:name w:val="xl40"/>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4" w:customStyle="1">
    <w:name w:val="xl65"/>
    <w:basedOn w:val="685"/>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65" w:customStyle="1">
    <w:name w:val="xl49"/>
    <w:basedOn w:val="68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66" w:customStyle="1">
    <w:name w:val="xl50"/>
    <w:basedOn w:val="685"/>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7" w:customStyle="1">
    <w:name w:val="xl82"/>
    <w:basedOn w:val="685"/>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68" w:customStyle="1">
    <w:name w:val="正文1"/>
    <w:next w:val="685"/>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969"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paragraph" w:styleId="970" w:customStyle="1">
    <w:name w:val="样式 样式 左侧:  2 字符 + 左侧:  0.85 厘米 首行缩进:  2 字符1"/>
    <w:basedOn w:val="685"/>
    <w:uiPriority w:val="0"/>
    <w:qFormat/>
    <w:pPr>
      <w:ind w:left="482" w:firstLine="200"/>
    </w:pPr>
    <w:rPr>
      <w:rFonts w:cs="宋体"/>
      <w:szCs w:val="20"/>
    </w:rPr>
  </w:style>
  <w:style w:type="paragraph" w:styleId="971" w:customStyle="1">
    <w:name w:val="Table Text"/>
    <w:basedOn w:val="685"/>
    <w:uiPriority w:val="0"/>
    <w:semiHidden/>
    <w:qFormat/>
    <w:rPr>
      <w:rFonts w:ascii="宋体" w:hAnsi="宋体" w:eastAsia="宋体" w:cs="宋体"/>
      <w:sz w:val="20"/>
      <w:szCs w:val="20"/>
      <w:lang w:val="en-US" w:eastAsia="en-US" w:bidi="ar-SA"/>
    </w:rPr>
  </w:style>
  <w:style w:type="table" w:styleId="972" w:customStyle="1">
    <w:name w:val="Table Normal"/>
    <w:uiPriority w:val="0"/>
    <w:semiHidden/>
    <w:unhideWhenUsed/>
    <w:qFormat/>
    <w:tblPr>
      <w:tblCellMar>
        <w:left w:w="0" w:type="dxa"/>
        <w:top w:w="0" w:type="dxa"/>
        <w:right w:w="0" w:type="dxa"/>
        <w:bottom w:w="0" w:type="dxa"/>
      </w:tblCellMar>
    </w:tblPr>
  </w:style>
  <w:style w:type="paragraph" w:styleId="973" w:customStyle="1">
    <w:name w:val="样式 标题 3 + (中文) 黑体 小四 非加粗 段前: 7.8 磅 段后: 0 磅 行距: 固定值 20 磅"/>
    <w:basedOn w:val="688"/>
    <w:uiPriority w:val="0"/>
    <w:qFormat/>
    <w:pPr>
      <w:spacing w:before="0" w:after="0" w:line="400" w:lineRule="exact"/>
    </w:pPr>
    <w:rPr>
      <w:rFonts w:eastAsia="黑体" w:cs="宋体"/>
      <w:b w:val="0"/>
      <w:sz w:val="24"/>
      <w:szCs w:val="20"/>
    </w:rPr>
  </w:style>
  <w:style w:type="numbering" w:styleId="9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16c03f21-585c-47b2-8c8b-6858662a2b98</errorID>
      <errorWord>:</errorWord>
      <group>L1_Format</group>
      <groupName>格式问题</groupName>
      <ability>L2_HalfPunc_CN</ability>
      <abilityName>全半角问题</abilityName>
      <candidateList>
        <item>：</item>
      </candidateList>
      <explain>文本全半角错误。</explain>
      <paraID>2625CA39</paraID>
      <start>4</start>
      <end>5</end>
      <status>modified</status>
      <modifiedWord>：</modifiedWord>
      <trackRevisions>false</trackRevisions>
    </reviewItem>
    <reviewItem>
      <errorID>15469a66-8d52-4f90-a610-5839a87bc80c</errorID>
      <errorWord>:</errorWord>
      <group>L1_Format</group>
      <groupName>格式问题</groupName>
      <ability>L2_HalfPunc_CN</ability>
      <abilityName>全半角问题</abilityName>
      <candidateList>
        <item>：</item>
      </candidateList>
      <explain>文本全半角错误。</explain>
      <paraID>5CB21C8C</paraID>
      <start>4</start>
      <end>5</end>
      <status>modified</status>
      <modifiedWord>：</modifiedWord>
      <trackRevisions>false</trackRevisions>
    </reviewItem>
    <reviewItem>
      <errorID>35c41aa8-67fe-4c9b-8374-96b04ee99a52</errorID>
      <errorWord>:</errorWord>
      <group>L1_Format</group>
      <groupName>格式问题</groupName>
      <ability>L2_HalfPunc_CN</ability>
      <abilityName>全半角问题</abilityName>
      <candidateList>
        <item>：</item>
      </candidateList>
      <explain>文本全半角错误。</explain>
      <paraID>6BF1979A</paraID>
      <start>7</start>
      <end>8</end>
      <status>modified</status>
      <modifiedWord>：</modifiedWord>
      <trackRevisions>false</trackRevisions>
    </reviewItem>
    <reviewItem>
      <errorID>f82b1c8e-6f8d-4ddc-9f12-fc6e51d1f4a2</errorID>
      <errorWord>:</errorWord>
      <group>L1_Format</group>
      <groupName>格式问题</groupName>
      <ability>L2_HalfPunc_CN</ability>
      <abilityName>全半角问题</abilityName>
      <candidateList>
        <item>：</item>
      </candidateList>
      <explain>文本全半角错误。</explain>
      <paraID>695EC2CC</paraID>
      <start>7</start>
      <end>8</end>
      <status>modified</status>
      <modifiedWord>：</modifiedWord>
      <trackRevisions>false</trackRevisions>
    </reviewItem>
    <reviewItem>
      <errorID>6d0a5f95-8068-4362-bf6c-ceaa1cf4173b</errorID>
      <errorWord>:</errorWord>
      <group>L1_Format</group>
      <groupName>格式问题</groupName>
      <ability>L2_HalfPunc_CN</ability>
      <abilityName>全半角问题</abilityName>
      <candidateList>
        <item>：</item>
      </candidateList>
      <explain>文本全半角错误。</explain>
      <paraID>132A2FA3</paraID>
      <start>7</start>
      <end>8</end>
      <status>modified</status>
      <modifiedWord>：</modifiedWord>
      <trackRevisions>false</trackRevisions>
    </reviewItem>
    <reviewItem>
      <errorID>4764e216-8017-4382-aa14-2ce5abd1ed62</errorID>
      <errorWord>:</errorWord>
      <group>L1_Format</group>
      <groupName>格式问题</groupName>
      <ability>L2_HalfPunc_CN</ability>
      <abilityName>全半角问题</abilityName>
      <candidateList>
        <item>：</item>
      </candidateList>
      <explain>文本全半角错误。</explain>
      <paraID>23980600</paraID>
      <start>7</start>
      <end>8</end>
      <status>modified</status>
      <modifiedWord>：</modifiedWord>
      <trackRevisions>false</trackRevisions>
    </reviewItem>
    <reviewItem>
      <errorID>39c50047-9e27-47af-942a-71a8aa0fe35a</errorID>
      <errorWord>:</errorWord>
      <group>L1_Format</group>
      <groupName>格式问题</groupName>
      <ability>L2_HalfPunc_CN</ability>
      <abilityName>全半角问题</abilityName>
      <candidateList>
        <item>：</item>
      </candidateList>
      <explain>文本全半角错误。</explain>
      <paraID>4CFB6CF1</paraID>
      <start>7</start>
      <end>8</end>
      <status>modified</status>
      <modifiedWord>：</modifiedWord>
      <trackRevisions>false</trackRevisions>
    </reviewItem>
    <reviewItem>
      <errorID>de3fac16-db65-4485-952b-3ffa970ae38e</errorID>
      <errorWord>:</errorWord>
      <group>L1_Format</group>
      <groupName>格式问题</groupName>
      <ability>L2_HalfPunc_CN</ability>
      <abilityName>全半角问题</abilityName>
      <candidateList>
        <item>：</item>
      </candidateList>
      <explain>文本全半角错误。</explain>
      <paraID>14AE0E1C</paraID>
      <start>7</start>
      <end>8</end>
      <status>modified</status>
      <modifiedWord>：</modifiedWord>
      <trackRevisions>false</trackRevisions>
    </reviewItem>
    <reviewItem>
      <errorID>14df6ebf-504e-46c0-9edd-33f588956c39</errorID>
      <errorWord>:</errorWord>
      <group>L1_Format</group>
      <groupName>格式问题</groupName>
      <ability>L2_HalfPunc_CN</ability>
      <abilityName>全半角问题</abilityName>
      <candidateList>
        <item>：</item>
      </candidateList>
      <explain>文本全半角错误。</explain>
      <paraID>66543BCA</paraID>
      <start>9</start>
      <end>10</end>
      <status>modified</status>
      <modifiedWord>：</modifiedWord>
      <trackRevisions>false</trackRevisions>
    </reviewItem>
    <reviewItem>
      <errorID>4aad8648-ccc6-43e7-8968-14aaf5cd045b</errorID>
      <errorWord>:</errorWord>
      <group>L1_Format</group>
      <groupName>格式问题</groupName>
      <ability>L2_HalfPunc_CN</ability>
      <abilityName>全半角问题</abilityName>
      <candidateList>
        <item>：</item>
      </candidateList>
      <explain>文本全半角错误。</explain>
      <paraID>7DC8CDE9</paraID>
      <start>10</start>
      <end>11</end>
      <status>modified</status>
      <modifiedWord>：</modifiedWord>
      <trackRevisions>false</trackRevisions>
    </reviewItem>
    <reviewItem>
      <errorID>f4d0d691-c9af-4304-8052-72c8f3702a36</errorID>
      <errorWord>:</errorWord>
      <group>L1_Format</group>
      <groupName>格式问题</groupName>
      <ability>L2_HalfPunc_CN</ability>
      <abilityName>全半角问题</abilityName>
      <candidateList>
        <item>：</item>
      </candidateList>
      <explain>文本全半角错误。</explain>
      <paraID>3EDB4AC4</paraID>
      <start>19</start>
      <end>20</end>
      <status>modified</status>
      <modifiedWord>：</modifiedWord>
      <trackRevisions>false</trackRevisions>
    </reviewItem>
    <reviewItem>
      <errorID>ba124845-eb2e-4792-a8e9-750728bc04e5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157C1648</paraID>
      <start>0</start>
      <end>2</end>
      <status>modified</status>
      <modifiedWord>1.</modifiedWord>
      <trackRevisions>false</trackRevisions>
    </reviewItem>
    <reviewItem>
      <errorID>82c9cc4e-ee86-42d8-876d-12d5b39d9bf4</errorID>
      <errorWord>,</errorWord>
      <group>L1_Format</group>
      <groupName>格式问题</groupName>
      <ability>L2_HalfPunc_CN</ability>
      <abilityName>全半角问题</abilityName>
      <candidateList>
        <item>，</item>
      </candidateList>
      <explain>文本全半角错误。</explain>
      <paraID>157C1648</paraID>
      <start>19</start>
      <end>20</end>
      <status>modified</status>
      <modifiedWord>，</modifiedWord>
      <trackRevisions>false</trackRevisions>
    </reviewItem>
    <reviewItem>
      <errorID>737961dd-09bc-4694-93a6-6247c56afd7e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3AAB4836</paraID>
      <start>0</start>
      <end>2</end>
      <status>modified</status>
      <modifiedWord>2.</modifiedWord>
      <trackRevisions>false</trackRevisions>
    </reviewItem>
    <reviewItem>
      <errorID>45abba1b-8cdd-43e8-b82b-7c75106bdf41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1E2F3865</paraID>
      <start>0</start>
      <end>2</end>
      <status>modified</status>
      <modifiedWord>3.</modifiedWord>
      <trackRevisions>false</trackRevisions>
    </reviewItem>
    <reviewItem>
      <errorID>409204d7-5db8-4314-906b-c170af3f038e</errorID>
      <errorWord>:</errorWord>
      <group>L1_Format</group>
      <groupName>格式问题</groupName>
      <ability>L2_HalfPunc_CN</ability>
      <abilityName>全半角问题</abilityName>
      <candidateList>
        <item>：</item>
      </candidateList>
      <explain>文本全半角错误。</explain>
      <paraID>2061CABB</paraID>
      <start>1</start>
      <end>2</end>
      <status>modified</status>
      <modifiedWord>：</modifiedWord>
      <trackRevisions>false</trackRevisions>
    </reviewItem>
    <reviewItem>
      <errorID>51ae8a26-b713-4fd9-99cb-3d3f7b14f6cb</errorID>
      <errorWord>:</errorWord>
      <group>L1_Format</group>
      <groupName>格式问题</groupName>
      <ability>L2_HalfPunc_CN</ability>
      <abilityName>全半角问题</abilityName>
      <candidateList>
        <item>：</item>
      </candidateList>
      <explain>文本全半角错误。</explain>
      <paraID>4E2E2FD9</paraID>
      <start>13</start>
      <end>14</end>
      <status>modified</status>
      <modifiedWord>：</modifiedWord>
      <trackRevisions>false</trackRevisions>
    </reviewItem>
    <reviewItem>
      <errorID>3b15500a-56e7-4f07-b1df-25ceb063f781</errorID>
      <errorWord>、且</errorWord>
      <group>L1_Word</group>
      <groupName>字词问题</groupName>
      <ability>L2_Typo</ability>
      <abilityName>字词错误</abilityName>
      <candidateList>
        <item>且</item>
      </candidateList>
      <explain/>
      <paraID>52D9538B</paraID>
      <start>82</start>
      <end>83</end>
      <status>modified</status>
      <modifiedWord>且</modifiedWord>
      <trackRevisions>false</trackRevisions>
    </reviewItem>
    <reviewItem>
      <errorID>c83a9d0a-16f7-4a64-84f0-a549949d7abe</errorID>
      <errorWord>:</errorWord>
      <group>L1_Format</group>
      <groupName>格式问题</groupName>
      <ability>L2_HalfPunc_CN</ability>
      <abilityName>全半角问题</abilityName>
      <candidateList>
        <item>：</item>
      </candidateList>
      <explain>文本全半角错误。</explain>
      <paraID>6B331153</paraID>
      <start>21</start>
      <end>22</end>
      <status>modified</status>
      <modifiedWord>：</modifiedWord>
      <trackRevisions>false</trackRevisions>
    </reviewItem>
    <reviewItem>
      <errorID>8913c400-7690-406c-87aa-df7e647ac879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74F1C3A</paraID>
      <start>0</start>
      <end>2</end>
      <status>modified</status>
      <modifiedWord>1.</modifiedWord>
      <trackRevisions>false</trackRevisions>
    </reviewItem>
    <reviewItem>
      <errorID>f771ba46-30bc-492c-8fb3-00ed9ea0038f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1E79E7DD</paraID>
      <start>0</start>
      <end>2</end>
      <status>modified</status>
      <modifiedWord>2.</modifiedWord>
      <trackRevisions>false</trackRevisions>
    </reviewItem>
    <reviewItem>
      <errorID>a1b6359a-af15-4ad6-9c57-4c82226d8977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F4D10A3</paraID>
      <start>0</start>
      <end>2</end>
      <status>modified</status>
      <modifiedWord>3.</modifiedWord>
      <trackRevisions>false</trackRevisions>
    </reviewItem>
    <reviewItem>
      <errorID>dcef8b80-e41f-4305-9805-07a2d61b98e0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3AD54C8A</paraID>
      <start>0</start>
      <end>2</end>
      <status>modified</status>
      <modifiedWord>1.</modifiedWord>
      <trackRevisions>false</trackRevisions>
    </reviewItem>
    <reviewItem>
      <errorID>9fd64c16-9cfb-4e1c-8108-a00680d72506</errorID>
      <errorWord>:</errorWord>
      <group>L1_Format</group>
      <groupName>格式问题</groupName>
      <ability>L2_HalfPunc_CN</ability>
      <abilityName>全半角问题</abilityName>
      <candidateList>
        <item>：</item>
      </candidateList>
      <explain>文本全半角错误。</explain>
      <paraID>3AD54C8A</paraID>
      <start>4</start>
      <end>5</end>
      <status>modified</status>
      <modifiedWord>：</modifiedWord>
      <trackRevisions>false</trackRevisions>
    </reviewItem>
    <reviewItem>
      <errorID>93729662-274c-4aea-849d-337c1cd80012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767795AB</paraID>
      <start>0</start>
      <end>2</end>
      <status>modified</status>
      <modifiedWord>2.</modifiedWord>
      <trackRevisions>false</trackRevisions>
    </reviewItem>
    <reviewItem>
      <errorID>751985e7-ae86-4af2-b066-01d84d5a494b</errorID>
      <errorWord>:</errorWord>
      <group>L1_Format</group>
      <groupName>格式问题</groupName>
      <ability>L2_HalfPunc_CN</ability>
      <abilityName>全半角问题</abilityName>
      <candidateList>
        <item>：</item>
      </candidateList>
      <explain>文本全半角错误。</explain>
      <paraID>799A362B</paraID>
      <start>20</start>
      <end>21</end>
      <status>modified</status>
      <modifiedWord>：</modifiedWord>
      <trackRevisions>false</trackRevisions>
    </reviewItem>
    <reviewItem>
      <errorID>40d0023b-9f85-4633-8d5a-723a34258c07</errorID>
      <errorWord>:</errorWord>
      <group>L1_Format</group>
      <groupName>格式问题</groupName>
      <ability>L2_HalfPunc_CN</ability>
      <abilityName>全半角问题</abilityName>
      <candidateList>
        <item>：</item>
      </candidateList>
      <explain>文本全半角错误。</explain>
      <paraID>4E1770C9</paraID>
      <start>13</start>
      <end>14</end>
      <status>modified</status>
      <modifiedWord>：</modifiedWord>
      <trackRevisions>false</trackRevisions>
    </reviewItem>
    <reviewItem>
      <errorID>d4153f5e-2cae-490c-99b7-b4045f88b0e1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1F2A5BDF</paraID>
      <start>0</start>
      <end>2</end>
      <status>modified</status>
      <modifiedWord>1.</modifiedWord>
      <trackRevisions>false</trackRevisions>
    </reviewItem>
    <reviewItem>
      <errorID>4df455ce-caa5-42db-81d3-c201905ef087</errorID>
      <errorWord>:</errorWord>
      <group>L1_Format</group>
      <groupName>格式问题</groupName>
      <ability>L2_HalfPunc_CN</ability>
      <abilityName>全半角问题</abilityName>
      <candidateList>
        <item>：</item>
      </candidateList>
      <explain>文本全半角错误。</explain>
      <paraID>7C224F3B</paraID>
      <start>2</start>
      <end>3</end>
      <status>modified</status>
      <modifiedWord>：</modifiedWord>
      <trackRevisions>false</trackRevisions>
    </reviewItem>
    <reviewItem>
      <errorID>bcf4b09b-7d68-4f2c-9a10-4571c8329af2</errorID>
      <errorWord>:</errorWord>
      <group>L1_Format</group>
      <groupName>格式问题</groupName>
      <ability>L2_HalfPunc_CN</ability>
      <abilityName>全半角问题</abilityName>
      <candidateList>
        <item>：</item>
      </candidateList>
      <explain>文本全半角错误。</explain>
      <paraID>5AD0183D</paraID>
      <start>2</start>
      <end>3</end>
      <status>modified</status>
      <modifiedWord>：</modifiedWord>
      <trackRevisions>false</trackRevisions>
    </reviewItem>
    <reviewItem>
      <errorID>b8b520c1-403e-4dbf-a9b0-847f89f87a2d</errorID>
      <errorWord>:</errorWord>
      <group>L1_Format</group>
      <groupName>格式问题</groupName>
      <ability>L2_HalfPunc_CN</ability>
      <abilityName>全半角问题</abilityName>
      <candidateList>
        <item>：</item>
      </candidateList>
      <explain>文本全半角错误。</explain>
      <paraID>5E1A1ABF</paraID>
      <start>4</start>
      <end>5</end>
      <status>modified</status>
      <modifiedWord>：</modifiedWord>
      <trackRevisions>false</trackRevisions>
    </reviewItem>
    <reviewItem>
      <errorID>35645252-1cc3-4248-ad0c-06ed676d7db5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4C22AAE5</paraID>
      <start>0</start>
      <end>2</end>
      <status>modified</status>
      <modifiedWord>2.</modifiedWord>
      <trackRevisions>false</trackRevisions>
    </reviewItem>
    <reviewItem>
      <errorID>3d3d7dda-ef1b-43e3-aa02-22858aac22e0</errorID>
      <errorWord>:</errorWord>
      <group>L1_Format</group>
      <groupName>格式问题</groupName>
      <ability>L2_HalfPunc_CN</ability>
      <abilityName>全半角问题</abilityName>
      <candidateList>
        <item>：</item>
      </candidateList>
      <explain>文本全半角错误。</explain>
      <paraID>531C8EC2</paraID>
      <start>2</start>
      <end>3</end>
      <status>modified</status>
      <modifiedWord>：</modifiedWord>
      <trackRevisions>false</trackRevisions>
    </reviewItem>
    <reviewItem>
      <errorID>457db54d-db73-4ab8-a534-ddfaf89c6d84</errorID>
      <errorWord>:</errorWord>
      <group>L1_Format</group>
      <groupName>格式问题</groupName>
      <ability>L2_HalfPunc_CN</ability>
      <abilityName>全半角问题</abilityName>
      <candidateList>
        <item>：</item>
      </candidateList>
      <explain>文本全半角错误。</explain>
      <paraID>65BBA414</paraID>
      <start>2</start>
      <end>3</end>
      <status>modified</status>
      <modifiedWord>：</modifiedWord>
      <trackRevisions>false</trackRevisions>
    </reviewItem>
    <reviewItem>
      <errorID>bc7cb842-595c-4960-9a12-10f485ddf41a</errorID>
      <errorWord>:</errorWord>
      <group>L1_Format</group>
      <groupName>格式问题</groupName>
      <ability>L2_HalfPunc_CN</ability>
      <abilityName>全半角问题</abilityName>
      <candidateList>
        <item>：</item>
      </candidateList>
      <explain>文本全半角错误。</explain>
      <paraID>28522322</paraID>
      <start>4</start>
      <end>5</end>
      <status>modified</status>
      <modifiedWord>：</modifiedWord>
      <trackRevisions>false</trackRevisions>
    </reviewItem>
    <reviewItem>
      <errorID>52535ea7-ed72-4373-964e-c423c24e42c4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A328D7A</paraID>
      <start>17</start>
      <end>19</end>
      <status>modified</status>
      <modifiedWord>》《</modifiedWord>
      <trackRevisions>false</trackRevisions>
    </reviewItem>
    <reviewItem>
      <errorID>10f19d12-881c-4eee-a732-9575a215adf8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A328D7A</paraID>
      <start>35</start>
      <end>37</end>
      <status>modified</status>
      <modifiedWord>》《</modifiedWord>
      <trackRevisions>false</trackRevisions>
    </reviewItem>
    <reviewItem>
      <errorID>c01e1c76-3e17-4c31-b28d-db755ed15fa0</errorID>
      <errorWord>[2024]20号</errorWord>
      <group>L1_Knowledge</group>
      <groupName>知识性问题</groupName>
      <ability>L2_Knowledge</ability>
      <abilityName>其他知识</abilityName>
      <candidateList>
        <item>〔2024〕20号</item>
      </candidateList>
      <explain>发文字号格式错误。</explain>
      <paraID>710F0079</paraID>
      <start>37</start>
      <end>46</end>
      <status>modified</status>
      <modifiedWord>〔2024〕20号</modifiedWord>
      <trackRevisions>false</trackRevisions>
    </reviewItem>
    <reviewItem>
      <errorID>5b9d2e68-68ab-440e-aa45-80ec7b1a0113</errorID>
      <errorWord>:</errorWord>
      <group>L1_Format</group>
      <groupName>格式问题</groupName>
      <ability>L2_HalfPunc_CN</ability>
      <abilityName>全半角问题</abilityName>
      <candidateList>
        <item>：</item>
      </candidateList>
      <explain>文本全半角错误。</explain>
      <paraID>1B280A1E</paraID>
      <start>13</start>
      <end>14</end>
      <status>modified</status>
      <modifiedWord>：</modifiedWord>
      <trackRevisions>false</trackRevisions>
    </reviewItem>
    <reviewItem>
      <errorID>49618a0c-c808-4845-98ba-e5b5faed2551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34C4CCB4</paraID>
      <start>0</start>
      <end>2</end>
      <status>modified</status>
      <modifiedWord>8.</modifiedWord>
      <trackRevisions>false</trackRevisions>
    </reviewItem>
    <reviewItem>
      <errorID>ed7fd823-fc1d-4c2c-8cf6-4c6bd16406e3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1599D8E9</paraID>
      <start>0</start>
      <end>2</end>
      <status>modified</status>
      <modifiedWord>9.</modifiedWord>
      <trackRevisions>false</trackRevisions>
    </reviewItem>
    <reviewItem>
      <errorID>0404e793-aa24-43d0-bd91-e6ca6d6dc5f2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1F5DBB7B</paraID>
      <start>0</start>
      <end>3</end>
      <status>modified</status>
      <modifiedWord>10.</modifiedWord>
      <trackRevisions>false</trackRevisions>
    </reviewItem>
    <reviewItem>
      <errorID>2de593c7-e7e6-4d32-bb7d-f4fa6a3abe32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634B3434</paraID>
      <start>0</start>
      <end>3</end>
      <status>modified</status>
      <modifiedWord>11.</modifiedWord>
      <trackRevisions>false</trackRevisions>
    </reviewItem>
    <reviewItem>
      <errorID>be27b786-b908-4bd2-bc8e-55e970432991</errorID>
      <errorWord>的的</errorWord>
      <group>L1_Word</group>
      <groupName>字词问题</groupName>
      <ability>L2_Typo</ability>
      <abilityName>字词错误</abilityName>
      <candidateList>
        <item>的</item>
      </candidateList>
      <explain/>
      <paraID>730BFE04</paraID>
      <start>8</start>
      <end>9</end>
      <status>modified</status>
      <modifiedWord>的</modifiedWord>
      <trackRevisions>false</trackRevisions>
    </reviewItem>
    <reviewItem>
      <errorID>8d907f11-fa17-492d-b142-6469b6338939</errorID>
      <errorWord>做出</errorWord>
      <group>L1_Word</group>
      <groupName>字词问题</groupName>
      <ability>L2_Typo</ability>
      <abilityName>字词错误</abilityName>
      <candidateList>
        <item>作出</item>
      </candidateList>
      <explain/>
      <paraID>42D5448B</paraID>
      <start>30</start>
      <end>32</end>
      <status>modified</status>
      <modifiedWord>作出</modifiedWord>
      <trackRevisions>false</trackRevisions>
    </reviewItem>
    <reviewItem>
      <errorID>f94b6f00-2f18-44f8-af84-d6dca2123832</errorID>
      <errorWord>,</errorWord>
      <group>L1_Word</group>
      <groupName>字词问题</groupName>
      <ability>L2_Typo</ability>
      <abilityName>字词错误</abilityName>
      <candidateList>
        <item>,将</item>
      </candidateList>
      <explain/>
      <paraID>2F3F6495</paraID>
      <start>74</start>
      <end>76</end>
      <status>modified</status>
      <modifiedWord>,将</modifiedWord>
      <trackRevisions>false</trackRevisions>
    </reviewItem>
    <reviewItem>
      <errorID>80076dc5-a12f-470d-8042-d83d44cd455d</errorID>
      <errorWord>,</errorWord>
      <group>L1_Format</group>
      <groupName>格式问题</groupName>
      <ability>L2_HalfPunc_CN</ability>
      <abilityName>全半角问题</abilityName>
      <candidateList>
        <item>，</item>
      </candidateList>
      <explain>文本全半角错误。</explain>
      <paraID> 576C8D1</paraID>
      <start>54</start>
      <end>55</end>
      <status>modified</status>
      <modifiedWord>，</modifiedWord>
      <trackRevisions>false</trackRevisions>
    </reviewItem>
    <reviewItem>
      <errorID>c71fc7b2-2706-4241-a695-f9ae7ac0e71c</errorID>
      <errorWord>（</errorWord>
      <group>L1_Punc</group>
      <groupName>标点问题</groupName>
      <ability>L2_Punc_CN</ability>
      <abilityName>标点符号问题</abilityName>
      <candidateList/>
      <explain>同一形式括号套用。</explain>
      <paraID>758BC0C9</paraID>
      <start>68</start>
      <end>69</end>
      <status>ignored</status>
      <modifiedWord/>
      <trackRevisions>false</trackRevisions>
    </reviewItem>
    <reviewItem>
      <errorID>78ddd4d4-3a9f-422f-a40f-ecc249415560</errorID>
      <errorWord>）</errorWord>
      <group>L1_Punc</group>
      <groupName>标点问题</groupName>
      <ability>L2_Punc_CN</ability>
      <abilityName>标点符号问题</abilityName>
      <candidateList/>
      <explain>同一形式括号套用。</explain>
      <paraID>758BC0C9</paraID>
      <start>71</start>
      <end>72</end>
      <status>ignored</status>
      <modifiedWord/>
      <trackRevisions>false</trackRevisions>
    </reviewItem>
    <reviewItem>
      <errorID>9458e756-7e92-4427-800a-f35865f3fadd</errorID>
      <errorWord>（</errorWord>
      <group>L1_Punc</group>
      <groupName>标点问题</groupName>
      <ability>L2_Punc_CN</ability>
      <abilityName>标点符号问题</abilityName>
      <candidateList/>
      <explain>同一形式括号套用。</explain>
      <paraID>758BC0C9</paraID>
      <start>90</start>
      <end>91</end>
      <status>ignored</status>
      <modifiedWord/>
      <trackRevisions>false</trackRevisions>
    </reviewItem>
    <reviewItem>
      <errorID>0571d187-b516-451c-a5d4-04265f1b0a8f</errorID>
      <errorWord>）</errorWord>
      <group>L1_Punc</group>
      <groupName>标点问题</groupName>
      <ability>L2_Punc_CN</ability>
      <abilityName>标点符号问题</abilityName>
      <candidateList/>
      <explain>同一形式括号套用。</explain>
      <paraID>758BC0C9</paraID>
      <start>93</start>
      <end>94</end>
      <status>ignored</status>
      <modifiedWord/>
      <trackRevisions>false</trackRevisions>
    </reviewItem>
    <reviewItem>
      <errorID>a46e2150-e3f2-48bc-8ecd-8b0d5fad5130</errorID>
      <errorWord>（</errorWord>
      <group>L1_Punc</group>
      <groupName>标点问题</groupName>
      <ability>L2_Punc_CN</ability>
      <abilityName>标点符号问题</abilityName>
      <candidateList/>
      <explain>同一形式括号套用。</explain>
      <paraID>758BC0C9</paraID>
      <start>107</start>
      <end>108</end>
      <status>ignored</status>
      <modifiedWord/>
      <trackRevisions>false</trackRevisions>
    </reviewItem>
    <reviewItem>
      <errorID>c3a1574a-8d21-4c6a-b48f-588d994a5e09</errorID>
      <errorWord>）</errorWord>
      <group>L1_Punc</group>
      <groupName>标点问题</groupName>
      <ability>L2_Punc_CN</ability>
      <abilityName>标点符号问题</abilityName>
      <candidateList/>
      <explain>同一形式括号套用。</explain>
      <paraID>758BC0C9</paraID>
      <start>110</start>
      <end>111</end>
      <status>ignored</status>
      <modifiedWord/>
      <trackRevisions>false</trackRevisions>
    </reviewItem>
    <reviewItem>
      <errorID>9be2ce72-e9ea-4bac-8749-ec1c9f695892</errorID>
      <errorWord>&lt;</errorWord>
      <group>L1_Format</group>
      <groupName>格式问题</groupName>
      <ability>L2_HalfPunc_CN</ability>
      <abilityName>全半角问题</abilityName>
      <candidateList>
        <item>〈</item>
      </candidateList>
      <explain>文本全半角错误。</explain>
      <paraID>758BC0C9</paraID>
      <start>113</start>
      <end>114</end>
      <status>modified</status>
      <modifiedWord>〈</modifiedWord>
      <trackRevisions>false</trackRevisions>
    </reviewItem>
    <reviewItem>
      <errorID>a65a559f-b56d-48d5-88cf-aedd1d68c584</errorID>
      <errorWord>（</errorWord>
      <group>L1_Punc</group>
      <groupName>标点问题</groupName>
      <ability>L2_Punc_CN</ability>
      <abilityName>标点符号问题</abilityName>
      <candidateList/>
      <explain>同一形式括号套用。</explain>
      <paraID>758BC0C9</paraID>
      <start>128</start>
      <end>129</end>
      <status>ignored</status>
      <modifiedWord/>
      <trackRevisions>false</trackRevisions>
    </reviewItem>
    <reviewItem>
      <errorID>107c668a-aac3-4e6e-b5ce-e5e70b3a271f</errorID>
      <errorWord>）</errorWord>
      <group>L1_Punc</group>
      <groupName>标点问题</groupName>
      <ability>L2_Punc_CN</ability>
      <abilityName>标点符号问题</abilityName>
      <candidateList/>
      <explain>同一形式括号套用。</explain>
      <paraID>758BC0C9</paraID>
      <start>131</start>
      <end>132</end>
      <status>ignored</status>
      <modifiedWord/>
      <trackRevisions>false</trackRevisions>
    </reviewItem>
    <reviewItem>
      <errorID>bf5e8129-fe31-40a5-bd77-716f67751bd3</errorID>
      <errorWord>（</errorWord>
      <group>L1_Punc</group>
      <groupName>标点问题</groupName>
      <ability>L2_Punc_CN</ability>
      <abilityName>标点符号问题</abilityName>
      <candidateList/>
      <explain>同一形式括号套用。</explain>
      <paraID>758BC0C9</paraID>
      <start>146</start>
      <end>147</end>
      <status>ignored</status>
      <modifiedWord/>
      <trackRevisions>false</trackRevisions>
    </reviewItem>
    <reviewItem>
      <errorID>0b08e91a-bb1e-493a-8846-52d15393e750</errorID>
      <errorWord>）</errorWord>
      <group>L1_Punc</group>
      <groupName>标点问题</groupName>
      <ability>L2_Punc_CN</ability>
      <abilityName>标点符号问题</abilityName>
      <candidateList/>
      <explain>同一形式括号套用。</explain>
      <paraID>758BC0C9</paraID>
      <start>149</start>
      <end>150</end>
      <status>ignored</status>
      <modifiedWord/>
      <trackRevisions>false</trackRevisions>
    </reviewItem>
    <reviewItem>
      <errorID>6d6c3736-d2ee-4d24-8e2e-d0dc62f025d4</errorID>
      <errorWord>（</errorWord>
      <group>L1_Punc</group>
      <groupName>标点问题</groupName>
      <ability>L2_Punc_CN</ability>
      <abilityName>标点符号问题</abilityName>
      <candidateList/>
      <explain>同一形式括号套用。</explain>
      <paraID>758BC0C9</paraID>
      <start>171</start>
      <end>172</end>
      <status>ignored</status>
      <modifiedWord/>
      <trackRevisions>false</trackRevisions>
    </reviewItem>
    <reviewItem>
      <errorID>65fd2a95-07e9-4740-9452-770e46ffd9d4</errorID>
      <errorWord>）</errorWord>
      <group>L1_Punc</group>
      <groupName>标点问题</groupName>
      <ability>L2_Punc_CN</ability>
      <abilityName>标点符号问题</abilityName>
      <candidateList/>
      <explain>同一形式括号套用。</explain>
      <paraID>758BC0C9</paraID>
      <start>174</start>
      <end>175</end>
      <status>ignored</status>
      <modifiedWord/>
      <trackRevisions>false</trackRevisions>
    </reviewItem>
    <reviewItem>
      <errorID>ba9279ec-fd96-4364-8051-bcfe3db790c3</errorID>
      <errorWord>（</errorWord>
      <group>L1_Punc</group>
      <groupName>标点问题</groupName>
      <ability>L2_Punc_CN</ability>
      <abilityName>标点符号问题</abilityName>
      <candidateList/>
      <explain>同一形式括号套用。</explain>
      <paraID>758BC0C9</paraID>
      <start>185</start>
      <end>186</end>
      <status>ignored</status>
      <modifiedWord/>
      <trackRevisions>false</trackRevisions>
    </reviewItem>
    <reviewItem>
      <errorID>5f78fc67-7dc6-4f70-ae96-5ee92fcea1d0</errorID>
      <errorWord>）</errorWord>
      <group>L1_Punc</group>
      <groupName>标点问题</groupName>
      <ability>L2_Punc_CN</ability>
      <abilityName>标点符号问题</abilityName>
      <candidateList/>
      <explain>同一形式括号套用。</explain>
      <paraID>758BC0C9</paraID>
      <start>188</start>
      <end>189</end>
      <status>ignored</status>
      <modifiedWord/>
      <trackRevisions>false</trackRevisions>
    </reviewItem>
    <reviewItem>
      <errorID>cb9f2992-36b7-4cce-bec9-424881ea7bed</errorID>
      <errorWord>&lt;</errorWord>
      <group>L1_Format</group>
      <groupName>格式问题</groupName>
      <ability>L2_HalfPunc_CN</ability>
      <abilityName>全半角问题</abilityName>
      <candidateList>
        <item>〈</item>
      </candidateList>
      <explain>文本全半角错误。</explain>
      <paraID>758BC0C9</paraID>
      <start>191</start>
      <end>192</end>
      <status>modified</status>
      <modifiedWord>〈</modifiedWord>
      <trackRevisions>false</trackRevisions>
    </reviewItem>
    <reviewItem>
      <errorID>270c9765-5241-4211-8088-2a44c611ea15</errorID>
      <errorWord>（</errorWord>
      <group>L1_Punc</group>
      <groupName>标点问题</groupName>
      <ability>L2_Punc_CN</ability>
      <abilityName>标点符号问题</abilityName>
      <candidateList/>
      <explain>同一形式括号套用。</explain>
      <paraID>758BC0C9</paraID>
      <start>209</start>
      <end>210</end>
      <status>ignored</status>
      <modifiedWord/>
      <trackRevisions>false</trackRevisions>
    </reviewItem>
    <reviewItem>
      <errorID>93abd79b-a4ca-431d-aa4f-ff274f5b56a9</errorID>
      <errorWord>）</errorWord>
      <group>L1_Punc</group>
      <groupName>标点问题</groupName>
      <ability>L2_Punc_CN</ability>
      <abilityName>标点符号问题</abilityName>
      <candidateList/>
      <explain>同一形式括号套用。</explain>
      <paraID>758BC0C9</paraID>
      <start>212</start>
      <end>213</end>
      <status>ignored</status>
      <modifiedWord/>
      <trackRevisions>false</trackRevisions>
    </reviewItem>
    <reviewItem>
      <errorID>881bdc8d-9f83-476e-8444-2bf5fd76a3e7</errorID>
      <errorWord>（</errorWord>
      <group>L1_Punc</group>
      <groupName>标点问题</groupName>
      <ability>L2_Punc_CN</ability>
      <abilityName>标点符号问题</abilityName>
      <candidateList/>
      <explain>同一形式括号套用。</explain>
      <paraID>758BC0C9</paraID>
      <start>224</start>
      <end>225</end>
      <status>ignored</status>
      <modifiedWord/>
      <trackRevisions>false</trackRevisions>
    </reviewItem>
    <reviewItem>
      <errorID>ebbb0ef6-74e7-43a7-8003-3812b0be2305</errorID>
      <errorWord>）</errorWord>
      <group>L1_Punc</group>
      <groupName>标点问题</groupName>
      <ability>L2_Punc_CN</ability>
      <abilityName>标点符号问题</abilityName>
      <candidateList/>
      <explain>同一形式括号套用。</explain>
      <paraID>758BC0C9</paraID>
      <start>227</start>
      <end>228</end>
      <status>ignored</status>
      <modifiedWord/>
      <trackRevisions>false</trackRevisions>
    </reviewItem>
    <reviewItem>
      <errorID>71b7b986-8a78-435a-8357-b3a2bd367b8d</errorID>
      <errorWord>（</errorWord>
      <group>L1_Punc</group>
      <groupName>标点问题</groupName>
      <ability>L2_Punc_CN</ability>
      <abilityName>标点符号问题</abilityName>
      <candidateList/>
      <explain>同一形式括号套用。</explain>
      <paraID>758BC0C9</paraID>
      <start>248</start>
      <end>249</end>
      <status>ignored</status>
      <modifiedWord/>
      <trackRevisions>false</trackRevisions>
    </reviewItem>
    <reviewItem>
      <errorID>8419d902-e9bf-4c13-9456-72a503f7bf5c</errorID>
      <errorWord>）</errorWord>
      <group>L1_Punc</group>
      <groupName>标点问题</groupName>
      <ability>L2_Punc_CN</ability>
      <abilityName>标点符号问题</abilityName>
      <candidateList/>
      <explain>同一形式括号套用。</explain>
      <paraID>758BC0C9</paraID>
      <start>251</start>
      <end>252</end>
      <status>ignored</status>
      <modifiedWord/>
      <trackRevisions>false</trackRevisions>
    </reviewItem>
    <reviewItem>
      <errorID>b8ee26e1-9f98-4804-9548-47e91b341f78</errorID>
      <errorWord>&lt;</errorWord>
      <group>L1_Format</group>
      <groupName>格式问题</groupName>
      <ability>L2_HalfPunc_CN</ability>
      <abilityName>全半角问题</abilityName>
      <candidateList>
        <item>〈</item>
      </candidateList>
      <explain>文本全半角错误。</explain>
      <paraID>758BC0C9</paraID>
      <start>254</start>
      <end>255</end>
      <status>modified</status>
      <modifiedWord>〈</modifiedWord>
      <trackRevisions>false</trackRevisions>
    </reviewItem>
    <reviewItem>
      <errorID>54a43ac4-dd50-4bda-9e7f-eabc49fae6ef</errorID>
      <errorWord>;</errorWord>
      <group>L1_Format</group>
      <groupName>格式问题</groupName>
      <ability>L2_HalfPunc_CN</ability>
      <abilityName>全半角问题</abilityName>
      <candidateList>
        <item>；</item>
      </candidateList>
      <explain>文本全半角错误。</explain>
      <paraID>758BC0C9</paraID>
      <start>373</start>
      <end>374</end>
      <status>modified</status>
      <modifiedWord>；</modifiedWord>
      <trackRevisions>false</trackRevisions>
    </reviewItem>
    <reviewItem>
      <errorID>186a606d-9b1b-46d7-94ec-1580038eb106</errorID>
      <errorWord>不</errorWord>
      <group>L1_Word</group>
      <groupName>字词问题</groupName>
      <ability>L2_Typo</ability>
      <abilityName>字词错误</abilityName>
      <candidateList>
        <item>不符</item>
      </candidateList>
      <explain/>
      <paraID>2E4A159B</paraID>
      <start>47</start>
      <end>49</end>
      <status>modified</status>
      <modifiedWord>不符</modifiedWord>
      <trackRevisions>false</trackRevisions>
    </reviewItem>
    <reviewItem>
      <errorID>51482524-bd0c-47f9-baca-0c7abf786fa9</errorID>
      <errorWord>保持通讯畅通</errorWord>
      <group>L1_Word</group>
      <groupName>字词问题</groupName>
      <ability>L2_Typo</ability>
      <abilityName>字词错误</abilityName>
      <candidateList>
        <item>保持通信畅通</item>
      </candidateList>
      <explain/>
      <paraID>4CFB2AD5</paraID>
      <start>17</start>
      <end>23</end>
      <status>modified</status>
      <modifiedWord>保持通信畅通</modifiedWord>
      <trackRevisions>false</trackRevisions>
    </reviewItem>
    <reviewItem>
      <errorID>18491fa3-cc9f-4f22-95b4-8fcb8bb61f82</errorID>
      <errorWord>，</errorWord>
      <group>L1_Word</group>
      <groupName>字词问题</groupName>
      <ability>L2_Typo</ability>
      <abilityName>字词错误</abilityName>
      <candidateList>
        <item>，并</item>
      </candidateList>
      <explain/>
      <paraID>6E8665D0</paraID>
      <start>90</start>
      <end>92</end>
      <status>modified</status>
      <modifiedWord>，并</modifiedWord>
      <trackRevisions>false</trackRevisions>
    </reviewItem>
    <reviewItem>
      <errorID>5a42cd81-459c-4dc1-aba4-486eef7e132f</errorID>
      <errorWord>式</errorWord>
      <group>L1_Word</group>
      <groupName>字词问题</groupName>
      <ability>L2_Typo</ability>
      <abilityName>字词错误</abilityName>
      <candidateList>
        <item>式管</item>
      </candidateList>
      <explain/>
      <paraID>335A1CA2</paraID>
      <start>35</start>
      <end>37</end>
      <status>modified</status>
      <modifiedWord>式管</modifiedWord>
      <trackRevisions>false</trackRevisions>
    </reviewItem>
    <reviewItem>
      <errorID>c86a4ddf-1f68-4ad9-8bb3-cb1b0d4c258c</errorID>
      <errorWord>[2015]124号</errorWord>
      <group>L1_Knowledge</group>
      <groupName>知识性问题</groupName>
      <ability>L2_Knowledge</ability>
      <abilityName>其他知识</abilityName>
      <candidateList>
        <item>〔2015〕124号</item>
      </candidateList>
      <explain>发文字号格式错误。</explain>
      <paraID>335A1CA2</paraID>
      <start>87</start>
      <end>97</end>
      <status>modified</status>
      <modifiedWord>〔2015〕124号</modifiedWord>
      <trackRevisions>false</trackRevisions>
    </reviewItem>
    <reviewItem>
      <errorID>dd27fdbc-a888-4c49-8cb1-9a24dd9ed8b6</errorID>
      <errorWord>,</errorWord>
      <group>L1_Format</group>
      <groupName>格式问题</groupName>
      <ability>L2_HalfPunc_CN</ability>
      <abilityName>全半角问题</abilityName>
      <candidateList>
        <item>，</item>
      </candidateList>
      <explain>文本全半角错误。</explain>
      <paraID>60D6B149</paraID>
      <start>71</start>
      <end>72</end>
      <status>modified</status>
      <modifiedWord>，</modifiedWord>
      <trackRevisions>false</trackRevisions>
    </reviewItem>
    <reviewItem>
      <errorID>e243405e-e3b2-4044-895b-b3f14475170e</errorID>
      <errorWord>,</errorWord>
      <group>L1_Format</group>
      <groupName>格式问题</groupName>
      <ability>L2_HalfPunc_CN</ability>
      <abilityName>全半角问题</abilityName>
      <candidateList>
        <item>，</item>
      </candidateList>
      <explain>文本全半角错误。</explain>
      <paraID>1AB6B93D</paraID>
      <start>55</start>
      <end>56</end>
      <status>modified</status>
      <modifiedWord>，</modifiedWord>
      <trackRevisions>false</trackRevisions>
    </reviewItem>
    <reviewItem>
      <errorID>f67ddee4-fabb-4e96-b7ef-e6f3bf1672e8</errorID>
      <errorWord>,</errorWord>
      <group>L1_Format</group>
      <groupName>格式问题</groupName>
      <ability>L2_HalfPunc_CN</ability>
      <abilityName>全半角问题</abilityName>
      <candidateList>
        <item>，</item>
      </candidateList>
      <explain>文本全半角错误。</explain>
      <paraID>1AB6B93D</paraID>
      <start>128</start>
      <end>129</end>
      <status>modified</status>
      <modifiedWord>，</modifiedWord>
      <trackRevisions>false</trackRevisions>
    </reviewItem>
    <reviewItem>
      <errorID>6602acaf-8a9d-4d13-b13b-4f6bdb7edc36</errorID>
      <errorWord>形式从</errorWord>
      <group>L1_Word</group>
      <groupName>字词问题</groupName>
      <ability>L2_Typo</ability>
      <abilityName>字词错误</abilityName>
      <candidateList>
        <item>形式</item>
      </candidateList>
      <explain/>
      <paraID>4FEE2F04</paraID>
      <start>66</start>
      <end>68</end>
      <status>modified</status>
      <modifiedWord>形式</modifiedWord>
      <trackRevisions>false</trackRevisions>
    </reviewItem>
    <reviewItem>
      <errorID>af75ba88-3579-4090-a16c-4f8f8775e31f</errorID>
      <errorWord>-</errorWord>
      <group>L1_Format</group>
      <groupName>格式问题</groupName>
      <ability>L2_HalfPunc_CN</ability>
      <abilityName>全半角问题</abilityName>
      <candidateList>
        <item>－</item>
      </candidateList>
      <explain>文本全半角错误。</explain>
      <paraID>4FEE2F04</paraID>
      <start>77</start>
      <end>78</end>
      <status>modified</status>
      <modifiedWord>－</modifiedWord>
      <trackRevisions>false</trackRevisions>
    </reviewItem>
    <reviewItem>
      <errorID>245ce2bd-c334-4848-840f-9d96642e3ce9</errorID>
      <errorWord>“</errorWord>
      <group>L1_Punc</group>
      <groupName>标点问题</groupName>
      <ability>L2_Punc_CN</ability>
      <abilityName>标点符号问题</abilityName>
      <candidateList>
        <item>”</item>
      </candidateList>
      <explain>注意检查双引号的方向是否正确。</explain>
      <paraID>4FEE2F04</paraID>
      <start>83</start>
      <end>84</end>
      <status>modified</status>
      <modifiedWord>”</modifiedWord>
      <trackRevisions>false</trackRevisions>
    </reviewItem>
    <reviewItem>
      <errorID>b297dde4-57a7-4941-82dc-ddc7310d5f37</errorID>
      <errorWord>”</errorWord>
      <group>L1_Punc</group>
      <groupName>标点问题</groupName>
      <ability>L2_Punc_CN</ability>
      <abilityName>标点符号问题</abilityName>
      <candidateList>
        <item>“</item>
      </candidateList>
      <explain>注意检查双引号的方向是否正确。</explain>
      <paraID>4FEE2F04</paraID>
      <start>88</start>
      <end>89</end>
      <status>modified</status>
      <modifiedWord>“</modifiedWord>
      <trackRevisions>false</trackRevisions>
    </reviewItem>
    <reviewItem>
      <errorID>26625f3d-3dc8-4f35-b3d4-b3459a3ad6eb</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4FEE2F04</paraID>
      <start>98</start>
      <end>100</end>
      <status>modified</status>
      <modifiedWord>质疑</modifiedWord>
      <trackRevisions>false</trackRevisions>
    </reviewItem>
    <reviewItem>
      <errorID>5e74eaeb-a08c-4e70-8218-527c80357100</errorID>
      <errorWord>:</errorWord>
      <group>L1_Format</group>
      <groupName>格式问题</groupName>
      <ability>L2_HalfPunc_CN</ability>
      <abilityName>全半角问题</abilityName>
      <candidateList>
        <item>：</item>
      </candidateList>
      <explain>文本全半角错误。</explain>
      <paraID>5E61F2C3</paraID>
      <start>19</start>
      <end>20</end>
      <status>modified</status>
      <modifiedWord>：</modifiedWord>
      <trackRevisions>false</trackRevisions>
    </reviewItem>
    <reviewItem>
      <errorID>ab099947-2de9-41b8-b56d-1142431ced2e</errorID>
      <errorWord>，</errorWord>
      <group>L1_Word</group>
      <groupName>字词问题</groupName>
      <ability>L2_Typo</ability>
      <abilityName>字词错误</abilityName>
      <candidateList>
        <item>，对</item>
      </candidateList>
      <explain/>
      <paraID>3CFF1829</paraID>
      <start>25</start>
      <end>27</end>
      <status>modified</status>
      <modifiedWord>，对</modifiedWord>
      <trackRevisions>false</trackRevisions>
    </reviewItem>
    <reviewItem>
      <errorID>3590d0bf-33cd-4035-a8b6-e01529baac26</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26C07B88</paraID>
      <start>29</start>
      <end>31</end>
      <status>modified</status>
      <modifiedWord>质疑</modifiedWord>
      <trackRevisions>false</trackRevisions>
    </reviewItem>
    <reviewItem>
      <errorID>ef36de18-7188-4ed1-8bad-b0ff6e4c980b</errorID>
      <errorWord>。】</errorWord>
      <group>L1_Punc</group>
      <groupName>标点问题</groupName>
      <ability>L2_Punc_CN</ability>
      <abilityName>标点符号问题</abilityName>
      <candidateList>
        <item>】</item>
      </candidateList>
      <explain/>
      <paraID>12C22D44</paraID>
      <start>83</start>
      <end>84</end>
      <status>modified</status>
      <modifiedWord>】</modifiedWord>
      <trackRevisions>false</trackRevisions>
    </reviewItem>
    <reviewItem>
      <errorID>43122cc1-42d8-4484-b86f-8a8f9545c30a</errorID>
      <errorWord>【2020】46号</errorWord>
      <group>L1_Knowledge</group>
      <groupName>知识性问题</groupName>
      <ability>L2_Knowledge</ability>
      <abilityName>其他知识</abilityName>
      <candidateList>
        <item>〔2020〕46号</item>
      </candidateList>
      <explain>发文字号格式错误。</explain>
      <paraID>31F6F7E8</paraID>
      <start>31</start>
      <end>40</end>
      <status>modified</status>
      <modifiedWord>〔2020〕46号</modifiedWord>
      <trackRevisions>false</trackRevisions>
    </reviewItem>
    <reviewItem>
      <errorID>1d71f28d-3dda-4331-a938-9c9127a30c9f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5950E6E7</paraID>
      <start>61</start>
      <end>62</end>
      <status>ignored</status>
      <modifiedWord/>
      <trackRevisions>false</trackRevisions>
    </reviewItem>
    <reviewItem>
      <errorID>c530c94d-a5a2-4db9-8d73-49b55d1f227a</errorID>
      <errorWord>[2014]68号</errorWord>
      <group>L1_Knowledge</group>
      <groupName>知识性问题</groupName>
      <ability>L2_Knowledge</ability>
      <abilityName>其他知识</abilityName>
      <candidateList>
        <item>〔2014〕68号</item>
      </candidateList>
      <explain>发文字号格式错误。</explain>
      <paraID>12BA53D0</paraID>
      <start>38</start>
      <end>47</end>
      <status>modified</status>
      <modifiedWord>〔2014〕68号</modifiedWord>
      <trackRevisions>false</trackRevisions>
    </reviewItem>
    <reviewItem>
      <errorID>9adc40c9-4398-4506-a5ed-ba7fe0dbe09f</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684D6717</paraID>
      <start>0</start>
      <end>3</end>
      <status>modified</status>
      <modifiedWord>38.</modifiedWord>
      <trackRevisions>false</trackRevisions>
    </reviewItem>
    <reviewItem>
      <errorID>108f6fda-28f0-4159-a75b-6946bbbeb3a6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2472617F</paraID>
      <start>54</start>
      <end>56</end>
      <status>modified</status>
      <modifiedWord>》《</modifiedWord>
      <trackRevisions>false</trackRevisions>
    </reviewItem>
    <reviewItem>
      <errorID>84d28a1c-73d4-4a29-9ef5-63845b362246</errorID>
      <errorWord>,</errorWord>
      <group>L1_Format</group>
      <groupName>格式问题</groupName>
      <ability>L2_HalfPunc_CN</ability>
      <abilityName>全半角问题</abilityName>
      <candidateList>
        <item>，</item>
      </candidateList>
      <explain>文本全半角错误。</explain>
      <paraID>2472617F</paraID>
      <start>80</start>
      <end>81</end>
      <status>modified</status>
      <modifiedWord>，</modifiedWord>
      <trackRevisions>false</trackRevisions>
    </reviewItem>
    <reviewItem>
      <errorID>1c9f2575-d1b0-4f5a-83e9-e3b92451b776</errorID>
      <errorWord>能到</errorWord>
      <group>L1_Word</group>
      <groupName>字词问题</groupName>
      <ability>L2_Typo</ability>
      <abilityName>字词错误</abilityName>
      <candidateList>
        <item>能</item>
      </candidateList>
      <explain/>
      <paraID>2472617F</paraID>
      <start>90</start>
      <end>91</end>
      <status>modified</status>
      <modifiedWord>能</modifiedWord>
      <trackRevisions>false</trackRevisions>
    </reviewItem>
    <reviewItem>
      <errorID>dd8f941e-3e7e-4b1c-848f-2953c3c6ddcc</errorID>
      <errorWord>【2023】7号</errorWord>
      <group>L1_Knowledge</group>
      <groupName>知识性问题</groupName>
      <ability>L2_Knowledge</ability>
      <abilityName>其他知识</abilityName>
      <candidateList>
        <item>〔2023〕7号</item>
      </candidateList>
      <explain>发文字号格式错误。</explain>
      <paraID>2472617F</paraID>
      <start>142</start>
      <end>150</end>
      <status>modified</status>
      <modifiedWord>〔2023〕7号</modifiedWord>
      <trackRevisions>false</trackRevisions>
    </reviewItem>
    <reviewItem>
      <errorID>8f7ee633-8a30-4dbb-8d7d-bfcd823961ac</errorID>
      <errorWord>按照按</errorWord>
      <group>L1_Word</group>
      <groupName>字词问题</groupName>
      <ability>L2_Typo</ability>
      <abilityName>字词错误</abilityName>
      <candidateList>
        <item>按照</item>
      </candidateList>
      <explain/>
      <paraID>122A1B5F</paraID>
      <start>73</start>
      <end>75</end>
      <status>modified</status>
      <modifiedWord>按照</modifiedWord>
      <trackRevisions>false</trackRevisions>
    </reviewItem>
    <reviewItem>
      <errorID>1ff31785-095c-4eee-95b6-365d6796cdad</errorID>
      <errorWord>:</errorWord>
      <group>L1_Format</group>
      <groupName>格式问题</groupName>
      <ability>L2_HalfPunc_CN</ability>
      <abilityName>全半角问题</abilityName>
      <candidateList>
        <item>：</item>
      </candidateList>
      <explain>文本全半角错误。</explain>
      <paraID>6B3C525D</paraID>
      <start>6</start>
      <end>7</end>
      <status>modified</status>
      <modifiedWord>：</modifiedWord>
      <trackRevisions>false</trackRevisions>
    </reviewItem>
    <reviewItem>
      <errorID>b903dec1-1e17-431b-951c-5da1a9fb9841</errorID>
      <errorWord>(</errorWord>
      <group>L1_Format</group>
      <groupName>格式问题</groupName>
      <ability>L2_HalfPunc_CN</ability>
      <abilityName>全半角问题</abilityName>
      <candidateList>
        <item>（</item>
      </candidateList>
      <explain>文本全半角错误。</explain>
      <paraID>493B4B7D</paraID>
      <start>74</start>
      <end>75</end>
      <status>modified</status>
      <modifiedWord>（</modifiedWord>
      <trackRevisions>false</trackRevisions>
    </reviewItem>
    <reviewItem>
      <errorID>fefe35fc-8af4-4add-aaf8-d050b088e269</errorID>
      <errorWord>)</errorWord>
      <group>L1_Format</group>
      <groupName>格式问题</groupName>
      <ability>L2_HalfPunc_CN</ability>
      <abilityName>全半角问题</abilityName>
      <candidateList>
        <item>）</item>
      </candidateList>
      <explain>文本全半角错误。</explain>
      <paraID>493B4B7D</paraID>
      <start>85</start>
      <end>86</end>
      <status>modified</status>
      <modifiedWord>）</modifiedWord>
      <trackRevisions>false</trackRevisions>
    </reviewItem>
    <reviewItem>
      <errorID>a0fa88c5-e77c-4c6f-b8b2-9a2a96f4d356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6897F963</paraID>
      <start>0</start>
      <end>3</end>
      <status>modified</status>
      <modifiedWord>（1）</modifiedWord>
      <trackRevisions>false</trackRevisions>
    </reviewItem>
    <reviewItem>
      <errorID>1ae5c300-b756-4d53-973b-e24072070bb7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39930083</paraID>
      <start>0</start>
      <end>3</end>
      <status>modified</status>
      <modifiedWord>（3）</modifiedWord>
      <trackRevisions>false</trackRevisions>
    </reviewItem>
    <reviewItem>
      <errorID>037cb45a-cd30-42fb-aa23-9bd74a2c6a17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7B1C1266</paraID>
      <start>0</start>
      <end>3</end>
      <status>modified</status>
      <modifiedWord>（4）</modifiedWord>
      <trackRevisions>false</trackRevisions>
    </reviewItem>
    <reviewItem>
      <errorID>311a1e88-5d32-4fb3-8a05-122bd9529aea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7E1EEE43</paraID>
      <start>0</start>
      <end>3</end>
      <status>modified</status>
      <modifiedWord>（5）</modifiedWord>
      <trackRevisions>false</trackRevisions>
    </reviewItem>
    <reviewItem>
      <errorID>8f767e21-cacb-4433-a97d-696f6f505891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24CED203</paraID>
      <start>0</start>
      <end>3</end>
      <status>modified</status>
      <modifiedWord>（6）</modifiedWord>
      <trackRevisions>false</trackRevisions>
    </reviewItem>
    <reviewItem>
      <errorID>468931cc-8e07-4753-8338-f3c87310ebc7</errorID>
      <errorWord>详实</errorWord>
      <group>L1_Word</group>
      <groupName>字词问题</groupName>
      <ability>L2_Typo</ability>
      <abilityName>字词错误</abilityName>
      <candidateList>
        <item>翔实</item>
      </candidateList>
      <explain>存在发音相同字词的误用。</explain>
      <paraID>4A432F9A</paraID>
      <start>95</start>
      <end>97</end>
      <status>ignored</status>
      <modifiedWord/>
      <trackRevisions>false</trackRevisions>
    </reviewItem>
    <reviewItem>
      <errorID>8c025b46-3ef5-4d38-a318-6a207feaf9bd</errorID>
      <errorWord>噪音</errorWord>
      <group>L1_Word</group>
      <groupName>字词问题</groupName>
      <ability>L2_Alias</ability>
      <abilityName>也作/曾用词</abilityName>
      <candidateList>
        <item>噪声</item>
      </candidateList>
      <explain>词汇[噪音]为不规范表述或旧称，其规范书面表述为[噪声]。</explain>
      <paraID>57CFA286</paraID>
      <start>30</start>
      <end>32</end>
      <status>ignored</status>
      <modifiedWord/>
      <trackRevisions>false</trackRevisions>
    </reviewItem>
    <reviewItem>
      <errorID>a7b19a2b-b739-4d75-9252-80d3c24f84cf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369B769E</paraID>
      <start>0</start>
      <end>3</end>
      <status>modified</status>
      <modifiedWord>（7）</modifiedWord>
      <trackRevisions>false</trackRevisions>
    </reviewItem>
    <reviewItem>
      <errorID>02a36401-a6de-4061-b496-c3009b6f5ecb</errorID>
      <errorWord>基础实施</errorWord>
      <group>L1_Word</group>
      <groupName>字词问题</groupName>
      <ability>L2_Typo</ability>
      <abilityName>字词错误</abilityName>
      <candidateList>
        <item>基础设施</item>
      </candidateList>
      <explain/>
      <paraID>1F20B612</paraID>
      <start>69</start>
      <end>73</end>
      <status>ignored</status>
      <modifiedWord/>
      <trackRevisions>false</trackRevisions>
    </reviewItem>
    <reviewItem>
      <errorID>a3ea17f9-ba59-4e5d-885c-cd0d3cb9c1e4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15B6988D</paraID>
      <start>0</start>
      <end>1</end>
      <status>ignored</status>
      <modifiedWord/>
      <trackRevisions>false</trackRevisions>
    </reviewItem>
    <reviewItem>
      <errorID>0e87be23-e315-43a0-a166-5d823e6a11ff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53B7D5CB</paraID>
      <start>0</start>
      <end>1</end>
      <status>ignored</status>
      <modifiedWord/>
      <trackRevisions>false</trackRevisions>
    </reviewItem>
    <reviewItem>
      <errorID>6bc92ea1-4e1b-4e91-8fc9-4276461739f0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76F7FA1E</paraID>
      <start>13</start>
      <end>15</end>
      <status>modified</status>
      <modifiedWord>》《</modifiedWord>
      <trackRevisions>false</trackRevisions>
    </reviewItem>
    <reviewItem>
      <errorID>352c717e-1b00-42c0-bf80-d10db0d39bf3</errorID>
      <errorWord>)</errorWord>
      <group>L1_Format</group>
      <groupName>格式问题</groupName>
      <ability>L2_HalfPunc_CN</ability>
      <abilityName>全半角问题</abilityName>
      <candidateList>
        <item>）</item>
      </candidateList>
      <explain>文本全半角错误。</explain>
      <paraID>7C9B2315</paraID>
      <start>39</start>
      <end>40</end>
      <status>modified</status>
      <modifiedWord>）</modifiedWord>
      <trackRevisions>false</trackRevisions>
    </reviewItem>
    <reviewItem>
      <errorID>e9f452d6-4232-4ff8-861c-9f3ec42f3ecf</errorID>
      <errorWord>(</errorWord>
      <group>L1_Format</group>
      <groupName>格式问题</groupName>
      <ability>L2_HalfPunc_CN</ability>
      <abilityName>全半角问题</abilityName>
      <candidateList>
        <item>（</item>
      </candidateList>
      <explain>文本全半角错误。</explain>
      <paraID>62AAE0FF</paraID>
      <start>6</start>
      <end>7</end>
      <status>modified</status>
      <modifiedWord>（</modifiedWord>
      <trackRevisions>false</trackRevisions>
    </reviewItem>
    <reviewItem>
      <errorID>967e8930-78d4-4514-80f0-09dfd38cb1bc</errorID>
      <errorWord>)</errorWord>
      <group>L1_Format</group>
      <groupName>格式问题</groupName>
      <ability>L2_HalfPunc_CN</ability>
      <abilityName>全半角问题</abilityName>
      <candidateList>
        <item>）</item>
      </candidateList>
      <explain>文本全半角错误。</explain>
      <paraID>62AAE0FF</paraID>
      <start>9</start>
      <end>10</end>
      <status>modified</status>
      <modifiedWord>）</modifiedWord>
      <trackRevisions>false</trackRevisions>
    </reviewItem>
    <reviewItem>
      <errorID>91cfd0cc-350c-4e98-b07c-4a26229ea534</errorID>
      <errorWord>(</errorWord>
      <group>L1_Format</group>
      <groupName>格式问题</groupName>
      <ability>L2_HalfPunc_CN</ability>
      <abilityName>全半角问题</abilityName>
      <candidateList>
        <item>（</item>
      </candidateList>
      <explain>文本全半角错误。</explain>
      <paraID>62AAE0FF</paraID>
      <start>36</start>
      <end>37</end>
      <status>modified</status>
      <modifiedWord>（</modifiedWord>
      <trackRevisions>false</trackRevisions>
    </reviewItem>
    <reviewItem>
      <errorID>b70c89c6-0e0c-4360-ad21-09ded92b579f</errorID>
      <errorWord>)</errorWord>
      <group>L1_Format</group>
      <groupName>格式问题</groupName>
      <ability>L2_HalfPunc_CN</ability>
      <abilityName>全半角问题</abilityName>
      <candidateList>
        <item>）</item>
      </candidateList>
      <explain>文本全半角错误。</explain>
      <paraID>62AAE0FF</paraID>
      <start>39</start>
      <end>40</end>
      <status>modified</status>
      <modifiedWord>）</modifiedWord>
      <trackRevisions>false</trackRevisions>
    </reviewItem>
    <reviewItem>
      <errorID>17f09a8d-de9e-4ac0-bf2f-9b00ba7b525f</errorID>
      <errorWord>《招投标法》</errorWord>
      <group>L1_Knowledge</group>
      <groupName>知识性问题</groupName>
      <ability>L2_Knowledge</ability>
      <abilityName>其他知识</abilityName>
      <candidateList>
        <item>《中华人民共和国招标投标法》</item>
      </candidateList>
      <explain/>
      <paraID> 7525473</paraID>
      <start>27</start>
      <end>41</end>
      <status>modified</status>
      <modifiedWord>《中华人民共和国招标投标法》</modifiedWord>
      <trackRevisions>false</trackRevisions>
    </reviewItem>
    <reviewItem>
      <errorID>214e195d-fc6f-4f7d-8ac3-604b164bec51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7525473</paraID>
      <start>53</start>
      <end>55</end>
      <status>modified</status>
      <modifiedWord>》《</modifiedWord>
      <trackRevisions>false</trackRevisions>
    </reviewItem>
    <reviewItem>
      <errorID>178dffdc-172f-47cc-96d9-8f84f2e19d0b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14DFBD2</paraID>
      <start>21</start>
      <end>22</end>
      <status>ignored</status>
      <modifiedWord/>
      <trackRevisions>false</trackRevisions>
    </reviewItem>
    <reviewItem>
      <errorID>03678e5e-5f4b-4f57-a13b-74a47f8c2fcf</errorID>
      <errorWord>二套</errorWord>
      <group>L1_Word</group>
      <groupName>字词问题</groupName>
      <ability>L2_Typo</ability>
      <abilityName>字词错误</abilityName>
      <candidateList>
        <item>两套</item>
      </candidateList>
      <explain/>
      <paraID>7B518008</paraID>
      <start>43</start>
      <end>45</end>
      <status>modified</status>
      <modifiedWord>两套</modifiedWord>
      <trackRevisions>false</trackRevisions>
    </reviewItem>
    <reviewItem>
      <errorID>3edab131-cc5e-4206-b298-e4fdc5fb89d4</errorID>
      <errorWord>定</errorWord>
      <group>L1_Word</group>
      <groupName>字词问题</groupName>
      <ability>L2_Typo</ability>
      <abilityName>字词错误</abilityName>
      <candidateList>
        <item>订</item>
      </candidateList>
      <explain>存在发音相同字词的误用。</explain>
      <paraID>2D0FCD8F</paraID>
      <start>40</start>
      <end>41</end>
      <status>ignored</status>
      <modifiedWord/>
      <trackRevisions>false</trackRevisions>
    </reviewItem>
    <reviewItem>
      <errorID>a90ace24-11e1-4dd3-9a3a-2aff0f320052</errorID>
      <errorWord>.</errorWord>
      <group>L1_Format</group>
      <groupName>格式问题</groupName>
      <ability>L2_HalfPunc_CN</ability>
      <abilityName>全半角问题</abilityName>
      <candidateList>
        <item>。</item>
      </candidateList>
      <explain>文本全半角错误。</explain>
      <paraID>448418C9</paraID>
      <start>57</start>
      <end>58</end>
      <status>modified</status>
      <modifiedWord>。</modifiedWord>
      <trackRevisions>false</trackRevisions>
    </reviewItem>
    <reviewItem>
      <errorID>83113e31-c601-4d9b-af53-444c8e64e4e9</errorID>
      <errorWord>,</errorWord>
      <group>L1_Format</group>
      <groupName>格式问题</groupName>
      <ability>L2_HalfPunc_CN</ability>
      <abilityName>全半角问题</abilityName>
      <candidateList>
        <item>，</item>
      </candidateList>
      <explain>文本全半角错误。</explain>
      <paraID>448418C9</paraID>
      <start>128</start>
      <end>129</end>
      <status>modified</status>
      <modifiedWord>，</modifiedWord>
      <trackRevisions>false</trackRevisions>
    </reviewItem>
    <reviewItem>
      <errorID>4d9612f3-5cad-4f3e-910a-2eba01528c71</errorID>
      <errorWord>,</errorWord>
      <group>L1_Format</group>
      <groupName>格式问题</groupName>
      <ability>L2_HalfPunc_CN</ability>
      <abilityName>全半角问题</abilityName>
      <candidateList>
        <item>，</item>
      </candidateList>
      <explain>文本全半角错误。</explain>
      <paraID>448418C9</paraID>
      <start>163</start>
      <end>164</end>
      <status>modified</status>
      <modifiedWord>，</modifiedWord>
      <trackRevisions>false</trackRevisions>
    </reviewItem>
    <reviewItem>
      <errorID>eca8b552-a69d-41f2-8748-82667c09055c</errorID>
      <errorWord>,</errorWord>
      <group>L1_Format</group>
      <groupName>格式问题</groupName>
      <ability>L2_HalfPunc_CN</ability>
      <abilityName>全半角问题</abilityName>
      <candidateList>
        <item>，</item>
      </candidateList>
      <explain>文本全半角错误。</explain>
      <paraID>448418C9</paraID>
      <start>183</start>
      <end>184</end>
      <status>modified</status>
      <modifiedWord>，</modifiedWord>
      <trackRevisions>false</trackRevisions>
    </reviewItem>
    <reviewItem>
      <errorID>372d12ce-ef74-4dbf-8d34-815ae05f850d</errorID>
      <errorWord>,</errorWord>
      <group>L1_Format</group>
      <groupName>格式问题</groupName>
      <ability>L2_HalfPunc_CN</ability>
      <abilityName>全半角问题</abilityName>
      <candidateList>
        <item>，</item>
      </candidateList>
      <explain>文本全半角错误。</explain>
      <paraID>448418C9</paraID>
      <start>199</start>
      <end>200</end>
      <status>modified</status>
      <modifiedWord>，</modifiedWord>
      <trackRevisions>false</trackRevisions>
    </reviewItem>
    <reviewItem>
      <errorID>f321dbd3-1e53-408a-8327-6deef19691b8</errorID>
      <errorWord>,</errorWord>
      <group>L1_Format</group>
      <groupName>格式问题</groupName>
      <ability>L2_HalfPunc_CN</ability>
      <abilityName>全半角问题</abilityName>
      <candidateList>
        <item>，</item>
      </candidateList>
      <explain>文本全半角错误。</explain>
      <paraID>448418C9</paraID>
      <start>224</start>
      <end>225</end>
      <status>modified</status>
      <modifiedWord>，</modifiedWord>
      <trackRevisions>false</trackRevisions>
    </reviewItem>
    <reviewItem>
      <errorID>a08ecb3a-d3a5-4af5-b2ec-ee872f4ddf30</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4AB2B945</paraID>
      <start>46</start>
      <end>48</end>
      <status>modified</status>
      <modifiedWord>涉及</modifiedWord>
      <trackRevisions>false</trackRevisions>
    </reviewItem>
    <reviewItem>
      <errorID>60bf6877-a113-442a-8e14-933ffdb18f16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1046DB74</paraID>
      <start>3</start>
      <end>5</end>
      <status>modified</status>
      <modifiedWord>涉及</modifiedWord>
      <trackRevisions>false</trackRevisions>
    </reviewItem>
    <reviewItem>
      <errorID>99857996-d25b-47ff-82e0-45eb91854cb1</errorID>
      <errorWord>如因如因</errorWord>
      <group>L1_Word</group>
      <groupName>字词问题</groupName>
      <ability>L2_Typo</ability>
      <abilityName>字词错误</abilityName>
      <candidateList>
        <item>如因</item>
      </candidateList>
      <explain/>
      <paraID>4F86AC7F</paraID>
      <start>1</start>
      <end>3</end>
      <status>modified</status>
      <modifiedWord>如因</modifiedWord>
      <trackRevisions>false</trackRevisions>
    </reviewItem>
    <reviewItem>
      <errorID>59fafe52-afba-4078-9977-c12080e8a20c</errorID>
      <errorWord>获</errorWord>
      <group>L1_Word</group>
      <groupName>字词问题</groupName>
      <ability>L2_Typo</ability>
      <abilityName>字词错误</abilityName>
      <candidateList>
        <item>获得</item>
      </candidateList>
      <explain/>
      <paraID> F8ACC24</paraID>
      <start>22</start>
      <end>24</end>
      <status>modified</status>
      <modifiedWord>获得</modifiedWord>
      <trackRevisions>false</trackRevisions>
    </reviewItem>
    <reviewItem>
      <errorID>79ec4786-628f-4262-9875-52b50b87e647</errorID>
      <errorWord>的</errorWord>
      <group>L1_Word</group>
      <groupName>字词问题</groupName>
      <ability>L2_DDD</ability>
      <abilityName>的地得用法</abilityName>
      <candidateList>
        <item>地</item>
      </candidateList>
      <explain/>
      <paraID>2EBAE646</paraID>
      <start>53</start>
      <end>54</end>
      <status>modified</status>
      <modifiedWord>地</modifiedWord>
      <trackRevisions>false</trackRevisions>
    </reviewItem>
    <reviewItem>
      <errorID>54d440c0-21a3-4e08-a9b3-374e6f31dbbd</errorID>
      <errorWord>督查</errorWord>
      <group>L1_Word</group>
      <groupName>字词问题</groupName>
      <ability>L2_Typo</ability>
      <abilityName>字词错误</abilityName>
      <candidateList>
        <item>督促</item>
      </candidateList>
      <explain/>
      <paraID>38AB29F7</paraID>
      <start>46</start>
      <end>48</end>
      <status>modified</status>
      <modifiedWord>督促</modifiedWord>
      <trackRevisions>false</trackRevisions>
    </reviewItem>
    <reviewItem>
      <errorID>f99bf8bc-43fc-4db9-a5c3-a1d5268ff49b</errorID>
      <errorWord>(</errorWord>
      <group>L1_Format</group>
      <groupName>格式问题</groupName>
      <ability>L2_HalfPunc_CN</ability>
      <abilityName>全半角问题</abilityName>
      <candidateList>
        <item>（</item>
      </candidateList>
      <explain>文本全半角错误。</explain>
      <paraID>38AFD98B</paraID>
      <start>29</start>
      <end>30</end>
      <status>modified</status>
      <modifiedWord>（</modifiedWord>
      <trackRevisions>false</trackRevisions>
    </reviewItem>
    <reviewItem>
      <errorID>6d7c6752-d218-46eb-aa08-1545419f3e87</errorID>
      <errorWord>)</errorWord>
      <group>L1_Format</group>
      <groupName>格式问题</groupName>
      <ability>L2_HalfPunc_CN</ability>
      <abilityName>全半角问题</abilityName>
      <candidateList>
        <item>）</item>
      </candidateList>
      <explain>文本全半角错误。</explain>
      <paraID>38AFD98B</paraID>
      <start>35</start>
      <end>36</end>
      <status>modified</status>
      <modifiedWord>）</modifiedWord>
      <trackRevisions>false</trackRevisions>
    </reviewItem>
    <reviewItem>
      <errorID>c430aaeb-a877-4d5e-a80c-3b9629d89d13</errorID>
      <errorWord>符</errorWord>
      <group>L1_Word</group>
      <groupName>字词问题</groupName>
      <ability>L2_Typo</ability>
      <abilityName>字词错误</abilityName>
      <candidateList>
        <item>符合</item>
      </candidateList>
      <explain/>
      <paraID>53FDE88E</paraID>
      <start>79</start>
      <end>81</end>
      <status>modified</status>
      <modifiedWord>符合</modifiedWord>
      <trackRevisions>false</trackRevisions>
    </reviewItem>
    <reviewItem>
      <errorID>2ec82b6f-f9a0-4d94-b8cf-5cccda03c491</errorID>
      <errorWord>报</errorWord>
      <group>L1_Word</group>
      <groupName>字词问题</groupName>
      <ability>L2_Typo</ability>
      <abilityName>字词错误</abilityName>
      <candidateList>
        <item>报告</item>
      </candidateList>
      <explain/>
      <paraID>53FDE88E</paraID>
      <start>217</start>
      <end>219</end>
      <status>modified</status>
      <modifiedWord>报告</modifiedWord>
      <trackRevisions>false</trackRevisions>
    </reviewItem>
    <reviewItem>
      <errorID>180a2086-4c27-4d10-ba21-90f1d0ad3cb5</errorID>
      <errorWord>二个</errorWord>
      <group>L1_Word</group>
      <groupName>字词问题</groupName>
      <ability>L2_Typo</ability>
      <abilityName>字词错误</abilityName>
      <candidateList>
        <item>两个</item>
      </candidateList>
      <explain/>
      <paraID>66675241</paraID>
      <start>121</start>
      <end>123</end>
      <status>modified</status>
      <modifiedWord>两个</modifiedWord>
      <trackRevisions>false</trackRevisions>
    </reviewItem>
    <reviewItem>
      <errorID>15e522de-beff-4250-894d-c0297411e6d0</errorID>
      <errorWord>，</errorWord>
      <group>L1_Word</group>
      <groupName>字词问题</groupName>
      <ability>L2_Typo</ability>
      <abilityName>字词错误</abilityName>
      <candidateList>
        <item>，并</item>
      </candidateList>
      <explain/>
      <paraID>671022EA</paraID>
      <start>38</start>
      <end>40</end>
      <status>modified</status>
      <modifiedWord>，并</modifiedWord>
      <trackRevisions>false</trackRevisions>
    </reviewItem>
    <reviewItem>
      <errorID>1b9dff9f-c1ce-4b70-bbc3-5434a72b71b1</errorID>
      <errorWord>，</errorWord>
      <group>L1_Word</group>
      <groupName>字词问题</groupName>
      <ability>L2_Typo</ability>
      <abilityName>字词错误</abilityName>
      <candidateList>
        <item>，并</item>
      </candidateList>
      <explain/>
      <paraID>34F5480D</paraID>
      <start>51</start>
      <end>53</end>
      <status>modified</status>
      <modifiedWord>，并</modifiedWord>
      <trackRevisions>false</trackRevisions>
    </reviewItem>
    <reviewItem>
      <errorID>ae038e41-600e-43a5-b831-ecc9010ea738</errorID>
      <errorWord>:</errorWord>
      <group>L1_Format</group>
      <groupName>格式问题</groupName>
      <ability>L2_HalfPunc_CN</ability>
      <abilityName>全半角问题</abilityName>
      <candidateList>
        <item>：</item>
      </candidateList>
      <explain>文本全半角错误。</explain>
      <paraID>5D313594</paraID>
      <start>28</start>
      <end>29</end>
      <status>modified</status>
      <modifiedWord>：</modifiedWord>
      <trackRevisions>false</trackRevisions>
    </reviewItem>
    <reviewItem>
      <errorID>62b59d65-422e-4267-9bb1-da1884bdf887</errorID>
      <errorWord>形式地</errorWord>
      <group>L1_Word</group>
      <groupName>字词问题</groupName>
      <ability>L2_Typo</ability>
      <abilityName>字词错误</abilityName>
      <candidateList>
        <item>形式</item>
      </candidateList>
      <explain/>
      <paraID>2F5C2C04</paraID>
      <start>87</start>
      <end>89</end>
      <status>modified</status>
      <modifiedWord>形式</modifiedWord>
      <trackRevisions>false</trackRevisions>
    </reviewItem>
    <reviewItem>
      <errorID>5b960067-a918-4920-831d-67dacdbfe56b</errorID>
      <errorWord>期</errorWord>
      <group>L1_Word</group>
      <groupName>字词问题</groupName>
      <ability>L2_Typo</ability>
      <abilityName>字词错误</abilityName>
      <candidateList>
        <item>期限</item>
      </candidateList>
      <explain/>
      <paraID>5B11E92D</paraID>
      <start>27</start>
      <end>29</end>
      <status>modified</status>
      <modifiedWord>期限</modifiedWord>
      <trackRevisions>false</trackRevisions>
    </reviewItem>
    <reviewItem>
      <errorID>17a32a6a-9f36-4035-b39b-4ad9ef5758c9</errorID>
      <errorWord>（</errorWord>
      <group>L1_Format</group>
      <groupName>格式问题</groupName>
      <ability>L2_HalfPunc_CN</ability>
      <abilityName>全半角问题</abilityName>
      <candidateList>
        <item>(</item>
      </candidateList>
      <explain>文本全半角错误。</explain>
      <paraID>34846C01</paraID>
      <start>0</start>
      <end>1</end>
      <status>modified</status>
      <modifiedWord>(</modifiedWord>
      <trackRevisions>false</trackRevisions>
    </reviewItem>
    <reviewItem>
      <errorID>018b1cd4-d41e-4228-8212-48194449b619</errorID>
      <errorWord>）</errorWord>
      <group>L1_Format</group>
      <groupName>格式问题</groupName>
      <ability>L2_HalfPunc_CN</ability>
      <abilityName>全半角问题</abilityName>
      <candidateList>
        <item>)</item>
      </candidateList>
      <explain>文本全半角错误。</explain>
      <paraID>34846C01</paraID>
      <start>2</start>
      <end>3</end>
      <status>modified</status>
      <modifiedWord>)</modifiedWord>
      <trackRevisions>false</trackRevisions>
    </reviewItem>
    <reviewItem>
      <errorID>5b9e6de9-004e-4eca-bce6-b547ba91b2b1</errorID>
      <errorWord>；</errorWord>
      <group>L1_Format</group>
      <groupName>格式问题</groupName>
      <ability>L2_HalfPunc_CN</ability>
      <abilityName>全半角问题</abilityName>
      <candidateList>
        <item>;</item>
      </candidateList>
      <explain>文本全半角错误。</explain>
      <paraID>34846C01</paraID>
      <start>38</start>
      <end>39</end>
      <status>modified</status>
      <modifiedWord>;</modifiedWord>
      <trackRevisions>false</trackRevisions>
    </reviewItem>
    <reviewItem>
      <errorID>3878457a-c121-4508-9c2c-a6f2c779bdf3</errorID>
      <errorWord>（</errorWord>
      <group>L1_Format</group>
      <groupName>格式问题</groupName>
      <ability>L2_HalfPunc_CN</ability>
      <abilityName>全半角问题</abilityName>
      <candidateList>
        <item>(</item>
      </candidateList>
      <explain>文本全半角错误。</explain>
      <paraID>39A7EEBB</paraID>
      <start>0</start>
      <end>1</end>
      <status>modified</status>
      <modifiedWord>(</modifiedWord>
      <trackRevisions>false</trackRevisions>
    </reviewItem>
    <reviewItem>
      <errorID>bda5a32f-f53c-4362-8d58-ee620f4f1f45</errorID>
      <errorWord>）</errorWord>
      <group>L1_Format</group>
      <groupName>格式问题</groupName>
      <ability>L2_HalfPunc_CN</ability>
      <abilityName>全半角问题</abilityName>
      <candidateList>
        <item>)</item>
      </candidateList>
      <explain>文本全半角错误。</explain>
      <paraID>39A7EEBB</paraID>
      <start>2</start>
      <end>3</end>
      <status>modified</status>
      <modifiedWord>)</modifiedWord>
      <trackRevisions>false</trackRevisions>
    </reviewItem>
    <reviewItem>
      <errorID>3bd91dc9-beb9-4579-8231-894cd0ec776e</errorID>
      <errorWord>；</errorWord>
      <group>L1_Format</group>
      <groupName>格式问题</groupName>
      <ability>L2_HalfPunc_CN</ability>
      <abilityName>全半角问题</abilityName>
      <candidateList>
        <item>;</item>
      </candidateList>
      <explain>文本全半角错误。</explain>
      <paraID>39A7EEBB</paraID>
      <start>38</start>
      <end>39</end>
      <status>modified</status>
      <modifiedWord>;</modifiedWord>
      <trackRevisions>false</trackRevisions>
    </reviewItem>
    <reviewItem>
      <errorID>94d95640-71fd-48af-950d-bf5b2051f589</errorID>
      <errorWord>（</errorWord>
      <group>L1_Format</group>
      <groupName>格式问题</groupName>
      <ability>L2_HalfPunc_CN</ability>
      <abilityName>全半角问题</abilityName>
      <candidateList>
        <item>(</item>
      </candidateList>
      <explain>文本全半角错误。</explain>
      <paraID>28308A21</paraID>
      <start>0</start>
      <end>1</end>
      <status>modified</status>
      <modifiedWord>(</modifiedWord>
      <trackRevisions>false</trackRevisions>
    </reviewItem>
    <reviewItem>
      <errorID>12d2ab79-7a5d-4b69-bc68-c73a9dbe2dda</errorID>
      <errorWord>）</errorWord>
      <group>L1_Format</group>
      <groupName>格式问题</groupName>
      <ability>L2_HalfPunc_CN</ability>
      <abilityName>全半角问题</abilityName>
      <candidateList>
        <item>)</item>
      </candidateList>
      <explain>文本全半角错误。</explain>
      <paraID>28308A21</paraID>
      <start>2</start>
      <end>3</end>
      <status>modified</status>
      <modifiedWord>)</modifiedWord>
      <trackRevisions>false</trackRevisions>
    </reviewItem>
    <reviewItem>
      <errorID>40b42485-8ead-40bb-8561-f73e10cfe2fe</errorID>
      <errorWord>。</errorWord>
      <group>L1_Format</group>
      <groupName>格式问题</groupName>
      <ability>L2_HalfPunc_CN</ability>
      <abilityName>全半角问题</abilityName>
      <candidateList>
        <item>.</item>
      </candidateList>
      <explain>文本全半角错误。</explain>
      <paraID>28308A21</paraID>
      <start>38</start>
      <end>39</end>
      <status>modified</status>
      <modifiedWord>.</modifiedWord>
      <trackRevisions>false</trackRevisions>
    </reviewItem>
    <reviewItem>
      <errorID>9280ad67-1156-4bd8-b376-0f6651d2286c</errorID>
      <errorWord>用</errorWord>
      <group>L1_Word</group>
      <groupName>字词问题</groupName>
      <ability>L2_Typo</ability>
      <abilityName>字词错误</abilityName>
      <candidateList>
        <item>用包</item>
      </candidateList>
      <explain/>
      <paraID>23F3E73B</paraID>
      <start>225</start>
      <end>227</end>
      <status>modified</status>
      <modifiedWord>用包</modifiedWord>
      <trackRevisions>false</trackRevisions>
    </reviewItem>
    <reviewItem>
      <errorID>20f20f12-000c-4cf3-913b-e9b686d8516c</errorID>
      <errorWord>人</errorWord>
      <group>L1_Word</group>
      <groupName>字词问题</groupName>
      <ability>L2_Typo</ability>
      <abilityName>字词错误</abilityName>
      <candidateList>
        <item>人在</item>
      </candidateList>
      <explain/>
      <paraID>5A0D75A2</paraID>
      <start>11</start>
      <end>13</end>
      <status>modified</status>
      <modifiedWord>人在</modifiedWord>
      <trackRevisions>false</trackRevisions>
    </reviewItem>
    <reviewItem>
      <errorID>de592615-2a51-4205-b91b-ad6ea5b0d294</errorID>
      <errorWord>其它</errorWord>
      <group>L1_Word</group>
      <groupName>字词问题</groupName>
      <ability>L2_Alias</ability>
      <abilityName>也作/曾用词</abilityName>
      <candidateList>
        <item>其他</item>
      </candidateList>
      <explain>词汇[其它]为不规范表述或旧称，其规范书面表述为[其他]。</explain>
      <paraID>5EE51725</paraID>
      <start>3</start>
      <end>5</end>
      <status>modified</status>
      <modifiedWord>其他</modifiedWord>
      <trackRevisions>false</trackRevisions>
    </reviewItem>
    <reviewItem>
      <errorID>ac7c9e24-05f0-433b-bf16-d32ca3313f15</errorID>
      <errorWord>变更的</errorWord>
      <group>L1_Word</group>
      <groupName>字词问题</groupName>
      <ability>L2_Typo</ability>
      <abilityName>字词错误</abilityName>
      <candidateList>
        <item>变更</item>
      </candidateList>
      <explain/>
      <paraID>646999B0</paraID>
      <start>2</start>
      <end>4</end>
      <status>modified</status>
      <modifiedWord>变更</modifiedWord>
      <trackRevisions>false</trackRevisions>
    </reviewItem>
    <reviewItem>
      <errorID>59881165-0e64-43c4-a760-b15aa6aa789f</errorID>
      <errorWord>:</errorWord>
      <group>L1_Format</group>
      <groupName>格式问题</groupName>
      <ability>L2_HalfPunc_CN</ability>
      <abilityName>全半角问题</abilityName>
      <candidateList>
        <item>：</item>
      </candidateList>
      <explain>文本全半角错误。</explain>
      <paraID> 6AB7C5F</paraID>
      <start>9</start>
      <end>10</end>
      <status>modified</status>
      <modifiedWord>：</modifiedWord>
      <trackRevisions>false</trackRevisions>
    </reviewItem>
    <reviewItem>
      <errorID>c64d6195-7b2d-46a7-b081-32a2398bdad5</errorID>
      <errorWord>截止</errorWord>
      <group>L1_Word</group>
      <groupName>字词问题</groupName>
      <ability>L2_Typo</ability>
      <abilityName>字词错误</abilityName>
      <candidateList>
        <item>截至</item>
      </candidateList>
      <explain>存在发音相同字词的误用。</explain>
      <paraID> 6AB7C5F</paraID>
      <start>335</start>
      <end>337</end>
      <status>modified</status>
      <modifiedWord>截至</modifiedWord>
      <trackRevisions>false</trackRevisions>
    </reviewItem>
    <reviewItem>
      <errorID>ed96106b-b653-4124-9f9d-c61a104ba9bb</errorID>
      <errorWord>其它包括</errorWord>
      <group>L1_Word</group>
      <groupName>字词问题</groupName>
      <ability>L2_Alias</ability>
      <abilityName>也作/曾用词</abilityName>
      <candidateList>
        <item>其他包括</item>
      </candidateList>
      <explain>词汇[其它包括]为不规范表述或旧称，其规范书面表述为[其他包括]。</explain>
      <paraID> 6AB7C5F</paraID>
      <start>434</start>
      <end>438</end>
      <status>modified</status>
      <modifiedWord>其他包括</modifiedWord>
      <trackRevisions>false</trackRevisions>
    </reviewItem>
    <reviewItem>
      <errorID>9294ddc5-af0e-4f9c-8d7e-361ad323cce7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45E4B06C</paraID>
      <start>65</start>
      <end>67</end>
      <status>modified</status>
      <modifiedWord>涉及</modifiedWord>
      <trackRevisions>false</trackRevisions>
    </reviewItem>
    <reviewItem>
      <errorID>f29bdcce-c13d-4b10-a7ae-e4cf4a016dbf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A7B6788</paraID>
      <start>0</start>
      <end>2</end>
      <status>modified</status>
      <modifiedWord>1.</modifiedWord>
      <trackRevisions>false</trackRevisions>
    </reviewItem>
    <reviewItem>
      <errorID>f621e909-19d5-426f-bdca-6b3e2714913e</errorID>
      <errorWord>间</errorWord>
      <group>L1_Word</group>
      <groupName>字词问题</groupName>
      <ability>L2_Typo</ability>
      <abilityName>字词错误</abilityName>
      <candidateList>
        <item>间内</item>
      </candidateList>
      <explain/>
      <paraID>5EA35A93</paraID>
      <start>119</start>
      <end>121</end>
      <status>modified</status>
      <modifiedWord>间内</modifiedWord>
      <trackRevisions>false</trackRevisions>
    </reviewItem>
    <reviewItem>
      <errorID>422340de-a0b8-4d36-9558-f11ad3bdef72</errorID>
      <errorWord>人</errorWord>
      <group>L1_Word</group>
      <groupName>字词问题</groupName>
      <ability>L2_Typo</ability>
      <abilityName>字词错误</abilityName>
      <candidateList>
        <item>人在</item>
      </candidateList>
      <explain/>
      <paraID>16FCA44C</paraID>
      <start>12</start>
      <end>14</end>
      <status>modified</status>
      <modifiedWord>人在</modifiedWord>
      <trackRevisions>false</trackRevisions>
    </reviewItem>
    <reviewItem>
      <errorID>b2607057-2270-4bf6-b601-272d61b325a7</errorID>
      <errorWord>，</errorWord>
      <group>L1_Word</group>
      <groupName>字词问题</groupName>
      <ability>L2_Typo</ability>
      <abilityName>字词错误</abilityName>
      <candidateList>
        <item>，因</item>
      </candidateList>
      <explain/>
      <paraID>300D934E</paraID>
      <start>9</start>
      <end>11</end>
      <status>modified</status>
      <modifiedWord>，因</modifiedWord>
      <trackRevisions>false</trackRevisions>
    </reviewItem>
    <reviewItem>
      <errorID>1e665145-9628-40cd-b08d-10fb55324cd6</errorID>
      <errorWord>其它</errorWord>
      <group>L1_Word</group>
      <groupName>字词问题</groupName>
      <ability>L2_Alias</ability>
      <abilityName>也作/曾用词</abilityName>
      <candidateList>
        <item>其他</item>
      </candidateList>
      <explain>词汇[其它]为不规范表述或旧称，其规范书面表述为[其他]。</explain>
      <paraID>776D8719</paraID>
      <start>78</start>
      <end>80</end>
      <status>modified</status>
      <modifiedWord>其他</modifiedWord>
      <trackRevisions>false</trackRevisions>
    </reviewItem>
    <reviewItem>
      <errorID>988dba43-61e9-4cbe-8440-02e58e9e9c07</errorID>
      <errorWord>其它建筑</errorWord>
      <group>L1_Word</group>
      <groupName>字词问题</groupName>
      <ability>L2_Alias</ability>
      <abilityName>也作/曾用词</abilityName>
      <candidateList>
        <item>其他建筑</item>
      </candidateList>
      <explain>词汇[其它建筑]为不规范表述或旧称，其规范书面表述为[其他建筑]。</explain>
      <paraID>137D2AD9</paraID>
      <start>40</start>
      <end>44</end>
      <status>modified</status>
      <modifiedWord>其他建筑</modifiedWord>
      <trackRevisions>false</trackRevisions>
    </reviewItem>
    <reviewItem>
      <errorID>de09daad-0163-48db-a9f0-0c696628853a</errorID>
      <errorWord>分</errorWord>
      <group>L1_Word</group>
      <groupName>字词问题</groupName>
      <ability>L2_Typo</ability>
      <abilityName>字词错误</abilityName>
      <candidateList>
        <item>分包</item>
      </candidateList>
      <explain/>
      <paraID> E01FA1B</paraID>
      <start>57</start>
      <end>59</end>
      <status>modified</status>
      <modifiedWord>分包</modifiedWord>
      <trackRevisions>false</trackRevisions>
    </reviewItem>
    <reviewItem>
      <errorID>1366c018-44bd-492e-88d1-2ce2626f83c0</errorID>
      <errorWord>工</errorWord>
      <group>L1_Word</group>
      <groupName>字词问题</groupName>
      <ability>L2_Typo</ability>
      <abilityName>字词错误</abilityName>
      <candidateList>
        <item>工中</item>
      </candidateList>
      <explain/>
      <paraID>4820C242</paraID>
      <start>71</start>
      <end>73</end>
      <status>modified</status>
      <modifiedWord>工中</modifiedWord>
      <trackRevisions>false</trackRevisions>
    </reviewItem>
    <reviewItem>
      <errorID>4abce443-06bd-4677-893f-dcfbecb0a7c1</errorID>
      <errorWord>其它</errorWord>
      <group>L1_Word</group>
      <groupName>字词问题</groupName>
      <ability>L2_Alias</ability>
      <abilityName>也作/曾用词</abilityName>
      <candidateList>
        <item>其他</item>
      </candidateList>
      <explain>词汇[其它]为不规范表述或旧称，其规范书面表述为[其他]。</explain>
      <paraID>4820C242</paraID>
      <start>87</start>
      <end>89</end>
      <status>modified</status>
      <modifiedWord>其他</modifiedWord>
      <trackRevisions>false</trackRevisions>
    </reviewItem>
    <reviewItem>
      <errorID>012842bb-bdbe-4357-973b-6a3515fb9d88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D6A6387</paraID>
      <start>0</start>
      <end>2</end>
      <status>modified</status>
      <modifiedWord>2.</modifiedWord>
      <trackRevisions>false</trackRevisions>
    </reviewItem>
    <reviewItem>
      <errorID>95b06c92-0008-43f4-a884-1117f5f03df4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57CCAF60</paraID>
      <start>89</start>
      <end>91</end>
      <status>modified</status>
      <modifiedWord>》《</modifiedWord>
      <trackRevisions>false</trackRevisions>
    </reviewItem>
    <reviewItem>
      <errorID>007882b6-cf50-4d56-ab1d-887e488d630f</errorID>
      <errorWord>(</errorWord>
      <group>L1_Format</group>
      <groupName>格式问题</groupName>
      <ability>L2_HalfPunc_CN</ability>
      <abilityName>全半角问题</abilityName>
      <candidateList>
        <item>（</item>
      </candidateList>
      <explain>文本全半角错误。</explain>
      <paraID>57CCAF60</paraID>
      <start>103</start>
      <end>104</end>
      <status>modified</status>
      <modifiedWord>（</modifiedWord>
      <trackRevisions>false</trackRevisions>
    </reviewItem>
    <reviewItem>
      <errorID>330445b6-48c1-46bb-8968-8b08df65e63d</errorID>
      <errorWord>)</errorWord>
      <group>L1_Format</group>
      <groupName>格式问题</groupName>
      <ability>L2_HalfPunc_CN</ability>
      <abilityName>全半角问题</abilityName>
      <candidateList>
        <item>）</item>
      </candidateList>
      <explain>文本全半角错误。</explain>
      <paraID>57CCAF60</paraID>
      <start>109</start>
      <end>110</end>
      <status>modified</status>
      <modifiedWord>）</modifiedWord>
      <trackRevisions>false</trackRevisions>
    </reviewItem>
    <reviewItem>
      <errorID>0276c44e-e5de-4d09-af93-649013cdf346</errorID>
      <errorWord>必须严格按</errorWord>
      <group>L1_Word</group>
      <groupName>字词问题</groupName>
      <ability>L2_Typo</ability>
      <abilityName>字词错误</abilityName>
      <candidateList>
        <item>必须严格按照</item>
      </candidateList>
      <explain/>
      <paraID>5BF60D2E</paraID>
      <start>3</start>
      <end>9</end>
      <status>modified</status>
      <modifiedWord>必须严格按照</modifiedWord>
      <trackRevisions>false</trackRevisions>
    </reviewItem>
    <reviewItem>
      <errorID>03f9d720-08bd-49bf-96f3-fcfc2e470d7d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48FA2252</paraID>
      <start>0</start>
      <end>2</end>
      <status>modified</status>
      <modifiedWord>2.</modifiedWord>
      <trackRevisions>false</trackRevisions>
    </reviewItem>
    <reviewItem>
      <errorID>bb2f0c77-f9ac-4601-b423-c8d828b52be1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7983BD43</paraID>
      <start>0</start>
      <end>2</end>
      <status>modified</status>
      <modifiedWord>3.</modifiedWord>
      <trackRevisions>false</trackRevisions>
    </reviewItem>
    <reviewItem>
      <errorID>b2b2f77a-738a-4548-9dee-5e0813814294</errorID>
      <errorWord>其它</errorWord>
      <group>L1_Word</group>
      <groupName>字词问题</groupName>
      <ability>L2_Alias</ability>
      <abilityName>也作/曾用词</abilityName>
      <candidateList>
        <item>其他</item>
      </candidateList>
      <explain>词汇[其它]为不规范表述或旧称，其规范书面表述为[其他]。</explain>
      <paraID>2A6D8531</paraID>
      <start>24</start>
      <end>26</end>
      <status>modified</status>
      <modifiedWord>其他</modifiedWord>
      <trackRevisions>false</trackRevisions>
    </reviewItem>
    <reviewItem>
      <errorID>a1cbb052-e1ba-4f4f-a058-5a1a687f47cd</errorID>
      <errorWord>:</errorWord>
      <group>L1_Format</group>
      <groupName>格式问题</groupName>
      <ability>L2_HalfPunc_CN</ability>
      <abilityName>全半角问题</abilityName>
      <candidateList>
        <item>：</item>
      </candidateList>
      <explain>文本全半角错误。</explain>
      <paraID>225BEE58</paraID>
      <start>7</start>
      <end>8</end>
      <status>modified</status>
      <modifiedWord>：</modifiedWord>
      <trackRevisions>false</trackRevisions>
    </reviewItem>
    <reviewItem>
      <errorID>e4bbb27a-45b7-4343-9229-cb4566fa73d5</errorID>
      <errorWord>:</errorWord>
      <group>L1_Format</group>
      <groupName>格式问题</groupName>
      <ability>L2_HalfPunc_CN</ability>
      <abilityName>全半角问题</abilityName>
      <candidateList>
        <item>：</item>
      </candidateList>
      <explain>文本全半角错误。</explain>
      <paraID> 79226FA</paraID>
      <start>9</start>
      <end>10</end>
      <status>modified</status>
      <modifiedWord>：</modifiedWord>
      <trackRevisions>false</trackRevisions>
    </reviewItem>
    <reviewItem>
      <errorID>fc9b9046-4787-4d3b-8477-51412344780a</errorID>
      <errorWord>/。</errorWord>
      <group>L1_Punc</group>
      <groupName>标点问题</groupName>
      <ability>L2_Punc_CN</ability>
      <abilityName>标点符号问题</abilityName>
      <candidateList>
        <item>/</item>
      </candidateList>
      <explain/>
      <paraID>762F7AA5</paraID>
      <start>44</start>
      <end>45</end>
      <status>modified</status>
      <modifiedWord>/</modifiedWord>
      <trackRevisions>false</trackRevisions>
    </reviewItem>
    <reviewItem>
      <errorID>b862f0b2-1d24-40e3-9f7d-d186b57eebf5</errorID>
      <errorWord>,,</errorWord>
      <group>L1_Punc</group>
      <groupName>标点问题</groupName>
      <ability>L2_Punc_CN</ability>
      <abilityName>标点符号问题</abilityName>
      <candidateList>
        <item>,</item>
      </candidateList>
      <explain/>
      <paraID>189A0A79</paraID>
      <start>165</start>
      <end>166</end>
      <status>modified</status>
      <modifiedWord>,</modifiedWord>
      <trackRevisions>false</trackRevisions>
    </reviewItem>
    <reviewItem>
      <errorID>f753bb68-6dd0-4367-96b3-ed6d81eb671e</errorID>
      <errorWord>限</errorWord>
      <group>L1_Word</group>
      <groupName>字词问题</groupName>
      <ability>L2_Typo</ability>
      <abilityName>字词错误</abilityName>
      <candidateList>
        <item>限内</item>
      </candidateList>
      <explain/>
      <paraID>527BA107</paraID>
      <start>24</start>
      <end>26</end>
      <status>modified</status>
      <modifiedWord>限内</modifiedWord>
      <trackRevisions>false</trackRevisions>
    </reviewItem>
    <reviewItem>
      <errorID>d34e18f9-a6b7-42c2-b4b1-a2c4904e104a</errorID>
      <errorWord>5千</errorWord>
      <group>L1_Knowledge</group>
      <groupName>知识性问题</groupName>
      <ability>L2_Knowledge</ability>
      <abilityName>其他知识</abilityName>
      <candidateList>
        <item>5000</item>
      </candidateList>
      <explain>根据GB/T 15835-2011规定，只有“万”、“亿可以与阿拉伯数字混用，例如：“4万”、“4亿”、“4万亿”等。其他情况应统一使用阿拉伯数字。</explain>
      <paraID>68A26883</paraID>
      <start>190</start>
      <end>194</end>
      <status>modified</status>
      <modifiedWord>5000</modifiedWord>
      <trackRevisions>false</trackRevisions>
    </reviewItem>
    <reviewItem>
      <errorID>136015f9-894e-401c-a016-30163dae8209</errorID>
      <errorWord>其它</errorWord>
      <group>L1_Word</group>
      <groupName>字词问题</groupName>
      <ability>L2_Alias</ability>
      <abilityName>也作/曾用词</abilityName>
      <candidateList>
        <item>其他</item>
      </candidateList>
      <explain>词汇[其它]为不规范表述或旧称，其规范书面表述为[其他]。</explain>
      <paraID>78FE741B</paraID>
      <start>184</start>
      <end>186</end>
      <status>modified</status>
      <modifiedWord>其他</modifiedWord>
      <trackRevisions>false</trackRevisions>
    </reviewItem>
    <reviewItem>
      <errorID>4cc89cc5-81be-4cda-8bdc-033e647f32c3</errorID>
      <errorWord>视</errorWord>
      <group>L1_Word</group>
      <groupName>字词问题</groupName>
      <ability>L2_Typo</ability>
      <abilityName>字词错误</abilityName>
      <candidateList>
        <item>视为</item>
      </candidateList>
      <explain/>
      <paraID>38716620</paraID>
      <start>55</start>
      <end>57</end>
      <status>modified</status>
      <modifiedWord>视为</modifiedWord>
      <trackRevisions>false</trackRevisions>
    </reviewItem>
    <reviewItem>
      <errorID>bd9a3ac0-1226-4acd-a239-926559c9b854</errorID>
      <errorWord>其它</errorWord>
      <group>L1_Word</group>
      <groupName>字词问题</groupName>
      <ability>L2_Alias</ability>
      <abilityName>也作/曾用词</abilityName>
      <candidateList>
        <item>其他</item>
      </candidateList>
      <explain>词汇[其它]为不规范表述或旧称，其规范书面表述为[其他]。</explain>
      <paraID>38716620</paraID>
      <start>268</start>
      <end>270</end>
      <status>modified</status>
      <modifiedWord>其他</modifiedWord>
      <trackRevisions>false</trackRevisions>
    </reviewItem>
    <reviewItem>
      <errorID>b3416121-cd6a-42c6-a2cc-ce1a8e9b52ca</errorID>
      <errorWord>程</errorWord>
      <group>L1_Word</group>
      <groupName>字词问题</groupName>
      <ability>L2_Typo</ability>
      <abilityName>字词错误</abilityName>
      <candidateList>
        <item>程中</item>
      </candidateList>
      <explain/>
      <paraID>6BF7D6B2</paraID>
      <start>8</start>
      <end>10</end>
      <status>modified</status>
      <modifiedWord>程中</modifiedWord>
      <trackRevisions>false</trackRevisions>
    </reviewItem>
    <reviewItem>
      <errorID>4852a98c-3e2f-43c2-9640-c15c0531a667</errorID>
      <errorWord>其它</errorWord>
      <group>L1_Word</group>
      <groupName>字词问题</groupName>
      <ability>L2_Alias</ability>
      <abilityName>也作/曾用词</abilityName>
      <candidateList>
        <item>其他</item>
      </candidateList>
      <explain>词汇[其它]为不规范表述或旧称，其规范书面表述为[其他]。</explain>
      <paraID>6BF7D6B2</paraID>
      <start>45</start>
      <end>47</end>
      <status>modified</status>
      <modifiedWord>其他</modifiedWord>
      <trackRevisions>false</trackRevisions>
    </reviewItem>
    <reviewItem>
      <errorID>9d74d76f-02ad-4c59-8fa4-2693539c2120</errorID>
      <errorWord>视</errorWord>
      <group>L1_Word</group>
      <groupName>字词问题</groupName>
      <ability>L2_Typo</ability>
      <abilityName>字词错误</abilityName>
      <candidateList>
        <item>视为</item>
      </candidateList>
      <explain/>
      <paraID>7A16B4CB</paraID>
      <start>58</start>
      <end>60</end>
      <status>modified</status>
      <modifiedWord>视为</modifiedWord>
      <trackRevisions>false</trackRevisions>
    </reviewItem>
    <reviewItem>
      <errorID>0fb41cec-0913-4f6e-afea-9200cc18b21a</errorID>
      <errorWord>人</errorWord>
      <group>L1_Word</group>
      <groupName>字词问题</groupName>
      <ability>L2_Typo</ability>
      <abilityName>字词错误</abilityName>
      <candidateList>
        <item>人员</item>
      </candidateList>
      <explain/>
      <paraID>4E34D53E</paraID>
      <start>60</start>
      <end>62</end>
      <status>modified</status>
      <modifiedWord>人员</modifiedWord>
      <trackRevisions>false</trackRevisions>
    </reviewItem>
    <reviewItem>
      <errorID>1a26a315-b00c-4bed-a106-d779cd096622</errorID>
      <errorWord>成员的</errorWord>
      <group>L1_Word</group>
      <groupName>字词问题</groupName>
      <ability>L2_Typo</ability>
      <abilityName>字词错误</abilityName>
      <candidateList>
        <item>成员</item>
      </candidateList>
      <explain/>
      <paraID> 99D32F9</paraID>
      <start>6</start>
      <end>8</end>
      <status>modified</status>
      <modifiedWord>成员</modifiedWord>
      <trackRevisions>false</trackRevisions>
    </reviewItem>
    <reviewItem>
      <errorID>0a00f0a0-76d1-494c-be35-b7f6d6b186f3</errorID>
      <errorWord>在</errorWord>
      <group>L1_Word</group>
      <groupName>字词问题</groupName>
      <ability>L2_Typo</ability>
      <abilityName>字词错误</abilityName>
      <candidateList>
        <item>在支</item>
      </candidateList>
      <explain/>
      <paraID>30ECEA09</paraID>
      <start>4</start>
      <end>6</end>
      <status>modified</status>
      <modifiedWord>在支</modifiedWord>
      <trackRevisions>false</trackRevisions>
    </reviewItem>
    <reviewItem>
      <errorID>d886ce10-c45e-406c-9528-a2b9bb3b4f53</errorID>
      <errorWord>其它</errorWord>
      <group>L1_Word</group>
      <groupName>字词问题</groupName>
      <ability>L2_Alias</ability>
      <abilityName>也作/曾用词</abilityName>
      <candidateList>
        <item>其他</item>
      </candidateList>
      <explain>词汇[其它]为不规范表述或旧称，其规范书面表述为[其他]。</explain>
      <paraID>12C5E223</paraID>
      <start>185</start>
      <end>187</end>
      <status>modified</status>
      <modifiedWord>其他</modifiedWord>
      <trackRevisions>false</trackRevisions>
    </reviewItem>
    <reviewItem>
      <errorID>983a74b7-47a1-45be-87c1-8bdd2127e76b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1EC1ECD9</paraID>
      <start>0</start>
      <end>2</end>
      <status>modified</status>
      <modifiedWord>2.</modifiedWord>
      <trackRevisions>false</trackRevisions>
    </reviewItem>
    <reviewItem>
      <errorID>5bd4ebed-6ac4-4072-a473-f71b4460066d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6B7C1E9</paraID>
      <start>0</start>
      <end>2</end>
      <status>modified</status>
      <modifiedWord>3.</modifiedWord>
      <trackRevisions>false</trackRevisions>
    </reviewItem>
    <reviewItem>
      <errorID>b1ae4620-6191-4c87-9242-8b1489c198d4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1A69EB54</paraID>
      <start>0</start>
      <end>2</end>
      <status>modified</status>
      <modifiedWord>4.</modifiedWord>
      <trackRevisions>false</trackRevisions>
    </reviewItem>
    <reviewItem>
      <errorID>b2541040-a4bf-4621-a9ac-48a4356e4411</errorID>
      <errorWord>期间</errorWord>
      <group>L1_Word</group>
      <groupName>字词问题</groupName>
      <ability>L2_Typo</ability>
      <abilityName>字词错误</abilityName>
      <candidateList>
        <item>其间</item>
      </candidateList>
      <explain/>
      <paraID>1A69EB54</paraID>
      <start>43</start>
      <end>45</end>
      <status>ignored</status>
      <modifiedWord/>
      <trackRevisions>false</trackRevisions>
    </reviewItem>
    <reviewItem>
      <errorID>410b0d9a-dec4-44dd-9c32-7b098cceace4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3CBC18E3</paraID>
      <start>0</start>
      <end>2</end>
      <status>modified</status>
      <modifiedWord>5.</modifiedWord>
      <trackRevisions>false</trackRevisions>
    </reviewItem>
    <reviewItem>
      <errorID>9389df89-1999-4178-a803-3c347e7abc12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6FFE5DB5</paraID>
      <start>0</start>
      <end>2</end>
      <status>modified</status>
      <modifiedWord>6.</modifiedWord>
      <trackRevisions>false</trackRevisions>
    </reviewItem>
    <reviewItem>
      <errorID>fb32df9b-c1e0-4cbe-aac6-96a25bf07339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74BA56BB</paraID>
      <start>0</start>
      <end>2</end>
      <status>modified</status>
      <modifiedWord>7.</modifiedWord>
      <trackRevisions>false</trackRevisions>
    </reviewItem>
    <reviewItem>
      <errorID>2caa9c45-7900-4270-b45a-43da19cf6741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3872949D</paraID>
      <start>0</start>
      <end>2</end>
      <status>modified</status>
      <modifiedWord>8.</modifiedWord>
      <trackRevisions>false</trackRevisions>
    </reviewItem>
    <reviewItem>
      <errorID>285fda47-f80b-479a-bb63-c825096280f8</errorID>
      <errorWord>，</errorWord>
      <group>L1_Word</group>
      <groupName>字词问题</groupName>
      <ability>L2_Typo</ability>
      <abilityName>字词错误</abilityName>
      <candidateList>
        <item>，经</item>
      </candidateList>
      <explain/>
      <paraID>3872949D</paraID>
      <start>46</start>
      <end>48</end>
      <status>modified</status>
      <modifiedWord>，经</modifiedWord>
      <trackRevisions>false</trackRevisions>
    </reviewItem>
    <reviewItem>
      <errorID>8f3f4ef6-41d1-40b6-a7e4-8497b22061c7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7E048C71</paraID>
      <start>0</start>
      <end>2</end>
      <status>modified</status>
      <modifiedWord>9.</modifiedWord>
      <trackRevisions>false</trackRevisions>
    </reviewItem>
    <reviewItem>
      <errorID>d2a3816d-b99b-42f3-8842-47f613450fc2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443DC365</paraID>
      <start>0</start>
      <end>3</end>
      <status>modified</status>
      <modifiedWord>10.</modifiedWord>
      <trackRevisions>false</trackRevisions>
    </reviewItem>
    <reviewItem>
      <errorID>0ab7c343-ff05-4852-bc09-97b7a40c4d83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2BFCC9A5</paraID>
      <start>0</start>
      <end>3</end>
      <status>modified</status>
      <modifiedWord>11.</modifiedWord>
      <trackRevisions>false</trackRevisions>
    </reviewItem>
    <reviewItem>
      <errorID>59572435-eb06-47e2-ab3f-fde891fdc903</errorID>
      <errorWord>阻扰</errorWord>
      <group>L1_Word</group>
      <groupName>字词问题</groupName>
      <ability>L2_Typo</ability>
      <abilityName>字词错误</abilityName>
      <candidateList>
        <item>阻挠</item>
      </candidateList>
      <explain/>
      <paraID>2BFCC9A5</paraID>
      <start>126</start>
      <end>128</end>
      <status>modified</status>
      <modifiedWord>阻挠</modifiedWord>
      <trackRevisions>false</trackRevisions>
    </reviewItem>
    <reviewItem>
      <errorID>082167e2-5a40-400b-bb12-1fda40251eb0</errorID>
      <errorWord>阻扰</errorWord>
      <group>L1_Word</group>
      <groupName>字词问题</groupName>
      <ability>L2_Typo</ability>
      <abilityName>字词错误</abilityName>
      <candidateList>
        <item>阻挠</item>
      </candidateList>
      <explain/>
      <paraID>2BFCC9A5</paraID>
      <start>151</start>
      <end>153</end>
      <status>modified</status>
      <modifiedWord>阻挠</modifiedWord>
      <trackRevisions>false</trackRevisions>
    </reviewItem>
    <reviewItem>
      <errorID>055d0c9e-b293-4dcc-b2a0-8f4d2266f2a6</errorID>
      <errorWord>(</errorWord>
      <group>L1_Format</group>
      <groupName>格式问题</groupName>
      <ability>L2_HalfPunc_CN</ability>
      <abilityName>全半角问题</abilityName>
      <candidateList>
        <item>（</item>
      </candidateList>
      <explain>文本全半角错误。</explain>
      <paraID>101F797D</paraID>
      <start>3</start>
      <end>4</end>
      <status>modified</status>
      <modifiedWord>（</modifiedWord>
      <trackRevisions>false</trackRevisions>
    </reviewItem>
    <reviewItem>
      <errorID>c976a613-e161-4688-aca4-000528dff5cc</errorID>
      <errorWord>)</errorWord>
      <group>L1_Format</group>
      <groupName>格式问题</groupName>
      <ability>L2_HalfPunc_CN</ability>
      <abilityName>全半角问题</abilityName>
      <candidateList>
        <item>）</item>
      </candidateList>
      <explain>文本全半角错误。</explain>
      <paraID>101F797D</paraID>
      <start>6</start>
      <end>7</end>
      <status>modified</status>
      <modifiedWord>）</modifiedWord>
      <trackRevisions>false</trackRevisions>
    </reviewItem>
    <reviewItem>
      <errorID>939587b0-d2ac-43e7-9c56-7b4815e3f939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3CCEF95F</paraID>
      <start>20</start>
      <end>22</end>
      <status>modified</status>
      <modifiedWord>》《</modifiedWord>
      <trackRevisions>false</trackRevisions>
    </reviewItem>
    <reviewItem>
      <errorID>6c50ff58-2f8c-49b2-9d1a-b385691f1cfa</errorID>
      <errorWord>签定</errorWord>
      <group>L1_Word</group>
      <groupName>字词问题</groupName>
      <ability>L2_Typo</ability>
      <abilityName>字词错误</abilityName>
      <candidateList>
        <item>签订</item>
      </candidateList>
      <explain>存在发音相同字词的误用。</explain>
      <paraID>3CCEF95F</paraID>
      <start>96</start>
      <end>98</end>
      <status>modified</status>
      <modifiedWord>签订</modifiedWord>
      <trackRevisions>false</trackRevisions>
    </reviewItem>
    <reviewItem>
      <errorID>e48b8ebc-58f1-4485-81a6-0eaa5e7b3840</errorID>
      <errorWord>法律、法规</errorWord>
      <group>L1_Word</group>
      <groupName>字词问题</groupName>
      <ability>L2_Typo</ability>
      <abilityName>字词错误</abilityName>
      <candidateList>
        <item>法律法规</item>
      </candidateList>
      <explain/>
      <paraID>67C00519</paraID>
      <start>15</start>
      <end>19</end>
      <status>modified</status>
      <modifiedWord>法律法规</modifiedWord>
      <trackRevisions>false</trackRevisions>
    </reviewItem>
    <reviewItem>
      <errorID>c10005b5-636f-49ca-aef1-3d23d18506a0</errorID>
      <errorWord>:</errorWord>
      <group>L1_Format</group>
      <groupName>格式问题</groupName>
      <ability>L2_HalfPunc_CN</ability>
      <abilityName>全半角问题</abilityName>
      <candidateList>
        <item>：</item>
      </candidateList>
      <explain>文本全半角错误。</explain>
      <paraID>298BF448</paraID>
      <start>6</start>
      <end>7</end>
      <status>modified</status>
      <modifiedWord>：</modifiedWord>
      <trackRevisions>false</trackRevisions>
    </reviewItem>
    <reviewItem>
      <errorID>01840669-9ad2-4a3c-8b75-3ed0c6bb30ee</errorID>
      <errorWord>:</errorWord>
      <group>L1_Format</group>
      <groupName>格式问题</groupName>
      <ability>L2_HalfPunc_CN</ability>
      <abilityName>全半角问题</abilityName>
      <candidateList>
        <item>：</item>
      </candidateList>
      <explain>文本全半角错误。</explain>
      <paraID>7A0F22D8</paraID>
      <start>14</start>
      <end>15</end>
      <status>modified</status>
      <modifiedWord>：</modifiedWord>
      <trackRevisions>false</trackRevisions>
    </reviewItem>
    <reviewItem>
      <errorID>7bcdace9-92ed-43b3-b490-8bd14560fdb5</errorID>
      <errorWord>:</errorWord>
      <group>L1_Format</group>
      <groupName>格式问题</groupName>
      <ability>L2_HalfPunc_CN</ability>
      <abilityName>全半角问题</abilityName>
      <candidateList>
        <item>：</item>
      </candidateList>
      <explain>文本全半角错误。</explain>
      <paraID> 1B216EC</paraID>
      <start>35</start>
      <end>36</end>
      <status>modified</status>
      <modifiedWord>：</modifiedWord>
      <trackRevisions>false</trackRevisions>
    </reviewItem>
    <reviewItem>
      <errorID>0320634d-c727-489d-9795-80df2570ef3f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49B6692A</paraID>
      <start>0</start>
      <end>2</end>
      <status>modified</status>
      <modifiedWord>1.</modifiedWord>
      <trackRevisions>false</trackRevisions>
    </reviewItem>
    <reviewItem>
      <errorID>f15b4e37-b38e-4663-b03d-068b9e3614ae</errorID>
      <errorWord>:</errorWord>
      <group>L1_Format</group>
      <groupName>格式问题</groupName>
      <ability>L2_HalfPunc_CN</ability>
      <abilityName>全半角问题</abilityName>
      <candidateList>
        <item>：</item>
      </candidateList>
      <explain>文本全半角错误。</explain>
      <paraID>49B6692A</paraID>
      <start>28</start>
      <end>29</end>
      <status>modified</status>
      <modifiedWord>：</modifiedWord>
      <trackRevisions>false</trackRevisions>
    </reviewItem>
    <reviewItem>
      <errorID>e24f3f64-45ae-44cd-aa9c-3be4daca9393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5B698C5E</paraID>
      <start>0</start>
      <end>2</end>
      <status>modified</status>
      <modifiedWord>2.</modifiedWord>
      <trackRevisions>false</trackRevisions>
    </reviewItem>
    <reviewItem>
      <errorID>8d8e783a-de2f-4ae8-95c3-32d490fa6e6d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3C5FB8D</paraID>
      <start>0</start>
      <end>2</end>
      <status>modified</status>
      <modifiedWord>3.</modifiedWord>
      <trackRevisions>false</trackRevisions>
    </reviewItem>
    <reviewItem>
      <errorID>e2a83768-f13f-40fc-bf8c-d7f83a593e92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3B40B8C8</paraID>
      <start>0</start>
      <end>2</end>
      <status>modified</status>
      <modifiedWord>4.</modifiedWord>
      <trackRevisions>false</trackRevisions>
    </reviewItem>
    <reviewItem>
      <errorID>230483fc-378e-46c3-b842-7dc9350db71e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1F449D68</paraID>
      <start>0</start>
      <end>2</end>
      <status>modified</status>
      <modifiedWord>5.</modifiedWord>
      <trackRevisions>false</trackRevisions>
    </reviewItem>
    <reviewItem>
      <errorID>6d939729-4743-4a68-a2be-a2ebce67d2e1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6CC343FC</paraID>
      <start>0</start>
      <end>2</end>
      <status>modified</status>
      <modifiedWord>6.</modifiedWord>
      <trackRevisions>false</trackRevisions>
    </reviewItem>
    <reviewItem>
      <errorID>93fdc9d9-6fe9-4f9e-9e3f-1acea58bac91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484F3E49</paraID>
      <start>0</start>
      <end>2</end>
      <status>modified</status>
      <modifiedWord>7.</modifiedWord>
      <trackRevisions>false</trackRevisions>
    </reviewItem>
    <reviewItem>
      <errorID>423466d0-86e3-4715-83b5-43f8ee04bcae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619BAF29</paraID>
      <start>0</start>
      <end>2</end>
      <status>modified</status>
      <modifiedWord>8.</modifiedWord>
      <trackRevisions>false</trackRevisions>
    </reviewItem>
    <reviewItem>
      <errorID>848a3ac3-bd08-4eea-a671-6ea6db0de94a</errorID>
      <errorWord>:</errorWord>
      <group>L1_Format</group>
      <groupName>格式问题</groupName>
      <ability>L2_HalfPunc_CN</ability>
      <abilityName>全半角问题</abilityName>
      <candidateList>
        <item>：</item>
      </candidateList>
      <explain>文本全半角错误。</explain>
      <paraID>619BAF29</paraID>
      <start>14</start>
      <end>15</end>
      <status>modified</status>
      <modifiedWord>：</modifiedWord>
      <trackRevisions>false</trackRevisions>
    </reviewItem>
    <reviewItem>
      <errorID>59558bf4-e429-4f31-9fef-a61740cd75cd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42749ED1</paraID>
      <start>0</start>
      <end>2</end>
      <status>modified</status>
      <modifiedWord>1.</modifiedWord>
      <trackRevisions>false</trackRevisions>
    </reviewItem>
    <reviewItem>
      <errorID>0352cf58-dc07-44fb-a1f8-9e66868a2159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5561D7B9</paraID>
      <start>0</start>
      <end>2</end>
      <status>modified</status>
      <modifiedWord>2.</modifiedWord>
      <trackRevisions>false</trackRevisions>
    </reviewItem>
    <reviewItem>
      <errorID>d7802909-7c70-4975-83c3-1aee893c380f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3E734EEB</paraID>
      <start>0</start>
      <end>2</end>
      <status>modified</status>
      <modifiedWord>3.</modifiedWord>
      <trackRevisions>false</trackRevisions>
    </reviewItem>
    <reviewItem>
      <errorID>838cfae8-9b6f-496d-994b-0b4b4e8a8722</errorID>
      <errorWord>，</errorWord>
      <group>L1_Word</group>
      <groupName>字词问题</groupName>
      <ability>L2_Typo</ability>
      <abilityName>字词错误</abilityName>
      <candidateList>
        <item>，由</item>
      </candidateList>
      <explain/>
      <paraID>3E734EEB</paraID>
      <start>90</start>
      <end>92</end>
      <status>modified</status>
      <modifiedWord>，由</modifiedWord>
      <trackRevisions>false</trackRevisions>
    </reviewItem>
    <reviewItem>
      <errorID>ed6f9f5f-e1da-4765-be79-6ac1e9ad529a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6BF3CCB6</paraID>
      <start>0</start>
      <end>2</end>
      <status>modified</status>
      <modifiedWord>4.</modifiedWord>
      <trackRevisions>false</trackRevisions>
    </reviewItem>
    <reviewItem>
      <errorID>b608d22d-38ae-47f1-a6b3-279a3b889728</errorID>
      <errorWord>:</errorWord>
      <group>L1_Format</group>
      <groupName>格式问题</groupName>
      <ability>L2_HalfPunc_CN</ability>
      <abilityName>全半角问题</abilityName>
      <candidateList>
        <item>：</item>
      </candidateList>
      <explain>文本全半角错误。</explain>
      <paraID>7112F878</paraID>
      <start>15</start>
      <end>16</end>
      <status>modified</status>
      <modifiedWord>：</modifiedWord>
      <trackRevisions>false</trackRevisions>
    </reviewItem>
    <reviewItem>
      <errorID>28e47356-3446-4f2b-a71f-2cd6713e7260</errorID>
      <errorWord>(</errorWord>
      <group>L1_Format</group>
      <groupName>格式问题</groupName>
      <ability>L2_HalfPunc_CN</ability>
      <abilityName>全半角问题</abilityName>
      <candidateList>
        <item>（</item>
      </candidateList>
      <explain>文本全半角错误。</explain>
      <paraID>6D994F39</paraID>
      <start>7</start>
      <end>8</end>
      <status>modified</status>
      <modifiedWord>（</modifiedWord>
      <trackRevisions>false</trackRevisions>
    </reviewItem>
    <reviewItem>
      <errorID>50778fb7-1117-46db-94f2-fd6f10eb7498</errorID>
      <errorWord>)</errorWord>
      <group>L1_Format</group>
      <groupName>格式问题</groupName>
      <ability>L2_HalfPunc_CN</ability>
      <abilityName>全半角问题</abilityName>
      <candidateList>
        <item>）</item>
      </candidateList>
      <explain>文本全半角错误。</explain>
      <paraID>6D994F39</paraID>
      <start>10</start>
      <end>11</end>
      <status>modified</status>
      <modifiedWord>）</modifiedWord>
      <trackRevisions>false</trackRevisions>
    </reviewItem>
    <reviewItem>
      <errorID>ed8c397b-a38d-4a1d-93a3-38f79ce2dd37</errorID>
      <errorWord>(</errorWord>
      <group>L1_Format</group>
      <groupName>格式问题</groupName>
      <ability>L2_HalfPunc_CN</ability>
      <abilityName>全半角问题</abilityName>
      <candidateList>
        <item>（</item>
      </candidateList>
      <explain>文本全半角错误。</explain>
      <paraID>6D994F39</paraID>
      <start>37</start>
      <end>38</end>
      <status>modified</status>
      <modifiedWord>（</modifiedWord>
      <trackRevisions>false</trackRevisions>
    </reviewItem>
    <reviewItem>
      <errorID>0177e30e-8d72-4d2a-a36a-f6a420a5ad36</errorID>
      <errorWord>)</errorWord>
      <group>L1_Format</group>
      <groupName>格式问题</groupName>
      <ability>L2_HalfPunc_CN</ability>
      <abilityName>全半角问题</abilityName>
      <candidateList>
        <item>）</item>
      </candidateList>
      <explain>文本全半角错误。</explain>
      <paraID>6D994F39</paraID>
      <start>40</start>
      <end>41</end>
      <status>modified</status>
      <modifiedWord>）</modifiedWord>
      <trackRevisions>false</trackRevisions>
    </reviewItem>
    <reviewItem>
      <errorID>e17dde29-0c63-4436-94e9-d4e65a9cdc20</errorID>
      <errorWord>(</errorWord>
      <group>L1_Format</group>
      <groupName>格式问题</groupName>
      <ability>L2_HalfPunc_CN</ability>
      <abilityName>全半角问题</abilityName>
      <candidateList>
        <item>（</item>
      </candidateList>
      <explain>文本全半角错误。</explain>
      <paraID>48FD4E4A</paraID>
      <start>7</start>
      <end>8</end>
      <status>modified</status>
      <modifiedWord>（</modifiedWord>
      <trackRevisions>false</trackRevisions>
    </reviewItem>
    <reviewItem>
      <errorID>8b51d1f2-43ee-4477-a659-b04c66450037</errorID>
      <errorWord>)</errorWord>
      <group>L1_Format</group>
      <groupName>格式问题</groupName>
      <ability>L2_HalfPunc_CN</ability>
      <abilityName>全半角问题</abilityName>
      <candidateList>
        <item>）</item>
      </candidateList>
      <explain>文本全半角错误。</explain>
      <paraID>48FD4E4A</paraID>
      <start>13</start>
      <end>14</end>
      <status>modified</status>
      <modifiedWord>）</modifiedWord>
      <trackRevisions>false</trackRevisions>
    </reviewItem>
    <reviewItem>
      <errorID>66a8675e-de38-424d-a96f-b0d1f088fb96</errorID>
      <errorWord>(</errorWord>
      <group>L1_Format</group>
      <groupName>格式问题</groupName>
      <ability>L2_HalfPunc_CN</ability>
      <abilityName>全半角问题</abilityName>
      <candidateList>
        <item>（</item>
      </candidateList>
      <explain>文本全半角错误。</explain>
      <paraID>48FD4E4A</paraID>
      <start>30</start>
      <end>31</end>
      <status>modified</status>
      <modifiedWord>（</modifiedWord>
      <trackRevisions>false</trackRevisions>
    </reviewItem>
    <reviewItem>
      <errorID>0a8f741b-17c8-47f7-9d01-311c4c0c24b5</errorID>
      <errorWord>)</errorWord>
      <group>L1_Format</group>
      <groupName>格式问题</groupName>
      <ability>L2_HalfPunc_CN</ability>
      <abilityName>全半角问题</abilityName>
      <candidateList>
        <item>）</item>
      </candidateList>
      <explain>文本全半角错误。</explain>
      <paraID>48FD4E4A</paraID>
      <start>36</start>
      <end>37</end>
      <status>modified</status>
      <modifiedWord>）</modifiedWord>
      <trackRevisions>false</trackRevisions>
    </reviewItem>
    <reviewItem>
      <errorID>59047741-16c0-40af-ab27-5001db8c5d4d</errorID>
      <errorWord>人</errorWord>
      <group>L1_Word</group>
      <groupName>字词问题</groupName>
      <ability>L2_Typo</ability>
      <abilityName>字词错误</abilityName>
      <candidateList>
        <item>人和</item>
      </candidateList>
      <explain/>
      <paraID>75A6CDE9</paraID>
      <start>65</start>
      <end>67</end>
      <status>modified</status>
      <modifiedWord>人和</modifiedWord>
      <trackRevisions>false</trackRevisions>
    </reviewItem>
    <reviewItem>
      <errorID>a1ebc784-e00f-4414-87f1-348638c80a86</errorID>
      <errorWord>法律、法规</errorWord>
      <group>L1_Word</group>
      <groupName>字词问题</groupName>
      <ability>L2_Typo</ability>
      <abilityName>字词错误</abilityName>
      <candidateList>
        <item>法律法规</item>
      </candidateList>
      <explain/>
      <paraID>76958F4C</paraID>
      <start>19</start>
      <end>23</end>
      <status>modified</status>
      <modifiedWord>法律法规</modifiedWord>
      <trackRevisions>false</trackRevisions>
    </reviewItem>
    <reviewItem>
      <errorID>23472f02-5a8b-429f-9f8f-686eb3e394cd</errorID>
      <errorWord>(</errorWord>
      <group>L1_Format</group>
      <groupName>格式问题</groupName>
      <ability>L2_HalfPunc_CN</ability>
      <abilityName>全半角问题</abilityName>
      <candidateList>
        <item>（</item>
      </candidateList>
      <explain>文本全半角错误。</explain>
      <paraID>36B28BB9</paraID>
      <start>28</start>
      <end>29</end>
      <status>modified</status>
      <modifiedWord>（</modifiedWord>
      <trackRevisions>false</trackRevisions>
    </reviewItem>
    <reviewItem>
      <errorID>397e9963-26f2-44ce-b329-6b708f83b2ce</errorID>
      <errorWord>)</errorWord>
      <group>L1_Format</group>
      <groupName>格式问题</groupName>
      <ability>L2_HalfPunc_CN</ability>
      <abilityName>全半角问题</abilityName>
      <candidateList>
        <item>）</item>
      </candidateList>
      <explain>文本全半角错误。</explain>
      <paraID>36B28BB9</paraID>
      <start>40</start>
      <end>41</end>
      <status>modified</status>
      <modifiedWord>）</modifiedWord>
      <trackRevisions>false</trackRevisions>
    </reviewItem>
    <reviewItem>
      <errorID>e57121ed-2c29-4fa7-b672-50299643be9b</errorID>
      <errorWord>(</errorWord>
      <group>L1_Format</group>
      <groupName>格式问题</groupName>
      <ability>L2_HalfPunc_CN</ability>
      <abilityName>全半角问题</abilityName>
      <candidateList>
        <item>（</item>
      </candidateList>
      <explain>文本全半角错误。</explain>
      <paraID>17086060</paraID>
      <start>47</start>
      <end>48</end>
      <status>modified</status>
      <modifiedWord>（</modifiedWord>
      <trackRevisions>false</trackRevisions>
    </reviewItem>
    <reviewItem>
      <errorID>e4bd5312-a746-48de-9e4f-15899ef7fbfd</errorID>
      <errorWord>)</errorWord>
      <group>L1_Format</group>
      <groupName>格式问题</groupName>
      <ability>L2_HalfPunc_CN</ability>
      <abilityName>全半角问题</abilityName>
      <candidateList>
        <item>）</item>
      </candidateList>
      <explain>文本全半角错误。</explain>
      <paraID>17086060</paraID>
      <start>49</start>
      <end>50</end>
      <status>modified</status>
      <modifiedWord>）</modifiedWord>
      <trackRevisions>false</trackRevisions>
    </reviewItem>
    <reviewItem>
      <errorID>50db94d3-f089-4934-8e0b-b9dac865d10f</errorID>
      <errorWord>(</errorWord>
      <group>L1_Format</group>
      <groupName>格式问题</groupName>
      <ability>L2_HalfPunc_CN</ability>
      <abilityName>全半角问题</abilityName>
      <candidateList>
        <item>（</item>
      </candidateList>
      <explain>文本全半角错误。</explain>
      <paraID> A9B34EF</paraID>
      <start>45</start>
      <end>46</end>
      <status>modified</status>
      <modifiedWord>（</modifiedWord>
      <trackRevisions>false</trackRevisions>
    </reviewItem>
    <reviewItem>
      <errorID>0a161cad-5632-404f-96bf-f5b35f686d16</errorID>
      <errorWord>)</errorWord>
      <group>L1_Format</group>
      <groupName>格式问题</groupName>
      <ability>L2_HalfPunc_CN</ability>
      <abilityName>全半角问题</abilityName>
      <candidateList>
        <item>）</item>
      </candidateList>
      <explain>文本全半角错误。</explain>
      <paraID> A9B34EF</paraID>
      <start>47</start>
      <end>48</end>
      <status>modified</status>
      <modifiedWord>）</modifiedWord>
      <trackRevisions>false</trackRevisions>
    </reviewItem>
    <reviewItem>
      <errorID>971e9dac-6b8d-496a-8cfa-698820d32b4e</errorID>
      <errorWord>法律、法规</errorWord>
      <group>L1_Word</group>
      <groupName>字词问题</groupName>
      <ability>L2_Typo</ability>
      <abilityName>字词错误</abilityName>
      <candidateList>
        <item>法律法规</item>
      </candidateList>
      <explain/>
      <paraID>6A6B4099</paraID>
      <start>32</start>
      <end>36</end>
      <status>modified</status>
      <modifiedWord>法律法规</modifiedWord>
      <trackRevisions>false</trackRevisions>
    </reviewItem>
    <reviewItem>
      <errorID>f65a85bc-019d-446b-b4ff-dc86b3ff53e7</errorID>
      <errorWord>一式二份，发包人</errorWord>
      <group>L1_Word</group>
      <groupName>字词问题</groupName>
      <ability>L2_Typo</ability>
      <abilityName>字词错误</abilityName>
      <candidateList>
        <item>一式两份，发包人</item>
      </candidateList>
      <explain/>
      <paraID>3A874E48</paraID>
      <start>4</start>
      <end>12</end>
      <status>modified</status>
      <modifiedWord>一式两份，发包人</modifiedWord>
      <trackRevisions>false</trackRevisions>
    </reviewItem>
    <reviewItem>
      <errorID>3f729fb1-46ac-4603-8242-c3d2c39eceff</errorID>
      <errorWord>(</errorWord>
      <group>L1_Format</group>
      <groupName>格式问题</groupName>
      <ability>L2_HalfPunc_CN</ability>
      <abilityName>全半角问题</abilityName>
      <candidateList>
        <item>（</item>
      </candidateList>
      <explain>文本全半角错误。</explain>
      <paraID>6EF390C9</paraID>
      <start>7</start>
      <end>8</end>
      <status>modified</status>
      <modifiedWord>（</modifiedWord>
      <trackRevisions>false</trackRevisions>
    </reviewItem>
    <reviewItem>
      <errorID>8e0bb4bf-0f24-4173-9b7d-2107acaa106a</errorID>
      <errorWord>)</errorWord>
      <group>L1_Format</group>
      <groupName>格式问题</groupName>
      <ability>L2_HalfPunc_CN</ability>
      <abilityName>全半角问题</abilityName>
      <candidateList>
        <item>）</item>
      </candidateList>
      <explain>文本全半角错误。</explain>
      <paraID>6EF390C9</paraID>
      <start>13</start>
      <end>14</end>
      <status>modified</status>
      <modifiedWord>）</modifiedWord>
      <trackRevisions>false</trackRevisions>
    </reviewItem>
    <reviewItem>
      <errorID>1eccc950-05ec-4131-b0f2-3c31448ae67c</errorID>
      <errorWord>(</errorWord>
      <group>L1_Format</group>
      <groupName>格式问题</groupName>
      <ability>L2_HalfPunc_CN</ability>
      <abilityName>全半角问题</abilityName>
      <candidateList>
        <item>（</item>
      </candidateList>
      <explain>文本全半角错误。</explain>
      <paraID>6EF390C9</paraID>
      <start>30</start>
      <end>31</end>
      <status>modified</status>
      <modifiedWord>（</modifiedWord>
      <trackRevisions>false</trackRevisions>
    </reviewItem>
    <reviewItem>
      <errorID>fb0e736a-5297-489c-8f46-ab6e50d59759</errorID>
      <errorWord>)</errorWord>
      <group>L1_Format</group>
      <groupName>格式问题</groupName>
      <ability>L2_HalfPunc_CN</ability>
      <abilityName>全半角问题</abilityName>
      <candidateList>
        <item>）</item>
      </candidateList>
      <explain>文本全半角错误。</explain>
      <paraID>6EF390C9</paraID>
      <start>36</start>
      <end>37</end>
      <status>modified</status>
      <modifiedWord>）</modifiedWord>
      <trackRevisions>false</trackRevisions>
    </reviewItem>
    <reviewItem>
      <errorID>980c54e7-49a1-4ad8-acb9-92b8ea794d79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484E5C5C</paraID>
      <start>0</start>
      <end>2</end>
      <status>modified</status>
      <modifiedWord>1.</modifiedWord>
      <trackRevisions>false</trackRevisions>
    </reviewItem>
    <reviewItem>
      <errorID>249ce6e3-55cc-419e-85a5-3f5c49a260a4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193AC29E</paraID>
      <start>0</start>
      <end>2</end>
      <status>modified</status>
      <modifiedWord>2.</modifiedWord>
      <trackRevisions>false</trackRevisions>
    </reviewItem>
    <reviewItem>
      <errorID>dc863a86-2825-4dec-bf0c-e3ebe824be34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E5CE2C2</paraID>
      <start>0</start>
      <end>2</end>
      <status>modified</status>
      <modifiedWord>3.</modifiedWord>
      <trackRevisions>false</trackRevisions>
    </reviewItem>
    <reviewItem>
      <errorID>324de57f-68cd-4caf-85fe-6b3cff9bc125</errorID>
      <errorWord>前要认真勘察现场</errorWord>
      <group>L1_Word</group>
      <groupName>字词问题</groupName>
      <ability>L2_Alias</ability>
      <abilityName>也作/曾用词</abilityName>
      <candidateList>
        <item>前要认真勘查现场</item>
      </candidateList>
      <explain>词汇[前要认真勘察现场]为不规范表述或旧称，其规范书面表述为[前要认真勘查现场]。</explain>
      <paraID> E5CE2C2</paraID>
      <start>7</start>
      <end>15</end>
      <status>modified</status>
      <modifiedWord>前要认真勘查现场</modifiedWord>
      <trackRevisions>false</trackRevisions>
    </reviewItem>
    <reviewItem>
      <errorID>ace98629-e189-4dda-af19-1219528d6b34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60A87FB3</paraID>
      <start>0</start>
      <end>2</end>
      <status>modified</status>
      <modifiedWord>4.</modifiedWord>
      <trackRevisions>false</trackRevisions>
    </reviewItem>
    <reviewItem>
      <errorID>e3e0c2f1-a83b-4ccb-b49c-87dfaf734ecd</errorID>
      <errorWord>编</errorWord>
      <group>L1_Word</group>
      <groupName>字词问题</groupName>
      <ability>L2_Typo</ability>
      <abilityName>字词错误</abilityName>
      <candidateList>
        <item>编制</item>
      </candidateList>
      <explain/>
      <paraID>60A87FB3</paraID>
      <start>14</start>
      <end>16</end>
      <status>modified</status>
      <modifiedWord>编制</modifiedWord>
      <trackRevisions>false</trackRevisions>
    </reviewItem>
    <reviewItem>
      <errorID>0922cb18-3284-46e3-b3b0-58fc83322fc4</errorID>
      <errorWord>性制</errorWord>
      <group>L1_Word</group>
      <groupName>字词问题</groupName>
      <ability>L2_Typo</ability>
      <abilityName>字词错误</abilityName>
      <candidateList>
        <item>性</item>
      </candidateList>
      <explain/>
      <paraID>60A87FB3</paraID>
      <start>18</start>
      <end>20</end>
      <status>ignored</status>
      <modifiedWord/>
      <trackRevisions>false</trackRevisions>
    </reviewItem>
    <reviewItem>
      <errorID>bac5502a-7a5f-4f1e-8f07-20e54f3e6072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75E0F677</paraID>
      <start>0</start>
      <end>2</end>
      <status>modified</status>
      <modifiedWord>5.</modifiedWord>
      <trackRevisions>false</trackRevisions>
    </reviewItem>
    <reviewItem>
      <errorID>dd25d154-c701-45bc-9ff7-1932c0e2d600</errorID>
      <errorWord>法制观念</errorWord>
      <group>L1_Political</group>
      <groupName>政治性问题</groupName>
      <ability>L2_Unpolitical</ability>
      <abilityName>政治敏感错误</abilityName>
      <candidateList>
        <item>法治观念</item>
      </candidateList>
      <explain/>
      <paraID>75E0F677</paraID>
      <start>41</start>
      <end>45</end>
      <status>modified</status>
      <modifiedWord>法治观念</modifiedWord>
      <trackRevisions>false</trackRevisions>
    </reviewItem>
    <reviewItem>
      <errorID>fd58237d-9d6c-4c18-85eb-fd73645f2b6e</errorID>
      <errorWord>提高</errorWord>
      <group>L1_Grammar</group>
      <groupName>语法问题</groupName>
      <ability>L2_Grammar</ability>
      <abilityName>语法错误</abilityName>
      <candidateList>
        <item>增强</item>
      </candidateList>
      <explain>“提高～意识”搭配不当，建议修改为“增强～意识”。</explain>
      <paraID>75E0F677</paraID>
      <start>46</start>
      <end>48</end>
      <status>modified</status>
      <modifiedWord>增强</modifiedWord>
      <trackRevisions>false</trackRevisions>
    </reviewItem>
    <reviewItem>
      <errorID>445f498b-742f-46f9-a25b-109369fc510c</errorID>
      <errorWord>保护的能力，督促职工</errorWord>
      <group>L1_Word</group>
      <groupName>字词问题</groupName>
      <ability>L2_Typo</ability>
      <abilityName>字词错误</abilityName>
      <candidateList>
        <item>保护能力，督促职工</item>
      </candidateList>
      <explain/>
      <paraID>75E0F677</paraID>
      <start>62</start>
      <end>71</end>
      <status>modified</status>
      <modifiedWord>保护能力，督促职工</modifiedWord>
      <trackRevisions>false</trackRevisions>
    </reviewItem>
    <reviewItem>
      <errorID>c4eea979-b10d-47a1-baa0-d3ce1c9dc427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78885DDC</paraID>
      <start>0</start>
      <end>2</end>
      <status>modified</status>
      <modifiedWord>6.</modifiedWord>
      <trackRevisions>false</trackRevisions>
    </reviewItem>
    <reviewItem>
      <errorID>5083082e-3e74-4373-a5ff-d18523183e3e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26302A19</paraID>
      <start>0</start>
      <end>2</end>
      <status>modified</status>
      <modifiedWord>7.</modifiedWord>
      <trackRevisions>false</trackRevisions>
    </reviewItem>
    <reviewItem>
      <errorID>b601f041-aec6-482c-b4e0-f7fd2ec7064e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14800AA7</paraID>
      <start>0</start>
      <end>2</end>
      <status>modified</status>
      <modifiedWord>8.</modifiedWord>
      <trackRevisions>false</trackRevisions>
    </reviewItem>
    <reviewItem>
      <errorID>b124d328-0082-4766-b71b-8797772c49c9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230E0053</paraID>
      <start>0</start>
      <end>2</end>
      <status>modified</status>
      <modifiedWord>9.</modifiedWord>
      <trackRevisions>false</trackRevisions>
    </reviewItem>
    <reviewItem>
      <errorID>ab31c67e-b345-4256-a19d-7574037c5304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3495CD0C</paraID>
      <start>0</start>
      <end>3</end>
      <status>modified</status>
      <modifiedWord>10.</modifiedWord>
      <trackRevisions>false</trackRevisions>
    </reviewItem>
    <reviewItem>
      <errorID>8b0b8823-1a6b-405f-95e3-ea7e0e3437f9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685EA587</paraID>
      <start>0</start>
      <end>3</end>
      <status>modified</status>
      <modifiedWord>11.</modifiedWord>
      <trackRevisions>false</trackRevisions>
    </reviewItem>
    <reviewItem>
      <errorID>6ef85b54-a203-4b48-b287-ea0a5f102cf1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6B9A8FE6</paraID>
      <start>0</start>
      <end>3</end>
      <status>modified</status>
      <modifiedWord>12.</modifiedWord>
      <trackRevisions>false</trackRevisions>
    </reviewItem>
    <reviewItem>
      <errorID>198a5009-e85c-46e3-8af3-5043439d149a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44847210</paraID>
      <start>0</start>
      <end>3</end>
      <status>modified</status>
      <modifiedWord>13.</modifiedWord>
      <trackRevisions>false</trackRevisions>
    </reviewItem>
    <reviewItem>
      <errorID>e3fc8d75-9dfe-4a76-a810-ba6881dfd7d9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7BD0875F</paraID>
      <start>0</start>
      <end>3</end>
      <status>modified</status>
      <modifiedWord>14.</modifiedWord>
      <trackRevisions>false</trackRevisions>
    </reviewItem>
    <reviewItem>
      <errorID>85b3cba8-e915-4d40-92e7-2440ad768518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6DB3B37F</paraID>
      <start>0</start>
      <end>3</end>
      <status>modified</status>
      <modifiedWord>15.</modifiedWord>
      <trackRevisions>false</trackRevisions>
    </reviewItem>
    <reviewItem>
      <errorID>04527912-0317-42ee-bdb5-a61b209dc980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40A002AC</paraID>
      <start>0</start>
      <end>3</end>
      <status>modified</status>
      <modifiedWord>16.</modifiedWord>
      <trackRevisions>false</trackRevisions>
    </reviewItem>
    <reviewItem>
      <errorID>d199a129-ff1a-47de-a245-446511ef12b1</errorID>
      <errorWord>气割</errorWord>
      <group>L1_Word</group>
      <groupName>字词问题</groupName>
      <ability>L2_Typo</ability>
      <abilityName>字词错误</abilityName>
      <candidateList>
        <item>切割</item>
      </candidateList>
      <explain/>
      <paraID>40A002AC</paraID>
      <start>50</start>
      <end>52</end>
      <status>modified</status>
      <modifiedWord>切割</modifiedWord>
      <trackRevisions>false</trackRevisions>
    </reviewItem>
    <reviewItem>
      <errorID>0a746fa9-02fb-4b08-915b-560cdcb932d5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15B663B7</paraID>
      <start>0</start>
      <end>3</end>
      <status>modified</status>
      <modifiedWord>17.</modifiedWord>
      <trackRevisions>false</trackRevisions>
    </reviewItem>
    <reviewItem>
      <errorID>1a45f232-64ab-42b3-a27d-531552087601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19AB2220</paraID>
      <start>0</start>
      <end>3</end>
      <status>modified</status>
      <modifiedWord>18.</modifiedWord>
      <trackRevisions>false</trackRevisions>
    </reviewItem>
    <reviewItem>
      <errorID>cfecc296-2b4b-4f74-978c-4b4dce7557d7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527E4B5A</paraID>
      <start>0</start>
      <end>3</end>
      <status>modified</status>
      <modifiedWord>19.</modifiedWord>
      <trackRevisions>false</trackRevisions>
    </reviewItem>
    <reviewItem>
      <errorID>de085e17-a081-4834-a657-60cd8b8dcf42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45B5A267</paraID>
      <start>0</start>
      <end>3</end>
      <status>modified</status>
      <modifiedWord>20.</modifiedWord>
      <trackRevisions>false</trackRevisions>
    </reviewItem>
    <reviewItem>
      <errorID>564d6a00-d284-4c83-a659-c3e096a3af60</errorID>
      <errorWord>双方各执二份</errorWord>
      <group>L1_Word</group>
      <groupName>字词问题</groupName>
      <ability>L2_Typo</ability>
      <abilityName>字词错误</abilityName>
      <candidateList>
        <item>双方各执两份</item>
      </candidateList>
      <explain/>
      <paraID>45B5A267</paraID>
      <start>36</start>
      <end>42</end>
      <status>modified</status>
      <modifiedWord>双方各执两份</modifiedWord>
      <trackRevisions>false</trackRevisions>
    </reviewItem>
    <reviewItem>
      <errorID>fec16270-f8e3-42ea-8228-0b1b749f736f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20A3331B</paraID>
      <start>0</start>
      <end>3</end>
      <status>modified</status>
      <modifiedWord>21.</modifiedWord>
      <trackRevisions>false</trackRevisions>
    </reviewItem>
    <reviewItem>
      <errorID>ac208572-dd66-4f64-9b62-2dea786f8a8f</errorID>
      <errorWord>(</errorWord>
      <group>L1_Format</group>
      <groupName>格式问题</groupName>
      <ability>L2_HalfPunc_CN</ability>
      <abilityName>全半角问题</abilityName>
      <candidateList>
        <item>（</item>
      </candidateList>
      <explain>文本全半角错误。</explain>
      <paraID>7B3495B7</paraID>
      <start>7</start>
      <end>8</end>
      <status>modified</status>
      <modifiedWord>（</modifiedWord>
      <trackRevisions>false</trackRevisions>
    </reviewItem>
    <reviewItem>
      <errorID>cd3a4e7a-c8a8-4629-9d8e-fd78a0a94c5d</errorID>
      <errorWord>)</errorWord>
      <group>L1_Format</group>
      <groupName>格式问题</groupName>
      <ability>L2_HalfPunc_CN</ability>
      <abilityName>全半角问题</abilityName>
      <candidateList>
        <item>）</item>
      </candidateList>
      <explain>文本全半角错误。</explain>
      <paraID>7B3495B7</paraID>
      <start>13</start>
      <end>14</end>
      <status>modified</status>
      <modifiedWord>）</modifiedWord>
      <trackRevisions>false</trackRevisions>
    </reviewItem>
    <reviewItem>
      <errorID>f8431154-6956-4641-a8c7-7f8cc493c987</errorID>
      <errorWord>(</errorWord>
      <group>L1_Format</group>
      <groupName>格式问题</groupName>
      <ability>L2_HalfPunc_CN</ability>
      <abilityName>全半角问题</abilityName>
      <candidateList>
        <item>（</item>
      </candidateList>
      <explain>文本全半角错误。</explain>
      <paraID>7B3495B7</paraID>
      <start>30</start>
      <end>31</end>
      <status>modified</status>
      <modifiedWord>（</modifiedWord>
      <trackRevisions>false</trackRevisions>
    </reviewItem>
    <reviewItem>
      <errorID>86bf5798-04b0-4cf7-96d8-935f2585f3b5</errorID>
      <errorWord>)</errorWord>
      <group>L1_Format</group>
      <groupName>格式问题</groupName>
      <ability>L2_HalfPunc_CN</ability>
      <abilityName>全半角问题</abilityName>
      <candidateList>
        <item>）</item>
      </candidateList>
      <explain>文本全半角错误。</explain>
      <paraID>7B3495B7</paraID>
      <start>36</start>
      <end>37</end>
      <status>modified</status>
      <modifiedWord>）</modifiedWord>
      <trackRevisions>false</trackRevisions>
    </reviewItem>
    <reviewItem>
      <errorID>0d71bf80-4ad8-4910-b22b-916749ed04dd</errorID>
      <errorWord>，</errorWord>
      <group>L1_Word</group>
      <groupName>字词问题</groupName>
      <ability>L2_Typo</ability>
      <abilityName>字词错误</abilityName>
      <candidateList>
        <item>，自</item>
      </candidateList>
      <explain/>
      <paraID>1E336C7C</paraID>
      <start>10</start>
      <end>12</end>
      <status>modified</status>
      <modifiedWord>，自</modifiedWord>
      <trackRevisions>false</trackRevisions>
    </reviewItem>
    <reviewItem>
      <errorID>47f8a5eb-74e2-4e73-9f8b-90c1b9fbaf0d</errorID>
      <errorWord>好又快地</errorWord>
      <group>L1_Word</group>
      <groupName>字词问题</groupName>
      <ability>L2_Typo</ability>
      <abilityName>字词错误</abilityName>
      <candidateList>
        <item>又好又快的</item>
      </candidateList>
      <explain/>
      <paraID>25675684</paraID>
      <start>28</start>
      <end>33</end>
      <status>modified</status>
      <modifiedWord>又好又快的</modifiedWord>
      <trackRevisions>false</trackRevisions>
    </reviewItem>
    <reviewItem>
      <errorID>ec47f1f8-986c-418c-8097-3db1d6e43166</errorID>
      <errorWord>予</errorWord>
      <group>L1_Word</group>
      <groupName>字词问题</groupName>
      <ability>L2_Typo</ability>
      <abilityName>字词错误</abilityName>
      <candidateList>
        <item>予以</item>
      </candidateList>
      <explain/>
      <paraID>16795910</paraID>
      <start>76</start>
      <end>78</end>
      <status>modified</status>
      <modifiedWord>予以</modifiedWord>
      <trackRevisions>false</trackRevisions>
    </reviewItem>
    <reviewItem>
      <errorID>9b5f1fdb-aafe-4d71-a93d-3085d8ff0d46</errorID>
      <errorWord>(</errorWord>
      <group>L1_Format</group>
      <groupName>格式问题</groupName>
      <ability>L2_HalfPunc_CN</ability>
      <abilityName>全半角问题</abilityName>
      <candidateList>
        <item>（</item>
      </candidateList>
      <explain>文本全半角错误。</explain>
      <paraID>559E3CD6</paraID>
      <start>67</start>
      <end>68</end>
      <status>modified</status>
      <modifiedWord>（</modifiedWord>
      <trackRevisions>false</trackRevisions>
    </reviewItem>
    <reviewItem>
      <errorID>151a41cd-cca4-4747-b9d9-478118f6b6bb</errorID>
      <errorWord>)</errorWord>
      <group>L1_Format</group>
      <groupName>格式问题</groupName>
      <ability>L2_HalfPunc_CN</ability>
      <abilityName>全半角问题</abilityName>
      <candidateList>
        <item>）</item>
      </candidateList>
      <explain>文本全半角错误。</explain>
      <paraID>559E3CD6</paraID>
      <start>69</start>
      <end>70</end>
      <status>modified</status>
      <modifiedWord>）</modifiedWord>
      <trackRevisions>false</trackRevisions>
    </reviewItem>
    <reviewItem>
      <errorID>6b5fcfc0-4149-494e-9d60-b0a1e36e3f63</errorID>
      <errorWord>不</errorWord>
      <group>L1_Word</group>
      <groupName>字词问题</groupName>
      <ability>L2_Typo</ability>
      <abilityName>字词错误</abilityName>
      <candidateList>
        <item>不符</item>
      </candidateList>
      <explain/>
      <paraID>20DAD6A1</paraID>
      <start>15</start>
      <end>17</end>
      <status>modified</status>
      <modifiedWord>不符</modifiedWord>
      <trackRevisions>false</trackRevisions>
    </reviewItem>
    <reviewItem>
      <errorID>ea4dab0f-5c31-42c1-bc56-3ed7d1f0a3c2</errorID>
      <errorWord>作</errorWord>
      <group>L1_Word</group>
      <groupName>字词问题</groupName>
      <ability>L2_Typo</ability>
      <abilityName>字词错误</abilityName>
      <candidateList>
        <item>做</item>
      </candidateList>
      <explain>存在发音相同字词的误用。</explain>
      <paraID>20DAD6A1</paraID>
      <start>76</start>
      <end>77</end>
      <status>modified</status>
      <modifiedWord>做</modifiedWord>
      <trackRevisions>false</trackRevisions>
    </reviewItem>
    <reviewItem>
      <errorID>4682fbfc-a330-49d2-8212-5fa82d749c6d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5E9D2C37</paraID>
      <start>95</start>
      <end>96</end>
      <status>modified</status>
      <modifiedWord>—</modifiedWord>
      <trackRevisions>false</trackRevisions>
    </reviewItem>
    <reviewItem>
      <errorID>9fa416f4-a553-4cbc-819e-a2582066079e</errorID>
      <errorWord>(</errorWord>
      <group>L1_Format</group>
      <groupName>格式问题</groupName>
      <ability>L2_HalfPunc_CN</ability>
      <abilityName>全半角问题</abilityName>
      <candidateList>
        <item>（</item>
      </candidateList>
      <explain>文本全半角错误。</explain>
      <paraID>5E9D2C37</paraID>
      <start>260</start>
      <end>261</end>
      <status>modified</status>
      <modifiedWord>（</modifiedWord>
      <trackRevisions>false</trackRevisions>
    </reviewItem>
    <reviewItem>
      <errorID>dcc4d155-bbe1-41f8-ab5f-5ce2a95e7742</errorID>
      <errorWord>)</errorWord>
      <group>L1_Format</group>
      <groupName>格式问题</groupName>
      <ability>L2_HalfPunc_CN</ability>
      <abilityName>全半角问题</abilityName>
      <candidateList>
        <item>）</item>
      </candidateList>
      <explain>文本全半角错误。</explain>
      <paraID>5E9D2C37</paraID>
      <start>262</start>
      <end>263</end>
      <status>modified</status>
      <modifiedWord>）</modifiedWord>
      <trackRevisions>false</trackRevisions>
    </reviewItem>
    <reviewItem>
      <errorID>3deab5d9-cfc6-4869-9179-b6fa292c0a60</errorID>
      <errorWord>其它</errorWord>
      <group>L1_Word</group>
      <groupName>字词问题</groupName>
      <ability>L2_Alias</ability>
      <abilityName>也作/曾用词</abilityName>
      <candidateList>
        <item>其他</item>
      </candidateList>
      <explain>词汇[其它]为不规范表述或旧称，其规范书面表述为[其他]。</explain>
      <paraID>1EE22430</paraID>
      <start>15</start>
      <end>17</end>
      <status>modified</status>
      <modifiedWord>其他</modifiedWord>
      <trackRevisions>false</trackRevisions>
    </reviewItem>
    <reviewItem>
      <errorID>d8baa2a2-c1e3-46e6-a68b-06c9c6a60203</errorID>
      <errorWord>(</errorWord>
      <group>L1_Format</group>
      <groupName>格式问题</groupName>
      <ability>L2_HalfPunc_CN</ability>
      <abilityName>全半角问题</abilityName>
      <candidateList>
        <item>（</item>
      </candidateList>
      <explain>文本全半角错误。</explain>
      <paraID>424D6A8A</paraID>
      <start>13</start>
      <end>14</end>
      <status>modified</status>
      <modifiedWord>（</modifiedWord>
      <trackRevisions>false</trackRevisions>
    </reviewItem>
    <reviewItem>
      <errorID>981e90bc-8d9a-4ba9-838a-12e8dbf561d1</errorID>
      <errorWord>)</errorWord>
      <group>L1_Format</group>
      <groupName>格式问题</groupName>
      <ability>L2_HalfPunc_CN</ability>
      <abilityName>全半角问题</abilityName>
      <candidateList>
        <item>）</item>
      </candidateList>
      <explain>文本全半角错误。</explain>
      <paraID>424D6A8A</paraID>
      <start>17</start>
      <end>18</end>
      <status>modified</status>
      <modifiedWord>）</modifiedWord>
      <trackRevisions>false</trackRevisions>
    </reviewItem>
    <reviewItem>
      <errorID>3de30078-11a4-436d-9767-6f791e85001d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4038FC03</paraID>
      <start>0</start>
      <end>2</end>
      <status>modified</status>
      <modifiedWord>2.</modifiedWord>
      <trackRevisions>false</trackRevisions>
    </reviewItem>
    <reviewItem>
      <errorID>a53bd06d-8165-472a-b6d2-287b00a9b1ab</errorID>
      <errorWord>、以及</errorWord>
      <group>L1_Punc</group>
      <groupName>标点问题</groupName>
      <ability>L2_Punc_CN</ability>
      <abilityName>标点符号问题</abilityName>
      <candidateList>
        <item>，以及</item>
      </candidateList>
      <explain>连接词前后不宜使用顿号，建议使用逗号。</explain>
      <paraID>4038FC03</paraID>
      <start>58</start>
      <end>61</end>
      <status>modified</status>
      <modifiedWord>，以及</modifiedWord>
      <trackRevisions>false</trackRevisions>
    </reviewItem>
    <reviewItem>
      <errorID>84784f24-f2c8-4849-a6a6-118864aff01e</errorID>
      <errorWord>其它</errorWord>
      <group>L1_Word</group>
      <groupName>字词问题</groupName>
      <ability>L2_Alias</ability>
      <abilityName>也作/曾用词</abilityName>
      <candidateList>
        <item>其他</item>
      </candidateList>
      <explain>词汇[其它]为不规范表述或旧称，其规范书面表述为[其他]。</explain>
      <paraID>4038FC03</paraID>
      <start>154</start>
      <end>156</end>
      <status>modified</status>
      <modifiedWord>其他</modifiedWord>
      <trackRevisions>false</trackRevisions>
    </reviewItem>
    <reviewItem>
      <errorID>70d12075-303d-4aae-9916-ad465ef12796</errorID>
      <errorWord>:</errorWord>
      <group>L1_Format</group>
      <groupName>格式问题</groupName>
      <ability>L2_HalfPunc_CN</ability>
      <abilityName>全半角问题</abilityName>
      <candidateList>
        <item>：</item>
      </candidateList>
      <explain>文本全半角错误。</explain>
      <paraID>3A9E7FBD</paraID>
      <start>4</start>
      <end>5</end>
      <status>modified</status>
      <modifiedWord>：</modifiedWord>
      <trackRevisions>false</trackRevisions>
    </reviewItem>
    <reviewItem>
      <errorID>e6e186c8-ddd3-48a7-9992-a0b42f19832f</errorID>
      <errorWord>:</errorWord>
      <group>L1_Format</group>
      <groupName>格式问题</groupName>
      <ability>L2_HalfPunc_CN</ability>
      <abilityName>全半角问题</abilityName>
      <candidateList>
        <item>：</item>
      </candidateList>
      <explain>文本全半角错误。</explain>
      <paraID>2492B869</paraID>
      <start>4</start>
      <end>5</end>
      <status>modified</status>
      <modifiedWord>：</modifiedWord>
      <trackRevisions>false</trackRevisions>
    </reviewItem>
    <reviewItem>
      <errorID>5622cbfa-bfe8-41e8-826e-fc1ecea7417c</errorID>
      <errorWord>:</errorWord>
      <group>L1_Format</group>
      <groupName>格式问题</groupName>
      <ability>L2_HalfPunc_CN</ability>
      <abilityName>全半角问题</abilityName>
      <candidateList>
        <item>：</item>
      </candidateList>
      <explain>文本全半角错误。</explain>
      <paraID>67C56EE0</paraID>
      <start>3</start>
      <end>4</end>
      <status>modified</status>
      <modifiedWord>：</modifiedWord>
      <trackRevisions>false</trackRevisions>
    </reviewItem>
    <reviewItem>
      <errorID>09ba2e37-bc6c-4e33-acd7-851741bb0c1f</errorID>
      <errorWord>二0二六</errorWord>
      <group>L1_Knowledge</group>
      <groupName>知识性问题</groupName>
      <ability>L2_Knowledge</ability>
      <abilityName>其他知识</abilityName>
      <candidateList>
        <item>二〇二六</item>
      </candidateList>
      <explain>中文数字应使用“〇”，而非形似的字符，如“0”。该字符在不同字体下外观可能相似，但含义和编码不同，请注意区分。</explain>
      <paraID> 66CDC57</paraID>
      <start>0</start>
      <end>4</end>
      <status>modified</status>
      <modifiedWord>二〇二六</modifiedWord>
      <trackRevisions>false</trackRevisions>
    </reviewItem>
    <reviewItem>
      <errorID>de80d4b2-f020-43b5-a3b8-b9bccd5020cd</errorID>
      <errorWord>:</errorWord>
      <group>L1_Format</group>
      <groupName>格式问题</groupName>
      <ability>L2_HalfPunc_CN</ability>
      <abilityName>全半角问题</abilityName>
      <candidateList>
        <item>：</item>
      </candidateList>
      <explain>文本全半角错误。</explain>
      <paraID>7C4E9B29</paraID>
      <start>5</start>
      <end>6</end>
      <status>modified</status>
      <modifiedWord>：</modifiedWord>
      <trackRevisions>false</trackRevisions>
    </reviewItem>
    <reviewItem>
      <errorID>aac2be58-3649-4117-bace-de8326af2480</errorID>
      <errorWord>:</errorWord>
      <group>L1_Format</group>
      <groupName>格式问题</groupName>
      <ability>L2_HalfPunc_CN</ability>
      <abilityName>全半角问题</abilityName>
      <candidateList>
        <item>：</item>
      </candidateList>
      <explain>文本全半角错误。</explain>
      <paraID>255CAC9E</paraID>
      <start>21</start>
      <end>22</end>
      <status>modified</status>
      <modifiedWord>：</modifiedWord>
      <trackRevisions>false</trackRevisions>
    </reviewItem>
    <reviewItem>
      <errorID>68a66ca6-3ac2-4167-8c6f-81b384aa3969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2166FD75</paraID>
      <start>0</start>
      <end>2</end>
      <status>modified</status>
      <modifiedWord>1.</modifiedWord>
      <trackRevisions>false</trackRevisions>
    </reviewItem>
    <reviewItem>
      <errorID>0d058c8a-5741-4a70-bb89-285be30b5eea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54AFF068</paraID>
      <start>0</start>
      <end>2</end>
      <status>modified</status>
      <modifiedWord>2.</modifiedWord>
      <trackRevisions>false</trackRevisions>
    </reviewItem>
    <reviewItem>
      <errorID>1ebb2b25-3b0b-4a2d-89c6-a7b450c99ad6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520DE8BE</paraID>
      <start>0</start>
      <end>2</end>
      <status>modified</status>
      <modifiedWord>3.</modifiedWord>
      <trackRevisions>false</trackRevisions>
    </reviewItem>
    <reviewItem>
      <errorID>e204d842-5766-4c9b-a1a9-38a8ac056a5e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4A19FF92</paraID>
      <start>0</start>
      <end>2</end>
      <status>modified</status>
      <modifiedWord>4.</modifiedWord>
      <trackRevisions>false</trackRevisions>
    </reviewItem>
    <reviewItem>
      <errorID>cbfbb641-9484-49fd-a0f4-bc93ef0b2005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4EA38C8B</paraID>
      <start>0</start>
      <end>2</end>
      <status>modified</status>
      <modifiedWord>5.</modifiedWord>
      <trackRevisions>false</trackRevisions>
    </reviewItem>
    <reviewItem>
      <errorID>227e8b55-a27a-4e02-bbba-a88f50c3b680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3EF4F065</paraID>
      <start>0</start>
      <end>2</end>
      <status>modified</status>
      <modifiedWord>6.</modifiedWord>
      <trackRevisions>false</trackRevisions>
    </reviewItem>
    <reviewItem>
      <errorID>6808a0c6-777c-4288-a044-331f4afa8f78</errorID>
      <errorWord>:</errorWord>
      <group>L1_Format</group>
      <groupName>格式问题</groupName>
      <ability>L2_HalfPunc_CN</ability>
      <abilityName>全半角问题</abilityName>
      <candidateList>
        <item>：</item>
      </candidateList>
      <explain>文本全半角错误。</explain>
      <paraID>36A9A46B</paraID>
      <start>5</start>
      <end>6</end>
      <status>modified</status>
      <modifiedWord>：</modifiedWord>
      <trackRevisions>false</trackRevisions>
    </reviewItem>
    <reviewItem>
      <errorID>9f4d2067-a4e8-4f23-8e3f-1252c1c185a3</errorID>
      <errorWord>:</errorWord>
      <group>L1_Format</group>
      <groupName>格式问题</groupName>
      <ability>L2_HalfPunc_CN</ability>
      <abilityName>全半角问题</abilityName>
      <candidateList>
        <item>：</item>
      </candidateList>
      <explain>文本全半角错误。</explain>
      <paraID>42B5B199</paraID>
      <start>2</start>
      <end>3</end>
      <status>modified</status>
      <modifiedWord>：</modifiedWord>
      <trackRevisions>false</trackRevisions>
    </reviewItem>
    <reviewItem>
      <errorID>1c73e7c4-ec37-41f9-ae69-43c5baf30b14</errorID>
      <errorWord>:</errorWord>
      <group>L1_Format</group>
      <groupName>格式问题</groupName>
      <ability>L2_HalfPunc_CN</ability>
      <abilityName>全半角问题</abilityName>
      <candidateList>
        <item>：</item>
      </candidateList>
      <explain>文本全半角错误。</explain>
      <paraID>42B5B199</paraID>
      <start>18</start>
      <end>19</end>
      <status>modified</status>
      <modifiedWord>：</modifiedWord>
      <trackRevisions>false</trackRevisions>
    </reviewItem>
    <reviewItem>
      <errorID>abd6dfce-fa61-4801-a5a6-dfb6867d2dab</errorID>
      <errorWord>:</errorWord>
      <group>L1_Format</group>
      <groupName>格式问题</groupName>
      <ability>L2_HalfPunc_CN</ability>
      <abilityName>全半角问题</abilityName>
      <candidateList>
        <item>：</item>
      </candidateList>
      <explain>文本全半角错误。</explain>
      <paraID>4F4D8423</paraID>
      <start>2</start>
      <end>3</end>
      <status>modified</status>
      <modifiedWord>：</modifiedWord>
      <trackRevisions>false</trackRevisions>
    </reviewItem>
    <reviewItem>
      <errorID>9fa3a20e-ae9a-4be9-b78a-ab4a0f5a0694</errorID>
      <errorWord>:</errorWord>
      <group>L1_Format</group>
      <groupName>格式问题</groupName>
      <ability>L2_HalfPunc_CN</ability>
      <abilityName>全半角问题</abilityName>
      <candidateList>
        <item>：</item>
      </candidateList>
      <explain>文本全半角错误。</explain>
      <paraID>4F4D8423</paraID>
      <start>18</start>
      <end>19</end>
      <status>modified</status>
      <modifiedWord>：</modifiedWord>
      <trackRevisions>false</trackRevisions>
    </reviewItem>
    <reviewItem>
      <errorID>cb9588d6-a231-459f-abce-6e94716d644f</errorID>
      <errorWord>:</errorWord>
      <group>L1_Format</group>
      <groupName>格式问题</groupName>
      <ability>L2_HalfPunc_CN</ability>
      <abilityName>全半角问题</abilityName>
      <candidateList>
        <item>：</item>
      </candidateList>
      <explain>文本全半角错误。</explain>
      <paraID>7EDDF477</paraID>
      <start>11</start>
      <end>12</end>
      <status>modified</status>
      <modifiedWord>：</modifiedWord>
      <trackRevisions>false</trackRevisions>
    </reviewItem>
    <reviewItem>
      <errorID>66404f36-25ab-4818-99f2-773c271add17</errorID>
      <errorWord>:</errorWord>
      <group>L1_Format</group>
      <groupName>格式问题</groupName>
      <ability>L2_HalfPunc_CN</ability>
      <abilityName>全半角问题</abilityName>
      <candidateList>
        <item>：</item>
      </candidateList>
      <explain>文本全半角错误。</explain>
      <paraID>62C19428</paraID>
      <start>5</start>
      <end>6</end>
      <status>modified</status>
      <modifiedWord>：</modifiedWord>
      <trackRevisions>false</trackRevisions>
    </reviewItem>
    <reviewItem>
      <errorID>4b5c708b-bc65-4cf3-b647-639378602acd</errorID>
      <errorWord>:</errorWord>
      <group>L1_Format</group>
      <groupName>格式问题</groupName>
      <ability>L2_HalfPunc_CN</ability>
      <abilityName>全半角问题</abilityName>
      <candidateList>
        <item>：</item>
      </candidateList>
      <explain>文本全半角错误。</explain>
      <paraID>212FAFF2</paraID>
      <start>11</start>
      <end>12</end>
      <status>modified</status>
      <modifiedWord>：</modifiedWord>
      <trackRevisions>false</trackRevisions>
    </reviewItem>
    <reviewItem>
      <errorID>f5845388-22ae-4d0e-8b7a-29ac5a0a1c52</errorID>
      <errorWord>:</errorWord>
      <group>L1_Format</group>
      <groupName>格式问题</groupName>
      <ability>L2_HalfPunc_CN</ability>
      <abilityName>全半角问题</abilityName>
      <candidateList>
        <item>：</item>
      </candidateList>
      <explain>文本全半角错误。</explain>
      <paraID>707293BE</paraID>
      <start>5</start>
      <end>6</end>
      <status>modified</status>
      <modifiedWord>：</modifiedWord>
      <trackRevisions>false</trackRevisions>
    </reviewItem>
    <reviewItem>
      <errorID>2e22a4e5-e13b-4a47-be5b-2ff3e0d5e32e</errorID>
      <errorWord>:</errorWord>
      <group>L1_Format</group>
      <groupName>格式问题</groupName>
      <ability>L2_HalfPunc_CN</ability>
      <abilityName>全半角问题</abilityName>
      <candidateList>
        <item>：</item>
      </candidateList>
      <explain>文本全半角错误。</explain>
      <paraID>7CD84B0D</paraID>
      <start>11</start>
      <end>12</end>
      <status>modified</status>
      <modifiedWord>：</modifiedWord>
      <trackRevisions>false</trackRevisions>
    </reviewItem>
    <reviewItem>
      <errorID>b3046bff-42c6-44fd-a9c3-b4708454dc6e</errorID>
      <errorWord>:</errorWord>
      <group>L1_Format</group>
      <groupName>格式问题</groupName>
      <ability>L2_HalfPunc_CN</ability>
      <abilityName>全半角问题</abilityName>
      <candidateList>
        <item>：</item>
      </candidateList>
      <explain>文本全半角错误。</explain>
      <paraID>50F5A794</paraID>
      <start>4</start>
      <end>5</end>
      <status>modified</status>
      <modifiedWord>：</modifiedWord>
      <trackRevisions>false</trackRevisions>
    </reviewItem>
    <reviewItem>
      <errorID>6319e0d2-67a6-413b-a399-cf6c63a4d4d8</errorID>
      <errorWord>:</errorWord>
      <group>L1_Format</group>
      <groupName>格式问题</groupName>
      <ability>L2_HalfPunc_CN</ability>
      <abilityName>全半角问题</abilityName>
      <candidateList>
        <item>：</item>
      </candidateList>
      <explain>文本全半角错误。</explain>
      <paraID>70A415EF</paraID>
      <start>2</start>
      <end>3</end>
      <status>modified</status>
      <modifiedWord>：</modifiedWord>
      <trackRevisions>false</trackRevisions>
    </reviewItem>
    <reviewItem>
      <errorID>1d9baa26-6f3c-4009-b50a-9147a42f6de6</errorID>
      <errorWord>:</errorWord>
      <group>L1_Format</group>
      <groupName>格式问题</groupName>
      <ability>L2_HalfPunc_CN</ability>
      <abilityName>全半角问题</abilityName>
      <candidateList>
        <item>：</item>
      </candidateList>
      <explain>文本全半角错误。</explain>
      <paraID>73FA1F31</paraID>
      <start>2</start>
      <end>3</end>
      <status>modified</status>
      <modifiedWord>：</modifiedWord>
      <trackRevisions>false</trackRevisions>
    </reviewItem>
    <reviewItem>
      <errorID>67fd9690-849d-4470-b611-6346f750c94d</errorID>
      <errorWord>:</errorWord>
      <group>L1_Format</group>
      <groupName>格式问题</groupName>
      <ability>L2_HalfPunc_CN</ability>
      <abilityName>全半角问题</abilityName>
      <candidateList>
        <item>：</item>
      </candidateList>
      <explain>文本全半角错误。</explain>
      <paraID>73FA1F31</paraID>
      <start>10</start>
      <end>11</end>
      <status>modified</status>
      <modifiedWord>：</modifiedWord>
      <trackRevisions>false</trackRevisions>
    </reviewItem>
    <reviewItem>
      <errorID>a95e8e0d-fe52-4d12-ada5-d3202e2e6113</errorID>
      <errorWord>:</errorWord>
      <group>L1_Format</group>
      <groupName>格式问题</groupName>
      <ability>L2_HalfPunc_CN</ability>
      <abilityName>全半角问题</abilityName>
      <candidateList>
        <item>：</item>
      </candidateList>
      <explain>文本全半角错误。</explain>
      <paraID>73FA1F31</paraID>
      <start>19</start>
      <end>20</end>
      <status>modified</status>
      <modifiedWord>：</modifiedWord>
      <trackRevisions>false</trackRevisions>
    </reviewItem>
    <reviewItem>
      <errorID>c71d49d3-85e5-44bb-bd71-cb0e1d62fcc0</errorID>
      <errorWord>:</errorWord>
      <group>L1_Format</group>
      <groupName>格式问题</groupName>
      <ability>L2_HalfPunc_CN</ability>
      <abilityName>全半角问题</abilityName>
      <candidateList>
        <item>：</item>
      </candidateList>
      <explain>文本全半角错误。</explain>
      <paraID>73FA1F31</paraID>
      <start>28</start>
      <end>29</end>
      <status>modified</status>
      <modifiedWord>：</modifiedWord>
      <trackRevisions>false</trackRevisions>
    </reviewItem>
    <reviewItem>
      <errorID>5406e91e-8f6f-4033-9f10-6ae5cb56e0b8</errorID>
      <errorWord>:</errorWord>
      <group>L1_Format</group>
      <groupName>格式问题</groupName>
      <ability>L2_HalfPunc_CN</ability>
      <abilityName>全半角问题</abilityName>
      <candidateList>
        <item>：</item>
      </candidateList>
      <explain>文本全半角错误。</explain>
      <paraID>532D7AE9</paraID>
      <start>20</start>
      <end>21</end>
      <status>modified</status>
      <modifiedWord>：</modifiedWord>
      <trackRevisions>false</trackRevisions>
    </reviewItem>
    <reviewItem>
      <errorID>353cb168-0231-44c4-bf00-3f741ad635e0</errorID>
      <errorWord>:</errorWord>
      <group>L1_Format</group>
      <groupName>格式问题</groupName>
      <ability>L2_HalfPunc_CN</ability>
      <abilityName>全半角问题</abilityName>
      <candidateList>
        <item>：</item>
      </candidateList>
      <explain>文本全半角错误。</explain>
      <paraID>23AE4B8C</paraID>
      <start>24</start>
      <end>25</end>
      <status>modified</status>
      <modifiedWord>：</modifiedWord>
      <trackRevisions>false</trackRevisions>
    </reviewItem>
    <reviewItem>
      <errorID>06e4e8c1-da0a-4589-a985-872074d73196</errorID>
      <errorWord>:</errorWord>
      <group>L1_Format</group>
      <groupName>格式问题</groupName>
      <ability>L2_HalfPunc_CN</ability>
      <abilityName>全半角问题</abilityName>
      <candidateList>
        <item>：</item>
      </candidateList>
      <explain>文本全半角错误。</explain>
      <paraID>51361800</paraID>
      <start>1</start>
      <end>2</end>
      <status>modified</status>
      <modifiedWord>：</modifiedWord>
      <trackRevisions>false</trackRevisions>
    </reviewItem>
    <reviewItem>
      <errorID>7e2cbc24-27b0-4455-9486-a614e7a5cdcc</errorID>
      <errorWord>:</errorWord>
      <group>L1_Format</group>
      <groupName>格式问题</groupName>
      <ability>L2_HalfPunc_CN</ability>
      <abilityName>全半角问题</abilityName>
      <candidateList>
        <item>：</item>
      </candidateList>
      <explain>文本全半角错误。</explain>
      <paraID>241CB7F2</paraID>
      <start>6</start>
      <end>7</end>
      <status>modified</status>
      <modifiedWord>：</modifiedWord>
      <trackRevisions>false</trackRevisions>
    </reviewItem>
    <reviewItem>
      <errorID>925c0766-eee3-482b-bff9-2e38225a26f0</errorID>
      <errorWord>:</errorWord>
      <group>L1_Format</group>
      <groupName>格式问题</groupName>
      <ability>L2_HalfPunc_CN</ability>
      <abilityName>全半角问题</abilityName>
      <candidateList>
        <item>：</item>
      </candidateList>
      <explain>文本全半角错误。</explain>
      <paraID>7DBD9AC5</paraID>
      <start>6</start>
      <end>7</end>
      <status>modified</status>
      <modifiedWord>：</modifiedWord>
      <trackRevisions>false</trackRevisions>
    </reviewItem>
    <reviewItem>
      <errorID>53319c1b-ebc9-4cf2-aedb-219a2fcc21a7</errorID>
      <errorWord>:</errorWord>
      <group>L1_Format</group>
      <groupName>格式问题</groupName>
      <ability>L2_HalfPunc_CN</ability>
      <abilityName>全半角问题</abilityName>
      <candidateList>
        <item>：</item>
      </candidateList>
      <explain>文本全半角错误。</explain>
      <paraID>2CA8D020</paraID>
      <start>3</start>
      <end>4</end>
      <status>modified</status>
      <modifiedWord>：</modifiedWord>
      <trackRevisions>false</trackRevisions>
    </reviewItem>
    <reviewItem>
      <errorID>c7c1f8b7-60ae-4e67-b06e-30ef2329055f</errorID>
      <errorWord>:</errorWord>
      <group>L1_Format</group>
      <groupName>格式问题</groupName>
      <ability>L2_HalfPunc_CN</ability>
      <abilityName>全半角问题</abilityName>
      <candidateList>
        <item>：</item>
      </candidateList>
      <explain>文本全半角错误。</explain>
      <paraID>2CA8D020</paraID>
      <start>18</start>
      <end>19</end>
      <status>modified</status>
      <modifiedWord>：</modifiedWord>
      <trackRevisions>false</trackRevisions>
    </reviewItem>
    <reviewItem>
      <errorID>786c05ee-f55c-4ff4-a435-4dc1879874e8</errorID>
      <errorWord>:</errorWord>
      <group>L1_Format</group>
      <groupName>格式问题</groupName>
      <ability>L2_HalfPunc_CN</ability>
      <abilityName>全半角问题</abilityName>
      <candidateList>
        <item>：</item>
      </candidateList>
      <explain>文本全半角错误。</explain>
      <paraID>7CE0B96F</paraID>
      <start>5</start>
      <end>6</end>
      <status>modified</status>
      <modifiedWord>：</modifiedWord>
      <trackRevisions>false</trackRevisions>
    </reviewItem>
    <reviewItem>
      <errorID>ba218aae-9793-4d8f-85b5-cdd470d178d3</errorID>
      <errorWord>:</errorWord>
      <group>L1_Format</group>
      <groupName>格式问题</groupName>
      <ability>L2_HalfPunc_CN</ability>
      <abilityName>全半角问题</abilityName>
      <candidateList>
        <item>：</item>
      </candidateList>
      <explain>文本全半角错误。</explain>
      <paraID>746DDCCC</paraID>
      <start>3</start>
      <end>4</end>
      <status>modified</status>
      <modifiedWord>：</modifiedWord>
      <trackRevisions>false</trackRevisions>
    </reviewItem>
    <reviewItem>
      <errorID>c7a8aaa9-ae2a-4581-80c6-1e4da04118a7</errorID>
      <errorWord>:</errorWord>
      <group>L1_Format</group>
      <groupName>格式问题</groupName>
      <ability>L2_HalfPunc_CN</ability>
      <abilityName>全半角问题</abilityName>
      <candidateList>
        <item>：</item>
      </candidateList>
      <explain>文本全半角错误。</explain>
      <paraID>746DDCCC</paraID>
      <start>15</start>
      <end>16</end>
      <status>modified</status>
      <modifiedWord>：</modifiedWord>
      <trackRevisions>false</trackRevisions>
    </reviewItem>
    <reviewItem>
      <errorID>cebe9633-ef89-4ecd-9b87-142aca56f696</errorID>
      <errorWord>:</errorWord>
      <group>L1_Format</group>
      <groupName>格式问题</groupName>
      <ability>L2_HalfPunc_CN</ability>
      <abilityName>全半角问题</abilityName>
      <candidateList>
        <item>：</item>
      </candidateList>
      <explain>文本全半角错误。</explain>
      <paraID>746DDCCC</paraID>
      <start>25</start>
      <end>26</end>
      <status>modified</status>
      <modifiedWord>：</modifiedWord>
      <trackRevisions>false</trackRevisions>
    </reviewItem>
    <reviewItem>
      <errorID>3d3d233d-2145-46dc-ab28-6ebbfeda61c6</errorID>
      <errorWord>:</errorWord>
      <group>L1_Format</group>
      <groupName>格式问题</groupName>
      <ability>L2_HalfPunc_CN</ability>
      <abilityName>全半角问题</abilityName>
      <candidateList>
        <item>：</item>
      </candidateList>
      <explain>文本全半角错误。</explain>
      <paraID>22A703D4</paraID>
      <start>4</start>
      <end>5</end>
      <status>modified</status>
      <modifiedWord>：</modifiedWord>
      <trackRevisions>false</trackRevisions>
    </reviewItem>
    <reviewItem>
      <errorID>1b368e4e-44b3-413b-9991-0a530a3fdd27</errorID>
      <errorWord>:</errorWord>
      <group>L1_Format</group>
      <groupName>格式问题</groupName>
      <ability>L2_HalfPunc_CN</ability>
      <abilityName>全半角问题</abilityName>
      <candidateList>
        <item>：</item>
      </candidateList>
      <explain>文本全半角错误。</explain>
      <paraID>22A703D4</paraID>
      <start>23</start>
      <end>24</end>
      <status>modified</status>
      <modifiedWord>：</modifiedWord>
      <trackRevisions>false</trackRevisions>
    </reviewItem>
    <reviewItem>
      <errorID>f9bb8bb7-a1b7-44b8-af19-b3814a3d914b</errorID>
      <errorWord>:</errorWord>
      <group>L1_Format</group>
      <groupName>格式问题</groupName>
      <ability>L2_HalfPunc_CN</ability>
      <abilityName>全半角问题</abilityName>
      <candidateList>
        <item>：</item>
      </candidateList>
      <explain>文本全半角错误。</explain>
      <paraID>354099C9</paraID>
      <start>5</start>
      <end>6</end>
      <status>modified</status>
      <modifiedWord>：</modifiedWord>
      <trackRevisions>false</trackRevisions>
    </reviewItem>
    <reviewItem>
      <errorID>77abc021-9688-455b-9f15-efe910e8debc</errorID>
      <errorWord>:</errorWord>
      <group>L1_Format</group>
      <groupName>格式问题</groupName>
      <ability>L2_HalfPunc_CN</ability>
      <abilityName>全半角问题</abilityName>
      <candidateList>
        <item>：</item>
      </candidateList>
      <explain>文本全半角错误。</explain>
      <paraID>354099C9</paraID>
      <start>26</start>
      <end>27</end>
      <status>modified</status>
      <modifiedWord>：</modifiedWord>
      <trackRevisions>false</trackRevisions>
    </reviewItem>
    <reviewItem>
      <errorID>e9bafc99-a0ac-4b1d-9791-b3642a4465ee</errorID>
      <errorWord>:</errorWord>
      <group>L1_Format</group>
      <groupName>格式问题</groupName>
      <ability>L2_HalfPunc_CN</ability>
      <abilityName>全半角问题</abilityName>
      <candidateList>
        <item>：</item>
      </candidateList>
      <explain>文本全半角错误。</explain>
      <paraID> 49E8680</paraID>
      <start>42</start>
      <end>43</end>
      <status>modified</status>
      <modifiedWord>：</modifiedWord>
      <trackRevisions>false</trackRevisions>
    </reviewItem>
    <reviewItem>
      <errorID>f8ab1ff1-d1aa-4c66-bcad-31dfb8475f2d</errorID>
      <errorWord>:</errorWord>
      <group>L1_Format</group>
      <groupName>格式问题</groupName>
      <ability>L2_HalfPunc_CN</ability>
      <abilityName>全半角问题</abilityName>
      <candidateList>
        <item>：</item>
      </candidateList>
      <explain>文本全半角错误。</explain>
      <paraID>6BAE6509</paraID>
      <start>4</start>
      <end>5</end>
      <status>modified</status>
      <modifiedWord>：</modifiedWord>
      <trackRevisions>false</trackRevisions>
    </reviewItem>
    <reviewItem>
      <errorID>c994c51a-b014-4294-aba9-9339942594a6</errorID>
      <errorWord>:</errorWord>
      <group>L1_Format</group>
      <groupName>格式问题</groupName>
      <ability>L2_HalfPunc_CN</ability>
      <abilityName>全半角问题</abilityName>
      <candidateList>
        <item>：</item>
      </candidateList>
      <explain>文本全半角错误。</explain>
      <paraID>1AF708CA</paraID>
      <start>29</start>
      <end>30</end>
      <status>modified</status>
      <modifiedWord>：</modifiedWord>
      <trackRevisions>false</trackRevisions>
    </reviewItem>
    <reviewItem>
      <errorID>15a3abe8-0246-4e70-bc53-7181aa5229fb</errorID>
      <errorWord>:</errorWord>
      <group>L1_Format</group>
      <groupName>格式问题</groupName>
      <ability>L2_HalfPunc_CN</ability>
      <abilityName>全半角问题</abilityName>
      <candidateList>
        <item>：</item>
      </candidateList>
      <explain>文本全半角错误。</explain>
      <paraID>6E2B7E28</paraID>
      <start>34</start>
      <end>35</end>
      <status>modified</status>
      <modifiedWord>：</modifiedWord>
      <trackRevisions>false</trackRevisions>
    </reviewItem>
    <reviewItem>
      <errorID>85933308-c681-4ebd-978e-4e1dbeec7081</errorID>
      <errorWord>:</errorWord>
      <group>L1_Format</group>
      <groupName>格式问题</groupName>
      <ability>L2_HalfPunc_CN</ability>
      <abilityName>全半角问题</abilityName>
      <candidateList>
        <item>：</item>
      </candidateList>
      <explain>文本全半角错误。</explain>
      <paraID> DAE2672</paraID>
      <start>1</start>
      <end>2</end>
      <status>modified</status>
      <modifiedWord>：</modifiedWord>
      <trackRevisions>false</trackRevisions>
    </reviewItem>
    <reviewItem>
      <errorID>f6ad2b5d-af83-49ac-aff4-3e173bfbeb8e</errorID>
      <errorWord>:</errorWord>
      <group>L1_Format</group>
      <groupName>格式问题</groupName>
      <ability>L2_HalfPunc_CN</ability>
      <abilityName>全半角问题</abilityName>
      <candidateList>
        <item>：</item>
      </candidateList>
      <explain>文本全半角错误。</explain>
      <paraID>31456293</paraID>
      <start>6</start>
      <end>7</end>
      <status>modified</status>
      <modifiedWord>：</modifiedWord>
      <trackRevisions>false</trackRevisions>
    </reviewItem>
    <reviewItem>
      <errorID>14417e28-fbd3-4628-9715-432a347c1f0c</errorID>
      <errorWord>:</errorWord>
      <group>L1_Format</group>
      <groupName>格式问题</groupName>
      <ability>L2_HalfPunc_CN</ability>
      <abilityName>全半角问题</abilityName>
      <candidateList>
        <item>：</item>
      </candidateList>
      <explain>文本全半角错误。</explain>
      <paraID>5BA32D47</paraID>
      <start>18</start>
      <end>19</end>
      <status>modified</status>
      <modifiedWord>：</modifiedWord>
      <trackRevisions>false</trackRevisions>
    </reviewItem>
    <reviewItem>
      <errorID>9d637f99-8e38-464c-b55d-7666290617b5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43BDBAAE</paraID>
      <start>0</start>
      <end>2</end>
      <status>modified</status>
      <modifiedWord>1.</modifiedWord>
      <trackRevisions>false</trackRevisions>
    </reviewItem>
    <reviewItem>
      <errorID>8be347a4-81c9-4fad-8e92-3625ba851c6e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74524551</paraID>
      <start>0</start>
      <end>2</end>
      <status>modified</status>
      <modifiedWord>2.</modifiedWord>
      <trackRevisions>false</trackRevisions>
    </reviewItem>
    <reviewItem>
      <errorID>7318e1dd-be07-499b-89b0-561dd4e70ff1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57CDCFDE</paraID>
      <start>0</start>
      <end>2</end>
      <status>modified</status>
      <modifiedWord>3.</modifiedWord>
      <trackRevisions>false</trackRevisions>
    </reviewItem>
    <reviewItem>
      <errorID>aaf07f0c-0fdc-41b2-a0a5-4ab58862a70a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3A698161</paraID>
      <start>0</start>
      <end>2</end>
      <status>modified</status>
      <modifiedWord>4.</modifiedWord>
      <trackRevisions>false</trackRevisions>
    </reviewItem>
    <reviewItem>
      <errorID>62bc9e33-d5cc-465c-820c-2c7043d301f3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65211B4B</paraID>
      <start>0</start>
      <end>2</end>
      <status>modified</status>
      <modifiedWord>5.</modifiedWord>
      <trackRevisions>false</trackRevisions>
    </reviewItem>
    <reviewItem>
      <errorID>ae4781b3-3b7e-4d45-9764-3e1080baa96a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4B47EAD9</paraID>
      <start>0</start>
      <end>2</end>
      <status>modified</status>
      <modifiedWord>6.</modifiedWord>
      <trackRevisions>false</trackRevisions>
    </reviewItem>
    <reviewItem>
      <errorID>15e243bb-0216-4072-931b-e0f0fb7840a9</errorID>
      <errorWord>:</errorWord>
      <group>L1_Format</group>
      <groupName>格式问题</groupName>
      <ability>L2_HalfPunc_CN</ability>
      <abilityName>全半角问题</abilityName>
      <candidateList>
        <item>：</item>
      </candidateList>
      <explain>文本全半角错误。</explain>
      <paraID>2C4C3C2D</paraID>
      <start>5</start>
      <end>6</end>
      <status>modified</status>
      <modifiedWord>：</modifiedWord>
      <trackRevisions>false</trackRevisions>
    </reviewItem>
    <reviewItem>
      <errorID>4aa88340-1e83-4913-b0c6-d6f1e05c3964</errorID>
      <errorWord>:</errorWord>
      <group>L1_Format</group>
      <groupName>格式问题</groupName>
      <ability>L2_HalfPunc_CN</ability>
      <abilityName>全半角问题</abilityName>
      <candidateList>
        <item>：</item>
      </candidateList>
      <explain>文本全半角错误。</explain>
      <paraID>704C1DC9</paraID>
      <start>34</start>
      <end>35</end>
      <status>modified</status>
      <modifiedWord>：</modifiedWord>
      <trackRevisions>false</trackRevisions>
    </reviewItem>
    <reviewItem>
      <errorID>f9c5169c-029b-4cd5-adf3-8bb9f93b8ac9</errorID>
      <errorWord>(</errorWord>
      <group>L1_Format</group>
      <groupName>格式问题</groupName>
      <ability>L2_HalfPunc_CN</ability>
      <abilityName>全半角问题</abilityName>
      <candidateList>
        <item>（</item>
      </candidateList>
      <explain>文本全半角错误。</explain>
      <paraID>34D3E424</paraID>
      <start>28</start>
      <end>29</end>
      <status>modified</status>
      <modifiedWord>（</modifiedWord>
      <trackRevisions>false</trackRevisions>
    </reviewItem>
    <reviewItem>
      <errorID>1faf977d-5a22-4a4d-bb30-9c0d428e0cbc</errorID>
      <errorWord>[2020]46号</errorWord>
      <group>L1_Knowledge</group>
      <groupName>知识性问题</groupName>
      <ability>L2_Knowledge</ability>
      <abilityName>其他知识</abilityName>
      <candidateList>
        <item>〔2020〕46号</item>
      </candidateList>
      <explain>发文字号格式错误。</explain>
      <paraID>34D3E424</paraID>
      <start>31</start>
      <end>40</end>
      <status>modified</status>
      <modifiedWord>〔2020〕46号</modifiedWord>
      <trackRevisions>false</trackRevisions>
    </reviewItem>
    <reviewItem>
      <errorID>f00e9970-a4fc-4715-a905-0bd358d0400b</errorID>
      <errorWord>)</errorWord>
      <group>L1_Format</group>
      <groupName>格式问题</groupName>
      <ability>L2_HalfPunc_CN</ability>
      <abilityName>全半角问题</abilityName>
      <candidateList>
        <item>）</item>
      </candidateList>
      <explain>文本全半角错误。</explain>
      <paraID>34D3E424</paraID>
      <start>40</start>
      <end>41</end>
      <status>modified</status>
      <modifiedWord>）</modifiedWord>
      <trackRevisions>false</trackRevisions>
    </reviewItem>
    <reviewItem>
      <errorID>5bf9f151-dbb9-4c05-a9fd-7d6db75c22c1</errorID>
      <errorWord>(</errorWord>
      <group>L1_Format</group>
      <groupName>格式问题</groupName>
      <ability>L2_HalfPunc_CN</ability>
      <abilityName>全半角问题</abilityName>
      <candidateList>
        <item>（</item>
      </candidateList>
      <explain>文本全半角错误。</explain>
      <paraID>34D3E424</paraID>
      <start>149</start>
      <end>150</end>
      <status>modified</status>
      <modifiedWord>（</modifiedWord>
      <trackRevisions>false</trackRevisions>
    </reviewItem>
    <reviewItem>
      <errorID>84774703-c593-4c7a-afd4-0299ec3aead4</errorID>
      <errorWord>[2011]300号</errorWord>
      <group>L1_Knowledge</group>
      <groupName>知识性问题</groupName>
      <ability>L2_Knowledge</ability>
      <abilityName>其他知识</abilityName>
      <candidateList>
        <item>〔2011〕300号</item>
      </candidateList>
      <explain>发文字号格式错误。</explain>
      <paraID>34D3E424</paraID>
      <start>156</start>
      <end>166</end>
      <status>modified</status>
      <modifiedWord>〔2011〕300号</modifiedWord>
      <trackRevisions>false</trackRevisions>
    </reviewItem>
    <reviewItem>
      <errorID>d98ac61e-4efd-4e9e-932f-9f8f2f74e3d5</errorID>
      <errorWord>)</errorWord>
      <group>L1_Format</group>
      <groupName>格式问题</groupName>
      <ability>L2_HalfPunc_CN</ability>
      <abilityName>全半角问题</abilityName>
      <candidateList>
        <item>）</item>
      </candidateList>
      <explain>文本全半角错误。</explain>
      <paraID>34D3E424</paraID>
      <start>166</start>
      <end>167</end>
      <status>modified</status>
      <modifiedWord>）</modifiedWord>
      <trackRevisions>false</trackRevisions>
    </reviewItem>
    <reviewItem>
      <errorID>17710ad2-bddc-41b4-bae2-fcb376e8bb75</errorID>
      <errorWord>:</errorWord>
      <group>L1_Format</group>
      <groupName>格式问题</groupName>
      <ability>L2_HalfPunc_CN</ability>
      <abilityName>全半角问题</abilityName>
      <candidateList>
        <item>：</item>
      </candidateList>
      <explain>文本全半角错误。</explain>
      <paraID> 54C03F4</paraID>
      <start>96</start>
      <end>97</end>
      <status>modified</status>
      <modifiedWord>：</modifiedWord>
      <trackRevisions>false</trackRevisions>
    </reviewItem>
    <reviewItem>
      <errorID>8d3996ad-9aa3-4018-94d7-496e44478946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648C8C05</paraID>
      <start>0</start>
      <end>2</end>
      <status>modified</status>
      <modifiedWord>1.</modifiedWord>
      <trackRevisions>false</trackRevisions>
    </reviewItem>
    <reviewItem>
      <errorID>251dd7c0-debd-4f7e-9f82-9b8c90832f29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5E706957</paraID>
      <start>0</start>
      <end>2</end>
      <status>modified</status>
      <modifiedWord>2.</modifiedWord>
      <trackRevisions>false</trackRevisions>
    </reviewItem>
    <reviewItem>
      <errorID>aa20868b-f7c4-46bd-9201-3c06ebf68339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5E706957</paraID>
      <start>73</start>
      <end>74</end>
      <status>ignored</status>
      <modifiedWord/>
      <trackRevisions>false</trackRevisions>
    </reviewItem>
    <reviewItem>
      <errorID>78f4cccc-5c4c-403b-a1a4-759987fec073</errorID>
      <errorWord>:</errorWord>
      <group>L1_Format</group>
      <groupName>格式问题</groupName>
      <ability>L2_HalfPunc_CN</ability>
      <abilityName>全半角问题</abilityName>
      <candidateList>
        <item>：</item>
      </candidateList>
      <explain>文本全半角错误。</explain>
      <paraID>756860CA</paraID>
      <start>1</start>
      <end>2</end>
      <status>modified</status>
      <modifiedWord>：</modifiedWord>
      <trackRevisions>false</trackRevisions>
    </reviewItem>
    <reviewItem>
      <errorID>c467635a-1068-427d-bb1b-5fe5418e5f38</errorID>
      <errorWord>:</errorWord>
      <group>L1_Format</group>
      <groupName>格式问题</groupName>
      <ability>L2_HalfPunc_CN</ability>
      <abilityName>全半角问题</abilityName>
      <candidateList>
        <item>：</item>
      </candidateList>
      <explain>文本全半角错误。</explain>
      <paraID>76E46E35</paraID>
      <start>23</start>
      <end>24</end>
      <status>modified</status>
      <modifiedWord>：</modifiedWord>
      <trackRevisions>false</trackRevisions>
    </reviewItem>
    <reviewItem>
      <errorID>b3bf67e1-bfe6-49a2-bb43-06a2733ee709</errorID>
      <errorWord>:</errorWord>
      <group>L1_Format</group>
      <groupName>格式问题</groupName>
      <ability>L2_HalfPunc_CN</ability>
      <abilityName>全半角问题</abilityName>
      <candidateList>
        <item>：</item>
      </candidateList>
      <explain>文本全半角错误。</explain>
      <paraID>79880C4A</paraID>
      <start>31</start>
      <end>32</end>
      <status>modified</status>
      <modifiedWord>：</modifiedWord>
      <trackRevisions>false</trackRevisions>
    </reviewItem>
    <reviewItem>
      <errorID>9fb3d358-5883-410e-8d00-c93a25df8057</errorID>
      <errorWord>:</errorWord>
      <group>L1_Format</group>
      <groupName>格式问题</groupName>
      <ability>L2_HalfPunc_CN</ability>
      <abilityName>全半角问题</abilityName>
      <candidateList>
        <item>：</item>
      </candidateList>
      <explain>文本全半角错误。</explain>
      <paraID>686188B6</paraID>
      <start>26</start>
      <end>27</end>
      <status>modified</status>
      <modifiedWord>：</modifiedWord>
      <trackRevisions>false</trackRevisions>
    </reviewItem>
    <reviewItem>
      <errorID>75718e9c-754b-4da6-ad62-8b335d8ae511</errorID>
      <errorWord>:</errorWord>
      <group>L1_Format</group>
      <groupName>格式问题</groupName>
      <ability>L2_HalfPunc_CN</ability>
      <abilityName>全半角问题</abilityName>
      <candidateList>
        <item>：</item>
      </candidateList>
      <explain>文本全半角错误。</explain>
      <paraID>236D57C7</paraID>
      <start>1</start>
      <end>2</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A938BDF3-7973-4D15-9C27-6325E8D9F40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淮安市职业培训中心</dc:title>
  <dc:creator>user</dc:creator>
  <cp:lastModifiedBy>王妍</cp:lastModifiedBy>
  <cp:revision>49</cp:revision>
  <dcterms:created xsi:type="dcterms:W3CDTF">2024-02-28T03:16:00Z</dcterms:created>
  <dcterms:modified xsi:type="dcterms:W3CDTF">2026-09-16T07:21:41Z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1108E4C35CEA476B856AF1C35FB03DF0_13</vt:lpwstr>
  </property>
  <property fmtid="{D5CDD505-2E9C-101B-9397-08002B2CF9AE}" pid="4" name="KSOTemplateDocerSaveRecord">
    <vt:lpwstr>eyJoZGlkIjoiZTMwMDFkZWM5YjYyOGQ2YjRiMzM3NGU0ZDNhYTcxZmEiLCJ1c2VySWQiOiI3ODgzOTQyMDAifQ==</vt:lpwstr>
  </property>
</Properties>
</file>