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2"/>
        <w:ind w:right="0" w:firstLine="1063"/>
        <w:jc w:val="both"/>
        <w:keepLines w:val="0"/>
        <w:keepNext/>
        <w:pageBreakBefore w:val="0"/>
        <w:spacing w:line="920" w:lineRule="exact"/>
        <w:widowControl w:val="off"/>
        <w:rPr>
          <w:rStyle w:val="1011"/>
          <w:rFonts w:ascii="仿宋" w:hAnsi="仿宋" w:eastAsia="仿宋" w:cs="仿宋"/>
          <w:i w:val="0"/>
          <w:iCs w:val="0"/>
          <w:color w:val="000000"/>
          <w:spacing w:val="0"/>
          <w:highlight w:val="none"/>
        </w:rPr>
        <w:outlineLvl w:val="9"/>
      </w:pPr>
      <w:r>
        <w:rPr>
          <w:rStyle w:val="1011"/>
          <w:rFonts w:ascii="仿宋" w:hAnsi="仿宋" w:eastAsia="仿宋" w:cs="仿宋"/>
          <w:i w:val="0"/>
          <w:iCs w:val="0"/>
          <w:color w:val="000000"/>
          <w:spacing w:val="0"/>
          <w:highlight w:val="none"/>
        </w:rPr>
      </w:r>
      <w:r/>
    </w:p>
    <w:p>
      <w:pPr>
        <w:pStyle w:val="972"/>
        <w:ind w:right="0" w:firstLine="1063"/>
        <w:jc w:val="both"/>
        <w:keepLines w:val="0"/>
        <w:keepNext/>
        <w:pageBreakBefore w:val="0"/>
        <w:spacing w:line="920" w:lineRule="exact"/>
        <w:widowControl w:val="off"/>
        <w:rPr>
          <w:rStyle w:val="1011"/>
          <w:rFonts w:hint="eastAsia" w:ascii="黑体" w:hAnsi="黑体" w:eastAsia="黑体" w:cs="黑体"/>
          <w:i w:val="0"/>
          <w:iCs w:val="0"/>
          <w:color w:val="000000"/>
          <w:spacing w:val="0"/>
          <w:highlight w:val="none"/>
        </w:rPr>
      </w:pPr>
      <w:r>
        <w:rPr>
          <w:rStyle w:val="1011"/>
          <w:rFonts w:hint="eastAsia" w:ascii="黑体" w:hAnsi="黑体" w:eastAsia="黑体" w:cs="黑体"/>
          <w:i w:val="0"/>
          <w:iCs w:val="0"/>
          <w:color w:val="000000"/>
          <w:spacing w:val="0"/>
          <w:highlight w:val="none"/>
        </w:rPr>
      </w:r>
      <w:r/>
    </w:p>
    <w:p>
      <w:pPr>
        <w:pStyle w:val="765"/>
        <w:ind w:right="0"/>
        <w:jc w:val="center"/>
        <w:keepLines w:val="0"/>
        <w:keepNext/>
        <w:pageBreakBefore w:val="0"/>
        <w:spacing w:line="360" w:lineRule="auto"/>
        <w:widowControl w:val="off"/>
        <w:rPr>
          <w:rFonts w:hint="eastAsia" w:ascii="黑体" w:hAnsi="Times New Roman" w:eastAsia="黑体" w:cs="Times New Roman"/>
          <w:b/>
          <w:bCs/>
          <w:color w:val="000000"/>
          <w:sz w:val="56"/>
          <w:szCs w:val="56"/>
          <w:highlight w:val="none"/>
        </w:rPr>
        <w:outlineLvl w:val="0"/>
      </w:pPr>
      <w:r/>
      <w:bookmarkStart w:id="0" w:name="_Toc4420"/>
      <w:r>
        <w:rPr>
          <w:rFonts w:hint="eastAsia" w:ascii="黑体" w:hAnsi="Times New Roman" w:eastAsia="黑体" w:cs="Times New Roman"/>
          <w:b/>
          <w:bCs/>
          <w:color w:val="000000"/>
          <w:sz w:val="56"/>
          <w:szCs w:val="56"/>
          <w:highlight w:val="none"/>
        </w:rPr>
        <w:t xml:space="preserve">“苏采云全流程不见面交易”</w:t>
      </w:r>
      <w:bookmarkEnd w:id="0"/>
      <w:r>
        <w:rPr>
          <w:rFonts w:hint="eastAsia" w:ascii="黑体" w:hAnsi="Times New Roman" w:eastAsia="黑体" w:cs="Times New Roman"/>
          <w:b/>
          <w:bCs/>
          <w:color w:val="000000"/>
          <w:sz w:val="56"/>
          <w:szCs w:val="56"/>
          <w:highlight w:val="none"/>
        </w:rPr>
      </w:r>
      <w:r/>
    </w:p>
    <w:p>
      <w:pPr>
        <w:pStyle w:val="765"/>
        <w:ind w:right="0"/>
        <w:jc w:val="center"/>
        <w:keepLines w:val="0"/>
        <w:keepNext/>
        <w:pageBreakBefore w:val="0"/>
        <w:spacing w:line="360" w:lineRule="auto"/>
        <w:widowControl w:val="off"/>
        <w:tabs>
          <w:tab w:val="center" w:pos="4621" w:leader="none"/>
        </w:tabs>
        <w:rPr>
          <w:rFonts w:hint="eastAsia" w:ascii="黑体" w:hAnsi="黑体" w:eastAsia="黑体" w:cs="黑体"/>
          <w:bCs/>
          <w:color w:val="000000"/>
          <w:spacing w:val="0"/>
          <w:sz w:val="36"/>
          <w:highlight w:val="none"/>
        </w:rPr>
        <w:outlineLvl w:val="0"/>
      </w:pPr>
      <w:r/>
      <w:bookmarkStart w:id="1" w:name="_Toc27481"/>
      <w:r>
        <w:rPr>
          <w:rFonts w:hint="eastAsia" w:ascii="黑体" w:hAnsi="Times New Roman" w:eastAsia="黑体" w:cs="Times New Roman"/>
          <w:b/>
          <w:bCs/>
          <w:color w:val="000000"/>
          <w:sz w:val="56"/>
          <w:szCs w:val="56"/>
          <w:highlight w:val="none"/>
        </w:rPr>
        <w:t xml:space="preserve">竞争性磋商文件</w:t>
      </w:r>
      <w:bookmarkEnd w:id="1"/>
      <w:r>
        <w:rPr>
          <w:rFonts w:hint="eastAsia" w:ascii="黑体" w:hAnsi="黑体" w:eastAsia="黑体" w:cs="黑体"/>
          <w:bCs/>
          <w:color w:val="000000"/>
          <w:spacing w:val="0"/>
          <w:sz w:val="36"/>
          <w:highlight w:val="none"/>
        </w:rPr>
      </w:r>
      <w:r/>
    </w:p>
    <w:p>
      <w:pPr>
        <w:pStyle w:val="985"/>
        <w:keepLines w:val="0"/>
        <w:keepNext/>
        <w:pageBreakBefore w:val="0"/>
        <w:widowControl w:val="off"/>
        <w:rPr>
          <w:rFonts w:hint="eastAsia" w:ascii="黑体" w:hAnsi="黑体" w:eastAsia="黑体" w:cs="黑体"/>
          <w:bCs/>
          <w:color w:val="000000"/>
          <w:spacing w:val="0"/>
          <w:sz w:val="48"/>
          <w:szCs w:val="22"/>
          <w:highlight w:val="none"/>
        </w:rPr>
      </w:pPr>
      <w:r>
        <w:rPr>
          <w:rFonts w:hint="eastAsia" w:ascii="黑体" w:hAnsi="黑体" w:eastAsia="黑体" w:cs="黑体"/>
          <w:bCs/>
          <w:color w:val="000000"/>
          <w:spacing w:val="0"/>
          <w:sz w:val="48"/>
          <w:szCs w:val="22"/>
          <w:highlight w:val="none"/>
        </w:rPr>
      </w:r>
      <w:r/>
    </w:p>
    <w:p>
      <w:pPr>
        <w:pStyle w:val="1006"/>
        <w:ind w:left="0" w:right="0" w:firstLine="0"/>
        <w:keepLines w:val="0"/>
        <w:keepNext/>
        <w:pageBreakBefore w:val="0"/>
        <w:widowControl w:val="off"/>
        <w:rPr>
          <w:rFonts w:hint="eastAsia" w:ascii="黑体" w:hAnsi="黑体" w:eastAsia="黑体" w:cs="黑体"/>
          <w:color w:val="000000"/>
          <w:spacing w:val="0"/>
          <w:highlight w:val="none"/>
        </w:rPr>
      </w:pPr>
      <w:r>
        <w:rPr>
          <w:rFonts w:hint="eastAsia" w:ascii="黑体" w:hAnsi="黑体" w:eastAsia="黑体" w:cs="黑体"/>
          <w:color w:val="000000"/>
          <w:spacing w:val="0"/>
          <w:highlight w:val="none"/>
        </w:rPr>
      </w:r>
      <w:r/>
    </w:p>
    <w:p>
      <w:pPr>
        <w:pStyle w:val="765"/>
        <w:ind w:right="0" w:firstLine="354"/>
        <w:keepLines w:val="0"/>
        <w:keepNext/>
        <w:pageBreakBefore w:val="0"/>
        <w:widowControl w:val="off"/>
        <w:rPr>
          <w:rFonts w:hint="eastAsia" w:ascii="黑体" w:hAnsi="黑体" w:eastAsia="黑体" w:cs="黑体"/>
          <w:color w:val="000000"/>
          <w:spacing w:val="0"/>
          <w:highlight w:val="none"/>
        </w:rPr>
      </w:pPr>
      <w:r>
        <w:rPr>
          <w:rFonts w:hint="eastAsia" w:ascii="黑体" w:hAnsi="黑体" w:eastAsia="黑体" w:cs="黑体"/>
          <w:color w:val="000000"/>
          <w:spacing w:val="0"/>
          <w:highlight w:val="none"/>
        </w:rPr>
      </w:r>
      <w:r/>
    </w:p>
    <w:p>
      <w:pPr>
        <w:pStyle w:val="765"/>
        <w:ind w:left="2523" w:right="0" w:hanging="1446"/>
        <w:keepLines w:val="0"/>
        <w:keepNext/>
        <w:pageBreakBefore w:val="0"/>
        <w:spacing w:line="600" w:lineRule="auto"/>
        <w:widowControl w:val="off"/>
        <w:rPr>
          <w:rFonts w:ascii="黑体" w:hAnsi="黑体" w:eastAsia="黑体" w:cs="黑体"/>
          <w:b/>
          <w:color w:val="000000"/>
          <w:spacing w:val="0"/>
          <w:sz w:val="36"/>
          <w:szCs w:val="36"/>
          <w:highlight w:val="none"/>
          <w:lang w:val="en-US" w:eastAsia="zh-CN"/>
        </w:rPr>
      </w:pPr>
      <w:r>
        <w:rPr>
          <w:rFonts w:hint="eastAsia" w:ascii="黑体" w:hAnsi="黑体" w:eastAsia="黑体" w:cs="黑体"/>
          <w:b/>
          <w:color w:val="000000"/>
          <w:spacing w:val="0"/>
          <w:sz w:val="36"/>
          <w:szCs w:val="36"/>
          <w:highlight w:val="none"/>
        </w:rPr>
        <w:t xml:space="preserve">项目名称</w:t>
      </w:r>
      <w:r>
        <w:rPr>
          <w:rFonts w:hint="eastAsia" w:ascii="黑体" w:hAnsi="黑体" w:eastAsia="黑体" w:cs="黑体"/>
          <w:b/>
          <w:color w:val="000000"/>
          <w:spacing w:val="0"/>
          <w:sz w:val="36"/>
          <w:szCs w:val="36"/>
          <w:highlight w:val="none"/>
          <w:lang w:val="en-US" w:eastAsia="zh-CN"/>
        </w:rPr>
        <w:t xml:space="preserve">,2025年</w:t>
      </w:r>
      <w:r>
        <w:rPr>
          <w:rFonts w:hint="eastAsia" w:ascii="黑体" w:hAnsi="黑体" w:eastAsia="黑体" w:cs="黑体"/>
          <w:b/>
          <w:color w:val="000000"/>
          <w:spacing w:val="0"/>
          <w:sz w:val="36"/>
          <w:szCs w:val="36"/>
          <w:highlight w:val="none"/>
          <w:lang w:eastAsia="zh-CN"/>
        </w:rPr>
        <w:t xml:space="preserve">农药包装废弃物回收处置项目</w:t>
      </w:r>
      <w:r>
        <w:rPr>
          <w:rFonts w:ascii="黑体" w:hAnsi="黑体" w:eastAsia="黑体" w:cs="黑体"/>
          <w:b/>
          <w:color w:val="000000"/>
          <w:spacing w:val="0"/>
          <w:sz w:val="36"/>
          <w:szCs w:val="36"/>
          <w:highlight w:val="none"/>
          <w:lang w:val="en-US" w:eastAsia="zh-CN"/>
        </w:rPr>
      </w:r>
      <w:r/>
    </w:p>
    <w:p>
      <w:pPr>
        <w:pStyle w:val="765"/>
        <w:ind w:right="0" w:firstLine="1084"/>
        <w:keepLines w:val="0"/>
        <w:keepNext/>
        <w:pageBreakBefore w:val="0"/>
        <w:spacing w:line="600" w:lineRule="auto"/>
        <w:widowControl w:val="off"/>
        <w:rPr>
          <w:rFonts w:hint="eastAsia" w:ascii="黑体" w:hAnsi="黑体" w:eastAsia="黑体" w:cs="黑体"/>
          <w:b/>
          <w:color w:val="000000"/>
          <w:spacing w:val="0"/>
          <w:sz w:val="36"/>
          <w:szCs w:val="36"/>
          <w:highlight w:val="none"/>
          <w:lang w:eastAsia="zh-CN"/>
        </w:rPr>
        <w:outlineLvl w:val="0"/>
      </w:pPr>
      <w:r/>
      <w:bookmarkStart w:id="2" w:name="_Toc24623"/>
      <w:r>
        <w:rPr>
          <w:rFonts w:hint="eastAsia" w:ascii="黑体" w:hAnsi="黑体" w:eastAsia="黑体" w:cs="黑体"/>
          <w:b/>
          <w:color w:val="000000"/>
          <w:spacing w:val="0"/>
          <w:sz w:val="36"/>
          <w:highlight w:val="none"/>
        </w:rPr>
        <w:t xml:space="preserve">项目编号</w:t>
      </w:r>
      <w:r>
        <w:rPr>
          <w:rFonts w:hint="eastAsia" w:ascii="黑体" w:hAnsi="黑体" w:eastAsia="黑体" w:cs="黑体"/>
          <w:b/>
          <w:color w:val="000000"/>
          <w:spacing w:val="0"/>
          <w:sz w:val="36"/>
          <w:highlight w:val="none"/>
          <w:lang w:eastAsia="zh-CN"/>
        </w:rPr>
        <w:t xml:space="preserve">：</w:t>
      </w:r>
      <w:r>
        <w:rPr>
          <w:rFonts w:hint="eastAsia" w:ascii="黑体" w:hAnsi="黑体" w:eastAsia="黑体" w:cs="黑体"/>
          <w:b/>
          <w:color w:val="000000"/>
          <w:spacing w:val="0"/>
          <w:sz w:val="36"/>
          <w:szCs w:val="36"/>
          <w:highlight w:val="none"/>
          <w:lang w:eastAsia="zh-CN"/>
        </w:rPr>
        <w:t xml:space="preserve">JSZC-320804-HTZJ-C2026-0004</w:t>
      </w:r>
      <w:bookmarkEnd w:id="2"/>
      <w:r>
        <w:rPr>
          <w:rFonts w:hint="eastAsia" w:ascii="黑体" w:hAnsi="黑体" w:eastAsia="黑体" w:cs="黑体"/>
          <w:b/>
          <w:color w:val="000000"/>
          <w:spacing w:val="0"/>
          <w:sz w:val="36"/>
          <w:szCs w:val="36"/>
          <w:highlight w:val="none"/>
          <w:lang w:eastAsia="zh-CN"/>
        </w:rPr>
      </w:r>
      <w:r/>
    </w:p>
    <w:p>
      <w:pPr>
        <w:pStyle w:val="765"/>
        <w:ind w:right="0" w:firstLine="1084"/>
        <w:keepLines w:val="0"/>
        <w:keepNext/>
        <w:pageBreakBefore w:val="0"/>
        <w:spacing w:line="600" w:lineRule="auto"/>
        <w:widowControl w:val="off"/>
        <w:rPr>
          <w:rFonts w:hint="eastAsia" w:ascii="黑体" w:hAnsi="黑体" w:eastAsia="黑体" w:cs="黑体"/>
          <w:b/>
          <w:color w:val="000000"/>
          <w:spacing w:val="0"/>
          <w:sz w:val="36"/>
          <w:szCs w:val="36"/>
          <w:highlight w:val="none"/>
        </w:rPr>
      </w:pPr>
      <w:r>
        <w:rPr>
          <w:rFonts w:hint="eastAsia" w:ascii="黑体" w:hAnsi="黑体" w:eastAsia="黑体" w:cs="黑体"/>
          <w:b/>
          <w:color w:val="000000"/>
          <w:spacing w:val="0"/>
          <w:sz w:val="36"/>
          <w:szCs w:val="36"/>
          <w:highlight w:val="none"/>
        </w:rPr>
      </w:r>
      <w:r/>
    </w:p>
    <w:p>
      <w:pPr>
        <w:pStyle w:val="765"/>
        <w:ind w:right="0"/>
        <w:keepLines w:val="0"/>
        <w:keepNext/>
        <w:pageBreakBefore w:val="0"/>
        <w:spacing w:line="600" w:lineRule="auto"/>
        <w:widowControl w:val="off"/>
        <w:rPr>
          <w:rFonts w:hint="eastAsia" w:ascii="黑体" w:hAnsi="黑体" w:eastAsia="黑体" w:cs="黑体"/>
          <w:b/>
          <w:color w:val="000000"/>
          <w:spacing w:val="0"/>
          <w:sz w:val="36"/>
          <w:szCs w:val="36"/>
          <w:highlight w:val="none"/>
        </w:rPr>
      </w:pPr>
      <w:r>
        <w:rPr>
          <w:rFonts w:hint="eastAsia" w:ascii="黑体" w:hAnsi="黑体" w:eastAsia="黑体" w:cs="黑体"/>
          <w:b/>
          <w:color w:val="000000"/>
          <w:spacing w:val="0"/>
          <w:sz w:val="36"/>
          <w:szCs w:val="36"/>
          <w:highlight w:val="none"/>
        </w:rPr>
      </w:r>
      <w:r/>
    </w:p>
    <w:p>
      <w:pPr>
        <w:pStyle w:val="765"/>
        <w:ind w:right="0" w:firstLine="1084"/>
        <w:keepLines w:val="0"/>
        <w:keepNext/>
        <w:pageBreakBefore w:val="0"/>
        <w:spacing w:line="600" w:lineRule="auto"/>
        <w:widowControl w:val="off"/>
        <w:rPr>
          <w:rFonts w:hint="eastAsia" w:ascii="黑体" w:hAnsi="黑体" w:eastAsia="黑体" w:cs="黑体"/>
          <w:b/>
          <w:color w:val="000000"/>
          <w:spacing w:val="0"/>
          <w:sz w:val="36"/>
          <w:szCs w:val="36"/>
          <w:highlight w:val="none"/>
        </w:rPr>
        <w:outlineLvl w:val="0"/>
      </w:pPr>
      <w:r/>
      <w:bookmarkStart w:id="3" w:name="_Toc24604"/>
      <w:r>
        <w:rPr>
          <w:rFonts w:hint="eastAsia" w:ascii="黑体" w:hAnsi="黑体" w:eastAsia="黑体" w:cs="黑体"/>
          <w:b/>
          <w:color w:val="000000"/>
          <w:spacing w:val="0"/>
          <w:sz w:val="36"/>
          <w:szCs w:val="36"/>
          <w:highlight w:val="none"/>
        </w:rPr>
        <w:t xml:space="preserve">采</w:t>
      </w:r>
      <w:r>
        <w:rPr>
          <w:rFonts w:hint="eastAsia" w:ascii="黑体" w:hAnsi="黑体" w:eastAsia="黑体" w:cs="黑体"/>
          <w:b/>
          <w:color w:val="000000"/>
          <w:spacing w:val="0"/>
          <w:sz w:val="36"/>
          <w:szCs w:val="36"/>
          <w:highlight w:val="none"/>
          <w:lang w:val="en-US" w:eastAsia="zh-CN"/>
        </w:rPr>
        <w:t xml:space="preserve"> </w:t>
      </w:r>
      <w:r>
        <w:rPr>
          <w:rFonts w:hint="eastAsia" w:ascii="黑体" w:hAnsi="黑体" w:eastAsia="黑体" w:cs="黑体"/>
          <w:b/>
          <w:color w:val="000000"/>
          <w:spacing w:val="0"/>
          <w:sz w:val="36"/>
          <w:szCs w:val="36"/>
          <w:highlight w:val="none"/>
        </w:rPr>
        <w:t xml:space="preserve">购</w:t>
      </w:r>
      <w:r>
        <w:rPr>
          <w:rFonts w:hint="eastAsia" w:ascii="黑体" w:hAnsi="黑体" w:eastAsia="黑体" w:cs="黑体"/>
          <w:b/>
          <w:color w:val="000000"/>
          <w:spacing w:val="0"/>
          <w:sz w:val="36"/>
          <w:szCs w:val="36"/>
          <w:highlight w:val="none"/>
          <w:lang w:val="en-US" w:eastAsia="zh-CN"/>
        </w:rPr>
        <w:t xml:space="preserve"> </w:t>
      </w:r>
      <w:r>
        <w:rPr>
          <w:rFonts w:hint="eastAsia" w:ascii="黑体" w:hAnsi="黑体" w:eastAsia="黑体" w:cs="黑体"/>
          <w:b/>
          <w:color w:val="000000"/>
          <w:spacing w:val="0"/>
          <w:sz w:val="36"/>
          <w:szCs w:val="36"/>
          <w:highlight w:val="none"/>
        </w:rPr>
        <w:t xml:space="preserve">人</w:t>
      </w:r>
      <w:r>
        <w:rPr>
          <w:rFonts w:hint="eastAsia" w:ascii="黑体" w:hAnsi="黑体" w:eastAsia="黑体" w:cs="黑体"/>
          <w:b/>
          <w:color w:val="000000"/>
          <w:spacing w:val="0"/>
          <w:sz w:val="36"/>
          <w:szCs w:val="36"/>
          <w:highlight w:val="none"/>
          <w:lang w:eastAsia="zh-CN"/>
        </w:rPr>
        <w:t xml:space="preserve">：淮安市淮阴区农业农村局</w:t>
      </w:r>
      <w:bookmarkEnd w:id="3"/>
      <w:r>
        <w:rPr>
          <w:rFonts w:hint="eastAsia" w:ascii="黑体" w:hAnsi="黑体" w:eastAsia="黑体" w:cs="黑体"/>
          <w:b/>
          <w:color w:val="000000"/>
          <w:spacing w:val="0"/>
          <w:sz w:val="36"/>
          <w:szCs w:val="36"/>
          <w:highlight w:val="none"/>
        </w:rPr>
      </w:r>
      <w:r/>
    </w:p>
    <w:p>
      <w:pPr>
        <w:pStyle w:val="765"/>
        <w:ind w:right="0" w:firstLine="1084"/>
        <w:keepLines w:val="0"/>
        <w:keepNext/>
        <w:pageBreakBefore w:val="0"/>
        <w:spacing w:line="600" w:lineRule="auto"/>
        <w:widowControl w:val="off"/>
        <w:rPr>
          <w:rFonts w:hint="eastAsia" w:ascii="黑体" w:hAnsi="黑体" w:eastAsia="黑体" w:cs="黑体"/>
          <w:b/>
          <w:color w:val="000000"/>
          <w:spacing w:val="0"/>
          <w:sz w:val="36"/>
          <w:szCs w:val="36"/>
          <w:highlight w:val="none"/>
        </w:rPr>
      </w:pPr>
      <w:r>
        <w:rPr>
          <w:rFonts w:hint="eastAsia" w:ascii="黑体" w:hAnsi="黑体" w:eastAsia="黑体" w:cs="黑体"/>
          <w:b/>
          <w:color w:val="000000"/>
          <w:spacing w:val="0"/>
          <w:sz w:val="36"/>
          <w:szCs w:val="36"/>
          <w:highlight w:val="none"/>
        </w:rPr>
        <w:t xml:space="preserve">采购代理机构</w:t>
      </w:r>
      <w:r>
        <w:rPr>
          <w:rFonts w:hint="eastAsia" w:ascii="黑体" w:hAnsi="黑体" w:eastAsia="黑体" w:cs="黑体"/>
          <w:b/>
          <w:color w:val="000000"/>
          <w:spacing w:val="0"/>
          <w:sz w:val="36"/>
          <w:szCs w:val="36"/>
          <w:highlight w:val="none"/>
          <w:lang w:eastAsia="zh-CN"/>
        </w:rPr>
        <w:t xml:space="preserve">：</w:t>
      </w:r>
      <w:r>
        <w:rPr>
          <w:rFonts w:hint="eastAsia" w:ascii="黑体" w:hAnsi="黑体" w:eastAsia="黑体" w:cs="黑体"/>
          <w:b/>
          <w:color w:val="000000"/>
          <w:spacing w:val="0"/>
          <w:sz w:val="36"/>
          <w:szCs w:val="36"/>
          <w:highlight w:val="none"/>
          <w:lang w:eastAsia="zh-CN"/>
        </w:rPr>
        <w:t xml:space="preserve">鸿图造价咨询有限责任公司</w:t>
      </w:r>
      <w:r>
        <w:rPr>
          <w:rFonts w:hint="eastAsia" w:ascii="黑体" w:hAnsi="黑体" w:eastAsia="黑体" w:cs="黑体"/>
          <w:b/>
          <w:color w:val="000000"/>
          <w:spacing w:val="0"/>
          <w:sz w:val="36"/>
          <w:szCs w:val="36"/>
          <w:highlight w:val="none"/>
        </w:rPr>
      </w:r>
      <w:r/>
    </w:p>
    <w:p>
      <w:pPr>
        <w:pStyle w:val="765"/>
        <w:ind w:right="0"/>
        <w:jc w:val="both"/>
        <w:keepLines w:val="0"/>
        <w:keepNext/>
        <w:pageBreakBefore w:val="0"/>
        <w:widowControl w:val="off"/>
        <w:rPr>
          <w:rFonts w:hint="eastAsia" w:ascii="黑体" w:hAnsi="黑体" w:eastAsia="黑体" w:cs="黑体"/>
          <w:b/>
          <w:color w:val="000000"/>
          <w:spacing w:val="0"/>
          <w:sz w:val="36"/>
          <w:szCs w:val="36"/>
          <w:highlight w:val="none"/>
        </w:rPr>
      </w:pPr>
      <w:r>
        <w:rPr>
          <w:rFonts w:hint="eastAsia" w:ascii="黑体" w:hAnsi="黑体" w:eastAsia="黑体" w:cs="黑体"/>
          <w:b/>
          <w:color w:val="000000"/>
          <w:spacing w:val="0"/>
          <w:sz w:val="36"/>
          <w:szCs w:val="36"/>
          <w:highlight w:val="none"/>
        </w:rPr>
      </w:r>
      <w:r/>
    </w:p>
    <w:p>
      <w:pPr>
        <w:pStyle w:val="765"/>
        <w:ind w:right="0"/>
        <w:jc w:val="center"/>
        <w:keepLines w:val="0"/>
        <w:keepNext/>
        <w:pageBreakBefore w:val="0"/>
        <w:widowControl w:val="off"/>
        <w:tabs>
          <w:tab w:val="center" w:pos="5215" w:leader="none"/>
        </w:tabs>
        <w:rPr>
          <w:rFonts w:hint="eastAsia" w:ascii="黑体" w:hAnsi="黑体" w:eastAsia="黑体" w:cs="黑体"/>
          <w:b/>
          <w:color w:val="000000"/>
          <w:spacing w:val="0"/>
          <w:sz w:val="36"/>
          <w:szCs w:val="36"/>
          <w:highlight w:val="none"/>
        </w:rPr>
      </w:pPr>
      <w:r>
        <w:rPr>
          <w:rFonts w:hint="eastAsia" w:ascii="黑体" w:hAnsi="黑体" w:eastAsia="黑体" w:cs="黑体"/>
          <w:b/>
          <w:color w:val="000000"/>
          <w:spacing w:val="0"/>
          <w:sz w:val="36"/>
          <w:szCs w:val="36"/>
          <w:highlight w:val="none"/>
        </w:rPr>
        <w:t xml:space="preserve">二〇二</w:t>
      </w:r>
      <w:r>
        <w:rPr>
          <w:rFonts w:hint="eastAsia" w:ascii="黑体" w:hAnsi="黑体" w:eastAsia="黑体" w:cs="黑体"/>
          <w:b/>
          <w:color w:val="000000"/>
          <w:spacing w:val="0"/>
          <w:sz w:val="36"/>
          <w:szCs w:val="36"/>
          <w:highlight w:val="none"/>
          <w:lang w:val="en-US" w:eastAsia="zh-CN"/>
        </w:rPr>
        <w:t xml:space="preserve">六</w:t>
      </w:r>
      <w:r>
        <w:rPr>
          <w:rFonts w:hint="eastAsia" w:ascii="黑体" w:hAnsi="黑体" w:eastAsia="黑体" w:cs="黑体"/>
          <w:b/>
          <w:color w:val="000000"/>
          <w:spacing w:val="0"/>
          <w:sz w:val="36"/>
          <w:szCs w:val="36"/>
          <w:highlight w:val="none"/>
        </w:rPr>
        <w:t xml:space="preserve">年</w:t>
      </w:r>
      <w:r>
        <w:rPr>
          <w:rFonts w:hint="eastAsia" w:ascii="黑体" w:hAnsi="黑体" w:eastAsia="黑体" w:cs="黑体"/>
          <w:b/>
          <w:color w:val="000000"/>
          <w:spacing w:val="0"/>
          <w:sz w:val="36"/>
          <w:szCs w:val="36"/>
          <w:highlight w:val="none"/>
          <w:lang w:val="en-US" w:eastAsia="zh-CN"/>
        </w:rPr>
        <w:t xml:space="preserve">九</w:t>
      </w:r>
      <w:r>
        <w:rPr>
          <w:rFonts w:hint="eastAsia" w:ascii="黑体" w:hAnsi="黑体" w:eastAsia="黑体" w:cs="黑体"/>
          <w:b/>
          <w:color w:val="000000"/>
          <w:spacing w:val="0"/>
          <w:sz w:val="36"/>
          <w:szCs w:val="36"/>
          <w:highlight w:val="none"/>
        </w:rPr>
        <w:t xml:space="preserve">月</w:t>
      </w:r>
      <w:r>
        <w:rPr>
          <w:rFonts w:hint="eastAsia" w:ascii="黑体" w:hAnsi="黑体" w:eastAsia="黑体" w:cs="黑体"/>
          <w:b/>
          <w:color w:val="000000"/>
          <w:spacing w:val="0"/>
          <w:sz w:val="36"/>
          <w:szCs w:val="36"/>
          <w:highlight w:val="none"/>
        </w:rPr>
      </w:r>
      <w:r/>
    </w:p>
    <w:p>
      <w:pPr>
        <w:pStyle w:val="765"/>
        <w:ind w:right="0"/>
        <w:keepLines w:val="0"/>
        <w:keepNext/>
        <w:pageBreakBefore w:val="0"/>
        <w:widowControl w:val="off"/>
        <w:rPr>
          <w:rFonts w:hint="eastAsia" w:ascii="仿宋" w:hAnsi="仿宋" w:eastAsia="仿宋" w:cs="仿宋"/>
          <w:color w:val="000000"/>
          <w:spacing w:val="0"/>
          <w:sz w:val="36"/>
          <w:szCs w:val="36"/>
          <w:highlight w:val="none"/>
        </w:rPr>
        <w:sectPr>
          <w:headerReference w:type="default" r:id="rId8"/>
          <w:footnotePr/>
          <w:endnotePr/>
          <w:type w:val="nextPage"/>
          <w:pgSz w:w="11906" w:h="16838" w:orient="portrait"/>
          <w:pgMar w:top="1474" w:right="1474" w:bottom="1474" w:left="1474" w:header="851" w:footer="992" w:gutter="0"/>
          <w:pgNumType w:start="2"/>
          <w:cols w:num="1" w:sep="0" w:space="1701" w:equalWidth="1"/>
          <w:docGrid w:linePitch="360"/>
        </w:sectPr>
      </w:pPr>
      <w:r>
        <w:rPr>
          <w:rFonts w:hint="eastAsia" w:ascii="仿宋" w:hAnsi="仿宋" w:eastAsia="仿宋" w:cs="仿宋"/>
          <w:color w:val="000000"/>
          <w:spacing w:val="0"/>
          <w:sz w:val="36"/>
          <w:szCs w:val="36"/>
          <w:highlight w:val="none"/>
        </w:rPr>
      </w:r>
      <w:r/>
    </w:p>
    <w:p>
      <w:pPr>
        <w:pStyle w:val="765"/>
        <w:ind w:right="0"/>
        <w:jc w:val="center"/>
        <w:keepLines w:val="0"/>
        <w:keepNext/>
        <w:pageBreakBefore w:val="0"/>
        <w:widowControl w:val="off"/>
        <w:outlineLvl w:val="9"/>
      </w:pPr>
      <w:r>
        <w:rPr>
          <w:rFonts w:hint="eastAsia" w:ascii="仿宋" w:hAnsi="仿宋" w:eastAsia="仿宋" w:cs="仿宋"/>
          <w:b/>
          <w:bCs/>
          <w:color w:val="000000"/>
          <w:spacing w:val="0"/>
          <w:sz w:val="36"/>
          <w:szCs w:val="36"/>
          <w:highlight w:val="none"/>
        </w:rPr>
        <w:t xml:space="preserve">目    录</w:t>
      </w:r>
      <w:r/>
    </w:p>
    <w:p>
      <w:pPr>
        <w:pStyle w:val="800"/>
        <w:tabs>
          <w:tab w:val="right" w:pos="8958" w:leader="dot"/>
        </w:tabs>
      </w:pPr>
      <w:r>
        <w:rPr>
          <w:rFonts w:hint="eastAsia" w:ascii="仿宋" w:hAnsi="仿宋" w:eastAsia="仿宋" w:cs="仿宋"/>
          <w:color w:val="000000"/>
          <w:spacing w:val="0"/>
          <w:sz w:val="28"/>
          <w:szCs w:val="28"/>
          <w:highlight w:val="none"/>
        </w:rPr>
        <w:fldChar w:fldCharType="begin"/>
      </w:r>
      <w:r>
        <w:rPr>
          <w:rFonts w:hint="eastAsia" w:ascii="仿宋" w:hAnsi="仿宋" w:eastAsia="仿宋" w:cs="仿宋"/>
          <w:color w:val="000000"/>
          <w:spacing w:val="0"/>
          <w:sz w:val="28"/>
          <w:szCs w:val="28"/>
          <w:highlight w:val="none"/>
        </w:rPr>
        <w:instrText xml:space="preserve">TOC \o "1-1" \h \u </w:instrText>
      </w:r>
      <w:r>
        <w:rPr>
          <w:rFonts w:hint="eastAsia" w:ascii="仿宋" w:hAnsi="仿宋" w:eastAsia="仿宋" w:cs="仿宋"/>
          <w:color w:val="000000"/>
          <w:spacing w:val="0"/>
          <w:sz w:val="28"/>
          <w:szCs w:val="28"/>
          <w:highlight w:val="none"/>
        </w:rPr>
        <w:fldChar w:fldCharType="separate"/>
      </w:r>
      <w:r/>
    </w:p>
    <w:p>
      <w:pPr>
        <w:pStyle w:val="800"/>
        <w:spacing w:line="720" w:lineRule="auto"/>
        <w:tabs>
          <w:tab w:val="right" w:pos="8958" w:leader="dot"/>
        </w:tabs>
        <w:rPr>
          <w:sz w:val="32"/>
          <w:szCs w:val="32"/>
        </w:rPr>
      </w:pPr>
      <w:r>
        <w:rPr>
          <w:rFonts w:hint="eastAsia" w:ascii="仿宋" w:hAnsi="仿宋" w:eastAsia="仿宋" w:cs="仿宋"/>
          <w:color w:val="000000"/>
          <w:spacing w:val="0"/>
          <w:sz w:val="32"/>
          <w:szCs w:val="32"/>
          <w:highlight w:val="none"/>
        </w:rPr>
        <w:fldChar w:fldCharType="begin"/>
      </w:r>
      <w:r>
        <w:rPr>
          <w:rFonts w:hint="eastAsia" w:ascii="仿宋" w:hAnsi="仿宋" w:eastAsia="仿宋" w:cs="仿宋"/>
          <w:spacing w:val="0"/>
          <w:sz w:val="32"/>
          <w:szCs w:val="32"/>
          <w:highlight w:val="none"/>
        </w:rPr>
        <w:instrText xml:space="preserve"> HYPERLINK \l _Toc19964 </w:instrText>
      </w:r>
      <w:r>
        <w:rPr>
          <w:rFonts w:hint="eastAsia" w:ascii="仿宋" w:hAnsi="仿宋" w:eastAsia="仿宋" w:cs="仿宋"/>
          <w:spacing w:val="0"/>
          <w:sz w:val="32"/>
          <w:szCs w:val="32"/>
          <w:highlight w:val="none"/>
        </w:rPr>
        <w:fldChar w:fldCharType="separate"/>
      </w:r>
      <w:r>
        <w:rPr>
          <w:rFonts w:hint="eastAsia" w:ascii="宋体" w:hAnsi="宋体" w:eastAsia="宋体" w:cs="宋体"/>
          <w:bCs/>
          <w:spacing w:val="0"/>
          <w:sz w:val="32"/>
          <w:szCs w:val="32"/>
          <w:highlight w:val="none"/>
        </w:rPr>
        <w:t xml:space="preserve">第一章</w:t>
      </w:r>
      <w:r>
        <w:rPr>
          <w:rFonts w:hint="eastAsia" w:ascii="宋体" w:hAnsi="宋体" w:eastAsia="宋体" w:cs="宋体"/>
          <w:bCs/>
          <w:spacing w:val="0"/>
          <w:sz w:val="32"/>
          <w:szCs w:val="32"/>
          <w:highlight w:val="none"/>
          <w:lang w:val="en-US" w:eastAsia="zh-CN"/>
        </w:rPr>
        <w:t xml:space="preserve">  </w:t>
      </w:r>
      <w:r>
        <w:rPr>
          <w:rFonts w:hint="eastAsia" w:ascii="宋体" w:hAnsi="宋体" w:eastAsia="宋体" w:cs="宋体"/>
          <w:bCs/>
          <w:spacing w:val="0"/>
          <w:sz w:val="32"/>
          <w:szCs w:val="32"/>
          <w:highlight w:val="none"/>
        </w:rPr>
        <w:t xml:space="preserve">磋商邀请</w:t>
      </w:r>
      <w:r>
        <w:rPr>
          <w:sz w:val="32"/>
          <w:szCs w:val="32"/>
        </w:rPr>
        <w:tab/>
      </w:r>
      <w:r>
        <w:rPr>
          <w:sz w:val="32"/>
          <w:szCs w:val="32"/>
        </w:rPr>
        <w:fldChar w:fldCharType="begin"/>
      </w:r>
      <w:r>
        <w:rPr>
          <w:sz w:val="32"/>
          <w:szCs w:val="32"/>
        </w:rPr>
        <w:instrText xml:space="preserve"> PAGEREF _Toc19964 \h </w:instrText>
      </w:r>
      <w:r>
        <w:rPr>
          <w:sz w:val="32"/>
          <w:szCs w:val="32"/>
        </w:rPr>
        <w:fldChar w:fldCharType="separate"/>
      </w:r>
      <w:r>
        <w:rPr>
          <w:sz w:val="32"/>
          <w:szCs w:val="32"/>
        </w:rPr>
        <w:t xml:space="preserve">1</w:t>
      </w:r>
      <w:r>
        <w:rPr>
          <w:sz w:val="32"/>
          <w:szCs w:val="32"/>
        </w:rPr>
        <w:fldChar w:fldCharType="end"/>
      </w:r>
      <w:r>
        <w:rPr>
          <w:rFonts w:hint="eastAsia" w:ascii="仿宋" w:hAnsi="仿宋" w:eastAsia="仿宋" w:cs="仿宋"/>
          <w:color w:val="000000"/>
          <w:spacing w:val="0"/>
          <w:sz w:val="32"/>
          <w:szCs w:val="32"/>
          <w:highlight w:val="none"/>
        </w:rPr>
        <w:fldChar w:fldCharType="end"/>
      </w:r>
      <w:r>
        <w:rPr>
          <w:sz w:val="32"/>
          <w:szCs w:val="32"/>
        </w:rPr>
      </w:r>
      <w:r/>
    </w:p>
    <w:p>
      <w:pPr>
        <w:pStyle w:val="800"/>
        <w:spacing w:line="720" w:lineRule="auto"/>
        <w:tabs>
          <w:tab w:val="right" w:pos="8958" w:leader="dot"/>
        </w:tabs>
        <w:rPr>
          <w:sz w:val="32"/>
          <w:szCs w:val="32"/>
        </w:rPr>
      </w:pPr>
      <w:r>
        <w:rPr>
          <w:rFonts w:hint="eastAsia" w:ascii="仿宋" w:hAnsi="仿宋" w:eastAsia="仿宋" w:cs="仿宋"/>
          <w:color w:val="000000"/>
          <w:spacing w:val="0"/>
          <w:sz w:val="32"/>
          <w:szCs w:val="32"/>
          <w:highlight w:val="none"/>
        </w:rPr>
        <w:fldChar w:fldCharType="begin"/>
      </w:r>
      <w:r>
        <w:rPr>
          <w:rFonts w:hint="eastAsia" w:ascii="仿宋" w:hAnsi="仿宋" w:eastAsia="仿宋" w:cs="仿宋"/>
          <w:spacing w:val="0"/>
          <w:sz w:val="32"/>
          <w:szCs w:val="32"/>
          <w:highlight w:val="none"/>
        </w:rPr>
        <w:instrText xml:space="preserve"> HYPERLINK \l _Toc24726 </w:instrText>
      </w:r>
      <w:r>
        <w:rPr>
          <w:rFonts w:hint="eastAsia" w:ascii="仿宋" w:hAnsi="仿宋" w:eastAsia="仿宋" w:cs="仿宋"/>
          <w:spacing w:val="0"/>
          <w:sz w:val="32"/>
          <w:szCs w:val="32"/>
          <w:highlight w:val="none"/>
        </w:rPr>
        <w:fldChar w:fldCharType="separate"/>
      </w:r>
      <w:r>
        <w:rPr>
          <w:rFonts w:hint="eastAsia" w:ascii="宋体" w:hAnsi="宋体" w:eastAsia="宋体" w:cs="宋体"/>
          <w:bCs/>
          <w:spacing w:val="0"/>
          <w:sz w:val="32"/>
          <w:szCs w:val="32"/>
          <w:highlight w:val="none"/>
        </w:rPr>
        <w:t xml:space="preserve">第二章</w:t>
      </w:r>
      <w:r>
        <w:rPr>
          <w:rFonts w:hint="eastAsia" w:ascii="宋体" w:hAnsi="宋体" w:eastAsia="宋体" w:cs="宋体"/>
          <w:bCs/>
          <w:spacing w:val="0"/>
          <w:sz w:val="32"/>
          <w:szCs w:val="32"/>
          <w:highlight w:val="none"/>
          <w:lang w:val="en-US" w:eastAsia="zh-CN"/>
        </w:rPr>
        <w:t xml:space="preserve">  </w:t>
      </w:r>
      <w:r>
        <w:rPr>
          <w:rFonts w:hint="eastAsia" w:ascii="宋体" w:hAnsi="宋体" w:eastAsia="宋体" w:cs="宋体"/>
          <w:bCs/>
          <w:spacing w:val="0"/>
          <w:sz w:val="32"/>
          <w:szCs w:val="32"/>
          <w:highlight w:val="none"/>
        </w:rPr>
        <w:t xml:space="preserve">供应商须知</w:t>
      </w:r>
      <w:r>
        <w:rPr>
          <w:sz w:val="32"/>
          <w:szCs w:val="32"/>
        </w:rPr>
        <w:tab/>
      </w:r>
      <w:r>
        <w:rPr>
          <w:sz w:val="32"/>
          <w:szCs w:val="32"/>
        </w:rPr>
        <w:fldChar w:fldCharType="begin"/>
      </w:r>
      <w:r>
        <w:rPr>
          <w:sz w:val="32"/>
          <w:szCs w:val="32"/>
        </w:rPr>
        <w:instrText xml:space="preserve"> PAGEREF _Toc24726 \h </w:instrText>
      </w:r>
      <w:r>
        <w:rPr>
          <w:sz w:val="32"/>
          <w:szCs w:val="32"/>
        </w:rPr>
        <w:fldChar w:fldCharType="separate"/>
      </w:r>
      <w:r>
        <w:rPr>
          <w:sz w:val="32"/>
          <w:szCs w:val="32"/>
        </w:rPr>
        <w:t xml:space="preserve">5</w:t>
      </w:r>
      <w:r>
        <w:rPr>
          <w:sz w:val="32"/>
          <w:szCs w:val="32"/>
        </w:rPr>
        <w:fldChar w:fldCharType="end"/>
      </w:r>
      <w:r>
        <w:rPr>
          <w:rFonts w:hint="eastAsia" w:ascii="仿宋" w:hAnsi="仿宋" w:eastAsia="仿宋" w:cs="仿宋"/>
          <w:color w:val="000000"/>
          <w:spacing w:val="0"/>
          <w:sz w:val="32"/>
          <w:szCs w:val="32"/>
          <w:highlight w:val="none"/>
        </w:rPr>
        <w:fldChar w:fldCharType="end"/>
      </w:r>
      <w:r>
        <w:rPr>
          <w:sz w:val="32"/>
          <w:szCs w:val="32"/>
        </w:rPr>
      </w:r>
      <w:r/>
    </w:p>
    <w:p>
      <w:pPr>
        <w:pStyle w:val="800"/>
        <w:spacing w:line="720" w:lineRule="auto"/>
        <w:tabs>
          <w:tab w:val="right" w:pos="8958" w:leader="dot"/>
        </w:tabs>
        <w:rPr>
          <w:sz w:val="32"/>
          <w:szCs w:val="32"/>
        </w:rPr>
      </w:pPr>
      <w:r>
        <w:rPr>
          <w:rFonts w:hint="eastAsia" w:ascii="仿宋" w:hAnsi="仿宋" w:eastAsia="仿宋" w:cs="仿宋"/>
          <w:color w:val="000000"/>
          <w:spacing w:val="0"/>
          <w:sz w:val="32"/>
          <w:szCs w:val="32"/>
          <w:highlight w:val="none"/>
        </w:rPr>
        <w:fldChar w:fldCharType="begin"/>
      </w:r>
      <w:r>
        <w:rPr>
          <w:rFonts w:hint="eastAsia" w:ascii="仿宋" w:hAnsi="仿宋" w:eastAsia="仿宋" w:cs="仿宋"/>
          <w:spacing w:val="0"/>
          <w:sz w:val="32"/>
          <w:szCs w:val="32"/>
          <w:highlight w:val="none"/>
        </w:rPr>
        <w:instrText xml:space="preserve"> HYPERLINK \l _Toc25739 </w:instrText>
      </w:r>
      <w:r>
        <w:rPr>
          <w:rFonts w:hint="eastAsia" w:ascii="仿宋" w:hAnsi="仿宋" w:eastAsia="仿宋" w:cs="仿宋"/>
          <w:spacing w:val="0"/>
          <w:sz w:val="32"/>
          <w:szCs w:val="32"/>
          <w:highlight w:val="none"/>
        </w:rPr>
        <w:fldChar w:fldCharType="separate"/>
      </w:r>
      <w:r>
        <w:rPr>
          <w:rFonts w:hint="eastAsia" w:ascii="宋体" w:hAnsi="宋体" w:eastAsia="宋体" w:cs="宋体"/>
          <w:bCs/>
          <w:spacing w:val="0"/>
          <w:sz w:val="32"/>
          <w:szCs w:val="32"/>
          <w:highlight w:val="none"/>
        </w:rPr>
        <w:t xml:space="preserve">第三章</w:t>
      </w:r>
      <w:r>
        <w:rPr>
          <w:rFonts w:hint="eastAsia" w:ascii="宋体" w:hAnsi="宋体" w:eastAsia="宋体" w:cs="宋体"/>
          <w:bCs/>
          <w:spacing w:val="0"/>
          <w:sz w:val="32"/>
          <w:szCs w:val="32"/>
          <w:highlight w:val="none"/>
          <w:lang w:val="en-US" w:eastAsia="zh-CN"/>
        </w:rPr>
        <w:t xml:space="preserve">  </w:t>
      </w:r>
      <w:r>
        <w:rPr>
          <w:rFonts w:hint="eastAsia" w:ascii="宋体" w:hAnsi="宋体" w:eastAsia="宋体" w:cs="宋体"/>
          <w:bCs/>
          <w:spacing w:val="0"/>
          <w:sz w:val="32"/>
          <w:szCs w:val="32"/>
          <w:highlight w:val="none"/>
        </w:rPr>
        <w:t xml:space="preserve">评标标准</w:t>
      </w:r>
      <w:r>
        <w:rPr>
          <w:sz w:val="32"/>
          <w:szCs w:val="32"/>
        </w:rPr>
        <w:tab/>
      </w:r>
      <w:r>
        <w:rPr>
          <w:sz w:val="32"/>
          <w:szCs w:val="32"/>
        </w:rPr>
        <w:fldChar w:fldCharType="begin"/>
      </w:r>
      <w:r>
        <w:rPr>
          <w:sz w:val="32"/>
          <w:szCs w:val="32"/>
        </w:rPr>
        <w:instrText xml:space="preserve"> PAGEREF _Toc25739 \h </w:instrText>
      </w:r>
      <w:r>
        <w:rPr>
          <w:sz w:val="32"/>
          <w:szCs w:val="32"/>
        </w:rPr>
        <w:fldChar w:fldCharType="separate"/>
      </w:r>
      <w:r>
        <w:rPr>
          <w:sz w:val="32"/>
          <w:szCs w:val="32"/>
        </w:rPr>
        <w:t xml:space="preserve">25</w:t>
      </w:r>
      <w:r>
        <w:rPr>
          <w:sz w:val="32"/>
          <w:szCs w:val="32"/>
        </w:rPr>
        <w:fldChar w:fldCharType="end"/>
      </w:r>
      <w:r>
        <w:rPr>
          <w:rFonts w:hint="eastAsia" w:ascii="仿宋" w:hAnsi="仿宋" w:eastAsia="仿宋" w:cs="仿宋"/>
          <w:color w:val="000000"/>
          <w:spacing w:val="0"/>
          <w:sz w:val="32"/>
          <w:szCs w:val="32"/>
          <w:highlight w:val="none"/>
        </w:rPr>
        <w:fldChar w:fldCharType="end"/>
      </w:r>
      <w:r>
        <w:rPr>
          <w:sz w:val="32"/>
          <w:szCs w:val="32"/>
        </w:rPr>
      </w:r>
      <w:r/>
    </w:p>
    <w:p>
      <w:pPr>
        <w:pStyle w:val="800"/>
        <w:spacing w:line="720" w:lineRule="auto"/>
        <w:tabs>
          <w:tab w:val="right" w:pos="8958" w:leader="dot"/>
        </w:tabs>
        <w:rPr>
          <w:sz w:val="32"/>
          <w:szCs w:val="32"/>
        </w:rPr>
      </w:pPr>
      <w:r>
        <w:rPr>
          <w:rFonts w:hint="eastAsia" w:ascii="仿宋" w:hAnsi="仿宋" w:eastAsia="仿宋" w:cs="仿宋"/>
          <w:color w:val="000000"/>
          <w:spacing w:val="0"/>
          <w:sz w:val="32"/>
          <w:szCs w:val="32"/>
          <w:highlight w:val="none"/>
        </w:rPr>
        <w:fldChar w:fldCharType="begin"/>
      </w:r>
      <w:r>
        <w:rPr>
          <w:rFonts w:hint="eastAsia" w:ascii="仿宋" w:hAnsi="仿宋" w:eastAsia="仿宋" w:cs="仿宋"/>
          <w:spacing w:val="0"/>
          <w:sz w:val="32"/>
          <w:szCs w:val="32"/>
          <w:highlight w:val="none"/>
        </w:rPr>
        <w:instrText xml:space="preserve"> HYPERLINK \l _Toc29713 </w:instrText>
      </w:r>
      <w:r>
        <w:rPr>
          <w:rFonts w:hint="eastAsia" w:ascii="仿宋" w:hAnsi="仿宋" w:eastAsia="仿宋" w:cs="仿宋"/>
          <w:spacing w:val="0"/>
          <w:sz w:val="32"/>
          <w:szCs w:val="32"/>
          <w:highlight w:val="none"/>
        </w:rPr>
        <w:fldChar w:fldCharType="separate"/>
      </w:r>
      <w:r>
        <w:rPr>
          <w:rFonts w:hint="eastAsia" w:ascii="宋体" w:hAnsi="宋体" w:eastAsia="宋体" w:cs="宋体"/>
          <w:bCs/>
          <w:spacing w:val="0"/>
          <w:sz w:val="32"/>
          <w:szCs w:val="32"/>
          <w:highlight w:val="none"/>
        </w:rPr>
        <w:t xml:space="preserve">第四章</w:t>
      </w:r>
      <w:r>
        <w:rPr>
          <w:rFonts w:hint="eastAsia" w:ascii="宋体" w:hAnsi="宋体" w:eastAsia="宋体" w:cs="宋体"/>
          <w:bCs/>
          <w:spacing w:val="0"/>
          <w:sz w:val="32"/>
          <w:szCs w:val="32"/>
          <w:highlight w:val="none"/>
          <w:lang w:val="en-US" w:eastAsia="zh-CN"/>
        </w:rPr>
        <w:t xml:space="preserve">  </w:t>
      </w:r>
      <w:r>
        <w:rPr>
          <w:rFonts w:hint="eastAsia" w:ascii="宋体" w:hAnsi="宋体" w:eastAsia="宋体" w:cs="宋体"/>
          <w:bCs/>
          <w:spacing w:val="0"/>
          <w:sz w:val="32"/>
          <w:szCs w:val="32"/>
          <w:highlight w:val="none"/>
        </w:rPr>
        <w:t xml:space="preserve">合同条款</w:t>
      </w:r>
      <w:r>
        <w:rPr>
          <w:sz w:val="32"/>
          <w:szCs w:val="32"/>
        </w:rPr>
        <w:tab/>
      </w:r>
      <w:r>
        <w:rPr>
          <w:sz w:val="32"/>
          <w:szCs w:val="32"/>
        </w:rPr>
        <w:fldChar w:fldCharType="begin"/>
      </w:r>
      <w:r>
        <w:rPr>
          <w:sz w:val="32"/>
          <w:szCs w:val="32"/>
        </w:rPr>
        <w:instrText xml:space="preserve"> PAGEREF _Toc29713 \h </w:instrText>
      </w:r>
      <w:r>
        <w:rPr>
          <w:sz w:val="32"/>
          <w:szCs w:val="32"/>
        </w:rPr>
        <w:fldChar w:fldCharType="separate"/>
      </w:r>
      <w:r>
        <w:rPr>
          <w:sz w:val="32"/>
          <w:szCs w:val="32"/>
        </w:rPr>
        <w:t xml:space="preserve">28</w:t>
      </w:r>
      <w:r>
        <w:rPr>
          <w:sz w:val="32"/>
          <w:szCs w:val="32"/>
        </w:rPr>
        <w:fldChar w:fldCharType="end"/>
      </w:r>
      <w:r>
        <w:rPr>
          <w:rFonts w:hint="eastAsia" w:ascii="仿宋" w:hAnsi="仿宋" w:eastAsia="仿宋" w:cs="仿宋"/>
          <w:color w:val="000000"/>
          <w:spacing w:val="0"/>
          <w:sz w:val="32"/>
          <w:szCs w:val="32"/>
          <w:highlight w:val="none"/>
        </w:rPr>
        <w:fldChar w:fldCharType="end"/>
      </w:r>
      <w:r>
        <w:rPr>
          <w:sz w:val="32"/>
          <w:szCs w:val="32"/>
        </w:rPr>
      </w:r>
      <w:r/>
    </w:p>
    <w:p>
      <w:pPr>
        <w:pStyle w:val="800"/>
        <w:spacing w:line="720" w:lineRule="auto"/>
        <w:tabs>
          <w:tab w:val="right" w:pos="8958" w:leader="dot"/>
        </w:tabs>
        <w:rPr>
          <w:sz w:val="32"/>
          <w:szCs w:val="32"/>
        </w:rPr>
      </w:pPr>
      <w:r>
        <w:rPr>
          <w:rFonts w:hint="eastAsia" w:ascii="仿宋" w:hAnsi="仿宋" w:eastAsia="仿宋" w:cs="仿宋"/>
          <w:color w:val="000000"/>
          <w:spacing w:val="0"/>
          <w:sz w:val="32"/>
          <w:szCs w:val="32"/>
          <w:highlight w:val="none"/>
        </w:rPr>
        <w:fldChar w:fldCharType="begin"/>
      </w:r>
      <w:r>
        <w:rPr>
          <w:rFonts w:hint="eastAsia" w:ascii="仿宋" w:hAnsi="仿宋" w:eastAsia="仿宋" w:cs="仿宋"/>
          <w:spacing w:val="0"/>
          <w:sz w:val="32"/>
          <w:szCs w:val="32"/>
          <w:highlight w:val="none"/>
        </w:rPr>
        <w:instrText xml:space="preserve"> HYPERLINK \l _Toc18242 </w:instrText>
      </w:r>
      <w:r>
        <w:rPr>
          <w:rFonts w:hint="eastAsia" w:ascii="仿宋" w:hAnsi="仿宋" w:eastAsia="仿宋" w:cs="仿宋"/>
          <w:spacing w:val="0"/>
          <w:sz w:val="32"/>
          <w:szCs w:val="32"/>
          <w:highlight w:val="none"/>
        </w:rPr>
        <w:fldChar w:fldCharType="separate"/>
      </w:r>
      <w:r>
        <w:rPr>
          <w:rFonts w:hint="eastAsia" w:ascii="宋体" w:hAnsi="宋体" w:eastAsia="宋体" w:cs="宋体"/>
          <w:bCs/>
          <w:spacing w:val="0"/>
          <w:sz w:val="32"/>
          <w:szCs w:val="32"/>
          <w:highlight w:val="none"/>
        </w:rPr>
        <w:t xml:space="preserve">第五章 </w:t>
      </w:r>
      <w:r>
        <w:rPr>
          <w:rFonts w:hint="eastAsia" w:ascii="宋体" w:hAnsi="宋体" w:cs="宋体"/>
          <w:bCs/>
          <w:spacing w:val="0"/>
          <w:sz w:val="32"/>
          <w:szCs w:val="32"/>
          <w:highlight w:val="none"/>
          <w:lang w:val="en-US" w:eastAsia="zh-CN"/>
        </w:rPr>
        <w:t xml:space="preserve"> </w:t>
      </w:r>
      <w:r>
        <w:rPr>
          <w:rFonts w:hint="eastAsia" w:ascii="宋体" w:hAnsi="宋体" w:eastAsia="宋体" w:cs="宋体"/>
          <w:bCs/>
          <w:spacing w:val="0"/>
          <w:sz w:val="32"/>
          <w:szCs w:val="32"/>
          <w:highlight w:val="none"/>
        </w:rPr>
        <w:t xml:space="preserve">项目采购需求</w:t>
      </w:r>
      <w:r>
        <w:rPr>
          <w:sz w:val="32"/>
          <w:szCs w:val="32"/>
        </w:rPr>
        <w:tab/>
      </w:r>
      <w:r>
        <w:rPr>
          <w:sz w:val="32"/>
          <w:szCs w:val="32"/>
        </w:rPr>
        <w:fldChar w:fldCharType="begin"/>
      </w:r>
      <w:r>
        <w:rPr>
          <w:sz w:val="32"/>
          <w:szCs w:val="32"/>
        </w:rPr>
        <w:instrText xml:space="preserve"> PAGEREF _Toc18242 \h </w:instrText>
      </w:r>
      <w:r>
        <w:rPr>
          <w:sz w:val="32"/>
          <w:szCs w:val="32"/>
        </w:rPr>
        <w:fldChar w:fldCharType="separate"/>
      </w:r>
      <w:r>
        <w:rPr>
          <w:sz w:val="32"/>
          <w:szCs w:val="32"/>
        </w:rPr>
        <w:t xml:space="preserve">33</w:t>
      </w:r>
      <w:r>
        <w:rPr>
          <w:sz w:val="32"/>
          <w:szCs w:val="32"/>
        </w:rPr>
        <w:fldChar w:fldCharType="end"/>
      </w:r>
      <w:r>
        <w:rPr>
          <w:rFonts w:hint="eastAsia" w:ascii="仿宋" w:hAnsi="仿宋" w:eastAsia="仿宋" w:cs="仿宋"/>
          <w:color w:val="000000"/>
          <w:spacing w:val="0"/>
          <w:sz w:val="32"/>
          <w:szCs w:val="32"/>
          <w:highlight w:val="none"/>
        </w:rPr>
        <w:fldChar w:fldCharType="end"/>
      </w:r>
      <w:r>
        <w:rPr>
          <w:sz w:val="32"/>
          <w:szCs w:val="32"/>
        </w:rPr>
      </w:r>
      <w:r/>
    </w:p>
    <w:p>
      <w:pPr>
        <w:pStyle w:val="800"/>
        <w:spacing w:line="720" w:lineRule="auto"/>
        <w:tabs>
          <w:tab w:val="right" w:pos="8958" w:leader="dot"/>
        </w:tabs>
        <w:rPr>
          <w:sz w:val="32"/>
          <w:szCs w:val="32"/>
        </w:rPr>
      </w:pPr>
      <w:r>
        <w:rPr>
          <w:rFonts w:hint="eastAsia" w:ascii="仿宋" w:hAnsi="仿宋" w:eastAsia="仿宋" w:cs="仿宋"/>
          <w:color w:val="000000"/>
          <w:spacing w:val="0"/>
          <w:sz w:val="32"/>
          <w:szCs w:val="32"/>
          <w:highlight w:val="none"/>
        </w:rPr>
        <w:fldChar w:fldCharType="begin"/>
      </w:r>
      <w:r>
        <w:rPr>
          <w:rFonts w:hint="eastAsia" w:ascii="仿宋" w:hAnsi="仿宋" w:eastAsia="仿宋" w:cs="仿宋"/>
          <w:spacing w:val="0"/>
          <w:sz w:val="32"/>
          <w:szCs w:val="32"/>
          <w:highlight w:val="none"/>
        </w:rPr>
        <w:instrText xml:space="preserve"> HYPERLINK \l _Toc29529 </w:instrText>
      </w:r>
      <w:r>
        <w:rPr>
          <w:rFonts w:hint="eastAsia" w:ascii="仿宋" w:hAnsi="仿宋" w:eastAsia="仿宋" w:cs="仿宋"/>
          <w:spacing w:val="0"/>
          <w:sz w:val="32"/>
          <w:szCs w:val="32"/>
          <w:highlight w:val="none"/>
        </w:rPr>
        <w:fldChar w:fldCharType="separate"/>
      </w:r>
      <w:r>
        <w:rPr>
          <w:rFonts w:hint="eastAsia" w:ascii="宋体" w:hAnsi="宋体" w:eastAsia="宋体" w:cs="宋体"/>
          <w:bCs/>
          <w:spacing w:val="0"/>
          <w:sz w:val="32"/>
          <w:szCs w:val="32"/>
          <w:highlight w:val="none"/>
        </w:rPr>
        <w:t xml:space="preserve">第六章</w:t>
      </w:r>
      <w:r>
        <w:rPr>
          <w:rFonts w:hint="eastAsia" w:ascii="宋体" w:hAnsi="宋体" w:cs="宋体"/>
          <w:bCs/>
          <w:spacing w:val="0"/>
          <w:sz w:val="32"/>
          <w:szCs w:val="32"/>
          <w:highlight w:val="none"/>
          <w:lang w:val="en-US" w:eastAsia="zh-CN"/>
        </w:rPr>
        <w:t xml:space="preserve"> </w:t>
      </w:r>
      <w:r>
        <w:rPr>
          <w:rFonts w:hint="eastAsia" w:ascii="宋体" w:hAnsi="宋体" w:eastAsia="宋体" w:cs="宋体"/>
          <w:bCs/>
          <w:spacing w:val="0"/>
          <w:sz w:val="32"/>
          <w:szCs w:val="32"/>
          <w:highlight w:val="none"/>
        </w:rPr>
        <w:t xml:space="preserve"> 响应文件格式</w:t>
      </w:r>
      <w:r>
        <w:rPr>
          <w:sz w:val="32"/>
          <w:szCs w:val="32"/>
        </w:rPr>
        <w:tab/>
      </w:r>
      <w:r>
        <w:rPr>
          <w:sz w:val="32"/>
          <w:szCs w:val="32"/>
        </w:rPr>
        <w:fldChar w:fldCharType="begin"/>
      </w:r>
      <w:r>
        <w:rPr>
          <w:sz w:val="32"/>
          <w:szCs w:val="32"/>
        </w:rPr>
        <w:instrText xml:space="preserve"> PAGEREF _Toc29529 \h </w:instrText>
      </w:r>
      <w:r>
        <w:rPr>
          <w:sz w:val="32"/>
          <w:szCs w:val="32"/>
        </w:rPr>
        <w:fldChar w:fldCharType="separate"/>
      </w:r>
      <w:r>
        <w:rPr>
          <w:sz w:val="32"/>
          <w:szCs w:val="32"/>
        </w:rPr>
        <w:t xml:space="preserve">36</w:t>
      </w:r>
      <w:r>
        <w:rPr>
          <w:sz w:val="32"/>
          <w:szCs w:val="32"/>
        </w:rPr>
        <w:fldChar w:fldCharType="end"/>
      </w:r>
      <w:r>
        <w:rPr>
          <w:rFonts w:hint="eastAsia" w:ascii="仿宋" w:hAnsi="仿宋" w:eastAsia="仿宋" w:cs="仿宋"/>
          <w:color w:val="000000"/>
          <w:spacing w:val="0"/>
          <w:sz w:val="32"/>
          <w:szCs w:val="32"/>
          <w:highlight w:val="none"/>
        </w:rPr>
        <w:fldChar w:fldCharType="end"/>
      </w:r>
      <w:r>
        <w:rPr>
          <w:sz w:val="32"/>
          <w:szCs w:val="32"/>
        </w:rPr>
      </w:r>
      <w:r/>
    </w:p>
    <w:p>
      <w:pPr>
        <w:pStyle w:val="800"/>
        <w:tabs>
          <w:tab w:val="right" w:pos="8958" w:leader="dot"/>
        </w:tabs>
      </w:pPr>
      <w:r/>
      <w:r/>
    </w:p>
    <w:p>
      <w:pPr>
        <w:pStyle w:val="765"/>
        <w:ind w:right="0"/>
        <w:keepLines w:val="0"/>
        <w:keepNext/>
        <w:pageBreakBefore w:val="0"/>
        <w:spacing w:line="1120" w:lineRule="exact"/>
        <w:widowControl w:val="off"/>
        <w:rPr>
          <w:rFonts w:hint="eastAsia" w:ascii="仿宋" w:hAnsi="仿宋" w:eastAsia="仿宋" w:cs="仿宋"/>
          <w:color w:val="000000"/>
          <w:spacing w:val="0"/>
          <w:sz w:val="28"/>
          <w:szCs w:val="28"/>
          <w:highlight w:val="none"/>
        </w:rPr>
        <w:sectPr>
          <w:footerReference w:type="default" r:id="rId9"/>
          <w:footnotePr/>
          <w:endnotePr/>
          <w:type w:val="nextPage"/>
          <w:pgSz w:w="11906" w:h="16838" w:orient="portrait"/>
          <w:pgMar w:top="1474" w:right="1474" w:bottom="1474" w:left="1474" w:header="851" w:footer="992" w:gutter="0"/>
          <w:pgNumType w:start="1"/>
          <w:cols w:num="1" w:sep="0" w:space="1701" w:equalWidth="1"/>
          <w:docGrid w:linePitch="360"/>
        </w:sectPr>
      </w:pPr>
      <w:r>
        <w:rPr>
          <w:rFonts w:hint="eastAsia" w:ascii="仿宋" w:hAnsi="仿宋" w:eastAsia="仿宋" w:cs="仿宋"/>
          <w:color w:val="000000"/>
          <w:spacing w:val="0"/>
          <w:szCs w:val="28"/>
          <w:highlight w:val="none"/>
        </w:rPr>
        <w:fldChar w:fldCharType="end"/>
      </w:r>
      <w:bookmarkStart w:id="4" w:name="OLE_LINK2"/>
      <w:r>
        <w:rPr>
          <w:rFonts w:hint="eastAsia" w:ascii="仿宋" w:hAnsi="仿宋" w:eastAsia="仿宋" w:cs="仿宋"/>
          <w:color w:val="000000"/>
          <w:spacing w:val="0"/>
          <w:sz w:val="28"/>
          <w:szCs w:val="28"/>
          <w:highlight w:val="none"/>
        </w:rPr>
        <w:t xml:space="preserve"> </w:t>
      </w:r>
      <w:r/>
    </w:p>
    <w:p>
      <w:pPr>
        <w:pStyle w:val="765"/>
        <w:ind w:right="0" w:firstLine="470"/>
        <w:jc w:val="center"/>
        <w:keepLines w:val="0"/>
        <w:keepNext/>
        <w:pageBreakBefore w:val="0"/>
        <w:spacing w:line="360" w:lineRule="auto"/>
        <w:widowControl w:val="off"/>
        <w:rPr>
          <w:rFonts w:hint="eastAsia" w:ascii="宋体" w:hAnsi="宋体" w:eastAsia="宋体" w:cs="宋体"/>
          <w:b/>
          <w:bCs/>
          <w:color w:val="000000"/>
          <w:spacing w:val="0"/>
          <w:sz w:val="36"/>
          <w:szCs w:val="36"/>
          <w:highlight w:val="none"/>
        </w:rPr>
        <w:outlineLvl w:val="0"/>
      </w:pPr>
      <w:r/>
      <w:bookmarkStart w:id="5" w:name="_Toc19964"/>
      <w:r>
        <w:rPr>
          <w:rFonts w:hint="eastAsia" w:ascii="宋体" w:hAnsi="宋体" w:eastAsia="宋体" w:cs="宋体"/>
          <w:b/>
          <w:bCs/>
          <w:color w:val="000000"/>
          <w:spacing w:val="0"/>
          <w:sz w:val="36"/>
          <w:szCs w:val="36"/>
          <w:highlight w:val="none"/>
        </w:rPr>
        <w:t xml:space="preserve">第一章</w:t>
      </w:r>
      <w:bookmarkStart w:id="6" w:name="OLE_LINK4"/>
      <w:r>
        <w:rPr>
          <w:rFonts w:hint="eastAsia" w:ascii="宋体" w:hAnsi="宋体" w:eastAsia="宋体" w:cs="宋体"/>
          <w:b/>
          <w:bCs/>
          <w:color w:val="000000"/>
          <w:spacing w:val="0"/>
          <w:sz w:val="36"/>
          <w:szCs w:val="36"/>
          <w:highlight w:val="none"/>
          <w:lang w:val="en-US" w:eastAsia="zh-CN"/>
        </w:rPr>
        <w:t xml:space="preserve">  </w:t>
      </w:r>
      <w:r>
        <w:rPr>
          <w:rFonts w:hint="eastAsia" w:ascii="宋体" w:hAnsi="宋体" w:eastAsia="宋体" w:cs="宋体"/>
          <w:b/>
          <w:bCs/>
          <w:color w:val="000000"/>
          <w:spacing w:val="0"/>
          <w:sz w:val="36"/>
          <w:szCs w:val="36"/>
          <w:highlight w:val="none"/>
        </w:rPr>
        <w:t xml:space="preserve">磋商邀请</w:t>
      </w:r>
      <w:bookmarkEnd w:id="5"/>
      <w:r>
        <w:rPr>
          <w:rFonts w:hint="eastAsia" w:ascii="宋体" w:hAnsi="宋体" w:eastAsia="宋体" w:cs="宋体"/>
          <w:b/>
          <w:bCs/>
          <w:color w:val="000000"/>
          <w:spacing w:val="0"/>
          <w:sz w:val="36"/>
          <w:szCs w:val="36"/>
          <w:highlight w:val="none"/>
        </w:rPr>
      </w:r>
      <w:r/>
    </w:p>
    <w:p>
      <w:pPr>
        <w:pStyle w:val="765"/>
        <w:ind w:right="0" w:firstLine="560"/>
        <w:jc w:val="left"/>
        <w:keepLines w:val="0"/>
        <w:keepNext/>
        <w:pageBreakBefore w:val="0"/>
        <w:spacing w:line="360" w:lineRule="auto"/>
        <w:widowControl w:val="off"/>
        <w:rPr>
          <w:rFonts w:hint="eastAsia" w:ascii="仿宋" w:hAnsi="仿宋" w:eastAsia="仿宋" w:cs="仿宋"/>
          <w:color w:val="000000"/>
          <w:spacing w:val="0"/>
          <w:sz w:val="28"/>
          <w:szCs w:val="28"/>
          <w:highlight w:val="none"/>
        </w:rPr>
      </w:pPr>
      <w:r/>
      <w:bookmarkStart w:id="7" w:name="OLE_LINK3"/>
      <w:r/>
      <w:bookmarkStart w:id="8" w:name="OLE_LINK1"/>
      <w:r>
        <w:rPr>
          <w:rFonts w:hint="eastAsia" w:ascii="仿宋" w:hAnsi="仿宋" w:eastAsia="仿宋" w:cs="仿宋"/>
          <w:color w:val="000000"/>
          <w:spacing w:val="0"/>
          <w:sz w:val="28"/>
          <w:szCs w:val="28"/>
          <w:highlight w:val="none"/>
        </w:rPr>
        <w:t xml:space="preserve">受</w:t>
      </w:r>
      <w:r>
        <w:rPr>
          <w:rFonts w:hint="eastAsia" w:ascii="仿宋" w:hAnsi="仿宋" w:eastAsia="仿宋" w:cs="仿宋"/>
          <w:color w:val="000000"/>
          <w:spacing w:val="0"/>
          <w:sz w:val="28"/>
          <w:szCs w:val="28"/>
          <w:highlight w:val="none"/>
          <w:lang w:eastAsia="zh-CN"/>
        </w:rPr>
        <w:t xml:space="preserve">淮安市淮阴区农业农村局</w:t>
      </w:r>
      <w:r>
        <w:rPr>
          <w:rFonts w:hint="eastAsia" w:ascii="仿宋" w:hAnsi="仿宋" w:eastAsia="仿宋" w:cs="仿宋"/>
          <w:color w:val="000000"/>
          <w:spacing w:val="0"/>
          <w:sz w:val="28"/>
          <w:szCs w:val="28"/>
          <w:highlight w:val="none"/>
        </w:rPr>
        <w:t xml:space="preserve">的委托</w:t>
      </w:r>
      <w:r>
        <w:rPr>
          <w:rFonts w:hint="eastAsia" w:ascii="仿宋" w:hAnsi="仿宋" w:eastAsia="仿宋" w:cs="仿宋"/>
          <w:color w:val="000000"/>
          <w:spacing w:val="0"/>
          <w:sz w:val="28"/>
          <w:szCs w:val="28"/>
          <w:highlight w:val="none"/>
          <w:lang w:eastAsia="zh-CN"/>
        </w:rPr>
        <w:t xml:space="preserve">，鸿图造价咨询有限责任公司</w:t>
      </w:r>
      <w:r>
        <w:rPr>
          <w:rFonts w:hint="eastAsia" w:ascii="仿宋" w:hAnsi="仿宋" w:eastAsia="仿宋" w:cs="仿宋"/>
          <w:color w:val="000000"/>
          <w:spacing w:val="0"/>
          <w:sz w:val="28"/>
          <w:szCs w:val="28"/>
          <w:highlight w:val="none"/>
        </w:rPr>
        <w:t xml:space="preserve">就</w:t>
      </w:r>
      <w:r>
        <w:rPr>
          <w:rFonts w:hint="eastAsia" w:ascii="仿宋" w:hAnsi="仿宋" w:eastAsia="仿宋" w:cs="仿宋"/>
          <w:color w:val="000000"/>
          <w:spacing w:val="0"/>
          <w:sz w:val="28"/>
          <w:szCs w:val="28"/>
          <w:highlight w:val="none"/>
        </w:rPr>
      </w:r>
      <w:r/>
    </w:p>
    <w:p>
      <w:pPr>
        <w:pStyle w:val="765"/>
        <w:ind w:right="0"/>
        <w:jc w:val="left"/>
        <w:keepLines w:val="0"/>
        <w:keepNext/>
        <w:pageBreakBefore w:val="0"/>
        <w:spacing w:line="360" w:lineRule="auto"/>
        <w:widowControl w:val="off"/>
        <w:rPr>
          <w:rFonts w:hint="eastAsia"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lang w:val="en-US" w:eastAsia="zh-CN"/>
        </w:rPr>
        <w:t xml:space="preserve">2025年</w:t>
      </w:r>
      <w:r>
        <w:rPr>
          <w:rFonts w:hint="eastAsia" w:ascii="仿宋" w:hAnsi="仿宋" w:eastAsia="仿宋" w:cs="仿宋"/>
          <w:color w:val="000000"/>
          <w:spacing w:val="0"/>
          <w:sz w:val="28"/>
          <w:szCs w:val="28"/>
          <w:highlight w:val="none"/>
          <w:u w:val="none"/>
          <w:lang w:eastAsia="zh-CN"/>
        </w:rPr>
        <w:t xml:space="preserve">农药包装废弃物回收处置项目</w:t>
      </w:r>
      <w:r>
        <w:rPr>
          <w:rFonts w:hint="eastAsia" w:ascii="仿宋" w:hAnsi="仿宋" w:eastAsia="仿宋" w:cs="仿宋"/>
          <w:color w:val="000000"/>
          <w:spacing w:val="0"/>
          <w:sz w:val="28"/>
          <w:szCs w:val="28"/>
          <w:highlight w:val="none"/>
        </w:rPr>
        <w:t xml:space="preserve">进行“苏采云全流程不见面交易”采购</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现邀请符合条件的供应商参加竞争性磋商。</w:t>
      </w:r>
      <w:r>
        <w:rPr>
          <w:rFonts w:hint="eastAsia" w:ascii="仿宋" w:hAnsi="仿宋" w:eastAsia="仿宋" w:cs="仿宋"/>
          <w:color w:val="000000"/>
          <w:spacing w:val="0"/>
          <w:sz w:val="28"/>
          <w:szCs w:val="28"/>
          <w:highlight w:val="none"/>
        </w:rPr>
      </w:r>
      <w:r/>
    </w:p>
    <w:tbl>
      <w:tblPr>
        <w:tblW w:w="5015" w:type="pct"/>
        <w:jc w:val="center"/>
        <w:tblInd w:w="-1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02"/>
      </w:tblGrid>
      <w:tr>
        <w:trPr/>
        <w:tc>
          <w:tcPr>
            <w:tcW w:w="5000" w:type="dxa"/>
            <w:vAlign w:val="top"/>
            <w:textDirection w:val="lrTb"/>
            <w:noWrap w:val="false"/>
          </w:tcPr>
          <w:p>
            <w:pPr>
              <w:pStyle w:val="765"/>
              <w:ind w:right="0"/>
              <w:jc w:val="left"/>
              <w:keepLines w:val="0"/>
              <w:keepNext/>
              <w:pageBreakBefore w:val="0"/>
              <w:spacing w:line="360" w:lineRule="auto"/>
              <w:widowControl w:val="off"/>
              <w:rPr>
                <w:rFonts w:hint="eastAsia" w:ascii="仿宋" w:hAnsi="仿宋" w:eastAsia="仿宋" w:cs="仿宋"/>
                <w:color w:val="000000"/>
                <w:spacing w:val="0"/>
                <w:sz w:val="28"/>
                <w:szCs w:val="28"/>
                <w:highlight w:val="none"/>
                <w:lang w:eastAsia="zh-CN"/>
              </w:rPr>
            </w:pPr>
            <w:r>
              <w:rPr>
                <w:rFonts w:hint="eastAsia" w:ascii="仿宋" w:hAnsi="仿宋" w:eastAsia="仿宋" w:cs="仿宋"/>
                <w:color w:val="000000"/>
                <w:spacing w:val="0"/>
                <w:sz w:val="28"/>
                <w:szCs w:val="28"/>
                <w:highlight w:val="none"/>
              </w:rPr>
              <w:t xml:space="preserve">项目概况</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lang w:eastAsia="zh-CN"/>
              </w:rPr>
            </w:r>
            <w:r/>
          </w:p>
          <w:p>
            <w:pPr>
              <w:pStyle w:val="765"/>
              <w:ind w:right="0" w:firstLine="537"/>
              <w:jc w:val="both"/>
              <w:keepLines w:val="0"/>
              <w:keepNext/>
              <w:pageBreakBefore w:val="0"/>
              <w:spacing w:line="360" w:lineRule="auto"/>
              <w:widowControl w:val="off"/>
              <w:rPr>
                <w:rFonts w:hint="eastAsia"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u w:val="single"/>
                <w:lang w:val="en-US" w:eastAsia="zh-CN"/>
              </w:rPr>
              <w:t xml:space="preserve">2025年</w:t>
            </w:r>
            <w:r>
              <w:rPr>
                <w:rFonts w:hint="eastAsia" w:ascii="仿宋" w:hAnsi="仿宋" w:eastAsia="仿宋" w:cs="仿宋"/>
                <w:color w:val="000000"/>
                <w:spacing w:val="0"/>
                <w:sz w:val="28"/>
                <w:szCs w:val="28"/>
                <w:highlight w:val="none"/>
                <w:u w:val="single"/>
                <w:lang w:eastAsia="zh-CN"/>
              </w:rPr>
              <w:t xml:space="preserve">农药包装废弃物回收处置项目</w:t>
            </w:r>
            <w:r>
              <w:rPr>
                <w:rFonts w:hint="eastAsia" w:ascii="仿宋" w:hAnsi="仿宋" w:eastAsia="仿宋" w:cs="仿宋"/>
                <w:color w:val="000000"/>
                <w:spacing w:val="0"/>
                <w:sz w:val="28"/>
                <w:szCs w:val="28"/>
                <w:highlight w:val="none"/>
              </w:rPr>
              <w:t xml:space="preserve">的潜在供应商应在淮安市政府采购网</w:t>
            </w:r>
            <w:r>
              <w:rPr>
                <w:rFonts w:hint="eastAsia" w:ascii="仿宋" w:hAnsi="仿宋" w:eastAsia="仿宋" w:cs="仿宋"/>
                <w:color w:val="000000"/>
                <w:spacing w:val="0"/>
                <w:sz w:val="28"/>
                <w:szCs w:val="28"/>
                <w:highlight w:val="none"/>
                <w:u w:val="none"/>
              </w:rPr>
              <w:t xml:space="preserve">自行免费下载磋商文件</w:t>
            </w:r>
            <w:r>
              <w:rPr>
                <w:rFonts w:hint="eastAsia" w:ascii="仿宋" w:hAnsi="仿宋" w:eastAsia="仿宋" w:cs="仿宋"/>
                <w:color w:val="000000"/>
                <w:spacing w:val="0"/>
                <w:sz w:val="28"/>
                <w:szCs w:val="28"/>
                <w:highlight w:val="none"/>
                <w:u w:val="none"/>
                <w:lang w:eastAsia="zh-CN"/>
              </w:rPr>
              <w:t xml:space="preserve">，</w:t>
            </w:r>
            <w:r>
              <w:rPr>
                <w:rFonts w:hint="eastAsia" w:ascii="仿宋" w:hAnsi="仿宋" w:eastAsia="仿宋" w:cs="仿宋"/>
                <w:color w:val="000000"/>
                <w:spacing w:val="0"/>
                <w:sz w:val="28"/>
                <w:szCs w:val="28"/>
                <w:highlight w:val="none"/>
                <w:u w:val="none"/>
              </w:rPr>
              <w:t xml:space="preserve">并于</w:t>
            </w:r>
            <w:r>
              <w:rPr>
                <w:rFonts w:hint="eastAsia" w:ascii="仿宋" w:hAnsi="仿宋" w:eastAsia="仿宋" w:cs="仿宋"/>
                <w:color w:val="000000"/>
                <w:spacing w:val="0"/>
                <w:sz w:val="28"/>
                <w:szCs w:val="28"/>
                <w:highlight w:val="none"/>
                <w:u w:val="single"/>
                <w:lang w:eastAsia="zh-CN"/>
              </w:rPr>
              <w:t xml:space="preserve">2026年9月16日14点30分</w:t>
            </w:r>
            <w:r>
              <w:rPr>
                <w:rFonts w:hint="eastAsia" w:ascii="仿宋" w:hAnsi="仿宋" w:eastAsia="仿宋" w:cs="仿宋"/>
                <w:color w:val="000000"/>
                <w:spacing w:val="0"/>
                <w:sz w:val="28"/>
                <w:szCs w:val="28"/>
                <w:highlight w:val="none"/>
              </w:rPr>
              <w:t xml:space="preserve">（北京时间）前提交响应文件。</w:t>
            </w:r>
            <w:r>
              <w:rPr>
                <w:rFonts w:hint="eastAsia" w:ascii="仿宋" w:hAnsi="仿宋" w:eastAsia="仿宋" w:cs="仿宋"/>
                <w:color w:val="000000"/>
                <w:spacing w:val="0"/>
                <w:sz w:val="28"/>
                <w:szCs w:val="28"/>
                <w:highlight w:val="none"/>
              </w:rPr>
            </w:r>
            <w:r/>
          </w:p>
        </w:tc>
      </w:tr>
    </w:tbl>
    <w:p>
      <w:pPr>
        <w:pStyle w:val="765"/>
        <w:ind w:right="0"/>
        <w:keepLines w:val="0"/>
        <w:keepNext/>
        <w:pageBreakBefore w:val="0"/>
        <w:spacing w:line="360" w:lineRule="auto"/>
        <w:widowControl w:val="off"/>
        <w:rPr>
          <w:rFonts w:hint="eastAsia" w:ascii="仿宋" w:hAnsi="仿宋" w:eastAsia="仿宋" w:cs="仿宋"/>
          <w:b/>
          <w:bCs/>
          <w:color w:val="000000"/>
          <w:spacing w:val="0"/>
          <w:sz w:val="28"/>
          <w:szCs w:val="28"/>
          <w:highlight w:val="none"/>
        </w:rPr>
        <w:outlineLvl w:val="1"/>
      </w:pPr>
      <w:r>
        <w:rPr>
          <w:rFonts w:hint="eastAsia" w:ascii="仿宋" w:hAnsi="仿宋" w:eastAsia="仿宋" w:cs="仿宋"/>
          <w:b/>
          <w:bCs/>
          <w:color w:val="000000"/>
          <w:spacing w:val="0"/>
          <w:sz w:val="28"/>
          <w:szCs w:val="28"/>
          <w:highlight w:val="none"/>
        </w:rPr>
        <w:t xml:space="preserve">一、项目基本情况</w:t>
      </w:r>
      <w:r>
        <w:rPr>
          <w:rFonts w:hint="eastAsia" w:ascii="仿宋" w:hAnsi="仿宋" w:eastAsia="仿宋" w:cs="仿宋"/>
          <w:b/>
          <w:bCs/>
          <w:color w:val="000000"/>
          <w:spacing w:val="0"/>
          <w:sz w:val="28"/>
          <w:szCs w:val="28"/>
          <w:highlight w:val="none"/>
        </w:rPr>
      </w:r>
      <w:r/>
    </w:p>
    <w:p>
      <w:pPr>
        <w:pStyle w:val="765"/>
        <w:ind w:right="0" w:firstLine="565"/>
        <w:keepLines w:val="0"/>
        <w:keepNext/>
        <w:pageBreakBefore w:val="0"/>
        <w:spacing w:line="360" w:lineRule="auto"/>
        <w:widowControl w:val="off"/>
        <w:rPr>
          <w:rFonts w:hint="eastAsia" w:ascii="仿宋" w:hAnsi="仿宋" w:eastAsia="仿宋" w:cs="仿宋"/>
          <w:color w:val="000000"/>
          <w:spacing w:val="0"/>
          <w:sz w:val="28"/>
          <w:szCs w:val="28"/>
          <w:highlight w:val="none"/>
          <w:lang w:eastAsia="zh-CN"/>
        </w:rPr>
      </w:pPr>
      <w:r>
        <w:rPr>
          <w:rFonts w:hint="eastAsia" w:ascii="仿宋" w:hAnsi="仿宋" w:eastAsia="仿宋" w:cs="仿宋"/>
          <w:color w:val="000000"/>
          <w:spacing w:val="0"/>
          <w:sz w:val="28"/>
          <w:szCs w:val="28"/>
          <w:highlight w:val="none"/>
        </w:rPr>
        <w:t xml:space="preserve">项目编号：</w:t>
      </w:r>
      <w:r>
        <w:rPr>
          <w:rFonts w:hint="eastAsia" w:ascii="仿宋" w:hAnsi="仿宋" w:eastAsia="仿宋" w:cs="仿宋"/>
          <w:color w:val="000000"/>
          <w:spacing w:val="0"/>
          <w:sz w:val="28"/>
          <w:szCs w:val="28"/>
          <w:highlight w:val="none"/>
          <w:lang w:eastAsia="zh-CN"/>
        </w:rPr>
        <w:t xml:space="preserve">JSZC-320804-HTZJ-C2026-0004</w:t>
      </w:r>
      <w:r>
        <w:rPr>
          <w:rFonts w:hint="eastAsia" w:ascii="仿宋" w:hAnsi="仿宋" w:eastAsia="仿宋" w:cs="仿宋"/>
          <w:color w:val="000000"/>
          <w:spacing w:val="0"/>
          <w:sz w:val="28"/>
          <w:szCs w:val="28"/>
          <w:highlight w:val="none"/>
          <w:lang w:eastAsia="zh-CN"/>
        </w:rPr>
      </w:r>
      <w:r/>
    </w:p>
    <w:p>
      <w:pPr>
        <w:pStyle w:val="765"/>
        <w:ind w:right="0" w:firstLine="565"/>
        <w:keepLines w:val="0"/>
        <w:keepNext/>
        <w:pageBreakBefore w:val="0"/>
        <w:spacing w:line="360" w:lineRule="auto"/>
        <w:widowControl w:val="off"/>
        <w:rPr>
          <w:rFonts w:hint="eastAsia" w:ascii="仿宋" w:hAnsi="仿宋" w:eastAsia="仿宋" w:cs="仿宋"/>
          <w:color w:val="000000"/>
          <w:spacing w:val="0"/>
          <w:sz w:val="28"/>
          <w:szCs w:val="28"/>
          <w:highlight w:val="none"/>
          <w:lang w:eastAsia="zh-CN"/>
        </w:rPr>
      </w:pPr>
      <w:r>
        <w:rPr>
          <w:rFonts w:hint="eastAsia" w:ascii="仿宋" w:hAnsi="仿宋" w:eastAsia="仿宋" w:cs="仿宋"/>
          <w:color w:val="000000"/>
          <w:spacing w:val="0"/>
          <w:sz w:val="28"/>
          <w:szCs w:val="28"/>
          <w:highlight w:val="none"/>
        </w:rPr>
        <w:t xml:space="preserve">项目名称</w:t>
      </w:r>
      <w:r>
        <w:rPr>
          <w:rFonts w:hint="eastAsia" w:ascii="仿宋" w:hAnsi="仿宋" w:eastAsia="仿宋" w:cs="仿宋"/>
          <w:color w:val="000000"/>
          <w:spacing w:val="0"/>
          <w:sz w:val="28"/>
          <w:szCs w:val="28"/>
          <w:highlight w:val="none"/>
          <w:lang w:val="en-US" w:eastAsia="zh-CN"/>
        </w:rPr>
        <w:t xml:space="preserve">：2025年</w:t>
      </w:r>
      <w:r>
        <w:rPr>
          <w:rFonts w:hint="eastAsia" w:ascii="仿宋" w:hAnsi="仿宋" w:eastAsia="仿宋" w:cs="仿宋"/>
          <w:color w:val="000000"/>
          <w:spacing w:val="0"/>
          <w:sz w:val="28"/>
          <w:szCs w:val="28"/>
          <w:highlight w:val="none"/>
          <w:u w:val="none"/>
          <w:lang w:eastAsia="zh-CN"/>
        </w:rPr>
        <w:t xml:space="preserve">农药包装废弃物回收处置</w:t>
      </w:r>
      <w:r>
        <w:rPr>
          <w:rFonts w:hint="eastAsia" w:ascii="仿宋" w:hAnsi="仿宋" w:eastAsia="仿宋" w:cs="仿宋"/>
          <w:color w:val="000000"/>
          <w:spacing w:val="0"/>
          <w:sz w:val="28"/>
          <w:szCs w:val="28"/>
          <w:highlight w:val="none"/>
          <w:lang w:eastAsia="zh-CN"/>
        </w:rPr>
      </w:r>
      <w:r/>
    </w:p>
    <w:p>
      <w:pPr>
        <w:pStyle w:val="765"/>
        <w:ind w:right="0" w:firstLine="565"/>
        <w:keepLines w:val="0"/>
        <w:keepNext/>
        <w:pageBreakBefore w:val="0"/>
        <w:spacing w:line="360" w:lineRule="auto"/>
        <w:widowControl w:val="off"/>
        <w:rPr>
          <w:rFonts w:hint="eastAsia" w:ascii="仿宋" w:hAnsi="仿宋" w:eastAsia="仿宋" w:cs="仿宋"/>
          <w:color w:val="000000"/>
          <w:spacing w:val="0"/>
          <w:sz w:val="28"/>
          <w:szCs w:val="28"/>
          <w:highlight w:val="none"/>
        </w:rPr>
      </w:pPr>
      <w:r>
        <w:rPr>
          <w:rFonts w:hint="eastAsia" w:ascii="仿宋" w:hAnsi="仿宋" w:eastAsia="仿宋" w:cs="仿宋"/>
          <w:bCs/>
          <w:color w:val="000000"/>
          <w:spacing w:val="0"/>
          <w:sz w:val="28"/>
          <w:szCs w:val="28"/>
          <w:highlight w:val="none"/>
        </w:rPr>
        <w:t xml:space="preserve">采购方式</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竞争性磋商</w:t>
      </w:r>
      <w:r>
        <w:rPr>
          <w:rFonts w:hint="eastAsia" w:ascii="仿宋" w:hAnsi="仿宋" w:eastAsia="仿宋" w:cs="仿宋"/>
          <w:color w:val="000000"/>
          <w:spacing w:val="0"/>
          <w:sz w:val="28"/>
          <w:szCs w:val="28"/>
          <w:highlight w:val="none"/>
        </w:rPr>
      </w:r>
      <w:r/>
    </w:p>
    <w:p>
      <w:pPr>
        <w:pStyle w:val="765"/>
        <w:ind w:right="0" w:firstLine="565"/>
        <w:keepLines w:val="0"/>
        <w:keepNext/>
        <w:pageBreakBefore w:val="0"/>
        <w:spacing w:line="360" w:lineRule="auto"/>
        <w:widowControl w:val="off"/>
        <w:rPr>
          <w:rFonts w:ascii="仿宋" w:hAnsi="仿宋" w:eastAsia="仿宋" w:cs="仿宋"/>
          <w:i w:val="0"/>
          <w:iCs w:val="0"/>
          <w:caps w:val="0"/>
          <w:color w:val="000000"/>
          <w:spacing w:val="0"/>
          <w:sz w:val="28"/>
          <w:szCs w:val="28"/>
          <w:highlight w:val="none"/>
          <w:shd w:val="clear" w:color="auto" w:fill="ffffff"/>
        </w:rPr>
      </w:pPr>
      <w:r>
        <w:rPr>
          <w:rFonts w:hint="eastAsia" w:ascii="仿宋" w:hAnsi="仿宋" w:eastAsia="仿宋" w:cs="仿宋"/>
          <w:color w:val="000000"/>
          <w:spacing w:val="0"/>
          <w:sz w:val="28"/>
          <w:szCs w:val="28"/>
          <w:highlight w:val="none"/>
        </w:rPr>
        <w:t xml:space="preserve">预算金额</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i w:val="0"/>
          <w:iCs w:val="0"/>
          <w:caps w:val="0"/>
          <w:color w:val="000000"/>
          <w:spacing w:val="0"/>
          <w:sz w:val="28"/>
          <w:szCs w:val="28"/>
          <w:highlight w:val="none"/>
          <w:shd w:val="clear" w:color="auto" w:fill="ffffff"/>
          <w:lang w:val="en-US" w:eastAsia="zh-CN"/>
        </w:rPr>
        <w:t xml:space="preserve">100</w:t>
      </w:r>
      <w:r>
        <w:rPr>
          <w:rFonts w:ascii="仿宋" w:hAnsi="仿宋" w:eastAsia="仿宋" w:cs="仿宋"/>
          <w:i w:val="0"/>
          <w:iCs w:val="0"/>
          <w:caps w:val="0"/>
          <w:color w:val="000000"/>
          <w:spacing w:val="0"/>
          <w:sz w:val="28"/>
          <w:szCs w:val="28"/>
          <w:highlight w:val="none"/>
          <w:shd w:val="clear" w:color="auto" w:fill="ffffff"/>
        </w:rPr>
        <w:t xml:space="preserve">万元</w:t>
      </w:r>
      <w:r>
        <w:rPr>
          <w:rFonts w:ascii="仿宋" w:hAnsi="仿宋" w:eastAsia="仿宋" w:cs="仿宋"/>
          <w:i w:val="0"/>
          <w:iCs w:val="0"/>
          <w:caps w:val="0"/>
          <w:color w:val="000000"/>
          <w:spacing w:val="0"/>
          <w:sz w:val="28"/>
          <w:szCs w:val="28"/>
          <w:highlight w:val="none"/>
          <w:shd w:val="clear" w:color="auto" w:fill="ffffff"/>
        </w:rPr>
      </w:r>
      <w:r/>
    </w:p>
    <w:p>
      <w:pPr>
        <w:pStyle w:val="765"/>
        <w:ind w:firstLine="565"/>
        <w:keepLines w:val="0"/>
        <w:keepNext/>
        <w:pageBreakBefore w:val="0"/>
        <w:spacing w:line="360" w:lineRule="auto"/>
        <w:widowControl w:val="off"/>
        <w:rPr>
          <w:rFonts w:ascii="仿宋" w:hAnsi="仿宋" w:eastAsia="仿宋" w:cs="仿宋"/>
          <w:color w:val="000000"/>
          <w:spacing w:val="0"/>
          <w:sz w:val="28"/>
          <w:szCs w:val="28"/>
          <w:highlight w:val="none"/>
          <w:lang w:val="en-US" w:eastAsia="zh-CN"/>
        </w:rPr>
      </w:pPr>
      <w:r>
        <w:rPr>
          <w:rFonts w:hint="eastAsia" w:ascii="仿宋" w:hAnsi="仿宋" w:eastAsia="仿宋" w:cs="仿宋"/>
          <w:color w:val="000000"/>
          <w:spacing w:val="0"/>
          <w:sz w:val="28"/>
          <w:szCs w:val="28"/>
          <w:highlight w:val="none"/>
          <w:lang w:val="en-US" w:eastAsia="zh-CN"/>
        </w:rPr>
        <w:t xml:space="preserve">最高限价：</w:t>
      </w:r>
      <w:r>
        <w:rPr>
          <w:rFonts w:hint="eastAsia" w:ascii="仿宋" w:hAnsi="仿宋" w:eastAsia="仿宋" w:cs="仿宋"/>
          <w:i w:val="0"/>
          <w:iCs w:val="0"/>
          <w:caps w:val="0"/>
          <w:color w:val="000000"/>
          <w:spacing w:val="0"/>
          <w:sz w:val="28"/>
          <w:szCs w:val="28"/>
          <w:highlight w:val="none"/>
          <w:shd w:val="clear" w:color="auto" w:fill="ffffff"/>
          <w:lang w:val="en-US" w:eastAsia="zh-CN"/>
        </w:rPr>
        <w:t xml:space="preserve">100万</w:t>
      </w:r>
      <w:r>
        <w:rPr>
          <w:rFonts w:hint="eastAsia" w:ascii="仿宋" w:hAnsi="仿宋" w:eastAsia="仿宋" w:cs="仿宋"/>
          <w:color w:val="000000"/>
          <w:spacing w:val="0"/>
          <w:sz w:val="28"/>
          <w:szCs w:val="28"/>
          <w:highlight w:val="none"/>
          <w:lang w:val="en-US" w:eastAsia="zh-CN"/>
        </w:rPr>
        <w:t xml:space="preserve">元</w:t>
      </w:r>
      <w:r>
        <w:rPr>
          <w:rFonts w:ascii="仿宋" w:hAnsi="仿宋" w:eastAsia="仿宋" w:cs="仿宋"/>
          <w:color w:val="000000"/>
          <w:spacing w:val="0"/>
          <w:sz w:val="28"/>
          <w:szCs w:val="28"/>
          <w:highlight w:val="none"/>
          <w:lang w:val="en-US" w:eastAsia="zh-CN"/>
        </w:rPr>
      </w:r>
      <w:r/>
    </w:p>
    <w:p>
      <w:pPr>
        <w:pStyle w:val="765"/>
        <w:ind w:firstLine="565"/>
        <w:keepLines w:val="0"/>
        <w:keepNext/>
        <w:pageBreakBefore w:val="0"/>
        <w:spacing w:line="360" w:lineRule="auto"/>
        <w:widowControl w:val="off"/>
        <w:rPr>
          <w:rFonts w:hint="eastAsia" w:ascii="仿宋" w:hAnsi="仿宋" w:eastAsia="仿宋" w:cs="仿宋"/>
          <w:color w:val="000000"/>
          <w:spacing w:val="0"/>
          <w:sz w:val="28"/>
          <w:szCs w:val="28"/>
          <w:highlight w:val="none"/>
          <w:u w:val="single"/>
        </w:rPr>
      </w:pPr>
      <w:r>
        <w:rPr>
          <w:rFonts w:hint="eastAsia" w:ascii="仿宋" w:hAnsi="仿宋" w:eastAsia="仿宋" w:cs="仿宋"/>
          <w:color w:val="000000"/>
          <w:spacing w:val="0"/>
          <w:sz w:val="28"/>
          <w:szCs w:val="28"/>
          <w:highlight w:val="none"/>
        </w:rPr>
        <w:t xml:space="preserve">采购需求</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z w:val="28"/>
          <w:szCs w:val="28"/>
          <w:highlight w:val="none"/>
          <w:shd w:val="clear" w:color="auto" w:fill="auto"/>
          <w:lang w:eastAsia="zh-CN"/>
        </w:rPr>
        <w:t xml:space="preserve">农药包装废弃物回收处置</w:t>
      </w:r>
      <w:r>
        <w:rPr>
          <w:rFonts w:hint="eastAsia" w:ascii="仿宋" w:hAnsi="仿宋" w:eastAsia="仿宋" w:cs="仿宋"/>
          <w:color w:val="000000"/>
          <w:sz w:val="28"/>
          <w:szCs w:val="28"/>
          <w:highlight w:val="none"/>
          <w:shd w:val="clear" w:color="auto" w:fill="auto"/>
        </w:rPr>
        <w:t xml:space="preserve">，</w:t>
      </w:r>
      <w:r>
        <w:rPr>
          <w:rFonts w:hint="eastAsia" w:ascii="仿宋" w:hAnsi="仿宋" w:eastAsia="仿宋" w:cs="仿宋"/>
          <w:color w:val="000000"/>
          <w:spacing w:val="0"/>
          <w:sz w:val="28"/>
          <w:szCs w:val="28"/>
          <w:highlight w:val="none"/>
          <w:lang w:val="en-US" w:eastAsia="zh-CN"/>
        </w:rPr>
        <w:t xml:space="preserve">具体</w:t>
      </w:r>
      <w:r>
        <w:rPr>
          <w:rFonts w:hint="eastAsia" w:ascii="仿宋" w:hAnsi="仿宋" w:eastAsia="仿宋" w:cs="仿宋"/>
          <w:color w:val="000000"/>
          <w:spacing w:val="0"/>
          <w:sz w:val="28"/>
          <w:szCs w:val="28"/>
          <w:highlight w:val="none"/>
        </w:rPr>
        <w:t xml:space="preserve">详见磋商文件第五章采购需求及总体要求。</w:t>
      </w:r>
      <w:r>
        <w:rPr>
          <w:rFonts w:hint="eastAsia" w:ascii="仿宋" w:hAnsi="仿宋" w:eastAsia="仿宋" w:cs="仿宋"/>
          <w:color w:val="000000"/>
          <w:spacing w:val="0"/>
          <w:sz w:val="28"/>
          <w:szCs w:val="28"/>
          <w:highlight w:val="none"/>
          <w:u w:val="single"/>
        </w:rPr>
      </w:r>
      <w:r/>
    </w:p>
    <w:p>
      <w:pPr>
        <w:pStyle w:val="765"/>
        <w:ind w:firstLine="560"/>
        <w:keepLines w:val="0"/>
        <w:keepNext/>
        <w:pageBreakBefore w:val="0"/>
        <w:spacing w:line="360" w:lineRule="auto"/>
        <w:widowControl w:val="off"/>
        <w:rPr>
          <w:rFonts w:hint="eastAsia"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rPr>
        <w:t xml:space="preserve">合同履行期限：</w:t>
      </w:r>
      <w:r>
        <w:rPr>
          <w:rFonts w:hint="eastAsia" w:ascii="仿宋" w:hAnsi="仿宋" w:eastAsia="仿宋" w:cs="仿宋"/>
          <w:color w:val="000000"/>
          <w:sz w:val="28"/>
          <w:szCs w:val="28"/>
          <w:highlight w:val="none"/>
          <w:shd w:val="clear" w:color="auto" w:fill="auto"/>
        </w:rPr>
        <w:t xml:space="preserve">自合同签订之日起至2027年</w:t>
      </w:r>
      <w:r>
        <w:rPr>
          <w:rFonts w:hint="eastAsia" w:ascii="仿宋" w:hAnsi="仿宋" w:eastAsia="仿宋" w:cs="仿宋"/>
          <w:color w:val="000000"/>
          <w:sz w:val="28"/>
          <w:szCs w:val="28"/>
          <w:highlight w:val="none"/>
          <w:shd w:val="clear" w:color="auto" w:fill="auto"/>
          <w:lang w:val="en-US" w:eastAsia="zh-CN"/>
        </w:rPr>
        <w:t xml:space="preserve">6</w:t>
      </w:r>
      <w:r>
        <w:rPr>
          <w:rFonts w:hint="eastAsia" w:ascii="仿宋" w:hAnsi="仿宋" w:eastAsia="仿宋" w:cs="仿宋"/>
          <w:color w:val="000000"/>
          <w:sz w:val="28"/>
          <w:szCs w:val="28"/>
          <w:highlight w:val="none"/>
          <w:shd w:val="clear" w:color="auto" w:fill="auto"/>
        </w:rPr>
        <w:t xml:space="preserve">月止。</w:t>
      </w:r>
      <w:r>
        <w:rPr>
          <w:rFonts w:hint="eastAsia" w:ascii="仿宋" w:hAnsi="仿宋" w:eastAsia="仿宋" w:cs="仿宋"/>
          <w:color w:val="000000"/>
          <w:spacing w:val="0"/>
          <w:sz w:val="28"/>
          <w:szCs w:val="28"/>
          <w:highlight w:val="none"/>
        </w:rPr>
      </w:r>
      <w:r/>
    </w:p>
    <w:p>
      <w:pPr>
        <w:pStyle w:val="765"/>
        <w:ind w:right="0" w:firstLine="560"/>
        <w:keepLines w:val="0"/>
        <w:keepNext/>
        <w:pageBreakBefore w:val="0"/>
        <w:spacing w:line="360" w:lineRule="auto"/>
        <w:widowControl w:val="off"/>
        <w:rPr>
          <w:rFonts w:hint="eastAsia"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rPr>
        <w:t xml:space="preserve">本项目（□是 ☑否）接受联合体。</w:t>
      </w:r>
      <w:r>
        <w:rPr>
          <w:rFonts w:hint="eastAsia" w:ascii="仿宋" w:hAnsi="仿宋" w:eastAsia="仿宋" w:cs="仿宋"/>
          <w:color w:val="000000"/>
          <w:spacing w:val="0"/>
          <w:sz w:val="28"/>
          <w:szCs w:val="28"/>
          <w:highlight w:val="none"/>
        </w:rPr>
      </w:r>
      <w:r/>
    </w:p>
    <w:p>
      <w:pPr>
        <w:pStyle w:val="765"/>
        <w:ind w:right="0" w:firstLine="560"/>
        <w:keepLines w:val="0"/>
        <w:keepNext/>
        <w:pageBreakBefore w:val="0"/>
        <w:spacing w:line="360" w:lineRule="auto"/>
        <w:widowControl w:val="off"/>
        <w:rPr>
          <w:rFonts w:hint="eastAsia" w:ascii="仿宋" w:hAnsi="仿宋" w:eastAsia="仿宋" w:cs="仿宋"/>
          <w:b/>
          <w:bCs/>
          <w:color w:val="000000"/>
          <w:spacing w:val="0"/>
          <w:sz w:val="28"/>
          <w:szCs w:val="28"/>
          <w:highlight w:val="none"/>
          <w:u w:val="single"/>
        </w:rPr>
      </w:pPr>
      <w:r>
        <w:rPr>
          <w:rFonts w:hint="eastAsia" w:ascii="仿宋" w:hAnsi="仿宋" w:eastAsia="仿宋" w:cs="仿宋"/>
          <w:color w:val="000000"/>
          <w:spacing w:val="0"/>
          <w:sz w:val="28"/>
          <w:szCs w:val="28"/>
          <w:highlight w:val="none"/>
        </w:rPr>
        <w:t xml:space="preserve">本项目采购标的对应的中小企业划分标准所属行业为</w:t>
      </w:r>
      <w:r>
        <w:rPr>
          <w:rFonts w:hint="eastAsia" w:ascii="仿宋" w:hAnsi="仿宋" w:eastAsia="仿宋" w:cs="仿宋"/>
          <w:b/>
          <w:bCs/>
          <w:color w:val="000000"/>
          <w:spacing w:val="0"/>
          <w:sz w:val="28"/>
          <w:szCs w:val="28"/>
          <w:highlight w:val="none"/>
          <w:u w:val="single"/>
        </w:rPr>
        <w:t xml:space="preserve">其他未列明行业</w:t>
      </w:r>
      <w:r>
        <w:rPr>
          <w:rFonts w:hint="eastAsia" w:ascii="仿宋" w:hAnsi="仿宋" w:eastAsia="仿宋" w:cs="仿宋"/>
          <w:b w:val="0"/>
          <w:bCs w:val="0"/>
          <w:color w:val="000000"/>
          <w:spacing w:val="0"/>
          <w:sz w:val="28"/>
          <w:szCs w:val="28"/>
          <w:highlight w:val="none"/>
        </w:rPr>
        <w:t xml:space="preserve">。</w:t>
      </w:r>
      <w:r>
        <w:rPr>
          <w:rFonts w:hint="eastAsia" w:ascii="仿宋" w:hAnsi="仿宋" w:eastAsia="仿宋" w:cs="仿宋"/>
          <w:b/>
          <w:bCs/>
          <w:color w:val="000000"/>
          <w:spacing w:val="0"/>
          <w:sz w:val="28"/>
          <w:szCs w:val="28"/>
          <w:highlight w:val="none"/>
          <w:u w:val="single"/>
        </w:rPr>
      </w:r>
      <w:r/>
    </w:p>
    <w:p>
      <w:pPr>
        <w:pStyle w:val="765"/>
        <w:ind w:right="0"/>
        <w:keepLines w:val="0"/>
        <w:keepNext/>
        <w:pageBreakBefore w:val="0"/>
        <w:spacing w:line="360" w:lineRule="auto"/>
        <w:widowControl w:val="off"/>
        <w:rPr>
          <w:rFonts w:hint="eastAsia" w:ascii="仿宋" w:hAnsi="仿宋" w:eastAsia="仿宋" w:cs="仿宋"/>
          <w:b/>
          <w:bCs/>
          <w:color w:val="000000"/>
          <w:spacing w:val="0"/>
          <w:sz w:val="28"/>
          <w:szCs w:val="28"/>
          <w:highlight w:val="none"/>
        </w:rPr>
        <w:outlineLvl w:val="1"/>
      </w:pPr>
      <w:r>
        <w:rPr>
          <w:rFonts w:hint="eastAsia" w:ascii="仿宋" w:hAnsi="仿宋" w:eastAsia="仿宋" w:cs="仿宋"/>
          <w:b/>
          <w:bCs/>
          <w:color w:val="000000"/>
          <w:spacing w:val="0"/>
          <w:sz w:val="28"/>
          <w:szCs w:val="28"/>
          <w:highlight w:val="none"/>
        </w:rPr>
        <w:t xml:space="preserve">二、申请人的资格要求</w:t>
      </w:r>
      <w:r>
        <w:rPr>
          <w:rFonts w:hint="eastAsia" w:ascii="仿宋" w:hAnsi="仿宋" w:eastAsia="仿宋" w:cs="仿宋"/>
          <w:b/>
          <w:bCs/>
          <w:color w:val="000000"/>
          <w:spacing w:val="0"/>
          <w:sz w:val="28"/>
          <w:szCs w:val="28"/>
          <w:highlight w:val="none"/>
        </w:rPr>
      </w:r>
      <w:r/>
    </w:p>
    <w:p>
      <w:pPr>
        <w:pStyle w:val="765"/>
        <w:ind w:right="0" w:firstLine="560"/>
        <w:keepLines w:val="0"/>
        <w:keepNext/>
        <w:pageBreakBefore w:val="0"/>
        <w:spacing w:line="360" w:lineRule="auto"/>
        <w:widowControl w:val="off"/>
        <w:rPr>
          <w:rFonts w:hint="eastAsia"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rPr>
        <w:t xml:space="preserve">（一）符合《中华人民共和国政府采购法》第二十二条规定的六项条件；</w:t>
      </w:r>
      <w:r>
        <w:rPr>
          <w:rFonts w:hint="eastAsia" w:ascii="仿宋" w:hAnsi="仿宋" w:eastAsia="仿宋" w:cs="仿宋"/>
          <w:color w:val="000000"/>
          <w:spacing w:val="0"/>
          <w:sz w:val="28"/>
          <w:szCs w:val="28"/>
          <w:highlight w:val="none"/>
        </w:rPr>
      </w:r>
      <w:r/>
    </w:p>
    <w:p>
      <w:pPr>
        <w:pStyle w:val="765"/>
        <w:ind w:right="0" w:firstLine="565"/>
        <w:keepLines w:val="0"/>
        <w:keepNext/>
        <w:pageBreakBefore w:val="0"/>
        <w:spacing w:line="360" w:lineRule="auto"/>
        <w:widowControl w:val="off"/>
        <w:rPr>
          <w:rFonts w:hint="eastAsia" w:ascii="仿宋" w:hAnsi="仿宋" w:eastAsia="仿宋" w:cs="仿宋"/>
          <w:color w:val="000000"/>
          <w:spacing w:val="0"/>
          <w:sz w:val="28"/>
          <w:szCs w:val="28"/>
          <w:highlight w:val="none"/>
          <w:lang w:eastAsia="zh-CN"/>
        </w:rPr>
        <w:outlineLvl w:val="2"/>
      </w:pPr>
      <w:r>
        <w:rPr>
          <w:rFonts w:hint="eastAsia" w:ascii="仿宋" w:hAnsi="仿宋" w:eastAsia="仿宋" w:cs="仿宋"/>
          <w:color w:val="000000"/>
          <w:spacing w:val="0"/>
          <w:sz w:val="28"/>
          <w:szCs w:val="28"/>
          <w:highlight w:val="none"/>
        </w:rPr>
        <w:t xml:space="preserve">（二）落实政府采购政策需满足的资格要求</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lang w:eastAsia="zh-CN"/>
        </w:rPr>
      </w:r>
      <w:r/>
    </w:p>
    <w:p>
      <w:pPr>
        <w:pStyle w:val="765"/>
        <w:ind w:right="0" w:firstLine="565"/>
        <w:keepLines w:val="0"/>
        <w:keepNext/>
        <w:pageBreakBefore w:val="0"/>
        <w:spacing w:line="360" w:lineRule="auto"/>
        <w:widowControl w:val="off"/>
        <w:rPr>
          <w:rFonts w:hint="eastAsia"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rPr>
        <w:t xml:space="preserve">本项目按照以下第</w:t>
      </w:r>
      <w:r>
        <w:rPr>
          <w:rFonts w:hint="eastAsia" w:ascii="仿宋" w:hAnsi="仿宋" w:eastAsia="仿宋" w:cs="仿宋"/>
          <w:color w:val="000000"/>
          <w:spacing w:val="0"/>
          <w:sz w:val="28"/>
          <w:szCs w:val="28"/>
          <w:highlight w:val="none"/>
          <w:u w:val="single"/>
          <w:lang w:val="en-US" w:eastAsia="zh-CN"/>
        </w:rPr>
        <w:t xml:space="preserve"> 1</w:t>
      </w:r>
      <w:r>
        <w:rPr>
          <w:rFonts w:hint="eastAsia" w:ascii="仿宋" w:hAnsi="仿宋" w:eastAsia="仿宋" w:cs="仿宋"/>
          <w:color w:val="000000"/>
          <w:spacing w:val="0"/>
          <w:sz w:val="28"/>
          <w:szCs w:val="28"/>
          <w:highlight w:val="none"/>
          <w:u w:val="single"/>
        </w:rPr>
        <w:t xml:space="preserve"> </w:t>
      </w:r>
      <w:r>
        <w:rPr>
          <w:rFonts w:hint="eastAsia" w:ascii="仿宋" w:hAnsi="仿宋" w:eastAsia="仿宋" w:cs="仿宋"/>
          <w:color w:val="000000"/>
          <w:spacing w:val="0"/>
          <w:sz w:val="28"/>
          <w:szCs w:val="28"/>
          <w:highlight w:val="none"/>
        </w:rPr>
        <w:t xml:space="preserve">种方式落实政府采购促进中小企业发展的要求：</w:t>
      </w:r>
      <w:r>
        <w:rPr>
          <w:rFonts w:hint="eastAsia" w:ascii="仿宋" w:hAnsi="仿宋" w:eastAsia="仿宋" w:cs="仿宋"/>
          <w:color w:val="000000"/>
          <w:spacing w:val="0"/>
          <w:sz w:val="28"/>
          <w:szCs w:val="28"/>
          <w:highlight w:val="none"/>
        </w:rPr>
      </w:r>
      <w:r/>
    </w:p>
    <w:p>
      <w:pPr>
        <w:pStyle w:val="765"/>
        <w:ind w:right="0" w:firstLine="565"/>
        <w:keepLines w:val="0"/>
        <w:keepNext/>
        <w:pageBreakBefore w:val="0"/>
        <w:spacing w:line="360" w:lineRule="auto"/>
        <w:widowControl w:val="off"/>
        <w:rPr>
          <w:rFonts w:hint="eastAsia" w:ascii="仿宋" w:hAnsi="仿宋" w:eastAsia="仿宋" w:cs="仿宋"/>
          <w:color w:val="000000"/>
          <w:spacing w:val="0"/>
          <w:sz w:val="28"/>
          <w:szCs w:val="28"/>
          <w:highlight w:val="none"/>
        </w:rPr>
        <w:outlineLvl w:val="3"/>
      </w:pPr>
      <w:r>
        <w:rPr>
          <w:rFonts w:hint="eastAsia" w:ascii="仿宋" w:hAnsi="仿宋" w:eastAsia="仿宋" w:cs="仿宋"/>
          <w:color w:val="000000"/>
          <w:spacing w:val="0"/>
          <w:sz w:val="28"/>
          <w:szCs w:val="28"/>
          <w:highlight w:val="none"/>
          <w:lang w:val="en-US" w:eastAsia="zh-CN"/>
        </w:rPr>
        <w:t xml:space="preserve">1.</w:t>
      </w:r>
      <w:r>
        <w:rPr>
          <w:rFonts w:hint="eastAsia" w:ascii="仿宋" w:hAnsi="仿宋" w:eastAsia="仿宋" w:cs="仿宋"/>
          <w:color w:val="000000"/>
          <w:spacing w:val="0"/>
          <w:sz w:val="28"/>
          <w:szCs w:val="28"/>
          <w:highlight w:val="none"/>
        </w:rPr>
        <w:t xml:space="preserve">本项目为专门面向中小企业采购的项目。</w:t>
      </w:r>
      <w:r>
        <w:rPr>
          <w:rFonts w:hint="eastAsia" w:ascii="仿宋" w:hAnsi="仿宋" w:eastAsia="仿宋" w:cs="仿宋"/>
          <w:color w:val="000000"/>
          <w:spacing w:val="0"/>
          <w:sz w:val="28"/>
          <w:szCs w:val="28"/>
          <w:highlight w:val="none"/>
        </w:rPr>
      </w:r>
      <w:r/>
    </w:p>
    <w:p>
      <w:pPr>
        <w:pStyle w:val="765"/>
        <w:ind w:right="0" w:firstLine="565"/>
        <w:keepLines w:val="0"/>
        <w:keepNext/>
        <w:pageBreakBefore w:val="0"/>
        <w:spacing w:line="360" w:lineRule="auto"/>
        <w:widowControl w:val="off"/>
        <w:rPr>
          <w:rFonts w:hint="eastAsia"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lang w:val="en-US" w:eastAsia="zh-CN"/>
        </w:rPr>
        <w:t xml:space="preserve">2.</w:t>
      </w:r>
      <w:r>
        <w:rPr>
          <w:rFonts w:hint="eastAsia" w:ascii="仿宋" w:hAnsi="仿宋" w:eastAsia="仿宋" w:cs="仿宋"/>
          <w:color w:val="000000"/>
          <w:spacing w:val="0"/>
          <w:sz w:val="28"/>
          <w:szCs w:val="28"/>
          <w:highlight w:val="none"/>
        </w:rPr>
        <w:t xml:space="preserve">本项目通过以下第（ ）种方式预留部分采购份额采购中小企业服务：</w:t>
      </w:r>
      <w:r>
        <w:rPr>
          <w:rFonts w:hint="eastAsia" w:ascii="仿宋" w:hAnsi="仿宋" w:eastAsia="仿宋" w:cs="仿宋"/>
          <w:color w:val="000000"/>
          <w:spacing w:val="0"/>
          <w:sz w:val="28"/>
          <w:szCs w:val="28"/>
          <w:highlight w:val="none"/>
        </w:rPr>
      </w:r>
      <w:r/>
    </w:p>
    <w:p>
      <w:pPr>
        <w:pStyle w:val="765"/>
        <w:ind w:right="0" w:firstLine="565"/>
        <w:keepLines w:val="0"/>
        <w:keepNext/>
        <w:pageBreakBefore w:val="0"/>
        <w:spacing w:line="360" w:lineRule="auto"/>
        <w:widowControl w:val="off"/>
        <w:rPr>
          <w:rFonts w:hint="eastAsia"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rPr>
        <w:t xml:space="preserve">（1）本项目要求供应商以联合体形式参加</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中小企业合同金额应当达到的比例为%</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其中小微企业所占比例应为%（两项比例均应符合《政府采购促进中小企业发展管理办法》第八条规定）。</w:t>
      </w:r>
      <w:r>
        <w:rPr>
          <w:rFonts w:hint="eastAsia" w:ascii="仿宋" w:hAnsi="仿宋" w:eastAsia="仿宋" w:cs="仿宋"/>
          <w:color w:val="000000"/>
          <w:spacing w:val="0"/>
          <w:sz w:val="28"/>
          <w:szCs w:val="28"/>
          <w:highlight w:val="none"/>
        </w:rPr>
      </w:r>
      <w:r/>
    </w:p>
    <w:p>
      <w:pPr>
        <w:pStyle w:val="765"/>
        <w:ind w:right="0" w:firstLine="565"/>
        <w:keepLines w:val="0"/>
        <w:keepNext/>
        <w:pageBreakBefore w:val="0"/>
        <w:spacing w:line="360" w:lineRule="auto"/>
        <w:widowControl w:val="off"/>
        <w:rPr>
          <w:rFonts w:hint="eastAsia"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rPr>
        <w:t xml:space="preserve">（2）本项目要求供应商进行合同分包</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中小企业合同金额应当达到的比例为%</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其中小微企业所占比例应为%（两项比例均应符合《政府采购促进中小企业发展管理办法》第八条规定）。</w:t>
      </w:r>
      <w:r>
        <w:rPr>
          <w:rFonts w:hint="eastAsia" w:ascii="仿宋" w:hAnsi="仿宋" w:eastAsia="仿宋" w:cs="仿宋"/>
          <w:color w:val="000000"/>
          <w:spacing w:val="0"/>
          <w:sz w:val="28"/>
          <w:szCs w:val="28"/>
          <w:highlight w:val="none"/>
        </w:rPr>
      </w:r>
      <w:r/>
    </w:p>
    <w:p>
      <w:pPr>
        <w:pStyle w:val="765"/>
        <w:ind w:right="0" w:firstLine="565"/>
        <w:keepLines w:val="0"/>
        <w:keepNext/>
        <w:pageBreakBefore w:val="0"/>
        <w:spacing w:line="360" w:lineRule="auto"/>
        <w:widowControl w:val="off"/>
        <w:rPr>
          <w:rFonts w:hint="eastAsia"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lang w:eastAsia="zh-CN"/>
        </w:rPr>
        <w:t xml:space="preserve">3.</w:t>
      </w:r>
      <w:r>
        <w:rPr>
          <w:rFonts w:hint="eastAsia" w:ascii="仿宋" w:hAnsi="仿宋" w:eastAsia="仿宋" w:cs="仿宋"/>
          <w:color w:val="000000"/>
          <w:spacing w:val="0"/>
          <w:sz w:val="28"/>
          <w:szCs w:val="28"/>
          <w:highlight w:val="none"/>
        </w:rPr>
        <w:t xml:space="preserve">本项目为非预留份额的采购项目</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对小微企业报价给予扣除</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用扣除后的价格参加评审</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具体详见</w:t>
      </w:r>
      <w:r>
        <w:rPr>
          <w:rFonts w:hint="eastAsia" w:ascii="仿宋" w:hAnsi="仿宋" w:eastAsia="仿宋" w:cs="仿宋"/>
          <w:color w:val="000000"/>
          <w:spacing w:val="0"/>
          <w:sz w:val="28"/>
          <w:szCs w:val="28"/>
          <w:highlight w:val="none"/>
          <w:lang w:val="en-US" w:eastAsia="zh-CN"/>
        </w:rPr>
        <w:t xml:space="preserve">磋商文件</w:t>
      </w:r>
      <w:r>
        <w:rPr>
          <w:rFonts w:hint="eastAsia" w:ascii="仿宋" w:hAnsi="仿宋" w:eastAsia="仿宋" w:cs="仿宋"/>
          <w:color w:val="000000"/>
          <w:spacing w:val="0"/>
          <w:sz w:val="28"/>
          <w:szCs w:val="28"/>
          <w:highlight w:val="none"/>
        </w:rPr>
        <w:t xml:space="preserve">第二章“供应商须知”第30.1项。</w:t>
      </w:r>
      <w:r>
        <w:rPr>
          <w:rFonts w:hint="eastAsia" w:ascii="仿宋" w:hAnsi="仿宋" w:eastAsia="仿宋" w:cs="仿宋"/>
          <w:color w:val="000000"/>
          <w:spacing w:val="0"/>
          <w:sz w:val="28"/>
          <w:szCs w:val="28"/>
          <w:highlight w:val="none"/>
        </w:rPr>
      </w:r>
      <w:r/>
    </w:p>
    <w:p>
      <w:pPr>
        <w:pStyle w:val="765"/>
        <w:ind w:right="0" w:firstLine="565"/>
        <w:keepLines w:val="0"/>
        <w:keepNext/>
        <w:pageBreakBefore w:val="0"/>
        <w:spacing w:line="360" w:lineRule="auto"/>
        <w:widowControl w:val="off"/>
        <w:rPr>
          <w:rFonts w:hint="eastAsia"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rPr>
        <w:t xml:space="preserve">注</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监狱企业、残疾人福利性单位视同小微企业。</w:t>
      </w:r>
      <w:r>
        <w:rPr>
          <w:rFonts w:hint="eastAsia" w:ascii="仿宋" w:hAnsi="仿宋" w:eastAsia="仿宋" w:cs="仿宋"/>
          <w:color w:val="000000"/>
          <w:spacing w:val="0"/>
          <w:sz w:val="28"/>
          <w:szCs w:val="28"/>
          <w:highlight w:val="none"/>
        </w:rPr>
      </w:r>
      <w:r/>
    </w:p>
    <w:p>
      <w:pPr>
        <w:pStyle w:val="765"/>
        <w:ind w:right="0" w:firstLine="560"/>
        <w:keepLines w:val="0"/>
        <w:keepNext/>
        <w:pageBreakBefore w:val="0"/>
        <w:spacing w:line="360" w:lineRule="auto"/>
        <w:widowControl w:val="off"/>
        <w:rPr>
          <w:rFonts w:ascii="仿宋" w:hAnsi="仿宋" w:eastAsia="仿宋" w:cs="仿宋"/>
          <w:color w:val="000000"/>
          <w:spacing w:val="0"/>
          <w:sz w:val="28"/>
          <w:szCs w:val="28"/>
          <w:highlight w:val="none"/>
          <w:lang w:val="en-US" w:eastAsia="zh-CN"/>
        </w:rPr>
      </w:pPr>
      <w:r>
        <w:rPr>
          <w:rFonts w:hint="eastAsia" w:ascii="仿宋" w:hAnsi="仿宋" w:eastAsia="仿宋" w:cs="仿宋"/>
          <w:color w:val="000000"/>
          <w:spacing w:val="0"/>
          <w:sz w:val="28"/>
          <w:szCs w:val="28"/>
          <w:highlight w:val="none"/>
          <w:lang w:val="en-US" w:eastAsia="zh-CN" w:bidi="ar-SA"/>
        </w:rPr>
        <w:t xml:space="preserve">（三）</w:t>
      </w:r>
      <w:r>
        <w:rPr>
          <w:rFonts w:hint="eastAsia" w:ascii="仿宋" w:hAnsi="仿宋" w:eastAsia="仿宋" w:cs="仿宋"/>
          <w:color w:val="000000"/>
          <w:spacing w:val="0"/>
          <w:sz w:val="28"/>
          <w:szCs w:val="28"/>
          <w:highlight w:val="none"/>
        </w:rPr>
        <w:t xml:space="preserve">采购人根据采购项目的特殊要求</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规定供应商还须具备以下条件</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u w:val="single"/>
          <w:lang w:val="en-US" w:eastAsia="zh-CN"/>
        </w:rPr>
        <w:t xml:space="preserve"> / </w:t>
      </w:r>
      <w:r>
        <w:rPr>
          <w:rFonts w:hint="eastAsia" w:ascii="仿宋" w:hAnsi="仿宋" w:eastAsia="仿宋" w:cs="仿宋"/>
          <w:color w:val="000000"/>
          <w:spacing w:val="0"/>
          <w:sz w:val="28"/>
          <w:szCs w:val="28"/>
          <w:highlight w:val="none"/>
          <w:lang w:val="en-US" w:eastAsia="zh-CN"/>
        </w:rPr>
        <w:t xml:space="preserve">。</w:t>
      </w:r>
      <w:r>
        <w:rPr>
          <w:rFonts w:ascii="仿宋" w:hAnsi="仿宋" w:eastAsia="仿宋" w:cs="仿宋"/>
          <w:color w:val="000000"/>
          <w:spacing w:val="0"/>
          <w:sz w:val="28"/>
          <w:szCs w:val="28"/>
          <w:highlight w:val="none"/>
          <w:lang w:val="en-US" w:eastAsia="zh-CN"/>
        </w:rPr>
      </w:r>
      <w:r/>
    </w:p>
    <w:p>
      <w:pPr>
        <w:pStyle w:val="765"/>
        <w:ind w:right="0" w:firstLine="565"/>
        <w:keepLines w:val="0"/>
        <w:keepNext/>
        <w:pageBreakBefore w:val="0"/>
        <w:spacing w:line="360" w:lineRule="auto"/>
        <w:widowControl w:val="off"/>
        <w:rPr>
          <w:rFonts w:hint="eastAsia" w:ascii="仿宋" w:hAnsi="仿宋" w:eastAsia="仿宋" w:cs="仿宋"/>
          <w:color w:val="000000"/>
          <w:spacing w:val="0"/>
          <w:sz w:val="28"/>
          <w:szCs w:val="28"/>
          <w:highlight w:val="none"/>
          <w:lang w:eastAsia="zh-CN"/>
        </w:rPr>
        <w:outlineLvl w:val="2"/>
      </w:pPr>
      <w:r>
        <w:rPr>
          <w:rFonts w:hint="eastAsia" w:ascii="仿宋" w:hAnsi="仿宋" w:eastAsia="仿宋" w:cs="仿宋"/>
          <w:color w:val="000000"/>
          <w:spacing w:val="0"/>
          <w:sz w:val="28"/>
          <w:szCs w:val="28"/>
          <w:highlight w:val="none"/>
        </w:rPr>
        <w:t xml:space="preserve">（四）拒绝下述条件的供应商参加本次采购活动</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lang w:eastAsia="zh-CN"/>
        </w:rPr>
      </w:r>
      <w:r/>
    </w:p>
    <w:p>
      <w:pPr>
        <w:pStyle w:val="765"/>
        <w:ind w:right="0" w:firstLine="565"/>
        <w:keepLines w:val="0"/>
        <w:keepNext/>
        <w:pageBreakBefore w:val="0"/>
        <w:spacing w:line="360" w:lineRule="auto"/>
        <w:widowControl w:val="off"/>
        <w:rPr>
          <w:rFonts w:hint="eastAsia" w:ascii="仿宋" w:hAnsi="仿宋" w:eastAsia="仿宋" w:cs="仿宋"/>
          <w:color w:val="000000"/>
          <w:spacing w:val="0"/>
          <w:sz w:val="28"/>
          <w:szCs w:val="28"/>
          <w:highlight w:val="none"/>
          <w:lang w:eastAsia="zh-CN"/>
        </w:rPr>
      </w:pPr>
      <w:r>
        <w:rPr>
          <w:rFonts w:hint="eastAsia" w:ascii="仿宋" w:hAnsi="仿宋" w:eastAsia="仿宋" w:cs="仿宋"/>
          <w:color w:val="000000"/>
          <w:spacing w:val="0"/>
          <w:sz w:val="28"/>
          <w:szCs w:val="28"/>
          <w:highlight w:val="none"/>
        </w:rPr>
        <w:t xml:space="preserve">1</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供应商单位负责人为同一人或者存在直接控股、管理关系的不同供应商</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不得同时参加同一合同项下的政府采购活动</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lang w:eastAsia="zh-CN"/>
        </w:rPr>
      </w:r>
      <w:r/>
    </w:p>
    <w:p>
      <w:pPr>
        <w:pStyle w:val="765"/>
        <w:ind w:right="0" w:firstLine="565"/>
        <w:keepLines w:val="0"/>
        <w:keepNext/>
        <w:pageBreakBefore w:val="0"/>
        <w:spacing w:line="360" w:lineRule="auto"/>
        <w:widowControl w:val="off"/>
        <w:rPr>
          <w:rFonts w:hint="eastAsia" w:ascii="仿宋" w:hAnsi="仿宋" w:eastAsia="仿宋" w:cs="仿宋"/>
          <w:color w:val="000000"/>
          <w:spacing w:val="0"/>
          <w:sz w:val="28"/>
          <w:szCs w:val="28"/>
          <w:highlight w:val="none"/>
          <w:lang w:eastAsia="zh-CN"/>
        </w:rPr>
      </w:pPr>
      <w:r>
        <w:rPr>
          <w:rFonts w:hint="eastAsia" w:ascii="仿宋" w:hAnsi="仿宋" w:eastAsia="仿宋" w:cs="仿宋"/>
          <w:color w:val="000000"/>
          <w:spacing w:val="0"/>
          <w:sz w:val="28"/>
          <w:szCs w:val="28"/>
          <w:highlight w:val="none"/>
        </w:rPr>
        <w:t xml:space="preserve">2</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凡为采购项目提供整体设计、规范编制或者项目管理、监理、检测等服务的供应商</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不得再参加本项目的采购活动</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lang w:eastAsia="zh-CN"/>
        </w:rPr>
      </w:r>
      <w:r/>
    </w:p>
    <w:p>
      <w:pPr>
        <w:pStyle w:val="765"/>
        <w:ind w:right="0" w:firstLine="565"/>
        <w:keepLines w:val="0"/>
        <w:keepNext/>
        <w:pageBreakBefore w:val="0"/>
        <w:spacing w:line="360" w:lineRule="auto"/>
        <w:widowControl w:val="off"/>
        <w:rPr>
          <w:rFonts w:hint="eastAsia"/>
          <w:color w:val="000000"/>
          <w:highlight w:val="none"/>
        </w:rPr>
      </w:pPr>
      <w:r>
        <w:rPr>
          <w:rFonts w:hint="eastAsia" w:ascii="仿宋" w:hAnsi="仿宋" w:eastAsia="仿宋" w:cs="仿宋"/>
          <w:color w:val="000000"/>
          <w:spacing w:val="0"/>
          <w:sz w:val="28"/>
          <w:szCs w:val="28"/>
          <w:highlight w:val="none"/>
        </w:rPr>
        <w:t xml:space="preserve">3</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供应商被“信用中国”网站、“中国政府采购网”列入失信被执行人、重大税收违法案件当事人名单、政府采购严重违法失信行为记录名单。</w:t>
      </w:r>
      <w:r>
        <w:rPr>
          <w:rFonts w:hint="eastAsia"/>
          <w:color w:val="000000"/>
          <w:highlight w:val="none"/>
        </w:rPr>
      </w:r>
      <w:r/>
    </w:p>
    <w:p>
      <w:pPr>
        <w:pStyle w:val="765"/>
        <w:ind w:right="0"/>
        <w:keepLines w:val="0"/>
        <w:keepNext/>
        <w:pageBreakBefore w:val="0"/>
        <w:spacing w:line="360" w:lineRule="auto"/>
        <w:widowControl w:val="off"/>
        <w:rPr>
          <w:rFonts w:hint="eastAsia" w:ascii="仿宋" w:hAnsi="仿宋" w:eastAsia="仿宋" w:cs="仿宋"/>
          <w:b/>
          <w:bCs/>
          <w:color w:val="000000"/>
          <w:spacing w:val="0"/>
          <w:sz w:val="28"/>
          <w:szCs w:val="28"/>
          <w:highlight w:val="none"/>
        </w:rPr>
        <w:outlineLvl w:val="1"/>
      </w:pPr>
      <w:r>
        <w:rPr>
          <w:rFonts w:hint="eastAsia" w:ascii="仿宋" w:hAnsi="仿宋" w:eastAsia="仿宋" w:cs="仿宋"/>
          <w:b/>
          <w:bCs/>
          <w:color w:val="000000"/>
          <w:spacing w:val="0"/>
          <w:sz w:val="28"/>
          <w:szCs w:val="28"/>
          <w:highlight w:val="none"/>
        </w:rPr>
        <w:t xml:space="preserve">三、获取采购文件</w:t>
      </w:r>
      <w:r>
        <w:rPr>
          <w:rFonts w:hint="eastAsia" w:ascii="仿宋" w:hAnsi="仿宋" w:eastAsia="仿宋" w:cs="仿宋"/>
          <w:b/>
          <w:bCs/>
          <w:color w:val="000000"/>
          <w:spacing w:val="0"/>
          <w:sz w:val="28"/>
          <w:szCs w:val="28"/>
          <w:highlight w:val="none"/>
        </w:rPr>
      </w:r>
      <w:r/>
    </w:p>
    <w:p>
      <w:pPr>
        <w:pStyle w:val="765"/>
        <w:ind w:right="0" w:firstLine="565"/>
        <w:jc w:val="left"/>
        <w:keepLines w:val="0"/>
        <w:keepNext/>
        <w:pageBreakBefore w:val="0"/>
        <w:spacing w:line="360" w:lineRule="auto"/>
        <w:widowControl w:val="off"/>
        <w:rPr>
          <w:rFonts w:hint="eastAsia" w:ascii="仿宋" w:hAnsi="仿宋" w:eastAsia="仿宋" w:cs="仿宋"/>
          <w:color w:val="000000"/>
          <w:spacing w:val="0"/>
          <w:sz w:val="28"/>
          <w:szCs w:val="28"/>
          <w:highlight w:val="none"/>
          <w:lang w:eastAsia="zh-CN"/>
        </w:rPr>
        <w:outlineLvl w:val="2"/>
      </w:pPr>
      <w:r>
        <w:rPr>
          <w:rFonts w:hint="eastAsia" w:ascii="仿宋" w:hAnsi="仿宋" w:eastAsia="仿宋" w:cs="仿宋"/>
          <w:color w:val="000000"/>
          <w:spacing w:val="0"/>
          <w:sz w:val="28"/>
          <w:szCs w:val="28"/>
          <w:highlight w:val="none"/>
          <w:lang w:val="en-US" w:eastAsia="zh-CN"/>
        </w:rPr>
        <w:t xml:space="preserve">1.</w:t>
      </w:r>
      <w:r>
        <w:rPr>
          <w:rFonts w:hint="eastAsia" w:ascii="仿宋" w:hAnsi="仿宋" w:eastAsia="仿宋" w:cs="仿宋"/>
          <w:color w:val="000000"/>
          <w:spacing w:val="0"/>
          <w:sz w:val="28"/>
          <w:szCs w:val="28"/>
          <w:highlight w:val="none"/>
        </w:rPr>
        <w:t xml:space="preserve">时间</w:t>
      </w:r>
      <w:r>
        <w:rPr>
          <w:rFonts w:hint="eastAsia" w:ascii="仿宋" w:hAnsi="仿宋" w:eastAsia="仿宋"/>
          <w:color w:val="000000"/>
          <w:sz w:val="28"/>
          <w:szCs w:val="28"/>
          <w:highlight w:val="none"/>
        </w:rPr>
        <w:t xml:space="preserve">自</w:t>
      </w:r>
      <w:r>
        <w:rPr>
          <w:rFonts w:hint="eastAsia" w:ascii="仿宋" w:hAnsi="仿宋" w:eastAsia="仿宋"/>
          <w:color w:val="000000"/>
          <w:sz w:val="28"/>
          <w:szCs w:val="28"/>
          <w:highlight w:val="none"/>
          <w:lang w:val="en-US" w:eastAsia="zh-CN"/>
        </w:rPr>
        <w:t xml:space="preserve">磋商</w:t>
      </w:r>
      <w:r>
        <w:rPr>
          <w:rFonts w:hint="eastAsia" w:ascii="仿宋" w:hAnsi="仿宋" w:eastAsia="仿宋"/>
          <w:color w:val="000000"/>
          <w:sz w:val="28"/>
          <w:szCs w:val="28"/>
          <w:highlight w:val="none"/>
        </w:rPr>
        <w:t xml:space="preserve">公告发布之日起五个工作日</w:t>
      </w:r>
      <w:r>
        <w:rPr>
          <w:rFonts w:hint="eastAsia" w:ascii="仿宋" w:hAnsi="仿宋" w:eastAsia="仿宋"/>
          <w:color w:val="000000"/>
          <w:sz w:val="28"/>
          <w:szCs w:val="28"/>
          <w:highlight w:val="none"/>
          <w:lang w:eastAsia="zh-CN"/>
        </w:rPr>
        <w:t xml:space="preserve">。</w:t>
      </w:r>
      <w:r>
        <w:rPr>
          <w:rFonts w:hint="eastAsia" w:ascii="仿宋" w:hAnsi="仿宋" w:eastAsia="仿宋" w:cs="仿宋"/>
          <w:color w:val="000000"/>
          <w:spacing w:val="0"/>
          <w:sz w:val="28"/>
          <w:szCs w:val="28"/>
          <w:highlight w:val="none"/>
          <w:lang w:eastAsia="zh-CN"/>
        </w:rPr>
      </w:r>
      <w:r/>
    </w:p>
    <w:p>
      <w:pPr>
        <w:pStyle w:val="765"/>
        <w:ind w:right="0" w:firstLine="565"/>
        <w:jc w:val="both"/>
        <w:keepLines w:val="0"/>
        <w:keepNext/>
        <w:pageBreakBefore w:val="0"/>
        <w:spacing w:line="360" w:lineRule="auto"/>
        <w:widowControl w:val="off"/>
        <w:rPr>
          <w:rFonts w:hint="eastAsia"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lang w:val="en-US" w:eastAsia="zh-CN"/>
        </w:rPr>
        <w:t xml:space="preserve">2.</w:t>
      </w:r>
      <w:r>
        <w:rPr>
          <w:rFonts w:hint="eastAsia" w:ascii="仿宋" w:hAnsi="仿宋" w:eastAsia="仿宋" w:cs="仿宋"/>
          <w:color w:val="000000"/>
          <w:spacing w:val="0"/>
          <w:sz w:val="28"/>
          <w:szCs w:val="28"/>
          <w:highlight w:val="none"/>
        </w:rPr>
        <w:t xml:space="preserve">获取方式：供应商</w:t>
      </w:r>
      <w:r>
        <w:rPr>
          <w:rFonts w:hint="eastAsia" w:ascii="仿宋" w:hAnsi="仿宋" w:eastAsia="仿宋" w:cs="仿宋"/>
          <w:color w:val="000000"/>
          <w:spacing w:val="0"/>
          <w:sz w:val="28"/>
          <w:szCs w:val="28"/>
          <w:highlight w:val="none"/>
          <w:lang w:eastAsia="zh-CN"/>
        </w:rPr>
        <w:t xml:space="preserve">登录</w:t>
      </w:r>
      <w:r>
        <w:rPr>
          <w:rFonts w:hint="eastAsia" w:ascii="仿宋" w:hAnsi="仿宋" w:eastAsia="仿宋" w:cs="仿宋"/>
          <w:color w:val="000000"/>
          <w:spacing w:val="0"/>
          <w:sz w:val="28"/>
          <w:szCs w:val="28"/>
          <w:highlight w:val="none"/>
        </w:rPr>
        <w:t xml:space="preserve">江苏省政府采购网或者淮安市政府采购网</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在网站首页点击“苏采云”→使用CA锁登录系统（新用户需进行“平台用户注册”）→“项目参与”进行登记</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在“可参与项目”中选择“我要参与”</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参与成功后到“已参与项目”界面中找到该项目下载文件并进行操作；</w:t>
      </w:r>
      <w:r>
        <w:rPr>
          <w:rFonts w:hint="eastAsia" w:ascii="仿宋" w:hAnsi="仿宋" w:eastAsia="仿宋" w:cs="仿宋"/>
          <w:color w:val="000000"/>
          <w:spacing w:val="0"/>
          <w:sz w:val="28"/>
          <w:szCs w:val="28"/>
          <w:highlight w:val="none"/>
        </w:rPr>
      </w:r>
      <w:r/>
    </w:p>
    <w:p>
      <w:pPr>
        <w:pStyle w:val="765"/>
        <w:ind w:right="0" w:firstLine="565"/>
        <w:keepLines w:val="0"/>
        <w:keepNext/>
        <w:pageBreakBefore w:val="0"/>
        <w:spacing w:line="360" w:lineRule="auto"/>
        <w:widowControl w:val="off"/>
        <w:rPr>
          <w:rFonts w:hint="eastAsia"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rPr>
        <w:t xml:space="preserve">售价：0元</w:t>
      </w:r>
      <w:r>
        <w:rPr>
          <w:rFonts w:hint="eastAsia" w:ascii="仿宋" w:hAnsi="仿宋" w:eastAsia="仿宋" w:cs="仿宋"/>
          <w:color w:val="000000"/>
          <w:spacing w:val="0"/>
          <w:sz w:val="28"/>
          <w:szCs w:val="28"/>
          <w:highlight w:val="none"/>
        </w:rPr>
      </w:r>
      <w:r/>
    </w:p>
    <w:p>
      <w:pPr>
        <w:pStyle w:val="765"/>
        <w:ind w:right="0"/>
        <w:keepLines w:val="0"/>
        <w:keepNext/>
        <w:pageBreakBefore w:val="0"/>
        <w:spacing w:line="360" w:lineRule="auto"/>
        <w:widowControl w:val="off"/>
        <w:rPr>
          <w:rFonts w:hint="eastAsia" w:ascii="仿宋" w:hAnsi="仿宋" w:eastAsia="仿宋" w:cs="仿宋"/>
          <w:b/>
          <w:bCs/>
          <w:color w:val="000000"/>
          <w:spacing w:val="0"/>
          <w:sz w:val="28"/>
          <w:szCs w:val="28"/>
          <w:highlight w:val="none"/>
        </w:rPr>
        <w:outlineLvl w:val="1"/>
      </w:pPr>
      <w:r>
        <w:rPr>
          <w:rFonts w:hint="eastAsia" w:ascii="仿宋" w:hAnsi="仿宋" w:eastAsia="仿宋" w:cs="仿宋"/>
          <w:b/>
          <w:bCs/>
          <w:color w:val="000000"/>
          <w:spacing w:val="0"/>
          <w:sz w:val="28"/>
          <w:szCs w:val="28"/>
          <w:highlight w:val="none"/>
        </w:rPr>
        <w:t xml:space="preserve">四、电子响应文件提交</w:t>
      </w:r>
      <w:r>
        <w:rPr>
          <w:rFonts w:hint="eastAsia" w:ascii="仿宋" w:hAnsi="仿宋" w:eastAsia="仿宋" w:cs="仿宋"/>
          <w:b/>
          <w:bCs/>
          <w:color w:val="000000"/>
          <w:spacing w:val="0"/>
          <w:sz w:val="28"/>
          <w:szCs w:val="28"/>
          <w:highlight w:val="none"/>
        </w:rPr>
      </w:r>
      <w:r/>
    </w:p>
    <w:p>
      <w:pPr>
        <w:pStyle w:val="765"/>
        <w:ind w:right="0" w:firstLine="565"/>
        <w:keepLines w:val="0"/>
        <w:keepNext/>
        <w:pageBreakBefore w:val="0"/>
        <w:spacing w:line="360" w:lineRule="auto"/>
        <w:widowControl w:val="off"/>
        <w:rPr>
          <w:rFonts w:hint="eastAsia"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rPr>
        <w:t xml:space="preserve">截止时间：</w:t>
      </w:r>
      <w:r>
        <w:rPr>
          <w:rFonts w:hint="eastAsia" w:ascii="仿宋" w:hAnsi="仿宋" w:eastAsia="仿宋" w:cs="仿宋"/>
          <w:color w:val="000000"/>
          <w:spacing w:val="0"/>
          <w:sz w:val="28"/>
          <w:szCs w:val="28"/>
          <w:highlight w:val="none"/>
          <w:lang w:eastAsia="zh-CN"/>
        </w:rPr>
        <w:t xml:space="preserve">2026年9月16日14点30分</w:t>
      </w:r>
      <w:r>
        <w:rPr>
          <w:rFonts w:hint="eastAsia" w:ascii="仿宋" w:hAnsi="仿宋" w:eastAsia="仿宋" w:cs="仿宋"/>
          <w:color w:val="000000"/>
          <w:spacing w:val="0"/>
          <w:sz w:val="28"/>
          <w:szCs w:val="28"/>
          <w:highlight w:val="none"/>
        </w:rPr>
        <w:t xml:space="preserve">（北京时间）</w:t>
      </w:r>
      <w:r>
        <w:rPr>
          <w:rFonts w:hint="eastAsia" w:ascii="仿宋" w:hAnsi="仿宋" w:eastAsia="仿宋" w:cs="仿宋"/>
          <w:color w:val="000000"/>
          <w:spacing w:val="0"/>
          <w:sz w:val="28"/>
          <w:szCs w:val="28"/>
          <w:highlight w:val="none"/>
        </w:rPr>
      </w:r>
      <w:r/>
    </w:p>
    <w:p>
      <w:pPr>
        <w:pStyle w:val="765"/>
        <w:ind w:right="0" w:firstLine="565"/>
        <w:keepLines w:val="0"/>
        <w:keepNext/>
        <w:pageBreakBefore w:val="0"/>
        <w:spacing w:line="360" w:lineRule="auto"/>
        <w:widowControl w:val="off"/>
        <w:rPr>
          <w:rFonts w:hint="eastAsia"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rPr>
        <w:t xml:space="preserve">电子响应文件上传地址</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http</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//jszfcg.jscz.gov.cn/jszc/login</w:t>
      </w:r>
      <w:r>
        <w:rPr>
          <w:rFonts w:hint="eastAsia" w:ascii="仿宋" w:hAnsi="仿宋" w:eastAsia="仿宋" w:cs="仿宋"/>
          <w:color w:val="000000"/>
          <w:spacing w:val="0"/>
          <w:sz w:val="28"/>
          <w:szCs w:val="28"/>
          <w:highlight w:val="none"/>
        </w:rPr>
      </w:r>
      <w:r/>
    </w:p>
    <w:p>
      <w:pPr>
        <w:pStyle w:val="765"/>
        <w:ind w:right="0"/>
        <w:keepLines w:val="0"/>
        <w:keepNext/>
        <w:pageBreakBefore w:val="0"/>
        <w:spacing w:line="360" w:lineRule="auto"/>
        <w:widowControl w:val="off"/>
        <w:rPr>
          <w:rFonts w:hint="eastAsia" w:ascii="仿宋" w:hAnsi="仿宋" w:eastAsia="仿宋" w:cs="仿宋"/>
          <w:b/>
          <w:bCs/>
          <w:color w:val="000000"/>
          <w:spacing w:val="0"/>
          <w:sz w:val="28"/>
          <w:szCs w:val="28"/>
          <w:highlight w:val="none"/>
        </w:rPr>
        <w:outlineLvl w:val="1"/>
      </w:pPr>
      <w:r>
        <w:rPr>
          <w:rFonts w:hint="eastAsia" w:ascii="仿宋" w:hAnsi="仿宋" w:eastAsia="仿宋" w:cs="仿宋"/>
          <w:b/>
          <w:bCs/>
          <w:color w:val="000000"/>
          <w:spacing w:val="0"/>
          <w:sz w:val="28"/>
          <w:szCs w:val="28"/>
          <w:highlight w:val="none"/>
        </w:rPr>
        <w:t xml:space="preserve">五、开启</w:t>
      </w:r>
      <w:r>
        <w:rPr>
          <w:rFonts w:hint="eastAsia" w:ascii="仿宋" w:hAnsi="仿宋" w:eastAsia="仿宋" w:cs="仿宋"/>
          <w:b/>
          <w:bCs/>
          <w:color w:val="000000"/>
          <w:spacing w:val="0"/>
          <w:sz w:val="28"/>
          <w:szCs w:val="28"/>
          <w:highlight w:val="none"/>
        </w:rPr>
      </w:r>
      <w:r/>
    </w:p>
    <w:p>
      <w:pPr>
        <w:pStyle w:val="765"/>
        <w:ind w:right="0" w:firstLine="565"/>
        <w:keepLines w:val="0"/>
        <w:keepNext/>
        <w:pageBreakBefore w:val="0"/>
        <w:spacing w:line="360" w:lineRule="auto"/>
        <w:widowControl w:val="off"/>
        <w:rPr>
          <w:rFonts w:hint="eastAsia"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rPr>
        <w:t xml:space="preserve">时间：</w:t>
      </w:r>
      <w:r>
        <w:rPr>
          <w:rFonts w:hint="eastAsia" w:ascii="仿宋" w:hAnsi="仿宋" w:eastAsia="仿宋" w:cs="仿宋"/>
          <w:color w:val="000000"/>
          <w:spacing w:val="0"/>
          <w:sz w:val="28"/>
          <w:szCs w:val="28"/>
          <w:highlight w:val="none"/>
          <w:lang w:eastAsia="zh-CN"/>
        </w:rPr>
        <w:t xml:space="preserve">2026年9月16日14点30分</w:t>
      </w:r>
      <w:r>
        <w:rPr>
          <w:rFonts w:hint="eastAsia" w:ascii="仿宋" w:hAnsi="仿宋" w:eastAsia="仿宋" w:cs="仿宋"/>
          <w:color w:val="000000"/>
          <w:spacing w:val="0"/>
          <w:sz w:val="28"/>
          <w:szCs w:val="28"/>
          <w:highlight w:val="none"/>
        </w:rPr>
        <w:t xml:space="preserve">（北京时间）</w:t>
      </w:r>
      <w:r>
        <w:rPr>
          <w:rFonts w:hint="eastAsia" w:ascii="仿宋" w:hAnsi="仿宋" w:eastAsia="仿宋" w:cs="仿宋"/>
          <w:color w:val="000000"/>
          <w:spacing w:val="0"/>
          <w:sz w:val="28"/>
          <w:szCs w:val="28"/>
          <w:highlight w:val="none"/>
        </w:rPr>
      </w:r>
      <w:r/>
    </w:p>
    <w:p>
      <w:pPr>
        <w:pStyle w:val="765"/>
        <w:ind w:right="0" w:firstLine="565"/>
        <w:keepLines w:val="0"/>
        <w:keepNext/>
        <w:pageBreakBefore w:val="0"/>
        <w:spacing w:line="360" w:lineRule="auto"/>
        <w:widowControl w:val="off"/>
        <w:rPr>
          <w:rFonts w:hint="eastAsia" w:ascii="仿宋" w:hAnsi="仿宋" w:eastAsia="仿宋" w:cs="仿宋"/>
          <w:color w:val="000000"/>
          <w:spacing w:val="0"/>
          <w:sz w:val="28"/>
          <w:szCs w:val="28"/>
          <w:highlight w:val="none"/>
          <w:lang w:val="en-US" w:eastAsia="zh-CN"/>
        </w:rPr>
      </w:pPr>
      <w:r>
        <w:rPr>
          <w:rFonts w:hint="eastAsia" w:ascii="仿宋" w:hAnsi="仿宋" w:eastAsia="仿宋" w:cs="仿宋"/>
          <w:color w:val="000000"/>
          <w:spacing w:val="0"/>
          <w:sz w:val="28"/>
          <w:szCs w:val="28"/>
          <w:highlight w:val="none"/>
        </w:rPr>
        <w:t xml:space="preserve">地点</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淮安市公共资源交易中心淮阴分中心三楼不见面开标大厅</w:t>
      </w:r>
      <w:r>
        <w:rPr>
          <w:rFonts w:hint="eastAsia" w:ascii="仿宋" w:hAnsi="仿宋" w:eastAsia="仿宋" w:cs="仿宋"/>
          <w:color w:val="000000"/>
          <w:spacing w:val="0"/>
          <w:sz w:val="28"/>
          <w:szCs w:val="28"/>
          <w:highlight w:val="none"/>
          <w:lang w:val="en-US" w:eastAsia="zh-CN"/>
        </w:rPr>
      </w:r>
      <w:r/>
    </w:p>
    <w:p>
      <w:pPr>
        <w:pStyle w:val="765"/>
        <w:ind w:right="0"/>
        <w:keepLines w:val="0"/>
        <w:keepNext/>
        <w:pageBreakBefore w:val="0"/>
        <w:spacing w:line="360" w:lineRule="auto"/>
        <w:widowControl w:val="off"/>
        <w:rPr>
          <w:rFonts w:hint="eastAsia" w:ascii="仿宋" w:hAnsi="仿宋" w:eastAsia="仿宋" w:cs="仿宋"/>
          <w:b/>
          <w:bCs/>
          <w:color w:val="000000"/>
          <w:spacing w:val="0"/>
          <w:sz w:val="28"/>
          <w:szCs w:val="28"/>
          <w:highlight w:val="none"/>
        </w:rPr>
        <w:outlineLvl w:val="1"/>
      </w:pPr>
      <w:r>
        <w:rPr>
          <w:rFonts w:hint="eastAsia" w:ascii="仿宋" w:hAnsi="仿宋" w:eastAsia="仿宋" w:cs="仿宋"/>
          <w:b/>
          <w:bCs/>
          <w:color w:val="000000"/>
          <w:spacing w:val="0"/>
          <w:sz w:val="28"/>
          <w:szCs w:val="28"/>
          <w:highlight w:val="none"/>
        </w:rPr>
        <w:t xml:space="preserve">六、公告期限</w:t>
      </w:r>
      <w:r>
        <w:rPr>
          <w:rFonts w:hint="eastAsia" w:ascii="仿宋" w:hAnsi="仿宋" w:eastAsia="仿宋" w:cs="仿宋"/>
          <w:b/>
          <w:bCs/>
          <w:color w:val="000000"/>
          <w:spacing w:val="0"/>
          <w:sz w:val="28"/>
          <w:szCs w:val="28"/>
          <w:highlight w:val="none"/>
        </w:rPr>
      </w:r>
      <w:r/>
    </w:p>
    <w:p>
      <w:pPr>
        <w:pStyle w:val="765"/>
        <w:ind w:right="0" w:firstLine="565"/>
        <w:keepLines w:val="0"/>
        <w:keepNext/>
        <w:pageBreakBefore w:val="0"/>
        <w:spacing w:line="360" w:lineRule="auto"/>
        <w:widowControl w:val="off"/>
        <w:rPr>
          <w:rFonts w:hint="eastAsia"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rPr>
        <w:t xml:space="preserve">自本公告发布之日起</w:t>
      </w:r>
      <w:r>
        <w:rPr>
          <w:rFonts w:hint="eastAsia" w:ascii="仿宋" w:hAnsi="仿宋" w:eastAsia="仿宋" w:cs="仿宋"/>
          <w:color w:val="000000"/>
          <w:spacing w:val="0"/>
          <w:sz w:val="28"/>
          <w:szCs w:val="28"/>
          <w:highlight w:val="none"/>
          <w:lang w:val="en-US" w:eastAsia="zh-CN"/>
        </w:rPr>
        <w:t xml:space="preserve">五</w:t>
      </w:r>
      <w:r>
        <w:rPr>
          <w:rFonts w:hint="eastAsia" w:ascii="仿宋" w:hAnsi="仿宋" w:eastAsia="仿宋" w:cs="仿宋"/>
          <w:color w:val="000000"/>
          <w:spacing w:val="0"/>
          <w:sz w:val="28"/>
          <w:szCs w:val="28"/>
          <w:highlight w:val="none"/>
        </w:rPr>
        <w:t xml:space="preserve">个工作日。</w:t>
      </w:r>
      <w:r>
        <w:rPr>
          <w:rFonts w:hint="eastAsia" w:ascii="仿宋" w:hAnsi="仿宋" w:eastAsia="仿宋" w:cs="仿宋"/>
          <w:color w:val="000000"/>
          <w:spacing w:val="0"/>
          <w:sz w:val="28"/>
          <w:szCs w:val="28"/>
          <w:highlight w:val="none"/>
        </w:rPr>
      </w:r>
      <w:r/>
    </w:p>
    <w:p>
      <w:pPr>
        <w:pStyle w:val="765"/>
        <w:ind w:right="0"/>
        <w:keepLines w:val="0"/>
        <w:keepNext/>
        <w:pageBreakBefore w:val="0"/>
        <w:spacing w:line="360" w:lineRule="auto"/>
        <w:widowControl w:val="off"/>
        <w:rPr>
          <w:rFonts w:hint="eastAsia" w:ascii="仿宋" w:hAnsi="仿宋" w:eastAsia="仿宋" w:cs="仿宋"/>
          <w:b/>
          <w:bCs/>
          <w:color w:val="000000"/>
          <w:spacing w:val="0"/>
          <w:sz w:val="28"/>
          <w:szCs w:val="28"/>
          <w:highlight w:val="none"/>
        </w:rPr>
        <w:outlineLvl w:val="1"/>
      </w:pPr>
      <w:r>
        <w:rPr>
          <w:rFonts w:hint="eastAsia" w:ascii="仿宋" w:hAnsi="仿宋" w:eastAsia="仿宋" w:cs="仿宋"/>
          <w:b/>
          <w:bCs/>
          <w:color w:val="000000"/>
          <w:spacing w:val="0"/>
          <w:sz w:val="28"/>
          <w:szCs w:val="28"/>
          <w:highlight w:val="none"/>
        </w:rPr>
        <w:t xml:space="preserve">七、其他补充事宜</w:t>
      </w:r>
      <w:r>
        <w:rPr>
          <w:rFonts w:hint="eastAsia" w:ascii="仿宋" w:hAnsi="仿宋" w:eastAsia="仿宋" w:cs="仿宋"/>
          <w:b/>
          <w:bCs/>
          <w:color w:val="000000"/>
          <w:spacing w:val="0"/>
          <w:sz w:val="28"/>
          <w:szCs w:val="28"/>
          <w:highlight w:val="none"/>
        </w:rPr>
      </w:r>
      <w:r/>
    </w:p>
    <w:p>
      <w:pPr>
        <w:pStyle w:val="765"/>
        <w:ind w:right="0" w:firstLine="565"/>
        <w:keepLines w:val="0"/>
        <w:keepNext/>
        <w:pageBreakBefore w:val="0"/>
        <w:spacing w:line="360" w:lineRule="auto"/>
        <w:widowControl w:val="off"/>
        <w:rPr>
          <w:rFonts w:hint="eastAsia" w:ascii="仿宋" w:hAnsi="仿宋" w:eastAsia="仿宋" w:cs="仿宋"/>
          <w:color w:val="000000"/>
          <w:spacing w:val="0"/>
          <w:sz w:val="28"/>
          <w:szCs w:val="28"/>
          <w:highlight w:val="none"/>
        </w:rPr>
        <w:outlineLvl w:val="2"/>
      </w:pPr>
      <w:r>
        <w:rPr>
          <w:rFonts w:hint="eastAsia" w:ascii="仿宋" w:hAnsi="仿宋" w:eastAsia="仿宋" w:cs="仿宋"/>
          <w:color w:val="000000"/>
          <w:spacing w:val="0"/>
          <w:sz w:val="28"/>
          <w:szCs w:val="28"/>
          <w:highlight w:val="none"/>
        </w:rPr>
        <w:t xml:space="preserve">1.本项目不收取磋商保证金。</w:t>
      </w:r>
      <w:r>
        <w:rPr>
          <w:rFonts w:hint="eastAsia" w:ascii="仿宋" w:hAnsi="仿宋" w:eastAsia="仿宋" w:cs="仿宋"/>
          <w:color w:val="000000"/>
          <w:spacing w:val="0"/>
          <w:sz w:val="28"/>
          <w:szCs w:val="28"/>
          <w:highlight w:val="none"/>
        </w:rPr>
      </w:r>
      <w:r/>
    </w:p>
    <w:p>
      <w:pPr>
        <w:pStyle w:val="765"/>
        <w:ind w:right="0" w:firstLine="565"/>
        <w:keepLines w:val="0"/>
        <w:keepNext/>
        <w:pageBreakBefore w:val="0"/>
        <w:spacing w:line="360" w:lineRule="auto"/>
        <w:widowControl w:val="off"/>
        <w:rPr>
          <w:rFonts w:hint="eastAsia"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rPr>
        <w:t xml:space="preserve">2.本项目采用“苏采云全流程不见面交易”模式</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通过不见面交易系统及相应的配套硬件设备（摄像头、话筒、麦克风等）完成远程解密、公布报价、澄清等交互环节。相关要求和说明详见第二章“供应商须知”第18条。</w:t>
      </w:r>
      <w:r>
        <w:rPr>
          <w:rFonts w:hint="eastAsia" w:ascii="仿宋" w:hAnsi="仿宋" w:eastAsia="仿宋" w:cs="仿宋"/>
          <w:color w:val="000000"/>
          <w:spacing w:val="0"/>
          <w:sz w:val="28"/>
          <w:szCs w:val="28"/>
          <w:highlight w:val="none"/>
        </w:rPr>
      </w:r>
      <w:r/>
    </w:p>
    <w:p>
      <w:pPr>
        <w:pStyle w:val="765"/>
        <w:ind w:right="0" w:firstLine="565"/>
        <w:jc w:val="both"/>
        <w:keepLines w:val="0"/>
        <w:keepNext/>
        <w:pageBreakBefore w:val="0"/>
        <w:spacing w:line="360" w:lineRule="auto"/>
        <w:widowControl w:val="off"/>
        <w:rPr>
          <w:rFonts w:hint="eastAsia"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rPr>
        <w:t xml:space="preserve">3.根据省财政厅《关于更换全省政府采购交易系统CA数字证书和电子签章的通知》（苏财购〔2023〕101号）</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“苏采云”政府采购交易系统（以下简称苏采云系统）的CA数字证书、电子签章已更换为江苏省电子政务证书认证中心CA和方正国际软件（北京）有限公司电子签章。如果供应商通过苏采云系统参与政府采购项目</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需要更换CA数字证书和电子签章。具体办理指南和操作手册见链接：http</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//www.ccgp-jiangsu.gov.cn/jiangsu/zlxz/ee/ee3a4bc5a3454aa2b0d9312230633ce9.html。</w:t>
      </w:r>
      <w:r>
        <w:rPr>
          <w:rFonts w:hint="eastAsia" w:ascii="仿宋" w:hAnsi="仿宋" w:eastAsia="仿宋" w:cs="仿宋"/>
          <w:color w:val="000000"/>
          <w:spacing w:val="0"/>
          <w:sz w:val="28"/>
          <w:szCs w:val="28"/>
          <w:highlight w:val="none"/>
        </w:rPr>
      </w:r>
      <w:r/>
    </w:p>
    <w:p>
      <w:pPr>
        <w:pStyle w:val="765"/>
        <w:ind w:right="0" w:firstLine="565"/>
        <w:keepLines w:val="0"/>
        <w:keepNext/>
        <w:pageBreakBefore w:val="0"/>
        <w:spacing w:line="360" w:lineRule="auto"/>
        <w:widowControl w:val="off"/>
        <w:rPr>
          <w:rFonts w:hint="eastAsia" w:ascii="仿宋" w:hAnsi="仿宋" w:eastAsia="仿宋" w:cs="仿宋"/>
          <w:color w:val="000000"/>
          <w:spacing w:val="0"/>
          <w:sz w:val="28"/>
          <w:szCs w:val="28"/>
          <w:highlight w:val="none"/>
          <w:lang w:val="en-US" w:eastAsia="zh-CN"/>
        </w:rPr>
      </w:pPr>
      <w:r>
        <w:rPr>
          <w:rFonts w:hint="eastAsia" w:ascii="仿宋" w:hAnsi="仿宋" w:eastAsia="仿宋" w:cs="仿宋"/>
          <w:color w:val="000000"/>
          <w:spacing w:val="0"/>
          <w:sz w:val="28"/>
          <w:szCs w:val="28"/>
          <w:highlight w:val="none"/>
        </w:rPr>
        <w:t xml:space="preserve">4.领取CA和办理电子签章</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请至淮安市清江浦区深圳路16号淮安市公共资源交易中心二楼13号CA办理窗口办理</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具体联系方式见《苏采云系统供应商操作手册》</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以下简称《操作手册》</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进行注册并按《操作手册》要求制作、上传电子响应文件</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lang w:val="en-US" w:eastAsia="zh-CN"/>
        </w:rPr>
      </w:r>
      <w:r/>
    </w:p>
    <w:p>
      <w:pPr>
        <w:pStyle w:val="765"/>
        <w:ind w:right="0"/>
        <w:keepLines w:val="0"/>
        <w:keepNext/>
        <w:pageBreakBefore w:val="0"/>
        <w:spacing w:line="360" w:lineRule="auto"/>
        <w:widowControl w:val="off"/>
        <w:rPr>
          <w:rFonts w:hint="eastAsia" w:ascii="仿宋" w:hAnsi="仿宋" w:eastAsia="仿宋" w:cs="仿宋"/>
          <w:b/>
          <w:bCs/>
          <w:color w:val="000000"/>
          <w:spacing w:val="0"/>
          <w:sz w:val="28"/>
          <w:szCs w:val="28"/>
          <w:highlight w:val="none"/>
        </w:rPr>
        <w:outlineLvl w:val="1"/>
      </w:pPr>
      <w:r>
        <w:rPr>
          <w:rFonts w:hint="eastAsia" w:ascii="仿宋" w:hAnsi="仿宋" w:eastAsia="仿宋" w:cs="仿宋"/>
          <w:b/>
          <w:bCs/>
          <w:color w:val="000000"/>
          <w:spacing w:val="0"/>
          <w:sz w:val="28"/>
          <w:szCs w:val="28"/>
          <w:highlight w:val="none"/>
        </w:rPr>
        <w:t xml:space="preserve">八、凡对本次采购提出询问</w:t>
      </w:r>
      <w:r>
        <w:rPr>
          <w:rFonts w:hint="eastAsia" w:ascii="仿宋" w:hAnsi="仿宋" w:eastAsia="仿宋" w:cs="仿宋"/>
          <w:b/>
          <w:bCs/>
          <w:color w:val="000000"/>
          <w:spacing w:val="0"/>
          <w:sz w:val="28"/>
          <w:szCs w:val="28"/>
          <w:highlight w:val="none"/>
          <w:lang w:eastAsia="zh-CN"/>
        </w:rPr>
        <w:t xml:space="preserve">，</w:t>
      </w:r>
      <w:r>
        <w:rPr>
          <w:rFonts w:hint="eastAsia" w:ascii="仿宋" w:hAnsi="仿宋" w:eastAsia="仿宋" w:cs="仿宋"/>
          <w:b/>
          <w:bCs/>
          <w:color w:val="000000"/>
          <w:spacing w:val="0"/>
          <w:sz w:val="28"/>
          <w:szCs w:val="28"/>
          <w:highlight w:val="none"/>
        </w:rPr>
        <w:t xml:space="preserve">请按以下方式联系。</w:t>
      </w:r>
      <w:r>
        <w:rPr>
          <w:rFonts w:hint="eastAsia" w:ascii="仿宋" w:hAnsi="仿宋" w:eastAsia="仿宋" w:cs="仿宋"/>
          <w:b/>
          <w:bCs/>
          <w:color w:val="000000"/>
          <w:spacing w:val="0"/>
          <w:sz w:val="28"/>
          <w:szCs w:val="28"/>
          <w:highlight w:val="none"/>
        </w:rPr>
      </w:r>
      <w:r/>
    </w:p>
    <w:p>
      <w:pPr>
        <w:pStyle w:val="765"/>
        <w:ind w:firstLine="560"/>
        <w:keepLines w:val="0"/>
        <w:keepNext/>
        <w:pageBreakBefore w:val="0"/>
        <w:spacing w:line="360" w:lineRule="auto"/>
        <w:widowControl w:val="off"/>
        <w:rPr>
          <w:rFonts w:hint="eastAsia" w:ascii="仿宋" w:hAnsi="仿宋" w:eastAsia="仿宋" w:cs="仿宋"/>
          <w:color w:val="000000"/>
          <w:sz w:val="28"/>
          <w:szCs w:val="28"/>
          <w:highlight w:val="none"/>
        </w:rPr>
        <w:outlineLvl w:val="2"/>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采购人信息</w:t>
      </w:r>
      <w:r>
        <w:rPr>
          <w:rFonts w:hint="eastAsia" w:ascii="仿宋" w:hAnsi="仿宋" w:eastAsia="仿宋" w:cs="仿宋"/>
          <w:color w:val="000000"/>
          <w:sz w:val="28"/>
          <w:szCs w:val="28"/>
          <w:highlight w:val="none"/>
        </w:rPr>
      </w:r>
      <w:r/>
    </w:p>
    <w:p>
      <w:pPr>
        <w:pStyle w:val="765"/>
        <w:ind w:firstLine="560"/>
        <w:keepLines w:val="0"/>
        <w:keepNext/>
        <w:pageBreakBefore w:val="0"/>
        <w:spacing w:line="360" w:lineRule="auto"/>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名    称：</w:t>
      </w:r>
      <w:r>
        <w:rPr>
          <w:rFonts w:hint="eastAsia" w:ascii="仿宋" w:hAnsi="仿宋" w:eastAsia="仿宋" w:cs="仿宋"/>
          <w:color w:val="000000"/>
          <w:sz w:val="28"/>
          <w:szCs w:val="28"/>
          <w:highlight w:val="none"/>
          <w:lang w:eastAsia="zh-CN"/>
        </w:rPr>
        <w:t xml:space="preserve">淮安市淮阴区农业农村局</w:t>
      </w:r>
      <w:r>
        <w:rPr>
          <w:rFonts w:hint="eastAsia" w:ascii="仿宋" w:hAnsi="仿宋" w:eastAsia="仿宋" w:cs="仿宋"/>
          <w:color w:val="000000"/>
          <w:sz w:val="28"/>
          <w:szCs w:val="28"/>
          <w:highlight w:val="none"/>
          <w:lang w:eastAsia="zh-CN"/>
        </w:rPr>
      </w:r>
      <w:r/>
    </w:p>
    <w:p>
      <w:pPr>
        <w:pStyle w:val="765"/>
        <w:ind w:firstLine="565"/>
        <w:keepLines w:val="0"/>
        <w:keepNext/>
        <w:pageBreakBefore w:val="0"/>
        <w:spacing w:line="360"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地址：</w:t>
      </w:r>
      <w:r>
        <w:rPr>
          <w:rFonts w:hint="eastAsia" w:ascii="仿宋" w:hAnsi="仿宋" w:eastAsia="仿宋" w:cs="仿宋"/>
          <w:color w:val="000000"/>
          <w:sz w:val="28"/>
          <w:szCs w:val="28"/>
          <w:highlight w:val="none"/>
          <w:lang w:val="en-US" w:eastAsia="zh-CN"/>
        </w:rPr>
        <w:t xml:space="preserve">淮安市淮阴区承德北路606号</w:t>
      </w:r>
      <w:r>
        <w:rPr>
          <w:rFonts w:hint="eastAsia" w:ascii="仿宋" w:hAnsi="仿宋" w:eastAsia="仿宋" w:cs="仿宋"/>
          <w:color w:val="000000"/>
          <w:sz w:val="28"/>
          <w:szCs w:val="28"/>
          <w:highlight w:val="none"/>
          <w:lang w:val="en-US" w:eastAsia="zh-CN"/>
        </w:rPr>
      </w:r>
      <w:r/>
    </w:p>
    <w:p>
      <w:pPr>
        <w:pStyle w:val="765"/>
        <w:ind w:firstLine="565"/>
        <w:keepLines w:val="0"/>
        <w:keepNext/>
        <w:pageBreakBefore w:val="0"/>
        <w:spacing w:line="360"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联系方式：王先生</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13852499788</w:t>
      </w:r>
      <w:r>
        <w:rPr>
          <w:rFonts w:hint="eastAsia" w:ascii="仿宋" w:hAnsi="仿宋" w:eastAsia="仿宋" w:cs="仿宋"/>
          <w:color w:val="000000"/>
          <w:sz w:val="28"/>
          <w:szCs w:val="28"/>
          <w:highlight w:val="none"/>
          <w:lang w:val="en-US" w:eastAsia="zh-CN"/>
        </w:rPr>
      </w:r>
      <w:r/>
    </w:p>
    <w:p>
      <w:pPr>
        <w:pStyle w:val="765"/>
        <w:ind w:firstLine="565"/>
        <w:keepLines w:val="0"/>
        <w:keepNext/>
        <w:pageBreakBefore w:val="0"/>
        <w:spacing w:line="360" w:lineRule="auto"/>
        <w:widowControl w:val="off"/>
        <w:rPr>
          <w:rFonts w:hint="eastAsia" w:ascii="仿宋" w:hAnsi="仿宋" w:eastAsia="仿宋" w:cs="仿宋"/>
          <w:color w:val="000000"/>
          <w:sz w:val="28"/>
          <w:szCs w:val="28"/>
          <w:highlight w:val="none"/>
        </w:rPr>
        <w:outlineLvl w:val="2"/>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采购代理机构信息</w:t>
      </w:r>
      <w:r>
        <w:rPr>
          <w:rFonts w:hint="eastAsia" w:ascii="仿宋" w:hAnsi="仿宋" w:eastAsia="仿宋" w:cs="仿宋"/>
          <w:color w:val="000000"/>
          <w:sz w:val="28"/>
          <w:szCs w:val="28"/>
          <w:highlight w:val="none"/>
        </w:rPr>
      </w:r>
      <w:r/>
    </w:p>
    <w:p>
      <w:pPr>
        <w:pStyle w:val="765"/>
        <w:ind w:firstLine="560"/>
        <w:keepLines w:val="0"/>
        <w:keepNext/>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名    称：鸿图造价咨询有限责任公司</w:t>
      </w:r>
      <w:r>
        <w:rPr>
          <w:rFonts w:hint="eastAsia" w:ascii="仿宋" w:hAnsi="仿宋" w:eastAsia="仿宋" w:cs="仿宋"/>
          <w:color w:val="000000"/>
          <w:sz w:val="28"/>
          <w:szCs w:val="28"/>
          <w:highlight w:val="none"/>
        </w:rPr>
      </w:r>
      <w:r/>
    </w:p>
    <w:p>
      <w:pPr>
        <w:pStyle w:val="765"/>
        <w:ind w:firstLine="560"/>
        <w:keepLines w:val="0"/>
        <w:keepNext/>
        <w:pageBreakBefore w:val="0"/>
        <w:spacing w:line="360" w:lineRule="auto"/>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地    址：</w:t>
      </w:r>
      <w:r>
        <w:rPr>
          <w:rFonts w:hint="eastAsia" w:ascii="仿宋" w:hAnsi="仿宋" w:eastAsia="仿宋" w:cs="仿宋"/>
          <w:color w:val="000000"/>
          <w:sz w:val="28"/>
          <w:szCs w:val="28"/>
          <w:highlight w:val="none"/>
          <w:lang w:eastAsia="zh-CN"/>
        </w:rPr>
        <w:t xml:space="preserve">淮安市经济开发区黄元小区五期35号楼商业-104</w:t>
      </w:r>
      <w:r>
        <w:rPr>
          <w:rFonts w:hint="eastAsia" w:ascii="仿宋" w:hAnsi="仿宋" w:eastAsia="仿宋" w:cs="仿宋"/>
          <w:color w:val="000000"/>
          <w:sz w:val="28"/>
          <w:szCs w:val="28"/>
          <w:highlight w:val="none"/>
          <w:lang w:eastAsia="zh-CN"/>
        </w:rPr>
      </w:r>
      <w:r/>
    </w:p>
    <w:p>
      <w:pPr>
        <w:pStyle w:val="765"/>
        <w:ind w:firstLine="560"/>
        <w:keepLines w:val="0"/>
        <w:pageBreakBefore w:val="0"/>
        <w:spacing w:line="360" w:lineRule="auto"/>
        <w:widowControl w:val="off"/>
        <w:rPr>
          <w:rFonts w:ascii="仿宋" w:hAnsi="仿宋" w:eastAsia="仿宋" w:cs="仿宋"/>
          <w:color w:val="000000"/>
          <w:sz w:val="28"/>
          <w:szCs w:val="28"/>
          <w:highlight w:val="none"/>
          <w:shd w:val="clear" w:color="auto" w:fill="auto"/>
        </w:rPr>
      </w:pPr>
      <w:r/>
      <w:bookmarkEnd w:id="4"/>
      <w:r/>
      <w:bookmarkEnd w:id="6"/>
      <w:r/>
      <w:bookmarkEnd w:id="7"/>
      <w:r/>
      <w:bookmarkEnd w:id="8"/>
      <w:r>
        <w:rPr>
          <w:rFonts w:hint="eastAsia" w:ascii="仿宋" w:hAnsi="仿宋" w:eastAsia="仿宋" w:cs="仿宋"/>
          <w:color w:val="000000"/>
          <w:sz w:val="28"/>
          <w:szCs w:val="28"/>
          <w:highlight w:val="none"/>
          <w:shd w:val="clear" w:color="auto" w:fill="auto"/>
        </w:rPr>
        <w:t xml:space="preserve">联系方式：吴工        18360922699</w:t>
      </w:r>
      <w:r>
        <w:rPr>
          <w:rFonts w:ascii="仿宋" w:hAnsi="仿宋" w:eastAsia="仿宋" w:cs="仿宋"/>
          <w:color w:val="000000"/>
          <w:sz w:val="28"/>
          <w:szCs w:val="28"/>
          <w:highlight w:val="none"/>
          <w:shd w:val="clear" w:color="auto" w:fill="auto"/>
        </w:rPr>
      </w:r>
      <w:r/>
    </w:p>
    <w:p>
      <w:pPr>
        <w:pStyle w:val="765"/>
        <w:ind w:firstLine="560"/>
        <w:keepLines w:val="0"/>
        <w:pageBreakBefore w:val="0"/>
        <w:spacing w:line="360" w:lineRule="auto"/>
        <w:widowControl w:val="off"/>
        <w:rPr>
          <w:rFonts w:hint="eastAsia" w:ascii="仿宋" w:hAnsi="仿宋" w:eastAsia="仿宋" w:cs="仿宋"/>
          <w:color w:val="000000"/>
          <w:sz w:val="28"/>
          <w:szCs w:val="28"/>
          <w:highlight w:val="none"/>
          <w:shd w:val="clear" w:color="auto" w:fill="auto"/>
        </w:rPr>
        <w:outlineLvl w:val="2"/>
      </w:pPr>
      <w:r>
        <w:rPr>
          <w:rFonts w:hint="eastAsia" w:ascii="仿宋" w:hAnsi="仿宋" w:eastAsia="仿宋" w:cs="仿宋"/>
          <w:color w:val="000000"/>
          <w:sz w:val="28"/>
          <w:szCs w:val="28"/>
          <w:highlight w:val="none"/>
          <w:shd w:val="clear" w:color="auto" w:fill="auto"/>
        </w:rPr>
        <w:t xml:space="preserve">3.项目联系方式</w:t>
      </w:r>
      <w:r>
        <w:rPr>
          <w:rFonts w:hint="eastAsia" w:ascii="仿宋" w:hAnsi="仿宋" w:eastAsia="仿宋" w:cs="仿宋"/>
          <w:color w:val="000000"/>
          <w:sz w:val="28"/>
          <w:szCs w:val="28"/>
          <w:highlight w:val="none"/>
          <w:shd w:val="clear" w:color="auto" w:fill="auto"/>
        </w:rPr>
      </w:r>
      <w:r/>
    </w:p>
    <w:p>
      <w:pPr>
        <w:pStyle w:val="765"/>
        <w:ind w:firstLine="560"/>
        <w:keepLines w:val="0"/>
        <w:pageBreakBefore w:val="0"/>
        <w:spacing w:line="360" w:lineRule="auto"/>
        <w:widowControl w:val="off"/>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项目联系人：崔工</w:t>
      </w:r>
      <w:r>
        <w:rPr>
          <w:rFonts w:hint="eastAsia" w:ascii="仿宋" w:hAnsi="仿宋" w:eastAsia="仿宋" w:cs="仿宋"/>
          <w:color w:val="000000"/>
          <w:sz w:val="28"/>
          <w:szCs w:val="28"/>
          <w:highlight w:val="none"/>
          <w:shd w:val="clear" w:color="auto" w:fill="auto"/>
        </w:rPr>
      </w:r>
      <w:r/>
    </w:p>
    <w:p>
      <w:pPr>
        <w:pStyle w:val="765"/>
        <w:ind w:firstLine="560"/>
        <w:keepLines w:val="0"/>
        <w:pageBreakBefore w:val="0"/>
        <w:spacing w:line="360" w:lineRule="auto"/>
        <w:widowControl w:val="off"/>
        <w:rPr>
          <w:rFonts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电    话：15950394001</w:t>
      </w:r>
      <w:r>
        <w:rPr>
          <w:rFonts w:ascii="仿宋" w:hAnsi="仿宋" w:eastAsia="仿宋" w:cs="仿宋"/>
          <w:color w:val="000000"/>
          <w:sz w:val="28"/>
          <w:szCs w:val="28"/>
          <w:highlight w:val="none"/>
          <w:shd w:val="clear" w:color="auto" w:fill="auto"/>
        </w:rPr>
      </w:r>
      <w:r/>
    </w:p>
    <w:p>
      <w:pPr>
        <w:pStyle w:val="765"/>
        <w:jc w:val="center"/>
        <w:keepLines w:val="0"/>
        <w:keepNext/>
        <w:pageBreakBefore w:val="0"/>
        <w:spacing w:line="360" w:lineRule="auto"/>
        <w:widowControl w:val="off"/>
        <w:rPr>
          <w:rFonts w:hint="eastAsia" w:ascii="仿宋" w:hAnsi="仿宋" w:eastAsia="仿宋" w:cs="仿宋"/>
          <w:b/>
          <w:bCs/>
          <w:color w:val="000000"/>
          <w:spacing w:val="0"/>
          <w:sz w:val="36"/>
          <w:szCs w:val="36"/>
          <w:highlight w:val="none"/>
        </w:rPr>
        <w:outlineLvl w:val="0"/>
      </w:pPr>
      <w:r>
        <w:rPr>
          <w:rFonts w:hint="eastAsia" w:ascii="仿宋" w:hAnsi="仿宋" w:eastAsia="仿宋" w:cs="仿宋"/>
          <w:b/>
          <w:bCs/>
          <w:color w:val="000000"/>
          <w:spacing w:val="0"/>
          <w:sz w:val="40"/>
          <w:szCs w:val="40"/>
          <w:highlight w:val="none"/>
        </w:rPr>
        <w:br w:type="page" w:clear="all"/>
      </w:r>
      <w:bookmarkStart w:id="9" w:name="_Toc24726"/>
      <w:r>
        <w:rPr>
          <w:rFonts w:hint="eastAsia" w:ascii="宋体" w:hAnsi="宋体" w:eastAsia="宋体" w:cs="宋体"/>
          <w:b/>
          <w:bCs/>
          <w:color w:val="000000"/>
          <w:spacing w:val="0"/>
          <w:sz w:val="36"/>
          <w:szCs w:val="36"/>
          <w:highlight w:val="none"/>
        </w:rPr>
        <w:t xml:space="preserve">第二章</w:t>
      </w:r>
      <w:r>
        <w:rPr>
          <w:rFonts w:hint="eastAsia" w:ascii="宋体" w:hAnsi="宋体" w:eastAsia="宋体" w:cs="宋体"/>
          <w:b/>
          <w:bCs/>
          <w:color w:val="000000"/>
          <w:spacing w:val="0"/>
          <w:sz w:val="36"/>
          <w:szCs w:val="36"/>
          <w:highlight w:val="none"/>
          <w:lang w:val="en-US" w:eastAsia="zh-CN"/>
        </w:rPr>
        <w:t xml:space="preserve">  </w:t>
      </w:r>
      <w:r>
        <w:rPr>
          <w:rFonts w:hint="eastAsia" w:ascii="宋体" w:hAnsi="宋体" w:eastAsia="宋体" w:cs="宋体"/>
          <w:b/>
          <w:bCs/>
          <w:color w:val="000000"/>
          <w:spacing w:val="0"/>
          <w:sz w:val="36"/>
          <w:szCs w:val="36"/>
          <w:highlight w:val="none"/>
        </w:rPr>
        <w:t xml:space="preserve">供应商须知</w:t>
      </w:r>
      <w:bookmarkEnd w:id="9"/>
      <w:r>
        <w:rPr>
          <w:rFonts w:hint="eastAsia" w:ascii="仿宋" w:hAnsi="仿宋" w:eastAsia="仿宋" w:cs="仿宋"/>
          <w:b/>
          <w:bCs/>
          <w:color w:val="000000"/>
          <w:spacing w:val="0"/>
          <w:sz w:val="36"/>
          <w:szCs w:val="36"/>
          <w:highlight w:val="none"/>
        </w:rPr>
      </w:r>
      <w:r/>
    </w:p>
    <w:p>
      <w:pPr>
        <w:pStyle w:val="765"/>
        <w:ind w:left="0" w:right="0"/>
        <w:jc w:val="both"/>
        <w:keepLines w:val="0"/>
        <w:keepNext/>
        <w:pageBreakBefore w:val="0"/>
        <w:spacing w:line="360" w:lineRule="auto"/>
        <w:widowControl w:val="off"/>
        <w:rPr>
          <w:rFonts w:ascii="仿宋" w:hAnsi="仿宋" w:eastAsia="仿宋" w:cs="仿宋"/>
          <w:b/>
          <w:bCs/>
          <w:color w:val="000000"/>
          <w:spacing w:val="0"/>
          <w:sz w:val="28"/>
          <w:szCs w:val="28"/>
          <w:highlight w:val="none"/>
        </w:rPr>
        <w:outlineLvl w:val="1"/>
      </w:pPr>
      <w:r>
        <w:rPr>
          <w:rFonts w:hint="eastAsia" w:ascii="仿宋" w:hAnsi="仿宋" w:eastAsia="仿宋" w:cs="仿宋"/>
          <w:b/>
          <w:bCs/>
          <w:color w:val="000000"/>
          <w:spacing w:val="0"/>
          <w:sz w:val="28"/>
          <w:szCs w:val="28"/>
          <w:highlight w:val="none"/>
        </w:rPr>
        <w:t xml:space="preserve">一、总则</w:t>
      </w:r>
      <w:r>
        <w:rPr>
          <w:rFonts w:ascii="仿宋" w:hAnsi="仿宋" w:eastAsia="仿宋" w:cs="仿宋"/>
          <w:b/>
          <w:bCs/>
          <w:color w:val="000000"/>
          <w:spacing w:val="0"/>
          <w:sz w:val="28"/>
          <w:szCs w:val="28"/>
          <w:highlight w:val="none"/>
        </w:rPr>
      </w:r>
      <w:r/>
    </w:p>
    <w:p>
      <w:pPr>
        <w:pStyle w:val="765"/>
        <w:ind w:left="0" w:right="0"/>
        <w:jc w:val="both"/>
        <w:keepLines w:val="0"/>
        <w:keepNext/>
        <w:pageBreakBefore w:val="0"/>
        <w:spacing w:line="360" w:lineRule="auto"/>
        <w:widowControl w:val="off"/>
        <w:rPr>
          <w:rFonts w:ascii="仿宋" w:hAnsi="仿宋" w:eastAsia="仿宋" w:cs="仿宋"/>
          <w:color w:val="000000"/>
          <w:spacing w:val="0"/>
          <w:sz w:val="28"/>
          <w:szCs w:val="28"/>
          <w:highlight w:val="none"/>
        </w:rPr>
        <w:outlineLvl w:val="2"/>
      </w:pPr>
      <w:r>
        <w:rPr>
          <w:rFonts w:hint="eastAsia" w:ascii="仿宋" w:hAnsi="仿宋" w:eastAsia="仿宋" w:cs="仿宋"/>
          <w:color w:val="000000"/>
          <w:spacing w:val="0"/>
          <w:sz w:val="28"/>
          <w:szCs w:val="28"/>
          <w:highlight w:val="none"/>
        </w:rPr>
        <w:t xml:space="preserve">1.适用范围</w:t>
      </w:r>
      <w:r>
        <w:rPr>
          <w:rFonts w:ascii="仿宋" w:hAnsi="仿宋" w:eastAsia="仿宋" w:cs="仿宋"/>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rPr>
        <w:t xml:space="preserve">本竞争性磋商文件仅适用于本次采购邀请中所述项目的采购。</w:t>
      </w:r>
      <w:r>
        <w:rPr>
          <w:rFonts w:ascii="仿宋" w:hAnsi="仿宋" w:eastAsia="仿宋" w:cs="仿宋"/>
          <w:color w:val="000000"/>
          <w:spacing w:val="0"/>
          <w:sz w:val="28"/>
          <w:szCs w:val="28"/>
          <w:highlight w:val="none"/>
        </w:rPr>
      </w:r>
      <w:r/>
    </w:p>
    <w:p>
      <w:pPr>
        <w:pStyle w:val="765"/>
        <w:ind w:left="0" w:right="0"/>
        <w:jc w:val="both"/>
        <w:keepLines w:val="0"/>
        <w:keepNext/>
        <w:pageBreakBefore w:val="0"/>
        <w:spacing w:line="360" w:lineRule="auto"/>
        <w:widowControl w:val="off"/>
        <w:rPr>
          <w:rFonts w:ascii="仿宋" w:hAnsi="仿宋" w:eastAsia="仿宋" w:cs="仿宋"/>
          <w:bCs/>
          <w:color w:val="000000"/>
          <w:spacing w:val="0"/>
          <w:sz w:val="28"/>
          <w:szCs w:val="28"/>
          <w:highlight w:val="none"/>
        </w:rPr>
        <w:outlineLvl w:val="2"/>
      </w:pPr>
      <w:r>
        <w:rPr>
          <w:rFonts w:hint="eastAsia" w:ascii="仿宋" w:hAnsi="仿宋" w:eastAsia="仿宋" w:cs="仿宋"/>
          <w:bCs/>
          <w:color w:val="000000"/>
          <w:spacing w:val="0"/>
          <w:sz w:val="28"/>
          <w:szCs w:val="28"/>
          <w:highlight w:val="none"/>
        </w:rPr>
        <w:t xml:space="preserve">2.合格的供应商</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rPr>
        <w:t xml:space="preserve">2.1</w:t>
      </w:r>
      <w:r>
        <w:rPr>
          <w:rFonts w:hint="eastAsia" w:ascii="仿宋" w:hAnsi="仿宋" w:eastAsia="仿宋" w:cs="仿宋"/>
          <w:color w:val="000000"/>
          <w:spacing w:val="0"/>
          <w:sz w:val="28"/>
          <w:szCs w:val="28"/>
          <w:highlight w:val="none"/>
          <w:lang w:val="en-US" w:eastAsia="zh-CN"/>
        </w:rPr>
        <w:t xml:space="preserve"> </w:t>
      </w:r>
      <w:r>
        <w:rPr>
          <w:rFonts w:hint="eastAsia" w:ascii="仿宋" w:hAnsi="仿宋" w:eastAsia="仿宋" w:cs="仿宋"/>
          <w:color w:val="000000"/>
          <w:spacing w:val="0"/>
          <w:sz w:val="28"/>
          <w:szCs w:val="28"/>
          <w:highlight w:val="none"/>
        </w:rPr>
        <w:t xml:space="preserve">满足第一章磋商邀请中供应商资格要求的规定。</w:t>
      </w:r>
      <w:r>
        <w:rPr>
          <w:rFonts w:ascii="仿宋" w:hAnsi="仿宋" w:eastAsia="仿宋" w:cs="仿宋"/>
          <w:color w:val="000000"/>
          <w:spacing w:val="0"/>
          <w:sz w:val="28"/>
          <w:szCs w:val="28"/>
          <w:highlight w:val="none"/>
        </w:rPr>
      </w:r>
      <w:r/>
    </w:p>
    <w:p>
      <w:pPr>
        <w:pStyle w:val="765"/>
        <w:ind w:left="0" w:right="0" w:firstLine="543"/>
        <w:jc w:val="both"/>
        <w:keepLines w:val="0"/>
        <w:keepNext/>
        <w:pageBreakBefore w:val="0"/>
        <w:spacing w:line="360" w:lineRule="auto"/>
        <w:widowControl w:val="off"/>
        <w:rPr>
          <w:rFonts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rPr>
        <w:t xml:space="preserve">2.2</w:t>
      </w:r>
      <w:r>
        <w:rPr>
          <w:rFonts w:hint="eastAsia" w:ascii="仿宋" w:hAnsi="仿宋" w:eastAsia="仿宋" w:cs="仿宋"/>
          <w:color w:val="000000"/>
          <w:spacing w:val="0"/>
          <w:sz w:val="28"/>
          <w:szCs w:val="28"/>
          <w:highlight w:val="none"/>
          <w:lang w:val="en-US" w:eastAsia="zh-CN"/>
        </w:rPr>
        <w:t xml:space="preserve"> </w:t>
      </w:r>
      <w:r>
        <w:rPr>
          <w:rFonts w:hint="eastAsia" w:ascii="仿宋" w:hAnsi="仿宋" w:eastAsia="仿宋" w:cs="仿宋"/>
          <w:color w:val="000000"/>
          <w:spacing w:val="0"/>
          <w:sz w:val="28"/>
          <w:szCs w:val="28"/>
          <w:highlight w:val="none"/>
        </w:rPr>
        <w:t xml:space="preserve">满足磋商文件中实质性条款的规定。</w:t>
      </w:r>
      <w:r>
        <w:rPr>
          <w:rFonts w:ascii="仿宋" w:hAnsi="仿宋" w:eastAsia="仿宋" w:cs="仿宋"/>
          <w:color w:val="000000"/>
          <w:spacing w:val="0"/>
          <w:sz w:val="28"/>
          <w:szCs w:val="28"/>
          <w:highlight w:val="none"/>
        </w:rPr>
      </w:r>
      <w:r/>
    </w:p>
    <w:p>
      <w:pPr>
        <w:pStyle w:val="765"/>
        <w:ind w:left="0" w:right="0"/>
        <w:jc w:val="both"/>
        <w:keepLines w:val="0"/>
        <w:keepNext/>
        <w:pageBreakBefore w:val="0"/>
        <w:spacing w:line="360" w:lineRule="auto"/>
        <w:widowControl w:val="off"/>
        <w:rPr>
          <w:rFonts w:ascii="仿宋" w:hAnsi="仿宋" w:eastAsia="仿宋" w:cs="仿宋"/>
          <w:color w:val="000000"/>
          <w:spacing w:val="0"/>
          <w:sz w:val="28"/>
          <w:szCs w:val="28"/>
          <w:highlight w:val="none"/>
        </w:rPr>
        <w:outlineLvl w:val="2"/>
      </w:pPr>
      <w:r>
        <w:rPr>
          <w:rFonts w:hint="eastAsia" w:ascii="仿宋" w:hAnsi="仿宋" w:eastAsia="仿宋" w:cs="仿宋"/>
          <w:color w:val="000000"/>
          <w:spacing w:val="0"/>
          <w:sz w:val="28"/>
          <w:szCs w:val="28"/>
          <w:highlight w:val="none"/>
        </w:rPr>
        <w:t xml:space="preserve">3.适用法律</w:t>
      </w:r>
      <w:r>
        <w:rPr>
          <w:rFonts w:ascii="仿宋" w:hAnsi="仿宋" w:eastAsia="仿宋" w:cs="仿宋"/>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rPr>
        <w:t xml:space="preserve">3.1</w:t>
      </w:r>
      <w:r>
        <w:rPr>
          <w:rFonts w:hint="eastAsia" w:ascii="仿宋" w:hAnsi="仿宋" w:eastAsia="仿宋" w:cs="仿宋"/>
          <w:color w:val="000000"/>
          <w:spacing w:val="0"/>
          <w:sz w:val="28"/>
          <w:szCs w:val="28"/>
          <w:highlight w:val="none"/>
          <w:lang w:val="en-US" w:eastAsia="zh-CN"/>
        </w:rPr>
        <w:t xml:space="preserve"> </w:t>
      </w:r>
      <w:r>
        <w:rPr>
          <w:rFonts w:hint="eastAsia" w:ascii="仿宋" w:hAnsi="仿宋" w:eastAsia="仿宋" w:cs="仿宋"/>
          <w:color w:val="000000"/>
          <w:spacing w:val="0"/>
          <w:sz w:val="28"/>
          <w:szCs w:val="28"/>
          <w:highlight w:val="none"/>
        </w:rPr>
        <w:t xml:space="preserve">《中华人民共和国政府采购法》《中华人民共和国政府采购法实施条例》《政府采购竞争性磋商采购方式管理暂行办法》等有关法律、规章和规定等。</w:t>
      </w:r>
      <w:r>
        <w:rPr>
          <w:rFonts w:ascii="仿宋" w:hAnsi="仿宋" w:eastAsia="仿宋" w:cs="仿宋"/>
          <w:color w:val="000000"/>
          <w:spacing w:val="0"/>
          <w:sz w:val="28"/>
          <w:szCs w:val="28"/>
          <w:highlight w:val="none"/>
        </w:rPr>
      </w:r>
      <w:r/>
    </w:p>
    <w:p>
      <w:pPr>
        <w:pStyle w:val="765"/>
        <w:ind w:left="0" w:right="0"/>
        <w:jc w:val="both"/>
        <w:keepLines w:val="0"/>
        <w:keepNext/>
        <w:pageBreakBefore w:val="0"/>
        <w:spacing w:line="360" w:lineRule="auto"/>
        <w:widowControl w:val="off"/>
        <w:rPr>
          <w:rFonts w:ascii="仿宋" w:hAnsi="仿宋" w:eastAsia="仿宋" w:cs="仿宋"/>
          <w:color w:val="000000"/>
          <w:spacing w:val="0"/>
          <w:sz w:val="28"/>
          <w:szCs w:val="28"/>
          <w:highlight w:val="none"/>
        </w:rPr>
        <w:outlineLvl w:val="2"/>
      </w:pPr>
      <w:r>
        <w:rPr>
          <w:rFonts w:hint="eastAsia" w:ascii="仿宋" w:hAnsi="仿宋" w:eastAsia="仿宋" w:cs="仿宋"/>
          <w:color w:val="000000"/>
          <w:spacing w:val="0"/>
          <w:sz w:val="28"/>
          <w:szCs w:val="28"/>
          <w:highlight w:val="none"/>
        </w:rPr>
        <w:t xml:space="preserve">4.磋商费用</w:t>
      </w:r>
      <w:r>
        <w:rPr>
          <w:rFonts w:ascii="仿宋" w:hAnsi="仿宋" w:eastAsia="仿宋" w:cs="仿宋"/>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rPr>
        <w:t xml:space="preserve">4.1</w:t>
      </w:r>
      <w:r>
        <w:rPr>
          <w:rFonts w:hint="eastAsia" w:ascii="仿宋" w:hAnsi="仿宋" w:eastAsia="仿宋" w:cs="仿宋"/>
          <w:color w:val="000000"/>
          <w:spacing w:val="0"/>
          <w:sz w:val="28"/>
          <w:szCs w:val="28"/>
          <w:highlight w:val="none"/>
          <w:lang w:val="en-US" w:eastAsia="zh-CN"/>
        </w:rPr>
        <w:t xml:space="preserve"> </w:t>
      </w:r>
      <w:r>
        <w:rPr>
          <w:rFonts w:hint="eastAsia" w:ascii="仿宋" w:hAnsi="仿宋" w:eastAsia="仿宋" w:cs="仿宋"/>
          <w:color w:val="000000"/>
          <w:spacing w:val="0"/>
          <w:sz w:val="28"/>
          <w:szCs w:val="28"/>
          <w:highlight w:val="none"/>
        </w:rPr>
        <w:t xml:space="preserve">供应商应自行承担所有与参加磋商有关的费用。不论磋商的结果如何</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采购人和采购代理机构在任何情况下均无义务和责任承担这些费用。</w:t>
      </w:r>
      <w:r>
        <w:rPr>
          <w:rFonts w:ascii="仿宋" w:hAnsi="仿宋" w:eastAsia="仿宋" w:cs="仿宋"/>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rPr>
        <w:t xml:space="preserve">4.2</w:t>
      </w:r>
      <w:r>
        <w:rPr>
          <w:rFonts w:hint="eastAsia" w:ascii="仿宋" w:hAnsi="仿宋" w:eastAsia="仿宋" w:cs="仿宋"/>
          <w:color w:val="000000"/>
          <w:spacing w:val="0"/>
          <w:sz w:val="28"/>
          <w:szCs w:val="28"/>
          <w:highlight w:val="none"/>
          <w:lang w:val="en-US" w:eastAsia="zh-CN"/>
        </w:rPr>
        <w:t xml:space="preserve"> </w:t>
      </w:r>
      <w:r>
        <w:rPr>
          <w:rFonts w:hint="eastAsia" w:ascii="仿宋" w:hAnsi="仿宋" w:eastAsia="仿宋" w:cs="仿宋"/>
          <w:color w:val="000000"/>
          <w:sz w:val="28"/>
          <w:szCs w:val="28"/>
          <w:highlight w:val="none"/>
          <w:shd w:val="clear" w:color="auto" w:fill="auto"/>
        </w:rPr>
        <w:t xml:space="preserve">本次代理服务费</w:t>
      </w:r>
      <w:r>
        <w:rPr>
          <w:rFonts w:hint="eastAsia" w:ascii="仿宋" w:hAnsi="仿宋" w:eastAsia="仿宋" w:cs="仿宋"/>
          <w:color w:val="000000"/>
          <w:sz w:val="28"/>
          <w:szCs w:val="28"/>
          <w:highlight w:val="none"/>
          <w:shd w:val="clear" w:color="auto" w:fill="auto"/>
          <w:lang w:val="en-US" w:eastAsia="zh-CN"/>
        </w:rPr>
        <w:t xml:space="preserve">为玖仟陆佰贰拾元</w:t>
      </w:r>
      <w:r>
        <w:rPr>
          <w:rFonts w:hint="eastAsia" w:ascii="仿宋" w:hAnsi="仿宋" w:eastAsia="仿宋" w:cs="仿宋"/>
          <w:color w:val="000000"/>
          <w:sz w:val="28"/>
          <w:szCs w:val="28"/>
          <w:highlight w:val="none"/>
          <w:shd w:val="clear" w:color="auto" w:fill="auto"/>
        </w:rPr>
        <w:t xml:space="preserve">，由成交供应商在领取成交通知书</w:t>
      </w:r>
      <w:r>
        <w:rPr>
          <w:rFonts w:hint="eastAsia" w:ascii="仿宋" w:hAnsi="仿宋" w:eastAsia="仿宋" w:cs="仿宋"/>
          <w:color w:val="000000"/>
          <w:sz w:val="28"/>
          <w:szCs w:val="28"/>
          <w:highlight w:val="none"/>
          <w:shd w:val="clear" w:color="auto" w:fill="auto"/>
          <w:lang w:val="en-US" w:eastAsia="zh-CN"/>
        </w:rPr>
        <w:t xml:space="preserve">时</w:t>
      </w:r>
      <w:r>
        <w:rPr>
          <w:rFonts w:hint="eastAsia" w:ascii="仿宋" w:hAnsi="仿宋" w:eastAsia="仿宋" w:cs="仿宋"/>
          <w:color w:val="000000"/>
          <w:sz w:val="28"/>
          <w:szCs w:val="28"/>
          <w:highlight w:val="none"/>
          <w:shd w:val="clear" w:color="auto" w:fill="auto"/>
        </w:rPr>
        <w:t xml:space="preserve">向代理机构一次性付清。</w:t>
      </w:r>
      <w:r>
        <w:rPr>
          <w:rFonts w:hint="eastAsia" w:ascii="仿宋" w:hAnsi="仿宋" w:eastAsia="仿宋" w:cs="仿宋"/>
          <w:color w:val="000000"/>
          <w:spacing w:val="0"/>
          <w:sz w:val="28"/>
          <w:szCs w:val="28"/>
          <w:highlight w:val="none"/>
        </w:rPr>
        <w:t xml:space="preserve">各供应商在报价时必须将</w:t>
      </w:r>
      <w:r>
        <w:rPr>
          <w:rFonts w:hint="eastAsia" w:ascii="仿宋" w:hAnsi="仿宋" w:eastAsia="仿宋" w:cs="仿宋"/>
          <w:color w:val="000000"/>
          <w:spacing w:val="0"/>
          <w:sz w:val="28"/>
          <w:szCs w:val="28"/>
          <w:highlight w:val="none"/>
          <w:lang w:val="en-US" w:eastAsia="zh-CN"/>
        </w:rPr>
        <w:t xml:space="preserve">以上费用</w:t>
      </w:r>
      <w:r>
        <w:rPr>
          <w:rFonts w:hint="eastAsia" w:ascii="仿宋" w:hAnsi="仿宋" w:eastAsia="仿宋" w:cs="仿宋"/>
          <w:color w:val="000000"/>
          <w:spacing w:val="0"/>
          <w:sz w:val="28"/>
          <w:szCs w:val="28"/>
          <w:highlight w:val="none"/>
        </w:rPr>
        <w:t xml:space="preserve">包含在磋商报价中</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b w:val="0"/>
          <w:bCs w:val="0"/>
          <w:color w:val="000000"/>
          <w:sz w:val="28"/>
          <w:szCs w:val="28"/>
          <w:highlight w:val="none"/>
        </w:rPr>
        <w:t xml:space="preserve">但</w:t>
      </w:r>
      <w:r>
        <w:rPr>
          <w:rFonts w:hint="eastAsia" w:ascii="仿宋" w:hAnsi="仿宋" w:eastAsia="仿宋"/>
          <w:b w:val="0"/>
          <w:bCs w:val="0"/>
          <w:color w:val="000000"/>
          <w:sz w:val="28"/>
          <w:szCs w:val="28"/>
          <w:highlight w:val="none"/>
          <w:lang w:val="en-US" w:eastAsia="zh-CN"/>
        </w:rPr>
        <w:t xml:space="preserve">不</w:t>
      </w:r>
      <w:r>
        <w:rPr>
          <w:rFonts w:hint="eastAsia" w:ascii="仿宋" w:hAnsi="仿宋" w:eastAsia="仿宋" w:cs="仿宋"/>
          <w:color w:val="000000"/>
          <w:spacing w:val="0"/>
          <w:sz w:val="28"/>
          <w:szCs w:val="28"/>
          <w:highlight w:val="none"/>
        </w:rPr>
        <w:t xml:space="preserve">需</w:t>
      </w:r>
      <w:r>
        <w:rPr>
          <w:rFonts w:hint="eastAsia" w:ascii="仿宋" w:hAnsi="仿宋" w:eastAsia="仿宋" w:cs="仿宋"/>
          <w:color w:val="000000"/>
          <w:spacing w:val="0"/>
          <w:sz w:val="28"/>
          <w:szCs w:val="28"/>
          <w:highlight w:val="none"/>
          <w:lang w:val="en-US" w:eastAsia="zh-CN"/>
        </w:rPr>
        <w:t xml:space="preserve">要</w:t>
      </w:r>
      <w:r>
        <w:rPr>
          <w:rFonts w:hint="eastAsia" w:ascii="仿宋" w:hAnsi="仿宋" w:eastAsia="仿宋" w:cs="仿宋"/>
          <w:color w:val="000000"/>
          <w:spacing w:val="0"/>
          <w:sz w:val="28"/>
          <w:szCs w:val="28"/>
          <w:highlight w:val="none"/>
        </w:rPr>
        <w:t xml:space="preserve">单独列项计取。</w:t>
      </w:r>
      <w:r>
        <w:rPr>
          <w:rFonts w:ascii="仿宋" w:hAnsi="仿宋" w:eastAsia="仿宋" w:cs="仿宋"/>
          <w:color w:val="000000"/>
          <w:spacing w:val="0"/>
          <w:sz w:val="28"/>
          <w:szCs w:val="28"/>
          <w:highlight w:val="none"/>
        </w:rPr>
      </w:r>
      <w:r/>
    </w:p>
    <w:p>
      <w:pPr>
        <w:pStyle w:val="765"/>
        <w:ind w:left="0" w:right="0"/>
        <w:jc w:val="both"/>
        <w:keepLines w:val="0"/>
        <w:keepNext/>
        <w:pageBreakBefore w:val="0"/>
        <w:spacing w:line="360" w:lineRule="auto"/>
        <w:widowControl w:val="off"/>
        <w:rPr>
          <w:rFonts w:ascii="仿宋" w:hAnsi="仿宋" w:eastAsia="仿宋" w:cs="仿宋"/>
          <w:b/>
          <w:bCs/>
          <w:color w:val="000000"/>
          <w:spacing w:val="0"/>
          <w:sz w:val="28"/>
          <w:szCs w:val="28"/>
          <w:highlight w:val="none"/>
        </w:rPr>
        <w:outlineLvl w:val="1"/>
      </w:pPr>
      <w:r>
        <w:rPr>
          <w:rFonts w:hint="eastAsia" w:ascii="仿宋" w:hAnsi="仿宋" w:eastAsia="仿宋" w:cs="仿宋"/>
          <w:b/>
          <w:bCs/>
          <w:color w:val="000000"/>
          <w:spacing w:val="0"/>
          <w:sz w:val="28"/>
          <w:szCs w:val="28"/>
          <w:highlight w:val="none"/>
        </w:rPr>
        <w:t xml:space="preserve">二、磋商文件</w:t>
      </w:r>
      <w:r>
        <w:rPr>
          <w:rFonts w:ascii="仿宋" w:hAnsi="仿宋" w:eastAsia="仿宋" w:cs="仿宋"/>
          <w:b/>
          <w:bCs/>
          <w:color w:val="000000"/>
          <w:spacing w:val="0"/>
          <w:sz w:val="28"/>
          <w:szCs w:val="28"/>
          <w:highlight w:val="none"/>
        </w:rPr>
      </w:r>
      <w:r/>
    </w:p>
    <w:p>
      <w:pPr>
        <w:pStyle w:val="765"/>
        <w:ind w:left="0" w:right="0"/>
        <w:jc w:val="both"/>
        <w:keepLines w:val="0"/>
        <w:keepNext/>
        <w:pageBreakBefore w:val="0"/>
        <w:spacing w:line="360" w:lineRule="auto"/>
        <w:widowControl w:val="off"/>
        <w:rPr>
          <w:rFonts w:hint="eastAsia" w:ascii="仿宋" w:hAnsi="仿宋" w:eastAsia="仿宋" w:cs="仿宋"/>
          <w:color w:val="000000"/>
          <w:spacing w:val="0"/>
          <w:sz w:val="28"/>
          <w:szCs w:val="28"/>
          <w:highlight w:val="none"/>
          <w:lang w:eastAsia="zh-CN"/>
        </w:rPr>
        <w:outlineLvl w:val="2"/>
      </w:pPr>
      <w:r>
        <w:rPr>
          <w:rFonts w:hint="eastAsia" w:ascii="仿宋" w:hAnsi="仿宋" w:eastAsia="仿宋" w:cs="仿宋"/>
          <w:bCs/>
          <w:color w:val="000000"/>
          <w:spacing w:val="0"/>
          <w:sz w:val="28"/>
          <w:szCs w:val="28"/>
          <w:highlight w:val="none"/>
        </w:rPr>
        <w:t xml:space="preserve">5.磋商文件</w:t>
      </w:r>
      <w:r>
        <w:rPr>
          <w:rFonts w:hint="eastAsia" w:ascii="仿宋" w:hAnsi="仿宋" w:eastAsia="仿宋" w:cs="仿宋"/>
          <w:color w:val="000000"/>
          <w:spacing w:val="0"/>
          <w:sz w:val="28"/>
          <w:szCs w:val="28"/>
          <w:highlight w:val="none"/>
        </w:rPr>
        <w:t xml:space="preserve">由以下部分组成</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lang w:eastAsia="zh-CN"/>
        </w:rPr>
      </w:r>
      <w:r/>
    </w:p>
    <w:p>
      <w:pPr>
        <w:pStyle w:val="765"/>
        <w:ind w:left="0" w:right="0" w:firstLine="560"/>
        <w:jc w:val="both"/>
        <w:keepLines w:val="0"/>
        <w:keepNext/>
        <w:pageBreakBefore w:val="0"/>
        <w:spacing w:line="360" w:lineRule="auto"/>
        <w:widowControl w:val="off"/>
        <w:rPr>
          <w:rFonts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rPr>
        <w:t xml:space="preserve">5.1</w:t>
      </w:r>
      <w:r>
        <w:rPr>
          <w:rFonts w:hint="eastAsia" w:ascii="仿宋" w:hAnsi="仿宋" w:eastAsia="仿宋" w:cs="仿宋"/>
          <w:color w:val="000000"/>
          <w:spacing w:val="0"/>
          <w:sz w:val="28"/>
          <w:szCs w:val="28"/>
          <w:highlight w:val="none"/>
          <w:lang w:val="en-US" w:eastAsia="zh-CN"/>
        </w:rPr>
        <w:t xml:space="preserve"> </w:t>
      </w:r>
      <w:r>
        <w:rPr>
          <w:rFonts w:hint="eastAsia" w:ascii="仿宋" w:hAnsi="仿宋" w:eastAsia="仿宋" w:cs="仿宋"/>
          <w:color w:val="000000"/>
          <w:spacing w:val="0"/>
          <w:sz w:val="28"/>
          <w:szCs w:val="28"/>
          <w:highlight w:val="none"/>
        </w:rPr>
        <w:t xml:space="preserve">磋商邀请</w:t>
      </w:r>
      <w:r>
        <w:rPr>
          <w:rFonts w:ascii="仿宋" w:hAnsi="仿宋" w:eastAsia="仿宋" w:cs="仿宋"/>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rPr>
        <w:t xml:space="preserve">5.2</w:t>
      </w:r>
      <w:r>
        <w:rPr>
          <w:rFonts w:hint="eastAsia" w:ascii="仿宋" w:hAnsi="仿宋" w:eastAsia="仿宋" w:cs="仿宋"/>
          <w:color w:val="000000"/>
          <w:spacing w:val="0"/>
          <w:sz w:val="28"/>
          <w:szCs w:val="28"/>
          <w:highlight w:val="none"/>
          <w:lang w:val="en-US" w:eastAsia="zh-CN"/>
        </w:rPr>
        <w:t xml:space="preserve"> </w:t>
      </w:r>
      <w:r>
        <w:rPr>
          <w:rFonts w:hint="eastAsia" w:ascii="仿宋" w:hAnsi="仿宋" w:eastAsia="仿宋" w:cs="仿宋"/>
          <w:color w:val="000000"/>
          <w:spacing w:val="0"/>
          <w:sz w:val="28"/>
          <w:szCs w:val="28"/>
          <w:highlight w:val="none"/>
        </w:rPr>
        <w:t xml:space="preserve">供应商须知</w:t>
      </w:r>
      <w:r>
        <w:rPr>
          <w:rFonts w:ascii="仿宋" w:hAnsi="仿宋" w:eastAsia="仿宋" w:cs="仿宋"/>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rPr>
        <w:t xml:space="preserve">5.3</w:t>
      </w:r>
      <w:r>
        <w:rPr>
          <w:rFonts w:hint="eastAsia" w:ascii="仿宋" w:hAnsi="仿宋" w:eastAsia="仿宋" w:cs="仿宋"/>
          <w:color w:val="000000"/>
          <w:spacing w:val="0"/>
          <w:sz w:val="28"/>
          <w:szCs w:val="28"/>
          <w:highlight w:val="none"/>
          <w:lang w:val="en-US" w:eastAsia="zh-CN"/>
        </w:rPr>
        <w:t xml:space="preserve"> </w:t>
      </w:r>
      <w:r>
        <w:rPr>
          <w:rFonts w:hint="eastAsia" w:ascii="仿宋" w:hAnsi="仿宋" w:eastAsia="仿宋" w:cs="仿宋"/>
          <w:color w:val="000000"/>
          <w:spacing w:val="0"/>
          <w:sz w:val="28"/>
          <w:szCs w:val="28"/>
          <w:highlight w:val="none"/>
        </w:rPr>
        <w:t xml:space="preserve">评标标准</w:t>
      </w:r>
      <w:r>
        <w:rPr>
          <w:rFonts w:ascii="仿宋" w:hAnsi="仿宋" w:eastAsia="仿宋" w:cs="仿宋"/>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rPr>
        <w:t xml:space="preserve">5.4</w:t>
      </w:r>
      <w:r>
        <w:rPr>
          <w:rFonts w:hint="eastAsia" w:ascii="仿宋" w:hAnsi="仿宋" w:eastAsia="仿宋" w:cs="仿宋"/>
          <w:color w:val="000000"/>
          <w:spacing w:val="0"/>
          <w:sz w:val="28"/>
          <w:szCs w:val="28"/>
          <w:highlight w:val="none"/>
          <w:lang w:val="en-US" w:eastAsia="zh-CN"/>
        </w:rPr>
        <w:t xml:space="preserve"> </w:t>
      </w:r>
      <w:r>
        <w:rPr>
          <w:rFonts w:hint="eastAsia" w:ascii="仿宋" w:hAnsi="仿宋" w:eastAsia="仿宋" w:cs="仿宋"/>
          <w:color w:val="000000"/>
          <w:spacing w:val="0"/>
          <w:sz w:val="28"/>
          <w:szCs w:val="28"/>
          <w:highlight w:val="none"/>
        </w:rPr>
        <w:t xml:space="preserve">合同格式及条款</w:t>
      </w:r>
      <w:r>
        <w:rPr>
          <w:rFonts w:ascii="仿宋" w:hAnsi="仿宋" w:eastAsia="仿宋" w:cs="仿宋"/>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rPr>
        <w:t xml:space="preserve">5.5</w:t>
      </w:r>
      <w:r>
        <w:rPr>
          <w:rFonts w:hint="eastAsia" w:ascii="仿宋" w:hAnsi="仿宋" w:eastAsia="仿宋" w:cs="仿宋"/>
          <w:color w:val="000000"/>
          <w:spacing w:val="0"/>
          <w:sz w:val="28"/>
          <w:szCs w:val="28"/>
          <w:highlight w:val="none"/>
          <w:lang w:val="en-US" w:eastAsia="zh-CN"/>
        </w:rPr>
        <w:t xml:space="preserve"> </w:t>
      </w:r>
      <w:r>
        <w:rPr>
          <w:rFonts w:hint="eastAsia" w:ascii="仿宋" w:hAnsi="仿宋" w:eastAsia="仿宋" w:cs="仿宋"/>
          <w:color w:val="000000"/>
          <w:spacing w:val="0"/>
          <w:sz w:val="28"/>
          <w:szCs w:val="28"/>
          <w:highlight w:val="none"/>
        </w:rPr>
        <w:t xml:space="preserve">项目采购需求</w:t>
      </w:r>
      <w:r>
        <w:rPr>
          <w:rFonts w:ascii="仿宋" w:hAnsi="仿宋" w:eastAsia="仿宋" w:cs="仿宋"/>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rPr>
        <w:t xml:space="preserve">5.6</w:t>
      </w:r>
      <w:r>
        <w:rPr>
          <w:rFonts w:hint="eastAsia" w:ascii="仿宋" w:hAnsi="仿宋" w:eastAsia="仿宋" w:cs="仿宋"/>
          <w:color w:val="000000"/>
          <w:spacing w:val="0"/>
          <w:sz w:val="28"/>
          <w:szCs w:val="28"/>
          <w:highlight w:val="none"/>
          <w:lang w:val="en-US" w:eastAsia="zh-CN"/>
        </w:rPr>
        <w:t xml:space="preserve"> </w:t>
      </w:r>
      <w:r>
        <w:rPr>
          <w:rFonts w:hint="eastAsia" w:ascii="仿宋" w:hAnsi="仿宋" w:eastAsia="仿宋" w:cs="仿宋"/>
          <w:color w:val="000000"/>
          <w:spacing w:val="0"/>
          <w:sz w:val="28"/>
          <w:szCs w:val="28"/>
          <w:highlight w:val="none"/>
        </w:rPr>
        <w:t xml:space="preserve">响应文件</w:t>
      </w:r>
      <w:r>
        <w:rPr>
          <w:rFonts w:ascii="仿宋" w:hAnsi="仿宋" w:eastAsia="仿宋" w:cs="仿宋"/>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outlineLvl w:val="2"/>
      </w:pPr>
      <w:r>
        <w:rPr>
          <w:rFonts w:hint="eastAsia" w:ascii="仿宋" w:hAnsi="仿宋" w:eastAsia="仿宋" w:cs="仿宋"/>
          <w:bCs/>
          <w:color w:val="000000"/>
          <w:spacing w:val="0"/>
          <w:sz w:val="28"/>
          <w:szCs w:val="28"/>
          <w:highlight w:val="none"/>
        </w:rPr>
        <w:t xml:space="preserve">6.磋商文件的澄清</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rPr>
        <w:t xml:space="preserve">6.1</w:t>
      </w:r>
      <w:r>
        <w:rPr>
          <w:rFonts w:hint="eastAsia" w:ascii="仿宋" w:hAnsi="仿宋" w:eastAsia="仿宋" w:cs="仿宋"/>
          <w:color w:val="000000"/>
          <w:spacing w:val="0"/>
          <w:sz w:val="28"/>
          <w:szCs w:val="28"/>
          <w:highlight w:val="none"/>
          <w:lang w:val="en-US" w:eastAsia="zh-CN"/>
        </w:rPr>
        <w:t xml:space="preserve"> </w:t>
      </w:r>
      <w:r>
        <w:rPr>
          <w:rFonts w:hint="eastAsia" w:ascii="仿宋" w:hAnsi="仿宋" w:eastAsia="仿宋" w:cs="仿宋"/>
          <w:color w:val="000000"/>
          <w:spacing w:val="0"/>
          <w:sz w:val="28"/>
          <w:szCs w:val="28"/>
          <w:highlight w:val="none"/>
        </w:rPr>
        <w:t xml:space="preserve">任何对磋商文件要求进行澄清的供应商</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均应在磋商时间五日前以书面或电子件形式通知采购人或代理机构</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代理公司对投标截止时间前三日收到的任何澄清要求将以书面或电子件形式予以答复。由于磋商供应商所留联系方式有问题而导致采购人或代理机构无法通知其责任由磋商供应商自行承担（逾期递交对磋商文件要求进行澄清的采购人或代理机构将不予受理）。</w:t>
      </w:r>
      <w:r>
        <w:rPr>
          <w:rFonts w:ascii="仿宋" w:hAnsi="仿宋" w:eastAsia="仿宋" w:cs="仿宋"/>
          <w:color w:val="000000"/>
          <w:spacing w:val="0"/>
          <w:sz w:val="28"/>
          <w:szCs w:val="28"/>
          <w:highlight w:val="none"/>
        </w:rPr>
      </w:r>
      <w:r/>
    </w:p>
    <w:p>
      <w:pPr>
        <w:pStyle w:val="765"/>
        <w:ind w:left="0" w:right="0" w:firstLine="537"/>
        <w:jc w:val="both"/>
        <w:keepLines w:val="0"/>
        <w:keepNext/>
        <w:pageBreakBefore w:val="0"/>
        <w:spacing w:line="360" w:lineRule="auto"/>
        <w:widowControl w:val="off"/>
        <w:rPr>
          <w:rFonts w:ascii="仿宋" w:hAnsi="仿宋" w:eastAsia="仿宋" w:cs="仿宋"/>
          <w:color w:val="000000"/>
          <w:spacing w:val="0"/>
          <w:sz w:val="28"/>
          <w:szCs w:val="28"/>
          <w:highlight w:val="none"/>
          <w:lang w:val="zh-CN"/>
        </w:rPr>
        <w:outlineLvl w:val="2"/>
      </w:pPr>
      <w:r>
        <w:rPr>
          <w:rFonts w:hint="eastAsia" w:ascii="仿宋" w:hAnsi="仿宋" w:eastAsia="仿宋" w:cs="仿宋"/>
          <w:bCs/>
          <w:color w:val="000000"/>
          <w:spacing w:val="0"/>
          <w:sz w:val="28"/>
          <w:szCs w:val="28"/>
          <w:highlight w:val="none"/>
        </w:rPr>
        <w:t xml:space="preserve">7.磋商文件的更正或补充</w:t>
      </w:r>
      <w:r>
        <w:rPr>
          <w:rFonts w:ascii="仿宋" w:hAnsi="仿宋" w:eastAsia="仿宋" w:cs="仿宋"/>
          <w:color w:val="000000"/>
          <w:spacing w:val="0"/>
          <w:sz w:val="28"/>
          <w:szCs w:val="28"/>
          <w:highlight w:val="none"/>
          <w:lang w:val="zh-CN"/>
        </w:rPr>
      </w:r>
      <w:r/>
    </w:p>
    <w:p>
      <w:pPr>
        <w:pStyle w:val="765"/>
        <w:ind w:left="0" w:right="0" w:firstLine="560"/>
        <w:jc w:val="both"/>
        <w:keepLines w:val="0"/>
        <w:keepNext/>
        <w:pageBreakBefore w:val="0"/>
        <w:spacing w:line="360" w:lineRule="auto"/>
        <w:widowControl w:val="off"/>
        <w:rPr>
          <w:rFonts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rPr>
        <w:t xml:space="preserve">7.1</w:t>
      </w:r>
      <w:r>
        <w:rPr>
          <w:rFonts w:hint="eastAsia" w:ascii="仿宋" w:hAnsi="仿宋" w:eastAsia="仿宋" w:cs="仿宋"/>
          <w:color w:val="000000"/>
          <w:spacing w:val="0"/>
          <w:sz w:val="28"/>
          <w:szCs w:val="28"/>
          <w:highlight w:val="none"/>
          <w:lang w:val="en-US" w:eastAsia="zh-CN"/>
        </w:rPr>
        <w:t xml:space="preserve"> </w:t>
      </w:r>
      <w:r>
        <w:rPr>
          <w:rFonts w:hint="eastAsia" w:ascii="仿宋" w:hAnsi="仿宋" w:eastAsia="仿宋" w:cs="仿宋"/>
          <w:color w:val="000000"/>
          <w:spacing w:val="0"/>
          <w:sz w:val="28"/>
          <w:szCs w:val="28"/>
          <w:highlight w:val="none"/>
        </w:rPr>
        <w:t xml:space="preserve">在磋商时间前</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采购人或采购代理机构可主动或在解答供应商提出的澄清问题时对磋商文件用更正公告的方式进行修正。</w:t>
      </w:r>
      <w:r>
        <w:rPr>
          <w:rFonts w:ascii="仿宋" w:hAnsi="仿宋" w:eastAsia="仿宋" w:cs="仿宋"/>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rPr>
        <w:t xml:space="preserve">7.2</w:t>
      </w:r>
      <w:r>
        <w:rPr>
          <w:rFonts w:hint="eastAsia" w:ascii="仿宋" w:hAnsi="仿宋" w:eastAsia="仿宋" w:cs="仿宋"/>
          <w:color w:val="000000"/>
          <w:spacing w:val="0"/>
          <w:sz w:val="28"/>
          <w:szCs w:val="28"/>
          <w:highlight w:val="none"/>
          <w:lang w:val="en-US" w:eastAsia="zh-CN"/>
        </w:rPr>
        <w:t xml:space="preserve"> </w:t>
      </w:r>
      <w:r>
        <w:rPr>
          <w:rFonts w:hint="eastAsia" w:ascii="仿宋" w:hAnsi="仿宋" w:eastAsia="仿宋" w:cs="仿宋"/>
          <w:color w:val="000000"/>
          <w:spacing w:val="0"/>
          <w:sz w:val="28"/>
          <w:szCs w:val="28"/>
          <w:highlight w:val="none"/>
        </w:rPr>
        <w:t xml:space="preserve">对</w:t>
      </w:r>
      <w:r>
        <w:rPr>
          <w:rFonts w:hint="eastAsia" w:ascii="仿宋" w:hAnsi="仿宋" w:eastAsia="仿宋" w:cs="仿宋"/>
          <w:color w:val="000000"/>
          <w:spacing w:val="0"/>
          <w:sz w:val="28"/>
          <w:szCs w:val="28"/>
          <w:highlight w:val="none"/>
          <w:lang w:val="zh-CN"/>
        </w:rPr>
        <w:t xml:space="preserve">磋商文件的修改将</w:t>
      </w:r>
      <w:r>
        <w:rPr>
          <w:rFonts w:hint="eastAsia" w:ascii="仿宋" w:hAnsi="仿宋" w:eastAsia="仿宋" w:cs="仿宋"/>
          <w:color w:val="000000"/>
          <w:spacing w:val="0"/>
          <w:sz w:val="28"/>
          <w:szCs w:val="28"/>
          <w:highlight w:val="none"/>
        </w:rPr>
        <w:t xml:space="preserve">在淮安市政府采购网进行公告</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更正公告将作为磋商文件的组成部分</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对所有参加本次磋商的供应商都具有约束力。</w:t>
      </w:r>
      <w:r>
        <w:rPr>
          <w:rFonts w:ascii="仿宋" w:hAnsi="仿宋" w:eastAsia="仿宋" w:cs="仿宋"/>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rPr>
        <w:t xml:space="preserve">7.3</w:t>
      </w:r>
      <w:r>
        <w:rPr>
          <w:rFonts w:hint="eastAsia" w:ascii="仿宋" w:hAnsi="仿宋" w:eastAsia="仿宋" w:cs="仿宋"/>
          <w:color w:val="000000"/>
          <w:spacing w:val="0"/>
          <w:sz w:val="28"/>
          <w:szCs w:val="28"/>
          <w:highlight w:val="none"/>
          <w:lang w:val="en-US" w:eastAsia="zh-CN"/>
        </w:rPr>
        <w:t xml:space="preserve"> </w:t>
      </w:r>
      <w:r>
        <w:rPr>
          <w:rFonts w:hint="eastAsia" w:ascii="仿宋" w:hAnsi="仿宋" w:eastAsia="仿宋" w:cs="仿宋"/>
          <w:color w:val="000000"/>
          <w:spacing w:val="0"/>
          <w:sz w:val="28"/>
          <w:szCs w:val="28"/>
          <w:highlight w:val="none"/>
        </w:rPr>
        <w:t xml:space="preserve">为使供应商有足够的时间按磋商文件的更正要求修正响应文件</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采购人有权按照相关法定的要求推迟响应文件接收截止时间和磋商时间。</w:t>
      </w:r>
      <w:r>
        <w:rPr>
          <w:rFonts w:ascii="仿宋" w:hAnsi="仿宋" w:eastAsia="仿宋" w:cs="仿宋"/>
          <w:color w:val="000000"/>
          <w:spacing w:val="0"/>
          <w:sz w:val="28"/>
          <w:szCs w:val="28"/>
          <w:highlight w:val="none"/>
        </w:rPr>
      </w:r>
      <w:r/>
    </w:p>
    <w:p>
      <w:pPr>
        <w:pStyle w:val="765"/>
        <w:ind w:left="0" w:right="0"/>
        <w:jc w:val="both"/>
        <w:keepLines w:val="0"/>
        <w:keepNext/>
        <w:pageBreakBefore w:val="0"/>
        <w:spacing w:line="360" w:lineRule="auto"/>
        <w:widowControl w:val="off"/>
        <w:rPr>
          <w:rFonts w:ascii="仿宋" w:hAnsi="仿宋" w:eastAsia="仿宋" w:cs="仿宋"/>
          <w:b/>
          <w:bCs/>
          <w:color w:val="000000"/>
          <w:spacing w:val="0"/>
          <w:sz w:val="28"/>
          <w:szCs w:val="28"/>
          <w:highlight w:val="none"/>
        </w:rPr>
        <w:outlineLvl w:val="1"/>
      </w:pPr>
      <w:r>
        <w:rPr>
          <w:rFonts w:hint="eastAsia" w:ascii="仿宋" w:hAnsi="仿宋" w:eastAsia="仿宋" w:cs="仿宋"/>
          <w:b/>
          <w:bCs/>
          <w:color w:val="000000"/>
          <w:spacing w:val="0"/>
          <w:sz w:val="28"/>
          <w:szCs w:val="28"/>
          <w:highlight w:val="none"/>
        </w:rPr>
        <w:t xml:space="preserve">三、响应文件的编制</w:t>
      </w:r>
      <w:r>
        <w:rPr>
          <w:rFonts w:ascii="仿宋" w:hAnsi="仿宋" w:eastAsia="仿宋" w:cs="仿宋"/>
          <w:b/>
          <w:bCs/>
          <w:color w:val="000000"/>
          <w:spacing w:val="0"/>
          <w:sz w:val="28"/>
          <w:szCs w:val="28"/>
          <w:highlight w:val="none"/>
        </w:rPr>
      </w:r>
      <w:r/>
    </w:p>
    <w:p>
      <w:pPr>
        <w:pStyle w:val="765"/>
        <w:ind w:left="0" w:right="0"/>
        <w:jc w:val="both"/>
        <w:keepLines w:val="0"/>
        <w:keepNext/>
        <w:pageBreakBefore w:val="0"/>
        <w:spacing w:line="360" w:lineRule="auto"/>
        <w:widowControl w:val="off"/>
        <w:rPr>
          <w:rFonts w:ascii="仿宋" w:hAnsi="仿宋" w:eastAsia="仿宋" w:cs="仿宋"/>
          <w:bCs/>
          <w:color w:val="000000"/>
          <w:spacing w:val="0"/>
          <w:sz w:val="28"/>
          <w:szCs w:val="28"/>
          <w:highlight w:val="none"/>
        </w:rPr>
        <w:outlineLvl w:val="2"/>
      </w:pPr>
      <w:r>
        <w:rPr>
          <w:rFonts w:hint="eastAsia" w:ascii="仿宋" w:hAnsi="仿宋" w:eastAsia="仿宋" w:cs="仿宋"/>
          <w:bCs/>
          <w:color w:val="000000"/>
          <w:spacing w:val="0"/>
          <w:sz w:val="28"/>
          <w:szCs w:val="28"/>
          <w:highlight w:val="none"/>
        </w:rPr>
        <w:t xml:space="preserve">8.响应文件的编制</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rPr>
        <w:t xml:space="preserve">8.1</w:t>
      </w:r>
      <w:r>
        <w:rPr>
          <w:rFonts w:hint="eastAsia" w:ascii="仿宋" w:hAnsi="仿宋" w:eastAsia="仿宋" w:cs="仿宋"/>
          <w:color w:val="000000"/>
          <w:spacing w:val="0"/>
          <w:sz w:val="28"/>
          <w:szCs w:val="28"/>
          <w:highlight w:val="none"/>
          <w:lang w:val="en-US" w:eastAsia="zh-CN"/>
        </w:rPr>
        <w:t xml:space="preserve"> </w:t>
      </w:r>
      <w:r>
        <w:rPr>
          <w:rFonts w:hint="eastAsia" w:ascii="仿宋" w:hAnsi="仿宋" w:eastAsia="仿宋" w:cs="仿宋"/>
          <w:color w:val="000000"/>
          <w:spacing w:val="0"/>
          <w:sz w:val="28"/>
          <w:szCs w:val="28"/>
          <w:highlight w:val="none"/>
        </w:rPr>
        <w:t xml:space="preserve">供应商编写的响应文件应按磋商文件第六章“响应文件”中的要求进行编写。</w:t>
      </w:r>
      <w:r>
        <w:rPr>
          <w:rFonts w:ascii="仿宋" w:hAnsi="仿宋" w:eastAsia="仿宋" w:cs="仿宋"/>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rPr>
        <w:t xml:space="preserve">8.2</w:t>
      </w:r>
      <w:r>
        <w:rPr>
          <w:rFonts w:hint="eastAsia" w:ascii="仿宋" w:hAnsi="仿宋" w:eastAsia="仿宋" w:cs="仿宋"/>
          <w:color w:val="000000"/>
          <w:spacing w:val="0"/>
          <w:sz w:val="28"/>
          <w:szCs w:val="28"/>
          <w:highlight w:val="none"/>
          <w:lang w:val="en-US" w:eastAsia="zh-CN"/>
        </w:rPr>
        <w:t xml:space="preserve"> </w:t>
      </w:r>
      <w:r>
        <w:rPr>
          <w:rFonts w:hint="eastAsia" w:ascii="仿宋" w:hAnsi="仿宋" w:eastAsia="仿宋" w:cs="仿宋"/>
          <w:color w:val="000000"/>
          <w:spacing w:val="0"/>
          <w:sz w:val="28"/>
          <w:szCs w:val="28"/>
          <w:highlight w:val="none"/>
        </w:rPr>
        <w:t xml:space="preserve">电子响应文件编制必须按“苏采云政府采购一体化平台”要求制作</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具体操作详见</w:t>
      </w:r>
      <w:r>
        <w:rPr>
          <w:rFonts w:ascii="仿宋" w:hAnsi="仿宋" w:eastAsia="仿宋" w:cs="仿宋"/>
          <w:color w:val="000000"/>
          <w:spacing w:val="0"/>
          <w:sz w:val="28"/>
          <w:szCs w:val="28"/>
          <w:highlight w:val="none"/>
        </w:rPr>
        <w:t xml:space="preserve">《操作</w:t>
      </w:r>
      <w:r>
        <w:rPr>
          <w:rFonts w:hint="eastAsia" w:ascii="仿宋" w:hAnsi="仿宋" w:eastAsia="仿宋" w:cs="仿宋"/>
          <w:color w:val="000000"/>
          <w:spacing w:val="0"/>
          <w:sz w:val="28"/>
          <w:szCs w:val="28"/>
          <w:highlight w:val="none"/>
        </w:rPr>
        <w:t xml:space="preserve">手册</w:t>
      </w:r>
      <w:r>
        <w:rPr>
          <w:rFonts w:ascii="仿宋" w:hAnsi="仿宋" w:eastAsia="仿宋" w:cs="仿宋"/>
          <w:color w:val="000000"/>
          <w:spacing w:val="0"/>
          <w:sz w:val="28"/>
          <w:szCs w:val="28"/>
          <w:highlight w:val="none"/>
        </w:rPr>
        <w:t xml:space="preserve">》</w:t>
      </w:r>
      <w:r>
        <w:rPr>
          <w:rFonts w:hint="eastAsia" w:ascii="仿宋" w:hAnsi="仿宋" w:eastAsia="仿宋" w:cs="仿宋"/>
          <w:color w:val="000000"/>
          <w:spacing w:val="0"/>
          <w:sz w:val="28"/>
          <w:szCs w:val="28"/>
          <w:highlight w:val="none"/>
        </w:rPr>
        <w:t xml:space="preserve">。</w:t>
      </w:r>
      <w:r>
        <w:rPr>
          <w:rFonts w:ascii="仿宋" w:hAnsi="仿宋" w:eastAsia="仿宋" w:cs="仿宋"/>
          <w:color w:val="000000"/>
          <w:spacing w:val="0"/>
          <w:sz w:val="28"/>
          <w:szCs w:val="28"/>
          <w:highlight w:val="none"/>
        </w:rPr>
      </w:r>
      <w:r/>
    </w:p>
    <w:p>
      <w:pPr>
        <w:pStyle w:val="765"/>
        <w:ind w:left="0" w:right="0"/>
        <w:jc w:val="both"/>
        <w:keepLines w:val="0"/>
        <w:keepNext/>
        <w:pageBreakBefore w:val="0"/>
        <w:spacing w:line="360" w:lineRule="auto"/>
        <w:widowControl w:val="off"/>
        <w:rPr>
          <w:rFonts w:ascii="仿宋" w:hAnsi="仿宋" w:eastAsia="仿宋" w:cs="仿宋"/>
          <w:color w:val="000000"/>
          <w:spacing w:val="0"/>
          <w:sz w:val="28"/>
          <w:szCs w:val="28"/>
          <w:highlight w:val="none"/>
        </w:rPr>
        <w:outlineLvl w:val="2"/>
      </w:pPr>
      <w:r>
        <w:rPr>
          <w:rFonts w:hint="eastAsia" w:ascii="仿宋" w:hAnsi="仿宋" w:eastAsia="仿宋" w:cs="仿宋"/>
          <w:bCs/>
          <w:color w:val="000000"/>
          <w:spacing w:val="0"/>
          <w:sz w:val="28"/>
          <w:szCs w:val="28"/>
          <w:highlight w:val="none"/>
        </w:rPr>
        <w:t xml:space="preserve">9.磋商报价</w:t>
      </w:r>
      <w:r>
        <w:rPr>
          <w:rFonts w:ascii="仿宋" w:hAnsi="仿宋" w:eastAsia="仿宋" w:cs="仿宋"/>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pacing w:val="0"/>
          <w:sz w:val="28"/>
          <w:szCs w:val="28"/>
          <w:highlight w:val="none"/>
        </w:rPr>
        <w:t xml:space="preserve">9.1</w:t>
      </w:r>
      <w:r>
        <w:rPr>
          <w:rFonts w:hint="eastAsia" w:ascii="仿宋" w:hAnsi="仿宋" w:eastAsia="仿宋" w:cs="仿宋"/>
          <w:color w:val="000000"/>
          <w:spacing w:val="0"/>
          <w:sz w:val="28"/>
          <w:szCs w:val="28"/>
          <w:highlight w:val="none"/>
          <w:lang w:val="en-US" w:eastAsia="zh-CN"/>
        </w:rPr>
        <w:t xml:space="preserve"> </w:t>
      </w:r>
      <w:r>
        <w:rPr>
          <w:rFonts w:hint="eastAsia" w:ascii="仿宋" w:hAnsi="仿宋" w:eastAsia="仿宋" w:cs="仿宋"/>
          <w:color w:val="000000"/>
          <w:spacing w:val="0"/>
          <w:sz w:val="28"/>
          <w:szCs w:val="28"/>
          <w:highlight w:val="none"/>
          <w:lang w:val="zh-CN"/>
        </w:rPr>
        <w:t xml:space="preserve">本次采购采用总承包方式，</w:t>
      </w:r>
      <w:r>
        <w:rPr>
          <w:rFonts w:hint="eastAsia" w:ascii="仿宋" w:hAnsi="仿宋" w:eastAsia="仿宋" w:cs="仿宋"/>
          <w:color w:val="000000"/>
          <w:spacing w:val="0"/>
          <w:sz w:val="28"/>
          <w:szCs w:val="28"/>
          <w:highlight w:val="none"/>
        </w:rPr>
        <w:t xml:space="preserve">因此供应商的报价不得高于采购人的预算价</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lang w:val="en-US" w:eastAsia="zh-CN"/>
        </w:rPr>
        <w:t xml:space="preserve">报价</w:t>
      </w:r>
      <w:r>
        <w:rPr>
          <w:rFonts w:hint="eastAsia" w:ascii="仿宋" w:hAnsi="仿宋" w:eastAsia="仿宋" w:cs="仿宋"/>
          <w:color w:val="000000"/>
          <w:spacing w:val="0"/>
          <w:sz w:val="28"/>
          <w:szCs w:val="28"/>
          <w:highlight w:val="none"/>
        </w:rPr>
        <w:t xml:space="preserve">包括</w:t>
      </w:r>
      <w:r>
        <w:rPr>
          <w:rFonts w:hint="eastAsia" w:ascii="仿宋" w:hAnsi="仿宋" w:eastAsia="仿宋" w:cs="仿宋"/>
          <w:color w:val="000000"/>
          <w:sz w:val="28"/>
          <w:szCs w:val="28"/>
          <w:highlight w:val="none"/>
        </w:rPr>
        <w:t xml:space="preserve">所有采购内容以及本项目所需的劳务支出、</w:t>
      </w:r>
      <w:r>
        <w:rPr>
          <w:rFonts w:hint="eastAsia" w:ascii="仿宋" w:hAnsi="仿宋" w:eastAsia="仿宋" w:cs="仿宋"/>
          <w:color w:val="000000"/>
          <w:sz w:val="28"/>
          <w:szCs w:val="28"/>
        </w:rPr>
        <w:t xml:space="preserve">易耗品、通讯、办公设备、各种税费、保险、劳保、利润、税金</w:t>
      </w:r>
      <w:r>
        <w:rPr>
          <w:rFonts w:hint="eastAsia" w:ascii="仿宋" w:hAnsi="仿宋" w:eastAsia="仿宋" w:cs="仿宋"/>
          <w:color w:val="000000"/>
          <w:sz w:val="28"/>
          <w:szCs w:val="28"/>
          <w:highlight w:val="none"/>
        </w:rPr>
        <w:t xml:space="preserve">、政策性文件规定及合同包含的所有风险、责任等各项应有费用。</w:t>
      </w:r>
      <w:r>
        <w:rPr>
          <w:rFonts w:hint="eastAsia" w:ascii="仿宋" w:hAnsi="仿宋" w:eastAsia="仿宋" w:cs="仿宋"/>
          <w:color w:val="00000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rPr>
        <w:t xml:space="preserve">9.2</w:t>
      </w:r>
      <w:r>
        <w:rPr>
          <w:rFonts w:hint="eastAsia" w:ascii="仿宋" w:hAnsi="仿宋" w:eastAsia="仿宋" w:cs="仿宋"/>
          <w:color w:val="000000"/>
          <w:spacing w:val="0"/>
          <w:sz w:val="28"/>
          <w:szCs w:val="28"/>
          <w:highlight w:val="none"/>
          <w:lang w:val="en-US" w:eastAsia="zh-CN"/>
        </w:rPr>
        <w:t xml:space="preserve"> </w:t>
      </w:r>
      <w:r>
        <w:rPr>
          <w:rFonts w:hint="eastAsia" w:ascii="仿宋" w:hAnsi="仿宋" w:eastAsia="仿宋" w:cs="仿宋"/>
          <w:color w:val="000000"/>
          <w:spacing w:val="0"/>
          <w:sz w:val="28"/>
          <w:szCs w:val="28"/>
          <w:highlight w:val="none"/>
        </w:rPr>
        <w:t xml:space="preserve">供应商的任何错漏、优惠、竞争性报价不得作为减轻责任、减少服务、增加收费、降低质量的理由。</w:t>
      </w:r>
      <w:r>
        <w:rPr>
          <w:rFonts w:ascii="仿宋" w:hAnsi="仿宋" w:eastAsia="仿宋" w:cs="仿宋"/>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rPr>
        <w:t xml:space="preserve">9.3</w:t>
      </w:r>
      <w:r>
        <w:rPr>
          <w:rFonts w:hint="eastAsia" w:ascii="仿宋" w:hAnsi="仿宋" w:eastAsia="仿宋" w:cs="仿宋"/>
          <w:color w:val="000000"/>
          <w:spacing w:val="0"/>
          <w:sz w:val="28"/>
          <w:szCs w:val="28"/>
          <w:highlight w:val="none"/>
          <w:lang w:val="en-US" w:eastAsia="zh-CN"/>
        </w:rPr>
        <w:t xml:space="preserve"> </w:t>
      </w:r>
      <w:r>
        <w:rPr>
          <w:rFonts w:hint="eastAsia" w:ascii="仿宋" w:hAnsi="仿宋" w:eastAsia="仿宋" w:cs="仿宋"/>
          <w:color w:val="000000"/>
          <w:spacing w:val="0"/>
          <w:sz w:val="28"/>
          <w:szCs w:val="28"/>
          <w:highlight w:val="none"/>
        </w:rPr>
        <w:t xml:space="preserve">采购人不接受备选的方案或有选择的报价。</w:t>
      </w:r>
      <w:r>
        <w:rPr>
          <w:rFonts w:ascii="仿宋" w:hAnsi="仿宋" w:eastAsia="仿宋" w:cs="仿宋"/>
          <w:color w:val="000000"/>
          <w:spacing w:val="0"/>
          <w:sz w:val="28"/>
          <w:szCs w:val="28"/>
          <w:highlight w:val="none"/>
        </w:rPr>
      </w:r>
      <w:r/>
    </w:p>
    <w:p>
      <w:pPr>
        <w:pStyle w:val="765"/>
        <w:ind w:left="0" w:right="0" w:firstLine="565"/>
        <w:jc w:val="both"/>
        <w:keepLines w:val="0"/>
        <w:keepNext/>
        <w:pageBreakBefore w:val="0"/>
        <w:spacing w:line="360" w:lineRule="auto"/>
        <w:widowControl w:val="off"/>
        <w:rPr>
          <w:rFonts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rPr>
        <w:t xml:space="preserve">9.4</w:t>
      </w:r>
      <w:r>
        <w:rPr>
          <w:rFonts w:hint="eastAsia" w:ascii="仿宋" w:hAnsi="仿宋" w:eastAsia="仿宋" w:cs="仿宋"/>
          <w:color w:val="000000"/>
          <w:spacing w:val="0"/>
          <w:sz w:val="28"/>
          <w:szCs w:val="28"/>
          <w:highlight w:val="none"/>
          <w:lang w:val="en-US" w:eastAsia="zh-CN"/>
        </w:rPr>
        <w:t xml:space="preserve"> </w:t>
      </w:r>
      <w:r>
        <w:rPr>
          <w:rFonts w:hint="eastAsia" w:ascii="仿宋" w:hAnsi="仿宋" w:eastAsia="仿宋" w:cs="仿宋"/>
          <w:color w:val="000000"/>
          <w:spacing w:val="0"/>
          <w:sz w:val="28"/>
          <w:szCs w:val="28"/>
          <w:highlight w:val="none"/>
        </w:rPr>
        <w:t xml:space="preserve">磋商报价应以人民币为货币单位。</w:t>
      </w:r>
      <w:r>
        <w:rPr>
          <w:rFonts w:ascii="仿宋" w:hAnsi="仿宋" w:eastAsia="仿宋" w:cs="仿宋"/>
          <w:color w:val="000000"/>
          <w:spacing w:val="0"/>
          <w:sz w:val="28"/>
          <w:szCs w:val="28"/>
          <w:highlight w:val="none"/>
        </w:rPr>
      </w:r>
      <w:r/>
    </w:p>
    <w:p>
      <w:pPr>
        <w:pStyle w:val="765"/>
        <w:ind w:left="0" w:right="0"/>
        <w:jc w:val="both"/>
        <w:keepLines w:val="0"/>
        <w:keepNext/>
        <w:pageBreakBefore w:val="0"/>
        <w:spacing w:line="360" w:lineRule="auto"/>
        <w:widowControl w:val="off"/>
        <w:rPr>
          <w:rFonts w:ascii="仿宋" w:hAnsi="仿宋" w:eastAsia="仿宋" w:cs="仿宋"/>
          <w:color w:val="000000"/>
          <w:spacing w:val="0"/>
          <w:sz w:val="28"/>
          <w:szCs w:val="28"/>
          <w:highlight w:val="none"/>
        </w:rPr>
        <w:outlineLvl w:val="2"/>
      </w:pPr>
      <w:r>
        <w:rPr>
          <w:rFonts w:hint="eastAsia" w:ascii="仿宋" w:hAnsi="仿宋" w:eastAsia="仿宋" w:cs="仿宋"/>
          <w:color w:val="000000"/>
          <w:spacing w:val="0"/>
          <w:sz w:val="28"/>
          <w:szCs w:val="28"/>
          <w:highlight w:val="none"/>
        </w:rPr>
        <w:t xml:space="preserve">10.技术参数响应偏离</w:t>
      </w:r>
      <w:r>
        <w:rPr>
          <w:rFonts w:ascii="仿宋" w:hAnsi="仿宋" w:eastAsia="仿宋" w:cs="仿宋"/>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rPr>
        <w:t xml:space="preserve">10.1</w:t>
      </w:r>
      <w:r>
        <w:rPr>
          <w:rFonts w:hint="eastAsia" w:ascii="仿宋" w:hAnsi="仿宋" w:eastAsia="仿宋" w:cs="仿宋"/>
          <w:color w:val="000000"/>
          <w:spacing w:val="0"/>
          <w:sz w:val="28"/>
          <w:szCs w:val="28"/>
          <w:highlight w:val="none"/>
          <w:lang w:val="en-US" w:eastAsia="zh-CN"/>
        </w:rPr>
        <w:t xml:space="preserve"> </w:t>
      </w:r>
      <w:r>
        <w:rPr>
          <w:rFonts w:hint="eastAsia" w:ascii="仿宋" w:hAnsi="仿宋" w:eastAsia="仿宋" w:cs="仿宋"/>
          <w:color w:val="000000"/>
          <w:spacing w:val="0"/>
          <w:sz w:val="28"/>
          <w:szCs w:val="28"/>
          <w:highlight w:val="none"/>
        </w:rPr>
        <w:t xml:space="preserve">供应商应对磋商文件中的服务要求逐项作出响应或偏离</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否则将被拒绝。</w:t>
      </w:r>
      <w:r>
        <w:rPr>
          <w:rFonts w:ascii="仿宋" w:hAnsi="仿宋" w:eastAsia="仿宋" w:cs="仿宋"/>
          <w:color w:val="000000"/>
          <w:spacing w:val="0"/>
          <w:sz w:val="28"/>
          <w:szCs w:val="28"/>
          <w:highlight w:val="none"/>
        </w:rPr>
      </w:r>
      <w:r/>
    </w:p>
    <w:p>
      <w:pPr>
        <w:pStyle w:val="765"/>
        <w:ind w:left="0" w:right="0"/>
        <w:jc w:val="both"/>
        <w:keepLines w:val="0"/>
        <w:keepNext/>
        <w:pageBreakBefore w:val="0"/>
        <w:spacing w:line="360" w:lineRule="auto"/>
        <w:widowControl w:val="off"/>
        <w:rPr>
          <w:rFonts w:ascii="仿宋" w:hAnsi="仿宋" w:eastAsia="仿宋" w:cs="仿宋"/>
          <w:color w:val="000000"/>
          <w:spacing w:val="0"/>
          <w:sz w:val="28"/>
          <w:szCs w:val="28"/>
          <w:highlight w:val="none"/>
        </w:rPr>
        <w:outlineLvl w:val="2"/>
      </w:pPr>
      <w:r>
        <w:rPr>
          <w:rFonts w:hint="eastAsia" w:ascii="仿宋" w:hAnsi="仿宋" w:eastAsia="仿宋" w:cs="仿宋"/>
          <w:color w:val="000000"/>
          <w:spacing w:val="0"/>
          <w:sz w:val="28"/>
          <w:szCs w:val="28"/>
          <w:highlight w:val="none"/>
        </w:rPr>
        <w:t xml:space="preserve">11.服务承诺</w:t>
      </w:r>
      <w:r>
        <w:rPr>
          <w:rFonts w:ascii="仿宋" w:hAnsi="仿宋" w:eastAsia="仿宋" w:cs="仿宋"/>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color w:val="000000"/>
          <w:spacing w:val="0"/>
          <w:sz w:val="28"/>
          <w:szCs w:val="28"/>
          <w:highlight w:val="none"/>
        </w:rPr>
        <w:outlineLvl w:val="3"/>
      </w:pPr>
      <w:r>
        <w:rPr>
          <w:rFonts w:hint="eastAsia" w:ascii="仿宋" w:hAnsi="仿宋" w:eastAsia="仿宋" w:cs="仿宋"/>
          <w:color w:val="000000"/>
          <w:spacing w:val="0"/>
          <w:sz w:val="28"/>
          <w:szCs w:val="28"/>
          <w:highlight w:val="none"/>
        </w:rPr>
        <w:t xml:space="preserve">11.1</w:t>
      </w:r>
      <w:r>
        <w:rPr>
          <w:rFonts w:hint="eastAsia" w:ascii="仿宋" w:hAnsi="仿宋" w:eastAsia="仿宋" w:cs="仿宋"/>
          <w:color w:val="000000"/>
          <w:spacing w:val="0"/>
          <w:sz w:val="28"/>
          <w:szCs w:val="28"/>
          <w:highlight w:val="none"/>
          <w:lang w:val="en-US" w:eastAsia="zh-CN"/>
        </w:rPr>
        <w:t xml:space="preserve"> </w:t>
      </w:r>
      <w:r>
        <w:rPr>
          <w:rFonts w:hint="eastAsia" w:ascii="仿宋" w:hAnsi="仿宋" w:eastAsia="仿宋" w:cs="仿宋"/>
          <w:color w:val="000000"/>
          <w:spacing w:val="0"/>
          <w:sz w:val="28"/>
          <w:szCs w:val="28"/>
          <w:highlight w:val="none"/>
        </w:rPr>
        <w:t xml:space="preserve">供应商的服务承诺不能低于磋商文件中对于服务的要求。</w:t>
      </w:r>
      <w:r>
        <w:rPr>
          <w:rFonts w:ascii="仿宋" w:hAnsi="仿宋" w:eastAsia="仿宋" w:cs="仿宋"/>
          <w:color w:val="000000"/>
          <w:spacing w:val="0"/>
          <w:sz w:val="28"/>
          <w:szCs w:val="28"/>
          <w:highlight w:val="none"/>
        </w:rPr>
      </w:r>
      <w:r/>
    </w:p>
    <w:p>
      <w:pPr>
        <w:pStyle w:val="765"/>
        <w:ind w:left="0" w:right="0"/>
        <w:jc w:val="both"/>
        <w:keepLines w:val="0"/>
        <w:keepNext/>
        <w:pageBreakBefore w:val="0"/>
        <w:spacing w:line="360" w:lineRule="auto"/>
        <w:widowControl w:val="off"/>
        <w:rPr>
          <w:rFonts w:ascii="仿宋" w:hAnsi="仿宋" w:eastAsia="仿宋" w:cs="仿宋"/>
          <w:b/>
          <w:bCs/>
          <w:color w:val="000000"/>
          <w:spacing w:val="0"/>
          <w:sz w:val="28"/>
          <w:szCs w:val="28"/>
          <w:highlight w:val="none"/>
        </w:rPr>
        <w:outlineLvl w:val="2"/>
      </w:pPr>
      <w:r>
        <w:rPr>
          <w:rFonts w:hint="eastAsia" w:ascii="仿宋" w:hAnsi="仿宋" w:eastAsia="仿宋" w:cs="仿宋"/>
          <w:b/>
          <w:bCs/>
          <w:color w:val="000000"/>
          <w:spacing w:val="0"/>
          <w:sz w:val="28"/>
          <w:szCs w:val="28"/>
          <w:highlight w:val="none"/>
        </w:rPr>
        <w:t xml:space="preserve">12.磋商保证金</w:t>
      </w:r>
      <w:r>
        <w:rPr>
          <w:rFonts w:ascii="仿宋" w:hAnsi="仿宋" w:eastAsia="仿宋" w:cs="仿宋"/>
          <w:b/>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hint="eastAsia" w:ascii="仿宋" w:hAnsi="仿宋" w:eastAsia="仿宋" w:cs="仿宋"/>
          <w:bCs/>
          <w:color w:val="000000"/>
          <w:spacing w:val="0"/>
          <w:sz w:val="28"/>
          <w:szCs w:val="28"/>
          <w:highlight w:val="none"/>
          <w:lang w:val="en-US" w:eastAsia="zh-CN"/>
        </w:rPr>
      </w:pPr>
      <w:r>
        <w:rPr>
          <w:rFonts w:hint="eastAsia" w:ascii="仿宋" w:hAnsi="仿宋" w:eastAsia="仿宋" w:cs="仿宋"/>
          <w:bCs/>
          <w:color w:val="000000"/>
          <w:spacing w:val="0"/>
          <w:sz w:val="28"/>
          <w:szCs w:val="28"/>
          <w:highlight w:val="none"/>
        </w:rPr>
        <w:t xml:space="preserve">本项目不收取磋商保证金。</w:t>
      </w:r>
      <w:r>
        <w:rPr>
          <w:rFonts w:hint="eastAsia" w:ascii="仿宋" w:hAnsi="仿宋" w:eastAsia="仿宋" w:cs="仿宋"/>
          <w:bCs/>
          <w:color w:val="000000"/>
          <w:spacing w:val="0"/>
          <w:sz w:val="28"/>
          <w:szCs w:val="28"/>
          <w:highlight w:val="none"/>
          <w:lang w:val="en-US" w:eastAsia="zh-CN"/>
        </w:rPr>
      </w:r>
      <w:r/>
    </w:p>
    <w:p>
      <w:pPr>
        <w:pStyle w:val="765"/>
        <w:ind w:left="0" w:right="0"/>
        <w:jc w:val="both"/>
        <w:keepLines w:val="0"/>
        <w:keepNext/>
        <w:pageBreakBefore w:val="0"/>
        <w:spacing w:line="360" w:lineRule="auto"/>
        <w:widowControl w:val="off"/>
        <w:rPr>
          <w:rFonts w:ascii="仿宋" w:hAnsi="仿宋" w:eastAsia="仿宋" w:cs="仿宋"/>
          <w:bCs/>
          <w:color w:val="000000"/>
          <w:spacing w:val="0"/>
          <w:sz w:val="28"/>
          <w:szCs w:val="28"/>
          <w:highlight w:val="none"/>
        </w:rPr>
        <w:outlineLvl w:val="2"/>
      </w:pPr>
      <w:r>
        <w:rPr>
          <w:rFonts w:hint="eastAsia" w:ascii="仿宋" w:hAnsi="仿宋" w:eastAsia="仿宋" w:cs="仿宋"/>
          <w:bCs/>
          <w:color w:val="000000"/>
          <w:spacing w:val="0"/>
          <w:sz w:val="28"/>
          <w:szCs w:val="28"/>
          <w:highlight w:val="none"/>
        </w:rPr>
        <w:t xml:space="preserve">13.磋商有效期</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
          <w:bCs/>
          <w:color w:val="000000"/>
          <w:spacing w:val="0"/>
          <w:sz w:val="28"/>
          <w:szCs w:val="28"/>
          <w:highlight w:val="none"/>
        </w:rPr>
      </w:pPr>
      <w:r>
        <w:rPr>
          <w:rFonts w:hint="eastAsia" w:ascii="仿宋" w:hAnsi="仿宋" w:eastAsia="仿宋" w:cs="仿宋"/>
          <w:color w:val="000000"/>
          <w:spacing w:val="0"/>
          <w:sz w:val="28"/>
          <w:szCs w:val="28"/>
          <w:highlight w:val="none"/>
        </w:rPr>
        <w:t xml:space="preserve">13.1</w:t>
      </w:r>
      <w:r>
        <w:rPr>
          <w:rFonts w:hint="eastAsia" w:ascii="仿宋" w:hAnsi="仿宋" w:eastAsia="仿宋" w:cs="仿宋"/>
          <w:color w:val="000000"/>
          <w:spacing w:val="0"/>
          <w:sz w:val="28"/>
          <w:szCs w:val="28"/>
          <w:highlight w:val="none"/>
          <w:lang w:val="en-US" w:eastAsia="zh-CN"/>
        </w:rPr>
        <w:t xml:space="preserve"> </w:t>
      </w:r>
      <w:r>
        <w:rPr>
          <w:rFonts w:hint="eastAsia" w:ascii="仿宋" w:hAnsi="仿宋" w:eastAsia="仿宋" w:cs="仿宋"/>
          <w:color w:val="000000"/>
          <w:spacing w:val="0"/>
          <w:sz w:val="28"/>
          <w:szCs w:val="28"/>
          <w:highlight w:val="none"/>
        </w:rPr>
        <w:t xml:space="preserve">磋商有效期为从磋商之日起计算的</w:t>
      </w:r>
      <w:r>
        <w:rPr>
          <w:rFonts w:hint="eastAsia" w:ascii="仿宋" w:hAnsi="仿宋" w:eastAsia="仿宋" w:cs="仿宋"/>
          <w:bCs/>
          <w:color w:val="000000"/>
          <w:spacing w:val="0"/>
          <w:sz w:val="28"/>
          <w:szCs w:val="28"/>
          <w:highlight w:val="none"/>
        </w:rPr>
        <w:t xml:space="preserve">九十天</w:t>
      </w:r>
      <w:r>
        <w:rPr>
          <w:rFonts w:hint="eastAsia" w:ascii="仿宋" w:hAnsi="仿宋" w:eastAsia="仿宋" w:cs="仿宋"/>
          <w:color w:val="000000"/>
          <w:spacing w:val="0"/>
          <w:sz w:val="28"/>
          <w:szCs w:val="28"/>
          <w:highlight w:val="none"/>
        </w:rPr>
        <w:t xml:space="preserve">。磋商有效期比规定短的将被视为</w:t>
      </w:r>
      <w:r>
        <w:rPr>
          <w:rFonts w:hint="eastAsia" w:ascii="仿宋" w:hAnsi="仿宋" w:eastAsia="仿宋" w:cs="仿宋"/>
          <w:color w:val="000000"/>
          <w:spacing w:val="0"/>
          <w:sz w:val="28"/>
          <w:szCs w:val="28"/>
          <w:highlight w:val="none"/>
          <w:lang w:val="zh-CN"/>
        </w:rPr>
        <w:t xml:space="preserve">非响应磋商而予以拒绝。</w:t>
      </w:r>
      <w:r>
        <w:rPr>
          <w:rFonts w:ascii="仿宋" w:hAnsi="仿宋" w:eastAsia="仿宋" w:cs="仿宋"/>
          <w:b/>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color w:val="000000"/>
          <w:spacing w:val="0"/>
          <w:sz w:val="28"/>
          <w:szCs w:val="28"/>
          <w:highlight w:val="none"/>
        </w:rPr>
      </w:pPr>
      <w:r>
        <w:rPr>
          <w:rFonts w:hint="eastAsia" w:ascii="仿宋" w:hAnsi="仿宋" w:eastAsia="仿宋" w:cs="仿宋"/>
          <w:bCs/>
          <w:color w:val="000000"/>
          <w:spacing w:val="0"/>
          <w:sz w:val="28"/>
          <w:szCs w:val="28"/>
          <w:highlight w:val="none"/>
        </w:rPr>
        <w:t xml:space="preserve">13.2</w:t>
      </w:r>
      <w:r>
        <w:rPr>
          <w:rFonts w:hint="eastAsia" w:ascii="仿宋" w:hAnsi="仿宋" w:eastAsia="仿宋" w:cs="仿宋"/>
          <w:bCs/>
          <w:color w:val="000000"/>
          <w:spacing w:val="0"/>
          <w:sz w:val="28"/>
          <w:szCs w:val="28"/>
          <w:highlight w:val="none"/>
          <w:lang w:val="en-US" w:eastAsia="zh-CN"/>
        </w:rPr>
        <w:t xml:space="preserve"> </w:t>
      </w:r>
      <w:r>
        <w:rPr>
          <w:rFonts w:hint="eastAsia" w:ascii="仿宋" w:hAnsi="仿宋" w:eastAsia="仿宋" w:cs="仿宋"/>
          <w:color w:val="000000"/>
          <w:spacing w:val="0"/>
          <w:sz w:val="28"/>
          <w:szCs w:val="28"/>
          <w:highlight w:val="none"/>
        </w:rPr>
        <w:t xml:space="preserve">在特殊情况下</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采购人于原磋商有效期满之前</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可向供应商提出延长磋商有效期的要求</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这种要求与答复均应采用书面形式。供应商可以拒绝这一要求而放弃磋商。同意延长的供应商既不能要求也不允许修改其响应文件</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受磋商有效期约束的所有权利与义务均延长至新的有效期。</w:t>
      </w:r>
      <w:r>
        <w:rPr>
          <w:rFonts w:ascii="仿宋" w:hAnsi="仿宋" w:eastAsia="仿宋" w:cs="仿宋"/>
          <w:color w:val="000000"/>
          <w:spacing w:val="0"/>
          <w:sz w:val="28"/>
          <w:szCs w:val="28"/>
          <w:highlight w:val="none"/>
        </w:rPr>
      </w:r>
      <w:r/>
    </w:p>
    <w:p>
      <w:pPr>
        <w:pStyle w:val="765"/>
        <w:ind w:left="0" w:right="0"/>
        <w:jc w:val="both"/>
        <w:keepLines w:val="0"/>
        <w:keepNext/>
        <w:pageBreakBefore w:val="0"/>
        <w:spacing w:line="360" w:lineRule="auto"/>
        <w:widowControl w:val="off"/>
        <w:rPr>
          <w:rFonts w:ascii="仿宋" w:hAnsi="仿宋" w:eastAsia="仿宋" w:cs="仿宋"/>
          <w:color w:val="000000"/>
          <w:spacing w:val="0"/>
          <w:sz w:val="28"/>
          <w:szCs w:val="28"/>
          <w:highlight w:val="none"/>
        </w:rPr>
        <w:outlineLvl w:val="2"/>
      </w:pPr>
      <w:r>
        <w:rPr>
          <w:rFonts w:hint="eastAsia" w:ascii="仿宋" w:hAnsi="仿宋" w:eastAsia="仿宋" w:cs="仿宋"/>
          <w:color w:val="000000"/>
          <w:spacing w:val="0"/>
          <w:sz w:val="28"/>
          <w:szCs w:val="28"/>
          <w:highlight w:val="none"/>
        </w:rPr>
        <w:t xml:space="preserve">14.响应文件的签署</w:t>
      </w:r>
      <w:r>
        <w:rPr>
          <w:rFonts w:ascii="仿宋" w:hAnsi="仿宋" w:eastAsia="仿宋" w:cs="仿宋"/>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rPr>
        <w:t xml:space="preserve">14.1</w:t>
      </w:r>
      <w:r>
        <w:rPr>
          <w:rFonts w:hint="eastAsia" w:ascii="仿宋" w:hAnsi="仿宋" w:eastAsia="仿宋" w:cs="仿宋"/>
          <w:color w:val="000000"/>
          <w:spacing w:val="0"/>
          <w:sz w:val="28"/>
          <w:szCs w:val="28"/>
          <w:highlight w:val="none"/>
          <w:lang w:val="en-US" w:eastAsia="zh-CN"/>
        </w:rPr>
        <w:t xml:space="preserve"> </w:t>
      </w:r>
      <w:r>
        <w:rPr>
          <w:rFonts w:hint="eastAsia" w:ascii="仿宋" w:hAnsi="仿宋" w:eastAsia="仿宋" w:cs="仿宋"/>
          <w:color w:val="000000"/>
          <w:spacing w:val="0"/>
          <w:sz w:val="28"/>
          <w:szCs w:val="28"/>
          <w:highlight w:val="none"/>
        </w:rPr>
        <w:t xml:space="preserve">响应文件仅需要在供应商进行签章的位置应进行电子签章。电子响应文件不得涂改、行间插字或删除</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如果出现上述情况应重新编制。</w:t>
      </w:r>
      <w:r>
        <w:rPr>
          <w:rFonts w:ascii="仿宋" w:hAnsi="仿宋" w:eastAsia="仿宋" w:cs="仿宋"/>
          <w:color w:val="000000"/>
          <w:spacing w:val="0"/>
          <w:sz w:val="28"/>
          <w:szCs w:val="28"/>
          <w:highlight w:val="none"/>
        </w:rPr>
      </w:r>
      <w:r/>
    </w:p>
    <w:p>
      <w:pPr>
        <w:pStyle w:val="765"/>
        <w:ind w:left="0" w:right="0"/>
        <w:jc w:val="both"/>
        <w:keepLines w:val="0"/>
        <w:keepNext/>
        <w:pageBreakBefore w:val="0"/>
        <w:spacing w:line="360" w:lineRule="auto"/>
        <w:widowControl w:val="off"/>
        <w:rPr>
          <w:rFonts w:ascii="仿宋" w:hAnsi="仿宋" w:eastAsia="仿宋" w:cs="仿宋"/>
          <w:b/>
          <w:bCs/>
          <w:color w:val="000000"/>
          <w:spacing w:val="0"/>
          <w:sz w:val="28"/>
          <w:szCs w:val="28"/>
          <w:highlight w:val="none"/>
        </w:rPr>
        <w:outlineLvl w:val="1"/>
      </w:pPr>
      <w:r>
        <w:rPr>
          <w:rFonts w:hint="eastAsia" w:ascii="仿宋" w:hAnsi="仿宋" w:eastAsia="仿宋" w:cs="仿宋"/>
          <w:b/>
          <w:bCs/>
          <w:color w:val="000000"/>
          <w:spacing w:val="0"/>
          <w:sz w:val="28"/>
          <w:szCs w:val="28"/>
          <w:highlight w:val="none"/>
        </w:rPr>
        <w:t xml:space="preserve">四、响应文件上传</w:t>
      </w:r>
      <w:r>
        <w:rPr>
          <w:rFonts w:ascii="仿宋" w:hAnsi="仿宋" w:eastAsia="仿宋" w:cs="仿宋"/>
          <w:b/>
          <w:bCs/>
          <w:color w:val="000000"/>
          <w:spacing w:val="0"/>
          <w:sz w:val="28"/>
          <w:szCs w:val="28"/>
          <w:highlight w:val="none"/>
        </w:rPr>
      </w:r>
      <w:r/>
    </w:p>
    <w:p>
      <w:pPr>
        <w:pStyle w:val="765"/>
        <w:ind w:left="0" w:right="0"/>
        <w:jc w:val="both"/>
        <w:keepLines w:val="0"/>
        <w:keepNext/>
        <w:pageBreakBefore w:val="0"/>
        <w:spacing w:line="360" w:lineRule="auto"/>
        <w:widowControl w:val="off"/>
        <w:rPr>
          <w:rFonts w:ascii="仿宋" w:hAnsi="仿宋" w:eastAsia="仿宋" w:cs="仿宋"/>
          <w:color w:val="000000"/>
          <w:spacing w:val="0"/>
          <w:sz w:val="28"/>
          <w:szCs w:val="28"/>
          <w:highlight w:val="none"/>
        </w:rPr>
        <w:outlineLvl w:val="2"/>
      </w:pPr>
      <w:r>
        <w:rPr>
          <w:rFonts w:hint="eastAsia" w:ascii="仿宋" w:hAnsi="仿宋" w:eastAsia="仿宋" w:cs="仿宋"/>
          <w:color w:val="000000"/>
          <w:spacing w:val="0"/>
          <w:sz w:val="28"/>
          <w:szCs w:val="28"/>
          <w:highlight w:val="none"/>
        </w:rPr>
        <w:t xml:space="preserve">15.响应文件的上传</w:t>
      </w:r>
      <w:r>
        <w:rPr>
          <w:rFonts w:ascii="仿宋" w:hAnsi="仿宋" w:eastAsia="仿宋" w:cs="仿宋"/>
          <w:color w:val="000000"/>
          <w:spacing w:val="0"/>
          <w:sz w:val="28"/>
          <w:szCs w:val="28"/>
          <w:highlight w:val="none"/>
        </w:rPr>
      </w:r>
      <w:r/>
    </w:p>
    <w:p>
      <w:pPr>
        <w:pStyle w:val="765"/>
        <w:ind w:left="0" w:right="0" w:firstLine="562"/>
        <w:jc w:val="both"/>
        <w:keepLines w:val="0"/>
        <w:keepNext/>
        <w:pageBreakBefore w:val="0"/>
        <w:spacing w:line="360" w:lineRule="auto"/>
        <w:widowControl w:val="off"/>
        <w:rPr>
          <w:rFonts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rPr>
        <w:t xml:space="preserve">15.1</w:t>
      </w:r>
      <w:r>
        <w:rPr>
          <w:rFonts w:hint="eastAsia" w:ascii="仿宋" w:hAnsi="仿宋" w:eastAsia="仿宋" w:cs="仿宋"/>
          <w:color w:val="000000"/>
          <w:spacing w:val="0"/>
          <w:sz w:val="28"/>
          <w:szCs w:val="28"/>
          <w:highlight w:val="none"/>
          <w:lang w:val="en-US" w:eastAsia="zh-CN"/>
        </w:rPr>
        <w:t xml:space="preserve"> </w:t>
      </w:r>
      <w:r>
        <w:rPr>
          <w:rFonts w:hint="eastAsia" w:ascii="仿宋" w:hAnsi="仿宋" w:eastAsia="仿宋" w:cs="仿宋"/>
          <w:color w:val="000000"/>
          <w:spacing w:val="0"/>
          <w:sz w:val="28"/>
          <w:szCs w:val="28"/>
          <w:highlight w:val="none"/>
        </w:rPr>
        <w:t xml:space="preserve">供应商应当按照《操作手册》的规定</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在磋商响应文件接收截止时间前制作并上传电子响应文件。</w:t>
      </w:r>
      <w:r>
        <w:rPr>
          <w:rFonts w:ascii="仿宋" w:hAnsi="仿宋" w:eastAsia="仿宋" w:cs="仿宋"/>
          <w:color w:val="000000"/>
          <w:spacing w:val="0"/>
          <w:sz w:val="28"/>
          <w:szCs w:val="28"/>
          <w:highlight w:val="none"/>
        </w:rPr>
      </w:r>
      <w:r/>
    </w:p>
    <w:p>
      <w:pPr>
        <w:pStyle w:val="765"/>
        <w:ind w:left="0" w:right="0" w:firstLine="562"/>
        <w:jc w:val="both"/>
        <w:keepLines w:val="0"/>
        <w:keepNext/>
        <w:pageBreakBefore w:val="0"/>
        <w:spacing w:line="360" w:lineRule="auto"/>
        <w:widowControl w:val="off"/>
        <w:rPr>
          <w:rFonts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rPr>
        <w:t xml:space="preserve">15.2</w:t>
      </w:r>
      <w:r>
        <w:rPr>
          <w:rFonts w:hint="eastAsia" w:ascii="仿宋" w:hAnsi="仿宋" w:eastAsia="仿宋" w:cs="仿宋"/>
          <w:color w:val="000000"/>
          <w:spacing w:val="0"/>
          <w:sz w:val="28"/>
          <w:szCs w:val="28"/>
          <w:highlight w:val="none"/>
          <w:lang w:val="en-US" w:eastAsia="zh-CN"/>
        </w:rPr>
        <w:t xml:space="preserve"> </w:t>
      </w:r>
      <w:r>
        <w:rPr>
          <w:rFonts w:hint="eastAsia" w:ascii="仿宋" w:hAnsi="仿宋" w:eastAsia="仿宋" w:cs="仿宋"/>
          <w:color w:val="000000"/>
          <w:spacing w:val="0"/>
          <w:sz w:val="28"/>
          <w:szCs w:val="28"/>
          <w:highlight w:val="none"/>
        </w:rPr>
        <w:t xml:space="preserve">供应商上传的电子响应文件内容不清楚或不清晰的（含扫描件）</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造成无法评审或部分影响评审的</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责任由供应商自负。</w:t>
      </w:r>
      <w:r>
        <w:rPr>
          <w:rFonts w:ascii="仿宋" w:hAnsi="仿宋" w:eastAsia="仿宋" w:cs="仿宋"/>
          <w:color w:val="000000"/>
          <w:spacing w:val="0"/>
          <w:sz w:val="28"/>
          <w:szCs w:val="28"/>
          <w:highlight w:val="none"/>
        </w:rPr>
      </w:r>
      <w:r/>
    </w:p>
    <w:p>
      <w:pPr>
        <w:pStyle w:val="765"/>
        <w:ind w:left="0" w:right="0" w:firstLine="562"/>
        <w:jc w:val="both"/>
        <w:keepLines w:val="0"/>
        <w:keepNext/>
        <w:pageBreakBefore w:val="0"/>
        <w:spacing w:line="360" w:lineRule="auto"/>
        <w:widowControl w:val="off"/>
        <w:rPr>
          <w:rFonts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rPr>
        <w:t xml:space="preserve">15.3</w:t>
      </w:r>
      <w:r>
        <w:rPr>
          <w:rFonts w:hint="eastAsia" w:ascii="仿宋" w:hAnsi="仿宋" w:eastAsia="仿宋" w:cs="仿宋"/>
          <w:color w:val="000000"/>
          <w:spacing w:val="0"/>
          <w:sz w:val="28"/>
          <w:szCs w:val="28"/>
          <w:highlight w:val="none"/>
          <w:lang w:val="en-US" w:eastAsia="zh-CN"/>
        </w:rPr>
        <w:t xml:space="preserve"> </w:t>
      </w:r>
      <w:r>
        <w:rPr>
          <w:rFonts w:hint="eastAsia" w:ascii="仿宋" w:hAnsi="仿宋" w:eastAsia="仿宋" w:cs="仿宋"/>
          <w:color w:val="000000"/>
          <w:spacing w:val="0"/>
          <w:sz w:val="28"/>
          <w:szCs w:val="28"/>
          <w:highlight w:val="none"/>
        </w:rPr>
        <w:t xml:space="preserve">供应商上传电子响应文件的时间不得迟于磋商邀请中规定的截止时间。</w:t>
      </w:r>
      <w:r>
        <w:rPr>
          <w:rFonts w:ascii="仿宋" w:hAnsi="仿宋" w:eastAsia="仿宋" w:cs="仿宋"/>
          <w:color w:val="000000"/>
          <w:spacing w:val="0"/>
          <w:sz w:val="28"/>
          <w:szCs w:val="28"/>
          <w:highlight w:val="none"/>
        </w:rPr>
      </w:r>
      <w:r/>
    </w:p>
    <w:p>
      <w:pPr>
        <w:pStyle w:val="765"/>
        <w:ind w:left="0" w:right="0" w:firstLine="562"/>
        <w:jc w:val="both"/>
        <w:keepLines w:val="0"/>
        <w:keepNext/>
        <w:pageBreakBefore w:val="0"/>
        <w:spacing w:line="360" w:lineRule="auto"/>
        <w:widowControl w:val="off"/>
        <w:rPr>
          <w:rFonts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rPr>
        <w:t xml:space="preserve">15.4</w:t>
      </w:r>
      <w:r>
        <w:rPr>
          <w:rFonts w:hint="eastAsia" w:ascii="仿宋" w:hAnsi="仿宋" w:eastAsia="仿宋" w:cs="仿宋"/>
          <w:color w:val="000000"/>
          <w:spacing w:val="0"/>
          <w:sz w:val="28"/>
          <w:szCs w:val="28"/>
          <w:highlight w:val="none"/>
          <w:lang w:val="en-US" w:eastAsia="zh-CN"/>
        </w:rPr>
        <w:t xml:space="preserve"> </w:t>
      </w:r>
      <w:r>
        <w:rPr>
          <w:rFonts w:hint="eastAsia" w:ascii="仿宋" w:hAnsi="仿宋" w:eastAsia="仿宋" w:cs="仿宋"/>
          <w:color w:val="000000"/>
          <w:spacing w:val="0"/>
          <w:sz w:val="28"/>
          <w:szCs w:val="28"/>
          <w:highlight w:val="none"/>
        </w:rPr>
        <w:t xml:space="preserve">代理公司可以按第7条规定</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通过修改磋商文件有权酌情延长响应文件接收截止时间。在此情况下</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供应商的所有权利和义务以及供应商受制约的截止日期均应以延长后新的截止日期为准。</w:t>
      </w:r>
      <w:r>
        <w:rPr>
          <w:rFonts w:ascii="仿宋" w:hAnsi="仿宋" w:eastAsia="仿宋" w:cs="仿宋"/>
          <w:color w:val="000000"/>
          <w:spacing w:val="0"/>
          <w:sz w:val="28"/>
          <w:szCs w:val="28"/>
          <w:highlight w:val="none"/>
        </w:rPr>
      </w:r>
      <w:r/>
    </w:p>
    <w:p>
      <w:pPr>
        <w:pStyle w:val="765"/>
        <w:ind w:left="0" w:right="0" w:firstLine="565"/>
        <w:jc w:val="both"/>
        <w:keepLines w:val="0"/>
        <w:keepNext/>
        <w:pageBreakBefore w:val="0"/>
        <w:spacing w:line="360" w:lineRule="auto"/>
        <w:widowControl w:val="off"/>
        <w:rPr>
          <w:rFonts w:ascii="仿宋" w:hAnsi="仿宋" w:eastAsia="仿宋" w:cs="宋体"/>
          <w:b w:val="0"/>
          <w:bCs w:val="0"/>
          <w:color w:val="000000"/>
          <w:spacing w:val="0"/>
          <w:sz w:val="28"/>
          <w:szCs w:val="28"/>
          <w:highlight w:val="none"/>
        </w:rPr>
      </w:pPr>
      <w:r>
        <w:rPr>
          <w:rFonts w:hint="eastAsia" w:ascii="仿宋" w:hAnsi="仿宋" w:eastAsia="仿宋" w:cs="宋体"/>
          <w:b w:val="0"/>
          <w:bCs w:val="0"/>
          <w:color w:val="000000"/>
          <w:spacing w:val="0"/>
          <w:sz w:val="28"/>
          <w:szCs w:val="28"/>
          <w:highlight w:val="none"/>
        </w:rPr>
        <w:t xml:space="preserve">15.5</w:t>
      </w:r>
      <w:r>
        <w:rPr>
          <w:rFonts w:hint="eastAsia" w:ascii="仿宋" w:hAnsi="仿宋" w:eastAsia="仿宋" w:cs="宋体"/>
          <w:b w:val="0"/>
          <w:bCs w:val="0"/>
          <w:color w:val="000000"/>
          <w:spacing w:val="0"/>
          <w:sz w:val="28"/>
          <w:szCs w:val="28"/>
          <w:highlight w:val="none"/>
          <w:lang w:val="en-US" w:eastAsia="zh-CN"/>
        </w:rPr>
        <w:t xml:space="preserve"> </w:t>
      </w:r>
      <w:r>
        <w:rPr>
          <w:rFonts w:hint="eastAsia" w:ascii="仿宋" w:hAnsi="仿宋" w:eastAsia="仿宋" w:cs="宋体"/>
          <w:b w:val="0"/>
          <w:bCs w:val="0"/>
          <w:color w:val="000000"/>
          <w:spacing w:val="0"/>
          <w:sz w:val="28"/>
          <w:szCs w:val="28"/>
          <w:highlight w:val="none"/>
        </w:rPr>
        <w:t xml:space="preserve">成交供应商在领取成交通知书之前</w:t>
      </w:r>
      <w:r>
        <w:rPr>
          <w:rFonts w:hint="eastAsia" w:ascii="仿宋" w:hAnsi="仿宋" w:eastAsia="仿宋" w:cs="宋体"/>
          <w:b w:val="0"/>
          <w:bCs w:val="0"/>
          <w:color w:val="000000"/>
          <w:spacing w:val="0"/>
          <w:sz w:val="28"/>
          <w:szCs w:val="28"/>
          <w:highlight w:val="none"/>
          <w:lang w:eastAsia="zh-CN"/>
        </w:rPr>
        <w:t xml:space="preserve">，</w:t>
      </w:r>
      <w:r>
        <w:rPr>
          <w:rFonts w:hint="eastAsia" w:ascii="仿宋" w:hAnsi="仿宋" w:eastAsia="仿宋" w:cs="宋体"/>
          <w:b w:val="0"/>
          <w:bCs w:val="0"/>
          <w:color w:val="000000"/>
          <w:spacing w:val="0"/>
          <w:sz w:val="28"/>
          <w:szCs w:val="28"/>
          <w:highlight w:val="none"/>
        </w:rPr>
        <w:t xml:space="preserve">必须提供</w:t>
      </w:r>
      <w:r>
        <w:rPr>
          <w:rFonts w:hint="eastAsia" w:ascii="仿宋" w:hAnsi="仿宋" w:eastAsia="仿宋" w:cs="宋体"/>
          <w:b w:val="0"/>
          <w:bCs w:val="0"/>
          <w:color w:val="000000"/>
          <w:spacing w:val="0"/>
          <w:sz w:val="28"/>
          <w:szCs w:val="28"/>
          <w:highlight w:val="none"/>
          <w:lang w:val="en-US" w:eastAsia="zh-CN"/>
        </w:rPr>
        <w:t xml:space="preserve">两</w:t>
      </w:r>
      <w:r>
        <w:rPr>
          <w:rFonts w:hint="eastAsia" w:ascii="仿宋" w:hAnsi="仿宋" w:eastAsia="仿宋" w:cs="宋体"/>
          <w:b w:val="0"/>
          <w:bCs w:val="0"/>
          <w:color w:val="000000"/>
          <w:spacing w:val="0"/>
          <w:sz w:val="28"/>
          <w:szCs w:val="28"/>
          <w:highlight w:val="none"/>
        </w:rPr>
        <w:t xml:space="preserve">份与电子响应文件一致的纸质打印响应文件（打印胶装完整）。</w:t>
      </w:r>
      <w:r>
        <w:rPr>
          <w:rFonts w:ascii="仿宋" w:hAnsi="仿宋" w:eastAsia="仿宋" w:cs="宋体"/>
          <w:b w:val="0"/>
          <w:bCs w:val="0"/>
          <w:color w:val="000000"/>
          <w:spacing w:val="0"/>
          <w:sz w:val="28"/>
          <w:szCs w:val="28"/>
          <w:highlight w:val="none"/>
        </w:rPr>
      </w:r>
      <w:r/>
    </w:p>
    <w:p>
      <w:pPr>
        <w:pStyle w:val="765"/>
        <w:ind w:left="0" w:right="0"/>
        <w:jc w:val="both"/>
        <w:keepLines w:val="0"/>
        <w:keepNext/>
        <w:pageBreakBefore w:val="0"/>
        <w:spacing w:line="360" w:lineRule="auto"/>
        <w:widowControl w:val="off"/>
        <w:rPr>
          <w:rFonts w:ascii="仿宋" w:hAnsi="仿宋" w:eastAsia="仿宋" w:cs="仿宋"/>
          <w:color w:val="000000"/>
          <w:spacing w:val="0"/>
          <w:sz w:val="28"/>
          <w:szCs w:val="28"/>
          <w:highlight w:val="none"/>
        </w:rPr>
        <w:outlineLvl w:val="2"/>
      </w:pPr>
      <w:r>
        <w:rPr>
          <w:rFonts w:hint="eastAsia" w:ascii="仿宋" w:hAnsi="仿宋" w:eastAsia="仿宋" w:cs="仿宋"/>
          <w:color w:val="000000"/>
          <w:spacing w:val="0"/>
          <w:sz w:val="28"/>
          <w:szCs w:val="28"/>
          <w:highlight w:val="none"/>
        </w:rPr>
        <w:t xml:space="preserve">16.响应文件被拒绝接收的情形</w:t>
      </w:r>
      <w:r>
        <w:rPr>
          <w:rFonts w:ascii="仿宋" w:hAnsi="仿宋" w:eastAsia="仿宋" w:cs="仿宋"/>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rPr>
        <w:t xml:space="preserve">16.1</w:t>
      </w:r>
      <w:r>
        <w:rPr>
          <w:rFonts w:hint="eastAsia" w:ascii="仿宋" w:hAnsi="仿宋" w:eastAsia="仿宋" w:cs="仿宋"/>
          <w:color w:val="000000"/>
          <w:spacing w:val="0"/>
          <w:sz w:val="28"/>
          <w:szCs w:val="28"/>
          <w:highlight w:val="none"/>
          <w:lang w:val="en-US" w:eastAsia="zh-CN"/>
        </w:rPr>
        <w:t xml:space="preserve"> </w:t>
      </w:r>
      <w:r>
        <w:rPr>
          <w:rFonts w:hint="eastAsia" w:ascii="仿宋" w:hAnsi="仿宋" w:eastAsia="仿宋" w:cs="仿宋"/>
          <w:color w:val="000000"/>
          <w:spacing w:val="0"/>
          <w:sz w:val="28"/>
          <w:szCs w:val="28"/>
          <w:highlight w:val="none"/>
        </w:rPr>
        <w:t xml:space="preserve">在磋商文件规定的提交响应文件截止时间后上传的电子响应文件。</w:t>
      </w:r>
      <w:r>
        <w:rPr>
          <w:rFonts w:ascii="仿宋" w:hAnsi="仿宋" w:eastAsia="仿宋" w:cs="仿宋"/>
          <w:color w:val="000000"/>
          <w:spacing w:val="0"/>
          <w:sz w:val="28"/>
          <w:szCs w:val="28"/>
          <w:highlight w:val="none"/>
        </w:rPr>
      </w:r>
      <w:r/>
    </w:p>
    <w:p>
      <w:pPr>
        <w:pStyle w:val="765"/>
        <w:ind w:left="0" w:right="0"/>
        <w:jc w:val="both"/>
        <w:keepLines w:val="0"/>
        <w:keepNext/>
        <w:pageBreakBefore w:val="0"/>
        <w:spacing w:line="360" w:lineRule="auto"/>
        <w:widowControl w:val="off"/>
        <w:rPr>
          <w:rFonts w:ascii="仿宋" w:hAnsi="仿宋" w:eastAsia="仿宋" w:cs="仿宋"/>
          <w:bCs/>
          <w:color w:val="000000"/>
          <w:spacing w:val="0"/>
          <w:sz w:val="28"/>
          <w:szCs w:val="28"/>
          <w:highlight w:val="none"/>
        </w:rPr>
        <w:outlineLvl w:val="2"/>
      </w:pPr>
      <w:r>
        <w:rPr>
          <w:rFonts w:hint="eastAsia" w:ascii="仿宋" w:hAnsi="仿宋" w:eastAsia="仿宋" w:cs="仿宋"/>
          <w:bCs/>
          <w:color w:val="000000"/>
          <w:spacing w:val="0"/>
          <w:sz w:val="28"/>
          <w:szCs w:val="28"/>
          <w:highlight w:val="none"/>
        </w:rPr>
        <w:t xml:space="preserve">17.响应文件的修改和撤回</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rPr>
        <w:t xml:space="preserve">17.1</w:t>
      </w:r>
      <w:r>
        <w:rPr>
          <w:rFonts w:hint="eastAsia" w:ascii="仿宋" w:hAnsi="仿宋" w:eastAsia="仿宋" w:cs="仿宋"/>
          <w:color w:val="000000"/>
          <w:spacing w:val="0"/>
          <w:sz w:val="28"/>
          <w:szCs w:val="28"/>
          <w:highlight w:val="none"/>
          <w:lang w:val="en-US" w:eastAsia="zh-CN"/>
        </w:rPr>
        <w:t xml:space="preserve"> </w:t>
      </w:r>
      <w:r>
        <w:rPr>
          <w:rFonts w:hint="eastAsia" w:ascii="仿宋" w:hAnsi="仿宋" w:eastAsia="仿宋" w:cs="仿宋"/>
          <w:color w:val="000000"/>
          <w:spacing w:val="0"/>
          <w:sz w:val="28"/>
          <w:szCs w:val="28"/>
          <w:highlight w:val="none"/>
        </w:rPr>
        <w:t xml:space="preserve">供应商在上传电子响应文件后可以对其修改或撤回</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但这种修改和撤回</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必须在规定的磋商时间之前。</w:t>
      </w:r>
      <w:r>
        <w:rPr>
          <w:rFonts w:ascii="仿宋" w:hAnsi="仿宋" w:eastAsia="仿宋" w:cs="仿宋"/>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rPr>
        <w:t xml:space="preserve">17.2</w:t>
      </w:r>
      <w:r>
        <w:rPr>
          <w:rFonts w:hint="eastAsia" w:ascii="仿宋" w:hAnsi="仿宋" w:eastAsia="仿宋" w:cs="仿宋"/>
          <w:color w:val="000000"/>
          <w:spacing w:val="0"/>
          <w:sz w:val="28"/>
          <w:szCs w:val="28"/>
          <w:highlight w:val="none"/>
          <w:lang w:val="en-US" w:eastAsia="zh-CN"/>
        </w:rPr>
        <w:t xml:space="preserve"> </w:t>
      </w:r>
      <w:r>
        <w:rPr>
          <w:rFonts w:hint="eastAsia" w:ascii="仿宋" w:hAnsi="仿宋" w:eastAsia="仿宋" w:cs="仿宋"/>
          <w:color w:val="000000"/>
          <w:spacing w:val="0"/>
          <w:sz w:val="28"/>
          <w:szCs w:val="28"/>
          <w:highlight w:val="none"/>
        </w:rPr>
        <w:t xml:space="preserve">对于电子响应文件的修改</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供应商可在磋商时间前登录苏采云政府采购一体化平台撤回电子响应文件</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rPr>
        <w:t xml:space="preserve">并上传新的电子响应文件。电子响应文件以最终完成上传的为准。</w:t>
      </w:r>
      <w:r>
        <w:rPr>
          <w:rFonts w:ascii="仿宋" w:hAnsi="仿宋" w:eastAsia="仿宋" w:cs="仿宋"/>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color w:val="000000"/>
          <w:spacing w:val="0"/>
          <w:sz w:val="28"/>
          <w:szCs w:val="28"/>
          <w:highlight w:val="none"/>
        </w:rPr>
        <w:outlineLvl w:val="3"/>
      </w:pPr>
      <w:r>
        <w:rPr>
          <w:rFonts w:hint="eastAsia" w:ascii="仿宋" w:hAnsi="仿宋" w:eastAsia="仿宋" w:cs="仿宋"/>
          <w:color w:val="000000"/>
          <w:spacing w:val="0"/>
          <w:sz w:val="28"/>
          <w:szCs w:val="28"/>
          <w:highlight w:val="none"/>
        </w:rPr>
        <w:t xml:space="preserve">17.3</w:t>
      </w:r>
      <w:r>
        <w:rPr>
          <w:rFonts w:hint="eastAsia" w:ascii="仿宋" w:hAnsi="仿宋" w:eastAsia="仿宋" w:cs="仿宋"/>
          <w:color w:val="000000"/>
          <w:spacing w:val="0"/>
          <w:sz w:val="28"/>
          <w:szCs w:val="28"/>
          <w:highlight w:val="none"/>
          <w:lang w:val="en-US" w:eastAsia="zh-CN"/>
        </w:rPr>
        <w:t xml:space="preserve"> </w:t>
      </w:r>
      <w:r>
        <w:rPr>
          <w:rFonts w:hint="eastAsia" w:ascii="仿宋" w:hAnsi="仿宋" w:eastAsia="仿宋" w:cs="仿宋"/>
          <w:color w:val="000000"/>
          <w:spacing w:val="0"/>
          <w:sz w:val="28"/>
          <w:szCs w:val="28"/>
          <w:highlight w:val="none"/>
        </w:rPr>
        <w:t xml:space="preserve">供应商不得在磋商时间以后修改电子响应文件。</w:t>
      </w:r>
      <w:r>
        <w:rPr>
          <w:rFonts w:ascii="仿宋" w:hAnsi="仿宋" w:eastAsia="仿宋" w:cs="仿宋"/>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rPr>
        <w:t xml:space="preserve">17.4</w:t>
      </w:r>
      <w:r>
        <w:rPr>
          <w:rFonts w:hint="eastAsia" w:ascii="仿宋" w:hAnsi="仿宋" w:eastAsia="仿宋" w:cs="仿宋"/>
          <w:color w:val="000000"/>
          <w:spacing w:val="0"/>
          <w:sz w:val="28"/>
          <w:szCs w:val="28"/>
          <w:highlight w:val="none"/>
          <w:lang w:val="en-US" w:eastAsia="zh-CN"/>
        </w:rPr>
        <w:t xml:space="preserve"> </w:t>
      </w:r>
      <w:r>
        <w:rPr>
          <w:rFonts w:hint="eastAsia" w:ascii="仿宋" w:hAnsi="仿宋" w:eastAsia="仿宋" w:cs="仿宋"/>
          <w:color w:val="000000"/>
          <w:spacing w:val="0"/>
          <w:sz w:val="28"/>
          <w:szCs w:val="28"/>
          <w:highlight w:val="none"/>
        </w:rPr>
        <w:t xml:space="preserve">供应商不得在提交电子响应文件截止时间起至磋商有效期满前撤回电子响应文件。</w:t>
      </w:r>
      <w:r>
        <w:rPr>
          <w:rFonts w:ascii="仿宋" w:hAnsi="仿宋" w:eastAsia="仿宋" w:cs="仿宋"/>
          <w:color w:val="000000"/>
          <w:spacing w:val="0"/>
          <w:sz w:val="28"/>
          <w:szCs w:val="28"/>
          <w:highlight w:val="none"/>
        </w:rPr>
      </w:r>
      <w:r/>
    </w:p>
    <w:p>
      <w:pPr>
        <w:pStyle w:val="765"/>
        <w:ind w:left="0" w:right="0"/>
        <w:jc w:val="both"/>
        <w:keepLines w:val="0"/>
        <w:keepNext/>
        <w:pageBreakBefore w:val="0"/>
        <w:spacing w:line="360" w:lineRule="auto"/>
        <w:widowControl w:val="off"/>
        <w:rPr>
          <w:rFonts w:ascii="仿宋" w:hAnsi="仿宋" w:eastAsia="仿宋" w:cs="仿宋"/>
          <w:b/>
          <w:bCs/>
          <w:color w:val="000000"/>
          <w:spacing w:val="0"/>
          <w:sz w:val="28"/>
          <w:szCs w:val="28"/>
          <w:highlight w:val="none"/>
        </w:rPr>
        <w:outlineLvl w:val="1"/>
      </w:pPr>
      <w:r>
        <w:rPr>
          <w:rFonts w:hint="eastAsia" w:ascii="仿宋" w:hAnsi="仿宋" w:eastAsia="仿宋" w:cs="仿宋"/>
          <w:b/>
          <w:bCs/>
          <w:color w:val="000000"/>
          <w:spacing w:val="0"/>
          <w:sz w:val="28"/>
          <w:szCs w:val="28"/>
          <w:highlight w:val="none"/>
        </w:rPr>
        <w:t xml:space="preserve">五、磋商</w:t>
      </w:r>
      <w:r>
        <w:rPr>
          <w:rFonts w:ascii="仿宋" w:hAnsi="仿宋" w:eastAsia="仿宋" w:cs="仿宋"/>
          <w:b/>
          <w:bCs/>
          <w:color w:val="000000"/>
          <w:spacing w:val="0"/>
          <w:sz w:val="28"/>
          <w:szCs w:val="28"/>
          <w:highlight w:val="none"/>
        </w:rPr>
      </w:r>
      <w:r/>
    </w:p>
    <w:p>
      <w:pPr>
        <w:pStyle w:val="765"/>
        <w:ind w:left="0" w:right="0"/>
        <w:jc w:val="both"/>
        <w:keepLines w:val="0"/>
        <w:keepNext/>
        <w:pageBreakBefore w:val="0"/>
        <w:spacing w:line="360" w:lineRule="auto"/>
        <w:widowControl w:val="off"/>
        <w:rPr>
          <w:rFonts w:ascii="仿宋" w:hAnsi="仿宋" w:eastAsia="仿宋" w:cs="仿宋"/>
          <w:bCs/>
          <w:color w:val="000000"/>
          <w:spacing w:val="0"/>
          <w:sz w:val="28"/>
          <w:szCs w:val="28"/>
          <w:highlight w:val="none"/>
        </w:rPr>
        <w:outlineLvl w:val="2"/>
      </w:pPr>
      <w:r>
        <w:rPr>
          <w:rFonts w:hint="eastAsia" w:ascii="仿宋" w:hAnsi="仿宋" w:eastAsia="仿宋" w:cs="仿宋"/>
          <w:bCs/>
          <w:color w:val="000000"/>
          <w:spacing w:val="0"/>
          <w:sz w:val="28"/>
          <w:szCs w:val="28"/>
          <w:highlight w:val="none"/>
        </w:rPr>
        <w:t xml:space="preserve">18.磋商组织</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18.1</w:t>
      </w:r>
      <w:r>
        <w:rPr>
          <w:rFonts w:hint="eastAsia" w:ascii="仿宋" w:hAnsi="仿宋" w:eastAsia="仿宋" w:cs="仿宋"/>
          <w:bCs/>
          <w:color w:val="000000"/>
          <w:spacing w:val="0"/>
          <w:sz w:val="28"/>
          <w:szCs w:val="28"/>
          <w:highlight w:val="none"/>
          <w:lang w:val="en-US" w:eastAsia="zh-CN"/>
        </w:rPr>
        <w:t xml:space="preserve"> </w:t>
      </w:r>
      <w:r>
        <w:rPr>
          <w:rFonts w:hint="eastAsia" w:ascii="仿宋" w:hAnsi="仿宋" w:eastAsia="仿宋" w:cs="仿宋"/>
          <w:bCs/>
          <w:color w:val="000000"/>
          <w:spacing w:val="0"/>
          <w:sz w:val="28"/>
          <w:szCs w:val="28"/>
          <w:highlight w:val="none"/>
        </w:rPr>
        <w:t xml:space="preserve">本项目采用“苏采云全流程不见面交易”模式</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通过“苏采云政府采购一体化平台”及相应的配套硬件设备（摄像头、话筒、麦克风等）完成远程解密、公布报价、澄清等交互环节。代理公司将按照1</w:t>
      </w:r>
      <w:r>
        <w:rPr>
          <w:rFonts w:ascii="仿宋" w:hAnsi="仿宋" w:eastAsia="仿宋" w:cs="仿宋"/>
          <w:bCs/>
          <w:color w:val="000000"/>
          <w:spacing w:val="0"/>
          <w:sz w:val="28"/>
          <w:szCs w:val="28"/>
          <w:highlight w:val="none"/>
        </w:rPr>
        <w:t xml:space="preserve">8.4</w:t>
      </w:r>
      <w:r>
        <w:rPr>
          <w:rFonts w:hint="eastAsia" w:ascii="仿宋" w:hAnsi="仿宋" w:eastAsia="仿宋" w:cs="仿宋"/>
          <w:bCs/>
          <w:color w:val="000000"/>
          <w:spacing w:val="0"/>
          <w:sz w:val="28"/>
          <w:szCs w:val="28"/>
          <w:highlight w:val="none"/>
        </w:rPr>
        <w:t xml:space="preserve">的要求组织本项目的“不见面交易”活动。供应商仅需在任意地点通过登录“苏采云”系统</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进入江苏省政府采购一体化不见面开标（采购）大厅观看项目的活动组织。</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18.2 代理机构将在采购公告中规定的时间和地点组织磋商开始仪式。供应商应当按照《操作手册》规定</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参加磋商活动。</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18.2.</w:t>
      </w:r>
      <w:r>
        <w:rPr>
          <w:rFonts w:ascii="仿宋" w:hAnsi="仿宋" w:eastAsia="仿宋" w:cs="仿宋"/>
          <w:bCs/>
          <w:color w:val="000000"/>
          <w:spacing w:val="0"/>
          <w:sz w:val="28"/>
          <w:szCs w:val="28"/>
          <w:highlight w:val="none"/>
        </w:rPr>
        <w:t xml:space="preserve">1</w:t>
      </w:r>
      <w:r>
        <w:rPr>
          <w:rFonts w:hint="eastAsia" w:ascii="仿宋" w:hAnsi="仿宋" w:eastAsia="仿宋" w:cs="仿宋"/>
          <w:bCs/>
          <w:color w:val="000000"/>
          <w:spacing w:val="0"/>
          <w:sz w:val="28"/>
          <w:szCs w:val="28"/>
          <w:highlight w:val="none"/>
          <w:lang w:val="en-US" w:eastAsia="zh-CN"/>
        </w:rPr>
        <w:t xml:space="preserve"> </w:t>
      </w:r>
      <w:r>
        <w:rPr>
          <w:rFonts w:hint="eastAsia" w:ascii="仿宋" w:hAnsi="仿宋" w:eastAsia="仿宋" w:cs="仿宋"/>
          <w:bCs/>
          <w:color w:val="000000"/>
          <w:spacing w:val="0"/>
          <w:sz w:val="28"/>
          <w:szCs w:val="28"/>
          <w:highlight w:val="none"/>
        </w:rPr>
        <w:t xml:space="preserve">供应商在磋商过程中涉及到响应文件解密等工作</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应按照《操作手册》规定执行。</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18.3</w:t>
      </w:r>
      <w:r>
        <w:rPr>
          <w:rFonts w:hint="eastAsia" w:ascii="仿宋" w:hAnsi="仿宋" w:eastAsia="仿宋" w:cs="仿宋"/>
          <w:bCs/>
          <w:color w:val="000000"/>
          <w:spacing w:val="0"/>
          <w:sz w:val="28"/>
          <w:szCs w:val="28"/>
          <w:highlight w:val="none"/>
          <w:lang w:val="en-US" w:eastAsia="zh-CN"/>
        </w:rPr>
        <w:t xml:space="preserve"> </w:t>
      </w:r>
      <w:r>
        <w:rPr>
          <w:rFonts w:hint="eastAsia" w:ascii="仿宋" w:hAnsi="仿宋" w:eastAsia="仿宋" w:cs="仿宋"/>
          <w:bCs/>
          <w:color w:val="000000"/>
          <w:spacing w:val="0"/>
          <w:sz w:val="28"/>
          <w:szCs w:val="28"/>
          <w:highlight w:val="none"/>
        </w:rPr>
        <w:t xml:space="preserve">磋商工作由采购人及代理公司负责组织</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具体磋商事务由依法组建的磋商小组负责。</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18.3.1</w:t>
      </w:r>
      <w:r>
        <w:rPr>
          <w:rFonts w:hint="eastAsia" w:ascii="仿宋" w:hAnsi="仿宋" w:eastAsia="仿宋" w:cs="仿宋"/>
          <w:bCs/>
          <w:color w:val="000000"/>
          <w:spacing w:val="0"/>
          <w:sz w:val="28"/>
          <w:szCs w:val="28"/>
          <w:highlight w:val="none"/>
          <w:lang w:val="en-US" w:eastAsia="zh-CN"/>
        </w:rPr>
        <w:t xml:space="preserve"> </w:t>
      </w:r>
      <w:r>
        <w:rPr>
          <w:rFonts w:hint="eastAsia" w:ascii="仿宋" w:hAnsi="仿宋" w:eastAsia="仿宋" w:cs="仿宋"/>
          <w:bCs/>
          <w:color w:val="000000"/>
          <w:spacing w:val="0"/>
          <w:sz w:val="28"/>
          <w:szCs w:val="28"/>
          <w:highlight w:val="none"/>
        </w:rPr>
        <w:t xml:space="preserve">磋商小组由采购人代表和评审专家共3人及以上单数组成。</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18.3.2</w:t>
      </w:r>
      <w:r>
        <w:rPr>
          <w:rFonts w:hint="eastAsia" w:ascii="仿宋" w:hAnsi="仿宋" w:eastAsia="仿宋" w:cs="仿宋"/>
          <w:bCs/>
          <w:color w:val="000000"/>
          <w:spacing w:val="0"/>
          <w:sz w:val="28"/>
          <w:szCs w:val="28"/>
          <w:highlight w:val="none"/>
          <w:lang w:val="en-US" w:eastAsia="zh-CN"/>
        </w:rPr>
        <w:t xml:space="preserve"> </w:t>
      </w:r>
      <w:r>
        <w:rPr>
          <w:rFonts w:hint="eastAsia" w:ascii="仿宋" w:hAnsi="仿宋" w:eastAsia="仿宋" w:cs="仿宋"/>
          <w:bCs/>
          <w:color w:val="000000"/>
          <w:spacing w:val="0"/>
          <w:sz w:val="28"/>
          <w:szCs w:val="28"/>
          <w:highlight w:val="none"/>
        </w:rPr>
        <w:t xml:space="preserve">磋商小组应以科学、公正的态度参加评审工作并推荐</w:t>
      </w:r>
      <w:r>
        <w:rPr>
          <w:rFonts w:hint="eastAsia" w:ascii="仿宋" w:hAnsi="仿宋" w:eastAsia="仿宋" w:cs="仿宋"/>
          <w:bCs/>
          <w:color w:val="000000"/>
          <w:spacing w:val="0"/>
          <w:sz w:val="28"/>
          <w:szCs w:val="28"/>
          <w:highlight w:val="none"/>
          <w:lang w:eastAsia="zh-CN"/>
        </w:rPr>
        <w:t xml:space="preserve">成交候选供应商</w:t>
      </w:r>
      <w:r>
        <w:rPr>
          <w:rFonts w:hint="eastAsia" w:ascii="仿宋" w:hAnsi="仿宋" w:eastAsia="仿宋" w:cs="仿宋"/>
          <w:bCs/>
          <w:color w:val="000000"/>
          <w:spacing w:val="0"/>
          <w:sz w:val="28"/>
          <w:szCs w:val="28"/>
          <w:highlight w:val="none"/>
        </w:rPr>
        <w:t xml:space="preserve">。磋商小组在评审过程中不受任何干扰</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独立、负责地提出评审意见</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并对自己的评审意见承担责任。</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outlineLvl w:val="3"/>
      </w:pPr>
      <w:r>
        <w:rPr>
          <w:rFonts w:hint="eastAsia" w:ascii="仿宋" w:hAnsi="仿宋" w:eastAsia="仿宋" w:cs="仿宋"/>
          <w:bCs/>
          <w:color w:val="000000"/>
          <w:spacing w:val="0"/>
          <w:sz w:val="28"/>
          <w:szCs w:val="28"/>
          <w:highlight w:val="none"/>
        </w:rPr>
        <w:t xml:space="preserve">18.3.3</w:t>
      </w:r>
      <w:r>
        <w:rPr>
          <w:rFonts w:hint="eastAsia" w:ascii="仿宋" w:hAnsi="仿宋" w:eastAsia="仿宋" w:cs="仿宋"/>
          <w:bCs/>
          <w:color w:val="000000"/>
          <w:spacing w:val="0"/>
          <w:sz w:val="28"/>
          <w:szCs w:val="28"/>
          <w:highlight w:val="none"/>
          <w:lang w:val="en-US" w:eastAsia="zh-CN"/>
        </w:rPr>
        <w:t xml:space="preserve"> </w:t>
      </w:r>
      <w:r>
        <w:rPr>
          <w:rFonts w:hint="eastAsia" w:ascii="仿宋" w:hAnsi="仿宋" w:eastAsia="仿宋" w:cs="仿宋"/>
          <w:bCs/>
          <w:color w:val="000000"/>
          <w:spacing w:val="0"/>
          <w:sz w:val="28"/>
          <w:szCs w:val="28"/>
          <w:highlight w:val="none"/>
        </w:rPr>
        <w:t xml:space="preserve">磋商小组应对供应商的商业、技术秘密予以保密。</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outlineLvl w:val="4"/>
      </w:pPr>
      <w:r>
        <w:rPr>
          <w:rFonts w:hint="eastAsia" w:ascii="仿宋" w:hAnsi="仿宋" w:eastAsia="仿宋" w:cs="仿宋"/>
          <w:bCs/>
          <w:color w:val="000000"/>
          <w:spacing w:val="0"/>
          <w:sz w:val="28"/>
          <w:szCs w:val="28"/>
          <w:highlight w:val="none"/>
        </w:rPr>
        <w:t xml:space="preserve">18.4</w:t>
      </w:r>
      <w:r>
        <w:rPr>
          <w:rFonts w:hint="eastAsia" w:ascii="仿宋" w:hAnsi="仿宋" w:eastAsia="仿宋" w:cs="仿宋"/>
          <w:bCs/>
          <w:color w:val="000000"/>
          <w:spacing w:val="0"/>
          <w:sz w:val="28"/>
          <w:szCs w:val="28"/>
          <w:highlight w:val="none"/>
          <w:lang w:val="en-US" w:eastAsia="zh-CN"/>
        </w:rPr>
        <w:t xml:space="preserve"> </w:t>
      </w:r>
      <w:r>
        <w:rPr>
          <w:rFonts w:hint="eastAsia" w:ascii="仿宋" w:hAnsi="仿宋" w:eastAsia="仿宋" w:cs="仿宋"/>
          <w:bCs/>
          <w:color w:val="000000"/>
          <w:spacing w:val="0"/>
          <w:sz w:val="28"/>
          <w:szCs w:val="28"/>
          <w:highlight w:val="none"/>
        </w:rPr>
        <w:t xml:space="preserve">苏采云全流程不见面交易采购说明</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18.4.1</w:t>
      </w:r>
      <w:r>
        <w:rPr>
          <w:rFonts w:hint="eastAsia" w:ascii="仿宋" w:hAnsi="仿宋" w:eastAsia="仿宋" w:cs="仿宋"/>
          <w:bCs/>
          <w:color w:val="000000"/>
          <w:spacing w:val="0"/>
          <w:sz w:val="28"/>
          <w:szCs w:val="28"/>
          <w:highlight w:val="none"/>
          <w:lang w:val="en-US" w:eastAsia="zh-CN"/>
        </w:rPr>
        <w:t xml:space="preserve"> </w:t>
      </w:r>
      <w:r>
        <w:rPr>
          <w:rFonts w:hint="eastAsia" w:ascii="仿宋" w:hAnsi="仿宋" w:eastAsia="仿宋" w:cs="仿宋"/>
          <w:bCs/>
          <w:color w:val="000000"/>
          <w:spacing w:val="0"/>
          <w:sz w:val="28"/>
          <w:szCs w:val="28"/>
          <w:highlight w:val="none"/>
        </w:rPr>
        <w:t xml:space="preserve">由于“苏采云政府采购一体化平台”自身原因导致项目不能正常进行的</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项目作废标处理。</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outlineLvl w:val="3"/>
      </w:pPr>
      <w:r>
        <w:rPr>
          <w:rFonts w:hint="eastAsia" w:ascii="仿宋" w:hAnsi="仿宋" w:eastAsia="仿宋" w:cs="仿宋"/>
          <w:bCs/>
          <w:color w:val="000000"/>
          <w:spacing w:val="0"/>
          <w:sz w:val="28"/>
          <w:szCs w:val="28"/>
          <w:highlight w:val="none"/>
        </w:rPr>
        <w:t xml:space="preserve">18.4.2</w:t>
      </w:r>
      <w:r>
        <w:rPr>
          <w:rFonts w:hint="eastAsia" w:ascii="仿宋" w:hAnsi="仿宋" w:eastAsia="仿宋" w:cs="仿宋"/>
          <w:bCs/>
          <w:color w:val="000000"/>
          <w:spacing w:val="0"/>
          <w:sz w:val="28"/>
          <w:szCs w:val="28"/>
          <w:highlight w:val="none"/>
          <w:lang w:val="en-US" w:eastAsia="zh-CN"/>
        </w:rPr>
        <w:t xml:space="preserve"> </w:t>
      </w:r>
      <w:r>
        <w:rPr>
          <w:rFonts w:hint="eastAsia" w:ascii="仿宋" w:hAnsi="仿宋" w:eastAsia="仿宋" w:cs="仿宋"/>
          <w:bCs/>
          <w:color w:val="000000"/>
          <w:spacing w:val="0"/>
          <w:sz w:val="28"/>
          <w:szCs w:val="28"/>
          <w:highlight w:val="none"/>
        </w:rPr>
        <w:t xml:space="preserve">本项目中的时间均以国家授时中心发布的时间为准。</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18.4.3</w:t>
      </w:r>
      <w:r>
        <w:rPr>
          <w:rFonts w:hint="eastAsia" w:ascii="仿宋" w:hAnsi="仿宋" w:eastAsia="仿宋" w:cs="仿宋"/>
          <w:bCs/>
          <w:color w:val="000000"/>
          <w:spacing w:val="0"/>
          <w:sz w:val="28"/>
          <w:szCs w:val="28"/>
          <w:highlight w:val="none"/>
          <w:lang w:val="en-US" w:eastAsia="zh-CN"/>
        </w:rPr>
        <w:t xml:space="preserve"> </w:t>
      </w:r>
      <w:r>
        <w:rPr>
          <w:rFonts w:hint="eastAsia" w:ascii="仿宋" w:hAnsi="仿宋" w:eastAsia="仿宋" w:cs="仿宋"/>
          <w:bCs/>
          <w:color w:val="000000"/>
          <w:spacing w:val="0"/>
          <w:sz w:val="28"/>
          <w:szCs w:val="28"/>
          <w:highlight w:val="none"/>
        </w:rPr>
        <w:t xml:space="preserve">本项目的下载文件、上传响应文件均通过互联网操作</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请供应商充分考虑网络拥堵及平台操作所需时间等因素。因供应商自身原因导致操作失败的</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其责任自负。</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18.4.4</w:t>
      </w:r>
      <w:r>
        <w:rPr>
          <w:rFonts w:hint="eastAsia" w:ascii="仿宋" w:hAnsi="仿宋" w:eastAsia="仿宋" w:cs="仿宋"/>
          <w:bCs/>
          <w:color w:val="000000"/>
          <w:spacing w:val="0"/>
          <w:sz w:val="28"/>
          <w:szCs w:val="28"/>
          <w:highlight w:val="none"/>
          <w:lang w:val="en-US" w:eastAsia="zh-CN"/>
        </w:rPr>
        <w:t xml:space="preserve"> </w:t>
      </w:r>
      <w:r>
        <w:rPr>
          <w:rFonts w:hint="eastAsia" w:ascii="仿宋" w:hAnsi="仿宋" w:eastAsia="仿宋" w:cs="仿宋"/>
          <w:bCs/>
          <w:color w:val="000000"/>
          <w:spacing w:val="0"/>
          <w:sz w:val="28"/>
          <w:szCs w:val="28"/>
          <w:highlight w:val="none"/>
        </w:rPr>
        <w:t xml:space="preserve">本项目响应文件的编制使用“苏采云政府采购一体化平台”客户端</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供应商响应文件的编制和上传</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应按照磋商文件的规定进行。如未按磋商文件要求编制、上传电子响应文件</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将可能作无效响应文件处理</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其后果由供应商自负。供应商如对正确使用“苏采云政府采购一体化平台”客户端有疑问的</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请与软件公司技术人员联系。</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18.4.5</w:t>
      </w:r>
      <w:r>
        <w:rPr>
          <w:rFonts w:hint="eastAsia" w:ascii="仿宋" w:hAnsi="仿宋" w:eastAsia="仿宋" w:cs="仿宋"/>
          <w:bCs/>
          <w:color w:val="000000"/>
          <w:spacing w:val="0"/>
          <w:sz w:val="28"/>
          <w:szCs w:val="28"/>
          <w:highlight w:val="none"/>
          <w:lang w:val="en-US" w:eastAsia="zh-CN"/>
        </w:rPr>
        <w:t xml:space="preserve"> </w:t>
      </w:r>
      <w:r>
        <w:rPr>
          <w:rFonts w:hint="eastAsia" w:ascii="仿宋" w:hAnsi="仿宋" w:eastAsia="仿宋" w:cs="仿宋"/>
          <w:bCs/>
          <w:color w:val="000000"/>
          <w:spacing w:val="0"/>
          <w:sz w:val="28"/>
          <w:szCs w:val="28"/>
          <w:highlight w:val="none"/>
        </w:rPr>
        <w:t xml:space="preserve">“苏采云全流程不见面交易”活动当日</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供应商不必抵达现场</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仅需在任意地点登录“苏采云政府采购一体化平台”</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进入江苏省政府采购一体化不见面开标（采购）大厅观看项目的活动组织。为保障供应商权益以及避免围标串标的情况</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供应商必须插CA锁登录“苏采云政府采购一体化平台”。具体操作详见《操作手册》。</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18.4.6</w:t>
      </w:r>
      <w:r>
        <w:rPr>
          <w:rFonts w:hint="eastAsia" w:ascii="仿宋" w:hAnsi="仿宋" w:eastAsia="仿宋" w:cs="仿宋"/>
          <w:bCs/>
          <w:color w:val="000000"/>
          <w:spacing w:val="0"/>
          <w:sz w:val="28"/>
          <w:szCs w:val="28"/>
          <w:highlight w:val="none"/>
          <w:lang w:val="en-US" w:eastAsia="zh-CN"/>
        </w:rPr>
        <w:t xml:space="preserve"> </w:t>
      </w:r>
      <w:r>
        <w:rPr>
          <w:rFonts w:hint="eastAsia" w:ascii="仿宋" w:hAnsi="仿宋" w:eastAsia="仿宋" w:cs="仿宋"/>
          <w:bCs/>
          <w:color w:val="000000"/>
          <w:spacing w:val="0"/>
          <w:sz w:val="28"/>
          <w:szCs w:val="28"/>
          <w:highlight w:val="none"/>
        </w:rPr>
        <w:t xml:space="preserve">电子响应文件开启时间前</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各供应商的授权委托人或法人代表提前进入江苏省政府采购一体化不见面开标（采购）大厅</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根据操作手册验证CA与签章是否正常</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以免影响响应文件的解密。</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18.4.7</w:t>
      </w:r>
      <w:r>
        <w:rPr>
          <w:rFonts w:hint="eastAsia" w:ascii="仿宋" w:hAnsi="仿宋" w:eastAsia="仿宋" w:cs="仿宋"/>
          <w:bCs/>
          <w:color w:val="000000"/>
          <w:spacing w:val="0"/>
          <w:sz w:val="28"/>
          <w:szCs w:val="28"/>
          <w:highlight w:val="none"/>
          <w:lang w:val="en-US" w:eastAsia="zh-CN"/>
        </w:rPr>
        <w:t xml:space="preserve"> </w:t>
      </w:r>
      <w:r>
        <w:rPr>
          <w:rFonts w:hint="eastAsia" w:ascii="仿宋" w:hAnsi="仿宋" w:eastAsia="仿宋" w:cs="仿宋"/>
          <w:bCs/>
          <w:color w:val="000000"/>
          <w:spacing w:val="0"/>
          <w:sz w:val="28"/>
          <w:szCs w:val="28"/>
          <w:highlight w:val="none"/>
        </w:rPr>
        <w:t xml:space="preserve">电子响应文件开启后</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代理机构将在江苏省政府采购一体化不见面开标（采购）大厅内公布供应商名单</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然后通过大厅操作区发出响应文件解密的指令</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供应商在各自地点按规定时间自行实施远程解密</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供应商解密限定在主持人发布解密指令后系统规定时间内完成。因供应商网络与电源不稳定、未按《操作手册》要求配置软硬件、解密CA锁发生故障或用错、故意不在要求时限内完成解密等自身原因</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导致响应文件在规定时间内未能解密、解密失败或解密超时</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作无效响应文件处理。因“苏采云政府采购一体化平台”发生故障</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导致无法按时完成响应文件解密</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可根据实际情况相应延迟解密时间。本项目在限定的解密时间内</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只要有任一家供应商解密成功</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即视为“苏采云政府采购一体化平台”运行无故障。</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18.4.</w:t>
      </w:r>
      <w:r>
        <w:rPr>
          <w:rFonts w:ascii="仿宋" w:hAnsi="仿宋" w:eastAsia="仿宋" w:cs="仿宋"/>
          <w:bCs/>
          <w:color w:val="000000"/>
          <w:spacing w:val="0"/>
          <w:sz w:val="28"/>
          <w:szCs w:val="28"/>
          <w:highlight w:val="none"/>
        </w:rPr>
        <w:t xml:space="preserve">8</w:t>
      </w:r>
      <w:r>
        <w:rPr>
          <w:rFonts w:hint="eastAsia" w:ascii="仿宋" w:hAnsi="仿宋" w:eastAsia="仿宋" w:cs="仿宋"/>
          <w:bCs/>
          <w:color w:val="000000"/>
          <w:spacing w:val="0"/>
          <w:sz w:val="28"/>
          <w:szCs w:val="28"/>
          <w:highlight w:val="none"/>
          <w:lang w:val="en-US" w:eastAsia="zh-CN"/>
        </w:rPr>
        <w:t xml:space="preserve"> </w:t>
      </w:r>
      <w:r>
        <w:rPr>
          <w:rFonts w:hint="eastAsia" w:ascii="仿宋" w:hAnsi="仿宋" w:eastAsia="仿宋" w:cs="仿宋"/>
          <w:bCs/>
          <w:color w:val="000000"/>
          <w:spacing w:val="0"/>
          <w:sz w:val="28"/>
          <w:szCs w:val="28"/>
          <w:highlight w:val="none"/>
        </w:rPr>
        <w:t xml:space="preserve">活动全过程中</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供应商参与澄清、说明、补正、远程交互的授权委托人或法人代表应始终为同一个人</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中途不得更换</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在澄清、说明、补正、异议提出等特殊情况下需要交互时</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供应商一端参与交互的人员将均被视为供应商的授权委托人或法人代表</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供应商不得以不承认交互人员的资格或身份等为借口抵赖推脱</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供应商自行承担随意更换人员所导致的一切后果。</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18.4.</w:t>
      </w:r>
      <w:r>
        <w:rPr>
          <w:rFonts w:ascii="仿宋" w:hAnsi="仿宋" w:eastAsia="仿宋" w:cs="仿宋"/>
          <w:bCs/>
          <w:color w:val="000000"/>
          <w:spacing w:val="0"/>
          <w:sz w:val="28"/>
          <w:szCs w:val="28"/>
          <w:highlight w:val="none"/>
        </w:rPr>
        <w:t xml:space="preserve">9</w:t>
      </w:r>
      <w:r>
        <w:rPr>
          <w:rFonts w:hint="eastAsia" w:ascii="仿宋" w:hAnsi="仿宋" w:eastAsia="仿宋" w:cs="仿宋"/>
          <w:bCs/>
          <w:color w:val="000000"/>
          <w:spacing w:val="0"/>
          <w:sz w:val="28"/>
          <w:szCs w:val="28"/>
          <w:highlight w:val="none"/>
          <w:lang w:val="en-US" w:eastAsia="zh-CN"/>
        </w:rPr>
        <w:t xml:space="preserve"> </w:t>
      </w:r>
      <w:r>
        <w:rPr>
          <w:rFonts w:hint="eastAsia" w:ascii="仿宋" w:hAnsi="仿宋" w:eastAsia="仿宋" w:cs="仿宋"/>
          <w:bCs/>
          <w:color w:val="000000"/>
          <w:spacing w:val="0"/>
          <w:sz w:val="28"/>
          <w:szCs w:val="28"/>
          <w:highlight w:val="none"/>
        </w:rPr>
        <w:t xml:space="preserve">为顺利实现本项目不见面交易活动组织的远程交互</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建议供应商配置相关软硬件设施</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具体包括</w:t>
      </w:r>
      <w:r>
        <w:rPr>
          <w:rFonts w:hint="eastAsia" w:ascii="仿宋" w:hAnsi="仿宋" w:eastAsia="仿宋" w:cs="仿宋"/>
          <w:bCs/>
          <w:color w:val="000000"/>
          <w:spacing w:val="0"/>
          <w:sz w:val="28"/>
          <w:szCs w:val="28"/>
          <w:highlight w:val="none"/>
          <w:lang w:eastAsia="zh-CN"/>
        </w:rPr>
        <w:t xml:space="preserve">：</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18.4.</w:t>
      </w:r>
      <w:r>
        <w:rPr>
          <w:rFonts w:ascii="仿宋" w:hAnsi="仿宋" w:eastAsia="仿宋" w:cs="仿宋"/>
          <w:bCs/>
          <w:color w:val="000000"/>
          <w:spacing w:val="0"/>
          <w:sz w:val="28"/>
          <w:szCs w:val="28"/>
          <w:highlight w:val="none"/>
        </w:rPr>
        <w:t xml:space="preserve">9</w:t>
      </w:r>
      <w:r>
        <w:rPr>
          <w:rFonts w:hint="eastAsia" w:ascii="仿宋" w:hAnsi="仿宋" w:eastAsia="仿宋" w:cs="仿宋"/>
          <w:bCs/>
          <w:color w:val="000000"/>
          <w:spacing w:val="0"/>
          <w:sz w:val="28"/>
          <w:szCs w:val="28"/>
          <w:highlight w:val="none"/>
        </w:rPr>
        <w:t xml:space="preserve">.1</w:t>
      </w:r>
      <w:r>
        <w:rPr>
          <w:rFonts w:hint="eastAsia" w:ascii="仿宋" w:hAnsi="仿宋" w:eastAsia="仿宋" w:cs="仿宋"/>
          <w:bCs/>
          <w:color w:val="000000"/>
          <w:spacing w:val="0"/>
          <w:sz w:val="28"/>
          <w:szCs w:val="28"/>
          <w:highlight w:val="none"/>
          <w:lang w:val="en-US" w:eastAsia="zh-CN"/>
        </w:rPr>
        <w:t xml:space="preserve"> </w:t>
      </w:r>
      <w:r>
        <w:rPr>
          <w:rFonts w:hint="eastAsia" w:ascii="仿宋" w:hAnsi="仿宋" w:eastAsia="仿宋" w:cs="仿宋"/>
          <w:bCs/>
          <w:color w:val="000000"/>
          <w:spacing w:val="0"/>
          <w:sz w:val="28"/>
          <w:szCs w:val="28"/>
          <w:highlight w:val="none"/>
        </w:rPr>
        <w:t xml:space="preserve">谷歌浏览器或360安全浏览器</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同时必须安装“苏采云政府采购一体化平台”客户端所要求的驱动。</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18.4.</w:t>
      </w:r>
      <w:r>
        <w:rPr>
          <w:rFonts w:ascii="仿宋" w:hAnsi="仿宋" w:eastAsia="仿宋" w:cs="仿宋"/>
          <w:bCs/>
          <w:color w:val="000000"/>
          <w:spacing w:val="0"/>
          <w:sz w:val="28"/>
          <w:szCs w:val="28"/>
          <w:highlight w:val="none"/>
        </w:rPr>
        <w:t xml:space="preserve">9</w:t>
      </w:r>
      <w:r>
        <w:rPr>
          <w:rFonts w:hint="eastAsia" w:ascii="仿宋" w:hAnsi="仿宋" w:eastAsia="仿宋" w:cs="仿宋"/>
          <w:bCs/>
          <w:color w:val="000000"/>
          <w:spacing w:val="0"/>
          <w:sz w:val="28"/>
          <w:szCs w:val="28"/>
          <w:highlight w:val="none"/>
        </w:rPr>
        <w:t xml:space="preserve">.2</w:t>
      </w:r>
      <w:r>
        <w:rPr>
          <w:rFonts w:hint="eastAsia" w:ascii="仿宋" w:hAnsi="仿宋" w:eastAsia="仿宋" w:cs="仿宋"/>
          <w:bCs/>
          <w:color w:val="000000"/>
          <w:spacing w:val="0"/>
          <w:sz w:val="28"/>
          <w:szCs w:val="28"/>
          <w:highlight w:val="none"/>
          <w:lang w:val="en-US" w:eastAsia="zh-CN"/>
        </w:rPr>
        <w:t xml:space="preserve"> </w:t>
      </w:r>
      <w:r>
        <w:rPr>
          <w:rFonts w:hint="eastAsia" w:ascii="仿宋" w:hAnsi="仿宋" w:eastAsia="仿宋" w:cs="仿宋"/>
          <w:bCs/>
          <w:color w:val="000000"/>
          <w:spacing w:val="0"/>
          <w:sz w:val="28"/>
          <w:szCs w:val="28"/>
          <w:highlight w:val="none"/>
        </w:rPr>
        <w:t xml:space="preserve">硬件设施</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高配置电脑（内存4G以上</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建议屏幕分辨率用1024*768像素或以上</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不要使用上网本）、高速稳定的网络、CA锁、音视频设备［话筒、耳麦、高清摄像头（支持分辨率720P及以上）、音响］等。</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18.4.</w:t>
      </w:r>
      <w:r>
        <w:rPr>
          <w:rFonts w:ascii="仿宋" w:hAnsi="仿宋" w:eastAsia="仿宋" w:cs="仿宋"/>
          <w:bCs/>
          <w:color w:val="000000"/>
          <w:spacing w:val="0"/>
          <w:sz w:val="28"/>
          <w:szCs w:val="28"/>
          <w:highlight w:val="none"/>
        </w:rPr>
        <w:t xml:space="preserve">9</w:t>
      </w:r>
      <w:r>
        <w:rPr>
          <w:rFonts w:hint="eastAsia" w:ascii="仿宋" w:hAnsi="仿宋" w:eastAsia="仿宋" w:cs="仿宋"/>
          <w:bCs/>
          <w:color w:val="000000"/>
          <w:spacing w:val="0"/>
          <w:sz w:val="28"/>
          <w:szCs w:val="28"/>
          <w:highlight w:val="none"/>
        </w:rPr>
        <w:t xml:space="preserve">.3</w:t>
      </w:r>
      <w:r>
        <w:rPr>
          <w:rFonts w:hint="eastAsia" w:ascii="仿宋" w:hAnsi="仿宋" w:eastAsia="仿宋" w:cs="仿宋"/>
          <w:bCs/>
          <w:color w:val="000000"/>
          <w:spacing w:val="0"/>
          <w:sz w:val="28"/>
          <w:szCs w:val="28"/>
          <w:highlight w:val="none"/>
          <w:lang w:val="en-US" w:eastAsia="zh-CN"/>
        </w:rPr>
        <w:t xml:space="preserve"> </w:t>
      </w:r>
      <w:r>
        <w:rPr>
          <w:rFonts w:hint="eastAsia" w:ascii="仿宋" w:hAnsi="仿宋" w:eastAsia="仿宋" w:cs="仿宋"/>
          <w:bCs/>
          <w:color w:val="000000"/>
          <w:spacing w:val="0"/>
          <w:sz w:val="28"/>
          <w:szCs w:val="28"/>
          <w:highlight w:val="none"/>
        </w:rPr>
        <w:t xml:space="preserve">为保证交互效果</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要求供应商按上述要求配置相关软硬件并选择封闭安静的地点参与远程交互。因供应商自身软硬件配备不齐全或发生故障等问题而导致在交互过程中出现不稳定或中断等情况的</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由供应商自身承担一切后果。</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18.4.1</w:t>
      </w:r>
      <w:r>
        <w:rPr>
          <w:rFonts w:ascii="仿宋" w:hAnsi="仿宋" w:eastAsia="仿宋" w:cs="仿宋"/>
          <w:bCs/>
          <w:color w:val="000000"/>
          <w:spacing w:val="0"/>
          <w:sz w:val="28"/>
          <w:szCs w:val="28"/>
          <w:highlight w:val="none"/>
        </w:rPr>
        <w:t xml:space="preserve">0</w:t>
      </w:r>
      <w:r>
        <w:rPr>
          <w:rFonts w:hint="eastAsia" w:ascii="仿宋" w:hAnsi="仿宋" w:eastAsia="仿宋" w:cs="仿宋"/>
          <w:bCs/>
          <w:color w:val="000000"/>
          <w:spacing w:val="0"/>
          <w:sz w:val="28"/>
          <w:szCs w:val="28"/>
          <w:highlight w:val="none"/>
          <w:lang w:val="en-US" w:eastAsia="zh-CN"/>
        </w:rPr>
        <w:t xml:space="preserve"> </w:t>
      </w:r>
      <w:r>
        <w:rPr>
          <w:rFonts w:hint="eastAsia" w:ascii="仿宋" w:hAnsi="仿宋" w:eastAsia="仿宋" w:cs="仿宋"/>
          <w:bCs/>
          <w:color w:val="000000"/>
          <w:spacing w:val="0"/>
          <w:sz w:val="28"/>
          <w:szCs w:val="28"/>
          <w:highlight w:val="none"/>
        </w:rPr>
        <w:t xml:space="preserve">供应商在制作上传电子响应文件、观看活动组织、响应文件解密等技术方面遇到问题时</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请与软件公司技术人员咨询</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联系电话</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0519-86722802</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18019691765。</w:t>
      </w:r>
      <w:r>
        <w:rPr>
          <w:rFonts w:ascii="仿宋" w:hAnsi="仿宋" w:eastAsia="仿宋" w:cs="仿宋"/>
          <w:bCs/>
          <w:color w:val="000000"/>
          <w:spacing w:val="0"/>
          <w:sz w:val="28"/>
          <w:szCs w:val="28"/>
          <w:highlight w:val="none"/>
        </w:rPr>
      </w:r>
      <w:r/>
    </w:p>
    <w:p>
      <w:pPr>
        <w:pStyle w:val="765"/>
        <w:ind w:left="0" w:right="0"/>
        <w:jc w:val="both"/>
        <w:keepLines w:val="0"/>
        <w:keepNext/>
        <w:pageBreakBefore w:val="0"/>
        <w:spacing w:line="360" w:lineRule="auto"/>
        <w:widowControl w:val="off"/>
        <w:rPr>
          <w:rFonts w:ascii="仿宋" w:hAnsi="仿宋" w:eastAsia="仿宋" w:cs="仿宋"/>
          <w:bCs/>
          <w:color w:val="000000"/>
          <w:spacing w:val="0"/>
          <w:sz w:val="28"/>
          <w:szCs w:val="28"/>
          <w:highlight w:val="none"/>
        </w:rPr>
        <w:outlineLvl w:val="2"/>
      </w:pPr>
      <w:r>
        <w:rPr>
          <w:rFonts w:hint="eastAsia" w:ascii="仿宋" w:hAnsi="仿宋" w:eastAsia="仿宋" w:cs="仿宋"/>
          <w:bCs/>
          <w:color w:val="000000"/>
          <w:spacing w:val="0"/>
          <w:sz w:val="28"/>
          <w:szCs w:val="28"/>
          <w:highlight w:val="none"/>
        </w:rPr>
        <w:t xml:space="preserve">19.磋商程序</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outlineLvl w:val="3"/>
      </w:pPr>
      <w:r>
        <w:rPr>
          <w:rFonts w:hint="eastAsia" w:ascii="仿宋" w:hAnsi="仿宋" w:eastAsia="仿宋" w:cs="仿宋"/>
          <w:bCs/>
          <w:color w:val="000000"/>
          <w:spacing w:val="0"/>
          <w:sz w:val="28"/>
          <w:szCs w:val="28"/>
          <w:highlight w:val="none"/>
        </w:rPr>
        <w:t xml:space="preserve">19.1</w:t>
      </w:r>
      <w:r>
        <w:rPr>
          <w:rFonts w:hint="eastAsia" w:ascii="仿宋" w:hAnsi="仿宋" w:eastAsia="仿宋" w:cs="仿宋"/>
          <w:bCs/>
          <w:color w:val="000000"/>
          <w:spacing w:val="0"/>
          <w:sz w:val="28"/>
          <w:szCs w:val="28"/>
          <w:highlight w:val="none"/>
          <w:lang w:val="en-US" w:eastAsia="zh-CN"/>
        </w:rPr>
        <w:t xml:space="preserve"> </w:t>
      </w:r>
      <w:r>
        <w:rPr>
          <w:rFonts w:hint="eastAsia" w:ascii="仿宋" w:hAnsi="仿宋" w:eastAsia="仿宋" w:cs="仿宋"/>
          <w:bCs/>
          <w:color w:val="000000"/>
          <w:spacing w:val="0"/>
          <w:sz w:val="28"/>
          <w:szCs w:val="28"/>
          <w:highlight w:val="none"/>
        </w:rPr>
        <w:t xml:space="preserve">响应文件的资格审查</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outlineLvl w:val="4"/>
      </w:pPr>
      <w:r>
        <w:rPr>
          <w:rFonts w:hint="eastAsia" w:ascii="仿宋" w:hAnsi="仿宋" w:eastAsia="仿宋" w:cs="仿宋"/>
          <w:bCs/>
          <w:color w:val="000000"/>
          <w:spacing w:val="0"/>
          <w:sz w:val="28"/>
          <w:szCs w:val="28"/>
          <w:highlight w:val="none"/>
        </w:rPr>
        <w:t xml:space="preserve">19.1.1</w:t>
      </w:r>
      <w:r>
        <w:rPr>
          <w:rFonts w:hint="eastAsia" w:ascii="仿宋" w:hAnsi="仿宋" w:eastAsia="仿宋" w:cs="仿宋"/>
          <w:bCs/>
          <w:color w:val="000000"/>
          <w:spacing w:val="0"/>
          <w:sz w:val="28"/>
          <w:szCs w:val="28"/>
          <w:highlight w:val="none"/>
          <w:lang w:val="en-US" w:eastAsia="zh-CN"/>
        </w:rPr>
        <w:t xml:space="preserve"> </w:t>
      </w:r>
      <w:r>
        <w:rPr>
          <w:rFonts w:hint="eastAsia" w:ascii="仿宋" w:hAnsi="仿宋" w:eastAsia="仿宋" w:cs="仿宋"/>
          <w:bCs/>
          <w:color w:val="000000"/>
          <w:spacing w:val="0"/>
          <w:sz w:val="28"/>
          <w:szCs w:val="28"/>
          <w:highlight w:val="none"/>
        </w:rPr>
        <w:t xml:space="preserve">磋商小组依法对供应商的资格进行审查。</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19.1.1.1</w:t>
      </w:r>
      <w:r>
        <w:rPr>
          <w:rFonts w:hint="eastAsia" w:ascii="仿宋" w:hAnsi="仿宋" w:eastAsia="仿宋" w:cs="仿宋"/>
          <w:bCs/>
          <w:color w:val="000000"/>
          <w:spacing w:val="0"/>
          <w:sz w:val="28"/>
          <w:szCs w:val="28"/>
          <w:highlight w:val="none"/>
          <w:lang w:val="en-US" w:eastAsia="zh-CN"/>
        </w:rPr>
        <w:t xml:space="preserve"> </w:t>
      </w:r>
      <w:r>
        <w:rPr>
          <w:rFonts w:hint="eastAsia" w:ascii="仿宋" w:hAnsi="仿宋" w:eastAsia="仿宋" w:cs="仿宋"/>
          <w:bCs/>
          <w:color w:val="000000"/>
          <w:spacing w:val="0"/>
          <w:sz w:val="28"/>
          <w:szCs w:val="28"/>
          <w:highlight w:val="none"/>
        </w:rPr>
        <w:t xml:space="preserve">资格性审查</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依据法律法规和磋商文件的规定</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对响应文件中的资格证明文件进行审查</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以确定供应商是否具备磋商资格。</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19.1.1.2</w:t>
      </w:r>
      <w:r>
        <w:rPr>
          <w:rFonts w:hint="eastAsia" w:ascii="仿宋" w:hAnsi="仿宋" w:eastAsia="仿宋" w:cs="仿宋"/>
          <w:bCs/>
          <w:color w:val="000000"/>
          <w:spacing w:val="0"/>
          <w:sz w:val="28"/>
          <w:szCs w:val="28"/>
          <w:highlight w:val="none"/>
          <w:lang w:val="en-US" w:eastAsia="zh-CN"/>
        </w:rPr>
        <w:t xml:space="preserve"> </w:t>
      </w:r>
      <w:r>
        <w:rPr>
          <w:rFonts w:hint="eastAsia" w:ascii="仿宋" w:hAnsi="仿宋" w:eastAsia="仿宋" w:cs="仿宋"/>
          <w:bCs/>
          <w:color w:val="000000"/>
          <w:spacing w:val="0"/>
          <w:sz w:val="28"/>
          <w:szCs w:val="28"/>
          <w:highlight w:val="none"/>
        </w:rPr>
        <w:t xml:space="preserve">在进行资格性审查的同时</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将在“信用中国”网站、“中国政府采购网”对供应商是否被列入失信被执行人、重大税收违法案件当事人名单、政府采购严重违法失信行为记录名单的情况进行查询</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以确定供应商是否具备磋商资格。查询结果将以网页打印的形式留存并归档。</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19.1.1.3</w:t>
      </w:r>
      <w:r>
        <w:rPr>
          <w:rFonts w:hint="eastAsia" w:ascii="仿宋" w:hAnsi="仿宋" w:eastAsia="仿宋" w:cs="仿宋"/>
          <w:bCs/>
          <w:color w:val="000000"/>
          <w:spacing w:val="0"/>
          <w:sz w:val="28"/>
          <w:szCs w:val="28"/>
          <w:highlight w:val="none"/>
          <w:lang w:val="en-US" w:eastAsia="zh-CN"/>
        </w:rPr>
        <w:t xml:space="preserve"> </w:t>
      </w:r>
      <w:r>
        <w:rPr>
          <w:rFonts w:hint="eastAsia" w:ascii="仿宋" w:hAnsi="仿宋" w:eastAsia="仿宋" w:cs="仿宋"/>
          <w:bCs/>
          <w:color w:val="000000"/>
          <w:spacing w:val="0"/>
          <w:sz w:val="28"/>
          <w:szCs w:val="28"/>
          <w:highlight w:val="none"/>
        </w:rPr>
        <w:t xml:space="preserve">响应文件有下列情况之一的</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在资格性审查时按照无效响应文件处理</w:t>
      </w:r>
      <w:r>
        <w:rPr>
          <w:rFonts w:hint="eastAsia" w:ascii="仿宋" w:hAnsi="仿宋" w:eastAsia="仿宋" w:cs="仿宋"/>
          <w:bCs/>
          <w:color w:val="000000"/>
          <w:spacing w:val="0"/>
          <w:sz w:val="28"/>
          <w:szCs w:val="28"/>
          <w:highlight w:val="none"/>
          <w:lang w:eastAsia="zh-CN"/>
        </w:rPr>
        <w:t xml:space="preserve">：</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（1）不具备磋商文件中规定的资格要求的；</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（2）供应商被“信用中国”网站、“中国政府采购网”列入失信被执行人、重大税收违法案件当事人名单、政府采购严重违法失信行为记录名单。</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outlineLvl w:val="3"/>
      </w:pPr>
      <w:r>
        <w:rPr>
          <w:rFonts w:hint="eastAsia" w:ascii="仿宋" w:hAnsi="仿宋" w:eastAsia="仿宋" w:cs="仿宋"/>
          <w:bCs/>
          <w:color w:val="000000"/>
          <w:spacing w:val="0"/>
          <w:sz w:val="28"/>
          <w:szCs w:val="28"/>
          <w:highlight w:val="none"/>
        </w:rPr>
        <w:t xml:space="preserve">19.2响应文件的符合性审查</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19.2.1</w:t>
      </w:r>
      <w:r>
        <w:rPr>
          <w:rFonts w:hint="eastAsia" w:ascii="仿宋" w:hAnsi="仿宋" w:eastAsia="仿宋" w:cs="仿宋"/>
          <w:bCs/>
          <w:color w:val="000000"/>
          <w:spacing w:val="0"/>
          <w:sz w:val="28"/>
          <w:szCs w:val="28"/>
          <w:highlight w:val="none"/>
          <w:lang w:val="en-US" w:eastAsia="zh-CN"/>
        </w:rPr>
        <w:t xml:space="preserve"> </w:t>
      </w:r>
      <w:r>
        <w:rPr>
          <w:rFonts w:hint="eastAsia" w:ascii="仿宋" w:hAnsi="仿宋" w:eastAsia="仿宋" w:cs="仿宋"/>
          <w:bCs/>
          <w:color w:val="000000"/>
          <w:spacing w:val="0"/>
          <w:sz w:val="28"/>
          <w:szCs w:val="28"/>
          <w:highlight w:val="none"/>
        </w:rPr>
        <w:t xml:space="preserve">磋商小组对响应文件的有效性、完整性和对磋商文件的响应程度进行审查</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以确定是否对磋商文件的实质性要求作出响应。</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19.2.2</w:t>
      </w:r>
      <w:r>
        <w:rPr>
          <w:rFonts w:hint="eastAsia" w:ascii="仿宋" w:hAnsi="仿宋" w:eastAsia="仿宋" w:cs="仿宋"/>
          <w:bCs/>
          <w:color w:val="000000"/>
          <w:spacing w:val="0"/>
          <w:sz w:val="28"/>
          <w:szCs w:val="28"/>
          <w:highlight w:val="none"/>
          <w:lang w:val="en-US" w:eastAsia="zh-CN"/>
        </w:rPr>
        <w:t xml:space="preserve"> </w:t>
      </w:r>
      <w:r>
        <w:rPr>
          <w:rFonts w:hint="eastAsia" w:ascii="仿宋" w:hAnsi="仿宋" w:eastAsia="仿宋" w:cs="仿宋"/>
          <w:bCs/>
          <w:color w:val="000000"/>
          <w:spacing w:val="0"/>
          <w:sz w:val="28"/>
          <w:szCs w:val="28"/>
          <w:highlight w:val="none"/>
        </w:rPr>
        <w:t xml:space="preserve">实质性响应是指响应文件与磋商文件要求的全部条款、条件和要求相符</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而没有重大偏离或保留。重大偏离或保留系指影响到磋商文件规定的供货期、供货范围、质量和性能；或者在实质上与磋商文件不一致</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或限制了采购人的权力和供应商的义务</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而纠正这些偏离将会对其他提交了实质性响应文件的供应商的竞争地位产生不公正的影响。重大负偏离的认定必须经磋商小组三分之二以上（含）成员同意。磋商小组判断响应文件的响应性只根据响应文件本身的内容</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而不寻求外部的证据。</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19.2.3</w:t>
      </w:r>
      <w:r>
        <w:rPr>
          <w:rFonts w:hint="eastAsia" w:ascii="仿宋" w:hAnsi="仿宋" w:eastAsia="仿宋" w:cs="仿宋"/>
          <w:bCs/>
          <w:color w:val="000000"/>
          <w:spacing w:val="0"/>
          <w:sz w:val="28"/>
          <w:szCs w:val="28"/>
          <w:highlight w:val="none"/>
          <w:lang w:val="en-US" w:eastAsia="zh-CN"/>
        </w:rPr>
        <w:t xml:space="preserve"> </w:t>
      </w:r>
      <w:r>
        <w:rPr>
          <w:rFonts w:hint="eastAsia" w:ascii="仿宋" w:hAnsi="仿宋" w:eastAsia="仿宋" w:cs="仿宋"/>
          <w:bCs/>
          <w:color w:val="000000"/>
          <w:spacing w:val="0"/>
          <w:sz w:val="28"/>
          <w:szCs w:val="28"/>
          <w:highlight w:val="none"/>
        </w:rPr>
        <w:t xml:space="preserve">如果响应文件没有实质上响应磋商文件的要求</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磋商小组将予以拒绝。</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hint="eastAsia" w:ascii="仿宋" w:hAnsi="仿宋" w:eastAsia="仿宋" w:cs="仿宋"/>
          <w:bCs/>
          <w:color w:val="000000"/>
          <w:spacing w:val="0"/>
          <w:sz w:val="28"/>
          <w:szCs w:val="28"/>
          <w:highlight w:val="none"/>
          <w:lang w:eastAsia="zh-CN"/>
        </w:rPr>
      </w:pPr>
      <w:r>
        <w:rPr>
          <w:rFonts w:hint="eastAsia" w:ascii="仿宋" w:hAnsi="仿宋" w:eastAsia="仿宋" w:cs="仿宋"/>
          <w:bCs/>
          <w:color w:val="000000"/>
          <w:spacing w:val="0"/>
          <w:sz w:val="28"/>
          <w:szCs w:val="28"/>
          <w:highlight w:val="none"/>
        </w:rPr>
        <w:t xml:space="preserve">19.2.4</w:t>
      </w:r>
      <w:r>
        <w:rPr>
          <w:rFonts w:hint="eastAsia" w:ascii="仿宋" w:hAnsi="仿宋" w:eastAsia="仿宋" w:cs="仿宋"/>
          <w:bCs/>
          <w:color w:val="000000"/>
          <w:spacing w:val="0"/>
          <w:sz w:val="28"/>
          <w:szCs w:val="28"/>
          <w:highlight w:val="none"/>
          <w:lang w:val="en-US" w:eastAsia="zh-CN"/>
        </w:rPr>
        <w:t xml:space="preserve"> </w:t>
      </w:r>
      <w:r>
        <w:rPr>
          <w:rFonts w:hint="eastAsia" w:ascii="仿宋" w:hAnsi="仿宋" w:eastAsia="仿宋" w:cs="仿宋"/>
          <w:bCs/>
          <w:color w:val="000000"/>
          <w:spacing w:val="0"/>
          <w:sz w:val="28"/>
          <w:szCs w:val="28"/>
          <w:highlight w:val="none"/>
        </w:rPr>
        <w:t xml:space="preserve">磋商小组将对确定为实质性响应的响应文件进行进一步初审</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看其是否有计算上或累加上的算术错误</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修正原则如下</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lang w:eastAsia="zh-CN"/>
        </w:rPr>
      </w:r>
      <w:r/>
    </w:p>
    <w:p>
      <w:pPr>
        <w:pStyle w:val="765"/>
        <w:ind w:left="0" w:right="0" w:firstLine="560"/>
        <w:jc w:val="both"/>
        <w:keepLines w:val="0"/>
        <w:keepNext/>
        <w:pageBreakBefore w:val="0"/>
        <w:spacing w:line="360" w:lineRule="auto"/>
        <w:widowControl w:val="off"/>
        <w:rPr>
          <w:rFonts w:hint="eastAsia" w:ascii="仿宋" w:hAnsi="仿宋" w:eastAsia="仿宋" w:cs="仿宋"/>
          <w:bCs/>
          <w:color w:val="000000"/>
          <w:spacing w:val="0"/>
          <w:sz w:val="28"/>
          <w:szCs w:val="28"/>
          <w:highlight w:val="none"/>
          <w:lang w:eastAsia="zh-CN"/>
        </w:rPr>
        <w:outlineLvl w:val="4"/>
      </w:pPr>
      <w:r>
        <w:rPr>
          <w:rFonts w:hint="eastAsia" w:ascii="仿宋" w:hAnsi="仿宋" w:eastAsia="仿宋" w:cs="仿宋"/>
          <w:bCs/>
          <w:color w:val="000000"/>
          <w:spacing w:val="0"/>
          <w:sz w:val="28"/>
          <w:szCs w:val="28"/>
          <w:highlight w:val="none"/>
        </w:rPr>
        <w:t xml:space="preserve">（1）大写金额和小写金额不一致的</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以大写金额为准</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lang w:eastAsia="zh-CN"/>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（2）总价金额与按单价汇总金额不一致的</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以单价金额计算结果为准。</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outlineLvl w:val="4"/>
      </w:pPr>
      <w:r>
        <w:rPr>
          <w:rFonts w:hint="eastAsia" w:ascii="仿宋" w:hAnsi="仿宋" w:eastAsia="仿宋" w:cs="仿宋"/>
          <w:bCs/>
          <w:color w:val="000000"/>
          <w:spacing w:val="0"/>
          <w:sz w:val="28"/>
          <w:szCs w:val="28"/>
          <w:highlight w:val="none"/>
        </w:rPr>
        <w:t xml:space="preserve">（3）单价金额小数点有明显错位的</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以总价为准并修改单价。</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同时出现两种以上错误的</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按照前款规定的顺序修正。</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磋商小组将按上述修正错误的方法调整响应文件中的磋商报价</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调整后的价格应对供应商具有约束力。如果供应商不同意修正的</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其响应文件无效。</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19.3</w:t>
      </w:r>
      <w:r>
        <w:rPr>
          <w:rFonts w:hint="eastAsia" w:ascii="仿宋" w:hAnsi="仿宋" w:eastAsia="仿宋" w:cs="仿宋"/>
          <w:bCs/>
          <w:color w:val="000000"/>
          <w:spacing w:val="0"/>
          <w:sz w:val="28"/>
          <w:szCs w:val="28"/>
          <w:highlight w:val="none"/>
          <w:lang w:val="en-US" w:eastAsia="zh-CN"/>
        </w:rPr>
        <w:t xml:space="preserve"> </w:t>
      </w:r>
      <w:r>
        <w:rPr>
          <w:rFonts w:hint="eastAsia" w:ascii="仿宋" w:hAnsi="仿宋" w:eastAsia="仿宋" w:cs="仿宋"/>
          <w:bCs/>
          <w:color w:val="000000"/>
          <w:spacing w:val="0"/>
          <w:sz w:val="28"/>
          <w:szCs w:val="28"/>
          <w:highlight w:val="none"/>
        </w:rPr>
        <w:t xml:space="preserve">磋商小组通过“苏采云政府采购一体化平台”与单一供应商以视频等方式分别进行磋商</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并给予所有参加磋商的供应商平等的磋商机会。磋商可以是多轮次进行。</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19.3.1</w:t>
      </w:r>
      <w:r>
        <w:rPr>
          <w:rFonts w:hint="eastAsia" w:ascii="仿宋" w:hAnsi="仿宋" w:eastAsia="仿宋" w:cs="仿宋"/>
          <w:bCs/>
          <w:color w:val="000000"/>
          <w:spacing w:val="0"/>
          <w:sz w:val="28"/>
          <w:szCs w:val="28"/>
          <w:highlight w:val="none"/>
          <w:lang w:val="en-US" w:eastAsia="zh-CN"/>
        </w:rPr>
        <w:t xml:space="preserve"> </w:t>
      </w:r>
      <w:r>
        <w:rPr>
          <w:rFonts w:hint="eastAsia" w:ascii="仿宋" w:hAnsi="仿宋" w:eastAsia="仿宋" w:cs="仿宋"/>
          <w:bCs/>
          <w:color w:val="000000"/>
          <w:spacing w:val="0"/>
          <w:sz w:val="28"/>
          <w:szCs w:val="28"/>
          <w:highlight w:val="none"/>
        </w:rPr>
        <w:t xml:space="preserve">在视频单一磋商时</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磋商小组首先会核实授权委托人或</w:t>
      </w:r>
      <w:r>
        <w:rPr>
          <w:rFonts w:hint="eastAsia" w:ascii="仿宋" w:hAnsi="仿宋" w:eastAsia="仿宋" w:cs="仿宋"/>
          <w:bCs/>
          <w:color w:val="000000"/>
          <w:spacing w:val="0"/>
          <w:sz w:val="28"/>
          <w:szCs w:val="28"/>
          <w:highlight w:val="none"/>
          <w:lang w:eastAsia="zh-CN"/>
        </w:rPr>
        <w:t xml:space="preserve">法定代表人</w:t>
      </w:r>
      <w:r>
        <w:rPr>
          <w:rFonts w:hint="eastAsia" w:ascii="仿宋" w:hAnsi="仿宋" w:eastAsia="仿宋" w:cs="仿宋"/>
          <w:bCs/>
          <w:color w:val="000000"/>
          <w:spacing w:val="0"/>
          <w:sz w:val="28"/>
          <w:szCs w:val="28"/>
          <w:highlight w:val="none"/>
        </w:rPr>
        <w:t xml:space="preserve">的身份信息</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如身份信息不符视同供应商放弃磋商的权利。</w:t>
      </w:r>
      <w:r>
        <w:rPr>
          <w:rFonts w:ascii="仿宋" w:hAnsi="仿宋" w:eastAsia="仿宋" w:cs="仿宋"/>
          <w:bCs/>
          <w:color w:val="000000"/>
          <w:spacing w:val="0"/>
          <w:sz w:val="28"/>
          <w:szCs w:val="28"/>
          <w:highlight w:val="none"/>
        </w:rPr>
      </w:r>
      <w:r/>
    </w:p>
    <w:p>
      <w:pPr>
        <w:pStyle w:val="765"/>
        <w:ind w:left="0" w:right="0" w:firstLine="562"/>
        <w:jc w:val="both"/>
        <w:keepLines w:val="0"/>
        <w:keepNext/>
        <w:pageBreakBefore w:val="0"/>
        <w:spacing w:line="360" w:lineRule="auto"/>
        <w:widowControl w:val="off"/>
        <w:rPr>
          <w:rFonts w:ascii="仿宋" w:hAnsi="仿宋" w:eastAsia="仿宋" w:cs="仿宋"/>
          <w:b w:val="0"/>
          <w:bCs/>
          <w:color w:val="000000"/>
          <w:spacing w:val="0"/>
          <w:sz w:val="28"/>
          <w:szCs w:val="28"/>
          <w:highlight w:val="none"/>
        </w:rPr>
      </w:pPr>
      <w:r>
        <w:rPr>
          <w:rFonts w:hint="eastAsia" w:ascii="仿宋" w:hAnsi="仿宋" w:eastAsia="仿宋" w:cs="仿宋"/>
          <w:b w:val="0"/>
          <w:bCs/>
          <w:color w:val="000000"/>
          <w:spacing w:val="0"/>
          <w:sz w:val="28"/>
          <w:szCs w:val="28"/>
          <w:highlight w:val="none"/>
        </w:rPr>
        <w:t xml:space="preserve">19.3.2</w:t>
      </w:r>
      <w:r>
        <w:rPr>
          <w:rFonts w:hint="eastAsia" w:ascii="仿宋" w:hAnsi="仿宋" w:eastAsia="仿宋" w:cs="仿宋"/>
          <w:b w:val="0"/>
          <w:bCs/>
          <w:color w:val="000000"/>
          <w:spacing w:val="0"/>
          <w:sz w:val="28"/>
          <w:szCs w:val="28"/>
          <w:highlight w:val="none"/>
          <w:lang w:val="en-US" w:eastAsia="zh-CN"/>
        </w:rPr>
        <w:t xml:space="preserve"> </w:t>
      </w:r>
      <w:r>
        <w:rPr>
          <w:rFonts w:hint="eastAsia" w:ascii="仿宋" w:hAnsi="仿宋" w:eastAsia="仿宋" w:cs="仿宋"/>
          <w:b w:val="0"/>
          <w:bCs/>
          <w:color w:val="000000"/>
          <w:spacing w:val="0"/>
          <w:sz w:val="28"/>
          <w:szCs w:val="28"/>
          <w:highlight w:val="none"/>
        </w:rPr>
        <w:t xml:space="preserve">磋商小组发起磋商邀请后供应商未及时响应</w:t>
      </w:r>
      <w:r>
        <w:rPr>
          <w:rFonts w:hint="eastAsia" w:ascii="仿宋" w:hAnsi="仿宋" w:eastAsia="仿宋" w:cs="仿宋"/>
          <w:b w:val="0"/>
          <w:bCs/>
          <w:color w:val="000000"/>
          <w:spacing w:val="0"/>
          <w:sz w:val="28"/>
          <w:szCs w:val="28"/>
          <w:highlight w:val="none"/>
          <w:lang w:eastAsia="zh-CN"/>
        </w:rPr>
        <w:t xml:space="preserve">，</w:t>
      </w:r>
      <w:r>
        <w:rPr>
          <w:rFonts w:hint="eastAsia" w:ascii="仿宋" w:hAnsi="仿宋" w:eastAsia="仿宋" w:cs="仿宋"/>
          <w:b w:val="0"/>
          <w:bCs/>
          <w:color w:val="000000"/>
          <w:spacing w:val="0"/>
          <w:sz w:val="28"/>
          <w:szCs w:val="28"/>
          <w:highlight w:val="none"/>
        </w:rPr>
        <w:t xml:space="preserve">磋商小组继续和下一家供应商进行磋商</w:t>
      </w:r>
      <w:r>
        <w:rPr>
          <w:rFonts w:hint="eastAsia" w:ascii="仿宋" w:hAnsi="仿宋" w:eastAsia="仿宋" w:cs="仿宋"/>
          <w:b w:val="0"/>
          <w:bCs/>
          <w:color w:val="000000"/>
          <w:spacing w:val="0"/>
          <w:sz w:val="28"/>
          <w:szCs w:val="28"/>
          <w:highlight w:val="none"/>
          <w:lang w:eastAsia="zh-CN"/>
        </w:rPr>
        <w:t xml:space="preserve">，</w:t>
      </w:r>
      <w:r>
        <w:rPr>
          <w:rFonts w:hint="eastAsia" w:ascii="仿宋" w:hAnsi="仿宋" w:eastAsia="仿宋" w:cs="仿宋"/>
          <w:b w:val="0"/>
          <w:bCs/>
          <w:color w:val="000000"/>
          <w:spacing w:val="0"/>
          <w:sz w:val="28"/>
          <w:szCs w:val="28"/>
          <w:highlight w:val="none"/>
        </w:rPr>
        <w:t xml:space="preserve">未及时响应磋商邀请的供应商在磋商小组与其他所有供应商单一磋商结束前可以主动发起磋商申请</w:t>
      </w:r>
      <w:r>
        <w:rPr>
          <w:rFonts w:hint="eastAsia" w:ascii="仿宋" w:hAnsi="仿宋" w:eastAsia="仿宋" w:cs="仿宋"/>
          <w:b w:val="0"/>
          <w:bCs/>
          <w:color w:val="000000"/>
          <w:spacing w:val="0"/>
          <w:sz w:val="28"/>
          <w:szCs w:val="28"/>
          <w:highlight w:val="none"/>
          <w:lang w:eastAsia="zh-CN"/>
        </w:rPr>
        <w:t xml:space="preserve">，</w:t>
      </w:r>
      <w:r>
        <w:rPr>
          <w:rFonts w:hint="eastAsia" w:ascii="仿宋" w:hAnsi="仿宋" w:eastAsia="仿宋" w:cs="仿宋"/>
          <w:b w:val="0"/>
          <w:bCs/>
          <w:color w:val="000000"/>
          <w:spacing w:val="0"/>
          <w:sz w:val="28"/>
          <w:szCs w:val="28"/>
          <w:highlight w:val="none"/>
        </w:rPr>
        <w:t xml:space="preserve">磋商小组在收到磋商申请后将和供应商进行单一磋商</w:t>
      </w:r>
      <w:r>
        <w:rPr>
          <w:rFonts w:hint="eastAsia" w:ascii="仿宋" w:hAnsi="仿宋" w:eastAsia="仿宋" w:cs="仿宋"/>
          <w:b w:val="0"/>
          <w:bCs/>
          <w:color w:val="000000"/>
          <w:spacing w:val="0"/>
          <w:sz w:val="28"/>
          <w:szCs w:val="28"/>
          <w:highlight w:val="none"/>
          <w:lang w:eastAsia="zh-CN"/>
        </w:rPr>
        <w:t xml:space="preserve">，</w:t>
      </w:r>
      <w:r>
        <w:rPr>
          <w:rFonts w:hint="eastAsia" w:ascii="仿宋" w:hAnsi="仿宋" w:eastAsia="仿宋" w:cs="仿宋"/>
          <w:b w:val="0"/>
          <w:bCs/>
          <w:color w:val="000000"/>
          <w:spacing w:val="0"/>
          <w:sz w:val="28"/>
          <w:szCs w:val="28"/>
          <w:highlight w:val="none"/>
        </w:rPr>
        <w:t xml:space="preserve">未及时响应磋商邀请的供应商未能在磋商小组与其他所有供应商单一磋商结束前发起磋商申请的将视同供应商放弃磋商的权利。</w:t>
      </w:r>
      <w:r>
        <w:rPr>
          <w:rFonts w:ascii="仿宋" w:hAnsi="仿宋" w:eastAsia="仿宋" w:cs="仿宋"/>
          <w:b w:val="0"/>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19.4</w:t>
      </w:r>
      <w:r>
        <w:rPr>
          <w:rFonts w:hint="eastAsia" w:ascii="仿宋" w:hAnsi="仿宋" w:eastAsia="仿宋" w:cs="仿宋"/>
          <w:bCs/>
          <w:color w:val="000000"/>
          <w:spacing w:val="0"/>
          <w:sz w:val="28"/>
          <w:szCs w:val="28"/>
          <w:highlight w:val="none"/>
          <w:lang w:val="en-US" w:eastAsia="zh-CN"/>
        </w:rPr>
        <w:t xml:space="preserve"> </w:t>
      </w:r>
      <w:r>
        <w:rPr>
          <w:rFonts w:hint="eastAsia" w:ascii="仿宋" w:hAnsi="仿宋" w:eastAsia="仿宋" w:cs="仿宋"/>
          <w:bCs/>
          <w:color w:val="000000"/>
          <w:spacing w:val="0"/>
          <w:sz w:val="28"/>
          <w:szCs w:val="28"/>
          <w:highlight w:val="none"/>
        </w:rPr>
        <w:t xml:space="preserve">磋商过程中</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磋商小组根据磋商文件和磋商情况可能实质性变动采购需求中的技术、服务要求以及合同草案条款。实质性变动是磋商文件的有效组成部分</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磋商小组将以电子文件形式通知所有参加磋商的供应商</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所有参加磋商的供应商必须电子签章确认（在规定时间内未进行确认的</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视同其默认）。</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19.5</w:t>
      </w:r>
      <w:r>
        <w:rPr>
          <w:rFonts w:hint="eastAsia" w:ascii="仿宋" w:hAnsi="仿宋" w:eastAsia="仿宋" w:cs="仿宋"/>
          <w:bCs/>
          <w:color w:val="000000"/>
          <w:spacing w:val="0"/>
          <w:sz w:val="28"/>
          <w:szCs w:val="28"/>
          <w:highlight w:val="none"/>
          <w:lang w:val="en-US" w:eastAsia="zh-CN"/>
        </w:rPr>
        <w:t xml:space="preserve"> </w:t>
      </w:r>
      <w:r>
        <w:rPr>
          <w:rFonts w:hint="eastAsia" w:ascii="仿宋" w:hAnsi="仿宋" w:eastAsia="仿宋" w:cs="仿宋"/>
          <w:bCs/>
          <w:color w:val="000000"/>
          <w:spacing w:val="0"/>
          <w:sz w:val="28"/>
          <w:szCs w:val="28"/>
          <w:highlight w:val="none"/>
        </w:rPr>
        <w:t xml:space="preserve">磋商中</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磋商的任何一方不得透露与磋商有关的其他参加供应商的技术资料、价格和其他信息。如果参加供应商试图向代理公司和磋商小组人员施加任何影响</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都将会导致其磋商被拒绝。</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outlineLvl w:val="3"/>
      </w:pPr>
      <w:r>
        <w:rPr>
          <w:rFonts w:hint="eastAsia" w:ascii="仿宋" w:hAnsi="仿宋" w:eastAsia="仿宋" w:cs="仿宋"/>
          <w:bCs/>
          <w:color w:val="000000"/>
          <w:spacing w:val="0"/>
          <w:sz w:val="28"/>
          <w:szCs w:val="28"/>
          <w:highlight w:val="none"/>
        </w:rPr>
        <w:t xml:space="preserve">19.6</w:t>
      </w:r>
      <w:r>
        <w:rPr>
          <w:rFonts w:hint="eastAsia" w:ascii="仿宋" w:hAnsi="仿宋" w:eastAsia="仿宋" w:cs="仿宋"/>
          <w:bCs/>
          <w:color w:val="000000"/>
          <w:spacing w:val="0"/>
          <w:sz w:val="28"/>
          <w:szCs w:val="28"/>
          <w:highlight w:val="none"/>
          <w:lang w:val="en-US" w:eastAsia="zh-CN"/>
        </w:rPr>
        <w:t xml:space="preserve"> </w:t>
      </w:r>
      <w:r>
        <w:rPr>
          <w:rFonts w:hint="eastAsia" w:ascii="仿宋" w:hAnsi="仿宋" w:eastAsia="仿宋" w:cs="仿宋"/>
          <w:bCs/>
          <w:color w:val="000000"/>
          <w:spacing w:val="0"/>
          <w:sz w:val="28"/>
          <w:szCs w:val="28"/>
          <w:highlight w:val="none"/>
        </w:rPr>
        <w:t xml:space="preserve">响应文件的澄清</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19.6.1</w:t>
      </w:r>
      <w:r>
        <w:rPr>
          <w:rFonts w:hint="eastAsia" w:ascii="仿宋" w:hAnsi="仿宋" w:eastAsia="仿宋" w:cs="仿宋"/>
          <w:bCs/>
          <w:color w:val="000000"/>
          <w:spacing w:val="0"/>
          <w:sz w:val="28"/>
          <w:szCs w:val="28"/>
          <w:highlight w:val="none"/>
          <w:lang w:val="en-US" w:eastAsia="zh-CN"/>
        </w:rPr>
        <w:t xml:space="preserve"> </w:t>
      </w:r>
      <w:r>
        <w:rPr>
          <w:rFonts w:hint="eastAsia" w:ascii="仿宋" w:hAnsi="仿宋" w:eastAsia="仿宋" w:cs="仿宋"/>
          <w:bCs/>
          <w:color w:val="000000"/>
          <w:spacing w:val="0"/>
          <w:sz w:val="28"/>
          <w:szCs w:val="28"/>
          <w:highlight w:val="none"/>
        </w:rPr>
        <w:t xml:space="preserve">在磋商期间</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为有助于对响应文件的审查、评价和比较</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磋商小组有权通过“苏采云政府采购一体化平台”进行视频等方式交流并要求供应商对其响应文件中</w:t>
      </w:r>
      <w:r>
        <w:rPr>
          <w:rFonts w:hint="eastAsia" w:ascii="仿宋" w:hAnsi="仿宋" w:eastAsia="仿宋" w:cs="仿宋"/>
          <w:b w:val="0"/>
          <w:bCs/>
          <w:color w:val="000000"/>
          <w:spacing w:val="0"/>
          <w:sz w:val="28"/>
          <w:szCs w:val="28"/>
          <w:highlight w:val="none"/>
        </w:rPr>
        <w:t xml:space="preserve">含义不明确、同类问题表述不一致或者有明显文字和计算错误的内容进行澄清（在视频等方式交流时</w:t>
      </w:r>
      <w:r>
        <w:rPr>
          <w:rFonts w:hint="eastAsia" w:ascii="仿宋" w:hAnsi="仿宋" w:eastAsia="仿宋" w:cs="仿宋"/>
          <w:b w:val="0"/>
          <w:bCs/>
          <w:color w:val="000000"/>
          <w:spacing w:val="0"/>
          <w:sz w:val="28"/>
          <w:szCs w:val="28"/>
          <w:highlight w:val="none"/>
          <w:lang w:eastAsia="zh-CN"/>
        </w:rPr>
        <w:t xml:space="preserve">，</w:t>
      </w:r>
      <w:r>
        <w:rPr>
          <w:rFonts w:hint="eastAsia" w:ascii="仿宋" w:hAnsi="仿宋" w:eastAsia="仿宋" w:cs="仿宋"/>
          <w:b w:val="0"/>
          <w:bCs/>
          <w:color w:val="000000"/>
          <w:spacing w:val="0"/>
          <w:sz w:val="28"/>
          <w:szCs w:val="28"/>
          <w:highlight w:val="none"/>
        </w:rPr>
        <w:t xml:space="preserve">磋商小组首先会核实授权委托人或</w:t>
      </w:r>
      <w:r>
        <w:rPr>
          <w:rFonts w:hint="eastAsia" w:ascii="仿宋" w:hAnsi="仿宋" w:eastAsia="仿宋" w:cs="仿宋"/>
          <w:b w:val="0"/>
          <w:bCs/>
          <w:color w:val="000000"/>
          <w:spacing w:val="0"/>
          <w:sz w:val="28"/>
          <w:szCs w:val="28"/>
          <w:highlight w:val="none"/>
          <w:lang w:eastAsia="zh-CN"/>
        </w:rPr>
        <w:t xml:space="preserve">法定代表人</w:t>
      </w:r>
      <w:r>
        <w:rPr>
          <w:rFonts w:hint="eastAsia" w:ascii="仿宋" w:hAnsi="仿宋" w:eastAsia="仿宋" w:cs="仿宋"/>
          <w:b w:val="0"/>
          <w:bCs/>
          <w:color w:val="000000"/>
          <w:spacing w:val="0"/>
          <w:sz w:val="28"/>
          <w:szCs w:val="28"/>
          <w:highlight w:val="none"/>
        </w:rPr>
        <w:t xml:space="preserve">的身份信息</w:t>
      </w:r>
      <w:r>
        <w:rPr>
          <w:rFonts w:hint="eastAsia" w:ascii="仿宋" w:hAnsi="仿宋" w:eastAsia="仿宋" w:cs="仿宋"/>
          <w:b w:val="0"/>
          <w:bCs/>
          <w:color w:val="000000"/>
          <w:spacing w:val="0"/>
          <w:sz w:val="28"/>
          <w:szCs w:val="28"/>
          <w:highlight w:val="none"/>
          <w:lang w:eastAsia="zh-CN"/>
        </w:rPr>
        <w:t xml:space="preserve">，</w:t>
      </w:r>
      <w:r>
        <w:rPr>
          <w:rFonts w:hint="eastAsia" w:ascii="仿宋" w:hAnsi="仿宋" w:eastAsia="仿宋" w:cs="仿宋"/>
          <w:b w:val="0"/>
          <w:bCs/>
          <w:color w:val="000000"/>
          <w:spacing w:val="0"/>
          <w:sz w:val="28"/>
          <w:szCs w:val="28"/>
          <w:highlight w:val="none"/>
        </w:rPr>
        <w:t xml:space="preserve">如身份信息不符或者供应商在磋商小组发起澄清邀请后未能及时响应的</w:t>
      </w:r>
      <w:r>
        <w:rPr>
          <w:rFonts w:hint="eastAsia" w:ascii="仿宋" w:hAnsi="仿宋" w:eastAsia="仿宋" w:cs="仿宋"/>
          <w:b w:val="0"/>
          <w:bCs/>
          <w:color w:val="000000"/>
          <w:spacing w:val="0"/>
          <w:sz w:val="28"/>
          <w:szCs w:val="28"/>
          <w:highlight w:val="none"/>
          <w:lang w:eastAsia="zh-CN"/>
        </w:rPr>
        <w:t xml:space="preserve">，</w:t>
      </w:r>
      <w:r>
        <w:rPr>
          <w:rFonts w:hint="eastAsia" w:ascii="仿宋" w:hAnsi="仿宋" w:eastAsia="仿宋" w:cs="仿宋"/>
          <w:b w:val="0"/>
          <w:bCs/>
          <w:color w:val="000000"/>
          <w:spacing w:val="0"/>
          <w:sz w:val="28"/>
          <w:szCs w:val="28"/>
          <w:highlight w:val="none"/>
        </w:rPr>
        <w:t xml:space="preserve">则视同供应商放弃澄清、说明或者补正的权利）。供应商的澄清要通过“苏采云政府采购一体化平台”向磋商小组进行澄清回复</w:t>
      </w:r>
      <w:r>
        <w:rPr>
          <w:rFonts w:hint="eastAsia" w:ascii="仿宋" w:hAnsi="仿宋" w:eastAsia="仿宋" w:cs="仿宋"/>
          <w:b w:val="0"/>
          <w:bCs/>
          <w:color w:val="000000"/>
          <w:spacing w:val="0"/>
          <w:sz w:val="28"/>
          <w:szCs w:val="28"/>
          <w:highlight w:val="none"/>
          <w:lang w:eastAsia="zh-CN"/>
        </w:rPr>
        <w:t xml:space="preserve">，</w:t>
      </w:r>
      <w:r>
        <w:rPr>
          <w:rFonts w:hint="eastAsia" w:ascii="仿宋" w:hAnsi="仿宋" w:eastAsia="仿宋" w:cs="仿宋"/>
          <w:b w:val="0"/>
          <w:bCs/>
          <w:color w:val="000000"/>
          <w:spacing w:val="0"/>
          <w:sz w:val="28"/>
          <w:szCs w:val="28"/>
          <w:highlight w:val="none"/>
        </w:rPr>
        <w:t xml:space="preserve">同时必须将澄清内容形成电子文件加盖电子签章通过“苏采云政府采购一体化平台</w:t>
      </w:r>
      <w:r>
        <w:rPr>
          <w:rFonts w:hint="eastAsia" w:ascii="仿宋" w:hAnsi="仿宋" w:eastAsia="仿宋" w:cs="仿宋"/>
          <w:bCs/>
          <w:color w:val="000000"/>
          <w:spacing w:val="0"/>
          <w:sz w:val="28"/>
          <w:szCs w:val="28"/>
          <w:highlight w:val="none"/>
        </w:rPr>
        <w:t xml:space="preserve">”上传。</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19.6.2</w:t>
      </w:r>
      <w:r>
        <w:rPr>
          <w:rFonts w:hint="eastAsia" w:ascii="仿宋" w:hAnsi="仿宋" w:eastAsia="仿宋" w:cs="仿宋"/>
          <w:bCs/>
          <w:color w:val="000000"/>
          <w:spacing w:val="0"/>
          <w:sz w:val="28"/>
          <w:szCs w:val="28"/>
          <w:highlight w:val="none"/>
          <w:lang w:val="en-US" w:eastAsia="zh-CN"/>
        </w:rPr>
        <w:t xml:space="preserve"> </w:t>
      </w:r>
      <w:r>
        <w:rPr>
          <w:rFonts w:hint="eastAsia" w:ascii="仿宋" w:hAnsi="仿宋" w:eastAsia="仿宋" w:cs="仿宋"/>
          <w:bCs/>
          <w:color w:val="000000"/>
          <w:spacing w:val="0"/>
          <w:sz w:val="28"/>
          <w:szCs w:val="28"/>
          <w:highlight w:val="none"/>
        </w:rPr>
        <w:t xml:space="preserve">接到磋商小组澄清要求的供应商如未按第19.6.1的规定作出澄清的</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将视为放弃该澄清权利。</w:t>
      </w:r>
      <w:r>
        <w:rPr>
          <w:rFonts w:ascii="仿宋" w:hAnsi="仿宋" w:eastAsia="仿宋" w:cs="仿宋"/>
          <w:bCs/>
          <w:color w:val="000000"/>
          <w:spacing w:val="0"/>
          <w:sz w:val="28"/>
          <w:szCs w:val="28"/>
          <w:highlight w:val="none"/>
        </w:rPr>
      </w:r>
      <w:r/>
    </w:p>
    <w:p>
      <w:pPr>
        <w:pStyle w:val="765"/>
        <w:ind w:left="0" w:right="0" w:firstLine="562"/>
        <w:jc w:val="both"/>
        <w:keepLines w:val="0"/>
        <w:keepNext/>
        <w:pageBreakBefore w:val="0"/>
        <w:spacing w:line="360" w:lineRule="auto"/>
        <w:widowControl w:val="off"/>
        <w:rPr>
          <w:rFonts w:ascii="宋体" w:hAnsi="宋体"/>
          <w:b w:val="0"/>
          <w:bCs w:val="0"/>
          <w:color w:val="000000"/>
          <w:spacing w:val="0"/>
          <w:sz w:val="28"/>
          <w:szCs w:val="28"/>
          <w:highlight w:val="none"/>
        </w:rPr>
      </w:pPr>
      <w:r>
        <w:rPr>
          <w:rFonts w:hint="eastAsia" w:ascii="仿宋" w:hAnsi="仿宋" w:eastAsia="仿宋" w:cs="宋体"/>
          <w:b w:val="0"/>
          <w:bCs w:val="0"/>
          <w:color w:val="000000"/>
          <w:spacing w:val="0"/>
          <w:sz w:val="28"/>
          <w:szCs w:val="28"/>
          <w:highlight w:val="none"/>
        </w:rPr>
        <w:t xml:space="preserve">19.7</w:t>
      </w:r>
      <w:r>
        <w:rPr>
          <w:rFonts w:hint="eastAsia" w:ascii="仿宋" w:hAnsi="仿宋" w:eastAsia="仿宋" w:cs="宋体"/>
          <w:b w:val="0"/>
          <w:bCs w:val="0"/>
          <w:color w:val="000000"/>
          <w:spacing w:val="0"/>
          <w:sz w:val="28"/>
          <w:szCs w:val="28"/>
          <w:highlight w:val="none"/>
          <w:lang w:val="en-US" w:eastAsia="zh-CN"/>
        </w:rPr>
        <w:t xml:space="preserve"> </w:t>
      </w:r>
      <w:r>
        <w:rPr>
          <w:rFonts w:hint="eastAsia" w:ascii="仿宋" w:hAnsi="仿宋" w:eastAsia="仿宋" w:cs="宋体"/>
          <w:b w:val="0"/>
          <w:bCs w:val="0"/>
          <w:color w:val="000000"/>
          <w:spacing w:val="0"/>
          <w:sz w:val="28"/>
          <w:szCs w:val="28"/>
          <w:highlight w:val="none"/>
        </w:rPr>
        <w:t xml:space="preserve">磋商结束后</w:t>
      </w:r>
      <w:r>
        <w:rPr>
          <w:rFonts w:hint="eastAsia" w:ascii="仿宋" w:hAnsi="仿宋" w:eastAsia="仿宋" w:cs="宋体"/>
          <w:b w:val="0"/>
          <w:bCs w:val="0"/>
          <w:color w:val="000000"/>
          <w:spacing w:val="0"/>
          <w:sz w:val="28"/>
          <w:szCs w:val="28"/>
          <w:highlight w:val="none"/>
          <w:lang w:eastAsia="zh-CN"/>
        </w:rPr>
        <w:t xml:space="preserve">，</w:t>
      </w:r>
      <w:r>
        <w:rPr>
          <w:rFonts w:hint="eastAsia" w:ascii="仿宋" w:hAnsi="仿宋" w:eastAsia="仿宋" w:cs="宋体"/>
          <w:b w:val="0"/>
          <w:bCs w:val="0"/>
          <w:color w:val="000000"/>
          <w:spacing w:val="0"/>
          <w:sz w:val="28"/>
          <w:szCs w:val="28"/>
          <w:highlight w:val="none"/>
        </w:rPr>
        <w:t xml:space="preserve">磋商小组将要求所有继续参加磋商的供应商凭CA锁</w:t>
      </w:r>
      <w:r>
        <w:rPr>
          <w:rFonts w:hint="eastAsia" w:ascii="仿宋" w:hAnsi="仿宋" w:eastAsia="仿宋" w:cs="宋体"/>
          <w:b w:val="0"/>
          <w:bCs w:val="0"/>
          <w:color w:val="000000"/>
          <w:spacing w:val="0"/>
          <w:sz w:val="28"/>
          <w:szCs w:val="28"/>
          <w:highlight w:val="none"/>
          <w:lang w:eastAsia="zh-CN"/>
        </w:rPr>
        <w:t xml:space="preserve">登录</w:t>
      </w:r>
      <w:r>
        <w:rPr>
          <w:rFonts w:hint="eastAsia" w:ascii="仿宋" w:hAnsi="仿宋" w:eastAsia="仿宋" w:cs="宋体"/>
          <w:b w:val="0"/>
          <w:bCs w:val="0"/>
          <w:color w:val="000000"/>
          <w:spacing w:val="0"/>
          <w:sz w:val="28"/>
          <w:szCs w:val="28"/>
          <w:highlight w:val="none"/>
        </w:rPr>
        <w:t xml:space="preserve">“苏采云政府采购一体化平台”在规定的时间内进行两次或两次以上的磋商报价（最终报价将作为评审的依据）。本次各分项价格及各产品综合单价均按最终磋商总价与首次磋商总价的下浮比例同比例下浮。</w:t>
      </w:r>
      <w:r>
        <w:rPr>
          <w:rFonts w:ascii="宋体" w:hAnsi="宋体"/>
          <w:b w:val="0"/>
          <w:bCs w:val="0"/>
          <w:color w:val="000000"/>
          <w:spacing w:val="0"/>
          <w:sz w:val="28"/>
          <w:szCs w:val="28"/>
          <w:highlight w:val="none"/>
        </w:rPr>
      </w:r>
      <w:r/>
    </w:p>
    <w:p>
      <w:pPr>
        <w:pStyle w:val="765"/>
        <w:ind w:left="0" w:right="0" w:firstLine="562"/>
        <w:jc w:val="both"/>
        <w:keepLines w:val="0"/>
        <w:keepNext/>
        <w:pageBreakBefore w:val="0"/>
        <w:spacing w:line="360" w:lineRule="auto"/>
        <w:widowControl w:val="off"/>
        <w:rPr>
          <w:rFonts w:ascii="仿宋" w:hAnsi="仿宋" w:eastAsia="仿宋" w:cs="宋体"/>
          <w:color w:val="000000"/>
          <w:spacing w:val="0"/>
          <w:sz w:val="28"/>
          <w:szCs w:val="28"/>
          <w:highlight w:val="none"/>
        </w:rPr>
      </w:pPr>
      <w:r>
        <w:rPr>
          <w:rFonts w:hint="eastAsia" w:ascii="仿宋" w:hAnsi="仿宋" w:eastAsia="仿宋" w:cs="宋体"/>
          <w:color w:val="000000"/>
          <w:spacing w:val="0"/>
          <w:sz w:val="28"/>
          <w:szCs w:val="28"/>
          <w:highlight w:val="none"/>
        </w:rPr>
        <w:t xml:space="preserve">19.7.1</w:t>
      </w:r>
      <w:r>
        <w:rPr>
          <w:rFonts w:hint="eastAsia" w:ascii="仿宋" w:hAnsi="仿宋" w:eastAsia="仿宋" w:cs="宋体"/>
          <w:color w:val="000000"/>
          <w:spacing w:val="0"/>
          <w:sz w:val="28"/>
          <w:szCs w:val="28"/>
          <w:highlight w:val="none"/>
          <w:lang w:val="en-US" w:eastAsia="zh-CN"/>
        </w:rPr>
        <w:t xml:space="preserve"> </w:t>
      </w:r>
      <w:r>
        <w:rPr>
          <w:rFonts w:hint="eastAsia" w:ascii="仿宋" w:hAnsi="仿宋" w:eastAsia="仿宋" w:cs="宋体"/>
          <w:color w:val="000000"/>
          <w:spacing w:val="0"/>
          <w:sz w:val="28"/>
          <w:szCs w:val="28"/>
          <w:highlight w:val="none"/>
        </w:rPr>
        <w:t xml:space="preserve">供应商必须及时刷新报价页面</w:t>
      </w:r>
      <w:r>
        <w:rPr>
          <w:rFonts w:hint="eastAsia" w:ascii="仿宋" w:hAnsi="仿宋" w:eastAsia="仿宋" w:cs="宋体"/>
          <w:color w:val="000000"/>
          <w:spacing w:val="0"/>
          <w:sz w:val="28"/>
          <w:szCs w:val="28"/>
          <w:highlight w:val="none"/>
          <w:lang w:eastAsia="zh-CN"/>
        </w:rPr>
        <w:t xml:space="preserve">，</w:t>
      </w:r>
      <w:r>
        <w:rPr>
          <w:rFonts w:hint="eastAsia" w:ascii="仿宋" w:hAnsi="仿宋" w:eastAsia="仿宋" w:cs="宋体"/>
          <w:color w:val="000000"/>
          <w:spacing w:val="0"/>
          <w:sz w:val="28"/>
          <w:szCs w:val="28"/>
          <w:highlight w:val="none"/>
        </w:rPr>
        <w:t xml:space="preserve">如果供应商未在系统规定时间内进行报价或因其自身网络问题无法及时提交报价的</w:t>
      </w:r>
      <w:r>
        <w:rPr>
          <w:rFonts w:hint="eastAsia" w:ascii="仿宋" w:hAnsi="仿宋" w:eastAsia="仿宋" w:cs="宋体"/>
          <w:color w:val="000000"/>
          <w:spacing w:val="0"/>
          <w:sz w:val="28"/>
          <w:szCs w:val="28"/>
          <w:highlight w:val="none"/>
          <w:lang w:eastAsia="zh-CN"/>
        </w:rPr>
        <w:t xml:space="preserve">，</w:t>
      </w:r>
      <w:r>
        <w:rPr>
          <w:rFonts w:hint="eastAsia" w:ascii="仿宋" w:hAnsi="仿宋" w:eastAsia="仿宋" w:cs="宋体"/>
          <w:color w:val="000000"/>
          <w:spacing w:val="0"/>
          <w:sz w:val="28"/>
          <w:szCs w:val="28"/>
          <w:highlight w:val="none"/>
        </w:rPr>
        <w:t xml:space="preserve">系统将默认其报价为电子响应文件提交的初始报价。</w:t>
      </w:r>
      <w:r>
        <w:rPr>
          <w:rFonts w:ascii="仿宋" w:hAnsi="仿宋" w:eastAsia="仿宋" w:cs="宋体"/>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宋体"/>
          <w:color w:val="000000"/>
          <w:spacing w:val="0"/>
          <w:sz w:val="28"/>
          <w:szCs w:val="28"/>
          <w:highlight w:val="none"/>
        </w:rPr>
        <w:t xml:space="preserve">19.8 非单一产品采购项目</w:t>
      </w:r>
      <w:r>
        <w:rPr>
          <w:rFonts w:hint="eastAsia" w:ascii="仿宋" w:hAnsi="仿宋" w:eastAsia="仿宋" w:cs="宋体"/>
          <w:color w:val="000000"/>
          <w:spacing w:val="0"/>
          <w:sz w:val="28"/>
          <w:szCs w:val="28"/>
          <w:highlight w:val="none"/>
          <w:lang w:eastAsia="zh-CN"/>
        </w:rPr>
        <w:t xml:space="preserve">，</w:t>
      </w:r>
      <w:r>
        <w:rPr>
          <w:rFonts w:hint="eastAsia" w:ascii="仿宋" w:hAnsi="仿宋" w:eastAsia="仿宋" w:cs="宋体"/>
          <w:color w:val="000000"/>
          <w:spacing w:val="0"/>
          <w:sz w:val="28"/>
          <w:szCs w:val="28"/>
          <w:highlight w:val="none"/>
        </w:rPr>
        <w:t xml:space="preserve">磋商文件中将载明其中的核心产品</w:t>
      </w:r>
      <w:r>
        <w:rPr>
          <w:rFonts w:hint="eastAsia" w:ascii="仿宋" w:hAnsi="仿宋" w:eastAsia="仿宋" w:cs="宋体"/>
          <w:color w:val="000000"/>
          <w:spacing w:val="0"/>
          <w:sz w:val="28"/>
          <w:szCs w:val="28"/>
          <w:highlight w:val="none"/>
          <w:lang w:eastAsia="zh-CN"/>
        </w:rPr>
        <w:t xml:space="preserve">（</w:t>
      </w:r>
      <w:r>
        <w:rPr>
          <w:rFonts w:hint="eastAsia" w:ascii="仿宋" w:hAnsi="仿宋" w:eastAsia="仿宋" w:cs="宋体"/>
          <w:color w:val="000000"/>
          <w:spacing w:val="0"/>
          <w:sz w:val="28"/>
          <w:szCs w:val="28"/>
          <w:highlight w:val="none"/>
        </w:rPr>
        <w:t xml:space="preserve">本项目无核心产品</w:t>
      </w:r>
      <w:r>
        <w:rPr>
          <w:rFonts w:hint="eastAsia" w:ascii="仿宋" w:hAnsi="仿宋" w:eastAsia="仿宋" w:cs="宋体"/>
          <w:color w:val="000000"/>
          <w:spacing w:val="0"/>
          <w:sz w:val="28"/>
          <w:szCs w:val="28"/>
          <w:highlight w:val="none"/>
          <w:lang w:eastAsia="zh-CN"/>
        </w:rPr>
        <w:t xml:space="preserve">）</w:t>
      </w:r>
      <w:r>
        <w:rPr>
          <w:rFonts w:hint="eastAsia" w:ascii="仿宋" w:hAnsi="仿宋" w:eastAsia="仿宋" w:cs="宋体"/>
          <w:color w:val="000000"/>
          <w:spacing w:val="0"/>
          <w:sz w:val="28"/>
          <w:szCs w:val="28"/>
          <w:highlight w:val="none"/>
        </w:rPr>
        <w:t xml:space="preserve">。多家供应商提供的核心产品品牌相同且通过资格审查、符合性审查的不同供应商参加同一合同项下磋商的</w:t>
      </w:r>
      <w:r>
        <w:rPr>
          <w:rFonts w:hint="eastAsia" w:ascii="仿宋" w:hAnsi="仿宋" w:eastAsia="仿宋" w:cs="宋体"/>
          <w:color w:val="000000"/>
          <w:spacing w:val="0"/>
          <w:sz w:val="28"/>
          <w:szCs w:val="28"/>
          <w:highlight w:val="none"/>
          <w:lang w:eastAsia="zh-CN"/>
        </w:rPr>
        <w:t xml:space="preserve">，</w:t>
      </w:r>
      <w:r>
        <w:rPr>
          <w:rFonts w:hint="eastAsia" w:ascii="仿宋" w:hAnsi="仿宋" w:eastAsia="仿宋" w:cs="宋体"/>
          <w:color w:val="000000"/>
          <w:spacing w:val="0"/>
          <w:sz w:val="28"/>
          <w:szCs w:val="28"/>
          <w:highlight w:val="none"/>
        </w:rPr>
        <w:t xml:space="preserve">按一家供应商计算</w:t>
      </w:r>
      <w:r>
        <w:rPr>
          <w:rFonts w:hint="eastAsia" w:ascii="仿宋" w:hAnsi="仿宋" w:eastAsia="仿宋" w:cs="宋体"/>
          <w:color w:val="000000"/>
          <w:spacing w:val="0"/>
          <w:sz w:val="28"/>
          <w:szCs w:val="28"/>
          <w:highlight w:val="none"/>
          <w:lang w:eastAsia="zh-CN"/>
        </w:rPr>
        <w:t xml:space="preserve">，</w:t>
      </w:r>
      <w:r>
        <w:rPr>
          <w:rFonts w:hint="eastAsia" w:ascii="仿宋" w:hAnsi="仿宋" w:eastAsia="仿宋" w:cs="宋体"/>
          <w:color w:val="000000"/>
          <w:spacing w:val="0"/>
          <w:sz w:val="28"/>
          <w:szCs w:val="28"/>
          <w:highlight w:val="none"/>
        </w:rPr>
        <w:t xml:space="preserve">评审后得分最高的同品牌供应商获得</w:t>
      </w:r>
      <w:r>
        <w:rPr>
          <w:rFonts w:hint="eastAsia" w:ascii="仿宋" w:hAnsi="仿宋" w:eastAsia="仿宋" w:cs="宋体"/>
          <w:color w:val="000000"/>
          <w:spacing w:val="0"/>
          <w:sz w:val="28"/>
          <w:szCs w:val="28"/>
          <w:highlight w:val="none"/>
          <w:lang w:eastAsia="zh-CN"/>
        </w:rPr>
        <w:t xml:space="preserve">成交候选供应商</w:t>
      </w:r>
      <w:r>
        <w:rPr>
          <w:rFonts w:hint="eastAsia" w:ascii="仿宋" w:hAnsi="仿宋" w:eastAsia="仿宋" w:cs="宋体"/>
          <w:color w:val="000000"/>
          <w:spacing w:val="0"/>
          <w:sz w:val="28"/>
          <w:szCs w:val="28"/>
          <w:highlight w:val="none"/>
        </w:rPr>
        <w:t xml:space="preserve">推荐资格；评审得分相同的</w:t>
      </w:r>
      <w:r>
        <w:rPr>
          <w:rFonts w:hint="eastAsia" w:ascii="仿宋" w:hAnsi="仿宋" w:eastAsia="仿宋" w:cs="宋体"/>
          <w:color w:val="000000"/>
          <w:spacing w:val="0"/>
          <w:sz w:val="28"/>
          <w:szCs w:val="28"/>
          <w:highlight w:val="none"/>
          <w:lang w:eastAsia="zh-CN"/>
        </w:rPr>
        <w:t xml:space="preserve">，</w:t>
      </w:r>
      <w:r>
        <w:rPr>
          <w:rFonts w:hint="eastAsia" w:ascii="仿宋" w:hAnsi="仿宋" w:eastAsia="仿宋" w:cs="宋体"/>
          <w:color w:val="000000"/>
          <w:spacing w:val="0"/>
          <w:sz w:val="28"/>
          <w:szCs w:val="28"/>
          <w:highlight w:val="none"/>
        </w:rPr>
        <w:t xml:space="preserve">由磋商小组通过随机抽取的方式确定一个</w:t>
      </w:r>
      <w:r>
        <w:rPr>
          <w:rFonts w:hint="eastAsia" w:ascii="仿宋" w:hAnsi="仿宋" w:eastAsia="仿宋" w:cs="宋体"/>
          <w:color w:val="000000"/>
          <w:spacing w:val="0"/>
          <w:sz w:val="28"/>
          <w:szCs w:val="28"/>
          <w:highlight w:val="none"/>
          <w:lang w:eastAsia="zh-CN"/>
        </w:rPr>
        <w:t xml:space="preserve">成交候选供应商，</w:t>
      </w:r>
      <w:r>
        <w:rPr>
          <w:rFonts w:hint="eastAsia" w:ascii="仿宋" w:hAnsi="仿宋" w:eastAsia="仿宋" w:cs="宋体"/>
          <w:color w:val="000000"/>
          <w:spacing w:val="0"/>
          <w:sz w:val="28"/>
          <w:szCs w:val="28"/>
          <w:highlight w:val="none"/>
        </w:rPr>
        <w:t xml:space="preserve">其他同品牌供应商不作为</w:t>
      </w:r>
      <w:r>
        <w:rPr>
          <w:rFonts w:hint="eastAsia" w:ascii="仿宋" w:hAnsi="仿宋" w:eastAsia="仿宋" w:cs="宋体"/>
          <w:color w:val="000000"/>
          <w:spacing w:val="0"/>
          <w:sz w:val="28"/>
          <w:szCs w:val="28"/>
          <w:highlight w:val="none"/>
          <w:lang w:eastAsia="zh-CN"/>
        </w:rPr>
        <w:t xml:space="preserve">成交候选供应商</w:t>
      </w:r>
      <w:r>
        <w:rPr>
          <w:rFonts w:hint="eastAsia" w:ascii="仿宋" w:hAnsi="仿宋" w:eastAsia="仿宋" w:cs="宋体"/>
          <w:color w:val="000000"/>
          <w:spacing w:val="0"/>
          <w:sz w:val="28"/>
          <w:szCs w:val="28"/>
          <w:highlight w:val="none"/>
        </w:rPr>
        <w:t xml:space="preserve">。</w:t>
      </w:r>
      <w:r>
        <w:rPr>
          <w:rFonts w:ascii="仿宋" w:hAnsi="仿宋" w:eastAsia="仿宋" w:cs="仿宋"/>
          <w:bCs/>
          <w:color w:val="000000"/>
          <w:spacing w:val="0"/>
          <w:sz w:val="28"/>
          <w:szCs w:val="28"/>
          <w:highlight w:val="none"/>
        </w:rPr>
      </w:r>
      <w:r/>
    </w:p>
    <w:p>
      <w:pPr>
        <w:pStyle w:val="765"/>
        <w:ind w:left="0" w:right="0"/>
        <w:jc w:val="both"/>
        <w:keepLines w:val="0"/>
        <w:keepNext/>
        <w:pageBreakBefore w:val="0"/>
        <w:spacing w:line="360" w:lineRule="auto"/>
        <w:widowControl w:val="off"/>
        <w:rPr>
          <w:rFonts w:hint="eastAsia" w:ascii="仿宋" w:hAnsi="仿宋" w:eastAsia="仿宋" w:cs="仿宋"/>
          <w:bCs/>
          <w:color w:val="000000"/>
          <w:spacing w:val="0"/>
          <w:sz w:val="28"/>
          <w:szCs w:val="28"/>
          <w:highlight w:val="none"/>
          <w:lang w:eastAsia="zh-CN"/>
        </w:rPr>
        <w:outlineLvl w:val="2"/>
      </w:pPr>
      <w:r>
        <w:rPr>
          <w:rFonts w:hint="eastAsia" w:ascii="仿宋" w:hAnsi="仿宋" w:eastAsia="仿宋" w:cs="仿宋"/>
          <w:bCs/>
          <w:color w:val="000000"/>
          <w:spacing w:val="0"/>
          <w:sz w:val="28"/>
          <w:szCs w:val="28"/>
          <w:highlight w:val="none"/>
        </w:rPr>
        <w:t xml:space="preserve">20.出现下列情形之一的</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响应文件按照无效处理</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lang w:eastAsia="zh-CN"/>
        </w:rPr>
      </w:r>
      <w:r/>
    </w:p>
    <w:p>
      <w:pPr>
        <w:pStyle w:val="765"/>
        <w:ind w:left="0" w:firstLine="560"/>
        <w:jc w:val="both"/>
        <w:keepLines w:val="0"/>
        <w:keepNext/>
        <w:pageBreakBefore w:val="0"/>
        <w:spacing w:line="360" w:lineRule="auto"/>
        <w:widowControl w:val="off"/>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（1）供应商未按照采购文件要求上传电子响应文件的。</w:t>
      </w:r>
      <w:r>
        <w:rPr>
          <w:rFonts w:ascii="仿宋" w:hAnsi="仿宋" w:eastAsia="仿宋" w:cs="仿宋"/>
          <w:bCs/>
          <w:color w:val="000000"/>
          <w:sz w:val="28"/>
          <w:szCs w:val="28"/>
          <w:highlight w:val="none"/>
          <w:shd w:val="clear" w:color="auto" w:fill="auto"/>
        </w:rPr>
      </w:r>
      <w:r/>
    </w:p>
    <w:p>
      <w:pPr>
        <w:pStyle w:val="765"/>
        <w:ind w:left="0" w:firstLine="560"/>
        <w:jc w:val="both"/>
        <w:keepLines w:val="0"/>
        <w:keepNext/>
        <w:pageBreakBefore w:val="0"/>
        <w:spacing w:line="360" w:lineRule="auto"/>
        <w:widowControl w:val="off"/>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（2）供应商未成功解密电子响应文件的。</w:t>
      </w:r>
      <w:r>
        <w:rPr>
          <w:rFonts w:ascii="仿宋" w:hAnsi="仿宋" w:eastAsia="仿宋" w:cs="仿宋"/>
          <w:bCs/>
          <w:color w:val="000000"/>
          <w:sz w:val="28"/>
          <w:szCs w:val="28"/>
          <w:highlight w:val="none"/>
          <w:shd w:val="clear" w:color="auto" w:fill="auto"/>
        </w:rPr>
      </w:r>
      <w:r/>
    </w:p>
    <w:p>
      <w:pPr>
        <w:pStyle w:val="765"/>
        <w:ind w:left="0" w:firstLine="560"/>
        <w:jc w:val="both"/>
        <w:keepLines w:val="0"/>
        <w:keepNext/>
        <w:pageBreakBefore w:val="0"/>
        <w:spacing w:line="360" w:lineRule="auto"/>
        <w:widowControl w:val="off"/>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（3）经磋商，供应商仍不承诺满足磋商文件要求的；</w:t>
      </w:r>
      <w:r>
        <w:rPr>
          <w:rFonts w:ascii="仿宋" w:hAnsi="仿宋" w:eastAsia="仿宋" w:cs="仿宋"/>
          <w:bCs/>
          <w:color w:val="000000"/>
          <w:sz w:val="28"/>
          <w:szCs w:val="28"/>
          <w:highlight w:val="none"/>
          <w:shd w:val="clear" w:color="auto" w:fill="auto"/>
        </w:rPr>
      </w:r>
      <w:r/>
    </w:p>
    <w:p>
      <w:pPr>
        <w:pStyle w:val="765"/>
        <w:ind w:left="0" w:firstLine="560"/>
        <w:jc w:val="both"/>
        <w:keepLines w:val="0"/>
        <w:keepNext/>
        <w:pageBreakBefore w:val="0"/>
        <w:spacing w:line="360" w:lineRule="auto"/>
        <w:widowControl w:val="off"/>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w:t>
      </w:r>
      <w:r>
        <w:rPr>
          <w:rFonts w:ascii="仿宋" w:hAnsi="仿宋" w:eastAsia="仿宋" w:cs="仿宋"/>
          <w:bCs/>
          <w:color w:val="000000"/>
          <w:sz w:val="28"/>
          <w:szCs w:val="28"/>
          <w:highlight w:val="none"/>
          <w:shd w:val="clear" w:color="auto" w:fill="auto"/>
        </w:rPr>
        <w:t xml:space="preserve">4</w:t>
      </w:r>
      <w:r>
        <w:rPr>
          <w:rFonts w:hint="eastAsia" w:ascii="仿宋" w:hAnsi="仿宋" w:eastAsia="仿宋" w:cs="仿宋"/>
          <w:bCs/>
          <w:color w:val="000000"/>
          <w:sz w:val="28"/>
          <w:szCs w:val="28"/>
          <w:highlight w:val="none"/>
          <w:shd w:val="clear" w:color="auto" w:fill="auto"/>
        </w:rPr>
        <w:t xml:space="preserve">）磋商报价超出磋商文件规定的预算金额或者最高限价的；</w:t>
      </w:r>
      <w:r>
        <w:rPr>
          <w:rFonts w:ascii="仿宋" w:hAnsi="仿宋" w:eastAsia="仿宋" w:cs="仿宋"/>
          <w:bCs/>
          <w:color w:val="000000"/>
          <w:sz w:val="28"/>
          <w:szCs w:val="28"/>
          <w:highlight w:val="none"/>
          <w:shd w:val="clear" w:color="auto" w:fill="auto"/>
        </w:rPr>
      </w:r>
      <w:r/>
    </w:p>
    <w:p>
      <w:pPr>
        <w:pStyle w:val="765"/>
        <w:ind w:left="0" w:firstLine="560"/>
        <w:jc w:val="both"/>
        <w:keepLines w:val="0"/>
        <w:keepNext/>
        <w:pageBreakBefore w:val="0"/>
        <w:spacing w:line="360" w:lineRule="auto"/>
        <w:widowControl w:val="off"/>
        <w:rPr>
          <w:rFonts w:hint="eastAsia"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w:t>
      </w:r>
      <w:r>
        <w:rPr>
          <w:rFonts w:ascii="仿宋" w:hAnsi="仿宋" w:eastAsia="仿宋" w:cs="仿宋"/>
          <w:bCs/>
          <w:color w:val="000000"/>
          <w:sz w:val="28"/>
          <w:szCs w:val="28"/>
          <w:highlight w:val="none"/>
          <w:shd w:val="clear" w:color="auto" w:fill="auto"/>
        </w:rPr>
        <w:t xml:space="preserve">5</w:t>
      </w:r>
      <w:r>
        <w:rPr>
          <w:rFonts w:hint="eastAsia" w:ascii="仿宋" w:hAnsi="仿宋" w:eastAsia="仿宋" w:cs="仿宋"/>
          <w:bCs/>
          <w:color w:val="000000"/>
          <w:sz w:val="28"/>
          <w:szCs w:val="28"/>
          <w:highlight w:val="none"/>
          <w:shd w:val="clear" w:color="auto" w:fill="auto"/>
        </w:rPr>
        <w:t xml:space="preserve">）供应商不具备采购文件中规定资格要求的；</w:t>
      </w:r>
      <w:r>
        <w:rPr>
          <w:rFonts w:hint="eastAsia" w:ascii="仿宋" w:hAnsi="仿宋" w:eastAsia="仿宋" w:cs="仿宋"/>
          <w:bCs/>
          <w:color w:val="000000"/>
          <w:sz w:val="28"/>
          <w:szCs w:val="28"/>
          <w:highlight w:val="none"/>
          <w:shd w:val="clear" w:color="auto" w:fill="auto"/>
        </w:rPr>
      </w:r>
      <w:r/>
    </w:p>
    <w:p>
      <w:pPr>
        <w:pStyle w:val="765"/>
        <w:ind w:left="0" w:firstLine="560"/>
        <w:jc w:val="both"/>
        <w:keepLines w:val="0"/>
        <w:keepNext/>
        <w:pageBreakBefore w:val="0"/>
        <w:spacing w:line="360" w:lineRule="auto"/>
        <w:widowControl w:val="off"/>
        <w:rPr>
          <w:rFonts w:hint="eastAsia"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（6）不符合法律、法规和磋商文件中规定的其他实质性要求的；</w:t>
      </w:r>
      <w:r>
        <w:rPr>
          <w:rFonts w:hint="eastAsia" w:ascii="仿宋" w:hAnsi="仿宋" w:eastAsia="仿宋" w:cs="仿宋"/>
          <w:bCs/>
          <w:color w:val="000000"/>
          <w:sz w:val="28"/>
          <w:szCs w:val="28"/>
          <w:highlight w:val="none"/>
          <w:shd w:val="clear" w:color="auto" w:fill="auto"/>
        </w:rPr>
      </w:r>
      <w:r/>
    </w:p>
    <w:p>
      <w:pPr>
        <w:pStyle w:val="765"/>
        <w:ind w:left="0" w:firstLine="560"/>
        <w:jc w:val="both"/>
        <w:keepLines w:val="0"/>
        <w:keepNext/>
        <w:pageBreakBefore w:val="0"/>
        <w:spacing w:line="360" w:lineRule="auto"/>
        <w:widowControl w:val="off"/>
        <w:rPr>
          <w:rFonts w:hint="eastAsia"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7）磋商小组认为供应商的报价属于《财政部关于推动解决政府采购异常低价问题的通知》（财库〔2026〕2号）异常低价情形的，将通过苏采云系统，按照财库〔2026〕2号文件要求启动异常低价响应审查程序，要求其在合理的时间内提供说明，必要时提交相关证明材料；供应商不能证明其报价合理性的，磋商小组应当将其作为无效响应文件处理；</w:t>
      </w:r>
      <w:r>
        <w:rPr>
          <w:rFonts w:hint="eastAsia" w:ascii="仿宋" w:hAnsi="仿宋" w:eastAsia="仿宋" w:cs="仿宋"/>
          <w:bCs/>
          <w:color w:val="000000"/>
          <w:sz w:val="28"/>
          <w:szCs w:val="28"/>
          <w:highlight w:val="none"/>
          <w:shd w:val="clear" w:color="auto" w:fill="auto"/>
        </w:rPr>
      </w:r>
      <w:r/>
    </w:p>
    <w:p>
      <w:pPr>
        <w:pStyle w:val="765"/>
        <w:ind w:left="0" w:firstLine="560"/>
        <w:jc w:val="both"/>
        <w:keepLines w:val="0"/>
        <w:keepNext/>
        <w:pageBreakBefore w:val="0"/>
        <w:spacing w:line="360" w:lineRule="auto"/>
        <w:widowControl w:val="off"/>
        <w:rPr>
          <w:rFonts w:ascii="仿宋" w:hAnsi="仿宋" w:eastAsia="仿宋" w:cs="仿宋"/>
          <w:bCs/>
          <w:color w:val="000000"/>
          <w:sz w:val="28"/>
          <w:szCs w:val="28"/>
          <w:highlight w:val="none"/>
          <w:shd w:val="clear" w:color="auto" w:fill="auto"/>
        </w:rPr>
        <w:outlineLvl w:val="3"/>
      </w:pPr>
      <w:r>
        <w:rPr>
          <w:rFonts w:hint="eastAsia" w:ascii="仿宋" w:hAnsi="仿宋" w:eastAsia="仿宋" w:cs="仿宋"/>
          <w:bCs/>
          <w:color w:val="000000"/>
          <w:sz w:val="28"/>
          <w:szCs w:val="28"/>
          <w:highlight w:val="none"/>
          <w:shd w:val="clear" w:color="auto" w:fill="auto"/>
        </w:rPr>
        <w:t xml:space="preserve">（8）经查实提供虚假材料谋取成交的。</w:t>
      </w:r>
      <w:r>
        <w:rPr>
          <w:rFonts w:ascii="仿宋" w:hAnsi="仿宋" w:eastAsia="仿宋" w:cs="仿宋"/>
          <w:bCs/>
          <w:color w:val="000000"/>
          <w:sz w:val="28"/>
          <w:szCs w:val="28"/>
          <w:highlight w:val="none"/>
          <w:shd w:val="clear" w:color="auto" w:fill="auto"/>
        </w:rPr>
      </w:r>
      <w:r/>
    </w:p>
    <w:p>
      <w:pPr>
        <w:pStyle w:val="765"/>
        <w:ind w:left="0" w:right="0"/>
        <w:jc w:val="both"/>
        <w:keepLines w:val="0"/>
        <w:keepNext/>
        <w:pageBreakBefore w:val="0"/>
        <w:spacing w:line="360" w:lineRule="auto"/>
        <w:widowControl w:val="off"/>
        <w:rPr>
          <w:rFonts w:ascii="仿宋" w:hAnsi="仿宋" w:eastAsia="仿宋" w:cs="仿宋"/>
          <w:bCs/>
          <w:color w:val="000000"/>
          <w:spacing w:val="0"/>
          <w:sz w:val="28"/>
          <w:szCs w:val="28"/>
          <w:highlight w:val="none"/>
        </w:rPr>
        <w:outlineLvl w:val="2"/>
      </w:pPr>
      <w:r>
        <w:rPr>
          <w:rFonts w:hint="eastAsia" w:ascii="仿宋" w:hAnsi="仿宋" w:eastAsia="仿宋" w:cs="仿宋"/>
          <w:bCs/>
          <w:color w:val="000000"/>
          <w:spacing w:val="0"/>
          <w:sz w:val="28"/>
          <w:szCs w:val="28"/>
          <w:highlight w:val="none"/>
        </w:rPr>
        <w:t xml:space="preserve">21.出现下列情形之一的</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磋商终止</w:t>
      </w:r>
      <w:r>
        <w:rPr>
          <w:rFonts w:hint="eastAsia" w:ascii="仿宋" w:hAnsi="仿宋" w:eastAsia="仿宋" w:cs="仿宋"/>
          <w:bCs/>
          <w:color w:val="000000"/>
          <w:spacing w:val="0"/>
          <w:sz w:val="28"/>
          <w:szCs w:val="28"/>
          <w:highlight w:val="none"/>
          <w:lang w:eastAsia="zh-CN"/>
        </w:rPr>
        <w:t xml:space="preserve">：</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（1）因情况变化</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不再符合规定的竞争性磋商采购方式适用情形的；</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outlineLvl w:val="3"/>
      </w:pPr>
      <w:r>
        <w:rPr>
          <w:rFonts w:hint="eastAsia" w:ascii="仿宋" w:hAnsi="仿宋" w:eastAsia="仿宋" w:cs="仿宋"/>
          <w:bCs/>
          <w:color w:val="000000"/>
          <w:spacing w:val="0"/>
          <w:sz w:val="28"/>
          <w:szCs w:val="28"/>
          <w:highlight w:val="none"/>
        </w:rPr>
        <w:t xml:space="preserve">（2）出现影响采购公正的违法、违规行为的；</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（3）除《政府采购竞争性磋商采购方式管理暂行办法》财库</w:t>
      </w:r>
      <w:r>
        <w:rPr>
          <w:rFonts w:hint="eastAsia" w:ascii="仿宋" w:hAnsi="仿宋" w:eastAsia="仿宋" w:cs="仿宋"/>
          <w:bCs/>
          <w:color w:val="000000"/>
          <w:spacing w:val="0"/>
          <w:sz w:val="28"/>
          <w:szCs w:val="28"/>
          <w:highlight w:val="none"/>
          <w:lang w:eastAsia="zh-CN"/>
        </w:rPr>
        <w:t xml:space="preserve">〔2014〕214号</w:t>
      </w:r>
      <w:r>
        <w:rPr>
          <w:rFonts w:hint="eastAsia" w:ascii="仿宋" w:hAnsi="仿宋" w:eastAsia="仿宋" w:cs="仿宋"/>
          <w:bCs/>
          <w:color w:val="000000"/>
          <w:spacing w:val="0"/>
          <w:sz w:val="28"/>
          <w:szCs w:val="28"/>
          <w:highlight w:val="none"/>
        </w:rPr>
        <w:t xml:space="preserve">文件第二十一条第三款规定的情形除外</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在采购过程中符合竞争要求的供应商或者报价未超过采购预算的供应商不足3家的。</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（4）符合专业条件的供应商或者对磋商文件作实质响应的供应商不足三家的（根据财政部财库〔2015〕124号《财政部关于政府采购竞争性磋商采购方式管理暂行办法有关问题的补充通知》规定</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采用竞争性磋商采购方式采购的政府购买服务项目</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在采购过程中符合要求的供应商只有2家的</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竞争性磋商采购活动可以继续进行）。</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磋商终止后</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采购人应当将磋商终止的理由通知所有供应商。在特殊情况下</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经采购人申请后</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可以与两家或一家供应商进行磋商。</w:t>
      </w:r>
      <w:r>
        <w:rPr>
          <w:rFonts w:ascii="仿宋" w:hAnsi="仿宋" w:eastAsia="仿宋" w:cs="仿宋"/>
          <w:bCs/>
          <w:color w:val="000000"/>
          <w:spacing w:val="0"/>
          <w:sz w:val="28"/>
          <w:szCs w:val="28"/>
          <w:highlight w:val="none"/>
        </w:rPr>
      </w:r>
      <w:r/>
    </w:p>
    <w:p>
      <w:pPr>
        <w:pStyle w:val="765"/>
        <w:ind w:left="0" w:right="0"/>
        <w:jc w:val="both"/>
        <w:keepLines w:val="0"/>
        <w:keepNext/>
        <w:pageBreakBefore w:val="0"/>
        <w:spacing w:line="360" w:lineRule="auto"/>
        <w:widowControl w:val="off"/>
        <w:rPr>
          <w:rFonts w:ascii="仿宋" w:hAnsi="仿宋" w:eastAsia="仿宋" w:cs="仿宋"/>
          <w:bCs/>
          <w:color w:val="000000"/>
          <w:spacing w:val="0"/>
          <w:sz w:val="28"/>
          <w:szCs w:val="28"/>
          <w:highlight w:val="none"/>
        </w:rPr>
        <w:outlineLvl w:val="2"/>
      </w:pPr>
      <w:r>
        <w:rPr>
          <w:rFonts w:hint="eastAsia" w:ascii="仿宋" w:hAnsi="仿宋" w:eastAsia="仿宋" w:cs="仿宋"/>
          <w:bCs/>
          <w:color w:val="000000"/>
          <w:spacing w:val="0"/>
          <w:sz w:val="28"/>
          <w:szCs w:val="28"/>
          <w:highlight w:val="none"/>
        </w:rPr>
        <w:t xml:space="preserve">22.推荐成交候选供应商</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22.1</w:t>
      </w:r>
      <w:r>
        <w:rPr>
          <w:rFonts w:hint="eastAsia" w:ascii="仿宋" w:hAnsi="仿宋" w:eastAsia="仿宋" w:cs="仿宋"/>
          <w:bCs/>
          <w:color w:val="000000"/>
          <w:spacing w:val="0"/>
          <w:sz w:val="28"/>
          <w:szCs w:val="28"/>
          <w:highlight w:val="none"/>
          <w:lang w:val="en-US" w:eastAsia="zh-CN"/>
        </w:rPr>
        <w:t xml:space="preserve"> </w:t>
      </w:r>
      <w:r>
        <w:rPr>
          <w:rFonts w:hint="eastAsia" w:ascii="仿宋" w:hAnsi="仿宋" w:eastAsia="仿宋" w:cs="仿宋"/>
          <w:bCs/>
          <w:color w:val="000000"/>
          <w:spacing w:val="0"/>
          <w:sz w:val="28"/>
          <w:szCs w:val="28"/>
          <w:highlight w:val="none"/>
        </w:rPr>
        <w:t xml:space="preserve">磋商小组将对通过资格性审查和符合性审查的响应文件进行评价和比较。</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22.2</w:t>
      </w:r>
      <w:r>
        <w:rPr>
          <w:rFonts w:hint="eastAsia" w:ascii="仿宋" w:hAnsi="仿宋" w:eastAsia="仿宋" w:cs="仿宋"/>
          <w:bCs/>
          <w:color w:val="000000"/>
          <w:spacing w:val="0"/>
          <w:sz w:val="28"/>
          <w:szCs w:val="28"/>
          <w:highlight w:val="none"/>
          <w:lang w:val="en-US" w:eastAsia="zh-CN"/>
        </w:rPr>
        <w:t xml:space="preserve"> </w:t>
      </w:r>
      <w:r>
        <w:rPr>
          <w:rFonts w:hint="eastAsia" w:ascii="仿宋" w:hAnsi="仿宋" w:eastAsia="仿宋" w:cs="仿宋"/>
          <w:bCs/>
          <w:color w:val="000000"/>
          <w:spacing w:val="0"/>
          <w:sz w:val="28"/>
          <w:szCs w:val="28"/>
          <w:highlight w:val="none"/>
        </w:rPr>
        <w:t xml:space="preserve">磋商小组按磋商文件第三章中公布的评标标准对每份合格响应文件进行评审</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推荐3名成交候选供应商。</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22.3 磋商小组发现磋商文件存在歧义、重大缺陷导致评审工作无法进行</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或者磋商文件内容存在违反国家有关规定的</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评审工作停止</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采购人修改磋商文件后重新组织采购活动。</w:t>
      </w:r>
      <w:r>
        <w:rPr>
          <w:rFonts w:ascii="仿宋" w:hAnsi="仿宋" w:eastAsia="仿宋" w:cs="仿宋"/>
          <w:bCs/>
          <w:color w:val="000000"/>
          <w:spacing w:val="0"/>
          <w:sz w:val="28"/>
          <w:szCs w:val="28"/>
          <w:highlight w:val="none"/>
        </w:rPr>
      </w:r>
      <w:r/>
    </w:p>
    <w:p>
      <w:pPr>
        <w:pStyle w:val="765"/>
        <w:ind w:left="0" w:right="0"/>
        <w:jc w:val="both"/>
        <w:keepLines w:val="0"/>
        <w:keepNext/>
        <w:pageBreakBefore w:val="0"/>
        <w:spacing w:line="360" w:lineRule="auto"/>
        <w:widowControl w:val="off"/>
        <w:rPr>
          <w:rFonts w:ascii="仿宋" w:hAnsi="仿宋" w:eastAsia="仿宋" w:cs="仿宋"/>
          <w:bCs/>
          <w:color w:val="000000"/>
          <w:spacing w:val="0"/>
          <w:sz w:val="28"/>
          <w:szCs w:val="28"/>
          <w:highlight w:val="none"/>
        </w:rPr>
        <w:outlineLvl w:val="2"/>
      </w:pPr>
      <w:r>
        <w:rPr>
          <w:rFonts w:hint="eastAsia" w:ascii="仿宋" w:hAnsi="仿宋" w:eastAsia="仿宋" w:cs="仿宋"/>
          <w:bCs/>
          <w:color w:val="000000"/>
          <w:spacing w:val="0"/>
          <w:sz w:val="28"/>
          <w:szCs w:val="28"/>
          <w:highlight w:val="none"/>
        </w:rPr>
        <w:t xml:space="preserve">23.磋商过程保密</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23.1</w:t>
      </w:r>
      <w:r>
        <w:rPr>
          <w:rFonts w:hint="eastAsia" w:ascii="仿宋" w:hAnsi="仿宋" w:eastAsia="仿宋" w:cs="仿宋"/>
          <w:bCs/>
          <w:color w:val="000000"/>
          <w:spacing w:val="0"/>
          <w:sz w:val="28"/>
          <w:szCs w:val="28"/>
          <w:highlight w:val="none"/>
          <w:lang w:val="en-US" w:eastAsia="zh-CN"/>
        </w:rPr>
        <w:t xml:space="preserve"> </w:t>
      </w:r>
      <w:r>
        <w:rPr>
          <w:rFonts w:hint="eastAsia" w:ascii="仿宋" w:hAnsi="仿宋" w:eastAsia="仿宋" w:cs="仿宋"/>
          <w:bCs/>
          <w:color w:val="000000"/>
          <w:spacing w:val="0"/>
          <w:sz w:val="28"/>
          <w:szCs w:val="28"/>
          <w:highlight w:val="none"/>
        </w:rPr>
        <w:t xml:space="preserve">在宣布成交结果前</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凡属于审查、澄清、磋商、评审响应文件和确定成交等相关信息</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均不得泄露给任何供应商或与评审工作无关的人员。</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23.2</w:t>
      </w:r>
      <w:r>
        <w:rPr>
          <w:rFonts w:hint="eastAsia" w:ascii="仿宋" w:hAnsi="仿宋" w:eastAsia="仿宋" w:cs="仿宋"/>
          <w:bCs/>
          <w:color w:val="000000"/>
          <w:spacing w:val="0"/>
          <w:sz w:val="28"/>
          <w:szCs w:val="28"/>
          <w:highlight w:val="none"/>
          <w:lang w:val="en-US" w:eastAsia="zh-CN"/>
        </w:rPr>
        <w:t xml:space="preserve"> </w:t>
      </w:r>
      <w:r>
        <w:rPr>
          <w:rFonts w:hint="eastAsia" w:ascii="仿宋" w:hAnsi="仿宋" w:eastAsia="仿宋" w:cs="仿宋"/>
          <w:bCs/>
          <w:color w:val="000000"/>
          <w:spacing w:val="0"/>
          <w:sz w:val="28"/>
          <w:szCs w:val="28"/>
          <w:highlight w:val="none"/>
        </w:rPr>
        <w:t xml:space="preserve">供应商不得探听上述信息</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不得以任何行为影响磋商过程</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否则将被取消成交资格。</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outlineLvl w:val="3"/>
      </w:pPr>
      <w:r>
        <w:rPr>
          <w:rFonts w:hint="eastAsia" w:ascii="仿宋" w:hAnsi="仿宋" w:eastAsia="仿宋" w:cs="仿宋"/>
          <w:bCs/>
          <w:color w:val="000000"/>
          <w:spacing w:val="0"/>
          <w:sz w:val="28"/>
          <w:szCs w:val="28"/>
          <w:highlight w:val="none"/>
        </w:rPr>
        <w:t xml:space="preserve">23.3 磋商小组名单在磋商前确定</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并在磋商结果确定前保密。</w:t>
      </w:r>
      <w:r>
        <w:rPr>
          <w:rFonts w:ascii="仿宋" w:hAnsi="仿宋" w:eastAsia="仿宋" w:cs="仿宋"/>
          <w:bCs/>
          <w:color w:val="000000"/>
          <w:spacing w:val="0"/>
          <w:sz w:val="28"/>
          <w:szCs w:val="28"/>
          <w:highlight w:val="none"/>
        </w:rPr>
      </w:r>
      <w:r/>
    </w:p>
    <w:p>
      <w:pPr>
        <w:pStyle w:val="765"/>
        <w:ind w:left="0" w:right="0"/>
        <w:jc w:val="both"/>
        <w:keepLines w:val="0"/>
        <w:keepNext/>
        <w:pageBreakBefore w:val="0"/>
        <w:spacing w:line="360" w:lineRule="auto"/>
        <w:widowControl w:val="off"/>
        <w:rPr>
          <w:rFonts w:ascii="仿宋" w:hAnsi="仿宋" w:eastAsia="仿宋" w:cs="仿宋"/>
          <w:b/>
          <w:bCs/>
          <w:color w:val="000000"/>
          <w:spacing w:val="0"/>
          <w:sz w:val="28"/>
          <w:szCs w:val="28"/>
          <w:highlight w:val="none"/>
        </w:rPr>
        <w:outlineLvl w:val="1"/>
      </w:pPr>
      <w:r>
        <w:rPr>
          <w:rFonts w:hint="eastAsia" w:ascii="仿宋" w:hAnsi="仿宋" w:eastAsia="仿宋" w:cs="仿宋"/>
          <w:b/>
          <w:bCs/>
          <w:color w:val="000000"/>
          <w:spacing w:val="0"/>
          <w:sz w:val="28"/>
          <w:szCs w:val="28"/>
          <w:highlight w:val="none"/>
        </w:rPr>
        <w:t xml:space="preserve">六、确定成交及签订合同</w:t>
      </w:r>
      <w:r>
        <w:rPr>
          <w:rFonts w:ascii="仿宋" w:hAnsi="仿宋" w:eastAsia="仿宋" w:cs="仿宋"/>
          <w:b/>
          <w:bCs/>
          <w:color w:val="000000"/>
          <w:spacing w:val="0"/>
          <w:sz w:val="28"/>
          <w:szCs w:val="28"/>
          <w:highlight w:val="none"/>
        </w:rPr>
      </w:r>
      <w:r/>
    </w:p>
    <w:p>
      <w:pPr>
        <w:pStyle w:val="765"/>
        <w:ind w:left="0" w:right="0"/>
        <w:jc w:val="both"/>
        <w:keepLines w:val="0"/>
        <w:keepNext/>
        <w:pageBreakBefore w:val="0"/>
        <w:spacing w:line="360" w:lineRule="auto"/>
        <w:widowControl w:val="off"/>
        <w:rPr>
          <w:rFonts w:ascii="仿宋" w:hAnsi="仿宋" w:eastAsia="仿宋" w:cs="仿宋"/>
          <w:bCs/>
          <w:color w:val="000000"/>
          <w:spacing w:val="0"/>
          <w:sz w:val="28"/>
          <w:szCs w:val="28"/>
          <w:highlight w:val="none"/>
        </w:rPr>
        <w:outlineLvl w:val="2"/>
      </w:pPr>
      <w:r>
        <w:rPr>
          <w:rFonts w:hint="eastAsia" w:ascii="仿宋" w:hAnsi="仿宋" w:eastAsia="仿宋" w:cs="仿宋"/>
          <w:bCs/>
          <w:color w:val="000000"/>
          <w:spacing w:val="0"/>
          <w:sz w:val="28"/>
          <w:szCs w:val="28"/>
          <w:highlight w:val="none"/>
        </w:rPr>
        <w:t xml:space="preserve">24.确定成交供应商</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24.1</w:t>
      </w:r>
      <w:r>
        <w:rPr>
          <w:rFonts w:hint="eastAsia" w:ascii="仿宋" w:hAnsi="仿宋" w:eastAsia="仿宋" w:cs="仿宋"/>
          <w:bCs/>
          <w:color w:val="000000"/>
          <w:spacing w:val="0"/>
          <w:sz w:val="28"/>
          <w:szCs w:val="28"/>
          <w:highlight w:val="none"/>
          <w:lang w:val="en-US" w:eastAsia="zh-CN"/>
        </w:rPr>
        <w:t xml:space="preserve"> </w:t>
      </w:r>
      <w:r>
        <w:rPr>
          <w:rFonts w:hint="eastAsia" w:ascii="仿宋" w:hAnsi="仿宋" w:eastAsia="仿宋" w:cs="仿宋"/>
          <w:bCs/>
          <w:color w:val="000000"/>
          <w:spacing w:val="0"/>
          <w:sz w:val="28"/>
          <w:szCs w:val="28"/>
          <w:highlight w:val="none"/>
        </w:rPr>
        <w:t xml:space="preserve">采购人将从磋商小组推荐的符合采购需求的成交候选供应商中按排名先后确定成交供应商。</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outlineLvl w:val="3"/>
      </w:pPr>
      <w:r>
        <w:rPr>
          <w:rFonts w:hint="eastAsia" w:ascii="仿宋" w:hAnsi="仿宋" w:eastAsia="仿宋" w:cs="仿宋"/>
          <w:bCs/>
          <w:color w:val="000000"/>
          <w:spacing w:val="0"/>
          <w:sz w:val="28"/>
          <w:szCs w:val="28"/>
          <w:highlight w:val="none"/>
        </w:rPr>
        <w:t xml:space="preserve">24.2</w:t>
      </w:r>
      <w:r>
        <w:rPr>
          <w:rFonts w:hint="eastAsia" w:ascii="仿宋" w:hAnsi="仿宋" w:eastAsia="仿宋" w:cs="仿宋"/>
          <w:bCs/>
          <w:color w:val="000000"/>
          <w:spacing w:val="0"/>
          <w:sz w:val="28"/>
          <w:szCs w:val="28"/>
          <w:highlight w:val="none"/>
          <w:lang w:val="en-US" w:eastAsia="zh-CN"/>
        </w:rPr>
        <w:t xml:space="preserve"> </w:t>
      </w:r>
      <w:r>
        <w:rPr>
          <w:rFonts w:ascii="仿宋" w:hAnsi="仿宋" w:eastAsia="仿宋" w:cs="仿宋"/>
          <w:bCs/>
          <w:color w:val="000000"/>
          <w:spacing w:val="0"/>
          <w:sz w:val="28"/>
          <w:szCs w:val="28"/>
          <w:highlight w:val="none"/>
        </w:rPr>
        <w:t xml:space="preserve">成交结果将在淮安市政府采购网进行公告</w:t>
      </w:r>
      <w:r>
        <w:rPr>
          <w:rFonts w:hint="eastAsia" w:ascii="仿宋" w:hAnsi="仿宋" w:eastAsia="仿宋" w:cs="仿宋"/>
          <w:bCs/>
          <w:color w:val="000000"/>
          <w:spacing w:val="0"/>
          <w:sz w:val="28"/>
          <w:szCs w:val="28"/>
          <w:highlight w:val="none"/>
        </w:rPr>
        <w:t xml:space="preserve">。</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24.3</w:t>
      </w:r>
      <w:r>
        <w:rPr>
          <w:rFonts w:hint="eastAsia" w:ascii="仿宋" w:hAnsi="仿宋" w:eastAsia="仿宋" w:cs="仿宋"/>
          <w:bCs/>
          <w:color w:val="000000"/>
          <w:spacing w:val="0"/>
          <w:sz w:val="28"/>
          <w:szCs w:val="28"/>
          <w:highlight w:val="none"/>
          <w:lang w:val="en-US" w:eastAsia="zh-CN"/>
        </w:rPr>
        <w:t xml:space="preserve"> </w:t>
      </w:r>
      <w:r>
        <w:rPr>
          <w:rFonts w:hint="eastAsia" w:ascii="仿宋" w:hAnsi="仿宋" w:eastAsia="仿宋" w:cs="仿宋"/>
          <w:bCs/>
          <w:color w:val="000000"/>
          <w:spacing w:val="0"/>
          <w:sz w:val="28"/>
          <w:szCs w:val="28"/>
          <w:highlight w:val="none"/>
          <w:lang w:eastAsia="zh-CN"/>
        </w:rPr>
        <w:t xml:space="preserve">成交候选供应商</w:t>
      </w:r>
      <w:r>
        <w:rPr>
          <w:rFonts w:hint="eastAsia" w:ascii="仿宋" w:hAnsi="仿宋" w:eastAsia="仿宋" w:cs="仿宋"/>
          <w:bCs/>
          <w:color w:val="000000"/>
          <w:spacing w:val="0"/>
          <w:sz w:val="28"/>
          <w:szCs w:val="28"/>
          <w:highlight w:val="none"/>
        </w:rPr>
        <w:t xml:space="preserve">在合同签订前</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如经查实从参加该成交项目之日起计算所参加的政府采购活动前三年内</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在经营活动中有行贿犯罪记录的</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采购人将取消其</w:t>
      </w:r>
      <w:r>
        <w:rPr>
          <w:rFonts w:hint="eastAsia" w:ascii="仿宋" w:hAnsi="仿宋" w:eastAsia="仿宋" w:cs="仿宋"/>
          <w:bCs/>
          <w:color w:val="000000"/>
          <w:spacing w:val="0"/>
          <w:sz w:val="28"/>
          <w:szCs w:val="28"/>
          <w:highlight w:val="none"/>
          <w:lang w:eastAsia="zh-CN"/>
        </w:rPr>
        <w:t xml:space="preserve">成交候选供应商</w:t>
      </w:r>
      <w:r>
        <w:rPr>
          <w:rFonts w:hint="eastAsia" w:ascii="仿宋" w:hAnsi="仿宋" w:eastAsia="仿宋" w:cs="仿宋"/>
          <w:bCs/>
          <w:color w:val="000000"/>
          <w:spacing w:val="0"/>
          <w:sz w:val="28"/>
          <w:szCs w:val="28"/>
          <w:highlight w:val="none"/>
        </w:rPr>
        <w:t xml:space="preserve">资格。</w:t>
      </w:r>
      <w:r>
        <w:rPr>
          <w:rFonts w:ascii="仿宋" w:hAnsi="仿宋" w:eastAsia="仿宋" w:cs="仿宋"/>
          <w:bCs/>
          <w:color w:val="000000"/>
          <w:spacing w:val="0"/>
          <w:sz w:val="28"/>
          <w:szCs w:val="28"/>
          <w:highlight w:val="none"/>
        </w:rPr>
      </w:r>
      <w:r/>
    </w:p>
    <w:p>
      <w:pPr>
        <w:pStyle w:val="765"/>
        <w:ind w:left="0" w:right="0"/>
        <w:jc w:val="both"/>
        <w:keepLines w:val="0"/>
        <w:keepNext/>
        <w:pageBreakBefore w:val="0"/>
        <w:spacing w:line="360" w:lineRule="auto"/>
        <w:widowControl w:val="off"/>
        <w:rPr>
          <w:rFonts w:ascii="仿宋" w:hAnsi="仿宋" w:eastAsia="仿宋" w:cs="仿宋"/>
          <w:bCs/>
          <w:color w:val="000000"/>
          <w:spacing w:val="0"/>
          <w:sz w:val="28"/>
          <w:szCs w:val="28"/>
          <w:highlight w:val="none"/>
        </w:rPr>
        <w:outlineLvl w:val="2"/>
      </w:pPr>
      <w:r>
        <w:rPr>
          <w:rFonts w:hint="eastAsia" w:ascii="仿宋" w:hAnsi="仿宋" w:eastAsia="仿宋" w:cs="仿宋"/>
          <w:bCs/>
          <w:color w:val="000000"/>
          <w:spacing w:val="0"/>
          <w:sz w:val="28"/>
          <w:szCs w:val="28"/>
          <w:highlight w:val="none"/>
        </w:rPr>
        <w:t xml:space="preserve">25.成交通知书</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25.1成交结果公示同时</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代理公司将向成交供应商发布成交通知书。</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outlineLvl w:val="3"/>
      </w:pPr>
      <w:r>
        <w:rPr>
          <w:rFonts w:hint="eastAsia" w:ascii="仿宋" w:hAnsi="仿宋" w:eastAsia="仿宋" w:cs="仿宋"/>
          <w:bCs/>
          <w:color w:val="000000"/>
          <w:spacing w:val="0"/>
          <w:sz w:val="28"/>
          <w:szCs w:val="28"/>
          <w:highlight w:val="none"/>
        </w:rPr>
        <w:t xml:space="preserve">25.2</w:t>
      </w:r>
      <w:r>
        <w:rPr>
          <w:rFonts w:ascii="仿宋" w:hAnsi="仿宋" w:eastAsia="仿宋" w:cs="仿宋"/>
          <w:bCs/>
          <w:color w:val="000000"/>
          <w:spacing w:val="0"/>
          <w:sz w:val="28"/>
          <w:szCs w:val="28"/>
          <w:highlight w:val="none"/>
        </w:rPr>
        <w:t xml:space="preserve"> </w:t>
      </w:r>
      <w:r>
        <w:rPr>
          <w:rFonts w:hint="eastAsia" w:ascii="仿宋" w:hAnsi="仿宋" w:eastAsia="仿宋" w:cs="仿宋"/>
          <w:bCs/>
          <w:color w:val="000000"/>
          <w:spacing w:val="0"/>
          <w:sz w:val="28"/>
          <w:szCs w:val="28"/>
          <w:highlight w:val="none"/>
        </w:rPr>
        <w:t xml:space="preserve">成交通知书将是合同的一个组成部分。</w:t>
      </w:r>
      <w:r>
        <w:rPr>
          <w:rFonts w:ascii="仿宋" w:hAnsi="仿宋" w:eastAsia="仿宋" w:cs="仿宋"/>
          <w:bCs/>
          <w:color w:val="000000"/>
          <w:spacing w:val="0"/>
          <w:sz w:val="28"/>
          <w:szCs w:val="28"/>
          <w:highlight w:val="none"/>
        </w:rPr>
      </w:r>
      <w:r/>
    </w:p>
    <w:p>
      <w:pPr>
        <w:pStyle w:val="765"/>
        <w:ind w:left="0" w:right="0"/>
        <w:jc w:val="both"/>
        <w:keepLines w:val="0"/>
        <w:keepNext/>
        <w:pageBreakBefore w:val="0"/>
        <w:spacing w:line="360" w:lineRule="auto"/>
        <w:widowControl w:val="off"/>
        <w:rPr>
          <w:rFonts w:ascii="仿宋" w:hAnsi="仿宋" w:eastAsia="仿宋" w:cs="仿宋"/>
          <w:bCs/>
          <w:color w:val="000000"/>
          <w:spacing w:val="0"/>
          <w:sz w:val="28"/>
          <w:szCs w:val="28"/>
          <w:highlight w:val="none"/>
        </w:rPr>
        <w:outlineLvl w:val="2"/>
      </w:pPr>
      <w:r>
        <w:rPr>
          <w:rFonts w:hint="eastAsia" w:ascii="仿宋" w:hAnsi="仿宋" w:eastAsia="仿宋" w:cs="仿宋"/>
          <w:bCs/>
          <w:color w:val="000000"/>
          <w:spacing w:val="0"/>
          <w:sz w:val="28"/>
          <w:szCs w:val="28"/>
          <w:highlight w:val="none"/>
        </w:rPr>
        <w:t xml:space="preserve">26.签订合同</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26.1</w:t>
      </w:r>
      <w:r>
        <w:rPr>
          <w:rFonts w:hint="eastAsia" w:ascii="仿宋" w:hAnsi="仿宋" w:eastAsia="仿宋" w:cs="仿宋"/>
          <w:bCs/>
          <w:color w:val="000000"/>
          <w:spacing w:val="0"/>
          <w:sz w:val="28"/>
          <w:szCs w:val="28"/>
          <w:highlight w:val="none"/>
          <w:lang w:val="en-US" w:eastAsia="zh-CN"/>
        </w:rPr>
        <w:t xml:space="preserve"> </w:t>
      </w:r>
      <w:r>
        <w:rPr>
          <w:rFonts w:hint="eastAsia" w:ascii="仿宋" w:hAnsi="仿宋" w:eastAsia="仿宋" w:cs="仿宋"/>
          <w:bCs/>
          <w:color w:val="000000"/>
          <w:spacing w:val="0"/>
          <w:sz w:val="28"/>
          <w:szCs w:val="28"/>
          <w:highlight w:val="none"/>
        </w:rPr>
        <w:t xml:space="preserve">采购人与成交供应商应在成交通知书发出之日起十五日内签订政府采购合同。磋商文件、成交供应商的响应文件及澄清文件等均为签订合同依据。</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26.2</w:t>
      </w:r>
      <w:r>
        <w:rPr>
          <w:rFonts w:hint="eastAsia" w:ascii="仿宋" w:hAnsi="仿宋" w:eastAsia="仿宋" w:cs="仿宋"/>
          <w:bCs/>
          <w:color w:val="000000"/>
          <w:spacing w:val="0"/>
          <w:sz w:val="28"/>
          <w:szCs w:val="28"/>
          <w:highlight w:val="none"/>
          <w:lang w:val="en-US" w:eastAsia="zh-CN"/>
        </w:rPr>
        <w:t xml:space="preserve"> </w:t>
      </w:r>
      <w:r>
        <w:rPr>
          <w:rFonts w:hint="eastAsia" w:ascii="仿宋" w:hAnsi="仿宋" w:eastAsia="仿宋" w:cs="仿宋"/>
          <w:bCs/>
          <w:color w:val="000000"/>
          <w:spacing w:val="0"/>
          <w:sz w:val="28"/>
          <w:szCs w:val="28"/>
          <w:highlight w:val="none"/>
        </w:rPr>
        <w:t xml:space="preserve">成交供应商自成交通知书发出之日起十五日内无正当理由不与采购人签订合同的</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将按规定进行处理。</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26.3</w:t>
      </w:r>
      <w:r>
        <w:rPr>
          <w:rFonts w:hint="eastAsia" w:ascii="仿宋" w:hAnsi="仿宋" w:eastAsia="仿宋" w:cs="仿宋"/>
          <w:bCs/>
          <w:color w:val="000000"/>
          <w:spacing w:val="0"/>
          <w:sz w:val="28"/>
          <w:szCs w:val="28"/>
          <w:highlight w:val="none"/>
          <w:lang w:val="en-US" w:eastAsia="zh-CN"/>
        </w:rPr>
        <w:t xml:space="preserve"> </w:t>
      </w:r>
      <w:r>
        <w:rPr>
          <w:rFonts w:hint="eastAsia" w:ascii="仿宋" w:hAnsi="仿宋" w:eastAsia="仿宋" w:cs="仿宋"/>
          <w:bCs/>
          <w:color w:val="000000"/>
          <w:spacing w:val="0"/>
          <w:sz w:val="28"/>
          <w:szCs w:val="28"/>
          <w:highlight w:val="none"/>
        </w:rPr>
        <w:t xml:space="preserve">如果成交供应商没有按照25条或26条的规定去做</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采购人报财政部门取消其成交资格</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在此情况下采购人可将标授予下一个成交候选供应商</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或重新采购。</w:t>
      </w:r>
      <w:r>
        <w:rPr>
          <w:rFonts w:ascii="仿宋" w:hAnsi="仿宋" w:eastAsia="仿宋" w:cs="仿宋"/>
          <w:bCs/>
          <w:color w:val="000000"/>
          <w:spacing w:val="0"/>
          <w:sz w:val="28"/>
          <w:szCs w:val="28"/>
          <w:highlight w:val="none"/>
        </w:rPr>
      </w:r>
      <w:r/>
    </w:p>
    <w:p>
      <w:pPr>
        <w:pStyle w:val="765"/>
        <w:ind w:left="0" w:right="0"/>
        <w:jc w:val="both"/>
        <w:keepLines w:val="0"/>
        <w:keepNext/>
        <w:pageBreakBefore w:val="0"/>
        <w:spacing w:line="360" w:lineRule="auto"/>
        <w:widowControl w:val="off"/>
        <w:rPr>
          <w:rFonts w:ascii="仿宋" w:hAnsi="仿宋" w:eastAsia="仿宋" w:cs="仿宋"/>
          <w:bCs/>
          <w:color w:val="000000"/>
          <w:spacing w:val="0"/>
          <w:sz w:val="28"/>
          <w:szCs w:val="28"/>
          <w:highlight w:val="none"/>
        </w:rPr>
        <w:outlineLvl w:val="2"/>
      </w:pPr>
      <w:r>
        <w:rPr>
          <w:rFonts w:hint="eastAsia" w:ascii="仿宋" w:hAnsi="仿宋" w:eastAsia="仿宋" w:cs="仿宋"/>
          <w:bCs/>
          <w:color w:val="000000"/>
          <w:spacing w:val="0"/>
          <w:sz w:val="28"/>
          <w:szCs w:val="28"/>
          <w:highlight w:val="none"/>
        </w:rPr>
        <w:t xml:space="preserve">27.货物和服务的减少</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27.1</w:t>
      </w:r>
      <w:r>
        <w:rPr>
          <w:rFonts w:hint="eastAsia" w:ascii="仿宋" w:hAnsi="仿宋" w:eastAsia="仿宋" w:cs="仿宋"/>
          <w:bCs/>
          <w:color w:val="000000"/>
          <w:spacing w:val="0"/>
          <w:sz w:val="28"/>
          <w:szCs w:val="28"/>
          <w:highlight w:val="none"/>
          <w:lang w:val="en-US" w:eastAsia="zh-CN"/>
        </w:rPr>
        <w:t xml:space="preserve"> </w:t>
      </w:r>
      <w:r>
        <w:rPr>
          <w:rFonts w:hint="eastAsia" w:ascii="仿宋" w:hAnsi="仿宋" w:eastAsia="仿宋" w:cs="仿宋"/>
          <w:bCs/>
          <w:color w:val="000000"/>
          <w:spacing w:val="0"/>
          <w:sz w:val="28"/>
          <w:szCs w:val="28"/>
          <w:highlight w:val="none"/>
        </w:rPr>
        <w:t xml:space="preserve">采购结束后</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采购人若由于各种客观原因</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必须对采购项目所牵涉的货物和服务进行适当的减少时</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在双方协商一致的前提下</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可以按照磋商时的价格水平做相应的调减</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并据此签订补充合同。</w:t>
      </w:r>
      <w:r>
        <w:rPr>
          <w:rFonts w:ascii="仿宋" w:hAnsi="仿宋" w:eastAsia="仿宋" w:cs="仿宋"/>
          <w:bCs/>
          <w:color w:val="000000"/>
          <w:spacing w:val="0"/>
          <w:sz w:val="28"/>
          <w:szCs w:val="28"/>
          <w:highlight w:val="none"/>
        </w:rPr>
      </w:r>
      <w:r/>
    </w:p>
    <w:p>
      <w:pPr>
        <w:pStyle w:val="765"/>
        <w:ind w:left="0"/>
        <w:jc w:val="both"/>
        <w:keepLines w:val="0"/>
        <w:keepNext/>
        <w:pageBreakBefore w:val="0"/>
        <w:spacing w:line="360" w:lineRule="auto"/>
        <w:widowControl w:val="off"/>
        <w:rPr>
          <w:rFonts w:hint="eastAsia" w:ascii="仿宋" w:hAnsi="仿宋" w:eastAsia="仿宋" w:cs="仿宋"/>
          <w:bCs/>
          <w:color w:val="000000"/>
          <w:spacing w:val="0"/>
          <w:sz w:val="28"/>
          <w:szCs w:val="28"/>
          <w:highlight w:val="none"/>
        </w:rPr>
        <w:outlineLvl w:val="2"/>
      </w:pPr>
      <w:r>
        <w:rPr>
          <w:rFonts w:hint="eastAsia" w:ascii="仿宋" w:hAnsi="仿宋" w:eastAsia="仿宋" w:cs="仿宋"/>
          <w:bCs/>
          <w:color w:val="000000"/>
          <w:spacing w:val="0"/>
          <w:sz w:val="28"/>
          <w:szCs w:val="28"/>
          <w:highlight w:val="none"/>
        </w:rPr>
        <w:t xml:space="preserve">28.履约保证金</w:t>
      </w:r>
      <w:r>
        <w:rPr>
          <w:rFonts w:hint="eastAsia" w:ascii="仿宋" w:hAnsi="仿宋" w:eastAsia="仿宋" w:cs="仿宋"/>
          <w:bCs/>
          <w:color w:val="000000"/>
          <w:spacing w:val="0"/>
          <w:sz w:val="28"/>
          <w:szCs w:val="28"/>
          <w:highlight w:val="none"/>
        </w:rPr>
      </w:r>
      <w:r/>
    </w:p>
    <w:p>
      <w:pPr>
        <w:pStyle w:val="765"/>
        <w:ind w:lef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lang w:val="en-US" w:eastAsia="zh-CN"/>
        </w:rPr>
      </w:pPr>
      <w:r>
        <w:rPr>
          <w:rFonts w:hint="eastAsia" w:ascii="仿宋" w:hAnsi="仿宋" w:eastAsia="仿宋" w:cs="仿宋"/>
          <w:bCs/>
          <w:color w:val="000000"/>
          <w:spacing w:val="0"/>
          <w:sz w:val="28"/>
          <w:szCs w:val="28"/>
          <w:highlight w:val="none"/>
          <w:lang w:val="en-US" w:eastAsia="zh-CN"/>
        </w:rPr>
        <w:t xml:space="preserve">本项目不收履约保证金。</w:t>
      </w:r>
      <w:r>
        <w:rPr>
          <w:rFonts w:ascii="仿宋" w:hAnsi="仿宋" w:eastAsia="仿宋" w:cs="仿宋"/>
          <w:bCs/>
          <w:color w:val="000000"/>
          <w:spacing w:val="0"/>
          <w:sz w:val="28"/>
          <w:szCs w:val="28"/>
          <w:highlight w:val="none"/>
          <w:lang w:val="en-US" w:eastAsia="zh-CN"/>
        </w:rPr>
      </w:r>
      <w:r/>
    </w:p>
    <w:p>
      <w:pPr>
        <w:pStyle w:val="765"/>
        <w:ind w:left="0" w:right="0"/>
        <w:jc w:val="both"/>
        <w:keepLines w:val="0"/>
        <w:keepNext/>
        <w:pageBreakBefore w:val="0"/>
        <w:spacing w:line="360" w:lineRule="auto"/>
        <w:widowControl w:val="off"/>
        <w:rPr>
          <w:rFonts w:ascii="仿宋" w:hAnsi="仿宋" w:eastAsia="仿宋" w:cs="仿宋"/>
          <w:b/>
          <w:bCs/>
          <w:color w:val="000000"/>
          <w:spacing w:val="0"/>
          <w:sz w:val="28"/>
          <w:szCs w:val="28"/>
          <w:highlight w:val="none"/>
        </w:rPr>
        <w:outlineLvl w:val="1"/>
      </w:pPr>
      <w:r>
        <w:rPr>
          <w:rFonts w:hint="eastAsia" w:ascii="仿宋" w:hAnsi="仿宋" w:eastAsia="仿宋" w:cs="仿宋"/>
          <w:b/>
          <w:bCs/>
          <w:color w:val="000000"/>
          <w:spacing w:val="0"/>
          <w:sz w:val="28"/>
          <w:szCs w:val="28"/>
          <w:highlight w:val="none"/>
        </w:rPr>
        <w:t xml:space="preserve">七、质疑处理</w:t>
      </w:r>
      <w:r>
        <w:rPr>
          <w:rFonts w:ascii="仿宋" w:hAnsi="仿宋" w:eastAsia="仿宋" w:cs="仿宋"/>
          <w:b/>
          <w:bCs/>
          <w:color w:val="000000"/>
          <w:spacing w:val="0"/>
          <w:sz w:val="28"/>
          <w:szCs w:val="28"/>
          <w:highlight w:val="none"/>
        </w:rPr>
      </w:r>
      <w:r/>
    </w:p>
    <w:p>
      <w:pPr>
        <w:pStyle w:val="765"/>
        <w:ind w:left="0" w:right="0"/>
        <w:jc w:val="both"/>
        <w:keepLines w:val="0"/>
        <w:keepNext/>
        <w:pageBreakBefore w:val="0"/>
        <w:spacing w:line="360" w:lineRule="auto"/>
        <w:widowControl w:val="off"/>
        <w:rPr>
          <w:rFonts w:ascii="仿宋" w:hAnsi="仿宋" w:eastAsia="仿宋" w:cs="仿宋"/>
          <w:bCs/>
          <w:color w:val="000000"/>
          <w:spacing w:val="0"/>
          <w:sz w:val="28"/>
          <w:szCs w:val="28"/>
          <w:highlight w:val="none"/>
        </w:rPr>
        <w:outlineLvl w:val="2"/>
      </w:pPr>
      <w:r>
        <w:rPr>
          <w:rFonts w:hint="eastAsia" w:ascii="仿宋" w:hAnsi="仿宋" w:eastAsia="仿宋" w:cs="仿宋"/>
          <w:bCs/>
          <w:color w:val="000000"/>
          <w:spacing w:val="0"/>
          <w:sz w:val="28"/>
          <w:szCs w:val="28"/>
          <w:highlight w:val="none"/>
        </w:rPr>
        <w:t xml:space="preserve">29.质疑处理</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29.1</w:t>
      </w:r>
      <w:r>
        <w:rPr>
          <w:rFonts w:hint="eastAsia" w:ascii="仿宋" w:hAnsi="仿宋" w:eastAsia="仿宋" w:cs="仿宋"/>
          <w:bCs/>
          <w:color w:val="000000"/>
          <w:spacing w:val="0"/>
          <w:sz w:val="28"/>
          <w:szCs w:val="28"/>
          <w:highlight w:val="none"/>
          <w:lang w:val="en-US" w:eastAsia="zh-CN"/>
        </w:rPr>
        <w:t xml:space="preserve"> </w:t>
      </w:r>
      <w:r>
        <w:rPr>
          <w:rFonts w:hint="eastAsia" w:ascii="仿宋" w:hAnsi="仿宋" w:eastAsia="仿宋" w:cs="仿宋"/>
          <w:bCs/>
          <w:color w:val="000000"/>
          <w:spacing w:val="0"/>
          <w:sz w:val="28"/>
          <w:szCs w:val="28"/>
          <w:highlight w:val="none"/>
        </w:rPr>
        <w:t xml:space="preserve">供应商认为采购文件、采购过程和成交结果使自己的权益受到损害的</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可以在知道或者应知其权益受到损害之日起七个工作日内</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以电子文件形式通过“苏采云平台”</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&gt;“供应商“登录</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从”项目质疑申请”模块提出质疑。未通过交易平台提交的、七个工作日之外以及匿名的质疑均不予受理。 </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outlineLvl w:val="3"/>
      </w:pPr>
      <w:r>
        <w:rPr>
          <w:rFonts w:hint="eastAsia" w:ascii="仿宋" w:hAnsi="仿宋" w:eastAsia="仿宋" w:cs="仿宋"/>
          <w:bCs/>
          <w:color w:val="000000"/>
          <w:spacing w:val="0"/>
          <w:sz w:val="28"/>
          <w:szCs w:val="28"/>
          <w:highlight w:val="none"/>
        </w:rPr>
        <w:t xml:space="preserve">29.2</w:t>
      </w:r>
      <w:r>
        <w:rPr>
          <w:rFonts w:hint="eastAsia" w:ascii="仿宋" w:hAnsi="仿宋" w:eastAsia="仿宋" w:cs="仿宋"/>
          <w:bCs/>
          <w:color w:val="000000"/>
          <w:spacing w:val="0"/>
          <w:sz w:val="28"/>
          <w:szCs w:val="28"/>
          <w:highlight w:val="none"/>
          <w:lang w:val="en-US" w:eastAsia="zh-CN"/>
        </w:rPr>
        <w:t xml:space="preserve"> </w:t>
      </w:r>
      <w:r>
        <w:rPr>
          <w:rFonts w:hint="eastAsia" w:ascii="仿宋" w:hAnsi="仿宋" w:eastAsia="仿宋" w:cs="仿宋"/>
          <w:bCs/>
          <w:color w:val="000000"/>
          <w:spacing w:val="0"/>
          <w:sz w:val="28"/>
          <w:szCs w:val="28"/>
          <w:highlight w:val="none"/>
        </w:rPr>
        <w:t xml:space="preserve">上述应知其权益受到损害之日是指</w:t>
      </w:r>
      <w:r>
        <w:rPr>
          <w:rFonts w:hint="eastAsia" w:ascii="仿宋" w:hAnsi="仿宋" w:eastAsia="仿宋" w:cs="仿宋"/>
          <w:bCs/>
          <w:color w:val="000000"/>
          <w:spacing w:val="0"/>
          <w:sz w:val="28"/>
          <w:szCs w:val="28"/>
          <w:highlight w:val="none"/>
          <w:lang w:eastAsia="zh-CN"/>
        </w:rPr>
        <w:t xml:space="preserve">：</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（1）对磋商文件提出质疑的</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为采购文件公告期限届满之日起计算；</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outlineLvl w:val="4"/>
      </w:pPr>
      <w:r>
        <w:rPr>
          <w:rFonts w:hint="eastAsia" w:ascii="仿宋" w:hAnsi="仿宋" w:eastAsia="仿宋" w:cs="仿宋"/>
          <w:bCs/>
          <w:color w:val="000000"/>
          <w:spacing w:val="0"/>
          <w:sz w:val="28"/>
          <w:szCs w:val="28"/>
          <w:highlight w:val="none"/>
        </w:rPr>
        <w:t xml:space="preserve">（2）对采购过程提出质疑的</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为各采购程序环节结束之日起计算；</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（3）对成交结果提出质疑的</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为成交结果公告期限届满之日起计算。</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29.3 质疑供应商是指直接参加本次磋商活动的供应商</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未参加磋商活动的供应商或在磋商活动中自身权益未受到损害的供应商所提出的质疑不予受理。</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29.4 质疑供应商在法定质疑期内应当一次性提出针对同一采购环节提出质疑。</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29.5</w:t>
      </w:r>
      <w:r>
        <w:rPr>
          <w:rFonts w:hint="eastAsia" w:ascii="仿宋" w:hAnsi="仿宋" w:eastAsia="仿宋" w:cs="仿宋"/>
          <w:bCs/>
          <w:color w:val="000000"/>
          <w:spacing w:val="0"/>
          <w:sz w:val="28"/>
          <w:szCs w:val="28"/>
          <w:highlight w:val="none"/>
          <w:lang w:val="en-US" w:eastAsia="zh-CN"/>
        </w:rPr>
        <w:t xml:space="preserve"> </w:t>
      </w:r>
      <w:r>
        <w:rPr>
          <w:rFonts w:hint="eastAsia" w:ascii="仿宋" w:hAnsi="仿宋" w:eastAsia="仿宋" w:cs="仿宋"/>
          <w:bCs/>
          <w:color w:val="000000"/>
          <w:spacing w:val="0"/>
          <w:sz w:val="28"/>
          <w:szCs w:val="28"/>
          <w:highlight w:val="none"/>
        </w:rPr>
        <w:t xml:space="preserve">质疑函必须</w:t>
      </w:r>
      <w:r>
        <w:rPr>
          <w:rFonts w:hint="eastAsia" w:ascii="仿宋" w:hAnsi="仿宋" w:eastAsia="仿宋" w:cs="仿宋"/>
          <w:bCs/>
          <w:color w:val="000000"/>
          <w:spacing w:val="0"/>
          <w:sz w:val="28"/>
          <w:szCs w:val="28"/>
          <w:highlight w:val="none"/>
          <w:lang w:eastAsia="zh-CN"/>
        </w:rPr>
        <w:t xml:space="preserve">按照</w:t>
      </w:r>
      <w:r>
        <w:rPr>
          <w:rFonts w:hint="eastAsia" w:ascii="仿宋" w:hAnsi="仿宋" w:eastAsia="仿宋" w:cs="仿宋"/>
          <w:bCs/>
          <w:color w:val="000000"/>
          <w:spacing w:val="0"/>
          <w:sz w:val="28"/>
          <w:szCs w:val="28"/>
          <w:highlight w:val="none"/>
        </w:rPr>
        <w:t xml:space="preserve">《</w:t>
      </w:r>
      <w:r>
        <w:rPr>
          <w:rFonts w:hint="eastAsia" w:ascii="仿宋" w:hAnsi="仿宋" w:eastAsia="仿宋" w:cs="仿宋"/>
          <w:bCs/>
          <w:color w:val="000000"/>
          <w:spacing w:val="0"/>
          <w:sz w:val="28"/>
          <w:szCs w:val="28"/>
          <w:highlight w:val="none"/>
          <w:lang w:eastAsia="zh-CN"/>
        </w:rPr>
        <w:t xml:space="preserve">中华人民共和国政府采购法</w:t>
      </w:r>
      <w:r>
        <w:rPr>
          <w:rFonts w:hint="eastAsia" w:ascii="仿宋" w:hAnsi="仿宋" w:eastAsia="仿宋" w:cs="仿宋"/>
          <w:bCs/>
          <w:color w:val="000000"/>
          <w:spacing w:val="0"/>
          <w:sz w:val="28"/>
          <w:szCs w:val="28"/>
          <w:highlight w:val="none"/>
        </w:rPr>
        <w:t xml:space="preserve">》《</w:t>
      </w:r>
      <w:r>
        <w:rPr>
          <w:rFonts w:hint="eastAsia" w:ascii="仿宋" w:hAnsi="仿宋" w:eastAsia="仿宋" w:cs="仿宋"/>
          <w:bCs/>
          <w:color w:val="000000"/>
          <w:spacing w:val="0"/>
          <w:sz w:val="28"/>
          <w:szCs w:val="28"/>
          <w:highlight w:val="none"/>
          <w:lang w:eastAsia="zh-CN"/>
        </w:rPr>
        <w:t xml:space="preserve">中华人民共和国政府采购法实施条例</w:t>
      </w:r>
      <w:r>
        <w:rPr>
          <w:rFonts w:hint="eastAsia" w:ascii="仿宋" w:hAnsi="仿宋" w:eastAsia="仿宋" w:cs="仿宋"/>
          <w:bCs/>
          <w:color w:val="000000"/>
          <w:spacing w:val="0"/>
          <w:sz w:val="28"/>
          <w:szCs w:val="28"/>
          <w:highlight w:val="none"/>
        </w:rPr>
        <w:t xml:space="preserve">》及《江苏省政府采购供应商监督管理暂行办法》的相关规定</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参加磋商供应商法定代表人（签署本人姓名或印章）或授权代表[签署本人姓名或印章</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应当同时提供法定代表人授权其办理质疑事项的授权书 （授权中必须载明具体权限、期限和事项）]以原件送达的方式提交</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未按上述要求提交的质疑函采购人和采购代理机构有权不予受理。</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29.6 质疑函应当包括以下主要内容</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并按照“谁主张、谁举证”的原则</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并附上相关证明材料。否则</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采购人或采购代理机构不予受理。</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（1）质疑磋商供应商的名称、地址、邮编、联系人及联系电话；</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（2）质疑项目的名称、编号；</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（3）具体、明确的质疑事项和与质疑事实相关的请求；</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（4）事实依据；</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（5）必要的法律依据；</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（6）提起质疑的日期；</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（7）质疑函应当署名</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应当由法定代表人签字并加盖单位公章。</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29.7 采购人或采购代理机构收到质疑函后</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将对质疑的形式和内容进行审查</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如质疑函内容、格式不符合规定</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采购人或采购代理机构将告知质疑人进行补正。质疑人应当在法定质疑期限内进行补正并重新提交质疑函</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拒不补正或者超过法定期限后未重新提交质疑函的</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为无效质疑</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采购人或采购代理机构有权不予受理。</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29.8</w:t>
      </w:r>
      <w:r>
        <w:rPr>
          <w:rFonts w:hint="eastAsia" w:ascii="仿宋" w:hAnsi="仿宋" w:eastAsia="仿宋" w:cs="仿宋"/>
          <w:bCs/>
          <w:color w:val="000000"/>
          <w:spacing w:val="0"/>
          <w:sz w:val="28"/>
          <w:szCs w:val="28"/>
          <w:highlight w:val="none"/>
          <w:lang w:val="en-US" w:eastAsia="zh-CN"/>
        </w:rPr>
        <w:t xml:space="preserve"> </w:t>
      </w:r>
      <w:r>
        <w:rPr>
          <w:rFonts w:hint="eastAsia" w:ascii="仿宋" w:hAnsi="仿宋" w:eastAsia="仿宋" w:cs="仿宋"/>
          <w:bCs/>
          <w:color w:val="000000"/>
          <w:spacing w:val="0"/>
          <w:sz w:val="28"/>
          <w:szCs w:val="28"/>
          <w:highlight w:val="none"/>
        </w:rPr>
        <w:t xml:space="preserve">对于内容、格式符合规定的质疑函</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采购人或采购代理机构将在七个工作日内以书面形式作出答复。</w:t>
      </w:r>
      <w:r>
        <w:rPr>
          <w:rFonts w:ascii="仿宋" w:hAnsi="仿宋" w:eastAsia="仿宋" w:cs="仿宋"/>
          <w:bCs/>
          <w:color w:val="000000"/>
          <w:spacing w:val="0"/>
          <w:sz w:val="28"/>
          <w:szCs w:val="28"/>
          <w:highlight w:val="none"/>
        </w:rPr>
      </w:r>
      <w:r/>
    </w:p>
    <w:p>
      <w:pPr>
        <w:pStyle w:val="765"/>
        <w:ind w:left="0" w:right="0" w:firstLine="560"/>
        <w:jc w:val="both"/>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29.9 供应商提出书面质疑必须有理、有据</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不得恶意质疑或提交虚假质疑。否则</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一经查实</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采购人有权依据政府采购的有关规定</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报请淮安市财政局政府采购管理处对该供应商列入失信行为或不良行为记录名单</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进行相应的行政处罚。</w:t>
      </w:r>
      <w:r>
        <w:rPr>
          <w:rFonts w:ascii="仿宋" w:hAnsi="仿宋" w:eastAsia="仿宋" w:cs="仿宋"/>
          <w:bCs/>
          <w:color w:val="000000"/>
          <w:spacing w:val="0"/>
          <w:sz w:val="28"/>
          <w:szCs w:val="28"/>
          <w:highlight w:val="none"/>
        </w:rPr>
      </w:r>
      <w:r/>
    </w:p>
    <w:p>
      <w:pPr>
        <w:pStyle w:val="765"/>
        <w:ind w:left="0" w:right="0"/>
        <w:jc w:val="both"/>
        <w:keepLines w:val="0"/>
        <w:keepNext/>
        <w:pageBreakBefore w:val="0"/>
        <w:spacing w:line="360" w:lineRule="auto"/>
        <w:widowControl w:val="off"/>
        <w:rPr>
          <w:rFonts w:ascii="仿宋" w:hAnsi="仿宋" w:eastAsia="仿宋" w:cs="仿宋"/>
          <w:b/>
          <w:bCs w:val="0"/>
          <w:color w:val="000000"/>
          <w:spacing w:val="0"/>
          <w:sz w:val="28"/>
          <w:szCs w:val="28"/>
          <w:highlight w:val="none"/>
        </w:rPr>
        <w:outlineLvl w:val="1"/>
      </w:pPr>
      <w:r>
        <w:rPr>
          <w:rFonts w:hint="eastAsia" w:ascii="仿宋" w:hAnsi="仿宋" w:eastAsia="仿宋" w:cs="仿宋"/>
          <w:b/>
          <w:bCs w:val="0"/>
          <w:color w:val="000000"/>
          <w:spacing w:val="0"/>
          <w:sz w:val="28"/>
          <w:szCs w:val="28"/>
          <w:highlight w:val="none"/>
        </w:rPr>
        <w:t xml:space="preserve">八、政府采购政策功能落实</w:t>
      </w:r>
      <w:r>
        <w:rPr>
          <w:rFonts w:ascii="仿宋" w:hAnsi="仿宋" w:eastAsia="仿宋" w:cs="仿宋"/>
          <w:b/>
          <w:bCs w:val="0"/>
          <w:color w:val="000000"/>
          <w:spacing w:val="0"/>
          <w:sz w:val="28"/>
          <w:szCs w:val="28"/>
          <w:highlight w:val="none"/>
        </w:rPr>
      </w:r>
      <w:r/>
    </w:p>
    <w:p>
      <w:pPr>
        <w:pStyle w:val="765"/>
        <w:ind w:left="0"/>
        <w:jc w:val="both"/>
        <w:keepLines w:val="0"/>
        <w:keepNext/>
        <w:pageBreakBefore w:val="0"/>
        <w:spacing w:line="360" w:lineRule="auto"/>
        <w:widowControl w:val="off"/>
        <w:rPr>
          <w:rFonts w:hint="eastAsia" w:ascii="仿宋" w:hAnsi="仿宋" w:eastAsia="仿宋" w:cs="仿宋"/>
          <w:bCs/>
          <w:color w:val="000000"/>
          <w:sz w:val="28"/>
          <w:szCs w:val="28"/>
          <w:highlight w:val="none"/>
        </w:rPr>
        <w:outlineLvl w:val="2"/>
      </w:pPr>
      <w:r>
        <w:rPr>
          <w:rFonts w:hint="eastAsia" w:ascii="仿宋" w:hAnsi="仿宋" w:eastAsia="仿宋" w:cs="仿宋"/>
          <w:bCs/>
          <w:color w:val="000000"/>
          <w:sz w:val="28"/>
          <w:szCs w:val="28"/>
          <w:highlight w:val="none"/>
        </w:rPr>
        <w:t xml:space="preserve">30.政策功能落实</w:t>
      </w:r>
      <w:r>
        <w:rPr>
          <w:rFonts w:hint="eastAsia" w:ascii="仿宋" w:hAnsi="仿宋" w:eastAsia="仿宋" w:cs="仿宋"/>
          <w:bCs/>
          <w:color w:val="000000"/>
          <w:sz w:val="28"/>
          <w:szCs w:val="28"/>
          <w:highlight w:val="none"/>
        </w:rPr>
      </w:r>
      <w:r/>
    </w:p>
    <w:p>
      <w:pPr>
        <w:pStyle w:val="765"/>
        <w:ind w:left="0" w:firstLine="560"/>
        <w:jc w:val="both"/>
        <w:keepLines w:val="0"/>
        <w:keepNext/>
        <w:pageBreakBefore w:val="0"/>
        <w:spacing w:line="360" w:lineRule="auto"/>
        <w:widowControl w:val="off"/>
        <w:rPr>
          <w:rFonts w:hint="eastAsia" w:ascii="仿宋" w:hAnsi="仿宋" w:eastAsia="仿宋" w:cs="仿宋"/>
          <w:color w:val="000000"/>
          <w:sz w:val="28"/>
          <w:szCs w:val="28"/>
          <w:highlight w:val="none"/>
        </w:rPr>
        <w:outlineLvl w:val="3"/>
      </w:pPr>
      <w:r>
        <w:rPr>
          <w:rFonts w:hint="eastAsia" w:ascii="仿宋" w:hAnsi="仿宋" w:eastAsia="仿宋" w:cs="仿宋"/>
          <w:color w:val="000000"/>
          <w:sz w:val="28"/>
          <w:szCs w:val="28"/>
          <w:highlight w:val="none"/>
        </w:rPr>
        <w:t xml:space="preserve">30.1 小微型企业价格扣除</w:t>
      </w:r>
      <w:r>
        <w:rPr>
          <w:rFonts w:hint="eastAsia" w:ascii="仿宋" w:hAnsi="仿宋" w:eastAsia="仿宋" w:cs="仿宋"/>
          <w:color w:val="000000"/>
          <w:sz w:val="28"/>
          <w:szCs w:val="28"/>
          <w:highlight w:val="none"/>
        </w:rPr>
      </w:r>
      <w:r/>
    </w:p>
    <w:p>
      <w:pPr>
        <w:pStyle w:val="765"/>
        <w:ind w:left="0" w:firstLine="560"/>
        <w:jc w:val="both"/>
        <w:keepLines w:val="0"/>
        <w:keepNext/>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30.1.1 </w:t>
      </w:r>
      <w:r>
        <w:rPr>
          <w:rFonts w:hint="eastAsia" w:ascii="仿宋" w:hAnsi="仿宋" w:eastAsia="仿宋" w:cs="仿宋"/>
          <w:color w:val="000000"/>
          <w:sz w:val="28"/>
          <w:szCs w:val="28"/>
          <w:highlight w:val="none"/>
          <w:lang w:val="zh-CN"/>
        </w:rPr>
        <w:t xml:space="preserve">对于未预留份额专门面向中小企业采购的采购项目，供应商提供的货物、</w:t>
      </w:r>
      <w:r>
        <w:rPr>
          <w:rFonts w:hint="eastAsia" w:ascii="仿宋" w:hAnsi="仿宋" w:eastAsia="仿宋" w:cs="仿宋"/>
          <w:color w:val="000000"/>
          <w:sz w:val="28"/>
          <w:szCs w:val="28"/>
          <w:highlight w:val="none"/>
        </w:rPr>
        <w:t xml:space="preserve">工程</w:t>
      </w:r>
      <w:r>
        <w:rPr>
          <w:rFonts w:hint="eastAsia" w:ascii="仿宋" w:hAnsi="仿宋" w:eastAsia="仿宋" w:cs="仿宋"/>
          <w:color w:val="000000"/>
          <w:sz w:val="28"/>
          <w:szCs w:val="28"/>
          <w:highlight w:val="none"/>
          <w:lang w:val="zh-CN"/>
        </w:rPr>
        <w:t xml:space="preserve">或者服务</w:t>
      </w:r>
      <w:r>
        <w:rPr>
          <w:rFonts w:hint="eastAsia" w:ascii="仿宋" w:hAnsi="仿宋" w:eastAsia="仿宋" w:cs="仿宋"/>
          <w:color w:val="000000"/>
          <w:sz w:val="28"/>
          <w:szCs w:val="28"/>
          <w:highlight w:val="none"/>
        </w:rPr>
        <w:t xml:space="preserve">符合下列情形的，享受本办法规定的中小企业扶持政策给予小微企业报价</w:t>
      </w:r>
      <w:r>
        <w:rPr>
          <w:rFonts w:hint="eastAsia" w:ascii="仿宋" w:hAnsi="仿宋" w:eastAsia="仿宋" w:cs="仿宋"/>
          <w:color w:val="000000"/>
          <w:sz w:val="28"/>
          <w:szCs w:val="28"/>
          <w:highlight w:val="none"/>
          <w:lang w:val="en-US" w:eastAsia="zh-CN"/>
        </w:rPr>
        <w:t xml:space="preserve">20</w:t>
      </w:r>
      <w:r>
        <w:rPr>
          <w:rFonts w:hint="eastAsia" w:ascii="仿宋" w:hAnsi="仿宋" w:eastAsia="仿宋" w:cs="仿宋"/>
          <w:color w:val="000000"/>
          <w:sz w:val="28"/>
          <w:szCs w:val="28"/>
          <w:highlight w:val="none"/>
        </w:rPr>
        <w:t xml:space="preserve">%的扣除，用扣除后的价格参与评审：</w:t>
      </w:r>
      <w:r>
        <w:rPr>
          <w:rFonts w:hint="eastAsia" w:ascii="仿宋" w:hAnsi="仿宋" w:eastAsia="仿宋" w:cs="仿宋"/>
          <w:color w:val="000000"/>
          <w:sz w:val="28"/>
          <w:szCs w:val="28"/>
          <w:highlight w:val="none"/>
        </w:rPr>
      </w:r>
      <w:r/>
    </w:p>
    <w:p>
      <w:pPr>
        <w:pStyle w:val="765"/>
        <w:ind w:left="0" w:firstLine="560"/>
        <w:jc w:val="both"/>
        <w:keepLines w:val="0"/>
        <w:keepNext/>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（1）在货物采购项目中，货物由中小企业制造，即货物由中小企业生产且使用该中小企业商号或者注册商标；</w:t>
      </w:r>
      <w:r>
        <w:rPr>
          <w:rFonts w:hint="eastAsia" w:ascii="仿宋" w:hAnsi="仿宋" w:eastAsia="仿宋" w:cs="仿宋"/>
          <w:color w:val="000000"/>
          <w:sz w:val="28"/>
          <w:szCs w:val="28"/>
          <w:highlight w:val="none"/>
        </w:rPr>
      </w:r>
      <w:r/>
    </w:p>
    <w:p>
      <w:pPr>
        <w:pStyle w:val="765"/>
        <w:ind w:left="0" w:firstLine="560"/>
        <w:jc w:val="both"/>
        <w:keepLines w:val="0"/>
        <w:keepNext/>
        <w:pageBreakBefore w:val="0"/>
        <w:spacing w:line="360" w:lineRule="auto"/>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（2）在工程采购项目中，工程由中小企业承建，即工程施工单位为中小企业</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765"/>
        <w:ind w:left="0" w:firstLine="560"/>
        <w:jc w:val="both"/>
        <w:keepLines w:val="0"/>
        <w:keepNext/>
        <w:pageBreakBefore w:val="0"/>
        <w:spacing w:line="360" w:lineRule="auto"/>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（3）在服务采购项目中，服务由中小企业承接，即提供服务的人员为中小企业依照《中华人民共和国劳动合同法》订立劳动合同的从业人员</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765"/>
        <w:ind w:left="0" w:firstLine="560"/>
        <w:jc w:val="both"/>
        <w:keepLines w:val="0"/>
        <w:keepNext/>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30.1.2 在货物采购项目中，供应商提供的货物既有中小企业制造货物，也有大型企业制造货物的，不享受本办法规定的中小企业扶持政策。</w:t>
      </w:r>
      <w:r>
        <w:rPr>
          <w:rFonts w:hint="eastAsia" w:ascii="仿宋" w:hAnsi="仿宋" w:eastAsia="仿宋" w:cs="仿宋"/>
          <w:color w:val="000000"/>
          <w:sz w:val="28"/>
          <w:szCs w:val="28"/>
          <w:highlight w:val="none"/>
        </w:rPr>
      </w:r>
      <w:r/>
    </w:p>
    <w:p>
      <w:pPr>
        <w:pStyle w:val="765"/>
        <w:ind w:left="0" w:firstLine="560"/>
        <w:jc w:val="both"/>
        <w:keepLines w:val="0"/>
        <w:keepNext/>
        <w:pageBreakBefore w:val="0"/>
        <w:spacing w:line="360" w:lineRule="auto"/>
        <w:widowControl w:val="off"/>
        <w:rPr>
          <w:rFonts w:hint="eastAsia" w:ascii="仿宋" w:hAnsi="仿宋" w:eastAsia="仿宋" w:cs="仿宋"/>
          <w:color w:val="000000"/>
          <w:sz w:val="28"/>
          <w:szCs w:val="28"/>
          <w:highlight w:val="none"/>
        </w:rPr>
        <w:outlineLvl w:val="3"/>
      </w:pPr>
      <w:r>
        <w:rPr>
          <w:rFonts w:hint="eastAsia" w:ascii="仿宋" w:hAnsi="仿宋" w:eastAsia="仿宋" w:cs="仿宋"/>
          <w:color w:val="000000"/>
          <w:sz w:val="28"/>
          <w:szCs w:val="28"/>
          <w:highlight w:val="none"/>
        </w:rPr>
        <w:t xml:space="preserve">30.2 联合体及分包</w:t>
      </w:r>
      <w:r>
        <w:rPr>
          <w:rFonts w:hint="eastAsia" w:ascii="仿宋" w:hAnsi="仿宋" w:eastAsia="仿宋" w:cs="仿宋"/>
          <w:color w:val="000000"/>
          <w:sz w:val="28"/>
          <w:szCs w:val="28"/>
          <w:highlight w:val="none"/>
        </w:rPr>
      </w:r>
      <w:r/>
    </w:p>
    <w:p>
      <w:pPr>
        <w:pStyle w:val="765"/>
        <w:ind w:left="0" w:firstLine="560"/>
        <w:jc w:val="both"/>
        <w:keepLines w:val="0"/>
        <w:keepNext/>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30.2.1 以联合体形式参加政府采购活动，联合体各方均为中小企业的，联合体视同中小企业。其中，联合体各方均为小微企业的，联合体视同小微企业。</w:t>
      </w:r>
      <w:r>
        <w:rPr>
          <w:rFonts w:hint="eastAsia" w:ascii="仿宋" w:hAnsi="仿宋" w:eastAsia="仿宋" w:cs="仿宋"/>
          <w:color w:val="000000"/>
          <w:sz w:val="28"/>
          <w:szCs w:val="28"/>
          <w:highlight w:val="none"/>
        </w:rPr>
      </w:r>
      <w:r/>
    </w:p>
    <w:p>
      <w:pPr>
        <w:pStyle w:val="765"/>
        <w:ind w:left="0" w:firstLine="560"/>
        <w:jc w:val="both"/>
        <w:keepLines w:val="0"/>
        <w:keepNext/>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30.2.2 享受扶持政策获得政府采购合同的，小微企业不得将合同分包给大中型企业，中型企业不得将合同分包给大型企业。</w:t>
      </w:r>
      <w:r>
        <w:rPr>
          <w:rFonts w:hint="eastAsia" w:ascii="仿宋" w:hAnsi="仿宋" w:eastAsia="仿宋" w:cs="仿宋"/>
          <w:color w:val="000000"/>
          <w:sz w:val="28"/>
          <w:szCs w:val="28"/>
          <w:highlight w:val="none"/>
        </w:rPr>
      </w:r>
      <w:r/>
    </w:p>
    <w:p>
      <w:pPr>
        <w:pStyle w:val="765"/>
        <w:ind w:left="0" w:firstLine="560"/>
        <w:jc w:val="both"/>
        <w:keepLines w:val="0"/>
        <w:keepNext/>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30.2.3 接受大中型企业与小微企业组成联合体或者允许大中型企业向一家或者多家小微企业分包的采购项目，对于联合协议或者分包意向协议约定小微企业的合同份额占到合同总金额40%以上的，采购人应当对联合体或者大中型企业的报价给予5%的扣除，用扣除后的价格参加评审。</w:t>
      </w:r>
      <w:r>
        <w:rPr>
          <w:rFonts w:hint="eastAsia" w:ascii="仿宋" w:hAnsi="仿宋" w:eastAsia="仿宋" w:cs="仿宋"/>
          <w:color w:val="000000"/>
          <w:sz w:val="28"/>
          <w:szCs w:val="28"/>
          <w:highlight w:val="none"/>
        </w:rPr>
      </w:r>
      <w:r/>
    </w:p>
    <w:p>
      <w:pPr>
        <w:pStyle w:val="765"/>
        <w:ind w:left="0" w:firstLine="560"/>
        <w:jc w:val="both"/>
        <w:keepLines w:val="0"/>
        <w:keepNext/>
        <w:pageBreakBefore w:val="0"/>
        <w:spacing w:line="360" w:lineRule="auto"/>
        <w:widowControl w:val="off"/>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 xml:space="preserve">30.2.4 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rPr>
      </w:r>
      <w:r/>
    </w:p>
    <w:p>
      <w:pPr>
        <w:pStyle w:val="765"/>
        <w:ind w:left="0" w:firstLine="560"/>
        <w:jc w:val="both"/>
        <w:keepLines w:val="0"/>
        <w:keepNext/>
        <w:pageBreakBefore w:val="0"/>
        <w:spacing w:line="360" w:lineRule="auto"/>
        <w:widowControl w:val="off"/>
        <w:rPr>
          <w:rFonts w:hint="eastAsia" w:ascii="仿宋" w:hAnsi="仿宋" w:eastAsia="仿宋" w:cs="仿宋"/>
          <w:bCs/>
          <w:color w:val="000000"/>
          <w:sz w:val="28"/>
          <w:szCs w:val="28"/>
          <w:highlight w:val="none"/>
        </w:rPr>
        <w:outlineLvl w:val="3"/>
      </w:pPr>
      <w:r>
        <w:rPr>
          <w:rFonts w:hint="eastAsia" w:ascii="仿宋" w:hAnsi="仿宋" w:eastAsia="仿宋" w:cs="仿宋"/>
          <w:bCs/>
          <w:color w:val="000000"/>
          <w:sz w:val="28"/>
          <w:szCs w:val="28"/>
          <w:highlight w:val="none"/>
        </w:rPr>
        <w:t xml:space="preserve">30.3 小微型企业</w:t>
      </w:r>
      <w:r>
        <w:rPr>
          <w:rFonts w:hint="eastAsia" w:ascii="仿宋" w:hAnsi="仿宋" w:eastAsia="仿宋" w:cs="仿宋"/>
          <w:bCs/>
          <w:color w:val="000000"/>
          <w:sz w:val="28"/>
          <w:szCs w:val="28"/>
          <w:highlight w:val="none"/>
        </w:rPr>
      </w:r>
      <w:r/>
    </w:p>
    <w:p>
      <w:pPr>
        <w:pStyle w:val="765"/>
        <w:ind w:left="0" w:firstLine="560"/>
        <w:jc w:val="both"/>
        <w:keepLines w:val="0"/>
        <w:keepNext/>
        <w:pageBreakBefore w:val="0"/>
        <w:spacing w:line="360" w:lineRule="auto"/>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（1）供应商须按照磋商文件的要求提供相应的《企业声明函》，详见磋商文件第六章示范格式。</w:t>
      </w:r>
      <w:r>
        <w:rPr>
          <w:rFonts w:hint="eastAsia" w:ascii="仿宋" w:hAnsi="仿宋" w:eastAsia="仿宋" w:cs="仿宋"/>
          <w:bCs/>
          <w:color w:val="000000"/>
          <w:sz w:val="28"/>
          <w:szCs w:val="28"/>
          <w:highlight w:val="none"/>
        </w:rPr>
      </w:r>
      <w:r/>
    </w:p>
    <w:p>
      <w:pPr>
        <w:pStyle w:val="765"/>
        <w:ind w:left="0" w:firstLine="560"/>
        <w:jc w:val="both"/>
        <w:keepLines w:val="0"/>
        <w:keepNext/>
        <w:pageBreakBefore w:val="0"/>
        <w:spacing w:line="360" w:lineRule="auto"/>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（2）企业标准请参照《政府采购促进中小企业发展管理办法》（财库</w:t>
      </w:r>
      <w:r>
        <w:rPr>
          <w:rFonts w:hint="eastAsia" w:ascii="仿宋" w:hAnsi="仿宋" w:eastAsia="仿宋" w:cs="仿宋"/>
          <w:bCs/>
          <w:color w:val="000000"/>
          <w:sz w:val="28"/>
          <w:szCs w:val="28"/>
          <w:highlight w:val="none"/>
          <w:lang w:eastAsia="zh-CN"/>
        </w:rPr>
        <w:t xml:space="preserve">〔2020〕46号</w:t>
      </w:r>
      <w:r>
        <w:rPr>
          <w:rFonts w:hint="eastAsia" w:ascii="仿宋" w:hAnsi="仿宋" w:eastAsia="仿宋" w:cs="仿宋"/>
          <w:bCs/>
          <w:color w:val="000000"/>
          <w:sz w:val="28"/>
          <w:szCs w:val="28"/>
          <w:highlight w:val="none"/>
        </w:rPr>
        <w:t xml:space="preserve">）文件规定自行填写。</w:t>
      </w:r>
      <w:r>
        <w:rPr>
          <w:rFonts w:hint="eastAsia" w:ascii="仿宋" w:hAnsi="仿宋" w:eastAsia="仿宋" w:cs="仿宋"/>
          <w:bCs/>
          <w:color w:val="000000"/>
          <w:sz w:val="28"/>
          <w:szCs w:val="28"/>
          <w:highlight w:val="none"/>
        </w:rPr>
      </w:r>
      <w:r/>
    </w:p>
    <w:p>
      <w:pPr>
        <w:pStyle w:val="765"/>
        <w:ind w:left="0" w:firstLine="560"/>
        <w:jc w:val="both"/>
        <w:keepLines w:val="0"/>
        <w:keepNext/>
        <w:pageBreakBefore w:val="0"/>
        <w:spacing w:line="360" w:lineRule="auto"/>
        <w:widowControl w:val="off"/>
        <w:rPr>
          <w:rFonts w:hint="eastAsia" w:ascii="仿宋" w:hAnsi="仿宋" w:eastAsia="仿宋" w:cs="仿宋"/>
          <w:bCs/>
          <w:color w:val="000000"/>
          <w:sz w:val="28"/>
          <w:szCs w:val="28"/>
          <w:highlight w:val="none"/>
        </w:rPr>
        <w:outlineLvl w:val="3"/>
      </w:pPr>
      <w:r>
        <w:rPr>
          <w:rFonts w:hint="eastAsia" w:ascii="仿宋" w:hAnsi="仿宋" w:eastAsia="仿宋" w:cs="仿宋"/>
          <w:bCs/>
          <w:color w:val="000000"/>
          <w:sz w:val="28"/>
          <w:szCs w:val="28"/>
          <w:highlight w:val="none"/>
        </w:rPr>
        <w:t xml:space="preserve">30.4 残疾人福利单位</w:t>
      </w:r>
      <w:r>
        <w:rPr>
          <w:rFonts w:hint="eastAsia" w:ascii="仿宋" w:hAnsi="仿宋" w:eastAsia="仿宋" w:cs="仿宋"/>
          <w:bCs/>
          <w:color w:val="000000"/>
          <w:sz w:val="28"/>
          <w:szCs w:val="28"/>
          <w:highlight w:val="none"/>
        </w:rPr>
      </w:r>
      <w:r/>
    </w:p>
    <w:p>
      <w:pPr>
        <w:pStyle w:val="765"/>
        <w:ind w:left="0" w:firstLine="560"/>
        <w:jc w:val="both"/>
        <w:keepLines w:val="0"/>
        <w:keepNext/>
        <w:pageBreakBefore w:val="0"/>
        <w:spacing w:line="360" w:lineRule="auto"/>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（1）残疾人福利单位需按照磋商文件的要求提供《残疾人福利性单位声明函》，详见磋商文件第六章示范格式。</w:t>
      </w:r>
      <w:r>
        <w:rPr>
          <w:rFonts w:hint="eastAsia" w:ascii="仿宋" w:hAnsi="仿宋" w:eastAsia="仿宋" w:cs="仿宋"/>
          <w:bCs/>
          <w:color w:val="000000"/>
          <w:sz w:val="28"/>
          <w:szCs w:val="28"/>
          <w:highlight w:val="none"/>
        </w:rPr>
      </w:r>
      <w:r/>
    </w:p>
    <w:p>
      <w:pPr>
        <w:pStyle w:val="765"/>
        <w:ind w:left="0" w:firstLine="560"/>
        <w:jc w:val="both"/>
        <w:keepLines w:val="0"/>
        <w:keepNext/>
        <w:pageBreakBefore w:val="0"/>
        <w:spacing w:line="360" w:lineRule="auto"/>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（2）残疾人福利单位标准请参照《关于促进残疾人就业政府采购政策的通知》（财库〔2017〕141号）。</w:t>
      </w:r>
      <w:r>
        <w:rPr>
          <w:rFonts w:hint="eastAsia" w:ascii="仿宋" w:hAnsi="仿宋" w:eastAsia="仿宋" w:cs="仿宋"/>
          <w:bCs/>
          <w:color w:val="000000"/>
          <w:sz w:val="28"/>
          <w:szCs w:val="28"/>
          <w:highlight w:val="none"/>
        </w:rPr>
      </w:r>
      <w:r/>
    </w:p>
    <w:p>
      <w:pPr>
        <w:pStyle w:val="765"/>
        <w:ind w:left="0" w:firstLine="420"/>
        <w:jc w:val="both"/>
        <w:keepLines w:val="0"/>
        <w:keepNext/>
        <w:pageBreakBefore w:val="0"/>
        <w:spacing w:line="360" w:lineRule="auto"/>
        <w:widowControl w:val="off"/>
        <w:rPr>
          <w:rFonts w:hint="eastAsia" w:ascii="仿宋" w:hAnsi="仿宋" w:eastAsia="仿宋" w:cs="仿宋"/>
          <w:bCs/>
          <w:color w:val="000000"/>
          <w:sz w:val="28"/>
          <w:szCs w:val="28"/>
          <w:highlight w:val="none"/>
        </w:rPr>
        <w:outlineLvl w:val="3"/>
      </w:pPr>
      <w:r>
        <w:rPr>
          <w:rFonts w:hint="eastAsia" w:ascii="仿宋" w:hAnsi="仿宋" w:eastAsia="仿宋" w:cs="仿宋"/>
          <w:bCs/>
          <w:color w:val="000000"/>
          <w:sz w:val="28"/>
          <w:szCs w:val="28"/>
          <w:highlight w:val="none"/>
        </w:rPr>
        <w:t xml:space="preserve">30.5 监狱和戒毒企业</w:t>
      </w:r>
      <w:r>
        <w:rPr>
          <w:rFonts w:hint="eastAsia" w:ascii="仿宋" w:hAnsi="仿宋" w:eastAsia="仿宋" w:cs="仿宋"/>
          <w:bCs/>
          <w:color w:val="000000"/>
          <w:sz w:val="28"/>
          <w:szCs w:val="28"/>
          <w:highlight w:val="none"/>
        </w:rPr>
      </w:r>
      <w:r/>
    </w:p>
    <w:p>
      <w:pPr>
        <w:pStyle w:val="765"/>
        <w:ind w:left="0" w:firstLine="560"/>
        <w:jc w:val="both"/>
        <w:keepLines w:val="0"/>
        <w:keepNext/>
        <w:pageBreakBefore w:val="0"/>
        <w:spacing w:line="360" w:lineRule="auto"/>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（1）监狱企业参加政府采购活动时，需提供由省级以上监狱管理局、戒毒管理局（含新疆生产建设兵团）出具的属于监狱企业的证明文件，（磋商文件中上传加盖出具单位公章的电子件）。</w:t>
      </w:r>
      <w:r>
        <w:rPr>
          <w:rFonts w:hint="eastAsia" w:ascii="仿宋" w:hAnsi="仿宋" w:eastAsia="仿宋" w:cs="仿宋"/>
          <w:bCs/>
          <w:color w:val="000000"/>
          <w:sz w:val="28"/>
          <w:szCs w:val="28"/>
          <w:highlight w:val="none"/>
        </w:rPr>
      </w:r>
      <w:r/>
    </w:p>
    <w:p>
      <w:pPr>
        <w:pStyle w:val="765"/>
        <w:ind w:left="0" w:firstLine="560"/>
        <w:jc w:val="both"/>
        <w:keepLines w:val="0"/>
        <w:keepNext/>
        <w:pageBreakBefore w:val="0"/>
        <w:spacing w:line="360" w:lineRule="auto"/>
        <w:widowControl w:val="off"/>
        <w:rPr>
          <w:rFonts w:ascii="仿宋" w:hAnsi="仿宋" w:eastAsia="仿宋" w:cs="仿宋"/>
          <w:color w:val="000000"/>
          <w:sz w:val="24"/>
          <w:szCs w:val="24"/>
          <w:highlight w:val="none"/>
        </w:rPr>
      </w:pPr>
      <w:r>
        <w:rPr>
          <w:rFonts w:hint="eastAsia" w:ascii="仿宋" w:hAnsi="仿宋" w:eastAsia="仿宋" w:cs="仿宋"/>
          <w:bCs/>
          <w:color w:val="000000"/>
          <w:sz w:val="28"/>
          <w:szCs w:val="28"/>
          <w:highlight w:val="none"/>
        </w:rPr>
        <w:t xml:space="preserve">（2）监狱企业标准请参照《关于政府采购支持监狱企业发展有关问题的通知》（财库</w:t>
      </w:r>
      <w:r>
        <w:rPr>
          <w:rFonts w:hint="eastAsia" w:ascii="仿宋" w:hAnsi="仿宋" w:eastAsia="仿宋" w:cs="仿宋"/>
          <w:bCs/>
          <w:color w:val="000000"/>
          <w:sz w:val="28"/>
          <w:szCs w:val="28"/>
          <w:highlight w:val="none"/>
          <w:lang w:eastAsia="zh-CN"/>
        </w:rPr>
        <w:t xml:space="preserve">〔2014〕68号</w:t>
      </w:r>
      <w:r>
        <w:rPr>
          <w:rFonts w:hint="eastAsia" w:ascii="仿宋" w:hAnsi="仿宋" w:eastAsia="仿宋" w:cs="仿宋"/>
          <w:bCs/>
          <w:color w:val="000000"/>
          <w:sz w:val="28"/>
          <w:szCs w:val="28"/>
          <w:highlight w:val="none"/>
        </w:rPr>
        <w:t xml:space="preserve">）。</w:t>
      </w:r>
      <w:r>
        <w:rPr>
          <w:rFonts w:ascii="仿宋" w:hAnsi="仿宋" w:eastAsia="仿宋" w:cs="仿宋"/>
          <w:color w:val="000000"/>
          <w:sz w:val="24"/>
          <w:szCs w:val="24"/>
          <w:highlight w:val="none"/>
        </w:rPr>
      </w:r>
      <w:r/>
    </w:p>
    <w:p>
      <w:pPr>
        <w:pStyle w:val="1000"/>
        <w:ind w:left="0" w:right="0"/>
        <w:jc w:val="both"/>
        <w:keepLines w:val="0"/>
        <w:keepNext/>
        <w:pageBreakBefore w:val="0"/>
        <w:spacing w:before="0" w:beforeAutospacing="0" w:after="0" w:afterAutospacing="0" w:line="360" w:lineRule="auto"/>
        <w:widowControl w:val="off"/>
        <w:rPr>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2"/>
        <w:suppressLineNumbers w:val="0"/>
      </w:pPr>
      <w:r>
        <w:rPr>
          <w:rFonts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rPr>
        <w:t xml:space="preserve">1.节能、环保政策</w:t>
      </w:r>
      <w:r>
        <w:rPr>
          <w:color w:val="000000"/>
          <w:sz w:val="28"/>
          <w:szCs w:val="28"/>
          <w:highlight w:val="none"/>
        </w:rPr>
      </w:r>
      <w:r/>
    </w:p>
    <w:p>
      <w:pPr>
        <w:pStyle w:val="1000"/>
        <w:ind w:left="0" w:firstLine="560"/>
        <w:jc w:val="both"/>
        <w:keepLines w:val="0"/>
        <w:keepNext/>
        <w:pageBreakBefore w:val="0"/>
        <w:spacing w:before="0" w:beforeAutospacing="0" w:after="0" w:afterAutospacing="0" w:line="360" w:lineRule="auto"/>
        <w:widowControl w:val="off"/>
        <w:rPr>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highlight w:val="none"/>
        </w:rPr>
        <w:t xml:space="preserve">31.1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color w:val="000000"/>
          <w:sz w:val="28"/>
          <w:szCs w:val="28"/>
          <w:highlight w:val="none"/>
        </w:rPr>
      </w:r>
      <w:r/>
    </w:p>
    <w:p>
      <w:pPr>
        <w:pStyle w:val="1000"/>
        <w:ind w:left="0" w:firstLine="560"/>
        <w:jc w:val="both"/>
        <w:keepLines w:val="0"/>
        <w:keepNext/>
        <w:pageBreakBefore w:val="0"/>
        <w:spacing w:before="0" w:beforeAutospacing="0" w:after="0" w:afterAutospacing="0" w:line="360" w:lineRule="auto"/>
        <w:widowControl w:val="off"/>
        <w:rPr>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3"/>
        <w:suppressLineNumbers w:val="0"/>
      </w:pPr>
      <w:r>
        <w:rPr>
          <w:rFonts w:hint="eastAsia" w:ascii="仿宋" w:hAnsi="仿宋" w:eastAsia="仿宋" w:cs="仿宋"/>
          <w:color w:val="000000"/>
          <w:sz w:val="28"/>
          <w:szCs w:val="28"/>
          <w:highlight w:val="none"/>
        </w:rPr>
        <w:t xml:space="preserve">31.2</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节能产品（如有）</w:t>
      </w:r>
      <w:r>
        <w:rPr>
          <w:color w:val="000000"/>
          <w:sz w:val="28"/>
          <w:szCs w:val="28"/>
          <w:highlight w:val="none"/>
        </w:rPr>
      </w:r>
      <w:r/>
    </w:p>
    <w:p>
      <w:pPr>
        <w:pStyle w:val="1000"/>
        <w:ind w:left="0" w:firstLine="560"/>
        <w:jc w:val="both"/>
        <w:keepLines w:val="0"/>
        <w:keepNext/>
        <w:pageBreakBefore w:val="0"/>
        <w:spacing w:before="0" w:beforeAutospacing="0" w:after="0" w:afterAutospacing="0" w:line="360" w:lineRule="auto"/>
        <w:widowControl w:val="off"/>
        <w:rPr>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u w:val="single"/>
        </w:rPr>
        <w:t xml:space="preserve">  /  </w:t>
      </w:r>
      <w:r>
        <w:rPr>
          <w:rFonts w:hint="eastAsia" w:ascii="仿宋" w:hAnsi="仿宋" w:eastAsia="仿宋" w:cs="仿宋"/>
          <w:color w:val="000000"/>
          <w:sz w:val="28"/>
          <w:szCs w:val="28"/>
          <w:highlight w:val="none"/>
        </w:rPr>
        <w:t xml:space="preserve">被列入“节能产品品目清单”的，实行强制采购  。</w:t>
      </w:r>
      <w:r>
        <w:rPr>
          <w:color w:val="000000"/>
          <w:sz w:val="28"/>
          <w:szCs w:val="28"/>
          <w:highlight w:val="none"/>
        </w:rPr>
      </w:r>
      <w:r/>
    </w:p>
    <w:p>
      <w:pPr>
        <w:pStyle w:val="1000"/>
        <w:ind w:left="0" w:firstLine="560"/>
        <w:jc w:val="both"/>
        <w:keepLines w:val="0"/>
        <w:keepNext/>
        <w:pageBreakBefore w:val="0"/>
        <w:spacing w:before="0" w:beforeAutospacing="0" w:after="0" w:afterAutospacing="0" w:line="360" w:lineRule="auto"/>
        <w:widowControl w:val="off"/>
        <w:rPr>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3"/>
        <w:suppressLineNumbers w:val="0"/>
      </w:pPr>
      <w:r>
        <w:rPr>
          <w:rFonts w:hint="eastAsia" w:ascii="仿宋" w:hAnsi="仿宋" w:eastAsia="仿宋" w:cs="仿宋"/>
          <w:color w:val="000000"/>
          <w:sz w:val="28"/>
          <w:szCs w:val="28"/>
          <w:highlight w:val="none"/>
        </w:rPr>
        <w:t xml:space="preserve">31.3</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环保产品（如有）</w:t>
      </w:r>
      <w:r>
        <w:rPr>
          <w:color w:val="000000"/>
          <w:sz w:val="28"/>
          <w:szCs w:val="28"/>
          <w:highlight w:val="none"/>
        </w:rPr>
      </w:r>
      <w:r/>
    </w:p>
    <w:p>
      <w:pPr>
        <w:pStyle w:val="1000"/>
        <w:ind w:left="0" w:firstLine="560"/>
        <w:jc w:val="both"/>
        <w:keepLines w:val="0"/>
        <w:keepNext/>
        <w:pageBreakBefore w:val="0"/>
        <w:spacing w:before="0" w:beforeAutospacing="0" w:after="0" w:afterAutospacing="0" w:line="360" w:lineRule="auto"/>
        <w:widowControl w:val="off"/>
        <w:rPr>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u w:val="single"/>
        </w:rPr>
        <w:t xml:space="preserve">  /  </w:t>
      </w:r>
      <w:r>
        <w:rPr>
          <w:rFonts w:hint="eastAsia" w:ascii="仿宋" w:hAnsi="仿宋" w:eastAsia="仿宋" w:cs="仿宋"/>
          <w:color w:val="000000"/>
          <w:sz w:val="28"/>
          <w:szCs w:val="28"/>
          <w:highlight w:val="none"/>
        </w:rPr>
        <w:t xml:space="preserve">被列入“环境标志产品品目清单”的，实行 优先采购 。</w:t>
      </w:r>
      <w:r>
        <w:rPr>
          <w:color w:val="000000"/>
          <w:sz w:val="28"/>
          <w:szCs w:val="28"/>
          <w:highlight w:val="none"/>
        </w:rPr>
      </w:r>
      <w:r/>
    </w:p>
    <w:p>
      <w:pPr>
        <w:pStyle w:val="1000"/>
        <w:ind w:left="0" w:firstLine="560"/>
        <w:jc w:val="both"/>
        <w:keepLines w:val="0"/>
        <w:keepNext/>
        <w:pageBreakBefore w:val="0"/>
        <w:spacing w:before="0" w:beforeAutospacing="0" w:after="0" w:afterAutospacing="0" w:line="360" w:lineRule="auto"/>
        <w:widowControl w:val="off"/>
        <w:rPr>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highlight w:val="none"/>
        </w:rPr>
        <w:t xml:space="preserve">31.4</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本项目中实行“强制采购”的，需提供国家市场监督管理总局确定的列入“参与实施政府采购节能产品认证机构名录”内的认证机构出具的、有效期内的该产品节能产品认证证书电子件，未提供的作无效响应文件处理；实行“优先采购”的，在评分标准的“政策导向”处参与加分（详见第三章评标标准）。</w:t>
      </w:r>
      <w:r>
        <w:rPr>
          <w:color w:val="000000"/>
          <w:sz w:val="28"/>
          <w:szCs w:val="28"/>
          <w:highlight w:val="none"/>
        </w:rPr>
      </w:r>
      <w:r/>
    </w:p>
    <w:p>
      <w:pPr>
        <w:pStyle w:val="1000"/>
        <w:ind w:left="0" w:firstLine="560"/>
        <w:jc w:val="both"/>
        <w:keepLines w:val="0"/>
        <w:keepNext/>
        <w:pageBreakBefore w:val="0"/>
        <w:spacing w:before="0" w:beforeAutospacing="0" w:after="0" w:afterAutospacing="0" w:line="360" w:lineRule="auto"/>
        <w:widowControl w:val="off"/>
        <w:rPr>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highlight w:val="none"/>
        </w:rPr>
        <w:t xml:space="preserve">31.5</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color w:val="000000"/>
          <w:sz w:val="28"/>
          <w:szCs w:val="28"/>
          <w:highlight w:val="none"/>
        </w:rPr>
      </w:r>
      <w:r/>
    </w:p>
    <w:p>
      <w:pPr>
        <w:pStyle w:val="1000"/>
        <w:ind w:left="0"/>
        <w:jc w:val="both"/>
        <w:keepLines w:val="0"/>
        <w:keepNext/>
        <w:pageBreakBefore w:val="0"/>
        <w:spacing w:before="0" w:beforeAutospacing="0" w:after="0" w:afterAutospacing="0" w:line="360" w:lineRule="auto"/>
        <w:widowControl w:val="off"/>
        <w:rPr>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2"/>
        <w:suppressLineNumbers w:val="0"/>
      </w:pPr>
      <w:r>
        <w:rPr>
          <w:rFonts w:hint="eastAsia" w:ascii="仿宋" w:hAnsi="仿宋" w:eastAsia="仿宋" w:cs="仿宋"/>
          <w:color w:val="000000"/>
          <w:sz w:val="28"/>
          <w:szCs w:val="28"/>
          <w:highlight w:val="none"/>
        </w:rPr>
        <w:t xml:space="preserve">32.政府绿色采购</w:t>
      </w:r>
      <w:r>
        <w:rPr>
          <w:color w:val="000000"/>
          <w:sz w:val="28"/>
          <w:szCs w:val="28"/>
          <w:highlight w:val="none"/>
        </w:rPr>
      </w:r>
      <w:r/>
    </w:p>
    <w:p>
      <w:pPr>
        <w:pStyle w:val="1000"/>
        <w:ind w:left="0" w:firstLine="560"/>
        <w:jc w:val="both"/>
        <w:keepLines w:val="0"/>
        <w:keepNext/>
        <w:pageBreakBefore w:val="0"/>
        <w:spacing w:before="0" w:beforeAutospacing="0" w:after="0" w:afterAutospacing="0" w:line="360" w:lineRule="auto"/>
        <w:widowControl w:val="off"/>
        <w:rPr>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highlight w:val="none"/>
        </w:rPr>
        <w:t xml:space="preserve">根据《江苏省财政厅关于加强政府绿色采购有关事项的通知》（苏财购〔2023〕65号）的要求，落实政府绿色采购相关政策，具体如下：</w:t>
      </w:r>
      <w:r>
        <w:rPr>
          <w:color w:val="000000"/>
          <w:sz w:val="28"/>
          <w:szCs w:val="28"/>
          <w:highlight w:val="none"/>
        </w:rPr>
      </w:r>
      <w:r/>
    </w:p>
    <w:p>
      <w:pPr>
        <w:pStyle w:val="1000"/>
        <w:ind w:left="0" w:firstLine="560"/>
        <w:jc w:val="both"/>
        <w:keepLines w:val="0"/>
        <w:keepNext/>
        <w:pageBreakBefore w:val="0"/>
        <w:spacing w:before="0" w:beforeAutospacing="0" w:after="0" w:afterAutospacing="0" w:line="360" w:lineRule="auto"/>
        <w:widowControl w:val="off"/>
        <w:rPr>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highlight w:val="none"/>
        </w:rPr>
        <w:t xml:space="preserve">32.1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本项目如为货物类采购项目的，所提供的产品需综合考虑节能环保、节水、循环再生、低碳、有机等因素；本项目为物业、合同能源管理等服务类采购项目的，应在服务中加强绿色低碳管理。</w:t>
      </w:r>
      <w:r>
        <w:rPr>
          <w:color w:val="000000"/>
          <w:sz w:val="28"/>
          <w:szCs w:val="28"/>
          <w:highlight w:val="none"/>
        </w:rPr>
      </w:r>
      <w:r/>
    </w:p>
    <w:p>
      <w:pPr>
        <w:pStyle w:val="1000"/>
        <w:ind w:left="0" w:firstLine="560"/>
        <w:jc w:val="both"/>
        <w:keepLines w:val="0"/>
        <w:keepNext/>
        <w:pageBreakBefore w:val="0"/>
        <w:spacing w:before="0" w:beforeAutospacing="0" w:after="0" w:afterAutospacing="0" w:line="360" w:lineRule="auto"/>
        <w:widowControl w:val="off"/>
        <w:rPr>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highlight w:val="none"/>
        </w:rPr>
        <w:t xml:space="preserve">32.2</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本项目中如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w:t>
      </w:r>
      <w:r>
        <w:rPr>
          <w:rFonts w:hint="eastAsia" w:ascii="仿宋" w:hAnsi="仿宋" w:eastAsia="仿宋" w:cs="仿宋"/>
          <w:color w:val="000000"/>
          <w:sz w:val="28"/>
          <w:szCs w:val="28"/>
          <w:highlight w:val="none"/>
          <w:lang w:eastAsia="zh-CN"/>
        </w:rPr>
        <w:t xml:space="preserve">〔2023〕7号</w:t>
      </w:r>
      <w:r>
        <w:rPr>
          <w:rFonts w:hint="eastAsia" w:ascii="仿宋" w:hAnsi="仿宋" w:eastAsia="仿宋" w:cs="仿宋"/>
          <w:color w:val="000000"/>
          <w:sz w:val="28"/>
          <w:szCs w:val="28"/>
          <w:highlight w:val="none"/>
        </w:rPr>
        <w:t xml:space="preserve">文）执行。</w:t>
      </w:r>
      <w:r>
        <w:rPr>
          <w:color w:val="000000"/>
          <w:sz w:val="28"/>
          <w:szCs w:val="28"/>
          <w:highlight w:val="none"/>
        </w:rPr>
      </w:r>
      <w:r/>
    </w:p>
    <w:p>
      <w:pPr>
        <w:pStyle w:val="1000"/>
        <w:ind w:left="0" w:firstLine="560"/>
        <w:jc w:val="both"/>
        <w:keepLines w:val="0"/>
        <w:keepNext/>
        <w:pageBreakBefore w:val="0"/>
        <w:spacing w:before="0" w:beforeAutospacing="0" w:after="0" w:afterAutospacing="0" w:line="360" w:lineRule="auto"/>
        <w:widowControl w:val="off"/>
        <w:rPr>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highlight w:val="none"/>
        </w:rPr>
        <w:t xml:space="preserve">32.3</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本项目中如涉及涂料、胶黏剂、油墨、清洗剂等挥发性有机物产品的，要执行国家和江苏省VOCs含量限制标准，优先使用低挥发性原辅材料，使用低VOCs含量的涂料、胶黏剂等。</w:t>
      </w:r>
      <w:r>
        <w:rPr>
          <w:color w:val="000000"/>
          <w:sz w:val="28"/>
          <w:szCs w:val="28"/>
          <w:highlight w:val="none"/>
        </w:rPr>
      </w:r>
      <w:r/>
    </w:p>
    <w:p>
      <w:pPr>
        <w:pStyle w:val="1000"/>
        <w:ind w:left="0"/>
        <w:jc w:val="both"/>
        <w:keepLines w:val="0"/>
        <w:keepNext/>
        <w:pageBreakBefore w:val="0"/>
        <w:spacing w:before="0" w:beforeAutospacing="0" w:after="0" w:afterAutospacing="0" w:line="360" w:lineRule="auto"/>
        <w:widowControl w:val="off"/>
        <w:rPr>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2"/>
        <w:suppressLineNumbers w:val="0"/>
      </w:pPr>
      <w:r>
        <w:rPr>
          <w:rFonts w:hint="eastAsia" w:ascii="仿宋" w:hAnsi="仿宋" w:eastAsia="仿宋" w:cs="仿宋"/>
          <w:color w:val="000000"/>
          <w:sz w:val="28"/>
          <w:szCs w:val="28"/>
          <w:highlight w:val="none"/>
        </w:rPr>
        <w:t xml:space="preserve">33.履约资金扶持政策</w:t>
      </w:r>
      <w:r>
        <w:rPr>
          <w:color w:val="000000"/>
          <w:sz w:val="28"/>
          <w:szCs w:val="28"/>
          <w:highlight w:val="none"/>
        </w:rPr>
      </w:r>
      <w:r/>
    </w:p>
    <w:p>
      <w:pPr>
        <w:pStyle w:val="1000"/>
        <w:ind w:left="0" w:firstLine="560"/>
        <w:jc w:val="both"/>
        <w:keepLines w:val="0"/>
        <w:keepNext/>
        <w:pageBreakBefore w:val="0"/>
        <w:spacing w:before="0" w:beforeAutospacing="0" w:after="0" w:afterAutospacing="0" w:line="360" w:lineRule="auto"/>
        <w:widowControl w:val="off"/>
        <w:rPr>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highlight w:val="none"/>
        </w:rPr>
        <w:t xml:space="preserve">33.1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rPr>
          <w:color w:val="000000"/>
          <w:sz w:val="28"/>
          <w:szCs w:val="28"/>
          <w:highlight w:val="none"/>
        </w:rPr>
      </w:r>
      <w:r/>
    </w:p>
    <w:p>
      <w:pPr>
        <w:pStyle w:val="1000"/>
        <w:ind w:left="0" w:firstLine="560"/>
        <w:jc w:val="both"/>
        <w:keepLines w:val="0"/>
        <w:keepNext/>
        <w:pageBreakBefore w:val="0"/>
        <w:spacing w:before="0" w:beforeAutospacing="0" w:after="0" w:afterAutospacing="0" w:line="360" w:lineRule="auto"/>
        <w:widowControl w:val="off"/>
        <w:rPr>
          <w:color w:val="000000"/>
          <w:spacing w:val="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highlight w:val="none"/>
        </w:rPr>
        <w:t xml:space="preserve">33.2</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有融资贷款需求的成交人，与采购人在苏采云【合同在线签订】模块中进行合同在线签订时，【账户信息完善】的“是否融资”一栏中需选择“是”，同时完善收款账号信息和合同补充协议（融资账号）。</w:t>
      </w:r>
      <w:r>
        <w:rPr>
          <w:color w:val="000000"/>
          <w:spacing w:val="0"/>
          <w:highlight w:val="none"/>
        </w:rPr>
      </w:r>
      <w:r/>
    </w:p>
    <w:p>
      <w:pPr>
        <w:pStyle w:val="765"/>
        <w:ind w:left="0"/>
        <w:jc w:val="both"/>
        <w:keepLines w:val="0"/>
        <w:pageBreakBefore w:val="0"/>
        <w:spacing w:line="360" w:lineRule="auto"/>
        <w:widowControl w:val="off"/>
        <w:rPr>
          <w:rFonts w:hint="eastAsia" w:ascii="仿宋" w:hAnsi="仿宋" w:eastAsia="仿宋"/>
          <w:color w:val="000000"/>
          <w:sz w:val="28"/>
          <w:szCs w:val="28"/>
          <w:highlight w:val="none"/>
        </w:rPr>
        <w:outlineLvl w:val="2"/>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4</w:t>
      </w:r>
      <w:r>
        <w:rPr>
          <w:rFonts w:hint="eastAsia" w:ascii="仿宋" w:hAnsi="仿宋" w:eastAsia="仿宋"/>
          <w:color w:val="000000"/>
          <w:sz w:val="28"/>
          <w:szCs w:val="28"/>
          <w:highlight w:val="none"/>
        </w:rPr>
        <w:t xml:space="preserve">.采购本国产品的支持政策</w:t>
      </w:r>
      <w:r>
        <w:rPr>
          <w:rFonts w:hint="eastAsia" w:ascii="仿宋" w:hAnsi="仿宋" w:eastAsia="仿宋"/>
          <w:color w:val="000000"/>
          <w:sz w:val="28"/>
          <w:szCs w:val="28"/>
          <w:highlight w:val="none"/>
        </w:rPr>
      </w:r>
      <w:r/>
    </w:p>
    <w:p>
      <w:pPr>
        <w:pStyle w:val="765"/>
        <w:ind w:left="0" w:firstLine="560"/>
        <w:jc w:val="both"/>
        <w:keepLines w:val="0"/>
        <w:pageBreakBefore w:val="0"/>
        <w:spacing w:line="360" w:lineRule="auto"/>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4.1</w:t>
      </w:r>
      <w:r>
        <w:rPr>
          <w:rFonts w:hint="eastAsia" w:ascii="仿宋" w:hAnsi="仿宋" w:eastAsia="仿宋"/>
          <w:color w:val="000000"/>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highlight w:val="none"/>
        </w:rPr>
      </w:r>
      <w:r/>
    </w:p>
    <w:p>
      <w:pPr>
        <w:pStyle w:val="765"/>
        <w:ind w:left="0" w:firstLine="560"/>
        <w:jc w:val="both"/>
        <w:keepLines w:val="0"/>
        <w:pageBreakBefore w:val="0"/>
        <w:spacing w:line="360" w:lineRule="auto"/>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4.2</w:t>
      </w:r>
      <w:r>
        <w:rPr>
          <w:rFonts w:hint="eastAsia" w:ascii="仿宋" w:hAnsi="仿宋" w:eastAsia="仿宋"/>
          <w:color w:val="000000"/>
          <w:sz w:val="28"/>
          <w:szCs w:val="28"/>
          <w:highlight w:val="none"/>
        </w:rPr>
        <w:t xml:space="preserve">当采购项目或者采购包中含有多种产品，</w:t>
      </w:r>
      <w:r>
        <w:rPr>
          <w:rFonts w:hint="eastAsia" w:ascii="仿宋" w:hAnsi="仿宋" w:eastAsia="仿宋"/>
          <w:color w:val="000000"/>
          <w:sz w:val="28"/>
          <w:szCs w:val="28"/>
          <w:highlight w:val="none"/>
          <w:lang w:eastAsia="zh-CN"/>
        </w:rPr>
        <w:t xml:space="preserve">供应商</w:t>
      </w:r>
      <w:r>
        <w:rPr>
          <w:rFonts w:hint="eastAsia" w:ascii="仿宋" w:hAnsi="仿宋" w:eastAsia="仿宋"/>
          <w:color w:val="000000"/>
          <w:sz w:val="28"/>
          <w:szCs w:val="28"/>
          <w:highlight w:val="none"/>
        </w:rPr>
        <w:t xml:space="preserve">为该采购项目或者采购包提供的符合本国产品标准的产品成本之和占该</w:t>
      </w:r>
      <w:r>
        <w:rPr>
          <w:rFonts w:hint="eastAsia" w:ascii="仿宋" w:hAnsi="仿宋" w:eastAsia="仿宋"/>
          <w:color w:val="000000"/>
          <w:sz w:val="28"/>
          <w:szCs w:val="28"/>
          <w:highlight w:val="none"/>
          <w:lang w:eastAsia="zh-CN"/>
        </w:rPr>
        <w:t xml:space="preserve">供应商</w:t>
      </w:r>
      <w:r>
        <w:rPr>
          <w:rFonts w:hint="eastAsia" w:ascii="仿宋" w:hAnsi="仿宋" w:eastAsia="仿宋"/>
          <w:color w:val="000000"/>
          <w:sz w:val="28"/>
          <w:szCs w:val="28"/>
          <w:highlight w:val="none"/>
        </w:rPr>
        <w:t xml:space="preserve">提供的全部产品成本之和的比例达到80%以上时（</w:t>
      </w:r>
      <w:r>
        <w:rPr>
          <w:rFonts w:hint="eastAsia" w:ascii="仿宋" w:hAnsi="仿宋" w:eastAsia="仿宋"/>
          <w:color w:val="000000"/>
          <w:sz w:val="28"/>
          <w:szCs w:val="28"/>
          <w:highlight w:val="none"/>
          <w:lang w:eastAsia="zh-CN"/>
        </w:rPr>
        <w:t xml:space="preserve">供应商</w:t>
      </w:r>
      <w:r>
        <w:rPr>
          <w:rFonts w:hint="eastAsia" w:ascii="仿宋" w:hAnsi="仿宋" w:eastAsia="仿宋"/>
          <w:color w:val="000000"/>
          <w:sz w:val="28"/>
          <w:szCs w:val="28"/>
          <w:highlight w:val="none"/>
        </w:rPr>
        <w:t xml:space="preserve">需在“第六章</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响应文件格式”的“报价</w:t>
      </w:r>
      <w:r>
        <w:rPr>
          <w:rFonts w:hint="eastAsia" w:ascii="仿宋" w:hAnsi="仿宋" w:eastAsia="仿宋"/>
          <w:color w:val="000000"/>
          <w:sz w:val="28"/>
          <w:szCs w:val="28"/>
          <w:highlight w:val="none"/>
          <w:lang w:val="en-US" w:eastAsia="zh-CN"/>
        </w:rPr>
        <w:t xml:space="preserve">明细</w:t>
      </w:r>
      <w:r>
        <w:rPr>
          <w:rFonts w:hint="eastAsia" w:ascii="仿宋" w:hAnsi="仿宋" w:eastAsia="仿宋"/>
          <w:color w:val="000000"/>
          <w:sz w:val="28"/>
          <w:szCs w:val="28"/>
          <w:highlight w:val="none"/>
        </w:rPr>
        <w:t xml:space="preserve">表”中填写比例数值），依法对该</w:t>
      </w:r>
      <w:r>
        <w:rPr>
          <w:rFonts w:hint="eastAsia" w:ascii="仿宋" w:hAnsi="仿宋" w:eastAsia="仿宋"/>
          <w:color w:val="000000"/>
          <w:sz w:val="28"/>
          <w:szCs w:val="28"/>
          <w:highlight w:val="none"/>
          <w:lang w:eastAsia="zh-CN"/>
        </w:rPr>
        <w:t xml:space="preserve">供应商</w:t>
      </w:r>
      <w:r>
        <w:rPr>
          <w:rFonts w:hint="eastAsia" w:ascii="仿宋" w:hAnsi="仿宋" w:eastAsia="仿宋"/>
          <w:color w:val="000000"/>
          <w:sz w:val="28"/>
          <w:szCs w:val="28"/>
          <w:highlight w:val="none"/>
        </w:rPr>
        <w:t xml:space="preserve">提供的全部产品给予价格评审优惠，即对该</w:t>
      </w:r>
      <w:r>
        <w:rPr>
          <w:rFonts w:hint="eastAsia" w:ascii="仿宋" w:hAnsi="仿宋" w:eastAsia="仿宋"/>
          <w:color w:val="000000"/>
          <w:sz w:val="28"/>
          <w:szCs w:val="28"/>
          <w:highlight w:val="none"/>
          <w:lang w:eastAsia="zh-CN"/>
        </w:rPr>
        <w:t xml:space="preserve">供应商</w:t>
      </w:r>
      <w:r>
        <w:rPr>
          <w:rFonts w:hint="eastAsia" w:ascii="仿宋" w:hAnsi="仿宋" w:eastAsia="仿宋"/>
          <w:color w:val="000000"/>
          <w:sz w:val="28"/>
          <w:szCs w:val="28"/>
          <w:highlight w:val="none"/>
        </w:rPr>
        <w:t xml:space="preserve">提供的全部产品的总报价给予20%的价格扣除，用扣除后的价格参与评审。</w:t>
      </w:r>
      <w:r>
        <w:rPr>
          <w:rFonts w:hint="eastAsia" w:ascii="仿宋" w:hAnsi="仿宋" w:eastAsia="仿宋"/>
          <w:color w:val="000000"/>
          <w:sz w:val="28"/>
          <w:szCs w:val="28"/>
          <w:highlight w:val="none"/>
          <w:lang w:eastAsia="zh-CN"/>
        </w:rPr>
        <w:t xml:space="preserve">供应商</w:t>
      </w:r>
      <w:r>
        <w:rPr>
          <w:rFonts w:hint="eastAsia" w:ascii="仿宋" w:hAnsi="仿宋" w:eastAsia="仿宋"/>
          <w:color w:val="000000"/>
          <w:sz w:val="28"/>
          <w:szCs w:val="28"/>
          <w:highlight w:val="none"/>
        </w:rPr>
        <w:t xml:space="preserve">未填写比例数值，或比例数值未达到80%的，将不享受本国产品价格评审优惠。</w:t>
      </w:r>
      <w:r>
        <w:rPr>
          <w:rFonts w:hint="eastAsia" w:ascii="仿宋" w:hAnsi="仿宋" w:eastAsia="仿宋"/>
          <w:color w:val="000000"/>
          <w:sz w:val="28"/>
          <w:szCs w:val="28"/>
          <w:highlight w:val="none"/>
        </w:rPr>
      </w:r>
      <w:r/>
    </w:p>
    <w:p>
      <w:pPr>
        <w:pStyle w:val="765"/>
        <w:ind w:left="0" w:firstLine="560"/>
        <w:jc w:val="both"/>
        <w:keepLines w:val="0"/>
        <w:pageBreakBefore w:val="0"/>
        <w:spacing w:line="360" w:lineRule="auto"/>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4.3</w:t>
      </w:r>
      <w:r>
        <w:rPr>
          <w:rFonts w:hint="eastAsia" w:ascii="仿宋" w:hAnsi="仿宋" w:eastAsia="仿宋"/>
          <w:color w:val="000000"/>
          <w:sz w:val="28"/>
          <w:szCs w:val="28"/>
          <w:highlight w:val="none"/>
          <w:lang w:eastAsia="zh-CN"/>
        </w:rPr>
        <w:t xml:space="preserve">供应商</w:t>
      </w:r>
      <w:r>
        <w:rPr>
          <w:rFonts w:hint="eastAsia" w:ascii="仿宋" w:hAnsi="仿宋" w:eastAsia="仿宋"/>
          <w:color w:val="000000"/>
          <w:sz w:val="28"/>
          <w:szCs w:val="28"/>
          <w:highlight w:val="none"/>
        </w:rPr>
        <w:t xml:space="preserve">需按照</w:t>
      </w:r>
      <w:r>
        <w:rPr>
          <w:rFonts w:hint="eastAsia" w:ascii="仿宋" w:hAnsi="仿宋" w:eastAsia="仿宋"/>
          <w:color w:val="000000"/>
          <w:sz w:val="28"/>
          <w:szCs w:val="28"/>
          <w:highlight w:val="none"/>
          <w:lang w:eastAsia="zh-CN"/>
        </w:rPr>
        <w:t xml:space="preserve">磋商文件</w:t>
      </w:r>
      <w:r>
        <w:rPr>
          <w:rFonts w:hint="eastAsia" w:ascii="仿宋" w:hAnsi="仿宋" w:eastAsia="仿宋"/>
          <w:color w:val="000000"/>
          <w:sz w:val="28"/>
          <w:szCs w:val="28"/>
          <w:highlight w:val="none"/>
        </w:rPr>
        <w:t xml:space="preserve">的要求提供《关于符合本国产品标准的声明函》（以下简称《声明函》</w:t>
      </w:r>
      <w:r>
        <w:rPr>
          <w:rFonts w:hint="eastAsia" w:ascii="仿宋" w:hAnsi="仿宋" w:eastAsia="仿宋"/>
          <w:color w:val="000000"/>
          <w:sz w:val="28"/>
          <w:szCs w:val="28"/>
          <w:lang w:eastAsia="zh-CN"/>
        </w:rPr>
        <w:t xml:space="preserve">详见第六章“示范格式六”</w:t>
      </w:r>
      <w:r>
        <w:rPr>
          <w:rFonts w:hint="eastAsia" w:ascii="仿宋" w:hAnsi="仿宋" w:eastAsia="仿宋"/>
          <w:color w:val="000000"/>
          <w:sz w:val="28"/>
          <w:szCs w:val="28"/>
          <w:highlight w:val="none"/>
        </w:rPr>
        <w:t xml:space="preserve">），如不提供将不享受本国产品价格评审优惠。</w:t>
      </w:r>
      <w:r>
        <w:rPr>
          <w:rFonts w:hint="eastAsia" w:ascii="仿宋" w:hAnsi="仿宋" w:eastAsia="仿宋"/>
          <w:color w:val="000000"/>
          <w:sz w:val="28"/>
          <w:szCs w:val="28"/>
          <w:highlight w:val="none"/>
        </w:rPr>
      </w:r>
      <w:r/>
    </w:p>
    <w:p>
      <w:pPr>
        <w:pStyle w:val="765"/>
        <w:ind w:left="0" w:firstLine="560"/>
        <w:jc w:val="both"/>
        <w:keepLines w:val="0"/>
        <w:pageBreakBefore w:val="0"/>
        <w:spacing w:line="360" w:lineRule="auto"/>
        <w:widowControl w:val="off"/>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3</w:t>
      </w:r>
      <w:r>
        <w:rPr>
          <w:rFonts w:hint="eastAsia" w:ascii="仿宋" w:hAnsi="仿宋" w:eastAsia="仿宋" w:cs="Times New Roman"/>
          <w:color w:val="000000"/>
          <w:sz w:val="28"/>
          <w:szCs w:val="28"/>
          <w:highlight w:val="none"/>
          <w:lang w:val="en-US" w:eastAsia="zh-CN"/>
        </w:rPr>
        <w:t xml:space="preserve">4.4</w:t>
      </w:r>
      <w:r>
        <w:rPr>
          <w:rFonts w:hint="eastAsia" w:ascii="仿宋" w:hAnsi="仿宋" w:eastAsia="仿宋" w:cs="Times New Roman"/>
          <w:color w:val="000000"/>
          <w:sz w:val="28"/>
          <w:szCs w:val="28"/>
          <w:highlight w:val="none"/>
          <w:lang w:eastAsia="zh-CN"/>
        </w:rPr>
        <w:t xml:space="preserve">供应商</w:t>
      </w:r>
      <w:r>
        <w:rPr>
          <w:rFonts w:hint="eastAsia" w:ascii="仿宋" w:hAnsi="仿宋" w:eastAsia="仿宋" w:cs="Times New Roman"/>
          <w:color w:val="000000"/>
          <w:sz w:val="28"/>
          <w:szCs w:val="28"/>
          <w:highlight w:val="non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仿宋" w:hAnsi="仿宋" w:eastAsia="仿宋" w:cs="Times New Roman"/>
          <w:color w:val="000000"/>
          <w:sz w:val="28"/>
          <w:szCs w:val="28"/>
          <w:highlight w:val="none"/>
        </w:rPr>
      </w:r>
      <w:r/>
    </w:p>
    <w:p>
      <w:pPr>
        <w:pStyle w:val="765"/>
        <w:ind w:left="0" w:firstLine="560"/>
        <w:jc w:val="both"/>
        <w:keepLines w:val="0"/>
        <w:pageBreakBefore w:val="0"/>
        <w:spacing w:line="360" w:lineRule="auto"/>
        <w:widowControl w:val="off"/>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3</w:t>
      </w:r>
      <w:r>
        <w:rPr>
          <w:rFonts w:hint="eastAsia" w:ascii="仿宋" w:hAnsi="仿宋" w:eastAsia="仿宋" w:cs="Times New Roman"/>
          <w:color w:val="000000"/>
          <w:sz w:val="28"/>
          <w:szCs w:val="28"/>
          <w:highlight w:val="none"/>
          <w:lang w:val="en-US" w:eastAsia="zh-CN"/>
        </w:rPr>
        <w:t xml:space="preserve">4.5</w:t>
      </w:r>
      <w:r>
        <w:rPr>
          <w:rFonts w:hint="eastAsia" w:ascii="仿宋" w:hAnsi="仿宋" w:eastAsia="仿宋" w:cs="Times New Roman"/>
          <w:color w:val="000000"/>
          <w:sz w:val="28"/>
          <w:szCs w:val="28"/>
          <w:highlight w:val="none"/>
        </w:rPr>
        <w:t xml:space="preserve">评标过程中，如发现</w:t>
      </w:r>
      <w:r>
        <w:rPr>
          <w:rFonts w:hint="eastAsia" w:ascii="仿宋" w:hAnsi="仿宋" w:eastAsia="仿宋" w:cs="Times New Roman"/>
          <w:color w:val="000000"/>
          <w:sz w:val="28"/>
          <w:szCs w:val="28"/>
          <w:highlight w:val="none"/>
          <w:lang w:eastAsia="zh-CN"/>
        </w:rPr>
        <w:t xml:space="preserve">供应商</w:t>
      </w:r>
      <w:r>
        <w:rPr>
          <w:rFonts w:hint="eastAsia" w:ascii="仿宋" w:hAnsi="仿宋" w:eastAsia="仿宋" w:cs="Times New Roman"/>
          <w:color w:val="000000"/>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Times New Roman"/>
          <w:color w:val="000000"/>
          <w:sz w:val="28"/>
          <w:szCs w:val="28"/>
          <w:highlight w:val="none"/>
          <w:lang w:eastAsia="zh-CN"/>
        </w:rPr>
        <w:t xml:space="preserve">供应商</w:t>
      </w:r>
      <w:r>
        <w:rPr>
          <w:rFonts w:hint="eastAsia" w:ascii="仿宋" w:hAnsi="仿宋" w:eastAsia="仿宋" w:cs="Times New Roman"/>
          <w:color w:val="000000"/>
          <w:sz w:val="28"/>
          <w:szCs w:val="28"/>
          <w:highlight w:val="none"/>
        </w:rPr>
        <w:t xml:space="preserve">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Times New Roman"/>
          <w:color w:val="000000"/>
          <w:sz w:val="28"/>
          <w:szCs w:val="28"/>
          <w:highlight w:val="none"/>
          <w:lang w:eastAsia="zh-CN"/>
        </w:rPr>
        <w:t xml:space="preserve">磋商文件</w:t>
      </w:r>
      <w:r>
        <w:rPr>
          <w:rFonts w:hint="eastAsia" w:ascii="仿宋" w:hAnsi="仿宋" w:eastAsia="仿宋" w:cs="Times New Roman"/>
          <w:color w:val="000000"/>
          <w:sz w:val="28"/>
          <w:szCs w:val="28"/>
          <w:highlight w:val="none"/>
        </w:rPr>
        <w:t xml:space="preserve">规定的，</w:t>
      </w:r>
      <w:r>
        <w:rPr>
          <w:rFonts w:hint="eastAsia" w:ascii="仿宋" w:hAnsi="仿宋" w:eastAsia="仿宋" w:cs="Times New Roman"/>
          <w:color w:val="000000"/>
          <w:sz w:val="28"/>
          <w:szCs w:val="28"/>
          <w:highlight w:val="none"/>
          <w:lang w:eastAsia="zh-CN"/>
        </w:rPr>
        <w:t xml:space="preserve">供应商</w:t>
      </w:r>
      <w:r>
        <w:rPr>
          <w:rFonts w:hint="eastAsia" w:ascii="仿宋" w:hAnsi="仿宋" w:eastAsia="仿宋" w:cs="Times New Roman"/>
          <w:color w:val="000000"/>
          <w:sz w:val="28"/>
          <w:szCs w:val="28"/>
          <w:highlight w:val="none"/>
        </w:rPr>
        <w:t xml:space="preserve">提供的相关产品视为不符合本国产品标准。</w:t>
      </w:r>
      <w:r>
        <w:rPr>
          <w:rFonts w:hint="eastAsia" w:ascii="仿宋" w:hAnsi="仿宋" w:eastAsia="仿宋" w:cs="Times New Roman"/>
          <w:color w:val="000000"/>
          <w:sz w:val="28"/>
          <w:szCs w:val="28"/>
          <w:highlight w:val="none"/>
        </w:rPr>
      </w:r>
      <w:r/>
    </w:p>
    <w:p>
      <w:pPr>
        <w:pStyle w:val="765"/>
        <w:ind w:left="0" w:firstLine="560"/>
        <w:jc w:val="both"/>
        <w:keepLines w:val="0"/>
        <w:pageBreakBefore w:val="0"/>
        <w:spacing w:line="360" w:lineRule="auto"/>
        <w:widowControl w:val="off"/>
        <w:rPr>
          <w:rFonts w:hint="eastAsia" w:ascii="仿宋" w:hAnsi="仿宋" w:eastAsia="仿宋" w:cs="Times New Roman"/>
          <w:color w:val="000000"/>
          <w:sz w:val="28"/>
          <w:szCs w:val="28"/>
          <w:highlight w:val="none"/>
        </w:rPr>
        <w:sectPr>
          <w:footerReference w:type="default" r:id="rId10"/>
          <w:footnotePr/>
          <w:endnotePr/>
          <w:type w:val="nextPage"/>
          <w:pgSz w:w="11906" w:h="16838" w:orient="portrait"/>
          <w:pgMar w:top="1474" w:right="1474" w:bottom="1474" w:left="1474" w:header="851" w:footer="992" w:gutter="0"/>
          <w:pgNumType w:start="1"/>
          <w:cols w:num="1" w:sep="0" w:space="1701" w:equalWidth="1"/>
          <w:docGrid w:linePitch="360"/>
        </w:sectPr>
      </w:pPr>
      <w:r>
        <w:rPr>
          <w:rFonts w:hint="eastAsia" w:ascii="仿宋" w:hAnsi="仿宋" w:eastAsia="仿宋" w:cs="Times New Roman"/>
          <w:color w:val="000000"/>
          <w:sz w:val="28"/>
          <w:szCs w:val="28"/>
          <w:highlight w:val="none"/>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s="Times New Roman"/>
          <w:color w:val="000000"/>
          <w:sz w:val="28"/>
          <w:szCs w:val="28"/>
          <w:highlight w:val="none"/>
        </w:rPr>
      </w:r>
      <w:r/>
    </w:p>
    <w:p>
      <w:pPr>
        <w:pStyle w:val="765"/>
        <w:ind w:right="0"/>
        <w:jc w:val="center"/>
        <w:keepLines w:val="0"/>
        <w:keepNext/>
        <w:pageBreakBefore w:val="0"/>
        <w:spacing w:line="360" w:lineRule="auto"/>
        <w:widowControl w:val="off"/>
        <w:rPr>
          <w:rFonts w:hint="eastAsia" w:ascii="仿宋" w:hAnsi="仿宋" w:eastAsia="仿宋" w:cs="仿宋"/>
          <w:b/>
          <w:bCs/>
          <w:color w:val="000000"/>
          <w:spacing w:val="0"/>
          <w:sz w:val="36"/>
          <w:szCs w:val="36"/>
          <w:highlight w:val="none"/>
        </w:rPr>
        <w:outlineLvl w:val="0"/>
      </w:pPr>
      <w:r/>
      <w:bookmarkStart w:id="10" w:name="_Toc25739"/>
      <w:r>
        <w:rPr>
          <w:rFonts w:hint="eastAsia" w:ascii="宋体" w:hAnsi="宋体" w:eastAsia="宋体" w:cs="宋体"/>
          <w:b/>
          <w:bCs/>
          <w:color w:val="000000"/>
          <w:spacing w:val="0"/>
          <w:sz w:val="36"/>
          <w:szCs w:val="36"/>
          <w:highlight w:val="none"/>
        </w:rPr>
        <w:t xml:space="preserve">第三章</w:t>
      </w:r>
      <w:r>
        <w:rPr>
          <w:rFonts w:hint="eastAsia" w:ascii="宋体" w:hAnsi="宋体" w:eastAsia="宋体" w:cs="宋体"/>
          <w:b/>
          <w:bCs/>
          <w:color w:val="000000"/>
          <w:spacing w:val="0"/>
          <w:sz w:val="36"/>
          <w:szCs w:val="36"/>
          <w:highlight w:val="none"/>
          <w:lang w:val="en-US" w:eastAsia="zh-CN"/>
        </w:rPr>
        <w:t xml:space="preserve">  </w:t>
      </w:r>
      <w:r>
        <w:rPr>
          <w:rFonts w:hint="eastAsia" w:ascii="宋体" w:hAnsi="宋体" w:eastAsia="宋体" w:cs="宋体"/>
          <w:b/>
          <w:bCs/>
          <w:color w:val="000000"/>
          <w:spacing w:val="0"/>
          <w:sz w:val="36"/>
          <w:szCs w:val="36"/>
          <w:highlight w:val="none"/>
        </w:rPr>
        <w:t xml:space="preserve">评标标准</w:t>
      </w:r>
      <w:bookmarkEnd w:id="10"/>
      <w:r>
        <w:rPr>
          <w:rFonts w:hint="eastAsia" w:ascii="仿宋" w:hAnsi="仿宋" w:eastAsia="仿宋" w:cs="仿宋"/>
          <w:b/>
          <w:bCs/>
          <w:color w:val="000000"/>
          <w:spacing w:val="0"/>
          <w:sz w:val="36"/>
          <w:szCs w:val="36"/>
          <w:highlight w:val="none"/>
        </w:rPr>
      </w:r>
      <w:r/>
    </w:p>
    <w:p>
      <w:pPr>
        <w:pStyle w:val="765"/>
        <w:ind w:right="0" w:firstLine="354"/>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lang w:val="zh-CN"/>
        </w:rPr>
        <w:t xml:space="preserve">一、本项目采用综合评分法进行评审。</w:t>
      </w:r>
      <w:r>
        <w:rPr>
          <w:rFonts w:hint="eastAsia" w:ascii="仿宋" w:hAnsi="仿宋" w:eastAsia="仿宋" w:cs="仿宋"/>
          <w:bCs/>
          <w:color w:val="000000"/>
          <w:spacing w:val="0"/>
          <w:sz w:val="28"/>
          <w:szCs w:val="28"/>
          <w:highlight w:val="none"/>
        </w:rPr>
        <w:t xml:space="preserve">磋商小组仅对确定为实质上响应磋商文件要求的响应文件进行评价和比较。综合评分法</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是指响应文件满足磋商文件全部实质性要求且按评审因素的量化指标评审得分最高的供应商为成交候选供应商的评审方法。</w:t>
      </w:r>
      <w:r>
        <w:rPr>
          <w:rFonts w:ascii="仿宋" w:hAnsi="仿宋" w:eastAsia="仿宋" w:cs="仿宋"/>
          <w:bCs/>
          <w:color w:val="000000"/>
          <w:spacing w:val="0"/>
          <w:sz w:val="28"/>
          <w:szCs w:val="28"/>
          <w:highlight w:val="none"/>
        </w:rPr>
      </w:r>
      <w:r/>
    </w:p>
    <w:p>
      <w:pPr>
        <w:pStyle w:val="765"/>
        <w:ind w:right="0" w:firstLine="560"/>
        <w:keepLines w:val="0"/>
        <w:keepNext/>
        <w:pageBreakBefore w:val="0"/>
        <w:spacing w:line="360" w:lineRule="auto"/>
        <w:widowControl w:val="off"/>
        <w:rPr>
          <w:rFonts w:ascii="仿宋" w:hAnsi="仿宋" w:eastAsia="仿宋" w:cs="仿宋"/>
          <w:bCs/>
          <w:strike w:val="0"/>
          <w:color w:val="000000"/>
          <w:spacing w:val="0"/>
          <w:sz w:val="28"/>
          <w:szCs w:val="28"/>
          <w:highlight w:val="none"/>
        </w:rPr>
      </w:pPr>
      <w:r>
        <w:rPr>
          <w:rFonts w:hint="eastAsia" w:ascii="仿宋" w:hAnsi="仿宋" w:eastAsia="仿宋" w:cs="仿宋"/>
          <w:bCs/>
          <w:color w:val="000000"/>
          <w:spacing w:val="0"/>
          <w:sz w:val="28"/>
          <w:szCs w:val="28"/>
          <w:highlight w:val="none"/>
        </w:rPr>
        <w:t xml:space="preserve">二、磋商小组将依据下列评标标准进行评审</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并按照评审得分由高到低顺序推荐3名成交候选</w:t>
      </w:r>
      <w:r>
        <w:rPr>
          <w:rFonts w:hint="eastAsia" w:ascii="仿宋" w:hAnsi="仿宋" w:eastAsia="仿宋" w:cs="仿宋"/>
          <w:bCs/>
          <w:strike w:val="0"/>
          <w:color w:val="000000"/>
          <w:spacing w:val="0"/>
          <w:sz w:val="28"/>
          <w:szCs w:val="28"/>
          <w:highlight w:val="none"/>
        </w:rPr>
        <w:t xml:space="preserve">供应商</w:t>
      </w:r>
      <w:r>
        <w:rPr>
          <w:rFonts w:hint="eastAsia" w:ascii="仿宋" w:hAnsi="仿宋" w:eastAsia="仿宋" w:cs="仿宋"/>
          <w:bCs/>
          <w:strike w:val="0"/>
          <w:color w:val="000000"/>
          <w:spacing w:val="0"/>
          <w:sz w:val="28"/>
          <w:szCs w:val="28"/>
          <w:highlight w:val="none"/>
          <w:lang w:eastAsia="zh-CN"/>
        </w:rPr>
        <w:t xml:space="preserve">，</w:t>
      </w:r>
      <w:r>
        <w:rPr>
          <w:rFonts w:hint="eastAsia" w:ascii="仿宋" w:hAnsi="仿宋" w:eastAsia="仿宋" w:cs="仿宋"/>
          <w:bCs/>
          <w:strike w:val="0"/>
          <w:color w:val="000000"/>
          <w:spacing w:val="0"/>
          <w:sz w:val="28"/>
          <w:szCs w:val="28"/>
          <w:highlight w:val="none"/>
        </w:rPr>
        <w:t xml:space="preserve">并编写评审报告。评审得分相同的</w:t>
      </w:r>
      <w:r>
        <w:rPr>
          <w:rFonts w:hint="eastAsia" w:ascii="仿宋" w:hAnsi="仿宋" w:eastAsia="仿宋" w:cs="仿宋"/>
          <w:bCs/>
          <w:strike w:val="0"/>
          <w:color w:val="000000"/>
          <w:spacing w:val="0"/>
          <w:sz w:val="28"/>
          <w:szCs w:val="28"/>
          <w:highlight w:val="none"/>
          <w:lang w:eastAsia="zh-CN"/>
        </w:rPr>
        <w:t xml:space="preserve">，</w:t>
      </w:r>
      <w:r>
        <w:rPr>
          <w:rFonts w:hint="eastAsia" w:ascii="仿宋" w:hAnsi="仿宋" w:eastAsia="仿宋" w:cs="仿宋"/>
          <w:bCs/>
          <w:strike w:val="0"/>
          <w:color w:val="000000"/>
          <w:spacing w:val="0"/>
          <w:sz w:val="28"/>
          <w:szCs w:val="28"/>
          <w:highlight w:val="none"/>
        </w:rPr>
        <w:t xml:space="preserve">按照最后报价由低到高顺序推荐。评审得分且最后报价相同的</w:t>
      </w:r>
      <w:r>
        <w:rPr>
          <w:rFonts w:hint="eastAsia" w:ascii="仿宋" w:hAnsi="仿宋" w:eastAsia="仿宋" w:cs="仿宋"/>
          <w:bCs/>
          <w:strike w:val="0"/>
          <w:color w:val="000000"/>
          <w:spacing w:val="0"/>
          <w:sz w:val="28"/>
          <w:szCs w:val="28"/>
          <w:highlight w:val="none"/>
          <w:lang w:eastAsia="zh-CN"/>
        </w:rPr>
        <w:t xml:space="preserve">，</w:t>
      </w:r>
      <w:r>
        <w:rPr>
          <w:rFonts w:hint="eastAsia" w:ascii="仿宋" w:hAnsi="仿宋" w:eastAsia="仿宋" w:cs="仿宋"/>
          <w:bCs/>
          <w:strike w:val="0"/>
          <w:color w:val="000000"/>
          <w:spacing w:val="0"/>
          <w:sz w:val="28"/>
          <w:szCs w:val="28"/>
          <w:highlight w:val="none"/>
        </w:rPr>
        <w:t xml:space="preserve">按照技术指标优劣顺序推荐。</w:t>
      </w:r>
      <w:r>
        <w:rPr>
          <w:rFonts w:ascii="仿宋" w:hAnsi="仿宋" w:eastAsia="仿宋" w:cs="仿宋"/>
          <w:bCs/>
          <w:strike w:val="0"/>
          <w:color w:val="000000"/>
          <w:spacing w:val="0"/>
          <w:sz w:val="28"/>
          <w:szCs w:val="28"/>
          <w:highlight w:val="none"/>
        </w:rPr>
      </w:r>
      <w:r/>
    </w:p>
    <w:p>
      <w:pPr>
        <w:pStyle w:val="765"/>
        <w:ind w:right="0" w:firstLine="562"/>
        <w:keepLines w:val="0"/>
        <w:keepNext/>
        <w:pageBreakBefore w:val="0"/>
        <w:spacing w:line="360" w:lineRule="auto"/>
        <w:widowControl w:val="off"/>
        <w:rPr>
          <w:rFonts w:hint="eastAsia" w:ascii="仿宋" w:hAnsi="仿宋" w:eastAsia="仿宋" w:cs="仿宋"/>
          <w:b/>
          <w:strike w:val="0"/>
          <w:color w:val="000000"/>
          <w:spacing w:val="0"/>
          <w:sz w:val="28"/>
          <w:szCs w:val="28"/>
          <w:highlight w:val="none"/>
        </w:rPr>
        <w:outlineLvl w:val="1"/>
      </w:pPr>
      <w:r>
        <w:rPr>
          <w:rFonts w:hint="eastAsia" w:ascii="仿宋" w:hAnsi="仿宋" w:eastAsia="仿宋" w:cs="仿宋"/>
          <w:b/>
          <w:strike w:val="0"/>
          <w:color w:val="000000"/>
          <w:spacing w:val="0"/>
          <w:sz w:val="28"/>
          <w:szCs w:val="28"/>
          <w:highlight w:val="none"/>
        </w:rPr>
        <w:t xml:space="preserve">三、具体标准</w:t>
      </w:r>
      <w:r>
        <w:rPr>
          <w:rFonts w:hint="eastAsia" w:ascii="仿宋" w:hAnsi="仿宋" w:eastAsia="仿宋" w:cs="仿宋"/>
          <w:b/>
          <w:strike w:val="0"/>
          <w:color w:val="000000"/>
          <w:spacing w:val="0"/>
          <w:sz w:val="28"/>
          <w:szCs w:val="28"/>
          <w:highlight w:val="none"/>
          <w:lang w:eastAsia="zh-CN"/>
        </w:rPr>
        <w:t xml:space="preserve">：</w:t>
      </w:r>
      <w:r>
        <w:rPr>
          <w:rFonts w:hint="eastAsia" w:ascii="仿宋" w:hAnsi="仿宋" w:eastAsia="仿宋" w:cs="仿宋"/>
          <w:b/>
          <w:strike w:val="0"/>
          <w:color w:val="000000"/>
          <w:spacing w:val="0"/>
          <w:sz w:val="28"/>
          <w:szCs w:val="28"/>
          <w:highlight w:val="none"/>
        </w:rPr>
        <w:t xml:space="preserve">（本评标标准的总分为100分）</w:t>
      </w:r>
      <w:r>
        <w:rPr>
          <w:rFonts w:hint="eastAsia" w:ascii="仿宋" w:hAnsi="仿宋" w:eastAsia="仿宋" w:cs="仿宋"/>
          <w:b/>
          <w:strike w:val="0"/>
          <w:color w:val="000000"/>
          <w:spacing w:val="0"/>
          <w:sz w:val="28"/>
          <w:szCs w:val="28"/>
          <w:highlight w:val="none"/>
        </w:rPr>
      </w:r>
      <w:r/>
    </w:p>
    <w:p>
      <w:pPr>
        <w:pStyle w:val="765"/>
        <w:ind w:left="0" w:right="0" w:firstLine="560"/>
        <w:keepLines w:val="0"/>
        <w:keepNext/>
        <w:pageBreakBefore w:val="0"/>
        <w:spacing w:line="360" w:lineRule="auto"/>
        <w:widowControl w:val="off"/>
        <w:rPr>
          <w:rFonts w:ascii="仿宋" w:hAnsi="仿宋" w:eastAsia="仿宋" w:cs="仿宋"/>
          <w:b/>
          <w:bCs w:val="0"/>
          <w:color w:val="000000"/>
          <w:sz w:val="28"/>
          <w:szCs w:val="28"/>
          <w:shd w:val="clear" w:color="auto" w:fill="auto"/>
          <w:lang w:val="en-US" w:eastAsia="zh-CN"/>
        </w:rPr>
        <w:outlineLvl w:val="2"/>
      </w:pPr>
      <w:r>
        <w:rPr>
          <w:rFonts w:hint="eastAsia" w:ascii="仿宋" w:hAnsi="仿宋" w:eastAsia="仿宋" w:cs="仿宋"/>
          <w:b/>
          <w:bCs w:val="0"/>
          <w:color w:val="000000"/>
          <w:sz w:val="28"/>
          <w:szCs w:val="28"/>
          <w:shd w:val="clear" w:color="auto" w:fill="auto"/>
          <w:lang w:eastAsia="zh-CN"/>
        </w:rPr>
        <w:t xml:space="preserve">（</w:t>
      </w:r>
      <w:r>
        <w:rPr>
          <w:rFonts w:hint="eastAsia" w:ascii="仿宋" w:hAnsi="仿宋" w:eastAsia="仿宋" w:cs="仿宋"/>
          <w:b/>
          <w:bCs w:val="0"/>
          <w:color w:val="000000"/>
          <w:sz w:val="28"/>
          <w:szCs w:val="28"/>
          <w:shd w:val="clear" w:color="auto" w:fill="auto"/>
          <w:lang w:val="en-US" w:eastAsia="zh-CN"/>
        </w:rPr>
        <w:t xml:space="preserve">一</w:t>
      </w:r>
      <w:r>
        <w:rPr>
          <w:rFonts w:hint="eastAsia" w:ascii="仿宋" w:hAnsi="仿宋" w:eastAsia="仿宋" w:cs="仿宋"/>
          <w:b/>
          <w:bCs w:val="0"/>
          <w:color w:val="000000"/>
          <w:sz w:val="28"/>
          <w:szCs w:val="28"/>
          <w:shd w:val="clear" w:color="auto" w:fill="auto"/>
          <w:lang w:eastAsia="zh-CN"/>
        </w:rPr>
        <w:t xml:space="preserve">）</w:t>
      </w:r>
      <w:r>
        <w:rPr>
          <w:rFonts w:hint="eastAsia" w:ascii="仿宋" w:hAnsi="仿宋" w:eastAsia="仿宋" w:cs="仿宋"/>
          <w:b/>
          <w:bCs w:val="0"/>
          <w:color w:val="000000"/>
          <w:sz w:val="28"/>
          <w:szCs w:val="28"/>
          <w:shd w:val="clear" w:color="auto" w:fill="auto"/>
          <w:lang w:val="en-US" w:eastAsia="zh-CN"/>
        </w:rPr>
        <w:t xml:space="preserve">价格</w:t>
      </w:r>
      <w:r>
        <w:rPr>
          <w:rFonts w:ascii="仿宋" w:hAnsi="仿宋" w:eastAsia="仿宋" w:cs="仿宋"/>
          <w:b/>
          <w:bCs w:val="0"/>
          <w:color w:val="000000"/>
          <w:sz w:val="28"/>
          <w:szCs w:val="28"/>
          <w:shd w:val="clear" w:color="auto" w:fill="auto"/>
        </w:rPr>
        <w:t xml:space="preserve">：</w:t>
      </w:r>
      <w:r>
        <w:rPr>
          <w:rFonts w:hint="eastAsia" w:ascii="仿宋" w:hAnsi="仿宋" w:eastAsia="仿宋" w:cs="仿宋"/>
          <w:b/>
          <w:bCs w:val="0"/>
          <w:color w:val="000000"/>
          <w:sz w:val="28"/>
          <w:szCs w:val="28"/>
          <w:shd w:val="clear" w:color="auto" w:fill="auto"/>
          <w:lang w:val="en-US" w:eastAsia="zh-CN"/>
        </w:rPr>
        <w:t xml:space="preserve">30</w:t>
      </w:r>
      <w:r>
        <w:rPr>
          <w:rFonts w:ascii="仿宋" w:hAnsi="仿宋" w:eastAsia="仿宋" w:cs="仿宋"/>
          <w:b/>
          <w:bCs w:val="0"/>
          <w:color w:val="000000"/>
          <w:sz w:val="28"/>
          <w:szCs w:val="28"/>
          <w:shd w:val="clear" w:color="auto" w:fill="auto"/>
        </w:rPr>
        <w:t xml:space="preserve">分</w:t>
      </w:r>
      <w:r>
        <w:rPr>
          <w:rFonts w:ascii="仿宋" w:hAnsi="仿宋" w:eastAsia="仿宋" w:cs="仿宋"/>
          <w:b/>
          <w:bCs w:val="0"/>
          <w:color w:val="000000"/>
          <w:sz w:val="28"/>
          <w:szCs w:val="28"/>
          <w:shd w:val="clear" w:color="auto" w:fill="auto"/>
          <w:lang w:val="en-US" w:eastAsia="zh-CN"/>
        </w:rPr>
      </w:r>
      <w:r/>
    </w:p>
    <w:p>
      <w:pPr>
        <w:pStyle w:val="765"/>
        <w:ind w:left="0" w:right="0" w:firstLine="560"/>
        <w:keepLines w:val="0"/>
        <w:keepNext/>
        <w:pageBreakBefore w:val="0"/>
        <w:spacing w:line="360" w:lineRule="auto"/>
        <w:widowControl w:val="off"/>
        <w:rPr>
          <w:rFonts w:hint="eastAsia" w:ascii="仿宋" w:hAnsi="仿宋" w:eastAsia="仿宋" w:cs="仿宋"/>
          <w:bCs/>
          <w:color w:val="000000"/>
          <w:sz w:val="28"/>
          <w:szCs w:val="28"/>
          <w:shd w:val="clear" w:color="auto" w:fill="auto"/>
        </w:rPr>
      </w:pPr>
      <w:r>
        <w:rPr>
          <w:rFonts w:hint="eastAsia" w:ascii="仿宋" w:hAnsi="仿宋" w:eastAsia="仿宋" w:cs="仿宋"/>
          <w:bCs/>
          <w:color w:val="000000"/>
          <w:sz w:val="28"/>
          <w:szCs w:val="28"/>
          <w:shd w:val="clear" w:color="auto" w:fill="auto"/>
        </w:rPr>
        <w:t xml:space="preserve">采用低价优先法计算，满足磋商文件要求且最后报价最低为磋商基准价，其价格分为满分。其他供应商的价格分按照下列公式计算（小数点后保留两位）：</w:t>
      </w:r>
      <w:r>
        <w:rPr>
          <w:rFonts w:hint="eastAsia" w:ascii="仿宋" w:hAnsi="仿宋" w:eastAsia="仿宋" w:cs="仿宋"/>
          <w:bCs/>
          <w:color w:val="000000"/>
          <w:sz w:val="28"/>
          <w:szCs w:val="28"/>
          <w:shd w:val="clear" w:color="auto" w:fill="auto"/>
        </w:rPr>
      </w:r>
      <w:r/>
    </w:p>
    <w:p>
      <w:pPr>
        <w:pStyle w:val="765"/>
        <w:ind w:right="0"/>
        <w:jc w:val="center"/>
        <w:keepLines w:val="0"/>
        <w:keepNext/>
        <w:pageBreakBefore w:val="0"/>
        <w:spacing w:line="360" w:lineRule="auto"/>
        <w:widowControl w:val="off"/>
        <w:rPr>
          <w:rFonts w:ascii="仿宋" w:hAnsi="仿宋" w:eastAsia="仿宋" w:cs="仿宋"/>
          <w:bCs/>
          <w:color w:val="000000"/>
          <w:sz w:val="28"/>
          <w:szCs w:val="28"/>
          <w:shd w:val="clear" w:color="auto" w:fill="auto"/>
        </w:rPr>
      </w:pPr>
      <w:r>
        <w:rPr>
          <w:rFonts w:hint="eastAsia" w:ascii="仿宋" w:hAnsi="仿宋" w:eastAsia="仿宋" w:cs="仿宋"/>
          <w:bCs/>
          <w:color w:val="000000"/>
          <w:sz w:val="28"/>
          <w:szCs w:val="28"/>
          <w:shd w:val="clear" w:color="auto" w:fill="auto"/>
        </w:rPr>
        <w:t xml:space="preserve">磋商报价得分＝（磋商基准价/最后磋商报价）×</w:t>
      </w:r>
      <w:r>
        <w:rPr>
          <w:rFonts w:hint="eastAsia" w:ascii="仿宋" w:hAnsi="仿宋" w:eastAsia="仿宋" w:cs="仿宋"/>
          <w:bCs/>
          <w:color w:val="000000"/>
          <w:sz w:val="28"/>
          <w:szCs w:val="28"/>
          <w:shd w:val="clear" w:color="auto" w:fill="auto"/>
          <w:lang w:val="en-US" w:eastAsia="zh-CN"/>
        </w:rPr>
        <w:t xml:space="preserve">3</w:t>
      </w:r>
      <w:r>
        <w:rPr>
          <w:rFonts w:hint="eastAsia" w:ascii="仿宋" w:hAnsi="仿宋" w:eastAsia="仿宋" w:cs="仿宋"/>
          <w:bCs/>
          <w:color w:val="000000"/>
          <w:sz w:val="28"/>
          <w:szCs w:val="28"/>
          <w:shd w:val="clear" w:color="auto" w:fill="auto"/>
        </w:rPr>
        <w:t xml:space="preserve">0分</w:t>
      </w:r>
      <w:r>
        <w:rPr>
          <w:rFonts w:ascii="仿宋" w:hAnsi="仿宋" w:eastAsia="仿宋" w:cs="仿宋"/>
          <w:bCs/>
          <w:color w:val="000000"/>
          <w:sz w:val="28"/>
          <w:szCs w:val="28"/>
          <w:shd w:val="clear" w:color="auto" w:fill="auto"/>
        </w:rPr>
      </w:r>
      <w:r/>
    </w:p>
    <w:p>
      <w:pPr>
        <w:pStyle w:val="765"/>
        <w:ind w:left="0" w:right="0" w:firstLine="560"/>
        <w:keepLines w:val="0"/>
        <w:keepNext/>
        <w:pageBreakBefore w:val="0"/>
        <w:spacing w:line="360" w:lineRule="auto"/>
        <w:widowControl w:val="off"/>
        <w:rPr>
          <w:rFonts w:ascii="仿宋" w:hAnsi="仿宋" w:eastAsia="仿宋" w:cs="仿宋"/>
          <w:b/>
          <w:bCs w:val="0"/>
          <w:color w:val="000000"/>
          <w:sz w:val="28"/>
          <w:szCs w:val="28"/>
          <w:shd w:val="clear" w:color="auto" w:fill="auto"/>
        </w:rPr>
        <w:outlineLvl w:val="2"/>
      </w:pPr>
      <w:r>
        <w:rPr>
          <w:rFonts w:ascii="仿宋" w:hAnsi="仿宋" w:eastAsia="仿宋" w:cs="仿宋"/>
          <w:b/>
          <w:bCs w:val="0"/>
          <w:color w:val="000000"/>
          <w:sz w:val="28"/>
          <w:szCs w:val="28"/>
          <w:shd w:val="clear" w:color="auto" w:fill="auto"/>
        </w:rPr>
        <w:t xml:space="preserve">（二）技术方案：</w:t>
      </w:r>
      <w:r>
        <w:rPr>
          <w:rFonts w:hint="eastAsia" w:ascii="仿宋" w:hAnsi="仿宋" w:eastAsia="仿宋" w:cs="仿宋"/>
          <w:b/>
          <w:bCs w:val="0"/>
          <w:color w:val="000000"/>
          <w:sz w:val="28"/>
          <w:szCs w:val="28"/>
          <w:shd w:val="clear" w:color="auto" w:fill="auto"/>
          <w:lang w:val="en-US" w:eastAsia="zh-CN"/>
        </w:rPr>
        <w:t xml:space="preserve">39</w:t>
      </w:r>
      <w:r>
        <w:rPr>
          <w:rFonts w:ascii="仿宋" w:hAnsi="仿宋" w:eastAsia="仿宋" w:cs="仿宋"/>
          <w:b/>
          <w:bCs w:val="0"/>
          <w:color w:val="000000"/>
          <w:sz w:val="28"/>
          <w:szCs w:val="28"/>
          <w:shd w:val="clear" w:color="auto" w:fill="auto"/>
        </w:rPr>
        <w:t xml:space="preserve">分</w:t>
      </w:r>
      <w:r>
        <w:rPr>
          <w:rFonts w:ascii="仿宋" w:hAnsi="仿宋" w:eastAsia="仿宋" w:cs="仿宋"/>
          <w:b/>
          <w:bCs w:val="0"/>
          <w:color w:val="000000"/>
          <w:sz w:val="28"/>
          <w:szCs w:val="28"/>
          <w:shd w:val="clear" w:color="auto" w:fill="auto"/>
        </w:rPr>
      </w:r>
      <w:r/>
      <w:r>
        <w:rPr>
          <w:rFonts w:ascii="仿宋" w:hAnsi="仿宋" w:eastAsia="仿宋" w:cs="仿宋"/>
          <w:bCs/>
          <w:color w:val="000000"/>
          <w:sz w:val="28"/>
          <w:szCs w:val="28"/>
          <w:shd w:val="clear" w:color="auto" w:fill="auto"/>
        </w:rPr>
      </w:r>
      <w:r/>
      <w:r>
        <w:rPr>
          <w:rFonts w:ascii="仿宋" w:hAnsi="仿宋" w:eastAsia="仿宋" w:cs="仿宋"/>
          <w:b/>
          <w:bCs w:val="0"/>
          <w:color w:val="000000"/>
          <w:sz w:val="28"/>
          <w:szCs w:val="28"/>
          <w:shd w:val="clear" w:color="auto" w:fill="auto"/>
        </w:rPr>
      </w:r>
    </w:p>
    <w:p>
      <w:pPr>
        <w:pStyle w:val="765"/>
        <w:ind w:left="0" w:right="0" w:firstLine="560"/>
        <w:keepLines w:val="0"/>
        <w:keepNext/>
        <w:pageBreakBefore w:val="0"/>
        <w:spacing w:line="360" w:lineRule="auto"/>
        <w:widowControl w:val="off"/>
        <w:rPr>
          <w:rFonts w:ascii="仿宋" w:hAnsi="仿宋" w:eastAsia="仿宋" w:cs="仿宋"/>
          <w:bCs/>
          <w:color w:val="000000"/>
          <w:sz w:val="28"/>
          <w:szCs w:val="28"/>
          <w:shd w:val="clear" w:color="auto" w:fill="auto"/>
        </w:rPr>
        <w:outlineLvl w:val="3"/>
      </w:pPr>
      <w:r>
        <w:rPr>
          <w:rFonts w:ascii="仿宋" w:hAnsi="仿宋" w:eastAsia="仿宋" w:cs="仿宋"/>
          <w:bCs/>
          <w:color w:val="000000"/>
          <w:sz w:val="28"/>
          <w:szCs w:val="28"/>
          <w:shd w:val="clear" w:color="auto" w:fill="auto"/>
        </w:rPr>
        <w:t xml:space="preserve">1.项目实施方案（8分）</w:t>
      </w:r>
      <w:r>
        <w:rPr>
          <w:rFonts w:ascii="仿宋" w:hAnsi="仿宋" w:eastAsia="仿宋" w:cs="仿宋"/>
          <w:bCs/>
          <w:color w:val="000000"/>
          <w:sz w:val="28"/>
          <w:szCs w:val="28"/>
          <w:shd w:val="clear" w:color="auto" w:fill="auto"/>
        </w:rPr>
      </w:r>
      <w:r/>
    </w:p>
    <w:p>
      <w:pPr>
        <w:pStyle w:val="765"/>
        <w:ind w:left="0" w:right="0" w:firstLine="560"/>
        <w:keepLines w:val="0"/>
        <w:keepNext/>
        <w:pageBreakBefore w:val="0"/>
        <w:spacing w:line="360" w:lineRule="auto"/>
        <w:widowControl w:val="off"/>
        <w:rPr>
          <w:rFonts w:ascii="仿宋" w:hAnsi="仿宋" w:eastAsia="仿宋" w:cs="仿宋"/>
          <w:bCs/>
          <w:color w:val="000000"/>
          <w:sz w:val="28"/>
          <w:szCs w:val="28"/>
          <w:shd w:val="clear" w:color="auto" w:fill="auto"/>
        </w:rPr>
      </w:pPr>
      <w:r>
        <w:rPr>
          <w:rFonts w:ascii="仿宋" w:hAnsi="仿宋" w:eastAsia="仿宋" w:cs="仿宋"/>
          <w:bCs/>
          <w:color w:val="000000"/>
          <w:sz w:val="28"/>
          <w:szCs w:val="28"/>
          <w:shd w:val="clear" w:color="auto" w:fill="auto"/>
        </w:rPr>
        <w:t xml:space="preserve">供应商根据本项目特点制定项目实施方案，包括但不限于：农药包装废弃物回收体系建设方案、回收流程设计、压缩打包转运方案、无害化处理方案、各环节台账管理等。</w:t>
      </w:r>
      <w:r>
        <w:rPr>
          <w:rFonts w:ascii="仿宋" w:hAnsi="仿宋" w:eastAsia="仿宋" w:cs="仿宋"/>
          <w:bCs/>
          <w:color w:val="000000"/>
          <w:sz w:val="28"/>
          <w:szCs w:val="28"/>
          <w:shd w:val="clear" w:color="auto" w:fill="auto"/>
        </w:rPr>
      </w:r>
      <w:r/>
    </w:p>
    <w:p>
      <w:pPr>
        <w:pStyle w:val="765"/>
        <w:ind w:left="0" w:right="0" w:firstLine="560"/>
        <w:keepLines w:val="0"/>
        <w:keepNext/>
        <w:pageBreakBefore w:val="0"/>
        <w:spacing w:line="360" w:lineRule="auto"/>
        <w:widowControl w:val="off"/>
        <w:rPr>
          <w:rFonts w:ascii="仿宋" w:hAnsi="仿宋" w:eastAsia="仿宋" w:cs="仿宋"/>
          <w:bCs/>
          <w:color w:val="000000"/>
          <w:sz w:val="28"/>
          <w:szCs w:val="28"/>
          <w:shd w:val="clear" w:color="auto" w:fill="auto"/>
        </w:rPr>
      </w:pPr>
      <w:r>
        <w:rPr>
          <w:rFonts w:ascii="仿宋" w:hAnsi="仿宋" w:eastAsia="仿宋" w:cs="仿宋"/>
          <w:bCs/>
          <w:color w:val="000000"/>
          <w:sz w:val="28"/>
          <w:szCs w:val="28"/>
          <w:shd w:val="clear" w:color="auto" w:fill="auto"/>
        </w:rPr>
        <w:t xml:space="preserve">方案全面详细、科学合理、可行性强、贴合项目实际的得8分；</w:t>
      </w:r>
      <w:r>
        <w:rPr>
          <w:rFonts w:ascii="仿宋" w:hAnsi="仿宋" w:eastAsia="仿宋" w:cs="仿宋"/>
          <w:bCs/>
          <w:color w:val="000000"/>
          <w:sz w:val="28"/>
          <w:szCs w:val="28"/>
          <w:shd w:val="clear" w:color="auto" w:fill="auto"/>
        </w:rPr>
      </w:r>
      <w:r/>
    </w:p>
    <w:p>
      <w:pPr>
        <w:pStyle w:val="765"/>
        <w:ind w:left="0" w:right="0" w:firstLine="560"/>
        <w:keepLines w:val="0"/>
        <w:keepNext/>
        <w:pageBreakBefore w:val="0"/>
        <w:spacing w:line="360" w:lineRule="auto"/>
        <w:widowControl w:val="off"/>
        <w:rPr>
          <w:rFonts w:ascii="仿宋" w:hAnsi="仿宋" w:eastAsia="仿宋" w:cs="仿宋"/>
          <w:bCs/>
          <w:color w:val="000000"/>
          <w:sz w:val="28"/>
          <w:szCs w:val="28"/>
          <w:shd w:val="clear" w:color="auto" w:fill="auto"/>
        </w:rPr>
      </w:pPr>
      <w:r>
        <w:rPr>
          <w:rFonts w:ascii="仿宋" w:hAnsi="仿宋" w:eastAsia="仿宋" w:cs="仿宋"/>
          <w:bCs/>
          <w:color w:val="000000"/>
          <w:sz w:val="28"/>
          <w:szCs w:val="28"/>
          <w:shd w:val="clear" w:color="auto" w:fill="auto"/>
        </w:rPr>
        <w:t xml:space="preserve">方案较全面、较科学合理、可行性较强、较贴合项目实际的得6分；</w:t>
      </w:r>
      <w:r>
        <w:rPr>
          <w:rFonts w:ascii="仿宋" w:hAnsi="仿宋" w:eastAsia="仿宋" w:cs="仿宋"/>
          <w:bCs/>
          <w:color w:val="000000"/>
          <w:sz w:val="28"/>
          <w:szCs w:val="28"/>
          <w:shd w:val="clear" w:color="auto" w:fill="auto"/>
        </w:rPr>
      </w:r>
      <w:r/>
    </w:p>
    <w:p>
      <w:pPr>
        <w:pStyle w:val="765"/>
        <w:ind w:left="0" w:right="0" w:firstLine="560"/>
        <w:keepLines w:val="0"/>
        <w:keepNext/>
        <w:pageBreakBefore w:val="0"/>
        <w:spacing w:line="360" w:lineRule="auto"/>
        <w:widowControl w:val="off"/>
        <w:rPr>
          <w:rFonts w:ascii="仿宋" w:hAnsi="仿宋" w:eastAsia="仿宋" w:cs="仿宋"/>
          <w:bCs/>
          <w:color w:val="000000"/>
          <w:sz w:val="28"/>
          <w:szCs w:val="28"/>
          <w:shd w:val="clear" w:color="auto" w:fill="auto"/>
        </w:rPr>
      </w:pPr>
      <w:r>
        <w:rPr>
          <w:rFonts w:ascii="仿宋" w:hAnsi="仿宋" w:eastAsia="仿宋" w:cs="仿宋"/>
          <w:bCs/>
          <w:color w:val="000000"/>
          <w:sz w:val="28"/>
          <w:szCs w:val="28"/>
          <w:shd w:val="clear" w:color="auto" w:fill="auto"/>
        </w:rPr>
        <w:t xml:space="preserve">方案基本满足项目需求、可行性一般的得4分；</w:t>
      </w:r>
      <w:r>
        <w:rPr>
          <w:rFonts w:ascii="仿宋" w:hAnsi="仿宋" w:eastAsia="仿宋" w:cs="仿宋"/>
          <w:bCs/>
          <w:color w:val="000000"/>
          <w:sz w:val="28"/>
          <w:szCs w:val="28"/>
          <w:shd w:val="clear" w:color="auto" w:fill="auto"/>
        </w:rPr>
      </w:r>
      <w:r/>
    </w:p>
    <w:p>
      <w:pPr>
        <w:pStyle w:val="765"/>
        <w:ind w:left="0" w:right="0" w:firstLine="560"/>
        <w:keepLines w:val="0"/>
        <w:keepNext/>
        <w:pageBreakBefore w:val="0"/>
        <w:spacing w:line="360" w:lineRule="auto"/>
        <w:widowControl w:val="off"/>
        <w:rPr>
          <w:rFonts w:ascii="仿宋" w:hAnsi="仿宋" w:eastAsia="仿宋" w:cs="仿宋"/>
          <w:bCs/>
          <w:color w:val="000000"/>
          <w:sz w:val="28"/>
          <w:szCs w:val="28"/>
          <w:shd w:val="clear" w:color="auto" w:fill="auto"/>
        </w:rPr>
      </w:pPr>
      <w:r>
        <w:rPr>
          <w:rFonts w:ascii="仿宋" w:hAnsi="仿宋" w:eastAsia="仿宋" w:cs="仿宋"/>
          <w:bCs/>
          <w:color w:val="000000"/>
          <w:sz w:val="28"/>
          <w:szCs w:val="28"/>
          <w:shd w:val="clear" w:color="auto" w:fill="auto"/>
        </w:rPr>
        <w:t xml:space="preserve">方案内容简单、仅能基本满足需求的得2分。</w:t>
      </w:r>
      <w:r>
        <w:rPr>
          <w:rFonts w:ascii="仿宋" w:hAnsi="仿宋" w:eastAsia="仿宋" w:cs="仿宋"/>
          <w:bCs/>
          <w:color w:val="000000"/>
          <w:sz w:val="28"/>
          <w:szCs w:val="28"/>
          <w:shd w:val="clear" w:color="auto" w:fill="auto"/>
        </w:rPr>
      </w:r>
      <w:r/>
    </w:p>
    <w:p>
      <w:pPr>
        <w:pStyle w:val="765"/>
        <w:ind w:left="0" w:right="0" w:firstLine="560"/>
        <w:keepLines w:val="0"/>
        <w:keepNext/>
        <w:pageBreakBefore w:val="0"/>
        <w:spacing w:line="360" w:lineRule="auto"/>
        <w:widowControl w:val="off"/>
        <w:rPr>
          <w:rFonts w:ascii="仿宋" w:hAnsi="仿宋" w:eastAsia="仿宋" w:cs="仿宋"/>
          <w:bCs/>
          <w:color w:val="000000"/>
          <w:sz w:val="28"/>
          <w:szCs w:val="28"/>
          <w:shd w:val="clear" w:color="auto" w:fill="auto"/>
        </w:rPr>
        <w:outlineLvl w:val="3"/>
      </w:pPr>
      <w:r>
        <w:rPr>
          <w:rFonts w:ascii="仿宋" w:hAnsi="仿宋" w:eastAsia="仿宋" w:cs="仿宋"/>
          <w:bCs/>
          <w:color w:val="000000"/>
          <w:sz w:val="28"/>
          <w:szCs w:val="28"/>
          <w:shd w:val="clear" w:color="auto" w:fill="auto"/>
        </w:rPr>
        <w:t xml:space="preserve">2.回收点建设管理方案（</w:t>
      </w:r>
      <w:r>
        <w:rPr>
          <w:rFonts w:hint="eastAsia" w:ascii="仿宋" w:hAnsi="仿宋" w:eastAsia="仿宋" w:cs="仿宋"/>
          <w:bCs/>
          <w:color w:val="000000"/>
          <w:sz w:val="28"/>
          <w:szCs w:val="28"/>
          <w:shd w:val="clear" w:color="auto" w:fill="auto"/>
          <w:lang w:val="en-US" w:eastAsia="zh-CN"/>
        </w:rPr>
        <w:t xml:space="preserve">8</w:t>
      </w:r>
      <w:r>
        <w:rPr>
          <w:rFonts w:ascii="仿宋" w:hAnsi="仿宋" w:eastAsia="仿宋" w:cs="仿宋"/>
          <w:bCs/>
          <w:color w:val="000000"/>
          <w:sz w:val="28"/>
          <w:szCs w:val="28"/>
          <w:shd w:val="clear" w:color="auto" w:fill="auto"/>
        </w:rPr>
        <w:t xml:space="preserve">分）</w:t>
      </w:r>
      <w:r>
        <w:rPr>
          <w:rFonts w:ascii="仿宋" w:hAnsi="仿宋" w:eastAsia="仿宋" w:cs="仿宋"/>
          <w:bCs/>
          <w:color w:val="000000"/>
          <w:sz w:val="28"/>
          <w:szCs w:val="28"/>
          <w:shd w:val="clear" w:color="auto" w:fill="auto"/>
        </w:rPr>
      </w:r>
      <w:r/>
    </w:p>
    <w:p>
      <w:pPr>
        <w:pStyle w:val="765"/>
        <w:ind w:left="0" w:right="0" w:firstLine="560"/>
        <w:keepLines w:val="0"/>
        <w:keepNext/>
        <w:pageBreakBefore w:val="0"/>
        <w:spacing w:line="360" w:lineRule="auto"/>
        <w:widowControl w:val="off"/>
        <w:rPr>
          <w:rFonts w:ascii="仿宋" w:hAnsi="仿宋" w:eastAsia="仿宋" w:cs="仿宋"/>
          <w:bCs/>
          <w:color w:val="000000"/>
          <w:sz w:val="28"/>
          <w:szCs w:val="28"/>
          <w:shd w:val="clear" w:color="auto" w:fill="auto"/>
        </w:rPr>
      </w:pPr>
      <w:r>
        <w:rPr>
          <w:rFonts w:ascii="仿宋" w:hAnsi="仿宋" w:eastAsia="仿宋" w:cs="仿宋"/>
          <w:bCs/>
          <w:color w:val="000000"/>
          <w:sz w:val="28"/>
          <w:szCs w:val="28"/>
          <w:shd w:val="clear" w:color="auto" w:fill="auto"/>
        </w:rPr>
        <w:t xml:space="preserve">供应商针对本项目回收点制定建设管理方案，包括但不限于：回收点选址标准、回收点设施设备配置、回收点人员培训、回收点日常管理规范、回收量统计与上报机制等。</w:t>
      </w:r>
      <w:r>
        <w:rPr>
          <w:rFonts w:ascii="仿宋" w:hAnsi="仿宋" w:eastAsia="仿宋" w:cs="仿宋"/>
          <w:bCs/>
          <w:color w:val="000000"/>
          <w:sz w:val="28"/>
          <w:szCs w:val="28"/>
          <w:shd w:val="clear" w:color="auto" w:fill="auto"/>
        </w:rPr>
      </w:r>
      <w:r/>
    </w:p>
    <w:p>
      <w:pPr>
        <w:pStyle w:val="765"/>
        <w:ind w:left="0" w:right="0" w:firstLine="560"/>
        <w:keepLines w:val="0"/>
        <w:keepNext/>
        <w:pageBreakBefore w:val="0"/>
        <w:spacing w:line="360" w:lineRule="auto"/>
        <w:widowControl w:val="off"/>
        <w:rPr>
          <w:rFonts w:ascii="仿宋" w:hAnsi="仿宋" w:eastAsia="仿宋" w:cs="仿宋"/>
          <w:bCs/>
          <w:color w:val="000000"/>
          <w:sz w:val="28"/>
          <w:szCs w:val="28"/>
          <w:shd w:val="clear" w:color="auto" w:fill="auto"/>
        </w:rPr>
      </w:pPr>
      <w:r>
        <w:rPr>
          <w:rFonts w:ascii="仿宋" w:hAnsi="仿宋" w:eastAsia="仿宋" w:cs="仿宋"/>
          <w:bCs/>
          <w:color w:val="000000"/>
          <w:sz w:val="28"/>
          <w:szCs w:val="28"/>
          <w:shd w:val="clear" w:color="auto" w:fill="auto"/>
        </w:rPr>
        <w:t xml:space="preserve">方案全面详细、回收点管理规范、可操作性强的得</w:t>
      </w:r>
      <w:r>
        <w:rPr>
          <w:rFonts w:hint="eastAsia" w:ascii="仿宋" w:hAnsi="仿宋" w:eastAsia="仿宋" w:cs="仿宋"/>
          <w:bCs/>
          <w:color w:val="000000"/>
          <w:sz w:val="28"/>
          <w:szCs w:val="28"/>
          <w:shd w:val="clear" w:color="auto" w:fill="auto"/>
          <w:lang w:val="en-US" w:eastAsia="zh-CN"/>
        </w:rPr>
        <w:t xml:space="preserve">8</w:t>
      </w:r>
      <w:r>
        <w:rPr>
          <w:rFonts w:ascii="仿宋" w:hAnsi="仿宋" w:eastAsia="仿宋" w:cs="仿宋"/>
          <w:bCs/>
          <w:color w:val="000000"/>
          <w:sz w:val="28"/>
          <w:szCs w:val="28"/>
          <w:shd w:val="clear" w:color="auto" w:fill="auto"/>
        </w:rPr>
        <w:t xml:space="preserve">分；</w:t>
      </w:r>
      <w:r>
        <w:rPr>
          <w:rFonts w:ascii="仿宋" w:hAnsi="仿宋" w:eastAsia="仿宋" w:cs="仿宋"/>
          <w:bCs/>
          <w:color w:val="000000"/>
          <w:sz w:val="28"/>
          <w:szCs w:val="28"/>
          <w:shd w:val="clear" w:color="auto" w:fill="auto"/>
        </w:rPr>
      </w:r>
      <w:r/>
    </w:p>
    <w:p>
      <w:pPr>
        <w:pStyle w:val="765"/>
        <w:ind w:left="0" w:right="0" w:firstLine="560"/>
        <w:keepLines w:val="0"/>
        <w:keepNext/>
        <w:pageBreakBefore w:val="0"/>
        <w:spacing w:line="360" w:lineRule="auto"/>
        <w:widowControl w:val="off"/>
        <w:rPr>
          <w:rFonts w:ascii="仿宋" w:hAnsi="仿宋" w:eastAsia="仿宋" w:cs="仿宋"/>
          <w:bCs/>
          <w:color w:val="000000"/>
          <w:sz w:val="28"/>
          <w:szCs w:val="28"/>
          <w:shd w:val="clear" w:color="auto" w:fill="auto"/>
        </w:rPr>
      </w:pPr>
      <w:r>
        <w:rPr>
          <w:rFonts w:ascii="仿宋" w:hAnsi="仿宋" w:eastAsia="仿宋" w:cs="仿宋"/>
          <w:bCs/>
          <w:color w:val="000000"/>
          <w:sz w:val="28"/>
          <w:szCs w:val="28"/>
          <w:shd w:val="clear" w:color="auto" w:fill="auto"/>
        </w:rPr>
        <w:t xml:space="preserve">方案较完整、回收点管理较规范、可操作性较强的得</w:t>
      </w:r>
      <w:r>
        <w:rPr>
          <w:rFonts w:hint="eastAsia" w:ascii="仿宋" w:hAnsi="仿宋" w:eastAsia="仿宋" w:cs="仿宋"/>
          <w:bCs/>
          <w:color w:val="000000"/>
          <w:sz w:val="28"/>
          <w:szCs w:val="28"/>
          <w:shd w:val="clear" w:color="auto" w:fill="auto"/>
          <w:lang w:val="en-US" w:eastAsia="zh-CN"/>
        </w:rPr>
        <w:t xml:space="preserve">6</w:t>
      </w:r>
      <w:r>
        <w:rPr>
          <w:rFonts w:ascii="仿宋" w:hAnsi="仿宋" w:eastAsia="仿宋" w:cs="仿宋"/>
          <w:bCs/>
          <w:color w:val="000000"/>
          <w:sz w:val="28"/>
          <w:szCs w:val="28"/>
          <w:shd w:val="clear" w:color="auto" w:fill="auto"/>
        </w:rPr>
        <w:t xml:space="preserve">分；</w:t>
      </w:r>
      <w:r>
        <w:rPr>
          <w:rFonts w:ascii="仿宋" w:hAnsi="仿宋" w:eastAsia="仿宋" w:cs="仿宋"/>
          <w:bCs/>
          <w:color w:val="000000"/>
          <w:sz w:val="28"/>
          <w:szCs w:val="28"/>
          <w:shd w:val="clear" w:color="auto" w:fill="auto"/>
        </w:rPr>
      </w:r>
      <w:r/>
    </w:p>
    <w:p>
      <w:pPr>
        <w:pStyle w:val="765"/>
        <w:ind w:left="0" w:right="0" w:firstLine="560"/>
        <w:keepLines w:val="0"/>
        <w:keepNext/>
        <w:pageBreakBefore w:val="0"/>
        <w:spacing w:line="360" w:lineRule="auto"/>
        <w:widowControl w:val="off"/>
        <w:rPr>
          <w:rFonts w:ascii="仿宋" w:hAnsi="仿宋" w:eastAsia="仿宋" w:cs="仿宋"/>
          <w:bCs/>
          <w:color w:val="000000"/>
          <w:sz w:val="28"/>
          <w:szCs w:val="28"/>
          <w:shd w:val="clear" w:color="auto" w:fill="auto"/>
        </w:rPr>
      </w:pPr>
      <w:r>
        <w:rPr>
          <w:rFonts w:ascii="仿宋" w:hAnsi="仿宋" w:eastAsia="仿宋" w:cs="仿宋"/>
          <w:bCs/>
          <w:color w:val="000000"/>
          <w:sz w:val="28"/>
          <w:szCs w:val="28"/>
          <w:shd w:val="clear" w:color="auto" w:fill="auto"/>
        </w:rPr>
        <w:t xml:space="preserve">方案基本满足回收点管理需求的得</w:t>
      </w:r>
      <w:r>
        <w:rPr>
          <w:rFonts w:hint="eastAsia" w:ascii="仿宋" w:hAnsi="仿宋" w:eastAsia="仿宋" w:cs="仿宋"/>
          <w:bCs/>
          <w:color w:val="000000"/>
          <w:sz w:val="28"/>
          <w:szCs w:val="28"/>
          <w:shd w:val="clear" w:color="auto" w:fill="auto"/>
          <w:lang w:val="en-US" w:eastAsia="zh-CN"/>
        </w:rPr>
        <w:t xml:space="preserve">4</w:t>
      </w:r>
      <w:r>
        <w:rPr>
          <w:rFonts w:ascii="仿宋" w:hAnsi="仿宋" w:eastAsia="仿宋" w:cs="仿宋"/>
          <w:bCs/>
          <w:color w:val="000000"/>
          <w:sz w:val="28"/>
          <w:szCs w:val="28"/>
          <w:shd w:val="clear" w:color="auto" w:fill="auto"/>
        </w:rPr>
        <w:t xml:space="preserve">分；</w:t>
      </w:r>
      <w:r>
        <w:rPr>
          <w:rFonts w:ascii="仿宋" w:hAnsi="仿宋" w:eastAsia="仿宋" w:cs="仿宋"/>
          <w:bCs/>
          <w:color w:val="000000"/>
          <w:sz w:val="28"/>
          <w:szCs w:val="28"/>
          <w:shd w:val="clear" w:color="auto" w:fill="auto"/>
        </w:rPr>
      </w:r>
      <w:r/>
    </w:p>
    <w:p>
      <w:pPr>
        <w:pStyle w:val="765"/>
        <w:ind w:left="0" w:right="0" w:firstLine="560"/>
        <w:keepLines w:val="0"/>
        <w:keepNext/>
        <w:pageBreakBefore w:val="0"/>
        <w:spacing w:line="360" w:lineRule="auto"/>
        <w:widowControl w:val="off"/>
        <w:rPr>
          <w:rFonts w:ascii="仿宋" w:hAnsi="仿宋" w:eastAsia="仿宋" w:cs="仿宋"/>
          <w:bCs/>
          <w:color w:val="000000"/>
          <w:sz w:val="28"/>
          <w:szCs w:val="28"/>
          <w:shd w:val="clear" w:color="auto" w:fill="auto"/>
        </w:rPr>
      </w:pPr>
      <w:r>
        <w:rPr>
          <w:rFonts w:ascii="仿宋" w:hAnsi="仿宋" w:eastAsia="仿宋" w:cs="仿宋"/>
          <w:bCs/>
          <w:color w:val="000000"/>
          <w:sz w:val="28"/>
          <w:szCs w:val="28"/>
          <w:shd w:val="clear" w:color="auto" w:fill="auto"/>
        </w:rPr>
        <w:t xml:space="preserve">方案内容简单、仅能基本满足需求的得2分。</w:t>
      </w:r>
      <w:r>
        <w:rPr>
          <w:rFonts w:ascii="仿宋" w:hAnsi="仿宋" w:eastAsia="仿宋" w:cs="仿宋"/>
          <w:bCs/>
          <w:color w:val="000000"/>
          <w:sz w:val="28"/>
          <w:szCs w:val="28"/>
          <w:shd w:val="clear" w:color="auto" w:fill="auto"/>
        </w:rPr>
      </w:r>
      <w:r/>
    </w:p>
    <w:p>
      <w:pPr>
        <w:pStyle w:val="765"/>
        <w:ind w:left="0" w:right="0" w:firstLine="560"/>
        <w:keepLines w:val="0"/>
        <w:keepNext/>
        <w:pageBreakBefore w:val="0"/>
        <w:spacing w:line="360" w:lineRule="auto"/>
        <w:widowControl w:val="off"/>
        <w:rPr>
          <w:rFonts w:ascii="仿宋" w:hAnsi="仿宋" w:eastAsia="仿宋" w:cs="仿宋"/>
          <w:bCs/>
          <w:color w:val="000000"/>
          <w:sz w:val="28"/>
          <w:szCs w:val="28"/>
          <w:shd w:val="clear" w:color="auto" w:fill="auto"/>
        </w:rPr>
        <w:outlineLvl w:val="3"/>
      </w:pPr>
      <w:r>
        <w:rPr>
          <w:rFonts w:ascii="仿宋" w:hAnsi="仿宋" w:eastAsia="仿宋" w:cs="仿宋"/>
          <w:bCs/>
          <w:color w:val="000000"/>
          <w:sz w:val="28"/>
          <w:szCs w:val="28"/>
          <w:shd w:val="clear" w:color="auto" w:fill="auto"/>
        </w:rPr>
        <w:t xml:space="preserve">3.人员配置方案（</w:t>
      </w:r>
      <w:r>
        <w:rPr>
          <w:rFonts w:hint="eastAsia" w:ascii="仿宋" w:hAnsi="仿宋" w:eastAsia="仿宋" w:cs="仿宋"/>
          <w:bCs/>
          <w:color w:val="000000"/>
          <w:sz w:val="28"/>
          <w:szCs w:val="28"/>
          <w:shd w:val="clear" w:color="auto" w:fill="auto"/>
          <w:lang w:val="en-US" w:eastAsia="zh-CN"/>
        </w:rPr>
        <w:t xml:space="preserve">8</w:t>
      </w:r>
      <w:r>
        <w:rPr>
          <w:rFonts w:ascii="仿宋" w:hAnsi="仿宋" w:eastAsia="仿宋" w:cs="仿宋"/>
          <w:bCs/>
          <w:color w:val="000000"/>
          <w:sz w:val="28"/>
          <w:szCs w:val="28"/>
          <w:shd w:val="clear" w:color="auto" w:fill="auto"/>
        </w:rPr>
        <w:t xml:space="preserve">分）</w:t>
      </w:r>
      <w:r>
        <w:rPr>
          <w:rFonts w:ascii="仿宋" w:hAnsi="仿宋" w:eastAsia="仿宋" w:cs="仿宋"/>
          <w:bCs/>
          <w:color w:val="000000"/>
          <w:sz w:val="28"/>
          <w:szCs w:val="28"/>
          <w:shd w:val="clear" w:color="auto" w:fill="auto"/>
        </w:rPr>
      </w:r>
      <w:r/>
    </w:p>
    <w:p>
      <w:pPr>
        <w:pStyle w:val="765"/>
        <w:ind w:left="0" w:right="0" w:firstLine="560"/>
        <w:keepLines w:val="0"/>
        <w:keepNext/>
        <w:pageBreakBefore w:val="0"/>
        <w:spacing w:line="360" w:lineRule="auto"/>
        <w:widowControl w:val="off"/>
        <w:rPr>
          <w:rFonts w:ascii="仿宋" w:hAnsi="仿宋" w:eastAsia="仿宋" w:cs="仿宋"/>
          <w:bCs/>
          <w:color w:val="000000"/>
          <w:sz w:val="28"/>
          <w:szCs w:val="28"/>
          <w:shd w:val="clear" w:color="auto" w:fill="auto"/>
        </w:rPr>
      </w:pPr>
      <w:r>
        <w:rPr>
          <w:rFonts w:ascii="仿宋" w:hAnsi="仿宋" w:eastAsia="仿宋" w:cs="仿宋"/>
          <w:bCs/>
          <w:color w:val="000000"/>
          <w:sz w:val="28"/>
          <w:szCs w:val="28"/>
          <w:shd w:val="clear" w:color="auto" w:fill="auto"/>
        </w:rPr>
        <w:t xml:space="preserve">供应商根据本项目特点制定人员配置方案，包括但不限于：项目负责人及主要技术人员配置、回收作业人员配置、人员培训计划等。</w:t>
      </w:r>
      <w:r>
        <w:rPr>
          <w:rFonts w:ascii="仿宋" w:hAnsi="仿宋" w:eastAsia="仿宋" w:cs="仿宋"/>
          <w:bCs/>
          <w:color w:val="000000"/>
          <w:sz w:val="28"/>
          <w:szCs w:val="28"/>
          <w:shd w:val="clear" w:color="auto" w:fill="auto"/>
        </w:rPr>
      </w:r>
      <w:r/>
    </w:p>
    <w:p>
      <w:pPr>
        <w:pStyle w:val="765"/>
        <w:ind w:left="0" w:right="0" w:firstLine="560"/>
        <w:keepLines w:val="0"/>
        <w:keepNext/>
        <w:pageBreakBefore w:val="0"/>
        <w:spacing w:line="360" w:lineRule="auto"/>
        <w:widowControl w:val="off"/>
        <w:rPr>
          <w:rFonts w:ascii="仿宋" w:hAnsi="仿宋" w:eastAsia="仿宋" w:cs="仿宋"/>
          <w:bCs/>
          <w:color w:val="000000"/>
          <w:sz w:val="28"/>
          <w:szCs w:val="28"/>
          <w:shd w:val="clear" w:color="auto" w:fill="auto"/>
        </w:rPr>
      </w:pPr>
      <w:r>
        <w:rPr>
          <w:rFonts w:ascii="仿宋" w:hAnsi="仿宋" w:eastAsia="仿宋" w:cs="仿宋"/>
          <w:bCs/>
          <w:color w:val="000000"/>
          <w:sz w:val="28"/>
          <w:szCs w:val="28"/>
          <w:shd w:val="clear" w:color="auto" w:fill="auto"/>
        </w:rPr>
        <w:t xml:space="preserve">人员配置充足、专业结构合理、培训计划完善的得</w:t>
      </w:r>
      <w:r>
        <w:rPr>
          <w:rFonts w:hint="eastAsia" w:ascii="仿宋" w:hAnsi="仿宋" w:eastAsia="仿宋" w:cs="仿宋"/>
          <w:bCs/>
          <w:color w:val="000000"/>
          <w:sz w:val="28"/>
          <w:szCs w:val="28"/>
          <w:shd w:val="clear" w:color="auto" w:fill="auto"/>
          <w:lang w:val="en-US" w:eastAsia="zh-CN"/>
        </w:rPr>
        <w:t xml:space="preserve">8</w:t>
      </w:r>
      <w:r>
        <w:rPr>
          <w:rFonts w:ascii="仿宋" w:hAnsi="仿宋" w:eastAsia="仿宋" w:cs="仿宋"/>
          <w:bCs/>
          <w:color w:val="000000"/>
          <w:sz w:val="28"/>
          <w:szCs w:val="28"/>
          <w:shd w:val="clear" w:color="auto" w:fill="auto"/>
        </w:rPr>
        <w:t xml:space="preserve">分；</w:t>
      </w:r>
      <w:r>
        <w:rPr>
          <w:rFonts w:ascii="仿宋" w:hAnsi="仿宋" w:eastAsia="仿宋" w:cs="仿宋"/>
          <w:bCs/>
          <w:color w:val="000000"/>
          <w:sz w:val="28"/>
          <w:szCs w:val="28"/>
          <w:shd w:val="clear" w:color="auto" w:fill="auto"/>
        </w:rPr>
      </w:r>
      <w:r/>
    </w:p>
    <w:p>
      <w:pPr>
        <w:pStyle w:val="765"/>
        <w:ind w:left="0" w:right="0" w:firstLine="560"/>
        <w:keepLines w:val="0"/>
        <w:keepNext/>
        <w:pageBreakBefore w:val="0"/>
        <w:spacing w:line="360" w:lineRule="auto"/>
        <w:widowControl w:val="off"/>
        <w:rPr>
          <w:rFonts w:ascii="仿宋" w:hAnsi="仿宋" w:eastAsia="仿宋" w:cs="仿宋"/>
          <w:bCs/>
          <w:color w:val="000000"/>
          <w:sz w:val="28"/>
          <w:szCs w:val="28"/>
          <w:shd w:val="clear" w:color="auto" w:fill="auto"/>
        </w:rPr>
      </w:pPr>
      <w:r>
        <w:rPr>
          <w:rFonts w:ascii="仿宋" w:hAnsi="仿宋" w:eastAsia="仿宋" w:cs="仿宋"/>
          <w:bCs/>
          <w:color w:val="000000"/>
          <w:sz w:val="28"/>
          <w:szCs w:val="28"/>
          <w:shd w:val="clear" w:color="auto" w:fill="auto"/>
        </w:rPr>
        <w:t xml:space="preserve">人员配置较充足、专业结构较合理、培训计划较完善的得</w:t>
      </w:r>
      <w:r>
        <w:rPr>
          <w:rFonts w:hint="eastAsia" w:ascii="仿宋" w:hAnsi="仿宋" w:eastAsia="仿宋" w:cs="仿宋"/>
          <w:bCs/>
          <w:color w:val="000000"/>
          <w:sz w:val="28"/>
          <w:szCs w:val="28"/>
          <w:shd w:val="clear" w:color="auto" w:fill="auto"/>
          <w:lang w:val="en-US" w:eastAsia="zh-CN"/>
        </w:rPr>
        <w:t xml:space="preserve">6</w:t>
      </w:r>
      <w:r>
        <w:rPr>
          <w:rFonts w:ascii="仿宋" w:hAnsi="仿宋" w:eastAsia="仿宋" w:cs="仿宋"/>
          <w:bCs/>
          <w:color w:val="000000"/>
          <w:sz w:val="28"/>
          <w:szCs w:val="28"/>
          <w:shd w:val="clear" w:color="auto" w:fill="auto"/>
        </w:rPr>
        <w:t xml:space="preserve">分；</w:t>
      </w:r>
      <w:r>
        <w:rPr>
          <w:rFonts w:ascii="仿宋" w:hAnsi="仿宋" w:eastAsia="仿宋" w:cs="仿宋"/>
          <w:bCs/>
          <w:color w:val="000000"/>
          <w:sz w:val="28"/>
          <w:szCs w:val="28"/>
          <w:shd w:val="clear" w:color="auto" w:fill="auto"/>
        </w:rPr>
      </w:r>
      <w:r/>
    </w:p>
    <w:p>
      <w:pPr>
        <w:pStyle w:val="765"/>
        <w:ind w:left="0" w:right="0" w:firstLine="560"/>
        <w:keepLines w:val="0"/>
        <w:keepNext/>
        <w:pageBreakBefore w:val="0"/>
        <w:spacing w:line="360" w:lineRule="auto"/>
        <w:widowControl w:val="off"/>
        <w:rPr>
          <w:rFonts w:ascii="仿宋" w:hAnsi="仿宋" w:eastAsia="仿宋" w:cs="仿宋"/>
          <w:bCs/>
          <w:color w:val="000000"/>
          <w:sz w:val="28"/>
          <w:szCs w:val="28"/>
          <w:shd w:val="clear" w:color="auto" w:fill="auto"/>
        </w:rPr>
      </w:pPr>
      <w:r>
        <w:rPr>
          <w:rFonts w:ascii="仿宋" w:hAnsi="仿宋" w:eastAsia="仿宋" w:cs="仿宋"/>
          <w:bCs/>
          <w:color w:val="000000"/>
          <w:sz w:val="28"/>
          <w:szCs w:val="28"/>
          <w:shd w:val="clear" w:color="auto" w:fill="auto"/>
        </w:rPr>
        <w:t xml:space="preserve">人员配置基本满足需求、培训计划一般的得</w:t>
      </w:r>
      <w:r>
        <w:rPr>
          <w:rFonts w:hint="eastAsia" w:ascii="仿宋" w:hAnsi="仿宋" w:eastAsia="仿宋" w:cs="仿宋"/>
          <w:bCs/>
          <w:color w:val="000000"/>
          <w:sz w:val="28"/>
          <w:szCs w:val="28"/>
          <w:shd w:val="clear" w:color="auto" w:fill="auto"/>
          <w:lang w:val="en-US" w:eastAsia="zh-CN"/>
        </w:rPr>
        <w:t xml:space="preserve">4</w:t>
      </w:r>
      <w:r>
        <w:rPr>
          <w:rFonts w:ascii="仿宋" w:hAnsi="仿宋" w:eastAsia="仿宋" w:cs="仿宋"/>
          <w:bCs/>
          <w:color w:val="000000"/>
          <w:sz w:val="28"/>
          <w:szCs w:val="28"/>
          <w:shd w:val="clear" w:color="auto" w:fill="auto"/>
        </w:rPr>
        <w:t xml:space="preserve">分；</w:t>
      </w:r>
      <w:r>
        <w:rPr>
          <w:rFonts w:ascii="仿宋" w:hAnsi="仿宋" w:eastAsia="仿宋" w:cs="仿宋"/>
          <w:bCs/>
          <w:color w:val="000000"/>
          <w:sz w:val="28"/>
          <w:szCs w:val="28"/>
          <w:shd w:val="clear" w:color="auto" w:fill="auto"/>
        </w:rPr>
      </w:r>
      <w:r/>
    </w:p>
    <w:p>
      <w:pPr>
        <w:pStyle w:val="765"/>
        <w:ind w:left="0" w:right="0" w:firstLine="560"/>
        <w:keepLines w:val="0"/>
        <w:keepNext/>
        <w:pageBreakBefore w:val="0"/>
        <w:spacing w:line="360" w:lineRule="auto"/>
        <w:widowControl w:val="off"/>
        <w:rPr>
          <w:rFonts w:ascii="仿宋" w:hAnsi="仿宋" w:eastAsia="仿宋" w:cs="仿宋"/>
          <w:bCs/>
          <w:color w:val="000000"/>
          <w:sz w:val="28"/>
          <w:szCs w:val="28"/>
          <w:shd w:val="clear" w:color="auto" w:fill="auto"/>
        </w:rPr>
      </w:pPr>
      <w:r>
        <w:rPr>
          <w:rFonts w:ascii="仿宋" w:hAnsi="仿宋" w:eastAsia="仿宋" w:cs="仿宋"/>
          <w:bCs/>
          <w:color w:val="000000"/>
          <w:sz w:val="28"/>
          <w:szCs w:val="28"/>
          <w:shd w:val="clear" w:color="auto" w:fill="auto"/>
        </w:rPr>
        <w:t xml:space="preserve">方案内容简单、仅能基本满足需求的得</w:t>
      </w:r>
      <w:r>
        <w:rPr>
          <w:rFonts w:hint="eastAsia" w:ascii="仿宋" w:hAnsi="仿宋" w:eastAsia="仿宋" w:cs="仿宋"/>
          <w:bCs/>
          <w:color w:val="000000"/>
          <w:sz w:val="28"/>
          <w:szCs w:val="28"/>
          <w:shd w:val="clear" w:color="auto" w:fill="auto"/>
          <w:lang w:val="en-US" w:eastAsia="zh-CN"/>
        </w:rPr>
        <w:t xml:space="preserve">2</w:t>
      </w:r>
      <w:r>
        <w:rPr>
          <w:rFonts w:ascii="仿宋" w:hAnsi="仿宋" w:eastAsia="仿宋" w:cs="仿宋"/>
          <w:bCs/>
          <w:color w:val="000000"/>
          <w:sz w:val="28"/>
          <w:szCs w:val="28"/>
          <w:shd w:val="clear" w:color="auto" w:fill="auto"/>
        </w:rPr>
        <w:t xml:space="preserve">分。</w:t>
      </w:r>
      <w:r>
        <w:rPr>
          <w:rFonts w:ascii="仿宋" w:hAnsi="仿宋" w:eastAsia="仿宋" w:cs="仿宋"/>
          <w:bCs/>
          <w:color w:val="000000"/>
          <w:sz w:val="28"/>
          <w:szCs w:val="28"/>
          <w:shd w:val="clear" w:color="auto" w:fill="auto"/>
        </w:rPr>
      </w:r>
      <w:r/>
    </w:p>
    <w:p>
      <w:pPr>
        <w:pStyle w:val="765"/>
        <w:ind w:left="0" w:right="0" w:firstLine="560"/>
        <w:keepLines w:val="0"/>
        <w:keepNext/>
        <w:pageBreakBefore w:val="0"/>
        <w:spacing w:line="360" w:lineRule="auto"/>
        <w:widowControl w:val="off"/>
        <w:rPr>
          <w:rFonts w:ascii="仿宋" w:hAnsi="仿宋" w:eastAsia="仿宋" w:cs="仿宋"/>
          <w:bCs/>
          <w:color w:val="000000"/>
          <w:sz w:val="28"/>
          <w:szCs w:val="28"/>
          <w:shd w:val="clear" w:color="auto" w:fill="auto"/>
        </w:rPr>
        <w:outlineLvl w:val="3"/>
      </w:pPr>
      <w:r>
        <w:rPr>
          <w:rFonts w:ascii="仿宋" w:hAnsi="仿宋" w:eastAsia="仿宋" w:cs="仿宋"/>
          <w:bCs/>
          <w:color w:val="000000"/>
          <w:sz w:val="28"/>
          <w:szCs w:val="28"/>
          <w:shd w:val="clear" w:color="auto" w:fill="auto"/>
        </w:rPr>
        <w:t xml:space="preserve">4.质量保障及监管配合方案（</w:t>
      </w:r>
      <w:r>
        <w:rPr>
          <w:rFonts w:hint="eastAsia" w:ascii="仿宋" w:hAnsi="仿宋" w:eastAsia="仿宋" w:cs="仿宋"/>
          <w:bCs/>
          <w:color w:val="000000"/>
          <w:sz w:val="28"/>
          <w:szCs w:val="28"/>
          <w:shd w:val="clear" w:color="auto" w:fill="auto"/>
          <w:lang w:val="en-US" w:eastAsia="zh-CN"/>
        </w:rPr>
        <w:t xml:space="preserve">7</w:t>
      </w:r>
      <w:r>
        <w:rPr>
          <w:rFonts w:ascii="仿宋" w:hAnsi="仿宋" w:eastAsia="仿宋" w:cs="仿宋"/>
          <w:bCs/>
          <w:color w:val="000000"/>
          <w:sz w:val="28"/>
          <w:szCs w:val="28"/>
          <w:shd w:val="clear" w:color="auto" w:fill="auto"/>
        </w:rPr>
        <w:t xml:space="preserve">分）</w:t>
      </w:r>
      <w:r>
        <w:rPr>
          <w:rFonts w:ascii="仿宋" w:hAnsi="仿宋" w:eastAsia="仿宋" w:cs="仿宋"/>
          <w:bCs/>
          <w:color w:val="000000"/>
          <w:sz w:val="28"/>
          <w:szCs w:val="28"/>
          <w:shd w:val="clear" w:color="auto" w:fill="auto"/>
        </w:rPr>
      </w:r>
      <w:r/>
    </w:p>
    <w:p>
      <w:pPr>
        <w:pStyle w:val="765"/>
        <w:ind w:left="0" w:right="0" w:firstLine="560"/>
        <w:keepLines w:val="0"/>
        <w:keepNext/>
        <w:pageBreakBefore w:val="0"/>
        <w:spacing w:line="360" w:lineRule="auto"/>
        <w:widowControl w:val="off"/>
        <w:rPr>
          <w:rFonts w:ascii="仿宋" w:hAnsi="仿宋" w:eastAsia="仿宋" w:cs="仿宋"/>
          <w:bCs/>
          <w:color w:val="000000"/>
          <w:sz w:val="28"/>
          <w:szCs w:val="28"/>
          <w:shd w:val="clear" w:color="auto" w:fill="auto"/>
        </w:rPr>
      </w:pPr>
      <w:r>
        <w:rPr>
          <w:rFonts w:ascii="仿宋" w:hAnsi="仿宋" w:eastAsia="仿宋" w:cs="仿宋"/>
          <w:bCs/>
          <w:color w:val="000000"/>
          <w:sz w:val="28"/>
          <w:szCs w:val="28"/>
          <w:shd w:val="clear" w:color="auto" w:fill="auto"/>
        </w:rPr>
        <w:t xml:space="preserve">供应商根据本项目特点制定质量保障及监管配合方案，包括但不限于：回收质量标准、各环节监管措施、与采购人及相关部门的沟通配合机制、数据报送制度、影像资料留存管理等。</w:t>
      </w:r>
      <w:r>
        <w:rPr>
          <w:rFonts w:ascii="仿宋" w:hAnsi="仿宋" w:eastAsia="仿宋" w:cs="仿宋"/>
          <w:bCs/>
          <w:color w:val="000000"/>
          <w:sz w:val="28"/>
          <w:szCs w:val="28"/>
          <w:shd w:val="clear" w:color="auto" w:fill="auto"/>
        </w:rPr>
      </w:r>
      <w:r/>
    </w:p>
    <w:p>
      <w:pPr>
        <w:pStyle w:val="765"/>
        <w:ind w:left="0" w:right="0" w:firstLine="560"/>
        <w:keepLines w:val="0"/>
        <w:keepNext/>
        <w:pageBreakBefore w:val="0"/>
        <w:spacing w:line="360" w:lineRule="auto"/>
        <w:widowControl w:val="off"/>
        <w:rPr>
          <w:rFonts w:ascii="仿宋" w:hAnsi="仿宋" w:eastAsia="仿宋" w:cs="仿宋"/>
          <w:bCs/>
          <w:color w:val="000000"/>
          <w:sz w:val="28"/>
          <w:szCs w:val="28"/>
          <w:shd w:val="clear" w:color="auto" w:fill="auto"/>
        </w:rPr>
      </w:pPr>
      <w:r>
        <w:rPr>
          <w:rFonts w:ascii="仿宋" w:hAnsi="仿宋" w:eastAsia="仿宋" w:cs="仿宋"/>
          <w:bCs/>
          <w:color w:val="000000"/>
          <w:sz w:val="28"/>
          <w:szCs w:val="28"/>
          <w:shd w:val="clear" w:color="auto" w:fill="auto"/>
        </w:rPr>
        <w:t xml:space="preserve">方案全面详细、监管措施到位、配合机制完善的得</w:t>
      </w:r>
      <w:r>
        <w:rPr>
          <w:rFonts w:hint="eastAsia" w:ascii="仿宋" w:hAnsi="仿宋" w:eastAsia="仿宋" w:cs="仿宋"/>
          <w:bCs/>
          <w:color w:val="000000"/>
          <w:sz w:val="28"/>
          <w:szCs w:val="28"/>
          <w:shd w:val="clear" w:color="auto" w:fill="auto"/>
          <w:lang w:val="en-US" w:eastAsia="zh-CN"/>
        </w:rPr>
        <w:t xml:space="preserve">7</w:t>
      </w:r>
      <w:r>
        <w:rPr>
          <w:rFonts w:ascii="仿宋" w:hAnsi="仿宋" w:eastAsia="仿宋" w:cs="仿宋"/>
          <w:bCs/>
          <w:color w:val="000000"/>
          <w:sz w:val="28"/>
          <w:szCs w:val="28"/>
          <w:shd w:val="clear" w:color="auto" w:fill="auto"/>
        </w:rPr>
        <w:t xml:space="preserve">分；</w:t>
      </w:r>
      <w:r>
        <w:rPr>
          <w:rFonts w:ascii="仿宋" w:hAnsi="仿宋" w:eastAsia="仿宋" w:cs="仿宋"/>
          <w:bCs/>
          <w:color w:val="000000"/>
          <w:sz w:val="28"/>
          <w:szCs w:val="28"/>
          <w:shd w:val="clear" w:color="auto" w:fill="auto"/>
        </w:rPr>
      </w:r>
      <w:r/>
    </w:p>
    <w:p>
      <w:pPr>
        <w:pStyle w:val="765"/>
        <w:ind w:left="0" w:right="0" w:firstLine="560"/>
        <w:keepLines w:val="0"/>
        <w:keepNext/>
        <w:pageBreakBefore w:val="0"/>
        <w:spacing w:line="360" w:lineRule="auto"/>
        <w:widowControl w:val="off"/>
        <w:rPr>
          <w:rFonts w:ascii="仿宋" w:hAnsi="仿宋" w:eastAsia="仿宋" w:cs="仿宋"/>
          <w:bCs/>
          <w:color w:val="000000"/>
          <w:sz w:val="28"/>
          <w:szCs w:val="28"/>
          <w:shd w:val="clear" w:color="auto" w:fill="auto"/>
        </w:rPr>
      </w:pPr>
      <w:r>
        <w:rPr>
          <w:rFonts w:ascii="仿宋" w:hAnsi="仿宋" w:eastAsia="仿宋" w:cs="仿宋"/>
          <w:bCs/>
          <w:color w:val="000000"/>
          <w:sz w:val="28"/>
          <w:szCs w:val="28"/>
          <w:shd w:val="clear" w:color="auto" w:fill="auto"/>
        </w:rPr>
        <w:t xml:space="preserve">方案较完整、监管措施较到位、配合机制较完善的得</w:t>
      </w:r>
      <w:r>
        <w:rPr>
          <w:rFonts w:hint="eastAsia" w:ascii="仿宋" w:hAnsi="仿宋" w:eastAsia="仿宋" w:cs="仿宋"/>
          <w:bCs/>
          <w:color w:val="000000"/>
          <w:sz w:val="28"/>
          <w:szCs w:val="28"/>
          <w:shd w:val="clear" w:color="auto" w:fill="auto"/>
          <w:lang w:val="en-US" w:eastAsia="zh-CN"/>
        </w:rPr>
        <w:t xml:space="preserve">5</w:t>
      </w:r>
      <w:r>
        <w:rPr>
          <w:rFonts w:ascii="仿宋" w:hAnsi="仿宋" w:eastAsia="仿宋" w:cs="仿宋"/>
          <w:bCs/>
          <w:color w:val="000000"/>
          <w:sz w:val="28"/>
          <w:szCs w:val="28"/>
          <w:shd w:val="clear" w:color="auto" w:fill="auto"/>
        </w:rPr>
        <w:t xml:space="preserve">分；</w:t>
      </w:r>
      <w:r>
        <w:rPr>
          <w:rFonts w:ascii="仿宋" w:hAnsi="仿宋" w:eastAsia="仿宋" w:cs="仿宋"/>
          <w:bCs/>
          <w:color w:val="000000"/>
          <w:sz w:val="28"/>
          <w:szCs w:val="28"/>
          <w:shd w:val="clear" w:color="auto" w:fill="auto"/>
        </w:rPr>
      </w:r>
      <w:r/>
    </w:p>
    <w:p>
      <w:pPr>
        <w:pStyle w:val="765"/>
        <w:ind w:left="0" w:right="0" w:firstLine="560"/>
        <w:keepLines w:val="0"/>
        <w:keepNext/>
        <w:pageBreakBefore w:val="0"/>
        <w:spacing w:line="360" w:lineRule="auto"/>
        <w:widowControl w:val="off"/>
        <w:rPr>
          <w:rFonts w:ascii="仿宋" w:hAnsi="仿宋" w:eastAsia="仿宋" w:cs="仿宋"/>
          <w:bCs/>
          <w:color w:val="000000"/>
          <w:sz w:val="28"/>
          <w:szCs w:val="28"/>
          <w:shd w:val="clear" w:color="auto" w:fill="auto"/>
        </w:rPr>
      </w:pPr>
      <w:r>
        <w:rPr>
          <w:rFonts w:ascii="仿宋" w:hAnsi="仿宋" w:eastAsia="仿宋" w:cs="仿宋"/>
          <w:bCs/>
          <w:color w:val="000000"/>
          <w:sz w:val="28"/>
          <w:szCs w:val="28"/>
          <w:shd w:val="clear" w:color="auto" w:fill="auto"/>
        </w:rPr>
        <w:t xml:space="preserve">方案基本满足项目监管需求的得</w:t>
      </w:r>
      <w:r>
        <w:rPr>
          <w:rFonts w:hint="eastAsia" w:ascii="仿宋" w:hAnsi="仿宋" w:eastAsia="仿宋" w:cs="仿宋"/>
          <w:bCs/>
          <w:color w:val="000000"/>
          <w:sz w:val="28"/>
          <w:szCs w:val="28"/>
          <w:shd w:val="clear" w:color="auto" w:fill="auto"/>
          <w:lang w:val="en-US" w:eastAsia="zh-CN"/>
        </w:rPr>
        <w:t xml:space="preserve">3</w:t>
      </w:r>
      <w:r>
        <w:rPr>
          <w:rFonts w:ascii="仿宋" w:hAnsi="仿宋" w:eastAsia="仿宋" w:cs="仿宋"/>
          <w:bCs/>
          <w:color w:val="000000"/>
          <w:sz w:val="28"/>
          <w:szCs w:val="28"/>
          <w:shd w:val="clear" w:color="auto" w:fill="auto"/>
        </w:rPr>
        <w:t xml:space="preserve">分；</w:t>
      </w:r>
      <w:r>
        <w:rPr>
          <w:rFonts w:ascii="仿宋" w:hAnsi="仿宋" w:eastAsia="仿宋" w:cs="仿宋"/>
          <w:bCs/>
          <w:color w:val="000000"/>
          <w:sz w:val="28"/>
          <w:szCs w:val="28"/>
          <w:shd w:val="clear" w:color="auto" w:fill="auto"/>
        </w:rPr>
      </w:r>
      <w:r/>
    </w:p>
    <w:p>
      <w:pPr>
        <w:pStyle w:val="765"/>
        <w:ind w:left="0" w:right="0" w:firstLine="560"/>
        <w:keepLines w:val="0"/>
        <w:keepNext/>
        <w:pageBreakBefore w:val="0"/>
        <w:spacing w:line="360" w:lineRule="auto"/>
        <w:widowControl w:val="off"/>
        <w:rPr>
          <w:rFonts w:ascii="仿宋" w:hAnsi="仿宋" w:eastAsia="仿宋" w:cs="仿宋"/>
          <w:bCs/>
          <w:color w:val="000000"/>
          <w:sz w:val="28"/>
          <w:szCs w:val="28"/>
          <w:shd w:val="clear" w:color="auto" w:fill="auto"/>
        </w:rPr>
      </w:pPr>
      <w:r>
        <w:rPr>
          <w:rFonts w:ascii="仿宋" w:hAnsi="仿宋" w:eastAsia="仿宋" w:cs="仿宋"/>
          <w:bCs/>
          <w:color w:val="000000"/>
          <w:sz w:val="28"/>
          <w:szCs w:val="28"/>
          <w:shd w:val="clear" w:color="auto" w:fill="auto"/>
        </w:rPr>
        <w:t xml:space="preserve">方案内容简单、仅能基本满足需求的得</w:t>
      </w:r>
      <w:r>
        <w:rPr>
          <w:rFonts w:hint="eastAsia" w:ascii="仿宋" w:hAnsi="仿宋" w:eastAsia="仿宋" w:cs="仿宋"/>
          <w:bCs/>
          <w:color w:val="000000"/>
          <w:sz w:val="28"/>
          <w:szCs w:val="28"/>
          <w:shd w:val="clear" w:color="auto" w:fill="auto"/>
          <w:lang w:val="en-US" w:eastAsia="zh-CN"/>
        </w:rPr>
        <w:t xml:space="preserve">1</w:t>
      </w:r>
      <w:r>
        <w:rPr>
          <w:rFonts w:ascii="仿宋" w:hAnsi="仿宋" w:eastAsia="仿宋" w:cs="仿宋"/>
          <w:bCs/>
          <w:color w:val="000000"/>
          <w:sz w:val="28"/>
          <w:szCs w:val="28"/>
          <w:shd w:val="clear" w:color="auto" w:fill="auto"/>
        </w:rPr>
        <w:t xml:space="preserve">分。</w:t>
      </w:r>
      <w:r>
        <w:rPr>
          <w:rFonts w:ascii="仿宋" w:hAnsi="仿宋" w:eastAsia="仿宋" w:cs="仿宋"/>
          <w:bCs/>
          <w:color w:val="000000"/>
          <w:sz w:val="28"/>
          <w:szCs w:val="28"/>
          <w:shd w:val="clear" w:color="auto" w:fill="auto"/>
        </w:rPr>
      </w:r>
      <w:r/>
    </w:p>
    <w:p>
      <w:pPr>
        <w:pStyle w:val="765"/>
        <w:ind w:left="0" w:right="0" w:firstLine="560"/>
        <w:keepLines w:val="0"/>
        <w:keepNext/>
        <w:pageBreakBefore w:val="0"/>
        <w:spacing w:line="360" w:lineRule="auto"/>
        <w:widowControl w:val="off"/>
        <w:rPr>
          <w:rFonts w:ascii="仿宋" w:hAnsi="仿宋" w:eastAsia="仿宋" w:cs="仿宋"/>
          <w:bCs/>
          <w:color w:val="000000"/>
          <w:sz w:val="28"/>
          <w:szCs w:val="28"/>
          <w:shd w:val="clear" w:color="auto" w:fill="auto"/>
        </w:rPr>
        <w:outlineLvl w:val="3"/>
      </w:pPr>
      <w:r>
        <w:rPr>
          <w:rFonts w:hint="eastAsia" w:ascii="仿宋" w:hAnsi="仿宋" w:eastAsia="仿宋" w:cs="仿宋"/>
          <w:bCs/>
          <w:color w:val="000000"/>
          <w:sz w:val="28"/>
          <w:szCs w:val="28"/>
          <w:shd w:val="clear" w:color="auto" w:fill="auto"/>
          <w:lang w:val="en-US" w:eastAsia="zh-CN"/>
        </w:rPr>
        <w:t xml:space="preserve">5</w:t>
      </w:r>
      <w:r>
        <w:rPr>
          <w:rFonts w:ascii="仿宋" w:hAnsi="仿宋" w:eastAsia="仿宋" w:cs="仿宋"/>
          <w:bCs/>
          <w:color w:val="000000"/>
          <w:sz w:val="28"/>
          <w:szCs w:val="28"/>
          <w:shd w:val="clear" w:color="auto" w:fill="auto"/>
        </w:rPr>
        <w:t xml:space="preserve">.应急预案（</w:t>
      </w:r>
      <w:r>
        <w:rPr>
          <w:rFonts w:hint="eastAsia" w:ascii="仿宋" w:hAnsi="仿宋" w:eastAsia="仿宋" w:cs="仿宋"/>
          <w:bCs/>
          <w:color w:val="000000"/>
          <w:sz w:val="28"/>
          <w:szCs w:val="28"/>
          <w:shd w:val="clear" w:color="auto" w:fill="auto"/>
          <w:lang w:val="en-US" w:eastAsia="zh-CN"/>
        </w:rPr>
        <w:t xml:space="preserve">8</w:t>
      </w:r>
      <w:r>
        <w:rPr>
          <w:rFonts w:ascii="仿宋" w:hAnsi="仿宋" w:eastAsia="仿宋" w:cs="仿宋"/>
          <w:bCs/>
          <w:color w:val="000000"/>
          <w:sz w:val="28"/>
          <w:szCs w:val="28"/>
          <w:shd w:val="clear" w:color="auto" w:fill="auto"/>
        </w:rPr>
        <w:t xml:space="preserve">分）</w:t>
      </w:r>
      <w:r>
        <w:rPr>
          <w:rFonts w:ascii="仿宋" w:hAnsi="仿宋" w:eastAsia="仿宋" w:cs="仿宋"/>
          <w:bCs/>
          <w:color w:val="000000"/>
          <w:sz w:val="28"/>
          <w:szCs w:val="28"/>
          <w:shd w:val="clear" w:color="auto" w:fill="auto"/>
        </w:rPr>
      </w:r>
      <w:r/>
    </w:p>
    <w:p>
      <w:pPr>
        <w:pStyle w:val="765"/>
        <w:ind w:left="0" w:right="0" w:firstLine="560"/>
        <w:keepLines w:val="0"/>
        <w:keepNext/>
        <w:pageBreakBefore w:val="0"/>
        <w:spacing w:line="360" w:lineRule="auto"/>
        <w:widowControl w:val="off"/>
        <w:rPr>
          <w:rFonts w:ascii="仿宋" w:hAnsi="仿宋" w:eastAsia="仿宋" w:cs="仿宋"/>
          <w:bCs/>
          <w:color w:val="000000"/>
          <w:sz w:val="28"/>
          <w:szCs w:val="28"/>
          <w:shd w:val="clear" w:color="auto" w:fill="auto"/>
        </w:rPr>
      </w:pPr>
      <w:r>
        <w:rPr>
          <w:rFonts w:ascii="仿宋" w:hAnsi="仿宋" w:eastAsia="仿宋" w:cs="仿宋"/>
          <w:bCs/>
          <w:color w:val="000000"/>
          <w:sz w:val="28"/>
          <w:szCs w:val="28"/>
          <w:shd w:val="clear" w:color="auto" w:fill="auto"/>
        </w:rPr>
        <w:t xml:space="preserve">供应商根据本项目特点制定应急预案，包括但不限于：突发环境污染事件应急处置、极端天气应对、回收量突增应对、设备故障应急等。</w:t>
      </w:r>
      <w:r>
        <w:rPr>
          <w:rFonts w:ascii="仿宋" w:hAnsi="仿宋" w:eastAsia="仿宋" w:cs="仿宋"/>
          <w:bCs/>
          <w:color w:val="000000"/>
          <w:sz w:val="28"/>
          <w:szCs w:val="28"/>
          <w:shd w:val="clear" w:color="auto" w:fill="auto"/>
        </w:rPr>
      </w:r>
      <w:r/>
    </w:p>
    <w:p>
      <w:pPr>
        <w:pStyle w:val="765"/>
        <w:ind w:left="0" w:right="0" w:firstLine="560"/>
        <w:keepLines w:val="0"/>
        <w:keepNext/>
        <w:pageBreakBefore w:val="0"/>
        <w:spacing w:line="360" w:lineRule="auto"/>
        <w:widowControl w:val="off"/>
        <w:rPr>
          <w:rFonts w:ascii="仿宋" w:hAnsi="仿宋" w:eastAsia="仿宋" w:cs="仿宋"/>
          <w:bCs/>
          <w:color w:val="000000"/>
          <w:sz w:val="28"/>
          <w:szCs w:val="28"/>
          <w:shd w:val="clear" w:color="auto" w:fill="auto"/>
        </w:rPr>
      </w:pPr>
      <w:r>
        <w:rPr>
          <w:rFonts w:ascii="仿宋" w:hAnsi="仿宋" w:eastAsia="仿宋" w:cs="仿宋"/>
          <w:bCs/>
          <w:color w:val="000000"/>
          <w:sz w:val="28"/>
          <w:szCs w:val="28"/>
          <w:shd w:val="clear" w:color="auto" w:fill="auto"/>
        </w:rPr>
        <w:t xml:space="preserve">应急预案全面、处置措施科学、应急响应及时的得</w:t>
      </w:r>
      <w:r>
        <w:rPr>
          <w:rFonts w:hint="eastAsia" w:ascii="仿宋" w:hAnsi="仿宋" w:eastAsia="仿宋" w:cs="仿宋"/>
          <w:bCs/>
          <w:color w:val="000000"/>
          <w:sz w:val="28"/>
          <w:szCs w:val="28"/>
          <w:shd w:val="clear" w:color="auto" w:fill="auto"/>
          <w:lang w:val="en-US" w:eastAsia="zh-CN"/>
        </w:rPr>
        <w:t xml:space="preserve">8</w:t>
      </w:r>
      <w:r>
        <w:rPr>
          <w:rFonts w:ascii="仿宋" w:hAnsi="仿宋" w:eastAsia="仿宋" w:cs="仿宋"/>
          <w:bCs/>
          <w:color w:val="000000"/>
          <w:sz w:val="28"/>
          <w:szCs w:val="28"/>
          <w:shd w:val="clear" w:color="auto" w:fill="auto"/>
        </w:rPr>
        <w:t xml:space="preserve">分；</w:t>
      </w:r>
      <w:r>
        <w:rPr>
          <w:rFonts w:ascii="仿宋" w:hAnsi="仿宋" w:eastAsia="仿宋" w:cs="仿宋"/>
          <w:bCs/>
          <w:color w:val="000000"/>
          <w:sz w:val="28"/>
          <w:szCs w:val="28"/>
          <w:shd w:val="clear" w:color="auto" w:fill="auto"/>
        </w:rPr>
      </w:r>
      <w:r/>
    </w:p>
    <w:p>
      <w:pPr>
        <w:pStyle w:val="765"/>
        <w:ind w:left="0" w:right="0" w:firstLine="560"/>
        <w:keepLines w:val="0"/>
        <w:keepNext/>
        <w:pageBreakBefore w:val="0"/>
        <w:spacing w:line="360" w:lineRule="auto"/>
        <w:widowControl w:val="off"/>
        <w:rPr>
          <w:rFonts w:ascii="仿宋" w:hAnsi="仿宋" w:eastAsia="仿宋" w:cs="仿宋"/>
          <w:bCs/>
          <w:color w:val="000000"/>
          <w:sz w:val="28"/>
          <w:szCs w:val="28"/>
          <w:shd w:val="clear" w:color="auto" w:fill="auto"/>
        </w:rPr>
      </w:pPr>
      <w:r>
        <w:rPr>
          <w:rFonts w:ascii="仿宋" w:hAnsi="仿宋" w:eastAsia="仿宋" w:cs="仿宋"/>
          <w:bCs/>
          <w:color w:val="000000"/>
          <w:sz w:val="28"/>
          <w:szCs w:val="28"/>
          <w:shd w:val="clear" w:color="auto" w:fill="auto"/>
        </w:rPr>
        <w:t xml:space="preserve">应急预案较全面、处置措施较科学、应急响应较及时的得</w:t>
      </w:r>
      <w:r>
        <w:rPr>
          <w:rFonts w:hint="eastAsia" w:ascii="仿宋" w:hAnsi="仿宋" w:eastAsia="仿宋" w:cs="仿宋"/>
          <w:bCs/>
          <w:color w:val="000000"/>
          <w:sz w:val="28"/>
          <w:szCs w:val="28"/>
          <w:shd w:val="clear" w:color="auto" w:fill="auto"/>
          <w:lang w:val="en-US" w:eastAsia="zh-CN"/>
        </w:rPr>
        <w:t xml:space="preserve">6</w:t>
      </w:r>
      <w:r>
        <w:rPr>
          <w:rFonts w:ascii="仿宋" w:hAnsi="仿宋" w:eastAsia="仿宋" w:cs="仿宋"/>
          <w:bCs/>
          <w:color w:val="000000"/>
          <w:sz w:val="28"/>
          <w:szCs w:val="28"/>
          <w:shd w:val="clear" w:color="auto" w:fill="auto"/>
        </w:rPr>
        <w:t xml:space="preserve">分；</w:t>
      </w:r>
      <w:r>
        <w:rPr>
          <w:rFonts w:ascii="仿宋" w:hAnsi="仿宋" w:eastAsia="仿宋" w:cs="仿宋"/>
          <w:bCs/>
          <w:color w:val="000000"/>
          <w:sz w:val="28"/>
          <w:szCs w:val="28"/>
          <w:shd w:val="clear" w:color="auto" w:fill="auto"/>
        </w:rPr>
      </w:r>
      <w:r/>
    </w:p>
    <w:p>
      <w:pPr>
        <w:pStyle w:val="765"/>
        <w:ind w:left="0" w:right="0" w:firstLine="560"/>
        <w:keepLines w:val="0"/>
        <w:keepNext/>
        <w:pageBreakBefore w:val="0"/>
        <w:spacing w:line="360" w:lineRule="auto"/>
        <w:widowControl w:val="off"/>
        <w:rPr>
          <w:rFonts w:ascii="仿宋" w:hAnsi="仿宋" w:eastAsia="仿宋" w:cs="仿宋"/>
          <w:bCs/>
          <w:color w:val="000000"/>
          <w:sz w:val="28"/>
          <w:szCs w:val="28"/>
          <w:shd w:val="clear" w:color="auto" w:fill="auto"/>
        </w:rPr>
      </w:pPr>
      <w:r>
        <w:rPr>
          <w:rFonts w:ascii="仿宋" w:hAnsi="仿宋" w:eastAsia="仿宋" w:cs="仿宋"/>
          <w:bCs/>
          <w:color w:val="000000"/>
          <w:sz w:val="28"/>
          <w:szCs w:val="28"/>
          <w:shd w:val="clear" w:color="auto" w:fill="auto"/>
        </w:rPr>
        <w:t xml:space="preserve">应急预案基本满足需求的得</w:t>
      </w:r>
      <w:r>
        <w:rPr>
          <w:rFonts w:hint="eastAsia" w:ascii="仿宋" w:hAnsi="仿宋" w:eastAsia="仿宋" w:cs="仿宋"/>
          <w:bCs/>
          <w:color w:val="000000"/>
          <w:sz w:val="28"/>
          <w:szCs w:val="28"/>
          <w:shd w:val="clear" w:color="auto" w:fill="auto"/>
          <w:lang w:val="en-US" w:eastAsia="zh-CN"/>
        </w:rPr>
        <w:t xml:space="preserve">4</w:t>
      </w:r>
      <w:r>
        <w:rPr>
          <w:rFonts w:ascii="仿宋" w:hAnsi="仿宋" w:eastAsia="仿宋" w:cs="仿宋"/>
          <w:bCs/>
          <w:color w:val="000000"/>
          <w:sz w:val="28"/>
          <w:szCs w:val="28"/>
          <w:shd w:val="clear" w:color="auto" w:fill="auto"/>
        </w:rPr>
        <w:t xml:space="preserve">分。</w:t>
      </w:r>
      <w:r>
        <w:rPr>
          <w:rFonts w:ascii="仿宋" w:hAnsi="仿宋" w:eastAsia="仿宋" w:cs="仿宋"/>
          <w:bCs/>
          <w:color w:val="000000"/>
          <w:sz w:val="28"/>
          <w:szCs w:val="28"/>
          <w:shd w:val="clear" w:color="auto" w:fill="auto"/>
        </w:rPr>
      </w:r>
      <w:r/>
    </w:p>
    <w:p>
      <w:pPr>
        <w:pStyle w:val="765"/>
        <w:ind w:left="0" w:right="0" w:firstLine="560"/>
        <w:keepLines w:val="0"/>
        <w:keepNext/>
        <w:pageBreakBefore w:val="0"/>
        <w:spacing w:line="360" w:lineRule="auto"/>
        <w:widowControl w:val="off"/>
        <w:rPr>
          <w:rFonts w:ascii="仿宋" w:hAnsi="仿宋" w:eastAsia="仿宋" w:cs="仿宋"/>
          <w:bCs/>
          <w:color w:val="000000"/>
          <w:sz w:val="28"/>
          <w:szCs w:val="28"/>
          <w:shd w:val="clear" w:color="auto" w:fill="auto"/>
        </w:rPr>
      </w:pPr>
      <w:r>
        <w:rPr>
          <w:rFonts w:ascii="仿宋" w:hAnsi="仿宋" w:eastAsia="仿宋" w:cs="仿宋"/>
          <w:bCs/>
          <w:color w:val="000000"/>
          <w:sz w:val="28"/>
          <w:szCs w:val="28"/>
          <w:shd w:val="clear" w:color="auto" w:fill="auto"/>
        </w:rPr>
        <w:t xml:space="preserve">应急预案内容过于简单的得</w:t>
      </w:r>
      <w:r>
        <w:rPr>
          <w:rFonts w:hint="eastAsia" w:ascii="仿宋" w:hAnsi="仿宋" w:eastAsia="仿宋" w:cs="仿宋"/>
          <w:bCs/>
          <w:color w:val="000000"/>
          <w:sz w:val="28"/>
          <w:szCs w:val="28"/>
          <w:shd w:val="clear" w:color="auto" w:fill="auto"/>
          <w:lang w:val="en-US" w:eastAsia="zh-CN"/>
        </w:rPr>
        <w:t xml:space="preserve">2</w:t>
      </w:r>
      <w:r>
        <w:rPr>
          <w:rFonts w:ascii="仿宋" w:hAnsi="仿宋" w:eastAsia="仿宋" w:cs="仿宋"/>
          <w:bCs/>
          <w:color w:val="000000"/>
          <w:sz w:val="28"/>
          <w:szCs w:val="28"/>
          <w:shd w:val="clear" w:color="auto" w:fill="auto"/>
        </w:rPr>
        <w:t xml:space="preserve">分。</w:t>
      </w:r>
      <w:r>
        <w:rPr>
          <w:rFonts w:ascii="仿宋" w:hAnsi="仿宋" w:eastAsia="仿宋" w:cs="仿宋"/>
          <w:bCs/>
          <w:color w:val="000000"/>
          <w:sz w:val="28"/>
          <w:szCs w:val="28"/>
          <w:shd w:val="clear" w:color="auto" w:fill="auto"/>
        </w:rPr>
      </w:r>
      <w:r/>
    </w:p>
    <w:p>
      <w:pPr>
        <w:pStyle w:val="765"/>
        <w:ind w:left="0" w:right="0" w:firstLine="560"/>
        <w:keepLines w:val="0"/>
        <w:keepNext/>
        <w:pageBreakBefore w:val="0"/>
        <w:spacing w:line="360" w:lineRule="auto"/>
        <w:widowControl w:val="off"/>
        <w:rPr>
          <w:rFonts w:ascii="仿宋" w:hAnsi="仿宋" w:eastAsia="仿宋" w:cs="仿宋"/>
          <w:b/>
          <w:bCs w:val="0"/>
          <w:color w:val="000000"/>
          <w:sz w:val="28"/>
          <w:szCs w:val="28"/>
          <w:shd w:val="clear" w:color="auto" w:fill="auto"/>
        </w:rPr>
        <w:outlineLvl w:val="2"/>
      </w:pPr>
      <w:r>
        <w:rPr>
          <w:rFonts w:ascii="仿宋" w:hAnsi="仿宋" w:eastAsia="仿宋" w:cs="仿宋"/>
          <w:b/>
          <w:bCs w:val="0"/>
          <w:color w:val="000000"/>
          <w:sz w:val="28"/>
          <w:szCs w:val="28"/>
          <w:shd w:val="clear" w:color="auto" w:fill="auto"/>
        </w:rPr>
        <w:t xml:space="preserve">（三）商务部分：</w:t>
      </w:r>
      <w:r>
        <w:rPr>
          <w:rFonts w:hint="eastAsia" w:ascii="仿宋" w:hAnsi="仿宋" w:eastAsia="仿宋" w:cs="仿宋"/>
          <w:b/>
          <w:bCs w:val="0"/>
          <w:color w:val="000000"/>
          <w:sz w:val="28"/>
          <w:szCs w:val="28"/>
          <w:shd w:val="clear" w:color="auto" w:fill="auto"/>
          <w:lang w:val="en-US" w:eastAsia="zh-CN"/>
        </w:rPr>
        <w:t xml:space="preserve">31</w:t>
      </w:r>
      <w:r>
        <w:rPr>
          <w:rFonts w:ascii="仿宋" w:hAnsi="仿宋" w:eastAsia="仿宋" w:cs="仿宋"/>
          <w:b/>
          <w:bCs w:val="0"/>
          <w:color w:val="000000"/>
          <w:sz w:val="28"/>
          <w:szCs w:val="28"/>
          <w:shd w:val="clear" w:color="auto" w:fill="auto"/>
        </w:rPr>
        <w:t xml:space="preserve">分</w:t>
      </w:r>
      <w:r>
        <w:rPr>
          <w:rFonts w:ascii="仿宋" w:hAnsi="仿宋" w:eastAsia="仿宋" w:cs="仿宋"/>
          <w:b/>
          <w:bCs w:val="0"/>
          <w:color w:val="000000"/>
          <w:sz w:val="28"/>
          <w:szCs w:val="28"/>
          <w:shd w:val="clear" w:color="auto" w:fill="auto"/>
        </w:rPr>
      </w:r>
      <w:r/>
    </w:p>
    <w:p>
      <w:pPr>
        <w:pStyle w:val="765"/>
        <w:ind w:left="0" w:right="0" w:firstLine="560"/>
        <w:keepLines w:val="0"/>
        <w:keepNext/>
        <w:pageBreakBefore w:val="0"/>
        <w:spacing w:line="360" w:lineRule="auto"/>
        <w:widowControl w:val="off"/>
        <w:rPr>
          <w:rFonts w:hint="eastAsia" w:ascii="仿宋" w:hAnsi="仿宋" w:eastAsia="仿宋" w:cs="仿宋"/>
          <w:bCs/>
          <w:color w:val="000000"/>
          <w:sz w:val="28"/>
          <w:szCs w:val="28"/>
          <w:shd w:val="clear" w:color="auto" w:fill="auto"/>
          <w:lang w:eastAsia="zh-CN"/>
        </w:rPr>
      </w:pPr>
      <w:r>
        <w:rPr>
          <w:rFonts w:ascii="仿宋" w:hAnsi="仿宋" w:eastAsia="仿宋" w:cs="仿宋"/>
          <w:bCs/>
          <w:color w:val="000000"/>
          <w:sz w:val="28"/>
          <w:szCs w:val="28"/>
          <w:shd w:val="clear" w:color="auto" w:fill="auto"/>
        </w:rPr>
        <w:t xml:space="preserve">1.供应商自2022年1月1日以来（以合同签订时间为准）承接过农药包装废弃物回收处置类似项目业绩的，每提供一份合同得</w:t>
      </w:r>
      <w:r>
        <w:rPr>
          <w:rFonts w:hint="eastAsia" w:ascii="仿宋" w:hAnsi="仿宋" w:eastAsia="仿宋" w:cs="仿宋"/>
          <w:bCs/>
          <w:color w:val="000000"/>
          <w:sz w:val="28"/>
          <w:szCs w:val="28"/>
          <w:shd w:val="clear" w:color="auto" w:fill="auto"/>
          <w:lang w:val="en-US" w:eastAsia="zh-CN"/>
        </w:rPr>
        <w:t xml:space="preserve">1</w:t>
      </w:r>
      <w:r>
        <w:rPr>
          <w:rFonts w:ascii="仿宋" w:hAnsi="仿宋" w:eastAsia="仿宋" w:cs="仿宋"/>
          <w:bCs/>
          <w:color w:val="000000"/>
          <w:sz w:val="28"/>
          <w:szCs w:val="28"/>
          <w:shd w:val="clear" w:color="auto" w:fill="auto"/>
        </w:rPr>
        <w:t xml:space="preserve">分，本项最高得</w:t>
      </w:r>
      <w:r>
        <w:rPr>
          <w:rFonts w:hint="eastAsia" w:ascii="仿宋" w:hAnsi="仿宋" w:eastAsia="仿宋" w:cs="仿宋"/>
          <w:bCs/>
          <w:color w:val="000000"/>
          <w:sz w:val="28"/>
          <w:szCs w:val="28"/>
          <w:shd w:val="clear" w:color="auto" w:fill="auto"/>
          <w:lang w:val="en-US" w:eastAsia="zh-CN"/>
        </w:rPr>
        <w:t xml:space="preserve">2</w:t>
      </w:r>
      <w:r>
        <w:rPr>
          <w:rFonts w:ascii="仿宋" w:hAnsi="仿宋" w:eastAsia="仿宋" w:cs="仿宋"/>
          <w:bCs/>
          <w:color w:val="000000"/>
          <w:sz w:val="28"/>
          <w:szCs w:val="28"/>
          <w:shd w:val="clear" w:color="auto" w:fill="auto"/>
        </w:rPr>
        <w:t xml:space="preserve">分，不提供不得分。</w:t>
      </w:r>
      <w:r>
        <w:rPr>
          <w:rFonts w:hint="eastAsia" w:ascii="仿宋" w:hAnsi="仿宋" w:eastAsia="仿宋" w:cs="仿宋"/>
          <w:b/>
          <w:color w:val="000000"/>
          <w:sz w:val="28"/>
          <w:szCs w:val="28"/>
          <w:highlight w:val="none"/>
          <w:shd w:val="clear" w:color="auto" w:fill="auto"/>
          <w:lang w:val="zh-CN" w:bidi="zh-CN"/>
        </w:rPr>
        <w:t xml:space="preserve">（</w:t>
      </w:r>
      <w:r>
        <w:rPr>
          <w:rFonts w:hint="eastAsia" w:ascii="仿宋" w:hAnsi="仿宋" w:eastAsia="仿宋" w:cs="仿宋"/>
          <w:b/>
          <w:bCs/>
          <w:color w:val="000000"/>
          <w:sz w:val="28"/>
          <w:szCs w:val="28"/>
          <w:highlight w:val="none"/>
          <w:shd w:val="clear" w:color="auto" w:fill="auto"/>
        </w:rPr>
        <w:t xml:space="preserve">提供有效合同</w:t>
      </w:r>
      <w:r>
        <w:rPr>
          <w:rFonts w:hint="eastAsia" w:ascii="仿宋" w:hAnsi="仿宋" w:eastAsia="仿宋" w:cs="仿宋"/>
          <w:b/>
          <w:bCs/>
          <w:color w:val="000000"/>
          <w:sz w:val="28"/>
          <w:szCs w:val="28"/>
          <w:highlight w:val="none"/>
          <w:shd w:val="clear" w:color="auto" w:fill="auto"/>
          <w:lang w:val="en-US" w:eastAsia="zh-CN"/>
        </w:rPr>
        <w:t xml:space="preserve">原件</w:t>
      </w:r>
      <w:r>
        <w:rPr>
          <w:rFonts w:hint="eastAsia" w:ascii="仿宋" w:hAnsi="仿宋" w:eastAsia="仿宋" w:cs="仿宋"/>
          <w:b/>
          <w:color w:val="000000"/>
          <w:sz w:val="28"/>
          <w:szCs w:val="28"/>
          <w:highlight w:val="none"/>
          <w:shd w:val="clear" w:color="auto" w:fill="auto"/>
        </w:rPr>
        <w:t xml:space="preserve">扫描件并加盖供应商电子公章</w:t>
      </w:r>
      <w:r>
        <w:rPr>
          <w:rFonts w:hint="eastAsia" w:ascii="仿宋" w:hAnsi="仿宋" w:eastAsia="仿宋" w:cs="仿宋"/>
          <w:b/>
          <w:color w:val="000000"/>
          <w:sz w:val="28"/>
          <w:szCs w:val="28"/>
          <w:highlight w:val="none"/>
          <w:shd w:val="clear" w:color="auto" w:fill="auto"/>
          <w:lang w:val="en-US" w:eastAsia="zh-CN"/>
        </w:rPr>
        <w:t xml:space="preserve">）</w:t>
      </w:r>
      <w:r>
        <w:rPr>
          <w:rFonts w:hint="eastAsia" w:ascii="仿宋" w:hAnsi="仿宋" w:eastAsia="仿宋" w:cs="仿宋"/>
          <w:bCs/>
          <w:color w:val="000000"/>
          <w:sz w:val="28"/>
          <w:szCs w:val="28"/>
          <w:shd w:val="clear" w:color="auto" w:fill="auto"/>
          <w:lang w:eastAsia="zh-CN"/>
        </w:rPr>
      </w:r>
      <w:r/>
    </w:p>
    <w:p>
      <w:pPr>
        <w:pStyle w:val="765"/>
        <w:ind w:left="0" w:right="0" w:firstLine="560"/>
        <w:keepLines w:val="0"/>
        <w:keepNext/>
        <w:pageBreakBefore w:val="0"/>
        <w:spacing w:line="360" w:lineRule="auto"/>
        <w:widowControl w:val="off"/>
        <w:rPr>
          <w:rFonts w:hint="eastAsia" w:ascii="仿宋" w:hAnsi="仿宋" w:eastAsia="仿宋" w:cs="仿宋"/>
          <w:b/>
          <w:bCs w:val="0"/>
          <w:color w:val="000000"/>
          <w:sz w:val="28"/>
          <w:szCs w:val="28"/>
          <w:shd w:val="clear" w:color="auto" w:fill="auto"/>
          <w:lang w:eastAsia="zh-CN"/>
        </w:rPr>
      </w:pPr>
      <w:r>
        <w:rPr>
          <w:rFonts w:hint="eastAsia" w:ascii="仿宋" w:hAnsi="仿宋" w:eastAsia="仿宋" w:cs="仿宋"/>
          <w:bCs/>
          <w:color w:val="000000"/>
          <w:sz w:val="28"/>
          <w:szCs w:val="28"/>
          <w:shd w:val="clear" w:color="auto" w:fill="auto"/>
          <w:lang w:val="en-US" w:eastAsia="zh-CN"/>
        </w:rPr>
        <w:t xml:space="preserve">2</w:t>
      </w:r>
      <w:r>
        <w:rPr>
          <w:rFonts w:ascii="仿宋" w:hAnsi="仿宋" w:eastAsia="仿宋" w:cs="仿宋"/>
          <w:bCs/>
          <w:color w:val="000000"/>
          <w:sz w:val="28"/>
          <w:szCs w:val="28"/>
          <w:shd w:val="clear" w:color="auto" w:fill="auto"/>
        </w:rPr>
        <w:t xml:space="preserve">.供应商承诺成交后</w:t>
      </w:r>
      <w:r>
        <w:rPr>
          <w:rFonts w:hint="eastAsia" w:ascii="仿宋" w:hAnsi="仿宋" w:eastAsia="仿宋" w:cs="仿宋"/>
          <w:bCs/>
          <w:color w:val="000000"/>
          <w:sz w:val="28"/>
          <w:szCs w:val="28"/>
          <w:shd w:val="clear" w:color="auto" w:fill="auto"/>
          <w:lang w:val="en-US" w:eastAsia="zh-CN"/>
        </w:rPr>
        <w:t xml:space="preserve">30日内</w:t>
      </w:r>
      <w:r>
        <w:rPr>
          <w:rFonts w:ascii="仿宋" w:hAnsi="仿宋" w:eastAsia="仿宋" w:cs="仿宋"/>
          <w:bCs/>
          <w:color w:val="000000"/>
          <w:sz w:val="28"/>
          <w:szCs w:val="28"/>
          <w:shd w:val="clear" w:color="auto" w:fill="auto"/>
        </w:rPr>
        <w:t xml:space="preserve">在淮阴区范围内组织农药废弃物回收网点</w:t>
      </w:r>
      <w:r>
        <w:rPr>
          <w:rFonts w:hint="eastAsia" w:ascii="仿宋" w:hAnsi="仿宋" w:eastAsia="仿宋" w:cs="仿宋"/>
          <w:bCs/>
          <w:color w:val="000000"/>
          <w:sz w:val="28"/>
          <w:szCs w:val="28"/>
          <w:shd w:val="clear" w:color="auto" w:fill="auto"/>
          <w:lang w:eastAsia="zh-CN"/>
        </w:rPr>
        <w:t xml:space="preserve">不低于</w:t>
      </w:r>
      <w:r>
        <w:rPr>
          <w:rFonts w:ascii="仿宋" w:hAnsi="仿宋" w:eastAsia="仿宋" w:cs="仿宋"/>
          <w:bCs/>
          <w:color w:val="000000"/>
          <w:sz w:val="28"/>
          <w:szCs w:val="28"/>
          <w:shd w:val="clear" w:color="auto" w:fill="auto"/>
        </w:rPr>
        <w:t xml:space="preserve">58个（含）及以上的得</w:t>
      </w:r>
      <w:r>
        <w:rPr>
          <w:rFonts w:hint="eastAsia" w:ascii="仿宋" w:hAnsi="仿宋" w:eastAsia="仿宋" w:cs="仿宋"/>
          <w:bCs/>
          <w:color w:val="000000"/>
          <w:sz w:val="28"/>
          <w:szCs w:val="28"/>
          <w:shd w:val="clear" w:color="auto" w:fill="auto"/>
          <w:lang w:val="en-US" w:eastAsia="zh-CN"/>
        </w:rPr>
        <w:t xml:space="preserve">10</w:t>
      </w:r>
      <w:r>
        <w:rPr>
          <w:rFonts w:ascii="仿宋" w:hAnsi="仿宋" w:eastAsia="仿宋" w:cs="仿宋"/>
          <w:bCs/>
          <w:color w:val="000000"/>
          <w:sz w:val="28"/>
          <w:szCs w:val="28"/>
          <w:shd w:val="clear" w:color="auto" w:fill="auto"/>
        </w:rPr>
        <w:t xml:space="preserve">分。</w:t>
      </w:r>
      <w:r>
        <w:rPr>
          <w:rFonts w:hint="eastAsia" w:ascii="仿宋" w:hAnsi="仿宋" w:eastAsia="仿宋" w:cs="仿宋"/>
          <w:b/>
          <w:bCs w:val="0"/>
          <w:color w:val="000000"/>
          <w:sz w:val="28"/>
          <w:szCs w:val="28"/>
          <w:shd w:val="clear" w:color="auto" w:fill="auto"/>
          <w:lang w:eastAsia="zh-CN"/>
        </w:rPr>
        <w:t xml:space="preserve">（</w:t>
      </w:r>
      <w:r>
        <w:rPr>
          <w:rFonts w:ascii="仿宋" w:hAnsi="仿宋" w:eastAsia="仿宋" w:cs="仿宋"/>
          <w:b/>
          <w:bCs w:val="0"/>
          <w:color w:val="000000"/>
          <w:sz w:val="28"/>
          <w:szCs w:val="28"/>
          <w:shd w:val="clear" w:color="auto" w:fill="auto"/>
        </w:rPr>
        <w:t xml:space="preserve">提供承诺书</w:t>
      </w:r>
      <w:r>
        <w:rPr>
          <w:rFonts w:hint="eastAsia" w:ascii="仿宋" w:hAnsi="仿宋" w:eastAsia="仿宋" w:cs="仿宋"/>
          <w:b/>
          <w:bCs w:val="0"/>
          <w:color w:val="000000"/>
          <w:sz w:val="28"/>
          <w:szCs w:val="28"/>
          <w:shd w:val="clear" w:color="auto" w:fill="auto"/>
          <w:lang w:eastAsia="zh-CN"/>
        </w:rPr>
        <w:t xml:space="preserve">（</w:t>
      </w:r>
      <w:r>
        <w:rPr>
          <w:rFonts w:hint="eastAsia" w:ascii="仿宋" w:hAnsi="仿宋" w:eastAsia="仿宋" w:cs="仿宋"/>
          <w:b/>
          <w:bCs w:val="0"/>
          <w:color w:val="000000"/>
          <w:sz w:val="28"/>
          <w:szCs w:val="28"/>
          <w:shd w:val="clear" w:color="auto" w:fill="auto"/>
          <w:lang w:val="en-US" w:eastAsia="zh-CN"/>
        </w:rPr>
        <w:t xml:space="preserve">格式自拟</w:t>
      </w:r>
      <w:r>
        <w:rPr>
          <w:rFonts w:hint="eastAsia" w:ascii="仿宋" w:hAnsi="仿宋" w:eastAsia="仿宋" w:cs="仿宋"/>
          <w:b/>
          <w:bCs w:val="0"/>
          <w:color w:val="000000"/>
          <w:sz w:val="28"/>
          <w:szCs w:val="28"/>
          <w:shd w:val="clear" w:color="auto" w:fill="auto"/>
          <w:lang w:eastAsia="zh-CN"/>
        </w:rPr>
        <w:t xml:space="preserve">）</w:t>
      </w:r>
      <w:r>
        <w:rPr>
          <w:rFonts w:hint="eastAsia" w:ascii="仿宋" w:hAnsi="仿宋" w:eastAsia="仿宋" w:cs="仿宋"/>
          <w:b/>
          <w:color w:val="000000"/>
          <w:sz w:val="28"/>
          <w:szCs w:val="28"/>
          <w:highlight w:val="none"/>
          <w:shd w:val="clear" w:color="auto" w:fill="auto"/>
          <w:lang w:val="zh-CN" w:bidi="zh-CN"/>
        </w:rPr>
        <w:t xml:space="preserve">并加盖供应商</w:t>
      </w:r>
      <w:r>
        <w:rPr>
          <w:rFonts w:hint="eastAsia" w:ascii="仿宋" w:hAnsi="仿宋" w:eastAsia="仿宋" w:cs="仿宋"/>
          <w:b/>
          <w:color w:val="000000"/>
          <w:sz w:val="28"/>
          <w:szCs w:val="28"/>
          <w:highlight w:val="none"/>
          <w:shd w:val="clear" w:color="auto" w:fill="auto"/>
        </w:rPr>
        <w:t xml:space="preserve">电子公章</w:t>
      </w:r>
      <w:r>
        <w:rPr>
          <w:rFonts w:hint="eastAsia" w:ascii="仿宋" w:hAnsi="仿宋" w:eastAsia="仿宋" w:cs="仿宋"/>
          <w:b/>
          <w:bCs w:val="0"/>
          <w:color w:val="000000"/>
          <w:sz w:val="28"/>
          <w:szCs w:val="28"/>
          <w:shd w:val="clear" w:color="auto" w:fill="auto"/>
          <w:lang w:eastAsia="zh-CN"/>
        </w:rPr>
        <w:t xml:space="preserve">）</w:t>
      </w:r>
      <w:r>
        <w:rPr>
          <w:rFonts w:hint="eastAsia" w:ascii="仿宋" w:hAnsi="仿宋" w:eastAsia="仿宋" w:cs="仿宋"/>
          <w:b/>
          <w:bCs w:val="0"/>
          <w:color w:val="000000"/>
          <w:sz w:val="28"/>
          <w:szCs w:val="28"/>
          <w:shd w:val="clear" w:color="auto" w:fill="auto"/>
          <w:lang w:eastAsia="zh-CN"/>
        </w:rPr>
      </w:r>
      <w:r/>
    </w:p>
    <w:p>
      <w:pPr>
        <w:pStyle w:val="765"/>
        <w:ind w:left="0" w:right="0" w:firstLine="560"/>
        <w:keepLines w:val="0"/>
        <w:keepNext/>
        <w:pageBreakBefore w:val="0"/>
        <w:spacing w:line="360" w:lineRule="auto"/>
        <w:widowControl w:val="off"/>
        <w:rPr>
          <w:rFonts w:hint="eastAsia" w:ascii="仿宋" w:hAnsi="仿宋" w:eastAsia="仿宋" w:cs="仿宋"/>
          <w:bCs/>
          <w:color w:val="000000"/>
          <w:sz w:val="28"/>
          <w:szCs w:val="28"/>
          <w:shd w:val="clear" w:color="auto" w:fill="auto"/>
          <w:lang w:val="en-US" w:eastAsia="zh-CN"/>
        </w:rPr>
      </w:pPr>
      <w:r>
        <w:rPr>
          <w:rFonts w:hint="eastAsia" w:ascii="仿宋" w:hAnsi="仿宋" w:eastAsia="仿宋" w:cs="仿宋"/>
          <w:bCs/>
          <w:color w:val="000000"/>
          <w:sz w:val="28"/>
          <w:szCs w:val="28"/>
          <w:shd w:val="clear" w:color="auto" w:fill="auto"/>
          <w:lang w:val="en-US" w:eastAsia="zh-CN"/>
        </w:rPr>
        <w:t xml:space="preserve">3</w:t>
      </w:r>
      <w:r>
        <w:rPr>
          <w:rFonts w:ascii="仿宋" w:hAnsi="仿宋" w:eastAsia="仿宋" w:cs="仿宋"/>
          <w:bCs/>
          <w:color w:val="000000"/>
          <w:sz w:val="28"/>
          <w:szCs w:val="28"/>
          <w:shd w:val="clear" w:color="auto" w:fill="auto"/>
        </w:rPr>
        <w:t xml:space="preserve">.</w:t>
      </w:r>
      <w:r>
        <w:rPr>
          <w:rFonts w:hint="eastAsia" w:ascii="仿宋" w:hAnsi="仿宋" w:eastAsia="仿宋" w:cs="仿宋"/>
          <w:bCs/>
          <w:color w:val="000000"/>
          <w:sz w:val="28"/>
          <w:szCs w:val="28"/>
          <w:shd w:val="clear" w:color="auto" w:fill="auto"/>
          <w:lang w:val="en-US" w:eastAsia="zh-CN"/>
        </w:rPr>
        <w:t xml:space="preserve">在</w:t>
      </w:r>
      <w:r>
        <w:rPr>
          <w:rFonts w:hint="eastAsia" w:ascii="仿宋" w:hAnsi="仿宋" w:eastAsia="仿宋" w:cs="仿宋"/>
          <w:b w:val="0"/>
          <w:color w:val="000000"/>
          <w:sz w:val="28"/>
          <w:szCs w:val="28"/>
        </w:rPr>
        <w:t xml:space="preserve">农药包装废弃物</w:t>
      </w:r>
      <w:r>
        <w:rPr>
          <w:rFonts w:hint="eastAsia" w:ascii="仿宋" w:hAnsi="仿宋" w:eastAsia="仿宋" w:cs="仿宋"/>
          <w:b w:val="0"/>
          <w:color w:val="000000"/>
          <w:sz w:val="28"/>
          <w:szCs w:val="28"/>
          <w:lang w:val="en-US" w:eastAsia="zh-CN"/>
        </w:rPr>
        <w:t xml:space="preserve">回收标准不低于</w:t>
      </w:r>
      <w:r>
        <w:rPr>
          <w:rFonts w:hint="eastAsia" w:ascii="仿宋" w:hAnsi="仿宋" w:eastAsia="仿宋" w:cs="仿宋"/>
          <w:bCs/>
          <w:color w:val="000000"/>
          <w:sz w:val="28"/>
          <w:szCs w:val="28"/>
          <w:shd w:val="clear" w:color="auto" w:fill="auto"/>
          <w:lang w:val="en-US" w:eastAsia="zh-CN"/>
        </w:rPr>
        <w:t xml:space="preserve">3.5元/公斤的基础上，每增加0.1元得2分，本项最高得10分。</w:t>
      </w:r>
      <w:r>
        <w:rPr>
          <w:rFonts w:hint="eastAsia" w:ascii="仿宋" w:hAnsi="仿宋" w:eastAsia="仿宋" w:cs="仿宋"/>
          <w:bCs/>
          <w:color w:val="000000"/>
          <w:sz w:val="28"/>
          <w:szCs w:val="28"/>
          <w:shd w:val="clear" w:color="auto" w:fill="auto"/>
          <w:lang w:val="en-US" w:eastAsia="zh-CN"/>
        </w:rPr>
      </w:r>
      <w:r/>
    </w:p>
    <w:p>
      <w:pPr>
        <w:pStyle w:val="765"/>
        <w:ind w:left="0" w:right="0" w:firstLine="560"/>
        <w:keepLines w:val="0"/>
        <w:keepNext/>
        <w:pageBreakBefore w:val="0"/>
        <w:spacing w:line="360" w:lineRule="auto"/>
        <w:widowControl w:val="off"/>
        <w:rPr>
          <w:rFonts w:hint="eastAsia" w:ascii="仿宋" w:hAnsi="仿宋" w:eastAsia="仿宋" w:cs="仿宋"/>
          <w:bCs/>
          <w:color w:val="000000"/>
          <w:sz w:val="28"/>
          <w:szCs w:val="28"/>
          <w:shd w:val="clear" w:color="auto" w:fill="auto"/>
          <w:lang w:val="en-US" w:eastAsia="zh-CN"/>
        </w:rPr>
      </w:pPr>
      <w:r>
        <w:rPr>
          <w:rFonts w:hint="eastAsia" w:ascii="仿宋" w:hAnsi="仿宋" w:eastAsia="仿宋" w:cs="仿宋"/>
          <w:bCs/>
          <w:color w:val="000000"/>
          <w:sz w:val="28"/>
          <w:szCs w:val="28"/>
          <w:shd w:val="clear" w:color="auto" w:fill="auto"/>
          <w:lang w:val="en-US" w:eastAsia="zh-CN"/>
        </w:rPr>
        <w:t xml:space="preserve">4</w:t>
      </w:r>
      <w:r>
        <w:rPr>
          <w:rFonts w:ascii="仿宋" w:hAnsi="仿宋" w:eastAsia="仿宋" w:cs="仿宋"/>
          <w:bCs/>
          <w:color w:val="000000"/>
          <w:sz w:val="28"/>
          <w:szCs w:val="28"/>
          <w:shd w:val="clear" w:color="auto" w:fill="auto"/>
        </w:rPr>
        <w:t xml:space="preserve">.供应商</w:t>
      </w:r>
      <w:r>
        <w:rPr>
          <w:rFonts w:hint="eastAsia" w:ascii="仿宋" w:hAnsi="仿宋" w:eastAsia="仿宋" w:cs="仿宋"/>
          <w:bCs/>
          <w:color w:val="000000"/>
          <w:sz w:val="28"/>
          <w:szCs w:val="28"/>
          <w:shd w:val="clear" w:color="auto" w:fill="auto"/>
          <w:lang w:val="en-US" w:eastAsia="zh-CN"/>
        </w:rPr>
        <w:t xml:space="preserve">承诺成交后在淮阴区设立不少于500平方</w:t>
      </w:r>
      <w:r>
        <w:rPr>
          <w:rFonts w:ascii="仿宋" w:hAnsi="仿宋" w:eastAsia="仿宋" w:cs="仿宋"/>
          <w:bCs/>
          <w:color w:val="000000"/>
          <w:sz w:val="28"/>
          <w:szCs w:val="28"/>
          <w:shd w:val="clear" w:color="auto" w:fill="auto"/>
        </w:rPr>
        <w:t xml:space="preserve">仓库的得</w:t>
      </w:r>
      <w:r>
        <w:rPr>
          <w:rFonts w:hint="eastAsia" w:ascii="仿宋" w:hAnsi="仿宋" w:eastAsia="仿宋" w:cs="仿宋"/>
          <w:bCs/>
          <w:color w:val="000000"/>
          <w:sz w:val="28"/>
          <w:szCs w:val="28"/>
          <w:shd w:val="clear" w:color="auto" w:fill="auto"/>
          <w:lang w:val="en-US" w:eastAsia="zh-CN"/>
        </w:rPr>
        <w:t xml:space="preserve">2</w:t>
      </w:r>
      <w:r>
        <w:rPr>
          <w:rFonts w:ascii="仿宋" w:hAnsi="仿宋" w:eastAsia="仿宋" w:cs="仿宋"/>
          <w:bCs/>
          <w:color w:val="000000"/>
          <w:sz w:val="28"/>
          <w:szCs w:val="28"/>
          <w:shd w:val="clear" w:color="auto" w:fill="auto"/>
        </w:rPr>
        <w:t xml:space="preserve">分。</w:t>
      </w:r>
      <w:r>
        <w:rPr>
          <w:rFonts w:hint="eastAsia" w:ascii="仿宋" w:hAnsi="仿宋" w:eastAsia="仿宋" w:cs="仿宋"/>
          <w:b/>
          <w:bCs w:val="0"/>
          <w:color w:val="000000"/>
          <w:sz w:val="28"/>
          <w:szCs w:val="28"/>
          <w:shd w:val="clear" w:color="auto" w:fill="auto"/>
          <w:lang w:eastAsia="zh-CN"/>
        </w:rPr>
        <w:t xml:space="preserve">（</w:t>
      </w:r>
      <w:r>
        <w:rPr>
          <w:rFonts w:ascii="仿宋" w:hAnsi="仿宋" w:eastAsia="仿宋" w:cs="仿宋"/>
          <w:b/>
          <w:bCs w:val="0"/>
          <w:color w:val="000000"/>
          <w:sz w:val="28"/>
          <w:szCs w:val="28"/>
          <w:shd w:val="clear" w:color="auto" w:fill="auto"/>
        </w:rPr>
        <w:t xml:space="preserve">提供承诺书</w:t>
      </w:r>
      <w:r>
        <w:rPr>
          <w:rFonts w:hint="eastAsia" w:ascii="仿宋" w:hAnsi="仿宋" w:eastAsia="仿宋" w:cs="仿宋"/>
          <w:b/>
          <w:bCs w:val="0"/>
          <w:color w:val="000000"/>
          <w:sz w:val="28"/>
          <w:szCs w:val="28"/>
          <w:shd w:val="clear" w:color="auto" w:fill="auto"/>
          <w:lang w:eastAsia="zh-CN"/>
        </w:rPr>
        <w:t xml:space="preserve">（</w:t>
      </w:r>
      <w:r>
        <w:rPr>
          <w:rFonts w:hint="eastAsia" w:ascii="仿宋" w:hAnsi="仿宋" w:eastAsia="仿宋" w:cs="仿宋"/>
          <w:b/>
          <w:bCs w:val="0"/>
          <w:color w:val="000000"/>
          <w:sz w:val="28"/>
          <w:szCs w:val="28"/>
          <w:shd w:val="clear" w:color="auto" w:fill="auto"/>
          <w:lang w:val="en-US" w:eastAsia="zh-CN"/>
        </w:rPr>
        <w:t xml:space="preserve">格式自拟</w:t>
      </w:r>
      <w:r>
        <w:rPr>
          <w:rFonts w:hint="eastAsia" w:ascii="仿宋" w:hAnsi="仿宋" w:eastAsia="仿宋" w:cs="仿宋"/>
          <w:b/>
          <w:bCs w:val="0"/>
          <w:color w:val="000000"/>
          <w:sz w:val="28"/>
          <w:szCs w:val="28"/>
          <w:shd w:val="clear" w:color="auto" w:fill="auto"/>
          <w:lang w:eastAsia="zh-CN"/>
        </w:rPr>
        <w:t xml:space="preserve">）</w:t>
      </w:r>
      <w:r>
        <w:rPr>
          <w:rFonts w:hint="eastAsia" w:ascii="仿宋" w:hAnsi="仿宋" w:eastAsia="仿宋" w:cs="仿宋"/>
          <w:b/>
          <w:color w:val="000000"/>
          <w:sz w:val="28"/>
          <w:szCs w:val="28"/>
          <w:highlight w:val="none"/>
          <w:shd w:val="clear" w:color="auto" w:fill="auto"/>
          <w:lang w:val="zh-CN" w:bidi="zh-CN"/>
        </w:rPr>
        <w:t xml:space="preserve">并加盖供应商</w:t>
      </w:r>
      <w:r>
        <w:rPr>
          <w:rFonts w:hint="eastAsia" w:ascii="仿宋" w:hAnsi="仿宋" w:eastAsia="仿宋" w:cs="仿宋"/>
          <w:b/>
          <w:color w:val="000000"/>
          <w:sz w:val="28"/>
          <w:szCs w:val="28"/>
          <w:highlight w:val="none"/>
          <w:shd w:val="clear" w:color="auto" w:fill="auto"/>
        </w:rPr>
        <w:t xml:space="preserve">电子公章</w:t>
      </w:r>
      <w:r>
        <w:rPr>
          <w:rFonts w:hint="eastAsia" w:ascii="仿宋" w:hAnsi="仿宋" w:eastAsia="仿宋" w:cs="仿宋"/>
          <w:b/>
          <w:bCs w:val="0"/>
          <w:color w:val="000000"/>
          <w:sz w:val="28"/>
          <w:szCs w:val="28"/>
          <w:shd w:val="clear" w:color="auto" w:fill="auto"/>
          <w:lang w:eastAsia="zh-CN"/>
        </w:rPr>
        <w:t xml:space="preserve">）</w:t>
      </w:r>
      <w:r>
        <w:rPr>
          <w:rFonts w:hint="eastAsia" w:ascii="仿宋" w:hAnsi="仿宋" w:eastAsia="仿宋" w:cs="仿宋"/>
          <w:bCs/>
          <w:color w:val="000000"/>
          <w:sz w:val="28"/>
          <w:szCs w:val="28"/>
          <w:shd w:val="clear" w:color="auto" w:fill="auto"/>
          <w:lang w:val="en-US" w:eastAsia="zh-CN"/>
        </w:rPr>
      </w:r>
      <w:r/>
    </w:p>
    <w:p>
      <w:pPr>
        <w:pStyle w:val="765"/>
        <w:ind w:right="0" w:firstLine="560"/>
        <w:keepLines w:val="0"/>
        <w:keepNext/>
        <w:pageBreakBefore w:val="0"/>
        <w:spacing w:line="360" w:lineRule="auto"/>
        <w:widowControl w:val="off"/>
        <w:rPr>
          <w:rFonts w:ascii="仿宋" w:hAnsi="仿宋" w:eastAsia="仿宋" w:cs="仿宋"/>
          <w:bCs/>
          <w:color w:val="000000"/>
          <w:sz w:val="28"/>
          <w:szCs w:val="28"/>
          <w:shd w:val="clear" w:color="auto" w:fill="auto"/>
        </w:rPr>
      </w:pPr>
      <w:r>
        <w:rPr>
          <w:rFonts w:hint="eastAsia" w:ascii="仿宋" w:hAnsi="仿宋" w:eastAsia="仿宋" w:cs="仿宋"/>
          <w:bCs/>
          <w:color w:val="000000"/>
          <w:sz w:val="28"/>
          <w:szCs w:val="28"/>
          <w:shd w:val="clear" w:color="auto" w:fill="auto"/>
          <w:lang w:val="en-US" w:eastAsia="zh-CN"/>
        </w:rPr>
        <w:t xml:space="preserve">5</w:t>
      </w:r>
      <w:r>
        <w:rPr>
          <w:rFonts w:ascii="仿宋" w:hAnsi="仿宋" w:eastAsia="仿宋" w:cs="仿宋"/>
          <w:bCs/>
          <w:color w:val="000000"/>
          <w:sz w:val="28"/>
          <w:szCs w:val="28"/>
          <w:shd w:val="clear" w:color="auto" w:fill="auto"/>
        </w:rPr>
        <w:t xml:space="preserve">.供应商具有</w:t>
      </w:r>
      <w:r>
        <w:rPr>
          <w:rFonts w:hint="eastAsia" w:ascii="仿宋" w:hAnsi="仿宋" w:eastAsia="仿宋" w:cs="仿宋"/>
          <w:bCs/>
          <w:color w:val="000000"/>
          <w:sz w:val="28"/>
          <w:szCs w:val="28"/>
          <w:shd w:val="clear" w:color="auto" w:fill="auto"/>
          <w:lang w:eastAsia="zh-CN"/>
        </w:rPr>
        <w:t xml:space="preserve">厢式</w:t>
      </w:r>
      <w:r>
        <w:rPr>
          <w:rFonts w:ascii="仿宋" w:hAnsi="仿宋" w:eastAsia="仿宋" w:cs="仿宋"/>
          <w:bCs/>
          <w:color w:val="000000"/>
          <w:sz w:val="28"/>
          <w:szCs w:val="28"/>
          <w:shd w:val="clear" w:color="auto" w:fill="auto"/>
        </w:rPr>
        <w:t xml:space="preserve">密封清运车辆</w:t>
      </w:r>
      <w:r>
        <w:rPr>
          <w:rFonts w:hint="eastAsia" w:ascii="仿宋" w:hAnsi="仿宋" w:eastAsia="仿宋" w:cs="仿宋"/>
          <w:bCs/>
          <w:color w:val="000000"/>
          <w:sz w:val="28"/>
          <w:szCs w:val="28"/>
          <w:shd w:val="clear" w:color="auto" w:fill="auto"/>
          <w:lang w:eastAsia="zh-CN"/>
        </w:rPr>
        <w:t xml:space="preserve">、</w:t>
      </w:r>
      <w:r>
        <w:rPr>
          <w:rFonts w:ascii="仿宋" w:hAnsi="仿宋" w:eastAsia="仿宋" w:cs="仿宋"/>
          <w:bCs/>
          <w:color w:val="000000"/>
          <w:sz w:val="28"/>
          <w:szCs w:val="28"/>
          <w:shd w:val="clear" w:color="auto" w:fill="auto"/>
        </w:rPr>
        <w:t xml:space="preserve">打包机</w:t>
      </w:r>
      <w:r>
        <w:rPr>
          <w:rFonts w:hint="eastAsia" w:ascii="仿宋" w:hAnsi="仿宋" w:eastAsia="仿宋" w:cs="仿宋"/>
          <w:bCs/>
          <w:color w:val="000000"/>
          <w:sz w:val="28"/>
          <w:szCs w:val="28"/>
          <w:shd w:val="clear" w:color="auto" w:fill="auto"/>
          <w:lang w:eastAsia="zh-CN"/>
        </w:rPr>
        <w:t xml:space="preserve">、</w:t>
      </w:r>
      <w:r>
        <w:rPr>
          <w:rFonts w:ascii="仿宋" w:hAnsi="仿宋" w:eastAsia="仿宋" w:cs="仿宋"/>
          <w:bCs/>
          <w:color w:val="000000"/>
          <w:sz w:val="28"/>
          <w:szCs w:val="28"/>
          <w:shd w:val="clear" w:color="auto" w:fill="auto"/>
        </w:rPr>
        <w:t xml:space="preserve">叉车的得</w:t>
      </w:r>
      <w:r>
        <w:rPr>
          <w:rFonts w:hint="eastAsia" w:ascii="仿宋" w:hAnsi="仿宋" w:eastAsia="仿宋" w:cs="仿宋"/>
          <w:bCs/>
          <w:color w:val="000000"/>
          <w:sz w:val="28"/>
          <w:szCs w:val="28"/>
          <w:shd w:val="clear" w:color="auto" w:fill="auto"/>
          <w:lang w:val="en-US" w:eastAsia="zh-CN"/>
        </w:rPr>
        <w:t xml:space="preserve">4</w:t>
      </w:r>
      <w:r>
        <w:rPr>
          <w:rFonts w:ascii="仿宋" w:hAnsi="仿宋" w:eastAsia="仿宋" w:cs="仿宋"/>
          <w:bCs/>
          <w:color w:val="000000"/>
          <w:sz w:val="28"/>
          <w:szCs w:val="28"/>
          <w:shd w:val="clear" w:color="auto" w:fill="auto"/>
        </w:rPr>
        <w:t xml:space="preserve">分</w:t>
      </w:r>
      <w:r>
        <w:rPr>
          <w:rFonts w:hint="eastAsia" w:ascii="仿宋" w:hAnsi="仿宋" w:eastAsia="仿宋" w:cs="仿宋"/>
          <w:bCs/>
          <w:color w:val="000000"/>
          <w:sz w:val="28"/>
          <w:szCs w:val="28"/>
          <w:shd w:val="clear" w:color="auto" w:fill="auto"/>
          <w:lang w:eastAsia="zh-CN"/>
        </w:rPr>
        <w:t xml:space="preserve">，</w:t>
      </w:r>
      <w:r>
        <w:rPr>
          <w:rFonts w:hint="eastAsia" w:ascii="仿宋" w:hAnsi="仿宋" w:eastAsia="仿宋" w:cs="仿宋"/>
          <w:bCs/>
          <w:color w:val="000000"/>
          <w:sz w:val="28"/>
          <w:szCs w:val="28"/>
          <w:shd w:val="clear" w:color="auto" w:fill="auto"/>
          <w:lang w:val="en-US" w:eastAsia="zh-CN"/>
        </w:rPr>
        <w:t xml:space="preserve">缺一项本项不得分</w:t>
      </w:r>
      <w:r>
        <w:rPr>
          <w:rFonts w:ascii="仿宋" w:hAnsi="仿宋" w:eastAsia="仿宋" w:cs="仿宋"/>
          <w:bCs/>
          <w:color w:val="000000"/>
          <w:sz w:val="28"/>
          <w:szCs w:val="28"/>
          <w:shd w:val="clear" w:color="auto" w:fill="auto"/>
        </w:rPr>
        <w:t xml:space="preserve">。</w:t>
      </w:r>
      <w:r>
        <w:rPr>
          <w:rFonts w:ascii="仿宋" w:hAnsi="仿宋" w:eastAsia="仿宋" w:cs="仿宋"/>
          <w:b/>
          <w:bCs w:val="0"/>
          <w:color w:val="000000"/>
          <w:sz w:val="28"/>
          <w:szCs w:val="28"/>
          <w:shd w:val="clear" w:color="auto" w:fill="auto"/>
        </w:rPr>
        <w:t xml:space="preserve">自有设备须提供发票或购置合同；租赁设备须提供租赁合同（租赁期限不得短于项目服务期）</w:t>
      </w:r>
      <w:r>
        <w:rPr>
          <w:rFonts w:hint="eastAsia" w:ascii="仿宋" w:hAnsi="仿宋" w:eastAsia="仿宋" w:cs="仿宋"/>
          <w:b/>
          <w:bCs w:val="0"/>
          <w:color w:val="000000"/>
          <w:sz w:val="28"/>
          <w:szCs w:val="28"/>
          <w:shd w:val="clear" w:color="auto" w:fill="auto"/>
          <w:lang w:eastAsia="zh-CN"/>
        </w:rPr>
        <w:t xml:space="preserve">。厢式</w:t>
      </w:r>
      <w:r>
        <w:rPr>
          <w:rFonts w:ascii="仿宋" w:hAnsi="仿宋" w:eastAsia="仿宋" w:cs="仿宋"/>
          <w:b/>
          <w:bCs w:val="0"/>
          <w:color w:val="000000"/>
          <w:sz w:val="28"/>
          <w:szCs w:val="28"/>
          <w:shd w:val="clear" w:color="auto" w:fill="auto"/>
        </w:rPr>
        <w:t xml:space="preserve">密封清运车辆</w:t>
      </w:r>
      <w:r>
        <w:rPr>
          <w:rFonts w:hint="eastAsia" w:ascii="仿宋" w:hAnsi="仿宋" w:eastAsia="仿宋" w:cs="仿宋"/>
          <w:b/>
          <w:bCs w:val="0"/>
          <w:color w:val="000000"/>
          <w:sz w:val="28"/>
          <w:szCs w:val="28"/>
          <w:shd w:val="clear" w:color="auto" w:fill="auto"/>
          <w:lang w:val="en-US" w:eastAsia="zh-CN"/>
        </w:rPr>
        <w:t xml:space="preserve">提供</w:t>
      </w:r>
      <w:r>
        <w:rPr>
          <w:rFonts w:ascii="仿宋" w:hAnsi="仿宋" w:eastAsia="仿宋" w:cs="仿宋"/>
          <w:b/>
          <w:bCs w:val="0"/>
          <w:color w:val="000000"/>
          <w:sz w:val="28"/>
          <w:szCs w:val="28"/>
          <w:shd w:val="clear" w:color="auto" w:fill="auto"/>
        </w:rPr>
        <w:t xml:space="preserve">车辆行驶证及实物彩色照片。</w:t>
      </w:r>
      <w:r>
        <w:rPr>
          <w:rFonts w:hint="eastAsia" w:ascii="仿宋" w:hAnsi="仿宋" w:eastAsia="仿宋" w:cs="仿宋"/>
          <w:b/>
          <w:bCs w:val="0"/>
          <w:color w:val="000000"/>
          <w:sz w:val="28"/>
          <w:szCs w:val="28"/>
          <w:shd w:val="clear" w:color="auto" w:fill="auto"/>
          <w:lang w:eastAsia="zh-CN"/>
        </w:rPr>
        <w:t xml:space="preserve">（</w:t>
      </w:r>
      <w:r>
        <w:rPr>
          <w:rFonts w:hint="eastAsia" w:ascii="仿宋" w:hAnsi="仿宋" w:eastAsia="仿宋" w:cs="仿宋"/>
          <w:b/>
          <w:bCs w:val="0"/>
          <w:color w:val="000000"/>
          <w:sz w:val="28"/>
          <w:szCs w:val="28"/>
          <w:shd w:val="clear" w:color="auto" w:fill="auto"/>
          <w:lang w:val="en-US" w:eastAsia="zh-CN"/>
        </w:rPr>
        <w:t xml:space="preserve">提供</w:t>
      </w:r>
      <w:r>
        <w:rPr>
          <w:rFonts w:ascii="仿宋" w:hAnsi="仿宋" w:eastAsia="仿宋" w:cs="仿宋"/>
          <w:b/>
          <w:bCs w:val="0"/>
          <w:color w:val="000000"/>
          <w:sz w:val="28"/>
          <w:szCs w:val="28"/>
          <w:shd w:val="clear" w:color="auto" w:fill="auto"/>
        </w:rPr>
        <w:t xml:space="preserve">原件扫描</w:t>
      </w:r>
      <w:r>
        <w:rPr>
          <w:rFonts w:hint="eastAsia" w:ascii="仿宋" w:hAnsi="仿宋" w:eastAsia="仿宋" w:cs="仿宋"/>
          <w:b/>
          <w:bCs w:val="0"/>
          <w:color w:val="000000"/>
          <w:sz w:val="28"/>
          <w:szCs w:val="28"/>
          <w:shd w:val="clear" w:color="auto" w:fill="auto"/>
          <w:lang w:val="en-US" w:eastAsia="zh-CN"/>
        </w:rPr>
        <w:t xml:space="preserve">件</w:t>
      </w:r>
      <w:r>
        <w:rPr>
          <w:rFonts w:hint="eastAsia" w:ascii="仿宋" w:hAnsi="仿宋" w:eastAsia="仿宋" w:cs="仿宋"/>
          <w:b/>
          <w:color w:val="000000"/>
          <w:sz w:val="28"/>
          <w:szCs w:val="28"/>
          <w:highlight w:val="none"/>
          <w:shd w:val="clear" w:color="auto" w:fill="auto"/>
          <w:lang w:val="zh-CN" w:bidi="zh-CN"/>
        </w:rPr>
        <w:t xml:space="preserve">并加盖供应商</w:t>
      </w:r>
      <w:r>
        <w:rPr>
          <w:rFonts w:hint="eastAsia" w:ascii="仿宋" w:hAnsi="仿宋" w:eastAsia="仿宋" w:cs="仿宋"/>
          <w:b/>
          <w:color w:val="000000"/>
          <w:sz w:val="28"/>
          <w:szCs w:val="28"/>
          <w:highlight w:val="none"/>
          <w:shd w:val="clear" w:color="auto" w:fill="auto"/>
        </w:rPr>
        <w:t xml:space="preserve">电子公章</w:t>
      </w:r>
      <w:r>
        <w:rPr>
          <w:rFonts w:hint="eastAsia" w:ascii="仿宋" w:hAnsi="仿宋" w:eastAsia="仿宋" w:cs="仿宋"/>
          <w:b/>
          <w:bCs w:val="0"/>
          <w:color w:val="000000"/>
          <w:sz w:val="28"/>
          <w:szCs w:val="28"/>
          <w:shd w:val="clear" w:color="auto" w:fill="auto"/>
          <w:lang w:eastAsia="zh-CN"/>
        </w:rPr>
        <w:t xml:space="preserve">）</w:t>
      </w:r>
      <w:r>
        <w:rPr>
          <w:rFonts w:ascii="仿宋" w:hAnsi="仿宋" w:eastAsia="仿宋" w:cs="仿宋"/>
          <w:bCs/>
          <w:color w:val="000000"/>
          <w:sz w:val="28"/>
          <w:szCs w:val="28"/>
          <w:shd w:val="clear" w:color="auto" w:fill="auto"/>
        </w:rPr>
      </w:r>
      <w:r/>
    </w:p>
    <w:p>
      <w:pPr>
        <w:pStyle w:val="765"/>
        <w:ind w:left="0" w:right="0" w:firstLine="560"/>
        <w:keepLines w:val="0"/>
        <w:keepNext/>
        <w:pageBreakBefore w:val="0"/>
        <w:spacing w:line="360" w:lineRule="auto"/>
        <w:widowControl w:val="off"/>
        <w:rPr>
          <w:rFonts w:hint="eastAsia" w:ascii="仿宋" w:hAnsi="仿宋" w:eastAsia="仿宋" w:cs="仿宋"/>
          <w:bCs/>
          <w:color w:val="000000"/>
          <w:sz w:val="28"/>
          <w:szCs w:val="28"/>
          <w:shd w:val="clear" w:color="auto" w:fill="auto"/>
          <w:lang w:val="en-US" w:eastAsia="zh-CN"/>
        </w:rPr>
      </w:pPr>
      <w:r>
        <w:rPr>
          <w:rFonts w:hint="eastAsia" w:ascii="仿宋" w:hAnsi="仿宋" w:eastAsia="仿宋" w:cs="仿宋"/>
          <w:color w:val="000000"/>
          <w:sz w:val="28"/>
          <w:szCs w:val="28"/>
          <w:highlight w:val="none"/>
          <w:shd w:val="clear" w:color="auto" w:fill="auto"/>
          <w:lang w:val="en-US" w:eastAsia="zh-CN"/>
        </w:rPr>
        <w:t xml:space="preserve">6.</w:t>
      </w:r>
      <w:r>
        <w:rPr>
          <w:rFonts w:hint="eastAsia" w:ascii="仿宋" w:hAnsi="仿宋" w:eastAsia="仿宋" w:cs="仿宋"/>
          <w:color w:val="000000"/>
          <w:sz w:val="28"/>
          <w:szCs w:val="28"/>
          <w:highlight w:val="none"/>
          <w:shd w:val="clear" w:color="auto" w:fill="auto"/>
        </w:rPr>
        <w:t xml:space="preserve">供应商具有农药经营许可证</w:t>
      </w:r>
      <w:r>
        <w:rPr>
          <w:rFonts w:hint="eastAsia" w:ascii="仿宋" w:hAnsi="仿宋" w:eastAsia="仿宋" w:cs="仿宋"/>
          <w:color w:val="000000"/>
          <w:sz w:val="28"/>
          <w:szCs w:val="28"/>
          <w:highlight w:val="none"/>
          <w:shd w:val="clear" w:color="auto" w:fill="auto"/>
          <w:lang w:val="en-US" w:eastAsia="zh-CN"/>
        </w:rPr>
        <w:t xml:space="preserve">的得2分，具有危险废物经营许可证的得3分，本项最高得3分</w:t>
      </w:r>
      <w:r>
        <w:rPr>
          <w:rFonts w:hint="eastAsia" w:ascii="仿宋" w:hAnsi="仿宋" w:eastAsia="仿宋" w:cs="仿宋"/>
          <w:color w:val="000000"/>
          <w:sz w:val="28"/>
          <w:szCs w:val="28"/>
          <w:highlight w:val="none"/>
          <w:shd w:val="clear" w:color="auto" w:fill="auto"/>
          <w:lang w:eastAsia="zh-CN"/>
        </w:rPr>
        <w:t xml:space="preserve">。</w:t>
      </w:r>
      <w:r>
        <w:rPr>
          <w:rFonts w:hint="eastAsia" w:ascii="仿宋" w:hAnsi="仿宋" w:eastAsia="仿宋" w:cs="仿宋"/>
          <w:b/>
          <w:bCs w:val="0"/>
          <w:color w:val="000000"/>
          <w:sz w:val="28"/>
          <w:szCs w:val="28"/>
          <w:shd w:val="clear" w:color="auto" w:fill="auto"/>
          <w:lang w:eastAsia="zh-CN"/>
        </w:rPr>
        <w:t xml:space="preserve">（</w:t>
      </w:r>
      <w:r>
        <w:rPr>
          <w:rFonts w:ascii="仿宋" w:hAnsi="仿宋" w:eastAsia="仿宋" w:cs="仿宋"/>
          <w:b/>
          <w:bCs w:val="0"/>
          <w:color w:val="000000"/>
          <w:sz w:val="28"/>
          <w:szCs w:val="28"/>
          <w:shd w:val="clear" w:color="auto" w:fill="auto"/>
        </w:rPr>
        <w:t xml:space="preserve">提供</w:t>
      </w:r>
      <w:r>
        <w:rPr>
          <w:rFonts w:hint="eastAsia" w:ascii="仿宋" w:hAnsi="仿宋" w:eastAsia="仿宋" w:cs="仿宋"/>
          <w:b/>
          <w:bCs w:val="0"/>
          <w:color w:val="000000"/>
          <w:sz w:val="28"/>
          <w:szCs w:val="28"/>
          <w:shd w:val="clear" w:color="auto" w:fill="auto"/>
          <w:lang w:val="en-US" w:eastAsia="zh-CN"/>
        </w:rPr>
        <w:t xml:space="preserve">证书扫描件</w:t>
      </w:r>
      <w:r>
        <w:rPr>
          <w:rFonts w:hint="eastAsia" w:ascii="仿宋" w:hAnsi="仿宋" w:eastAsia="仿宋" w:cs="仿宋"/>
          <w:b/>
          <w:color w:val="000000"/>
          <w:sz w:val="28"/>
          <w:szCs w:val="28"/>
          <w:highlight w:val="none"/>
          <w:shd w:val="clear" w:color="auto" w:fill="auto"/>
          <w:lang w:val="zh-CN" w:bidi="zh-CN"/>
        </w:rPr>
        <w:t xml:space="preserve">并加盖供应商</w:t>
      </w:r>
      <w:r>
        <w:rPr>
          <w:rFonts w:hint="eastAsia" w:ascii="仿宋" w:hAnsi="仿宋" w:eastAsia="仿宋" w:cs="仿宋"/>
          <w:b/>
          <w:color w:val="000000"/>
          <w:sz w:val="28"/>
          <w:szCs w:val="28"/>
          <w:highlight w:val="none"/>
          <w:shd w:val="clear" w:color="auto" w:fill="auto"/>
        </w:rPr>
        <w:t xml:space="preserve">电子公章</w:t>
      </w:r>
      <w:r>
        <w:rPr>
          <w:rFonts w:hint="eastAsia" w:ascii="仿宋" w:hAnsi="仿宋" w:eastAsia="仿宋" w:cs="仿宋"/>
          <w:b/>
          <w:bCs w:val="0"/>
          <w:color w:val="000000"/>
          <w:sz w:val="28"/>
          <w:szCs w:val="28"/>
          <w:shd w:val="clear" w:color="auto" w:fill="auto"/>
          <w:lang w:eastAsia="zh-CN"/>
        </w:rPr>
        <w:t xml:space="preserve">）</w:t>
      </w:r>
      <w:r>
        <w:rPr>
          <w:rFonts w:hint="eastAsia" w:ascii="仿宋" w:hAnsi="仿宋" w:eastAsia="仿宋" w:cs="仿宋"/>
          <w:bCs/>
          <w:color w:val="000000"/>
          <w:sz w:val="28"/>
          <w:szCs w:val="28"/>
          <w:shd w:val="clear" w:color="auto" w:fill="auto"/>
          <w:lang w:val="en-US" w:eastAsia="zh-CN"/>
        </w:rPr>
      </w:r>
      <w:r/>
    </w:p>
    <w:p>
      <w:pPr>
        <w:pStyle w:val="765"/>
        <w:ind w:firstLine="560"/>
        <w:jc w:val="left"/>
        <w:spacing w:line="360" w:lineRule="auto"/>
        <w:rPr>
          <w:rFonts w:hint="eastAsia" w:ascii="仿宋" w:hAnsi="仿宋" w:eastAsia="仿宋" w:cs="仿宋"/>
          <w:color w:val="000000"/>
          <w:sz w:val="28"/>
          <w:szCs w:val="28"/>
          <w:highlight w:val="none"/>
          <w:shd w:val="clear" w:color="auto" w:fill="auto"/>
          <w:lang w:eastAsia="zh-CN"/>
        </w:rPr>
        <w:outlineLvl w:val="9"/>
      </w:pPr>
      <w:r>
        <w:rPr>
          <w:rFonts w:hint="eastAsia" w:ascii="仿宋" w:hAnsi="仿宋" w:eastAsia="仿宋" w:cs="仿宋"/>
          <w:color w:val="000000"/>
          <w:sz w:val="28"/>
          <w:szCs w:val="28"/>
          <w:highlight w:val="none"/>
          <w:shd w:val="clear" w:color="auto" w:fill="auto"/>
          <w:lang w:eastAsia="zh-CN"/>
        </w:rPr>
      </w:r>
      <w:r/>
    </w:p>
    <w:p>
      <w:pPr>
        <w:pStyle w:val="765"/>
        <w:ind w:right="0"/>
        <w:jc w:val="center"/>
        <w:keepLines w:val="0"/>
        <w:keepNext/>
        <w:pageBreakBefore w:val="0"/>
        <w:spacing w:line="360" w:lineRule="auto"/>
        <w:widowControl w:val="off"/>
        <w:rPr>
          <w:rFonts w:hint="eastAsia" w:ascii="宋体" w:hAnsi="宋体" w:eastAsia="宋体" w:cs="宋体"/>
          <w:b/>
          <w:bCs/>
          <w:color w:val="000000"/>
          <w:spacing w:val="0"/>
          <w:sz w:val="36"/>
          <w:szCs w:val="36"/>
          <w:highlight w:val="none"/>
        </w:rPr>
        <w:outlineLvl w:val="0"/>
      </w:pPr>
      <w:r>
        <w:rPr>
          <w:rFonts w:hint="eastAsia" w:ascii="宋体" w:hAnsi="宋体" w:eastAsia="宋体" w:cs="宋体"/>
          <w:b/>
          <w:bCs/>
          <w:color w:val="000000"/>
          <w:spacing w:val="0"/>
          <w:sz w:val="36"/>
          <w:szCs w:val="36"/>
          <w:highlight w:val="none"/>
        </w:rPr>
        <w:br w:type="page" w:clear="all"/>
      </w:r>
      <w:bookmarkStart w:id="11" w:name="_Toc29713"/>
      <w:r>
        <w:rPr>
          <w:rFonts w:hint="eastAsia" w:ascii="宋体" w:hAnsi="宋体" w:eastAsia="宋体" w:cs="宋体"/>
          <w:b/>
          <w:bCs/>
          <w:color w:val="000000"/>
          <w:spacing w:val="0"/>
          <w:sz w:val="36"/>
          <w:szCs w:val="36"/>
          <w:highlight w:val="none"/>
        </w:rPr>
        <w:t xml:space="preserve">第四章</w:t>
      </w:r>
      <w:r>
        <w:rPr>
          <w:rFonts w:hint="eastAsia" w:ascii="宋体" w:hAnsi="宋体" w:eastAsia="宋体" w:cs="宋体"/>
          <w:b/>
          <w:bCs/>
          <w:color w:val="000000"/>
          <w:spacing w:val="0"/>
          <w:sz w:val="36"/>
          <w:szCs w:val="36"/>
          <w:highlight w:val="none"/>
          <w:lang w:val="en-US" w:eastAsia="zh-CN"/>
        </w:rPr>
        <w:t xml:space="preserve">  </w:t>
      </w:r>
      <w:r>
        <w:rPr>
          <w:rFonts w:hint="eastAsia" w:ascii="宋体" w:hAnsi="宋体" w:eastAsia="宋体" w:cs="宋体"/>
          <w:b/>
          <w:bCs/>
          <w:color w:val="000000"/>
          <w:spacing w:val="0"/>
          <w:sz w:val="36"/>
          <w:szCs w:val="36"/>
          <w:highlight w:val="none"/>
        </w:rPr>
        <w:t xml:space="preserve">合同条款</w:t>
      </w:r>
      <w:bookmarkEnd w:id="11"/>
      <w:r>
        <w:rPr>
          <w:rFonts w:hint="eastAsia" w:ascii="宋体" w:hAnsi="宋体" w:eastAsia="宋体" w:cs="宋体"/>
          <w:b/>
          <w:bCs/>
          <w:color w:val="000000"/>
          <w:spacing w:val="0"/>
          <w:sz w:val="36"/>
          <w:szCs w:val="36"/>
          <w:highlight w:val="none"/>
        </w:rPr>
      </w:r>
      <w:r/>
    </w:p>
    <w:p>
      <w:pPr>
        <w:pStyle w:val="765"/>
        <w:ind w:right="0" w:firstLine="413"/>
        <w:jc w:val="both"/>
        <w:keepLines w:val="0"/>
        <w:keepNext/>
        <w:pageBreakBefore w:val="0"/>
        <w:spacing w:line="360" w:lineRule="auto"/>
        <w:widowControl w:val="off"/>
        <w:rPr>
          <w:rFonts w:hint="eastAsia" w:ascii="仿宋" w:hAnsi="仿宋" w:eastAsia="仿宋" w:cs="仿宋"/>
          <w:b/>
          <w:bCs/>
          <w:color w:val="000000"/>
          <w:spacing w:val="0"/>
          <w:sz w:val="28"/>
          <w:szCs w:val="28"/>
          <w:highlight w:val="none"/>
        </w:rPr>
      </w:pPr>
      <w:r>
        <w:rPr>
          <w:rFonts w:hint="eastAsia" w:ascii="仿宋" w:hAnsi="仿宋" w:eastAsia="仿宋" w:cs="宋体"/>
          <w:b/>
          <w:color w:val="000000"/>
          <w:spacing w:val="0"/>
          <w:sz w:val="28"/>
          <w:szCs w:val="28"/>
          <w:highlight w:val="none"/>
          <w:lang w:bidi="ar"/>
        </w:rPr>
        <w:t xml:space="preserve">甲、乙双方通过苏采云政府采购一体化平台签订电子合同（加盖电子签章）</w:t>
      </w:r>
      <w:r>
        <w:rPr>
          <w:rFonts w:hint="eastAsia" w:ascii="仿宋" w:hAnsi="仿宋" w:eastAsia="仿宋" w:cs="仿宋"/>
          <w:b/>
          <w:bCs/>
          <w:color w:val="000000"/>
          <w:spacing w:val="0"/>
          <w:sz w:val="28"/>
          <w:szCs w:val="28"/>
          <w:highlight w:val="none"/>
        </w:rPr>
        <w:t xml:space="preserve">。</w:t>
      </w:r>
      <w:r>
        <w:rPr>
          <w:rFonts w:hint="eastAsia" w:ascii="仿宋" w:hAnsi="仿宋" w:eastAsia="仿宋" w:cs="仿宋"/>
          <w:b/>
          <w:bCs/>
          <w:color w:val="000000"/>
          <w:spacing w:val="0"/>
          <w:sz w:val="28"/>
          <w:szCs w:val="28"/>
          <w:highlight w:val="none"/>
        </w:rPr>
      </w:r>
      <w:r/>
    </w:p>
    <w:p>
      <w:pPr>
        <w:pStyle w:val="765"/>
        <w:jc w:val="left"/>
        <w:keepLines w:val="0"/>
        <w:keepNext/>
        <w:pageBreakBefore w:val="0"/>
        <w:spacing w:line="360" w:lineRule="auto"/>
        <w:widowControl w:val="off"/>
        <w:tabs>
          <w:tab w:val="left" w:pos="54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65"/>
        <w:jc w:val="left"/>
        <w:keepLines w:val="0"/>
        <w:keepNext/>
        <w:pageBreakBefore w:val="0"/>
        <w:spacing w:line="360" w:lineRule="auto"/>
        <w:widowControl w:val="off"/>
        <w:tabs>
          <w:tab w:val="left" w:pos="54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采购人（全称）：</w:t>
      </w:r>
      <w:r>
        <w:rPr>
          <w:rFonts w:hint="eastAsia" w:ascii="仿宋" w:hAnsi="仿宋" w:eastAsia="仿宋" w:cs="仿宋"/>
          <w:color w:val="000000"/>
          <w:sz w:val="28"/>
          <w:szCs w:val="28"/>
          <w:highlight w:val="none"/>
          <w:u w:val="single"/>
        </w:rPr>
        <w:t xml:space="preserve"> </w:t>
      </w:r>
      <w:r>
        <w:rPr>
          <w:rFonts w:hint="eastAsia" w:ascii="仿宋" w:hAnsi="仿宋" w:eastAsia="仿宋" w:cs="仿宋"/>
          <w:b/>
          <w:bCs/>
          <w:color w:val="000000"/>
          <w:sz w:val="28"/>
          <w:szCs w:val="28"/>
          <w:highlight w:val="none"/>
          <w:u w:val="single"/>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（甲方）</w:t>
      </w:r>
      <w:r>
        <w:rPr>
          <w:rFonts w:hint="eastAsia" w:ascii="仿宋" w:hAnsi="仿宋" w:eastAsia="仿宋" w:cs="仿宋"/>
          <w:color w:val="000000"/>
          <w:sz w:val="28"/>
          <w:szCs w:val="28"/>
          <w:highlight w:val="none"/>
        </w:rPr>
      </w:r>
      <w:r/>
    </w:p>
    <w:p>
      <w:pPr>
        <w:pStyle w:val="765"/>
        <w:jc w:val="left"/>
        <w:keepLines w:val="0"/>
        <w:keepNext/>
        <w:pageBreakBefore w:val="0"/>
        <w:spacing w:line="360" w:lineRule="auto"/>
        <w:widowControl w:val="off"/>
        <w:tabs>
          <w:tab w:val="left" w:pos="54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供应商（全称）：</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（乙方）</w:t>
      </w:r>
      <w:r>
        <w:rPr>
          <w:rFonts w:hint="eastAsia" w:ascii="仿宋" w:hAnsi="仿宋" w:eastAsia="仿宋" w:cs="仿宋"/>
          <w:color w:val="000000"/>
          <w:sz w:val="28"/>
          <w:szCs w:val="28"/>
          <w:highlight w:val="none"/>
        </w:rPr>
      </w:r>
      <w:r/>
    </w:p>
    <w:p>
      <w:pPr>
        <w:pStyle w:val="765"/>
        <w:ind w:firstLine="420"/>
        <w:keepLines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rPr>
          <w:rFonts w:hint="eastAsia" w:ascii="仿宋" w:hAnsi="仿宋" w:eastAsia="仿宋" w:cs="仿宋"/>
          <w:color w:val="000000"/>
          <w:sz w:val="28"/>
          <w:szCs w:val="28"/>
        </w:rPr>
      </w:r>
      <w:r/>
    </w:p>
    <w:p>
      <w:pPr>
        <w:pStyle w:val="765"/>
        <w:ind w:firstLine="480"/>
        <w:jc w:val="left"/>
        <w:keepLines w:val="0"/>
        <w:pageBreakBefore w:val="0"/>
        <w:spacing w:line="360" w:lineRule="auto"/>
        <w:widowControl/>
        <w:rPr>
          <w:rFonts w:hint="eastAsia" w:ascii="仿宋" w:hAnsi="仿宋" w:eastAsia="仿宋" w:cs="仿宋"/>
          <w:b/>
          <w:bCs/>
          <w:color w:val="000000"/>
          <w:sz w:val="28"/>
          <w:szCs w:val="28"/>
        </w:rPr>
        <w:outlineLvl w:val="1"/>
      </w:pPr>
      <w:r>
        <w:rPr>
          <w:rFonts w:hint="eastAsia" w:ascii="仿宋" w:hAnsi="仿宋" w:eastAsia="仿宋" w:cs="仿宋"/>
          <w:b/>
          <w:bCs/>
          <w:color w:val="000000"/>
          <w:sz w:val="28"/>
          <w:szCs w:val="28"/>
        </w:rPr>
        <w:t xml:space="preserve">一、合同标的物</w:t>
      </w:r>
      <w:r>
        <w:rPr>
          <w:rFonts w:hint="eastAsia" w:ascii="仿宋" w:hAnsi="仿宋" w:eastAsia="仿宋" w:cs="仿宋"/>
          <w:b/>
          <w:bCs/>
          <w:color w:val="000000"/>
          <w:sz w:val="28"/>
          <w:szCs w:val="28"/>
        </w:rPr>
      </w:r>
      <w:r/>
    </w:p>
    <w:p>
      <w:pPr>
        <w:pStyle w:val="765"/>
        <w:ind w:firstLine="480"/>
        <w:jc w:val="left"/>
        <w:keepLines w:val="0"/>
        <w:pageBreakBefore w:val="0"/>
        <w:spacing w:line="360" w:lineRule="auto"/>
        <w:widowControl/>
        <w:rPr>
          <w:rFonts w:hint="eastAsia" w:ascii="仿宋" w:hAnsi="仿宋" w:eastAsia="仿宋" w:cs="仿宋"/>
          <w:b w:val="0"/>
          <w:bCs w:val="0"/>
          <w:color w:val="000000"/>
          <w:sz w:val="28"/>
          <w:szCs w:val="28"/>
          <w:lang w:eastAsia="zh-CN"/>
        </w:rPr>
      </w:pPr>
      <w:r>
        <w:rPr>
          <w:rFonts w:hint="eastAsia" w:ascii="仿宋" w:hAnsi="仿宋" w:eastAsia="仿宋" w:cs="仿宋"/>
          <w:color w:val="000000"/>
          <w:sz w:val="28"/>
          <w:szCs w:val="28"/>
        </w:rPr>
        <w:t xml:space="preserve">1、服务范围：</w:t>
      </w:r>
      <w:r>
        <w:rPr>
          <w:rFonts w:hint="eastAsia" w:ascii="仿宋" w:hAnsi="仿宋" w:eastAsia="仿宋" w:cs="仿宋"/>
          <w:bCs/>
          <w:color w:val="000000"/>
          <w:sz w:val="28"/>
          <w:szCs w:val="28"/>
        </w:rPr>
        <w:t xml:space="preserve">详见本合同第四条</w:t>
      </w:r>
      <w:r>
        <w:rPr>
          <w:rFonts w:hint="eastAsia" w:ascii="仿宋" w:hAnsi="仿宋" w:eastAsia="仿宋" w:cs="仿宋"/>
          <w:b w:val="0"/>
          <w:bCs w:val="0"/>
          <w:color w:val="000000"/>
          <w:sz w:val="28"/>
          <w:szCs w:val="28"/>
        </w:rPr>
        <w:t xml:space="preserve">服务工作内容及要求</w:t>
      </w: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lang w:eastAsia="zh-CN"/>
        </w:rPr>
      </w:r>
      <w:r/>
    </w:p>
    <w:p>
      <w:pPr>
        <w:pStyle w:val="765"/>
        <w:ind w:firstLine="480"/>
        <w:jc w:val="left"/>
        <w:keepLines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、服务期限：自合同签订之日起至202</w:t>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月止。</w:t>
      </w:r>
      <w:r>
        <w:rPr>
          <w:rFonts w:hint="eastAsia" w:ascii="仿宋" w:hAnsi="仿宋" w:eastAsia="仿宋" w:cs="仿宋"/>
          <w:color w:val="000000"/>
          <w:sz w:val="28"/>
          <w:szCs w:val="28"/>
        </w:rPr>
      </w:r>
      <w:r/>
    </w:p>
    <w:p>
      <w:pPr>
        <w:pStyle w:val="765"/>
        <w:ind w:firstLine="480"/>
        <w:jc w:val="left"/>
        <w:keepLines w:val="0"/>
        <w:pageBreakBefore w:val="0"/>
        <w:spacing w:line="360" w:lineRule="auto"/>
        <w:widowControl/>
        <w:rPr>
          <w:rFonts w:hint="eastAsia" w:ascii="仿宋" w:hAnsi="仿宋" w:eastAsia="仿宋" w:cs="仿宋"/>
          <w:b/>
          <w:bCs/>
          <w:color w:val="000000"/>
          <w:sz w:val="28"/>
          <w:szCs w:val="28"/>
        </w:rPr>
        <w:outlineLvl w:val="1"/>
      </w:pPr>
      <w:r>
        <w:rPr>
          <w:rFonts w:hint="eastAsia" w:ascii="仿宋" w:hAnsi="仿宋" w:eastAsia="仿宋" w:cs="仿宋"/>
          <w:b/>
          <w:bCs/>
          <w:color w:val="000000"/>
          <w:sz w:val="28"/>
          <w:szCs w:val="28"/>
        </w:rPr>
        <w:t xml:space="preserve">二、下列文件为本合同不可分割部分</w:t>
      </w:r>
      <w:r>
        <w:rPr>
          <w:rFonts w:hint="eastAsia" w:ascii="仿宋" w:hAnsi="仿宋" w:eastAsia="仿宋" w:cs="仿宋"/>
          <w:b/>
          <w:bCs/>
          <w:color w:val="000000"/>
          <w:sz w:val="28"/>
          <w:szCs w:val="28"/>
        </w:rPr>
      </w:r>
      <w:r/>
    </w:p>
    <w:p>
      <w:pPr>
        <w:pStyle w:val="765"/>
        <w:ind w:firstLine="480"/>
        <w:jc w:val="left"/>
        <w:keepLines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1、成交通知书；</w:t>
      </w:r>
      <w:r>
        <w:rPr>
          <w:rFonts w:hint="eastAsia" w:ascii="仿宋" w:hAnsi="仿宋" w:eastAsia="仿宋" w:cs="仿宋"/>
          <w:color w:val="000000"/>
          <w:sz w:val="28"/>
          <w:szCs w:val="28"/>
        </w:rPr>
      </w:r>
      <w:r/>
    </w:p>
    <w:p>
      <w:pPr>
        <w:pStyle w:val="765"/>
        <w:ind w:firstLine="480"/>
        <w:jc w:val="left"/>
        <w:keepLines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2、乙方成交的响应文件；</w:t>
      </w:r>
      <w:r>
        <w:rPr>
          <w:rFonts w:hint="eastAsia" w:ascii="仿宋" w:hAnsi="仿宋" w:eastAsia="仿宋" w:cs="仿宋"/>
          <w:color w:val="000000"/>
          <w:sz w:val="28"/>
          <w:szCs w:val="28"/>
        </w:rPr>
      </w:r>
      <w:r/>
    </w:p>
    <w:p>
      <w:pPr>
        <w:pStyle w:val="765"/>
        <w:ind w:firstLine="480"/>
        <w:jc w:val="left"/>
        <w:keepLines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3、采购文件；</w:t>
      </w:r>
      <w:r>
        <w:rPr>
          <w:rFonts w:hint="eastAsia" w:ascii="仿宋" w:hAnsi="仿宋" w:eastAsia="仿宋" w:cs="仿宋"/>
          <w:color w:val="000000"/>
          <w:sz w:val="28"/>
          <w:szCs w:val="28"/>
        </w:rPr>
      </w:r>
      <w:r/>
    </w:p>
    <w:p>
      <w:pPr>
        <w:pStyle w:val="765"/>
        <w:ind w:firstLine="480"/>
        <w:jc w:val="left"/>
        <w:keepLines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4、乙方在磋商过程中所作的</w:t>
      </w:r>
      <w:r>
        <w:rPr>
          <w:rFonts w:hint="eastAsia" w:ascii="仿宋" w:hAnsi="仿宋" w:eastAsia="仿宋" w:cs="仿宋"/>
          <w:color w:val="000000"/>
          <w:sz w:val="28"/>
          <w:szCs w:val="28"/>
          <w:lang w:eastAsia="zh-CN"/>
        </w:rPr>
        <w:t xml:space="preserve">其他</w:t>
      </w:r>
      <w:r>
        <w:rPr>
          <w:rFonts w:hint="eastAsia" w:ascii="仿宋" w:hAnsi="仿宋" w:eastAsia="仿宋" w:cs="仿宋"/>
          <w:color w:val="000000"/>
          <w:sz w:val="28"/>
          <w:szCs w:val="28"/>
        </w:rPr>
        <w:t xml:space="preserve">承诺、声明、书面澄清等。</w:t>
      </w:r>
      <w:r>
        <w:rPr>
          <w:rFonts w:hint="eastAsia" w:ascii="仿宋" w:hAnsi="仿宋" w:eastAsia="仿宋" w:cs="仿宋"/>
          <w:color w:val="000000"/>
          <w:sz w:val="28"/>
          <w:szCs w:val="28"/>
        </w:rPr>
      </w:r>
      <w:r/>
    </w:p>
    <w:p>
      <w:pPr>
        <w:pStyle w:val="765"/>
        <w:ind w:firstLine="482"/>
        <w:jc w:val="left"/>
        <w:keepLines w:val="0"/>
        <w:pageBreakBefore w:val="0"/>
        <w:spacing w:line="360" w:lineRule="auto"/>
        <w:widowControl/>
        <w:rPr>
          <w:rFonts w:hint="eastAsia" w:ascii="仿宋" w:hAnsi="仿宋" w:eastAsia="仿宋" w:cs="仿宋"/>
          <w:color w:val="000000"/>
          <w:sz w:val="28"/>
          <w:szCs w:val="28"/>
        </w:rPr>
        <w:outlineLvl w:val="1"/>
      </w:pPr>
      <w:r>
        <w:rPr>
          <w:rFonts w:hint="eastAsia" w:ascii="仿宋" w:hAnsi="仿宋" w:eastAsia="仿宋" w:cs="仿宋"/>
          <w:b/>
          <w:bCs/>
          <w:color w:val="000000"/>
          <w:sz w:val="28"/>
          <w:szCs w:val="28"/>
        </w:rPr>
        <w:t xml:space="preserve">三、合同价格支付</w:t>
      </w:r>
      <w:r>
        <w:rPr>
          <w:rFonts w:hint="eastAsia" w:ascii="仿宋" w:hAnsi="仿宋" w:eastAsia="仿宋" w:cs="仿宋"/>
          <w:color w:val="000000"/>
          <w:sz w:val="28"/>
          <w:szCs w:val="28"/>
        </w:rPr>
      </w:r>
      <w:r/>
    </w:p>
    <w:p>
      <w:pPr>
        <w:pStyle w:val="765"/>
        <w:ind w:firstLine="480"/>
        <w:keepLines w:val="0"/>
        <w:pageBreakBefore w:val="0"/>
        <w:spacing w:line="360" w:lineRule="auto"/>
        <w:rPr>
          <w:rFonts w:hint="eastAsia" w:ascii="仿宋" w:hAnsi="仿宋" w:eastAsia="仿宋" w:cs="仿宋"/>
          <w:color w:val="000000"/>
          <w:sz w:val="28"/>
          <w:szCs w:val="28"/>
        </w:rPr>
        <w:outlineLvl w:val="2"/>
      </w:pPr>
      <w:r>
        <w:rPr>
          <w:rFonts w:hint="eastAsia" w:ascii="仿宋" w:hAnsi="仿宋" w:eastAsia="仿宋" w:cs="仿宋"/>
          <w:color w:val="000000"/>
          <w:sz w:val="28"/>
          <w:szCs w:val="28"/>
        </w:rPr>
        <w:t xml:space="preserve">（一）合同价格按成交价格执行，结算标准如下：</w:t>
      </w:r>
      <w:r>
        <w:rPr>
          <w:rFonts w:hint="eastAsia" w:ascii="仿宋" w:hAnsi="仿宋" w:eastAsia="仿宋" w:cs="仿宋"/>
          <w:color w:val="000000"/>
          <w:sz w:val="28"/>
          <w:szCs w:val="28"/>
        </w:rPr>
      </w:r>
      <w:r/>
    </w:p>
    <w:p>
      <w:pPr>
        <w:pStyle w:val="765"/>
        <w:ind w:firstLine="420"/>
        <w:keepLines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合同金额为人民币(大写</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rPr>
        <w:t xml:space="preserve">元整(￥</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rPr>
        <w:t xml:space="preserve">元)。合同金额包括所有采购内容以及本项目所需的劳务支出、易耗品、通讯、办公设备、各种税费、保险、劳保、利润、税金、政策性文件规定及合同包含的所有风险、责任等各项应有费用。除非因特殊原因并经买卖双方协商同意，乙方不得再要求追加任何费用。</w:t>
      </w:r>
      <w:r>
        <w:rPr>
          <w:rFonts w:hint="eastAsia" w:ascii="仿宋" w:hAnsi="仿宋" w:eastAsia="仿宋" w:cs="仿宋"/>
          <w:color w:val="000000"/>
          <w:sz w:val="28"/>
          <w:szCs w:val="28"/>
        </w:rPr>
      </w:r>
      <w:r/>
    </w:p>
    <w:p>
      <w:pPr>
        <w:pStyle w:val="765"/>
        <w:ind w:firstLine="480"/>
        <w:keepLines w:val="0"/>
        <w:pageBreakBefore w:val="0"/>
        <w:spacing w:line="360" w:lineRule="auto"/>
        <w:rPr>
          <w:rFonts w:hint="eastAsia" w:ascii="仿宋" w:hAnsi="仿宋" w:eastAsia="仿宋" w:cs="仿宋"/>
          <w:bCs/>
          <w:color w:val="000000"/>
          <w:sz w:val="28"/>
          <w:szCs w:val="28"/>
          <w:lang w:eastAsia="zh-CN"/>
        </w:rPr>
        <w:outlineLvl w:val="2"/>
      </w:pPr>
      <w:r>
        <w:rPr>
          <w:rFonts w:hint="eastAsia" w:ascii="仿宋" w:hAnsi="仿宋" w:eastAsia="仿宋" w:cs="仿宋"/>
          <w:color w:val="000000"/>
          <w:sz w:val="28"/>
          <w:szCs w:val="28"/>
        </w:rPr>
        <w:t xml:space="preserve">（二）合同价款的支付及付款方式：</w:t>
      </w:r>
      <w:r>
        <w:rPr>
          <w:rFonts w:hint="eastAsia" w:ascii="仿宋" w:hAnsi="仿宋" w:eastAsia="仿宋" w:cs="仿宋"/>
          <w:bCs/>
          <w:color w:val="000000"/>
          <w:sz w:val="28"/>
          <w:szCs w:val="28"/>
          <w:lang w:eastAsia="zh-CN"/>
        </w:rPr>
      </w:r>
      <w:r/>
    </w:p>
    <w:p>
      <w:pPr>
        <w:pStyle w:val="765"/>
        <w:ind w:firstLine="480"/>
        <w:keepLines w:val="0"/>
        <w:pageBreakBefore w:val="0"/>
        <w:spacing w:line="360" w:lineRule="auto"/>
        <w:rPr>
          <w:rFonts w:hint="eastAsia" w:ascii="仿宋" w:hAnsi="仿宋" w:eastAsia="仿宋" w:cs="仿宋"/>
          <w:color w:val="000000"/>
          <w:sz w:val="28"/>
          <w:szCs w:val="28"/>
        </w:rPr>
        <w:outlineLvl w:val="3"/>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回收总量结算：</w:t>
      </w:r>
      <w:r>
        <w:rPr>
          <w:rFonts w:hint="eastAsia" w:ascii="仿宋" w:hAnsi="仿宋" w:eastAsia="仿宋" w:cs="仿宋"/>
          <w:color w:val="000000"/>
          <w:sz w:val="28"/>
          <w:szCs w:val="28"/>
        </w:rPr>
      </w:r>
      <w:r/>
    </w:p>
    <w:p>
      <w:pPr>
        <w:pStyle w:val="765"/>
        <w:ind w:firstLine="480"/>
        <w:keepLines w:val="0"/>
        <w:pageBreakBefore w:val="0"/>
        <w:spacing w:line="360" w:lineRule="auto"/>
        <w:rPr>
          <w:rFonts w:hint="eastAsia" w:ascii="仿宋" w:hAnsi="仿宋" w:eastAsia="仿宋" w:cs="仿宋"/>
          <w:color w:val="000000"/>
          <w:sz w:val="28"/>
          <w:szCs w:val="28"/>
        </w:rPr>
        <w:outlineLvl w:val="4"/>
      </w:pPr>
      <w:r>
        <w:rPr>
          <w:rFonts w:hint="eastAsia" w:ascii="仿宋" w:hAnsi="仿宋" w:eastAsia="仿宋" w:cs="仿宋"/>
          <w:color w:val="000000"/>
          <w:sz w:val="28"/>
          <w:szCs w:val="28"/>
        </w:rPr>
        <w:t xml:space="preserve">（1）回收总量达到150吨的，按合同金额结算；</w:t>
      </w:r>
      <w:r>
        <w:rPr>
          <w:rFonts w:hint="eastAsia" w:ascii="仿宋" w:hAnsi="仿宋" w:eastAsia="仿宋" w:cs="仿宋"/>
          <w:color w:val="000000"/>
          <w:sz w:val="28"/>
          <w:szCs w:val="28"/>
        </w:rPr>
      </w:r>
      <w:r/>
    </w:p>
    <w:p>
      <w:pPr>
        <w:pStyle w:val="765"/>
        <w:ind w:firstLine="480"/>
        <w:keepLines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（2）回收总量不足150吨但≥120吨的，每少1吨按0.8万元/吨递减合同金额；</w:t>
      </w:r>
      <w:r>
        <w:rPr>
          <w:rFonts w:hint="eastAsia" w:ascii="仿宋" w:hAnsi="仿宋" w:eastAsia="仿宋" w:cs="仿宋"/>
          <w:color w:val="000000"/>
          <w:sz w:val="28"/>
          <w:szCs w:val="28"/>
        </w:rPr>
      </w:r>
      <w:r/>
    </w:p>
    <w:p>
      <w:pPr>
        <w:pStyle w:val="765"/>
        <w:ind w:firstLine="480"/>
        <w:keepLines w:val="0"/>
        <w:pageBreakBefore w:val="0"/>
        <w:spacing w:line="360" w:lineRule="auto"/>
        <w:rPr>
          <w:rFonts w:hint="eastAsia" w:ascii="仿宋" w:hAnsi="仿宋" w:eastAsia="仿宋" w:cs="仿宋"/>
          <w:color w:val="000000"/>
          <w:sz w:val="28"/>
          <w:szCs w:val="28"/>
        </w:rPr>
        <w:outlineLvl w:val="4"/>
      </w:pPr>
      <w:r>
        <w:rPr>
          <w:rFonts w:hint="eastAsia" w:ascii="仿宋" w:hAnsi="仿宋" w:eastAsia="仿宋" w:cs="仿宋"/>
          <w:color w:val="000000"/>
          <w:sz w:val="28"/>
          <w:szCs w:val="28"/>
        </w:rPr>
        <w:t xml:space="preserve">（3）回收总量低于120吨的，按0.4万元/吨结算。</w:t>
      </w:r>
      <w:r>
        <w:rPr>
          <w:rFonts w:hint="eastAsia" w:ascii="仿宋" w:hAnsi="仿宋" w:eastAsia="仿宋" w:cs="仿宋"/>
          <w:color w:val="000000"/>
          <w:sz w:val="28"/>
          <w:szCs w:val="28"/>
        </w:rPr>
      </w:r>
      <w:r/>
    </w:p>
    <w:p>
      <w:pPr>
        <w:pStyle w:val="765"/>
        <w:ind w:firstLine="480"/>
        <w:keepLines w:val="0"/>
        <w:pageBreakBefore w:val="0"/>
        <w:spacing w:line="360" w:lineRule="auto"/>
        <w:rPr>
          <w:rFonts w:hint="eastAsia" w:ascii="仿宋" w:hAnsi="仿宋" w:eastAsia="仿宋" w:cs="仿宋"/>
          <w:color w:val="000000"/>
          <w:sz w:val="28"/>
          <w:szCs w:val="28"/>
        </w:rPr>
        <w:outlineLvl w:val="3"/>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、付款步骤：</w:t>
      </w:r>
      <w:r>
        <w:rPr>
          <w:rFonts w:hint="eastAsia" w:ascii="仿宋" w:hAnsi="仿宋" w:eastAsia="仿宋" w:cs="仿宋"/>
          <w:color w:val="000000"/>
          <w:sz w:val="28"/>
          <w:szCs w:val="28"/>
        </w:rPr>
      </w:r>
      <w:r/>
    </w:p>
    <w:p>
      <w:pPr>
        <w:pStyle w:val="765"/>
        <w:ind w:firstLine="420"/>
        <w:keepLines w:val="0"/>
        <w:pageBreakBefore w:val="0"/>
        <w:spacing w:line="360" w:lineRule="auto"/>
        <w:rPr>
          <w:rFonts w:hint="eastAsia" w:ascii="仿宋" w:hAnsi="仿宋" w:eastAsia="仿宋" w:cs="仿宋"/>
          <w:color w:val="000000"/>
          <w:sz w:val="28"/>
          <w:szCs w:val="28"/>
        </w:rPr>
      </w:pPr>
      <w:r>
        <w:rPr>
          <w:rFonts w:hint="eastAsia" w:ascii="仿宋" w:hAnsi="仿宋" w:eastAsia="仿宋" w:cs="仿宋"/>
          <w:bCs/>
          <w:color w:val="000000"/>
          <w:sz w:val="28"/>
          <w:szCs w:val="28"/>
          <w:lang w:val="en-US" w:eastAsia="zh-CN"/>
        </w:rPr>
        <w:t xml:space="preserve">项目</w:t>
      </w:r>
      <w:r>
        <w:rPr>
          <w:rFonts w:hint="eastAsia" w:ascii="仿宋" w:hAnsi="仿宋" w:eastAsia="仿宋" w:cs="仿宋"/>
          <w:bCs/>
          <w:color w:val="000000"/>
          <w:sz w:val="28"/>
          <w:szCs w:val="28"/>
        </w:rPr>
        <w:t xml:space="preserve">验收合格后</w:t>
      </w:r>
      <w:r>
        <w:rPr>
          <w:rFonts w:hint="eastAsia" w:ascii="仿宋" w:hAnsi="仿宋" w:eastAsia="仿宋" w:cs="仿宋"/>
          <w:bCs/>
          <w:color w:val="000000"/>
          <w:sz w:val="28"/>
          <w:szCs w:val="28"/>
          <w:lang w:val="en-US" w:eastAsia="zh-CN"/>
        </w:rPr>
        <w:t xml:space="preserve">一次性</w:t>
      </w:r>
      <w:r>
        <w:rPr>
          <w:rFonts w:hint="eastAsia" w:ascii="仿宋" w:hAnsi="仿宋" w:eastAsia="仿宋" w:cs="仿宋"/>
          <w:bCs/>
          <w:color w:val="000000"/>
          <w:sz w:val="28"/>
          <w:szCs w:val="28"/>
        </w:rPr>
        <w:t xml:space="preserve">付清</w:t>
      </w:r>
      <w:r>
        <w:rPr>
          <w:rFonts w:hint="eastAsia" w:ascii="仿宋" w:hAnsi="仿宋" w:eastAsia="仿宋" w:cs="仿宋"/>
          <w:bCs/>
          <w:color w:val="000000"/>
          <w:sz w:val="28"/>
          <w:szCs w:val="28"/>
          <w:lang w:eastAsia="zh-CN"/>
        </w:rPr>
        <w:t xml:space="preserve">。</w:t>
      </w:r>
      <w:r>
        <w:rPr>
          <w:rFonts w:hint="eastAsia" w:ascii="仿宋" w:hAnsi="仿宋" w:eastAsia="仿宋" w:cs="仿宋"/>
          <w:color w:val="000000"/>
          <w:sz w:val="28"/>
          <w:szCs w:val="28"/>
        </w:rPr>
        <w:t xml:space="preserve">具体回收量以处置单位出具的处置票据等证明材料为准</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r>
      <w:r/>
    </w:p>
    <w:p>
      <w:pPr>
        <w:pStyle w:val="765"/>
        <w:ind w:firstLine="482"/>
        <w:jc w:val="left"/>
        <w:keepLines w:val="0"/>
        <w:pageBreakBefore w:val="0"/>
        <w:spacing w:line="360" w:lineRule="auto"/>
        <w:widowControl/>
        <w:rPr>
          <w:rFonts w:hint="eastAsia" w:ascii="仿宋" w:hAnsi="仿宋" w:eastAsia="仿宋" w:cs="仿宋"/>
          <w:b/>
          <w:bCs/>
          <w:color w:val="000000"/>
          <w:sz w:val="28"/>
          <w:szCs w:val="28"/>
        </w:rPr>
        <w:outlineLvl w:val="1"/>
      </w:pPr>
      <w:r>
        <w:rPr>
          <w:rFonts w:hint="eastAsia" w:ascii="仿宋" w:hAnsi="仿宋" w:eastAsia="仿宋" w:cs="仿宋"/>
          <w:b/>
          <w:bCs/>
          <w:color w:val="000000"/>
          <w:sz w:val="28"/>
          <w:szCs w:val="28"/>
        </w:rPr>
        <w:t xml:space="preserve">四、服务工作内容及要求</w:t>
      </w:r>
      <w:r>
        <w:rPr>
          <w:rFonts w:hint="eastAsia" w:ascii="仿宋" w:hAnsi="仿宋" w:eastAsia="仿宋" w:cs="仿宋"/>
          <w:b/>
          <w:bCs/>
          <w:color w:val="000000"/>
          <w:sz w:val="28"/>
          <w:szCs w:val="28"/>
        </w:rPr>
      </w:r>
      <w:r/>
    </w:p>
    <w:p>
      <w:pPr>
        <w:pStyle w:val="765"/>
        <w:ind w:firstLine="480"/>
        <w:jc w:val="left"/>
        <w:keepLines w:val="0"/>
        <w:pageBreakBefore w:val="0"/>
        <w:spacing w:line="360" w:lineRule="auto"/>
        <w:widowControl/>
        <w:rPr>
          <w:rFonts w:hint="eastAsia" w:ascii="仿宋" w:hAnsi="仿宋" w:eastAsia="仿宋" w:cs="仿宋"/>
          <w:color w:val="000000"/>
          <w:sz w:val="28"/>
          <w:szCs w:val="28"/>
        </w:rPr>
        <w:outlineLvl w:val="2"/>
      </w:pPr>
      <w:r>
        <w:rPr>
          <w:rFonts w:hint="eastAsia" w:ascii="仿宋" w:hAnsi="仿宋" w:eastAsia="仿宋" w:cs="仿宋"/>
          <w:color w:val="000000"/>
          <w:sz w:val="28"/>
          <w:szCs w:val="28"/>
        </w:rPr>
        <w:t xml:space="preserve">（一）回收体系建设</w:t>
      </w:r>
      <w:r>
        <w:rPr>
          <w:rFonts w:hint="eastAsia" w:ascii="仿宋" w:hAnsi="仿宋" w:eastAsia="仿宋" w:cs="仿宋"/>
          <w:color w:val="000000"/>
          <w:sz w:val="28"/>
          <w:szCs w:val="28"/>
        </w:rPr>
      </w:r>
      <w:r/>
    </w:p>
    <w:p>
      <w:pPr>
        <w:pStyle w:val="765"/>
        <w:ind w:firstLine="480"/>
        <w:jc w:val="left"/>
        <w:keepLines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1.收贮中心：在淮阴区设立1个区级收贮中心，负责全区农药包装废弃物的集中收贮、压缩打包和转运。</w:t>
      </w:r>
      <w:r>
        <w:rPr>
          <w:rFonts w:hint="eastAsia" w:ascii="仿宋" w:hAnsi="仿宋" w:eastAsia="仿宋" w:cs="仿宋"/>
          <w:color w:val="000000"/>
          <w:sz w:val="28"/>
          <w:szCs w:val="28"/>
        </w:rPr>
      </w:r>
      <w:r/>
    </w:p>
    <w:p>
      <w:pPr>
        <w:pStyle w:val="765"/>
        <w:ind w:firstLine="480"/>
        <w:jc w:val="left"/>
        <w:keepLines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2.回收点：在全区各镇（街道）设立回收点，负责辖区内农药包装废弃物的回收工作。</w:t>
      </w:r>
      <w:r>
        <w:rPr>
          <w:rFonts w:hint="eastAsia" w:ascii="仿宋" w:hAnsi="仿宋" w:eastAsia="仿宋" w:cs="仿宋"/>
          <w:color w:val="000000"/>
          <w:sz w:val="28"/>
          <w:szCs w:val="28"/>
        </w:rPr>
      </w:r>
      <w:r/>
    </w:p>
    <w:p>
      <w:pPr>
        <w:pStyle w:val="765"/>
        <w:ind w:firstLine="480"/>
        <w:jc w:val="left"/>
        <w:keepLines w:val="0"/>
        <w:pageBreakBefore w:val="0"/>
        <w:spacing w:line="360" w:lineRule="auto"/>
        <w:widowControl/>
        <w:rPr>
          <w:rFonts w:hint="eastAsia" w:ascii="仿宋" w:hAnsi="仿宋" w:eastAsia="仿宋" w:cs="仿宋"/>
          <w:color w:val="000000"/>
          <w:sz w:val="28"/>
          <w:szCs w:val="28"/>
        </w:rPr>
        <w:outlineLvl w:val="2"/>
      </w:pPr>
      <w:r>
        <w:rPr>
          <w:rFonts w:hint="eastAsia" w:ascii="仿宋" w:hAnsi="仿宋" w:eastAsia="仿宋" w:cs="仿宋"/>
          <w:color w:val="000000"/>
          <w:sz w:val="28"/>
          <w:szCs w:val="28"/>
        </w:rPr>
        <w:t xml:space="preserve">（二）回收点设置要求</w:t>
      </w:r>
      <w:r>
        <w:rPr>
          <w:rFonts w:hint="eastAsia" w:ascii="仿宋" w:hAnsi="仿宋" w:eastAsia="仿宋" w:cs="仿宋"/>
          <w:color w:val="000000"/>
          <w:sz w:val="28"/>
          <w:szCs w:val="28"/>
        </w:rPr>
      </w:r>
      <w:r/>
    </w:p>
    <w:p>
      <w:pPr>
        <w:pStyle w:val="765"/>
        <w:ind w:firstLine="480"/>
        <w:jc w:val="left"/>
        <w:keepLines w:val="0"/>
        <w:pageBreakBefore w:val="0"/>
        <w:spacing w:line="360" w:lineRule="auto"/>
        <w:widowControl/>
        <w:rPr>
          <w:rFonts w:hint="eastAsia" w:ascii="仿宋" w:hAnsi="仿宋" w:eastAsia="仿宋" w:cs="仿宋"/>
          <w:color w:val="000000"/>
          <w:sz w:val="28"/>
          <w:szCs w:val="28"/>
        </w:rPr>
        <w:outlineLvl w:val="3"/>
      </w:pPr>
      <w:r>
        <w:rPr>
          <w:rFonts w:hint="eastAsia" w:ascii="仿宋" w:hAnsi="仿宋" w:eastAsia="仿宋" w:cs="仿宋"/>
          <w:color w:val="000000"/>
          <w:sz w:val="28"/>
          <w:szCs w:val="28"/>
        </w:rPr>
        <w:t xml:space="preserve">1.回收点数量：不低于58个（具体分布见附件）。</w:t>
      </w:r>
      <w:r>
        <w:rPr>
          <w:rFonts w:hint="eastAsia" w:ascii="仿宋" w:hAnsi="仿宋" w:eastAsia="仿宋" w:cs="仿宋"/>
          <w:color w:val="000000"/>
          <w:sz w:val="28"/>
          <w:szCs w:val="28"/>
        </w:rPr>
      </w:r>
      <w:r/>
    </w:p>
    <w:p>
      <w:pPr>
        <w:pStyle w:val="765"/>
        <w:ind w:firstLine="480"/>
        <w:jc w:val="left"/>
        <w:keepLines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2.回收点选址：应选择在交通便利、方便群众交售的位置，原则上依托现有农药经营门店、农资店</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村委会</w:t>
      </w:r>
      <w:r>
        <w:rPr>
          <w:rFonts w:hint="eastAsia" w:ascii="仿宋" w:hAnsi="仿宋" w:eastAsia="仿宋" w:cs="仿宋"/>
          <w:color w:val="000000"/>
          <w:sz w:val="28"/>
          <w:szCs w:val="28"/>
          <w:lang w:val="en-US" w:eastAsia="zh-CN"/>
        </w:rPr>
        <w:t xml:space="preserve">或种植大户处</w:t>
      </w:r>
      <w:r>
        <w:rPr>
          <w:rFonts w:hint="eastAsia" w:ascii="仿宋" w:hAnsi="仿宋" w:eastAsia="仿宋" w:cs="仿宋"/>
          <w:color w:val="000000"/>
          <w:sz w:val="28"/>
          <w:szCs w:val="28"/>
        </w:rPr>
        <w:t xml:space="preserve">设立。</w:t>
      </w:r>
      <w:r>
        <w:rPr>
          <w:rFonts w:hint="eastAsia" w:ascii="仿宋" w:hAnsi="仿宋" w:eastAsia="仿宋" w:cs="仿宋"/>
          <w:color w:val="000000"/>
          <w:sz w:val="28"/>
          <w:szCs w:val="28"/>
        </w:rPr>
      </w:r>
      <w:r/>
    </w:p>
    <w:p>
      <w:pPr>
        <w:pStyle w:val="765"/>
        <w:ind w:firstLine="480"/>
        <w:jc w:val="left"/>
        <w:keepLines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3.回收点设施：每个回收点应配备专用回收桶（袋）</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专用库房</w:t>
      </w:r>
      <w:r>
        <w:rPr>
          <w:rFonts w:hint="eastAsia" w:ascii="仿宋" w:hAnsi="仿宋" w:eastAsia="仿宋" w:cs="仿宋"/>
          <w:color w:val="000000"/>
          <w:sz w:val="28"/>
          <w:szCs w:val="28"/>
        </w:rPr>
        <w:t xml:space="preserve">，标识清晰，防雨防潮。</w:t>
      </w:r>
      <w:r>
        <w:rPr>
          <w:rFonts w:hint="eastAsia" w:ascii="仿宋" w:hAnsi="仿宋" w:eastAsia="仿宋" w:cs="仿宋"/>
          <w:color w:val="000000"/>
          <w:sz w:val="28"/>
          <w:szCs w:val="28"/>
        </w:rPr>
      </w:r>
      <w:r/>
    </w:p>
    <w:p>
      <w:pPr>
        <w:pStyle w:val="765"/>
        <w:ind w:firstLine="480"/>
        <w:jc w:val="left"/>
        <w:keepLines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4.回收点管理：成交供应商须与每个回收点签订回收服务协议，明确双方权利义务、回收费用标准、分成比例等。</w:t>
      </w:r>
      <w:r>
        <w:rPr>
          <w:rFonts w:hint="eastAsia" w:ascii="仿宋" w:hAnsi="仿宋" w:eastAsia="仿宋" w:cs="仿宋"/>
          <w:color w:val="000000"/>
          <w:sz w:val="28"/>
          <w:szCs w:val="28"/>
        </w:rPr>
      </w:r>
      <w:r/>
    </w:p>
    <w:p>
      <w:pPr>
        <w:pStyle w:val="765"/>
        <w:ind w:firstLine="480"/>
        <w:jc w:val="left"/>
        <w:keepLines w:val="0"/>
        <w:pageBreakBefore w:val="0"/>
        <w:spacing w:line="360" w:lineRule="auto"/>
        <w:widowControl/>
        <w:rPr>
          <w:rFonts w:hint="eastAsia" w:ascii="仿宋" w:hAnsi="仿宋" w:eastAsia="仿宋" w:cs="仿宋"/>
          <w:color w:val="000000"/>
          <w:sz w:val="28"/>
          <w:szCs w:val="28"/>
        </w:rPr>
        <w:outlineLvl w:val="2"/>
      </w:pPr>
      <w:r>
        <w:rPr>
          <w:rFonts w:hint="eastAsia" w:ascii="仿宋" w:hAnsi="仿宋" w:eastAsia="仿宋" w:cs="仿宋"/>
          <w:color w:val="000000"/>
          <w:sz w:val="28"/>
          <w:szCs w:val="28"/>
        </w:rPr>
        <w:t xml:space="preserve">（三）回收费用</w:t>
      </w:r>
      <w:r>
        <w:rPr>
          <w:rFonts w:hint="eastAsia" w:ascii="仿宋" w:hAnsi="仿宋" w:eastAsia="仿宋" w:cs="仿宋"/>
          <w:color w:val="000000"/>
          <w:sz w:val="28"/>
          <w:szCs w:val="28"/>
        </w:rPr>
      </w:r>
      <w:r/>
    </w:p>
    <w:p>
      <w:pPr>
        <w:pStyle w:val="765"/>
        <w:ind w:firstLine="480"/>
        <w:jc w:val="left"/>
        <w:keepLines w:val="0"/>
        <w:pageBreakBefore w:val="0"/>
        <w:spacing w:line="360" w:lineRule="auto"/>
        <w:widowControl/>
        <w:rPr>
          <w:rFonts w:hint="eastAsia" w:ascii="仿宋" w:hAnsi="仿宋" w:eastAsia="仿宋" w:cs="仿宋"/>
          <w:color w:val="000000"/>
          <w:sz w:val="28"/>
          <w:szCs w:val="28"/>
        </w:rPr>
        <w:outlineLvl w:val="3"/>
      </w:pPr>
      <w:r>
        <w:rPr>
          <w:rFonts w:hint="eastAsia" w:ascii="仿宋" w:hAnsi="仿宋" w:eastAsia="仿宋" w:cs="仿宋"/>
          <w:color w:val="000000"/>
          <w:sz w:val="28"/>
          <w:szCs w:val="28"/>
        </w:rPr>
        <w:t xml:space="preserve">1.每个回收点</w:t>
      </w:r>
      <w:r>
        <w:rPr>
          <w:rFonts w:hint="eastAsia" w:ascii="仿宋" w:hAnsi="仿宋" w:eastAsia="仿宋" w:cs="仿宋"/>
          <w:color w:val="000000"/>
          <w:sz w:val="28"/>
          <w:szCs w:val="28"/>
          <w:lang w:eastAsia="zh-CN"/>
        </w:rPr>
        <w:t xml:space="preserve">补助</w:t>
      </w:r>
      <w:r>
        <w:rPr>
          <w:rFonts w:hint="eastAsia" w:ascii="仿宋" w:hAnsi="仿宋" w:eastAsia="仿宋" w:cs="仿宋"/>
          <w:color w:val="000000"/>
          <w:sz w:val="28"/>
          <w:szCs w:val="28"/>
        </w:rPr>
        <w:t xml:space="preserve">费用标准为</w:t>
      </w:r>
      <w:r>
        <w:rPr>
          <w:rFonts w:hint="eastAsia" w:ascii="仿宋" w:hAnsi="仿宋" w:eastAsia="仿宋" w:cs="仿宋"/>
          <w:color w:val="000000"/>
          <w:sz w:val="28"/>
          <w:szCs w:val="28"/>
          <w:lang w:eastAsia="zh-CN"/>
        </w:rPr>
        <w:t xml:space="preserve">150</w:t>
      </w:r>
      <w:r>
        <w:rPr>
          <w:rFonts w:hint="eastAsia" w:ascii="仿宋" w:hAnsi="仿宋" w:eastAsia="仿宋" w:cs="仿宋"/>
          <w:color w:val="000000"/>
          <w:sz w:val="28"/>
          <w:szCs w:val="28"/>
        </w:rPr>
        <w:t xml:space="preserve">0元/年。</w:t>
      </w:r>
      <w:r>
        <w:rPr>
          <w:rFonts w:hint="eastAsia" w:ascii="仿宋" w:hAnsi="仿宋" w:eastAsia="仿宋" w:cs="仿宋"/>
          <w:color w:val="000000"/>
          <w:sz w:val="28"/>
          <w:szCs w:val="28"/>
        </w:rPr>
      </w:r>
      <w:r/>
    </w:p>
    <w:p>
      <w:pPr>
        <w:pStyle w:val="765"/>
        <w:ind w:firstLine="480"/>
        <w:jc w:val="left"/>
        <w:keepLines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农药包装废弃物</w:t>
      </w:r>
      <w:r>
        <w:rPr>
          <w:rFonts w:hint="eastAsia" w:ascii="仿宋" w:hAnsi="仿宋" w:eastAsia="仿宋" w:cs="仿宋"/>
          <w:color w:val="000000"/>
          <w:sz w:val="28"/>
          <w:szCs w:val="28"/>
          <w:lang w:val="en-US" w:eastAsia="zh-CN"/>
        </w:rPr>
        <w:t xml:space="preserve">回收标准：按照</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lang w:val="en-US" w:eastAsia="zh-CN"/>
        </w:rPr>
        <w:t xml:space="preserve">元/公斤从回收点回收。</w:t>
      </w:r>
      <w:r>
        <w:rPr>
          <w:rFonts w:hint="eastAsia" w:ascii="仿宋" w:hAnsi="仿宋" w:eastAsia="仿宋" w:cs="仿宋"/>
          <w:color w:val="000000"/>
          <w:sz w:val="28"/>
          <w:szCs w:val="28"/>
        </w:rPr>
      </w:r>
      <w:r/>
    </w:p>
    <w:p>
      <w:pPr>
        <w:pStyle w:val="765"/>
        <w:ind w:firstLine="480"/>
        <w:jc w:val="left"/>
        <w:keepLines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.回收点补助费用和回收费须在项目验收前由</w:t>
      </w:r>
      <w:r>
        <w:rPr>
          <w:rFonts w:hint="eastAsia" w:ascii="仿宋" w:hAnsi="仿宋" w:eastAsia="仿宋" w:cs="仿宋"/>
          <w:color w:val="000000"/>
          <w:sz w:val="28"/>
          <w:szCs w:val="28"/>
          <w:u w:val="single"/>
          <w:lang w:val="en-US" w:eastAsia="zh-CN"/>
        </w:rPr>
        <w:t xml:space="preserve">（</w:t>
      </w:r>
      <w:r>
        <w:rPr>
          <w:rFonts w:hint="eastAsia" w:ascii="仿宋" w:hAnsi="仿宋" w:eastAsia="仿宋" w:cs="仿宋"/>
          <w:color w:val="000000"/>
          <w:sz w:val="28"/>
          <w:szCs w:val="28"/>
          <w:u w:val="single"/>
        </w:rPr>
        <w:t xml:space="preserve">成交供应商</w:t>
      </w:r>
      <w:r>
        <w:rPr>
          <w:rFonts w:hint="eastAsia" w:ascii="仿宋" w:hAnsi="仿宋" w:eastAsia="仿宋" w:cs="仿宋"/>
          <w:color w:val="000000"/>
          <w:sz w:val="28"/>
          <w:szCs w:val="28"/>
          <w:u w:val="single"/>
          <w:lang w:eastAsia="zh-CN"/>
        </w:rPr>
        <w:t xml:space="preserve">）</w:t>
      </w:r>
      <w:r>
        <w:rPr>
          <w:rFonts w:hint="eastAsia" w:ascii="仿宋" w:hAnsi="仿宋" w:eastAsia="仿宋" w:cs="仿宋"/>
          <w:color w:val="000000"/>
          <w:sz w:val="28"/>
          <w:szCs w:val="28"/>
        </w:rPr>
        <w:t xml:space="preserve">支付给回收点，支付方式由回收网点和</w:t>
      </w:r>
      <w:r>
        <w:rPr>
          <w:rFonts w:hint="eastAsia" w:ascii="仿宋" w:hAnsi="仿宋" w:eastAsia="仿宋" w:cs="仿宋"/>
          <w:color w:val="000000"/>
          <w:sz w:val="28"/>
          <w:szCs w:val="28"/>
          <w:u w:val="single"/>
          <w:lang w:val="en-US" w:eastAsia="zh-CN"/>
        </w:rPr>
        <w:t xml:space="preserve">（</w:t>
      </w:r>
      <w:r>
        <w:rPr>
          <w:rFonts w:hint="eastAsia" w:ascii="仿宋" w:hAnsi="仿宋" w:eastAsia="仿宋" w:cs="仿宋"/>
          <w:color w:val="000000"/>
          <w:sz w:val="28"/>
          <w:szCs w:val="28"/>
          <w:u w:val="single"/>
        </w:rPr>
        <w:t xml:space="preserve">成交供应商</w:t>
      </w:r>
      <w:r>
        <w:rPr>
          <w:rFonts w:hint="eastAsia" w:ascii="仿宋" w:hAnsi="仿宋" w:eastAsia="仿宋" w:cs="仿宋"/>
          <w:color w:val="000000"/>
          <w:sz w:val="28"/>
          <w:szCs w:val="28"/>
          <w:u w:val="single"/>
          <w:lang w:eastAsia="zh-CN"/>
        </w:rPr>
        <w:t xml:space="preserve">）</w:t>
      </w:r>
      <w:r>
        <w:rPr>
          <w:rFonts w:hint="eastAsia" w:ascii="仿宋" w:hAnsi="仿宋" w:eastAsia="仿宋" w:cs="仿宋"/>
          <w:color w:val="000000"/>
          <w:sz w:val="28"/>
          <w:szCs w:val="28"/>
        </w:rPr>
        <w:t xml:space="preserve">自行协商。</w:t>
      </w:r>
      <w:r>
        <w:rPr>
          <w:rFonts w:hint="eastAsia" w:ascii="仿宋" w:hAnsi="仿宋" w:eastAsia="仿宋" w:cs="仿宋"/>
          <w:color w:val="000000"/>
          <w:sz w:val="28"/>
          <w:szCs w:val="28"/>
        </w:rPr>
      </w:r>
      <w:r/>
    </w:p>
    <w:p>
      <w:pPr>
        <w:pStyle w:val="765"/>
        <w:ind w:firstLine="480"/>
        <w:jc w:val="left"/>
        <w:keepLines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.成交供应商须在响应文件中明确</w:t>
      </w:r>
      <w:r>
        <w:rPr>
          <w:rFonts w:hint="eastAsia" w:ascii="仿宋" w:hAnsi="仿宋" w:eastAsia="仿宋" w:cs="仿宋"/>
          <w:color w:val="000000"/>
          <w:sz w:val="28"/>
          <w:szCs w:val="28"/>
          <w:lang w:val="en-US" w:eastAsia="zh-CN"/>
        </w:rPr>
        <w:t xml:space="preserve">回收费用</w:t>
      </w:r>
      <w:r>
        <w:rPr>
          <w:rFonts w:hint="eastAsia" w:ascii="仿宋" w:hAnsi="仿宋" w:eastAsia="仿宋" w:cs="仿宋"/>
          <w:color w:val="000000"/>
          <w:sz w:val="28"/>
          <w:szCs w:val="28"/>
        </w:rPr>
        <w:t xml:space="preserve">，并在合同签订后与回收点签订的协议中予以落实。</w:t>
      </w:r>
      <w:r>
        <w:rPr>
          <w:rFonts w:hint="eastAsia" w:ascii="仿宋" w:hAnsi="仿宋" w:eastAsia="仿宋" w:cs="仿宋"/>
          <w:color w:val="000000"/>
          <w:sz w:val="28"/>
          <w:szCs w:val="28"/>
        </w:rPr>
      </w:r>
      <w:r/>
    </w:p>
    <w:p>
      <w:pPr>
        <w:pStyle w:val="765"/>
        <w:ind w:firstLine="480"/>
        <w:jc w:val="left"/>
        <w:keepLines w:val="0"/>
        <w:pageBreakBefore w:val="0"/>
        <w:spacing w:line="360" w:lineRule="auto"/>
        <w:widowControl/>
        <w:rPr>
          <w:rFonts w:hint="eastAsia" w:ascii="仿宋" w:hAnsi="仿宋" w:eastAsia="仿宋" w:cs="仿宋"/>
          <w:color w:val="000000"/>
          <w:sz w:val="28"/>
          <w:szCs w:val="28"/>
        </w:rPr>
        <w:outlineLvl w:val="2"/>
      </w:pPr>
      <w:r>
        <w:rPr>
          <w:rFonts w:hint="eastAsia" w:ascii="仿宋" w:hAnsi="仿宋" w:eastAsia="仿宋" w:cs="仿宋"/>
          <w:color w:val="000000"/>
          <w:sz w:val="28"/>
          <w:szCs w:val="28"/>
        </w:rPr>
        <w:t xml:space="preserve">（四）回收处置要求</w:t>
      </w:r>
      <w:r>
        <w:rPr>
          <w:rFonts w:hint="eastAsia" w:ascii="仿宋" w:hAnsi="仿宋" w:eastAsia="仿宋" w:cs="仿宋"/>
          <w:color w:val="000000"/>
          <w:sz w:val="28"/>
          <w:szCs w:val="28"/>
        </w:rPr>
      </w:r>
      <w:r/>
    </w:p>
    <w:p>
      <w:pPr>
        <w:pStyle w:val="765"/>
        <w:ind w:firstLine="480"/>
        <w:jc w:val="left"/>
        <w:keepLines w:val="0"/>
        <w:pageBreakBefore w:val="0"/>
        <w:spacing w:line="360" w:lineRule="auto"/>
        <w:widowControl/>
        <w:rPr>
          <w:rFonts w:hint="eastAsia" w:ascii="仿宋" w:hAnsi="仿宋" w:eastAsia="仿宋" w:cs="仿宋"/>
          <w:color w:val="000000"/>
          <w:sz w:val="28"/>
          <w:szCs w:val="28"/>
        </w:rPr>
        <w:outlineLvl w:val="3"/>
      </w:pPr>
      <w:r>
        <w:rPr>
          <w:rFonts w:hint="eastAsia" w:ascii="仿宋" w:hAnsi="仿宋" w:eastAsia="仿宋" w:cs="仿宋"/>
          <w:color w:val="000000"/>
          <w:sz w:val="28"/>
          <w:szCs w:val="28"/>
        </w:rPr>
        <w:t xml:space="preserve">1.对收集的农药包装废弃物及时进行压缩打包、转运。</w:t>
      </w:r>
      <w:r>
        <w:rPr>
          <w:rFonts w:hint="eastAsia" w:ascii="仿宋" w:hAnsi="仿宋" w:eastAsia="仿宋" w:cs="仿宋"/>
          <w:color w:val="000000"/>
          <w:sz w:val="28"/>
          <w:szCs w:val="28"/>
        </w:rPr>
      </w:r>
      <w:r/>
    </w:p>
    <w:p>
      <w:pPr>
        <w:pStyle w:val="765"/>
        <w:ind w:firstLine="480"/>
        <w:jc w:val="left"/>
        <w:keepLines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2.依法依规进行无害化处理，处理后向采购人出具有效处置证明资料。</w:t>
      </w:r>
      <w:r>
        <w:rPr>
          <w:rFonts w:hint="eastAsia" w:ascii="仿宋" w:hAnsi="仿宋" w:eastAsia="仿宋" w:cs="仿宋"/>
          <w:color w:val="000000"/>
          <w:sz w:val="28"/>
          <w:szCs w:val="28"/>
        </w:rPr>
      </w:r>
      <w:r/>
    </w:p>
    <w:p>
      <w:pPr>
        <w:pStyle w:val="765"/>
        <w:ind w:firstLine="480"/>
        <w:jc w:val="left"/>
        <w:keepLines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3.在回收、转运和处理等环节必须向采购人报备，做好回收、转运和处理台账。</w:t>
      </w:r>
      <w:r>
        <w:rPr>
          <w:rFonts w:hint="eastAsia" w:ascii="仿宋" w:hAnsi="仿宋" w:eastAsia="仿宋" w:cs="仿宋"/>
          <w:color w:val="000000"/>
          <w:sz w:val="28"/>
          <w:szCs w:val="28"/>
        </w:rPr>
      </w:r>
      <w:r/>
    </w:p>
    <w:p>
      <w:pPr>
        <w:pStyle w:val="765"/>
        <w:ind w:firstLine="480"/>
        <w:jc w:val="left"/>
        <w:keepLines w:val="0"/>
        <w:pageBreakBefore w:val="0"/>
        <w:spacing w:line="360" w:lineRule="auto"/>
        <w:widowControl/>
        <w:rPr>
          <w:rFonts w:hint="eastAsia" w:ascii="仿宋" w:hAnsi="仿宋" w:eastAsia="仿宋" w:cs="仿宋"/>
          <w:color w:val="000000"/>
          <w:sz w:val="28"/>
          <w:szCs w:val="28"/>
        </w:rPr>
        <w:outlineLvl w:val="3"/>
      </w:pPr>
      <w:r>
        <w:rPr>
          <w:rFonts w:hint="eastAsia" w:ascii="仿宋" w:hAnsi="仿宋" w:eastAsia="仿宋" w:cs="仿宋"/>
          <w:color w:val="000000"/>
          <w:sz w:val="28"/>
          <w:szCs w:val="28"/>
        </w:rPr>
        <w:t xml:space="preserve">4.保留各环节相关图片或影像资料，以备查验。</w:t>
      </w:r>
      <w:r>
        <w:rPr>
          <w:rFonts w:hint="eastAsia" w:ascii="仿宋" w:hAnsi="仿宋" w:eastAsia="仿宋" w:cs="仿宋"/>
          <w:color w:val="000000"/>
          <w:sz w:val="28"/>
          <w:szCs w:val="28"/>
        </w:rPr>
      </w:r>
      <w:r/>
    </w:p>
    <w:p>
      <w:pPr>
        <w:pStyle w:val="765"/>
        <w:ind w:left="420" w:firstLine="59"/>
        <w:jc w:val="left"/>
        <w:keepLines w:val="0"/>
        <w:pageBreakBefore w:val="0"/>
        <w:spacing w:line="360" w:lineRule="auto"/>
        <w:widowControl/>
        <w:rPr>
          <w:rFonts w:hint="eastAsia" w:ascii="仿宋" w:hAnsi="仿宋" w:eastAsia="仿宋" w:cs="仿宋"/>
          <w:b/>
          <w:bCs/>
          <w:color w:val="000000"/>
          <w:sz w:val="28"/>
          <w:szCs w:val="28"/>
        </w:rPr>
        <w:outlineLvl w:val="1"/>
      </w:pPr>
      <w:r>
        <w:rPr>
          <w:rFonts w:hint="eastAsia" w:ascii="仿宋" w:hAnsi="仿宋" w:eastAsia="仿宋" w:cs="仿宋"/>
          <w:b/>
          <w:bCs/>
          <w:color w:val="000000"/>
          <w:sz w:val="28"/>
          <w:szCs w:val="28"/>
        </w:rPr>
        <w:t xml:space="preserve">五、不可抗力</w:t>
      </w:r>
      <w:r>
        <w:rPr>
          <w:rFonts w:hint="eastAsia" w:ascii="仿宋" w:hAnsi="仿宋" w:eastAsia="仿宋" w:cs="仿宋"/>
          <w:b/>
          <w:bCs/>
          <w:color w:val="000000"/>
          <w:sz w:val="28"/>
          <w:szCs w:val="28"/>
        </w:rPr>
      </w:r>
      <w:r/>
    </w:p>
    <w:p>
      <w:pPr>
        <w:pStyle w:val="765"/>
        <w:ind w:firstLine="480"/>
        <w:keepLines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1、因不可抗力不能履行合同的，根据不可抗力的影响，部分或者全部免除责任。但合同一方延迟履行后发生不可抗力的，不能免除责任。</w:t>
      </w:r>
      <w:r>
        <w:rPr>
          <w:rFonts w:hint="eastAsia" w:ascii="仿宋" w:hAnsi="仿宋" w:eastAsia="仿宋" w:cs="仿宋"/>
          <w:color w:val="000000"/>
          <w:sz w:val="28"/>
          <w:szCs w:val="28"/>
        </w:rPr>
      </w:r>
      <w:r/>
    </w:p>
    <w:p>
      <w:pPr>
        <w:pStyle w:val="765"/>
        <w:ind w:firstLine="480"/>
        <w:jc w:val="left"/>
        <w:keepLines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2、合同一方因不可抗力不能履行合同的，应当及时通知对方，以减轻可能给对方造成的损失，并应当在合理期限内提供证明。</w:t>
      </w:r>
      <w:r>
        <w:rPr>
          <w:rFonts w:hint="eastAsia" w:ascii="仿宋" w:hAnsi="仿宋" w:eastAsia="仿宋" w:cs="仿宋"/>
          <w:color w:val="000000"/>
          <w:sz w:val="28"/>
          <w:szCs w:val="28"/>
        </w:rPr>
      </w:r>
      <w:r/>
    </w:p>
    <w:p>
      <w:pPr>
        <w:pStyle w:val="765"/>
        <w:ind w:firstLine="482"/>
        <w:jc w:val="left"/>
        <w:keepLines w:val="0"/>
        <w:pageBreakBefore w:val="0"/>
        <w:spacing w:line="360" w:lineRule="auto"/>
        <w:widowControl/>
        <w:rPr>
          <w:rFonts w:hint="eastAsia" w:ascii="仿宋" w:hAnsi="仿宋" w:eastAsia="仿宋" w:cs="仿宋"/>
          <w:b/>
          <w:color w:val="000000"/>
          <w:sz w:val="28"/>
          <w:szCs w:val="28"/>
        </w:rPr>
        <w:outlineLvl w:val="1"/>
      </w:pPr>
      <w:r>
        <w:rPr>
          <w:rFonts w:hint="eastAsia" w:ascii="仿宋" w:hAnsi="仿宋" w:eastAsia="仿宋" w:cs="仿宋"/>
          <w:b/>
          <w:color w:val="000000"/>
          <w:sz w:val="28"/>
          <w:szCs w:val="28"/>
        </w:rPr>
        <w:t xml:space="preserve">六、合同的解除和转让</w:t>
      </w:r>
      <w:r>
        <w:rPr>
          <w:rFonts w:hint="eastAsia" w:ascii="仿宋" w:hAnsi="仿宋" w:eastAsia="仿宋" w:cs="仿宋"/>
          <w:b/>
          <w:color w:val="000000"/>
          <w:sz w:val="28"/>
          <w:szCs w:val="28"/>
        </w:rPr>
      </w:r>
      <w:r/>
    </w:p>
    <w:p>
      <w:pPr>
        <w:pStyle w:val="765"/>
        <w:ind w:firstLine="480"/>
        <w:keepLines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1、甲方和乙方协商一致，可以解除合同。</w:t>
      </w:r>
      <w:r>
        <w:rPr>
          <w:rFonts w:hint="eastAsia" w:ascii="仿宋" w:hAnsi="仿宋" w:eastAsia="仿宋" w:cs="仿宋"/>
          <w:color w:val="000000"/>
          <w:sz w:val="28"/>
          <w:szCs w:val="28"/>
        </w:rPr>
      </w:r>
      <w:r/>
    </w:p>
    <w:p>
      <w:pPr>
        <w:pStyle w:val="765"/>
        <w:ind w:firstLine="480"/>
        <w:keepLines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2、有下列情形之一，合同一方可以解除合同：</w:t>
      </w:r>
      <w:r>
        <w:rPr>
          <w:rFonts w:hint="eastAsia" w:ascii="仿宋" w:hAnsi="仿宋" w:eastAsia="仿宋" w:cs="仿宋"/>
          <w:color w:val="000000"/>
          <w:sz w:val="28"/>
          <w:szCs w:val="28"/>
        </w:rPr>
      </w:r>
      <w:r/>
    </w:p>
    <w:p>
      <w:pPr>
        <w:pStyle w:val="765"/>
        <w:ind w:firstLine="480"/>
        <w:keepLines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（1）因不可抗力致使不能实现合同目的，未受不可抗力影响的一方有权解除合同；</w:t>
      </w:r>
      <w:r>
        <w:rPr>
          <w:rFonts w:hint="eastAsia" w:ascii="仿宋" w:hAnsi="仿宋" w:eastAsia="仿宋" w:cs="仿宋"/>
          <w:color w:val="000000"/>
          <w:sz w:val="28"/>
          <w:szCs w:val="28"/>
        </w:rPr>
      </w:r>
      <w:r/>
    </w:p>
    <w:p>
      <w:pPr>
        <w:pStyle w:val="765"/>
        <w:ind w:firstLine="480"/>
        <w:keepLines w:val="0"/>
        <w:pageBreakBefore w:val="0"/>
        <w:spacing w:line="360" w:lineRule="auto"/>
        <w:rPr>
          <w:rFonts w:hint="eastAsia" w:ascii="仿宋" w:hAnsi="仿宋" w:eastAsia="仿宋" w:cs="仿宋"/>
          <w:color w:val="000000"/>
          <w:sz w:val="28"/>
          <w:szCs w:val="28"/>
        </w:rPr>
        <w:outlineLvl w:val="2"/>
      </w:pPr>
      <w:r>
        <w:rPr>
          <w:rFonts w:hint="eastAsia" w:ascii="仿宋" w:hAnsi="仿宋" w:eastAsia="仿宋" w:cs="仿宋"/>
          <w:color w:val="000000"/>
          <w:sz w:val="28"/>
          <w:szCs w:val="28"/>
        </w:rPr>
        <w:t xml:space="preserve">（2）因合同一方违约导致合同不能履行，另一方有权解除合同；</w:t>
      </w:r>
      <w:r>
        <w:rPr>
          <w:rFonts w:hint="eastAsia" w:ascii="仿宋" w:hAnsi="仿宋" w:eastAsia="仿宋" w:cs="仿宋"/>
          <w:color w:val="000000"/>
          <w:sz w:val="28"/>
          <w:szCs w:val="28"/>
        </w:rPr>
      </w:r>
      <w:r/>
    </w:p>
    <w:p>
      <w:pPr>
        <w:pStyle w:val="765"/>
        <w:ind w:firstLine="480"/>
        <w:keepLines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（3）因乙方在履行合同过程中造成社会不良影响的，甲方有权解除合同。</w:t>
      </w:r>
      <w:r>
        <w:rPr>
          <w:rFonts w:hint="eastAsia" w:ascii="仿宋" w:hAnsi="仿宋" w:eastAsia="仿宋" w:cs="仿宋"/>
          <w:color w:val="000000"/>
          <w:sz w:val="28"/>
          <w:szCs w:val="28"/>
        </w:rPr>
      </w:r>
      <w:r/>
    </w:p>
    <w:p>
      <w:pPr>
        <w:pStyle w:val="765"/>
        <w:ind w:firstLine="480"/>
        <w:keepLines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3、有权解除合同的一方，应当在违约事实或不可抗力发生之后三十天内书面通知对方以主张解除合同，合同在书面通知到达对方时解除。</w:t>
      </w:r>
      <w:r>
        <w:rPr>
          <w:rFonts w:hint="eastAsia" w:ascii="仿宋" w:hAnsi="仿宋" w:eastAsia="仿宋" w:cs="仿宋"/>
          <w:color w:val="000000"/>
          <w:sz w:val="28"/>
          <w:szCs w:val="28"/>
        </w:rPr>
      </w:r>
      <w:r/>
    </w:p>
    <w:p>
      <w:pPr>
        <w:pStyle w:val="765"/>
        <w:ind w:firstLine="477"/>
        <w:keepLines w:val="0"/>
        <w:pageBreakBefore w:val="0"/>
        <w:spacing w:line="360" w:lineRule="auto"/>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t xml:space="preserve">4</w:t>
      </w:r>
      <w:r>
        <w:rPr>
          <w:rFonts w:hint="eastAsia" w:ascii="仿宋" w:hAnsi="仿宋" w:eastAsia="仿宋" w:cs="仿宋"/>
          <w:b w:val="0"/>
          <w:bCs w:val="0"/>
          <w:color w:val="000000"/>
          <w:sz w:val="28"/>
          <w:szCs w:val="28"/>
        </w:rPr>
        <w:t xml:space="preserve">、本合同履行过程中出现危害国家利益和社会公共利益问题的，甲方有权立即终止合同。</w:t>
      </w:r>
      <w:r>
        <w:rPr>
          <w:rFonts w:hint="eastAsia" w:ascii="仿宋" w:hAnsi="仿宋" w:eastAsia="仿宋" w:cs="仿宋"/>
          <w:b w:val="0"/>
          <w:bCs w:val="0"/>
          <w:color w:val="000000"/>
          <w:sz w:val="28"/>
          <w:szCs w:val="28"/>
        </w:rPr>
      </w:r>
      <w:r/>
    </w:p>
    <w:p>
      <w:pPr>
        <w:pStyle w:val="765"/>
        <w:ind w:firstLine="482"/>
        <w:jc w:val="left"/>
        <w:keepLines w:val="0"/>
        <w:pageBreakBefore w:val="0"/>
        <w:spacing w:line="360" w:lineRule="auto"/>
        <w:widowControl/>
        <w:rPr>
          <w:rFonts w:hint="eastAsia" w:ascii="仿宋" w:hAnsi="仿宋" w:eastAsia="仿宋" w:cs="仿宋"/>
          <w:b/>
          <w:bCs/>
          <w:color w:val="000000"/>
          <w:sz w:val="28"/>
          <w:szCs w:val="28"/>
        </w:rPr>
        <w:outlineLvl w:val="1"/>
      </w:pPr>
      <w:r>
        <w:rPr>
          <w:rFonts w:hint="eastAsia" w:ascii="仿宋" w:hAnsi="仿宋" w:eastAsia="仿宋" w:cs="仿宋"/>
          <w:b/>
          <w:bCs/>
          <w:color w:val="000000"/>
          <w:sz w:val="28"/>
          <w:szCs w:val="28"/>
        </w:rPr>
        <w:t xml:space="preserve">七、违约责任</w:t>
      </w:r>
      <w:r>
        <w:rPr>
          <w:rFonts w:hint="eastAsia" w:ascii="仿宋" w:hAnsi="仿宋" w:eastAsia="仿宋" w:cs="仿宋"/>
          <w:b/>
          <w:bCs/>
          <w:color w:val="000000"/>
          <w:sz w:val="28"/>
          <w:szCs w:val="28"/>
        </w:rPr>
      </w:r>
      <w:r/>
    </w:p>
    <w:p>
      <w:pPr>
        <w:pStyle w:val="765"/>
        <w:ind w:firstLine="480"/>
        <w:jc w:val="left"/>
        <w:keepLines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1、合同一方不履行合同义务或者履行合同义务不符合约定的，应当承担继续履行、采取补救措施或赔偿损失等违约责任。</w:t>
      </w:r>
      <w:r>
        <w:rPr>
          <w:rFonts w:hint="eastAsia" w:ascii="仿宋" w:hAnsi="仿宋" w:eastAsia="仿宋" w:cs="仿宋"/>
          <w:color w:val="000000"/>
          <w:sz w:val="28"/>
          <w:szCs w:val="28"/>
        </w:rPr>
      </w:r>
      <w:r/>
    </w:p>
    <w:p>
      <w:pPr>
        <w:pStyle w:val="765"/>
        <w:ind w:firstLine="480"/>
        <w:jc w:val="left"/>
        <w:keepLines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2、甲方违约责任。甲方未按照约定时间支付合同价款的，应当承担逾期付款违约责任。</w:t>
      </w:r>
      <w:r>
        <w:rPr>
          <w:rFonts w:hint="eastAsia" w:ascii="仿宋" w:hAnsi="仿宋" w:eastAsia="仿宋" w:cs="仿宋"/>
          <w:color w:val="000000"/>
          <w:sz w:val="28"/>
          <w:szCs w:val="28"/>
        </w:rPr>
      </w:r>
      <w:r/>
    </w:p>
    <w:p>
      <w:pPr>
        <w:pStyle w:val="765"/>
        <w:ind w:firstLine="480"/>
        <w:jc w:val="left"/>
        <w:keepLines w:val="0"/>
        <w:pageBreakBefore w:val="0"/>
        <w:spacing w:line="360" w:lineRule="auto"/>
        <w:widowControl/>
        <w:rPr>
          <w:rFonts w:hint="eastAsia" w:ascii="仿宋" w:hAnsi="仿宋" w:eastAsia="仿宋" w:cs="仿宋"/>
          <w:color w:val="000000"/>
          <w:sz w:val="28"/>
          <w:szCs w:val="28"/>
        </w:rPr>
        <w:outlineLvl w:val="2"/>
      </w:pPr>
      <w:r>
        <w:rPr>
          <w:rFonts w:hint="eastAsia" w:ascii="仿宋" w:hAnsi="仿宋" w:eastAsia="仿宋" w:cs="仿宋"/>
          <w:color w:val="000000"/>
          <w:sz w:val="28"/>
          <w:szCs w:val="28"/>
        </w:rPr>
        <w:t xml:space="preserve">3、乙方违约责任。</w:t>
      </w:r>
      <w:r>
        <w:rPr>
          <w:rFonts w:hint="eastAsia" w:ascii="仿宋" w:hAnsi="仿宋" w:eastAsia="仿宋" w:cs="仿宋"/>
          <w:color w:val="000000"/>
          <w:sz w:val="28"/>
          <w:szCs w:val="28"/>
        </w:rPr>
      </w:r>
      <w:r/>
    </w:p>
    <w:p>
      <w:pPr>
        <w:pStyle w:val="765"/>
        <w:ind w:firstLine="480"/>
        <w:jc w:val="left"/>
        <w:keepLines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3.1甲方有权按照本合同第四条规定对乙方进行考核，并按照考核办法的规定要求乙方承担相应责任。</w:t>
      </w:r>
      <w:r>
        <w:rPr>
          <w:rFonts w:hint="eastAsia" w:ascii="仿宋" w:hAnsi="仿宋" w:eastAsia="仿宋" w:cs="仿宋"/>
          <w:color w:val="000000"/>
          <w:sz w:val="28"/>
          <w:szCs w:val="28"/>
        </w:rPr>
      </w:r>
      <w:r/>
    </w:p>
    <w:p>
      <w:pPr>
        <w:pStyle w:val="765"/>
        <w:ind w:firstLine="480"/>
        <w:jc w:val="left"/>
        <w:keepLines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3.2乙方承担的违约金不足以赔偿甲方实际损失的，甲方有权要求乙方继续赔偿。</w:t>
      </w:r>
      <w:r>
        <w:rPr>
          <w:rFonts w:hint="eastAsia" w:ascii="仿宋" w:hAnsi="仿宋" w:eastAsia="仿宋" w:cs="仿宋"/>
          <w:color w:val="000000"/>
          <w:sz w:val="28"/>
          <w:szCs w:val="28"/>
        </w:rPr>
      </w:r>
      <w:r/>
    </w:p>
    <w:p>
      <w:pPr>
        <w:pStyle w:val="765"/>
        <w:ind w:firstLine="480"/>
        <w:jc w:val="left"/>
        <w:keepLines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3.3乙方履行合同不符合合同要求的，甲方有权责令乙方立即改正，乙方拒不改正或已经造成不良社会影响的，甲方有权要求乙方承担责任。</w:t>
      </w:r>
      <w:r>
        <w:rPr>
          <w:rFonts w:hint="eastAsia" w:ascii="仿宋" w:hAnsi="仿宋" w:eastAsia="仿宋" w:cs="仿宋"/>
          <w:color w:val="000000"/>
          <w:sz w:val="28"/>
          <w:szCs w:val="28"/>
        </w:rPr>
      </w:r>
      <w:r/>
    </w:p>
    <w:p>
      <w:pPr>
        <w:pStyle w:val="765"/>
        <w:ind w:firstLine="482"/>
        <w:jc w:val="left"/>
        <w:keepLines w:val="0"/>
        <w:pageBreakBefore w:val="0"/>
        <w:spacing w:line="360" w:lineRule="auto"/>
        <w:widowControl/>
        <w:rPr>
          <w:rFonts w:hint="eastAsia" w:ascii="仿宋" w:hAnsi="仿宋" w:eastAsia="仿宋" w:cs="仿宋"/>
          <w:b/>
          <w:color w:val="000000"/>
          <w:sz w:val="28"/>
          <w:szCs w:val="28"/>
        </w:rPr>
        <w:outlineLvl w:val="1"/>
      </w:pPr>
      <w:r>
        <w:rPr>
          <w:rFonts w:hint="eastAsia" w:ascii="仿宋" w:hAnsi="仿宋" w:eastAsia="仿宋" w:cs="仿宋"/>
          <w:b/>
          <w:color w:val="000000"/>
          <w:sz w:val="28"/>
          <w:szCs w:val="28"/>
        </w:rPr>
        <w:t xml:space="preserve">八、争议解决办法</w:t>
      </w:r>
      <w:r>
        <w:rPr>
          <w:rFonts w:hint="eastAsia" w:ascii="仿宋" w:hAnsi="仿宋" w:eastAsia="仿宋" w:cs="仿宋"/>
          <w:b/>
          <w:color w:val="000000"/>
          <w:sz w:val="28"/>
          <w:szCs w:val="28"/>
        </w:rPr>
      </w:r>
      <w:r/>
    </w:p>
    <w:p>
      <w:pPr>
        <w:pStyle w:val="765"/>
        <w:ind w:firstLine="480"/>
        <w:jc w:val="left"/>
        <w:keepLines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因本合同或与本合同有关的一切事项发生争议，由双方友好协商解决。协商不成的，任何一方均可以向甲方所在地人民法院起诉。</w:t>
      </w:r>
      <w:r>
        <w:rPr>
          <w:rFonts w:hint="eastAsia" w:ascii="仿宋" w:hAnsi="仿宋" w:eastAsia="仿宋" w:cs="仿宋"/>
          <w:color w:val="000000"/>
          <w:sz w:val="28"/>
          <w:szCs w:val="28"/>
        </w:rPr>
      </w:r>
      <w:r/>
    </w:p>
    <w:p>
      <w:pPr>
        <w:pStyle w:val="765"/>
        <w:ind w:firstLine="482"/>
        <w:jc w:val="left"/>
        <w:keepLines w:val="0"/>
        <w:pageBreakBefore w:val="0"/>
        <w:spacing w:line="360" w:lineRule="auto"/>
        <w:widowControl/>
        <w:rPr>
          <w:rFonts w:hint="eastAsia" w:ascii="仿宋" w:hAnsi="仿宋" w:eastAsia="仿宋" w:cs="仿宋"/>
          <w:b/>
          <w:color w:val="000000"/>
          <w:sz w:val="28"/>
          <w:szCs w:val="28"/>
        </w:rPr>
        <w:outlineLvl w:val="1"/>
      </w:pPr>
      <w:r>
        <w:rPr>
          <w:rFonts w:hint="eastAsia" w:ascii="仿宋" w:hAnsi="仿宋" w:eastAsia="仿宋" w:cs="仿宋"/>
          <w:b/>
          <w:color w:val="000000"/>
          <w:sz w:val="28"/>
          <w:szCs w:val="28"/>
        </w:rPr>
        <w:t xml:space="preserve">九、合同生效</w:t>
      </w:r>
      <w:r>
        <w:rPr>
          <w:rFonts w:hint="eastAsia" w:ascii="仿宋" w:hAnsi="仿宋" w:eastAsia="仿宋" w:cs="仿宋"/>
          <w:b/>
          <w:color w:val="000000"/>
          <w:sz w:val="28"/>
          <w:szCs w:val="28"/>
        </w:rPr>
      </w:r>
      <w:r/>
    </w:p>
    <w:p>
      <w:pPr>
        <w:pStyle w:val="765"/>
        <w:ind w:firstLine="480"/>
        <w:jc w:val="left"/>
        <w:keepLines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本合同经双方法定代表人或授权代表签字（或盖章）并经单位盖章后生效。</w:t>
      </w:r>
      <w:r>
        <w:rPr>
          <w:rFonts w:hint="eastAsia" w:ascii="仿宋" w:hAnsi="仿宋" w:eastAsia="仿宋" w:cs="仿宋"/>
          <w:color w:val="000000"/>
          <w:sz w:val="28"/>
          <w:szCs w:val="28"/>
        </w:rPr>
      </w:r>
      <w:r/>
    </w:p>
    <w:p>
      <w:pPr>
        <w:pStyle w:val="765"/>
        <w:ind w:firstLine="482"/>
        <w:jc w:val="left"/>
        <w:keepLines w:val="0"/>
        <w:pageBreakBefore w:val="0"/>
        <w:spacing w:line="360" w:lineRule="auto"/>
        <w:widowControl/>
        <w:rPr>
          <w:rFonts w:hint="eastAsia" w:ascii="仿宋" w:hAnsi="仿宋" w:eastAsia="仿宋" w:cs="仿宋"/>
          <w:b/>
          <w:color w:val="000000"/>
          <w:sz w:val="28"/>
          <w:szCs w:val="28"/>
        </w:rPr>
        <w:outlineLvl w:val="1"/>
      </w:pPr>
      <w:r>
        <w:rPr>
          <w:rFonts w:hint="eastAsia" w:ascii="仿宋" w:hAnsi="仿宋" w:eastAsia="仿宋" w:cs="仿宋"/>
          <w:b/>
          <w:color w:val="000000"/>
          <w:sz w:val="28"/>
          <w:szCs w:val="28"/>
        </w:rPr>
        <w:t xml:space="preserve">十、附则</w:t>
      </w:r>
      <w:r>
        <w:rPr>
          <w:rFonts w:hint="eastAsia" w:ascii="仿宋" w:hAnsi="仿宋" w:eastAsia="仿宋" w:cs="仿宋"/>
          <w:b/>
          <w:color w:val="000000"/>
          <w:sz w:val="28"/>
          <w:szCs w:val="28"/>
        </w:rPr>
      </w:r>
      <w:r/>
    </w:p>
    <w:p>
      <w:pPr>
        <w:pStyle w:val="765"/>
        <w:ind w:firstLine="480"/>
        <w:jc w:val="left"/>
        <w:keepLines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1、本合同一式叁份，甲方执壹份，乙方执壹份，采购代理机构执壹份。</w:t>
      </w:r>
      <w:r>
        <w:rPr>
          <w:rFonts w:hint="eastAsia" w:ascii="仿宋" w:hAnsi="仿宋" w:eastAsia="仿宋" w:cs="仿宋"/>
          <w:color w:val="000000"/>
          <w:sz w:val="28"/>
          <w:szCs w:val="28"/>
        </w:rPr>
      </w:r>
      <w:r/>
    </w:p>
    <w:p>
      <w:pPr>
        <w:pStyle w:val="765"/>
        <w:ind w:firstLine="480"/>
        <w:jc w:val="left"/>
        <w:keepLines w:val="0"/>
        <w:pageBreakBefore w:val="0"/>
        <w:spacing w:line="360" w:lineRule="auto"/>
        <w:widowControl/>
        <w:rPr>
          <w:rFonts w:hint="eastAsia" w:ascii="仿宋" w:hAnsi="仿宋" w:eastAsia="仿宋" w:cs="仿宋"/>
          <w:color w:val="000000"/>
          <w:sz w:val="28"/>
          <w:szCs w:val="28"/>
        </w:rPr>
        <w:outlineLvl w:val="2"/>
      </w:pPr>
      <w:r>
        <w:rPr>
          <w:rFonts w:hint="eastAsia" w:ascii="仿宋" w:hAnsi="仿宋" w:eastAsia="仿宋" w:cs="仿宋"/>
          <w:color w:val="000000"/>
          <w:sz w:val="28"/>
          <w:szCs w:val="28"/>
        </w:rPr>
        <w:t xml:space="preserve">2、本合同文件使用中文书写、解释和说明。</w:t>
      </w:r>
      <w:r>
        <w:rPr>
          <w:rFonts w:hint="eastAsia" w:ascii="仿宋" w:hAnsi="仿宋" w:eastAsia="仿宋" w:cs="仿宋"/>
          <w:color w:val="000000"/>
          <w:sz w:val="28"/>
          <w:szCs w:val="28"/>
        </w:rPr>
      </w:r>
      <w:r/>
    </w:p>
    <w:p>
      <w:pPr>
        <w:pStyle w:val="765"/>
        <w:ind w:firstLine="480"/>
        <w:jc w:val="left"/>
        <w:keepLines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3、本合同履行过程中产生的纪要、协议以及成交通知书、响应文件和采购文件为本合同的附件，与合同具有同等效力。</w:t>
      </w:r>
      <w:r>
        <w:rPr>
          <w:rFonts w:hint="eastAsia" w:ascii="仿宋" w:hAnsi="仿宋" w:eastAsia="仿宋" w:cs="仿宋"/>
          <w:color w:val="000000"/>
          <w:sz w:val="28"/>
          <w:szCs w:val="28"/>
        </w:rPr>
      </w:r>
      <w:r/>
    </w:p>
    <w:p>
      <w:pPr>
        <w:pStyle w:val="765"/>
        <w:ind w:firstLine="480"/>
        <w:jc w:val="left"/>
        <w:keepLines w:val="0"/>
        <w:pageBreakBefore w:val="0"/>
        <w:spacing w:line="360" w:lineRule="auto"/>
        <w:widowControl/>
        <w:rPr>
          <w:rFonts w:hint="eastAsia" w:ascii="仿宋" w:hAnsi="仿宋" w:eastAsia="仿宋" w:cs="仿宋"/>
          <w:color w:val="000000"/>
          <w:sz w:val="28"/>
          <w:szCs w:val="28"/>
        </w:rPr>
        <w:outlineLvl w:val="2"/>
      </w:pPr>
      <w:r>
        <w:rPr>
          <w:rFonts w:hint="eastAsia" w:ascii="仿宋" w:hAnsi="仿宋" w:eastAsia="仿宋" w:cs="仿宋"/>
          <w:color w:val="000000"/>
          <w:sz w:val="28"/>
          <w:szCs w:val="28"/>
        </w:rPr>
        <w:t xml:space="preserve">4、未尽事宜</w:t>
      </w:r>
      <w:r>
        <w:rPr>
          <w:rFonts w:hint="eastAsia" w:ascii="仿宋" w:hAnsi="仿宋" w:eastAsia="仿宋" w:cs="仿宋"/>
          <w:color w:val="000000"/>
          <w:sz w:val="28"/>
          <w:szCs w:val="28"/>
        </w:rPr>
      </w:r>
      <w:r/>
    </w:p>
    <w:p>
      <w:pPr>
        <w:pStyle w:val="765"/>
        <w:ind w:firstLine="420"/>
        <w:keepLines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按《中华人民共和国民法典》及其他</w:t>
      </w:r>
      <w:r>
        <w:rPr>
          <w:rFonts w:hint="eastAsia" w:ascii="仿宋" w:hAnsi="仿宋" w:eastAsia="仿宋" w:cs="仿宋"/>
          <w:color w:val="000000"/>
          <w:sz w:val="28"/>
          <w:szCs w:val="28"/>
          <w:lang w:eastAsia="zh-CN"/>
        </w:rPr>
        <w:t xml:space="preserve">有关</w:t>
      </w:r>
      <w:r>
        <w:rPr>
          <w:rFonts w:hint="eastAsia" w:ascii="仿宋" w:hAnsi="仿宋" w:eastAsia="仿宋" w:cs="仿宋"/>
          <w:color w:val="000000"/>
          <w:sz w:val="28"/>
          <w:szCs w:val="28"/>
        </w:rPr>
        <w:t xml:space="preserve">法律法规的规定执行。 </w:t>
      </w:r>
      <w:r>
        <w:rPr>
          <w:rFonts w:hint="eastAsia" w:ascii="仿宋" w:hAnsi="仿宋" w:eastAsia="仿宋" w:cs="仿宋"/>
          <w:color w:val="000000"/>
          <w:sz w:val="28"/>
          <w:szCs w:val="28"/>
        </w:rPr>
      </w:r>
      <w:r/>
    </w:p>
    <w:p>
      <w:pPr>
        <w:pStyle w:val="765"/>
        <w:ind w:firstLine="480"/>
        <w:jc w:val="both"/>
        <w:keepLines w:val="0"/>
        <w:keepNext w:val="0"/>
        <w:pageBreakBefore w:val="0"/>
        <w:spacing w:line="360" w:lineRule="auto"/>
        <w:widowControl w:val="off"/>
        <w:rPr>
          <w:rFonts w:hint="eastAsia" w:ascii="仿宋" w:hAnsi="仿宋" w:eastAsia="仿宋" w:cs="仿宋"/>
          <w:color w:val="000000"/>
          <w:spacing w:val="0"/>
          <w:sz w:val="28"/>
          <w:szCs w:val="28"/>
          <w:highlight w:val="none"/>
          <w:lang w:val="en-US" w:eastAsia="zh-CN" w:bidi="ar-SA"/>
        </w:rPr>
      </w:pPr>
      <w:r>
        <w:rPr>
          <w:rFonts w:hint="eastAsia" w:ascii="仿宋" w:hAnsi="仿宋" w:eastAsia="仿宋" w:cs="仿宋"/>
          <w:color w:val="000000"/>
          <w:spacing w:val="0"/>
          <w:sz w:val="28"/>
          <w:szCs w:val="28"/>
          <w:highlight w:val="none"/>
          <w:lang w:val="en-US" w:eastAsia="zh-CN" w:bidi="ar-SA"/>
        </w:rPr>
      </w:r>
      <w:r/>
    </w:p>
    <w:p>
      <w:pPr>
        <w:pStyle w:val="765"/>
        <w:ind w:firstLine="480"/>
        <w:jc w:val="both"/>
        <w:keepLines w:val="0"/>
        <w:keepNext w:val="0"/>
        <w:pageBreakBefore w:val="0"/>
        <w:spacing w:line="360" w:lineRule="auto"/>
        <w:widowControl w:val="off"/>
        <w:rPr>
          <w:rFonts w:hint="eastAsia" w:ascii="仿宋" w:hAnsi="仿宋" w:eastAsia="仿宋" w:cs="仿宋"/>
          <w:color w:val="000000"/>
          <w:spacing w:val="0"/>
          <w:sz w:val="28"/>
          <w:szCs w:val="28"/>
          <w:highlight w:val="none"/>
          <w:lang w:val="en-US" w:eastAsia="zh-CN" w:bidi="ar-SA"/>
        </w:rPr>
      </w:pPr>
      <w:r>
        <w:rPr>
          <w:rFonts w:hint="eastAsia" w:ascii="仿宋" w:hAnsi="仿宋" w:eastAsia="仿宋" w:cs="仿宋"/>
          <w:color w:val="000000"/>
          <w:spacing w:val="0"/>
          <w:sz w:val="28"/>
          <w:szCs w:val="28"/>
          <w:highlight w:val="none"/>
          <w:lang w:val="en-US" w:eastAsia="zh-CN" w:bidi="ar-SA"/>
        </w:rPr>
      </w:r>
      <w:r/>
    </w:p>
    <w:p>
      <w:pPr>
        <w:pStyle w:val="765"/>
        <w:jc w:val="both"/>
        <w:keepLines w:val="0"/>
        <w:keepNext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65"/>
        <w:jc w:val="both"/>
        <w:keepLines w:val="0"/>
        <w:keepNext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甲方（盖章）：                     乙方（盖章）：</w:t>
      </w:r>
      <w:r>
        <w:rPr>
          <w:rFonts w:hint="eastAsia" w:ascii="仿宋" w:hAnsi="仿宋" w:eastAsia="仿宋" w:cs="仿宋"/>
          <w:color w:val="000000"/>
          <w:sz w:val="28"/>
          <w:szCs w:val="28"/>
          <w:highlight w:val="none"/>
        </w:rPr>
      </w:r>
      <w:r/>
    </w:p>
    <w:p>
      <w:pPr>
        <w:pStyle w:val="765"/>
        <w:jc w:val="both"/>
        <w:keepLines w:val="0"/>
        <w:keepNext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法定（授权）代表人（签字）：     </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法定（授权）代表人（签字）：</w:t>
      </w:r>
      <w:r>
        <w:rPr>
          <w:rFonts w:hint="eastAsia" w:ascii="仿宋" w:hAnsi="仿宋" w:eastAsia="仿宋" w:cs="仿宋"/>
          <w:color w:val="000000"/>
          <w:sz w:val="28"/>
          <w:szCs w:val="28"/>
          <w:highlight w:val="none"/>
        </w:rPr>
      </w:r>
      <w:r/>
    </w:p>
    <w:p>
      <w:pPr>
        <w:pStyle w:val="765"/>
        <w:jc w:val="both"/>
        <w:keepLines w:val="0"/>
        <w:keepNext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                             日期：</w:t>
      </w:r>
      <w:r>
        <w:rPr>
          <w:rFonts w:hint="eastAsia" w:ascii="仿宋" w:hAnsi="仿宋" w:eastAsia="仿宋" w:cs="仿宋"/>
          <w:color w:val="000000"/>
          <w:sz w:val="28"/>
          <w:szCs w:val="28"/>
          <w:highlight w:val="none"/>
        </w:rPr>
      </w:r>
      <w:r/>
    </w:p>
    <w:p>
      <w:pPr>
        <w:pStyle w:val="765"/>
        <w:ind w:right="0"/>
        <w:jc w:val="center"/>
        <w:keepLines w:val="0"/>
        <w:keepNext w:val="0"/>
        <w:pageBreakBefore w:val="0"/>
        <w:spacing w:line="360" w:lineRule="auto"/>
        <w:widowControl w:val="off"/>
        <w:rPr>
          <w:rFonts w:hint="eastAsia" w:ascii="宋体" w:hAnsi="宋体" w:eastAsia="宋体" w:cs="宋体"/>
          <w:b/>
          <w:bCs/>
          <w:color w:val="000000"/>
          <w:spacing w:val="0"/>
          <w:sz w:val="36"/>
          <w:szCs w:val="36"/>
          <w:highlight w:val="none"/>
        </w:rPr>
        <w:outlineLvl w:val="9"/>
      </w:pPr>
      <w:r>
        <w:rPr>
          <w:rFonts w:hint="eastAsia" w:ascii="宋体" w:hAnsi="宋体" w:eastAsia="宋体" w:cs="宋体"/>
          <w:b/>
          <w:bCs/>
          <w:color w:val="000000"/>
          <w:spacing w:val="0"/>
          <w:sz w:val="36"/>
          <w:szCs w:val="36"/>
          <w:highlight w:val="none"/>
        </w:rPr>
      </w:r>
      <w:r/>
    </w:p>
    <w:p>
      <w:pPr>
        <w:pStyle w:val="765"/>
        <w:ind w:right="0"/>
        <w:jc w:val="center"/>
        <w:keepLines w:val="0"/>
        <w:keepNext w:val="0"/>
        <w:pageBreakBefore w:val="0"/>
        <w:spacing w:line="360" w:lineRule="auto"/>
        <w:widowControl w:val="off"/>
        <w:rPr>
          <w:rFonts w:hint="eastAsia" w:ascii="宋体" w:hAnsi="宋体" w:eastAsia="宋体" w:cs="宋体"/>
          <w:b/>
          <w:bCs/>
          <w:color w:val="000000"/>
          <w:spacing w:val="0"/>
          <w:sz w:val="36"/>
          <w:szCs w:val="36"/>
          <w:highlight w:val="none"/>
        </w:rPr>
        <w:outlineLvl w:val="9"/>
      </w:pPr>
      <w:r>
        <w:rPr>
          <w:rFonts w:hint="eastAsia" w:ascii="宋体" w:hAnsi="宋体" w:eastAsia="宋体" w:cs="宋体"/>
          <w:b/>
          <w:bCs/>
          <w:color w:val="000000"/>
          <w:spacing w:val="0"/>
          <w:sz w:val="36"/>
          <w:szCs w:val="36"/>
          <w:highlight w:val="none"/>
        </w:rPr>
      </w:r>
      <w:r/>
    </w:p>
    <w:p>
      <w:pPr>
        <w:pStyle w:val="765"/>
        <w:ind w:right="0"/>
        <w:jc w:val="center"/>
        <w:keepLines w:val="0"/>
        <w:keepNext w:val="0"/>
        <w:pageBreakBefore w:val="0"/>
        <w:spacing w:line="360" w:lineRule="auto"/>
        <w:widowControl w:val="off"/>
        <w:rPr>
          <w:rFonts w:hint="eastAsia" w:ascii="宋体" w:hAnsi="宋体" w:eastAsia="宋体" w:cs="宋体"/>
          <w:b/>
          <w:bCs/>
          <w:color w:val="000000"/>
          <w:spacing w:val="0"/>
          <w:sz w:val="36"/>
          <w:szCs w:val="36"/>
          <w:highlight w:val="none"/>
        </w:rPr>
        <w:outlineLvl w:val="9"/>
      </w:pPr>
      <w:r>
        <w:rPr>
          <w:rFonts w:hint="eastAsia" w:ascii="宋体" w:hAnsi="宋体" w:eastAsia="宋体" w:cs="宋体"/>
          <w:b/>
          <w:bCs/>
          <w:color w:val="000000"/>
          <w:spacing w:val="0"/>
          <w:sz w:val="36"/>
          <w:szCs w:val="36"/>
          <w:highlight w:val="none"/>
        </w:rPr>
      </w:r>
      <w:r/>
    </w:p>
    <w:p>
      <w:pPr>
        <w:pStyle w:val="787"/>
        <w:rPr>
          <w:rFonts w:hint="eastAsia" w:ascii="宋体" w:hAnsi="宋体" w:eastAsia="宋体" w:cs="宋体"/>
          <w:b/>
          <w:bCs/>
          <w:color w:val="000000"/>
          <w:spacing w:val="0"/>
          <w:sz w:val="36"/>
          <w:szCs w:val="36"/>
          <w:highlight w:val="none"/>
        </w:rPr>
      </w:pPr>
      <w:r>
        <w:rPr>
          <w:rFonts w:hint="eastAsia" w:ascii="宋体" w:hAnsi="宋体" w:eastAsia="宋体" w:cs="宋体"/>
          <w:b/>
          <w:bCs/>
          <w:color w:val="000000"/>
          <w:spacing w:val="0"/>
          <w:sz w:val="36"/>
          <w:szCs w:val="36"/>
          <w:highlight w:val="none"/>
        </w:rPr>
      </w:r>
      <w:r/>
    </w:p>
    <w:p>
      <w:pPr>
        <w:pStyle w:val="787"/>
        <w:rPr>
          <w:rFonts w:hint="eastAsia" w:ascii="宋体" w:hAnsi="宋体" w:eastAsia="宋体" w:cs="宋体"/>
          <w:b/>
          <w:bCs/>
          <w:color w:val="000000"/>
          <w:spacing w:val="0"/>
          <w:sz w:val="36"/>
          <w:szCs w:val="36"/>
          <w:highlight w:val="none"/>
        </w:rPr>
      </w:pPr>
      <w:r>
        <w:rPr>
          <w:rFonts w:hint="eastAsia" w:ascii="宋体" w:hAnsi="宋体" w:eastAsia="宋体" w:cs="宋体"/>
          <w:b/>
          <w:bCs/>
          <w:color w:val="000000"/>
          <w:spacing w:val="0"/>
          <w:sz w:val="36"/>
          <w:szCs w:val="36"/>
          <w:highlight w:val="none"/>
        </w:rPr>
      </w:r>
      <w:r/>
    </w:p>
    <w:p>
      <w:pPr>
        <w:pStyle w:val="787"/>
        <w:rPr>
          <w:rFonts w:hint="eastAsia" w:ascii="宋体" w:hAnsi="宋体" w:eastAsia="宋体" w:cs="宋体"/>
          <w:b/>
          <w:bCs/>
          <w:color w:val="000000"/>
          <w:spacing w:val="0"/>
          <w:sz w:val="36"/>
          <w:szCs w:val="36"/>
          <w:highlight w:val="none"/>
        </w:rPr>
      </w:pPr>
      <w:r>
        <w:rPr>
          <w:rFonts w:hint="eastAsia" w:ascii="宋体" w:hAnsi="宋体" w:eastAsia="宋体" w:cs="宋体"/>
          <w:b/>
          <w:bCs/>
          <w:color w:val="000000"/>
          <w:spacing w:val="0"/>
          <w:sz w:val="36"/>
          <w:szCs w:val="36"/>
          <w:highlight w:val="none"/>
        </w:rPr>
      </w:r>
      <w:r/>
    </w:p>
    <w:p>
      <w:pPr>
        <w:pStyle w:val="787"/>
        <w:rPr>
          <w:rFonts w:hint="eastAsia" w:ascii="宋体" w:hAnsi="宋体" w:eastAsia="宋体" w:cs="宋体"/>
          <w:b/>
          <w:bCs/>
          <w:color w:val="000000"/>
          <w:spacing w:val="0"/>
          <w:sz w:val="36"/>
          <w:szCs w:val="36"/>
          <w:highlight w:val="none"/>
        </w:rPr>
      </w:pPr>
      <w:r>
        <w:rPr>
          <w:rFonts w:hint="eastAsia" w:ascii="宋体" w:hAnsi="宋体" w:eastAsia="宋体" w:cs="宋体"/>
          <w:b/>
          <w:bCs/>
          <w:color w:val="000000"/>
          <w:spacing w:val="0"/>
          <w:sz w:val="36"/>
          <w:szCs w:val="36"/>
          <w:highlight w:val="none"/>
        </w:rPr>
      </w:r>
      <w:r/>
    </w:p>
    <w:p>
      <w:pPr>
        <w:pStyle w:val="787"/>
        <w:rPr>
          <w:rFonts w:hint="eastAsia" w:ascii="宋体" w:hAnsi="宋体" w:eastAsia="宋体" w:cs="宋体"/>
          <w:b/>
          <w:bCs/>
          <w:color w:val="000000"/>
          <w:spacing w:val="0"/>
          <w:sz w:val="36"/>
          <w:szCs w:val="36"/>
          <w:highlight w:val="none"/>
        </w:rPr>
      </w:pPr>
      <w:r>
        <w:rPr>
          <w:rFonts w:hint="eastAsia" w:ascii="宋体" w:hAnsi="宋体" w:eastAsia="宋体" w:cs="宋体"/>
          <w:b/>
          <w:bCs/>
          <w:color w:val="000000"/>
          <w:spacing w:val="0"/>
          <w:sz w:val="36"/>
          <w:szCs w:val="36"/>
          <w:highlight w:val="none"/>
        </w:rPr>
      </w:r>
      <w:r/>
    </w:p>
    <w:p>
      <w:pPr>
        <w:pStyle w:val="787"/>
        <w:rPr>
          <w:rFonts w:hint="eastAsia" w:ascii="宋体" w:hAnsi="宋体" w:eastAsia="宋体" w:cs="宋体"/>
          <w:b/>
          <w:bCs/>
          <w:color w:val="000000"/>
          <w:spacing w:val="0"/>
          <w:sz w:val="36"/>
          <w:szCs w:val="36"/>
          <w:highlight w:val="none"/>
        </w:rPr>
      </w:pPr>
      <w:r>
        <w:rPr>
          <w:rFonts w:hint="eastAsia" w:ascii="宋体" w:hAnsi="宋体" w:eastAsia="宋体" w:cs="宋体"/>
          <w:b/>
          <w:bCs/>
          <w:color w:val="000000"/>
          <w:spacing w:val="0"/>
          <w:sz w:val="36"/>
          <w:szCs w:val="36"/>
          <w:highlight w:val="none"/>
        </w:rPr>
      </w:r>
      <w:r/>
    </w:p>
    <w:p>
      <w:pPr>
        <w:pStyle w:val="787"/>
        <w:rPr>
          <w:rFonts w:hint="eastAsia" w:ascii="宋体" w:hAnsi="宋体" w:eastAsia="宋体" w:cs="宋体"/>
          <w:b/>
          <w:bCs/>
          <w:color w:val="000000"/>
          <w:spacing w:val="0"/>
          <w:sz w:val="36"/>
          <w:szCs w:val="36"/>
          <w:highlight w:val="none"/>
        </w:rPr>
      </w:pPr>
      <w:r>
        <w:rPr>
          <w:rFonts w:hint="eastAsia" w:ascii="宋体" w:hAnsi="宋体" w:eastAsia="宋体" w:cs="宋体"/>
          <w:b/>
          <w:bCs/>
          <w:color w:val="000000"/>
          <w:spacing w:val="0"/>
          <w:sz w:val="36"/>
          <w:szCs w:val="36"/>
          <w:highlight w:val="none"/>
        </w:rPr>
      </w:r>
      <w:r/>
    </w:p>
    <w:p>
      <w:pPr>
        <w:pStyle w:val="787"/>
        <w:rPr>
          <w:rFonts w:hint="eastAsia" w:ascii="宋体" w:hAnsi="宋体" w:eastAsia="宋体" w:cs="宋体"/>
          <w:b/>
          <w:bCs/>
          <w:color w:val="000000"/>
          <w:spacing w:val="0"/>
          <w:sz w:val="36"/>
          <w:szCs w:val="36"/>
          <w:highlight w:val="none"/>
        </w:rPr>
      </w:pPr>
      <w:r>
        <w:rPr>
          <w:rFonts w:hint="eastAsia" w:ascii="宋体" w:hAnsi="宋体" w:eastAsia="宋体" w:cs="宋体"/>
          <w:b/>
          <w:bCs/>
          <w:color w:val="000000"/>
          <w:spacing w:val="0"/>
          <w:sz w:val="36"/>
          <w:szCs w:val="36"/>
          <w:highlight w:val="none"/>
        </w:rPr>
      </w:r>
      <w:r/>
    </w:p>
    <w:p>
      <w:pPr>
        <w:pStyle w:val="787"/>
        <w:rPr>
          <w:rFonts w:hint="eastAsia" w:ascii="宋体" w:hAnsi="宋体" w:eastAsia="宋体" w:cs="宋体"/>
          <w:b/>
          <w:bCs/>
          <w:color w:val="000000"/>
          <w:spacing w:val="0"/>
          <w:sz w:val="36"/>
          <w:szCs w:val="36"/>
          <w:highlight w:val="none"/>
        </w:rPr>
      </w:pPr>
      <w:r>
        <w:rPr>
          <w:rFonts w:hint="eastAsia" w:ascii="宋体" w:hAnsi="宋体" w:eastAsia="宋体" w:cs="宋体"/>
          <w:b/>
          <w:bCs/>
          <w:color w:val="000000"/>
          <w:spacing w:val="0"/>
          <w:sz w:val="36"/>
          <w:szCs w:val="36"/>
          <w:highlight w:val="none"/>
        </w:rPr>
      </w:r>
      <w:r/>
    </w:p>
    <w:p>
      <w:pPr>
        <w:pStyle w:val="787"/>
        <w:rPr>
          <w:rFonts w:hint="eastAsia" w:ascii="宋体" w:hAnsi="宋体" w:eastAsia="宋体" w:cs="宋体"/>
          <w:b/>
          <w:bCs/>
          <w:color w:val="000000"/>
          <w:spacing w:val="0"/>
          <w:sz w:val="36"/>
          <w:szCs w:val="36"/>
          <w:highlight w:val="none"/>
        </w:rPr>
      </w:pPr>
      <w:r>
        <w:rPr>
          <w:rFonts w:hint="eastAsia" w:ascii="宋体" w:hAnsi="宋体" w:eastAsia="宋体" w:cs="宋体"/>
          <w:b/>
          <w:bCs/>
          <w:color w:val="000000"/>
          <w:spacing w:val="0"/>
          <w:sz w:val="36"/>
          <w:szCs w:val="36"/>
          <w:highlight w:val="none"/>
        </w:rPr>
      </w:r>
      <w:r/>
    </w:p>
    <w:p>
      <w:pPr>
        <w:pStyle w:val="787"/>
        <w:rPr>
          <w:rFonts w:hint="eastAsia" w:ascii="宋体" w:hAnsi="宋体" w:eastAsia="宋体" w:cs="宋体"/>
          <w:b/>
          <w:bCs/>
          <w:color w:val="000000"/>
          <w:spacing w:val="0"/>
          <w:sz w:val="36"/>
          <w:szCs w:val="36"/>
          <w:highlight w:val="none"/>
        </w:rPr>
      </w:pPr>
      <w:r>
        <w:rPr>
          <w:rFonts w:hint="eastAsia" w:ascii="宋体" w:hAnsi="宋体" w:eastAsia="宋体" w:cs="宋体"/>
          <w:b/>
          <w:bCs/>
          <w:color w:val="000000"/>
          <w:spacing w:val="0"/>
          <w:sz w:val="36"/>
          <w:szCs w:val="36"/>
          <w:highlight w:val="none"/>
        </w:rPr>
      </w:r>
      <w:r/>
    </w:p>
    <w:p>
      <w:pPr>
        <w:pStyle w:val="787"/>
        <w:rPr>
          <w:rFonts w:hint="eastAsia" w:ascii="宋体" w:hAnsi="宋体" w:eastAsia="宋体" w:cs="宋体"/>
          <w:b/>
          <w:bCs/>
          <w:color w:val="000000"/>
          <w:spacing w:val="0"/>
          <w:sz w:val="36"/>
          <w:szCs w:val="36"/>
          <w:highlight w:val="none"/>
        </w:rPr>
      </w:pPr>
      <w:r>
        <w:rPr>
          <w:rFonts w:hint="eastAsia" w:ascii="宋体" w:hAnsi="宋体" w:eastAsia="宋体" w:cs="宋体"/>
          <w:b/>
          <w:bCs/>
          <w:color w:val="000000"/>
          <w:spacing w:val="0"/>
          <w:sz w:val="36"/>
          <w:szCs w:val="36"/>
          <w:highlight w:val="none"/>
        </w:rPr>
      </w:r>
      <w:r/>
    </w:p>
    <w:p>
      <w:pPr>
        <w:pStyle w:val="787"/>
        <w:rPr>
          <w:rFonts w:hint="eastAsia" w:ascii="宋体" w:hAnsi="宋体" w:eastAsia="宋体" w:cs="宋体"/>
          <w:b/>
          <w:bCs/>
          <w:color w:val="000000"/>
          <w:spacing w:val="0"/>
          <w:sz w:val="36"/>
          <w:szCs w:val="36"/>
          <w:highlight w:val="none"/>
        </w:rPr>
      </w:pPr>
      <w:r>
        <w:rPr>
          <w:rFonts w:hint="eastAsia" w:ascii="宋体" w:hAnsi="宋体" w:eastAsia="宋体" w:cs="宋体"/>
          <w:b/>
          <w:bCs/>
          <w:color w:val="000000"/>
          <w:spacing w:val="0"/>
          <w:sz w:val="36"/>
          <w:szCs w:val="36"/>
          <w:highlight w:val="none"/>
        </w:rPr>
      </w:r>
      <w:r/>
    </w:p>
    <w:p>
      <w:pPr>
        <w:pStyle w:val="765"/>
        <w:ind w:right="0"/>
        <w:jc w:val="center"/>
        <w:keepLines w:val="0"/>
        <w:keepNext w:val="0"/>
        <w:pageBreakBefore w:val="0"/>
        <w:spacing w:line="360" w:lineRule="auto"/>
        <w:widowControl w:val="off"/>
        <w:rPr>
          <w:rFonts w:hint="eastAsia" w:ascii="宋体" w:hAnsi="宋体" w:eastAsia="宋体" w:cs="宋体"/>
          <w:b/>
          <w:bCs/>
          <w:color w:val="000000"/>
          <w:spacing w:val="0"/>
          <w:sz w:val="36"/>
          <w:szCs w:val="36"/>
          <w:highlight w:val="none"/>
        </w:rPr>
        <w:outlineLvl w:val="9"/>
      </w:pPr>
      <w:r>
        <w:rPr>
          <w:rFonts w:hint="eastAsia" w:ascii="宋体" w:hAnsi="宋体" w:eastAsia="宋体" w:cs="宋体"/>
          <w:b/>
          <w:bCs/>
          <w:color w:val="000000"/>
          <w:spacing w:val="0"/>
          <w:sz w:val="36"/>
          <w:szCs w:val="36"/>
          <w:highlight w:val="none"/>
        </w:rPr>
      </w:r>
      <w:r/>
    </w:p>
    <w:p>
      <w:pPr>
        <w:pStyle w:val="765"/>
        <w:ind w:right="0"/>
        <w:jc w:val="center"/>
        <w:keepLines w:val="0"/>
        <w:keepNext w:val="0"/>
        <w:pageBreakBefore w:val="0"/>
        <w:spacing w:line="360" w:lineRule="auto"/>
        <w:widowControl w:val="off"/>
        <w:rPr>
          <w:rFonts w:hint="eastAsia" w:ascii="宋体" w:hAnsi="宋体" w:eastAsia="宋体" w:cs="宋体"/>
          <w:b/>
          <w:bCs/>
          <w:color w:val="000000"/>
          <w:spacing w:val="0"/>
          <w:sz w:val="36"/>
          <w:szCs w:val="36"/>
          <w:highlight w:val="none"/>
        </w:rPr>
        <w:outlineLvl w:val="9"/>
      </w:pPr>
      <w:r>
        <w:rPr>
          <w:rFonts w:hint="eastAsia" w:ascii="宋体" w:hAnsi="宋体" w:eastAsia="宋体" w:cs="宋体"/>
          <w:b/>
          <w:bCs/>
          <w:color w:val="000000"/>
          <w:spacing w:val="0"/>
          <w:sz w:val="36"/>
          <w:szCs w:val="36"/>
          <w:highlight w:val="none"/>
        </w:rPr>
      </w:r>
      <w:r/>
    </w:p>
    <w:p>
      <w:pPr>
        <w:pStyle w:val="765"/>
        <w:ind w:right="0"/>
        <w:jc w:val="center"/>
        <w:keepLines w:val="0"/>
        <w:keepNext w:val="0"/>
        <w:pageBreakBefore w:val="0"/>
        <w:spacing w:line="360" w:lineRule="auto"/>
        <w:widowControl w:val="off"/>
        <w:rPr>
          <w:rFonts w:hint="eastAsia" w:ascii="宋体" w:hAnsi="宋体" w:eastAsia="宋体" w:cs="宋体"/>
          <w:b/>
          <w:bCs/>
          <w:color w:val="000000"/>
          <w:spacing w:val="0"/>
          <w:sz w:val="36"/>
          <w:szCs w:val="36"/>
          <w:highlight w:val="none"/>
        </w:rPr>
        <w:outlineLvl w:val="0"/>
      </w:pPr>
      <w:r/>
      <w:bookmarkStart w:id="12" w:name="_Toc18242"/>
      <w:r>
        <w:rPr>
          <w:rFonts w:hint="eastAsia" w:ascii="宋体" w:hAnsi="宋体" w:eastAsia="宋体" w:cs="宋体"/>
          <w:b/>
          <w:bCs/>
          <w:color w:val="000000"/>
          <w:spacing w:val="0"/>
          <w:sz w:val="36"/>
          <w:szCs w:val="36"/>
          <w:highlight w:val="none"/>
        </w:rPr>
        <w:t xml:space="preserve">第五章 </w:t>
      </w:r>
      <w:r>
        <w:rPr>
          <w:rFonts w:hint="eastAsia" w:ascii="宋体" w:hAnsi="宋体" w:cs="宋体"/>
          <w:b/>
          <w:bCs/>
          <w:color w:val="000000"/>
          <w:spacing w:val="0"/>
          <w:sz w:val="36"/>
          <w:szCs w:val="36"/>
          <w:highlight w:val="none"/>
          <w:lang w:val="en-US" w:eastAsia="zh-CN"/>
        </w:rPr>
        <w:t xml:space="preserve"> </w:t>
      </w:r>
      <w:r>
        <w:rPr>
          <w:rFonts w:hint="eastAsia" w:ascii="宋体" w:hAnsi="宋体" w:eastAsia="宋体" w:cs="宋体"/>
          <w:b/>
          <w:bCs/>
          <w:color w:val="000000"/>
          <w:spacing w:val="0"/>
          <w:sz w:val="36"/>
          <w:szCs w:val="36"/>
          <w:highlight w:val="none"/>
        </w:rPr>
        <w:t xml:space="preserve">项目采购需求</w:t>
      </w:r>
      <w:bookmarkEnd w:id="12"/>
      <w:r>
        <w:rPr>
          <w:rFonts w:hint="eastAsia" w:ascii="宋体" w:hAnsi="宋体" w:eastAsia="宋体" w:cs="宋体"/>
          <w:b/>
          <w:bCs/>
          <w:color w:val="000000"/>
          <w:spacing w:val="0"/>
          <w:sz w:val="36"/>
          <w:szCs w:val="36"/>
          <w:highlight w:val="none"/>
        </w:rPr>
      </w:r>
      <w:r/>
    </w:p>
    <w:p>
      <w:pPr>
        <w:pStyle w:val="765"/>
        <w:jc w:val="both"/>
        <w:keepLines w:val="0"/>
        <w:keepNext w:val="0"/>
        <w:pageBreakBefore w:val="0"/>
        <w:spacing w:line="360" w:lineRule="auto"/>
        <w:widowControl w:val="off"/>
        <w:rPr>
          <w:rFonts w:hint="eastAsia" w:ascii="仿宋" w:hAnsi="仿宋" w:eastAsia="仿宋" w:cs="仿宋"/>
          <w:color w:val="000000"/>
          <w:sz w:val="28"/>
          <w:szCs w:val="28"/>
        </w:rPr>
        <w:outlineLvl w:val="1"/>
      </w:pPr>
      <w:r>
        <w:rPr>
          <w:rFonts w:hint="eastAsia" w:ascii="仿宋" w:hAnsi="仿宋" w:eastAsia="仿宋" w:cs="仿宋"/>
          <w:b/>
          <w:color w:val="000000"/>
          <w:sz w:val="28"/>
          <w:szCs w:val="28"/>
        </w:rPr>
        <w:t xml:space="preserve">一、项目背景</w:t>
      </w:r>
      <w:r>
        <w:rPr>
          <w:rFonts w:hint="eastAsia" w:ascii="仿宋" w:hAnsi="仿宋" w:eastAsia="仿宋" w:cs="仿宋"/>
          <w:color w:val="000000"/>
          <w:sz w:val="28"/>
          <w:szCs w:val="28"/>
        </w:rPr>
      </w:r>
      <w:r/>
    </w:p>
    <w:p>
      <w:pPr>
        <w:pStyle w:val="765"/>
        <w:ind w:firstLine="560"/>
        <w:jc w:val="both"/>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b w:val="0"/>
          <w:color w:val="000000"/>
          <w:sz w:val="28"/>
          <w:szCs w:val="28"/>
        </w:rPr>
        <w:t xml:space="preserve">根据《关于印发2025年省级现代农业发展补助专项实施意见的通知》（苏农计〔2025〕21号）、《关于下达2025年度第二批省级现代农业发展补助专项资金的通知》（淮财农〔2025〕61号、淮农发〔2025〕73号）要求，淮安市淮阴区农业农村局组织实施</w:t>
      </w:r>
      <w:r>
        <w:rPr>
          <w:rFonts w:hint="eastAsia" w:ascii="仿宋" w:hAnsi="仿宋" w:eastAsia="仿宋" w:cs="仿宋"/>
          <w:b w:val="0"/>
          <w:color w:val="000000"/>
          <w:sz w:val="28"/>
          <w:szCs w:val="28"/>
          <w:lang w:val="en-US" w:eastAsia="zh-CN"/>
        </w:rPr>
        <w:t xml:space="preserve">2025年</w:t>
      </w:r>
      <w:r>
        <w:rPr>
          <w:rFonts w:hint="eastAsia" w:ascii="仿宋" w:hAnsi="仿宋" w:eastAsia="仿宋" w:cs="仿宋"/>
          <w:b w:val="0"/>
          <w:color w:val="000000"/>
          <w:sz w:val="28"/>
          <w:szCs w:val="28"/>
        </w:rPr>
        <w:t xml:space="preserve">农药包装废弃物回收处置项目。</w:t>
      </w:r>
      <w:r>
        <w:rPr>
          <w:rFonts w:hint="eastAsia" w:ascii="仿宋" w:hAnsi="仿宋" w:eastAsia="仿宋" w:cs="仿宋"/>
          <w:color w:val="000000"/>
          <w:sz w:val="28"/>
          <w:szCs w:val="28"/>
        </w:rPr>
      </w:r>
      <w:r/>
    </w:p>
    <w:p>
      <w:pPr>
        <w:pStyle w:val="765"/>
        <w:jc w:val="both"/>
        <w:keepLines w:val="0"/>
        <w:keepNext w:val="0"/>
        <w:pageBreakBefore w:val="0"/>
        <w:spacing w:line="360" w:lineRule="auto"/>
        <w:widowControl w:val="off"/>
        <w:rPr>
          <w:rFonts w:hint="eastAsia" w:ascii="仿宋" w:hAnsi="仿宋" w:eastAsia="仿宋" w:cs="仿宋"/>
          <w:color w:val="000000"/>
          <w:sz w:val="28"/>
          <w:szCs w:val="28"/>
        </w:rPr>
        <w:outlineLvl w:val="1"/>
      </w:pPr>
      <w:r>
        <w:rPr>
          <w:rFonts w:hint="eastAsia" w:ascii="仿宋" w:hAnsi="仿宋" w:eastAsia="仿宋" w:cs="仿宋"/>
          <w:b/>
          <w:color w:val="000000"/>
          <w:sz w:val="28"/>
          <w:szCs w:val="28"/>
        </w:rPr>
        <w:t xml:space="preserve">二、实施范围</w:t>
      </w:r>
      <w:r>
        <w:rPr>
          <w:rFonts w:hint="eastAsia" w:ascii="仿宋" w:hAnsi="仿宋" w:eastAsia="仿宋" w:cs="仿宋"/>
          <w:color w:val="000000"/>
          <w:sz w:val="28"/>
          <w:szCs w:val="28"/>
        </w:rPr>
      </w:r>
      <w:r/>
    </w:p>
    <w:p>
      <w:pPr>
        <w:pStyle w:val="765"/>
        <w:ind w:firstLine="560"/>
        <w:jc w:val="both"/>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b w:val="0"/>
          <w:color w:val="000000"/>
          <w:sz w:val="28"/>
          <w:szCs w:val="28"/>
        </w:rPr>
        <w:t xml:space="preserve">淮阴区范围内各镇</w:t>
      </w:r>
      <w:r>
        <w:rPr>
          <w:rFonts w:hint="eastAsia" w:ascii="仿宋" w:hAnsi="仿宋" w:eastAsia="仿宋" w:cs="仿宋"/>
          <w:b w:val="0"/>
          <w:color w:val="000000"/>
          <w:sz w:val="28"/>
          <w:szCs w:val="28"/>
          <w:lang w:eastAsia="zh-CN"/>
        </w:rPr>
        <w:t xml:space="preserve">、</w:t>
      </w:r>
      <w:r>
        <w:rPr>
          <w:rFonts w:hint="eastAsia" w:ascii="仿宋" w:hAnsi="仿宋" w:eastAsia="仿宋" w:cs="仿宋"/>
          <w:b w:val="0"/>
          <w:color w:val="000000"/>
          <w:sz w:val="28"/>
          <w:szCs w:val="28"/>
        </w:rPr>
        <w:t xml:space="preserve">街道。</w:t>
      </w:r>
      <w:r>
        <w:rPr>
          <w:rFonts w:hint="eastAsia" w:ascii="仿宋" w:hAnsi="仿宋" w:eastAsia="仿宋" w:cs="仿宋"/>
          <w:color w:val="000000"/>
          <w:sz w:val="28"/>
          <w:szCs w:val="28"/>
        </w:rPr>
      </w:r>
      <w:r/>
    </w:p>
    <w:p>
      <w:pPr>
        <w:pStyle w:val="765"/>
        <w:jc w:val="both"/>
        <w:keepLines w:val="0"/>
        <w:keepNext w:val="0"/>
        <w:pageBreakBefore w:val="0"/>
        <w:spacing w:line="360" w:lineRule="auto"/>
        <w:widowControl w:val="off"/>
        <w:rPr>
          <w:rFonts w:hint="eastAsia" w:ascii="仿宋" w:hAnsi="仿宋" w:eastAsia="仿宋" w:cs="仿宋"/>
          <w:color w:val="000000"/>
          <w:sz w:val="28"/>
          <w:szCs w:val="28"/>
        </w:rPr>
        <w:outlineLvl w:val="1"/>
      </w:pPr>
      <w:r>
        <w:rPr>
          <w:rFonts w:hint="eastAsia" w:ascii="仿宋" w:hAnsi="仿宋" w:eastAsia="仿宋" w:cs="仿宋"/>
          <w:b/>
          <w:color w:val="000000"/>
          <w:sz w:val="28"/>
          <w:szCs w:val="28"/>
        </w:rPr>
        <w:t xml:space="preserve">三、项目目标</w:t>
      </w:r>
      <w:r>
        <w:rPr>
          <w:rFonts w:hint="eastAsia" w:ascii="仿宋" w:hAnsi="仿宋" w:eastAsia="仿宋" w:cs="仿宋"/>
          <w:color w:val="000000"/>
          <w:sz w:val="28"/>
          <w:szCs w:val="28"/>
        </w:rPr>
      </w:r>
      <w:r/>
    </w:p>
    <w:p>
      <w:pPr>
        <w:pStyle w:val="765"/>
        <w:ind w:firstLine="560"/>
        <w:jc w:val="both"/>
        <w:keepLines w:val="0"/>
        <w:keepNext w:val="0"/>
        <w:pageBreakBefore w:val="0"/>
        <w:spacing w:line="360" w:lineRule="auto"/>
        <w:widowControl w:val="off"/>
        <w:rPr>
          <w:rFonts w:hint="eastAsia" w:ascii="仿宋" w:hAnsi="仿宋" w:eastAsia="仿宋" w:cs="仿宋"/>
          <w:b w:val="0"/>
          <w:color w:val="000000"/>
          <w:sz w:val="28"/>
          <w:szCs w:val="28"/>
        </w:rPr>
      </w:pPr>
      <w:r>
        <w:rPr>
          <w:rFonts w:hint="eastAsia" w:ascii="仿宋" w:hAnsi="仿宋" w:eastAsia="仿宋" w:cs="仿宋"/>
          <w:b w:val="0"/>
          <w:color w:val="000000"/>
          <w:sz w:val="28"/>
          <w:szCs w:val="28"/>
        </w:rPr>
        <w:t xml:space="preserve">1.建立完善的农药包装废弃物回收体系：由第三方建立区有收贮中心、镇（街道）有收贮站、村有回收点构成的农药包装废弃物回收体系。</w:t>
      </w:r>
      <w:r>
        <w:rPr>
          <w:rFonts w:hint="eastAsia" w:ascii="仿宋" w:hAnsi="仿宋" w:eastAsia="仿宋" w:cs="仿宋"/>
          <w:b w:val="0"/>
          <w:color w:val="000000"/>
          <w:sz w:val="28"/>
          <w:szCs w:val="28"/>
        </w:rPr>
      </w:r>
      <w:r/>
    </w:p>
    <w:p>
      <w:pPr>
        <w:pStyle w:val="765"/>
        <w:ind w:firstLine="560"/>
        <w:jc w:val="both"/>
        <w:keepLines w:val="0"/>
        <w:keepNext w:val="0"/>
        <w:pageBreakBefore w:val="0"/>
        <w:spacing w:line="360" w:lineRule="auto"/>
        <w:widowControl w:val="off"/>
        <w:rPr>
          <w:rFonts w:hint="eastAsia" w:ascii="仿宋" w:hAnsi="仿宋" w:eastAsia="仿宋" w:cs="仿宋"/>
          <w:b w:val="0"/>
          <w:color w:val="000000"/>
          <w:sz w:val="28"/>
          <w:szCs w:val="28"/>
        </w:rPr>
        <w:outlineLvl w:val="2"/>
      </w:pPr>
      <w:r>
        <w:rPr>
          <w:rFonts w:hint="eastAsia" w:ascii="仿宋" w:hAnsi="仿宋" w:eastAsia="仿宋" w:cs="仿宋"/>
          <w:b w:val="0"/>
          <w:color w:val="000000"/>
          <w:sz w:val="28"/>
          <w:szCs w:val="28"/>
        </w:rPr>
        <w:t xml:space="preserve">2.回收总量目标：全区农药包装物回收总量达到150吨。</w:t>
      </w:r>
      <w:r>
        <w:rPr>
          <w:rFonts w:hint="eastAsia" w:ascii="仿宋" w:hAnsi="仿宋" w:eastAsia="仿宋" w:cs="仿宋"/>
          <w:b w:val="0"/>
          <w:color w:val="000000"/>
          <w:sz w:val="28"/>
          <w:szCs w:val="28"/>
        </w:rPr>
      </w:r>
      <w:r/>
    </w:p>
    <w:p>
      <w:pPr>
        <w:pStyle w:val="765"/>
        <w:ind w:firstLine="560"/>
        <w:jc w:val="both"/>
        <w:keepLines w:val="0"/>
        <w:keepNext w:val="0"/>
        <w:pageBreakBefore w:val="0"/>
        <w:spacing w:line="360" w:lineRule="auto"/>
        <w:widowControl w:val="off"/>
        <w:rPr>
          <w:rFonts w:hint="eastAsia" w:ascii="仿宋" w:hAnsi="仿宋" w:eastAsia="仿宋" w:cs="仿宋"/>
          <w:b w:val="0"/>
          <w:color w:val="000000"/>
          <w:sz w:val="28"/>
          <w:szCs w:val="28"/>
        </w:rPr>
      </w:pPr>
      <w:r>
        <w:rPr>
          <w:rFonts w:hint="eastAsia" w:ascii="仿宋" w:hAnsi="仿宋" w:eastAsia="仿宋" w:cs="仿宋"/>
          <w:b w:val="0"/>
          <w:color w:val="000000"/>
          <w:sz w:val="28"/>
          <w:szCs w:val="28"/>
        </w:rPr>
        <w:t xml:space="preserve">3.质量目标：农药包装废弃物回收监测评价良好以上等级率≥90%。</w:t>
      </w:r>
      <w:r>
        <w:rPr>
          <w:rFonts w:hint="eastAsia" w:ascii="仿宋" w:hAnsi="仿宋" w:eastAsia="仿宋" w:cs="仿宋"/>
          <w:b w:val="0"/>
          <w:color w:val="000000"/>
          <w:sz w:val="28"/>
          <w:szCs w:val="28"/>
        </w:rPr>
      </w:r>
      <w:r/>
    </w:p>
    <w:p>
      <w:pPr>
        <w:pStyle w:val="765"/>
        <w:ind w:firstLine="560"/>
        <w:jc w:val="both"/>
        <w:keepLines w:val="0"/>
        <w:keepNext w:val="0"/>
        <w:pageBreakBefore w:val="0"/>
        <w:spacing w:line="360" w:lineRule="auto"/>
        <w:widowControl w:val="off"/>
        <w:rPr>
          <w:rFonts w:hint="eastAsia" w:ascii="仿宋" w:hAnsi="仿宋" w:eastAsia="仿宋" w:cs="仿宋"/>
          <w:color w:val="000000"/>
          <w:sz w:val="28"/>
          <w:szCs w:val="28"/>
        </w:rPr>
        <w:outlineLvl w:val="2"/>
      </w:pPr>
      <w:r>
        <w:rPr>
          <w:rFonts w:hint="eastAsia" w:ascii="仿宋" w:hAnsi="仿宋" w:eastAsia="仿宋" w:cs="仿宋"/>
          <w:b w:val="0"/>
          <w:color w:val="000000"/>
          <w:sz w:val="28"/>
          <w:szCs w:val="28"/>
        </w:rPr>
        <w:t xml:space="preserve">4.生态效益</w:t>
      </w:r>
      <w:r>
        <w:rPr>
          <w:rFonts w:hint="eastAsia" w:ascii="仿宋" w:hAnsi="仿宋" w:eastAsia="仿宋" w:cs="仿宋"/>
          <w:b w:val="0"/>
          <w:color w:val="000000"/>
          <w:sz w:val="28"/>
          <w:szCs w:val="28"/>
          <w:lang w:eastAsia="zh-CN"/>
        </w:rPr>
        <w:t xml:space="preserve">目标</w:t>
      </w:r>
      <w:r>
        <w:rPr>
          <w:rFonts w:hint="eastAsia" w:ascii="仿宋" w:hAnsi="仿宋" w:eastAsia="仿宋" w:cs="仿宋"/>
          <w:b w:val="0"/>
          <w:color w:val="000000"/>
          <w:sz w:val="28"/>
          <w:szCs w:val="28"/>
        </w:rPr>
        <w:t xml:space="preserve">:农药包装废弃物回收处置符合国家要求。</w:t>
      </w:r>
      <w:r>
        <w:rPr>
          <w:rFonts w:hint="eastAsia" w:ascii="仿宋" w:hAnsi="仿宋" w:eastAsia="仿宋" w:cs="仿宋"/>
          <w:color w:val="000000"/>
          <w:sz w:val="28"/>
          <w:szCs w:val="28"/>
        </w:rPr>
      </w:r>
      <w:r/>
    </w:p>
    <w:p>
      <w:pPr>
        <w:pStyle w:val="765"/>
        <w:jc w:val="both"/>
        <w:keepLines w:val="0"/>
        <w:keepNext w:val="0"/>
        <w:pageBreakBefore w:val="0"/>
        <w:spacing w:line="360" w:lineRule="auto"/>
        <w:widowControl w:val="off"/>
        <w:rPr>
          <w:rFonts w:hint="eastAsia" w:ascii="仿宋" w:hAnsi="仿宋" w:eastAsia="仿宋" w:cs="仿宋"/>
          <w:color w:val="000000"/>
          <w:sz w:val="28"/>
          <w:szCs w:val="28"/>
        </w:rPr>
        <w:outlineLvl w:val="1"/>
      </w:pPr>
      <w:r>
        <w:rPr>
          <w:rFonts w:hint="eastAsia" w:ascii="仿宋" w:hAnsi="仿宋" w:eastAsia="仿宋" w:cs="仿宋"/>
          <w:b/>
          <w:color w:val="000000"/>
          <w:sz w:val="28"/>
          <w:szCs w:val="28"/>
        </w:rPr>
        <w:t xml:space="preserve">四、服务工作内容及要求</w:t>
      </w:r>
      <w:r>
        <w:rPr>
          <w:rFonts w:hint="eastAsia" w:ascii="仿宋" w:hAnsi="仿宋" w:eastAsia="仿宋" w:cs="仿宋"/>
          <w:color w:val="000000"/>
          <w:sz w:val="28"/>
          <w:szCs w:val="28"/>
        </w:rPr>
      </w:r>
      <w:r/>
    </w:p>
    <w:p>
      <w:pPr>
        <w:pStyle w:val="765"/>
        <w:jc w:val="both"/>
        <w:keepLines w:val="0"/>
        <w:keepNext w:val="0"/>
        <w:pageBreakBefore w:val="0"/>
        <w:spacing w:line="360" w:lineRule="auto"/>
        <w:widowControl w:val="off"/>
        <w:rPr>
          <w:rFonts w:hint="eastAsia" w:ascii="仿宋" w:hAnsi="仿宋" w:eastAsia="仿宋" w:cs="仿宋"/>
          <w:color w:val="000000"/>
          <w:sz w:val="28"/>
          <w:szCs w:val="28"/>
        </w:rPr>
        <w:outlineLvl w:val="2"/>
      </w:pPr>
      <w:r>
        <w:rPr>
          <w:rFonts w:hint="eastAsia" w:ascii="仿宋" w:hAnsi="仿宋" w:eastAsia="仿宋" w:cs="仿宋"/>
          <w:b w:val="0"/>
          <w:color w:val="000000"/>
          <w:sz w:val="28"/>
          <w:szCs w:val="28"/>
        </w:rPr>
        <w:t xml:space="preserve">（一）回收体系建设</w:t>
      </w:r>
      <w:r>
        <w:rPr>
          <w:rFonts w:hint="eastAsia" w:ascii="仿宋" w:hAnsi="仿宋" w:eastAsia="仿宋" w:cs="仿宋"/>
          <w:color w:val="000000"/>
          <w:sz w:val="28"/>
          <w:szCs w:val="28"/>
        </w:rPr>
      </w:r>
      <w:r/>
    </w:p>
    <w:p>
      <w:pPr>
        <w:pStyle w:val="765"/>
        <w:ind w:firstLine="560"/>
        <w:jc w:val="both"/>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b w:val="0"/>
          <w:color w:val="000000"/>
          <w:sz w:val="28"/>
          <w:szCs w:val="28"/>
        </w:rPr>
        <w:t xml:space="preserve">1.收贮中心：在淮阴区设立1个区级收贮中心，负责全区农药包装废弃物的集中收贮、压缩打包和转运。</w:t>
      </w:r>
      <w:r>
        <w:rPr>
          <w:rFonts w:hint="eastAsia" w:ascii="仿宋" w:hAnsi="仿宋" w:eastAsia="仿宋" w:cs="仿宋"/>
          <w:color w:val="000000"/>
          <w:sz w:val="28"/>
          <w:szCs w:val="28"/>
        </w:rPr>
      </w:r>
      <w:r/>
    </w:p>
    <w:p>
      <w:pPr>
        <w:pStyle w:val="765"/>
        <w:ind w:firstLine="560"/>
        <w:jc w:val="both"/>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b w:val="0"/>
          <w:color w:val="000000"/>
          <w:sz w:val="28"/>
          <w:szCs w:val="28"/>
        </w:rPr>
        <w:t xml:space="preserve">2.回收点：在全区各镇（街道）设立回收点，负责辖区内农药包装废弃物的回收工作。</w:t>
      </w:r>
      <w:r>
        <w:rPr>
          <w:rFonts w:hint="eastAsia" w:ascii="仿宋" w:hAnsi="仿宋" w:eastAsia="仿宋" w:cs="仿宋"/>
          <w:color w:val="000000"/>
          <w:sz w:val="28"/>
          <w:szCs w:val="28"/>
        </w:rPr>
      </w:r>
      <w:r/>
    </w:p>
    <w:p>
      <w:pPr>
        <w:pStyle w:val="765"/>
        <w:jc w:val="both"/>
        <w:keepLines w:val="0"/>
        <w:keepNext w:val="0"/>
        <w:pageBreakBefore w:val="0"/>
        <w:spacing w:line="360" w:lineRule="auto"/>
        <w:widowControl w:val="off"/>
        <w:rPr>
          <w:rFonts w:hint="eastAsia" w:ascii="仿宋" w:hAnsi="仿宋" w:eastAsia="仿宋" w:cs="仿宋"/>
          <w:color w:val="000000"/>
          <w:sz w:val="28"/>
          <w:szCs w:val="28"/>
        </w:rPr>
        <w:outlineLvl w:val="2"/>
      </w:pPr>
      <w:r>
        <w:rPr>
          <w:rFonts w:hint="eastAsia" w:ascii="仿宋" w:hAnsi="仿宋" w:eastAsia="仿宋" w:cs="仿宋"/>
          <w:b w:val="0"/>
          <w:color w:val="000000"/>
          <w:sz w:val="28"/>
          <w:szCs w:val="28"/>
        </w:rPr>
        <w:t xml:space="preserve">（二）回收点设置要求</w:t>
      </w:r>
      <w:r>
        <w:rPr>
          <w:rFonts w:hint="eastAsia" w:ascii="仿宋" w:hAnsi="仿宋" w:eastAsia="仿宋" w:cs="仿宋"/>
          <w:color w:val="000000"/>
          <w:sz w:val="28"/>
          <w:szCs w:val="28"/>
        </w:rPr>
      </w:r>
      <w:r/>
    </w:p>
    <w:p>
      <w:pPr>
        <w:pStyle w:val="765"/>
        <w:ind w:firstLine="560"/>
        <w:jc w:val="both"/>
        <w:keepLines w:val="0"/>
        <w:keepNext w:val="0"/>
        <w:pageBreakBefore w:val="0"/>
        <w:spacing w:line="360" w:lineRule="auto"/>
        <w:widowControl w:val="off"/>
        <w:rPr>
          <w:rFonts w:hint="eastAsia" w:ascii="仿宋" w:hAnsi="仿宋" w:eastAsia="仿宋" w:cs="仿宋"/>
          <w:color w:val="000000"/>
          <w:sz w:val="28"/>
          <w:szCs w:val="28"/>
        </w:rPr>
        <w:outlineLvl w:val="3"/>
      </w:pPr>
      <w:r>
        <w:rPr>
          <w:rFonts w:hint="eastAsia" w:ascii="仿宋" w:hAnsi="仿宋" w:eastAsia="仿宋" w:cs="仿宋"/>
          <w:b w:val="0"/>
          <w:color w:val="000000"/>
          <w:sz w:val="28"/>
          <w:szCs w:val="28"/>
        </w:rPr>
        <w:t xml:space="preserve">1.回收点数量：不低于58个（具体分布见附件）。</w:t>
      </w:r>
      <w:r>
        <w:rPr>
          <w:rFonts w:hint="eastAsia" w:ascii="仿宋" w:hAnsi="仿宋" w:eastAsia="仿宋" w:cs="仿宋"/>
          <w:color w:val="000000"/>
          <w:sz w:val="28"/>
          <w:szCs w:val="28"/>
        </w:rPr>
      </w:r>
      <w:r/>
    </w:p>
    <w:p>
      <w:pPr>
        <w:pStyle w:val="765"/>
        <w:ind w:firstLine="560"/>
        <w:jc w:val="both"/>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b w:val="0"/>
          <w:color w:val="000000"/>
          <w:sz w:val="28"/>
          <w:szCs w:val="28"/>
        </w:rPr>
        <w:t xml:space="preserve">2.回收点选址：应选择在交通便利、方便群众交售的位置，原则上依托现有农药经营门店、农资店</w:t>
      </w:r>
      <w:r>
        <w:rPr>
          <w:rFonts w:hint="eastAsia" w:ascii="仿宋" w:hAnsi="仿宋" w:eastAsia="仿宋" w:cs="仿宋"/>
          <w:b w:val="0"/>
          <w:color w:val="000000"/>
          <w:sz w:val="28"/>
          <w:szCs w:val="28"/>
          <w:lang w:eastAsia="zh-CN"/>
        </w:rPr>
        <w:t xml:space="preserve">、</w:t>
      </w:r>
      <w:r>
        <w:rPr>
          <w:rFonts w:hint="eastAsia" w:ascii="仿宋" w:hAnsi="仿宋" w:eastAsia="仿宋" w:cs="仿宋"/>
          <w:b w:val="0"/>
          <w:color w:val="000000"/>
          <w:sz w:val="28"/>
          <w:szCs w:val="28"/>
        </w:rPr>
        <w:t xml:space="preserve">村委会</w:t>
      </w:r>
      <w:r>
        <w:rPr>
          <w:rFonts w:hint="eastAsia" w:ascii="仿宋" w:hAnsi="仿宋" w:eastAsia="仿宋" w:cs="仿宋"/>
          <w:b w:val="0"/>
          <w:color w:val="000000"/>
          <w:sz w:val="28"/>
          <w:szCs w:val="28"/>
          <w:lang w:val="en-US" w:eastAsia="zh-CN"/>
        </w:rPr>
        <w:t xml:space="preserve">或种植大户处</w:t>
      </w:r>
      <w:r>
        <w:rPr>
          <w:rFonts w:hint="eastAsia" w:ascii="仿宋" w:hAnsi="仿宋" w:eastAsia="仿宋" w:cs="仿宋"/>
          <w:b w:val="0"/>
          <w:color w:val="000000"/>
          <w:sz w:val="28"/>
          <w:szCs w:val="28"/>
        </w:rPr>
        <w:t xml:space="preserve">设立。</w:t>
      </w:r>
      <w:r>
        <w:rPr>
          <w:rFonts w:hint="eastAsia" w:ascii="仿宋" w:hAnsi="仿宋" w:eastAsia="仿宋" w:cs="仿宋"/>
          <w:color w:val="000000"/>
          <w:sz w:val="28"/>
          <w:szCs w:val="28"/>
        </w:rPr>
      </w:r>
      <w:r/>
    </w:p>
    <w:p>
      <w:pPr>
        <w:pStyle w:val="765"/>
        <w:ind w:firstLine="560"/>
        <w:jc w:val="both"/>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b w:val="0"/>
          <w:color w:val="000000"/>
          <w:sz w:val="28"/>
          <w:szCs w:val="28"/>
        </w:rPr>
        <w:t xml:space="preserve">3.回收点设施：每个回收点应配备专用回收桶（袋）</w:t>
      </w:r>
      <w:r>
        <w:rPr>
          <w:rFonts w:hint="eastAsia" w:ascii="仿宋" w:hAnsi="仿宋" w:eastAsia="仿宋" w:cs="仿宋"/>
          <w:b w:val="0"/>
          <w:color w:val="000000"/>
          <w:sz w:val="28"/>
          <w:szCs w:val="28"/>
          <w:lang w:eastAsia="zh-CN"/>
        </w:rPr>
        <w:t xml:space="preserve">、</w:t>
      </w:r>
      <w:r>
        <w:rPr>
          <w:rFonts w:hint="eastAsia" w:ascii="仿宋" w:hAnsi="仿宋" w:eastAsia="仿宋" w:cs="仿宋"/>
          <w:b w:val="0"/>
          <w:color w:val="000000"/>
          <w:sz w:val="28"/>
          <w:szCs w:val="28"/>
          <w:lang w:val="en-US" w:eastAsia="zh-CN"/>
        </w:rPr>
        <w:t xml:space="preserve">专用库房</w:t>
      </w:r>
      <w:r>
        <w:rPr>
          <w:rFonts w:hint="eastAsia" w:ascii="仿宋" w:hAnsi="仿宋" w:eastAsia="仿宋" w:cs="仿宋"/>
          <w:b w:val="0"/>
          <w:color w:val="000000"/>
          <w:sz w:val="28"/>
          <w:szCs w:val="28"/>
        </w:rPr>
        <w:t xml:space="preserve">，标识清晰，防雨防潮。</w:t>
      </w:r>
      <w:r>
        <w:rPr>
          <w:rFonts w:hint="eastAsia" w:ascii="仿宋" w:hAnsi="仿宋" w:eastAsia="仿宋" w:cs="仿宋"/>
          <w:color w:val="000000"/>
          <w:sz w:val="28"/>
          <w:szCs w:val="28"/>
        </w:rPr>
      </w:r>
      <w:r/>
    </w:p>
    <w:p>
      <w:pPr>
        <w:pStyle w:val="765"/>
        <w:ind w:firstLine="560"/>
        <w:jc w:val="both"/>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b w:val="0"/>
          <w:color w:val="000000"/>
          <w:sz w:val="28"/>
          <w:szCs w:val="28"/>
        </w:rPr>
        <w:t xml:space="preserve">4.回收点管理：成交供应商须与每个回收点签订回收服务协议，明确双方权利义务、回收费用标准、分成比例等。</w:t>
      </w:r>
      <w:r>
        <w:rPr>
          <w:rFonts w:hint="eastAsia" w:ascii="仿宋" w:hAnsi="仿宋" w:eastAsia="仿宋" w:cs="仿宋"/>
          <w:color w:val="000000"/>
          <w:sz w:val="28"/>
          <w:szCs w:val="28"/>
        </w:rPr>
      </w:r>
      <w:r/>
    </w:p>
    <w:p>
      <w:pPr>
        <w:pStyle w:val="765"/>
        <w:jc w:val="both"/>
        <w:keepLines w:val="0"/>
        <w:keepNext w:val="0"/>
        <w:pageBreakBefore w:val="0"/>
        <w:spacing w:line="360" w:lineRule="auto"/>
        <w:widowControl w:val="off"/>
        <w:rPr>
          <w:rFonts w:hint="eastAsia" w:ascii="仿宋" w:hAnsi="仿宋" w:eastAsia="仿宋" w:cs="仿宋"/>
          <w:color w:val="000000"/>
          <w:sz w:val="28"/>
          <w:szCs w:val="28"/>
        </w:rPr>
        <w:outlineLvl w:val="2"/>
      </w:pPr>
      <w:r>
        <w:rPr>
          <w:rFonts w:hint="eastAsia" w:ascii="仿宋" w:hAnsi="仿宋" w:eastAsia="仿宋" w:cs="仿宋"/>
          <w:b w:val="0"/>
          <w:color w:val="000000"/>
          <w:sz w:val="28"/>
          <w:szCs w:val="28"/>
        </w:rPr>
        <w:t xml:space="preserve">（三）回收费用</w:t>
      </w:r>
      <w:r>
        <w:rPr>
          <w:rFonts w:hint="eastAsia" w:ascii="仿宋" w:hAnsi="仿宋" w:eastAsia="仿宋" w:cs="仿宋"/>
          <w:color w:val="000000"/>
          <w:sz w:val="28"/>
          <w:szCs w:val="28"/>
        </w:rPr>
      </w:r>
      <w:r/>
    </w:p>
    <w:p>
      <w:pPr>
        <w:pStyle w:val="765"/>
        <w:ind w:firstLine="560"/>
        <w:jc w:val="both"/>
        <w:keepLines w:val="0"/>
        <w:keepNext w:val="0"/>
        <w:pageBreakBefore w:val="0"/>
        <w:spacing w:line="360" w:lineRule="auto"/>
        <w:widowControl w:val="off"/>
        <w:rPr>
          <w:rFonts w:hint="eastAsia" w:ascii="仿宋" w:hAnsi="仿宋" w:eastAsia="仿宋" w:cs="仿宋"/>
          <w:b w:val="0"/>
          <w:color w:val="000000"/>
          <w:sz w:val="28"/>
          <w:szCs w:val="28"/>
        </w:rPr>
        <w:outlineLvl w:val="3"/>
      </w:pPr>
      <w:r>
        <w:rPr>
          <w:rFonts w:hint="eastAsia" w:ascii="仿宋" w:hAnsi="仿宋" w:eastAsia="仿宋" w:cs="仿宋"/>
          <w:b w:val="0"/>
          <w:color w:val="000000"/>
          <w:sz w:val="28"/>
          <w:szCs w:val="28"/>
        </w:rPr>
        <w:t xml:space="preserve">1.每个回收点补助费用标准为1500元/年。</w:t>
      </w:r>
      <w:r>
        <w:rPr>
          <w:rFonts w:hint="eastAsia" w:ascii="仿宋" w:hAnsi="仿宋" w:eastAsia="仿宋" w:cs="仿宋"/>
          <w:b w:val="0"/>
          <w:color w:val="000000"/>
          <w:sz w:val="28"/>
          <w:szCs w:val="28"/>
        </w:rPr>
      </w:r>
      <w:r/>
    </w:p>
    <w:p>
      <w:pPr>
        <w:pStyle w:val="765"/>
        <w:ind w:firstLine="560"/>
        <w:jc w:val="both"/>
        <w:keepLines w:val="0"/>
        <w:keepNext w:val="0"/>
        <w:pageBreakBefore w:val="0"/>
        <w:spacing w:line="360" w:lineRule="auto"/>
        <w:widowControl w:val="off"/>
        <w:rPr>
          <w:rFonts w:hint="eastAsia" w:ascii="仿宋" w:hAnsi="仿宋" w:eastAsia="仿宋" w:cs="仿宋"/>
          <w:b w:val="0"/>
          <w:color w:val="000000"/>
          <w:sz w:val="28"/>
          <w:szCs w:val="28"/>
        </w:rPr>
      </w:pPr>
      <w:r>
        <w:rPr>
          <w:rFonts w:hint="eastAsia" w:ascii="仿宋" w:hAnsi="仿宋" w:eastAsia="仿宋" w:cs="仿宋"/>
          <w:b w:val="0"/>
          <w:color w:val="000000"/>
          <w:sz w:val="28"/>
          <w:szCs w:val="28"/>
        </w:rPr>
        <w:t xml:space="preserve">2.农药包装废弃物回收标准：按照不低于3.5元/公斤从回收点回收。</w:t>
      </w:r>
      <w:r>
        <w:rPr>
          <w:rFonts w:hint="eastAsia" w:ascii="仿宋" w:hAnsi="仿宋" w:eastAsia="仿宋" w:cs="仿宋"/>
          <w:b w:val="0"/>
          <w:color w:val="000000"/>
          <w:sz w:val="28"/>
          <w:szCs w:val="28"/>
        </w:rPr>
      </w:r>
      <w:r/>
    </w:p>
    <w:p>
      <w:pPr>
        <w:pStyle w:val="765"/>
        <w:ind w:firstLine="560"/>
        <w:jc w:val="both"/>
        <w:keepLines w:val="0"/>
        <w:keepNext w:val="0"/>
        <w:pageBreakBefore w:val="0"/>
        <w:spacing w:line="360" w:lineRule="auto"/>
        <w:widowControl w:val="off"/>
        <w:rPr>
          <w:rFonts w:hint="eastAsia" w:ascii="仿宋" w:hAnsi="仿宋" w:eastAsia="仿宋" w:cs="仿宋"/>
          <w:b w:val="0"/>
          <w:color w:val="000000"/>
          <w:sz w:val="28"/>
          <w:szCs w:val="28"/>
        </w:rPr>
      </w:pPr>
      <w:r>
        <w:rPr>
          <w:rFonts w:hint="eastAsia" w:ascii="仿宋" w:hAnsi="仿宋" w:eastAsia="仿宋" w:cs="仿宋"/>
          <w:b w:val="0"/>
          <w:color w:val="000000"/>
          <w:sz w:val="28"/>
          <w:szCs w:val="28"/>
        </w:rPr>
        <w:t xml:space="preserve">3.回收点补助费用和回收费须在项目验收前由成交供应商方支付给回收点，支付方式由回收网点和成交供应商自行协商。</w:t>
      </w:r>
      <w:r>
        <w:rPr>
          <w:rFonts w:hint="eastAsia" w:ascii="仿宋" w:hAnsi="仿宋" w:eastAsia="仿宋" w:cs="仿宋"/>
          <w:b w:val="0"/>
          <w:color w:val="000000"/>
          <w:sz w:val="28"/>
          <w:szCs w:val="28"/>
        </w:rPr>
      </w:r>
      <w:r/>
    </w:p>
    <w:p>
      <w:pPr>
        <w:pStyle w:val="765"/>
        <w:ind w:firstLine="560"/>
        <w:jc w:val="both"/>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b w:val="0"/>
          <w:color w:val="000000"/>
          <w:sz w:val="28"/>
          <w:szCs w:val="28"/>
          <w:lang w:val="en-US" w:eastAsia="zh-CN"/>
        </w:rPr>
        <w:t xml:space="preserve">4</w:t>
      </w:r>
      <w:r>
        <w:rPr>
          <w:rFonts w:hint="eastAsia" w:ascii="仿宋" w:hAnsi="仿宋" w:eastAsia="仿宋" w:cs="仿宋"/>
          <w:b w:val="0"/>
          <w:color w:val="000000"/>
          <w:sz w:val="28"/>
          <w:szCs w:val="28"/>
        </w:rPr>
        <w:t xml:space="preserve">.成交供应商须在响应文件中明确</w:t>
      </w:r>
      <w:r>
        <w:rPr>
          <w:rFonts w:hint="eastAsia" w:ascii="仿宋" w:hAnsi="仿宋" w:eastAsia="仿宋" w:cs="仿宋"/>
          <w:b w:val="0"/>
          <w:color w:val="000000"/>
          <w:sz w:val="28"/>
          <w:szCs w:val="28"/>
          <w:lang w:val="en-US" w:eastAsia="zh-CN"/>
        </w:rPr>
        <w:t xml:space="preserve">回收费用</w:t>
      </w:r>
      <w:r>
        <w:rPr>
          <w:rFonts w:hint="eastAsia" w:ascii="仿宋" w:hAnsi="仿宋" w:eastAsia="仿宋" w:cs="仿宋"/>
          <w:b w:val="0"/>
          <w:color w:val="000000"/>
          <w:sz w:val="28"/>
          <w:szCs w:val="28"/>
        </w:rPr>
        <w:t xml:space="preserve">，并在合同签订后与回收点签订的协议中予以落实。</w:t>
      </w:r>
      <w:r>
        <w:rPr>
          <w:rFonts w:hint="eastAsia" w:ascii="仿宋" w:hAnsi="仿宋" w:eastAsia="仿宋" w:cs="仿宋"/>
          <w:color w:val="000000"/>
          <w:sz w:val="28"/>
          <w:szCs w:val="28"/>
        </w:rPr>
      </w:r>
      <w:r/>
    </w:p>
    <w:p>
      <w:pPr>
        <w:pStyle w:val="765"/>
        <w:jc w:val="both"/>
        <w:keepLines w:val="0"/>
        <w:keepNext w:val="0"/>
        <w:pageBreakBefore w:val="0"/>
        <w:spacing w:line="360" w:lineRule="auto"/>
        <w:widowControl w:val="off"/>
        <w:rPr>
          <w:rFonts w:hint="eastAsia" w:ascii="仿宋" w:hAnsi="仿宋" w:eastAsia="仿宋" w:cs="仿宋"/>
          <w:color w:val="000000"/>
          <w:sz w:val="28"/>
          <w:szCs w:val="28"/>
        </w:rPr>
        <w:outlineLvl w:val="2"/>
      </w:pPr>
      <w:r>
        <w:rPr>
          <w:rFonts w:hint="eastAsia" w:ascii="仿宋" w:hAnsi="仿宋" w:eastAsia="仿宋" w:cs="仿宋"/>
          <w:b w:val="0"/>
          <w:color w:val="000000"/>
          <w:sz w:val="28"/>
          <w:szCs w:val="28"/>
        </w:rPr>
        <w:t xml:space="preserve">（四）回收处置要求</w:t>
      </w:r>
      <w:r>
        <w:rPr>
          <w:rFonts w:hint="eastAsia" w:ascii="仿宋" w:hAnsi="仿宋" w:eastAsia="仿宋" w:cs="仿宋"/>
          <w:color w:val="000000"/>
          <w:sz w:val="28"/>
          <w:szCs w:val="28"/>
        </w:rPr>
      </w:r>
      <w:r/>
    </w:p>
    <w:p>
      <w:pPr>
        <w:pStyle w:val="765"/>
        <w:ind w:firstLine="560"/>
        <w:jc w:val="both"/>
        <w:keepLines w:val="0"/>
        <w:keepNext w:val="0"/>
        <w:pageBreakBefore w:val="0"/>
        <w:spacing w:line="360" w:lineRule="auto"/>
        <w:widowControl w:val="off"/>
        <w:rPr>
          <w:rFonts w:hint="eastAsia" w:ascii="仿宋" w:hAnsi="仿宋" w:eastAsia="仿宋" w:cs="仿宋"/>
          <w:color w:val="000000"/>
          <w:sz w:val="28"/>
          <w:szCs w:val="28"/>
        </w:rPr>
        <w:outlineLvl w:val="3"/>
      </w:pPr>
      <w:r>
        <w:rPr>
          <w:rFonts w:hint="eastAsia" w:ascii="仿宋" w:hAnsi="仿宋" w:eastAsia="仿宋" w:cs="仿宋"/>
          <w:b w:val="0"/>
          <w:color w:val="000000"/>
          <w:sz w:val="28"/>
          <w:szCs w:val="28"/>
        </w:rPr>
        <w:t xml:space="preserve">1.对收集的农药包装废弃物及时进行压缩打包、转运。</w:t>
      </w:r>
      <w:r>
        <w:rPr>
          <w:rFonts w:hint="eastAsia" w:ascii="仿宋" w:hAnsi="仿宋" w:eastAsia="仿宋" w:cs="仿宋"/>
          <w:color w:val="000000"/>
          <w:sz w:val="28"/>
          <w:szCs w:val="28"/>
        </w:rPr>
      </w:r>
      <w:r/>
    </w:p>
    <w:p>
      <w:pPr>
        <w:pStyle w:val="765"/>
        <w:ind w:firstLine="560"/>
        <w:jc w:val="both"/>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b w:val="0"/>
          <w:color w:val="000000"/>
          <w:sz w:val="28"/>
          <w:szCs w:val="28"/>
        </w:rPr>
        <w:t xml:space="preserve">2.依法依规进行无害化处理，处理后向采购人出具有效处置证明资料。</w:t>
      </w:r>
      <w:r>
        <w:rPr>
          <w:rFonts w:hint="eastAsia" w:ascii="仿宋" w:hAnsi="仿宋" w:eastAsia="仿宋" w:cs="仿宋"/>
          <w:color w:val="000000"/>
          <w:sz w:val="28"/>
          <w:szCs w:val="28"/>
        </w:rPr>
      </w:r>
      <w:r/>
    </w:p>
    <w:p>
      <w:pPr>
        <w:pStyle w:val="765"/>
        <w:ind w:firstLine="560"/>
        <w:jc w:val="both"/>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b w:val="0"/>
          <w:color w:val="000000"/>
          <w:sz w:val="28"/>
          <w:szCs w:val="28"/>
        </w:rPr>
        <w:t xml:space="preserve">3.在回收、转运和处理等环节必须向采购人报备，做好回收、转运和处理台账。</w:t>
      </w:r>
      <w:r>
        <w:rPr>
          <w:rFonts w:hint="eastAsia" w:ascii="仿宋" w:hAnsi="仿宋" w:eastAsia="仿宋" w:cs="仿宋"/>
          <w:color w:val="000000"/>
          <w:sz w:val="28"/>
          <w:szCs w:val="28"/>
        </w:rPr>
      </w:r>
      <w:r/>
    </w:p>
    <w:p>
      <w:pPr>
        <w:pStyle w:val="765"/>
        <w:ind w:firstLine="560"/>
        <w:jc w:val="both"/>
        <w:keepLines w:val="0"/>
        <w:keepNext w:val="0"/>
        <w:pageBreakBefore w:val="0"/>
        <w:spacing w:line="360" w:lineRule="auto"/>
        <w:widowControl w:val="off"/>
        <w:rPr>
          <w:rFonts w:hint="eastAsia" w:ascii="仿宋" w:hAnsi="仿宋" w:eastAsia="仿宋" w:cs="仿宋"/>
          <w:color w:val="000000"/>
          <w:sz w:val="28"/>
          <w:szCs w:val="28"/>
        </w:rPr>
        <w:outlineLvl w:val="3"/>
      </w:pPr>
      <w:r>
        <w:rPr>
          <w:rFonts w:hint="eastAsia" w:ascii="仿宋" w:hAnsi="仿宋" w:eastAsia="仿宋" w:cs="仿宋"/>
          <w:b w:val="0"/>
          <w:color w:val="000000"/>
          <w:sz w:val="28"/>
          <w:szCs w:val="28"/>
        </w:rPr>
        <w:t xml:space="preserve">4.保留各环节相关图片或影像资料，以备查验。</w:t>
      </w:r>
      <w:r>
        <w:rPr>
          <w:rFonts w:hint="eastAsia" w:ascii="仿宋" w:hAnsi="仿宋" w:eastAsia="仿宋" w:cs="仿宋"/>
          <w:color w:val="000000"/>
          <w:sz w:val="28"/>
          <w:szCs w:val="28"/>
        </w:rPr>
      </w:r>
      <w:r/>
    </w:p>
    <w:p>
      <w:pPr>
        <w:pStyle w:val="765"/>
        <w:jc w:val="both"/>
        <w:keepLines w:val="0"/>
        <w:keepNext w:val="0"/>
        <w:pageBreakBefore w:val="0"/>
        <w:spacing w:line="360" w:lineRule="auto"/>
        <w:widowControl w:val="off"/>
        <w:rPr>
          <w:rFonts w:hint="eastAsia" w:ascii="仿宋" w:hAnsi="仿宋" w:eastAsia="仿宋" w:cs="仿宋"/>
          <w:color w:val="000000"/>
          <w:sz w:val="28"/>
          <w:szCs w:val="28"/>
        </w:rPr>
        <w:outlineLvl w:val="1"/>
      </w:pPr>
      <w:r>
        <w:rPr>
          <w:rFonts w:hint="eastAsia" w:ascii="仿宋" w:hAnsi="仿宋" w:eastAsia="仿宋" w:cs="仿宋"/>
          <w:b/>
          <w:color w:val="000000"/>
          <w:sz w:val="28"/>
          <w:szCs w:val="28"/>
          <w:lang w:val="en-US" w:eastAsia="zh-CN"/>
        </w:rPr>
        <w:t xml:space="preserve">五</w:t>
      </w:r>
      <w:r>
        <w:rPr>
          <w:rFonts w:hint="eastAsia" w:ascii="仿宋" w:hAnsi="仿宋" w:eastAsia="仿宋" w:cs="仿宋"/>
          <w:b/>
          <w:color w:val="000000"/>
          <w:sz w:val="28"/>
          <w:szCs w:val="28"/>
        </w:rPr>
        <w:t xml:space="preserve">、验收与结算</w:t>
      </w:r>
      <w:r>
        <w:rPr>
          <w:rFonts w:hint="eastAsia" w:ascii="仿宋" w:hAnsi="仿宋" w:eastAsia="仿宋" w:cs="仿宋"/>
          <w:color w:val="000000"/>
          <w:sz w:val="28"/>
          <w:szCs w:val="28"/>
        </w:rPr>
      </w:r>
      <w:r/>
    </w:p>
    <w:p>
      <w:pPr>
        <w:pStyle w:val="765"/>
        <w:ind w:firstLine="560"/>
        <w:jc w:val="both"/>
        <w:keepLines w:val="0"/>
        <w:keepNext w:val="0"/>
        <w:pageBreakBefore w:val="0"/>
        <w:spacing w:line="360" w:lineRule="auto"/>
        <w:widowControl w:val="off"/>
        <w:rPr>
          <w:rFonts w:hint="eastAsia" w:ascii="仿宋" w:hAnsi="仿宋" w:eastAsia="仿宋" w:cs="仿宋"/>
          <w:color w:val="000000"/>
          <w:sz w:val="28"/>
          <w:szCs w:val="28"/>
        </w:rPr>
        <w:outlineLvl w:val="2"/>
      </w:pPr>
      <w:r>
        <w:rPr>
          <w:rFonts w:hint="eastAsia" w:ascii="仿宋" w:hAnsi="仿宋" w:eastAsia="仿宋" w:cs="仿宋"/>
          <w:b w:val="0"/>
          <w:color w:val="000000"/>
          <w:sz w:val="28"/>
          <w:szCs w:val="28"/>
        </w:rPr>
        <w:t xml:space="preserve">1.回收总量结算：</w:t>
      </w:r>
      <w:r>
        <w:rPr>
          <w:rFonts w:hint="eastAsia" w:ascii="仿宋" w:hAnsi="仿宋" w:eastAsia="仿宋" w:cs="仿宋"/>
          <w:color w:val="000000"/>
          <w:sz w:val="28"/>
          <w:szCs w:val="28"/>
        </w:rPr>
      </w:r>
      <w:r/>
    </w:p>
    <w:p>
      <w:pPr>
        <w:pStyle w:val="765"/>
        <w:ind w:firstLine="560"/>
        <w:jc w:val="both"/>
        <w:keepLines w:val="0"/>
        <w:keepNext w:val="0"/>
        <w:pageBreakBefore w:val="0"/>
        <w:spacing w:line="360" w:lineRule="auto"/>
        <w:widowControl w:val="off"/>
        <w:rPr>
          <w:rFonts w:hint="eastAsia" w:ascii="仿宋" w:hAnsi="仿宋" w:eastAsia="仿宋" w:cs="仿宋"/>
          <w:color w:val="000000"/>
          <w:sz w:val="28"/>
          <w:szCs w:val="28"/>
        </w:rPr>
        <w:outlineLvl w:val="3"/>
      </w:pPr>
      <w:r>
        <w:rPr>
          <w:rFonts w:hint="eastAsia" w:ascii="仿宋" w:hAnsi="仿宋" w:eastAsia="仿宋" w:cs="仿宋"/>
          <w:b w:val="0"/>
          <w:color w:val="000000"/>
          <w:sz w:val="28"/>
          <w:szCs w:val="28"/>
        </w:rPr>
        <w:t xml:space="preserve">（1）回收总量达到150吨的，按合同金额结算；</w:t>
      </w:r>
      <w:r>
        <w:rPr>
          <w:rFonts w:hint="eastAsia" w:ascii="仿宋" w:hAnsi="仿宋" w:eastAsia="仿宋" w:cs="仿宋"/>
          <w:color w:val="000000"/>
          <w:sz w:val="28"/>
          <w:szCs w:val="28"/>
        </w:rPr>
      </w:r>
      <w:r/>
    </w:p>
    <w:p>
      <w:pPr>
        <w:pStyle w:val="765"/>
        <w:ind w:firstLine="560"/>
        <w:jc w:val="both"/>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b w:val="0"/>
          <w:color w:val="000000"/>
          <w:sz w:val="28"/>
          <w:szCs w:val="28"/>
        </w:rPr>
        <w:t xml:space="preserve">（2）回收总量不足150吨但≥120吨的，每少1吨按0.8万元/吨递减合同金额；</w:t>
      </w:r>
      <w:r>
        <w:rPr>
          <w:rFonts w:hint="eastAsia" w:ascii="仿宋" w:hAnsi="仿宋" w:eastAsia="仿宋" w:cs="仿宋"/>
          <w:color w:val="000000"/>
          <w:sz w:val="28"/>
          <w:szCs w:val="28"/>
        </w:rPr>
      </w:r>
      <w:r/>
    </w:p>
    <w:p>
      <w:pPr>
        <w:pStyle w:val="765"/>
        <w:ind w:firstLine="560"/>
        <w:jc w:val="both"/>
        <w:keepLines w:val="0"/>
        <w:keepNext w:val="0"/>
        <w:pageBreakBefore w:val="0"/>
        <w:spacing w:line="360" w:lineRule="auto"/>
        <w:widowControl w:val="off"/>
        <w:rPr>
          <w:rFonts w:hint="eastAsia" w:ascii="仿宋" w:hAnsi="仿宋" w:eastAsia="仿宋" w:cs="仿宋"/>
          <w:color w:val="000000"/>
          <w:sz w:val="28"/>
          <w:szCs w:val="28"/>
        </w:rPr>
        <w:outlineLvl w:val="3"/>
      </w:pPr>
      <w:r>
        <w:rPr>
          <w:rFonts w:hint="eastAsia" w:ascii="仿宋" w:hAnsi="仿宋" w:eastAsia="仿宋" w:cs="仿宋"/>
          <w:b w:val="0"/>
          <w:color w:val="000000"/>
          <w:sz w:val="28"/>
          <w:szCs w:val="28"/>
        </w:rPr>
        <w:t xml:space="preserve">（3）回收总量低于120吨的，按0.4万元/吨结算。</w:t>
      </w:r>
      <w:r>
        <w:rPr>
          <w:rFonts w:hint="eastAsia" w:ascii="仿宋" w:hAnsi="仿宋" w:eastAsia="仿宋" w:cs="仿宋"/>
          <w:color w:val="000000"/>
          <w:sz w:val="28"/>
          <w:szCs w:val="28"/>
        </w:rPr>
      </w:r>
      <w:r/>
    </w:p>
    <w:p>
      <w:pPr>
        <w:pStyle w:val="765"/>
        <w:ind w:firstLine="560"/>
        <w:jc w:val="both"/>
        <w:keepLines w:val="0"/>
        <w:keepNext w:val="0"/>
        <w:pageBreakBefore w:val="0"/>
        <w:spacing w:line="360" w:lineRule="auto"/>
        <w:widowControl w:val="off"/>
        <w:rPr>
          <w:rFonts w:hint="eastAsia" w:ascii="仿宋" w:hAnsi="仿宋" w:eastAsia="仿宋" w:cs="仿宋"/>
          <w:b w:val="0"/>
          <w:color w:val="000000"/>
          <w:sz w:val="28"/>
          <w:szCs w:val="28"/>
        </w:rPr>
        <w:outlineLvl w:val="2"/>
      </w:pPr>
      <w:r>
        <w:rPr>
          <w:rFonts w:hint="eastAsia" w:ascii="仿宋" w:hAnsi="仿宋" w:eastAsia="仿宋" w:cs="仿宋"/>
          <w:b w:val="0"/>
          <w:color w:val="000000"/>
          <w:sz w:val="28"/>
          <w:szCs w:val="28"/>
        </w:rPr>
        <w:t xml:space="preserve">2.具体回收量以处置单位出具的处置票据等证明材料为准。</w:t>
      </w:r>
      <w:r>
        <w:rPr>
          <w:rFonts w:hint="eastAsia" w:ascii="仿宋" w:hAnsi="仿宋" w:eastAsia="仿宋" w:cs="仿宋"/>
          <w:b w:val="0"/>
          <w:color w:val="000000"/>
          <w:sz w:val="28"/>
          <w:szCs w:val="28"/>
        </w:rPr>
      </w:r>
      <w:r/>
    </w:p>
    <w:p>
      <w:pPr>
        <w:pStyle w:val="765"/>
        <w:ind w:left="0" w:right="0"/>
        <w:jc w:val="both"/>
        <w:keepLines w:val="0"/>
        <w:keepNext w:val="0"/>
        <w:spacing w:before="0" w:beforeAutospacing="0" w:after="0" w:afterAutospacing="0" w:line="360" w:lineRule="auto"/>
        <w:widowControl/>
        <w:rPr>
          <w:rFonts w:hint="eastAsia" w:ascii="仿宋" w:hAnsi="仿宋" w:eastAsia="仿宋" w:cs="仿宋"/>
          <w:b w:val="0"/>
          <w:bCs w:val="0"/>
          <w:color w:val="000000"/>
          <w:sz w:val="28"/>
          <w:szCs w:val="28"/>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val="0"/>
          <w:bCs w:val="0"/>
          <w:color w:val="000000"/>
          <w:sz w:val="28"/>
          <w:szCs w:val="28"/>
          <w:lang w:val="en-US" w:eastAsia="zh-CN" w:bidi="ar"/>
        </w:rPr>
        <w:t xml:space="preserve">附件：</w:t>
      </w:r>
      <w:r>
        <w:rPr>
          <w:rFonts w:hint="eastAsia" w:ascii="仿宋" w:hAnsi="仿宋" w:eastAsia="仿宋" w:cs="仿宋"/>
          <w:b w:val="0"/>
          <w:bCs w:val="0"/>
          <w:color w:val="000000"/>
          <w:sz w:val="28"/>
          <w:szCs w:val="28"/>
          <w:lang w:val="en-US" w:eastAsia="zh-CN" w:bidi="ar"/>
        </w:rPr>
      </w:r>
      <w:r/>
    </w:p>
    <w:p>
      <w:pPr>
        <w:pStyle w:val="765"/>
        <w:ind w:left="0" w:right="0"/>
        <w:jc w:val="center"/>
        <w:keepLines w:val="0"/>
        <w:keepNext w:val="0"/>
        <w:spacing w:before="0" w:beforeAutospacing="0" w:after="0" w:afterAutospacing="0" w:line="360" w:lineRule="auto"/>
        <w:widowControl/>
        <w:rPr>
          <w:rFonts w:hint="eastAsia" w:ascii="仿宋" w:hAnsi="仿宋" w:eastAsia="仿宋" w:cs="仿宋"/>
          <w:b/>
          <w:bCs/>
          <w:color w:val="000000"/>
          <w:sz w:val="28"/>
          <w:szCs w:val="28"/>
          <w:lang w:val="en-US" w:eastAsia="zh-CN" w:bidi="ar"/>
        </w:rPr>
        <w:pBdr>
          <w:top w:val="none" w:color="000000" w:sz="0" w:space="0"/>
          <w:left w:val="none" w:color="000000" w:sz="0" w:space="0"/>
          <w:bottom w:val="none" w:color="000000" w:sz="0" w:space="0"/>
          <w:right w:val="none" w:color="000000" w:sz="0" w:space="0"/>
        </w:pBdr>
        <w:outlineLvl w:val="0"/>
        <w:suppressLineNumbers w:val="0"/>
      </w:pPr>
      <w:r/>
      <w:bookmarkStart w:id="13" w:name="_Toc3221"/>
      <w:r>
        <w:rPr>
          <w:rFonts w:hint="eastAsia" w:ascii="仿宋" w:hAnsi="仿宋" w:eastAsia="仿宋" w:cs="仿宋"/>
          <w:b/>
          <w:bCs/>
          <w:color w:val="000000"/>
          <w:sz w:val="28"/>
          <w:szCs w:val="28"/>
          <w:lang w:val="en-US" w:eastAsia="zh-CN" w:bidi="ar"/>
        </w:rPr>
        <w:t xml:space="preserve">各镇（街）回收量和回收网点参考</w:t>
      </w:r>
      <w:bookmarkEnd w:id="13"/>
      <w:r>
        <w:rPr>
          <w:rFonts w:hint="eastAsia" w:ascii="仿宋" w:hAnsi="仿宋" w:eastAsia="仿宋" w:cs="仿宋"/>
          <w:b/>
          <w:bCs/>
          <w:color w:val="000000"/>
          <w:sz w:val="28"/>
          <w:szCs w:val="28"/>
          <w:lang w:val="en-US" w:eastAsia="zh-CN" w:bidi="ar"/>
        </w:rPr>
      </w:r>
      <w:r/>
    </w:p>
    <w:tbl>
      <w:tblPr>
        <w:tblW w:w="9178" w:type="dxa"/>
        <w:jc w:val="center"/>
        <w:tblInd w:w="-34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8"/>
        <w:gridCol w:w="1923"/>
        <w:gridCol w:w="2206"/>
        <w:gridCol w:w="1977"/>
        <w:gridCol w:w="2214"/>
      </w:tblGrid>
      <w:tr>
        <w:trPr>
          <w:trHeight w:val="90"/>
        </w:trPr>
        <w:tc>
          <w:tcPr>
            <w:tcW w:w="858" w:type="dxa"/>
            <w:vAlign w:val="center"/>
            <w:textDirection w:val="lrTb"/>
            <w:noWrap w:val="false"/>
          </w:tcPr>
          <w:p>
            <w:pPr>
              <w:pStyle w:val="765"/>
              <w:jc w:val="center"/>
              <w:keepLines w:val="0"/>
              <w:keepNext w:val="0"/>
              <w:pageBreakBefore w:val="0"/>
              <w:spacing w:before="181" w:line="360" w:lineRule="auto"/>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b/>
                <w:bCs/>
                <w:i w:val="0"/>
                <w:iCs w:val="0"/>
                <w:color w:val="000000"/>
                <w:sz w:val="28"/>
                <w:szCs w:val="28"/>
                <w:u w:val="none"/>
                <w:lang w:val="en-US" w:eastAsia="zh-CN" w:bidi="ar"/>
              </w:rPr>
              <w:t xml:space="preserve">序号</w:t>
            </w:r>
            <w:r>
              <w:rPr>
                <w:rFonts w:hint="eastAsia" w:ascii="仿宋" w:hAnsi="仿宋" w:eastAsia="仿宋" w:cs="仿宋"/>
                <w:b/>
                <w:bCs/>
                <w:i w:val="0"/>
                <w:iCs w:val="0"/>
                <w:color w:val="000000"/>
                <w:sz w:val="28"/>
                <w:szCs w:val="28"/>
                <w:u w:val="none"/>
              </w:rPr>
            </w:r>
            <w:r/>
          </w:p>
        </w:tc>
        <w:tc>
          <w:tcPr>
            <w:tcW w:w="1923"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b/>
                <w:bCs/>
                <w:i w:val="0"/>
                <w:iCs w:val="0"/>
                <w:color w:val="000000"/>
                <w:sz w:val="28"/>
                <w:szCs w:val="28"/>
                <w:u w:val="none"/>
                <w:lang w:val="en-US" w:eastAsia="zh-CN" w:bidi="ar"/>
              </w:rPr>
              <w:t xml:space="preserve">镇（街）</w:t>
            </w:r>
            <w:r>
              <w:rPr>
                <w:rFonts w:hint="eastAsia" w:ascii="仿宋" w:hAnsi="仿宋" w:eastAsia="仿宋" w:cs="仿宋"/>
                <w:b/>
                <w:bCs/>
                <w:i w:val="0"/>
                <w:iCs w:val="0"/>
                <w:color w:val="000000"/>
                <w:sz w:val="28"/>
                <w:szCs w:val="28"/>
                <w:u w:val="none"/>
              </w:rPr>
            </w:r>
            <w:r/>
          </w:p>
        </w:tc>
        <w:tc>
          <w:tcPr>
            <w:tcW w:w="2206" w:type="dxa"/>
            <w:vAlign w:val="center"/>
            <w:textDirection w:val="lrTb"/>
            <w:noWrap w:val="false"/>
          </w:tcPr>
          <w:p>
            <w:pPr>
              <w:pStyle w:val="765"/>
              <w:jc w:val="center"/>
              <w:keepLines w:val="0"/>
              <w:keepNext w:val="0"/>
              <w:pageBreakBefore w:val="0"/>
              <w:spacing w:before="181" w:line="360" w:lineRule="auto"/>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b/>
                <w:bCs/>
                <w:i w:val="0"/>
                <w:iCs w:val="0"/>
                <w:color w:val="000000"/>
                <w:sz w:val="28"/>
                <w:szCs w:val="28"/>
                <w:u w:val="none"/>
                <w:lang w:val="en-US" w:eastAsia="zh-CN" w:bidi="ar"/>
              </w:rPr>
              <w:t xml:space="preserve">耕地面积（亩）</w:t>
            </w:r>
            <w:r>
              <w:rPr>
                <w:rFonts w:hint="eastAsia" w:ascii="仿宋" w:hAnsi="仿宋" w:eastAsia="仿宋" w:cs="仿宋"/>
                <w:b/>
                <w:bCs/>
                <w:i w:val="0"/>
                <w:iCs w:val="0"/>
                <w:color w:val="000000"/>
                <w:sz w:val="28"/>
                <w:szCs w:val="28"/>
                <w:u w:val="none"/>
              </w:rPr>
            </w:r>
            <w:r/>
          </w:p>
        </w:tc>
        <w:tc>
          <w:tcPr>
            <w:tcW w:w="1977" w:type="dxa"/>
            <w:vAlign w:val="center"/>
            <w:textDirection w:val="lrTb"/>
            <w:noWrap w:val="false"/>
          </w:tcPr>
          <w:p>
            <w:pPr>
              <w:pStyle w:val="765"/>
              <w:jc w:val="center"/>
              <w:keepLines w:val="0"/>
              <w:keepNext w:val="0"/>
              <w:pageBreakBefore w:val="0"/>
              <w:spacing w:before="181" w:line="360" w:lineRule="auto"/>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b/>
                <w:bCs/>
                <w:i w:val="0"/>
                <w:iCs w:val="0"/>
                <w:color w:val="000000"/>
                <w:sz w:val="28"/>
                <w:szCs w:val="28"/>
                <w:u w:val="none"/>
                <w:lang w:val="en-US" w:eastAsia="zh-CN" w:bidi="ar"/>
              </w:rPr>
              <w:t xml:space="preserve">回收量（kg）</w:t>
            </w:r>
            <w:r>
              <w:rPr>
                <w:rFonts w:hint="eastAsia" w:ascii="仿宋" w:hAnsi="仿宋" w:eastAsia="仿宋" w:cs="仿宋"/>
                <w:b/>
                <w:bCs/>
                <w:i w:val="0"/>
                <w:iCs w:val="0"/>
                <w:color w:val="000000"/>
                <w:sz w:val="28"/>
                <w:szCs w:val="28"/>
                <w:u w:val="none"/>
              </w:rPr>
            </w:r>
            <w:r/>
          </w:p>
        </w:tc>
        <w:tc>
          <w:tcPr>
            <w:tcW w:w="2214" w:type="dxa"/>
            <w:vAlign w:val="center"/>
            <w:textDirection w:val="lrTb"/>
            <w:noWrap w:val="false"/>
          </w:tcPr>
          <w:p>
            <w:pPr>
              <w:pStyle w:val="765"/>
              <w:jc w:val="center"/>
              <w:keepLines w:val="0"/>
              <w:keepNext w:val="0"/>
              <w:pageBreakBefore w:val="0"/>
              <w:spacing w:before="181" w:line="360" w:lineRule="auto"/>
              <w:widowControl/>
              <w:rPr>
                <w:rFonts w:hint="eastAsia" w:ascii="仿宋" w:hAnsi="仿宋" w:eastAsia="仿宋" w:cs="仿宋"/>
                <w:b/>
                <w:bCs/>
                <w:i w:val="0"/>
                <w:iCs w:val="0"/>
                <w:color w:val="000000"/>
                <w:sz w:val="28"/>
                <w:szCs w:val="28"/>
                <w:u w:val="none"/>
                <w:lang w:val="en-US" w:eastAsia="zh-CN" w:bidi="ar"/>
              </w:rPr>
              <w:suppressLineNumbers w:val="0"/>
            </w:pPr>
            <w:r>
              <w:rPr>
                <w:rFonts w:hint="eastAsia" w:ascii="仿宋" w:hAnsi="仿宋" w:eastAsia="仿宋" w:cs="仿宋"/>
                <w:b/>
                <w:bCs/>
                <w:i w:val="0"/>
                <w:iCs w:val="0"/>
                <w:color w:val="000000"/>
                <w:sz w:val="28"/>
                <w:szCs w:val="28"/>
                <w:u w:val="none"/>
                <w:lang w:val="en-US" w:eastAsia="zh-CN" w:bidi="ar"/>
              </w:rPr>
              <w:t xml:space="preserve">回收网点（个）</w:t>
            </w:r>
            <w:r>
              <w:rPr>
                <w:rFonts w:hint="eastAsia" w:ascii="仿宋" w:hAnsi="仿宋" w:eastAsia="仿宋" w:cs="仿宋"/>
                <w:b/>
                <w:bCs/>
                <w:i w:val="0"/>
                <w:iCs w:val="0"/>
                <w:color w:val="000000"/>
                <w:sz w:val="28"/>
                <w:szCs w:val="28"/>
                <w:u w:val="none"/>
                <w:lang w:val="en-US" w:eastAsia="zh-CN" w:bidi="ar"/>
              </w:rPr>
            </w:r>
            <w:r/>
          </w:p>
        </w:tc>
      </w:tr>
      <w:tr>
        <w:trPr>
          <w:trHeight w:val="90"/>
        </w:trPr>
        <w:tc>
          <w:tcPr>
            <w:tcW w:w="858"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rPr>
                <w:rFonts w:hint="eastAsia" w:ascii="仿宋" w:hAnsi="仿宋" w:eastAsia="仿宋" w:cs="仿宋"/>
                <w:i w:val="0"/>
                <w:iCs w:val="0"/>
                <w:color w:val="000000"/>
                <w:sz w:val="28"/>
                <w:szCs w:val="28"/>
                <w:u w:val="none"/>
              </w:rPr>
            </w:r>
            <w:r/>
          </w:p>
        </w:tc>
        <w:tc>
          <w:tcPr>
            <w:tcW w:w="1923"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马头镇</w:t>
            </w:r>
            <w:r>
              <w:rPr>
                <w:rFonts w:hint="eastAsia" w:ascii="仿宋" w:hAnsi="仿宋" w:eastAsia="仿宋" w:cs="仿宋"/>
                <w:i w:val="0"/>
                <w:iCs w:val="0"/>
                <w:color w:val="000000"/>
                <w:sz w:val="28"/>
                <w:szCs w:val="28"/>
                <w:u w:val="none"/>
              </w:rPr>
            </w:r>
            <w:r/>
          </w:p>
        </w:tc>
        <w:tc>
          <w:tcPr>
            <w:tcW w:w="2206"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111,150</w:t>
            </w:r>
            <w:r>
              <w:rPr>
                <w:rFonts w:hint="eastAsia" w:ascii="仿宋" w:hAnsi="仿宋" w:eastAsia="仿宋" w:cs="仿宋"/>
                <w:i w:val="0"/>
                <w:iCs w:val="0"/>
                <w:color w:val="000000"/>
                <w:sz w:val="28"/>
                <w:szCs w:val="28"/>
                <w:u w:val="none"/>
              </w:rPr>
            </w:r>
            <w:r/>
          </w:p>
        </w:tc>
        <w:tc>
          <w:tcPr>
            <w:tcW w:w="1977"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18,374</w:t>
            </w:r>
            <w:r>
              <w:rPr>
                <w:rFonts w:hint="eastAsia" w:ascii="仿宋" w:hAnsi="仿宋" w:eastAsia="仿宋" w:cs="仿宋"/>
                <w:i w:val="0"/>
                <w:iCs w:val="0"/>
                <w:color w:val="000000"/>
                <w:sz w:val="28"/>
                <w:szCs w:val="28"/>
                <w:u w:val="none"/>
              </w:rPr>
            </w:r>
            <w:r/>
          </w:p>
        </w:tc>
        <w:tc>
          <w:tcPr>
            <w:tcW w:w="2214"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7</w:t>
            </w:r>
            <w:r>
              <w:rPr>
                <w:rFonts w:hint="eastAsia" w:ascii="仿宋" w:hAnsi="仿宋" w:eastAsia="仿宋" w:cs="仿宋"/>
                <w:i w:val="0"/>
                <w:iCs w:val="0"/>
                <w:color w:val="000000"/>
                <w:sz w:val="28"/>
                <w:szCs w:val="28"/>
                <w:u w:val="none"/>
                <w:lang w:val="en-US" w:eastAsia="zh-CN" w:bidi="ar"/>
              </w:rPr>
            </w:r>
            <w:r/>
          </w:p>
        </w:tc>
      </w:tr>
      <w:tr>
        <w:trPr>
          <w:trHeight w:val="90"/>
        </w:trPr>
        <w:tc>
          <w:tcPr>
            <w:tcW w:w="858"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w:t>
            </w:r>
            <w:r>
              <w:rPr>
                <w:rFonts w:hint="eastAsia" w:ascii="仿宋" w:hAnsi="仿宋" w:eastAsia="仿宋" w:cs="仿宋"/>
                <w:i w:val="0"/>
                <w:iCs w:val="0"/>
                <w:color w:val="000000"/>
                <w:sz w:val="28"/>
                <w:szCs w:val="28"/>
                <w:u w:val="none"/>
              </w:rPr>
            </w:r>
            <w:r/>
          </w:p>
        </w:tc>
        <w:tc>
          <w:tcPr>
            <w:tcW w:w="1923"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王家营街道</w:t>
            </w:r>
            <w:r>
              <w:rPr>
                <w:rFonts w:hint="eastAsia" w:ascii="仿宋" w:hAnsi="仿宋" w:eastAsia="仿宋" w:cs="仿宋"/>
                <w:i w:val="0"/>
                <w:iCs w:val="0"/>
                <w:color w:val="000000"/>
                <w:sz w:val="28"/>
                <w:szCs w:val="28"/>
                <w:u w:val="none"/>
              </w:rPr>
            </w:r>
            <w:r/>
          </w:p>
        </w:tc>
        <w:tc>
          <w:tcPr>
            <w:tcW w:w="2206"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6,750</w:t>
            </w:r>
            <w:r>
              <w:rPr>
                <w:rFonts w:hint="eastAsia" w:ascii="仿宋" w:hAnsi="仿宋" w:eastAsia="仿宋" w:cs="仿宋"/>
                <w:i w:val="0"/>
                <w:iCs w:val="0"/>
                <w:color w:val="000000"/>
                <w:sz w:val="28"/>
                <w:szCs w:val="28"/>
                <w:u w:val="none"/>
              </w:rPr>
            </w:r>
            <w:r/>
          </w:p>
        </w:tc>
        <w:tc>
          <w:tcPr>
            <w:tcW w:w="1977"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1,116</w:t>
            </w:r>
            <w:r>
              <w:rPr>
                <w:rFonts w:hint="eastAsia" w:ascii="仿宋" w:hAnsi="仿宋" w:eastAsia="仿宋" w:cs="仿宋"/>
                <w:i w:val="0"/>
                <w:iCs w:val="0"/>
                <w:color w:val="000000"/>
                <w:sz w:val="28"/>
                <w:szCs w:val="28"/>
                <w:u w:val="none"/>
              </w:rPr>
            </w:r>
            <w:r/>
          </w:p>
        </w:tc>
        <w:tc>
          <w:tcPr>
            <w:tcW w:w="2214"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1</w:t>
            </w:r>
            <w:r>
              <w:rPr>
                <w:rFonts w:hint="eastAsia" w:ascii="仿宋" w:hAnsi="仿宋" w:eastAsia="仿宋" w:cs="仿宋"/>
                <w:i w:val="0"/>
                <w:iCs w:val="0"/>
                <w:color w:val="000000"/>
                <w:sz w:val="28"/>
                <w:szCs w:val="28"/>
                <w:u w:val="none"/>
                <w:lang w:val="en-US" w:eastAsia="zh-CN" w:bidi="ar"/>
              </w:rPr>
            </w:r>
            <w:r/>
          </w:p>
        </w:tc>
      </w:tr>
      <w:tr>
        <w:trPr>
          <w:trHeight w:val="90"/>
        </w:trPr>
        <w:tc>
          <w:tcPr>
            <w:tcW w:w="858"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w:t>
            </w:r>
            <w:r>
              <w:rPr>
                <w:rFonts w:hint="eastAsia" w:ascii="仿宋" w:hAnsi="仿宋" w:eastAsia="仿宋" w:cs="仿宋"/>
                <w:i w:val="0"/>
                <w:iCs w:val="0"/>
                <w:color w:val="000000"/>
                <w:sz w:val="28"/>
                <w:szCs w:val="28"/>
                <w:u w:val="none"/>
              </w:rPr>
            </w:r>
            <w:r/>
          </w:p>
        </w:tc>
        <w:tc>
          <w:tcPr>
            <w:tcW w:w="1923"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丁集镇</w:t>
            </w:r>
            <w:r>
              <w:rPr>
                <w:rFonts w:hint="eastAsia" w:ascii="仿宋" w:hAnsi="仿宋" w:eastAsia="仿宋" w:cs="仿宋"/>
                <w:i w:val="0"/>
                <w:iCs w:val="0"/>
                <w:color w:val="000000"/>
                <w:sz w:val="28"/>
                <w:szCs w:val="28"/>
                <w:u w:val="none"/>
              </w:rPr>
            </w:r>
            <w:r/>
          </w:p>
        </w:tc>
        <w:tc>
          <w:tcPr>
            <w:tcW w:w="2206"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70,155</w:t>
            </w:r>
            <w:r>
              <w:rPr>
                <w:rFonts w:hint="eastAsia" w:ascii="仿宋" w:hAnsi="仿宋" w:eastAsia="仿宋" w:cs="仿宋"/>
                <w:i w:val="0"/>
                <w:iCs w:val="0"/>
                <w:color w:val="000000"/>
                <w:sz w:val="28"/>
                <w:szCs w:val="28"/>
                <w:u w:val="none"/>
              </w:rPr>
            </w:r>
            <w:r/>
          </w:p>
        </w:tc>
        <w:tc>
          <w:tcPr>
            <w:tcW w:w="1977"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11,597</w:t>
            </w:r>
            <w:r>
              <w:rPr>
                <w:rFonts w:hint="eastAsia" w:ascii="仿宋" w:hAnsi="仿宋" w:eastAsia="仿宋" w:cs="仿宋"/>
                <w:i w:val="0"/>
                <w:iCs w:val="0"/>
                <w:color w:val="000000"/>
                <w:sz w:val="28"/>
                <w:szCs w:val="28"/>
                <w:u w:val="none"/>
              </w:rPr>
            </w:r>
            <w:r/>
          </w:p>
        </w:tc>
        <w:tc>
          <w:tcPr>
            <w:tcW w:w="2214"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4</w:t>
            </w:r>
            <w:r>
              <w:rPr>
                <w:rFonts w:hint="eastAsia" w:ascii="仿宋" w:hAnsi="仿宋" w:eastAsia="仿宋" w:cs="仿宋"/>
                <w:i w:val="0"/>
                <w:iCs w:val="0"/>
                <w:color w:val="000000"/>
                <w:sz w:val="28"/>
                <w:szCs w:val="28"/>
                <w:u w:val="none"/>
                <w:lang w:val="en-US" w:eastAsia="zh-CN" w:bidi="ar"/>
              </w:rPr>
            </w:r>
            <w:r/>
          </w:p>
        </w:tc>
      </w:tr>
      <w:tr>
        <w:trPr>
          <w:trHeight w:val="90"/>
        </w:trPr>
        <w:tc>
          <w:tcPr>
            <w:tcW w:w="858"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4</w:t>
            </w:r>
            <w:r>
              <w:rPr>
                <w:rFonts w:hint="eastAsia" w:ascii="仿宋" w:hAnsi="仿宋" w:eastAsia="仿宋" w:cs="仿宋"/>
                <w:i w:val="0"/>
                <w:iCs w:val="0"/>
                <w:color w:val="000000"/>
                <w:sz w:val="28"/>
                <w:szCs w:val="28"/>
                <w:u w:val="none"/>
              </w:rPr>
            </w:r>
            <w:r/>
          </w:p>
        </w:tc>
        <w:tc>
          <w:tcPr>
            <w:tcW w:w="1923"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新渡口街道</w:t>
            </w:r>
            <w:r>
              <w:rPr>
                <w:rFonts w:hint="eastAsia" w:ascii="仿宋" w:hAnsi="仿宋" w:eastAsia="仿宋" w:cs="仿宋"/>
                <w:i w:val="0"/>
                <w:iCs w:val="0"/>
                <w:color w:val="000000"/>
                <w:sz w:val="28"/>
                <w:szCs w:val="28"/>
                <w:u w:val="none"/>
              </w:rPr>
            </w:r>
            <w:r/>
          </w:p>
        </w:tc>
        <w:tc>
          <w:tcPr>
            <w:tcW w:w="2206"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17,745</w:t>
            </w:r>
            <w:r>
              <w:rPr>
                <w:rFonts w:hint="eastAsia" w:ascii="仿宋" w:hAnsi="仿宋" w:eastAsia="仿宋" w:cs="仿宋"/>
                <w:i w:val="0"/>
                <w:iCs w:val="0"/>
                <w:color w:val="000000"/>
                <w:sz w:val="28"/>
                <w:szCs w:val="28"/>
                <w:u w:val="none"/>
              </w:rPr>
            </w:r>
            <w:r/>
          </w:p>
        </w:tc>
        <w:tc>
          <w:tcPr>
            <w:tcW w:w="1977"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2,933</w:t>
            </w:r>
            <w:r>
              <w:rPr>
                <w:rFonts w:hint="eastAsia" w:ascii="仿宋" w:hAnsi="仿宋" w:eastAsia="仿宋" w:cs="仿宋"/>
                <w:i w:val="0"/>
                <w:iCs w:val="0"/>
                <w:color w:val="000000"/>
                <w:sz w:val="28"/>
                <w:szCs w:val="28"/>
                <w:u w:val="none"/>
              </w:rPr>
            </w:r>
            <w:r/>
          </w:p>
        </w:tc>
        <w:tc>
          <w:tcPr>
            <w:tcW w:w="2214"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1</w:t>
            </w:r>
            <w:r>
              <w:rPr>
                <w:rFonts w:hint="eastAsia" w:ascii="仿宋" w:hAnsi="仿宋" w:eastAsia="仿宋" w:cs="仿宋"/>
                <w:i w:val="0"/>
                <w:iCs w:val="0"/>
                <w:color w:val="000000"/>
                <w:sz w:val="28"/>
                <w:szCs w:val="28"/>
                <w:u w:val="none"/>
                <w:lang w:val="en-US" w:eastAsia="zh-CN" w:bidi="ar"/>
              </w:rPr>
            </w:r>
            <w:r/>
          </w:p>
        </w:tc>
      </w:tr>
      <w:tr>
        <w:trPr>
          <w:trHeight w:val="90"/>
        </w:trPr>
        <w:tc>
          <w:tcPr>
            <w:tcW w:w="858"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5</w:t>
            </w:r>
            <w:r>
              <w:rPr>
                <w:rFonts w:hint="eastAsia" w:ascii="仿宋" w:hAnsi="仿宋" w:eastAsia="仿宋" w:cs="仿宋"/>
                <w:i w:val="0"/>
                <w:iCs w:val="0"/>
                <w:color w:val="000000"/>
                <w:sz w:val="28"/>
                <w:szCs w:val="28"/>
                <w:u w:val="none"/>
              </w:rPr>
            </w:r>
            <w:r/>
          </w:p>
        </w:tc>
        <w:tc>
          <w:tcPr>
            <w:tcW w:w="1923"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徐溜镇</w:t>
            </w:r>
            <w:r>
              <w:rPr>
                <w:rFonts w:hint="eastAsia" w:ascii="仿宋" w:hAnsi="仿宋" w:eastAsia="仿宋" w:cs="仿宋"/>
                <w:i w:val="0"/>
                <w:iCs w:val="0"/>
                <w:color w:val="000000"/>
                <w:sz w:val="28"/>
                <w:szCs w:val="28"/>
                <w:u w:val="none"/>
              </w:rPr>
            </w:r>
            <w:r/>
          </w:p>
        </w:tc>
        <w:tc>
          <w:tcPr>
            <w:tcW w:w="2206"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104,010</w:t>
            </w:r>
            <w:r>
              <w:rPr>
                <w:rFonts w:hint="eastAsia" w:ascii="仿宋" w:hAnsi="仿宋" w:eastAsia="仿宋" w:cs="仿宋"/>
                <w:i w:val="0"/>
                <w:iCs w:val="0"/>
                <w:color w:val="000000"/>
                <w:sz w:val="28"/>
                <w:szCs w:val="28"/>
                <w:u w:val="none"/>
              </w:rPr>
            </w:r>
            <w:r/>
          </w:p>
        </w:tc>
        <w:tc>
          <w:tcPr>
            <w:tcW w:w="1977"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17,194</w:t>
            </w:r>
            <w:r>
              <w:rPr>
                <w:rFonts w:hint="eastAsia" w:ascii="仿宋" w:hAnsi="仿宋" w:eastAsia="仿宋" w:cs="仿宋"/>
                <w:i w:val="0"/>
                <w:iCs w:val="0"/>
                <w:color w:val="000000"/>
                <w:sz w:val="28"/>
                <w:szCs w:val="28"/>
                <w:u w:val="none"/>
              </w:rPr>
            </w:r>
            <w:r/>
          </w:p>
        </w:tc>
        <w:tc>
          <w:tcPr>
            <w:tcW w:w="2214"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7</w:t>
            </w:r>
            <w:r>
              <w:rPr>
                <w:rFonts w:hint="eastAsia" w:ascii="仿宋" w:hAnsi="仿宋" w:eastAsia="仿宋" w:cs="仿宋"/>
                <w:i w:val="0"/>
                <w:iCs w:val="0"/>
                <w:color w:val="000000"/>
                <w:sz w:val="28"/>
                <w:szCs w:val="28"/>
                <w:u w:val="none"/>
                <w:lang w:val="en-US" w:eastAsia="zh-CN" w:bidi="ar"/>
              </w:rPr>
            </w:r>
            <w:r/>
          </w:p>
        </w:tc>
      </w:tr>
      <w:tr>
        <w:trPr>
          <w:trHeight w:val="90"/>
        </w:trPr>
        <w:tc>
          <w:tcPr>
            <w:tcW w:w="858"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6</w:t>
            </w:r>
            <w:r>
              <w:rPr>
                <w:rFonts w:hint="eastAsia" w:ascii="仿宋" w:hAnsi="仿宋" w:eastAsia="仿宋" w:cs="仿宋"/>
                <w:i w:val="0"/>
                <w:iCs w:val="0"/>
                <w:color w:val="000000"/>
                <w:sz w:val="28"/>
                <w:szCs w:val="28"/>
                <w:u w:val="none"/>
              </w:rPr>
            </w:r>
            <w:r/>
          </w:p>
        </w:tc>
        <w:tc>
          <w:tcPr>
            <w:tcW w:w="1923"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淮高镇</w:t>
            </w:r>
            <w:r>
              <w:rPr>
                <w:rFonts w:hint="eastAsia" w:ascii="仿宋" w:hAnsi="仿宋" w:eastAsia="仿宋" w:cs="仿宋"/>
                <w:i w:val="0"/>
                <w:iCs w:val="0"/>
                <w:color w:val="000000"/>
                <w:sz w:val="28"/>
                <w:szCs w:val="28"/>
                <w:u w:val="none"/>
              </w:rPr>
            </w:r>
            <w:r/>
          </w:p>
        </w:tc>
        <w:tc>
          <w:tcPr>
            <w:tcW w:w="2206"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138,780</w:t>
            </w:r>
            <w:r>
              <w:rPr>
                <w:rFonts w:hint="eastAsia" w:ascii="仿宋" w:hAnsi="仿宋" w:eastAsia="仿宋" w:cs="仿宋"/>
                <w:i w:val="0"/>
                <w:iCs w:val="0"/>
                <w:color w:val="000000"/>
                <w:sz w:val="28"/>
                <w:szCs w:val="28"/>
                <w:u w:val="none"/>
              </w:rPr>
            </w:r>
            <w:r/>
          </w:p>
        </w:tc>
        <w:tc>
          <w:tcPr>
            <w:tcW w:w="1977"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22,942</w:t>
            </w:r>
            <w:r>
              <w:rPr>
                <w:rFonts w:hint="eastAsia" w:ascii="仿宋" w:hAnsi="仿宋" w:eastAsia="仿宋" w:cs="仿宋"/>
                <w:i w:val="0"/>
                <w:iCs w:val="0"/>
                <w:color w:val="000000"/>
                <w:sz w:val="28"/>
                <w:szCs w:val="28"/>
                <w:u w:val="none"/>
              </w:rPr>
            </w:r>
            <w:r/>
          </w:p>
        </w:tc>
        <w:tc>
          <w:tcPr>
            <w:tcW w:w="2214"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9</w:t>
            </w:r>
            <w:r>
              <w:rPr>
                <w:rFonts w:hint="eastAsia" w:ascii="仿宋" w:hAnsi="仿宋" w:eastAsia="仿宋" w:cs="仿宋"/>
                <w:i w:val="0"/>
                <w:iCs w:val="0"/>
                <w:color w:val="000000"/>
                <w:sz w:val="28"/>
                <w:szCs w:val="28"/>
                <w:u w:val="none"/>
                <w:lang w:val="en-US" w:eastAsia="zh-CN" w:bidi="ar"/>
              </w:rPr>
            </w:r>
            <w:r/>
          </w:p>
        </w:tc>
      </w:tr>
      <w:tr>
        <w:trPr>
          <w:trHeight w:val="90"/>
        </w:trPr>
        <w:tc>
          <w:tcPr>
            <w:tcW w:w="858"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7</w:t>
            </w:r>
            <w:r>
              <w:rPr>
                <w:rFonts w:hint="eastAsia" w:ascii="仿宋" w:hAnsi="仿宋" w:eastAsia="仿宋" w:cs="仿宋"/>
                <w:i w:val="0"/>
                <w:iCs w:val="0"/>
                <w:color w:val="000000"/>
                <w:sz w:val="28"/>
                <w:szCs w:val="28"/>
                <w:u w:val="none"/>
              </w:rPr>
            </w:r>
            <w:r/>
          </w:p>
        </w:tc>
        <w:tc>
          <w:tcPr>
            <w:tcW w:w="1923"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三树镇</w:t>
            </w:r>
            <w:r>
              <w:rPr>
                <w:rFonts w:hint="eastAsia" w:ascii="仿宋" w:hAnsi="仿宋" w:eastAsia="仿宋" w:cs="仿宋"/>
                <w:i w:val="0"/>
                <w:iCs w:val="0"/>
                <w:color w:val="000000"/>
                <w:sz w:val="28"/>
                <w:szCs w:val="28"/>
                <w:u w:val="none"/>
              </w:rPr>
            </w:r>
            <w:r/>
          </w:p>
        </w:tc>
        <w:tc>
          <w:tcPr>
            <w:tcW w:w="2206"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66,345</w:t>
            </w:r>
            <w:r>
              <w:rPr>
                <w:rFonts w:hint="eastAsia" w:ascii="仿宋" w:hAnsi="仿宋" w:eastAsia="仿宋" w:cs="仿宋"/>
                <w:i w:val="0"/>
                <w:iCs w:val="0"/>
                <w:color w:val="000000"/>
                <w:sz w:val="28"/>
                <w:szCs w:val="28"/>
                <w:u w:val="none"/>
              </w:rPr>
            </w:r>
            <w:r/>
          </w:p>
        </w:tc>
        <w:tc>
          <w:tcPr>
            <w:tcW w:w="1977"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10,968</w:t>
            </w:r>
            <w:r>
              <w:rPr>
                <w:rFonts w:hint="eastAsia" w:ascii="仿宋" w:hAnsi="仿宋" w:eastAsia="仿宋" w:cs="仿宋"/>
                <w:i w:val="0"/>
                <w:iCs w:val="0"/>
                <w:color w:val="000000"/>
                <w:sz w:val="28"/>
                <w:szCs w:val="28"/>
                <w:u w:val="none"/>
              </w:rPr>
            </w:r>
            <w:r/>
          </w:p>
        </w:tc>
        <w:tc>
          <w:tcPr>
            <w:tcW w:w="2214"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4</w:t>
            </w:r>
            <w:r>
              <w:rPr>
                <w:rFonts w:hint="eastAsia" w:ascii="仿宋" w:hAnsi="仿宋" w:eastAsia="仿宋" w:cs="仿宋"/>
                <w:i w:val="0"/>
                <w:iCs w:val="0"/>
                <w:color w:val="000000"/>
                <w:sz w:val="28"/>
                <w:szCs w:val="28"/>
                <w:u w:val="none"/>
                <w:lang w:val="en-US" w:eastAsia="zh-CN" w:bidi="ar"/>
              </w:rPr>
            </w:r>
            <w:r/>
          </w:p>
        </w:tc>
      </w:tr>
      <w:tr>
        <w:trPr>
          <w:trHeight w:val="90"/>
        </w:trPr>
        <w:tc>
          <w:tcPr>
            <w:tcW w:w="858"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8</w:t>
            </w:r>
            <w:r>
              <w:rPr>
                <w:rFonts w:hint="eastAsia" w:ascii="仿宋" w:hAnsi="仿宋" w:eastAsia="仿宋" w:cs="仿宋"/>
                <w:i w:val="0"/>
                <w:iCs w:val="0"/>
                <w:color w:val="000000"/>
                <w:sz w:val="28"/>
                <w:szCs w:val="28"/>
                <w:u w:val="none"/>
              </w:rPr>
            </w:r>
            <w:r/>
          </w:p>
        </w:tc>
        <w:tc>
          <w:tcPr>
            <w:tcW w:w="1923"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高家堰镇</w:t>
            </w:r>
            <w:r>
              <w:rPr>
                <w:rFonts w:hint="eastAsia" w:ascii="仿宋" w:hAnsi="仿宋" w:eastAsia="仿宋" w:cs="仿宋"/>
                <w:i w:val="0"/>
                <w:iCs w:val="0"/>
                <w:color w:val="000000"/>
                <w:sz w:val="28"/>
                <w:szCs w:val="28"/>
                <w:u w:val="none"/>
              </w:rPr>
            </w:r>
            <w:r/>
          </w:p>
        </w:tc>
        <w:tc>
          <w:tcPr>
            <w:tcW w:w="2206"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67,785</w:t>
            </w:r>
            <w:r>
              <w:rPr>
                <w:rFonts w:hint="eastAsia" w:ascii="仿宋" w:hAnsi="仿宋" w:eastAsia="仿宋" w:cs="仿宋"/>
                <w:i w:val="0"/>
                <w:iCs w:val="0"/>
                <w:color w:val="000000"/>
                <w:sz w:val="28"/>
                <w:szCs w:val="28"/>
                <w:u w:val="none"/>
              </w:rPr>
            </w:r>
            <w:r/>
          </w:p>
        </w:tc>
        <w:tc>
          <w:tcPr>
            <w:tcW w:w="1977"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11,206</w:t>
            </w:r>
            <w:r>
              <w:rPr>
                <w:rFonts w:hint="eastAsia" w:ascii="仿宋" w:hAnsi="仿宋" w:eastAsia="仿宋" w:cs="仿宋"/>
                <w:i w:val="0"/>
                <w:iCs w:val="0"/>
                <w:color w:val="000000"/>
                <w:sz w:val="28"/>
                <w:szCs w:val="28"/>
                <w:u w:val="none"/>
              </w:rPr>
            </w:r>
            <w:r/>
          </w:p>
        </w:tc>
        <w:tc>
          <w:tcPr>
            <w:tcW w:w="2214"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4</w:t>
            </w:r>
            <w:r>
              <w:rPr>
                <w:rFonts w:hint="eastAsia" w:ascii="仿宋" w:hAnsi="仿宋" w:eastAsia="仿宋" w:cs="仿宋"/>
                <w:i w:val="0"/>
                <w:iCs w:val="0"/>
                <w:color w:val="000000"/>
                <w:sz w:val="28"/>
                <w:szCs w:val="28"/>
                <w:u w:val="none"/>
                <w:lang w:val="en-US" w:eastAsia="zh-CN" w:bidi="ar"/>
              </w:rPr>
            </w:r>
            <w:r/>
          </w:p>
        </w:tc>
      </w:tr>
      <w:tr>
        <w:trPr>
          <w:trHeight w:val="90"/>
        </w:trPr>
        <w:tc>
          <w:tcPr>
            <w:tcW w:w="858"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9</w:t>
            </w:r>
            <w:r>
              <w:rPr>
                <w:rFonts w:hint="eastAsia" w:ascii="仿宋" w:hAnsi="仿宋" w:eastAsia="仿宋" w:cs="仿宋"/>
                <w:i w:val="0"/>
                <w:iCs w:val="0"/>
                <w:color w:val="000000"/>
                <w:sz w:val="28"/>
                <w:szCs w:val="28"/>
                <w:u w:val="none"/>
              </w:rPr>
            </w:r>
            <w:r/>
          </w:p>
        </w:tc>
        <w:tc>
          <w:tcPr>
            <w:tcW w:w="1923"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古清口街道</w:t>
            </w:r>
            <w:r>
              <w:rPr>
                <w:rFonts w:hint="eastAsia" w:ascii="仿宋" w:hAnsi="仿宋" w:eastAsia="仿宋" w:cs="仿宋"/>
                <w:i w:val="0"/>
                <w:iCs w:val="0"/>
                <w:color w:val="000000"/>
                <w:sz w:val="28"/>
                <w:szCs w:val="28"/>
                <w:u w:val="none"/>
              </w:rPr>
            </w:r>
            <w:r/>
          </w:p>
        </w:tc>
        <w:tc>
          <w:tcPr>
            <w:tcW w:w="2206"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27,465</w:t>
            </w:r>
            <w:r>
              <w:rPr>
                <w:rFonts w:hint="eastAsia" w:ascii="仿宋" w:hAnsi="仿宋" w:eastAsia="仿宋" w:cs="仿宋"/>
                <w:i w:val="0"/>
                <w:iCs w:val="0"/>
                <w:color w:val="000000"/>
                <w:sz w:val="28"/>
                <w:szCs w:val="28"/>
                <w:u w:val="none"/>
              </w:rPr>
            </w:r>
            <w:r/>
          </w:p>
        </w:tc>
        <w:tc>
          <w:tcPr>
            <w:tcW w:w="1977"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4,540</w:t>
            </w:r>
            <w:r>
              <w:rPr>
                <w:rFonts w:hint="eastAsia" w:ascii="仿宋" w:hAnsi="仿宋" w:eastAsia="仿宋" w:cs="仿宋"/>
                <w:i w:val="0"/>
                <w:iCs w:val="0"/>
                <w:color w:val="000000"/>
                <w:sz w:val="28"/>
                <w:szCs w:val="28"/>
                <w:u w:val="none"/>
              </w:rPr>
            </w:r>
            <w:r/>
          </w:p>
        </w:tc>
        <w:tc>
          <w:tcPr>
            <w:tcW w:w="2214"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2</w:t>
            </w:r>
            <w:r>
              <w:rPr>
                <w:rFonts w:hint="eastAsia" w:ascii="仿宋" w:hAnsi="仿宋" w:eastAsia="仿宋" w:cs="仿宋"/>
                <w:i w:val="0"/>
                <w:iCs w:val="0"/>
                <w:color w:val="000000"/>
                <w:sz w:val="28"/>
                <w:szCs w:val="28"/>
                <w:u w:val="none"/>
                <w:lang w:val="en-US" w:eastAsia="zh-CN" w:bidi="ar"/>
              </w:rPr>
            </w:r>
            <w:r/>
          </w:p>
        </w:tc>
      </w:tr>
      <w:tr>
        <w:trPr>
          <w:trHeight w:val="90"/>
        </w:trPr>
        <w:tc>
          <w:tcPr>
            <w:tcW w:w="858"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10</w:t>
            </w:r>
            <w:r>
              <w:rPr>
                <w:rFonts w:hint="eastAsia" w:ascii="仿宋" w:hAnsi="仿宋" w:eastAsia="仿宋" w:cs="仿宋"/>
                <w:i w:val="0"/>
                <w:iCs w:val="0"/>
                <w:color w:val="000000"/>
                <w:sz w:val="28"/>
                <w:szCs w:val="28"/>
                <w:u w:val="none"/>
              </w:rPr>
            </w:r>
            <w:r/>
          </w:p>
        </w:tc>
        <w:tc>
          <w:tcPr>
            <w:tcW w:w="1923"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渔沟镇</w:t>
            </w:r>
            <w:r>
              <w:rPr>
                <w:rFonts w:hint="eastAsia" w:ascii="仿宋" w:hAnsi="仿宋" w:eastAsia="仿宋" w:cs="仿宋"/>
                <w:i w:val="0"/>
                <w:iCs w:val="0"/>
                <w:color w:val="000000"/>
                <w:sz w:val="28"/>
                <w:szCs w:val="28"/>
                <w:u w:val="none"/>
              </w:rPr>
            </w:r>
            <w:r/>
          </w:p>
        </w:tc>
        <w:tc>
          <w:tcPr>
            <w:tcW w:w="2206"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130,155</w:t>
            </w:r>
            <w:r>
              <w:rPr>
                <w:rFonts w:hint="eastAsia" w:ascii="仿宋" w:hAnsi="仿宋" w:eastAsia="仿宋" w:cs="仿宋"/>
                <w:i w:val="0"/>
                <w:iCs w:val="0"/>
                <w:color w:val="000000"/>
                <w:sz w:val="28"/>
                <w:szCs w:val="28"/>
                <w:u w:val="none"/>
              </w:rPr>
            </w:r>
            <w:r/>
          </w:p>
        </w:tc>
        <w:tc>
          <w:tcPr>
            <w:tcW w:w="1977"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21,516</w:t>
            </w:r>
            <w:r>
              <w:rPr>
                <w:rFonts w:hint="eastAsia" w:ascii="仿宋" w:hAnsi="仿宋" w:eastAsia="仿宋" w:cs="仿宋"/>
                <w:i w:val="0"/>
                <w:iCs w:val="0"/>
                <w:color w:val="000000"/>
                <w:sz w:val="28"/>
                <w:szCs w:val="28"/>
                <w:u w:val="none"/>
              </w:rPr>
            </w:r>
            <w:r/>
          </w:p>
        </w:tc>
        <w:tc>
          <w:tcPr>
            <w:tcW w:w="2214"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8</w:t>
            </w:r>
            <w:r>
              <w:rPr>
                <w:rFonts w:hint="eastAsia" w:ascii="仿宋" w:hAnsi="仿宋" w:eastAsia="仿宋" w:cs="仿宋"/>
                <w:i w:val="0"/>
                <w:iCs w:val="0"/>
                <w:color w:val="000000"/>
                <w:sz w:val="28"/>
                <w:szCs w:val="28"/>
                <w:u w:val="none"/>
                <w:lang w:val="en-US" w:eastAsia="zh-CN" w:bidi="ar"/>
              </w:rPr>
            </w:r>
            <w:r/>
          </w:p>
        </w:tc>
      </w:tr>
      <w:tr>
        <w:trPr>
          <w:trHeight w:val="102"/>
        </w:trPr>
        <w:tc>
          <w:tcPr>
            <w:tcW w:w="858"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11</w:t>
            </w:r>
            <w:r>
              <w:rPr>
                <w:rFonts w:hint="eastAsia" w:ascii="仿宋" w:hAnsi="仿宋" w:eastAsia="仿宋" w:cs="仿宋"/>
                <w:i w:val="0"/>
                <w:iCs w:val="0"/>
                <w:color w:val="000000"/>
                <w:sz w:val="28"/>
                <w:szCs w:val="28"/>
                <w:u w:val="none"/>
              </w:rPr>
            </w:r>
            <w:r/>
          </w:p>
        </w:tc>
        <w:tc>
          <w:tcPr>
            <w:tcW w:w="1923"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南陈集镇</w:t>
            </w:r>
            <w:r>
              <w:rPr>
                <w:rFonts w:hint="eastAsia" w:ascii="仿宋" w:hAnsi="仿宋" w:eastAsia="仿宋" w:cs="仿宋"/>
                <w:i w:val="0"/>
                <w:iCs w:val="0"/>
                <w:color w:val="000000"/>
                <w:sz w:val="28"/>
                <w:szCs w:val="28"/>
                <w:u w:val="none"/>
              </w:rPr>
            </w:r>
            <w:r/>
          </w:p>
        </w:tc>
        <w:tc>
          <w:tcPr>
            <w:tcW w:w="2206"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68,745</w:t>
            </w:r>
            <w:r>
              <w:rPr>
                <w:rFonts w:hint="eastAsia" w:ascii="仿宋" w:hAnsi="仿宋" w:eastAsia="仿宋" w:cs="仿宋"/>
                <w:i w:val="0"/>
                <w:iCs w:val="0"/>
                <w:color w:val="000000"/>
                <w:sz w:val="28"/>
                <w:szCs w:val="28"/>
                <w:u w:val="none"/>
              </w:rPr>
            </w:r>
            <w:r/>
          </w:p>
        </w:tc>
        <w:tc>
          <w:tcPr>
            <w:tcW w:w="1977"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11,364</w:t>
            </w:r>
            <w:r>
              <w:rPr>
                <w:rFonts w:hint="eastAsia" w:ascii="仿宋" w:hAnsi="仿宋" w:eastAsia="仿宋" w:cs="仿宋"/>
                <w:i w:val="0"/>
                <w:iCs w:val="0"/>
                <w:color w:val="000000"/>
                <w:sz w:val="28"/>
                <w:szCs w:val="28"/>
                <w:u w:val="none"/>
              </w:rPr>
            </w:r>
            <w:r/>
          </w:p>
        </w:tc>
        <w:tc>
          <w:tcPr>
            <w:tcW w:w="2214"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4</w:t>
            </w:r>
            <w:r>
              <w:rPr>
                <w:rFonts w:hint="eastAsia" w:ascii="仿宋" w:hAnsi="仿宋" w:eastAsia="仿宋" w:cs="仿宋"/>
                <w:i w:val="0"/>
                <w:iCs w:val="0"/>
                <w:color w:val="000000"/>
                <w:sz w:val="28"/>
                <w:szCs w:val="28"/>
                <w:u w:val="none"/>
                <w:lang w:val="en-US" w:eastAsia="zh-CN" w:bidi="ar"/>
              </w:rPr>
            </w:r>
            <w:r/>
          </w:p>
        </w:tc>
      </w:tr>
      <w:tr>
        <w:trPr>
          <w:trHeight w:val="220"/>
        </w:trPr>
        <w:tc>
          <w:tcPr>
            <w:tcW w:w="858"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12</w:t>
            </w:r>
            <w:r>
              <w:rPr>
                <w:rFonts w:hint="eastAsia" w:ascii="仿宋" w:hAnsi="仿宋" w:eastAsia="仿宋" w:cs="仿宋"/>
                <w:i w:val="0"/>
                <w:iCs w:val="0"/>
                <w:color w:val="000000"/>
                <w:sz w:val="28"/>
                <w:szCs w:val="28"/>
                <w:u w:val="none"/>
              </w:rPr>
            </w:r>
            <w:r/>
          </w:p>
        </w:tc>
        <w:tc>
          <w:tcPr>
            <w:tcW w:w="1923"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长江路街道</w:t>
            </w:r>
            <w:r>
              <w:rPr>
                <w:rFonts w:hint="eastAsia" w:ascii="仿宋" w:hAnsi="仿宋" w:eastAsia="仿宋" w:cs="仿宋"/>
                <w:i w:val="0"/>
                <w:iCs w:val="0"/>
                <w:color w:val="000000"/>
                <w:sz w:val="28"/>
                <w:szCs w:val="28"/>
                <w:u w:val="none"/>
              </w:rPr>
            </w:r>
            <w:r/>
          </w:p>
        </w:tc>
        <w:tc>
          <w:tcPr>
            <w:tcW w:w="2206"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11,535</w:t>
            </w:r>
            <w:r>
              <w:rPr>
                <w:rFonts w:hint="eastAsia" w:ascii="仿宋" w:hAnsi="仿宋" w:eastAsia="仿宋" w:cs="仿宋"/>
                <w:i w:val="0"/>
                <w:iCs w:val="0"/>
                <w:color w:val="000000"/>
                <w:sz w:val="28"/>
                <w:szCs w:val="28"/>
                <w:u w:val="none"/>
              </w:rPr>
            </w:r>
            <w:r/>
          </w:p>
        </w:tc>
        <w:tc>
          <w:tcPr>
            <w:tcW w:w="1977"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2,883</w:t>
            </w:r>
            <w:r>
              <w:rPr>
                <w:rFonts w:hint="eastAsia" w:ascii="仿宋" w:hAnsi="仿宋" w:eastAsia="仿宋" w:cs="仿宋"/>
                <w:i w:val="0"/>
                <w:iCs w:val="0"/>
                <w:color w:val="000000"/>
                <w:sz w:val="28"/>
                <w:szCs w:val="28"/>
                <w:u w:val="none"/>
              </w:rPr>
            </w:r>
            <w:r/>
          </w:p>
        </w:tc>
        <w:tc>
          <w:tcPr>
            <w:tcW w:w="2214"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1</w:t>
            </w:r>
            <w:r>
              <w:rPr>
                <w:rFonts w:hint="eastAsia" w:ascii="仿宋" w:hAnsi="仿宋" w:eastAsia="仿宋" w:cs="仿宋"/>
                <w:i w:val="0"/>
                <w:iCs w:val="0"/>
                <w:color w:val="000000"/>
                <w:sz w:val="28"/>
                <w:szCs w:val="28"/>
                <w:u w:val="none"/>
                <w:lang w:val="en-US" w:eastAsia="zh-CN" w:bidi="ar"/>
              </w:rPr>
            </w:r>
            <w:r/>
          </w:p>
        </w:tc>
      </w:tr>
      <w:tr>
        <w:trPr>
          <w:trHeight w:val="90"/>
        </w:trPr>
        <w:tc>
          <w:tcPr>
            <w:tcW w:w="858"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13</w:t>
            </w:r>
            <w:r>
              <w:rPr>
                <w:rFonts w:hint="eastAsia" w:ascii="仿宋" w:hAnsi="仿宋" w:eastAsia="仿宋" w:cs="仿宋"/>
                <w:i w:val="0"/>
                <w:iCs w:val="0"/>
                <w:color w:val="000000"/>
                <w:sz w:val="28"/>
                <w:szCs w:val="28"/>
                <w:u w:val="none"/>
              </w:rPr>
            </w:r>
            <w:r/>
          </w:p>
        </w:tc>
        <w:tc>
          <w:tcPr>
            <w:tcW w:w="1923"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刘老庄镇</w:t>
            </w:r>
            <w:r>
              <w:rPr>
                <w:rFonts w:hint="eastAsia" w:ascii="仿宋" w:hAnsi="仿宋" w:eastAsia="仿宋" w:cs="仿宋"/>
                <w:i w:val="0"/>
                <w:iCs w:val="0"/>
                <w:color w:val="000000"/>
                <w:sz w:val="28"/>
                <w:szCs w:val="28"/>
                <w:u w:val="none"/>
              </w:rPr>
            </w:r>
            <w:r/>
          </w:p>
        </w:tc>
        <w:tc>
          <w:tcPr>
            <w:tcW w:w="2206"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86,760</w:t>
            </w:r>
            <w:r>
              <w:rPr>
                <w:rFonts w:hint="eastAsia" w:ascii="仿宋" w:hAnsi="仿宋" w:eastAsia="仿宋" w:cs="仿宋"/>
                <w:i w:val="0"/>
                <w:iCs w:val="0"/>
                <w:color w:val="000000"/>
                <w:sz w:val="28"/>
                <w:szCs w:val="28"/>
                <w:u w:val="none"/>
              </w:rPr>
            </w:r>
            <w:r/>
          </w:p>
        </w:tc>
        <w:tc>
          <w:tcPr>
            <w:tcW w:w="1977"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14,342</w:t>
            </w:r>
            <w:r>
              <w:rPr>
                <w:rFonts w:hint="eastAsia" w:ascii="仿宋" w:hAnsi="仿宋" w:eastAsia="仿宋" w:cs="仿宋"/>
                <w:i w:val="0"/>
                <w:iCs w:val="0"/>
                <w:color w:val="000000"/>
                <w:sz w:val="28"/>
                <w:szCs w:val="28"/>
                <w:u w:val="none"/>
              </w:rPr>
            </w:r>
            <w:r/>
          </w:p>
        </w:tc>
        <w:tc>
          <w:tcPr>
            <w:tcW w:w="2214"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6</w:t>
            </w:r>
            <w:r>
              <w:rPr>
                <w:rFonts w:hint="eastAsia" w:ascii="仿宋" w:hAnsi="仿宋" w:eastAsia="仿宋" w:cs="仿宋"/>
                <w:i w:val="0"/>
                <w:iCs w:val="0"/>
                <w:color w:val="000000"/>
                <w:sz w:val="28"/>
                <w:szCs w:val="28"/>
                <w:u w:val="none"/>
                <w:lang w:val="en-US" w:eastAsia="zh-CN" w:bidi="ar"/>
              </w:rPr>
            </w:r>
            <w:r/>
          </w:p>
        </w:tc>
      </w:tr>
      <w:tr>
        <w:trPr>
          <w:trHeight w:val="90"/>
        </w:trPr>
        <w:tc>
          <w:tcPr>
            <w:gridSpan w:val="2"/>
            <w:tcW w:w="2781"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b/>
                <w:bCs/>
                <w:i w:val="0"/>
                <w:iCs w:val="0"/>
                <w:color w:val="000000"/>
                <w:sz w:val="28"/>
                <w:szCs w:val="28"/>
                <w:u w:val="none"/>
                <w:lang w:val="en-US" w:eastAsia="zh-CN" w:bidi="ar"/>
              </w:rPr>
              <w:t xml:space="preserve">合计</w:t>
            </w:r>
            <w:r>
              <w:rPr>
                <w:rFonts w:hint="eastAsia" w:ascii="仿宋" w:hAnsi="仿宋" w:eastAsia="仿宋" w:cs="仿宋"/>
                <w:b/>
                <w:bCs/>
                <w:i w:val="0"/>
                <w:iCs w:val="0"/>
                <w:color w:val="000000"/>
                <w:sz w:val="28"/>
                <w:szCs w:val="28"/>
                <w:u w:val="none"/>
              </w:rPr>
            </w:r>
            <w:r/>
          </w:p>
        </w:tc>
        <w:tc>
          <w:tcPr>
            <w:tcW w:w="2206"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b/>
                <w:bCs/>
                <w:i w:val="0"/>
                <w:iCs w:val="0"/>
                <w:color w:val="000000"/>
                <w:sz w:val="28"/>
                <w:szCs w:val="28"/>
                <w:u w:val="none"/>
                <w:lang w:val="en-US" w:eastAsia="zh-CN" w:bidi="ar"/>
              </w:rPr>
              <w:t xml:space="preserve">907380</w:t>
            </w:r>
            <w:r>
              <w:rPr>
                <w:rFonts w:hint="eastAsia" w:ascii="仿宋" w:hAnsi="仿宋" w:eastAsia="仿宋" w:cs="仿宋"/>
                <w:b/>
                <w:bCs/>
                <w:i w:val="0"/>
                <w:iCs w:val="0"/>
                <w:color w:val="000000"/>
                <w:sz w:val="28"/>
                <w:szCs w:val="28"/>
                <w:u w:val="none"/>
              </w:rPr>
            </w:r>
            <w:r/>
          </w:p>
        </w:tc>
        <w:tc>
          <w:tcPr>
            <w:tcW w:w="1977"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b/>
                <w:bCs/>
                <w:i w:val="0"/>
                <w:iCs w:val="0"/>
                <w:color w:val="000000"/>
                <w:sz w:val="28"/>
                <w:szCs w:val="28"/>
                <w:u w:val="none"/>
                <w:lang w:val="en-US" w:eastAsia="zh-CN" w:bidi="ar"/>
              </w:rPr>
              <w:t xml:space="preserve">150,000</w:t>
            </w:r>
            <w:r>
              <w:rPr>
                <w:rFonts w:hint="eastAsia" w:ascii="仿宋" w:hAnsi="仿宋" w:eastAsia="仿宋" w:cs="仿宋"/>
                <w:b/>
                <w:bCs/>
                <w:i w:val="0"/>
                <w:iCs w:val="0"/>
                <w:color w:val="000000"/>
                <w:sz w:val="28"/>
                <w:szCs w:val="28"/>
                <w:u w:val="none"/>
              </w:rPr>
            </w:r>
            <w:r/>
          </w:p>
        </w:tc>
        <w:tc>
          <w:tcPr>
            <w:tcW w:w="2214" w:type="dxa"/>
            <w:vAlign w:val="center"/>
            <w:textDirection w:val="lrTb"/>
            <w:noWrap/>
          </w:tcPr>
          <w:p>
            <w:pPr>
              <w:pStyle w:val="765"/>
              <w:jc w:val="center"/>
              <w:keepLines w:val="0"/>
              <w:keepNext w:val="0"/>
              <w:pageBreakBefore w:val="0"/>
              <w:spacing w:before="181" w:line="360" w:lineRule="auto"/>
              <w:widowControl/>
              <w:rPr>
                <w:rFonts w:hint="eastAsia" w:ascii="仿宋" w:hAnsi="仿宋" w:eastAsia="仿宋" w:cs="仿宋"/>
                <w:b/>
                <w:bCs/>
                <w:i w:val="0"/>
                <w:iCs w:val="0"/>
                <w:color w:val="000000"/>
                <w:sz w:val="28"/>
                <w:szCs w:val="28"/>
                <w:u w:val="none"/>
                <w:lang w:val="en-US" w:eastAsia="zh-CN" w:bidi="ar"/>
              </w:rPr>
              <w:suppressLineNumbers w:val="0"/>
            </w:pPr>
            <w:r>
              <w:rPr>
                <w:rFonts w:hint="eastAsia" w:ascii="仿宋" w:hAnsi="仿宋" w:eastAsia="仿宋" w:cs="仿宋"/>
                <w:b/>
                <w:bCs/>
                <w:i w:val="0"/>
                <w:iCs w:val="0"/>
                <w:color w:val="000000"/>
                <w:sz w:val="28"/>
                <w:szCs w:val="28"/>
                <w:u w:val="none"/>
                <w:lang w:val="en-US" w:eastAsia="zh-CN" w:bidi="ar"/>
              </w:rPr>
              <w:t xml:space="preserve">58</w:t>
            </w:r>
            <w:r>
              <w:rPr>
                <w:rFonts w:hint="eastAsia" w:ascii="仿宋" w:hAnsi="仿宋" w:eastAsia="仿宋" w:cs="仿宋"/>
                <w:b/>
                <w:bCs/>
                <w:i w:val="0"/>
                <w:iCs w:val="0"/>
                <w:color w:val="000000"/>
                <w:sz w:val="28"/>
                <w:szCs w:val="28"/>
                <w:u w:val="none"/>
                <w:lang w:val="en-US" w:eastAsia="zh-CN" w:bidi="ar"/>
              </w:rPr>
            </w:r>
            <w:r/>
          </w:p>
        </w:tc>
      </w:tr>
    </w:tbl>
    <w:p>
      <w:pPr>
        <w:pStyle w:val="765"/>
        <w:keepLines w:val="0"/>
        <w:keepNext w:val="0"/>
        <w:pageBreakBefore w:val="0"/>
        <w:spacing w:before="181"/>
        <w:rPr>
          <w:rFonts w:ascii="Calibri" w:hAnsi="Calibri" w:eastAsia="宋体" w:cs="Times New Roman"/>
          <w:color w:val="000000"/>
        </w:rPr>
      </w:pPr>
      <w:r>
        <w:rPr>
          <w:rFonts w:ascii="Calibri" w:hAnsi="Calibri" w:eastAsia="宋体" w:cs="Times New Roman"/>
          <w:color w:val="000000"/>
        </w:rPr>
      </w:r>
      <w:r/>
    </w:p>
    <w:p>
      <w:pPr>
        <w:pStyle w:val="787"/>
        <w:rPr>
          <w:rFonts w:hint="eastAsia"/>
          <w:color w:val="000000"/>
        </w:rPr>
      </w:pPr>
      <w:r>
        <w:rPr>
          <w:rFonts w:hint="eastAsia"/>
          <w:color w:val="000000"/>
        </w:rPr>
      </w:r>
      <w:r/>
    </w:p>
    <w:p>
      <w:pPr>
        <w:pStyle w:val="765"/>
        <w:ind w:right="0"/>
        <w:jc w:val="center"/>
        <w:keepLines w:val="0"/>
        <w:keepNext/>
        <w:pageBreakBefore w:val="0"/>
        <w:spacing w:line="360" w:lineRule="auto"/>
        <w:widowControl w:val="off"/>
        <w:rPr>
          <w:rFonts w:hint="eastAsia" w:ascii="宋体" w:hAnsi="宋体" w:eastAsia="宋体" w:cs="宋体"/>
          <w:b/>
          <w:bCs/>
          <w:color w:val="000000"/>
          <w:spacing w:val="0"/>
          <w:sz w:val="36"/>
          <w:szCs w:val="36"/>
          <w:highlight w:val="none"/>
        </w:rPr>
        <w:outlineLvl w:val="0"/>
      </w:pPr>
      <w:r/>
      <w:bookmarkStart w:id="14" w:name="_Toc29529"/>
      <w:r>
        <w:rPr>
          <w:rFonts w:hint="eastAsia" w:ascii="宋体" w:hAnsi="宋体" w:eastAsia="宋体" w:cs="宋体"/>
          <w:b/>
          <w:bCs/>
          <w:color w:val="000000"/>
          <w:spacing w:val="0"/>
          <w:sz w:val="36"/>
          <w:szCs w:val="36"/>
          <w:highlight w:val="none"/>
        </w:rPr>
        <w:t xml:space="preserve">第六章</w:t>
      </w:r>
      <w:r>
        <w:rPr>
          <w:rFonts w:hint="eastAsia" w:ascii="宋体" w:hAnsi="宋体" w:cs="宋体"/>
          <w:b/>
          <w:bCs/>
          <w:color w:val="000000"/>
          <w:spacing w:val="0"/>
          <w:sz w:val="36"/>
          <w:szCs w:val="36"/>
          <w:highlight w:val="none"/>
          <w:lang w:val="en-US" w:eastAsia="zh-CN"/>
        </w:rPr>
        <w:t xml:space="preserve"> </w:t>
      </w:r>
      <w:r>
        <w:rPr>
          <w:rFonts w:hint="eastAsia" w:ascii="宋体" w:hAnsi="宋体" w:eastAsia="宋体" w:cs="宋体"/>
          <w:b/>
          <w:bCs/>
          <w:color w:val="000000"/>
          <w:spacing w:val="0"/>
          <w:sz w:val="36"/>
          <w:szCs w:val="36"/>
          <w:highlight w:val="none"/>
        </w:rPr>
        <w:t xml:space="preserve"> 响应文件格式</w:t>
      </w:r>
      <w:bookmarkEnd w:id="14"/>
      <w:r>
        <w:rPr>
          <w:rFonts w:hint="eastAsia" w:ascii="宋体" w:hAnsi="宋体" w:eastAsia="宋体" w:cs="宋体"/>
          <w:b/>
          <w:bCs/>
          <w:color w:val="000000"/>
          <w:spacing w:val="0"/>
          <w:sz w:val="36"/>
          <w:szCs w:val="36"/>
          <w:highlight w:val="none"/>
        </w:rPr>
      </w:r>
      <w:r/>
    </w:p>
    <w:p>
      <w:pPr>
        <w:pStyle w:val="765"/>
        <w:ind w:right="0"/>
        <w:keepLines w:val="0"/>
        <w:keepNext/>
        <w:pageBreakBefore w:val="0"/>
        <w:spacing w:line="520" w:lineRule="exact"/>
        <w:widowControl w:val="off"/>
        <w:rPr>
          <w:rFonts w:ascii="仿宋" w:hAnsi="仿宋" w:eastAsia="仿宋" w:cs="仿宋"/>
          <w:color w:val="000000"/>
          <w:spacing w:val="0"/>
          <w:sz w:val="24"/>
          <w:highlight w:val="none"/>
        </w:rPr>
      </w:pPr>
      <w:r>
        <w:rPr>
          <w:rFonts w:ascii="仿宋" w:hAnsi="仿宋" w:eastAsia="仿宋" w:cs="仿宋"/>
          <w:color w:val="000000"/>
          <w:spacing w:val="0"/>
          <w:sz w:val="24"/>
          <w:highlight w:val="none"/>
        </w:rPr>
      </w:r>
      <w:r/>
    </w:p>
    <w:p>
      <w:pPr>
        <w:pStyle w:val="765"/>
        <w:ind w:right="0" w:firstLine="647"/>
        <w:keepLines w:val="0"/>
        <w:keepNext/>
        <w:pageBreakBefore w:val="0"/>
        <w:spacing w:line="400" w:lineRule="exact"/>
        <w:widowControl w:val="off"/>
        <w:rPr>
          <w:rFonts w:ascii="宋体"/>
          <w:b/>
          <w:bCs/>
          <w:color w:val="000000"/>
          <w:spacing w:val="0"/>
          <w:sz w:val="44"/>
          <w:szCs w:val="44"/>
          <w:highlight w:val="none"/>
        </w:rPr>
        <w:outlineLvl w:val="9"/>
      </w:pPr>
      <w:r/>
      <w:bookmarkStart w:id="15" w:name="_Toc30927"/>
      <w:r/>
      <w:bookmarkStart w:id="16" w:name="_Toc30601"/>
      <w:r>
        <w:rPr>
          <w:rFonts w:ascii="宋体"/>
          <w:b/>
          <w:bCs/>
          <w:color w:val="000000"/>
          <w:spacing w:val="0"/>
          <w:sz w:val="44"/>
          <w:szCs w:val="44"/>
          <w:highlight w:val="none"/>
        </w:rPr>
      </w:r>
      <w:r/>
    </w:p>
    <w:p>
      <w:pPr>
        <w:pStyle w:val="765"/>
        <w:ind w:right="0"/>
        <w:keepLines w:val="0"/>
        <w:keepNext/>
        <w:pageBreakBefore w:val="0"/>
        <w:spacing w:line="440" w:lineRule="exact"/>
        <w:widowControl w:val="off"/>
        <w:rPr>
          <w:rFonts w:hint="eastAsia" w:ascii="仿宋" w:hAnsi="仿宋" w:eastAsia="仿宋" w:cs="仿宋"/>
          <w:b/>
          <w:bCs/>
          <w:color w:val="000000"/>
          <w:spacing w:val="0"/>
          <w:sz w:val="36"/>
          <w:szCs w:val="36"/>
          <w:highlight w:val="none"/>
        </w:rPr>
      </w:pPr>
      <w:r>
        <w:rPr>
          <w:rFonts w:hint="eastAsia" w:ascii="仿宋" w:hAnsi="仿宋" w:eastAsia="仿宋" w:cs="仿宋"/>
          <w:b/>
          <w:bCs/>
          <w:color w:val="000000"/>
          <w:spacing w:val="0"/>
          <w:sz w:val="36"/>
          <w:szCs w:val="36"/>
          <w:highlight w:val="none"/>
        </w:rPr>
      </w:r>
      <w:r/>
    </w:p>
    <w:p>
      <w:pPr>
        <w:pStyle w:val="765"/>
        <w:ind w:right="0" w:firstLine="723"/>
        <w:keepLines w:val="0"/>
        <w:keepNext/>
        <w:pageBreakBefore w:val="0"/>
        <w:spacing w:line="440" w:lineRule="exact"/>
        <w:widowControl w:val="off"/>
        <w:rPr>
          <w:rFonts w:hint="eastAsia" w:ascii="仿宋" w:hAnsi="仿宋" w:eastAsia="仿宋" w:cs="仿宋"/>
          <w:b/>
          <w:bCs/>
          <w:color w:val="000000"/>
          <w:spacing w:val="0"/>
          <w:sz w:val="36"/>
          <w:szCs w:val="36"/>
          <w:highlight w:val="none"/>
        </w:rPr>
      </w:pPr>
      <w:r>
        <w:rPr>
          <w:rFonts w:hint="eastAsia" w:ascii="仿宋" w:hAnsi="仿宋" w:eastAsia="仿宋" w:cs="仿宋"/>
          <w:b/>
          <w:bCs/>
          <w:color w:val="000000"/>
          <w:spacing w:val="0"/>
          <w:sz w:val="36"/>
          <w:szCs w:val="36"/>
          <w:highlight w:val="none"/>
        </w:rPr>
      </w:r>
      <w:r/>
    </w:p>
    <w:p>
      <w:pPr>
        <w:pStyle w:val="765"/>
        <w:jc w:val="center"/>
        <w:keepLines w:val="0"/>
        <w:keepNext/>
        <w:pageBreakBefore w:val="0"/>
        <w:spacing w:before="100" w:beforeAutospacing="1" w:after="100" w:afterAutospacing="1"/>
        <w:widowControl w:val="off"/>
        <w:tabs>
          <w:tab w:val="center" w:pos="4621" w:leader="none"/>
        </w:tabs>
        <w:rPr>
          <w:rFonts w:ascii="黑体" w:hAnsi="黑体" w:eastAsia="黑体"/>
          <w:color w:val="000000"/>
          <w:sz w:val="72"/>
          <w:szCs w:val="72"/>
          <w:highlight w:val="none"/>
        </w:rPr>
      </w:pPr>
      <w:r/>
      <w:bookmarkEnd w:id="15"/>
      <w:r/>
      <w:bookmarkEnd w:id="16"/>
      <w:r>
        <w:rPr>
          <w:rFonts w:hint="eastAsia" w:ascii="黑体" w:hAnsi="黑体" w:eastAsia="黑体"/>
          <w:color w:val="000000"/>
          <w:sz w:val="72"/>
          <w:szCs w:val="72"/>
          <w:highlight w:val="none"/>
        </w:rPr>
        <w:t xml:space="preserve">响 应 文 件</w:t>
      </w:r>
      <w:r>
        <w:rPr>
          <w:rFonts w:ascii="黑体" w:hAnsi="黑体" w:eastAsia="黑体"/>
          <w:color w:val="000000"/>
          <w:sz w:val="72"/>
          <w:szCs w:val="72"/>
          <w:highlight w:val="none"/>
        </w:rPr>
      </w:r>
      <w:r/>
    </w:p>
    <w:p>
      <w:pPr>
        <w:pStyle w:val="765"/>
        <w:keepLines w:val="0"/>
        <w:keepNext/>
        <w:pageBreakBefore w:val="0"/>
        <w:widowControl w:val="off"/>
        <w:tabs>
          <w:tab w:val="center" w:pos="4621" w:leader="none"/>
        </w:tabs>
        <w:rPr>
          <w:rFonts w:hint="eastAsia" w:ascii="仿宋" w:hAnsi="仿宋" w:eastAsia="仿宋" w:cs="宋体"/>
          <w:bCs/>
          <w:color w:val="000000"/>
          <w:sz w:val="30"/>
          <w:szCs w:val="30"/>
          <w:highlight w:val="none"/>
        </w:rPr>
      </w:pPr>
      <w:r>
        <w:rPr>
          <w:rFonts w:hint="eastAsia" w:ascii="仿宋" w:hAnsi="仿宋" w:eastAsia="仿宋" w:cs="宋体"/>
          <w:bCs/>
          <w:color w:val="000000"/>
          <w:sz w:val="30"/>
          <w:szCs w:val="30"/>
          <w:highlight w:val="none"/>
        </w:rPr>
      </w:r>
      <w:r/>
    </w:p>
    <w:p>
      <w:pPr>
        <w:pStyle w:val="830"/>
        <w:keepLines w:val="0"/>
        <w:keepNext/>
        <w:pageBreakBefore w:val="0"/>
        <w:widowControl w:val="off"/>
        <w:rPr>
          <w:rFonts w:hint="eastAsia" w:ascii="仿宋" w:hAnsi="仿宋" w:eastAsia="仿宋" w:cs="宋体"/>
          <w:bCs/>
          <w:color w:val="000000"/>
          <w:sz w:val="30"/>
          <w:szCs w:val="30"/>
          <w:highlight w:val="none"/>
        </w:rPr>
      </w:pPr>
      <w:r>
        <w:rPr>
          <w:rFonts w:hint="eastAsia" w:ascii="仿宋" w:hAnsi="仿宋" w:eastAsia="仿宋" w:cs="宋体"/>
          <w:bCs/>
          <w:color w:val="000000"/>
          <w:sz w:val="30"/>
          <w:szCs w:val="30"/>
          <w:highlight w:val="none"/>
        </w:rPr>
      </w:r>
      <w:r/>
    </w:p>
    <w:p>
      <w:pPr>
        <w:pStyle w:val="830"/>
        <w:jc w:val="both"/>
        <w:keepLines w:val="0"/>
        <w:keepNext/>
        <w:pageBreakBefore w:val="0"/>
        <w:widowControl w:val="off"/>
        <w:rPr>
          <w:rFonts w:hint="eastAsia"/>
          <w:color w:val="000000"/>
          <w:highlight w:val="none"/>
        </w:rPr>
      </w:pPr>
      <w:r>
        <w:rPr>
          <w:rFonts w:hint="eastAsia"/>
          <w:color w:val="000000"/>
          <w:highlight w:val="none"/>
        </w:rPr>
      </w:r>
      <w:r/>
    </w:p>
    <w:p>
      <w:pPr>
        <w:pStyle w:val="765"/>
        <w:jc w:val="both"/>
        <w:keepLines w:val="0"/>
        <w:keepNext/>
        <w:pageBreakBefore w:val="0"/>
        <w:spacing w:after="313" w:line="720" w:lineRule="exact"/>
        <w:widowControl w:val="off"/>
        <w:rPr>
          <w:rFonts w:hint="eastAsia" w:ascii="仿宋" w:hAnsi="仿宋" w:eastAsia="仿宋" w:cs="仿宋"/>
          <w:b/>
          <w:bCs w:val="0"/>
          <w:color w:val="000000"/>
          <w:sz w:val="36"/>
          <w:highlight w:val="none"/>
        </w:rPr>
      </w:pPr>
      <w:r>
        <w:rPr>
          <w:rFonts w:hint="eastAsia" w:ascii="仿宋" w:hAnsi="仿宋" w:eastAsia="仿宋" w:cs="仿宋"/>
          <w:b/>
          <w:bCs w:val="0"/>
          <w:color w:val="000000"/>
          <w:sz w:val="36"/>
          <w:highlight w:val="none"/>
        </w:rPr>
      </w:r>
      <w:r/>
    </w:p>
    <w:p>
      <w:pPr>
        <w:pStyle w:val="765"/>
        <w:ind w:firstLine="1341"/>
        <w:jc w:val="both"/>
        <w:keepLines w:val="0"/>
        <w:keepNext/>
        <w:pageBreakBefore w:val="0"/>
        <w:spacing w:after="313" w:line="720" w:lineRule="exact"/>
        <w:widowControl w:val="off"/>
        <w:rPr>
          <w:rFonts w:hint="eastAsia" w:ascii="仿宋" w:hAnsi="仿宋" w:eastAsia="仿宋" w:cs="仿宋"/>
          <w:b/>
          <w:bCs w:val="0"/>
          <w:color w:val="000000"/>
          <w:sz w:val="36"/>
          <w:highlight w:val="none"/>
        </w:rPr>
      </w:pPr>
      <w:r>
        <w:rPr>
          <w:rFonts w:hint="eastAsia" w:ascii="仿宋" w:hAnsi="仿宋" w:eastAsia="仿宋" w:cs="仿宋"/>
          <w:b/>
          <w:bCs w:val="0"/>
          <w:color w:val="000000"/>
          <w:sz w:val="36"/>
          <w:highlight w:val="none"/>
        </w:rPr>
        <w:t xml:space="preserve">项目名称</w:t>
      </w:r>
      <w:r>
        <w:rPr>
          <w:rFonts w:hint="eastAsia" w:ascii="仿宋" w:hAnsi="仿宋" w:eastAsia="仿宋" w:cs="仿宋"/>
          <w:b/>
          <w:bCs w:val="0"/>
          <w:color w:val="000000"/>
          <w:sz w:val="36"/>
          <w:highlight w:val="none"/>
          <w:lang w:eastAsia="zh-CN"/>
        </w:rPr>
        <w:t xml:space="preserve">：</w:t>
      </w:r>
      <w:r>
        <w:rPr>
          <w:rFonts w:hint="eastAsia" w:ascii="仿宋" w:hAnsi="仿宋" w:eastAsia="仿宋" w:cs="仿宋"/>
          <w:b/>
          <w:bCs w:val="0"/>
          <w:color w:val="000000"/>
          <w:sz w:val="36"/>
          <w:highlight w:val="none"/>
        </w:rPr>
      </w:r>
      <w:r/>
    </w:p>
    <w:p>
      <w:pPr>
        <w:pStyle w:val="765"/>
        <w:ind w:firstLine="1341"/>
        <w:jc w:val="both"/>
        <w:keepLines w:val="0"/>
        <w:keepNext/>
        <w:pageBreakBefore w:val="0"/>
        <w:spacing w:after="313" w:line="720" w:lineRule="exact"/>
        <w:widowControl w:val="off"/>
        <w:rPr>
          <w:rFonts w:hint="eastAsia" w:ascii="仿宋" w:hAnsi="仿宋" w:eastAsia="仿宋" w:cs="仿宋"/>
          <w:b/>
          <w:bCs w:val="0"/>
          <w:color w:val="000000"/>
          <w:sz w:val="36"/>
          <w:highlight w:val="none"/>
          <w:lang w:eastAsia="zh-CN"/>
        </w:rPr>
      </w:pPr>
      <w:r>
        <w:rPr>
          <w:rFonts w:hint="eastAsia" w:ascii="仿宋" w:hAnsi="仿宋" w:eastAsia="仿宋" w:cs="仿宋"/>
          <w:b/>
          <w:bCs w:val="0"/>
          <w:color w:val="000000"/>
          <w:sz w:val="36"/>
          <w:highlight w:val="none"/>
        </w:rPr>
        <w:t xml:space="preserve">项目编号</w:t>
      </w:r>
      <w:r>
        <w:rPr>
          <w:rFonts w:hint="eastAsia" w:ascii="仿宋" w:hAnsi="仿宋" w:eastAsia="仿宋" w:cs="仿宋"/>
          <w:b/>
          <w:bCs w:val="0"/>
          <w:color w:val="000000"/>
          <w:sz w:val="36"/>
          <w:highlight w:val="none"/>
          <w:lang w:eastAsia="zh-CN"/>
        </w:rPr>
        <w:t xml:space="preserve">：</w:t>
      </w:r>
      <w:r>
        <w:rPr>
          <w:rFonts w:hint="eastAsia" w:ascii="仿宋" w:hAnsi="仿宋" w:eastAsia="仿宋" w:cs="仿宋"/>
          <w:b/>
          <w:bCs w:val="0"/>
          <w:color w:val="000000"/>
          <w:sz w:val="36"/>
          <w:highlight w:val="none"/>
          <w:lang w:eastAsia="zh-CN"/>
        </w:rPr>
      </w:r>
      <w:r/>
    </w:p>
    <w:p>
      <w:pPr>
        <w:pStyle w:val="765"/>
        <w:ind w:firstLine="1341"/>
        <w:jc w:val="both"/>
        <w:keepLines w:val="0"/>
        <w:keepNext/>
        <w:pageBreakBefore w:val="0"/>
        <w:spacing w:after="313" w:line="720" w:lineRule="exact"/>
        <w:widowControl w:val="off"/>
        <w:rPr>
          <w:rFonts w:hint="eastAsia" w:ascii="仿宋" w:hAnsi="仿宋" w:eastAsia="仿宋" w:cs="仿宋"/>
          <w:b/>
          <w:bCs/>
          <w:color w:val="000000"/>
          <w:sz w:val="36"/>
          <w:szCs w:val="36"/>
          <w:highlight w:val="none"/>
        </w:rPr>
      </w:pPr>
      <w:r>
        <w:rPr>
          <w:rFonts w:hint="eastAsia" w:ascii="仿宋" w:hAnsi="仿宋" w:eastAsia="仿宋" w:cs="仿宋"/>
          <w:b/>
          <w:bCs w:val="0"/>
          <w:color w:val="000000"/>
          <w:sz w:val="36"/>
          <w:highlight w:val="none"/>
        </w:rPr>
        <w:t xml:space="preserve">供</w:t>
      </w:r>
      <w:r>
        <w:rPr>
          <w:rFonts w:hint="eastAsia" w:ascii="仿宋" w:hAnsi="仿宋" w:eastAsia="仿宋" w:cs="仿宋"/>
          <w:b/>
          <w:bCs w:val="0"/>
          <w:color w:val="000000"/>
          <w:sz w:val="36"/>
          <w:highlight w:val="none"/>
          <w:lang w:val="en-US" w:eastAsia="zh-CN"/>
        </w:rPr>
        <w:t xml:space="preserve"> </w:t>
      </w:r>
      <w:r>
        <w:rPr>
          <w:rFonts w:hint="eastAsia" w:ascii="仿宋" w:hAnsi="仿宋" w:eastAsia="仿宋" w:cs="仿宋"/>
          <w:b/>
          <w:bCs w:val="0"/>
          <w:color w:val="000000"/>
          <w:sz w:val="36"/>
          <w:highlight w:val="none"/>
        </w:rPr>
        <w:t xml:space="preserve">应</w:t>
      </w:r>
      <w:r>
        <w:rPr>
          <w:rFonts w:hint="eastAsia" w:ascii="仿宋" w:hAnsi="仿宋" w:eastAsia="仿宋" w:cs="仿宋"/>
          <w:b/>
          <w:bCs w:val="0"/>
          <w:color w:val="000000"/>
          <w:sz w:val="36"/>
          <w:highlight w:val="none"/>
          <w:lang w:val="en-US" w:eastAsia="zh-CN"/>
        </w:rPr>
        <w:t xml:space="preserve"> </w:t>
      </w:r>
      <w:r>
        <w:rPr>
          <w:rFonts w:hint="eastAsia" w:ascii="仿宋" w:hAnsi="仿宋" w:eastAsia="仿宋" w:cs="仿宋"/>
          <w:b/>
          <w:bCs w:val="0"/>
          <w:color w:val="000000"/>
          <w:sz w:val="36"/>
          <w:highlight w:val="none"/>
        </w:rPr>
        <w:t xml:space="preserve">商</w:t>
      </w:r>
      <w:r>
        <w:rPr>
          <w:rFonts w:hint="eastAsia" w:ascii="仿宋" w:hAnsi="仿宋" w:eastAsia="仿宋" w:cs="仿宋"/>
          <w:b/>
          <w:bCs w:val="0"/>
          <w:color w:val="000000"/>
          <w:sz w:val="36"/>
          <w:highlight w:val="none"/>
          <w:lang w:eastAsia="zh-CN"/>
        </w:rPr>
        <w:t xml:space="preserve">：</w:t>
      </w:r>
      <w:r>
        <w:rPr>
          <w:rFonts w:hint="eastAsia" w:ascii="仿宋" w:hAnsi="仿宋" w:eastAsia="仿宋" w:cs="仿宋"/>
          <w:b/>
          <w:bCs/>
          <w:color w:val="000000"/>
          <w:sz w:val="36"/>
          <w:szCs w:val="36"/>
          <w:highlight w:val="none"/>
        </w:rPr>
      </w:r>
      <w:r/>
    </w:p>
    <w:p>
      <w:pPr>
        <w:pStyle w:val="765"/>
        <w:jc w:val="both"/>
        <w:keepLines w:val="0"/>
        <w:keepNext/>
        <w:pageBreakBefore w:val="0"/>
        <w:spacing w:line="920" w:lineRule="exact"/>
        <w:widowControl w:val="off"/>
        <w:tabs>
          <w:tab w:val="center" w:pos="5215" w:leader="none"/>
        </w:tabs>
        <w:rPr>
          <w:rFonts w:hint="eastAsia" w:ascii="黑体" w:hAnsi="黑体" w:eastAsia="黑体" w:cs="黑体"/>
          <w:b/>
          <w:color w:val="000000"/>
          <w:spacing w:val="0"/>
          <w:sz w:val="36"/>
          <w:szCs w:val="36"/>
          <w:highlight w:val="none"/>
        </w:rPr>
      </w:pPr>
      <w:r>
        <w:rPr>
          <w:rFonts w:hint="eastAsia" w:ascii="黑体" w:hAnsi="黑体" w:eastAsia="黑体" w:cs="黑体"/>
          <w:b/>
          <w:color w:val="000000"/>
          <w:spacing w:val="0"/>
          <w:sz w:val="36"/>
          <w:szCs w:val="36"/>
          <w:highlight w:val="none"/>
        </w:rPr>
      </w:r>
      <w:r/>
    </w:p>
    <w:p>
      <w:pPr>
        <w:pStyle w:val="765"/>
        <w:jc w:val="both"/>
        <w:keepLines w:val="0"/>
        <w:keepNext/>
        <w:pageBreakBefore w:val="0"/>
        <w:spacing w:line="920" w:lineRule="exact"/>
        <w:widowControl w:val="off"/>
        <w:tabs>
          <w:tab w:val="center" w:pos="5215" w:leader="none"/>
        </w:tabs>
        <w:rPr>
          <w:rFonts w:hint="eastAsia" w:ascii="黑体" w:hAnsi="黑体" w:eastAsia="黑体" w:cs="黑体"/>
          <w:b/>
          <w:color w:val="000000"/>
          <w:spacing w:val="0"/>
          <w:sz w:val="36"/>
          <w:szCs w:val="36"/>
          <w:highlight w:val="none"/>
        </w:rPr>
      </w:pPr>
      <w:r>
        <w:rPr>
          <w:rFonts w:hint="eastAsia" w:ascii="黑体" w:hAnsi="黑体" w:eastAsia="黑体" w:cs="黑体"/>
          <w:b/>
          <w:color w:val="000000"/>
          <w:spacing w:val="0"/>
          <w:sz w:val="36"/>
          <w:szCs w:val="36"/>
          <w:highlight w:val="none"/>
        </w:rPr>
      </w:r>
      <w:r/>
    </w:p>
    <w:p>
      <w:pPr>
        <w:pStyle w:val="765"/>
        <w:jc w:val="center"/>
        <w:keepLines w:val="0"/>
        <w:keepNext/>
        <w:pageBreakBefore w:val="0"/>
        <w:spacing w:line="920" w:lineRule="exact"/>
        <w:widowControl w:val="off"/>
        <w:tabs>
          <w:tab w:val="center" w:pos="5215" w:leader="none"/>
        </w:tabs>
        <w:rPr>
          <w:rFonts w:hint="eastAsia" w:ascii="仿宋" w:hAnsi="仿宋" w:eastAsia="仿宋" w:cs="仿宋"/>
          <w:b/>
          <w:bCs/>
          <w:color w:val="000000"/>
          <w:sz w:val="36"/>
          <w:szCs w:val="36"/>
          <w:highlight w:val="none"/>
          <w:lang w:val="en-US" w:eastAsia="zh-CN"/>
        </w:rPr>
      </w:pPr>
      <w:r>
        <w:rPr>
          <w:rFonts w:hint="eastAsia" w:ascii="仿宋" w:hAnsi="仿宋" w:eastAsia="仿宋" w:cs="仿宋"/>
          <w:b/>
          <w:bCs/>
          <w:color w:val="000000"/>
          <w:sz w:val="36"/>
          <w:szCs w:val="36"/>
          <w:highlight w:val="none"/>
          <w:lang w:val="en-US" w:eastAsia="zh-CN"/>
        </w:rPr>
      </w:r>
      <w:r/>
    </w:p>
    <w:p>
      <w:pPr>
        <w:pStyle w:val="765"/>
        <w:jc w:val="center"/>
        <w:keepLines w:val="0"/>
        <w:keepNext/>
        <w:pageBreakBefore w:val="0"/>
        <w:spacing w:line="920" w:lineRule="exact"/>
        <w:widowControl w:val="off"/>
        <w:tabs>
          <w:tab w:val="center" w:pos="5215" w:leader="none"/>
        </w:tabs>
        <w:rPr>
          <w:rFonts w:hint="eastAsia" w:ascii="仿宋" w:hAnsi="仿宋" w:eastAsia="仿宋" w:cs="仿宋"/>
          <w:b/>
          <w:bCs/>
          <w:color w:val="000000"/>
          <w:sz w:val="36"/>
          <w:szCs w:val="36"/>
          <w:highlight w:val="none"/>
          <w:lang w:val="en-US" w:eastAsia="zh-CN"/>
        </w:rPr>
      </w:pPr>
      <w:r>
        <w:rPr>
          <w:rFonts w:hint="eastAsia" w:ascii="仿宋" w:hAnsi="仿宋" w:eastAsia="仿宋" w:cs="仿宋"/>
          <w:b/>
          <w:bCs/>
          <w:color w:val="000000"/>
          <w:sz w:val="36"/>
          <w:szCs w:val="36"/>
          <w:highlight w:val="none"/>
          <w:lang w:val="en-US" w:eastAsia="zh-CN"/>
        </w:rPr>
      </w:r>
      <w:r/>
    </w:p>
    <w:p>
      <w:pPr>
        <w:pStyle w:val="765"/>
        <w:jc w:val="center"/>
        <w:keepLines w:val="0"/>
        <w:keepNext/>
        <w:pageBreakBefore w:val="0"/>
        <w:spacing w:line="920" w:lineRule="exact"/>
        <w:widowControl w:val="off"/>
        <w:tabs>
          <w:tab w:val="center" w:pos="5215" w:leader="none"/>
        </w:tabs>
        <w:rPr>
          <w:rFonts w:hint="eastAsia" w:ascii="仿宋" w:hAnsi="仿宋" w:eastAsia="仿宋" w:cs="仿宋"/>
          <w:b/>
          <w:color w:val="000000"/>
          <w:spacing w:val="0"/>
          <w:sz w:val="30"/>
          <w:szCs w:val="30"/>
          <w:highlight w:val="none"/>
        </w:rPr>
      </w:pPr>
      <w:r>
        <w:rPr>
          <w:rFonts w:hint="eastAsia" w:ascii="仿宋" w:hAnsi="仿宋" w:eastAsia="仿宋" w:cs="仿宋"/>
          <w:b/>
          <w:bCs/>
          <w:color w:val="000000"/>
          <w:sz w:val="36"/>
          <w:szCs w:val="36"/>
          <w:highlight w:val="none"/>
          <w:lang w:val="en-US" w:eastAsia="zh-CN"/>
        </w:rPr>
        <w:t xml:space="preserve">2026</w:t>
      </w:r>
      <w:r>
        <w:rPr>
          <w:rFonts w:hint="eastAsia" w:ascii="仿宋" w:hAnsi="仿宋" w:eastAsia="仿宋" w:cs="仿宋"/>
          <w:b/>
          <w:bCs/>
          <w:color w:val="000000"/>
          <w:sz w:val="36"/>
          <w:szCs w:val="36"/>
          <w:highlight w:val="none"/>
        </w:rPr>
        <w:t xml:space="preserve">年  月  日</w:t>
      </w:r>
      <w:r>
        <w:rPr>
          <w:rFonts w:hint="eastAsia" w:ascii="仿宋" w:hAnsi="仿宋" w:eastAsia="仿宋" w:cs="仿宋"/>
          <w:b/>
          <w:color w:val="000000"/>
          <w:spacing w:val="0"/>
          <w:sz w:val="30"/>
          <w:szCs w:val="30"/>
          <w:highlight w:val="none"/>
        </w:rPr>
      </w:r>
      <w:r/>
    </w:p>
    <w:p>
      <w:pPr>
        <w:pStyle w:val="765"/>
        <w:ind w:right="0"/>
        <w:keepLines w:val="0"/>
        <w:keepNext/>
        <w:pageBreakBefore w:val="0"/>
        <w:spacing w:line="360" w:lineRule="auto"/>
        <w:widowControl w:val="off"/>
        <w:rPr>
          <w:rFonts w:ascii="仿宋" w:hAnsi="仿宋" w:eastAsia="仿宋" w:cs="仿宋"/>
          <w:b w:val="0"/>
          <w:bCs/>
          <w:color w:val="000000"/>
          <w:spacing w:val="0"/>
          <w:sz w:val="30"/>
          <w:szCs w:val="30"/>
          <w:highlight w:val="none"/>
        </w:rPr>
      </w:pPr>
      <w:r>
        <w:rPr>
          <w:rFonts w:hint="eastAsia" w:ascii="仿宋" w:hAnsi="仿宋" w:eastAsia="仿宋" w:cs="仿宋"/>
          <w:b w:val="0"/>
          <w:bCs/>
          <w:color w:val="000000"/>
          <w:spacing w:val="0"/>
          <w:sz w:val="30"/>
          <w:szCs w:val="30"/>
          <w:highlight w:val="none"/>
        </w:rPr>
        <w:t xml:space="preserve">尊敬的供应商</w:t>
      </w:r>
      <w:r>
        <w:rPr>
          <w:rFonts w:hint="eastAsia" w:ascii="仿宋" w:hAnsi="仿宋" w:eastAsia="仿宋" w:cs="仿宋"/>
          <w:b w:val="0"/>
          <w:bCs/>
          <w:color w:val="000000"/>
          <w:spacing w:val="0"/>
          <w:sz w:val="30"/>
          <w:szCs w:val="30"/>
          <w:highlight w:val="none"/>
          <w:lang w:eastAsia="zh-CN"/>
        </w:rPr>
        <w:t xml:space="preserve">：</w:t>
      </w:r>
      <w:r>
        <w:rPr>
          <w:rFonts w:ascii="仿宋" w:hAnsi="仿宋" w:eastAsia="仿宋" w:cs="仿宋"/>
          <w:b w:val="0"/>
          <w:bCs/>
          <w:color w:val="000000"/>
          <w:spacing w:val="0"/>
          <w:sz w:val="30"/>
          <w:szCs w:val="30"/>
          <w:highlight w:val="none"/>
        </w:rPr>
      </w:r>
      <w:r/>
    </w:p>
    <w:p>
      <w:pPr>
        <w:pStyle w:val="765"/>
        <w:ind w:right="0" w:firstLine="562"/>
        <w:keepLines w:val="0"/>
        <w:keepNext/>
        <w:pageBreakBefore w:val="0"/>
        <w:spacing w:line="360" w:lineRule="auto"/>
        <w:widowControl w:val="off"/>
        <w:rPr>
          <w:rFonts w:ascii="仿宋" w:hAnsi="仿宋" w:eastAsia="仿宋" w:cs="仿宋"/>
          <w:b w:val="0"/>
          <w:bCs/>
          <w:color w:val="000000"/>
          <w:spacing w:val="0"/>
          <w:sz w:val="28"/>
          <w:szCs w:val="28"/>
          <w:highlight w:val="none"/>
        </w:rPr>
      </w:pPr>
      <w:r>
        <w:rPr>
          <w:rFonts w:hint="eastAsia" w:ascii="仿宋" w:hAnsi="仿宋" w:eastAsia="仿宋" w:cs="仿宋"/>
          <w:b w:val="0"/>
          <w:bCs/>
          <w:color w:val="000000"/>
          <w:spacing w:val="0"/>
          <w:sz w:val="28"/>
          <w:szCs w:val="28"/>
          <w:highlight w:val="none"/>
        </w:rPr>
        <w:t xml:space="preserve">请按照以下文件的格式要求、内容制作响应文件</w:t>
      </w:r>
      <w:r>
        <w:rPr>
          <w:rFonts w:hint="eastAsia" w:ascii="仿宋" w:hAnsi="仿宋" w:eastAsia="仿宋" w:cs="仿宋"/>
          <w:b w:val="0"/>
          <w:bCs/>
          <w:color w:val="000000"/>
          <w:spacing w:val="0"/>
          <w:sz w:val="28"/>
          <w:szCs w:val="28"/>
          <w:highlight w:val="none"/>
          <w:lang w:eastAsia="zh-CN"/>
        </w:rPr>
        <w:t xml:space="preserve">，</w:t>
      </w:r>
      <w:r>
        <w:rPr>
          <w:rFonts w:hint="eastAsia" w:ascii="仿宋" w:hAnsi="仿宋" w:eastAsia="仿宋" w:cs="仿宋"/>
          <w:b w:val="0"/>
          <w:bCs/>
          <w:color w:val="000000"/>
          <w:spacing w:val="0"/>
          <w:sz w:val="28"/>
          <w:szCs w:val="28"/>
          <w:highlight w:val="none"/>
        </w:rPr>
        <w:t xml:space="preserve">否则可能将影响对响应文件的评价。</w:t>
      </w:r>
      <w:r>
        <w:rPr>
          <w:rFonts w:ascii="仿宋" w:hAnsi="仿宋" w:eastAsia="仿宋" w:cs="仿宋"/>
          <w:b w:val="0"/>
          <w:bCs/>
          <w:color w:val="000000"/>
          <w:spacing w:val="0"/>
          <w:sz w:val="28"/>
          <w:szCs w:val="28"/>
          <w:highlight w:val="none"/>
        </w:rPr>
      </w:r>
      <w:r/>
    </w:p>
    <w:p>
      <w:pPr>
        <w:pStyle w:val="765"/>
        <w:ind w:right="0" w:firstLine="562"/>
        <w:keepLines w:val="0"/>
        <w:keepNext/>
        <w:pageBreakBefore w:val="0"/>
        <w:spacing w:line="360" w:lineRule="auto"/>
        <w:widowControl w:val="off"/>
        <w:rPr>
          <w:rFonts w:ascii="仿宋" w:hAnsi="仿宋" w:eastAsia="仿宋" w:cs="仿宋"/>
          <w:b w:val="0"/>
          <w:bCs/>
          <w:color w:val="000000"/>
          <w:spacing w:val="0"/>
          <w:sz w:val="28"/>
          <w:szCs w:val="28"/>
          <w:highlight w:val="none"/>
        </w:rPr>
      </w:pPr>
      <w:r>
        <w:rPr>
          <w:rFonts w:hint="eastAsia" w:ascii="仿宋" w:hAnsi="仿宋" w:eastAsia="仿宋" w:cs="仿宋"/>
          <w:b w:val="0"/>
          <w:bCs/>
          <w:color w:val="000000"/>
          <w:spacing w:val="0"/>
          <w:sz w:val="28"/>
          <w:szCs w:val="28"/>
          <w:highlight w:val="none"/>
        </w:rPr>
        <w:t xml:space="preserve">按磋商文件格式中要求进行签字和盖章。</w:t>
      </w:r>
      <w:r>
        <w:rPr>
          <w:rFonts w:ascii="仿宋" w:hAnsi="仿宋" w:eastAsia="仿宋" w:cs="仿宋"/>
          <w:b w:val="0"/>
          <w:bCs/>
          <w:color w:val="000000"/>
          <w:spacing w:val="0"/>
          <w:sz w:val="28"/>
          <w:szCs w:val="28"/>
          <w:highlight w:val="none"/>
        </w:rPr>
      </w:r>
      <w:r/>
    </w:p>
    <w:p>
      <w:pPr>
        <w:pStyle w:val="765"/>
        <w:ind w:right="0" w:firstLine="562"/>
        <w:keepLines w:val="0"/>
        <w:keepNext/>
        <w:pageBreakBefore w:val="0"/>
        <w:spacing w:line="360" w:lineRule="auto"/>
        <w:widowControl w:val="off"/>
        <w:rPr>
          <w:rFonts w:ascii="仿宋" w:hAnsi="仿宋" w:eastAsia="仿宋" w:cs="仿宋"/>
          <w:b w:val="0"/>
          <w:bCs/>
          <w:color w:val="000000"/>
          <w:spacing w:val="0"/>
          <w:sz w:val="28"/>
          <w:szCs w:val="28"/>
          <w:highlight w:val="none"/>
        </w:rPr>
      </w:pPr>
      <w:r>
        <w:rPr>
          <w:rFonts w:hint="eastAsia" w:ascii="仿宋" w:hAnsi="仿宋" w:eastAsia="仿宋" w:cs="仿宋"/>
          <w:b w:val="0"/>
          <w:bCs/>
          <w:color w:val="000000"/>
          <w:spacing w:val="0"/>
          <w:sz w:val="28"/>
          <w:szCs w:val="28"/>
          <w:highlight w:val="none"/>
        </w:rPr>
        <w:t xml:space="preserve">响应文件制作时</w:t>
      </w:r>
      <w:r>
        <w:rPr>
          <w:rFonts w:hint="eastAsia" w:ascii="仿宋" w:hAnsi="仿宋" w:eastAsia="仿宋" w:cs="仿宋"/>
          <w:b w:val="0"/>
          <w:bCs/>
          <w:color w:val="000000"/>
          <w:spacing w:val="0"/>
          <w:sz w:val="28"/>
          <w:szCs w:val="28"/>
          <w:highlight w:val="none"/>
          <w:lang w:eastAsia="zh-CN"/>
        </w:rPr>
        <w:t xml:space="preserve">，</w:t>
      </w:r>
      <w:r>
        <w:rPr>
          <w:rFonts w:ascii="仿宋" w:hAnsi="仿宋" w:eastAsia="仿宋" w:cs="仿宋"/>
          <w:b w:val="0"/>
          <w:bCs/>
          <w:color w:val="000000"/>
          <w:spacing w:val="0"/>
          <w:sz w:val="28"/>
          <w:szCs w:val="28"/>
          <w:highlight w:val="none"/>
        </w:rPr>
        <w:t xml:space="preserve">如响应文件制作软件中自带格式与导入的</w:t>
      </w:r>
      <w:r>
        <w:rPr>
          <w:rFonts w:hint="eastAsia" w:ascii="仿宋" w:hAnsi="仿宋" w:eastAsia="仿宋" w:cs="仿宋"/>
          <w:b w:val="0"/>
          <w:bCs/>
          <w:color w:val="000000"/>
          <w:spacing w:val="0"/>
          <w:sz w:val="28"/>
          <w:szCs w:val="28"/>
          <w:highlight w:val="none"/>
        </w:rPr>
        <w:t xml:space="preserve">磋商</w:t>
      </w:r>
      <w:r>
        <w:rPr>
          <w:rFonts w:ascii="仿宋" w:hAnsi="仿宋" w:eastAsia="仿宋" w:cs="仿宋"/>
          <w:b w:val="0"/>
          <w:bCs/>
          <w:color w:val="000000"/>
          <w:spacing w:val="0"/>
          <w:sz w:val="28"/>
          <w:szCs w:val="28"/>
          <w:highlight w:val="none"/>
        </w:rPr>
        <w:t xml:space="preserve">文件中</w:t>
      </w:r>
      <w:r>
        <w:rPr>
          <w:rFonts w:hint="eastAsia" w:ascii="仿宋" w:hAnsi="仿宋" w:eastAsia="仿宋" w:cs="仿宋"/>
          <w:b w:val="0"/>
          <w:bCs/>
          <w:color w:val="000000"/>
          <w:spacing w:val="0"/>
          <w:sz w:val="28"/>
          <w:szCs w:val="28"/>
          <w:highlight w:val="none"/>
        </w:rPr>
        <w:t xml:space="preserve">响应文件</w:t>
      </w:r>
      <w:r>
        <w:rPr>
          <w:rFonts w:ascii="仿宋" w:hAnsi="仿宋" w:eastAsia="仿宋" w:cs="仿宋"/>
          <w:b w:val="0"/>
          <w:bCs/>
          <w:color w:val="000000"/>
          <w:spacing w:val="0"/>
          <w:sz w:val="28"/>
          <w:szCs w:val="28"/>
          <w:highlight w:val="none"/>
        </w:rPr>
        <w:t xml:space="preserve">格式、要求不一致的</w:t>
      </w:r>
      <w:r>
        <w:rPr>
          <w:rFonts w:hint="eastAsia" w:ascii="仿宋" w:hAnsi="仿宋" w:eastAsia="仿宋" w:cs="仿宋"/>
          <w:b w:val="0"/>
          <w:bCs/>
          <w:color w:val="000000"/>
          <w:spacing w:val="0"/>
          <w:sz w:val="28"/>
          <w:szCs w:val="28"/>
          <w:highlight w:val="none"/>
          <w:lang w:eastAsia="zh-CN"/>
        </w:rPr>
        <w:t xml:space="preserve">，</w:t>
      </w:r>
      <w:r>
        <w:rPr>
          <w:rFonts w:ascii="仿宋" w:hAnsi="仿宋" w:eastAsia="仿宋" w:cs="仿宋"/>
          <w:b w:val="0"/>
          <w:bCs/>
          <w:color w:val="000000"/>
          <w:spacing w:val="0"/>
          <w:sz w:val="28"/>
          <w:szCs w:val="28"/>
          <w:highlight w:val="none"/>
        </w:rPr>
        <w:t xml:space="preserve">请</w:t>
      </w:r>
      <w:r>
        <w:rPr>
          <w:rFonts w:hint="eastAsia" w:ascii="仿宋" w:hAnsi="仿宋" w:eastAsia="仿宋" w:cs="仿宋"/>
          <w:b w:val="0"/>
          <w:bCs/>
          <w:color w:val="000000"/>
          <w:spacing w:val="0"/>
          <w:sz w:val="28"/>
          <w:szCs w:val="28"/>
          <w:highlight w:val="none"/>
          <w:lang w:eastAsia="zh-CN"/>
        </w:rPr>
        <w:t xml:space="preserve">依此</w:t>
      </w:r>
      <w:r>
        <w:rPr>
          <w:rFonts w:hint="eastAsia" w:ascii="仿宋" w:hAnsi="仿宋" w:eastAsia="仿宋" w:cs="仿宋"/>
          <w:b w:val="0"/>
          <w:bCs/>
          <w:color w:val="000000"/>
          <w:spacing w:val="0"/>
          <w:sz w:val="28"/>
          <w:szCs w:val="28"/>
          <w:highlight w:val="none"/>
        </w:rPr>
        <w:t xml:space="preserve">响应</w:t>
      </w:r>
      <w:r>
        <w:rPr>
          <w:rFonts w:ascii="仿宋" w:hAnsi="仿宋" w:eastAsia="仿宋" w:cs="仿宋"/>
          <w:b w:val="0"/>
          <w:bCs/>
          <w:color w:val="000000"/>
          <w:spacing w:val="0"/>
          <w:sz w:val="28"/>
          <w:szCs w:val="28"/>
          <w:highlight w:val="none"/>
        </w:rPr>
        <w:t xml:space="preserve">文件中格式、要求</w:t>
      </w:r>
      <w:r>
        <w:rPr>
          <w:rFonts w:hint="eastAsia" w:ascii="仿宋" w:hAnsi="仿宋" w:eastAsia="仿宋" w:cs="仿宋"/>
          <w:b w:val="0"/>
          <w:bCs/>
          <w:color w:val="000000"/>
          <w:spacing w:val="0"/>
          <w:sz w:val="28"/>
          <w:szCs w:val="28"/>
          <w:highlight w:val="none"/>
        </w:rPr>
        <w:t xml:space="preserve">制作响应文件并</w:t>
      </w:r>
      <w:r>
        <w:rPr>
          <w:rFonts w:ascii="仿宋" w:hAnsi="仿宋" w:eastAsia="仿宋" w:cs="仿宋"/>
          <w:b w:val="0"/>
          <w:bCs/>
          <w:color w:val="000000"/>
          <w:spacing w:val="0"/>
          <w:sz w:val="28"/>
          <w:szCs w:val="28"/>
          <w:highlight w:val="none"/>
        </w:rPr>
        <w:t xml:space="preserve">上传</w:t>
      </w:r>
      <w:r>
        <w:rPr>
          <w:rFonts w:hint="eastAsia" w:ascii="仿宋" w:hAnsi="仿宋" w:eastAsia="仿宋" w:cs="仿宋"/>
          <w:b w:val="0"/>
          <w:bCs/>
          <w:color w:val="000000"/>
          <w:spacing w:val="0"/>
          <w:sz w:val="28"/>
          <w:szCs w:val="28"/>
          <w:highlight w:val="none"/>
          <w:lang w:eastAsia="zh-CN"/>
        </w:rPr>
        <w:t xml:space="preserve">，</w:t>
      </w:r>
      <w:r>
        <w:rPr>
          <w:rFonts w:ascii="仿宋" w:hAnsi="仿宋" w:eastAsia="仿宋" w:cs="仿宋"/>
          <w:b w:val="0"/>
          <w:bCs/>
          <w:color w:val="000000"/>
          <w:spacing w:val="0"/>
          <w:sz w:val="28"/>
          <w:szCs w:val="28"/>
          <w:highlight w:val="none"/>
        </w:rPr>
        <w:t xml:space="preserve">否则由此引起的一切后果由供应商自行承担</w:t>
      </w:r>
      <w:r>
        <w:rPr>
          <w:rFonts w:hint="eastAsia" w:ascii="仿宋" w:hAnsi="仿宋" w:eastAsia="仿宋" w:cs="仿宋"/>
          <w:b w:val="0"/>
          <w:bCs/>
          <w:color w:val="000000"/>
          <w:spacing w:val="0"/>
          <w:sz w:val="28"/>
          <w:szCs w:val="28"/>
          <w:highlight w:val="none"/>
        </w:rPr>
        <w:t xml:space="preserve">。</w:t>
      </w:r>
      <w:r>
        <w:rPr>
          <w:rFonts w:ascii="仿宋" w:hAnsi="仿宋" w:eastAsia="仿宋" w:cs="仿宋"/>
          <w:b w:val="0"/>
          <w:bCs/>
          <w:color w:val="000000"/>
          <w:spacing w:val="0"/>
          <w:sz w:val="28"/>
          <w:szCs w:val="28"/>
          <w:highlight w:val="none"/>
        </w:rPr>
      </w:r>
      <w:r/>
    </w:p>
    <w:p>
      <w:pPr>
        <w:pStyle w:val="765"/>
        <w:ind w:right="0" w:firstLine="353"/>
        <w:keepLines w:val="0"/>
        <w:keepNext/>
        <w:pageBreakBefore w:val="0"/>
        <w:spacing w:line="440" w:lineRule="exact"/>
        <w:widowControl w:val="off"/>
        <w:rPr>
          <w:rFonts w:ascii="仿宋" w:hAnsi="仿宋" w:eastAsia="仿宋" w:cs="仿宋"/>
          <w:b/>
          <w:bCs/>
          <w:color w:val="000000"/>
          <w:spacing w:val="0"/>
          <w:sz w:val="24"/>
          <w:highlight w:val="none"/>
        </w:rPr>
      </w:pPr>
      <w:r>
        <w:rPr>
          <w:rFonts w:ascii="仿宋" w:hAnsi="仿宋" w:eastAsia="仿宋" w:cs="仿宋"/>
          <w:b/>
          <w:bCs/>
          <w:color w:val="000000"/>
          <w:spacing w:val="0"/>
          <w:sz w:val="24"/>
          <w:highlight w:val="none"/>
        </w:rPr>
      </w:r>
      <w:r/>
    </w:p>
    <w:p>
      <w:pPr>
        <w:pStyle w:val="765"/>
        <w:ind w:right="0" w:firstLine="3200"/>
        <w:keepLines w:val="0"/>
        <w:keepNext/>
        <w:pageBreakBefore w:val="0"/>
        <w:spacing w:line="520" w:lineRule="exact"/>
        <w:widowControl w:val="off"/>
        <w:rPr>
          <w:rFonts w:ascii="仿宋" w:hAnsi="仿宋" w:eastAsia="仿宋" w:cs="仿宋"/>
          <w:b/>
          <w:bCs/>
          <w:color w:val="000000"/>
          <w:spacing w:val="0"/>
          <w:sz w:val="32"/>
          <w:szCs w:val="32"/>
          <w:highlight w:val="none"/>
        </w:rPr>
      </w:pPr>
      <w:r>
        <w:rPr>
          <w:rFonts w:ascii="仿宋" w:hAnsi="仿宋" w:eastAsia="仿宋" w:cs="仿宋"/>
          <w:b/>
          <w:bCs/>
          <w:color w:val="000000"/>
          <w:spacing w:val="0"/>
          <w:sz w:val="32"/>
          <w:szCs w:val="32"/>
          <w:highlight w:val="none"/>
        </w:rPr>
      </w:r>
      <w:r/>
    </w:p>
    <w:p>
      <w:pPr>
        <w:pStyle w:val="765"/>
        <w:ind w:right="0" w:firstLine="3200"/>
        <w:keepLines w:val="0"/>
        <w:keepNext/>
        <w:pageBreakBefore w:val="0"/>
        <w:spacing w:line="520" w:lineRule="exact"/>
        <w:widowControl w:val="off"/>
        <w:rPr>
          <w:rFonts w:ascii="仿宋" w:hAnsi="仿宋" w:eastAsia="仿宋" w:cs="仿宋"/>
          <w:b/>
          <w:bCs/>
          <w:color w:val="000000"/>
          <w:spacing w:val="0"/>
          <w:sz w:val="32"/>
          <w:szCs w:val="32"/>
          <w:highlight w:val="none"/>
        </w:rPr>
      </w:pPr>
      <w:r>
        <w:rPr>
          <w:rFonts w:ascii="仿宋" w:hAnsi="仿宋" w:eastAsia="仿宋" w:cs="仿宋"/>
          <w:b/>
          <w:bCs/>
          <w:color w:val="000000"/>
          <w:spacing w:val="0"/>
          <w:sz w:val="32"/>
          <w:szCs w:val="32"/>
          <w:highlight w:val="none"/>
        </w:rPr>
      </w:r>
      <w:r/>
    </w:p>
    <w:p>
      <w:pPr>
        <w:pStyle w:val="765"/>
        <w:ind w:right="0" w:firstLine="3200"/>
        <w:keepLines w:val="0"/>
        <w:keepNext/>
        <w:pageBreakBefore w:val="0"/>
        <w:spacing w:line="520" w:lineRule="exact"/>
        <w:widowControl w:val="off"/>
        <w:rPr>
          <w:rFonts w:ascii="仿宋" w:hAnsi="仿宋" w:eastAsia="仿宋" w:cs="仿宋"/>
          <w:b/>
          <w:bCs/>
          <w:color w:val="000000"/>
          <w:spacing w:val="0"/>
          <w:sz w:val="32"/>
          <w:szCs w:val="32"/>
          <w:highlight w:val="none"/>
        </w:rPr>
      </w:pPr>
      <w:r>
        <w:rPr>
          <w:rFonts w:ascii="仿宋" w:hAnsi="仿宋" w:eastAsia="仿宋" w:cs="仿宋"/>
          <w:b/>
          <w:bCs/>
          <w:color w:val="000000"/>
          <w:spacing w:val="0"/>
          <w:sz w:val="32"/>
          <w:szCs w:val="32"/>
          <w:highlight w:val="none"/>
        </w:rPr>
      </w:r>
      <w:r/>
    </w:p>
    <w:p>
      <w:pPr>
        <w:pStyle w:val="974"/>
        <w:ind w:right="0" w:firstLine="413"/>
        <w:keepLines w:val="0"/>
        <w:keepNext/>
        <w:pageBreakBefore w:val="0"/>
        <w:widowControl w:val="off"/>
        <w:rPr>
          <w:color w:val="000000"/>
          <w:spacing w:val="0"/>
          <w:highlight w:val="none"/>
        </w:rPr>
      </w:pPr>
      <w:r>
        <w:rPr>
          <w:color w:val="000000"/>
          <w:spacing w:val="0"/>
          <w:highlight w:val="none"/>
        </w:rPr>
      </w:r>
      <w:r/>
    </w:p>
    <w:p>
      <w:pPr>
        <w:pStyle w:val="765"/>
        <w:ind w:right="0" w:firstLine="3200"/>
        <w:keepLines w:val="0"/>
        <w:keepNext/>
        <w:pageBreakBefore w:val="0"/>
        <w:spacing w:line="520" w:lineRule="exact"/>
        <w:widowControl w:val="off"/>
        <w:rPr>
          <w:rFonts w:ascii="仿宋" w:hAnsi="仿宋" w:eastAsia="仿宋" w:cs="仿宋"/>
          <w:b/>
          <w:bCs/>
          <w:color w:val="000000"/>
          <w:spacing w:val="0"/>
          <w:sz w:val="32"/>
          <w:szCs w:val="32"/>
          <w:highlight w:val="none"/>
        </w:rPr>
      </w:pPr>
      <w:r>
        <w:rPr>
          <w:rFonts w:ascii="仿宋" w:hAnsi="仿宋" w:eastAsia="仿宋" w:cs="仿宋"/>
          <w:b/>
          <w:bCs/>
          <w:color w:val="000000"/>
          <w:spacing w:val="0"/>
          <w:sz w:val="32"/>
          <w:szCs w:val="32"/>
          <w:highlight w:val="none"/>
        </w:rPr>
      </w:r>
      <w:r/>
    </w:p>
    <w:p>
      <w:pPr>
        <w:pStyle w:val="765"/>
        <w:ind w:right="0" w:firstLine="3200"/>
        <w:keepLines w:val="0"/>
        <w:keepNext/>
        <w:pageBreakBefore w:val="0"/>
        <w:spacing w:line="520" w:lineRule="exact"/>
        <w:widowControl w:val="off"/>
        <w:rPr>
          <w:rFonts w:ascii="仿宋" w:hAnsi="仿宋" w:eastAsia="仿宋" w:cs="仿宋"/>
          <w:b/>
          <w:bCs/>
          <w:color w:val="000000"/>
          <w:spacing w:val="0"/>
          <w:sz w:val="32"/>
          <w:szCs w:val="32"/>
          <w:highlight w:val="none"/>
        </w:rPr>
      </w:pPr>
      <w:r>
        <w:rPr>
          <w:rFonts w:ascii="仿宋" w:hAnsi="仿宋" w:eastAsia="仿宋" w:cs="仿宋"/>
          <w:b/>
          <w:bCs/>
          <w:color w:val="000000"/>
          <w:spacing w:val="0"/>
          <w:sz w:val="32"/>
          <w:szCs w:val="32"/>
          <w:highlight w:val="none"/>
        </w:rPr>
      </w:r>
      <w:r/>
    </w:p>
    <w:p>
      <w:pPr>
        <w:pStyle w:val="765"/>
        <w:ind w:right="0" w:firstLine="3200"/>
        <w:keepLines w:val="0"/>
        <w:keepNext/>
        <w:pageBreakBefore w:val="0"/>
        <w:spacing w:line="520" w:lineRule="exact"/>
        <w:widowControl w:val="off"/>
        <w:rPr>
          <w:rFonts w:ascii="仿宋" w:hAnsi="仿宋" w:eastAsia="仿宋" w:cs="仿宋"/>
          <w:b/>
          <w:bCs/>
          <w:color w:val="000000"/>
          <w:spacing w:val="0"/>
          <w:sz w:val="32"/>
          <w:szCs w:val="32"/>
          <w:highlight w:val="none"/>
        </w:rPr>
      </w:pPr>
      <w:r>
        <w:rPr>
          <w:rFonts w:ascii="仿宋" w:hAnsi="仿宋" w:eastAsia="仿宋" w:cs="仿宋"/>
          <w:b/>
          <w:bCs/>
          <w:color w:val="000000"/>
          <w:spacing w:val="0"/>
          <w:sz w:val="32"/>
          <w:szCs w:val="32"/>
          <w:highlight w:val="none"/>
        </w:rPr>
      </w:r>
      <w:r/>
    </w:p>
    <w:p>
      <w:pPr>
        <w:pStyle w:val="765"/>
        <w:ind w:right="0" w:firstLine="3200"/>
        <w:keepLines w:val="0"/>
        <w:keepNext/>
        <w:pageBreakBefore w:val="0"/>
        <w:spacing w:line="520" w:lineRule="exact"/>
        <w:widowControl w:val="off"/>
        <w:rPr>
          <w:rFonts w:ascii="仿宋" w:hAnsi="仿宋" w:eastAsia="仿宋" w:cs="仿宋"/>
          <w:b/>
          <w:bCs/>
          <w:color w:val="000000"/>
          <w:spacing w:val="0"/>
          <w:sz w:val="32"/>
          <w:szCs w:val="32"/>
          <w:highlight w:val="none"/>
        </w:rPr>
      </w:pPr>
      <w:r>
        <w:rPr>
          <w:rFonts w:ascii="仿宋" w:hAnsi="仿宋" w:eastAsia="仿宋" w:cs="仿宋"/>
          <w:b/>
          <w:bCs/>
          <w:color w:val="000000"/>
          <w:spacing w:val="0"/>
          <w:sz w:val="32"/>
          <w:szCs w:val="32"/>
          <w:highlight w:val="none"/>
        </w:rPr>
      </w:r>
      <w:r/>
    </w:p>
    <w:p>
      <w:pPr>
        <w:pStyle w:val="1006"/>
        <w:ind w:right="0" w:firstLine="643"/>
        <w:keepLines w:val="0"/>
        <w:keepNext/>
        <w:pageBreakBefore w:val="0"/>
        <w:widowControl w:val="off"/>
        <w:rPr>
          <w:rFonts w:ascii="仿宋" w:hAnsi="仿宋" w:eastAsia="仿宋" w:cs="仿宋"/>
          <w:b/>
          <w:bCs/>
          <w:color w:val="000000"/>
          <w:spacing w:val="0"/>
          <w:sz w:val="32"/>
          <w:szCs w:val="32"/>
          <w:highlight w:val="none"/>
        </w:rPr>
      </w:pPr>
      <w:r>
        <w:rPr>
          <w:rFonts w:ascii="仿宋" w:hAnsi="仿宋" w:eastAsia="仿宋" w:cs="仿宋"/>
          <w:b/>
          <w:bCs/>
          <w:color w:val="000000"/>
          <w:spacing w:val="0"/>
          <w:sz w:val="32"/>
          <w:szCs w:val="32"/>
          <w:highlight w:val="none"/>
        </w:rPr>
      </w:r>
      <w:r/>
    </w:p>
    <w:p>
      <w:pPr>
        <w:pStyle w:val="765"/>
        <w:ind w:right="0" w:firstLine="470"/>
        <w:keepLines w:val="0"/>
        <w:keepNext/>
        <w:pageBreakBefore w:val="0"/>
        <w:widowControl w:val="off"/>
        <w:rPr>
          <w:rFonts w:ascii="仿宋" w:hAnsi="仿宋" w:eastAsia="仿宋" w:cs="仿宋"/>
          <w:b/>
          <w:bCs/>
          <w:color w:val="000000"/>
          <w:spacing w:val="0"/>
          <w:sz w:val="32"/>
          <w:szCs w:val="32"/>
          <w:highlight w:val="none"/>
        </w:rPr>
      </w:pPr>
      <w:r>
        <w:rPr>
          <w:rFonts w:ascii="仿宋" w:hAnsi="仿宋" w:eastAsia="仿宋" w:cs="仿宋"/>
          <w:b/>
          <w:bCs/>
          <w:color w:val="000000"/>
          <w:spacing w:val="0"/>
          <w:sz w:val="32"/>
          <w:szCs w:val="32"/>
          <w:highlight w:val="none"/>
        </w:rPr>
      </w:r>
      <w:r/>
    </w:p>
    <w:p>
      <w:pPr>
        <w:pStyle w:val="1006"/>
        <w:ind w:right="0" w:firstLine="643"/>
        <w:keepLines w:val="0"/>
        <w:keepNext/>
        <w:pageBreakBefore w:val="0"/>
        <w:widowControl w:val="off"/>
        <w:rPr>
          <w:rFonts w:ascii="仿宋" w:hAnsi="仿宋" w:eastAsia="仿宋" w:cs="仿宋"/>
          <w:b/>
          <w:bCs/>
          <w:color w:val="000000"/>
          <w:spacing w:val="0"/>
          <w:sz w:val="32"/>
          <w:szCs w:val="32"/>
          <w:highlight w:val="none"/>
        </w:rPr>
      </w:pPr>
      <w:r>
        <w:rPr>
          <w:rFonts w:ascii="仿宋" w:hAnsi="仿宋" w:eastAsia="仿宋" w:cs="仿宋"/>
          <w:b/>
          <w:bCs/>
          <w:color w:val="000000"/>
          <w:spacing w:val="0"/>
          <w:sz w:val="32"/>
          <w:szCs w:val="32"/>
          <w:highlight w:val="none"/>
        </w:rPr>
      </w:r>
      <w:r/>
    </w:p>
    <w:p>
      <w:pPr>
        <w:pStyle w:val="765"/>
        <w:ind w:right="0" w:firstLine="354"/>
        <w:keepLines w:val="0"/>
        <w:keepNext/>
        <w:pageBreakBefore w:val="0"/>
        <w:widowControl w:val="off"/>
        <w:rPr>
          <w:rFonts w:ascii="仿宋" w:hAnsi="仿宋" w:eastAsia="仿宋" w:cs="仿宋"/>
          <w:color w:val="000000"/>
          <w:spacing w:val="0"/>
          <w:highlight w:val="none"/>
        </w:rPr>
      </w:pPr>
      <w:r>
        <w:rPr>
          <w:rFonts w:ascii="仿宋" w:hAnsi="仿宋" w:eastAsia="仿宋" w:cs="仿宋"/>
          <w:color w:val="000000"/>
          <w:spacing w:val="0"/>
          <w:highlight w:val="none"/>
        </w:rPr>
      </w:r>
      <w:r/>
    </w:p>
    <w:p>
      <w:pPr>
        <w:pStyle w:val="765"/>
        <w:ind w:right="0"/>
        <w:jc w:val="left"/>
        <w:keepLines w:val="0"/>
        <w:keepNext/>
        <w:pageBreakBefore w:val="0"/>
        <w:widowControl w:val="off"/>
        <w:rPr>
          <w:rFonts w:ascii="仿宋" w:hAnsi="仿宋" w:eastAsia="仿宋" w:cs="仿宋"/>
          <w:b/>
          <w:bCs/>
          <w:color w:val="000000"/>
          <w:spacing w:val="0"/>
          <w:sz w:val="32"/>
          <w:szCs w:val="32"/>
          <w:highlight w:val="none"/>
        </w:rPr>
      </w:pPr>
      <w:r>
        <w:rPr>
          <w:rFonts w:ascii="仿宋" w:hAnsi="仿宋" w:eastAsia="仿宋" w:cs="仿宋"/>
          <w:b/>
          <w:bCs/>
          <w:color w:val="000000"/>
          <w:spacing w:val="0"/>
          <w:sz w:val="32"/>
          <w:szCs w:val="32"/>
          <w:highlight w:val="none"/>
        </w:rPr>
      </w:r>
      <w:r/>
    </w:p>
    <w:p>
      <w:pPr>
        <w:pStyle w:val="765"/>
        <w:ind w:right="0"/>
        <w:jc w:val="left"/>
        <w:keepLines w:val="0"/>
        <w:keepNext/>
        <w:pageBreakBefore w:val="0"/>
        <w:widowControl w:val="off"/>
        <w:rPr>
          <w:rFonts w:ascii="仿宋" w:hAnsi="仿宋" w:eastAsia="仿宋" w:cs="仿宋"/>
          <w:b/>
          <w:bCs/>
          <w:color w:val="000000"/>
          <w:spacing w:val="0"/>
          <w:sz w:val="32"/>
          <w:szCs w:val="32"/>
          <w:highlight w:val="none"/>
        </w:rPr>
      </w:pPr>
      <w:r>
        <w:rPr>
          <w:rFonts w:ascii="仿宋" w:hAnsi="仿宋" w:eastAsia="仿宋" w:cs="仿宋"/>
          <w:b/>
          <w:bCs/>
          <w:color w:val="000000"/>
          <w:spacing w:val="0"/>
          <w:sz w:val="32"/>
          <w:szCs w:val="32"/>
          <w:highlight w:val="none"/>
        </w:rPr>
      </w:r>
      <w:r/>
    </w:p>
    <w:p>
      <w:pPr>
        <w:pStyle w:val="765"/>
        <w:ind w:right="0"/>
        <w:jc w:val="left"/>
        <w:keepLines w:val="0"/>
        <w:keepNext/>
        <w:pageBreakBefore w:val="0"/>
        <w:widowControl w:val="off"/>
        <w:rPr>
          <w:rFonts w:ascii="仿宋" w:hAnsi="仿宋" w:eastAsia="仿宋" w:cs="仿宋"/>
          <w:b/>
          <w:bCs/>
          <w:color w:val="000000"/>
          <w:spacing w:val="0"/>
          <w:sz w:val="32"/>
          <w:szCs w:val="32"/>
          <w:highlight w:val="none"/>
        </w:rPr>
      </w:pPr>
      <w:r>
        <w:rPr>
          <w:rFonts w:ascii="仿宋" w:hAnsi="仿宋" w:eastAsia="仿宋" w:cs="仿宋"/>
          <w:b/>
          <w:bCs/>
          <w:color w:val="000000"/>
          <w:spacing w:val="0"/>
          <w:sz w:val="32"/>
          <w:szCs w:val="32"/>
          <w:highlight w:val="none"/>
        </w:rPr>
      </w:r>
      <w:r/>
    </w:p>
    <w:p>
      <w:pPr>
        <w:pStyle w:val="765"/>
        <w:ind w:right="0"/>
        <w:jc w:val="left"/>
        <w:keepLines w:val="0"/>
        <w:keepNext/>
        <w:pageBreakBefore w:val="0"/>
        <w:widowControl w:val="off"/>
        <w:rPr>
          <w:rFonts w:ascii="仿宋" w:hAnsi="仿宋" w:eastAsia="仿宋" w:cs="仿宋"/>
          <w:b/>
          <w:bCs/>
          <w:color w:val="000000"/>
          <w:spacing w:val="0"/>
          <w:sz w:val="32"/>
          <w:szCs w:val="32"/>
          <w:highlight w:val="none"/>
        </w:rPr>
      </w:pPr>
      <w:r>
        <w:rPr>
          <w:rFonts w:ascii="仿宋" w:hAnsi="仿宋" w:eastAsia="仿宋" w:cs="仿宋"/>
          <w:b/>
          <w:bCs/>
          <w:color w:val="000000"/>
          <w:spacing w:val="0"/>
          <w:sz w:val="32"/>
          <w:szCs w:val="32"/>
          <w:highlight w:val="none"/>
        </w:rPr>
      </w:r>
      <w:r/>
    </w:p>
    <w:p>
      <w:pPr>
        <w:pStyle w:val="765"/>
        <w:ind w:right="0"/>
        <w:jc w:val="left"/>
        <w:keepLines w:val="0"/>
        <w:keepNext/>
        <w:pageBreakBefore w:val="0"/>
        <w:widowControl w:val="off"/>
        <w:rPr>
          <w:rFonts w:ascii="仿宋" w:hAnsi="仿宋" w:eastAsia="仿宋" w:cs="仿宋"/>
          <w:b/>
          <w:bCs/>
          <w:color w:val="000000"/>
          <w:spacing w:val="0"/>
          <w:sz w:val="32"/>
          <w:szCs w:val="32"/>
          <w:highlight w:val="none"/>
        </w:rPr>
      </w:pPr>
      <w:r>
        <w:rPr>
          <w:rFonts w:ascii="仿宋" w:hAnsi="仿宋" w:eastAsia="仿宋" w:cs="仿宋"/>
          <w:b/>
          <w:bCs/>
          <w:color w:val="000000"/>
          <w:spacing w:val="0"/>
          <w:sz w:val="32"/>
          <w:szCs w:val="32"/>
          <w:highlight w:val="none"/>
        </w:rPr>
      </w:r>
      <w:r/>
    </w:p>
    <w:p>
      <w:pPr>
        <w:pStyle w:val="765"/>
        <w:ind w:right="0"/>
        <w:jc w:val="left"/>
        <w:keepLines w:val="0"/>
        <w:keepNext/>
        <w:pageBreakBefore w:val="0"/>
        <w:widowControl w:val="off"/>
        <w:rPr>
          <w:rFonts w:ascii="仿宋" w:hAnsi="仿宋" w:eastAsia="仿宋" w:cs="仿宋"/>
          <w:b/>
          <w:bCs/>
          <w:color w:val="000000"/>
          <w:spacing w:val="0"/>
          <w:sz w:val="32"/>
          <w:szCs w:val="32"/>
          <w:highlight w:val="none"/>
        </w:rPr>
      </w:pPr>
      <w:r>
        <w:rPr>
          <w:rFonts w:ascii="仿宋" w:hAnsi="仿宋" w:eastAsia="仿宋" w:cs="仿宋"/>
          <w:b/>
          <w:bCs/>
          <w:color w:val="000000"/>
          <w:spacing w:val="0"/>
          <w:sz w:val="32"/>
          <w:szCs w:val="32"/>
          <w:highlight w:val="none"/>
        </w:rPr>
      </w:r>
      <w:r/>
    </w:p>
    <w:p>
      <w:pPr>
        <w:pStyle w:val="765"/>
        <w:ind w:right="0"/>
        <w:jc w:val="left"/>
        <w:keepLines w:val="0"/>
        <w:keepNext/>
        <w:pageBreakBefore w:val="0"/>
        <w:widowControl w:val="off"/>
        <w:rPr>
          <w:rFonts w:ascii="仿宋" w:hAnsi="仿宋" w:eastAsia="仿宋" w:cs="仿宋"/>
          <w:b/>
          <w:bCs/>
          <w:color w:val="000000"/>
          <w:spacing w:val="0"/>
          <w:sz w:val="32"/>
          <w:szCs w:val="32"/>
          <w:highlight w:val="none"/>
        </w:rPr>
      </w:pPr>
      <w:r>
        <w:rPr>
          <w:rFonts w:ascii="仿宋" w:hAnsi="仿宋" w:eastAsia="仿宋" w:cs="仿宋"/>
          <w:b/>
          <w:bCs/>
          <w:color w:val="000000"/>
          <w:spacing w:val="0"/>
          <w:sz w:val="32"/>
          <w:szCs w:val="32"/>
          <w:highlight w:val="none"/>
        </w:rPr>
      </w:r>
      <w:r/>
    </w:p>
    <w:p>
      <w:pPr>
        <w:pStyle w:val="765"/>
        <w:ind w:right="0"/>
        <w:jc w:val="left"/>
        <w:keepLines w:val="0"/>
        <w:keepNext/>
        <w:pageBreakBefore w:val="0"/>
        <w:widowControl w:val="off"/>
        <w:rPr>
          <w:rFonts w:ascii="仿宋" w:hAnsi="仿宋" w:eastAsia="仿宋" w:cs="仿宋"/>
          <w:b/>
          <w:bCs/>
          <w:color w:val="000000"/>
          <w:spacing w:val="0"/>
          <w:sz w:val="32"/>
          <w:szCs w:val="32"/>
          <w:highlight w:val="none"/>
        </w:rPr>
      </w:pPr>
      <w:r>
        <w:rPr>
          <w:rFonts w:ascii="仿宋" w:hAnsi="仿宋" w:eastAsia="仿宋" w:cs="仿宋"/>
          <w:b/>
          <w:bCs/>
          <w:color w:val="000000"/>
          <w:spacing w:val="0"/>
          <w:sz w:val="32"/>
          <w:szCs w:val="32"/>
          <w:highlight w:val="none"/>
        </w:rPr>
      </w:r>
      <w:r/>
    </w:p>
    <w:p>
      <w:pPr>
        <w:pStyle w:val="765"/>
        <w:ind w:right="0"/>
        <w:jc w:val="left"/>
        <w:keepLines w:val="0"/>
        <w:keepNext/>
        <w:pageBreakBefore w:val="0"/>
        <w:widowControl w:val="off"/>
        <w:rPr>
          <w:rFonts w:ascii="仿宋" w:hAnsi="仿宋" w:eastAsia="仿宋" w:cs="仿宋"/>
          <w:b/>
          <w:bCs/>
          <w:color w:val="000000"/>
          <w:spacing w:val="0"/>
          <w:sz w:val="32"/>
          <w:szCs w:val="32"/>
          <w:highlight w:val="none"/>
        </w:rPr>
      </w:pPr>
      <w:r>
        <w:rPr>
          <w:rFonts w:ascii="仿宋" w:hAnsi="仿宋" w:eastAsia="仿宋" w:cs="仿宋"/>
          <w:b/>
          <w:bCs/>
          <w:color w:val="000000"/>
          <w:spacing w:val="0"/>
          <w:sz w:val="32"/>
          <w:szCs w:val="32"/>
          <w:highlight w:val="none"/>
        </w:rPr>
      </w:r>
      <w:r/>
    </w:p>
    <w:p>
      <w:pPr>
        <w:pStyle w:val="765"/>
        <w:ind w:right="0"/>
        <w:jc w:val="center"/>
        <w:keepLines w:val="0"/>
        <w:keepNext/>
        <w:pageBreakBefore w:val="0"/>
        <w:spacing w:line="400" w:lineRule="exact"/>
        <w:widowControl w:val="off"/>
        <w:rPr>
          <w:rFonts w:ascii="仿宋" w:hAnsi="仿宋" w:eastAsia="仿宋" w:cs="仿宋"/>
          <w:b/>
          <w:bCs/>
          <w:color w:val="000000"/>
          <w:spacing w:val="0"/>
          <w:sz w:val="32"/>
          <w:szCs w:val="32"/>
          <w:highlight w:val="none"/>
        </w:rPr>
        <w:outlineLvl w:val="1"/>
      </w:pPr>
      <w:r>
        <w:rPr>
          <w:rFonts w:hint="eastAsia" w:ascii="仿宋" w:hAnsi="仿宋" w:eastAsia="仿宋" w:cs="仿宋"/>
          <w:b/>
          <w:bCs/>
          <w:color w:val="000000"/>
          <w:spacing w:val="0"/>
          <w:sz w:val="32"/>
          <w:szCs w:val="32"/>
          <w:highlight w:val="none"/>
          <w:lang w:val="en-US" w:eastAsia="zh-CN"/>
        </w:rPr>
        <w:t xml:space="preserve">一</w:t>
      </w:r>
      <w:r>
        <w:rPr>
          <w:rFonts w:hint="eastAsia" w:ascii="仿宋" w:hAnsi="仿宋" w:eastAsia="仿宋" w:cs="仿宋"/>
          <w:b/>
          <w:bCs/>
          <w:color w:val="000000"/>
          <w:spacing w:val="0"/>
          <w:sz w:val="32"/>
          <w:szCs w:val="32"/>
          <w:highlight w:val="none"/>
        </w:rPr>
        <w:t xml:space="preserve">、磋商函</w:t>
      </w:r>
      <w:r>
        <w:rPr>
          <w:rFonts w:ascii="仿宋" w:hAnsi="仿宋" w:eastAsia="仿宋" w:cs="仿宋"/>
          <w:b/>
          <w:bCs/>
          <w:color w:val="000000"/>
          <w:spacing w:val="0"/>
          <w:sz w:val="32"/>
          <w:szCs w:val="32"/>
          <w:highlight w:val="none"/>
        </w:rPr>
      </w:r>
      <w:r/>
    </w:p>
    <w:p>
      <w:pPr>
        <w:pStyle w:val="765"/>
        <w:keepLines w:val="0"/>
        <w:keepNext/>
        <w:pageBreakBefore w:val="0"/>
        <w:spacing w:line="360" w:lineRule="auto"/>
        <w:widowControl w:val="off"/>
        <w:rPr>
          <w:rFonts w:hint="eastAsia" w:ascii="仿宋" w:eastAsia="仿宋"/>
          <w:b/>
          <w:bCs/>
          <w:color w:val="000000"/>
          <w:sz w:val="28"/>
          <w:highlight w:val="none"/>
          <w:lang w:eastAsia="zh-CN"/>
        </w:rPr>
      </w:pPr>
      <w:r>
        <w:rPr>
          <w:rFonts w:hint="eastAsia" w:ascii="仿宋" w:eastAsia="仿宋"/>
          <w:b/>
          <w:bCs/>
          <w:color w:val="000000"/>
          <w:sz w:val="28"/>
          <w:highlight w:val="none"/>
        </w:rPr>
        <w:t xml:space="preserve">致</w:t>
      </w:r>
      <w:r>
        <w:rPr>
          <w:rFonts w:hint="eastAsia" w:ascii="仿宋" w:eastAsia="仿宋"/>
          <w:b/>
          <w:bCs/>
          <w:color w:val="000000"/>
          <w:sz w:val="28"/>
          <w:highlight w:val="none"/>
          <w:lang w:eastAsia="zh-CN"/>
        </w:rPr>
        <w:t xml:space="preserve">淮安市淮阴区农业农村局：</w:t>
      </w:r>
      <w:r>
        <w:rPr>
          <w:rFonts w:hint="eastAsia" w:ascii="仿宋" w:eastAsia="仿宋"/>
          <w:b/>
          <w:bCs/>
          <w:color w:val="000000"/>
          <w:sz w:val="28"/>
          <w:highlight w:val="none"/>
          <w:lang w:eastAsia="zh-CN"/>
        </w:rPr>
      </w:r>
      <w:r/>
    </w:p>
    <w:p>
      <w:pPr>
        <w:pStyle w:val="1030"/>
        <w:ind w:firstLine="560"/>
        <w:jc w:val="both"/>
        <w:keepLines w:val="0"/>
        <w:keepNext/>
        <w:pageBreakBefore w:val="0"/>
        <w:spacing w:before="0" w:after="0" w:line="336" w:lineRule="auto"/>
        <w:widowControl w:val="off"/>
        <w:rPr>
          <w:rFonts w:hint="eastAsia" w:ascii="仿宋" w:eastAsia="仿宋"/>
          <w:color w:val="000000"/>
          <w:sz w:val="28"/>
          <w:szCs w:val="28"/>
          <w:highlight w:val="none"/>
        </w:rPr>
      </w:pPr>
      <w:r>
        <w:rPr>
          <w:rFonts w:hint="eastAsia" w:ascii="仿宋" w:eastAsia="仿宋"/>
          <w:color w:val="000000"/>
          <w:sz w:val="28"/>
          <w:highlight w:val="none"/>
        </w:rPr>
        <w:t xml:space="preserve">关于</w:t>
      </w:r>
      <w:r>
        <w:rPr>
          <w:rFonts w:hint="eastAsia" w:ascii="仿宋" w:eastAsia="仿宋"/>
          <w:color w:val="000000"/>
          <w:sz w:val="28"/>
          <w:highlight w:val="none"/>
          <w:u w:val="single"/>
          <w:lang w:val="en-US" w:eastAsia="zh-CN"/>
        </w:rPr>
        <w:t xml:space="preserve">2025年</w:t>
      </w:r>
      <w:r>
        <w:rPr>
          <w:rFonts w:hint="eastAsia" w:ascii="仿宋" w:eastAsia="仿宋"/>
          <w:color w:val="000000"/>
          <w:sz w:val="28"/>
          <w:highlight w:val="none"/>
          <w:u w:val="single"/>
          <w:lang w:eastAsia="zh-CN"/>
        </w:rPr>
        <w:t xml:space="preserve">农药包装废弃物回收处置项目</w:t>
      </w:r>
      <w:r>
        <w:rPr>
          <w:rFonts w:hint="eastAsia" w:ascii="仿宋" w:eastAsia="仿宋"/>
          <w:color w:val="000000"/>
          <w:sz w:val="28"/>
          <w:szCs w:val="28"/>
          <w:highlight w:val="none"/>
        </w:rPr>
        <w:t xml:space="preserve">（项目编号</w:t>
      </w:r>
      <w:r>
        <w:rPr>
          <w:rFonts w:hint="eastAsia" w:ascii="仿宋" w:eastAsia="仿宋"/>
          <w:color w:val="000000"/>
          <w:sz w:val="28"/>
          <w:szCs w:val="28"/>
          <w:highlight w:val="none"/>
          <w:lang w:eastAsia="zh-CN"/>
        </w:rPr>
        <w:t xml:space="preserve">：</w:t>
      </w:r>
      <w:r>
        <w:rPr>
          <w:rFonts w:hint="eastAsia" w:ascii="仿宋" w:eastAsia="仿宋"/>
          <w:color w:val="000000"/>
          <w:sz w:val="28"/>
          <w:szCs w:val="28"/>
          <w:highlight w:val="none"/>
          <w:u w:val="single"/>
          <w:lang w:eastAsia="zh-CN"/>
        </w:rPr>
        <w:t xml:space="preserve">JSZC-320804-HTZJ-C2026-0004</w:t>
      </w:r>
      <w:r>
        <w:rPr>
          <w:rFonts w:hint="eastAsia" w:ascii="仿宋" w:eastAsia="仿宋"/>
          <w:color w:val="000000"/>
          <w:sz w:val="28"/>
          <w:szCs w:val="28"/>
          <w:highlight w:val="none"/>
        </w:rPr>
        <w:t xml:space="preserve">）</w:t>
      </w:r>
      <w:r>
        <w:rPr>
          <w:rFonts w:hint="eastAsia" w:ascii="仿宋" w:eastAsia="仿宋"/>
          <w:color w:val="000000"/>
          <w:sz w:val="28"/>
          <w:highlight w:val="none"/>
        </w:rPr>
        <w:t xml:space="preserve">磋商文件（包括更正公告</w:t>
      </w:r>
      <w:r>
        <w:rPr>
          <w:rFonts w:hint="eastAsia" w:ascii="仿宋" w:eastAsia="仿宋"/>
          <w:color w:val="000000"/>
          <w:sz w:val="28"/>
          <w:highlight w:val="none"/>
          <w:lang w:eastAsia="zh-CN"/>
        </w:rPr>
        <w:t xml:space="preserve">，</w:t>
      </w:r>
      <w:r>
        <w:rPr>
          <w:rFonts w:hint="eastAsia" w:ascii="仿宋" w:eastAsia="仿宋"/>
          <w:color w:val="000000"/>
          <w:sz w:val="28"/>
          <w:highlight w:val="none"/>
        </w:rPr>
        <w:t xml:space="preserve">如果有的话）收悉</w:t>
      </w:r>
      <w:r>
        <w:rPr>
          <w:rFonts w:hint="eastAsia" w:ascii="仿宋" w:eastAsia="仿宋"/>
          <w:color w:val="000000"/>
          <w:sz w:val="28"/>
          <w:highlight w:val="none"/>
          <w:lang w:eastAsia="zh-CN"/>
        </w:rPr>
        <w:t xml:space="preserve">，</w:t>
      </w:r>
      <w:r>
        <w:rPr>
          <w:rFonts w:hint="eastAsia" w:ascii="仿宋" w:eastAsia="仿宋"/>
          <w:color w:val="000000"/>
          <w:sz w:val="28"/>
          <w:highlight w:val="none"/>
        </w:rPr>
        <w:t xml:space="preserve">我们经详细审阅和研究</w:t>
      </w:r>
      <w:r>
        <w:rPr>
          <w:rFonts w:hint="eastAsia" w:ascii="仿宋" w:eastAsia="仿宋"/>
          <w:color w:val="000000"/>
          <w:sz w:val="28"/>
          <w:highlight w:val="none"/>
          <w:lang w:eastAsia="zh-CN"/>
        </w:rPr>
        <w:t xml:space="preserve">，</w:t>
      </w:r>
      <w:r>
        <w:rPr>
          <w:rFonts w:hint="eastAsia" w:ascii="仿宋" w:eastAsia="仿宋"/>
          <w:color w:val="000000"/>
          <w:sz w:val="28"/>
          <w:highlight w:val="none"/>
        </w:rPr>
        <w:t xml:space="preserve">现决定参加本项目磋商。</w:t>
      </w:r>
      <w:r>
        <w:rPr>
          <w:rFonts w:hint="eastAsia" w:ascii="仿宋" w:eastAsia="仿宋"/>
          <w:color w:val="000000"/>
          <w:sz w:val="28"/>
          <w:szCs w:val="28"/>
          <w:highlight w:val="none"/>
        </w:rPr>
        <w:t xml:space="preserve">同时</w:t>
      </w:r>
      <w:r>
        <w:rPr>
          <w:rFonts w:hint="eastAsia" w:ascii="仿宋" w:eastAsia="仿宋"/>
          <w:color w:val="000000"/>
          <w:sz w:val="28"/>
          <w:szCs w:val="28"/>
          <w:highlight w:val="none"/>
          <w:lang w:eastAsia="zh-CN"/>
        </w:rPr>
        <w:t xml:space="preserve">，</w:t>
      </w:r>
      <w:r>
        <w:rPr>
          <w:rFonts w:hint="eastAsia" w:ascii="仿宋" w:eastAsia="仿宋"/>
          <w:color w:val="000000"/>
          <w:sz w:val="28"/>
          <w:szCs w:val="28"/>
          <w:highlight w:val="none"/>
        </w:rPr>
        <w:t xml:space="preserve">正式授权下述签字人</w:t>
      </w:r>
      <w:r>
        <w:rPr>
          <w:rFonts w:hint="eastAsia" w:ascii="仿宋" w:eastAsia="仿宋"/>
          <w:color w:val="000000"/>
          <w:sz w:val="28"/>
          <w:szCs w:val="28"/>
          <w:highlight w:val="none"/>
          <w:u w:val="single"/>
        </w:rPr>
        <w:t xml:space="preserve">（姓名和职务）</w:t>
      </w:r>
      <w:r>
        <w:rPr>
          <w:rFonts w:hint="eastAsia" w:ascii="仿宋" w:eastAsia="仿宋"/>
          <w:color w:val="000000"/>
          <w:sz w:val="28"/>
          <w:szCs w:val="28"/>
          <w:highlight w:val="none"/>
        </w:rPr>
        <w:t xml:space="preserve">代表</w:t>
      </w:r>
      <w:r>
        <w:rPr>
          <w:rFonts w:hint="eastAsia" w:ascii="仿宋" w:eastAsia="仿宋"/>
          <w:color w:val="000000"/>
          <w:sz w:val="28"/>
          <w:szCs w:val="28"/>
          <w:highlight w:val="none"/>
          <w:u w:val="single"/>
        </w:rPr>
        <w:t xml:space="preserve">（供应商单位名称）</w:t>
      </w:r>
      <w:r>
        <w:rPr>
          <w:rFonts w:hint="eastAsia" w:ascii="仿宋" w:eastAsia="仿宋"/>
          <w:color w:val="000000"/>
          <w:sz w:val="28"/>
          <w:szCs w:val="28"/>
          <w:highlight w:val="none"/>
          <w:lang w:eastAsia="zh-CN"/>
        </w:rPr>
        <w:t xml:space="preserve">，</w:t>
      </w:r>
      <w:r>
        <w:rPr>
          <w:rFonts w:hint="eastAsia" w:ascii="仿宋" w:eastAsia="仿宋"/>
          <w:color w:val="000000"/>
          <w:sz w:val="28"/>
          <w:szCs w:val="28"/>
          <w:highlight w:val="none"/>
        </w:rPr>
        <w:t xml:space="preserve">全权处理本次项目磋商的有关事宜。</w:t>
      </w:r>
      <w:r>
        <w:rPr>
          <w:rFonts w:hint="eastAsia" w:ascii="仿宋" w:eastAsia="仿宋"/>
          <w:color w:val="000000"/>
          <w:sz w:val="28"/>
          <w:szCs w:val="28"/>
          <w:highlight w:val="none"/>
        </w:rPr>
      </w:r>
      <w:r/>
    </w:p>
    <w:p>
      <w:pPr>
        <w:pStyle w:val="1030"/>
        <w:ind w:firstLine="560"/>
        <w:jc w:val="left"/>
        <w:keepLines w:val="0"/>
        <w:keepNext/>
        <w:pageBreakBefore w:val="0"/>
        <w:spacing w:before="0" w:after="0" w:line="336" w:lineRule="auto"/>
        <w:widowControl w:val="off"/>
        <w:rPr>
          <w:rFonts w:hint="eastAsia" w:ascii="仿宋" w:eastAsia="仿宋"/>
          <w:color w:val="000000"/>
          <w:sz w:val="28"/>
          <w:szCs w:val="28"/>
          <w:highlight w:val="none"/>
        </w:rPr>
      </w:pPr>
      <w:r>
        <w:rPr>
          <w:rFonts w:hint="eastAsia" w:ascii="仿宋" w:eastAsia="仿宋"/>
          <w:color w:val="000000"/>
          <w:sz w:val="28"/>
          <w:szCs w:val="28"/>
          <w:highlight w:val="none"/>
          <w:lang w:eastAsia="zh-CN"/>
        </w:rPr>
        <w:t xml:space="preserve">1.</w:t>
      </w:r>
      <w:r>
        <w:rPr>
          <w:rFonts w:hint="eastAsia" w:ascii="仿宋" w:eastAsia="仿宋"/>
          <w:color w:val="000000"/>
          <w:sz w:val="28"/>
          <w:szCs w:val="28"/>
          <w:highlight w:val="none"/>
        </w:rPr>
        <w:t xml:space="preserve">按照磋商文件中规</w:t>
      </w:r>
      <w:r>
        <w:rPr>
          <w:rFonts w:hint="eastAsia" w:ascii="仿宋" w:eastAsia="仿宋"/>
          <w:color w:val="000000"/>
          <w:sz w:val="28"/>
          <w:szCs w:val="28"/>
          <w:highlight w:val="none"/>
          <w:lang w:eastAsia="zh-CN"/>
        </w:rPr>
        <w:t xml:space="preserve">定的</w:t>
      </w:r>
      <w:r>
        <w:rPr>
          <w:rFonts w:hint="eastAsia" w:ascii="仿宋" w:eastAsia="仿宋"/>
          <w:color w:val="000000"/>
          <w:sz w:val="28"/>
          <w:szCs w:val="28"/>
          <w:highlight w:val="none"/>
        </w:rPr>
        <w:t xml:space="preserve">各项要求</w:t>
      </w:r>
      <w:r>
        <w:rPr>
          <w:rFonts w:hint="eastAsia" w:ascii="仿宋" w:eastAsia="仿宋"/>
          <w:color w:val="000000"/>
          <w:sz w:val="28"/>
          <w:szCs w:val="28"/>
          <w:highlight w:val="none"/>
          <w:lang w:eastAsia="zh-CN"/>
        </w:rPr>
        <w:t xml:space="preserve">，</w:t>
      </w:r>
      <w:r>
        <w:rPr>
          <w:rFonts w:hint="eastAsia" w:ascii="仿宋" w:eastAsia="仿宋"/>
          <w:b w:val="0"/>
          <w:bCs w:val="0"/>
          <w:color w:val="000000"/>
          <w:sz w:val="28"/>
          <w:szCs w:val="28"/>
          <w:highlight w:val="none"/>
        </w:rPr>
        <w:t xml:space="preserve">我方愿以</w:t>
      </w:r>
      <w:r>
        <w:rPr>
          <w:rFonts w:hint="eastAsia" w:ascii="仿宋" w:eastAsia="仿宋"/>
          <w:b w:val="0"/>
          <w:bCs w:val="0"/>
          <w:color w:val="000000"/>
          <w:sz w:val="28"/>
          <w:szCs w:val="28"/>
          <w:highlight w:val="none"/>
          <w:lang w:val="en-US" w:eastAsia="zh-CN"/>
        </w:rPr>
        <w:t xml:space="preserve">（大写人民币）</w:t>
      </w:r>
      <w:r>
        <w:rPr>
          <w:rFonts w:hint="eastAsia" w:ascii="仿宋" w:eastAsia="仿宋" w:cs="Arial"/>
          <w:b w:val="0"/>
          <w:bCs w:val="0"/>
          <w:color w:val="000000"/>
          <w:sz w:val="28"/>
          <w:highlight w:val="none"/>
          <w:u w:val="single"/>
        </w:rPr>
        <w:t xml:space="preserve">  </w:t>
      </w:r>
      <w:r>
        <w:rPr>
          <w:rFonts w:hint="eastAsia" w:ascii="仿宋" w:eastAsia="仿宋" w:cs="Arial"/>
          <w:b w:val="0"/>
          <w:bCs w:val="0"/>
          <w:color w:val="000000"/>
          <w:sz w:val="28"/>
          <w:highlight w:val="none"/>
          <w:u w:val="single"/>
          <w:lang w:val="en-US" w:eastAsia="zh-CN"/>
        </w:rPr>
        <w:t xml:space="preserve">  </w:t>
      </w:r>
      <w:r>
        <w:rPr>
          <w:rFonts w:hint="eastAsia" w:ascii="仿宋" w:eastAsia="仿宋" w:cs="Arial"/>
          <w:b w:val="0"/>
          <w:bCs w:val="0"/>
          <w:color w:val="000000"/>
          <w:sz w:val="28"/>
          <w:highlight w:val="none"/>
        </w:rPr>
        <w:t xml:space="preserve">元（RMB</w:t>
      </w:r>
      <w:r>
        <w:rPr>
          <w:rFonts w:hint="eastAsia" w:ascii="宋体" w:cs="宋体"/>
          <w:b w:val="0"/>
          <w:bCs w:val="0"/>
          <w:color w:val="000000"/>
          <w:sz w:val="28"/>
          <w:highlight w:val="none"/>
        </w:rPr>
        <w:t xml:space="preserve">¥</w:t>
      </w:r>
      <w:r>
        <w:rPr>
          <w:rFonts w:hint="eastAsia" w:ascii="仿宋" w:eastAsia="仿宋" w:cs="Arial"/>
          <w:b w:val="0"/>
          <w:bCs w:val="0"/>
          <w:color w:val="000000"/>
          <w:sz w:val="28"/>
          <w:highlight w:val="none"/>
          <w:u w:val="single"/>
        </w:rPr>
        <w:t xml:space="preserve">   </w:t>
      </w:r>
      <w:r>
        <w:rPr>
          <w:rFonts w:hint="eastAsia" w:ascii="仿宋" w:eastAsia="仿宋" w:cs="Arial"/>
          <w:b w:val="0"/>
          <w:bCs w:val="0"/>
          <w:color w:val="000000"/>
          <w:sz w:val="28"/>
          <w:highlight w:val="none"/>
          <w:u w:val="single"/>
          <w:lang w:val="en-US" w:eastAsia="zh-CN"/>
        </w:rPr>
        <w:t xml:space="preserve">  </w:t>
      </w:r>
      <w:r>
        <w:rPr>
          <w:rFonts w:hint="eastAsia" w:ascii="仿宋" w:eastAsia="仿宋" w:cs="Arial"/>
          <w:b w:val="0"/>
          <w:bCs w:val="0"/>
          <w:color w:val="000000"/>
          <w:sz w:val="28"/>
          <w:highlight w:val="none"/>
          <w:u w:val="single"/>
        </w:rPr>
        <w:t xml:space="preserve"> </w:t>
      </w:r>
      <w:r>
        <w:rPr>
          <w:rFonts w:hint="eastAsia" w:ascii="仿宋" w:eastAsia="仿宋" w:cs="Arial"/>
          <w:b w:val="0"/>
          <w:bCs w:val="0"/>
          <w:color w:val="000000"/>
          <w:sz w:val="28"/>
          <w:highlight w:val="none"/>
        </w:rPr>
        <w:t xml:space="preserve">元）</w:t>
      </w:r>
      <w:r>
        <w:rPr>
          <w:rFonts w:hint="eastAsia" w:ascii="仿宋" w:eastAsia="仿宋" w:cs="Arial"/>
          <w:color w:val="000000"/>
          <w:sz w:val="28"/>
          <w:highlight w:val="none"/>
        </w:rPr>
        <w:t xml:space="preserve">的</w:t>
      </w:r>
      <w:r>
        <w:rPr>
          <w:rFonts w:hint="eastAsia" w:ascii="仿宋" w:eastAsia="仿宋" w:cs="Arial"/>
          <w:color w:val="000000"/>
          <w:sz w:val="28"/>
          <w:highlight w:val="none"/>
          <w:lang w:val="en-US" w:eastAsia="zh-CN"/>
        </w:rPr>
        <w:t xml:space="preserve">总</w:t>
      </w:r>
      <w:r>
        <w:rPr>
          <w:rFonts w:hint="eastAsia" w:ascii="仿宋" w:eastAsia="仿宋" w:cs="Arial"/>
          <w:color w:val="000000"/>
          <w:sz w:val="28"/>
          <w:highlight w:val="none"/>
        </w:rPr>
        <w:t xml:space="preserve">报价并按磋商文件的规定要求提供所需货物和服务。</w:t>
      </w:r>
      <w:r>
        <w:rPr>
          <w:rFonts w:hint="eastAsia" w:ascii="仿宋" w:eastAsia="仿宋"/>
          <w:color w:val="000000"/>
          <w:sz w:val="28"/>
          <w:szCs w:val="28"/>
          <w:highlight w:val="none"/>
        </w:rPr>
      </w:r>
      <w:r/>
    </w:p>
    <w:p>
      <w:pPr>
        <w:pStyle w:val="765"/>
        <w:ind w:firstLine="560"/>
        <w:keepLines w:val="0"/>
        <w:keepNext/>
        <w:pageBreakBefore w:val="0"/>
        <w:spacing w:line="336" w:lineRule="auto"/>
        <w:widowControl w:val="off"/>
        <w:rPr>
          <w:rFonts w:hint="eastAsia" w:ascii="仿宋" w:eastAsia="仿宋"/>
          <w:color w:val="000000"/>
          <w:sz w:val="28"/>
          <w:szCs w:val="28"/>
          <w:highlight w:val="none"/>
        </w:rPr>
      </w:pPr>
      <w:r>
        <w:rPr>
          <w:rFonts w:hint="eastAsia" w:ascii="仿宋" w:eastAsia="仿宋"/>
          <w:color w:val="000000"/>
          <w:sz w:val="28"/>
          <w:highlight w:val="none"/>
          <w:lang w:eastAsia="zh-CN"/>
        </w:rPr>
        <w:t xml:space="preserve">2.</w:t>
      </w:r>
      <w:r>
        <w:rPr>
          <w:rFonts w:hint="eastAsia" w:ascii="仿宋" w:eastAsia="仿宋"/>
          <w:color w:val="000000"/>
          <w:sz w:val="28"/>
          <w:highlight w:val="none"/>
        </w:rPr>
        <w:t xml:space="preserve">如果我们成交</w:t>
      </w:r>
      <w:r>
        <w:rPr>
          <w:rFonts w:hint="eastAsia" w:ascii="仿宋" w:eastAsia="仿宋"/>
          <w:color w:val="000000"/>
          <w:sz w:val="28"/>
          <w:highlight w:val="none"/>
          <w:lang w:eastAsia="zh-CN"/>
        </w:rPr>
        <w:t xml:space="preserve">，</w:t>
      </w:r>
      <w:r>
        <w:rPr>
          <w:rFonts w:hint="eastAsia" w:ascii="仿宋" w:eastAsia="仿宋"/>
          <w:color w:val="000000"/>
          <w:sz w:val="28"/>
          <w:highlight w:val="none"/>
        </w:rPr>
        <w:t xml:space="preserve">我们将按磋商文件中规定的时间提供货物和服务</w:t>
      </w:r>
      <w:r>
        <w:rPr>
          <w:rFonts w:hint="eastAsia" w:ascii="仿宋" w:eastAsia="仿宋"/>
          <w:color w:val="000000"/>
          <w:sz w:val="28"/>
          <w:szCs w:val="28"/>
          <w:highlight w:val="none"/>
        </w:rPr>
        <w:t xml:space="preserve">。</w:t>
      </w:r>
      <w:r>
        <w:rPr>
          <w:rFonts w:hint="eastAsia" w:ascii="仿宋" w:eastAsia="仿宋"/>
          <w:color w:val="000000"/>
          <w:sz w:val="28"/>
          <w:szCs w:val="28"/>
          <w:highlight w:val="none"/>
        </w:rPr>
      </w:r>
      <w:r/>
    </w:p>
    <w:p>
      <w:pPr>
        <w:pStyle w:val="765"/>
        <w:ind w:firstLine="567"/>
        <w:keepLines w:val="0"/>
        <w:keepNext/>
        <w:pageBreakBefore w:val="0"/>
        <w:spacing w:line="336" w:lineRule="auto"/>
        <w:widowControl w:val="off"/>
        <w:rPr>
          <w:rFonts w:hint="eastAsia" w:ascii="仿宋" w:eastAsia="仿宋"/>
          <w:color w:val="000000"/>
          <w:sz w:val="28"/>
          <w:szCs w:val="28"/>
          <w:highlight w:val="none"/>
        </w:rPr>
      </w:pPr>
      <w:r>
        <w:rPr>
          <w:rFonts w:hint="eastAsia" w:ascii="仿宋" w:eastAsia="仿宋"/>
          <w:color w:val="000000"/>
          <w:sz w:val="28"/>
          <w:szCs w:val="28"/>
          <w:highlight w:val="none"/>
          <w:lang w:eastAsia="zh-CN"/>
        </w:rPr>
        <w:t xml:space="preserve">3.</w:t>
      </w:r>
      <w:r>
        <w:rPr>
          <w:rFonts w:hint="eastAsia" w:ascii="仿宋" w:eastAsia="仿宋"/>
          <w:color w:val="000000"/>
          <w:sz w:val="28"/>
          <w:szCs w:val="28"/>
          <w:highlight w:val="none"/>
        </w:rPr>
        <w:t xml:space="preserve">我方同意按照磋商文件中第13条规定</w:t>
      </w:r>
      <w:r>
        <w:rPr>
          <w:rFonts w:hint="eastAsia" w:ascii="仿宋" w:eastAsia="仿宋"/>
          <w:color w:val="000000"/>
          <w:sz w:val="28"/>
          <w:szCs w:val="28"/>
          <w:highlight w:val="none"/>
          <w:lang w:eastAsia="zh-CN"/>
        </w:rPr>
        <w:t xml:space="preserve">，</w:t>
      </w:r>
      <w:r>
        <w:rPr>
          <w:rFonts w:hint="eastAsia" w:ascii="仿宋" w:eastAsia="仿宋"/>
          <w:color w:val="000000"/>
          <w:sz w:val="28"/>
          <w:szCs w:val="28"/>
          <w:highlight w:val="none"/>
        </w:rPr>
        <w:t xml:space="preserve">本响应文件的有效期为从磋商之日起计算90天</w:t>
      </w:r>
      <w:r>
        <w:rPr>
          <w:rFonts w:hint="eastAsia" w:ascii="仿宋" w:eastAsia="仿宋"/>
          <w:color w:val="000000"/>
          <w:sz w:val="28"/>
          <w:szCs w:val="28"/>
          <w:highlight w:val="none"/>
          <w:lang w:eastAsia="zh-CN"/>
        </w:rPr>
        <w:t xml:space="preserve">，</w:t>
      </w:r>
      <w:r>
        <w:rPr>
          <w:rFonts w:hint="eastAsia" w:ascii="仿宋" w:eastAsia="仿宋"/>
          <w:color w:val="000000"/>
          <w:sz w:val="28"/>
          <w:szCs w:val="28"/>
          <w:highlight w:val="none"/>
        </w:rPr>
        <w:t xml:space="preserve">在此期间</w:t>
      </w:r>
      <w:r>
        <w:rPr>
          <w:rFonts w:hint="eastAsia" w:ascii="仿宋" w:eastAsia="仿宋"/>
          <w:color w:val="000000"/>
          <w:sz w:val="28"/>
          <w:szCs w:val="28"/>
          <w:highlight w:val="none"/>
          <w:lang w:eastAsia="zh-CN"/>
        </w:rPr>
        <w:t xml:space="preserve">，</w:t>
      </w:r>
      <w:r>
        <w:rPr>
          <w:rFonts w:hint="eastAsia" w:ascii="仿宋" w:eastAsia="仿宋"/>
          <w:color w:val="000000"/>
          <w:sz w:val="28"/>
          <w:szCs w:val="28"/>
          <w:highlight w:val="none"/>
        </w:rPr>
        <w:t xml:space="preserve">本响应文件将始终对我们具有约束力</w:t>
      </w:r>
      <w:r>
        <w:rPr>
          <w:rFonts w:hint="eastAsia" w:ascii="仿宋" w:eastAsia="仿宋"/>
          <w:color w:val="000000"/>
          <w:sz w:val="28"/>
          <w:szCs w:val="28"/>
          <w:highlight w:val="none"/>
          <w:lang w:eastAsia="zh-CN"/>
        </w:rPr>
        <w:t xml:space="preserve">，</w:t>
      </w:r>
      <w:r>
        <w:rPr>
          <w:rFonts w:hint="eastAsia" w:ascii="仿宋" w:eastAsia="仿宋"/>
          <w:color w:val="000000"/>
          <w:sz w:val="28"/>
          <w:szCs w:val="28"/>
          <w:highlight w:val="none"/>
        </w:rPr>
        <w:t xml:space="preserve">并可随时被接受。如果我们成交</w:t>
      </w:r>
      <w:r>
        <w:rPr>
          <w:rFonts w:hint="eastAsia" w:ascii="仿宋" w:eastAsia="仿宋"/>
          <w:color w:val="000000"/>
          <w:sz w:val="28"/>
          <w:szCs w:val="28"/>
          <w:highlight w:val="none"/>
          <w:lang w:eastAsia="zh-CN"/>
        </w:rPr>
        <w:t xml:space="preserve">，</w:t>
      </w:r>
      <w:r>
        <w:rPr>
          <w:rFonts w:hint="eastAsia" w:ascii="仿宋" w:eastAsia="仿宋"/>
          <w:color w:val="000000"/>
          <w:sz w:val="28"/>
          <w:szCs w:val="28"/>
          <w:highlight w:val="none"/>
        </w:rPr>
        <w:t xml:space="preserve">本响应文件在此期间之后将继续保持有效</w:t>
      </w:r>
      <w:r>
        <w:rPr>
          <w:rFonts w:hint="eastAsia" w:ascii="仿宋" w:eastAsia="仿宋"/>
          <w:color w:val="000000"/>
          <w:sz w:val="28"/>
          <w:szCs w:val="28"/>
          <w:highlight w:val="none"/>
          <w:lang w:eastAsia="zh-CN"/>
        </w:rPr>
        <w:t xml:space="preserve">，</w:t>
      </w:r>
      <w:r>
        <w:rPr>
          <w:rFonts w:hint="eastAsia" w:ascii="仿宋" w:eastAsia="仿宋"/>
          <w:color w:val="000000"/>
          <w:sz w:val="28"/>
          <w:szCs w:val="28"/>
          <w:highlight w:val="none"/>
        </w:rPr>
        <w:t xml:space="preserve">直到合同生效。</w:t>
      </w:r>
      <w:r>
        <w:rPr>
          <w:rFonts w:hint="eastAsia" w:ascii="仿宋" w:eastAsia="仿宋"/>
          <w:color w:val="000000"/>
          <w:sz w:val="28"/>
          <w:szCs w:val="28"/>
          <w:highlight w:val="none"/>
        </w:rPr>
      </w:r>
      <w:r/>
    </w:p>
    <w:p>
      <w:pPr>
        <w:pStyle w:val="765"/>
        <w:ind w:firstLine="567"/>
        <w:keepLines w:val="0"/>
        <w:keepNext/>
        <w:pageBreakBefore w:val="0"/>
        <w:spacing w:line="336" w:lineRule="auto"/>
        <w:widowControl w:val="off"/>
        <w:rPr>
          <w:rFonts w:hint="eastAsia" w:ascii="仿宋" w:eastAsia="仿宋"/>
          <w:color w:val="000000"/>
          <w:sz w:val="28"/>
          <w:szCs w:val="28"/>
          <w:highlight w:val="none"/>
        </w:rPr>
      </w:pPr>
      <w:r>
        <w:rPr>
          <w:rFonts w:hint="eastAsia" w:ascii="仿宋" w:eastAsia="仿宋"/>
          <w:color w:val="000000"/>
          <w:sz w:val="28"/>
          <w:szCs w:val="28"/>
          <w:highlight w:val="none"/>
          <w:lang w:eastAsia="zh-CN"/>
        </w:rPr>
        <w:t xml:space="preserve">4.</w:t>
      </w:r>
      <w:r>
        <w:rPr>
          <w:rFonts w:hint="eastAsia" w:ascii="仿宋" w:eastAsia="仿宋"/>
          <w:color w:val="000000"/>
          <w:sz w:val="28"/>
          <w:szCs w:val="28"/>
          <w:highlight w:val="none"/>
        </w:rPr>
        <w:t xml:space="preserve">我们同意向贵方提供贵方可能要求的与磋商有关的任何证据或资料</w:t>
      </w:r>
      <w:r>
        <w:rPr>
          <w:rFonts w:hint="eastAsia" w:ascii="仿宋" w:eastAsia="仿宋"/>
          <w:color w:val="000000"/>
          <w:sz w:val="28"/>
          <w:highlight w:val="none"/>
          <w:lang w:eastAsia="zh-CN"/>
        </w:rPr>
        <w:t xml:space="preserve">，</w:t>
      </w:r>
      <w:r>
        <w:rPr>
          <w:rFonts w:hint="eastAsia" w:ascii="仿宋" w:eastAsia="仿宋"/>
          <w:color w:val="000000"/>
          <w:sz w:val="28"/>
          <w:highlight w:val="none"/>
        </w:rPr>
        <w:t xml:space="preserve">并保证所提供的都是真实的、准确的。</w:t>
      </w:r>
      <w:r>
        <w:rPr>
          <w:rFonts w:hint="eastAsia" w:ascii="仿宋" w:eastAsia="仿宋"/>
          <w:color w:val="000000"/>
          <w:sz w:val="28"/>
          <w:szCs w:val="28"/>
          <w:highlight w:val="none"/>
        </w:rPr>
      </w:r>
      <w:r/>
    </w:p>
    <w:p>
      <w:pPr>
        <w:pStyle w:val="765"/>
        <w:ind w:firstLine="567"/>
        <w:keepLines w:val="0"/>
        <w:keepNext/>
        <w:pageBreakBefore w:val="0"/>
        <w:spacing w:line="336" w:lineRule="auto"/>
        <w:widowControl w:val="off"/>
        <w:rPr>
          <w:rFonts w:hint="eastAsia" w:ascii="仿宋" w:eastAsia="仿宋"/>
          <w:color w:val="000000"/>
          <w:sz w:val="28"/>
          <w:szCs w:val="28"/>
          <w:highlight w:val="none"/>
        </w:rPr>
      </w:pPr>
      <w:r>
        <w:rPr>
          <w:rFonts w:hint="eastAsia" w:ascii="仿宋" w:eastAsia="仿宋"/>
          <w:color w:val="000000"/>
          <w:sz w:val="28"/>
          <w:highlight w:val="none"/>
          <w:lang w:eastAsia="zh-CN"/>
        </w:rPr>
        <w:t xml:space="preserve">5.</w:t>
      </w:r>
      <w:r>
        <w:rPr>
          <w:rFonts w:hint="eastAsia" w:ascii="仿宋" w:eastAsia="仿宋"/>
          <w:color w:val="000000"/>
          <w:sz w:val="28"/>
          <w:szCs w:val="28"/>
          <w:highlight w:val="none"/>
        </w:rPr>
        <w:t xml:space="preserve">一旦我方成交</w:t>
      </w:r>
      <w:r>
        <w:rPr>
          <w:rFonts w:hint="eastAsia" w:ascii="仿宋" w:eastAsia="仿宋"/>
          <w:color w:val="000000"/>
          <w:sz w:val="28"/>
          <w:szCs w:val="28"/>
          <w:highlight w:val="none"/>
          <w:lang w:eastAsia="zh-CN"/>
        </w:rPr>
        <w:t xml:space="preserve">，</w:t>
      </w:r>
      <w:r>
        <w:rPr>
          <w:rFonts w:hint="eastAsia" w:ascii="仿宋" w:eastAsia="仿宋"/>
          <w:color w:val="000000"/>
          <w:sz w:val="28"/>
          <w:szCs w:val="28"/>
          <w:highlight w:val="none"/>
        </w:rPr>
        <w:t xml:space="preserve">我方将按照磋商文件的规定</w:t>
      </w:r>
      <w:r>
        <w:rPr>
          <w:rFonts w:hint="eastAsia" w:ascii="仿宋" w:eastAsia="仿宋"/>
          <w:color w:val="000000"/>
          <w:sz w:val="28"/>
          <w:szCs w:val="28"/>
          <w:highlight w:val="none"/>
          <w:lang w:eastAsia="zh-CN"/>
        </w:rPr>
        <w:t xml:space="preserve">，</w:t>
      </w:r>
      <w:r>
        <w:rPr>
          <w:rFonts w:hint="eastAsia" w:ascii="仿宋" w:eastAsia="仿宋"/>
          <w:color w:val="000000"/>
          <w:sz w:val="28"/>
          <w:szCs w:val="28"/>
          <w:highlight w:val="none"/>
        </w:rPr>
        <w:t xml:space="preserve">严格履行合同的责任和义务</w:t>
      </w:r>
      <w:r>
        <w:rPr>
          <w:rFonts w:hint="eastAsia" w:ascii="仿宋" w:eastAsia="仿宋"/>
          <w:color w:val="000000"/>
          <w:sz w:val="28"/>
          <w:szCs w:val="28"/>
          <w:highlight w:val="none"/>
          <w:lang w:eastAsia="zh-CN"/>
        </w:rPr>
        <w:t xml:space="preserve">，</w:t>
      </w:r>
      <w:r>
        <w:rPr>
          <w:rFonts w:hint="eastAsia" w:ascii="仿宋" w:eastAsia="仿宋"/>
          <w:color w:val="000000"/>
          <w:sz w:val="28"/>
          <w:szCs w:val="28"/>
          <w:highlight w:val="none"/>
        </w:rPr>
        <w:t xml:space="preserve">并保证按磋商文件中规定的时间内完成</w:t>
      </w:r>
      <w:r>
        <w:rPr>
          <w:rFonts w:hint="eastAsia" w:ascii="仿宋" w:eastAsia="仿宋"/>
          <w:color w:val="000000"/>
          <w:sz w:val="28"/>
          <w:szCs w:val="28"/>
          <w:highlight w:val="none"/>
          <w:lang w:val="en-US" w:eastAsia="zh-CN"/>
        </w:rPr>
        <w:t xml:space="preserve">服务</w:t>
      </w:r>
      <w:r>
        <w:rPr>
          <w:rFonts w:hint="eastAsia" w:ascii="仿宋" w:eastAsia="仿宋"/>
          <w:color w:val="000000"/>
          <w:sz w:val="28"/>
          <w:szCs w:val="28"/>
          <w:highlight w:val="none"/>
        </w:rPr>
        <w:t xml:space="preserve">。</w:t>
      </w:r>
      <w:r>
        <w:rPr>
          <w:rFonts w:hint="eastAsia" w:ascii="仿宋" w:eastAsia="仿宋"/>
          <w:color w:val="000000"/>
          <w:sz w:val="28"/>
          <w:szCs w:val="28"/>
          <w:highlight w:val="none"/>
        </w:rPr>
      </w:r>
      <w:r/>
    </w:p>
    <w:p>
      <w:pPr>
        <w:pStyle w:val="1030"/>
        <w:ind w:right="561"/>
        <w:keepLines w:val="0"/>
        <w:keepNext/>
        <w:pageBreakBefore w:val="0"/>
        <w:spacing w:before="0" w:after="0"/>
        <w:widowControl w:val="off"/>
        <w:rPr>
          <w:rFonts w:hint="eastAsia" w:ascii="仿宋" w:eastAsia="仿宋"/>
          <w:color w:val="000000"/>
          <w:sz w:val="28"/>
          <w:highlight w:val="none"/>
        </w:rPr>
      </w:pPr>
      <w:r>
        <w:rPr>
          <w:rFonts w:hint="eastAsia" w:ascii="仿宋" w:eastAsia="仿宋"/>
          <w:color w:val="000000"/>
          <w:sz w:val="28"/>
          <w:highlight w:val="none"/>
        </w:rPr>
      </w:r>
      <w:r/>
    </w:p>
    <w:p>
      <w:pPr>
        <w:pStyle w:val="1030"/>
        <w:ind w:right="561" w:firstLine="3360"/>
        <w:keepLines w:val="0"/>
        <w:keepNext/>
        <w:pageBreakBefore w:val="0"/>
        <w:spacing w:before="0" w:after="0"/>
        <w:widowControl w:val="off"/>
        <w:rPr>
          <w:rFonts w:hint="eastAsia" w:ascii="仿宋" w:eastAsia="仿宋"/>
          <w:color w:val="000000"/>
          <w:sz w:val="28"/>
          <w:highlight w:val="none"/>
          <w:u w:val="single"/>
        </w:rPr>
      </w:pPr>
      <w:r>
        <w:rPr>
          <w:rFonts w:hint="eastAsia" w:ascii="仿宋" w:eastAsia="仿宋"/>
          <w:color w:val="000000"/>
          <w:sz w:val="28"/>
          <w:highlight w:val="none"/>
        </w:rPr>
        <w:t xml:space="preserve">供应商名称</w:t>
      </w:r>
      <w:r>
        <w:rPr>
          <w:rFonts w:hint="eastAsia" w:ascii="仿宋" w:eastAsia="仿宋"/>
          <w:color w:val="000000"/>
          <w:sz w:val="28"/>
          <w:highlight w:val="none"/>
          <w:lang w:eastAsia="zh-CN"/>
        </w:rPr>
        <w:t xml:space="preserve">：</w:t>
      </w:r>
      <w:r>
        <w:rPr>
          <w:rFonts w:hint="eastAsia" w:ascii="仿宋" w:eastAsia="仿宋"/>
          <w:color w:val="000000"/>
          <w:sz w:val="28"/>
          <w:highlight w:val="none"/>
          <w:u w:val="single"/>
        </w:rPr>
        <w:t xml:space="preserve">    （电子签章）         </w:t>
      </w:r>
      <w:r>
        <w:rPr>
          <w:rFonts w:hint="eastAsia" w:ascii="仿宋" w:eastAsia="仿宋"/>
          <w:color w:val="000000"/>
          <w:sz w:val="28"/>
          <w:highlight w:val="none"/>
          <w:u w:val="single"/>
        </w:rPr>
      </w:r>
      <w:r/>
    </w:p>
    <w:p>
      <w:pPr>
        <w:pStyle w:val="1030"/>
        <w:ind w:right="561" w:firstLine="3360"/>
        <w:keepLines w:val="0"/>
        <w:keepNext/>
        <w:pageBreakBefore w:val="0"/>
        <w:spacing w:before="0" w:after="0"/>
        <w:widowControl w:val="off"/>
        <w:rPr>
          <w:rFonts w:hint="eastAsia" w:ascii="仿宋" w:eastAsia="仿宋"/>
          <w:color w:val="000000"/>
          <w:sz w:val="28"/>
          <w:szCs w:val="28"/>
          <w:highlight w:val="none"/>
        </w:rPr>
      </w:pPr>
      <w:r>
        <w:rPr>
          <w:rFonts w:hint="eastAsia" w:ascii="仿宋" w:eastAsia="仿宋"/>
          <w:color w:val="000000"/>
          <w:sz w:val="28"/>
          <w:szCs w:val="28"/>
          <w:highlight w:val="none"/>
        </w:rPr>
        <w:t xml:space="preserve">地址</w:t>
      </w:r>
      <w:r>
        <w:rPr>
          <w:rFonts w:hint="eastAsia" w:ascii="仿宋" w:eastAsia="仿宋"/>
          <w:color w:val="000000"/>
          <w:sz w:val="28"/>
          <w:szCs w:val="28"/>
          <w:highlight w:val="none"/>
          <w:lang w:eastAsia="zh-CN"/>
        </w:rPr>
        <w:t xml:space="preserve">：</w:t>
      </w:r>
      <w:r>
        <w:rPr>
          <w:rFonts w:hint="eastAsia" w:ascii="仿宋" w:eastAsia="仿宋"/>
          <w:color w:val="000000"/>
          <w:sz w:val="28"/>
          <w:szCs w:val="28"/>
          <w:highlight w:val="none"/>
          <w:u w:val="single"/>
        </w:rPr>
        <w:t xml:space="preserve">             </w:t>
      </w:r>
      <w:r>
        <w:rPr>
          <w:rFonts w:hint="eastAsia" w:ascii="仿宋" w:eastAsia="仿宋"/>
          <w:color w:val="000000"/>
          <w:sz w:val="28"/>
          <w:szCs w:val="28"/>
          <w:highlight w:val="none"/>
        </w:rPr>
        <w:t xml:space="preserve">邮编</w:t>
      </w:r>
      <w:r>
        <w:rPr>
          <w:rFonts w:hint="eastAsia" w:ascii="仿宋" w:eastAsia="仿宋"/>
          <w:color w:val="000000"/>
          <w:sz w:val="28"/>
          <w:szCs w:val="28"/>
          <w:highlight w:val="none"/>
          <w:lang w:eastAsia="zh-CN"/>
        </w:rPr>
        <w:t xml:space="preserve">：</w:t>
      </w:r>
      <w:r>
        <w:rPr>
          <w:rFonts w:hint="eastAsia" w:ascii="仿宋" w:eastAsia="仿宋"/>
          <w:color w:val="000000"/>
          <w:sz w:val="28"/>
          <w:szCs w:val="28"/>
          <w:highlight w:val="none"/>
          <w:u w:val="single"/>
        </w:rPr>
        <w:t xml:space="preserve">             </w:t>
      </w:r>
      <w:r>
        <w:rPr>
          <w:rFonts w:hint="eastAsia" w:ascii="仿宋" w:eastAsia="仿宋"/>
          <w:color w:val="000000"/>
          <w:sz w:val="28"/>
          <w:szCs w:val="28"/>
          <w:highlight w:val="none"/>
        </w:rPr>
      </w:r>
      <w:r/>
    </w:p>
    <w:p>
      <w:pPr>
        <w:pStyle w:val="765"/>
        <w:ind w:right="561" w:firstLine="3360"/>
        <w:keepLines w:val="0"/>
        <w:keepNext/>
        <w:pageBreakBefore w:val="0"/>
        <w:spacing w:line="360" w:lineRule="auto"/>
        <w:widowControl w:val="off"/>
        <w:rPr>
          <w:rFonts w:hint="eastAsia" w:ascii="仿宋" w:eastAsia="仿宋"/>
          <w:color w:val="000000"/>
          <w:sz w:val="28"/>
          <w:szCs w:val="28"/>
          <w:highlight w:val="none"/>
          <w:u w:val="single"/>
        </w:rPr>
      </w:pPr>
      <w:r>
        <w:rPr>
          <w:rFonts w:hint="eastAsia" w:ascii="仿宋" w:eastAsia="仿宋"/>
          <w:color w:val="000000"/>
          <w:sz w:val="28"/>
          <w:szCs w:val="28"/>
          <w:highlight w:val="none"/>
        </w:rPr>
        <w:t xml:space="preserve">电话</w:t>
      </w:r>
      <w:r>
        <w:rPr>
          <w:rFonts w:hint="eastAsia" w:ascii="仿宋" w:eastAsia="仿宋"/>
          <w:color w:val="000000"/>
          <w:sz w:val="28"/>
          <w:szCs w:val="28"/>
          <w:highlight w:val="none"/>
          <w:lang w:eastAsia="zh-CN"/>
        </w:rPr>
        <w:t xml:space="preserve">：</w:t>
      </w:r>
      <w:r>
        <w:rPr>
          <w:rFonts w:hint="eastAsia" w:ascii="仿宋" w:eastAsia="仿宋"/>
          <w:color w:val="000000"/>
          <w:sz w:val="28"/>
          <w:szCs w:val="28"/>
          <w:highlight w:val="none"/>
          <w:u w:val="single"/>
        </w:rPr>
        <w:t xml:space="preserve">             </w:t>
      </w:r>
      <w:r>
        <w:rPr>
          <w:rFonts w:hint="eastAsia" w:ascii="仿宋" w:eastAsia="仿宋"/>
          <w:color w:val="000000"/>
          <w:sz w:val="28"/>
          <w:szCs w:val="28"/>
          <w:highlight w:val="none"/>
        </w:rPr>
        <w:t xml:space="preserve">传真</w:t>
      </w:r>
      <w:r>
        <w:rPr>
          <w:rFonts w:hint="eastAsia" w:ascii="仿宋" w:eastAsia="仿宋"/>
          <w:color w:val="000000"/>
          <w:sz w:val="28"/>
          <w:szCs w:val="28"/>
          <w:highlight w:val="none"/>
          <w:lang w:eastAsia="zh-CN"/>
        </w:rPr>
        <w:t xml:space="preserve">：</w:t>
      </w:r>
      <w:r>
        <w:rPr>
          <w:rFonts w:hint="eastAsia" w:ascii="仿宋" w:eastAsia="仿宋"/>
          <w:color w:val="000000"/>
          <w:sz w:val="28"/>
          <w:szCs w:val="28"/>
          <w:highlight w:val="none"/>
          <w:u w:val="single"/>
        </w:rPr>
        <w:t xml:space="preserve">             </w:t>
      </w:r>
      <w:r>
        <w:rPr>
          <w:rFonts w:hint="eastAsia" w:ascii="仿宋" w:eastAsia="仿宋"/>
          <w:color w:val="000000"/>
          <w:sz w:val="28"/>
          <w:szCs w:val="28"/>
          <w:highlight w:val="none"/>
          <w:u w:val="single"/>
        </w:rPr>
      </w:r>
      <w:r/>
    </w:p>
    <w:p>
      <w:pPr>
        <w:pStyle w:val="979"/>
        <w:ind w:right="561" w:firstLine="3360"/>
        <w:keepLines w:val="0"/>
        <w:keepNext/>
        <w:pageBreakBefore w:val="0"/>
        <w:spacing w:line="360" w:lineRule="auto"/>
        <w:widowControl w:val="off"/>
        <w:rPr>
          <w:rFonts w:hint="eastAsia" w:ascii="仿宋" w:eastAsia="仿宋"/>
          <w:color w:val="000000"/>
          <w:sz w:val="28"/>
          <w:highlight w:val="none"/>
          <w:u w:val="single"/>
        </w:rPr>
        <w:outlineLvl w:val="2"/>
      </w:pPr>
      <w:r>
        <w:rPr>
          <w:rFonts w:hint="eastAsia" w:ascii="仿宋" w:eastAsia="仿宋"/>
          <w:color w:val="000000"/>
          <w:sz w:val="28"/>
          <w:szCs w:val="24"/>
          <w:highlight w:val="none"/>
        </w:rPr>
        <w:t xml:space="preserve">法定代表人</w:t>
      </w:r>
      <w:r>
        <w:rPr>
          <w:rFonts w:hint="eastAsia" w:ascii="仿宋" w:eastAsia="仿宋"/>
          <w:color w:val="000000"/>
          <w:sz w:val="28"/>
          <w:szCs w:val="24"/>
          <w:highlight w:val="none"/>
          <w:lang w:eastAsia="zh-CN"/>
        </w:rPr>
        <w:t xml:space="preserve">：</w:t>
      </w:r>
      <w:r>
        <w:rPr>
          <w:rFonts w:hint="eastAsia" w:ascii="仿宋" w:eastAsia="仿宋"/>
          <w:color w:val="000000"/>
          <w:sz w:val="28"/>
          <w:szCs w:val="24"/>
          <w:highlight w:val="none"/>
          <w:u w:val="single"/>
        </w:rPr>
        <w:t xml:space="preserve">（</w:t>
      </w:r>
      <w:r>
        <w:rPr>
          <w:rFonts w:hint="eastAsia" w:ascii="仿宋" w:eastAsia="仿宋"/>
          <w:color w:val="000000"/>
          <w:sz w:val="28"/>
          <w:highlight w:val="none"/>
          <w:u w:val="single"/>
        </w:rPr>
        <w:t xml:space="preserve">电子签章或</w:t>
      </w:r>
      <w:r>
        <w:rPr>
          <w:rFonts w:hint="eastAsia" w:ascii="仿宋" w:eastAsia="仿宋"/>
          <w:color w:val="000000"/>
          <w:sz w:val="28"/>
          <w:szCs w:val="24"/>
          <w:highlight w:val="none"/>
          <w:u w:val="single"/>
        </w:rPr>
        <w:t xml:space="preserve">电子签字） </w:t>
      </w:r>
      <w:r>
        <w:rPr>
          <w:rFonts w:hint="eastAsia" w:ascii="仿宋" w:eastAsia="仿宋"/>
          <w:color w:val="000000"/>
          <w:sz w:val="28"/>
          <w:highlight w:val="none"/>
          <w:u w:val="single"/>
        </w:rPr>
      </w:r>
      <w:r/>
    </w:p>
    <w:p>
      <w:pPr>
        <w:pStyle w:val="979"/>
        <w:ind w:right="561" w:firstLine="3360"/>
        <w:keepLines w:val="0"/>
        <w:keepNext/>
        <w:pageBreakBefore w:val="0"/>
        <w:spacing w:line="360" w:lineRule="auto"/>
        <w:widowControl w:val="off"/>
        <w:rPr>
          <w:rFonts w:hint="eastAsia" w:ascii="仿宋" w:eastAsia="仿宋"/>
          <w:color w:val="000000"/>
          <w:sz w:val="28"/>
          <w:szCs w:val="24"/>
          <w:highlight w:val="none"/>
        </w:rPr>
      </w:pPr>
      <w:r>
        <w:rPr>
          <w:rFonts w:hint="eastAsia" w:ascii="仿宋" w:eastAsia="仿宋"/>
          <w:color w:val="000000"/>
          <w:sz w:val="28"/>
          <w:szCs w:val="24"/>
          <w:highlight w:val="none"/>
        </w:rPr>
        <w:t xml:space="preserve">职务</w:t>
      </w:r>
      <w:r>
        <w:rPr>
          <w:rFonts w:hint="eastAsia" w:ascii="仿宋" w:eastAsia="仿宋"/>
          <w:color w:val="000000"/>
          <w:sz w:val="28"/>
          <w:szCs w:val="24"/>
          <w:highlight w:val="none"/>
          <w:lang w:eastAsia="zh-CN"/>
        </w:rPr>
        <w:t xml:space="preserve">：</w:t>
      </w:r>
      <w:r>
        <w:rPr>
          <w:rFonts w:hint="eastAsia" w:ascii="仿宋" w:eastAsia="仿宋"/>
          <w:color w:val="000000"/>
          <w:sz w:val="28"/>
          <w:szCs w:val="24"/>
          <w:highlight w:val="none"/>
          <w:u w:val="single"/>
        </w:rPr>
        <w:t xml:space="preserve">                               </w:t>
      </w:r>
      <w:r>
        <w:rPr>
          <w:rFonts w:hint="eastAsia" w:ascii="仿宋" w:eastAsia="仿宋"/>
          <w:color w:val="000000"/>
          <w:sz w:val="28"/>
          <w:szCs w:val="24"/>
          <w:highlight w:val="none"/>
        </w:rPr>
      </w:r>
      <w:r/>
    </w:p>
    <w:p>
      <w:pPr>
        <w:pStyle w:val="979"/>
        <w:ind w:right="561" w:firstLine="420"/>
        <w:jc w:val="center"/>
        <w:keepLines w:val="0"/>
        <w:keepNext/>
        <w:pageBreakBefore w:val="0"/>
        <w:spacing w:line="360" w:lineRule="auto"/>
        <w:widowControl w:val="off"/>
        <w:rPr>
          <w:rFonts w:hint="eastAsia" w:ascii="仿宋" w:hAnsi="Times New Roman" w:eastAsia="仿宋" w:cs="Times New Roman"/>
          <w:b/>
          <w:bCs/>
          <w:color w:val="000000"/>
          <w:sz w:val="32"/>
          <w:szCs w:val="32"/>
          <w:highlight w:val="none"/>
          <w:lang w:val="en-US" w:eastAsia="zh-CN" w:bidi="ar-SA"/>
        </w:rPr>
      </w:pPr>
      <w:r>
        <w:rPr>
          <w:rFonts w:hint="eastAsia" w:ascii="仿宋" w:eastAsia="仿宋"/>
          <w:color w:val="000000"/>
          <w:sz w:val="28"/>
          <w:szCs w:val="24"/>
          <w:highlight w:val="none"/>
        </w:rPr>
        <w:t xml:space="preserve">        </w:t>
      </w:r>
      <w:r>
        <w:rPr>
          <w:rFonts w:hint="eastAsia" w:ascii="仿宋" w:eastAsia="仿宋"/>
          <w:color w:val="000000"/>
          <w:sz w:val="28"/>
          <w:szCs w:val="24"/>
          <w:highlight w:val="none"/>
          <w:lang w:val="en-US" w:eastAsia="zh-CN"/>
        </w:rPr>
        <w:t xml:space="preserve">    </w:t>
      </w:r>
      <w:r>
        <w:rPr>
          <w:rFonts w:hint="eastAsia" w:ascii="仿宋" w:eastAsia="仿宋"/>
          <w:color w:val="000000"/>
          <w:sz w:val="28"/>
          <w:szCs w:val="24"/>
          <w:highlight w:val="none"/>
        </w:rPr>
        <w:t xml:space="preserve"> 日期</w:t>
      </w:r>
      <w:r>
        <w:rPr>
          <w:rFonts w:hint="eastAsia" w:ascii="仿宋" w:eastAsia="仿宋"/>
          <w:color w:val="000000"/>
          <w:sz w:val="28"/>
          <w:szCs w:val="24"/>
          <w:highlight w:val="none"/>
          <w:lang w:eastAsia="zh-CN"/>
        </w:rPr>
        <w:t xml:space="preserve">：</w:t>
      </w:r>
      <w:r>
        <w:rPr>
          <w:rFonts w:hint="eastAsia" w:ascii="仿宋" w:eastAsia="仿宋"/>
          <w:color w:val="000000"/>
          <w:sz w:val="28"/>
          <w:szCs w:val="24"/>
          <w:highlight w:val="none"/>
        </w:rPr>
        <w:t xml:space="preserve"> </w:t>
      </w:r>
      <w:r>
        <w:rPr>
          <w:rFonts w:hint="eastAsia" w:ascii="仿宋" w:eastAsia="仿宋"/>
          <w:color w:val="000000"/>
          <w:sz w:val="28"/>
          <w:szCs w:val="24"/>
          <w:highlight w:val="none"/>
          <w:u w:val="single"/>
        </w:rPr>
        <w:t xml:space="preserve">      </w:t>
      </w:r>
      <w:r>
        <w:rPr>
          <w:rFonts w:hint="eastAsia" w:ascii="仿宋" w:eastAsia="仿宋"/>
          <w:color w:val="000000"/>
          <w:sz w:val="28"/>
          <w:szCs w:val="24"/>
          <w:highlight w:val="none"/>
        </w:rPr>
        <w:t xml:space="preserve">年</w:t>
      </w:r>
      <w:r>
        <w:rPr>
          <w:rFonts w:hint="eastAsia" w:ascii="仿宋" w:eastAsia="仿宋"/>
          <w:color w:val="000000"/>
          <w:sz w:val="28"/>
          <w:szCs w:val="24"/>
          <w:highlight w:val="none"/>
          <w:u w:val="single"/>
        </w:rPr>
        <w:t xml:space="preserve">     </w:t>
      </w:r>
      <w:r>
        <w:rPr>
          <w:rFonts w:hint="eastAsia" w:ascii="仿宋" w:eastAsia="仿宋"/>
          <w:color w:val="000000"/>
          <w:sz w:val="28"/>
          <w:szCs w:val="24"/>
          <w:highlight w:val="none"/>
        </w:rPr>
        <w:t xml:space="preserve">月</w:t>
      </w:r>
      <w:r>
        <w:rPr>
          <w:rFonts w:hint="eastAsia" w:ascii="仿宋" w:eastAsia="仿宋"/>
          <w:color w:val="000000"/>
          <w:sz w:val="28"/>
          <w:szCs w:val="24"/>
          <w:highlight w:val="none"/>
          <w:u w:val="single"/>
        </w:rPr>
        <w:t xml:space="preserve">     </w:t>
      </w:r>
      <w:r>
        <w:rPr>
          <w:rFonts w:hint="eastAsia" w:ascii="仿宋" w:eastAsia="仿宋"/>
          <w:color w:val="000000"/>
          <w:sz w:val="28"/>
          <w:szCs w:val="24"/>
          <w:highlight w:val="none"/>
        </w:rPr>
        <w:t xml:space="preserve">日</w:t>
      </w:r>
      <w:r>
        <w:rPr>
          <w:rFonts w:hint="eastAsia" w:ascii="仿宋" w:hAnsi="Times New Roman" w:eastAsia="仿宋" w:cs="Times New Roman"/>
          <w:b/>
          <w:bCs/>
          <w:color w:val="000000"/>
          <w:sz w:val="32"/>
          <w:szCs w:val="32"/>
          <w:highlight w:val="none"/>
          <w:lang w:val="en-US" w:eastAsia="zh-CN" w:bidi="ar-SA"/>
        </w:rPr>
      </w:r>
      <w:r/>
    </w:p>
    <w:p>
      <w:pPr>
        <w:pStyle w:val="765"/>
        <w:jc w:val="center"/>
        <w:keepLines w:val="0"/>
        <w:keepNext w:val="0"/>
        <w:pageBreakBefore w:val="0"/>
        <w:spacing w:line="360" w:lineRule="auto"/>
        <w:widowControl w:val="off"/>
        <w:rPr>
          <w:rFonts w:hint="eastAsia" w:ascii="仿宋" w:hAnsi="Times New Roman" w:eastAsia="仿宋" w:cs="Times New Roman"/>
          <w:b/>
          <w:bCs/>
          <w:color w:val="000000"/>
          <w:sz w:val="32"/>
          <w:szCs w:val="32"/>
          <w:highlight w:val="none"/>
          <w:lang w:val="en-US" w:eastAsia="zh-CN" w:bidi="ar-SA"/>
        </w:rPr>
        <w:outlineLvl w:val="9"/>
      </w:pPr>
      <w:r>
        <w:rPr>
          <w:rFonts w:hint="eastAsia" w:ascii="仿宋" w:hAnsi="Times New Roman" w:eastAsia="仿宋" w:cs="Times New Roman"/>
          <w:b/>
          <w:bCs/>
          <w:color w:val="000000"/>
          <w:sz w:val="32"/>
          <w:szCs w:val="32"/>
          <w:highlight w:val="none"/>
          <w:lang w:val="en-US" w:eastAsia="zh-CN" w:bidi="ar-SA"/>
        </w:rPr>
      </w:r>
      <w:r/>
    </w:p>
    <w:p>
      <w:pPr>
        <w:pStyle w:val="765"/>
        <w:jc w:val="center"/>
        <w:keepLines w:val="0"/>
        <w:keepNext w:val="0"/>
        <w:pageBreakBefore w:val="0"/>
        <w:spacing w:line="360" w:lineRule="auto"/>
        <w:widowControl w:val="off"/>
        <w:rPr>
          <w:rFonts w:hint="eastAsia"/>
          <w:color w:val="000000"/>
          <w:highlight w:val="none"/>
        </w:rPr>
        <w:outlineLvl w:val="1"/>
      </w:pPr>
      <w:r>
        <w:rPr>
          <w:rFonts w:hint="eastAsia" w:ascii="仿宋" w:hAnsi="Times New Roman" w:eastAsia="仿宋" w:cs="Times New Roman"/>
          <w:b/>
          <w:bCs/>
          <w:color w:val="000000"/>
          <w:sz w:val="32"/>
          <w:szCs w:val="32"/>
          <w:highlight w:val="none"/>
          <w:lang w:val="en-US" w:eastAsia="zh-CN" w:bidi="ar-SA"/>
        </w:rPr>
        <w:t xml:space="preserve">二、</w:t>
      </w:r>
      <w:r>
        <w:rPr>
          <w:rFonts w:hint="eastAsia" w:ascii="仿宋" w:eastAsia="仿宋"/>
          <w:b/>
          <w:bCs/>
          <w:color w:val="000000"/>
          <w:sz w:val="32"/>
          <w:szCs w:val="32"/>
          <w:highlight w:val="none"/>
        </w:rPr>
        <w:t xml:space="preserve">报价明细表</w:t>
      </w:r>
      <w:r>
        <w:rPr>
          <w:rFonts w:hint="eastAsia"/>
          <w:color w:val="000000"/>
          <w:highlight w:val="none"/>
        </w:rPr>
      </w:r>
      <w:r/>
    </w:p>
    <w:tbl>
      <w:tblPr>
        <w:tblW w:w="9019" w:type="dxa"/>
        <w:jc w:val="center"/>
        <w:tblInd w:w="-4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2435"/>
        <w:gridCol w:w="1219"/>
        <w:gridCol w:w="1703"/>
        <w:gridCol w:w="1704"/>
        <w:gridCol w:w="1155"/>
      </w:tblGrid>
      <w:tr>
        <w:trPr>
          <w:trHeight w:val="805"/>
        </w:trPr>
        <w:tc>
          <w:tcPr>
            <w:tcW w:w="803" w:type="dxa"/>
            <w:vAlign w:val="center"/>
            <w:textDirection w:val="lrTb"/>
            <w:noWrap/>
          </w:tcPr>
          <w:p>
            <w:pPr>
              <w:pStyle w:val="765"/>
              <w:jc w:val="center"/>
              <w:rPr>
                <w:rFonts w:ascii="仿宋" w:hAnsi="仿宋" w:eastAsia="仿宋" w:cs="宋体"/>
                <w:b/>
                <w:bCs/>
                <w:color w:val="000000"/>
                <w:sz w:val="28"/>
                <w:szCs w:val="28"/>
              </w:rPr>
            </w:pPr>
            <w:r>
              <w:rPr>
                <w:rFonts w:hint="eastAsia" w:ascii="仿宋" w:hAnsi="仿宋" w:eastAsia="仿宋" w:cs="宋体"/>
                <w:b/>
                <w:bCs/>
                <w:color w:val="000000"/>
                <w:sz w:val="28"/>
                <w:szCs w:val="28"/>
              </w:rPr>
              <w:t xml:space="preserve">序号</w:t>
            </w:r>
            <w:r>
              <w:rPr>
                <w:rFonts w:ascii="仿宋" w:hAnsi="仿宋" w:eastAsia="仿宋" w:cs="宋体"/>
                <w:b/>
                <w:bCs/>
                <w:color w:val="000000"/>
                <w:sz w:val="28"/>
                <w:szCs w:val="28"/>
              </w:rPr>
            </w:r>
            <w:r/>
          </w:p>
        </w:tc>
        <w:tc>
          <w:tcPr>
            <w:tcW w:w="2435" w:type="dxa"/>
            <w:vAlign w:val="center"/>
            <w:textDirection w:val="lrTb"/>
            <w:noWrap/>
          </w:tcPr>
          <w:p>
            <w:pPr>
              <w:pStyle w:val="765"/>
              <w:jc w:val="center"/>
              <w:rPr>
                <w:rFonts w:ascii="仿宋" w:hAnsi="仿宋" w:eastAsia="仿宋" w:cs="宋体"/>
                <w:b/>
                <w:bCs/>
                <w:color w:val="000000"/>
                <w:sz w:val="28"/>
                <w:szCs w:val="28"/>
              </w:rPr>
            </w:pPr>
            <w:r>
              <w:rPr>
                <w:rFonts w:hint="eastAsia" w:ascii="仿宋" w:hAnsi="仿宋" w:eastAsia="仿宋" w:cs="宋体"/>
                <w:b/>
                <w:bCs/>
                <w:color w:val="000000"/>
                <w:sz w:val="28"/>
                <w:szCs w:val="28"/>
              </w:rPr>
              <w:t xml:space="preserve">服务费用简述</w:t>
            </w:r>
            <w:r>
              <w:rPr>
                <w:rFonts w:ascii="仿宋" w:hAnsi="仿宋" w:eastAsia="仿宋" w:cs="宋体"/>
                <w:b/>
                <w:bCs/>
                <w:color w:val="000000"/>
                <w:sz w:val="28"/>
                <w:szCs w:val="28"/>
              </w:rPr>
            </w:r>
            <w:r/>
          </w:p>
        </w:tc>
        <w:tc>
          <w:tcPr>
            <w:tcW w:w="1219" w:type="dxa"/>
            <w:vAlign w:val="center"/>
            <w:textDirection w:val="lrTb"/>
            <w:noWrap/>
          </w:tcPr>
          <w:p>
            <w:pPr>
              <w:pStyle w:val="765"/>
              <w:jc w:val="center"/>
              <w:rPr>
                <w:rFonts w:hint="eastAsia" w:ascii="仿宋" w:hAnsi="仿宋" w:eastAsia="仿宋" w:cs="宋体"/>
                <w:b/>
                <w:bCs/>
                <w:color w:val="000000"/>
                <w:sz w:val="28"/>
                <w:szCs w:val="28"/>
                <w:lang w:eastAsia="zh-CN"/>
              </w:rPr>
            </w:pPr>
            <w:r>
              <w:rPr>
                <w:rFonts w:hint="eastAsia" w:ascii="仿宋" w:hAnsi="仿宋" w:eastAsia="仿宋" w:cs="宋体"/>
                <w:b/>
                <w:bCs/>
                <w:color w:val="000000"/>
                <w:sz w:val="28"/>
                <w:szCs w:val="28"/>
                <w:lang w:val="en-US" w:eastAsia="zh-CN"/>
              </w:rPr>
              <w:t xml:space="preserve">数量</w:t>
            </w:r>
            <w:r>
              <w:rPr>
                <w:rFonts w:hint="eastAsia" w:ascii="仿宋" w:hAnsi="仿宋" w:eastAsia="仿宋" w:cs="宋体"/>
                <w:b/>
                <w:bCs/>
                <w:color w:val="000000"/>
                <w:sz w:val="28"/>
                <w:szCs w:val="28"/>
                <w:lang w:eastAsia="zh-CN"/>
              </w:rPr>
            </w:r>
            <w:r/>
          </w:p>
        </w:tc>
        <w:tc>
          <w:tcPr>
            <w:tcW w:w="1703" w:type="dxa"/>
            <w:vAlign w:val="center"/>
            <w:textDirection w:val="lrTb"/>
            <w:noWrap/>
          </w:tcPr>
          <w:p>
            <w:pPr>
              <w:pStyle w:val="765"/>
              <w:jc w:val="center"/>
              <w:rPr>
                <w:rFonts w:ascii="仿宋" w:hAnsi="仿宋" w:eastAsia="仿宋" w:cs="宋体"/>
                <w:b/>
                <w:bCs/>
                <w:color w:val="000000"/>
                <w:sz w:val="28"/>
                <w:szCs w:val="28"/>
              </w:rPr>
            </w:pPr>
            <w:r>
              <w:rPr>
                <w:rFonts w:hint="eastAsia" w:ascii="仿宋" w:hAnsi="仿宋" w:eastAsia="仿宋" w:cs="宋体"/>
                <w:b/>
                <w:bCs/>
                <w:color w:val="000000"/>
                <w:sz w:val="28"/>
                <w:szCs w:val="28"/>
              </w:rPr>
              <w:t xml:space="preserve">单价（元）</w:t>
            </w:r>
            <w:r>
              <w:rPr>
                <w:rFonts w:ascii="仿宋" w:hAnsi="仿宋" w:eastAsia="仿宋" w:cs="宋体"/>
                <w:b/>
                <w:bCs/>
                <w:color w:val="000000"/>
                <w:sz w:val="28"/>
                <w:szCs w:val="28"/>
              </w:rPr>
            </w:r>
            <w:r/>
          </w:p>
        </w:tc>
        <w:tc>
          <w:tcPr>
            <w:tcW w:w="1704" w:type="dxa"/>
            <w:vAlign w:val="center"/>
            <w:textDirection w:val="lrTb"/>
            <w:noWrap/>
          </w:tcPr>
          <w:p>
            <w:pPr>
              <w:pStyle w:val="765"/>
              <w:jc w:val="center"/>
              <w:rPr>
                <w:rFonts w:hint="eastAsia" w:ascii="仿宋" w:hAnsi="仿宋" w:eastAsia="仿宋" w:cs="宋体"/>
                <w:b/>
                <w:bCs/>
                <w:color w:val="000000"/>
                <w:sz w:val="28"/>
                <w:szCs w:val="28"/>
                <w:lang w:val="en-US" w:eastAsia="zh-CN"/>
              </w:rPr>
            </w:pPr>
            <w:r>
              <w:rPr>
                <w:rFonts w:hint="eastAsia" w:ascii="仿宋" w:hAnsi="仿宋" w:eastAsia="仿宋" w:cs="宋体"/>
                <w:b/>
                <w:bCs/>
                <w:color w:val="000000"/>
                <w:sz w:val="28"/>
                <w:szCs w:val="28"/>
                <w:lang w:val="en-US" w:eastAsia="zh-CN"/>
              </w:rPr>
              <w:t xml:space="preserve">总价（元）</w:t>
            </w:r>
            <w:r>
              <w:rPr>
                <w:rFonts w:hint="eastAsia" w:ascii="仿宋" w:hAnsi="仿宋" w:eastAsia="仿宋" w:cs="宋体"/>
                <w:b/>
                <w:bCs/>
                <w:color w:val="000000"/>
                <w:sz w:val="28"/>
                <w:szCs w:val="28"/>
                <w:lang w:val="en-US" w:eastAsia="zh-CN"/>
              </w:rPr>
            </w:r>
            <w:r/>
          </w:p>
        </w:tc>
        <w:tc>
          <w:tcPr>
            <w:tcW w:w="1155" w:type="dxa"/>
            <w:vAlign w:val="center"/>
            <w:textDirection w:val="lrTb"/>
            <w:noWrap/>
          </w:tcPr>
          <w:p>
            <w:pPr>
              <w:pStyle w:val="765"/>
              <w:jc w:val="center"/>
              <w:rPr>
                <w:rFonts w:ascii="仿宋" w:hAnsi="仿宋" w:eastAsia="仿宋" w:cs="宋体"/>
                <w:b/>
                <w:bCs/>
                <w:color w:val="000000"/>
                <w:sz w:val="28"/>
                <w:szCs w:val="28"/>
              </w:rPr>
            </w:pPr>
            <w:r>
              <w:rPr>
                <w:rFonts w:hint="eastAsia" w:ascii="仿宋" w:hAnsi="仿宋" w:eastAsia="仿宋" w:cs="宋体"/>
                <w:b/>
                <w:bCs/>
                <w:color w:val="000000"/>
                <w:sz w:val="28"/>
                <w:szCs w:val="28"/>
              </w:rPr>
              <w:t xml:space="preserve">备注</w:t>
            </w:r>
            <w:r>
              <w:rPr>
                <w:rFonts w:ascii="仿宋" w:hAnsi="仿宋" w:eastAsia="仿宋" w:cs="宋体"/>
                <w:b/>
                <w:bCs/>
                <w:color w:val="000000"/>
                <w:sz w:val="28"/>
                <w:szCs w:val="28"/>
              </w:rPr>
            </w:r>
            <w:r/>
          </w:p>
        </w:tc>
      </w:tr>
      <w:tr>
        <w:trPr>
          <w:trHeight w:val="850" w:hRule="exact"/>
        </w:trPr>
        <w:tc>
          <w:tcPr>
            <w:tcW w:w="803" w:type="dxa"/>
            <w:vAlign w:val="center"/>
            <w:textDirection w:val="lrTb"/>
            <w:noWrap/>
          </w:tcPr>
          <w:p>
            <w:pPr>
              <w:pStyle w:val="765"/>
              <w:jc w:val="center"/>
              <w:rPr>
                <w:rFonts w:ascii="仿宋" w:hAnsi="仿宋" w:eastAsia="仿宋" w:cs="宋体"/>
                <w:color w:val="000000"/>
                <w:sz w:val="28"/>
                <w:szCs w:val="28"/>
              </w:rPr>
            </w:pPr>
            <w:r>
              <w:rPr>
                <w:rFonts w:hint="eastAsia" w:ascii="仿宋" w:hAnsi="仿宋" w:eastAsia="仿宋" w:cs="宋体"/>
                <w:color w:val="000000"/>
                <w:sz w:val="28"/>
                <w:szCs w:val="28"/>
              </w:rPr>
              <w:t xml:space="preserve">1</w:t>
            </w:r>
            <w:r>
              <w:rPr>
                <w:rFonts w:ascii="仿宋" w:hAnsi="仿宋" w:eastAsia="仿宋" w:cs="宋体"/>
                <w:color w:val="000000"/>
                <w:sz w:val="28"/>
                <w:szCs w:val="28"/>
              </w:rPr>
            </w:r>
            <w:r/>
          </w:p>
        </w:tc>
        <w:tc>
          <w:tcPr>
            <w:tcW w:w="2435" w:type="dxa"/>
            <w:vAlign w:val="center"/>
            <w:textDirection w:val="lrTb"/>
            <w:noWrap/>
          </w:tcPr>
          <w:p>
            <w:pPr>
              <w:pStyle w:val="765"/>
              <w:jc w:val="center"/>
              <w:rPr>
                <w:rFonts w:ascii="仿宋" w:hAnsi="仿宋" w:eastAsia="仿宋" w:cs="宋体"/>
                <w:color w:val="000000"/>
                <w:sz w:val="28"/>
                <w:szCs w:val="28"/>
              </w:rPr>
            </w:pPr>
            <w:r>
              <w:rPr>
                <w:rFonts w:ascii="仿宋" w:hAnsi="仿宋" w:eastAsia="仿宋" w:cs="宋体"/>
                <w:color w:val="000000"/>
                <w:sz w:val="28"/>
                <w:szCs w:val="28"/>
              </w:rPr>
            </w:r>
            <w:r/>
          </w:p>
        </w:tc>
        <w:tc>
          <w:tcPr>
            <w:tcW w:w="1219" w:type="dxa"/>
            <w:vAlign w:val="center"/>
            <w:textDirection w:val="lrTb"/>
            <w:noWrap/>
          </w:tcPr>
          <w:p>
            <w:pPr>
              <w:pStyle w:val="765"/>
              <w:jc w:val="center"/>
              <w:rPr>
                <w:rFonts w:ascii="仿宋" w:hAnsi="仿宋" w:eastAsia="仿宋" w:cs="宋体"/>
                <w:color w:val="000000"/>
                <w:sz w:val="28"/>
                <w:szCs w:val="28"/>
              </w:rPr>
            </w:pPr>
            <w:r>
              <w:rPr>
                <w:rFonts w:ascii="仿宋" w:hAnsi="仿宋" w:eastAsia="仿宋" w:cs="宋体"/>
                <w:color w:val="000000"/>
                <w:sz w:val="28"/>
                <w:szCs w:val="28"/>
              </w:rPr>
            </w:r>
            <w:r/>
          </w:p>
        </w:tc>
        <w:tc>
          <w:tcPr>
            <w:tcW w:w="1703" w:type="dxa"/>
            <w:vAlign w:val="center"/>
            <w:textDirection w:val="lrTb"/>
            <w:noWrap/>
          </w:tcPr>
          <w:p>
            <w:pPr>
              <w:pStyle w:val="765"/>
              <w:jc w:val="center"/>
              <w:rPr>
                <w:rFonts w:ascii="仿宋" w:hAnsi="仿宋" w:eastAsia="仿宋" w:cs="宋体"/>
                <w:color w:val="000000"/>
                <w:sz w:val="28"/>
                <w:szCs w:val="28"/>
              </w:rPr>
            </w:pPr>
            <w:r>
              <w:rPr>
                <w:rFonts w:ascii="仿宋" w:hAnsi="仿宋" w:eastAsia="仿宋" w:cs="宋体"/>
                <w:color w:val="000000"/>
                <w:sz w:val="28"/>
                <w:szCs w:val="28"/>
              </w:rPr>
            </w:r>
            <w:r/>
          </w:p>
        </w:tc>
        <w:tc>
          <w:tcPr>
            <w:tcW w:w="1704" w:type="dxa"/>
            <w:vAlign w:val="center"/>
            <w:textDirection w:val="lrTb"/>
            <w:noWrap/>
          </w:tcPr>
          <w:p>
            <w:pPr>
              <w:pStyle w:val="765"/>
              <w:jc w:val="center"/>
              <w:rPr>
                <w:rFonts w:ascii="仿宋" w:hAnsi="仿宋" w:eastAsia="仿宋" w:cs="宋体"/>
                <w:color w:val="000000"/>
                <w:sz w:val="28"/>
                <w:szCs w:val="28"/>
              </w:rPr>
            </w:pPr>
            <w:r>
              <w:rPr>
                <w:rFonts w:ascii="仿宋" w:hAnsi="仿宋" w:eastAsia="仿宋" w:cs="宋体"/>
                <w:color w:val="000000"/>
                <w:sz w:val="28"/>
                <w:szCs w:val="28"/>
              </w:rPr>
            </w:r>
            <w:r/>
          </w:p>
        </w:tc>
        <w:tc>
          <w:tcPr>
            <w:tcW w:w="1155" w:type="dxa"/>
            <w:vAlign w:val="center"/>
            <w:textDirection w:val="lrTb"/>
            <w:noWrap/>
          </w:tcPr>
          <w:p>
            <w:pPr>
              <w:pStyle w:val="765"/>
              <w:jc w:val="center"/>
              <w:rPr>
                <w:rFonts w:hint="eastAsia" w:ascii="仿宋" w:hAnsi="仿宋" w:eastAsia="仿宋" w:cs="宋体"/>
                <w:color w:val="000000"/>
                <w:sz w:val="28"/>
                <w:szCs w:val="28"/>
              </w:rPr>
            </w:pPr>
            <w:r>
              <w:rPr>
                <w:rFonts w:hint="eastAsia" w:ascii="仿宋" w:hAnsi="仿宋" w:eastAsia="仿宋" w:cs="宋体"/>
                <w:color w:val="000000"/>
                <w:sz w:val="28"/>
                <w:szCs w:val="28"/>
              </w:rPr>
            </w:r>
            <w:r/>
          </w:p>
        </w:tc>
      </w:tr>
      <w:tr>
        <w:trPr>
          <w:trHeight w:val="850" w:hRule="exact"/>
        </w:trPr>
        <w:tc>
          <w:tcPr>
            <w:tcW w:w="803" w:type="dxa"/>
            <w:vAlign w:val="center"/>
            <w:textDirection w:val="lrTb"/>
            <w:noWrap/>
          </w:tcPr>
          <w:p>
            <w:pPr>
              <w:pStyle w:val="765"/>
              <w:jc w:val="center"/>
              <w:rPr>
                <w:rFonts w:ascii="仿宋" w:hAnsi="仿宋" w:eastAsia="仿宋" w:cs="宋体"/>
                <w:color w:val="000000"/>
                <w:sz w:val="28"/>
                <w:szCs w:val="28"/>
              </w:rPr>
            </w:pPr>
            <w:r>
              <w:rPr>
                <w:rFonts w:ascii="仿宋" w:hAnsi="仿宋" w:eastAsia="仿宋" w:cs="宋体"/>
                <w:color w:val="000000"/>
                <w:sz w:val="28"/>
                <w:szCs w:val="28"/>
              </w:rPr>
            </w:r>
            <w:r/>
          </w:p>
        </w:tc>
        <w:tc>
          <w:tcPr>
            <w:tcW w:w="2435" w:type="dxa"/>
            <w:vAlign w:val="center"/>
            <w:textDirection w:val="lrTb"/>
            <w:noWrap/>
          </w:tcPr>
          <w:p>
            <w:pPr>
              <w:pStyle w:val="765"/>
              <w:jc w:val="center"/>
              <w:rPr>
                <w:rFonts w:ascii="仿宋" w:hAnsi="仿宋" w:eastAsia="仿宋" w:cs="宋体"/>
                <w:color w:val="000000"/>
                <w:sz w:val="28"/>
                <w:szCs w:val="28"/>
              </w:rPr>
            </w:pPr>
            <w:r>
              <w:rPr>
                <w:rFonts w:ascii="仿宋" w:hAnsi="仿宋" w:eastAsia="仿宋" w:cs="宋体"/>
                <w:color w:val="000000"/>
                <w:sz w:val="28"/>
                <w:szCs w:val="28"/>
              </w:rPr>
            </w:r>
            <w:r/>
          </w:p>
        </w:tc>
        <w:tc>
          <w:tcPr>
            <w:tcW w:w="1219" w:type="dxa"/>
            <w:vAlign w:val="center"/>
            <w:textDirection w:val="lrTb"/>
            <w:noWrap/>
          </w:tcPr>
          <w:p>
            <w:pPr>
              <w:pStyle w:val="765"/>
              <w:jc w:val="center"/>
              <w:rPr>
                <w:rFonts w:ascii="仿宋" w:hAnsi="仿宋" w:eastAsia="仿宋" w:cs="宋体"/>
                <w:color w:val="000000"/>
                <w:sz w:val="28"/>
                <w:szCs w:val="28"/>
              </w:rPr>
            </w:pPr>
            <w:r>
              <w:rPr>
                <w:rFonts w:ascii="仿宋" w:hAnsi="仿宋" w:eastAsia="仿宋" w:cs="宋体"/>
                <w:color w:val="000000"/>
                <w:sz w:val="28"/>
                <w:szCs w:val="28"/>
              </w:rPr>
            </w:r>
            <w:r/>
          </w:p>
        </w:tc>
        <w:tc>
          <w:tcPr>
            <w:tcW w:w="1703" w:type="dxa"/>
            <w:vAlign w:val="center"/>
            <w:textDirection w:val="lrTb"/>
            <w:noWrap/>
          </w:tcPr>
          <w:p>
            <w:pPr>
              <w:pStyle w:val="765"/>
              <w:jc w:val="center"/>
              <w:rPr>
                <w:rFonts w:ascii="仿宋" w:hAnsi="仿宋" w:eastAsia="仿宋" w:cs="宋体"/>
                <w:color w:val="000000"/>
                <w:sz w:val="28"/>
                <w:szCs w:val="28"/>
              </w:rPr>
            </w:pPr>
            <w:r>
              <w:rPr>
                <w:rFonts w:ascii="仿宋" w:hAnsi="仿宋" w:eastAsia="仿宋" w:cs="宋体"/>
                <w:color w:val="000000"/>
                <w:sz w:val="28"/>
                <w:szCs w:val="28"/>
              </w:rPr>
            </w:r>
            <w:r/>
          </w:p>
        </w:tc>
        <w:tc>
          <w:tcPr>
            <w:tcW w:w="1704" w:type="dxa"/>
            <w:vAlign w:val="center"/>
            <w:textDirection w:val="lrTb"/>
            <w:noWrap/>
          </w:tcPr>
          <w:p>
            <w:pPr>
              <w:pStyle w:val="765"/>
              <w:jc w:val="center"/>
              <w:rPr>
                <w:rFonts w:ascii="仿宋" w:hAnsi="仿宋" w:eastAsia="仿宋" w:cs="宋体"/>
                <w:color w:val="000000"/>
                <w:sz w:val="28"/>
                <w:szCs w:val="28"/>
              </w:rPr>
            </w:pPr>
            <w:r>
              <w:rPr>
                <w:rFonts w:ascii="仿宋" w:hAnsi="仿宋" w:eastAsia="仿宋" w:cs="宋体"/>
                <w:color w:val="000000"/>
                <w:sz w:val="28"/>
                <w:szCs w:val="28"/>
              </w:rPr>
            </w:r>
            <w:r/>
          </w:p>
        </w:tc>
        <w:tc>
          <w:tcPr>
            <w:tcW w:w="1155" w:type="dxa"/>
            <w:vAlign w:val="center"/>
            <w:textDirection w:val="lrTb"/>
            <w:noWrap/>
          </w:tcPr>
          <w:p>
            <w:pPr>
              <w:pStyle w:val="765"/>
              <w:jc w:val="center"/>
              <w:rPr>
                <w:rFonts w:ascii="仿宋" w:hAnsi="仿宋" w:eastAsia="仿宋" w:cs="宋体"/>
                <w:color w:val="000000"/>
                <w:sz w:val="28"/>
                <w:szCs w:val="28"/>
              </w:rPr>
            </w:pPr>
            <w:r>
              <w:rPr>
                <w:rFonts w:ascii="仿宋" w:hAnsi="仿宋" w:eastAsia="仿宋" w:cs="宋体"/>
                <w:color w:val="000000"/>
                <w:sz w:val="28"/>
                <w:szCs w:val="28"/>
              </w:rPr>
            </w:r>
            <w:r/>
          </w:p>
        </w:tc>
      </w:tr>
      <w:tr>
        <w:trPr>
          <w:trHeight w:val="850" w:hRule="exact"/>
        </w:trPr>
        <w:tc>
          <w:tcPr>
            <w:tcW w:w="803" w:type="dxa"/>
            <w:vAlign w:val="center"/>
            <w:textDirection w:val="lrTb"/>
            <w:noWrap/>
          </w:tcPr>
          <w:p>
            <w:pPr>
              <w:pStyle w:val="765"/>
              <w:jc w:val="center"/>
              <w:rPr>
                <w:rFonts w:ascii="仿宋" w:hAnsi="仿宋" w:eastAsia="仿宋" w:cs="宋体"/>
                <w:color w:val="000000"/>
                <w:sz w:val="28"/>
                <w:szCs w:val="28"/>
              </w:rPr>
            </w:pPr>
            <w:r>
              <w:rPr>
                <w:rFonts w:ascii="仿宋" w:hAnsi="仿宋" w:eastAsia="仿宋" w:cs="宋体"/>
                <w:color w:val="000000"/>
                <w:sz w:val="28"/>
                <w:szCs w:val="28"/>
              </w:rPr>
            </w:r>
            <w:r/>
          </w:p>
        </w:tc>
        <w:tc>
          <w:tcPr>
            <w:tcW w:w="2435" w:type="dxa"/>
            <w:vAlign w:val="center"/>
            <w:textDirection w:val="lrTb"/>
            <w:noWrap/>
          </w:tcPr>
          <w:p>
            <w:pPr>
              <w:pStyle w:val="765"/>
              <w:jc w:val="center"/>
              <w:rPr>
                <w:rFonts w:ascii="仿宋" w:hAnsi="仿宋" w:eastAsia="仿宋" w:cs="宋体"/>
                <w:color w:val="000000"/>
                <w:sz w:val="28"/>
                <w:szCs w:val="28"/>
              </w:rPr>
            </w:pPr>
            <w:r>
              <w:rPr>
                <w:rFonts w:ascii="仿宋" w:hAnsi="仿宋" w:eastAsia="仿宋" w:cs="宋体"/>
                <w:color w:val="000000"/>
                <w:sz w:val="28"/>
                <w:szCs w:val="28"/>
              </w:rPr>
            </w:r>
            <w:r/>
          </w:p>
        </w:tc>
        <w:tc>
          <w:tcPr>
            <w:tcW w:w="1219" w:type="dxa"/>
            <w:vAlign w:val="center"/>
            <w:textDirection w:val="lrTb"/>
            <w:noWrap/>
          </w:tcPr>
          <w:p>
            <w:pPr>
              <w:pStyle w:val="765"/>
              <w:jc w:val="center"/>
              <w:rPr>
                <w:rFonts w:ascii="仿宋" w:hAnsi="仿宋" w:eastAsia="仿宋" w:cs="宋体"/>
                <w:color w:val="000000"/>
                <w:sz w:val="28"/>
                <w:szCs w:val="28"/>
              </w:rPr>
            </w:pPr>
            <w:r>
              <w:rPr>
                <w:rFonts w:ascii="仿宋" w:hAnsi="仿宋" w:eastAsia="仿宋" w:cs="宋体"/>
                <w:color w:val="000000"/>
                <w:sz w:val="28"/>
                <w:szCs w:val="28"/>
              </w:rPr>
            </w:r>
            <w:r/>
          </w:p>
        </w:tc>
        <w:tc>
          <w:tcPr>
            <w:tcW w:w="1703" w:type="dxa"/>
            <w:vAlign w:val="center"/>
            <w:textDirection w:val="lrTb"/>
            <w:noWrap/>
          </w:tcPr>
          <w:p>
            <w:pPr>
              <w:pStyle w:val="765"/>
              <w:jc w:val="center"/>
              <w:rPr>
                <w:rFonts w:ascii="仿宋" w:hAnsi="仿宋" w:eastAsia="仿宋" w:cs="宋体"/>
                <w:color w:val="000000"/>
                <w:sz w:val="28"/>
                <w:szCs w:val="28"/>
              </w:rPr>
            </w:pPr>
            <w:r>
              <w:rPr>
                <w:rFonts w:ascii="仿宋" w:hAnsi="仿宋" w:eastAsia="仿宋" w:cs="宋体"/>
                <w:color w:val="000000"/>
                <w:sz w:val="28"/>
                <w:szCs w:val="28"/>
              </w:rPr>
            </w:r>
            <w:r/>
          </w:p>
        </w:tc>
        <w:tc>
          <w:tcPr>
            <w:tcW w:w="1704" w:type="dxa"/>
            <w:vAlign w:val="center"/>
            <w:textDirection w:val="lrTb"/>
            <w:noWrap/>
          </w:tcPr>
          <w:p>
            <w:pPr>
              <w:pStyle w:val="765"/>
              <w:jc w:val="center"/>
              <w:rPr>
                <w:rFonts w:ascii="仿宋" w:hAnsi="仿宋" w:eastAsia="仿宋" w:cs="宋体"/>
                <w:color w:val="000000"/>
                <w:sz w:val="28"/>
                <w:szCs w:val="28"/>
              </w:rPr>
            </w:pPr>
            <w:r>
              <w:rPr>
                <w:rFonts w:ascii="仿宋" w:hAnsi="仿宋" w:eastAsia="仿宋" w:cs="宋体"/>
                <w:color w:val="000000"/>
                <w:sz w:val="28"/>
                <w:szCs w:val="28"/>
              </w:rPr>
            </w:r>
            <w:r/>
          </w:p>
        </w:tc>
        <w:tc>
          <w:tcPr>
            <w:tcW w:w="1155" w:type="dxa"/>
            <w:vAlign w:val="center"/>
            <w:textDirection w:val="lrTb"/>
            <w:noWrap/>
          </w:tcPr>
          <w:p>
            <w:pPr>
              <w:pStyle w:val="765"/>
              <w:jc w:val="center"/>
              <w:rPr>
                <w:rFonts w:ascii="仿宋" w:hAnsi="仿宋" w:eastAsia="仿宋" w:cs="宋体"/>
                <w:color w:val="000000"/>
                <w:sz w:val="28"/>
                <w:szCs w:val="28"/>
              </w:rPr>
            </w:pPr>
            <w:r>
              <w:rPr>
                <w:rFonts w:ascii="仿宋" w:hAnsi="仿宋" w:eastAsia="仿宋" w:cs="宋体"/>
                <w:color w:val="000000"/>
                <w:sz w:val="28"/>
                <w:szCs w:val="28"/>
              </w:rPr>
            </w:r>
            <w:r/>
          </w:p>
        </w:tc>
      </w:tr>
      <w:tr>
        <w:trPr>
          <w:trHeight w:val="850" w:hRule="exact"/>
        </w:trPr>
        <w:tc>
          <w:tcPr>
            <w:tcW w:w="803" w:type="dxa"/>
            <w:vAlign w:val="center"/>
            <w:textDirection w:val="lrTb"/>
            <w:noWrap/>
          </w:tcPr>
          <w:p>
            <w:pPr>
              <w:pStyle w:val="765"/>
              <w:jc w:val="center"/>
              <w:rPr>
                <w:rFonts w:ascii="仿宋" w:hAnsi="仿宋" w:eastAsia="仿宋" w:cs="宋体"/>
                <w:color w:val="000000"/>
                <w:sz w:val="28"/>
                <w:szCs w:val="28"/>
              </w:rPr>
            </w:pPr>
            <w:r>
              <w:rPr>
                <w:rFonts w:ascii="仿宋" w:hAnsi="仿宋" w:eastAsia="仿宋" w:cs="宋体"/>
                <w:color w:val="000000"/>
                <w:sz w:val="28"/>
                <w:szCs w:val="28"/>
              </w:rPr>
            </w:r>
            <w:r/>
          </w:p>
        </w:tc>
        <w:tc>
          <w:tcPr>
            <w:tcW w:w="2435" w:type="dxa"/>
            <w:vAlign w:val="center"/>
            <w:textDirection w:val="lrTb"/>
            <w:noWrap/>
          </w:tcPr>
          <w:p>
            <w:pPr>
              <w:pStyle w:val="765"/>
              <w:jc w:val="center"/>
              <w:rPr>
                <w:rFonts w:ascii="仿宋" w:hAnsi="仿宋" w:eastAsia="仿宋" w:cs="宋体"/>
                <w:color w:val="000000"/>
                <w:sz w:val="28"/>
                <w:szCs w:val="28"/>
              </w:rPr>
            </w:pPr>
            <w:r>
              <w:rPr>
                <w:rFonts w:ascii="仿宋" w:hAnsi="仿宋" w:eastAsia="仿宋" w:cs="宋体"/>
                <w:color w:val="000000"/>
                <w:sz w:val="28"/>
                <w:szCs w:val="28"/>
              </w:rPr>
            </w:r>
            <w:r/>
          </w:p>
        </w:tc>
        <w:tc>
          <w:tcPr>
            <w:tcW w:w="1219" w:type="dxa"/>
            <w:vAlign w:val="center"/>
            <w:textDirection w:val="lrTb"/>
            <w:noWrap/>
          </w:tcPr>
          <w:p>
            <w:pPr>
              <w:pStyle w:val="765"/>
              <w:jc w:val="center"/>
              <w:rPr>
                <w:rFonts w:ascii="仿宋" w:hAnsi="仿宋" w:eastAsia="仿宋" w:cs="宋体"/>
                <w:color w:val="000000"/>
                <w:sz w:val="28"/>
                <w:szCs w:val="28"/>
              </w:rPr>
            </w:pPr>
            <w:r>
              <w:rPr>
                <w:rFonts w:ascii="仿宋" w:hAnsi="仿宋" w:eastAsia="仿宋" w:cs="宋体"/>
                <w:color w:val="000000"/>
                <w:sz w:val="28"/>
                <w:szCs w:val="28"/>
              </w:rPr>
            </w:r>
            <w:r/>
          </w:p>
        </w:tc>
        <w:tc>
          <w:tcPr>
            <w:tcW w:w="1703" w:type="dxa"/>
            <w:vAlign w:val="center"/>
            <w:textDirection w:val="lrTb"/>
            <w:noWrap/>
          </w:tcPr>
          <w:p>
            <w:pPr>
              <w:pStyle w:val="765"/>
              <w:jc w:val="center"/>
              <w:rPr>
                <w:rFonts w:ascii="仿宋" w:hAnsi="仿宋" w:eastAsia="仿宋" w:cs="宋体"/>
                <w:color w:val="000000"/>
                <w:sz w:val="28"/>
                <w:szCs w:val="28"/>
              </w:rPr>
            </w:pPr>
            <w:r>
              <w:rPr>
                <w:rFonts w:ascii="仿宋" w:hAnsi="仿宋" w:eastAsia="仿宋" w:cs="宋体"/>
                <w:color w:val="000000"/>
                <w:sz w:val="28"/>
                <w:szCs w:val="28"/>
              </w:rPr>
            </w:r>
            <w:r/>
          </w:p>
        </w:tc>
        <w:tc>
          <w:tcPr>
            <w:tcW w:w="1704" w:type="dxa"/>
            <w:vAlign w:val="center"/>
            <w:textDirection w:val="lrTb"/>
            <w:noWrap/>
          </w:tcPr>
          <w:p>
            <w:pPr>
              <w:pStyle w:val="765"/>
              <w:jc w:val="center"/>
              <w:rPr>
                <w:rFonts w:ascii="仿宋" w:hAnsi="仿宋" w:eastAsia="仿宋" w:cs="宋体"/>
                <w:color w:val="000000"/>
                <w:sz w:val="28"/>
                <w:szCs w:val="28"/>
              </w:rPr>
            </w:pPr>
            <w:r>
              <w:rPr>
                <w:rFonts w:ascii="仿宋" w:hAnsi="仿宋" w:eastAsia="仿宋" w:cs="宋体"/>
                <w:color w:val="000000"/>
                <w:sz w:val="28"/>
                <w:szCs w:val="28"/>
              </w:rPr>
            </w:r>
            <w:r/>
          </w:p>
        </w:tc>
        <w:tc>
          <w:tcPr>
            <w:tcW w:w="1155" w:type="dxa"/>
            <w:vAlign w:val="center"/>
            <w:textDirection w:val="lrTb"/>
            <w:noWrap/>
          </w:tcPr>
          <w:p>
            <w:pPr>
              <w:pStyle w:val="765"/>
              <w:jc w:val="center"/>
              <w:rPr>
                <w:rFonts w:ascii="仿宋" w:hAnsi="仿宋" w:eastAsia="仿宋" w:cs="宋体"/>
                <w:color w:val="000000"/>
                <w:sz w:val="28"/>
                <w:szCs w:val="28"/>
              </w:rPr>
            </w:pPr>
            <w:r>
              <w:rPr>
                <w:rFonts w:ascii="仿宋" w:hAnsi="仿宋" w:eastAsia="仿宋" w:cs="宋体"/>
                <w:color w:val="000000"/>
                <w:sz w:val="28"/>
                <w:szCs w:val="28"/>
              </w:rPr>
            </w:r>
            <w:r/>
          </w:p>
        </w:tc>
      </w:tr>
      <w:tr>
        <w:trPr>
          <w:trHeight w:val="850" w:hRule="exact"/>
        </w:trPr>
        <w:tc>
          <w:tcPr>
            <w:tcW w:w="803" w:type="dxa"/>
            <w:vAlign w:val="center"/>
            <w:textDirection w:val="lrTb"/>
            <w:noWrap/>
          </w:tcPr>
          <w:p>
            <w:pPr>
              <w:pStyle w:val="765"/>
              <w:jc w:val="center"/>
              <w:rPr>
                <w:rFonts w:ascii="仿宋" w:hAnsi="仿宋" w:eastAsia="仿宋" w:cs="宋体"/>
                <w:color w:val="000000"/>
                <w:sz w:val="28"/>
                <w:szCs w:val="28"/>
              </w:rPr>
            </w:pPr>
            <w:r>
              <w:rPr>
                <w:rFonts w:ascii="仿宋" w:hAnsi="仿宋" w:eastAsia="仿宋" w:cs="宋体"/>
                <w:color w:val="000000"/>
                <w:sz w:val="28"/>
                <w:szCs w:val="28"/>
              </w:rPr>
            </w:r>
            <w:r/>
          </w:p>
        </w:tc>
        <w:tc>
          <w:tcPr>
            <w:tcW w:w="2435" w:type="dxa"/>
            <w:vAlign w:val="center"/>
            <w:textDirection w:val="lrTb"/>
            <w:noWrap/>
          </w:tcPr>
          <w:p>
            <w:pPr>
              <w:pStyle w:val="765"/>
              <w:jc w:val="center"/>
              <w:rPr>
                <w:rFonts w:ascii="仿宋" w:hAnsi="仿宋" w:eastAsia="仿宋" w:cs="宋体"/>
                <w:color w:val="000000"/>
                <w:sz w:val="28"/>
                <w:szCs w:val="28"/>
              </w:rPr>
            </w:pPr>
            <w:r>
              <w:rPr>
                <w:rFonts w:ascii="仿宋" w:hAnsi="仿宋" w:eastAsia="仿宋" w:cs="宋体"/>
                <w:color w:val="000000"/>
                <w:sz w:val="28"/>
                <w:szCs w:val="28"/>
              </w:rPr>
            </w:r>
            <w:r/>
          </w:p>
        </w:tc>
        <w:tc>
          <w:tcPr>
            <w:tcW w:w="1219" w:type="dxa"/>
            <w:vAlign w:val="center"/>
            <w:textDirection w:val="lrTb"/>
            <w:noWrap/>
          </w:tcPr>
          <w:p>
            <w:pPr>
              <w:pStyle w:val="765"/>
              <w:jc w:val="center"/>
              <w:rPr>
                <w:rFonts w:ascii="仿宋" w:hAnsi="仿宋" w:eastAsia="仿宋" w:cs="宋体"/>
                <w:color w:val="000000"/>
                <w:sz w:val="28"/>
                <w:szCs w:val="28"/>
              </w:rPr>
            </w:pPr>
            <w:r>
              <w:rPr>
                <w:rFonts w:ascii="仿宋" w:hAnsi="仿宋" w:eastAsia="仿宋" w:cs="宋体"/>
                <w:color w:val="000000"/>
                <w:sz w:val="28"/>
                <w:szCs w:val="28"/>
              </w:rPr>
            </w:r>
            <w:r/>
          </w:p>
        </w:tc>
        <w:tc>
          <w:tcPr>
            <w:tcW w:w="1703" w:type="dxa"/>
            <w:vAlign w:val="center"/>
            <w:textDirection w:val="lrTb"/>
            <w:noWrap/>
          </w:tcPr>
          <w:p>
            <w:pPr>
              <w:pStyle w:val="765"/>
              <w:jc w:val="center"/>
              <w:rPr>
                <w:rFonts w:ascii="仿宋" w:hAnsi="仿宋" w:eastAsia="仿宋" w:cs="宋体"/>
                <w:color w:val="000000"/>
                <w:sz w:val="28"/>
                <w:szCs w:val="28"/>
              </w:rPr>
            </w:pPr>
            <w:r>
              <w:rPr>
                <w:rFonts w:ascii="仿宋" w:hAnsi="仿宋" w:eastAsia="仿宋" w:cs="宋体"/>
                <w:color w:val="000000"/>
                <w:sz w:val="28"/>
                <w:szCs w:val="28"/>
              </w:rPr>
            </w:r>
            <w:r/>
          </w:p>
        </w:tc>
        <w:tc>
          <w:tcPr>
            <w:tcW w:w="1704" w:type="dxa"/>
            <w:vAlign w:val="center"/>
            <w:textDirection w:val="lrTb"/>
            <w:noWrap/>
          </w:tcPr>
          <w:p>
            <w:pPr>
              <w:pStyle w:val="765"/>
              <w:jc w:val="center"/>
              <w:rPr>
                <w:rFonts w:ascii="仿宋" w:hAnsi="仿宋" w:eastAsia="仿宋" w:cs="宋体"/>
                <w:color w:val="000000"/>
                <w:sz w:val="28"/>
                <w:szCs w:val="28"/>
              </w:rPr>
            </w:pPr>
            <w:r>
              <w:rPr>
                <w:rFonts w:ascii="仿宋" w:hAnsi="仿宋" w:eastAsia="仿宋" w:cs="宋体"/>
                <w:color w:val="000000"/>
                <w:sz w:val="28"/>
                <w:szCs w:val="28"/>
              </w:rPr>
            </w:r>
            <w:r/>
          </w:p>
        </w:tc>
        <w:tc>
          <w:tcPr>
            <w:tcW w:w="1155" w:type="dxa"/>
            <w:vAlign w:val="center"/>
            <w:textDirection w:val="lrTb"/>
            <w:noWrap/>
          </w:tcPr>
          <w:p>
            <w:pPr>
              <w:pStyle w:val="765"/>
              <w:jc w:val="center"/>
              <w:rPr>
                <w:rFonts w:ascii="仿宋" w:hAnsi="仿宋" w:eastAsia="仿宋" w:cs="宋体"/>
                <w:color w:val="000000"/>
                <w:sz w:val="28"/>
                <w:szCs w:val="28"/>
              </w:rPr>
            </w:pPr>
            <w:r>
              <w:rPr>
                <w:rFonts w:ascii="仿宋" w:hAnsi="仿宋" w:eastAsia="仿宋" w:cs="宋体"/>
                <w:color w:val="000000"/>
                <w:sz w:val="28"/>
                <w:szCs w:val="28"/>
              </w:rPr>
            </w:r>
            <w:r/>
          </w:p>
        </w:tc>
      </w:tr>
      <w:tr>
        <w:trPr>
          <w:trHeight w:val="850" w:hRule="exact"/>
        </w:trPr>
        <w:tc>
          <w:tcPr>
            <w:tcW w:w="803" w:type="dxa"/>
            <w:vAlign w:val="center"/>
            <w:textDirection w:val="lrTb"/>
            <w:noWrap/>
          </w:tcPr>
          <w:p>
            <w:pPr>
              <w:pStyle w:val="765"/>
              <w:jc w:val="center"/>
              <w:rPr>
                <w:rFonts w:ascii="仿宋" w:hAnsi="仿宋" w:eastAsia="仿宋" w:cs="宋体"/>
                <w:color w:val="000000"/>
                <w:sz w:val="28"/>
                <w:szCs w:val="28"/>
              </w:rPr>
            </w:pPr>
            <w:r>
              <w:rPr>
                <w:rFonts w:ascii="仿宋" w:hAnsi="仿宋" w:eastAsia="仿宋" w:cs="宋体"/>
                <w:color w:val="000000"/>
                <w:sz w:val="28"/>
                <w:szCs w:val="28"/>
              </w:rPr>
            </w:r>
            <w:r/>
          </w:p>
        </w:tc>
        <w:tc>
          <w:tcPr>
            <w:tcW w:w="2435" w:type="dxa"/>
            <w:vAlign w:val="center"/>
            <w:textDirection w:val="lrTb"/>
            <w:noWrap/>
          </w:tcPr>
          <w:p>
            <w:pPr>
              <w:pStyle w:val="765"/>
              <w:jc w:val="center"/>
              <w:rPr>
                <w:rFonts w:ascii="仿宋" w:hAnsi="仿宋" w:eastAsia="仿宋" w:cs="宋体"/>
                <w:color w:val="000000"/>
                <w:sz w:val="28"/>
                <w:szCs w:val="28"/>
              </w:rPr>
            </w:pPr>
            <w:r>
              <w:rPr>
                <w:rFonts w:ascii="仿宋" w:hAnsi="仿宋" w:eastAsia="仿宋" w:cs="宋体"/>
                <w:color w:val="000000"/>
                <w:sz w:val="28"/>
                <w:szCs w:val="28"/>
              </w:rPr>
            </w:r>
            <w:r/>
          </w:p>
        </w:tc>
        <w:tc>
          <w:tcPr>
            <w:tcW w:w="1219" w:type="dxa"/>
            <w:vAlign w:val="center"/>
            <w:textDirection w:val="lrTb"/>
            <w:noWrap/>
          </w:tcPr>
          <w:p>
            <w:pPr>
              <w:pStyle w:val="765"/>
              <w:jc w:val="center"/>
              <w:rPr>
                <w:rFonts w:ascii="仿宋" w:hAnsi="仿宋" w:eastAsia="仿宋" w:cs="宋体"/>
                <w:color w:val="000000"/>
                <w:sz w:val="28"/>
                <w:szCs w:val="28"/>
              </w:rPr>
            </w:pPr>
            <w:r>
              <w:rPr>
                <w:rFonts w:ascii="仿宋" w:hAnsi="仿宋" w:eastAsia="仿宋" w:cs="宋体"/>
                <w:color w:val="000000"/>
                <w:sz w:val="28"/>
                <w:szCs w:val="28"/>
              </w:rPr>
            </w:r>
            <w:r/>
          </w:p>
        </w:tc>
        <w:tc>
          <w:tcPr>
            <w:tcW w:w="1703" w:type="dxa"/>
            <w:vAlign w:val="center"/>
            <w:textDirection w:val="lrTb"/>
            <w:noWrap/>
          </w:tcPr>
          <w:p>
            <w:pPr>
              <w:pStyle w:val="765"/>
              <w:jc w:val="center"/>
              <w:rPr>
                <w:rFonts w:ascii="仿宋" w:hAnsi="仿宋" w:eastAsia="仿宋" w:cs="宋体"/>
                <w:color w:val="000000"/>
                <w:sz w:val="28"/>
                <w:szCs w:val="28"/>
              </w:rPr>
            </w:pPr>
            <w:r>
              <w:rPr>
                <w:rFonts w:ascii="仿宋" w:hAnsi="仿宋" w:eastAsia="仿宋" w:cs="宋体"/>
                <w:color w:val="000000"/>
                <w:sz w:val="28"/>
                <w:szCs w:val="28"/>
              </w:rPr>
            </w:r>
            <w:r/>
          </w:p>
        </w:tc>
        <w:tc>
          <w:tcPr>
            <w:tcW w:w="1704" w:type="dxa"/>
            <w:vAlign w:val="center"/>
            <w:textDirection w:val="lrTb"/>
            <w:noWrap/>
          </w:tcPr>
          <w:p>
            <w:pPr>
              <w:pStyle w:val="765"/>
              <w:jc w:val="center"/>
              <w:rPr>
                <w:rFonts w:ascii="仿宋" w:hAnsi="仿宋" w:eastAsia="仿宋" w:cs="宋体"/>
                <w:color w:val="000000"/>
                <w:sz w:val="28"/>
                <w:szCs w:val="28"/>
              </w:rPr>
            </w:pPr>
            <w:r>
              <w:rPr>
                <w:rFonts w:ascii="仿宋" w:hAnsi="仿宋" w:eastAsia="仿宋" w:cs="宋体"/>
                <w:color w:val="000000"/>
                <w:sz w:val="28"/>
                <w:szCs w:val="28"/>
              </w:rPr>
            </w:r>
            <w:r/>
          </w:p>
        </w:tc>
        <w:tc>
          <w:tcPr>
            <w:tcW w:w="1155" w:type="dxa"/>
            <w:vAlign w:val="center"/>
            <w:textDirection w:val="lrTb"/>
            <w:noWrap/>
          </w:tcPr>
          <w:p>
            <w:pPr>
              <w:pStyle w:val="765"/>
              <w:jc w:val="center"/>
              <w:rPr>
                <w:rFonts w:ascii="仿宋" w:hAnsi="仿宋" w:eastAsia="仿宋" w:cs="宋体"/>
                <w:color w:val="000000"/>
                <w:sz w:val="28"/>
                <w:szCs w:val="28"/>
              </w:rPr>
            </w:pPr>
            <w:r>
              <w:rPr>
                <w:rFonts w:ascii="仿宋" w:hAnsi="仿宋" w:eastAsia="仿宋" w:cs="宋体"/>
                <w:color w:val="000000"/>
                <w:sz w:val="28"/>
                <w:szCs w:val="28"/>
              </w:rPr>
            </w:r>
            <w:r/>
          </w:p>
        </w:tc>
      </w:tr>
    </w:tbl>
    <w:p>
      <w:pPr>
        <w:pStyle w:val="765"/>
        <w:ind w:left="0" w:right="0"/>
        <w:keepLines w:val="0"/>
        <w:keepNext w:val="0"/>
        <w:pageBreakBefore w:val="0"/>
        <w:spacing w:line="600" w:lineRule="auto"/>
        <w:widowControl w:val="off"/>
        <w:rPr>
          <w:rFonts w:hint="eastAsia" w:ascii="仿宋" w:hAnsi="仿宋" w:eastAsia="仿宋" w:cs="仿宋"/>
          <w:color w:val="000000"/>
          <w:spacing w:val="0"/>
          <w:sz w:val="28"/>
          <w:szCs w:val="40"/>
          <w:highlight w:val="none"/>
        </w:rPr>
      </w:pPr>
      <w:r>
        <w:rPr>
          <w:rFonts w:hint="eastAsia" w:ascii="仿宋" w:hAnsi="仿宋" w:eastAsia="仿宋" w:cs="仿宋"/>
          <w:color w:val="000000"/>
          <w:spacing w:val="0"/>
          <w:sz w:val="28"/>
          <w:szCs w:val="40"/>
          <w:highlight w:val="none"/>
        </w:rPr>
      </w:r>
      <w:r/>
    </w:p>
    <w:p>
      <w:pPr>
        <w:pStyle w:val="765"/>
        <w:ind w:left="0" w:right="0"/>
        <w:keepLines w:val="0"/>
        <w:keepNext w:val="0"/>
        <w:pageBreakBefore w:val="0"/>
        <w:spacing w:line="600" w:lineRule="auto"/>
        <w:widowControl w:val="off"/>
        <w:rPr>
          <w:rFonts w:hint="eastAsia" w:ascii="仿宋" w:hAnsi="仿宋" w:eastAsia="仿宋" w:cs="仿宋"/>
          <w:color w:val="000000"/>
          <w:spacing w:val="0"/>
          <w:sz w:val="28"/>
          <w:szCs w:val="40"/>
          <w:highlight w:val="none"/>
        </w:rPr>
      </w:pPr>
      <w:r>
        <w:rPr>
          <w:rFonts w:hint="eastAsia" w:ascii="仿宋" w:hAnsi="仿宋" w:eastAsia="仿宋" w:cs="仿宋"/>
          <w:color w:val="000000"/>
          <w:spacing w:val="0"/>
          <w:sz w:val="28"/>
          <w:szCs w:val="40"/>
          <w:highlight w:val="none"/>
        </w:rPr>
        <w:t xml:space="preserve">供应商</w:t>
      </w:r>
      <w:r>
        <w:rPr>
          <w:rFonts w:hint="eastAsia" w:ascii="仿宋" w:hAnsi="仿宋" w:eastAsia="仿宋" w:cs="仿宋"/>
          <w:color w:val="000000"/>
          <w:spacing w:val="0"/>
          <w:sz w:val="28"/>
          <w:szCs w:val="40"/>
          <w:highlight w:val="none"/>
          <w:lang w:eastAsia="zh-CN"/>
        </w:rPr>
        <w:t xml:space="preserve">：</w:t>
      </w:r>
      <w:r>
        <w:rPr>
          <w:rFonts w:hint="eastAsia" w:ascii="仿宋" w:hAnsi="仿宋" w:eastAsia="仿宋" w:cs="仿宋"/>
          <w:color w:val="000000"/>
          <w:spacing w:val="0"/>
          <w:sz w:val="28"/>
          <w:szCs w:val="40"/>
          <w:highlight w:val="none"/>
        </w:rPr>
        <w:t xml:space="preserve"> </w:t>
      </w:r>
      <w:r>
        <w:rPr>
          <w:rFonts w:hint="eastAsia" w:ascii="仿宋" w:hAnsi="仿宋" w:eastAsia="仿宋" w:cs="仿宋"/>
          <w:color w:val="000000"/>
          <w:spacing w:val="0"/>
          <w:sz w:val="28"/>
          <w:szCs w:val="40"/>
          <w:highlight w:val="none"/>
          <w:u w:val="single"/>
        </w:rPr>
        <w:t xml:space="preserve">        （电子签章）      </w:t>
      </w:r>
      <w:r>
        <w:rPr>
          <w:rFonts w:hint="eastAsia" w:ascii="仿宋" w:hAnsi="仿宋" w:eastAsia="仿宋" w:cs="仿宋"/>
          <w:color w:val="000000"/>
          <w:spacing w:val="0"/>
          <w:sz w:val="28"/>
          <w:szCs w:val="40"/>
          <w:highlight w:val="none"/>
        </w:rPr>
        <w:t xml:space="preserve">  </w:t>
      </w:r>
      <w:r>
        <w:rPr>
          <w:rFonts w:hint="eastAsia" w:ascii="仿宋" w:hAnsi="仿宋" w:eastAsia="仿宋" w:cs="仿宋"/>
          <w:color w:val="000000"/>
          <w:spacing w:val="0"/>
          <w:sz w:val="28"/>
          <w:szCs w:val="40"/>
          <w:highlight w:val="none"/>
        </w:rPr>
      </w:r>
      <w:r/>
    </w:p>
    <w:p>
      <w:pPr>
        <w:pStyle w:val="765"/>
        <w:ind w:left="0" w:right="0"/>
        <w:keepLines w:val="0"/>
        <w:keepNext w:val="0"/>
        <w:pageBreakBefore w:val="0"/>
        <w:spacing w:line="600" w:lineRule="auto"/>
        <w:widowControl w:val="off"/>
        <w:rPr>
          <w:rFonts w:hint="eastAsia" w:ascii="仿宋" w:hAnsi="仿宋" w:eastAsia="仿宋" w:cs="仿宋"/>
          <w:color w:val="000000"/>
          <w:spacing w:val="0"/>
          <w:sz w:val="28"/>
          <w:szCs w:val="40"/>
          <w:highlight w:val="none"/>
          <w:u w:val="single"/>
          <w:lang w:val="en-US" w:eastAsia="zh-CN"/>
        </w:rPr>
      </w:pPr>
      <w:r>
        <w:rPr>
          <w:rFonts w:hint="eastAsia" w:ascii="仿宋" w:hAnsi="仿宋" w:eastAsia="仿宋" w:cs="仿宋"/>
          <w:color w:val="000000"/>
          <w:spacing w:val="0"/>
          <w:sz w:val="28"/>
          <w:szCs w:val="40"/>
          <w:highlight w:val="none"/>
        </w:rPr>
        <w:t xml:space="preserve">法定代表人</w:t>
      </w:r>
      <w:r>
        <w:rPr>
          <w:rFonts w:hint="eastAsia" w:ascii="仿宋" w:hAnsi="仿宋" w:eastAsia="仿宋" w:cs="仿宋"/>
          <w:color w:val="000000"/>
          <w:spacing w:val="0"/>
          <w:sz w:val="28"/>
          <w:szCs w:val="40"/>
          <w:highlight w:val="none"/>
          <w:lang w:eastAsia="zh-CN"/>
        </w:rPr>
        <w:t xml:space="preserve">：</w:t>
      </w:r>
      <w:r>
        <w:rPr>
          <w:rFonts w:hint="eastAsia" w:ascii="仿宋" w:hAnsi="仿宋" w:eastAsia="仿宋" w:cs="仿宋"/>
          <w:color w:val="000000"/>
          <w:spacing w:val="0"/>
          <w:sz w:val="28"/>
          <w:szCs w:val="40"/>
          <w:highlight w:val="none"/>
          <w:u w:val="single"/>
        </w:rPr>
        <w:t xml:space="preserve"> </w:t>
      </w:r>
      <w:r>
        <w:rPr>
          <w:rFonts w:hint="eastAsia" w:ascii="仿宋" w:hAnsi="仿宋" w:eastAsia="仿宋" w:cs="仿宋"/>
          <w:color w:val="000000"/>
          <w:spacing w:val="0"/>
          <w:sz w:val="28"/>
          <w:szCs w:val="36"/>
          <w:highlight w:val="none"/>
          <w:u w:val="single"/>
        </w:rPr>
        <w:t xml:space="preserve">（电子签章或电子签字）</w:t>
      </w:r>
      <w:r>
        <w:rPr>
          <w:rFonts w:hint="eastAsia" w:ascii="仿宋" w:hAnsi="仿宋" w:eastAsia="仿宋" w:cs="仿宋"/>
          <w:color w:val="000000"/>
          <w:spacing w:val="0"/>
          <w:sz w:val="28"/>
          <w:szCs w:val="36"/>
          <w:highlight w:val="none"/>
          <w:u w:val="single"/>
          <w:lang w:val="en-US" w:eastAsia="zh-CN"/>
        </w:rPr>
        <w:t xml:space="preserve"> </w:t>
      </w:r>
      <w:r>
        <w:rPr>
          <w:rFonts w:hint="eastAsia" w:ascii="仿宋" w:hAnsi="仿宋" w:eastAsia="仿宋" w:cs="仿宋"/>
          <w:color w:val="000000"/>
          <w:spacing w:val="0"/>
          <w:sz w:val="28"/>
          <w:szCs w:val="40"/>
          <w:highlight w:val="none"/>
          <w:u w:val="single"/>
          <w:lang w:val="en-US" w:eastAsia="zh-CN"/>
        </w:rPr>
      </w:r>
      <w:r/>
    </w:p>
    <w:p>
      <w:pPr>
        <w:pStyle w:val="765"/>
        <w:ind w:firstLine="3357"/>
        <w:keepLines w:val="0"/>
        <w:keepNext w:val="0"/>
        <w:pageBreakBefore w:val="0"/>
        <w:spacing w:line="440" w:lineRule="exact"/>
        <w:widowControl w:val="off"/>
        <w:rPr>
          <w:rFonts w:hint="eastAsia" w:ascii="仿宋" w:eastAsia="仿宋"/>
          <w:b/>
          <w:bCs/>
          <w:color w:val="000000"/>
          <w:sz w:val="32"/>
          <w:szCs w:val="32"/>
          <w:highlight w:val="none"/>
          <w:lang w:val="en-US" w:eastAsia="zh-CN"/>
        </w:rPr>
        <w:outlineLvl w:val="9"/>
      </w:pPr>
      <w:r>
        <w:rPr>
          <w:rFonts w:hint="eastAsia" w:ascii="仿宋" w:eastAsia="仿宋"/>
          <w:b/>
          <w:bCs/>
          <w:color w:val="000000"/>
          <w:sz w:val="32"/>
          <w:szCs w:val="32"/>
          <w:highlight w:val="none"/>
          <w:lang w:val="en-US" w:eastAsia="zh-CN"/>
        </w:rPr>
      </w:r>
      <w:r/>
    </w:p>
    <w:p>
      <w:pPr>
        <w:pStyle w:val="765"/>
        <w:keepLines w:val="0"/>
        <w:keepNext w:val="0"/>
        <w:pageBreakBefore w:val="0"/>
        <w:spacing w:line="440" w:lineRule="exact"/>
        <w:widowControl w:val="off"/>
        <w:rPr>
          <w:rFonts w:hint="eastAsia" w:ascii="仿宋" w:eastAsia="仿宋"/>
          <w:b/>
          <w:bCs/>
          <w:color w:val="000000"/>
          <w:sz w:val="32"/>
          <w:szCs w:val="32"/>
          <w:highlight w:val="none"/>
          <w:lang w:val="en-US" w:eastAsia="zh-CN"/>
        </w:rPr>
        <w:outlineLvl w:val="9"/>
      </w:pPr>
      <w:r>
        <w:rPr>
          <w:rFonts w:hint="eastAsia" w:ascii="仿宋" w:eastAsia="仿宋"/>
          <w:b/>
          <w:bCs/>
          <w:color w:val="000000"/>
          <w:sz w:val="32"/>
          <w:szCs w:val="32"/>
          <w:highlight w:val="none"/>
          <w:lang w:val="en-US" w:eastAsia="zh-CN"/>
        </w:rPr>
      </w:r>
      <w:r/>
    </w:p>
    <w:p>
      <w:pPr>
        <w:pStyle w:val="787"/>
        <w:ind w:firstLine="0"/>
        <w:jc w:val="center"/>
        <w:spacing w:line="360" w:lineRule="auto"/>
        <w:rPr>
          <w:rFonts w:hint="eastAsia" w:ascii="仿宋" w:hAnsi="仿宋" w:eastAsia="仿宋" w:cs="Times New Roman"/>
          <w:b/>
          <w:bCs/>
          <w:color w:val="000000"/>
          <w:spacing w:val="20"/>
          <w:sz w:val="32"/>
          <w:szCs w:val="32"/>
          <w:highlight w:val="none"/>
          <w:lang w:val="en-US" w:eastAsia="zh-CN" w:bidi="ar-SA"/>
        </w:rPr>
        <w:outlineLvl w:val="9"/>
      </w:pPr>
      <w:r>
        <w:rPr>
          <w:rFonts w:hint="eastAsia" w:ascii="仿宋" w:hAnsi="仿宋" w:eastAsia="仿宋" w:cs="Times New Roman"/>
          <w:b/>
          <w:bCs/>
          <w:color w:val="000000"/>
          <w:spacing w:val="20"/>
          <w:sz w:val="32"/>
          <w:szCs w:val="32"/>
          <w:highlight w:val="none"/>
          <w:lang w:val="en-US" w:eastAsia="zh-CN" w:bidi="ar-SA"/>
        </w:rPr>
      </w:r>
      <w:r/>
    </w:p>
    <w:p>
      <w:pPr>
        <w:pStyle w:val="787"/>
        <w:ind w:firstLine="0"/>
        <w:jc w:val="center"/>
        <w:spacing w:line="360" w:lineRule="auto"/>
        <w:rPr>
          <w:rFonts w:hint="eastAsia" w:ascii="仿宋" w:hAnsi="仿宋" w:eastAsia="仿宋" w:cs="Times New Roman"/>
          <w:b/>
          <w:bCs/>
          <w:color w:val="000000"/>
          <w:spacing w:val="20"/>
          <w:sz w:val="32"/>
          <w:szCs w:val="32"/>
          <w:highlight w:val="none"/>
          <w:lang w:val="en-US" w:eastAsia="zh-CN" w:bidi="ar-SA"/>
        </w:rPr>
        <w:outlineLvl w:val="9"/>
      </w:pPr>
      <w:r>
        <w:rPr>
          <w:rFonts w:hint="eastAsia" w:ascii="仿宋" w:hAnsi="仿宋" w:eastAsia="仿宋" w:cs="Times New Roman"/>
          <w:b/>
          <w:bCs/>
          <w:color w:val="000000"/>
          <w:spacing w:val="20"/>
          <w:sz w:val="32"/>
          <w:szCs w:val="32"/>
          <w:highlight w:val="none"/>
          <w:lang w:val="en-US" w:eastAsia="zh-CN" w:bidi="ar-SA"/>
        </w:rPr>
      </w:r>
      <w:r/>
    </w:p>
    <w:p>
      <w:pPr>
        <w:pStyle w:val="787"/>
        <w:ind w:firstLine="0"/>
        <w:jc w:val="center"/>
        <w:spacing w:line="360" w:lineRule="auto"/>
        <w:rPr>
          <w:rFonts w:hint="eastAsia" w:ascii="仿宋" w:hAnsi="仿宋" w:eastAsia="仿宋" w:cs="Times New Roman"/>
          <w:b/>
          <w:bCs/>
          <w:color w:val="000000"/>
          <w:spacing w:val="20"/>
          <w:sz w:val="32"/>
          <w:szCs w:val="32"/>
          <w:highlight w:val="none"/>
          <w:lang w:val="en-US" w:eastAsia="zh-CN" w:bidi="ar-SA"/>
        </w:rPr>
        <w:outlineLvl w:val="9"/>
      </w:pPr>
      <w:r>
        <w:rPr>
          <w:rFonts w:hint="eastAsia" w:ascii="仿宋" w:hAnsi="仿宋" w:eastAsia="仿宋" w:cs="Times New Roman"/>
          <w:b/>
          <w:bCs/>
          <w:color w:val="000000"/>
          <w:spacing w:val="20"/>
          <w:sz w:val="32"/>
          <w:szCs w:val="32"/>
          <w:highlight w:val="none"/>
          <w:lang w:val="en-US" w:eastAsia="zh-CN" w:bidi="ar-SA"/>
        </w:rPr>
      </w:r>
      <w:r/>
    </w:p>
    <w:p>
      <w:pPr>
        <w:pStyle w:val="787"/>
        <w:ind w:firstLine="0"/>
        <w:jc w:val="center"/>
        <w:spacing w:line="360" w:lineRule="auto"/>
        <w:rPr>
          <w:rFonts w:hint="eastAsia" w:ascii="仿宋" w:hAnsi="仿宋" w:eastAsia="仿宋" w:cs="Times New Roman"/>
          <w:b/>
          <w:bCs/>
          <w:color w:val="000000"/>
          <w:spacing w:val="20"/>
          <w:sz w:val="32"/>
          <w:szCs w:val="32"/>
          <w:highlight w:val="none"/>
          <w:lang w:val="en-US" w:eastAsia="zh-CN" w:bidi="ar-SA"/>
        </w:rPr>
        <w:outlineLvl w:val="9"/>
      </w:pPr>
      <w:r>
        <w:rPr>
          <w:rFonts w:hint="eastAsia" w:ascii="仿宋" w:hAnsi="仿宋" w:eastAsia="仿宋" w:cs="Times New Roman"/>
          <w:b/>
          <w:bCs/>
          <w:color w:val="000000"/>
          <w:spacing w:val="20"/>
          <w:sz w:val="32"/>
          <w:szCs w:val="32"/>
          <w:highlight w:val="none"/>
          <w:lang w:val="en-US" w:eastAsia="zh-CN" w:bidi="ar-SA"/>
        </w:rPr>
      </w:r>
      <w:r/>
    </w:p>
    <w:p>
      <w:pPr>
        <w:pStyle w:val="787"/>
        <w:ind w:firstLine="0"/>
        <w:jc w:val="center"/>
        <w:spacing w:line="360" w:lineRule="auto"/>
        <w:rPr>
          <w:rFonts w:hint="eastAsia" w:ascii="仿宋" w:hAnsi="仿宋" w:eastAsia="仿宋" w:cs="Times New Roman"/>
          <w:b/>
          <w:bCs/>
          <w:color w:val="000000"/>
          <w:spacing w:val="20"/>
          <w:sz w:val="32"/>
          <w:szCs w:val="32"/>
          <w:highlight w:val="none"/>
          <w:lang w:val="en-US" w:eastAsia="zh-CN" w:bidi="ar-SA"/>
        </w:rPr>
        <w:outlineLvl w:val="9"/>
      </w:pPr>
      <w:r>
        <w:rPr>
          <w:rFonts w:hint="eastAsia" w:ascii="仿宋" w:hAnsi="仿宋" w:eastAsia="仿宋" w:cs="Times New Roman"/>
          <w:b/>
          <w:bCs/>
          <w:color w:val="000000"/>
          <w:spacing w:val="20"/>
          <w:sz w:val="32"/>
          <w:szCs w:val="32"/>
          <w:highlight w:val="none"/>
          <w:lang w:val="en-US" w:eastAsia="zh-CN" w:bidi="ar-SA"/>
        </w:rPr>
      </w:r>
      <w:r/>
    </w:p>
    <w:p>
      <w:pPr>
        <w:pStyle w:val="787"/>
        <w:ind w:firstLine="0"/>
        <w:jc w:val="center"/>
        <w:spacing w:line="360" w:lineRule="auto"/>
        <w:rPr>
          <w:rFonts w:hint="eastAsia" w:ascii="仿宋" w:hAnsi="仿宋" w:eastAsia="仿宋" w:cs="Times New Roman"/>
          <w:b/>
          <w:bCs/>
          <w:color w:val="000000"/>
          <w:spacing w:val="20"/>
          <w:sz w:val="32"/>
          <w:szCs w:val="32"/>
          <w:highlight w:val="none"/>
          <w:lang w:val="en-US" w:eastAsia="zh-CN" w:bidi="ar-SA"/>
        </w:rPr>
        <w:outlineLvl w:val="9"/>
      </w:pPr>
      <w:r>
        <w:rPr>
          <w:rFonts w:hint="eastAsia" w:ascii="仿宋" w:hAnsi="仿宋" w:eastAsia="仿宋" w:cs="Times New Roman"/>
          <w:b/>
          <w:bCs/>
          <w:color w:val="000000"/>
          <w:spacing w:val="20"/>
          <w:sz w:val="32"/>
          <w:szCs w:val="32"/>
          <w:highlight w:val="none"/>
          <w:lang w:val="en-US" w:eastAsia="zh-CN" w:bidi="ar-SA"/>
        </w:rPr>
      </w:r>
      <w:r/>
    </w:p>
    <w:p>
      <w:pPr>
        <w:pStyle w:val="765"/>
        <w:jc w:val="left"/>
        <w:keepLines w:val="0"/>
        <w:keepNext/>
        <w:pageBreakBefore w:val="0"/>
        <w:spacing w:line="360" w:lineRule="auto"/>
        <w:widowControl w:val="off"/>
        <w:rPr>
          <w:rFonts w:hint="eastAsia" w:ascii="仿宋" w:hAnsi="仿宋" w:eastAsia="仿宋" w:cs="仿宋"/>
          <w:b/>
          <w:bCs/>
          <w:color w:val="000000"/>
          <w:sz w:val="32"/>
          <w:szCs w:val="22"/>
          <w:highlight w:val="none"/>
        </w:rPr>
        <w:outlineLvl w:val="1"/>
      </w:pPr>
      <w:r>
        <w:rPr>
          <w:rFonts w:hint="eastAsia" w:ascii="仿宋" w:hAnsi="仿宋" w:eastAsia="仿宋" w:cs="Times New Roman"/>
          <w:b/>
          <w:bCs/>
          <w:color w:val="000000"/>
          <w:spacing w:val="20"/>
          <w:sz w:val="32"/>
          <w:szCs w:val="32"/>
          <w:highlight w:val="none"/>
          <w:lang w:val="en-US" w:eastAsia="zh-CN" w:bidi="ar-SA"/>
        </w:rPr>
        <w:t xml:space="preserve">三、</w:t>
      </w:r>
      <w:bookmarkStart w:id="17" w:name="_Toc32179"/>
      <w:r>
        <w:rPr>
          <w:rFonts w:hint="eastAsia" w:ascii="仿宋" w:hAnsi="仿宋" w:eastAsia="仿宋" w:cs="仿宋"/>
          <w:b/>
          <w:bCs/>
          <w:color w:val="000000"/>
          <w:sz w:val="32"/>
          <w:szCs w:val="22"/>
          <w:highlight w:val="none"/>
        </w:rPr>
        <w:t xml:space="preserve">资质审查时供应商必须提供的资格证明文件</w:t>
      </w:r>
      <w:r>
        <w:rPr>
          <w:rFonts w:hint="eastAsia" w:ascii="仿宋" w:hAnsi="仿宋" w:eastAsia="仿宋" w:cs="仿宋"/>
          <w:b/>
          <w:bCs/>
          <w:color w:val="000000"/>
          <w:sz w:val="32"/>
          <w:szCs w:val="22"/>
          <w:highlight w:val="none"/>
        </w:rPr>
      </w:r>
      <w:r/>
    </w:p>
    <w:p>
      <w:pPr>
        <w:pStyle w:val="765"/>
        <w:keepLines w:val="0"/>
        <w:keepNext/>
        <w:pageBreakBefore w:val="0"/>
        <w:spacing w:line="360" w:lineRule="auto"/>
        <w:widowControl w:val="off"/>
        <w:tabs>
          <w:tab w:val="left" w:pos="8930" w:leader="none"/>
          <w:tab w:val="left" w:pos="9306" w:leader="none"/>
        </w:tabs>
        <w:rPr>
          <w:rFonts w:hint="eastAsia" w:ascii="仿宋" w:hAnsi="仿宋" w:eastAsia="仿宋" w:cs="仿宋"/>
          <w:b/>
          <w:color w:val="000000"/>
          <w:sz w:val="28"/>
          <w:szCs w:val="28"/>
          <w:highlight w:val="none"/>
        </w:rPr>
        <w:outlineLvl w:val="2"/>
      </w:pPr>
      <w:r>
        <w:rPr>
          <w:rFonts w:hint="eastAsia" w:ascii="仿宋" w:hAnsi="仿宋" w:eastAsia="仿宋" w:cs="仿宋"/>
          <w:b/>
          <w:color w:val="000000"/>
          <w:sz w:val="32"/>
          <w:szCs w:val="32"/>
          <w:highlight w:val="none"/>
        </w:rPr>
        <w:t xml:space="preserve">（一）关于资格文件的声明函</w:t>
      </w:r>
      <w:r>
        <w:rPr>
          <w:rFonts w:hint="eastAsia" w:ascii="仿宋" w:hAnsi="仿宋" w:eastAsia="仿宋" w:cs="仿宋"/>
          <w:b/>
          <w:color w:val="000000"/>
          <w:sz w:val="28"/>
          <w:szCs w:val="28"/>
          <w:highlight w:val="none"/>
        </w:rPr>
      </w:r>
      <w:r/>
    </w:p>
    <w:p>
      <w:pPr>
        <w:pStyle w:val="765"/>
        <w:jc w:val="center"/>
        <w:keepLines w:val="0"/>
        <w:keepNext/>
        <w:pageBreakBefore w:val="0"/>
        <w:spacing w:before="313" w:line="360" w:lineRule="auto"/>
        <w:widowControl w:val="off"/>
        <w:tabs>
          <w:tab w:val="left" w:pos="8930" w:leader="none"/>
          <w:tab w:val="left" w:pos="9306" w:leader="none"/>
        </w:tabs>
        <w:rPr>
          <w:rFonts w:hint="eastAsia" w:ascii="仿宋" w:hAnsi="仿宋" w:eastAsia="仿宋" w:cs="仿宋"/>
          <w:b/>
          <w:color w:val="000000"/>
          <w:sz w:val="28"/>
          <w:szCs w:val="28"/>
          <w:highlight w:val="none"/>
        </w:rPr>
        <w:outlineLvl w:val="3"/>
      </w:pPr>
      <w:r>
        <w:rPr>
          <w:rFonts w:hint="eastAsia" w:ascii="仿宋" w:hAnsi="仿宋" w:eastAsia="仿宋" w:cs="仿宋"/>
          <w:b/>
          <w:color w:val="000000"/>
          <w:sz w:val="32"/>
          <w:szCs w:val="32"/>
          <w:highlight w:val="none"/>
        </w:rPr>
        <w:t xml:space="preserve">关于资格文件的声明函</w:t>
      </w:r>
      <w:r>
        <w:rPr>
          <w:rFonts w:hint="eastAsia" w:ascii="仿宋" w:hAnsi="仿宋" w:eastAsia="仿宋" w:cs="仿宋"/>
          <w:b/>
          <w:color w:val="000000"/>
          <w:sz w:val="28"/>
          <w:szCs w:val="28"/>
          <w:highlight w:val="none"/>
        </w:rPr>
      </w:r>
      <w:r/>
    </w:p>
    <w:p>
      <w:pPr>
        <w:pStyle w:val="765"/>
        <w:ind w:firstLine="562"/>
        <w:keepLines w:val="0"/>
        <w:keepNext/>
        <w:pageBreakBefore w:val="0"/>
        <w:spacing w:line="360" w:lineRule="auto"/>
        <w:widowControl w:val="off"/>
        <w:tabs>
          <w:tab w:val="left" w:pos="8930" w:leader="none"/>
          <w:tab w:val="left" w:pos="9306" w:leader="none"/>
        </w:tabs>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765"/>
        <w:keepLines w:val="0"/>
        <w:keepNext/>
        <w:pageBreakBefore w:val="0"/>
        <w:spacing w:line="360" w:lineRule="auto"/>
        <w:widowControl w:val="off"/>
        <w:tabs>
          <w:tab w:val="left" w:pos="8930" w:leader="none"/>
          <w:tab w:val="left" w:pos="9306" w:leader="none"/>
        </w:tabs>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lang w:eastAsia="zh-CN"/>
        </w:rPr>
        <w:t xml:space="preserve">淮安市淮阴区农业农村局</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r>
      <w:r/>
    </w:p>
    <w:p>
      <w:pPr>
        <w:pStyle w:val="765"/>
        <w:ind w:firstLine="560"/>
        <w:keepLines w:val="0"/>
        <w:keepNext/>
        <w:pageBreakBefore w:val="0"/>
        <w:spacing w:line="360" w:lineRule="auto"/>
        <w:widowControl w:val="off"/>
        <w:tabs>
          <w:tab w:val="left" w:pos="8930" w:leader="none"/>
          <w:tab w:val="left" w:pos="9306"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本公司愿就由贵单位组织实施的</w:t>
      </w:r>
      <w:r>
        <w:rPr>
          <w:rFonts w:hint="eastAsia" w:ascii="仿宋" w:hAnsi="仿宋" w:eastAsia="仿宋" w:cs="仿宋"/>
          <w:color w:val="000000"/>
          <w:sz w:val="28"/>
          <w:szCs w:val="28"/>
          <w:highlight w:val="none"/>
          <w:u w:val="single"/>
          <w:lang w:val="en-US" w:eastAsia="zh-CN"/>
        </w:rPr>
        <w:t xml:space="preserve">2025年</w:t>
      </w:r>
      <w:r>
        <w:rPr>
          <w:rFonts w:hint="eastAsia" w:ascii="仿宋" w:hAnsi="仿宋" w:eastAsia="仿宋" w:cs="仿宋"/>
          <w:color w:val="000000"/>
          <w:sz w:val="28"/>
          <w:szCs w:val="28"/>
          <w:highlight w:val="none"/>
          <w:u w:val="single"/>
          <w:lang w:eastAsia="zh-CN"/>
        </w:rPr>
        <w:t xml:space="preserve">农药包装废弃物回收处置项目</w:t>
      </w:r>
      <w:r>
        <w:rPr>
          <w:rFonts w:hint="eastAsia" w:ascii="仿宋" w:hAnsi="仿宋" w:eastAsia="仿宋" w:cs="仿宋"/>
          <w:bCs/>
          <w:color w:val="000000"/>
          <w:sz w:val="28"/>
          <w:szCs w:val="28"/>
          <w:highlight w:val="none"/>
        </w:rPr>
        <w:t xml:space="preserve">（项目编号：</w:t>
      </w:r>
      <w:r>
        <w:rPr>
          <w:rFonts w:hint="eastAsia" w:ascii="仿宋" w:hAnsi="仿宋" w:eastAsia="仿宋" w:cs="仿宋"/>
          <w:color w:val="000000"/>
          <w:sz w:val="28"/>
          <w:szCs w:val="28"/>
          <w:highlight w:val="none"/>
          <w:u w:val="single"/>
          <w:lang w:eastAsia="zh-CN"/>
        </w:rPr>
        <w:t xml:space="preserve">JSZC-320804-HTZJ-C2026-0004</w:t>
      </w:r>
      <w:r>
        <w:rPr>
          <w:rFonts w:hint="eastAsia" w:ascii="仿宋" w:hAnsi="仿宋" w:eastAsia="仿宋" w:cs="仿宋"/>
          <w:bCs/>
          <w:color w:val="000000"/>
          <w:sz w:val="28"/>
          <w:szCs w:val="28"/>
          <w:highlight w:val="none"/>
        </w:rPr>
        <w:t xml:space="preserve">）</w:t>
      </w:r>
      <w:r>
        <w:rPr>
          <w:rFonts w:hint="eastAsia" w:ascii="仿宋" w:hAnsi="仿宋" w:eastAsia="仿宋" w:cs="仿宋"/>
          <w:color w:val="000000"/>
          <w:sz w:val="28"/>
          <w:szCs w:val="28"/>
          <w:highlight w:val="none"/>
        </w:rPr>
        <w:t xml:space="preserve">的磋商活动进行商务磋商。本公司所提交的商务、技术及响应文件中所有关于磋商资格的文件、证明和陈述均是真实的、准确的。若与真实情况不符</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本公司愿意承担由此而产生的一切后果。</w:t>
      </w:r>
      <w:r>
        <w:rPr>
          <w:rFonts w:hint="eastAsia" w:ascii="仿宋" w:hAnsi="仿宋" w:eastAsia="仿宋" w:cs="仿宋"/>
          <w:color w:val="000000"/>
          <w:sz w:val="28"/>
          <w:szCs w:val="28"/>
          <w:highlight w:val="none"/>
        </w:rPr>
      </w:r>
      <w:r/>
    </w:p>
    <w:p>
      <w:pPr>
        <w:pStyle w:val="765"/>
        <w:jc w:val="left"/>
        <w:keepLines w:val="0"/>
        <w:keepNext/>
        <w:pageBreakBefore w:val="0"/>
        <w:spacing w:line="360" w:lineRule="auto"/>
        <w:widowControl w:val="off"/>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765"/>
        <w:jc w:val="left"/>
        <w:keepLines w:val="0"/>
        <w:keepNext/>
        <w:pageBreakBefore w:val="0"/>
        <w:spacing w:line="360" w:lineRule="auto"/>
        <w:widowControl w:val="off"/>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765"/>
        <w:keepLines w:val="0"/>
        <w:keepNext/>
        <w:pageBreakBefore w:val="0"/>
        <w:spacing w:line="480" w:lineRule="auto"/>
        <w:widowControl w:val="off"/>
        <w:rPr>
          <w:rFonts w:hint="eastAsia" w:ascii="仿宋" w:hAnsi="仿宋" w:eastAsia="仿宋" w:cs="仿宋"/>
          <w:color w:val="000000"/>
          <w:sz w:val="28"/>
          <w:szCs w:val="40"/>
          <w:highlight w:val="none"/>
        </w:rPr>
      </w:pPr>
      <w:r>
        <w:rPr>
          <w:rFonts w:hint="eastAsia" w:ascii="仿宋" w:hAnsi="仿宋" w:eastAsia="仿宋" w:cs="仿宋"/>
          <w:color w:val="000000"/>
          <w:sz w:val="28"/>
          <w:szCs w:val="40"/>
          <w:highlight w:val="none"/>
        </w:rPr>
        <w:t xml:space="preserve">供应商</w:t>
      </w:r>
      <w:r>
        <w:rPr>
          <w:rFonts w:hint="eastAsia" w:ascii="仿宋" w:hAnsi="仿宋" w:eastAsia="仿宋" w:cs="仿宋"/>
          <w:color w:val="000000"/>
          <w:sz w:val="28"/>
          <w:szCs w:val="40"/>
          <w:highlight w:val="none"/>
          <w:lang w:eastAsia="zh-CN"/>
        </w:rPr>
        <w:t xml:space="preserve">：</w:t>
      </w:r>
      <w:r>
        <w:rPr>
          <w:rFonts w:hint="eastAsia" w:ascii="仿宋" w:hAnsi="仿宋" w:eastAsia="仿宋" w:cs="仿宋"/>
          <w:color w:val="000000"/>
          <w:sz w:val="28"/>
          <w:szCs w:val="40"/>
          <w:highlight w:val="none"/>
        </w:rPr>
        <w:t xml:space="preserve"> </w:t>
      </w:r>
      <w:r>
        <w:rPr>
          <w:rFonts w:hint="eastAsia" w:ascii="仿宋" w:hAnsi="仿宋" w:eastAsia="仿宋" w:cs="仿宋"/>
          <w:color w:val="000000"/>
          <w:sz w:val="28"/>
          <w:szCs w:val="40"/>
          <w:highlight w:val="none"/>
          <w:u w:val="single"/>
        </w:rPr>
        <w:t xml:space="preserve">      （电子签章）    </w:t>
      </w:r>
      <w:r>
        <w:rPr>
          <w:rFonts w:hint="eastAsia" w:ascii="仿宋" w:hAnsi="仿宋" w:eastAsia="仿宋" w:cs="仿宋"/>
          <w:color w:val="000000"/>
          <w:sz w:val="28"/>
          <w:szCs w:val="40"/>
          <w:highlight w:val="none"/>
        </w:rPr>
      </w:r>
      <w:r/>
    </w:p>
    <w:p>
      <w:pPr>
        <w:pStyle w:val="765"/>
        <w:keepLines w:val="0"/>
        <w:keepNext/>
        <w:pageBreakBefore w:val="0"/>
        <w:spacing w:line="480" w:lineRule="auto"/>
        <w:widowControl w:val="off"/>
        <w:rPr>
          <w:rFonts w:hint="eastAsia" w:ascii="仿宋" w:hAnsi="仿宋" w:eastAsia="仿宋" w:cs="仿宋"/>
          <w:color w:val="000000"/>
          <w:sz w:val="28"/>
          <w:szCs w:val="40"/>
          <w:highlight w:val="none"/>
          <w:u w:val="single"/>
        </w:rPr>
      </w:pPr>
      <w:r>
        <w:rPr>
          <w:rFonts w:hint="eastAsia" w:ascii="仿宋" w:hAnsi="仿宋" w:eastAsia="仿宋" w:cs="仿宋"/>
          <w:color w:val="000000"/>
          <w:sz w:val="28"/>
          <w:szCs w:val="40"/>
          <w:highlight w:val="none"/>
        </w:rPr>
        <w:t xml:space="preserve">法定代表人</w:t>
      </w:r>
      <w:r>
        <w:rPr>
          <w:rFonts w:hint="eastAsia" w:ascii="仿宋" w:hAnsi="仿宋" w:eastAsia="仿宋" w:cs="仿宋"/>
          <w:color w:val="000000"/>
          <w:sz w:val="28"/>
          <w:szCs w:val="40"/>
          <w:highlight w:val="none"/>
          <w:lang w:eastAsia="zh-CN"/>
        </w:rPr>
        <w:t xml:space="preserve">：</w:t>
      </w:r>
      <w:r>
        <w:rPr>
          <w:rFonts w:hint="eastAsia" w:ascii="仿宋" w:hAnsi="仿宋" w:eastAsia="仿宋" w:cs="仿宋"/>
          <w:color w:val="000000"/>
          <w:sz w:val="28"/>
          <w:szCs w:val="40"/>
          <w:highlight w:val="none"/>
          <w:u w:val="single"/>
        </w:rPr>
        <w:t xml:space="preserve"> </w:t>
      </w:r>
      <w:r>
        <w:rPr>
          <w:rFonts w:hint="eastAsia" w:ascii="仿宋" w:hAnsi="仿宋" w:eastAsia="仿宋" w:cs="仿宋"/>
          <w:color w:val="000000"/>
          <w:sz w:val="28"/>
          <w:szCs w:val="36"/>
          <w:highlight w:val="none"/>
          <w:u w:val="single"/>
        </w:rPr>
        <w:t xml:space="preserve">（电子签章或电子签字）</w:t>
      </w:r>
      <w:r>
        <w:rPr>
          <w:rFonts w:hint="eastAsia" w:ascii="仿宋" w:hAnsi="仿宋" w:eastAsia="仿宋" w:cs="仿宋"/>
          <w:color w:val="000000"/>
          <w:sz w:val="28"/>
          <w:szCs w:val="40"/>
          <w:highlight w:val="none"/>
          <w:u w:val="single"/>
        </w:rPr>
      </w:r>
      <w:r/>
    </w:p>
    <w:p>
      <w:pPr>
        <w:pStyle w:val="765"/>
        <w:ind w:firstLine="560"/>
        <w:jc w:val="left"/>
        <w:keepLines w:val="0"/>
        <w:keepNext/>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65"/>
        <w:ind w:firstLine="3357"/>
        <w:keepLines w:val="0"/>
        <w:keepNext/>
        <w:pageBreakBefore w:val="0"/>
        <w:spacing w:line="440" w:lineRule="exact"/>
        <w:widowControl w:val="off"/>
        <w:rPr>
          <w:rFonts w:hint="eastAsia" w:ascii="仿宋" w:hAnsi="仿宋" w:eastAsia="仿宋" w:cs="仿宋"/>
          <w:b/>
          <w:bCs/>
          <w:color w:val="000000"/>
          <w:sz w:val="32"/>
          <w:szCs w:val="32"/>
          <w:highlight w:val="none"/>
        </w:rPr>
        <w:outlineLvl w:val="9"/>
      </w:pPr>
      <w:r>
        <w:rPr>
          <w:rFonts w:hint="eastAsia" w:ascii="仿宋" w:hAnsi="仿宋" w:eastAsia="仿宋" w:cs="仿宋"/>
          <w:b/>
          <w:bCs/>
          <w:color w:val="000000"/>
          <w:sz w:val="32"/>
          <w:szCs w:val="32"/>
          <w:highlight w:val="none"/>
        </w:rPr>
      </w:r>
      <w:r/>
    </w:p>
    <w:p>
      <w:pPr>
        <w:pStyle w:val="1015"/>
        <w:ind w:firstLine="643"/>
        <w:keepLines w:val="0"/>
        <w:keepNext/>
        <w:pageBreakBefore w:val="0"/>
        <w:widowControl w:val="off"/>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765"/>
        <w:keepLines w:val="0"/>
        <w:keepNext/>
        <w:pageBreakBefore w:val="0"/>
        <w:widowControl w:val="off"/>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1006"/>
        <w:ind w:left="420" w:firstLine="643"/>
        <w:keepLines w:val="0"/>
        <w:keepNext/>
        <w:pageBreakBefore w:val="0"/>
        <w:widowControl w:val="off"/>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765"/>
        <w:keepLines w:val="0"/>
        <w:keepNext/>
        <w:pageBreakBefore w:val="0"/>
        <w:widowControl w:val="off"/>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1006"/>
        <w:keepLines w:val="0"/>
        <w:keepNext/>
        <w:pageBreakBefore w:val="0"/>
        <w:widowControl w:val="off"/>
        <w:rPr>
          <w:rFonts w:hint="eastAsia"/>
          <w:color w:val="000000"/>
          <w:highlight w:val="none"/>
        </w:rPr>
      </w:pPr>
      <w:r>
        <w:rPr>
          <w:rFonts w:hint="eastAsia"/>
          <w:color w:val="000000"/>
          <w:highlight w:val="none"/>
        </w:rPr>
      </w:r>
      <w:r/>
    </w:p>
    <w:p>
      <w:pPr>
        <w:pStyle w:val="765"/>
        <w:keepLines w:val="0"/>
        <w:keepNext/>
        <w:pageBreakBefore w:val="0"/>
        <w:spacing w:line="360" w:lineRule="auto"/>
        <w:widowControl w:val="off"/>
        <w:rPr>
          <w:rFonts w:hint="eastAsia" w:ascii="仿宋" w:hAnsi="仿宋" w:eastAsia="仿宋" w:cs="仿宋"/>
          <w:b/>
          <w:bCs/>
          <w:color w:val="000000"/>
          <w:sz w:val="32"/>
          <w:szCs w:val="32"/>
          <w:highlight w:val="none"/>
        </w:rPr>
        <w:outlineLvl w:val="9"/>
      </w:pPr>
      <w:r/>
      <w:bookmarkEnd w:id="17"/>
      <w:r>
        <w:rPr>
          <w:rFonts w:hint="eastAsia" w:ascii="仿宋" w:hAnsi="仿宋" w:eastAsia="仿宋" w:cs="仿宋"/>
          <w:b/>
          <w:bCs/>
          <w:color w:val="000000"/>
          <w:sz w:val="32"/>
          <w:szCs w:val="32"/>
          <w:highlight w:val="none"/>
        </w:rPr>
      </w:r>
      <w:r/>
    </w:p>
    <w:p>
      <w:pPr>
        <w:pStyle w:val="765"/>
        <w:keepLines w:val="0"/>
        <w:keepNext/>
        <w:pageBreakBefore w:val="0"/>
        <w:spacing w:line="360" w:lineRule="auto"/>
        <w:widowControl w:val="off"/>
        <w:rPr>
          <w:rFonts w:hint="eastAsia" w:ascii="仿宋" w:hAnsi="仿宋" w:eastAsia="仿宋" w:cs="仿宋"/>
          <w:b/>
          <w:bCs/>
          <w:color w:val="000000"/>
          <w:sz w:val="32"/>
          <w:szCs w:val="32"/>
          <w:highlight w:val="none"/>
        </w:rPr>
        <w:outlineLvl w:val="9"/>
      </w:pPr>
      <w:r>
        <w:rPr>
          <w:rFonts w:hint="eastAsia" w:ascii="仿宋" w:hAnsi="仿宋" w:eastAsia="仿宋" w:cs="仿宋"/>
          <w:b/>
          <w:bCs/>
          <w:color w:val="000000"/>
          <w:sz w:val="32"/>
          <w:szCs w:val="32"/>
          <w:highlight w:val="none"/>
        </w:rPr>
      </w:r>
      <w:r/>
    </w:p>
    <w:p>
      <w:pPr>
        <w:pStyle w:val="765"/>
        <w:keepLines w:val="0"/>
        <w:keepNext/>
        <w:pageBreakBefore w:val="0"/>
        <w:spacing w:line="360" w:lineRule="auto"/>
        <w:widowControl w:val="off"/>
        <w:rPr>
          <w:rFonts w:hint="eastAsia" w:ascii="仿宋" w:hAnsi="仿宋" w:eastAsia="仿宋" w:cs="仿宋"/>
          <w:b/>
          <w:bCs/>
          <w:color w:val="000000"/>
          <w:sz w:val="32"/>
          <w:szCs w:val="32"/>
          <w:highlight w:val="none"/>
        </w:rPr>
        <w:outlineLvl w:val="9"/>
      </w:pPr>
      <w:r>
        <w:rPr>
          <w:rFonts w:hint="eastAsia" w:ascii="仿宋" w:hAnsi="仿宋" w:eastAsia="仿宋" w:cs="仿宋"/>
          <w:b/>
          <w:bCs/>
          <w:color w:val="000000"/>
          <w:sz w:val="32"/>
          <w:szCs w:val="32"/>
          <w:highlight w:val="none"/>
        </w:rPr>
      </w:r>
      <w:r/>
    </w:p>
    <w:p>
      <w:pPr>
        <w:pStyle w:val="765"/>
        <w:keepLines w:val="0"/>
        <w:keepNext/>
        <w:pageBreakBefore w:val="0"/>
        <w:spacing w:line="360" w:lineRule="auto"/>
        <w:widowControl w:val="off"/>
        <w:tabs>
          <w:tab w:val="left" w:pos="8930" w:leader="none"/>
          <w:tab w:val="left" w:pos="9306" w:leader="none"/>
        </w:tabs>
        <w:rPr>
          <w:rFonts w:hint="eastAsia" w:ascii="仿宋" w:hAnsi="仿宋" w:eastAsia="仿宋" w:cs="仿宋"/>
          <w:b/>
          <w:color w:val="000000"/>
          <w:sz w:val="32"/>
          <w:szCs w:val="32"/>
          <w:highlight w:val="none"/>
        </w:rPr>
        <w:outlineLvl w:val="2"/>
      </w:pPr>
      <w:r>
        <w:rPr>
          <w:rFonts w:hint="eastAsia" w:ascii="仿宋" w:hAnsi="仿宋" w:eastAsia="仿宋" w:cs="仿宋"/>
          <w:b/>
          <w:color w:val="000000"/>
          <w:sz w:val="32"/>
          <w:szCs w:val="32"/>
          <w:highlight w:val="none"/>
        </w:rPr>
        <w:t xml:space="preserve">（二）资质审查时供应商必须提交的资格证明文件</w:t>
      </w:r>
      <w:r>
        <w:rPr>
          <w:rFonts w:hint="eastAsia" w:ascii="仿宋" w:hAnsi="仿宋" w:eastAsia="仿宋" w:cs="仿宋"/>
          <w:b/>
          <w:color w:val="000000"/>
          <w:sz w:val="32"/>
          <w:szCs w:val="32"/>
          <w:highlight w:val="none"/>
        </w:rPr>
      </w:r>
      <w:r/>
    </w:p>
    <w:p>
      <w:pPr>
        <w:pStyle w:val="765"/>
        <w:ind w:firstLine="560"/>
        <w:keepLines w:val="0"/>
        <w:keepNext/>
        <w:pageBreakBefore w:val="0"/>
        <w:spacing w:line="360" w:lineRule="auto"/>
        <w:widowControl w:val="off"/>
        <w:rPr>
          <w:rFonts w:hint="eastAsia" w:ascii="仿宋" w:hAnsi="仿宋" w:eastAsia="仿宋" w:cs="仿宋"/>
          <w:color w:val="000000"/>
          <w:sz w:val="28"/>
          <w:szCs w:val="28"/>
          <w:highlight w:val="none"/>
          <w:lang w:eastAsia="zh-CN"/>
        </w:rPr>
        <w:outlineLvl w:val="3"/>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highlight w:val="none"/>
        </w:rPr>
        <w:t xml:space="preserve">供应商</w:t>
      </w:r>
      <w:r>
        <w:rPr>
          <w:rFonts w:hint="eastAsia" w:ascii="仿宋" w:hAnsi="仿宋" w:eastAsia="仿宋" w:cs="仿宋"/>
          <w:color w:val="000000"/>
          <w:sz w:val="28"/>
          <w:szCs w:val="28"/>
          <w:highlight w:val="none"/>
        </w:rPr>
        <w:t xml:space="preserve">提供下列材料之一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765"/>
        <w:ind w:firstLine="420"/>
        <w:keepLines w:val="0"/>
        <w:keepNext/>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highlight w:val="none"/>
        </w:rPr>
        <w:t xml:space="preserve">（1）供应商</w:t>
      </w:r>
      <w:r>
        <w:rPr>
          <w:rFonts w:hint="eastAsia" w:ascii="仿宋" w:hAnsi="仿宋" w:eastAsia="仿宋" w:cs="仿宋"/>
          <w:color w:val="000000"/>
          <w:sz w:val="28"/>
          <w:szCs w:val="28"/>
          <w:highlight w:val="none"/>
        </w:rPr>
        <w:t xml:space="preserve">提供</w:t>
      </w:r>
      <w:r>
        <w:rPr>
          <w:rFonts w:hint="eastAsia" w:ascii="仿宋" w:hAnsi="仿宋" w:eastAsia="仿宋" w:cs="仿宋"/>
          <w:bCs/>
          <w:color w:val="000000"/>
          <w:sz w:val="28"/>
          <w:szCs w:val="28"/>
          <w:highlight w:val="none"/>
        </w:rPr>
        <w:t xml:space="preserve">法定代表人资格证明</w:t>
      </w:r>
      <w:r>
        <w:rPr>
          <w:rFonts w:hint="eastAsia" w:ascii="仿宋" w:hAnsi="仿宋" w:eastAsia="仿宋" w:cs="仿宋"/>
          <w:b/>
          <w:bCs/>
          <w:color w:val="000000"/>
          <w:sz w:val="28"/>
          <w:highlight w:val="none"/>
        </w:rPr>
        <w:t xml:space="preserve">（</w:t>
      </w:r>
      <w:r>
        <w:rPr>
          <w:rFonts w:hint="eastAsia" w:ascii="仿宋" w:hAnsi="仿宋" w:eastAsia="仿宋" w:cs="仿宋"/>
          <w:b/>
          <w:color w:val="000000"/>
          <w:spacing w:val="0"/>
          <w:sz w:val="28"/>
          <w:szCs w:val="28"/>
          <w:highlight w:val="none"/>
        </w:rPr>
        <w:t xml:space="preserve">原件</w:t>
      </w:r>
      <w:r>
        <w:rPr>
          <w:rFonts w:hint="eastAsia" w:ascii="仿宋" w:hAnsi="仿宋" w:eastAsia="仿宋" w:cs="仿宋"/>
          <w:b/>
          <w:bCs/>
          <w:color w:val="000000"/>
          <w:sz w:val="28"/>
          <w:highlight w:val="none"/>
        </w:rPr>
        <w:t xml:space="preserve">并加盖供应商电子公章</w:t>
      </w:r>
      <w:r>
        <w:rPr>
          <w:rFonts w:hint="eastAsia" w:ascii="仿宋" w:hAnsi="仿宋" w:eastAsia="仿宋" w:cs="仿宋"/>
          <w:b/>
          <w:bCs/>
          <w:color w:val="000000"/>
          <w:sz w:val="28"/>
          <w:highlight w:val="none"/>
          <w:lang w:eastAsia="zh-CN"/>
        </w:rPr>
        <w:t xml:space="preserve">，</w:t>
      </w:r>
      <w:r>
        <w:rPr>
          <w:rFonts w:hint="eastAsia" w:ascii="仿宋" w:hAnsi="仿宋" w:eastAsia="仿宋" w:cs="仿宋"/>
          <w:b/>
          <w:bCs/>
          <w:color w:val="000000"/>
          <w:sz w:val="28"/>
          <w:highlight w:val="none"/>
        </w:rPr>
        <w:t xml:space="preserve">详见</w:t>
      </w:r>
      <w:r>
        <w:rPr>
          <w:rFonts w:hint="eastAsia" w:ascii="仿宋" w:hAnsi="仿宋" w:eastAsia="仿宋" w:cs="仿宋"/>
          <w:b/>
          <w:bCs/>
          <w:color w:val="000000"/>
          <w:spacing w:val="0"/>
          <w:sz w:val="28"/>
          <w:szCs w:val="28"/>
          <w:highlight w:val="none"/>
        </w:rPr>
        <w:t xml:space="preserve">第</w:t>
      </w:r>
      <w:r>
        <w:rPr>
          <w:rFonts w:hint="eastAsia" w:ascii="仿宋" w:hAnsi="仿宋" w:eastAsia="仿宋" w:cs="仿宋"/>
          <w:b/>
          <w:bCs/>
          <w:color w:val="000000"/>
          <w:spacing w:val="0"/>
          <w:sz w:val="28"/>
          <w:szCs w:val="28"/>
          <w:highlight w:val="none"/>
          <w:lang w:val="en-US" w:eastAsia="zh-CN"/>
        </w:rPr>
        <w:t xml:space="preserve">六章</w:t>
      </w:r>
      <w:r>
        <w:rPr>
          <w:rFonts w:hint="eastAsia" w:ascii="仿宋" w:hAnsi="仿宋" w:eastAsia="仿宋" w:cs="仿宋"/>
          <w:b/>
          <w:bCs/>
          <w:color w:val="000000"/>
          <w:sz w:val="28"/>
          <w:highlight w:val="none"/>
        </w:rPr>
        <w:t xml:space="preserve">示范格式一）</w:t>
      </w:r>
      <w:r>
        <w:rPr>
          <w:rFonts w:hint="eastAsia" w:ascii="仿宋" w:hAnsi="仿宋" w:eastAsia="仿宋" w:cs="仿宋"/>
          <w:color w:val="000000"/>
          <w:sz w:val="28"/>
          <w:highlight w:val="none"/>
        </w:rPr>
        <w:t xml:space="preserve">和</w:t>
      </w:r>
      <w:r>
        <w:rPr>
          <w:rFonts w:hint="eastAsia" w:ascii="仿宋" w:hAnsi="仿宋" w:eastAsia="仿宋" w:cs="仿宋"/>
          <w:bCs/>
          <w:color w:val="000000"/>
          <w:sz w:val="28"/>
          <w:highlight w:val="none"/>
        </w:rPr>
        <w:t xml:space="preserve">法定代表人</w:t>
      </w:r>
      <w:r>
        <w:rPr>
          <w:rFonts w:hint="eastAsia" w:ascii="仿宋" w:hAnsi="仿宋" w:eastAsia="仿宋" w:cs="仿宋"/>
          <w:bCs/>
          <w:color w:val="000000"/>
          <w:sz w:val="28"/>
          <w:szCs w:val="28"/>
          <w:highlight w:val="none"/>
        </w:rPr>
        <w:t xml:space="preserve">身份证</w:t>
      </w:r>
      <w:r>
        <w:rPr>
          <w:rFonts w:hint="eastAsia" w:ascii="仿宋" w:hAnsi="仿宋" w:eastAsia="仿宋" w:cs="仿宋"/>
          <w:b/>
          <w:color w:val="000000"/>
          <w:sz w:val="28"/>
          <w:szCs w:val="28"/>
          <w:highlight w:val="none"/>
        </w:rPr>
        <w:t xml:space="preserve">（</w:t>
      </w:r>
      <w:r>
        <w:rPr>
          <w:rFonts w:hint="eastAsia" w:ascii="仿宋" w:hAnsi="仿宋" w:eastAsia="仿宋" w:cs="仿宋"/>
          <w:b/>
          <w:bCs/>
          <w:color w:val="000000"/>
          <w:spacing w:val="0"/>
          <w:sz w:val="28"/>
          <w:szCs w:val="28"/>
          <w:highlight w:val="none"/>
        </w:rPr>
        <w:t xml:space="preserve">原件</w:t>
      </w:r>
      <w:r>
        <w:rPr>
          <w:rFonts w:hint="eastAsia" w:ascii="仿宋" w:hAnsi="仿宋" w:eastAsia="仿宋" w:cs="仿宋"/>
          <w:b/>
          <w:color w:val="000000"/>
          <w:sz w:val="28"/>
          <w:szCs w:val="28"/>
          <w:highlight w:val="none"/>
        </w:rPr>
        <w:t xml:space="preserve">扫描件并加盖</w:t>
      </w:r>
      <w:r>
        <w:rPr>
          <w:rFonts w:hint="eastAsia" w:ascii="仿宋" w:hAnsi="仿宋" w:eastAsia="仿宋" w:cs="仿宋"/>
          <w:b/>
          <w:color w:val="000000"/>
          <w:sz w:val="28"/>
          <w:highlight w:val="none"/>
        </w:rPr>
        <w:t xml:space="preserve">供应商电子</w:t>
      </w:r>
      <w:r>
        <w:rPr>
          <w:rFonts w:hint="eastAsia" w:ascii="仿宋" w:hAnsi="仿宋" w:eastAsia="仿宋" w:cs="仿宋"/>
          <w:b/>
          <w:color w:val="000000"/>
          <w:sz w:val="28"/>
          <w:szCs w:val="28"/>
          <w:highlight w:val="none"/>
        </w:rPr>
        <w:t xml:space="preserve">公章）</w:t>
      </w:r>
      <w:r>
        <w:rPr>
          <w:rFonts w:hint="eastAsia" w:ascii="仿宋" w:hAnsi="仿宋" w:eastAsia="仿宋" w:cs="仿宋"/>
          <w:color w:val="000000"/>
          <w:sz w:val="28"/>
          <w:highlight w:val="none"/>
        </w:rPr>
        <w:t xml:space="preserve">；</w:t>
      </w:r>
      <w:r>
        <w:rPr>
          <w:rFonts w:hint="eastAsia" w:ascii="仿宋" w:hAnsi="仿宋" w:eastAsia="仿宋" w:cs="仿宋"/>
          <w:color w:val="000000"/>
          <w:sz w:val="28"/>
          <w:szCs w:val="28"/>
          <w:highlight w:val="none"/>
        </w:rPr>
      </w:r>
      <w:r/>
    </w:p>
    <w:p>
      <w:pPr>
        <w:pStyle w:val="765"/>
        <w:ind w:firstLine="420"/>
        <w:keepLines w:val="0"/>
        <w:keepNext/>
        <w:pageBreakBefore w:val="0"/>
        <w:spacing w:line="360" w:lineRule="auto"/>
        <w:widowControl w:val="off"/>
        <w:rPr>
          <w:rFonts w:hint="eastAsia" w:ascii="仿宋" w:hAnsi="仿宋" w:eastAsia="仿宋" w:cs="仿宋"/>
          <w:color w:val="000000"/>
          <w:sz w:val="28"/>
          <w:highlight w:val="none"/>
          <w:lang w:eastAsia="zh-CN"/>
        </w:rPr>
      </w:pPr>
      <w:r>
        <w:rPr>
          <w:rFonts w:hint="eastAsia" w:ascii="仿宋" w:hAnsi="仿宋" w:eastAsia="仿宋" w:cs="仿宋"/>
          <w:color w:val="000000"/>
          <w:sz w:val="28"/>
          <w:highlight w:val="none"/>
        </w:rPr>
        <w:t xml:space="preserve">（2）供应商提供授权委托书</w:t>
      </w:r>
      <w:r>
        <w:rPr>
          <w:rFonts w:hint="eastAsia" w:ascii="仿宋" w:hAnsi="仿宋" w:eastAsia="仿宋" w:cs="仿宋"/>
          <w:b/>
          <w:bCs/>
          <w:color w:val="000000"/>
          <w:sz w:val="28"/>
          <w:highlight w:val="none"/>
        </w:rPr>
        <w:t xml:space="preserve">（</w:t>
      </w:r>
      <w:r>
        <w:rPr>
          <w:rFonts w:hint="eastAsia" w:ascii="仿宋" w:hAnsi="仿宋" w:eastAsia="仿宋" w:cs="仿宋"/>
          <w:b/>
          <w:color w:val="000000"/>
          <w:spacing w:val="0"/>
          <w:sz w:val="28"/>
          <w:szCs w:val="28"/>
          <w:highlight w:val="none"/>
        </w:rPr>
        <w:t xml:space="preserve">原件</w:t>
      </w:r>
      <w:r>
        <w:rPr>
          <w:rFonts w:hint="eastAsia" w:ascii="仿宋" w:hAnsi="仿宋" w:eastAsia="仿宋" w:cs="仿宋"/>
          <w:b/>
          <w:bCs/>
          <w:color w:val="000000"/>
          <w:sz w:val="28"/>
          <w:highlight w:val="none"/>
        </w:rPr>
        <w:t xml:space="preserve">并加盖供应商电子公章</w:t>
      </w:r>
      <w:r>
        <w:rPr>
          <w:rFonts w:hint="eastAsia" w:ascii="仿宋" w:hAnsi="仿宋" w:eastAsia="仿宋" w:cs="仿宋"/>
          <w:b/>
          <w:bCs/>
          <w:color w:val="000000"/>
          <w:sz w:val="28"/>
          <w:highlight w:val="none"/>
          <w:lang w:eastAsia="zh-CN"/>
        </w:rPr>
        <w:t xml:space="preserve">，</w:t>
      </w:r>
      <w:r>
        <w:rPr>
          <w:rFonts w:hint="eastAsia" w:ascii="仿宋" w:hAnsi="仿宋" w:eastAsia="仿宋" w:cs="仿宋"/>
          <w:b/>
          <w:bCs/>
          <w:color w:val="000000"/>
          <w:sz w:val="28"/>
          <w:highlight w:val="none"/>
        </w:rPr>
        <w:t xml:space="preserve">详见</w:t>
      </w:r>
      <w:r>
        <w:rPr>
          <w:rFonts w:hint="eastAsia" w:ascii="仿宋" w:hAnsi="仿宋" w:eastAsia="仿宋" w:cs="仿宋"/>
          <w:b/>
          <w:bCs/>
          <w:color w:val="000000"/>
          <w:spacing w:val="0"/>
          <w:sz w:val="28"/>
          <w:szCs w:val="28"/>
          <w:highlight w:val="none"/>
        </w:rPr>
        <w:t xml:space="preserve">第</w:t>
      </w:r>
      <w:r>
        <w:rPr>
          <w:rFonts w:hint="eastAsia" w:ascii="仿宋" w:hAnsi="仿宋" w:eastAsia="仿宋" w:cs="仿宋"/>
          <w:b/>
          <w:bCs/>
          <w:color w:val="000000"/>
          <w:spacing w:val="0"/>
          <w:sz w:val="28"/>
          <w:szCs w:val="28"/>
          <w:highlight w:val="none"/>
          <w:lang w:val="en-US" w:eastAsia="zh-CN"/>
        </w:rPr>
        <w:t xml:space="preserve">六章</w:t>
      </w:r>
      <w:r>
        <w:rPr>
          <w:rFonts w:hint="eastAsia" w:ascii="仿宋" w:hAnsi="仿宋" w:eastAsia="仿宋" w:cs="仿宋"/>
          <w:b/>
          <w:bCs/>
          <w:color w:val="000000"/>
          <w:sz w:val="28"/>
          <w:highlight w:val="none"/>
        </w:rPr>
        <w:t xml:space="preserve">示范格式二）</w:t>
      </w:r>
      <w:r>
        <w:rPr>
          <w:rFonts w:hint="eastAsia" w:ascii="仿宋" w:hAnsi="仿宋" w:eastAsia="仿宋" w:cs="仿宋"/>
          <w:color w:val="000000"/>
          <w:sz w:val="28"/>
          <w:highlight w:val="none"/>
        </w:rPr>
        <w:t xml:space="preserve">和</w:t>
      </w:r>
      <w:r>
        <w:rPr>
          <w:rFonts w:hint="eastAsia" w:ascii="仿宋" w:hAnsi="仿宋" w:eastAsia="仿宋" w:cs="仿宋"/>
          <w:bCs/>
          <w:color w:val="000000"/>
          <w:sz w:val="28"/>
          <w:szCs w:val="28"/>
          <w:highlight w:val="none"/>
        </w:rPr>
        <w:t xml:space="preserve">受托人身份证</w:t>
      </w:r>
      <w:r>
        <w:rPr>
          <w:rFonts w:hint="eastAsia" w:ascii="仿宋" w:hAnsi="仿宋" w:eastAsia="仿宋" w:cs="仿宋"/>
          <w:b/>
          <w:color w:val="000000"/>
          <w:sz w:val="28"/>
          <w:szCs w:val="28"/>
          <w:highlight w:val="none"/>
        </w:rPr>
        <w:t xml:space="preserve">（</w:t>
      </w:r>
      <w:r>
        <w:rPr>
          <w:rFonts w:hint="eastAsia" w:ascii="仿宋" w:hAnsi="仿宋" w:eastAsia="仿宋" w:cs="仿宋"/>
          <w:b/>
          <w:bCs/>
          <w:color w:val="000000"/>
          <w:spacing w:val="0"/>
          <w:sz w:val="28"/>
          <w:szCs w:val="28"/>
          <w:highlight w:val="none"/>
        </w:rPr>
        <w:t xml:space="preserve">原件</w:t>
      </w:r>
      <w:r>
        <w:rPr>
          <w:rFonts w:hint="eastAsia" w:ascii="仿宋" w:hAnsi="仿宋" w:eastAsia="仿宋" w:cs="仿宋"/>
          <w:b/>
          <w:color w:val="000000"/>
          <w:sz w:val="28"/>
          <w:szCs w:val="28"/>
          <w:highlight w:val="none"/>
        </w:rPr>
        <w:t xml:space="preserve">扫描件并加盖</w:t>
      </w:r>
      <w:r>
        <w:rPr>
          <w:rFonts w:hint="eastAsia" w:ascii="仿宋" w:hAnsi="仿宋" w:eastAsia="仿宋" w:cs="仿宋"/>
          <w:b/>
          <w:color w:val="000000"/>
          <w:sz w:val="28"/>
          <w:highlight w:val="none"/>
        </w:rPr>
        <w:t xml:space="preserve">供应商电子</w:t>
      </w:r>
      <w:r>
        <w:rPr>
          <w:rFonts w:hint="eastAsia" w:ascii="仿宋" w:hAnsi="仿宋" w:eastAsia="仿宋" w:cs="仿宋"/>
          <w:b/>
          <w:color w:val="000000"/>
          <w:sz w:val="28"/>
          <w:szCs w:val="28"/>
          <w:highlight w:val="none"/>
        </w:rPr>
        <w:t xml:space="preserve">公章）</w:t>
      </w:r>
      <w:r>
        <w:rPr>
          <w:rFonts w:hint="eastAsia" w:ascii="仿宋" w:hAnsi="仿宋" w:eastAsia="仿宋" w:cs="仿宋"/>
          <w:color w:val="000000"/>
          <w:sz w:val="28"/>
          <w:highlight w:val="none"/>
          <w:lang w:eastAsia="zh-CN"/>
        </w:rPr>
        <w:t xml:space="preserve">；</w:t>
      </w:r>
      <w:r>
        <w:rPr>
          <w:rFonts w:hint="eastAsia" w:ascii="仿宋" w:hAnsi="仿宋" w:eastAsia="仿宋" w:cs="仿宋"/>
          <w:color w:val="000000"/>
          <w:sz w:val="28"/>
          <w:highlight w:val="none"/>
          <w:lang w:eastAsia="zh-CN"/>
        </w:rPr>
      </w:r>
      <w:r/>
    </w:p>
    <w:p>
      <w:pPr>
        <w:pStyle w:val="765"/>
        <w:ind w:firstLine="560"/>
        <w:keepLines w:val="0"/>
        <w:keepNext/>
        <w:pageBreakBefore w:val="0"/>
        <w:spacing w:line="360" w:lineRule="auto"/>
        <w:widowControl w:val="off"/>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2</w:t>
      </w:r>
      <w:r>
        <w:rPr>
          <w:rFonts w:hint="eastAsia" w:ascii="仿宋" w:hAnsi="仿宋" w:eastAsia="仿宋" w:cs="仿宋"/>
          <w:color w:val="000000"/>
          <w:sz w:val="28"/>
          <w:highlight w:val="none"/>
          <w:lang w:eastAsia="zh-CN"/>
        </w:rPr>
        <w:t xml:space="preserve">.</w:t>
      </w:r>
      <w:r>
        <w:rPr>
          <w:rFonts w:hint="eastAsia" w:ascii="仿宋" w:hAnsi="仿宋" w:eastAsia="仿宋" w:cs="仿宋"/>
          <w:color w:val="000000"/>
          <w:sz w:val="28"/>
          <w:highlight w:val="none"/>
        </w:rPr>
        <w:t xml:space="preserve">提供法人或者其他组织营业执照、税务登记证、组织机构代码证或已办理三证合一的营业执照</w:t>
      </w:r>
      <w:r>
        <w:rPr>
          <w:rFonts w:hint="eastAsia" w:ascii="仿宋" w:hAnsi="仿宋" w:eastAsia="仿宋" w:cs="仿宋"/>
          <w:b/>
          <w:bCs/>
          <w:color w:val="000000"/>
          <w:sz w:val="28"/>
          <w:highlight w:val="none"/>
        </w:rPr>
        <w:t xml:space="preserve">（</w:t>
      </w:r>
      <w:r>
        <w:rPr>
          <w:rFonts w:hint="eastAsia" w:ascii="仿宋" w:hAnsi="仿宋" w:eastAsia="仿宋" w:cs="仿宋"/>
          <w:b/>
          <w:color w:val="000000"/>
          <w:spacing w:val="0"/>
          <w:sz w:val="28"/>
          <w:szCs w:val="28"/>
          <w:highlight w:val="none"/>
        </w:rPr>
        <w:t xml:space="preserve">原件</w:t>
      </w:r>
      <w:r>
        <w:rPr>
          <w:rFonts w:hint="eastAsia" w:ascii="仿宋" w:hAnsi="仿宋" w:eastAsia="仿宋" w:cs="仿宋"/>
          <w:b/>
          <w:bCs/>
          <w:color w:val="000000"/>
          <w:sz w:val="28"/>
          <w:highlight w:val="none"/>
        </w:rPr>
        <w:t xml:space="preserve">扫描件并加盖供应商电子公章）</w:t>
      </w:r>
      <w:r>
        <w:rPr>
          <w:rFonts w:hint="eastAsia" w:ascii="仿宋" w:hAnsi="仿宋" w:eastAsia="仿宋" w:cs="仿宋"/>
          <w:color w:val="000000"/>
          <w:sz w:val="28"/>
          <w:highlight w:val="none"/>
        </w:rPr>
        <w:t xml:space="preserve">；</w:t>
      </w:r>
      <w:r>
        <w:rPr>
          <w:rFonts w:hint="eastAsia" w:ascii="仿宋" w:hAnsi="仿宋" w:eastAsia="仿宋" w:cs="仿宋"/>
          <w:color w:val="000000"/>
          <w:sz w:val="28"/>
          <w:highlight w:val="none"/>
        </w:rPr>
      </w:r>
      <w:r/>
    </w:p>
    <w:p>
      <w:pPr>
        <w:pStyle w:val="765"/>
        <w:ind w:firstLine="548"/>
        <w:keepLines w:val="0"/>
        <w:keepNext/>
        <w:pageBreakBefore w:val="0"/>
        <w:spacing w:line="360" w:lineRule="auto"/>
        <w:widowControl w:val="off"/>
        <w:rPr>
          <w:rFonts w:hint="eastAsia" w:ascii="仿宋" w:hAnsi="仿宋" w:eastAsia="仿宋" w:cs="仿宋"/>
          <w:color w:val="000000"/>
          <w:sz w:val="28"/>
          <w:highlight w:val="none"/>
          <w:lang w:eastAsia="zh-CN"/>
        </w:rPr>
      </w:pPr>
      <w:r>
        <w:rPr>
          <w:rFonts w:hint="eastAsia" w:ascii="仿宋" w:hAnsi="仿宋" w:eastAsia="仿宋" w:cs="仿宋"/>
          <w:color w:val="000000"/>
          <w:sz w:val="28"/>
          <w:highlight w:val="none"/>
        </w:rPr>
        <w:t xml:space="preserve">3</w:t>
      </w:r>
      <w:r>
        <w:rPr>
          <w:rFonts w:hint="eastAsia" w:ascii="仿宋" w:hAnsi="仿宋" w:eastAsia="仿宋" w:cs="仿宋"/>
          <w:color w:val="000000"/>
          <w:sz w:val="28"/>
          <w:highlight w:val="none"/>
          <w:lang w:eastAsia="zh-CN"/>
        </w:rPr>
        <w:t xml:space="preserve">.</w:t>
      </w:r>
      <w:r>
        <w:rPr>
          <w:rFonts w:hint="eastAsia" w:ascii="仿宋" w:hAnsi="仿宋" w:eastAsia="仿宋" w:cs="仿宋"/>
          <w:color w:val="000000"/>
          <w:sz w:val="28"/>
          <w:highlight w:val="none"/>
        </w:rPr>
        <w:t xml:space="preserve">供应商符合《</w:t>
      </w:r>
      <w:r>
        <w:rPr>
          <w:rFonts w:hint="eastAsia" w:ascii="仿宋" w:hAnsi="仿宋" w:eastAsia="仿宋" w:cs="仿宋"/>
          <w:color w:val="000000"/>
          <w:sz w:val="28"/>
          <w:highlight w:val="none"/>
          <w:lang w:eastAsia="zh-CN"/>
        </w:rPr>
        <w:t xml:space="preserve">中华人民共和国政府采购法</w:t>
      </w:r>
      <w:r>
        <w:rPr>
          <w:rFonts w:hint="eastAsia" w:ascii="仿宋" w:hAnsi="仿宋" w:eastAsia="仿宋" w:cs="仿宋"/>
          <w:color w:val="000000"/>
          <w:sz w:val="28"/>
          <w:highlight w:val="none"/>
        </w:rPr>
        <w:t xml:space="preserve">》第二十二条规定条件的承诺函</w:t>
      </w:r>
      <w:r>
        <w:rPr>
          <w:rFonts w:hint="eastAsia" w:ascii="仿宋" w:hAnsi="仿宋" w:eastAsia="仿宋" w:cs="仿宋"/>
          <w:b/>
          <w:bCs/>
          <w:color w:val="000000"/>
          <w:sz w:val="28"/>
          <w:highlight w:val="none"/>
          <w:lang w:val="zh-CN"/>
        </w:rPr>
        <w:t xml:space="preserve">（</w:t>
      </w:r>
      <w:r>
        <w:rPr>
          <w:rFonts w:hint="eastAsia" w:ascii="仿宋" w:hAnsi="仿宋" w:eastAsia="仿宋" w:cs="仿宋"/>
          <w:b/>
          <w:color w:val="000000"/>
          <w:spacing w:val="0"/>
          <w:sz w:val="28"/>
          <w:szCs w:val="28"/>
          <w:highlight w:val="none"/>
        </w:rPr>
        <w:t xml:space="preserve">原件</w:t>
      </w:r>
      <w:r>
        <w:rPr>
          <w:rFonts w:hint="eastAsia" w:ascii="仿宋" w:hAnsi="仿宋" w:eastAsia="仿宋" w:cs="仿宋"/>
          <w:b/>
          <w:bCs/>
          <w:color w:val="000000"/>
          <w:sz w:val="28"/>
          <w:highlight w:val="none"/>
        </w:rPr>
        <w:t xml:space="preserve">并加盖供应商电子公章</w:t>
      </w:r>
      <w:r>
        <w:rPr>
          <w:rFonts w:hint="eastAsia" w:ascii="仿宋" w:hAnsi="仿宋" w:eastAsia="仿宋" w:cs="仿宋"/>
          <w:b/>
          <w:bCs/>
          <w:color w:val="000000"/>
          <w:sz w:val="28"/>
          <w:highlight w:val="none"/>
          <w:lang w:eastAsia="zh-CN"/>
        </w:rPr>
        <w:t xml:space="preserve">，</w:t>
      </w:r>
      <w:r>
        <w:rPr>
          <w:rFonts w:hint="eastAsia" w:ascii="仿宋" w:hAnsi="仿宋" w:eastAsia="仿宋" w:cs="仿宋"/>
          <w:b/>
          <w:bCs/>
          <w:color w:val="000000"/>
          <w:sz w:val="28"/>
          <w:highlight w:val="none"/>
        </w:rPr>
        <w:t xml:space="preserve">详见</w:t>
      </w:r>
      <w:r>
        <w:rPr>
          <w:rFonts w:hint="eastAsia" w:ascii="仿宋" w:hAnsi="仿宋" w:eastAsia="仿宋" w:cs="仿宋"/>
          <w:b/>
          <w:bCs/>
          <w:color w:val="000000"/>
          <w:spacing w:val="0"/>
          <w:sz w:val="28"/>
          <w:szCs w:val="28"/>
          <w:highlight w:val="none"/>
        </w:rPr>
        <w:t xml:space="preserve">第</w:t>
      </w:r>
      <w:r>
        <w:rPr>
          <w:rFonts w:hint="eastAsia" w:ascii="仿宋" w:hAnsi="仿宋" w:eastAsia="仿宋" w:cs="仿宋"/>
          <w:b/>
          <w:bCs/>
          <w:color w:val="000000"/>
          <w:spacing w:val="0"/>
          <w:sz w:val="28"/>
          <w:szCs w:val="28"/>
          <w:highlight w:val="none"/>
          <w:lang w:val="en-US" w:eastAsia="zh-CN"/>
        </w:rPr>
        <w:t xml:space="preserve">六章</w:t>
      </w:r>
      <w:r>
        <w:rPr>
          <w:rFonts w:hint="eastAsia" w:ascii="仿宋" w:hAnsi="仿宋" w:eastAsia="仿宋" w:cs="仿宋"/>
          <w:b/>
          <w:bCs/>
          <w:color w:val="000000"/>
          <w:sz w:val="28"/>
          <w:highlight w:val="none"/>
        </w:rPr>
        <w:t xml:space="preserve">示范格式三</w:t>
      </w:r>
      <w:r>
        <w:rPr>
          <w:rFonts w:hint="eastAsia" w:ascii="仿宋" w:hAnsi="仿宋" w:eastAsia="仿宋" w:cs="仿宋"/>
          <w:b/>
          <w:bCs/>
          <w:color w:val="000000"/>
          <w:sz w:val="28"/>
          <w:highlight w:val="none"/>
          <w:lang w:val="zh-CN"/>
        </w:rPr>
        <w:t xml:space="preserve">）</w:t>
      </w:r>
      <w:r>
        <w:rPr>
          <w:rFonts w:hint="eastAsia" w:ascii="仿宋" w:hAnsi="仿宋" w:eastAsia="仿宋" w:cs="仿宋"/>
          <w:color w:val="000000"/>
          <w:sz w:val="28"/>
          <w:highlight w:val="none"/>
          <w:lang w:eastAsia="zh-CN"/>
        </w:rPr>
        <w:t xml:space="preserve">；</w:t>
      </w:r>
      <w:r>
        <w:rPr>
          <w:rFonts w:hint="eastAsia" w:ascii="仿宋" w:hAnsi="仿宋" w:eastAsia="仿宋" w:cs="仿宋"/>
          <w:color w:val="000000"/>
          <w:sz w:val="28"/>
          <w:highlight w:val="none"/>
          <w:lang w:eastAsia="zh-CN"/>
        </w:rPr>
      </w:r>
      <w:r/>
    </w:p>
    <w:p>
      <w:pPr>
        <w:pStyle w:val="765"/>
        <w:ind w:firstLine="560"/>
        <w:keepLines w:val="0"/>
        <w:keepNext/>
        <w:pageBreakBefore w:val="0"/>
        <w:spacing w:line="360" w:lineRule="auto"/>
        <w:widowControl w:val="off"/>
        <w:rPr>
          <w:rFonts w:hint="eastAsia" w:ascii="仿宋" w:hAnsi="仿宋" w:eastAsia="仿宋" w:cs="仿宋"/>
          <w:color w:val="000000"/>
          <w:spacing w:val="0"/>
          <w:sz w:val="28"/>
          <w:szCs w:val="28"/>
          <w:highlight w:val="none"/>
          <w:lang w:eastAsia="zh-CN"/>
        </w:rPr>
      </w:pPr>
      <w:r>
        <w:rPr>
          <w:rFonts w:hint="eastAsia" w:ascii="仿宋" w:hAnsi="仿宋" w:eastAsia="仿宋" w:cs="仿宋"/>
          <w:color w:val="000000"/>
          <w:sz w:val="28"/>
          <w:highlight w:val="none"/>
        </w:rPr>
        <w:t xml:space="preserve">4</w:t>
      </w:r>
      <w:r>
        <w:rPr>
          <w:rFonts w:hint="eastAsia" w:ascii="仿宋" w:hAnsi="仿宋" w:eastAsia="仿宋" w:cs="仿宋"/>
          <w:color w:val="000000"/>
          <w:sz w:val="28"/>
          <w:highlight w:val="none"/>
          <w:lang w:eastAsia="zh-CN"/>
        </w:rPr>
        <w:t xml:space="preserve">.</w:t>
      </w:r>
      <w:r>
        <w:rPr>
          <w:rFonts w:hint="eastAsia" w:ascii="仿宋" w:hAnsi="仿宋" w:eastAsia="仿宋" w:cs="仿宋"/>
          <w:color w:val="000000"/>
          <w:spacing w:val="0"/>
          <w:sz w:val="28"/>
          <w:szCs w:val="28"/>
          <w:highlight w:val="none"/>
        </w:rPr>
        <w:t xml:space="preserve">落实政府采购政策需满足的资格要求</w:t>
      </w:r>
      <w:r>
        <w:rPr>
          <w:rFonts w:hint="eastAsia" w:ascii="仿宋" w:hAnsi="仿宋" w:eastAsia="仿宋" w:cs="仿宋"/>
          <w:b/>
          <w:bCs/>
          <w:color w:val="000000"/>
          <w:spacing w:val="0"/>
          <w:sz w:val="28"/>
          <w:szCs w:val="28"/>
          <w:highlight w:val="none"/>
        </w:rPr>
        <w:t xml:space="preserve">（提供下列任一项材料即可</w:t>
      </w:r>
      <w:r>
        <w:rPr>
          <w:rFonts w:hint="eastAsia" w:ascii="仿宋" w:hAnsi="仿宋" w:eastAsia="仿宋" w:cs="仿宋"/>
          <w:b/>
          <w:bCs/>
          <w:color w:val="000000"/>
          <w:spacing w:val="0"/>
          <w:sz w:val="28"/>
          <w:szCs w:val="28"/>
          <w:highlight w:val="none"/>
          <w:lang w:eastAsia="zh-CN"/>
        </w:rPr>
        <w:t xml:space="preserve">，</w:t>
      </w:r>
      <w:r>
        <w:rPr>
          <w:rFonts w:hint="eastAsia" w:ascii="仿宋" w:hAnsi="仿宋" w:eastAsia="仿宋" w:cs="仿宋"/>
          <w:b/>
          <w:bCs/>
          <w:color w:val="000000"/>
          <w:spacing w:val="0"/>
          <w:sz w:val="28"/>
          <w:szCs w:val="28"/>
          <w:highlight w:val="none"/>
        </w:rPr>
        <w:t xml:space="preserve">非专门面向中小企业或者预留份额的采购项目</w:t>
      </w:r>
      <w:r>
        <w:rPr>
          <w:rFonts w:hint="eastAsia" w:ascii="仿宋" w:hAnsi="仿宋" w:eastAsia="仿宋" w:cs="仿宋"/>
          <w:b/>
          <w:bCs/>
          <w:color w:val="000000"/>
          <w:spacing w:val="0"/>
          <w:sz w:val="28"/>
          <w:szCs w:val="28"/>
          <w:highlight w:val="none"/>
          <w:lang w:eastAsia="zh-CN"/>
        </w:rPr>
        <w:t xml:space="preserve">，</w:t>
      </w:r>
      <w:r>
        <w:rPr>
          <w:rFonts w:hint="eastAsia" w:ascii="仿宋" w:hAnsi="仿宋" w:eastAsia="仿宋" w:cs="仿宋"/>
          <w:b/>
          <w:bCs/>
          <w:color w:val="000000"/>
          <w:spacing w:val="0"/>
          <w:sz w:val="28"/>
          <w:szCs w:val="28"/>
          <w:highlight w:val="none"/>
        </w:rPr>
        <w:t xml:space="preserve">本项无需提供）</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cs="仿宋"/>
          <w:color w:val="000000"/>
          <w:spacing w:val="0"/>
          <w:sz w:val="28"/>
          <w:szCs w:val="28"/>
          <w:highlight w:val="none"/>
          <w:lang w:eastAsia="zh-CN"/>
        </w:rPr>
      </w:r>
      <w:r/>
    </w:p>
    <w:p>
      <w:pPr>
        <w:pStyle w:val="765"/>
        <w:ind w:firstLine="560"/>
        <w:keepLines w:val="0"/>
        <w:keepNext/>
        <w:pageBreakBefore w:val="0"/>
        <w:spacing w:line="360" w:lineRule="auto"/>
        <w:widowControl w:val="off"/>
        <w:rPr>
          <w:rFonts w:hint="eastAsia"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rPr>
        <w:t xml:space="preserve">（1）企业声明函（详见第</w:t>
      </w:r>
      <w:r>
        <w:rPr>
          <w:rFonts w:hint="eastAsia" w:ascii="仿宋" w:hAnsi="仿宋" w:eastAsia="仿宋" w:cs="仿宋"/>
          <w:color w:val="000000"/>
          <w:spacing w:val="0"/>
          <w:sz w:val="28"/>
          <w:szCs w:val="28"/>
          <w:highlight w:val="none"/>
          <w:lang w:val="en-US" w:eastAsia="zh-CN"/>
        </w:rPr>
        <w:t xml:space="preserve">六章</w:t>
      </w:r>
      <w:r>
        <w:rPr>
          <w:rFonts w:hint="eastAsia" w:ascii="仿宋" w:hAnsi="仿宋" w:eastAsia="仿宋" w:cs="仿宋"/>
          <w:color w:val="000000"/>
          <w:spacing w:val="0"/>
          <w:sz w:val="28"/>
          <w:szCs w:val="28"/>
          <w:highlight w:val="none"/>
        </w:rPr>
        <w:t xml:space="preserve">示范格式四）；</w:t>
      </w:r>
      <w:r>
        <w:rPr>
          <w:rFonts w:hint="eastAsia" w:ascii="仿宋" w:hAnsi="仿宋" w:eastAsia="仿宋" w:cs="仿宋"/>
          <w:color w:val="000000"/>
          <w:spacing w:val="0"/>
          <w:sz w:val="28"/>
          <w:szCs w:val="28"/>
          <w:highlight w:val="none"/>
        </w:rPr>
      </w:r>
      <w:r/>
    </w:p>
    <w:p>
      <w:pPr>
        <w:pStyle w:val="765"/>
        <w:ind w:firstLine="560"/>
        <w:keepLines w:val="0"/>
        <w:keepNext/>
        <w:pageBreakBefore w:val="0"/>
        <w:spacing w:line="360" w:lineRule="auto"/>
        <w:widowControl w:val="off"/>
        <w:rPr>
          <w:rFonts w:hint="eastAsia"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rPr>
        <w:t xml:space="preserve">（2）《残疾人福利性单位声明函》（详见第</w:t>
      </w:r>
      <w:r>
        <w:rPr>
          <w:rFonts w:hint="eastAsia" w:ascii="仿宋" w:hAnsi="仿宋" w:eastAsia="仿宋" w:cs="仿宋"/>
          <w:color w:val="000000"/>
          <w:spacing w:val="0"/>
          <w:sz w:val="28"/>
          <w:szCs w:val="28"/>
          <w:highlight w:val="none"/>
          <w:lang w:val="en-US" w:eastAsia="zh-CN"/>
        </w:rPr>
        <w:t xml:space="preserve">六章</w:t>
      </w:r>
      <w:r>
        <w:rPr>
          <w:rFonts w:hint="eastAsia" w:ascii="仿宋" w:hAnsi="仿宋" w:eastAsia="仿宋" w:cs="仿宋"/>
          <w:color w:val="000000"/>
          <w:spacing w:val="0"/>
          <w:sz w:val="28"/>
          <w:szCs w:val="28"/>
          <w:highlight w:val="none"/>
        </w:rPr>
        <w:t xml:space="preserve">示范格式五）；</w:t>
      </w:r>
      <w:r>
        <w:rPr>
          <w:rFonts w:hint="eastAsia" w:ascii="仿宋" w:hAnsi="仿宋" w:eastAsia="仿宋" w:cs="仿宋"/>
          <w:color w:val="000000"/>
          <w:spacing w:val="0"/>
          <w:sz w:val="28"/>
          <w:szCs w:val="28"/>
          <w:highlight w:val="none"/>
        </w:rPr>
      </w:r>
      <w:r/>
    </w:p>
    <w:p>
      <w:pPr>
        <w:pStyle w:val="765"/>
        <w:ind w:firstLine="560"/>
        <w:keepLines w:val="0"/>
        <w:keepNext/>
        <w:pageBreakBefore w:val="0"/>
        <w:spacing w:line="360" w:lineRule="auto"/>
        <w:widowControl w:val="off"/>
        <w:rPr>
          <w:rFonts w:hint="eastAsia" w:ascii="仿宋" w:hAnsi="仿宋" w:eastAsia="仿宋" w:cs="仿宋"/>
          <w:color w:val="000000"/>
          <w:spacing w:val="0"/>
          <w:sz w:val="28"/>
          <w:szCs w:val="28"/>
          <w:highlight w:val="none"/>
        </w:rPr>
      </w:pPr>
      <w:r>
        <w:rPr>
          <w:rFonts w:hint="eastAsia" w:ascii="仿宋" w:hAnsi="仿宋" w:eastAsia="仿宋" w:cs="仿宋"/>
          <w:color w:val="000000"/>
          <w:spacing w:val="0"/>
          <w:sz w:val="28"/>
          <w:szCs w:val="28"/>
          <w:highlight w:val="none"/>
        </w:rPr>
        <w:t xml:space="preserve">（3）由省级以上监狱管理局、戒毒管理局（含新疆生产建设兵团）出具的属于监狱企业的证明文件）（加盖出具单位公章的电子件）。</w:t>
      </w:r>
      <w:r>
        <w:rPr>
          <w:rFonts w:hint="eastAsia" w:ascii="仿宋" w:hAnsi="仿宋" w:eastAsia="仿宋" w:cs="仿宋"/>
          <w:color w:val="000000"/>
          <w:spacing w:val="0"/>
          <w:sz w:val="28"/>
          <w:szCs w:val="28"/>
          <w:highlight w:val="none"/>
        </w:rPr>
      </w:r>
      <w:r/>
    </w:p>
    <w:p>
      <w:pPr>
        <w:pStyle w:val="765"/>
        <w:ind w:firstLine="560"/>
        <w:keepLines w:val="0"/>
        <w:keepNext/>
        <w:pageBreakBefore w:val="0"/>
        <w:spacing w:line="360" w:lineRule="auto"/>
        <w:widowControl w:val="off"/>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p>
      <w:pPr>
        <w:pStyle w:val="765"/>
        <w:ind w:firstLine="560"/>
        <w:keepLines w:val="0"/>
        <w:keepNext/>
        <w:pageBreakBefore w:val="0"/>
        <w:spacing w:line="360" w:lineRule="auto"/>
        <w:widowControl w:val="off"/>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注</w:t>
      </w:r>
      <w:r>
        <w:rPr>
          <w:rFonts w:hint="eastAsia" w:ascii="仿宋" w:hAnsi="仿宋" w:eastAsia="仿宋" w:cs="仿宋"/>
          <w:color w:val="000000"/>
          <w:sz w:val="28"/>
          <w:highlight w:val="none"/>
          <w:lang w:eastAsia="zh-CN"/>
        </w:rPr>
        <w:t xml:space="preserve">：</w:t>
      </w:r>
      <w:r>
        <w:rPr>
          <w:rFonts w:hint="eastAsia" w:ascii="仿宋" w:hAnsi="仿宋" w:eastAsia="仿宋" w:cs="仿宋"/>
          <w:color w:val="000000"/>
          <w:sz w:val="28"/>
          <w:highlight w:val="none"/>
        </w:rPr>
        <w:t xml:space="preserve">1、上述是磋商小组对供应商资质审查时</w:t>
      </w:r>
      <w:r>
        <w:rPr>
          <w:rFonts w:hint="eastAsia" w:ascii="仿宋" w:hAnsi="仿宋" w:eastAsia="仿宋" w:cs="仿宋"/>
          <w:color w:val="000000"/>
          <w:sz w:val="28"/>
          <w:highlight w:val="none"/>
          <w:lang w:eastAsia="zh-CN"/>
        </w:rPr>
        <w:t xml:space="preserve">，</w:t>
      </w:r>
      <w:r>
        <w:rPr>
          <w:rFonts w:hint="eastAsia" w:ascii="仿宋" w:hAnsi="仿宋" w:eastAsia="仿宋" w:cs="仿宋"/>
          <w:color w:val="000000"/>
          <w:sz w:val="28"/>
          <w:highlight w:val="none"/>
        </w:rPr>
        <w:t xml:space="preserve">供应商必须提供的资格证明文件</w:t>
      </w:r>
      <w:r>
        <w:rPr>
          <w:rFonts w:hint="eastAsia" w:ascii="仿宋" w:hAnsi="仿宋" w:eastAsia="仿宋" w:cs="仿宋"/>
          <w:color w:val="000000"/>
          <w:sz w:val="28"/>
          <w:highlight w:val="none"/>
          <w:lang w:eastAsia="zh-CN"/>
        </w:rPr>
        <w:t xml:space="preserve">，</w:t>
      </w:r>
      <w:r>
        <w:rPr>
          <w:rFonts w:hint="eastAsia" w:ascii="仿宋" w:hAnsi="仿宋" w:eastAsia="仿宋" w:cs="仿宋"/>
          <w:color w:val="000000"/>
          <w:sz w:val="28"/>
          <w:highlight w:val="none"/>
        </w:rPr>
        <w:t xml:space="preserve">如供应商未能提供上述资格证明文件以及供应商资质条件不符合磋商文件要求的将取消其继续参加磋商的资格。</w:t>
      </w:r>
      <w:r>
        <w:rPr>
          <w:rFonts w:hint="eastAsia" w:ascii="仿宋" w:hAnsi="仿宋" w:eastAsia="仿宋" w:cs="仿宋"/>
          <w:color w:val="000000"/>
          <w:sz w:val="28"/>
          <w:highlight w:val="none"/>
        </w:rPr>
      </w:r>
      <w:r/>
    </w:p>
    <w:p>
      <w:pPr>
        <w:pStyle w:val="765"/>
        <w:ind w:firstLine="548"/>
        <w:keepLines w:val="0"/>
        <w:keepNext/>
        <w:pageBreakBefore w:val="0"/>
        <w:spacing w:line="360" w:lineRule="auto"/>
        <w:widowControl w:val="off"/>
        <w:rPr>
          <w:rFonts w:hint="eastAsia" w:ascii="仿宋" w:hAnsi="仿宋" w:eastAsia="仿宋" w:cs="仿宋"/>
          <w:bCs/>
          <w:color w:val="000000"/>
          <w:sz w:val="28"/>
          <w:highlight w:val="none"/>
        </w:rPr>
      </w:pPr>
      <w:r>
        <w:rPr>
          <w:rFonts w:hint="eastAsia" w:ascii="仿宋" w:hAnsi="仿宋" w:eastAsia="仿宋" w:cs="仿宋"/>
          <w:bCs/>
          <w:color w:val="000000"/>
          <w:sz w:val="28"/>
          <w:szCs w:val="24"/>
          <w:highlight w:val="none"/>
          <w:lang w:val="en-US" w:eastAsia="zh-CN" w:bidi="ar-SA"/>
        </w:rPr>
        <w:t xml:space="preserve">2.</w:t>
      </w:r>
      <w:r>
        <w:rPr>
          <w:rFonts w:hint="eastAsia" w:ascii="仿宋" w:hAnsi="仿宋" w:eastAsia="仿宋" w:cs="仿宋"/>
          <w:bCs/>
          <w:color w:val="000000"/>
          <w:sz w:val="28"/>
          <w:highlight w:val="none"/>
        </w:rPr>
        <w:t xml:space="preserve">供应商所提供的资格证明材料应真实、有效</w:t>
      </w:r>
      <w:r>
        <w:rPr>
          <w:rFonts w:hint="eastAsia" w:ascii="仿宋" w:hAnsi="仿宋" w:eastAsia="仿宋" w:cs="仿宋"/>
          <w:bCs/>
          <w:color w:val="000000"/>
          <w:sz w:val="28"/>
          <w:highlight w:val="none"/>
          <w:lang w:eastAsia="zh-CN"/>
        </w:rPr>
        <w:t xml:space="preserve">，</w:t>
      </w:r>
      <w:r>
        <w:rPr>
          <w:rFonts w:hint="eastAsia" w:ascii="仿宋" w:hAnsi="仿宋" w:eastAsia="仿宋" w:cs="仿宋"/>
          <w:bCs/>
          <w:color w:val="000000"/>
          <w:sz w:val="28"/>
          <w:highlight w:val="none"/>
        </w:rPr>
        <w:t xml:space="preserve">采购代理公司及采购人保留对供应商提供的资格证明材料进行核查的权利。如发现供应商提供虚假资格证明材料</w:t>
      </w:r>
      <w:r>
        <w:rPr>
          <w:rFonts w:hint="eastAsia" w:ascii="仿宋" w:hAnsi="仿宋" w:eastAsia="仿宋" w:cs="仿宋"/>
          <w:bCs/>
          <w:color w:val="000000"/>
          <w:sz w:val="28"/>
          <w:highlight w:val="none"/>
          <w:lang w:eastAsia="zh-CN"/>
        </w:rPr>
        <w:t xml:space="preserve">，</w:t>
      </w:r>
      <w:r>
        <w:rPr>
          <w:rFonts w:hint="eastAsia" w:ascii="仿宋" w:hAnsi="仿宋" w:eastAsia="仿宋" w:cs="仿宋"/>
          <w:bCs/>
          <w:color w:val="000000"/>
          <w:sz w:val="28"/>
          <w:highlight w:val="none"/>
        </w:rPr>
        <w:t xml:space="preserve">采购人将对其进行严肃处理。</w:t>
      </w:r>
      <w:r>
        <w:rPr>
          <w:rFonts w:hint="eastAsia" w:ascii="仿宋" w:hAnsi="仿宋" w:eastAsia="仿宋" w:cs="仿宋"/>
          <w:bCs/>
          <w:color w:val="000000"/>
          <w:sz w:val="28"/>
          <w:highlight w:val="none"/>
        </w:rPr>
      </w:r>
      <w:r/>
    </w:p>
    <w:p>
      <w:pPr>
        <w:pStyle w:val="765"/>
        <w:jc w:val="center"/>
        <w:keepLines w:val="0"/>
        <w:keepNext/>
        <w:pageBreakBefore w:val="0"/>
        <w:spacing w:line="360" w:lineRule="auto"/>
        <w:widowControl w:val="off"/>
        <w:tabs>
          <w:tab w:val="left" w:pos="8930" w:leader="none"/>
          <w:tab w:val="left" w:pos="9306" w:leader="none"/>
        </w:tabs>
        <w:rPr>
          <w:rFonts w:hint="eastAsia" w:ascii="仿宋" w:hAnsi="仿宋" w:eastAsia="仿宋" w:cs="仿宋"/>
          <w:b/>
          <w:color w:val="000000"/>
          <w:sz w:val="32"/>
          <w:szCs w:val="32"/>
          <w:highlight w:val="none"/>
          <w:lang w:val="en-US" w:eastAsia="zh-CN"/>
        </w:rPr>
        <w:outlineLvl w:val="9"/>
      </w:pPr>
      <w:r>
        <w:rPr>
          <w:rFonts w:hint="eastAsia" w:ascii="仿宋" w:hAnsi="仿宋" w:eastAsia="仿宋" w:cs="仿宋"/>
          <w:b/>
          <w:color w:val="000000"/>
          <w:sz w:val="32"/>
          <w:szCs w:val="32"/>
          <w:highlight w:val="none"/>
          <w:lang w:val="en-US" w:eastAsia="zh-CN"/>
        </w:rPr>
      </w:r>
      <w:r/>
    </w:p>
    <w:p>
      <w:pPr>
        <w:pStyle w:val="765"/>
        <w:jc w:val="center"/>
        <w:keepLines w:val="0"/>
        <w:keepNext/>
        <w:pageBreakBefore w:val="0"/>
        <w:spacing w:line="360" w:lineRule="auto"/>
        <w:widowControl w:val="off"/>
        <w:tabs>
          <w:tab w:val="left" w:pos="8930" w:leader="none"/>
          <w:tab w:val="left" w:pos="9306" w:leader="none"/>
        </w:tabs>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lang w:val="en-US" w:eastAsia="zh-CN"/>
        </w:rPr>
        <w:t xml:space="preserve">四</w:t>
      </w:r>
      <w:r>
        <w:rPr>
          <w:rFonts w:hint="eastAsia" w:ascii="仿宋" w:hAnsi="仿宋" w:eastAsia="仿宋" w:cs="仿宋"/>
          <w:b/>
          <w:color w:val="000000"/>
          <w:sz w:val="32"/>
          <w:szCs w:val="32"/>
          <w:highlight w:val="none"/>
        </w:rPr>
        <w:t xml:space="preserve">、涉及无效响应文件条款中供应商必须提供的证明文件</w:t>
      </w:r>
      <w:r>
        <w:rPr>
          <w:rFonts w:hint="eastAsia" w:ascii="仿宋" w:hAnsi="仿宋" w:eastAsia="仿宋" w:cs="仿宋"/>
          <w:b/>
          <w:color w:val="000000"/>
          <w:sz w:val="32"/>
          <w:szCs w:val="32"/>
          <w:highlight w:val="none"/>
        </w:rPr>
      </w:r>
      <w:r/>
    </w:p>
    <w:p>
      <w:pPr>
        <w:pStyle w:val="765"/>
        <w:ind w:firstLine="560"/>
        <w:jc w:val="left"/>
        <w:keepLines w:val="0"/>
        <w:keepNext/>
        <w:pageBreakBefore w:val="0"/>
        <w:spacing w:line="360" w:lineRule="auto"/>
        <w:widowControl w:val="off"/>
        <w:rPr>
          <w:rFonts w:hint="eastAsia" w:ascii="仿宋" w:hAnsi="仿宋" w:eastAsia="仿宋" w:cs="仿宋"/>
          <w:color w:val="000000"/>
          <w:sz w:val="28"/>
          <w:szCs w:val="28"/>
          <w:highlight w:val="none"/>
          <w:lang w:val="en-US" w:eastAsia="zh-CN" w:bidi="ar"/>
        </w:rPr>
        <w:suppressLineNumbers w:val="0"/>
      </w:pPr>
      <w:r>
        <w:rPr>
          <w:rFonts w:hint="eastAsia" w:ascii="仿宋" w:hAnsi="仿宋" w:eastAsia="仿宋" w:cs="仿宋"/>
          <w:color w:val="000000"/>
          <w:sz w:val="28"/>
          <w:szCs w:val="28"/>
          <w:highlight w:val="none"/>
          <w:lang w:val="en-US" w:eastAsia="zh-CN" w:bidi="ar"/>
        </w:rPr>
      </w:r>
      <w:r/>
    </w:p>
    <w:p>
      <w:pPr>
        <w:pStyle w:val="765"/>
        <w:ind w:firstLine="643"/>
        <w:jc w:val="left"/>
        <w:keepLines w:val="0"/>
        <w:keepNext/>
        <w:pageBreakBefore w:val="0"/>
        <w:spacing w:line="360" w:lineRule="auto"/>
        <w:widowControl w:val="off"/>
        <w:rPr>
          <w:rFonts w:hint="eastAsia" w:ascii="宋体"/>
          <w:b/>
          <w:color w:val="000000"/>
          <w:sz w:val="32"/>
          <w:szCs w:val="32"/>
          <w:highlight w:val="none"/>
        </w:rPr>
        <w:suppressLineNumbers w:val="0"/>
      </w:pPr>
      <w:r>
        <w:rPr>
          <w:rFonts w:hint="eastAsia" w:ascii="宋体"/>
          <w:b/>
          <w:color w:val="000000"/>
          <w:sz w:val="32"/>
          <w:szCs w:val="32"/>
          <w:highlight w:val="none"/>
        </w:rPr>
      </w:r>
      <w:r/>
    </w:p>
    <w:p>
      <w:pPr>
        <w:pStyle w:val="787"/>
        <w:rPr>
          <w:rFonts w:hint="eastAsia" w:ascii="宋体"/>
          <w:b/>
          <w:color w:val="000000"/>
          <w:sz w:val="32"/>
          <w:szCs w:val="32"/>
          <w:highlight w:val="none"/>
        </w:rPr>
      </w:pPr>
      <w:r>
        <w:rPr>
          <w:rFonts w:hint="eastAsia" w:ascii="宋体"/>
          <w:b/>
          <w:color w:val="000000"/>
          <w:sz w:val="32"/>
          <w:szCs w:val="32"/>
          <w:highlight w:val="none"/>
        </w:rPr>
      </w:r>
      <w:r/>
    </w:p>
    <w:p>
      <w:pPr>
        <w:pStyle w:val="787"/>
        <w:rPr>
          <w:rFonts w:hint="eastAsia" w:ascii="宋体"/>
          <w:b/>
          <w:color w:val="000000"/>
          <w:sz w:val="32"/>
          <w:szCs w:val="32"/>
          <w:highlight w:val="none"/>
        </w:rPr>
      </w:pPr>
      <w:r>
        <w:rPr>
          <w:rFonts w:hint="eastAsia" w:ascii="宋体"/>
          <w:b/>
          <w:color w:val="000000"/>
          <w:sz w:val="32"/>
          <w:szCs w:val="32"/>
          <w:highlight w:val="none"/>
        </w:rPr>
      </w:r>
      <w:r/>
    </w:p>
    <w:p>
      <w:pPr>
        <w:pStyle w:val="787"/>
        <w:rPr>
          <w:rFonts w:hint="eastAsia" w:ascii="宋体"/>
          <w:b/>
          <w:color w:val="000000"/>
          <w:sz w:val="32"/>
          <w:szCs w:val="32"/>
          <w:highlight w:val="none"/>
        </w:rPr>
      </w:pPr>
      <w:r>
        <w:rPr>
          <w:rFonts w:hint="eastAsia" w:ascii="宋体"/>
          <w:b/>
          <w:color w:val="000000"/>
          <w:sz w:val="32"/>
          <w:szCs w:val="32"/>
          <w:highlight w:val="none"/>
        </w:rPr>
      </w:r>
      <w:r/>
    </w:p>
    <w:p>
      <w:pPr>
        <w:pStyle w:val="787"/>
        <w:rPr>
          <w:rFonts w:hint="eastAsia" w:ascii="宋体"/>
          <w:b/>
          <w:color w:val="000000"/>
          <w:sz w:val="32"/>
          <w:szCs w:val="32"/>
          <w:highlight w:val="none"/>
        </w:rPr>
      </w:pPr>
      <w:r>
        <w:rPr>
          <w:rFonts w:hint="eastAsia" w:ascii="宋体"/>
          <w:b/>
          <w:color w:val="000000"/>
          <w:sz w:val="32"/>
          <w:szCs w:val="32"/>
          <w:highlight w:val="none"/>
        </w:rPr>
      </w:r>
      <w:r/>
    </w:p>
    <w:p>
      <w:pPr>
        <w:pStyle w:val="787"/>
        <w:rPr>
          <w:rFonts w:hint="eastAsia" w:ascii="宋体"/>
          <w:b/>
          <w:color w:val="000000"/>
          <w:sz w:val="32"/>
          <w:szCs w:val="32"/>
          <w:highlight w:val="none"/>
        </w:rPr>
      </w:pPr>
      <w:r>
        <w:rPr>
          <w:rFonts w:hint="eastAsia" w:ascii="宋体"/>
          <w:b/>
          <w:color w:val="000000"/>
          <w:sz w:val="32"/>
          <w:szCs w:val="32"/>
          <w:highlight w:val="none"/>
        </w:rPr>
      </w:r>
      <w:r/>
    </w:p>
    <w:p>
      <w:pPr>
        <w:pStyle w:val="787"/>
        <w:rPr>
          <w:rFonts w:hint="eastAsia" w:ascii="宋体"/>
          <w:b/>
          <w:color w:val="000000"/>
          <w:sz w:val="32"/>
          <w:szCs w:val="32"/>
          <w:highlight w:val="none"/>
        </w:rPr>
      </w:pPr>
      <w:r>
        <w:rPr>
          <w:rFonts w:hint="eastAsia" w:ascii="宋体"/>
          <w:b/>
          <w:color w:val="000000"/>
          <w:sz w:val="32"/>
          <w:szCs w:val="32"/>
          <w:highlight w:val="none"/>
        </w:rPr>
      </w:r>
      <w:r/>
    </w:p>
    <w:p>
      <w:pPr>
        <w:pStyle w:val="787"/>
        <w:rPr>
          <w:rFonts w:hint="eastAsia" w:ascii="宋体"/>
          <w:b/>
          <w:color w:val="000000"/>
          <w:sz w:val="32"/>
          <w:szCs w:val="32"/>
          <w:highlight w:val="none"/>
        </w:rPr>
      </w:pPr>
      <w:r>
        <w:rPr>
          <w:rFonts w:hint="eastAsia" w:ascii="宋体"/>
          <w:b/>
          <w:color w:val="000000"/>
          <w:sz w:val="32"/>
          <w:szCs w:val="32"/>
          <w:highlight w:val="none"/>
        </w:rPr>
      </w:r>
      <w:r/>
    </w:p>
    <w:p>
      <w:pPr>
        <w:pStyle w:val="787"/>
        <w:rPr>
          <w:rFonts w:hint="eastAsia" w:ascii="宋体"/>
          <w:b/>
          <w:color w:val="000000"/>
          <w:sz w:val="32"/>
          <w:szCs w:val="32"/>
          <w:highlight w:val="none"/>
        </w:rPr>
      </w:pPr>
      <w:r>
        <w:rPr>
          <w:rFonts w:hint="eastAsia" w:ascii="宋体"/>
          <w:b/>
          <w:color w:val="000000"/>
          <w:sz w:val="32"/>
          <w:szCs w:val="32"/>
          <w:highlight w:val="none"/>
        </w:rPr>
      </w:r>
      <w:r/>
    </w:p>
    <w:p>
      <w:pPr>
        <w:pStyle w:val="787"/>
        <w:rPr>
          <w:rFonts w:hint="eastAsia" w:ascii="宋体"/>
          <w:b/>
          <w:color w:val="000000"/>
          <w:sz w:val="32"/>
          <w:szCs w:val="32"/>
          <w:highlight w:val="none"/>
        </w:rPr>
      </w:pPr>
      <w:r>
        <w:rPr>
          <w:rFonts w:hint="eastAsia" w:ascii="宋体"/>
          <w:b/>
          <w:color w:val="000000"/>
          <w:sz w:val="32"/>
          <w:szCs w:val="32"/>
          <w:highlight w:val="none"/>
        </w:rPr>
      </w:r>
      <w:r/>
    </w:p>
    <w:p>
      <w:pPr>
        <w:pStyle w:val="787"/>
        <w:rPr>
          <w:rFonts w:hint="eastAsia" w:ascii="宋体"/>
          <w:b/>
          <w:color w:val="000000"/>
          <w:sz w:val="32"/>
          <w:szCs w:val="32"/>
          <w:highlight w:val="none"/>
        </w:rPr>
      </w:pPr>
      <w:r>
        <w:rPr>
          <w:rFonts w:hint="eastAsia" w:ascii="宋体"/>
          <w:b/>
          <w:color w:val="000000"/>
          <w:sz w:val="32"/>
          <w:szCs w:val="32"/>
          <w:highlight w:val="none"/>
        </w:rPr>
      </w:r>
      <w:r/>
    </w:p>
    <w:p>
      <w:pPr>
        <w:pStyle w:val="787"/>
        <w:rPr>
          <w:rFonts w:hint="eastAsia" w:ascii="宋体"/>
          <w:b/>
          <w:color w:val="000000"/>
          <w:sz w:val="32"/>
          <w:szCs w:val="32"/>
          <w:highlight w:val="none"/>
        </w:rPr>
      </w:pPr>
      <w:r>
        <w:rPr>
          <w:rFonts w:hint="eastAsia" w:ascii="宋体"/>
          <w:b/>
          <w:color w:val="000000"/>
          <w:sz w:val="32"/>
          <w:szCs w:val="32"/>
          <w:highlight w:val="none"/>
        </w:rPr>
      </w:r>
      <w:r/>
    </w:p>
    <w:p>
      <w:pPr>
        <w:pStyle w:val="787"/>
        <w:rPr>
          <w:rFonts w:hint="eastAsia" w:ascii="宋体"/>
          <w:b/>
          <w:color w:val="000000"/>
          <w:sz w:val="32"/>
          <w:szCs w:val="32"/>
          <w:highlight w:val="none"/>
        </w:rPr>
      </w:pPr>
      <w:r>
        <w:rPr>
          <w:rFonts w:hint="eastAsia" w:ascii="宋体"/>
          <w:b/>
          <w:color w:val="000000"/>
          <w:sz w:val="32"/>
          <w:szCs w:val="32"/>
          <w:highlight w:val="none"/>
        </w:rPr>
      </w:r>
      <w:r/>
    </w:p>
    <w:p>
      <w:pPr>
        <w:pStyle w:val="787"/>
        <w:rPr>
          <w:rFonts w:hint="eastAsia" w:ascii="宋体"/>
          <w:b/>
          <w:color w:val="000000"/>
          <w:sz w:val="32"/>
          <w:szCs w:val="32"/>
          <w:highlight w:val="none"/>
        </w:rPr>
      </w:pPr>
      <w:r>
        <w:rPr>
          <w:rFonts w:hint="eastAsia" w:ascii="宋体"/>
          <w:b/>
          <w:color w:val="000000"/>
          <w:sz w:val="32"/>
          <w:szCs w:val="32"/>
          <w:highlight w:val="none"/>
        </w:rPr>
      </w:r>
      <w:r/>
    </w:p>
    <w:p>
      <w:pPr>
        <w:pStyle w:val="787"/>
        <w:rPr>
          <w:rFonts w:hint="eastAsia" w:ascii="宋体"/>
          <w:b/>
          <w:color w:val="000000"/>
          <w:sz w:val="32"/>
          <w:szCs w:val="32"/>
          <w:highlight w:val="none"/>
        </w:rPr>
      </w:pPr>
      <w:r>
        <w:rPr>
          <w:rFonts w:hint="eastAsia" w:ascii="宋体"/>
          <w:b/>
          <w:color w:val="000000"/>
          <w:sz w:val="32"/>
          <w:szCs w:val="32"/>
          <w:highlight w:val="none"/>
        </w:rPr>
      </w:r>
      <w:r/>
    </w:p>
    <w:p>
      <w:pPr>
        <w:pStyle w:val="787"/>
        <w:rPr>
          <w:rFonts w:hint="eastAsia" w:ascii="宋体"/>
          <w:b/>
          <w:color w:val="000000"/>
          <w:sz w:val="32"/>
          <w:szCs w:val="32"/>
          <w:highlight w:val="none"/>
        </w:rPr>
      </w:pPr>
      <w:r>
        <w:rPr>
          <w:rFonts w:hint="eastAsia" w:ascii="宋体"/>
          <w:b/>
          <w:color w:val="000000"/>
          <w:sz w:val="32"/>
          <w:szCs w:val="32"/>
          <w:highlight w:val="none"/>
        </w:rPr>
      </w:r>
      <w:r/>
    </w:p>
    <w:p>
      <w:pPr>
        <w:pStyle w:val="787"/>
        <w:rPr>
          <w:rFonts w:hint="eastAsia" w:ascii="宋体"/>
          <w:b/>
          <w:color w:val="000000"/>
          <w:sz w:val="32"/>
          <w:szCs w:val="32"/>
          <w:highlight w:val="none"/>
        </w:rPr>
      </w:pPr>
      <w:r>
        <w:rPr>
          <w:rFonts w:hint="eastAsia" w:ascii="宋体"/>
          <w:b/>
          <w:color w:val="000000"/>
          <w:sz w:val="32"/>
          <w:szCs w:val="32"/>
          <w:highlight w:val="none"/>
        </w:rPr>
      </w:r>
      <w:r/>
    </w:p>
    <w:p>
      <w:pPr>
        <w:pStyle w:val="787"/>
        <w:rPr>
          <w:rFonts w:hint="eastAsia" w:ascii="宋体"/>
          <w:b/>
          <w:color w:val="000000"/>
          <w:sz w:val="32"/>
          <w:szCs w:val="32"/>
          <w:highlight w:val="none"/>
        </w:rPr>
      </w:pPr>
      <w:r>
        <w:rPr>
          <w:rFonts w:hint="eastAsia" w:ascii="宋体"/>
          <w:b/>
          <w:color w:val="000000"/>
          <w:sz w:val="32"/>
          <w:szCs w:val="32"/>
          <w:highlight w:val="none"/>
        </w:rPr>
      </w:r>
      <w:r/>
    </w:p>
    <w:p>
      <w:pPr>
        <w:pStyle w:val="787"/>
        <w:rPr>
          <w:rFonts w:hint="eastAsia" w:ascii="宋体"/>
          <w:b/>
          <w:color w:val="000000"/>
          <w:sz w:val="32"/>
          <w:szCs w:val="32"/>
          <w:highlight w:val="none"/>
        </w:rPr>
      </w:pPr>
      <w:r>
        <w:rPr>
          <w:rFonts w:hint="eastAsia" w:ascii="宋体"/>
          <w:b/>
          <w:color w:val="000000"/>
          <w:sz w:val="32"/>
          <w:szCs w:val="32"/>
          <w:highlight w:val="none"/>
        </w:rPr>
      </w:r>
      <w:r/>
    </w:p>
    <w:p>
      <w:pPr>
        <w:pStyle w:val="787"/>
        <w:rPr>
          <w:rFonts w:hint="eastAsia" w:ascii="宋体"/>
          <w:b/>
          <w:color w:val="000000"/>
          <w:sz w:val="32"/>
          <w:szCs w:val="32"/>
          <w:highlight w:val="none"/>
        </w:rPr>
      </w:pPr>
      <w:r>
        <w:rPr>
          <w:rFonts w:hint="eastAsia" w:ascii="宋体"/>
          <w:b/>
          <w:color w:val="000000"/>
          <w:sz w:val="32"/>
          <w:szCs w:val="32"/>
          <w:highlight w:val="none"/>
        </w:rPr>
      </w:r>
      <w:r/>
    </w:p>
    <w:p>
      <w:pPr>
        <w:pStyle w:val="787"/>
        <w:rPr>
          <w:rFonts w:hint="eastAsia" w:ascii="宋体"/>
          <w:b/>
          <w:color w:val="000000"/>
          <w:sz w:val="32"/>
          <w:szCs w:val="32"/>
          <w:highlight w:val="none"/>
        </w:rPr>
      </w:pPr>
      <w:r>
        <w:rPr>
          <w:rFonts w:hint="eastAsia" w:ascii="宋体"/>
          <w:b/>
          <w:color w:val="000000"/>
          <w:sz w:val="32"/>
          <w:szCs w:val="32"/>
          <w:highlight w:val="none"/>
        </w:rPr>
      </w:r>
      <w:r/>
    </w:p>
    <w:p>
      <w:pPr>
        <w:pStyle w:val="787"/>
        <w:rPr>
          <w:rFonts w:hint="eastAsia" w:ascii="宋体"/>
          <w:b/>
          <w:color w:val="000000"/>
          <w:sz w:val="32"/>
          <w:szCs w:val="32"/>
          <w:highlight w:val="none"/>
        </w:rPr>
      </w:pPr>
      <w:r>
        <w:rPr>
          <w:rFonts w:hint="eastAsia" w:ascii="宋体"/>
          <w:b/>
          <w:color w:val="000000"/>
          <w:sz w:val="32"/>
          <w:szCs w:val="32"/>
          <w:highlight w:val="none"/>
        </w:rPr>
      </w:r>
      <w:r/>
    </w:p>
    <w:p>
      <w:pPr>
        <w:pStyle w:val="787"/>
        <w:rPr>
          <w:rFonts w:hint="eastAsia" w:ascii="宋体"/>
          <w:b/>
          <w:color w:val="000000"/>
          <w:sz w:val="32"/>
          <w:szCs w:val="32"/>
          <w:highlight w:val="none"/>
        </w:rPr>
      </w:pPr>
      <w:r>
        <w:rPr>
          <w:rFonts w:hint="eastAsia" w:ascii="宋体"/>
          <w:b/>
          <w:color w:val="000000"/>
          <w:sz w:val="32"/>
          <w:szCs w:val="32"/>
          <w:highlight w:val="none"/>
        </w:rPr>
      </w:r>
      <w:r/>
    </w:p>
    <w:p>
      <w:pPr>
        <w:pStyle w:val="787"/>
        <w:rPr>
          <w:rFonts w:hint="eastAsia" w:ascii="宋体"/>
          <w:b/>
          <w:color w:val="000000"/>
          <w:sz w:val="32"/>
          <w:szCs w:val="32"/>
          <w:highlight w:val="none"/>
        </w:rPr>
      </w:pPr>
      <w:r>
        <w:rPr>
          <w:rFonts w:hint="eastAsia" w:ascii="宋体"/>
          <w:b/>
          <w:color w:val="000000"/>
          <w:sz w:val="32"/>
          <w:szCs w:val="32"/>
          <w:highlight w:val="none"/>
        </w:rPr>
      </w:r>
      <w:r/>
    </w:p>
    <w:p>
      <w:pPr>
        <w:pStyle w:val="787"/>
        <w:rPr>
          <w:rFonts w:hint="eastAsia" w:ascii="宋体"/>
          <w:b/>
          <w:color w:val="000000"/>
          <w:sz w:val="32"/>
          <w:szCs w:val="32"/>
          <w:highlight w:val="none"/>
        </w:rPr>
      </w:pPr>
      <w:r>
        <w:rPr>
          <w:rFonts w:hint="eastAsia" w:ascii="宋体"/>
          <w:b/>
          <w:color w:val="000000"/>
          <w:sz w:val="32"/>
          <w:szCs w:val="32"/>
          <w:highlight w:val="none"/>
        </w:rPr>
      </w:r>
      <w:r/>
    </w:p>
    <w:p>
      <w:pPr>
        <w:pStyle w:val="787"/>
        <w:rPr>
          <w:rFonts w:hint="eastAsia" w:ascii="宋体"/>
          <w:b/>
          <w:color w:val="000000"/>
          <w:sz w:val="32"/>
          <w:szCs w:val="32"/>
          <w:highlight w:val="none"/>
        </w:rPr>
      </w:pPr>
      <w:r>
        <w:rPr>
          <w:rFonts w:hint="eastAsia" w:ascii="宋体"/>
          <w:b/>
          <w:color w:val="000000"/>
          <w:sz w:val="32"/>
          <w:szCs w:val="32"/>
          <w:highlight w:val="none"/>
        </w:rPr>
      </w:r>
      <w:r/>
    </w:p>
    <w:p>
      <w:pPr>
        <w:pStyle w:val="787"/>
        <w:rPr>
          <w:rFonts w:hint="eastAsia"/>
          <w:color w:val="000000"/>
        </w:rPr>
      </w:pPr>
      <w:r>
        <w:rPr>
          <w:rFonts w:hint="eastAsia"/>
          <w:color w:val="000000"/>
        </w:rPr>
      </w:r>
      <w:r/>
    </w:p>
    <w:p>
      <w:pPr>
        <w:pStyle w:val="765"/>
        <w:jc w:val="center"/>
        <w:keepLines w:val="0"/>
        <w:keepNext/>
        <w:pageBreakBefore w:val="0"/>
        <w:spacing w:line="360" w:lineRule="auto"/>
        <w:widowControl w:val="off"/>
        <w:tabs>
          <w:tab w:val="left" w:pos="8930" w:leader="none"/>
          <w:tab w:val="left" w:pos="9306" w:leader="none"/>
        </w:tabs>
        <w:rPr>
          <w:rFonts w:hint="eastAsia" w:ascii="仿宋" w:hAnsi="仿宋" w:eastAsia="仿宋" w:cs="仿宋"/>
          <w:b/>
          <w:color w:val="000000"/>
          <w:sz w:val="32"/>
          <w:szCs w:val="32"/>
          <w:highlight w:val="none"/>
          <w:lang w:val="en-US" w:eastAsia="zh-CN"/>
        </w:rPr>
        <w:outlineLvl w:val="1"/>
      </w:pPr>
      <w:r>
        <w:rPr>
          <w:rFonts w:hint="eastAsia" w:ascii="仿宋" w:hAnsi="仿宋" w:eastAsia="仿宋" w:cs="仿宋"/>
          <w:b/>
          <w:color w:val="000000"/>
          <w:sz w:val="32"/>
          <w:szCs w:val="32"/>
          <w:highlight w:val="none"/>
          <w:lang w:val="en-US" w:eastAsia="zh-CN"/>
        </w:rPr>
        <w:t xml:space="preserve">五、最终价格评审时供应商需提供的证明文件</w:t>
      </w:r>
      <w:r>
        <w:rPr>
          <w:rFonts w:hint="eastAsia" w:ascii="仿宋" w:hAnsi="仿宋" w:eastAsia="仿宋" w:cs="仿宋"/>
          <w:b/>
          <w:color w:val="000000"/>
          <w:sz w:val="32"/>
          <w:szCs w:val="32"/>
          <w:highlight w:val="none"/>
          <w:lang w:val="en-US" w:eastAsia="zh-CN"/>
        </w:rPr>
      </w:r>
      <w:r/>
    </w:p>
    <w:p>
      <w:pPr>
        <w:pStyle w:val="765"/>
        <w:keepLines w:val="0"/>
        <w:keepNext/>
        <w:pageBreakBefore w:val="0"/>
        <w:spacing w:line="440" w:lineRule="exact"/>
        <w:widowControl w:val="off"/>
        <w:rPr>
          <w:rFonts w:hint="eastAsia" w:ascii="宋体"/>
          <w:color w:val="000000"/>
          <w:sz w:val="28"/>
          <w:highlight w:val="none"/>
        </w:rPr>
      </w:pPr>
      <w:r>
        <w:rPr>
          <w:rFonts w:hint="eastAsia" w:ascii="宋体"/>
          <w:color w:val="000000"/>
          <w:sz w:val="28"/>
          <w:highlight w:val="none"/>
        </w:rPr>
      </w:r>
      <w:r/>
    </w:p>
    <w:p>
      <w:pPr>
        <w:pStyle w:val="765"/>
        <w:keepLines w:val="0"/>
        <w:keepNext/>
        <w:pageBreakBefore w:val="0"/>
        <w:spacing w:line="440" w:lineRule="exact"/>
        <w:widowControl w:val="off"/>
        <w:rPr>
          <w:rFonts w:hint="eastAsia" w:ascii="宋体"/>
          <w:color w:val="000000"/>
          <w:sz w:val="28"/>
          <w:highlight w:val="none"/>
        </w:rPr>
      </w:pPr>
      <w:r>
        <w:rPr>
          <w:rFonts w:hint="eastAsia" w:ascii="宋体"/>
          <w:color w:val="000000"/>
          <w:sz w:val="28"/>
          <w:highlight w:val="none"/>
        </w:rPr>
      </w:r>
      <w:r/>
    </w:p>
    <w:p>
      <w:pPr>
        <w:pStyle w:val="787"/>
        <w:rPr>
          <w:rFonts w:hint="eastAsia" w:ascii="宋体"/>
          <w:color w:val="000000"/>
          <w:sz w:val="28"/>
          <w:highlight w:val="none"/>
        </w:rPr>
      </w:pPr>
      <w:r>
        <w:rPr>
          <w:rFonts w:hint="eastAsia" w:ascii="宋体"/>
          <w:color w:val="000000"/>
          <w:sz w:val="28"/>
          <w:highlight w:val="none"/>
        </w:rPr>
      </w:r>
      <w:r/>
    </w:p>
    <w:p>
      <w:pPr>
        <w:pStyle w:val="787"/>
        <w:rPr>
          <w:rFonts w:hint="eastAsia" w:ascii="宋体"/>
          <w:color w:val="000000"/>
          <w:sz w:val="28"/>
          <w:highlight w:val="none"/>
        </w:rPr>
      </w:pPr>
      <w:r>
        <w:rPr>
          <w:rFonts w:hint="eastAsia" w:ascii="宋体"/>
          <w:color w:val="000000"/>
          <w:sz w:val="28"/>
          <w:highlight w:val="none"/>
        </w:rPr>
      </w:r>
      <w:r/>
    </w:p>
    <w:p>
      <w:pPr>
        <w:pStyle w:val="787"/>
        <w:rPr>
          <w:rFonts w:hint="eastAsia" w:ascii="宋体"/>
          <w:color w:val="000000"/>
          <w:sz w:val="28"/>
          <w:highlight w:val="none"/>
        </w:rPr>
      </w:pPr>
      <w:r>
        <w:rPr>
          <w:rFonts w:hint="eastAsia" w:ascii="宋体"/>
          <w:color w:val="000000"/>
          <w:sz w:val="28"/>
          <w:highlight w:val="none"/>
        </w:rPr>
      </w:r>
      <w:r/>
    </w:p>
    <w:p>
      <w:pPr>
        <w:pStyle w:val="787"/>
        <w:rPr>
          <w:rFonts w:hint="eastAsia" w:ascii="宋体"/>
          <w:color w:val="000000"/>
          <w:sz w:val="28"/>
          <w:highlight w:val="none"/>
        </w:rPr>
      </w:pPr>
      <w:r>
        <w:rPr>
          <w:rFonts w:hint="eastAsia" w:ascii="宋体"/>
          <w:color w:val="000000"/>
          <w:sz w:val="28"/>
          <w:highlight w:val="none"/>
        </w:rPr>
      </w:r>
      <w:r/>
    </w:p>
    <w:p>
      <w:pPr>
        <w:pStyle w:val="787"/>
        <w:rPr>
          <w:rFonts w:hint="eastAsia" w:ascii="宋体"/>
          <w:color w:val="000000"/>
          <w:sz w:val="28"/>
          <w:highlight w:val="none"/>
        </w:rPr>
      </w:pPr>
      <w:r>
        <w:rPr>
          <w:rFonts w:hint="eastAsia" w:ascii="宋体"/>
          <w:color w:val="000000"/>
          <w:sz w:val="28"/>
          <w:highlight w:val="none"/>
        </w:rPr>
      </w:r>
      <w:r/>
    </w:p>
    <w:p>
      <w:pPr>
        <w:pStyle w:val="787"/>
        <w:rPr>
          <w:rFonts w:hint="eastAsia" w:ascii="宋体"/>
          <w:color w:val="000000"/>
          <w:sz w:val="28"/>
          <w:highlight w:val="none"/>
        </w:rPr>
      </w:pPr>
      <w:r>
        <w:rPr>
          <w:rFonts w:hint="eastAsia" w:ascii="宋体"/>
          <w:color w:val="000000"/>
          <w:sz w:val="28"/>
          <w:highlight w:val="none"/>
        </w:rPr>
      </w:r>
      <w:r/>
    </w:p>
    <w:p>
      <w:pPr>
        <w:pStyle w:val="787"/>
        <w:rPr>
          <w:rFonts w:hint="eastAsia" w:ascii="宋体"/>
          <w:color w:val="000000"/>
          <w:sz w:val="28"/>
          <w:highlight w:val="none"/>
        </w:rPr>
      </w:pPr>
      <w:r>
        <w:rPr>
          <w:rFonts w:hint="eastAsia" w:ascii="宋体"/>
          <w:color w:val="000000"/>
          <w:sz w:val="28"/>
          <w:highlight w:val="none"/>
        </w:rPr>
      </w:r>
      <w:r/>
    </w:p>
    <w:p>
      <w:pPr>
        <w:pStyle w:val="787"/>
        <w:rPr>
          <w:rFonts w:hint="eastAsia" w:ascii="宋体"/>
          <w:color w:val="000000"/>
          <w:sz w:val="28"/>
          <w:highlight w:val="none"/>
        </w:rPr>
      </w:pPr>
      <w:r>
        <w:rPr>
          <w:rFonts w:hint="eastAsia" w:ascii="宋体"/>
          <w:color w:val="000000"/>
          <w:sz w:val="28"/>
          <w:highlight w:val="none"/>
        </w:rPr>
      </w:r>
      <w:r/>
    </w:p>
    <w:p>
      <w:pPr>
        <w:pStyle w:val="787"/>
        <w:rPr>
          <w:rFonts w:hint="eastAsia" w:ascii="宋体"/>
          <w:color w:val="000000"/>
          <w:sz w:val="28"/>
          <w:highlight w:val="none"/>
        </w:rPr>
      </w:pPr>
      <w:r>
        <w:rPr>
          <w:rFonts w:hint="eastAsia" w:ascii="宋体"/>
          <w:color w:val="000000"/>
          <w:sz w:val="28"/>
          <w:highlight w:val="none"/>
        </w:rPr>
      </w:r>
      <w:r/>
    </w:p>
    <w:p>
      <w:pPr>
        <w:pStyle w:val="787"/>
        <w:rPr>
          <w:rFonts w:hint="eastAsia" w:ascii="宋体"/>
          <w:color w:val="000000"/>
          <w:sz w:val="28"/>
          <w:highlight w:val="none"/>
        </w:rPr>
      </w:pPr>
      <w:r>
        <w:rPr>
          <w:rFonts w:hint="eastAsia" w:ascii="宋体"/>
          <w:color w:val="000000"/>
          <w:sz w:val="28"/>
          <w:highlight w:val="none"/>
        </w:rPr>
      </w:r>
      <w:r/>
    </w:p>
    <w:p>
      <w:pPr>
        <w:pStyle w:val="787"/>
        <w:rPr>
          <w:rFonts w:hint="eastAsia" w:ascii="宋体"/>
          <w:color w:val="000000"/>
          <w:sz w:val="28"/>
          <w:highlight w:val="none"/>
        </w:rPr>
      </w:pPr>
      <w:r>
        <w:rPr>
          <w:rFonts w:hint="eastAsia" w:ascii="宋体"/>
          <w:color w:val="000000"/>
          <w:sz w:val="28"/>
          <w:highlight w:val="none"/>
        </w:rPr>
      </w:r>
      <w:r/>
    </w:p>
    <w:p>
      <w:pPr>
        <w:pStyle w:val="787"/>
        <w:rPr>
          <w:rFonts w:hint="eastAsia" w:ascii="宋体"/>
          <w:color w:val="000000"/>
          <w:sz w:val="28"/>
          <w:highlight w:val="none"/>
        </w:rPr>
      </w:pPr>
      <w:r>
        <w:rPr>
          <w:rFonts w:hint="eastAsia" w:ascii="宋体"/>
          <w:color w:val="000000"/>
          <w:sz w:val="28"/>
          <w:highlight w:val="none"/>
        </w:rPr>
      </w:r>
      <w:r/>
    </w:p>
    <w:p>
      <w:pPr>
        <w:pStyle w:val="787"/>
        <w:rPr>
          <w:rFonts w:hint="eastAsia" w:ascii="宋体"/>
          <w:color w:val="000000"/>
          <w:sz w:val="28"/>
          <w:highlight w:val="none"/>
        </w:rPr>
      </w:pPr>
      <w:r>
        <w:rPr>
          <w:rFonts w:hint="eastAsia" w:ascii="宋体"/>
          <w:color w:val="000000"/>
          <w:sz w:val="28"/>
          <w:highlight w:val="none"/>
        </w:rPr>
      </w:r>
      <w:r/>
    </w:p>
    <w:p>
      <w:pPr>
        <w:pStyle w:val="787"/>
        <w:rPr>
          <w:rFonts w:hint="eastAsia" w:ascii="宋体"/>
          <w:color w:val="000000"/>
          <w:sz w:val="28"/>
          <w:highlight w:val="none"/>
        </w:rPr>
      </w:pPr>
      <w:r>
        <w:rPr>
          <w:rFonts w:hint="eastAsia" w:ascii="宋体"/>
          <w:color w:val="000000"/>
          <w:sz w:val="28"/>
          <w:highlight w:val="none"/>
        </w:rPr>
      </w:r>
      <w:r/>
    </w:p>
    <w:p>
      <w:pPr>
        <w:pStyle w:val="787"/>
        <w:rPr>
          <w:rFonts w:hint="eastAsia" w:ascii="宋体"/>
          <w:color w:val="000000"/>
          <w:sz w:val="28"/>
          <w:highlight w:val="none"/>
        </w:rPr>
      </w:pPr>
      <w:r>
        <w:rPr>
          <w:rFonts w:hint="eastAsia" w:ascii="宋体"/>
          <w:color w:val="000000"/>
          <w:sz w:val="28"/>
          <w:highlight w:val="none"/>
        </w:rPr>
      </w:r>
      <w:r/>
    </w:p>
    <w:p>
      <w:pPr>
        <w:pStyle w:val="787"/>
        <w:rPr>
          <w:rFonts w:hint="eastAsia" w:ascii="宋体"/>
          <w:color w:val="000000"/>
          <w:sz w:val="28"/>
          <w:highlight w:val="none"/>
        </w:rPr>
      </w:pPr>
      <w:r>
        <w:rPr>
          <w:rFonts w:hint="eastAsia" w:ascii="宋体"/>
          <w:color w:val="000000"/>
          <w:sz w:val="28"/>
          <w:highlight w:val="none"/>
        </w:rPr>
      </w:r>
      <w:r/>
    </w:p>
    <w:p>
      <w:pPr>
        <w:pStyle w:val="787"/>
        <w:rPr>
          <w:rFonts w:hint="eastAsia" w:ascii="宋体"/>
          <w:color w:val="000000"/>
          <w:sz w:val="28"/>
          <w:highlight w:val="none"/>
        </w:rPr>
      </w:pPr>
      <w:r>
        <w:rPr>
          <w:rFonts w:hint="eastAsia" w:ascii="宋体"/>
          <w:color w:val="000000"/>
          <w:sz w:val="28"/>
          <w:highlight w:val="none"/>
        </w:rPr>
      </w:r>
      <w:r/>
    </w:p>
    <w:p>
      <w:pPr>
        <w:pStyle w:val="787"/>
        <w:rPr>
          <w:rFonts w:hint="eastAsia" w:ascii="宋体"/>
          <w:color w:val="000000"/>
          <w:sz w:val="28"/>
          <w:highlight w:val="none"/>
        </w:rPr>
      </w:pPr>
      <w:r>
        <w:rPr>
          <w:rFonts w:hint="eastAsia" w:ascii="宋体"/>
          <w:color w:val="000000"/>
          <w:sz w:val="28"/>
          <w:highlight w:val="none"/>
        </w:rPr>
      </w:r>
      <w:r/>
    </w:p>
    <w:p>
      <w:pPr>
        <w:pStyle w:val="787"/>
        <w:rPr>
          <w:rFonts w:hint="eastAsia" w:ascii="宋体"/>
          <w:color w:val="000000"/>
          <w:sz w:val="28"/>
          <w:highlight w:val="none"/>
        </w:rPr>
      </w:pPr>
      <w:r>
        <w:rPr>
          <w:rFonts w:hint="eastAsia" w:ascii="宋体"/>
          <w:color w:val="000000"/>
          <w:sz w:val="28"/>
          <w:highlight w:val="none"/>
        </w:rPr>
      </w:r>
      <w:r/>
    </w:p>
    <w:p>
      <w:pPr>
        <w:pStyle w:val="787"/>
        <w:rPr>
          <w:rFonts w:hint="eastAsia" w:ascii="宋体"/>
          <w:color w:val="000000"/>
          <w:sz w:val="28"/>
          <w:highlight w:val="none"/>
        </w:rPr>
      </w:pPr>
      <w:r>
        <w:rPr>
          <w:rFonts w:hint="eastAsia" w:ascii="宋体"/>
          <w:color w:val="000000"/>
          <w:sz w:val="28"/>
          <w:highlight w:val="none"/>
        </w:rPr>
      </w:r>
      <w:r/>
    </w:p>
    <w:p>
      <w:pPr>
        <w:pStyle w:val="787"/>
        <w:rPr>
          <w:rFonts w:hint="eastAsia"/>
          <w:color w:val="000000"/>
        </w:rPr>
      </w:pPr>
      <w:r>
        <w:rPr>
          <w:rFonts w:hint="eastAsia"/>
          <w:color w:val="000000"/>
        </w:rPr>
      </w:r>
      <w:r/>
    </w:p>
    <w:p>
      <w:pPr>
        <w:pStyle w:val="765"/>
        <w:keepLines w:val="0"/>
        <w:keepNext/>
        <w:pageBreakBefore w:val="0"/>
        <w:spacing w:line="440" w:lineRule="exact"/>
        <w:widowControl w:val="off"/>
        <w:rPr>
          <w:rFonts w:hint="eastAsia" w:ascii="宋体" w:cs="Arial"/>
          <w:bCs/>
          <w:color w:val="000000"/>
          <w:sz w:val="32"/>
          <w:szCs w:val="32"/>
          <w:highlight w:val="none"/>
        </w:rPr>
      </w:pPr>
      <w:r>
        <w:rPr>
          <w:rFonts w:hint="eastAsia" w:ascii="宋体" w:cs="Arial"/>
          <w:bCs/>
          <w:color w:val="000000"/>
          <w:sz w:val="32"/>
          <w:szCs w:val="32"/>
          <w:highlight w:val="none"/>
        </w:rPr>
      </w:r>
      <w:r/>
    </w:p>
    <w:p>
      <w:pPr>
        <w:pStyle w:val="787"/>
        <w:rPr>
          <w:rFonts w:hint="eastAsia"/>
          <w:color w:val="000000"/>
        </w:rPr>
      </w:pPr>
      <w:r>
        <w:rPr>
          <w:rFonts w:hint="eastAsia"/>
          <w:color w:val="000000"/>
        </w:rPr>
      </w:r>
      <w:r/>
    </w:p>
    <w:p>
      <w:pPr>
        <w:pStyle w:val="765"/>
        <w:jc w:val="center"/>
        <w:keepLines w:val="0"/>
        <w:keepNext/>
        <w:pageBreakBefore w:val="0"/>
        <w:spacing w:line="360" w:lineRule="auto"/>
        <w:widowControl w:val="off"/>
        <w:tabs>
          <w:tab w:val="left" w:pos="8930" w:leader="none"/>
          <w:tab w:val="left" w:pos="9306" w:leader="none"/>
        </w:tabs>
        <w:rPr>
          <w:rFonts w:hint="eastAsia" w:ascii="仿宋" w:hAnsi="仿宋" w:eastAsia="仿宋" w:cs="仿宋"/>
          <w:b/>
          <w:color w:val="000000"/>
          <w:sz w:val="32"/>
          <w:szCs w:val="32"/>
          <w:highlight w:val="none"/>
          <w:lang w:val="en-US" w:eastAsia="zh-CN"/>
        </w:rPr>
        <w:outlineLvl w:val="1"/>
      </w:pPr>
      <w:r>
        <w:rPr>
          <w:rFonts w:hint="eastAsia" w:ascii="仿宋" w:hAnsi="仿宋" w:eastAsia="仿宋" w:cs="仿宋"/>
          <w:b/>
          <w:color w:val="000000"/>
          <w:sz w:val="32"/>
          <w:szCs w:val="32"/>
          <w:highlight w:val="none"/>
          <w:lang w:val="en-US" w:eastAsia="zh-CN"/>
        </w:rPr>
        <w:t xml:space="preserve">六、供应商认为有必要提供并说明的其他资料</w:t>
      </w:r>
      <w:r>
        <w:rPr>
          <w:rFonts w:hint="eastAsia" w:ascii="仿宋" w:hAnsi="仿宋" w:eastAsia="仿宋" w:cs="仿宋"/>
          <w:b/>
          <w:color w:val="000000"/>
          <w:sz w:val="32"/>
          <w:szCs w:val="32"/>
          <w:highlight w:val="none"/>
          <w:lang w:val="en-US" w:eastAsia="zh-CN"/>
        </w:rPr>
      </w:r>
      <w:r/>
    </w:p>
    <w:p>
      <w:pPr>
        <w:pStyle w:val="765"/>
        <w:ind w:firstLine="1820"/>
        <w:jc w:val="left"/>
        <w:keepLines w:val="0"/>
        <w:keepNext/>
        <w:pageBreakBefore w:val="0"/>
        <w:spacing w:line="520" w:lineRule="exact"/>
        <w:widowControl w:val="off"/>
        <w:rPr>
          <w:rFonts w:hint="eastAsia" w:ascii="仿宋" w:eastAsia="仿宋" w:cs="Arial"/>
          <w:bCs/>
          <w:color w:val="000000"/>
          <w:sz w:val="32"/>
          <w:highlight w:val="none"/>
        </w:rPr>
        <w:outlineLvl w:val="9"/>
      </w:pPr>
      <w:r>
        <w:rPr>
          <w:rFonts w:hint="eastAsia" w:ascii="仿宋" w:eastAsia="仿宋"/>
          <w:color w:val="000000"/>
          <w:sz w:val="28"/>
          <w:highlight w:val="none"/>
        </w:rPr>
        <w:t xml:space="preserve">（格式由供应商自定、</w:t>
      </w:r>
      <w:r>
        <w:rPr>
          <w:rFonts w:hint="eastAsia" w:ascii="仿宋" w:eastAsia="仿宋"/>
          <w:bCs/>
          <w:color w:val="000000"/>
          <w:sz w:val="28"/>
          <w:szCs w:val="28"/>
          <w:highlight w:val="none"/>
        </w:rPr>
        <w:t xml:space="preserve">加盖</w:t>
      </w:r>
      <w:r>
        <w:rPr>
          <w:rFonts w:hint="eastAsia" w:ascii="仿宋" w:eastAsia="仿宋"/>
          <w:color w:val="000000"/>
          <w:sz w:val="28"/>
          <w:highlight w:val="none"/>
        </w:rPr>
        <w:t xml:space="preserve">供应商电子签</w:t>
      </w:r>
      <w:r>
        <w:rPr>
          <w:rFonts w:hint="eastAsia" w:ascii="仿宋" w:eastAsia="仿宋"/>
          <w:bCs/>
          <w:color w:val="000000"/>
          <w:sz w:val="28"/>
          <w:szCs w:val="28"/>
          <w:highlight w:val="none"/>
        </w:rPr>
        <w:t xml:space="preserve">章</w:t>
      </w:r>
      <w:r>
        <w:rPr>
          <w:rFonts w:hint="eastAsia" w:ascii="仿宋" w:eastAsia="仿宋"/>
          <w:color w:val="000000"/>
          <w:sz w:val="28"/>
          <w:highlight w:val="none"/>
        </w:rPr>
        <w:t xml:space="preserve">）</w:t>
      </w:r>
      <w:r>
        <w:rPr>
          <w:rFonts w:hint="eastAsia" w:ascii="仿宋" w:eastAsia="仿宋" w:cs="Arial"/>
          <w:bCs/>
          <w:color w:val="000000"/>
          <w:sz w:val="32"/>
          <w:highlight w:val="none"/>
        </w:rPr>
      </w:r>
      <w:r/>
    </w:p>
    <w:p>
      <w:pPr>
        <w:pStyle w:val="765"/>
        <w:keepLines w:val="0"/>
        <w:keepNext/>
        <w:pageBreakBefore w:val="0"/>
        <w:spacing w:line="440" w:lineRule="exact"/>
        <w:widowControl w:val="off"/>
        <w:rPr>
          <w:rFonts w:hint="eastAsia" w:ascii="宋体"/>
          <w:bCs/>
          <w:color w:val="000000"/>
          <w:sz w:val="32"/>
          <w:szCs w:val="32"/>
          <w:highlight w:val="none"/>
        </w:rPr>
      </w:pPr>
      <w:r>
        <w:rPr>
          <w:rFonts w:hint="eastAsia" w:ascii="宋体"/>
          <w:bCs/>
          <w:color w:val="000000"/>
          <w:sz w:val="32"/>
          <w:szCs w:val="32"/>
          <w:highlight w:val="none"/>
        </w:rPr>
      </w:r>
      <w:r/>
    </w:p>
    <w:p>
      <w:pPr>
        <w:pStyle w:val="765"/>
        <w:keepLines w:val="0"/>
        <w:keepNext/>
        <w:pageBreakBefore w:val="0"/>
        <w:spacing w:line="440" w:lineRule="exact"/>
        <w:widowControl w:val="off"/>
        <w:rPr>
          <w:rFonts w:hint="eastAsia" w:ascii="宋体"/>
          <w:bCs/>
          <w:color w:val="000000"/>
          <w:sz w:val="32"/>
          <w:szCs w:val="32"/>
          <w:highlight w:val="none"/>
        </w:rPr>
      </w:pPr>
      <w:r>
        <w:rPr>
          <w:rFonts w:hint="eastAsia" w:ascii="宋体"/>
          <w:bCs/>
          <w:color w:val="000000"/>
          <w:sz w:val="32"/>
          <w:szCs w:val="32"/>
          <w:highlight w:val="none"/>
        </w:rPr>
      </w:r>
      <w:r/>
    </w:p>
    <w:p>
      <w:pPr>
        <w:pStyle w:val="765"/>
        <w:keepLines w:val="0"/>
        <w:keepNext/>
        <w:pageBreakBefore w:val="0"/>
        <w:spacing w:line="440" w:lineRule="exact"/>
        <w:widowControl w:val="off"/>
        <w:rPr>
          <w:rFonts w:hint="eastAsia" w:ascii="宋体"/>
          <w:bCs/>
          <w:color w:val="000000"/>
          <w:sz w:val="32"/>
          <w:szCs w:val="32"/>
          <w:highlight w:val="none"/>
        </w:rPr>
      </w:pPr>
      <w:r>
        <w:rPr>
          <w:rFonts w:hint="eastAsia" w:ascii="宋体"/>
          <w:bCs/>
          <w:color w:val="000000"/>
          <w:sz w:val="32"/>
          <w:szCs w:val="32"/>
          <w:highlight w:val="none"/>
        </w:rPr>
      </w:r>
      <w:r/>
    </w:p>
    <w:p>
      <w:pPr>
        <w:pStyle w:val="765"/>
        <w:keepLines w:val="0"/>
        <w:keepNext/>
        <w:pageBreakBefore w:val="0"/>
        <w:spacing w:line="440" w:lineRule="exact"/>
        <w:widowControl w:val="off"/>
        <w:rPr>
          <w:rFonts w:hint="eastAsia" w:ascii="宋体"/>
          <w:bCs/>
          <w:color w:val="000000"/>
          <w:sz w:val="32"/>
          <w:szCs w:val="32"/>
          <w:highlight w:val="none"/>
        </w:rPr>
      </w:pPr>
      <w:r>
        <w:rPr>
          <w:rFonts w:hint="eastAsia" w:ascii="宋体"/>
          <w:bCs/>
          <w:color w:val="000000"/>
          <w:sz w:val="32"/>
          <w:szCs w:val="32"/>
          <w:highlight w:val="none"/>
        </w:rPr>
      </w:r>
      <w:r/>
    </w:p>
    <w:p>
      <w:pPr>
        <w:pStyle w:val="765"/>
        <w:keepLines w:val="0"/>
        <w:keepNext/>
        <w:pageBreakBefore w:val="0"/>
        <w:spacing w:line="440" w:lineRule="exact"/>
        <w:widowControl w:val="off"/>
        <w:rPr>
          <w:rFonts w:hint="eastAsia" w:ascii="宋体"/>
          <w:bCs/>
          <w:color w:val="000000"/>
          <w:sz w:val="32"/>
          <w:szCs w:val="32"/>
          <w:highlight w:val="none"/>
        </w:rPr>
      </w:pPr>
      <w:r>
        <w:rPr>
          <w:rFonts w:hint="eastAsia" w:ascii="宋体"/>
          <w:bCs/>
          <w:color w:val="000000"/>
          <w:sz w:val="32"/>
          <w:szCs w:val="32"/>
          <w:highlight w:val="none"/>
        </w:rPr>
      </w:r>
      <w:r/>
    </w:p>
    <w:p>
      <w:pPr>
        <w:pStyle w:val="765"/>
        <w:keepLines w:val="0"/>
        <w:keepNext/>
        <w:pageBreakBefore w:val="0"/>
        <w:spacing w:line="440" w:lineRule="exact"/>
        <w:widowControl w:val="off"/>
        <w:rPr>
          <w:rFonts w:hint="eastAsia" w:ascii="宋体"/>
          <w:bCs/>
          <w:color w:val="000000"/>
          <w:sz w:val="32"/>
          <w:szCs w:val="32"/>
          <w:highlight w:val="none"/>
        </w:rPr>
      </w:pPr>
      <w:r>
        <w:rPr>
          <w:rFonts w:hint="eastAsia" w:ascii="宋体"/>
          <w:bCs/>
          <w:color w:val="000000"/>
          <w:sz w:val="32"/>
          <w:szCs w:val="32"/>
          <w:highlight w:val="none"/>
        </w:rPr>
      </w:r>
      <w:r/>
    </w:p>
    <w:p>
      <w:pPr>
        <w:pStyle w:val="765"/>
        <w:keepLines w:val="0"/>
        <w:keepNext/>
        <w:pageBreakBefore w:val="0"/>
        <w:spacing w:line="440" w:lineRule="exact"/>
        <w:widowControl w:val="off"/>
        <w:rPr>
          <w:rFonts w:hint="eastAsia" w:ascii="宋体"/>
          <w:bCs/>
          <w:color w:val="000000"/>
          <w:sz w:val="32"/>
          <w:szCs w:val="32"/>
          <w:highlight w:val="none"/>
        </w:rPr>
      </w:pPr>
      <w:r>
        <w:rPr>
          <w:rFonts w:hint="eastAsia" w:ascii="宋体"/>
          <w:bCs/>
          <w:color w:val="000000"/>
          <w:sz w:val="32"/>
          <w:szCs w:val="32"/>
          <w:highlight w:val="none"/>
        </w:rPr>
      </w:r>
      <w:r/>
    </w:p>
    <w:p>
      <w:pPr>
        <w:pStyle w:val="765"/>
        <w:keepLines w:val="0"/>
        <w:keepNext/>
        <w:pageBreakBefore w:val="0"/>
        <w:spacing w:line="440" w:lineRule="exact"/>
        <w:widowControl w:val="off"/>
        <w:rPr>
          <w:rFonts w:hint="eastAsia" w:ascii="宋体"/>
          <w:bCs/>
          <w:color w:val="000000"/>
          <w:sz w:val="32"/>
          <w:szCs w:val="32"/>
          <w:highlight w:val="none"/>
        </w:rPr>
      </w:pPr>
      <w:r>
        <w:rPr>
          <w:rFonts w:hint="eastAsia" w:ascii="宋体"/>
          <w:bCs/>
          <w:color w:val="000000"/>
          <w:sz w:val="32"/>
          <w:szCs w:val="32"/>
          <w:highlight w:val="none"/>
        </w:rPr>
      </w:r>
      <w:r/>
    </w:p>
    <w:p>
      <w:pPr>
        <w:pStyle w:val="765"/>
        <w:keepLines w:val="0"/>
        <w:keepNext/>
        <w:pageBreakBefore w:val="0"/>
        <w:spacing w:line="440" w:lineRule="exact"/>
        <w:widowControl w:val="off"/>
        <w:rPr>
          <w:rFonts w:hint="eastAsia" w:ascii="宋体"/>
          <w:bCs/>
          <w:color w:val="000000"/>
          <w:sz w:val="32"/>
          <w:szCs w:val="32"/>
          <w:highlight w:val="none"/>
        </w:rPr>
      </w:pPr>
      <w:r>
        <w:rPr>
          <w:rFonts w:hint="eastAsia" w:ascii="宋体"/>
          <w:bCs/>
          <w:color w:val="000000"/>
          <w:sz w:val="32"/>
          <w:szCs w:val="32"/>
          <w:highlight w:val="none"/>
        </w:rPr>
      </w:r>
      <w:r/>
    </w:p>
    <w:p>
      <w:pPr>
        <w:pStyle w:val="765"/>
        <w:keepLines w:val="0"/>
        <w:keepNext/>
        <w:pageBreakBefore w:val="0"/>
        <w:spacing w:line="440" w:lineRule="exact"/>
        <w:widowControl w:val="off"/>
        <w:rPr>
          <w:rFonts w:hint="eastAsia" w:ascii="宋体"/>
          <w:bCs/>
          <w:color w:val="000000"/>
          <w:sz w:val="32"/>
          <w:szCs w:val="32"/>
          <w:highlight w:val="none"/>
        </w:rPr>
      </w:pPr>
      <w:r>
        <w:rPr>
          <w:rFonts w:hint="eastAsia" w:ascii="宋体"/>
          <w:bCs/>
          <w:color w:val="000000"/>
          <w:sz w:val="32"/>
          <w:szCs w:val="32"/>
          <w:highlight w:val="none"/>
        </w:rPr>
      </w:r>
      <w:r/>
    </w:p>
    <w:p>
      <w:pPr>
        <w:pStyle w:val="765"/>
        <w:keepLines w:val="0"/>
        <w:keepNext/>
        <w:pageBreakBefore w:val="0"/>
        <w:spacing w:line="440" w:lineRule="exact"/>
        <w:widowControl w:val="off"/>
        <w:rPr>
          <w:rFonts w:hint="eastAsia" w:ascii="宋体"/>
          <w:bCs/>
          <w:color w:val="000000"/>
          <w:sz w:val="32"/>
          <w:szCs w:val="32"/>
          <w:highlight w:val="none"/>
        </w:rPr>
      </w:pPr>
      <w:r>
        <w:rPr>
          <w:rFonts w:hint="eastAsia" w:ascii="宋体"/>
          <w:bCs/>
          <w:color w:val="000000"/>
          <w:sz w:val="32"/>
          <w:szCs w:val="32"/>
          <w:highlight w:val="none"/>
        </w:rPr>
      </w:r>
      <w:r/>
    </w:p>
    <w:p>
      <w:pPr>
        <w:pStyle w:val="765"/>
        <w:ind w:firstLine="3357"/>
        <w:keepLines w:val="0"/>
        <w:keepNext/>
        <w:pageBreakBefore w:val="0"/>
        <w:widowControl w:val="off"/>
        <w:rPr>
          <w:rFonts w:hint="eastAsia" w:ascii="仿宋" w:eastAsia="仿宋"/>
          <w:b/>
          <w:color w:val="000000"/>
          <w:sz w:val="32"/>
          <w:szCs w:val="32"/>
          <w:highlight w:val="none"/>
        </w:rPr>
      </w:pPr>
      <w:r>
        <w:rPr>
          <w:rFonts w:hint="eastAsia" w:ascii="仿宋" w:eastAsia="仿宋"/>
          <w:b/>
          <w:color w:val="000000"/>
          <w:sz w:val="32"/>
          <w:szCs w:val="32"/>
          <w:highlight w:val="none"/>
        </w:rPr>
      </w:r>
      <w:r/>
    </w:p>
    <w:p>
      <w:pPr>
        <w:pStyle w:val="765"/>
        <w:ind w:firstLine="3357"/>
        <w:keepLines w:val="0"/>
        <w:keepNext/>
        <w:pageBreakBefore w:val="0"/>
        <w:widowControl w:val="off"/>
        <w:rPr>
          <w:rFonts w:hint="eastAsia" w:ascii="仿宋" w:eastAsia="仿宋"/>
          <w:b/>
          <w:color w:val="000000"/>
          <w:sz w:val="32"/>
          <w:szCs w:val="32"/>
          <w:highlight w:val="none"/>
        </w:rPr>
      </w:pPr>
      <w:r>
        <w:rPr>
          <w:rFonts w:hint="eastAsia" w:ascii="仿宋" w:eastAsia="仿宋"/>
          <w:b/>
          <w:color w:val="000000"/>
          <w:sz w:val="32"/>
          <w:szCs w:val="32"/>
          <w:highlight w:val="none"/>
        </w:rPr>
      </w:r>
      <w:r/>
    </w:p>
    <w:p>
      <w:pPr>
        <w:pStyle w:val="1006"/>
        <w:ind w:left="420" w:firstLine="643"/>
        <w:keepLines w:val="0"/>
        <w:keepNext/>
        <w:pageBreakBefore w:val="0"/>
        <w:widowControl w:val="off"/>
        <w:rPr>
          <w:rFonts w:hint="eastAsia" w:ascii="仿宋" w:eastAsia="仿宋"/>
          <w:b/>
          <w:color w:val="000000"/>
          <w:sz w:val="32"/>
          <w:szCs w:val="32"/>
          <w:highlight w:val="none"/>
        </w:rPr>
      </w:pPr>
      <w:r>
        <w:rPr>
          <w:rFonts w:hint="eastAsia" w:ascii="仿宋" w:eastAsia="仿宋"/>
          <w:b/>
          <w:color w:val="000000"/>
          <w:sz w:val="32"/>
          <w:szCs w:val="32"/>
          <w:highlight w:val="none"/>
        </w:rPr>
      </w:r>
      <w:r/>
    </w:p>
    <w:p>
      <w:pPr>
        <w:pStyle w:val="765"/>
        <w:keepLines w:val="0"/>
        <w:keepNext/>
        <w:pageBreakBefore w:val="0"/>
        <w:widowControl w:val="off"/>
        <w:rPr>
          <w:rFonts w:hint="eastAsia" w:ascii="仿宋" w:eastAsia="仿宋"/>
          <w:b/>
          <w:color w:val="000000"/>
          <w:sz w:val="32"/>
          <w:szCs w:val="32"/>
          <w:highlight w:val="none"/>
        </w:rPr>
      </w:pPr>
      <w:r>
        <w:rPr>
          <w:rFonts w:hint="eastAsia" w:ascii="仿宋" w:eastAsia="仿宋"/>
          <w:b/>
          <w:color w:val="000000"/>
          <w:sz w:val="32"/>
          <w:szCs w:val="32"/>
          <w:highlight w:val="none"/>
        </w:rPr>
      </w:r>
      <w:r/>
    </w:p>
    <w:p>
      <w:pPr>
        <w:pStyle w:val="787"/>
        <w:rPr>
          <w:rFonts w:hint="eastAsia"/>
          <w:color w:val="000000"/>
        </w:rPr>
      </w:pPr>
      <w:r>
        <w:rPr>
          <w:rFonts w:hint="eastAsia"/>
          <w:color w:val="000000"/>
        </w:rPr>
      </w:r>
      <w:r/>
    </w:p>
    <w:p>
      <w:pPr>
        <w:pStyle w:val="765"/>
        <w:rPr>
          <w:rFonts w:hint="eastAsia"/>
          <w:color w:val="000000"/>
        </w:rPr>
      </w:pPr>
      <w:r>
        <w:rPr>
          <w:rFonts w:hint="eastAsia"/>
          <w:color w:val="000000"/>
        </w:rPr>
      </w:r>
      <w:r/>
    </w:p>
    <w:p>
      <w:pPr>
        <w:pStyle w:val="765"/>
        <w:rPr>
          <w:rFonts w:hint="eastAsia"/>
          <w:color w:val="000000"/>
        </w:rPr>
      </w:pPr>
      <w:r>
        <w:rPr>
          <w:rFonts w:hint="eastAsia"/>
          <w:color w:val="000000"/>
        </w:rPr>
      </w:r>
      <w:r/>
    </w:p>
    <w:p>
      <w:pPr>
        <w:pStyle w:val="765"/>
        <w:rPr>
          <w:rFonts w:hint="eastAsia"/>
          <w:color w:val="000000"/>
          <w:lang w:val="en-US" w:eastAsia="zh-CN"/>
        </w:rPr>
      </w:pPr>
      <w:r>
        <w:rPr>
          <w:rFonts w:hint="eastAsia"/>
          <w:color w:val="000000"/>
          <w:lang w:val="en-US" w:eastAsia="zh-CN"/>
        </w:rPr>
      </w:r>
      <w:r/>
    </w:p>
    <w:p>
      <w:pPr>
        <w:pStyle w:val="765"/>
        <w:keepLines w:val="0"/>
        <w:keepNext/>
        <w:pageBreakBefore w:val="0"/>
        <w:widowControl w:val="off"/>
        <w:rPr>
          <w:rFonts w:hint="eastAsia" w:ascii="仿宋" w:eastAsia="仿宋"/>
          <w:color w:val="000000"/>
          <w:sz w:val="32"/>
          <w:szCs w:val="32"/>
          <w:highlight w:val="none"/>
        </w:rPr>
        <w:outlineLvl w:val="1"/>
      </w:pPr>
      <w:r>
        <w:rPr>
          <w:rFonts w:hint="eastAsia" w:ascii="仿宋" w:eastAsia="仿宋"/>
          <w:b/>
          <w:color w:val="000000"/>
          <w:sz w:val="32"/>
          <w:szCs w:val="32"/>
          <w:highlight w:val="none"/>
          <w:lang w:val="en-US" w:eastAsia="zh-CN"/>
        </w:rPr>
        <w:t xml:space="preserve">七</w:t>
      </w:r>
      <w:r>
        <w:rPr>
          <w:rFonts w:hint="eastAsia" w:ascii="仿宋" w:eastAsia="仿宋"/>
          <w:b/>
          <w:color w:val="000000"/>
          <w:sz w:val="32"/>
          <w:szCs w:val="32"/>
          <w:highlight w:val="none"/>
        </w:rPr>
        <w:t xml:space="preserve">、示范格式</w:t>
      </w:r>
      <w:r>
        <w:rPr>
          <w:rFonts w:hint="eastAsia" w:ascii="仿宋" w:eastAsia="仿宋"/>
          <w:color w:val="000000"/>
          <w:sz w:val="32"/>
          <w:szCs w:val="32"/>
          <w:highlight w:val="none"/>
        </w:rPr>
      </w:r>
      <w:r/>
    </w:p>
    <w:p>
      <w:pPr>
        <w:pStyle w:val="765"/>
        <w:keepLines w:val="0"/>
        <w:keepNext/>
        <w:pageBreakBefore w:val="0"/>
        <w:spacing w:line="440" w:lineRule="exact"/>
        <w:widowControl w:val="off"/>
        <w:rPr>
          <w:rFonts w:hint="eastAsia" w:ascii="仿宋" w:eastAsia="仿宋"/>
          <w:b/>
          <w:bCs/>
          <w:color w:val="000000"/>
          <w:sz w:val="28"/>
          <w:highlight w:val="none"/>
        </w:rPr>
        <w:outlineLvl w:val="2"/>
      </w:pPr>
      <w:r>
        <w:rPr>
          <w:rFonts w:hint="eastAsia" w:ascii="仿宋" w:eastAsia="仿宋"/>
          <w:b/>
          <w:color w:val="000000"/>
          <w:sz w:val="32"/>
          <w:szCs w:val="32"/>
          <w:highlight w:val="none"/>
        </w:rPr>
        <w:t xml:space="preserve">示范格式一</w:t>
      </w:r>
      <w:r>
        <w:rPr>
          <w:rFonts w:hint="eastAsia" w:ascii="仿宋" w:eastAsia="仿宋"/>
          <w:b/>
          <w:bCs/>
          <w:color w:val="000000"/>
          <w:sz w:val="28"/>
          <w:highlight w:val="none"/>
        </w:rPr>
      </w:r>
      <w:r/>
    </w:p>
    <w:p>
      <w:pPr>
        <w:pStyle w:val="765"/>
        <w:jc w:val="center"/>
        <w:keepLines w:val="0"/>
        <w:keepNext/>
        <w:pageBreakBefore w:val="0"/>
        <w:spacing w:before="313" w:after="313" w:line="360" w:lineRule="auto"/>
        <w:widowControl w:val="off"/>
        <w:rPr>
          <w:rFonts w:hint="eastAsia" w:ascii="仿宋" w:eastAsia="仿宋"/>
          <w:color w:val="000000"/>
          <w:sz w:val="28"/>
          <w:highlight w:val="none"/>
        </w:rPr>
        <w:outlineLvl w:val="9"/>
      </w:pPr>
      <w:r>
        <w:rPr>
          <w:rFonts w:hint="eastAsia" w:ascii="仿宋" w:eastAsia="仿宋"/>
          <w:b/>
          <w:bCs/>
          <w:color w:val="000000"/>
          <w:sz w:val="32"/>
          <w:szCs w:val="32"/>
          <w:highlight w:val="none"/>
        </w:rPr>
        <w:t xml:space="preserve">法定代表人资格证明</w:t>
      </w:r>
      <w:r>
        <w:rPr>
          <w:rFonts w:hint="eastAsia" w:ascii="仿宋" w:eastAsia="仿宋"/>
          <w:color w:val="000000"/>
          <w:sz w:val="28"/>
          <w:highlight w:val="none"/>
        </w:rPr>
      </w:r>
      <w:r/>
    </w:p>
    <w:p>
      <w:pPr>
        <w:pStyle w:val="765"/>
        <w:ind w:firstLine="280"/>
        <w:keepLines w:val="0"/>
        <w:keepNext/>
        <w:pageBreakBefore w:val="0"/>
        <w:spacing w:line="360" w:lineRule="auto"/>
        <w:widowControl w:val="off"/>
        <w:rPr>
          <w:rFonts w:hint="eastAsia" w:ascii="仿宋" w:eastAsia="仿宋" w:cs="楷体_GB2312"/>
          <w:color w:val="000000"/>
          <w:sz w:val="28"/>
          <w:szCs w:val="28"/>
          <w:highlight w:val="none"/>
          <w:lang w:val="zh-CN"/>
        </w:rPr>
      </w:pPr>
      <w:r>
        <w:rPr>
          <w:rFonts w:hint="eastAsia" w:ascii="仿宋" w:eastAsia="仿宋" w:cs="楷体_GB2312"/>
          <w:color w:val="000000"/>
          <w:sz w:val="28"/>
          <w:szCs w:val="28"/>
          <w:highlight w:val="none"/>
          <w:lang w:val="zh-CN"/>
        </w:rPr>
        <w:t xml:space="preserve">单位名称：</w:t>
      </w:r>
      <w:r>
        <w:rPr>
          <w:rFonts w:hint="eastAsia" w:ascii="仿宋" w:eastAsia="仿宋" w:cs="楷体_GB2312"/>
          <w:color w:val="000000"/>
          <w:sz w:val="28"/>
          <w:szCs w:val="28"/>
          <w:highlight w:val="none"/>
          <w:lang w:val="zh-CN"/>
        </w:rPr>
      </w:r>
      <w:r/>
    </w:p>
    <w:p>
      <w:pPr>
        <w:pStyle w:val="765"/>
        <w:ind w:firstLine="280"/>
        <w:keepLines w:val="0"/>
        <w:keepNext/>
        <w:pageBreakBefore w:val="0"/>
        <w:spacing w:line="360" w:lineRule="auto"/>
        <w:widowControl w:val="off"/>
        <w:rPr>
          <w:rFonts w:hint="eastAsia" w:ascii="仿宋" w:eastAsia="仿宋" w:cs="楷体_GB2312"/>
          <w:color w:val="000000"/>
          <w:sz w:val="28"/>
          <w:szCs w:val="28"/>
          <w:highlight w:val="none"/>
          <w:lang w:val="zh-CN"/>
        </w:rPr>
      </w:pPr>
      <w:r>
        <w:rPr>
          <w:rFonts w:hint="eastAsia" w:ascii="仿宋" w:eastAsia="仿宋" w:cs="楷体_GB2312"/>
          <w:color w:val="000000"/>
          <w:sz w:val="28"/>
          <w:szCs w:val="28"/>
          <w:highlight w:val="none"/>
          <w:lang w:val="zh-CN"/>
        </w:rPr>
        <w:t xml:space="preserve">地址：</w:t>
      </w:r>
      <w:r>
        <w:rPr>
          <w:rFonts w:hint="eastAsia" w:ascii="仿宋" w:eastAsia="仿宋" w:cs="楷体_GB2312"/>
          <w:color w:val="000000"/>
          <w:sz w:val="28"/>
          <w:szCs w:val="28"/>
          <w:highlight w:val="none"/>
          <w:lang w:val="zh-CN"/>
        </w:rPr>
      </w:r>
      <w:r/>
    </w:p>
    <w:p>
      <w:pPr>
        <w:pStyle w:val="765"/>
        <w:ind w:firstLine="280"/>
        <w:keepLines w:val="0"/>
        <w:keepNext/>
        <w:pageBreakBefore w:val="0"/>
        <w:spacing w:line="360" w:lineRule="auto"/>
        <w:widowControl w:val="off"/>
        <w:rPr>
          <w:rFonts w:hint="eastAsia" w:ascii="仿宋" w:eastAsia="仿宋" w:cs="楷体_GB2312"/>
          <w:color w:val="000000"/>
          <w:sz w:val="28"/>
          <w:szCs w:val="28"/>
          <w:highlight w:val="none"/>
          <w:lang w:val="zh-CN"/>
        </w:rPr>
      </w:pPr>
      <w:r>
        <w:rPr>
          <w:rFonts w:hint="eastAsia" w:ascii="仿宋" w:eastAsia="仿宋" w:cs="楷体_GB2312"/>
          <w:color w:val="000000"/>
          <w:sz w:val="28"/>
          <w:szCs w:val="28"/>
          <w:highlight w:val="none"/>
          <w:lang w:val="zh-CN"/>
        </w:rPr>
        <w:t xml:space="preserve">姓名：       性别：      年龄：      职务：</w:t>
      </w:r>
      <w:r>
        <w:rPr>
          <w:rFonts w:hint="eastAsia" w:ascii="仿宋" w:eastAsia="仿宋" w:cs="楷体_GB2312"/>
          <w:color w:val="000000"/>
          <w:sz w:val="28"/>
          <w:szCs w:val="28"/>
          <w:highlight w:val="none"/>
          <w:lang w:val="zh-CN"/>
        </w:rPr>
      </w:r>
      <w:r/>
    </w:p>
    <w:p>
      <w:pPr>
        <w:pStyle w:val="765"/>
        <w:ind w:left="1" w:firstLine="560"/>
        <w:keepLines w:val="0"/>
        <w:keepNext/>
        <w:pageBreakBefore w:val="0"/>
        <w:spacing w:line="360" w:lineRule="auto"/>
        <w:widowControl w:val="off"/>
        <w:rPr>
          <w:rFonts w:hint="eastAsia" w:ascii="仿宋" w:eastAsia="仿宋"/>
          <w:color w:val="000000"/>
          <w:sz w:val="28"/>
          <w:highlight w:val="none"/>
        </w:rPr>
      </w:pPr>
      <w:r>
        <w:rPr>
          <w:rFonts w:hint="eastAsia" w:ascii="仿宋" w:eastAsia="仿宋" w:cs="楷体_GB2312"/>
          <w:color w:val="000000"/>
          <w:sz w:val="28"/>
          <w:szCs w:val="28"/>
          <w:highlight w:val="none"/>
          <w:lang w:val="zh-CN"/>
        </w:rPr>
        <w:t xml:space="preserve">系</w:t>
      </w:r>
      <w:r>
        <w:rPr>
          <w:rFonts w:hint="eastAsia" w:ascii="仿宋" w:eastAsia="仿宋" w:cs="楷体_GB2312"/>
          <w:color w:val="000000"/>
          <w:sz w:val="28"/>
          <w:szCs w:val="28"/>
          <w:highlight w:val="none"/>
          <w:u w:val="single"/>
          <w:lang w:val="zh-CN"/>
        </w:rPr>
        <w:t xml:space="preserve"> （供应商名称）</w:t>
      </w:r>
      <w:r>
        <w:rPr>
          <w:rFonts w:hint="eastAsia" w:ascii="仿宋" w:eastAsia="仿宋" w:cs="楷体_GB2312"/>
          <w:color w:val="000000"/>
          <w:sz w:val="28"/>
          <w:szCs w:val="28"/>
          <w:highlight w:val="none"/>
          <w:u w:val="single"/>
          <w:lang w:val="en-US" w:eastAsia="zh-CN"/>
        </w:rPr>
        <w:t xml:space="preserve"> </w:t>
      </w:r>
      <w:r>
        <w:rPr>
          <w:rFonts w:hint="eastAsia" w:ascii="仿宋" w:eastAsia="仿宋" w:cs="楷体_GB2312"/>
          <w:color w:val="000000"/>
          <w:sz w:val="28"/>
          <w:szCs w:val="28"/>
          <w:highlight w:val="none"/>
          <w:lang w:val="zh-CN"/>
        </w:rPr>
        <w:t xml:space="preserve">的法定代表人。</w:t>
      </w:r>
      <w:r>
        <w:rPr>
          <w:rFonts w:hint="eastAsia" w:ascii="仿宋" w:eastAsia="仿宋"/>
          <w:color w:val="000000"/>
          <w:sz w:val="28"/>
          <w:highlight w:val="none"/>
        </w:rPr>
        <w:t xml:space="preserve">为参与</w:t>
      </w:r>
      <w:r>
        <w:rPr>
          <w:rFonts w:hint="eastAsia" w:ascii="仿宋" w:eastAsia="仿宋"/>
          <w:color w:val="000000"/>
          <w:sz w:val="28"/>
          <w:highlight w:val="none"/>
          <w:u w:val="single"/>
          <w:lang w:val="en-US" w:eastAsia="zh-CN"/>
        </w:rPr>
        <w:t xml:space="preserve">2025年</w:t>
      </w:r>
      <w:r>
        <w:rPr>
          <w:rFonts w:hint="eastAsia" w:ascii="仿宋" w:eastAsia="仿宋"/>
          <w:color w:val="000000"/>
          <w:sz w:val="28"/>
          <w:highlight w:val="none"/>
          <w:u w:val="single"/>
          <w:lang w:eastAsia="zh-CN"/>
        </w:rPr>
        <w:t xml:space="preserve">农药包装废弃物回收处置项目</w:t>
      </w:r>
      <w:r>
        <w:rPr>
          <w:rFonts w:hint="eastAsia" w:ascii="仿宋" w:eastAsia="仿宋"/>
          <w:color w:val="000000"/>
          <w:sz w:val="28"/>
          <w:szCs w:val="28"/>
          <w:highlight w:val="none"/>
        </w:rPr>
        <w:t xml:space="preserve">（项目编号</w:t>
      </w:r>
      <w:r>
        <w:rPr>
          <w:rFonts w:hint="eastAsia" w:ascii="仿宋" w:eastAsia="仿宋"/>
          <w:color w:val="000000"/>
          <w:sz w:val="28"/>
          <w:szCs w:val="28"/>
          <w:highlight w:val="none"/>
          <w:lang w:eastAsia="zh-CN"/>
        </w:rPr>
        <w:t xml:space="preserve">：</w:t>
      </w:r>
      <w:r>
        <w:rPr>
          <w:rFonts w:hint="eastAsia" w:ascii="仿宋" w:eastAsia="仿宋"/>
          <w:color w:val="000000"/>
          <w:sz w:val="28"/>
          <w:szCs w:val="28"/>
          <w:highlight w:val="none"/>
          <w:u w:val="single"/>
          <w:lang w:eastAsia="zh-CN"/>
        </w:rPr>
        <w:t xml:space="preserve">JSZC-320804-HTZJ-C2026-0004</w:t>
      </w:r>
      <w:r>
        <w:rPr>
          <w:rFonts w:hint="eastAsia" w:ascii="仿宋" w:eastAsia="仿宋"/>
          <w:color w:val="000000"/>
          <w:sz w:val="28"/>
          <w:szCs w:val="28"/>
          <w:highlight w:val="none"/>
        </w:rPr>
        <w:t xml:space="preserve">）</w:t>
      </w:r>
      <w:r>
        <w:rPr>
          <w:rFonts w:hint="eastAsia" w:ascii="仿宋" w:eastAsia="仿宋"/>
          <w:color w:val="000000"/>
          <w:sz w:val="28"/>
          <w:highlight w:val="none"/>
          <w:lang w:eastAsia="zh-CN"/>
        </w:rPr>
        <w:t xml:space="preserve">，</w:t>
      </w:r>
      <w:r>
        <w:rPr>
          <w:rFonts w:hint="eastAsia" w:ascii="仿宋" w:eastAsia="仿宋"/>
          <w:color w:val="000000"/>
          <w:sz w:val="28"/>
          <w:highlight w:val="none"/>
        </w:rPr>
        <w:t xml:space="preserve">签署上述项目的响应文件、进行磋商、签署合同和处理与之有关的一切事务。</w:t>
      </w:r>
      <w:r>
        <w:rPr>
          <w:rFonts w:hint="eastAsia" w:ascii="仿宋" w:eastAsia="仿宋"/>
          <w:color w:val="000000"/>
          <w:sz w:val="28"/>
          <w:highlight w:val="none"/>
        </w:rPr>
      </w:r>
      <w:r/>
    </w:p>
    <w:p>
      <w:pPr>
        <w:pStyle w:val="765"/>
        <w:keepLines w:val="0"/>
        <w:keepNext/>
        <w:pageBreakBefore w:val="0"/>
        <w:spacing w:line="360" w:lineRule="auto"/>
        <w:widowControl w:val="off"/>
        <w:rPr>
          <w:rFonts w:hint="eastAsia" w:ascii="仿宋" w:eastAsia="仿宋" w:cs="楷体_GB2312"/>
          <w:color w:val="000000"/>
          <w:sz w:val="28"/>
          <w:szCs w:val="28"/>
          <w:highlight w:val="none"/>
          <w:lang w:val="zh-CN"/>
        </w:rPr>
      </w:pPr>
      <w:r>
        <w:rPr>
          <w:rFonts w:hint="eastAsia" w:ascii="仿宋" w:eastAsia="仿宋" w:cs="楷体_GB2312"/>
          <w:color w:val="000000"/>
          <w:sz w:val="28"/>
          <w:szCs w:val="28"/>
          <w:highlight w:val="none"/>
          <w:lang w:val="zh-CN"/>
        </w:rPr>
      </w:r>
      <w:r/>
    </w:p>
    <w:p>
      <w:pPr>
        <w:pStyle w:val="765"/>
        <w:ind w:firstLine="560"/>
        <w:keepLines w:val="0"/>
        <w:keepNext/>
        <w:pageBreakBefore w:val="0"/>
        <w:spacing w:line="360" w:lineRule="auto"/>
        <w:widowControl w:val="off"/>
        <w:rPr>
          <w:rFonts w:hint="eastAsia" w:ascii="仿宋" w:eastAsia="仿宋" w:cs="楷体_GB2312"/>
          <w:color w:val="000000"/>
          <w:sz w:val="28"/>
          <w:szCs w:val="28"/>
          <w:highlight w:val="none"/>
          <w:lang w:val="zh-CN"/>
        </w:rPr>
      </w:pPr>
      <w:r>
        <w:rPr>
          <w:rFonts w:hint="eastAsia" w:ascii="仿宋" w:eastAsia="仿宋" w:cs="楷体_GB2312"/>
          <w:color w:val="000000"/>
          <w:sz w:val="28"/>
          <w:szCs w:val="28"/>
          <w:highlight w:val="none"/>
          <w:lang w:val="zh-CN"/>
        </w:rPr>
        <w:t xml:space="preserve">特此证明。</w:t>
      </w:r>
      <w:r>
        <w:rPr>
          <w:rFonts w:hint="eastAsia" w:ascii="仿宋" w:eastAsia="仿宋" w:cs="楷体_GB2312"/>
          <w:color w:val="000000"/>
          <w:sz w:val="28"/>
          <w:szCs w:val="28"/>
          <w:highlight w:val="none"/>
          <w:lang w:val="zh-CN"/>
        </w:rPr>
      </w:r>
      <w:r/>
    </w:p>
    <w:p>
      <w:pPr>
        <w:pStyle w:val="765"/>
        <w:keepLines w:val="0"/>
        <w:keepNext/>
        <w:pageBreakBefore w:val="0"/>
        <w:spacing w:line="360" w:lineRule="auto"/>
        <w:widowControl w:val="off"/>
        <w:rPr>
          <w:rFonts w:hint="eastAsia" w:ascii="仿宋" w:eastAsia="仿宋"/>
          <w:color w:val="000000"/>
          <w:sz w:val="28"/>
          <w:highlight w:val="none"/>
        </w:rPr>
      </w:pPr>
      <w:r>
        <w:rPr>
          <w:rFonts w:hint="eastAsia" w:ascii="仿宋" w:eastAsia="仿宋"/>
          <w:color w:val="000000"/>
          <w:sz w:val="28"/>
          <w:highlight w:val="none"/>
        </w:rPr>
      </w:r>
      <w:r/>
    </w:p>
    <w:p>
      <w:pPr>
        <w:pStyle w:val="1006"/>
        <w:ind w:left="420" w:firstLine="420"/>
        <w:keepLines w:val="0"/>
        <w:keepNext/>
        <w:pageBreakBefore w:val="0"/>
        <w:widowControl w:val="off"/>
        <w:rPr>
          <w:rFonts w:hint="eastAsia"/>
          <w:color w:val="000000"/>
          <w:highlight w:val="none"/>
        </w:rPr>
      </w:pPr>
      <w:r>
        <w:rPr>
          <w:rFonts w:hint="eastAsia"/>
          <w:color w:val="000000"/>
          <w:highlight w:val="none"/>
        </w:rPr>
      </w:r>
      <w:r/>
    </w:p>
    <w:p>
      <w:pPr>
        <w:pStyle w:val="765"/>
        <w:ind w:firstLine="560"/>
        <w:jc w:val="left"/>
        <w:keepLines w:val="0"/>
        <w:keepNext/>
        <w:pageBreakBefore w:val="0"/>
        <w:spacing w:line="360" w:lineRule="auto"/>
        <w:widowControl w:val="off"/>
        <w:rPr>
          <w:rFonts w:hint="eastAsia" w:ascii="仿宋" w:eastAsia="仿宋"/>
          <w:color w:val="000000"/>
          <w:sz w:val="28"/>
          <w:highlight w:val="none"/>
        </w:rPr>
      </w:pPr>
      <w:r>
        <w:rPr>
          <w:rFonts w:hint="eastAsia" w:ascii="仿宋" w:eastAsia="仿宋"/>
          <w:color w:val="000000"/>
          <w:sz w:val="28"/>
          <w:highlight w:val="none"/>
        </w:rPr>
        <w:t xml:space="preserve">供应商</w:t>
      </w:r>
      <w:r>
        <w:rPr>
          <w:rFonts w:hint="eastAsia" w:ascii="仿宋" w:eastAsia="仿宋"/>
          <w:color w:val="000000"/>
          <w:sz w:val="28"/>
          <w:highlight w:val="none"/>
          <w:lang w:eastAsia="zh-CN"/>
        </w:rPr>
        <w:t xml:space="preserve">：</w:t>
      </w:r>
      <w:r>
        <w:rPr>
          <w:rFonts w:hint="eastAsia" w:ascii="仿宋" w:eastAsia="仿宋"/>
          <w:color w:val="000000"/>
          <w:sz w:val="28"/>
          <w:highlight w:val="none"/>
          <w:u w:val="single"/>
        </w:rPr>
        <w:t xml:space="preserve">  </w:t>
      </w:r>
      <w:r>
        <w:rPr>
          <w:rFonts w:hint="eastAsia" w:ascii="仿宋" w:eastAsia="仿宋"/>
          <w:color w:val="000000"/>
          <w:sz w:val="28"/>
          <w:szCs w:val="28"/>
          <w:highlight w:val="none"/>
          <w:u w:val="single"/>
        </w:rPr>
        <w:t xml:space="preserve">（电子签章）</w:t>
      </w:r>
      <w:r>
        <w:rPr>
          <w:rFonts w:hint="eastAsia" w:ascii="仿宋" w:eastAsia="仿宋"/>
          <w:color w:val="000000"/>
          <w:sz w:val="28"/>
          <w:highlight w:val="none"/>
          <w:u w:val="single"/>
        </w:rPr>
        <w:t xml:space="preserve">   </w:t>
      </w:r>
      <w:r>
        <w:rPr>
          <w:rFonts w:hint="eastAsia" w:ascii="仿宋" w:eastAsia="仿宋"/>
          <w:color w:val="000000"/>
          <w:sz w:val="28"/>
          <w:highlight w:val="none"/>
        </w:rPr>
      </w:r>
      <w:r/>
    </w:p>
    <w:p>
      <w:pPr>
        <w:pStyle w:val="765"/>
        <w:ind w:firstLine="560"/>
        <w:jc w:val="both"/>
        <w:keepLines w:val="0"/>
        <w:keepNext/>
        <w:pageBreakBefore w:val="0"/>
        <w:spacing w:line="360" w:lineRule="auto"/>
        <w:widowControl w:val="off"/>
        <w:rPr>
          <w:rFonts w:hint="eastAsia" w:ascii="仿宋" w:eastAsia="仿宋"/>
          <w:color w:val="000000"/>
          <w:sz w:val="28"/>
          <w:szCs w:val="28"/>
          <w:highlight w:val="none"/>
        </w:rPr>
      </w:pPr>
      <w:r>
        <w:rPr>
          <w:rFonts w:hint="eastAsia" w:ascii="仿宋" w:eastAsia="仿宋" w:cs="楷体_GB2312"/>
          <w:color w:val="000000"/>
          <w:sz w:val="28"/>
          <w:szCs w:val="28"/>
          <w:highlight w:val="none"/>
          <w:lang w:val="zh-CN"/>
        </w:rPr>
        <w:t xml:space="preserve">日期</w:t>
      </w:r>
      <w:r>
        <w:rPr>
          <w:rFonts w:hint="eastAsia" w:ascii="仿宋" w:eastAsia="仿宋"/>
          <w:color w:val="000000"/>
          <w:sz w:val="28"/>
          <w:szCs w:val="28"/>
          <w:highlight w:val="none"/>
          <w:lang w:eastAsia="zh-CN"/>
        </w:rPr>
        <w:t xml:space="preserve">：</w:t>
      </w:r>
      <w:r>
        <w:rPr>
          <w:rFonts w:hint="eastAsia" w:ascii="仿宋" w:eastAsia="仿宋"/>
          <w:color w:val="000000"/>
          <w:sz w:val="28"/>
          <w:szCs w:val="28"/>
          <w:highlight w:val="none"/>
          <w:u w:val="single"/>
        </w:rPr>
        <w:t xml:space="preserve">       </w:t>
      </w:r>
      <w:r>
        <w:rPr>
          <w:rFonts w:hint="eastAsia" w:ascii="仿宋" w:eastAsia="仿宋"/>
          <w:color w:val="000000"/>
          <w:sz w:val="28"/>
          <w:szCs w:val="28"/>
          <w:highlight w:val="none"/>
        </w:rPr>
        <w:t xml:space="preserve">年</w:t>
      </w:r>
      <w:r>
        <w:rPr>
          <w:rFonts w:hint="eastAsia" w:ascii="仿宋" w:eastAsia="仿宋"/>
          <w:color w:val="000000"/>
          <w:sz w:val="28"/>
          <w:szCs w:val="28"/>
          <w:highlight w:val="none"/>
          <w:u w:val="single"/>
        </w:rPr>
        <w:t xml:space="preserve">     </w:t>
      </w:r>
      <w:r>
        <w:rPr>
          <w:rFonts w:hint="eastAsia" w:ascii="仿宋" w:eastAsia="仿宋"/>
          <w:color w:val="000000"/>
          <w:sz w:val="28"/>
          <w:szCs w:val="28"/>
          <w:highlight w:val="none"/>
        </w:rPr>
        <w:t xml:space="preserve">月</w:t>
      </w:r>
      <w:r>
        <w:rPr>
          <w:rFonts w:hint="eastAsia" w:ascii="仿宋" w:eastAsia="仿宋"/>
          <w:color w:val="000000"/>
          <w:sz w:val="28"/>
          <w:szCs w:val="28"/>
          <w:highlight w:val="none"/>
          <w:u w:val="single"/>
        </w:rPr>
        <w:t xml:space="preserve">     </w:t>
      </w:r>
      <w:r>
        <w:rPr>
          <w:rFonts w:hint="eastAsia" w:ascii="仿宋" w:eastAsia="仿宋"/>
          <w:color w:val="000000"/>
          <w:sz w:val="28"/>
          <w:szCs w:val="28"/>
          <w:highlight w:val="none"/>
        </w:rPr>
        <w:t xml:space="preserve">日</w:t>
      </w:r>
      <w:r>
        <w:rPr>
          <w:rFonts w:hint="eastAsia" w:ascii="仿宋" w:eastAsia="仿宋"/>
          <w:color w:val="000000"/>
          <w:sz w:val="28"/>
          <w:szCs w:val="28"/>
          <w:highlight w:val="none"/>
        </w:rPr>
      </w:r>
      <w:r/>
    </w:p>
    <w:p>
      <w:pPr>
        <w:pStyle w:val="765"/>
        <w:ind w:firstLine="3192"/>
        <w:keepLines w:val="0"/>
        <w:keepNext/>
        <w:pageBreakBefore w:val="0"/>
        <w:spacing w:line="360" w:lineRule="auto"/>
        <w:widowControl w:val="off"/>
        <w:rPr>
          <w:rFonts w:hint="eastAsia" w:ascii="仿宋" w:eastAsia="仿宋"/>
          <w:bCs/>
          <w:color w:val="000000"/>
          <w:sz w:val="28"/>
          <w:highlight w:val="none"/>
        </w:rPr>
      </w:pPr>
      <w:r>
        <w:rPr>
          <w:rFonts w:hint="eastAsia" w:ascii="仿宋" w:eastAsia="仿宋"/>
          <w:bCs/>
          <w:color w:val="000000"/>
          <w:sz w:val="28"/>
          <w:highlight w:val="none"/>
        </w:rPr>
      </w:r>
      <w:r/>
    </w:p>
    <w:p>
      <w:pPr>
        <w:pStyle w:val="1006"/>
        <w:ind w:left="420" w:firstLine="420"/>
        <w:keepLines w:val="0"/>
        <w:keepNext/>
        <w:pageBreakBefore w:val="0"/>
        <w:widowControl w:val="off"/>
        <w:rPr>
          <w:rFonts w:hint="eastAsia"/>
          <w:color w:val="000000"/>
          <w:highlight w:val="none"/>
        </w:rPr>
      </w:pPr>
      <w:r>
        <w:rPr>
          <w:rFonts w:hint="eastAsia"/>
          <w:color w:val="000000"/>
          <w:highlight w:val="none"/>
        </w:rPr>
      </w:r>
      <w:r/>
    </w:p>
    <w:p>
      <w:pPr>
        <w:pStyle w:val="765"/>
        <w:keepLines w:val="0"/>
        <w:keepNext/>
        <w:pageBreakBefore w:val="0"/>
        <w:widowControl w:val="off"/>
        <w:rPr>
          <w:rFonts w:hint="eastAsia"/>
          <w:color w:val="000000"/>
          <w:highlight w:val="none"/>
        </w:rPr>
      </w:pPr>
      <w:r>
        <w:rPr>
          <w:rFonts w:hint="eastAsia"/>
          <w:color w:val="000000"/>
          <w:highlight w:val="none"/>
        </w:rPr>
      </w:r>
      <w:r/>
    </w:p>
    <w:p>
      <w:pPr>
        <w:pStyle w:val="765"/>
        <w:ind w:firstLine="560"/>
        <w:keepLines w:val="0"/>
        <w:keepNext/>
        <w:pageBreakBefore w:val="0"/>
        <w:spacing w:line="360" w:lineRule="auto"/>
        <w:widowControl w:val="off"/>
        <w:rPr>
          <w:rFonts w:hint="eastAsia" w:ascii="仿宋" w:eastAsia="仿宋"/>
          <w:bCs/>
          <w:color w:val="000000"/>
          <w:sz w:val="28"/>
          <w:highlight w:val="none"/>
        </w:rPr>
      </w:pPr>
      <w:r>
        <w:rPr>
          <w:rFonts w:hint="eastAsia" w:ascii="仿宋" w:eastAsia="仿宋"/>
          <w:bCs/>
          <w:color w:val="000000"/>
          <w:sz w:val="28"/>
          <w:highlight w:val="none"/>
        </w:rPr>
        <w:t xml:space="preserve">注</w:t>
      </w:r>
      <w:r>
        <w:rPr>
          <w:rFonts w:hint="eastAsia" w:ascii="仿宋" w:eastAsia="仿宋"/>
          <w:bCs/>
          <w:color w:val="000000"/>
          <w:sz w:val="28"/>
          <w:highlight w:val="none"/>
          <w:lang w:eastAsia="zh-CN"/>
        </w:rPr>
        <w:t xml:space="preserve">：</w:t>
      </w:r>
      <w:r>
        <w:rPr>
          <w:rFonts w:hint="eastAsia" w:ascii="仿宋" w:eastAsia="仿宋"/>
          <w:bCs/>
          <w:color w:val="000000"/>
          <w:sz w:val="28"/>
          <w:highlight w:val="none"/>
        </w:rPr>
        <w:t xml:space="preserve">供应商法定代表人</w:t>
      </w:r>
      <w:r>
        <w:rPr>
          <w:rFonts w:hint="eastAsia" w:ascii="仿宋" w:eastAsia="仿宋"/>
          <w:bCs/>
          <w:color w:val="000000"/>
          <w:sz w:val="28"/>
          <w:szCs w:val="28"/>
          <w:highlight w:val="none"/>
        </w:rPr>
        <w:t xml:space="preserve">参加磋商的</w:t>
      </w:r>
      <w:r>
        <w:rPr>
          <w:rFonts w:hint="eastAsia" w:ascii="仿宋" w:eastAsia="仿宋"/>
          <w:bCs/>
          <w:color w:val="000000"/>
          <w:sz w:val="28"/>
          <w:szCs w:val="28"/>
          <w:highlight w:val="none"/>
          <w:lang w:eastAsia="zh-CN"/>
        </w:rPr>
        <w:t xml:space="preserve">，</w:t>
      </w:r>
      <w:r>
        <w:rPr>
          <w:rFonts w:hint="eastAsia" w:ascii="仿宋" w:eastAsia="仿宋"/>
          <w:bCs/>
          <w:color w:val="000000"/>
          <w:sz w:val="28"/>
          <w:szCs w:val="28"/>
          <w:highlight w:val="none"/>
        </w:rPr>
        <w:t xml:space="preserve">必须提供</w:t>
      </w:r>
      <w:r>
        <w:rPr>
          <w:rFonts w:hint="eastAsia" w:ascii="仿宋" w:eastAsia="仿宋"/>
          <w:bCs/>
          <w:color w:val="000000"/>
          <w:sz w:val="28"/>
          <w:highlight w:val="none"/>
        </w:rPr>
        <w:t xml:space="preserve">法定代表人</w:t>
      </w:r>
      <w:r>
        <w:rPr>
          <w:rFonts w:hint="eastAsia" w:ascii="仿宋" w:eastAsia="仿宋"/>
          <w:bCs/>
          <w:color w:val="000000"/>
          <w:sz w:val="28"/>
          <w:szCs w:val="28"/>
          <w:highlight w:val="none"/>
        </w:rPr>
        <w:t xml:space="preserve">身份证扫描件加盖供应商电子签章。</w:t>
      </w:r>
      <w:r>
        <w:rPr>
          <w:rFonts w:hint="eastAsia" w:ascii="仿宋" w:eastAsia="仿宋"/>
          <w:color w:val="000000"/>
          <w:sz w:val="28"/>
          <w:szCs w:val="28"/>
          <w:highlight w:val="none"/>
        </w:rPr>
        <w:t xml:space="preserve">法定代表人授权其他人参加磋商的</w:t>
      </w:r>
      <w:r>
        <w:rPr>
          <w:rFonts w:hint="eastAsia" w:ascii="仿宋" w:eastAsia="仿宋"/>
          <w:color w:val="000000"/>
          <w:sz w:val="28"/>
          <w:szCs w:val="28"/>
          <w:highlight w:val="none"/>
          <w:lang w:eastAsia="zh-CN"/>
        </w:rPr>
        <w:t xml:space="preserve">，</w:t>
      </w:r>
      <w:r>
        <w:rPr>
          <w:rFonts w:hint="eastAsia" w:ascii="仿宋" w:eastAsia="仿宋"/>
          <w:color w:val="000000"/>
          <w:sz w:val="28"/>
          <w:szCs w:val="28"/>
          <w:highlight w:val="none"/>
        </w:rPr>
        <w:t xml:space="preserve">仅需填写“授权委托书”。</w:t>
      </w:r>
      <w:r>
        <w:rPr>
          <w:rFonts w:hint="eastAsia" w:ascii="仿宋" w:eastAsia="仿宋"/>
          <w:bCs/>
          <w:color w:val="000000"/>
          <w:sz w:val="28"/>
          <w:highlight w:val="none"/>
        </w:rPr>
      </w:r>
      <w:r/>
    </w:p>
    <w:p>
      <w:pPr>
        <w:pStyle w:val="979"/>
        <w:keepLines w:val="0"/>
        <w:keepNext/>
        <w:pageBreakBefore w:val="0"/>
        <w:widowControl w:val="off"/>
        <w:rPr>
          <w:rFonts w:hint="eastAsia" w:ascii="仿宋" w:eastAsia="仿宋"/>
          <w:b/>
          <w:color w:val="000000"/>
          <w:sz w:val="32"/>
          <w:highlight w:val="none"/>
        </w:rPr>
      </w:pPr>
      <w:r>
        <w:rPr>
          <w:rFonts w:hint="eastAsia" w:ascii="仿宋" w:eastAsia="仿宋"/>
          <w:b/>
          <w:color w:val="000000"/>
          <w:sz w:val="32"/>
          <w:highlight w:val="none"/>
        </w:rPr>
      </w:r>
      <w:r/>
    </w:p>
    <w:p>
      <w:pPr>
        <w:pStyle w:val="979"/>
        <w:keepLines w:val="0"/>
        <w:keepNext/>
        <w:pageBreakBefore w:val="0"/>
        <w:widowControl w:val="off"/>
        <w:rPr>
          <w:rFonts w:hint="eastAsia" w:ascii="仿宋" w:eastAsia="仿宋"/>
          <w:b/>
          <w:color w:val="000000"/>
          <w:sz w:val="32"/>
          <w:highlight w:val="none"/>
        </w:rPr>
      </w:pPr>
      <w:r>
        <w:rPr>
          <w:rFonts w:hint="eastAsia" w:ascii="仿宋" w:eastAsia="仿宋"/>
          <w:b/>
          <w:color w:val="000000"/>
          <w:sz w:val="32"/>
          <w:highlight w:val="none"/>
        </w:rPr>
      </w:r>
      <w:r/>
    </w:p>
    <w:p>
      <w:pPr>
        <w:pStyle w:val="979"/>
        <w:keepLines w:val="0"/>
        <w:keepNext/>
        <w:pageBreakBefore w:val="0"/>
        <w:spacing w:line="360" w:lineRule="auto"/>
        <w:widowControl w:val="off"/>
        <w:rPr>
          <w:rFonts w:hint="eastAsia" w:ascii="仿宋" w:eastAsia="仿宋"/>
          <w:b/>
          <w:color w:val="000000"/>
          <w:sz w:val="32"/>
          <w:highlight w:val="none"/>
        </w:rPr>
      </w:pPr>
      <w:r>
        <w:rPr>
          <w:rFonts w:hint="eastAsia" w:ascii="仿宋" w:eastAsia="仿宋"/>
          <w:b/>
          <w:color w:val="000000"/>
          <w:sz w:val="32"/>
          <w:highlight w:val="none"/>
        </w:rPr>
      </w:r>
      <w:r/>
    </w:p>
    <w:p>
      <w:pPr>
        <w:pStyle w:val="979"/>
        <w:keepLines w:val="0"/>
        <w:keepNext/>
        <w:pageBreakBefore w:val="0"/>
        <w:spacing w:line="360" w:lineRule="auto"/>
        <w:widowControl w:val="off"/>
        <w:rPr>
          <w:rFonts w:hint="eastAsia" w:ascii="仿宋" w:eastAsia="仿宋"/>
          <w:b/>
          <w:color w:val="000000"/>
          <w:sz w:val="32"/>
          <w:highlight w:val="none"/>
        </w:rPr>
      </w:pPr>
      <w:r>
        <w:rPr>
          <w:rFonts w:hint="eastAsia" w:ascii="仿宋" w:eastAsia="仿宋"/>
          <w:b/>
          <w:color w:val="000000"/>
          <w:sz w:val="32"/>
          <w:highlight w:val="none"/>
        </w:rPr>
      </w:r>
      <w:r/>
    </w:p>
    <w:p>
      <w:pPr>
        <w:pStyle w:val="979"/>
        <w:keepLines w:val="0"/>
        <w:keepNext/>
        <w:pageBreakBefore w:val="0"/>
        <w:spacing w:line="240" w:lineRule="auto"/>
        <w:widowControl w:val="off"/>
        <w:rPr>
          <w:rFonts w:hint="eastAsia" w:ascii="仿宋" w:eastAsia="仿宋"/>
          <w:b/>
          <w:color w:val="000000"/>
          <w:sz w:val="32"/>
          <w:highlight w:val="none"/>
        </w:rPr>
        <w:outlineLvl w:val="9"/>
      </w:pPr>
      <w:r>
        <w:rPr>
          <w:rFonts w:hint="eastAsia" w:ascii="仿宋" w:eastAsia="仿宋"/>
          <w:b/>
          <w:color w:val="000000"/>
          <w:sz w:val="32"/>
          <w:highlight w:val="none"/>
        </w:rPr>
      </w:r>
      <w:r/>
    </w:p>
    <w:p>
      <w:pPr>
        <w:pStyle w:val="979"/>
        <w:keepLines w:val="0"/>
        <w:keepNext/>
        <w:pageBreakBefore w:val="0"/>
        <w:spacing w:line="240" w:lineRule="auto"/>
        <w:widowControl w:val="off"/>
        <w:rPr>
          <w:rFonts w:hint="eastAsia" w:ascii="仿宋" w:eastAsia="仿宋"/>
          <w:b/>
          <w:color w:val="000000"/>
          <w:sz w:val="32"/>
          <w:highlight w:val="none"/>
          <w:u w:val="single"/>
        </w:rPr>
        <w:outlineLvl w:val="9"/>
      </w:pPr>
      <w:r>
        <w:rPr>
          <w:rFonts w:hint="eastAsia" w:ascii="仿宋" w:eastAsia="仿宋"/>
          <w:b/>
          <w:color w:val="000000"/>
          <w:sz w:val="32"/>
          <w:highlight w:val="none"/>
        </w:rPr>
        <w:t xml:space="preserve">示范格式二</w:t>
      </w:r>
      <w:r>
        <w:rPr>
          <w:rFonts w:hint="eastAsia" w:ascii="仿宋" w:eastAsia="仿宋"/>
          <w:b/>
          <w:color w:val="000000"/>
          <w:sz w:val="32"/>
          <w:highlight w:val="none"/>
          <w:u w:val="single"/>
        </w:rPr>
      </w:r>
      <w:r/>
    </w:p>
    <w:p>
      <w:pPr>
        <w:pStyle w:val="765"/>
        <w:ind w:firstLine="3521"/>
        <w:keepLines w:val="0"/>
        <w:keepNext/>
        <w:pageBreakBefore w:val="0"/>
        <w:spacing w:before="200" w:after="200" w:line="240" w:lineRule="auto"/>
        <w:widowControl w:val="off"/>
        <w:rPr>
          <w:rFonts w:hint="eastAsia" w:ascii="仿宋" w:eastAsia="仿宋"/>
          <w:b/>
          <w:bCs/>
          <w:color w:val="000000"/>
          <w:sz w:val="32"/>
          <w:szCs w:val="32"/>
          <w:highlight w:val="none"/>
        </w:rPr>
      </w:pPr>
      <w:r>
        <w:rPr>
          <w:rFonts w:hint="eastAsia" w:ascii="仿宋" w:eastAsia="仿宋"/>
          <w:b/>
          <w:bCs/>
          <w:color w:val="000000"/>
          <w:sz w:val="32"/>
          <w:szCs w:val="32"/>
          <w:highlight w:val="none"/>
        </w:rPr>
        <w:t xml:space="preserve">授权委托书</w:t>
      </w:r>
      <w:r>
        <w:rPr>
          <w:rFonts w:hint="eastAsia" w:ascii="仿宋" w:eastAsia="仿宋"/>
          <w:b/>
          <w:bCs/>
          <w:color w:val="000000"/>
          <w:sz w:val="32"/>
          <w:szCs w:val="32"/>
          <w:highlight w:val="none"/>
        </w:rPr>
      </w:r>
      <w:r/>
    </w:p>
    <w:p>
      <w:pPr>
        <w:pStyle w:val="765"/>
        <w:keepLines w:val="0"/>
        <w:keepNext/>
        <w:pageBreakBefore w:val="0"/>
        <w:spacing w:line="360" w:lineRule="auto"/>
        <w:widowControl w:val="off"/>
        <w:rPr>
          <w:rFonts w:hint="eastAsia" w:ascii="仿宋" w:eastAsia="仿宋"/>
          <w:b/>
          <w:color w:val="000000"/>
          <w:sz w:val="28"/>
          <w:szCs w:val="28"/>
          <w:highlight w:val="none"/>
          <w:lang w:eastAsia="zh-CN"/>
        </w:rPr>
      </w:pPr>
      <w:r>
        <w:rPr>
          <w:rFonts w:hint="eastAsia" w:ascii="仿宋" w:eastAsia="仿宋"/>
          <w:b/>
          <w:color w:val="000000"/>
          <w:sz w:val="28"/>
          <w:szCs w:val="28"/>
          <w:highlight w:val="none"/>
        </w:rPr>
        <w:t xml:space="preserve">致</w:t>
      </w:r>
      <w:r>
        <w:rPr>
          <w:rFonts w:hint="eastAsia" w:ascii="仿宋" w:eastAsia="仿宋"/>
          <w:b/>
          <w:color w:val="000000"/>
          <w:sz w:val="28"/>
          <w:szCs w:val="28"/>
          <w:highlight w:val="none"/>
          <w:lang w:eastAsia="zh-CN"/>
        </w:rPr>
        <w:t xml:space="preserve">淮安市淮阴区农业农村局：</w:t>
      </w:r>
      <w:r>
        <w:rPr>
          <w:rFonts w:hint="eastAsia" w:ascii="仿宋" w:eastAsia="仿宋"/>
          <w:b/>
          <w:color w:val="000000"/>
          <w:sz w:val="28"/>
          <w:szCs w:val="28"/>
          <w:highlight w:val="none"/>
          <w:lang w:eastAsia="zh-CN"/>
        </w:rPr>
      </w:r>
      <w:r/>
    </w:p>
    <w:p>
      <w:pPr>
        <w:pStyle w:val="765"/>
        <w:keepLines w:val="0"/>
        <w:keepNext/>
        <w:pageBreakBefore w:val="0"/>
        <w:spacing w:line="360" w:lineRule="auto"/>
        <w:widowControl w:val="off"/>
        <w:rPr>
          <w:rFonts w:hint="eastAsia" w:ascii="仿宋" w:eastAsia="仿宋"/>
          <w:color w:val="000000"/>
          <w:sz w:val="28"/>
          <w:szCs w:val="28"/>
          <w:highlight w:val="none"/>
          <w:lang w:eastAsia="zh-CN"/>
        </w:rPr>
      </w:pPr>
      <w:r>
        <w:rPr>
          <w:rFonts w:hint="eastAsia" w:ascii="仿宋" w:eastAsia="仿宋"/>
          <w:color w:val="000000"/>
          <w:sz w:val="28"/>
          <w:szCs w:val="28"/>
          <w:highlight w:val="none"/>
        </w:rPr>
        <w:t xml:space="preserve">本授权书宣告</w:t>
      </w:r>
      <w:r>
        <w:rPr>
          <w:rFonts w:hint="eastAsia" w:ascii="仿宋" w:eastAsia="仿宋"/>
          <w:color w:val="000000"/>
          <w:sz w:val="28"/>
          <w:szCs w:val="28"/>
          <w:highlight w:val="none"/>
          <w:lang w:eastAsia="zh-CN"/>
        </w:rPr>
        <w:t xml:space="preserve">：</w:t>
      </w:r>
      <w:r>
        <w:rPr>
          <w:rFonts w:hint="eastAsia" w:ascii="仿宋" w:eastAsia="仿宋"/>
          <w:color w:val="000000"/>
          <w:sz w:val="28"/>
          <w:szCs w:val="28"/>
          <w:highlight w:val="none"/>
          <w:lang w:eastAsia="zh-CN"/>
        </w:rPr>
      </w:r>
      <w:r/>
    </w:p>
    <w:p>
      <w:pPr>
        <w:pStyle w:val="765"/>
        <w:keepLines w:val="0"/>
        <w:keepNext/>
        <w:pageBreakBefore w:val="0"/>
        <w:spacing w:line="360" w:lineRule="auto"/>
        <w:widowControl w:val="off"/>
        <w:rPr>
          <w:rFonts w:hint="eastAsia" w:ascii="仿宋" w:eastAsia="仿宋"/>
          <w:color w:val="000000"/>
          <w:sz w:val="28"/>
          <w:szCs w:val="28"/>
          <w:highlight w:val="none"/>
        </w:rPr>
      </w:pPr>
      <w:r>
        <w:rPr>
          <w:rFonts w:hint="eastAsia" w:ascii="仿宋" w:eastAsia="仿宋"/>
          <w:color w:val="000000"/>
          <w:sz w:val="28"/>
          <w:szCs w:val="28"/>
          <w:highlight w:val="none"/>
        </w:rPr>
        <w:t xml:space="preserve">委托方</w:t>
      </w:r>
      <w:r>
        <w:rPr>
          <w:rFonts w:hint="eastAsia" w:ascii="仿宋" w:eastAsia="仿宋"/>
          <w:color w:val="000000"/>
          <w:sz w:val="28"/>
          <w:szCs w:val="28"/>
          <w:highlight w:val="none"/>
          <w:lang w:eastAsia="zh-CN"/>
        </w:rPr>
        <w:t xml:space="preserve">：</w:t>
      </w:r>
      <w:r>
        <w:rPr>
          <w:rFonts w:hint="eastAsia" w:ascii="仿宋" w:eastAsia="仿宋"/>
          <w:color w:val="000000"/>
          <w:sz w:val="28"/>
          <w:szCs w:val="28"/>
          <w:highlight w:val="none"/>
          <w:u w:val="single"/>
        </w:rPr>
        <w:t xml:space="preserve">                   </w:t>
      </w:r>
      <w:r>
        <w:rPr>
          <w:rFonts w:hint="eastAsia" w:ascii="仿宋" w:eastAsia="仿宋"/>
          <w:color w:val="000000"/>
          <w:sz w:val="28"/>
          <w:szCs w:val="28"/>
          <w:highlight w:val="none"/>
        </w:rPr>
        <w:t xml:space="preserve">  地址</w:t>
      </w:r>
      <w:r>
        <w:rPr>
          <w:rFonts w:hint="eastAsia" w:ascii="仿宋" w:eastAsia="仿宋"/>
          <w:color w:val="000000"/>
          <w:sz w:val="28"/>
          <w:szCs w:val="28"/>
          <w:highlight w:val="none"/>
          <w:lang w:eastAsia="zh-CN"/>
        </w:rPr>
        <w:t xml:space="preserve">：</w:t>
      </w:r>
      <w:r>
        <w:rPr>
          <w:rFonts w:hint="eastAsia" w:ascii="仿宋" w:eastAsia="仿宋"/>
          <w:color w:val="000000"/>
          <w:sz w:val="28"/>
          <w:szCs w:val="28"/>
          <w:highlight w:val="none"/>
          <w:u w:val="single"/>
        </w:rPr>
        <w:t xml:space="preserve">                  </w:t>
      </w:r>
      <w:r>
        <w:rPr>
          <w:rFonts w:hint="eastAsia" w:ascii="仿宋" w:eastAsia="仿宋"/>
          <w:color w:val="000000"/>
          <w:sz w:val="28"/>
          <w:szCs w:val="28"/>
          <w:highlight w:val="none"/>
        </w:rPr>
      </w:r>
      <w:r/>
    </w:p>
    <w:p>
      <w:pPr>
        <w:pStyle w:val="765"/>
        <w:keepLines w:val="0"/>
        <w:keepNext/>
        <w:pageBreakBefore w:val="0"/>
        <w:spacing w:line="360" w:lineRule="auto"/>
        <w:widowControl w:val="off"/>
        <w:rPr>
          <w:rFonts w:hint="eastAsia" w:ascii="仿宋" w:eastAsia="仿宋"/>
          <w:color w:val="000000"/>
          <w:sz w:val="28"/>
          <w:szCs w:val="28"/>
          <w:highlight w:val="none"/>
          <w:u w:val="single"/>
        </w:rPr>
      </w:pPr>
      <w:r>
        <w:rPr>
          <w:rFonts w:hint="eastAsia" w:ascii="仿宋" w:eastAsia="仿宋"/>
          <w:color w:val="000000"/>
          <w:sz w:val="28"/>
          <w:szCs w:val="28"/>
          <w:highlight w:val="none"/>
        </w:rPr>
        <w:t xml:space="preserve">法定代表人</w:t>
      </w:r>
      <w:r>
        <w:rPr>
          <w:rFonts w:hint="eastAsia" w:ascii="仿宋" w:eastAsia="仿宋"/>
          <w:color w:val="000000"/>
          <w:sz w:val="28"/>
          <w:szCs w:val="28"/>
          <w:highlight w:val="none"/>
          <w:lang w:eastAsia="zh-CN"/>
        </w:rPr>
        <w:t xml:space="preserve">：</w:t>
      </w:r>
      <w:r>
        <w:rPr>
          <w:rFonts w:hint="eastAsia" w:ascii="仿宋" w:eastAsia="仿宋"/>
          <w:color w:val="000000"/>
          <w:sz w:val="28"/>
          <w:szCs w:val="28"/>
          <w:highlight w:val="none"/>
          <w:u w:val="single"/>
        </w:rPr>
        <w:t xml:space="preserve">          </w:t>
      </w:r>
      <w:r>
        <w:rPr>
          <w:rFonts w:hint="eastAsia" w:ascii="仿宋" w:eastAsia="仿宋"/>
          <w:color w:val="000000"/>
          <w:sz w:val="28"/>
          <w:szCs w:val="28"/>
          <w:highlight w:val="none"/>
          <w:u w:val="single"/>
        </w:rPr>
      </w:r>
      <w:r/>
    </w:p>
    <w:p>
      <w:pPr>
        <w:pStyle w:val="765"/>
        <w:keepLines w:val="0"/>
        <w:keepNext/>
        <w:pageBreakBefore w:val="0"/>
        <w:spacing w:line="360" w:lineRule="auto"/>
        <w:widowControl w:val="off"/>
        <w:rPr>
          <w:rFonts w:hint="eastAsia" w:ascii="仿宋" w:eastAsia="仿宋"/>
          <w:color w:val="000000"/>
          <w:sz w:val="28"/>
          <w:szCs w:val="28"/>
          <w:highlight w:val="none"/>
        </w:rPr>
      </w:pPr>
      <w:r>
        <w:rPr>
          <w:rFonts w:hint="eastAsia" w:ascii="仿宋" w:eastAsia="仿宋"/>
          <w:color w:val="000000"/>
          <w:sz w:val="28"/>
          <w:szCs w:val="28"/>
          <w:highlight w:val="none"/>
        </w:rPr>
        <w:t xml:space="preserve">受托人</w:t>
      </w:r>
      <w:r>
        <w:rPr>
          <w:rFonts w:hint="eastAsia" w:ascii="仿宋" w:eastAsia="仿宋"/>
          <w:color w:val="000000"/>
          <w:sz w:val="28"/>
          <w:szCs w:val="28"/>
          <w:highlight w:val="none"/>
          <w:lang w:eastAsia="zh-CN"/>
        </w:rPr>
        <w:t xml:space="preserve">：</w:t>
      </w:r>
      <w:r>
        <w:rPr>
          <w:rFonts w:hint="eastAsia" w:ascii="仿宋" w:eastAsia="仿宋"/>
          <w:color w:val="000000"/>
          <w:sz w:val="28"/>
          <w:szCs w:val="28"/>
          <w:highlight w:val="none"/>
        </w:rPr>
        <w:t xml:space="preserve">姓名</w:t>
      </w:r>
      <w:r>
        <w:rPr>
          <w:rFonts w:hint="eastAsia" w:ascii="仿宋" w:eastAsia="仿宋"/>
          <w:color w:val="000000"/>
          <w:sz w:val="28"/>
          <w:szCs w:val="28"/>
          <w:highlight w:val="none"/>
          <w:u w:val="single"/>
        </w:rPr>
        <w:t xml:space="preserve">    </w:t>
      </w:r>
      <w:r>
        <w:rPr>
          <w:rFonts w:hint="eastAsia" w:ascii="仿宋" w:eastAsia="仿宋"/>
          <w:color w:val="000000"/>
          <w:sz w:val="28"/>
          <w:szCs w:val="28"/>
          <w:highlight w:val="none"/>
        </w:rPr>
        <w:t xml:space="preserve"> 性别</w:t>
      </w:r>
      <w:r>
        <w:rPr>
          <w:rFonts w:hint="eastAsia" w:ascii="仿宋" w:eastAsia="仿宋"/>
          <w:color w:val="000000"/>
          <w:sz w:val="28"/>
          <w:szCs w:val="28"/>
          <w:highlight w:val="none"/>
          <w:lang w:eastAsia="zh-CN"/>
        </w:rPr>
        <w:t xml:space="preserve">：</w:t>
      </w:r>
      <w:r>
        <w:rPr>
          <w:rFonts w:hint="eastAsia" w:ascii="仿宋" w:eastAsia="仿宋"/>
          <w:color w:val="000000"/>
          <w:sz w:val="28"/>
          <w:szCs w:val="28"/>
          <w:highlight w:val="none"/>
          <w:u w:val="single"/>
        </w:rPr>
        <w:t xml:space="preserve">    </w:t>
      </w:r>
      <w:r>
        <w:rPr>
          <w:rFonts w:hint="eastAsia" w:ascii="仿宋" w:eastAsia="仿宋"/>
          <w:color w:val="000000"/>
          <w:sz w:val="28"/>
          <w:szCs w:val="28"/>
          <w:highlight w:val="none"/>
        </w:rPr>
        <w:t xml:space="preserve"> 出生日期</w:t>
      </w:r>
      <w:r>
        <w:rPr>
          <w:rFonts w:hint="eastAsia" w:ascii="仿宋" w:eastAsia="仿宋"/>
          <w:color w:val="000000"/>
          <w:sz w:val="28"/>
          <w:szCs w:val="28"/>
          <w:highlight w:val="none"/>
          <w:lang w:eastAsia="zh-CN"/>
        </w:rPr>
        <w:t xml:space="preserve">：</w:t>
      </w:r>
      <w:r>
        <w:rPr>
          <w:rFonts w:hint="eastAsia" w:ascii="仿宋" w:eastAsia="仿宋"/>
          <w:color w:val="000000"/>
          <w:sz w:val="28"/>
          <w:szCs w:val="28"/>
          <w:highlight w:val="none"/>
          <w:u w:val="single"/>
        </w:rPr>
        <w:t xml:space="preserve">   </w:t>
      </w:r>
      <w:r>
        <w:rPr>
          <w:rFonts w:hint="eastAsia" w:ascii="仿宋" w:eastAsia="仿宋"/>
          <w:color w:val="000000"/>
          <w:sz w:val="28"/>
          <w:szCs w:val="28"/>
          <w:highlight w:val="none"/>
        </w:rPr>
        <w:t xml:space="preserve">年</w:t>
      </w:r>
      <w:r>
        <w:rPr>
          <w:rFonts w:hint="eastAsia" w:ascii="仿宋" w:eastAsia="仿宋"/>
          <w:color w:val="000000"/>
          <w:sz w:val="28"/>
          <w:szCs w:val="28"/>
          <w:highlight w:val="none"/>
          <w:u w:val="single"/>
        </w:rPr>
        <w:t xml:space="preserve">  </w:t>
      </w:r>
      <w:r>
        <w:rPr>
          <w:rFonts w:hint="eastAsia" w:ascii="仿宋" w:eastAsia="仿宋"/>
          <w:color w:val="000000"/>
          <w:sz w:val="28"/>
          <w:szCs w:val="28"/>
          <w:highlight w:val="none"/>
        </w:rPr>
        <w:t xml:space="preserve">月</w:t>
      </w:r>
      <w:r>
        <w:rPr>
          <w:rFonts w:hint="eastAsia" w:ascii="仿宋" w:eastAsia="仿宋"/>
          <w:color w:val="000000"/>
          <w:sz w:val="28"/>
          <w:szCs w:val="28"/>
          <w:highlight w:val="none"/>
          <w:u w:val="single"/>
        </w:rPr>
        <w:t xml:space="preserve">  </w:t>
      </w:r>
      <w:r>
        <w:rPr>
          <w:rFonts w:hint="eastAsia" w:ascii="仿宋" w:eastAsia="仿宋"/>
          <w:color w:val="000000"/>
          <w:sz w:val="28"/>
          <w:szCs w:val="28"/>
          <w:highlight w:val="none"/>
        </w:rPr>
        <w:t xml:space="preserve">日</w:t>
      </w:r>
      <w:r>
        <w:rPr>
          <w:rFonts w:hint="eastAsia" w:ascii="仿宋" w:eastAsia="仿宋"/>
          <w:color w:val="000000"/>
          <w:sz w:val="28"/>
          <w:szCs w:val="28"/>
          <w:highlight w:val="none"/>
        </w:rPr>
      </w:r>
      <w:r/>
    </w:p>
    <w:p>
      <w:pPr>
        <w:pStyle w:val="765"/>
        <w:keepLines w:val="0"/>
        <w:keepNext/>
        <w:pageBreakBefore w:val="0"/>
        <w:spacing w:line="360" w:lineRule="auto"/>
        <w:widowControl w:val="off"/>
        <w:rPr>
          <w:rFonts w:hint="eastAsia" w:ascii="仿宋" w:eastAsia="仿宋"/>
          <w:color w:val="000000"/>
          <w:sz w:val="28"/>
          <w:szCs w:val="28"/>
          <w:highlight w:val="none"/>
        </w:rPr>
      </w:pPr>
      <w:r>
        <w:rPr>
          <w:rFonts w:hint="eastAsia" w:ascii="仿宋" w:eastAsia="仿宋"/>
          <w:color w:val="000000"/>
          <w:sz w:val="28"/>
          <w:szCs w:val="28"/>
          <w:highlight w:val="none"/>
        </w:rPr>
        <w:t xml:space="preserve">所在单位</w:t>
      </w:r>
      <w:r>
        <w:rPr>
          <w:rFonts w:hint="eastAsia" w:ascii="仿宋" w:eastAsia="仿宋"/>
          <w:color w:val="000000"/>
          <w:sz w:val="28"/>
          <w:szCs w:val="28"/>
          <w:highlight w:val="none"/>
          <w:lang w:eastAsia="zh-CN"/>
        </w:rPr>
        <w:t xml:space="preserve">：</w:t>
      </w:r>
      <w:r>
        <w:rPr>
          <w:rFonts w:hint="eastAsia" w:ascii="仿宋" w:eastAsia="仿宋"/>
          <w:color w:val="000000"/>
          <w:sz w:val="28"/>
          <w:szCs w:val="28"/>
          <w:highlight w:val="none"/>
          <w:u w:val="single"/>
        </w:rPr>
        <w:t xml:space="preserve">                </w:t>
      </w:r>
      <w:r>
        <w:rPr>
          <w:rFonts w:hint="eastAsia" w:ascii="仿宋" w:eastAsia="仿宋"/>
          <w:color w:val="000000"/>
          <w:sz w:val="28"/>
          <w:szCs w:val="28"/>
          <w:highlight w:val="none"/>
        </w:rPr>
        <w:t xml:space="preserve">职务</w:t>
      </w:r>
      <w:r>
        <w:rPr>
          <w:rFonts w:hint="eastAsia" w:ascii="仿宋" w:eastAsia="仿宋"/>
          <w:color w:val="000000"/>
          <w:sz w:val="28"/>
          <w:szCs w:val="28"/>
          <w:highlight w:val="none"/>
          <w:lang w:eastAsia="zh-CN"/>
        </w:rPr>
        <w:t xml:space="preserve">：</w:t>
      </w:r>
      <w:r>
        <w:rPr>
          <w:rFonts w:hint="eastAsia" w:ascii="仿宋" w:eastAsia="仿宋"/>
          <w:color w:val="000000"/>
          <w:sz w:val="28"/>
          <w:szCs w:val="28"/>
          <w:highlight w:val="none"/>
          <w:u w:val="single"/>
        </w:rPr>
        <w:t xml:space="preserve">           </w:t>
      </w:r>
      <w:r>
        <w:rPr>
          <w:rFonts w:hint="eastAsia" w:ascii="仿宋" w:eastAsia="仿宋"/>
          <w:color w:val="000000"/>
          <w:sz w:val="28"/>
          <w:szCs w:val="28"/>
          <w:highlight w:val="none"/>
        </w:rPr>
      </w:r>
      <w:r/>
    </w:p>
    <w:p>
      <w:pPr>
        <w:pStyle w:val="765"/>
        <w:keepLines w:val="0"/>
        <w:keepNext/>
        <w:pageBreakBefore w:val="0"/>
        <w:spacing w:line="360" w:lineRule="auto"/>
        <w:widowControl w:val="off"/>
        <w:rPr>
          <w:rFonts w:hint="eastAsia" w:ascii="仿宋" w:eastAsia="仿宋"/>
          <w:color w:val="000000"/>
          <w:sz w:val="28"/>
          <w:szCs w:val="28"/>
          <w:highlight w:val="none"/>
        </w:rPr>
      </w:pPr>
      <w:r>
        <w:rPr>
          <w:rFonts w:hint="eastAsia" w:ascii="仿宋" w:eastAsia="仿宋"/>
          <w:color w:val="000000"/>
          <w:sz w:val="28"/>
          <w:szCs w:val="28"/>
          <w:highlight w:val="none"/>
        </w:rPr>
        <w:t xml:space="preserve">身 份 证</w:t>
      </w:r>
      <w:r>
        <w:rPr>
          <w:rFonts w:hint="eastAsia" w:ascii="仿宋" w:eastAsia="仿宋"/>
          <w:color w:val="000000"/>
          <w:sz w:val="28"/>
          <w:szCs w:val="28"/>
          <w:highlight w:val="none"/>
          <w:lang w:eastAsia="zh-CN"/>
        </w:rPr>
        <w:t xml:space="preserve">：</w:t>
      </w:r>
      <w:r>
        <w:rPr>
          <w:rFonts w:hint="eastAsia" w:ascii="仿宋" w:eastAsia="仿宋"/>
          <w:color w:val="000000"/>
          <w:sz w:val="28"/>
          <w:szCs w:val="28"/>
          <w:highlight w:val="none"/>
          <w:u w:val="single"/>
        </w:rPr>
        <w:t xml:space="preserve">                </w:t>
      </w:r>
      <w:r>
        <w:rPr>
          <w:rFonts w:hint="eastAsia" w:ascii="仿宋" w:eastAsia="仿宋"/>
          <w:color w:val="000000"/>
          <w:sz w:val="28"/>
          <w:szCs w:val="28"/>
          <w:highlight w:val="none"/>
        </w:rPr>
        <w:t xml:space="preserve">联系方式</w:t>
      </w:r>
      <w:r>
        <w:rPr>
          <w:rFonts w:hint="eastAsia" w:ascii="仿宋" w:eastAsia="仿宋"/>
          <w:color w:val="000000"/>
          <w:sz w:val="28"/>
          <w:szCs w:val="28"/>
          <w:highlight w:val="none"/>
          <w:lang w:eastAsia="zh-CN"/>
        </w:rPr>
        <w:t xml:space="preserve">：</w:t>
      </w:r>
      <w:r>
        <w:rPr>
          <w:rFonts w:hint="eastAsia" w:ascii="仿宋" w:eastAsia="仿宋"/>
          <w:color w:val="000000"/>
          <w:sz w:val="28"/>
          <w:szCs w:val="28"/>
          <w:highlight w:val="none"/>
          <w:u w:val="single"/>
        </w:rPr>
        <w:t xml:space="preserve">       </w:t>
      </w:r>
      <w:r>
        <w:rPr>
          <w:rFonts w:hint="eastAsia" w:ascii="仿宋" w:eastAsia="仿宋"/>
          <w:color w:val="000000"/>
          <w:sz w:val="28"/>
          <w:szCs w:val="28"/>
          <w:highlight w:val="none"/>
        </w:rPr>
      </w:r>
      <w:r/>
    </w:p>
    <w:p>
      <w:pPr>
        <w:pStyle w:val="765"/>
        <w:ind w:firstLine="560"/>
        <w:jc w:val="both"/>
        <w:keepLines w:val="0"/>
        <w:keepNext/>
        <w:pageBreakBefore w:val="0"/>
        <w:spacing w:line="360" w:lineRule="auto"/>
        <w:widowControl w:val="off"/>
        <w:rPr>
          <w:rFonts w:hint="eastAsia" w:ascii="仿宋" w:eastAsia="仿宋"/>
          <w:color w:val="000000"/>
          <w:sz w:val="28"/>
          <w:szCs w:val="28"/>
          <w:highlight w:val="none"/>
        </w:rPr>
      </w:pPr>
      <w:r>
        <w:rPr>
          <w:rFonts w:hint="eastAsia" w:ascii="仿宋" w:eastAsia="仿宋"/>
          <w:color w:val="000000"/>
          <w:sz w:val="28"/>
          <w:szCs w:val="28"/>
          <w:highlight w:val="none"/>
        </w:rPr>
        <w:t xml:space="preserve">兹委托受托人</w:t>
      </w:r>
      <w:r>
        <w:rPr>
          <w:rFonts w:hint="eastAsia" w:ascii="仿宋" w:eastAsia="仿宋"/>
          <w:color w:val="000000"/>
          <w:sz w:val="28"/>
          <w:szCs w:val="28"/>
          <w:highlight w:val="none"/>
          <w:u w:val="single"/>
        </w:rPr>
        <w:t xml:space="preserve">           </w:t>
      </w:r>
      <w:r>
        <w:rPr>
          <w:rFonts w:hint="eastAsia" w:ascii="仿宋" w:eastAsia="仿宋"/>
          <w:color w:val="000000"/>
          <w:sz w:val="28"/>
          <w:szCs w:val="28"/>
          <w:highlight w:val="none"/>
        </w:rPr>
        <w:t xml:space="preserve">代表我公司参加</w:t>
      </w:r>
      <w:r>
        <w:rPr>
          <w:rFonts w:hint="eastAsia" w:ascii="仿宋" w:eastAsia="仿宋"/>
          <w:color w:val="000000"/>
          <w:sz w:val="28"/>
          <w:szCs w:val="28"/>
          <w:highlight w:val="none"/>
          <w:lang w:eastAsia="zh-CN"/>
        </w:rPr>
        <w:t xml:space="preserve">淮安市淮阴区农业农村局</w:t>
      </w:r>
      <w:r>
        <w:rPr>
          <w:rFonts w:hint="eastAsia" w:ascii="仿宋" w:eastAsia="仿宋"/>
          <w:color w:val="000000"/>
          <w:sz w:val="28"/>
          <w:szCs w:val="28"/>
          <w:highlight w:val="none"/>
        </w:rPr>
        <w:t xml:space="preserve">组织的</w:t>
      </w:r>
      <w:r>
        <w:rPr>
          <w:rFonts w:hint="eastAsia" w:ascii="仿宋" w:eastAsia="仿宋"/>
          <w:color w:val="000000"/>
          <w:sz w:val="28"/>
          <w:szCs w:val="28"/>
          <w:highlight w:val="none"/>
          <w:u w:val="single"/>
          <w:lang w:val="en-US" w:eastAsia="zh-CN"/>
        </w:rPr>
        <w:t xml:space="preserve">2025年</w:t>
      </w:r>
      <w:r>
        <w:rPr>
          <w:rFonts w:hint="eastAsia" w:ascii="仿宋" w:eastAsia="仿宋"/>
          <w:color w:val="000000"/>
          <w:sz w:val="28"/>
          <w:highlight w:val="none"/>
          <w:u w:val="single"/>
          <w:lang w:eastAsia="zh-CN"/>
        </w:rPr>
        <w:t xml:space="preserve">农药包装废弃物回收处置项目</w:t>
      </w:r>
      <w:r>
        <w:rPr>
          <w:rFonts w:hint="eastAsia" w:ascii="仿宋" w:eastAsia="仿宋"/>
          <w:color w:val="000000"/>
          <w:sz w:val="28"/>
          <w:szCs w:val="28"/>
          <w:highlight w:val="none"/>
        </w:rPr>
        <w:t xml:space="preserve">（项目编号</w:t>
      </w:r>
      <w:r>
        <w:rPr>
          <w:rFonts w:hint="eastAsia" w:ascii="仿宋" w:eastAsia="仿宋"/>
          <w:color w:val="000000"/>
          <w:sz w:val="28"/>
          <w:szCs w:val="28"/>
          <w:highlight w:val="none"/>
          <w:lang w:eastAsia="zh-CN"/>
        </w:rPr>
        <w:t xml:space="preserve">：</w:t>
      </w:r>
      <w:r>
        <w:rPr>
          <w:rFonts w:hint="eastAsia" w:ascii="仿宋" w:eastAsia="仿宋"/>
          <w:color w:val="000000"/>
          <w:sz w:val="28"/>
          <w:szCs w:val="28"/>
          <w:highlight w:val="none"/>
          <w:u w:val="single"/>
          <w:lang w:eastAsia="zh-CN"/>
        </w:rPr>
        <w:t xml:space="preserve">JSZC-320804-HTZJ-C2026-0004</w:t>
      </w:r>
      <w:r>
        <w:rPr>
          <w:rFonts w:hint="eastAsia" w:ascii="仿宋" w:eastAsia="仿宋"/>
          <w:color w:val="000000"/>
          <w:sz w:val="28"/>
          <w:szCs w:val="28"/>
          <w:highlight w:val="none"/>
        </w:rPr>
        <w:t xml:space="preserve">）的政府采购活动</w:t>
      </w:r>
      <w:r>
        <w:rPr>
          <w:rFonts w:hint="eastAsia" w:ascii="仿宋" w:eastAsia="仿宋"/>
          <w:color w:val="000000"/>
          <w:sz w:val="28"/>
          <w:szCs w:val="28"/>
          <w:highlight w:val="none"/>
          <w:lang w:eastAsia="zh-CN"/>
        </w:rPr>
        <w:t xml:space="preserve">，</w:t>
      </w:r>
      <w:r>
        <w:rPr>
          <w:rFonts w:hint="eastAsia" w:ascii="仿宋" w:eastAsia="仿宋"/>
          <w:color w:val="000000"/>
          <w:sz w:val="28"/>
          <w:szCs w:val="28"/>
          <w:highlight w:val="none"/>
        </w:rPr>
        <w:t xml:space="preserve">受托人有权在该磋商活动中</w:t>
      </w:r>
      <w:r>
        <w:rPr>
          <w:rFonts w:hint="eastAsia" w:ascii="仿宋" w:eastAsia="仿宋"/>
          <w:color w:val="000000"/>
          <w:sz w:val="28"/>
          <w:szCs w:val="28"/>
          <w:highlight w:val="none"/>
          <w:lang w:eastAsia="zh-CN"/>
        </w:rPr>
        <w:t xml:space="preserve">，</w:t>
      </w:r>
      <w:r>
        <w:rPr>
          <w:rFonts w:hint="eastAsia" w:ascii="仿宋" w:eastAsia="仿宋"/>
          <w:color w:val="000000"/>
          <w:sz w:val="28"/>
          <w:szCs w:val="28"/>
          <w:highlight w:val="none"/>
        </w:rPr>
        <w:t xml:space="preserve">以我单位的名义签署磋商函和响应文件</w:t>
      </w:r>
      <w:r>
        <w:rPr>
          <w:rFonts w:hint="eastAsia" w:ascii="仿宋" w:eastAsia="仿宋"/>
          <w:color w:val="000000"/>
          <w:sz w:val="28"/>
          <w:szCs w:val="28"/>
          <w:highlight w:val="none"/>
          <w:lang w:eastAsia="zh-CN"/>
        </w:rPr>
        <w:t xml:space="preserve">，</w:t>
      </w:r>
      <w:r>
        <w:rPr>
          <w:rFonts w:hint="eastAsia" w:ascii="仿宋" w:eastAsia="仿宋"/>
          <w:color w:val="000000"/>
          <w:sz w:val="28"/>
          <w:szCs w:val="28"/>
          <w:highlight w:val="none"/>
        </w:rPr>
        <w:t xml:space="preserve">与采购代理机构协商、澄清、解释</w:t>
      </w:r>
      <w:r>
        <w:rPr>
          <w:rFonts w:hint="eastAsia" w:ascii="仿宋" w:eastAsia="仿宋"/>
          <w:color w:val="000000"/>
          <w:sz w:val="28"/>
          <w:szCs w:val="28"/>
          <w:highlight w:val="none"/>
          <w:lang w:eastAsia="zh-CN"/>
        </w:rPr>
        <w:t xml:space="preserve">，</w:t>
      </w:r>
      <w:r>
        <w:rPr>
          <w:rFonts w:hint="eastAsia" w:ascii="仿宋" w:eastAsia="仿宋"/>
          <w:color w:val="000000"/>
          <w:sz w:val="28"/>
          <w:szCs w:val="28"/>
          <w:highlight w:val="none"/>
        </w:rPr>
        <w:t xml:space="preserve">签订合同书并执行一切与此有关的事项。</w:t>
      </w:r>
      <w:r>
        <w:rPr>
          <w:rFonts w:hint="eastAsia" w:ascii="仿宋" w:eastAsia="仿宋"/>
          <w:color w:val="000000"/>
          <w:sz w:val="28"/>
          <w:szCs w:val="28"/>
          <w:highlight w:val="none"/>
        </w:rPr>
      </w:r>
      <w:r/>
    </w:p>
    <w:p>
      <w:pPr>
        <w:pStyle w:val="765"/>
        <w:keepLines w:val="0"/>
        <w:keepNext/>
        <w:pageBreakBefore w:val="0"/>
        <w:spacing w:line="360" w:lineRule="auto"/>
        <w:widowControl w:val="off"/>
        <w:rPr>
          <w:rFonts w:hint="eastAsia" w:ascii="仿宋" w:eastAsia="仿宋" w:cs="宋体"/>
          <w:color w:val="000000"/>
          <w:sz w:val="28"/>
          <w:szCs w:val="28"/>
          <w:highlight w:val="none"/>
        </w:rPr>
      </w:pPr>
      <w:r>
        <w:rPr>
          <w:rFonts w:hint="eastAsia" w:ascii="仿宋" w:eastAsia="仿宋"/>
          <w:color w:val="000000"/>
          <w:sz w:val="28"/>
          <w:szCs w:val="28"/>
          <w:highlight w:val="none"/>
        </w:rPr>
        <w:t xml:space="preserve">    受托人在办理上述事宜过程中以其自己的名义所签署的所有文件我公司均予以承认。受托人无转委托权。</w:t>
      </w:r>
      <w:r>
        <w:rPr>
          <w:rFonts w:hint="eastAsia" w:ascii="仿宋" w:eastAsia="仿宋" w:cs="宋体"/>
          <w:color w:val="000000"/>
          <w:sz w:val="28"/>
          <w:szCs w:val="28"/>
          <w:highlight w:val="none"/>
        </w:rPr>
      </w:r>
      <w:r/>
    </w:p>
    <w:p>
      <w:pPr>
        <w:pStyle w:val="765"/>
        <w:ind w:firstLine="560"/>
        <w:keepLines w:val="0"/>
        <w:keepNext/>
        <w:pageBreakBefore w:val="0"/>
        <w:spacing w:line="360" w:lineRule="auto"/>
        <w:widowControl w:val="off"/>
        <w:rPr>
          <w:rFonts w:hint="eastAsia" w:ascii="仿宋" w:eastAsia="仿宋"/>
          <w:color w:val="000000"/>
          <w:sz w:val="28"/>
          <w:szCs w:val="28"/>
          <w:highlight w:val="none"/>
        </w:rPr>
      </w:pPr>
      <w:r>
        <w:rPr>
          <w:rFonts w:hint="eastAsia" w:ascii="仿宋" w:eastAsia="仿宋"/>
          <w:color w:val="000000"/>
          <w:sz w:val="28"/>
          <w:szCs w:val="28"/>
          <w:highlight w:val="none"/>
        </w:rPr>
        <w:t xml:space="preserve">委托期限</w:t>
      </w:r>
      <w:r>
        <w:rPr>
          <w:rFonts w:hint="eastAsia" w:ascii="仿宋" w:eastAsia="仿宋"/>
          <w:color w:val="000000"/>
          <w:sz w:val="28"/>
          <w:szCs w:val="28"/>
          <w:highlight w:val="none"/>
          <w:lang w:eastAsia="zh-CN"/>
        </w:rPr>
        <w:t xml:space="preserve">：</w:t>
      </w:r>
      <w:r>
        <w:rPr>
          <w:rFonts w:hint="eastAsia" w:ascii="仿宋" w:eastAsia="仿宋"/>
          <w:color w:val="000000"/>
          <w:sz w:val="28"/>
          <w:szCs w:val="28"/>
          <w:highlight w:val="none"/>
        </w:rPr>
        <w:t xml:space="preserve">至上述事宜处理完毕止。</w:t>
      </w:r>
      <w:r>
        <w:rPr>
          <w:rFonts w:hint="eastAsia" w:ascii="仿宋" w:eastAsia="仿宋"/>
          <w:color w:val="000000"/>
          <w:sz w:val="28"/>
          <w:szCs w:val="28"/>
          <w:highlight w:val="none"/>
        </w:rPr>
      </w:r>
      <w:r/>
    </w:p>
    <w:p>
      <w:pPr>
        <w:pStyle w:val="765"/>
        <w:keepLines w:val="0"/>
        <w:keepNext/>
        <w:pageBreakBefore w:val="0"/>
        <w:spacing w:line="520" w:lineRule="exact"/>
        <w:widowControl w:val="off"/>
        <w:rPr>
          <w:rFonts w:hint="eastAsia" w:ascii="仿宋" w:eastAsia="仿宋"/>
          <w:color w:val="000000"/>
          <w:sz w:val="28"/>
          <w:szCs w:val="28"/>
          <w:highlight w:val="none"/>
        </w:rPr>
      </w:pPr>
      <w:r>
        <w:rPr>
          <w:rFonts w:hint="eastAsia" w:ascii="仿宋" w:eastAsia="仿宋"/>
          <w:color w:val="000000"/>
          <w:sz w:val="28"/>
          <w:szCs w:val="28"/>
          <w:highlight w:val="none"/>
        </w:rPr>
      </w:r>
      <w:r/>
    </w:p>
    <w:p>
      <w:pPr>
        <w:pStyle w:val="765"/>
        <w:ind w:firstLine="5040"/>
        <w:keepLines w:val="0"/>
        <w:keepNext/>
        <w:pageBreakBefore w:val="0"/>
        <w:spacing w:line="520" w:lineRule="exact"/>
        <w:widowControl w:val="off"/>
        <w:rPr>
          <w:rFonts w:hint="eastAsia" w:ascii="仿宋" w:eastAsia="仿宋"/>
          <w:color w:val="000000"/>
          <w:sz w:val="28"/>
          <w:szCs w:val="28"/>
          <w:highlight w:val="none"/>
          <w:u w:val="single"/>
        </w:rPr>
      </w:pPr>
      <w:r>
        <w:rPr>
          <w:rFonts w:hint="eastAsia" w:ascii="仿宋" w:eastAsia="仿宋"/>
          <w:color w:val="000000"/>
          <w:sz w:val="28"/>
          <w:szCs w:val="28"/>
          <w:highlight w:val="none"/>
        </w:rPr>
        <w:t xml:space="preserve">委托单位：</w:t>
      </w:r>
      <w:r>
        <w:rPr>
          <w:rFonts w:hint="eastAsia" w:ascii="仿宋" w:eastAsia="仿宋"/>
          <w:color w:val="000000"/>
          <w:sz w:val="28"/>
          <w:szCs w:val="28"/>
          <w:highlight w:val="none"/>
          <w:u w:val="single"/>
        </w:rPr>
        <w:t xml:space="preserve">  （电子签章） </w:t>
      </w:r>
      <w:r>
        <w:rPr>
          <w:rFonts w:hint="eastAsia" w:ascii="仿宋" w:eastAsia="仿宋"/>
          <w:color w:val="000000"/>
          <w:sz w:val="28"/>
          <w:szCs w:val="28"/>
          <w:highlight w:val="none"/>
          <w:u w:val="single"/>
        </w:rPr>
      </w:r>
      <w:r/>
    </w:p>
    <w:p>
      <w:pPr>
        <w:pStyle w:val="765"/>
        <w:ind w:firstLine="5040"/>
        <w:keepLines w:val="0"/>
        <w:keepNext/>
        <w:pageBreakBefore w:val="0"/>
        <w:spacing w:line="520" w:lineRule="exact"/>
        <w:widowControl w:val="off"/>
        <w:rPr>
          <w:rFonts w:hint="eastAsia" w:ascii="仿宋" w:eastAsia="仿宋"/>
          <w:color w:val="000000"/>
          <w:sz w:val="28"/>
          <w:szCs w:val="28"/>
          <w:highlight w:val="none"/>
        </w:rPr>
      </w:pPr>
      <w:r>
        <w:rPr>
          <w:rFonts w:hint="eastAsia" w:ascii="仿宋" w:eastAsia="仿宋" w:cs="楷体_GB2312"/>
          <w:color w:val="000000"/>
          <w:sz w:val="28"/>
          <w:szCs w:val="28"/>
          <w:highlight w:val="none"/>
          <w:lang w:val="zh-CN"/>
        </w:rPr>
        <w:t xml:space="preserve">日期</w:t>
      </w:r>
      <w:r>
        <w:rPr>
          <w:rFonts w:hint="eastAsia" w:ascii="仿宋" w:eastAsia="仿宋"/>
          <w:color w:val="000000"/>
          <w:sz w:val="28"/>
          <w:szCs w:val="28"/>
          <w:highlight w:val="none"/>
          <w:lang w:eastAsia="zh-CN"/>
        </w:rPr>
        <w:t xml:space="preserve">：</w:t>
      </w:r>
      <w:r>
        <w:rPr>
          <w:rFonts w:hint="eastAsia" w:ascii="仿宋" w:eastAsia="仿宋"/>
          <w:color w:val="000000"/>
          <w:sz w:val="28"/>
          <w:szCs w:val="28"/>
          <w:highlight w:val="none"/>
          <w:u w:val="single"/>
        </w:rPr>
        <w:t xml:space="preserve">       </w:t>
      </w:r>
      <w:r>
        <w:rPr>
          <w:rFonts w:hint="eastAsia" w:ascii="仿宋" w:eastAsia="仿宋"/>
          <w:color w:val="000000"/>
          <w:sz w:val="28"/>
          <w:szCs w:val="28"/>
          <w:highlight w:val="none"/>
        </w:rPr>
        <w:t xml:space="preserve">年</w:t>
      </w:r>
      <w:r>
        <w:rPr>
          <w:rFonts w:hint="eastAsia" w:ascii="仿宋" w:eastAsia="仿宋"/>
          <w:color w:val="000000"/>
          <w:sz w:val="28"/>
          <w:szCs w:val="28"/>
          <w:highlight w:val="none"/>
          <w:u w:val="single"/>
        </w:rPr>
        <w:t xml:space="preserve">    </w:t>
      </w:r>
      <w:r>
        <w:rPr>
          <w:rFonts w:hint="eastAsia" w:ascii="仿宋" w:eastAsia="仿宋"/>
          <w:color w:val="000000"/>
          <w:sz w:val="28"/>
          <w:szCs w:val="28"/>
          <w:highlight w:val="none"/>
        </w:rPr>
        <w:t xml:space="preserve">月</w:t>
      </w:r>
      <w:r>
        <w:rPr>
          <w:rFonts w:hint="eastAsia" w:ascii="仿宋" w:eastAsia="仿宋"/>
          <w:color w:val="000000"/>
          <w:sz w:val="28"/>
          <w:szCs w:val="28"/>
          <w:highlight w:val="none"/>
          <w:u w:val="single"/>
        </w:rPr>
        <w:t xml:space="preserve">    </w:t>
      </w:r>
      <w:r>
        <w:rPr>
          <w:rFonts w:hint="eastAsia" w:ascii="仿宋" w:eastAsia="仿宋"/>
          <w:color w:val="000000"/>
          <w:sz w:val="28"/>
          <w:szCs w:val="28"/>
          <w:highlight w:val="none"/>
        </w:rPr>
        <w:t xml:space="preserve">日</w:t>
      </w:r>
      <w:r>
        <w:rPr>
          <w:rFonts w:hint="eastAsia" w:ascii="仿宋" w:eastAsia="仿宋"/>
          <w:color w:val="000000"/>
          <w:sz w:val="28"/>
          <w:szCs w:val="28"/>
          <w:highlight w:val="none"/>
        </w:rPr>
      </w:r>
      <w:r/>
    </w:p>
    <w:p>
      <w:pPr>
        <w:pStyle w:val="765"/>
        <w:keepLines w:val="0"/>
        <w:keepNext/>
        <w:pageBreakBefore w:val="0"/>
        <w:spacing w:line="520" w:lineRule="exact"/>
        <w:widowControl w:val="off"/>
        <w:rPr>
          <w:rFonts w:hint="eastAsia" w:ascii="仿宋" w:eastAsia="仿宋"/>
          <w:bCs/>
          <w:color w:val="000000"/>
          <w:sz w:val="28"/>
          <w:highlight w:val="none"/>
        </w:rPr>
      </w:pPr>
      <w:r>
        <w:rPr>
          <w:rFonts w:hint="eastAsia" w:ascii="仿宋" w:eastAsia="仿宋"/>
          <w:bCs/>
          <w:color w:val="000000"/>
          <w:sz w:val="28"/>
          <w:highlight w:val="none"/>
        </w:rPr>
      </w:r>
      <w:r/>
    </w:p>
    <w:p>
      <w:pPr>
        <w:pStyle w:val="765"/>
        <w:ind w:firstLine="560"/>
        <w:keepLines w:val="0"/>
        <w:keepNext/>
        <w:pageBreakBefore w:val="0"/>
        <w:spacing w:line="520" w:lineRule="exact"/>
        <w:widowControl w:val="off"/>
        <w:rPr>
          <w:rFonts w:hint="eastAsia" w:ascii="仿宋" w:eastAsia="仿宋"/>
          <w:color w:val="000000"/>
          <w:sz w:val="28"/>
          <w:szCs w:val="28"/>
          <w:highlight w:val="none"/>
        </w:rPr>
      </w:pPr>
      <w:r>
        <w:rPr>
          <w:rFonts w:hint="eastAsia" w:ascii="仿宋" w:eastAsia="仿宋"/>
          <w:bCs/>
          <w:color w:val="000000"/>
          <w:sz w:val="28"/>
          <w:highlight w:val="none"/>
        </w:rPr>
        <w:t xml:space="preserve">注</w:t>
      </w:r>
      <w:r>
        <w:rPr>
          <w:rFonts w:hint="eastAsia" w:ascii="仿宋" w:eastAsia="仿宋"/>
          <w:bCs/>
          <w:color w:val="000000"/>
          <w:sz w:val="28"/>
          <w:highlight w:val="none"/>
          <w:lang w:eastAsia="zh-CN"/>
        </w:rPr>
        <w:t xml:space="preserve">：</w:t>
      </w:r>
      <w:r>
        <w:rPr>
          <w:rFonts w:hint="eastAsia" w:ascii="仿宋" w:eastAsia="仿宋"/>
          <w:bCs/>
          <w:color w:val="000000"/>
          <w:sz w:val="28"/>
          <w:highlight w:val="none"/>
        </w:rPr>
        <w:t xml:space="preserve">供应商委托</w:t>
      </w:r>
      <w:r>
        <w:rPr>
          <w:rFonts w:hint="eastAsia" w:ascii="仿宋" w:eastAsia="仿宋"/>
          <w:bCs/>
          <w:color w:val="000000"/>
          <w:sz w:val="28"/>
          <w:szCs w:val="28"/>
          <w:highlight w:val="none"/>
        </w:rPr>
        <w:t xml:space="preserve">受托人参加磋商的</w:t>
      </w:r>
      <w:r>
        <w:rPr>
          <w:rFonts w:hint="eastAsia" w:ascii="仿宋" w:eastAsia="仿宋"/>
          <w:bCs/>
          <w:color w:val="000000"/>
          <w:sz w:val="28"/>
          <w:szCs w:val="28"/>
          <w:highlight w:val="none"/>
          <w:lang w:eastAsia="zh-CN"/>
        </w:rPr>
        <w:t xml:space="preserve">，</w:t>
      </w:r>
      <w:r>
        <w:rPr>
          <w:rFonts w:hint="eastAsia" w:ascii="仿宋" w:eastAsia="仿宋"/>
          <w:bCs/>
          <w:color w:val="000000"/>
          <w:sz w:val="28"/>
          <w:szCs w:val="28"/>
          <w:highlight w:val="none"/>
        </w:rPr>
        <w:t xml:space="preserve">必须附受托人身份证扫描件加盖供应商电子签章。</w:t>
      </w:r>
      <w:r>
        <w:rPr>
          <w:rFonts w:hint="eastAsia" w:ascii="仿宋" w:eastAsia="仿宋"/>
          <w:color w:val="000000"/>
          <w:sz w:val="28"/>
          <w:szCs w:val="28"/>
          <w:highlight w:val="none"/>
        </w:rPr>
        <w:t xml:space="preserve">法定代表人直接参加磋商的</w:t>
      </w:r>
      <w:r>
        <w:rPr>
          <w:rFonts w:hint="eastAsia" w:ascii="仿宋" w:eastAsia="仿宋"/>
          <w:color w:val="000000"/>
          <w:sz w:val="28"/>
          <w:szCs w:val="28"/>
          <w:highlight w:val="none"/>
          <w:lang w:eastAsia="zh-CN"/>
        </w:rPr>
        <w:t xml:space="preserve">，</w:t>
      </w:r>
      <w:r>
        <w:rPr>
          <w:rFonts w:hint="eastAsia" w:ascii="仿宋" w:eastAsia="仿宋"/>
          <w:color w:val="000000"/>
          <w:sz w:val="28"/>
          <w:szCs w:val="28"/>
          <w:highlight w:val="none"/>
        </w:rPr>
        <w:t xml:space="preserve">仅需填写“法定代表人资格证明”。</w:t>
      </w:r>
      <w:r>
        <w:rPr>
          <w:rFonts w:hint="eastAsia" w:ascii="仿宋" w:eastAsia="仿宋"/>
          <w:color w:val="000000"/>
          <w:sz w:val="28"/>
          <w:szCs w:val="28"/>
          <w:highlight w:val="none"/>
        </w:rPr>
      </w:r>
      <w:r/>
    </w:p>
    <w:p>
      <w:pPr>
        <w:pStyle w:val="966"/>
        <w:ind w:firstLine="0"/>
        <w:jc w:val="left"/>
        <w:keepLines w:val="0"/>
        <w:keepNext/>
        <w:pageBreakBefore w:val="0"/>
        <w:spacing w:line="360" w:lineRule="auto"/>
        <w:widowControl w:val="off"/>
        <w:rPr>
          <w:rFonts w:hint="eastAsia" w:ascii="仿宋" w:eastAsia="仿宋"/>
          <w:b/>
          <w:color w:val="000000"/>
          <w:sz w:val="32"/>
          <w:szCs w:val="32"/>
          <w:highlight w:val="none"/>
        </w:rPr>
        <w:outlineLvl w:val="9"/>
      </w:pPr>
      <w:r>
        <w:rPr>
          <w:rFonts w:hint="eastAsia" w:ascii="仿宋" w:eastAsia="仿宋"/>
          <w:b/>
          <w:color w:val="000000"/>
          <w:sz w:val="32"/>
          <w:szCs w:val="32"/>
          <w:highlight w:val="none"/>
        </w:rPr>
      </w:r>
      <w:r/>
    </w:p>
    <w:p>
      <w:pPr>
        <w:pStyle w:val="966"/>
        <w:ind w:firstLine="0"/>
        <w:jc w:val="left"/>
        <w:keepLines w:val="0"/>
        <w:keepNext/>
        <w:pageBreakBefore w:val="0"/>
        <w:spacing w:line="360" w:lineRule="auto"/>
        <w:widowControl w:val="off"/>
        <w:rPr>
          <w:rFonts w:hint="eastAsia" w:ascii="仿宋" w:eastAsia="仿宋"/>
          <w:b/>
          <w:color w:val="000000"/>
          <w:sz w:val="32"/>
          <w:szCs w:val="32"/>
          <w:highlight w:val="none"/>
        </w:rPr>
        <w:outlineLvl w:val="9"/>
      </w:pPr>
      <w:r>
        <w:rPr>
          <w:rFonts w:hint="eastAsia" w:ascii="仿宋" w:eastAsia="仿宋"/>
          <w:b/>
          <w:color w:val="000000"/>
          <w:sz w:val="32"/>
          <w:szCs w:val="32"/>
          <w:highlight w:val="none"/>
        </w:rPr>
        <w:t xml:space="preserve">示范格式三</w:t>
      </w:r>
      <w:r>
        <w:rPr>
          <w:rFonts w:hint="eastAsia" w:ascii="仿宋" w:eastAsia="仿宋"/>
          <w:b/>
          <w:color w:val="000000"/>
          <w:sz w:val="32"/>
          <w:szCs w:val="32"/>
          <w:highlight w:val="none"/>
        </w:rPr>
      </w:r>
      <w:r/>
    </w:p>
    <w:p>
      <w:pPr>
        <w:pStyle w:val="765"/>
        <w:ind w:left="0" w:right="0"/>
        <w:jc w:val="center"/>
        <w:keepLines w:val="0"/>
        <w:keepNext/>
        <w:pageBreakBefore w:val="0"/>
        <w:spacing w:line="360" w:lineRule="auto"/>
        <w:widowControl w:val="off"/>
        <w:tabs>
          <w:tab w:val="left" w:pos="0" w:leader="none"/>
        </w:tabs>
        <w:rPr>
          <w:rFonts w:hint="eastAsia" w:ascii="仿宋" w:hAnsi="Times New Roman" w:eastAsia="仿宋" w:cs="Times New Roman"/>
          <w:b/>
          <w:bCs/>
          <w:color w:val="000000"/>
          <w:spacing w:val="0"/>
          <w:sz w:val="32"/>
          <w:szCs w:val="32"/>
          <w:highlight w:val="none"/>
        </w:rPr>
      </w:pPr>
      <w:r>
        <w:rPr>
          <w:rFonts w:hint="eastAsia" w:ascii="仿宋" w:hAnsi="Times New Roman" w:eastAsia="仿宋" w:cs="Times New Roman"/>
          <w:b/>
          <w:bCs/>
          <w:color w:val="000000"/>
          <w:spacing w:val="0"/>
          <w:sz w:val="32"/>
          <w:szCs w:val="32"/>
          <w:highlight w:val="none"/>
        </w:rPr>
        <w:t xml:space="preserve">符合《</w:t>
      </w:r>
      <w:r>
        <w:rPr>
          <w:rFonts w:hint="eastAsia" w:ascii="仿宋" w:hAnsi="Times New Roman" w:eastAsia="仿宋" w:cs="Times New Roman"/>
          <w:b/>
          <w:bCs/>
          <w:color w:val="000000"/>
          <w:spacing w:val="0"/>
          <w:sz w:val="32"/>
          <w:szCs w:val="32"/>
          <w:highlight w:val="none"/>
          <w:lang w:val="en-US" w:eastAsia="zh-CN"/>
        </w:rPr>
        <w:t xml:space="preserve">中华人民共和国</w:t>
      </w:r>
      <w:r>
        <w:rPr>
          <w:rFonts w:hint="eastAsia" w:ascii="仿宋" w:hAnsi="Times New Roman" w:eastAsia="仿宋" w:cs="Times New Roman"/>
          <w:b/>
          <w:bCs/>
          <w:color w:val="000000"/>
          <w:spacing w:val="0"/>
          <w:sz w:val="32"/>
          <w:szCs w:val="32"/>
          <w:highlight w:val="none"/>
        </w:rPr>
        <w:t xml:space="preserve">政府采购法》第二十二条规定条件</w:t>
      </w:r>
      <w:r>
        <w:rPr>
          <w:rFonts w:hint="eastAsia" w:ascii="仿宋" w:hAnsi="Times New Roman" w:eastAsia="仿宋" w:cs="Times New Roman"/>
          <w:b/>
          <w:bCs/>
          <w:color w:val="000000"/>
          <w:spacing w:val="0"/>
          <w:sz w:val="32"/>
          <w:szCs w:val="32"/>
          <w:highlight w:val="none"/>
        </w:rPr>
      </w:r>
      <w:r/>
    </w:p>
    <w:p>
      <w:pPr>
        <w:pStyle w:val="765"/>
        <w:ind w:left="0" w:right="0"/>
        <w:jc w:val="center"/>
        <w:keepLines w:val="0"/>
        <w:keepNext/>
        <w:pageBreakBefore w:val="0"/>
        <w:spacing w:line="360" w:lineRule="auto"/>
        <w:widowControl w:val="off"/>
        <w:tabs>
          <w:tab w:val="left" w:pos="0" w:leader="none"/>
        </w:tabs>
        <w:rPr>
          <w:rFonts w:hint="eastAsia" w:ascii="仿宋" w:hAnsi="Times New Roman" w:eastAsia="仿宋" w:cs="Times New Roman"/>
          <w:b/>
          <w:bCs/>
          <w:color w:val="000000"/>
          <w:spacing w:val="0"/>
          <w:sz w:val="32"/>
          <w:szCs w:val="32"/>
          <w:highlight w:val="none"/>
        </w:rPr>
      </w:pPr>
      <w:r>
        <w:rPr>
          <w:rFonts w:hint="eastAsia" w:ascii="仿宋" w:hAnsi="Times New Roman" w:eastAsia="仿宋" w:cs="Times New Roman"/>
          <w:b/>
          <w:bCs/>
          <w:color w:val="000000"/>
          <w:spacing w:val="0"/>
          <w:sz w:val="32"/>
          <w:szCs w:val="32"/>
          <w:highlight w:val="none"/>
        </w:rPr>
        <w:t xml:space="preserve">声明函</w:t>
      </w:r>
      <w:r>
        <w:rPr>
          <w:rFonts w:hint="eastAsia" w:ascii="仿宋" w:hAnsi="Times New Roman" w:eastAsia="仿宋" w:cs="Times New Roman"/>
          <w:b/>
          <w:bCs/>
          <w:color w:val="000000"/>
          <w:spacing w:val="0"/>
          <w:sz w:val="32"/>
          <w:szCs w:val="32"/>
          <w:highlight w:val="none"/>
        </w:rPr>
      </w:r>
      <w:r/>
    </w:p>
    <w:p>
      <w:pPr>
        <w:pStyle w:val="979"/>
        <w:keepLines w:val="0"/>
        <w:keepNext/>
        <w:pageBreakBefore w:val="0"/>
        <w:spacing w:line="360" w:lineRule="auto"/>
        <w:widowControl w:val="off"/>
        <w:rPr>
          <w:rFonts w:hint="eastAsia" w:ascii="仿宋" w:hAnsi="仿宋" w:eastAsia="仿宋"/>
          <w:b/>
          <w:color w:val="000000"/>
          <w:sz w:val="28"/>
          <w:szCs w:val="28"/>
          <w:highlight w:val="none"/>
          <w:lang w:eastAsia="zh-CN"/>
        </w:rPr>
      </w:pPr>
      <w:r>
        <w:rPr>
          <w:rFonts w:hint="eastAsia" w:ascii="仿宋" w:hAnsi="仿宋" w:eastAsia="仿宋"/>
          <w:b/>
          <w:color w:val="000000"/>
          <w:sz w:val="28"/>
          <w:szCs w:val="28"/>
          <w:highlight w:val="none"/>
        </w:rPr>
        <w:t xml:space="preserve">致</w:t>
      </w:r>
      <w:r>
        <w:rPr>
          <w:rFonts w:hint="eastAsia" w:ascii="仿宋" w:hAnsi="仿宋" w:eastAsia="仿宋"/>
          <w:b/>
          <w:color w:val="000000"/>
          <w:sz w:val="28"/>
          <w:szCs w:val="28"/>
          <w:highlight w:val="none"/>
          <w:lang w:eastAsia="zh-CN"/>
        </w:rPr>
        <w:t xml:space="preserve">淮安市淮阴区农业农村局：</w:t>
      </w:r>
      <w:r>
        <w:rPr>
          <w:rFonts w:hint="eastAsia" w:ascii="仿宋" w:hAnsi="仿宋" w:eastAsia="仿宋"/>
          <w:b/>
          <w:color w:val="000000"/>
          <w:sz w:val="28"/>
          <w:szCs w:val="28"/>
          <w:highlight w:val="none"/>
          <w:lang w:eastAsia="zh-CN"/>
        </w:rPr>
      </w:r>
      <w:r/>
    </w:p>
    <w:p>
      <w:pPr>
        <w:pStyle w:val="765"/>
        <w:ind w:firstLine="560"/>
        <w:keepLines w:val="0"/>
        <w:keepNext/>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我方在</w:t>
      </w:r>
      <w:r>
        <w:rPr>
          <w:rFonts w:hint="eastAsia" w:ascii="仿宋" w:hAnsi="仿宋" w:eastAsia="仿宋" w:cs="仿宋"/>
          <w:color w:val="000000"/>
          <w:sz w:val="28"/>
          <w:szCs w:val="28"/>
          <w:highlight w:val="none"/>
          <w:u w:val="single"/>
          <w:lang w:val="en-US" w:eastAsia="zh-CN"/>
        </w:rPr>
        <w:t xml:space="preserve">2025年</w:t>
      </w:r>
      <w:r>
        <w:rPr>
          <w:rFonts w:hint="eastAsia" w:ascii="仿宋" w:eastAsia="仿宋"/>
          <w:color w:val="000000"/>
          <w:sz w:val="28"/>
          <w:highlight w:val="none"/>
          <w:u w:val="single"/>
          <w:lang w:eastAsia="zh-CN"/>
        </w:rPr>
        <w:t xml:space="preserve">农药包装废弃物回收处置项目</w:t>
      </w:r>
      <w:r>
        <w:rPr>
          <w:rFonts w:hint="eastAsia" w:ascii="仿宋" w:hAnsi="仿宋" w:eastAsia="仿宋" w:cs="仿宋"/>
          <w:color w:val="000000"/>
          <w:sz w:val="28"/>
          <w:szCs w:val="28"/>
          <w:highlight w:val="none"/>
        </w:rPr>
        <w:t xml:space="preserve">（项目编号</w:t>
      </w:r>
      <w:r>
        <w:rPr>
          <w:rFonts w:hint="eastAsia" w:ascii="仿宋" w:hAnsi="仿宋" w:eastAsia="仿宋" w:cs="仿宋"/>
          <w:color w:val="000000"/>
          <w:sz w:val="28"/>
          <w:szCs w:val="28"/>
          <w:highlight w:val="none"/>
          <w:lang w:eastAsia="zh-CN"/>
        </w:rPr>
        <w:t xml:space="preserve">：</w:t>
      </w:r>
      <w:r>
        <w:rPr>
          <w:rFonts w:hint="eastAsia" w:ascii="仿宋" w:eastAsia="仿宋"/>
          <w:color w:val="000000"/>
          <w:sz w:val="28"/>
          <w:szCs w:val="28"/>
          <w:highlight w:val="none"/>
          <w:u w:val="single"/>
          <w:lang w:eastAsia="zh-CN"/>
        </w:rPr>
        <w:t xml:space="preserve">JSZC-320804-HTZJ-C2026-0004</w:t>
      </w:r>
      <w:r>
        <w:rPr>
          <w:rFonts w:hint="eastAsia" w:ascii="仿宋" w:hAnsi="仿宋" w:eastAsia="仿宋" w:cs="仿宋"/>
          <w:color w:val="000000"/>
          <w:sz w:val="28"/>
          <w:szCs w:val="28"/>
          <w:highlight w:val="none"/>
        </w:rPr>
        <w:t xml:space="preserve">）的政府采购活动的</w:t>
      </w:r>
      <w:r>
        <w:rPr>
          <w:rFonts w:hint="eastAsia" w:ascii="仿宋" w:hAnsi="仿宋" w:eastAsia="仿宋" w:cs="仿宋"/>
          <w:color w:val="000000"/>
          <w:sz w:val="28"/>
          <w:szCs w:val="28"/>
          <w:highlight w:val="none"/>
          <w:lang w:val="en-US" w:eastAsia="zh-CN"/>
        </w:rPr>
        <w:t xml:space="preserve">磋商</w:t>
      </w:r>
      <w:r>
        <w:rPr>
          <w:rFonts w:hint="eastAsia" w:ascii="仿宋" w:hAnsi="仿宋" w:eastAsia="仿宋" w:cs="仿宋"/>
          <w:color w:val="000000"/>
          <w:sz w:val="28"/>
          <w:szCs w:val="28"/>
          <w:highlight w:val="none"/>
        </w:rPr>
        <w:t xml:space="preserve">过程中</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针对《中华人民共和国政府采购法》第二十二条规定做出如下声明：</w:t>
      </w:r>
      <w:r>
        <w:rPr>
          <w:rFonts w:hint="eastAsia" w:ascii="仿宋" w:hAnsi="仿宋" w:eastAsia="仿宋" w:cs="仿宋"/>
          <w:color w:val="000000"/>
          <w:sz w:val="28"/>
          <w:szCs w:val="28"/>
          <w:highlight w:val="none"/>
        </w:rPr>
      </w:r>
      <w:r/>
    </w:p>
    <w:p>
      <w:pPr>
        <w:pStyle w:val="765"/>
        <w:ind w:firstLine="560"/>
        <w:keepLines w:val="0"/>
        <w:keepNext/>
        <w:pageBreakBefore w:val="0"/>
        <w:spacing w:line="360" w:lineRule="auto"/>
        <w:widowControl w:val="off"/>
        <w:rPr>
          <w:rFonts w:hint="eastAsia" w:ascii="仿宋" w:hAnsi="仿宋" w:eastAsia="仿宋"/>
          <w:color w:val="000000"/>
          <w:sz w:val="28"/>
          <w:szCs w:val="28"/>
          <w:highlight w:val="none"/>
        </w:rPr>
      </w:pPr>
      <w:r>
        <w:rPr>
          <w:rFonts w:hint="eastAsia" w:ascii="仿宋" w:hAnsi="仿宋" w:eastAsia="仿宋" w:cs="仿宋"/>
          <w:color w:val="000000"/>
          <w:sz w:val="28"/>
          <w:szCs w:val="28"/>
          <w:highlight w:val="none"/>
          <w:lang w:eastAsia="zh-CN"/>
        </w:rPr>
        <w:t xml:space="preserve">1.</w:t>
      </w:r>
      <w:r>
        <w:rPr>
          <w:rFonts w:hint="eastAsia" w:ascii="仿宋" w:hAnsi="仿宋" w:eastAsia="仿宋" w:cs="仿宋"/>
          <w:color w:val="000000"/>
          <w:sz w:val="28"/>
          <w:szCs w:val="28"/>
          <w:highlight w:val="none"/>
        </w:rPr>
        <w:t xml:space="preserve">我单位具有独立承担民事</w:t>
      </w:r>
      <w:r>
        <w:rPr>
          <w:rFonts w:hint="eastAsia" w:ascii="仿宋" w:hAnsi="仿宋" w:eastAsia="仿宋"/>
          <w:color w:val="000000"/>
          <w:sz w:val="28"/>
          <w:szCs w:val="28"/>
          <w:highlight w:val="none"/>
        </w:rPr>
        <w:t xml:space="preserve">责任的能力；</w:t>
      </w:r>
      <w:r>
        <w:rPr>
          <w:rFonts w:hint="eastAsia" w:ascii="仿宋" w:hAnsi="仿宋" w:eastAsia="仿宋"/>
          <w:color w:val="000000"/>
          <w:sz w:val="28"/>
          <w:szCs w:val="28"/>
          <w:highlight w:val="none"/>
        </w:rPr>
      </w:r>
      <w:r/>
    </w:p>
    <w:p>
      <w:pPr>
        <w:pStyle w:val="765"/>
        <w:ind w:firstLine="560"/>
        <w:keepLines w:val="0"/>
        <w:keepNext/>
        <w:pageBreakBefore w:val="0"/>
        <w:spacing w:line="360" w:lineRule="auto"/>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2.</w:t>
      </w:r>
      <w:r>
        <w:rPr>
          <w:rFonts w:hint="eastAsia" w:ascii="仿宋" w:hAnsi="仿宋" w:eastAsia="仿宋"/>
          <w:color w:val="000000"/>
          <w:sz w:val="28"/>
          <w:szCs w:val="28"/>
          <w:highlight w:val="none"/>
        </w:rPr>
        <w:t xml:space="preserve">我单位具有良好的商业信誉和健全的财务会计制度；</w:t>
      </w:r>
      <w:r>
        <w:rPr>
          <w:rFonts w:hint="eastAsia" w:ascii="仿宋" w:hAnsi="仿宋" w:eastAsia="仿宋"/>
          <w:color w:val="000000"/>
          <w:sz w:val="28"/>
          <w:szCs w:val="28"/>
          <w:highlight w:val="none"/>
        </w:rPr>
      </w:r>
      <w:r/>
    </w:p>
    <w:p>
      <w:pPr>
        <w:pStyle w:val="765"/>
        <w:ind w:firstLine="560"/>
        <w:keepLines w:val="0"/>
        <w:keepNext/>
        <w:pageBreakBefore w:val="0"/>
        <w:spacing w:line="360" w:lineRule="auto"/>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3.</w:t>
      </w:r>
      <w:r>
        <w:rPr>
          <w:rFonts w:hint="eastAsia" w:ascii="仿宋" w:hAnsi="仿宋" w:eastAsia="仿宋"/>
          <w:color w:val="000000"/>
          <w:sz w:val="28"/>
          <w:szCs w:val="28"/>
          <w:highlight w:val="none"/>
        </w:rPr>
        <w:t xml:space="preserve">我单位具有履行合同所必需的设备和专业技术能力；</w:t>
      </w:r>
      <w:r>
        <w:rPr>
          <w:rFonts w:hint="eastAsia" w:ascii="仿宋" w:hAnsi="仿宋" w:eastAsia="仿宋"/>
          <w:color w:val="000000"/>
          <w:sz w:val="28"/>
          <w:szCs w:val="28"/>
          <w:highlight w:val="none"/>
        </w:rPr>
      </w:r>
      <w:r/>
    </w:p>
    <w:p>
      <w:pPr>
        <w:pStyle w:val="765"/>
        <w:ind w:firstLine="560"/>
        <w:keepLines w:val="0"/>
        <w:keepNext/>
        <w:pageBreakBefore w:val="0"/>
        <w:spacing w:line="360" w:lineRule="auto"/>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4.</w:t>
      </w:r>
      <w:r>
        <w:rPr>
          <w:rFonts w:hint="eastAsia" w:ascii="仿宋" w:hAnsi="仿宋" w:eastAsia="仿宋"/>
          <w:color w:val="000000"/>
          <w:sz w:val="28"/>
          <w:szCs w:val="28"/>
          <w:highlight w:val="none"/>
        </w:rPr>
        <w:t xml:space="preserve">我单位有依法缴纳税收和社会保障资金的良好记录；</w:t>
      </w:r>
      <w:r>
        <w:rPr>
          <w:rFonts w:hint="eastAsia" w:ascii="仿宋" w:hAnsi="仿宋" w:eastAsia="仿宋"/>
          <w:color w:val="000000"/>
          <w:sz w:val="28"/>
          <w:szCs w:val="28"/>
          <w:highlight w:val="none"/>
        </w:rPr>
      </w:r>
      <w:r/>
    </w:p>
    <w:p>
      <w:pPr>
        <w:pStyle w:val="765"/>
        <w:ind w:firstLine="560"/>
        <w:keepLines w:val="0"/>
        <w:keepNext/>
        <w:pageBreakBefore w:val="0"/>
        <w:spacing w:line="360" w:lineRule="auto"/>
        <w:widowControl w:val="off"/>
        <w:rPr>
          <w:rFonts w:ascii="仿宋" w:hAnsi="仿宋" w:eastAsia="仿宋" w:cs="仿宋"/>
          <w:color w:val="000000"/>
          <w:sz w:val="28"/>
          <w:szCs w:val="28"/>
          <w:highlight w:val="none"/>
        </w:rPr>
      </w:pPr>
      <w:r>
        <w:rPr>
          <w:rFonts w:hint="eastAsia" w:ascii="仿宋" w:hAnsi="仿宋" w:eastAsia="仿宋"/>
          <w:color w:val="000000"/>
          <w:sz w:val="28"/>
          <w:szCs w:val="28"/>
          <w:highlight w:val="none"/>
          <w:lang w:eastAsia="zh-CN"/>
        </w:rPr>
        <w:t xml:space="preserve">5.</w:t>
      </w:r>
      <w:r>
        <w:rPr>
          <w:rFonts w:hint="eastAsia" w:ascii="仿宋" w:hAnsi="仿宋" w:eastAsia="仿宋" w:cs="仿宋"/>
          <w:color w:val="000000"/>
          <w:sz w:val="28"/>
          <w:szCs w:val="28"/>
          <w:highlight w:val="none"/>
        </w:rPr>
        <w:t xml:space="preserve">参加本次政府采购活动前三年内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我单位在经营活动中没有因违法经营受到刑事处罚或者责令停产停业、吊销许可证或者执照、较大数额罚款等行政处罚。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r>
      <w:r/>
    </w:p>
    <w:p>
      <w:pPr>
        <w:pStyle w:val="990"/>
        <w:ind w:firstLine="560"/>
        <w:keepLines w:val="0"/>
        <w:keepNext/>
        <w:pageBreakBefore w:val="0"/>
        <w:spacing w:line="360" w:lineRule="auto"/>
        <w:widowControl w:val="off"/>
        <w:rPr>
          <w:rFonts w:hint="eastAsia" w:ascii="仿宋_GB2312" w:hAnsi="仿宋_GB2312" w:eastAsia="仿宋_GB2312" w:cs="仿宋_GB2312"/>
          <w:color w:val="000000"/>
          <w:sz w:val="28"/>
          <w:szCs w:val="28"/>
          <w:highlight w:val="none"/>
        </w:rPr>
        <w:outlineLvl w:val="2"/>
      </w:pPr>
      <w:r>
        <w:rPr>
          <w:rFonts w:hint="eastAsia" w:ascii="仿宋" w:hAnsi="仿宋" w:eastAsia="仿宋"/>
          <w:color w:val="000000"/>
          <w:sz w:val="28"/>
          <w:szCs w:val="28"/>
          <w:highlight w:val="none"/>
          <w:lang w:eastAsia="zh-CN"/>
        </w:rPr>
        <w:t xml:space="preserve">6.</w:t>
      </w:r>
      <w:r>
        <w:rPr>
          <w:rFonts w:hint="eastAsia" w:ascii="仿宋" w:hAnsi="仿宋" w:eastAsia="仿宋"/>
          <w:color w:val="000000"/>
          <w:sz w:val="28"/>
          <w:szCs w:val="28"/>
          <w:highlight w:val="none"/>
        </w:rPr>
        <w:t xml:space="preserve">我单位满足法律、行政法规规定的其他条件。</w:t>
      </w:r>
      <w:r>
        <w:rPr>
          <w:rFonts w:hint="eastAsia" w:ascii="仿宋_GB2312" w:hAnsi="仿宋_GB2312" w:eastAsia="仿宋_GB2312" w:cs="仿宋_GB2312"/>
          <w:color w:val="000000"/>
          <w:sz w:val="28"/>
          <w:szCs w:val="28"/>
          <w:highlight w:val="none"/>
        </w:rPr>
      </w:r>
      <w:r/>
    </w:p>
    <w:p>
      <w:pPr>
        <w:pStyle w:val="765"/>
        <w:keepLines w:val="0"/>
        <w:keepNext/>
        <w:pageBreakBefore w:val="0"/>
        <w:spacing w:line="360" w:lineRule="auto"/>
        <w:widowControl w:val="off"/>
        <w:rPr>
          <w:rFonts w:hint="eastAsia"/>
          <w:color w:val="000000"/>
          <w:highlight w:val="none"/>
        </w:rPr>
      </w:pPr>
      <w:r>
        <w:rPr>
          <w:rFonts w:hint="eastAsia"/>
          <w:color w:val="000000"/>
          <w:highlight w:val="none"/>
        </w:rPr>
      </w:r>
      <w:r/>
    </w:p>
    <w:p>
      <w:pPr>
        <w:pStyle w:val="765"/>
        <w:keepLines w:val="0"/>
        <w:keepNext/>
        <w:pageBreakBefore w:val="0"/>
        <w:spacing w:line="360" w:lineRule="auto"/>
        <w:widowControl w:val="off"/>
        <w:rPr>
          <w:rFonts w:hint="eastAsia"/>
          <w:color w:val="000000"/>
          <w:highlight w:val="none"/>
        </w:rPr>
      </w:pPr>
      <w:r>
        <w:rPr>
          <w:rFonts w:hint="eastAsia"/>
          <w:color w:val="000000"/>
          <w:highlight w:val="none"/>
        </w:rPr>
      </w:r>
      <w:r/>
    </w:p>
    <w:p>
      <w:pPr>
        <w:pStyle w:val="976"/>
        <w:ind w:left="420"/>
        <w:keepLines w:val="0"/>
        <w:keepNext/>
        <w:pageBreakBefore w:val="0"/>
        <w:widowControl w:val="off"/>
        <w:rPr>
          <w:rFonts w:hint="eastAsia"/>
          <w:color w:val="000000"/>
          <w:highlight w:val="none"/>
        </w:rPr>
      </w:pPr>
      <w:r>
        <w:rPr>
          <w:rFonts w:hint="eastAsia"/>
          <w:color w:val="000000"/>
          <w:highlight w:val="none"/>
        </w:rPr>
      </w:r>
      <w:r/>
    </w:p>
    <w:p>
      <w:pPr>
        <w:pStyle w:val="765"/>
        <w:keepLines w:val="0"/>
        <w:keepNext/>
        <w:pageBreakBefore w:val="0"/>
        <w:spacing w:line="360" w:lineRule="auto"/>
        <w:widowControl w:val="off"/>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供应商</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（公章）     </w:t>
      </w:r>
      <w:r>
        <w:rPr>
          <w:rFonts w:hint="eastAsia" w:ascii="仿宋" w:hAnsi="仿宋" w:eastAsia="仿宋"/>
          <w:color w:val="000000"/>
          <w:sz w:val="28"/>
          <w:szCs w:val="28"/>
          <w:highlight w:val="none"/>
          <w:u w:val="single"/>
        </w:rPr>
      </w:r>
      <w:r/>
    </w:p>
    <w:p>
      <w:pPr>
        <w:pStyle w:val="765"/>
        <w:keepLines w:val="0"/>
        <w:keepNext/>
        <w:pageBreakBefore w:val="0"/>
        <w:spacing w:line="360" w:lineRule="auto"/>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highlight w:val="none"/>
        </w:rPr>
        <w:t xml:space="preserve">或受托人</w:t>
      </w:r>
      <w:r>
        <w:rPr>
          <w:rFonts w:hint="eastAsia" w:ascii="仿宋" w:hAnsi="仿宋" w:eastAsia="仿宋"/>
          <w:color w:val="000000"/>
          <w:sz w:val="28"/>
          <w:highlight w:val="none"/>
          <w:lang w:eastAsia="zh-CN"/>
        </w:rPr>
        <w:t xml:space="preserve">：</w:t>
      </w:r>
      <w:r>
        <w:rPr>
          <w:rFonts w:hint="eastAsia" w:ascii="仿宋" w:hAnsi="仿宋" w:eastAsia="仿宋"/>
          <w:color w:val="000000"/>
          <w:sz w:val="28"/>
          <w:highlight w:val="none"/>
          <w:u w:val="single"/>
        </w:rPr>
        <w:t xml:space="preserve">  （签章或签字）</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979"/>
        <w:keepLines w:val="0"/>
        <w:keepNext/>
        <w:pageBreakBefore w:val="0"/>
        <w:spacing w:line="360" w:lineRule="auto"/>
        <w:widowControl w:val="off"/>
        <w:rPr>
          <w:rFonts w:ascii="仿宋" w:hAnsi="仿宋" w:eastAsia="仿宋"/>
          <w:color w:val="000000"/>
          <w:sz w:val="28"/>
          <w:szCs w:val="28"/>
          <w:highlight w:val="none"/>
          <w:u w:val="single"/>
        </w:rPr>
      </w:pPr>
      <w:r>
        <w:rPr>
          <w:rFonts w:hint="eastAsia" w:ascii="仿宋" w:hAnsi="仿宋" w:eastAsia="仿宋"/>
          <w:color w:val="000000"/>
          <w:sz w:val="28"/>
          <w:szCs w:val="24"/>
          <w:highlight w:val="none"/>
        </w:rPr>
        <w:t xml:space="preserve">日期</w:t>
      </w:r>
      <w:r>
        <w:rPr>
          <w:rFonts w:hint="eastAsia" w:ascii="仿宋" w:hAnsi="仿宋" w:eastAsia="仿宋"/>
          <w:color w:val="000000"/>
          <w:sz w:val="28"/>
          <w:szCs w:val="24"/>
          <w:highlight w:val="none"/>
          <w:lang w:eastAsia="zh-CN"/>
        </w:rPr>
        <w:t xml:space="preserve">：</w:t>
      </w:r>
      <w:r>
        <w:rPr>
          <w:rFonts w:hint="eastAsia" w:ascii="仿宋" w:hAnsi="仿宋" w:eastAsia="仿宋"/>
          <w:color w:val="000000"/>
          <w:sz w:val="28"/>
          <w:szCs w:val="24"/>
          <w:highlight w:val="none"/>
          <w:u w:val="single"/>
        </w:rPr>
        <w:t xml:space="preserve">      </w:t>
      </w:r>
      <w:r>
        <w:rPr>
          <w:rFonts w:hint="eastAsia" w:ascii="仿宋" w:hAnsi="仿宋" w:eastAsia="仿宋"/>
          <w:color w:val="000000"/>
          <w:sz w:val="28"/>
          <w:szCs w:val="24"/>
          <w:highlight w:val="none"/>
        </w:rPr>
        <w:t xml:space="preserve">年</w:t>
      </w:r>
      <w:r>
        <w:rPr>
          <w:rFonts w:hint="eastAsia" w:ascii="仿宋" w:hAnsi="仿宋" w:eastAsia="仿宋"/>
          <w:color w:val="000000"/>
          <w:sz w:val="28"/>
          <w:szCs w:val="24"/>
          <w:highlight w:val="none"/>
          <w:u w:val="single"/>
        </w:rPr>
        <w:t xml:space="preserve">     </w:t>
      </w:r>
      <w:r>
        <w:rPr>
          <w:rFonts w:hint="eastAsia" w:ascii="仿宋" w:hAnsi="仿宋" w:eastAsia="仿宋"/>
          <w:color w:val="000000"/>
          <w:sz w:val="28"/>
          <w:szCs w:val="24"/>
          <w:highlight w:val="none"/>
        </w:rPr>
        <w:t xml:space="preserve">月</w:t>
      </w:r>
      <w:r>
        <w:rPr>
          <w:rFonts w:hint="eastAsia" w:ascii="仿宋" w:hAnsi="仿宋" w:eastAsia="仿宋"/>
          <w:color w:val="000000"/>
          <w:sz w:val="28"/>
          <w:szCs w:val="24"/>
          <w:highlight w:val="none"/>
          <w:u w:val="single"/>
        </w:rPr>
        <w:t xml:space="preserve">     </w:t>
      </w:r>
      <w:r>
        <w:rPr>
          <w:rFonts w:hint="eastAsia" w:ascii="仿宋" w:hAnsi="仿宋" w:eastAsia="仿宋"/>
          <w:color w:val="000000"/>
          <w:sz w:val="28"/>
          <w:szCs w:val="24"/>
          <w:highlight w:val="none"/>
        </w:rPr>
        <w:t xml:space="preserve">日</w:t>
      </w:r>
      <w:r>
        <w:rPr>
          <w:rFonts w:hint="eastAsia" w:ascii="仿宋" w:hAnsi="仿宋" w:eastAsia="仿宋"/>
          <w:color w:val="000000"/>
          <w:sz w:val="28"/>
          <w:szCs w:val="28"/>
          <w:highlight w:val="none"/>
        </w:rPr>
        <w:t xml:space="preserve"> </w:t>
      </w:r>
      <w:r>
        <w:rPr>
          <w:rFonts w:ascii="仿宋" w:hAnsi="仿宋" w:eastAsia="仿宋"/>
          <w:color w:val="000000"/>
          <w:sz w:val="28"/>
          <w:szCs w:val="28"/>
          <w:highlight w:val="none"/>
          <w:u w:val="single"/>
        </w:rPr>
      </w:r>
      <w:r/>
    </w:p>
    <w:p>
      <w:pPr>
        <w:pStyle w:val="765"/>
        <w:keepLines w:val="0"/>
        <w:keepNext/>
        <w:pageBreakBefore w:val="0"/>
        <w:widowControl w:val="off"/>
        <w:rPr>
          <w:rFonts w:hint="eastAsia"/>
          <w:color w:val="000000"/>
          <w:highlight w:val="none"/>
        </w:rPr>
      </w:pPr>
      <w:r>
        <w:rPr>
          <w:rFonts w:hint="eastAsia"/>
          <w:color w:val="000000"/>
          <w:highlight w:val="none"/>
        </w:rPr>
      </w:r>
      <w:r/>
    </w:p>
    <w:p>
      <w:pPr>
        <w:pStyle w:val="966"/>
        <w:ind w:firstLine="0"/>
        <w:jc w:val="left"/>
        <w:keepLines w:val="0"/>
        <w:keepNext/>
        <w:pageBreakBefore w:val="0"/>
        <w:spacing w:line="520" w:lineRule="exact"/>
        <w:widowControl w:val="off"/>
        <w:rPr>
          <w:rFonts w:hint="eastAsia" w:ascii="仿宋" w:eastAsia="仿宋"/>
          <w:b/>
          <w:color w:val="000000"/>
          <w:sz w:val="32"/>
          <w:szCs w:val="32"/>
          <w:highlight w:val="none"/>
        </w:rPr>
      </w:pPr>
      <w:r>
        <w:rPr>
          <w:rFonts w:hint="eastAsia" w:ascii="仿宋" w:eastAsia="仿宋"/>
          <w:b/>
          <w:color w:val="000000"/>
          <w:sz w:val="32"/>
          <w:szCs w:val="32"/>
          <w:highlight w:val="none"/>
        </w:rPr>
      </w:r>
      <w:r/>
    </w:p>
    <w:p>
      <w:pPr>
        <w:pStyle w:val="966"/>
        <w:ind w:firstLine="0"/>
        <w:jc w:val="left"/>
        <w:keepLines w:val="0"/>
        <w:keepNext/>
        <w:pageBreakBefore w:val="0"/>
        <w:spacing w:line="520" w:lineRule="exact"/>
        <w:widowControl w:val="off"/>
        <w:rPr>
          <w:rFonts w:hint="eastAsia" w:ascii="仿宋" w:eastAsia="仿宋"/>
          <w:b/>
          <w:color w:val="000000"/>
          <w:sz w:val="32"/>
          <w:szCs w:val="32"/>
          <w:highlight w:val="none"/>
        </w:rPr>
      </w:pPr>
      <w:r>
        <w:rPr>
          <w:rFonts w:hint="eastAsia" w:ascii="仿宋" w:eastAsia="仿宋"/>
          <w:b/>
          <w:color w:val="000000"/>
          <w:sz w:val="32"/>
          <w:szCs w:val="32"/>
          <w:highlight w:val="none"/>
        </w:rPr>
      </w:r>
      <w:r/>
    </w:p>
    <w:p>
      <w:pPr>
        <w:pStyle w:val="966"/>
        <w:ind w:firstLine="0"/>
        <w:jc w:val="left"/>
        <w:keepLines w:val="0"/>
        <w:keepNext/>
        <w:pageBreakBefore w:val="0"/>
        <w:spacing w:line="520" w:lineRule="exact"/>
        <w:widowControl w:val="off"/>
        <w:rPr>
          <w:rFonts w:hint="eastAsia" w:ascii="仿宋" w:eastAsia="仿宋"/>
          <w:b/>
          <w:color w:val="000000"/>
          <w:sz w:val="32"/>
          <w:szCs w:val="32"/>
          <w:highlight w:val="none"/>
        </w:rPr>
      </w:pPr>
      <w:r>
        <w:rPr>
          <w:rFonts w:hint="eastAsia" w:ascii="仿宋" w:eastAsia="仿宋"/>
          <w:b/>
          <w:color w:val="000000"/>
          <w:sz w:val="32"/>
          <w:szCs w:val="32"/>
          <w:highlight w:val="none"/>
        </w:rPr>
      </w:r>
      <w:r/>
    </w:p>
    <w:p>
      <w:pPr>
        <w:pStyle w:val="966"/>
        <w:ind w:firstLine="0"/>
        <w:jc w:val="left"/>
        <w:keepLines w:val="0"/>
        <w:keepNext/>
        <w:pageBreakBefore w:val="0"/>
        <w:spacing w:line="520" w:lineRule="exact"/>
        <w:widowControl w:val="off"/>
        <w:rPr>
          <w:rFonts w:hint="eastAsia" w:ascii="仿宋" w:eastAsia="仿宋"/>
          <w:b/>
          <w:color w:val="000000"/>
          <w:sz w:val="32"/>
          <w:szCs w:val="32"/>
          <w:highlight w:val="none"/>
        </w:rPr>
        <w:outlineLvl w:val="9"/>
      </w:pPr>
      <w:r>
        <w:rPr>
          <w:rFonts w:hint="eastAsia" w:ascii="仿宋" w:eastAsia="仿宋"/>
          <w:b/>
          <w:color w:val="000000"/>
          <w:sz w:val="32"/>
          <w:szCs w:val="32"/>
          <w:highlight w:val="none"/>
        </w:rPr>
      </w:r>
      <w:r/>
    </w:p>
    <w:p>
      <w:pPr>
        <w:pStyle w:val="966"/>
        <w:ind w:firstLine="0"/>
        <w:jc w:val="left"/>
        <w:keepLines w:val="0"/>
        <w:keepNext/>
        <w:pageBreakBefore w:val="0"/>
        <w:spacing w:line="360" w:lineRule="auto"/>
        <w:widowControl w:val="off"/>
        <w:rPr>
          <w:rFonts w:hint="eastAsia" w:ascii="仿宋" w:hAnsi="Times New Roman" w:eastAsia="仿宋" w:cs="Times New Roman"/>
          <w:b/>
          <w:color w:val="000000"/>
          <w:sz w:val="32"/>
          <w:szCs w:val="32"/>
          <w:highlight w:val="none"/>
        </w:rPr>
        <w:outlineLvl w:val="9"/>
      </w:pPr>
      <w:r>
        <w:rPr>
          <w:rFonts w:hint="eastAsia" w:ascii="仿宋" w:hAnsi="Times New Roman" w:eastAsia="仿宋" w:cs="Times New Roman"/>
          <w:b/>
          <w:color w:val="000000"/>
          <w:sz w:val="32"/>
          <w:szCs w:val="32"/>
          <w:highlight w:val="none"/>
        </w:rPr>
      </w:r>
      <w:r/>
    </w:p>
    <w:p>
      <w:pPr>
        <w:pStyle w:val="966"/>
        <w:ind w:firstLine="0"/>
        <w:jc w:val="left"/>
        <w:keepLines w:val="0"/>
        <w:keepNext/>
        <w:pageBreakBefore w:val="0"/>
        <w:spacing w:line="360" w:lineRule="auto"/>
        <w:widowControl w:val="off"/>
        <w:rPr>
          <w:rFonts w:hint="eastAsia" w:ascii="仿宋" w:hAnsi="Times New Roman" w:eastAsia="仿宋" w:cs="Times New Roman"/>
          <w:b/>
          <w:color w:val="000000"/>
          <w:sz w:val="32"/>
          <w:szCs w:val="32"/>
          <w:highlight w:val="none"/>
        </w:rPr>
        <w:outlineLvl w:val="0"/>
      </w:pPr>
      <w:r/>
      <w:bookmarkStart w:id="18" w:name="_Toc133"/>
      <w:r>
        <w:rPr>
          <w:rFonts w:hint="eastAsia" w:ascii="仿宋" w:hAnsi="Times New Roman" w:eastAsia="仿宋" w:cs="Times New Roman"/>
          <w:b/>
          <w:color w:val="000000"/>
          <w:sz w:val="32"/>
          <w:szCs w:val="32"/>
          <w:highlight w:val="none"/>
        </w:rPr>
        <w:t xml:space="preserve">示范格式四</w:t>
      </w:r>
      <w:bookmarkEnd w:id="18"/>
      <w:r>
        <w:rPr>
          <w:rFonts w:hint="eastAsia" w:ascii="仿宋" w:hAnsi="Times New Roman" w:eastAsia="仿宋" w:cs="Times New Roman"/>
          <w:b/>
          <w:color w:val="000000"/>
          <w:sz w:val="32"/>
          <w:szCs w:val="32"/>
          <w:highlight w:val="none"/>
        </w:rPr>
      </w:r>
      <w:r/>
    </w:p>
    <w:p>
      <w:pPr>
        <w:pStyle w:val="765"/>
        <w:jc w:val="center"/>
        <w:keepLines w:val="0"/>
        <w:keepNext/>
        <w:pageBreakBefore w:val="0"/>
        <w:spacing w:before="200" w:after="200" w:line="240" w:lineRule="auto"/>
        <w:widowControl w:val="off"/>
        <w:rPr>
          <w:rFonts w:hint="eastAsia" w:ascii="仿宋" w:hAnsi="Times New Roman" w:eastAsia="仿宋" w:cs="Times New Roman"/>
          <w:b/>
          <w:bCs/>
          <w:color w:val="000000"/>
          <w:sz w:val="32"/>
          <w:szCs w:val="32"/>
          <w:highlight w:val="none"/>
        </w:rPr>
      </w:pPr>
      <w:r>
        <w:rPr>
          <w:rFonts w:hint="eastAsia" w:ascii="仿宋" w:hAnsi="Times New Roman" w:eastAsia="仿宋" w:cs="Times New Roman"/>
          <w:b/>
          <w:bCs/>
          <w:color w:val="000000"/>
          <w:sz w:val="32"/>
          <w:szCs w:val="32"/>
          <w:highlight w:val="none"/>
        </w:rPr>
        <w:t xml:space="preserve">企业声明函（</w:t>
      </w:r>
      <w:r>
        <w:rPr>
          <w:rFonts w:hint="eastAsia" w:ascii="仿宋" w:hAnsi="Times New Roman" w:eastAsia="仿宋" w:cs="Times New Roman"/>
          <w:b/>
          <w:bCs/>
          <w:color w:val="000000"/>
          <w:sz w:val="32"/>
          <w:szCs w:val="32"/>
          <w:highlight w:val="none"/>
          <w:lang w:val="en-US" w:eastAsia="zh-CN"/>
        </w:rPr>
        <w:t xml:space="preserve">服务</w:t>
      </w:r>
      <w:r>
        <w:rPr>
          <w:rFonts w:hint="eastAsia" w:ascii="仿宋" w:hAnsi="Times New Roman" w:eastAsia="仿宋" w:cs="Times New Roman"/>
          <w:b/>
          <w:bCs/>
          <w:color w:val="000000"/>
          <w:sz w:val="32"/>
          <w:szCs w:val="32"/>
          <w:highlight w:val="none"/>
        </w:rPr>
        <w:t xml:space="preserve">）</w:t>
      </w:r>
      <w:r>
        <w:rPr>
          <w:rFonts w:hint="eastAsia" w:ascii="仿宋" w:hAnsi="Times New Roman" w:eastAsia="仿宋" w:cs="Times New Roman"/>
          <w:b/>
          <w:bCs/>
          <w:color w:val="000000"/>
          <w:sz w:val="32"/>
          <w:szCs w:val="32"/>
          <w:highlight w:val="none"/>
        </w:rPr>
      </w:r>
      <w:r/>
    </w:p>
    <w:p>
      <w:pPr>
        <w:pStyle w:val="1046"/>
        <w:ind w:left="0" w:right="0" w:firstLine="0"/>
        <w:keepLines w:val="0"/>
        <w:keepNext/>
        <w:pageBreakBefore w:val="0"/>
        <w:spacing w:line="360" w:lineRule="auto"/>
        <w:widowControl w:val="off"/>
        <w:rPr>
          <w:rFonts w:hint="eastAsia" w:ascii="仿宋" w:eastAsia="仿宋"/>
          <w:b/>
          <w:color w:val="000000"/>
          <w:spacing w:val="0"/>
          <w:sz w:val="28"/>
          <w:szCs w:val="28"/>
          <w:highlight w:val="none"/>
          <w:lang w:eastAsia="zh-CN"/>
        </w:rPr>
      </w:pPr>
      <w:r>
        <w:rPr>
          <w:rFonts w:hint="eastAsia" w:ascii="仿宋" w:eastAsia="仿宋"/>
          <w:b/>
          <w:color w:val="000000"/>
          <w:spacing w:val="0"/>
          <w:sz w:val="28"/>
          <w:szCs w:val="28"/>
          <w:highlight w:val="none"/>
        </w:rPr>
        <w:t xml:space="preserve">致</w:t>
      </w:r>
      <w:r>
        <w:rPr>
          <w:rFonts w:hint="eastAsia" w:ascii="仿宋" w:eastAsia="仿宋"/>
          <w:b/>
          <w:color w:val="000000"/>
          <w:spacing w:val="0"/>
          <w:sz w:val="28"/>
          <w:szCs w:val="28"/>
          <w:highlight w:val="none"/>
          <w:lang w:eastAsia="zh-CN"/>
        </w:rPr>
        <w:t xml:space="preserve">淮安市淮阴区农业农村局：</w:t>
      </w:r>
      <w:r>
        <w:rPr>
          <w:rFonts w:hint="eastAsia" w:ascii="仿宋" w:eastAsia="仿宋"/>
          <w:b/>
          <w:color w:val="000000"/>
          <w:spacing w:val="0"/>
          <w:sz w:val="28"/>
          <w:szCs w:val="28"/>
          <w:highlight w:val="none"/>
          <w:lang w:eastAsia="zh-CN"/>
        </w:rPr>
      </w:r>
      <w:r/>
    </w:p>
    <w:p>
      <w:pPr>
        <w:pStyle w:val="966"/>
        <w:ind w:firstLine="560"/>
        <w:keepLines w:val="0"/>
        <w:keepNext/>
        <w:pageBreakBefore w:val="0"/>
        <w:spacing w:line="360" w:lineRule="auto"/>
        <w:widowControl w:val="off"/>
        <w:rPr>
          <w:rFonts w:hint="eastAsia" w:ascii="仿宋" w:hAnsi="仿宋" w:eastAsia="仿宋"/>
          <w:bCs/>
          <w:color w:val="000000"/>
          <w:sz w:val="28"/>
          <w:szCs w:val="28"/>
          <w:highlight w:val="none"/>
          <w:lang w:eastAsia="zh-CN"/>
        </w:rPr>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w:t>
      </w:r>
      <w:r>
        <w:rPr>
          <w:rFonts w:hint="eastAsia" w:ascii="仿宋" w:hAnsi="仿宋" w:eastAsia="仿宋"/>
          <w:bCs/>
          <w:color w:val="000000"/>
          <w:sz w:val="28"/>
          <w:szCs w:val="28"/>
          <w:highlight w:val="none"/>
          <w:u w:val="single"/>
        </w:rPr>
        <w:t xml:space="preserve">（单位名称）</w:t>
      </w:r>
      <w:r>
        <w:rPr>
          <w:rFonts w:hint="eastAsia" w:ascii="仿宋" w:hAnsi="仿宋" w:eastAsia="仿宋"/>
          <w:bCs/>
          <w:color w:val="000000"/>
          <w:sz w:val="28"/>
          <w:szCs w:val="28"/>
          <w:highlight w:val="none"/>
        </w:rPr>
        <w:t xml:space="preserve">的</w:t>
      </w:r>
      <w:r>
        <w:rPr>
          <w:rFonts w:hint="eastAsia" w:ascii="仿宋" w:hAnsi="仿宋" w:eastAsia="仿宋"/>
          <w:bCs/>
          <w:color w:val="000000"/>
          <w:sz w:val="28"/>
          <w:szCs w:val="28"/>
          <w:highlight w:val="none"/>
          <w:u w:val="single"/>
        </w:rPr>
        <w:t xml:space="preserve">（项目名称）</w:t>
      </w:r>
      <w:r>
        <w:rPr>
          <w:rFonts w:hint="eastAsia" w:ascii="仿宋" w:hAnsi="仿宋" w:eastAsia="仿宋"/>
          <w:bCs/>
          <w:color w:val="000000"/>
          <w:sz w:val="28"/>
          <w:szCs w:val="28"/>
          <w:highlight w:val="none"/>
        </w:rPr>
        <w:t xml:space="preserve">采购活动，服务全部由符合政策要求的中小企业承接。相关企业的具体情况如下</w:t>
      </w:r>
      <w:r>
        <w:rPr>
          <w:rFonts w:hint="eastAsia" w:ascii="仿宋" w:hAnsi="仿宋" w:eastAsia="仿宋"/>
          <w:bCs/>
          <w:color w:val="000000"/>
          <w:sz w:val="28"/>
          <w:szCs w:val="28"/>
          <w:highlight w:val="none"/>
          <w:lang w:eastAsia="zh-CN"/>
        </w:rPr>
        <w:t xml:space="preserve">：</w:t>
      </w:r>
      <w:r>
        <w:rPr>
          <w:rFonts w:hint="eastAsia" w:ascii="仿宋" w:hAnsi="仿宋" w:eastAsia="仿宋"/>
          <w:bCs/>
          <w:color w:val="000000"/>
          <w:sz w:val="28"/>
          <w:szCs w:val="28"/>
          <w:highlight w:val="none"/>
          <w:lang w:eastAsia="zh-CN"/>
        </w:rPr>
      </w:r>
      <w:r/>
    </w:p>
    <w:p>
      <w:pPr>
        <w:pStyle w:val="966"/>
        <w:ind w:firstLine="560"/>
        <w:keepLines w:val="0"/>
        <w:keepNext/>
        <w:pageBreakBefore w:val="0"/>
        <w:spacing w:line="360" w:lineRule="auto"/>
        <w:widowControl w:val="off"/>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 xml:space="preserve">，属于（采购文件中明确的所属行业）</w:t>
      </w:r>
      <w:r>
        <w:rPr>
          <w:rFonts w:hint="eastAsia" w:ascii="仿宋" w:hAnsi="仿宋" w:eastAsia="仿宋"/>
          <w:bCs/>
          <w:color w:val="000000"/>
          <w:sz w:val="28"/>
          <w:szCs w:val="28"/>
          <w:highlight w:val="none"/>
          <w:lang w:eastAsia="zh-CN"/>
        </w:rPr>
        <w:t xml:space="preserve">；</w:t>
      </w:r>
      <w:r>
        <w:rPr>
          <w:rFonts w:hint="eastAsia" w:ascii="仿宋" w:hAnsi="仿宋" w:eastAsia="仿宋"/>
          <w:bCs/>
          <w:color w:val="000000"/>
          <w:sz w:val="28"/>
          <w:szCs w:val="28"/>
          <w:highlight w:val="none"/>
        </w:rPr>
        <w:t xml:space="preserve">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u w:val="single"/>
          <w:lang w:eastAsia="zh-CN"/>
        </w:rPr>
        <w:t xml:space="preserve">；</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r>
      <w:r/>
    </w:p>
    <w:p>
      <w:pPr>
        <w:pStyle w:val="966"/>
        <w:ind w:firstLine="560"/>
        <w:keepLines w:val="0"/>
        <w:keepNext/>
        <w:pageBreakBefore w:val="0"/>
        <w:spacing w:line="360" w:lineRule="auto"/>
        <w:widowControl w:val="off"/>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 xml:space="preserve">，属于（采购文件中明确的所属行业）</w:t>
      </w:r>
      <w:r>
        <w:rPr>
          <w:rFonts w:hint="eastAsia" w:ascii="仿宋" w:hAnsi="仿宋" w:eastAsia="仿宋"/>
          <w:bCs/>
          <w:color w:val="000000"/>
          <w:sz w:val="28"/>
          <w:szCs w:val="28"/>
          <w:highlight w:val="none"/>
          <w:lang w:eastAsia="zh-CN"/>
        </w:rPr>
        <w:t xml:space="preserve">；</w:t>
      </w:r>
      <w:r>
        <w:rPr>
          <w:rFonts w:hint="eastAsia" w:ascii="仿宋" w:hAnsi="仿宋" w:eastAsia="仿宋"/>
          <w:bCs/>
          <w:color w:val="000000"/>
          <w:sz w:val="28"/>
          <w:szCs w:val="28"/>
          <w:highlight w:val="none"/>
        </w:rPr>
        <w:t xml:space="preserve">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u w:val="single"/>
          <w:lang w:eastAsia="zh-CN"/>
        </w:rPr>
        <w:t xml:space="preserve">；</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r>
      <w:r/>
    </w:p>
    <w:p>
      <w:pPr>
        <w:pStyle w:val="966"/>
        <w:ind w:firstLine="560"/>
        <w:keepLines w:val="0"/>
        <w:keepNext/>
        <w:pageBreakBefore w:val="0"/>
        <w:spacing w:line="360" w:lineRule="auto"/>
        <w:widowControl w:val="off"/>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 xml:space="preserve">……</w:t>
      </w:r>
      <w:r>
        <w:rPr>
          <w:rFonts w:hint="eastAsia" w:ascii="仿宋" w:hAnsi="仿宋" w:eastAsia="仿宋"/>
          <w:bCs/>
          <w:color w:val="000000"/>
          <w:sz w:val="28"/>
          <w:szCs w:val="28"/>
          <w:highlight w:val="none"/>
        </w:rPr>
      </w:r>
      <w:r/>
    </w:p>
    <w:p>
      <w:pPr>
        <w:pStyle w:val="966"/>
        <w:ind w:firstLine="560"/>
        <w:keepLines w:val="0"/>
        <w:keepNext/>
        <w:pageBreakBefore w:val="0"/>
        <w:spacing w:line="360" w:lineRule="auto"/>
        <w:widowControl w:val="off"/>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highlight w:val="none"/>
        </w:rPr>
      </w:r>
      <w:r/>
    </w:p>
    <w:p>
      <w:pPr>
        <w:pStyle w:val="1046"/>
        <w:ind w:left="0" w:right="0" w:firstLine="560"/>
        <w:keepLines w:val="0"/>
        <w:keepNext/>
        <w:pageBreakBefore w:val="0"/>
        <w:spacing w:line="360" w:lineRule="auto"/>
        <w:widowControl w:val="off"/>
        <w:rPr>
          <w:rFonts w:hint="eastAsia" w:ascii="仿宋" w:hAnsi="仿宋" w:eastAsia="仿宋"/>
          <w:bCs/>
          <w:color w:val="000000"/>
          <w:spacing w:val="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w:t>
      </w:r>
      <w:r>
        <w:rPr>
          <w:rFonts w:hint="eastAsia" w:ascii="仿宋" w:hAnsi="仿宋" w:eastAsia="仿宋"/>
          <w:bCs/>
          <w:color w:val="000000"/>
          <w:spacing w:val="0"/>
          <w:sz w:val="28"/>
          <w:szCs w:val="28"/>
          <w:highlight w:val="none"/>
        </w:rPr>
      </w:r>
      <w:r/>
    </w:p>
    <w:p>
      <w:pPr>
        <w:pStyle w:val="765"/>
        <w:ind w:left="0" w:right="0"/>
        <w:jc w:val="center"/>
        <w:keepLines w:val="0"/>
        <w:keepNext/>
        <w:pageBreakBefore w:val="0"/>
        <w:spacing w:line="360" w:lineRule="auto"/>
        <w:widowControl w:val="off"/>
        <w:rPr>
          <w:rFonts w:hint="eastAsia" w:ascii="仿宋" w:hAnsi="仿宋" w:eastAsia="仿宋"/>
          <w:bCs/>
          <w:color w:val="000000"/>
          <w:spacing w:val="0"/>
          <w:sz w:val="28"/>
          <w:szCs w:val="28"/>
          <w:highlight w:val="none"/>
          <w:lang w:val="zh-CN"/>
        </w:rPr>
      </w:pPr>
      <w:r>
        <w:rPr>
          <w:rFonts w:hint="eastAsia" w:ascii="仿宋" w:hAnsi="仿宋" w:eastAsia="仿宋"/>
          <w:bCs/>
          <w:color w:val="000000"/>
          <w:spacing w:val="0"/>
          <w:sz w:val="28"/>
          <w:szCs w:val="28"/>
          <w:highlight w:val="none"/>
        </w:rPr>
        <w:t xml:space="preserve">                   </w:t>
      </w:r>
      <w:r>
        <w:rPr>
          <w:rFonts w:hint="eastAsia" w:ascii="仿宋" w:hAnsi="仿宋" w:eastAsia="仿宋"/>
          <w:bCs/>
          <w:color w:val="000000"/>
          <w:spacing w:val="0"/>
          <w:sz w:val="28"/>
          <w:szCs w:val="28"/>
          <w:highlight w:val="none"/>
          <w:lang w:val="zh-CN"/>
        </w:rPr>
        <w:t xml:space="preserve"> </w:t>
      </w:r>
      <w:r>
        <w:rPr>
          <w:rFonts w:hint="eastAsia" w:ascii="仿宋" w:hAnsi="仿宋" w:eastAsia="仿宋"/>
          <w:bCs/>
          <w:color w:val="000000"/>
          <w:spacing w:val="0"/>
          <w:sz w:val="28"/>
          <w:szCs w:val="28"/>
          <w:highlight w:val="none"/>
          <w:lang w:val="zh-CN"/>
        </w:rPr>
      </w:r>
      <w:r/>
    </w:p>
    <w:p>
      <w:pPr>
        <w:pStyle w:val="765"/>
        <w:ind w:left="0" w:right="0" w:firstLine="4200"/>
        <w:jc w:val="left"/>
        <w:keepLines w:val="0"/>
        <w:keepNext/>
        <w:pageBreakBefore w:val="0"/>
        <w:spacing w:line="360" w:lineRule="auto"/>
        <w:widowControl w:val="off"/>
        <w:rPr>
          <w:rFonts w:hint="eastAsia" w:ascii="仿宋" w:hAnsi="仿宋" w:eastAsia="仿宋" w:cs="楷体_GB2312"/>
          <w:color w:val="000000"/>
          <w:spacing w:val="0"/>
          <w:sz w:val="28"/>
          <w:szCs w:val="28"/>
          <w:highlight w:val="none"/>
          <w:lang w:val="zh-CN"/>
        </w:rPr>
      </w:pPr>
      <w:r>
        <w:rPr>
          <w:rFonts w:hint="eastAsia" w:ascii="仿宋" w:hAnsi="仿宋" w:eastAsia="仿宋"/>
          <w:bCs/>
          <w:color w:val="000000"/>
          <w:spacing w:val="0"/>
          <w:sz w:val="28"/>
          <w:szCs w:val="28"/>
          <w:highlight w:val="none"/>
          <w:lang w:val="zh-CN"/>
        </w:rPr>
        <w:t xml:space="preserve">供应商</w:t>
      </w:r>
      <w:r>
        <w:rPr>
          <w:rFonts w:hint="eastAsia" w:ascii="仿宋" w:hAnsi="仿宋" w:eastAsia="仿宋" w:cs="楷体_GB2312"/>
          <w:color w:val="000000"/>
          <w:spacing w:val="0"/>
          <w:sz w:val="28"/>
          <w:szCs w:val="28"/>
          <w:highlight w:val="none"/>
          <w:lang w:val="zh-CN"/>
        </w:rPr>
        <w:t xml:space="preserve">：</w:t>
      </w:r>
      <w:r>
        <w:rPr>
          <w:rFonts w:ascii="仿宋" w:hAnsi="仿宋" w:eastAsia="仿宋" w:cs="楷体_GB2312"/>
          <w:color w:val="000000"/>
          <w:spacing w:val="0"/>
          <w:sz w:val="28"/>
          <w:szCs w:val="28"/>
          <w:highlight w:val="none"/>
          <w:u w:val="single"/>
          <w:lang w:val="zh-CN"/>
        </w:rPr>
        <w:t xml:space="preserve">   </w:t>
      </w:r>
      <w:r>
        <w:rPr>
          <w:rFonts w:hint="eastAsia" w:ascii="仿宋" w:hAnsi="仿宋" w:eastAsia="仿宋" w:cs="楷体_GB2312"/>
          <w:color w:val="000000"/>
          <w:spacing w:val="0"/>
          <w:sz w:val="28"/>
          <w:szCs w:val="28"/>
          <w:highlight w:val="none"/>
          <w:u w:val="single"/>
          <w:lang w:val="zh-CN"/>
        </w:rPr>
        <w:t xml:space="preserve">     （电子签章）     </w:t>
      </w:r>
      <w:r>
        <w:rPr>
          <w:rFonts w:hint="eastAsia" w:ascii="仿宋" w:hAnsi="仿宋" w:eastAsia="仿宋" w:cs="楷体_GB2312"/>
          <w:color w:val="000000"/>
          <w:spacing w:val="0"/>
          <w:sz w:val="28"/>
          <w:szCs w:val="28"/>
          <w:highlight w:val="none"/>
          <w:lang w:val="zh-CN"/>
        </w:rPr>
      </w:r>
      <w:r/>
    </w:p>
    <w:p>
      <w:pPr>
        <w:pStyle w:val="765"/>
        <w:ind w:right="0"/>
        <w:jc w:val="center"/>
        <w:keepLines w:val="0"/>
        <w:keepNext/>
        <w:pageBreakBefore w:val="0"/>
        <w:spacing w:line="360" w:lineRule="auto"/>
        <w:widowControl w:val="off"/>
        <w:rPr>
          <w:rFonts w:hint="eastAsia" w:ascii="仿宋" w:hAnsi="仿宋" w:eastAsia="仿宋" w:cs="楷体_GB2312"/>
          <w:color w:val="000000"/>
          <w:spacing w:val="0"/>
          <w:sz w:val="28"/>
          <w:szCs w:val="28"/>
          <w:highlight w:val="none"/>
          <w:lang w:val="zh-CN"/>
        </w:rPr>
      </w:pPr>
      <w:r>
        <w:rPr>
          <w:rFonts w:hint="eastAsia" w:ascii="仿宋" w:hAnsi="仿宋" w:eastAsia="仿宋"/>
          <w:color w:val="000000"/>
          <w:spacing w:val="0"/>
          <w:sz w:val="28"/>
          <w:szCs w:val="28"/>
          <w:highlight w:val="none"/>
          <w:lang w:val="en-US" w:eastAsia="zh-CN"/>
        </w:rPr>
        <w:t xml:space="preserve">                             </w:t>
      </w:r>
      <w:r>
        <w:rPr>
          <w:rFonts w:hint="eastAsia" w:ascii="仿宋" w:hAnsi="仿宋" w:eastAsia="仿宋"/>
          <w:color w:val="000000"/>
          <w:spacing w:val="0"/>
          <w:sz w:val="28"/>
          <w:szCs w:val="28"/>
          <w:highlight w:val="none"/>
        </w:rPr>
        <w:t xml:space="preserve">法定代表人</w:t>
      </w:r>
      <w:r>
        <w:rPr>
          <w:rFonts w:hint="eastAsia" w:ascii="仿宋" w:hAnsi="仿宋" w:eastAsia="仿宋"/>
          <w:color w:val="000000"/>
          <w:spacing w:val="0"/>
          <w:sz w:val="28"/>
          <w:szCs w:val="28"/>
          <w:highlight w:val="none"/>
          <w:lang w:eastAsia="zh-CN"/>
        </w:rPr>
        <w:t xml:space="preserve">：</w:t>
      </w:r>
      <w:r>
        <w:rPr>
          <w:rFonts w:hint="eastAsia" w:ascii="仿宋" w:hAnsi="仿宋" w:eastAsia="仿宋"/>
          <w:color w:val="000000"/>
          <w:spacing w:val="0"/>
          <w:sz w:val="28"/>
          <w:highlight w:val="none"/>
          <w:u w:val="single"/>
        </w:rPr>
        <w:t xml:space="preserve">（电子签章或电子签字）</w:t>
      </w:r>
      <w:r>
        <w:rPr>
          <w:rFonts w:hint="eastAsia" w:ascii="仿宋" w:hAnsi="仿宋" w:eastAsia="仿宋" w:cs="楷体_GB2312"/>
          <w:color w:val="000000"/>
          <w:spacing w:val="0"/>
          <w:sz w:val="28"/>
          <w:szCs w:val="28"/>
          <w:highlight w:val="none"/>
          <w:lang w:val="zh-CN"/>
        </w:rPr>
      </w:r>
      <w:r/>
    </w:p>
    <w:p>
      <w:pPr>
        <w:pStyle w:val="765"/>
        <w:ind w:left="0" w:right="0" w:firstLine="4200"/>
        <w:jc w:val="left"/>
        <w:keepLines w:val="0"/>
        <w:keepNext/>
        <w:pageBreakBefore w:val="0"/>
        <w:spacing w:line="360" w:lineRule="auto"/>
        <w:widowControl w:val="off"/>
        <w:rPr>
          <w:rFonts w:ascii="仿宋" w:hAnsi="仿宋" w:eastAsia="仿宋" w:cs="楷体_GB2312"/>
          <w:color w:val="000000"/>
          <w:spacing w:val="0"/>
          <w:sz w:val="28"/>
          <w:szCs w:val="28"/>
          <w:highlight w:val="none"/>
          <w:lang w:val="zh-CN"/>
        </w:rPr>
      </w:pPr>
      <w:r>
        <w:rPr>
          <w:rFonts w:hint="eastAsia" w:ascii="仿宋" w:hAnsi="仿宋" w:eastAsia="仿宋" w:cs="楷体_GB2312"/>
          <w:color w:val="000000"/>
          <w:spacing w:val="0"/>
          <w:sz w:val="28"/>
          <w:szCs w:val="28"/>
          <w:highlight w:val="none"/>
          <w:lang w:val="zh-CN"/>
        </w:rPr>
        <w:t xml:space="preserve">日期</w:t>
      </w:r>
      <w:r>
        <w:rPr>
          <w:rFonts w:hint="eastAsia" w:ascii="仿宋" w:hAnsi="仿宋" w:eastAsia="仿宋"/>
          <w:color w:val="000000"/>
          <w:spacing w:val="0"/>
          <w:sz w:val="28"/>
          <w:szCs w:val="28"/>
          <w:highlight w:val="none"/>
          <w:lang w:eastAsia="zh-CN"/>
        </w:rPr>
        <w:t xml:space="preserve">：</w:t>
      </w:r>
      <w:r>
        <w:rPr>
          <w:rFonts w:ascii="仿宋" w:hAnsi="仿宋" w:eastAsia="仿宋" w:cs="楷体_GB2312"/>
          <w:color w:val="000000"/>
          <w:spacing w:val="0"/>
          <w:sz w:val="28"/>
          <w:szCs w:val="28"/>
          <w:highlight w:val="none"/>
          <w:u w:val="single"/>
          <w:lang w:val="zh-CN"/>
        </w:rPr>
        <w:t xml:space="preserve">       </w:t>
      </w:r>
      <w:r>
        <w:rPr>
          <w:rFonts w:hint="eastAsia" w:ascii="仿宋" w:hAnsi="仿宋" w:eastAsia="仿宋" w:cs="楷体_GB2312"/>
          <w:color w:val="000000"/>
          <w:spacing w:val="0"/>
          <w:sz w:val="28"/>
          <w:szCs w:val="28"/>
          <w:highlight w:val="none"/>
          <w:lang w:val="zh-CN"/>
        </w:rPr>
        <w:t xml:space="preserve">年</w:t>
      </w:r>
      <w:r>
        <w:rPr>
          <w:rFonts w:ascii="仿宋" w:hAnsi="仿宋" w:eastAsia="仿宋" w:cs="楷体_GB2312"/>
          <w:color w:val="000000"/>
          <w:spacing w:val="0"/>
          <w:sz w:val="28"/>
          <w:szCs w:val="28"/>
          <w:highlight w:val="none"/>
          <w:lang w:val="zh-CN"/>
        </w:rPr>
        <w:t xml:space="preserve"> </w:t>
      </w:r>
      <w:r>
        <w:rPr>
          <w:rFonts w:ascii="仿宋" w:hAnsi="仿宋" w:eastAsia="仿宋" w:cs="楷体_GB2312"/>
          <w:color w:val="000000"/>
          <w:spacing w:val="0"/>
          <w:sz w:val="28"/>
          <w:szCs w:val="28"/>
          <w:highlight w:val="none"/>
          <w:u w:val="single"/>
          <w:lang w:val="zh-CN"/>
        </w:rPr>
        <w:t xml:space="preserve">     </w:t>
      </w:r>
      <w:r>
        <w:rPr>
          <w:rFonts w:hint="eastAsia" w:ascii="仿宋" w:hAnsi="仿宋" w:eastAsia="仿宋" w:cs="楷体_GB2312"/>
          <w:color w:val="000000"/>
          <w:spacing w:val="0"/>
          <w:sz w:val="28"/>
          <w:szCs w:val="28"/>
          <w:highlight w:val="none"/>
          <w:lang w:val="zh-CN"/>
        </w:rPr>
        <w:t xml:space="preserve">月</w:t>
      </w:r>
      <w:r>
        <w:rPr>
          <w:rFonts w:ascii="仿宋" w:hAnsi="仿宋" w:eastAsia="仿宋" w:cs="楷体_GB2312"/>
          <w:color w:val="000000"/>
          <w:spacing w:val="0"/>
          <w:sz w:val="28"/>
          <w:szCs w:val="28"/>
          <w:highlight w:val="none"/>
          <w:u w:val="single"/>
          <w:lang w:val="zh-CN"/>
        </w:rPr>
        <w:t xml:space="preserve"> </w:t>
      </w:r>
      <w:r>
        <w:rPr>
          <w:rFonts w:hint="eastAsia" w:ascii="仿宋" w:hAnsi="仿宋" w:eastAsia="仿宋" w:cs="楷体_GB2312"/>
          <w:color w:val="000000"/>
          <w:spacing w:val="0"/>
          <w:sz w:val="28"/>
          <w:szCs w:val="28"/>
          <w:highlight w:val="none"/>
          <w:u w:val="single"/>
          <w:lang w:val="zh-CN"/>
        </w:rPr>
        <w:t xml:space="preserve">  </w:t>
      </w:r>
      <w:r>
        <w:rPr>
          <w:rFonts w:ascii="仿宋" w:hAnsi="仿宋" w:eastAsia="仿宋" w:cs="楷体_GB2312"/>
          <w:color w:val="000000"/>
          <w:spacing w:val="0"/>
          <w:sz w:val="28"/>
          <w:szCs w:val="28"/>
          <w:highlight w:val="none"/>
          <w:u w:val="single"/>
          <w:lang w:val="zh-CN"/>
        </w:rPr>
        <w:t xml:space="preserve">   </w:t>
      </w:r>
      <w:r>
        <w:rPr>
          <w:rFonts w:hint="eastAsia" w:ascii="仿宋" w:hAnsi="仿宋" w:eastAsia="仿宋" w:cs="楷体_GB2312"/>
          <w:color w:val="000000"/>
          <w:spacing w:val="0"/>
          <w:sz w:val="28"/>
          <w:szCs w:val="28"/>
          <w:highlight w:val="none"/>
          <w:lang w:val="zh-CN"/>
        </w:rPr>
        <w:t xml:space="preserve">日</w:t>
      </w:r>
      <w:r>
        <w:rPr>
          <w:rFonts w:ascii="仿宋" w:hAnsi="仿宋" w:eastAsia="仿宋" w:cs="楷体_GB2312"/>
          <w:color w:val="000000"/>
          <w:spacing w:val="0"/>
          <w:sz w:val="28"/>
          <w:szCs w:val="28"/>
          <w:highlight w:val="none"/>
          <w:lang w:val="zh-CN"/>
        </w:rPr>
      </w:r>
      <w:r/>
    </w:p>
    <w:p>
      <w:pPr>
        <w:pStyle w:val="1046"/>
        <w:ind w:left="0" w:right="0" w:firstLine="0"/>
        <w:keepLines w:val="0"/>
        <w:keepNext/>
        <w:pageBreakBefore w:val="0"/>
        <w:spacing w:line="360" w:lineRule="auto"/>
        <w:widowControl w:val="off"/>
        <w:rPr>
          <w:rFonts w:hint="eastAsia" w:ascii="仿宋" w:hAnsi="仿宋" w:eastAsia="仿宋"/>
          <w:bCs/>
          <w:color w:val="000000"/>
          <w:spacing w:val="0"/>
          <w:sz w:val="24"/>
          <w:highlight w:val="none"/>
        </w:rPr>
      </w:pPr>
      <w:r>
        <w:rPr>
          <w:rFonts w:hint="eastAsia" w:ascii="仿宋" w:hAnsi="仿宋" w:eastAsia="仿宋"/>
          <w:bCs/>
          <w:color w:val="000000"/>
          <w:spacing w:val="0"/>
          <w:sz w:val="24"/>
          <w:highlight w:val="none"/>
        </w:rPr>
      </w:r>
      <w:r/>
    </w:p>
    <w:p>
      <w:pPr>
        <w:pStyle w:val="1046"/>
        <w:ind w:left="0" w:right="0" w:firstLine="0"/>
        <w:keepLines w:val="0"/>
        <w:keepNext/>
        <w:pageBreakBefore w:val="0"/>
        <w:spacing w:line="360" w:lineRule="auto"/>
        <w:widowControl w:val="off"/>
        <w:rPr>
          <w:rFonts w:hint="eastAsia" w:ascii="仿宋" w:eastAsia="仿宋"/>
          <w:b/>
          <w:color w:val="000000"/>
          <w:sz w:val="32"/>
          <w:szCs w:val="32"/>
          <w:highlight w:val="none"/>
        </w:rPr>
      </w:pPr>
      <w:r>
        <w:rPr>
          <w:rFonts w:hint="eastAsia" w:ascii="仿宋" w:hAnsi="仿宋" w:eastAsia="仿宋"/>
          <w:b/>
          <w:bCs w:val="0"/>
          <w:color w:val="000000"/>
          <w:spacing w:val="0"/>
          <w:sz w:val="28"/>
          <w:szCs w:val="28"/>
          <w:highlight w:val="none"/>
        </w:rPr>
        <w:t xml:space="preserve">注：从业人员、营业收入、资产总额填报上一年度数据，无上一年度数据的新成立企业可不填报。</w:t>
      </w:r>
      <w:r>
        <w:rPr>
          <w:rFonts w:ascii="仿宋" w:hAnsi="仿宋" w:eastAsia="仿宋"/>
          <w:color w:val="000000"/>
          <w:sz w:val="28"/>
          <w:szCs w:val="28"/>
          <w:highlight w:val="none"/>
        </w:rPr>
        <w:br w:type="page" w:clear="all"/>
      </w:r>
      <w:r>
        <w:rPr>
          <w:rFonts w:hint="eastAsia" w:ascii="仿宋" w:eastAsia="仿宋"/>
          <w:b/>
          <w:color w:val="000000"/>
          <w:sz w:val="32"/>
          <w:szCs w:val="32"/>
          <w:highlight w:val="none"/>
        </w:rPr>
        <w:t xml:space="preserve">示范格式五</w:t>
      </w:r>
      <w:r>
        <w:rPr>
          <w:rFonts w:hint="eastAsia" w:ascii="仿宋" w:eastAsia="仿宋"/>
          <w:b/>
          <w:color w:val="000000"/>
          <w:sz w:val="32"/>
          <w:szCs w:val="32"/>
          <w:highlight w:val="none"/>
        </w:rPr>
      </w:r>
      <w:r/>
    </w:p>
    <w:p>
      <w:pPr>
        <w:pStyle w:val="765"/>
        <w:ind w:left="0" w:right="0"/>
        <w:jc w:val="center"/>
        <w:keepLines w:val="0"/>
        <w:keepNext/>
        <w:pageBreakBefore w:val="0"/>
        <w:spacing w:line="360" w:lineRule="auto"/>
        <w:widowControl w:val="off"/>
        <w:tabs>
          <w:tab w:val="left" w:pos="0" w:leader="none"/>
        </w:tabs>
        <w:rPr>
          <w:rFonts w:hint="eastAsia" w:ascii="仿宋" w:hAnsi="Times New Roman" w:eastAsia="仿宋" w:cs="Times New Roman"/>
          <w:b/>
          <w:bCs/>
          <w:color w:val="000000"/>
          <w:spacing w:val="0"/>
          <w:sz w:val="32"/>
          <w:szCs w:val="32"/>
          <w:highlight w:val="none"/>
        </w:rPr>
        <w:outlineLvl w:val="0"/>
      </w:pPr>
      <w:r/>
      <w:bookmarkStart w:id="19" w:name="_Toc9099"/>
      <w:r>
        <w:rPr>
          <w:rFonts w:hint="eastAsia" w:ascii="仿宋" w:hAnsi="Times New Roman" w:eastAsia="仿宋" w:cs="Times New Roman"/>
          <w:b/>
          <w:bCs/>
          <w:color w:val="000000"/>
          <w:spacing w:val="0"/>
          <w:sz w:val="32"/>
          <w:szCs w:val="32"/>
          <w:highlight w:val="none"/>
        </w:rPr>
        <w:t xml:space="preserve">残疾人福利性单位声明函</w:t>
      </w:r>
      <w:bookmarkEnd w:id="19"/>
      <w:r>
        <w:rPr>
          <w:rFonts w:hint="eastAsia" w:ascii="仿宋" w:hAnsi="Times New Roman" w:eastAsia="仿宋" w:cs="Times New Roman"/>
          <w:b/>
          <w:bCs/>
          <w:color w:val="000000"/>
          <w:spacing w:val="0"/>
          <w:sz w:val="32"/>
          <w:szCs w:val="32"/>
          <w:highlight w:val="none"/>
        </w:rPr>
      </w:r>
      <w:r/>
    </w:p>
    <w:p>
      <w:pPr>
        <w:pStyle w:val="966"/>
        <w:ind w:firstLine="0"/>
        <w:keepLines w:val="0"/>
        <w:keepNext/>
        <w:pageBreakBefore w:val="0"/>
        <w:spacing w:line="640" w:lineRule="exact"/>
        <w:widowControl w:val="off"/>
        <w:rPr>
          <w:rFonts w:hint="eastAsia" w:ascii="仿宋" w:eastAsia="仿宋"/>
          <w:b/>
          <w:color w:val="000000"/>
          <w:sz w:val="28"/>
          <w:szCs w:val="28"/>
          <w:highlight w:val="none"/>
          <w:lang w:eastAsia="zh-CN"/>
        </w:rPr>
      </w:pPr>
      <w:r>
        <w:rPr>
          <w:rFonts w:hint="eastAsia" w:ascii="仿宋" w:eastAsia="仿宋"/>
          <w:b/>
          <w:color w:val="000000"/>
          <w:sz w:val="28"/>
          <w:szCs w:val="28"/>
          <w:highlight w:val="none"/>
        </w:rPr>
        <w:t xml:space="preserve">致</w:t>
      </w:r>
      <w:r>
        <w:rPr>
          <w:rFonts w:hint="eastAsia" w:ascii="仿宋" w:eastAsia="仿宋"/>
          <w:b/>
          <w:color w:val="000000"/>
          <w:sz w:val="28"/>
          <w:szCs w:val="28"/>
          <w:highlight w:val="none"/>
          <w:u w:val="single"/>
          <w:lang w:eastAsia="zh-CN"/>
        </w:rPr>
        <w:t xml:space="preserve">淮安市淮阴区农业农村局</w:t>
      </w:r>
      <w:r>
        <w:rPr>
          <w:rFonts w:hint="eastAsia" w:ascii="仿宋" w:eastAsia="仿宋"/>
          <w:b/>
          <w:color w:val="000000"/>
          <w:sz w:val="28"/>
          <w:szCs w:val="28"/>
          <w:highlight w:val="none"/>
          <w:lang w:eastAsia="zh-CN"/>
        </w:rPr>
        <w:t xml:space="preserve">：</w:t>
      </w:r>
      <w:r>
        <w:rPr>
          <w:rFonts w:hint="eastAsia" w:ascii="仿宋" w:eastAsia="仿宋"/>
          <w:b/>
          <w:color w:val="000000"/>
          <w:sz w:val="28"/>
          <w:szCs w:val="28"/>
          <w:highlight w:val="none"/>
          <w:lang w:eastAsia="zh-CN"/>
        </w:rPr>
      </w:r>
      <w:r/>
    </w:p>
    <w:p>
      <w:pPr>
        <w:pStyle w:val="966"/>
        <w:ind w:firstLine="560"/>
        <w:keepLines w:val="0"/>
        <w:keepNext/>
        <w:pageBreakBefore w:val="0"/>
        <w:spacing w:line="640" w:lineRule="exact"/>
        <w:widowControl w:val="off"/>
        <w:rPr>
          <w:rFonts w:hint="eastAsia" w:ascii="仿宋" w:eastAsia="仿宋"/>
          <w:bCs/>
          <w:color w:val="000000"/>
          <w:sz w:val="28"/>
          <w:szCs w:val="28"/>
          <w:highlight w:val="none"/>
          <w:lang w:eastAsia="zh-CN"/>
        </w:rPr>
      </w:pPr>
      <w:r>
        <w:rPr>
          <w:rFonts w:hint="eastAsia" w:ascii="仿宋" w:eastAsia="仿宋"/>
          <w:bCs/>
          <w:color w:val="000000"/>
          <w:sz w:val="28"/>
          <w:szCs w:val="28"/>
          <w:highlight w:val="none"/>
        </w:rPr>
        <w:t xml:space="preserve">本单位郑重声明</w:t>
      </w:r>
      <w:r>
        <w:rPr>
          <w:rFonts w:hint="eastAsia" w:ascii="仿宋" w:eastAsia="仿宋"/>
          <w:bCs/>
          <w:color w:val="000000"/>
          <w:sz w:val="28"/>
          <w:szCs w:val="28"/>
          <w:highlight w:val="none"/>
          <w:lang w:eastAsia="zh-CN"/>
        </w:rPr>
        <w:t xml:space="preserve">，</w:t>
      </w:r>
      <w:r>
        <w:rPr>
          <w:rFonts w:hint="eastAsia" w:ascii="仿宋" w:eastAsia="仿宋"/>
          <w:bCs/>
          <w:color w:val="000000"/>
          <w:sz w:val="28"/>
          <w:szCs w:val="28"/>
          <w:highlight w:val="none"/>
        </w:rPr>
        <w:t xml:space="preserve">根据《财政部 民政部 中国残疾人联合会关于促进残疾人就业政府采购政策的通知》（财库〔2017〕141号）的规定</w:t>
      </w:r>
      <w:r>
        <w:rPr>
          <w:rFonts w:hint="eastAsia" w:ascii="仿宋" w:eastAsia="仿宋"/>
          <w:bCs/>
          <w:color w:val="000000"/>
          <w:sz w:val="28"/>
          <w:szCs w:val="28"/>
          <w:highlight w:val="none"/>
          <w:lang w:eastAsia="zh-CN"/>
        </w:rPr>
        <w:t xml:space="preserve">，</w:t>
      </w:r>
      <w:r>
        <w:rPr>
          <w:rFonts w:hint="eastAsia" w:ascii="仿宋" w:eastAsia="仿宋"/>
          <w:bCs/>
          <w:color w:val="000000"/>
          <w:sz w:val="28"/>
          <w:szCs w:val="28"/>
          <w:highlight w:val="none"/>
        </w:rPr>
        <w:t xml:space="preserve">本单位为符合条件的残疾人福利性单位。即</w:t>
      </w:r>
      <w:r>
        <w:rPr>
          <w:rFonts w:hint="eastAsia" w:ascii="仿宋" w:eastAsia="仿宋"/>
          <w:bCs/>
          <w:color w:val="000000"/>
          <w:sz w:val="28"/>
          <w:szCs w:val="28"/>
          <w:highlight w:val="none"/>
          <w:lang w:eastAsia="zh-CN"/>
        </w:rPr>
        <w:t xml:space="preserve">，</w:t>
      </w:r>
      <w:r>
        <w:rPr>
          <w:rFonts w:hint="eastAsia" w:ascii="仿宋" w:eastAsia="仿宋"/>
          <w:bCs/>
          <w:color w:val="000000"/>
          <w:sz w:val="28"/>
          <w:szCs w:val="28"/>
          <w:highlight w:val="none"/>
        </w:rPr>
        <w:t xml:space="preserve">本单位同时满足以下条件</w:t>
      </w:r>
      <w:r>
        <w:rPr>
          <w:rFonts w:hint="eastAsia" w:ascii="仿宋" w:eastAsia="仿宋"/>
          <w:bCs/>
          <w:color w:val="000000"/>
          <w:sz w:val="28"/>
          <w:szCs w:val="28"/>
          <w:highlight w:val="none"/>
          <w:lang w:eastAsia="zh-CN"/>
        </w:rPr>
        <w:t xml:space="preserve">：</w:t>
      </w:r>
      <w:r>
        <w:rPr>
          <w:rFonts w:hint="eastAsia" w:ascii="仿宋" w:eastAsia="仿宋"/>
          <w:bCs/>
          <w:color w:val="000000"/>
          <w:sz w:val="28"/>
          <w:szCs w:val="28"/>
          <w:highlight w:val="none"/>
          <w:lang w:eastAsia="zh-CN"/>
        </w:rPr>
      </w:r>
      <w:r/>
    </w:p>
    <w:p>
      <w:pPr>
        <w:pStyle w:val="966"/>
        <w:ind w:firstLine="560"/>
        <w:keepLines w:val="0"/>
        <w:keepNext/>
        <w:pageBreakBefore w:val="0"/>
        <w:spacing w:line="640" w:lineRule="exact"/>
        <w:widowControl w:val="off"/>
        <w:rPr>
          <w:rFonts w:hint="eastAsia" w:ascii="仿宋" w:eastAsia="仿宋"/>
          <w:bCs/>
          <w:color w:val="000000"/>
          <w:sz w:val="28"/>
          <w:szCs w:val="28"/>
          <w:highlight w:val="none"/>
        </w:rPr>
      </w:pPr>
      <w:r>
        <w:rPr>
          <w:rFonts w:hint="eastAsia" w:ascii="仿宋" w:eastAsia="仿宋"/>
          <w:bCs/>
          <w:color w:val="000000"/>
          <w:sz w:val="28"/>
          <w:szCs w:val="28"/>
          <w:highlight w:val="none"/>
          <w:lang w:eastAsia="zh-CN"/>
        </w:rPr>
        <w:t xml:space="preserve">1.</w:t>
      </w:r>
      <w:r>
        <w:rPr>
          <w:rFonts w:hint="eastAsia" w:ascii="仿宋" w:eastAsia="仿宋"/>
          <w:bCs/>
          <w:color w:val="000000"/>
          <w:sz w:val="28"/>
          <w:szCs w:val="28"/>
          <w:highlight w:val="none"/>
        </w:rPr>
        <w:t xml:space="preserve">根据《财政部 民政部 中国残疾人联合会关于促进残疾人就业政府采购政策的通知》（财库〔2017〕141号）规定的划分标准</w:t>
      </w:r>
      <w:r>
        <w:rPr>
          <w:rFonts w:hint="eastAsia" w:ascii="仿宋" w:eastAsia="仿宋"/>
          <w:bCs/>
          <w:color w:val="000000"/>
          <w:sz w:val="28"/>
          <w:szCs w:val="28"/>
          <w:highlight w:val="none"/>
          <w:lang w:eastAsia="zh-CN"/>
        </w:rPr>
        <w:t xml:space="preserve">，</w:t>
      </w:r>
      <w:r>
        <w:rPr>
          <w:rFonts w:hint="eastAsia" w:ascii="仿宋" w:eastAsia="仿宋"/>
          <w:bCs/>
          <w:color w:val="000000"/>
          <w:sz w:val="28"/>
          <w:szCs w:val="28"/>
          <w:highlight w:val="none"/>
        </w:rPr>
        <w:t xml:space="preserve">本公司为残疾人福利性企业。</w:t>
      </w:r>
      <w:r>
        <w:rPr>
          <w:rFonts w:hint="eastAsia" w:ascii="仿宋" w:eastAsia="仿宋"/>
          <w:bCs/>
          <w:color w:val="000000"/>
          <w:sz w:val="28"/>
          <w:szCs w:val="28"/>
          <w:highlight w:val="none"/>
        </w:rPr>
      </w:r>
      <w:r/>
    </w:p>
    <w:p>
      <w:pPr>
        <w:pStyle w:val="966"/>
        <w:ind w:firstLine="560"/>
        <w:keepLines w:val="0"/>
        <w:keepNext/>
        <w:pageBreakBefore w:val="0"/>
        <w:spacing w:line="640" w:lineRule="exact"/>
        <w:widowControl w:val="off"/>
        <w:rPr>
          <w:rFonts w:hint="eastAsia" w:ascii="仿宋" w:eastAsia="仿宋"/>
          <w:bCs/>
          <w:color w:val="000000"/>
          <w:sz w:val="28"/>
          <w:szCs w:val="28"/>
          <w:highlight w:val="none"/>
        </w:rPr>
      </w:pPr>
      <w:r>
        <w:rPr>
          <w:rFonts w:hint="eastAsia" w:ascii="仿宋" w:eastAsia="仿宋"/>
          <w:bCs/>
          <w:color w:val="000000"/>
          <w:sz w:val="28"/>
          <w:szCs w:val="28"/>
          <w:highlight w:val="none"/>
          <w:lang w:eastAsia="zh-CN"/>
        </w:rPr>
        <w:t xml:space="preserve">2.</w:t>
      </w:r>
      <w:r>
        <w:rPr>
          <w:rFonts w:hint="eastAsia" w:ascii="仿宋" w:eastAsia="仿宋"/>
          <w:bCs/>
          <w:color w:val="000000"/>
          <w:sz w:val="28"/>
          <w:szCs w:val="28"/>
          <w:highlight w:val="none"/>
        </w:rPr>
        <w:t xml:space="preserve">本单位参加</w:t>
      </w:r>
      <w:r>
        <w:rPr>
          <w:rFonts w:hint="eastAsia" w:ascii="仿宋" w:eastAsia="仿宋"/>
          <w:bCs/>
          <w:color w:val="000000"/>
          <w:sz w:val="28"/>
          <w:szCs w:val="28"/>
          <w:highlight w:val="none"/>
          <w:u w:val="single"/>
        </w:rPr>
        <w:t xml:space="preserve">（采购单位名称） </w:t>
      </w:r>
      <w:r>
        <w:rPr>
          <w:rFonts w:hint="eastAsia" w:ascii="仿宋" w:eastAsia="仿宋"/>
          <w:bCs/>
          <w:color w:val="000000"/>
          <w:sz w:val="28"/>
          <w:szCs w:val="28"/>
          <w:highlight w:val="none"/>
        </w:rPr>
        <w:t xml:space="preserve">的</w:t>
      </w:r>
      <w:r>
        <w:rPr>
          <w:rFonts w:hint="eastAsia" w:ascii="仿宋" w:eastAsia="仿宋"/>
          <w:bCs/>
          <w:color w:val="000000"/>
          <w:sz w:val="28"/>
          <w:szCs w:val="28"/>
          <w:highlight w:val="none"/>
          <w:u w:val="single"/>
        </w:rPr>
        <w:t xml:space="preserve">（采购项目名称）</w:t>
      </w:r>
      <w:r>
        <w:rPr>
          <w:rFonts w:hint="eastAsia" w:ascii="仿宋" w:eastAsia="仿宋"/>
          <w:bCs/>
          <w:color w:val="000000"/>
          <w:sz w:val="28"/>
          <w:szCs w:val="28"/>
          <w:highlight w:val="none"/>
        </w:rPr>
        <w:t xml:space="preserve">采购活动提供本企业制造的货物</w:t>
      </w:r>
      <w:r>
        <w:rPr>
          <w:rFonts w:hint="eastAsia" w:ascii="仿宋" w:eastAsia="仿宋"/>
          <w:bCs/>
          <w:color w:val="000000"/>
          <w:sz w:val="28"/>
          <w:szCs w:val="28"/>
          <w:highlight w:val="none"/>
          <w:lang w:eastAsia="zh-CN"/>
        </w:rPr>
        <w:t xml:space="preserve">，</w:t>
      </w:r>
      <w:r>
        <w:rPr>
          <w:rFonts w:hint="eastAsia" w:ascii="仿宋" w:eastAsia="仿宋"/>
          <w:bCs/>
          <w:color w:val="000000"/>
          <w:sz w:val="28"/>
          <w:szCs w:val="28"/>
          <w:highlight w:val="none"/>
        </w:rPr>
        <w:t xml:space="preserve">由本企业承担工程、提供服务</w:t>
      </w:r>
      <w:r>
        <w:rPr>
          <w:rFonts w:hint="eastAsia" w:ascii="仿宋" w:eastAsia="仿宋"/>
          <w:bCs/>
          <w:color w:val="000000"/>
          <w:sz w:val="28"/>
          <w:szCs w:val="28"/>
          <w:highlight w:val="none"/>
          <w:lang w:eastAsia="zh-CN"/>
        </w:rPr>
        <w:t xml:space="preserve">，</w:t>
      </w:r>
      <w:r>
        <w:rPr>
          <w:rFonts w:hint="eastAsia" w:ascii="仿宋" w:eastAsia="仿宋"/>
          <w:bCs/>
          <w:color w:val="000000"/>
          <w:sz w:val="28"/>
          <w:szCs w:val="28"/>
          <w:highlight w:val="none"/>
        </w:rPr>
        <w:t xml:space="preserve">或者提供其他残疾人福利性单位制造的货物（不包括使用非残疾人福利性单位注册商标的货物。</w:t>
      </w:r>
      <w:r>
        <w:rPr>
          <w:rFonts w:hint="eastAsia" w:ascii="仿宋" w:eastAsia="仿宋"/>
          <w:bCs/>
          <w:color w:val="000000"/>
          <w:sz w:val="28"/>
          <w:szCs w:val="28"/>
          <w:highlight w:val="none"/>
        </w:rPr>
      </w:r>
      <w:r/>
    </w:p>
    <w:p>
      <w:pPr>
        <w:pStyle w:val="966"/>
        <w:ind w:firstLine="560"/>
        <w:keepLines w:val="0"/>
        <w:keepNext/>
        <w:pageBreakBefore w:val="0"/>
        <w:spacing w:line="640" w:lineRule="exact"/>
        <w:widowControl w:val="off"/>
        <w:rPr>
          <w:rFonts w:hint="eastAsia" w:ascii="仿宋" w:eastAsia="仿宋"/>
          <w:bCs/>
          <w:color w:val="000000"/>
          <w:sz w:val="28"/>
          <w:szCs w:val="28"/>
          <w:highlight w:val="none"/>
        </w:rPr>
      </w:pPr>
      <w:r>
        <w:rPr>
          <w:rFonts w:hint="eastAsia" w:ascii="仿宋" w:eastAsia="仿宋" w:cs="仿宋_GB2312"/>
          <w:color w:val="000000"/>
          <w:sz w:val="28"/>
          <w:szCs w:val="28"/>
          <w:highlight w:val="none"/>
        </w:rPr>
        <w:t xml:space="preserve">注</w:t>
      </w:r>
      <w:r>
        <w:rPr>
          <w:rFonts w:hint="eastAsia" w:ascii="仿宋" w:eastAsia="仿宋" w:cs="仿宋_GB2312"/>
          <w:color w:val="000000"/>
          <w:sz w:val="28"/>
          <w:szCs w:val="28"/>
          <w:highlight w:val="none"/>
          <w:lang w:eastAsia="zh-CN"/>
        </w:rPr>
        <w:t xml:space="preserve">：</w:t>
      </w:r>
      <w:r>
        <w:rPr>
          <w:rFonts w:hint="eastAsia" w:ascii="仿宋" w:eastAsia="仿宋"/>
          <w:bCs/>
          <w:color w:val="000000"/>
          <w:sz w:val="28"/>
          <w:szCs w:val="28"/>
          <w:highlight w:val="none"/>
        </w:rPr>
        <w:t xml:space="preserve">本公司对上述声明的真实性负责。如有虚假</w:t>
      </w:r>
      <w:r>
        <w:rPr>
          <w:rFonts w:hint="eastAsia" w:ascii="仿宋" w:eastAsia="仿宋"/>
          <w:bCs/>
          <w:color w:val="000000"/>
          <w:sz w:val="28"/>
          <w:szCs w:val="28"/>
          <w:highlight w:val="none"/>
          <w:lang w:eastAsia="zh-CN"/>
        </w:rPr>
        <w:t xml:space="preserve">，</w:t>
      </w:r>
      <w:r>
        <w:rPr>
          <w:rFonts w:hint="eastAsia" w:ascii="仿宋" w:eastAsia="仿宋"/>
          <w:bCs/>
          <w:color w:val="000000"/>
          <w:sz w:val="28"/>
          <w:szCs w:val="28"/>
          <w:highlight w:val="none"/>
        </w:rPr>
        <w:t xml:space="preserve">将依法承担相应责任。</w:t>
      </w:r>
      <w:r>
        <w:rPr>
          <w:rFonts w:hint="eastAsia" w:ascii="仿宋" w:eastAsia="仿宋"/>
          <w:bCs/>
          <w:color w:val="000000"/>
          <w:sz w:val="28"/>
          <w:szCs w:val="28"/>
          <w:highlight w:val="none"/>
        </w:rPr>
      </w:r>
      <w:r/>
    </w:p>
    <w:p>
      <w:pPr>
        <w:pStyle w:val="966"/>
        <w:ind w:firstLine="560"/>
        <w:keepLines w:val="0"/>
        <w:keepNext/>
        <w:pageBreakBefore w:val="0"/>
        <w:spacing w:line="640" w:lineRule="exact"/>
        <w:widowControl w:val="off"/>
        <w:rPr>
          <w:rFonts w:hint="eastAsia" w:ascii="仿宋" w:eastAsia="仿宋"/>
          <w:color w:val="000000"/>
          <w:sz w:val="28"/>
          <w:szCs w:val="28"/>
          <w:highlight w:val="none"/>
        </w:rPr>
      </w:pPr>
      <w:r>
        <w:rPr>
          <w:rFonts w:hint="eastAsia" w:ascii="仿宋" w:eastAsia="仿宋"/>
          <w:color w:val="000000"/>
          <w:sz w:val="28"/>
          <w:szCs w:val="28"/>
          <w:highlight w:val="none"/>
        </w:rPr>
      </w:r>
      <w:r/>
    </w:p>
    <w:p>
      <w:pPr>
        <w:pStyle w:val="765"/>
        <w:jc w:val="left"/>
        <w:keepLines w:val="0"/>
        <w:keepNext/>
        <w:pageBreakBefore w:val="0"/>
        <w:spacing w:line="640" w:lineRule="exact"/>
        <w:widowControl w:val="off"/>
        <w:rPr>
          <w:rFonts w:hint="eastAsia" w:ascii="仿宋" w:eastAsia="仿宋" w:cs="楷体_GB2312"/>
          <w:color w:val="000000"/>
          <w:sz w:val="28"/>
          <w:szCs w:val="28"/>
          <w:highlight w:val="none"/>
          <w:lang w:val="zh-CN"/>
        </w:rPr>
      </w:pPr>
      <w:r>
        <w:rPr>
          <w:rFonts w:hint="eastAsia" w:ascii="仿宋" w:eastAsia="仿宋" w:cs="楷体_GB2312"/>
          <w:color w:val="000000"/>
          <w:sz w:val="28"/>
          <w:szCs w:val="28"/>
          <w:highlight w:val="none"/>
          <w:lang w:val="zh-CN"/>
        </w:rPr>
        <w:t xml:space="preserve">                    </w:t>
      </w:r>
      <w:r>
        <w:rPr>
          <w:rFonts w:hint="eastAsia" w:ascii="仿宋" w:eastAsia="仿宋" w:cs="楷体_GB2312"/>
          <w:color w:val="000000"/>
          <w:sz w:val="28"/>
          <w:szCs w:val="28"/>
          <w:highlight w:val="none"/>
        </w:rPr>
        <w:t xml:space="preserve">         </w:t>
      </w:r>
      <w:r>
        <w:rPr>
          <w:rFonts w:hint="eastAsia" w:ascii="仿宋" w:eastAsia="仿宋" w:cs="楷体_GB2312"/>
          <w:color w:val="000000"/>
          <w:sz w:val="28"/>
          <w:szCs w:val="28"/>
          <w:highlight w:val="none"/>
          <w:lang w:val="zh-CN"/>
        </w:rPr>
        <w:t xml:space="preserve">供应商：</w:t>
      </w:r>
      <w:r>
        <w:rPr>
          <w:rFonts w:hint="eastAsia" w:ascii="仿宋" w:eastAsia="仿宋" w:cs="楷体_GB2312"/>
          <w:color w:val="000000"/>
          <w:sz w:val="28"/>
          <w:szCs w:val="28"/>
          <w:highlight w:val="none"/>
          <w:u w:val="single"/>
          <w:lang w:val="zh-CN"/>
        </w:rPr>
        <w:t xml:space="preserve">        （电子签章）     </w:t>
      </w:r>
      <w:r>
        <w:rPr>
          <w:rFonts w:hint="eastAsia" w:ascii="仿宋" w:eastAsia="仿宋" w:cs="楷体_GB2312"/>
          <w:color w:val="000000"/>
          <w:sz w:val="28"/>
          <w:szCs w:val="28"/>
          <w:highlight w:val="none"/>
          <w:lang w:val="zh-CN"/>
        </w:rPr>
      </w:r>
      <w:r/>
    </w:p>
    <w:p>
      <w:pPr>
        <w:pStyle w:val="765"/>
        <w:jc w:val="left"/>
        <w:keepLines w:val="0"/>
        <w:keepNext/>
        <w:pageBreakBefore w:val="0"/>
        <w:spacing w:line="640" w:lineRule="exact"/>
        <w:widowControl w:val="off"/>
        <w:rPr>
          <w:rFonts w:hint="eastAsia" w:ascii="仿宋" w:eastAsia="仿宋" w:cs="楷体_GB2312"/>
          <w:color w:val="000000"/>
          <w:sz w:val="28"/>
          <w:szCs w:val="28"/>
          <w:highlight w:val="none"/>
          <w:lang w:val="zh-CN"/>
        </w:rPr>
      </w:pPr>
      <w:r>
        <w:rPr>
          <w:rFonts w:hint="eastAsia" w:ascii="仿宋" w:eastAsia="仿宋" w:cs="楷体_GB2312"/>
          <w:color w:val="000000"/>
          <w:sz w:val="28"/>
          <w:szCs w:val="28"/>
          <w:highlight w:val="none"/>
          <w:lang w:val="zh-CN"/>
        </w:rPr>
        <w:t xml:space="preserve">                          </w:t>
      </w:r>
      <w:r>
        <w:rPr>
          <w:rFonts w:hint="eastAsia" w:ascii="仿宋" w:eastAsia="仿宋" w:cs="楷体_GB2312"/>
          <w:color w:val="000000"/>
          <w:sz w:val="28"/>
          <w:szCs w:val="28"/>
          <w:highlight w:val="none"/>
        </w:rPr>
        <w:t xml:space="preserve">   </w:t>
      </w:r>
      <w:r>
        <w:rPr>
          <w:rFonts w:hint="eastAsia" w:ascii="仿宋" w:eastAsia="仿宋"/>
          <w:color w:val="000000"/>
          <w:sz w:val="28"/>
          <w:szCs w:val="28"/>
          <w:highlight w:val="none"/>
        </w:rPr>
        <w:t xml:space="preserve">法定代表人</w:t>
      </w:r>
      <w:r>
        <w:rPr>
          <w:rFonts w:hint="eastAsia" w:ascii="仿宋" w:eastAsia="仿宋"/>
          <w:color w:val="000000"/>
          <w:sz w:val="28"/>
          <w:szCs w:val="28"/>
          <w:highlight w:val="none"/>
          <w:lang w:eastAsia="zh-CN"/>
        </w:rPr>
        <w:t xml:space="preserve">：</w:t>
      </w:r>
      <w:r>
        <w:rPr>
          <w:rFonts w:hint="eastAsia" w:ascii="仿宋" w:eastAsia="仿宋"/>
          <w:color w:val="000000"/>
          <w:sz w:val="28"/>
          <w:highlight w:val="none"/>
          <w:u w:val="single"/>
        </w:rPr>
        <w:t xml:space="preserve">（电子签章或电子签字）</w:t>
      </w:r>
      <w:r>
        <w:rPr>
          <w:rFonts w:hint="eastAsia" w:ascii="仿宋" w:eastAsia="仿宋" w:cs="楷体_GB2312"/>
          <w:color w:val="000000"/>
          <w:sz w:val="28"/>
          <w:szCs w:val="28"/>
          <w:highlight w:val="none"/>
          <w:lang w:val="zh-CN"/>
        </w:rPr>
      </w:r>
      <w:r/>
    </w:p>
    <w:p>
      <w:pPr>
        <w:pStyle w:val="765"/>
        <w:jc w:val="left"/>
        <w:keepLines w:val="0"/>
        <w:keepNext/>
        <w:pageBreakBefore w:val="0"/>
        <w:spacing w:line="640" w:lineRule="exact"/>
        <w:widowControl w:val="off"/>
        <w:rPr>
          <w:rFonts w:hint="eastAsia" w:ascii="仿宋" w:eastAsia="仿宋" w:cs="楷体_GB2312"/>
          <w:color w:val="000000"/>
          <w:sz w:val="28"/>
          <w:szCs w:val="28"/>
          <w:highlight w:val="none"/>
          <w:lang w:val="zh-CN"/>
        </w:rPr>
      </w:pPr>
      <w:r>
        <w:rPr>
          <w:rFonts w:hint="eastAsia" w:ascii="仿宋" w:eastAsia="仿宋" w:cs="楷体_GB2312"/>
          <w:color w:val="000000"/>
          <w:sz w:val="28"/>
          <w:szCs w:val="28"/>
          <w:highlight w:val="none"/>
          <w:lang w:val="zh-CN"/>
        </w:rPr>
        <w:t xml:space="preserve">                        </w:t>
      </w:r>
      <w:r>
        <w:rPr>
          <w:rFonts w:hint="eastAsia" w:ascii="仿宋" w:eastAsia="仿宋" w:cs="楷体_GB2312"/>
          <w:color w:val="000000"/>
          <w:sz w:val="28"/>
          <w:szCs w:val="28"/>
          <w:highlight w:val="none"/>
        </w:rPr>
        <w:t xml:space="preserve">     </w:t>
      </w:r>
      <w:r>
        <w:rPr>
          <w:rFonts w:hint="eastAsia" w:ascii="仿宋" w:eastAsia="仿宋" w:cs="楷体_GB2312"/>
          <w:color w:val="000000"/>
          <w:sz w:val="28"/>
          <w:szCs w:val="28"/>
          <w:highlight w:val="none"/>
          <w:lang w:val="zh-CN"/>
        </w:rPr>
        <w:t xml:space="preserve">日期</w:t>
      </w:r>
      <w:r>
        <w:rPr>
          <w:rFonts w:hint="eastAsia" w:ascii="仿宋" w:eastAsia="仿宋"/>
          <w:color w:val="000000"/>
          <w:sz w:val="28"/>
          <w:szCs w:val="28"/>
          <w:highlight w:val="none"/>
          <w:lang w:eastAsia="zh-CN"/>
        </w:rPr>
        <w:t xml:space="preserve">：</w:t>
      </w:r>
      <w:r>
        <w:rPr>
          <w:rFonts w:hint="eastAsia" w:ascii="仿宋" w:eastAsia="仿宋"/>
          <w:color w:val="000000"/>
          <w:sz w:val="28"/>
          <w:szCs w:val="28"/>
          <w:highlight w:val="none"/>
        </w:rPr>
        <w:t xml:space="preserve"> </w:t>
      </w:r>
      <w:r>
        <w:rPr>
          <w:rFonts w:hint="eastAsia" w:ascii="仿宋" w:eastAsia="仿宋" w:cs="楷体_GB2312"/>
          <w:color w:val="000000"/>
          <w:sz w:val="28"/>
          <w:szCs w:val="28"/>
          <w:highlight w:val="none"/>
          <w:u w:val="single"/>
          <w:lang w:val="zh-CN"/>
        </w:rPr>
        <w:t xml:space="preserve">      </w:t>
      </w:r>
      <w:r>
        <w:rPr>
          <w:rFonts w:hint="eastAsia" w:ascii="仿宋" w:eastAsia="仿宋" w:cs="楷体_GB2312"/>
          <w:color w:val="000000"/>
          <w:sz w:val="28"/>
          <w:szCs w:val="28"/>
          <w:highlight w:val="none"/>
          <w:lang w:val="zh-CN"/>
        </w:rPr>
        <w:t xml:space="preserve">年</w:t>
      </w:r>
      <w:r>
        <w:rPr>
          <w:rFonts w:hint="eastAsia" w:ascii="仿宋" w:eastAsia="仿宋" w:cs="楷体_GB2312"/>
          <w:color w:val="000000"/>
          <w:sz w:val="28"/>
          <w:szCs w:val="28"/>
          <w:highlight w:val="none"/>
          <w:u w:val="single"/>
          <w:lang w:val="zh-CN"/>
        </w:rPr>
        <w:t xml:space="preserve">     </w:t>
      </w:r>
      <w:r>
        <w:rPr>
          <w:rFonts w:hint="eastAsia" w:ascii="仿宋" w:eastAsia="仿宋" w:cs="楷体_GB2312"/>
          <w:color w:val="000000"/>
          <w:sz w:val="28"/>
          <w:szCs w:val="28"/>
          <w:highlight w:val="none"/>
          <w:lang w:val="zh-CN"/>
        </w:rPr>
        <w:t xml:space="preserve">月</w:t>
      </w:r>
      <w:r>
        <w:rPr>
          <w:rFonts w:hint="eastAsia" w:ascii="仿宋" w:eastAsia="仿宋" w:cs="楷体_GB2312"/>
          <w:color w:val="000000"/>
          <w:sz w:val="28"/>
          <w:szCs w:val="28"/>
          <w:highlight w:val="none"/>
          <w:u w:val="single"/>
          <w:lang w:val="zh-CN"/>
        </w:rPr>
        <w:t xml:space="preserve">     </w:t>
      </w:r>
      <w:r>
        <w:rPr>
          <w:rFonts w:hint="eastAsia" w:ascii="仿宋" w:eastAsia="仿宋" w:cs="楷体_GB2312"/>
          <w:color w:val="000000"/>
          <w:sz w:val="28"/>
          <w:szCs w:val="28"/>
          <w:highlight w:val="none"/>
          <w:lang w:val="zh-CN"/>
        </w:rPr>
        <w:t xml:space="preserve">日</w:t>
      </w:r>
      <w:r>
        <w:rPr>
          <w:rFonts w:hint="eastAsia" w:ascii="仿宋" w:eastAsia="仿宋" w:cs="楷体_GB2312"/>
          <w:color w:val="000000"/>
          <w:sz w:val="28"/>
          <w:szCs w:val="28"/>
          <w:highlight w:val="none"/>
          <w:lang w:val="zh-CN"/>
        </w:rPr>
      </w:r>
      <w:r/>
    </w:p>
    <w:p>
      <w:pPr>
        <w:pStyle w:val="765"/>
        <w:keepLines w:val="0"/>
        <w:keepNext/>
        <w:pageBreakBefore w:val="0"/>
        <w:spacing w:line="640" w:lineRule="exact"/>
        <w:widowControl w:val="off"/>
        <w:rPr>
          <w:rFonts w:hint="eastAsia" w:ascii="仿宋" w:eastAsia="仿宋" w:cs="仿宋_GB2312"/>
          <w:color w:val="000000"/>
          <w:sz w:val="28"/>
          <w:szCs w:val="28"/>
          <w:highlight w:val="none"/>
        </w:rPr>
      </w:pPr>
      <w:r>
        <w:rPr>
          <w:rFonts w:hint="eastAsia" w:ascii="仿宋" w:eastAsia="仿宋" w:cs="仿宋_GB2312"/>
          <w:color w:val="000000"/>
          <w:sz w:val="28"/>
          <w:szCs w:val="28"/>
          <w:highlight w:val="none"/>
        </w:rPr>
      </w:r>
      <w:r/>
    </w:p>
    <w:p>
      <w:pPr>
        <w:pStyle w:val="765"/>
        <w:keepLines w:val="0"/>
        <w:keepNext/>
        <w:pageBreakBefore w:val="0"/>
        <w:spacing w:line="640" w:lineRule="exact"/>
        <w:widowControl w:val="off"/>
        <w:rPr>
          <w:rFonts w:hint="eastAsia" w:ascii="仿宋" w:eastAsia="仿宋"/>
          <w:b/>
          <w:bCs/>
          <w:color w:val="000000"/>
          <w:sz w:val="28"/>
          <w:szCs w:val="28"/>
          <w:highlight w:val="none"/>
        </w:rPr>
      </w:pPr>
      <w:r>
        <w:rPr>
          <w:rFonts w:hint="eastAsia" w:ascii="仿宋" w:eastAsia="仿宋" w:cs="仿宋_GB2312"/>
          <w:b/>
          <w:bCs/>
          <w:color w:val="000000"/>
          <w:sz w:val="28"/>
          <w:szCs w:val="28"/>
          <w:highlight w:val="none"/>
        </w:rPr>
        <w:t xml:space="preserve">注</w:t>
      </w:r>
      <w:r>
        <w:rPr>
          <w:rFonts w:hint="eastAsia" w:ascii="仿宋" w:eastAsia="仿宋" w:cs="仿宋_GB2312"/>
          <w:b/>
          <w:bCs/>
          <w:color w:val="000000"/>
          <w:sz w:val="28"/>
          <w:szCs w:val="28"/>
          <w:highlight w:val="none"/>
          <w:lang w:eastAsia="zh-CN"/>
        </w:rPr>
        <w:t xml:space="preserve">：</w:t>
      </w:r>
      <w:r>
        <w:rPr>
          <w:rFonts w:hint="eastAsia" w:ascii="仿宋" w:eastAsia="仿宋"/>
          <w:b/>
          <w:bCs/>
          <w:color w:val="000000"/>
          <w:sz w:val="28"/>
          <w:szCs w:val="28"/>
          <w:highlight w:val="none"/>
        </w:rPr>
        <w:t xml:space="preserve">非</w:t>
      </w:r>
      <w:r>
        <w:rPr>
          <w:rFonts w:hint="eastAsia" w:ascii="仿宋" w:eastAsia="仿宋"/>
          <w:b/>
          <w:bCs/>
          <w:color w:val="000000"/>
          <w:sz w:val="28"/>
          <w:highlight w:val="none"/>
        </w:rPr>
        <w:t xml:space="preserve">残疾人福利性单位不</w:t>
      </w:r>
      <w:r>
        <w:rPr>
          <w:rFonts w:hint="eastAsia" w:ascii="仿宋" w:eastAsia="仿宋"/>
          <w:b/>
          <w:bCs/>
          <w:color w:val="000000"/>
          <w:sz w:val="28"/>
          <w:szCs w:val="28"/>
          <w:highlight w:val="none"/>
        </w:rPr>
        <w:t xml:space="preserve">需提供此函。</w:t>
      </w:r>
      <w:r/>
    </w:p>
    <w:sectPr>
      <w:footerReference w:type="default" r:id="rId11"/>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EU-F1">
    <w:panose1 w:val="020B0503020202020204"/>
  </w:font>
  <w:font w:name="Calibri">
    <w:panose1 w:val="020F0502020204030204"/>
  </w:font>
  <w:font w:name="华文行楷">
    <w:panose1 w:val="02010800040101010101"/>
  </w:font>
  <w:font w:name="仿宋">
    <w:panose1 w:val="02010609060101010101"/>
  </w:font>
  <w:font w:name="等线 Light">
    <w:panose1 w:val="02010600030101010101"/>
  </w:font>
  <w:font w:name="Verdana">
    <w:panose1 w:val="020B0604030504040204"/>
  </w:font>
  <w:font w:name="黑体">
    <w:panose1 w:val="02010609060101010101"/>
  </w:font>
  <w:font w:name="仿宋_GB2312">
    <w:panose1 w:val="02010609060101010101"/>
  </w:font>
  <w:font w:name="Adobe 仿宋 Std R">
    <w:panose1 w:val="020B0503020202020204"/>
  </w:font>
  <w:font w:name="Cambria">
    <w:panose1 w:val="02040503050406030204"/>
  </w:font>
  <w:font w:name="楷体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828"/>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76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28"/>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76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828"/>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pPr>
                            <w:pStyle w:val="765"/>
                          </w:pPr>
                          <w:r/>
                          <w:r/>
                        </w:p>
                        <w:p>
                          <w:pPr>
                            <w:pStyle w:val="76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28"/>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pPr>
                      <w:pStyle w:val="765"/>
                    </w:pPr>
                    <w:r/>
                    <w:r/>
                  </w:p>
                  <w:p>
                    <w:pPr>
                      <w:pStyle w:val="76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tabs>
        <w:tab w:val="center" w:pos="4153" w:leader="none"/>
        <w:tab w:val="right" w:pos="8306" w:leader="none"/>
      </w:tabs>
      <w:rPr>
        <w:rFonts w:ascii="华文行楷" w:hAnsi="黑体" w:eastAsia="华文行楷"/>
        <w:sz w:val="28"/>
        <w:szCs w:val="28"/>
      </w:rPr>
    </w:pPr>
    <w:r>
      <w:rPr>
        <w:rFonts w:hint="eastAsia" w:ascii="华文行楷" w:hAnsi="黑体" w:eastAsia="华文行楷"/>
        <w:sz w:val="28"/>
        <w:szCs w:val="28"/>
      </w:rPr>
      <w:t xml:space="preserve">淮安市淮阴区政府采购“苏采云全流程不见面”竞争性磋商文件</w:t>
    </w:r>
    <w:r>
      <w:rPr>
        <w:rFonts w:ascii="华文行楷" w:hAnsi="黑体" w:eastAsia="华文行楷"/>
        <w:sz w:val="28"/>
        <w:szCs w:val="28"/>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5">
    <w:name w:val="Heading 1"/>
    <w:basedOn w:val="765"/>
    <w:next w:val="765"/>
    <w:link w:val="777"/>
    <w:uiPriority w:val="9"/>
    <w:qFormat/>
    <w:pPr>
      <w:keepLines/>
      <w:keepNext/>
      <w:spacing w:before="480" w:after="200"/>
      <w:outlineLvl w:val="0"/>
    </w:pPr>
    <w:rPr>
      <w:rFonts w:ascii="Arial" w:hAnsi="Arial" w:eastAsia="Arial" w:cs="Arial"/>
      <w:sz w:val="40"/>
      <w:szCs w:val="40"/>
    </w:rPr>
  </w:style>
  <w:style w:type="paragraph" w:styleId="736">
    <w:name w:val="Heading 2"/>
    <w:basedOn w:val="765"/>
    <w:next w:val="765"/>
    <w:link w:val="778"/>
    <w:uiPriority w:val="9"/>
    <w:unhideWhenUsed/>
    <w:qFormat/>
    <w:pPr>
      <w:keepLines/>
      <w:keepNext/>
      <w:spacing w:before="360" w:after="200"/>
      <w:outlineLvl w:val="1"/>
    </w:pPr>
    <w:rPr>
      <w:rFonts w:ascii="Arial" w:hAnsi="Arial" w:eastAsia="Arial" w:cs="Arial"/>
      <w:sz w:val="34"/>
    </w:rPr>
  </w:style>
  <w:style w:type="paragraph" w:styleId="737">
    <w:name w:val="Heading 3"/>
    <w:basedOn w:val="765"/>
    <w:next w:val="765"/>
    <w:link w:val="779"/>
    <w:uiPriority w:val="9"/>
    <w:unhideWhenUsed/>
    <w:qFormat/>
    <w:pPr>
      <w:keepLines/>
      <w:keepNext/>
      <w:spacing w:before="320" w:after="200"/>
      <w:outlineLvl w:val="2"/>
    </w:pPr>
    <w:rPr>
      <w:rFonts w:ascii="Arial" w:hAnsi="Arial" w:eastAsia="Arial" w:cs="Arial"/>
      <w:sz w:val="30"/>
      <w:szCs w:val="30"/>
    </w:rPr>
  </w:style>
  <w:style w:type="paragraph" w:styleId="738">
    <w:name w:val="Heading 4"/>
    <w:basedOn w:val="765"/>
    <w:next w:val="765"/>
    <w:link w:val="780"/>
    <w:uiPriority w:val="9"/>
    <w:unhideWhenUsed/>
    <w:qFormat/>
    <w:pPr>
      <w:keepLines/>
      <w:keepNext/>
      <w:spacing w:before="320" w:after="200"/>
      <w:outlineLvl w:val="3"/>
    </w:pPr>
    <w:rPr>
      <w:rFonts w:ascii="Arial" w:hAnsi="Arial" w:eastAsia="Arial" w:cs="Arial"/>
      <w:b/>
      <w:bCs/>
      <w:sz w:val="26"/>
      <w:szCs w:val="26"/>
    </w:rPr>
  </w:style>
  <w:style w:type="paragraph" w:styleId="739">
    <w:name w:val="Heading 5"/>
    <w:basedOn w:val="765"/>
    <w:next w:val="765"/>
    <w:link w:val="781"/>
    <w:uiPriority w:val="9"/>
    <w:unhideWhenUsed/>
    <w:qFormat/>
    <w:pPr>
      <w:keepLines/>
      <w:keepNext/>
      <w:spacing w:before="320" w:after="200"/>
      <w:outlineLvl w:val="4"/>
    </w:pPr>
    <w:rPr>
      <w:rFonts w:ascii="Arial" w:hAnsi="Arial" w:eastAsia="Arial" w:cs="Arial"/>
      <w:b/>
      <w:bCs/>
      <w:sz w:val="24"/>
      <w:szCs w:val="24"/>
    </w:rPr>
  </w:style>
  <w:style w:type="paragraph" w:styleId="740">
    <w:name w:val="Heading 6"/>
    <w:basedOn w:val="765"/>
    <w:next w:val="765"/>
    <w:link w:val="782"/>
    <w:uiPriority w:val="9"/>
    <w:unhideWhenUsed/>
    <w:qFormat/>
    <w:pPr>
      <w:keepLines/>
      <w:keepNext/>
      <w:spacing w:before="320" w:after="200"/>
      <w:outlineLvl w:val="5"/>
    </w:pPr>
    <w:rPr>
      <w:rFonts w:ascii="Arial" w:hAnsi="Arial" w:eastAsia="Arial" w:cs="Arial"/>
      <w:b/>
      <w:bCs/>
      <w:sz w:val="22"/>
      <w:szCs w:val="22"/>
    </w:rPr>
  </w:style>
  <w:style w:type="paragraph" w:styleId="741">
    <w:name w:val="Heading 7"/>
    <w:basedOn w:val="765"/>
    <w:next w:val="765"/>
    <w:link w:val="783"/>
    <w:uiPriority w:val="9"/>
    <w:unhideWhenUsed/>
    <w:qFormat/>
    <w:pPr>
      <w:keepLines/>
      <w:keepNext/>
      <w:spacing w:before="320" w:after="200"/>
      <w:outlineLvl w:val="6"/>
    </w:pPr>
    <w:rPr>
      <w:rFonts w:ascii="Arial" w:hAnsi="Arial" w:eastAsia="Arial" w:cs="Arial"/>
      <w:b/>
      <w:bCs/>
      <w:i/>
      <w:iCs/>
      <w:sz w:val="22"/>
      <w:szCs w:val="22"/>
    </w:rPr>
  </w:style>
  <w:style w:type="paragraph" w:styleId="742">
    <w:name w:val="Heading 8"/>
    <w:basedOn w:val="765"/>
    <w:next w:val="765"/>
    <w:link w:val="784"/>
    <w:uiPriority w:val="9"/>
    <w:unhideWhenUsed/>
    <w:qFormat/>
    <w:pPr>
      <w:keepLines/>
      <w:keepNext/>
      <w:spacing w:before="320" w:after="200"/>
      <w:outlineLvl w:val="7"/>
    </w:pPr>
    <w:rPr>
      <w:rFonts w:ascii="Arial" w:hAnsi="Arial" w:eastAsia="Arial" w:cs="Arial"/>
      <w:i/>
      <w:iCs/>
      <w:sz w:val="22"/>
      <w:szCs w:val="22"/>
    </w:rPr>
  </w:style>
  <w:style w:type="paragraph" w:styleId="743">
    <w:name w:val="Heading 9"/>
    <w:basedOn w:val="765"/>
    <w:next w:val="765"/>
    <w:link w:val="785"/>
    <w:uiPriority w:val="9"/>
    <w:unhideWhenUsed/>
    <w:qFormat/>
    <w:pPr>
      <w:keepLines/>
      <w:keepNext/>
      <w:spacing w:before="320" w:after="200"/>
      <w:outlineLvl w:val="8"/>
    </w:pPr>
    <w:rPr>
      <w:rFonts w:ascii="Arial" w:hAnsi="Arial" w:eastAsia="Arial" w:cs="Arial"/>
      <w:i/>
      <w:iCs/>
      <w:sz w:val="21"/>
      <w:szCs w:val="21"/>
    </w:rPr>
  </w:style>
  <w:style w:type="paragraph" w:styleId="744">
    <w:name w:val="Title"/>
    <w:basedOn w:val="765"/>
    <w:next w:val="765"/>
    <w:link w:val="812"/>
    <w:uiPriority w:val="10"/>
    <w:qFormat/>
    <w:pPr>
      <w:contextualSpacing/>
      <w:spacing w:before="300" w:after="200"/>
    </w:pPr>
    <w:rPr>
      <w:sz w:val="48"/>
      <w:szCs w:val="48"/>
    </w:rPr>
  </w:style>
  <w:style w:type="paragraph" w:styleId="745">
    <w:name w:val="Subtitle"/>
    <w:basedOn w:val="765"/>
    <w:next w:val="765"/>
    <w:link w:val="803"/>
    <w:uiPriority w:val="11"/>
    <w:qFormat/>
    <w:pPr>
      <w:spacing w:before="200" w:after="200"/>
    </w:pPr>
    <w:rPr>
      <w:sz w:val="24"/>
      <w:szCs w:val="24"/>
    </w:rPr>
  </w:style>
  <w:style w:type="paragraph" w:styleId="746">
    <w:name w:val="Header"/>
    <w:basedOn w:val="765"/>
    <w:link w:val="799"/>
    <w:uiPriority w:val="99"/>
    <w:unhideWhenUsed/>
    <w:pPr>
      <w:spacing w:after="0" w:line="240" w:lineRule="auto"/>
      <w:tabs>
        <w:tab w:val="center" w:pos="7143" w:leader="none"/>
        <w:tab w:val="right" w:pos="14287" w:leader="none"/>
      </w:tabs>
    </w:pPr>
  </w:style>
  <w:style w:type="paragraph" w:styleId="747">
    <w:name w:val="Footer"/>
    <w:basedOn w:val="765"/>
    <w:link w:val="818"/>
    <w:uiPriority w:val="99"/>
    <w:unhideWhenUsed/>
    <w:pPr>
      <w:spacing w:after="0" w:line="240" w:lineRule="auto"/>
      <w:tabs>
        <w:tab w:val="center" w:pos="7143" w:leader="none"/>
        <w:tab w:val="right" w:pos="14287" w:leader="none"/>
      </w:tabs>
    </w:pPr>
  </w:style>
  <w:style w:type="paragraph" w:styleId="748">
    <w:name w:val="Caption"/>
    <w:basedOn w:val="765"/>
    <w:next w:val="765"/>
    <w:uiPriority w:val="35"/>
    <w:semiHidden/>
    <w:unhideWhenUsed/>
    <w:qFormat/>
    <w:pPr>
      <w:spacing w:line="276" w:lineRule="auto"/>
    </w:pPr>
    <w:rPr>
      <w:b/>
      <w:bCs/>
      <w:color w:val="4f81bd" w:themeColor="accent1"/>
      <w:sz w:val="18"/>
      <w:szCs w:val="18"/>
    </w:rPr>
  </w:style>
  <w:style w:type="table" w:styleId="74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0">
    <w:name w:val="Hyperlink"/>
    <w:uiPriority w:val="99"/>
    <w:unhideWhenUsed/>
    <w:rPr>
      <w:color w:val="0000ff" w:themeColor="hyperlink"/>
      <w:u w:val="single"/>
    </w:rPr>
  </w:style>
  <w:style w:type="paragraph" w:styleId="751">
    <w:name w:val="footnote text"/>
    <w:basedOn w:val="765"/>
    <w:link w:val="805"/>
    <w:uiPriority w:val="99"/>
    <w:semiHidden/>
    <w:unhideWhenUsed/>
    <w:pPr>
      <w:spacing w:after="40" w:line="240" w:lineRule="auto"/>
    </w:pPr>
    <w:rPr>
      <w:sz w:val="18"/>
    </w:rPr>
  </w:style>
  <w:style w:type="character" w:styleId="752">
    <w:name w:val="footnote reference"/>
    <w:uiPriority w:val="99"/>
    <w:unhideWhenUsed/>
    <w:rPr>
      <w:vertAlign w:val="superscript"/>
    </w:rPr>
  </w:style>
  <w:style w:type="paragraph" w:styleId="753">
    <w:name w:val="endnote text"/>
    <w:basedOn w:val="765"/>
    <w:link w:val="795"/>
    <w:uiPriority w:val="99"/>
    <w:semiHidden/>
    <w:unhideWhenUsed/>
    <w:pPr>
      <w:spacing w:after="0" w:line="240" w:lineRule="auto"/>
    </w:pPr>
    <w:rPr>
      <w:sz w:val="20"/>
    </w:rPr>
  </w:style>
  <w:style w:type="character" w:styleId="754">
    <w:name w:val="endnote reference"/>
    <w:uiPriority w:val="99"/>
    <w:semiHidden/>
    <w:unhideWhenUsed/>
    <w:rPr>
      <w:vertAlign w:val="superscript"/>
    </w:rPr>
  </w:style>
  <w:style w:type="paragraph" w:styleId="755">
    <w:name w:val="toc 1"/>
    <w:basedOn w:val="765"/>
    <w:next w:val="765"/>
    <w:uiPriority w:val="39"/>
    <w:unhideWhenUsed/>
    <w:pPr>
      <w:ind w:left="0" w:right="0" w:firstLine="0"/>
      <w:spacing w:after="57"/>
    </w:pPr>
  </w:style>
  <w:style w:type="paragraph" w:styleId="756">
    <w:name w:val="toc 2"/>
    <w:basedOn w:val="765"/>
    <w:next w:val="765"/>
    <w:uiPriority w:val="39"/>
    <w:unhideWhenUsed/>
    <w:pPr>
      <w:ind w:left="283" w:right="0" w:firstLine="0"/>
      <w:spacing w:after="57"/>
    </w:pPr>
  </w:style>
  <w:style w:type="paragraph" w:styleId="757">
    <w:name w:val="toc 3"/>
    <w:basedOn w:val="765"/>
    <w:next w:val="765"/>
    <w:uiPriority w:val="39"/>
    <w:unhideWhenUsed/>
    <w:pPr>
      <w:ind w:left="567" w:right="0" w:firstLine="0"/>
      <w:spacing w:after="57"/>
    </w:pPr>
  </w:style>
  <w:style w:type="paragraph" w:styleId="758">
    <w:name w:val="toc 4"/>
    <w:basedOn w:val="765"/>
    <w:next w:val="765"/>
    <w:uiPriority w:val="39"/>
    <w:unhideWhenUsed/>
    <w:pPr>
      <w:ind w:left="850" w:right="0" w:firstLine="0"/>
      <w:spacing w:after="57"/>
    </w:pPr>
  </w:style>
  <w:style w:type="paragraph" w:styleId="759">
    <w:name w:val="toc 5"/>
    <w:basedOn w:val="765"/>
    <w:next w:val="765"/>
    <w:uiPriority w:val="39"/>
    <w:unhideWhenUsed/>
    <w:pPr>
      <w:ind w:left="1134" w:right="0" w:firstLine="0"/>
      <w:spacing w:after="57"/>
    </w:pPr>
  </w:style>
  <w:style w:type="paragraph" w:styleId="760">
    <w:name w:val="toc 6"/>
    <w:basedOn w:val="765"/>
    <w:next w:val="765"/>
    <w:uiPriority w:val="39"/>
    <w:unhideWhenUsed/>
    <w:pPr>
      <w:ind w:left="1417" w:right="0" w:firstLine="0"/>
      <w:spacing w:after="57"/>
    </w:pPr>
  </w:style>
  <w:style w:type="paragraph" w:styleId="761">
    <w:name w:val="toc 7"/>
    <w:basedOn w:val="765"/>
    <w:next w:val="765"/>
    <w:uiPriority w:val="39"/>
    <w:unhideWhenUsed/>
    <w:pPr>
      <w:ind w:left="1701" w:right="0" w:firstLine="0"/>
      <w:spacing w:after="57"/>
    </w:pPr>
  </w:style>
  <w:style w:type="paragraph" w:styleId="762">
    <w:name w:val="toc 8"/>
    <w:basedOn w:val="765"/>
    <w:next w:val="765"/>
    <w:uiPriority w:val="39"/>
    <w:unhideWhenUsed/>
    <w:pPr>
      <w:ind w:left="1984" w:right="0" w:firstLine="0"/>
      <w:spacing w:after="57"/>
    </w:pPr>
  </w:style>
  <w:style w:type="paragraph" w:styleId="763">
    <w:name w:val="toc 9"/>
    <w:basedOn w:val="765"/>
    <w:next w:val="765"/>
    <w:uiPriority w:val="39"/>
    <w:unhideWhenUsed/>
    <w:pPr>
      <w:ind w:left="2268" w:right="0" w:firstLine="0"/>
      <w:spacing w:after="57"/>
    </w:pPr>
  </w:style>
  <w:style w:type="paragraph" w:styleId="764">
    <w:name w:val="table of figures"/>
    <w:basedOn w:val="765"/>
    <w:next w:val="765"/>
    <w:uiPriority w:val="99"/>
    <w:unhideWhenUsed/>
    <w:pPr>
      <w:spacing w:after="0" w:afterAutospacing="0"/>
    </w:pPr>
  </w:style>
  <w:style w:type="paragraph" w:styleId="765" w:default="1">
    <w:name w:val="Normal"/>
    <w:next w:val="765"/>
    <w:link w:val="765"/>
    <w:qFormat/>
    <w:pPr>
      <w:jc w:val="both"/>
      <w:widowControl w:val="off"/>
    </w:pPr>
    <w:rPr>
      <w:rFonts w:ascii="Times New Roman" w:hAnsi="Times New Roman" w:eastAsia="宋体" w:cs="Times New Roman"/>
      <w:sz w:val="21"/>
      <w:szCs w:val="24"/>
      <w:lang w:val="en-US" w:eastAsia="zh-CN" w:bidi="ar-SA"/>
    </w:rPr>
  </w:style>
  <w:style w:type="paragraph" w:styleId="766">
    <w:name w:val="标题 1"/>
    <w:basedOn w:val="765"/>
    <w:next w:val="765"/>
    <w:link w:val="777"/>
    <w:uiPriority w:val="9"/>
    <w:qFormat/>
    <w:pPr>
      <w:keepLines/>
      <w:keepNext/>
      <w:spacing w:before="480" w:after="200"/>
      <w:outlineLvl w:val="0"/>
    </w:pPr>
    <w:rPr>
      <w:rFonts w:ascii="Arial" w:hAnsi="Arial" w:eastAsia="Arial" w:cs="Arial"/>
      <w:sz w:val="40"/>
      <w:szCs w:val="40"/>
    </w:rPr>
  </w:style>
  <w:style w:type="paragraph" w:styleId="767">
    <w:name w:val="标题 2"/>
    <w:basedOn w:val="765"/>
    <w:next w:val="765"/>
    <w:link w:val="778"/>
    <w:uiPriority w:val="9"/>
    <w:unhideWhenUsed/>
    <w:qFormat/>
    <w:pPr>
      <w:keepLines/>
      <w:keepNext/>
      <w:spacing w:before="360" w:after="200"/>
      <w:outlineLvl w:val="1"/>
    </w:pPr>
    <w:rPr>
      <w:rFonts w:ascii="Arial" w:hAnsi="Arial" w:eastAsia="Arial" w:cs="Arial"/>
      <w:sz w:val="34"/>
    </w:rPr>
  </w:style>
  <w:style w:type="paragraph" w:styleId="768">
    <w:name w:val="标题 3"/>
    <w:basedOn w:val="765"/>
    <w:next w:val="765"/>
    <w:link w:val="779"/>
    <w:uiPriority w:val="9"/>
    <w:unhideWhenUsed/>
    <w:qFormat/>
    <w:pPr>
      <w:keepLines/>
      <w:keepNext/>
      <w:spacing w:before="320" w:after="200"/>
      <w:outlineLvl w:val="2"/>
    </w:pPr>
    <w:rPr>
      <w:rFonts w:ascii="Arial" w:hAnsi="Arial" w:eastAsia="Arial" w:cs="Arial"/>
      <w:sz w:val="30"/>
      <w:szCs w:val="30"/>
    </w:rPr>
  </w:style>
  <w:style w:type="paragraph" w:styleId="769">
    <w:name w:val="标题 4"/>
    <w:basedOn w:val="765"/>
    <w:next w:val="765"/>
    <w:link w:val="780"/>
    <w:uiPriority w:val="9"/>
    <w:unhideWhenUsed/>
    <w:qFormat/>
    <w:pPr>
      <w:keepLines/>
      <w:keepNext/>
      <w:spacing w:before="320" w:after="200"/>
      <w:outlineLvl w:val="3"/>
    </w:pPr>
    <w:rPr>
      <w:rFonts w:ascii="Arial" w:hAnsi="Arial" w:eastAsia="Arial" w:cs="Arial"/>
      <w:b/>
      <w:bCs/>
      <w:sz w:val="26"/>
      <w:szCs w:val="26"/>
    </w:rPr>
  </w:style>
  <w:style w:type="paragraph" w:styleId="770">
    <w:name w:val="标题 5"/>
    <w:basedOn w:val="765"/>
    <w:next w:val="765"/>
    <w:link w:val="781"/>
    <w:uiPriority w:val="9"/>
    <w:unhideWhenUsed/>
    <w:qFormat/>
    <w:pPr>
      <w:keepLines/>
      <w:keepNext/>
      <w:spacing w:before="320" w:after="200"/>
      <w:outlineLvl w:val="4"/>
    </w:pPr>
    <w:rPr>
      <w:rFonts w:ascii="Arial" w:hAnsi="Arial" w:eastAsia="Arial" w:cs="Arial"/>
      <w:b/>
      <w:bCs/>
      <w:sz w:val="24"/>
      <w:szCs w:val="24"/>
    </w:rPr>
  </w:style>
  <w:style w:type="paragraph" w:styleId="771">
    <w:name w:val="标题 6"/>
    <w:basedOn w:val="765"/>
    <w:next w:val="765"/>
    <w:link w:val="782"/>
    <w:uiPriority w:val="9"/>
    <w:unhideWhenUsed/>
    <w:qFormat/>
    <w:pPr>
      <w:keepLines/>
      <w:keepNext/>
      <w:spacing w:before="320" w:after="200"/>
      <w:outlineLvl w:val="5"/>
    </w:pPr>
    <w:rPr>
      <w:rFonts w:ascii="Arial" w:hAnsi="Arial" w:eastAsia="Arial" w:cs="Arial"/>
      <w:b/>
      <w:bCs/>
      <w:sz w:val="22"/>
      <w:szCs w:val="22"/>
    </w:rPr>
  </w:style>
  <w:style w:type="paragraph" w:styleId="772">
    <w:name w:val="标题 7"/>
    <w:basedOn w:val="765"/>
    <w:next w:val="765"/>
    <w:link w:val="783"/>
    <w:uiPriority w:val="9"/>
    <w:unhideWhenUsed/>
    <w:qFormat/>
    <w:pPr>
      <w:keepLines/>
      <w:keepNext/>
      <w:spacing w:before="320" w:after="200"/>
      <w:outlineLvl w:val="6"/>
    </w:pPr>
    <w:rPr>
      <w:rFonts w:ascii="Arial" w:hAnsi="Arial" w:eastAsia="Arial" w:cs="Arial"/>
      <w:b/>
      <w:bCs/>
      <w:i/>
      <w:iCs/>
      <w:sz w:val="22"/>
      <w:szCs w:val="22"/>
    </w:rPr>
  </w:style>
  <w:style w:type="paragraph" w:styleId="773">
    <w:name w:val="标题 8"/>
    <w:basedOn w:val="765"/>
    <w:next w:val="765"/>
    <w:link w:val="784"/>
    <w:uiPriority w:val="9"/>
    <w:unhideWhenUsed/>
    <w:qFormat/>
    <w:pPr>
      <w:keepLines/>
      <w:keepNext/>
      <w:spacing w:before="320" w:after="200"/>
      <w:outlineLvl w:val="7"/>
    </w:pPr>
    <w:rPr>
      <w:rFonts w:ascii="Arial" w:hAnsi="Arial" w:eastAsia="Arial" w:cs="Arial"/>
      <w:i/>
      <w:iCs/>
      <w:sz w:val="22"/>
      <w:szCs w:val="22"/>
    </w:rPr>
  </w:style>
  <w:style w:type="paragraph" w:styleId="774">
    <w:name w:val="标题 9"/>
    <w:basedOn w:val="765"/>
    <w:next w:val="765"/>
    <w:link w:val="785"/>
    <w:uiPriority w:val="9"/>
    <w:unhideWhenUsed/>
    <w:qFormat/>
    <w:pPr>
      <w:keepLines/>
      <w:keepNext/>
      <w:spacing w:before="320" w:after="200"/>
      <w:outlineLvl w:val="8"/>
    </w:pPr>
    <w:rPr>
      <w:rFonts w:ascii="Arial" w:hAnsi="Arial" w:eastAsia="Arial" w:cs="Arial"/>
      <w:i/>
      <w:iCs/>
      <w:sz w:val="21"/>
      <w:szCs w:val="21"/>
    </w:rPr>
  </w:style>
  <w:style w:type="character" w:styleId="775">
    <w:name w:val="默认段落字体"/>
    <w:next w:val="775"/>
    <w:link w:val="765"/>
    <w:uiPriority w:val="1"/>
    <w:unhideWhenUsed/>
    <w:qFormat/>
  </w:style>
  <w:style w:type="table" w:styleId="776">
    <w:name w:val="普通表格"/>
    <w:next w:val="776"/>
    <w:link w:val="765"/>
    <w:uiPriority w:val="99"/>
    <w:unhideWhenUsed/>
    <w:qFormat/>
    <w:tblPr/>
  </w:style>
  <w:style w:type="character" w:styleId="777">
    <w:name w:val="Heading 1 Char"/>
    <w:next w:val="777"/>
    <w:link w:val="766"/>
    <w:uiPriority w:val="9"/>
    <w:qFormat/>
    <w:rPr>
      <w:rFonts w:ascii="Arial" w:hAnsi="Arial" w:eastAsia="Arial" w:cs="Arial"/>
      <w:sz w:val="40"/>
      <w:szCs w:val="40"/>
    </w:rPr>
  </w:style>
  <w:style w:type="character" w:styleId="778">
    <w:name w:val="Heading 2 Char"/>
    <w:next w:val="778"/>
    <w:link w:val="767"/>
    <w:uiPriority w:val="9"/>
    <w:qFormat/>
    <w:rPr>
      <w:rFonts w:ascii="Arial" w:hAnsi="Arial" w:eastAsia="Arial" w:cs="Arial"/>
      <w:sz w:val="34"/>
    </w:rPr>
  </w:style>
  <w:style w:type="character" w:styleId="779">
    <w:name w:val="Heading 3 Char"/>
    <w:next w:val="779"/>
    <w:link w:val="768"/>
    <w:uiPriority w:val="9"/>
    <w:qFormat/>
    <w:rPr>
      <w:rFonts w:ascii="Arial" w:hAnsi="Arial" w:eastAsia="Arial" w:cs="Arial"/>
      <w:sz w:val="30"/>
      <w:szCs w:val="30"/>
    </w:rPr>
  </w:style>
  <w:style w:type="character" w:styleId="780">
    <w:name w:val="Heading 4 Char"/>
    <w:next w:val="780"/>
    <w:link w:val="769"/>
    <w:uiPriority w:val="9"/>
    <w:qFormat/>
    <w:rPr>
      <w:rFonts w:ascii="Arial" w:hAnsi="Arial" w:eastAsia="Arial" w:cs="Arial"/>
      <w:b/>
      <w:bCs/>
      <w:sz w:val="26"/>
      <w:szCs w:val="26"/>
    </w:rPr>
  </w:style>
  <w:style w:type="character" w:styleId="781">
    <w:name w:val="Heading 5 Char"/>
    <w:next w:val="781"/>
    <w:link w:val="770"/>
    <w:uiPriority w:val="9"/>
    <w:qFormat/>
    <w:rPr>
      <w:rFonts w:ascii="Arial" w:hAnsi="Arial" w:eastAsia="Arial" w:cs="Arial"/>
      <w:b/>
      <w:bCs/>
      <w:sz w:val="24"/>
      <w:szCs w:val="24"/>
    </w:rPr>
  </w:style>
  <w:style w:type="character" w:styleId="782">
    <w:name w:val="Heading 6 Char"/>
    <w:next w:val="782"/>
    <w:link w:val="771"/>
    <w:uiPriority w:val="9"/>
    <w:qFormat/>
    <w:rPr>
      <w:rFonts w:ascii="Arial" w:hAnsi="Arial" w:eastAsia="Arial" w:cs="Arial"/>
      <w:b/>
      <w:bCs/>
      <w:sz w:val="22"/>
      <w:szCs w:val="22"/>
    </w:rPr>
  </w:style>
  <w:style w:type="character" w:styleId="783">
    <w:name w:val="Heading 7 Char"/>
    <w:next w:val="783"/>
    <w:link w:val="772"/>
    <w:uiPriority w:val="9"/>
    <w:qFormat/>
    <w:rPr>
      <w:rFonts w:ascii="Arial" w:hAnsi="Arial" w:eastAsia="Arial" w:cs="Arial"/>
      <w:b/>
      <w:bCs/>
      <w:i/>
      <w:iCs/>
      <w:sz w:val="22"/>
      <w:szCs w:val="22"/>
    </w:rPr>
  </w:style>
  <w:style w:type="character" w:styleId="784">
    <w:name w:val="Heading 8 Char"/>
    <w:next w:val="784"/>
    <w:link w:val="773"/>
    <w:uiPriority w:val="9"/>
    <w:qFormat/>
    <w:rPr>
      <w:rFonts w:ascii="Arial" w:hAnsi="Arial" w:eastAsia="Arial" w:cs="Arial"/>
      <w:i/>
      <w:iCs/>
      <w:sz w:val="22"/>
      <w:szCs w:val="22"/>
    </w:rPr>
  </w:style>
  <w:style w:type="character" w:styleId="785">
    <w:name w:val="Heading 9 Char"/>
    <w:next w:val="785"/>
    <w:link w:val="774"/>
    <w:uiPriority w:val="9"/>
    <w:qFormat/>
    <w:rPr>
      <w:rFonts w:ascii="Arial" w:hAnsi="Arial" w:eastAsia="Arial" w:cs="Arial"/>
      <w:i/>
      <w:iCs/>
      <w:sz w:val="21"/>
      <w:szCs w:val="21"/>
    </w:rPr>
  </w:style>
  <w:style w:type="paragraph" w:styleId="786">
    <w:name w:val="目录 7"/>
    <w:basedOn w:val="765"/>
    <w:next w:val="765"/>
    <w:link w:val="765"/>
    <w:uiPriority w:val="39"/>
    <w:unhideWhenUsed/>
    <w:qFormat/>
    <w:pPr>
      <w:ind w:left="1701" w:right="0" w:firstLine="0"/>
      <w:spacing w:after="57"/>
    </w:pPr>
  </w:style>
  <w:style w:type="paragraph" w:styleId="787">
    <w:name w:val="正文缩进"/>
    <w:basedOn w:val="765"/>
    <w:next w:val="787"/>
    <w:link w:val="765"/>
    <w:qFormat/>
    <w:pPr>
      <w:ind w:firstLine="420"/>
      <w:jc w:val="left"/>
    </w:pPr>
    <w:rPr>
      <w:sz w:val="24"/>
    </w:rPr>
  </w:style>
  <w:style w:type="paragraph" w:styleId="788">
    <w:name w:val="题注"/>
    <w:basedOn w:val="765"/>
    <w:next w:val="765"/>
    <w:link w:val="765"/>
    <w:uiPriority w:val="35"/>
    <w:unhideWhenUsed/>
    <w:qFormat/>
    <w:pPr>
      <w:spacing w:line="276" w:lineRule="auto"/>
    </w:pPr>
    <w:rPr>
      <w:b/>
      <w:bCs/>
      <w:color w:val="4f81bd"/>
      <w:sz w:val="18"/>
      <w:szCs w:val="18"/>
    </w:rPr>
  </w:style>
  <w:style w:type="paragraph" w:styleId="789">
    <w:name w:val="正文文本"/>
    <w:basedOn w:val="765"/>
    <w:next w:val="789"/>
    <w:link w:val="765"/>
    <w:qFormat/>
    <w:pPr>
      <w:spacing w:after="120"/>
    </w:pPr>
  </w:style>
  <w:style w:type="paragraph" w:styleId="790">
    <w:name w:val="目录 5"/>
    <w:basedOn w:val="765"/>
    <w:next w:val="765"/>
    <w:link w:val="765"/>
    <w:uiPriority w:val="39"/>
    <w:unhideWhenUsed/>
    <w:qFormat/>
    <w:pPr>
      <w:ind w:left="1134" w:right="0" w:firstLine="0"/>
      <w:spacing w:after="57"/>
    </w:pPr>
  </w:style>
  <w:style w:type="paragraph" w:styleId="791">
    <w:name w:val="目录 3"/>
    <w:basedOn w:val="765"/>
    <w:next w:val="765"/>
    <w:link w:val="765"/>
    <w:uiPriority w:val="39"/>
    <w:unhideWhenUsed/>
    <w:qFormat/>
    <w:pPr>
      <w:ind w:left="567" w:right="0" w:firstLine="0"/>
      <w:spacing w:after="57"/>
    </w:pPr>
  </w:style>
  <w:style w:type="paragraph" w:styleId="792">
    <w:name w:val="纯文本"/>
    <w:basedOn w:val="765"/>
    <w:next w:val="792"/>
    <w:link w:val="765"/>
    <w:qFormat/>
    <w:rPr>
      <w:rFonts w:ascii="宋体" w:hAnsi="Courier New"/>
    </w:rPr>
  </w:style>
  <w:style w:type="paragraph" w:styleId="793">
    <w:name w:val="目录 8"/>
    <w:basedOn w:val="765"/>
    <w:next w:val="765"/>
    <w:link w:val="765"/>
    <w:uiPriority w:val="39"/>
    <w:unhideWhenUsed/>
    <w:qFormat/>
    <w:pPr>
      <w:ind w:left="1984" w:right="0" w:firstLine="0"/>
      <w:spacing w:after="57"/>
    </w:pPr>
  </w:style>
  <w:style w:type="paragraph" w:styleId="794">
    <w:name w:val="尾注文本"/>
    <w:basedOn w:val="765"/>
    <w:next w:val="794"/>
    <w:link w:val="795"/>
    <w:uiPriority w:val="99"/>
    <w:unhideWhenUsed/>
    <w:qFormat/>
    <w:pPr>
      <w:spacing w:after="0" w:line="240" w:lineRule="auto"/>
    </w:pPr>
    <w:rPr>
      <w:sz w:val="20"/>
    </w:rPr>
  </w:style>
  <w:style w:type="character" w:styleId="795">
    <w:name w:val="Endnote Text Char"/>
    <w:next w:val="795"/>
    <w:link w:val="794"/>
    <w:uiPriority w:val="99"/>
    <w:qFormat/>
    <w:rPr>
      <w:sz w:val="20"/>
    </w:rPr>
  </w:style>
  <w:style w:type="paragraph" w:styleId="796">
    <w:name w:val="页脚"/>
    <w:basedOn w:val="765"/>
    <w:next w:val="796"/>
    <w:link w:val="797"/>
    <w:uiPriority w:val="99"/>
    <w:unhideWhenUsed/>
    <w:qFormat/>
    <w:pPr>
      <w:spacing w:after="0" w:line="240" w:lineRule="auto"/>
      <w:tabs>
        <w:tab w:val="center" w:pos="7143" w:leader="none"/>
        <w:tab w:val="right" w:pos="14287" w:leader="none"/>
      </w:tabs>
    </w:pPr>
  </w:style>
  <w:style w:type="character" w:styleId="797">
    <w:name w:val="Footer Char"/>
    <w:next w:val="797"/>
    <w:link w:val="796"/>
    <w:uiPriority w:val="99"/>
    <w:qFormat/>
  </w:style>
  <w:style w:type="paragraph" w:styleId="798">
    <w:name w:val="页眉"/>
    <w:basedOn w:val="765"/>
    <w:next w:val="798"/>
    <w:link w:val="799"/>
    <w:uiPriority w:val="99"/>
    <w:unhideWhenUsed/>
    <w:qFormat/>
    <w:pPr>
      <w:spacing w:after="0" w:line="240" w:lineRule="auto"/>
      <w:tabs>
        <w:tab w:val="center" w:pos="7143" w:leader="none"/>
        <w:tab w:val="right" w:pos="14287" w:leader="none"/>
      </w:tabs>
    </w:pPr>
  </w:style>
  <w:style w:type="character" w:styleId="799">
    <w:name w:val="Header Char"/>
    <w:next w:val="799"/>
    <w:link w:val="798"/>
    <w:uiPriority w:val="99"/>
    <w:qFormat/>
  </w:style>
  <w:style w:type="paragraph" w:styleId="800">
    <w:name w:val="目录 1"/>
    <w:basedOn w:val="765"/>
    <w:next w:val="765"/>
    <w:link w:val="765"/>
    <w:uiPriority w:val="39"/>
    <w:unhideWhenUsed/>
    <w:qFormat/>
    <w:pPr>
      <w:ind w:left="0" w:right="0" w:firstLine="0"/>
      <w:spacing w:after="57"/>
    </w:pPr>
  </w:style>
  <w:style w:type="paragraph" w:styleId="801">
    <w:name w:val="目录 4"/>
    <w:basedOn w:val="765"/>
    <w:next w:val="765"/>
    <w:link w:val="765"/>
    <w:uiPriority w:val="39"/>
    <w:unhideWhenUsed/>
    <w:qFormat/>
    <w:pPr>
      <w:ind w:left="850" w:right="0" w:firstLine="0"/>
      <w:spacing w:after="57"/>
    </w:pPr>
  </w:style>
  <w:style w:type="paragraph" w:styleId="802">
    <w:name w:val="副标题"/>
    <w:basedOn w:val="765"/>
    <w:next w:val="765"/>
    <w:link w:val="803"/>
    <w:uiPriority w:val="11"/>
    <w:qFormat/>
    <w:pPr>
      <w:spacing w:before="200" w:after="200"/>
    </w:pPr>
    <w:rPr>
      <w:sz w:val="24"/>
      <w:szCs w:val="24"/>
    </w:rPr>
  </w:style>
  <w:style w:type="character" w:styleId="803">
    <w:name w:val="Subtitle Char"/>
    <w:next w:val="803"/>
    <w:link w:val="802"/>
    <w:uiPriority w:val="11"/>
    <w:qFormat/>
    <w:rPr>
      <w:sz w:val="24"/>
      <w:szCs w:val="24"/>
    </w:rPr>
  </w:style>
  <w:style w:type="paragraph" w:styleId="804">
    <w:name w:val="脚注文本"/>
    <w:basedOn w:val="765"/>
    <w:next w:val="804"/>
    <w:link w:val="805"/>
    <w:uiPriority w:val="99"/>
    <w:unhideWhenUsed/>
    <w:qFormat/>
    <w:pPr>
      <w:spacing w:after="40" w:line="240" w:lineRule="auto"/>
    </w:pPr>
    <w:rPr>
      <w:sz w:val="18"/>
    </w:rPr>
  </w:style>
  <w:style w:type="character" w:styleId="805">
    <w:name w:val="Footnote Text Char"/>
    <w:next w:val="805"/>
    <w:link w:val="804"/>
    <w:uiPriority w:val="99"/>
    <w:qFormat/>
    <w:rPr>
      <w:sz w:val="18"/>
    </w:rPr>
  </w:style>
  <w:style w:type="paragraph" w:styleId="806">
    <w:name w:val="目录 6"/>
    <w:basedOn w:val="765"/>
    <w:next w:val="765"/>
    <w:link w:val="765"/>
    <w:uiPriority w:val="39"/>
    <w:unhideWhenUsed/>
    <w:qFormat/>
    <w:pPr>
      <w:ind w:left="1417" w:right="0" w:firstLine="0"/>
      <w:spacing w:after="57"/>
    </w:pPr>
  </w:style>
  <w:style w:type="paragraph" w:styleId="807">
    <w:name w:val="图表目录"/>
    <w:basedOn w:val="765"/>
    <w:next w:val="765"/>
    <w:link w:val="765"/>
    <w:uiPriority w:val="99"/>
    <w:unhideWhenUsed/>
    <w:qFormat/>
    <w:pPr>
      <w:spacing w:after="0" w:afterAutospacing="0"/>
    </w:pPr>
  </w:style>
  <w:style w:type="paragraph" w:styleId="808">
    <w:name w:val="目录 2"/>
    <w:basedOn w:val="765"/>
    <w:next w:val="765"/>
    <w:link w:val="765"/>
    <w:uiPriority w:val="39"/>
    <w:unhideWhenUsed/>
    <w:qFormat/>
    <w:pPr>
      <w:ind w:left="283" w:right="0" w:firstLine="0"/>
      <w:spacing w:after="57"/>
    </w:pPr>
  </w:style>
  <w:style w:type="paragraph" w:styleId="809">
    <w:name w:val="目录 9"/>
    <w:basedOn w:val="765"/>
    <w:next w:val="765"/>
    <w:link w:val="765"/>
    <w:uiPriority w:val="39"/>
    <w:unhideWhenUsed/>
    <w:qFormat/>
    <w:pPr>
      <w:ind w:left="2268" w:right="0" w:firstLine="0"/>
      <w:spacing w:after="57"/>
    </w:pPr>
  </w:style>
  <w:style w:type="paragraph" w:styleId="810">
    <w:name w:val="普通(网站)"/>
    <w:basedOn w:val="765"/>
    <w:next w:val="810"/>
    <w:link w:val="765"/>
    <w:uiPriority w:val="99"/>
    <w:unhideWhenUsed/>
    <w:pPr>
      <w:ind w:left="0" w:right="0"/>
      <w:jc w:val="left"/>
      <w:spacing w:before="100" w:beforeAutospacing="1" w:after="100" w:afterAutospacing="1"/>
    </w:pPr>
    <w:rPr>
      <w:sz w:val="24"/>
      <w:lang w:val="en-US" w:eastAsia="zh-CN" w:bidi="ar"/>
    </w:rPr>
  </w:style>
  <w:style w:type="paragraph" w:styleId="811">
    <w:name w:val="标题"/>
    <w:basedOn w:val="765"/>
    <w:next w:val="765"/>
    <w:link w:val="812"/>
    <w:uiPriority w:val="10"/>
    <w:qFormat/>
    <w:pPr>
      <w:contextualSpacing/>
      <w:spacing w:before="300" w:after="200"/>
    </w:pPr>
    <w:rPr>
      <w:sz w:val="48"/>
      <w:szCs w:val="48"/>
    </w:rPr>
  </w:style>
  <w:style w:type="character" w:styleId="812">
    <w:name w:val="Title Char"/>
    <w:next w:val="812"/>
    <w:link w:val="811"/>
    <w:uiPriority w:val="10"/>
    <w:qFormat/>
    <w:rPr>
      <w:sz w:val="48"/>
      <w:szCs w:val="48"/>
    </w:rPr>
  </w:style>
  <w:style w:type="table" w:styleId="813">
    <w:name w:val="网格型"/>
    <w:next w:val="813"/>
    <w:link w:val="765"/>
    <w:uiPriority w:val="59"/>
    <w:qFormat/>
    <w:pPr>
      <w:spacing w:after="0" w:line="240" w:lineRule="auto"/>
    </w:pPr>
    <w:tblPr/>
  </w:style>
  <w:style w:type="character" w:styleId="814">
    <w:name w:val="尾注引用"/>
    <w:next w:val="814"/>
    <w:link w:val="765"/>
    <w:uiPriority w:val="99"/>
    <w:unhideWhenUsed/>
    <w:qFormat/>
    <w:rPr>
      <w:vertAlign w:val="superscript"/>
    </w:rPr>
  </w:style>
  <w:style w:type="character" w:styleId="815">
    <w:name w:val="超链接"/>
    <w:next w:val="815"/>
    <w:link w:val="765"/>
    <w:uiPriority w:val="99"/>
    <w:unhideWhenUsed/>
    <w:qFormat/>
    <w:rPr>
      <w:color w:val="0000ff"/>
      <w:u w:val="single"/>
    </w:rPr>
  </w:style>
  <w:style w:type="character" w:styleId="816">
    <w:name w:val="脚注引用"/>
    <w:next w:val="816"/>
    <w:link w:val="765"/>
    <w:uiPriority w:val="99"/>
    <w:unhideWhenUsed/>
    <w:qFormat/>
    <w:rPr>
      <w:vertAlign w:val="superscript"/>
    </w:rPr>
  </w:style>
  <w:style w:type="character" w:styleId="817">
    <w:name w:val="标题 1 字符"/>
    <w:next w:val="817"/>
    <w:link w:val="766"/>
    <w:qFormat/>
    <w:rPr>
      <w:rFonts w:eastAsia="楷体_GB2312"/>
      <w:b/>
      <w:sz w:val="44"/>
      <w:szCs w:val="20"/>
    </w:rPr>
  </w:style>
  <w:style w:type="character" w:styleId="818">
    <w:name w:val="Caption Char"/>
    <w:next w:val="818"/>
    <w:link w:val="796"/>
    <w:uiPriority w:val="99"/>
    <w:qFormat/>
  </w:style>
  <w:style w:type="character" w:styleId="819">
    <w:name w:val="标题 4 Char"/>
    <w:basedOn w:val="820"/>
    <w:next w:val="819"/>
    <w:link w:val="821"/>
    <w:uiPriority w:val="9"/>
    <w:semiHidden/>
    <w:qFormat/>
    <w:rPr>
      <w:rFonts w:ascii="Cambria" w:hAnsi="Cambria" w:eastAsia="宋体" w:cs="Times New Roman"/>
      <w:b/>
      <w:bCs/>
      <w:sz w:val="28"/>
      <w:szCs w:val="28"/>
    </w:rPr>
  </w:style>
  <w:style w:type="character" w:styleId="820">
    <w:name w:val="默认段落字体1"/>
    <w:next w:val="820"/>
    <w:link w:val="765"/>
    <w:uiPriority w:val="1"/>
    <w:unhideWhenUsed/>
    <w:qFormat/>
  </w:style>
  <w:style w:type="paragraph" w:styleId="821">
    <w:name w:val="标题 411"/>
    <w:basedOn w:val="765"/>
    <w:next w:val="765"/>
    <w:link w:val="819"/>
    <w:uiPriority w:val="9"/>
    <w:unhideWhenUsed/>
    <w:qFormat/>
    <w:pPr>
      <w:keepLines/>
      <w:keepNext/>
      <w:spacing w:before="280" w:after="290" w:line="376" w:lineRule="auto"/>
      <w:outlineLvl w:val="3"/>
    </w:pPr>
    <w:rPr>
      <w:rFonts w:ascii="Cambria" w:hAnsi="Cambria" w:eastAsia="宋体" w:cs="Times New Roman"/>
      <w:b/>
      <w:bCs/>
      <w:sz w:val="28"/>
      <w:szCs w:val="28"/>
    </w:rPr>
  </w:style>
  <w:style w:type="character" w:styleId="822">
    <w:name w:val="标题 1 Char"/>
    <w:basedOn w:val="820"/>
    <w:next w:val="822"/>
    <w:link w:val="823"/>
    <w:qFormat/>
    <w:rPr>
      <w:rFonts w:ascii="宋体" w:hAnsi="Times New Roman" w:eastAsia="宋体" w:cs="Times New Roman"/>
      <w:b/>
      <w:color w:val="000000"/>
      <w:sz w:val="44"/>
      <w:szCs w:val="20"/>
    </w:rPr>
  </w:style>
  <w:style w:type="paragraph" w:styleId="823">
    <w:name w:val="标题 11"/>
    <w:basedOn w:val="765"/>
    <w:next w:val="765"/>
    <w:link w:val="822"/>
    <w:qFormat/>
    <w:pPr>
      <w:ind w:left="432" w:hanging="432"/>
      <w:keepLines/>
      <w:keepNext/>
      <w:spacing w:before="340" w:after="330" w:line="578" w:lineRule="auto"/>
      <w:tabs>
        <w:tab w:val="left" w:pos="432" w:leader="none"/>
      </w:tabs>
      <w:outlineLvl w:val="0"/>
    </w:pPr>
    <w:rPr>
      <w:rFonts w:ascii="宋体"/>
      <w:b/>
      <w:color w:val="000000"/>
      <w:sz w:val="44"/>
      <w:szCs w:val="20"/>
    </w:rPr>
  </w:style>
  <w:style w:type="character" w:styleId="824">
    <w:name w:val="标题 3 Char"/>
    <w:basedOn w:val="820"/>
    <w:next w:val="824"/>
    <w:link w:val="825"/>
    <w:qFormat/>
    <w:rPr>
      <w:rFonts w:ascii="宋体" w:hAnsi="Times New Roman" w:eastAsia="宋体" w:cs="Times New Roman"/>
      <w:b/>
      <w:color w:val="000000"/>
      <w:sz w:val="32"/>
      <w:szCs w:val="20"/>
    </w:rPr>
  </w:style>
  <w:style w:type="paragraph" w:styleId="825">
    <w:name w:val="标题 31"/>
    <w:basedOn w:val="765"/>
    <w:next w:val="765"/>
    <w:link w:val="824"/>
    <w:qFormat/>
    <w:pPr>
      <w:ind w:left="720" w:hanging="720"/>
      <w:keepLines/>
      <w:keepNext/>
      <w:spacing w:before="260" w:after="260" w:line="416" w:lineRule="auto"/>
      <w:tabs>
        <w:tab w:val="left" w:pos="720" w:leader="none"/>
      </w:tabs>
      <w:outlineLvl w:val="2"/>
    </w:pPr>
    <w:rPr>
      <w:rFonts w:ascii="宋体"/>
      <w:b/>
      <w:color w:val="000000"/>
      <w:sz w:val="32"/>
      <w:szCs w:val="20"/>
    </w:rPr>
  </w:style>
  <w:style w:type="paragraph" w:styleId="826">
    <w:name w:val="段"/>
    <w:next w:val="765"/>
    <w:link w:val="765"/>
    <w:qFormat/>
    <w:pPr>
      <w:ind w:firstLine="200"/>
      <w:jc w:val="both"/>
    </w:pPr>
    <w:rPr>
      <w:rFonts w:ascii="宋体" w:hAnsi="Times New Roman" w:eastAsia="宋体" w:cs="Times New Roman"/>
      <w:sz w:val="21"/>
      <w:szCs w:val="22"/>
      <w:lang w:val="en-US" w:eastAsia="zh-CN" w:bidi="ar-SA"/>
    </w:rPr>
  </w:style>
  <w:style w:type="character" w:styleId="827">
    <w:name w:val="font51"/>
    <w:basedOn w:val="820"/>
    <w:next w:val="827"/>
    <w:link w:val="765"/>
    <w:qFormat/>
    <w:rPr>
      <w:rFonts w:hint="eastAsia" w:ascii="宋体" w:hAnsi="宋体" w:eastAsia="宋体" w:cs="宋体"/>
      <w:color w:val="000000"/>
      <w:sz w:val="6"/>
      <w:szCs w:val="6"/>
      <w:u w:val="none"/>
    </w:rPr>
  </w:style>
  <w:style w:type="paragraph" w:styleId="828">
    <w:name w:val="页脚1"/>
    <w:basedOn w:val="765"/>
    <w:next w:val="828"/>
    <w:link w:val="829"/>
    <w:qFormat/>
    <w:pPr>
      <w:jc w:val="left"/>
      <w:tabs>
        <w:tab w:val="center" w:pos="4153" w:leader="none"/>
        <w:tab w:val="right" w:pos="8306" w:leader="none"/>
      </w:tabs>
    </w:pPr>
    <w:rPr>
      <w:sz w:val="18"/>
      <w:szCs w:val="18"/>
    </w:rPr>
  </w:style>
  <w:style w:type="character" w:styleId="829">
    <w:name w:val="页脚 Char"/>
    <w:basedOn w:val="820"/>
    <w:next w:val="829"/>
    <w:link w:val="828"/>
    <w:qFormat/>
    <w:rPr>
      <w:rFonts w:ascii="Times New Roman" w:hAnsi="Times New Roman" w:eastAsia="宋体" w:cs="Times New Roman"/>
      <w:sz w:val="18"/>
      <w:szCs w:val="18"/>
    </w:rPr>
  </w:style>
  <w:style w:type="paragraph" w:styleId="830">
    <w:name w:val="正文文本1"/>
    <w:basedOn w:val="765"/>
    <w:next w:val="765"/>
    <w:link w:val="765"/>
    <w:qFormat/>
    <w:pPr>
      <w:jc w:val="center"/>
    </w:pPr>
    <w:rPr>
      <w:rFonts w:eastAsia="仿宋_GB2312"/>
      <w:sz w:val="28"/>
    </w:rPr>
  </w:style>
  <w:style w:type="character" w:styleId="831">
    <w:name w:val="标题 2 Char"/>
    <w:basedOn w:val="820"/>
    <w:next w:val="831"/>
    <w:link w:val="832"/>
    <w:uiPriority w:val="9"/>
    <w:semiHidden/>
    <w:qFormat/>
    <w:rPr>
      <w:rFonts w:ascii="Cambria" w:hAnsi="Cambria" w:eastAsia="宋体" w:cs="Times New Roman"/>
      <w:b/>
      <w:bCs/>
      <w:sz w:val="32"/>
      <w:szCs w:val="32"/>
    </w:rPr>
  </w:style>
  <w:style w:type="paragraph" w:styleId="832">
    <w:name w:val="标题 21"/>
    <w:basedOn w:val="765"/>
    <w:next w:val="765"/>
    <w:link w:val="831"/>
    <w:uiPriority w:val="9"/>
    <w:unhideWhenUsed/>
    <w:qFormat/>
    <w:pPr>
      <w:keepLines/>
      <w:keepNext/>
      <w:spacing w:before="260" w:after="260" w:line="416" w:lineRule="auto"/>
      <w:outlineLvl w:val="1"/>
    </w:pPr>
    <w:rPr>
      <w:rFonts w:ascii="Cambria" w:hAnsi="Cambria" w:eastAsia="宋体" w:cs="Times New Roman"/>
      <w:b/>
      <w:bCs/>
      <w:sz w:val="32"/>
      <w:szCs w:val="32"/>
    </w:rPr>
  </w:style>
  <w:style w:type="paragraph" w:styleId="833">
    <w:name w:val="List Paragraph"/>
    <w:basedOn w:val="765"/>
    <w:next w:val="833"/>
    <w:link w:val="765"/>
    <w:uiPriority w:val="99"/>
    <w:qFormat/>
    <w:pPr>
      <w:ind w:firstLine="420"/>
    </w:pPr>
  </w:style>
  <w:style w:type="paragraph" w:styleId="834">
    <w:name w:val="No Spacing"/>
    <w:next w:val="834"/>
    <w:link w:val="765"/>
    <w:uiPriority w:val="1"/>
    <w:qFormat/>
    <w:pPr>
      <w:spacing w:before="0" w:after="0" w:line="240" w:lineRule="auto"/>
    </w:pPr>
    <w:rPr>
      <w:rFonts w:ascii="Times New Roman" w:hAnsi="Times New Roman" w:eastAsia="宋体" w:cs="Times New Roman"/>
    </w:rPr>
  </w:style>
  <w:style w:type="paragraph" w:styleId="835">
    <w:name w:val="Quote"/>
    <w:basedOn w:val="765"/>
    <w:next w:val="765"/>
    <w:link w:val="836"/>
    <w:uiPriority w:val="29"/>
    <w:qFormat/>
    <w:pPr>
      <w:ind w:left="720" w:right="720"/>
    </w:pPr>
    <w:rPr>
      <w:i/>
    </w:rPr>
  </w:style>
  <w:style w:type="character" w:styleId="836">
    <w:name w:val="Quote Char"/>
    <w:next w:val="836"/>
    <w:link w:val="835"/>
    <w:uiPriority w:val="29"/>
    <w:qFormat/>
    <w:rPr>
      <w:i/>
    </w:rPr>
  </w:style>
  <w:style w:type="paragraph" w:styleId="837">
    <w:name w:val="Intense Quote"/>
    <w:basedOn w:val="765"/>
    <w:next w:val="765"/>
    <w:link w:val="8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name w:val="Intense Quote Char"/>
    <w:next w:val="838"/>
    <w:link w:val="837"/>
    <w:uiPriority w:val="30"/>
    <w:qFormat/>
    <w:rPr>
      <w:i/>
    </w:rPr>
  </w:style>
  <w:style w:type="table" w:styleId="839">
    <w:name w:val="Table Grid Light"/>
    <w:next w:val="839"/>
    <w:link w:val="765"/>
    <w:uiPriority w:val="59"/>
    <w:qFormat/>
    <w:pPr>
      <w:spacing w:after="0" w:line="240" w:lineRule="auto"/>
    </w:pPr>
    <w:tblPr/>
  </w:style>
  <w:style w:type="table" w:styleId="840">
    <w:name w:val="Plain Table 1"/>
    <w:next w:val="840"/>
    <w:link w:val="765"/>
    <w:uiPriority w:val="59"/>
    <w:qFormat/>
    <w:pPr>
      <w:spacing w:after="0" w:line="240" w:lineRule="auto"/>
    </w:pPr>
    <w:tblPr/>
  </w:style>
  <w:style w:type="table" w:styleId="841">
    <w:name w:val="Plain Table 2"/>
    <w:next w:val="841"/>
    <w:link w:val="765"/>
    <w:uiPriority w:val="59"/>
    <w:qFormat/>
    <w:pPr>
      <w:spacing w:after="0" w:line="240" w:lineRule="auto"/>
    </w:pPr>
    <w:tblPr/>
  </w:style>
  <w:style w:type="table" w:styleId="842">
    <w:name w:val="Plain Table 3"/>
    <w:next w:val="842"/>
    <w:link w:val="765"/>
    <w:uiPriority w:val="99"/>
    <w:qFormat/>
    <w:pPr>
      <w:spacing w:after="0" w:line="240" w:lineRule="auto"/>
    </w:pPr>
    <w:tblPr/>
  </w:style>
  <w:style w:type="table" w:styleId="843">
    <w:name w:val="Plain Table 4"/>
    <w:next w:val="843"/>
    <w:link w:val="765"/>
    <w:uiPriority w:val="99"/>
    <w:qFormat/>
    <w:pPr>
      <w:spacing w:after="0" w:line="240" w:lineRule="auto"/>
    </w:pPr>
    <w:tblPr/>
  </w:style>
  <w:style w:type="table" w:styleId="844">
    <w:name w:val="Plain Table 5"/>
    <w:next w:val="844"/>
    <w:link w:val="765"/>
    <w:uiPriority w:val="99"/>
    <w:qFormat/>
    <w:pPr>
      <w:spacing w:after="0" w:line="240" w:lineRule="auto"/>
    </w:pPr>
    <w:tblPr/>
  </w:style>
  <w:style w:type="table" w:styleId="845">
    <w:name w:val="Grid Table 1 Light"/>
    <w:next w:val="845"/>
    <w:link w:val="765"/>
    <w:uiPriority w:val="99"/>
    <w:qFormat/>
    <w:pPr>
      <w:spacing w:after="0" w:line="240" w:lineRule="auto"/>
    </w:pPr>
    <w:tblPr/>
  </w:style>
  <w:style w:type="table" w:styleId="846">
    <w:name w:val="Grid Table 1 Light - Accent 1"/>
    <w:next w:val="846"/>
    <w:link w:val="765"/>
    <w:uiPriority w:val="99"/>
    <w:qFormat/>
    <w:pPr>
      <w:spacing w:after="0" w:line="240" w:lineRule="auto"/>
    </w:pPr>
    <w:tblPr/>
  </w:style>
  <w:style w:type="table" w:styleId="847">
    <w:name w:val="Grid Table 1 Light - Accent 2"/>
    <w:next w:val="847"/>
    <w:link w:val="765"/>
    <w:uiPriority w:val="99"/>
    <w:qFormat/>
    <w:pPr>
      <w:spacing w:after="0" w:line="240" w:lineRule="auto"/>
    </w:pPr>
    <w:tblPr/>
  </w:style>
  <w:style w:type="table" w:styleId="848">
    <w:name w:val="Grid Table 1 Light - Accent 3"/>
    <w:next w:val="848"/>
    <w:link w:val="765"/>
    <w:uiPriority w:val="99"/>
    <w:qFormat/>
    <w:pPr>
      <w:spacing w:after="0" w:line="240" w:lineRule="auto"/>
    </w:pPr>
    <w:tblPr/>
  </w:style>
  <w:style w:type="table" w:styleId="849">
    <w:name w:val="Grid Table 1 Light - Accent 4"/>
    <w:next w:val="849"/>
    <w:link w:val="765"/>
    <w:uiPriority w:val="99"/>
    <w:qFormat/>
    <w:pPr>
      <w:spacing w:after="0" w:line="240" w:lineRule="auto"/>
    </w:pPr>
    <w:tblPr/>
  </w:style>
  <w:style w:type="table" w:styleId="850">
    <w:name w:val="Grid Table 1 Light - Accent 5"/>
    <w:next w:val="850"/>
    <w:link w:val="765"/>
    <w:uiPriority w:val="99"/>
    <w:qFormat/>
    <w:pPr>
      <w:spacing w:after="0" w:line="240" w:lineRule="auto"/>
    </w:pPr>
    <w:tblPr/>
  </w:style>
  <w:style w:type="table" w:styleId="851">
    <w:name w:val="Grid Table 1 Light - Accent 6"/>
    <w:next w:val="851"/>
    <w:link w:val="765"/>
    <w:uiPriority w:val="99"/>
    <w:qFormat/>
    <w:pPr>
      <w:spacing w:after="0" w:line="240" w:lineRule="auto"/>
    </w:pPr>
    <w:tblPr/>
  </w:style>
  <w:style w:type="table" w:styleId="852">
    <w:name w:val="Grid Table 2"/>
    <w:next w:val="852"/>
    <w:link w:val="765"/>
    <w:uiPriority w:val="99"/>
    <w:qFormat/>
    <w:pPr>
      <w:spacing w:after="0" w:line="240" w:lineRule="auto"/>
    </w:pPr>
    <w:tblPr/>
  </w:style>
  <w:style w:type="table" w:styleId="853">
    <w:name w:val="Grid Table 2 - Accent 1"/>
    <w:next w:val="853"/>
    <w:link w:val="765"/>
    <w:uiPriority w:val="99"/>
    <w:qFormat/>
    <w:pPr>
      <w:spacing w:after="0" w:line="240" w:lineRule="auto"/>
    </w:pPr>
    <w:tblPr/>
  </w:style>
  <w:style w:type="table" w:styleId="854">
    <w:name w:val="Grid Table 2 - Accent 2"/>
    <w:next w:val="854"/>
    <w:link w:val="765"/>
    <w:uiPriority w:val="99"/>
    <w:qFormat/>
    <w:pPr>
      <w:spacing w:after="0" w:line="240" w:lineRule="auto"/>
    </w:pPr>
    <w:tblPr/>
  </w:style>
  <w:style w:type="table" w:styleId="855">
    <w:name w:val="Grid Table 2 - Accent 3"/>
    <w:next w:val="855"/>
    <w:link w:val="765"/>
    <w:uiPriority w:val="99"/>
    <w:qFormat/>
    <w:pPr>
      <w:spacing w:after="0" w:line="240" w:lineRule="auto"/>
    </w:pPr>
    <w:tblPr/>
  </w:style>
  <w:style w:type="table" w:styleId="856">
    <w:name w:val="Grid Table 2 - Accent 4"/>
    <w:next w:val="856"/>
    <w:link w:val="765"/>
    <w:uiPriority w:val="99"/>
    <w:qFormat/>
    <w:pPr>
      <w:spacing w:after="0" w:line="240" w:lineRule="auto"/>
    </w:pPr>
    <w:tblPr/>
  </w:style>
  <w:style w:type="table" w:styleId="857">
    <w:name w:val="Grid Table 2 - Accent 5"/>
    <w:next w:val="857"/>
    <w:link w:val="765"/>
    <w:uiPriority w:val="99"/>
    <w:qFormat/>
    <w:pPr>
      <w:spacing w:after="0" w:line="240" w:lineRule="auto"/>
    </w:pPr>
    <w:tblPr/>
  </w:style>
  <w:style w:type="table" w:styleId="858">
    <w:name w:val="Grid Table 2 - Accent 6"/>
    <w:next w:val="858"/>
    <w:link w:val="765"/>
    <w:uiPriority w:val="99"/>
    <w:qFormat/>
    <w:pPr>
      <w:spacing w:after="0" w:line="240" w:lineRule="auto"/>
    </w:pPr>
    <w:tblPr/>
  </w:style>
  <w:style w:type="table" w:styleId="859">
    <w:name w:val="Grid Table 3"/>
    <w:next w:val="859"/>
    <w:link w:val="765"/>
    <w:uiPriority w:val="99"/>
    <w:qFormat/>
    <w:pPr>
      <w:spacing w:after="0" w:line="240" w:lineRule="auto"/>
    </w:pPr>
    <w:tblPr/>
  </w:style>
  <w:style w:type="table" w:styleId="860">
    <w:name w:val="Grid Table 3 - Accent 1"/>
    <w:next w:val="860"/>
    <w:link w:val="765"/>
    <w:uiPriority w:val="99"/>
    <w:qFormat/>
    <w:pPr>
      <w:spacing w:after="0" w:line="240" w:lineRule="auto"/>
    </w:pPr>
    <w:tblPr/>
  </w:style>
  <w:style w:type="table" w:styleId="861">
    <w:name w:val="Grid Table 3 - Accent 2"/>
    <w:next w:val="861"/>
    <w:link w:val="765"/>
    <w:uiPriority w:val="99"/>
    <w:qFormat/>
    <w:pPr>
      <w:spacing w:after="0" w:line="240" w:lineRule="auto"/>
    </w:pPr>
    <w:tblPr/>
  </w:style>
  <w:style w:type="table" w:styleId="862">
    <w:name w:val="Grid Table 3 - Accent 3"/>
    <w:next w:val="862"/>
    <w:link w:val="765"/>
    <w:uiPriority w:val="99"/>
    <w:qFormat/>
    <w:pPr>
      <w:spacing w:after="0" w:line="240" w:lineRule="auto"/>
    </w:pPr>
    <w:tblPr/>
  </w:style>
  <w:style w:type="table" w:styleId="863">
    <w:name w:val="Grid Table 3 - Accent 4"/>
    <w:next w:val="863"/>
    <w:link w:val="765"/>
    <w:uiPriority w:val="99"/>
    <w:qFormat/>
    <w:pPr>
      <w:spacing w:after="0" w:line="240" w:lineRule="auto"/>
    </w:pPr>
    <w:tblPr/>
  </w:style>
  <w:style w:type="table" w:styleId="864">
    <w:name w:val="Grid Table 3 - Accent 5"/>
    <w:next w:val="864"/>
    <w:link w:val="765"/>
    <w:uiPriority w:val="99"/>
    <w:qFormat/>
    <w:pPr>
      <w:spacing w:after="0" w:line="240" w:lineRule="auto"/>
    </w:pPr>
    <w:tblPr/>
  </w:style>
  <w:style w:type="table" w:styleId="865">
    <w:name w:val="Grid Table 3 - Accent 6"/>
    <w:next w:val="865"/>
    <w:link w:val="765"/>
    <w:uiPriority w:val="99"/>
    <w:qFormat/>
    <w:pPr>
      <w:spacing w:after="0" w:line="240" w:lineRule="auto"/>
    </w:pPr>
    <w:tblPr/>
  </w:style>
  <w:style w:type="table" w:styleId="866">
    <w:name w:val="Grid Table 4"/>
    <w:next w:val="866"/>
    <w:link w:val="765"/>
    <w:uiPriority w:val="59"/>
    <w:qFormat/>
    <w:pPr>
      <w:spacing w:after="0" w:line="240" w:lineRule="auto"/>
    </w:pPr>
    <w:tblPr/>
  </w:style>
  <w:style w:type="table" w:styleId="867">
    <w:name w:val="Grid Table 4 - Accent 1"/>
    <w:next w:val="867"/>
    <w:link w:val="765"/>
    <w:uiPriority w:val="59"/>
    <w:qFormat/>
    <w:pPr>
      <w:spacing w:after="0" w:line="240" w:lineRule="auto"/>
    </w:pPr>
    <w:tblPr/>
  </w:style>
  <w:style w:type="table" w:styleId="868">
    <w:name w:val="Grid Table 4 - Accent 2"/>
    <w:next w:val="868"/>
    <w:link w:val="765"/>
    <w:uiPriority w:val="59"/>
    <w:qFormat/>
    <w:pPr>
      <w:spacing w:after="0" w:line="240" w:lineRule="auto"/>
    </w:pPr>
    <w:tblPr/>
  </w:style>
  <w:style w:type="table" w:styleId="869">
    <w:name w:val="Grid Table 4 - Accent 3"/>
    <w:next w:val="869"/>
    <w:link w:val="765"/>
    <w:uiPriority w:val="59"/>
    <w:qFormat/>
    <w:pPr>
      <w:spacing w:after="0" w:line="240" w:lineRule="auto"/>
    </w:pPr>
    <w:tblPr/>
  </w:style>
  <w:style w:type="table" w:styleId="870">
    <w:name w:val="Grid Table 4 - Accent 4"/>
    <w:next w:val="870"/>
    <w:link w:val="765"/>
    <w:uiPriority w:val="59"/>
    <w:qFormat/>
    <w:pPr>
      <w:spacing w:after="0" w:line="240" w:lineRule="auto"/>
    </w:pPr>
    <w:tblPr/>
  </w:style>
  <w:style w:type="table" w:styleId="871">
    <w:name w:val="Grid Table 4 - Accent 5"/>
    <w:next w:val="871"/>
    <w:link w:val="765"/>
    <w:uiPriority w:val="59"/>
    <w:qFormat/>
    <w:pPr>
      <w:spacing w:after="0" w:line="240" w:lineRule="auto"/>
    </w:pPr>
    <w:tblPr/>
  </w:style>
  <w:style w:type="table" w:styleId="872">
    <w:name w:val="Grid Table 4 - Accent 6"/>
    <w:next w:val="872"/>
    <w:link w:val="765"/>
    <w:uiPriority w:val="59"/>
    <w:qFormat/>
    <w:pPr>
      <w:spacing w:after="0" w:line="240" w:lineRule="auto"/>
    </w:pPr>
    <w:tblPr/>
  </w:style>
  <w:style w:type="table" w:styleId="873">
    <w:name w:val="Grid Table 5 Dark"/>
    <w:next w:val="873"/>
    <w:link w:val="765"/>
    <w:uiPriority w:val="99"/>
    <w:qFormat/>
    <w:pPr>
      <w:spacing w:after="0" w:line="240" w:lineRule="auto"/>
    </w:pPr>
    <w:tblPr/>
  </w:style>
  <w:style w:type="table" w:styleId="874">
    <w:name w:val="Grid Table 5 Dark- Accent 1"/>
    <w:next w:val="874"/>
    <w:link w:val="765"/>
    <w:uiPriority w:val="99"/>
    <w:qFormat/>
    <w:pPr>
      <w:spacing w:after="0" w:line="240" w:lineRule="auto"/>
    </w:pPr>
    <w:tblPr/>
  </w:style>
  <w:style w:type="table" w:styleId="875">
    <w:name w:val="Grid Table 5 Dark - Accent 2"/>
    <w:next w:val="875"/>
    <w:link w:val="765"/>
    <w:uiPriority w:val="99"/>
    <w:qFormat/>
    <w:pPr>
      <w:spacing w:after="0" w:line="240" w:lineRule="auto"/>
    </w:pPr>
    <w:tblPr/>
  </w:style>
  <w:style w:type="table" w:styleId="876">
    <w:name w:val="Grid Table 5 Dark - Accent 3"/>
    <w:next w:val="876"/>
    <w:link w:val="765"/>
    <w:uiPriority w:val="99"/>
    <w:qFormat/>
    <w:pPr>
      <w:spacing w:after="0" w:line="240" w:lineRule="auto"/>
    </w:pPr>
    <w:tblPr/>
  </w:style>
  <w:style w:type="table" w:styleId="877">
    <w:name w:val="Grid Table 5 Dark- Accent 4"/>
    <w:next w:val="877"/>
    <w:link w:val="765"/>
    <w:uiPriority w:val="99"/>
    <w:qFormat/>
    <w:pPr>
      <w:spacing w:after="0" w:line="240" w:lineRule="auto"/>
    </w:pPr>
    <w:tblPr/>
  </w:style>
  <w:style w:type="table" w:styleId="878">
    <w:name w:val="Grid Table 5 Dark - Accent 5"/>
    <w:next w:val="878"/>
    <w:link w:val="765"/>
    <w:uiPriority w:val="99"/>
    <w:qFormat/>
    <w:pPr>
      <w:spacing w:after="0" w:line="240" w:lineRule="auto"/>
    </w:pPr>
    <w:tblPr/>
  </w:style>
  <w:style w:type="table" w:styleId="879">
    <w:name w:val="Grid Table 5 Dark - Accent 6"/>
    <w:next w:val="879"/>
    <w:link w:val="765"/>
    <w:uiPriority w:val="99"/>
    <w:qFormat/>
    <w:pPr>
      <w:spacing w:after="0" w:line="240" w:lineRule="auto"/>
    </w:pPr>
    <w:tblPr/>
  </w:style>
  <w:style w:type="table" w:styleId="880">
    <w:name w:val="Grid Table 6 Colorful"/>
    <w:next w:val="880"/>
    <w:link w:val="765"/>
    <w:uiPriority w:val="99"/>
    <w:qFormat/>
    <w:pPr>
      <w:spacing w:after="0" w:line="240" w:lineRule="auto"/>
    </w:pPr>
    <w:tblPr/>
  </w:style>
  <w:style w:type="table" w:styleId="881">
    <w:name w:val="Grid Table 6 Colorful - Accent 1"/>
    <w:next w:val="881"/>
    <w:link w:val="765"/>
    <w:uiPriority w:val="99"/>
    <w:qFormat/>
    <w:pPr>
      <w:spacing w:after="0" w:line="240" w:lineRule="auto"/>
    </w:pPr>
    <w:tblPr/>
  </w:style>
  <w:style w:type="table" w:styleId="882">
    <w:name w:val="Grid Table 6 Colorful - Accent 2"/>
    <w:next w:val="882"/>
    <w:link w:val="765"/>
    <w:uiPriority w:val="99"/>
    <w:qFormat/>
    <w:pPr>
      <w:spacing w:after="0" w:line="240" w:lineRule="auto"/>
    </w:pPr>
    <w:tblPr/>
  </w:style>
  <w:style w:type="table" w:styleId="883">
    <w:name w:val="Grid Table 6 Colorful - Accent 3"/>
    <w:next w:val="883"/>
    <w:link w:val="765"/>
    <w:uiPriority w:val="99"/>
    <w:qFormat/>
    <w:pPr>
      <w:spacing w:after="0" w:line="240" w:lineRule="auto"/>
    </w:pPr>
    <w:tblPr/>
  </w:style>
  <w:style w:type="table" w:styleId="884">
    <w:name w:val="Grid Table 6 Colorful - Accent 4"/>
    <w:next w:val="884"/>
    <w:link w:val="765"/>
    <w:uiPriority w:val="99"/>
    <w:qFormat/>
    <w:pPr>
      <w:spacing w:after="0" w:line="240" w:lineRule="auto"/>
    </w:pPr>
    <w:tblPr/>
  </w:style>
  <w:style w:type="table" w:styleId="885">
    <w:name w:val="Grid Table 6 Colorful - Accent 5"/>
    <w:next w:val="885"/>
    <w:link w:val="765"/>
    <w:uiPriority w:val="99"/>
    <w:qFormat/>
    <w:pPr>
      <w:spacing w:after="0" w:line="240" w:lineRule="auto"/>
    </w:pPr>
    <w:tblPr/>
  </w:style>
  <w:style w:type="table" w:styleId="886">
    <w:name w:val="Grid Table 6 Colorful - Accent 6"/>
    <w:next w:val="886"/>
    <w:link w:val="765"/>
    <w:uiPriority w:val="99"/>
    <w:qFormat/>
    <w:pPr>
      <w:spacing w:after="0" w:line="240" w:lineRule="auto"/>
    </w:pPr>
    <w:tblPr/>
  </w:style>
  <w:style w:type="table" w:styleId="887">
    <w:name w:val="Grid Table 7 Colorful"/>
    <w:next w:val="887"/>
    <w:link w:val="765"/>
    <w:uiPriority w:val="99"/>
    <w:qFormat/>
    <w:pPr>
      <w:spacing w:after="0" w:line="240" w:lineRule="auto"/>
    </w:pPr>
    <w:tblPr/>
  </w:style>
  <w:style w:type="table" w:styleId="888">
    <w:name w:val="Grid Table 7 Colorful - Accent 1"/>
    <w:next w:val="888"/>
    <w:link w:val="765"/>
    <w:uiPriority w:val="99"/>
    <w:qFormat/>
    <w:pPr>
      <w:spacing w:after="0" w:line="240" w:lineRule="auto"/>
    </w:pPr>
    <w:tblPr/>
  </w:style>
  <w:style w:type="table" w:styleId="889">
    <w:name w:val="Grid Table 7 Colorful - Accent 2"/>
    <w:next w:val="889"/>
    <w:link w:val="765"/>
    <w:uiPriority w:val="99"/>
    <w:qFormat/>
    <w:pPr>
      <w:spacing w:after="0" w:line="240" w:lineRule="auto"/>
    </w:pPr>
    <w:tblPr/>
  </w:style>
  <w:style w:type="table" w:styleId="890">
    <w:name w:val="Grid Table 7 Colorful - Accent 3"/>
    <w:next w:val="890"/>
    <w:link w:val="765"/>
    <w:uiPriority w:val="99"/>
    <w:qFormat/>
    <w:pPr>
      <w:spacing w:after="0" w:line="240" w:lineRule="auto"/>
    </w:pPr>
    <w:tblPr/>
  </w:style>
  <w:style w:type="table" w:styleId="891">
    <w:name w:val="Grid Table 7 Colorful - Accent 4"/>
    <w:next w:val="891"/>
    <w:link w:val="765"/>
    <w:uiPriority w:val="99"/>
    <w:qFormat/>
    <w:pPr>
      <w:spacing w:after="0" w:line="240" w:lineRule="auto"/>
    </w:pPr>
    <w:tblPr/>
  </w:style>
  <w:style w:type="table" w:styleId="892">
    <w:name w:val="Grid Table 7 Colorful - Accent 5"/>
    <w:next w:val="892"/>
    <w:link w:val="765"/>
    <w:uiPriority w:val="99"/>
    <w:qFormat/>
    <w:pPr>
      <w:spacing w:after="0" w:line="240" w:lineRule="auto"/>
    </w:pPr>
    <w:tblPr/>
  </w:style>
  <w:style w:type="table" w:styleId="893">
    <w:name w:val="Grid Table 7 Colorful - Accent 6"/>
    <w:next w:val="893"/>
    <w:link w:val="765"/>
    <w:uiPriority w:val="99"/>
    <w:qFormat/>
    <w:pPr>
      <w:spacing w:after="0" w:line="240" w:lineRule="auto"/>
    </w:pPr>
    <w:tblPr/>
  </w:style>
  <w:style w:type="table" w:styleId="894">
    <w:name w:val="List Table 1 Light"/>
    <w:next w:val="894"/>
    <w:link w:val="765"/>
    <w:uiPriority w:val="99"/>
    <w:qFormat/>
    <w:pPr>
      <w:spacing w:after="0" w:line="240" w:lineRule="auto"/>
    </w:pPr>
    <w:tblPr/>
  </w:style>
  <w:style w:type="table" w:styleId="895">
    <w:name w:val="List Table 1 Light - Accent 1"/>
    <w:next w:val="895"/>
    <w:link w:val="765"/>
    <w:uiPriority w:val="99"/>
    <w:qFormat/>
    <w:pPr>
      <w:spacing w:after="0" w:line="240" w:lineRule="auto"/>
    </w:pPr>
    <w:tblPr/>
  </w:style>
  <w:style w:type="table" w:styleId="896">
    <w:name w:val="List Table 1 Light - Accent 2"/>
    <w:next w:val="896"/>
    <w:link w:val="765"/>
    <w:uiPriority w:val="99"/>
    <w:qFormat/>
    <w:pPr>
      <w:spacing w:after="0" w:line="240" w:lineRule="auto"/>
    </w:pPr>
    <w:tblPr/>
  </w:style>
  <w:style w:type="table" w:styleId="897">
    <w:name w:val="List Table 1 Light - Accent 3"/>
    <w:next w:val="897"/>
    <w:link w:val="765"/>
    <w:uiPriority w:val="99"/>
    <w:qFormat/>
    <w:pPr>
      <w:spacing w:after="0" w:line="240" w:lineRule="auto"/>
    </w:pPr>
    <w:tblPr/>
  </w:style>
  <w:style w:type="table" w:styleId="898">
    <w:name w:val="List Table 1 Light - Accent 4"/>
    <w:next w:val="898"/>
    <w:link w:val="765"/>
    <w:uiPriority w:val="99"/>
    <w:qFormat/>
    <w:pPr>
      <w:spacing w:after="0" w:line="240" w:lineRule="auto"/>
    </w:pPr>
    <w:tblPr/>
  </w:style>
  <w:style w:type="table" w:styleId="899">
    <w:name w:val="List Table 1 Light - Accent 5"/>
    <w:next w:val="899"/>
    <w:link w:val="765"/>
    <w:uiPriority w:val="99"/>
    <w:qFormat/>
    <w:pPr>
      <w:spacing w:after="0" w:line="240" w:lineRule="auto"/>
    </w:pPr>
    <w:tblPr/>
  </w:style>
  <w:style w:type="table" w:styleId="900">
    <w:name w:val="List Table 1 Light - Accent 6"/>
    <w:next w:val="900"/>
    <w:link w:val="765"/>
    <w:uiPriority w:val="99"/>
    <w:qFormat/>
    <w:pPr>
      <w:spacing w:after="0" w:line="240" w:lineRule="auto"/>
    </w:pPr>
    <w:tblPr/>
  </w:style>
  <w:style w:type="table" w:styleId="901">
    <w:name w:val="List Table 2"/>
    <w:next w:val="901"/>
    <w:link w:val="765"/>
    <w:uiPriority w:val="99"/>
    <w:qFormat/>
    <w:pPr>
      <w:spacing w:after="0" w:line="240" w:lineRule="auto"/>
    </w:pPr>
    <w:tblPr/>
  </w:style>
  <w:style w:type="table" w:styleId="902">
    <w:name w:val="List Table 2 - Accent 1"/>
    <w:next w:val="902"/>
    <w:link w:val="765"/>
    <w:uiPriority w:val="99"/>
    <w:qFormat/>
    <w:pPr>
      <w:spacing w:after="0" w:line="240" w:lineRule="auto"/>
    </w:pPr>
    <w:tblPr/>
  </w:style>
  <w:style w:type="table" w:styleId="903">
    <w:name w:val="List Table 2 - Accent 2"/>
    <w:next w:val="903"/>
    <w:link w:val="765"/>
    <w:uiPriority w:val="99"/>
    <w:qFormat/>
    <w:pPr>
      <w:spacing w:after="0" w:line="240" w:lineRule="auto"/>
    </w:pPr>
    <w:tblPr/>
  </w:style>
  <w:style w:type="table" w:styleId="904">
    <w:name w:val="List Table 2 - Accent 3"/>
    <w:next w:val="904"/>
    <w:link w:val="765"/>
    <w:uiPriority w:val="99"/>
    <w:qFormat/>
    <w:pPr>
      <w:spacing w:after="0" w:line="240" w:lineRule="auto"/>
    </w:pPr>
    <w:tblPr/>
  </w:style>
  <w:style w:type="table" w:styleId="905">
    <w:name w:val="List Table 2 - Accent 4"/>
    <w:next w:val="905"/>
    <w:link w:val="765"/>
    <w:uiPriority w:val="99"/>
    <w:qFormat/>
    <w:pPr>
      <w:spacing w:after="0" w:line="240" w:lineRule="auto"/>
    </w:pPr>
    <w:tblPr/>
  </w:style>
  <w:style w:type="table" w:styleId="906">
    <w:name w:val="List Table 2 - Accent 5"/>
    <w:next w:val="906"/>
    <w:link w:val="765"/>
    <w:uiPriority w:val="99"/>
    <w:qFormat/>
    <w:pPr>
      <w:spacing w:after="0" w:line="240" w:lineRule="auto"/>
    </w:pPr>
    <w:tblPr/>
  </w:style>
  <w:style w:type="table" w:styleId="907">
    <w:name w:val="List Table 2 - Accent 6"/>
    <w:next w:val="907"/>
    <w:link w:val="765"/>
    <w:uiPriority w:val="99"/>
    <w:qFormat/>
    <w:pPr>
      <w:spacing w:after="0" w:line="240" w:lineRule="auto"/>
    </w:pPr>
    <w:tblPr/>
  </w:style>
  <w:style w:type="table" w:styleId="908">
    <w:name w:val="List Table 3"/>
    <w:next w:val="908"/>
    <w:link w:val="765"/>
    <w:uiPriority w:val="99"/>
    <w:qFormat/>
    <w:pPr>
      <w:spacing w:after="0" w:line="240" w:lineRule="auto"/>
    </w:pPr>
    <w:tblPr/>
  </w:style>
  <w:style w:type="table" w:styleId="909">
    <w:name w:val="List Table 3 - Accent 1"/>
    <w:next w:val="909"/>
    <w:link w:val="765"/>
    <w:uiPriority w:val="99"/>
    <w:qFormat/>
    <w:pPr>
      <w:spacing w:after="0" w:line="240" w:lineRule="auto"/>
    </w:pPr>
    <w:tblPr/>
  </w:style>
  <w:style w:type="table" w:styleId="910">
    <w:name w:val="List Table 3 - Accent 2"/>
    <w:next w:val="910"/>
    <w:link w:val="765"/>
    <w:uiPriority w:val="99"/>
    <w:qFormat/>
    <w:pPr>
      <w:spacing w:after="0" w:line="240" w:lineRule="auto"/>
    </w:pPr>
    <w:tblPr/>
  </w:style>
  <w:style w:type="table" w:styleId="911">
    <w:name w:val="List Table 3 - Accent 3"/>
    <w:next w:val="911"/>
    <w:link w:val="765"/>
    <w:uiPriority w:val="99"/>
    <w:qFormat/>
    <w:pPr>
      <w:spacing w:after="0" w:line="240" w:lineRule="auto"/>
    </w:pPr>
    <w:tblPr/>
  </w:style>
  <w:style w:type="table" w:styleId="912">
    <w:name w:val="List Table 3 - Accent 4"/>
    <w:next w:val="912"/>
    <w:link w:val="765"/>
    <w:uiPriority w:val="99"/>
    <w:qFormat/>
    <w:pPr>
      <w:spacing w:after="0" w:line="240" w:lineRule="auto"/>
    </w:pPr>
    <w:tblPr/>
  </w:style>
  <w:style w:type="table" w:styleId="913">
    <w:name w:val="List Table 3 - Accent 5"/>
    <w:next w:val="913"/>
    <w:link w:val="765"/>
    <w:uiPriority w:val="99"/>
    <w:qFormat/>
    <w:pPr>
      <w:spacing w:after="0" w:line="240" w:lineRule="auto"/>
    </w:pPr>
    <w:tblPr/>
  </w:style>
  <w:style w:type="table" w:styleId="914">
    <w:name w:val="List Table 3 - Accent 6"/>
    <w:next w:val="914"/>
    <w:link w:val="765"/>
    <w:uiPriority w:val="99"/>
    <w:qFormat/>
    <w:pPr>
      <w:spacing w:after="0" w:line="240" w:lineRule="auto"/>
    </w:pPr>
    <w:tblPr/>
  </w:style>
  <w:style w:type="table" w:styleId="915">
    <w:name w:val="List Table 4"/>
    <w:next w:val="915"/>
    <w:link w:val="765"/>
    <w:uiPriority w:val="99"/>
    <w:qFormat/>
    <w:pPr>
      <w:spacing w:after="0" w:line="240" w:lineRule="auto"/>
    </w:pPr>
    <w:tblPr/>
  </w:style>
  <w:style w:type="table" w:styleId="916">
    <w:name w:val="List Table 4 - Accent 1"/>
    <w:next w:val="916"/>
    <w:link w:val="765"/>
    <w:uiPriority w:val="99"/>
    <w:qFormat/>
    <w:pPr>
      <w:spacing w:after="0" w:line="240" w:lineRule="auto"/>
    </w:pPr>
    <w:tblPr/>
  </w:style>
  <w:style w:type="table" w:styleId="917">
    <w:name w:val="List Table 4 - Accent 2"/>
    <w:next w:val="917"/>
    <w:link w:val="765"/>
    <w:uiPriority w:val="99"/>
    <w:qFormat/>
    <w:pPr>
      <w:spacing w:after="0" w:line="240" w:lineRule="auto"/>
    </w:pPr>
    <w:tblPr/>
  </w:style>
  <w:style w:type="table" w:styleId="918">
    <w:name w:val="List Table 4 - Accent 3"/>
    <w:next w:val="918"/>
    <w:link w:val="765"/>
    <w:uiPriority w:val="99"/>
    <w:qFormat/>
    <w:pPr>
      <w:spacing w:after="0" w:line="240" w:lineRule="auto"/>
    </w:pPr>
    <w:tblPr/>
  </w:style>
  <w:style w:type="table" w:styleId="919">
    <w:name w:val="List Table 4 - Accent 4"/>
    <w:next w:val="919"/>
    <w:link w:val="765"/>
    <w:uiPriority w:val="99"/>
    <w:qFormat/>
    <w:pPr>
      <w:spacing w:after="0" w:line="240" w:lineRule="auto"/>
    </w:pPr>
    <w:tblPr/>
  </w:style>
  <w:style w:type="table" w:styleId="920">
    <w:name w:val="List Table 4 - Accent 5"/>
    <w:next w:val="920"/>
    <w:link w:val="765"/>
    <w:uiPriority w:val="99"/>
    <w:qFormat/>
    <w:pPr>
      <w:spacing w:after="0" w:line="240" w:lineRule="auto"/>
    </w:pPr>
    <w:tblPr/>
  </w:style>
  <w:style w:type="table" w:styleId="921">
    <w:name w:val="List Table 4 - Accent 6"/>
    <w:next w:val="921"/>
    <w:link w:val="765"/>
    <w:uiPriority w:val="99"/>
    <w:qFormat/>
    <w:pPr>
      <w:spacing w:after="0" w:line="240" w:lineRule="auto"/>
    </w:pPr>
    <w:tblPr/>
  </w:style>
  <w:style w:type="table" w:styleId="922">
    <w:name w:val="List Table 5 Dark"/>
    <w:next w:val="922"/>
    <w:link w:val="765"/>
    <w:uiPriority w:val="99"/>
    <w:qFormat/>
    <w:pPr>
      <w:spacing w:after="0" w:line="240" w:lineRule="auto"/>
    </w:pPr>
    <w:tblPr/>
  </w:style>
  <w:style w:type="table" w:styleId="923">
    <w:name w:val="List Table 5 Dark - Accent 1"/>
    <w:next w:val="923"/>
    <w:link w:val="765"/>
    <w:uiPriority w:val="99"/>
    <w:qFormat/>
    <w:pPr>
      <w:spacing w:after="0" w:line="240" w:lineRule="auto"/>
    </w:pPr>
    <w:tblPr/>
  </w:style>
  <w:style w:type="table" w:styleId="924">
    <w:name w:val="List Table 5 Dark - Accent 2"/>
    <w:next w:val="924"/>
    <w:link w:val="765"/>
    <w:uiPriority w:val="99"/>
    <w:qFormat/>
    <w:pPr>
      <w:spacing w:after="0" w:line="240" w:lineRule="auto"/>
    </w:pPr>
    <w:tblPr/>
  </w:style>
  <w:style w:type="table" w:styleId="925">
    <w:name w:val="List Table 5 Dark - Accent 3"/>
    <w:next w:val="925"/>
    <w:link w:val="765"/>
    <w:uiPriority w:val="99"/>
    <w:qFormat/>
    <w:pPr>
      <w:spacing w:after="0" w:line="240" w:lineRule="auto"/>
    </w:pPr>
    <w:tblPr/>
  </w:style>
  <w:style w:type="table" w:styleId="926">
    <w:name w:val="List Table 5 Dark - Accent 4"/>
    <w:next w:val="926"/>
    <w:link w:val="765"/>
    <w:uiPriority w:val="99"/>
    <w:qFormat/>
    <w:pPr>
      <w:spacing w:after="0" w:line="240" w:lineRule="auto"/>
    </w:pPr>
    <w:tblPr/>
  </w:style>
  <w:style w:type="table" w:styleId="927">
    <w:name w:val="List Table 5 Dark - Accent 5"/>
    <w:next w:val="927"/>
    <w:link w:val="765"/>
    <w:uiPriority w:val="99"/>
    <w:qFormat/>
    <w:pPr>
      <w:spacing w:after="0" w:line="240" w:lineRule="auto"/>
    </w:pPr>
    <w:tblPr/>
  </w:style>
  <w:style w:type="table" w:styleId="928">
    <w:name w:val="List Table 5 Dark - Accent 6"/>
    <w:next w:val="928"/>
    <w:link w:val="765"/>
    <w:uiPriority w:val="99"/>
    <w:qFormat/>
    <w:pPr>
      <w:spacing w:after="0" w:line="240" w:lineRule="auto"/>
    </w:pPr>
    <w:tblPr/>
  </w:style>
  <w:style w:type="table" w:styleId="929">
    <w:name w:val="List Table 6 Colorful"/>
    <w:next w:val="929"/>
    <w:link w:val="765"/>
    <w:uiPriority w:val="99"/>
    <w:qFormat/>
    <w:pPr>
      <w:spacing w:after="0" w:line="240" w:lineRule="auto"/>
    </w:pPr>
    <w:tblPr/>
  </w:style>
  <w:style w:type="table" w:styleId="930">
    <w:name w:val="List Table 6 Colorful - Accent 1"/>
    <w:next w:val="930"/>
    <w:link w:val="765"/>
    <w:uiPriority w:val="99"/>
    <w:qFormat/>
    <w:pPr>
      <w:spacing w:after="0" w:line="240" w:lineRule="auto"/>
    </w:pPr>
    <w:tblPr/>
  </w:style>
  <w:style w:type="table" w:styleId="931">
    <w:name w:val="List Table 6 Colorful - Accent 2"/>
    <w:next w:val="931"/>
    <w:link w:val="765"/>
    <w:uiPriority w:val="99"/>
    <w:qFormat/>
    <w:pPr>
      <w:spacing w:after="0" w:line="240" w:lineRule="auto"/>
    </w:pPr>
    <w:tblPr/>
  </w:style>
  <w:style w:type="table" w:styleId="932">
    <w:name w:val="List Table 6 Colorful - Accent 3"/>
    <w:next w:val="932"/>
    <w:link w:val="765"/>
    <w:uiPriority w:val="99"/>
    <w:qFormat/>
    <w:pPr>
      <w:spacing w:after="0" w:line="240" w:lineRule="auto"/>
    </w:pPr>
    <w:tblPr/>
  </w:style>
  <w:style w:type="table" w:styleId="933">
    <w:name w:val="List Table 6 Colorful - Accent 4"/>
    <w:next w:val="933"/>
    <w:link w:val="765"/>
    <w:uiPriority w:val="99"/>
    <w:qFormat/>
    <w:pPr>
      <w:spacing w:after="0" w:line="240" w:lineRule="auto"/>
    </w:pPr>
    <w:tblPr/>
  </w:style>
  <w:style w:type="table" w:styleId="934">
    <w:name w:val="List Table 6 Colorful - Accent 5"/>
    <w:next w:val="934"/>
    <w:link w:val="765"/>
    <w:uiPriority w:val="99"/>
    <w:qFormat/>
    <w:pPr>
      <w:spacing w:after="0" w:line="240" w:lineRule="auto"/>
    </w:pPr>
    <w:tblPr/>
  </w:style>
  <w:style w:type="table" w:styleId="935">
    <w:name w:val="List Table 6 Colorful - Accent 6"/>
    <w:next w:val="935"/>
    <w:link w:val="765"/>
    <w:uiPriority w:val="99"/>
    <w:qFormat/>
    <w:pPr>
      <w:spacing w:after="0" w:line="240" w:lineRule="auto"/>
    </w:pPr>
    <w:tblPr/>
  </w:style>
  <w:style w:type="table" w:styleId="936">
    <w:name w:val="List Table 7 Colorful"/>
    <w:next w:val="936"/>
    <w:link w:val="765"/>
    <w:uiPriority w:val="99"/>
    <w:qFormat/>
    <w:pPr>
      <w:spacing w:after="0" w:line="240" w:lineRule="auto"/>
    </w:pPr>
    <w:tblPr/>
  </w:style>
  <w:style w:type="table" w:styleId="937">
    <w:name w:val="List Table 7 Colorful - Accent 1"/>
    <w:next w:val="937"/>
    <w:link w:val="765"/>
    <w:uiPriority w:val="99"/>
    <w:qFormat/>
    <w:pPr>
      <w:spacing w:after="0" w:line="240" w:lineRule="auto"/>
    </w:pPr>
    <w:tblPr/>
  </w:style>
  <w:style w:type="table" w:styleId="938">
    <w:name w:val="List Table 7 Colorful - Accent 2"/>
    <w:next w:val="938"/>
    <w:link w:val="765"/>
    <w:uiPriority w:val="99"/>
    <w:qFormat/>
    <w:pPr>
      <w:spacing w:after="0" w:line="240" w:lineRule="auto"/>
    </w:pPr>
    <w:tblPr/>
  </w:style>
  <w:style w:type="table" w:styleId="939">
    <w:name w:val="List Table 7 Colorful - Accent 3"/>
    <w:next w:val="939"/>
    <w:link w:val="765"/>
    <w:uiPriority w:val="99"/>
    <w:qFormat/>
    <w:pPr>
      <w:spacing w:after="0" w:line="240" w:lineRule="auto"/>
    </w:pPr>
    <w:tblPr/>
  </w:style>
  <w:style w:type="table" w:styleId="940">
    <w:name w:val="List Table 7 Colorful - Accent 4"/>
    <w:next w:val="940"/>
    <w:link w:val="765"/>
    <w:uiPriority w:val="99"/>
    <w:qFormat/>
    <w:pPr>
      <w:spacing w:after="0" w:line="240" w:lineRule="auto"/>
    </w:pPr>
    <w:tblPr/>
  </w:style>
  <w:style w:type="table" w:styleId="941">
    <w:name w:val="List Table 7 Colorful - Accent 5"/>
    <w:next w:val="941"/>
    <w:link w:val="765"/>
    <w:uiPriority w:val="99"/>
    <w:qFormat/>
    <w:pPr>
      <w:spacing w:after="0" w:line="240" w:lineRule="auto"/>
    </w:pPr>
    <w:tblPr/>
  </w:style>
  <w:style w:type="table" w:styleId="942">
    <w:name w:val="List Table 7 Colorful - Accent 6"/>
    <w:next w:val="942"/>
    <w:link w:val="765"/>
    <w:uiPriority w:val="99"/>
    <w:qFormat/>
    <w:pPr>
      <w:spacing w:after="0" w:line="240" w:lineRule="auto"/>
    </w:pPr>
    <w:tblPr/>
  </w:style>
  <w:style w:type="table" w:styleId="943">
    <w:name w:val="Lined - Accent"/>
    <w:next w:val="943"/>
    <w:link w:val="765"/>
    <w:uiPriority w:val="99"/>
    <w:qFormat/>
    <w:pPr>
      <w:spacing w:after="0" w:line="240" w:lineRule="auto"/>
    </w:pPr>
    <w:rPr>
      <w:color w:val="404040"/>
    </w:rPr>
    <w:tblPr/>
  </w:style>
  <w:style w:type="table" w:styleId="944">
    <w:name w:val="Lined - Accent 1"/>
    <w:next w:val="944"/>
    <w:link w:val="765"/>
    <w:uiPriority w:val="99"/>
    <w:qFormat/>
    <w:pPr>
      <w:spacing w:after="0" w:line="240" w:lineRule="auto"/>
    </w:pPr>
    <w:rPr>
      <w:color w:val="404040"/>
    </w:rPr>
    <w:tblPr/>
  </w:style>
  <w:style w:type="table" w:styleId="945">
    <w:name w:val="Lined - Accent 2"/>
    <w:next w:val="945"/>
    <w:link w:val="765"/>
    <w:uiPriority w:val="99"/>
    <w:qFormat/>
    <w:pPr>
      <w:spacing w:after="0" w:line="240" w:lineRule="auto"/>
    </w:pPr>
    <w:rPr>
      <w:color w:val="404040"/>
    </w:rPr>
    <w:tblPr/>
  </w:style>
  <w:style w:type="table" w:styleId="946">
    <w:name w:val="Lined - Accent 3"/>
    <w:next w:val="946"/>
    <w:link w:val="765"/>
    <w:uiPriority w:val="99"/>
    <w:qFormat/>
    <w:pPr>
      <w:spacing w:after="0" w:line="240" w:lineRule="auto"/>
    </w:pPr>
    <w:rPr>
      <w:color w:val="404040"/>
    </w:rPr>
    <w:tblPr/>
  </w:style>
  <w:style w:type="table" w:styleId="947">
    <w:name w:val="Lined - Accent 4"/>
    <w:next w:val="947"/>
    <w:link w:val="765"/>
    <w:uiPriority w:val="99"/>
    <w:qFormat/>
    <w:pPr>
      <w:spacing w:after="0" w:line="240" w:lineRule="auto"/>
    </w:pPr>
    <w:rPr>
      <w:color w:val="404040"/>
    </w:rPr>
    <w:tblPr/>
  </w:style>
  <w:style w:type="table" w:styleId="948">
    <w:name w:val="Lined - Accent 5"/>
    <w:next w:val="948"/>
    <w:link w:val="765"/>
    <w:uiPriority w:val="99"/>
    <w:qFormat/>
    <w:pPr>
      <w:spacing w:after="0" w:line="240" w:lineRule="auto"/>
    </w:pPr>
    <w:rPr>
      <w:color w:val="404040"/>
    </w:rPr>
    <w:tblPr/>
  </w:style>
  <w:style w:type="table" w:styleId="949">
    <w:name w:val="Lined - Accent 6"/>
    <w:next w:val="949"/>
    <w:link w:val="765"/>
    <w:uiPriority w:val="99"/>
    <w:qFormat/>
    <w:pPr>
      <w:spacing w:after="0" w:line="240" w:lineRule="auto"/>
    </w:pPr>
    <w:rPr>
      <w:color w:val="404040"/>
    </w:rPr>
    <w:tblPr/>
  </w:style>
  <w:style w:type="table" w:styleId="950">
    <w:name w:val="Bordered &amp; Lined - Accent"/>
    <w:next w:val="950"/>
    <w:link w:val="765"/>
    <w:uiPriority w:val="99"/>
    <w:qFormat/>
    <w:pPr>
      <w:spacing w:after="0" w:line="240" w:lineRule="auto"/>
    </w:pPr>
    <w:rPr>
      <w:color w:val="404040"/>
    </w:rPr>
    <w:tblPr/>
  </w:style>
  <w:style w:type="table" w:styleId="951">
    <w:name w:val="Bordered &amp; Lined - Accent 1"/>
    <w:next w:val="951"/>
    <w:link w:val="765"/>
    <w:uiPriority w:val="99"/>
    <w:qFormat/>
    <w:pPr>
      <w:spacing w:after="0" w:line="240" w:lineRule="auto"/>
    </w:pPr>
    <w:rPr>
      <w:color w:val="404040"/>
    </w:rPr>
    <w:tblPr/>
  </w:style>
  <w:style w:type="table" w:styleId="952">
    <w:name w:val="Bordered &amp; Lined - Accent 2"/>
    <w:next w:val="952"/>
    <w:link w:val="765"/>
    <w:uiPriority w:val="99"/>
    <w:qFormat/>
    <w:pPr>
      <w:spacing w:after="0" w:line="240" w:lineRule="auto"/>
    </w:pPr>
    <w:rPr>
      <w:color w:val="404040"/>
    </w:rPr>
    <w:tblPr/>
  </w:style>
  <w:style w:type="table" w:styleId="953">
    <w:name w:val="Bordered &amp; Lined - Accent 3"/>
    <w:next w:val="953"/>
    <w:link w:val="765"/>
    <w:uiPriority w:val="99"/>
    <w:qFormat/>
    <w:pPr>
      <w:spacing w:after="0" w:line="240" w:lineRule="auto"/>
    </w:pPr>
    <w:rPr>
      <w:color w:val="404040"/>
    </w:rPr>
    <w:tblPr/>
  </w:style>
  <w:style w:type="table" w:styleId="954">
    <w:name w:val="Bordered &amp; Lined - Accent 4"/>
    <w:next w:val="954"/>
    <w:link w:val="765"/>
    <w:uiPriority w:val="99"/>
    <w:qFormat/>
    <w:pPr>
      <w:spacing w:after="0" w:line="240" w:lineRule="auto"/>
    </w:pPr>
    <w:rPr>
      <w:color w:val="404040"/>
    </w:rPr>
    <w:tblPr/>
  </w:style>
  <w:style w:type="table" w:styleId="955">
    <w:name w:val="Bordered &amp; Lined - Accent 5"/>
    <w:next w:val="955"/>
    <w:link w:val="765"/>
    <w:uiPriority w:val="99"/>
    <w:qFormat/>
    <w:pPr>
      <w:spacing w:after="0" w:line="240" w:lineRule="auto"/>
    </w:pPr>
    <w:rPr>
      <w:color w:val="404040"/>
    </w:rPr>
    <w:tblPr/>
  </w:style>
  <w:style w:type="table" w:styleId="956">
    <w:name w:val="Bordered &amp; Lined - Accent 6"/>
    <w:next w:val="956"/>
    <w:link w:val="765"/>
    <w:uiPriority w:val="99"/>
    <w:qFormat/>
    <w:pPr>
      <w:spacing w:after="0" w:line="240" w:lineRule="auto"/>
    </w:pPr>
    <w:rPr>
      <w:color w:val="404040"/>
    </w:rPr>
    <w:tblPr/>
  </w:style>
  <w:style w:type="table" w:styleId="957">
    <w:name w:val="Bordered"/>
    <w:next w:val="957"/>
    <w:link w:val="765"/>
    <w:uiPriority w:val="99"/>
    <w:qFormat/>
    <w:pPr>
      <w:spacing w:after="0" w:line="240" w:lineRule="auto"/>
    </w:pPr>
    <w:tblPr/>
  </w:style>
  <w:style w:type="table" w:styleId="958">
    <w:name w:val="Bordered - Accent 1"/>
    <w:next w:val="958"/>
    <w:link w:val="765"/>
    <w:uiPriority w:val="99"/>
    <w:qFormat/>
    <w:pPr>
      <w:spacing w:after="0" w:line="240" w:lineRule="auto"/>
    </w:pPr>
    <w:tblPr/>
  </w:style>
  <w:style w:type="table" w:styleId="959">
    <w:name w:val="Bordered - Accent 2"/>
    <w:next w:val="959"/>
    <w:link w:val="765"/>
    <w:uiPriority w:val="99"/>
    <w:qFormat/>
    <w:pPr>
      <w:spacing w:after="0" w:line="240" w:lineRule="auto"/>
    </w:pPr>
    <w:tblPr/>
  </w:style>
  <w:style w:type="table" w:styleId="960">
    <w:name w:val="Bordered - Accent 3"/>
    <w:next w:val="960"/>
    <w:link w:val="765"/>
    <w:uiPriority w:val="99"/>
    <w:qFormat/>
    <w:pPr>
      <w:spacing w:after="0" w:line="240" w:lineRule="auto"/>
    </w:pPr>
    <w:tblPr/>
  </w:style>
  <w:style w:type="table" w:styleId="961">
    <w:name w:val="Bordered - Accent 4"/>
    <w:next w:val="961"/>
    <w:link w:val="765"/>
    <w:uiPriority w:val="99"/>
    <w:qFormat/>
    <w:pPr>
      <w:spacing w:after="0" w:line="240" w:lineRule="auto"/>
    </w:pPr>
    <w:tblPr/>
  </w:style>
  <w:style w:type="table" w:styleId="962">
    <w:name w:val="Bordered - Accent 5"/>
    <w:next w:val="962"/>
    <w:link w:val="765"/>
    <w:uiPriority w:val="99"/>
    <w:qFormat/>
    <w:pPr>
      <w:spacing w:after="0" w:line="240" w:lineRule="auto"/>
    </w:pPr>
    <w:tblPr/>
  </w:style>
  <w:style w:type="table" w:styleId="963">
    <w:name w:val="Bordered - Accent 6"/>
    <w:next w:val="963"/>
    <w:link w:val="765"/>
    <w:uiPriority w:val="99"/>
    <w:qFormat/>
    <w:pPr>
      <w:spacing w:after="0" w:line="240" w:lineRule="auto"/>
    </w:pPr>
    <w:tblPr/>
  </w:style>
  <w:style w:type="paragraph" w:styleId="964">
    <w:name w:val="TOC Heading"/>
    <w:next w:val="964"/>
    <w:link w:val="765"/>
    <w:uiPriority w:val="39"/>
    <w:unhideWhenUsed/>
    <w:qFormat/>
    <w:rPr>
      <w:rFonts w:ascii="Times New Roman" w:hAnsi="Times New Roman" w:eastAsia="宋体" w:cs="Times New Roman"/>
    </w:rPr>
  </w:style>
  <w:style w:type="table" w:styleId="965">
    <w:name w:val="普通表格1"/>
    <w:next w:val="965"/>
    <w:link w:val="765"/>
    <w:uiPriority w:val="99"/>
    <w:unhideWhenUsed/>
    <w:qFormat/>
    <w:tblPr/>
  </w:style>
  <w:style w:type="paragraph" w:styleId="966">
    <w:name w:val="正文缩进11"/>
    <w:basedOn w:val="765"/>
    <w:next w:val="966"/>
    <w:link w:val="967"/>
    <w:qFormat/>
    <w:pPr>
      <w:ind w:firstLine="420"/>
    </w:pPr>
  </w:style>
  <w:style w:type="character" w:styleId="967">
    <w:name w:val="正文缩进 Char"/>
    <w:next w:val="967"/>
    <w:link w:val="966"/>
    <w:qFormat/>
    <w:rPr>
      <w:rFonts w:ascii="Times New Roman" w:hAnsi="Times New Roman" w:eastAsia="宋体" w:cs="Times New Roman"/>
      <w:szCs w:val="24"/>
    </w:rPr>
  </w:style>
  <w:style w:type="paragraph" w:styleId="968">
    <w:name w:val="文档结构图1"/>
    <w:basedOn w:val="765"/>
    <w:next w:val="968"/>
    <w:link w:val="969"/>
    <w:semiHidden/>
    <w:qFormat/>
    <w:pPr>
      <w:shd w:val="clear" w:color="auto" w:fill="000080"/>
    </w:pPr>
  </w:style>
  <w:style w:type="character" w:styleId="969">
    <w:name w:val="文档结构图 Char"/>
    <w:basedOn w:val="820"/>
    <w:next w:val="969"/>
    <w:link w:val="968"/>
    <w:semiHidden/>
    <w:qFormat/>
    <w:rPr>
      <w:rFonts w:ascii="Times New Roman" w:hAnsi="Times New Roman" w:eastAsia="宋体" w:cs="Times New Roman"/>
      <w:szCs w:val="24"/>
      <w:shd w:val="clear" w:color="auto" w:fill="000080"/>
    </w:rPr>
  </w:style>
  <w:style w:type="paragraph" w:styleId="970">
    <w:name w:val="批注文字1"/>
    <w:basedOn w:val="765"/>
    <w:next w:val="970"/>
    <w:link w:val="971"/>
    <w:qFormat/>
    <w:pPr>
      <w:jc w:val="left"/>
    </w:pPr>
  </w:style>
  <w:style w:type="character" w:styleId="971">
    <w:name w:val="批注文字 Char"/>
    <w:basedOn w:val="820"/>
    <w:next w:val="971"/>
    <w:link w:val="970"/>
    <w:qFormat/>
    <w:rPr>
      <w:rFonts w:ascii="Times New Roman" w:hAnsi="Times New Roman" w:eastAsia="宋体" w:cs="Times New Roman"/>
      <w:szCs w:val="24"/>
    </w:rPr>
  </w:style>
  <w:style w:type="paragraph" w:styleId="972">
    <w:name w:val="正文文本 31"/>
    <w:basedOn w:val="765"/>
    <w:next w:val="972"/>
    <w:link w:val="973"/>
    <w:qFormat/>
    <w:pPr>
      <w:jc w:val="center"/>
    </w:pPr>
    <w:rPr>
      <w:rFonts w:eastAsia="黑体"/>
      <w:sz w:val="72"/>
    </w:rPr>
  </w:style>
  <w:style w:type="character" w:styleId="973">
    <w:name w:val="正文文本 3 Char"/>
    <w:basedOn w:val="820"/>
    <w:next w:val="973"/>
    <w:link w:val="972"/>
    <w:qFormat/>
    <w:rPr>
      <w:rFonts w:ascii="Times New Roman" w:hAnsi="Times New Roman" w:eastAsia="黑体" w:cs="Times New Roman"/>
      <w:sz w:val="72"/>
      <w:szCs w:val="24"/>
    </w:rPr>
  </w:style>
  <w:style w:type="paragraph" w:styleId="974">
    <w:name w:val="正文文本11"/>
    <w:basedOn w:val="765"/>
    <w:next w:val="765"/>
    <w:link w:val="975"/>
    <w:qFormat/>
    <w:pPr>
      <w:jc w:val="center"/>
    </w:pPr>
    <w:rPr>
      <w:rFonts w:eastAsia="仿宋_GB2312"/>
      <w:sz w:val="28"/>
    </w:rPr>
  </w:style>
  <w:style w:type="character" w:styleId="975">
    <w:name w:val="正文文本 Char"/>
    <w:basedOn w:val="820"/>
    <w:next w:val="975"/>
    <w:link w:val="974"/>
    <w:qFormat/>
    <w:rPr>
      <w:rFonts w:ascii="Times New Roman" w:hAnsi="Times New Roman" w:eastAsia="仿宋_GB2312" w:cs="Times New Roman"/>
      <w:sz w:val="28"/>
      <w:szCs w:val="24"/>
    </w:rPr>
  </w:style>
  <w:style w:type="paragraph" w:styleId="976">
    <w:name w:val="正文文本缩进11"/>
    <w:basedOn w:val="765"/>
    <w:next w:val="976"/>
    <w:link w:val="977"/>
    <w:qFormat/>
    <w:pPr>
      <w:ind w:left="420"/>
      <w:spacing w:after="120"/>
    </w:pPr>
  </w:style>
  <w:style w:type="character" w:styleId="977">
    <w:name w:val="正文文本缩进 Char"/>
    <w:basedOn w:val="820"/>
    <w:next w:val="977"/>
    <w:link w:val="976"/>
    <w:qFormat/>
    <w:rPr>
      <w:rFonts w:ascii="Times New Roman" w:hAnsi="Times New Roman" w:eastAsia="宋体" w:cs="Times New Roman"/>
      <w:szCs w:val="24"/>
    </w:rPr>
  </w:style>
  <w:style w:type="paragraph" w:styleId="978">
    <w:name w:val="文本块11"/>
    <w:basedOn w:val="765"/>
    <w:next w:val="978"/>
    <w:link w:val="765"/>
    <w:uiPriority w:val="99"/>
    <w:qFormat/>
    <w:pPr>
      <w:ind w:left="420" w:right="33"/>
      <w:jc w:val="left"/>
      <w:spacing w:after="200" w:line="276" w:lineRule="auto"/>
      <w:widowControl/>
    </w:pPr>
    <w:rPr>
      <w:sz w:val="24"/>
      <w:szCs w:val="20"/>
    </w:rPr>
  </w:style>
  <w:style w:type="paragraph" w:styleId="979">
    <w:name w:val="纯文本12"/>
    <w:basedOn w:val="765"/>
    <w:next w:val="979"/>
    <w:link w:val="980"/>
    <w:uiPriority w:val="99"/>
    <w:qFormat/>
    <w:rPr>
      <w:rFonts w:ascii="宋体" w:hAnsi="Courier New"/>
      <w:szCs w:val="20"/>
    </w:rPr>
  </w:style>
  <w:style w:type="character" w:styleId="980">
    <w:name w:val="纯文本 Char"/>
    <w:basedOn w:val="820"/>
    <w:next w:val="980"/>
    <w:link w:val="979"/>
    <w:uiPriority w:val="99"/>
    <w:qFormat/>
    <w:rPr>
      <w:rFonts w:ascii="宋体" w:hAnsi="Courier New" w:eastAsia="宋体" w:cs="Times New Roman"/>
      <w:szCs w:val="20"/>
    </w:rPr>
  </w:style>
  <w:style w:type="paragraph" w:styleId="981">
    <w:name w:val="日期1"/>
    <w:basedOn w:val="765"/>
    <w:next w:val="765"/>
    <w:link w:val="982"/>
    <w:qFormat/>
    <w:pPr>
      <w:ind w:left="100"/>
    </w:pPr>
    <w:rPr>
      <w:rFonts w:ascii="黑体" w:eastAsia="黑体"/>
      <w:sz w:val="72"/>
    </w:rPr>
  </w:style>
  <w:style w:type="character" w:styleId="982">
    <w:name w:val="日期 Char"/>
    <w:basedOn w:val="820"/>
    <w:next w:val="982"/>
    <w:link w:val="981"/>
    <w:qFormat/>
    <w:rPr>
      <w:rFonts w:ascii="黑体" w:hAnsi="Times New Roman" w:eastAsia="黑体" w:cs="Times New Roman"/>
      <w:sz w:val="72"/>
      <w:szCs w:val="24"/>
    </w:rPr>
  </w:style>
  <w:style w:type="paragraph" w:styleId="983">
    <w:name w:val="正文文本缩进 21"/>
    <w:basedOn w:val="765"/>
    <w:next w:val="983"/>
    <w:link w:val="984"/>
    <w:qFormat/>
    <w:pPr>
      <w:ind w:right="-2" w:firstLine="540"/>
      <w:tabs>
        <w:tab w:val="left" w:pos="9741" w:leader="none"/>
      </w:tabs>
    </w:pPr>
    <w:rPr>
      <w:rFonts w:eastAsia="仿宋_GB2312"/>
      <w:sz w:val="28"/>
    </w:rPr>
  </w:style>
  <w:style w:type="character" w:styleId="984">
    <w:name w:val="正文文本缩进 2 Char"/>
    <w:basedOn w:val="820"/>
    <w:next w:val="984"/>
    <w:link w:val="983"/>
    <w:qFormat/>
    <w:rPr>
      <w:rFonts w:ascii="Times New Roman" w:hAnsi="Times New Roman" w:eastAsia="仿宋_GB2312" w:cs="Times New Roman"/>
      <w:sz w:val="28"/>
      <w:szCs w:val="24"/>
    </w:rPr>
  </w:style>
  <w:style w:type="paragraph" w:styleId="985">
    <w:name w:val="批注框文本1"/>
    <w:basedOn w:val="765"/>
    <w:next w:val="985"/>
    <w:link w:val="986"/>
    <w:semiHidden/>
    <w:qFormat/>
    <w:rPr>
      <w:sz w:val="18"/>
      <w:szCs w:val="18"/>
    </w:rPr>
  </w:style>
  <w:style w:type="character" w:styleId="986">
    <w:name w:val="批注框文本 Char"/>
    <w:basedOn w:val="820"/>
    <w:next w:val="986"/>
    <w:link w:val="985"/>
    <w:semiHidden/>
    <w:qFormat/>
    <w:rPr>
      <w:rFonts w:ascii="Times New Roman" w:hAnsi="Times New Roman" w:eastAsia="宋体" w:cs="Times New Roman"/>
      <w:sz w:val="18"/>
      <w:szCs w:val="18"/>
    </w:rPr>
  </w:style>
  <w:style w:type="paragraph" w:styleId="987">
    <w:name w:val="寄信人地址11"/>
    <w:basedOn w:val="765"/>
    <w:next w:val="987"/>
    <w:link w:val="765"/>
    <w:qFormat/>
    <w:rPr>
      <w:rFonts w:ascii="Arial" w:hAnsi="Arial"/>
    </w:rPr>
  </w:style>
  <w:style w:type="paragraph" w:styleId="988">
    <w:name w:val="页眉1"/>
    <w:basedOn w:val="765"/>
    <w:next w:val="988"/>
    <w:link w:val="989"/>
    <w:qFormat/>
    <w:pPr>
      <w:jc w:val="center"/>
      <w:tabs>
        <w:tab w:val="center" w:pos="4153" w:leader="none"/>
        <w:tab w:val="right" w:pos="8306" w:leader="none"/>
      </w:tabs>
      <w:pBdr>
        <w:bottom w:val="single" w:color="000000" w:sz="6" w:space="1"/>
      </w:pBdr>
    </w:pPr>
    <w:rPr>
      <w:sz w:val="18"/>
      <w:szCs w:val="18"/>
    </w:rPr>
  </w:style>
  <w:style w:type="character" w:styleId="989">
    <w:name w:val="页眉 Char"/>
    <w:basedOn w:val="820"/>
    <w:next w:val="989"/>
    <w:link w:val="988"/>
    <w:qFormat/>
    <w:rPr>
      <w:rFonts w:ascii="Times New Roman" w:hAnsi="Times New Roman" w:eastAsia="宋体" w:cs="Times New Roman"/>
      <w:sz w:val="18"/>
      <w:szCs w:val="18"/>
    </w:rPr>
  </w:style>
  <w:style w:type="paragraph" w:styleId="990">
    <w:name w:val="目录 11"/>
    <w:basedOn w:val="765"/>
    <w:next w:val="765"/>
    <w:link w:val="765"/>
    <w:qFormat/>
  </w:style>
  <w:style w:type="paragraph" w:styleId="991">
    <w:name w:val="目录 61"/>
    <w:basedOn w:val="765"/>
    <w:next w:val="765"/>
    <w:link w:val="765"/>
    <w:semiHidden/>
    <w:qFormat/>
    <w:pPr>
      <w:ind w:left="1050"/>
      <w:jc w:val="left"/>
    </w:pPr>
    <w:rPr>
      <w:sz w:val="18"/>
      <w:szCs w:val="18"/>
    </w:rPr>
  </w:style>
  <w:style w:type="paragraph" w:styleId="992">
    <w:name w:val="正文文本缩进 31"/>
    <w:basedOn w:val="765"/>
    <w:next w:val="992"/>
    <w:link w:val="993"/>
    <w:qFormat/>
    <w:pPr>
      <w:ind w:firstLine="435"/>
    </w:pPr>
    <w:rPr>
      <w:rFonts w:ascii="仿宋_GB2312" w:hAnsi="宋体" w:eastAsia="仿宋_GB2312"/>
      <w:sz w:val="28"/>
    </w:rPr>
  </w:style>
  <w:style w:type="character" w:styleId="993">
    <w:name w:val="正文文本缩进 3 Char"/>
    <w:basedOn w:val="820"/>
    <w:next w:val="993"/>
    <w:link w:val="992"/>
    <w:qFormat/>
    <w:rPr>
      <w:rFonts w:ascii="仿宋_GB2312" w:hAnsi="宋体" w:eastAsia="仿宋_GB2312" w:cs="Times New Roman"/>
      <w:sz w:val="28"/>
      <w:szCs w:val="24"/>
    </w:rPr>
  </w:style>
  <w:style w:type="paragraph" w:styleId="994">
    <w:name w:val="索引 91"/>
    <w:basedOn w:val="765"/>
    <w:next w:val="765"/>
    <w:link w:val="765"/>
    <w:uiPriority w:val="99"/>
    <w:unhideWhenUsed/>
    <w:qFormat/>
    <w:pPr>
      <w:ind w:left="1600"/>
    </w:pPr>
  </w:style>
  <w:style w:type="paragraph" w:styleId="995">
    <w:name w:val="图表目录1"/>
    <w:basedOn w:val="765"/>
    <w:next w:val="765"/>
    <w:link w:val="765"/>
    <w:qFormat/>
    <w:pPr>
      <w:ind w:left="200" w:hanging="200"/>
    </w:pPr>
  </w:style>
  <w:style w:type="paragraph" w:styleId="996">
    <w:name w:val="正文文本 21"/>
    <w:basedOn w:val="765"/>
    <w:next w:val="996"/>
    <w:link w:val="997"/>
    <w:qFormat/>
    <w:rPr>
      <w:rFonts w:ascii="仿宋_GB2312" w:eastAsia="仿宋_GB2312"/>
      <w:sz w:val="28"/>
    </w:rPr>
  </w:style>
  <w:style w:type="character" w:styleId="997">
    <w:name w:val="正文文本 2 Char"/>
    <w:basedOn w:val="820"/>
    <w:next w:val="997"/>
    <w:link w:val="996"/>
    <w:qFormat/>
    <w:rPr>
      <w:rFonts w:ascii="仿宋_GB2312" w:hAnsi="Times New Roman" w:eastAsia="仿宋_GB2312" w:cs="Times New Roman"/>
      <w:sz w:val="28"/>
      <w:szCs w:val="24"/>
    </w:rPr>
  </w:style>
  <w:style w:type="paragraph" w:styleId="998">
    <w:name w:val="HTML 预设格式1"/>
    <w:basedOn w:val="765"/>
    <w:next w:val="998"/>
    <w:link w:val="9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99">
    <w:name w:val="HTML 预设格式 Char"/>
    <w:basedOn w:val="820"/>
    <w:next w:val="999"/>
    <w:link w:val="998"/>
    <w:qFormat/>
    <w:rPr>
      <w:rFonts w:ascii="宋体" w:hAnsi="宋体" w:eastAsia="宋体" w:cs="宋体"/>
      <w:sz w:val="24"/>
      <w:szCs w:val="24"/>
    </w:rPr>
  </w:style>
  <w:style w:type="paragraph" w:styleId="1000">
    <w:name w:val="普通(网站)1"/>
    <w:basedOn w:val="765"/>
    <w:next w:val="1000"/>
    <w:link w:val="765"/>
    <w:qFormat/>
    <w:pPr>
      <w:jc w:val="left"/>
      <w:spacing w:beforeAutospacing="1" w:afterAutospacing="1"/>
    </w:pPr>
    <w:rPr>
      <w:sz w:val="24"/>
    </w:rPr>
  </w:style>
  <w:style w:type="paragraph" w:styleId="1001">
    <w:name w:val="标题1"/>
    <w:basedOn w:val="765"/>
    <w:next w:val="765"/>
    <w:link w:val="765"/>
    <w:uiPriority w:val="99"/>
    <w:qFormat/>
    <w:pPr>
      <w:jc w:val="center"/>
      <w:spacing w:before="240" w:after="60"/>
      <w:outlineLvl w:val="0"/>
    </w:pPr>
    <w:rPr>
      <w:rFonts w:ascii="等线 Light" w:hAnsi="等线 Light"/>
      <w:b/>
      <w:bCs/>
      <w:sz w:val="32"/>
      <w:szCs w:val="32"/>
    </w:rPr>
  </w:style>
  <w:style w:type="paragraph" w:styleId="1002">
    <w:name w:val="批注主题1"/>
    <w:basedOn w:val="970"/>
    <w:next w:val="970"/>
    <w:link w:val="1003"/>
    <w:qFormat/>
    <w:rPr>
      <w:b/>
      <w:bCs/>
    </w:rPr>
  </w:style>
  <w:style w:type="character" w:styleId="1003">
    <w:name w:val="批注主题 Char"/>
    <w:basedOn w:val="971"/>
    <w:next w:val="1003"/>
    <w:link w:val="1002"/>
    <w:qFormat/>
    <w:rPr>
      <w:rFonts w:ascii="Times New Roman" w:hAnsi="Times New Roman" w:eastAsia="宋体" w:cs="Times New Roman"/>
      <w:b/>
      <w:bCs/>
      <w:szCs w:val="24"/>
    </w:rPr>
  </w:style>
  <w:style w:type="paragraph" w:styleId="1004">
    <w:name w:val="正文首行缩进1"/>
    <w:basedOn w:val="974"/>
    <w:next w:val="1006"/>
    <w:link w:val="1005"/>
    <w:uiPriority w:val="99"/>
    <w:unhideWhenUsed/>
    <w:qFormat/>
    <w:pPr>
      <w:ind w:firstLine="420"/>
      <w:jc w:val="both"/>
      <w:spacing w:after="120"/>
    </w:pPr>
    <w:rPr>
      <w:rFonts w:eastAsia="宋体"/>
      <w:sz w:val="21"/>
    </w:rPr>
  </w:style>
  <w:style w:type="character" w:styleId="1005">
    <w:name w:val="正文首行缩进 Char"/>
    <w:basedOn w:val="975"/>
    <w:next w:val="1005"/>
    <w:link w:val="1004"/>
    <w:uiPriority w:val="99"/>
    <w:semiHidden/>
    <w:qFormat/>
    <w:rPr>
      <w:rFonts w:ascii="Times New Roman" w:hAnsi="Times New Roman" w:eastAsia="宋体" w:cs="Times New Roman"/>
      <w:sz w:val="28"/>
      <w:szCs w:val="24"/>
    </w:rPr>
  </w:style>
  <w:style w:type="paragraph" w:styleId="1006">
    <w:name w:val="正文首行缩进 211"/>
    <w:basedOn w:val="976"/>
    <w:next w:val="1006"/>
    <w:link w:val="1007"/>
    <w:qFormat/>
    <w:pPr>
      <w:ind w:firstLine="420"/>
    </w:pPr>
  </w:style>
  <w:style w:type="character" w:styleId="1007">
    <w:name w:val="正文首行缩进 2 Char"/>
    <w:basedOn w:val="977"/>
    <w:next w:val="1007"/>
    <w:link w:val="1006"/>
    <w:qFormat/>
    <w:rPr>
      <w:rFonts w:ascii="Times New Roman" w:hAnsi="Times New Roman" w:eastAsia="宋体" w:cs="Times New Roman"/>
      <w:szCs w:val="24"/>
    </w:rPr>
  </w:style>
  <w:style w:type="table" w:styleId="1008">
    <w:name w:val="网格型1"/>
    <w:basedOn w:val="965"/>
    <w:next w:val="1008"/>
    <w:link w:val="765"/>
    <w:qFormat/>
    <w:rPr>
      <w:sz w:val="21"/>
      <w:szCs w:val="22"/>
    </w:rPr>
    <w:tblPr/>
  </w:style>
  <w:style w:type="character" w:styleId="1009">
    <w:name w:val="要点1"/>
    <w:basedOn w:val="820"/>
    <w:next w:val="1009"/>
    <w:link w:val="765"/>
    <w:qFormat/>
    <w:rPr>
      <w:b/>
    </w:rPr>
  </w:style>
  <w:style w:type="character" w:styleId="1010">
    <w:name w:val="页码1"/>
    <w:next w:val="1010"/>
    <w:link w:val="765"/>
    <w:qFormat/>
  </w:style>
  <w:style w:type="character" w:styleId="1011">
    <w:name w:val="强调1"/>
    <w:next w:val="1011"/>
    <w:link w:val="765"/>
    <w:qFormat/>
    <w:rPr>
      <w:i/>
      <w:iCs/>
    </w:rPr>
  </w:style>
  <w:style w:type="character" w:styleId="1012">
    <w:name w:val="超链接1"/>
    <w:basedOn w:val="820"/>
    <w:next w:val="1012"/>
    <w:link w:val="765"/>
    <w:unhideWhenUsed/>
    <w:qFormat/>
    <w:rPr>
      <w:color w:val="0000ff"/>
      <w:u w:val="single"/>
    </w:rPr>
  </w:style>
  <w:style w:type="character" w:styleId="1013">
    <w:name w:val="批注引用1"/>
    <w:next w:val="1013"/>
    <w:link w:val="765"/>
    <w:qFormat/>
    <w:rPr>
      <w:sz w:val="21"/>
      <w:szCs w:val="21"/>
    </w:rPr>
  </w:style>
  <w:style w:type="paragraph" w:styleId="1014">
    <w:name w:val="目录 51"/>
    <w:next w:val="765"/>
    <w:link w:val="765"/>
    <w:qFormat/>
    <w:pPr>
      <w:ind w:left="1275"/>
      <w:jc w:val="both"/>
    </w:pPr>
    <w:rPr>
      <w:rFonts w:ascii="Times New Roman" w:hAnsi="Times New Roman" w:eastAsia="宋体" w:cs="Times New Roman"/>
      <w:sz w:val="21"/>
      <w:lang w:val="en-US" w:eastAsia="zh-CN" w:bidi="ar-SA"/>
    </w:rPr>
  </w:style>
  <w:style w:type="paragraph" w:styleId="1015">
    <w:name w:val="正文1"/>
    <w:basedOn w:val="1016"/>
    <w:next w:val="1015"/>
    <w:link w:val="765"/>
    <w:uiPriority w:val="99"/>
    <w:qFormat/>
    <w:pPr>
      <w:contextualSpacing/>
      <w:ind w:firstLine="200"/>
      <w:spacing w:before="120" w:after="120" w:line="180" w:lineRule="auto"/>
    </w:pPr>
    <w:rPr>
      <w:rFonts w:ascii="Calibri" w:eastAsia="Adobe 仿宋 Std R"/>
      <w:sz w:val="21"/>
    </w:rPr>
  </w:style>
  <w:style w:type="paragraph" w:styleId="1016">
    <w:name w:val="样式1"/>
    <w:basedOn w:val="765"/>
    <w:next w:val="769"/>
    <w:link w:val="765"/>
    <w:qFormat/>
    <w:pPr>
      <w:jc w:val="left"/>
      <w:spacing w:after="200" w:line="480" w:lineRule="auto"/>
      <w:widowControl/>
    </w:pPr>
    <w:rPr>
      <w:rFonts w:ascii="EU-F1" w:hAnsi="Calibri" w:eastAsia="黑体"/>
      <w:sz w:val="20"/>
      <w:szCs w:val="21"/>
    </w:rPr>
  </w:style>
  <w:style w:type="paragraph" w:styleId="1017">
    <w:name w:val="正文11"/>
    <w:next w:val="1018"/>
    <w:link w:val="765"/>
    <w:qFormat/>
    <w:pPr>
      <w:jc w:val="both"/>
      <w:widowControl w:val="off"/>
    </w:pPr>
    <w:rPr>
      <w:rFonts w:ascii="Times New Roman" w:hAnsi="Times New Roman" w:eastAsia="宋体" w:cs="Times New Roman"/>
      <w:sz w:val="21"/>
      <w:szCs w:val="24"/>
      <w:lang w:val="en-US" w:eastAsia="zh-CN" w:bidi="ar-SA"/>
    </w:rPr>
  </w:style>
  <w:style w:type="paragraph" w:styleId="1018">
    <w:name w:val="文本块1"/>
    <w:basedOn w:val="1017"/>
    <w:next w:val="1019"/>
    <w:link w:val="765"/>
    <w:qFormat/>
    <w:pPr>
      <w:ind w:left="256" w:right="6" w:firstLine="624"/>
    </w:pPr>
    <w:rPr>
      <w:rFonts w:eastAsia="仿宋_GB2312"/>
      <w:sz w:val="28"/>
      <w:szCs w:val="20"/>
    </w:rPr>
  </w:style>
  <w:style w:type="paragraph" w:styleId="1019">
    <w:name w:val="标题 41"/>
    <w:basedOn w:val="1020"/>
    <w:next w:val="1017"/>
    <w:link w:val="765"/>
    <w:qFormat/>
    <w:pPr>
      <w:keepLines/>
      <w:keepNext/>
      <w:spacing w:before="280" w:after="290" w:line="376" w:lineRule="auto"/>
      <w:outlineLvl w:val="3"/>
    </w:pPr>
    <w:rPr>
      <w:rFonts w:ascii="Cambria" w:hAnsi="Cambria"/>
      <w:b/>
      <w:bCs/>
      <w:sz w:val="28"/>
      <w:szCs w:val="28"/>
    </w:rPr>
  </w:style>
  <w:style w:type="paragraph" w:styleId="1020">
    <w:name w:val="正文12"/>
    <w:next w:val="1021"/>
    <w:link w:val="765"/>
    <w:qFormat/>
    <w:pPr>
      <w:jc w:val="both"/>
      <w:widowControl w:val="off"/>
    </w:pPr>
    <w:rPr>
      <w:rFonts w:ascii="Calibri" w:hAnsi="Calibri" w:eastAsia="Calibri" w:cs="Times New Roman"/>
      <w:sz w:val="21"/>
      <w:szCs w:val="24"/>
      <w:lang w:val="en-US" w:eastAsia="zh-CN" w:bidi="ar-SA"/>
    </w:rPr>
  </w:style>
  <w:style w:type="paragraph" w:styleId="1021">
    <w:name w:val="Default"/>
    <w:next w:val="1021"/>
    <w:link w:val="765"/>
    <w:qFormat/>
    <w:pPr>
      <w:widowControl w:val="off"/>
    </w:pPr>
    <w:rPr>
      <w:rFonts w:ascii="仿宋" w:hAnsi="Times New Roman" w:eastAsia="仿宋" w:cs="仿宋"/>
      <w:color w:val="000000"/>
      <w:sz w:val="24"/>
      <w:szCs w:val="24"/>
      <w:lang w:val="en-US" w:eastAsia="zh-CN" w:bidi="ar-SA"/>
    </w:rPr>
  </w:style>
  <w:style w:type="paragraph" w:styleId="1022">
    <w:name w:val="正文 A"/>
    <w:next w:val="1015"/>
    <w:link w:val="765"/>
    <w:qFormat/>
    <w:pPr>
      <w:jc w:val="both"/>
      <w:widowControl w:val="off"/>
      <w:framePr w:wrap="around" w:vAnchor="margin" w:hAnchor="text" w:y="1"/>
    </w:pPr>
    <w:rPr>
      <w:rFonts w:ascii="Calibri" w:hAnsi="Calibri" w:eastAsia="Times New Roman" w:cs="Times New Roman"/>
      <w:color w:val="000000"/>
      <w:sz w:val="21"/>
      <w:szCs w:val="21"/>
      <w:lang w:val="en-US" w:eastAsia="zh-CN" w:bidi="ar-SA"/>
    </w:rPr>
  </w:style>
  <w:style w:type="paragraph" w:styleId="1023">
    <w:name w:val="首行缩进"/>
    <w:basedOn w:val="765"/>
    <w:next w:val="1023"/>
    <w:link w:val="765"/>
    <w:qFormat/>
    <w:pPr>
      <w:ind w:firstLine="200"/>
    </w:pPr>
    <w:rPr>
      <w:szCs w:val="20"/>
      <w:lang w:val="zh-CN"/>
    </w:rPr>
  </w:style>
  <w:style w:type="paragraph" w:styleId="1024">
    <w:name w:val="Char Char Char Char Char Char Char Char Char Char Char Char Char"/>
    <w:basedOn w:val="765"/>
    <w:next w:val="765"/>
    <w:link w:val="765"/>
    <w:qFormat/>
    <w:pPr>
      <w:spacing w:after="160" w:line="240" w:lineRule="exact"/>
      <w:widowControl/>
    </w:pPr>
    <w:rPr>
      <w:rFonts w:ascii="Verdana"/>
      <w:sz w:val="20"/>
    </w:rPr>
  </w:style>
  <w:style w:type="character" w:styleId="1025">
    <w:name w:val="Plain Text Char Char"/>
    <w:next w:val="1025"/>
    <w:link w:val="1026"/>
    <w:qFormat/>
    <w:rPr>
      <w:rFonts w:ascii="宋体" w:hAnsi="Courier New"/>
    </w:rPr>
  </w:style>
  <w:style w:type="paragraph" w:styleId="1026">
    <w:name w:val="纯文本11"/>
    <w:basedOn w:val="765"/>
    <w:next w:val="1026"/>
    <w:link w:val="1025"/>
    <w:qFormat/>
    <w:pPr>
      <w:spacing w:line="360" w:lineRule="auto"/>
    </w:pPr>
    <w:rPr>
      <w:rFonts w:ascii="宋体" w:hAnsi="Courier New" w:eastAsia="宋体" w:cs="Times New Roman"/>
      <w:szCs w:val="22"/>
    </w:rPr>
  </w:style>
  <w:style w:type="character" w:styleId="1027">
    <w:name w:val="2级标题 Char"/>
    <w:next w:val="1027"/>
    <w:link w:val="1028"/>
    <w:qFormat/>
    <w:rPr>
      <w:rFonts w:ascii="黑体" w:hAnsi="黑体" w:eastAsia="黑体"/>
      <w:sz w:val="32"/>
      <w:szCs w:val="36"/>
      <w:lang w:eastAsia="en-US" w:bidi="en-US"/>
    </w:rPr>
  </w:style>
  <w:style w:type="paragraph" w:styleId="1028">
    <w:name w:val="2级标题"/>
    <w:basedOn w:val="833"/>
    <w:next w:val="1028"/>
    <w:link w:val="1027"/>
    <w:qFormat/>
    <w:pPr>
      <w:contextualSpacing/>
      <w:ind w:firstLine="0"/>
      <w:jc w:val="left"/>
      <w:keepLines/>
      <w:spacing w:before="240" w:after="120" w:line="360" w:lineRule="auto"/>
      <w:outlineLvl w:val="1"/>
    </w:pPr>
    <w:rPr>
      <w:rFonts w:ascii="黑体" w:hAnsi="黑体" w:eastAsia="黑体" w:cs="Times New Roman"/>
      <w:sz w:val="32"/>
      <w:szCs w:val="36"/>
      <w:lang w:eastAsia="en-US" w:bidi="en-US"/>
    </w:rPr>
  </w:style>
  <w:style w:type="paragraph" w:styleId="1029">
    <w:name w:val="正文_3_0"/>
    <w:next w:val="765"/>
    <w:link w:val="765"/>
    <w:qFormat/>
    <w:pPr>
      <w:jc w:val="both"/>
      <w:widowControl w:val="off"/>
    </w:pPr>
    <w:rPr>
      <w:rFonts w:ascii="Calibri" w:hAnsi="Calibri" w:eastAsia="宋体" w:cs="Times New Roman"/>
      <w:sz w:val="21"/>
      <w:szCs w:val="22"/>
      <w:lang w:val="en-US" w:eastAsia="zh-CN" w:bidi="ar-SA"/>
    </w:rPr>
  </w:style>
  <w:style w:type="paragraph" w:styleId="1030">
    <w:name w:val="普通正文"/>
    <w:basedOn w:val="765"/>
    <w:next w:val="1030"/>
    <w:link w:val="765"/>
    <w:qFormat/>
    <w:pPr>
      <w:ind w:firstLine="480"/>
      <w:jc w:val="left"/>
      <w:spacing w:before="120" w:after="120" w:line="360" w:lineRule="auto"/>
    </w:pPr>
    <w:rPr>
      <w:rFonts w:ascii="Arial" w:hAnsi="Arial"/>
      <w:sz w:val="24"/>
    </w:rPr>
  </w:style>
  <w:style w:type="character" w:styleId="1031">
    <w:name w:val="无"/>
    <w:next w:val="1031"/>
    <w:link w:val="765"/>
    <w:qFormat/>
  </w:style>
  <w:style w:type="paragraph" w:styleId="1032">
    <w:name w:val="纯文本2"/>
    <w:next w:val="1032"/>
    <w:link w:val="765"/>
    <w:qFormat/>
    <w:pPr>
      <w:jc w:val="both"/>
      <w:widowControl w:val="off"/>
      <w:framePr w:wrap="around" w:vAnchor="margin" w:hAnchor="text" w:y="1"/>
    </w:pPr>
    <w:rPr>
      <w:rFonts w:ascii="宋体" w:hAnsi="宋体" w:eastAsia="宋体" w:cs="宋体"/>
      <w:color w:val="000000"/>
      <w:sz w:val="21"/>
      <w:szCs w:val="21"/>
      <w:lang w:val="en-US" w:eastAsia="zh-CN" w:bidi="ar-SA"/>
    </w:rPr>
  </w:style>
  <w:style w:type="paragraph" w:styleId="1033">
    <w:name w:val="Normal_19"/>
    <w:next w:val="1033"/>
    <w:link w:val="765"/>
    <w:qFormat/>
    <w:pPr>
      <w:jc w:val="both"/>
      <w:widowControl w:val="off"/>
    </w:pPr>
    <w:rPr>
      <w:rFonts w:ascii="Times New Roman" w:hAnsi="Times New Roman" w:eastAsia="宋体" w:cs="Times New Roman"/>
      <w:sz w:val="21"/>
      <w:szCs w:val="24"/>
      <w:lang w:val="en-US" w:eastAsia="zh-CN" w:bidi="ar-SA"/>
    </w:rPr>
  </w:style>
  <w:style w:type="paragraph" w:styleId="1034">
    <w:name w:val="正文_2_0"/>
    <w:next w:val="1034"/>
    <w:link w:val="765"/>
    <w:qFormat/>
    <w:pPr>
      <w:jc w:val="both"/>
      <w:widowControl w:val="off"/>
    </w:pPr>
    <w:rPr>
      <w:rFonts w:ascii="Times New Roman" w:hAnsi="Times New Roman" w:eastAsia="宋体" w:cs="Times New Roman"/>
      <w:sz w:val="21"/>
      <w:szCs w:val="22"/>
      <w:lang w:val="en-US" w:eastAsia="zh-CN" w:bidi="ar-SA"/>
    </w:rPr>
  </w:style>
  <w:style w:type="paragraph" w:styleId="1035">
    <w:name w:val="正文（缩进）"/>
    <w:basedOn w:val="765"/>
    <w:next w:val="765"/>
    <w:link w:val="765"/>
    <w:qFormat/>
    <w:pPr>
      <w:ind w:firstLine="480"/>
      <w:widowControl/>
    </w:pPr>
    <w:rPr>
      <w:rFonts w:ascii="Calibri" w:hAnsi="Calibri"/>
      <w:szCs w:val="22"/>
    </w:rPr>
  </w:style>
  <w:style w:type="paragraph" w:styleId="1036">
    <w:name w:val="正文首行缩进 21"/>
    <w:basedOn w:val="1037"/>
    <w:next w:val="1036"/>
    <w:link w:val="765"/>
    <w:unhideWhenUsed/>
    <w:qFormat/>
    <w:pPr>
      <w:ind w:firstLine="420"/>
    </w:pPr>
  </w:style>
  <w:style w:type="paragraph" w:styleId="1037">
    <w:name w:val="正文文本缩进1"/>
    <w:basedOn w:val="765"/>
    <w:next w:val="1037"/>
    <w:link w:val="765"/>
    <w:unhideWhenUsed/>
    <w:qFormat/>
    <w:pPr>
      <w:ind w:left="420"/>
      <w:spacing w:after="120"/>
    </w:pPr>
  </w:style>
  <w:style w:type="paragraph" w:styleId="1038">
    <w:name w:val="寄信人地址1"/>
    <w:basedOn w:val="765"/>
    <w:next w:val="1038"/>
    <w:link w:val="765"/>
    <w:qFormat/>
    <w:rPr>
      <w:rFonts w:ascii="Arial" w:hAnsi="Arial"/>
    </w:rPr>
  </w:style>
  <w:style w:type="paragraph" w:styleId="1039">
    <w:name w:val="正文（无缩进）"/>
    <w:basedOn w:val="765"/>
    <w:next w:val="1039"/>
    <w:link w:val="765"/>
    <w:qFormat/>
    <w:pPr>
      <w:jc w:val="left"/>
      <w:spacing w:line="360" w:lineRule="auto"/>
    </w:pPr>
    <w:rPr>
      <w:rFonts w:ascii="宋体" w:hAnsi="宋体" w:cs="宋体"/>
      <w:szCs w:val="21"/>
    </w:rPr>
  </w:style>
  <w:style w:type="table" w:styleId="1040">
    <w:name w:val="Table Normal"/>
    <w:next w:val="1040"/>
    <w:link w:val="765"/>
    <w:uiPriority w:val="2"/>
    <w:unhideWhenUsed/>
    <w:qFormat/>
    <w:rPr>
      <w:rFonts w:ascii="Calibri" w:hAnsi="Calibri"/>
    </w:rPr>
    <w:tblPr/>
  </w:style>
  <w:style w:type="paragraph" w:styleId="1041">
    <w:name w:val="Body text|2"/>
    <w:basedOn w:val="765"/>
    <w:next w:val="1041"/>
    <w:link w:val="765"/>
    <w:qFormat/>
    <w:pPr>
      <w:ind w:firstLine="720"/>
      <w:spacing w:after="160" w:line="661" w:lineRule="exact"/>
      <w:shd w:val="clear" w:color="auto" w:fill="auto"/>
      <w:widowControl w:val="off"/>
    </w:pPr>
    <w:rPr>
      <w:rFonts w:ascii="宋体" w:hAnsi="宋体" w:eastAsia="宋体" w:cs="宋体"/>
      <w:sz w:val="26"/>
      <w:szCs w:val="26"/>
      <w:u w:val="none"/>
      <w:shd w:val="clear" w:color="auto" w:fill="auto"/>
      <w:lang w:val="zh-TW" w:eastAsia="zh-TW" w:bidi="zh-TW"/>
    </w:rPr>
  </w:style>
  <w:style w:type="paragraph" w:styleId="1042">
    <w:name w:val="Table Text"/>
    <w:basedOn w:val="765"/>
    <w:next w:val="1042"/>
    <w:link w:val="765"/>
    <w:semiHidden/>
    <w:qFormat/>
    <w:rPr>
      <w:rFonts w:ascii="仿宋" w:hAnsi="仿宋" w:eastAsia="仿宋" w:cs="仿宋"/>
      <w:sz w:val="28"/>
      <w:szCs w:val="28"/>
      <w:lang w:val="en-US" w:eastAsia="en-US" w:bidi="ar-SA"/>
    </w:rPr>
  </w:style>
  <w:style w:type="paragraph" w:styleId="1043">
    <w:name w:val="纯文本1"/>
    <w:basedOn w:val="765"/>
    <w:next w:val="1043"/>
    <w:link w:val="765"/>
    <w:qFormat/>
    <w:rPr>
      <w:rFonts w:ascii="宋体"/>
      <w:szCs w:val="20"/>
    </w:rPr>
  </w:style>
  <w:style w:type="paragraph" w:styleId="1044">
    <w:name w:val=" Char Char Char Char Char Char Char Char Char Char Char Char Char"/>
    <w:basedOn w:val="765"/>
    <w:next w:val="1044"/>
    <w:link w:val="765"/>
    <w:qFormat/>
    <w:pPr>
      <w:jc w:val="left"/>
      <w:spacing w:after="160" w:line="240" w:lineRule="exact"/>
      <w:widowControl/>
    </w:pPr>
    <w:rPr>
      <w:rFonts w:ascii="Verdana" w:hAnsi="Verdana"/>
      <w:sz w:val="20"/>
      <w:szCs w:val="20"/>
    </w:rPr>
  </w:style>
  <w:style w:type="paragraph" w:styleId="1045">
    <w:name w:val="BodyText1"/>
    <w:basedOn w:val="765"/>
    <w:next w:val="1045"/>
    <w:link w:val="765"/>
    <w:qFormat/>
    <w:pPr>
      <w:jc w:val="both"/>
      <w:spacing w:line="60" w:lineRule="auto"/>
    </w:pPr>
    <w:rPr>
      <w:rFonts w:ascii="仿宋_GB2312" w:hAnsi="Calibri" w:eastAsia="仿宋_GB2312"/>
      <w:sz w:val="32"/>
      <w:szCs w:val="22"/>
      <w:lang w:val="en-US" w:eastAsia="zh-CN" w:bidi="ar-SA"/>
    </w:rPr>
  </w:style>
  <w:style w:type="paragraph" w:styleId="1046">
    <w:name w:val="正文缩进1"/>
    <w:basedOn w:val="765"/>
    <w:next w:val="765"/>
    <w:link w:val="765"/>
    <w:qFormat/>
    <w:pPr>
      <w:ind w:firstLine="200"/>
    </w:pPr>
  </w:style>
  <w:style w:type="paragraph" w:styleId="1047">
    <w:name w:val="无间隔1"/>
    <w:next w:val="1047"/>
    <w:link w:val="765"/>
    <w:qFormat/>
    <w:pPr>
      <w:widowControl w:val="off"/>
    </w:pPr>
    <w:rPr>
      <w:rFonts w:ascii="Times New Roman" w:hAnsi="Times New Roman" w:eastAsia="Calibri" w:cs="Times New Roman"/>
      <w:sz w:val="22"/>
      <w:szCs w:val="22"/>
      <w:lang w:val="en-US" w:eastAsia="en-US" w:bidi="ar-SA"/>
    </w:rPr>
  </w:style>
  <w:style w:type="character" w:styleId="1048">
    <w:name w:val="font11"/>
    <w:basedOn w:val="820"/>
    <w:next w:val="1048"/>
    <w:link w:val="765"/>
    <w:qFormat/>
    <w:rPr>
      <w:rFonts w:hint="eastAsia" w:ascii="宋体" w:hAnsi="宋体" w:eastAsia="宋体" w:cs="宋体"/>
      <w:color w:val="000000"/>
      <w:sz w:val="24"/>
      <w:szCs w:val="24"/>
      <w:u w:val="none"/>
    </w:rPr>
  </w:style>
  <w:style w:type="character" w:styleId="1049">
    <w:name w:val="font41"/>
    <w:basedOn w:val="820"/>
    <w:next w:val="1049"/>
    <w:link w:val="765"/>
    <w:qFormat/>
    <w:rPr>
      <w:rFonts w:hint="eastAsia" w:ascii="宋体" w:hAnsi="宋体" w:eastAsia="宋体" w:cs="宋体"/>
      <w:color w:val="000000"/>
      <w:sz w:val="10"/>
      <w:szCs w:val="10"/>
      <w:u w:val="none"/>
    </w:rPr>
  </w:style>
  <w:style w:type="paragraph" w:styleId="1050">
    <w:name w:val="目录 21"/>
    <w:basedOn w:val="765"/>
    <w:next w:val="765"/>
    <w:link w:val="765"/>
    <w:uiPriority w:val="39"/>
    <w:qFormat/>
    <w:pPr>
      <w:ind w:left="210"/>
    </w:pPr>
    <w:rPr>
      <w:smallCaps/>
    </w:rPr>
  </w:style>
  <w:style w:type="paragraph" w:styleId="1051">
    <w:name w:val="正文2"/>
    <w:basedOn w:val="765"/>
    <w:next w:val="1051"/>
    <w:link w:val="765"/>
    <w:qFormat/>
    <w:pPr>
      <w:ind w:firstLine="480"/>
      <w:spacing w:line="360" w:lineRule="auto"/>
    </w:pPr>
    <w:rPr>
      <w:rFonts w:ascii="宋体" w:hAnsi="宋体" w:cs="宋体"/>
      <w:sz w:val="24"/>
      <w:szCs w:val="24"/>
    </w:rPr>
  </w:style>
  <w:style w:type="paragraph" w:styleId="1052">
    <w:name w:val="纯文本112"/>
    <w:basedOn w:val="765"/>
    <w:next w:val="1052"/>
    <w:link w:val="765"/>
    <w:qFormat/>
    <w:rPr>
      <w:rFonts w:ascii="宋体" w:hAnsi="Courier New"/>
      <w:szCs w:val="20"/>
    </w:rPr>
  </w:style>
  <w:style w:type="paragraph" w:styleId="1053">
    <w:name w:val="正文文本2"/>
    <w:basedOn w:val="765"/>
    <w:next w:val="1053"/>
    <w:link w:val="765"/>
    <w:qFormat/>
    <w:pPr>
      <w:jc w:val="center"/>
    </w:pPr>
    <w:rPr>
      <w:rFonts w:eastAsia="仿宋_GB2312"/>
      <w:sz w:val="28"/>
    </w:rPr>
  </w:style>
  <w:style w:type="character" w:styleId="1054" w:default="1">
    <w:name w:val="Default Paragraph Font"/>
    <w:uiPriority w:val="1"/>
    <w:semiHidden/>
    <w:unhideWhenUsed/>
  </w:style>
  <w:style w:type="numbering" w:styleId="1055" w:default="1">
    <w:name w:val="No List"/>
    <w:uiPriority w:val="99"/>
    <w:semiHidden/>
    <w:unhideWhenUsed/>
  </w:style>
  <w:style w:type="table" w:styleId="105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崔茜</cp:lastModifiedBy>
  <cp:revision>7</cp:revision>
  <dcterms:created xsi:type="dcterms:W3CDTF">2023-11-14T06:31:00Z</dcterms:created>
  <dcterms:modified xsi:type="dcterms:W3CDTF">2026-09-04T08:54:11Z</dcterms:modified>
</cp:coreProperties>
</file>