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rPr>
          <w:rFonts w:ascii="仿宋" w:hAnsi="仿宋" w:eastAsia="仿宋" w:cs="仿宋"/>
          <w:sz w:val="48"/>
        </w:rPr>
      </w:pPr>
      <w:r/>
      <w:bookmarkStart w:id="0" w:name="OLE_LINK13"/>
      <w:r/>
      <w:r/>
    </w:p>
    <w:p>
      <w:pPr>
        <w:jc w:val="center"/>
        <w:spacing w:line="1040" w:lineRule="exact"/>
        <w:rPr>
          <w:rFonts w:ascii="黑体" w:hAnsi="黑体" w:eastAsia="黑体" w:cs="黑体"/>
          <w:b/>
          <w:sz w:val="72"/>
          <w:szCs w:val="72"/>
        </w:rPr>
      </w:pPr>
      <w:r>
        <w:rPr>
          <w:rFonts w:ascii="黑体" w:hAnsi="黑体" w:eastAsia="黑体" w:cs="黑体"/>
          <w:b/>
          <w:sz w:val="72"/>
          <w:szCs w:val="72"/>
        </w:rPr>
      </w:r>
      <w:r/>
    </w:p>
    <w:p>
      <w:pPr>
        <w:jc w:val="center"/>
        <w:keepLines w:val="0"/>
        <w:keepNext w:val="0"/>
        <w:pageBreakBefore w:val="0"/>
        <w:spacing w:line="1200" w:lineRule="exact"/>
        <w:widowControl w:val="off"/>
        <w:rPr>
          <w:rFonts w:ascii="黑体" w:hAnsi="黑体" w:eastAsia="黑体" w:cs="黑体"/>
          <w:b/>
          <w:sz w:val="112"/>
          <w:szCs w:val="112"/>
        </w:rPr>
      </w:pPr>
      <w:r>
        <w:rPr>
          <w:rFonts w:hint="eastAsia" w:ascii="黑体" w:hAnsi="黑体" w:eastAsia="黑体" w:cs="黑体"/>
          <w:b/>
          <w:sz w:val="112"/>
          <w:szCs w:val="112"/>
        </w:rPr>
        <w:t xml:space="preserve">公开招标文件</w:t>
      </w:r>
      <w:r/>
    </w:p>
    <w:p>
      <w:pPr>
        <w:pStyle w:val="1026"/>
        <w:rPr>
          <w:rFonts w:ascii="黑体" w:hAnsi="黑体" w:eastAsia="黑体" w:cs="黑体"/>
          <w:sz w:val="48"/>
        </w:rPr>
      </w:pPr>
      <w:r>
        <w:rPr>
          <w:rFonts w:ascii="黑体" w:hAnsi="黑体" w:eastAsia="黑体" w:cs="黑体"/>
          <w:sz w:val="48"/>
        </w:rPr>
      </w:r>
      <w:r/>
    </w:p>
    <w:p>
      <w:pPr>
        <w:pStyle w:val="1026"/>
        <w:rPr>
          <w:rFonts w:ascii="黑体" w:hAnsi="黑体" w:eastAsia="黑体" w:cs="黑体"/>
          <w:sz w:val="48"/>
        </w:rPr>
      </w:pPr>
      <w:r>
        <w:rPr>
          <w:rFonts w:ascii="黑体" w:hAnsi="黑体" w:eastAsia="黑体" w:cs="黑体"/>
          <w:sz w:val="48"/>
        </w:rPr>
      </w:r>
      <w:r/>
    </w:p>
    <w:p>
      <w:pPr>
        <w:pStyle w:val="1026"/>
        <w:rPr>
          <w:rFonts w:ascii="黑体" w:hAnsi="黑体" w:eastAsia="黑体" w:cs="黑体"/>
          <w:sz w:val="48"/>
        </w:rPr>
      </w:pPr>
      <w:r>
        <w:rPr>
          <w:rFonts w:ascii="黑体" w:hAnsi="黑体" w:eastAsia="黑体" w:cs="黑体"/>
          <w:sz w:val="48"/>
        </w:rPr>
      </w:r>
      <w:r/>
    </w:p>
    <w:p>
      <w:pPr>
        <w:jc w:val="both"/>
        <w:spacing w:line="1120" w:lineRule="exact"/>
        <w:rPr>
          <w:rFonts w:hint="eastAsia" w:ascii="黑体" w:hAnsi="黑体" w:eastAsia="黑体" w:cs="黑体"/>
          <w:b/>
          <w:bCs/>
          <w:sz w:val="36"/>
          <w:szCs w:val="36"/>
          <w:lang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 xml:space="preserve">项目名称：</w:t>
      </w:r>
      <w:r>
        <w:rPr>
          <w:rFonts w:hint="eastAsia" w:ascii="黑体" w:hAnsi="黑体" w:eastAsia="黑体" w:cs="黑体"/>
          <w:b/>
          <w:bCs/>
          <w:sz w:val="36"/>
          <w:szCs w:val="36"/>
          <w:lang w:eastAsia="zh-CN"/>
        </w:rPr>
        <w:t xml:space="preserve">淮安市淮安医院病理科基因检测服务外送项目（二次）</w:t>
      </w:r>
      <w:r/>
    </w:p>
    <w:p>
      <w:pPr>
        <w:jc w:val="both"/>
        <w:spacing w:line="1120" w:lineRule="exact"/>
        <w:rPr>
          <w:rFonts w:hint="eastAsia" w:ascii="黑体" w:hAnsi="黑体" w:eastAsia="黑体" w:cs="黑体"/>
          <w:b/>
          <w:bCs/>
          <w:sz w:val="36"/>
          <w:szCs w:val="36"/>
          <w:lang w:eastAsia="zh-CN"/>
        </w:rPr>
      </w:pPr>
      <w:r>
        <w:rPr>
          <w:rFonts w:hint="eastAsia" w:ascii="黑体" w:hAnsi="黑体" w:eastAsia="黑体" w:cs="黑体"/>
          <w:b/>
          <w:bCs/>
          <w:sz w:val="36"/>
          <w:szCs w:val="36"/>
          <w:lang w:eastAsia="zh-CN"/>
        </w:rPr>
        <w:t xml:space="preserve">项目编号</w:t>
      </w:r>
      <w:r>
        <w:rPr>
          <w:rFonts w:hint="eastAsia" w:ascii="黑体" w:hAnsi="黑体" w:eastAsia="黑体" w:cs="黑体"/>
          <w:b/>
          <w:bCs/>
          <w:sz w:val="36"/>
          <w:szCs w:val="36"/>
          <w:lang w:eastAsia="zh-CN"/>
        </w:rPr>
        <w:t xml:space="preserve">：JSZC-320803-HAZJ-G2026-0017</w:t>
      </w:r>
      <w:r/>
    </w:p>
    <w:p>
      <w:pPr>
        <w:jc w:val="both"/>
        <w:spacing w:line="1120" w:lineRule="exact"/>
        <w:rPr>
          <w:rFonts w:hint="eastAsia" w:ascii="黑体" w:hAnsi="黑体" w:eastAsia="黑体" w:cs="黑体"/>
          <w:b/>
          <w:bCs/>
          <w:sz w:val="36"/>
          <w:szCs w:val="36"/>
          <w:lang w:eastAsia="zh-CN"/>
        </w:rPr>
      </w:pPr>
      <w:r>
        <w:rPr>
          <w:rFonts w:hint="eastAsia" w:ascii="黑体" w:hAnsi="黑体" w:eastAsia="黑体" w:cs="黑体"/>
          <w:b/>
          <w:bCs/>
          <w:sz w:val="36"/>
          <w:szCs w:val="36"/>
          <w:lang w:eastAsia="zh-CN"/>
        </w:rPr>
      </w:r>
      <w:r/>
    </w:p>
    <w:p>
      <w:pPr>
        <w:jc w:val="both"/>
        <w:spacing w:line="1120" w:lineRule="exact"/>
        <w:rPr>
          <w:rFonts w:ascii="黑体" w:hAnsi="黑体" w:eastAsia="黑体" w:cs="黑体"/>
          <w:b/>
          <w:bCs/>
          <w:sz w:val="36"/>
          <w:szCs w:val="36"/>
        </w:rPr>
      </w:pPr>
      <w:r>
        <w:rPr>
          <w:rFonts w:ascii="黑体" w:hAnsi="黑体" w:eastAsia="黑体" w:cs="黑体"/>
          <w:b/>
          <w:bCs/>
          <w:sz w:val="36"/>
          <w:szCs w:val="36"/>
        </w:rPr>
      </w:r>
      <w:r/>
    </w:p>
    <w:p>
      <w:pPr>
        <w:ind w:firstLine="2712"/>
        <w:jc w:val="left"/>
        <w:keepLines w:val="0"/>
        <w:keepNext w:val="0"/>
        <w:pageBreakBefore w:val="0"/>
        <w:spacing w:line="800" w:lineRule="exact"/>
        <w:widowControl/>
        <w:rPr>
          <w:rFonts w:ascii="黑体" w:hAnsi="黑体" w:eastAsia="黑体" w:cs="宋体"/>
          <w:color w:val="000000"/>
          <w:sz w:val="36"/>
          <w:szCs w:val="36"/>
        </w:rPr>
      </w:pPr>
      <w:r>
        <w:rPr>
          <w:rFonts w:hint="eastAsia" w:ascii="黑体" w:hAnsi="黑体" w:eastAsia="黑体" w:cs="宋体"/>
          <w:b/>
          <w:bCs/>
          <w:spacing w:val="13"/>
          <w:sz w:val="36"/>
          <w:szCs w:val="36"/>
        </w:rPr>
        <w:t xml:space="preserve">采购</w:t>
      </w:r>
      <w:r>
        <w:rPr>
          <w:rFonts w:hint="eastAsia" w:ascii="黑体" w:hAnsi="黑体" w:eastAsia="黑体" w:cs="宋体"/>
          <w:b/>
          <w:bCs/>
          <w:spacing w:val="2"/>
          <w:sz w:val="36"/>
          <w:szCs w:val="36"/>
        </w:rPr>
        <w:t xml:space="preserve">人</w:t>
      </w:r>
      <w:r>
        <w:rPr>
          <w:rFonts w:hint="eastAsia" w:ascii="黑体" w:hAnsi="黑体" w:eastAsia="黑体" w:cs="宋体"/>
          <w:b/>
          <w:bCs/>
          <w:sz w:val="36"/>
          <w:szCs w:val="36"/>
        </w:rPr>
        <w:t xml:space="preserve">：</w:t>
      </w:r>
      <w:r>
        <w:rPr>
          <w:rFonts w:ascii="黑体" w:hAnsi="黑体" w:eastAsia="黑体" w:cs="宋体"/>
          <w:b/>
          <w:bCs/>
          <w:sz w:val="36"/>
          <w:szCs w:val="36"/>
        </w:rPr>
        <w:t xml:space="preserve">淮安市淮安医院</w:t>
      </w:r>
      <w:r/>
    </w:p>
    <w:p>
      <w:pPr>
        <w:ind w:firstLine="1446"/>
        <w:keepLines w:val="0"/>
        <w:keepNext w:val="0"/>
        <w:pageBreakBefore w:val="0"/>
        <w:spacing w:line="800" w:lineRule="exact"/>
        <w:rPr>
          <w:rFonts w:hint="eastAsia" w:ascii="黑体" w:hAnsi="黑体" w:eastAsia="黑体" w:cs="宋体"/>
          <w:b/>
          <w:bCs/>
          <w:sz w:val="36"/>
          <w:szCs w:val="36"/>
          <w:lang w:eastAsia="zh-CN"/>
        </w:rPr>
      </w:pPr>
      <w:r>
        <w:rPr>
          <w:rFonts w:hint="eastAsia" w:ascii="黑体" w:hAnsi="黑体" w:eastAsia="黑体" w:cs="宋体"/>
          <w:b/>
          <w:bCs/>
          <w:sz w:val="36"/>
          <w:szCs w:val="36"/>
        </w:rPr>
        <w:t xml:space="preserve">采购代理机构：</w:t>
      </w:r>
      <w:r>
        <w:rPr>
          <w:rFonts w:hint="eastAsia" w:ascii="黑体" w:hAnsi="黑体" w:eastAsia="黑体" w:cs="宋体"/>
          <w:b/>
          <w:bCs/>
          <w:sz w:val="36"/>
          <w:szCs w:val="36"/>
          <w:lang w:eastAsia="zh-CN"/>
        </w:rPr>
        <w:t xml:space="preserve">正军项目管理集团有限公司</w:t>
      </w:r>
      <w:r/>
    </w:p>
    <w:p>
      <w:pPr>
        <w:jc w:val="center"/>
        <w:keepLines w:val="0"/>
        <w:keepNext w:val="0"/>
        <w:pageBreakBefore w:val="0"/>
        <w:spacing w:line="800" w:lineRule="exact"/>
        <w:tabs>
          <w:tab w:val="center" w:pos="5215" w:leader="none"/>
        </w:tabs>
        <w:rPr>
          <w:rFonts w:ascii="黑体" w:hAnsi="黑体" w:eastAsia="黑体" w:cs="宋体"/>
          <w:b/>
          <w:sz w:val="36"/>
          <w:szCs w:val="36"/>
        </w:rPr>
        <w:sectPr>
          <w:headerReference w:type="default" r:id="rId9"/>
          <w:headerReference w:type="first" r:id="rId10"/>
          <w:footerReference w:type="default" r:id="rId12"/>
          <w:footerReference w:type="first" r:id="rId13"/>
          <w:footnotePr/>
          <w:endnotePr/>
          <w:type w:val="nextPage"/>
          <w:pgSz w:w="11906" w:h="16838" w:orient="portrait"/>
          <w:pgMar w:top="1440" w:right="1106" w:bottom="1440" w:left="1260" w:header="851" w:footer="992" w:gutter="0"/>
          <w:pgNumType w:start="1"/>
          <w:cols w:num="1" w:sep="0" w:space="720" w:equalWidth="1"/>
          <w:docGrid w:linePitch="360"/>
          <w:titlePg/>
        </w:sectPr>
      </w:pPr>
      <w:r>
        <w:rPr>
          <w:rFonts w:hint="eastAsia" w:ascii="黑体" w:hAnsi="黑体" w:eastAsia="黑体" w:cs="宋体"/>
          <w:b/>
          <w:sz w:val="36"/>
          <w:szCs w:val="36"/>
        </w:rPr>
        <w:t xml:space="preserve"> </w:t>
      </w:r>
      <w:r>
        <w:rPr>
          <w:rFonts w:hint="eastAsia" w:ascii="黑体" w:hAnsi="黑体" w:eastAsia="黑体" w:cs="宋体"/>
          <w:b/>
          <w:sz w:val="36"/>
          <w:szCs w:val="36"/>
          <w:lang w:eastAsia="zh-CN"/>
        </w:rPr>
        <w:t xml:space="preserve">二〇二六</w:t>
      </w:r>
      <w:r>
        <w:rPr>
          <w:rFonts w:hint="eastAsia" w:ascii="黑体" w:hAnsi="黑体" w:eastAsia="黑体" w:cs="宋体"/>
          <w:b/>
          <w:sz w:val="36"/>
          <w:szCs w:val="36"/>
        </w:rPr>
        <w:t xml:space="preserve">年</w:t>
      </w:r>
      <w:r>
        <w:rPr>
          <w:rFonts w:hint="eastAsia" w:ascii="黑体" w:hAnsi="黑体" w:eastAsia="黑体" w:cs="宋体"/>
          <w:b/>
          <w:sz w:val="36"/>
          <w:szCs w:val="36"/>
          <w:lang w:eastAsia="zh-CN"/>
        </w:rPr>
        <w:t xml:space="preserve">十</w:t>
      </w:r>
      <w:r>
        <w:rPr>
          <w:rFonts w:hint="eastAsia" w:ascii="黑体" w:hAnsi="黑体" w:eastAsia="黑体" w:cs="宋体"/>
          <w:b/>
          <w:sz w:val="36"/>
          <w:szCs w:val="36"/>
        </w:rPr>
        <w:t xml:space="preserve">月</w:t>
      </w:r>
      <w:bookmarkEnd w:id="0"/>
      <w:r/>
    </w:p>
    <w:p>
      <w:pPr>
        <w:pStyle w:val="1029"/>
        <w:jc w:val="center"/>
        <w:keepLines w:val="0"/>
        <w:keepNext w:val="0"/>
        <w:pageBreakBefore/>
        <w:spacing w:line="23" w:lineRule="atLeast"/>
        <w:widowControl/>
        <w:rPr>
          <w:rFonts w:ascii="仿宋" w:hAnsi="仿宋" w:eastAsia="仿宋" w:cs="仿宋"/>
          <w:color w:val="000000"/>
          <w:sz w:val="36"/>
          <w:szCs w:val="36"/>
          <w:lang w:val="zh-CN"/>
        </w:rPr>
      </w:pPr>
      <w:r/>
      <w:bookmarkStart w:id="1" w:name="OLE_LINK2"/>
      <w:r/>
      <w:bookmarkStart w:id="2" w:name="OLE_LINK1"/>
      <w:r>
        <w:rPr>
          <w:rFonts w:hint="eastAsia" w:ascii="仿宋" w:hAnsi="仿宋" w:eastAsia="仿宋" w:cs="仿宋"/>
          <w:color w:val="000000"/>
          <w:sz w:val="36"/>
          <w:szCs w:val="36"/>
          <w:lang w:val="zh-CN"/>
        </w:rPr>
        <w:t xml:space="preserve">第一章</w:t>
      </w:r>
      <w:r>
        <w:rPr>
          <w:rFonts w:hint="eastAsia" w:ascii="仿宋" w:hAnsi="仿宋" w:eastAsia="仿宋" w:cs="仿宋"/>
          <w:color w:val="000000"/>
          <w:sz w:val="36"/>
          <w:szCs w:val="36"/>
        </w:rPr>
        <w:t xml:space="preserve">  </w:t>
      </w:r>
      <w:r>
        <w:rPr>
          <w:rFonts w:hint="eastAsia" w:ascii="仿宋" w:hAnsi="仿宋" w:eastAsia="仿宋" w:cs="仿宋"/>
          <w:color w:val="000000"/>
          <w:sz w:val="36"/>
          <w:szCs w:val="36"/>
          <w:lang w:val="zh-CN"/>
        </w:rPr>
        <w:t xml:space="preserve">投标邀请</w:t>
      </w:r>
      <w:bookmarkEnd w:id="1"/>
      <w:r/>
      <w:bookmarkEnd w:id="2"/>
      <w:r/>
      <w:r/>
    </w:p>
    <w:p>
      <w:pPr>
        <w:ind w:left="1" w:firstLine="537"/>
        <w:keepLines w:val="0"/>
        <w:keepNext w:val="0"/>
        <w:pageBreakBefore w:val="0"/>
        <w:spacing w:line="560" w:lineRule="atLeast"/>
        <w:widowControl w:val="off"/>
        <w:rPr>
          <w:rFonts w:ascii="仿宋" w:hAnsi="仿宋" w:eastAsia="仿宋"/>
          <w:color w:val="000000"/>
          <w:sz w:val="28"/>
          <w:szCs w:val="28"/>
        </w:rPr>
      </w:pPr>
      <w:r/>
      <w:bookmarkStart w:id="3" w:name="OLE_LINK12"/>
      <w:r/>
      <w:bookmarkStart w:id="4" w:name="OLE_LINK11"/>
      <w:r>
        <w:rPr>
          <w:rFonts w:hint="eastAsia" w:ascii="仿宋" w:hAnsi="仿宋" w:eastAsia="仿宋"/>
          <w:color w:val="000000"/>
          <w:sz w:val="28"/>
        </w:rPr>
        <w:t xml:space="preserve">受</w:t>
      </w:r>
      <w:r>
        <w:rPr>
          <w:rFonts w:hint="eastAsia" w:ascii="仿宋" w:hAnsi="仿宋" w:eastAsia="仿宋" w:cs="仿宋"/>
          <w:color w:val="000000"/>
          <w:sz w:val="28"/>
          <w:szCs w:val="28"/>
          <w:lang w:val="zh-CN"/>
        </w:rPr>
        <w:t xml:space="preserve">淮安市淮安医院</w:t>
      </w:r>
      <w:r>
        <w:rPr>
          <w:rFonts w:hint="eastAsia" w:ascii="仿宋" w:hAnsi="仿宋" w:eastAsia="仿宋"/>
          <w:color w:val="000000"/>
          <w:sz w:val="28"/>
        </w:rPr>
        <w:t xml:space="preserve">的委托，</w:t>
      </w:r>
      <w:r>
        <w:rPr>
          <w:rFonts w:hint="eastAsia" w:ascii="仿宋" w:hAnsi="仿宋" w:eastAsia="仿宋"/>
          <w:color w:val="000000"/>
          <w:sz w:val="28"/>
          <w:lang w:eastAsia="zh-CN"/>
        </w:rPr>
        <w:t xml:space="preserve">正军项目管理集团有限公司</w:t>
      </w:r>
      <w:r>
        <w:rPr>
          <w:rFonts w:hint="eastAsia" w:ascii="仿宋" w:hAnsi="仿宋" w:eastAsia="仿宋"/>
          <w:color w:val="000000"/>
          <w:sz w:val="28"/>
        </w:rPr>
        <w:t xml:space="preserve">就</w:t>
      </w:r>
      <w:r>
        <w:rPr>
          <w:rFonts w:hint="eastAsia" w:ascii="仿宋" w:hAnsi="仿宋" w:eastAsia="仿宋" w:cs="仿宋"/>
          <w:b/>
          <w:bCs/>
          <w:color w:val="000000"/>
          <w:sz w:val="28"/>
          <w:szCs w:val="28"/>
          <w:lang w:val="zh-CN"/>
        </w:rPr>
        <w:t xml:space="preserve">淮安市淮安医院病理科基因检测服务外送项目（二次）</w:t>
      </w:r>
      <w:r>
        <w:rPr>
          <w:rFonts w:hint="eastAsia" w:ascii="仿宋" w:hAnsi="仿宋" w:eastAsia="仿宋"/>
          <w:color w:val="000000"/>
          <w:sz w:val="28"/>
        </w:rPr>
        <w:t xml:space="preserve">进行公开招标，现邀请符合条件的投标人参加投标。</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7"/>
      </w:tblGrid>
      <w:tr>
        <w:trPr>
          <w:trHeight w:val="2380"/>
        </w:trPr>
        <w:tc>
          <w:tcPr>
            <w:tcW w:w="9120" w:type="dxa"/>
            <w:textDirection w:val="lrTb"/>
            <w:noWrap w:val="false"/>
          </w:tcPr>
          <w:p>
            <w:pPr>
              <w:keepLines w:val="0"/>
              <w:keepNext w:val="0"/>
              <w:pageBreakBefore w:val="0"/>
              <w:spacing w:line="560" w:lineRule="atLeast"/>
              <w:widowControl w:val="off"/>
              <w:rPr>
                <w:rFonts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项目概况</w:t>
            </w:r>
            <w:r>
              <w:rPr>
                <w:rFonts w:ascii="仿宋" w:hAnsi="仿宋" w:eastAsia="仿宋" w:cs="仿宋"/>
                <w:b/>
                <w:bCs/>
                <w:color w:val="000000"/>
                <w:sz w:val="28"/>
                <w:szCs w:val="28"/>
                <w:lang w:val="zh-CN"/>
              </w:rPr>
              <w:t xml:space="preserve">：</w:t>
            </w:r>
            <w:r/>
          </w:p>
          <w:p>
            <w:pPr>
              <w:ind w:firstLine="560"/>
              <w:keepLines w:val="0"/>
              <w:keepNext w:val="0"/>
              <w:pageBreakBefore w:val="0"/>
              <w:spacing w:line="560" w:lineRule="atLeast"/>
              <w:widowControl w:val="off"/>
              <w:rPr>
                <w:rFonts w:ascii="仿宋" w:hAnsi="仿宋" w:eastAsia="仿宋" w:cs="仿宋"/>
                <w:color w:val="000000"/>
                <w:sz w:val="28"/>
                <w:szCs w:val="28"/>
                <w:lang w:val="zh-CN"/>
              </w:rPr>
            </w:pPr>
            <w:r>
              <w:rPr>
                <w:rFonts w:hint="eastAsia" w:ascii="仿宋" w:hAnsi="仿宋" w:eastAsia="仿宋" w:cs="仿宋"/>
                <w:color w:val="000000"/>
                <w:sz w:val="28"/>
                <w:lang w:eastAsia="zh-CN"/>
              </w:rPr>
              <w:t xml:space="preserve">淮安市淮安医院病理科基因检测服务外送项目（二次）</w:t>
            </w:r>
            <w:r>
              <w:rPr>
                <w:rFonts w:ascii="仿宋" w:hAnsi="仿宋" w:eastAsia="仿宋" w:cs="仿宋"/>
                <w:color w:val="000000"/>
                <w:sz w:val="28"/>
              </w:rPr>
              <w:t xml:space="preserve">的潜在投标人应在</w:t>
            </w:r>
            <w:r>
              <w:rPr>
                <w:rFonts w:hint="eastAsia" w:ascii="仿宋" w:hAnsi="仿宋" w:eastAsia="仿宋" w:cs="仿宋"/>
                <w:color w:val="000000"/>
                <w:sz w:val="28"/>
                <w:lang w:eastAsia="zh-CN"/>
              </w:rPr>
              <w:t xml:space="preserve">苏采云政府采购一体化平台获</w:t>
            </w:r>
            <w:r>
              <w:rPr>
                <w:rFonts w:ascii="仿宋" w:hAnsi="仿宋" w:eastAsia="仿宋" w:cs="仿宋"/>
                <w:color w:val="000000"/>
                <w:sz w:val="28"/>
              </w:rPr>
              <w:t xml:space="preserve">取招标文件，</w:t>
            </w:r>
            <w:r>
              <w:rPr>
                <w:rFonts w:hint="eastAsia" w:ascii="仿宋" w:hAnsi="仿宋" w:eastAsia="仿宋" w:cs="仿宋"/>
                <w:color w:val="000000"/>
                <w:sz w:val="28"/>
                <w:szCs w:val="28"/>
                <w:lang w:val="zh-CN"/>
              </w:rPr>
              <w:t xml:space="preserve">并于</w:t>
            </w:r>
            <w:r>
              <w:rPr>
                <w:rFonts w:hint="eastAsia" w:ascii="仿宋" w:hAnsi="仿宋" w:eastAsia="仿宋" w:cs="仿宋"/>
                <w:b/>
                <w:bCs/>
                <w:color w:val="000000"/>
                <w:sz w:val="28"/>
                <w:szCs w:val="28"/>
                <w:u w:val="single"/>
                <w:lang w:val="zh-CN"/>
              </w:rPr>
              <w:t xml:space="preserve">202</w:t>
            </w:r>
            <w:r>
              <w:rPr>
                <w:rFonts w:hint="eastAsia" w:ascii="仿宋" w:hAnsi="仿宋" w:eastAsia="仿宋" w:cs="仿宋"/>
                <w:b/>
                <w:bCs/>
                <w:color w:val="000000"/>
                <w:sz w:val="28"/>
                <w:szCs w:val="28"/>
                <w:u w:val="single"/>
                <w:lang w:val="en-US" w:eastAsia="zh-CN"/>
              </w:rPr>
              <w:t xml:space="preserve">6</w:t>
            </w:r>
            <w:r>
              <w:rPr>
                <w:rFonts w:hint="eastAsia" w:ascii="仿宋" w:hAnsi="仿宋" w:eastAsia="仿宋" w:cs="仿宋"/>
                <w:b/>
                <w:bCs/>
                <w:color w:val="000000"/>
                <w:sz w:val="28"/>
                <w:szCs w:val="28"/>
                <w:u w:val="single"/>
                <w:lang w:val="zh-CN"/>
              </w:rPr>
              <w:t xml:space="preserve">年</w:t>
            </w:r>
            <w:r>
              <w:rPr>
                <w:rFonts w:hint="eastAsia" w:ascii="仿宋" w:hAnsi="仿宋" w:eastAsia="仿宋" w:cs="仿宋"/>
                <w:b/>
                <w:bCs/>
                <w:color w:val="000000"/>
                <w:sz w:val="28"/>
                <w:szCs w:val="28"/>
                <w:u w:val="single"/>
                <w:lang w:val="en-US" w:eastAsia="zh-CN"/>
              </w:rPr>
              <w:t xml:space="preserve">11</w:t>
            </w:r>
            <w:r>
              <w:rPr>
                <w:rFonts w:hint="eastAsia" w:ascii="仿宋" w:hAnsi="仿宋" w:eastAsia="仿宋" w:cs="仿宋"/>
                <w:b/>
                <w:bCs/>
                <w:color w:val="000000"/>
                <w:sz w:val="28"/>
                <w:szCs w:val="28"/>
                <w:u w:val="single"/>
                <w:lang w:val="zh-CN"/>
              </w:rPr>
              <w:t xml:space="preserve">月</w:t>
            </w:r>
            <w:r>
              <w:rPr>
                <w:rFonts w:hint="eastAsia" w:ascii="仿宋" w:hAnsi="仿宋" w:eastAsia="仿宋" w:cs="仿宋"/>
                <w:b/>
                <w:bCs/>
                <w:color w:val="000000"/>
                <w:sz w:val="28"/>
                <w:szCs w:val="28"/>
                <w:u w:val="single"/>
                <w:lang w:val="en-US" w:eastAsia="zh-CN"/>
              </w:rPr>
              <w:t xml:space="preserve">3</w:t>
            </w:r>
            <w:r>
              <w:rPr>
                <w:rFonts w:hint="eastAsia" w:ascii="仿宋" w:hAnsi="仿宋" w:eastAsia="仿宋" w:cs="仿宋"/>
                <w:b/>
                <w:bCs/>
                <w:color w:val="000000"/>
                <w:sz w:val="28"/>
                <w:szCs w:val="28"/>
                <w:u w:val="single"/>
                <w:lang w:val="zh-CN"/>
              </w:rPr>
              <w:t xml:space="preserve">日</w:t>
            </w:r>
            <w:r>
              <w:rPr>
                <w:rFonts w:hint="eastAsia" w:ascii="仿宋" w:hAnsi="仿宋" w:eastAsia="仿宋" w:cs="仿宋"/>
                <w:b/>
                <w:bCs/>
                <w:color w:val="000000"/>
                <w:sz w:val="28"/>
                <w:szCs w:val="28"/>
                <w:u w:val="single"/>
                <w:lang w:val="en-US" w:eastAsia="zh-CN"/>
              </w:rPr>
              <w:t xml:space="preserve">上午09 </w:t>
            </w:r>
            <w:r>
              <w:rPr>
                <w:rFonts w:hint="eastAsia" w:ascii="仿宋" w:hAnsi="仿宋" w:eastAsia="仿宋" w:cs="仿宋"/>
                <w:b/>
                <w:bCs/>
                <w:color w:val="000000"/>
                <w:sz w:val="28"/>
                <w:szCs w:val="28"/>
                <w:u w:val="single"/>
                <w:lang w:val="zh-CN"/>
              </w:rPr>
              <w:t xml:space="preserve">:</w:t>
            </w:r>
            <w:r>
              <w:rPr>
                <w:rFonts w:hint="eastAsia" w:ascii="仿宋" w:hAnsi="仿宋" w:eastAsia="仿宋" w:cs="仿宋"/>
                <w:b/>
                <w:bCs/>
                <w:color w:val="000000"/>
                <w:sz w:val="28"/>
                <w:szCs w:val="28"/>
                <w:u w:val="single"/>
                <w:lang w:val="en-US" w:eastAsia="zh-CN"/>
              </w:rPr>
              <w:t xml:space="preserve">30分</w:t>
            </w:r>
            <w:r>
              <w:rPr>
                <w:rFonts w:hint="eastAsia" w:ascii="仿宋" w:hAnsi="仿宋" w:eastAsia="仿宋" w:cs="仿宋"/>
                <w:b/>
                <w:bCs/>
                <w:color w:val="000000"/>
                <w:sz w:val="28"/>
                <w:szCs w:val="28"/>
                <w:u w:val="single"/>
                <w:lang w:val="zh-CN"/>
              </w:rPr>
              <w:t xml:space="preserve">（北京时间）</w:t>
            </w:r>
            <w:r>
              <w:rPr>
                <w:rFonts w:hint="eastAsia" w:ascii="仿宋" w:hAnsi="仿宋" w:eastAsia="仿宋" w:cs="仿宋"/>
                <w:color w:val="000000"/>
                <w:sz w:val="28"/>
                <w:szCs w:val="28"/>
                <w:lang w:val="zh-CN"/>
              </w:rPr>
              <w:t xml:space="preserve">前递交投标文件。 </w:t>
            </w:r>
            <w:r/>
          </w:p>
        </w:tc>
      </w:tr>
    </w:tbl>
    <w:p>
      <w:pPr>
        <w:ind w:firstLine="281"/>
        <w:keepLines w:val="0"/>
        <w:keepNext w:val="0"/>
        <w:pageBreakBefore w:val="0"/>
        <w:spacing w:line="560" w:lineRule="atLeast"/>
        <w:widowControl w:val="off"/>
        <w:rPr>
          <w:rFonts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 xml:space="preserve">一、项目基本情况</w:t>
      </w:r>
      <w:r/>
    </w:p>
    <w:p>
      <w:pPr>
        <w:ind w:firstLine="280"/>
        <w:keepLines w:val="0"/>
        <w:keepNext w:val="0"/>
        <w:pageBreakBefore w:val="0"/>
        <w:spacing w:line="560" w:lineRule="atLeast"/>
        <w:widowControl w:val="off"/>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rPr>
        <w:t xml:space="preserve">（一）项目编号</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zh-CN"/>
        </w:rPr>
        <w:t xml:space="preserve">JSZC-320803-HAZJ-G2026-0017</w:t>
      </w:r>
      <w:r/>
    </w:p>
    <w:p>
      <w:pPr>
        <w:ind w:firstLine="280"/>
        <w:keepLines w:val="0"/>
        <w:keepNext w:val="0"/>
        <w:pageBreakBefore w:val="0"/>
        <w:spacing w:line="560" w:lineRule="atLeast"/>
        <w:widowControl w:val="off"/>
        <w:rPr>
          <w:rFonts w:ascii="仿宋" w:hAnsi="仿宋" w:eastAsia="仿宋" w:cs="仿宋"/>
          <w:color w:val="000000"/>
          <w:sz w:val="28"/>
          <w:szCs w:val="28"/>
          <w:lang w:val="zh-CN"/>
        </w:rPr>
      </w:pPr>
      <w:r>
        <w:rPr>
          <w:rFonts w:hint="eastAsia" w:ascii="仿宋" w:hAnsi="仿宋" w:eastAsia="仿宋"/>
          <w:color w:val="000000"/>
          <w:sz w:val="28"/>
        </w:rPr>
        <w:t xml:space="preserve">（二）</w:t>
      </w:r>
      <w:r>
        <w:rPr>
          <w:rFonts w:hint="eastAsia" w:ascii="仿宋" w:hAnsi="仿宋" w:eastAsia="仿宋" w:cs="仿宋"/>
          <w:color w:val="000000"/>
          <w:sz w:val="28"/>
          <w:szCs w:val="28"/>
          <w:lang w:val="zh-CN"/>
        </w:rPr>
        <w:t xml:space="preserve">项目名称：淮安市淮安医院病理科基因检测服务外送项目（二次）</w:t>
      </w:r>
      <w:r/>
    </w:p>
    <w:p>
      <w:pPr>
        <w:ind w:firstLine="280"/>
        <w:keepLines w:val="0"/>
        <w:keepNext w:val="0"/>
        <w:pageBreakBefore w:val="0"/>
        <w:spacing w:line="560" w:lineRule="atLeast"/>
        <w:widowControl w:val="off"/>
        <w:rPr>
          <w:rFonts w:hint="default" w:ascii="仿宋" w:hAnsi="仿宋" w:eastAsia="仿宋" w:cs="仿宋"/>
          <w:b w:val="0"/>
          <w:bCs w:val="0"/>
          <w:color w:val="auto"/>
          <w:sz w:val="28"/>
          <w:szCs w:val="28"/>
          <w:lang w:val="en-US" w:eastAsia="zh-CN"/>
        </w:rPr>
      </w:pPr>
      <w:r>
        <w:rPr>
          <w:rFonts w:hint="eastAsia" w:ascii="仿宋" w:hAnsi="仿宋" w:eastAsia="仿宋"/>
          <w:color w:val="000000"/>
          <w:sz w:val="28"/>
        </w:rPr>
        <w:t xml:space="preserve">（</w:t>
      </w:r>
      <w:r>
        <w:rPr>
          <w:rFonts w:hint="eastAsia" w:ascii="仿宋" w:hAnsi="仿宋" w:eastAsia="仿宋" w:cs="仿宋"/>
          <w:color w:val="000000"/>
          <w:sz w:val="28"/>
          <w:szCs w:val="28"/>
          <w:lang w:val="zh-CN"/>
        </w:rPr>
        <w:t xml:space="preserve">三）预算金额：</w:t>
      </w:r>
      <w:r>
        <w:rPr>
          <w:rFonts w:hint="eastAsia" w:ascii="仿宋" w:hAnsi="仿宋" w:eastAsia="仿宋" w:cs="仿宋"/>
          <w:b w:val="0"/>
          <w:bCs w:val="0"/>
          <w:color w:val="auto"/>
          <w:sz w:val="28"/>
          <w:szCs w:val="28"/>
          <w:lang w:val="en-US" w:eastAsia="zh-CN"/>
        </w:rPr>
        <w:t xml:space="preserve">150</w:t>
      </w:r>
      <w:r>
        <w:rPr>
          <w:rFonts w:hint="eastAsia" w:ascii="仿宋" w:hAnsi="仿宋" w:eastAsia="仿宋" w:cs="仿宋"/>
          <w:b w:val="0"/>
          <w:bCs w:val="0"/>
          <w:color w:val="auto"/>
          <w:sz w:val="28"/>
          <w:szCs w:val="28"/>
        </w:rPr>
        <w:t xml:space="preserve">万元</w:t>
      </w:r>
      <w:r>
        <w:rPr>
          <w:rFonts w:hint="eastAsia" w:ascii="仿宋" w:hAnsi="仿宋" w:eastAsia="仿宋" w:cs="仿宋"/>
          <w:b w:val="0"/>
          <w:bCs w:val="0"/>
          <w:color w:val="auto"/>
          <w:sz w:val="28"/>
          <w:szCs w:val="28"/>
          <w:lang w:val="en-US" w:eastAsia="zh-CN"/>
        </w:rPr>
        <w:t xml:space="preserve">/3年</w:t>
      </w:r>
      <w:r/>
    </w:p>
    <w:p>
      <w:pPr>
        <w:ind w:firstLine="280"/>
        <w:keepLines w:val="0"/>
        <w:keepNext w:val="0"/>
        <w:pageBreakBefore w:val="0"/>
        <w:spacing w:line="560" w:lineRule="atLeast"/>
        <w:widowControl w:val="off"/>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zh-CN"/>
        </w:rPr>
        <w:t xml:space="preserve">（四）最高限价：本项目最高投标优惠率为100%</w:t>
      </w:r>
      <w:r/>
    </w:p>
    <w:p>
      <w:pPr>
        <w:ind w:firstLine="655"/>
        <w:keepLines w:val="0"/>
        <w:keepNext w:val="0"/>
        <w:pageBreakBefore w:val="0"/>
        <w:spacing w:line="560" w:lineRule="atLeast"/>
        <w:widowControl w:val="off"/>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 xml:space="preserve">注：本项目按实结算，检测数以最终实际检测数量为准。</w:t>
      </w:r>
      <w:r/>
    </w:p>
    <w:p>
      <w:pPr>
        <w:ind w:firstLine="280"/>
        <w:keepLines w:val="0"/>
        <w:keepNext w:val="0"/>
        <w:pageBreakBefore w:val="0"/>
        <w:spacing w:line="560" w:lineRule="atLeast"/>
        <w:widowControl w:val="off"/>
        <w:rPr>
          <w:rFonts w:ascii="仿宋" w:hAnsi="仿宋" w:eastAsia="仿宋" w:cs="仿宋"/>
          <w:sz w:val="28"/>
          <w:szCs w:val="28"/>
          <w:lang w:val="zh-CN"/>
        </w:rPr>
      </w:pPr>
      <w:r>
        <w:rPr>
          <w:rFonts w:hint="eastAsia" w:ascii="仿宋" w:hAnsi="仿宋" w:eastAsia="仿宋"/>
          <w:color w:val="000000"/>
          <w:sz w:val="28"/>
          <w:szCs w:val="28"/>
        </w:rPr>
        <w:t xml:space="preserve">（五）</w:t>
      </w:r>
      <w:r>
        <w:rPr>
          <w:rFonts w:hint="eastAsia" w:ascii="仿宋" w:hAnsi="仿宋" w:eastAsia="仿宋" w:cs="仿宋"/>
          <w:color w:val="000000"/>
          <w:sz w:val="28"/>
          <w:szCs w:val="28"/>
          <w:lang w:val="zh-CN"/>
        </w:rPr>
        <w:t xml:space="preserve">采购需求：淮安市淮安医院病理科基因检测服务外送项目（二次），具体要求详见招标文件</w:t>
      </w:r>
      <w:r>
        <w:rPr>
          <w:rFonts w:hint="eastAsia" w:ascii="仿宋" w:hAnsi="仿宋" w:eastAsia="仿宋" w:cs="仿宋"/>
          <w:sz w:val="28"/>
          <w:szCs w:val="28"/>
          <w:lang w:val="zh-CN"/>
        </w:rPr>
        <w:t xml:space="preserve">第</w:t>
      </w:r>
      <w:r>
        <w:rPr>
          <w:rFonts w:hint="eastAsia" w:ascii="仿宋" w:hAnsi="仿宋" w:eastAsia="仿宋" w:cs="仿宋"/>
          <w:sz w:val="28"/>
          <w:szCs w:val="28"/>
        </w:rPr>
        <w:t xml:space="preserve">五</w:t>
      </w:r>
      <w:r>
        <w:rPr>
          <w:rFonts w:hint="eastAsia" w:ascii="仿宋" w:hAnsi="仿宋" w:eastAsia="仿宋" w:cs="仿宋"/>
          <w:sz w:val="28"/>
          <w:szCs w:val="28"/>
          <w:lang w:val="zh-CN"/>
        </w:rPr>
        <w:t xml:space="preserve">章。</w:t>
      </w:r>
      <w:r/>
    </w:p>
    <w:p>
      <w:pPr>
        <w:ind w:firstLine="280"/>
        <w:keepLines w:val="0"/>
        <w:keepNext w:val="0"/>
        <w:pageBreakBefore w:val="0"/>
        <w:spacing w:line="560" w:lineRule="atLeast"/>
        <w:widowControl w:val="off"/>
        <w:rPr>
          <w:rFonts w:eastAsia="仿宋_GB2312"/>
          <w:bCs/>
          <w:sz w:val="28"/>
          <w:szCs w:val="28"/>
          <w:lang w:bidi="ar"/>
        </w:rPr>
      </w:pPr>
      <w:r>
        <w:rPr>
          <w:rFonts w:hint="eastAsia" w:ascii="仿宋" w:hAnsi="仿宋" w:eastAsia="仿宋"/>
          <w:sz w:val="28"/>
          <w:szCs w:val="28"/>
        </w:rPr>
        <w:t xml:space="preserve">（六）</w:t>
      </w:r>
      <w:r>
        <w:rPr>
          <w:rFonts w:hint="eastAsia" w:ascii="仿宋" w:hAnsi="仿宋" w:eastAsia="仿宋"/>
          <w:sz w:val="28"/>
          <w:szCs w:val="28"/>
          <w:lang w:val="en-US" w:eastAsia="zh-CN"/>
        </w:rPr>
        <w:t xml:space="preserve">服务</w:t>
      </w:r>
      <w:r>
        <w:rPr>
          <w:rFonts w:hint="eastAsia" w:ascii="仿宋" w:hAnsi="仿宋" w:eastAsia="仿宋"/>
          <w:sz w:val="28"/>
        </w:rPr>
        <w:t xml:space="preserve">期限：</w:t>
      </w:r>
      <w:r>
        <w:rPr>
          <w:rFonts w:hint="eastAsia" w:ascii="仿宋" w:hAnsi="仿宋" w:eastAsia="仿宋"/>
          <w:sz w:val="28"/>
          <w:lang w:eastAsia="zh-CN"/>
        </w:rPr>
        <w:t xml:space="preserve">三</w:t>
      </w:r>
      <w:r>
        <w:rPr>
          <w:rFonts w:hint="eastAsia" w:ascii="仿宋" w:hAnsi="仿宋" w:eastAsia="仿宋"/>
          <w:bCs/>
          <w:sz w:val="28"/>
          <w:szCs w:val="28"/>
        </w:rPr>
        <w:t xml:space="preserve">年</w:t>
      </w:r>
      <w:r>
        <w:rPr>
          <w:rFonts w:hint="eastAsia" w:ascii="仿宋" w:hAnsi="仿宋" w:eastAsia="仿宋"/>
          <w:sz w:val="28"/>
          <w:szCs w:val="28"/>
          <w:lang w:val="zh-CN"/>
        </w:rPr>
        <w:t xml:space="preserve">。</w:t>
      </w:r>
      <w:r/>
    </w:p>
    <w:p>
      <w:pPr>
        <w:ind w:firstLine="280"/>
        <w:keepLines w:val="0"/>
        <w:keepNext w:val="0"/>
        <w:pageBreakBefore w:val="0"/>
        <w:spacing w:line="560" w:lineRule="atLeast"/>
        <w:widowControl w:val="off"/>
        <w:rPr>
          <w:rFonts w:ascii="仿宋" w:hAnsi="仿宋" w:eastAsia="仿宋"/>
          <w:sz w:val="28"/>
        </w:rPr>
      </w:pPr>
      <w:r>
        <w:rPr>
          <w:rFonts w:hint="eastAsia" w:ascii="仿宋" w:hAnsi="仿宋" w:eastAsia="仿宋"/>
          <w:sz w:val="28"/>
          <w:szCs w:val="28"/>
        </w:rPr>
        <w:t xml:space="preserve">（七）本项目</w:t>
      </w:r>
      <w:r>
        <w:rPr>
          <w:rFonts w:hint="eastAsia" w:ascii="仿宋" w:hAnsi="仿宋" w:eastAsia="仿宋"/>
          <w:sz w:val="28"/>
          <w:szCs w:val="28"/>
          <w:lang w:eastAsia="zh-CN"/>
        </w:rPr>
        <w:t xml:space="preserve">不</w:t>
      </w:r>
      <w:r>
        <w:rPr>
          <w:rFonts w:hint="eastAsia" w:ascii="仿宋" w:hAnsi="仿宋" w:eastAsia="仿宋"/>
          <w:sz w:val="28"/>
          <w:szCs w:val="28"/>
        </w:rPr>
        <w:t xml:space="preserve">接受联合体投标。</w:t>
      </w:r>
      <w:r/>
    </w:p>
    <w:p>
      <w:pPr>
        <w:ind w:firstLine="300"/>
        <w:keepLines w:val="0"/>
        <w:keepNext w:val="0"/>
        <w:pageBreakBefore w:val="0"/>
        <w:spacing w:line="560" w:lineRule="atLeast"/>
        <w:widowControl w:val="off"/>
        <w:rPr>
          <w:rFonts w:ascii="仿宋" w:hAnsi="仿宋" w:eastAsia="仿宋"/>
          <w:sz w:val="28"/>
        </w:rPr>
      </w:pPr>
      <w:r>
        <w:rPr>
          <w:rFonts w:hint="eastAsia" w:ascii="仿宋" w:hAnsi="仿宋" w:eastAsia="仿宋"/>
          <w:sz w:val="30"/>
          <w:szCs w:val="30"/>
        </w:rPr>
        <w:t xml:space="preserve">（八）</w:t>
      </w:r>
      <w:r>
        <w:rPr>
          <w:rFonts w:hint="eastAsia" w:ascii="仿宋" w:hAnsi="仿宋" w:eastAsia="仿宋"/>
          <w:sz w:val="28"/>
          <w:szCs w:val="28"/>
        </w:rPr>
        <w:t xml:space="preserve">本项目采购标的对应的中小企业划分标准所属行业为</w:t>
      </w:r>
      <w:r>
        <w:rPr>
          <w:rStyle w:val="835"/>
          <w:rFonts w:hint="eastAsia" w:ascii="仿宋" w:hAnsi="仿宋" w:eastAsia="仿宋"/>
          <w:color w:val="000000"/>
          <w:sz w:val="28"/>
          <w:szCs w:val="28"/>
          <w:u w:val="single"/>
          <w:shd w:val="clear" w:color="auto" w:fill="ffffff"/>
          <w:lang w:val="en-US" w:eastAsia="zh-CN"/>
        </w:rPr>
        <w:t xml:space="preserve">其他未列明行业</w:t>
      </w:r>
      <w:r>
        <w:rPr>
          <w:rFonts w:hint="eastAsia" w:ascii="仿宋" w:hAnsi="仿宋" w:eastAsia="仿宋"/>
          <w:sz w:val="28"/>
          <w:szCs w:val="28"/>
        </w:rPr>
        <w:t xml:space="preserve">。</w:t>
      </w:r>
      <w:r/>
    </w:p>
    <w:p>
      <w:pPr>
        <w:ind w:firstLine="555"/>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二、申请人的资格要求</w:t>
      </w:r>
      <w:r/>
    </w:p>
    <w:p>
      <w:pPr>
        <w:ind w:firstLine="565"/>
        <w:keepLines w:val="0"/>
        <w:keepNext w:val="0"/>
        <w:pageBreakBefore w:val="0"/>
        <w:spacing w:line="560" w:lineRule="atLeast"/>
        <w:widowControl w:val="off"/>
        <w:rPr>
          <w:rFonts w:ascii="仿宋" w:hAnsi="仿宋" w:eastAsia="仿宋"/>
          <w:sz w:val="28"/>
        </w:rPr>
      </w:pPr>
      <w:r>
        <w:rPr>
          <w:rFonts w:hint="eastAsia" w:ascii="仿宋" w:hAnsi="仿宋" w:eastAsia="仿宋"/>
          <w:sz w:val="28"/>
        </w:rPr>
        <w:t xml:space="preserve">（一）</w:t>
      </w:r>
      <w:r>
        <w:rPr>
          <w:rFonts w:hint="eastAsia" w:ascii="仿宋" w:hAnsi="仿宋" w:eastAsia="仿宋"/>
          <w:sz w:val="28"/>
          <w:szCs w:val="28"/>
        </w:rPr>
        <w:t xml:space="preserve">符合《中华人民共和国政府采购法》第二十二条规定；</w:t>
      </w:r>
      <w:r/>
    </w:p>
    <w:p>
      <w:pPr>
        <w:ind w:firstLine="565"/>
        <w:keepLines w:val="0"/>
        <w:keepNext w:val="0"/>
        <w:pageBreakBefore w:val="0"/>
        <w:spacing w:line="560" w:lineRule="atLeast"/>
        <w:widowControl w:val="off"/>
        <w:rPr>
          <w:rFonts w:ascii="仿宋" w:hAnsi="仿宋" w:eastAsia="仿宋"/>
          <w:sz w:val="28"/>
        </w:rPr>
      </w:pPr>
      <w:r>
        <w:rPr>
          <w:rFonts w:hint="eastAsia" w:ascii="仿宋" w:hAnsi="仿宋" w:eastAsia="仿宋"/>
          <w:sz w:val="28"/>
        </w:rPr>
        <w:t xml:space="preserve">（二）落实政府采购政策需满足的资格要求：</w:t>
      </w:r>
      <w:r/>
    </w:p>
    <w:p>
      <w:pPr>
        <w:ind w:firstLine="560"/>
        <w:keepLines w:val="0"/>
        <w:keepNext w:val="0"/>
        <w:pageBreakBefore w:val="0"/>
        <w:spacing w:line="560" w:lineRule="atLeast"/>
        <w:widowControl w:val="off"/>
        <w:rPr>
          <w:rFonts w:ascii="仿宋" w:hAnsi="仿宋" w:eastAsia="仿宋"/>
          <w:color w:val="000000"/>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color w:val="auto"/>
          <w:sz w:val="28"/>
          <w:szCs w:val="28"/>
          <w:lang w:val="zh-CN"/>
        </w:rPr>
        <w:t xml:space="preserve">第</w:t>
      </w:r>
      <w:r>
        <w:rPr>
          <w:rFonts w:hint="eastAsia" w:ascii="仿宋" w:hAnsi="仿宋" w:eastAsia="仿宋"/>
          <w:color w:val="auto"/>
          <w:sz w:val="28"/>
          <w:szCs w:val="28"/>
          <w:u w:val="single"/>
          <w:lang w:val="en-US" w:eastAsia="zh-CN"/>
        </w:rPr>
        <w:t xml:space="preserve"> </w:t>
      </w:r>
      <w:r>
        <w:rPr>
          <w:rFonts w:hint="eastAsia" w:ascii="仿宋" w:hAnsi="仿宋" w:eastAsia="仿宋"/>
          <w:b/>
          <w:bCs/>
          <w:color w:val="auto"/>
          <w:sz w:val="28"/>
          <w:szCs w:val="28"/>
          <w:u w:val="single"/>
          <w:lang w:val="en-US" w:eastAsia="zh-CN"/>
        </w:rPr>
        <w:t xml:space="preserve"> 3  </w:t>
      </w:r>
      <w:r>
        <w:rPr>
          <w:rFonts w:hint="eastAsia" w:ascii="仿宋" w:hAnsi="仿宋" w:eastAsia="仿宋"/>
          <w:sz w:val="28"/>
          <w:szCs w:val="28"/>
          <w:lang w:val="zh-CN"/>
        </w:rPr>
        <w:t xml:space="preserve">种</w:t>
      </w:r>
      <w:r>
        <w:rPr>
          <w:rFonts w:hint="eastAsia" w:ascii="仿宋" w:hAnsi="仿宋" w:eastAsia="仿宋"/>
          <w:color w:val="000000"/>
          <w:sz w:val="28"/>
          <w:szCs w:val="28"/>
          <w:lang w:val="zh-CN"/>
        </w:rPr>
        <w:t xml:space="preserve">方式落实政府采购促进中小企业发展的要求：</w:t>
      </w:r>
      <w:r/>
    </w:p>
    <w:p>
      <w:pPr>
        <w:ind w:firstLine="560"/>
        <w:keepLines w:val="0"/>
        <w:keepNext w:val="0"/>
        <w:pageBreakBefore w:val="0"/>
        <w:spacing w:line="560" w:lineRule="atLeast"/>
        <w:widowControl w:val="off"/>
        <w:rPr>
          <w:rFonts w:ascii="仿宋" w:hAnsi="仿宋" w:eastAsia="仿宋"/>
          <w:color w:val="000000"/>
          <w:sz w:val="28"/>
          <w:szCs w:val="28"/>
        </w:rPr>
      </w:pPr>
      <w:r>
        <w:rPr>
          <w:rFonts w:hint="eastAsia" w:ascii="仿宋" w:hAnsi="仿宋" w:eastAsia="仿宋"/>
          <w:color w:val="000000"/>
          <w:sz w:val="28"/>
          <w:szCs w:val="28"/>
          <w:lang w:val="zh-CN"/>
        </w:rPr>
        <w:t xml:space="preserve">1</w:t>
      </w:r>
      <w:bookmarkStart w:id="5" w:name="OLE_LINK7"/>
      <w:r>
        <w:rPr>
          <w:rFonts w:hint="eastAsia" w:ascii="仿宋" w:hAnsi="仿宋" w:eastAsia="仿宋"/>
          <w:color w:val="000000"/>
          <w:sz w:val="28"/>
          <w:szCs w:val="28"/>
          <w:lang w:val="en-US" w:eastAsia="zh-CN"/>
        </w:rPr>
        <w:t xml:space="preserve">.</w:t>
      </w:r>
      <w:r>
        <w:rPr>
          <w:rFonts w:ascii="仿宋" w:hAnsi="仿宋" w:eastAsia="仿宋"/>
          <w:color w:val="000000"/>
          <w:sz w:val="28"/>
          <w:szCs w:val="28"/>
        </w:rPr>
        <w:t xml:space="preserve">本项目为专门面向中小企业采购的项目</w:t>
      </w:r>
      <w:bookmarkEnd w:id="5"/>
      <w:r>
        <w:rPr>
          <w:rFonts w:hint="eastAsia" w:ascii="仿宋" w:hAnsi="仿宋" w:eastAsia="仿宋"/>
          <w:color w:val="000000"/>
          <w:sz w:val="28"/>
          <w:szCs w:val="28"/>
        </w:rPr>
        <w:t xml:space="preserve">。</w:t>
      </w:r>
      <w:r/>
    </w:p>
    <w:p>
      <w:pPr>
        <w:ind w:firstLine="560"/>
        <w:keepLines w:val="0"/>
        <w:keepNext w:val="0"/>
        <w:pageBreakBefore w:val="0"/>
        <w:spacing w:line="560" w:lineRule="atLeast"/>
        <w:widowControl w:val="off"/>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w:t>
      </w:r>
      <w:r>
        <w:rPr>
          <w:rFonts w:hint="eastAsia" w:ascii="仿宋" w:hAnsi="仿宋" w:eastAsia="仿宋"/>
          <w:sz w:val="28"/>
          <w:szCs w:val="28"/>
          <w:lang w:val="zh-CN"/>
        </w:rPr>
        <w:t xml:space="preserve">本项目通过以下第（</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lang w:val="zh-CN"/>
        </w:rPr>
        <w:t xml:space="preserve">）种方式预留部分采购份额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60" w:lineRule="atLeast"/>
        <w:widowControl w:val="off"/>
        <w:rPr>
          <w:rFonts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60" w:lineRule="atLeast"/>
        <w:widowControl w:val="off"/>
        <w:rPr>
          <w:rFonts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60" w:lineRule="atLeast"/>
        <w:widowControl w:val="off"/>
        <w:rPr>
          <w:rFonts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lang w:val="en-US" w:eastAsia="zh-CN"/>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ind w:firstLine="560"/>
        <w:keepLines w:val="0"/>
        <w:keepNext w:val="0"/>
        <w:pageBreakBefore w:val="0"/>
        <w:spacing w:line="560" w:lineRule="atLeast"/>
        <w:widowControl w:val="off"/>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2"/>
        <w:keepLines w:val="0"/>
        <w:keepNext w:val="0"/>
        <w:pageBreakBefore w:val="0"/>
        <w:spacing w:line="560" w:lineRule="exact"/>
        <w:widowControl w:val="off"/>
        <w:rPr>
          <w:rFonts w:hint="eastAsia" w:ascii="仿宋" w:hAnsi="仿宋" w:eastAsia="仿宋" w:cs="Times New Roman"/>
          <w:b/>
          <w:bCs/>
          <w:color w:val="auto"/>
          <w:sz w:val="28"/>
          <w:szCs w:val="28"/>
        </w:rPr>
      </w:pPr>
      <w:r/>
      <w:bookmarkStart w:id="6" w:name="OLE_LINK8"/>
      <w:r>
        <w:rPr>
          <w:rFonts w:hint="eastAsia" w:ascii="仿宋" w:hAnsi="仿宋" w:eastAsia="仿宋" w:cs="Times New Roman"/>
          <w:b/>
          <w:bCs/>
          <w:color w:val="auto"/>
          <w:sz w:val="28"/>
          <w:szCs w:val="28"/>
        </w:rPr>
        <w:t xml:space="preserve">本项目的特定资格要求：</w:t>
      </w:r>
      <w:bookmarkEnd w:id="6"/>
      <w:r/>
      <w:r/>
    </w:p>
    <w:p>
      <w:pPr>
        <w:numPr>
          <w:ilvl w:val="0"/>
          <w:numId w:val="2"/>
        </w:numPr>
        <w:ind w:firstLine="562"/>
        <w:keepLines w:val="0"/>
        <w:keepNext w:val="0"/>
        <w:pageBreakBefore w:val="0"/>
        <w:spacing w:line="560" w:lineRule="exact"/>
        <w:widowControl w:val="off"/>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 xml:space="preserve">投标人具有有效期内的《医疗机构执业许可证》；</w:t>
      </w:r>
      <w:r/>
    </w:p>
    <w:p>
      <w:pPr>
        <w:numPr>
          <w:ilvl w:val="0"/>
          <w:numId w:val="0"/>
        </w:numPr>
        <w:ind w:firstLine="562"/>
        <w:keepLines w:val="0"/>
        <w:keepNext w:val="0"/>
        <w:pageBreakBefore w:val="0"/>
        <w:spacing w:line="560" w:lineRule="exact"/>
        <w:widowControl w:val="off"/>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 xml:space="preserve">（2）投标人具有省级及以上临床检验中心颁发PCR临床基因扩增检验实验室技术审核验收合格证书。</w:t>
      </w:r>
      <w:r/>
    </w:p>
    <w:p>
      <w:pPr>
        <w:numPr>
          <w:ilvl w:val="0"/>
          <w:numId w:val="0"/>
        </w:numPr>
        <w:ind w:firstLine="280"/>
        <w:keepLines w:val="0"/>
        <w:keepNext w:val="0"/>
        <w:pageBreakBefore w:val="0"/>
        <w:spacing w:line="560" w:lineRule="atLeast"/>
        <w:widowControl w:val="off"/>
        <w:tabs>
          <w:tab w:val="left" w:pos="180" w:leader="none"/>
        </w:tabs>
        <w:rPr>
          <w:rFonts w:ascii="仿宋" w:hAnsi="仿宋" w:eastAsia="仿宋"/>
          <w:color w:val="000000"/>
          <w:sz w:val="28"/>
          <w:szCs w:val="28"/>
        </w:rPr>
      </w:pPr>
      <w:r>
        <w:rPr>
          <w:rFonts w:hint="eastAsia" w:ascii="仿宋" w:hAnsi="仿宋" w:eastAsia="仿宋"/>
          <w:color w:val="000000"/>
          <w:sz w:val="28"/>
        </w:rPr>
        <w:t xml:space="preserve">（四）</w:t>
      </w:r>
      <w:bookmarkStart w:id="7" w:name="OLE_LINK10"/>
      <w:r>
        <w:rPr>
          <w:rFonts w:hint="eastAsia" w:ascii="仿宋" w:hAnsi="仿宋" w:eastAsia="仿宋" w:cs="宋体"/>
          <w:color w:val="000000"/>
          <w:sz w:val="28"/>
          <w:szCs w:val="28"/>
        </w:rPr>
        <w:t xml:space="preserve">拒绝下述条件的投标人参加本次采购活动：</w:t>
      </w:r>
      <w:r/>
    </w:p>
    <w:p>
      <w:pPr>
        <w:ind w:firstLine="560"/>
        <w:keepLines w:val="0"/>
        <w:keepNext w:val="0"/>
        <w:pageBreakBefore w:val="0"/>
        <w:spacing w:line="560" w:lineRule="atLeas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60" w:lineRule="atLeast"/>
        <w:widowControl w:val="off"/>
        <w:rPr>
          <w:rFonts w:ascii="仿宋" w:hAnsi="仿宋" w:eastAsia="仿宋"/>
          <w:b/>
          <w:i/>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60" w:lineRule="atLeast"/>
        <w:widowControl w:val="off"/>
        <w:rPr>
          <w:rFonts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bookmarkEnd w:id="7"/>
      <w:r>
        <w:rPr>
          <w:rFonts w:hint="eastAsia" w:ascii="仿宋" w:hAnsi="仿宋" w:eastAsia="仿宋"/>
          <w:color w:val="000000"/>
          <w:sz w:val="28"/>
          <w:szCs w:val="28"/>
        </w:rPr>
        <w:t xml:space="preserve"> </w:t>
      </w:r>
      <w:r/>
    </w:p>
    <w:p>
      <w:pPr>
        <w:ind w:firstLine="562"/>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三、获取招标文件</w:t>
      </w:r>
      <w:r/>
    </w:p>
    <w:p>
      <w:pPr>
        <w:ind w:left="0" w:right="0" w:firstLine="565"/>
        <w:jc w:val="both"/>
        <w:keepLines w:val="0"/>
        <w:keepNext w:val="0"/>
        <w:pageBreakBefore w:val="0"/>
        <w:spacing w:before="0" w:after="0" w:line="560" w:lineRule="atLeast"/>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（一）时间：自招标文件公告发布之日起五个工作日。</w:t>
      </w:r>
      <w:r/>
    </w:p>
    <w:p>
      <w:pPr>
        <w:ind w:left="0" w:right="0" w:firstLine="565"/>
        <w:jc w:val="both"/>
        <w:keepLines w:val="0"/>
        <w:keepNext w:val="0"/>
        <w:pageBreakBefore w:val="0"/>
        <w:spacing w:before="0" w:after="0" w:line="560" w:lineRule="atLeast"/>
        <w:widowControl w:val="o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hint="eastAsia" w:ascii="仿宋" w:hAnsi="仿宋" w:eastAsia="仿宋" w:cs="仿宋"/>
          <w:color w:val="000000"/>
          <w:sz w:val="28"/>
          <w:lang w:eastAsia="zh-CN"/>
        </w:rPr>
        <w:t xml:space="preserve">二</w:t>
      </w:r>
      <w:r>
        <w:rPr>
          <w:rFonts w:ascii="仿宋" w:hAnsi="仿宋" w:eastAsia="仿宋" w:cs="仿宋"/>
          <w:color w:val="000000"/>
          <w:sz w:val="28"/>
        </w:rPr>
        <w:t xml:space="preserve">）方式：在“淮安市政府采购网”自行免费下载招标文件。</w:t>
      </w:r>
      <w:r/>
    </w:p>
    <w:p>
      <w:pPr>
        <w:ind w:firstLine="562"/>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四、提交投标文件截止时间、开标时间和地点</w:t>
      </w:r>
      <w:r/>
    </w:p>
    <w:p>
      <w:pPr>
        <w:ind w:firstLine="280"/>
        <w:keepLines w:val="0"/>
        <w:keepNext w:val="0"/>
        <w:pageBreakBefore w:val="0"/>
        <w:spacing w:line="560" w:lineRule="atLeast"/>
        <w:widowControl w:val="off"/>
        <w:rPr>
          <w:rFonts w:hint="default" w:ascii="仿宋" w:hAnsi="仿宋" w:eastAsia="仿宋"/>
          <w:color w:val="000000"/>
          <w:sz w:val="28"/>
          <w:u w:val="single"/>
          <w:lang w:val="en-US" w:eastAsia="zh-CN"/>
        </w:rPr>
      </w:pPr>
      <w:r>
        <w:rPr>
          <w:rFonts w:hint="eastAsia" w:ascii="仿宋" w:hAnsi="仿宋" w:eastAsia="仿宋"/>
          <w:sz w:val="28"/>
          <w:szCs w:val="28"/>
        </w:rPr>
        <w:t xml:space="preserve">（一）</w:t>
      </w:r>
      <w:r>
        <w:rPr>
          <w:rFonts w:hint="eastAsia" w:ascii="仿宋" w:hAnsi="仿宋" w:eastAsia="仿宋"/>
          <w:color w:val="000000"/>
          <w:sz w:val="28"/>
          <w:szCs w:val="28"/>
        </w:rPr>
        <w:t xml:space="preserve">投标文件提交截止时间及开标时间</w:t>
      </w:r>
      <w:r>
        <w:rPr>
          <w:rFonts w:hint="eastAsia" w:ascii="仿宋" w:hAnsi="仿宋" w:eastAsia="仿宋"/>
          <w:color w:val="000000"/>
          <w:sz w:val="28"/>
        </w:rPr>
        <w:t xml:space="preserve">：</w:t>
      </w:r>
      <w:r>
        <w:rPr>
          <w:rFonts w:hint="eastAsia" w:ascii="仿宋" w:hAnsi="仿宋" w:eastAsia="仿宋" w:cs="仿宋"/>
          <w:b/>
          <w:bCs/>
          <w:color w:val="000000"/>
          <w:sz w:val="28"/>
          <w:szCs w:val="28"/>
          <w:u w:val="single"/>
          <w:lang w:val="zh-CN"/>
        </w:rPr>
        <w:t xml:space="preserve">202</w:t>
      </w:r>
      <w:r>
        <w:rPr>
          <w:rFonts w:hint="eastAsia" w:ascii="仿宋" w:hAnsi="仿宋" w:eastAsia="仿宋" w:cs="仿宋"/>
          <w:b/>
          <w:bCs/>
          <w:color w:val="000000"/>
          <w:sz w:val="28"/>
          <w:szCs w:val="28"/>
          <w:u w:val="single"/>
          <w:lang w:val="en-US" w:eastAsia="zh-CN"/>
        </w:rPr>
        <w:t xml:space="preserve">6</w:t>
      </w:r>
      <w:r>
        <w:rPr>
          <w:rFonts w:hint="eastAsia" w:ascii="仿宋" w:hAnsi="仿宋" w:eastAsia="仿宋" w:cs="仿宋"/>
          <w:b/>
          <w:bCs/>
          <w:color w:val="000000"/>
          <w:sz w:val="28"/>
          <w:szCs w:val="28"/>
          <w:u w:val="single"/>
          <w:lang w:val="zh-CN"/>
        </w:rPr>
        <w:t xml:space="preserve">年</w:t>
      </w:r>
      <w:r>
        <w:rPr>
          <w:rFonts w:hint="eastAsia" w:ascii="仿宋" w:hAnsi="仿宋" w:eastAsia="仿宋" w:cs="仿宋"/>
          <w:b/>
          <w:bCs/>
          <w:color w:val="000000"/>
          <w:sz w:val="28"/>
          <w:szCs w:val="28"/>
          <w:u w:val="single"/>
          <w:lang w:val="en-US" w:eastAsia="zh-CN"/>
        </w:rPr>
        <w:t xml:space="preserve">11</w:t>
      </w:r>
      <w:r>
        <w:rPr>
          <w:rFonts w:hint="eastAsia" w:ascii="仿宋" w:hAnsi="仿宋" w:eastAsia="仿宋" w:cs="仿宋"/>
          <w:b/>
          <w:bCs/>
          <w:color w:val="000000"/>
          <w:sz w:val="28"/>
          <w:szCs w:val="28"/>
          <w:u w:val="single"/>
          <w:lang w:val="zh-CN"/>
        </w:rPr>
        <w:t xml:space="preserve">月</w:t>
      </w:r>
      <w:r>
        <w:rPr>
          <w:rFonts w:hint="eastAsia" w:ascii="仿宋" w:hAnsi="仿宋" w:eastAsia="仿宋" w:cs="仿宋"/>
          <w:b/>
          <w:bCs/>
          <w:color w:val="000000"/>
          <w:sz w:val="28"/>
          <w:szCs w:val="28"/>
          <w:u w:val="single"/>
          <w:lang w:val="en-US" w:eastAsia="zh-CN"/>
        </w:rPr>
        <w:t xml:space="preserve">3</w:t>
      </w:r>
      <w:r>
        <w:rPr>
          <w:rFonts w:hint="eastAsia" w:ascii="仿宋" w:hAnsi="仿宋" w:eastAsia="仿宋" w:cs="仿宋"/>
          <w:b/>
          <w:bCs/>
          <w:color w:val="000000"/>
          <w:sz w:val="28"/>
          <w:szCs w:val="28"/>
          <w:u w:val="single"/>
          <w:lang w:val="zh-CN"/>
        </w:rPr>
        <w:t xml:space="preserve">日</w:t>
      </w:r>
      <w:r>
        <w:rPr>
          <w:rFonts w:hint="eastAsia" w:ascii="仿宋" w:hAnsi="仿宋" w:eastAsia="仿宋" w:cs="仿宋"/>
          <w:b/>
          <w:bCs/>
          <w:color w:val="000000"/>
          <w:sz w:val="28"/>
          <w:szCs w:val="28"/>
          <w:u w:val="single"/>
          <w:lang w:val="en-US" w:eastAsia="zh-CN"/>
        </w:rPr>
        <w:t xml:space="preserve">上</w:t>
      </w:r>
      <w:r>
        <w:rPr>
          <w:rFonts w:hint="eastAsia" w:ascii="仿宋" w:hAnsi="仿宋" w:eastAsia="仿宋" w:cs="仿宋"/>
          <w:b/>
          <w:bCs/>
          <w:color w:val="000000"/>
          <w:sz w:val="28"/>
          <w:szCs w:val="28"/>
          <w:u w:val="single"/>
          <w:lang w:val="zh-CN"/>
        </w:rPr>
        <w:t xml:space="preserve">午</w:t>
      </w:r>
      <w:r>
        <w:rPr>
          <w:rFonts w:hint="eastAsia" w:ascii="仿宋" w:hAnsi="仿宋" w:eastAsia="仿宋" w:cs="仿宋"/>
          <w:b/>
          <w:bCs/>
          <w:color w:val="000000"/>
          <w:sz w:val="28"/>
          <w:szCs w:val="28"/>
          <w:u w:val="single"/>
          <w:lang w:val="en-US" w:eastAsia="zh-CN"/>
        </w:rPr>
        <w:t xml:space="preserve">09： 30分 </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2"/>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五、公告期限</w:t>
      </w:r>
      <w:r/>
    </w:p>
    <w:p>
      <w:pPr>
        <w:ind w:firstLine="555"/>
        <w:keepLines w:val="0"/>
        <w:keepNext w:val="0"/>
        <w:pageBreakBefore w:val="0"/>
        <w:spacing w:line="560" w:lineRule="atLeast"/>
        <w:widowControl w:val="off"/>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自本公告发布之日起五个工作日。</w:t>
      </w:r>
      <w:r/>
    </w:p>
    <w:p>
      <w:pPr>
        <w:ind w:firstLine="562"/>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六、其他补充事宜</w:t>
      </w:r>
      <w:r/>
    </w:p>
    <w:p>
      <w:pPr>
        <w:ind w:firstLine="555"/>
        <w:keepLines w:val="0"/>
        <w:keepNext w:val="0"/>
        <w:pageBreakBefore w:val="0"/>
        <w:spacing w:line="560" w:lineRule="atLeast"/>
        <w:widowControl w:val="off"/>
        <w:rPr>
          <w:rFonts w:ascii="仿宋" w:hAnsi="仿宋" w:eastAsia="仿宋" w:cs="仿宋"/>
          <w:color w:val="000000"/>
          <w:sz w:val="28"/>
          <w:szCs w:val="28"/>
          <w:lang w:val="zh-CN"/>
        </w:rPr>
      </w:pP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p>
    <w:p>
      <w:pPr>
        <w:ind w:firstLine="562"/>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七、对本次招标提出询问，请按以下方式联系</w:t>
      </w:r>
      <w:r/>
    </w:p>
    <w:p>
      <w:pPr>
        <w:ind w:firstLine="560"/>
        <w:jc w:val="left"/>
        <w:keepLines w:val="0"/>
        <w:keepNext w:val="0"/>
        <w:pageBreakBefore w:val="0"/>
        <w:spacing w:line="560" w:lineRule="atLeas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1.采购人信息</w:t>
      </w:r>
      <w:r/>
    </w:p>
    <w:p>
      <w:pPr>
        <w:ind w:firstLine="560"/>
        <w:keepLines w:val="0"/>
        <w:keepNext w:val="0"/>
        <w:pageBreakBefore w:val="0"/>
        <w:spacing w:line="560" w:lineRule="atLeas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名</w:t>
      </w:r>
      <w:r>
        <w:rPr>
          <w:rFonts w:hint="eastAsia" w:ascii="仿宋" w:hAnsi="仿宋" w:eastAsia="仿宋" w:cs="仿宋"/>
          <w:sz w:val="28"/>
          <w:szCs w:val="28"/>
          <w:lang w:eastAsia="zh-CN"/>
        </w:rPr>
        <w:t xml:space="preserve">称：淮安市淮安医院　</w:t>
      </w:r>
      <w:r/>
    </w:p>
    <w:p>
      <w:pPr>
        <w:ind w:firstLine="560"/>
        <w:keepLines w:val="0"/>
        <w:keepNext w:val="0"/>
        <w:pageBreakBefore w:val="0"/>
        <w:spacing w:line="560" w:lineRule="atLeast"/>
        <w:widowControl w:val="off"/>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地址：</w:t>
      </w:r>
      <w:r>
        <w:rPr>
          <w:rFonts w:hint="eastAsia" w:ascii="仿宋" w:hAnsi="仿宋" w:eastAsia="仿宋" w:cs="仿宋"/>
          <w:sz w:val="28"/>
          <w:szCs w:val="28"/>
          <w:lang w:eastAsia="zh-CN"/>
        </w:rPr>
        <w:t xml:space="preserve">淮安区山阳大道北与楚州大道交叉口北200米（学术交流中心）</w:t>
      </w:r>
      <w:r/>
    </w:p>
    <w:p>
      <w:pPr>
        <w:ind w:firstLine="560"/>
        <w:keepLines w:val="0"/>
        <w:keepNext w:val="0"/>
        <w:pageBreakBefore w:val="0"/>
        <w:spacing w:line="560" w:lineRule="atLeast"/>
        <w:widowControl w:val="off"/>
        <w:rPr>
          <w:rFonts w:hint="eastAsia" w:ascii="仿宋" w:hAnsi="仿宋" w:eastAsia="仿宋" w:cs="仿宋"/>
          <w:b w:val="0"/>
          <w:bCs w:val="0"/>
          <w:color w:val="auto"/>
          <w:sz w:val="28"/>
          <w:szCs w:val="28"/>
          <w:lang w:eastAsia="zh-CN"/>
        </w:rPr>
      </w:pPr>
      <w:r>
        <w:rPr>
          <w:rFonts w:hint="eastAsia" w:ascii="仿宋" w:hAnsi="仿宋" w:eastAsia="仿宋" w:cs="仿宋"/>
          <w:b w:val="0"/>
          <w:bCs w:val="0"/>
          <w:color w:val="auto"/>
          <w:sz w:val="28"/>
          <w:szCs w:val="28"/>
          <w:lang w:eastAsia="zh-CN"/>
        </w:rPr>
        <w:t xml:space="preserve">联系人：</w:t>
      </w:r>
      <w:r>
        <w:rPr>
          <w:rFonts w:hint="eastAsia" w:ascii="仿宋" w:hAnsi="仿宋" w:eastAsia="仿宋" w:cs="仿宋"/>
          <w:b w:val="0"/>
          <w:bCs w:val="0"/>
          <w:color w:val="auto"/>
          <w:sz w:val="28"/>
          <w:szCs w:val="28"/>
          <w:lang w:val="en-US" w:eastAsia="zh-CN"/>
        </w:rPr>
        <w:t xml:space="preserve">周老师</w:t>
      </w:r>
      <w:r>
        <w:rPr>
          <w:rFonts w:hint="eastAsia" w:ascii="仿宋" w:hAnsi="仿宋" w:eastAsia="仿宋" w:cs="Times New Roman"/>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 xml:space="preserve">     </w:t>
      </w:r>
      <w:r/>
    </w:p>
    <w:p>
      <w:pPr>
        <w:ind w:firstLine="560"/>
        <w:jc w:val="left"/>
        <w:keepLines w:val="0"/>
        <w:keepNext w:val="0"/>
        <w:pageBreakBefore w:val="0"/>
        <w:spacing w:line="560" w:lineRule="atLeast"/>
        <w:widowControl w:val="off"/>
        <w:rPr>
          <w:rFonts w:hint="eastAsia" w:ascii="仿宋" w:hAnsi="仿宋" w:eastAsia="仿宋" w:cs="仿宋"/>
          <w:color w:val="auto"/>
          <w:sz w:val="28"/>
          <w:szCs w:val="28"/>
        </w:rPr>
      </w:pPr>
      <w:r>
        <w:rPr>
          <w:rFonts w:hint="eastAsia" w:ascii="仿宋" w:hAnsi="仿宋" w:eastAsia="仿宋" w:cs="仿宋"/>
          <w:b w:val="0"/>
          <w:bCs w:val="0"/>
          <w:color w:val="auto"/>
          <w:sz w:val="28"/>
          <w:szCs w:val="28"/>
          <w:lang w:val="en-US" w:eastAsia="zh-CN"/>
        </w:rPr>
        <w:t xml:space="preserve">联系方式</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lang w:val="en-US" w:eastAsia="zh-CN"/>
        </w:rPr>
        <w:t xml:space="preserve">0517-85100891 </w:t>
      </w:r>
      <w:r>
        <w:rPr>
          <w:rFonts w:hint="eastAsia" w:ascii="仿宋" w:hAnsi="仿宋" w:eastAsia="仿宋" w:cs="仿宋"/>
          <w:color w:val="auto"/>
          <w:sz w:val="28"/>
          <w:szCs w:val="28"/>
        </w:rPr>
        <w:t xml:space="preserve">  </w:t>
      </w:r>
      <w:r/>
    </w:p>
    <w:p>
      <w:pPr>
        <w:ind w:firstLine="560"/>
        <w:jc w:val="left"/>
        <w:keepLines w:val="0"/>
        <w:keepNext w:val="0"/>
        <w:pageBreakBefore w:val="0"/>
        <w:spacing w:line="560" w:lineRule="atLeast"/>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2.采购代理机构信息</w:t>
      </w:r>
      <w:r/>
    </w:p>
    <w:p>
      <w:pPr>
        <w:ind w:firstLine="560"/>
        <w:keepLines w:val="0"/>
        <w:keepNext w:val="0"/>
        <w:pageBreakBefore w:val="0"/>
        <w:spacing w:line="560" w:lineRule="atLeast"/>
        <w:widowControl w:val="off"/>
        <w:rPr>
          <w:rFonts w:hint="eastAsia" w:ascii="仿宋" w:hAnsi="仿宋" w:eastAsia="仿宋" w:cs="仿宋"/>
          <w:sz w:val="28"/>
          <w:szCs w:val="28"/>
        </w:rPr>
      </w:pPr>
      <w:r>
        <w:rPr>
          <w:rFonts w:hint="eastAsia" w:ascii="仿宋" w:hAnsi="仿宋" w:eastAsia="仿宋" w:cs="仿宋"/>
          <w:sz w:val="28"/>
          <w:szCs w:val="28"/>
        </w:rPr>
        <w:t xml:space="preserve">名称：正军项目管理集团有限公司</w:t>
      </w:r>
      <w:r/>
    </w:p>
    <w:p>
      <w:pPr>
        <w:ind w:firstLine="560"/>
        <w:keepLines w:val="0"/>
        <w:keepNext w:val="0"/>
        <w:pageBreakBefore w:val="0"/>
        <w:spacing w:line="560" w:lineRule="atLeast"/>
        <w:widowControl w:val="off"/>
        <w:rPr>
          <w:rFonts w:hint="eastAsia"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sz w:val="28"/>
          <w:szCs w:val="28"/>
        </w:rPr>
        <w:t xml:space="preserve">淮安市深圳东路98号恒盛科技园5号楼</w:t>
      </w:r>
      <w:r/>
    </w:p>
    <w:p>
      <w:pPr>
        <w:ind w:firstLine="560"/>
        <w:keepLines w:val="0"/>
        <w:keepNext w:val="0"/>
        <w:pageBreakBefore w:val="0"/>
        <w:spacing w:line="560" w:lineRule="atLeast"/>
        <w:widowControl w:val="off"/>
        <w:rPr>
          <w:rFonts w:hint="eastAsia" w:ascii="仿宋" w:hAnsi="仿宋" w:eastAsia="仿宋" w:cs="仿宋"/>
          <w:sz w:val="28"/>
          <w:szCs w:val="28"/>
        </w:rPr>
      </w:pPr>
      <w:r>
        <w:rPr>
          <w:rFonts w:hint="eastAsia" w:ascii="仿宋" w:hAnsi="仿宋" w:eastAsia="仿宋" w:cs="仿宋"/>
          <w:sz w:val="28"/>
          <w:szCs w:val="28"/>
        </w:rPr>
        <w:t xml:space="preserve">联系人：张玲     </w:t>
      </w:r>
      <w:r/>
    </w:p>
    <w:p>
      <w:pPr>
        <w:ind w:firstLine="560"/>
        <w:keepLines w:val="0"/>
        <w:keepNext w:val="0"/>
        <w:pageBreakBefore w:val="0"/>
        <w:spacing w:line="560" w:lineRule="atLeast"/>
        <w:widowControl w:val="off"/>
        <w:rPr>
          <w:rFonts w:hint="eastAsia" w:ascii="仿宋" w:hAnsi="仿宋" w:eastAsia="仿宋" w:cs="仿宋"/>
          <w:sz w:val="28"/>
          <w:szCs w:val="28"/>
        </w:rPr>
      </w:pPr>
      <w:r>
        <w:rPr>
          <w:rFonts w:hint="eastAsia" w:ascii="仿宋" w:hAnsi="仿宋" w:eastAsia="仿宋" w:cs="仿宋"/>
          <w:sz w:val="28"/>
          <w:szCs w:val="28"/>
        </w:rPr>
        <w:t xml:space="preserve">电话：15052619392、13776707358 </w:t>
      </w:r>
      <w:r/>
    </w:p>
    <w:p>
      <w:pPr>
        <w:numPr>
          <w:ilvl w:val="0"/>
          <w:numId w:val="0"/>
        </w:numPr>
        <w:ind w:firstLine="560"/>
        <w:keepLines w:val="0"/>
        <w:keepNext w:val="0"/>
        <w:pageBreakBefore w:val="0"/>
        <w:spacing w:line="560" w:lineRule="atLeas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项目联系方式</w:t>
      </w:r>
      <w:r/>
    </w:p>
    <w:p>
      <w:pPr>
        <w:numPr>
          <w:ilvl w:val="0"/>
          <w:numId w:val="0"/>
        </w:numPr>
        <w:ind w:firstLine="560"/>
        <w:keepLines w:val="0"/>
        <w:keepNext w:val="0"/>
        <w:pageBreakBefore w:val="0"/>
        <w:spacing w:line="560" w:lineRule="atLeast"/>
        <w:widowControl w:val="off"/>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项目联系人：张玲</w:t>
      </w:r>
      <w:r/>
    </w:p>
    <w:p>
      <w:pPr>
        <w:ind w:firstLine="560"/>
        <w:keepLines w:val="0"/>
        <w:keepNext w:val="0"/>
        <w:pageBreakBefore w:val="0"/>
        <w:spacing w:line="560" w:lineRule="atLeast"/>
        <w:widowControl w:val="off"/>
        <w:rPr>
          <w:rFonts w:hint="eastAsia" w:ascii="仿宋" w:hAnsi="仿宋" w:eastAsia="仿宋" w:cs="仿宋"/>
          <w:color w:val="0000ff"/>
          <w:sz w:val="28"/>
          <w:szCs w:val="28"/>
        </w:rPr>
      </w:pPr>
      <w:r>
        <w:rPr>
          <w:rFonts w:hint="eastAsia" w:ascii="仿宋" w:hAnsi="仿宋" w:eastAsia="仿宋" w:cs="仿宋"/>
          <w:color w:val="auto"/>
          <w:sz w:val="28"/>
          <w:szCs w:val="28"/>
        </w:rPr>
        <w:t xml:space="preserve">联系方式：15052619392、13776707358 </w:t>
      </w:r>
      <w:r/>
    </w:p>
    <w:p>
      <w:pPr>
        <w:ind w:firstLine="562"/>
        <w:keepLines w:val="0"/>
        <w:keepNext w:val="0"/>
        <w:pageBreakBefore w:val="0"/>
        <w:spacing w:line="560" w:lineRule="atLeast"/>
        <w:widowControl w:val="off"/>
        <w:rPr>
          <w:rFonts w:ascii="仿宋" w:hAnsi="仿宋" w:eastAsia="仿宋" w:cs="仿宋"/>
          <w:b/>
          <w:bCs/>
          <w:sz w:val="28"/>
          <w:szCs w:val="28"/>
          <w:lang w:val="zh-CN"/>
        </w:rPr>
      </w:pPr>
      <w:r>
        <w:rPr>
          <w:rFonts w:hint="eastAsia" w:ascii="仿宋" w:hAnsi="仿宋" w:eastAsia="仿宋" w:cs="仿宋"/>
          <w:b/>
          <w:bCs/>
          <w:sz w:val="28"/>
          <w:szCs w:val="28"/>
          <w:lang w:val="zh-CN"/>
        </w:rPr>
        <w:t xml:space="preserve">八、“全流程不见面交易采购”注意事项</w:t>
      </w:r>
      <w:bookmarkEnd w:id="3"/>
      <w:bookmarkEnd w:id="4"/>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ind w:firstLine="560"/>
        <w:spacing w:line="500" w:lineRule="exact"/>
        <w:rPr>
          <w:rFonts w:ascii="仿宋" w:hAnsi="仿宋" w:eastAsia="仿宋" w:cs="仿宋"/>
          <w:sz w:val="28"/>
          <w:szCs w:val="28"/>
        </w:rPr>
      </w:pPr>
      <w:r>
        <w:rPr>
          <w:rFonts w:ascii="仿宋" w:hAnsi="仿宋" w:eastAsia="仿宋" w:cs="仿宋"/>
          <w:sz w:val="28"/>
          <w:szCs w:val="28"/>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ind w:firstLine="2530"/>
        <w:keepLines w:val="0"/>
        <w:keepNext w:val="0"/>
        <w:pageBreakBefore/>
        <w:spacing w:line="5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第二章  投标人须知</w:t>
      </w:r>
      <w:r/>
    </w:p>
    <w:p>
      <w:pPr>
        <w:keepLines w:val="0"/>
        <w:keepNext w:val="0"/>
        <w:pageBreakBefore w:val="0"/>
        <w:spacing w:line="560" w:lineRule="exact"/>
        <w:rPr>
          <w:rFonts w:hint="eastAsia" w:ascii="仿宋" w:hAnsi="仿宋" w:eastAsia="仿宋" w:cs="Times New Roman"/>
          <w:b/>
          <w:sz w:val="32"/>
          <w:szCs w:val="32"/>
          <w:lang w:val="en-US" w:eastAsia="zh-CN" w:bidi="ar-SA"/>
        </w:rPr>
        <w:outlineLvl w:val="9"/>
      </w:pPr>
      <w:r>
        <w:rPr>
          <w:rFonts w:hint="eastAsia" w:ascii="仿宋" w:hAnsi="仿宋" w:eastAsia="仿宋" w:cs="Times New Roman"/>
          <w:b/>
          <w:sz w:val="32"/>
          <w:szCs w:val="32"/>
          <w:lang w:val="en-US" w:eastAsia="zh-CN" w:bidi="ar-SA"/>
        </w:rPr>
        <w:t xml:space="preserve">一、总则</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1.适用范围</w:t>
      </w:r>
      <w:r/>
    </w:p>
    <w:p>
      <w:pPr>
        <w:ind w:firstLine="560"/>
        <w:keepLines w:val="0"/>
        <w:keepNext w:val="0"/>
        <w:spacing w:line="56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2.合格的投标人</w:t>
      </w:r>
      <w:r/>
    </w:p>
    <w:p>
      <w:pPr>
        <w:ind w:firstLine="560"/>
        <w:keepLines w:val="0"/>
        <w:keepNext w:val="0"/>
        <w:spacing w:line="56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60"/>
        <w:keepLines w:val="0"/>
        <w:keepNext w:val="0"/>
        <w:spacing w:line="56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3.适用法律</w:t>
      </w:r>
      <w:r/>
    </w:p>
    <w:p>
      <w:pPr>
        <w:ind w:firstLine="560"/>
        <w:keepLines w:val="0"/>
        <w:keepNext w:val="0"/>
        <w:spacing w:line="56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60"/>
        <w:keepLines w:val="0"/>
        <w:keepNext w:val="0"/>
        <w:pageBreakBefore w:val="0"/>
        <w:spacing w:line="560" w:lineRule="exact"/>
        <w:rPr>
          <w:rFonts w:hint="default" w:ascii="仿宋" w:hAnsi="仿宋" w:eastAsia="仿宋"/>
          <w:sz w:val="28"/>
          <w:szCs w:val="28"/>
          <w:lang w:val="en-US" w:eastAsia="zh-CN"/>
        </w:rPr>
        <w:outlineLvl w:val="9"/>
      </w:pPr>
      <w:r>
        <w:rPr>
          <w:rFonts w:hint="eastAsia" w:ascii="仿宋" w:hAnsi="仿宋" w:eastAsia="仿宋"/>
          <w:sz w:val="28"/>
          <w:szCs w:val="28"/>
          <w:lang w:val="en-US" w:eastAsia="zh-CN"/>
        </w:rPr>
        <w:t xml:space="preserve">3.2在本项目政府采购活动过程中，如果所执行的标准有更新的，按照最新标准执行。</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4.投标费用</w:t>
      </w:r>
      <w:r/>
    </w:p>
    <w:p>
      <w:pPr>
        <w:ind w:firstLine="560"/>
        <w:keepLines w:val="0"/>
        <w:keepNext w:val="0"/>
        <w:spacing w:line="560" w:lineRule="exact"/>
        <w:rPr>
          <w:rFonts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w:t>
      </w:r>
      <w:r>
        <w:rPr>
          <w:rFonts w:hint="eastAsia" w:ascii="仿宋" w:hAnsi="仿宋" w:eastAsia="仿宋" w:cs="宋体"/>
          <w:sz w:val="28"/>
          <w:szCs w:val="28"/>
        </w:rPr>
        <w:t xml:space="preserve">采购人和</w:t>
      </w:r>
      <w:r>
        <w:rPr>
          <w:rFonts w:hint="eastAsia" w:ascii="仿宋" w:hAnsi="仿宋" w:eastAsia="仿宋" w:cs="宋体"/>
          <w:sz w:val="28"/>
          <w:szCs w:val="28"/>
          <w:lang w:eastAsia="zh-CN"/>
        </w:rPr>
        <w:t xml:space="preserve">正军项目管理集团有限公司</w:t>
      </w:r>
      <w:r>
        <w:rPr>
          <w:rFonts w:hint="eastAsia" w:ascii="仿宋" w:hAnsi="仿宋" w:eastAsia="仿宋" w:cs="宋体"/>
          <w:sz w:val="28"/>
          <w:szCs w:val="28"/>
        </w:rPr>
        <w:t xml:space="preserve">（以下</w:t>
      </w:r>
      <w:r>
        <w:rPr>
          <w:rFonts w:ascii="仿宋" w:hAnsi="仿宋" w:eastAsia="仿宋" w:cs="宋体"/>
          <w:sz w:val="28"/>
          <w:szCs w:val="28"/>
        </w:rPr>
        <w:t xml:space="preserve">简称</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在任何情况下均无义务和责任承担这些费用。</w:t>
      </w:r>
      <w:r/>
    </w:p>
    <w:p>
      <w:pPr>
        <w:ind w:firstLine="560"/>
        <w:keepLines w:val="0"/>
        <w:keepNext w:val="0"/>
        <w:pageBreakBefore w:val="0"/>
        <w:spacing w:line="560" w:lineRule="exact"/>
        <w:rPr>
          <w:rFonts w:hint="eastAsia" w:ascii="仿宋" w:hAnsi="仿宋" w:eastAsia="仿宋" w:cs="仿宋"/>
          <w:b/>
          <w:bCs/>
          <w:color w:val="auto"/>
          <w:sz w:val="28"/>
          <w:szCs w:val="28"/>
          <w:lang w:val="zh-CN"/>
        </w:rPr>
      </w:pPr>
      <w:r>
        <w:rPr>
          <w:rFonts w:hint="eastAsia" w:ascii="仿宋" w:hAnsi="仿宋" w:eastAsia="仿宋" w:cs="宋体"/>
          <w:sz w:val="28"/>
          <w:szCs w:val="28"/>
        </w:rPr>
        <w:t xml:space="preserve">4.2</w:t>
      </w:r>
      <w:r>
        <w:rPr>
          <w:rFonts w:hint="eastAsia" w:ascii="仿宋" w:hAnsi="仿宋" w:eastAsia="仿宋" w:cs="仿宋"/>
          <w:b w:val="0"/>
          <w:bCs w:val="0"/>
          <w:color w:val="auto"/>
          <w:sz w:val="28"/>
          <w:szCs w:val="28"/>
          <w:lang w:val="zh-CN"/>
        </w:rPr>
        <w:t xml:space="preserve">本项目代理服务：按照计价【2002】1980号文件收费标准计取（不含前期论证等其他费用）；上述费用须包含在投标报价中，但无须单独列项计取，中标人必须在中标通知书发出前一次性缴纳。</w:t>
      </w:r>
      <w:r>
        <w:rPr>
          <w:rFonts w:hint="eastAsia" w:ascii="仿宋" w:hAnsi="仿宋" w:eastAsia="仿宋" w:cs="仿宋"/>
          <w:b/>
          <w:bCs/>
          <w:color w:val="auto"/>
          <w:sz w:val="28"/>
          <w:szCs w:val="28"/>
          <w:lang w:val="zh-CN"/>
        </w:rPr>
        <w:t xml:space="preserve">（采用数字人民币形式支付）</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bookmarkStart w:id="8" w:name="_Toc20823309"/>
      <w:r/>
      <w:bookmarkStart w:id="9" w:name="_Toc513029237"/>
      <w:r/>
      <w:bookmarkStart w:id="10" w:name="_Toc16938553"/>
      <w:r>
        <w:rPr>
          <w:rFonts w:hint="eastAsia" w:ascii="仿宋" w:hAnsi="仿宋" w:eastAsia="仿宋" w:cs="Times New Roman"/>
          <w:sz w:val="28"/>
          <w:szCs w:val="28"/>
          <w:lang w:val="en-US" w:eastAsia="zh-CN" w:bidi="ar-SA"/>
        </w:rPr>
        <w:t xml:space="preserve">5.招标文件的约束力</w:t>
      </w:r>
      <w:r/>
    </w:p>
    <w:p>
      <w:pPr>
        <w:ind w:firstLine="560"/>
        <w:keepLines w:val="0"/>
        <w:keepNext w:val="0"/>
        <w:spacing w:line="56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60" w:lineRule="exact"/>
        <w:rPr>
          <w:rFonts w:hint="eastAsia" w:ascii="仿宋" w:hAnsi="仿宋" w:eastAsia="仿宋" w:cs="Times New Roman"/>
          <w:b/>
          <w:sz w:val="32"/>
          <w:szCs w:val="32"/>
          <w:lang w:val="en-US" w:eastAsia="zh-CN" w:bidi="ar-SA"/>
        </w:rPr>
        <w:outlineLvl w:val="9"/>
      </w:pPr>
      <w:r>
        <w:rPr>
          <w:rFonts w:hint="eastAsia" w:ascii="仿宋" w:hAnsi="仿宋" w:eastAsia="仿宋" w:cs="Times New Roman"/>
          <w:b/>
          <w:sz w:val="32"/>
          <w:szCs w:val="32"/>
          <w:lang w:val="en-US" w:eastAsia="zh-CN" w:bidi="ar-SA"/>
        </w:rPr>
        <w:t xml:space="preserve">二、招标文件</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6.招标文件由以下部分组成：</w:t>
      </w:r>
      <w:r/>
    </w:p>
    <w:p>
      <w:pPr>
        <w:ind w:firstLine="560"/>
        <w:keepLines w:val="0"/>
        <w:keepNext w:val="0"/>
        <w:spacing w:line="56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.1投标邀请</w:t>
      </w:r>
      <w:r/>
    </w:p>
    <w:p>
      <w:pPr>
        <w:ind w:firstLine="560"/>
        <w:keepLines w:val="0"/>
        <w:keepNext w:val="0"/>
        <w:spacing w:line="56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.2投标人须知</w:t>
      </w:r>
      <w:r/>
    </w:p>
    <w:p>
      <w:pPr>
        <w:ind w:firstLine="560"/>
        <w:keepLines w:val="0"/>
        <w:keepNext w:val="0"/>
        <w:spacing w:line="56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.3评标方法与评标标准</w:t>
      </w:r>
      <w:r/>
    </w:p>
    <w:p>
      <w:pPr>
        <w:ind w:firstLine="560"/>
        <w:keepLines w:val="0"/>
        <w:keepNext w:val="0"/>
        <w:spacing w:line="56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.4项目合同</w:t>
      </w:r>
      <w:r/>
    </w:p>
    <w:p>
      <w:pPr>
        <w:ind w:firstLine="560"/>
        <w:keepLines w:val="0"/>
        <w:keepNext w:val="0"/>
        <w:spacing w:line="56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.5项目采购需求</w:t>
      </w:r>
      <w:r/>
    </w:p>
    <w:p>
      <w:pPr>
        <w:ind w:firstLine="560"/>
        <w:keepLines w:val="0"/>
        <w:keepNext w:val="0"/>
        <w:spacing w:line="560" w:lineRule="exact"/>
        <w:rPr>
          <w:rFonts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.6投标文件</w:t>
      </w:r>
      <w:r/>
    </w:p>
    <w:p>
      <w:pPr>
        <w:keepLines w:val="0"/>
        <w:keepNext w:val="0"/>
        <w:pageBreakBefore w:val="0"/>
        <w:spacing w:line="56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7.招标文件的更正或补充</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7.1 在投标截止时</w:t>
      </w:r>
      <w:r>
        <w:rPr>
          <w:rFonts w:hint="eastAsia" w:ascii="仿宋" w:hAnsi="仿宋" w:eastAsia="仿宋"/>
          <w:sz w:val="28"/>
          <w:szCs w:val="28"/>
          <w:lang w:eastAsia="zh-CN"/>
        </w:rPr>
        <w:t xml:space="preserve">间之</w:t>
      </w:r>
      <w:r>
        <w:rPr>
          <w:rFonts w:hint="eastAsia" w:ascii="仿宋" w:hAnsi="仿宋" w:eastAsia="仿宋"/>
          <w:sz w:val="28"/>
          <w:szCs w:val="28"/>
        </w:rPr>
        <w:t xml:space="preserve">前，</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7.2 </w:t>
      </w:r>
      <w:r>
        <w:rPr>
          <w:rFonts w:hint="eastAsia" w:ascii="仿宋" w:hAnsi="仿宋" w:eastAsia="仿宋"/>
          <w:sz w:val="28"/>
          <w:szCs w:val="28"/>
          <w:lang w:eastAsia="zh-CN"/>
        </w:rPr>
        <w:t xml:space="preserve">代理公司</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6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8.投标文件的语言及度量衡单位</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就有关投标的所有来往通知、函件和文件均应使用简体中文。</w:t>
      </w:r>
      <w:r/>
    </w:p>
    <w:p>
      <w:pPr>
        <w:ind w:firstLine="562"/>
        <w:keepLines w:val="0"/>
        <w:keepNext w:val="0"/>
        <w:spacing w:line="560" w:lineRule="exact"/>
        <w:rPr>
          <w:rFonts w:hint="eastAsia" w:ascii="仿宋" w:hAnsi="仿宋" w:eastAsia="仿宋" w:cs="仿宋"/>
          <w:b/>
          <w:color w:val="000000"/>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14.投标函和开标一览表</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6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15.投标有效期</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16.1在特殊情况下，</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于原投标有效期满之前，可向投标人提出延长投标有效期的要求。这种要求与答复均应采用书面形式。投标人可以拒绝采</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6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p>
    <w:p>
      <w:pPr>
        <w:ind w:firstLine="560"/>
        <w:keepLines w:val="0"/>
        <w:keepNext w:val="0"/>
        <w:pageBreakBefore w:val="0"/>
        <w:spacing w:line="56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w:t>
      </w:r>
      <w:r>
        <w:rPr>
          <w:rFonts w:hint="eastAsia" w:ascii="仿宋" w:hAnsi="仿宋" w:eastAsia="仿宋"/>
          <w:b/>
          <w:bCs w:val="0"/>
          <w:sz w:val="28"/>
          <w:szCs w:val="28"/>
          <w:lang w:eastAsia="zh-CN"/>
        </w:rPr>
        <w:t xml:space="preserve">不</w:t>
      </w:r>
      <w:r>
        <w:rPr>
          <w:rFonts w:hint="eastAsia" w:ascii="仿宋" w:hAnsi="仿宋" w:eastAsia="仿宋"/>
          <w:b/>
          <w:bCs w:val="0"/>
          <w:sz w:val="28"/>
          <w:szCs w:val="28"/>
        </w:rPr>
        <w:t xml:space="preserve">采用</w:t>
      </w:r>
      <w:r>
        <w:rPr>
          <w:rFonts w:hint="eastAsia" w:ascii="仿宋" w:hAnsi="仿宋" w:eastAsia="仿宋"/>
          <w:bCs/>
          <w:sz w:val="28"/>
          <w:szCs w:val="28"/>
        </w:rPr>
        <w:t xml:space="preserve">暗标方式进行评审。</w:t>
      </w:r>
      <w:r/>
    </w:p>
    <w:p>
      <w:pPr>
        <w:ind w:firstLine="560"/>
        <w:keepLines w:val="0"/>
        <w:keepNext w:val="0"/>
        <w:pageBreakBefore w:val="0"/>
        <w:spacing w:line="56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p>
    <w:p>
      <w:pPr>
        <w:ind w:firstLine="560"/>
        <w:keepLines w:val="0"/>
        <w:keepNext w:val="0"/>
        <w:pageBreakBefore w:val="0"/>
        <w:spacing w:line="56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6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p>
    <w:p>
      <w:pPr>
        <w:keepLines w:val="0"/>
        <w:keepNext w:val="0"/>
        <w:pageBreakBefore w:val="0"/>
        <w:spacing w:line="56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6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6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6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0"/>
        </w:numPr>
        <w:keepLines w:val="0"/>
        <w:keepNext w:val="0"/>
        <w:pageBreakBefore w:val="0"/>
        <w:spacing w:line="560" w:lineRule="exact"/>
        <w:rPr>
          <w:rFonts w:hint="eastAsia" w:ascii="仿宋" w:hAnsi="仿宋" w:eastAsia="仿宋"/>
          <w:b/>
          <w:sz w:val="32"/>
          <w:szCs w:val="32"/>
        </w:rPr>
        <w:outlineLvl w:val="9"/>
      </w:pPr>
      <w:r>
        <w:rPr>
          <w:rFonts w:hint="eastAsia" w:ascii="仿宋" w:hAnsi="仿宋" w:eastAsia="仿宋" w:cs="Times New Roman"/>
          <w:b/>
          <w:sz w:val="32"/>
          <w:szCs w:val="32"/>
        </w:rPr>
        <w:t xml:space="preserve">五、</w:t>
      </w:r>
      <w:r>
        <w:rPr>
          <w:rFonts w:hint="eastAsia" w:ascii="仿宋" w:hAnsi="仿宋" w:eastAsia="仿宋"/>
          <w:b/>
          <w:sz w:val="32"/>
          <w:szCs w:val="32"/>
        </w:rPr>
        <w:t xml:space="preserve">开标及评标</w:t>
      </w:r>
      <w:r/>
    </w:p>
    <w:p>
      <w:pPr>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将立即组织评标委员会（以下简称评委会）进行评标。</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lang w:eastAsia="zh-CN"/>
        </w:rPr>
        <w:t xml:space="preserve">23.</w:t>
      </w:r>
      <w:r>
        <w:rPr>
          <w:rFonts w:hint="eastAsia" w:ascii="仿宋" w:hAnsi="仿宋" w:eastAsia="仿宋"/>
          <w:sz w:val="28"/>
          <w:szCs w:val="28"/>
        </w:rPr>
        <w:t xml:space="preserve">评标过程的保密与公正</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均不得向投标人或与评标无关的其他人员透露。</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6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和评标委员会不向未中标的投标人解释未中标原因，也不公布评标过程中的相关细节。</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lang w:eastAsia="zh-CN"/>
        </w:rPr>
        <w:t xml:space="preserve">24.</w:t>
      </w:r>
      <w:r>
        <w:rPr>
          <w:rFonts w:hint="eastAsia" w:ascii="仿宋" w:hAnsi="仿宋" w:eastAsia="仿宋"/>
          <w:sz w:val="28"/>
          <w:szCs w:val="28"/>
        </w:rPr>
        <w:t xml:space="preserve">投标文件的澄清</w:t>
      </w:r>
      <w:r/>
    </w:p>
    <w:p>
      <w:pPr>
        <w:ind w:firstLine="560"/>
        <w:keepLines w:val="0"/>
        <w:keepNext w:val="0"/>
        <w:pageBreakBefore w:val="0"/>
        <w:spacing w:line="56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 xml:space="preserve">，</w:t>
      </w:r>
      <w:r>
        <w:rPr>
          <w:rFonts w:hint="eastAsia" w:ascii="仿宋" w:hAnsi="仿宋" w:eastAsia="仿宋"/>
          <w:sz w:val="28"/>
          <w:szCs w:val="28"/>
        </w:rPr>
        <w:t xml:space="preserve">查询结果留存并归档。</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将在苏采云系统中告知未通过资格审查或符合性审查的原因，评审结束后，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将不再告知未通过资格审查或符合性审查的原因。</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6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6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及评标委员会联系。</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 投标人在苏采云系统规定的时间内未成功解密电子投标文件的。</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2</w:t>
      </w:r>
      <w:r>
        <w:rPr>
          <w:rFonts w:hint="eastAsia" w:ascii="仿宋" w:hAnsi="仿宋" w:eastAsia="仿宋"/>
          <w:color w:val="auto"/>
          <w:sz w:val="28"/>
          <w:szCs w:val="28"/>
        </w:rPr>
        <w:t xml:space="preserve"> 投标人未按照招标文件要求上传电子投标文件的。</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同一投标人提交两个</w:t>
      </w:r>
      <w:r>
        <w:rPr>
          <w:rFonts w:ascii="仿宋" w:hAnsi="仿宋" w:eastAsia="仿宋"/>
          <w:color w:val="auto"/>
          <w:sz w:val="28"/>
          <w:szCs w:val="28"/>
        </w:rPr>
        <w:t xml:space="preserve">（</w:t>
      </w:r>
      <w:r>
        <w:rPr>
          <w:rFonts w:hint="eastAsia" w:ascii="仿宋" w:hAnsi="仿宋" w:eastAsia="仿宋"/>
          <w:color w:val="auto"/>
          <w:sz w:val="28"/>
          <w:szCs w:val="28"/>
        </w:rPr>
        <w:t xml:space="preserve">含</w:t>
      </w:r>
      <w:r>
        <w:rPr>
          <w:rFonts w:ascii="仿宋" w:hAnsi="仿宋" w:eastAsia="仿宋"/>
          <w:color w:val="auto"/>
          <w:sz w:val="28"/>
          <w:szCs w:val="28"/>
        </w:rPr>
        <w:t xml:space="preserve">两个）</w:t>
      </w:r>
      <w:r>
        <w:rPr>
          <w:rFonts w:hint="eastAsia" w:ascii="仿宋" w:hAnsi="仿宋" w:eastAsia="仿宋"/>
          <w:color w:val="auto"/>
          <w:sz w:val="28"/>
          <w:szCs w:val="28"/>
        </w:rPr>
        <w:t xml:space="preserve">以上不同的</w:t>
      </w:r>
      <w:r>
        <w:rPr>
          <w:rFonts w:ascii="仿宋" w:hAnsi="仿宋" w:eastAsia="仿宋"/>
          <w:color w:val="auto"/>
          <w:sz w:val="28"/>
          <w:szCs w:val="28"/>
        </w:rPr>
        <w:t xml:space="preserve">投标报价的。</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投标人不具备招标文件中规定资格要求的。</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投标人的报价超过了采购预算或最高限价的。</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未通过符合性审查的。</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7</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不符合招标文件中规定的实质性要求和条件的（实质性要求和条件是指本招标文件中用带星号（“★”）的商务和技术要求）。</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8</w:t>
      </w:r>
      <w:r>
        <w:rPr>
          <w:rFonts w:hint="eastAsia" w:ascii="仿宋" w:hAnsi="仿宋" w:eastAsia="仿宋"/>
          <w:color w:val="auto"/>
          <w:sz w:val="28"/>
          <w:szCs w:val="28"/>
        </w:rPr>
        <w:t xml:space="preserve"> 投标人被 “信用中国”网站（www.creditchina.gov.cn）列入失信被执行人或重大税收违法案件当事人名单或政府采购严重失信行为记录名单。或发现投标人存在其他不符合《中华人民共和国政府采购法》第二十二条规定条件的信用记录。</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w:t>
      </w:r>
      <w:r>
        <w:rPr>
          <w:rFonts w:ascii="仿宋" w:hAnsi="仿宋" w:eastAsia="仿宋"/>
          <w:color w:val="auto"/>
          <w:sz w:val="28"/>
          <w:szCs w:val="28"/>
        </w:rPr>
        <w:t xml:space="preserve">9</w:t>
      </w:r>
      <w:r>
        <w:rPr>
          <w:rFonts w:hint="eastAsia" w:ascii="仿宋" w:hAnsi="仿宋" w:eastAsia="仿宋"/>
          <w:color w:val="auto"/>
          <w:sz w:val="28"/>
          <w:szCs w:val="28"/>
        </w:rPr>
        <w:t xml:space="preserve"> 投标文件含有采购人不能接受的附加条件的。</w:t>
      </w:r>
      <w:r/>
    </w:p>
    <w:p>
      <w:pPr>
        <w:ind w:firstLine="560"/>
        <w:keepLines w:val="0"/>
        <w:keepNext w:val="0"/>
        <w:pageBreakBefore w:val="0"/>
        <w:spacing w:line="56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.1.1</w:t>
      </w:r>
      <w:r>
        <w:rPr>
          <w:rFonts w:hint="eastAsia" w:ascii="仿宋" w:hAnsi="仿宋" w:eastAsia="仿宋"/>
          <w:color w:val="auto"/>
          <w:sz w:val="28"/>
          <w:szCs w:val="28"/>
          <w:lang w:val="en-US" w:eastAsia="zh-CN"/>
        </w:rPr>
        <w:t xml:space="preserve">0 </w:t>
      </w:r>
      <w:r>
        <w:rPr>
          <w:rFonts w:hint="eastAsia" w:ascii="仿宋" w:hAnsi="仿宋" w:eastAsia="仿宋"/>
          <w:color w:val="auto"/>
          <w:sz w:val="28"/>
          <w:szCs w:val="28"/>
          <w:highlight w:val="none"/>
        </w:rPr>
        <w:t xml:space="preserve">投标文件未按照招标文件要求加盖CA电子公章的</w:t>
      </w:r>
      <w:r>
        <w:rPr>
          <w:rFonts w:hint="eastAsia" w:ascii="仿宋" w:hAnsi="仿宋" w:eastAsia="仿宋"/>
          <w:color w:val="auto"/>
          <w:sz w:val="28"/>
          <w:szCs w:val="28"/>
          <w:highlight w:val="none"/>
          <w:lang w:eastAsia="zh-CN"/>
        </w:rPr>
        <w:t xml:space="preserve">；</w:t>
      </w:r>
      <w:r/>
    </w:p>
    <w:p>
      <w:pPr>
        <w:ind w:firstLine="560"/>
        <w:keepLines w:val="0"/>
        <w:keepNext w:val="0"/>
        <w:pageBreakBefore w:val="0"/>
        <w:spacing w:line="56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26.1.11</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p>
    <w:p>
      <w:pPr>
        <w:numPr>
          <w:ilvl w:val="0"/>
          <w:numId w:val="0"/>
        </w:numPr>
        <w:ind w:firstLine="482"/>
        <w:keepLines w:val="0"/>
        <w:keepNext w:val="0"/>
        <w:pageBreakBefore w:val="0"/>
        <w:spacing w:line="560" w:lineRule="exact"/>
        <w:rPr>
          <w:rFonts w:ascii="仿宋" w:hAnsi="仿宋" w:eastAsia="仿宋"/>
          <w:b/>
          <w:sz w:val="32"/>
          <w:szCs w:val="32"/>
        </w:rPr>
        <w:outlineLvl w:val="9"/>
      </w:pPr>
      <w:r>
        <w:rPr>
          <w:rFonts w:hint="eastAsia" w:ascii="仿宋" w:hAnsi="仿宋" w:eastAsia="仿宋" w:cs="Times New Roman"/>
          <w:b/>
          <w:sz w:val="32"/>
          <w:szCs w:val="32"/>
        </w:rPr>
        <w:t xml:space="preserve">六、</w:t>
      </w:r>
      <w:r>
        <w:rPr>
          <w:rFonts w:hint="eastAsia" w:ascii="仿宋" w:hAnsi="仿宋" w:eastAsia="仿宋"/>
          <w:b/>
          <w:sz w:val="32"/>
          <w:szCs w:val="32"/>
        </w:rPr>
        <w:t xml:space="preserve">定标</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.确定中标单位</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行贿或者提供其他不正当利益的。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p>
    <w:p>
      <w:pPr>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lang w:eastAsia="zh-CN"/>
        </w:rPr>
        <w:t xml:space="preserve">28.</w:t>
      </w:r>
      <w:r>
        <w:rPr>
          <w:rFonts w:hint="eastAsia" w:ascii="仿宋" w:hAnsi="仿宋" w:eastAsia="仿宋" w:cs="Times New Roman"/>
          <w:sz w:val="28"/>
          <w:szCs w:val="28"/>
        </w:rPr>
        <w:t xml:space="preserve">质疑处理</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hint="eastAsia" w:ascii="仿宋" w:hAnsi="仿宋" w:eastAsia="仿宋" w:cs="Times New Roman"/>
          <w:sz w:val="28"/>
          <w:szCs w:val="28"/>
          <w:lang w:eastAsia="zh-CN"/>
        </w:rPr>
        <w:t xml:space="preserve">：</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w:t>
      </w:r>
      <w:r>
        <w:rPr>
          <w:rFonts w:hint="eastAsia" w:ascii="仿宋" w:hAnsi="仿宋" w:eastAsia="仿宋" w:cs="Times New Roman"/>
          <w:sz w:val="28"/>
          <w:szCs w:val="28"/>
          <w:lang w:eastAsia="zh-CN"/>
        </w:rPr>
        <w:t xml:space="preserve">代理机构</w:t>
      </w:r>
      <w:r>
        <w:rPr>
          <w:rFonts w:hint="eastAsia" w:ascii="仿宋" w:hAnsi="仿宋" w:eastAsia="仿宋" w:cs="Times New Roman"/>
          <w:sz w:val="28"/>
          <w:szCs w:val="28"/>
        </w:rPr>
        <w:t xml:space="preserve">不予受理。</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w:t>
      </w:r>
      <w:r>
        <w:rPr>
          <w:rFonts w:hint="eastAsia" w:ascii="仿宋" w:hAnsi="仿宋" w:eastAsia="仿宋" w:cs="Times New Roman"/>
          <w:sz w:val="28"/>
          <w:szCs w:val="28"/>
          <w:lang w:eastAsia="zh-CN"/>
        </w:rPr>
        <w:t xml:space="preserve">代理机构</w:t>
      </w:r>
      <w:r>
        <w:rPr>
          <w:rFonts w:hint="eastAsia" w:ascii="仿宋" w:hAnsi="仿宋" w:eastAsia="仿宋" w:cs="Times New Roman"/>
          <w:sz w:val="28"/>
          <w:szCs w:val="28"/>
        </w:rPr>
        <w:t xml:space="preserve">提出，由</w:t>
      </w:r>
      <w:r>
        <w:rPr>
          <w:rFonts w:hint="eastAsia" w:ascii="仿宋" w:hAnsi="仿宋" w:eastAsia="仿宋" w:cs="Times New Roman"/>
          <w:sz w:val="28"/>
          <w:szCs w:val="28"/>
          <w:lang w:eastAsia="zh-CN"/>
        </w:rPr>
        <w:t xml:space="preserve">代理机构</w:t>
      </w:r>
      <w:r>
        <w:rPr>
          <w:rFonts w:hint="eastAsia" w:ascii="仿宋" w:hAnsi="仿宋" w:eastAsia="仿宋" w:cs="Times New Roman"/>
          <w:sz w:val="28"/>
          <w:szCs w:val="28"/>
        </w:rPr>
        <w:t xml:space="preserve">负责答复。</w:t>
      </w:r>
      <w:r/>
    </w:p>
    <w:p>
      <w:pPr>
        <w:ind w:firstLine="560"/>
        <w:keepLines w:val="0"/>
        <w:keepNext w:val="0"/>
        <w:pageBreakBefore w:val="0"/>
        <w:spacing w:line="56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eastAsia="zh-CN"/>
        </w:rPr>
        <w:t xml:space="preserve">代理机构（采购人）</w:t>
      </w:r>
      <w:r>
        <w:rPr>
          <w:rFonts w:hint="eastAsia" w:ascii="仿宋" w:hAnsi="仿宋" w:eastAsia="仿宋" w:cs="Times New Roman"/>
          <w:sz w:val="28"/>
          <w:szCs w:val="28"/>
        </w:rPr>
        <w:t xml:space="preserve">收到质疑函后，将对质疑的形式和内容进行审查，如质疑函内容、格式不符合规定，</w:t>
      </w:r>
      <w:r>
        <w:rPr>
          <w:rFonts w:hint="eastAsia" w:ascii="仿宋" w:hAnsi="仿宋" w:eastAsia="仿宋" w:cs="Times New Roman"/>
          <w:sz w:val="28"/>
          <w:szCs w:val="28"/>
          <w:lang w:eastAsia="zh-CN"/>
        </w:rPr>
        <w:t xml:space="preserve">代理机构（采购人）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lang w:eastAsia="zh-CN"/>
        </w:rPr>
        <w:t xml:space="preserve">代理机构（采购人）</w:t>
      </w:r>
      <w:r>
        <w:rPr>
          <w:rFonts w:hint="eastAsia" w:ascii="仿宋" w:hAnsi="仿宋" w:eastAsia="仿宋" w:cs="Times New Roman"/>
          <w:sz w:val="28"/>
          <w:szCs w:val="28"/>
        </w:rPr>
        <w:t xml:space="preserve">有权不予受理。</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w:t>
      </w:r>
      <w:r>
        <w:rPr>
          <w:rFonts w:hint="eastAsia" w:ascii="仿宋" w:hAnsi="仿宋" w:eastAsia="仿宋" w:cs="Times New Roman"/>
          <w:sz w:val="28"/>
          <w:szCs w:val="28"/>
          <w:lang w:eastAsia="zh-CN"/>
        </w:rPr>
        <w:t xml:space="preserve">代理机构（采购人）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lang w:eastAsia="zh-CN"/>
        </w:rPr>
        <w:t xml:space="preserve">代理机构（采购人）</w:t>
      </w:r>
      <w:r>
        <w:rPr>
          <w:rFonts w:hint="eastAsia" w:ascii="仿宋" w:hAnsi="仿宋" w:eastAsia="仿宋" w:cs="Times New Roman"/>
          <w:sz w:val="28"/>
          <w:szCs w:val="28"/>
        </w:rPr>
        <w:t xml:space="preserve">联系索取，或者在质疑函中明确提出该要求。</w:t>
      </w:r>
      <w:r/>
    </w:p>
    <w:p>
      <w:pPr>
        <w:ind w:firstLine="560"/>
        <w:keepLines w:val="0"/>
        <w:keepNext w:val="0"/>
        <w:pageBreakBefore w:val="0"/>
        <w:spacing w:line="56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w:t>
      </w:r>
      <w:r>
        <w:rPr>
          <w:rFonts w:hint="eastAsia" w:ascii="仿宋" w:hAnsi="仿宋" w:eastAsia="仿宋" w:cs="Times New Roman"/>
          <w:sz w:val="28"/>
          <w:szCs w:val="28"/>
          <w:lang w:eastAsia="zh-CN"/>
        </w:rPr>
        <w:t xml:space="preserve">代理机构</w:t>
      </w:r>
      <w:r>
        <w:rPr>
          <w:rFonts w:hint="eastAsia" w:ascii="仿宋" w:hAnsi="仿宋" w:eastAsia="仿宋" w:cs="Times New Roman"/>
          <w:sz w:val="28"/>
          <w:szCs w:val="28"/>
        </w:rPr>
        <w:t xml:space="preserve">有权依据政府采购的有关规定，报请淮安</w:t>
      </w:r>
      <w:r>
        <w:rPr>
          <w:rFonts w:hint="eastAsia" w:ascii="仿宋" w:hAnsi="仿宋" w:eastAsia="仿宋" w:cs="Times New Roman"/>
          <w:sz w:val="28"/>
          <w:szCs w:val="28"/>
          <w:lang w:eastAsia="zh-CN"/>
        </w:rPr>
        <w:t xml:space="preserve">区</w:t>
      </w:r>
      <w:r>
        <w:rPr>
          <w:rFonts w:hint="eastAsia" w:ascii="仿宋" w:hAnsi="仿宋" w:eastAsia="仿宋" w:cs="Times New Roman"/>
          <w:sz w:val="28"/>
          <w:szCs w:val="28"/>
        </w:rPr>
        <w:t xml:space="preserve">财政局政府采购管理处对该投标人列入失信行为或不良行为记录名单，进行相应的行政处罚。</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将向中标人发出中标通知书。请中标人在中标结果公告届满之日起30日内</w:t>
      </w:r>
      <w:r>
        <w:rPr>
          <w:rFonts w:hint="eastAsia" w:ascii="仿宋" w:hAnsi="仿宋" w:eastAsia="仿宋"/>
          <w:sz w:val="28"/>
          <w:szCs w:val="28"/>
          <w:lang w:eastAsia="zh-CN"/>
        </w:rPr>
        <w:t xml:space="preserve">，</w:t>
      </w:r>
      <w:r>
        <w:rPr>
          <w:rFonts w:hint="eastAsia" w:ascii="仿宋" w:hAnsi="仿宋" w:eastAsia="仿宋"/>
          <w:sz w:val="28"/>
          <w:szCs w:val="28"/>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 xml:space="preserve">，</w:t>
      </w:r>
      <w:r>
        <w:rPr>
          <w:rFonts w:hint="eastAsia" w:ascii="仿宋" w:hAnsi="仿宋" w:eastAsia="仿宋"/>
          <w:sz w:val="28"/>
          <w:szCs w:val="28"/>
        </w:rPr>
        <w:t xml:space="preserve">因未及时下载而造成的不利后果由中标人自行承担。</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p>
    <w:p>
      <w:pPr>
        <w:numPr>
          <w:ilvl w:val="0"/>
          <w:numId w:val="0"/>
        </w:numPr>
        <w:keepLines w:val="0"/>
        <w:keepNext w:val="0"/>
        <w:pageBreakBefore w:val="0"/>
        <w:spacing w:line="560" w:lineRule="exact"/>
        <w:rPr>
          <w:rFonts w:ascii="仿宋" w:hAnsi="仿宋" w:eastAsia="仿宋"/>
          <w:b/>
          <w:sz w:val="32"/>
          <w:szCs w:val="32"/>
        </w:rPr>
        <w:outlineLvl w:val="9"/>
      </w:pPr>
      <w:r>
        <w:rPr>
          <w:rFonts w:hint="eastAsia" w:ascii="仿宋" w:hAnsi="仿宋" w:eastAsia="仿宋" w:cs="Times New Roman"/>
          <w:b/>
          <w:sz w:val="32"/>
          <w:szCs w:val="32"/>
        </w:rPr>
        <w:t xml:space="preserve">七、</w:t>
      </w:r>
      <w:r>
        <w:rPr>
          <w:rFonts w:hint="eastAsia" w:ascii="仿宋" w:hAnsi="仿宋" w:eastAsia="仿宋"/>
          <w:b/>
          <w:sz w:val="32"/>
          <w:szCs w:val="32"/>
        </w:rPr>
        <w:t xml:space="preserve">授予合同</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w:t>
      </w:r>
      <w:r>
        <w:rPr>
          <w:rFonts w:hint="eastAsia" w:ascii="仿宋" w:hAnsi="仿宋" w:eastAsia="仿宋"/>
          <w:color w:val="auto"/>
          <w:sz w:val="28"/>
          <w:szCs w:val="28"/>
        </w:rPr>
        <w:t xml:space="preserve">中标人也不得采用分包的形式履行合同</w:t>
      </w:r>
      <w:r>
        <w:rPr>
          <w:rFonts w:hint="eastAsia" w:ascii="仿宋" w:hAnsi="仿宋" w:eastAsia="仿宋"/>
          <w:sz w:val="28"/>
          <w:szCs w:val="28"/>
        </w:rPr>
        <w:t xml:space="preserve">，否则采购人有权终止合同。转包或分包造成采购人损失的，中标人应承担相应赔偿责任。</w:t>
      </w:r>
      <w:r/>
    </w:p>
    <w:p>
      <w:pPr>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37"/>
        <w:ind w:left="0" w:firstLine="0"/>
        <w:keepLines w:val="0"/>
        <w:keepNext w:val="0"/>
        <w:spacing w:line="560" w:lineRule="exact"/>
        <w:rPr>
          <w:rFonts w:hint="eastAsia" w:ascii="仿宋" w:hAnsi="仿宋" w:eastAsia="仿宋"/>
          <w:b/>
          <w:bCs/>
          <w:sz w:val="28"/>
          <w:szCs w:val="28"/>
          <w:highlight w:val="none"/>
          <w:lang w:eastAsia="zh-CN"/>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b/>
          <w:bCs/>
          <w:sz w:val="28"/>
          <w:szCs w:val="28"/>
          <w:highlight w:val="none"/>
          <w:lang w:eastAsia="zh-CN"/>
        </w:rPr>
        <w:t xml:space="preserve">（本项目不涉及）</w:t>
      </w:r>
      <w:r/>
    </w:p>
    <w:p>
      <w:pPr>
        <w:pStyle w:val="1037"/>
        <w:ind w:firstLine="560"/>
        <w:keepLines w:val="0"/>
        <w:keepNext w:val="0"/>
        <w:spacing w:line="5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p>
    <w:p>
      <w:pPr>
        <w:numPr>
          <w:ilvl w:val="0"/>
          <w:numId w:val="0"/>
        </w:numPr>
        <w:ind w:firstLine="560"/>
        <w:keepLines w:val="0"/>
        <w:keepNext w:val="0"/>
        <w:spacing w:line="5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keepLines w:val="0"/>
        <w:keepNext w:val="0"/>
        <w:spacing w:line="5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keepLines w:val="0"/>
        <w:keepNext w:val="0"/>
        <w:spacing w:line="5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spacing w:line="5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32.5如乙方未能履行合同规定的义务，甲方有权从履约保证金中取得补偿。</w:t>
      </w:r>
      <w:r/>
    </w:p>
    <w:p>
      <w:pPr>
        <w:ind w:firstLine="560"/>
        <w:keepLines w:val="0"/>
        <w:keepNext w:val="0"/>
        <w:spacing w:line="56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keepLines w:val="0"/>
        <w:keepNext w:val="0"/>
        <w:spacing w:line="560" w:lineRule="exact"/>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32.7履约保证金在合同约定期间内不予退还或者应完全有效，履约保证金在项目验收合格后无息退还给乙方。</w:t>
      </w:r>
      <w:r/>
    </w:p>
    <w:p>
      <w:pPr>
        <w:keepLines w:val="0"/>
        <w:keepNext w:val="0"/>
        <w:pageBreakBefore w:val="0"/>
        <w:spacing w:line="56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w:t>
      </w:r>
      <w:r>
        <w:rPr>
          <w:rFonts w:hint="eastAsia" w:ascii="仿宋" w:hAnsi="仿宋" w:eastAsia="仿宋"/>
          <w:b/>
          <w:bCs/>
          <w:sz w:val="28"/>
          <w:szCs w:val="28"/>
        </w:rPr>
        <w:t xml:space="preserve">20%</w:t>
      </w:r>
      <w:r>
        <w:rPr>
          <w:rFonts w:hint="eastAsia" w:ascii="仿宋" w:hAnsi="仿宋" w:eastAsia="仿宋"/>
          <w:sz w:val="28"/>
          <w:szCs w:val="28"/>
        </w:rPr>
        <w:t xml:space="preserve">的扣除，用扣除后的价格参与评审：</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60" w:lineRule="exact"/>
        <w:rPr>
          <w:rFonts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联合体及分包</w:t>
      </w:r>
      <w:r/>
    </w:p>
    <w:p>
      <w:pPr>
        <w:ind w:firstLine="560"/>
        <w:keepLines w:val="0"/>
        <w:keepNext w:val="0"/>
        <w:pageBreakBefore w:val="0"/>
        <w:spacing w:line="56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6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6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60" w:lineRule="exact"/>
        <w:rPr>
          <w:rFonts w:hint="eastAsia" w:ascii="仿宋" w:hAnsi="仿宋" w:eastAsia="仿宋"/>
          <w:color w:val="auto"/>
          <w:sz w:val="28"/>
          <w:szCs w:val="28"/>
        </w:rPr>
        <w:outlineLvl w:val="9"/>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highlight w:val="none"/>
        </w:rPr>
        <w:t xml:space="preserve">（本项目不涉及）</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w:t>
      </w:r>
      <w:r>
        <w:rPr>
          <w:rFonts w:hint="eastAsia" w:ascii="仿宋" w:hAnsi="仿宋" w:eastAsia="仿宋"/>
          <w:sz w:val="28"/>
          <w:szCs w:val="28"/>
          <w:highlight w:val="none"/>
        </w:rPr>
        <w:t xml:space="preserve">产品</w:t>
      </w:r>
      <w:r/>
    </w:p>
    <w:p>
      <w:pPr>
        <w:ind w:firstLine="560"/>
        <w:keepLines w:val="0"/>
        <w:keepNext w:val="0"/>
        <w:pageBreakBefore w:val="0"/>
        <w:spacing w:line="560" w:lineRule="exact"/>
        <w:rPr>
          <w:rFonts w:hint="eastAsia" w:ascii="仿宋" w:hAnsi="仿宋" w:eastAsia="仿宋"/>
          <w:sz w:val="28"/>
          <w:szCs w:val="28"/>
          <w:highlight w:val="none"/>
        </w:rPr>
        <w:outlineLvl w:val="9"/>
      </w:pPr>
      <w:r>
        <w:rPr>
          <w:rFonts w:hint="eastAsia" w:ascii="仿宋" w:hAnsi="仿宋" w:eastAsia="仿宋"/>
          <w:sz w:val="28"/>
          <w:szCs w:val="28"/>
        </w:rPr>
        <w:t xml:space="preserve">本项目</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keepLines w:val="0"/>
        <w:keepNext w:val="0"/>
        <w:pageBreakBefore w:val="0"/>
        <w:spacing w:line="56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p>
    <w:p>
      <w:pPr>
        <w:ind w:firstLine="560"/>
        <w:keepLines w:val="0"/>
        <w:keepNext w:val="0"/>
        <w:pageBreakBefore w:val="0"/>
        <w:spacing w:line="560" w:lineRule="exact"/>
        <w:rPr>
          <w:rFonts w:ascii="仿宋" w:hAnsi="仿宋" w:eastAsia="仿宋"/>
          <w:sz w:val="28"/>
          <w:szCs w:val="28"/>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u w:val="single"/>
        </w:rPr>
        <w:t xml:space="preserve">采购产品</w:t>
      </w:r>
      <w:r>
        <w:rPr>
          <w:rFonts w:hint="eastAsia" w:ascii="仿宋" w:hAnsi="仿宋" w:eastAsia="仿宋"/>
          <w:sz w:val="28"/>
          <w:szCs w:val="28"/>
          <w:highlight w:val="none"/>
          <w:u w:val="single"/>
          <w:lang w:eastAsia="zh-CN"/>
        </w:rPr>
        <w:t xml:space="preserve">）</w:t>
      </w:r>
      <w:r>
        <w:rPr>
          <w:rFonts w:hint="eastAsia" w:ascii="仿宋" w:hAnsi="仿宋" w:eastAsia="仿宋"/>
          <w:sz w:val="28"/>
          <w:szCs w:val="28"/>
          <w:highlight w:val="none"/>
        </w:rPr>
        <w:t xml:space="preserve">被</w:t>
      </w:r>
      <w:r>
        <w:rPr>
          <w:rFonts w:hint="eastAsia" w:ascii="仿宋" w:hAnsi="仿宋" w:eastAsia="仿宋"/>
          <w:sz w:val="28"/>
          <w:szCs w:val="28"/>
        </w:rPr>
        <w:t xml:space="preserve">列入“环境标志产品品目清单”的，实行优先采购。</w:t>
      </w:r>
      <w:r/>
    </w:p>
    <w:p>
      <w:pPr>
        <w:ind w:firstLine="560"/>
        <w:keepLines w:val="0"/>
        <w:keepNext w:val="0"/>
        <w:pageBreakBefore w:val="0"/>
        <w:spacing w:line="56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6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6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lang w:eastAsia="zh-CN"/>
        </w:rPr>
        <w:t xml:space="preserve">35.</w:t>
      </w:r>
      <w:r>
        <w:rPr>
          <w:rFonts w:hint="eastAsia" w:ascii="仿宋" w:hAnsi="仿宋" w:eastAsia="仿宋"/>
          <w:bCs/>
          <w:color w:val="000000"/>
          <w:sz w:val="28"/>
          <w:szCs w:val="28"/>
        </w:rPr>
        <w:t xml:space="preserve">政府绿色采购</w:t>
      </w:r>
      <w:r/>
    </w:p>
    <w:p>
      <w:pPr>
        <w:ind w:firstLine="280"/>
        <w:keepLines w:val="0"/>
        <w:keepNext w:val="0"/>
        <w:pageBreakBefore w:val="0"/>
        <w:spacing w:line="56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6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1031"/>
        <w:ind w:left="0" w:firstLine="560"/>
        <w:keepLines w:val="0"/>
        <w:keepNext w:val="0"/>
        <w:pageBreakBefore w:val="0"/>
        <w:spacing w:after="0" w:line="56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6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1031"/>
        <w:ind w:left="0" w:firstLine="0"/>
        <w:keepLines w:val="0"/>
        <w:keepNext w:val="0"/>
        <w:pageBreakBefore w:val="0"/>
        <w:spacing w:line="560" w:lineRule="exact"/>
        <w:rPr>
          <w:rFonts w:hint="eastAsia" w:ascii="仿宋" w:hAnsi="仿宋" w:eastAsia="仿宋"/>
          <w:b/>
          <w:bCs/>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b/>
          <w:bCs/>
          <w:color w:val="000000"/>
          <w:sz w:val="28"/>
          <w:szCs w:val="28"/>
          <w:lang w:eastAsia="zh-CN"/>
        </w:rPr>
        <w:t xml:space="preserve">（本项目不涉及）</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p>
    <w:p>
      <w:pPr>
        <w:pStyle w:val="1031"/>
        <w:ind w:left="0" w:firstLine="560"/>
        <w:keepLines w:val="0"/>
        <w:keepNext w:val="0"/>
        <w:pageBreakBefore w:val="0"/>
        <w:spacing w:line="56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p>
    <w:p>
      <w:pPr>
        <w:pStyle w:val="1031"/>
        <w:ind w:left="0" w:firstLine="560"/>
        <w:keepLines w:val="0"/>
        <w:keepNext w:val="0"/>
        <w:pageBreakBefore w:val="0"/>
        <w:spacing w:line="56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8"/>
      <w:bookmarkEnd w:id="9"/>
      <w:bookmarkEnd w:id="10"/>
      <w:r/>
    </w:p>
    <w:p>
      <w:pPr>
        <w:ind w:firstLine="2891"/>
        <w:keepLines w:val="0"/>
        <w:keepNext w:val="0"/>
        <w:spacing w:line="560" w:lineRule="exac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exac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exac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exac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exac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ind w:firstLine="2891"/>
        <w:keepLines w:val="0"/>
        <w:keepNext w:val="0"/>
        <w:spacing w:line="560" w:lineRule="atLeast"/>
        <w:rPr>
          <w:rFonts w:hint="eastAsia"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r>
      <w:r/>
    </w:p>
    <w:p>
      <w:pPr>
        <w:jc w:val="both"/>
        <w:keepLines w:val="0"/>
        <w:keepNext w:val="0"/>
        <w:pageBreakBefore w:val="0"/>
        <w:spacing w:line="520" w:lineRule="exact"/>
        <w:widowControl w:val="off"/>
        <w:rPr>
          <w:rFonts w:hint="eastAsia" w:ascii="仿宋" w:hAnsi="仿宋" w:eastAsia="仿宋" w:cs="仿宋"/>
          <w:b/>
          <w:color w:val="000000" w:themeColor="text1"/>
          <w:sz w:val="36"/>
          <w:szCs w:val="36"/>
          <w14:textFill>
            <w14:solidFill>
              <w14:schemeClr w14:val="tx1"/>
            </w14:solidFill>
          </w14:textFill>
        </w:rPr>
        <w:outlineLvl w:val="9"/>
      </w:pPr>
      <w:r>
        <w:rPr>
          <w:rFonts w:hint="eastAsia" w:ascii="仿宋" w:hAnsi="仿宋" w:eastAsia="仿宋" w:cs="仿宋"/>
          <w:b/>
          <w:color w:val="000000" w:themeColor="text1"/>
          <w:sz w:val="36"/>
          <w:szCs w:val="36"/>
          <w14:textFill>
            <w14:solidFill>
              <w14:schemeClr w14:val="tx1"/>
            </w14:solidFill>
          </w14:textFill>
        </w:rPr>
      </w:r>
      <w:r/>
    </w:p>
    <w:p>
      <w:pPr>
        <w:jc w:val="center"/>
        <w:keepLines w:val="0"/>
        <w:keepNext w:val="0"/>
        <w:pageBreakBefore w:val="0"/>
        <w:spacing w:line="520" w:lineRule="exact"/>
        <w:widowControl w:val="off"/>
        <w:rPr>
          <w:rFonts w:hint="eastAsia" w:ascii="仿宋" w:hAnsi="仿宋" w:eastAsia="仿宋" w:cs="仿宋"/>
          <w:b/>
          <w:color w:val="4874cb" w:themeColor="accent1"/>
          <w:sz w:val="36"/>
          <w:szCs w:val="36"/>
          <w14:textFill>
            <w14:solidFill>
              <w14:schemeClr w14:val="accent1"/>
            </w14:solidFill>
          </w14:textFill>
        </w:rPr>
        <w:outlineLvl w:val="9"/>
      </w:pPr>
      <w:r>
        <w:rPr>
          <w:rFonts w:hint="eastAsia" w:ascii="仿宋" w:hAnsi="仿宋" w:eastAsia="仿宋" w:cs="仿宋"/>
          <w:b/>
          <w:color w:val="4874cb" w:themeColor="accent1"/>
          <w:sz w:val="36"/>
          <w:szCs w:val="36"/>
          <w14:textFill>
            <w14:solidFill>
              <w14:schemeClr w14:val="accent1"/>
            </w14:solidFill>
          </w14:textFill>
        </w:rPr>
      </w:r>
      <w:r/>
    </w:p>
    <w:p>
      <w:pPr>
        <w:jc w:val="center"/>
        <w:keepLines w:val="0"/>
        <w:keepNext w:val="0"/>
        <w:pageBreakBefore w:val="0"/>
        <w:spacing w:line="520" w:lineRule="exact"/>
        <w:widowControl w:val="off"/>
        <w:rPr>
          <w:rFonts w:ascii="仿宋" w:hAnsi="仿宋" w:eastAsia="仿宋" w:cs="仿宋"/>
          <w:b/>
          <w:color w:val="000000" w:themeColor="text1"/>
          <w:sz w:val="36"/>
          <w:szCs w:val="36"/>
          <w14:textFill>
            <w14:solidFill>
              <w14:schemeClr w14:val="tx1"/>
            </w14:solidFill>
          </w14:textFill>
        </w:rPr>
        <w:outlineLvl w:val="9"/>
      </w:pPr>
      <w:r>
        <w:rPr>
          <w:rFonts w:hint="eastAsia" w:ascii="仿宋" w:hAnsi="仿宋" w:eastAsia="仿宋" w:cs="仿宋"/>
          <w:b/>
          <w:color w:val="000000" w:themeColor="text1"/>
          <w:sz w:val="36"/>
          <w:szCs w:val="36"/>
          <w14:textFill>
            <w14:solidFill>
              <w14:schemeClr w14:val="tx1"/>
            </w14:solidFill>
          </w14:textFill>
        </w:rPr>
        <w:t xml:space="preserve">第三章 </w:t>
      </w:r>
      <w:r>
        <w:rPr>
          <w:rFonts w:hint="eastAsia" w:ascii="仿宋" w:hAnsi="仿宋" w:eastAsia="仿宋" w:cs="仿宋"/>
          <w:b/>
          <w:color w:val="000000" w:themeColor="text1"/>
          <w:sz w:val="36"/>
          <w:szCs w:val="36"/>
          <w:lang w:val="en-US" w:eastAsia="zh-CN"/>
          <w14:textFill>
            <w14:solidFill>
              <w14:schemeClr w14:val="tx1"/>
            </w14:solidFill>
          </w14:textFill>
        </w:rPr>
        <w:t xml:space="preserve"> </w:t>
      </w:r>
      <w:r>
        <w:rPr>
          <w:rFonts w:hint="eastAsia" w:ascii="仿宋" w:hAnsi="仿宋" w:eastAsia="仿宋"/>
          <w:b/>
          <w:sz w:val="36"/>
          <w:szCs w:val="36"/>
        </w:rPr>
        <w:t xml:space="preserve">评标方法与评标标准</w:t>
      </w:r>
      <w:r/>
    </w:p>
    <w:p>
      <w:pPr>
        <w:ind w:firstLine="560"/>
        <w:keepLines w:val="0"/>
        <w:keepNext w:val="0"/>
        <w:pageBreakBefore w:val="0"/>
        <w:spacing w:line="520" w:lineRule="exact"/>
        <w:rPr>
          <w:rFonts w:hint="eastAsia" w:ascii="仿宋" w:hAnsi="仿宋" w:eastAsia="仿宋"/>
          <w:sz w:val="28"/>
          <w:szCs w:val="28"/>
        </w:rPr>
        <w:outlineLvl w:val="9"/>
      </w:pPr>
      <w:r/>
      <w:bookmarkStart w:id="11" w:name="OLE_LINK24"/>
      <w:r/>
      <w:bookmarkStart w:id="12" w:name="OLE_LINK25"/>
      <w:r>
        <w:rPr>
          <w:rFonts w:hint="eastAsia" w:ascii="仿宋" w:hAnsi="仿宋" w:eastAsia="仿宋"/>
          <w:sz w:val="28"/>
          <w:szCs w:val="28"/>
        </w:rPr>
        <w:t xml:space="preserve">一、评</w:t>
      </w:r>
      <w:r>
        <w:rPr>
          <w:rFonts w:hint="eastAsia" w:ascii="仿宋" w:hAnsi="仿宋" w:eastAsia="仿宋"/>
          <w:sz w:val="28"/>
          <w:szCs w:val="28"/>
          <w:lang w:eastAsia="zh-CN"/>
        </w:rPr>
        <w:t xml:space="preserve">标</w:t>
      </w:r>
      <w:r>
        <w:rPr>
          <w:rFonts w:hint="eastAsia" w:ascii="仿宋" w:hAnsi="仿宋" w:eastAsia="仿宋"/>
          <w:sz w:val="28"/>
          <w:szCs w:val="28"/>
        </w:rPr>
        <w:t xml:space="preserve">委</w:t>
      </w:r>
      <w:r>
        <w:rPr>
          <w:rFonts w:hint="eastAsia" w:ascii="仿宋" w:hAnsi="仿宋" w:eastAsia="仿宋"/>
          <w:sz w:val="28"/>
          <w:szCs w:val="28"/>
          <w:lang w:eastAsia="zh-CN"/>
        </w:rPr>
        <w:t xml:space="preserve">员</w:t>
      </w:r>
      <w:r>
        <w:rPr>
          <w:rFonts w:hint="eastAsia" w:ascii="仿宋" w:hAnsi="仿宋" w:eastAsia="仿宋"/>
          <w:sz w:val="28"/>
          <w:szCs w:val="28"/>
        </w:rPr>
        <w:t xml:space="preserve">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w:t>
      </w:r>
      <w:r>
        <w:rPr>
          <w:rFonts w:hint="eastAsia" w:ascii="仿宋" w:hAnsi="仿宋" w:eastAsia="仿宋"/>
          <w:sz w:val="28"/>
          <w:szCs w:val="28"/>
          <w:lang w:eastAsia="zh-CN"/>
        </w:rPr>
        <w:t xml:space="preserve">标</w:t>
      </w:r>
      <w:r>
        <w:rPr>
          <w:rFonts w:hint="eastAsia" w:ascii="仿宋" w:hAnsi="仿宋" w:eastAsia="仿宋"/>
          <w:sz w:val="28"/>
          <w:szCs w:val="28"/>
        </w:rPr>
        <w:t xml:space="preserve">委</w:t>
      </w:r>
      <w:r>
        <w:rPr>
          <w:rFonts w:hint="eastAsia" w:ascii="仿宋" w:hAnsi="仿宋" w:eastAsia="仿宋"/>
          <w:sz w:val="28"/>
          <w:szCs w:val="28"/>
          <w:lang w:eastAsia="zh-CN"/>
        </w:rPr>
        <w:t xml:space="preserve">员</w:t>
      </w:r>
      <w:r>
        <w:rPr>
          <w:rFonts w:hint="eastAsia" w:ascii="仿宋" w:hAnsi="仿宋" w:eastAsia="仿宋"/>
          <w:sz w:val="28"/>
          <w:szCs w:val="28"/>
        </w:rPr>
        <w:t xml:space="preserve">会仅对</w:t>
      </w:r>
      <w:r>
        <w:rPr>
          <w:rFonts w:hint="eastAsia" w:ascii="仿宋" w:hAnsi="仿宋" w:eastAsia="仿宋"/>
          <w:sz w:val="28"/>
          <w:szCs w:val="28"/>
          <w:lang w:eastAsia="zh-CN"/>
        </w:rPr>
        <w:t xml:space="preserve">经评审</w:t>
      </w:r>
      <w:r>
        <w:rPr>
          <w:rFonts w:hint="eastAsia" w:ascii="仿宋" w:hAnsi="仿宋" w:eastAsia="仿宋"/>
          <w:sz w:val="28"/>
          <w:szCs w:val="28"/>
        </w:rPr>
        <w:t xml:space="preserve">确定为实质上响应招标文件要求的投标文件进行评价和比较。综合评分法，是指投标文件满足招标文件全部实质性要求</w:t>
      </w:r>
      <w:r>
        <w:rPr>
          <w:rFonts w:hint="eastAsia" w:ascii="仿宋" w:hAnsi="仿宋" w:eastAsia="仿宋"/>
          <w:sz w:val="28"/>
          <w:szCs w:val="28"/>
          <w:lang w:eastAsia="zh-CN"/>
        </w:rPr>
        <w:t xml:space="preserve">，</w:t>
      </w:r>
      <w:r>
        <w:rPr>
          <w:rFonts w:hint="eastAsia" w:ascii="仿宋" w:hAnsi="仿宋" w:eastAsia="仿宋"/>
          <w:sz w:val="28"/>
          <w:szCs w:val="28"/>
        </w:rPr>
        <w:t xml:space="preserve">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w:t>
      </w:r>
      <w:r>
        <w:rPr>
          <w:rFonts w:hint="eastAsia" w:ascii="仿宋" w:hAnsi="仿宋" w:eastAsia="仿宋"/>
          <w:sz w:val="28"/>
          <w:szCs w:val="28"/>
          <w:lang w:eastAsia="zh-CN"/>
        </w:rPr>
        <w:t xml:space="preserve">标</w:t>
      </w:r>
      <w:r>
        <w:rPr>
          <w:rFonts w:hint="eastAsia" w:ascii="仿宋" w:hAnsi="仿宋" w:eastAsia="仿宋"/>
          <w:sz w:val="28"/>
          <w:szCs w:val="28"/>
        </w:rPr>
        <w:t xml:space="preserve">委</w:t>
      </w:r>
      <w:r>
        <w:rPr>
          <w:rFonts w:hint="eastAsia" w:ascii="仿宋" w:hAnsi="仿宋" w:eastAsia="仿宋"/>
          <w:sz w:val="28"/>
          <w:szCs w:val="28"/>
          <w:lang w:eastAsia="zh-CN"/>
        </w:rPr>
        <w:t xml:space="preserve">员</w:t>
      </w:r>
      <w:r>
        <w:rPr>
          <w:rFonts w:hint="eastAsia" w:ascii="仿宋" w:hAnsi="仿宋" w:eastAsia="仿宋"/>
          <w:sz w:val="28"/>
          <w:szCs w:val="28"/>
        </w:rPr>
        <w:t xml:space="preserve">会将依据下列评标标准进行评标，本评标标准的总分为100分。按评审后</w:t>
      </w:r>
      <w:r>
        <w:rPr>
          <w:rFonts w:hint="eastAsia" w:ascii="仿宋" w:hAnsi="仿宋" w:eastAsia="仿宋"/>
          <w:sz w:val="28"/>
          <w:szCs w:val="28"/>
          <w:lang w:eastAsia="zh-CN"/>
        </w:rPr>
        <w:t xml:space="preserve">，按投标人综合得分</w:t>
      </w:r>
      <w:r>
        <w:rPr>
          <w:rFonts w:hint="eastAsia" w:ascii="仿宋" w:hAnsi="仿宋" w:eastAsia="仿宋"/>
          <w:sz w:val="28"/>
          <w:szCs w:val="28"/>
        </w:rPr>
        <w:t xml:space="preserve">由高到低顺序排列。得分相同的，按投标报价由低到高顺序排列。得分且投标报价相同的并列</w:t>
      </w:r>
      <w:r>
        <w:rPr>
          <w:rFonts w:hint="eastAsia" w:ascii="仿宋" w:hAnsi="仿宋" w:eastAsia="仿宋"/>
          <w:sz w:val="28"/>
          <w:szCs w:val="28"/>
          <w:lang w:eastAsia="zh-CN"/>
        </w:rPr>
        <w:t xml:space="preserve">，</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keepLines w:val="0"/>
        <w:keepNext w:val="0"/>
        <w:pageBreakBefore w:val="0"/>
        <w:spacing w:line="520" w:lineRule="exact"/>
        <w:rPr>
          <w:rFonts w:hint="eastAsia" w:ascii="仿宋" w:hAnsi="仿宋" w:eastAsia="仿宋"/>
          <w:color w:val="auto"/>
          <w:sz w:val="28"/>
        </w:rPr>
        <w:outlineLvl w:val="9"/>
      </w:pPr>
      <w:r>
        <w:rPr>
          <w:rFonts w:hint="eastAsia" w:ascii="仿宋" w:hAnsi="仿宋" w:eastAsia="仿宋"/>
          <w:color w:val="auto"/>
          <w:sz w:val="28"/>
          <w:lang w:eastAsia="zh-CN"/>
        </w:rPr>
        <w:t xml:space="preserve">四</w:t>
      </w:r>
      <w:r>
        <w:rPr>
          <w:rFonts w:hint="eastAsia" w:ascii="仿宋" w:hAnsi="仿宋" w:eastAsia="仿宋"/>
          <w:color w:val="auto"/>
          <w:sz w:val="28"/>
        </w:rPr>
        <w:t xml:space="preserve">、具体标准</w:t>
      </w:r>
      <w:r>
        <w:rPr>
          <w:rFonts w:hint="eastAsia" w:ascii="仿宋" w:hAnsi="仿宋" w:eastAsia="仿宋"/>
          <w:color w:val="auto"/>
          <w:sz w:val="28"/>
          <w:lang w:eastAsia="zh-CN"/>
        </w:rPr>
        <w:t xml:space="preserve">：</w:t>
      </w:r>
      <w:r/>
    </w:p>
    <w:p>
      <w:pPr>
        <w:ind w:firstLine="495"/>
        <w:keepLines w:val="0"/>
        <w:keepNext w:val="0"/>
        <w:spacing w:line="560" w:lineRule="atLeast"/>
        <w:rPr>
          <w:rFonts w:hint="eastAsia" w:ascii="仿宋" w:hAnsi="仿宋" w:eastAsia="仿宋"/>
          <w:b/>
          <w:color w:val="auto"/>
          <w:sz w:val="28"/>
          <w:lang w:eastAsia="zh-CN"/>
        </w:rPr>
      </w:pPr>
      <w:r>
        <w:rPr>
          <w:rFonts w:hint="eastAsia" w:ascii="仿宋" w:hAnsi="仿宋" w:eastAsia="仿宋"/>
          <w:b/>
          <w:color w:val="auto"/>
          <w:sz w:val="28"/>
        </w:rPr>
        <w:t xml:space="preserve">1</w:t>
      </w:r>
      <w:r>
        <w:rPr>
          <w:rFonts w:hint="eastAsia" w:ascii="仿宋" w:hAnsi="仿宋" w:eastAsia="仿宋"/>
          <w:b/>
          <w:color w:val="auto"/>
          <w:sz w:val="28"/>
          <w:lang w:val="en-US" w:eastAsia="zh-CN"/>
        </w:rPr>
        <w:t xml:space="preserve">.</w:t>
      </w:r>
      <w:r>
        <w:rPr>
          <w:rFonts w:hint="eastAsia" w:ascii="仿宋" w:hAnsi="仿宋" w:eastAsia="仿宋"/>
          <w:b/>
          <w:color w:val="auto"/>
          <w:sz w:val="28"/>
        </w:rPr>
        <w:t xml:space="preserve">价格</w:t>
      </w:r>
      <w:r>
        <w:rPr>
          <w:rFonts w:hint="eastAsia" w:ascii="仿宋" w:hAnsi="仿宋" w:eastAsia="仿宋"/>
          <w:b/>
          <w:color w:val="auto"/>
          <w:sz w:val="28"/>
          <w:lang w:eastAsia="zh-CN"/>
        </w:rPr>
        <w:t xml:space="preserve">（</w:t>
      </w:r>
      <w:r>
        <w:rPr>
          <w:rFonts w:hint="eastAsia" w:ascii="仿宋" w:hAnsi="仿宋" w:eastAsia="仿宋"/>
          <w:b/>
          <w:color w:val="auto"/>
          <w:sz w:val="28"/>
          <w:lang w:val="en-US" w:eastAsia="zh-CN"/>
        </w:rPr>
        <w:t xml:space="preserve">20</w:t>
      </w:r>
      <w:r>
        <w:rPr>
          <w:rFonts w:hint="eastAsia" w:ascii="仿宋" w:hAnsi="仿宋" w:eastAsia="仿宋"/>
          <w:b/>
          <w:color w:val="auto"/>
          <w:sz w:val="28"/>
        </w:rPr>
        <w:t xml:space="preserve">分</w:t>
      </w:r>
      <w:r>
        <w:rPr>
          <w:rFonts w:hint="eastAsia" w:ascii="仿宋" w:hAnsi="仿宋" w:eastAsia="仿宋"/>
          <w:b/>
          <w:color w:val="auto"/>
          <w:sz w:val="28"/>
          <w:lang w:eastAsia="zh-CN"/>
        </w:rPr>
        <w:t xml:space="preserve">）</w:t>
      </w:r>
      <w:r/>
    </w:p>
    <w:p>
      <w:pPr>
        <w:pStyle w:val="830"/>
        <w:ind w:firstLine="560"/>
        <w:keepLines w:val="0"/>
        <w:keepNext w:val="0"/>
        <w:spacing w:after="0" w:line="560" w:lineRule="atLeast"/>
        <w:rPr>
          <w:rFonts w:hint="eastAsia" w:ascii="仿宋" w:hAnsi="仿宋" w:eastAsia="仿宋"/>
          <w:color w:val="auto"/>
          <w:sz w:val="28"/>
          <w:szCs w:val="28"/>
        </w:rPr>
      </w:pPr>
      <w:r/>
      <w:bookmarkStart w:id="13" w:name="OLE_LINK28"/>
      <w:r/>
      <w:bookmarkStart w:id="14" w:name="OLE_LINK27"/>
      <w:r>
        <w:rPr>
          <w:rFonts w:hint="eastAsia" w:ascii="仿宋" w:hAnsi="仿宋" w:eastAsia="仿宋"/>
          <w:color w:val="auto"/>
          <w:sz w:val="28"/>
          <w:szCs w:val="28"/>
        </w:rPr>
        <w:t xml:space="preserve">采用低价优先法计算价格分：满足采购文件全部要求且折算后价格</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w:t>
      </w:r>
      <w:r>
        <w:rPr>
          <w:rFonts w:hint="eastAsia" w:ascii="仿宋" w:hAnsi="仿宋" w:eastAsia="仿宋"/>
          <w:color w:val="auto"/>
          <w:sz w:val="28"/>
          <w:szCs w:val="28"/>
        </w:rPr>
        <w:t xml:space="preserve">投标优惠率）最低的</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报价，作为评标基准价，其价格分为满分</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分；其他</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价格分按以下公式计算：</w:t>
      </w:r>
      <w:r/>
    </w:p>
    <w:p>
      <w:pPr>
        <w:pStyle w:val="830"/>
        <w:ind w:firstLine="560"/>
        <w:keepLines w:val="0"/>
        <w:keepNext w:val="0"/>
        <w:spacing w:after="0" w:line="560" w:lineRule="atLeast"/>
        <w:rPr>
          <w:rFonts w:hint="eastAsia" w:ascii="仿宋" w:hAnsi="仿宋" w:eastAsia="仿宋"/>
          <w:color w:val="auto"/>
          <w:sz w:val="28"/>
          <w:szCs w:val="28"/>
        </w:rPr>
      </w:pPr>
      <w:r>
        <w:rPr>
          <w:rFonts w:hint="eastAsia" w:ascii="仿宋" w:hAnsi="仿宋" w:eastAsia="仿宋"/>
          <w:color w:val="auto"/>
          <w:sz w:val="28"/>
          <w:szCs w:val="28"/>
        </w:rPr>
        <w:t xml:space="preserve">投标报价得分=评标基准价/（1-该</w:t>
      </w:r>
      <w:r>
        <w:rPr>
          <w:rFonts w:hint="eastAsia" w:ascii="仿宋" w:hAnsi="仿宋" w:eastAsia="仿宋"/>
          <w:color w:val="auto"/>
          <w:sz w:val="28"/>
          <w:szCs w:val="28"/>
          <w:lang w:eastAsia="zh-CN"/>
        </w:rPr>
        <w:t xml:space="preserve">投标人</w:t>
      </w:r>
      <w:r>
        <w:rPr>
          <w:rFonts w:hint="eastAsia" w:ascii="仿宋" w:hAnsi="仿宋" w:eastAsia="仿宋"/>
          <w:color w:val="auto"/>
          <w:sz w:val="28"/>
          <w:szCs w:val="28"/>
        </w:rPr>
        <w:t xml:space="preserve">投标优惠率）×</w:t>
      </w:r>
      <w:r>
        <w:rPr>
          <w:rFonts w:hint="eastAsia" w:ascii="仿宋" w:hAnsi="仿宋" w:eastAsia="仿宋"/>
          <w:color w:val="auto"/>
          <w:sz w:val="28"/>
          <w:szCs w:val="28"/>
          <w:lang w:val="en-US" w:eastAsia="zh-CN"/>
        </w:rPr>
        <w:t xml:space="preserve">20</w:t>
      </w:r>
      <w:r>
        <w:rPr>
          <w:rFonts w:hint="eastAsia" w:ascii="仿宋" w:hAnsi="仿宋" w:eastAsia="仿宋"/>
          <w:color w:val="auto"/>
          <w:sz w:val="28"/>
          <w:szCs w:val="28"/>
        </w:rPr>
        <w:t xml:space="preserve">，分值保留小数点后2位。</w:t>
      </w:r>
      <w:bookmarkEnd w:id="11"/>
      <w:bookmarkEnd w:id="12"/>
      <w:bookmarkEnd w:id="13"/>
      <w:bookmarkEnd w:id="14"/>
      <w:r/>
    </w:p>
    <w:p>
      <w:pPr>
        <w:ind w:firstLine="562"/>
        <w:keepLines w:val="0"/>
        <w:keepNext w:val="0"/>
        <w:spacing w:line="560" w:lineRule="atLeast"/>
        <w:rPr>
          <w:rFonts w:ascii="仿宋" w:hAnsi="仿宋" w:eastAsia="仿宋" w:cs="仿宋"/>
          <w:b/>
          <w:sz w:val="28"/>
          <w:szCs w:val="28"/>
        </w:rPr>
      </w:pPr>
      <w:r>
        <w:rPr>
          <w:rFonts w:ascii="仿宋" w:hAnsi="仿宋" w:eastAsia="仿宋" w:cs="仿宋"/>
          <w:b/>
          <w:sz w:val="28"/>
          <w:szCs w:val="28"/>
        </w:rPr>
        <w:t xml:space="preserve">2</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rPr>
        <w:t xml:space="preserve">方案部分（</w:t>
      </w:r>
      <w:r>
        <w:rPr>
          <w:rFonts w:hint="eastAsia" w:ascii="仿宋" w:hAnsi="仿宋" w:eastAsia="仿宋" w:cs="仿宋"/>
          <w:b/>
          <w:sz w:val="28"/>
          <w:szCs w:val="28"/>
          <w:lang w:val="en-US" w:eastAsia="zh-CN"/>
        </w:rPr>
        <w:t xml:space="preserve">45</w:t>
      </w:r>
      <w:r>
        <w:rPr>
          <w:rFonts w:hint="eastAsia" w:ascii="仿宋" w:hAnsi="仿宋" w:eastAsia="仿宋" w:cs="仿宋"/>
          <w:b/>
          <w:sz w:val="28"/>
          <w:szCs w:val="28"/>
        </w:rPr>
        <w:t xml:space="preserve">分）</w:t>
      </w:r>
      <w:r/>
    </w:p>
    <w:p>
      <w:pPr>
        <w:pStyle w:val="811"/>
        <w:ind w:firstLine="560"/>
        <w:keepLines w:val="0"/>
        <w:keepNext w:val="0"/>
        <w:spacing w:line="560" w:lineRule="atLeast"/>
      </w:pPr>
      <w:r>
        <w:rPr>
          <w:rFonts w:hint="eastAsia" w:ascii="仿宋" w:hAnsi="仿宋" w:eastAsia="仿宋"/>
          <w:color w:val="000000"/>
        </w:rPr>
        <w:t xml:space="preserve">投标人按照下列要求提供方案，</w:t>
      </w:r>
      <w:r>
        <w:rPr>
          <w:rFonts w:hint="eastAsia" w:ascii="仿宋" w:hAnsi="仿宋" w:eastAsia="仿宋"/>
          <w:sz w:val="28"/>
          <w:szCs w:val="28"/>
        </w:rPr>
        <w:t xml:space="preserve">评</w:t>
      </w:r>
      <w:r>
        <w:rPr>
          <w:rFonts w:hint="eastAsia" w:ascii="仿宋" w:hAnsi="仿宋" w:eastAsia="仿宋"/>
          <w:sz w:val="28"/>
          <w:szCs w:val="28"/>
          <w:lang w:eastAsia="zh-CN"/>
        </w:rPr>
        <w:t xml:space="preserve">标</w:t>
      </w:r>
      <w:r>
        <w:rPr>
          <w:rFonts w:hint="eastAsia" w:ascii="仿宋" w:hAnsi="仿宋" w:eastAsia="仿宋"/>
          <w:sz w:val="28"/>
          <w:szCs w:val="28"/>
        </w:rPr>
        <w:t xml:space="preserve">委</w:t>
      </w:r>
      <w:r>
        <w:rPr>
          <w:rFonts w:hint="eastAsia" w:ascii="仿宋" w:hAnsi="仿宋" w:eastAsia="仿宋"/>
          <w:sz w:val="28"/>
          <w:szCs w:val="28"/>
          <w:lang w:eastAsia="zh-CN"/>
        </w:rPr>
        <w:t xml:space="preserve">员</w:t>
      </w:r>
      <w:r>
        <w:rPr>
          <w:rFonts w:hint="eastAsia" w:ascii="仿宋" w:hAnsi="仿宋" w:eastAsia="仿宋"/>
          <w:sz w:val="28"/>
          <w:szCs w:val="28"/>
        </w:rPr>
        <w:t xml:space="preserve">会</w:t>
      </w:r>
      <w:r>
        <w:rPr>
          <w:rFonts w:hint="eastAsia" w:ascii="仿宋" w:hAnsi="仿宋" w:eastAsia="仿宋"/>
          <w:color w:val="000000"/>
        </w:rPr>
        <w:t xml:space="preserve">根据投标人提供的方案进行评分，不提供分项方案或经三分之二评委认定分项方案存在重大偏离的，该分项不得分。</w:t>
      </w:r>
      <w:r/>
    </w:p>
    <w:p>
      <w:pPr>
        <w:ind w:firstLine="562"/>
        <w:keepLines w:val="0"/>
        <w:keepNext w:val="0"/>
        <w:spacing w:line="56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（1）整体服务方案（7分）</w:t>
      </w:r>
      <w:r/>
    </w:p>
    <w:p>
      <w:pPr>
        <w:pStyle w:val="811"/>
        <w:ind w:firstLine="560"/>
        <w:keepLines w:val="0"/>
        <w:keepNext w:val="0"/>
        <w:spacing w:line="560" w:lineRule="atLeast"/>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根据投标人提供整体服务方案，</w:t>
      </w:r>
      <w:r>
        <w:rPr>
          <w:rFonts w:hint="eastAsia" w:ascii="仿宋" w:hAnsi="仿宋" w:eastAsia="仿宋" w:cs="仿宋"/>
          <w:b w:val="0"/>
          <w:bCs w:val="0"/>
          <w:color w:val="auto"/>
          <w:sz w:val="28"/>
          <w:szCs w:val="28"/>
          <w:lang w:val="en-US" w:eastAsia="zh-CN"/>
        </w:rPr>
        <w:t xml:space="preserve">检测项目技术服务、实验室管理标准操作规程（SOP）文件流程、结果专报机制</w:t>
      </w:r>
      <w:r>
        <w:rPr>
          <w:rFonts w:hint="eastAsia" w:ascii="仿宋" w:hAnsi="仿宋" w:eastAsia="仿宋" w:cs="Times New Roman"/>
          <w:color w:val="auto"/>
          <w:lang w:val="en-US" w:eastAsia="zh-CN"/>
        </w:rPr>
        <w:t xml:space="preserve">了解情况，具体实际实施操作方案等进行评分。</w:t>
      </w:r>
      <w:r/>
    </w:p>
    <w:p>
      <w:pPr>
        <w:pStyle w:val="811"/>
        <w:ind w:firstLine="560"/>
        <w:keepLines w:val="0"/>
        <w:keepNext w:val="0"/>
        <w:spacing w:line="560" w:lineRule="atLeast"/>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整体服务方案详细完整，科学合理，实施方法可行性强的得7分； </w:t>
      </w:r>
      <w:r/>
    </w:p>
    <w:p>
      <w:pPr>
        <w:pStyle w:val="811"/>
        <w:ind w:firstLine="560"/>
        <w:keepLines w:val="0"/>
        <w:keepNext w:val="0"/>
        <w:spacing w:line="560" w:lineRule="atLeast"/>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整体服务方案较为详细案完整，较为科学合理，实施方法可行性较强的得6分；整体服务方案一般，科学合理性一般，实施方法可行性一般的得4分；整体服务方案简单粗略，科学合理性差，实施方法可行性差的得2分；未提供不得分。</w:t>
      </w:r>
      <w:r/>
    </w:p>
    <w:p>
      <w:pPr>
        <w:pStyle w:val="811"/>
        <w:ind w:firstLine="562"/>
        <w:keepLines w:val="0"/>
        <w:keepNext w:val="0"/>
        <w:spacing w:line="560" w:lineRule="atLeas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（2）应急机制的方案（6分）</w:t>
      </w:r>
      <w:r/>
    </w:p>
    <w:p>
      <w:pPr>
        <w:pStyle w:val="811"/>
        <w:ind w:firstLine="560"/>
        <w:keepLines w:val="0"/>
        <w:keepNext w:val="0"/>
        <w:spacing w:line="560" w:lineRule="atLeast"/>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 xml:space="preserve">根据投标人提供的应急机制的方案，包括医院急诊应急方案、</w:t>
      </w:r>
      <w:r>
        <w:rPr>
          <w:rFonts w:hint="eastAsia" w:ascii="仿宋" w:hAnsi="仿宋" w:eastAsia="仿宋"/>
          <w:color w:val="000000"/>
          <w:lang w:val="en-US" w:eastAsia="zh-CN"/>
        </w:rPr>
        <w:t xml:space="preserve">检验结果异议处理</w:t>
      </w:r>
      <w:r>
        <w:rPr>
          <w:rFonts w:hint="eastAsia" w:ascii="仿宋" w:hAnsi="仿宋" w:eastAsia="仿宋" w:cs="Times New Roman"/>
          <w:color w:val="000000"/>
          <w:lang w:val="en-US" w:eastAsia="zh-CN"/>
        </w:rPr>
        <w:t xml:space="preserve">以及标本结果引起纠纷的应急解决方案、投诉服务妥善处理的应急方案、标本物流相应的应急预案、信息化应急、可追溯方案等进行评分。</w:t>
      </w:r>
      <w:r/>
    </w:p>
    <w:p>
      <w:pPr>
        <w:pStyle w:val="811"/>
        <w:ind w:firstLine="560"/>
        <w:keepLines w:val="0"/>
        <w:keepNext w:val="0"/>
        <w:spacing w:line="560" w:lineRule="atLeast"/>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 xml:space="preserve">应急机制的方案准确、可行、能最快地解决采购人问题的得6分，应急机制的方案较准确、可行、操作性较强的得5分，应急机制的方案部分详实或内容可操作性一般的得3分，方案阐述简短模糊不具备操作性的得1分，未提供不得分。</w:t>
      </w:r>
      <w:r/>
    </w:p>
    <w:p>
      <w:pPr>
        <w:numPr>
          <w:ilvl w:val="0"/>
          <w:numId w:val="0"/>
        </w:num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（3）生物信息培训服务（6分）</w:t>
      </w:r>
      <w:r/>
    </w:p>
    <w:p>
      <w:pPr>
        <w:pStyle w:val="811"/>
        <w:ind w:firstLine="560"/>
        <w:keepLines w:val="0"/>
        <w:keepNext w:val="0"/>
        <w:spacing w:line="560" w:lineRule="atLeast"/>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 xml:space="preserve"> 投标人需针对项目分析所采用的生物信息学方法，对采购人相关临床医生及技术人员开展培训，并提供完整的培训方案，确保受训人员具备相应的独立分析能力。</w:t>
      </w:r>
      <w:r/>
    </w:p>
    <w:p>
      <w:pPr>
        <w:pStyle w:val="811"/>
        <w:ind w:firstLine="560"/>
        <w:keepLines w:val="0"/>
        <w:keepNext w:val="0"/>
        <w:spacing w:line="560" w:lineRule="atLeast"/>
        <w:rPr>
          <w:rFonts w:hint="eastAsia" w:ascii="仿宋" w:hAnsi="仿宋" w:eastAsia="仿宋" w:cs="Times New Roman"/>
          <w:color w:val="000000"/>
          <w:lang w:val="zh-CN" w:eastAsia="zh-CN"/>
        </w:rPr>
      </w:pPr>
      <w:r>
        <w:rPr>
          <w:rFonts w:hint="eastAsia" w:ascii="仿宋" w:hAnsi="仿宋" w:eastAsia="仿宋" w:cs="Times New Roman"/>
          <w:color w:val="000000"/>
          <w:lang w:val="en-US" w:eastAsia="zh-CN"/>
        </w:rPr>
        <w:t xml:space="preserve">方案内容具体、科学，可行性强的，得6分；方案内容较为科学，可行性较强的，得5分；方案内容比较详细，可行性一般的，得3分；方案内容存在缺陷、质量较差的，得1分；未提供方案的，不得分。</w:t>
      </w:r>
      <w:r/>
    </w:p>
    <w:p>
      <w:pPr>
        <w:pStyle w:val="811"/>
        <w:ind w:firstLine="562"/>
        <w:keepLines w:val="0"/>
        <w:keepNext w:val="0"/>
        <w:spacing w:line="560" w:lineRule="atLeast"/>
        <w:rPr>
          <w:rFonts w:hint="eastAsia" w:ascii="仿宋" w:hAnsi="仿宋" w:eastAsia="仿宋" w:cs="Times New Roman"/>
          <w:b/>
          <w:bCs/>
          <w:color w:val="000000"/>
          <w:lang w:val="en-US" w:eastAsia="zh-CN"/>
        </w:rPr>
      </w:pPr>
      <w:r>
        <w:rPr>
          <w:rFonts w:hint="eastAsia" w:ascii="仿宋" w:hAnsi="仿宋" w:eastAsia="仿宋" w:cs="Times New Roman"/>
          <w:b/>
          <w:bCs/>
          <w:color w:val="000000"/>
          <w:lang w:val="en-US" w:eastAsia="zh-CN"/>
        </w:rPr>
        <w:t xml:space="preserve">（4）标本接收物流方案（6分）</w:t>
      </w:r>
      <w:r/>
    </w:p>
    <w:p>
      <w:pPr>
        <w:pStyle w:val="811"/>
        <w:ind w:firstLine="560"/>
        <w:keepLines w:val="0"/>
        <w:keepNext w:val="0"/>
        <w:spacing w:line="560" w:lineRule="atLeast"/>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 xml:space="preserve">根据各投标人提供的标本接收物流方案进行评分。</w:t>
      </w:r>
      <w:r/>
    </w:p>
    <w:p>
      <w:pPr>
        <w:pStyle w:val="811"/>
        <w:ind w:firstLine="560"/>
        <w:keepLines w:val="0"/>
        <w:keepNext w:val="0"/>
        <w:spacing w:line="560" w:lineRule="atLeast"/>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 xml:space="preserve">方案详实或内容可操作性强的得6分，方案较详实或可操作性较强的得5分，方案部分详实或内容可操作性一般的得3分，方案阐述简短或方案可操作性不强得1分，未提供不得分</w:t>
      </w:r>
      <w:r>
        <w:rPr>
          <w:rFonts w:hint="eastAsia" w:ascii="仿宋" w:hAnsi="仿宋" w:eastAsia="仿宋" w:cs="Times New Roman"/>
          <w:color w:val="000000"/>
          <w:lang w:val="zh-CN" w:eastAsia="zh-CN"/>
        </w:rPr>
        <w:t xml:space="preserve">。</w:t>
      </w:r>
      <w:r/>
    </w:p>
    <w:p>
      <w:pPr>
        <w:pStyle w:val="811"/>
        <w:ind w:firstLine="562"/>
        <w:keepLines w:val="0"/>
        <w:keepNext w:val="0"/>
        <w:pageBreakBefore w:val="0"/>
        <w:spacing w:line="560" w:lineRule="exact"/>
        <w:widowControl w:val="off"/>
        <w:rPr>
          <w:rFonts w:hint="default" w:ascii="仿宋" w:hAnsi="仿宋" w:eastAsia="仿宋" w:cs="Times New Roman"/>
          <w:b/>
          <w:bCs/>
          <w:color w:val="000000"/>
          <w:lang w:val="en-US" w:eastAsia="zh-CN"/>
        </w:rPr>
      </w:pPr>
      <w:r>
        <w:rPr>
          <w:rFonts w:hint="eastAsia" w:ascii="仿宋" w:hAnsi="仿宋" w:eastAsia="仿宋" w:cs="Times New Roman"/>
          <w:b/>
          <w:bCs/>
          <w:color w:val="000000"/>
          <w:lang w:val="en-US" w:eastAsia="zh-CN"/>
        </w:rPr>
        <w:t xml:space="preserve">（5）样本运输方案（6分）</w:t>
      </w:r>
      <w:r/>
    </w:p>
    <w:p>
      <w:pPr>
        <w:pStyle w:val="811"/>
        <w:ind w:firstLine="560"/>
        <w:keepLines w:val="0"/>
        <w:keepNext w:val="0"/>
        <w:pageBreakBefore w:val="0"/>
        <w:spacing w:line="560" w:lineRule="exact"/>
        <w:widowControl w:val="off"/>
        <w:rPr>
          <w:rFonts w:hint="eastAsia" w:ascii="仿宋" w:hAnsi="仿宋" w:eastAsia="仿宋"/>
          <w:color w:val="000000"/>
          <w:lang w:val="en-US" w:eastAsia="zh-CN"/>
        </w:rPr>
      </w:pPr>
      <w:r>
        <w:rPr>
          <w:rFonts w:hint="eastAsia" w:ascii="仿宋" w:hAnsi="仿宋" w:eastAsia="仿宋"/>
          <w:color w:val="000000"/>
          <w:lang w:val="en-US" w:eastAsia="zh-CN"/>
        </w:rPr>
        <w:t xml:space="preserve">根据投标人提供的样本运输方案进行评分。</w:t>
      </w:r>
      <w:r/>
    </w:p>
    <w:p>
      <w:pPr>
        <w:pStyle w:val="811"/>
        <w:ind w:firstLine="560"/>
        <w:keepLines w:val="0"/>
        <w:keepNext w:val="0"/>
        <w:pageBreakBefore w:val="0"/>
        <w:spacing w:line="560" w:lineRule="exact"/>
        <w:widowControl w:val="off"/>
        <w:rPr>
          <w:rFonts w:hint="eastAsia" w:ascii="仿宋" w:hAnsi="仿宋" w:eastAsia="仿宋" w:cs="Times New Roman"/>
          <w:color w:val="000000"/>
          <w:lang w:val="en-US" w:eastAsia="zh-CN"/>
        </w:rPr>
      </w:pPr>
      <w:r>
        <w:rPr>
          <w:rFonts w:hint="eastAsia" w:ascii="仿宋" w:hAnsi="仿宋" w:eastAsia="仿宋"/>
          <w:color w:val="000000"/>
          <w:lang w:val="en-US" w:eastAsia="zh-CN"/>
        </w:rPr>
        <w:t xml:space="preserve">方案须体现</w:t>
      </w:r>
      <w:r>
        <w:rPr>
          <w:rFonts w:hint="eastAsia" w:ascii="仿宋" w:hAnsi="仿宋" w:eastAsia="仿宋" w:cs="Times New Roman"/>
          <w:color w:val="000000"/>
          <w:lang w:val="en-US" w:eastAsia="zh-CN"/>
        </w:rPr>
        <w:t xml:space="preserve">完善快捷的冷链物流运输渠道、健全的物流管理体系，规范的物流流程（如标本前处理、存储、运输、接收等流程，包含遇车辆故障时及时调度应急车辆），能确保样本的时效性和安全性。</w:t>
      </w:r>
      <w:r/>
    </w:p>
    <w:p>
      <w:pPr>
        <w:pStyle w:val="811"/>
        <w:ind w:firstLine="560"/>
        <w:keepLines w:val="0"/>
        <w:keepNext w:val="0"/>
        <w:pageBreakBefore w:val="0"/>
        <w:spacing w:line="560" w:lineRule="exact"/>
        <w:widowControl w:val="off"/>
        <w:rPr>
          <w:rFonts w:hint="eastAsia" w:ascii="仿宋" w:hAnsi="仿宋" w:eastAsia="仿宋" w:cs="Times New Roman"/>
          <w:color w:val="ff0000"/>
          <w:lang w:val="en-US" w:eastAsia="zh-CN"/>
        </w:rPr>
      </w:pPr>
      <w:r>
        <w:rPr>
          <w:rFonts w:hint="eastAsia" w:ascii="仿宋" w:hAnsi="仿宋" w:eastAsia="仿宋" w:cs="Times New Roman"/>
          <w:color w:val="000000"/>
          <w:lang w:val="en-US" w:eastAsia="zh-CN"/>
        </w:rPr>
        <w:t xml:space="preserve">方案内容具体科学、可行性强的得6分；方案内容较科学、可行性较强的得5分；方案内容比较详细可行性一般的得3分；方案内容差有缺陷的得1分；未提供不得分。</w:t>
      </w:r>
      <w:r/>
    </w:p>
    <w:p>
      <w:pPr>
        <w:numPr>
          <w:ilvl w:val="0"/>
          <w:numId w:val="0"/>
        </w:numPr>
        <w:ind w:firstLine="562"/>
        <w:keepLines w:val="0"/>
        <w:keepNext w:val="0"/>
        <w:pageBreakBefore w:val="0"/>
        <w:spacing w:line="560" w:lineRule="exact"/>
        <w:widowControl w:val="off"/>
        <w:rPr>
          <w:rFonts w:hint="eastAsia" w:ascii="仿宋" w:hAnsi="仿宋" w:eastAsia="仿宋" w:cs="Times New Roman"/>
          <w:color w:val="auto"/>
          <w:sz w:val="28"/>
          <w:szCs w:val="28"/>
          <w:highlight w:val="yellow"/>
          <w:lang w:val="en-US" w:eastAsia="zh-CN"/>
        </w:rPr>
      </w:pPr>
      <w:r>
        <w:rPr>
          <w:rFonts w:hint="eastAsia" w:ascii="仿宋" w:hAnsi="仿宋" w:eastAsia="仿宋" w:cs="Times New Roman"/>
          <w:b/>
          <w:bCs/>
          <w:color w:val="auto"/>
          <w:sz w:val="28"/>
          <w:szCs w:val="28"/>
          <w:highlight w:val="none"/>
          <w:lang w:val="en-US" w:eastAsia="zh-CN"/>
        </w:rPr>
        <w:t xml:space="preserve">(6)增值服务（14分）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投标人结合淮安市淮安医院病理科基因检测外送项目实际，围绕数据支撑、基础科研服务、科研能力提升提供配套服务，充分盘活项目基因检测数据，助力采购人临床科研业务开展。投标人须响应以下全部增值服务内容，并提供加盖电子签章的专项实施方案与承诺函，各细分指标逐项独立打分；单项增值内容描述详实、落地性强得对应满分；仅简单响应、可行性不足不得分；未提供对应方案及承诺函每小项不得分，各项得分累加为本项总分。</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1. 向采购人交付全部基因检测原始数据，配套提供院内数据库搭建、数据安全管控、数据合规使用完整落地方案（8分）</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（1）原始数据交付（2分）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项目全部样本检测完成后30个工作日内，一次性向采购人交付全部样本基因检测原始数据（FASTQ/BAM/VCF格式），同步提交数据完整性校验报告，列明数据总量、测序深度、覆盖度等质控核心指标。交付每延迟1个工作日扣0.5分，本分项分值扣完为止；延迟超10个工作日，本项不得分。</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（2）数据库搭建（2分）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配套搭建采购人院内专属基因检测数据库，数据库基础字段至少包含：样本编号、患者基础信息、检测项目、检测日期、基因变异位点、临床解读内容、报告编号；系统设置三级分级权限管理（管理员、临床医师、科研人员）；支持按检测时间、检测项目、基因变异类型、临床表型等不少于4个维度开展数据检索与统计分析；免费提供数据库全套操作手册，并安排不少于4学时的现场实操培训。</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（3）数据安全管理（2分）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院内数据库采用本地化部署或医院专属私有云部署，服务器部署于医院内网或合规医疗云环境，严禁存储至公共互联网；配套完整数据安全方案：数据传输采用TLS1.2及以上加密协议、数据存储采用AES-256加密；全流程操作日志自动留存，存储周期不少于3年；执行本地+异地双备份机制，数据恢复目标RPO≤24小时，恢复时效RTO≤4小时。</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（4）数据合规使用（2分）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投标人出具加盖电子签章《数据合规使用承诺函》，明确项目全部检测数据所有权归属采购人；未经采购人书面许可，投标人不得将数据用于第三方合作、自有产品研发、独立论文发表；所有科研数据使用须经采购人伦理委员会审批，投标人全程配合提供合规审查支撑；项目服务周期结束后，投标人自有生产系统内全部原始数据完整清除，并向采购人出具数据清除佐证材料；采购人院内数据库留存数据所有权及使用权不受本条约束。</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2. 配套支撑采购人开展临床科研转化工作（6分）</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（1）院内外学术交流与人才培养（2分）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项目服务周期内，投标人需面向采购人院内组织基因检测专题学术培训、业务交流活动不少于6场，单场参与人员不少于10人；培训主题覆盖检测原理、报告解读、临床应用、科研试验设计等内容。每年提供不少于2人次双向人才交流机会，包含院方技术人员赴投标人科研平台短期进修、投标人资深专家驻院临床指导。</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（2）联合科研课题与论文产出（2分）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服务期内投标人需与采购人联合申报立项科研课题不少于1项，免费提供课题方案设计、样本筛选、数据统计分析全流程技术支撑，联合科研成果知识产权归采购人所有。</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（3）临床转化与示范应用（2分）</w:t>
      </w:r>
      <w:r/>
    </w:p>
    <w:p>
      <w:pPr>
        <w:pStyle w:val="811"/>
        <w:ind w:firstLine="560"/>
        <w:keepLines w:val="0"/>
        <w:keepNext w:val="0"/>
        <w:pageBreakBefore w:val="0"/>
        <w:spacing w:line="560" w:lineRule="exact"/>
        <w:widowControl w:val="off"/>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依托项目检测数据，协助采购人结合临床诊疗流程编制不少于1份临床应用示范案例或诊疗规范建议书，推动至少1项基因检测临床应用成果在本院病理科落地常态化使用。</w:t>
      </w:r>
      <w:r/>
    </w:p>
    <w:p>
      <w:pPr>
        <w:pStyle w:val="811"/>
        <w:ind w:firstLine="562"/>
        <w:keepLines w:val="0"/>
        <w:keepNext w:val="0"/>
        <w:pageBreakBefore w:val="0"/>
        <w:spacing w:line="560" w:lineRule="exact"/>
        <w:widowControl w:val="off"/>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注：投标人须针对</w:t>
      </w:r>
      <w:r>
        <w:rPr>
          <w:rFonts w:hint="eastAsia" w:ascii="仿宋" w:hAnsi="仿宋" w:eastAsia="仿宋" w:cs="Times New Roman"/>
          <w:b/>
          <w:bCs/>
          <w:color w:val="auto"/>
          <w:sz w:val="28"/>
          <w:szCs w:val="28"/>
          <w:highlight w:val="none"/>
          <w:lang w:val="en-US" w:eastAsia="zh-CN"/>
        </w:rPr>
        <w:t xml:space="preserve">增值</w:t>
      </w:r>
      <w:r>
        <w:rPr>
          <w:rFonts w:hint="eastAsia" w:ascii="仿宋" w:hAnsi="仿宋" w:eastAsia="仿宋" w:cs="Times New Roman"/>
          <w:b/>
          <w:bCs/>
          <w:color w:val="auto"/>
          <w:lang w:val="en-US" w:eastAsia="zh-CN"/>
        </w:rPr>
        <w:t xml:space="preserve">每条细分服务分别提供实施方案及专项承诺函加盖投标人电子签章，缺项、或内容缺失的，对应每项不得分。</w:t>
      </w:r>
      <w:r/>
    </w:p>
    <w:p>
      <w:pPr>
        <w:pStyle w:val="811"/>
        <w:ind w:firstLine="281"/>
        <w:keepLines w:val="0"/>
        <w:keepNext w:val="0"/>
        <w:pageBreakBefore w:val="0"/>
        <w:spacing w:line="560" w:lineRule="exact"/>
        <w:widowControl w:val="off"/>
        <w:rPr>
          <w:rFonts w:hint="eastAsia" w:ascii="仿宋" w:hAnsi="仿宋" w:eastAsia="仿宋" w:cs="仿宋"/>
          <w:b/>
          <w:bCs/>
          <w:color w:val="auto"/>
          <w:sz w:val="28"/>
          <w:szCs w:val="28"/>
          <w:highlight w:val="none"/>
          <w:lang w:val="en-US" w:eastAsia="zh-CN"/>
        </w:rPr>
      </w:pPr>
      <w:r>
        <w:rPr>
          <w:rFonts w:ascii="仿宋" w:hAnsi="仿宋" w:eastAsia="仿宋" w:cs="仿宋"/>
          <w:b/>
          <w:bCs/>
          <w:sz w:val="28"/>
          <w:szCs w:val="28"/>
          <w:highlight w:val="none"/>
        </w:rPr>
        <w:t xml:space="preserve">3</w:t>
      </w:r>
      <w:r>
        <w:rPr>
          <w:rFonts w:hint="eastAsia" w:ascii="仿宋" w:hAnsi="仿宋" w:eastAsia="仿宋" w:cs="仿宋"/>
          <w:b/>
          <w:bCs/>
          <w:sz w:val="28"/>
          <w:szCs w:val="28"/>
          <w:highlight w:val="none"/>
          <w:lang w:val="en-US" w:eastAsia="zh-CN"/>
        </w:rPr>
        <w:t xml:space="preserve">.</w:t>
      </w:r>
      <w:r>
        <w:rPr>
          <w:rFonts w:hint="eastAsia" w:ascii="仿宋" w:hAnsi="仿宋" w:eastAsia="仿宋" w:cs="仿宋"/>
          <w:b/>
          <w:bCs/>
          <w:sz w:val="28"/>
          <w:szCs w:val="28"/>
          <w:highlight w:val="none"/>
        </w:rPr>
        <w:t xml:space="preserve">商务部分</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lang w:val="en-US" w:eastAsia="zh-CN"/>
        </w:rPr>
        <w:t xml:space="preserve">35</w:t>
      </w:r>
      <w:r>
        <w:rPr>
          <w:rFonts w:hint="eastAsia" w:ascii="仿宋" w:hAnsi="仿宋" w:eastAsia="仿宋" w:cs="仿宋"/>
          <w:b/>
          <w:bCs/>
          <w:color w:val="auto"/>
          <w:sz w:val="28"/>
          <w:szCs w:val="28"/>
          <w:highlight w:val="none"/>
        </w:rPr>
        <w:t xml:space="preserve">分</w:t>
      </w:r>
      <w:r>
        <w:rPr>
          <w:rFonts w:hint="eastAsia" w:ascii="仿宋" w:hAnsi="仿宋" w:eastAsia="仿宋" w:cs="仿宋"/>
          <w:b/>
          <w:bCs/>
          <w:color w:val="auto"/>
          <w:sz w:val="28"/>
          <w:szCs w:val="28"/>
          <w:highlight w:val="none"/>
          <w:lang w:eastAsia="zh-CN"/>
        </w:rPr>
        <w:t xml:space="preserve">）</w:t>
      </w:r>
      <w:r/>
    </w:p>
    <w:p>
      <w:pPr>
        <w:ind w:firstLine="562"/>
        <w:keepLines w:val="0"/>
        <w:keepNext w:val="0"/>
        <w:pageBreakBefore w:val="0"/>
        <w:spacing w:line="56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（1）投标人具有NGS设备平台证明的得3分，本项最高3分，不提供不得分。</w:t>
      </w:r>
      <w:r>
        <w:rPr>
          <w:rFonts w:hint="eastAsia" w:ascii="仿宋" w:hAnsi="仿宋" w:eastAsia="仿宋" w:cs="仿宋"/>
          <w:b/>
          <w:bCs/>
          <w:color w:val="auto"/>
          <w:sz w:val="28"/>
          <w:szCs w:val="28"/>
          <w:highlight w:val="none"/>
          <w:lang w:val="en-US" w:eastAsia="zh-CN"/>
        </w:rPr>
        <w:t xml:space="preserve">（如设备平台为自己购买的须提供购买合同及发票复印件，如设备为租赁的须提供租赁协议及出租方的购买发票，加盖投标人电子签章）</w:t>
      </w:r>
      <w:r/>
    </w:p>
    <w:p>
      <w:pPr>
        <w:ind w:firstLine="562"/>
        <w:keepLines w:val="0"/>
        <w:keepNext w:val="0"/>
        <w:pageBreakBefore w:val="0"/>
        <w:spacing w:line="56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投标人自2023年以来参加国家或省卫生健康委临床检验中心室间质量评价的成绩合格证书，证书包含：实体肿瘤体细胞突变高通量测序证书、肿瘤体细胞突变高通量测序检测生物信息学分析证书、肿瘤游离DNA基因突变高通量测序证书，</w:t>
      </w:r>
      <w:r>
        <w:rPr>
          <w:rFonts w:hint="eastAsia" w:ascii="仿宋" w:hAnsi="仿宋" w:eastAsia="仿宋" w:cs="Times New Roman"/>
          <w:color w:val="auto"/>
          <w:sz w:val="28"/>
          <w:szCs w:val="28"/>
          <w:lang w:val="en-US" w:eastAsia="zh-CN"/>
        </w:rPr>
        <w:t xml:space="preserve">每提供一份得2分，</w:t>
      </w:r>
      <w:r>
        <w:rPr>
          <w:rFonts w:hint="eastAsia" w:ascii="仿宋" w:hAnsi="仿宋" w:eastAsia="仿宋" w:cs="仿宋"/>
          <w:b w:val="0"/>
          <w:bCs w:val="0"/>
          <w:color w:val="auto"/>
          <w:sz w:val="28"/>
          <w:szCs w:val="28"/>
          <w:highlight w:val="none"/>
          <w:lang w:val="en-US" w:eastAsia="zh-CN"/>
        </w:rPr>
        <w:t xml:space="preserve">本项最高10分，不提供不得分。</w:t>
      </w:r>
      <w:r>
        <w:rPr>
          <w:rFonts w:hint="eastAsia" w:ascii="仿宋" w:hAnsi="仿宋" w:eastAsia="仿宋" w:cs="仿宋"/>
          <w:b/>
          <w:bCs/>
          <w:color w:val="auto"/>
          <w:sz w:val="28"/>
          <w:szCs w:val="28"/>
          <w:highlight w:val="none"/>
          <w:lang w:val="en-US" w:eastAsia="zh-CN"/>
        </w:rPr>
        <w:t xml:space="preserve">（提供证书扫描件并加盖投标人电子签章）</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（3）投标人须具有有效的《危险废物经营许可证》且资质范围包含医疗废物类别；若投标人委托第三方处理医疗废物须</w:t>
      </w:r>
      <w:r>
        <w:rPr>
          <w:rFonts w:hint="eastAsia" w:ascii="仿宋" w:hAnsi="仿宋" w:eastAsia="仿宋" w:cs="仿宋"/>
          <w:bCs/>
          <w:color w:val="auto"/>
          <w:sz w:val="28"/>
          <w:szCs w:val="28"/>
        </w:rPr>
        <w:t xml:space="preserve">需提供和第三方</w:t>
      </w:r>
      <w:r>
        <w:rPr>
          <w:rFonts w:hint="eastAsia" w:ascii="仿宋" w:hAnsi="仿宋" w:eastAsia="仿宋" w:cs="仿宋"/>
          <w:bCs/>
          <w:color w:val="auto"/>
          <w:sz w:val="28"/>
          <w:szCs w:val="28"/>
          <w:lang w:eastAsia="zh-CN"/>
        </w:rPr>
        <w:t xml:space="preserve">签订</w:t>
      </w:r>
      <w:r>
        <w:rPr>
          <w:rFonts w:hint="eastAsia" w:ascii="仿宋" w:hAnsi="仿宋" w:eastAsia="仿宋" w:cs="仿宋"/>
          <w:bCs/>
          <w:color w:val="auto"/>
          <w:sz w:val="28"/>
          <w:szCs w:val="28"/>
        </w:rPr>
        <w:t xml:space="preserve">的委托协议</w:t>
      </w:r>
      <w:r>
        <w:rPr>
          <w:rFonts w:hint="eastAsia" w:ascii="仿宋" w:hAnsi="仿宋" w:eastAsia="仿宋" w:cs="仿宋"/>
          <w:b w:val="0"/>
          <w:bCs w:val="0"/>
          <w:color w:val="auto"/>
          <w:sz w:val="28"/>
          <w:szCs w:val="28"/>
          <w:highlight w:val="none"/>
          <w:lang w:val="en-US" w:eastAsia="zh-CN"/>
        </w:rPr>
        <w:t xml:space="preserve">和第三方公司的《危险废物经营许可证》且资质范围包含医疗废物类别的得3分，本项最高3分，不提供不得分</w:t>
      </w:r>
      <w:r>
        <w:rPr>
          <w:rFonts w:hint="eastAsia" w:ascii="仿宋" w:hAnsi="仿宋" w:eastAsia="仿宋" w:cs="仿宋"/>
          <w:b w:val="0"/>
          <w:bCs w:val="0"/>
          <w:color w:val="auto"/>
          <w:sz w:val="28"/>
          <w:szCs w:val="28"/>
          <w:lang w:val="en-US" w:eastAsia="zh-CN"/>
        </w:rPr>
        <w:t xml:space="preserve">。</w:t>
      </w:r>
      <w:r>
        <w:rPr>
          <w:rFonts w:hint="eastAsia" w:ascii="仿宋" w:hAnsi="仿宋" w:eastAsia="仿宋" w:cs="仿宋"/>
          <w:b/>
          <w:bCs/>
          <w:color w:val="auto"/>
          <w:sz w:val="28"/>
          <w:szCs w:val="28"/>
          <w:highlight w:val="none"/>
          <w:lang w:val="en-US" w:eastAsia="zh-CN"/>
        </w:rPr>
        <w:t xml:space="preserve">（提供证明材料加盖投标人电子签章）</w:t>
      </w:r>
      <w:r/>
    </w:p>
    <w:p>
      <w:pPr>
        <w:ind w:firstLine="560"/>
        <w:keepLines w:val="0"/>
        <w:keepNext w:val="0"/>
        <w:pageBreakBefore w:val="0"/>
        <w:spacing w:line="560" w:lineRule="exact"/>
        <w:widowControl w:val="off"/>
        <w:rPr>
          <w:rFonts w:hint="eastAsia" w:ascii="仿宋" w:hAnsi="仿宋" w:eastAsia="仿宋" w:cs="Times New Roman"/>
          <w:b/>
          <w:bCs/>
          <w:color w:val="auto"/>
          <w:sz w:val="28"/>
          <w:szCs w:val="28"/>
          <w:lang w:val="en-US" w:eastAsia="zh-CN"/>
        </w:rPr>
      </w:pPr>
      <w:r>
        <w:rPr>
          <w:rFonts w:hint="eastAsia" w:ascii="仿宋" w:hAnsi="仿宋" w:eastAsia="仿宋" w:cs="Times New Roman"/>
          <w:color w:val="000000"/>
          <w:sz w:val="28"/>
          <w:szCs w:val="28"/>
          <w:lang w:val="en-US" w:eastAsia="zh-CN"/>
        </w:rPr>
        <w:t xml:space="preserve">（4）</w:t>
      </w:r>
      <w:r>
        <w:rPr>
          <w:rFonts w:hint="eastAsia" w:ascii="仿宋" w:hAnsi="仿宋" w:eastAsia="仿宋" w:cs="Times New Roman"/>
          <w:color w:val="auto"/>
          <w:sz w:val="28"/>
          <w:szCs w:val="28"/>
          <w:lang w:val="en-US" w:eastAsia="zh-CN"/>
        </w:rPr>
        <w:t xml:space="preserve">投标人拟派的检验团队人</w:t>
      </w:r>
      <w:r>
        <w:rPr>
          <w:rFonts w:hint="eastAsia" w:ascii="仿宋" w:hAnsi="仿宋" w:eastAsia="仿宋" w:cs="仿宋"/>
          <w:b w:val="0"/>
          <w:bCs w:val="0"/>
          <w:color w:val="auto"/>
          <w:sz w:val="28"/>
          <w:szCs w:val="28"/>
          <w:highlight w:val="none"/>
          <w:lang w:val="en-US" w:eastAsia="zh-CN"/>
        </w:rPr>
        <w:t xml:space="preserve">员具备一名医学检验相关专业高级职称的得2分，具备一名临</w:t>
      </w:r>
      <w:r>
        <w:rPr>
          <w:rFonts w:hint="eastAsia" w:ascii="仿宋" w:hAnsi="仿宋" w:eastAsia="仿宋" w:cs="Times New Roman"/>
          <w:color w:val="auto"/>
          <w:sz w:val="28"/>
          <w:szCs w:val="28"/>
          <w:lang w:val="en-US" w:eastAsia="zh-CN"/>
        </w:rPr>
        <w:t xml:space="preserve">床医学相关专业高级职称的得2分，本项最高4分，不提供不得分。</w:t>
      </w:r>
      <w:r>
        <w:rPr>
          <w:rFonts w:hint="eastAsia" w:ascii="仿宋" w:hAnsi="仿宋" w:eastAsia="仿宋" w:cs="Times New Roman"/>
          <w:b/>
          <w:bCs/>
          <w:color w:val="auto"/>
          <w:sz w:val="28"/>
          <w:szCs w:val="28"/>
          <w:lang w:val="en-US" w:eastAsia="zh-CN"/>
        </w:rPr>
        <w:t xml:space="preserve">（提供职称证书及2026年1月1日以来投标人为其缴纳任意一个月的</w:t>
      </w:r>
      <w:r>
        <w:rPr>
          <w:rFonts w:hint="default" w:ascii="仿宋" w:hAnsi="仿宋" w:eastAsia="仿宋" w:cs="Times New Roman"/>
          <w:b/>
          <w:bCs/>
          <w:color w:val="auto"/>
          <w:sz w:val="28"/>
          <w:szCs w:val="28"/>
          <w:lang w:val="en-US" w:eastAsia="zh-CN"/>
        </w:rPr>
        <w:t xml:space="preserve">社保证明材料</w:t>
      </w:r>
      <w:r>
        <w:rPr>
          <w:rFonts w:hint="eastAsia" w:ascii="仿宋" w:hAnsi="仿宋" w:eastAsia="仿宋" w:cs="Times New Roman"/>
          <w:b/>
          <w:bCs/>
          <w:color w:val="auto"/>
          <w:sz w:val="28"/>
          <w:szCs w:val="28"/>
          <w:lang w:val="en-US" w:eastAsia="zh-CN"/>
        </w:rPr>
        <w:t xml:space="preserve">（如为退休人员须提供与投标人签订的返聘协议或者劳动合同）扫描件并</w:t>
      </w:r>
      <w:r>
        <w:rPr>
          <w:rFonts w:hint="default" w:ascii="仿宋" w:hAnsi="仿宋" w:eastAsia="仿宋" w:cs="Times New Roman"/>
          <w:b/>
          <w:bCs/>
          <w:color w:val="auto"/>
          <w:sz w:val="28"/>
          <w:szCs w:val="28"/>
          <w:lang w:val="en-US" w:eastAsia="zh-CN"/>
        </w:rPr>
        <w:t xml:space="preserve">加盖</w:t>
      </w:r>
      <w:r>
        <w:rPr>
          <w:rFonts w:hint="eastAsia" w:ascii="仿宋" w:hAnsi="仿宋" w:eastAsia="仿宋" w:cs="Times New Roman"/>
          <w:b/>
          <w:bCs/>
          <w:color w:val="auto"/>
          <w:sz w:val="28"/>
          <w:szCs w:val="28"/>
          <w:lang w:val="en-US" w:eastAsia="zh-CN"/>
        </w:rPr>
        <w:t xml:space="preserve">投标人电子签章，未提供或提供不全不得分）</w:t>
      </w:r>
      <w:r/>
    </w:p>
    <w:p>
      <w:pPr>
        <w:ind w:firstLine="560"/>
        <w:keepLines w:val="0"/>
        <w:keepNext w:val="0"/>
        <w:pageBreakBefore w:val="0"/>
        <w:spacing w:line="560" w:lineRule="exact"/>
        <w:widowControl w:val="off"/>
        <w:rPr>
          <w:rFonts w:hint="eastAsia" w:ascii="仿宋" w:hAnsi="仿宋" w:eastAsia="仿宋" w:cs="Times New Roman"/>
          <w:b/>
          <w:bCs/>
          <w:color w:val="auto"/>
          <w:sz w:val="28"/>
          <w:szCs w:val="28"/>
          <w:lang w:val="en-US" w:eastAsia="zh-CN"/>
        </w:rPr>
      </w:pPr>
      <w:r>
        <w:rPr>
          <w:rFonts w:hint="eastAsia" w:ascii="仿宋" w:hAnsi="仿宋" w:eastAsia="仿宋" w:cs="Times New Roman"/>
          <w:color w:val="000000"/>
          <w:sz w:val="28"/>
          <w:szCs w:val="28"/>
          <w:lang w:val="en-US" w:eastAsia="zh-CN"/>
        </w:rPr>
        <w:t xml:space="preserve">（5</w:t>
      </w:r>
      <w:r>
        <w:rPr>
          <w:rFonts w:hint="eastAsia" w:ascii="仿宋" w:hAnsi="仿宋" w:eastAsia="仿宋" w:cs="Times New Roman"/>
          <w:color w:val="auto"/>
          <w:sz w:val="28"/>
          <w:szCs w:val="28"/>
          <w:lang w:val="en-US" w:eastAsia="zh-CN"/>
        </w:rPr>
        <w:t xml:space="preserve">）投标人拟派的检验团队人员具备医</w:t>
      </w:r>
      <w:r>
        <w:rPr>
          <w:rFonts w:hint="eastAsia" w:ascii="仿宋" w:hAnsi="仿宋" w:eastAsia="仿宋" w:cs="Times New Roman"/>
          <w:color w:val="000000"/>
          <w:sz w:val="28"/>
          <w:szCs w:val="28"/>
          <w:lang w:val="en-US" w:eastAsia="zh-CN"/>
        </w:rPr>
        <w:t xml:space="preserve">学</w:t>
      </w:r>
      <w:r>
        <w:rPr>
          <w:rFonts w:hint="eastAsia" w:ascii="仿宋" w:hAnsi="仿宋" w:eastAsia="仿宋" w:cs="Times New Roman"/>
          <w:color w:val="auto"/>
          <w:sz w:val="28"/>
          <w:szCs w:val="28"/>
          <w:lang w:val="en-US" w:eastAsia="zh-CN"/>
        </w:rPr>
        <w:t xml:space="preserve">检验中级及以</w:t>
      </w:r>
      <w:r>
        <w:rPr>
          <w:rFonts w:hint="eastAsia" w:ascii="仿宋" w:hAnsi="仿宋" w:eastAsia="仿宋" w:cs="Times New Roman"/>
          <w:color w:val="000000"/>
          <w:sz w:val="28"/>
          <w:szCs w:val="28"/>
          <w:lang w:val="en-US" w:eastAsia="zh-CN"/>
        </w:rPr>
        <w:t xml:space="preserve">上职称的，同时获得</w:t>
      </w:r>
      <w:r>
        <w:rPr>
          <w:rFonts w:hint="eastAsia" w:ascii="仿宋" w:hAnsi="仿宋" w:eastAsia="仿宋" w:cs="Times New Roman"/>
          <w:color w:val="auto"/>
          <w:sz w:val="28"/>
          <w:szCs w:val="28"/>
          <w:lang w:val="en-US" w:eastAsia="zh-CN"/>
        </w:rPr>
        <w:t xml:space="preserve">省级</w:t>
      </w:r>
      <w:r>
        <w:rPr>
          <w:rFonts w:hint="eastAsia" w:ascii="仿宋" w:hAnsi="仿宋" w:eastAsia="仿宋" w:cs="Times New Roman"/>
          <w:color w:val="000000"/>
          <w:sz w:val="28"/>
          <w:szCs w:val="28"/>
          <w:lang w:val="en-US" w:eastAsia="zh-CN"/>
        </w:rPr>
        <w:t xml:space="preserve">临检中心颁发的临床基因扩增检验技术人员岗位培训合格证书；每提供一人得2分，本单项最高得4分，不提供不得分。</w:t>
      </w:r>
      <w:r>
        <w:rPr>
          <w:rFonts w:hint="eastAsia" w:ascii="仿宋" w:hAnsi="仿宋" w:eastAsia="仿宋" w:cs="Times New Roman"/>
          <w:b/>
          <w:bCs/>
          <w:color w:val="auto"/>
          <w:sz w:val="28"/>
          <w:szCs w:val="28"/>
          <w:lang w:val="en-US" w:eastAsia="zh-CN"/>
        </w:rPr>
        <w:t xml:space="preserve">（提供职称证书及2026年1月1日以来投标人为其缴纳任意一个月的</w:t>
      </w:r>
      <w:r>
        <w:rPr>
          <w:rFonts w:hint="default" w:ascii="仿宋" w:hAnsi="仿宋" w:eastAsia="仿宋" w:cs="Times New Roman"/>
          <w:b/>
          <w:bCs/>
          <w:color w:val="auto"/>
          <w:sz w:val="28"/>
          <w:szCs w:val="28"/>
          <w:lang w:val="en-US" w:eastAsia="zh-CN"/>
        </w:rPr>
        <w:t xml:space="preserve">社保证明材料</w:t>
      </w:r>
      <w:r>
        <w:rPr>
          <w:rFonts w:hint="eastAsia" w:ascii="仿宋" w:hAnsi="仿宋" w:eastAsia="仿宋" w:cs="Times New Roman"/>
          <w:b/>
          <w:bCs/>
          <w:color w:val="auto"/>
          <w:sz w:val="28"/>
          <w:szCs w:val="28"/>
          <w:lang w:val="en-US" w:eastAsia="zh-CN"/>
        </w:rPr>
        <w:t xml:space="preserve">（如为退休人员须提供与投标人签订的返聘协议或者劳动合同）扫描件并</w:t>
      </w:r>
      <w:r>
        <w:rPr>
          <w:rFonts w:hint="default" w:ascii="仿宋" w:hAnsi="仿宋" w:eastAsia="仿宋" w:cs="Times New Roman"/>
          <w:b/>
          <w:bCs/>
          <w:color w:val="auto"/>
          <w:sz w:val="28"/>
          <w:szCs w:val="28"/>
          <w:lang w:val="en-US" w:eastAsia="zh-CN"/>
        </w:rPr>
        <w:t xml:space="preserve">加盖</w:t>
      </w:r>
      <w:r>
        <w:rPr>
          <w:rFonts w:hint="eastAsia" w:ascii="仿宋" w:hAnsi="仿宋" w:eastAsia="仿宋" w:cs="Times New Roman"/>
          <w:b/>
          <w:bCs/>
          <w:color w:val="auto"/>
          <w:sz w:val="28"/>
          <w:szCs w:val="28"/>
          <w:lang w:val="en-US" w:eastAsia="zh-CN"/>
        </w:rPr>
        <w:t xml:space="preserve">投标人电子签章，未提供或提供不全不得分）</w:t>
      </w:r>
      <w:r/>
    </w:p>
    <w:p>
      <w:pPr>
        <w:ind w:firstLine="562"/>
        <w:keepLines w:val="0"/>
        <w:keepNext w:val="0"/>
        <w:pageBreakBefore w:val="0"/>
        <w:spacing w:line="560" w:lineRule="exact"/>
        <w:widowControl w:val="off"/>
        <w:rPr>
          <w:rFonts w:hint="default" w:ascii="仿宋" w:hAnsi="仿宋" w:eastAsia="仿宋" w:cs="Times New Roman"/>
          <w:b/>
          <w:bCs/>
          <w:color w:val="auto"/>
          <w:sz w:val="28"/>
          <w:szCs w:val="28"/>
          <w:lang w:val="en-US" w:eastAsia="zh-CN"/>
        </w:rPr>
      </w:pPr>
      <w:r>
        <w:rPr>
          <w:rFonts w:hint="eastAsia" w:ascii="仿宋" w:hAnsi="仿宋" w:eastAsia="仿宋" w:cs="仿宋"/>
          <w:b/>
          <w:bCs/>
          <w:color w:val="auto"/>
          <w:sz w:val="28"/>
          <w:szCs w:val="28"/>
          <w:highlight w:val="none"/>
          <w:lang w:val="en-US" w:eastAsia="zh-CN"/>
        </w:rPr>
        <w:t xml:space="preserve">注（4）-（5）人员不重复计分,只计一次分。</w:t>
      </w:r>
      <w:r/>
    </w:p>
    <w:p>
      <w:pPr>
        <w:pStyle w:val="811"/>
        <w:ind w:firstLine="560"/>
        <w:keepLines w:val="0"/>
        <w:keepNext w:val="0"/>
        <w:pageBreakBefore w:val="0"/>
        <w:spacing w:line="560" w:lineRule="exact"/>
        <w:widowControl w:val="off"/>
        <w:rPr>
          <w:rFonts w:hint="eastAsia" w:ascii="仿宋" w:hAnsi="仿宋" w:eastAsia="仿宋" w:cs="仿宋"/>
          <w:b/>
          <w:bCs w:val="0"/>
          <w:color w:val="ff0000"/>
          <w:sz w:val="28"/>
          <w:szCs w:val="28"/>
          <w:lang w:val="en-US" w:eastAsia="zh-CN"/>
        </w:rPr>
      </w:pPr>
      <w:r>
        <w:rPr>
          <w:rFonts w:hint="eastAsia" w:ascii="仿宋" w:hAnsi="仿宋" w:eastAsia="仿宋" w:cs="仿宋"/>
          <w:color w:val="auto"/>
          <w:sz w:val="28"/>
          <w:szCs w:val="28"/>
          <w:lang w:val="en-US" w:eastAsia="zh-CN"/>
        </w:rPr>
        <w:t xml:space="preserve">（6）</w:t>
      </w:r>
      <w:r>
        <w:rPr>
          <w:rFonts w:hint="eastAsia" w:ascii="仿宋" w:hAnsi="仿宋" w:eastAsia="仿宋" w:cs="仿宋"/>
          <w:bCs/>
          <w:color w:val="auto"/>
          <w:sz w:val="28"/>
          <w:szCs w:val="28"/>
        </w:rPr>
        <w:t xml:space="preserve">投标人</w:t>
      </w:r>
      <w:r>
        <w:rPr>
          <w:rFonts w:hint="eastAsia" w:ascii="仿宋" w:hAnsi="仿宋" w:eastAsia="仿宋" w:cs="仿宋"/>
          <w:bCs/>
          <w:color w:val="auto"/>
          <w:sz w:val="28"/>
          <w:szCs w:val="28"/>
          <w:lang w:eastAsia="zh-CN"/>
        </w:rPr>
        <w:t xml:space="preserve">须具备</w:t>
      </w:r>
      <w:r>
        <w:rPr>
          <w:rFonts w:hint="eastAsia" w:ascii="仿宋" w:hAnsi="仿宋" w:eastAsia="仿宋" w:cs="仿宋"/>
          <w:bCs/>
          <w:color w:val="auto"/>
          <w:sz w:val="28"/>
          <w:szCs w:val="28"/>
        </w:rPr>
        <w:t xml:space="preserve">物流冷链运输能力，提供《道路运输经营许可证》</w:t>
      </w:r>
      <w:r>
        <w:rPr>
          <w:rFonts w:hint="eastAsia" w:ascii="仿宋" w:hAnsi="仿宋" w:eastAsia="仿宋" w:cs="仿宋"/>
          <w:b/>
          <w:bCs w:val="0"/>
          <w:color w:val="auto"/>
          <w:sz w:val="28"/>
          <w:szCs w:val="28"/>
        </w:rPr>
        <w:t xml:space="preserve">（经营</w:t>
      </w:r>
      <w:r>
        <w:rPr>
          <w:rFonts w:hint="eastAsia" w:ascii="仿宋" w:hAnsi="仿宋" w:eastAsia="仿宋" w:cs="仿宋"/>
          <w:b/>
          <w:bCs w:val="0"/>
          <w:color w:val="auto"/>
          <w:sz w:val="28"/>
          <w:szCs w:val="28"/>
          <w:lang w:eastAsia="zh-CN"/>
        </w:rPr>
        <w:t xml:space="preserve">许可</w:t>
      </w:r>
      <w:r>
        <w:rPr>
          <w:rFonts w:hint="eastAsia" w:ascii="仿宋" w:hAnsi="仿宋" w:eastAsia="仿宋" w:cs="仿宋"/>
          <w:b/>
          <w:bCs w:val="0"/>
          <w:color w:val="auto"/>
          <w:sz w:val="28"/>
          <w:szCs w:val="28"/>
        </w:rPr>
        <w:t xml:space="preserve">包含“货物专用运输（冷藏保鲜）”）</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如果委托第三方物流冷链运输团队的需提供和第三方物流冷链运输</w:t>
      </w:r>
      <w:r>
        <w:rPr>
          <w:rFonts w:hint="eastAsia" w:ascii="仿宋" w:hAnsi="仿宋" w:eastAsia="仿宋" w:cs="仿宋"/>
          <w:bCs/>
          <w:color w:val="auto"/>
          <w:sz w:val="28"/>
          <w:szCs w:val="28"/>
          <w:lang w:eastAsia="zh-CN"/>
        </w:rPr>
        <w:t xml:space="preserve">公司</w:t>
      </w:r>
      <w:r>
        <w:rPr>
          <w:rFonts w:hint="eastAsia" w:ascii="仿宋" w:hAnsi="仿宋" w:eastAsia="仿宋" w:cs="仿宋"/>
          <w:bCs/>
          <w:color w:val="auto"/>
          <w:sz w:val="28"/>
          <w:szCs w:val="28"/>
        </w:rPr>
        <w:t xml:space="preserve">的委托协议和第三方物流冷链运输</w:t>
      </w:r>
      <w:r>
        <w:rPr>
          <w:rFonts w:hint="eastAsia" w:ascii="仿宋" w:hAnsi="仿宋" w:eastAsia="仿宋" w:cs="仿宋"/>
          <w:bCs/>
          <w:color w:val="auto"/>
          <w:sz w:val="28"/>
          <w:szCs w:val="28"/>
          <w:lang w:eastAsia="zh-CN"/>
        </w:rPr>
        <w:t xml:space="preserve">公司</w:t>
      </w:r>
      <w:r>
        <w:rPr>
          <w:rFonts w:hint="eastAsia" w:ascii="仿宋" w:hAnsi="仿宋" w:eastAsia="仿宋" w:cs="仿宋"/>
          <w:bCs/>
          <w:color w:val="auto"/>
          <w:sz w:val="28"/>
          <w:szCs w:val="28"/>
        </w:rPr>
        <w:t xml:space="preserve">的《道路运输经营许可证》</w:t>
      </w:r>
      <w:r>
        <w:rPr>
          <w:rFonts w:hint="eastAsia" w:ascii="仿宋" w:hAnsi="仿宋" w:eastAsia="仿宋" w:cs="仿宋"/>
          <w:b/>
          <w:bCs w:val="0"/>
          <w:color w:val="auto"/>
          <w:sz w:val="28"/>
          <w:szCs w:val="28"/>
        </w:rPr>
        <w:t xml:space="preserve">（经营</w:t>
      </w:r>
      <w:r>
        <w:rPr>
          <w:rFonts w:hint="eastAsia" w:ascii="仿宋" w:hAnsi="仿宋" w:eastAsia="仿宋" w:cs="仿宋"/>
          <w:b/>
          <w:bCs w:val="0"/>
          <w:color w:val="auto"/>
          <w:sz w:val="28"/>
          <w:szCs w:val="28"/>
          <w:lang w:eastAsia="zh-CN"/>
        </w:rPr>
        <w:t xml:space="preserve">许可</w:t>
      </w:r>
      <w:r>
        <w:rPr>
          <w:rFonts w:hint="eastAsia" w:ascii="仿宋" w:hAnsi="仿宋" w:eastAsia="仿宋" w:cs="仿宋"/>
          <w:b/>
          <w:bCs w:val="0"/>
          <w:color w:val="auto"/>
          <w:sz w:val="28"/>
          <w:szCs w:val="28"/>
        </w:rPr>
        <w:t xml:space="preserve">包含“货物专用运输（冷藏保鲜）”）</w:t>
      </w:r>
      <w:r>
        <w:rPr>
          <w:rFonts w:hint="eastAsia" w:ascii="仿宋" w:hAnsi="仿宋" w:eastAsia="仿宋" w:cs="仿宋"/>
          <w:bCs/>
          <w:color w:val="auto"/>
          <w:sz w:val="28"/>
          <w:szCs w:val="28"/>
          <w:lang w:eastAsia="zh-CN"/>
        </w:rPr>
        <w:t xml:space="preserve">的得</w:t>
      </w:r>
      <w:r>
        <w:rPr>
          <w:rFonts w:hint="eastAsia" w:ascii="仿宋" w:hAnsi="仿宋" w:eastAsia="仿宋" w:cs="仿宋"/>
          <w:bCs/>
          <w:color w:val="auto"/>
          <w:sz w:val="28"/>
          <w:szCs w:val="28"/>
          <w:lang w:val="en-US" w:eastAsia="zh-CN"/>
        </w:rPr>
        <w:t xml:space="preserve">3分</w:t>
      </w:r>
      <w:r>
        <w:rPr>
          <w:rFonts w:hint="eastAsia" w:ascii="仿宋" w:hAnsi="仿宋" w:eastAsia="仿宋" w:cs="仿宋"/>
          <w:color w:val="auto"/>
          <w:sz w:val="28"/>
          <w:szCs w:val="28"/>
          <w:lang w:val="en-US" w:eastAsia="zh-CN"/>
        </w:rPr>
        <w:t xml:space="preserve">，本项最高3分，不提供不得分。</w:t>
      </w:r>
      <w:r>
        <w:rPr>
          <w:rFonts w:hint="eastAsia" w:ascii="仿宋" w:hAnsi="仿宋" w:eastAsia="仿宋" w:cs="仿宋"/>
          <w:b/>
          <w:bCs/>
          <w:color w:val="auto"/>
          <w:sz w:val="28"/>
          <w:szCs w:val="28"/>
          <w:lang w:val="en-US" w:eastAsia="zh-CN"/>
        </w:rPr>
        <w:t xml:space="preserve">（提供证明材料加盖投标人电子签章）</w:t>
      </w:r>
      <w:r/>
    </w:p>
    <w:p>
      <w:pPr>
        <w:ind w:firstLine="560"/>
        <w:keepLines w:val="0"/>
        <w:keepNext w:val="0"/>
        <w:pageBreakBefore w:val="0"/>
        <w:spacing w:line="560" w:lineRule="exact"/>
        <w:widowControl w:val="off"/>
        <w:rPr>
          <w:rFonts w:hint="eastAsia" w:ascii="仿宋" w:hAnsi="仿宋" w:eastAsia="仿宋" w:cs="Times New Roman"/>
          <w:color w:val="000000"/>
          <w:sz w:val="28"/>
          <w:szCs w:val="28"/>
          <w:lang w:val="zh-CN" w:eastAsia="zh-CN"/>
        </w:rPr>
      </w:pPr>
      <w:r>
        <w:rPr>
          <w:rFonts w:hint="eastAsia" w:ascii="仿宋" w:hAnsi="仿宋" w:eastAsia="仿宋" w:cs="Times New Roman"/>
          <w:color w:val="000000"/>
          <w:sz w:val="28"/>
          <w:szCs w:val="28"/>
          <w:lang w:val="en-US" w:eastAsia="zh-CN"/>
        </w:rPr>
        <w:t xml:space="preserve">（7）投标人</w:t>
      </w:r>
      <w:r>
        <w:rPr>
          <w:rFonts w:hint="eastAsia" w:ascii="仿宋" w:hAnsi="仿宋" w:eastAsia="仿宋" w:cs="Times New Roman"/>
          <w:color w:val="000000"/>
          <w:sz w:val="28"/>
          <w:szCs w:val="28"/>
          <w:lang w:val="zh-CN" w:eastAsia="zh-CN"/>
        </w:rPr>
        <w:t xml:space="preserve">提供自20</w:t>
      </w:r>
      <w:r>
        <w:rPr>
          <w:rFonts w:hint="eastAsia" w:ascii="仿宋" w:hAnsi="仿宋" w:eastAsia="仿宋" w:cs="Times New Roman"/>
          <w:color w:val="000000"/>
          <w:sz w:val="28"/>
          <w:szCs w:val="28"/>
          <w:lang w:val="en-US" w:eastAsia="zh-CN"/>
        </w:rPr>
        <w:t xml:space="preserve">23</w:t>
      </w:r>
      <w:r>
        <w:rPr>
          <w:rFonts w:hint="eastAsia" w:ascii="仿宋" w:hAnsi="仿宋" w:eastAsia="仿宋" w:cs="Times New Roman"/>
          <w:color w:val="000000"/>
          <w:sz w:val="28"/>
          <w:szCs w:val="28"/>
          <w:lang w:val="zh-CN" w:eastAsia="zh-CN"/>
        </w:rPr>
        <w:t xml:space="preserve">年</w:t>
      </w:r>
      <w:r>
        <w:rPr>
          <w:rFonts w:hint="eastAsia" w:ascii="仿宋" w:hAnsi="仿宋" w:eastAsia="仿宋" w:cs="Times New Roman"/>
          <w:color w:val="000000"/>
          <w:sz w:val="28"/>
          <w:szCs w:val="28"/>
          <w:lang w:val="en-US" w:eastAsia="zh-CN"/>
        </w:rPr>
        <w:t xml:space="preserve">5</w:t>
      </w:r>
      <w:r>
        <w:rPr>
          <w:rFonts w:hint="eastAsia" w:ascii="仿宋" w:hAnsi="仿宋" w:eastAsia="仿宋" w:cs="Times New Roman"/>
          <w:color w:val="000000"/>
          <w:sz w:val="28"/>
          <w:szCs w:val="28"/>
          <w:lang w:val="zh-CN" w:eastAsia="zh-CN"/>
        </w:rPr>
        <w:t xml:space="preserve">月</w:t>
      </w:r>
      <w:r>
        <w:rPr>
          <w:rFonts w:hint="eastAsia" w:ascii="仿宋" w:hAnsi="仿宋" w:eastAsia="仿宋" w:cs="Times New Roman"/>
          <w:color w:val="000000"/>
          <w:sz w:val="28"/>
          <w:szCs w:val="28"/>
          <w:lang w:val="en-US" w:eastAsia="zh-CN"/>
        </w:rPr>
        <w:t xml:space="preserve">1日</w:t>
      </w:r>
      <w:r>
        <w:rPr>
          <w:rFonts w:hint="eastAsia" w:ascii="仿宋" w:hAnsi="仿宋" w:eastAsia="仿宋" w:cs="Times New Roman"/>
          <w:color w:val="000000"/>
          <w:sz w:val="28"/>
          <w:szCs w:val="28"/>
          <w:lang w:val="zh-CN" w:eastAsia="zh-CN"/>
        </w:rPr>
        <w:t xml:space="preserve">（</w:t>
      </w:r>
      <w:r>
        <w:rPr>
          <w:rFonts w:hint="eastAsia" w:ascii="仿宋" w:hAnsi="仿宋" w:eastAsia="仿宋" w:cs="Times New Roman"/>
          <w:color w:val="000000"/>
          <w:sz w:val="28"/>
          <w:szCs w:val="28"/>
          <w:lang w:val="en-US" w:eastAsia="zh-CN"/>
        </w:rPr>
        <w:t xml:space="preserve">以</w:t>
      </w:r>
      <w:r>
        <w:rPr>
          <w:rFonts w:hint="eastAsia" w:ascii="仿宋" w:hAnsi="仿宋" w:eastAsia="仿宋" w:cs="Times New Roman"/>
          <w:color w:val="000000"/>
          <w:sz w:val="28"/>
          <w:szCs w:val="28"/>
          <w:lang w:val="zh-CN" w:eastAsia="zh-CN"/>
        </w:rPr>
        <w:t xml:space="preserve">合同签订时间</w:t>
      </w:r>
      <w:r>
        <w:rPr>
          <w:rFonts w:hint="eastAsia" w:ascii="仿宋" w:hAnsi="仿宋" w:eastAsia="仿宋" w:cs="Times New Roman"/>
          <w:color w:val="000000"/>
          <w:sz w:val="28"/>
          <w:szCs w:val="28"/>
          <w:lang w:val="en-US" w:eastAsia="zh-CN"/>
        </w:rPr>
        <w:t xml:space="preserve">为准</w:t>
      </w:r>
      <w:r>
        <w:rPr>
          <w:rFonts w:hint="eastAsia" w:ascii="仿宋" w:hAnsi="仿宋" w:eastAsia="仿宋" w:cs="Times New Roman"/>
          <w:color w:val="000000"/>
          <w:sz w:val="28"/>
          <w:szCs w:val="28"/>
          <w:lang w:val="zh-CN" w:eastAsia="zh-CN"/>
        </w:rPr>
        <w:t xml:space="preserve">）以来承</w:t>
      </w:r>
      <w:r>
        <w:rPr>
          <w:rFonts w:hint="eastAsia" w:ascii="仿宋" w:hAnsi="仿宋" w:eastAsia="仿宋" w:cs="Times New Roman"/>
          <w:color w:val="000000"/>
          <w:sz w:val="28"/>
          <w:szCs w:val="28"/>
          <w:lang w:val="en-US" w:eastAsia="zh-CN"/>
        </w:rPr>
        <w:t xml:space="preserve">接</w:t>
      </w:r>
      <w:r>
        <w:rPr>
          <w:rFonts w:hint="eastAsia" w:ascii="仿宋" w:hAnsi="仿宋" w:eastAsia="仿宋" w:cs="Times New Roman"/>
          <w:color w:val="000000"/>
          <w:sz w:val="28"/>
          <w:szCs w:val="28"/>
          <w:lang w:val="zh-CN" w:eastAsia="zh-CN"/>
        </w:rPr>
        <w:t xml:space="preserve">过类似基因检测项目业绩的，</w:t>
      </w:r>
      <w:r>
        <w:rPr>
          <w:rFonts w:hint="eastAsia" w:ascii="仿宋" w:hAnsi="仿宋" w:eastAsia="仿宋" w:cs="Times New Roman"/>
          <w:color w:val="000000"/>
          <w:sz w:val="28"/>
          <w:szCs w:val="28"/>
          <w:lang w:val="en-US" w:eastAsia="zh-CN"/>
        </w:rPr>
        <w:t xml:space="preserve">每提供一份</w:t>
      </w:r>
      <w:r>
        <w:rPr>
          <w:rFonts w:hint="eastAsia" w:ascii="仿宋" w:hAnsi="仿宋" w:eastAsia="仿宋" w:cs="Times New Roman"/>
          <w:color w:val="000000"/>
          <w:sz w:val="28"/>
          <w:szCs w:val="28"/>
          <w:lang w:val="zh-CN" w:eastAsia="zh-CN"/>
        </w:rPr>
        <w:t xml:space="preserve">得</w:t>
      </w:r>
      <w:r>
        <w:rPr>
          <w:rFonts w:hint="eastAsia" w:ascii="仿宋" w:hAnsi="仿宋" w:eastAsia="仿宋" w:cs="Times New Roman"/>
          <w:color w:val="000000"/>
          <w:sz w:val="28"/>
          <w:szCs w:val="28"/>
          <w:lang w:val="en-US" w:eastAsia="zh-CN"/>
        </w:rPr>
        <w:t xml:space="preserve">2</w:t>
      </w:r>
      <w:r>
        <w:rPr>
          <w:rFonts w:hint="eastAsia" w:ascii="仿宋" w:hAnsi="仿宋" w:eastAsia="仿宋" w:cs="Times New Roman"/>
          <w:color w:val="000000"/>
          <w:sz w:val="28"/>
          <w:szCs w:val="28"/>
          <w:lang w:val="zh-CN" w:eastAsia="zh-CN"/>
        </w:rPr>
        <w:t xml:space="preserve">分，</w:t>
      </w:r>
      <w:r>
        <w:rPr>
          <w:rFonts w:hint="eastAsia" w:ascii="仿宋" w:hAnsi="仿宋" w:eastAsia="仿宋" w:cs="Times New Roman"/>
          <w:color w:val="000000"/>
          <w:sz w:val="28"/>
          <w:szCs w:val="28"/>
          <w:lang w:val="en-US" w:eastAsia="zh-CN"/>
        </w:rPr>
        <w:t xml:space="preserve">本项最高8</w:t>
      </w:r>
      <w:r>
        <w:rPr>
          <w:rFonts w:hint="eastAsia" w:ascii="仿宋" w:hAnsi="仿宋" w:eastAsia="仿宋" w:cs="Times New Roman"/>
          <w:color w:val="000000"/>
          <w:sz w:val="28"/>
          <w:szCs w:val="28"/>
          <w:lang w:val="zh-CN" w:eastAsia="zh-CN"/>
        </w:rPr>
        <w:t xml:space="preserve">分，</w:t>
      </w:r>
      <w:r>
        <w:rPr>
          <w:rFonts w:hint="eastAsia" w:ascii="仿宋" w:hAnsi="仿宋" w:eastAsia="仿宋" w:cs="Times New Roman"/>
          <w:color w:val="000000"/>
          <w:sz w:val="28"/>
          <w:szCs w:val="28"/>
          <w:lang w:val="en-US" w:eastAsia="zh-CN"/>
        </w:rPr>
        <w:t xml:space="preserve">不提供不得分</w:t>
      </w:r>
      <w:r>
        <w:rPr>
          <w:rFonts w:hint="eastAsia" w:ascii="仿宋" w:hAnsi="仿宋" w:eastAsia="仿宋" w:cs="Times New Roman"/>
          <w:color w:val="000000"/>
          <w:sz w:val="28"/>
          <w:szCs w:val="28"/>
          <w:lang w:val="zh-CN" w:eastAsia="zh-CN"/>
        </w:rPr>
        <w:t xml:space="preserve">。</w:t>
      </w:r>
      <w:r>
        <w:rPr>
          <w:rFonts w:hint="eastAsia" w:ascii="仿宋" w:hAnsi="仿宋" w:eastAsia="仿宋" w:cs="Times New Roman"/>
          <w:b/>
          <w:bCs/>
          <w:color w:val="000000"/>
          <w:sz w:val="28"/>
          <w:szCs w:val="28"/>
          <w:lang w:val="zh-CN" w:eastAsia="zh-CN"/>
        </w:rPr>
        <w:t xml:space="preserve">（提供合同</w:t>
      </w:r>
      <w:r>
        <w:rPr>
          <w:rFonts w:hint="eastAsia" w:ascii="仿宋" w:hAnsi="仿宋" w:eastAsia="仿宋" w:cs="Times New Roman"/>
          <w:b/>
          <w:bCs/>
          <w:color w:val="000000"/>
          <w:sz w:val="28"/>
          <w:szCs w:val="28"/>
          <w:lang w:val="en-US" w:eastAsia="zh-CN"/>
        </w:rPr>
        <w:t xml:space="preserve">扫描件并加盖投标人电子签章</w:t>
      </w:r>
      <w:r>
        <w:rPr>
          <w:rFonts w:hint="eastAsia" w:ascii="仿宋" w:hAnsi="仿宋" w:eastAsia="仿宋" w:cs="Times New Roman"/>
          <w:b/>
          <w:bCs/>
          <w:color w:val="000000"/>
          <w:sz w:val="28"/>
          <w:szCs w:val="28"/>
          <w:lang w:val="zh-CN" w:eastAsia="zh-CN"/>
        </w:rPr>
        <w:t xml:space="preserve">，</w:t>
      </w:r>
      <w:r>
        <w:rPr>
          <w:rFonts w:hint="eastAsia" w:ascii="仿宋" w:hAnsi="仿宋" w:eastAsia="仿宋" w:cs="Times New Roman"/>
          <w:b/>
          <w:bCs/>
          <w:color w:val="000000"/>
          <w:sz w:val="28"/>
          <w:szCs w:val="28"/>
          <w:lang w:val="en-US" w:eastAsia="zh-CN"/>
        </w:rPr>
        <w:t xml:space="preserve">未</w:t>
      </w:r>
      <w:r>
        <w:rPr>
          <w:rFonts w:hint="eastAsia" w:ascii="仿宋" w:hAnsi="仿宋" w:eastAsia="仿宋" w:cs="Times New Roman"/>
          <w:b/>
          <w:bCs/>
          <w:color w:val="000000"/>
          <w:sz w:val="28"/>
          <w:szCs w:val="28"/>
          <w:lang w:val="zh-CN" w:eastAsia="zh-CN"/>
        </w:rPr>
        <w:t xml:space="preserve">提供</w:t>
      </w:r>
      <w:r>
        <w:rPr>
          <w:rFonts w:hint="eastAsia" w:ascii="仿宋" w:hAnsi="仿宋" w:eastAsia="仿宋" w:cs="Times New Roman"/>
          <w:b/>
          <w:bCs/>
          <w:color w:val="000000"/>
          <w:sz w:val="28"/>
          <w:szCs w:val="28"/>
          <w:lang w:val="en-US" w:eastAsia="zh-CN"/>
        </w:rPr>
        <w:t xml:space="preserve">的</w:t>
      </w:r>
      <w:r>
        <w:rPr>
          <w:rFonts w:hint="eastAsia" w:ascii="仿宋" w:hAnsi="仿宋" w:eastAsia="仿宋" w:cs="Times New Roman"/>
          <w:b/>
          <w:bCs/>
          <w:color w:val="000000"/>
          <w:sz w:val="28"/>
          <w:szCs w:val="28"/>
          <w:lang w:val="zh-CN" w:eastAsia="zh-CN"/>
        </w:rPr>
        <w:t xml:space="preserve">不得分）</w:t>
      </w:r>
      <w:r/>
    </w:p>
    <w:p>
      <w:pPr>
        <w:ind w:firstLine="560"/>
        <w:keepLines w:val="0"/>
        <w:keepNext w:val="0"/>
        <w:spacing w:line="560" w:lineRule="atLeast"/>
        <w:rPr>
          <w:rFonts w:hint="default" w:ascii="仿宋" w:hAnsi="仿宋" w:eastAsia="仿宋" w:cs="Times New Roman"/>
          <w:color w:val="000000"/>
          <w:sz w:val="28"/>
          <w:szCs w:val="28"/>
          <w:lang w:val="en-US" w:eastAsia="zh-CN"/>
        </w:rPr>
      </w:pPr>
      <w:r>
        <w:rPr>
          <w:rFonts w:hint="default" w:ascii="仿宋" w:hAnsi="仿宋" w:eastAsia="仿宋" w:cs="Times New Roman"/>
          <w:color w:val="000000"/>
          <w:sz w:val="28"/>
          <w:szCs w:val="28"/>
          <w:lang w:val="en-US" w:eastAsia="zh-CN"/>
        </w:rPr>
      </w:r>
      <w:r/>
    </w:p>
    <w:p>
      <w:pPr>
        <w:ind w:left="2891" w:hanging="2891"/>
        <w:jc w:val="left"/>
        <w:keepLines w:val="0"/>
        <w:keepNext w:val="0"/>
        <w:pageBreakBefore/>
        <w:spacing w:line="560" w:lineRule="atLeast"/>
        <w:rPr>
          <w:rFonts w:hint="eastAsia" w:ascii="仿宋" w:hAnsi="仿宋" w:eastAsia="仿宋" w:cs="仿宋"/>
          <w:b/>
          <w:color w:val="000000"/>
          <w:sz w:val="36"/>
          <w:szCs w:val="36"/>
          <w:highlight w:val="red"/>
          <w:lang w:eastAsia="zh-CN"/>
        </w:rPr>
      </w:pPr>
      <w:r>
        <w:rPr>
          <w:rFonts w:hint="eastAsia" w:ascii="仿宋" w:hAnsi="仿宋" w:eastAsia="仿宋" w:cs="仿宋"/>
          <w:b/>
          <w:color w:val="000000"/>
          <w:sz w:val="36"/>
          <w:szCs w:val="36"/>
        </w:rPr>
        <w:t xml:space="preserve">            第四章  合同格</w:t>
      </w:r>
      <w:r>
        <w:rPr>
          <w:rFonts w:hint="eastAsia" w:ascii="仿宋" w:hAnsi="仿宋" w:eastAsia="仿宋" w:cs="仿宋"/>
          <w:b/>
          <w:color w:val="000000"/>
          <w:sz w:val="36"/>
          <w:szCs w:val="36"/>
          <w:highlight w:val="none"/>
        </w:rPr>
        <w:t xml:space="preserve">式及条款</w:t>
      </w:r>
      <w:r>
        <w:rPr>
          <w:rFonts w:hint="eastAsia" w:ascii="仿宋" w:hAnsi="仿宋" w:eastAsia="仿宋" w:cs="仿宋"/>
          <w:b/>
          <w:color w:val="000000"/>
          <w:sz w:val="36"/>
          <w:szCs w:val="36"/>
          <w:highlight w:val="none"/>
          <w:lang w:val="en-US" w:eastAsia="zh-CN"/>
        </w:rPr>
        <w:t xml:space="preserve">            </w:t>
      </w:r>
      <w:r/>
    </w:p>
    <w:p>
      <w:pPr>
        <w:ind w:firstLine="560"/>
        <w:keepLines w:val="0"/>
        <w:keepNext w:val="0"/>
        <w:spacing w:line="560" w:lineRule="atLeast"/>
        <w:tabs>
          <w:tab w:val="left" w:pos="180" w:leader="none"/>
        </w:tabs>
        <w:rPr>
          <w:rFonts w:ascii="仿宋" w:hAnsi="仿宋" w:eastAsia="仿宋" w:cs="仿宋"/>
          <w:color w:val="000000"/>
        </w:rPr>
      </w:pPr>
      <w:r>
        <w:rPr>
          <w:rFonts w:hint="eastAsia" w:ascii="仿宋" w:hAnsi="仿宋" w:eastAsia="仿宋"/>
          <w:bCs/>
          <w:sz w:val="28"/>
          <w:szCs w:val="28"/>
        </w:rPr>
        <w:t xml:space="preserve">注</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811"/>
        <w:ind w:left="4839" w:firstLine="1416"/>
        <w:keepLines w:val="0"/>
        <w:keepNext w:val="0"/>
        <w:spacing w:before="88" w:line="560" w:lineRule="atLeast"/>
        <w:rPr>
          <w:rFonts w:ascii="Arial"/>
          <w:sz w:val="44"/>
          <w:szCs w:val="44"/>
        </w:rPr>
      </w:pPr>
      <w:r>
        <w:rPr>
          <w:rFonts w:hint="eastAsia" w:ascii="仿宋" w:hAnsi="仿宋" w:eastAsia="仿宋" w:cs="仿宋"/>
          <w:spacing w:val="37"/>
          <w:sz w:val="28"/>
          <w:szCs w:val="28"/>
        </w:rPr>
        <w:t xml:space="preserve">合同编号</w:t>
      </w:r>
      <w:r>
        <w:rPr>
          <w:rFonts w:hint="eastAsia" w:ascii="仿宋" w:hAnsi="仿宋" w:eastAsia="仿宋" w:cs="仿宋"/>
          <w:spacing w:val="-65"/>
          <w:sz w:val="28"/>
          <w:szCs w:val="28"/>
        </w:rPr>
        <w:t xml:space="preserve"> </w:t>
      </w:r>
      <w:r>
        <w:rPr>
          <w:rFonts w:hint="eastAsia" w:ascii="仿宋" w:hAnsi="仿宋" w:eastAsia="仿宋" w:cs="仿宋"/>
          <w:spacing w:val="37"/>
          <w:sz w:val="28"/>
          <w:szCs w:val="28"/>
        </w:rPr>
        <w:t xml:space="preserve">：</w:t>
      </w:r>
      <w:r/>
    </w:p>
    <w:p>
      <w:pPr>
        <w:ind w:firstLine="2209"/>
        <w:keepLines w:val="0"/>
        <w:keepNext w:val="0"/>
        <w:spacing w:line="560" w:lineRule="atLeast"/>
        <w:rPr>
          <w:rFonts w:ascii="Arial"/>
          <w:sz w:val="44"/>
          <w:szCs w:val="44"/>
        </w:rPr>
      </w:pPr>
      <w:r>
        <w:rPr>
          <w:rFonts w:hint="eastAsia" w:ascii="仿宋" w:hAnsi="仿宋" w:eastAsia="仿宋" w:cs="仿宋"/>
          <w:b/>
          <w:bCs/>
          <w:sz w:val="44"/>
          <w:szCs w:val="44"/>
        </w:rPr>
        <w:t xml:space="preserve">委托第三方检测协议</w:t>
      </w:r>
      <w:r/>
    </w:p>
    <w:p>
      <w:pPr>
        <w:pStyle w:val="811"/>
        <w:ind w:left="690"/>
        <w:keepLines w:val="0"/>
        <w:keepNext w:val="0"/>
        <w:pageBreakBefore w:val="0"/>
        <w:spacing w:before="91" w:line="560" w:lineRule="atLeast"/>
        <w:widowControl/>
        <w:rPr>
          <w:rFonts w:hint="eastAsia" w:ascii="仿宋" w:hAnsi="仿宋" w:eastAsia="仿宋" w:cs="仿宋"/>
          <w:spacing w:val="-4"/>
          <w:sz w:val="28"/>
          <w:szCs w:val="28"/>
        </w:rPr>
      </w:pPr>
      <w:r>
        <w:rPr>
          <w:rFonts w:hint="eastAsia" w:ascii="仿宋" w:hAnsi="仿宋" w:eastAsia="仿宋" w:cs="仿宋"/>
          <w:spacing w:val="-4"/>
          <w:position w:val="4"/>
          <w:sz w:val="28"/>
          <w:szCs w:val="28"/>
        </w:rPr>
        <w:t xml:space="preserve">甲 方 </w:t>
      </w:r>
      <w:r>
        <w:rPr>
          <w:rFonts w:hint="eastAsia" w:ascii="仿宋" w:hAnsi="仿宋" w:eastAsia="仿宋" w:cs="仿宋"/>
          <w:spacing w:val="-4"/>
          <w:position w:val="4"/>
          <w:sz w:val="28"/>
          <w:szCs w:val="28"/>
          <w:lang w:eastAsia="zh-CN"/>
        </w:rPr>
        <w:t xml:space="preserve">：</w:t>
      </w:r>
      <w:r>
        <w:rPr>
          <w:rFonts w:hint="eastAsia" w:ascii="仿宋" w:hAnsi="仿宋" w:eastAsia="仿宋" w:cs="仿宋"/>
          <w:spacing w:val="2"/>
          <w:position w:val="4"/>
          <w:sz w:val="28"/>
          <w:szCs w:val="28"/>
          <w:u w:val="single"/>
        </w:rPr>
        <w:t xml:space="preserve"> </w:t>
      </w:r>
      <w:r>
        <w:rPr>
          <w:rFonts w:hint="eastAsia" w:ascii="仿宋" w:hAnsi="仿宋" w:eastAsia="仿宋" w:cs="仿宋"/>
          <w:spacing w:val="2"/>
          <w:position w:val="4"/>
          <w:sz w:val="28"/>
          <w:szCs w:val="28"/>
          <w:u w:val="single"/>
          <w:lang w:eastAsia="zh-CN"/>
        </w:rPr>
        <w:t xml:space="preserve">淮安市淮安医院；</w:t>
      </w:r>
      <w:r/>
    </w:p>
    <w:p>
      <w:pPr>
        <w:pStyle w:val="811"/>
        <w:ind w:left="690"/>
        <w:keepLines w:val="0"/>
        <w:keepNext w:val="0"/>
        <w:pageBreakBefore w:val="0"/>
        <w:spacing w:before="91" w:line="560" w:lineRule="atLeast"/>
        <w:widowControl/>
        <w:rPr>
          <w:rFonts w:hint="eastAsia" w:ascii="仿宋" w:hAnsi="仿宋" w:eastAsia="仿宋" w:cs="仿宋"/>
          <w:sz w:val="28"/>
          <w:szCs w:val="28"/>
          <w:u w:val="single"/>
          <w:lang w:eastAsia="zh-CN"/>
        </w:rPr>
      </w:pPr>
      <w:r>
        <w:rPr>
          <w:rFonts w:hint="eastAsia" w:ascii="仿宋" w:hAnsi="仿宋" w:eastAsia="仿宋" w:cs="仿宋"/>
          <w:spacing w:val="-4"/>
          <w:sz w:val="28"/>
          <w:szCs w:val="28"/>
        </w:rPr>
        <w:t xml:space="preserve">统</w:t>
      </w:r>
      <w:r>
        <w:rPr>
          <w:rFonts w:hint="eastAsia" w:ascii="仿宋" w:hAnsi="仿宋" w:eastAsia="仿宋" w:cs="仿宋"/>
          <w:spacing w:val="-80"/>
          <w:sz w:val="28"/>
          <w:szCs w:val="28"/>
        </w:rPr>
        <w:t xml:space="preserve"> </w:t>
      </w:r>
      <w:r>
        <w:rPr>
          <w:rFonts w:hint="eastAsia" w:ascii="仿宋" w:hAnsi="仿宋" w:eastAsia="仿宋" w:cs="仿宋"/>
          <w:spacing w:val="-4"/>
          <w:sz w:val="28"/>
          <w:szCs w:val="28"/>
        </w:rPr>
        <w:t xml:space="preserve">一社会信用代码：</w:t>
      </w:r>
      <w:r>
        <w:rPr>
          <w:rFonts w:hint="eastAsia" w:ascii="仿宋" w:hAnsi="仿宋" w:eastAsia="仿宋" w:cs="仿宋"/>
          <w:sz w:val="28"/>
          <w:szCs w:val="28"/>
          <w:u w:val="single"/>
        </w:rPr>
        <w:t xml:space="preserve">123208824695552149</w:t>
      </w:r>
      <w:r>
        <w:rPr>
          <w:rFonts w:hint="eastAsia" w:ascii="仿宋" w:hAnsi="仿宋" w:eastAsia="仿宋" w:cs="仿宋"/>
          <w:sz w:val="28"/>
          <w:szCs w:val="28"/>
          <w:u w:val="single"/>
          <w:lang w:eastAsia="zh-CN"/>
        </w:rPr>
        <w:t xml:space="preserve">；</w:t>
      </w:r>
      <w:r/>
    </w:p>
    <w:p>
      <w:pPr>
        <w:ind w:firstLine="560"/>
        <w:keepLines w:val="0"/>
        <w:keepNext w:val="0"/>
        <w:pageBreakBefore w:val="0"/>
        <w:spacing w:line="560" w:lineRule="atLeast"/>
        <w:widowControl/>
        <w:rPr>
          <w:rFonts w:hint="eastAsia" w:ascii="仿宋" w:hAnsi="仿宋" w:eastAsia="仿宋" w:cs="仿宋"/>
          <w:color w:val="000000"/>
          <w:spacing w:val="2"/>
          <w:position w:val="4"/>
          <w:sz w:val="28"/>
          <w:szCs w:val="28"/>
          <w:u w:val="single"/>
          <w:lang w:val="en-US" w:eastAsia="zh-CN" w:bidi="ar-SA"/>
        </w:rPr>
      </w:pPr>
      <w:r>
        <w:rPr>
          <w:rFonts w:hint="eastAsia" w:ascii="仿宋" w:hAnsi="仿宋" w:eastAsia="仿宋" w:cs="仿宋"/>
          <w:sz w:val="28"/>
          <w:szCs w:val="28"/>
        </w:rPr>
        <w:t xml:space="preserve">通讯地址：</w:t>
      </w:r>
      <w:r>
        <w:rPr>
          <w:rFonts w:hint="eastAsia" w:ascii="仿宋" w:hAnsi="仿宋" w:eastAsia="仿宋" w:cs="仿宋"/>
          <w:color w:val="000000"/>
          <w:spacing w:val="2"/>
          <w:position w:val="4"/>
          <w:sz w:val="28"/>
          <w:szCs w:val="28"/>
          <w:u w:val="single"/>
          <w:lang w:val="en-US" w:eastAsia="zh-CN" w:bidi="ar-SA"/>
        </w:rPr>
        <w:t xml:space="preserve">淮安区山阳大道北与楚州大道交叉口北200米（学术交流中心）；</w:t>
      </w:r>
      <w:r/>
    </w:p>
    <w:p>
      <w:pPr>
        <w:pStyle w:val="811"/>
        <w:ind w:left="725"/>
        <w:keepLines w:val="0"/>
        <w:keepNext w:val="0"/>
        <w:pageBreakBefore w:val="0"/>
        <w:spacing w:before="71" w:line="560" w:lineRule="atLeast"/>
        <w:widowControl/>
        <w:rPr>
          <w:rFonts w:hint="eastAsia" w:ascii="仿宋" w:hAnsi="仿宋" w:eastAsia="仿宋" w:cs="仿宋"/>
          <w:spacing w:val="-3"/>
          <w:sz w:val="28"/>
          <w:szCs w:val="28"/>
          <w:lang w:eastAsia="zh-CN"/>
        </w:rPr>
      </w:pPr>
      <w:r>
        <w:rPr>
          <w:rFonts w:hint="eastAsia" w:ascii="仿宋" w:hAnsi="仿宋" w:eastAsia="仿宋" w:cs="仿宋"/>
          <w:spacing w:val="-4"/>
          <w:position w:val="4"/>
          <w:sz w:val="28"/>
          <w:szCs w:val="28"/>
        </w:rPr>
        <w:t xml:space="preserve">乙 方 ：</w:t>
      </w:r>
      <w:r>
        <w:rPr>
          <w:rFonts w:hint="eastAsia" w:ascii="仿宋" w:hAnsi="仿宋" w:eastAsia="仿宋" w:cs="仿宋"/>
          <w:spacing w:val="-3"/>
          <w:position w:val="4"/>
          <w:sz w:val="28"/>
          <w:szCs w:val="28"/>
          <w:u w:val="single"/>
        </w:rPr>
        <w:t xml:space="preserve">             </w:t>
      </w:r>
      <w:r>
        <w:rPr>
          <w:rFonts w:hint="eastAsia" w:ascii="仿宋" w:hAnsi="仿宋" w:eastAsia="仿宋" w:cs="仿宋"/>
          <w:spacing w:val="-65"/>
          <w:position w:val="4"/>
          <w:sz w:val="28"/>
          <w:szCs w:val="28"/>
        </w:rPr>
        <w:t xml:space="preserve"> </w:t>
      </w:r>
      <w:r>
        <w:rPr>
          <w:rFonts w:hint="eastAsia" w:ascii="仿宋" w:hAnsi="仿宋" w:eastAsia="仿宋" w:cs="仿宋"/>
          <w:spacing w:val="-65"/>
          <w:position w:val="4"/>
          <w:sz w:val="28"/>
          <w:szCs w:val="28"/>
          <w:lang w:eastAsia="zh-CN"/>
        </w:rPr>
        <w:t xml:space="preserve">；</w:t>
      </w:r>
      <w:r/>
    </w:p>
    <w:p>
      <w:pPr>
        <w:pStyle w:val="811"/>
        <w:ind w:left="725"/>
        <w:keepLines w:val="0"/>
        <w:keepNext w:val="0"/>
        <w:pageBreakBefore w:val="0"/>
        <w:spacing w:before="71" w:line="560" w:lineRule="atLeast"/>
        <w:widowControl/>
        <w:rPr>
          <w:rFonts w:hint="eastAsia" w:ascii="仿宋" w:hAnsi="仿宋" w:eastAsia="仿宋" w:cs="仿宋"/>
          <w:sz w:val="28"/>
          <w:szCs w:val="28"/>
          <w:lang w:val="en-US" w:eastAsia="zh-CN"/>
        </w:rPr>
      </w:pPr>
      <w:r>
        <w:rPr>
          <w:rFonts w:hint="eastAsia" w:ascii="仿宋" w:hAnsi="仿宋" w:eastAsia="仿宋" w:cs="仿宋"/>
          <w:spacing w:val="-3"/>
          <w:sz w:val="28"/>
          <w:szCs w:val="28"/>
        </w:rPr>
        <w:t xml:space="preserve">统</w:t>
      </w:r>
      <w:r>
        <w:rPr>
          <w:rFonts w:hint="eastAsia" w:ascii="仿宋" w:hAnsi="仿宋" w:eastAsia="仿宋" w:cs="仿宋"/>
          <w:spacing w:val="-80"/>
          <w:sz w:val="28"/>
          <w:szCs w:val="28"/>
        </w:rPr>
        <w:t xml:space="preserve"> </w:t>
      </w:r>
      <w:r>
        <w:rPr>
          <w:rFonts w:hint="eastAsia" w:ascii="仿宋" w:hAnsi="仿宋" w:eastAsia="仿宋" w:cs="仿宋"/>
          <w:spacing w:val="-3"/>
          <w:sz w:val="28"/>
          <w:szCs w:val="28"/>
        </w:rPr>
        <w:t xml:space="preserve">一社会信用代码：</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p>
    <w:p>
      <w:pPr>
        <w:pStyle w:val="811"/>
        <w:ind w:left="690"/>
        <w:keepLines w:val="0"/>
        <w:keepNext w:val="0"/>
        <w:pageBreakBefore w:val="0"/>
        <w:spacing w:before="25" w:line="560" w:lineRule="atLeas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通讯地址：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w:t>
      </w:r>
      <w:r/>
    </w:p>
    <w:p>
      <w:pPr>
        <w:pStyle w:val="811"/>
        <w:ind w:left="50" w:firstLine="599"/>
        <w:jc w:val="both"/>
        <w:keepLines w:val="0"/>
        <w:keepNext w:val="0"/>
        <w:pageBreakBefore w:val="0"/>
        <w:spacing w:before="87" w:line="560" w:lineRule="atLeast"/>
        <w:widowControl/>
        <w:rPr>
          <w:rFonts w:hint="eastAsia" w:ascii="仿宋" w:hAnsi="仿宋" w:eastAsia="仿宋" w:cs="仿宋"/>
          <w:sz w:val="28"/>
          <w:szCs w:val="28"/>
        </w:rPr>
      </w:pPr>
      <w:r>
        <w:rPr>
          <w:rFonts w:hint="eastAsia" w:ascii="仿宋" w:hAnsi="仿宋" w:eastAsia="仿宋" w:cs="仿宋"/>
          <w:sz w:val="28"/>
          <w:szCs w:val="28"/>
        </w:rPr>
        <w:t xml:space="preserve">鉴于乙方具备提供</w:t>
      </w:r>
      <w:r>
        <w:rPr>
          <w:rFonts w:hint="eastAsia" w:ascii="仿宋" w:hAnsi="仿宋" w:eastAsia="仿宋" w:cs="仿宋"/>
          <w:spacing w:val="-101"/>
          <w:sz w:val="28"/>
          <w:szCs w:val="28"/>
        </w:rPr>
        <w:t xml:space="preserve"> </w:t>
      </w:r>
      <w:r>
        <w:rPr>
          <w:rFonts w:hint="eastAsia" w:ascii="仿宋" w:hAnsi="仿宋" w:eastAsia="仿宋" w:cs="仿宋"/>
          <w:spacing w:val="5"/>
          <w:sz w:val="28"/>
          <w:szCs w:val="28"/>
          <w:u w:val="single"/>
        </w:rPr>
        <w:t xml:space="preserve"> </w:t>
      </w:r>
      <w:r>
        <w:rPr>
          <w:rFonts w:hint="eastAsia" w:ascii="仿宋" w:hAnsi="仿宋" w:eastAsia="仿宋" w:cs="仿宋"/>
          <w:sz w:val="28"/>
          <w:szCs w:val="28"/>
          <w:u w:val="single"/>
          <w:lang w:eastAsia="zh-CN"/>
        </w:rPr>
        <w:t xml:space="preserve">病理科基因检测服务外送项目</w:t>
      </w:r>
      <w:r>
        <w:rPr>
          <w:rFonts w:hint="eastAsia" w:ascii="仿宋" w:hAnsi="仿宋" w:eastAsia="仿宋" w:cs="仿宋"/>
          <w:sz w:val="28"/>
          <w:szCs w:val="28"/>
          <w:u w:val="single"/>
        </w:rPr>
        <w:t xml:space="preserve">技术服务的</w:t>
      </w:r>
      <w:r>
        <w:rPr>
          <w:rFonts w:hint="eastAsia" w:ascii="仿宋" w:hAnsi="仿宋" w:eastAsia="仿宋" w:cs="仿宋"/>
          <w:sz w:val="28"/>
          <w:szCs w:val="28"/>
        </w:rPr>
        <w:t xml:space="preserve">资格、技术条件和能力， </w:t>
      </w:r>
      <w:r>
        <w:rPr>
          <w:rFonts w:hint="eastAsia" w:ascii="仿宋" w:hAnsi="仿宋" w:eastAsia="仿宋" w:cs="仿宋"/>
          <w:spacing w:val="4"/>
          <w:sz w:val="28"/>
          <w:szCs w:val="28"/>
        </w:rPr>
        <w:t xml:space="preserve">甲、乙双方经友好协商，在真实、充分地表达各自意愿的基础上，就</w:t>
      </w:r>
      <w:r>
        <w:rPr>
          <w:rFonts w:hint="eastAsia" w:ascii="仿宋" w:hAnsi="仿宋" w:eastAsia="仿宋" w:cs="仿宋"/>
          <w:spacing w:val="3"/>
          <w:sz w:val="28"/>
          <w:szCs w:val="28"/>
        </w:rPr>
        <w:t xml:space="preserve">乙方</w:t>
      </w:r>
      <w:r>
        <w:rPr>
          <w:rFonts w:hint="eastAsia" w:ascii="仿宋" w:hAnsi="仿宋" w:eastAsia="仿宋" w:cs="仿宋"/>
          <w:spacing w:val="15"/>
          <w:sz w:val="28"/>
          <w:szCs w:val="28"/>
        </w:rPr>
        <w:t xml:space="preserve">为甲方提供检测服务等相关事宜达成一致，以资共同遵守。</w:t>
      </w:r>
      <w:r/>
    </w:p>
    <w:p>
      <w:pPr>
        <w:ind w:left="573"/>
        <w:keepLines w:val="0"/>
        <w:keepNext w:val="0"/>
        <w:pageBreakBefore w:val="0"/>
        <w:spacing w:before="1" w:line="560" w:lineRule="atLeast"/>
        <w:widowControl/>
        <w:rPr>
          <w:rFonts w:hint="eastAsia" w:ascii="仿宋" w:hAnsi="仿宋" w:eastAsia="仿宋" w:cs="仿宋"/>
          <w:sz w:val="28"/>
          <w:szCs w:val="28"/>
        </w:rPr>
        <w:outlineLvl w:val="3"/>
      </w:pPr>
      <w:r>
        <w:rPr>
          <w:rFonts w:hint="eastAsia" w:ascii="仿宋" w:hAnsi="仿宋" w:eastAsia="仿宋" w:cs="仿宋"/>
          <w:b/>
          <w:bCs/>
          <w:spacing w:val="2"/>
          <w:sz w:val="28"/>
          <w:szCs w:val="28"/>
        </w:rPr>
        <w:t xml:space="preserve">一、委托内容</w:t>
      </w:r>
      <w:r/>
    </w:p>
    <w:p>
      <w:pPr>
        <w:ind w:left="649"/>
        <w:keepLines w:val="0"/>
        <w:keepNext w:val="0"/>
        <w:pageBreakBefore w:val="0"/>
        <w:spacing w:before="28" w:line="560" w:lineRule="atLeast"/>
        <w:widowControl/>
        <w:rPr>
          <w:rFonts w:hint="eastAsia" w:ascii="仿宋" w:hAnsi="仿宋" w:eastAsia="仿宋" w:cs="仿宋"/>
          <w:sz w:val="28"/>
          <w:szCs w:val="28"/>
        </w:rPr>
      </w:pPr>
      <w:r>
        <w:rPr>
          <w:rFonts w:hint="eastAsia" w:ascii="仿宋" w:hAnsi="仿宋" w:eastAsia="仿宋" w:cs="仿宋"/>
          <w:sz w:val="28"/>
          <w:szCs w:val="28"/>
        </w:rPr>
        <w:t xml:space="preserve">甲、乙双方经友好协商，乙方向甲方提供以</w:t>
      </w:r>
      <w:r>
        <w:rPr>
          <w:rFonts w:hint="eastAsia" w:ascii="仿宋" w:hAnsi="仿宋" w:eastAsia="仿宋" w:cs="仿宋"/>
          <w:spacing w:val="-1"/>
          <w:sz w:val="28"/>
          <w:szCs w:val="28"/>
        </w:rPr>
        <w:t xml:space="preserve">下检测服务：</w:t>
      </w:r>
      <w:r/>
    </w:p>
    <w:tbl>
      <w:tblPr>
        <w:tblStyle w:val="1058"/>
        <w:tblW w:w="8930"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456"/>
        <w:gridCol w:w="2325"/>
      </w:tblGrid>
      <w:tr>
        <w:trPr>
          <w:trHeight w:val="363"/>
        </w:trPr>
        <w:tc>
          <w:tcPr>
            <w:tcW w:w="2072" w:type="dxa"/>
            <w:vAlign w:val="top"/>
            <w:textDirection w:val="lrTb"/>
            <w:noWrap w:val="false"/>
          </w:tcPr>
          <w:p>
            <w:pPr>
              <w:ind w:left="465"/>
              <w:keepLines w:val="0"/>
              <w:keepNext w:val="0"/>
              <w:pageBreakBefore w:val="0"/>
              <w:spacing w:before="56" w:line="560" w:lineRule="atLeast"/>
              <w:widowControl/>
              <w:rPr>
                <w:rFonts w:hint="eastAsia" w:ascii="仿宋" w:hAnsi="仿宋" w:eastAsia="仿宋" w:cs="仿宋"/>
                <w:sz w:val="28"/>
                <w:szCs w:val="28"/>
              </w:rPr>
            </w:pPr>
            <w:r>
              <w:rPr>
                <w:rFonts w:hint="eastAsia" w:ascii="仿宋" w:hAnsi="仿宋" w:eastAsia="仿宋" w:cs="仿宋"/>
                <w:spacing w:val="12"/>
                <w:sz w:val="28"/>
                <w:szCs w:val="28"/>
              </w:rPr>
              <w:t xml:space="preserve">检测项目</w:t>
            </w:r>
            <w:r/>
          </w:p>
        </w:tc>
        <w:tc>
          <w:tcPr>
            <w:tcW w:w="2077" w:type="dxa"/>
            <w:vAlign w:val="top"/>
            <w:textDirection w:val="lrTb"/>
            <w:noWrap w:val="false"/>
          </w:tcPr>
          <w:p>
            <w:pPr>
              <w:ind w:left="492"/>
              <w:keepLines w:val="0"/>
              <w:keepNext w:val="0"/>
              <w:pageBreakBefore w:val="0"/>
              <w:spacing w:before="56" w:line="560" w:lineRule="atLeast"/>
              <w:widowControl/>
              <w:rPr>
                <w:rFonts w:hint="eastAsia" w:ascii="仿宋" w:hAnsi="仿宋" w:eastAsia="仿宋" w:cs="仿宋"/>
                <w:sz w:val="28"/>
                <w:szCs w:val="28"/>
              </w:rPr>
            </w:pPr>
            <w:r>
              <w:rPr>
                <w:rFonts w:hint="eastAsia" w:ascii="仿宋" w:hAnsi="仿宋" w:eastAsia="仿宋" w:cs="仿宋"/>
                <w:spacing w:val="3"/>
                <w:sz w:val="28"/>
                <w:szCs w:val="28"/>
              </w:rPr>
              <w:t xml:space="preserve">收费标准</w:t>
            </w:r>
            <w:r/>
          </w:p>
        </w:tc>
        <w:tc>
          <w:tcPr>
            <w:tcW w:w="2456" w:type="dxa"/>
            <w:vAlign w:val="top"/>
            <w:textDirection w:val="lrTb"/>
            <w:noWrap w:val="false"/>
          </w:tcPr>
          <w:p>
            <w:pPr>
              <w:ind w:left="465"/>
              <w:keepLines w:val="0"/>
              <w:keepNext w:val="0"/>
              <w:pageBreakBefore w:val="0"/>
              <w:spacing w:before="54" w:line="560" w:lineRule="atLeast"/>
              <w:widowControl/>
              <w:rPr>
                <w:rFonts w:hint="eastAsia" w:ascii="仿宋" w:hAnsi="仿宋" w:eastAsia="仿宋" w:cs="仿宋"/>
                <w:sz w:val="28"/>
                <w:szCs w:val="28"/>
              </w:rPr>
            </w:pPr>
            <w:r>
              <w:rPr>
                <w:rFonts w:hint="eastAsia" w:ascii="仿宋" w:hAnsi="仿宋" w:eastAsia="仿宋" w:cs="仿宋"/>
                <w:spacing w:val="2"/>
                <w:sz w:val="28"/>
                <w:szCs w:val="28"/>
              </w:rPr>
              <w:t xml:space="preserve">结算价格</w:t>
            </w:r>
            <w:r/>
          </w:p>
        </w:tc>
        <w:tc>
          <w:tcPr>
            <w:tcW w:w="2325" w:type="dxa"/>
            <w:vAlign w:val="top"/>
            <w:textDirection w:val="lrTb"/>
            <w:noWrap w:val="false"/>
          </w:tcPr>
          <w:p>
            <w:pPr>
              <w:ind w:left="477"/>
              <w:keepLines w:val="0"/>
              <w:keepNext w:val="0"/>
              <w:pageBreakBefore w:val="0"/>
              <w:spacing w:before="56" w:line="560" w:lineRule="atLeast"/>
              <w:widowControl/>
              <w:rPr>
                <w:rFonts w:hint="eastAsia" w:ascii="仿宋" w:hAnsi="仿宋" w:eastAsia="仿宋" w:cs="仿宋"/>
                <w:sz w:val="28"/>
                <w:szCs w:val="28"/>
              </w:rPr>
            </w:pPr>
            <w:r>
              <w:rPr>
                <w:rFonts w:hint="eastAsia" w:ascii="仿宋" w:hAnsi="仿宋" w:eastAsia="仿宋" w:cs="仿宋"/>
                <w:spacing w:val="4"/>
                <w:sz w:val="28"/>
                <w:szCs w:val="28"/>
              </w:rPr>
              <w:t xml:space="preserve">检测周期</w:t>
            </w:r>
            <w:r/>
          </w:p>
        </w:tc>
      </w:tr>
      <w:tr>
        <w:trPr>
          <w:trHeight w:val="358"/>
        </w:trPr>
        <w:tc>
          <w:tcPr>
            <w:tcW w:w="2072"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077"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456"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325"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357"/>
        </w:trPr>
        <w:tc>
          <w:tcPr>
            <w:tcW w:w="2072"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077"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456"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325"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362"/>
        </w:trPr>
        <w:tc>
          <w:tcPr>
            <w:tcW w:w="2072"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077"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456"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c>
          <w:tcPr>
            <w:tcW w:w="2325" w:type="dxa"/>
            <w:vAlign w:val="top"/>
            <w:textDirection w:val="lrTb"/>
            <w:noWrap w:val="false"/>
          </w:tcPr>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tc>
      </w:tr>
    </w:tbl>
    <w:p>
      <w:pPr>
        <w:keepLines w:val="0"/>
        <w:keepNext w:val="0"/>
        <w:pageBreakBefore w:val="0"/>
        <w:spacing w:before="67" w:line="560" w:lineRule="atLeast"/>
        <w:widowControl/>
        <w:rPr>
          <w:rFonts w:hint="eastAsia" w:ascii="仿宋" w:hAnsi="仿宋" w:eastAsia="仿宋" w:cs="仿宋"/>
          <w:sz w:val="28"/>
          <w:szCs w:val="28"/>
        </w:rPr>
      </w:pPr>
      <w:r>
        <w:rPr>
          <w:rFonts w:hint="eastAsia" w:ascii="仿宋" w:hAnsi="仿宋" w:eastAsia="仿宋" w:cs="仿宋"/>
          <w:spacing w:val="-2"/>
          <w:sz w:val="28"/>
          <w:szCs w:val="28"/>
        </w:rPr>
        <w:t xml:space="preserve">说明：</w:t>
      </w:r>
      <w:r/>
    </w:p>
    <w:p>
      <w:pPr>
        <w:pStyle w:val="811"/>
        <w:ind w:firstLine="280"/>
        <w:keepLines w:val="0"/>
        <w:keepNext w:val="0"/>
        <w:pageBreakBefore w:val="0"/>
        <w:spacing w:before="9" w:line="560" w:lineRule="atLeast"/>
        <w:widowControl/>
        <w:rPr>
          <w:rFonts w:hint="eastAsia" w:ascii="仿宋" w:hAnsi="仿宋" w:eastAsia="仿宋" w:cs="仿宋"/>
          <w:color w:val="000000"/>
          <w:sz w:val="28"/>
          <w:szCs w:val="28"/>
          <w:lang w:val="en-US" w:eastAsia="en-US" w:bidi="ar-SA"/>
        </w:rPr>
      </w:pPr>
      <w:r>
        <w:rPr>
          <w:rFonts w:hint="eastAsia" w:ascii="仿宋" w:hAnsi="仿宋" w:eastAsia="仿宋" w:cs="仿宋"/>
          <w:color w:val="000000"/>
          <w:sz w:val="28"/>
          <w:szCs w:val="28"/>
          <w:lang w:val="en-US" w:eastAsia="en-US" w:bidi="ar-SA"/>
        </w:rPr>
        <w:t xml:space="preserve">1</w:t>
      </w:r>
      <w:r>
        <w:rPr>
          <w:rFonts w:hint="eastAsia" w:ascii="仿宋" w:hAnsi="仿宋" w:eastAsia="仿宋" w:cs="仿宋"/>
          <w:color w:val="000000"/>
          <w:sz w:val="28"/>
          <w:szCs w:val="28"/>
          <w:lang w:val="en-US" w:eastAsia="zh-CN" w:bidi="ar-SA"/>
        </w:rPr>
        <w:t xml:space="preserve">.</w:t>
      </w:r>
      <w:r>
        <w:rPr>
          <w:rFonts w:hint="eastAsia" w:ascii="仿宋" w:hAnsi="仿宋" w:eastAsia="仿宋" w:cs="仿宋"/>
          <w:color w:val="000000"/>
          <w:sz w:val="28"/>
          <w:szCs w:val="28"/>
          <w:lang w:val="en-US" w:eastAsia="en-US" w:bidi="ar-SA"/>
        </w:rPr>
        <w:t xml:space="preserve">检测周期是自乙方接收到合格样本至出具检测报告的时间。</w:t>
      </w:r>
      <w:r/>
    </w:p>
    <w:p>
      <w:pPr>
        <w:pStyle w:val="811"/>
        <w:ind w:firstLine="280"/>
        <w:keepLines w:val="0"/>
        <w:keepNext w:val="0"/>
        <w:pageBreakBefore w:val="0"/>
        <w:spacing w:line="560" w:lineRule="atLeas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en-US" w:bidi="ar-SA"/>
        </w:rPr>
        <w:t xml:space="preserve">2</w:t>
      </w:r>
      <w:r>
        <w:rPr>
          <w:rFonts w:hint="eastAsia" w:ascii="仿宋" w:hAnsi="仿宋" w:eastAsia="仿宋" w:cs="仿宋"/>
          <w:color w:val="000000"/>
          <w:sz w:val="28"/>
          <w:szCs w:val="28"/>
          <w:lang w:val="en-US" w:eastAsia="zh-CN" w:bidi="ar-SA"/>
        </w:rPr>
        <w:t xml:space="preserve">.</w:t>
      </w:r>
      <w:r>
        <w:rPr>
          <w:rFonts w:hint="eastAsia" w:ascii="仿宋" w:hAnsi="仿宋" w:eastAsia="仿宋" w:cs="仿宋"/>
          <w:color w:val="000000"/>
          <w:sz w:val="28"/>
          <w:szCs w:val="28"/>
          <w:lang w:val="en-US" w:eastAsia="en-US" w:bidi="ar-SA"/>
        </w:rPr>
        <w:t xml:space="preserve">在合同期内如遇到政策性收费价格下调，结算价格等比例下调</w:t>
      </w:r>
      <w:r>
        <w:rPr>
          <w:rFonts w:hint="eastAsia" w:ascii="仿宋" w:hAnsi="仿宋" w:eastAsia="仿宋" w:cs="仿宋"/>
          <w:color w:val="000000"/>
          <w:sz w:val="28"/>
          <w:szCs w:val="28"/>
          <w:lang w:val="en-US" w:eastAsia="zh-CN" w:bidi="ar-SA"/>
        </w:rPr>
        <w:t xml:space="preserve">。</w:t>
      </w:r>
      <w:r/>
    </w:p>
    <w:p>
      <w:pPr>
        <w:ind w:left="573"/>
        <w:keepLines w:val="0"/>
        <w:keepNext w:val="0"/>
        <w:pageBreakBefore w:val="0"/>
        <w:spacing w:before="9" w:line="560" w:lineRule="atLeast"/>
        <w:widowControl/>
        <w:rPr>
          <w:rFonts w:hint="eastAsia" w:ascii="仿宋" w:hAnsi="仿宋" w:eastAsia="仿宋" w:cs="仿宋"/>
          <w:sz w:val="28"/>
          <w:szCs w:val="28"/>
        </w:rPr>
        <w:outlineLvl w:val="3"/>
      </w:pPr>
      <w:r>
        <w:rPr>
          <w:rFonts w:hint="eastAsia" w:ascii="仿宋" w:hAnsi="仿宋" w:eastAsia="仿宋" w:cs="仿宋"/>
          <w:b/>
          <w:bCs/>
          <w:spacing w:val="4"/>
          <w:sz w:val="28"/>
          <w:szCs w:val="28"/>
        </w:rPr>
        <w:t xml:space="preserve">二、双方权利与义务</w:t>
      </w:r>
      <w:r/>
    </w:p>
    <w:p>
      <w:pPr>
        <w:pStyle w:val="811"/>
        <w:ind w:left="693"/>
        <w:keepLines w:val="0"/>
        <w:keepNext w:val="0"/>
        <w:pageBreakBefore w:val="0"/>
        <w:spacing w:before="38" w:line="560" w:lineRule="atLeast"/>
        <w:widowControl/>
        <w:rPr>
          <w:rFonts w:hint="eastAsia" w:ascii="仿宋" w:hAnsi="仿宋" w:eastAsia="仿宋" w:cs="仿宋"/>
          <w:sz w:val="28"/>
          <w:szCs w:val="28"/>
        </w:rPr>
        <w:outlineLvl w:val="3"/>
      </w:pPr>
      <w:r>
        <w:rPr>
          <w:rFonts w:hint="eastAsia" w:ascii="仿宋" w:hAnsi="仿宋" w:eastAsia="仿宋" w:cs="仿宋"/>
          <w:b/>
          <w:bCs/>
          <w:spacing w:val="15"/>
          <w:sz w:val="28"/>
          <w:szCs w:val="28"/>
          <w:lang w:eastAsia="zh-CN"/>
        </w:rPr>
        <w:t xml:space="preserve">（</w:t>
      </w:r>
      <w:r>
        <w:rPr>
          <w:rFonts w:hint="eastAsia" w:ascii="仿宋" w:hAnsi="仿宋" w:eastAsia="仿宋" w:cs="仿宋"/>
          <w:spacing w:val="-76"/>
          <w:sz w:val="28"/>
          <w:szCs w:val="28"/>
        </w:rPr>
        <w:t xml:space="preserve"> </w:t>
      </w:r>
      <w:r>
        <w:rPr>
          <w:rFonts w:hint="eastAsia" w:ascii="仿宋" w:hAnsi="仿宋" w:eastAsia="仿宋" w:cs="仿宋"/>
          <w:b/>
          <w:bCs/>
          <w:spacing w:val="15"/>
          <w:sz w:val="28"/>
          <w:szCs w:val="28"/>
        </w:rPr>
        <w:t xml:space="preserve">一</w:t>
      </w:r>
      <w:r>
        <w:rPr>
          <w:rFonts w:hint="eastAsia" w:ascii="仿宋" w:hAnsi="仿宋" w:eastAsia="仿宋" w:cs="仿宋"/>
          <w:b/>
          <w:bCs/>
          <w:spacing w:val="15"/>
          <w:sz w:val="28"/>
          <w:szCs w:val="28"/>
          <w:lang w:eastAsia="zh-CN"/>
        </w:rPr>
        <w:t xml:space="preserve">）</w:t>
      </w:r>
      <w:r>
        <w:rPr>
          <w:rFonts w:hint="eastAsia" w:ascii="仿宋" w:hAnsi="仿宋" w:eastAsia="仿宋" w:cs="仿宋"/>
          <w:b/>
          <w:bCs/>
          <w:spacing w:val="15"/>
          <w:sz w:val="28"/>
          <w:szCs w:val="28"/>
        </w:rPr>
        <w:t xml:space="preserve">甲方权利和义务</w:t>
      </w:r>
      <w:r/>
    </w:p>
    <w:p>
      <w:pPr>
        <w:pStyle w:val="811"/>
        <w:ind w:right="162" w:firstLine="570"/>
        <w:keepLines w:val="0"/>
        <w:keepNext w:val="0"/>
        <w:pageBreakBefore w:val="0"/>
        <w:spacing w:before="67"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1.受检者咨询：甲方负责告知受检者及家属关于检测项目的相关必要 信息及各种检测技术的局限性，并对受检者给予咨询解答工作，安排和指导受检者在接受检测前签署相关的知情同意书。</w:t>
      </w:r>
      <w:r/>
    </w:p>
    <w:p>
      <w:pPr>
        <w:pStyle w:val="811"/>
        <w:ind w:right="166" w:firstLine="53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2.样本采集和前期处理：甲方负责样本采集并保证样本的合法性、合格性。甲方应当在约定的检测项目要求的规定时间内，按照规定的方式对 其所采集的标本进行符合规范的前期处理和存储。</w:t>
      </w:r>
      <w:r/>
    </w:p>
    <w:p>
      <w:pPr>
        <w:pStyle w:val="811"/>
        <w:ind w:right="158" w:firstLine="539"/>
        <w:keepLines w:val="0"/>
        <w:keepNext w:val="0"/>
        <w:pageBreakBefore w:val="0"/>
        <w:spacing w:before="51"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3.样本递送：甲方负责向乙方提供样本及每份样本的检测申请单、知 情同意书，并确保样本、申请单、知情同意书中受检者信息一致，受检者和送检医生均需签字。甲方根据双方约定的方式将上述资料和样本递送至乙方，同时提供签字确认的交接单。</w:t>
      </w:r>
      <w:r/>
    </w:p>
    <w:p>
      <w:pPr>
        <w:pStyle w:val="811"/>
        <w:ind w:right="112" w:firstLine="529"/>
        <w:keepLines w:val="0"/>
        <w:keepNext w:val="0"/>
        <w:pageBreakBefore w:val="0"/>
        <w:spacing w:before="2"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4.报告接收与发放：甲方应及时接收乙方所发放的检测报告单，根据 检测结果及解释向受检者提供合理的医学建议。</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5.样本重采：由于受检者个体差异及不可控因素导致样本不符合检测 要求需要重新采样的，甲方需根据乙方的反馈信息及时与受检者沟通并安 排重新采样，重新采样检测不收取费用。</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6.检测收费：甲方每</w:t>
      </w:r>
      <w:r>
        <w:rPr>
          <w:rFonts w:hint="eastAsia" w:ascii="仿宋" w:hAnsi="仿宋" w:eastAsia="仿宋" w:cs="仿宋"/>
          <w:color w:val="auto"/>
          <w:sz w:val="28"/>
          <w:szCs w:val="28"/>
          <w:highlight w:val="none"/>
          <w:u w:val="single"/>
          <w:lang w:val="en-US" w:eastAsia="zh-CN"/>
        </w:rPr>
        <w:t xml:space="preserve"> 月 （</w:t>
      </w:r>
      <w:r>
        <w:rPr>
          <w:rFonts w:hint="eastAsia" w:ascii="仿宋" w:hAnsi="仿宋" w:eastAsia="仿宋" w:cs="仿宋"/>
          <w:color w:val="auto"/>
          <w:sz w:val="28"/>
          <w:szCs w:val="28"/>
          <w:highlight w:val="none"/>
          <w:lang w:val="en-US" w:eastAsia="zh-CN"/>
        </w:rPr>
        <w:t xml:space="preserve">定期）统计一次，并及时和乙方提供的对账单核对，准时结算检测费用。</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7.甲方对乙方有监管权利，对乙方实验室以及提供的检测服务内容、 质量进行定期或不定期质控监督。</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8.其他： </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1）甲方有权修改服务内容、服务范围，调整服务时间。</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2）甲方有权对乙方的员工进行监督，对工作质量差、经常违反劳动纪律或多次被投诉的人员，甲方有权要求乙方辞退、更换。</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甲方有权对乙方保安人员的劳动纪律、工作日程、服务质量及时监督、检查及考核，随时提出改进意见，乙方须在规定的时间内改正，如乙方多次未达到服务标准，甲方有权在本月服务费用中进行扣除，情节严重将终止合同。</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4）甲方有权教育指导乙方人员遵守本职工作工作制度及法律法规，如因违规、引起纠纷或被上级部门处罚等不良后果，由乙方承担；甲方有权对乙方进行处罚，情节严重将终止合同。 </w:t>
      </w:r>
      <w:r/>
    </w:p>
    <w:p>
      <w:pPr>
        <w:pStyle w:val="811"/>
        <w:ind w:left="673"/>
        <w:keepLines w:val="0"/>
        <w:keepNext w:val="0"/>
        <w:pageBreakBefore w:val="0"/>
        <w:spacing w:before="65" w:line="560" w:lineRule="atLeast"/>
        <w:widowControl/>
        <w:rPr>
          <w:rFonts w:hint="eastAsia" w:ascii="仿宋" w:hAnsi="仿宋" w:eastAsia="仿宋" w:cs="仿宋"/>
          <w:sz w:val="28"/>
          <w:szCs w:val="28"/>
        </w:rPr>
        <w:outlineLvl w:val="3"/>
      </w:pPr>
      <w:r>
        <w:rPr>
          <w:rFonts w:hint="eastAsia" w:ascii="仿宋" w:hAnsi="仿宋" w:eastAsia="仿宋" w:cs="仿宋"/>
          <w:b/>
          <w:bCs/>
          <w:spacing w:val="-3"/>
          <w:sz w:val="28"/>
          <w:szCs w:val="28"/>
        </w:rPr>
        <w:t xml:space="preserve">(</w:t>
      </w:r>
      <w:r>
        <w:rPr>
          <w:rFonts w:hint="eastAsia" w:ascii="仿宋" w:hAnsi="仿宋" w:eastAsia="仿宋" w:cs="仿宋"/>
          <w:spacing w:val="-3"/>
          <w:sz w:val="28"/>
          <w:szCs w:val="28"/>
        </w:rPr>
        <w:t xml:space="preserve"> </w:t>
      </w:r>
      <w:r>
        <w:rPr>
          <w:rFonts w:hint="eastAsia" w:ascii="仿宋" w:hAnsi="仿宋" w:eastAsia="仿宋" w:cs="仿宋"/>
          <w:b/>
          <w:bCs/>
          <w:spacing w:val="-3"/>
          <w:sz w:val="28"/>
          <w:szCs w:val="28"/>
        </w:rPr>
        <w:t xml:space="preserve">二</w:t>
      </w:r>
      <w:r>
        <w:rPr>
          <w:rFonts w:hint="eastAsia" w:ascii="仿宋" w:hAnsi="仿宋" w:eastAsia="仿宋" w:cs="仿宋"/>
          <w:spacing w:val="-14"/>
          <w:sz w:val="28"/>
          <w:szCs w:val="28"/>
        </w:rPr>
        <w:t xml:space="preserve"> </w:t>
      </w:r>
      <w:r>
        <w:rPr>
          <w:rFonts w:hint="eastAsia" w:ascii="仿宋" w:hAnsi="仿宋" w:eastAsia="仿宋" w:cs="仿宋"/>
          <w:b/>
          <w:bCs/>
          <w:spacing w:val="-3"/>
          <w:sz w:val="28"/>
          <w:szCs w:val="28"/>
        </w:rPr>
        <w:t xml:space="preserve">)</w:t>
      </w:r>
      <w:r>
        <w:rPr>
          <w:rFonts w:hint="eastAsia" w:ascii="仿宋" w:hAnsi="仿宋" w:eastAsia="仿宋" w:cs="仿宋"/>
          <w:spacing w:val="-3"/>
          <w:sz w:val="28"/>
          <w:szCs w:val="28"/>
        </w:rPr>
        <w:t xml:space="preserve"> </w:t>
      </w:r>
      <w:r>
        <w:rPr>
          <w:rFonts w:hint="eastAsia" w:ascii="仿宋" w:hAnsi="仿宋" w:eastAsia="仿宋" w:cs="仿宋"/>
          <w:b/>
          <w:bCs/>
          <w:spacing w:val="-3"/>
          <w:sz w:val="28"/>
          <w:szCs w:val="28"/>
        </w:rPr>
        <w:t xml:space="preserve">乙方权利和义务</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1.临床培训和资料提供：乙方负责提供分析前样本的质量控制等相关 内容的培训服务。乙方负责提供标本采集、运送所需的技术方法、递送所 需的相应文本和材料。</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2.样本接收：乙方安排专人负责接收甲方递送的样本，并将签字确认 后的交接单交还甲方。乙方接收到样本后核对样本、检测申请单和知情同 意书信息；若发现信息不一致、样本破损或外观异常、无受检者和送检医生签字等现象，则该样本视为不合格样本，乙方应及时通知甲方确认送检 信息或重采样本、补签字等。</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3.样本检测：乙方负责在接收到合格的样本、相关知情同意书及临床 申请单后，安排样本的检测。所有经过检测后的剩余样本，均由乙方按相 关法规负责处理或长期保管，并保证不提供给甲方之外的第三人。</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（1）乙方严格按照相关标准开展本合同委托检测工作，不得转包、 分包，保证工作全过程的公正性、科学性、准确性、可追溯性，并严格保 障受检者个人隐私及数据安全，所涉及检测内容及结果不外泄。</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（2）乙方检测时使用的设备必须在检定合格有效期内，环境符合标 准检测要求。</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（3）乙方对标本的全程管理符合检测需求和生物安全的要求。</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（4）乙方保证检验过程中的质量控制。</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（5）乙方根据行业标准保留检测后的标本以备复检。由于标本量不够导致无法复检的，乙方不负责复检。检测后的标本保存期不少于7天， 检测报告保存期同病历保管要求。</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（6）乙方仅对来样负责。乙方必须按照甲方委托书要求内容进行测 试，出具检测报告。报告内容必须真实、准确，保证与所测试的原始数据一致。</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（8）检验结果的信息化，乙方应根据甲方的需求具体落实并承担因此而发生的费用。</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（9）乙方专业的技术人员负责向甲方解释各项检测方法、质控标准结果。</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（10）配合甲方不定期对样本运输、检测流程、检验结果及检验质量的监督检查。</w:t>
      </w:r>
      <w:r/>
    </w:p>
    <w:p>
      <w:pPr>
        <w:pStyle w:val="811"/>
        <w:ind w:right="112" w:firstLine="529"/>
        <w:keepLines w:val="0"/>
        <w:keepNext w:val="0"/>
        <w:pageBreakBefore w:val="0"/>
        <w:spacing w:before="5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4.报告发放：乙方应根据约定的各检测项目的检测周期将检测报告单 以纸质报告和电子报告两种形式发给甲方，乙方自收到标本后，按照不同 的检测项目所需周期完成相关检测。若由于样本自身或其他原因而导致的 无法出具检测报告的情况，乙方需第一时间通知甲方。若出现检测项目危 急值或双方约定的其他异常结果报告，乙方应立即电话通知甲方，并及时出具相应的纸质和电子报告。</w:t>
      </w:r>
      <w:r/>
    </w:p>
    <w:p>
      <w:pPr>
        <w:pStyle w:val="811"/>
        <w:ind w:right="112" w:firstLine="529"/>
        <w:keepLines w:val="0"/>
        <w:keepNext w:val="0"/>
        <w:pageBreakBefore w:val="0"/>
        <w:spacing w:before="50"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5.实验数据及样本回收：乙方应按检测周期将所有检测项目的原始实验数据（包括但不限于</w:t>
      </w:r>
      <w:r>
        <w:rPr>
          <w:rFonts w:hint="eastAsia" w:ascii="仿宋" w:hAnsi="仿宋" w:eastAsia="仿宋" w:cs="仿宋"/>
          <w:color w:val="auto"/>
          <w:sz w:val="28"/>
          <w:szCs w:val="28"/>
          <w:highlight w:val="none"/>
          <w:u w:val="single"/>
          <w:lang w:val="en-US" w:eastAsia="zh-CN"/>
        </w:rPr>
        <w:t xml:space="preserve">                 等）</w:t>
      </w:r>
      <w:r>
        <w:rPr>
          <w:rFonts w:hint="eastAsia" w:ascii="仿宋" w:hAnsi="仿宋" w:eastAsia="仿宋" w:cs="仿宋"/>
          <w:color w:val="auto"/>
          <w:sz w:val="28"/>
          <w:szCs w:val="28"/>
          <w:highlight w:val="none"/>
          <w:lang w:val="en-US" w:eastAsia="zh-CN"/>
        </w:rPr>
        <w:t xml:space="preserve">返还甲方，血液或DNA样本需返回甲方或按国家有关要求保存。</w:t>
      </w:r>
      <w:r/>
    </w:p>
    <w:p>
      <w:pPr>
        <w:ind w:left="558"/>
        <w:keepLines w:val="0"/>
        <w:keepNext w:val="0"/>
        <w:pageBreakBefore w:val="0"/>
        <w:spacing w:before="22" w:line="560" w:lineRule="atLeast"/>
        <w:widowControl/>
        <w:rPr>
          <w:rFonts w:hint="eastAsia" w:ascii="仿宋" w:hAnsi="仿宋" w:eastAsia="仿宋" w:cs="仿宋"/>
          <w:sz w:val="28"/>
          <w:szCs w:val="28"/>
        </w:rPr>
        <w:outlineLvl w:val="3"/>
      </w:pPr>
      <w:r>
        <w:rPr>
          <w:rFonts w:hint="eastAsia" w:ascii="仿宋" w:hAnsi="仿宋" w:eastAsia="仿宋" w:cs="仿宋"/>
          <w:b/>
          <w:bCs/>
          <w:spacing w:val="4"/>
          <w:sz w:val="28"/>
          <w:szCs w:val="28"/>
        </w:rPr>
        <w:t xml:space="preserve">三、受检样本的交接</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（一）交接时间：乙方应在甲方通知后</w:t>
      </w:r>
      <w:r>
        <w:rPr>
          <w:rFonts w:hint="eastAsia" w:ascii="仿宋" w:hAnsi="仿宋" w:eastAsia="仿宋" w:cs="仿宋"/>
          <w:color w:val="auto"/>
          <w:sz w:val="28"/>
          <w:szCs w:val="28"/>
          <w:highlight w:val="none"/>
          <w:u w:val="single"/>
          <w:lang w:val="en-US" w:eastAsia="zh-CN"/>
        </w:rPr>
        <w:t xml:space="preserve">    小</w:t>
      </w:r>
      <w:r>
        <w:rPr>
          <w:rFonts w:hint="eastAsia" w:ascii="仿宋" w:hAnsi="仿宋" w:eastAsia="仿宋" w:cs="仿宋"/>
          <w:color w:val="auto"/>
          <w:sz w:val="28"/>
          <w:szCs w:val="28"/>
          <w:highlight w:val="none"/>
          <w:lang w:val="en-US" w:eastAsia="zh-CN"/>
        </w:rPr>
        <w:t xml:space="preserve">时内接收甲方递送的样本和资料。</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（二）交接地点：采购指定地点。</w:t>
      </w:r>
      <w:r/>
    </w:p>
    <w:p>
      <w:pPr>
        <w:pStyle w:val="811"/>
        <w:ind w:right="112" w:firstLine="529"/>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（三）交接时甲方应保证包装符合运输和保存的要求；乙方接收或者在甲方通知后</w:t>
      </w:r>
      <w:r>
        <w:rPr>
          <w:rFonts w:hint="eastAsia" w:ascii="仿宋" w:hAnsi="仿宋" w:eastAsia="仿宋" w:cs="仿宋"/>
          <w:color w:val="auto"/>
          <w:sz w:val="28"/>
          <w:szCs w:val="28"/>
          <w:highlight w:val="none"/>
          <w:u w:val="single"/>
          <w:lang w:val="en-US" w:eastAsia="zh-CN"/>
        </w:rPr>
        <w:t xml:space="preserve">12</w:t>
      </w:r>
      <w:r>
        <w:rPr>
          <w:rFonts w:hint="eastAsia" w:ascii="仿宋" w:hAnsi="仿宋" w:eastAsia="仿宋" w:cs="仿宋"/>
          <w:color w:val="auto"/>
          <w:sz w:val="28"/>
          <w:szCs w:val="28"/>
          <w:highlight w:val="none"/>
          <w:lang w:val="en-US" w:eastAsia="zh-CN"/>
        </w:rPr>
        <w:t xml:space="preserve">小时，视为乙方已接收。</w:t>
      </w:r>
      <w:r/>
    </w:p>
    <w:p>
      <w:pPr>
        <w:pStyle w:val="811"/>
        <w:ind w:left="559" w:right="112" w:firstLine="0"/>
        <w:jc w:val="left"/>
        <w:keepLines w:val="0"/>
        <w:keepNext w:val="0"/>
        <w:pageBreakBefore w:val="0"/>
        <w:spacing w:before="5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 xml:space="preserve">（四）乙方应当在交接时应对样本及以下资料进行核对：</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val="en-US" w:eastAsia="zh-CN"/>
        </w:rPr>
        <w:t xml:space="preserve">（</w:t>
      </w:r>
      <w:r>
        <w:rPr>
          <w:rFonts w:hint="eastAsia" w:ascii="仿宋" w:hAnsi="仿宋" w:eastAsia="仿宋" w:cs="仿宋"/>
          <w:color w:val="auto"/>
          <w:sz w:val="28"/>
          <w:szCs w:val="28"/>
          <w:highlight w:val="none"/>
          <w:lang w:val="en-US" w:eastAsia="zh-CN"/>
        </w:rPr>
        <w:t xml:space="preserve">五）受检样本由</w:t>
      </w:r>
      <w:r>
        <w:rPr>
          <w:rFonts w:hint="eastAsia" w:ascii="仿宋" w:hAnsi="仿宋" w:eastAsia="仿宋" w:cs="仿宋"/>
          <w:color w:val="auto"/>
          <w:sz w:val="28"/>
          <w:szCs w:val="28"/>
          <w:highlight w:val="none"/>
          <w:u w:val="single"/>
          <w:lang w:val="en-US" w:eastAsia="zh-CN"/>
        </w:rPr>
        <w:t xml:space="preserve">乙方</w:t>
      </w:r>
      <w:r>
        <w:rPr>
          <w:rFonts w:hint="eastAsia" w:ascii="仿宋" w:hAnsi="仿宋" w:eastAsia="仿宋" w:cs="仿宋"/>
          <w:color w:val="auto"/>
          <w:sz w:val="28"/>
          <w:szCs w:val="28"/>
          <w:highlight w:val="none"/>
          <w:lang w:val="en-US" w:eastAsia="zh-CN"/>
        </w:rPr>
        <w:t xml:space="preserve">自行或者指定的具有样本运输条件和资质的 物流进行运输，并由该方承担相关费用。</w:t>
      </w:r>
      <w:r/>
    </w:p>
    <w:p>
      <w:pPr>
        <w:ind w:left="558"/>
        <w:keepLines w:val="0"/>
        <w:keepNext w:val="0"/>
        <w:pageBreakBefore w:val="0"/>
        <w:spacing w:before="1" w:line="560" w:lineRule="atLeast"/>
        <w:widowControl/>
        <w:rPr>
          <w:rFonts w:hint="eastAsia" w:ascii="仿宋" w:hAnsi="仿宋" w:eastAsia="仿宋" w:cs="仿宋"/>
          <w:sz w:val="28"/>
          <w:szCs w:val="28"/>
        </w:rPr>
        <w:outlineLvl w:val="3"/>
      </w:pPr>
      <w:r>
        <w:rPr>
          <w:rFonts w:hint="eastAsia" w:ascii="仿宋" w:hAnsi="仿宋" w:eastAsia="仿宋" w:cs="仿宋"/>
          <w:b/>
          <w:bCs/>
          <w:spacing w:val="-1"/>
          <w:sz w:val="28"/>
          <w:szCs w:val="28"/>
        </w:rPr>
        <w:t xml:space="preserve">四、费用结算</w:t>
      </w:r>
      <w:r/>
    </w:p>
    <w:p>
      <w:pPr>
        <w:pStyle w:val="811"/>
        <w:ind w:right="12" w:firstLine="684"/>
        <w:keepLines w:val="0"/>
        <w:keepNext w:val="0"/>
        <w:pageBreakBefore w:val="0"/>
        <w:spacing w:before="49" w:line="560" w:lineRule="atLeast"/>
        <w:widowControl/>
        <w:rPr>
          <w:rFonts w:hint="eastAsia" w:ascii="仿宋" w:hAnsi="仿宋" w:eastAsia="仿宋" w:cs="仿宋"/>
          <w:spacing w:val="16"/>
          <w:sz w:val="28"/>
          <w:szCs w:val="28"/>
        </w:rPr>
      </w:pPr>
      <w:r>
        <w:rPr>
          <w:rFonts w:hint="eastAsia" w:ascii="仿宋" w:hAnsi="仿宋" w:eastAsia="仿宋" w:cs="仿宋"/>
          <w:spacing w:val="16"/>
          <w:sz w:val="28"/>
          <w:szCs w:val="28"/>
          <w:lang w:eastAsia="zh-CN"/>
        </w:rPr>
        <w:t xml:space="preserve">（一）</w:t>
      </w:r>
      <w:r>
        <w:rPr>
          <w:rFonts w:hint="eastAsia" w:ascii="仿宋" w:hAnsi="仿宋" w:eastAsia="仿宋" w:cs="仿宋"/>
          <w:spacing w:val="16"/>
          <w:sz w:val="28"/>
          <w:szCs w:val="28"/>
        </w:rPr>
        <w:t xml:space="preserve">结算规则：</w:t>
      </w:r>
      <w:r/>
    </w:p>
    <w:p>
      <w:pPr>
        <w:ind w:firstLine="560"/>
        <w:keepLines w:val="0"/>
        <w:keepNext w:val="0"/>
        <w:pageBreakBefore w:val="0"/>
        <w:spacing w:line="560" w:lineRule="atLeas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本项目合同价款为：（人民币）大写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keepLines w:val="0"/>
        <w:keepNext w:val="0"/>
        <w:pageBreakBefore w:val="0"/>
        <w:spacing w:line="560" w:lineRule="atLeast"/>
        <w:widowControl w:val="off"/>
        <w:rPr>
          <w:rFonts w:hint="eastAsia" w:ascii="仿宋" w:hAnsi="仿宋" w:eastAsia="仿宋" w:cs="仿宋"/>
          <w:b/>
          <w:bCs/>
          <w:color w:val="auto"/>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b/>
          <w:bCs/>
          <w:color w:val="auto"/>
          <w:sz w:val="28"/>
          <w:szCs w:val="28"/>
          <w:highlight w:val="none"/>
          <w:lang w:eastAsia="zh-CN"/>
        </w:rPr>
        <w:t xml:space="preserve">乙方</w:t>
      </w:r>
      <w:r>
        <w:rPr>
          <w:rFonts w:hint="eastAsia" w:ascii="仿宋" w:hAnsi="仿宋" w:eastAsia="仿宋" w:cs="仿宋"/>
          <w:b/>
          <w:bCs/>
          <w:color w:val="auto"/>
          <w:sz w:val="28"/>
          <w:szCs w:val="28"/>
          <w:highlight w:val="none"/>
        </w:rPr>
        <w:t xml:space="preserve">按照</w:t>
      </w:r>
      <w:r>
        <w:rPr>
          <w:rFonts w:hint="eastAsia" w:ascii="仿宋" w:hAnsi="仿宋" w:eastAsia="仿宋" w:cs="仿宋"/>
          <w:b/>
          <w:bCs/>
          <w:color w:val="auto"/>
          <w:sz w:val="28"/>
          <w:szCs w:val="28"/>
          <w:highlight w:val="none"/>
          <w:lang w:eastAsia="zh-CN"/>
        </w:rPr>
        <w:t xml:space="preserve">甲方</w:t>
      </w:r>
      <w:r>
        <w:rPr>
          <w:rFonts w:hint="eastAsia" w:ascii="仿宋" w:hAnsi="仿宋" w:eastAsia="仿宋" w:cs="仿宋"/>
          <w:b/>
          <w:bCs/>
          <w:color w:val="auto"/>
          <w:sz w:val="28"/>
          <w:szCs w:val="28"/>
          <w:highlight w:val="none"/>
        </w:rPr>
        <w:t xml:space="preserve">开出的检验单或外送样本登记的签收记录统计总额并开具发票。</w:t>
      </w:r>
      <w:r>
        <w:rPr>
          <w:rFonts w:hint="eastAsia" w:ascii="仿宋" w:hAnsi="仿宋" w:eastAsia="仿宋" w:cs="仿宋"/>
          <w:b/>
          <w:bCs/>
          <w:color w:val="auto"/>
          <w:sz w:val="28"/>
          <w:szCs w:val="28"/>
          <w:highlight w:val="none"/>
          <w:lang w:eastAsia="zh-CN"/>
        </w:rPr>
        <w:t xml:space="preserve">乙方</w:t>
      </w:r>
      <w:r>
        <w:rPr>
          <w:rFonts w:hint="eastAsia" w:ascii="仿宋" w:hAnsi="仿宋" w:eastAsia="仿宋" w:cs="仿宋"/>
          <w:b/>
          <w:bCs/>
          <w:color w:val="auto"/>
          <w:sz w:val="28"/>
          <w:szCs w:val="28"/>
          <w:highlight w:val="none"/>
        </w:rPr>
        <w:t xml:space="preserve">每月就上月26日至本月25日的检验服务费与</w:t>
      </w:r>
      <w:r>
        <w:rPr>
          <w:rFonts w:hint="eastAsia" w:ascii="仿宋" w:hAnsi="仿宋" w:eastAsia="仿宋" w:cs="仿宋"/>
          <w:b/>
          <w:bCs/>
          <w:color w:val="auto"/>
          <w:sz w:val="28"/>
          <w:szCs w:val="28"/>
          <w:highlight w:val="none"/>
          <w:lang w:eastAsia="zh-CN"/>
        </w:rPr>
        <w:t xml:space="preserve">甲方</w:t>
      </w:r>
      <w:r>
        <w:rPr>
          <w:rFonts w:hint="eastAsia" w:ascii="仿宋" w:hAnsi="仿宋" w:eastAsia="仿宋" w:cs="仿宋"/>
          <w:b/>
          <w:bCs/>
          <w:color w:val="auto"/>
          <w:sz w:val="28"/>
          <w:szCs w:val="28"/>
          <w:highlight w:val="none"/>
        </w:rPr>
        <w:t xml:space="preserve">进行月度结算</w:t>
      </w:r>
      <w:r>
        <w:rPr>
          <w:rFonts w:hint="eastAsia" w:ascii="仿宋" w:hAnsi="仿宋" w:eastAsia="仿宋" w:cs="仿宋"/>
          <w:b/>
          <w:bCs/>
          <w:color w:val="auto"/>
          <w:sz w:val="28"/>
          <w:szCs w:val="28"/>
          <w:highlight w:val="none"/>
          <w:lang w:eastAsia="zh-CN"/>
        </w:rPr>
        <w:t xml:space="preserve">，（计价基准为招标文件中的项目基准价与中标折扣率之乘积）乙方根据甲方要求开具发票</w:t>
      </w:r>
      <w:r>
        <w:rPr>
          <w:rFonts w:hint="eastAsia" w:ascii="仿宋" w:hAnsi="仿宋" w:eastAsia="仿宋" w:cs="仿宋"/>
          <w:b/>
          <w:bCs/>
          <w:color w:val="auto"/>
          <w:sz w:val="28"/>
          <w:szCs w:val="28"/>
          <w:highlight w:val="none"/>
        </w:rPr>
        <w:t xml:space="preserve">。</w:t>
      </w:r>
      <w:r/>
    </w:p>
    <w:p>
      <w:pPr>
        <w:ind w:firstLine="562"/>
        <w:keepLines w:val="0"/>
        <w:keepNext w:val="0"/>
        <w:pageBreakBefore w:val="0"/>
        <w:spacing w:line="560" w:lineRule="atLeas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lang w:eastAsia="zh-CN"/>
        </w:rPr>
        <w:t xml:space="preserve">甲方</w:t>
      </w:r>
      <w:r>
        <w:rPr>
          <w:rFonts w:hint="eastAsia" w:ascii="仿宋" w:hAnsi="仿宋" w:eastAsia="仿宋" w:cs="仿宋"/>
          <w:b/>
          <w:bCs/>
          <w:color w:val="auto"/>
          <w:sz w:val="28"/>
          <w:szCs w:val="28"/>
          <w:highlight w:val="none"/>
        </w:rPr>
        <w:t xml:space="preserve">在收到发票后需在</w:t>
      </w:r>
      <w:r>
        <w:rPr>
          <w:rFonts w:hint="eastAsia" w:ascii="仿宋" w:hAnsi="仿宋" w:eastAsia="仿宋" w:cs="仿宋"/>
          <w:b/>
          <w:bCs/>
          <w:color w:val="auto"/>
          <w:sz w:val="28"/>
          <w:szCs w:val="28"/>
          <w:highlight w:val="none"/>
          <w:lang w:eastAsia="zh-CN"/>
        </w:rPr>
        <w:t xml:space="preserve">乙方</w:t>
      </w:r>
      <w:r>
        <w:rPr>
          <w:rFonts w:hint="eastAsia" w:ascii="仿宋" w:hAnsi="仿宋" w:eastAsia="仿宋" w:cs="仿宋"/>
          <w:b/>
          <w:bCs/>
          <w:color w:val="auto"/>
          <w:sz w:val="28"/>
          <w:szCs w:val="28"/>
          <w:highlight w:val="none"/>
        </w:rPr>
        <w:t xml:space="preserve">的《发票签收登记表》上签字或盖章确认。</w:t>
      </w:r>
      <w:r>
        <w:rPr>
          <w:rFonts w:hint="eastAsia" w:ascii="仿宋" w:hAnsi="仿宋" w:eastAsia="仿宋" w:cs="仿宋"/>
          <w:b/>
          <w:bCs/>
          <w:color w:val="auto"/>
          <w:sz w:val="28"/>
          <w:szCs w:val="28"/>
          <w:highlight w:val="none"/>
          <w:lang w:eastAsia="zh-CN"/>
        </w:rPr>
        <w:t xml:space="preserve">甲方</w:t>
      </w:r>
      <w:r>
        <w:rPr>
          <w:rFonts w:hint="eastAsia" w:ascii="仿宋" w:hAnsi="仿宋" w:eastAsia="仿宋" w:cs="仿宋"/>
          <w:b/>
          <w:bCs/>
          <w:color w:val="auto"/>
          <w:sz w:val="28"/>
          <w:szCs w:val="28"/>
          <w:highlight w:val="none"/>
        </w:rPr>
        <w:t xml:space="preserve">对发票金额有异议的，应在收到发票之日起</w:t>
      </w:r>
      <w:r>
        <w:rPr>
          <w:rFonts w:hint="eastAsia" w:ascii="仿宋" w:hAnsi="仿宋" w:eastAsia="仿宋" w:cs="仿宋"/>
          <w:b/>
          <w:bCs/>
          <w:color w:val="auto"/>
          <w:sz w:val="28"/>
          <w:szCs w:val="28"/>
          <w:highlight w:val="none"/>
          <w:u w:val="single"/>
        </w:rPr>
        <w:t xml:space="preserve">7</w:t>
      </w:r>
      <w:r>
        <w:rPr>
          <w:rFonts w:hint="eastAsia" w:ascii="仿宋" w:hAnsi="仿宋" w:eastAsia="仿宋" w:cs="仿宋"/>
          <w:b/>
          <w:bCs/>
          <w:color w:val="auto"/>
          <w:sz w:val="28"/>
          <w:szCs w:val="28"/>
          <w:highlight w:val="none"/>
        </w:rPr>
        <w:t xml:space="preserve">个工作日内向</w:t>
      </w:r>
      <w:r>
        <w:rPr>
          <w:rFonts w:hint="eastAsia" w:ascii="仿宋" w:hAnsi="仿宋" w:eastAsia="仿宋" w:cs="仿宋"/>
          <w:b/>
          <w:bCs/>
          <w:color w:val="auto"/>
          <w:sz w:val="28"/>
          <w:szCs w:val="28"/>
          <w:highlight w:val="none"/>
          <w:lang w:eastAsia="zh-CN"/>
        </w:rPr>
        <w:t xml:space="preserve">乙方</w:t>
      </w:r>
      <w:r>
        <w:rPr>
          <w:rFonts w:hint="eastAsia" w:ascii="仿宋" w:hAnsi="仿宋" w:eastAsia="仿宋" w:cs="仿宋"/>
          <w:b/>
          <w:bCs/>
          <w:color w:val="auto"/>
          <w:sz w:val="28"/>
          <w:szCs w:val="28"/>
          <w:highlight w:val="none"/>
        </w:rPr>
        <w:t xml:space="preserve">提出异议，双方协商解决该异议；未在上述期限提出异议的，视为</w:t>
      </w:r>
      <w:r>
        <w:rPr>
          <w:rFonts w:hint="eastAsia" w:ascii="仿宋" w:hAnsi="仿宋" w:eastAsia="仿宋" w:cs="仿宋"/>
          <w:b/>
          <w:bCs/>
          <w:color w:val="auto"/>
          <w:sz w:val="28"/>
          <w:szCs w:val="28"/>
          <w:highlight w:val="none"/>
          <w:lang w:eastAsia="zh-CN"/>
        </w:rPr>
        <w:t xml:space="preserve">甲方</w:t>
      </w:r>
      <w:r>
        <w:rPr>
          <w:rFonts w:hint="eastAsia" w:ascii="仿宋" w:hAnsi="仿宋" w:eastAsia="仿宋" w:cs="仿宋"/>
          <w:b/>
          <w:bCs/>
          <w:color w:val="auto"/>
          <w:sz w:val="28"/>
          <w:szCs w:val="28"/>
          <w:highlight w:val="none"/>
        </w:rPr>
        <w:t xml:space="preserve">确认发票金额无误。</w:t>
      </w:r>
      <w:r/>
    </w:p>
    <w:p>
      <w:pPr>
        <w:ind w:firstLine="562"/>
        <w:keepLines w:val="0"/>
        <w:keepNext w:val="0"/>
        <w:pageBreakBefore w:val="0"/>
        <w:spacing w:line="560" w:lineRule="atLeast"/>
        <w:widowControl w:val="off"/>
        <w:rPr>
          <w:rFonts w:ascii="仿宋" w:hAnsi="仿宋" w:eastAsia="仿宋" w:cs="仿宋"/>
          <w:b/>
          <w:bCs/>
          <w:color w:val="auto"/>
          <w:sz w:val="28"/>
          <w:szCs w:val="28"/>
        </w:rP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lang w:eastAsia="zh-CN"/>
        </w:rPr>
        <w:t xml:space="preserve">甲方</w:t>
      </w:r>
      <w:r>
        <w:rPr>
          <w:rFonts w:hint="eastAsia" w:ascii="仿宋" w:hAnsi="仿宋" w:eastAsia="仿宋" w:cs="仿宋"/>
          <w:b/>
          <w:bCs/>
          <w:color w:val="auto"/>
          <w:sz w:val="28"/>
          <w:szCs w:val="28"/>
          <w:highlight w:val="none"/>
        </w:rPr>
        <w:t xml:space="preserve">应在核对无误后按发票金额在一个月内将检验服务费用支付至</w:t>
      </w:r>
      <w:r>
        <w:rPr>
          <w:rFonts w:hint="eastAsia" w:ascii="仿宋" w:hAnsi="仿宋" w:eastAsia="仿宋" w:cs="仿宋"/>
          <w:b/>
          <w:bCs/>
          <w:color w:val="auto"/>
          <w:sz w:val="28"/>
          <w:szCs w:val="28"/>
          <w:highlight w:val="none"/>
          <w:lang w:eastAsia="zh-CN"/>
        </w:rPr>
        <w:t xml:space="preserve">乙方</w:t>
      </w:r>
      <w:r>
        <w:rPr>
          <w:rFonts w:hint="eastAsia" w:ascii="仿宋" w:hAnsi="仿宋" w:eastAsia="仿宋" w:cs="仿宋"/>
          <w:b/>
          <w:bCs/>
          <w:color w:val="auto"/>
          <w:sz w:val="28"/>
          <w:szCs w:val="28"/>
          <w:highlight w:val="none"/>
        </w:rPr>
        <w:t xml:space="preserve">指定银行账户。</w:t>
      </w:r>
      <w:r/>
    </w:p>
    <w:p>
      <w:pPr>
        <w:pStyle w:val="1054"/>
        <w:ind w:firstLine="560"/>
        <w:keepLines w:val="0"/>
        <w:keepNext w:val="0"/>
        <w:spacing w:line="560" w:lineRule="atLeast"/>
        <w:rPr>
          <w:rFonts w:ascii="仿宋" w:hAnsi="仿宋" w:eastAsia="仿宋" w:cs="仿宋"/>
          <w:sz w:val="28"/>
        </w:rPr>
      </w:pPr>
      <w:r>
        <w:rPr>
          <w:rFonts w:hint="eastAsia" w:ascii="仿宋" w:hAnsi="仿宋" w:eastAsia="仿宋" w:cs="仿宋"/>
          <w:sz w:val="28"/>
          <w:lang w:val="en-US" w:eastAsia="zh-CN"/>
        </w:rPr>
        <w:t xml:space="preserve">2.</w:t>
      </w:r>
      <w:r>
        <w:rPr>
          <w:rFonts w:hint="eastAsia" w:ascii="仿宋" w:hAnsi="仿宋" w:eastAsia="仿宋" w:cs="仿宋"/>
          <w:sz w:val="28"/>
        </w:rPr>
        <w:t xml:space="preserve">合同价款包括本项目所有服务内容的费用，包括人工费、社保（包含但不限于养老保险、医疗保险、失业保险、工伤保险和生育保险）、加班费、各种税费、必须的辅助材料费及合同实施过程中不可预见费用等全部费用。</w:t>
      </w:r>
      <w:r/>
    </w:p>
    <w:p>
      <w:pPr>
        <w:pStyle w:val="811"/>
        <w:ind w:left="684"/>
        <w:keepLines w:val="0"/>
        <w:keepNext w:val="0"/>
        <w:pageBreakBefore w:val="0"/>
        <w:spacing w:before="99" w:line="560" w:lineRule="atLeast"/>
        <w:widowControl/>
        <w:rPr>
          <w:rFonts w:hint="eastAsia" w:ascii="仿宋" w:hAnsi="仿宋" w:eastAsia="仿宋" w:cs="仿宋"/>
          <w:sz w:val="28"/>
          <w:szCs w:val="28"/>
        </w:rPr>
      </w:pPr>
      <w:r>
        <w:rPr>
          <w:rFonts w:hint="eastAsia" w:ascii="仿宋" w:hAnsi="仿宋" w:eastAsia="仿宋" w:cs="仿宋"/>
          <w:spacing w:val="-23"/>
          <w:sz w:val="28"/>
          <w:szCs w:val="28"/>
        </w:rPr>
        <w:t xml:space="preserve">(</w:t>
      </w:r>
      <w:r>
        <w:rPr>
          <w:rFonts w:hint="eastAsia" w:ascii="仿宋" w:hAnsi="仿宋" w:eastAsia="仿宋" w:cs="仿宋"/>
          <w:spacing w:val="-32"/>
          <w:sz w:val="28"/>
          <w:szCs w:val="28"/>
        </w:rPr>
        <w:t xml:space="preserve"> </w:t>
      </w:r>
      <w:r>
        <w:rPr>
          <w:rFonts w:hint="eastAsia" w:ascii="仿宋" w:hAnsi="仿宋" w:eastAsia="仿宋" w:cs="仿宋"/>
          <w:spacing w:val="-23"/>
          <w:sz w:val="28"/>
          <w:szCs w:val="28"/>
        </w:rPr>
        <w:t xml:space="preserve">二</w:t>
      </w:r>
      <w:r>
        <w:rPr>
          <w:rFonts w:hint="eastAsia" w:ascii="仿宋" w:hAnsi="仿宋" w:eastAsia="仿宋" w:cs="仿宋"/>
          <w:spacing w:val="-50"/>
          <w:sz w:val="28"/>
          <w:szCs w:val="28"/>
        </w:rPr>
        <w:t xml:space="preserve"> </w:t>
      </w:r>
      <w:r>
        <w:rPr>
          <w:rFonts w:hint="eastAsia" w:ascii="仿宋" w:hAnsi="仿宋" w:eastAsia="仿宋" w:cs="仿宋"/>
          <w:spacing w:val="-23"/>
          <w:sz w:val="28"/>
          <w:szCs w:val="28"/>
        </w:rPr>
        <w:t xml:space="preserve">)</w:t>
      </w:r>
      <w:r>
        <w:rPr>
          <w:rFonts w:hint="eastAsia" w:ascii="仿宋" w:hAnsi="仿宋" w:eastAsia="仿宋" w:cs="仿宋"/>
          <w:spacing w:val="-25"/>
          <w:sz w:val="28"/>
          <w:szCs w:val="28"/>
        </w:rPr>
        <w:t xml:space="preserve"> </w:t>
      </w:r>
      <w:r>
        <w:rPr>
          <w:rFonts w:hint="eastAsia" w:ascii="仿宋" w:hAnsi="仿宋" w:eastAsia="仿宋" w:cs="仿宋"/>
          <w:spacing w:val="-23"/>
          <w:sz w:val="28"/>
          <w:szCs w:val="28"/>
        </w:rPr>
        <w:t xml:space="preserve">乙</w:t>
      </w:r>
      <w:r>
        <w:rPr>
          <w:rFonts w:hint="eastAsia" w:ascii="仿宋" w:hAnsi="仿宋" w:eastAsia="仿宋" w:cs="仿宋"/>
          <w:spacing w:val="-37"/>
          <w:sz w:val="28"/>
          <w:szCs w:val="28"/>
        </w:rPr>
        <w:t xml:space="preserve"> </w:t>
      </w:r>
      <w:r>
        <w:rPr>
          <w:rFonts w:hint="eastAsia" w:ascii="仿宋" w:hAnsi="仿宋" w:eastAsia="仿宋" w:cs="仿宋"/>
          <w:spacing w:val="-23"/>
          <w:sz w:val="28"/>
          <w:szCs w:val="28"/>
        </w:rPr>
        <w:t xml:space="preserve">方</w:t>
      </w:r>
      <w:r>
        <w:rPr>
          <w:rFonts w:hint="eastAsia" w:ascii="仿宋" w:hAnsi="仿宋" w:eastAsia="仿宋" w:cs="仿宋"/>
          <w:spacing w:val="-29"/>
          <w:sz w:val="28"/>
          <w:szCs w:val="28"/>
        </w:rPr>
        <w:t xml:space="preserve"> </w:t>
      </w:r>
      <w:r>
        <w:rPr>
          <w:rFonts w:hint="eastAsia" w:ascii="仿宋" w:hAnsi="仿宋" w:eastAsia="仿宋" w:cs="仿宋"/>
          <w:spacing w:val="-23"/>
          <w:sz w:val="28"/>
          <w:szCs w:val="28"/>
        </w:rPr>
        <w:t xml:space="preserve">收</w:t>
      </w:r>
      <w:r>
        <w:rPr>
          <w:rFonts w:hint="eastAsia" w:ascii="仿宋" w:hAnsi="仿宋" w:eastAsia="仿宋" w:cs="仿宋"/>
          <w:spacing w:val="-44"/>
          <w:sz w:val="28"/>
          <w:szCs w:val="28"/>
        </w:rPr>
        <w:t xml:space="preserve"> </w:t>
      </w:r>
      <w:r>
        <w:rPr>
          <w:rFonts w:hint="eastAsia" w:ascii="仿宋" w:hAnsi="仿宋" w:eastAsia="仿宋" w:cs="仿宋"/>
          <w:spacing w:val="-23"/>
          <w:sz w:val="28"/>
          <w:szCs w:val="28"/>
        </w:rPr>
        <w:t xml:space="preserve">款</w:t>
      </w:r>
      <w:r>
        <w:rPr>
          <w:rFonts w:hint="eastAsia" w:ascii="仿宋" w:hAnsi="仿宋" w:eastAsia="仿宋" w:cs="仿宋"/>
          <w:spacing w:val="-42"/>
          <w:sz w:val="28"/>
          <w:szCs w:val="28"/>
        </w:rPr>
        <w:t xml:space="preserve"> </w:t>
      </w:r>
      <w:r>
        <w:rPr>
          <w:rFonts w:hint="eastAsia" w:ascii="仿宋" w:hAnsi="仿宋" w:eastAsia="仿宋" w:cs="仿宋"/>
          <w:spacing w:val="-23"/>
          <w:sz w:val="28"/>
          <w:szCs w:val="28"/>
        </w:rPr>
        <w:t xml:space="preserve">信</w:t>
      </w:r>
      <w:r>
        <w:rPr>
          <w:rFonts w:hint="eastAsia" w:ascii="仿宋" w:hAnsi="仿宋" w:eastAsia="仿宋" w:cs="仿宋"/>
          <w:spacing w:val="-31"/>
          <w:sz w:val="28"/>
          <w:szCs w:val="28"/>
        </w:rPr>
        <w:t xml:space="preserve"> </w:t>
      </w:r>
      <w:r>
        <w:rPr>
          <w:rFonts w:hint="eastAsia" w:ascii="仿宋" w:hAnsi="仿宋" w:eastAsia="仿宋" w:cs="仿宋"/>
          <w:spacing w:val="-23"/>
          <w:sz w:val="28"/>
          <w:szCs w:val="28"/>
        </w:rPr>
        <w:t xml:space="preserve">息</w:t>
      </w:r>
      <w:r>
        <w:rPr>
          <w:rFonts w:hint="eastAsia" w:ascii="仿宋" w:hAnsi="仿宋" w:eastAsia="仿宋" w:cs="仿宋"/>
          <w:spacing w:val="-58"/>
          <w:sz w:val="28"/>
          <w:szCs w:val="28"/>
        </w:rPr>
        <w:t xml:space="preserve"> </w:t>
      </w:r>
      <w:r>
        <w:rPr>
          <w:rFonts w:hint="eastAsia" w:ascii="仿宋" w:hAnsi="仿宋" w:eastAsia="仿宋" w:cs="仿宋"/>
          <w:spacing w:val="-23"/>
          <w:sz w:val="28"/>
          <w:szCs w:val="28"/>
        </w:rPr>
        <w:t xml:space="preserve">：</w:t>
      </w:r>
      <w:r/>
    </w:p>
    <w:p>
      <w:pPr>
        <w:pStyle w:val="811"/>
        <w:ind w:left="554"/>
        <w:keepLines w:val="0"/>
        <w:keepNext w:val="0"/>
        <w:pageBreakBefore w:val="0"/>
        <w:spacing w:before="53" w:line="560" w:lineRule="atLeast"/>
        <w:widowControl/>
        <w:rPr>
          <w:rFonts w:hint="eastAsia" w:ascii="仿宋" w:hAnsi="仿宋" w:eastAsia="仿宋" w:cs="仿宋"/>
          <w:sz w:val="28"/>
          <w:szCs w:val="28"/>
        </w:rPr>
      </w:pPr>
      <w:r>
        <w:rPr>
          <w:rFonts w:hint="eastAsia" w:ascii="仿宋" w:hAnsi="仿宋" w:eastAsia="仿宋" w:cs="仿宋"/>
          <w:spacing w:val="-1"/>
          <w:sz w:val="28"/>
          <w:szCs w:val="28"/>
        </w:rPr>
        <w:t xml:space="preserve">户名： </w:t>
      </w:r>
      <w:r>
        <w:rPr>
          <w:rFonts w:hint="eastAsia" w:ascii="仿宋" w:hAnsi="仿宋" w:eastAsia="仿宋" w:cs="仿宋"/>
          <w:spacing w:val="-1"/>
          <w:sz w:val="28"/>
          <w:szCs w:val="28"/>
          <w:u w:val="single"/>
        </w:rPr>
        <w:t xml:space="preserve">                         </w:t>
      </w:r>
      <w:r/>
    </w:p>
    <w:p>
      <w:pPr>
        <w:pStyle w:val="811"/>
        <w:ind w:left="554"/>
        <w:keepLines w:val="0"/>
        <w:keepNext w:val="0"/>
        <w:pageBreakBefore w:val="0"/>
        <w:spacing w:before="70" w:line="560" w:lineRule="atLeast"/>
        <w:widowControl/>
        <w:rPr>
          <w:rFonts w:hint="eastAsia" w:ascii="仿宋" w:hAnsi="仿宋" w:eastAsia="仿宋" w:cs="仿宋"/>
          <w:sz w:val="28"/>
          <w:szCs w:val="28"/>
        </w:rPr>
      </w:pPr>
      <w:r>
        <w:rPr>
          <w:rFonts w:hint="eastAsia" w:ascii="仿宋" w:hAnsi="仿宋" w:eastAsia="仿宋" w:cs="仿宋"/>
          <w:spacing w:val="11"/>
          <w:sz w:val="28"/>
          <w:szCs w:val="28"/>
        </w:rPr>
        <w:t xml:space="preserve">税号</w:t>
      </w:r>
      <w:r>
        <w:rPr>
          <w:rFonts w:hint="eastAsia" w:ascii="仿宋" w:hAnsi="仿宋" w:eastAsia="仿宋" w:cs="仿宋"/>
          <w:spacing w:val="-54"/>
          <w:sz w:val="28"/>
          <w:szCs w:val="28"/>
        </w:rPr>
        <w:t xml:space="preserve"> </w:t>
      </w:r>
      <w:r>
        <w:rPr>
          <w:rFonts w:hint="eastAsia" w:ascii="仿宋" w:hAnsi="仿宋" w:eastAsia="仿宋" w:cs="仿宋"/>
          <w:spacing w:val="11"/>
          <w:sz w:val="28"/>
          <w:szCs w:val="28"/>
        </w:rPr>
        <w:t xml:space="preserve">：</w:t>
      </w:r>
      <w:r>
        <w:rPr>
          <w:rFonts w:hint="eastAsia" w:ascii="仿宋" w:hAnsi="仿宋" w:eastAsia="仿宋" w:cs="仿宋"/>
          <w:sz w:val="28"/>
          <w:szCs w:val="28"/>
          <w:u w:val="single"/>
        </w:rPr>
        <w:t xml:space="preserve">                              </w:t>
      </w:r>
      <w:r/>
    </w:p>
    <w:p>
      <w:pPr>
        <w:pStyle w:val="811"/>
        <w:ind w:left="554"/>
        <w:keepLines w:val="0"/>
        <w:keepNext w:val="0"/>
        <w:pageBreakBefore w:val="0"/>
        <w:spacing w:before="79" w:line="560" w:lineRule="atLeast"/>
        <w:widowControl/>
        <w:rPr>
          <w:rFonts w:hint="eastAsia" w:ascii="仿宋" w:hAnsi="仿宋" w:eastAsia="仿宋" w:cs="仿宋"/>
          <w:sz w:val="28"/>
          <w:szCs w:val="28"/>
        </w:rPr>
      </w:pPr>
      <w:r>
        <w:rPr>
          <w:rFonts w:hint="eastAsia" w:ascii="仿宋" w:hAnsi="仿宋" w:eastAsia="仿宋" w:cs="仿宋"/>
          <w:sz w:val="28"/>
          <w:szCs w:val="28"/>
        </w:rPr>
        <w:t xml:space="preserve">开户行：</w:t>
      </w:r>
      <w:r>
        <w:rPr>
          <w:rFonts w:hint="eastAsia" w:ascii="仿宋" w:hAnsi="仿宋" w:eastAsia="仿宋" w:cs="仿宋"/>
          <w:spacing w:val="20"/>
          <w:sz w:val="28"/>
          <w:szCs w:val="28"/>
        </w:rPr>
        <w:t xml:space="preserve"> </w:t>
      </w:r>
      <w:r>
        <w:rPr>
          <w:rFonts w:hint="eastAsia" w:ascii="仿宋" w:hAnsi="仿宋" w:eastAsia="仿宋" w:cs="仿宋"/>
          <w:sz w:val="28"/>
          <w:szCs w:val="28"/>
          <w:u w:val="single"/>
        </w:rPr>
        <w:t xml:space="preserve">                            </w:t>
      </w:r>
      <w:r/>
    </w:p>
    <w:p>
      <w:pPr>
        <w:pStyle w:val="811"/>
        <w:ind w:left="554"/>
        <w:keepLines w:val="0"/>
        <w:keepNext w:val="0"/>
        <w:pageBreakBefore w:val="0"/>
        <w:spacing w:before="57" w:line="560" w:lineRule="atLeast"/>
        <w:widowControl/>
        <w:rPr>
          <w:rFonts w:hint="eastAsia" w:ascii="仿宋" w:hAnsi="仿宋" w:eastAsia="仿宋" w:cs="仿宋"/>
          <w:sz w:val="28"/>
          <w:szCs w:val="28"/>
        </w:rPr>
      </w:pPr>
      <w:r>
        <w:rPr>
          <w:rFonts w:hint="eastAsia" w:ascii="仿宋" w:hAnsi="仿宋" w:eastAsia="仿宋" w:cs="仿宋"/>
          <w:sz w:val="28"/>
          <w:szCs w:val="28"/>
        </w:rPr>
        <w:t xml:space="preserve">账号：</w:t>
      </w:r>
      <w:r>
        <w:rPr>
          <w:rFonts w:hint="eastAsia" w:ascii="仿宋" w:hAnsi="仿宋" w:eastAsia="仿宋" w:cs="仿宋"/>
          <w:spacing w:val="-90"/>
          <w:sz w:val="28"/>
          <w:szCs w:val="28"/>
        </w:rPr>
        <w:t xml:space="preserve"> </w:t>
      </w:r>
      <w:r>
        <w:rPr>
          <w:rFonts w:hint="eastAsia" w:ascii="仿宋" w:hAnsi="仿宋" w:eastAsia="仿宋" w:cs="仿宋"/>
          <w:sz w:val="28"/>
          <w:szCs w:val="28"/>
          <w:u w:val="single"/>
        </w:rPr>
        <w:t xml:space="preserve">                            </w:t>
      </w:r>
      <w:r/>
    </w:p>
    <w:p>
      <w:pPr>
        <w:pStyle w:val="811"/>
        <w:ind w:left="554"/>
        <w:keepLines w:val="0"/>
        <w:keepNext w:val="0"/>
        <w:pageBreakBefore w:val="0"/>
        <w:spacing w:before="64" w:line="560" w:lineRule="atLeast"/>
        <w:widowControl/>
        <w:rPr>
          <w:rFonts w:hint="eastAsia" w:ascii="仿宋" w:hAnsi="仿宋" w:eastAsia="仿宋" w:cs="仿宋"/>
          <w:spacing w:val="4"/>
          <w:sz w:val="28"/>
          <w:szCs w:val="28"/>
        </w:rPr>
      </w:pPr>
      <w:r>
        <w:rPr>
          <w:rFonts w:hint="eastAsia" w:ascii="仿宋" w:hAnsi="仿宋" w:eastAsia="仿宋" w:cs="仿宋"/>
          <w:sz w:val="28"/>
          <w:szCs w:val="28"/>
        </w:rPr>
        <w:t xml:space="preserve">地址：</w:t>
      </w:r>
      <w:r>
        <w:rPr>
          <w:rFonts w:hint="eastAsia" w:ascii="仿宋" w:hAnsi="仿宋" w:eastAsia="仿宋" w:cs="仿宋"/>
          <w:spacing w:val="109"/>
          <w:sz w:val="28"/>
          <w:szCs w:val="28"/>
        </w:rPr>
        <w:t xml:space="preserve"> </w:t>
      </w:r>
      <w:r>
        <w:rPr>
          <w:rFonts w:hint="eastAsia" w:ascii="仿宋" w:hAnsi="仿宋" w:eastAsia="仿宋" w:cs="仿宋"/>
          <w:sz w:val="28"/>
          <w:szCs w:val="28"/>
          <w:u w:val="single"/>
        </w:rPr>
        <w:t xml:space="preserve">                             </w:t>
      </w:r>
      <w:r/>
    </w:p>
    <w:p>
      <w:pPr>
        <w:pStyle w:val="811"/>
        <w:numPr>
          <w:ilvl w:val="0"/>
          <w:numId w:val="3"/>
        </w:numPr>
        <w:ind w:left="0" w:firstLine="560"/>
        <w:keepLines w:val="0"/>
        <w:keepNext w:val="0"/>
        <w:pageBreakBefore w:val="0"/>
        <w:spacing w:line="560" w:lineRule="atLeast"/>
        <w:widowControl/>
        <w:rPr>
          <w:rFonts w:hint="eastAsia" w:ascii="仿宋" w:hAnsi="仿宋" w:eastAsia="仿宋" w:cs="仿宋"/>
          <w:color w:val="000000"/>
          <w:sz w:val="28"/>
          <w:szCs w:val="28"/>
          <w:lang w:val="en-US" w:eastAsia="en-US" w:bidi="ar-SA"/>
        </w:rPr>
      </w:pPr>
      <w:r>
        <w:rPr>
          <w:rFonts w:hint="eastAsia" w:ascii="仿宋" w:hAnsi="仿宋" w:eastAsia="仿宋" w:cs="仿宋"/>
          <w:color w:val="000000"/>
          <w:sz w:val="28"/>
          <w:szCs w:val="28"/>
          <w:lang w:val="en-US" w:eastAsia="en-US" w:bidi="ar-SA"/>
        </w:rPr>
        <w:t xml:space="preserve">禁止现金交易，甲方将款项打入上述账号，即视为完成付款。</w:t>
      </w:r>
      <w:r/>
    </w:p>
    <w:p>
      <w:pPr>
        <w:ind w:left="574"/>
        <w:keepLines w:val="0"/>
        <w:keepNext w:val="0"/>
        <w:pageBreakBefore w:val="0"/>
        <w:spacing w:before="10" w:line="560" w:lineRule="atLeast"/>
        <w:widowControl/>
        <w:rPr>
          <w:rFonts w:hint="eastAsia" w:ascii="仿宋" w:hAnsi="仿宋" w:eastAsia="仿宋" w:cs="仿宋"/>
          <w:sz w:val="28"/>
          <w:szCs w:val="28"/>
        </w:rPr>
        <w:outlineLvl w:val="2"/>
      </w:pPr>
      <w:r>
        <w:rPr>
          <w:rFonts w:hint="eastAsia" w:ascii="仿宋" w:hAnsi="仿宋" w:eastAsia="仿宋" w:cs="仿宋"/>
          <w:b/>
          <w:bCs/>
          <w:spacing w:val="-5"/>
          <w:sz w:val="28"/>
          <w:szCs w:val="28"/>
        </w:rPr>
        <w:t xml:space="preserve">五、保密义务</w:t>
      </w:r>
      <w:r/>
    </w:p>
    <w:p>
      <w:pPr>
        <w:pStyle w:val="811"/>
        <w:ind w:right="180" w:firstLine="669"/>
        <w:keepLines w:val="0"/>
        <w:keepNext w:val="0"/>
        <w:pageBreakBefore w:val="0"/>
        <w:spacing w:before="20"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（一）在合作期内及以后，协议内容及双方相关资料（包括但不限于 各类数据、受检者信息、检测报告、样本、价格、商业信息）均为保密资 料。除非保密资料已通过正当途径为公众所知，或除非由拥有资料一方事 先书面授权透露，双方均应各自对保密资料保密，不得向除对方以外的任 何第三人透露，也不得将保密资料用于与本协议条款和条件不相符合的任 何目的。</w:t>
      </w:r>
      <w:r/>
    </w:p>
    <w:p>
      <w:pPr>
        <w:pStyle w:val="811"/>
        <w:ind w:right="191" w:firstLine="669"/>
        <w:keepLines w:val="0"/>
        <w:keepNext w:val="0"/>
        <w:pageBreakBefore w:val="0"/>
        <w:spacing w:before="46"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（二）双方只能向因职责所需而需要了解上述保密资料的工作人员透 露保密资料，且该工作人员经双方协商授权确定，并应与授权的工作人员 签订《保密合同》以防止未经授权向第三人披露。</w:t>
      </w:r>
      <w:r/>
    </w:p>
    <w:p>
      <w:pPr>
        <w:pStyle w:val="811"/>
        <w:ind w:right="186" w:firstLine="669"/>
        <w:keepLines w:val="0"/>
        <w:keepNext w:val="0"/>
        <w:pageBreakBefore w:val="0"/>
        <w:spacing w:before="18"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（三）双方保证对受检者所有信息保密，除非该信息已经由受检者主动公开。</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（四）除征得甲方事先书面同意外，乙方不得将检测信息用于科研、 宣传。</w:t>
      </w:r>
      <w:r/>
    </w:p>
    <w:p>
      <w:pPr>
        <w:pStyle w:val="811"/>
        <w:ind w:right="181" w:firstLine="669"/>
        <w:keepLines w:val="0"/>
        <w:keepNext w:val="0"/>
        <w:pageBreakBefore w:val="0"/>
        <w:spacing w:before="3"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（五）本协议规定的保密义务不因本协议的终止、中止而失效，除非 相关资料依法成为公开信息。</w:t>
      </w:r>
      <w:r/>
    </w:p>
    <w:p>
      <w:pPr>
        <w:ind w:left="574"/>
        <w:keepLines w:val="0"/>
        <w:keepNext w:val="0"/>
        <w:pageBreakBefore w:val="0"/>
        <w:spacing w:before="5" w:line="560" w:lineRule="atLeast"/>
        <w:widowControl/>
        <w:rPr>
          <w:rFonts w:hint="eastAsia" w:ascii="仿宋" w:hAnsi="仿宋" w:eastAsia="仿宋" w:cs="仿宋"/>
          <w:sz w:val="28"/>
          <w:szCs w:val="28"/>
        </w:rPr>
        <w:outlineLvl w:val="2"/>
      </w:pPr>
      <w:r>
        <w:rPr>
          <w:rFonts w:hint="eastAsia" w:ascii="仿宋" w:hAnsi="仿宋" w:eastAsia="仿宋" w:cs="仿宋"/>
          <w:b/>
          <w:bCs/>
          <w:spacing w:val="-1"/>
          <w:sz w:val="28"/>
          <w:szCs w:val="28"/>
        </w:rPr>
        <w:t xml:space="preserve">六、违约责任</w:t>
      </w:r>
      <w:r/>
    </w:p>
    <w:p>
      <w:pPr>
        <w:ind w:left="673"/>
        <w:keepLines w:val="0"/>
        <w:keepNext w:val="0"/>
        <w:pageBreakBefore w:val="0"/>
        <w:spacing w:before="53" w:line="560" w:lineRule="atLeast"/>
        <w:widowControl/>
        <w:rPr>
          <w:rFonts w:hint="eastAsia" w:ascii="仿宋" w:hAnsi="仿宋" w:eastAsia="仿宋" w:cs="仿宋"/>
          <w:sz w:val="28"/>
          <w:szCs w:val="28"/>
        </w:rPr>
        <w:outlineLvl w:val="2"/>
      </w:pPr>
      <w:r>
        <w:rPr>
          <w:rFonts w:hint="eastAsia" w:ascii="仿宋" w:hAnsi="仿宋" w:eastAsia="仿宋" w:cs="仿宋"/>
          <w:b/>
          <w:bCs/>
          <w:spacing w:val="17"/>
          <w:sz w:val="28"/>
          <w:szCs w:val="28"/>
          <w:lang w:eastAsia="zh-CN"/>
        </w:rPr>
        <w:t xml:space="preserve">（</w:t>
      </w:r>
      <w:r>
        <w:rPr>
          <w:rFonts w:hint="eastAsia" w:ascii="仿宋" w:hAnsi="仿宋" w:eastAsia="仿宋" w:cs="仿宋"/>
          <w:spacing w:val="-79"/>
          <w:sz w:val="28"/>
          <w:szCs w:val="28"/>
        </w:rPr>
        <w:t xml:space="preserve"> </w:t>
      </w:r>
      <w:r>
        <w:rPr>
          <w:rFonts w:hint="eastAsia" w:ascii="仿宋" w:hAnsi="仿宋" w:eastAsia="仿宋" w:cs="仿宋"/>
          <w:b/>
          <w:bCs/>
          <w:spacing w:val="17"/>
          <w:sz w:val="28"/>
          <w:szCs w:val="28"/>
        </w:rPr>
        <w:t xml:space="preserve">一</w:t>
      </w:r>
      <w:r>
        <w:rPr>
          <w:rFonts w:hint="eastAsia" w:ascii="仿宋" w:hAnsi="仿宋" w:eastAsia="仿宋" w:cs="仿宋"/>
          <w:b/>
          <w:bCs/>
          <w:spacing w:val="17"/>
          <w:sz w:val="28"/>
          <w:szCs w:val="28"/>
          <w:lang w:eastAsia="zh-CN"/>
        </w:rPr>
        <w:t xml:space="preserve">）</w:t>
      </w:r>
      <w:r>
        <w:rPr>
          <w:rFonts w:hint="eastAsia" w:ascii="仿宋" w:hAnsi="仿宋" w:eastAsia="仿宋" w:cs="仿宋"/>
          <w:b/>
          <w:bCs/>
          <w:spacing w:val="17"/>
          <w:sz w:val="28"/>
          <w:szCs w:val="28"/>
        </w:rPr>
        <w:t xml:space="preserve">延期责任</w:t>
      </w:r>
      <w:r/>
    </w:p>
    <w:p>
      <w:pPr>
        <w:pStyle w:val="811"/>
        <w:ind w:right="70" w:firstLine="669"/>
        <w:keepLines w:val="0"/>
        <w:keepNext w:val="0"/>
        <w:pageBreakBefore w:val="0"/>
        <w:spacing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1.如因甲方提供的样本及相关临床资料不合格或未能按时提供等原因导致的检测延误，由甲方自行承担责任，因乙方未尽临床培训等相应义 务造成上述结果的情形除外。</w:t>
      </w:r>
      <w:r/>
    </w:p>
    <w:p>
      <w:pPr>
        <w:ind w:firstLine="560"/>
        <w:jc w:val="left"/>
        <w:keepLines w:val="0"/>
        <w:keepNext w:val="0"/>
        <w:pageBreakBefore w:val="0"/>
        <w:spacing w:line="560" w:lineRule="exact"/>
        <w:widowControl/>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2.如因乙方原因（包括实验室内样本丢失、检测、出具报告等环节） 不能按时提供检测结果导致的出具检测报告延</w:t>
      </w:r>
      <w:r>
        <w:rPr>
          <w:rFonts w:hint="eastAsia" w:ascii="仿宋" w:hAnsi="仿宋" w:eastAsia="仿宋" w:cs="仿宋"/>
          <w:b w:val="0"/>
          <w:bCs w:val="0"/>
          <w:color w:val="auto"/>
          <w:sz w:val="28"/>
          <w:szCs w:val="28"/>
          <w:highlight w:val="none"/>
          <w:lang w:val="en-US" w:eastAsia="zh-CN"/>
        </w:rPr>
        <w:t xml:space="preserve">误</w:t>
      </w:r>
      <w:r>
        <w:rPr>
          <w:rFonts w:hint="eastAsia" w:ascii="仿宋" w:hAnsi="仿宋" w:eastAsia="仿宋" w:cs="仿宋"/>
          <w:b/>
          <w:bCs/>
          <w:color w:val="auto"/>
          <w:sz w:val="28"/>
          <w:szCs w:val="28"/>
          <w:highlight w:val="none"/>
          <w:lang w:val="en-US" w:eastAsia="zh-CN"/>
        </w:rPr>
        <w:t xml:space="preserve">，在该情况下乙方应在检测周期届满前及时通知甲方，由甲乙双方积极协商解决，解决未果的</w:t>
      </w:r>
      <w:r>
        <w:rPr>
          <w:rFonts w:hint="default" w:ascii="仿宋" w:hAnsi="仿宋" w:eastAsia="仿宋" w:cs="仿宋"/>
          <w:b/>
          <w:bCs/>
          <w:color w:val="auto"/>
          <w:sz w:val="28"/>
          <w:szCs w:val="28"/>
          <w:highlight w:val="none"/>
          <w:lang w:val="en-US" w:eastAsia="zh-CN"/>
        </w:rPr>
        <w:t xml:space="preserve">甲方不支付该项费用</w:t>
      </w:r>
      <w:r>
        <w:rPr>
          <w:rFonts w:hint="eastAsia" w:ascii="仿宋" w:hAnsi="仿宋" w:eastAsia="仿宋" w:cs="仿宋"/>
          <w:b/>
          <w:bCs/>
          <w:color w:val="auto"/>
          <w:sz w:val="28"/>
          <w:szCs w:val="28"/>
          <w:highlight w:val="none"/>
          <w:lang w:val="en-US" w:eastAsia="zh-CN"/>
        </w:rPr>
        <w:t xml:space="preserve">，并由乙方承担相关费用</w:t>
      </w:r>
      <w:r>
        <w:rPr>
          <w:rFonts w:hint="default" w:ascii="仿宋" w:hAnsi="仿宋" w:eastAsia="仿宋" w:cs="仿宋"/>
          <w:b/>
          <w:bCs/>
          <w:color w:val="auto"/>
          <w:sz w:val="28"/>
          <w:szCs w:val="28"/>
          <w:highlight w:val="none"/>
          <w:lang w:val="en-US" w:eastAsia="zh-CN"/>
        </w:rPr>
        <w:t xml:space="preserve">。</w:t>
      </w:r>
      <w:r/>
    </w:p>
    <w:p>
      <w:pPr>
        <w:pStyle w:val="811"/>
        <w:ind w:right="70" w:firstLine="669"/>
        <w:keepLines w:val="0"/>
        <w:keepNext w:val="0"/>
        <w:pageBreakBefore w:val="0"/>
        <w:spacing w:line="560" w:lineRule="exac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3.乙方在检测或数据处理过程中因样本活性低、个体差异、结果疑难  复杂需进一步验证性检测等原因而出现培养或检测困难，检测报告出具时  间将相应延长，在该情况下乙方应在检测周期届满前及时通知甲方，由甲 乙双方积极协商解决。非因乙方过错且乙方尽通知义务造成的延期的情形， 不属于乙方的违约情况。</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4.不可抗拒的客观因素导致项目延误或协议不能继续履行时，双方均 不承担责任。受到不可抗力影响的一方应当及时书面通知另一方，并出具 证明材料。不可抗拒力包括地震、洪水、战争、军事行动、法律或政府政 策等相关因素。</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5.特殊情况下，需要重新取样进行重新检测的，取样和检测均不重复 收费。如遇无法出具报告的案例，由甲方负责退回受检者相应的检测费用， 这种情形下甲方无需就该样本向乙方支付检测费用。</w:t>
      </w:r>
      <w:r/>
    </w:p>
    <w:p>
      <w:pPr>
        <w:ind w:left="673"/>
        <w:keepLines w:val="0"/>
        <w:keepNext w:val="0"/>
        <w:pageBreakBefore w:val="0"/>
        <w:spacing w:before="31" w:line="560" w:lineRule="atLeast"/>
        <w:widowControl/>
        <w:rPr>
          <w:rFonts w:hint="eastAsia" w:ascii="仿宋" w:hAnsi="仿宋" w:eastAsia="仿宋" w:cs="仿宋"/>
          <w:sz w:val="28"/>
          <w:szCs w:val="28"/>
        </w:rPr>
        <w:outlineLvl w:val="2"/>
      </w:pPr>
      <w:r>
        <w:rPr>
          <w:rFonts w:hint="eastAsia" w:ascii="仿宋" w:hAnsi="仿宋" w:eastAsia="仿宋" w:cs="仿宋"/>
          <w:b/>
          <w:bCs/>
          <w:spacing w:val="15"/>
          <w:sz w:val="28"/>
          <w:szCs w:val="28"/>
          <w:lang w:eastAsia="zh-CN"/>
        </w:rPr>
        <w:t xml:space="preserve">（二）</w:t>
      </w:r>
      <w:r>
        <w:rPr>
          <w:rFonts w:hint="eastAsia" w:ascii="仿宋" w:hAnsi="仿宋" w:eastAsia="仿宋" w:cs="仿宋"/>
          <w:b/>
          <w:bCs/>
          <w:spacing w:val="15"/>
          <w:sz w:val="28"/>
          <w:szCs w:val="28"/>
        </w:rPr>
        <w:t xml:space="preserve">检测结果的争议</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1.乙方保证对甲方送检的合格样本收费（包括完整的临床申请单及受 检者知情同意书）按照甲方申请的检测方法进行检测并对检测结果的质量 承担责任。</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2.乙方保证在技术检测范围内完成全部检测内容。但是乙方在相应知 情同意书上已标注的所用检测技术仍然不能全面覆盖生物复杂性的具体 情形，乙方不承担责任。</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3.除上述情形之外，若甲乙双方对收费的样本检测结果的准确性有异 议，可以在甲乙双方一致同意的前提下，通过中华医学会医疗事故技术鉴 定办公室指定的单位用相应技术方法进行验证并组织专家论证，若确定为 乙方检测结果不准确而造成的临床诊断失误，乙方承担相应责任。</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 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 的知情同意书不全面并由此造成的医疗纠纷由乙方自行承担。</w:t>
      </w:r>
      <w:r/>
    </w:p>
    <w:p>
      <w:pPr>
        <w:ind w:left="674"/>
        <w:keepLines w:val="0"/>
        <w:keepNext w:val="0"/>
        <w:pageBreakBefore w:val="0"/>
        <w:spacing w:before="18" w:line="560" w:lineRule="atLeast"/>
        <w:widowControl/>
        <w:rPr>
          <w:rFonts w:hint="eastAsia" w:ascii="仿宋" w:hAnsi="仿宋" w:eastAsia="仿宋" w:cs="仿宋"/>
          <w:sz w:val="28"/>
          <w:szCs w:val="28"/>
        </w:rPr>
        <w:outlineLvl w:val="2"/>
      </w:pPr>
      <w:r>
        <w:rPr>
          <w:rFonts w:hint="eastAsia" w:ascii="仿宋" w:hAnsi="仿宋" w:eastAsia="仿宋" w:cs="仿宋"/>
          <w:b/>
          <w:bCs/>
          <w:spacing w:val="5"/>
          <w:sz w:val="28"/>
          <w:szCs w:val="28"/>
          <w:lang w:eastAsia="zh-CN"/>
        </w:rPr>
        <w:t xml:space="preserve">（三）</w:t>
      </w:r>
      <w:r>
        <w:rPr>
          <w:rFonts w:hint="eastAsia" w:ascii="仿宋" w:hAnsi="仿宋" w:eastAsia="仿宋" w:cs="仿宋"/>
          <w:b/>
          <w:bCs/>
          <w:spacing w:val="5"/>
          <w:sz w:val="28"/>
          <w:szCs w:val="28"/>
        </w:rPr>
        <w:t xml:space="preserve">违反保密义务</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甲乙双方如有违反本协议第五条保密义务的任何规定，则违约方须及时采取措施防止守约方损失扩大，赔偿守约方相关损失并支付</w:t>
      </w:r>
      <w:r>
        <w:rPr>
          <w:rFonts w:hint="eastAsia" w:ascii="仿宋" w:hAnsi="仿宋" w:eastAsia="仿宋" w:cs="仿宋"/>
          <w:color w:val="auto"/>
          <w:sz w:val="28"/>
          <w:szCs w:val="28"/>
          <w:highlight w:val="none"/>
          <w:u w:val="single"/>
          <w:lang w:val="en-US" w:eastAsia="zh-CN"/>
        </w:rPr>
        <w:t xml:space="preserve"> 10   </w:t>
      </w:r>
      <w:r>
        <w:rPr>
          <w:rFonts w:hint="eastAsia" w:ascii="仿宋" w:hAnsi="仿宋" w:eastAsia="仿宋" w:cs="仿宋"/>
          <w:color w:val="auto"/>
          <w:sz w:val="28"/>
          <w:szCs w:val="28"/>
          <w:highlight w:val="none"/>
          <w:lang w:val="en-US" w:eastAsia="zh-CN"/>
        </w:rPr>
        <w:t xml:space="preserve">万元作为违约金。因违反保密条款引发侵权责任诉讼或赔偿事项的由违约方承 担侵权法律责任。</w:t>
      </w:r>
      <w:r/>
    </w:p>
    <w:p>
      <w:pPr>
        <w:pStyle w:val="811"/>
        <w:ind w:left="674"/>
        <w:keepLines w:val="0"/>
        <w:keepNext w:val="0"/>
        <w:pageBreakBefore w:val="0"/>
        <w:spacing w:before="1" w:line="560" w:lineRule="atLeast"/>
        <w:widowControl/>
        <w:rPr>
          <w:rFonts w:hint="eastAsia" w:ascii="仿宋" w:hAnsi="仿宋" w:eastAsia="仿宋" w:cs="仿宋"/>
          <w:color w:val="auto"/>
          <w:sz w:val="28"/>
          <w:szCs w:val="28"/>
        </w:rPr>
        <w:outlineLvl w:val="2"/>
      </w:pPr>
      <w:r>
        <w:rPr>
          <w:rFonts w:hint="eastAsia" w:ascii="仿宋" w:hAnsi="仿宋" w:eastAsia="仿宋" w:cs="仿宋"/>
          <w:b/>
          <w:bCs/>
          <w:color w:val="auto"/>
          <w:spacing w:val="3"/>
          <w:sz w:val="28"/>
          <w:szCs w:val="28"/>
          <w:lang w:eastAsia="zh-CN"/>
        </w:rPr>
        <w:t xml:space="preserve">（四）</w:t>
      </w:r>
      <w:r>
        <w:rPr>
          <w:rFonts w:hint="eastAsia" w:ascii="仿宋" w:hAnsi="仿宋" w:eastAsia="仿宋" w:cs="仿宋"/>
          <w:b/>
          <w:bCs/>
          <w:color w:val="auto"/>
          <w:spacing w:val="3"/>
          <w:sz w:val="28"/>
          <w:szCs w:val="28"/>
        </w:rPr>
        <w:t xml:space="preserve">禁止转包、分包</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乙方应亲自履行合同义务，不得将检测项目转包、分包给第三方进行检测。如乙方未经甲方同意，将样本送至第三方检测的，每发现一次计算一次违约责任并按</w:t>
      </w:r>
      <w:r>
        <w:rPr>
          <w:rFonts w:hint="eastAsia" w:ascii="仿宋" w:hAnsi="仿宋" w:eastAsia="仿宋" w:cs="仿宋"/>
          <w:color w:val="auto"/>
          <w:sz w:val="28"/>
          <w:szCs w:val="28"/>
          <w:highlight w:val="none"/>
          <w:u w:val="single"/>
          <w:lang w:val="en-US" w:eastAsia="zh-CN"/>
        </w:rPr>
        <w:t xml:space="preserve"> 2万</w:t>
      </w:r>
      <w:r>
        <w:rPr>
          <w:rFonts w:hint="eastAsia" w:ascii="仿宋" w:hAnsi="仿宋" w:eastAsia="仿宋" w:cs="仿宋"/>
          <w:color w:val="auto"/>
          <w:sz w:val="28"/>
          <w:szCs w:val="28"/>
          <w:highlight w:val="none"/>
          <w:lang w:val="en-US" w:eastAsia="zh-CN"/>
        </w:rPr>
        <w:t xml:space="preserve">元/次承担违约责任。</w:t>
      </w:r>
      <w:r/>
    </w:p>
    <w:p>
      <w:pPr>
        <w:pStyle w:val="811"/>
        <w:ind w:left="673"/>
        <w:keepLines w:val="0"/>
        <w:keepNext w:val="0"/>
        <w:pageBreakBefore w:val="0"/>
        <w:spacing w:before="26" w:line="560" w:lineRule="atLeast"/>
        <w:widowControl/>
        <w:rPr>
          <w:rFonts w:hint="eastAsia" w:ascii="仿宋" w:hAnsi="仿宋" w:eastAsia="仿宋" w:cs="仿宋"/>
          <w:sz w:val="28"/>
          <w:szCs w:val="28"/>
        </w:rPr>
        <w:outlineLvl w:val="3"/>
      </w:pPr>
      <w:r>
        <w:rPr>
          <w:rFonts w:hint="eastAsia" w:ascii="仿宋" w:hAnsi="仿宋" w:eastAsia="仿宋" w:cs="仿宋"/>
          <w:b/>
          <w:bCs/>
          <w:spacing w:val="26"/>
          <w:sz w:val="28"/>
          <w:szCs w:val="28"/>
          <w:lang w:eastAsia="zh-CN"/>
        </w:rPr>
        <w:t xml:space="preserve">（五）</w:t>
      </w:r>
      <w:r>
        <w:rPr>
          <w:rFonts w:hint="eastAsia" w:ascii="仿宋" w:hAnsi="仿宋" w:eastAsia="仿宋" w:cs="仿宋"/>
          <w:b/>
          <w:bCs/>
          <w:spacing w:val="26"/>
          <w:sz w:val="28"/>
          <w:szCs w:val="28"/>
        </w:rPr>
        <w:t xml:space="preserve">检测不准确、不真实的责任承担</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如乙方出具的检测报告不准确或不真实，导致甲方对外承担包括但不 限于民事赔偿、行政处罚等责任，应由乙方承担甲方经济损失等全部责任， 并按最终经济损失的 </w:t>
      </w:r>
      <w:r>
        <w:rPr>
          <w:rFonts w:hint="eastAsia" w:ascii="仿宋" w:hAnsi="仿宋" w:eastAsia="仿宋" w:cs="仿宋"/>
          <w:color w:val="auto"/>
          <w:sz w:val="28"/>
          <w:szCs w:val="28"/>
          <w:highlight w:val="none"/>
          <w:u w:val="single"/>
          <w:lang w:val="en-US" w:eastAsia="zh-CN"/>
        </w:rPr>
        <w:t xml:space="preserve">100% </w:t>
      </w:r>
      <w:r>
        <w:rPr>
          <w:rFonts w:hint="eastAsia" w:ascii="仿宋" w:hAnsi="仿宋" w:eastAsia="仿宋" w:cs="仿宋"/>
          <w:color w:val="auto"/>
          <w:sz w:val="28"/>
          <w:szCs w:val="28"/>
          <w:highlight w:val="none"/>
          <w:lang w:val="en-US" w:eastAsia="zh-CN"/>
        </w:rPr>
        <w:t xml:space="preserve"> 向甲方支付违约金。</w:t>
      </w:r>
      <w:r/>
    </w:p>
    <w:p>
      <w:pPr>
        <w:ind w:left="553"/>
        <w:keepLines w:val="0"/>
        <w:keepNext w:val="0"/>
        <w:pageBreakBefore w:val="0"/>
        <w:spacing w:before="11" w:line="560" w:lineRule="atLeast"/>
        <w:widowControl/>
        <w:rPr>
          <w:rFonts w:hint="eastAsia" w:ascii="仿宋" w:hAnsi="仿宋" w:eastAsia="仿宋" w:cs="仿宋"/>
          <w:sz w:val="28"/>
          <w:szCs w:val="28"/>
        </w:rPr>
        <w:outlineLvl w:val="3"/>
      </w:pPr>
      <w:r>
        <w:rPr>
          <w:rFonts w:hint="eastAsia" w:ascii="仿宋" w:hAnsi="仿宋" w:eastAsia="仿宋" w:cs="仿宋"/>
          <w:b/>
          <w:bCs/>
          <w:spacing w:val="15"/>
          <w:sz w:val="28"/>
          <w:szCs w:val="28"/>
        </w:rPr>
        <w:t xml:space="preserve">七、协议履行</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为确保协议的全面履行，在整个项目执行的过程中，甲、乙双方应在 遵守本协议的基础上，积极沟通，协调一致，保证该项目顺利进行。为保 证沟通及时有效，合作双方确定在本协议有效期内，双方分别指定各方项 目联系人。</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甲方指定（</w:t>
      </w:r>
      <w:r>
        <w:rPr>
          <w:rFonts w:hint="eastAsia" w:ascii="仿宋" w:hAnsi="仿宋" w:eastAsia="仿宋" w:cs="仿宋"/>
          <w:color w:val="auto"/>
          <w:sz w:val="28"/>
          <w:szCs w:val="28"/>
          <w:highlight w:val="none"/>
          <w:u w:val="single"/>
          <w:lang w:val="en-US" w:eastAsia="zh-CN"/>
        </w:rPr>
        <w:t xml:space="preserve">科室、职务、姓名、联系电话、电子邮箱等）</w:t>
      </w:r>
      <w:r>
        <w:rPr>
          <w:rFonts w:hint="eastAsia" w:ascii="仿宋" w:hAnsi="仿宋" w:eastAsia="仿宋" w:cs="仿宋"/>
          <w:color w:val="auto"/>
          <w:sz w:val="28"/>
          <w:szCs w:val="28"/>
          <w:highlight w:val="none"/>
          <w:lang w:val="en-US" w:eastAsia="zh-CN"/>
        </w:rPr>
        <w:t xml:space="preserve">为甲方项目联系人。</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乙方指定（</w:t>
      </w:r>
      <w:r>
        <w:rPr>
          <w:rFonts w:hint="eastAsia" w:ascii="仿宋" w:hAnsi="仿宋" w:eastAsia="仿宋" w:cs="仿宋"/>
          <w:color w:val="auto"/>
          <w:sz w:val="28"/>
          <w:szCs w:val="28"/>
          <w:highlight w:val="none"/>
          <w:u w:val="single"/>
          <w:lang w:val="en-US" w:eastAsia="zh-CN"/>
        </w:rPr>
        <w:t xml:space="preserve">科室、职务、姓名、联系电话、电子邮箱等）</w:t>
      </w:r>
      <w:r>
        <w:rPr>
          <w:rFonts w:hint="eastAsia" w:ascii="仿宋" w:hAnsi="仿宋" w:eastAsia="仿宋" w:cs="仿宋"/>
          <w:color w:val="auto"/>
          <w:sz w:val="28"/>
          <w:szCs w:val="28"/>
          <w:highlight w:val="none"/>
          <w:lang w:val="en-US" w:eastAsia="zh-CN"/>
        </w:rPr>
        <w:t xml:space="preserve">为乙方项目联系人。</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一方变更项目联系人的，应当及时以书面形式通知对方。未及时通知并影响本协议履行或造成损失的，未及时通知一方应承担相应的责任。</w:t>
      </w:r>
      <w:r/>
    </w:p>
    <w:p>
      <w:pPr>
        <w:ind w:left="543"/>
        <w:keepLines w:val="0"/>
        <w:keepNext w:val="0"/>
        <w:pageBreakBefore w:val="0"/>
        <w:spacing w:before="27" w:line="560" w:lineRule="atLeast"/>
        <w:widowControl/>
        <w:rPr>
          <w:rFonts w:hint="eastAsia" w:ascii="仿宋" w:hAnsi="仿宋" w:eastAsia="仿宋" w:cs="仿宋"/>
          <w:sz w:val="28"/>
          <w:szCs w:val="28"/>
        </w:rPr>
        <w:outlineLvl w:val="3"/>
      </w:pPr>
      <w:r>
        <w:rPr>
          <w:rFonts w:hint="eastAsia" w:ascii="仿宋" w:hAnsi="仿宋" w:eastAsia="仿宋" w:cs="仿宋"/>
          <w:b/>
          <w:bCs/>
          <w:spacing w:val="6"/>
          <w:sz w:val="28"/>
          <w:szCs w:val="28"/>
        </w:rPr>
        <w:t xml:space="preserve">八、协议终止</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如乙方在检测过程中出现以下情形，甲方有权终止合作：</w:t>
      </w:r>
      <w:r/>
    </w:p>
    <w:p>
      <w:pPr>
        <w:pStyle w:val="811"/>
        <w:ind w:right="70" w:firstLine="669"/>
        <w:keepLines w:val="0"/>
        <w:keepNext w:val="0"/>
        <w:pageBreakBefore w:val="0"/>
        <w:spacing w:line="560" w:lineRule="atLeast"/>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1.因包括但不限于操作不规范或不符合技术规范等原因，导致检测结果不准确，</w:t>
      </w:r>
      <w:r>
        <w:rPr>
          <w:rFonts w:hint="eastAsia" w:ascii="仿宋" w:hAnsi="仿宋" w:eastAsia="仿宋" w:cs="仿宋"/>
          <w:b/>
          <w:bCs/>
          <w:color w:val="auto"/>
          <w:sz w:val="28"/>
          <w:szCs w:val="28"/>
          <w:highlight w:val="none"/>
          <w:lang w:val="en-US" w:eastAsia="zh-CN"/>
        </w:rPr>
        <w:t xml:space="preserve">达</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 xml:space="preserve">次或</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 xml:space="preserve">份。</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2.未能按照合同约定的时间和质量要求完成检测，不能及时提供检</w:t>
      </w:r>
      <w:r>
        <w:rPr>
          <w:rFonts w:hint="eastAsia" w:ascii="仿宋" w:hAnsi="仿宋" w:eastAsia="仿宋" w:cs="仿宋"/>
          <w:b/>
          <w:bCs/>
          <w:color w:val="auto"/>
          <w:sz w:val="28"/>
          <w:szCs w:val="28"/>
          <w:highlight w:val="none"/>
          <w:lang w:val="en-US" w:eastAsia="zh-CN"/>
        </w:rPr>
        <w:t xml:space="preserve">测结果达</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 xml:space="preserve">次或</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 xml:space="preserve">份，</w:t>
      </w:r>
      <w:r>
        <w:rPr>
          <w:rFonts w:hint="eastAsia" w:ascii="仿宋" w:hAnsi="仿宋" w:eastAsia="仿宋" w:cs="仿宋"/>
          <w:color w:val="auto"/>
          <w:sz w:val="28"/>
          <w:szCs w:val="28"/>
          <w:highlight w:val="none"/>
          <w:lang w:val="en-US" w:eastAsia="zh-CN"/>
        </w:rPr>
        <w:t xml:space="preserve">不可抗力除外。</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3.实验室不诚信，出现欺诈行为，包括但不限于篡改室内质控数据、 受检者检验数据等。</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4.实验室管理不善，出现生物安全隐患。</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5.泄露受检者信息造成不良后果或者泄露信息达到 </w:t>
      </w:r>
      <w:r>
        <w:rPr>
          <w:rFonts w:hint="eastAsia" w:ascii="仿宋" w:hAnsi="仿宋" w:eastAsia="仿宋" w:cs="仿宋"/>
          <w:color w:val="auto"/>
          <w:sz w:val="28"/>
          <w:szCs w:val="28"/>
          <w:highlight w:val="none"/>
          <w:u w:val="single"/>
          <w:lang w:val="en-US" w:eastAsia="zh-CN"/>
        </w:rPr>
        <w:t xml:space="preserve"> 3 </w:t>
      </w:r>
      <w:r>
        <w:rPr>
          <w:rFonts w:hint="eastAsia" w:ascii="仿宋" w:hAnsi="仿宋" w:eastAsia="仿宋" w:cs="仿宋"/>
          <w:color w:val="auto"/>
          <w:sz w:val="28"/>
          <w:szCs w:val="28"/>
          <w:highlight w:val="none"/>
          <w:lang w:val="en-US" w:eastAsia="zh-CN"/>
        </w:rPr>
        <w:t xml:space="preserve">人次。</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 。</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7.发生其他违反有关法律法规规定的情形。</w:t>
      </w:r>
      <w:r/>
    </w:p>
    <w:p>
      <w:pPr>
        <w:ind w:left="543"/>
        <w:keepLines w:val="0"/>
        <w:keepNext w:val="0"/>
        <w:pageBreakBefore w:val="0"/>
        <w:spacing w:before="26" w:line="560" w:lineRule="atLeast"/>
        <w:widowControl/>
        <w:rPr>
          <w:rFonts w:hint="eastAsia" w:ascii="仿宋" w:hAnsi="仿宋" w:eastAsia="仿宋" w:cs="仿宋"/>
          <w:sz w:val="28"/>
          <w:szCs w:val="28"/>
        </w:rPr>
        <w:outlineLvl w:val="3"/>
      </w:pPr>
      <w:r>
        <w:rPr>
          <w:rFonts w:hint="eastAsia" w:ascii="仿宋" w:hAnsi="仿宋" w:eastAsia="仿宋" w:cs="仿宋"/>
          <w:b/>
          <w:bCs/>
          <w:spacing w:val="5"/>
          <w:sz w:val="28"/>
          <w:szCs w:val="28"/>
        </w:rPr>
        <w:t xml:space="preserve">九、廉洁条款</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为进一步加强医疗卫生行风建设，规范医疗卫生机构购销行为，有效 防范商业贿赂行为，营造公平交易、诚实守信的购销环境，特约定以下廉 洁条款，以资合同各方共同遵守：</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1.合同各方按照《中华人民共和国民法典》及廉洁条款约定履行。</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 甲方严禁接受乙方以任何名义、形式给予的回扣，不得将接受捐赠 资助与采购挂钩。甲方工作人员不得参加乙方安排并支付费用的营业性娱 乐场所的娱乐活动，不得以任何形式向乙方索要现金、有价证券、支付凭 证和贵重礼品等。被迫接受乙方给予的钱物，应予退还，无法退还的，有 责任如实向纪检监察部门反映情况。</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3.甲方严禁利用任何途径和方式，为乙方统计医师个人及临床科室有 关产品用量信息，或为乙方统计提供便利。</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4.乙方不得以回扣、宴请等方式影响甲方工作人员采购或使用产品的 选择权，不得在学术活动中提供旅游、超标准支付食宿费用。</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5.乙方指定销售代表必须在工作时间到甲方指定地点联系商谈，不得 到住院部、门诊部、医技科室等推销，不得借故到甲方相关领导、部门负 责人及相关工作人员非办公场所访谈并提供任何好处费等。</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6.乙方承诺其公司法定代表人、实际控制人或者股东中无甲</w:t>
      </w:r>
      <w:r>
        <w:rPr>
          <w:rFonts w:hint="eastAsia" w:ascii="仿宋" w:hAnsi="仿宋" w:eastAsia="仿宋" w:cs="仿宋"/>
          <w:color w:val="auto"/>
          <w:sz w:val="28"/>
          <w:szCs w:val="28"/>
          <w:highlight w:val="none"/>
          <w:u w:val="single"/>
          <w:lang w:val="en-US" w:eastAsia="zh-CN"/>
        </w:rPr>
        <w:t xml:space="preserve">方 /</w:t>
      </w:r>
      <w:r>
        <w:rPr>
          <w:rFonts w:hint="eastAsia" w:ascii="仿宋" w:hAnsi="仿宋" w:eastAsia="仿宋" w:cs="仿宋"/>
          <w:color w:val="auto"/>
          <w:sz w:val="28"/>
          <w:szCs w:val="28"/>
          <w:highlight w:val="none"/>
          <w:lang w:val="en-US" w:eastAsia="zh-CN"/>
        </w:rPr>
        <w:t xml:space="preserve">级以上干部，且无医院</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szCs w:val="28"/>
          <w:highlight w:val="none"/>
          <w:lang w:val="en-US" w:eastAsia="zh-CN"/>
        </w:rPr>
        <w:t xml:space="preserve">级以上干部配偶、子女、子女配偶、子女配偶的父母，或者与其同城生活来往密切、有借贷关系或照护关系的亲属等。</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7.乙方如违反本廉洁条款， 一经发现，甲方有权终止本合同，并向上 级主管部门报告。如乙方被列入商业贿赂不良记录，则严格按照国家相关 规定处理。</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8.本廉洁条款在合同履行过程中，合同各方均需严格遵守。</w:t>
      </w:r>
      <w:r/>
    </w:p>
    <w:p>
      <w:pPr>
        <w:ind w:left="543"/>
        <w:keepLines w:val="0"/>
        <w:keepNext w:val="0"/>
        <w:pageBreakBefore w:val="0"/>
        <w:spacing w:before="30" w:line="560" w:lineRule="atLeast"/>
        <w:widowControl/>
        <w:rPr>
          <w:rFonts w:hint="eastAsia" w:ascii="仿宋" w:hAnsi="仿宋" w:eastAsia="仿宋" w:cs="仿宋"/>
          <w:sz w:val="28"/>
          <w:szCs w:val="28"/>
        </w:rPr>
        <w:outlineLvl w:val="3"/>
      </w:pPr>
      <w:r>
        <w:rPr>
          <w:rFonts w:hint="eastAsia" w:ascii="仿宋" w:hAnsi="仿宋" w:eastAsia="仿宋" w:cs="仿宋"/>
          <w:b/>
          <w:bCs/>
          <w:spacing w:val="6"/>
          <w:sz w:val="28"/>
          <w:szCs w:val="28"/>
        </w:rPr>
        <w:t xml:space="preserve">十、争议解决与文件送达</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（一）双方因履行本合同发生争议，应首先通过友好协商解决；协商 不成时，可以选择以下</w:t>
      </w:r>
      <w:r>
        <w:rPr>
          <w:rFonts w:hint="eastAsia" w:ascii="仿宋" w:hAnsi="仿宋" w:eastAsia="仿宋" w:cs="仿宋"/>
          <w:color w:val="auto"/>
          <w:sz w:val="28"/>
          <w:szCs w:val="28"/>
          <w:highlight w:val="none"/>
          <w:u w:val="single"/>
          <w:lang w:val="en-US" w:eastAsia="zh-CN"/>
        </w:rPr>
        <w:t xml:space="preserve">第 1  种途</w:t>
      </w:r>
      <w:r>
        <w:rPr>
          <w:rFonts w:hint="eastAsia" w:ascii="仿宋" w:hAnsi="仿宋" w:eastAsia="仿宋" w:cs="仿宋"/>
          <w:color w:val="auto"/>
          <w:sz w:val="28"/>
          <w:szCs w:val="28"/>
          <w:highlight w:val="none"/>
          <w:lang w:val="en-US" w:eastAsia="zh-CN"/>
        </w:rPr>
        <w:t xml:space="preserve">径解决：</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1.提</w:t>
      </w:r>
      <w:r>
        <w:rPr>
          <w:rFonts w:hint="eastAsia" w:ascii="仿宋" w:hAnsi="仿宋" w:eastAsia="仿宋" w:cs="仿宋"/>
          <w:color w:val="auto"/>
          <w:sz w:val="28"/>
          <w:szCs w:val="28"/>
          <w:highlight w:val="none"/>
          <w:u w:val="single"/>
          <w:lang w:val="en-US" w:eastAsia="zh-CN"/>
        </w:rPr>
        <w:t xml:space="preserve">交甲方</w:t>
      </w:r>
      <w:r>
        <w:rPr>
          <w:rFonts w:hint="eastAsia" w:ascii="仿宋" w:hAnsi="仿宋" w:eastAsia="仿宋" w:cs="仿宋"/>
          <w:color w:val="auto"/>
          <w:sz w:val="28"/>
          <w:szCs w:val="28"/>
          <w:highlight w:val="none"/>
          <w:lang w:val="en-US" w:eastAsia="zh-CN"/>
        </w:rPr>
        <w:t xml:space="preserve">住所地人民法院裁决。</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2.提交</w:t>
      </w:r>
      <w:r>
        <w:rPr>
          <w:rFonts w:hint="eastAsia" w:ascii="仿宋" w:hAnsi="仿宋" w:eastAsia="仿宋" w:cs="仿宋"/>
          <w:color w:val="auto"/>
          <w:sz w:val="28"/>
          <w:szCs w:val="28"/>
          <w:highlight w:val="none"/>
          <w:u w:val="single"/>
          <w:lang w:val="en-US" w:eastAsia="zh-CN"/>
        </w:rPr>
        <w:t xml:space="preserve">  淮安区 </w:t>
      </w:r>
      <w:r>
        <w:rPr>
          <w:rFonts w:hint="eastAsia" w:ascii="仿宋" w:hAnsi="仿宋" w:eastAsia="仿宋" w:cs="仿宋"/>
          <w:color w:val="auto"/>
          <w:sz w:val="28"/>
          <w:szCs w:val="28"/>
          <w:highlight w:val="none"/>
          <w:lang w:val="en-US" w:eastAsia="zh-CN"/>
        </w:rPr>
        <w:t xml:space="preserve">仲裁委员会裁决。</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（二）双方确认本合同载明的通讯地址可作为合同履行过程中相关文 书、诉讼文书的送达地址，因载明的地址有误或未及时告知变更后的地址， 导致相关文书及诉讼文书没能实际送达的，相关文书及诉讼文书退回之日 即视为送达之日；因一方拒收的，相关文书及诉讼文书退回之日即视为送 达之日。</w:t>
      </w:r>
      <w:r/>
    </w:p>
    <w:p>
      <w:pPr>
        <w:ind w:left="573"/>
        <w:keepLines w:val="0"/>
        <w:keepNext w:val="0"/>
        <w:pageBreakBefore w:val="0"/>
        <w:spacing w:before="9" w:line="560" w:lineRule="atLeast"/>
        <w:widowControl/>
        <w:rPr>
          <w:rFonts w:hint="eastAsia" w:ascii="仿宋" w:hAnsi="仿宋" w:eastAsia="仿宋" w:cs="仿宋"/>
          <w:sz w:val="28"/>
          <w:szCs w:val="28"/>
        </w:rPr>
        <w:outlineLvl w:val="3"/>
      </w:pPr>
      <w:r>
        <w:rPr>
          <w:rFonts w:hint="eastAsia" w:ascii="仿宋" w:hAnsi="仿宋" w:eastAsia="仿宋" w:cs="仿宋"/>
          <w:b/>
          <w:bCs/>
          <w:spacing w:val="12"/>
          <w:sz w:val="28"/>
          <w:szCs w:val="28"/>
        </w:rPr>
        <w:t xml:space="preserve">十一、其他</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（一）本协议经双方签字盖章后生效，合作期限自 2026年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月    日 始至 2028 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日止，合作期限为</w:t>
      </w:r>
      <w:r>
        <w:rPr>
          <w:rFonts w:hint="eastAsia" w:ascii="仿宋" w:hAnsi="仿宋" w:eastAsia="仿宋" w:cs="仿宋"/>
          <w:color w:val="auto"/>
          <w:sz w:val="28"/>
          <w:szCs w:val="28"/>
          <w:highlight w:val="none"/>
          <w:u w:val="single"/>
          <w:lang w:val="en-US" w:eastAsia="zh-CN"/>
        </w:rPr>
        <w:t xml:space="preserve"> 三 年</w:t>
      </w:r>
      <w:r>
        <w:rPr>
          <w:rFonts w:hint="eastAsia" w:ascii="仿宋" w:hAnsi="仿宋" w:eastAsia="仿宋" w:cs="仿宋"/>
          <w:color w:val="auto"/>
          <w:sz w:val="28"/>
          <w:szCs w:val="28"/>
          <w:highlight w:val="none"/>
          <w:lang w:val="en-US" w:eastAsia="zh-CN"/>
        </w:rPr>
        <w:t xml:space="preserve">。合作期满，本协议自动失效。</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（二）本协议一式陆份，甲乙双方各持叁份，具有同等法律效力。未 尽事宜，另行签订补充协议，补充协议与本协议不一致的，以补充协议为 准。</w:t>
      </w:r>
      <w:r/>
    </w:p>
    <w:p>
      <w:pPr>
        <w:pStyle w:val="811"/>
        <w:ind w:left="670"/>
        <w:keepLines w:val="0"/>
        <w:keepNext w:val="0"/>
        <w:pageBreakBefore w:val="0"/>
        <w:spacing w:before="68" w:line="560" w:lineRule="atLeast"/>
        <w:widowControl/>
        <w:rPr>
          <w:rFonts w:hint="eastAsia" w:ascii="仿宋" w:hAnsi="仿宋" w:eastAsia="仿宋" w:cs="仿宋"/>
          <w:sz w:val="28"/>
          <w:szCs w:val="28"/>
        </w:rPr>
      </w:pPr>
      <w:r>
        <w:rPr>
          <w:rFonts w:hint="eastAsia" w:ascii="仿宋" w:hAnsi="仿宋" w:eastAsia="仿宋" w:cs="仿宋"/>
          <w:spacing w:val="28"/>
          <w:sz w:val="28"/>
          <w:szCs w:val="28"/>
          <w:lang w:eastAsia="zh-CN"/>
        </w:rPr>
        <w:t xml:space="preserve">（</w:t>
      </w:r>
      <w:r>
        <w:rPr>
          <w:rFonts w:hint="eastAsia" w:ascii="仿宋" w:hAnsi="仿宋" w:eastAsia="仿宋" w:cs="仿宋"/>
          <w:spacing w:val="28"/>
          <w:sz w:val="28"/>
          <w:szCs w:val="28"/>
        </w:rPr>
        <w:t xml:space="preserve">以下无正文</w:t>
      </w:r>
      <w:r>
        <w:rPr>
          <w:rFonts w:hint="eastAsia" w:ascii="仿宋" w:hAnsi="仿宋" w:eastAsia="仿宋" w:cs="仿宋"/>
          <w:spacing w:val="28"/>
          <w:sz w:val="28"/>
          <w:szCs w:val="28"/>
          <w:lang w:eastAsia="zh-CN"/>
        </w:rPr>
        <w:t xml:space="preserve">）</w:t>
      </w:r>
      <w:r/>
    </w:p>
    <w:p>
      <w:pPr>
        <w:keepLines w:val="0"/>
        <w:keepNext w:val="0"/>
        <w:pageBreakBefore w:val="0"/>
        <w:spacing w:line="560" w:lineRule="atLeast"/>
        <w:widowControl/>
        <w:rPr>
          <w:rFonts w:hint="eastAsia" w:ascii="仿宋" w:hAnsi="仿宋" w:eastAsia="仿宋" w:cs="仿宋"/>
          <w:sz w:val="28"/>
          <w:szCs w:val="28"/>
        </w:rPr>
      </w:pPr>
      <w:r>
        <w:rPr>
          <w:rFonts w:hint="eastAsia" w:ascii="仿宋" w:hAnsi="仿宋" w:eastAsia="仿宋" w:cs="仿宋"/>
          <w:sz w:val="28"/>
          <w:szCs w:val="28"/>
        </w:rPr>
      </w:r>
      <w:r/>
    </w:p>
    <w:p>
      <w:pPr>
        <w:pStyle w:val="811"/>
        <w:ind w:right="92" w:firstLine="670"/>
        <w:keepLines w:val="0"/>
        <w:keepNext w:val="0"/>
        <w:pageBreakBefore w:val="0"/>
        <w:spacing w:before="74" w:line="560" w:lineRule="atLeast"/>
        <w:widowControl/>
        <w:rPr>
          <w:rFonts w:hint="eastAsia" w:ascii="仿宋" w:hAnsi="仿宋" w:eastAsia="仿宋" w:cs="仿宋"/>
          <w:spacing w:val="14"/>
          <w:sz w:val="28"/>
          <w:szCs w:val="28"/>
        </w:rPr>
      </w:pPr>
      <w:r>
        <w:rPr>
          <w:rFonts w:hint="eastAsia" w:ascii="仿宋" w:hAnsi="仿宋" w:eastAsia="仿宋" w:cs="仿宋"/>
          <w:spacing w:val="-3"/>
          <w:sz w:val="28"/>
          <w:szCs w:val="28"/>
        </w:rPr>
        <w:t xml:space="preserve">甲</w:t>
      </w:r>
      <w:r>
        <w:rPr>
          <w:rFonts w:hint="eastAsia" w:ascii="仿宋" w:hAnsi="仿宋" w:eastAsia="仿宋" w:cs="仿宋"/>
          <w:spacing w:val="-41"/>
          <w:sz w:val="28"/>
          <w:szCs w:val="28"/>
        </w:rPr>
        <w:t xml:space="preserve"> </w:t>
      </w:r>
      <w:r>
        <w:rPr>
          <w:rFonts w:hint="eastAsia" w:ascii="仿宋" w:hAnsi="仿宋" w:eastAsia="仿宋" w:cs="仿宋"/>
          <w:spacing w:val="-3"/>
          <w:sz w:val="28"/>
          <w:szCs w:val="28"/>
        </w:rPr>
        <w:t xml:space="preserve">方 (</w:t>
      </w:r>
      <w:r>
        <w:rPr>
          <w:rFonts w:hint="eastAsia" w:ascii="仿宋" w:hAnsi="仿宋" w:eastAsia="仿宋" w:cs="仿宋"/>
          <w:spacing w:val="-41"/>
          <w:sz w:val="28"/>
          <w:szCs w:val="28"/>
        </w:rPr>
        <w:t xml:space="preserve"> </w:t>
      </w:r>
      <w:r>
        <w:rPr>
          <w:rFonts w:hint="eastAsia" w:ascii="仿宋" w:hAnsi="仿宋" w:eastAsia="仿宋" w:cs="仿宋"/>
          <w:spacing w:val="-3"/>
          <w:sz w:val="28"/>
          <w:szCs w:val="28"/>
        </w:rPr>
        <w:t xml:space="preserve">盖</w:t>
      </w:r>
      <w:r>
        <w:rPr>
          <w:rFonts w:hint="eastAsia" w:ascii="仿宋" w:hAnsi="仿宋" w:eastAsia="仿宋" w:cs="仿宋"/>
          <w:spacing w:val="-44"/>
          <w:sz w:val="28"/>
          <w:szCs w:val="28"/>
        </w:rPr>
        <w:t xml:space="preserve"> </w:t>
      </w:r>
      <w:r>
        <w:rPr>
          <w:rFonts w:hint="eastAsia" w:ascii="仿宋" w:hAnsi="仿宋" w:eastAsia="仿宋" w:cs="仿宋"/>
          <w:spacing w:val="-3"/>
          <w:sz w:val="28"/>
          <w:szCs w:val="28"/>
        </w:rPr>
        <w:t xml:space="preserve">章</w:t>
      </w:r>
      <w:r>
        <w:rPr>
          <w:rFonts w:hint="eastAsia" w:ascii="仿宋" w:hAnsi="仿宋" w:eastAsia="仿宋" w:cs="仿宋"/>
          <w:spacing w:val="-54"/>
          <w:sz w:val="28"/>
          <w:szCs w:val="28"/>
        </w:rPr>
        <w:t xml:space="preserve"> </w:t>
      </w:r>
      <w:r>
        <w:rPr>
          <w:rFonts w:hint="eastAsia" w:ascii="仿宋" w:hAnsi="仿宋" w:eastAsia="仿宋" w:cs="仿宋"/>
          <w:spacing w:val="-3"/>
          <w:sz w:val="28"/>
          <w:szCs w:val="28"/>
        </w:rPr>
        <w:t xml:space="preserve">)</w:t>
      </w:r>
      <w:r>
        <w:rPr>
          <w:rFonts w:hint="eastAsia" w:ascii="仿宋" w:hAnsi="仿宋" w:eastAsia="仿宋" w:cs="仿宋"/>
          <w:spacing w:val="-27"/>
          <w:sz w:val="28"/>
          <w:szCs w:val="28"/>
        </w:rPr>
        <w:t xml:space="preserve"> </w:t>
      </w:r>
      <w:r>
        <w:rPr>
          <w:rFonts w:hint="eastAsia" w:ascii="仿宋" w:hAnsi="仿宋" w:eastAsia="仿宋" w:cs="仿宋"/>
          <w:spacing w:val="-3"/>
          <w:sz w:val="28"/>
          <w:szCs w:val="28"/>
        </w:rPr>
        <w:t xml:space="preserve">: </w:t>
      </w:r>
      <w:r>
        <w:rPr>
          <w:rFonts w:hint="eastAsia" w:ascii="仿宋" w:hAnsi="仿宋" w:eastAsia="仿宋" w:cs="仿宋"/>
          <w:spacing w:val="14"/>
          <w:sz w:val="28"/>
          <w:szCs w:val="28"/>
        </w:rPr>
        <w:t xml:space="preserve">               </w:t>
      </w:r>
      <w:r>
        <w:rPr>
          <w:rFonts w:hint="eastAsia" w:ascii="仿宋" w:hAnsi="仿宋" w:eastAsia="仿宋" w:cs="仿宋"/>
          <w:spacing w:val="14"/>
          <w:sz w:val="28"/>
          <w:szCs w:val="28"/>
          <w:lang w:val="en-US" w:eastAsia="zh-CN"/>
        </w:rPr>
        <w:t xml:space="preserve"> </w:t>
      </w:r>
      <w:r>
        <w:rPr>
          <w:rFonts w:hint="eastAsia" w:ascii="仿宋" w:hAnsi="仿宋" w:eastAsia="仿宋" w:cs="仿宋"/>
          <w:spacing w:val="14"/>
          <w:sz w:val="28"/>
          <w:szCs w:val="28"/>
        </w:rPr>
        <w:t xml:space="preserve">乙方</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盖章</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            </w:t>
      </w:r>
      <w:r/>
    </w:p>
    <w:p>
      <w:pPr>
        <w:pStyle w:val="811"/>
        <w:ind w:right="92" w:firstLine="670"/>
        <w:keepLines w:val="0"/>
        <w:keepNext w:val="0"/>
        <w:pageBreakBefore w:val="0"/>
        <w:spacing w:before="74" w:line="560" w:lineRule="atLeast"/>
        <w:widowControl/>
        <w:rPr>
          <w:rFonts w:hint="eastAsia" w:ascii="仿宋" w:hAnsi="仿宋" w:eastAsia="仿宋" w:cs="仿宋"/>
          <w:spacing w:val="14"/>
          <w:sz w:val="28"/>
          <w:szCs w:val="28"/>
        </w:rPr>
      </w:pPr>
      <w:r>
        <w:rPr>
          <w:rFonts w:hint="eastAsia" w:ascii="仿宋" w:hAnsi="仿宋" w:eastAsia="仿宋" w:cs="仿宋"/>
          <w:spacing w:val="14"/>
          <w:sz w:val="28"/>
          <w:szCs w:val="28"/>
        </w:rPr>
        <w:t xml:space="preserve">法人代表</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委托人</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           法人代表</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委托人</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               </w:t>
      </w:r>
      <w:r/>
    </w:p>
    <w:p>
      <w:pPr>
        <w:pStyle w:val="811"/>
        <w:ind w:right="92" w:firstLine="670"/>
        <w:keepLines w:val="0"/>
        <w:keepNext w:val="0"/>
        <w:pageBreakBefore w:val="0"/>
        <w:spacing w:before="74" w:line="560" w:lineRule="atLeast"/>
        <w:widowControl/>
        <w:rPr>
          <w:rFonts w:hint="eastAsia" w:ascii="仿宋" w:hAnsi="仿宋" w:eastAsia="仿宋" w:cs="仿宋"/>
          <w:spacing w:val="14"/>
          <w:sz w:val="28"/>
          <w:szCs w:val="28"/>
        </w:rPr>
      </w:pPr>
      <w:r>
        <w:rPr>
          <w:rFonts w:hint="eastAsia" w:ascii="仿宋" w:hAnsi="仿宋" w:eastAsia="仿宋" w:cs="仿宋"/>
          <w:spacing w:val="14"/>
          <w:sz w:val="28"/>
          <w:szCs w:val="28"/>
        </w:rPr>
        <w:t xml:space="preserve">经办人：                    </w:t>
      </w:r>
      <w:r>
        <w:rPr>
          <w:rFonts w:hint="eastAsia" w:cs="仿宋"/>
          <w:spacing w:val="14"/>
          <w:sz w:val="28"/>
          <w:szCs w:val="28"/>
          <w:lang w:val="en-US" w:eastAsia="zh-CN"/>
        </w:rPr>
        <w:t xml:space="preserve"> </w:t>
      </w:r>
      <w:r>
        <w:rPr>
          <w:rFonts w:hint="eastAsia" w:ascii="仿宋" w:hAnsi="仿宋" w:eastAsia="仿宋" w:cs="仿宋"/>
          <w:spacing w:val="14"/>
          <w:sz w:val="28"/>
          <w:szCs w:val="28"/>
        </w:rPr>
        <w:t xml:space="preserve"> 经办人：               </w:t>
      </w:r>
      <w:r/>
    </w:p>
    <w:p>
      <w:pPr>
        <w:ind w:firstLine="616"/>
        <w:keepLines w:val="0"/>
        <w:keepNext w:val="0"/>
        <w:spacing w:line="560" w:lineRule="atLeast"/>
        <w:rPr>
          <w:rFonts w:hint="eastAsia" w:ascii="仿宋" w:hAnsi="仿宋" w:eastAsia="仿宋" w:cs="仿宋"/>
          <w:spacing w:val="14"/>
          <w:sz w:val="28"/>
          <w:szCs w:val="28"/>
        </w:rPr>
      </w:pPr>
      <w:r>
        <w:rPr>
          <w:rFonts w:hint="eastAsia" w:ascii="仿宋" w:hAnsi="仿宋" w:eastAsia="仿宋" w:cs="仿宋"/>
          <w:spacing w:val="14"/>
          <w:sz w:val="28"/>
          <w:szCs w:val="28"/>
        </w:rPr>
      </w:r>
      <w:r/>
    </w:p>
    <w:p>
      <w:pPr>
        <w:ind w:firstLine="616"/>
        <w:keepLines w:val="0"/>
        <w:keepNext w:val="0"/>
        <w:spacing w:line="560" w:lineRule="atLeast"/>
      </w:pPr>
      <w:r>
        <w:rPr>
          <w:rFonts w:hint="eastAsia" w:ascii="仿宋" w:hAnsi="仿宋" w:eastAsia="仿宋" w:cs="仿宋"/>
          <w:spacing w:val="14"/>
          <w:sz w:val="28"/>
          <w:szCs w:val="28"/>
        </w:rPr>
        <w:t xml:space="preserve">签订日期：                     签订日期：  </w:t>
      </w:r>
      <w:r/>
    </w:p>
    <w:p>
      <w:pPr>
        <w:pStyle w:val="811"/>
        <w:ind w:right="70" w:firstLine="669"/>
        <w:keepLines w:val="0"/>
        <w:keepNext w:val="0"/>
        <w:pageBreakBefore w:val="0"/>
        <w:spacing w:line="560" w:lineRule="atLeast"/>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p>
      <w:pPr>
        <w:pStyle w:val="839"/>
        <w:keepLines w:val="0"/>
        <w:keepNext w:val="0"/>
        <w:spacing w:line="560" w:lineRule="atLeast"/>
        <w:rPr>
          <w:rFonts w:hint="eastAsia"/>
        </w:rPr>
        <w:sectPr>
          <w:footerReference w:type="default" r:id="rId14"/>
          <w:footnotePr/>
          <w:endnotePr/>
          <w:type w:val="nextPage"/>
          <w:pgSz w:w="11920" w:h="16840" w:orient="portrait"/>
          <w:pgMar w:top="1431" w:right="1434" w:bottom="1121" w:left="1559" w:header="850" w:footer="992" w:gutter="0"/>
          <w:pgNumType w:start="2"/>
          <w:cols w:num="1" w:sep="0" w:space="720" w:equalWidth="1"/>
          <w:docGrid w:linePitch="360"/>
        </w:sectPr>
      </w:pPr>
      <w:r>
        <w:rPr>
          <w:rFonts w:hint="eastAsia"/>
        </w:rPr>
      </w:r>
      <w:r/>
    </w:p>
    <w:p>
      <w:pPr>
        <w:ind w:firstLine="5783"/>
        <w:jc w:val="both"/>
        <w:keepLines w:val="0"/>
        <w:keepNext w:val="0"/>
        <w:pageBreakBefore/>
        <w:spacing w:before="156" w:after="156" w:line="560" w:lineRule="atLeast"/>
        <w:rPr>
          <w:rFonts w:eastAsia="黑体"/>
          <w:bCs/>
          <w:sz w:val="32"/>
          <w:szCs w:val="32"/>
        </w:rPr>
        <w:outlineLvl w:val="0"/>
      </w:pPr>
      <w:r>
        <w:rPr>
          <w:rFonts w:hint="eastAsia" w:ascii="仿宋" w:hAnsi="仿宋" w:eastAsia="仿宋" w:cs="仿宋"/>
          <w:b/>
          <w:color w:val="000000"/>
          <w:sz w:val="36"/>
          <w:szCs w:val="36"/>
        </w:rPr>
        <w:t xml:space="preserve">第五章  项目采购需求</w:t>
      </w:r>
      <w:r/>
    </w:p>
    <w:p>
      <w:pPr>
        <w:keepLines w:val="0"/>
        <w:keepNext w:val="0"/>
        <w:pageBreakBefore w:val="0"/>
        <w:spacing w:line="560" w:lineRule="atLeast"/>
        <w:widowControl w:val="off"/>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000000"/>
          <w:sz w:val="28"/>
          <w:szCs w:val="28"/>
          <w:lang w:val="zh-CN"/>
        </w:rPr>
        <w:t xml:space="preserve">淮安市淮安医院病理科基因检测服务外送项目</w:t>
      </w:r>
      <w:r>
        <w:rPr>
          <w:rFonts w:hint="eastAsia" w:ascii="仿宋" w:hAnsi="仿宋" w:eastAsia="仿宋" w:cs="仿宋"/>
          <w:color w:val="auto"/>
          <w:sz w:val="28"/>
          <w:szCs w:val="28"/>
          <w:highlight w:val="none"/>
          <w:lang w:eastAsia="zh-CN"/>
        </w:rPr>
        <w:t xml:space="preserve">，包括但不限于提供运输，配备车辆设备、服务人员，外送标本样品，以及检测服务等全部工作。</w:t>
      </w:r>
      <w:r>
        <w:rPr>
          <w:rFonts w:hint="eastAsia" w:ascii="仿宋" w:hAnsi="仿宋" w:eastAsia="仿宋" w:cs="仿宋"/>
          <w:color w:val="auto"/>
          <w:sz w:val="28"/>
          <w:szCs w:val="28"/>
          <w:highlight w:val="none"/>
          <w:lang w:val="en-US" w:eastAsia="zh-CN"/>
        </w:rPr>
        <w:t xml:space="preserve">服务期三年</w:t>
      </w:r>
      <w:r>
        <w:rPr>
          <w:rFonts w:hint="eastAsia" w:ascii="仿宋" w:hAnsi="仿宋" w:eastAsia="仿宋" w:cs="仿宋"/>
          <w:color w:val="auto"/>
          <w:sz w:val="28"/>
          <w:szCs w:val="28"/>
          <w:highlight w:val="none"/>
          <w:lang w:eastAsia="zh-CN"/>
        </w:rPr>
        <w:t xml:space="preserve">。</w:t>
      </w:r>
      <w:r/>
    </w:p>
    <w:p>
      <w:pPr>
        <w:keepLines w:val="0"/>
        <w:keepNext w:val="0"/>
        <w:pageBreakBefore w:val="0"/>
        <w:spacing w:line="560" w:lineRule="exact"/>
        <w:widowControl w:val="off"/>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二、服务检测清单</w:t>
      </w:r>
      <w:r/>
    </w:p>
    <w:tbl>
      <w:tblPr>
        <w:tblStyle w:val="807"/>
        <w:tblW w:w="14816"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607"/>
        <w:gridCol w:w="1393"/>
        <w:gridCol w:w="1045"/>
        <w:gridCol w:w="1086"/>
        <w:gridCol w:w="832"/>
        <w:gridCol w:w="2910"/>
        <w:gridCol w:w="1666"/>
        <w:gridCol w:w="2474"/>
      </w:tblGrid>
      <w:tr>
        <w:trPr>
          <w:trHeight w:val="381"/>
        </w:trPr>
        <w:tc>
          <w:tcPr>
            <w:tcW w:w="803" w:type="dxa"/>
            <w:vAlign w:val="center"/>
            <w:textDirection w:val="lrTb"/>
            <w:noWrap/>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癌种</w:t>
            </w:r>
            <w:r/>
          </w:p>
        </w:tc>
        <w:tc>
          <w:tcPr>
            <w:tcW w:w="260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项目名称</w:t>
            </w:r>
            <w:r/>
          </w:p>
        </w:tc>
        <w:tc>
          <w:tcPr>
            <w:tcW w:w="139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物价代码</w:t>
            </w:r>
            <w:r/>
          </w:p>
        </w:tc>
        <w:tc>
          <w:tcPr>
            <w:tcW w:w="10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价格（元）</w:t>
            </w:r>
            <w:r/>
          </w:p>
        </w:tc>
        <w:tc>
          <w:tcPr>
            <w:tcW w:w="108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报告</w:t>
            </w:r>
            <w:r>
              <w:rPr>
                <w:rFonts w:hint="eastAsia" w:ascii="仿宋" w:hAnsi="仿宋" w:eastAsia="仿宋" w:cs="仿宋"/>
                <w:b/>
                <w:bCs/>
                <w:i w:val="0"/>
                <w:iCs w:val="0"/>
                <w:color w:val="000000"/>
                <w:sz w:val="21"/>
                <w:szCs w:val="21"/>
                <w:highlight w:val="none"/>
                <w:u w:val="none"/>
                <w:lang w:val="en-US" w:eastAsia="zh-CN" w:bidi="ar"/>
              </w:rPr>
              <w:br/>
            </w:r>
            <w:r>
              <w:rPr>
                <w:rFonts w:hint="eastAsia" w:ascii="仿宋" w:hAnsi="仿宋" w:eastAsia="仿宋" w:cs="仿宋"/>
                <w:b/>
                <w:bCs/>
                <w:i w:val="0"/>
                <w:iCs w:val="0"/>
                <w:color w:val="000000"/>
                <w:sz w:val="21"/>
                <w:szCs w:val="21"/>
                <w:highlight w:val="none"/>
                <w:u w:val="none"/>
                <w:lang w:val="en-US" w:eastAsia="zh-CN" w:bidi="ar"/>
              </w:rPr>
              <w:t xml:space="preserve">时间</w:t>
            </w:r>
            <w:r/>
          </w:p>
        </w:tc>
        <w:tc>
          <w:tcPr>
            <w:tcW w:w="83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检测</w:t>
            </w:r>
            <w:r>
              <w:rPr>
                <w:rFonts w:hint="eastAsia" w:ascii="仿宋" w:hAnsi="仿宋" w:eastAsia="仿宋" w:cs="仿宋"/>
                <w:b/>
                <w:bCs/>
                <w:i w:val="0"/>
                <w:iCs w:val="0"/>
                <w:color w:val="000000"/>
                <w:sz w:val="21"/>
                <w:szCs w:val="21"/>
                <w:highlight w:val="none"/>
                <w:u w:val="none"/>
                <w:lang w:val="en-US" w:eastAsia="zh-CN" w:bidi="ar"/>
              </w:rPr>
              <w:br/>
            </w:r>
            <w:r>
              <w:rPr>
                <w:rFonts w:hint="eastAsia" w:ascii="仿宋" w:hAnsi="仿宋" w:eastAsia="仿宋" w:cs="仿宋"/>
                <w:b/>
                <w:bCs/>
                <w:i w:val="0"/>
                <w:iCs w:val="0"/>
                <w:color w:val="000000"/>
                <w:sz w:val="21"/>
                <w:szCs w:val="21"/>
                <w:highlight w:val="none"/>
                <w:u w:val="none"/>
                <w:lang w:val="en-US" w:eastAsia="zh-CN" w:bidi="ar"/>
              </w:rPr>
              <w:t xml:space="preserve">方法</w:t>
            </w:r>
            <w:r/>
          </w:p>
        </w:tc>
        <w:tc>
          <w:tcPr>
            <w:tcW w:w="291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样本</w:t>
            </w:r>
            <w:r/>
          </w:p>
        </w:tc>
        <w:tc>
          <w:tcPr>
            <w:tcW w:w="166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寄送条件</w:t>
            </w:r>
            <w:r/>
          </w:p>
        </w:tc>
        <w:tc>
          <w:tcPr>
            <w:tcW w:w="247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主要临床意义</w:t>
            </w:r>
            <w:r/>
          </w:p>
        </w:tc>
      </w:tr>
      <w:tr>
        <w:trPr>
          <w:trHeight w:val="477"/>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肺癌</w:t>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肺癌经典套餐（EGFR、ALK、ROS1、BRAF、KRAS NRAS、HER2、RET、MET）</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270700007*4</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指导本癌种主流靶向药的使用</w:t>
            </w:r>
            <w:r/>
          </w:p>
        </w:tc>
      </w:tr>
      <w:tr>
        <w:trPr>
          <w:trHeight w:val="442"/>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肺癌高通量升级用药50基因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00"/>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ALK </w:t>
            </w:r>
            <w:r>
              <w:rPr>
                <w:rStyle w:val="1061"/>
                <w:rFonts w:hint="eastAsia" w:ascii="仿宋" w:hAnsi="仿宋" w:eastAsia="仿宋" w:cs="仿宋"/>
                <w:sz w:val="21"/>
                <w:szCs w:val="21"/>
                <w:highlight w:val="none"/>
                <w:lang w:val="en-US" w:eastAsia="zh-CN" w:bidi="ar"/>
              </w:rPr>
              <w:t xml:space="preserve">基因融合检测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ALK</w:t>
            </w:r>
            <w:r>
              <w:rPr>
                <w:rStyle w:val="1062"/>
                <w:rFonts w:hint="eastAsia" w:ascii="仿宋" w:hAnsi="仿宋" w:eastAsia="仿宋" w:cs="仿宋"/>
                <w:sz w:val="21"/>
                <w:szCs w:val="21"/>
                <w:highlight w:val="none"/>
                <w:lang w:val="en-US" w:eastAsia="zh-CN" w:bidi="ar"/>
              </w:rPr>
              <w:t xml:space="preserve">靶向药物的使用（艾乐替尼、劳拉替尼等）</w:t>
            </w:r>
            <w:r/>
          </w:p>
        </w:tc>
      </w:tr>
      <w:tr>
        <w:trPr>
          <w:trHeight w:val="43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ROS1 </w:t>
            </w:r>
            <w:r>
              <w:rPr>
                <w:rStyle w:val="1061"/>
                <w:rFonts w:hint="eastAsia" w:ascii="仿宋" w:hAnsi="仿宋" w:eastAsia="仿宋" w:cs="仿宋"/>
                <w:sz w:val="21"/>
                <w:szCs w:val="21"/>
                <w:highlight w:val="none"/>
                <w:lang w:val="en-US" w:eastAsia="zh-CN" w:bidi="ar"/>
              </w:rPr>
              <w:t xml:space="preserve">基因融合检测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ROS</w:t>
            </w:r>
            <w:r>
              <w:rPr>
                <w:rStyle w:val="1062"/>
                <w:rFonts w:hint="eastAsia" w:ascii="仿宋" w:hAnsi="仿宋" w:eastAsia="仿宋" w:cs="仿宋"/>
                <w:sz w:val="21"/>
                <w:szCs w:val="21"/>
                <w:highlight w:val="none"/>
                <w:lang w:val="en-US" w:eastAsia="zh-CN" w:bidi="ar"/>
              </w:rPr>
              <w:t xml:space="preserve">靶向药物等使用（克唑替尼、恩曲替尼等）</w:t>
            </w:r>
            <w:r/>
          </w:p>
        </w:tc>
      </w:tr>
      <w:tr>
        <w:trPr>
          <w:trHeight w:val="54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RET </w:t>
            </w:r>
            <w:r>
              <w:rPr>
                <w:rStyle w:val="1061"/>
                <w:rFonts w:hint="eastAsia" w:ascii="仿宋" w:hAnsi="仿宋" w:eastAsia="仿宋" w:cs="仿宋"/>
                <w:sz w:val="21"/>
                <w:szCs w:val="21"/>
                <w:highlight w:val="none"/>
                <w:lang w:val="en-US" w:eastAsia="zh-CN" w:bidi="ar"/>
              </w:rPr>
              <w:t xml:space="preserve">基因融合检测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RET</w:t>
            </w:r>
            <w:r>
              <w:rPr>
                <w:rStyle w:val="1061"/>
                <w:rFonts w:hint="eastAsia" w:ascii="仿宋" w:hAnsi="仿宋" w:eastAsia="仿宋" w:cs="仿宋"/>
                <w:sz w:val="21"/>
                <w:szCs w:val="21"/>
                <w:highlight w:val="none"/>
                <w:lang w:val="en-US" w:eastAsia="zh-CN" w:bidi="ar"/>
              </w:rPr>
              <w:t xml:space="preserve">靶向药物等使用（塞普替尼、普拉替尼等）</w:t>
            </w:r>
            <w:r/>
          </w:p>
        </w:tc>
      </w:tr>
      <w:tr>
        <w:trPr>
          <w:trHeight w:val="529"/>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EGFR基因检测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270700006*7</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1600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EGFR</w:t>
            </w:r>
            <w:r>
              <w:rPr>
                <w:rStyle w:val="1062"/>
                <w:rFonts w:hint="eastAsia" w:ascii="仿宋" w:hAnsi="仿宋" w:eastAsia="仿宋" w:cs="仿宋"/>
                <w:sz w:val="21"/>
                <w:szCs w:val="21"/>
                <w:highlight w:val="none"/>
                <w:lang w:val="en-US" w:eastAsia="zh-CN" w:bidi="ar"/>
              </w:rPr>
              <w:t xml:space="preserve">靶向药物的使用（一二三代</w:t>
            </w:r>
            <w:r>
              <w:rPr>
                <w:rFonts w:hint="eastAsia" w:ascii="仿宋" w:hAnsi="仿宋" w:eastAsia="仿宋" w:cs="仿宋"/>
                <w:i w:val="0"/>
                <w:iCs w:val="0"/>
                <w:color w:val="000000"/>
                <w:sz w:val="21"/>
                <w:szCs w:val="21"/>
                <w:highlight w:val="none"/>
                <w:u w:val="none"/>
                <w:lang w:val="en-US" w:eastAsia="zh-CN" w:bidi="ar"/>
              </w:rPr>
              <w:t xml:space="preserve">TKIs</w:t>
            </w:r>
            <w:r>
              <w:rPr>
                <w:rStyle w:val="1062"/>
                <w:rFonts w:hint="eastAsia" w:ascii="仿宋" w:hAnsi="仿宋" w:eastAsia="仿宋" w:cs="仿宋"/>
                <w:sz w:val="21"/>
                <w:szCs w:val="21"/>
                <w:highlight w:val="none"/>
                <w:lang w:val="en-US" w:eastAsia="zh-CN" w:bidi="ar"/>
              </w:rPr>
              <w:t xml:space="preserve">敏感性）</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505"/>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结直肠癌</w:t>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结直肠癌高通量升级用药50基因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结直肠癌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UGT1A1</w:t>
            </w:r>
            <w:r>
              <w:rPr>
                <w:rStyle w:val="1062"/>
                <w:rFonts w:hint="eastAsia" w:ascii="仿宋" w:hAnsi="仿宋" w:eastAsia="仿宋" w:cs="仿宋"/>
                <w:sz w:val="21"/>
                <w:szCs w:val="21"/>
                <w:highlight w:val="none"/>
                <w:lang w:val="en-US" w:eastAsia="zh-CN" w:bidi="ar"/>
              </w:rPr>
              <w:t xml:space="preserve">多态性</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270700003*2</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both"/>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一代测序</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指导伊立替康用药</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58"/>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KRAS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270700006*7</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KRAS</w:t>
            </w:r>
            <w:r>
              <w:rPr>
                <w:rStyle w:val="1062"/>
                <w:rFonts w:hint="eastAsia" w:ascii="仿宋" w:hAnsi="仿宋" w:eastAsia="仿宋" w:cs="仿宋"/>
                <w:sz w:val="21"/>
                <w:szCs w:val="21"/>
                <w:highlight w:val="none"/>
                <w:lang w:val="en-US" w:eastAsia="zh-CN" w:bidi="ar"/>
              </w:rPr>
              <w:t xml:space="preserve">靶向药物的使用</w:t>
            </w:r>
            <w:r/>
          </w:p>
        </w:tc>
      </w:tr>
      <w:tr>
        <w:trPr>
          <w:trHeight w:val="51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270700006*3</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NRAS</w:t>
            </w:r>
            <w:r>
              <w:rPr>
                <w:rStyle w:val="1062"/>
                <w:rFonts w:hint="eastAsia" w:ascii="仿宋" w:hAnsi="仿宋" w:eastAsia="仿宋" w:cs="仿宋"/>
                <w:sz w:val="21"/>
                <w:szCs w:val="21"/>
                <w:highlight w:val="none"/>
                <w:lang w:val="en-US" w:eastAsia="zh-CN" w:bidi="ar"/>
              </w:rPr>
              <w:t xml:space="preserve">靶向药物的使用</w:t>
            </w:r>
            <w:r/>
          </w:p>
        </w:tc>
      </w:tr>
      <w:tr>
        <w:trPr>
          <w:trHeight w:val="482"/>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结直肠癌</w:t>
            </w:r>
            <w:r>
              <w:rPr>
                <w:rFonts w:hint="eastAsia" w:ascii="仿宋" w:hAnsi="仿宋" w:eastAsia="仿宋" w:cs="仿宋"/>
                <w:i w:val="0"/>
                <w:iCs w:val="0"/>
                <w:color w:val="000000"/>
                <w:sz w:val="21"/>
                <w:szCs w:val="21"/>
                <w:highlight w:val="none"/>
                <w:u w:val="none"/>
                <w:lang w:val="en-US" w:eastAsia="zh-CN" w:bidi="ar"/>
              </w:rPr>
              <w:t xml:space="preserve">RAS</w:t>
            </w:r>
            <w:r>
              <w:rPr>
                <w:rStyle w:val="1062"/>
                <w:rFonts w:hint="eastAsia" w:ascii="仿宋" w:hAnsi="仿宋" w:eastAsia="仿宋" w:cs="仿宋"/>
                <w:sz w:val="21"/>
                <w:szCs w:val="21"/>
                <w:highlight w:val="none"/>
                <w:lang w:val="en-US" w:eastAsia="zh-CN" w:bidi="ar"/>
              </w:rPr>
              <w:t xml:space="preserve">家族经典套餐</w:t>
            </w:r>
            <w:r>
              <w:rPr>
                <w:rFonts w:hint="eastAsia" w:ascii="仿宋" w:hAnsi="仿宋" w:eastAsia="仿宋" w:cs="仿宋"/>
                <w:i w:val="0"/>
                <w:iCs w:val="0"/>
                <w:color w:val="000000"/>
                <w:sz w:val="21"/>
                <w:szCs w:val="21"/>
                <w:highlight w:val="none"/>
                <w:u w:val="none"/>
                <w:lang w:val="en-US" w:eastAsia="zh-CN" w:bidi="ar"/>
              </w:rPr>
              <w:t xml:space="preserve">                                                                    </w:t>
            </w:r>
            <w:r>
              <w:rPr>
                <w:rStyle w:val="1062"/>
                <w:rFonts w:hint="eastAsia" w:ascii="仿宋" w:hAnsi="仿宋" w:eastAsia="仿宋" w:cs="仿宋"/>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KRAS</w:t>
            </w:r>
            <w:r>
              <w:rPr>
                <w:rStyle w:val="1062"/>
                <w:rFonts w:hint="eastAsia" w:ascii="仿宋" w:hAnsi="仿宋" w:eastAsia="仿宋" w:cs="仿宋"/>
                <w:sz w:val="21"/>
                <w:szCs w:val="21"/>
                <w:highlight w:val="none"/>
                <w:lang w:val="en-US" w:eastAsia="zh-CN" w:bidi="ar"/>
              </w:rPr>
              <w:t xml:space="preserve">、</w:t>
            </w:r>
            <w:r>
              <w:rPr>
                <w:rFonts w:hint="eastAsia" w:ascii="仿宋" w:hAnsi="仿宋" w:eastAsia="仿宋" w:cs="仿宋"/>
                <w:i w:val="0"/>
                <w:iCs w:val="0"/>
                <w:color w:val="000000"/>
                <w:sz w:val="21"/>
                <w:szCs w:val="21"/>
                <w:highlight w:val="none"/>
                <w:u w:val="none"/>
                <w:lang w:val="en-US" w:eastAsia="zh-CN" w:bidi="ar"/>
              </w:rPr>
              <w:t xml:space="preserve">NRAS</w:t>
            </w:r>
            <w:r>
              <w:rPr>
                <w:rStyle w:val="1062"/>
                <w:rFonts w:hint="eastAsia" w:ascii="仿宋" w:hAnsi="仿宋" w:eastAsia="仿宋" w:cs="仿宋"/>
                <w:sz w:val="21"/>
                <w:szCs w:val="21"/>
                <w:highlight w:val="none"/>
                <w:lang w:val="en-US" w:eastAsia="zh-CN" w:bidi="ar"/>
              </w:rPr>
              <w:t xml:space="preserve">）</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270700007*3</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RAS</w:t>
            </w:r>
            <w:r>
              <w:rPr>
                <w:rStyle w:val="1062"/>
                <w:rFonts w:hint="eastAsia" w:ascii="仿宋" w:hAnsi="仿宋" w:eastAsia="仿宋" w:cs="仿宋"/>
                <w:sz w:val="21"/>
                <w:szCs w:val="21"/>
                <w:highlight w:val="none"/>
                <w:lang w:val="en-US" w:eastAsia="zh-CN" w:bidi="ar"/>
              </w:rPr>
              <w:t xml:space="preserve">靶向药物的使用</w:t>
            </w:r>
            <w:r/>
          </w:p>
        </w:tc>
      </w:tr>
      <w:tr>
        <w:trPr>
          <w:trHeight w:val="527"/>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胃癌</w:t>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胃癌高通量升级用药50基因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胃癌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492"/>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Claudin18.2</w:t>
            </w:r>
            <w:r>
              <w:rPr>
                <w:rStyle w:val="1062"/>
                <w:rFonts w:hint="eastAsia" w:ascii="仿宋" w:hAnsi="仿宋" w:eastAsia="仿宋" w:cs="仿宋"/>
                <w:sz w:val="21"/>
                <w:szCs w:val="21"/>
                <w:highlight w:val="none"/>
                <w:lang w:val="en-US" w:eastAsia="zh-CN" w:bidi="ar"/>
              </w:rPr>
              <w:t xml:space="preserve">检测</w:t>
            </w:r>
            <w:r/>
          </w:p>
        </w:tc>
        <w:tc>
          <w:tcPr>
            <w:tcW w:w="139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IHC</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Zolbetuximab</w:t>
            </w:r>
            <w:r>
              <w:rPr>
                <w:rStyle w:val="1062"/>
                <w:rFonts w:hint="eastAsia" w:ascii="仿宋" w:hAnsi="仿宋" w:eastAsia="仿宋" w:cs="仿宋"/>
                <w:sz w:val="21"/>
                <w:szCs w:val="21"/>
                <w:highlight w:val="none"/>
                <w:lang w:val="en-US" w:eastAsia="zh-CN" w:bidi="ar"/>
              </w:rPr>
              <w:t xml:space="preserve">等药物的敏感性</w:t>
            </w:r>
            <w:r/>
          </w:p>
        </w:tc>
      </w:tr>
      <w:tr>
        <w:trPr>
          <w:trHeight w:val="50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56"/>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HER2</w:t>
            </w:r>
            <w:r>
              <w:rPr>
                <w:rStyle w:val="1061"/>
                <w:rFonts w:hint="eastAsia" w:ascii="仿宋" w:hAnsi="仿宋" w:eastAsia="仿宋" w:cs="仿宋"/>
                <w:sz w:val="21"/>
                <w:szCs w:val="21"/>
                <w:highlight w:val="none"/>
                <w:lang w:val="en-US" w:eastAsia="zh-CN" w:bidi="ar"/>
              </w:rPr>
              <w:t xml:space="preserve">扩增检测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270700001-a*2</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HER2</w:t>
            </w:r>
            <w:r>
              <w:rPr>
                <w:rStyle w:val="1062"/>
                <w:rFonts w:hint="eastAsia" w:ascii="仿宋" w:hAnsi="仿宋" w:eastAsia="仿宋" w:cs="仿宋"/>
                <w:sz w:val="21"/>
                <w:szCs w:val="21"/>
                <w:highlight w:val="none"/>
                <w:lang w:val="en-US" w:eastAsia="zh-CN" w:bidi="ar"/>
              </w:rPr>
              <w:t xml:space="preserve">靶向药物的使用</w:t>
            </w:r>
            <w:r/>
          </w:p>
        </w:tc>
      </w:tr>
      <w:tr>
        <w:trPr>
          <w:trHeight w:val="511"/>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胃肠间质瘤</w:t>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胃肠间质瘤高通量升级用药50基因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1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76"/>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KIT+PDGFRA突变检测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270700007*2</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评估患者伊马替尼、瑞派替尼等用药指导</w:t>
            </w:r>
            <w:r/>
          </w:p>
        </w:tc>
      </w:tr>
      <w:tr>
        <w:trPr>
          <w:trHeight w:val="541"/>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食管癌</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食管癌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498"/>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86"/>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食管癌高通量升级用药50基因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09"/>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黑色素瘤</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黑色素瘤高通量升级用药50基因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456"/>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270700006*3</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NRAS</w:t>
            </w:r>
            <w:r>
              <w:rPr>
                <w:rStyle w:val="1062"/>
                <w:rFonts w:hint="eastAsia" w:ascii="仿宋" w:hAnsi="仿宋" w:eastAsia="仿宋" w:cs="仿宋"/>
                <w:sz w:val="21"/>
                <w:szCs w:val="21"/>
                <w:highlight w:val="none"/>
                <w:lang w:val="en-US" w:eastAsia="zh-CN" w:bidi="ar"/>
              </w:rPr>
              <w:t xml:space="preserve">靶向药物的使用</w:t>
            </w:r>
            <w:r/>
          </w:p>
        </w:tc>
      </w:tr>
      <w:tr>
        <w:trPr>
          <w:trHeight w:val="52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50"/>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ALK </w:t>
            </w:r>
            <w:r>
              <w:rPr>
                <w:rStyle w:val="1061"/>
                <w:rFonts w:hint="eastAsia" w:ascii="仿宋" w:hAnsi="仿宋" w:eastAsia="仿宋" w:cs="仿宋"/>
                <w:sz w:val="21"/>
                <w:szCs w:val="21"/>
                <w:highlight w:val="none"/>
                <w:lang w:val="en-US" w:eastAsia="zh-CN" w:bidi="ar"/>
              </w:rPr>
              <w:t xml:space="preserve">基因融合检测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ALK</w:t>
            </w:r>
            <w:r>
              <w:rPr>
                <w:rStyle w:val="1062"/>
                <w:rFonts w:hint="eastAsia" w:ascii="仿宋" w:hAnsi="仿宋" w:eastAsia="仿宋" w:cs="仿宋"/>
                <w:sz w:val="21"/>
                <w:szCs w:val="21"/>
                <w:highlight w:val="none"/>
                <w:lang w:val="en-US" w:eastAsia="zh-CN" w:bidi="ar"/>
              </w:rPr>
              <w:t xml:space="preserve">靶向药物的使用（艾乐替尼、劳拉替尼等）</w:t>
            </w:r>
            <w:r/>
          </w:p>
        </w:tc>
      </w:tr>
      <w:tr>
        <w:trPr>
          <w:trHeight w:val="498"/>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ROS1 </w:t>
            </w:r>
            <w:r>
              <w:rPr>
                <w:rStyle w:val="1061"/>
                <w:rFonts w:hint="eastAsia" w:ascii="仿宋" w:hAnsi="仿宋" w:eastAsia="仿宋" w:cs="仿宋"/>
                <w:sz w:val="21"/>
                <w:szCs w:val="21"/>
                <w:highlight w:val="none"/>
                <w:lang w:val="en-US" w:eastAsia="zh-CN" w:bidi="ar"/>
              </w:rPr>
              <w:t xml:space="preserve">基因融合检测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ROS</w:t>
            </w:r>
            <w:r>
              <w:rPr>
                <w:rStyle w:val="1062"/>
                <w:rFonts w:hint="eastAsia" w:ascii="仿宋" w:hAnsi="仿宋" w:eastAsia="仿宋" w:cs="仿宋"/>
                <w:sz w:val="21"/>
                <w:szCs w:val="21"/>
                <w:highlight w:val="none"/>
                <w:lang w:val="en-US" w:eastAsia="zh-CN" w:bidi="ar"/>
              </w:rPr>
              <w:t xml:space="preserve">靶向药物等使用（克唑替尼、恩曲替尼等）</w:t>
            </w:r>
            <w:r/>
          </w:p>
        </w:tc>
      </w:tr>
      <w:tr>
        <w:trPr>
          <w:trHeight w:val="511"/>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卵巢癌</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卵巢癌高通量升级用药50基因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7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559"/>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KRAS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270700006*7</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KRAS</w:t>
            </w:r>
            <w:r>
              <w:rPr>
                <w:rStyle w:val="1062"/>
                <w:rFonts w:hint="eastAsia" w:ascii="仿宋" w:hAnsi="仿宋" w:eastAsia="仿宋" w:cs="仿宋"/>
                <w:sz w:val="21"/>
                <w:szCs w:val="21"/>
                <w:highlight w:val="none"/>
                <w:lang w:val="en-US" w:eastAsia="zh-CN" w:bidi="ar"/>
              </w:rPr>
              <w:t xml:space="preserve">靶向药物的使用</w:t>
            </w:r>
            <w:r/>
          </w:p>
        </w:tc>
      </w:tr>
      <w:tr>
        <w:trPr>
          <w:trHeight w:val="505"/>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同源重组缺陷（HRD）基因检测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新鲜组织黄豆粒大小，或不超过1年的蜡块或15-20张 5-6μm白片，加10-20ml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PARP</w:t>
            </w:r>
            <w:r>
              <w:rPr>
                <w:rStyle w:val="1062"/>
                <w:rFonts w:hint="eastAsia" w:ascii="仿宋" w:hAnsi="仿宋" w:eastAsia="仿宋" w:cs="仿宋"/>
                <w:sz w:val="21"/>
                <w:szCs w:val="21"/>
                <w:highlight w:val="none"/>
                <w:lang w:val="en-US" w:eastAsia="zh-CN" w:bidi="ar"/>
              </w:rPr>
              <w:t xml:space="preserve">抑制剂用药指导，评估癌症遗传风险</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卵巢癌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423"/>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BRCA1/2</w:t>
            </w:r>
            <w:r>
              <w:rPr>
                <w:rStyle w:val="1062"/>
                <w:rFonts w:hint="eastAsia" w:ascii="仿宋" w:hAnsi="仿宋" w:eastAsia="仿宋" w:cs="仿宋"/>
                <w:sz w:val="21"/>
                <w:szCs w:val="21"/>
                <w:highlight w:val="none"/>
                <w:lang w:val="en-US" w:eastAsia="zh-CN" w:bidi="ar"/>
              </w:rPr>
              <w:t xml:space="preserve">用药评估</w:t>
            </w:r>
            <w:r>
              <w:rPr>
                <w:rFonts w:hint="eastAsia" w:ascii="仿宋" w:hAnsi="仿宋" w:eastAsia="仿宋" w:cs="仿宋"/>
                <w:i w:val="0"/>
                <w:iCs w:val="0"/>
                <w:color w:val="000000"/>
                <w:sz w:val="21"/>
                <w:szCs w:val="21"/>
                <w:highlight w:val="none"/>
                <w:u w:val="none"/>
                <w:lang w:val="en-US" w:eastAsia="zh-CN" w:bidi="ar"/>
              </w:rPr>
              <w:t xml:space="preserve">+</w:t>
            </w:r>
            <w:r>
              <w:rPr>
                <w:rStyle w:val="1062"/>
                <w:rFonts w:hint="eastAsia" w:ascii="仿宋" w:hAnsi="仿宋" w:eastAsia="仿宋" w:cs="仿宋"/>
                <w:sz w:val="21"/>
                <w:szCs w:val="21"/>
                <w:highlight w:val="none"/>
                <w:lang w:val="en-US" w:eastAsia="zh-CN" w:bidi="ar"/>
              </w:rPr>
              <w:t xml:space="preserve">遗传风险</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270700007*2</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PARP</w:t>
            </w:r>
            <w:r>
              <w:rPr>
                <w:rStyle w:val="1062"/>
                <w:rFonts w:hint="eastAsia" w:ascii="仿宋" w:hAnsi="仿宋" w:eastAsia="仿宋" w:cs="仿宋"/>
                <w:sz w:val="21"/>
                <w:szCs w:val="21"/>
                <w:highlight w:val="none"/>
                <w:lang w:val="en-US" w:eastAsia="zh-CN" w:bidi="ar"/>
              </w:rPr>
              <w:t xml:space="preserve">抑制剂用药指导与遗传风险评估</w:t>
            </w:r>
            <w:r/>
          </w:p>
        </w:tc>
      </w:tr>
      <w:tr>
        <w:trPr>
          <w:trHeight w:val="464"/>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宫颈癌</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宫颈癌高通量升级用药50基因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宫颈癌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541"/>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子宫内膜癌</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子宫内膜癌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52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子宫内膜癌高通量升级用药50基因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21"/>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乳腺癌</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乳腺癌高通量升级用药50基因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456"/>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乳腺癌</w:t>
            </w:r>
            <w:r>
              <w:rPr>
                <w:rFonts w:hint="eastAsia" w:ascii="仿宋" w:hAnsi="仿宋" w:eastAsia="仿宋" w:cs="仿宋"/>
                <w:i w:val="0"/>
                <w:iCs w:val="0"/>
                <w:color w:val="000000"/>
                <w:sz w:val="21"/>
                <w:szCs w:val="21"/>
                <w:highlight w:val="none"/>
                <w:u w:val="none"/>
                <w:lang w:val="en-US" w:eastAsia="zh-CN" w:bidi="ar"/>
              </w:rPr>
              <w:t xml:space="preserve"> HER2</w:t>
            </w:r>
            <w:r>
              <w:rPr>
                <w:rStyle w:val="1062"/>
                <w:rFonts w:hint="eastAsia" w:ascii="仿宋" w:hAnsi="仿宋" w:eastAsia="仿宋" w:cs="仿宋"/>
                <w:sz w:val="21"/>
                <w:szCs w:val="21"/>
                <w:highlight w:val="none"/>
                <w:lang w:val="en-US" w:eastAsia="zh-CN" w:bidi="ar"/>
              </w:rPr>
              <w:t xml:space="preserve">扩增检测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270700001-a*2</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2000</w:t>
            </w:r>
            <w:r/>
          </w:p>
        </w:tc>
        <w:tc>
          <w:tcPr>
            <w:tcW w:w="108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5</w:t>
            </w:r>
            <w:r>
              <w:rPr>
                <w:rStyle w:val="1062"/>
                <w:rFonts w:hint="eastAsia" w:ascii="仿宋" w:hAnsi="仿宋" w:eastAsia="仿宋" w:cs="仿宋"/>
                <w:sz w:val="21"/>
                <w:szCs w:val="21"/>
                <w:highlight w:val="none"/>
                <w:lang w:val="en-US" w:eastAsia="zh-CN" w:bidi="ar"/>
              </w:rPr>
              <w:t xml:space="preserve">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FISH</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新鲜组织黄豆粒大小，或不超过1年的蜡块或4-5张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HER2</w:t>
            </w:r>
            <w:r>
              <w:rPr>
                <w:rStyle w:val="1062"/>
                <w:rFonts w:hint="eastAsia" w:ascii="仿宋" w:hAnsi="仿宋" w:eastAsia="仿宋" w:cs="仿宋"/>
                <w:sz w:val="21"/>
                <w:szCs w:val="21"/>
                <w:highlight w:val="none"/>
                <w:lang w:val="en-US" w:eastAsia="zh-CN" w:bidi="ar"/>
              </w:rPr>
              <w:t xml:space="preserve">靶向药物的使用</w:t>
            </w:r>
            <w:r/>
          </w:p>
        </w:tc>
      </w:tr>
      <w:tr>
        <w:trPr>
          <w:trHeight w:val="44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同源重组缺陷（HRD）基因检测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新鲜组织黄豆粒大小，或不超过1年的蜡块或15-20张 5-6μm白片，加10-20ml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PARP</w:t>
            </w:r>
            <w:r>
              <w:rPr>
                <w:rStyle w:val="1062"/>
                <w:rFonts w:hint="eastAsia" w:ascii="仿宋" w:hAnsi="仿宋" w:eastAsia="仿宋" w:cs="仿宋"/>
                <w:sz w:val="21"/>
                <w:szCs w:val="21"/>
                <w:highlight w:val="none"/>
                <w:lang w:val="en-US" w:eastAsia="zh-CN" w:bidi="ar"/>
              </w:rPr>
              <w:t xml:space="preserve">抑制剂用药指导，评估癌症遗传风险</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乳腺癌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43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乳腺癌</w:t>
            </w:r>
            <w:r>
              <w:rPr>
                <w:rFonts w:hint="eastAsia" w:ascii="仿宋" w:hAnsi="仿宋" w:eastAsia="仿宋" w:cs="仿宋"/>
                <w:i w:val="0"/>
                <w:iCs w:val="0"/>
                <w:color w:val="000000"/>
                <w:sz w:val="21"/>
                <w:szCs w:val="21"/>
                <w:highlight w:val="none"/>
                <w:u w:val="none"/>
                <w:lang w:val="en-US" w:eastAsia="zh-CN" w:bidi="ar"/>
              </w:rPr>
              <w:t xml:space="preserve">21</w:t>
            </w:r>
            <w:r>
              <w:rPr>
                <w:rStyle w:val="1062"/>
                <w:rFonts w:hint="eastAsia" w:ascii="仿宋" w:hAnsi="仿宋" w:eastAsia="仿宋" w:cs="仿宋"/>
                <w:sz w:val="21"/>
                <w:szCs w:val="21"/>
                <w:highlight w:val="none"/>
                <w:lang w:val="en-US" w:eastAsia="zh-CN" w:bidi="ar"/>
              </w:rPr>
              <w:t xml:space="preserve">基因评估</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6000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综合计算患者</w:t>
            </w:r>
            <w:r>
              <w:rPr>
                <w:rFonts w:hint="eastAsia" w:ascii="仿宋" w:hAnsi="仿宋" w:eastAsia="仿宋" w:cs="仿宋"/>
                <w:i w:val="0"/>
                <w:iCs w:val="0"/>
                <w:color w:val="000000"/>
                <w:sz w:val="21"/>
                <w:szCs w:val="21"/>
                <w:highlight w:val="none"/>
                <w:u w:val="none"/>
                <w:lang w:val="en-US" w:eastAsia="zh-CN" w:bidi="ar"/>
              </w:rPr>
              <w:t xml:space="preserve">RS</w:t>
            </w:r>
            <w:r>
              <w:rPr>
                <w:rStyle w:val="1062"/>
                <w:rFonts w:hint="eastAsia" w:ascii="仿宋" w:hAnsi="仿宋" w:eastAsia="仿宋" w:cs="仿宋"/>
                <w:sz w:val="21"/>
                <w:szCs w:val="21"/>
                <w:highlight w:val="none"/>
                <w:lang w:val="en-US" w:eastAsia="zh-CN" w:bidi="ar"/>
              </w:rPr>
              <w:t xml:space="preserve">评分，指导绝经前</w:t>
            </w:r>
            <w:r>
              <w:rPr>
                <w:rFonts w:hint="eastAsia" w:ascii="仿宋" w:hAnsi="仿宋" w:eastAsia="仿宋" w:cs="仿宋"/>
                <w:i w:val="0"/>
                <w:iCs w:val="0"/>
                <w:color w:val="000000"/>
                <w:sz w:val="21"/>
                <w:szCs w:val="21"/>
                <w:highlight w:val="none"/>
                <w:u w:val="none"/>
                <w:lang w:val="en-US" w:eastAsia="zh-CN" w:bidi="ar"/>
              </w:rPr>
              <w:t xml:space="preserve">/</w:t>
            </w:r>
            <w:r>
              <w:rPr>
                <w:rStyle w:val="1062"/>
                <w:rFonts w:hint="eastAsia" w:ascii="仿宋" w:hAnsi="仿宋" w:eastAsia="仿宋" w:cs="仿宋"/>
                <w:sz w:val="21"/>
                <w:szCs w:val="21"/>
                <w:highlight w:val="none"/>
                <w:lang w:val="en-US" w:eastAsia="zh-CN" w:bidi="ar"/>
              </w:rPr>
              <w:t xml:space="preserve">后妇女内分泌及化疗</w:t>
            </w:r>
            <w:r/>
          </w:p>
        </w:tc>
      </w:tr>
      <w:tr>
        <w:trPr>
          <w:trHeight w:val="52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BRCA1/2</w:t>
            </w:r>
            <w:r>
              <w:rPr>
                <w:rStyle w:val="1062"/>
                <w:rFonts w:hint="eastAsia" w:ascii="仿宋" w:hAnsi="仿宋" w:eastAsia="仿宋" w:cs="仿宋"/>
                <w:sz w:val="21"/>
                <w:szCs w:val="21"/>
                <w:highlight w:val="none"/>
                <w:lang w:val="en-US" w:eastAsia="zh-CN" w:bidi="ar"/>
              </w:rPr>
              <w:t xml:space="preserve">用药评估</w:t>
            </w:r>
            <w:r>
              <w:rPr>
                <w:rFonts w:hint="eastAsia" w:ascii="仿宋" w:hAnsi="仿宋" w:eastAsia="仿宋" w:cs="仿宋"/>
                <w:i w:val="0"/>
                <w:iCs w:val="0"/>
                <w:color w:val="000000"/>
                <w:sz w:val="21"/>
                <w:szCs w:val="21"/>
                <w:highlight w:val="none"/>
                <w:u w:val="none"/>
                <w:lang w:val="en-US" w:eastAsia="zh-CN" w:bidi="ar"/>
              </w:rPr>
              <w:t xml:space="preserve">+</w:t>
            </w:r>
            <w:r>
              <w:rPr>
                <w:rStyle w:val="1062"/>
                <w:rFonts w:hint="eastAsia" w:ascii="仿宋" w:hAnsi="仿宋" w:eastAsia="仿宋" w:cs="仿宋"/>
                <w:sz w:val="21"/>
                <w:szCs w:val="21"/>
                <w:highlight w:val="none"/>
                <w:lang w:val="en-US" w:eastAsia="zh-CN" w:bidi="ar"/>
              </w:rPr>
              <w:t xml:space="preserve">遗传风险</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270700007*2</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PARP</w:t>
            </w:r>
            <w:r>
              <w:rPr>
                <w:rStyle w:val="1062"/>
                <w:rFonts w:hint="eastAsia" w:ascii="仿宋" w:hAnsi="仿宋" w:eastAsia="仿宋" w:cs="仿宋"/>
                <w:sz w:val="21"/>
                <w:szCs w:val="21"/>
                <w:highlight w:val="none"/>
                <w:lang w:val="en-US" w:eastAsia="zh-CN" w:bidi="ar"/>
              </w:rPr>
              <w:t xml:space="preserve">抑制剂用药指导与遗传风险评估</w:t>
            </w:r>
            <w:r/>
          </w:p>
        </w:tc>
      </w:tr>
      <w:tr>
        <w:trPr>
          <w:trHeight w:val="547"/>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甲状腺癌</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甲状腺癌8基因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270700007*3</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4200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判断结节患者的良恶性</w:t>
            </w:r>
            <w:r>
              <w:rPr>
                <w:rFonts w:hint="eastAsia" w:ascii="仿宋" w:hAnsi="仿宋" w:eastAsia="仿宋" w:cs="仿宋"/>
                <w:i w:val="0"/>
                <w:iCs w:val="0"/>
                <w:color w:val="000000"/>
                <w:sz w:val="21"/>
                <w:szCs w:val="21"/>
                <w:highlight w:val="none"/>
                <w:u w:val="none"/>
                <w:lang w:val="en-US" w:eastAsia="zh-CN" w:bidi="ar"/>
              </w:rPr>
              <w:t xml:space="preserve">/</w:t>
            </w:r>
            <w:r>
              <w:rPr>
                <w:rStyle w:val="1062"/>
                <w:rFonts w:hint="eastAsia" w:ascii="仿宋" w:hAnsi="仿宋" w:eastAsia="仿宋" w:cs="仿宋"/>
                <w:sz w:val="21"/>
                <w:szCs w:val="21"/>
                <w:highlight w:val="none"/>
                <w:lang w:val="en-US" w:eastAsia="zh-CN" w:bidi="ar"/>
              </w:rPr>
              <w:t xml:space="preserve">预后以及治疗指导</w:t>
            </w:r>
            <w:r/>
          </w:p>
        </w:tc>
      </w:tr>
      <w:tr>
        <w:trPr>
          <w:trHeight w:val="565"/>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甲状腺癌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43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505"/>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KRAS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270700006*7</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KRAS</w:t>
            </w:r>
            <w:r>
              <w:rPr>
                <w:rStyle w:val="1062"/>
                <w:rFonts w:hint="eastAsia" w:ascii="仿宋" w:hAnsi="仿宋" w:eastAsia="仿宋" w:cs="仿宋"/>
                <w:sz w:val="21"/>
                <w:szCs w:val="21"/>
                <w:highlight w:val="none"/>
                <w:lang w:val="en-US" w:eastAsia="zh-CN" w:bidi="ar"/>
              </w:rPr>
              <w:t xml:space="preserve">靶向药物的使用</w:t>
            </w:r>
            <w:r/>
          </w:p>
        </w:tc>
      </w:tr>
      <w:tr>
        <w:trPr>
          <w:trHeight w:val="452"/>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270700006*3</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NRAS</w:t>
            </w:r>
            <w:r>
              <w:rPr>
                <w:rStyle w:val="1062"/>
                <w:rFonts w:hint="eastAsia" w:ascii="仿宋" w:hAnsi="仿宋" w:eastAsia="仿宋" w:cs="仿宋"/>
                <w:sz w:val="21"/>
                <w:szCs w:val="21"/>
                <w:highlight w:val="none"/>
                <w:lang w:val="en-US" w:eastAsia="zh-CN" w:bidi="ar"/>
              </w:rPr>
              <w:t xml:space="preserve">靶向药物的使用</w:t>
            </w:r>
            <w:r/>
          </w:p>
        </w:tc>
      </w:tr>
      <w:tr>
        <w:trPr>
          <w:trHeight w:val="500"/>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甲状腺癌高通量升级用药50基因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29"/>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肝胆胰肿瘤</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肝癌高通量升级用药50基因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488"/>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70"/>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KRAS </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270700006*7</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KRAS</w:t>
            </w:r>
            <w:r>
              <w:rPr>
                <w:rStyle w:val="1062"/>
                <w:rFonts w:hint="eastAsia" w:ascii="仿宋" w:hAnsi="仿宋" w:eastAsia="仿宋" w:cs="仿宋"/>
                <w:sz w:val="21"/>
                <w:szCs w:val="21"/>
                <w:highlight w:val="none"/>
                <w:lang w:val="en-US" w:eastAsia="zh-CN" w:bidi="ar"/>
              </w:rPr>
              <w:t xml:space="preserve">靶向药物的使用</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肝胆胰肿瘤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535"/>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胆道癌高通量升级用药50基因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05"/>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胰腺癌高通量升级用药50基因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65"/>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泌尿肿瘤</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前列腺癌高通量升级用药50基因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82"/>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肾癌高通量升级用药50基因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泌尿肿瘤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476"/>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49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尿路上皮癌高通量升级用药50基因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指导主流靶向治疗、免疫的治疗药物使用，判断化疗药物的敏感性和毒副作用</w:t>
            </w:r>
            <w:r/>
          </w:p>
        </w:tc>
      </w:tr>
      <w:tr>
        <w:trPr>
          <w:trHeight w:val="474"/>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脑胶质瘤</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脑胶质瘤13基因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指导脑胶质瘤分型以及靶向药物的使用</w:t>
            </w:r>
            <w:r/>
          </w:p>
        </w:tc>
      </w:tr>
      <w:tr>
        <w:trPr>
          <w:trHeight w:val="468"/>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BRAF </w:t>
            </w:r>
            <w:r>
              <w:rPr>
                <w:rStyle w:val="1061"/>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Q-PCR</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血液10-20ml（cfDNA采血管），或新鲜组织黄豆粒大小，或不超过1年的蜡块或8-10张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指导</w:t>
            </w:r>
            <w:r>
              <w:rPr>
                <w:rFonts w:hint="eastAsia" w:ascii="仿宋" w:hAnsi="仿宋" w:eastAsia="仿宋" w:cs="仿宋"/>
                <w:i w:val="0"/>
                <w:iCs w:val="0"/>
                <w:color w:val="000000"/>
                <w:sz w:val="21"/>
                <w:szCs w:val="21"/>
                <w:highlight w:val="none"/>
                <w:u w:val="none"/>
                <w:lang w:val="en-US" w:eastAsia="zh-CN" w:bidi="ar"/>
              </w:rPr>
              <w:t xml:space="preserve">BRAF</w:t>
            </w:r>
            <w:r>
              <w:rPr>
                <w:rStyle w:val="1062"/>
                <w:rFonts w:hint="eastAsia" w:ascii="仿宋" w:hAnsi="仿宋" w:eastAsia="仿宋" w:cs="仿宋"/>
                <w:sz w:val="21"/>
                <w:szCs w:val="21"/>
                <w:highlight w:val="none"/>
                <w:lang w:val="en-US" w:eastAsia="zh-CN" w:bidi="ar"/>
              </w:rPr>
              <w:t xml:space="preserve">靶向药物的使用</w:t>
            </w:r>
            <w:r/>
          </w:p>
        </w:tc>
      </w:tr>
      <w:tr>
        <w:trPr>
          <w:trHeight w:val="505"/>
        </w:trPr>
        <w:tc>
          <w:tcPr>
            <w:tcW w:w="80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实体瘤</w:t>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实体瘤同源重组缺陷（HRD）基因检测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新鲜组织黄豆粒大小，或不超过1年的蜡块或15-20张 5-6μm白片，加10-20ml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PARP</w:t>
            </w:r>
            <w:r>
              <w:rPr>
                <w:rStyle w:val="1062"/>
                <w:rFonts w:hint="eastAsia" w:ascii="仿宋" w:hAnsi="仿宋" w:eastAsia="仿宋" w:cs="仿宋"/>
                <w:sz w:val="21"/>
                <w:szCs w:val="21"/>
                <w:highlight w:val="none"/>
                <w:lang w:val="en-US" w:eastAsia="zh-CN" w:bidi="ar"/>
              </w:rPr>
              <w:t xml:space="preserve">抑制剂用药指导，评估癌症遗传风险</w:t>
            </w:r>
            <w:r/>
          </w:p>
        </w:tc>
      </w:tr>
      <w:tr>
        <w:trPr>
          <w:trHeight w:val="51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实体瘤</w:t>
            </w:r>
            <w:r>
              <w:rPr>
                <w:rFonts w:hint="eastAsia" w:ascii="仿宋" w:hAnsi="仿宋" w:eastAsia="仿宋" w:cs="仿宋"/>
                <w:i w:val="0"/>
                <w:iCs w:val="0"/>
                <w:color w:val="000000"/>
                <w:sz w:val="21"/>
                <w:szCs w:val="21"/>
                <w:highlight w:val="none"/>
                <w:u w:val="none"/>
                <w:lang w:val="en-US" w:eastAsia="zh-CN" w:bidi="ar"/>
              </w:rPr>
              <w:t xml:space="preserve">RNA</w:t>
            </w:r>
            <w:r>
              <w:rPr>
                <w:rStyle w:val="1062"/>
                <w:rFonts w:hint="eastAsia" w:ascii="仿宋" w:hAnsi="仿宋" w:eastAsia="仿宋" w:cs="仿宋"/>
                <w:sz w:val="21"/>
                <w:szCs w:val="21"/>
                <w:highlight w:val="none"/>
                <w:lang w:val="en-US" w:eastAsia="zh-CN" w:bidi="ar"/>
              </w:rPr>
              <w:t xml:space="preserve">融合检测（</w:t>
            </w:r>
            <w:r>
              <w:rPr>
                <w:rFonts w:hint="eastAsia" w:ascii="仿宋" w:hAnsi="仿宋" w:eastAsia="仿宋" w:cs="仿宋"/>
                <w:i w:val="0"/>
                <w:iCs w:val="0"/>
                <w:color w:val="000000"/>
                <w:sz w:val="21"/>
                <w:szCs w:val="21"/>
                <w:highlight w:val="none"/>
                <w:u w:val="none"/>
                <w:lang w:val="en-US" w:eastAsia="zh-CN" w:bidi="ar"/>
              </w:rPr>
              <w:t xml:space="preserve">105</w:t>
            </w:r>
            <w:r>
              <w:rPr>
                <w:rStyle w:val="1062"/>
                <w:rFonts w:hint="eastAsia" w:ascii="仿宋" w:hAnsi="仿宋" w:eastAsia="仿宋" w:cs="仿宋"/>
                <w:sz w:val="21"/>
                <w:szCs w:val="21"/>
                <w:highlight w:val="none"/>
                <w:lang w:val="en-US" w:eastAsia="zh-CN" w:bidi="ar"/>
              </w:rPr>
              <w:t xml:space="preserve">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270700007*6</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8400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指导融合基因变异靶向用药或部分肿瘤预后、诊断、分型等</w:t>
            </w:r>
            <w:r/>
          </w:p>
        </w:tc>
      </w:tr>
      <w:tr>
        <w:trPr>
          <w:trHeight w:val="541"/>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实体瘤全面用药评估</w:t>
            </w:r>
            <w:r>
              <w:rPr>
                <w:rFonts w:hint="eastAsia" w:ascii="仿宋" w:hAnsi="仿宋" w:eastAsia="仿宋" w:cs="仿宋"/>
                <w:i w:val="0"/>
                <w:iCs w:val="0"/>
                <w:color w:val="000000"/>
                <w:sz w:val="21"/>
                <w:szCs w:val="21"/>
                <w:highlight w:val="none"/>
                <w:u w:val="none"/>
                <w:lang w:val="en-US" w:eastAsia="zh-CN" w:bidi="ar"/>
              </w:rPr>
              <w:t xml:space="preserve">645</w:t>
            </w:r>
            <w:r>
              <w:rPr>
                <w:rStyle w:val="1062"/>
                <w:rFonts w:hint="eastAsia" w:ascii="仿宋" w:hAnsi="仿宋" w:eastAsia="仿宋" w:cs="仿宋"/>
                <w:sz w:val="21"/>
                <w:szCs w:val="21"/>
                <w:highlight w:val="none"/>
                <w:lang w:val="en-US" w:eastAsia="zh-CN" w:bidi="ar"/>
              </w:rPr>
              <w:t xml:space="preserve">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lang w:val="en-US"/>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270700007*10</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14000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血液10-20ml（cfDNA采血管），或新鲜组织黄豆粒大小，或不超过1年的蜡块或15-20张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全面覆盖靶向、免疫的治疗靶点，判断化疗药物的敏感性和毒副作用，提供</w:t>
            </w:r>
            <w:r>
              <w:rPr>
                <w:rFonts w:hint="eastAsia" w:ascii="仿宋" w:hAnsi="仿宋" w:eastAsia="仿宋" w:cs="仿宋"/>
                <w:i w:val="0"/>
                <w:iCs w:val="0"/>
                <w:color w:val="000000"/>
                <w:sz w:val="21"/>
                <w:szCs w:val="21"/>
                <w:highlight w:val="none"/>
                <w:u w:val="none"/>
                <w:lang w:val="en-US" w:eastAsia="zh-CN" w:bidi="ar"/>
              </w:rPr>
              <w:t xml:space="preserve">TMB</w:t>
            </w:r>
            <w:r>
              <w:rPr>
                <w:rStyle w:val="1062"/>
                <w:rFonts w:hint="eastAsia" w:ascii="仿宋" w:hAnsi="仿宋" w:eastAsia="仿宋" w:cs="仿宋"/>
                <w:sz w:val="21"/>
                <w:szCs w:val="21"/>
                <w:highlight w:val="none"/>
                <w:lang w:val="en-US" w:eastAsia="zh-CN" w:bidi="ar"/>
              </w:rPr>
              <w:t xml:space="preserve">与遗传检测</w:t>
            </w:r>
            <w:r/>
          </w:p>
        </w:tc>
      </w:tr>
      <w:tr>
        <w:trPr>
          <w:trHeight w:val="43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实体肿瘤 MSI检测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1"/>
                <w:rFonts w:hint="eastAsia" w:ascii="仿宋" w:hAnsi="仿宋" w:eastAsia="仿宋" w:cs="仿宋"/>
                <w:sz w:val="21"/>
                <w:szCs w:val="21"/>
                <w:highlight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毛细管电泳</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新鲜组织黄豆粒大小，或不超过1年的蜡块或5-8张 5-6μm白片，加5-10ml EDTA抗凝外周血（必须同时送检）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指导免疫治疗药物的使用</w:t>
            </w:r>
            <w:r/>
          </w:p>
        </w:tc>
      </w:tr>
      <w:tr>
        <w:trPr>
          <w:trHeight w:val="649"/>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实体瘤定制化</w:t>
            </w:r>
            <w:r>
              <w:rPr>
                <w:rFonts w:hint="eastAsia" w:ascii="仿宋" w:hAnsi="仿宋" w:eastAsia="仿宋" w:cs="仿宋"/>
                <w:i w:val="0"/>
                <w:iCs w:val="0"/>
                <w:color w:val="000000"/>
                <w:sz w:val="21"/>
                <w:szCs w:val="21"/>
                <w:highlight w:val="none"/>
                <w:u w:val="none"/>
                <w:lang w:val="en-US" w:eastAsia="zh-CN" w:bidi="ar"/>
              </w:rPr>
              <w:t xml:space="preserve">MRD</w:t>
            </w:r>
            <w:r>
              <w:rPr>
                <w:rStyle w:val="1062"/>
                <w:rFonts w:hint="eastAsia" w:ascii="仿宋" w:hAnsi="仿宋" w:eastAsia="仿宋" w:cs="仿宋"/>
                <w:sz w:val="21"/>
                <w:szCs w:val="21"/>
                <w:highlight w:val="none"/>
                <w:lang w:val="en-US" w:eastAsia="zh-CN" w:bidi="ar"/>
              </w:rPr>
              <w:t xml:space="preserve">基因检测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270700007*14</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19600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新鲜组织黄豆粒大小，或不超过1年的蜡块或15-20张 5-6μm白片，加10-20ml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个体化定制</w:t>
            </w:r>
            <w:r>
              <w:rPr>
                <w:rFonts w:hint="eastAsia" w:ascii="仿宋" w:hAnsi="仿宋" w:eastAsia="仿宋" w:cs="仿宋"/>
                <w:i w:val="0"/>
                <w:iCs w:val="0"/>
                <w:color w:val="000000"/>
                <w:sz w:val="21"/>
                <w:szCs w:val="21"/>
                <w:highlight w:val="none"/>
                <w:u w:val="none"/>
                <w:lang w:val="en-US" w:eastAsia="zh-CN" w:bidi="ar"/>
              </w:rPr>
              <w:t xml:space="preserve">panel+WES</w:t>
            </w:r>
            <w:r>
              <w:rPr>
                <w:rStyle w:val="1062"/>
                <w:rFonts w:hint="eastAsia" w:ascii="仿宋" w:hAnsi="仿宋" w:eastAsia="仿宋" w:cs="仿宋"/>
                <w:sz w:val="21"/>
                <w:szCs w:val="21"/>
                <w:highlight w:val="none"/>
                <w:lang w:val="en-US" w:eastAsia="zh-CN" w:bidi="ar"/>
              </w:rPr>
              <w:t xml:space="preserve">，以</w:t>
            </w:r>
            <w:r>
              <w:rPr>
                <w:rFonts w:hint="eastAsia" w:ascii="仿宋" w:hAnsi="仿宋" w:eastAsia="仿宋" w:cs="仿宋"/>
                <w:i w:val="0"/>
                <w:iCs w:val="0"/>
                <w:color w:val="000000"/>
                <w:sz w:val="21"/>
                <w:szCs w:val="21"/>
                <w:highlight w:val="none"/>
                <w:u w:val="none"/>
                <w:lang w:val="en-US" w:eastAsia="zh-CN" w:bidi="ar"/>
              </w:rPr>
              <w:t xml:space="preserve">ctDNA</w:t>
            </w:r>
            <w:r>
              <w:rPr>
                <w:rStyle w:val="1062"/>
                <w:rFonts w:hint="eastAsia" w:ascii="仿宋" w:hAnsi="仿宋" w:eastAsia="仿宋" w:cs="仿宋"/>
                <w:sz w:val="21"/>
                <w:szCs w:val="21"/>
                <w:highlight w:val="none"/>
                <w:lang w:val="en-US" w:eastAsia="zh-CN" w:bidi="ar"/>
              </w:rPr>
              <w:t xml:space="preserve">为检测对象评估复发风险、提示耐药发生、指导辅助治疗、预测治疗疗效</w:t>
            </w:r>
            <w:r/>
          </w:p>
        </w:tc>
      </w:tr>
      <w:tr>
        <w:trPr>
          <w:trHeight w:val="434"/>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PD-1/PD-L1</w:t>
            </w:r>
            <w:r>
              <w:rPr>
                <w:rStyle w:val="1062"/>
                <w:rFonts w:hint="eastAsia" w:ascii="仿宋" w:hAnsi="仿宋" w:eastAsia="仿宋" w:cs="仿宋"/>
                <w:sz w:val="21"/>
                <w:szCs w:val="21"/>
                <w:highlight w:val="none"/>
                <w:lang w:val="en-US" w:eastAsia="zh-CN" w:bidi="ar"/>
              </w:rPr>
              <w:t xml:space="preserve">表达检测（</w:t>
            </w:r>
            <w:r>
              <w:rPr>
                <w:rFonts w:hint="eastAsia" w:ascii="仿宋" w:hAnsi="仿宋" w:eastAsia="仿宋" w:cs="仿宋"/>
                <w:i w:val="0"/>
                <w:iCs w:val="0"/>
                <w:color w:val="000000"/>
                <w:sz w:val="21"/>
                <w:szCs w:val="21"/>
                <w:highlight w:val="none"/>
                <w:u w:val="none"/>
                <w:lang w:val="en-US" w:eastAsia="zh-CN" w:bidi="ar"/>
              </w:rPr>
              <w:t xml:space="preserve">ZR-3）</w:t>
            </w:r>
            <w:r/>
          </w:p>
        </w:tc>
        <w:tc>
          <w:tcPr>
            <w:tcW w:w="139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270500004</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3-5个工作日</w:t>
            </w:r>
            <w:r/>
          </w:p>
        </w:tc>
        <w:tc>
          <w:tcPr>
            <w:tcW w:w="83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IHC</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新鲜组织黄豆粒大小，或不超过1年的蜡块或3-5张 5-6μm白片（防脱片）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评估患者对于免疫治疗的敏感性</w:t>
            </w:r>
            <w:r>
              <w:rPr>
                <w:rFonts w:hint="eastAsia" w:ascii="仿宋" w:hAnsi="仿宋" w:eastAsia="仿宋" w:cs="仿宋"/>
                <w:i w:val="0"/>
                <w:iCs w:val="0"/>
                <w:color w:val="000000"/>
                <w:sz w:val="21"/>
                <w:szCs w:val="21"/>
                <w:highlight w:val="none"/>
                <w:u w:val="none"/>
                <w:lang w:val="en-US" w:eastAsia="zh-CN" w:bidi="ar"/>
              </w:rPr>
              <w:t xml:space="preserve"> </w:t>
            </w:r>
            <w:r/>
          </w:p>
        </w:tc>
      </w:tr>
      <w:tr>
        <w:trPr>
          <w:trHeight w:val="505"/>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Style w:val="1062"/>
                <w:rFonts w:hint="eastAsia" w:ascii="仿宋" w:hAnsi="仿宋" w:eastAsia="仿宋" w:cs="仿宋"/>
                <w:sz w:val="21"/>
                <w:szCs w:val="21"/>
                <w:highlight w:val="none"/>
                <w:lang w:val="en-US" w:eastAsia="zh-CN" w:bidi="ar"/>
              </w:rPr>
              <w:t xml:space="preserve">遗传风险评估检测（</w:t>
            </w:r>
            <w:r>
              <w:rPr>
                <w:rFonts w:hint="eastAsia" w:ascii="仿宋" w:hAnsi="仿宋" w:eastAsia="仿宋" w:cs="仿宋"/>
                <w:i w:val="0"/>
                <w:iCs w:val="0"/>
                <w:color w:val="000000"/>
                <w:sz w:val="21"/>
                <w:szCs w:val="21"/>
                <w:highlight w:val="none"/>
                <w:u w:val="none"/>
                <w:lang w:val="en-US" w:eastAsia="zh-CN" w:bidi="ar"/>
              </w:rPr>
              <w:t xml:space="preserve">105</w:t>
            </w:r>
            <w:r>
              <w:rPr>
                <w:rStyle w:val="1062"/>
                <w:rFonts w:hint="eastAsia" w:ascii="仿宋" w:hAnsi="仿宋" w:eastAsia="仿宋" w:cs="仿宋"/>
                <w:sz w:val="21"/>
                <w:szCs w:val="21"/>
                <w:highlight w:val="none"/>
                <w:lang w:val="en-US" w:eastAsia="zh-CN" w:bidi="ar"/>
              </w:rPr>
              <w:t xml:space="preserve">基因）</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270700007*7</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9800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8个工作日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新鲜组织黄豆粒大小，或不超过1年的蜡块或20张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全面评估遗传癌症风险</w:t>
            </w:r>
            <w:r/>
          </w:p>
        </w:tc>
      </w:tr>
      <w:tr>
        <w:trPr>
          <w:trHeight w:val="517"/>
        </w:trPr>
        <w:tc>
          <w:tcPr>
            <w:tcW w:w="803" w:type="dxa"/>
            <w:vAlign w:val="center"/>
            <w:vMerge w:val="continue"/>
            <w:textDirection w:val="lrTb"/>
            <w:noWrap/>
          </w:tcPr>
          <w:p>
            <w:pPr>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c>
          <w:tcPr>
            <w:tcW w:w="260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化疗个性化用药套餐</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自主定价</w:t>
            </w:r>
            <w:r/>
          </w:p>
        </w:tc>
        <w:tc>
          <w:tcPr>
            <w:tcW w:w="104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2800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6个工作日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血液5-10ml（cfDNA采血管），或新鲜组织黄豆粒大小，或不超过1年的蜡块或5-8张 5-6μm白片</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蜡块/白片/ 常温寄送</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血液/新鲜组织 4度寄送</w:t>
            </w:r>
            <w:r/>
          </w:p>
        </w:tc>
        <w:tc>
          <w:tcPr>
            <w:tcW w:w="2474"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判断化疗药物的敏感性和毒副作用，指导患者化疗药物使用</w:t>
            </w:r>
            <w:r/>
          </w:p>
        </w:tc>
      </w:tr>
      <w:tr>
        <w:trPr>
          <w:trHeight w:val="975"/>
        </w:trPr>
        <w:tc>
          <w:tcPr>
            <w:tcW w:w="80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WES</w:t>
            </w:r>
            <w:r/>
          </w:p>
        </w:tc>
        <w:tc>
          <w:tcPr>
            <w:tcW w:w="26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WES 遗传全外显子组检测</w:t>
            </w:r>
            <w:r/>
          </w:p>
        </w:tc>
        <w:tc>
          <w:tcPr>
            <w:tcW w:w="1393"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270700007*3</w:t>
            </w:r>
            <w:r/>
          </w:p>
        </w:tc>
        <w:tc>
          <w:tcPr>
            <w:tcW w:w="104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4200</w:t>
            </w:r>
            <w:r/>
          </w:p>
        </w:tc>
        <w:tc>
          <w:tcPr>
            <w:tcW w:w="108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15-20个自然日</w:t>
            </w:r>
            <w:r/>
          </w:p>
        </w:tc>
        <w:tc>
          <w:tcPr>
            <w:tcW w:w="83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NGS</w:t>
            </w:r>
            <w:r/>
          </w:p>
        </w:tc>
        <w:tc>
          <w:tcPr>
            <w:tcW w:w="2910" w:type="dxa"/>
            <w:vAlign w:val="center"/>
            <w:textDirection w:val="lrTb"/>
            <w:noWrap/>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10-20ml EDTA抗凝外周血</w:t>
            </w:r>
            <w:r/>
          </w:p>
        </w:tc>
        <w:tc>
          <w:tcPr>
            <w:tcW w:w="1666"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4度寄送</w:t>
            </w:r>
            <w:r/>
          </w:p>
        </w:tc>
        <w:tc>
          <w:tcPr>
            <w:tcW w:w="2474"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1"/>
                <w:szCs w:val="21"/>
                <w:highlight w:val="none"/>
                <w:u w:val="none"/>
                <w:lang w:val="en-US" w:eastAsia="zh-CN" w:bidi="ar"/>
              </w:rPr>
              <w:t xml:space="preserve">明确病因：对于临床症状复杂、难以通过常规检查确诊的遗传性疾病（如罕见病、单基因遗传病），WES检测可精准定位致病基因突变，为疾病诊断提供分子依据。</w:t>
            </w:r>
            <w:r>
              <w:rPr>
                <w:rFonts w:hint="eastAsia" w:ascii="仿宋" w:hAnsi="仿宋" w:eastAsia="仿宋" w:cs="仿宋"/>
                <w:i w:val="0"/>
                <w:iCs w:val="0"/>
                <w:color w:val="000000"/>
                <w:sz w:val="21"/>
                <w:szCs w:val="21"/>
                <w:highlight w:val="none"/>
                <w:u w:val="none"/>
                <w:lang w:val="en-US" w:eastAsia="zh-CN" w:bidi="ar"/>
              </w:rPr>
              <w:br/>
            </w:r>
            <w:r>
              <w:rPr>
                <w:rFonts w:hint="eastAsia" w:ascii="仿宋" w:hAnsi="仿宋" w:eastAsia="仿宋" w:cs="仿宋"/>
                <w:i w:val="0"/>
                <w:iCs w:val="0"/>
                <w:color w:val="000000"/>
                <w:sz w:val="21"/>
                <w:szCs w:val="21"/>
                <w:highlight w:val="none"/>
                <w:u w:val="none"/>
                <w:lang w:val="en-US" w:eastAsia="zh-CN" w:bidi="ar"/>
              </w:rPr>
              <w:t xml:space="preserve">精准分型、疾病风险预测与预防</w:t>
            </w:r>
            <w:r/>
          </w:p>
        </w:tc>
      </w:tr>
    </w:tbl>
    <w:p>
      <w:pPr>
        <w:keepLines w:val="0"/>
        <w:keepNext w:val="0"/>
        <w:pageBreakBefore w:val="0"/>
        <w:spacing w:line="560" w:lineRule="exact"/>
        <w:widowControl w:val="off"/>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r>
      <w:r/>
    </w:p>
    <w:tbl>
      <w:tblPr>
        <w:tblStyle w:val="807"/>
        <w:tblW w:w="14687" w:type="dxa"/>
        <w:tblInd w:w="9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79"/>
        <w:gridCol w:w="1714"/>
        <w:gridCol w:w="960"/>
        <w:gridCol w:w="1177"/>
        <w:gridCol w:w="1125"/>
        <w:gridCol w:w="2546"/>
        <w:gridCol w:w="3378"/>
        <w:gridCol w:w="2008"/>
      </w:tblGrid>
      <w:tr>
        <w:trPr>
          <w:trHeight w:val="702"/>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物价代码</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价格（元）</w:t>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报告</w:t>
            </w:r>
            <w:r>
              <w:rPr>
                <w:rFonts w:hint="eastAsia" w:ascii="仿宋" w:hAnsi="仿宋" w:eastAsia="仿宋" w:cs="仿宋"/>
                <w:b/>
                <w:bCs/>
                <w:i w:val="0"/>
                <w:iCs w:val="0"/>
                <w:color w:val="000000"/>
                <w:sz w:val="24"/>
                <w:szCs w:val="24"/>
                <w:u w:val="none"/>
                <w:lang w:val="en-US" w:eastAsia="zh-CN" w:bidi="ar"/>
              </w:rPr>
              <w:br/>
            </w:r>
            <w:r>
              <w:rPr>
                <w:rFonts w:hint="eastAsia" w:ascii="仿宋" w:hAnsi="仿宋" w:eastAsia="仿宋" w:cs="仿宋"/>
                <w:b/>
                <w:bCs/>
                <w:i w:val="0"/>
                <w:iCs w:val="0"/>
                <w:color w:val="000000"/>
                <w:sz w:val="24"/>
                <w:szCs w:val="24"/>
                <w:u w:val="none"/>
                <w:lang w:val="en-US" w:eastAsia="zh-CN" w:bidi="ar"/>
              </w:rPr>
              <w:t xml:space="preserve">时间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检测方法</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样本类型</w:t>
            </w:r>
            <w:r/>
          </w:p>
        </w:tc>
        <w:tc>
          <w:tcPr>
            <w:tcBorders>
              <w:top w:val="single" w:color="000000" w:sz="4" w:space="0"/>
              <w:left w:val="single" w:color="000000" w:sz="4" w:space="0"/>
              <w:bottom w:val="single" w:color="000000" w:sz="4" w:space="0"/>
              <w:right w:val="single" w:color="000000" w:sz="4" w:space="0"/>
            </w:tcBorders>
            <w:tcW w:w="337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采样耗材及样本量</w:t>
            </w:r>
            <w:r/>
          </w:p>
        </w:tc>
        <w:tc>
          <w:tcPr>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寄送条件</w:t>
            </w:r>
            <w:r/>
          </w:p>
        </w:tc>
      </w:tr>
      <w:tr>
        <w:trPr>
          <w:trHeight w:val="876"/>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DNA 病原体</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270700007*2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117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 </w:t>
            </w:r>
            <w:r>
              <w:rPr>
                <w:rStyle w:val="1063"/>
                <w:rFonts w:hint="eastAsia" w:ascii="仿宋" w:hAnsi="仿宋" w:eastAsia="仿宋" w:cs="仿宋"/>
                <w:sz w:val="24"/>
                <w:szCs w:val="24"/>
                <w:lang w:val="en-US" w:eastAsia="zh-CN" w:bidi="ar"/>
              </w:rPr>
              <w:t xml:space="preserve">个自然日</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NGS</w:t>
            </w:r>
            <w:r/>
          </w:p>
        </w:tc>
        <w:tc>
          <w:tcPr>
            <w:tcBorders>
              <w:top w:val="single" w:color="000000" w:sz="4" w:space="0"/>
              <w:left w:val="single" w:color="000000" w:sz="4" w:space="0"/>
              <w:bottom w:val="single" w:color="000000" w:sz="4" w:space="0"/>
              <w:right w:val="single" w:color="000000" w:sz="4" w:space="0"/>
            </w:tcBorders>
            <w:tcW w:w="2546"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外周血</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脑脊液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痰液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胸腹水</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肺泡灌洗液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鼻咽拭子</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骨髓</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伤口渗出液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关节脊液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尿液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脓肿抽液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胆汁</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其他穿刺液</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房水</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玻璃体液” </w:t>
            </w:r>
            <w:r/>
          </w:p>
        </w:tc>
        <w:tc>
          <w:tcPr>
            <w:tcBorders>
              <w:top w:val="single" w:color="000000" w:sz="4" w:space="0"/>
              <w:left w:val="single" w:color="000000" w:sz="4" w:space="0"/>
              <w:bottom w:val="single" w:color="000000" w:sz="4" w:space="0"/>
              <w:right w:val="single" w:color="000000" w:sz="4" w:space="0"/>
            </w:tcBorders>
            <w:tcW w:w="337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血液用EDTA管；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其他都用无菌管；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肺泡灌洗液：5mL 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痰液：3mL以上；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血液-成人：3mL 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幼儿：1.5mL以上；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脑脊液：2mL 以上以上；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胸水：10mL 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腹水：10mL 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关节液：3mL以上；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脓肿样本3mL以上；</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组织样本：以 0.5-2 克为宜（绿豆粒大小）</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 </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 </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 </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 </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 </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2008" w:type="dxa"/>
            <w:vAlign w:val="center"/>
            <w:vMerge w:val="restart"/>
            <w:textDirection w:val="lrTb"/>
            <w:noWrap w:val="false"/>
          </w:tcPr>
          <w:p>
            <w:pPr>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除血液外：采样后尽快送检，未能及时送检的标本应立即置于-20℃以下冰箱暂存，长期保存应立即置于-80℃冰箱。</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血液：全血标本采样后置于 6-35℃环境中（禁止 4℃保存）储存和运输至检测实验室。</w:t>
            </w:r>
            <w:r/>
          </w:p>
        </w:tc>
      </w:tr>
      <w:tr>
        <w:trPr>
          <w:trHeight w:val="1060"/>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RNA 病原体</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270700007*2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2800</w:t>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NGS</w:t>
            </w:r>
            <w:r/>
          </w:p>
        </w:tc>
        <w:tc>
          <w:tcPr>
            <w:tcBorders>
              <w:top w:val="single" w:color="000000" w:sz="4" w:space="0"/>
              <w:left w:val="single" w:color="000000" w:sz="4" w:space="0"/>
              <w:bottom w:val="single" w:color="000000" w:sz="4" w:space="0"/>
              <w:right w:val="single" w:color="000000" w:sz="4" w:space="0"/>
            </w:tcBorders>
            <w:tcW w:w="254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378"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8"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3294"/>
        </w:trPr>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tNGS</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270700007*1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177" w:type="dxa"/>
            <w:vAlign w:val="center"/>
            <w:vMerge w:val="continue"/>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eastAsia="zh-CN" w:bidi="ar"/>
              </w:rPr>
              <w:suppressLineNumbers w:val="0"/>
            </w:pPr>
            <w:r>
              <w:rPr>
                <w:rFonts w:hint="default" w:ascii="仿宋" w:hAnsi="仿宋" w:eastAsia="仿宋" w:cs="仿宋"/>
                <w:i w:val="0"/>
                <w:iCs w:val="0"/>
                <w:color w:val="000000"/>
                <w:sz w:val="24"/>
                <w:szCs w:val="24"/>
                <w:u w:val="none"/>
                <w:lang w:val="en-US" w:eastAsia="zh-CN" w:bidi="ar"/>
              </w:rPr>
              <w:t xml:space="preserve">NGS</w:t>
            </w:r>
            <w:r/>
          </w:p>
        </w:tc>
        <w:tc>
          <w:tcPr>
            <w:tcBorders>
              <w:top w:val="single" w:color="000000" w:sz="4" w:space="0"/>
              <w:left w:val="single" w:color="000000" w:sz="4" w:space="0"/>
              <w:bottom w:val="single" w:color="000000" w:sz="4" w:space="0"/>
              <w:right w:val="single" w:color="000000" w:sz="4" w:space="0"/>
            </w:tcBorders>
            <w:tcW w:w="2546"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378"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2008" w:type="dxa"/>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bl>
    <w:p>
      <w:pPr>
        <w:keepLines w:val="0"/>
        <w:keepNext w:val="0"/>
        <w:pageBreakBefore w:val="0"/>
        <w:spacing w:line="560" w:lineRule="exact"/>
        <w:widowControl w:val="off"/>
        <w:rPr>
          <w:rFonts w:hint="eastAsia" w:ascii="仿宋" w:hAnsi="仿宋" w:eastAsia="仿宋" w:cs="仿宋"/>
          <w:b w:val="0"/>
          <w:bCs w:val="0"/>
          <w:sz w:val="28"/>
          <w:szCs w:val="28"/>
          <w:lang w:val="en-US" w:eastAsia="zh-CN"/>
        </w:rPr>
        <w:sectPr>
          <w:headerReference w:type="default" r:id="rId11"/>
          <w:footerReference w:type="default" r:id="rId15"/>
          <w:footerReference w:type="even" r:id="rId16"/>
          <w:footnotePr/>
          <w:endnotePr/>
          <w:type w:val="nextPage"/>
          <w:pgSz w:w="16838" w:h="11922" w:orient="landscape"/>
          <w:pgMar w:top="1559" w:right="1429" w:bottom="1434" w:left="1123" w:header="850" w:footer="992" w:gutter="0"/>
          <w:cols w:num="1" w:sep="0" w:space="0" w:equalWidth="1"/>
          <w:docGrid w:linePitch="360"/>
        </w:sectPr>
      </w:pPr>
      <w:r>
        <w:rPr>
          <w:rFonts w:hint="eastAsia" w:ascii="仿宋" w:hAnsi="仿宋" w:eastAsia="仿宋" w:cs="仿宋"/>
          <w:b w:val="0"/>
          <w:bCs w:val="0"/>
          <w:sz w:val="28"/>
          <w:szCs w:val="28"/>
          <w:lang w:val="en-US" w:eastAsia="zh-CN"/>
        </w:rPr>
        <w:t xml:space="preserve">说明：若DNA质量不佳，需要加大数据量上机复查，TAT延后5天。</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2.物价代码</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①270500004:PD-L1蛋白表达水平检测，收费1500/次，丙类。</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②270700001-a：荧光染色体原位杂交检查（FISH），收费1000/位点，不超过3000，丙类。</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③270700003：脱氧核糖核酸（DNA）测序，收费400/项，丙类。</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④270700006：荧光定量脱氧核糖核酸多聚酶链反应检测，收费400/位点，每增加一个位点加收200元，总价最多不超过3400元，丙类。</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⑤270700007：高通量基因测序，收费1400/每个基因，丙类。</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 xml:space="preserve">★注：如投标人中标后，所有检验清单内容必须全部满足。（提供</w:t>
      </w:r>
      <w:r>
        <w:rPr>
          <w:rFonts w:hint="eastAsia" w:ascii="仿宋" w:hAnsi="仿宋" w:eastAsia="仿宋" w:cs="仿宋"/>
          <w:b/>
          <w:bCs/>
          <w:color w:val="auto"/>
          <w:sz w:val="28"/>
          <w:szCs w:val="28"/>
          <w:highlight w:val="none"/>
          <w:lang w:val="en-US" w:eastAsia="zh-CN"/>
        </w:rPr>
        <w:t xml:space="preserve">承诺书，格式自拟，加盖投标人电子签章，必须提供，如签订合同后服 务清单存在缺项漏项，无法提供清单内容完整服务，合同无效，招标人 有权追偿。承诺书放在第六章 第七部分“涉及无效投标条款中投标人必 须提供的证明文件中”） </w:t>
      </w:r>
      <w:r/>
    </w:p>
    <w:p>
      <w:pPr>
        <w:jc w:val="left"/>
        <w:keepLines w:val="0"/>
        <w:keepNext w:val="0"/>
        <w:widowControl/>
        <w:rPr>
          <w:rFonts w:hint="eastAsia" w:ascii="仿宋" w:hAnsi="仿宋" w:eastAsia="仿宋" w:cs="仿宋"/>
          <w:b w:val="0"/>
          <w:bCs w:val="0"/>
          <w:sz w:val="28"/>
          <w:szCs w:val="28"/>
          <w:lang w:val="en-US" w:eastAsia="zh-CN"/>
        </w:rPr>
        <w:suppressLineNumbers w:val="0"/>
      </w:pPr>
      <w:r>
        <w:rPr>
          <w:rFonts w:hint="eastAsia" w:ascii="仿宋" w:hAnsi="仿宋" w:eastAsia="仿宋" w:cs="仿宋"/>
          <w:b/>
          <w:bCs/>
          <w:color w:val="auto"/>
          <w:sz w:val="28"/>
          <w:szCs w:val="28"/>
          <w:lang w:val="en-US" w:eastAsia="zh-CN" w:bidi="ar"/>
        </w:rPr>
        <w:t xml:space="preserve">三、技术要求</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（1）实验室符合国家卫健委《医疗机构临床实验室管理办法》等法律法规要求。</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（2）保证按照国家检测规范进行操作，并对标本的检测报告承担相应的责任。</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（3）检验实验室需拥有专业的仪器设备、检验专业技术人员，可提供专业的医学检验服务。</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（4）保证委托检验项目检测质量，具备完善的质量保障措施，检验报告单必须由具备相应资质的检验人员签发。</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严格按照规定的检验方法进行检验，不得擅自变更检验方法，增加或者减少检验项目，不得擅自修改判定原则，承检机构对其出具的检验报告的真实性和准确性负责；采购人通过跟踪监督检查及中期评估等方式，对中标人所做出的检验数据进行考核，发现存在上述问题或者弄虚作假、擅自修改检验数据等情形的，取消承检采购人检验任务资格，并对所造成的损失和不良影响承担法律责任。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（6）中标人应对响应文件中服务、承诺等各项内容真实性负责，并按照承诺实际履约，如发现有虚假检测结果和行为的，采购人有权解除合同并不支付检验费用。</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（7）中标人对予以检测的每批次产品出具符合国家或行业有关标准的检验检测报告，报告数量按采购人要求提供。</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严格遵守排查工作规范，遵章守纪，不得出现下列任一情形，否则采购人将依法依纪作出处理处罚并扣减或拒付相关费用，视情节轻重解除合同，由于中标人提供的服务导致采购人权益受到损害时，采购人有权追究中标人的全部责任并要求其承担相应赔偿责任。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1）执业过程中，受到监管部门行政处罚的；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2）违反保密纪律或回避规定的；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3）拒绝接受采购人业务指导和监督的；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4）其他导致严重质量问题的行为。 </w:t>
      </w:r>
      <w:r/>
    </w:p>
    <w:p>
      <w:pPr>
        <w:pStyle w:val="832"/>
        <w:ind w:firstLine="546"/>
        <w:keepLines w:val="0"/>
        <w:keepNext w:val="0"/>
        <w:pageBreakBefore w:val="0"/>
        <w:spacing w:line="560" w:lineRule="atLeast"/>
        <w:widowControl w:val="off"/>
        <w:tabs>
          <w:tab w:val="left" w:pos="2020" w:leader="none"/>
          <w:tab w:val="center" w:pos="453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（9）中标人在服务期内，如出现检验错误，造成患者治疗出现偏差，严重导致医疗纠纷，责任均由中标人承担，与淮安医院无关。</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en-US" w:eastAsia="zh-CN"/>
        </w:rPr>
        <w:t xml:space="preserve">10</w:t>
      </w:r>
      <w:r>
        <w:rPr>
          <w:rFonts w:hint="default" w:ascii="仿宋" w:hAnsi="仿宋" w:eastAsia="仿宋" w:cs="仿宋"/>
          <w:color w:val="auto"/>
          <w:sz w:val="28"/>
          <w:szCs w:val="28"/>
          <w:highlight w:val="none"/>
          <w:lang w:val="en-US" w:eastAsia="zh-CN"/>
        </w:rPr>
        <w:t xml:space="preserve">）安全责任要求： </w:t>
      </w:r>
      <w:r>
        <w:rPr>
          <w:rFonts w:hint="eastAsia" w:ascii="仿宋" w:hAnsi="仿宋" w:eastAsia="仿宋" w:cs="仿宋"/>
          <w:color w:val="auto"/>
          <w:sz w:val="28"/>
          <w:szCs w:val="28"/>
          <w:highlight w:val="none"/>
          <w:lang w:val="en-US" w:eastAsia="zh-CN"/>
        </w:rPr>
        <w:t xml:space="preserve">投标人必须履行安全责任义务，按规范流程提供服务，在服务期内确保不发生安全责任事故。如因投标人及其员工安全责任或义务履行不到位，引起招标人及第三方人身伤害、机器损毁或财产损失等，由投标人承担一切后果及责任包括但不限于赔偿责任及由此对招标人、第三方造成的影响等。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（11）服务人员要求： 投标人从事相关服务的员工需接受招标人医院感染管理（以下简称“院感”）培训。项目中凡要求按照国家相关规定持证（包括但不限于上岗资格证、健康证及卫生体检证明等）上岗的人员，投标人相关人员均须按文件要求 100%持有效证件上岗，并由投标人承担证书及其相关费用。投标人劳资纠纷由投标人自行处理解决。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信息保密要求：合作期间及合作终止后，中标人对在签署、履行本协议过程中而获知的招标人（或招标人指定的单位）商业秘密、本次合作事项以及招标人（或招标人指定的单位）送检标本、检测报告以及所有与检测相关的信息保密予以保密，未经招标人（或招标人指定的单位）事先同意，</w:t>
      </w:r>
      <w:r>
        <w:rPr>
          <w:rFonts w:hint="eastAsia" w:ascii="仿宋" w:hAnsi="仿宋" w:eastAsia="仿宋" w:cs="仿宋"/>
          <w:color w:val="auto"/>
          <w:sz w:val="28"/>
          <w:szCs w:val="28"/>
          <w:highlight w:val="none"/>
          <w:lang w:val="en-US" w:eastAsia="zh-CN"/>
        </w:rPr>
        <w:t xml:space="preserve">不得对第三方（包括被检测者）披露。除非招标人（或招标人指定的单位） 另有书面委托，在任何时候，中标人不得自己或允许他人采集被检测者信息，也不得利用检测标本、检测事项、检查报告包含的或与之相关的信息进行任何形式的商业开发、科学研究、教学培训等任何目的的活动。中标人有义务要求并以书面形式制约其工作人员以及经招标人（或招标 人指定的单位）同意的合作方遵守本条约定。如中标人、中标人工作人 员或中标人合作方违反本条约定，致使招标人（或招标人指定的单位） 被相关机构、被检测者或其家属处罚、索赔或遭受任何损失的，中标人 </w:t>
      </w:r>
      <w:r/>
    </w:p>
    <w:p>
      <w:pPr>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承担全部赔偿责任。 </w:t>
      </w:r>
      <w:r/>
    </w:p>
    <w:p>
      <w:pPr>
        <w:ind w:firstLine="562"/>
        <w:keepLines w:val="0"/>
        <w:keepNext w:val="0"/>
        <w:pageBreakBefore w:val="0"/>
        <w:spacing w:line="560" w:lineRule="exact"/>
        <w:widowControl w:val="off"/>
        <w:rPr>
          <w:rFonts w:hint="eastAsia"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 xml:space="preserve">★</w:t>
      </w:r>
      <w:r>
        <w:rPr>
          <w:rFonts w:hint="eastAsia" w:ascii="仿宋" w:hAnsi="仿宋" w:eastAsia="仿宋" w:cs="仿宋"/>
          <w:b/>
          <w:bCs/>
          <w:color w:val="auto"/>
          <w:sz w:val="28"/>
          <w:szCs w:val="28"/>
          <w:highlight w:val="none"/>
          <w:lang w:val="en-US" w:eastAsia="zh-CN"/>
        </w:rPr>
        <w:t xml:space="preserve">（13）</w:t>
      </w:r>
      <w:r>
        <w:rPr>
          <w:rFonts w:hint="default" w:ascii="仿宋" w:hAnsi="仿宋" w:eastAsia="仿宋" w:cs="仿宋"/>
          <w:b/>
          <w:bCs/>
          <w:color w:val="auto"/>
          <w:sz w:val="28"/>
          <w:szCs w:val="28"/>
          <w:highlight w:val="none"/>
          <w:lang w:val="en-US" w:eastAsia="zh-CN"/>
        </w:rPr>
        <w:t xml:space="preserve">收费标准的调整：（提供</w:t>
      </w:r>
      <w:r>
        <w:rPr>
          <w:rFonts w:hint="eastAsia" w:ascii="仿宋" w:hAnsi="仿宋" w:eastAsia="仿宋" w:cs="仿宋"/>
          <w:b/>
          <w:bCs/>
          <w:color w:val="auto"/>
          <w:sz w:val="28"/>
          <w:szCs w:val="28"/>
          <w:highlight w:val="none"/>
          <w:lang w:val="en-US" w:eastAsia="zh-CN"/>
        </w:rPr>
        <w:t xml:space="preserve">承诺书，格式自拟，加盖投标人电子签章，必须提供，承诺书放在第六章 第七部分“涉及无效投标条款中投标人必 须提供的证明文件中”）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1）在合同期内，如招标人计划开展自行检测投标人已提供的检验服务项目，采购人提前一个月内书面通知中标人停项，中标人无条件执行。 </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投标人不得就招标人委托的检测项目擅自向被检测者收费。如当地物价部门规定的收费标准发生变动时，医院将按物价部门的规定及时调整到位，并及时书面通知投标人，通知生效日前所有检测费按原标准结算，通知生效日后所有的检测费按新的标准结算。在合同期内，如遇部分检测项目收费停止或有收费错误，中标人应主动停项，采购人不支付任何费用。 </w:t>
      </w:r>
      <w:r/>
    </w:p>
    <w:p>
      <w:pPr>
        <w:ind w:firstLine="560"/>
        <w:keepLines w:val="0"/>
        <w:keepNext w:val="0"/>
        <w:pageBreakBefore w:val="0"/>
        <w:spacing w:line="560" w:lineRule="atLeast"/>
        <w:widowControl w:val="off"/>
        <w:rPr>
          <w:rFonts w:hint="eastAsia" w:ascii="仿宋" w:hAnsi="仿宋" w:eastAsia="仿宋" w:cs="仿宋"/>
          <w:color w:val="ff0000"/>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3）合同期间，如发现招标文件中收费代码或实际使用方法和医保局收费代码或规定方法出现不一致情况，违反医保相关规定，中标人无条件接受协议终止（由此造成的一切损失由投标人承担）。</w:t>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suppressLineNumbers w:val="0"/>
      </w:pPr>
      <w:r>
        <w:rPr>
          <w:rFonts w:hint="eastAsia" w:ascii="仿宋" w:hAnsi="仿宋" w:eastAsia="仿宋" w:cs="仿宋"/>
          <w:b/>
          <w:bCs/>
          <w:color w:val="auto"/>
          <w:sz w:val="28"/>
          <w:szCs w:val="28"/>
          <w:lang w:val="en-US" w:eastAsia="zh-CN" w:bidi="ar"/>
        </w:rPr>
        <w:t xml:space="preserve">五、其他要求</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（1）提供专人在规定的时段定时前往医院收取标本的服务；针对特殊标本或特殊节日，可提供机动收取服务；投标人将免费提供特殊检查项目所需的相关耗材、知情同意书及专用申请单等物料。</w:t>
      </w:r>
      <w:r/>
    </w:p>
    <w:p>
      <w:pPr>
        <w:ind w:firstLine="56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（2）负有对采购人信息保密的义务，未经采购人同意，不得向任何第三方泄露委托检验的项目、内容及结果；需保障信息安全，投标人应确保采购人信息数据安全。</w:t>
      </w:r>
      <w:r/>
    </w:p>
    <w:p>
      <w:pPr>
        <w:ind w:firstLine="28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（3）检测样本、检测数据的所有权、使用权为采购人所有，未经许可不得挪作他用。能够按照国家、按用户要求妥善保存及销毁检验后样本。保证检验结果的公正性，不受任何诱使或压力地对检 验结果进行修正及更改。</w:t>
      </w:r>
      <w:r/>
    </w:p>
    <w:p>
      <w:pPr>
        <w:ind w:firstLine="280"/>
        <w:keepLines w:val="0"/>
        <w:keepNext w:val="0"/>
        <w:pageBreakBefore w:val="0"/>
        <w:spacing w:line="560" w:lineRule="exact"/>
        <w:widowControl w:val="off"/>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（4）</w:t>
      </w:r>
      <w:r>
        <w:rPr>
          <w:rFonts w:hint="default" w:ascii="仿宋" w:hAnsi="仿宋" w:eastAsia="仿宋" w:cs="仿宋"/>
          <w:b w:val="0"/>
          <w:bCs w:val="0"/>
          <w:sz w:val="28"/>
          <w:szCs w:val="28"/>
          <w:lang w:val="en-US" w:eastAsia="zh-CN"/>
        </w:rPr>
        <w:t xml:space="preserve">标本交付：</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w:t>
      </w:r>
      <w:r>
        <w:rPr>
          <w:rFonts w:hint="default" w:ascii="仿宋" w:hAnsi="仿宋" w:eastAsia="仿宋" w:cs="仿宋"/>
          <w:color w:val="auto"/>
          <w:sz w:val="28"/>
          <w:szCs w:val="28"/>
          <w:highlight w:val="none"/>
          <w:lang w:val="en-US" w:eastAsia="zh-CN"/>
        </w:rPr>
        <w:t xml:space="preserve">投标人须有配送专员进行全年度标本交接签收工作，</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val="en-US" w:eastAsia="zh-CN"/>
        </w:rPr>
        <w:t xml:space="preserve">人自行制 定方案及安排人员上门收取标本，提供医院专属服务人员，每周一至周 日定时收取标本，保证当日标本当天收走，或接到招标人通知后在2小时内响应。遇特殊标本可机动收取（不收取额外费用）。投标人负责采取适当的措施（包括冷链物流车或转送车辆及冷链物流箱，冷链物流车或转送车辆及冷链物流箱配备数量满足标本转送质量规范要求） ，将标本及时安全运送至检测实验室或其他检测地点，确保待检标本在运送途中完整完好，不受污染，符合约定的检测要求。中标人自采样至发放临床报告，根据项目由临床科室综合评定，时效能够完全满足临床需求。 </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2）提供可实时监控物流各个环节的温度的系统和终端设备，能够对物 </w:t>
      </w:r>
      <w:r/>
    </w:p>
    <w:p>
      <w:pPr>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流的全程进行温度监控、报警及记录，能够对整个过程进行溯源管理， </w:t>
      </w:r>
      <w:r/>
    </w:p>
    <w:p>
      <w:pPr>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并能够提 交相关记录的纸质文档，以留档备查。一年3次以上无法进行运送温度溯源，招标人有权终止合同，并追偿相关损失。</w:t>
      </w:r>
      <w:r/>
    </w:p>
    <w:p>
      <w:pP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（5）</w:t>
      </w:r>
      <w:r>
        <w:rPr>
          <w:rFonts w:hint="default" w:ascii="仿宋" w:hAnsi="仿宋" w:eastAsia="仿宋" w:cs="仿宋"/>
          <w:b w:val="0"/>
          <w:bCs w:val="0"/>
          <w:color w:val="auto"/>
          <w:sz w:val="28"/>
          <w:szCs w:val="28"/>
          <w:highlight w:val="none"/>
          <w:lang w:val="en-US" w:eastAsia="zh-CN"/>
        </w:rPr>
        <w:t xml:space="preserve"> 标本的保存期</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应当按照国家及行业标准对标本进行保存，检验类原始标本保存 7 天， 病理原始组织保存 15 天，病理切片、蜡块和阳性涂片保存15年。</w:t>
      </w:r>
      <w:r/>
    </w:p>
    <w:p>
      <w:pPr>
        <w:keepLines w:val="0"/>
        <w:keepNext w:val="0"/>
        <w:pageBreakBefore w:val="0"/>
        <w:spacing w:line="560" w:lineRule="exac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（6）</w:t>
      </w:r>
      <w:r>
        <w:rPr>
          <w:rFonts w:hint="default" w:ascii="仿宋" w:hAnsi="仿宋" w:eastAsia="仿宋" w:cs="仿宋"/>
          <w:b w:val="0"/>
          <w:bCs w:val="0"/>
          <w:color w:val="auto"/>
          <w:sz w:val="28"/>
          <w:szCs w:val="28"/>
          <w:highlight w:val="none"/>
          <w:lang w:val="en-US" w:eastAsia="zh-CN"/>
        </w:rPr>
        <w:t xml:space="preserve">检测报告 </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1）检测报告的交付时间：详见项目清单中的报告时间。 </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2）招标人有权要求投标人对其出具的检查结果给与解释和说明。投标人收到招标人要求后应在 4 小时内答复。如招标人对投标人出具的检测结果有异议的，在收到书面报告 48 小时内向投标人书面提出复检要求， </w:t>
      </w:r>
      <w:r/>
    </w:p>
    <w:p>
      <w:pPr>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投标人应在收到招标人的复检要求后 24 小时内实施复检。投标人根据行业标准保留检验后的标本以备复检。如招标人或被检测者对复检结果仍有异议的，有权提交第三方检测机构进行复检，投标人应予以配合，并提供相应标本。如第三方检测结果证明投标人的检验结果无误的，该第三方检测费用由招标人承担。 </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3）投标人应当遵循安全、准确、及时、规范、有效、经济和保护患者隐私的原则出具检验检查数据，保证检验数据真实、准确、客观，不出具虚假或不符合规定的检验数据。 </w:t>
      </w:r>
      <w:r/>
    </w:p>
    <w:p>
      <w:pPr>
        <w:ind w:firstLine="28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4）第三方检测结果证明投标人的检测结果有误的，投标人的检验、复验费用，第三方检测费用以及由此产生的患者索赔费用均由投标人承担。 </w:t>
      </w:r>
      <w:r/>
    </w:p>
    <w:p>
      <w:pPr>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招标人有权决定是否使用及全部使用投标人的检验报告，是否对被检测者披露投标人检验报告的内容。如果由招标人向被检测者出具最终报告，则报告中应包括投标人所报告结果的所有必需要素，不应做任何可能影响临床解释的改动。 </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5）对于因标本丢失、未在规定时间内出具报告或检验项目检测结果不 准确等造成的医疗事故（医疗事件）或医疗纠纷，投标人承担全部经济 及法律责任。投标人对招标人不明原因（非招标人及患者原因或产品质量问题）引起的医疗投诉、纠纷，能协助招标人做好患者的协调工作， </w:t>
      </w:r>
      <w:r/>
    </w:p>
    <w:p>
      <w:pPr>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并承担一定的处理费用。 </w:t>
      </w:r>
      <w:r/>
    </w:p>
    <w:p>
      <w:pPr>
        <w:ind w:firstLine="560"/>
        <w:keepLines w:val="0"/>
        <w:keepNext w:val="0"/>
        <w:pageBreakBefore w:val="0"/>
        <w:spacing w:line="56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6）就招标人委托的检测项目，未经招标人事先许可，无论以投标人自己的名义或招标人名义，投标人均不得向被检测者出具检测报告或披露检测报告相关内容，也不得向被检测者解释报告。</w:t>
      </w:r>
      <w:r/>
    </w:p>
    <w:p>
      <w:pPr>
        <w:keepLines w:val="0"/>
        <w:keepNext w:val="0"/>
        <w:pageBreakBefore w:val="0"/>
        <w:spacing w:line="560" w:lineRule="atLeas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（7）运输冷链系统要求</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1）所有样本运送必须采用符合相关标准的冷链物流车或转送车辆及冷链物流箱，冷链物流车或转送车辆及冷链物流箱配备数量满足标本转送要求。</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偿相关损失。</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3）投标人负责全程冷链运送标本。</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4）样本交接及运送过程必须符合样本的安全管理要求。</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5）运输车辆拥有运输标本专业设备，可以应对突发生物安全事件的现场处置。</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6）中标人能够为临床提供科研支持，促进科室学术发展。</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7）自采样至发放临床报告，时效能够完全满足临床需求。</w:t>
      </w:r>
      <w:r/>
    </w:p>
    <w:p>
      <w:pPr>
        <w:pStyle w:val="817"/>
        <w:ind w:firstLine="562"/>
        <w:jc w:val="left"/>
        <w:keepLines w:val="0"/>
        <w:keepNext w:val="0"/>
        <w:pageBreakBefore w:val="0"/>
        <w:spacing w:line="56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六、本项目预算中</w:t>
      </w:r>
      <w:r>
        <w:rPr>
          <w:rFonts w:hint="eastAsia" w:ascii="仿宋" w:hAnsi="仿宋" w:eastAsia="仿宋" w:cs="仿宋"/>
          <w:b/>
          <w:bCs/>
          <w:color w:val="auto"/>
          <w:sz w:val="28"/>
          <w:szCs w:val="28"/>
          <w:highlight w:val="none"/>
          <w:lang w:eastAsia="zh-CN"/>
        </w:rPr>
        <w:t xml:space="preserve">包含</w:t>
      </w:r>
      <w:r>
        <w:rPr>
          <w:rFonts w:hint="eastAsia" w:ascii="仿宋" w:hAnsi="仿宋" w:eastAsia="仿宋" w:cs="仿宋"/>
          <w:b/>
          <w:bCs/>
          <w:color w:val="auto"/>
          <w:sz w:val="28"/>
          <w:szCs w:val="28"/>
          <w:highlight w:val="none"/>
          <w:lang w:val="en-US" w:eastAsia="zh-CN"/>
        </w:rPr>
        <w:t xml:space="preserve">代理服务费、</w:t>
      </w:r>
      <w:r>
        <w:rPr>
          <w:rFonts w:hint="eastAsia" w:ascii="仿宋" w:hAnsi="仿宋" w:eastAsia="仿宋" w:cs="仿宋"/>
          <w:b/>
          <w:bCs/>
          <w:color w:val="auto"/>
          <w:sz w:val="28"/>
          <w:szCs w:val="28"/>
          <w:highlight w:val="none"/>
          <w:lang w:eastAsia="zh-CN"/>
        </w:rPr>
        <w:t xml:space="preserve">专家评审费、文件论证费（如有）以及采购过程中产生的其他费用，投标报价内应包含与本项目有关的所有费用，投标人自行考虑，未考虑的视为让利，后期不增加任何费用。</w:t>
      </w:r>
      <w:r/>
    </w:p>
    <w:p>
      <w:pPr>
        <w:ind w:firstLine="560"/>
        <w:keepLines w:val="0"/>
        <w:keepNext w:val="0"/>
        <w:pageBreakBefore w:val="0"/>
        <w:spacing w:line="560" w:lineRule="atLeas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七、商务部分</w:t>
      </w:r>
      <w:r/>
    </w:p>
    <w:p>
      <w:pPr>
        <w:ind w:firstLine="560"/>
        <w:keepLines w:val="0"/>
        <w:keepNext w:val="0"/>
        <w:pageBreakBefore w:val="0"/>
        <w:spacing w:line="560" w:lineRule="atLeas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1.服务期：叁年</w:t>
      </w:r>
      <w:r/>
    </w:p>
    <w:p>
      <w:pPr>
        <w:ind w:firstLine="560"/>
        <w:keepLines w:val="0"/>
        <w:keepNext w:val="0"/>
        <w:pageBreakBefore w:val="0"/>
        <w:spacing w:line="560" w:lineRule="atLeas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2.付款方式：</w:t>
      </w:r>
      <w:r>
        <w:rPr>
          <w:rFonts w:hint="eastAsia" w:ascii="仿宋" w:hAnsi="仿宋" w:eastAsia="仿宋" w:cs="仿宋"/>
          <w:b w:val="0"/>
          <w:bCs w:val="0"/>
          <w:color w:val="auto"/>
          <w:sz w:val="28"/>
          <w:szCs w:val="28"/>
          <w:highlight w:val="none"/>
          <w:lang w:eastAsia="zh-CN"/>
        </w:rPr>
        <w:t xml:space="preserve">中标人按照采购人开出的检验单或外送样本登记的签收记录统计总额并开具发票。中标人每月就上月26日至本月25日的检验服务费与采购人进行月度结算</w:t>
      </w:r>
      <w:r>
        <w:rPr>
          <w:rFonts w:hint="eastAsia" w:ascii="仿宋" w:hAnsi="仿宋" w:eastAsia="仿宋" w:cs="仿宋"/>
          <w:b/>
          <w:bCs/>
          <w:color w:val="auto"/>
          <w:sz w:val="28"/>
          <w:szCs w:val="28"/>
          <w:highlight w:val="none"/>
          <w:lang w:eastAsia="zh-CN"/>
        </w:rPr>
        <w:t xml:space="preserve">（计价基准为招标文件中的项目基准价与中标折扣率之乘积）。</w:t>
      </w:r>
      <w:r/>
    </w:p>
    <w:p>
      <w:pPr>
        <w:ind w:firstLine="560"/>
        <w:keepLines w:val="0"/>
        <w:keepNext w:val="0"/>
        <w:pageBreakBefore w:val="0"/>
        <w:spacing w:line="560" w:lineRule="atLeast"/>
        <w:widowControl w:val="off"/>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 xml:space="preserve">采购人在收到发票后需在中标人的《发票签收登记表》上签字或盖章确认。采购人对发票金额有异议的，应在收到发票之日起7个工作日内向中标人提出异议，双方协商解决该异议；未在上述期限提出异议的，视为采购人确认发票金额无误。</w:t>
      </w:r>
      <w:r/>
    </w:p>
    <w:p>
      <w:pPr>
        <w:ind w:firstLine="560"/>
        <w:keepLines w:val="0"/>
        <w:keepNext w:val="0"/>
        <w:pageBreakBefore w:val="0"/>
        <w:spacing w:line="560" w:lineRule="atLeast"/>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采购人应在核对无误后按发票金额在一个月内将检验服务费用支付至中标人指定银行账户。</w:t>
      </w:r>
      <w:r/>
    </w:p>
    <w:p>
      <w:pPr>
        <w:keepLines w:val="0"/>
        <w:keepNext w:val="0"/>
        <w:pageBreakBefore w:val="0"/>
        <w:spacing w:line="560" w:lineRule="atLeast"/>
        <w:widowControl w:val="off"/>
        <w:rPr>
          <w:b w:val="0"/>
          <w:bCs w:val="0"/>
          <w:color w:val="auto"/>
        </w:rPr>
      </w:pPr>
      <w:r>
        <w:rPr>
          <w:b w:val="0"/>
          <w:bCs w:val="0"/>
          <w:color w:val="auto"/>
        </w:rPr>
      </w:r>
      <w:r/>
    </w:p>
    <w:p>
      <w:pPr>
        <w:ind w:firstLine="2168"/>
        <w:pageBreakBefore/>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第六章   投  标  文  件</w:t>
      </w:r>
      <w:r/>
    </w:p>
    <w:p>
      <w:pPr>
        <w:pStyle w:val="1036"/>
        <w:rPr>
          <w:rFonts w:ascii="仿宋" w:hAnsi="仿宋" w:eastAsia="仿宋" w:cs="仿宋"/>
          <w:color w:val="000000"/>
          <w:sz w:val="32"/>
        </w:rPr>
      </w:pPr>
      <w:r>
        <w:rPr>
          <w:rFonts w:ascii="仿宋" w:hAnsi="仿宋" w:eastAsia="仿宋" w:cs="仿宋"/>
          <w:color w:val="000000"/>
          <w:sz w:val="32"/>
        </w:rPr>
      </w:r>
      <w:r/>
    </w:p>
    <w:p>
      <w:pPr>
        <w:pStyle w:val="1036"/>
        <w:rPr>
          <w:rFonts w:ascii="仿宋" w:hAnsi="仿宋" w:eastAsia="仿宋" w:cs="仿宋"/>
          <w:color w:val="000000"/>
          <w:sz w:val="32"/>
        </w:rPr>
      </w:pPr>
      <w:r>
        <w:rPr>
          <w:rFonts w:ascii="仿宋" w:hAnsi="仿宋" w:eastAsia="仿宋" w:cs="仿宋"/>
          <w:color w:val="000000"/>
          <w:sz w:val="32"/>
        </w:rPr>
      </w:r>
      <w:r/>
    </w:p>
    <w:p>
      <w:pPr>
        <w:pStyle w:val="1036"/>
        <w:rPr>
          <w:rFonts w:ascii="仿宋" w:hAnsi="仿宋" w:eastAsia="仿宋" w:cs="仿宋"/>
          <w:color w:val="000000"/>
          <w:sz w:val="32"/>
        </w:rPr>
      </w:pPr>
      <w:r>
        <w:rPr>
          <w:rFonts w:ascii="仿宋" w:hAnsi="仿宋" w:eastAsia="仿宋" w:cs="仿宋"/>
          <w:color w:val="000000"/>
          <w:sz w:val="32"/>
        </w:rPr>
      </w:r>
      <w:r/>
    </w:p>
    <w:p>
      <w:r/>
      <w:r/>
    </w:p>
    <w:p>
      <w:r/>
      <w:r/>
    </w:p>
    <w:p>
      <w:r/>
      <w:r/>
    </w:p>
    <w:p>
      <w:pPr>
        <w:pStyle w:val="1036"/>
        <w:rPr>
          <w:rFonts w:ascii="仿宋" w:hAnsi="仿宋" w:eastAsia="仿宋" w:cs="仿宋"/>
          <w:color w:val="000000"/>
          <w:sz w:val="32"/>
        </w:rPr>
      </w:pPr>
      <w:r>
        <w:rPr>
          <w:rFonts w:ascii="仿宋" w:hAnsi="仿宋" w:eastAsia="仿宋" w:cs="仿宋"/>
          <w:color w:val="000000"/>
          <w:sz w:val="32"/>
        </w:rPr>
      </w:r>
      <w:r/>
    </w:p>
    <w:p>
      <w:pPr>
        <w:ind w:firstLine="1084"/>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项目名称：</w:t>
      </w:r>
      <w:r/>
    </w:p>
    <w:p>
      <w:pPr>
        <w:pStyle w:val="1036"/>
        <w:rPr>
          <w:rFonts w:ascii="仿宋" w:hAnsi="仿宋" w:eastAsia="仿宋" w:cs="仿宋"/>
          <w:color w:val="000000"/>
          <w:sz w:val="32"/>
        </w:rPr>
      </w:pPr>
      <w:r>
        <w:rPr>
          <w:rFonts w:ascii="仿宋" w:hAnsi="仿宋" w:eastAsia="仿宋" w:cs="仿宋"/>
          <w:color w:val="000000"/>
          <w:sz w:val="32"/>
        </w:rPr>
      </w:r>
      <w:r/>
    </w:p>
    <w:p>
      <w:pPr>
        <w:pStyle w:val="1036"/>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1036"/>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1036"/>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1036"/>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1036"/>
        <w:ind w:firstLine="1066"/>
        <w:rPr>
          <w:rFonts w:ascii="仿宋" w:hAnsi="仿宋" w:eastAsia="仿宋" w:cs="仿宋"/>
          <w:b/>
          <w:color w:val="000000"/>
          <w:sz w:val="36"/>
          <w:szCs w:val="24"/>
        </w:rPr>
      </w:pPr>
      <w:r>
        <w:rPr>
          <w:rFonts w:hint="eastAsia" w:ascii="仿宋" w:hAnsi="仿宋" w:eastAsia="仿宋" w:cs="仿宋"/>
          <w:b/>
          <w:color w:val="000000"/>
          <w:sz w:val="36"/>
          <w:szCs w:val="24"/>
        </w:rPr>
        <w:t xml:space="preserve">项目编号：</w:t>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ind w:firstLine="1066"/>
        <w:spacing w:line="400" w:lineRule="exact"/>
        <w:rPr>
          <w:rFonts w:ascii="仿宋" w:hAnsi="仿宋" w:eastAsia="仿宋" w:cs="仿宋"/>
          <w:b/>
          <w:bCs/>
          <w:color w:val="000000"/>
          <w:sz w:val="32"/>
        </w:rPr>
      </w:pPr>
      <w:r>
        <w:rPr>
          <w:rFonts w:hint="eastAsia" w:ascii="仿宋" w:hAnsi="仿宋" w:eastAsia="仿宋" w:cs="仿宋"/>
          <w:b/>
          <w:bCs/>
          <w:color w:val="000000"/>
          <w:sz w:val="36"/>
        </w:rPr>
        <w:t xml:space="preserve">投 标 人：</w:t>
      </w:r>
      <w:r/>
    </w:p>
    <w:p>
      <w:pPr>
        <w:pStyle w:val="1036"/>
        <w:ind w:firstLine="1904"/>
        <w:rPr>
          <w:rFonts w:ascii="仿宋" w:hAnsi="仿宋" w:eastAsia="仿宋" w:cs="仿宋"/>
          <w:color w:val="000000"/>
          <w:sz w:val="32"/>
        </w:rPr>
      </w:pPr>
      <w:r>
        <w:rPr>
          <w:rFonts w:ascii="仿宋" w:hAnsi="仿宋" w:eastAsia="仿宋" w:cs="仿宋"/>
          <w:color w:val="000000"/>
          <w:sz w:val="32"/>
        </w:rPr>
      </w:r>
      <w:r/>
    </w:p>
    <w:p>
      <w:pPr>
        <w:pStyle w:val="1036"/>
        <w:rPr>
          <w:rFonts w:ascii="仿宋" w:hAnsi="仿宋" w:eastAsia="仿宋" w:cs="仿宋"/>
          <w:color w:val="000000"/>
          <w:sz w:val="32"/>
        </w:rPr>
      </w:pPr>
      <w:r>
        <w:rPr>
          <w:rFonts w:ascii="仿宋" w:hAnsi="仿宋" w:eastAsia="仿宋" w:cs="仿宋"/>
          <w:color w:val="000000"/>
          <w:sz w:val="32"/>
        </w:rPr>
      </w:r>
      <w:r/>
    </w:p>
    <w:p>
      <w:pPr>
        <w:pStyle w:val="1036"/>
        <w:rPr>
          <w:rFonts w:ascii="仿宋" w:hAnsi="仿宋" w:eastAsia="仿宋" w:cs="仿宋"/>
          <w:color w:val="000000"/>
          <w:sz w:val="32"/>
        </w:rPr>
      </w:pPr>
      <w:r>
        <w:rPr>
          <w:rFonts w:ascii="仿宋" w:hAnsi="仿宋" w:eastAsia="仿宋" w:cs="仿宋"/>
          <w:color w:val="000000"/>
          <w:sz w:val="32"/>
        </w:rPr>
      </w:r>
      <w:r/>
    </w:p>
    <w:p>
      <w:r/>
      <w:r/>
    </w:p>
    <w:p>
      <w:r/>
      <w:r/>
    </w:p>
    <w:p>
      <w:r/>
      <w:r/>
    </w:p>
    <w:p>
      <w:r/>
      <w:r/>
    </w:p>
    <w:p>
      <w:pPr>
        <w:pStyle w:val="1036"/>
        <w:ind w:firstLine="1904"/>
        <w:rPr>
          <w:rFonts w:ascii="仿宋" w:hAnsi="仿宋" w:eastAsia="仿宋" w:cs="仿宋"/>
          <w:color w:val="000000"/>
          <w:sz w:val="32"/>
        </w:rPr>
      </w:pPr>
      <w:r>
        <w:rPr>
          <w:rFonts w:ascii="仿宋" w:hAnsi="仿宋" w:eastAsia="仿宋" w:cs="仿宋"/>
          <w:color w:val="000000"/>
          <w:sz w:val="32"/>
        </w:rPr>
      </w:r>
      <w:r/>
    </w:p>
    <w:p>
      <w:pPr>
        <w:pStyle w:val="1036"/>
        <w:ind w:firstLine="2103"/>
        <w:rPr>
          <w:rFonts w:ascii="仿宋" w:hAnsi="仿宋" w:eastAsia="仿宋" w:cs="仿宋"/>
          <w:b/>
          <w:color w:val="000000"/>
          <w:sz w:val="36"/>
          <w:szCs w:val="24"/>
        </w:rPr>
      </w:pPr>
      <w:r>
        <w:rPr>
          <w:rFonts w:hint="eastAsia" w:ascii="仿宋" w:hAnsi="仿宋" w:eastAsia="仿宋" w:cs="仿宋"/>
          <w:b/>
          <w:color w:val="000000"/>
          <w:sz w:val="36"/>
          <w:szCs w:val="24"/>
          <w:lang w:eastAsia="zh-CN"/>
        </w:rPr>
        <w:t xml:space="preserve">二〇二六</w:t>
      </w:r>
      <w:r>
        <w:rPr>
          <w:rFonts w:hint="eastAsia" w:ascii="仿宋" w:hAnsi="仿宋" w:eastAsia="仿宋" w:cs="仿宋"/>
          <w:b/>
          <w:color w:val="000000"/>
          <w:sz w:val="36"/>
          <w:szCs w:val="24"/>
        </w:rPr>
        <w:t xml:space="preserve">年    月    日</w:t>
      </w:r>
      <w:r/>
    </w:p>
    <w:p>
      <w:pPr>
        <w:rPr>
          <w:rFonts w:ascii="仿宋" w:hAnsi="仿宋" w:eastAsia="仿宋" w:cs="仿宋"/>
          <w:b/>
          <w:color w:val="000000"/>
          <w:sz w:val="36"/>
        </w:rPr>
      </w:pPr>
      <w:r>
        <w:rPr>
          <w:rFonts w:ascii="仿宋" w:hAnsi="仿宋" w:eastAsia="仿宋" w:cs="仿宋"/>
          <w:b/>
          <w:color w:val="000000"/>
          <w:sz w:val="36"/>
        </w:rPr>
      </w:r>
      <w:r/>
    </w:p>
    <w:p>
      <w:pPr>
        <w:rPr>
          <w:rFonts w:ascii="仿宋" w:hAnsi="仿宋" w:eastAsia="仿宋" w:cs="仿宋"/>
          <w:color w:val="000000"/>
        </w:rPr>
      </w:pPr>
      <w:r>
        <w:rPr>
          <w:rFonts w:ascii="仿宋" w:hAnsi="仿宋" w:eastAsia="仿宋" w:cs="仿宋"/>
          <w:color w:val="000000"/>
        </w:rPr>
      </w:r>
      <w:r/>
    </w:p>
    <w:p>
      <w:pPr>
        <w:pStyle w:val="1036"/>
        <w:spacing w:line="6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pStyle w:val="1036"/>
        <w:ind w:firstLine="3193"/>
        <w:spacing w:line="6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pStyle w:val="1036"/>
        <w:ind w:firstLine="3193"/>
        <w:spacing w:line="6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036"/>
        <w:ind w:firstLine="3193"/>
        <w:spacing w:line="600" w:lineRule="exact"/>
        <w:rPr>
          <w:rFonts w:ascii="仿宋" w:hAnsi="仿宋" w:eastAsia="仿宋" w:cs="仿宋"/>
          <w:b/>
          <w:bCs/>
          <w:color w:val="000000"/>
          <w:sz w:val="32"/>
          <w:szCs w:val="32"/>
        </w:rPr>
      </w:pPr>
      <w:r>
        <w:rPr>
          <w:rFonts w:hint="eastAsia" w:ascii="仿宋" w:hAnsi="仿宋" w:eastAsia="仿宋" w:cs="仿宋"/>
          <w:b/>
          <w:color w:val="000000"/>
          <w:sz w:val="32"/>
          <w:szCs w:val="32"/>
        </w:rPr>
        <w:t xml:space="preserve">一、投标函</w:t>
      </w:r>
      <w:r/>
    </w:p>
    <w:p>
      <w:pPr>
        <w:pStyle w:val="1036"/>
        <w:spacing w:line="600" w:lineRule="exact"/>
        <w:rPr>
          <w:rFonts w:ascii="仿宋" w:hAnsi="仿宋" w:eastAsia="仿宋" w:cs="仿宋"/>
          <w:color w:val="000000"/>
          <w:sz w:val="28"/>
          <w:szCs w:val="24"/>
        </w:rPr>
      </w:pPr>
      <w:r>
        <w:rPr>
          <w:rFonts w:hint="eastAsia" w:ascii="仿宋" w:hAnsi="仿宋" w:eastAsia="仿宋" w:cs="仿宋"/>
          <w:color w:val="000000"/>
          <w:sz w:val="28"/>
          <w:szCs w:val="24"/>
        </w:rPr>
        <w:t xml:space="preserve">淮安市淮安医院：</w:t>
      </w:r>
      <w:r/>
    </w:p>
    <w:p>
      <w:pPr>
        <w:pStyle w:val="1038"/>
        <w:ind w:firstLine="700"/>
        <w:keepLines w:val="0"/>
        <w:keepNext w:val="0"/>
        <w:pageBreakBefore w:val="0"/>
        <w:spacing w:before="0" w:after="0" w:line="560" w:lineRule="exact"/>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关于采购项目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）招标文件（包括更正公告、如果有的话）收悉，我们经详细审阅和研究，现决定参加投标。同时，正式授权下述签字人（姓名和职务）代表（投标人单位名称），全权处理本次项目投标的有关事宜。</w:t>
      </w:r>
      <w:r/>
    </w:p>
    <w:p>
      <w:pPr>
        <w:ind w:firstLine="560"/>
        <w:keepLines w:val="0"/>
        <w:keepNext w:val="0"/>
        <w:pageBreakBefore w:val="0"/>
        <w:spacing w:line="560" w:lineRule="exact"/>
        <w:widowControl w:val="off"/>
        <w:rPr>
          <w:rFonts w:hint="eastAsia" w:ascii="仿宋" w:hAnsi="仿宋" w:eastAsia="仿宋"/>
          <w:color w:val="auto"/>
          <w:sz w:val="28"/>
        </w:rPr>
      </w:pPr>
      <w:r>
        <w:rPr>
          <w:rFonts w:hint="eastAsia" w:ascii="仿宋" w:hAnsi="仿宋" w:eastAsia="仿宋"/>
          <w:color w:val="auto"/>
          <w:sz w:val="28"/>
          <w:lang w:eastAsia="zh-CN"/>
        </w:rPr>
        <w:t xml:space="preserve">1.</w:t>
      </w:r>
      <w:r>
        <w:rPr>
          <w:rFonts w:hint="eastAsia" w:ascii="仿宋" w:hAnsi="仿宋" w:eastAsia="仿宋"/>
          <w:color w:val="auto"/>
          <w:sz w:val="28"/>
        </w:rPr>
        <w:t xml:space="preserve">按招标文件规定的各项要求，我方愿以</w:t>
      </w:r>
      <w:r>
        <w:rPr>
          <w:rFonts w:hint="eastAsia" w:ascii="仿宋" w:hAnsi="仿宋" w:eastAsia="仿宋"/>
          <w:color w:val="auto"/>
          <w:sz w:val="28"/>
          <w:lang w:eastAsia="zh-CN"/>
        </w:rPr>
        <w:t xml:space="preserve">优惠率</w:t>
      </w:r>
      <w:r>
        <w:rPr>
          <w:rFonts w:hint="eastAsia" w:ascii="仿宋" w:hAnsi="仿宋" w:eastAsia="仿宋"/>
          <w:color w:val="auto"/>
          <w:sz w:val="28"/>
          <w:u w:val="single"/>
          <w:lang w:val="en-US" w:eastAsia="zh-CN"/>
        </w:rPr>
        <w:t xml:space="preserve">    </w:t>
      </w:r>
      <w:r>
        <w:rPr>
          <w:rFonts w:hint="eastAsia" w:ascii="仿宋" w:hAnsi="仿宋" w:eastAsia="仿宋"/>
          <w:color w:val="auto"/>
          <w:sz w:val="28"/>
        </w:rPr>
        <w:t xml:space="preserve">%的投标报价并按招标文件的规定要求提供所需的一切相关的货物及服务。</w:t>
      </w:r>
      <w:r/>
    </w:p>
    <w:p>
      <w:pPr>
        <w:ind w:firstLine="560"/>
        <w:keepLines w:val="0"/>
        <w:keepNext w:val="0"/>
        <w:pageBreakBefore w:val="0"/>
        <w:spacing w:line="560" w:lineRule="exact"/>
        <w:widowControl w:val="off"/>
        <w:rPr>
          <w:rFonts w:ascii="仿宋" w:hAnsi="仿宋" w:eastAsia="仿宋"/>
          <w:color w:val="000000"/>
          <w:sz w:val="28"/>
          <w:szCs w:val="28"/>
        </w:rPr>
      </w:pPr>
      <w:r>
        <w:rPr>
          <w:rFonts w:hint="eastAsia" w:ascii="仿宋" w:hAnsi="仿宋" w:eastAsia="仿宋"/>
          <w:sz w:val="28"/>
          <w:lang w:val="en-US" w:eastAsia="zh-CN"/>
        </w:rPr>
        <w:t xml:space="preserve">2.</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560" w:lineRule="exact"/>
        <w:widowControl w:val="off"/>
        <w:rPr>
          <w:rFonts w:ascii="仿宋" w:hAnsi="仿宋" w:eastAsia="仿宋"/>
          <w:sz w:val="28"/>
        </w:rPr>
      </w:pPr>
      <w:r>
        <w:rPr>
          <w:rFonts w:hint="eastAsia" w:ascii="仿宋" w:hAnsi="仿宋" w:eastAsia="仿宋"/>
          <w:sz w:val="28"/>
          <w:lang w:val="en-US" w:eastAsia="zh-CN"/>
        </w:rPr>
        <w:t xml:space="preserve">3.</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p>
    <w:p>
      <w:pPr>
        <w:pStyle w:val="1038"/>
        <w:ind w:firstLine="560"/>
        <w:spacing w:before="0" w:after="0" w:line="640" w:lineRule="exact"/>
        <w:rPr>
          <w:rFonts w:ascii="仿宋" w:hAnsi="仿宋" w:eastAsia="仿宋"/>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我们接受招标文件的</w:t>
      </w:r>
      <w:r>
        <w:rPr>
          <w:rFonts w:hint="eastAsia" w:ascii="仿宋" w:hAnsi="仿宋" w:eastAsia="仿宋"/>
          <w:color w:val="000000"/>
          <w:sz w:val="28"/>
          <w:szCs w:val="28"/>
          <w:lang w:eastAsia="zh-CN"/>
        </w:rPr>
        <w:t xml:space="preserve">所有</w:t>
      </w:r>
      <w:r>
        <w:rPr>
          <w:rFonts w:hint="eastAsia" w:ascii="仿宋" w:hAnsi="仿宋" w:eastAsia="仿宋"/>
          <w:color w:val="000000"/>
          <w:sz w:val="28"/>
          <w:szCs w:val="28"/>
        </w:rPr>
        <w:t xml:space="preserve">条款和规定。</w:t>
      </w:r>
      <w:r/>
    </w:p>
    <w:p>
      <w:pPr>
        <w:pStyle w:val="1038"/>
        <w:ind w:firstLine="560"/>
        <w:spacing w:before="0" w:after="0" w:line="640" w:lineRule="exact"/>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我们同意按照招标文件第二章第15条的规定，本投标文件的有效期为从开标</w:t>
      </w:r>
      <w:r>
        <w:rPr>
          <w:rFonts w:hint="eastAsia" w:ascii="仿宋" w:hAnsi="仿宋" w:eastAsia="仿宋"/>
          <w:sz w:val="28"/>
          <w:szCs w:val="28"/>
          <w:lang w:eastAsia="zh-CN"/>
        </w:rPr>
        <w:t xml:space="preserve">之日起</w:t>
      </w:r>
      <w:r>
        <w:rPr>
          <w:rFonts w:hint="eastAsia" w:ascii="仿宋" w:hAnsi="仿宋" w:eastAsia="仿宋"/>
          <w:sz w:val="28"/>
          <w:szCs w:val="28"/>
        </w:rPr>
        <w:t xml:space="preserve">计算的九十天，在此期间，本投标文件将始终对我们具有约束力，并可随时被接受。如果我们中标，本投标文件在此期间之后将继续保持有效。</w:t>
      </w:r>
      <w:r/>
    </w:p>
    <w:p>
      <w:pPr>
        <w:pStyle w:val="1038"/>
        <w:ind w:firstLine="560"/>
        <w:spacing w:before="0" w:after="0" w:line="640" w:lineRule="exact"/>
        <w:rPr>
          <w:rFonts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我们理解，你们无义务必须接受投标价最低的投标。同时也理解你们不承担我们本次投标的费用。</w:t>
      </w:r>
      <w:r/>
    </w:p>
    <w:p>
      <w:pPr>
        <w:pStyle w:val="1038"/>
        <w:ind w:firstLine="560"/>
        <w:spacing w:before="0" w:after="0" w:line="640" w:lineRule="exact"/>
        <w:rPr>
          <w:rFonts w:ascii="仿宋" w:hAnsi="仿宋" w:eastAsia="仿宋"/>
          <w:sz w:val="28"/>
          <w:szCs w:val="28"/>
        </w:rPr>
      </w:pPr>
      <w:r>
        <w:rPr>
          <w:rFonts w:hint="eastAsia" w:ascii="仿宋" w:hAnsi="仿宋" w:eastAsia="仿宋"/>
          <w:sz w:val="28"/>
          <w:lang w:val="en-US" w:eastAsia="zh-CN"/>
        </w:rPr>
        <w:t xml:space="preserve">7.</w:t>
      </w:r>
      <w:r>
        <w:rPr>
          <w:rFonts w:hint="eastAsia" w:ascii="仿宋" w:hAnsi="仿宋" w:eastAsia="仿宋"/>
          <w:sz w:val="28"/>
        </w:rPr>
        <w:t xml:space="preserve">我们同意向贵方提供贵方可能要求的与投标有关的任何证据或资料，并保证所提供的都是真实的、准确的。</w:t>
      </w:r>
      <w:r/>
    </w:p>
    <w:p>
      <w:pPr>
        <w:pStyle w:val="1038"/>
        <w:ind w:firstLine="560"/>
        <w:spacing w:before="0" w:after="0" w:line="600" w:lineRule="exact"/>
        <w:rPr>
          <w:rFonts w:ascii="仿宋" w:hAnsi="仿宋" w:eastAsia="仿宋" w:cs="仿宋"/>
          <w:color w:val="000000"/>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一旦我方中标，我方将根据招标文件的规定，严格履行合同的责任和义务，并保证在按招标文件中规定的时间内供货，并完成项目的施工、调试、交付买方验收、使用。</w:t>
      </w:r>
      <w:r/>
    </w:p>
    <w:p>
      <w:pPr>
        <w:pStyle w:val="1038"/>
        <w:ind w:right="560" w:firstLine="2940"/>
        <w:spacing w:before="0" w:after="0" w:line="600" w:lineRule="exact"/>
        <w:rPr>
          <w:rFonts w:ascii="仿宋" w:hAnsi="仿宋" w:eastAsia="仿宋" w:cs="仿宋"/>
          <w:color w:val="000000"/>
          <w:sz w:val="28"/>
        </w:rPr>
      </w:pPr>
      <w:r>
        <w:rPr>
          <w:rFonts w:ascii="仿宋" w:hAnsi="仿宋" w:eastAsia="仿宋" w:cs="仿宋"/>
          <w:color w:val="000000"/>
          <w:sz w:val="28"/>
        </w:rPr>
      </w:r>
      <w:r/>
    </w:p>
    <w:p>
      <w:pPr>
        <w:pStyle w:val="1038"/>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1038"/>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lang w:eastAsia="zh-CN"/>
        </w:rPr>
        <w:t xml:space="preserve">：</w:t>
      </w:r>
      <w:r>
        <w:rPr>
          <w:rFonts w:hint="eastAsia" w:ascii="仿宋" w:hAnsi="仿宋" w:eastAsia="仿宋"/>
          <w:sz w:val="28"/>
          <w:u w:val="single"/>
        </w:rPr>
        <w:t xml:space="preserve">             </w:t>
      </w:r>
      <w:r/>
    </w:p>
    <w:p>
      <w:pPr>
        <w:pStyle w:val="1038"/>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p>
    <w:p>
      <w:pPr>
        <w:ind w:firstLine="2800"/>
        <w:spacing w:before="19" w:line="440" w:lineRule="exact"/>
        <w:widowControl/>
        <w:rPr>
          <w:rFonts w:ascii="仿宋" w:hAnsi="仿宋" w:eastAsia="仿宋" w:cs="仿宋"/>
          <w:b/>
          <w:color w:val="000000"/>
          <w:sz w:val="32"/>
          <w:szCs w:val="32"/>
        </w:rPr>
      </w:pPr>
      <w:r>
        <w:rPr>
          <w:rFonts w:hint="eastAsia" w:ascii="仿宋" w:hAnsi="仿宋" w:eastAsia="仿宋"/>
          <w:sz w:val="28"/>
        </w:rPr>
        <w:t xml:space="preserve">日期</w:t>
      </w:r>
      <w:r>
        <w:rPr>
          <w:rFonts w:hint="eastAsia" w:ascii="仿宋" w:hAnsi="仿宋" w:eastAsia="仿宋"/>
          <w:sz w:val="28"/>
          <w:lang w:eastAsia="zh-CN"/>
        </w:rPr>
        <w:t xml:space="preserve">：</w:t>
      </w:r>
      <w:r>
        <w:rPr>
          <w:rFonts w:hint="eastAsia" w:ascii="仿宋" w:hAnsi="仿宋" w:eastAsia="仿宋"/>
          <w:sz w:val="28"/>
        </w:rPr>
        <w:t xml:space="preserve"> </w:t>
      </w:r>
      <w:r>
        <w:rPr>
          <w:rFonts w:hint="eastAsia" w:ascii="仿宋" w:hAnsi="仿宋" w:eastAsia="仿宋"/>
          <w:sz w:val="28"/>
          <w:u w:val="single"/>
        </w:rPr>
        <w:t xml:space="preserve">      </w:t>
      </w:r>
      <w:r>
        <w:rPr>
          <w:rFonts w:hint="eastAsia" w:ascii="仿宋" w:hAnsi="仿宋" w:eastAsia="仿宋"/>
          <w:sz w:val="28"/>
        </w:rPr>
        <w:t xml:space="preserve">年</w:t>
      </w:r>
      <w:r>
        <w:rPr>
          <w:rFonts w:hint="eastAsia" w:ascii="仿宋" w:hAnsi="仿宋" w:eastAsia="仿宋"/>
          <w:sz w:val="28"/>
          <w:u w:val="single"/>
        </w:rPr>
        <w:t xml:space="preserve">     </w:t>
      </w:r>
      <w:r>
        <w:rPr>
          <w:rFonts w:hint="eastAsia" w:ascii="仿宋" w:hAnsi="仿宋" w:eastAsia="仿宋"/>
          <w:sz w:val="28"/>
        </w:rPr>
        <w:t xml:space="preserve">月</w:t>
      </w:r>
      <w:r>
        <w:rPr>
          <w:rFonts w:hint="eastAsia" w:ascii="仿宋" w:hAnsi="仿宋" w:eastAsia="仿宋"/>
          <w:sz w:val="28"/>
          <w:u w:val="single"/>
        </w:rPr>
        <w:t xml:space="preserve">     </w:t>
      </w:r>
      <w:r>
        <w:rPr>
          <w:rFonts w:hint="eastAsia" w:ascii="仿宋" w:hAnsi="仿宋" w:eastAsia="仿宋"/>
          <w:sz w:val="28"/>
        </w:rPr>
        <w:t xml:space="preserve">日</w:t>
      </w:r>
      <w:r/>
    </w:p>
    <w:p>
      <w:pPr>
        <w:jc w:val="center"/>
        <w:spacing w:line="360" w:lineRule="auto"/>
        <w:rPr>
          <w:rFonts w:ascii="仿宋" w:hAnsi="仿宋" w:eastAsia="仿宋" w:cs="仿宋"/>
          <w:b/>
          <w:bCs/>
          <w:sz w:val="32"/>
          <w:szCs w:val="40"/>
        </w:rPr>
      </w:pPr>
      <w:r/>
      <w:bookmarkStart w:id="15" w:name="_Toc157775468"/>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jc w:val="center"/>
        <w:spacing w:line="360" w:lineRule="auto"/>
        <w:rPr>
          <w:rFonts w:ascii="仿宋" w:hAnsi="仿宋" w:eastAsia="仿宋" w:cs="仿宋"/>
          <w:b/>
          <w:bCs/>
          <w:sz w:val="32"/>
          <w:szCs w:val="40"/>
        </w:rPr>
      </w:pPr>
      <w:r>
        <w:rPr>
          <w:rFonts w:ascii="仿宋" w:hAnsi="仿宋" w:eastAsia="仿宋" w:cs="仿宋"/>
          <w:b/>
          <w:bCs/>
          <w:sz w:val="32"/>
          <w:szCs w:val="40"/>
        </w:rPr>
      </w:r>
      <w:r/>
    </w:p>
    <w:p>
      <w:pPr>
        <w:ind w:firstLine="3213"/>
        <w:jc w:val="both"/>
        <w:pageBreakBefore/>
        <w:spacing w:line="360" w:lineRule="auto"/>
        <w:rPr>
          <w:rFonts w:ascii="仿宋" w:hAnsi="仿宋" w:eastAsia="仿宋" w:cs="仿宋"/>
          <w:b/>
          <w:bCs/>
          <w:sz w:val="32"/>
          <w:szCs w:val="40"/>
        </w:rPr>
      </w:pPr>
      <w:r>
        <w:rPr>
          <w:rFonts w:hint="eastAsia" w:ascii="仿宋" w:hAnsi="仿宋" w:eastAsia="仿宋" w:cs="仿宋"/>
          <w:b/>
          <w:bCs/>
          <w:sz w:val="32"/>
          <w:szCs w:val="40"/>
        </w:rPr>
        <w:t xml:space="preserve">二、开标一览表</w:t>
      </w:r>
      <w:r/>
    </w:p>
    <w:tbl>
      <w:tblPr>
        <w:tblStyle w:val="807"/>
        <w:tblW w:w="85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4"/>
        <w:gridCol w:w="6505"/>
      </w:tblGrid>
      <w:tr>
        <w:trPr>
          <w:cantSplit/>
          <w:trHeight w:val="1398" w:hRule="exact"/>
        </w:trPr>
        <w:tc>
          <w:tcPr>
            <w:tcW w:w="2094" w:type="dxa"/>
            <w:vAlign w:val="center"/>
            <w:textDirection w:val="lrTb"/>
            <w:noWrap/>
          </w:tcPr>
          <w:p>
            <w:pPr>
              <w:jc w:val="center"/>
              <w:rPr>
                <w:rFonts w:ascii="仿宋" w:hAnsi="仿宋" w:eastAsia="仿宋" w:cs="仿宋"/>
                <w:color w:val="auto"/>
                <w:sz w:val="28"/>
                <w:szCs w:val="28"/>
                <w:highlight w:val="yellow"/>
              </w:rPr>
            </w:pPr>
            <w:r>
              <w:rPr>
                <w:rFonts w:hint="eastAsia" w:ascii="仿宋" w:hAnsi="仿宋" w:eastAsia="仿宋" w:cs="仿宋"/>
                <w:color w:val="auto"/>
                <w:sz w:val="28"/>
                <w:szCs w:val="28"/>
              </w:rPr>
              <w:t xml:space="preserve">项目名称</w:t>
            </w:r>
            <w:r/>
          </w:p>
        </w:tc>
        <w:tc>
          <w:tcPr>
            <w:tcW w:w="6505" w:type="dxa"/>
            <w:vAlign w:val="center"/>
            <w:textDirection w:val="lrTb"/>
            <w:noWrap/>
          </w:tcPr>
          <w:p>
            <w:pPr>
              <w:jc w:val="center"/>
              <w:spacing w:line="560" w:lineRule="exact"/>
              <w:rPr>
                <w:rFonts w:hint="eastAsia" w:ascii="仿宋" w:hAnsi="仿宋" w:eastAsia="仿宋" w:cs="仿宋"/>
                <w:color w:val="auto"/>
                <w:sz w:val="28"/>
                <w:szCs w:val="28"/>
                <w:highlight w:val="yellow"/>
                <w:lang w:eastAsia="zh-CN"/>
              </w:rPr>
            </w:pPr>
            <w:r>
              <w:rPr>
                <w:rFonts w:hint="eastAsia" w:ascii="仿宋" w:hAnsi="仿宋" w:eastAsia="仿宋" w:cs="仿宋"/>
                <w:color w:val="auto"/>
                <w:sz w:val="28"/>
                <w:szCs w:val="28"/>
                <w:lang w:eastAsia="zh-CN"/>
              </w:rPr>
              <w:t xml:space="preserve">淮安市淮安医院病理科基因检测服务外送项目</w:t>
            </w:r>
            <w:r/>
          </w:p>
        </w:tc>
      </w:tr>
      <w:tr>
        <w:trPr>
          <w:cantSplit/>
          <w:trHeight w:val="2261"/>
        </w:trPr>
        <w:tc>
          <w:tcPr>
            <w:tcW w:w="2094" w:type="dxa"/>
            <w:vAlign w:val="center"/>
            <w:textDirection w:val="lrTb"/>
            <w:noWrap/>
          </w:tcPr>
          <w:p>
            <w:pPr>
              <w:jc w:val="center"/>
              <w:spacing w:line="720" w:lineRule="exact"/>
              <w:rPr>
                <w:rFonts w:ascii="仿宋" w:hAnsi="仿宋" w:eastAsia="仿宋" w:cs="仿宋"/>
                <w:color w:val="auto"/>
                <w:sz w:val="28"/>
                <w:szCs w:val="28"/>
              </w:rPr>
            </w:pPr>
            <w:r>
              <w:rPr>
                <w:rFonts w:hint="eastAsia" w:ascii="仿宋" w:hAnsi="仿宋" w:eastAsia="仿宋" w:cs="仿宋"/>
                <w:color w:val="auto"/>
                <w:sz w:val="28"/>
                <w:szCs w:val="28"/>
                <w:lang w:eastAsia="zh-CN"/>
              </w:rPr>
              <w:t xml:space="preserve">投标优惠率</w:t>
            </w:r>
            <w:r/>
          </w:p>
        </w:tc>
        <w:tc>
          <w:tcPr>
            <w:tcW w:w="6505" w:type="dxa"/>
            <w:vAlign w:val="center"/>
            <w:textDirection w:val="lrTb"/>
            <w:noWrap/>
          </w:tcPr>
          <w:p>
            <w:pPr>
              <w:spacing w:line="7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en-US" w:eastAsia="zh-CN"/>
              </w:rPr>
              <w:t xml:space="preserve"> %</w:t>
            </w:r>
            <w:r/>
          </w:p>
          <w:p>
            <w:pPr>
              <w:spacing w:line="720" w:lineRule="exact"/>
              <w:rPr>
                <w:rFonts w:hint="default" w:ascii="仿宋" w:hAnsi="仿宋" w:eastAsia="仿宋" w:cs="仿宋"/>
                <w:color w:val="auto"/>
                <w:sz w:val="28"/>
                <w:szCs w:val="28"/>
                <w:lang w:val="en-US" w:eastAsia="zh-CN"/>
              </w:rPr>
            </w:pPr>
            <w:r>
              <w:rPr>
                <w:rFonts w:hint="default" w:ascii="仿宋" w:hAnsi="仿宋" w:eastAsia="仿宋" w:cs="仿宋"/>
                <w:color w:val="auto"/>
                <w:sz w:val="28"/>
                <w:szCs w:val="28"/>
                <w:lang w:val="en-US" w:eastAsia="zh-CN"/>
              </w:rPr>
            </w:r>
            <w:r/>
          </w:p>
        </w:tc>
      </w:tr>
      <w:tr>
        <w:trPr>
          <w:cantSplit/>
          <w:trHeight w:val="1273"/>
        </w:trPr>
        <w:tc>
          <w:tcPr>
            <w:tcW w:w="2094" w:type="dxa"/>
            <w:vAlign w:val="center"/>
            <w:textDirection w:val="lrTb"/>
            <w:noWrap/>
          </w:tcPr>
          <w:p>
            <w:pPr>
              <w:ind w:firstLine="420"/>
              <w:rPr>
                <w:rFonts w:ascii="仿宋" w:hAnsi="仿宋" w:eastAsia="仿宋" w:cs="仿宋"/>
                <w:color w:val="auto"/>
                <w:sz w:val="28"/>
                <w:szCs w:val="28"/>
              </w:rPr>
            </w:pPr>
            <w:r>
              <w:rPr>
                <w:rFonts w:hint="eastAsia" w:ascii="仿宋" w:hAnsi="仿宋" w:eastAsia="仿宋" w:cs="仿宋"/>
                <w:color w:val="auto"/>
                <w:sz w:val="28"/>
                <w:szCs w:val="28"/>
              </w:rPr>
              <w:t xml:space="preserve">服务时间</w:t>
            </w:r>
            <w:r/>
          </w:p>
        </w:tc>
        <w:tc>
          <w:tcPr>
            <w:tcW w:w="6505" w:type="dxa"/>
            <w:vAlign w:val="center"/>
            <w:textDirection w:val="lrTb"/>
            <w:noWrap/>
          </w:tcPr>
          <w:p>
            <w:pPr>
              <w:ind w:firstLine="1540"/>
              <w:rPr>
                <w:rFonts w:ascii="仿宋" w:hAnsi="仿宋" w:eastAsia="仿宋" w:cs="仿宋"/>
                <w:color w:val="auto"/>
                <w:sz w:val="28"/>
                <w:szCs w:val="28"/>
              </w:rPr>
            </w:pPr>
            <w:r>
              <w:rPr>
                <w:rFonts w:hint="eastAsia" w:ascii="仿宋" w:hAnsi="仿宋" w:eastAsia="仿宋" w:cs="仿宋"/>
                <w:color w:val="auto"/>
                <w:sz w:val="28"/>
                <w:szCs w:val="28"/>
              </w:rPr>
              <w:t xml:space="preserve">按照招标文件要求执行</w:t>
            </w:r>
            <w:r/>
          </w:p>
        </w:tc>
      </w:tr>
    </w:tbl>
    <w:p>
      <w:pPr>
        <w:ind w:firstLine="560"/>
        <w:spacing w:line="7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注：（1）本项目以优惠率报价。在本项目的所有检测项目的优惠率均须一致 。投标人报价内容应包含为完成本检验检测任务而发生的所有含税费用及代理服务费用，包括但不限于人员薪酬（含社保费用）、样本采集、运输服务，配套车辆设备，设备服务人员、售后服务，质量监控信息，外送标本检测成本各类保险、交通、通讯、设备购置及维护与损耗、采购代理服务、检验等费用。</w:t>
      </w:r>
      <w:r/>
    </w:p>
    <w:p>
      <w:pPr>
        <w:pStyle w:val="1038"/>
        <w:ind w:right="560" w:firstLine="4480"/>
        <w:spacing w:before="0" w:after="0" w:line="640" w:lineRule="exact"/>
        <w:rPr>
          <w:rFonts w:hint="eastAsia" w:ascii="仿宋" w:hAnsi="仿宋" w:eastAsia="仿宋" w:cs="仿宋"/>
          <w:color w:val="0000ff"/>
          <w:sz w:val="28"/>
        </w:rPr>
      </w:pPr>
      <w:r>
        <w:rPr>
          <w:rFonts w:hint="eastAsia" w:ascii="仿宋" w:hAnsi="仿宋" w:eastAsia="仿宋" w:cs="仿宋"/>
          <w:color w:val="0000ff"/>
          <w:sz w:val="28"/>
        </w:rPr>
      </w:r>
      <w:r/>
    </w:p>
    <w:p>
      <w:pPr>
        <w:pStyle w:val="1038"/>
        <w:ind w:right="560" w:firstLine="4480"/>
        <w:spacing w:before="0" w:after="0" w:line="640" w:lineRule="exact"/>
        <w:rPr>
          <w:rFonts w:ascii="仿宋" w:hAnsi="仿宋" w:eastAsia="仿宋" w:cs="仿宋"/>
          <w:sz w:val="28"/>
          <w:u w:val="single"/>
        </w:rPr>
      </w:pPr>
      <w:r>
        <w:rPr>
          <w:rFonts w:hint="eastAsia" w:ascii="仿宋" w:hAnsi="仿宋" w:eastAsia="仿宋" w:cs="仿宋"/>
          <w:sz w:val="28"/>
        </w:rPr>
        <w:t xml:space="preserve">投标人名称（电子签章）：</w:t>
      </w:r>
      <w:r/>
    </w:p>
    <w:p>
      <w:pPr>
        <w:pStyle w:val="1038"/>
        <w:ind w:right="560" w:firstLine="3152"/>
        <w:spacing w:before="0" w:after="0" w:line="640" w:lineRule="exact"/>
        <w:rPr>
          <w:rFonts w:ascii="仿宋" w:hAnsi="仿宋" w:eastAsia="仿宋" w:cs="仿宋"/>
          <w:color w:val="000000"/>
          <w:sz w:val="28"/>
          <w:szCs w:val="28"/>
          <w:u w:val="single"/>
        </w:rPr>
      </w:pPr>
      <w:r>
        <w:rPr>
          <w:rFonts w:hint="eastAsia" w:ascii="仿宋" w:hAnsi="仿宋" w:eastAsia="仿宋" w:cs="仿宋"/>
          <w:sz w:val="28"/>
        </w:rPr>
        <w:t xml:space="preserve">法定代表人：</w:t>
      </w:r>
      <w:r>
        <w:rPr>
          <w:rFonts w:hint="eastAsia" w:ascii="仿宋" w:hAnsi="仿宋" w:eastAsia="仿宋" w:cs="仿宋"/>
          <w:sz w:val="28"/>
          <w:u w:val="single"/>
        </w:rPr>
        <w:t xml:space="preserve">（电子签章或电子签字）</w:t>
      </w:r>
      <w:r/>
    </w:p>
    <w:p>
      <w:pPr>
        <w:pStyle w:val="1036"/>
        <w:ind w:right="560" w:firstLine="420"/>
        <w:jc w:val="center"/>
        <w:spacing w:line="640" w:lineRule="exact"/>
        <w:rPr>
          <w:rFonts w:ascii="仿宋" w:hAnsi="仿宋" w:eastAsia="仿宋" w:cs="仿宋"/>
          <w:sz w:val="28"/>
          <w:szCs w:val="24"/>
        </w:rPr>
      </w:pPr>
      <w:r>
        <w:rPr>
          <w:rFonts w:hint="eastAsia" w:ascii="仿宋" w:hAnsi="仿宋" w:eastAsia="仿宋" w:cs="仿宋"/>
          <w:sz w:val="28"/>
          <w:szCs w:val="24"/>
        </w:rPr>
        <w:t xml:space="preserve">        </w:t>
      </w:r>
      <w:r>
        <w:rPr>
          <w:rFonts w:hint="eastAsia" w:ascii="仿宋" w:hAnsi="仿宋" w:eastAsia="仿宋" w:cs="仿宋"/>
          <w:sz w:val="28"/>
          <w:szCs w:val="24"/>
          <w:lang w:val="en-US" w:eastAsia="zh-CN"/>
        </w:rPr>
        <w:t xml:space="preserve">      </w:t>
      </w:r>
      <w:r>
        <w:rPr>
          <w:rFonts w:hint="eastAsia" w:ascii="仿宋" w:hAnsi="仿宋" w:eastAsia="仿宋" w:cs="仿宋"/>
          <w:sz w:val="28"/>
          <w:szCs w:val="24"/>
        </w:rPr>
        <w:t xml:space="preserve"> </w:t>
      </w:r>
      <w:r>
        <w:rPr>
          <w:rFonts w:hint="eastAsia" w:ascii="仿宋" w:hAnsi="仿宋" w:eastAsia="仿宋" w:cs="仿宋"/>
          <w:sz w:val="28"/>
          <w:szCs w:val="24"/>
          <w:lang w:val="en-US" w:eastAsia="zh-CN"/>
        </w:rPr>
        <w:t xml:space="preserve">          </w:t>
      </w:r>
      <w:r>
        <w:rPr>
          <w:rFonts w:hint="eastAsia" w:ascii="仿宋" w:hAnsi="仿宋" w:eastAsia="仿宋" w:cs="仿宋"/>
          <w:sz w:val="28"/>
          <w:szCs w:val="24"/>
        </w:rPr>
        <w:t xml:space="preserve">日期：年月日</w:t>
      </w:r>
      <w:r/>
    </w:p>
    <w:p>
      <w:pPr>
        <w:pStyle w:val="876"/>
        <w:rPr>
          <w:rFonts w:ascii="仿宋" w:hAnsi="仿宋" w:eastAsia="仿宋" w:cs="仿宋"/>
        </w:rPr>
      </w:pPr>
      <w:r>
        <w:rPr>
          <w:rFonts w:ascii="仿宋" w:hAnsi="仿宋" w:eastAsia="仿宋" w:cs="仿宋"/>
        </w:rPr>
      </w:r>
      <w:r/>
    </w:p>
    <w:p>
      <w:pPr>
        <w:jc w:val="both"/>
        <w:spacing w:line="360" w:lineRule="auto"/>
        <w:rPr>
          <w:rFonts w:ascii="仿宋" w:hAnsi="仿宋" w:eastAsia="仿宋" w:cs="仿宋"/>
          <w:b/>
          <w:bCs/>
          <w:sz w:val="32"/>
          <w:szCs w:val="40"/>
        </w:rPr>
      </w:pPr>
      <w:r/>
      <w:bookmarkStart w:id="16" w:name="_Toc148347157"/>
      <w:r/>
      <w:r/>
    </w:p>
    <w:p>
      <w:pPr>
        <w:jc w:val="both"/>
        <w:spacing w:line="360" w:lineRule="auto"/>
        <w:rPr>
          <w:rFonts w:hint="eastAsia" w:ascii="仿宋" w:hAnsi="仿宋" w:eastAsia="仿宋" w:cs="仿宋"/>
          <w:b/>
          <w:bCs/>
          <w:sz w:val="32"/>
          <w:szCs w:val="40"/>
        </w:rPr>
      </w:pPr>
      <w:r>
        <w:rPr>
          <w:rFonts w:hint="eastAsia" w:ascii="仿宋" w:hAnsi="仿宋" w:eastAsia="仿宋" w:cs="仿宋"/>
          <w:b/>
          <w:bCs/>
          <w:sz w:val="32"/>
          <w:szCs w:val="40"/>
        </w:rPr>
      </w:r>
      <w:r/>
    </w:p>
    <w:p>
      <w:pPr>
        <w:jc w:val="center"/>
        <w:spacing w:line="360" w:lineRule="auto"/>
        <w:rPr>
          <w:rFonts w:ascii="仿宋" w:hAnsi="仿宋" w:eastAsia="仿宋" w:cs="仿宋"/>
          <w:b/>
          <w:bCs/>
          <w:color w:val="000000" w:themeColor="text1"/>
          <w:sz w:val="32"/>
          <w:szCs w:val="40"/>
          <w14:textFill>
            <w14:solidFill>
              <w14:schemeClr w14:val="tx1"/>
            </w14:solidFill>
          </w14:textFill>
        </w:rPr>
      </w:pPr>
      <w:r>
        <w:rPr>
          <w:rFonts w:hint="eastAsia" w:ascii="仿宋" w:hAnsi="仿宋" w:eastAsia="仿宋" w:cs="仿宋"/>
          <w:b/>
          <w:bCs/>
          <w:sz w:val="32"/>
          <w:szCs w:val="40"/>
        </w:rPr>
        <w:t xml:space="preserve">三</w:t>
      </w:r>
      <w:r>
        <w:rPr>
          <w:rFonts w:hint="eastAsia" w:ascii="仿宋" w:hAnsi="仿宋" w:eastAsia="仿宋" w:cs="仿宋"/>
          <w:b/>
          <w:bCs/>
          <w:color w:val="000000" w:themeColor="text1"/>
          <w:sz w:val="32"/>
          <w:szCs w:val="40"/>
          <w14:textFill>
            <w14:solidFill>
              <w14:schemeClr w14:val="tx1"/>
            </w14:solidFill>
          </w14:textFill>
        </w:rPr>
        <w:t xml:space="preserve">、报价明细表</w:t>
      </w:r>
      <w:bookmarkEnd w:id="16"/>
      <w:r/>
      <w:r/>
    </w:p>
    <w:tbl>
      <w:tblPr>
        <w:tblStyle w:val="807"/>
        <w:tblW w:w="10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2055"/>
        <w:gridCol w:w="1455"/>
        <w:gridCol w:w="960"/>
        <w:gridCol w:w="1740"/>
        <w:gridCol w:w="1815"/>
        <w:gridCol w:w="1455"/>
      </w:tblGrid>
      <w:tr>
        <w:trPr>
          <w:jc w:val="center"/>
          <w:trHeight w:val="825"/>
        </w:trPr>
        <w:tc>
          <w:tcPr>
            <w:tcW w:w="1038" w:type="dxa"/>
            <w:vAlign w:val="center"/>
            <w:textDirection w:val="lrTb"/>
            <w:noWrap/>
          </w:tcPr>
          <w:p>
            <w:pPr>
              <w:jc w:val="center"/>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2055" w:type="dxa"/>
            <w:vAlign w:val="center"/>
            <w:textDirection w:val="lrTb"/>
            <w:noWrap/>
          </w:tcPr>
          <w:p>
            <w:pPr>
              <w:jc w:val="left"/>
              <w:keepLines w:val="0"/>
              <w:keepNext w:val="0"/>
              <w:widowControl/>
              <w:rPr>
                <w:rFonts w:ascii="仿宋" w:hAnsi="仿宋" w:eastAsia="仿宋" w:cs="仿宋"/>
                <w:color w:val="auto"/>
                <w:sz w:val="28"/>
                <w:szCs w:val="28"/>
              </w:rPr>
              <w:suppressLineNumbers w:val="0"/>
            </w:pPr>
            <w:r>
              <w:rPr>
                <w:rFonts w:hint="default" w:ascii="仿宋" w:hAnsi="仿宋" w:eastAsia="仿宋" w:cs="仿宋"/>
                <w:color w:val="auto"/>
                <w:sz w:val="28"/>
                <w:szCs w:val="28"/>
                <w:lang w:val="en-US" w:eastAsia="zh-CN"/>
              </w:rPr>
              <w:t xml:space="preserve">测试/套餐名称</w:t>
            </w:r>
            <w:r/>
          </w:p>
        </w:tc>
        <w:tc>
          <w:tcPr>
            <w:tcW w:w="1455" w:type="dxa"/>
            <w:vAlign w:val="center"/>
            <w:textDirection w:val="lrTb"/>
            <w:noWrap/>
          </w:tcPr>
          <w:p>
            <w:pPr>
              <w:jc w:val="center"/>
              <w:spacing w:line="560" w:lineRule="exact"/>
              <w:rPr>
                <w:rFonts w:ascii="仿宋" w:hAnsi="仿宋" w:eastAsia="仿宋" w:cs="仿宋"/>
                <w:color w:val="auto"/>
                <w:sz w:val="28"/>
                <w:szCs w:val="28"/>
              </w:rPr>
            </w:pPr>
            <w:r>
              <w:rPr>
                <w:rFonts w:hint="default" w:ascii="仿宋" w:hAnsi="仿宋" w:eastAsia="仿宋" w:cs="仿宋"/>
                <w:color w:val="auto"/>
                <w:sz w:val="28"/>
                <w:szCs w:val="28"/>
                <w:lang w:val="en-US" w:eastAsia="zh-CN"/>
              </w:rPr>
              <w:t xml:space="preserve">收费编码</w:t>
            </w:r>
            <w:r/>
          </w:p>
        </w:tc>
        <w:tc>
          <w:tcPr>
            <w:tcW w:w="960" w:type="dxa"/>
            <w:vAlign w:val="center"/>
            <w:textDirection w:val="lrTb"/>
            <w:noWrap/>
          </w:tcPr>
          <w:p>
            <w:pPr>
              <w:jc w:val="left"/>
              <w:keepLines w:val="0"/>
              <w:keepNext w:val="0"/>
              <w:widowControl/>
              <w:rPr>
                <w:rFonts w:hint="default"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val="en-US" w:eastAsia="zh-CN"/>
              </w:rPr>
              <w:t xml:space="preserve">数量</w:t>
            </w:r>
            <w:r/>
          </w:p>
        </w:tc>
        <w:tc>
          <w:tcPr>
            <w:tcW w:w="1740" w:type="dxa"/>
            <w:vAlign w:val="center"/>
            <w:textDirection w:val="lrTb"/>
            <w:noWrap/>
          </w:tcPr>
          <w:p>
            <w:pPr>
              <w:jc w:val="left"/>
              <w:keepLines w:val="0"/>
              <w:keepNext w:val="0"/>
              <w:widowControl/>
              <w:rPr>
                <w:rFonts w:hint="eastAsia" w:ascii="仿宋" w:hAnsi="仿宋" w:eastAsia="仿宋" w:cs="仿宋"/>
                <w:color w:val="auto"/>
                <w:sz w:val="28"/>
                <w:szCs w:val="28"/>
                <w:lang w:val="en-US" w:eastAsia="zh-CN"/>
              </w:rPr>
              <w:suppressLineNumbers w:val="0"/>
            </w:pPr>
            <w:r>
              <w:rPr>
                <w:rFonts w:hint="eastAsia" w:ascii="仿宋" w:hAnsi="仿宋" w:eastAsia="仿宋" w:cs="仿宋"/>
                <w:color w:val="auto"/>
                <w:sz w:val="28"/>
                <w:szCs w:val="28"/>
                <w:lang w:val="en-US" w:eastAsia="zh-CN"/>
              </w:rPr>
              <w:t xml:space="preserve">单价（元）</w:t>
            </w:r>
            <w:r/>
          </w:p>
        </w:tc>
        <w:tc>
          <w:tcPr>
            <w:tcW w:w="1815" w:type="dxa"/>
            <w:vAlign w:val="center"/>
            <w:textDirection w:val="lrTb"/>
            <w:noWrap/>
          </w:tcPr>
          <w:p>
            <w:pPr>
              <w:jc w:val="center"/>
              <w:spacing w:line="5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小计（元）</w:t>
            </w:r>
            <w:r/>
          </w:p>
        </w:tc>
        <w:tc>
          <w:tcPr>
            <w:tcW w:w="1455" w:type="dxa"/>
            <w:vAlign w:val="center"/>
            <w:textDirection w:val="lrTb"/>
            <w:noWrap/>
          </w:tcPr>
          <w:p>
            <w:pPr>
              <w:jc w:val="center"/>
              <w:spacing w:line="5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备注</w:t>
            </w:r>
            <w:r/>
          </w:p>
        </w:tc>
      </w:tr>
      <w:tr>
        <w:trPr>
          <w:jc w:val="center"/>
          <w:trHeight w:val="655"/>
        </w:trPr>
        <w:tc>
          <w:tcPr>
            <w:tcW w:w="1038" w:type="dxa"/>
            <w:vAlign w:val="center"/>
            <w:textDirection w:val="lrTb"/>
            <w:noWrap/>
          </w:tcPr>
          <w:p>
            <w:pPr>
              <w:jc w:val="center"/>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20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455" w:type="dxa"/>
            <w:vAlign w:val="center"/>
            <w:textDirection w:val="lrTb"/>
            <w:noWrap/>
          </w:tcPr>
          <w:p>
            <w:pP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960"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740"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81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4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55"/>
        </w:trPr>
        <w:tc>
          <w:tcPr>
            <w:tcW w:w="1038" w:type="dxa"/>
            <w:vAlign w:val="center"/>
            <w:textDirection w:val="lrTb"/>
            <w:noWrap/>
          </w:tcPr>
          <w:p>
            <w:pPr>
              <w:jc w:val="center"/>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20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4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960"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740"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81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4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55"/>
        </w:trPr>
        <w:tc>
          <w:tcPr>
            <w:tcW w:w="1038" w:type="dxa"/>
            <w:vAlign w:val="center"/>
            <w:textDirection w:val="lrTb"/>
            <w:noWrap/>
          </w:tcPr>
          <w:p>
            <w:pPr>
              <w:jc w:val="center"/>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20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4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960"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740"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81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c>
          <w:tcPr>
            <w:tcW w:w="1455" w:type="dxa"/>
            <w:vAlign w:val="center"/>
            <w:textDirection w:val="lrTb"/>
            <w:noWrap/>
          </w:tcPr>
          <w:p>
            <w:pPr>
              <w:jc w:val="center"/>
              <w:spacing w:line="560" w:lineRule="exact"/>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55"/>
        </w:trPr>
        <w:tc>
          <w:tcPr>
            <w:tcW w:w="1038" w:type="dxa"/>
            <w:vAlign w:val="center"/>
            <w:textDirection w:val="lrTb"/>
            <w:noWrap/>
          </w:tcPr>
          <w:p>
            <w:pPr>
              <w:jc w:val="center"/>
              <w:spacing w:line="560" w:lineRule="exact"/>
              <w:rPr>
                <w:rFonts w:ascii="仿宋" w:hAnsi="仿宋" w:eastAsia="仿宋" w:cs="仿宋"/>
                <w:color w:val="ff0000"/>
                <w:sz w:val="28"/>
                <w:szCs w:val="28"/>
              </w:rPr>
            </w:pPr>
            <w:r>
              <w:rPr>
                <w:rFonts w:ascii="仿宋" w:hAnsi="仿宋" w:eastAsia="仿宋" w:cs="仿宋"/>
                <w:color w:val="ff0000"/>
                <w:sz w:val="28"/>
                <w:szCs w:val="28"/>
              </w:rPr>
            </w:r>
            <w:r/>
          </w:p>
        </w:tc>
        <w:tc>
          <w:tcPr>
            <w:tcW w:w="20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96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74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81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r>
      <w:tr>
        <w:trPr>
          <w:jc w:val="center"/>
          <w:trHeight w:val="655"/>
        </w:trPr>
        <w:tc>
          <w:tcPr>
            <w:tcW w:w="1038"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20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96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74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81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r>
      <w:tr>
        <w:trPr>
          <w:jc w:val="center"/>
          <w:trHeight w:val="655"/>
        </w:trPr>
        <w:tc>
          <w:tcPr>
            <w:tcW w:w="1038"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20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96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74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81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r>
      <w:tr>
        <w:trPr>
          <w:jc w:val="center"/>
          <w:trHeight w:val="655"/>
        </w:trPr>
        <w:tc>
          <w:tcPr>
            <w:tcW w:w="1038"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20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96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74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81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r>
      <w:tr>
        <w:trPr>
          <w:jc w:val="center"/>
          <w:trHeight w:val="655"/>
        </w:trPr>
        <w:tc>
          <w:tcPr>
            <w:tcW w:w="1038"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20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96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74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81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r>
      <w:tr>
        <w:trPr>
          <w:jc w:val="center"/>
          <w:trHeight w:val="674"/>
        </w:trPr>
        <w:tc>
          <w:tcPr>
            <w:tcW w:w="1038"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20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96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740"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81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c>
          <w:tcPr>
            <w:tcW w:w="1455" w:type="dxa"/>
            <w:vAlign w:val="center"/>
            <w:textDirection w:val="lrTb"/>
            <w:noWrap/>
          </w:tcPr>
          <w:p>
            <w:pPr>
              <w:jc w:val="center"/>
              <w:spacing w:line="560" w:lineRule="exact"/>
              <w:rPr>
                <w:rFonts w:ascii="宋体"/>
                <w:color w:val="ff0000"/>
                <w:sz w:val="28"/>
                <w:szCs w:val="28"/>
              </w:rPr>
            </w:pPr>
            <w:r>
              <w:rPr>
                <w:rFonts w:ascii="宋体"/>
                <w:color w:val="ff0000"/>
                <w:sz w:val="28"/>
                <w:szCs w:val="28"/>
              </w:rPr>
            </w:r>
            <w:r/>
          </w:p>
        </w:tc>
      </w:tr>
    </w:tbl>
    <w:p>
      <w:pPr>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48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（加盖电子签章）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法定代表人签字：</w:t>
      </w:r>
      <w:r>
        <w:rPr>
          <w:rFonts w:hint="eastAsia" w:ascii="仿宋" w:hAnsi="仿宋" w:eastAsia="仿宋" w:cs="仿宋"/>
          <w:color w:val="000000"/>
          <w:sz w:val="28"/>
          <w:szCs w:val="28"/>
          <w:u w:val="single"/>
        </w:rPr>
        <w:t xml:space="preserve">  （电子签章或电子签字）   </w:t>
      </w:r>
      <w:r/>
    </w:p>
    <w:p>
      <w:pPr>
        <w:pStyle w:val="1035"/>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w:t>
      </w:r>
      <w:r/>
    </w:p>
    <w:p>
      <w:pPr>
        <w:pStyle w:val="1035"/>
        <w:ind w:left="-178" w:firstLine="353"/>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（1）此表为表样，行数可自行添加，但表式不变。</w:t>
      </w:r>
      <w:r/>
    </w:p>
    <w:p>
      <w:pPr>
        <w:pStyle w:val="1035"/>
        <w:ind w:left="-178" w:firstLine="353"/>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default" w:ascii="仿宋" w:hAnsi="仿宋" w:eastAsia="仿宋" w:cs="仿宋"/>
          <w:color w:val="000000"/>
          <w:sz w:val="28"/>
          <w:szCs w:val="28"/>
          <w:lang w:val="en-US" w:eastAsia="zh-CN"/>
        </w:rPr>
        <w:t xml:space="preserve">以上价格包含人工费、材料费、运费、包装、利润、税金等全部费用。</w:t>
      </w:r>
      <w:r/>
    </w:p>
    <w:p>
      <w:pPr>
        <w:pStyle w:val="1035"/>
        <w:ind w:left="-178" w:firstLine="353"/>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default" w:ascii="仿宋" w:hAnsi="仿宋" w:eastAsia="仿宋" w:cs="仿宋"/>
          <w:color w:val="000000"/>
          <w:sz w:val="28"/>
          <w:szCs w:val="28"/>
          <w:lang w:val="en-US" w:eastAsia="zh-CN"/>
        </w:rPr>
        <w:t xml:space="preserve">结算款=本表中单价×实际数量</w:t>
      </w:r>
      <w:r/>
    </w:p>
    <w:p>
      <w:pPr>
        <w:pStyle w:val="1035"/>
        <w:ind w:left="-178" w:firstLine="353"/>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35"/>
        <w:ind w:left="-178" w:firstLine="353"/>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36"/>
        <w:jc w:val="center"/>
        <w:spacing w:line="440" w:lineRule="exact"/>
        <w:rPr>
          <w:rFonts w:ascii="仿宋" w:hAnsi="仿宋" w:eastAsia="仿宋" w:cs="仿宋"/>
          <w:b/>
          <w:color w:val="000000"/>
          <w:sz w:val="32"/>
        </w:rPr>
      </w:pPr>
      <w:r>
        <w:rPr>
          <w:rFonts w:ascii="仿宋" w:hAnsi="仿宋" w:eastAsia="仿宋" w:cs="仿宋"/>
          <w:b/>
          <w:color w:val="000000"/>
          <w:sz w:val="32"/>
        </w:rPr>
      </w:r>
      <w:r/>
    </w:p>
    <w:p>
      <w:pPr>
        <w:rPr>
          <w:rFonts w:ascii="仿宋" w:hAnsi="仿宋" w:eastAsia="仿宋" w:cs="仿宋"/>
          <w:b/>
          <w:color w:val="000000"/>
          <w:sz w:val="32"/>
        </w:rPr>
      </w:pPr>
      <w:r>
        <w:rPr>
          <w:rFonts w:ascii="仿宋" w:hAnsi="仿宋" w:eastAsia="仿宋" w:cs="仿宋"/>
          <w:b/>
          <w:color w:val="000000"/>
          <w:sz w:val="32"/>
        </w:rPr>
      </w:r>
      <w:r/>
    </w:p>
    <w:p>
      <w:pPr>
        <w:rPr>
          <w:rFonts w:ascii="仿宋" w:hAnsi="仿宋" w:eastAsia="仿宋" w:cs="仿宋"/>
          <w:b/>
          <w:color w:val="000000"/>
          <w:sz w:val="32"/>
        </w:rPr>
      </w:pPr>
      <w:r>
        <w:rPr>
          <w:rFonts w:ascii="仿宋" w:hAnsi="仿宋" w:eastAsia="仿宋" w:cs="仿宋"/>
          <w:b/>
          <w:color w:val="000000"/>
          <w:sz w:val="32"/>
        </w:rPr>
      </w:r>
      <w:r/>
    </w:p>
    <w:p>
      <w:pPr>
        <w:ind w:firstLine="3521"/>
        <w:spacing w:line="520" w:lineRule="exact"/>
        <w:rPr>
          <w:rFonts w:ascii="仿宋" w:hAnsi="仿宋" w:eastAsia="仿宋" w:cs="仿宋"/>
          <w:b/>
          <w:bCs/>
          <w:sz w:val="32"/>
          <w:szCs w:val="32"/>
        </w:rPr>
      </w:pPr>
      <w:r>
        <w:rPr>
          <w:rFonts w:hint="eastAsia" w:ascii="仿宋" w:hAnsi="仿宋" w:eastAsia="仿宋" w:cs="仿宋"/>
          <w:b/>
          <w:color w:val="000000"/>
          <w:sz w:val="32"/>
        </w:rPr>
        <w:t xml:space="preserve">四、</w:t>
      </w:r>
      <w:r>
        <w:rPr>
          <w:rFonts w:hint="eastAsia" w:ascii="仿宋" w:hAnsi="仿宋" w:eastAsia="仿宋" w:cs="仿宋"/>
          <w:b/>
          <w:bCs/>
          <w:sz w:val="32"/>
          <w:szCs w:val="32"/>
        </w:rPr>
        <w:t xml:space="preserve">人员配备表</w:t>
      </w:r>
      <w:r/>
    </w:p>
    <w:tbl>
      <w:tblPr>
        <w:tblStyle w:val="80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982"/>
        <w:gridCol w:w="982"/>
        <w:gridCol w:w="982"/>
        <w:gridCol w:w="1131"/>
        <w:gridCol w:w="1022"/>
        <w:gridCol w:w="1359"/>
        <w:gridCol w:w="1481"/>
      </w:tblGrid>
      <w:tr>
        <w:trPr>
          <w:jc w:val="center"/>
          <w:trHeight w:val="480"/>
        </w:trPr>
        <w:tc>
          <w:tcPr>
            <w:tcW w:w="549"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552"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552"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性别</w:t>
            </w:r>
            <w:r/>
          </w:p>
        </w:tc>
        <w:tc>
          <w:tcPr>
            <w:tcW w:w="552"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年龄</w:t>
            </w:r>
            <w:r/>
          </w:p>
        </w:tc>
        <w:tc>
          <w:tcPr>
            <w:tcW w:w="623" w:type="dxa"/>
            <w:vAlign w:val="center"/>
            <w:textDirection w:val="lrTb"/>
            <w:noWrap w:val="false"/>
          </w:tcPr>
          <w:p>
            <w:pPr>
              <w:ind w:firstLine="14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575"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职称</w:t>
            </w:r>
            <w:r/>
          </w:p>
        </w:tc>
        <w:tc>
          <w:tcPr>
            <w:tcW w:w="764"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833" w:type="dxa"/>
            <w:vAlign w:val="center"/>
            <w:textDirection w:val="lrTb"/>
            <w:noWrap w:val="false"/>
          </w:tcPr>
          <w:p>
            <w:pPr>
              <w:jc w:val="cente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拟任岗位</w:t>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6"/>
        </w:trPr>
        <w:tc>
          <w:tcPr>
            <w:tcW w:w="549"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52"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62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575"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764"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c>
          <w:tcPr>
            <w:tcW w:w="833" w:type="dxa"/>
            <w:textDirection w:val="lrTb"/>
            <w:noWrap w:val="false"/>
          </w:tcPr>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tc>
      </w:tr>
    </w:tbl>
    <w:p>
      <w:pPr>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48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rPr>
        <w:t xml:space="preserve">  （加盖电子签章）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法定代表人签字：</w:t>
      </w:r>
      <w:r>
        <w:rPr>
          <w:rFonts w:hint="eastAsia" w:ascii="仿宋" w:hAnsi="仿宋" w:eastAsia="仿宋" w:cs="仿宋"/>
          <w:color w:val="000000"/>
          <w:sz w:val="28"/>
          <w:szCs w:val="28"/>
          <w:u w:val="single"/>
        </w:rPr>
        <w:t xml:space="preserve">  （电子签章或电子签字）   </w:t>
      </w:r>
      <w:bookmarkEnd w:id="15"/>
      <w:r/>
    </w:p>
    <w:p>
      <w:pPr>
        <w:ind w:firstLine="420"/>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spacing w:line="440" w:lineRule="exact"/>
        <w:rPr>
          <w:rFonts w:ascii="仿宋" w:hAnsi="仿宋" w:eastAsia="仿宋" w:cs="仿宋"/>
          <w:bCs/>
          <w:color w:val="000000"/>
          <w:sz w:val="32"/>
        </w:rPr>
      </w:pPr>
      <w:r>
        <w:rPr>
          <w:rFonts w:ascii="仿宋" w:hAnsi="仿宋" w:eastAsia="仿宋" w:cs="仿宋"/>
          <w:bCs/>
          <w:color w:val="000000"/>
          <w:sz w:val="32"/>
        </w:rPr>
      </w:r>
      <w:r/>
    </w:p>
    <w:p>
      <w:pPr>
        <w:pStyle w:val="1040"/>
        <w:ind w:left="0" w:right="34"/>
        <w:spacing w:before="120"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1040"/>
        <w:ind w:left="0" w:right="34"/>
        <w:spacing w:before="120"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1040"/>
        <w:ind w:left="0" w:right="34"/>
        <w:spacing w:before="120"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1036"/>
        <w:ind w:firstLine="643"/>
        <w:spacing w:line="520" w:lineRule="exact"/>
        <w:rPr>
          <w:rFonts w:ascii="仿宋" w:hAnsi="仿宋" w:eastAsia="仿宋" w:cs="仿宋"/>
          <w:b/>
          <w:bCs/>
          <w:color w:val="000000"/>
          <w:sz w:val="32"/>
        </w:rPr>
      </w:pPr>
      <w:r>
        <w:rPr>
          <w:rFonts w:ascii="仿宋" w:hAnsi="仿宋" w:eastAsia="仿宋" w:cs="仿宋"/>
          <w:b/>
          <w:bCs/>
          <w:color w:val="000000"/>
          <w:sz w:val="32"/>
        </w:rPr>
      </w:r>
      <w:r/>
    </w:p>
    <w:p>
      <w:pPr>
        <w:ind w:firstLine="964"/>
        <w:jc w:val="both"/>
        <w:rPr>
          <w:rFonts w:ascii="仿宋" w:hAnsi="仿宋" w:eastAsia="仿宋" w:cs="仿宋"/>
          <w:b/>
          <w:bCs/>
          <w:color w:val="000000"/>
          <w:sz w:val="32"/>
          <w:szCs w:val="32"/>
        </w:rPr>
      </w:pPr>
      <w:r>
        <w:rPr>
          <w:rFonts w:hint="eastAsia" w:ascii="仿宋" w:hAnsi="仿宋" w:eastAsia="仿宋" w:cs="仿宋"/>
          <w:b/>
          <w:bCs/>
          <w:color w:val="000000"/>
          <w:sz w:val="32"/>
        </w:rPr>
        <w:t xml:space="preserve">五、</w:t>
      </w:r>
      <w:r>
        <w:rPr>
          <w:rFonts w:hint="eastAsia" w:ascii="仿宋" w:hAnsi="仿宋" w:eastAsia="仿宋" w:cs="仿宋"/>
          <w:b/>
          <w:color w:val="000000"/>
          <w:sz w:val="32"/>
          <w:szCs w:val="32"/>
        </w:rPr>
        <w:t xml:space="preserve">资质审查时</w:t>
      </w:r>
      <w:r>
        <w:rPr>
          <w:rFonts w:hint="eastAsia" w:ascii="仿宋" w:hAnsi="仿宋" w:eastAsia="仿宋" w:cs="仿宋"/>
          <w:b/>
          <w:bCs/>
          <w:color w:val="000000"/>
          <w:sz w:val="32"/>
          <w:szCs w:val="32"/>
        </w:rPr>
        <w:t xml:space="preserve">投标人必须提供的资格证明文件</w:t>
      </w:r>
      <w:r/>
    </w:p>
    <w:p>
      <w:pPr>
        <w:pStyle w:val="817"/>
        <w:ind w:firstLine="560"/>
        <w:keepLines w:val="0"/>
        <w:keepNext w:val="0"/>
        <w:pageBreakBefore w:val="0"/>
        <w:spacing w:line="560" w:lineRule="exact"/>
        <w:rPr>
          <w:rFonts w:ascii="仿宋" w:hAnsi="仿宋" w:eastAsia="仿宋"/>
          <w:b/>
          <w:bCs/>
          <w:sz w:val="32"/>
          <w:szCs w:val="32"/>
        </w:rPr>
      </w:pPr>
      <w:r/>
      <w:bookmarkStart w:id="17" w:name="_Toc157775454"/>
      <w:r>
        <w:rPr>
          <w:rFonts w:hint="eastAsia" w:ascii="仿宋" w:hAnsi="仿宋" w:eastAsia="仿宋"/>
          <w:sz w:val="28"/>
          <w:szCs w:val="28"/>
        </w:rPr>
        <w:t xml:space="preserve">1</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提供下列材料之一</w:t>
      </w:r>
      <w:r>
        <w:rPr>
          <w:rFonts w:hint="eastAsia" w:ascii="仿宋" w:hAnsi="仿宋" w:eastAsia="仿宋"/>
          <w:sz w:val="28"/>
          <w:szCs w:val="28"/>
          <w:lang w:eastAsia="zh-CN"/>
        </w:rPr>
        <w:t xml:space="preserve">：</w:t>
      </w:r>
      <w:r/>
    </w:p>
    <w:p>
      <w:pPr>
        <w:ind w:firstLine="420"/>
        <w:keepLines w:val="0"/>
        <w:keepNext w:val="0"/>
        <w:pageBreakBefore w:val="0"/>
        <w:spacing w:line="56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cs="仿宋"/>
          <w:b/>
          <w:bCs/>
          <w:sz w:val="28"/>
          <w:szCs w:val="28"/>
          <w:lang w:val="en-US" w:eastAsia="zh-CN"/>
        </w:rPr>
        <w:t xml:space="preserve">加盖投标人电子签章</w:t>
      </w:r>
      <w:r>
        <w:rPr>
          <w:rFonts w:hint="eastAsia" w:ascii="仿宋" w:hAnsi="仿宋" w:eastAsia="仿宋"/>
          <w:bCs/>
          <w:sz w:val="28"/>
          <w:szCs w:val="28"/>
        </w:rPr>
        <w:t xml:space="preserve">）</w:t>
      </w:r>
      <w:r>
        <w:rPr>
          <w:rFonts w:hint="eastAsia" w:ascii="仿宋" w:hAnsi="仿宋" w:eastAsia="仿宋"/>
          <w:sz w:val="28"/>
        </w:rPr>
        <w:t xml:space="preserve">；</w:t>
      </w:r>
      <w:r/>
    </w:p>
    <w:p>
      <w:pPr>
        <w:ind w:firstLine="420"/>
        <w:keepLines w:val="0"/>
        <w:keepNext w:val="0"/>
        <w:pageBreakBefore w:val="0"/>
        <w:spacing w:line="56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w:t>
      </w:r>
      <w:r>
        <w:rPr>
          <w:rFonts w:hint="eastAsia" w:ascii="仿宋" w:hAnsi="仿宋" w:eastAsia="仿宋" w:cs="仿宋"/>
          <w:b/>
          <w:bCs/>
          <w:sz w:val="28"/>
          <w:szCs w:val="28"/>
          <w:lang w:val="en-US" w:eastAsia="zh-CN"/>
        </w:rPr>
        <w:t xml:space="preserve">加盖投标人电子签章</w:t>
      </w:r>
      <w:r>
        <w:rPr>
          <w:rFonts w:hint="eastAsia" w:ascii="仿宋" w:hAnsi="仿宋" w:eastAsia="仿宋"/>
          <w:bCs/>
          <w:sz w:val="28"/>
          <w:szCs w:val="28"/>
        </w:rPr>
        <w:t xml:space="preserve">）</w:t>
      </w:r>
      <w:r>
        <w:rPr>
          <w:rFonts w:hint="eastAsia" w:ascii="仿宋" w:hAnsi="仿宋" w:eastAsia="仿宋"/>
          <w:sz w:val="28"/>
        </w:rPr>
        <w:t xml:space="preserve">。</w:t>
      </w:r>
      <w:r/>
    </w:p>
    <w:p>
      <w:pPr>
        <w:ind w:firstLine="560"/>
        <w:keepLines w:val="0"/>
        <w:keepNext w:val="0"/>
        <w:pageBreakBefore w:val="0"/>
        <w:spacing w:line="560" w:lineRule="exact"/>
        <w:rPr>
          <w:rFonts w:hint="eastAsia" w:ascii="仿宋" w:hAnsi="仿宋" w:eastAsia="仿宋"/>
          <w:b/>
          <w:bCs/>
          <w:sz w:val="28"/>
        </w:rPr>
      </w:pPr>
      <w:r>
        <w:rPr>
          <w:rFonts w:hint="eastAsia" w:ascii="仿宋" w:hAnsi="仿宋" w:eastAsia="仿宋"/>
          <w:sz w:val="28"/>
          <w:lang w:val="en-US" w:eastAsia="zh-CN"/>
        </w:rPr>
        <w:t xml:space="preserve">2.</w:t>
      </w:r>
      <w:r>
        <w:rPr>
          <w:rFonts w:hint="eastAsia" w:ascii="仿宋" w:hAnsi="仿宋" w:eastAsia="仿宋" w:cs="仿宋"/>
          <w:sz w:val="28"/>
          <w:szCs w:val="28"/>
        </w:rPr>
        <w:t xml:space="preserve">提供法人或者其他组织的营业执照</w:t>
      </w:r>
      <w:r>
        <w:rPr>
          <w:rFonts w:hint="eastAsia" w:ascii="仿宋" w:hAnsi="仿宋" w:eastAsia="仿宋"/>
          <w:b/>
          <w:bCs/>
          <w:sz w:val="28"/>
        </w:rPr>
        <w:t xml:space="preserve">（</w:t>
      </w:r>
      <w:r>
        <w:rPr>
          <w:rFonts w:hint="eastAsia" w:ascii="仿宋" w:hAnsi="仿宋" w:eastAsia="仿宋" w:cs="仿宋"/>
          <w:b/>
          <w:bCs/>
          <w:sz w:val="28"/>
          <w:szCs w:val="28"/>
          <w:lang w:val="en-US" w:eastAsia="zh-CN"/>
        </w:rPr>
        <w:t xml:space="preserve">加盖投标人电子签章</w:t>
      </w:r>
      <w:r>
        <w:rPr>
          <w:rFonts w:hint="eastAsia" w:ascii="仿宋" w:hAnsi="仿宋" w:eastAsia="仿宋"/>
          <w:b/>
          <w:bCs/>
          <w:sz w:val="28"/>
        </w:rPr>
        <w:t xml:space="preserve">）；</w:t>
      </w:r>
      <w:r/>
    </w:p>
    <w:p>
      <w:pPr>
        <w:ind w:firstLine="560"/>
        <w:keepLines w:val="0"/>
        <w:keepNext w:val="0"/>
        <w:pageBreakBefore w:val="0"/>
        <w:spacing w:line="560" w:lineRule="exact"/>
        <w:rPr>
          <w:rFonts w:hint="eastAsia" w:ascii="仿宋" w:hAnsi="仿宋" w:eastAsia="仿宋"/>
          <w:b/>
          <w:bCs/>
          <w:sz w:val="28"/>
          <w:lang w:val="zh-CN"/>
        </w:rPr>
      </w:pPr>
      <w:r>
        <w:rPr>
          <w:rFonts w:hint="eastAsia" w:ascii="仿宋" w:hAnsi="仿宋" w:eastAsia="仿宋"/>
          <w:sz w:val="28"/>
          <w:lang w:val="en-US" w:eastAsia="zh-CN"/>
        </w:rPr>
        <w:t xml:space="preserve">3.</w:t>
      </w:r>
      <w:r>
        <w:rPr>
          <w:rFonts w:hint="eastAsia" w:ascii="仿宋" w:hAnsi="仿宋" w:eastAsia="仿宋"/>
          <w:sz w:val="28"/>
        </w:rPr>
        <w:t xml:space="preserve">投标人符合《政府采购法》第二十二条规定条件的承诺函</w:t>
      </w:r>
      <w:r>
        <w:rPr>
          <w:rFonts w:hint="eastAsia" w:ascii="仿宋" w:hAnsi="仿宋" w:eastAsia="仿宋"/>
          <w:sz w:val="28"/>
          <w:lang w:eastAsia="zh-CN"/>
        </w:rPr>
        <w:t xml:space="preserve">，</w:t>
      </w:r>
      <w:r>
        <w:rPr>
          <w:rFonts w:hint="eastAsia" w:ascii="仿宋" w:hAnsi="仿宋" w:eastAsia="仿宋" w:cs="仿宋"/>
          <w:b w:val="0"/>
          <w:bCs w:val="0"/>
          <w:sz w:val="28"/>
          <w:szCs w:val="28"/>
          <w:lang w:val="en-US" w:eastAsia="zh-CN"/>
        </w:rPr>
        <w:t xml:space="preserve">加盖投标人电子签章</w:t>
      </w:r>
      <w:r>
        <w:rPr>
          <w:rFonts w:hint="eastAsia" w:ascii="仿宋" w:hAnsi="仿宋" w:eastAsia="仿宋"/>
          <w:b/>
          <w:bCs/>
          <w:sz w:val="28"/>
          <w:lang w:val="zh-CN"/>
        </w:rPr>
        <w:t xml:space="preserve">（</w:t>
      </w:r>
      <w:r>
        <w:rPr>
          <w:rFonts w:hint="eastAsia" w:ascii="仿宋" w:hAnsi="仿宋" w:eastAsia="仿宋"/>
          <w:b/>
          <w:bCs/>
          <w:sz w:val="28"/>
        </w:rPr>
        <w:t xml:space="preserve">格式详见示范格式三</w:t>
      </w:r>
      <w:r>
        <w:rPr>
          <w:rFonts w:hint="eastAsia" w:ascii="仿宋" w:hAnsi="仿宋" w:eastAsia="仿宋"/>
          <w:b/>
          <w:bCs/>
          <w:sz w:val="28"/>
          <w:lang w:val="zh-CN"/>
        </w:rPr>
        <w:t xml:space="preserve">）；</w:t>
      </w:r>
      <w:bookmarkStart w:id="18" w:name="OLE_LINK3"/>
      <w:r/>
      <w:bookmarkStart w:id="19" w:name="OLE_LINK16"/>
      <w:r/>
      <w:r/>
    </w:p>
    <w:p>
      <w:pPr>
        <w:ind w:firstLine="560"/>
        <w:keepLines w:val="0"/>
        <w:keepNext w:val="0"/>
        <w:pageBreakBefore w:val="0"/>
        <w:spacing w:line="560" w:lineRule="atLeast"/>
        <w:widowControl w:val="off"/>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 xml:space="preserve">4</w:t>
      </w:r>
      <w:r>
        <w:rPr>
          <w:rFonts w:hint="eastAsia" w:ascii="仿宋" w:hAnsi="仿宋" w:eastAsia="仿宋" w:cs="仿宋"/>
          <w:b w:val="0"/>
          <w:bCs w:val="0"/>
          <w:color w:val="auto"/>
          <w:sz w:val="28"/>
          <w:szCs w:val="28"/>
          <w:highlight w:val="none"/>
          <w:lang w:eastAsia="zh-CN"/>
        </w:rPr>
        <w:t xml:space="preserve">.本项目的特定资格要求：</w:t>
      </w:r>
      <w:r/>
    </w:p>
    <w:p>
      <w:pPr>
        <w:ind w:firstLine="560"/>
        <w:keepLines w:val="0"/>
        <w:keepNext w:val="0"/>
        <w:pageBreakBefore w:val="0"/>
        <w:spacing w:line="560" w:lineRule="atLeas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1</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投标人具有有效期内的《医疗机构执业许可证》；</w:t>
      </w:r>
      <w:r>
        <w:rPr>
          <w:rFonts w:hint="eastAsia" w:ascii="仿宋" w:hAnsi="仿宋" w:eastAsia="仿宋" w:cs="仿宋"/>
          <w:b/>
          <w:bCs/>
          <w:color w:val="auto"/>
          <w:sz w:val="28"/>
          <w:szCs w:val="28"/>
          <w:highlight w:val="none"/>
          <w:lang w:val="en-US" w:eastAsia="zh-CN"/>
        </w:rPr>
        <w:t xml:space="preserve">（提供证书复印件加盖投标人电子签章）</w:t>
      </w:r>
      <w:r/>
    </w:p>
    <w:p>
      <w:pPr>
        <w:numPr>
          <w:ilvl w:val="0"/>
          <w:numId w:val="0"/>
        </w:numPr>
        <w:ind w:firstLine="560"/>
        <w:keepLines w:val="0"/>
        <w:keepNext w:val="0"/>
        <w:pageBreakBefore w:val="0"/>
        <w:spacing w:line="56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Times New Roman"/>
          <w:b w:val="0"/>
          <w:bCs w:val="0"/>
          <w:color w:val="auto"/>
          <w:sz w:val="28"/>
          <w:szCs w:val="28"/>
          <w:lang w:val="en-US" w:eastAsia="zh-CN"/>
        </w:rPr>
        <w:t xml:space="preserve">投标人具有省级及以上临床检验中心颁发PCR临床基因扩增检验实验室技术审核验收合格证书。</w:t>
      </w:r>
      <w:r>
        <w:rPr>
          <w:rFonts w:hint="eastAsia" w:ascii="仿宋" w:hAnsi="仿宋" w:eastAsia="仿宋" w:cs="Times New Roman"/>
          <w:b/>
          <w:bCs/>
          <w:color w:val="auto"/>
          <w:sz w:val="28"/>
          <w:szCs w:val="28"/>
          <w:lang w:val="en-US" w:eastAsia="zh-CN"/>
        </w:rPr>
        <w:t xml:space="preserve">（提供证明材料</w:t>
      </w:r>
      <w:r>
        <w:rPr>
          <w:rFonts w:hint="eastAsia" w:ascii="仿宋" w:hAnsi="仿宋" w:eastAsia="仿宋" w:cs="仿宋"/>
          <w:b/>
          <w:bCs/>
          <w:color w:val="auto"/>
          <w:sz w:val="28"/>
          <w:szCs w:val="28"/>
          <w:highlight w:val="none"/>
          <w:lang w:val="en-US" w:eastAsia="zh-CN"/>
        </w:rPr>
        <w:t xml:space="preserve">加盖投标人电子签章</w:t>
      </w:r>
      <w:r>
        <w:rPr>
          <w:rFonts w:hint="eastAsia" w:ascii="仿宋" w:hAnsi="仿宋" w:eastAsia="仿宋" w:cs="Times New Roman"/>
          <w:b/>
          <w:bCs/>
          <w:color w:val="auto"/>
          <w:sz w:val="28"/>
          <w:szCs w:val="28"/>
          <w:lang w:val="en-US" w:eastAsia="zh-CN"/>
        </w:rPr>
        <w:t xml:space="preserve">）</w:t>
      </w:r>
      <w:r/>
    </w:p>
    <w:p>
      <w:pPr>
        <w:pStyle w:val="1057"/>
        <w:ind w:firstLine="560"/>
        <w:pageBreakBefore w:val="0"/>
        <w:spacing w:line="560" w:lineRule="exact"/>
        <w:rPr>
          <w:rFonts w:ascii="仿宋" w:hAnsi="仿宋" w:eastAsia="仿宋" w:cs="仿宋"/>
          <w:sz w:val="28"/>
        </w:rPr>
      </w:pPr>
      <w:r>
        <w:rPr>
          <w:rFonts w:hint="eastAsia" w:ascii="仿宋" w:hAnsi="仿宋" w:eastAsia="仿宋" w:cs="仿宋"/>
          <w:sz w:val="28"/>
          <w:lang w:val="en-US" w:eastAsia="zh-CN"/>
        </w:rPr>
        <w:t xml:space="preserve">5</w:t>
      </w:r>
      <w:r>
        <w:rPr>
          <w:rFonts w:hint="eastAsia" w:ascii="仿宋" w:hAnsi="仿宋" w:eastAsia="仿宋" w:cs="仿宋"/>
          <w:sz w:val="28"/>
        </w:rPr>
        <w:t xml:space="preserve">.拒绝符合下述条件的</w:t>
      </w:r>
      <w:r>
        <w:rPr>
          <w:rFonts w:hint="eastAsia" w:ascii="仿宋" w:hAnsi="仿宋" w:eastAsia="仿宋" w:cs="仿宋"/>
          <w:sz w:val="28"/>
          <w:lang w:eastAsia="zh-CN"/>
        </w:rPr>
        <w:t xml:space="preserve">投标人</w:t>
      </w:r>
      <w:r>
        <w:rPr>
          <w:rFonts w:hint="eastAsia" w:ascii="仿宋" w:hAnsi="仿宋" w:eastAsia="仿宋" w:cs="仿宋"/>
          <w:sz w:val="28"/>
        </w:rPr>
        <w:t xml:space="preserve">参加本次采购活动：</w:t>
      </w:r>
      <w:r>
        <w:rPr>
          <w:rFonts w:hint="eastAsia" w:ascii="仿宋" w:hAnsi="仿宋" w:eastAsia="仿宋" w:cs="仿宋"/>
          <w:b/>
          <w:sz w:val="28"/>
          <w:szCs w:val="28"/>
        </w:rPr>
        <w:t xml:space="preserve">（提供承诺</w:t>
      </w:r>
      <w:r>
        <w:rPr>
          <w:rFonts w:hint="eastAsia" w:ascii="仿宋" w:hAnsi="仿宋" w:eastAsia="仿宋" w:cs="仿宋"/>
          <w:b/>
          <w:sz w:val="28"/>
          <w:szCs w:val="28"/>
          <w:lang w:eastAsia="zh-CN"/>
        </w:rPr>
        <w:t xml:space="preserve">加盖</w:t>
      </w:r>
      <w:r>
        <w:rPr>
          <w:rFonts w:hint="eastAsia" w:ascii="仿宋" w:hAnsi="仿宋" w:eastAsia="仿宋" w:cs="仿宋"/>
          <w:b/>
          <w:bCs/>
          <w:sz w:val="28"/>
          <w:szCs w:val="28"/>
          <w:lang w:val="en-US" w:eastAsia="zh-CN"/>
        </w:rPr>
        <w:t xml:space="preserve">投标人电子签章</w:t>
      </w:r>
      <w:r>
        <w:rPr>
          <w:rFonts w:hint="eastAsia" w:ascii="仿宋" w:hAnsi="仿宋" w:eastAsia="仿宋" w:cs="仿宋"/>
          <w:b/>
          <w:sz w:val="28"/>
          <w:szCs w:val="28"/>
        </w:rPr>
        <w:t xml:space="preserve">）</w:t>
      </w:r>
      <w:r/>
    </w:p>
    <w:p>
      <w:pPr>
        <w:pStyle w:val="1057"/>
        <w:ind w:firstLine="560"/>
        <w:pageBreakBefore w:val="0"/>
        <w:spacing w:line="560" w:lineRule="exact"/>
        <w:rPr>
          <w:rFonts w:ascii="仿宋" w:hAnsi="仿宋" w:eastAsia="仿宋"/>
          <w:color w:val="000000"/>
          <w:sz w:val="28"/>
          <w:szCs w:val="28"/>
        </w:rPr>
      </w:pPr>
      <w:r>
        <w:rPr>
          <w:rFonts w:hint="eastAsia" w:ascii="仿宋" w:hAnsi="仿宋" w:eastAsia="仿宋" w:cs="仿宋"/>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pStyle w:val="1057"/>
        <w:ind w:firstLine="560"/>
        <w:pageBreakBefore w:val="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pStyle w:val="1057"/>
        <w:ind w:firstLine="560"/>
        <w:pageBreakBefore w:val="0"/>
        <w:spacing w:line="560" w:lineRule="exact"/>
        <w:rPr>
          <w:rFonts w:hint="eastAsia" w:ascii="仿宋" w:hAnsi="仿宋" w:eastAsia="仿宋" w:cs="仿宋"/>
          <w:b/>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投标人</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hint="eastAsia" w:ascii="仿宋" w:hAnsi="仿宋" w:eastAsia="仿宋" w:cs="仿宋"/>
          <w:sz w:val="28"/>
          <w:szCs w:val="28"/>
        </w:rPr>
        <w:t xml:space="preserve">。</w:t>
      </w:r>
      <w:r/>
    </w:p>
    <w:p>
      <w:pPr>
        <w:ind w:firstLine="592"/>
        <w:spacing w:line="520" w:lineRule="exact"/>
        <w:rPr>
          <w:rFonts w:hint="eastAsia" w:ascii="仿宋" w:hAnsi="仿宋" w:eastAsia="仿宋"/>
          <w:sz w:val="28"/>
          <w:szCs w:val="28"/>
        </w:rPr>
      </w:pPr>
      <w:r>
        <w:rPr>
          <w:rFonts w:hint="eastAsia" w:ascii="仿宋" w:hAnsi="仿宋" w:eastAsia="仿宋" w:cs="仿宋"/>
          <w:b w:val="0"/>
          <w:bCs/>
          <w:sz w:val="28"/>
          <w:szCs w:val="28"/>
          <w:lang w:val="en-US" w:eastAsia="zh-CN"/>
        </w:rPr>
        <w:t xml:space="preserve">6.</w:t>
      </w:r>
      <w:r>
        <w:rPr>
          <w:rFonts w:hint="eastAsia" w:ascii="仿宋" w:hAnsi="仿宋" w:eastAsia="仿宋"/>
          <w:b w:val="0"/>
          <w:bCs/>
          <w:sz w:val="28"/>
          <w:szCs w:val="28"/>
        </w:rPr>
        <w:t xml:space="preserve">落实</w:t>
      </w:r>
      <w:r>
        <w:rPr>
          <w:rFonts w:hint="eastAsia" w:ascii="仿宋" w:hAnsi="仿宋" w:eastAsia="仿宋"/>
          <w:sz w:val="28"/>
          <w:szCs w:val="28"/>
        </w:rPr>
        <w:t xml:space="preserve">政府采购政策需满足的资格要求</w:t>
      </w:r>
      <w:r>
        <w:rPr>
          <w:rFonts w:hint="eastAsia" w:ascii="仿宋" w:hAnsi="仿宋" w:eastAsia="仿宋"/>
          <w:b/>
          <w:bCs/>
          <w:sz w:val="28"/>
          <w:szCs w:val="28"/>
        </w:rPr>
        <w:t xml:space="preserve">（提供下列任一项材料即可，</w:t>
      </w:r>
      <w:r>
        <w:rPr>
          <w:rFonts w:hint="eastAsia" w:ascii="仿宋" w:hAnsi="仿宋" w:eastAsia="仿宋"/>
          <w:b/>
          <w:bCs/>
          <w:sz w:val="28"/>
          <w:szCs w:val="28"/>
          <w:lang w:val="zh-CN"/>
        </w:rPr>
        <w:t xml:space="preserve">非专门面向中小企业或者预留份额的采购项目，本项无需提供</w:t>
      </w:r>
      <w:r>
        <w:rPr>
          <w:rFonts w:hint="eastAsia" w:ascii="仿宋" w:hAnsi="仿宋" w:eastAsia="仿宋"/>
          <w:b/>
          <w:bCs/>
          <w:sz w:val="28"/>
          <w:szCs w:val="28"/>
        </w:rPr>
        <w:t xml:space="preserve">）</w:t>
      </w:r>
      <w:r>
        <w:rPr>
          <w:rFonts w:hint="eastAsia" w:ascii="仿宋" w:hAnsi="仿宋" w:eastAsia="仿宋"/>
          <w:b/>
          <w:bCs/>
          <w:sz w:val="28"/>
          <w:szCs w:val="28"/>
          <w:lang w:eastAsia="zh-CN"/>
        </w:rPr>
        <w:t xml:space="preserve">：</w:t>
      </w:r>
      <w:r/>
    </w:p>
    <w:p>
      <w:pPr>
        <w:ind w:firstLine="592"/>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val="0"/>
          <w:sz w:val="28"/>
          <w:szCs w:val="28"/>
        </w:rPr>
        <w:t xml:space="preserve">（详见示范格式四）</w:t>
      </w:r>
      <w:r>
        <w:rPr>
          <w:rFonts w:hint="eastAsia" w:ascii="仿宋" w:hAnsi="仿宋" w:eastAsia="仿宋"/>
          <w:bCs/>
          <w:sz w:val="28"/>
          <w:szCs w:val="28"/>
        </w:rPr>
        <w:t xml:space="preserve">；</w:t>
      </w:r>
      <w:r/>
    </w:p>
    <w:p>
      <w:pPr>
        <w:ind w:firstLine="592"/>
        <w:spacing w:line="520" w:lineRule="exact"/>
        <w:rPr>
          <w:rFonts w:hint="eastAsia" w:ascii="仿宋" w:hAnsi="仿宋" w:eastAsia="仿宋"/>
          <w:b/>
          <w:bCs w:val="0"/>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val="0"/>
          <w:sz w:val="28"/>
          <w:szCs w:val="28"/>
        </w:rPr>
        <w:t xml:space="preserve">（详见示范格式五）；</w:t>
      </w:r>
      <w:r/>
    </w:p>
    <w:p>
      <w:pPr>
        <w:ind w:firstLine="592"/>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bookmarkEnd w:id="18"/>
      <w:bookmarkEnd w:id="19"/>
      <w:r/>
    </w:p>
    <w:p>
      <w:pPr>
        <w:pStyle w:val="1035"/>
        <w:ind w:left="-178" w:firstLine="353"/>
        <w:keepLines w:val="0"/>
        <w:keepNext w:val="0"/>
        <w:pageBreakBefore w:val="0"/>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注</w:t>
      </w:r>
      <w:r>
        <w:rPr>
          <w:rFonts w:hint="eastAsia" w:ascii="仿宋" w:hAnsi="仿宋" w:eastAsia="仿宋" w:cs="Times New Roman"/>
          <w:sz w:val="28"/>
          <w:szCs w:val="28"/>
          <w:lang w:eastAsia="zh-CN"/>
        </w:rPr>
        <w:t xml:space="preserve">：</w:t>
      </w:r>
      <w:r/>
    </w:p>
    <w:p>
      <w:pPr>
        <w:pStyle w:val="1035"/>
        <w:ind w:left="-176" w:firstLine="747"/>
        <w:keepLines w:val="0"/>
        <w:keepNext w:val="0"/>
        <w:pageBreakBefore w:val="0"/>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rPr>
        <w:t xml:space="preserve">上述</w:t>
      </w:r>
      <w:r>
        <w:rPr>
          <w:rFonts w:hint="eastAsia" w:ascii="仿宋" w:hAnsi="仿宋" w:eastAsia="仿宋" w:cs="Times New Roman"/>
          <w:sz w:val="28"/>
          <w:szCs w:val="28"/>
          <w:lang w:val="en-US" w:eastAsia="zh-CN"/>
        </w:rPr>
        <w:t xml:space="preserve">为</w:t>
      </w:r>
      <w:r>
        <w:rPr>
          <w:rFonts w:hint="eastAsia" w:ascii="仿宋" w:hAnsi="仿宋" w:eastAsia="仿宋" w:cs="Times New Roman"/>
          <w:sz w:val="28"/>
          <w:szCs w:val="28"/>
        </w:rPr>
        <w:t xml:space="preserve">资质审查</w:t>
      </w:r>
      <w:r>
        <w:rPr>
          <w:rFonts w:hint="eastAsia" w:ascii="仿宋" w:hAnsi="仿宋" w:eastAsia="仿宋" w:cs="Times New Roman"/>
          <w:sz w:val="28"/>
          <w:szCs w:val="28"/>
          <w:lang w:val="en-US" w:eastAsia="zh-CN"/>
        </w:rPr>
        <w:t xml:space="preserve">阶段</w:t>
      </w:r>
      <w:r>
        <w:rPr>
          <w:rFonts w:hint="eastAsia" w:ascii="仿宋" w:hAnsi="仿宋" w:eastAsia="仿宋" w:cs="Times New Roman"/>
          <w:sz w:val="28"/>
          <w:szCs w:val="28"/>
        </w:rPr>
        <w:t xml:space="preserve">投标人必须提供的资格证明文件，如投标人未能提供上述资格证明文件</w:t>
      </w:r>
      <w:r>
        <w:rPr>
          <w:rFonts w:hint="eastAsia" w:ascii="仿宋" w:hAnsi="仿宋" w:eastAsia="仿宋" w:cs="Times New Roman"/>
          <w:sz w:val="28"/>
          <w:szCs w:val="28"/>
          <w:lang w:val="en-US" w:eastAsia="zh-CN"/>
        </w:rPr>
        <w:t xml:space="preserve">或</w:t>
      </w:r>
      <w:r>
        <w:rPr>
          <w:rFonts w:hint="eastAsia" w:ascii="仿宋" w:hAnsi="仿宋" w:eastAsia="仿宋" w:cs="Times New Roman"/>
          <w:sz w:val="28"/>
          <w:szCs w:val="28"/>
        </w:rPr>
        <w:t xml:space="preserve">投标人资质条件不符合招标文件要求的</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将取消其继续参加投标的资格。</w:t>
      </w:r>
      <w:r/>
    </w:p>
    <w:p>
      <w:pPr>
        <w:pStyle w:val="1035"/>
        <w:ind w:left="-176" w:firstLine="747"/>
        <w:keepLines w:val="0"/>
        <w:keepNext w:val="0"/>
        <w:pageBreakBefore w:val="0"/>
        <w:spacing w:line="56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w:t>
      </w:r>
      <w:r>
        <w:rPr>
          <w:rFonts w:hint="eastAsia" w:ascii="仿宋" w:hAnsi="仿宋" w:eastAsia="仿宋" w:cs="Times New Roman"/>
          <w:sz w:val="28"/>
          <w:szCs w:val="28"/>
        </w:rPr>
        <w:t xml:space="preserve">投标人所提供的资格证明材料应真实、有效，采购代理机构及采购人保留对投标人提供的资格证明材料进行核查的权利。如发现投标人提供虚假资格证明材料，采购人将对其进行严肃处理。</w:t>
      </w:r>
      <w:r/>
    </w:p>
    <w:p>
      <w:pPr>
        <w:ind w:firstLine="1269"/>
        <w:jc w:val="left"/>
        <w:keepLines w:val="0"/>
        <w:keepNext w:val="0"/>
        <w:pageBreakBefore w:val="0"/>
        <w:spacing w:line="560" w:lineRule="exact"/>
        <w:widowControl/>
        <w:rPr>
          <w:rFonts w:ascii="仿宋" w:hAnsi="仿宋" w:eastAsia="仿宋" w:cs="仿宋"/>
          <w:b/>
          <w:bCs/>
          <w:color w:val="000000"/>
          <w:sz w:val="32"/>
        </w:rPr>
      </w:pPr>
      <w:r>
        <w:rPr>
          <w:rFonts w:ascii="仿宋" w:hAnsi="仿宋" w:eastAsia="仿宋" w:cs="仿宋"/>
          <w:b/>
          <w:bCs/>
          <w:color w:val="000000"/>
          <w:sz w:val="32"/>
        </w:rPr>
      </w:r>
      <w:r/>
    </w:p>
    <w:p>
      <w:pPr>
        <w:ind w:firstLine="0"/>
        <w:jc w:val="left"/>
        <w:pageBreakBefore/>
        <w:spacing w:line="520" w:lineRule="exact"/>
        <w:widowControl/>
        <w:rPr>
          <w:rFonts w:ascii="仿宋" w:hAnsi="仿宋" w:eastAsia="仿宋" w:cs="仿宋"/>
          <w:b/>
          <w:bCs/>
          <w:color w:val="000000"/>
          <w:sz w:val="32"/>
        </w:rPr>
      </w:pPr>
      <w:r>
        <w:rPr>
          <w:rFonts w:hint="eastAsia" w:ascii="仿宋" w:hAnsi="仿宋" w:eastAsia="仿宋" w:cs="仿宋"/>
          <w:b/>
          <w:bCs/>
          <w:color w:val="000000"/>
          <w:sz w:val="32"/>
        </w:rPr>
        <w:t xml:space="preserve">         六、综合评分时投标人需提供的证明文件</w:t>
      </w:r>
      <w:r/>
    </w:p>
    <w:p>
      <w:pPr>
        <w:ind w:firstLine="1400"/>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（投标人根据第三章评标标准的要求提供相关材料）</w:t>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643"/>
        <w:jc w:val="center"/>
        <w:spacing w:line="520" w:lineRule="exact"/>
        <w:widowControl/>
        <w:rPr>
          <w:rFonts w:ascii="仿宋" w:hAnsi="仿宋" w:eastAsia="仿宋" w:cs="仿宋"/>
          <w:b/>
          <w:bCs/>
          <w:sz w:val="32"/>
        </w:rPr>
      </w:pPr>
      <w:r>
        <w:rPr>
          <w:rFonts w:hint="eastAsia" w:ascii="仿宋" w:hAnsi="仿宋" w:eastAsia="仿宋" w:cs="仿宋"/>
          <w:b/>
          <w:bCs/>
          <w:sz w:val="32"/>
        </w:rPr>
        <w:t xml:space="preserve">七、涉及无效投标条款中投标人</w:t>
      </w:r>
      <w:r>
        <w:rPr>
          <w:rFonts w:hint="eastAsia" w:ascii="仿宋" w:hAnsi="仿宋" w:eastAsia="仿宋" w:cs="仿宋"/>
          <w:b/>
          <w:bCs/>
          <w:sz w:val="32"/>
          <w:szCs w:val="32"/>
        </w:rPr>
        <w:t xml:space="preserve">必须提供的</w:t>
      </w:r>
      <w:r>
        <w:rPr>
          <w:rFonts w:hint="eastAsia" w:ascii="仿宋" w:hAnsi="仿宋" w:eastAsia="仿宋" w:cs="仿宋"/>
          <w:b/>
          <w:bCs/>
          <w:sz w:val="32"/>
        </w:rPr>
        <w:t xml:space="preserve">证明文件</w:t>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pStyle w:val="1059"/>
        <w:ind w:left="0" w:firstLine="1446"/>
        <w:rPr>
          <w:rFonts w:ascii="仿宋" w:hAnsi="仿宋" w:eastAsia="仿宋" w:cs="仿宋"/>
          <w:b/>
          <w:bCs/>
          <w:sz w:val="32"/>
        </w:rPr>
      </w:pPr>
      <w:r>
        <w:rPr>
          <w:rFonts w:hint="eastAsia" w:ascii="仿宋" w:hAnsi="仿宋" w:eastAsia="仿宋" w:cs="仿宋"/>
          <w:b/>
          <w:color w:val="000000"/>
          <w:sz w:val="36"/>
          <w:lang w:eastAsia="zh-CN"/>
        </w:rPr>
        <w:t xml:space="preserve">八、</w:t>
      </w:r>
      <w:r>
        <w:rPr>
          <w:rFonts w:hint="eastAsia" w:ascii="仿宋" w:hAnsi="仿宋" w:eastAsia="仿宋" w:cs="仿宋"/>
          <w:b/>
          <w:bCs/>
          <w:sz w:val="32"/>
        </w:rPr>
        <w:t xml:space="preserve">投标人认为有必要提供并说明的其他资料</w:t>
      </w:r>
      <w:r/>
    </w:p>
    <w:p>
      <w:pPr>
        <w:pStyle w:val="1060"/>
        <w:ind w:firstLine="562"/>
        <w:jc w:val="center"/>
        <w:rPr>
          <w:rFonts w:ascii="仿宋" w:hAnsi="仿宋" w:eastAsia="仿宋" w:cs="仿宋"/>
          <w:b/>
          <w:bCs/>
          <w:sz w:val="32"/>
        </w:rPr>
      </w:pPr>
      <w:r>
        <w:rPr>
          <w:rFonts w:hint="eastAsia" w:ascii="仿宋" w:hAnsi="仿宋" w:eastAsia="仿宋" w:cs="仿宋"/>
          <w:b/>
          <w:bCs/>
          <w:sz w:val="28"/>
        </w:rPr>
        <w:t xml:space="preserve">（格式由投标人自定，加盖投标人电子签章）</w:t>
      </w:r>
      <w:r/>
    </w:p>
    <w:p>
      <w:pPr>
        <w:ind w:firstLine="2877"/>
        <w:spacing w:line="440" w:lineRule="exact"/>
        <w:rPr>
          <w:rFonts w:hint="eastAsia" w:ascii="仿宋" w:hAnsi="仿宋" w:eastAsia="仿宋" w:cs="仿宋"/>
          <w:b/>
          <w:color w:val="000000"/>
          <w:sz w:val="36"/>
          <w:lang w:eastAsia="zh-CN"/>
        </w:rPr>
      </w:pPr>
      <w:r>
        <w:rPr>
          <w:rFonts w:hint="eastAsia" w:ascii="仿宋" w:hAnsi="仿宋" w:eastAsia="仿宋" w:cs="仿宋"/>
          <w:b/>
          <w:color w:val="000000"/>
          <w:sz w:val="36"/>
          <w:lang w:eastAsia="zh-CN"/>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ind w:firstLine="2877"/>
        <w:spacing w:line="440" w:lineRule="exact"/>
        <w:rPr>
          <w:rFonts w:ascii="仿宋" w:hAnsi="仿宋" w:eastAsia="仿宋" w:cs="仿宋"/>
          <w:b/>
          <w:color w:val="000000"/>
          <w:sz w:val="36"/>
        </w:rPr>
      </w:pPr>
      <w:r>
        <w:rPr>
          <w:rFonts w:ascii="仿宋" w:hAnsi="仿宋" w:eastAsia="仿宋" w:cs="仿宋"/>
          <w:b/>
          <w:color w:val="000000"/>
          <w:sz w:val="36"/>
        </w:rPr>
      </w:r>
      <w:r/>
    </w:p>
    <w:p>
      <w:pPr>
        <w:spacing w:line="440" w:lineRule="exact"/>
        <w:rPr>
          <w:rFonts w:ascii="仿宋" w:hAnsi="仿宋" w:eastAsia="仿宋" w:cs="仿宋"/>
          <w:b/>
          <w:color w:val="000000"/>
          <w:sz w:val="36"/>
        </w:rPr>
      </w:pPr>
      <w:r>
        <w:rPr>
          <w:rFonts w:ascii="仿宋" w:hAnsi="仿宋" w:eastAsia="仿宋" w:cs="仿宋"/>
          <w:b/>
          <w:color w:val="000000"/>
          <w:sz w:val="36"/>
        </w:rPr>
      </w:r>
      <w:r/>
    </w:p>
    <w:p>
      <w:pPr>
        <w:pStyle w:val="1034"/>
      </w:pPr>
      <w:r/>
      <w:r/>
    </w:p>
    <w:p>
      <w:pPr>
        <w:pStyle w:val="1025"/>
        <w:rPr>
          <w:rFonts w:ascii="仿宋" w:hAnsi="仿宋" w:eastAsia="仿宋" w:cs="仿宋"/>
          <w:b/>
          <w:color w:val="000000"/>
          <w:sz w:val="36"/>
        </w:rPr>
      </w:pPr>
      <w:r>
        <w:rPr>
          <w:rFonts w:ascii="仿宋" w:hAnsi="仿宋" w:eastAsia="仿宋" w:cs="仿宋"/>
          <w:b/>
          <w:color w:val="000000"/>
          <w:sz w:val="36"/>
        </w:rPr>
      </w:r>
      <w:r/>
    </w:p>
    <w:p>
      <w:pPr>
        <w:ind w:firstLine="3521"/>
        <w:spacing w:line="440" w:lineRule="exact"/>
        <w:rPr>
          <w:rFonts w:ascii="仿宋" w:hAnsi="仿宋" w:eastAsia="仿宋" w:cs="仿宋"/>
          <w:b/>
          <w:color w:val="000000"/>
          <w:sz w:val="32"/>
          <w:szCs w:val="32"/>
        </w:rPr>
      </w:pPr>
      <w:r>
        <w:rPr>
          <w:rFonts w:ascii="仿宋" w:hAnsi="仿宋" w:eastAsia="仿宋" w:cs="仿宋"/>
          <w:b/>
          <w:color w:val="000000"/>
          <w:sz w:val="32"/>
          <w:szCs w:val="32"/>
        </w:rPr>
      </w:r>
      <w:r/>
    </w:p>
    <w:p>
      <w:pPr>
        <w:ind w:firstLine="3521"/>
        <w:spacing w:line="440" w:lineRule="exact"/>
        <w:rPr>
          <w:rFonts w:ascii="仿宋" w:hAnsi="仿宋" w:eastAsia="仿宋" w:cs="仿宋"/>
          <w:b/>
          <w:color w:val="000000"/>
          <w:sz w:val="32"/>
          <w:szCs w:val="32"/>
        </w:rPr>
      </w:pPr>
      <w:r>
        <w:rPr>
          <w:rFonts w:ascii="仿宋" w:hAnsi="仿宋" w:eastAsia="仿宋" w:cs="仿宋"/>
          <w:b/>
          <w:color w:val="000000"/>
          <w:sz w:val="32"/>
          <w:szCs w:val="32"/>
        </w:rPr>
      </w:r>
      <w:r/>
    </w:p>
    <w:p>
      <w:pPr>
        <w:spacing w:line="44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ind w:firstLine="3521"/>
        <w:spacing w:line="440" w:lineRule="exact"/>
        <w:rPr>
          <w:rFonts w:ascii="仿宋" w:hAnsi="仿宋" w:eastAsia="仿宋" w:cs="仿宋"/>
          <w:b/>
          <w:color w:val="000000"/>
          <w:sz w:val="32"/>
          <w:szCs w:val="32"/>
        </w:rPr>
      </w:pPr>
      <w:r>
        <w:rPr>
          <w:rFonts w:hint="eastAsia" w:ascii="仿宋" w:hAnsi="仿宋" w:eastAsia="仿宋" w:cs="仿宋"/>
          <w:b/>
          <w:color w:val="000000"/>
          <w:sz w:val="32"/>
          <w:szCs w:val="32"/>
          <w:lang w:eastAsia="zh-CN"/>
        </w:rPr>
        <w:t xml:space="preserve">九</w:t>
      </w:r>
      <w:r>
        <w:rPr>
          <w:rFonts w:hint="eastAsia" w:ascii="仿宋" w:hAnsi="仿宋" w:eastAsia="仿宋" w:cs="仿宋"/>
          <w:b/>
          <w:color w:val="000000"/>
          <w:sz w:val="32"/>
          <w:szCs w:val="32"/>
        </w:rPr>
        <w:t xml:space="preserve">、示范格式</w:t>
      </w:r>
      <w:r/>
    </w:p>
    <w:p>
      <w:pPr>
        <w:spacing w:line="44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示范格式一                 </w:t>
      </w:r>
      <w:bookmarkEnd w:id="17"/>
      <w:r/>
      <w:r/>
    </w:p>
    <w:p>
      <w:pPr>
        <w:ind w:firstLine="2570"/>
        <w:spacing w:line="440" w:lineRule="exact"/>
        <w:rPr>
          <w:rFonts w:ascii="仿宋" w:hAnsi="仿宋" w:eastAsia="仿宋" w:cs="仿宋"/>
          <w:b/>
          <w:bCs/>
          <w:color w:val="000000"/>
          <w:sz w:val="32"/>
        </w:rPr>
      </w:pPr>
      <w:r>
        <w:rPr>
          <w:rFonts w:ascii="仿宋" w:hAnsi="仿宋" w:eastAsia="仿宋" w:cs="仿宋"/>
          <w:b/>
          <w:bCs/>
          <w:color w:val="000000"/>
          <w:sz w:val="32"/>
        </w:rPr>
      </w:r>
      <w:r/>
    </w:p>
    <w:p>
      <w:pPr>
        <w:ind w:firstLine="2891"/>
        <w:spacing w:line="640" w:lineRule="exact"/>
        <w:rPr>
          <w:rFonts w:ascii="仿宋" w:hAnsi="仿宋" w:eastAsia="仿宋" w:cs="仿宋"/>
          <w:b/>
          <w:bCs/>
          <w:color w:val="000000"/>
          <w:sz w:val="32"/>
          <w:szCs w:val="32"/>
          <w:lang w:val="zh-CN"/>
        </w:rPr>
      </w:pPr>
      <w:r>
        <w:rPr>
          <w:rFonts w:hint="eastAsia" w:ascii="仿宋" w:hAnsi="仿宋" w:eastAsia="仿宋" w:cs="仿宋"/>
          <w:b/>
          <w:bCs/>
          <w:color w:val="000000"/>
          <w:sz w:val="32"/>
          <w:szCs w:val="32"/>
          <w:lang w:val="zh-CN"/>
        </w:rPr>
        <w:t xml:space="preserve">法定代表人资格证明</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560"/>
        <w:spacing w:line="640" w:lineRule="exact"/>
        <w:rPr>
          <w:rFonts w:ascii="仿宋" w:hAnsi="仿宋" w:eastAsia="仿宋" w:cs="仿宋"/>
          <w:color w:val="000000"/>
          <w:sz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（投标人单位名称）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rPr>
        <w:t xml:space="preserve">为参与项目，签署上述项目的投标文件、进行招标、签署合同和处理与之有关的一切事务。</w:t>
      </w:r>
      <w:r/>
    </w:p>
    <w:p>
      <w:pPr>
        <w:ind w:firstLine="280"/>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64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280"/>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jc w:val="center"/>
        <w:spacing w:line="64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日期：年 月日</w:t>
      </w:r>
      <w:r/>
    </w:p>
    <w:p>
      <w:pPr>
        <w:spacing w:line="64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560"/>
        <w:spacing w:line="640" w:lineRule="exact"/>
        <w:rPr>
          <w:rFonts w:hint="eastAsia" w:ascii="仿宋" w:hAnsi="仿宋" w:eastAsia="仿宋" w:cs="仿宋"/>
          <w:bCs/>
          <w:color w:val="000000"/>
          <w:sz w:val="28"/>
        </w:rPr>
      </w:pPr>
      <w:r>
        <w:rPr>
          <w:rFonts w:hint="eastAsia" w:ascii="仿宋" w:hAnsi="仿宋" w:eastAsia="仿宋" w:cs="仿宋"/>
          <w:bCs/>
          <w:color w:val="000000"/>
          <w:sz w:val="28"/>
        </w:rPr>
      </w:r>
      <w:r/>
    </w:p>
    <w:p>
      <w:pPr>
        <w:ind w:firstLine="560"/>
        <w:spacing w:line="640" w:lineRule="exact"/>
        <w:rPr>
          <w:rFonts w:hint="eastAsia" w:ascii="仿宋" w:hAnsi="仿宋" w:eastAsia="仿宋" w:cs="仿宋"/>
          <w:bCs/>
          <w:color w:val="000000"/>
          <w:sz w:val="28"/>
        </w:rPr>
      </w:pPr>
      <w:r>
        <w:rPr>
          <w:rFonts w:hint="eastAsia" w:ascii="仿宋" w:hAnsi="仿宋" w:eastAsia="仿宋" w:cs="仿宋"/>
          <w:bCs/>
          <w:color w:val="000000"/>
          <w:sz w:val="28"/>
        </w:rPr>
      </w:r>
      <w:r/>
    </w:p>
    <w:p>
      <w:pPr>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color w:val="000000"/>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p>
    <w:p>
      <w:pPr>
        <w:spacing w:line="640" w:lineRule="exact"/>
        <w:rPr>
          <w:rFonts w:ascii="仿宋" w:hAnsi="仿宋" w:eastAsia="仿宋" w:cs="仿宋"/>
          <w:b/>
          <w:color w:val="000000"/>
          <w:sz w:val="32"/>
        </w:rPr>
      </w:pPr>
      <w:r>
        <w:rPr>
          <w:rFonts w:ascii="仿宋" w:hAnsi="仿宋" w:eastAsia="仿宋" w:cs="仿宋"/>
          <w:b/>
          <w:color w:val="000000"/>
          <w:sz w:val="32"/>
        </w:rPr>
      </w:r>
      <w:r/>
    </w:p>
    <w:p>
      <w:pPr>
        <w:pStyle w:val="876"/>
        <w:rPr>
          <w:rFonts w:ascii="仿宋" w:hAnsi="仿宋" w:eastAsia="仿宋" w:cs="仿宋"/>
          <w:b/>
          <w:sz w:val="32"/>
        </w:rPr>
      </w:pPr>
      <w:r>
        <w:rPr>
          <w:rFonts w:ascii="仿宋" w:hAnsi="仿宋" w:eastAsia="仿宋" w:cs="仿宋"/>
          <w:b/>
          <w:sz w:val="32"/>
        </w:rPr>
      </w:r>
      <w:r/>
    </w:p>
    <w:p>
      <w:pPr>
        <w:ind w:left="-359" w:firstLine="357"/>
        <w:spacing w:line="640" w:lineRule="exact"/>
        <w:rPr>
          <w:rFonts w:ascii="仿宋" w:hAnsi="仿宋" w:eastAsia="仿宋" w:cs="仿宋"/>
          <w:b/>
          <w:color w:val="000000"/>
          <w:sz w:val="28"/>
          <w:szCs w:val="28"/>
        </w:rPr>
      </w:pPr>
      <w:r>
        <w:rPr>
          <w:rFonts w:hint="eastAsia" w:ascii="仿宋" w:hAnsi="仿宋" w:eastAsia="仿宋" w:cs="仿宋"/>
          <w:b/>
          <w:color w:val="000000"/>
          <w:sz w:val="32"/>
        </w:rPr>
        <w:t xml:space="preserve">示范格式二</w:t>
      </w:r>
      <w:r/>
    </w:p>
    <w:p>
      <w:pPr>
        <w:ind w:firstLine="3213"/>
        <w:spacing w:line="520" w:lineRule="exact"/>
        <w:rPr>
          <w:rFonts w:ascii="仿宋" w:hAnsi="仿宋" w:eastAsia="仿宋" w:cs="仿宋"/>
          <w:b/>
          <w:bCs/>
          <w:color w:val="000000"/>
          <w:sz w:val="28"/>
        </w:rPr>
      </w:pPr>
      <w:r>
        <w:rPr>
          <w:rFonts w:hint="eastAsia" w:ascii="仿宋" w:hAnsi="仿宋" w:eastAsia="仿宋" w:cs="仿宋"/>
          <w:b/>
          <w:bCs/>
          <w:color w:val="000000"/>
          <w:sz w:val="32"/>
        </w:rPr>
        <w:t xml:space="preserve">授权委托书</w:t>
      </w:r>
      <w:r/>
    </w:p>
    <w:p>
      <w:pPr>
        <w:spacing w:line="520" w:lineRule="exact"/>
        <w:rPr>
          <w:rFonts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bCs/>
          <w:sz w:val="28"/>
          <w:szCs w:val="28"/>
          <w:u w:val="single"/>
        </w:rPr>
        <w:t xml:space="preserve">（采购人）</w:t>
      </w:r>
      <w:r>
        <w:rPr>
          <w:rFonts w:hint="eastAsia" w:ascii="仿宋" w:hAnsi="仿宋" w:eastAsia="仿宋" w:cs="仿宋"/>
          <w:bCs/>
          <w:color w:val="000000"/>
          <w:sz w:val="30"/>
          <w:szCs w:val="28"/>
        </w:rPr>
        <w:t xml:space="preserve">：</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委托方：地址：</w:t>
      </w:r>
      <w:r/>
    </w:p>
    <w:p>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受托人：姓名 性别： 出生日期：年月日</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所在单位：职务：</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身 份 证：联系方式：</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兹委托受托人代表我公司参加淮安市淮安医院组织的（项目编号：           ）采购项目的政府采购活动，受托人有权在该招标活动中，以我单位的名义签署投标函和投标文件，与采购人协商、澄清、解释，签订合同书并执行一切与此有关的事项。</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ind w:firstLine="600"/>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lang w:val="zh-CN"/>
        </w:rPr>
        <w:t xml:space="preserve">     （电子签章）    </w:t>
      </w:r>
      <w:r/>
    </w:p>
    <w:p>
      <w:pPr>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日期：年 月 日</w:t>
      </w:r>
      <w:r/>
    </w:p>
    <w:p>
      <w:pPr>
        <w:ind w:left="-359" w:firstLine="548"/>
        <w:spacing w:line="520" w:lineRule="exact"/>
        <w:rPr>
          <w:rFonts w:ascii="仿宋" w:hAnsi="仿宋" w:eastAsia="仿宋" w:cs="仿宋"/>
          <w:bCs/>
          <w:color w:val="000000"/>
          <w:sz w:val="28"/>
        </w:rPr>
      </w:pPr>
      <w:r>
        <w:rPr>
          <w:rFonts w:ascii="仿宋" w:hAnsi="仿宋" w:eastAsia="仿宋" w:cs="仿宋"/>
          <w:bCs/>
          <w:color w:val="000000"/>
          <w:sz w:val="28"/>
        </w:rPr>
      </w:r>
      <w:r/>
    </w:p>
    <w:p>
      <w:pPr>
        <w:ind w:firstLine="560"/>
        <w:spacing w:line="520" w:lineRule="exact"/>
        <w:rPr>
          <w:rFonts w:ascii="仿宋" w:hAnsi="仿宋" w:eastAsia="仿宋" w:cs="仿宋"/>
          <w:color w:val="000000"/>
          <w:sz w:val="28"/>
          <w:szCs w:val="28"/>
        </w:rPr>
      </w:pPr>
      <w:r>
        <w:rPr>
          <w:rFonts w:hint="eastAsia" w:ascii="仿宋" w:hAnsi="仿宋" w:eastAsia="仿宋" w:cs="仿宋"/>
          <w:bCs/>
          <w:color w:val="000000"/>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color w:val="000000"/>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p>
    <w:p>
      <w:pPr>
        <w:ind w:left="-359" w:firstLine="357"/>
        <w:spacing w:line="640" w:lineRule="exact"/>
        <w:rPr>
          <w:rFonts w:ascii="仿宋" w:hAnsi="仿宋" w:eastAsia="仿宋" w:cs="仿宋"/>
          <w:b/>
          <w:color w:val="000000"/>
          <w:sz w:val="32"/>
        </w:rPr>
      </w:pPr>
      <w:r>
        <w:rPr>
          <w:rFonts w:ascii="仿宋" w:hAnsi="仿宋" w:eastAsia="仿宋" w:cs="仿宋"/>
          <w:b/>
          <w:color w:val="000000"/>
          <w:sz w:val="32"/>
        </w:rPr>
      </w:r>
      <w:r/>
    </w:p>
    <w:p>
      <w:pPr>
        <w:ind w:left="-359" w:firstLine="357"/>
        <w:spacing w:line="640" w:lineRule="exact"/>
        <w:rPr>
          <w:rFonts w:hint="eastAsia" w:ascii="仿宋" w:hAnsi="仿宋" w:eastAsia="仿宋" w:cs="仿宋"/>
          <w:b/>
          <w:color w:val="000000"/>
          <w:sz w:val="32"/>
        </w:rPr>
      </w:pPr>
      <w:r>
        <w:rPr>
          <w:rFonts w:hint="eastAsia" w:ascii="仿宋" w:hAnsi="仿宋" w:eastAsia="仿宋" w:cs="仿宋"/>
          <w:b/>
          <w:color w:val="000000"/>
          <w:sz w:val="32"/>
        </w:rPr>
      </w:r>
      <w:r/>
    </w:p>
    <w:p>
      <w:pPr>
        <w:ind w:left="-359" w:firstLine="357"/>
        <w:spacing w:line="640" w:lineRule="exact"/>
        <w:rPr>
          <w:rFonts w:ascii="仿宋" w:hAnsi="仿宋" w:eastAsia="仿宋" w:cs="仿宋"/>
          <w:b/>
          <w:color w:val="000000"/>
          <w:sz w:val="32"/>
        </w:rPr>
      </w:pPr>
      <w:r>
        <w:rPr>
          <w:rFonts w:hint="eastAsia" w:ascii="仿宋" w:hAnsi="仿宋" w:eastAsia="仿宋" w:cs="仿宋"/>
          <w:b/>
          <w:color w:val="000000"/>
          <w:sz w:val="32"/>
        </w:rPr>
        <w:t xml:space="preserve">示范格式三</w:t>
      </w:r>
      <w:r/>
    </w:p>
    <w:p>
      <w:pPr>
        <w:ind w:left="-359" w:firstLine="357"/>
        <w:spacing w:line="640" w:lineRule="exact"/>
        <w:rPr>
          <w:rFonts w:ascii="仿宋" w:hAnsi="仿宋" w:eastAsia="仿宋" w:cs="仿宋"/>
          <w:b/>
          <w:color w:val="000000"/>
          <w:sz w:val="32"/>
        </w:rPr>
      </w:pPr>
      <w:r>
        <w:rPr>
          <w:rFonts w:ascii="仿宋" w:hAnsi="仿宋" w:eastAsia="仿宋" w:cs="仿宋"/>
          <w:b/>
          <w:color w:val="000000"/>
          <w:sz w:val="32"/>
        </w:rPr>
      </w:r>
      <w:r/>
    </w:p>
    <w:p>
      <w:pPr>
        <w:pStyle w:val="811"/>
        <w:jc w:val="center"/>
        <w:rPr>
          <w:rFonts w:ascii="仿宋" w:hAnsi="仿宋" w:eastAsia="仿宋" w:cs="仿宋"/>
          <w:b/>
          <w:sz w:val="32"/>
          <w:szCs w:val="32"/>
        </w:rPr>
      </w:pPr>
      <w:r/>
      <w:bookmarkStart w:id="20" w:name="OLE_LINK33"/>
      <w:r/>
      <w:bookmarkStart w:id="21" w:name="OLE_LINK32"/>
      <w:r>
        <w:rPr>
          <w:rFonts w:hint="eastAsia" w:ascii="仿宋" w:hAnsi="仿宋" w:eastAsia="仿宋"/>
          <w:b/>
          <w:bCs/>
          <w:sz w:val="32"/>
        </w:rPr>
        <w:t xml:space="preserve">符合《政府采购法》第二十二条规定条件的声明函</w:t>
      </w:r>
      <w:bookmarkEnd w:id="20"/>
      <w:r/>
      <w:bookmarkEnd w:id="21"/>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bCs/>
          <w:sz w:val="28"/>
          <w:szCs w:val="28"/>
          <w:u w:val="single"/>
        </w:rPr>
        <w:t xml:space="preserve">（采购人）</w:t>
      </w:r>
      <w:r>
        <w:rPr>
          <w:rFonts w:hint="eastAsia" w:ascii="仿宋" w:hAnsi="仿宋" w:eastAsia="仿宋" w:cs="仿宋"/>
          <w:sz w:val="28"/>
          <w:szCs w:val="28"/>
        </w:rPr>
        <w:t xml:space="preserve">：</w:t>
      </w:r>
      <w:r/>
    </w:p>
    <w:p>
      <w:pPr>
        <w:ind w:firstLine="840"/>
        <w:spacing w:line="520" w:lineRule="exact"/>
        <w:rPr>
          <w:rFonts w:ascii="仿宋" w:hAnsi="仿宋" w:eastAsia="仿宋"/>
          <w:color w:val="000000"/>
          <w:sz w:val="28"/>
          <w:szCs w:val="28"/>
        </w:rPr>
      </w:pPr>
      <w:r/>
      <w:bookmarkStart w:id="22" w:name="OLE_LINK35"/>
      <w:r/>
      <w:bookmarkStart w:id="23" w:name="OLE_LINK34"/>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480"/>
        <w:spacing w:line="540" w:lineRule="exact"/>
        <w:rPr>
          <w:rFonts w:ascii="仿宋" w:hAnsi="仿宋" w:eastAsia="仿宋" w:cs="仿宋"/>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bookmarkEnd w:id="22"/>
      <w:r/>
      <w:bookmarkEnd w:id="23"/>
      <w:r/>
      <w:r/>
    </w:p>
    <w:p>
      <w:pPr>
        <w:pStyle w:val="1038"/>
        <w:ind w:right="561"/>
        <w:spacing w:before="0" w:after="0" w:line="540" w:lineRule="exact"/>
        <w:rPr>
          <w:rFonts w:ascii="仿宋" w:hAnsi="仿宋" w:eastAsia="仿宋" w:cs="仿宋"/>
          <w:sz w:val="28"/>
          <w:szCs w:val="28"/>
        </w:rPr>
      </w:pPr>
      <w:r>
        <w:rPr>
          <w:rFonts w:ascii="仿宋" w:hAnsi="仿宋" w:eastAsia="仿宋" w:cs="仿宋"/>
          <w:sz w:val="28"/>
          <w:szCs w:val="28"/>
        </w:rPr>
      </w:r>
      <w:r/>
    </w:p>
    <w:p>
      <w:pPr>
        <w:pStyle w:val="1038"/>
        <w:ind w:right="561"/>
        <w:spacing w:before="0" w:after="0" w:line="540" w:lineRule="exact"/>
        <w:rPr>
          <w:rFonts w:ascii="仿宋" w:hAnsi="仿宋" w:eastAsia="仿宋" w:cs="仿宋"/>
          <w:sz w:val="28"/>
          <w:szCs w:val="28"/>
        </w:rPr>
      </w:pPr>
      <w:r>
        <w:rPr>
          <w:rFonts w:hint="eastAsia" w:ascii="仿宋" w:hAnsi="仿宋" w:eastAsia="仿宋" w:cs="仿宋"/>
          <w:sz w:val="28"/>
          <w:szCs w:val="28"/>
        </w:rPr>
        <w:t xml:space="preserve">特此承诺！</w:t>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jc w:val="right"/>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承诺人</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u w:val="single"/>
          <w:lang w:val="zh-CN"/>
        </w:rPr>
        <w:t xml:space="preserve">     （电子签章）    </w:t>
      </w:r>
      <w:r/>
    </w:p>
    <w:p>
      <w:pPr>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日期：年 月 日</w:t>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ascii="仿宋" w:hAnsi="仿宋" w:eastAsia="仿宋" w:cs="仿宋"/>
          <w:b/>
          <w:sz w:val="32"/>
          <w:szCs w:val="32"/>
        </w:rPr>
      </w:pPr>
      <w:r>
        <w:rPr>
          <w:rFonts w:hint="eastAsia" w:ascii="仿宋" w:hAnsi="仿宋" w:eastAsia="仿宋" w:cs="仿宋"/>
          <w:b/>
          <w:sz w:val="32"/>
          <w:szCs w:val="32"/>
        </w:rPr>
        <w:t xml:space="preserve">承 诺 函</w:t>
      </w:r>
      <w:r/>
    </w:p>
    <w:p>
      <w:pPr>
        <w:pStyle w:val="809"/>
        <w:ind w:firstLine="0"/>
        <w:spacing w:line="720" w:lineRule="exact"/>
        <w:rPr>
          <w:rFonts w:ascii="仿宋" w:hAnsi="仿宋" w:eastAsia="仿宋" w:cs="仿宋"/>
          <w:sz w:val="28"/>
          <w:szCs w:val="28"/>
        </w:rPr>
      </w:pPr>
      <w:r>
        <w:rPr>
          <w:rFonts w:ascii="仿宋" w:hAnsi="仿宋" w:eastAsia="仿宋" w:cs="仿宋"/>
          <w:sz w:val="28"/>
          <w:szCs w:val="28"/>
        </w:rPr>
      </w:r>
      <w:r/>
    </w:p>
    <w:p>
      <w:pPr>
        <w:pStyle w:val="809"/>
        <w:ind w:firstLine="0"/>
        <w:spacing w:line="720" w:lineRule="exact"/>
        <w:rPr>
          <w:rFonts w:ascii="仿宋" w:hAnsi="仿宋" w:eastAsia="仿宋" w:cs="仿宋"/>
          <w:bCs/>
          <w:sz w:val="28"/>
          <w:szCs w:val="28"/>
        </w:rPr>
      </w:pPr>
      <w:r>
        <w:rPr>
          <w:rFonts w:hint="eastAsia" w:ascii="仿宋" w:hAnsi="仿宋" w:eastAsia="仿宋" w:cs="仿宋"/>
          <w:sz w:val="28"/>
          <w:szCs w:val="28"/>
        </w:rPr>
        <w:t xml:space="preserve">致</w:t>
      </w:r>
      <w:r>
        <w:rPr>
          <w:rFonts w:hint="eastAsia" w:ascii="仿宋" w:hAnsi="仿宋" w:eastAsia="仿宋"/>
          <w:bCs/>
          <w:sz w:val="28"/>
          <w:szCs w:val="28"/>
          <w:lang w:eastAsia="zh-CN"/>
        </w:rPr>
        <w:t xml:space="preserve">采购人：</w:t>
      </w:r>
      <w:r/>
    </w:p>
    <w:p>
      <w:pPr>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我公司参加贵单位组织实施的</w:t>
      </w:r>
      <w:r>
        <w:rPr>
          <w:rFonts w:hint="eastAsia" w:ascii="仿宋" w:hAnsi="仿宋" w:eastAsia="仿宋" w:cs="仿宋"/>
          <w:bCs/>
          <w:sz w:val="28"/>
          <w:szCs w:val="28"/>
          <w:u w:val="single"/>
        </w:rPr>
        <w:t xml:space="preserve">（</w:t>
      </w:r>
      <w:r>
        <w:rPr>
          <w:rFonts w:hint="eastAsia" w:ascii="仿宋" w:hAnsi="仿宋" w:eastAsia="仿宋" w:cs="仿宋"/>
          <w:b/>
          <w:bCs/>
          <w:sz w:val="28"/>
          <w:szCs w:val="28"/>
          <w:u w:val="single"/>
        </w:rPr>
        <w:t xml:space="preserve">填写项目编号、项目名称</w:t>
      </w:r>
      <w:r>
        <w:rPr>
          <w:rFonts w:hint="eastAsia" w:ascii="仿宋" w:hAnsi="仿宋" w:eastAsia="仿宋" w:cs="仿宋"/>
          <w:bCs/>
          <w:sz w:val="28"/>
          <w:szCs w:val="28"/>
          <w:u w:val="single"/>
        </w:rPr>
        <w:t xml:space="preserve">）</w:t>
      </w:r>
      <w:r>
        <w:rPr>
          <w:rFonts w:hint="eastAsia" w:ascii="仿宋" w:hAnsi="仿宋" w:eastAsia="仿宋" w:cs="仿宋"/>
          <w:sz w:val="28"/>
          <w:szCs w:val="28"/>
        </w:rPr>
        <w:t xml:space="preserve">的政府采购活动，做如下承诺：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1.我方与参与本次采购活动的其他投标人的负责人不是同一人，也不存在直接控股、管理关系；</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2.我方没有为本项目提供整体设计、规范编制或者项目管理、监理、检测等服务；</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3.参加本次采购活动前，我方没有被“信用中国”网站或“中国政府采购网”列入失信被执行人名单、重大税收违法失信主体、政府采购严重违法失信行为记录名单。</w:t>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spacing w:line="520" w:lineRule="exact"/>
        <w:rPr>
          <w:rFonts w:ascii="仿宋" w:hAnsi="仿宋" w:eastAsia="仿宋" w:cs="仿宋"/>
          <w:sz w:val="28"/>
          <w:szCs w:val="28"/>
          <w:u w:val="single"/>
        </w:rPr>
      </w:pPr>
      <w:r>
        <w:rPr>
          <w:rFonts w:ascii="仿宋" w:hAnsi="仿宋" w:eastAsia="仿宋" w:cs="仿宋"/>
          <w:sz w:val="28"/>
          <w:szCs w:val="28"/>
          <w:u w:val="single"/>
        </w:rPr>
      </w:r>
      <w:r/>
    </w:p>
    <w:p>
      <w:pPr>
        <w:jc w:val="right"/>
        <w:spacing w:line="640" w:lineRule="exact"/>
        <w:rPr>
          <w:rFonts w:ascii="仿宋" w:hAnsi="仿宋" w:eastAsia="仿宋" w:cs="仿宋"/>
          <w:sz w:val="28"/>
          <w:szCs w:val="28"/>
          <w:lang w:val="zh-CN"/>
        </w:rPr>
      </w:pPr>
      <w:r>
        <w:rPr>
          <w:rFonts w:hint="eastAsia" w:ascii="仿宋" w:hAnsi="仿宋" w:eastAsia="仿宋" w:cs="仿宋"/>
          <w:sz w:val="28"/>
          <w:szCs w:val="28"/>
        </w:rPr>
        <w:t xml:space="preserve">承诺人全称：</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 xml:space="preserve">（加盖电子签章）</w:t>
      </w:r>
      <w:r>
        <w:rPr>
          <w:rFonts w:hint="eastAsia" w:ascii="仿宋" w:hAnsi="仿宋" w:eastAsia="仿宋" w:cs="仿宋"/>
          <w:sz w:val="28"/>
          <w:szCs w:val="28"/>
          <w:u w:val="single"/>
          <w:lang w:val="zh-CN"/>
        </w:rPr>
        <w:t xml:space="preserve">    </w:t>
      </w:r>
      <w:r/>
    </w:p>
    <w:p>
      <w:pPr>
        <w:jc w:val="right"/>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1057"/>
        <w:rPr>
          <w:rFonts w:ascii="仿宋" w:hAnsi="仿宋" w:eastAsia="仿宋"/>
          <w:sz w:val="28"/>
          <w:szCs w:val="28"/>
        </w:rPr>
      </w:pPr>
      <w:r>
        <w:rPr>
          <w:rFonts w:ascii="仿宋" w:hAnsi="仿宋" w:eastAsia="仿宋"/>
          <w:sz w:val="28"/>
          <w:szCs w:val="28"/>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ascii="仿宋" w:hAnsi="仿宋" w:eastAsia="仿宋" w:cs="仿宋"/>
          <w:color w:val="000000"/>
          <w:sz w:val="28"/>
          <w:szCs w:val="28"/>
        </w:rPr>
      </w:pPr>
      <w:r>
        <w:rPr>
          <w:rFonts w:hint="eastAsia" w:ascii="仿宋" w:hAnsi="仿宋" w:eastAsia="仿宋" w:cs="仿宋"/>
          <w:b/>
          <w:color w:val="000000"/>
          <w:sz w:val="32"/>
          <w:szCs w:val="32"/>
        </w:rPr>
        <w:t xml:space="preserve">示范格式四</w:t>
      </w:r>
      <w:r/>
    </w:p>
    <w:p>
      <w:pPr>
        <w:ind w:firstLine="2891"/>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企业声明函（服务类）</w:t>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w:t>
      </w:r>
      <w:r>
        <w:rPr>
          <w:rFonts w:hint="eastAsia" w:ascii="仿宋" w:hAnsi="仿宋" w:eastAsia="仿宋" w:cs="仿宋"/>
          <w:sz w:val="28"/>
          <w:szCs w:val="28"/>
          <w:u w:val="single"/>
          <w:lang w:eastAsia="zh-CN"/>
        </w:rPr>
        <w:t xml:space="preserve">：</w:t>
      </w:r>
      <w:r/>
    </w:p>
    <w:p>
      <w:pPr>
        <w:ind w:firstLine="558"/>
        <w:spacing w:line="520" w:lineRule="exact"/>
        <w:rPr>
          <w:rFonts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577"/>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，属于（采购文件中明确的所属行业）；承接企业为（企业名称），从业人员人，营业收入为万元，资产总额为万元，属于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ind w:firstLine="563"/>
        <w:spacing w:line="520" w:lineRule="exact"/>
        <w:rPr>
          <w:rFonts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，属于（采购文件中明确的所属行业）；承接企业为（企业名称），从业人员人，营业收入为万元，资产总额为万元，属于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ind w:firstLine="575"/>
        <w:spacing w:line="520" w:lineRule="exact"/>
        <w:rPr>
          <w:rFonts w:ascii="仿宋" w:hAnsi="仿宋" w:eastAsia="仿宋" w:cs="仿宋"/>
          <w:sz w:val="28"/>
          <w:szCs w:val="28"/>
        </w:rPr>
      </w:pPr>
      <w:r>
        <w:rPr>
          <w:rFonts w:hint="eastAsia" w:ascii="仿宋" w:hAnsi="仿宋" w:eastAsia="仿宋" w:cs="仿宋"/>
          <w:sz w:val="28"/>
          <w:szCs w:val="28"/>
        </w:rPr>
        <w:t xml:space="preserve">……</w:t>
      </w:r>
      <w:r/>
    </w:p>
    <w:p>
      <w:pPr>
        <w:ind w:firstLine="581"/>
        <w:spacing w:line="520" w:lineRule="exact"/>
        <w:rPr>
          <w:rFonts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81"/>
        <w:spacing w:line="520" w:lineRule="exact"/>
        <w:rPr>
          <w:rFonts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lang w:val="zh-CN"/>
        </w:rPr>
        <w:t xml:space="preserve">        （电子签章）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u w:val="single"/>
        </w:rPr>
        <w:t xml:space="preserve">（电子签章或电子签字）</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年 月日</w:t>
      </w:r>
      <w:r/>
    </w:p>
    <w:p>
      <w:pPr>
        <w:spacing w:line="520" w:lineRule="exact"/>
        <w:rPr>
          <w:rFonts w:ascii="仿宋" w:hAnsi="仿宋" w:eastAsia="仿宋" w:cs="仿宋"/>
          <w:sz w:val="28"/>
          <w:szCs w:val="28"/>
        </w:rPr>
      </w:pPr>
      <w:r>
        <w:rPr>
          <w:rFonts w:ascii="仿宋" w:hAnsi="仿宋" w:eastAsia="仿宋" w:cs="仿宋"/>
          <w:sz w:val="28"/>
          <w:szCs w:val="28"/>
        </w:rPr>
      </w:r>
      <w:r/>
    </w:p>
    <w:p>
      <w:pPr>
        <w:spacing w:line="52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ascii="仿宋" w:hAnsi="仿宋" w:eastAsia="仿宋" w:cs="仿宋"/>
          <w:sz w:val="28"/>
          <w:szCs w:val="28"/>
        </w:rPr>
      </w:pPr>
      <w:r>
        <w:rPr>
          <w:rFonts w:hint="eastAsia" w:ascii="仿宋" w:hAnsi="仿宋" w:eastAsia="仿宋" w:cs="仿宋"/>
          <w:sz w:val="28"/>
          <w:szCs w:val="28"/>
        </w:rPr>
        <w:t xml:space="preserve">注：从业人员、营业收入、资产总额填报上一年度数据，无上一年度数据的新成立企业可不填报。</w:t>
      </w:r>
      <w:r/>
    </w:p>
    <w:p>
      <w:pPr>
        <w:pStyle w:val="1041"/>
        <w:ind w:firstLine="0"/>
        <w:jc w:val="left"/>
        <w:spacing w:line="52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041"/>
        <w:ind w:firstLine="0"/>
        <w:jc w:val="left"/>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示范格式五</w:t>
      </w:r>
      <w:r/>
    </w:p>
    <w:p>
      <w:pPr>
        <w:jc w:val="center"/>
        <w:spacing w:line="640" w:lineRule="exact"/>
        <w:widowControl/>
        <w:rPr>
          <w:rFonts w:ascii="仿宋" w:hAnsi="仿宋" w:eastAsia="仿宋" w:cs="仿宋"/>
          <w:color w:val="000000"/>
          <w:sz w:val="24"/>
        </w:rPr>
      </w:pPr>
      <w:r>
        <w:rPr>
          <w:rFonts w:hint="eastAsia" w:ascii="仿宋" w:hAnsi="仿宋" w:eastAsia="仿宋" w:cs="仿宋"/>
          <w:b/>
          <w:bCs/>
          <w:color w:val="000000"/>
          <w:sz w:val="32"/>
          <w:szCs w:val="32"/>
        </w:rPr>
        <w:t xml:space="preserve">残疾人福利性单位声明函</w:t>
      </w:r>
      <w:r/>
    </w:p>
    <w:p>
      <w:pPr>
        <w:pStyle w:val="1041"/>
        <w:ind w:firstLine="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szCs w:val="28"/>
          <w:u w:val="single"/>
        </w:rPr>
        <w:t xml:space="preserve">（采购人）</w:t>
      </w:r>
      <w:r>
        <w:rPr>
          <w:rFonts w:hint="eastAsia" w:ascii="仿宋" w:hAnsi="仿宋" w:eastAsia="仿宋" w:cs="仿宋"/>
          <w:bCs/>
          <w:color w:val="000000"/>
          <w:sz w:val="28"/>
          <w:szCs w:val="28"/>
        </w:rPr>
        <w:t xml:space="preserve">：</w:t>
      </w:r>
      <w:r/>
    </w:p>
    <w:p>
      <w:pPr>
        <w:pStyle w:val="1041"/>
        <w:ind w:firstLine="560"/>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color w:val="000000"/>
          <w:sz w:val="28"/>
          <w:szCs w:val="28"/>
          <w:lang w:eastAsia="zh-CN"/>
        </w:rPr>
        <w:t xml:space="preserve">：</w:t>
      </w:r>
      <w:r/>
    </w:p>
    <w:p>
      <w:pPr>
        <w:pStyle w:val="1041"/>
        <w:ind w:firstLine="560"/>
        <w:spacing w:line="640" w:lineRule="exact"/>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1.</w:t>
      </w:r>
      <w:r>
        <w:rPr>
          <w:rFonts w:hint="eastAsia" w:ascii="仿宋" w:hAnsi="仿宋" w:eastAsia="仿宋" w:cs="仿宋"/>
          <w:color w:val="000000"/>
          <w:sz w:val="28"/>
          <w:szCs w:val="28"/>
        </w:rPr>
        <w:t xml:space="preserve">根据《财政部民政部中国残疾人联合会关于促进残疾人就业政府采购政策的通知》（财库〔2017〕141号）规定的划分标准，本公司为残疾人福利性企业。</w:t>
      </w:r>
      <w:r/>
    </w:p>
    <w:p>
      <w:pPr>
        <w:pStyle w:val="1041"/>
        <w:ind w:firstLine="560"/>
        <w:spacing w:line="640" w:lineRule="exact"/>
        <w:rPr>
          <w:rFonts w:ascii="仿宋" w:hAnsi="仿宋" w:eastAsia="仿宋" w:cs="仿宋"/>
          <w:color w:val="000000"/>
          <w:sz w:val="28"/>
          <w:szCs w:val="28"/>
        </w:rPr>
      </w:pPr>
      <w:r>
        <w:rPr>
          <w:rFonts w:hint="eastAsia" w:ascii="仿宋" w:hAnsi="仿宋" w:eastAsia="仿宋" w:cs="仿宋"/>
          <w:color w:val="000000"/>
          <w:sz w:val="28"/>
          <w:szCs w:val="28"/>
          <w:lang w:eastAsia="zh-CN"/>
        </w:rPr>
        <w:t xml:space="preserve">2.</w:t>
      </w:r>
      <w:r>
        <w:rPr>
          <w:rFonts w:hint="eastAsia" w:ascii="仿宋" w:hAnsi="仿宋" w:eastAsia="仿宋" w:cs="仿宋"/>
          <w:color w:val="000000"/>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1041"/>
        <w:ind w:firstLine="560"/>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本公司对上述声明的真实性负责。如有虚假，将依法承担相应责任。</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u w:val="single"/>
        </w:rPr>
        <w:t xml:space="preserve">（电子签章或电子签字）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年 月日</w:t>
      </w:r>
      <w:r/>
    </w:p>
    <w:p>
      <w:pPr>
        <w:ind w:firstLine="565"/>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565"/>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注：非残疾人福利性单位不需提供此函。</w:t>
      </w:r>
      <w:r/>
    </w:p>
    <w:p>
      <w:pPr>
        <w:pStyle w:val="809"/>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六（本项目不涉及）</w:t>
      </w:r>
      <w:r/>
    </w:p>
    <w:p>
      <w:pPr>
        <w:pStyle w:val="809"/>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1.</w:t>
      </w:r>
      <w:r>
        <w:rPr>
          <w:rFonts w:hint="eastAsia" w:ascii="仿宋" w:hAnsi="仿宋" w:eastAsia="仿宋" w:cs="Times New Roman"/>
          <w:b w:val="0"/>
          <w:bCs w:val="0"/>
          <w:color w:val="000000"/>
          <w:sz w:val="28"/>
          <w:szCs w:val="28"/>
          <w:u w:val="single"/>
        </w:rPr>
        <w:t xml:space="preserve">（产品名称</w:t>
      </w:r>
      <w:r>
        <w:rPr>
          <w:rFonts w:hint="eastAsia" w:ascii="仿宋" w:hAnsi="仿宋" w:eastAsia="仿宋" w:cs="Times New Roman"/>
          <w:b w:val="0"/>
          <w:bCs w:val="0"/>
          <w:color w:val="000000"/>
          <w:sz w:val="28"/>
          <w:szCs w:val="28"/>
          <w:u w:val="single"/>
          <w:lang w:val="en-US" w:eastAsia="zh-CN"/>
        </w:rPr>
        <w:t xml:space="preserve">1</w:t>
      </w:r>
      <w:r>
        <w:rPr>
          <w:rFonts w:hint="eastAsia" w:ascii="仿宋" w:hAnsi="仿宋" w:eastAsia="仿宋" w:cs="Times New Roman"/>
          <w:b w:val="0"/>
          <w:bCs w:val="0"/>
          <w:color w:val="000000"/>
          <w:sz w:val="28"/>
          <w:szCs w:val="28"/>
          <w:u w:val="single"/>
        </w:rPr>
        <w:t xml:space="preserve">）</w:t>
      </w:r>
      <w:r>
        <w:rPr>
          <w:rFonts w:hint="eastAsia" w:ascii="仿宋" w:hAnsi="仿宋" w:eastAsia="仿宋" w:cs="Times New Roman"/>
          <w:b w:val="0"/>
          <w:bCs w:val="0"/>
          <w:color w:val="000000"/>
          <w:sz w:val="36"/>
          <w:szCs w:val="36"/>
          <w:u w:val="single"/>
          <w:vertAlign w:val="superscript"/>
        </w:rPr>
        <w:t xml:space="preserve">1</w:t>
      </w:r>
      <w:r>
        <w:rPr>
          <w:rFonts w:hint="eastAsia" w:ascii="仿宋" w:hAnsi="仿宋" w:eastAsia="仿宋" w:cs="Times New Roman"/>
          <w:b w:val="0"/>
          <w:bCs w:val="0"/>
          <w:color w:val="000000"/>
          <w:sz w:val="28"/>
          <w:szCs w:val="28"/>
        </w:rPr>
        <w:t xml:space="preserve">，生产厂为</w:t>
      </w:r>
      <w:r>
        <w:rPr>
          <w:rFonts w:hint="eastAsia" w:ascii="仿宋" w:hAnsi="仿宋" w:eastAsia="仿宋" w:cs="Times New Roman"/>
          <w:b w:val="0"/>
          <w:bCs w:val="0"/>
          <w:color w:val="000000"/>
          <w:sz w:val="28"/>
          <w:szCs w:val="28"/>
          <w:u w:val="single"/>
        </w:rPr>
        <w:t xml:space="preserve">（厂名）</w:t>
      </w:r>
      <w:r>
        <w:rPr>
          <w:rFonts w:hint="eastAsia" w:ascii="仿宋" w:hAnsi="仿宋" w:eastAsia="仿宋" w:cs="Times New Roman"/>
          <w:b w:val="0"/>
          <w:bCs w:val="0"/>
          <w:color w:val="000000"/>
          <w:sz w:val="36"/>
          <w:szCs w:val="36"/>
          <w:vertAlign w:val="superscript"/>
        </w:rPr>
        <w:t xml:space="preserve">2</w:t>
      </w:r>
      <w:r>
        <w:rPr>
          <w:rFonts w:hint="eastAsia" w:ascii="仿宋" w:hAnsi="仿宋" w:eastAsia="仿宋" w:cs="Times New Roman"/>
          <w:b w:val="0"/>
          <w:bCs w:val="0"/>
          <w:color w:val="000000"/>
          <w:sz w:val="28"/>
          <w:szCs w:val="28"/>
        </w:rPr>
        <w:t xml:space="preserve">，厂址为</w:t>
      </w:r>
      <w:r>
        <w:rPr>
          <w:rFonts w:hint="eastAsia" w:ascii="仿宋" w:hAnsi="仿宋" w:eastAsia="仿宋" w:cs="Times New Roman"/>
          <w:b w:val="0"/>
          <w:bCs w:val="0"/>
          <w:color w:val="000000"/>
          <w:sz w:val="28"/>
          <w:szCs w:val="28"/>
          <w:u w:val="single"/>
        </w:rPr>
        <w:t xml:space="preserve">（生产厂址）</w:t>
      </w: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u w:val="single"/>
        </w:rPr>
        <w:t xml:space="preserve">（产品名称1）</w:t>
      </w:r>
      <w:r>
        <w:rPr>
          <w:rFonts w:hint="eastAsia" w:ascii="仿宋" w:hAnsi="仿宋" w:eastAsia="仿宋" w:cs="Times New Roman"/>
          <w:b w:val="0"/>
          <w:bCs w:val="0"/>
          <w:color w:val="000000"/>
          <w:sz w:val="28"/>
          <w:szCs w:val="28"/>
        </w:rPr>
        <w:t xml:space="preserve"> 的中国境内生产的组件成本占比≥</w:t>
      </w:r>
      <w:r>
        <w:rPr>
          <w:rFonts w:hint="eastAsia" w:ascii="仿宋" w:hAnsi="仿宋" w:eastAsia="仿宋" w:cs="Times New Roman"/>
          <w:b w:val="0"/>
          <w:bCs w:val="0"/>
          <w:color w:val="000000"/>
          <w:sz w:val="28"/>
          <w:szCs w:val="28"/>
          <w:u w:val="single"/>
        </w:rPr>
        <w:t xml:space="preserve">（规定比例）</w:t>
      </w:r>
      <w:r>
        <w:rPr>
          <w:rFonts w:hint="eastAsia" w:ascii="仿宋" w:hAnsi="仿宋" w:eastAsia="仿宋" w:cs="Times New Roman"/>
          <w:b w:val="0"/>
          <w:bCs w:val="0"/>
          <w:color w:val="000000"/>
          <w:sz w:val="32"/>
          <w:szCs w:val="32"/>
          <w:vertAlign w:val="superscript"/>
        </w:rPr>
        <w:t xml:space="preserve">3</w:t>
      </w: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u w:val="single"/>
        </w:rPr>
        <w:t xml:space="preserve">（产品名称1）</w:t>
      </w:r>
      <w:r>
        <w:rPr>
          <w:rFonts w:hint="eastAsia" w:ascii="仿宋" w:hAnsi="仿宋" w:eastAsia="仿宋" w:cs="Times New Roman"/>
          <w:b w:val="0"/>
          <w:bCs w:val="0"/>
          <w:color w:val="000000"/>
          <w:sz w:val="28"/>
          <w:szCs w:val="28"/>
        </w:rPr>
        <w:t xml:space="preserve">的</w:t>
      </w:r>
      <w:r>
        <w:rPr>
          <w:rFonts w:hint="eastAsia" w:ascii="仿宋" w:hAnsi="仿宋" w:eastAsia="仿宋" w:cs="Times New Roman"/>
          <w:b w:val="0"/>
          <w:bCs w:val="0"/>
          <w:color w:val="000000"/>
          <w:sz w:val="28"/>
          <w:szCs w:val="28"/>
          <w:u w:val="single"/>
        </w:rPr>
        <w:t xml:space="preserve">（关键组件）</w:t>
      </w:r>
      <w:r>
        <w:rPr>
          <w:rFonts w:hint="eastAsia" w:ascii="仿宋" w:hAnsi="仿宋" w:eastAsia="仿宋" w:cs="Times New Roman"/>
          <w:b w:val="0"/>
          <w:bCs w:val="0"/>
          <w:color w:val="000000"/>
          <w:sz w:val="32"/>
          <w:szCs w:val="32"/>
          <w:vertAlign w:val="superscript"/>
        </w:rPr>
        <w:t xml:space="preserve">4</w:t>
      </w:r>
      <w:r>
        <w:rPr>
          <w:rFonts w:hint="eastAsia" w:ascii="仿宋" w:hAnsi="仿宋" w:eastAsia="仿宋" w:cs="Times New Roman"/>
          <w:b w:val="0"/>
          <w:bCs w:val="0"/>
          <w:color w:val="000000"/>
          <w:sz w:val="28"/>
          <w:szCs w:val="28"/>
        </w:rPr>
        <w:t xml:space="preserve">在中国境内生产</w:t>
      </w:r>
      <w:r>
        <w:rPr>
          <w:rFonts w:hint="eastAsia" w:ascii="仿宋" w:hAnsi="仿宋" w:eastAsia="仿宋" w:cs="Times New Roman"/>
          <w:b w:val="0"/>
          <w:bCs w:val="0"/>
          <w:color w:val="000000"/>
          <w:sz w:val="28"/>
          <w:szCs w:val="28"/>
          <w:lang w:eastAsia="zh-CN"/>
        </w:rPr>
        <w:t xml:space="preserve">。</w:t>
      </w:r>
      <w:r>
        <w:rPr>
          <w:rFonts w:hint="eastAsia" w:ascii="仿宋" w:hAnsi="仿宋" w:eastAsia="仿宋" w:cs="Times New Roman"/>
          <w:b w:val="0"/>
          <w:bCs w:val="0"/>
          <w:color w:val="000000"/>
          <w:sz w:val="28"/>
          <w:szCs w:val="28"/>
          <w:u w:val="single"/>
        </w:rPr>
        <w:t xml:space="preserve">（产品名称1）</w:t>
      </w:r>
      <w:r>
        <w:rPr>
          <w:rFonts w:hint="eastAsia" w:ascii="仿宋" w:hAnsi="仿宋" w:eastAsia="仿宋" w:cs="Times New Roman"/>
          <w:b w:val="0"/>
          <w:bCs w:val="0"/>
          <w:color w:val="000000"/>
          <w:sz w:val="28"/>
          <w:szCs w:val="28"/>
        </w:rPr>
        <w:t xml:space="preserve">的</w:t>
      </w:r>
      <w:r>
        <w:rPr>
          <w:rFonts w:hint="eastAsia" w:ascii="仿宋" w:hAnsi="仿宋" w:eastAsia="仿宋" w:cs="Times New Roman"/>
          <w:b w:val="0"/>
          <w:bCs w:val="0"/>
          <w:color w:val="000000"/>
          <w:sz w:val="28"/>
          <w:szCs w:val="28"/>
          <w:u w:val="single"/>
        </w:rPr>
        <w:t xml:space="preserve">（关键工序）</w:t>
      </w:r>
      <w:r>
        <w:rPr>
          <w:rFonts w:hint="eastAsia" w:ascii="仿宋" w:hAnsi="仿宋" w:eastAsia="仿宋" w:cs="Times New Roman"/>
          <w:b w:val="0"/>
          <w:bCs w:val="0"/>
          <w:color w:val="000000"/>
          <w:sz w:val="36"/>
          <w:szCs w:val="36"/>
          <w:vertAlign w:val="superscript"/>
        </w:rPr>
        <w:t xml:space="preserve">5</w:t>
      </w:r>
      <w:r>
        <w:rPr>
          <w:rFonts w:hint="eastAsia" w:ascii="仿宋" w:hAnsi="仿宋" w:eastAsia="仿宋" w:cs="Times New Roman"/>
          <w:b w:val="0"/>
          <w:bCs w:val="0"/>
          <w:color w:val="000000"/>
          <w:sz w:val="28"/>
          <w:szCs w:val="28"/>
        </w:rPr>
        <w:t xml:space="preserve">在中国境内完成。</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2.</w:t>
      </w:r>
      <w:r>
        <w:rPr>
          <w:rFonts w:hint="eastAsia" w:ascii="仿宋" w:hAnsi="仿宋" w:eastAsia="仿宋" w:cs="Times New Roman"/>
          <w:b w:val="0"/>
          <w:bCs w:val="0"/>
          <w:color w:val="000000"/>
          <w:sz w:val="28"/>
          <w:szCs w:val="28"/>
          <w:u w:val="single"/>
        </w:rPr>
        <w:t xml:space="preserve">（产品名称2）</w:t>
      </w:r>
      <w:r>
        <w:rPr>
          <w:rFonts w:hint="eastAsia" w:ascii="仿宋" w:hAnsi="仿宋" w:eastAsia="仿宋" w:cs="Times New Roman"/>
          <w:b w:val="0"/>
          <w:bCs w:val="0"/>
          <w:color w:val="000000"/>
          <w:sz w:val="28"/>
          <w:szCs w:val="28"/>
        </w:rPr>
        <w:t xml:space="preserve">，生产厂为</w:t>
      </w:r>
      <w:r>
        <w:rPr>
          <w:rFonts w:hint="eastAsia" w:ascii="仿宋" w:hAnsi="仿宋" w:eastAsia="仿宋" w:cs="Times New Roman"/>
          <w:b w:val="0"/>
          <w:bCs w:val="0"/>
          <w:color w:val="000000"/>
          <w:sz w:val="28"/>
          <w:szCs w:val="28"/>
          <w:u w:val="single"/>
        </w:rPr>
        <w:t xml:space="preserve">（厂名）</w:t>
      </w:r>
      <w:r>
        <w:rPr>
          <w:rFonts w:hint="eastAsia" w:ascii="仿宋" w:hAnsi="仿宋" w:eastAsia="仿宋" w:cs="Times New Roman"/>
          <w:b w:val="0"/>
          <w:bCs w:val="0"/>
          <w:color w:val="000000"/>
          <w:sz w:val="28"/>
          <w:szCs w:val="28"/>
        </w:rPr>
        <w:t xml:space="preserve">，厂址为</w:t>
      </w:r>
      <w:r>
        <w:rPr>
          <w:rFonts w:hint="eastAsia" w:ascii="仿宋" w:hAnsi="仿宋" w:eastAsia="仿宋" w:cs="Times New Roman"/>
          <w:b w:val="0"/>
          <w:bCs w:val="0"/>
          <w:color w:val="000000"/>
          <w:sz w:val="28"/>
          <w:szCs w:val="28"/>
          <w:u w:val="single"/>
        </w:rPr>
        <w:t xml:space="preserve">（生产厂址）</w:t>
      </w: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u w:val="single"/>
        </w:rPr>
        <w:t xml:space="preserve">（产品名称2）</w:t>
      </w:r>
      <w:r>
        <w:rPr>
          <w:rFonts w:hint="eastAsia" w:ascii="仿宋" w:hAnsi="仿宋" w:eastAsia="仿宋" w:cs="Times New Roman"/>
          <w:b w:val="0"/>
          <w:bCs w:val="0"/>
          <w:color w:val="000000"/>
          <w:sz w:val="28"/>
          <w:szCs w:val="28"/>
        </w:rPr>
        <w:t xml:space="preserve">的中国境内生产的组件成本占比≥</w:t>
      </w:r>
      <w:r>
        <w:rPr>
          <w:rFonts w:hint="eastAsia" w:ascii="仿宋" w:hAnsi="仿宋" w:eastAsia="仿宋" w:cs="Times New Roman"/>
          <w:b w:val="0"/>
          <w:bCs w:val="0"/>
          <w:color w:val="000000"/>
          <w:sz w:val="28"/>
          <w:szCs w:val="28"/>
          <w:u w:val="single"/>
        </w:rPr>
        <w:t xml:space="preserve">（规定比例）</w:t>
      </w: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u w:val="single"/>
        </w:rPr>
        <w:t xml:space="preserve">产品名称2）</w:t>
      </w:r>
      <w:r>
        <w:rPr>
          <w:rFonts w:hint="eastAsia" w:ascii="仿宋" w:hAnsi="仿宋" w:eastAsia="仿宋" w:cs="Times New Roman"/>
          <w:b w:val="0"/>
          <w:bCs w:val="0"/>
          <w:color w:val="000000"/>
          <w:sz w:val="28"/>
          <w:szCs w:val="28"/>
        </w:rPr>
        <w:t xml:space="preserve">的</w:t>
      </w:r>
      <w:r>
        <w:rPr>
          <w:rFonts w:hint="eastAsia" w:ascii="仿宋" w:hAnsi="仿宋" w:eastAsia="仿宋" w:cs="Times New Roman"/>
          <w:b w:val="0"/>
          <w:bCs w:val="0"/>
          <w:color w:val="000000"/>
          <w:sz w:val="28"/>
          <w:szCs w:val="28"/>
          <w:u w:val="single"/>
        </w:rPr>
        <w:t xml:space="preserve">（关键组件）</w:t>
      </w:r>
      <w:r>
        <w:rPr>
          <w:rFonts w:hint="eastAsia" w:ascii="仿宋" w:hAnsi="仿宋" w:eastAsia="仿宋" w:cs="Times New Roman"/>
          <w:b w:val="0"/>
          <w:bCs w:val="0"/>
          <w:color w:val="000000"/>
          <w:sz w:val="28"/>
          <w:szCs w:val="28"/>
        </w:rPr>
        <w:t xml:space="preserve">在中国境内生产。</w:t>
      </w:r>
      <w:r>
        <w:rPr>
          <w:rFonts w:hint="eastAsia" w:ascii="仿宋" w:hAnsi="仿宋" w:eastAsia="仿宋" w:cs="Times New Roman"/>
          <w:b w:val="0"/>
          <w:bCs w:val="0"/>
          <w:color w:val="000000"/>
          <w:sz w:val="28"/>
          <w:szCs w:val="28"/>
          <w:u w:val="single"/>
        </w:rPr>
        <w:t xml:space="preserve">（产品名称1）</w:t>
      </w:r>
      <w:r>
        <w:rPr>
          <w:rFonts w:hint="eastAsia" w:ascii="仿宋" w:hAnsi="仿宋" w:eastAsia="仿宋" w:cs="Times New Roman"/>
          <w:b w:val="0"/>
          <w:bCs w:val="0"/>
          <w:color w:val="000000"/>
          <w:sz w:val="28"/>
          <w:szCs w:val="28"/>
        </w:rPr>
        <w:t xml:space="preserve">的</w:t>
      </w:r>
      <w:r>
        <w:rPr>
          <w:rFonts w:hint="eastAsia" w:ascii="仿宋" w:hAnsi="仿宋" w:eastAsia="仿宋" w:cs="Times New Roman"/>
          <w:b w:val="0"/>
          <w:bCs w:val="0"/>
          <w:color w:val="000000"/>
          <w:sz w:val="28"/>
          <w:szCs w:val="28"/>
          <w:u w:val="single"/>
        </w:rPr>
        <w:t xml:space="preserve">（关键工序）</w:t>
      </w:r>
      <w:r>
        <w:rPr>
          <w:rFonts w:hint="eastAsia" w:ascii="仿宋" w:hAnsi="仿宋" w:eastAsia="仿宋" w:cs="Times New Roman"/>
          <w:b w:val="0"/>
          <w:bCs w:val="0"/>
          <w:color w:val="000000"/>
          <w:sz w:val="28"/>
          <w:szCs w:val="28"/>
        </w:rPr>
        <w:t xml:space="preserve">在中国境内完成。</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本公司（单位）对上述声明内容的真实性负责。如有虚假，愿承担相应法律责任。</w:t>
      </w:r>
      <w:r/>
    </w:p>
    <w:p>
      <w:pPr>
        <w:pStyle w:val="809"/>
        <w:ind w:firstLine="4933"/>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公司（单位）名称（盖章）：　</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                                日期：　   年　  月　  日         </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lang w:eastAsia="zh-CN"/>
        </w:rPr>
        <w:t xml:space="preserve">注：</w:t>
      </w:r>
      <w:r>
        <w:rPr>
          <w:rFonts w:hint="eastAsia" w:ascii="仿宋" w:hAnsi="仿宋" w:eastAsia="仿宋" w:cs="Times New Roman"/>
          <w:b w:val="0"/>
          <w:bCs w:val="0"/>
          <w:color w:val="000000"/>
          <w:sz w:val="28"/>
          <w:szCs w:val="28"/>
        </w:rPr>
        <w:t xml:space="preserve">1.产品如有型号，请在“产品名称”栏一并填写。</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rPr>
        <w:outlineLvl w:val="9"/>
      </w:pPr>
      <w:r>
        <w:rPr>
          <w:rFonts w:hint="eastAsia" w:ascii="仿宋" w:hAnsi="仿宋" w:eastAsia="仿宋" w:cs="Times New Roman"/>
          <w:b w:val="0"/>
          <w:bCs w:val="0"/>
          <w:color w:val="000000"/>
          <w:sz w:val="28"/>
          <w:szCs w:val="28"/>
        </w:rPr>
        <w:t xml:space="preserve">2.生产厂名与厂址应与生产厂营业执照载明的相关信息保持一致。</w:t>
      </w:r>
      <w:r/>
    </w:p>
    <w:p>
      <w:pPr>
        <w:pStyle w:val="809"/>
        <w:ind w:firstLine="560"/>
        <w:keepLines w:val="0"/>
        <w:keepNext w:val="0"/>
        <w:pageBreakBefore w:val="0"/>
        <w:spacing w:line="640" w:lineRule="exact"/>
        <w:rPr>
          <w:rFonts w:hint="eastAsia" w:ascii="仿宋" w:hAnsi="仿宋" w:eastAsia="仿宋" w:cs="Times New Roman"/>
          <w:b w:val="0"/>
          <w:bCs w:val="0"/>
          <w:color w:val="000000"/>
          <w:sz w:val="28"/>
          <w:szCs w:val="28"/>
          <w:lang w:eastAsia="zh-CN"/>
        </w:rPr>
        <w:outlineLvl w:val="9"/>
      </w:pPr>
      <w:r>
        <w:rPr>
          <w:rFonts w:hint="eastAsia" w:ascii="仿宋" w:hAnsi="仿宋" w:eastAsia="仿宋" w:cs="Times New Roman"/>
          <w:b w:val="0"/>
          <w:bCs w:val="0"/>
          <w:color w:val="000000"/>
          <w:sz w:val="28"/>
          <w:szCs w:val="28"/>
        </w:rPr>
        <w:t xml:space="preserve">3.该产品的中国境内生产的组件成本占比相关要求实施前，“规定比例”</w:t>
      </w:r>
      <w:r>
        <w:rPr>
          <w:rFonts w:hint="eastAsia" w:ascii="仿宋" w:hAnsi="仿宋" w:eastAsia="仿宋" w:cs="Times New Roman"/>
          <w:b w:val="0"/>
          <w:bCs w:val="0"/>
          <w:color w:val="000000"/>
          <w:sz w:val="28"/>
          <w:szCs w:val="28"/>
          <w:lang w:eastAsia="zh-CN"/>
        </w:rPr>
        <w:t xml:space="preserve">。</w:t>
      </w:r>
      <w:r/>
    </w:p>
    <w:sectPr>
      <w:footnotePr/>
      <w:endnotePr/>
      <w:type w:val="nextPage"/>
      <w:pgSz w:w="11922" w:h="16838" w:orient="portrait"/>
      <w:pgMar w:top="1429" w:right="1434" w:bottom="1123" w:left="1559"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华文行楷">
    <w:panose1 w:val="02010800040101010101"/>
  </w:font>
  <w:font w:name="仿宋">
    <w:panose1 w:val="02010609060101010101"/>
  </w:font>
  <w:font w:name="微软雅黑">
    <w:panose1 w:val="020B0503020204020204"/>
  </w:font>
  <w:font w:name="Calibri">
    <w:panose1 w:val="020F0502020204030204"/>
  </w:font>
  <w:font w:name="华文彩云">
    <w:panose1 w:val="020108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0"/>
      <w:spacing w:before="1" w:line="232" w:lineRule="auto"/>
      <w:rPr>
        <w:rFonts w:ascii="宋体" w:hAnsi="宋体" w:eastAsia="宋体" w:cs="宋体"/>
        <w:sz w:val="27"/>
        <w:szCs w:val="27"/>
      </w:rPr>
    </w:pPr>
    <w:r>
      <w:rPr>
        <w:sz w:val="2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44"/>
      </w:rPr>
      <w:framePr w:wrap="around" w:vAnchor="text" w:hAnchor="margin" w:xAlign="center" w:y="1"/>
    </w:pPr>
    <w:r>
      <w:fldChar w:fldCharType="begin"/>
    </w:r>
    <w:r>
      <w:rPr>
        <w:rStyle w:val="1044"/>
      </w:rPr>
      <w:instrText xml:space="preserve">PAGE  </w:instrText>
    </w:r>
    <w:r>
      <w:fldChar w:fldCharType="end"/>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240"/>
    </w:pPr>
    <w:r>
      <w:rPr>
        <w:rFonts w:hint="eastAsia" w:ascii="华文行楷" w:hAnsi="黑体" w:eastAsia="华文行楷"/>
        <w:sz w:val="24"/>
        <w:szCs w:val="24"/>
      </w:rPr>
      <w:t xml:space="preserve">淮安市</w:t>
    </w:r>
    <w:r>
      <w:rPr>
        <w:rFonts w:hint="eastAsia" w:ascii="华文行楷" w:hAnsi="黑体" w:eastAsia="华文行楷"/>
        <w:sz w:val="24"/>
        <w:szCs w:val="24"/>
        <w:lang w:eastAsia="zh-CN"/>
      </w:rPr>
      <w:t xml:space="preserve">淮安区</w:t>
    </w:r>
    <w:r>
      <w:rPr>
        <w:rFonts w:hint="eastAsia" w:ascii="华文行楷" w:hAnsi="黑体" w:eastAsia="华文行楷"/>
        <w:sz w:val="24"/>
        <w:szCs w:val="24"/>
      </w:rPr>
      <w:t xml:space="preserve">“苏采云政府采购一体化平台”公开招标文件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240"/>
    </w:pPr>
    <w:r>
      <w:rPr>
        <w:rFonts w:hint="eastAsia" w:ascii="华文行楷" w:hAnsi="黑体" w:eastAsia="华文行楷"/>
        <w:sz w:val="24"/>
        <w:szCs w:val="24"/>
      </w:rPr>
      <w:t xml:space="preserve">淮安市</w:t>
    </w:r>
    <w:r>
      <w:rPr>
        <w:rFonts w:hint="eastAsia" w:ascii="华文行楷" w:hAnsi="黑体" w:eastAsia="华文行楷"/>
        <w:sz w:val="24"/>
        <w:szCs w:val="24"/>
        <w:lang w:eastAsia="zh-CN"/>
      </w:rPr>
      <w:t xml:space="preserve">淮安区</w:t>
    </w:r>
    <w:r>
      <w:rPr>
        <w:rFonts w:hint="eastAsia" w:ascii="华文行楷" w:hAnsi="黑体" w:eastAsia="华文行楷"/>
        <w:sz w:val="24"/>
        <w:szCs w:val="24"/>
      </w:rPr>
      <w:t xml:space="preserve">“苏采云政府采购一体化平台”公开招标文件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240"/>
      <w:rPr>
        <w:rFonts w:ascii="华文行楷" w:hAnsi="黑体" w:eastAsia="华文行楷"/>
        <w:sz w:val="28"/>
        <w:szCs w:val="28"/>
      </w:rPr>
    </w:pPr>
    <w:r>
      <w:rPr>
        <w:rFonts w:hint="eastAsia" w:ascii="华文行楷" w:hAnsi="黑体" w:eastAsia="华文行楷"/>
        <w:sz w:val="24"/>
        <w:szCs w:val="24"/>
      </w:rPr>
      <w:t xml:space="preserve">淮安市</w:t>
    </w:r>
    <w:r>
      <w:rPr>
        <w:rFonts w:hint="eastAsia" w:ascii="华文行楷" w:hAnsi="黑体" w:eastAsia="华文行楷"/>
        <w:sz w:val="24"/>
        <w:szCs w:val="24"/>
        <w:lang w:eastAsia="zh-CN"/>
      </w:rPr>
      <w:t xml:space="preserve">淮安区</w:t>
    </w:r>
    <w:r>
      <w:rPr>
        <w:rFonts w:hint="eastAsia" w:ascii="华文行楷" w:hAnsi="黑体" w:eastAsia="华文行楷"/>
        <w:sz w:val="24"/>
        <w:szCs w:val="24"/>
      </w:rPr>
      <w:t xml:space="preserve">“苏采云政府采购一体化平台”公开招标文件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uiPriority w:val="0"/>
    <w:qFormat/>
    <w:pPr>
      <w:jc w:val="both"/>
      <w:widowControl w:val="off"/>
    </w:pPr>
    <w:rPr>
      <w:rFonts w:hint="default" w:ascii="Times New Roman" w:hAnsi="Times New Roman" w:eastAsia="宋体" w:cs="Times New Roman"/>
      <w:sz w:val="21"/>
      <w:szCs w:val="24"/>
    </w:rPr>
  </w:style>
  <w:style w:type="paragraph" w:styleId="797">
    <w:name w:val="Heading 1"/>
    <w:basedOn w:val="796"/>
    <w:next w:val="796"/>
    <w:link w:val="877"/>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878"/>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879"/>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link w:val="880"/>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81"/>
    <w:uiPriority w:val="9"/>
    <w:unhideWhenUsed/>
    <w:qFormat/>
    <w:pPr>
      <w:keepLines/>
      <w:keepNext/>
      <w:spacing w:before="320" w:after="200"/>
      <w:outlineLvl w:val="4"/>
    </w:pPr>
    <w:rPr>
      <w:rFonts w:ascii="Arial" w:hAnsi="Arial" w:eastAsia="Arial" w:cs="Arial"/>
      <w:b/>
      <w:bCs/>
      <w:sz w:val="24"/>
    </w:rPr>
  </w:style>
  <w:style w:type="paragraph" w:styleId="802">
    <w:name w:val="Heading 6"/>
    <w:basedOn w:val="796"/>
    <w:next w:val="796"/>
    <w:link w:val="882"/>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84"/>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85"/>
    <w:uiPriority w:val="9"/>
    <w:unhideWhenUsed/>
    <w:qFormat/>
    <w:pPr>
      <w:keepLines/>
      <w:keepNext/>
      <w:spacing w:before="320" w:after="200"/>
      <w:outlineLvl w:val="8"/>
    </w:pPr>
    <w:rPr>
      <w:rFonts w:ascii="Arial" w:hAnsi="Arial" w:eastAsia="Arial" w:cs="Arial"/>
      <w:i/>
      <w:iCs/>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toc 7"/>
    <w:basedOn w:val="796"/>
    <w:next w:val="796"/>
    <w:uiPriority w:val="39"/>
    <w:unhideWhenUsed/>
    <w:qFormat/>
    <w:pPr>
      <w:ind w:left="1701"/>
      <w:spacing w:after="57"/>
    </w:pPr>
  </w:style>
  <w:style w:type="paragraph" w:styleId="809">
    <w:name w:val="Normal Indent"/>
    <w:basedOn w:val="796"/>
    <w:link w:val="1056"/>
    <w:uiPriority w:val="0"/>
    <w:qFormat/>
    <w:pPr>
      <w:jc w:val="left"/>
    </w:pPr>
    <w:rPr>
      <w:rFonts w:ascii="宋体" w:hAnsi="宋体" w:cs="宋体"/>
      <w:b/>
      <w:sz w:val="22"/>
      <w:szCs w:val="22"/>
    </w:rPr>
  </w:style>
  <w:style w:type="paragraph" w:styleId="810">
    <w:name w:val="Caption"/>
    <w:basedOn w:val="796"/>
    <w:next w:val="7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1">
    <w:name w:val="Body Text"/>
    <w:basedOn w:val="796"/>
    <w:next w:val="796"/>
    <w:uiPriority w:val="0"/>
    <w:qFormat/>
    <w:rPr>
      <w:rFonts w:ascii="楷体_GB2312" w:hAnsi="Arial" w:eastAsia="楷体_GB2312"/>
      <w:sz w:val="28"/>
      <w:szCs w:val="28"/>
    </w:rPr>
  </w:style>
  <w:style w:type="paragraph" w:styleId="812">
    <w:name w:val="Body Text Indent"/>
    <w:basedOn w:val="796"/>
    <w:next w:val="813"/>
    <w:uiPriority w:val="0"/>
    <w:qFormat/>
    <w:pPr>
      <w:ind w:firstLine="630"/>
    </w:pPr>
    <w:rPr>
      <w:rFonts w:ascii="楷体_GB2312" w:eastAsia="楷体_GB2312"/>
      <w:sz w:val="32"/>
      <w:szCs w:val="20"/>
    </w:rPr>
  </w:style>
  <w:style w:type="paragraph" w:styleId="813">
    <w:name w:val="envelope return"/>
    <w:basedOn w:val="796"/>
    <w:uiPriority w:val="0"/>
    <w:qFormat/>
    <w:rPr>
      <w:rFonts w:ascii="Arial" w:hAnsi="Arial"/>
    </w:rPr>
  </w:style>
  <w:style w:type="paragraph" w:styleId="814">
    <w:name w:val="Block Text"/>
    <w:basedOn w:val="796"/>
    <w:uiPriority w:val="0"/>
    <w:qFormat/>
    <w:pPr>
      <w:ind w:left="420" w:right="33"/>
      <w:jc w:val="left"/>
    </w:pPr>
    <w:rPr>
      <w:sz w:val="24"/>
      <w:szCs w:val="20"/>
    </w:rPr>
  </w:style>
  <w:style w:type="paragraph" w:styleId="815">
    <w:name w:val="toc 5"/>
    <w:basedOn w:val="796"/>
    <w:next w:val="796"/>
    <w:uiPriority w:val="39"/>
    <w:unhideWhenUsed/>
    <w:qFormat/>
    <w:pPr>
      <w:ind w:left="1134"/>
      <w:spacing w:after="57"/>
    </w:pPr>
  </w:style>
  <w:style w:type="paragraph" w:styleId="816">
    <w:name w:val="toc 3"/>
    <w:basedOn w:val="796"/>
    <w:next w:val="796"/>
    <w:uiPriority w:val="39"/>
    <w:unhideWhenUsed/>
    <w:qFormat/>
    <w:pPr>
      <w:ind w:left="567"/>
      <w:spacing w:after="57"/>
    </w:pPr>
  </w:style>
  <w:style w:type="paragraph" w:styleId="817">
    <w:name w:val="Plain Text"/>
    <w:basedOn w:val="796"/>
    <w:link w:val="1053"/>
    <w:uiPriority w:val="0"/>
    <w:qFormat/>
    <w:rPr>
      <w:rFonts w:ascii="宋体" w:hAnsi="Courier New"/>
      <w:sz w:val="20"/>
      <w:szCs w:val="21"/>
    </w:rPr>
  </w:style>
  <w:style w:type="paragraph" w:styleId="818">
    <w:name w:val="toc 8"/>
    <w:basedOn w:val="796"/>
    <w:next w:val="796"/>
    <w:uiPriority w:val="39"/>
    <w:unhideWhenUsed/>
    <w:qFormat/>
    <w:pPr>
      <w:ind w:left="1984"/>
      <w:spacing w:after="57"/>
    </w:pPr>
  </w:style>
  <w:style w:type="paragraph" w:styleId="819">
    <w:name w:val="endnote text"/>
    <w:basedOn w:val="796"/>
    <w:link w:val="1023"/>
    <w:uiPriority w:val="99"/>
    <w:semiHidden/>
    <w:unhideWhenUsed/>
    <w:qFormat/>
    <w:rPr>
      <w:sz w:val="20"/>
    </w:rPr>
  </w:style>
  <w:style w:type="paragraph" w:styleId="820">
    <w:name w:val="Footer"/>
    <w:basedOn w:val="796"/>
    <w:link w:val="1047"/>
    <w:uiPriority w:val="99"/>
    <w:qFormat/>
    <w:pPr>
      <w:jc w:val="left"/>
      <w:tabs>
        <w:tab w:val="center" w:pos="4153" w:leader="none"/>
        <w:tab w:val="right" w:pos="8306" w:leader="none"/>
      </w:tabs>
    </w:pPr>
    <w:rPr>
      <w:sz w:val="18"/>
      <w:szCs w:val="18"/>
    </w:rPr>
  </w:style>
  <w:style w:type="paragraph" w:styleId="821">
    <w:name w:val="Header"/>
    <w:basedOn w:val="796"/>
    <w:link w:val="1046"/>
    <w:uiPriority w:val="0"/>
    <w:qFormat/>
    <w:pPr>
      <w:jc w:val="center"/>
      <w:tabs>
        <w:tab w:val="center" w:pos="4153" w:leader="none"/>
        <w:tab w:val="right" w:pos="8306" w:leader="none"/>
      </w:tabs>
      <w:pBdr>
        <w:bottom w:val="single" w:color="auto" w:sz="6" w:space="1"/>
      </w:pBdr>
    </w:pPr>
    <w:rPr>
      <w:sz w:val="18"/>
      <w:szCs w:val="18"/>
    </w:rPr>
  </w:style>
  <w:style w:type="paragraph" w:styleId="822">
    <w:name w:val="toc 1"/>
    <w:basedOn w:val="796"/>
    <w:next w:val="796"/>
    <w:uiPriority w:val="39"/>
    <w:unhideWhenUsed/>
    <w:qFormat/>
    <w:pPr>
      <w:spacing w:after="57"/>
    </w:pPr>
  </w:style>
  <w:style w:type="paragraph" w:styleId="823">
    <w:name w:val="toc 4"/>
    <w:basedOn w:val="796"/>
    <w:next w:val="796"/>
    <w:uiPriority w:val="39"/>
    <w:unhideWhenUsed/>
    <w:qFormat/>
    <w:pPr>
      <w:ind w:left="850"/>
      <w:spacing w:after="57"/>
    </w:pPr>
  </w:style>
  <w:style w:type="paragraph" w:styleId="824">
    <w:name w:val="Subtitle"/>
    <w:basedOn w:val="796"/>
    <w:next w:val="796"/>
    <w:link w:val="889"/>
    <w:uiPriority w:val="11"/>
    <w:qFormat/>
    <w:pPr>
      <w:spacing w:before="200" w:after="200"/>
    </w:pPr>
    <w:rPr>
      <w:sz w:val="24"/>
    </w:rPr>
  </w:style>
  <w:style w:type="paragraph" w:styleId="825">
    <w:name w:val="footnote text"/>
    <w:basedOn w:val="796"/>
    <w:link w:val="1022"/>
    <w:uiPriority w:val="99"/>
    <w:semiHidden/>
    <w:unhideWhenUsed/>
    <w:qFormat/>
    <w:pPr>
      <w:spacing w:after="40"/>
    </w:pPr>
    <w:rPr>
      <w:sz w:val="18"/>
    </w:rPr>
  </w:style>
  <w:style w:type="paragraph" w:styleId="826">
    <w:name w:val="toc 6"/>
    <w:basedOn w:val="796"/>
    <w:next w:val="796"/>
    <w:uiPriority w:val="39"/>
    <w:unhideWhenUsed/>
    <w:qFormat/>
    <w:pPr>
      <w:ind w:left="1417"/>
      <w:spacing w:after="57"/>
    </w:pPr>
  </w:style>
  <w:style w:type="paragraph" w:styleId="827">
    <w:name w:val="table of figures"/>
    <w:basedOn w:val="796"/>
    <w:next w:val="796"/>
    <w:uiPriority w:val="99"/>
    <w:unhideWhenUsed/>
    <w:qFormat/>
  </w:style>
  <w:style w:type="paragraph" w:styleId="828">
    <w:name w:val="toc 2"/>
    <w:basedOn w:val="796"/>
    <w:next w:val="796"/>
    <w:uiPriority w:val="39"/>
    <w:unhideWhenUsed/>
    <w:qFormat/>
    <w:pPr>
      <w:ind w:left="283"/>
      <w:spacing w:after="57"/>
    </w:pPr>
  </w:style>
  <w:style w:type="paragraph" w:styleId="829">
    <w:name w:val="toc 9"/>
    <w:basedOn w:val="796"/>
    <w:next w:val="796"/>
    <w:uiPriority w:val="39"/>
    <w:unhideWhenUsed/>
    <w:qFormat/>
    <w:pPr>
      <w:ind w:left="2268"/>
      <w:spacing w:after="57"/>
    </w:pPr>
  </w:style>
  <w:style w:type="paragraph" w:styleId="830">
    <w:name w:val="Body Text 2"/>
    <w:basedOn w:val="796"/>
    <w:link w:val="1052"/>
    <w:uiPriority w:val="99"/>
    <w:semiHidden/>
    <w:unhideWhenUsed/>
    <w:qFormat/>
    <w:pPr>
      <w:spacing w:after="120" w:line="480" w:lineRule="auto"/>
    </w:pPr>
  </w:style>
  <w:style w:type="paragraph" w:styleId="831">
    <w:name w:val="Title"/>
    <w:basedOn w:val="796"/>
    <w:next w:val="796"/>
    <w:link w:val="888"/>
    <w:uiPriority w:val="10"/>
    <w:qFormat/>
    <w:pPr>
      <w:contextualSpacing/>
      <w:spacing w:before="300" w:after="200"/>
    </w:pPr>
    <w:rPr>
      <w:sz w:val="48"/>
      <w:szCs w:val="48"/>
    </w:rPr>
  </w:style>
  <w:style w:type="paragraph" w:styleId="832">
    <w:name w:val="Body Text First Indent"/>
    <w:basedOn w:val="811"/>
    <w:next w:val="826"/>
    <w:uiPriority w:val="0"/>
    <w:qFormat/>
    <w:pPr>
      <w:ind w:firstLine="200"/>
      <w:spacing w:line="360" w:lineRule="auto"/>
    </w:pPr>
    <w:rPr>
      <w:rFonts w:ascii="仿宋_GB2312" w:hAnsi="Times New Roman" w:eastAsia="仿宋_GB2312"/>
      <w:sz w:val="30"/>
      <w:szCs w:val="30"/>
    </w:rPr>
  </w:style>
  <w:style w:type="paragraph" w:styleId="833">
    <w:name w:val="Body Text First Indent 2"/>
    <w:basedOn w:val="812"/>
    <w:next w:val="796"/>
    <w:uiPriority w:val="0"/>
    <w:qFormat/>
    <w:pPr>
      <w:ind w:left="420" w:firstLine="420"/>
      <w:spacing w:after="120"/>
      <w:widowControl/>
    </w:pPr>
    <w:rPr>
      <w:rFonts w:ascii="仿宋_GB2312" w:eastAsia="仿宋_GB2312"/>
      <w:color w:val="ff6600"/>
      <w:sz w:val="21"/>
    </w:rPr>
  </w:style>
  <w:style w:type="table" w:styleId="83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uiPriority w:val="22"/>
    <w:qFormat/>
    <w:rPr>
      <w:b/>
      <w:bCs/>
    </w:rPr>
  </w:style>
  <w:style w:type="character" w:styleId="836">
    <w:name w:val="endnote reference"/>
    <w:basedOn w:val="806"/>
    <w:uiPriority w:val="99"/>
    <w:semiHidden/>
    <w:unhideWhenUsed/>
    <w:qFormat/>
    <w:rPr>
      <w:vertAlign w:val="superscript"/>
    </w:rPr>
  </w:style>
  <w:style w:type="character" w:styleId="837">
    <w:name w:val="Hyperlink"/>
    <w:uiPriority w:val="99"/>
    <w:unhideWhenUsed/>
    <w:qFormat/>
    <w:rPr>
      <w:color w:val="0026e5" w:themeColor="hyperlink"/>
      <w:u w:val="single"/>
      <w14:textFill>
        <w14:solidFill>
          <w14:schemeClr w14:val="hlink"/>
        </w14:solidFill>
      </w14:textFill>
    </w:rPr>
  </w:style>
  <w:style w:type="character" w:styleId="838">
    <w:name w:val="footnote reference"/>
    <w:basedOn w:val="806"/>
    <w:uiPriority w:val="99"/>
    <w:unhideWhenUsed/>
    <w:qFormat/>
    <w:rPr>
      <w:vertAlign w:val="superscript"/>
    </w:rPr>
  </w:style>
  <w:style w:type="paragraph" w:styleId="839" w:customStyle="1">
    <w:name w:val="正文1"/>
    <w:basedOn w:val="796"/>
    <w:next w:val="796"/>
    <w:uiPriority w:val="0"/>
    <w:qFormat/>
    <w:pPr>
      <w:ind w:right="-167"/>
      <w:spacing w:line="440" w:lineRule="exact"/>
      <w:widowControl/>
    </w:pPr>
    <w:rPr>
      <w:b/>
    </w:rPr>
  </w:style>
  <w:style w:type="character" w:styleId="840" w:customStyle="1">
    <w:name w:val="Heading 1 Char"/>
    <w:basedOn w:val="806"/>
    <w:uiPriority w:val="9"/>
    <w:qFormat/>
    <w:rPr>
      <w:rFonts w:ascii="Arial" w:hAnsi="Arial" w:eastAsia="Arial" w:cs="Arial"/>
      <w:sz w:val="40"/>
      <w:szCs w:val="40"/>
    </w:rPr>
  </w:style>
  <w:style w:type="character" w:styleId="841" w:customStyle="1">
    <w:name w:val="Heading 2 Char"/>
    <w:basedOn w:val="806"/>
    <w:uiPriority w:val="9"/>
    <w:qFormat/>
    <w:rPr>
      <w:rFonts w:ascii="Arial" w:hAnsi="Arial" w:eastAsia="Arial" w:cs="Arial"/>
      <w:sz w:val="34"/>
    </w:rPr>
  </w:style>
  <w:style w:type="character" w:styleId="842" w:customStyle="1">
    <w:name w:val="Heading 3 Char"/>
    <w:basedOn w:val="806"/>
    <w:uiPriority w:val="9"/>
    <w:qFormat/>
    <w:rPr>
      <w:rFonts w:ascii="Arial" w:hAnsi="Arial" w:eastAsia="Arial" w:cs="Arial"/>
      <w:sz w:val="30"/>
      <w:szCs w:val="30"/>
    </w:rPr>
  </w:style>
  <w:style w:type="character" w:styleId="843" w:customStyle="1">
    <w:name w:val="Heading 4 Char"/>
    <w:basedOn w:val="806"/>
    <w:uiPriority w:val="9"/>
    <w:qFormat/>
    <w:rPr>
      <w:rFonts w:ascii="Arial" w:hAnsi="Arial" w:eastAsia="Arial" w:cs="Arial"/>
      <w:b/>
      <w:bCs/>
      <w:sz w:val="26"/>
      <w:szCs w:val="26"/>
    </w:rPr>
  </w:style>
  <w:style w:type="character" w:styleId="844" w:customStyle="1">
    <w:name w:val="Heading 5 Char"/>
    <w:basedOn w:val="806"/>
    <w:uiPriority w:val="9"/>
    <w:qFormat/>
    <w:rPr>
      <w:rFonts w:ascii="Arial" w:hAnsi="Arial" w:eastAsia="Arial" w:cs="Arial"/>
      <w:b/>
      <w:bCs/>
      <w:sz w:val="24"/>
      <w:szCs w:val="24"/>
    </w:rPr>
  </w:style>
  <w:style w:type="character" w:styleId="845" w:customStyle="1">
    <w:name w:val="Heading 6 Char"/>
    <w:basedOn w:val="806"/>
    <w:uiPriority w:val="9"/>
    <w:qFormat/>
    <w:rPr>
      <w:rFonts w:ascii="Arial" w:hAnsi="Arial" w:eastAsia="Arial" w:cs="Arial"/>
      <w:b/>
      <w:bCs/>
      <w:sz w:val="22"/>
      <w:szCs w:val="22"/>
    </w:rPr>
  </w:style>
  <w:style w:type="character" w:styleId="846" w:customStyle="1">
    <w:name w:val="Heading 7 Char"/>
    <w:basedOn w:val="806"/>
    <w:uiPriority w:val="9"/>
    <w:qFormat/>
    <w:rPr>
      <w:rFonts w:ascii="Arial" w:hAnsi="Arial" w:eastAsia="Arial" w:cs="Arial"/>
      <w:b/>
      <w:bCs/>
      <w:i/>
      <w:iCs/>
      <w:sz w:val="22"/>
      <w:szCs w:val="22"/>
    </w:rPr>
  </w:style>
  <w:style w:type="character" w:styleId="847" w:customStyle="1">
    <w:name w:val="Heading 8 Char"/>
    <w:basedOn w:val="806"/>
    <w:uiPriority w:val="9"/>
    <w:qFormat/>
    <w:rPr>
      <w:rFonts w:ascii="Arial" w:hAnsi="Arial" w:eastAsia="Arial" w:cs="Arial"/>
      <w:i/>
      <w:iCs/>
      <w:sz w:val="22"/>
      <w:szCs w:val="22"/>
    </w:rPr>
  </w:style>
  <w:style w:type="character" w:styleId="848" w:customStyle="1">
    <w:name w:val="Heading 9 Char"/>
    <w:basedOn w:val="806"/>
    <w:uiPriority w:val="9"/>
    <w:qFormat/>
    <w:rPr>
      <w:rFonts w:ascii="Arial" w:hAnsi="Arial" w:eastAsia="Arial" w:cs="Arial"/>
      <w:i/>
      <w:iCs/>
      <w:sz w:val="21"/>
      <w:szCs w:val="21"/>
    </w:rPr>
  </w:style>
  <w:style w:type="character" w:styleId="849" w:customStyle="1">
    <w:name w:val="Title Char"/>
    <w:basedOn w:val="806"/>
    <w:uiPriority w:val="10"/>
    <w:qFormat/>
    <w:rPr>
      <w:sz w:val="48"/>
      <w:szCs w:val="48"/>
    </w:rPr>
  </w:style>
  <w:style w:type="character" w:styleId="850" w:customStyle="1">
    <w:name w:val="Subtitle Char"/>
    <w:basedOn w:val="806"/>
    <w:uiPriority w:val="11"/>
    <w:qFormat/>
    <w:rPr>
      <w:sz w:val="24"/>
      <w:szCs w:val="24"/>
    </w:rPr>
  </w:style>
  <w:style w:type="character" w:styleId="851" w:customStyle="1">
    <w:name w:val="Quote Char"/>
    <w:uiPriority w:val="29"/>
    <w:qFormat/>
    <w:rPr>
      <w:i/>
    </w:rPr>
  </w:style>
  <w:style w:type="character" w:styleId="852" w:customStyle="1">
    <w:name w:val="Intense Quote Char"/>
    <w:uiPriority w:val="30"/>
    <w:qFormat/>
    <w:rPr>
      <w:i/>
    </w:rPr>
  </w:style>
  <w:style w:type="table" w:styleId="853" w:customStyle="1">
    <w:name w:val="Plain Table 1"/>
    <w:basedOn w:val="8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8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8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8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3"/>
    <w:basedOn w:val="8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8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5 Dark"/>
    <w:basedOn w:val="8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6 Colorful"/>
    <w:basedOn w:val="8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7 Colorful"/>
    <w:basedOn w:val="8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1 Light"/>
    <w:basedOn w:val="8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2"/>
    <w:basedOn w:val="8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3"/>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w:basedOn w:val="8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5 Dark"/>
    <w:basedOn w:val="8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basedOn w:val="8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7 Colorful"/>
    <w:basedOn w:val="8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Heading"/>
    <w:uiPriority w:val="39"/>
    <w:unhideWhenUsed/>
    <w:qFormat/>
    <w:rPr>
      <w:rFonts w:hint="default" w:ascii="Times New Roman" w:hAnsi="Times New Roman" w:eastAsia="宋体" w:cs="Times New Roman"/>
    </w:rPr>
  </w:style>
  <w:style w:type="paragraph" w:styleId="875" w:customStyle="1">
    <w:name w:val="标题 51"/>
    <w:basedOn w:val="796"/>
    <w:next w:val="796"/>
    <w:uiPriority w:val="9"/>
    <w:qFormat/>
    <w:pPr>
      <w:keepLines/>
      <w:keepNext/>
      <w:spacing w:before="280" w:after="290" w:line="376" w:lineRule="auto"/>
      <w:outlineLvl w:val="4"/>
    </w:pPr>
    <w:rPr>
      <w:b/>
      <w:bCs/>
      <w:sz w:val="28"/>
      <w:szCs w:val="28"/>
    </w:rPr>
  </w:style>
  <w:style w:type="paragraph" w:styleId="876" w:customStyle="1">
    <w:name w:val="正文文本11"/>
    <w:basedOn w:val="796"/>
    <w:next w:val="79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77" w:customStyle="1">
    <w:name w:val="标题 1 Char"/>
    <w:basedOn w:val="806"/>
    <w:link w:val="797"/>
    <w:uiPriority w:val="9"/>
    <w:qFormat/>
    <w:rPr>
      <w:rFonts w:ascii="Arial" w:hAnsi="Arial" w:eastAsia="Arial" w:cs="Arial"/>
      <w:sz w:val="40"/>
      <w:szCs w:val="40"/>
    </w:rPr>
  </w:style>
  <w:style w:type="character" w:styleId="878" w:customStyle="1">
    <w:name w:val="标题 2 Char"/>
    <w:basedOn w:val="806"/>
    <w:link w:val="798"/>
    <w:uiPriority w:val="9"/>
    <w:qFormat/>
    <w:rPr>
      <w:rFonts w:ascii="Arial" w:hAnsi="Arial" w:eastAsia="Arial" w:cs="Arial"/>
      <w:sz w:val="34"/>
    </w:rPr>
  </w:style>
  <w:style w:type="character" w:styleId="879" w:customStyle="1">
    <w:name w:val="标题 3 Char"/>
    <w:basedOn w:val="806"/>
    <w:link w:val="799"/>
    <w:uiPriority w:val="9"/>
    <w:qFormat/>
    <w:rPr>
      <w:rFonts w:ascii="Arial" w:hAnsi="Arial" w:eastAsia="Arial" w:cs="Arial"/>
      <w:sz w:val="30"/>
      <w:szCs w:val="30"/>
    </w:rPr>
  </w:style>
  <w:style w:type="character" w:styleId="880" w:customStyle="1">
    <w:name w:val="标题 4 Char"/>
    <w:basedOn w:val="806"/>
    <w:link w:val="800"/>
    <w:uiPriority w:val="9"/>
    <w:qFormat/>
    <w:rPr>
      <w:rFonts w:ascii="Arial" w:hAnsi="Arial" w:eastAsia="Arial" w:cs="Arial"/>
      <w:b/>
      <w:bCs/>
      <w:sz w:val="26"/>
      <w:szCs w:val="26"/>
    </w:rPr>
  </w:style>
  <w:style w:type="character" w:styleId="881" w:customStyle="1">
    <w:name w:val="标题 5 Char"/>
    <w:basedOn w:val="806"/>
    <w:link w:val="801"/>
    <w:uiPriority w:val="9"/>
    <w:qFormat/>
    <w:rPr>
      <w:rFonts w:ascii="Arial" w:hAnsi="Arial" w:eastAsia="Arial" w:cs="Arial"/>
      <w:b/>
      <w:bCs/>
      <w:sz w:val="24"/>
      <w:szCs w:val="24"/>
    </w:rPr>
  </w:style>
  <w:style w:type="character" w:styleId="882" w:customStyle="1">
    <w:name w:val="标题 6 Char"/>
    <w:basedOn w:val="806"/>
    <w:link w:val="802"/>
    <w:uiPriority w:val="9"/>
    <w:qFormat/>
    <w:rPr>
      <w:rFonts w:ascii="Arial" w:hAnsi="Arial" w:eastAsia="Arial" w:cs="Arial"/>
      <w:b/>
      <w:bCs/>
      <w:sz w:val="22"/>
      <w:szCs w:val="22"/>
    </w:rPr>
  </w:style>
  <w:style w:type="character" w:styleId="883" w:customStyle="1">
    <w:name w:val="标题 7 Char"/>
    <w:basedOn w:val="806"/>
    <w:link w:val="803"/>
    <w:uiPriority w:val="9"/>
    <w:qFormat/>
    <w:rPr>
      <w:rFonts w:ascii="Arial" w:hAnsi="Arial" w:eastAsia="Arial" w:cs="Arial"/>
      <w:b/>
      <w:bCs/>
      <w:i/>
      <w:iCs/>
      <w:sz w:val="22"/>
      <w:szCs w:val="22"/>
    </w:rPr>
  </w:style>
  <w:style w:type="character" w:styleId="884" w:customStyle="1">
    <w:name w:val="标题 8 Char"/>
    <w:basedOn w:val="806"/>
    <w:link w:val="804"/>
    <w:uiPriority w:val="9"/>
    <w:qFormat/>
    <w:rPr>
      <w:rFonts w:ascii="Arial" w:hAnsi="Arial" w:eastAsia="Arial" w:cs="Arial"/>
      <w:i/>
      <w:iCs/>
      <w:sz w:val="22"/>
      <w:szCs w:val="22"/>
    </w:rPr>
  </w:style>
  <w:style w:type="character" w:styleId="885" w:customStyle="1">
    <w:name w:val="标题 9 Char"/>
    <w:basedOn w:val="806"/>
    <w:link w:val="805"/>
    <w:uiPriority w:val="9"/>
    <w:qFormat/>
    <w:rPr>
      <w:rFonts w:ascii="Arial" w:hAnsi="Arial" w:eastAsia="Arial" w:cs="Arial"/>
      <w:i/>
      <w:iCs/>
      <w:sz w:val="21"/>
      <w:szCs w:val="21"/>
    </w:rPr>
  </w:style>
  <w:style w:type="paragraph" w:styleId="886">
    <w:name w:val="List Paragraph"/>
    <w:basedOn w:val="796"/>
    <w:uiPriority w:val="0"/>
    <w:qFormat/>
    <w:pPr>
      <w:contextualSpacing/>
      <w:ind w:left="720"/>
    </w:pPr>
  </w:style>
  <w:style w:type="paragraph" w:styleId="887">
    <w:name w:val="No Spacing"/>
    <w:uiPriority w:val="1"/>
    <w:qFormat/>
    <w:rPr>
      <w:rFonts w:hint="default" w:ascii="Times New Roman" w:hAnsi="Times New Roman" w:eastAsia="宋体" w:cs="Times New Roman"/>
    </w:rPr>
  </w:style>
  <w:style w:type="character" w:styleId="888" w:customStyle="1">
    <w:name w:val="标题 Char"/>
    <w:basedOn w:val="806"/>
    <w:link w:val="831"/>
    <w:uiPriority w:val="10"/>
    <w:qFormat/>
    <w:rPr>
      <w:sz w:val="48"/>
      <w:szCs w:val="48"/>
    </w:rPr>
  </w:style>
  <w:style w:type="character" w:styleId="889" w:customStyle="1">
    <w:name w:val="副标题 Char"/>
    <w:basedOn w:val="806"/>
    <w:link w:val="824"/>
    <w:uiPriority w:val="11"/>
    <w:qFormat/>
    <w:rPr>
      <w:sz w:val="24"/>
      <w:szCs w:val="24"/>
    </w:rPr>
  </w:style>
  <w:style w:type="paragraph" w:styleId="890">
    <w:name w:val="Quote"/>
    <w:basedOn w:val="796"/>
    <w:next w:val="796"/>
    <w:link w:val="891"/>
    <w:uiPriority w:val="29"/>
    <w:qFormat/>
    <w:pPr>
      <w:ind w:left="720" w:right="720"/>
    </w:pPr>
    <w:rPr>
      <w:i/>
    </w:rPr>
  </w:style>
  <w:style w:type="character" w:styleId="891" w:customStyle="1">
    <w:name w:val="引用 Char"/>
    <w:link w:val="890"/>
    <w:uiPriority w:val="29"/>
    <w:qFormat/>
    <w:rPr>
      <w:i/>
    </w:rPr>
  </w:style>
  <w:style w:type="paragraph" w:styleId="892">
    <w:name w:val="Intense Quote"/>
    <w:basedOn w:val="796"/>
    <w:next w:val="796"/>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Char"/>
    <w:link w:val="892"/>
    <w:uiPriority w:val="30"/>
    <w:qFormat/>
    <w:rPr>
      <w:i/>
    </w:rPr>
  </w:style>
  <w:style w:type="character" w:styleId="894" w:customStyle="1">
    <w:name w:val="Header Char"/>
    <w:basedOn w:val="806"/>
    <w:uiPriority w:val="99"/>
    <w:qFormat/>
  </w:style>
  <w:style w:type="character" w:styleId="895" w:customStyle="1">
    <w:name w:val="Footer Char"/>
    <w:basedOn w:val="806"/>
    <w:uiPriority w:val="99"/>
    <w:qFormat/>
  </w:style>
  <w:style w:type="character" w:styleId="896" w:customStyle="1">
    <w:name w:val="Caption Char"/>
    <w:uiPriority w:val="99"/>
    <w:qFormat/>
  </w:style>
  <w:style w:type="table" w:styleId="897" w:customStyle="1">
    <w:name w:val="Table Grid Light"/>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8"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无格式表格 3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无格式表格 4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无格式表格 5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80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0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0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0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0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0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80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80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80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80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80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80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7"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80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0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0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0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0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0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80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6" w:customStyle="1">
    <w:name w:val="Grid Table 4 - Accent 2"/>
    <w:basedOn w:val="80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7" w:customStyle="1">
    <w:name w:val="Grid Table 4 - Accent 3"/>
    <w:basedOn w:val="80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8" w:customStyle="1">
    <w:name w:val="Grid Table 4 - Accent 4"/>
    <w:basedOn w:val="80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9" w:customStyle="1">
    <w:name w:val="Grid Table 4 - Accent 5"/>
    <w:basedOn w:val="80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0" w:customStyle="1">
    <w:name w:val="Grid Table 4 - Accent 6"/>
    <w:basedOn w:val="80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1"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3" w:customStyle="1">
    <w:name w:val="Grid Table 5 Dark - Accent 2"/>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4" w:customStyle="1">
    <w:name w:val="Grid Table 5 Dark - Accent 3"/>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5" w:customStyle="1">
    <w:name w:val="Grid Table 5 Dark- Accent 4"/>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6" w:customStyle="1">
    <w:name w:val="Grid Table 5 Dark - Accent 5"/>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7" w:customStyle="1">
    <w:name w:val="Grid Table 5 Dark - Accent 6"/>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8"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80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80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80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42" w:customStyle="1">
    <w:name w:val="Grid Table 6 Colorful - Accent 4"/>
    <w:basedOn w:val="80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80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4" w:customStyle="1">
    <w:name w:val="Grid Table 6 Colorful - Accent 6"/>
    <w:basedOn w:val="80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5"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80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80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80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80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80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80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52" w:customStyle="1">
    <w:name w:val="清单表 1 浅色1"/>
    <w:basedOn w:val="8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80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80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80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80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80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80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9"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80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1" w:customStyle="1">
    <w:name w:val="List Table 2 - Accent 2"/>
    <w:basedOn w:val="80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62" w:customStyle="1">
    <w:name w:val="List Table 2 - Accent 3"/>
    <w:basedOn w:val="80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3" w:customStyle="1">
    <w:name w:val="List Table 2 - Accent 4"/>
    <w:basedOn w:val="80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4" w:customStyle="1">
    <w:name w:val="List Table 2 - Accent 5"/>
    <w:basedOn w:val="80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5" w:customStyle="1">
    <w:name w:val="List Table 2 - Accent 6"/>
    <w:basedOn w:val="80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6"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80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8" w:customStyle="1">
    <w:name w:val="List Table 3 - Accent 2"/>
    <w:basedOn w:val="80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80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80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80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80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3"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80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5" w:customStyle="1">
    <w:name w:val="List Table 4 - Accent 2"/>
    <w:basedOn w:val="80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6" w:customStyle="1">
    <w:name w:val="List Table 4 - Accent 3"/>
    <w:basedOn w:val="80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7" w:customStyle="1">
    <w:name w:val="List Table 4 - Accent 4"/>
    <w:basedOn w:val="80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8" w:customStyle="1">
    <w:name w:val="List Table 4 - Accent 5"/>
    <w:basedOn w:val="80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9" w:customStyle="1">
    <w:name w:val="List Table 4 - Accent 6"/>
    <w:basedOn w:val="80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0"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80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80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80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80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80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80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清单表 6 彩色1"/>
    <w:basedOn w:val="8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80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9" w:customStyle="1">
    <w:name w:val="List Table 6 Colorful - Accent 2"/>
    <w:basedOn w:val="80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0" w:customStyle="1">
    <w:name w:val="List Table 6 Colorful - Accent 3"/>
    <w:basedOn w:val="80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1" w:customStyle="1">
    <w:name w:val="List Table 6 Colorful - Accent 4"/>
    <w:basedOn w:val="80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92" w:customStyle="1">
    <w:name w:val="List Table 6 Colorful - Accent 5"/>
    <w:basedOn w:val="80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3" w:customStyle="1">
    <w:name w:val="List Table 6 Colorful - Accent 6"/>
    <w:basedOn w:val="80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4" w:customStyle="1">
    <w:name w:val="清单表 7 彩色1"/>
    <w:basedOn w:val="8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80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80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80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80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80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80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3" w:customStyle="1">
    <w:name w:val="Lined - Accent 2"/>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4" w:customStyle="1">
    <w:name w:val="Lined - Accent 3"/>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5" w:customStyle="1">
    <w:name w:val="Lined - Accent 4"/>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6" w:customStyle="1">
    <w:name w:val="Lined - Accent 5"/>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7" w:customStyle="1">
    <w:name w:val="Lined - Accent 6"/>
    <w:basedOn w:val="8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8" w:customStyle="1">
    <w:name w:val="Bordered &amp; Lined - Accent"/>
    <w:basedOn w:val="8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80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0" w:customStyle="1">
    <w:name w:val="Bordered &amp; Lined - Accent 2"/>
    <w:basedOn w:val="80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1" w:customStyle="1">
    <w:name w:val="Bordered &amp; Lined - Accent 3"/>
    <w:basedOn w:val="80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2" w:customStyle="1">
    <w:name w:val="Bordered &amp; Lined - Accent 4"/>
    <w:basedOn w:val="80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3" w:customStyle="1">
    <w:name w:val="Bordered &amp; Lined - Accent 5"/>
    <w:basedOn w:val="80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4" w:customStyle="1">
    <w:name w:val="Bordered &amp; Lined - Accent 6"/>
    <w:basedOn w:val="80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5" w:customStyle="1">
    <w:name w:val="Bordered"/>
    <w:basedOn w:val="8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80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7" w:customStyle="1">
    <w:name w:val="Bordered - Accent 2"/>
    <w:basedOn w:val="80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8" w:customStyle="1">
    <w:name w:val="Bordered - Accent 3"/>
    <w:basedOn w:val="80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9" w:customStyle="1">
    <w:name w:val="Bordered - Accent 4"/>
    <w:basedOn w:val="80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0" w:customStyle="1">
    <w:name w:val="Bordered - Accent 5"/>
    <w:basedOn w:val="80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1" w:customStyle="1">
    <w:name w:val="Bordered - Accent 6"/>
    <w:basedOn w:val="80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22" w:customStyle="1">
    <w:name w:val="脚注文本 Char"/>
    <w:link w:val="825"/>
    <w:uiPriority w:val="99"/>
    <w:qFormat/>
    <w:rPr>
      <w:sz w:val="18"/>
    </w:rPr>
  </w:style>
  <w:style w:type="character" w:styleId="1023" w:customStyle="1">
    <w:name w:val="尾注文本 Char"/>
    <w:link w:val="819"/>
    <w:uiPriority w:val="99"/>
    <w:qFormat/>
    <w:rPr>
      <w:sz w:val="20"/>
    </w:rPr>
  </w:style>
  <w:style w:type="paragraph" w:styleId="1024" w:customStyle="1">
    <w:name w:val="TOC 标题1"/>
    <w:uiPriority w:val="39"/>
    <w:unhideWhenUsed/>
    <w:qFormat/>
    <w:rPr>
      <w:rFonts w:hint="default" w:ascii="Times New Roman" w:hAnsi="Times New Roman" w:eastAsia="宋体" w:cs="Times New Roman"/>
    </w:rPr>
  </w:style>
  <w:style w:type="paragraph" w:styleId="1025" w:customStyle="1">
    <w:name w:val="索引 91"/>
    <w:basedOn w:val="796"/>
    <w:next w:val="796"/>
    <w:uiPriority w:val="99"/>
    <w:unhideWhenUsed/>
    <w:qFormat/>
    <w:pPr>
      <w:ind w:left="1600"/>
    </w:pPr>
  </w:style>
  <w:style w:type="paragraph" w:styleId="1026" w:customStyle="1">
    <w:name w:val="正文文本 31"/>
    <w:basedOn w:val="796"/>
    <w:uiPriority w:val="0"/>
    <w:qFormat/>
    <w:rPr>
      <w:rFonts w:ascii="楷体_GB2312" w:hAnsi="Arial" w:eastAsia="楷体_GB2312" w:cs="Arial"/>
      <w:b/>
      <w:bCs/>
      <w:color w:val="000000"/>
      <w:sz w:val="24"/>
    </w:rPr>
  </w:style>
  <w:style w:type="paragraph" w:styleId="1027" w:customStyle="1">
    <w:name w:val="正文首行缩进1"/>
    <w:basedOn w:val="876"/>
    <w:next w:val="1028"/>
    <w:uiPriority w:val="0"/>
    <w:qFormat/>
    <w:pPr>
      <w:ind w:firstLine="420"/>
      <w:spacing w:after="120" w:line="240" w:lineRule="auto"/>
      <w:outlineLvl w:val="9"/>
    </w:pPr>
    <w:rPr>
      <w:rFonts w:ascii="Times New Roman" w:hAnsi="Times New Roman" w:eastAsia="宋体"/>
      <w:sz w:val="21"/>
    </w:rPr>
  </w:style>
  <w:style w:type="paragraph" w:styleId="1028" w:customStyle="1">
    <w:name w:val="目录 61"/>
    <w:basedOn w:val="796"/>
    <w:next w:val="796"/>
    <w:uiPriority w:val="39"/>
    <w:qFormat/>
    <w:pPr>
      <w:ind w:left="2100"/>
    </w:pPr>
    <w:rPr>
      <w:rFonts w:ascii="Calibri" w:hAnsi="Calibri"/>
      <w:szCs w:val="22"/>
    </w:rPr>
  </w:style>
  <w:style w:type="paragraph" w:styleId="1029" w:customStyle="1">
    <w:name w:val="标题 211"/>
    <w:basedOn w:val="796"/>
    <w:next w:val="796"/>
    <w:uiPriority w:val="9"/>
    <w:qFormat/>
    <w:pPr>
      <w:keepLines/>
      <w:keepNext/>
      <w:spacing w:before="260" w:after="260" w:line="413" w:lineRule="auto"/>
      <w:outlineLvl w:val="1"/>
    </w:pPr>
    <w:rPr>
      <w:rFonts w:ascii="Arial" w:hAnsi="Arial" w:eastAsia="黑体"/>
      <w:b/>
      <w:sz w:val="32"/>
      <w:szCs w:val="20"/>
    </w:rPr>
  </w:style>
  <w:style w:type="paragraph" w:styleId="1030" w:customStyle="1">
    <w:name w:val="Default"/>
    <w:next w:val="796"/>
    <w:uiPriority w:val="0"/>
    <w:qFormat/>
    <w:pPr>
      <w:widowControl w:val="off"/>
    </w:pPr>
    <w:rPr>
      <w:rFonts w:hint="default" w:ascii="仿宋" w:hAnsi="Times New Roman" w:eastAsia="仿宋" w:cs="仿宋"/>
      <w:color w:val="000000"/>
      <w:sz w:val="24"/>
      <w:szCs w:val="24"/>
    </w:rPr>
  </w:style>
  <w:style w:type="paragraph" w:styleId="1031" w:customStyle="1">
    <w:name w:val="正文首行缩进 21"/>
    <w:basedOn w:val="1032"/>
    <w:uiPriority w:val="0"/>
    <w:qFormat/>
    <w:pPr>
      <w:ind w:left="420" w:firstLine="420"/>
      <w:spacing w:after="120"/>
      <w:widowControl/>
    </w:pPr>
    <w:rPr>
      <w:rFonts w:ascii="仿宋_GB2312" w:eastAsia="仿宋_GB2312"/>
      <w:color w:val="ff6600"/>
      <w:sz w:val="21"/>
    </w:rPr>
  </w:style>
  <w:style w:type="paragraph" w:styleId="1032" w:customStyle="1">
    <w:name w:val="正文文本缩进1"/>
    <w:basedOn w:val="796"/>
    <w:uiPriority w:val="0"/>
    <w:qFormat/>
    <w:pPr>
      <w:ind w:firstLine="630"/>
    </w:pPr>
    <w:rPr>
      <w:rFonts w:ascii="楷体_GB2312" w:eastAsia="楷体_GB2312"/>
      <w:sz w:val="32"/>
      <w:szCs w:val="20"/>
    </w:rPr>
  </w:style>
  <w:style w:type="paragraph" w:styleId="1033" w:customStyle="1">
    <w:name w:val="正文缩进1"/>
    <w:basedOn w:val="796"/>
    <w:uiPriority w:val="0"/>
    <w:qFormat/>
    <w:pPr>
      <w:ind w:firstLine="420"/>
    </w:pPr>
  </w:style>
  <w:style w:type="paragraph" w:styleId="1034" w:customStyle="1">
    <w:name w:val="正文_2"/>
    <w:uiPriority w:val="0"/>
    <w:qFormat/>
    <w:pPr>
      <w:jc w:val="both"/>
      <w:widowControl w:val="off"/>
    </w:pPr>
    <w:rPr>
      <w:rFonts w:hint="default" w:ascii="Times New Roman" w:hAnsi="Times New Roman" w:eastAsia="宋体" w:cs="Times New Roman"/>
      <w:sz w:val="21"/>
    </w:rPr>
  </w:style>
  <w:style w:type="paragraph" w:styleId="1035" w:customStyle="1">
    <w:name w:val="纯文本1"/>
    <w:basedOn w:val="796"/>
    <w:uiPriority w:val="0"/>
    <w:qFormat/>
    <w:rPr>
      <w:rFonts w:ascii="宋体" w:hAnsi="Courier New" w:cs="Courier New"/>
      <w:szCs w:val="21"/>
    </w:rPr>
  </w:style>
  <w:style w:type="paragraph" w:styleId="1036" w:customStyle="1">
    <w:name w:val="纯文本12"/>
    <w:basedOn w:val="796"/>
    <w:next w:val="796"/>
    <w:uiPriority w:val="0"/>
    <w:qFormat/>
    <w:rPr>
      <w:rFonts w:ascii="宋体" w:hAnsi="Courier New"/>
      <w:szCs w:val="20"/>
    </w:rPr>
  </w:style>
  <w:style w:type="paragraph" w:styleId="1037" w:customStyle="1">
    <w:name w:val="纯文本11"/>
    <w:basedOn w:val="796"/>
    <w:uiPriority w:val="0"/>
    <w:qFormat/>
    <w:rPr>
      <w:rFonts w:ascii="宋体" w:hAnsi="Courier New"/>
      <w:szCs w:val="20"/>
    </w:rPr>
  </w:style>
  <w:style w:type="paragraph" w:styleId="1038" w:customStyle="1">
    <w:name w:val="普通正文"/>
    <w:basedOn w:val="796"/>
    <w:uiPriority w:val="0"/>
    <w:qFormat/>
    <w:pPr>
      <w:ind w:firstLine="480"/>
      <w:jc w:val="left"/>
      <w:spacing w:before="120" w:after="120" w:line="360" w:lineRule="auto"/>
    </w:pPr>
    <w:rPr>
      <w:rFonts w:ascii="Arial" w:hAnsi="Arial"/>
      <w:sz w:val="24"/>
    </w:rPr>
  </w:style>
  <w:style w:type="paragraph" w:styleId="1039" w:customStyle="1">
    <w:name w:val="普通(网站)1"/>
    <w:basedOn w:val="796"/>
    <w:uiPriority w:val="99"/>
    <w:unhideWhenUsed/>
    <w:qFormat/>
    <w:pPr>
      <w:jc w:val="left"/>
      <w:spacing w:before="100" w:beforeAutospacing="1" w:after="100" w:afterAutospacing="1"/>
    </w:pPr>
    <w:rPr>
      <w:sz w:val="24"/>
      <w:szCs w:val="20"/>
    </w:rPr>
  </w:style>
  <w:style w:type="paragraph" w:styleId="1040" w:customStyle="1">
    <w:name w:val="文本块1"/>
    <w:basedOn w:val="796"/>
    <w:uiPriority w:val="0"/>
    <w:qFormat/>
    <w:pPr>
      <w:ind w:left="420" w:right="33"/>
      <w:jc w:val="left"/>
    </w:pPr>
    <w:rPr>
      <w:sz w:val="24"/>
      <w:szCs w:val="20"/>
    </w:rPr>
  </w:style>
  <w:style w:type="paragraph" w:styleId="1041" w:customStyle="1">
    <w:name w:val="正文缩进11"/>
    <w:basedOn w:val="796"/>
    <w:uiPriority w:val="0"/>
    <w:qFormat/>
    <w:pPr>
      <w:ind w:firstLine="420"/>
    </w:pPr>
    <w:rPr>
      <w:szCs w:val="20"/>
    </w:rPr>
  </w:style>
  <w:style w:type="paragraph" w:styleId="1042" w:customStyle="1">
    <w:name w:val="页眉1"/>
    <w:basedOn w:val="796"/>
    <w:uiPriority w:val="0"/>
    <w:qFormat/>
    <w:pPr>
      <w:jc w:val="center"/>
      <w:tabs>
        <w:tab w:val="center" w:pos="4153" w:leader="none"/>
        <w:tab w:val="right" w:pos="8306" w:leader="none"/>
      </w:tabs>
      <w:pBdr>
        <w:bottom w:val="single" w:color="000000" w:sz="6" w:space="1"/>
      </w:pBdr>
    </w:pPr>
    <w:rPr>
      <w:sz w:val="18"/>
      <w:szCs w:val="18"/>
    </w:rPr>
  </w:style>
  <w:style w:type="paragraph" w:styleId="1043" w:customStyle="1">
    <w:name w:val="页脚1"/>
    <w:basedOn w:val="796"/>
    <w:uiPriority w:val="0"/>
    <w:qFormat/>
    <w:pPr>
      <w:jc w:val="left"/>
      <w:tabs>
        <w:tab w:val="center" w:pos="4153" w:leader="none"/>
        <w:tab w:val="right" w:pos="8306" w:leader="none"/>
      </w:tabs>
    </w:pPr>
    <w:rPr>
      <w:sz w:val="18"/>
      <w:szCs w:val="18"/>
    </w:rPr>
  </w:style>
  <w:style w:type="character" w:styleId="1044" w:customStyle="1">
    <w:name w:val="页码1"/>
    <w:uiPriority w:val="0"/>
    <w:qFormat/>
    <w:rPr>
      <w:rFonts w:hint="default" w:ascii="Times New Roman" w:hAnsi="Times New Roman" w:eastAsia="宋体" w:cs="Times New Roman"/>
      <w:sz w:val="21"/>
      <w:szCs w:val="24"/>
      <w:lang w:val="en-US" w:eastAsia="zh-CN" w:bidi="ar-SA"/>
    </w:rPr>
  </w:style>
  <w:style w:type="paragraph" w:styleId="1045" w:customStyle="1">
    <w:name w:val="Table Paragraph"/>
    <w:basedOn w:val="796"/>
    <w:uiPriority w:val="1"/>
    <w:qFormat/>
  </w:style>
  <w:style w:type="character" w:styleId="1046" w:customStyle="1">
    <w:name w:val="页眉 Char"/>
    <w:basedOn w:val="806"/>
    <w:link w:val="821"/>
    <w:uiPriority w:val="0"/>
    <w:qFormat/>
    <w:rPr>
      <w:rFonts w:ascii="Times New Roman" w:hAnsi="Times New Roman" w:eastAsia="宋体" w:cs="Times New Roman"/>
      <w:sz w:val="18"/>
      <w:szCs w:val="18"/>
    </w:rPr>
  </w:style>
  <w:style w:type="character" w:styleId="1047" w:customStyle="1">
    <w:name w:val="页脚 Char"/>
    <w:basedOn w:val="806"/>
    <w:link w:val="820"/>
    <w:uiPriority w:val="99"/>
    <w:qFormat/>
    <w:rPr>
      <w:rFonts w:ascii="Times New Roman" w:hAnsi="Times New Roman" w:eastAsia="宋体" w:cs="Times New Roman"/>
      <w:sz w:val="18"/>
      <w:szCs w:val="18"/>
    </w:rPr>
  </w:style>
  <w:style w:type="paragraph" w:styleId="1048" w:customStyle="1">
    <w:name w:val="00正文内容"/>
    <w:uiPriority w:val="0"/>
    <w:qFormat/>
    <w:pPr>
      <w:ind w:firstLine="200"/>
      <w:jc w:val="both"/>
      <w:spacing w:line="500" w:lineRule="exact"/>
    </w:pPr>
    <w:rPr>
      <w:rFonts w:hint="default" w:ascii="Times New Roman" w:hAnsi="Times New Roman" w:eastAsia="仿宋_GB2312" w:cs="Times New Roman"/>
      <w:color w:val="000000"/>
      <w:sz w:val="28"/>
      <w:szCs w:val="28"/>
    </w:rPr>
  </w:style>
  <w:style w:type="paragraph" w:styleId="1049" w:customStyle="1">
    <w:name w:val="08表格文字"/>
    <w:basedOn w:val="796"/>
    <w:uiPriority w:val="0"/>
    <w:qFormat/>
    <w:pPr>
      <w:jc w:val="center"/>
    </w:pPr>
    <w:rPr>
      <w:rFonts w:eastAsia="仿宋_GB2312"/>
      <w:szCs w:val="28"/>
    </w:rPr>
  </w:style>
  <w:style w:type="table" w:styleId="1050" w:customStyle="1">
    <w:name w:val="NJUAE"/>
    <w:basedOn w:val="807"/>
    <w:uiPriority w:val="99"/>
    <w:qFormat/>
    <w:pPr>
      <w:jc w:val="both"/>
      <w:spacing w:line="500" w:lineRule="exact"/>
    </w:pPr>
    <w:rPr>
      <w:rFonts w:eastAsia="仿宋_GB2312"/>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vAlign w:val="center"/>
    </w:tcPr>
  </w:style>
  <w:style w:type="paragraph" w:styleId="1051" w:customStyle="1">
    <w:name w:val="正文文本1"/>
    <w:basedOn w:val="796"/>
    <w:uiPriority w:val="0"/>
    <w:qFormat/>
    <w:pPr>
      <w:ind w:firstLine="400"/>
      <w:spacing w:line="360" w:lineRule="auto"/>
      <w:shd w:val="clear" w:color="auto" w:fill="ffffff"/>
    </w:pPr>
    <w:rPr>
      <w:rFonts w:ascii="MingLiU" w:hAnsi="MingLiU" w:eastAsia="MingLiU" w:cs="MingLiU"/>
      <w:sz w:val="42"/>
      <w:szCs w:val="42"/>
      <w:lang w:val="zh-CN" w:bidi="zh-CN"/>
    </w:rPr>
  </w:style>
  <w:style w:type="character" w:styleId="1052" w:customStyle="1">
    <w:name w:val="正文文本 2 Char"/>
    <w:basedOn w:val="806"/>
    <w:link w:val="830"/>
    <w:uiPriority w:val="99"/>
    <w:semiHidden/>
    <w:qFormat/>
    <w:rPr>
      <w:sz w:val="21"/>
      <w:szCs w:val="24"/>
    </w:rPr>
  </w:style>
  <w:style w:type="character" w:styleId="1053" w:customStyle="1">
    <w:name w:val="纯文本 Char"/>
    <w:link w:val="817"/>
    <w:uiPriority w:val="0"/>
    <w:qFormat/>
    <w:rPr>
      <w:rFonts w:ascii="宋体" w:hAnsi="Courier New"/>
      <w:szCs w:val="21"/>
    </w:rPr>
  </w:style>
  <w:style w:type="paragraph" w:styleId="1054" w:customStyle="1">
    <w:name w:val="正文缩进2格"/>
    <w:basedOn w:val="796"/>
    <w:uiPriority w:val="0"/>
    <w:qFormat/>
    <w:pPr>
      <w:ind w:firstLine="639"/>
      <w:spacing w:line="600" w:lineRule="exact"/>
      <w:widowControl/>
    </w:pPr>
    <w:rPr>
      <w:rFonts w:ascii="仿宋_GB2312" w:hAnsi="宋体" w:eastAsia="仿宋_GB2312"/>
      <w:sz w:val="31"/>
      <w:szCs w:val="28"/>
    </w:rPr>
  </w:style>
  <w:style w:type="character" w:styleId="1055" w:customStyle="1">
    <w:name w:val="NormalCharacter"/>
    <w:uiPriority w:val="0"/>
    <w:semiHidden/>
    <w:qFormat/>
    <w:rPr>
      <w:rFonts w:ascii="Times New Roman" w:hAnsi="Times New Roman" w:eastAsia="宋体" w:cs="Times New Roman"/>
      <w:sz w:val="21"/>
      <w:szCs w:val="24"/>
      <w:lang w:val="en-US" w:eastAsia="zh-CN" w:bidi="ar-SA"/>
    </w:rPr>
  </w:style>
  <w:style w:type="character" w:styleId="1056" w:customStyle="1">
    <w:name w:val="正文缩进 Char"/>
    <w:link w:val="809"/>
    <w:uiPriority w:val="0"/>
    <w:qFormat/>
    <w:rPr>
      <w:rFonts w:ascii="宋体" w:hAnsi="宋体" w:cs="宋体"/>
      <w:b/>
      <w:sz w:val="22"/>
      <w:szCs w:val="22"/>
    </w:rPr>
  </w:style>
  <w:style w:type="paragraph" w:styleId="1057" w:customStyle="1">
    <w:name w:val="首行缩进"/>
    <w:basedOn w:val="796"/>
    <w:uiPriority w:val="0"/>
    <w:qFormat/>
    <w:pPr>
      <w:ind w:firstLine="200"/>
    </w:pPr>
    <w:rPr>
      <w:rFonts w:ascii="Times New Roman" w:hAnsi="Times New Roman"/>
      <w:lang w:val="zh-CN"/>
    </w:rPr>
  </w:style>
  <w:style w:type="table" w:styleId="1058" w:customStyle="1">
    <w:name w:val="Table Normal"/>
    <w:uiPriority w:val="0"/>
    <w:unhideWhenUsed/>
    <w:qFormat/>
    <w:tblPr>
      <w:tblCellMar>
        <w:left w:w="0" w:type="dxa"/>
        <w:top w:w="0" w:type="dxa"/>
        <w:right w:w="0" w:type="dxa"/>
        <w:bottom w:w="0" w:type="dxa"/>
      </w:tblCellMar>
    </w:tblPr>
  </w:style>
  <w:style w:type="paragraph" w:styleId="1059" w:customStyle="1">
    <w:name w:val="段"/>
    <w:next w:val="796"/>
    <w:uiPriority w:val="0"/>
    <w:qFormat/>
    <w:pPr>
      <w:ind w:firstLine="200"/>
      <w:jc w:val="both"/>
    </w:pPr>
    <w:rPr>
      <w:rFonts w:ascii="宋体" w:hAnsi="Times New Roman" w:eastAsia="宋体" w:cs="Times New Roman"/>
      <w:sz w:val="21"/>
      <w:szCs w:val="22"/>
      <w:lang w:val="en-US" w:eastAsia="zh-CN" w:bidi="ar-SA"/>
    </w:rPr>
  </w:style>
  <w:style w:type="paragraph" w:styleId="1060" w:customStyle="1">
    <w:name w:val="无间隔1"/>
    <w:basedOn w:val="796"/>
    <w:uiPriority w:val="1"/>
    <w:qFormat/>
    <w:pPr>
      <w:spacing w:line="400" w:lineRule="exact"/>
    </w:pPr>
    <w:rPr>
      <w:sz w:val="24"/>
    </w:rPr>
  </w:style>
  <w:style w:type="character" w:styleId="1061" w:customStyle="1">
    <w:name w:val="font91"/>
    <w:basedOn w:val="806"/>
    <w:uiPriority w:val="0"/>
    <w:qFormat/>
    <w:rPr>
      <w:rFonts w:hint="eastAsia" w:ascii="微软雅黑" w:hAnsi="微软雅黑" w:eastAsia="微软雅黑" w:cs="微软雅黑"/>
      <w:color w:val="000000"/>
      <w:sz w:val="32"/>
      <w:szCs w:val="32"/>
      <w:u w:val="none"/>
    </w:rPr>
  </w:style>
  <w:style w:type="character" w:styleId="1062" w:customStyle="1">
    <w:name w:val="font81"/>
    <w:basedOn w:val="806"/>
    <w:uiPriority w:val="0"/>
    <w:qFormat/>
    <w:rPr>
      <w:rFonts w:hint="eastAsia" w:ascii="微软雅黑" w:hAnsi="微软雅黑" w:eastAsia="微软雅黑" w:cs="微软雅黑"/>
      <w:color w:val="000000"/>
      <w:sz w:val="32"/>
      <w:szCs w:val="32"/>
      <w:u w:val="none"/>
    </w:rPr>
  </w:style>
  <w:style w:type="character" w:styleId="1063" w:customStyle="1">
    <w:name w:val="font101"/>
    <w:basedOn w:val="806"/>
    <w:uiPriority w:val="0"/>
    <w:qFormat/>
    <w:rPr>
      <w:rFonts w:hint="eastAsia" w:ascii="微软雅黑" w:hAnsi="微软雅黑" w:eastAsia="微软雅黑" w:cs="微软雅黑"/>
      <w:color w:val="000000"/>
      <w:sz w:val="32"/>
      <w:szCs w:val="32"/>
      <w:u w:val="none"/>
    </w:rPr>
  </w:style>
  <w:style w:type="numbering" w:styleId="15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554697a0-d33b-4dea-92f9-081efe751a57</errorID>
      <errorWord>二0二六</errorWord>
      <group>L1_Knowledge</group>
      <groupName>知识性问题</groupName>
      <ability>L2_Knowledge</ability>
      <abilityName>其他知识</abilityName>
      <candidateList>
        <item>二〇二六</item>
      </candidateList>
      <explain/>
      <paraID> 971665A</paraID>
      <start>1</start>
      <end>5</end>
      <status>modified</status>
      <modifiedWord>二〇二六</modifiedWord>
      <trackRevisions>false</trackRevisions>
    </reviewItem>
    <reviewItem>
      <errorID>a2e93174-cb7d-40c9-a34e-c0d87eb55034</errorID>
      <errorWord>日</errorWord>
      <group>L1_Word</group>
      <groupName>字词问题</groupName>
      <ability>L2_Typo</ability>
      <abilityName>字词错误</abilityName>
      <candidateList>
        <item>日内</item>
      </candidateList>
      <explain/>
      <paraID>486CDFED</paraID>
      <start>22</start>
      <end>23</end>
      <status>unmodified</status>
      <modifiedWord/>
      <trackRevisions>false</trackRevisions>
    </reviewItem>
    <reviewItem>
      <errorID>c5214b80-633c-4e31-9912-490a3f0f12e6</errorID>
      <errorWord>:</errorWord>
      <group>L1_Format</group>
      <groupName>格式问题</groupName>
      <ability>L2_HalfPunc_CN</ability>
      <abilityName/>
      <candidateList>
        <item>：</item>
      </candidateList>
      <explain>文本全半角错误。</explain>
      <paraID>67C1615F</paraID>
      <start>13</start>
      <end>14</end>
      <status>modified</status>
      <modifiedWord>：</modifiedWord>
      <trackRevisions>false</trackRevisions>
    </reviewItem>
    <reviewItem>
      <errorID>08ae3712-021c-4245-8018-71f518577394</errorID>
      <errorWord>间</errorWord>
      <group>L1_Word</group>
      <groupName>字词问题</groupName>
      <ability>L2_Typo</ability>
      <abilityName>字词错误</abilityName>
      <candidateList>
        <item>间之</item>
      </candidateList>
      <explain/>
      <paraID> 529B130</paraID>
      <start>10</start>
      <end>12</end>
      <status>modified</status>
      <modifiedWord>间之</modifiedWord>
      <trackRevisions>false</trackRevisions>
    </reviewItem>
    <reviewItem>
      <errorID>fef544e4-7f54-4a2a-b64c-6f1b45625111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5D4582A0</paraID>
      <start>27</start>
      <end>29</end>
      <status>modified</status>
      <modifiedWord>”“</modifiedWord>
      <trackRevisions>false</trackRevisions>
    </reviewItem>
    <reviewItem>
      <errorID>5aa7539f-c12a-4371-808c-30f47871ac48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5D4582A0</paraID>
      <start>60</start>
      <end>62</end>
      <status>modified</status>
      <modifiedWord>”“</modifiedWord>
      <trackRevisions>false</trackRevisions>
    </reviewItem>
    <reviewItem>
      <errorID>4f3f302c-9e14-4539-aae0-52aa52cec423</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21C54859</paraID>
      <start>74</start>
      <end>78</end>
      <status>unmodified</status>
      <modifiedWord/>
      <trackRevisions>false</trackRevisions>
    </reviewItem>
    <reviewItem>
      <errorID>32e3d3cb-c543-4703-926e-d7e9bd5c3529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66061E26</paraID>
      <start>0</start>
      <end>3</end>
      <status>modified</status>
      <modifiedWord>23.</modifiedWord>
      <trackRevisions>false</trackRevisions>
    </reviewItem>
    <reviewItem>
      <errorID>15c03c70-7f18-4698-97e1-e7eae36fd51c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12B6ACD9</paraID>
      <start>0</start>
      <end>3</end>
      <status>modified</status>
      <modifiedWord>24.</modifiedWord>
      <trackRevisions>false</trackRevisions>
    </reviewItem>
    <reviewItem>
      <errorID>10800ad0-ebed-4f21-894f-9b14b466354c</errorID>
      <errorWord>,</errorWord>
      <group>L1_Format</group>
      <groupName>格式问题</groupName>
      <ability>L2_HalfPunc_CN</ability>
      <abilityName/>
      <candidateList>
        <item>，</item>
      </candidateList>
      <explain>文本全半角错误。</explain>
      <paraID> A25FDDB</paraID>
      <start>74</start>
      <end>75</end>
      <status>modified</status>
      <modifiedWord>，</modifiedWord>
      <trackRevisions>false</trackRevisions>
    </reviewItem>
    <reviewItem>
      <errorID>d3caa96a-a841-494e-b4a1-557dd672cfa1</errorID>
      <errorWord>,</errorWord>
      <group>L1_Format</group>
      <groupName>格式问题</groupName>
      <ability>L2_HalfPunc_CN</ability>
      <abilityName/>
      <candidateList>
        <item>，</item>
      </candidateList>
      <explain>文本全半角错误。</explain>
      <paraID>78F39D1C</paraID>
      <start>54</start>
      <end>55</end>
      <status>modified</status>
      <modifiedWord>，</modifiedWord>
      <trackRevisions>false</trackRevisions>
    </reviewItem>
    <reviewItem>
      <errorID>48c613fc-5ee1-44c0-8ba3-cf7de87eaa5a</errorID>
      <errorWord>保持通讯畅通</errorWord>
      <group>L1_Word</group>
      <groupName>字词问题</groupName>
      <ability>L2_Typo</ability>
      <abilityName>字词错误</abilityName>
      <candidateList>
        <item>保持通信畅通</item>
      </candidateList>
      <explain/>
      <paraID>64B76343</paraID>
      <start>18</start>
      <end>24</end>
      <status>unmodified</status>
      <modifiedWord/>
      <trackRevisions>false</trackRevisions>
    </reviewItem>
    <reviewItem>
      <errorID>5e446bf3-f4ee-43a7-9631-ba512c73225c</errorID>
      <errorWord>;</errorWord>
      <group>L1_Format</group>
      <groupName>格式问题</groupName>
      <ability>L2_HalfPunc_CN</ability>
      <abilityName/>
      <candidateList>
        <item>；</item>
      </candidateList>
      <explain>文本全半角错误。</explain>
      <paraID>58619D27</paraID>
      <start>30</start>
      <end>31</end>
      <status>modified</status>
      <modifiedWord>；</modifiedWord>
      <trackRevisions>false</trackRevisions>
    </reviewItem>
    <reviewItem>
      <errorID>3877ced4-112e-4ac4-97ab-daf47efeec67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24A1AE1C</paraID>
      <start>20</start>
      <end>22</end>
      <status>modified</status>
      <modifiedWord>”“</modifiedWord>
      <trackRevisions>false</trackRevisions>
    </reviewItem>
    <reviewItem>
      <errorID>752e43cd-d4a2-4d9a-880c-2eebc035f11e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52742E7A</paraID>
      <start>0</start>
      <end>3</end>
      <status>modified</status>
      <modifiedWord>28.</modifiedWord>
      <trackRevisions>false</trackRevisions>
    </reviewItem>
    <reviewItem>
      <errorID>a413cc59-3d5b-4295-a858-497ea125d418</errorID>
      <errorWord>形式从</errorWord>
      <group>L1_Word</group>
      <groupName>字词问题</groupName>
      <ability>L2_Typo</ability>
      <abilityName>字词错误</abilityName>
      <candidateList>
        <item>形式</item>
      </candidateList>
      <explain>〈名〉事物的形状、结构等：组织～｜艺术～｜内容和～的统一。</explain>
      <paraID>737EC451</paraID>
      <start>67</start>
      <end>70</end>
      <status>unmodified</status>
      <modifiedWord/>
      <trackRevisions>false</trackRevisions>
    </reviewItem>
    <reviewItem>
      <errorID>0d4946c8-78d0-4a29-a3d4-d049233f9ad7</errorID>
      <errorWord>:</errorWord>
      <group>L1_Format</group>
      <groupName>格式问题</groupName>
      <ability>L2_HalfPunc_CN</ability>
      <abilityName/>
      <candidateList>
        <item>：</item>
      </candidateList>
      <explain>文本全半角错误。</explain>
      <paraID>1849C9C4</paraID>
      <start>20</start>
      <end>21</end>
      <status>modified</status>
      <modifiedWord>：</modifiedWord>
      <trackRevisions>false</trackRevisions>
    </reviewItem>
    <reviewItem>
      <errorID>ee9041c9-17cc-4a31-b8fe-ddde948a21e0</errorID>
      <errorWord>,</errorWord>
      <group>L1_Format</group>
      <groupName>格式问题</groupName>
      <ability>L2_HalfPunc_CN</ability>
      <abilityName/>
      <candidateList>
        <item>，</item>
      </candidateList>
      <explain>文本全半角错误。</explain>
      <paraID>706C7820</paraID>
      <start>50</start>
      <end>51</end>
      <status>modified</status>
      <modifiedWord>，</modifiedWord>
      <trackRevisions>false</trackRevisions>
    </reviewItem>
    <reviewItem>
      <errorID>a1611778-4ace-4df3-b60c-f9380e219552</errorID>
      <errorWord>,</errorWord>
      <group>L1_Format</group>
      <groupName>格式问题</groupName>
      <ability>L2_HalfPunc_CN</ability>
      <abilityName/>
      <candidateList>
        <item>，</item>
      </candidateList>
      <explain>文本全半角错误。</explain>
      <paraID>706C7820</paraID>
      <start>123</start>
      <end>124</end>
      <status>modified</status>
      <modifiedWord>，</modifiedWord>
      <trackRevisions>false</trackRevisions>
    </reviewItem>
    <reviewItem>
      <errorID>135963e4-ed83-4dec-af7e-b1ea74ac4128</errorID>
      <errorWord>形式的</errorWord>
      <group>L1_Word</group>
      <groupName>字词问题</groupName>
      <ability>L2_Typo</ability>
      <abilityName>字词错误</abilityName>
      <candidateList>
        <item>形式</item>
      </candidateList>
      <explain>〈名〉事物的形状、结构等：组织～｜艺术～｜内容和～的统一。</explain>
      <paraID>  2E86D5</paraID>
      <start>33</start>
      <end>36</end>
      <status>unmodified</status>
      <modifiedWord/>
      <trackRevisions>false</trackRevisions>
    </reviewItem>
    <reviewItem>
      <errorID>6c1c48d9-5d9e-464c-b07b-e4c9eb7cd932</errorID>
      <errorWord>(</errorWord>
      <group>L1_Format</group>
      <groupName>格式问题</groupName>
      <ability>L2_HalfPunc_CN</ability>
      <abilityName/>
      <candidateList>
        <item>（</item>
      </candidateList>
      <explain>文本全半角错误。</explain>
      <paraID> 53DD5BD</paraID>
      <start>4</start>
      <end>5</end>
      <status>modified</status>
      <modifiedWord>（</modifiedWord>
      <trackRevisions>false</trackRevisions>
    </reviewItem>
    <reviewItem>
      <errorID>5042164a-ee9f-425c-8724-6f3344224898</errorID>
      <errorWord>)</errorWord>
      <group>L1_Format</group>
      <groupName>格式问题</groupName>
      <ability>L2_HalfPunc_CN</ability>
      <abilityName/>
      <candidateList>
        <item>）</item>
      </candidateList>
      <explain>文本全半角错误。</explain>
      <paraID> 53DD5BD</paraID>
      <start>9</start>
      <end>10</end>
      <status>modified</status>
      <modifiedWord>）</modifiedWord>
      <trackRevisions>false</trackRevisions>
    </reviewItem>
    <reviewItem>
      <errorID>7a797b19-6ccc-4507-b865-6bdb37d394f9</errorID>
      <errorWord>(</errorWord>
      <group>L1_Format</group>
      <groupName>格式问题</groupName>
      <ability>L2_HalfPunc_CN</ability>
      <abilityName/>
      <candidateList>
        <item>（</item>
      </candidateList>
      <explain>文本全半角错误。</explain>
      <paraID>697FB8AB</paraID>
      <start>5</start>
      <end>6</end>
      <status>modified</status>
      <modifiedWord>（</modifiedWord>
      <trackRevisions>false</trackRevisions>
    </reviewItem>
    <reviewItem>
      <errorID>73bc009f-f010-4050-9066-6834f65d90fd</errorID>
      <errorWord>)</errorWord>
      <group>L1_Format</group>
      <groupName>格式问题</groupName>
      <ability>L2_HalfPunc_CN</ability>
      <abilityName/>
      <candidateList>
        <item>）</item>
      </candidateList>
      <explain>文本全半角错误。</explain>
      <paraID>697FB8AB</paraID>
      <start>10</start>
      <end>11</end>
      <status>modified</status>
      <modifiedWord>）</modifiedWord>
      <trackRevisions>false</trackRevisions>
    </reviewItem>
    <reviewItem>
      <errorID>c1285abe-4fa4-44a1-b03c-7b1f541b76a7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2E3B7A74</paraID>
      <start>0</start>
      <end>3</end>
      <status>modified</status>
      <modifiedWord>35.</modifiedWord>
      <trackRevisions>false</trackRevisions>
    </reviewItem>
    <reviewItem>
      <errorID>20796c02-f90a-4c16-8058-0ff63bc7cedd</errorID>
      <errorWord>《</errorWord>
      <group>L1_Punc</group>
      <groupName>标点问题</groupName>
      <ability>L2_Punc_CN</ability>
      <abilityName/>
      <candidateList/>
      <explain>同一形式括号套用。</explain>
      <paraID> 40F0FDE</paraID>
      <start>38</start>
      <end>39</end>
      <status>unmodified</status>
      <modifiedWord/>
      <trackRevisions>false</trackRevisions>
    </reviewItem>
    <reviewItem>
      <errorID>259fc632-e673-4169-ba86-e998701e741f</errorID>
      <errorWord>》</errorWord>
      <group>L1_Punc</group>
      <groupName>标点问题</groupName>
      <ability>L2_Punc_CN</ability>
      <abilityName/>
      <candidateList/>
      <explain>同一形式括号套用。</explain>
      <paraID> 40F0FDE</paraID>
      <start>55</start>
      <end>56</end>
      <status>unmodified</status>
      <modifiedWord/>
      <trackRevisions>false</trackRevisions>
    </reviewItem>
    <reviewItem>
      <errorID>694c269f-c99d-49fe-83ea-f25f1e80e551</errorID>
      <errorWord>《</errorWord>
      <group>L1_Punc</group>
      <groupName>标点问题</groupName>
      <ability>L2_Punc_CN</ability>
      <abilityName/>
      <candidateList/>
      <explain>同一形式括号套用。</explain>
      <paraID> 40F0FDE</paraID>
      <start>56</start>
      <end>57</end>
      <status>unmodified</status>
      <modifiedWord/>
      <trackRevisions>false</trackRevisions>
    </reviewItem>
    <reviewItem>
      <errorID>2a429313-1587-434b-a724-271d87993b21</errorID>
      <errorWord>》</errorWord>
      <group>L1_Punc</group>
      <groupName>标点问题</groupName>
      <ability>L2_Punc_CN</ability>
      <abilityName/>
      <candidateList/>
      <explain>同一形式括号套用。</explain>
      <paraID> 40F0FDE</paraID>
      <start>73</start>
      <end>74</end>
      <status>unmodified</status>
      <modifiedWord/>
      <trackRevisions>false</trackRevisions>
    </reviewItem>
    <reviewItem>
      <errorID>17b8140c-7553-4361-80dd-edb6da5b58fa</errorID>
      <errorWord>,</errorWord>
      <group>L1_Format</group>
      <groupName>格式问题</groupName>
      <ability>L2_HalfPunc_CN</ability>
      <abilityName/>
      <candidateList>
        <item>，</item>
      </candidateList>
      <explain>文本全半角错误。</explain>
      <paraID> 40F0FDE</paraID>
      <start>81</start>
      <end>82</end>
      <status>modified</status>
      <modifiedWord>，</modifiedWord>
      <trackRevisions>false</trackRevisions>
    </reviewItem>
    <reviewItem>
      <errorID>8741d12f-2758-4ad6-a8c9-58b35d1c5466</errorID>
      <errorWord>,</errorWord>
      <group>L1_Format</group>
      <groupName>格式问题</groupName>
      <ability>L2_HalfPunc_CN</ability>
      <abilityName/>
      <candidateList>
        <item>，</item>
      </candidateList>
      <explain>文本全半角错误。</explain>
      <paraID>6D3A7467</paraID>
      <start>70</start>
      <end>71</end>
      <status>modified</status>
      <modifiedWord>，</modifiedWord>
      <trackRevisions>false</trackRevisions>
    </reviewItem>
    <reviewItem>
      <errorID>edb7b025-54b2-48ec-a15c-9e9bc1af8da3</errorID>
      <errorWord>,</errorWord>
      <group>L1_Format</group>
      <groupName>格式问题</groupName>
      <ability>L2_HalfPunc_CN</ability>
      <abilityName/>
      <candidateList>
        <item>，</item>
      </candidateList>
      <explain>文本全半角错误。</explain>
      <paraID>757296E2</paraID>
      <start>80</start>
      <end>81</end>
      <status>modified</status>
      <modifiedWord>，</modifiedWord>
      <trackRevisions>false</trackRevisions>
    </reviewItem>
    <reviewItem>
      <errorID>08cbec9c-71c5-4db9-bc3c-66babce4a8b7</errorID>
      <errorWord>:</errorWord>
      <group>L1_Format</group>
      <groupName>格式问题</groupName>
      <ability>L2_HalfPunc_CN</ability>
      <abilityName/>
      <candidateList>
        <item>：</item>
      </candidateList>
      <explain>文本全半角错误。</explain>
      <paraID>587869EB</paraID>
      <start>6</start>
      <end>7</end>
      <status>modified</status>
      <modifiedWord>：</modifiedWord>
      <trackRevisions>false</trackRevisions>
    </reviewItem>
    <reviewItem>
      <errorID>de0b4082-a1c7-448c-b304-c36fc4d05217</errorID>
      <errorWord>(</errorWord>
      <group>L1_Format</group>
      <groupName>格式问题</groupName>
      <ability>L2_HalfPunc_CN</ability>
      <abilityName/>
      <candidateList>
        <item>（</item>
      </candidateList>
      <explain>文本全半角错误。</explain>
      <paraID>74BC0013</paraID>
      <start>36</start>
      <end>37</end>
      <status>modified</status>
      <modifiedWord>（</modifiedWord>
      <trackRevisions>false</trackRevisions>
    </reviewItem>
    <reviewItem>
      <errorID>5b120d3c-4fc3-45c9-8b1d-e15ced9e4d85</errorID>
      <errorWord>)</errorWord>
      <group>L1_Format</group>
      <groupName>格式问题</groupName>
      <ability>L2_HalfPunc_CN</ability>
      <abilityName/>
      <candidateList>
        <item>）</item>
      </candidateList>
      <explain>文本全半角错误。</explain>
      <paraID>74BC0013</paraID>
      <start>40</start>
      <end>41</end>
      <status>modified</status>
      <modifiedWord>）</modifiedWord>
      <trackRevisions>false</trackRevisions>
    </reviewItem>
    <reviewItem>
      <errorID>ba23b9cd-4654-4ffb-8a73-4f7b0f92c304</errorID>
      <errorWord>详细案</errorWord>
      <group>L1_Word</group>
      <groupName>字词问题</groupName>
      <ability>L2_Typo</ability>
      <abilityName>字词错误</abilityName>
      <candidateList>
        <item>详细</item>
      </candidateList>
      <explain/>
      <paraID> 181021A</paraID>
      <start>8</start>
      <end>11</end>
      <status>unmodified</status>
      <modifiedWord/>
      <trackRevisions>false</trackRevisions>
    </reviewItem>
    <reviewItem>
      <errorID>8cfd179f-f981-4cd3-8030-27c73a762d7d</errorID>
      <errorWord>机制的</errorWord>
      <group>L1_Word</group>
      <groupName>字词问题</groupName>
      <ability>L2_Typo</ability>
      <abilityName>字词错误</abilityName>
      <candidateList>
        <item>机制</item>
      </candidateList>
      <explain/>
      <paraID>719BC631</paraID>
      <start>10</start>
      <end>13</end>
      <status>unmodified</status>
      <modifiedWord/>
      <trackRevisions>false</trackRevisions>
    </reviewItem>
    <reviewItem>
      <errorID>f8ef0825-2aaa-44f7-b710-c52705f96289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539F6323</paraID>
      <start>16</start>
      <end>17</end>
      <status>modified</status>
      <modifiedWord>地</modifiedWord>
      <trackRevisions>false</trackRevisions>
    </reviewItem>
    <reviewItem>
      <errorID>f6f35cf1-7afa-4bb4-b61d-e9bb8a0bf884</errorID>
      <errorWord>详实</errorWord>
      <group>L1_Word</group>
      <groupName>字词问题</groupName>
      <ability>L2_Typo</ability>
      <abilityName>字词错误</abilityName>
      <candidateList>
        <item>翔实</item>
      </candidateList>
      <explain/>
      <paraID>539F6323</paraID>
      <start>62</start>
      <end>64</end>
      <status>unmodified</status>
      <modifiedWord/>
      <trackRevisions>false</trackRevisions>
    </reviewItem>
    <reviewItem>
      <errorID>90ab8a48-786d-42b1-9a03-bc5db049261a</errorID>
      <errorWord>详实</errorWord>
      <group>L1_Word</group>
      <groupName>字词问题</groupName>
      <ability>L2_Typo</ability>
      <abilityName>字词错误</abilityName>
      <candidateList>
        <item>翔实</item>
      </candidateList>
      <explain>存在发音相同字词的误用。</explain>
      <paraID>4C46CC78</paraID>
      <start>2</start>
      <end>4</end>
      <status>unmodified</status>
      <modifiedWord/>
      <trackRevisions>false</trackRevisions>
    </reviewItem>
    <reviewItem>
      <errorID>b57f2c02-eacf-454b-9706-f4650cc6397d</errorID>
      <errorWord>详实</errorWord>
      <group>L1_Word</group>
      <groupName>字词问题</groupName>
      <ability>L2_Typo</ability>
      <abilityName>字词错误</abilityName>
      <candidateList>
        <item>翔实</item>
      </candidateList>
      <explain>存在发音相同字词的误用。</explain>
      <paraID>4C46CC78</paraID>
      <start>20</start>
      <end>22</end>
      <status>unmodified</status>
      <modifiedWord/>
      <trackRevisions>false</trackRevisions>
    </reviewItem>
    <reviewItem>
      <errorID>9a67da02-dc74-4044-9cbc-b3e236a1c647</errorID>
      <errorWord>详实</errorWord>
      <group>L1_Word</group>
      <groupName>字词问题</groupName>
      <ability>L2_Typo</ability>
      <abilityName>字词错误</abilityName>
      <candidateList>
        <item>翔实</item>
      </candidateList>
      <explain>存在发音相同字词的误用。</explain>
      <paraID>4C46CC78</paraID>
      <start>38</start>
      <end>40</end>
      <status>unmodified</status>
      <modifiedWord/>
      <trackRevisions>false</trackRevisions>
    </reviewItem>
    <reviewItem>
      <errorID>c2c36fba-c6b6-4b53-92d5-e90a939a693d</errorID>
      <errorWord>(</errorWord>
      <group>L1_Format</group>
      <groupName>格式问题</groupName>
      <ability>L2_HalfPunc_CN</ability>
      <abilityName/>
      <candidateList>
        <item>（</item>
      </candidateList>
      <explain>文本全半角错误。</explain>
      <paraID>1A68D5FC</paraID>
      <start>35</start>
      <end>36</end>
      <status>modified</status>
      <modifiedWord>（</modifiedWord>
      <trackRevisions>false</trackRevisions>
    </reviewItem>
    <reviewItem>
      <errorID>6ea1d4f6-3eb1-4e42-aeff-9140a927d230</errorID>
      <errorWord>)</errorWord>
      <group>L1_Format</group>
      <groupName>格式问题</groupName>
      <ability>L2_HalfPunc_CN</ability>
      <abilityName/>
      <candidateList>
        <item>）</item>
      </candidateList>
      <explain>文本全半角错误。</explain>
      <paraID>1A68D5FC</paraID>
      <start>71</start>
      <end>72</end>
      <status>modified</status>
      <modifiedWord>）</modifiedWord>
      <trackRevisions>false</trackRevisions>
    </reviewItem>
    <reviewItem>
      <errorID>3f80e31f-0000-48c6-a4a0-a4065f6df328</errorID>
      <errorWord>出租房</errorWord>
      <group>L1_Word</group>
      <groupName>字词问题</groupName>
      <ability>L2_Typo</ability>
      <abilityName>字词错误</abilityName>
      <candidateList>
        <item>出租方</item>
      </candidateList>
      <explain>存在发音相同字词的误用。</explain>
      <paraID>237CC5AF</paraID>
      <start>77</start>
      <end>80</end>
      <status>modified</status>
      <modifiedWord>出租方</modifiedWord>
      <trackRevisions>false</trackRevisions>
    </reviewItem>
    <reviewItem>
      <errorID>7f42f4ad-a917-4269-9dae-a4923733ec9f</errorID>
      <errorWord>)</errorWord>
      <group>L1_Format</group>
      <groupName>格式问题</groupName>
      <ability>L2_HalfPunc_CN</ability>
      <abilityName/>
      <candidateList>
        <item>）</item>
      </candidateList>
      <explain>文本全半角错误。</explain>
      <paraID>237CC5AF</paraID>
      <start>95</start>
      <end>96</end>
      <status>modified</status>
      <modifiedWord>）</modifiedWord>
      <trackRevisions>false</trackRevisions>
    </reviewItem>
    <reviewItem>
      <errorID>dbdd4a6b-6ef7-4d7c-9cd6-74e6c805409f</errorID>
      <errorWord>国家或省卫生健康委</errorWord>
      <group>L1_Knowledge</group>
      <groupName>知识性问题</groupName>
      <ability>L2_Organization</ability>
      <abilityName>机构检查</abilityName>
      <candidateList>
        <item>国家卫生健康委</item>
      </candidateList>
      <explain>机关单位全简称表述错误</explain>
      <paraID> D9E565E</paraID>
      <start>8</start>
      <end>17</end>
      <status>unmodified</status>
      <modifiedWord/>
      <trackRevisions>false</trackRevisions>
    </reviewItem>
    <reviewItem>
      <errorID>7efddf98-764e-4a9e-9e75-2357fcb6ce18</errorID>
      <errorWord>废物须</errorWord>
      <group>L1_Word</group>
      <groupName>字词问题</groupName>
      <ability>L2_Typo</ability>
      <abilityName>字词错误</abilityName>
      <candidateList>
        <item>废物</item>
      </candidateList>
      <explain/>
      <paraID>75A1C1DE</paraID>
      <start>50</start>
      <end>53</end>
      <status>unmodified</status>
      <modifiedWord/>
      <trackRevisions>false</trackRevisions>
    </reviewItem>
    <reviewItem>
      <errorID>56dc9dff-e974-4a56-b51f-d778e8e43ffd</errorID>
      <errorWord>同</errorWord>
      <group>L1_Word</group>
      <groupName>字词问题</groupName>
      <ability>L2_Typo</ability>
      <abilityName>字词错误</abilityName>
      <candidateList>
        <item>同有</item>
      </candidateList>
      <explain/>
      <paraID>75A1C1DE</paraID>
      <start>72</start>
      <end>74</end>
      <status>modified</status>
      <modifiedWord>同有</modifiedWord>
      <trackRevisions>false</trackRevisions>
    </reviewItem>
    <reviewItem>
      <errorID>9317554b-46ea-4c02-8587-b3d490a7a8ba</errorID>
      <errorWord>的的</errorWord>
      <group>L1_Word</group>
      <groupName>字词问题</groupName>
      <ability>L2_Typo</ability>
      <abilityName>字词错误</abilityName>
      <candidateList>
        <item>的</item>
      </candidateList>
      <explain>“的”常用于连接修饰语与名词性中心语，表示属性、所属或描述。</explain>
      <paraID>75A1C1DE</paraID>
      <start>92</start>
      <end>93</end>
      <status>modified</status>
      <modifiedWord>的</modifiedWord>
      <trackRevisions>false</trackRevisions>
    </reviewItem>
    <reviewItem>
      <errorID>7635f8cd-5a92-47de-a9d9-d8dd1ded43aa</errorID>
      <errorWord>;</errorWord>
      <group>L1_Format</group>
      <groupName>格式问题</groupName>
      <ability>L2_HalfPunc_CN</ability>
      <abilityName/>
      <candidateList>
        <item>；</item>
      </candidateList>
      <explain>文本全半角错误。</explain>
      <paraID>671DEA4F</paraID>
      <start>63</start>
      <end>64</end>
      <status>modified</status>
      <modifiedWord>；</modifiedWord>
      <trackRevisions>false</trackRevisions>
    </reviewItem>
    <reviewItem>
      <errorID>b613c7f9-7605-45f0-8bbb-2f0e37a8e54e</errorID>
      <errorWord>需具备</errorWord>
      <group>L1_Word</group>
      <groupName>字词问题</groupName>
      <ability>L2_Typo</ability>
      <abilityName>字词错误</abilityName>
      <candidateList>
        <item>须具备</item>
      </candidateList>
      <explain/>
      <paraID> 8514FA7</paraID>
      <start>6</start>
      <end>9</end>
      <status>modified</status>
      <modifiedWord>须具备</modifiedWord>
      <trackRevisions>false</trackRevisions>
    </reviewItem>
    <reviewItem>
      <errorID>d866f509-9fc6-4db4-b2f3-22281c447839</errorID>
      <errorWord>同</errorWord>
      <group>L1_Word</group>
      <groupName>字词问题</groupName>
      <ability>L2_Typo</ability>
      <abilityName>字词错误</abilityName>
      <candidateList>
        <item>同有</item>
      </candidateList>
      <explain/>
      <paraID> 8514FA7</paraID>
      <start>95</start>
      <end>97</end>
      <status>modified</status>
      <modifiedWord>同有</modifiedWord>
      <trackRevisions>false</trackRevisions>
    </reviewItem>
    <reviewItem>
      <errorID>40eae112-aa34-4b1e-8286-ca4270be09b7</errorID>
      <errorWord>:</errorWord>
      <group>L1_Format</group>
      <groupName>格式问题</groupName>
      <ability>L2_HalfPunc_CN</ability>
      <abilityName/>
      <candidateList>
        <item>：</item>
      </candidateList>
      <explain>文本全半角错误。</explain>
      <paraID>72CD7088</paraID>
      <start>1</start>
      <end>2</end>
      <status>modified</status>
      <modifiedWord>：</modifiedWord>
      <trackRevisions>false</trackRevisions>
    </reviewItem>
    <reviewItem>
      <errorID>38f5121b-7fbf-4be5-8b89-67b3f404b447</errorID>
      <errorWord>遇到</errorWord>
      <group>L1_Word</group>
      <groupName>字词问题</groupName>
      <ability>L2_Typo</ability>
      <abilityName>字词错误</abilityName>
      <candidateList>
        <item>遇</item>
      </candidateList>
      <explain/>
      <paraID> 97CFAC9</paraID>
      <start>8</start>
      <end>10</end>
      <status>unmodified</status>
      <modifiedWord/>
      <trackRevisions>false</trackRevisions>
    </reviewItem>
    <reviewItem>
      <errorID>05d3a73c-b4c4-40c2-b60b-cea9692b6eba</errorID>
      <errorWord>(</errorWord>
      <group>L1_Format</group>
      <groupName>格式问题</groupName>
      <ability>L2_HalfPunc_CN</ability>
      <abilityName/>
      <candidateList>
        <item>（</item>
      </candidateList>
      <explain>文本全半角错误。</explain>
      <paraID>34B2D1D1</paraID>
      <start>0</start>
      <end>1</end>
      <status>modified</status>
      <modifiedWord>（</modifiedWord>
      <trackRevisions>false</trackRevisions>
    </reviewItem>
    <reviewItem>
      <errorID>4734a878-4daf-4a60-a479-550fff984216</errorID>
      <errorWord>)</errorWord>
      <group>L1_Format</group>
      <groupName>格式问题</groupName>
      <ability>L2_HalfPunc_CN</ability>
      <abilityName/>
      <candidateList>
        <item>）</item>
      </candidateList>
      <explain>文本全半角错误。</explain>
      <paraID>34B2D1D1</paraID>
      <start>3</start>
      <end>4</end>
      <status>modified</status>
      <modifiedWord>）</modifiedWord>
      <trackRevisions>false</trackRevisions>
    </reviewItem>
    <reviewItem>
      <errorID>9302d02c-87da-468c-8776-f3ab1a91f2d5</errorID>
      <errorWord>(</errorWord>
      <group>L1_Format</group>
      <groupName>格式问题</groupName>
      <ability>L2_HalfPunc_CN</ability>
      <abilityName/>
      <candidateList>
        <item>（</item>
      </candidateList>
      <explain>文本全半角错误。</explain>
      <paraID>11FDAC29</paraID>
      <start>13</start>
      <end>14</end>
      <status>modified</status>
      <modifiedWord>（</modifiedWord>
      <trackRevisions>false</trackRevisions>
    </reviewItem>
    <reviewItem>
      <errorID>8aea9455-dbb2-4950-968e-a74e052a3796</errorID>
      <errorWord>)</errorWord>
      <group>L1_Format</group>
      <groupName>格式问题</groupName>
      <ability>L2_HalfPunc_CN</ability>
      <abilityName/>
      <candidateList>
        <item>）</item>
      </candidateList>
      <explain>文本全半角错误。</explain>
      <paraID>11FDAC29</paraID>
      <start>16</start>
      <end>17</end>
      <status>modified</status>
      <modifiedWord>）</modifiedWord>
      <trackRevisions>false</trackRevisions>
    </reviewItem>
    <reviewItem>
      <errorID>a44b3785-91df-4aba-bb81-f5694d2056b0</errorID>
      <errorWord>监管权利</errorWord>
      <group>L1_Word</group>
      <groupName>字词问题</groupName>
      <ability>L2_Typo</ability>
      <abilityName>字词错误</abilityName>
      <candidateList>
        <item>监管权力</item>
      </candidateList>
      <explain/>
      <paraID>6564C24E</paraID>
      <start>8</start>
      <end>12</end>
      <status>unmodified</status>
      <modifiedWord/>
      <trackRevisions>false</trackRevisions>
    </reviewItem>
    <reviewItem>
      <errorID>98cbc479-963f-4922-9635-2902923e3bd1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5F7E1921</paraID>
      <start>0</start>
      <end>3</end>
      <status>modified</status>
      <modifiedWord>（1）</modifiedWord>
      <trackRevisions>false</trackRevisions>
    </reviewItem>
    <reviewItem>
      <errorID>d6a42ac8-c711-433e-a2ce-eaaeffb880f3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1E0D847F</paraID>
      <start>0</start>
      <end>3</end>
      <status>modified</status>
      <modifiedWord>（2）</modifiedWord>
      <trackRevisions>false</trackRevisions>
    </reviewItem>
    <reviewItem>
      <errorID>c684e182-d83f-4d53-abd0-90433ce9688e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7A113009</paraID>
      <start>0</start>
      <end>3</end>
      <status>modified</status>
      <modifiedWord>（3）</modifiedWord>
      <trackRevisions>false</trackRevisions>
    </reviewItem>
    <reviewItem>
      <errorID>98d0336e-5047-48da-8ab1-e8d4fc06cdb4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2B77F330</paraID>
      <start>0</start>
      <end>3</end>
      <status>modified</status>
      <modifiedWord>（4）</modifiedWord>
      <trackRevisions>false</trackRevisions>
    </reviewItem>
    <reviewItem>
      <errorID>40cf2100-bc33-436f-8ef1-a06d951e5031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75FCB7EB</paraID>
      <start>0</start>
      <end>3</end>
      <status>modified</status>
      <modifiedWord>（5）</modifiedWord>
      <trackRevisions>false</trackRevisions>
    </reviewItem>
    <reviewItem>
      <errorID>50ac2b81-8891-47ac-b5f0-7af96c33132c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6619DE1A</paraID>
      <start>0</start>
      <end>3</end>
      <status>modified</status>
      <modifiedWord>（6）</modifiedWord>
      <trackRevisions>false</trackRevisions>
    </reviewItem>
    <reviewItem>
      <errorID>4166b234-c10a-4d88-a183-2fef3b304e3e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17A08B25</paraID>
      <start>0</start>
      <end>3</end>
      <status>modified</status>
      <modifiedWord>（8）</modifiedWord>
      <trackRevisions>false</trackRevisions>
    </reviewItem>
    <reviewItem>
      <errorID>64cce28b-70c5-4e7a-8180-a6de7be568f4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3FE1C341</paraID>
      <start>0</start>
      <end>3</end>
      <status>modified</status>
      <modifiedWord>（9）</modifiedWord>
      <trackRevisions>false</trackRevisions>
    </reviewItem>
    <reviewItem>
      <errorID>639a1eb9-e37d-47fc-a89d-d353b694b522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6E353B0B</paraID>
      <start>0</start>
      <end>4</end>
      <status>modified</status>
      <modifiedWord>（10）</modifiedWord>
      <trackRevisions>false</trackRevisions>
    </reviewItem>
    <reviewItem>
      <errorID>ec939de3-7c1b-4e97-a85d-f0587b21aa4f</errorID>
      <errorWord>导致的</errorWord>
      <group>L1_Word</group>
      <groupName>字词问题</groupName>
      <ability>L2_Typo</ability>
      <abilityName>字词错误</abilityName>
      <candidateList>
        <item>导致</item>
      </candidateList>
      <explain>〈动〉引起：由一些小的矛盾～双方关系破裂。</explain>
      <paraID>79E39C1B</paraID>
      <start>94</start>
      <end>97</end>
      <status>unmodified</status>
      <modifiedWord/>
      <trackRevisions>false</trackRevisions>
    </reviewItem>
    <reviewItem>
      <errorID>999ebe25-8cc7-452d-a570-4a1fc4279cd1</errorID>
      <errorWord>(</errorWord>
      <group>L1_Format</group>
      <groupName>格式问题</groupName>
      <ability>L2_HalfPunc_CN</ability>
      <abilityName/>
      <candidateList>
        <item>（</item>
      </candidateList>
      <explain>文本全半角错误。</explain>
      <paraID>5EED30C1</paraID>
      <start>34</start>
      <end>35</end>
      <status>modified</status>
      <modifiedWord>（</modifiedWord>
      <trackRevisions>false</trackRevisions>
    </reviewItem>
    <reviewItem>
      <errorID>ccb588b4-761b-4035-af05-18262be9a03f</errorID>
      <errorWord>)</errorWord>
      <group>L1_Format</group>
      <groupName>格式问题</groupName>
      <ability>L2_HalfPunc_CN</ability>
      <abilityName/>
      <candidateList>
        <item>）</item>
      </candidateList>
      <explain>文本全半角错误。</explain>
      <paraID>5EED30C1</paraID>
      <start>59</start>
      <end>60</end>
      <status>modified</status>
      <modifiedWord>）</modifiedWord>
      <trackRevisions>false</trackRevisions>
    </reviewItem>
    <reviewItem>
      <errorID>f7b588c9-9415-4cd2-9dd6-db3a612cb92e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6F6C9519</paraID>
      <start>0</start>
      <end>3</end>
      <status>modified</status>
      <modifiedWord>（一）</modifiedWord>
      <trackRevisions>false</trackRevisions>
    </reviewItem>
    <reviewItem>
      <errorID>b8a1f6da-91df-4ca8-ae70-3033a2b13967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9A3A332</paraID>
      <start>0</start>
      <end>3</end>
      <status>modified</status>
      <modifiedWord>（二）</modifiedWord>
      <trackRevisions>false</trackRevisions>
    </reviewItem>
    <reviewItem>
      <errorID>4b83c939-7bd9-4332-b767-c6a4c5809c0c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3C415C50</paraID>
      <start>0</start>
      <end>3</end>
      <status>modified</status>
      <modifiedWord>（三）</modifiedWord>
      <trackRevisions>false</trackRevisions>
    </reviewItem>
    <reviewItem>
      <errorID>259c1178-f3f5-4e1d-8bc3-b6f4c5a4babb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7ABE8727</paraID>
      <start>0</start>
      <end>3</end>
      <status>modified</status>
      <modifiedWord>（四）</modifiedWord>
      <trackRevisions>false</trackRevisions>
    </reviewItem>
    <reviewItem>
      <errorID>fed8ff8b-1ee7-4095-9fad-76201872cb4b</errorID>
      <errorWord>(</errorWord>
      <group>L1_Format</group>
      <groupName>格式问题</groupName>
      <ability>L2_HalfPunc_CN</ability>
      <abilityName/>
      <candidateList>
        <item>（</item>
      </candidateList>
      <explain>文本全半角错误。</explain>
      <paraID>7ABE8727</paraID>
      <start>36</start>
      <end>37</end>
      <status>modified</status>
      <modifiedWord>（</modifiedWord>
      <trackRevisions>false</trackRevisions>
    </reviewItem>
    <reviewItem>
      <errorID>75b7de78-682c-4026-99ff-edeac26760ab</errorID>
      <errorWord>)</errorWord>
      <group>L1_Format</group>
      <groupName>格式问题</groupName>
      <ability>L2_HalfPunc_CN</ability>
      <abilityName/>
      <candidateList>
        <item>）</item>
      </candidateList>
      <explain>文本全半角错误。</explain>
      <paraID>7ABE8727</paraID>
      <start>38</start>
      <end>39</end>
      <status>modified</status>
      <modifiedWord>）</modifiedWord>
      <trackRevisions>false</trackRevisions>
    </reviewItem>
    <reviewItem>
      <errorID>26d40a27-c286-4c24-9262-7fba60dbd9ea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115D451D</paraID>
      <start>0</start>
      <end>3</end>
      <status>modified</status>
      <modifiedWord>（一）</modifiedWord>
      <trackRevisions>false</trackRevisions>
    </reviewItem>
    <reviewItem>
      <errorID>8fe886c9-5e66-4ccf-b864-394560b027b7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640F78A7</paraID>
      <start>0</start>
      <end>3</end>
      <status>modified</status>
      <modifiedWord>（一）</modifiedWord>
      <trackRevisions>false</trackRevisions>
    </reviewItem>
    <reviewItem>
      <errorID>76d921e1-2484-41c7-ab18-dad8992b7f0a</errorID>
      <errorWord>(</errorWord>
      <group>L1_Format</group>
      <groupName>格式问题</groupName>
      <ability>L2_HalfPunc_CN</ability>
      <abilityName/>
      <candidateList>
        <item>（</item>
      </candidateList>
      <explain>文本全半角错误。</explain>
      <paraID>640F78A7</paraID>
      <start>23</start>
      <end>24</end>
      <status>modified</status>
      <modifiedWord>（</modifiedWord>
      <trackRevisions>false</trackRevisions>
    </reviewItem>
    <reviewItem>
      <errorID>263826b8-bbef-44df-8450-e282f18c7676</errorID>
      <errorWord>)</errorWord>
      <group>L1_Format</group>
      <groupName>格式问题</groupName>
      <ability>L2_HalfPunc_CN</ability>
      <abilityName/>
      <candidateList>
        <item>）</item>
      </candidateList>
      <explain>文本全半角错误。</explain>
      <paraID>640F78A7</paraID>
      <start>57</start>
      <end>58</end>
      <status>modified</status>
      <modifiedWord>）</modifiedWord>
      <trackRevisions>false</trackRevisions>
    </reviewItem>
    <reviewItem>
      <errorID>89c77563-b28e-45c5-8227-888f3393259f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13C1A2D3</paraID>
      <start>0</start>
      <end>3</end>
      <status>modified</status>
      <modifiedWord>（二）</modifiedWord>
      <trackRevisions>false</trackRevisions>
    </reviewItem>
    <reviewItem>
      <errorID>d991fcc1-4416-4b74-aff9-569134f9f001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6F9C8F03</paraID>
      <start>0</start>
      <end>3</end>
      <status>modified</status>
      <modifiedWord>（三）</modifiedWord>
      <trackRevisions>false</trackRevisions>
    </reviewItem>
    <reviewItem>
      <errorID>07ccbebc-e9d2-48d9-aa3d-cd5acedfea61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DCC8D00</paraID>
      <start>0</start>
      <end>3</end>
      <status>modified</status>
      <modifiedWord>（四）</modifiedWord>
      <trackRevisions>false</trackRevisions>
    </reviewItem>
    <reviewItem>
      <errorID>2a961c5d-2d1f-4f1c-94f2-b1d1b59499a2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235B1050</paraID>
      <start>0</start>
      <end>3</end>
      <status>modified</status>
      <modifiedWord>（五）</modifiedWord>
      <trackRevisions>false</trackRevisions>
    </reviewItem>
    <reviewItem>
      <errorID>5549b877-ef54-431d-96b9-36c6011417dd</errorID>
      <errorWord>(</errorWord>
      <group>L1_Format</group>
      <groupName>格式问题</groupName>
      <ability>L2_HalfPunc_CN</ability>
      <abilityName/>
      <candidateList>
        <item>（</item>
      </candidateList>
      <explain>文本全半角错误。</explain>
      <paraID>5A09A88B</paraID>
      <start>0</start>
      <end>1</end>
      <status>modified</status>
      <modifiedWord>（</modifiedWord>
      <trackRevisions>false</trackRevisions>
    </reviewItem>
    <reviewItem>
      <errorID>17e04d01-55b6-4ce0-9e28-2e6059197044</errorID>
      <errorWord>)</errorWord>
      <group>L1_Format</group>
      <groupName>格式问题</groupName>
      <ability>L2_HalfPunc_CN</ability>
      <abilityName/>
      <candidateList>
        <item>）</item>
      </candidateList>
      <explain>文本全半角错误。</explain>
      <paraID>5A09A88B</paraID>
      <start>3</start>
      <end>4</end>
      <status>modified</status>
      <modifiedWord>）</modifiedWord>
      <trackRevisions>false</trackRevisions>
    </reviewItem>
    <reviewItem>
      <errorID>bdb83301-8a89-4ef0-b0c1-3c78717603a1</errorID>
      <errorWord>(</errorWord>
      <group>L1_Format</group>
      <groupName>格式问题</groupName>
      <ability>L2_HalfPunc_CN</ability>
      <abilityName/>
      <candidateList>
        <item>（</item>
      </candidateList>
      <explain>文本全半角错误。</explain>
      <paraID>517B4F85</paraID>
      <start>8</start>
      <end>9</end>
      <status>modified</status>
      <modifiedWord>（</modifiedWord>
      <trackRevisions>false</trackRevisions>
    </reviewItem>
    <reviewItem>
      <errorID>0f69f7ee-42b9-4805-8ffd-0b357e26c14c</errorID>
      <errorWord>)</errorWord>
      <group>L1_Format</group>
      <groupName>格式问题</groupName>
      <ability>L2_HalfPunc_CN</ability>
      <abilityName/>
      <candidateList>
        <item>）</item>
      </candidateList>
      <explain>文本全半角错误。</explain>
      <paraID>517B4F85</paraID>
      <start>30</start>
      <end>31</end>
      <status>modified</status>
      <modifiedWord>）</modifiedWord>
      <trackRevisions>false</trackRevisions>
    </reviewItem>
    <reviewItem>
      <errorID>6492bbf9-62bb-409d-8e4d-5433581d7e8d</errorID>
      <errorWord>抗拒力</errorWord>
      <group>L1_Word</group>
      <groupName>字词问题</groupName>
      <ability>L2_Typo</ability>
      <abilityName>字词错误</abilityName>
      <candidateList>
        <item>抗力</item>
      </candidateList>
      <explain/>
      <paraID>174B9710</paraID>
      <start>72</start>
      <end>75</end>
      <status>unmodified</status>
      <modifiedWord/>
      <trackRevisions>false</trackRevisions>
    </reviewItem>
    <reviewItem>
      <errorID>03ed01df-2d33-44b6-afa9-49e43eb5f8c8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3AF44412</paraID>
      <start>0</start>
      <end>3</end>
      <status>modified</status>
      <modifiedWord>（二）</modifiedWord>
      <trackRevisions>false</trackRevisions>
    </reviewItem>
    <reviewItem>
      <errorID>eaafa3da-dded-40aa-8b38-4942d54cb712</errorID>
      <errorWord>(</errorWord>
      <group>L1_Format</group>
      <groupName>格式问题</groupName>
      <ability>L2_HalfPunc_CN</ability>
      <abilityName/>
      <candidateList>
        <item>（</item>
      </candidateList>
      <explain>文本全半角错误。</explain>
      <paraID>33723306</paraID>
      <start>18</start>
      <end>19</end>
      <status>modified</status>
      <modifiedWord>（</modifiedWord>
      <trackRevisions>false</trackRevisions>
    </reviewItem>
    <reviewItem>
      <errorID>cee3d67f-7a15-425b-b740-5b8103cb61de</errorID>
      <errorWord>)</errorWord>
      <group>L1_Format</group>
      <groupName>格式问题</groupName>
      <ability>L2_HalfPunc_CN</ability>
      <abilityName/>
      <candidateList>
        <item>）</item>
      </candidateList>
      <explain>文本全半角错误。</explain>
      <paraID>33723306</paraID>
      <start>39</start>
      <end>40</end>
      <status>modified</status>
      <modifiedWord>）</modifiedWord>
      <trackRevisions>false</trackRevisions>
    </reviewItem>
    <reviewItem>
      <errorID>79248aa5-f4ed-47ee-aa7b-323490ec06fc</errorID>
      <errorWord>(</errorWord>
      <group>L1_Format</group>
      <groupName>格式问题</groupName>
      <ability>L2_HalfPunc_CN</ability>
      <abilityName/>
      <candidateList>
        <item>（</item>
      </candidateList>
      <explain>文本全半角错误。</explain>
      <paraID> A7D8FED</paraID>
      <start>105</start>
      <end>106</end>
      <status>modified</status>
      <modifiedWord>（</modifiedWord>
      <trackRevisions>false</trackRevisions>
    </reviewItem>
    <reviewItem>
      <errorID>ea197fcf-70ae-4d93-98cb-0873597eca38</errorID>
      <errorWord>),</errorWord>
      <group>L1_Format</group>
      <groupName>格式问题</groupName>
      <ability>L2_HalfPunc_CN</ability>
      <abilityName/>
      <candidateList>
        <item>），</item>
      </candidateList>
      <explain>文本全半角错误。</explain>
      <paraID> A7D8FED</paraID>
      <start>123</start>
      <end>125</end>
      <status>modified</status>
      <modifiedWord>），</modifiedWord>
      <trackRevisions>false</trackRevisions>
    </reviewItem>
    <reviewItem>
      <errorID>d8f6271a-0cec-4161-a39f-e16d38ce01c8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6FE49E83</paraID>
      <start>0</start>
      <end>3</end>
      <status>modified</status>
      <modifiedWord>（三）</modifiedWord>
      <trackRevisions>false</trackRevisions>
    </reviewItem>
    <reviewItem>
      <errorID>f4c1db06-0bd0-4495-af0a-08d5f464f7e3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26379A3F</paraID>
      <start>0</start>
      <end>3</end>
      <status>modified</status>
      <modifiedWord>（四）</modifiedWord>
      <trackRevisions>false</trackRevisions>
    </reviewItem>
    <reviewItem>
      <errorID>f01a2a5a-9036-4ab8-909b-f8ad18a90836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7ABC5D1A</paraID>
      <start>0</start>
      <end>3</end>
      <status>modified</status>
      <modifiedWord>（五）</modifiedWord>
      <trackRevisions>false</trackRevisions>
    </reviewItem>
    <reviewItem>
      <errorID>978e9c4c-06ad-4f83-a468-0504bae09e1c</errorID>
      <errorWord>(</errorWord>
      <group>L1_Format</group>
      <groupName>格式问题</groupName>
      <ability>L2_HalfPunc_CN</ability>
      <abilityName/>
      <candidateList>
        <item>（</item>
      </candidateList>
      <explain>文本全半角错误。</explain>
      <paraID>562BE841</paraID>
      <start>4</start>
      <end>5</end>
      <status>modified</status>
      <modifiedWord>（</modifiedWord>
      <trackRevisions>false</trackRevisions>
    </reviewItem>
    <reviewItem>
      <errorID>2370e48c-cbbc-4e3b-9264-f4a5d5620000</errorID>
      <errorWord>)</errorWord>
      <group>L1_Format</group>
      <groupName>格式问题</groupName>
      <ability>L2_HalfPunc_CN</ability>
      <abilityName/>
      <candidateList>
        <item>）</item>
      </candidateList>
      <explain>文本全半角错误。</explain>
      <paraID>562BE841</paraID>
      <start>24</start>
      <end>25</end>
      <status>modified</status>
      <modifiedWord>）</modifiedWord>
      <trackRevisions>false</trackRevisions>
    </reviewItem>
    <reviewItem>
      <errorID>c078f572-a74a-4f01-b6bc-e1c9da05fd50</errorID>
      <errorWord>(</errorWord>
      <group>L1_Format</group>
      <groupName>格式问题</groupName>
      <ability>L2_HalfPunc_CN</ability>
      <abilityName/>
      <candidateList>
        <item>（</item>
      </candidateList>
      <explain>文本全半角错误。</explain>
      <paraID>28556B3E</paraID>
      <start>4</start>
      <end>5</end>
      <status>modified</status>
      <modifiedWord>（</modifiedWord>
      <trackRevisions>false</trackRevisions>
    </reviewItem>
    <reviewItem>
      <errorID>a53721a9-6769-4d2e-96ea-eeec8dd1a6b0</errorID>
      <errorWord>)</errorWord>
      <group>L1_Format</group>
      <groupName>格式问题</groupName>
      <ability>L2_HalfPunc_CN</ability>
      <abilityName/>
      <candidateList>
        <item>）</item>
      </candidateList>
      <explain>文本全半角错误。</explain>
      <paraID>28556B3E</paraID>
      <start>24</start>
      <end>25</end>
      <status>modified</status>
      <modifiedWord>）</modifiedWord>
      <trackRevisions>false</trackRevisions>
    </reviewItem>
    <reviewItem>
      <errorID>54f8093e-0065-4f3f-9376-db6a86215c48</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2C6351F2</paraID>
      <start>13</start>
      <end>15</end>
      <status>modified</status>
      <modifiedWord>及时</modifiedWord>
      <trackRevisions>false</trackRevisions>
    </reviewItem>
    <reviewItem>
      <errorID>fcebecda-d8bf-4581-88d1-1eca344bc67e</errorID>
      <errorWord>。</errorWord>
      <group>L1_Format</group>
      <groupName>格式问题</groupName>
      <ability>L2_HalfPunc_CN</ability>
      <abilityName/>
      <candidateList>
        <item>.</item>
      </candidateList>
      <explain>文本全半角错误。</explain>
      <paraID>5A8D18B3</paraID>
      <start>51</start>
      <end>52</end>
      <status>modified</status>
      <modifiedWord>.</modifiedWord>
      <trackRevisions>false</trackRevisions>
    </reviewItem>
    <reviewItem>
      <errorID>a447a409-eeaf-40d9-a506-097e05b87317</errorID>
      <errorWord>《民法典》</errorWord>
      <group>L1_Word</group>
      <groupName>字词问题</groupName>
      <ability>L2_Typo</ability>
      <abilityName>字词错误</abilityName>
      <candidateList>
        <item>《中华人民共和国民法典》</item>
      </candidateList>
      <explain/>
      <paraID>3D0B305B</paraID>
      <start>8</start>
      <end>20</end>
      <status>modified</status>
      <modifiedWord>《中华人民共和国民法典》</modifiedWord>
      <trackRevisions>false</trackRevisions>
    </reviewItem>
    <reviewItem>
      <errorID>e92f9bca-a6bc-4a51-b341-8d0e72236f6f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6E3877DE</paraID>
      <start>0</start>
      <end>3</end>
      <status>modified</status>
      <modifiedWord>（一）</modifiedWord>
      <trackRevisions>false</trackRevisions>
    </reviewItem>
    <reviewItem>
      <errorID>990627d9-c2fa-47bf-b1b2-09b5735a3123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1BFE2DF8</paraID>
      <start>0</start>
      <end>3</end>
      <status>modified</status>
      <modifiedWord>（二）</modifiedWord>
      <trackRevisions>false</trackRevisions>
    </reviewItem>
    <reviewItem>
      <errorID>7207a721-fed7-45b3-86cf-0933b554232c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69D0362D</paraID>
      <start>0</start>
      <end>3</end>
      <status>modified</status>
      <modifiedWord>（一）</modifiedWord>
      <trackRevisions>false</trackRevisions>
    </reviewItem>
    <reviewItem>
      <errorID>45abefdc-5952-43e2-a9e7-f981a93d031e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748A7EB7</paraID>
      <start>0</start>
      <end>3</end>
      <status>modified</status>
      <modifiedWord>（二）</modifiedWord>
      <trackRevisions>false</trackRevisions>
    </reviewItem>
    <reviewItem>
      <errorID>21d26da9-5965-4fc0-a4d1-182d7646d587</errorID>
      <errorWord>(</errorWord>
      <group>L1_Format</group>
      <groupName>格式问题</groupName>
      <ability>L2_HalfPunc_CN</ability>
      <abilityName/>
      <candidateList>
        <item>（</item>
      </candidateList>
      <explain>文本全半角错误。</explain>
      <paraID>1ECB1510</paraID>
      <start>0</start>
      <end>1</end>
      <status>modified</status>
      <modifiedWord>（</modifiedWord>
      <trackRevisions>false</trackRevisions>
    </reviewItem>
    <reviewItem>
      <errorID>37003df1-cacc-40c5-80cf-a31c42516d1b</errorID>
      <errorWord>)</errorWord>
      <group>L1_Format</group>
      <groupName>格式问题</groupName>
      <ability>L2_HalfPunc_CN</ability>
      <abilityName/>
      <candidateList>
        <item>）</item>
      </candidateList>
      <explain>文本全半角错误。</explain>
      <paraID>1ECB1510</paraID>
      <start>6</start>
      <end>7</end>
      <status>modified</status>
      <modifiedWord>）</modifiedWord>
      <trackRevisions>false</trackRevisions>
    </reviewItem>
    <reviewItem>
      <errorID>13ac004c-7329-451c-951c-6223d903912a</errorID>
      <errorWord>(</errorWord>
      <group>L1_Format</group>
      <groupName>格式问题</groupName>
      <ability>L2_HalfPunc_CN</ability>
      <abilityName/>
      <candidateList>
        <item>（</item>
      </candidateList>
      <explain>文本全半角错误。</explain>
      <paraID>49F654C1</paraID>
      <start>34</start>
      <end>35</end>
      <status>modified</status>
      <modifiedWord>（</modifiedWord>
      <trackRevisions>false</trackRevisions>
    </reviewItem>
    <reviewItem>
      <errorID>a2a421df-fb32-4726-b10a-8c3f5d4bf5fb</errorID>
      <errorWord>)</errorWord>
      <group>L1_Format</group>
      <groupName>格式问题</groupName>
      <ability>L2_HalfPunc_CN</ability>
      <abilityName/>
      <candidateList>
        <item>）</item>
      </candidateList>
      <explain>文本全半角错误。</explain>
      <paraID>49F654C1</paraID>
      <start>37</start>
      <end>38</end>
      <status>modified</status>
      <modifiedWord>）</modifiedWord>
      <trackRevisions>false</trackRevisions>
    </reviewItem>
    <reviewItem>
      <errorID>970ce3d8-432d-45ce-b7f7-0ed3f1a47f22</errorID>
      <errorWord>(</errorWord>
      <group>L1_Format</group>
      <groupName>格式问题</groupName>
      <ability>L2_HalfPunc_CN</ability>
      <abilityName/>
      <candidateList>
        <item>（</item>
      </candidateList>
      <explain>文本全半角错误。</explain>
      <paraID>32CE845C</paraID>
      <start>4</start>
      <end>5</end>
      <status>modified</status>
      <modifiedWord>（</modifiedWord>
      <trackRevisions>false</trackRevisions>
    </reviewItem>
    <reviewItem>
      <errorID>afa54ef7-248b-4a60-92c9-5f698040764f</errorID>
      <errorWord>)</errorWord>
      <group>L1_Format</group>
      <groupName>格式问题</groupName>
      <ability>L2_HalfPunc_CN</ability>
      <abilityName/>
      <candidateList>
        <item>）</item>
      </candidateList>
      <explain>文本全半角错误。</explain>
      <paraID>32CE845C</paraID>
      <start>8</start>
      <end>9</end>
      <status>modified</status>
      <modifiedWord>）</modifiedWord>
      <trackRevisions>false</trackRevisions>
    </reviewItem>
    <reviewItem>
      <errorID>e9fd7a45-7ed4-4276-8b42-f999abe00693</errorID>
      <errorWord>(</errorWord>
      <group>L1_Format</group>
      <groupName>格式问题</groupName>
      <ability>L2_HalfPunc_CN</ability>
      <abilityName/>
      <candidateList>
        <item>（</item>
      </candidateList>
      <explain>文本全半角错误。</explain>
      <paraID>32CE845C</paraID>
      <start>25</start>
      <end>26</end>
      <status>modified</status>
      <modifiedWord>（</modifiedWord>
      <trackRevisions>false</trackRevisions>
    </reviewItem>
    <reviewItem>
      <errorID>8c9e6e45-dff9-4dcc-b027-3378520b8c3f</errorID>
      <errorWord>)</errorWord>
      <group>L1_Format</group>
      <groupName>格式问题</groupName>
      <ability>L2_HalfPunc_CN</ability>
      <abilityName/>
      <candidateList>
        <item>）</item>
      </candidateList>
      <explain>文本全半角错误。</explain>
      <paraID>32CE845C</paraID>
      <start>29</start>
      <end>30</end>
      <status>modified</status>
      <modifiedWord>）</modifiedWord>
      <trackRevisions>false</trackRevisions>
    </reviewItem>
    <reviewItem>
      <errorID>2082fefb-b593-44eb-9811-d4c16f35a4b4</errorID>
      <errorWord>，</errorWord>
      <group>L1_Word</group>
      <groupName>字词问题</groupName>
      <ability>L2_Typo</ability>
      <abilityName>字词错误</abilityName>
      <candidateList>
        <item>，配</item>
      </candidateList>
      <explain/>
      <paraID>45405444</paraID>
      <start>31</start>
      <end>33</end>
      <status>modified</status>
      <modifiedWord>，配</modifiedWord>
      <trackRevisions>false</trackRevisions>
    </reviewItem>
    <reviewItem>
      <errorID>8146ff68-e6f4-4db3-b9d9-c6ee9e16b598</errorID>
      <errorWord>叁年</errorWord>
      <group>L1_Word</group>
      <groupName>字词问题</groupName>
      <ability>L2_Typo</ability>
      <abilityName>字词错误</abilityName>
      <candidateList>
        <item>三年</item>
      </candidateList>
      <explain/>
      <paraID>45405444</paraID>
      <start>66</start>
      <end>68</end>
      <status>modified</status>
      <modifiedWord>三年</modifiedWord>
      <trackRevisions>false</trackRevisions>
    </reviewItem>
    <reviewItem>
      <errorID>a5cf80b9-2a98-4737-947e-7a861ff4a871</errorID>
      <errorWord>),</errorWord>
      <group>L1_Format</group>
      <groupName>格式问题</groupName>
      <ability>L2_HalfPunc_CN</ability>
      <abilityName/>
      <candidateList>
        <item>），</item>
      </candidateList>
      <explain>文本全半角错误。</explain>
      <paraID>23DD0996</paraID>
      <start>18</start>
      <end>20</end>
      <status>modified</status>
      <modifiedWord>），</modifiedWord>
      <trackRevisions>false</trackRevisions>
    </reviewItem>
    <reviewItem>
      <errorID>7a72d4d7-39f6-4718-9df6-bedbdcf9a248</errorID>
      <errorWord>),</errorWord>
      <group>L1_Format</group>
      <groupName>格式问题</groupName>
      <ability>L2_HalfPunc_CN</ability>
      <abilityName/>
      <candidateList>
        <item>），</item>
      </candidateList>
      <explain>文本全半角错误。</explain>
      <paraID>5D7181D2</paraID>
      <start>18</start>
      <end>20</end>
      <status>modified</status>
      <modifiedWord>），</modifiedWord>
      <trackRevisions>false</trackRevisions>
    </reviewItem>
    <reviewItem>
      <errorID>214ce746-66ef-4f41-a205-5ffdee813ee2</errorID>
      <errorWord>),</errorWord>
      <group>L1_Format</group>
      <groupName>格式问题</groupName>
      <ability>L2_HalfPunc_CN</ability>
      <abilityName/>
      <candidateList>
        <item>），</item>
      </candidateList>
      <explain>文本全半角错误。</explain>
      <paraID>17F05B45</paraID>
      <start>18</start>
      <end>20</end>
      <status>modified</status>
      <modifiedWord>），</modifiedWord>
      <trackRevisions>false</trackRevisions>
    </reviewItem>
    <reviewItem>
      <errorID>b1783e6a-524f-4ecf-b2c7-241962297a36</errorID>
      <errorWord>),</errorWord>
      <group>L1_Format</group>
      <groupName>格式问题</groupName>
      <ability>L2_HalfPunc_CN</ability>
      <abilityName/>
      <candidateList>
        <item>），</item>
      </candidateList>
      <explain>文本全半角错误。</explain>
      <paraID>19B93E07</paraID>
      <start>18</start>
      <end>20</end>
      <status>modified</status>
      <modifiedWord>），</modifiedWord>
      <trackRevisions>false</trackRevisions>
    </reviewItem>
    <reviewItem>
      <errorID>fade74d5-06a1-4635-acdb-47ff51132de9</errorID>
      <errorWord>),</errorWord>
      <group>L1_Format</group>
      <groupName>格式问题</groupName>
      <ability>L2_HalfPunc_CN</ability>
      <abilityName/>
      <candidateList>
        <item>），</item>
      </candidateList>
      <explain>文本全半角错误。</explain>
      <paraID> 2E89A88</paraID>
      <start>18</start>
      <end>20</end>
      <status>modified</status>
      <modifiedWord>），</modifiedWord>
      <trackRevisions>false</trackRevisions>
    </reviewItem>
    <reviewItem>
      <errorID>86e6dc99-6afa-4a97-9ecf-ab66ae3f6c16</errorID>
      <errorWord>(</errorWord>
      <group>L1_Format</group>
      <groupName>格式问题</groupName>
      <ability>L2_HalfPunc_CN</ability>
      <abilityName/>
      <candidateList>
        <item>（</item>
      </candidateList>
      <explain>文本全半角错误。</explain>
      <paraID>439C9521</paraID>
      <start>50</start>
      <end>51</end>
      <status>modified</status>
      <modifiedWord>（</modifiedWord>
      <trackRevisions>false</trackRevisions>
    </reviewItem>
    <reviewItem>
      <errorID>e4a93387-7165-44be-91f7-03edb4b6a93d</errorID>
      <errorWord>)</errorWord>
      <group>L1_Format</group>
      <groupName>格式问题</groupName>
      <ability>L2_HalfPunc_CN</ability>
      <abilityName/>
      <candidateList>
        <item>）</item>
      </candidateList>
      <explain>文本全半角错误。</explain>
      <paraID>439C9521</paraID>
      <start>57</start>
      <end>58</end>
      <status>modified</status>
      <modifiedWord>）</modifiedWord>
      <trackRevisions>false</trackRevisions>
    </reviewItem>
    <reviewItem>
      <errorID>aba70079-e48c-4696-b928-58b5bd3e54ee</errorID>
      <errorWord>(</errorWord>
      <group>L1_Format</group>
      <groupName>格式问题</groupName>
      <ability>L2_HalfPunc_CN</ability>
      <abilityName/>
      <candidateList>
        <item>（</item>
      </candidateList>
      <explain>文本全半角错误。</explain>
      <paraID> FA4C4CC</paraID>
      <start>50</start>
      <end>51</end>
      <status>modified</status>
      <modifiedWord>（</modifiedWord>
      <trackRevisions>false</trackRevisions>
    </reviewItem>
    <reviewItem>
      <errorID>efe8a742-640f-415a-aaeb-ea45bd552830</errorID>
      <errorWord>)</errorWord>
      <group>L1_Format</group>
      <groupName>格式问题</groupName>
      <ability>L2_HalfPunc_CN</ability>
      <abilityName/>
      <candidateList>
        <item>）</item>
      </candidateList>
      <explain>文本全半角错误。</explain>
      <paraID> FA4C4CC</paraID>
      <start>57</start>
      <end>58</end>
      <status>modified</status>
      <modifiedWord>）</modifiedWord>
      <trackRevisions>false</trackRevisions>
    </reviewItem>
    <reviewItem>
      <errorID>2e8be0b6-e845-490b-b4da-5bd6a9563278</errorID>
      <errorWord>),</errorWord>
      <group>L1_Format</group>
      <groupName>格式问题</groupName>
      <ability>L2_HalfPunc_CN</ability>
      <abilityName/>
      <candidateList>
        <item>），</item>
      </candidateList>
      <explain>文本全半角错误。</explain>
      <paraID>69D42FEE</paraID>
      <start>18</start>
      <end>20</end>
      <status>modified</status>
      <modifiedWord>），</modifiedWord>
      <trackRevisions>false</trackRevisions>
    </reviewItem>
    <reviewItem>
      <errorID>def0f338-3a07-4843-b7a7-fbd417129367</errorID>
      <errorWord>),</errorWord>
      <group>L1_Format</group>
      <groupName>格式问题</groupName>
      <ability>L2_HalfPunc_CN</ability>
      <abilityName/>
      <candidateList>
        <item>），</item>
      </candidateList>
      <explain>文本全半角错误。</explain>
      <paraID>712317E5</paraID>
      <start>18</start>
      <end>20</end>
      <status>modified</status>
      <modifiedWord>），</modifiedWord>
      <trackRevisions>false</trackRevisions>
    </reviewItem>
    <reviewItem>
      <errorID>bf347152-a496-40f7-bfc7-d52789430cd1</errorID>
      <errorWord>),</errorWord>
      <group>L1_Format</group>
      <groupName>格式问题</groupName>
      <ability>L2_HalfPunc_CN</ability>
      <abilityName/>
      <candidateList>
        <item>），</item>
      </candidateList>
      <explain>文本全半角错误。</explain>
      <paraID>6B8A26D7</paraID>
      <start>18</start>
      <end>20</end>
      <status>modified</status>
      <modifiedWord>），</modifiedWord>
      <trackRevisions>false</trackRevisions>
    </reviewItem>
    <reviewItem>
      <errorID>f5f19d18-4a9b-47a0-867c-f043c314df88</errorID>
      <errorWord>),</errorWord>
      <group>L1_Format</group>
      <groupName>格式问题</groupName>
      <ability>L2_HalfPunc_CN</ability>
      <abilityName/>
      <candidateList>
        <item>），</item>
      </candidateList>
      <explain>文本全半角错误。</explain>
      <paraID>27E8D5D7</paraID>
      <start>18</start>
      <end>20</end>
      <status>modified</status>
      <modifiedWord>），</modifiedWord>
      <trackRevisions>false</trackRevisions>
    </reviewItem>
    <reviewItem>
      <errorID>fcb9cd51-5566-4791-b252-256e88fc6330</errorID>
      <errorWord>),</errorWord>
      <group>L1_Format</group>
      <groupName>格式问题</groupName>
      <ability>L2_HalfPunc_CN</ability>
      <abilityName/>
      <candidateList>
        <item>），</item>
      </candidateList>
      <explain>文本全半角错误。</explain>
      <paraID>699A9A6F</paraID>
      <start>18</start>
      <end>20</end>
      <status>modified</status>
      <modifiedWord>），</modifiedWord>
      <trackRevisions>false</trackRevisions>
    </reviewItem>
    <reviewItem>
      <errorID>deb7eb31-351c-4c80-bceb-650abeb4fdb0</errorID>
      <errorWord>(</errorWord>
      <group>L1_Format</group>
      <groupName>格式问题</groupName>
      <ability>L2_HalfPunc_CN</ability>
      <abilityName/>
      <candidateList>
        <item>（</item>
      </candidateList>
      <explain>文本全半角错误。</explain>
      <paraID>766075A4</paraID>
      <start>50</start>
      <end>51</end>
      <status>modified</status>
      <modifiedWord>（</modifiedWord>
      <trackRevisions>false</trackRevisions>
    </reviewItem>
    <reviewItem>
      <errorID>b330386f-2a47-4cb8-b095-0d5fb3110505</errorID>
      <errorWord>)</errorWord>
      <group>L1_Format</group>
      <groupName>格式问题</groupName>
      <ability>L2_HalfPunc_CN</ability>
      <abilityName/>
      <candidateList>
        <item>）</item>
      </candidateList>
      <explain>文本全半角错误。</explain>
      <paraID>766075A4</paraID>
      <start>57</start>
      <end>58</end>
      <status>modified</status>
      <modifiedWord>）</modifiedWord>
      <trackRevisions>false</trackRevisions>
    </reviewItem>
    <reviewItem>
      <errorID>e57767c9-740e-4ebc-bf73-9e8b9354a5b5</errorID>
      <errorWord>),</errorWord>
      <group>L1_Format</group>
      <groupName>格式问题</groupName>
      <ability>L2_HalfPunc_CN</ability>
      <abilityName/>
      <candidateList>
        <item>），</item>
      </candidateList>
      <explain>文本全半角错误。</explain>
      <paraID>103023F9</paraID>
      <start>18</start>
      <end>20</end>
      <status>modified</status>
      <modifiedWord>），</modifiedWord>
      <trackRevisions>false</trackRevisions>
    </reviewItem>
    <reviewItem>
      <errorID>d597eed7-1b1e-4bb7-bf30-e86c90c89c44</errorID>
      <errorWord>),</errorWord>
      <group>L1_Format</group>
      <groupName>格式问题</groupName>
      <ability>L2_HalfPunc_CN</ability>
      <abilityName/>
      <candidateList>
        <item>），</item>
      </candidateList>
      <explain>文本全半角错误。</explain>
      <paraID>2944E23D</paraID>
      <start>18</start>
      <end>20</end>
      <status>modified</status>
      <modifiedWord>），</modifiedWord>
      <trackRevisions>false</trackRevisions>
    </reviewItem>
    <reviewItem>
      <errorID>dc30e644-8d36-40a6-988a-24ee55a29be9</errorID>
      <errorWord>),</errorWord>
      <group>L1_Format</group>
      <groupName>格式问题</groupName>
      <ability>L2_HalfPunc_CN</ability>
      <abilityName/>
      <candidateList>
        <item>），</item>
      </candidateList>
      <explain>文本全半角错误。</explain>
      <paraID>58865677</paraID>
      <start>18</start>
      <end>20</end>
      <status>modified</status>
      <modifiedWord>），</modifiedWord>
      <trackRevisions>false</trackRevisions>
    </reviewItem>
    <reviewItem>
      <errorID>7fce7f4d-838b-499b-9725-42d74d6493e2</errorID>
      <errorWord>),</errorWord>
      <group>L1_Format</group>
      <groupName>格式问题</groupName>
      <ability>L2_HalfPunc_CN</ability>
      <abilityName/>
      <candidateList>
        <item>），</item>
      </candidateList>
      <explain>文本全半角错误。</explain>
      <paraID>1679225F</paraID>
      <start>18</start>
      <end>20</end>
      <status>modified</status>
      <modifiedWord>），</modifiedWord>
      <trackRevisions>false</trackRevisions>
    </reviewItem>
    <reviewItem>
      <errorID>d9926211-8f6a-41ef-9ea0-977e3dc235b0</errorID>
      <errorWord>(</errorWord>
      <group>L1_Format</group>
      <groupName>格式问题</groupName>
      <ability>L2_HalfPunc_CN</ability>
      <abilityName/>
      <candidateList>
        <item>（</item>
      </candidateList>
      <explain>文本全半角错误。</explain>
      <paraID>13FA5C9A</paraID>
      <start>50</start>
      <end>51</end>
      <status>modified</status>
      <modifiedWord>（</modifiedWord>
      <trackRevisions>false</trackRevisions>
    </reviewItem>
    <reviewItem>
      <errorID>996b43e5-d50f-47ce-a997-614f1f97376c</errorID>
      <errorWord>)</errorWord>
      <group>L1_Format</group>
      <groupName>格式问题</groupName>
      <ability>L2_HalfPunc_CN</ability>
      <abilityName/>
      <candidateList>
        <item>）</item>
      </candidateList>
      <explain>文本全半角错误。</explain>
      <paraID>13FA5C9A</paraID>
      <start>57</start>
      <end>58</end>
      <status>modified</status>
      <modifiedWord>）</modifiedWord>
      <trackRevisions>false</trackRevisions>
    </reviewItem>
    <reviewItem>
      <errorID>63d990fa-a5a1-42ed-b364-24d2a1c543a4</errorID>
      <errorWord>),</errorWord>
      <group>L1_Format</group>
      <groupName>格式问题</groupName>
      <ability>L2_HalfPunc_CN</ability>
      <abilityName/>
      <candidateList>
        <item>），</item>
      </candidateList>
      <explain>文本全半角错误。</explain>
      <paraID>32C9AFED</paraID>
      <start>18</start>
      <end>20</end>
      <status>modified</status>
      <modifiedWord>），</modifiedWord>
      <trackRevisions>false</trackRevisions>
    </reviewItem>
    <reviewItem>
      <errorID>0136ac87-a119-4b93-8bcb-55a892e235ae</errorID>
      <errorWord>),</errorWord>
      <group>L1_Format</group>
      <groupName>格式问题</groupName>
      <ability>L2_HalfPunc_CN</ability>
      <abilityName/>
      <candidateList>
        <item>），</item>
      </candidateList>
      <explain>文本全半角错误。</explain>
      <paraID>366E7AC1</paraID>
      <start>18</start>
      <end>20</end>
      <status>modified</status>
      <modifiedWord>），</modifiedWord>
      <trackRevisions>false</trackRevisions>
    </reviewItem>
    <reviewItem>
      <errorID>1f42bfa8-f8c5-499c-a40a-2cb57261b14d</errorID>
      <errorWord>),</errorWord>
      <group>L1_Format</group>
      <groupName>格式问题</groupName>
      <ability>L2_HalfPunc_CN</ability>
      <abilityName/>
      <candidateList>
        <item>），</item>
      </candidateList>
      <explain>文本全半角错误。</explain>
      <paraID>2033DB1C</paraID>
      <start>18</start>
      <end>20</end>
      <status>modified</status>
      <modifiedWord>），</modifiedWord>
      <trackRevisions>false</trackRevisions>
    </reviewItem>
    <reviewItem>
      <errorID>657d2ea4-35e8-4dfc-ae8d-d23e7597d502</errorID>
      <errorWord>),</errorWord>
      <group>L1_Format</group>
      <groupName>格式问题</groupName>
      <ability>L2_HalfPunc_CN</ability>
      <abilityName/>
      <candidateList>
        <item>），</item>
      </candidateList>
      <explain>文本全半角错误。</explain>
      <paraID>55FB88AD</paraID>
      <start>18</start>
      <end>20</end>
      <status>modified</status>
      <modifiedWord>），</modifiedWord>
      <trackRevisions>false</trackRevisions>
    </reviewItem>
    <reviewItem>
      <errorID>7aceb315-42c6-4fd6-bd9f-eae3e925e2bd</errorID>
      <errorWord>),</errorWord>
      <group>L1_Format</group>
      <groupName>格式问题</groupName>
      <ability>L2_HalfPunc_CN</ability>
      <abilityName/>
      <candidateList>
        <item>），</item>
      </candidateList>
      <explain>文本全半角错误。</explain>
      <paraID>593F2B85</paraID>
      <start>18</start>
      <end>20</end>
      <status>modified</status>
      <modifiedWord>），</modifiedWord>
      <trackRevisions>false</trackRevisions>
    </reviewItem>
    <reviewItem>
      <errorID>cba020ff-42a6-4ac0-9401-5d5d82105970</errorID>
      <errorWord>),</errorWord>
      <group>L1_Format</group>
      <groupName>格式问题</groupName>
      <ability>L2_HalfPunc_CN</ability>
      <abilityName/>
      <candidateList>
        <item>），</item>
      </candidateList>
      <explain>文本全半角错误。</explain>
      <paraID>10D544CE</paraID>
      <start>18</start>
      <end>20</end>
      <status>modified</status>
      <modifiedWord>），</modifiedWord>
      <trackRevisions>false</trackRevisions>
    </reviewItem>
    <reviewItem>
      <errorID>6d28e683-6811-4b5e-b44c-a167853d3b3d</errorID>
      <errorWord>),</errorWord>
      <group>L1_Format</group>
      <groupName>格式问题</groupName>
      <ability>L2_HalfPunc_CN</ability>
      <abilityName/>
      <candidateList>
        <item>），</item>
      </candidateList>
      <explain>文本全半角错误。</explain>
      <paraID>29597B31</paraID>
      <start>18</start>
      <end>20</end>
      <status>modified</status>
      <modifiedWord>），</modifiedWord>
      <trackRevisions>false</trackRevisions>
    </reviewItem>
    <reviewItem>
      <errorID>e3b1a532-772e-4a9e-bb42-5643b9bfec1d</errorID>
      <errorWord>),</errorWord>
      <group>L1_Format</group>
      <groupName>格式问题</groupName>
      <ability>L2_HalfPunc_CN</ability>
      <abilityName/>
      <candidateList>
        <item>），</item>
      </candidateList>
      <explain>文本全半角错误。</explain>
      <paraID>479FAEED</paraID>
      <start>18</start>
      <end>20</end>
      <status>modified</status>
      <modifiedWord>），</modifiedWord>
      <trackRevisions>false</trackRevisions>
    </reviewItem>
    <reviewItem>
      <errorID>6c8db650-f36a-44f7-9b44-c2e5ab8c8a25</errorID>
      <errorWord>)</errorWord>
      <group>L1_Format</group>
      <groupName>格式问题</groupName>
      <ability>L2_HalfPunc_CN</ability>
      <abilityName/>
      <candidateList>
        <item>）</item>
      </candidateList>
      <explain>文本全半角错误。</explain>
      <paraID>5A49C785</paraID>
      <start>10</start>
      <end>11</end>
      <status>modified</status>
      <modifiedWord>）</modifiedWord>
      <trackRevisions>false</trackRevisions>
    </reviewItem>
    <reviewItem>
      <errorID>e16bab1e-9d44-4546-a433-cc302faba0f1</errorID>
      <errorWord>(</errorWord>
      <group>L1_Format</group>
      <groupName>格式问题</groupName>
      <ability>L2_HalfPunc_CN</ability>
      <abilityName/>
      <candidateList>
        <item>（</item>
      </candidateList>
      <explain>文本全半角错误。</explain>
      <paraID>652F4054</paraID>
      <start>50</start>
      <end>51</end>
      <status>modified</status>
      <modifiedWord>（</modifiedWord>
      <trackRevisions>false</trackRevisions>
    </reviewItem>
    <reviewItem>
      <errorID>d6847c8f-86f3-4826-bf03-7da35cfc6770</errorID>
      <errorWord>)</errorWord>
      <group>L1_Format</group>
      <groupName>格式问题</groupName>
      <ability>L2_HalfPunc_CN</ability>
      <abilityName/>
      <candidateList>
        <item>）</item>
      </candidateList>
      <explain>文本全半角错误。</explain>
      <paraID>652F4054</paraID>
      <start>57</start>
      <end>58</end>
      <status>modified</status>
      <modifiedWord>）</modifiedWord>
      <trackRevisions>false</trackRevisions>
    </reviewItem>
    <reviewItem>
      <errorID>531e188c-f3fa-423d-8a32-d12910fa773c</errorID>
      <errorWord>),</errorWord>
      <group>L1_Format</group>
      <groupName>格式问题</groupName>
      <ability>L2_HalfPunc_CN</ability>
      <abilityName/>
      <candidateList>
        <item>），</item>
      </candidateList>
      <explain>文本全半角错误。</explain>
      <paraID>2E152FC8</paraID>
      <start>18</start>
      <end>20</end>
      <status>modified</status>
      <modifiedWord>），</modifiedWord>
      <trackRevisions>false</trackRevisions>
    </reviewItem>
    <reviewItem>
      <errorID>b94da156-5459-4533-abe6-0934d51547ae</errorID>
      <errorWord>(</errorWord>
      <group>L1_Format</group>
      <groupName>格式问题</groupName>
      <ability>L2_HalfPunc_CN</ability>
      <abilityName/>
      <candidateList>
        <item>（</item>
      </candidateList>
      <explain>文本全半角错误。</explain>
      <paraID>3A2AB4A5</paraID>
      <start>50</start>
      <end>51</end>
      <status>modified</status>
      <modifiedWord>（</modifiedWord>
      <trackRevisions>false</trackRevisions>
    </reviewItem>
    <reviewItem>
      <errorID>f2122fc5-a5d2-41f9-b09f-c2d7b5d95e25</errorID>
      <errorWord>)</errorWord>
      <group>L1_Format</group>
      <groupName>格式问题</groupName>
      <ability>L2_HalfPunc_CN</ability>
      <abilityName/>
      <candidateList>
        <item>）</item>
      </candidateList>
      <explain>文本全半角错误。</explain>
      <paraID>3A2AB4A5</paraID>
      <start>57</start>
      <end>58</end>
      <status>modified</status>
      <modifiedWord>）</modifiedWord>
      <trackRevisions>false</trackRevisions>
    </reviewItem>
    <reviewItem>
      <errorID>ff346708-d472-40bb-b02f-e9f64b737c0b</errorID>
      <errorWord>(</errorWord>
      <group>L1_Format</group>
      <groupName>格式问题</groupName>
      <ability>L2_HalfPunc_CN</ability>
      <abilityName/>
      <candidateList>
        <item>（</item>
      </candidateList>
      <explain>文本全半角错误。</explain>
      <paraID>6ED6B031</paraID>
      <start>50</start>
      <end>51</end>
      <status>modified</status>
      <modifiedWord>（</modifiedWord>
      <trackRevisions>false</trackRevisions>
    </reviewItem>
    <reviewItem>
      <errorID>1ed56b51-567a-4ff6-b5c6-92970688d004</errorID>
      <errorWord>)</errorWord>
      <group>L1_Format</group>
      <groupName>格式问题</groupName>
      <ability>L2_HalfPunc_CN</ability>
      <abilityName/>
      <candidateList>
        <item>）</item>
      </candidateList>
      <explain>文本全半角错误。</explain>
      <paraID>6ED6B031</paraID>
      <start>57</start>
      <end>58</end>
      <status>modified</status>
      <modifiedWord>）</modifiedWord>
      <trackRevisions>false</trackRevisions>
    </reviewItem>
    <reviewItem>
      <errorID>767c557c-87f5-433b-94f8-ad910b0b367a</errorID>
      <errorWord>),</errorWord>
      <group>L1_Format</group>
      <groupName>格式问题</groupName>
      <ability>L2_HalfPunc_CN</ability>
      <abilityName/>
      <candidateList>
        <item>），</item>
      </candidateList>
      <explain>文本全半角错误。</explain>
      <paraID> DD7916A</paraID>
      <start>18</start>
      <end>20</end>
      <status>modified</status>
      <modifiedWord>），</modifiedWord>
      <trackRevisions>false</trackRevisions>
    </reviewItem>
    <reviewItem>
      <errorID>40d75198-4665-490a-8991-e41bd023673f</errorID>
      <errorWord>),</errorWord>
      <group>L1_Format</group>
      <groupName>格式问题</groupName>
      <ability>L2_HalfPunc_CN</ability>
      <abilityName/>
      <candidateList>
        <item>），</item>
      </candidateList>
      <explain>文本全半角错误。</explain>
      <paraID>5E13C71B</paraID>
      <start>18</start>
      <end>20</end>
      <status>modified</status>
      <modifiedWord>），</modifiedWord>
      <trackRevisions>false</trackRevisions>
    </reviewItem>
    <reviewItem>
      <errorID>1dae0683-4f34-4654-bc84-51be9822b2fb</errorID>
      <errorWord>)</errorWord>
      <group>L1_Format</group>
      <groupName>格式问题</groupName>
      <ability>L2_HalfPunc_CN</ability>
      <abilityName/>
      <candidateList>
        <item>）</item>
      </candidateList>
      <explain>文本全半角错误。</explain>
      <paraID>621CF3AF</paraID>
      <start>10</start>
      <end>11</end>
      <status>modified</status>
      <modifiedWord>）</modifiedWord>
      <trackRevisions>false</trackRevisions>
    </reviewItem>
    <reviewItem>
      <errorID>549777e8-a003-4e00-ade6-e4fcc5b06eef</errorID>
      <errorWord>(</errorWord>
      <group>L1_Format</group>
      <groupName>格式问题</groupName>
      <ability>L2_HalfPunc_CN</ability>
      <abilityName/>
      <candidateList>
        <item>（</item>
      </candidateList>
      <explain>文本全半角错误。</explain>
      <paraID>3C921A74</paraID>
      <start>50</start>
      <end>51</end>
      <status>modified</status>
      <modifiedWord>（</modifiedWord>
      <trackRevisions>false</trackRevisions>
    </reviewItem>
    <reviewItem>
      <errorID>aad1fb02-a7b0-4aaf-9f7a-170a0bb5f48c</errorID>
      <errorWord>)</errorWord>
      <group>L1_Format</group>
      <groupName>格式问题</groupName>
      <ability>L2_HalfPunc_CN</ability>
      <abilityName/>
      <candidateList>
        <item>）</item>
      </candidateList>
      <explain>文本全半角错误。</explain>
      <paraID>3C921A74</paraID>
      <start>57</start>
      <end>58</end>
      <status>modified</status>
      <modifiedWord>）</modifiedWord>
      <trackRevisions>false</trackRevisions>
    </reviewItem>
    <reviewItem>
      <errorID>d6f46ebe-592f-4e0e-9769-f0fa2bac7d32</errorID>
      <errorWord>),</errorWord>
      <group>L1_Format</group>
      <groupName>格式问题</groupName>
      <ability>L2_HalfPunc_CN</ability>
      <abilityName/>
      <candidateList>
        <item>），</item>
      </candidateList>
      <explain>文本全半角错误。</explain>
      <paraID>10B23461</paraID>
      <start>18</start>
      <end>20</end>
      <status>modified</status>
      <modifiedWord>），</modifiedWord>
      <trackRevisions>false</trackRevisions>
    </reviewItem>
    <reviewItem>
      <errorID>aa049461-8046-4d85-a96f-af92ab3fa834</errorID>
      <errorWord>(</errorWord>
      <group>L1_Format</group>
      <groupName>格式问题</groupName>
      <ability>L2_HalfPunc_CN</ability>
      <abilityName/>
      <candidateList>
        <item>（</item>
      </candidateList>
      <explain>文本全半角错误。</explain>
      <paraID>2B997FEE</paraID>
      <start>50</start>
      <end>51</end>
      <status>modified</status>
      <modifiedWord>（</modifiedWord>
      <trackRevisions>false</trackRevisions>
    </reviewItem>
    <reviewItem>
      <errorID>2acfb90a-9150-4687-a9ca-9794525196e8</errorID>
      <errorWord>)</errorWord>
      <group>L1_Format</group>
      <groupName>格式问题</groupName>
      <ability>L2_HalfPunc_CN</ability>
      <abilityName/>
      <candidateList>
        <item>）</item>
      </candidateList>
      <explain>文本全半角错误。</explain>
      <paraID>2B997FEE</paraID>
      <start>57</start>
      <end>58</end>
      <status>modified</status>
      <modifiedWord>）</modifiedWord>
      <trackRevisions>false</trackRevisions>
    </reviewItem>
    <reviewItem>
      <errorID>4251a6b6-e69b-4c98-941a-8456861feabe</errorID>
      <errorWord>),</errorWord>
      <group>L1_Format</group>
      <groupName>格式问题</groupName>
      <ability>L2_HalfPunc_CN</ability>
      <abilityName/>
      <candidateList>
        <item>），</item>
      </candidateList>
      <explain>文本全半角错误。</explain>
      <paraID>2DEA97C3</paraID>
      <start>18</start>
      <end>20</end>
      <status>modified</status>
      <modifiedWord>），</modifiedWord>
      <trackRevisions>false</trackRevisions>
    </reviewItem>
    <reviewItem>
      <errorID>7006eebc-ba99-4967-9e6a-f4f4958fc485</errorID>
      <errorWord>),</errorWord>
      <group>L1_Format</group>
      <groupName>格式问题</groupName>
      <ability>L2_HalfPunc_CN</ability>
      <abilityName/>
      <candidateList>
        <item>），</item>
      </candidateList>
      <explain>文本全半角错误。</explain>
      <paraID>7D86F6E3</paraID>
      <start>18</start>
      <end>20</end>
      <status>modified</status>
      <modifiedWord>），</modifiedWord>
      <trackRevisions>false</trackRevisions>
    </reviewItem>
    <reviewItem>
      <errorID>b9ee9e98-75f6-4d16-b8e7-778a9d838596</errorID>
      <errorWord>),</errorWord>
      <group>L1_Format</group>
      <groupName>格式问题</groupName>
      <ability>L2_HalfPunc_CN</ability>
      <abilityName/>
      <candidateList>
        <item>），</item>
      </candidateList>
      <explain>文本全半角错误。</explain>
      <paraID>44435D5C</paraID>
      <start>18</start>
      <end>20</end>
      <status>modified</status>
      <modifiedWord>），</modifiedWord>
      <trackRevisions>false</trackRevisions>
    </reviewItem>
    <reviewItem>
      <errorID>559e6534-4237-4951-8a60-3a19d8715a43</errorID>
      <errorWord>),</errorWord>
      <group>L1_Format</group>
      <groupName>格式问题</groupName>
      <ability>L2_HalfPunc_CN</ability>
      <abilityName/>
      <candidateList>
        <item>），</item>
      </candidateList>
      <explain>文本全半角错误。</explain>
      <paraID>6B908215</paraID>
      <start>18</start>
      <end>20</end>
      <status>modified</status>
      <modifiedWord>），</modifiedWord>
      <trackRevisions>false</trackRevisions>
    </reviewItem>
    <reviewItem>
      <errorID>7e5ecc49-8c26-43ca-abf8-ee5df925d510</errorID>
      <errorWord>),</errorWord>
      <group>L1_Format</group>
      <groupName>格式问题</groupName>
      <ability>L2_HalfPunc_CN</ability>
      <abilityName/>
      <candidateList>
        <item>），</item>
      </candidateList>
      <explain>文本全半角错误。</explain>
      <paraID>531B3E09</paraID>
      <start>18</start>
      <end>20</end>
      <status>modified</status>
      <modifiedWord>），</modifiedWord>
      <trackRevisions>false</trackRevisions>
    </reviewItem>
    <reviewItem>
      <errorID>f6b4577d-4614-44a8-96b1-f18baedf50c9</errorID>
      <errorWord>),</errorWord>
      <group>L1_Format</group>
      <groupName>格式问题</groupName>
      <ability>L2_HalfPunc_CN</ability>
      <abilityName/>
      <candidateList>
        <item>），</item>
      </candidateList>
      <explain>文本全半角错误。</explain>
      <paraID>11B6AC43</paraID>
      <start>18</start>
      <end>20</end>
      <status>modified</status>
      <modifiedWord>），</modifiedWord>
      <trackRevisions>false</trackRevisions>
    </reviewItem>
    <reviewItem>
      <errorID>1453087a-149d-45d7-849f-9905abc3e8d2</errorID>
      <errorWord>),</errorWord>
      <group>L1_Format</group>
      <groupName>格式问题</groupName>
      <ability>L2_HalfPunc_CN</ability>
      <abilityName/>
      <candidateList>
        <item>），</item>
      </candidateList>
      <explain>文本全半角错误。</explain>
      <paraID> 6684CA3</paraID>
      <start>18</start>
      <end>20</end>
      <status>modified</status>
      <modifiedWord>），</modifiedWord>
      <trackRevisions>false</trackRevisions>
    </reviewItem>
    <reviewItem>
      <errorID>a4cdc520-e09d-42bd-9c1a-4091815c0a02</errorID>
      <errorWord>(</errorWord>
      <group>L1_Format</group>
      <groupName>格式问题</groupName>
      <ability>L2_HalfPunc_CN</ability>
      <abilityName/>
      <candidateList>
        <item>（</item>
      </candidateList>
      <explain>文本全半角错误。</explain>
      <paraID>4B4FC4E2</paraID>
      <start>50</start>
      <end>51</end>
      <status>modified</status>
      <modifiedWord>（</modifiedWord>
      <trackRevisions>false</trackRevisions>
    </reviewItem>
    <reviewItem>
      <errorID>c596ee59-4a3c-49fa-829d-bae3eb6936c4</errorID>
      <errorWord>)</errorWord>
      <group>L1_Format</group>
      <groupName>格式问题</groupName>
      <ability>L2_HalfPunc_CN</ability>
      <abilityName/>
      <candidateList>
        <item>）</item>
      </candidateList>
      <explain>文本全半角错误。</explain>
      <paraID>4B4FC4E2</paraID>
      <start>57</start>
      <end>58</end>
      <status>modified</status>
      <modifiedWord>）</modifiedWord>
      <trackRevisions>false</trackRevisions>
    </reviewItem>
    <reviewItem>
      <errorID>47bfd0ba-320d-4977-bdaf-28f0c82d48d3</errorID>
      <errorWord>),</errorWord>
      <group>L1_Format</group>
      <groupName>格式问题</groupName>
      <ability>L2_HalfPunc_CN</ability>
      <abilityName/>
      <candidateList>
        <item>），</item>
      </candidateList>
      <explain>文本全半角错误。</explain>
      <paraID> 5BF3B70</paraID>
      <start>18</start>
      <end>20</end>
      <status>modified</status>
      <modifiedWord>），</modifiedWord>
      <trackRevisions>false</trackRevisions>
    </reviewItem>
    <reviewItem>
      <errorID>9902d492-5ba6-4674-89cc-2b2ef2b4a90d</errorID>
      <errorWord>),</errorWord>
      <group>L1_Format</group>
      <groupName>格式问题</groupName>
      <ability>L2_HalfPunc_CN</ability>
      <abilityName/>
      <candidateList>
        <item>），</item>
      </candidateList>
      <explain>文本全半角错误。</explain>
      <paraID>79255DEC</paraID>
      <start>18</start>
      <end>20</end>
      <status>modified</status>
      <modifiedWord>），</modifiedWord>
      <trackRevisions>false</trackRevisions>
    </reviewItem>
    <reviewItem>
      <errorID>69df46af-deef-4d28-a9ea-d1d7c9f9dbe7</errorID>
      <errorWord>),</errorWord>
      <group>L1_Format</group>
      <groupName>格式问题</groupName>
      <ability>L2_HalfPunc_CN</ability>
      <abilityName/>
      <candidateList>
        <item>），</item>
      </candidateList>
      <explain>文本全半角错误。</explain>
      <paraID>62B401F0</paraID>
      <start>18</start>
      <end>20</end>
      <status>modified</status>
      <modifiedWord>），</modifiedWord>
      <trackRevisions>false</trackRevisions>
    </reviewItem>
    <reviewItem>
      <errorID>f938720b-9bdd-4199-90e2-1ec70f9c26c1</errorID>
      <errorWord>),</errorWord>
      <group>L1_Format</group>
      <groupName>格式问题</groupName>
      <ability>L2_HalfPunc_CN</ability>
      <abilityName/>
      <candidateList>
        <item>），</item>
      </candidateList>
      <explain>文本全半角错误。</explain>
      <paraID>77EBC09A</paraID>
      <start>18</start>
      <end>20</end>
      <status>modified</status>
      <modifiedWord>），</modifiedWord>
      <trackRevisions>false</trackRevisions>
    </reviewItem>
    <reviewItem>
      <errorID>9b85d5fa-c1cd-49e9-8e2d-30d54a9df720</errorID>
      <errorWord>(</errorWord>
      <group>L1_Format</group>
      <groupName>格式问题</groupName>
      <ability>L2_HalfPunc_CN</ability>
      <abilityName/>
      <candidateList>
        <item>（</item>
      </candidateList>
      <explain>文本全半角错误。</explain>
      <paraID>2AA9DCB9</paraID>
      <start>50</start>
      <end>51</end>
      <status>modified</status>
      <modifiedWord>（</modifiedWord>
      <trackRevisions>false</trackRevisions>
    </reviewItem>
    <reviewItem>
      <errorID>c50446ec-111d-45e8-aa57-4e4747985b3b</errorID>
      <errorWord>)</errorWord>
      <group>L1_Format</group>
      <groupName>格式问题</groupName>
      <ability>L2_HalfPunc_CN</ability>
      <abilityName/>
      <candidateList>
        <item>）</item>
      </candidateList>
      <explain>文本全半角错误。</explain>
      <paraID>2AA9DCB9</paraID>
      <start>57</start>
      <end>58</end>
      <status>modified</status>
      <modifiedWord>）</modifiedWord>
      <trackRevisions>false</trackRevisions>
    </reviewItem>
    <reviewItem>
      <errorID>d3c89302-e062-42f9-be86-8ada746b4df1</errorID>
      <errorWord>),</errorWord>
      <group>L1_Format</group>
      <groupName>格式问题</groupName>
      <ability>L2_HalfPunc_CN</ability>
      <abilityName/>
      <candidateList>
        <item>），</item>
      </candidateList>
      <explain>文本全半角错误。</explain>
      <paraID>3B6AB8E8</paraID>
      <start>18</start>
      <end>20</end>
      <status>modified</status>
      <modifiedWord>），</modifiedWord>
      <trackRevisions>false</trackRevisions>
    </reviewItem>
    <reviewItem>
      <errorID>0cbcb6e8-990f-4ce2-af9d-7c4a7ae13a86</errorID>
      <errorWord>),</errorWord>
      <group>L1_Format</group>
      <groupName>格式问题</groupName>
      <ability>L2_HalfPunc_CN</ability>
      <abilityName/>
      <candidateList>
        <item>），</item>
      </candidateList>
      <explain>文本全半角错误。</explain>
      <paraID>77839E15</paraID>
      <start>18</start>
      <end>20</end>
      <status>modified</status>
      <modifiedWord>），</modifiedWord>
      <trackRevisions>false</trackRevisions>
    </reviewItem>
    <reviewItem>
      <errorID>d185c7f8-60f9-466f-bd78-61ff46ccf768</errorID>
      <errorWord>),</errorWord>
      <group>L1_Format</group>
      <groupName>格式问题</groupName>
      <ability>L2_HalfPunc_CN</ability>
      <abilityName/>
      <candidateList>
        <item>），</item>
      </candidateList>
      <explain>文本全半角错误。</explain>
      <paraID>7AF82F18</paraID>
      <start>18</start>
      <end>20</end>
      <status>modified</status>
      <modifiedWord>），</modifiedWord>
      <trackRevisions>false</trackRevisions>
    </reviewItem>
    <reviewItem>
      <errorID>edc1f99d-f2f7-47f6-bb87-9afa647d9fcd</errorID>
      <errorWord>)</errorWord>
      <group>L1_Format</group>
      <groupName>格式问题</groupName>
      <ability>L2_HalfPunc_CN</ability>
      <abilityName/>
      <candidateList>
        <item>）</item>
      </candidateList>
      <explain>文本全半角错误。</explain>
      <paraID> B52BAA3</paraID>
      <start>13</start>
      <end>14</end>
      <status>modified</status>
      <modifiedWord>）</modifiedWord>
      <trackRevisions>false</trackRevisions>
    </reviewItem>
    <reviewItem>
      <errorID>30b4236b-8f6d-46b5-99bb-bfc7da42873b</errorID>
      <errorWord>),</errorWord>
      <group>L1_Format</group>
      <groupName>格式问题</groupName>
      <ability>L2_HalfPunc_CN</ability>
      <abilityName/>
      <candidateList>
        <item>），</item>
      </candidateList>
      <explain>文本全半角错误。</explain>
      <paraID> 59B0F7C</paraID>
      <start>18</start>
      <end>20</end>
      <status>modified</status>
      <modifiedWord>），</modifiedWord>
      <trackRevisions>false</trackRevisions>
    </reviewItem>
    <reviewItem>
      <errorID>fea02f41-178e-4393-a3d3-b3e4017985be</errorID>
      <errorWord>(</errorWord>
      <group>L1_Format</group>
      <groupName>格式问题</groupName>
      <ability>L2_HalfPunc_CN</ability>
      <abilityName/>
      <candidateList>
        <item>（</item>
      </candidateList>
      <explain>文本全半角错误。</explain>
      <paraID>1FC1F9C2</paraID>
      <start>50</start>
      <end>51</end>
      <status>modified</status>
      <modifiedWord>（</modifiedWord>
      <trackRevisions>false</trackRevisions>
    </reviewItem>
    <reviewItem>
      <errorID>cd20fa05-c08d-409f-a6e1-4ce781f32e6b</errorID>
      <errorWord>)</errorWord>
      <group>L1_Format</group>
      <groupName>格式问题</groupName>
      <ability>L2_HalfPunc_CN</ability>
      <abilityName/>
      <candidateList>
        <item>）</item>
      </candidateList>
      <explain>文本全半角错误。</explain>
      <paraID>1FC1F9C2</paraID>
      <start>57</start>
      <end>58</end>
      <status>modified</status>
      <modifiedWord>）</modifiedWord>
      <trackRevisions>false</trackRevisions>
    </reviewItem>
    <reviewItem>
      <errorID>70cd2786-a4e6-429c-9630-474131ab8179</errorID>
      <errorWord>)</errorWord>
      <group>L1_Format</group>
      <groupName>格式问题</groupName>
      <ability>L2_HalfPunc_CN</ability>
      <abilityName/>
      <candidateList>
        <item>）</item>
      </candidateList>
      <explain>文本全半角错误。</explain>
      <paraID>21C75E14</paraID>
      <start>19</start>
      <end>20</end>
      <status>modified</status>
      <modifiedWord>）</modifiedWord>
      <trackRevisions>false</trackRevisions>
    </reviewItem>
    <reviewItem>
      <errorID>7afc0442-d8fb-414d-994f-bfc33b93627b</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128750EC</paraID>
      <start>4</start>
      <end>6</end>
      <status>unmodified</status>
      <modifiedWord/>
      <trackRevisions>false</trackRevisions>
    </reviewItem>
    <reviewItem>
      <errorID>047b1729-112f-423d-a9c2-93056da74eab</errorID>
      <errorWord>),</errorWord>
      <group>L1_Format</group>
      <groupName>格式问题</groupName>
      <ability>L2_HalfPunc_CN</ability>
      <abilityName/>
      <candidateList>
        <item>），</item>
      </candidateList>
      <explain>文本全半角错误。</explain>
      <paraID>75AA4D82</paraID>
      <start>17</start>
      <end>19</end>
      <status>modified</status>
      <modifiedWord>），</modifiedWord>
      <trackRevisions>false</trackRevisions>
    </reviewItem>
    <reviewItem>
      <errorID>8eab42d6-af10-4126-a954-8ec5064e6395</errorID>
      <errorWord>"</errorWord>
      <group>L1_Format</group>
      <groupName>格式问题</groupName>
      <ability>L2_HalfPunc_CN</ability>
      <abilityName/>
      <candidateList>
        <item>”</item>
      </candidateList>
      <explain>文本全半角错误。</explain>
      <paraID>6D69F488</paraID>
      <start>65</start>
      <end>66</end>
      <status>modified</status>
      <modifiedWord>”</modifiedWord>
      <trackRevisions>false</trackRevisions>
    </reviewItem>
    <reviewItem>
      <errorID>a714bede-e7ca-44ab-86aa-89d9607e3384</errorID>
      <errorWord>以上以上</errorWord>
      <group>L1_Word</group>
      <groupName>字词问题</groupName>
      <ability>L2_Typo</ability>
      <abilityName>字词错误</abilityName>
      <candidateList>
        <item>以上</item>
      </candidateList>
      <explain/>
      <paraID>312C49BD</paraID>
      <start>77</start>
      <end>81</end>
      <status>unmodified</status>
      <modifiedWord/>
      <trackRevisions>false</trackRevisions>
    </reviewItem>
    <reviewItem>
      <errorID>4953eeae-3fdd-4ea7-8c38-dc16724b9288</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312C49BD</paraID>
      <start>83</start>
      <end>85</end>
      <status>unmodified</status>
      <modifiedWord/>
      <trackRevisions>false</trackRevisions>
    </reviewItem>
    <reviewItem>
      <errorID>c18ae8e1-9f47-4184-ba8c-8ecaaf98d0f2</errorID>
      <errorWord>(</errorWord>
      <group>L1_Format</group>
      <groupName>格式问题</groupName>
      <ability>L2_HalfPunc_CN</ability>
      <abilityName/>
      <candidateList>
        <item>（</item>
      </candidateList>
      <explain>文本全半角错误。</explain>
      <paraID> 606113B</paraID>
      <start>76</start>
      <end>77</end>
      <status>modified</status>
      <modifiedWord>（</modifiedWord>
      <trackRevisions>false</trackRevisions>
    </reviewItem>
    <reviewItem>
      <errorID>3112a484-224f-4687-a838-aae49f8e387e</errorID>
      <errorWord>)</errorWord>
      <group>L1_Format</group>
      <groupName>格式问题</groupName>
      <ability>L2_HalfPunc_CN</ability>
      <abilityName/>
      <candidateList>
        <item>）</item>
      </candidateList>
      <explain>文本全半角错误。</explain>
      <paraID> 606113B</paraID>
      <start>84</start>
      <end>85</end>
      <status>modified</status>
      <modifiedWord>）</modifiedWord>
      <trackRevisions>false</trackRevisions>
    </reviewItem>
    <reviewItem>
      <errorID>9609fb25-dbf0-4f06-b3b0-522f832d36b8</errorID>
      <errorWord>:</errorWord>
      <group>L1_Format</group>
      <groupName>格式问题</groupName>
      <ability>L2_HalfPunc_CN</ability>
      <abilityName/>
      <candidateList>
        <item>：</item>
      </candidateList>
      <explain>文本全半角错误。</explain>
      <paraID>3FD00BA3</paraID>
      <start>2</start>
      <end>3</end>
      <status>modified</status>
      <modifiedWord>：</modifiedWord>
      <trackRevisions>false</trackRevisions>
    </reviewItem>
    <reviewItem>
      <errorID>3118656b-9a9a-4843-8911-63a0a0449844</errorID>
      <errorWord>,</errorWord>
      <group>L1_Format</group>
      <groupName>格式问题</groupName>
      <ability>L2_HalfPunc_CN</ability>
      <abilityName/>
      <candidateList>
        <item>，</item>
      </candidateList>
      <explain>文本全半角错误。</explain>
      <paraID>483F8105</paraID>
      <start>7</start>
      <end>8</end>
      <status>modified</status>
      <modifiedWord>，</modifiedWord>
      <trackRevisions>false</trackRevisions>
    </reviewItem>
    <reviewItem>
      <errorID>6042d579-5aaf-4d01-a0b1-5ec35d1ca4fd</errorID>
      <errorWord>,</errorWord>
      <group>L1_Format</group>
      <groupName>格式问题</groupName>
      <ability>L2_HalfPunc_CN</ability>
      <abilityName/>
      <candidateList>
        <item>，</item>
      </candidateList>
      <explain>文本全半角错误。</explain>
      <paraID>483F8105</paraID>
      <start>18</start>
      <end>19</end>
      <status>modified</status>
      <modifiedWord>，</modifiedWord>
      <trackRevisions>false</trackRevisions>
    </reviewItem>
    <reviewItem>
      <errorID>278e1400-1fff-424d-9c43-cd2edd2cd493</errorID>
      <errorWord>,</errorWord>
      <group>L1_Format</group>
      <groupName>格式问题</groupName>
      <ability>L2_HalfPunc_CN</ability>
      <abilityName/>
      <candidateList>
        <item>，</item>
      </candidateList>
      <explain>文本全半角错误。</explain>
      <paraID>483F8105</paraID>
      <start>26</start>
      <end>27</end>
      <status>modified</status>
      <modifiedWord>，</modifiedWord>
      <trackRevisions>false</trackRevisions>
    </reviewItem>
    <reviewItem>
      <errorID>645b1215-649a-4119-ab6e-a57f9db70b5f</errorID>
      <errorWord>;</errorWord>
      <group>L1_Format</group>
      <groupName>格式问题</groupName>
      <ability>L2_HalfPunc_CN</ability>
      <abilityName/>
      <candidateList>
        <item>；</item>
      </candidateList>
      <explain>文本全半角错误。</explain>
      <paraID>483F8105</paraID>
      <start>36</start>
      <end>37</end>
      <status>modified</status>
      <modifiedWord>；</modifiedWord>
      <trackRevisions>false</trackRevisions>
    </reviewItem>
    <reviewItem>
      <errorID>4cc35c08-ea8c-42f8-809b-a2295c8a149c</errorID>
      <errorWord>,</errorWord>
      <group>L1_Format</group>
      <groupName>格式问题</groupName>
      <ability>L2_HalfPunc_CN</ability>
      <abilityName/>
      <candidateList>
        <item>，</item>
      </candidateList>
      <explain>文本全半角错误。</explain>
      <paraID>483F8105</paraID>
      <start>49</start>
      <end>50</end>
      <status>modified</status>
      <modifiedWord>，</modifiedWord>
      <trackRevisions>false</trackRevisions>
    </reviewItem>
    <reviewItem>
      <errorID>2a3d61ed-d8e9-47e7-8d09-010c204c9072</errorID>
      <errorWord>,</errorWord>
      <group>L1_Format</group>
      <groupName>格式问题</groupName>
      <ability>L2_HalfPunc_CN</ability>
      <abilityName/>
      <candidateList>
        <item>，</item>
      </candidateList>
      <explain>文本全半角错误。</explain>
      <paraID>483F8105</paraID>
      <start>61</start>
      <end>62</end>
      <status>modified</status>
      <modifiedWord>，</modifiedWord>
      <trackRevisions>false</trackRevisions>
    </reviewItem>
    <reviewItem>
      <errorID>7b12e4bb-e13f-4e29-af91-0d89702eae0e</errorID>
      <errorWord>,</errorWord>
      <group>L1_Format</group>
      <groupName>格式问题</groupName>
      <ability>L2_HalfPunc_CN</ability>
      <abilityName/>
      <candidateList>
        <item>，</item>
      </candidateList>
      <explain>文本全半角错误。</explain>
      <paraID> 40E06AB</paraID>
      <start>24</start>
      <end>25</end>
      <status>modified</status>
      <modifiedWord>，</modifiedWord>
      <trackRevisions>false</trackRevisions>
    </reviewItem>
    <reviewItem>
      <errorID>a9a60349-10c6-4844-b6be-2856e0de5d70</errorID>
      <errorWord>:</errorWord>
      <group>L1_Format</group>
      <groupName>格式问题</groupName>
      <ability>L2_HalfPunc_CN</ability>
      <abilityName/>
      <candidateList>
        <item>：</item>
      </candidateList>
      <explain>文本全半角错误。</explain>
      <paraID> AC6D5BB</paraID>
      <start>12</start>
      <end>13</end>
      <status>modified</status>
      <modifiedWord>：</modifiedWord>
      <trackRevisions>false</trackRevisions>
    </reviewItem>
    <reviewItem>
      <errorID>a8b22788-86d5-4def-b2c8-aba80e8e001f</errorID>
      <errorWord>(</errorWord>
      <group>L1_Format</group>
      <groupName>格式问题</groupName>
      <ability>L2_HalfPunc_CN</ability>
      <abilityName/>
      <candidateList>
        <item>（</item>
      </candidateList>
      <explain>文本全半角错误。</explain>
      <paraID> AC6D5BB</paraID>
      <start>24</start>
      <end>25</end>
      <status>modified</status>
      <modifiedWord>（</modifiedWord>
      <trackRevisions>false</trackRevisions>
    </reviewItem>
    <reviewItem>
      <errorID>c7b8b3d5-c633-4f19-b00c-e151b15a5ce9</errorID>
      <errorWord>)</errorWord>
      <group>L1_Format</group>
      <groupName>格式问题</groupName>
      <ability>L2_HalfPunc_CN</ability>
      <abilityName/>
      <candidateList>
        <item>）</item>
      </candidateList>
      <explain>文本全半角错误。</explain>
      <paraID> AC6D5BB</paraID>
      <start>29</start>
      <end>30</end>
      <status>modified</status>
      <modifiedWord>）</modifiedWord>
      <trackRevisions>false</trackRevisions>
    </reviewItem>
    <reviewItem>
      <errorID>f14cb17c-eea9-4317-831f-cc0da5b1b9c0</errorID>
      <errorWord>,</errorWord>
      <group>L1_Format</group>
      <groupName>格式问题</groupName>
      <ability>L2_HalfPunc_CN</ability>
      <abilityName/>
      <candidateList>
        <item>，</item>
      </candidateList>
      <explain>文本全半角错误。</explain>
      <paraID> AC6D5BB</paraID>
      <start>30</start>
      <end>31</end>
      <status>modified</status>
      <modifiedWord>，</modifiedWord>
      <trackRevisions>false</trackRevisions>
    </reviewItem>
    <reviewItem>
      <errorID>39c13471-8a9c-4601-b28c-b787711004f0</errorID>
      <errorWord>,</errorWord>
      <group>L1_Format</group>
      <groupName>格式问题</groupName>
      <ability>L2_HalfPunc_CN</ability>
      <abilityName/>
      <candidateList>
        <item>，</item>
      </candidateList>
      <explain>文本全半角错误。</explain>
      <paraID> AC6D5BB</paraID>
      <start>40</start>
      <end>41</end>
      <status>modified</status>
      <modifiedWord>，</modifiedWord>
      <trackRevisions>false</trackRevisions>
    </reviewItem>
    <reviewItem>
      <errorID>7430cba8-e9f2-4231-af4e-d9e57fa8e672</errorID>
      <errorWord>,</errorWord>
      <group>L1_Format</group>
      <groupName>格式问题</groupName>
      <ability>L2_HalfPunc_CN</ability>
      <abilityName/>
      <candidateList>
        <item>，</item>
      </candidateList>
      <explain>文本全半角错误。</explain>
      <paraID> AC6D5BB</paraID>
      <start>48</start>
      <end>49</end>
      <status>modified</status>
      <modifiedWord>，</modifiedWord>
      <trackRevisions>false</trackRevisions>
    </reviewItem>
    <reviewItem>
      <errorID>fc79f780-ec97-467b-b12a-ca948a02761c</errorID>
      <errorWord>:</errorWord>
      <group>L1_Format</group>
      <groupName>格式问题</groupName>
      <ability>L2_HalfPunc_CN</ability>
      <abilityName/>
      <candidateList>
        <item>：</item>
      </candidateList>
      <explain>文本全半角错误。</explain>
      <paraID>58F1C50F</paraID>
      <start>10</start>
      <end>11</end>
      <status>modified</status>
      <modifiedWord>：</modifiedWord>
      <trackRevisions>false</trackRevisions>
    </reviewItem>
    <reviewItem>
      <errorID>f896c76a-5ad2-4769-830c-112067790834</errorID>
      <errorWord>(</errorWord>
      <group>L1_Format</group>
      <groupName>格式问题</groupName>
      <ability>L2_HalfPunc_CN</ability>
      <abilityName/>
      <candidateList>
        <item>（</item>
      </candidateList>
      <explain>文本全半角错误。</explain>
      <paraID>58F1C50F</paraID>
      <start>17</start>
      <end>18</end>
      <status>modified</status>
      <modifiedWord>（</modifiedWord>
      <trackRevisions>false</trackRevisions>
    </reviewItem>
    <reviewItem>
      <errorID>15a96d5e-8363-4ae8-a0df-7e4aaf596bcb</errorID>
      <errorWord>)</errorWord>
      <group>L1_Format</group>
      <groupName>格式问题</groupName>
      <ability>L2_HalfPunc_CN</ability>
      <abilityName/>
      <candidateList>
        <item>）</item>
      </candidateList>
      <explain>文本全半角错误。</explain>
      <paraID>58F1C50F</paraID>
      <start>21</start>
      <end>22</end>
      <status>modified</status>
      <modifiedWord>）</modifiedWord>
      <trackRevisions>false</trackRevisions>
    </reviewItem>
    <reviewItem>
      <errorID>cdf02478-fb4e-4312-a42a-4f7bc808a209</errorID>
      <errorWord>,</errorWord>
      <group>L1_Format</group>
      <groupName>格式问题</groupName>
      <ability>L2_HalfPunc_CN</ability>
      <abilityName/>
      <candidateList>
        <item>，</item>
      </candidateList>
      <explain>文本全半角错误。</explain>
      <paraID>58F1C50F</paraID>
      <start>24</start>
      <end>25</end>
      <status>modified</status>
      <modifiedWord>，</modifiedWord>
      <trackRevisions>false</trackRevisions>
    </reviewItem>
    <reviewItem>
      <errorID>38664cfa-1d92-4388-b777-b1ed715ef6ea</errorID>
      <errorWord>,</errorWord>
      <group>L1_Format</group>
      <groupName>格式问题</groupName>
      <ability>L2_HalfPunc_CN</ability>
      <abilityName/>
      <candidateList>
        <item>，</item>
      </candidateList>
      <explain>文本全半角错误。</explain>
      <paraID>58F1C50F</paraID>
      <start>32</start>
      <end>33</end>
      <status>modified</status>
      <modifiedWord>，</modifiedWord>
      <trackRevisions>false</trackRevisions>
    </reviewItem>
    <reviewItem>
      <errorID>c6211918-7f84-4fc2-a294-fdfe0c81c818</errorID>
      <errorWord>:</errorWord>
      <group>L1_Format</group>
      <groupName>格式问题</groupName>
      <ability>L2_HalfPunc_CN</ability>
      <abilityName/>
      <candidateList>
        <item>：</item>
      </candidateList>
      <explain>文本全半角错误。</explain>
      <paraID>1CE638E4</paraID>
      <start>10</start>
      <end>11</end>
      <status>modified</status>
      <modifiedWord>：</modifiedWord>
      <trackRevisions>false</trackRevisions>
    </reviewItem>
    <reviewItem>
      <errorID>4c8c116e-7fcb-40d8-bc8e-86de80a767a7</errorID>
      <errorWord>多聚酶链反应</errorWord>
      <group>L1_Knowledge</group>
      <groupName>知识性问题</groupName>
      <ability>L2_Term</ability>
      <abilityName>专业术语</abilityName>
      <candidateList>
        <item>聚合酶链反应</item>
      </candidateList>
      <explain>医学名词[多聚酶链反应]为不规范表述或旧称，其规范书面表述为[聚合酶链反应]。</explain>
      <paraID>1CE638E4</paraID>
      <start>21</start>
      <end>27</end>
      <status>unmodified</status>
      <modifiedWord/>
      <trackRevisions>false</trackRevisions>
    </reviewItem>
    <reviewItem>
      <errorID>ac68c26c-b350-461b-ba3a-8ceef104622c</errorID>
      <errorWord>,</errorWord>
      <group>L1_Format</group>
      <groupName>格式问题</groupName>
      <ability>L2_HalfPunc_CN</ability>
      <abilityName/>
      <candidateList>
        <item>，</item>
      </candidateList>
      <explain>文本全半角错误。</explain>
      <paraID>1CE638E4</paraID>
      <start>29</start>
      <end>30</end>
      <status>modified</status>
      <modifiedWord>，</modifiedWord>
      <trackRevisions>false</trackRevisions>
    </reviewItem>
    <reviewItem>
      <errorID>194e238a-c7ae-40fb-b51f-0f109542ea6f</errorID>
      <errorWord>,</errorWord>
      <group>L1_Format</group>
      <groupName>格式问题</groupName>
      <ability>L2_HalfPunc_CN</ability>
      <abilityName/>
      <candidateList>
        <item>，</item>
      </candidateList>
      <explain>文本全半角错误。</explain>
      <paraID>1CE638E4</paraID>
      <start>65</start>
      <end>66</end>
      <status>modified</status>
      <modifiedWord>，</modifiedWord>
      <trackRevisions>false</trackRevisions>
    </reviewItem>
    <reviewItem>
      <errorID>2d4904a3-d67e-49c4-85b4-9c6b9a99d756</errorID>
      <errorWord>:</errorWord>
      <group>L1_Format</group>
      <groupName>格式问题</groupName>
      <ability>L2_HalfPunc_CN</ability>
      <abilityName/>
      <candidateList>
        <item>：</item>
      </candidateList>
      <explain>文本全半角错误。</explain>
      <paraID>5B8CD5A7</paraID>
      <start>10</start>
      <end>11</end>
      <status>modified</status>
      <modifiedWord>：</modifiedWord>
      <trackRevisions>false</trackRevisions>
    </reviewItem>
    <reviewItem>
      <errorID>a8496736-6763-499e-bdf1-ff9367b517f1</errorID>
      <errorWord>,</errorWord>
      <group>L1_Format</group>
      <groupName>格式问题</groupName>
      <ability>L2_HalfPunc_CN</ability>
      <abilityName/>
      <candidateList>
        <item>，</item>
      </candidateList>
      <explain>文本全半角错误。</explain>
      <paraID>5B8CD5A7</paraID>
      <start>18</start>
      <end>19</end>
      <status>modified</status>
      <modifiedWord>，</modifiedWord>
      <trackRevisions>false</trackRevisions>
    </reviewItem>
    <reviewItem>
      <errorID>16513e91-c5fd-4953-adae-fcd483c232a8</errorID>
      <errorWord>,</errorWord>
      <group>L1_Format</group>
      <groupName>格式问题</groupName>
      <ability>L2_HalfPunc_CN</ability>
      <abilityName/>
      <candidateList>
        <item>，</item>
      </candidateList>
      <explain>文本全半角错误。</explain>
      <paraID>5B8CD5A7</paraID>
      <start>30</start>
      <end>31</end>
      <status>modified</status>
      <modifiedWord>，</modifiedWord>
      <trackRevisions>false</trackRevisions>
    </reviewItem>
    <reviewItem>
      <errorID>39de92e5-6ab0-4653-9c64-055e868ddb0e</errorID>
      <errorWord>)</errorWord>
      <group>L1_Format</group>
      <groupName>格式问题</groupName>
      <ability>L2_HalfPunc_CN</ability>
      <abilityName/>
      <candidateList>
        <item>）</item>
      </candidateList>
      <explain>文本全半角错误。</explain>
      <paraID>7A62B377</paraID>
      <start>136</start>
      <end>137</end>
      <status>modified</status>
      <modifiedWord>）</modifiedWord>
      <trackRevisions>false</trackRevisions>
    </reviewItem>
    <reviewItem>
      <errorID>a9483111-2391-404f-b6e2-1ff7ae43013a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46E4CE21</paraID>
      <start>0</start>
      <end>3</end>
      <status>modified</status>
      <modifiedWord>（1）</modifiedWord>
      <trackRevisions>false</trackRevisions>
    </reviewItem>
    <reviewItem>
      <errorID>b04dc402-4f4e-4771-b812-bcc0f88ecef4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300DDA1D</paraID>
      <start>0</start>
      <end>2</end>
      <status>modified</status>
      <modifiedWord>2）</modifiedWord>
      <trackRevisions>false</trackRevisions>
    </reviewItem>
    <reviewItem>
      <errorID>9ff24ebd-4b50-48b6-ab80-21d543426f70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50C7513F</paraID>
      <start>0</start>
      <end>2</end>
      <status>modified</status>
      <modifiedWord>3）</modifiedWord>
      <trackRevisions>false</trackRevisions>
    </reviewItem>
    <reviewItem>
      <errorID>8e0b42c0-4ea2-42bd-ad1d-27dc3bc3319a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432861B9</paraID>
      <start>0</start>
      <end>2</end>
      <status>modified</status>
      <modifiedWord>4）</modifiedWord>
      <trackRevisions>false</trackRevisions>
    </reviewItem>
    <reviewItem>
      <errorID>f5f0e911-3aca-461e-a4a2-8185c9227fea</errorID>
      <errorWord>，</errorWord>
      <group>L1_Word</group>
      <groupName>字词问题</groupName>
      <ability>L2_Typo</ability>
      <abilityName>字词错误</abilityName>
      <candidateList>
        <item>，在</item>
      </candidateList>
      <explain/>
      <paraID>3D3C5D7E</paraID>
      <start>23</start>
      <end>25</end>
      <status>modified</status>
      <modifiedWord>，在</modifiedWord>
      <trackRevisions>false</trackRevisions>
    </reviewItem>
    <reviewItem>
      <errorID>88898f64-dc45-487a-a80a-0015fa10f05d</errorID>
      <errorWord>)</errorWord>
      <group>L1_Format</group>
      <groupName>格式问题</groupName>
      <ability>L2_HalfPunc_CN</ability>
      <abilityName/>
      <candidateList>
        <item>）</item>
      </candidateList>
      <explain>文本全半角错误。</explain>
      <paraID>1086608D</paraID>
      <start>78</start>
      <end>79</end>
      <status>modified</status>
      <modifiedWord>）</modifiedWord>
      <trackRevisions>false</trackRevisions>
    </reviewItem>
    <reviewItem>
      <errorID>f85449f2-babb-4e79-b7c1-e870c0c56acc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52859B49</paraID>
      <start>0</start>
      <end>3</end>
      <status>modified</status>
      <modifiedWord>（1）</modifiedWord>
      <trackRevisions>false</trackRevisions>
    </reviewItem>
    <reviewItem>
      <errorID>89e42ad2-8bc4-431d-9241-c4a1f1caaac3</errorID>
      <errorWord>;</errorWord>
      <group>L1_Format</group>
      <groupName>格式问题</groupName>
      <ability>L2_HalfPunc_CN</ability>
      <abilityName/>
      <candidateList>
        <item>；</item>
      </candidateList>
      <explain>文本全半角错误。</explain>
      <paraID>52859B49</paraID>
      <start>26</start>
      <end>27</end>
      <status>modified</status>
      <modifiedWord>；</modifiedWord>
      <trackRevisions>false</trackRevisions>
    </reviewItem>
    <reviewItem>
      <errorID>ff0aec59-1f7c-402a-afcd-9d89c0971aa7</errorID>
      <errorWord>;</errorWord>
      <group>L1_Format</group>
      <groupName>格式问题</groupName>
      <ability>L2_HalfPunc_CN</ability>
      <abilityName/>
      <candidateList>
        <item>；</item>
      </candidateList>
      <explain>文本全半角错误。</explain>
      <paraID>52859B49</paraID>
      <start>48</start>
      <end>49</end>
      <status>modified</status>
      <modifiedWord>；</modifiedWord>
      <trackRevisions>false</trackRevisions>
    </reviewItem>
    <reviewItem>
      <errorID>fc42989f-0707-48c5-8627-77d00db9f891</errorID>
      <errorWord>(</errorWord>
      <group>L1_Format</group>
      <groupName>格式问题</groupName>
      <ability>L2_HalfPunc_CN</ability>
      <abilityName/>
      <candidateList>
        <item>（</item>
      </candidateList>
      <explain>文本全半角错误。</explain>
      <paraID>42FE2A4D</paraID>
      <start>0</start>
      <end>1</end>
      <status>modified</status>
      <modifiedWord>（</modifiedWord>
      <trackRevisions>false</trackRevisions>
    </reviewItem>
    <reviewItem>
      <errorID>55e05ff9-1fcd-4261-88b1-746b90e253c9</errorID>
      <errorWord>;</errorWord>
      <group>L1_Format</group>
      <groupName>格式问题</groupName>
      <ability>L2_HalfPunc_CN</ability>
      <abilityName/>
      <candidateList>
        <item>；</item>
      </candidateList>
      <explain>文本全半角错误。</explain>
      <paraID>42FE2A4D</paraID>
      <start>48</start>
      <end>49</end>
      <status>modified</status>
      <modifiedWord>；</modifiedWord>
      <trackRevisions>false</trackRevisions>
    </reviewItem>
    <reviewItem>
      <errorID>20bde8c5-c11f-4931-a716-374ed3020f2b</errorID>
      <errorWord>.</errorWord>
      <group>L1_Format</group>
      <groupName>格式问题</groupName>
      <ability>L2_HalfPunc_CN</ability>
      <abilityName/>
      <candidateList>
        <item>。</item>
      </candidateList>
      <explain>文本全半角错误。</explain>
      <paraID>691A938C</paraID>
      <start>62</start>
      <end>63</end>
      <status>modified</status>
      <modifiedWord>。</modifiedWord>
      <trackRevisions>false</trackRevisions>
    </reviewItem>
    <reviewItem>
      <errorID>1fe77bbe-5f0f-4a90-9e51-6ce05270a4c0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691A938C</paraID>
      <start>83</start>
      <end>84</end>
      <status>modified</status>
      <modifiedWord>地</modifiedWord>
      <trackRevisions>false</trackRevisions>
    </reviewItem>
    <reviewItem>
      <errorID>31718bc9-f443-4d2c-be27-1c0083810ac8</errorID>
      <errorWord>(</errorWord>
      <group>L1_Format</group>
      <groupName>格式问题</groupName>
      <ability>L2_HalfPunc_CN</ability>
      <abilityName/>
      <candidateList>
        <item>（</item>
      </candidateList>
      <explain>文本全半角错误。</explain>
      <paraID>57513CA0</paraID>
      <start>132</start>
      <end>133</end>
      <status>modified</status>
      <modifiedWord>（</modifiedWord>
      <trackRevisions>false</trackRevisions>
    </reviewItem>
    <reviewItem>
      <errorID>ff0a5006-df09-4785-b3dd-7ff3834ee5f1</errorID>
      <errorWord>)</errorWord>
      <group>L1_Format</group>
      <groupName>格式问题</groupName>
      <ability>L2_HalfPunc_CN</ability>
      <abilityName/>
      <candidateList>
        <item>）</item>
      </candidateList>
      <explain>文本全半角错误。</explain>
      <paraID>57513CA0</paraID>
      <start>184</start>
      <end>185</end>
      <status>modified</status>
      <modifiedWord>）</modifiedWord>
      <trackRevisions>false</trackRevisions>
    </reviewItem>
    <reviewItem>
      <errorID>18a6f070-6c34-48c0-9084-2958974e60cd</errorID>
      <errorWord>,</errorWord>
      <group>L1_Format</group>
      <groupName>格式问题</groupName>
      <ability>L2_HalfPunc_CN</ability>
      <abilityName/>
      <candidateList>
        <item>，</item>
      </candidateList>
      <explain>文本全半角错误。</explain>
      <paraID>57513CA0</paraID>
      <start>186</start>
      <end>187</end>
      <status>modified</status>
      <modifiedWord>，</modifiedWord>
      <trackRevisions>false</trackRevisions>
    </reviewItem>
    <reviewItem>
      <errorID>4a531a02-8d02-4390-9612-cb24d29cb290</errorID>
      <errorWord>,</errorWord>
      <group>L1_Format</group>
      <groupName>格式问题</groupName>
      <ability>L2_HalfPunc_CN</ability>
      <abilityName/>
      <candidateList>
        <item>，</item>
      </candidateList>
      <explain>文本全半角错误。</explain>
      <paraID>57513CA0</paraID>
      <start>209</start>
      <end>210</end>
      <status>modified</status>
      <modifiedWord>，</modifiedWord>
      <trackRevisions>false</trackRevisions>
    </reviewItem>
    <reviewItem>
      <errorID>dcab9b8e-0271-4a62-955b-b0a9065cdee4</errorID>
      <errorWord>,</errorWord>
      <group>L1_Format</group>
      <groupName>格式问题</groupName>
      <ability>L2_HalfPunc_CN</ability>
      <abilityName/>
      <candidateList>
        <item>，</item>
      </candidateList>
      <explain>文本全半角错误。</explain>
      <paraID>57513CA0</paraID>
      <start>225</start>
      <end>226</end>
      <status>modified</status>
      <modifiedWord>，</modifiedWord>
      <trackRevisions>false</trackRevisions>
    </reviewItem>
    <reviewItem>
      <errorID>79b0488f-8859-459e-b4b6-2670f0fec234</errorID>
      <errorWord>,</errorWord>
      <group>L1_Format</group>
      <groupName>格式问题</groupName>
      <ability>L2_HalfPunc_CN</ability>
      <abilityName/>
      <candidateList>
        <item>，</item>
      </candidateList>
      <explain>文本全半角错误。</explain>
      <paraID>57513CA0</paraID>
      <start>230</start>
      <end>231</end>
      <status>modified</status>
      <modifiedWord>，</modifiedWord>
      <trackRevisions>false</trackRevisions>
    </reviewItem>
    <reviewItem>
      <errorID>9a31c13c-af27-4958-9884-8d78ab525c89</errorID>
      <errorWord>,</errorWord>
      <group>L1_Format</group>
      <groupName>格式问题</groupName>
      <ability>L2_HalfPunc_CN</ability>
      <abilityName/>
      <candidateList>
        <item>，</item>
      </candidateList>
      <explain>文本全半角错误。</explain>
      <paraID>4F26D37F</paraID>
      <start>18</start>
      <end>19</end>
      <status>modified</status>
      <modifiedWord>，</modifiedWord>
      <trackRevisions>false</trackRevisions>
    </reviewItem>
    <reviewItem>
      <errorID>3589b62a-ce5f-4f97-97d2-aacd52443ad4</errorID>
      <errorWord>,</errorWord>
      <group>L1_Format</group>
      <groupName>格式问题</groupName>
      <ability>L2_HalfPunc_CN</ability>
      <abilityName/>
      <candidateList>
        <item>，</item>
      </candidateList>
      <explain>文本全半角错误。</explain>
      <paraID>4F26D37F</paraID>
      <start>32</start>
      <end>33</end>
      <status>modified</status>
      <modifiedWord>，</modifiedWord>
      <trackRevisions>false</trackRevisions>
    </reviewItem>
    <reviewItem>
      <errorID>d4994acd-7104-44fd-ae4b-e9e51560c5e1</errorID>
      <errorWord>,</errorWord>
      <group>L1_Format</group>
      <groupName>格式问题</groupName>
      <ability>L2_HalfPunc_CN</ability>
      <abilityName/>
      <candidateList>
        <item>，</item>
      </candidateList>
      <explain>文本全半角错误。</explain>
      <paraID>4F26D37F</paraID>
      <start>47</start>
      <end>48</end>
      <status>modified</status>
      <modifiedWord>，</modifiedWord>
      <trackRevisions>false</trackRevisions>
    </reviewItem>
    <reviewItem>
      <errorID>216ec957-ab33-4a21-acb0-c5d8901ea86f</errorID>
      <errorWord>:</errorWord>
      <group>L1_Format</group>
      <groupName>格式问题</groupName>
      <ability>L2_HalfPunc_CN</ability>
      <abilityName/>
      <candidateList>
        <item>：</item>
      </candidateList>
      <explain>文本全半角错误。</explain>
      <paraID>19D6B19E</paraID>
      <start>11</start>
      <end>12</end>
      <status>modified</status>
      <modifiedWord>：</modifiedWord>
      <trackRevisions>false</trackRevisions>
    </reviewItem>
    <reviewItem>
      <errorID>3b0b3fca-1373-4db0-ba3f-43786f250023</errorID>
      <errorWord>,</errorWord>
      <group>L1_Format</group>
      <groupName>格式问题</groupName>
      <ability>L2_HalfPunc_CN</ability>
      <abilityName/>
      <candidateList>
        <item>，</item>
      </candidateList>
      <explain>文本全半角错误。</explain>
      <paraID>2BA8CF40</paraID>
      <start>70</start>
      <end>71</end>
      <status>modified</status>
      <modifiedWord>，</modifiedWord>
      <trackRevisions>false</trackRevisions>
    </reviewItem>
    <reviewItem>
      <errorID>c211f71e-466d-4f65-837f-5db617f7919d</errorID>
      <errorWord>,</errorWord>
      <group>L1_Format</group>
      <groupName>格式问题</groupName>
      <ability>L2_HalfPunc_CN</ability>
      <abilityName/>
      <candidateList>
        <item>，</item>
      </candidateList>
      <explain>文本全半角错误。</explain>
      <paraID>6ADE0F20</paraID>
      <start>69</start>
      <end>70</end>
      <status>modified</status>
      <modifiedWord>，</modifiedWord>
      <trackRevisions>false</trackRevisions>
    </reviewItem>
    <reviewItem>
      <errorID>80f79fae-5487-4b9a-b768-f43bf39ada27</errorID>
      <errorWord>三</errorWord>
      <group>L1_Word</group>
      <groupName>字词问题</groupName>
      <ability>L2_Typo</ability>
      <abilityName>字词错误</abilityName>
      <candidateList>
        <item>三方</item>
      </candidateList>
      <explain/>
      <paraID>6ADE0F20</paraID>
      <start>75</start>
      <end>77</end>
      <status>modified</status>
      <modifiedWord>三方</modifiedWord>
      <trackRevisions>false</trackRevisions>
    </reviewItem>
    <reviewItem>
      <errorID>374ab69c-e832-43da-b363-dc9022b93858</errorID>
      <errorWord>,</errorWord>
      <group>L1_Format</group>
      <groupName>格式问题</groupName>
      <ability>L2_HalfPunc_CN</ability>
      <abilityName/>
      <candidateList>
        <item>，</item>
      </candidateList>
      <explain>文本全半角错误。</explain>
      <paraID>6ADE0F20</paraID>
      <start>94</start>
      <end>95</end>
      <status>modified</status>
      <modifiedWord>，</modifiedWord>
      <trackRevisions>false</trackRevisions>
    </reviewItem>
    <reviewItem>
      <errorID>78c5d6a9-2f4e-4303-a6c6-72cdc33d77fc</errorID>
      <errorWord>,</errorWord>
      <group>L1_Format</group>
      <groupName>格式问题</groupName>
      <ability>L2_HalfPunc_CN</ability>
      <abilityName/>
      <candidateList>
        <item>，</item>
      </candidateList>
      <explain>文本全半角错误。</explain>
      <paraID>6ADE0F20</paraID>
      <start>124</start>
      <end>125</end>
      <status>modified</status>
      <modifiedWord>，</modifiedWord>
      <trackRevisions>false</trackRevisions>
    </reviewItem>
    <reviewItem>
      <errorID>8f5828a7-37c1-4497-9829-8e3fc45640aa</errorID>
      <errorWord>,</errorWord>
      <group>L1_Format</group>
      <groupName>格式问题</groupName>
      <ability>L2_HalfPunc_CN</ability>
      <abilityName/>
      <candidateList>
        <item>，</item>
      </candidateList>
      <explain>文本全半角错误。</explain>
      <paraID>5C725B50</paraID>
      <start>24</start>
      <end>25</end>
      <status>modified</status>
      <modifiedWord>，</modifiedWord>
      <trackRevisions>false</trackRevisions>
    </reviewItem>
    <reviewItem>
      <errorID>a75da710-252a-4a8c-b9a5-904dc78e1ee8</errorID>
      <errorWord>,</errorWord>
      <group>L1_Format</group>
      <groupName>格式问题</groupName>
      <ability>L2_HalfPunc_CN</ability>
      <abilityName/>
      <candidateList>
        <item>，</item>
      </candidateList>
      <explain>文本全半角错误。</explain>
      <paraID>5C725B50</paraID>
      <start>62</start>
      <end>63</end>
      <status>modified</status>
      <modifiedWord>，</modifiedWord>
      <trackRevisions>false</trackRevisions>
    </reviewItem>
    <reviewItem>
      <errorID>2e5e192d-feba-43ca-90ae-c816dde4ff48</errorID>
      <errorWord>,</errorWord>
      <group>L1_Format</group>
      <groupName>格式问题</groupName>
      <ability>L2_HalfPunc_CN</ability>
      <abilityName/>
      <candidateList>
        <item>，</item>
      </candidateList>
      <explain>文本全半角错误。</explain>
      <paraID>5C725B50</paraID>
      <start>85</start>
      <end>86</end>
      <status>modified</status>
      <modifiedWord>，</modifiedWord>
      <trackRevisions>false</trackRevisions>
    </reviewItem>
    <reviewItem>
      <errorID>c5c17350-2f10-4e9c-8ad0-f61bd0ec143c</errorID>
      <errorWord>,</errorWord>
      <group>L1_Format</group>
      <groupName>格式问题</groupName>
      <ability>L2_HalfPunc_CN</ability>
      <abilityName/>
      <candidateList>
        <item>，</item>
      </candidateList>
      <explain>文本全半角错误。</explain>
      <paraID>1A89BFE1</paraID>
      <start>13</start>
      <end>14</end>
      <status>modified</status>
      <modifiedWord>，</modifiedWord>
      <trackRevisions>false</trackRevisions>
    </reviewItem>
    <reviewItem>
      <errorID>5c6a3092-dd98-4105-9fdd-a987df46955c</errorID>
      <errorWord>,</errorWord>
      <group>L1_Format</group>
      <groupName>格式问题</groupName>
      <ability>L2_HalfPunc_CN</ability>
      <abilityName/>
      <candidateList>
        <item>，</item>
      </candidateList>
      <explain>文本全半角错误。</explain>
      <paraID>1A89BFE1</paraID>
      <start>23</start>
      <end>24</end>
      <status>modified</status>
      <modifiedWord>，</modifiedWord>
      <trackRevisions>false</trackRevisions>
    </reviewItem>
    <reviewItem>
      <errorID>622cd1d2-8fe3-4ad4-81c7-aff48b96e98f</errorID>
      <errorWord>,</errorWord>
      <group>L1_Format</group>
      <groupName>格式问题</groupName>
      <ability>L2_HalfPunc_CN</ability>
      <abilityName/>
      <candidateList>
        <item>，</item>
      </candidateList>
      <explain>文本全半角错误。</explain>
      <paraID>1A89BFE1</paraID>
      <start>70</start>
      <end>71</end>
      <status>modified</status>
      <modifiedWord>，</modifiedWord>
      <trackRevisions>false</trackRevisions>
    </reviewItem>
    <reviewItem>
      <errorID>93bd50f9-4567-45d0-a995-daeceddb54e0</errorID>
      <errorWord>全程冷链运送</errorWord>
      <group>L1_Word</group>
      <groupName>字词问题</groupName>
      <ability>L2_Typo</ability>
      <abilityName>字词错误</abilityName>
      <candidateList>
        <item>全程冷链运输</item>
      </candidateList>
      <explain/>
      <paraID>5C00B567</paraID>
      <start>7</start>
      <end>13</end>
      <status>unmodified</status>
      <modifiedWord/>
      <trackRevisions>false</trackRevisions>
    </reviewItem>
    <reviewItem>
      <errorID>f5f2d9e0-6b81-4bc6-a82a-11d3be9566ae</errorID>
      <errorWord>二0二六</errorWord>
      <group>L1_Knowledge</group>
      <groupName>知识性问题</groupName>
      <ability>L2_Knowledge</ability>
      <abilityName>其他知识</abilityName>
      <candidateList>
        <item>二〇二六</item>
      </candidateList>
      <explain/>
      <paraID>3B828CC7</paraID>
      <start>0</start>
      <end>4</end>
      <status>modified</status>
      <modifiedWord>二〇二六</modifiedWord>
      <trackRevisions>false</trackRevisions>
    </reviewItem>
    <reviewItem>
      <errorID>d774d667-9ba4-4f3e-b721-15010d474bf1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590BAD04</paraID>
      <start>0</start>
      <end>2</end>
      <status>modified</status>
      <modifiedWord>1.</modifiedWord>
      <trackRevisions>false</trackRevisions>
    </reviewItem>
    <reviewItem>
      <errorID>9e4c317d-12a6-483d-a951-004d39cffec6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129941BA</paraID>
      <start>0</start>
      <end>2</end>
      <status>modified</status>
      <modifiedWord>2.</modifiedWord>
      <trackRevisions>false</trackRevisions>
    </reviewItem>
    <reviewItem>
      <errorID>07bc1eff-137a-43f6-ba82-438e4a557e59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2BCD6433</paraID>
      <start>0</start>
      <end>2</end>
      <status>modified</status>
      <modifiedWord>3.</modifiedWord>
      <trackRevisions>false</trackRevisions>
    </reviewItem>
    <reviewItem>
      <errorID>cb34221f-a77f-4a98-bf19-0ffc28bf3df9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63C9ABD5</paraID>
      <start>0</start>
      <end>2</end>
      <status>modified</status>
      <modifiedWord>4.</modifiedWord>
      <trackRevisions>false</trackRevisions>
    </reviewItem>
    <reviewItem>
      <errorID>fa2929dd-9b44-43c6-8ae1-b97c9be44af3</errorID>
      <errorWord>所有的</errorWord>
      <group>L1_Word</group>
      <groupName>字词问题</groupName>
      <ability>L2_Typo</ability>
      <abilityName>字词错误</abilityName>
      <candidateList>
        <item>所有</item>
      </candidateList>
      <explain/>
      <paraID>63C9ABD5</paraID>
      <start>11</start>
      <end>13</end>
      <status>modified</status>
      <modifiedWord>所有</modifiedWord>
      <trackRevisions>false</trackRevisions>
    </reviewItem>
    <reviewItem>
      <errorID>da323de2-a4b3-4cfb-b64a-f56b043c9e15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3D5FF23F</paraID>
      <start>0</start>
      <end>2</end>
      <status>modified</status>
      <modifiedWord>5.</modifiedWord>
      <trackRevisions>false</trackRevisions>
    </reviewItem>
    <reviewItem>
      <errorID>0bce48f1-bd40-4c4e-9021-8b097720dba9</errorID>
      <errorWord>之日期起</errorWord>
      <group>L1_Word</group>
      <groupName>字词问题</groupName>
      <ability>L2_Typo</ability>
      <abilityName>字词错误</abilityName>
      <candidateList>
        <item>之日起</item>
      </candidateList>
      <explain/>
      <paraID>3D5FF23F</paraID>
      <start>36</start>
      <end>39</end>
      <status>modified</status>
      <modifiedWord>之日起</modifiedWord>
      <trackRevisions>false</trackRevisions>
    </reviewItem>
    <reviewItem>
      <errorID>4d182150-34be-440a-9c8e-3a2666964924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A40D413</paraID>
      <start>0</start>
      <end>2</end>
      <status>modified</status>
      <modifiedWord>6.</modifiedWord>
      <trackRevisions>false</trackRevisions>
    </reviewItem>
    <reviewItem>
      <errorID>79a10e46-526f-43d8-9f47-3e8a703156ba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4A3EA126</paraID>
      <start>0</start>
      <end>2</end>
      <status>modified</status>
      <modifiedWord>7.</modifiedWord>
      <trackRevisions>false</trackRevisions>
    </reviewItem>
    <reviewItem>
      <errorID>75bef2c0-80df-4545-abde-16caf47f4cf9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78C189F7</paraID>
      <start>0</start>
      <end>2</end>
      <status>modified</status>
      <modifiedWord>8.</modifiedWord>
      <trackRevisions>false</trackRevisions>
    </reviewItem>
    <reviewItem>
      <errorID>9c93985a-565c-4bc1-a465-5d36ec185f62</errorID>
      <errorWord>:</errorWord>
      <group>L1_Format</group>
      <groupName>格式问题</groupName>
      <ability>L2_HalfPunc_CN</ability>
      <abilityName/>
      <candidateList>
        <item>：</item>
      </candidateList>
      <explain>文本全半角错误。</explain>
      <paraID>29C96471</paraID>
      <start>11</start>
      <end>12</end>
      <status>modified</status>
      <modifiedWord>：</modifiedWord>
      <trackRevisions>false</trackRevisions>
    </reviewItem>
    <reviewItem>
      <errorID>15fa52f8-4464-4e4d-96ca-3c5babe71eff</errorID>
      <errorWord>:</errorWord>
      <group>L1_Format</group>
      <groupName>格式问题</groupName>
      <ability>L2_HalfPunc_CN</ability>
      <abilityName/>
      <candidateList>
        <item>：</item>
      </candidateList>
      <explain>文本全半角错误。</explain>
      <paraID>3C6CA078</paraID>
      <start>2</start>
      <end>3</end>
      <status>modified</status>
      <modifiedWord>：</modifiedWord>
      <trackRevisions>false</trackRevisions>
    </reviewItem>
    <reviewItem>
      <errorID>363087ba-ef29-47fe-870f-cf0b33345a1f</errorID>
      <errorWord>:</errorWord>
      <group>L1_Format</group>
      <groupName>格式问题</groupName>
      <ability>L2_HalfPunc_CN</ability>
      <abilityName/>
      <candidateList>
        <item>：</item>
      </candidateList>
      <explain>文本全半角错误。</explain>
      <paraID>3C6CA078</paraID>
      <start>18</start>
      <end>19</end>
      <status>modified</status>
      <modifiedWord>：</modifiedWord>
      <trackRevisions>false</trackRevisions>
    </reviewItem>
    <reviewItem>
      <errorID>adb23321-5b91-4578-bc0b-fb8eb1ad4892</errorID>
      <errorWord>:</errorWord>
      <group>L1_Format</group>
      <groupName>格式问题</groupName>
      <ability>L2_HalfPunc_CN</ability>
      <abilityName/>
      <candidateList>
        <item>：</item>
      </candidateList>
      <explain>文本全半角错误。</explain>
      <paraID>14B05324</paraID>
      <start>6</start>
      <end>7</end>
      <status>modified</status>
      <modifiedWord>：</modifiedWord>
      <trackRevisions>false</trackRevisions>
    </reviewItem>
    <reviewItem>
      <errorID>16d28e83-1fe5-4b41-b3e8-c7081c7eed28</errorID>
      <errorWord>:</errorWord>
      <group>L1_Format</group>
      <groupName>格式问题</groupName>
      <ability>L2_HalfPunc_CN</ability>
      <abilityName/>
      <candidateList>
        <item>：</item>
      </candidateList>
      <explain>文本全半角错误。</explain>
      <paraID>14B05324</paraID>
      <start>22</start>
      <end>23</end>
      <status>modified</status>
      <modifiedWord>：</modifiedWord>
      <trackRevisions>false</trackRevisions>
    </reviewItem>
    <reviewItem>
      <errorID>d2ed986d-63b2-491b-86f5-21520ca31604</errorID>
      <errorWord>:</errorWord>
      <group>L1_Format</group>
      <groupName>格式问题</groupName>
      <ability>L2_HalfPunc_CN</ability>
      <abilityName/>
      <candidateList>
        <item>：</item>
      </candidateList>
      <explain>文本全半角错误。</explain>
      <paraID>13D736C0</paraID>
      <start>2</start>
      <end>3</end>
      <status>modified</status>
      <modifiedWord>：</modifiedWord>
      <trackRevisions>false</trackRevisions>
    </reviewItem>
    <reviewItem>
      <errorID>d554ece4-d820-411f-b0d5-3eaefb87a5b4</errorID>
      <errorWord>:</errorWord>
      <group>L1_Format</group>
      <groupName>格式问题</groupName>
      <ability>L2_HalfPunc_CN</ability>
      <abilityName/>
      <candidateList>
        <item>：</item>
      </candidateList>
      <explain>文本全半角错误。</explain>
      <paraID>5726BBFF</paraID>
      <start>10</start>
      <end>11</end>
      <status>modified</status>
      <modifiedWord>：</modifiedWord>
      <trackRevisions>false</trackRevisions>
    </reviewItem>
    <reviewItem>
      <errorID>6ad6c63e-383f-4c33-a578-2509896cd961</errorID>
      <errorWord>:</errorWord>
      <group>L1_Format</group>
      <groupName>格式问题</groupName>
      <ability>L2_HalfPunc_CN</ability>
      <abilityName/>
      <candidateList>
        <item>：</item>
      </candidateList>
      <explain>文本全半角错误。</explain>
      <paraID>7D42BF05</paraID>
      <start>12</start>
      <end>13</end>
      <status>modified</status>
      <modifiedWord>：</modifiedWord>
      <trackRevisions>false</trackRevisions>
    </reviewItem>
    <reviewItem>
      <errorID>5bea1d88-6a67-4cea-94b0-482fb05c3d59</errorID>
      <errorWord>加盖加盖加盖</errorWord>
      <group>L1_Word</group>
      <groupName>字词问题</groupName>
      <ability>L2_Typo</ability>
      <abilityName>字词错误</abilityName>
      <candidateList>
        <item>加盖</item>
      </candidateList>
      <explain/>
      <paraID>22FFD462</paraID>
      <start>28</start>
      <end>30</end>
      <status>modified</status>
      <modifiedWord>加盖</modifiedWord>
      <trackRevisions>false</trackRevisions>
    </reviewItem>
    <reviewItem>
      <errorID>01da95cd-09a5-402d-9e1c-d2759bbd171a</errorID>
      <errorWord>:</errorWord>
      <group>L1_Format</group>
      <groupName>格式问题</groupName>
      <ability>L2_HalfPunc_CN</ability>
      <abilityName/>
      <candidateList>
        <item>：</item>
      </candidateList>
      <explain>文本全半角错误。</explain>
      <paraID>20CB78F1</paraID>
      <start>59</start>
      <end>60</end>
      <status>modified</status>
      <modifiedWord>：</modifiedWord>
      <trackRevisions>false</trackRevisions>
    </reviewItem>
    <reviewItem>
      <errorID>b09562b3-a872-48be-8119-027a9da47fb8</errorID>
      <errorWord>:</errorWord>
      <group>L1_Format</group>
      <groupName>格式问题</groupName>
      <ability>L2_HalfPunc_CN</ability>
      <abilityName/>
      <candidateList>
        <item>：</item>
      </candidateList>
      <explain>文本全半角错误。</explain>
      <paraID>1936F4DC</paraID>
      <start>1</start>
      <end>2</end>
      <status>modified</status>
      <modifiedWord>：</modifiedWord>
      <trackRevisions>false</trackRevisions>
    </reviewItem>
    <reviewItem>
      <errorID>8e23eb2c-cb8b-4271-b30e-01252c81db8f</errorID>
      <errorWord>:</errorWord>
      <group>L1_Format</group>
      <groupName>格式问题</groupName>
      <ability>L2_HalfPunc_CN</ability>
      <abilityName/>
      <candidateList>
        <item>：</item>
      </candidateList>
      <explain>文本全半角错误。</explain>
      <paraID>76FE9AC4</paraID>
      <start>18</start>
      <end>19</end>
      <status>modified</status>
      <modifiedWord>：</modifiedWord>
      <trackRevisions>false</trackRevisions>
    </reviewItem>
    <reviewItem>
      <errorID>266e0904-0a9b-4564-bc01-88f08c3af02c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7E2D09B3</paraID>
      <start>0</start>
      <end>2</end>
      <status>modified</status>
      <modifiedWord>1.</modifiedWord>
      <trackRevisions>false</trackRevisions>
    </reviewItem>
    <reviewItem>
      <errorID>137d82aa-0d13-40f3-abf4-83cd3c555275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2FB03328</paraID>
      <start>0</start>
      <end>2</end>
      <status>modified</status>
      <modifiedWord>2.</modifiedWord>
      <trackRevisions>false</trackRevisions>
    </reviewItem>
    <reviewItem>
      <errorID>b0ee0c57-2d16-456b-a4dc-d2766565a4f2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7F5FE7CB</paraID>
      <start>0</start>
      <end>2</end>
      <status>modified</status>
      <modifiedWord>3.</modifiedWord>
      <trackRevisions>false</trackRevisions>
    </reviewItem>
    <reviewItem>
      <errorID>2fbb9a27-7a08-4664-9baa-df35a1233fce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59C5B8B0</paraID>
      <start>0</start>
      <end>2</end>
      <status>modified</status>
      <modifiedWord>4.</modifiedWord>
      <trackRevisions>false</trackRevisions>
    </reviewItem>
    <reviewItem>
      <errorID>24a91822-b828-46ca-97cd-7d71d203b982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1AD427FF</paraID>
      <start>0</start>
      <end>2</end>
      <status>modified</status>
      <modifiedWord>5.</modifiedWord>
      <trackRevisions>false</trackRevisions>
    </reviewItem>
    <reviewItem>
      <errorID>5f236dbc-48a3-4058-887a-043f20b83548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21F88887</paraID>
      <start>0</start>
      <end>2</end>
      <status>modified</status>
      <modifiedWord>6.</modifiedWord>
      <trackRevisions>false</trackRevisions>
    </reviewItem>
    <reviewItem>
      <errorID>31f0f1fe-df4d-4b84-963a-d03325c81de4</errorID>
      <errorWord>:</errorWord>
      <group>L1_Format</group>
      <groupName>格式问题</groupName>
      <ability>L2_HalfPunc_CN</ability>
      <abilityName/>
      <candidateList>
        <item>：</item>
      </candidateList>
      <explain>文本全半角错误。</explain>
      <paraID>3DA5AE82</paraID>
      <start>4</start>
      <end>5</end>
      <status>modified</status>
      <modifiedWord>：</modifiedWord>
      <trackRevisions>false</trackRevisions>
    </reviewItem>
    <reviewItem>
      <errorID>f789f289-ef9e-4b3e-aacb-f3b606713e58</errorID>
      <errorWord>:</errorWord>
      <group>L1_Format</group>
      <groupName>格式问题</groupName>
      <ability>L2_HalfPunc_CN</ability>
      <abilityName/>
      <candidateList>
        <item>：</item>
      </candidateList>
      <explain>文本全半角错误。</explain>
      <paraID>4B80EB60</paraID>
      <start>6</start>
      <end>7</end>
      <status>modified</status>
      <modifiedWord>：</modifiedWord>
      <trackRevisions>false</trackRevisions>
    </reviewItem>
    <reviewItem>
      <errorID>55f9b33b-9e3e-490d-9b1d-98436d97ceba</errorID>
      <errorWord>:</errorWord>
      <group>L1_Format</group>
      <groupName>格式问题</groupName>
      <ability>L2_HalfPunc_CN</ability>
      <abilityName/>
      <candidateList>
        <item>：</item>
      </candidateList>
      <explain>文本全半角错误。</explain>
      <paraID>675487CE</paraID>
      <start>93</start>
      <end>94</end>
      <status>modified</status>
      <modifiedWord>：</modifiedWord>
      <trackRevisions>false</trackRevisions>
    </reviewItem>
    <reviewItem>
      <errorID>a10d03dd-a050-4336-b730-9bcabf983cbb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5049B2AD</paraID>
      <start>0</start>
      <end>2</end>
      <status>modified</status>
      <modifiedWord>1.</modifiedWord>
      <trackRevisions>false</trackRevisions>
    </reviewItem>
    <reviewItem>
      <errorID>53f5c5ce-3007-421e-8be2-dfeba240eceb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3DDF3647</paraID>
      <start>0</start>
      <end>2</end>
      <status>modified</status>
      <modifiedWord>2.</modifiedWord>
      <trackRevisions>false</trackRevisions>
    </reviewItem>
    <reviewItem>
      <errorID>3880f022-772f-4cc6-9114-4fd4be36be50</errorID>
      <errorWord>:</errorWord>
      <group>L1_Format</group>
      <groupName>格式问题</groupName>
      <ability>L2_HalfPunc_CN</ability>
      <abilityName/>
      <candidateList>
        <item>：</item>
      </candidateList>
      <explain>文本全半角错误。</explain>
      <paraID>6201A1FB</paraID>
      <start>1</start>
      <end>2</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CE9FCD-5E8F-4AC7-BE42-DDB914050C04}"/>
</file>

<file path=customXml/itemProps2.xml><?xml version="1.0" encoding="utf-8"?>
<ds:datastoreItem xmlns:ds="http://schemas.openxmlformats.org/officeDocument/2006/customXml" ds:itemID="{D98D284C-3B33-4363-BCDA-AB2840FF3AF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张玲</cp:lastModifiedBy>
  <cp:revision>32</cp:revision>
  <dcterms:created xsi:type="dcterms:W3CDTF">2025-04-10T09:35:00Z</dcterms:created>
  <dcterms:modified xsi:type="dcterms:W3CDTF">2026-10-10T07:36:34Z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2A999C23BDA44A97AC0E1372821A3BD5_13</vt:lpwstr>
  </property>
  <property fmtid="{D5CDD505-2E9C-101B-9397-08002B2CF9AE}" pid="4" name="KSOTemplateDocerSaveRecord">
    <vt:lpwstr>eyJoZGlkIjoiNTdlMDYwODUxNzI3ZWMyNzA1ZmZlZWJlMzk4ZDFhODIiLCJ1c2VySWQiOiI5MDA5NjY5NTEifQ==</vt:lpwstr>
  </property>
</Properties>
</file>