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BEC1F">
      <w:bookmarkStart w:id="0" w:name="_GoBack"/>
      <w:r>
        <w:drawing>
          <wp:inline distT="0" distB="0" distL="114300" distR="114300">
            <wp:extent cx="5664200" cy="7336790"/>
            <wp:effectExtent l="0" t="0" r="1270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733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B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2025-05-16T00:30:56Z</dcterms:created>
  <dc:creator>Administrator</dc:creator>
  <cp:lastModifiedBy>Administrator</cp:lastModifiedBy>
  <dcterms:modified xsi:type="dcterms:W3CDTF">2025-05-16T00:33:27Z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eyJoZGlkIjoiMTQ1ZWM2NWYzODM1MGE4NDc2ZjdhODg5YWMzMWQ5NzAifQ==</vt:lpwstr>
  </property>
  <property fmtid="{D5CDD505-2E9C-101B-9397-08002B2CF9AE}" pid="4" name="ICV">
    <vt:lpwstr>5F760D3A8D8546FE96D58BF0D56BD89B_12</vt:lpwstr>
  </property>
</Properties>
</file>