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sz w:val="24"/>
        </w:rPr>
      </w:pPr>
      <w:r>
        <w:rPr>
          <w:rFonts w:ascii="宋体" w:hAnsi="宋体" w:cs="宋体"/>
          <w:b/>
          <w:sz w:val="24"/>
        </w:rPr>
      </w:r>
      <w:r/>
    </w:p>
    <w:p>
      <w:pPr>
        <w:ind w:firstLine="308"/>
        <w:jc w:val="center"/>
        <w:spacing w:line="1040" w:lineRule="exact"/>
        <w:rPr>
          <w:rFonts w:ascii="宋体" w:hAnsi="宋体" w:cs="宋体"/>
          <w:b/>
          <w:sz w:val="52"/>
          <w:szCs w:val="52"/>
        </w:rPr>
      </w:pPr>
      <w:r>
        <w:rPr>
          <w:rFonts w:ascii="宋体" w:hAnsi="宋体" w:cs="宋体"/>
          <w:b/>
          <w:sz w:val="52"/>
          <w:szCs w:val="52"/>
        </w:rPr>
      </w:r>
      <w:r/>
    </w:p>
    <w:p>
      <w:pPr>
        <w:ind w:firstLine="308"/>
        <w:jc w:val="center"/>
        <w:spacing w:line="1040" w:lineRule="exact"/>
        <w:rPr>
          <w:rFonts w:ascii="宋体" w:hAnsi="宋体" w:cs="宋体"/>
          <w:b/>
          <w:sz w:val="56"/>
          <w:szCs w:val="56"/>
        </w:rPr>
      </w:pPr>
      <w:r>
        <w:rPr>
          <w:rFonts w:hint="eastAsia" w:ascii="宋体" w:hAnsi="宋体" w:cs="宋体"/>
          <w:b/>
          <w:sz w:val="52"/>
          <w:szCs w:val="52"/>
        </w:rPr>
        <w:t xml:space="preserve">“</w:t>
      </w:r>
      <w:r>
        <w:rPr>
          <w:rFonts w:hint="eastAsia" w:ascii="宋体" w:hAnsi="宋体" w:cs="宋体"/>
          <w:b/>
          <w:sz w:val="56"/>
          <w:szCs w:val="56"/>
        </w:rPr>
        <w:t xml:space="preserve">苏采云全流程不见面交易”</w:t>
      </w:r>
      <w:r/>
    </w:p>
    <w:p>
      <w:pPr>
        <w:ind w:firstLine="332"/>
        <w:jc w:val="center"/>
        <w:spacing w:line="1040" w:lineRule="exact"/>
        <w:rPr>
          <w:rFonts w:ascii="宋体" w:hAnsi="宋体" w:cs="宋体"/>
          <w:b/>
          <w:sz w:val="56"/>
          <w:szCs w:val="56"/>
        </w:rPr>
      </w:pPr>
      <w:r>
        <w:rPr>
          <w:rFonts w:hint="eastAsia" w:ascii="宋体" w:hAnsi="宋体" w:cs="宋体"/>
          <w:b/>
          <w:sz w:val="56"/>
          <w:szCs w:val="56"/>
        </w:rPr>
        <w:t xml:space="preserve">询 价 文 件</w:t>
      </w:r>
      <w:r/>
    </w:p>
    <w:p>
      <w:pPr>
        <w:jc w:val="center"/>
        <w:spacing w:line="360" w:lineRule="auto"/>
        <w:rPr>
          <w:rFonts w:ascii="宋体" w:hAnsi="宋体" w:cs="宋体"/>
          <w:b/>
          <w:bCs/>
          <w:color w:val="000000"/>
          <w:sz w:val="52"/>
          <w:szCs w:val="52"/>
        </w:rPr>
      </w:pPr>
      <w:r>
        <w:rPr>
          <w:rFonts w:ascii="宋体" w:hAnsi="宋体" w:cs="宋体"/>
          <w:b/>
          <w:bCs/>
          <w:color w:val="000000"/>
          <w:sz w:val="52"/>
          <w:szCs w:val="52"/>
        </w:rPr>
      </w:r>
      <w:r/>
    </w:p>
    <w:p>
      <w:pPr>
        <w:jc w:val="center"/>
        <w:spacing w:line="360" w:lineRule="auto"/>
        <w:rPr>
          <w:rFonts w:ascii="宋体" w:hAnsi="宋体" w:cs="宋体"/>
          <w:b/>
          <w:bCs/>
          <w:color w:val="000000"/>
          <w:sz w:val="24"/>
        </w:rPr>
      </w:pPr>
      <w:r>
        <w:rPr>
          <w:rFonts w:ascii="宋体" w:hAnsi="宋体" w:cs="宋体"/>
          <w:b/>
          <w:bCs/>
          <w:color w:val="000000"/>
          <w:sz w:val="24"/>
        </w:rPr>
      </w:r>
      <w:r/>
    </w:p>
    <w:p>
      <w:pPr>
        <w:ind w:firstLine="643"/>
        <w:jc w:val="left"/>
        <w:spacing w:line="760" w:lineRule="exact"/>
        <w:rPr>
          <w:rFonts w:hint="eastAsia" w:ascii="宋体" w:hAnsi="宋体" w:cs="宋体"/>
          <w:b/>
          <w:sz w:val="32"/>
          <w:szCs w:val="32"/>
          <w:lang w:eastAsia="zh-CN"/>
        </w:rPr>
      </w:pPr>
      <w:r>
        <w:rPr>
          <w:rFonts w:hint="eastAsia" w:ascii="宋体" w:hAnsi="宋体" w:cs="宋体"/>
          <w:b/>
          <w:sz w:val="32"/>
          <w:szCs w:val="32"/>
        </w:rPr>
        <w:t xml:space="preserve">项目名称:</w:t>
      </w:r>
      <w:r>
        <w:rPr>
          <w:rFonts w:hint="eastAsia" w:ascii="宋体" w:hAnsi="宋体" w:cs="宋体"/>
          <w:b/>
          <w:sz w:val="32"/>
          <w:szCs w:val="32"/>
          <w:lang w:eastAsia="zh-CN"/>
        </w:rPr>
        <w:t xml:space="preserve">2024年大量元素水溶肥料采购项目</w:t>
      </w:r>
      <w:r/>
    </w:p>
    <w:p>
      <w:pPr>
        <w:ind w:firstLine="2249"/>
        <w:jc w:val="left"/>
        <w:spacing w:line="760" w:lineRule="exact"/>
        <w:rPr>
          <w:rFonts w:hint="eastAsia" w:ascii="宋体" w:hAnsi="宋体" w:cs="宋体"/>
          <w:b/>
          <w:sz w:val="32"/>
          <w:szCs w:val="32"/>
          <w:lang w:eastAsia="zh-CN"/>
        </w:rPr>
      </w:pPr>
      <w:r>
        <w:rPr>
          <w:rFonts w:hint="eastAsia" w:ascii="宋体" w:hAnsi="宋体" w:cs="宋体"/>
          <w:b/>
          <w:sz w:val="32"/>
          <w:szCs w:val="32"/>
          <w:lang w:eastAsia="zh-CN"/>
        </w:rPr>
        <w:t xml:space="preserve">（</w:t>
      </w:r>
      <w:r>
        <w:rPr>
          <w:rFonts w:hint="eastAsia" w:ascii="宋体" w:hAnsi="宋体" w:cs="宋体"/>
          <w:b/>
          <w:sz w:val="32"/>
          <w:szCs w:val="32"/>
          <w:lang w:val="en-US" w:eastAsia="zh-CN"/>
        </w:rPr>
        <w:t xml:space="preserve">支持园艺作物绿色高效种植</w:t>
      </w:r>
      <w:r>
        <w:rPr>
          <w:rFonts w:hint="eastAsia" w:ascii="宋体" w:hAnsi="宋体" w:cs="宋体"/>
          <w:b/>
          <w:sz w:val="32"/>
          <w:szCs w:val="32"/>
          <w:lang w:eastAsia="zh-CN"/>
        </w:rPr>
        <w:t xml:space="preserve">）</w:t>
      </w:r>
      <w:r/>
    </w:p>
    <w:p>
      <w:pPr>
        <w:ind w:firstLine="643"/>
        <w:jc w:val="left"/>
        <w:spacing w:line="760" w:lineRule="exact"/>
        <w:rPr>
          <w:rFonts w:ascii="宋体" w:hAnsi="宋体" w:cs="宋体"/>
          <w:b/>
          <w:sz w:val="32"/>
          <w:szCs w:val="32"/>
        </w:rPr>
      </w:pPr>
      <w:r>
        <w:rPr>
          <w:rFonts w:hint="eastAsia" w:ascii="宋体" w:hAnsi="宋体" w:cs="宋体"/>
          <w:b/>
          <w:sz w:val="32"/>
          <w:szCs w:val="32"/>
        </w:rPr>
        <w:t xml:space="preserve">项目编号：JSZC-320830-ZXHA-X2024-0002</w:t>
      </w:r>
      <w:r/>
    </w:p>
    <w:p>
      <w:pPr>
        <w:ind w:firstLine="166"/>
        <w:jc w:val="left"/>
        <w:spacing w:line="760" w:lineRule="exact"/>
        <w:rPr>
          <w:rFonts w:ascii="宋体" w:hAnsi="宋体" w:cs="宋体"/>
          <w:b/>
          <w:sz w:val="28"/>
          <w:szCs w:val="28"/>
        </w:rPr>
      </w:pPr>
      <w:r>
        <w:rPr>
          <w:rFonts w:ascii="宋体" w:hAnsi="宋体" w:cs="宋体"/>
          <w:b/>
          <w:sz w:val="28"/>
          <w:szCs w:val="28"/>
        </w:rPr>
      </w:r>
      <w:r/>
    </w:p>
    <w:p>
      <w:pPr>
        <w:pStyle w:val="684"/>
        <w:rPr>
          <w:rFonts w:ascii="宋体" w:hAnsi="宋体" w:cs="宋体"/>
          <w:sz w:val="28"/>
          <w:szCs w:val="28"/>
        </w:rPr>
      </w:pPr>
      <w:r>
        <w:rPr>
          <w:rFonts w:hint="eastAsia" w:ascii="宋体" w:hAnsi="宋体" w:cs="宋体"/>
          <w:sz w:val="28"/>
          <w:szCs w:val="28"/>
        </w:rPr>
        <w:t xml:space="preserve"> </w:t>
      </w:r>
      <w:r/>
    </w:p>
    <w:p>
      <w:pPr>
        <w:pStyle w:val="684"/>
        <w:rPr>
          <w:rFonts w:ascii="宋体" w:hAnsi="宋体" w:cs="宋体"/>
          <w:sz w:val="28"/>
          <w:szCs w:val="28"/>
        </w:rPr>
      </w:pPr>
      <w:r>
        <w:rPr>
          <w:rFonts w:hint="eastAsia" w:ascii="宋体" w:hAnsi="宋体" w:cs="宋体"/>
          <w:sz w:val="28"/>
          <w:szCs w:val="28"/>
        </w:rPr>
        <w:t xml:space="preserve"> </w:t>
      </w:r>
      <w:r/>
    </w:p>
    <w:p>
      <w:pPr>
        <w:ind w:firstLine="166"/>
        <w:rPr>
          <w:rFonts w:ascii="宋体" w:hAnsi="宋体" w:cs="宋体"/>
          <w:b/>
          <w:sz w:val="28"/>
          <w:szCs w:val="28"/>
        </w:rPr>
      </w:pPr>
      <w:r>
        <w:rPr>
          <w:rFonts w:ascii="宋体" w:hAnsi="宋体" w:cs="宋体"/>
          <w:b/>
          <w:sz w:val="28"/>
          <w:szCs w:val="28"/>
        </w:rPr>
      </w:r>
      <w:r/>
    </w:p>
    <w:p>
      <w:pPr>
        <w:ind w:firstLine="166"/>
        <w:rPr>
          <w:rFonts w:ascii="宋体" w:hAnsi="宋体" w:cs="宋体"/>
          <w:b/>
          <w:sz w:val="28"/>
          <w:szCs w:val="28"/>
        </w:rPr>
      </w:pPr>
      <w:r>
        <w:rPr>
          <w:rFonts w:ascii="宋体" w:hAnsi="宋体" w:cs="宋体"/>
          <w:b/>
          <w:sz w:val="28"/>
          <w:szCs w:val="28"/>
        </w:rPr>
      </w:r>
      <w:r/>
    </w:p>
    <w:p>
      <w:pPr>
        <w:ind w:firstLine="166"/>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firstLine="826"/>
        <w:spacing w:line="760" w:lineRule="exact"/>
        <w:rPr>
          <w:rFonts w:hint="eastAsia" w:ascii="宋体" w:hAnsi="宋体" w:eastAsia="宋体" w:cs="宋体"/>
          <w:b/>
          <w:sz w:val="32"/>
          <w:szCs w:val="32"/>
          <w:lang w:eastAsia="zh-CN"/>
        </w:rPr>
      </w:pPr>
      <w:r>
        <w:rPr>
          <w:rFonts w:hint="eastAsia" w:ascii="宋体" w:hAnsi="宋体" w:cs="宋体"/>
          <w:b/>
          <w:sz w:val="32"/>
          <w:szCs w:val="32"/>
        </w:rPr>
        <w:t xml:space="preserve">采购人：</w:t>
      </w:r>
      <w:r>
        <w:rPr>
          <w:rFonts w:hint="eastAsia" w:ascii="宋体" w:hAnsi="宋体" w:cs="宋体"/>
          <w:b/>
          <w:sz w:val="32"/>
          <w:szCs w:val="32"/>
          <w:lang w:eastAsia="zh-CN"/>
        </w:rPr>
        <w:t xml:space="preserve">盱眙县蚕桑技术指导站</w:t>
      </w:r>
      <w:r/>
    </w:p>
    <w:p>
      <w:pPr>
        <w:ind w:firstLine="826"/>
        <w:tabs>
          <w:tab w:val="center" w:pos="5215" w:leader="none"/>
        </w:tabs>
        <w:rPr>
          <w:rFonts w:hint="eastAsia" w:ascii="宋体" w:hAnsi="宋体" w:eastAsia="宋体" w:cs="宋体"/>
          <w:b/>
          <w:sz w:val="32"/>
          <w:szCs w:val="32"/>
          <w:lang w:eastAsia="zh-CN"/>
        </w:rPr>
      </w:pPr>
      <w:r>
        <w:rPr>
          <w:rFonts w:hint="eastAsia" w:ascii="宋体" w:hAnsi="宋体" w:cs="宋体"/>
          <w:b/>
          <w:sz w:val="32"/>
          <w:szCs w:val="32"/>
        </w:rPr>
        <w:t xml:space="preserve">代理机构：</w:t>
      </w:r>
      <w:r>
        <w:rPr>
          <w:rFonts w:hint="eastAsia" w:ascii="宋体" w:hAnsi="宋体" w:cs="宋体"/>
          <w:b/>
          <w:sz w:val="32"/>
          <w:szCs w:val="32"/>
          <w:lang w:eastAsia="zh-CN"/>
        </w:rPr>
        <w:t xml:space="preserve">众鑫项目管理淮安有限公司</w:t>
      </w:r>
      <w:r/>
    </w:p>
    <w:p>
      <w:pPr>
        <w:ind w:firstLine="190"/>
        <w:jc w:val="center"/>
        <w:tabs>
          <w:tab w:val="center" w:pos="5215" w:leader="none"/>
        </w:tabs>
        <w:rPr>
          <w:rFonts w:ascii="宋体" w:hAnsi="宋体" w:cs="宋体"/>
          <w:b/>
          <w:sz w:val="32"/>
          <w:szCs w:val="32"/>
        </w:rPr>
      </w:pPr>
      <w:r>
        <w:rPr>
          <w:rFonts w:ascii="宋体" w:hAnsi="宋体" w:cs="宋体"/>
          <w:b/>
          <w:sz w:val="32"/>
          <w:szCs w:val="32"/>
        </w:rPr>
      </w:r>
      <w:r/>
    </w:p>
    <w:p>
      <w:pPr>
        <w:ind w:firstLine="190"/>
        <w:jc w:val="center"/>
        <w:tabs>
          <w:tab w:val="center" w:pos="5215" w:leader="none"/>
        </w:tabs>
        <w:rPr>
          <w:rFonts w:ascii="宋体" w:hAnsi="宋体" w:cs="宋体"/>
          <w:b/>
          <w:sz w:val="32"/>
          <w:szCs w:val="32"/>
        </w:rPr>
      </w:pPr>
      <w:r>
        <w:rPr>
          <w:rFonts w:hint="eastAsia" w:ascii="宋体" w:hAnsi="宋体" w:cs="宋体"/>
          <w:b/>
          <w:sz w:val="32"/>
          <w:szCs w:val="32"/>
        </w:rPr>
        <w:t xml:space="preserve">二〇二四年</w:t>
      </w:r>
      <w:r>
        <w:rPr>
          <w:rFonts w:hint="eastAsia" w:ascii="宋体" w:hAnsi="宋体" w:cs="宋体"/>
          <w:b/>
          <w:sz w:val="32"/>
          <w:szCs w:val="32"/>
          <w:lang w:val="en-US" w:eastAsia="zh-CN"/>
        </w:rPr>
        <w:t xml:space="preserve">五</w:t>
      </w:r>
      <w:r>
        <w:rPr>
          <w:rFonts w:hint="eastAsia" w:ascii="宋体" w:hAnsi="宋体" w:cs="宋体"/>
          <w:b/>
          <w:sz w:val="32"/>
          <w:szCs w:val="32"/>
        </w:rPr>
        <w:t xml:space="preserve">月</w:t>
      </w:r>
      <w:r/>
    </w:p>
    <w:p>
      <w:pPr>
        <w:jc w:val="center"/>
        <w:spacing w:after="240"/>
        <w:rPr>
          <w:rFonts w:ascii="宋体" w:hAnsi="宋体" w:cs="宋体"/>
          <w:b/>
          <w:bCs/>
          <w:sz w:val="36"/>
          <w:szCs w:val="36"/>
        </w:rPr>
      </w:pPr>
      <w:r>
        <w:rPr>
          <w:rFonts w:hint="eastAsia" w:ascii="宋体" w:hAnsi="宋体" w:cs="宋体"/>
          <w:b/>
          <w:bCs/>
          <w:color w:val="000000"/>
          <w:sz w:val="32"/>
          <w:szCs w:val="32"/>
        </w:rPr>
        <w:br w:type="page" w:clear="all"/>
      </w:r>
      <w:bookmarkStart w:id="0" w:name="OLE_LINK6"/>
      <w:r/>
      <w:bookmarkStart w:id="1" w:name="OLE_LINK9"/>
      <w:r>
        <w:rPr>
          <w:rFonts w:hint="eastAsia" w:ascii="宋体" w:hAnsi="宋体" w:cs="宋体"/>
          <w:b/>
          <w:bCs/>
          <w:sz w:val="36"/>
          <w:szCs w:val="36"/>
        </w:rPr>
        <w:t xml:space="preserve">目  录</w:t>
      </w:r>
      <w:r/>
    </w:p>
    <w:p>
      <w:pPr>
        <w:pStyle w:val="689"/>
        <w:spacing w:line="360" w:lineRule="auto"/>
        <w:tabs>
          <w:tab w:val="right" w:pos="8931" w:leader="dot"/>
        </w:tabs>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"_Toc22938" \o "#_Toc22938" </w:instrText>
      </w:r>
      <w:r>
        <w:fldChar w:fldCharType="separate"/>
      </w:r>
      <w:r>
        <w:rPr>
          <w:rFonts w:hint="eastAsia" w:ascii="宋体" w:hAnsi="宋体" w:cs="宋体"/>
          <w:bCs/>
          <w:sz w:val="28"/>
          <w:szCs w:val="28"/>
        </w:rPr>
        <w:t xml:space="preserve">第一章 询价</w:t>
      </w:r>
      <w:bookmarkStart w:id="2" w:name="_Hlt91514329"/>
      <w:r/>
      <w:bookmarkStart w:id="3" w:name="_Hlt91514330"/>
      <w:r>
        <w:rPr>
          <w:rFonts w:hint="eastAsia" w:ascii="宋体" w:hAnsi="宋体" w:cs="宋体"/>
          <w:bCs/>
          <w:sz w:val="28"/>
          <w:szCs w:val="28"/>
        </w:rPr>
        <w:t xml:space="preserve">公告</w:t>
      </w:r>
      <w:bookmarkEnd w:id="2"/>
      <w:r/>
      <w:bookmarkEnd w:id="3"/>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1</w:t>
      </w:r>
      <w:r/>
    </w:p>
    <w:p>
      <w:pPr>
        <w:pStyle w:val="689"/>
        <w:spacing w:line="360" w:lineRule="auto"/>
        <w:tabs>
          <w:tab w:val="right" w:pos="8931" w:leader="dot"/>
        </w:tabs>
        <w:rPr>
          <w:rFonts w:ascii="宋体" w:hAnsi="宋体" w:cs="宋体"/>
          <w:sz w:val="28"/>
          <w:szCs w:val="28"/>
        </w:rPr>
      </w:pPr>
      <w:r>
        <w:fldChar w:fldCharType="begin"/>
      </w:r>
      <w:r>
        <w:instrText xml:space="preserve"> HYPERLINK \l "_Toc262" \o "#_Toc262" </w:instrText>
      </w:r>
      <w:r>
        <w:fldChar w:fldCharType="separate"/>
      </w:r>
      <w:r>
        <w:rPr>
          <w:rFonts w:hint="eastAsia" w:ascii="宋体" w:hAnsi="宋体" w:cs="宋体"/>
          <w:bCs/>
          <w:sz w:val="28"/>
          <w:szCs w:val="28"/>
        </w:rPr>
        <w:t xml:space="preserve">第二章 供应商须知</w:t>
      </w:r>
      <w:bookmarkStart w:id="4" w:name="_Hlt91514356"/>
      <w:r>
        <w:rPr>
          <w:rFonts w:hint="eastAsia" w:ascii="宋体" w:hAnsi="宋体" w:cs="宋体"/>
          <w:sz w:val="28"/>
          <w:szCs w:val="28"/>
        </w:rPr>
        <w:tab/>
      </w:r>
      <w:bookmarkEnd w:id="4"/>
      <w:r>
        <w:rPr>
          <w:rFonts w:hint="eastAsia" w:ascii="宋体" w:hAnsi="宋体" w:cs="宋体"/>
          <w:sz w:val="28"/>
          <w:szCs w:val="28"/>
        </w:rPr>
        <w:fldChar w:fldCharType="end"/>
      </w:r>
      <w:r>
        <w:rPr>
          <w:rFonts w:hint="eastAsia" w:ascii="宋体" w:hAnsi="宋体" w:cs="宋体"/>
          <w:sz w:val="28"/>
          <w:szCs w:val="28"/>
        </w:rPr>
        <w:t xml:space="preserve">4</w:t>
      </w:r>
      <w:r/>
    </w:p>
    <w:p>
      <w:pPr>
        <w:pStyle w:val="689"/>
        <w:spacing w:line="360" w:lineRule="auto"/>
        <w:tabs>
          <w:tab w:val="right" w:pos="8931" w:leader="dot"/>
        </w:tabs>
        <w:rPr>
          <w:rFonts w:ascii="宋体" w:hAnsi="宋体" w:cs="宋体"/>
          <w:sz w:val="28"/>
          <w:szCs w:val="28"/>
        </w:rPr>
      </w:pPr>
      <w:r>
        <w:fldChar w:fldCharType="begin"/>
      </w:r>
      <w:r>
        <w:instrText xml:space="preserve"> HYPERLINK \l "_Toc262" \o "#_Toc262" </w:instrText>
      </w:r>
      <w:r>
        <w:fldChar w:fldCharType="separate"/>
      </w:r>
      <w:r>
        <w:rPr>
          <w:rFonts w:hint="eastAsia" w:ascii="宋体" w:hAnsi="宋体" w:cs="宋体"/>
          <w:bCs/>
          <w:sz w:val="28"/>
          <w:szCs w:val="28"/>
        </w:rPr>
        <w:t xml:space="preserve">第三章 合同格式及条款</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16</w:t>
      </w:r>
      <w:r/>
    </w:p>
    <w:p>
      <w:pPr>
        <w:pStyle w:val="689"/>
        <w:spacing w:line="360" w:lineRule="auto"/>
        <w:tabs>
          <w:tab w:val="right" w:pos="8931" w:leader="dot"/>
        </w:tabs>
        <w:rPr>
          <w:rFonts w:ascii="宋体" w:hAnsi="宋体" w:cs="宋体"/>
          <w:sz w:val="28"/>
          <w:szCs w:val="28"/>
        </w:rPr>
      </w:pPr>
      <w:r>
        <w:fldChar w:fldCharType="begin"/>
      </w:r>
      <w:r>
        <w:instrText xml:space="preserve"> HYPERLINK \l "_Toc28295" \o "#_Toc28295" </w:instrText>
      </w:r>
      <w:r>
        <w:fldChar w:fldCharType="separate"/>
      </w:r>
      <w:r>
        <w:rPr>
          <w:rFonts w:hint="eastAsia" w:ascii="宋体" w:hAnsi="宋体" w:cs="宋体"/>
          <w:bCs/>
          <w:sz w:val="28"/>
          <w:szCs w:val="28"/>
        </w:rPr>
        <w:t xml:space="preserve">第四章 采购需求</w:t>
      </w:r>
      <w:r>
        <w:rPr>
          <w:rFonts w:hint="eastAsia" w:ascii="宋体" w:hAnsi="宋体" w:cs="宋体"/>
          <w:sz w:val="28"/>
          <w:szCs w:val="28"/>
        </w:rPr>
        <w:tab/>
      </w:r>
      <w:r>
        <w:rPr>
          <w:rFonts w:hint="eastAsia" w:ascii="宋体" w:hAnsi="宋体" w:cs="宋体"/>
          <w:sz w:val="28"/>
          <w:szCs w:val="28"/>
        </w:rPr>
        <w:fldChar w:fldCharType="end"/>
      </w:r>
      <w:r>
        <w:rPr>
          <w:rFonts w:hint="eastAsia" w:ascii="宋体" w:hAnsi="宋体" w:cs="宋体"/>
          <w:sz w:val="28"/>
          <w:szCs w:val="28"/>
        </w:rPr>
        <w:t xml:space="preserve">25</w:t>
      </w:r>
      <w:r/>
    </w:p>
    <w:p>
      <w:pPr>
        <w:pStyle w:val="689"/>
        <w:spacing w:line="360" w:lineRule="auto"/>
        <w:tabs>
          <w:tab w:val="right" w:pos="8931" w:leader="dot"/>
        </w:tabs>
        <w:rPr>
          <w:rFonts w:ascii="宋体" w:hAnsi="宋体" w:cs="宋体"/>
          <w:sz w:val="28"/>
          <w:szCs w:val="28"/>
        </w:rPr>
      </w:pPr>
      <w:r>
        <w:fldChar w:fldCharType="begin"/>
      </w:r>
      <w:r>
        <w:instrText xml:space="preserve"> HYPERLINK \l "_Toc13476" \o "#_Toc13476" </w:instrText>
      </w:r>
      <w:r>
        <w:fldChar w:fldCharType="separate"/>
      </w:r>
      <w:r>
        <w:rPr>
          <w:rFonts w:hint="eastAsia" w:ascii="宋体" w:hAnsi="宋体" w:cs="宋体"/>
          <w:bCs/>
          <w:sz w:val="28"/>
          <w:szCs w:val="28"/>
        </w:rPr>
        <w:t xml:space="preserve">第五章 响应文件格式 </w:t>
      </w:r>
      <w:r>
        <w:rPr>
          <w:rFonts w:hint="eastAsia" w:ascii="宋体" w:hAnsi="宋体" w:cs="宋体"/>
          <w:sz w:val="28"/>
          <w:szCs w:val="28"/>
        </w:rPr>
        <w:tab/>
      </w:r>
      <w:r>
        <w:rPr>
          <w:rFonts w:hint="eastAsia" w:ascii="宋体" w:hAnsi="宋体" w:cs="宋体"/>
          <w:sz w:val="28"/>
          <w:szCs w:val="28"/>
        </w:rPr>
        <w:t xml:space="preserve">2</w:t>
      </w:r>
      <w:r>
        <w:rPr>
          <w:rFonts w:hint="eastAsia" w:ascii="宋体" w:hAnsi="宋体" w:cs="宋体"/>
          <w:sz w:val="28"/>
          <w:szCs w:val="28"/>
        </w:rPr>
        <w:fldChar w:fldCharType="end"/>
      </w:r>
      <w:r>
        <w:rPr>
          <w:rFonts w:hint="eastAsia" w:ascii="宋体" w:hAnsi="宋体" w:cs="宋体"/>
          <w:sz w:val="28"/>
          <w:szCs w:val="28"/>
        </w:rPr>
        <w:t xml:space="preserve">6</w:t>
      </w:r>
      <w:r/>
    </w:p>
    <w:p>
      <w:pPr>
        <w:jc w:val="center"/>
        <w:spacing w:line="360" w:lineRule="auto"/>
        <w:rPr>
          <w:rFonts w:ascii="宋体" w:hAnsi="宋体" w:cs="宋体"/>
          <w:sz w:val="28"/>
          <w:szCs w:val="28"/>
        </w:rPr>
      </w:pPr>
      <w:r>
        <w:rPr>
          <w:rFonts w:hint="eastAsia" w:ascii="宋体" w:hAnsi="宋体" w:cs="宋体"/>
          <w:sz w:val="28"/>
          <w:szCs w:val="28"/>
        </w:rPr>
        <w:fldChar w:fldCharType="end"/>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pPr>
      <w:r>
        <w:rPr>
          <w:rFonts w:ascii="宋体" w:hAnsi="宋体" w:cs="宋体"/>
          <w:sz w:val="28"/>
          <w:szCs w:val="28"/>
        </w:rPr>
      </w:r>
      <w:r/>
    </w:p>
    <w:p>
      <w:pPr>
        <w:jc w:val="center"/>
        <w:spacing w:line="440" w:lineRule="exact"/>
        <w:rPr>
          <w:rFonts w:ascii="宋体" w:hAnsi="宋体" w:cs="宋体"/>
          <w:sz w:val="28"/>
          <w:szCs w:val="28"/>
        </w:rPr>
        <w:sectPr>
          <w:headerReference w:type="first" r:id="rId9"/>
          <w:footerReference w:type="even" r:id="rId10"/>
          <w:footnotePr/>
          <w:endnotePr/>
          <w:type w:val="nextPage"/>
          <w:pgSz w:w="11906" w:h="16838" w:orient="portrait"/>
          <w:pgMar w:top="1440" w:right="1463" w:bottom="1440" w:left="1463" w:header="851" w:footer="992" w:gutter="0"/>
          <w:pgNumType w:start="1"/>
          <w:cols w:num="1" w:sep="0" w:space="720" w:equalWidth="1"/>
          <w:docGrid w:linePitch="360"/>
        </w:sectPr>
      </w:pPr>
      <w:r>
        <w:rPr>
          <w:rFonts w:ascii="宋体" w:hAnsi="宋体" w:cs="宋体"/>
          <w:sz w:val="28"/>
          <w:szCs w:val="28"/>
        </w:rPr>
      </w:r>
      <w:r/>
    </w:p>
    <w:p>
      <w:pPr>
        <w:spacing w:line="440" w:lineRule="exact"/>
        <w:rPr>
          <w:rFonts w:ascii="宋体" w:hAnsi="宋体" w:cs="宋体"/>
          <w:sz w:val="28"/>
          <w:szCs w:val="28"/>
        </w:rPr>
      </w:pPr>
      <w:r>
        <w:rPr>
          <w:rFonts w:ascii="宋体" w:hAnsi="宋体" w:cs="宋体"/>
          <w:sz w:val="28"/>
          <w:szCs w:val="28"/>
        </w:rPr>
      </w:r>
      <w:r/>
    </w:p>
    <w:p>
      <w:pPr>
        <w:jc w:val="center"/>
        <w:spacing w:line="440" w:lineRule="exact"/>
        <w:rPr>
          <w:rFonts w:hint="eastAsia" w:ascii="宋体" w:hAnsi="宋体" w:eastAsia="宋体" w:cs="宋体"/>
          <w:b/>
          <w:bCs/>
          <w:color w:val="000000"/>
          <w:sz w:val="28"/>
          <w:szCs w:val="28"/>
          <w:lang w:eastAsia="zh-CN"/>
        </w:rPr>
      </w:pPr>
      <w:r>
        <w:rPr>
          <w:rFonts w:hint="eastAsia" w:ascii="宋体" w:hAnsi="宋体" w:cs="宋体"/>
          <w:b/>
          <w:bCs/>
          <w:color w:val="000000"/>
          <w:sz w:val="28"/>
          <w:szCs w:val="28"/>
        </w:rPr>
        <w:t xml:space="preserve">第一章  询价</w:t>
      </w:r>
      <w:bookmarkEnd w:id="0"/>
      <w:r/>
      <w:bookmarkEnd w:id="1"/>
      <w:r>
        <w:rPr>
          <w:rFonts w:hint="eastAsia" w:ascii="宋体" w:hAnsi="宋体" w:cs="宋体"/>
          <w:b/>
          <w:bCs/>
          <w:color w:val="000000"/>
          <w:sz w:val="28"/>
          <w:szCs w:val="28"/>
          <w:lang w:val="en-US" w:eastAsia="zh-CN"/>
        </w:rPr>
        <w:t xml:space="preserve">公告</w:t>
      </w:r>
      <w:r/>
    </w:p>
    <w:p>
      <w:pPr>
        <w:ind w:firstLine="560"/>
        <w:spacing w:line="420" w:lineRule="exact"/>
        <w:rPr>
          <w:rFonts w:ascii="宋体" w:hAnsi="宋体" w:cs="宋体"/>
          <w:sz w:val="24"/>
        </w:rPr>
      </w:pPr>
      <w:r/>
      <w:bookmarkStart w:id="5" w:name="OLE_LINK10"/>
      <w:r>
        <w:rPr>
          <w:rFonts w:hint="eastAsia" w:ascii="宋体" w:hAnsi="宋体" w:cs="宋体"/>
          <w:sz w:val="24"/>
        </w:rPr>
        <w:t xml:space="preserve">受</w:t>
      </w:r>
      <w:r>
        <w:rPr>
          <w:rFonts w:hint="eastAsia" w:ascii="宋体" w:hAnsi="宋体" w:cs="宋体"/>
          <w:sz w:val="24"/>
          <w:lang w:eastAsia="zh-CN"/>
        </w:rPr>
        <w:t xml:space="preserve">盱眙县蚕桑技术指导站</w:t>
      </w:r>
      <w:r>
        <w:rPr>
          <w:rFonts w:hint="eastAsia" w:ascii="宋体" w:hAnsi="宋体" w:cs="宋体"/>
          <w:sz w:val="24"/>
        </w:rPr>
        <w:t xml:space="preserve">的委托，</w:t>
      </w:r>
      <w:r>
        <w:rPr>
          <w:rFonts w:hint="eastAsia" w:ascii="宋体" w:hAnsi="宋体" w:cs="宋体"/>
          <w:sz w:val="24"/>
          <w:lang w:eastAsia="zh-CN"/>
        </w:rPr>
        <w:t xml:space="preserve">众鑫项目管理淮安有限公司</w:t>
      </w:r>
      <w:r>
        <w:rPr>
          <w:rFonts w:hint="eastAsia" w:ascii="宋体" w:hAnsi="宋体" w:cs="宋体"/>
          <w:sz w:val="24"/>
        </w:rPr>
        <w:t xml:space="preserve">对该单位的</w:t>
      </w:r>
      <w:r>
        <w:rPr>
          <w:rFonts w:hint="eastAsia" w:ascii="宋体" w:hAnsi="宋体" w:cs="宋体"/>
          <w:sz w:val="24"/>
          <w:lang w:eastAsia="zh-CN"/>
        </w:rPr>
        <w:t xml:space="preserve">2024年大量元素水溶肥料采购项目（支持园艺作物绿色高效种植）</w:t>
      </w:r>
      <w:r>
        <w:rPr>
          <w:rFonts w:hint="eastAsia" w:ascii="宋体" w:hAnsi="宋体" w:cs="宋体"/>
          <w:sz w:val="24"/>
        </w:rPr>
        <w:t xml:space="preserve">进行询价采购，现邀请合格的供应商前来参加报价。</w:t>
      </w:r>
      <w:r/>
    </w:p>
    <w:p>
      <w:pPr>
        <w:ind w:firstLine="560"/>
        <w:spacing w:line="420" w:lineRule="exact"/>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rPr>
          <w:rFonts w:hint="eastAsia" w:ascii="宋体" w:hAnsi="宋体" w:cs="宋体"/>
          <w:b/>
          <w:bCs/>
          <w:sz w:val="24"/>
          <w:u w:val="single"/>
          <w:lang w:eastAsia="zh-CN"/>
        </w:rPr>
        <w:t xml:space="preserve">2024年大量元素水溶肥料采购项目（支持园艺作物绿色高效种植）</w:t>
      </w:r>
      <w:r>
        <w:rPr>
          <w:rFonts w:hint="eastAsia" w:ascii="宋体" w:hAnsi="宋体" w:cs="宋体"/>
          <w:sz w:val="24"/>
        </w:rPr>
        <w:t xml:space="preserve">的潜在供应商应在“江苏省政府采购网”或者“淮安市政府采购网”自行免费获取采购文件，并于</w:t>
      </w:r>
      <w:r>
        <w:rPr>
          <w:rFonts w:hint="eastAsia" w:ascii="宋体" w:hAnsi="宋体" w:cs="宋体"/>
          <w:b/>
          <w:bCs/>
          <w:color w:val="0000ff"/>
          <w:sz w:val="24"/>
          <w:u w:val="single"/>
        </w:rPr>
        <w:t xml:space="preserve">2024年</w:t>
      </w:r>
      <w:r>
        <w:rPr>
          <w:rFonts w:hint="eastAsia" w:ascii="宋体" w:hAnsi="宋体" w:cs="宋体"/>
          <w:b/>
          <w:bCs/>
          <w:color w:val="0000ff"/>
          <w:sz w:val="24"/>
          <w:u w:val="single"/>
          <w:lang w:val="en-US" w:eastAsia="zh-CN"/>
        </w:rPr>
        <w:t xml:space="preserve">6</w:t>
      </w:r>
      <w:r>
        <w:rPr>
          <w:rFonts w:hint="eastAsia" w:ascii="宋体" w:hAnsi="宋体" w:cs="宋体"/>
          <w:b/>
          <w:bCs/>
          <w:color w:val="0000ff"/>
          <w:sz w:val="24"/>
          <w:u w:val="single"/>
        </w:rPr>
        <w:t xml:space="preserve">月</w:t>
      </w:r>
      <w:r>
        <w:rPr>
          <w:rFonts w:hint="eastAsia" w:ascii="宋体" w:hAnsi="宋体" w:cs="宋体"/>
          <w:b/>
          <w:bCs/>
          <w:color w:val="0000ff"/>
          <w:sz w:val="24"/>
          <w:u w:val="single"/>
          <w:lang w:val="en-US" w:eastAsia="zh-CN"/>
        </w:rPr>
        <w:t xml:space="preserve">5</w:t>
      </w:r>
      <w:r>
        <w:rPr>
          <w:rFonts w:hint="eastAsia" w:ascii="宋体" w:hAnsi="宋体" w:cs="宋体"/>
          <w:b/>
          <w:bCs/>
          <w:color w:val="0000ff"/>
          <w:sz w:val="24"/>
          <w:u w:val="single"/>
        </w:rPr>
        <w:t xml:space="preserve">日</w:t>
      </w:r>
      <w:r>
        <w:rPr>
          <w:rFonts w:hint="eastAsia" w:ascii="宋体" w:hAnsi="宋体" w:cs="宋体"/>
          <w:b/>
          <w:bCs/>
          <w:color w:val="0000ff"/>
          <w:sz w:val="24"/>
          <w:u w:val="single"/>
          <w:lang w:val="en-US" w:eastAsia="zh-CN"/>
        </w:rPr>
        <w:t xml:space="preserve">09</w:t>
      </w:r>
      <w:r>
        <w:rPr>
          <w:rFonts w:hint="eastAsia" w:ascii="宋体" w:hAnsi="宋体" w:cs="宋体"/>
          <w:b/>
          <w:bCs/>
          <w:color w:val="0000ff"/>
          <w:sz w:val="24"/>
          <w:u w:val="single"/>
        </w:rPr>
        <w:t xml:space="preserve">时</w:t>
      </w:r>
      <w:r>
        <w:rPr>
          <w:rFonts w:hint="eastAsia" w:ascii="宋体" w:hAnsi="宋体" w:cs="宋体"/>
          <w:b/>
          <w:bCs/>
          <w:color w:val="0000ff"/>
          <w:sz w:val="24"/>
          <w:u w:val="single"/>
          <w:lang w:val="en-US" w:eastAsia="zh-CN"/>
        </w:rPr>
        <w:t xml:space="preserve">0</w:t>
      </w:r>
      <w:r>
        <w:rPr>
          <w:rFonts w:hint="eastAsia" w:ascii="宋体" w:hAnsi="宋体" w:cs="宋体"/>
          <w:b/>
          <w:bCs/>
          <w:color w:val="0000ff"/>
          <w:sz w:val="24"/>
          <w:u w:val="single"/>
        </w:rPr>
        <w:t xml:space="preserve">0分</w:t>
      </w:r>
      <w:r>
        <w:rPr>
          <w:rFonts w:hint="eastAsia" w:ascii="宋体" w:hAnsi="宋体" w:cs="宋体"/>
          <w:bCs/>
          <w:sz w:val="24"/>
        </w:rPr>
        <w:t xml:space="preserve">（北京时间）前提交响应文件</w:t>
      </w:r>
      <w:r>
        <w:rPr>
          <w:rFonts w:hint="eastAsia" w:ascii="宋体" w:hAnsi="宋体" w:cs="宋体"/>
          <w:sz w:val="24"/>
        </w:rPr>
        <w:t xml:space="preserve">。</w:t>
      </w:r>
      <w:r/>
    </w:p>
    <w:p>
      <w:pPr>
        <w:pStyle w:val="672"/>
        <w:spacing w:before="0" w:after="0" w:line="420" w:lineRule="exact"/>
        <w:rPr>
          <w:rFonts w:ascii="宋体" w:hAnsi="宋体" w:eastAsia="宋体" w:cs="宋体"/>
          <w:bCs w:val="0"/>
          <w:sz w:val="24"/>
          <w:szCs w:val="24"/>
        </w:rPr>
      </w:pPr>
      <w:r/>
      <w:bookmarkStart w:id="6" w:name="_Toc28359089"/>
      <w:r/>
      <w:bookmarkStart w:id="7" w:name="_Toc35393798"/>
      <w:r/>
      <w:bookmarkStart w:id="8" w:name="_Toc35393629"/>
      <w:r/>
      <w:bookmarkStart w:id="9" w:name="_Toc28359012"/>
      <w:r>
        <w:rPr>
          <w:rFonts w:hint="eastAsia" w:ascii="宋体" w:hAnsi="宋体" w:eastAsia="宋体" w:cs="宋体"/>
          <w:bCs w:val="0"/>
          <w:sz w:val="24"/>
          <w:szCs w:val="24"/>
        </w:rPr>
        <w:t xml:space="preserve">一、项目基本情况</w:t>
      </w:r>
      <w:bookmarkEnd w:id="6"/>
      <w:r/>
      <w:bookmarkEnd w:id="7"/>
      <w:r/>
      <w:bookmarkEnd w:id="8"/>
      <w:r/>
      <w:bookmarkEnd w:id="9"/>
      <w:r/>
      <w:r/>
    </w:p>
    <w:p>
      <w:pPr>
        <w:ind w:firstLine="480"/>
        <w:spacing w:line="420" w:lineRule="exact"/>
        <w:rPr>
          <w:rFonts w:hint="eastAsia" w:ascii="宋体" w:hAnsi="宋体" w:cs="宋体"/>
          <w:sz w:val="24"/>
          <w:lang w:eastAsia="zh-CN"/>
        </w:rPr>
      </w:pPr>
      <w:r>
        <w:rPr>
          <w:rFonts w:hint="eastAsia" w:ascii="宋体" w:hAnsi="宋体" w:cs="宋体"/>
          <w:sz w:val="24"/>
        </w:rPr>
        <w:t xml:space="preserve">（一）项目编号</w:t>
      </w:r>
      <w:r>
        <w:rPr>
          <w:rFonts w:hint="eastAsia" w:ascii="宋体" w:hAnsi="宋体" w:cs="宋体"/>
          <w:sz w:val="24"/>
          <w:lang w:eastAsia="zh-CN"/>
        </w:rPr>
        <w:t xml:space="preserve">：JSZC-320830-ZXHA-X2024-0002</w:t>
      </w:r>
      <w:r/>
    </w:p>
    <w:p>
      <w:pPr>
        <w:ind w:firstLine="480"/>
        <w:spacing w:line="420" w:lineRule="exact"/>
        <w:rPr>
          <w:rFonts w:hint="eastAsia" w:ascii="宋体" w:hAnsi="宋体" w:cs="宋体"/>
          <w:sz w:val="24"/>
          <w:lang w:eastAsia="zh-CN"/>
        </w:rPr>
      </w:pPr>
      <w:r>
        <w:rPr>
          <w:rFonts w:hint="eastAsia" w:ascii="宋体" w:hAnsi="宋体" w:cs="宋体"/>
          <w:sz w:val="24"/>
        </w:rPr>
        <w:t xml:space="preserve">（二）项目名称：</w:t>
      </w:r>
      <w:r>
        <w:rPr>
          <w:rFonts w:hint="eastAsia" w:ascii="宋体" w:hAnsi="宋体" w:cs="宋体"/>
          <w:sz w:val="24"/>
          <w:lang w:eastAsia="zh-CN"/>
        </w:rPr>
        <w:t xml:space="preserve">2024年大量元素水溶肥料采购项目</w:t>
      </w:r>
      <w:r/>
    </w:p>
    <w:p>
      <w:pPr>
        <w:ind w:firstLine="2462"/>
        <w:spacing w:line="420" w:lineRule="exact"/>
        <w:rPr>
          <w:rFonts w:hint="eastAsia" w:ascii="宋体" w:hAnsi="宋体" w:eastAsia="宋体" w:cs="宋体"/>
          <w:sz w:val="24"/>
          <w:lang w:eastAsia="zh-CN"/>
        </w:rPr>
      </w:pPr>
      <w:r>
        <w:rPr>
          <w:rFonts w:hint="eastAsia" w:ascii="宋体" w:hAnsi="宋体" w:cs="宋体"/>
          <w:sz w:val="24"/>
          <w:lang w:eastAsia="zh-CN"/>
        </w:rPr>
        <w:t xml:space="preserve">（支持园艺作物绿色高效种植）</w:t>
      </w:r>
      <w:r/>
    </w:p>
    <w:p>
      <w:pPr>
        <w:ind w:firstLine="480"/>
        <w:spacing w:line="420" w:lineRule="exact"/>
        <w:rPr>
          <w:rFonts w:ascii="宋体" w:hAnsi="宋体" w:cs="宋体"/>
          <w:sz w:val="24"/>
        </w:rPr>
      </w:pPr>
      <w:r>
        <w:rPr>
          <w:rFonts w:hint="eastAsia" w:ascii="宋体" w:hAnsi="宋体" w:cs="宋体"/>
          <w:sz w:val="24"/>
        </w:rPr>
        <w:t xml:space="preserve">（三）采购方式：询价</w:t>
      </w:r>
      <w:r/>
    </w:p>
    <w:p>
      <w:pPr>
        <w:ind w:firstLine="480"/>
        <w:spacing w:line="420" w:lineRule="exact"/>
        <w:rPr>
          <w:rFonts w:hint="eastAsia" w:ascii="宋体" w:hAnsi="宋体" w:cs="宋体"/>
          <w:color w:val="0000ff"/>
          <w:sz w:val="24"/>
          <w:lang w:val="en-US" w:eastAsia="zh-CN"/>
        </w:rPr>
      </w:pPr>
      <w:r>
        <w:rPr>
          <w:rFonts w:hint="eastAsia" w:ascii="宋体" w:hAnsi="宋体" w:cs="宋体"/>
          <w:sz w:val="24"/>
        </w:rPr>
        <w:t xml:space="preserve">（四）预算金额：</w:t>
      </w:r>
      <w:r>
        <w:rPr>
          <w:rFonts w:hint="eastAsia" w:ascii="宋体" w:hAnsi="宋体" w:eastAsia="宋体" w:cs="宋体"/>
          <w:i w:val="0"/>
          <w:iCs w:val="0"/>
          <w:caps w:val="0"/>
          <w:color w:val="333333"/>
          <w:spacing w:val="0"/>
          <w:sz w:val="24"/>
          <w:szCs w:val="24"/>
          <w:shd w:val="clear" w:color="auto" w:fill="ffffff"/>
          <w:lang w:val="en-US" w:eastAsia="zh-CN"/>
        </w:rPr>
        <w:t xml:space="preserve">71</w:t>
      </w:r>
      <w:r>
        <w:rPr>
          <w:rFonts w:hint="eastAsia" w:ascii="宋体" w:hAnsi="宋体" w:eastAsia="宋体" w:cs="宋体"/>
          <w:i w:val="0"/>
          <w:iCs w:val="0"/>
          <w:caps w:val="0"/>
          <w:color w:val="333333"/>
          <w:spacing w:val="0"/>
          <w:sz w:val="24"/>
          <w:szCs w:val="24"/>
          <w:shd w:val="clear" w:color="auto" w:fill="ffffff"/>
          <w:lang w:eastAsia="zh-CN"/>
        </w:rPr>
        <w:t xml:space="preserve">万元</w:t>
      </w:r>
      <w:r/>
    </w:p>
    <w:p>
      <w:pPr>
        <w:ind w:firstLine="480"/>
        <w:spacing w:line="420" w:lineRule="exact"/>
        <w:rPr>
          <w:rFonts w:hint="default" w:ascii="宋体" w:hAnsi="宋体" w:cs="宋体"/>
          <w:sz w:val="24"/>
          <w:lang w:val="en-US" w:eastAsia="zh-CN"/>
        </w:rPr>
      </w:pPr>
      <w:r>
        <w:rPr>
          <w:rFonts w:hint="eastAsia" w:ascii="宋体" w:hAnsi="宋体" w:cs="宋体"/>
          <w:sz w:val="24"/>
        </w:rPr>
        <w:t xml:space="preserve">（五）最高限价：</w:t>
      </w:r>
      <w:r>
        <w:rPr>
          <w:rFonts w:hint="eastAsia" w:ascii="宋体" w:hAnsi="宋体" w:cs="宋体"/>
          <w:sz w:val="24"/>
          <w:lang w:val="en-US" w:eastAsia="zh-CN"/>
        </w:rPr>
        <w:t xml:space="preserve">71</w:t>
      </w:r>
      <w:r>
        <w:rPr>
          <w:rFonts w:hint="eastAsia" w:ascii="宋体" w:hAnsi="宋体" w:cs="宋体"/>
          <w:sz w:val="24"/>
          <w:lang w:eastAsia="zh-CN"/>
        </w:rPr>
        <w:t xml:space="preserve">万元</w:t>
      </w:r>
      <w:r>
        <w:rPr>
          <w:rFonts w:hint="eastAsia" w:ascii="宋体" w:hAnsi="宋体" w:cs="宋体"/>
          <w:sz w:val="24"/>
          <w:lang w:val="en-US" w:eastAsia="zh-CN"/>
        </w:rPr>
        <w:t xml:space="preserve">。（超过最高限价为无效投标）</w:t>
      </w:r>
      <w:r/>
    </w:p>
    <w:p>
      <w:pPr>
        <w:ind w:firstLine="480"/>
        <w:spacing w:line="420" w:lineRule="exact"/>
        <w:rPr>
          <w:rFonts w:hint="eastAsia" w:ascii="宋体" w:hAnsi="宋体" w:cs="宋体"/>
          <w:sz w:val="24"/>
          <w:lang w:eastAsia="zh-CN"/>
        </w:rPr>
      </w:pPr>
      <w:r>
        <w:rPr>
          <w:rFonts w:hint="eastAsia" w:ascii="宋体" w:hAnsi="宋体" w:cs="宋体"/>
          <w:sz w:val="24"/>
        </w:rPr>
        <w:t xml:space="preserve">（六）采购需求：</w:t>
      </w:r>
      <w:r>
        <w:rPr>
          <w:rFonts w:hint="eastAsia" w:ascii="宋体" w:hAnsi="宋体" w:cs="宋体"/>
          <w:sz w:val="24"/>
          <w:lang w:val="en-US" w:eastAsia="zh-CN"/>
        </w:rPr>
        <w:t xml:space="preserve">采购（20-10-20+TE）大量元素水溶肥，最高限价71万元，由投标人报供货数量（最少不得低于5462袋，每袋重量10kg），国家标准为NY/T 1107-2020，氮（N）+磷（P2O5）+钾（K2O）≥50%，其中氮含量≥20%，磷含量≥10%，钾含量≥20%，硼（B）含量≥0.1%，锌（Zn）含量≥0.1%，粉剂。</w:t>
      </w:r>
      <w:r/>
    </w:p>
    <w:p>
      <w:pPr>
        <w:ind w:firstLine="480"/>
        <w:spacing w:line="420" w:lineRule="exact"/>
        <w:rPr>
          <w:rFonts w:hint="eastAsia" w:ascii="宋体" w:hAnsi="宋体" w:eastAsia="宋体" w:cs="宋体"/>
          <w:sz w:val="24"/>
          <w:lang w:val="en-US" w:eastAsia="zh-CN"/>
        </w:rPr>
      </w:pPr>
      <w:r>
        <w:rPr>
          <w:rFonts w:hint="eastAsia" w:ascii="宋体" w:hAnsi="宋体" w:cs="宋体"/>
          <w:sz w:val="24"/>
        </w:rPr>
        <w:t xml:space="preserve">（七）</w:t>
      </w:r>
      <w:r>
        <w:rPr>
          <w:rFonts w:hint="eastAsia" w:ascii="宋体" w:hAnsi="宋体" w:cs="宋体"/>
          <w:sz w:val="24"/>
          <w:lang w:val="en-US" w:eastAsia="zh-CN"/>
        </w:rPr>
        <w:t xml:space="preserve">合同履行期限：</w:t>
      </w:r>
      <w:r>
        <w:rPr>
          <w:rFonts w:hint="eastAsia" w:ascii="宋体" w:hAnsi="宋体" w:eastAsia="宋体" w:cs="宋体"/>
          <w:sz w:val="24"/>
          <w:lang w:val="en-US" w:eastAsia="zh-CN"/>
        </w:rPr>
        <w:t xml:space="preserve">签订合同后10天供货，根据甲方要求分发到户，不得以分发农户分散、路途远拒绝发货。</w:t>
      </w:r>
      <w:r/>
    </w:p>
    <w:p>
      <w:pPr>
        <w:ind w:firstLine="480"/>
        <w:spacing w:line="420" w:lineRule="exact"/>
        <w:rPr>
          <w:rFonts w:hint="eastAsia" w:ascii="宋体" w:hAnsi="宋体" w:cs="宋体"/>
          <w:sz w:val="24"/>
        </w:rPr>
      </w:pPr>
      <w:r>
        <w:rPr>
          <w:rFonts w:hint="eastAsia" w:ascii="宋体" w:hAnsi="宋体" w:cs="宋体"/>
          <w:sz w:val="24"/>
        </w:rPr>
        <w:t xml:space="preserve">（八）本项目不接受联合体。</w:t>
      </w:r>
      <w:r/>
    </w:p>
    <w:p>
      <w:pPr>
        <w:ind w:firstLine="480"/>
        <w:spacing w:line="420" w:lineRule="exact"/>
        <w:rPr>
          <w:rFonts w:hint="eastAsia" w:ascii="宋体" w:hAnsi="宋体" w:cs="宋体"/>
          <w:sz w:val="24"/>
        </w:rPr>
      </w:pPr>
      <w:r/>
      <w:bookmarkStart w:id="10" w:name="_Toc28359014"/>
      <w:r/>
      <w:bookmarkStart w:id="11" w:name="_Toc28359091"/>
      <w:r/>
      <w:bookmarkStart w:id="12" w:name="_Toc35393631"/>
      <w:r/>
      <w:bookmarkStart w:id="13" w:name="_Toc35393800"/>
      <w:r>
        <w:rPr>
          <w:rFonts w:hint="eastAsia" w:ascii="宋体" w:hAnsi="宋体" w:cs="宋体"/>
          <w:sz w:val="24"/>
        </w:rPr>
        <w:t xml:space="preserve">二、申请人的资格要求</w:t>
      </w:r>
      <w:r/>
    </w:p>
    <w:p>
      <w:pPr>
        <w:ind w:firstLine="480"/>
        <w:spacing w:line="420" w:lineRule="exact"/>
        <w:rPr>
          <w:rFonts w:hint="eastAsia" w:ascii="宋体" w:hAnsi="宋体" w:cs="宋体"/>
          <w:sz w:val="24"/>
        </w:rPr>
      </w:pPr>
      <w:r>
        <w:rPr>
          <w:rFonts w:hint="eastAsia" w:ascii="宋体" w:hAnsi="宋体" w:cs="宋体"/>
          <w:sz w:val="24"/>
        </w:rPr>
        <w:t xml:space="preserve">（一）满足《中华人民共和国政府采购法》第二十二条规定的条件；</w:t>
      </w:r>
      <w:r/>
    </w:p>
    <w:p>
      <w:pPr>
        <w:ind w:firstLine="480"/>
        <w:spacing w:line="420" w:lineRule="exact"/>
        <w:rPr>
          <w:rFonts w:hint="eastAsia" w:ascii="宋体" w:hAnsi="宋体" w:cs="宋体"/>
          <w:sz w:val="24"/>
        </w:rPr>
      </w:pPr>
      <w:r>
        <w:rPr>
          <w:rFonts w:hint="eastAsia" w:ascii="宋体" w:hAnsi="宋体" w:cs="宋体"/>
          <w:sz w:val="24"/>
        </w:rPr>
        <w:t xml:space="preserve">（二）落实政府采购政策需满足的资格要求：</w:t>
      </w:r>
      <w:r/>
    </w:p>
    <w:p>
      <w:pPr>
        <w:ind w:firstLine="480"/>
        <w:spacing w:line="420" w:lineRule="exact"/>
        <w:rPr>
          <w:rFonts w:hint="eastAsia" w:ascii="宋体" w:hAnsi="宋体" w:cs="宋体"/>
          <w:sz w:val="24"/>
        </w:rPr>
      </w:pPr>
      <w:r>
        <w:rPr>
          <w:rFonts w:hint="eastAsia" w:ascii="宋体" w:hAnsi="宋体" w:cs="宋体"/>
          <w:sz w:val="24"/>
        </w:rPr>
        <w:t xml:space="preserve">本项目按照以下第</w:t>
      </w:r>
      <w:r>
        <w:rPr>
          <w:rFonts w:hint="eastAsia" w:ascii="宋体" w:hAnsi="宋体" w:cs="宋体"/>
          <w:color w:val="ff0000"/>
          <w:sz w:val="24"/>
          <w:u w:val="single"/>
        </w:rPr>
        <w:t xml:space="preserve"> </w:t>
      </w:r>
      <w:r>
        <w:rPr>
          <w:rFonts w:hint="eastAsia" w:ascii="宋体" w:hAnsi="宋体" w:cs="宋体"/>
          <w:color w:val="ff0000"/>
          <w:sz w:val="24"/>
          <w:u w:val="single"/>
          <w:lang w:val="en-US" w:eastAsia="zh-CN"/>
        </w:rPr>
        <w:t xml:space="preserve">3</w:t>
      </w:r>
      <w:r>
        <w:rPr>
          <w:rFonts w:hint="eastAsia" w:ascii="宋体" w:hAnsi="宋体" w:cs="宋体"/>
          <w:color w:val="ff0000"/>
          <w:sz w:val="24"/>
          <w:u w:val="single"/>
        </w:rPr>
        <w:t xml:space="preserve"> </w:t>
      </w:r>
      <w:r>
        <w:rPr>
          <w:rFonts w:hint="eastAsia" w:ascii="宋体" w:hAnsi="宋体" w:cs="宋体"/>
          <w:sz w:val="24"/>
        </w:rPr>
        <w:t xml:space="preserve">种方式落实政府采购促进中小企业发展的要求：</w:t>
      </w:r>
      <w:r/>
    </w:p>
    <w:p>
      <w:pPr>
        <w:ind w:firstLine="480"/>
        <w:spacing w:line="420" w:lineRule="exact"/>
        <w:rPr>
          <w:rFonts w:hint="eastAsia" w:ascii="宋体" w:hAnsi="宋体" w:cs="宋体"/>
          <w:sz w:val="24"/>
        </w:rPr>
      </w:pPr>
      <w:r>
        <w:rPr>
          <w:rFonts w:hint="eastAsia" w:ascii="宋体" w:hAnsi="宋体" w:cs="宋体"/>
          <w:sz w:val="24"/>
        </w:rPr>
        <w:t xml:space="preserve">1.本项目为专门面向中小企业采购的项目。</w:t>
      </w:r>
      <w:r/>
    </w:p>
    <w:p>
      <w:pPr>
        <w:pStyle w:val="677"/>
        <w:rPr>
          <w:rFonts w:ascii="宋体" w:hAnsi="宋体"/>
          <w:sz w:val="24"/>
          <w:szCs w:val="24"/>
        </w:rPr>
      </w:pPr>
      <w:r>
        <w:rPr>
          <w:rFonts w:hint="eastAsia" w:ascii="宋体" w:hAnsi="宋体"/>
          <w:sz w:val="24"/>
          <w:szCs w:val="24"/>
        </w:rPr>
        <w:t xml:space="preserve">2.本项目通过以下第（）种方式预留部分采购份额采购中小企业服务：</w:t>
      </w:r>
      <w:r/>
    </w:p>
    <w:p>
      <w:pPr>
        <w:pStyle w:val="677"/>
        <w:rPr>
          <w:rFonts w:ascii="宋体" w:hAnsi="宋体"/>
          <w:sz w:val="24"/>
          <w:szCs w:val="24"/>
        </w:rPr>
      </w:pPr>
      <w:r>
        <w:rPr>
          <w:rFonts w:hint="eastAsia" w:ascii="宋体" w:hAnsi="宋体"/>
          <w:sz w:val="24"/>
          <w:szCs w:val="24"/>
        </w:rPr>
        <w:t xml:space="preserve">（1）本项目要求供应商以联合体形式参加，中小企业合同金额应当达到的比例为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677"/>
        <w:rPr>
          <w:rFonts w:ascii="宋体" w:hAnsi="宋体"/>
          <w:sz w:val="24"/>
          <w:szCs w:val="24"/>
        </w:rPr>
      </w:pPr>
      <w:r>
        <w:rPr>
          <w:rFonts w:hint="eastAsia" w:ascii="宋体" w:hAnsi="宋体"/>
          <w:sz w:val="24"/>
          <w:szCs w:val="24"/>
        </w:rPr>
        <w:t xml:space="preserve">（2）本项目要求供应商进行合同分包，中小企业合同金额应当达到的比例为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677"/>
        <w:rPr>
          <w:rFonts w:ascii="宋体" w:hAnsi="宋体"/>
          <w:sz w:val="24"/>
          <w:szCs w:val="24"/>
        </w:rPr>
      </w:pPr>
      <w:r>
        <w:rPr>
          <w:rFonts w:hint="eastAsia" w:ascii="宋体" w:hAnsi="宋体"/>
          <w:sz w:val="24"/>
          <w:szCs w:val="24"/>
        </w:rPr>
        <w:t xml:space="preserve">3.本项目为非预留份额的采购项目，对小微企业报价给予扣除，用扣除后的价格参加评审，具体详见“供应商须知”第30条。</w:t>
      </w:r>
      <w:r/>
    </w:p>
    <w:p>
      <w:pPr>
        <w:pStyle w:val="681"/>
        <w:ind w:firstLine="480"/>
        <w:spacing w:line="440" w:lineRule="exact"/>
        <w:rPr>
          <w:rFonts w:ascii="宋体" w:hAnsi="宋体" w:cs="宋体"/>
        </w:rPr>
      </w:pPr>
      <w:r>
        <w:rPr>
          <w:rFonts w:hint="eastAsia" w:ascii="宋体" w:hAnsi="宋体" w:cs="宋体"/>
          <w:color w:val="000000"/>
          <w:sz w:val="24"/>
          <w:shd w:val="clear" w:color="auto" w:fill="ffffff"/>
        </w:rPr>
        <w:t xml:space="preserve">4.本项目采购标的对应的中小企业划分标准所属</w:t>
      </w:r>
      <w:r>
        <w:rPr>
          <w:rFonts w:hint="eastAsia" w:ascii="宋体" w:hAnsi="宋体" w:cs="宋体"/>
          <w:color w:val="auto"/>
          <w:sz w:val="24"/>
          <w:shd w:val="clear" w:color="auto" w:fill="ffffff"/>
        </w:rPr>
        <w:t xml:space="preserve">行业为</w:t>
      </w:r>
      <w:r>
        <w:rPr>
          <w:rFonts w:hint="eastAsia" w:ascii="宋体" w:hAnsi="宋体" w:cs="宋体"/>
          <w:color w:val="auto"/>
          <w:sz w:val="24"/>
          <w:u w:val="single"/>
          <w:shd w:val="clear" w:color="auto" w:fill="ffffff"/>
        </w:rPr>
        <w:t xml:space="preserve">  </w:t>
      </w:r>
      <w:r>
        <w:rPr>
          <w:rFonts w:hint="eastAsia" w:ascii="宋体" w:hAnsi="宋体" w:cs="宋体"/>
          <w:color w:val="000000"/>
          <w:sz w:val="24"/>
          <w:shd w:val="clear" w:color="auto" w:fill="ffffff"/>
        </w:rPr>
        <w:t xml:space="preserve">。</w:t>
      </w:r>
      <w:r/>
    </w:p>
    <w:p>
      <w:pPr>
        <w:ind w:firstLine="360"/>
        <w:spacing w:line="390" w:lineRule="exact"/>
      </w:pPr>
      <w:r>
        <w:rPr>
          <w:rFonts w:hint="eastAsia" w:ascii="宋体" w:hAnsi="宋体" w:cs="宋体"/>
          <w:sz w:val="24"/>
        </w:rPr>
        <w:t xml:space="preserve">注：监狱企业、残疾人福利性单位视同小微企业；符合中小企业划分标准的个体工商户，在政府采购活动中视同中小企业，享受政府采购支持中小企业发展。</w:t>
      </w:r>
      <w:r/>
    </w:p>
    <w:p>
      <w:pPr>
        <w:pStyle w:val="677"/>
        <w:numPr>
          <w:ilvl w:val="0"/>
          <w:numId w:val="1"/>
        </w:numPr>
        <w:rPr>
          <w:rFonts w:hint="eastAsia" w:ascii="宋体" w:hAnsi="宋体"/>
          <w:b/>
          <w:bCs/>
          <w:sz w:val="24"/>
          <w:szCs w:val="24"/>
        </w:rPr>
      </w:pPr>
      <w:r>
        <w:rPr>
          <w:rFonts w:hint="eastAsia" w:ascii="宋体" w:hAnsi="宋体"/>
          <w:b/>
          <w:bCs/>
          <w:sz w:val="24"/>
          <w:szCs w:val="24"/>
        </w:rPr>
        <w:t xml:space="preserve">本项目的特定资格要求：</w:t>
      </w:r>
      <w:r/>
    </w:p>
    <w:tbl>
      <w:tblPr>
        <w:tblStyle w:val="676"/>
        <w:tblW w:w="8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1205"/>
        <w:gridCol w:w="826"/>
        <w:gridCol w:w="4297"/>
        <w:gridCol w:w="2102"/>
      </w:tblGrid>
      <w:tr>
        <w:trPr>
          <w:jc w:val="center"/>
          <w:trHeight w:val="182"/>
        </w:trPr>
        <w:tc>
          <w:tcPr>
            <w:shd w:val="clear" w:color="auto" w:fill="auto"/>
            <w:tcMar>
              <w:left w:w="108" w:type="dxa"/>
              <w:top w:w="0" w:type="dxa"/>
              <w:right w:w="108" w:type="dxa"/>
              <w:bottom w:w="0" w:type="dxa"/>
            </w:tcMar>
            <w:tcW w:w="1205"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序号</w:t>
            </w:r>
            <w:r/>
          </w:p>
        </w:tc>
        <w:tc>
          <w:tcPr>
            <w:gridSpan w:val="2"/>
            <w:shd w:val="clear" w:color="auto" w:fill="auto"/>
            <w:tcMar>
              <w:left w:w="108" w:type="dxa"/>
              <w:top w:w="0" w:type="dxa"/>
              <w:right w:w="108" w:type="dxa"/>
              <w:bottom w:w="0" w:type="dxa"/>
            </w:tcMar>
            <w:tcW w:w="5123"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资质内容</w:t>
            </w:r>
            <w:r/>
          </w:p>
        </w:tc>
        <w:tc>
          <w:tcPr>
            <w:shd w:val="clear" w:color="auto" w:fill="auto"/>
            <w:tcMar>
              <w:left w:w="108" w:type="dxa"/>
              <w:top w:w="0" w:type="dxa"/>
              <w:right w:w="108" w:type="dxa"/>
              <w:bottom w:w="0" w:type="dxa"/>
            </w:tcMar>
            <w:tcW w:w="2102"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提交形式</w:t>
            </w:r>
            <w:r/>
          </w:p>
        </w:tc>
      </w:tr>
      <w:tr>
        <w:trPr>
          <w:jc w:val="center"/>
          <w:trHeight w:val="358"/>
        </w:trPr>
        <w:tc>
          <w:tcPr>
            <w:shd w:val="clear" w:color="auto" w:fill="auto"/>
            <w:tcMar>
              <w:left w:w="108" w:type="dxa"/>
              <w:top w:w="0" w:type="dxa"/>
              <w:right w:w="108" w:type="dxa"/>
              <w:bottom w:w="0" w:type="dxa"/>
            </w:tcMar>
            <w:tcW w:w="1205" w:type="dxa"/>
            <w:vAlign w:val="center"/>
            <w:vMerge w:val="restart"/>
            <w:textDirection w:val="lrTb"/>
            <w:noWrap w:val="false"/>
          </w:tcPr>
          <w:p>
            <w:pPr>
              <w:pStyle w:val="691"/>
              <w:spacing w:beforeAutospacing="0" w:afterAutospacing="0"/>
              <w:widowControl/>
              <w:rPr>
                <w:rFonts w:hint="eastAsia" w:ascii="宋体" w:hAnsi="宋体" w:eastAsia="宋体" w:cs="宋体"/>
              </w:rPr>
            </w:pPr>
            <w:r>
              <w:rPr>
                <w:rFonts w:hint="eastAsia" w:ascii="宋体" w:hAnsi="宋体" w:eastAsia="宋体" w:cs="宋体"/>
              </w:rPr>
              <w:t xml:space="preserve">1</w:t>
            </w:r>
            <w:r/>
          </w:p>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 </w:t>
            </w:r>
            <w:r/>
          </w:p>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（供应商可任选其中1项提供材料，2选1）</w:t>
            </w:r>
            <w:r/>
          </w:p>
        </w:tc>
        <w:tc>
          <w:tcPr>
            <w:shd w:val="clear" w:color="auto" w:fill="auto"/>
            <w:tcMar>
              <w:left w:w="108" w:type="dxa"/>
              <w:top w:w="0" w:type="dxa"/>
              <w:right w:w="108" w:type="dxa"/>
              <w:bottom w:w="0" w:type="dxa"/>
            </w:tcMar>
            <w:tcW w:w="826" w:type="dxa"/>
            <w:vAlign w:val="center"/>
            <w:vMerge w:val="restart"/>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（1）</w:t>
            </w:r>
            <w:r/>
          </w:p>
        </w:tc>
        <w:tc>
          <w:tcPr>
            <w:shd w:val="clear" w:color="auto" w:fill="auto"/>
            <w:tcMar>
              <w:left w:w="108" w:type="dxa"/>
              <w:top w:w="0" w:type="dxa"/>
              <w:right w:w="108" w:type="dxa"/>
              <w:bottom w:w="0" w:type="dxa"/>
            </w:tcMar>
            <w:tcW w:w="4297"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法定代表人资格证明</w:t>
            </w:r>
            <w:r/>
          </w:p>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（格式按照示范格式一要求）</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lang w:eastAsia="zh-CN"/>
              </w:rPr>
            </w:pPr>
            <w:r>
              <w:rPr>
                <w:rFonts w:hint="eastAsia" w:ascii="宋体" w:hAnsi="宋体" w:eastAsia="宋体" w:cs="宋体"/>
                <w:lang w:eastAsia="zh-CN"/>
              </w:rPr>
              <w:t xml:space="preserve">扫描并传至标书</w:t>
            </w:r>
            <w:r/>
          </w:p>
        </w:tc>
      </w:tr>
      <w:tr>
        <w:trPr>
          <w:jc w:val="center"/>
          <w:trHeight w:val="238"/>
        </w:trPr>
        <w:tc>
          <w:tcPr>
            <w:shd w:val="clear" w:color="auto" w:fill="auto"/>
            <w:tcMar>
              <w:left w:w="108" w:type="dxa"/>
              <w:top w:w="0" w:type="dxa"/>
              <w:right w:w="108" w:type="dxa"/>
              <w:bottom w:w="0" w:type="dxa"/>
            </w:tcMar>
            <w:tcW w:w="1205"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Mar>
              <w:left w:w="108" w:type="dxa"/>
              <w:top w:w="0" w:type="dxa"/>
              <w:right w:w="108" w:type="dxa"/>
              <w:bottom w:w="0" w:type="dxa"/>
            </w:tcMar>
            <w:tcW w:w="826"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Mar>
              <w:left w:w="108" w:type="dxa"/>
              <w:top w:w="0" w:type="dxa"/>
              <w:right w:w="108" w:type="dxa"/>
              <w:bottom w:w="0" w:type="dxa"/>
            </w:tcMar>
            <w:tcW w:w="4297"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法定代表人身份证</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lang w:eastAsia="zh-CN"/>
              </w:rPr>
            </w:pPr>
            <w:r>
              <w:rPr>
                <w:rFonts w:hint="eastAsia" w:ascii="宋体" w:hAnsi="宋体" w:eastAsia="宋体" w:cs="宋体"/>
                <w:lang w:eastAsia="zh-CN"/>
              </w:rPr>
              <w:t xml:space="preserve">扫描并传至标书</w:t>
            </w:r>
            <w:r/>
          </w:p>
        </w:tc>
      </w:tr>
      <w:tr>
        <w:trPr>
          <w:jc w:val="center"/>
          <w:trHeight w:val="238"/>
        </w:trPr>
        <w:tc>
          <w:tcPr>
            <w:shd w:val="clear" w:color="auto" w:fill="auto"/>
            <w:tcMar>
              <w:left w:w="108" w:type="dxa"/>
              <w:top w:w="0" w:type="dxa"/>
              <w:right w:w="108" w:type="dxa"/>
              <w:bottom w:w="0" w:type="dxa"/>
            </w:tcMar>
            <w:tcW w:w="1205"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Mar>
              <w:left w:w="108" w:type="dxa"/>
              <w:top w:w="0" w:type="dxa"/>
              <w:right w:w="108" w:type="dxa"/>
              <w:bottom w:w="0" w:type="dxa"/>
            </w:tcMar>
            <w:tcW w:w="826" w:type="dxa"/>
            <w:vAlign w:val="center"/>
            <w:vMerge w:val="restart"/>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（2）</w:t>
            </w:r>
            <w:r/>
          </w:p>
        </w:tc>
        <w:tc>
          <w:tcPr>
            <w:shd w:val="clear" w:color="auto" w:fill="auto"/>
            <w:tcMar>
              <w:left w:w="108" w:type="dxa"/>
              <w:top w:w="0" w:type="dxa"/>
              <w:right w:w="108" w:type="dxa"/>
              <w:bottom w:w="0" w:type="dxa"/>
            </w:tcMar>
            <w:tcW w:w="4297"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授权委托书</w:t>
            </w:r>
            <w:r/>
          </w:p>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（格式按照示范格式二要求）</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lang w:eastAsia="zh-CN"/>
              </w:rPr>
            </w:pPr>
            <w:r>
              <w:rPr>
                <w:rFonts w:hint="eastAsia" w:ascii="宋体" w:hAnsi="宋体" w:eastAsia="宋体" w:cs="宋体"/>
                <w:lang w:eastAsia="zh-CN"/>
              </w:rPr>
              <w:t xml:space="preserve">扫描并传至标书</w:t>
            </w:r>
            <w:r/>
          </w:p>
        </w:tc>
      </w:tr>
      <w:tr>
        <w:trPr>
          <w:jc w:val="center"/>
          <w:trHeight w:val="939"/>
        </w:trPr>
        <w:tc>
          <w:tcPr>
            <w:shd w:val="clear" w:color="auto" w:fill="auto"/>
            <w:tcMar>
              <w:left w:w="108" w:type="dxa"/>
              <w:top w:w="0" w:type="dxa"/>
              <w:right w:w="108" w:type="dxa"/>
              <w:bottom w:w="0" w:type="dxa"/>
            </w:tcMar>
            <w:tcW w:w="1205"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Mar>
              <w:left w:w="108" w:type="dxa"/>
              <w:top w:w="0" w:type="dxa"/>
              <w:right w:w="108" w:type="dxa"/>
              <w:bottom w:w="0" w:type="dxa"/>
            </w:tcMar>
            <w:tcW w:w="826" w:type="dxa"/>
            <w:vAlign w:val="center"/>
            <w:vMerge w:val="continue"/>
            <w:textDirection w:val="lrTb"/>
            <w:noWrap w:val="false"/>
          </w:tcPr>
          <w:p>
            <w:pPr>
              <w:rPr>
                <w:rFonts w:hint="eastAsia" w:ascii="宋体" w:hAnsi="宋体" w:eastAsia="宋体" w:cs="宋体"/>
                <w:sz w:val="24"/>
              </w:rPr>
            </w:pPr>
            <w:r>
              <w:rPr>
                <w:rFonts w:hint="eastAsia" w:ascii="宋体" w:hAnsi="宋体" w:eastAsia="宋体" w:cs="宋体"/>
                <w:sz w:val="24"/>
              </w:rPr>
            </w:r>
            <w:r/>
          </w:p>
        </w:tc>
        <w:tc>
          <w:tcPr>
            <w:shd w:val="clear" w:color="auto" w:fill="auto"/>
            <w:tcMar>
              <w:left w:w="108" w:type="dxa"/>
              <w:top w:w="0" w:type="dxa"/>
              <w:right w:w="108" w:type="dxa"/>
              <w:bottom w:w="0" w:type="dxa"/>
            </w:tcMar>
            <w:tcW w:w="4297"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受托人身份证</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lang w:eastAsia="zh-CN"/>
              </w:rPr>
            </w:pPr>
            <w:r>
              <w:rPr>
                <w:rFonts w:hint="eastAsia" w:ascii="宋体" w:hAnsi="宋体" w:eastAsia="宋体" w:cs="宋体"/>
                <w:lang w:eastAsia="zh-CN"/>
              </w:rPr>
              <w:t xml:space="preserve">扫描并传至标书</w:t>
            </w:r>
            <w:r/>
          </w:p>
        </w:tc>
      </w:tr>
      <w:tr>
        <w:trPr>
          <w:jc w:val="center"/>
          <w:trHeight w:val="238"/>
        </w:trPr>
        <w:tc>
          <w:tcPr>
            <w:shd w:val="clear" w:color="auto" w:fill="auto"/>
            <w:tcMar>
              <w:left w:w="108" w:type="dxa"/>
              <w:top w:w="0" w:type="dxa"/>
              <w:right w:w="108" w:type="dxa"/>
              <w:bottom w:w="0" w:type="dxa"/>
            </w:tcMar>
            <w:tcW w:w="1205"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2</w:t>
            </w:r>
            <w:r/>
          </w:p>
        </w:tc>
        <w:tc>
          <w:tcPr>
            <w:gridSpan w:val="2"/>
            <w:shd w:val="clear" w:color="auto" w:fill="auto"/>
            <w:tcMar>
              <w:left w:w="108" w:type="dxa"/>
              <w:top w:w="0" w:type="dxa"/>
              <w:right w:w="108" w:type="dxa"/>
              <w:bottom w:w="0" w:type="dxa"/>
            </w:tcMar>
            <w:tcW w:w="5123"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有效的营业执照</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lang w:eastAsia="zh-CN"/>
              </w:rPr>
            </w:pPr>
            <w:r>
              <w:rPr>
                <w:rFonts w:hint="eastAsia" w:ascii="宋体" w:hAnsi="宋体" w:eastAsia="宋体" w:cs="宋体"/>
                <w:lang w:eastAsia="zh-CN"/>
              </w:rPr>
              <w:t xml:space="preserve">扫描并传至标书</w:t>
            </w:r>
            <w:r/>
          </w:p>
        </w:tc>
      </w:tr>
      <w:tr>
        <w:trPr>
          <w:jc w:val="center"/>
          <w:trHeight w:val="238"/>
        </w:trPr>
        <w:tc>
          <w:tcPr>
            <w:shd w:val="clear" w:color="auto" w:fill="auto"/>
            <w:tcMar>
              <w:left w:w="108" w:type="dxa"/>
              <w:top w:w="0" w:type="dxa"/>
              <w:right w:w="108" w:type="dxa"/>
              <w:bottom w:w="0" w:type="dxa"/>
            </w:tcMar>
            <w:tcW w:w="1205"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3</w:t>
            </w:r>
            <w:r/>
          </w:p>
        </w:tc>
        <w:tc>
          <w:tcPr>
            <w:gridSpan w:val="2"/>
            <w:shd w:val="clear" w:color="auto" w:fill="auto"/>
            <w:tcMar>
              <w:left w:w="108" w:type="dxa"/>
              <w:top w:w="0" w:type="dxa"/>
              <w:right w:w="108" w:type="dxa"/>
              <w:bottom w:w="0" w:type="dxa"/>
            </w:tcMar>
            <w:tcW w:w="5123"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承诺书（格式按照示范格式三要求）</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lang w:eastAsia="zh-CN"/>
              </w:rPr>
            </w:pPr>
            <w:r>
              <w:rPr>
                <w:rFonts w:hint="eastAsia" w:ascii="宋体" w:hAnsi="宋体" w:eastAsia="宋体" w:cs="宋体"/>
                <w:lang w:eastAsia="zh-CN"/>
              </w:rPr>
              <w:t xml:space="preserve">扫描并传至标书</w:t>
            </w:r>
            <w:r/>
          </w:p>
        </w:tc>
      </w:tr>
      <w:tr>
        <w:trPr>
          <w:jc w:val="center"/>
          <w:trHeight w:val="238"/>
        </w:trPr>
        <w:tc>
          <w:tcPr>
            <w:shd w:val="clear" w:color="auto" w:fill="auto"/>
            <w:tcMar>
              <w:left w:w="108" w:type="dxa"/>
              <w:top w:w="0" w:type="dxa"/>
              <w:right w:w="108" w:type="dxa"/>
              <w:bottom w:w="0" w:type="dxa"/>
            </w:tcMar>
            <w:tcW w:w="1205"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4</w:t>
            </w:r>
            <w:r/>
          </w:p>
        </w:tc>
        <w:tc>
          <w:tcPr>
            <w:gridSpan w:val="2"/>
            <w:shd w:val="clear" w:color="auto" w:fill="auto"/>
            <w:tcMar>
              <w:left w:w="108" w:type="dxa"/>
              <w:top w:w="0" w:type="dxa"/>
              <w:right w:w="108" w:type="dxa"/>
              <w:bottom w:w="0" w:type="dxa"/>
            </w:tcMar>
            <w:tcW w:w="5123"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中小企业声明函（格式按照示范格式五要求）</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rPr>
            </w:pPr>
            <w:r>
              <w:rPr>
                <w:rFonts w:hint="eastAsia" w:ascii="宋体" w:hAnsi="宋体" w:eastAsia="宋体" w:cs="宋体"/>
                <w:lang w:eastAsia="zh-CN"/>
              </w:rPr>
              <w:t xml:space="preserve">扫描并传至标书</w:t>
            </w:r>
            <w:r/>
          </w:p>
        </w:tc>
      </w:tr>
      <w:tr>
        <w:trPr>
          <w:jc w:val="center"/>
          <w:trHeight w:val="238"/>
        </w:trPr>
        <w:tc>
          <w:tcPr>
            <w:shd w:val="clear" w:color="auto" w:fill="auto"/>
            <w:tcMar>
              <w:left w:w="108" w:type="dxa"/>
              <w:top w:w="0" w:type="dxa"/>
              <w:right w:w="108" w:type="dxa"/>
              <w:bottom w:w="0" w:type="dxa"/>
            </w:tcMar>
            <w:tcW w:w="1205"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5</w:t>
            </w:r>
            <w:r/>
          </w:p>
        </w:tc>
        <w:tc>
          <w:tcPr>
            <w:gridSpan w:val="2"/>
            <w:shd w:val="clear" w:color="auto" w:fill="auto"/>
            <w:tcMar>
              <w:left w:w="108" w:type="dxa"/>
              <w:top w:w="0" w:type="dxa"/>
              <w:right w:w="108" w:type="dxa"/>
              <w:bottom w:w="0" w:type="dxa"/>
            </w:tcMar>
            <w:tcW w:w="5123" w:type="dxa"/>
            <w:vAlign w:val="center"/>
            <w:textDirection w:val="lrTb"/>
            <w:noWrap w:val="false"/>
          </w:tcPr>
          <w:p>
            <w:pPr>
              <w:pStyle w:val="691"/>
              <w:jc w:val="center"/>
              <w:spacing w:beforeAutospacing="0" w:afterAutospacing="0"/>
              <w:widowControl/>
              <w:rPr>
                <w:rFonts w:hint="eastAsia" w:ascii="宋体" w:hAnsi="宋体" w:eastAsia="宋体" w:cs="宋体"/>
                <w:lang w:val="en-US" w:eastAsia="zh-CN"/>
              </w:rPr>
            </w:pPr>
            <w:r>
              <w:rPr>
                <w:rFonts w:hint="eastAsia" w:ascii="宋体" w:hAnsi="宋体" w:eastAsia="宋体" w:cs="宋体"/>
                <w:lang w:val="en-US" w:eastAsia="zh-CN"/>
              </w:rPr>
              <w:t xml:space="preserve">书面</w:t>
            </w:r>
            <w:r>
              <w:rPr>
                <w:rFonts w:hint="eastAsia" w:cs="宋体"/>
                <w:lang w:val="en-US" w:eastAsia="zh-CN"/>
              </w:rPr>
              <w:t xml:space="preserve">推荐</w:t>
            </w:r>
            <w:r>
              <w:rPr>
                <w:rFonts w:hint="eastAsia" w:ascii="宋体" w:hAnsi="宋体" w:eastAsia="宋体" w:cs="宋体"/>
                <w:lang w:val="en-US" w:eastAsia="zh-CN"/>
              </w:rPr>
              <w:t xml:space="preserve">函</w:t>
            </w:r>
            <w:r/>
          </w:p>
        </w:tc>
        <w:tc>
          <w:tcPr>
            <w:shd w:val="clear" w:color="auto" w:fill="auto"/>
            <w:tcMar>
              <w:left w:w="108" w:type="dxa"/>
              <w:top w:w="0" w:type="dxa"/>
              <w:right w:w="108" w:type="dxa"/>
              <w:bottom w:w="0" w:type="dxa"/>
            </w:tcMar>
            <w:tcW w:w="2102" w:type="dxa"/>
            <w:vAlign w:val="center"/>
            <w:textDirection w:val="lrTb"/>
            <w:noWrap w:val="false"/>
          </w:tcPr>
          <w:p>
            <w:pPr>
              <w:pStyle w:val="691"/>
              <w:jc w:val="both"/>
              <w:spacing w:beforeAutospacing="0" w:afterAutospacing="0"/>
              <w:widowControl/>
              <w:rPr>
                <w:rFonts w:hint="eastAsia" w:ascii="宋体" w:hAnsi="宋体" w:eastAsia="宋体" w:cs="宋体"/>
              </w:rPr>
            </w:pPr>
            <w:r>
              <w:rPr>
                <w:rFonts w:hint="eastAsia" w:ascii="宋体" w:hAnsi="宋体" w:eastAsia="宋体" w:cs="宋体"/>
                <w:lang w:eastAsia="zh-CN"/>
              </w:rPr>
              <w:t xml:space="preserve">扫描并传至标书</w:t>
            </w:r>
            <w:r/>
          </w:p>
        </w:tc>
      </w:tr>
      <w:tr>
        <w:trPr>
          <w:jc w:val="center"/>
          <w:trHeight w:val="885"/>
        </w:trPr>
        <w:tc>
          <w:tcPr>
            <w:shd w:val="clear" w:color="auto" w:fill="auto"/>
            <w:tcMar>
              <w:left w:w="108" w:type="dxa"/>
              <w:top w:w="0" w:type="dxa"/>
              <w:right w:w="108" w:type="dxa"/>
              <w:bottom w:w="0" w:type="dxa"/>
            </w:tcMar>
            <w:tcW w:w="1205" w:type="dxa"/>
            <w:vAlign w:val="center"/>
            <w:textDirection w:val="lrTb"/>
            <w:noWrap w:val="false"/>
          </w:tcPr>
          <w:p>
            <w:pPr>
              <w:pStyle w:val="691"/>
              <w:jc w:val="center"/>
              <w:spacing w:beforeAutospacing="0" w:afterAutospacing="0"/>
              <w:widowControl/>
              <w:rPr>
                <w:rFonts w:hint="eastAsia" w:ascii="宋体" w:hAnsi="宋体" w:eastAsia="宋体" w:cs="宋体"/>
              </w:rPr>
            </w:pPr>
            <w:r>
              <w:rPr>
                <w:rFonts w:hint="eastAsia" w:ascii="宋体" w:hAnsi="宋体" w:eastAsia="宋体" w:cs="宋体"/>
              </w:rPr>
              <w:t xml:space="preserve">6</w:t>
            </w:r>
            <w:r/>
          </w:p>
        </w:tc>
        <w:tc>
          <w:tcPr>
            <w:gridSpan w:val="3"/>
            <w:shd w:val="clear" w:color="auto" w:fill="auto"/>
            <w:tcMar>
              <w:left w:w="108" w:type="dxa"/>
              <w:top w:w="0" w:type="dxa"/>
              <w:right w:w="108" w:type="dxa"/>
              <w:bottom w:w="0" w:type="dxa"/>
            </w:tcMar>
            <w:tcW w:w="7225" w:type="dxa"/>
            <w:vAlign w:val="center"/>
            <w:textDirection w:val="lrTb"/>
            <w:noWrap w:val="false"/>
          </w:tcPr>
          <w:p>
            <w:pPr>
              <w:pStyle w:val="691"/>
              <w:jc w:val="both"/>
              <w:spacing w:beforeAutospacing="0" w:afterAutospacing="0"/>
              <w:widowControl/>
              <w:rPr>
                <w:rFonts w:hint="eastAsia" w:ascii="宋体" w:hAnsi="宋体" w:eastAsia="宋体" w:cs="宋体"/>
              </w:rPr>
            </w:pPr>
            <w:r>
              <w:rPr>
                <w:rFonts w:hint="eastAsia" w:ascii="宋体" w:hAnsi="宋体" w:eastAsia="宋体" w:cs="宋体"/>
              </w:rPr>
              <w:t xml:space="preserve">供应商未被“信用中国”网列入失信被执行人、重大税收违法失信主体、政府采购严重违法失信行为记录名单。供应商未被“中国政府采购网”列入政府采购严重违法失信行为记录名单。由采购人（采购代理单位）在资格审查时查询，一旦被查询存在上述失信行为记录名单的，将视为资格审查不通过。</w:t>
            </w:r>
            <w:r/>
          </w:p>
        </w:tc>
      </w:tr>
      <w:tr>
        <w:trPr>
          <w:jc w:val="center"/>
          <w:trHeight w:val="188"/>
        </w:trPr>
        <w:tc>
          <w:tcPr>
            <w:shd w:val="clear" w:color="auto" w:fill="auto"/>
            <w:tcMar>
              <w:left w:w="108" w:type="dxa"/>
              <w:top w:w="0" w:type="dxa"/>
              <w:right w:w="108" w:type="dxa"/>
              <w:bottom w:w="0" w:type="dxa"/>
            </w:tcMar>
            <w:tcW w:w="1205" w:type="dxa"/>
            <w:vAlign w:val="center"/>
            <w:textDirection w:val="lrTb"/>
            <w:noWrap w:val="false"/>
          </w:tcPr>
          <w:p>
            <w:pPr>
              <w:pStyle w:val="691"/>
              <w:jc w:val="center"/>
              <w:spacing w:beforeAutospacing="0" w:afterAutospacing="0"/>
              <w:widowControl/>
              <w:rPr>
                <w:rFonts w:hint="eastAsia" w:ascii="宋体" w:hAnsi="宋体" w:eastAsia="宋体" w:cs="宋体"/>
                <w:lang w:val="en-US" w:eastAsia="zh-CN"/>
              </w:rPr>
            </w:pPr>
            <w:r>
              <w:rPr>
                <w:rFonts w:hint="eastAsia" w:ascii="宋体" w:hAnsi="宋体" w:eastAsia="宋体" w:cs="宋体"/>
                <w:lang w:val="en-US" w:eastAsia="zh-CN"/>
              </w:rPr>
              <w:t xml:space="preserve">7</w:t>
            </w:r>
            <w:r/>
          </w:p>
        </w:tc>
        <w:tc>
          <w:tcPr>
            <w:gridSpan w:val="3"/>
            <w:shd w:val="clear" w:color="auto" w:fill="auto"/>
            <w:tcMar>
              <w:left w:w="108" w:type="dxa"/>
              <w:top w:w="0" w:type="dxa"/>
              <w:right w:w="108" w:type="dxa"/>
              <w:bottom w:w="0" w:type="dxa"/>
            </w:tcMar>
            <w:tcW w:w="7225" w:type="dxa"/>
            <w:vAlign w:val="center"/>
            <w:textDirection w:val="lrTb"/>
            <w:noWrap w:val="false"/>
          </w:tcPr>
          <w:p>
            <w:pPr>
              <w:pStyle w:val="691"/>
              <w:jc w:val="both"/>
              <w:spacing w:beforeAutospacing="0" w:afterAutospacing="0"/>
              <w:widowControl/>
              <w:rPr>
                <w:rFonts w:hint="eastAsia" w:ascii="宋体" w:hAnsi="宋体" w:eastAsia="宋体" w:cs="宋体"/>
              </w:rPr>
            </w:pPr>
            <w:r>
              <w:rPr>
                <w:rFonts w:hint="eastAsia" w:ascii="宋体" w:hAnsi="宋体" w:eastAsia="宋体" w:cs="宋体"/>
              </w:rPr>
              <w:t xml:space="preserve">本项目不接受联合体投标。</w:t>
            </w:r>
            <w:r/>
          </w:p>
        </w:tc>
      </w:tr>
    </w:tbl>
    <w:p>
      <w:pPr>
        <w:pStyle w:val="677"/>
        <w:numPr>
          <w:ilvl w:val="0"/>
          <w:numId w:val="0"/>
        </w:numPr>
        <w:ind w:firstLine="480"/>
        <w:rPr>
          <w:rFonts w:hint="eastAsia" w:ascii="宋体" w:hAnsi="宋体"/>
          <w:b/>
          <w:bCs/>
          <w:sz w:val="24"/>
          <w:szCs w:val="24"/>
        </w:rPr>
      </w:pPr>
      <w:r>
        <w:rPr>
          <w:rFonts w:hint="eastAsia" w:ascii="宋体" w:hAnsi="宋体" w:eastAsia="宋体" w:cs="宋体"/>
          <w:b w:val="0"/>
          <w:bCs w:val="0"/>
          <w:sz w:val="24"/>
          <w:szCs w:val="24"/>
          <w:shd w:val="clear" w:color="auto" w:fill="ffffff"/>
        </w:rPr>
        <w:t xml:space="preserve">备注：本次招标采用资质后审方式，在整个采购过程中，由采购人及招标代理将对供应商的资质进行审查，若发现供应商的资质条件不符合招标文件要求，可随时取消其投标或中标资格。</w:t>
      </w:r>
      <w:bookmarkEnd w:id="10"/>
      <w:bookmarkEnd w:id="11"/>
      <w:bookmarkEnd w:id="12"/>
      <w:bookmarkEnd w:id="13"/>
      <w:r/>
    </w:p>
    <w:p>
      <w:pPr>
        <w:pStyle w:val="672"/>
        <w:spacing w:before="0" w:after="0" w:line="420" w:lineRule="exact"/>
        <w:rPr>
          <w:rFonts w:ascii="宋体" w:hAnsi="宋体" w:eastAsia="宋体" w:cs="宋体"/>
          <w:bCs w:val="0"/>
          <w:sz w:val="24"/>
          <w:szCs w:val="24"/>
        </w:rPr>
      </w:pPr>
      <w:r/>
      <w:bookmarkStart w:id="14" w:name="_Toc28359092"/>
      <w:r/>
      <w:bookmarkStart w:id="15" w:name="_Toc35393801"/>
      <w:r/>
      <w:bookmarkStart w:id="16" w:name="_Toc28359015"/>
      <w:r/>
      <w:bookmarkStart w:id="17" w:name="_Toc35393632"/>
      <w:r>
        <w:rPr>
          <w:rFonts w:hint="eastAsia" w:ascii="宋体" w:hAnsi="宋体" w:eastAsia="宋体" w:cs="宋体"/>
          <w:bCs w:val="0"/>
          <w:sz w:val="24"/>
          <w:szCs w:val="24"/>
        </w:rPr>
        <w:t xml:space="preserve">三、获取采购文件</w:t>
      </w:r>
      <w:r/>
    </w:p>
    <w:p>
      <w:pPr>
        <w:ind w:firstLine="480"/>
        <w:spacing w:line="400" w:lineRule="exact"/>
        <w:rPr>
          <w:rFonts w:ascii="宋体" w:hAnsi="宋体" w:cs="宋体"/>
          <w:color w:val="000000"/>
          <w:sz w:val="24"/>
          <w:highlight w:val="yellow"/>
        </w:rPr>
      </w:pPr>
      <w:r>
        <w:rPr>
          <w:rFonts w:hint="eastAsia" w:ascii="宋体" w:hAnsi="宋体" w:cs="宋体"/>
          <w:color w:val="000000"/>
          <w:sz w:val="24"/>
        </w:rPr>
        <w:t xml:space="preserve">（一）时间：</w:t>
      </w:r>
      <w:r>
        <w:rPr>
          <w:rFonts w:hint="eastAsia" w:ascii="宋体" w:hAnsi="宋体" w:cs="宋体"/>
          <w:b/>
          <w:bCs/>
          <w:color w:val="0000ff"/>
          <w:sz w:val="24"/>
        </w:rPr>
        <w:t xml:space="preserve">2024年</w:t>
      </w:r>
      <w:r>
        <w:rPr>
          <w:rFonts w:hint="eastAsia" w:ascii="宋体" w:hAnsi="宋体" w:cs="宋体"/>
          <w:b/>
          <w:bCs/>
          <w:color w:val="0000ff"/>
          <w:sz w:val="24"/>
          <w:lang w:val="en-US" w:eastAsia="zh-CN"/>
        </w:rPr>
        <w:t xml:space="preserve">5</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31</w:t>
      </w:r>
      <w:r>
        <w:rPr>
          <w:rFonts w:hint="eastAsia" w:ascii="宋体" w:hAnsi="宋体" w:cs="宋体"/>
          <w:b/>
          <w:bCs/>
          <w:color w:val="0000ff"/>
          <w:sz w:val="24"/>
        </w:rPr>
        <w:t xml:space="preserve">日至2024年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4</w:t>
      </w:r>
      <w:r>
        <w:rPr>
          <w:rFonts w:hint="eastAsia" w:ascii="宋体" w:hAnsi="宋体" w:cs="宋体"/>
          <w:b/>
          <w:bCs/>
          <w:color w:val="0000ff"/>
          <w:sz w:val="24"/>
        </w:rPr>
        <w:t xml:space="preserve">日</w:t>
      </w:r>
      <w:r>
        <w:rPr>
          <w:rFonts w:hint="eastAsia" w:ascii="宋体" w:hAnsi="宋体" w:cs="宋体"/>
          <w:color w:val="000000"/>
          <w:sz w:val="24"/>
        </w:rPr>
        <w:t xml:space="preserve">，每天</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0至1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0，1</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w:t>
      </w:r>
      <w:r>
        <w:rPr>
          <w:rFonts w:hint="eastAsia" w:ascii="宋体" w:hAnsi="宋体" w:cs="宋体"/>
          <w:color w:val="000000"/>
          <w:sz w:val="24"/>
          <w:lang w:val="en-US" w:eastAsia="zh-CN"/>
        </w:rPr>
        <w:t xml:space="preserve">0</w:t>
      </w:r>
      <w:r>
        <w:rPr>
          <w:rFonts w:hint="eastAsia" w:ascii="宋体" w:hAnsi="宋体" w:cs="宋体"/>
          <w:color w:val="000000"/>
          <w:sz w:val="24"/>
        </w:rPr>
        <w:t xml:space="preserve">0至</w:t>
      </w:r>
      <w:r>
        <w:rPr>
          <w:rFonts w:hint="eastAsia" w:ascii="宋体" w:hAnsi="宋体" w:cs="宋体"/>
          <w:color w:val="000000"/>
          <w:sz w:val="24"/>
          <w:lang w:val="en-US" w:eastAsia="zh-CN"/>
        </w:rPr>
        <w:t xml:space="preserve">23</w:t>
      </w:r>
      <w:r>
        <w:rPr>
          <w:rFonts w:hint="eastAsia" w:ascii="宋体" w:hAnsi="宋体" w:cs="宋体"/>
          <w:color w:val="000000"/>
          <w:sz w:val="24"/>
        </w:rPr>
        <w:t xml:space="preserve">:</w:t>
      </w:r>
      <w:r>
        <w:rPr>
          <w:rFonts w:hint="eastAsia" w:ascii="宋体" w:hAnsi="宋体" w:cs="宋体"/>
          <w:color w:val="000000"/>
          <w:sz w:val="24"/>
          <w:lang w:val="en-US" w:eastAsia="zh-CN"/>
        </w:rPr>
        <w:t xml:space="preserve">59</w:t>
      </w:r>
      <w:r>
        <w:rPr>
          <w:rFonts w:hint="eastAsia" w:ascii="宋体" w:hAnsi="宋体" w:cs="宋体"/>
          <w:color w:val="000000"/>
          <w:sz w:val="24"/>
        </w:rPr>
        <w:t xml:space="preserve">（北京时间，法定节假日除外）</w:t>
      </w:r>
      <w:r/>
    </w:p>
    <w:p>
      <w:pPr>
        <w:ind w:firstLine="480"/>
        <w:spacing w:line="380" w:lineRule="exact"/>
        <w:rPr>
          <w:rFonts w:ascii="宋体" w:hAnsi="宋体" w:cs="宋体"/>
          <w:sz w:val="24"/>
        </w:rPr>
      </w:pPr>
      <w:r>
        <w:rPr>
          <w:rFonts w:hint="eastAsia" w:ascii="宋体" w:hAnsi="宋体" w:cs="宋体"/>
          <w:color w:val="000000"/>
          <w:sz w:val="24"/>
        </w:rPr>
        <w:t xml:space="preserve">（二）获取方式：供应商登陆江苏省政府采购网或者淮安市政府采购网，在网站首页点击“苏采</w:t>
      </w:r>
      <w:r>
        <w:rPr>
          <w:rFonts w:hint="eastAsia" w:ascii="宋体" w:hAnsi="宋体" w:cs="宋体"/>
          <w:sz w:val="24"/>
        </w:rPr>
        <w:t xml:space="preserve">云”→使用CA锁登录系统（新用户需进行“平台用户注册”）→“项目参与”进行登记，在“可参与项目”中选择“我要参与”，参与成功后到“已参与项目”界面中找到该项目下载文件并进行操作。</w:t>
      </w:r>
      <w:r/>
    </w:p>
    <w:p>
      <w:pPr>
        <w:spacing w:line="420" w:lineRule="exact"/>
        <w:rPr>
          <w:rFonts w:ascii="宋体" w:hAnsi="宋体" w:cs="宋体"/>
          <w:b/>
          <w:bCs/>
          <w:sz w:val="24"/>
        </w:rPr>
      </w:pPr>
      <w:r>
        <w:rPr>
          <w:rFonts w:hint="eastAsia" w:ascii="宋体" w:hAnsi="宋体" w:cs="宋体"/>
          <w:b/>
          <w:bCs/>
          <w:sz w:val="24"/>
        </w:rPr>
        <w:t xml:space="preserve">四、</w:t>
      </w:r>
      <w:bookmarkEnd w:id="14"/>
      <w:r/>
      <w:bookmarkEnd w:id="15"/>
      <w:r/>
      <w:bookmarkEnd w:id="16"/>
      <w:r/>
      <w:bookmarkEnd w:id="17"/>
      <w:r/>
      <w:bookmarkStart w:id="18" w:name="_Toc35393635"/>
      <w:r/>
      <w:bookmarkStart w:id="19" w:name="_Toc35393804"/>
      <w:r>
        <w:rPr>
          <w:rFonts w:hint="eastAsia" w:ascii="宋体" w:hAnsi="宋体" w:cs="宋体"/>
          <w:b/>
          <w:bCs/>
          <w:sz w:val="24"/>
        </w:rPr>
        <w:t xml:space="preserve">提交响应文件截止时间、时间和地点</w:t>
      </w:r>
      <w:r/>
    </w:p>
    <w:p>
      <w:pPr>
        <w:ind w:firstLine="560"/>
        <w:spacing w:line="420" w:lineRule="exact"/>
        <w:rPr>
          <w:rFonts w:ascii="宋体" w:hAnsi="宋体" w:cs="宋体"/>
          <w:sz w:val="24"/>
        </w:rPr>
      </w:pPr>
      <w:r>
        <w:rPr>
          <w:rFonts w:hint="eastAsia" w:ascii="宋体" w:hAnsi="宋体" w:cs="宋体"/>
          <w:sz w:val="24"/>
        </w:rPr>
        <w:t xml:space="preserve">（一）响应文件上传截止时间及开标时间</w:t>
      </w:r>
      <w:r>
        <w:rPr>
          <w:rFonts w:hint="eastAsia" w:ascii="宋体" w:hAnsi="宋体" w:cs="宋体"/>
          <w:color w:val="0000ff"/>
          <w:sz w:val="24"/>
        </w:rPr>
        <w:t xml:space="preserve">：</w:t>
      </w:r>
      <w:r>
        <w:rPr>
          <w:rFonts w:hint="eastAsia" w:ascii="宋体" w:hAnsi="宋体" w:cs="宋体"/>
          <w:b/>
          <w:bCs/>
          <w:color w:val="0000ff"/>
          <w:sz w:val="24"/>
        </w:rPr>
        <w:t xml:space="preserve">2024年</w:t>
      </w:r>
      <w:r>
        <w:rPr>
          <w:rFonts w:hint="eastAsia" w:ascii="宋体" w:hAnsi="宋体" w:cs="宋体"/>
          <w:b/>
          <w:bCs/>
          <w:color w:val="0000ff"/>
          <w:sz w:val="24"/>
          <w:lang w:val="en-US" w:eastAsia="zh-CN"/>
        </w:rPr>
        <w:t xml:space="preserve">6</w:t>
      </w:r>
      <w:r>
        <w:rPr>
          <w:rFonts w:hint="eastAsia" w:ascii="宋体" w:hAnsi="宋体" w:cs="宋体"/>
          <w:b/>
          <w:bCs/>
          <w:color w:val="0000ff"/>
          <w:sz w:val="24"/>
        </w:rPr>
        <w:t xml:space="preserve">月</w:t>
      </w:r>
      <w:r>
        <w:rPr>
          <w:rFonts w:hint="eastAsia" w:ascii="宋体" w:hAnsi="宋体" w:cs="宋体"/>
          <w:b/>
          <w:bCs/>
          <w:color w:val="0000ff"/>
          <w:sz w:val="24"/>
          <w:lang w:val="en-US" w:eastAsia="zh-CN"/>
        </w:rPr>
        <w:t xml:space="preserve">5</w:t>
      </w:r>
      <w:r>
        <w:rPr>
          <w:rFonts w:hint="eastAsia" w:ascii="宋体" w:hAnsi="宋体" w:cs="宋体"/>
          <w:b/>
          <w:bCs/>
          <w:color w:val="0000ff"/>
          <w:sz w:val="24"/>
        </w:rPr>
        <w:t xml:space="preserve">日</w:t>
      </w:r>
      <w:r>
        <w:rPr>
          <w:rFonts w:hint="eastAsia" w:ascii="宋体" w:hAnsi="宋体" w:cs="宋体"/>
          <w:b/>
          <w:bCs/>
          <w:color w:val="0000ff"/>
          <w:sz w:val="24"/>
          <w:lang w:val="en-US" w:eastAsia="zh-CN"/>
        </w:rPr>
        <w:t xml:space="preserve">9</w:t>
      </w:r>
      <w:r>
        <w:rPr>
          <w:rFonts w:hint="eastAsia" w:ascii="宋体" w:hAnsi="宋体" w:cs="宋体"/>
          <w:b/>
          <w:bCs/>
          <w:color w:val="0000ff"/>
          <w:sz w:val="24"/>
        </w:rPr>
        <w:t xml:space="preserve">时</w:t>
      </w:r>
      <w:r>
        <w:rPr>
          <w:rFonts w:hint="eastAsia" w:ascii="宋体" w:hAnsi="宋体" w:cs="宋体"/>
          <w:b/>
          <w:bCs/>
          <w:color w:val="0000ff"/>
          <w:sz w:val="24"/>
          <w:lang w:val="en-US" w:eastAsia="zh-CN"/>
        </w:rPr>
        <w:t xml:space="preserve">0</w:t>
      </w:r>
      <w:r>
        <w:rPr>
          <w:rFonts w:hint="eastAsia" w:ascii="宋体" w:hAnsi="宋体" w:cs="宋体"/>
          <w:b/>
          <w:bCs/>
          <w:color w:val="0000ff"/>
          <w:sz w:val="24"/>
        </w:rPr>
        <w:t xml:space="preserve">0分；</w:t>
      </w:r>
      <w:r/>
    </w:p>
    <w:p>
      <w:pPr>
        <w:ind w:firstLine="560"/>
        <w:spacing w:line="420" w:lineRule="exact"/>
        <w:rPr>
          <w:rFonts w:ascii="宋体" w:hAnsi="宋体" w:cs="宋体"/>
          <w:sz w:val="24"/>
        </w:rPr>
      </w:pPr>
      <w:r>
        <w:rPr>
          <w:rFonts w:hint="eastAsia" w:ascii="宋体" w:hAnsi="宋体" w:cs="宋体"/>
          <w:sz w:val="24"/>
        </w:rPr>
        <w:t xml:space="preserve">（二）响应文件上传地址：http://jszfcg.jscz.gov.cn/jszc/login；</w:t>
      </w:r>
      <w:r/>
    </w:p>
    <w:p>
      <w:pPr>
        <w:ind w:left="479"/>
        <w:spacing w:line="370" w:lineRule="exact"/>
        <w:rPr>
          <w:rFonts w:ascii="宋体" w:hAnsi="宋体" w:cs="宋体"/>
          <w:sz w:val="24"/>
        </w:rPr>
      </w:pPr>
      <w:r>
        <w:rPr>
          <w:rFonts w:hint="eastAsia" w:ascii="宋体" w:hAnsi="宋体" w:cs="宋体"/>
          <w:sz w:val="24"/>
        </w:rPr>
        <w:t xml:space="preserve">（三）开标地点：http://jszfcg.jscz.gov.cn/jszc/login［江苏省政府采购一体化不见面开标（采购）大厅］。</w:t>
      </w:r>
      <w:r/>
    </w:p>
    <w:p>
      <w:pPr>
        <w:spacing w:line="420" w:lineRule="exact"/>
        <w:rPr>
          <w:rFonts w:ascii="宋体" w:hAnsi="宋体" w:cs="宋体"/>
          <w:b/>
          <w:bCs/>
          <w:sz w:val="24"/>
        </w:rPr>
      </w:pPr>
      <w:r>
        <w:rPr>
          <w:rFonts w:hint="eastAsia" w:ascii="宋体" w:hAnsi="宋体" w:cs="宋体"/>
          <w:b/>
          <w:bCs/>
          <w:sz w:val="24"/>
        </w:rPr>
        <w:t xml:space="preserve">五、公告期限</w:t>
      </w:r>
      <w:r/>
    </w:p>
    <w:p>
      <w:pPr>
        <w:ind w:firstLine="560"/>
        <w:spacing w:line="420" w:lineRule="exact"/>
        <w:rPr>
          <w:rFonts w:ascii="宋体" w:hAnsi="宋体" w:cs="宋体"/>
          <w:sz w:val="24"/>
        </w:rPr>
      </w:pPr>
      <w:r>
        <w:rPr>
          <w:rFonts w:hint="eastAsia" w:ascii="宋体" w:hAnsi="宋体" w:cs="宋体"/>
          <w:sz w:val="24"/>
        </w:rPr>
        <w:t xml:space="preserve">自本公告发布之日起三个工作日</w:t>
      </w:r>
      <w:r/>
    </w:p>
    <w:p>
      <w:pPr>
        <w:spacing w:line="420" w:lineRule="exact"/>
        <w:rPr>
          <w:rFonts w:ascii="宋体" w:hAnsi="宋体" w:cs="宋体"/>
          <w:b/>
          <w:bCs/>
          <w:sz w:val="24"/>
        </w:rPr>
      </w:pPr>
      <w:r>
        <w:rPr>
          <w:rFonts w:hint="eastAsia" w:ascii="宋体" w:hAnsi="宋体" w:cs="宋体"/>
          <w:b/>
          <w:bCs/>
          <w:sz w:val="24"/>
        </w:rPr>
        <w:t xml:space="preserve">六、其他补充事宜</w:t>
      </w:r>
      <w:bookmarkEnd w:id="18"/>
      <w:r/>
      <w:bookmarkEnd w:id="19"/>
      <w:r>
        <w:rPr>
          <w:rFonts w:hint="eastAsia" w:ascii="宋体" w:hAnsi="宋体" w:cs="宋体"/>
          <w:b/>
          <w:bCs/>
          <w:sz w:val="24"/>
        </w:rPr>
        <w:t xml:space="preserve">：</w:t>
      </w:r>
      <w:bookmarkStart w:id="20" w:name="_Toc28359095"/>
      <w:r/>
      <w:bookmarkStart w:id="21" w:name="_Toc35393636"/>
      <w:r/>
      <w:bookmarkStart w:id="22" w:name="_Toc35393805"/>
      <w:r/>
      <w:bookmarkStart w:id="23" w:name="_Toc28359018"/>
      <w:r/>
      <w:r/>
    </w:p>
    <w:p>
      <w:pPr>
        <w:ind w:right="84" w:firstLine="480"/>
        <w:spacing w:before="58" w:line="400" w:lineRule="exact"/>
        <w:tabs>
          <w:tab w:val="left" w:pos="9020" w:leader="none"/>
        </w:tabs>
        <w:rPr>
          <w:rFonts w:ascii="宋体" w:hAnsi="宋体" w:cs="宋体"/>
          <w:color w:val="000000"/>
          <w:sz w:val="24"/>
          <w:szCs w:val="22"/>
        </w:rPr>
      </w:pPr>
      <w:r>
        <w:rPr>
          <w:rFonts w:hint="eastAsia" w:ascii="宋体" w:hAnsi="宋体" w:cs="宋体"/>
          <w:color w:val="000000"/>
          <w:sz w:val="24"/>
          <w:szCs w:val="22"/>
        </w:rPr>
        <w:t xml:space="preserve">（一）</w:t>
      </w:r>
      <w:r>
        <w:rPr>
          <w:rFonts w:hint="eastAsia" w:ascii="宋体" w:hAnsi="宋体" w:cs="宋体"/>
          <w:color w:val="0000ff"/>
          <w:sz w:val="24"/>
          <w:szCs w:val="22"/>
        </w:rPr>
        <w:t xml:space="preserve">投标保证金：无；</w:t>
      </w:r>
      <w:r/>
    </w:p>
    <w:p>
      <w:pPr>
        <w:ind w:right="84" w:firstLine="480"/>
        <w:spacing w:before="58" w:line="400" w:lineRule="exact"/>
        <w:tabs>
          <w:tab w:val="left" w:pos="9020" w:leader="none"/>
        </w:tabs>
        <w:rPr>
          <w:rFonts w:hint="eastAsia" w:ascii="宋体" w:hAnsi="宋体" w:cs="宋体"/>
          <w:color w:val="000000"/>
          <w:sz w:val="24"/>
          <w:szCs w:val="22"/>
        </w:rPr>
      </w:pPr>
      <w:r>
        <w:rPr>
          <w:rFonts w:hint="eastAsia" w:ascii="宋体" w:hAnsi="宋体" w:cs="宋体"/>
          <w:color w:val="000000"/>
          <w:sz w:val="24"/>
          <w:szCs w:val="22"/>
        </w:rPr>
        <w:t xml:space="preserve">（二）履约保证金：成交供应商必须在签订合同之前，向采购人缴纳成交价1%的履约保证金，否则可视中标人放弃中标资格；</w:t>
      </w:r>
      <w:r/>
    </w:p>
    <w:p>
      <w:pPr>
        <w:pStyle w:val="694"/>
        <w:ind w:firstLine="480"/>
        <w:spacing w:line="400" w:lineRule="exact"/>
        <w:rPr>
          <w:rFonts w:ascii="宋体" w:hAnsi="宋体" w:eastAsia="宋体" w:cs="宋体"/>
        </w:rPr>
        <w:outlineLvl w:val="2"/>
      </w:pPr>
      <w:r>
        <w:rPr>
          <w:rFonts w:hint="eastAsia" w:ascii="宋体" w:hAnsi="宋体" w:eastAsia="宋体" w:cs="宋体"/>
          <w:color w:val="000000"/>
        </w:rPr>
        <w:t xml:space="preserve">（</w:t>
      </w:r>
      <w:r>
        <w:rPr>
          <w:rFonts w:hint="eastAsia" w:ascii="宋体" w:hAnsi="宋体" w:eastAsia="宋体" w:cs="宋体"/>
          <w:color w:val="000000"/>
          <w:lang w:val="en-US" w:eastAsia="zh-CN"/>
        </w:rPr>
        <w:t xml:space="preserve">三</w:t>
      </w:r>
      <w:r>
        <w:rPr>
          <w:rFonts w:hint="eastAsia" w:ascii="宋体" w:hAnsi="宋体" w:eastAsia="宋体" w:cs="宋体"/>
          <w:color w:val="000000"/>
          <w:lang w:val="en-US"/>
        </w:rPr>
        <w:t xml:space="preserve">）本项目采用“全流程不见面交易”模式，通过“苏采云政府采购一体化平台”及相应的配套硬件设备（摄像头、话筒、麦克风等）完成远程解密、公布报价、澄清等交互环节。</w:t>
      </w:r>
      <w:r>
        <w:rPr>
          <w:rFonts w:hint="eastAsia" w:ascii="宋体" w:hAnsi="宋体" w:eastAsia="宋体" w:cs="宋体"/>
          <w:lang w:val="en-US"/>
        </w:rPr>
        <w:t xml:space="preserve">相关要求和说明详见第二章“供应商须知”第18条。</w:t>
      </w:r>
      <w:r/>
    </w:p>
    <w:p>
      <w:pPr>
        <w:pStyle w:val="694"/>
        <w:ind w:firstLine="480"/>
        <w:spacing w:line="400" w:lineRule="exact"/>
        <w:rPr>
          <w:rFonts w:ascii="宋体" w:hAnsi="宋体" w:eastAsia="宋体" w:cs="宋体"/>
          <w:color w:val="000000"/>
        </w:rPr>
        <w:outlineLvl w:val="2"/>
      </w:pPr>
      <w:r>
        <w:rPr>
          <w:rFonts w:hint="eastAsia" w:ascii="宋体" w:hAnsi="宋体" w:eastAsia="宋体" w:cs="宋体"/>
          <w:color w:val="000000"/>
          <w:lang w:val="en-US"/>
        </w:rPr>
        <w:t xml:space="preserve">（</w:t>
      </w:r>
      <w:r>
        <w:rPr>
          <w:rFonts w:hint="eastAsia" w:ascii="宋体" w:hAnsi="宋体" w:eastAsia="宋体" w:cs="宋体"/>
          <w:color w:val="000000"/>
          <w:lang w:val="en-US" w:eastAsia="zh-CN"/>
        </w:rPr>
        <w:t xml:space="preserve">四</w:t>
      </w:r>
      <w:r>
        <w:rPr>
          <w:rFonts w:hint="eastAsia" w:ascii="宋体" w:hAnsi="宋体" w:eastAsia="宋体" w:cs="宋体"/>
          <w:color w:val="000000"/>
          <w:lang w:val="en-US"/>
        </w:rPr>
        <w:t xml:space="preserve">）</w:t>
      </w:r>
      <w:r>
        <w:rPr>
          <w:rFonts w:hint="eastAsia" w:ascii="宋体" w:hAnsi="宋体" w:eastAsia="宋体" w:cs="宋体"/>
          <w:color w:val="000000"/>
        </w:rPr>
        <w:t xml:space="preserve">根据省财政厅《关于</w:t>
      </w:r>
      <w:r>
        <w:rPr>
          <w:rFonts w:hint="eastAsia" w:ascii="宋体" w:hAnsi="宋体" w:eastAsia="宋体" w:cs="宋体"/>
          <w:color w:val="000000"/>
        </w:rPr>
        <w:t xml:space="preserve">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94"/>
        <w:ind w:firstLine="480"/>
        <w:spacing w:line="400" w:lineRule="exact"/>
        <w:rPr>
          <w:rFonts w:ascii="宋体" w:hAnsi="宋体" w:eastAsia="宋体" w:cs="宋体"/>
          <w:color w:val="000000"/>
        </w:rPr>
        <w:outlineLvl w:val="2"/>
      </w:pPr>
      <w:r>
        <w:rPr>
          <w:rFonts w:hint="eastAsia" w:ascii="宋体" w:hAnsi="宋体" w:eastAsia="宋体" w:cs="宋体"/>
          <w:color w:val="000000"/>
          <w:lang w:val="en-US"/>
        </w:rPr>
        <w:t xml:space="preserve">（</w:t>
      </w:r>
      <w:r>
        <w:rPr>
          <w:rFonts w:hint="eastAsia" w:ascii="宋体" w:hAnsi="宋体" w:eastAsia="宋体" w:cs="宋体"/>
          <w:color w:val="000000"/>
          <w:lang w:val="en-US" w:eastAsia="zh-CN"/>
        </w:rPr>
        <w:t xml:space="preserve">六</w:t>
      </w:r>
      <w:r>
        <w:rPr>
          <w:rFonts w:hint="eastAsia" w:ascii="宋体" w:hAnsi="宋体" w:eastAsia="宋体" w:cs="宋体"/>
          <w:color w:val="000000"/>
          <w:lang w:val="en-US"/>
        </w:rPr>
        <w:t xml:space="preserve">）</w:t>
      </w:r>
      <w:r>
        <w:rPr>
          <w:rFonts w:hint="eastAsia" w:ascii="宋体" w:hAnsi="宋体" w:eastAsia="宋体" w:cs="宋体"/>
          <w:color w:val="000000"/>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694"/>
        <w:ind w:firstLine="480"/>
        <w:spacing w:line="400" w:lineRule="exact"/>
        <w:rPr>
          <w:rFonts w:ascii="宋体" w:hAnsi="宋体" w:eastAsia="宋体" w:cs="宋体"/>
          <w:color w:val="000000"/>
          <w:lang w:val="en-US"/>
        </w:rPr>
        <w:outlineLvl w:val="2"/>
      </w:pPr>
      <w:r>
        <w:rPr>
          <w:rFonts w:hint="eastAsia" w:ascii="宋体" w:hAnsi="宋体" w:eastAsia="宋体" w:cs="宋体"/>
          <w:color w:val="000000"/>
          <w:lang w:val="en-US"/>
        </w:rPr>
        <w:t xml:space="preserve">（</w:t>
      </w:r>
      <w:r>
        <w:rPr>
          <w:rFonts w:hint="eastAsia" w:ascii="宋体" w:hAnsi="宋体" w:eastAsia="宋体" w:cs="宋体"/>
          <w:color w:val="000000"/>
          <w:lang w:val="en-US" w:eastAsia="zh-CN"/>
        </w:rPr>
        <w:t xml:space="preserve">七</w:t>
      </w:r>
      <w:r>
        <w:rPr>
          <w:rFonts w:hint="eastAsia" w:ascii="宋体" w:hAnsi="宋体" w:eastAsia="宋体" w:cs="宋体"/>
          <w:color w:val="000000"/>
          <w:lang w:val="en-US"/>
        </w:rPr>
        <w:t xml:space="preserve">）</w:t>
      </w:r>
      <w:r>
        <w:rPr>
          <w:rFonts w:hint="eastAsia" w:ascii="宋体" w:hAnsi="宋体" w:eastAsia="宋体" w:cs="宋体"/>
          <w:color w:val="000000"/>
        </w:rPr>
        <w:t xml:space="preserve">有关本次</w:t>
      </w:r>
      <w:r>
        <w:rPr>
          <w:rFonts w:hint="eastAsia" w:ascii="宋体" w:hAnsi="宋体" w:eastAsia="宋体" w:cs="宋体"/>
          <w:color w:val="000000"/>
          <w:lang w:val="en-US"/>
        </w:rPr>
        <w:t xml:space="preserve">询价</w:t>
      </w:r>
      <w:r>
        <w:rPr>
          <w:rFonts w:hint="eastAsia" w:ascii="宋体" w:hAnsi="宋体" w:eastAsia="宋体" w:cs="宋体"/>
          <w:color w:val="000000"/>
        </w:rPr>
        <w:t xml:space="preserve">的事项若存在变动或修改，敬请及时关注江苏政府采购网或淮安市政府采购网发布的更正公告，否则产生的后果由供应商自行承担。</w:t>
      </w:r>
      <w:r/>
    </w:p>
    <w:p>
      <w:pPr>
        <w:spacing w:line="420" w:lineRule="exact"/>
        <w:rPr>
          <w:rFonts w:ascii="宋体" w:hAnsi="宋体" w:cs="宋体"/>
          <w:sz w:val="24"/>
        </w:rPr>
      </w:pPr>
      <w:r>
        <w:rPr>
          <w:rFonts w:hint="eastAsia" w:ascii="宋体" w:hAnsi="宋体" w:cs="宋体"/>
          <w:b/>
          <w:bCs/>
          <w:sz w:val="24"/>
        </w:rPr>
        <w:t xml:space="preserve">七、凡对本次采购提出询问，请按以下方式联系</w:t>
      </w:r>
      <w:bookmarkEnd w:id="20"/>
      <w:r/>
      <w:bookmarkEnd w:id="21"/>
      <w:r/>
      <w:bookmarkEnd w:id="22"/>
      <w:r/>
      <w:bookmarkEnd w:id="23"/>
      <w:r/>
      <w:bookmarkStart w:id="24" w:name="_Toc35393806"/>
      <w:r/>
      <w:bookmarkStart w:id="25" w:name="_Toc28359019"/>
      <w:r/>
      <w:bookmarkStart w:id="26" w:name="_Toc28359096"/>
      <w:r/>
      <w:bookmarkStart w:id="27" w:name="_Toc35393637"/>
      <w:r/>
      <w:r/>
    </w:p>
    <w:p>
      <w:pPr>
        <w:jc w:val="left"/>
        <w:spacing w:line="420" w:lineRule="exact"/>
        <w:rPr>
          <w:rFonts w:ascii="宋体" w:hAnsi="宋体" w:cs="宋体"/>
          <w:sz w:val="24"/>
        </w:rPr>
      </w:pPr>
      <w:r>
        <w:rPr>
          <w:rFonts w:hint="eastAsia" w:ascii="宋体" w:hAnsi="宋体" w:cs="宋体"/>
          <w:sz w:val="24"/>
        </w:rPr>
        <w:t xml:space="preserve">1.采购人信息</w:t>
      </w:r>
      <w:bookmarkEnd w:id="24"/>
      <w:r/>
      <w:bookmarkEnd w:id="25"/>
      <w:r/>
      <w:bookmarkEnd w:id="26"/>
      <w:r/>
      <w:bookmarkEnd w:id="27"/>
      <w:r/>
      <w:r/>
    </w:p>
    <w:p>
      <w:pPr>
        <w:jc w:val="left"/>
        <w:spacing w:line="370" w:lineRule="exact"/>
        <w:rPr>
          <w:rFonts w:hint="eastAsia" w:ascii="宋体" w:hAnsi="宋体" w:eastAsia="宋体" w:cs="宋体"/>
          <w:sz w:val="24"/>
          <w:lang w:eastAsia="zh-CN"/>
        </w:rPr>
      </w:pPr>
      <w:r/>
      <w:bookmarkStart w:id="28" w:name="_Toc35393638"/>
      <w:r/>
      <w:bookmarkStart w:id="29" w:name="_Toc28359020"/>
      <w:r/>
      <w:bookmarkStart w:id="30" w:name="_Toc35393807"/>
      <w:r/>
      <w:bookmarkStart w:id="31" w:name="_Toc28359097"/>
      <w:r>
        <w:rPr>
          <w:rFonts w:hint="eastAsia" w:ascii="宋体" w:hAnsi="宋体" w:cs="宋体"/>
          <w:sz w:val="24"/>
        </w:rPr>
        <w:t xml:space="preserve">名称：</w:t>
      </w:r>
      <w:r>
        <w:rPr>
          <w:rFonts w:hint="eastAsia" w:ascii="宋体" w:hAnsi="宋体" w:cs="宋体"/>
          <w:sz w:val="24"/>
          <w:lang w:eastAsia="zh-CN"/>
        </w:rPr>
        <w:t xml:space="preserve">盱眙县蚕桑技术指导站</w:t>
      </w:r>
      <w:r/>
    </w:p>
    <w:p>
      <w:pPr>
        <w:jc w:val="left"/>
        <w:spacing w:line="370" w:lineRule="exact"/>
        <w:rPr>
          <w:rFonts w:ascii="宋体" w:hAnsi="宋体" w:cs="宋体"/>
          <w:sz w:val="24"/>
        </w:rPr>
      </w:pPr>
      <w:r>
        <w:rPr>
          <w:rFonts w:hint="eastAsia" w:ascii="宋体" w:hAnsi="宋体" w:cs="宋体"/>
          <w:sz w:val="24"/>
        </w:rPr>
        <w:t xml:space="preserve">地址：盱眙县山水商务大厦1</w:t>
      </w:r>
      <w:r>
        <w:rPr>
          <w:rFonts w:hint="eastAsia" w:ascii="宋体" w:hAnsi="宋体" w:cs="宋体"/>
          <w:sz w:val="24"/>
          <w:lang w:val="en-US" w:eastAsia="zh-CN"/>
        </w:rPr>
        <w:t xml:space="preserve">1</w:t>
      </w:r>
      <w:r>
        <w:rPr>
          <w:rFonts w:hint="eastAsia" w:ascii="宋体" w:hAnsi="宋体" w:cs="宋体"/>
          <w:sz w:val="24"/>
        </w:rPr>
        <w:t xml:space="preserve">楼</w:t>
      </w:r>
      <w:r/>
    </w:p>
    <w:p>
      <w:pPr>
        <w:jc w:val="left"/>
        <w:spacing w:line="37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lang w:eastAsia="zh-CN"/>
        </w:rPr>
        <w:t xml:space="preserve">殷子越  </w:t>
      </w:r>
      <w:r>
        <w:rPr>
          <w:rFonts w:hint="eastAsia" w:ascii="宋体" w:hAnsi="宋体" w:cs="宋体"/>
          <w:sz w:val="24"/>
        </w:rPr>
        <w:t xml:space="preserve">    </w:t>
      </w:r>
      <w:r/>
    </w:p>
    <w:p>
      <w:pPr>
        <w:jc w:val="left"/>
        <w:spacing w:line="37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lang w:eastAsia="zh-CN"/>
        </w:rPr>
        <w:t xml:space="preserve">： 0517- 89725893</w:t>
      </w:r>
      <w:r>
        <w:rPr>
          <w:rFonts w:hint="eastAsia" w:ascii="宋体" w:hAnsi="宋体" w:cs="宋体"/>
          <w:sz w:val="24"/>
        </w:rPr>
        <w:t xml:space="preserve"> </w:t>
      </w:r>
      <w:r/>
    </w:p>
    <w:p>
      <w:pPr>
        <w:jc w:val="left"/>
        <w:spacing w:line="370" w:lineRule="exact"/>
        <w:rPr>
          <w:rFonts w:hint="eastAsia" w:ascii="宋体" w:hAnsi="宋体" w:cs="宋体"/>
          <w:sz w:val="24"/>
        </w:rPr>
      </w:pPr>
      <w:r>
        <w:rPr>
          <w:rFonts w:hint="eastAsia" w:ascii="宋体" w:hAnsi="宋体" w:cs="宋体"/>
          <w:sz w:val="24"/>
        </w:rPr>
        <w:t xml:space="preserve">2.采购代理机构信息</w:t>
      </w:r>
      <w:bookmarkEnd w:id="28"/>
      <w:r/>
      <w:bookmarkEnd w:id="29"/>
      <w:r/>
      <w:bookmarkEnd w:id="30"/>
      <w:r/>
      <w:bookmarkEnd w:id="31"/>
      <w:r/>
      <w:r/>
    </w:p>
    <w:p>
      <w:pPr>
        <w:jc w:val="left"/>
        <w:spacing w:line="370" w:lineRule="exact"/>
        <w:rPr>
          <w:rFonts w:hint="eastAsia" w:ascii="宋体" w:hAnsi="宋体" w:cs="宋体"/>
          <w:sz w:val="24"/>
          <w:lang w:eastAsia="zh-CN"/>
        </w:rPr>
      </w:pPr>
      <w:r/>
      <w:bookmarkStart w:id="32" w:name="_Toc35393808"/>
      <w:r/>
      <w:bookmarkStart w:id="33" w:name="_Toc28359098"/>
      <w:r/>
      <w:bookmarkStart w:id="34" w:name="_Toc35393639"/>
      <w:r/>
      <w:bookmarkStart w:id="35" w:name="_Toc28359021"/>
      <w:r>
        <w:rPr>
          <w:rFonts w:hint="eastAsia" w:ascii="宋体" w:hAnsi="宋体" w:cs="宋体"/>
          <w:sz w:val="24"/>
          <w:lang w:eastAsia="zh-CN"/>
        </w:rPr>
        <w:t xml:space="preserve">众鑫项目管理淮安有限公司</w:t>
      </w:r>
      <w:r/>
    </w:p>
    <w:p>
      <w:pPr>
        <w:jc w:val="left"/>
        <w:spacing w:line="370" w:lineRule="exact"/>
        <w:rPr>
          <w:rFonts w:hint="eastAsia" w:ascii="宋体" w:hAnsi="宋体" w:cs="宋体"/>
          <w:sz w:val="24"/>
          <w:lang w:eastAsia="zh-CN"/>
        </w:rPr>
      </w:pPr>
      <w:r>
        <w:rPr>
          <w:rFonts w:hint="eastAsia" w:ascii="宋体" w:hAnsi="宋体" w:cs="宋体"/>
          <w:sz w:val="24"/>
        </w:rPr>
        <w:t xml:space="preserve">地址：</w:t>
      </w:r>
      <w:r>
        <w:rPr>
          <w:rFonts w:hint="eastAsia" w:ascii="宋体" w:hAnsi="宋体" w:cs="宋体"/>
          <w:sz w:val="24"/>
          <w:lang w:eastAsia="zh-CN"/>
        </w:rPr>
        <w:t xml:space="preserve">盱眙县盱城街道中澳路2-1</w:t>
      </w:r>
      <w:r/>
    </w:p>
    <w:p>
      <w:pPr>
        <w:jc w:val="left"/>
        <w:spacing w:line="370" w:lineRule="exact"/>
        <w:rPr>
          <w:rFonts w:hint="default" w:ascii="宋体" w:hAnsi="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高莹莹</w:t>
      </w:r>
      <w:r>
        <w:rPr>
          <w:rFonts w:hint="eastAsia" w:ascii="宋体" w:hAnsi="宋体" w:cs="宋体"/>
          <w:sz w:val="24"/>
        </w:rPr>
        <w:t xml:space="preserve">  电  话：</w:t>
      </w:r>
      <w:r>
        <w:rPr>
          <w:rFonts w:hint="eastAsia" w:ascii="宋体" w:hAnsi="宋体" w:cs="宋体"/>
          <w:sz w:val="24"/>
          <w:lang w:val="en-US" w:eastAsia="zh-CN"/>
        </w:rPr>
        <w:t xml:space="preserve">18362876894</w:t>
      </w:r>
      <w:r/>
    </w:p>
    <w:p>
      <w:pPr>
        <w:jc w:val="left"/>
        <w:spacing w:line="370" w:lineRule="exact"/>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lang w:eastAsia="zh-CN"/>
        </w:rPr>
        <w:t xml:space="preserve">殷子越</w:t>
      </w:r>
      <w:r>
        <w:rPr>
          <w:rFonts w:hint="eastAsia" w:ascii="宋体" w:hAnsi="宋体" w:cs="宋体"/>
          <w:sz w:val="24"/>
        </w:rPr>
        <w:t xml:space="preserve">    </w:t>
      </w:r>
      <w:r/>
    </w:p>
    <w:p>
      <w:pPr>
        <w:jc w:val="left"/>
        <w:spacing w:line="370" w:lineRule="exact"/>
        <w:rPr>
          <w:rFonts w:hint="eastAsia" w:ascii="宋体" w:hAnsi="宋体" w:cs="宋体"/>
          <w:sz w:val="24"/>
        </w:rPr>
      </w:pPr>
      <w:r>
        <w:rPr>
          <w:rFonts w:hint="eastAsia" w:ascii="宋体" w:hAnsi="宋体" w:cs="宋体"/>
          <w:sz w:val="24"/>
        </w:rPr>
        <w:t xml:space="preserve">电话：</w:t>
      </w:r>
      <w:bookmarkEnd w:id="32"/>
      <w:r/>
      <w:bookmarkEnd w:id="33"/>
      <w:r/>
      <w:bookmarkEnd w:id="34"/>
      <w:r/>
      <w:bookmarkEnd w:id="35"/>
      <w:r>
        <w:rPr>
          <w:rFonts w:hint="eastAsia" w:ascii="宋体" w:hAnsi="宋体" w:cs="宋体"/>
          <w:sz w:val="24"/>
          <w:lang w:eastAsia="zh-CN"/>
        </w:rPr>
        <w:t xml:space="preserve">0517- 89725893</w:t>
      </w:r>
      <w:r/>
    </w:p>
    <w:p>
      <w:pPr>
        <w:pStyle w:val="691"/>
        <w:ind w:right="0"/>
        <w:jc w:val="right"/>
        <w:keepLines w:val="0"/>
        <w:keepNext w:val="0"/>
        <w:spacing w:before="0" w:beforeAutospacing="0" w:after="120" w:afterAutospacing="0" w:line="263" w:lineRule="atLeast"/>
        <w:shd w:val="clear" w:color="auto" w:fill="ffffff"/>
        <w:widowControl/>
        <w:rPr>
          <w:rFonts w:hint="eastAsia" w:ascii="宋体" w:hAnsi="宋体" w:eastAsia="宋体" w:cs="宋体"/>
          <w:i w:val="0"/>
          <w:iCs w:val="0"/>
          <w:caps w:val="0"/>
          <w:color w:val="333333"/>
          <w:spacing w:val="0"/>
          <w:sz w:val="24"/>
          <w:szCs w:val="24"/>
          <w:shd w:val="clear" w:color="auto" w:fill="ffffff"/>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eastAsia="zh-CN"/>
        </w:rPr>
      </w:r>
      <w:r/>
    </w:p>
    <w:p>
      <w:pPr>
        <w:pStyle w:val="691"/>
        <w:ind w:right="0"/>
        <w:jc w:val="right"/>
        <w:keepLines w:val="0"/>
        <w:keepNext w:val="0"/>
        <w:spacing w:before="0" w:beforeAutospacing="0" w:after="120" w:afterAutospacing="0" w:line="263" w:lineRule="atLeast"/>
        <w:shd w:val="clear" w:color="auto" w:fill="ffffff"/>
        <w:widowControl/>
        <w:rPr>
          <w:rFonts w:hint="eastAsia" w:ascii="宋体" w:hAnsi="宋体" w:eastAsia="宋体" w:cs="宋体"/>
          <w:i w:val="0"/>
          <w:iCs w:val="0"/>
          <w:caps w:val="0"/>
          <w:color w:val="333333"/>
          <w:spacing w:val="0"/>
          <w:sz w:val="21"/>
          <w:szCs w:val="21"/>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lang w:eastAsia="zh-CN"/>
        </w:rPr>
        <w:t xml:space="preserve">盱眙县蚕桑技术指导站</w:t>
      </w:r>
      <w:r/>
    </w:p>
    <w:p>
      <w:pPr>
        <w:pStyle w:val="691"/>
        <w:ind w:right="0"/>
        <w:jc w:val="right"/>
        <w:keepLines w:val="0"/>
        <w:keepNext w:val="0"/>
        <w:spacing w:before="0" w:beforeAutospacing="0" w:after="120" w:afterAutospacing="0" w:line="263" w:lineRule="atLeast"/>
        <w:shd w:val="clear" w:color="auto" w:fill="ffffff"/>
        <w:widowControl/>
        <w:rPr>
          <w:rFonts w:hint="eastAsia" w:ascii="宋体" w:hAnsi="宋体" w:eastAsia="宋体" w:cs="宋体"/>
          <w:i w:val="0"/>
          <w:iCs w:val="0"/>
          <w:caps w:val="0"/>
          <w:color w:val="333333"/>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202</w:t>
      </w:r>
      <w:r>
        <w:rPr>
          <w:rFonts w:hint="eastAsia" w:ascii="宋体" w:hAnsi="宋体" w:eastAsia="宋体" w:cs="宋体"/>
          <w:i w:val="0"/>
          <w:iCs w:val="0"/>
          <w:caps w:val="0"/>
          <w:color w:val="333333"/>
          <w:spacing w:val="0"/>
          <w:sz w:val="24"/>
          <w:szCs w:val="24"/>
          <w:shd w:val="clear" w:color="auto" w:fill="ffffff"/>
          <w:lang w:val="en-US" w:eastAsia="zh-CN"/>
        </w:rPr>
        <w:t xml:space="preserve">4</w:t>
      </w:r>
      <w:r>
        <w:rPr>
          <w:rFonts w:hint="eastAsia" w:ascii="宋体" w:hAnsi="宋体" w:eastAsia="宋体" w:cs="宋体"/>
          <w:i w:val="0"/>
          <w:iCs w:val="0"/>
          <w:caps w:val="0"/>
          <w:color w:val="333333"/>
          <w:spacing w:val="0"/>
          <w:sz w:val="24"/>
          <w:szCs w:val="24"/>
          <w:shd w:val="clear" w:color="auto" w:fill="ffffff"/>
        </w:rPr>
        <w:t xml:space="preserve">年</w:t>
      </w:r>
      <w:r>
        <w:rPr>
          <w:rFonts w:hint="eastAsia" w:ascii="宋体" w:hAnsi="宋体" w:eastAsia="宋体" w:cs="宋体"/>
          <w:i w:val="0"/>
          <w:iCs w:val="0"/>
          <w:caps w:val="0"/>
          <w:color w:val="333333"/>
          <w:spacing w:val="0"/>
          <w:sz w:val="24"/>
          <w:szCs w:val="24"/>
          <w:shd w:val="clear" w:color="auto" w:fill="ffffff"/>
          <w:lang w:val="en-US" w:eastAsia="zh-CN"/>
        </w:rPr>
        <w:t xml:space="preserve">5 </w:t>
      </w:r>
      <w:r>
        <w:rPr>
          <w:rFonts w:hint="eastAsia" w:ascii="宋体" w:hAnsi="宋体" w:eastAsia="宋体" w:cs="宋体"/>
          <w:i w:val="0"/>
          <w:iCs w:val="0"/>
          <w:caps w:val="0"/>
          <w:color w:val="333333"/>
          <w:spacing w:val="0"/>
          <w:sz w:val="24"/>
          <w:szCs w:val="24"/>
          <w:shd w:val="clear" w:color="auto" w:fill="ffffff"/>
        </w:rPr>
        <w:t xml:space="preserve">月</w:t>
      </w:r>
      <w:r>
        <w:rPr>
          <w:rFonts w:hint="eastAsia" w:cs="宋体"/>
          <w:i w:val="0"/>
          <w:iCs w:val="0"/>
          <w:caps w:val="0"/>
          <w:color w:val="333333"/>
          <w:spacing w:val="0"/>
          <w:sz w:val="24"/>
          <w:szCs w:val="24"/>
          <w:shd w:val="clear" w:color="auto" w:fill="ffffff"/>
          <w:lang w:val="en-US" w:eastAsia="zh-CN"/>
        </w:rPr>
        <w:t xml:space="preserve">31</w:t>
      </w:r>
      <w:r>
        <w:rPr>
          <w:rFonts w:hint="eastAsia" w:ascii="宋体" w:hAnsi="宋体" w:eastAsia="宋体" w:cs="宋体"/>
          <w:i w:val="0"/>
          <w:iCs w:val="0"/>
          <w:caps w:val="0"/>
          <w:color w:val="333333"/>
          <w:spacing w:val="0"/>
          <w:sz w:val="24"/>
          <w:szCs w:val="24"/>
          <w:shd w:val="clear" w:color="auto" w:fill="ffffff"/>
        </w:rPr>
        <w:t xml:space="preserve">日</w:t>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r>
      <w:r/>
    </w:p>
    <w:p>
      <w:pPr>
        <w:jc w:val="both"/>
        <w:spacing w:line="520" w:lineRule="exact"/>
        <w:rPr>
          <w:rFonts w:hint="eastAsia" w:ascii="宋体" w:hAnsi="宋体" w:cs="宋体"/>
          <w:b/>
          <w:bCs/>
          <w:sz w:val="28"/>
          <w:szCs w:val="28"/>
        </w:rPr>
      </w:pPr>
      <w:r>
        <w:rPr>
          <w:rFonts w:hint="eastAsia" w:ascii="宋体" w:hAnsi="宋体" w:cs="宋体"/>
          <w:b/>
          <w:bCs/>
          <w:sz w:val="28"/>
          <w:szCs w:val="28"/>
        </w:rPr>
      </w:r>
      <w:r/>
    </w:p>
    <w:p>
      <w:pPr>
        <w:jc w:val="center"/>
        <w:spacing w:line="520" w:lineRule="exact"/>
        <w:rPr>
          <w:rFonts w:ascii="宋体" w:hAnsi="宋体" w:cs="宋体"/>
          <w:b/>
          <w:bCs/>
          <w:sz w:val="28"/>
          <w:szCs w:val="28"/>
        </w:rPr>
      </w:pPr>
      <w:r>
        <w:rPr>
          <w:rFonts w:hint="eastAsia" w:ascii="宋体" w:hAnsi="宋体" w:cs="宋体"/>
          <w:b/>
          <w:bCs/>
          <w:sz w:val="28"/>
          <w:szCs w:val="28"/>
        </w:rPr>
        <w:t xml:space="preserve">第二章   供应商须知</w:t>
      </w:r>
      <w:r/>
    </w:p>
    <w:p>
      <w:pPr>
        <w:spacing w:line="360" w:lineRule="auto"/>
        <w:rPr>
          <w:rFonts w:ascii="宋体" w:hAnsi="宋体" w:cs="宋体"/>
          <w:b/>
          <w:bCs/>
          <w:sz w:val="24"/>
        </w:rPr>
      </w:pPr>
      <w:r>
        <w:rPr>
          <w:rFonts w:hint="eastAsia" w:ascii="宋体" w:hAnsi="宋体" w:cs="宋体"/>
          <w:b/>
          <w:bCs/>
          <w:sz w:val="24"/>
        </w:rPr>
        <w:t xml:space="preserve">一、总则</w:t>
      </w:r>
      <w:r/>
    </w:p>
    <w:p>
      <w:pPr>
        <w:spacing w:line="360" w:lineRule="auto"/>
        <w:rPr>
          <w:rFonts w:ascii="宋体" w:hAnsi="宋体" w:cs="宋体"/>
          <w:sz w:val="24"/>
        </w:rPr>
      </w:pPr>
      <w:r>
        <w:rPr>
          <w:rFonts w:hint="eastAsia" w:ascii="宋体" w:hAnsi="宋体" w:cs="宋体"/>
          <w:sz w:val="24"/>
        </w:rPr>
        <w:t xml:space="preserve">1.适用范围</w:t>
      </w:r>
      <w:r/>
    </w:p>
    <w:p>
      <w:pPr>
        <w:ind w:firstLine="560"/>
        <w:spacing w:line="360" w:lineRule="auto"/>
        <w:rPr>
          <w:rFonts w:ascii="宋体" w:hAnsi="宋体" w:cs="宋体"/>
          <w:sz w:val="24"/>
        </w:rPr>
      </w:pPr>
      <w:r>
        <w:rPr>
          <w:rFonts w:hint="eastAsia" w:ascii="宋体" w:hAnsi="宋体" w:cs="宋体"/>
          <w:sz w:val="24"/>
        </w:rPr>
        <w:t xml:space="preserve">本询价文件仅适用于本次采购中所述项目的采购。</w:t>
      </w:r>
      <w:r/>
    </w:p>
    <w:p>
      <w:pPr>
        <w:spacing w:line="360" w:lineRule="auto"/>
        <w:rPr>
          <w:rFonts w:ascii="宋体" w:hAnsi="宋体" w:cs="宋体"/>
          <w:bCs/>
          <w:sz w:val="24"/>
        </w:rPr>
      </w:pPr>
      <w:r>
        <w:rPr>
          <w:rFonts w:hint="eastAsia" w:ascii="宋体" w:hAnsi="宋体" w:cs="宋体"/>
          <w:bCs/>
          <w:sz w:val="24"/>
        </w:rPr>
        <w:t xml:space="preserve">2.合格的供应商</w:t>
      </w:r>
      <w:r/>
    </w:p>
    <w:p>
      <w:pPr>
        <w:ind w:left="-359" w:firstLine="915"/>
        <w:spacing w:line="360" w:lineRule="auto"/>
        <w:rPr>
          <w:rFonts w:ascii="宋体" w:hAnsi="宋体" w:cs="宋体"/>
          <w:sz w:val="24"/>
        </w:rPr>
      </w:pPr>
      <w:r>
        <w:rPr>
          <w:rFonts w:hint="eastAsia" w:ascii="宋体" w:hAnsi="宋体" w:cs="宋体"/>
          <w:sz w:val="24"/>
        </w:rPr>
        <w:t xml:space="preserve">2.1满足第一章询价中供应商资格要求的规定。 </w:t>
      </w:r>
      <w:r/>
    </w:p>
    <w:p>
      <w:pPr>
        <w:ind w:firstLine="566"/>
        <w:spacing w:line="360" w:lineRule="auto"/>
        <w:rPr>
          <w:rFonts w:ascii="宋体" w:hAnsi="宋体" w:cs="宋体"/>
          <w:sz w:val="24"/>
        </w:rPr>
      </w:pPr>
      <w:r>
        <w:rPr>
          <w:rFonts w:hint="eastAsia" w:ascii="宋体" w:hAnsi="宋体" w:cs="宋体"/>
          <w:spacing w:val="6"/>
          <w:sz w:val="24"/>
        </w:rPr>
        <w:t xml:space="preserve">2.2</w:t>
      </w:r>
      <w:r>
        <w:rPr>
          <w:rFonts w:hint="eastAsia" w:ascii="宋体" w:hAnsi="宋体" w:cs="宋体"/>
          <w:sz w:val="24"/>
        </w:rPr>
        <w:t xml:space="preserve">满足询价文件中实质性条款的规定。</w:t>
      </w:r>
      <w:r/>
    </w:p>
    <w:p>
      <w:pPr>
        <w:spacing w:line="360" w:lineRule="auto"/>
        <w:rPr>
          <w:rFonts w:ascii="宋体" w:hAnsi="宋体" w:cs="宋体"/>
          <w:sz w:val="24"/>
        </w:rPr>
      </w:pPr>
      <w:r>
        <w:rPr>
          <w:rFonts w:hint="eastAsia" w:ascii="宋体" w:hAnsi="宋体" w:cs="宋体"/>
          <w:sz w:val="24"/>
        </w:rPr>
        <w:t xml:space="preserve">3.适用法律</w:t>
      </w:r>
      <w:r/>
    </w:p>
    <w:p>
      <w:pPr>
        <w:ind w:firstLine="560"/>
        <w:spacing w:line="360" w:lineRule="auto"/>
        <w:rPr>
          <w:rFonts w:ascii="宋体" w:hAnsi="宋体" w:cs="宋体"/>
          <w:sz w:val="24"/>
        </w:rPr>
      </w:pPr>
      <w:r>
        <w:rPr>
          <w:rFonts w:hint="eastAsia" w:ascii="宋体" w:hAnsi="宋体" w:cs="宋体"/>
          <w:sz w:val="24"/>
        </w:rPr>
        <w:t xml:space="preserve">3.1 《中华人民共和国政府采购法》、《中华人民共和国政府采购法实施条例》、《政府采购询价采购方式管理暂行办法》等有关法律、规章和规定等。</w:t>
      </w:r>
      <w:r/>
    </w:p>
    <w:p>
      <w:pPr>
        <w:spacing w:line="360" w:lineRule="auto"/>
        <w:rPr>
          <w:rFonts w:ascii="宋体" w:hAnsi="宋体" w:cs="宋体"/>
          <w:sz w:val="24"/>
        </w:rPr>
      </w:pPr>
      <w:r>
        <w:rPr>
          <w:rFonts w:hint="eastAsia" w:ascii="宋体" w:hAnsi="宋体" w:cs="宋体"/>
          <w:sz w:val="24"/>
        </w:rPr>
        <w:t xml:space="preserve">4.询价费用</w:t>
      </w:r>
      <w:r/>
    </w:p>
    <w:p>
      <w:pPr>
        <w:pStyle w:val="691"/>
        <w:ind w:right="0" w:firstLine="480"/>
        <w:keepLines w:val="0"/>
        <w:keepNext w:val="0"/>
        <w:spacing w:before="0" w:beforeAutospacing="0" w:after="0" w:afterAutospacing="0" w:line="300" w:lineRule="atLeast"/>
        <w:shd w:val="clear" w:color="auto" w:fill="ffffff"/>
        <w:widowControl/>
        <w:rPr>
          <w:rFonts w:ascii="宋体" w:hAnsi="宋体" w:cs="宋体"/>
          <w:color w:val="000000" w:themeColor="text1"/>
          <w:sz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cs="宋体"/>
          <w:sz w:val="24"/>
        </w:rPr>
        <w:t xml:space="preserve">4.</w:t>
      </w:r>
      <w:r>
        <w:rPr>
          <w:rFonts w:hint="eastAsia" w:ascii="宋体" w:hAnsi="宋体" w:cs="宋体"/>
          <w:color w:val="000000" w:themeColor="text1"/>
          <w:sz w:val="24"/>
          <w14:textFill>
            <w14:solidFill>
              <w14:schemeClr w14:val="tx1"/>
            </w14:solidFill>
          </w14:textFill>
        </w:rPr>
        <w:t xml:space="preserve">1</w:t>
      </w:r>
      <w:r>
        <w:rPr>
          <w:rFonts w:hint="eastAsia" w:ascii="宋体" w:hAnsi="宋体" w:eastAsia="宋体" w:cs="宋体"/>
          <w:i w:val="0"/>
          <w:iCs w:val="0"/>
          <w:caps w:val="0"/>
          <w:color w:val="333333"/>
          <w:spacing w:val="0"/>
          <w:sz w:val="24"/>
          <w:szCs w:val="24"/>
          <w:shd w:val="clear" w:color="auto" w:fill="ffffff"/>
        </w:rPr>
        <w:t xml:space="preserve">代理服务费：</w:t>
      </w:r>
      <w:r>
        <w:rPr>
          <w:rFonts w:hint="eastAsia" w:ascii="宋体" w:hAnsi="宋体" w:cs="宋体"/>
          <w:color w:val="000000" w:themeColor="text1"/>
          <w:sz w:val="24"/>
          <w:szCs w:val="24"/>
          <w:lang w:eastAsia="zh-CN"/>
          <w14:textFill>
            <w14:solidFill>
              <w14:schemeClr w14:val="tx1"/>
            </w14:solidFill>
          </w14:textFill>
        </w:rPr>
        <w:t xml:space="preserve">参照江苏省招标投标协会苏招协【2022】002号《江苏省招标代理收费的指导意见》文件收取</w:t>
      </w:r>
      <w:r>
        <w:rPr>
          <w:rFonts w:hint="eastAsia" w:ascii="宋体" w:hAnsi="宋体" w:eastAsia="宋体" w:cs="宋体"/>
          <w:color w:val="000000" w:themeColor="text1"/>
          <w:sz w:val="24"/>
          <w:szCs w:val="24"/>
          <w14:textFill>
            <w14:solidFill>
              <w14:schemeClr w14:val="tx1"/>
            </w14:solidFill>
          </w14:textFill>
        </w:rPr>
        <w:t xml:space="preserve">，由中标单位领取中标通知书时支付</w:t>
      </w:r>
      <w:r>
        <w:rPr>
          <w:rFonts w:hint="eastAsia" w:ascii="宋体" w:hAnsi="宋体" w:eastAsia="宋体" w:cs="宋体"/>
          <w:i w:val="0"/>
          <w:iCs w:val="0"/>
          <w:caps w:val="0"/>
          <w:color w:val="333333"/>
          <w:spacing w:val="0"/>
          <w:sz w:val="24"/>
          <w:szCs w:val="24"/>
          <w:shd w:val="clear" w:color="auto" w:fill="ffffff"/>
        </w:rPr>
        <w:t xml:space="preserve">，不单独列项。</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ascii="宋体" w:hAnsi="宋体" w:cs="宋体"/>
          <w:b/>
          <w:bCs/>
          <w:sz w:val="24"/>
        </w:rPr>
      </w:pPr>
      <w:r>
        <w:rPr>
          <w:rFonts w:hint="eastAsia" w:ascii="宋体" w:hAnsi="宋体" w:cs="宋体"/>
          <w:b/>
          <w:bCs/>
          <w:sz w:val="24"/>
        </w:rPr>
        <w:t xml:space="preserve">二、询价文件</w:t>
      </w:r>
      <w:r/>
    </w:p>
    <w:p>
      <w:pPr>
        <w:spacing w:line="360" w:lineRule="auto"/>
        <w:rPr>
          <w:rFonts w:ascii="宋体" w:hAnsi="宋体" w:cs="宋体"/>
          <w:sz w:val="24"/>
        </w:rPr>
      </w:pPr>
      <w:r>
        <w:rPr>
          <w:rFonts w:hint="eastAsia" w:ascii="宋体" w:hAnsi="宋体" w:cs="宋体"/>
          <w:bCs/>
          <w:sz w:val="24"/>
        </w:rPr>
        <w:t xml:space="preserve">5.询价文件</w:t>
      </w:r>
      <w:r>
        <w:rPr>
          <w:rFonts w:hint="eastAsia" w:ascii="宋体" w:hAnsi="宋体" w:cs="宋体"/>
          <w:sz w:val="24"/>
        </w:rPr>
        <w:t xml:space="preserve">由以下部分组成:</w:t>
      </w:r>
      <w:r/>
    </w:p>
    <w:p>
      <w:pPr>
        <w:ind w:firstLine="560"/>
        <w:spacing w:line="360" w:lineRule="auto"/>
        <w:rPr>
          <w:rFonts w:ascii="宋体" w:hAnsi="宋体" w:cs="宋体"/>
          <w:sz w:val="24"/>
        </w:rPr>
      </w:pPr>
      <w:r>
        <w:rPr>
          <w:rFonts w:hint="eastAsia" w:ascii="宋体" w:hAnsi="宋体" w:cs="宋体"/>
          <w:sz w:val="24"/>
        </w:rPr>
        <w:t xml:space="preserve">5.1询价</w:t>
      </w:r>
      <w:r/>
    </w:p>
    <w:p>
      <w:pPr>
        <w:ind w:firstLine="560"/>
        <w:spacing w:line="360" w:lineRule="auto"/>
        <w:rPr>
          <w:rFonts w:ascii="宋体" w:hAnsi="宋体" w:cs="宋体"/>
          <w:sz w:val="24"/>
        </w:rPr>
      </w:pPr>
      <w:r>
        <w:rPr>
          <w:rFonts w:hint="eastAsia" w:ascii="宋体" w:hAnsi="宋体" w:cs="宋体"/>
          <w:sz w:val="24"/>
        </w:rPr>
        <w:t xml:space="preserve">5.2供应商须知</w:t>
      </w:r>
      <w:r/>
    </w:p>
    <w:p>
      <w:pPr>
        <w:ind w:firstLine="560"/>
        <w:spacing w:line="360" w:lineRule="auto"/>
        <w:rPr>
          <w:rFonts w:ascii="宋体" w:hAnsi="宋体" w:cs="宋体"/>
          <w:sz w:val="24"/>
        </w:rPr>
      </w:pPr>
      <w:r>
        <w:rPr>
          <w:rFonts w:hint="eastAsia" w:ascii="宋体" w:hAnsi="宋体" w:cs="宋体"/>
          <w:sz w:val="24"/>
        </w:rPr>
        <w:t xml:space="preserve">5.3评标标准</w:t>
      </w:r>
      <w:r/>
    </w:p>
    <w:p>
      <w:pPr>
        <w:ind w:firstLine="560"/>
        <w:spacing w:line="360" w:lineRule="auto"/>
        <w:rPr>
          <w:rFonts w:ascii="宋体" w:hAnsi="宋体" w:cs="宋体"/>
          <w:sz w:val="24"/>
        </w:rPr>
      </w:pPr>
      <w:r>
        <w:rPr>
          <w:rFonts w:hint="eastAsia" w:ascii="宋体" w:hAnsi="宋体" w:cs="宋体"/>
          <w:sz w:val="24"/>
        </w:rPr>
        <w:t xml:space="preserve">5.4合同格式及条款</w:t>
      </w:r>
      <w:r/>
    </w:p>
    <w:p>
      <w:pPr>
        <w:ind w:firstLine="560"/>
        <w:spacing w:line="360" w:lineRule="auto"/>
        <w:rPr>
          <w:rFonts w:ascii="宋体" w:hAnsi="宋体" w:cs="宋体"/>
          <w:sz w:val="24"/>
        </w:rPr>
      </w:pPr>
      <w:r>
        <w:rPr>
          <w:rFonts w:hint="eastAsia" w:ascii="宋体" w:hAnsi="宋体" w:cs="宋体"/>
          <w:sz w:val="24"/>
        </w:rPr>
        <w:t xml:space="preserve">5.5项目采购需求</w:t>
      </w:r>
      <w:r/>
    </w:p>
    <w:p>
      <w:pPr>
        <w:ind w:firstLine="560"/>
        <w:spacing w:line="360" w:lineRule="auto"/>
        <w:rPr>
          <w:rFonts w:ascii="宋体" w:hAnsi="宋体" w:cs="宋体"/>
          <w:sz w:val="24"/>
        </w:rPr>
      </w:pPr>
      <w:r>
        <w:rPr>
          <w:rFonts w:hint="eastAsia" w:ascii="宋体" w:hAnsi="宋体" w:cs="宋体"/>
          <w:sz w:val="24"/>
        </w:rPr>
        <w:t xml:space="preserve">5.6响应文件</w:t>
      </w:r>
      <w:r/>
    </w:p>
    <w:p>
      <w:pPr>
        <w:spacing w:line="360" w:lineRule="auto"/>
        <w:rPr>
          <w:rFonts w:ascii="宋体" w:hAnsi="宋体" w:cs="宋体"/>
          <w:bCs/>
          <w:sz w:val="24"/>
        </w:rPr>
      </w:pPr>
      <w:r>
        <w:rPr>
          <w:rFonts w:hint="eastAsia" w:ascii="宋体" w:hAnsi="宋体" w:cs="宋体"/>
          <w:bCs/>
          <w:sz w:val="24"/>
        </w:rPr>
        <w:t xml:space="preserve">6.询价文件的澄清</w:t>
      </w:r>
      <w:r/>
    </w:p>
    <w:p>
      <w:pPr>
        <w:ind w:firstLine="560"/>
        <w:spacing w:line="360" w:lineRule="auto"/>
        <w:rPr>
          <w:rFonts w:ascii="宋体" w:hAnsi="宋体" w:cs="宋体"/>
          <w:bCs/>
          <w:sz w:val="24"/>
        </w:rPr>
      </w:pPr>
      <w:r>
        <w:rPr>
          <w:rFonts w:hint="eastAsia" w:ascii="宋体" w:hAnsi="宋体" w:cs="宋体"/>
          <w:sz w:val="24"/>
        </w:rPr>
        <w:t xml:space="preserve">6.1任何对询价文件要求进行澄清的供应商，均应在询价时间三日前通过书面形式通知采购人，采购人对投标截止时间前三日收到的任何澄清要求将通过书面文件形式予以答复。</w:t>
      </w:r>
      <w:r/>
    </w:p>
    <w:p>
      <w:pPr>
        <w:ind w:firstLine="537"/>
        <w:spacing w:line="360" w:lineRule="auto"/>
        <w:rPr>
          <w:rFonts w:ascii="宋体" w:hAnsi="宋体" w:cs="宋体"/>
          <w:sz w:val="24"/>
          <w:lang w:val="zh-CN"/>
        </w:rPr>
      </w:pPr>
      <w:r>
        <w:rPr>
          <w:rFonts w:hint="eastAsia" w:ascii="宋体" w:hAnsi="宋体" w:cs="宋体"/>
          <w:bCs/>
          <w:sz w:val="24"/>
        </w:rPr>
        <w:t xml:space="preserve">7.询价文件的更正或补充</w:t>
      </w:r>
      <w:r/>
    </w:p>
    <w:p>
      <w:pPr>
        <w:ind w:firstLine="560"/>
        <w:spacing w:line="360" w:lineRule="auto"/>
        <w:rPr>
          <w:rFonts w:ascii="宋体" w:hAnsi="宋体" w:cs="宋体"/>
          <w:sz w:val="24"/>
        </w:rPr>
      </w:pPr>
      <w:r>
        <w:rPr>
          <w:rFonts w:hint="eastAsia" w:ascii="宋体" w:hAnsi="宋体" w:cs="宋体"/>
          <w:sz w:val="24"/>
        </w:rPr>
        <w:t xml:space="preserve">7.1在询价时间前，采购人可主动或在解答供应商提出的澄清问题时对询价文件用更正公告的方式进行修正。</w:t>
      </w:r>
      <w:r/>
    </w:p>
    <w:p>
      <w:pPr>
        <w:ind w:firstLine="560"/>
        <w:spacing w:line="360" w:lineRule="auto"/>
        <w:rPr>
          <w:rFonts w:ascii="宋体" w:hAnsi="宋体" w:cs="宋体"/>
          <w:sz w:val="24"/>
        </w:rPr>
      </w:pPr>
      <w:r>
        <w:rPr>
          <w:rFonts w:hint="eastAsia" w:ascii="宋体" w:hAnsi="宋体" w:cs="宋体"/>
          <w:sz w:val="24"/>
        </w:rPr>
        <w:t xml:space="preserve">7.2 对</w:t>
      </w:r>
      <w:r>
        <w:rPr>
          <w:rFonts w:hint="eastAsia" w:ascii="宋体" w:hAnsi="宋体" w:cs="宋体"/>
          <w:sz w:val="24"/>
          <w:lang w:val="zh-CN"/>
        </w:rPr>
        <w:t xml:space="preserve">询价文件的修改将</w:t>
      </w:r>
      <w:r>
        <w:rPr>
          <w:rFonts w:hint="eastAsia" w:ascii="宋体" w:hAnsi="宋体" w:cs="宋体"/>
          <w:sz w:val="24"/>
        </w:rPr>
        <w:t xml:space="preserve">书面通知所有已获取询价文件的供应商。更正公告将作为询价文件的组成部分，对所有参加本次询价的供应商都具有约束力。</w:t>
      </w:r>
      <w:r/>
    </w:p>
    <w:p>
      <w:pPr>
        <w:ind w:firstLine="560"/>
        <w:spacing w:line="360" w:lineRule="auto"/>
        <w:rPr>
          <w:rFonts w:ascii="宋体" w:hAnsi="宋体" w:cs="宋体"/>
          <w:sz w:val="24"/>
        </w:rPr>
      </w:pPr>
      <w:r>
        <w:rPr>
          <w:rFonts w:hint="eastAsia" w:ascii="宋体" w:hAnsi="宋体" w:cs="宋体"/>
          <w:sz w:val="24"/>
        </w:rPr>
        <w:t xml:space="preserve">7.3为使供应商有足够的时间按询价文件的更正要求修正响应文件，采购人有权按照相关法定的要求推迟响应文件接收截止时间和询价时间。</w:t>
      </w:r>
      <w:r/>
    </w:p>
    <w:p>
      <w:pPr>
        <w:spacing w:line="360" w:lineRule="auto"/>
        <w:rPr>
          <w:rFonts w:ascii="宋体" w:hAnsi="宋体" w:cs="宋体"/>
          <w:b/>
          <w:bCs/>
          <w:sz w:val="24"/>
        </w:rPr>
      </w:pPr>
      <w:r>
        <w:rPr>
          <w:rFonts w:hint="eastAsia" w:ascii="宋体" w:hAnsi="宋体" w:cs="宋体"/>
          <w:b/>
          <w:bCs/>
          <w:sz w:val="24"/>
        </w:rPr>
        <w:t xml:space="preserve">三、响应文件的编制</w:t>
      </w:r>
      <w:r/>
    </w:p>
    <w:p>
      <w:pPr>
        <w:spacing w:line="360" w:lineRule="auto"/>
        <w:rPr>
          <w:rFonts w:ascii="宋体" w:hAnsi="宋体" w:cs="宋体"/>
          <w:bCs/>
          <w:sz w:val="24"/>
        </w:rPr>
      </w:pPr>
      <w:r>
        <w:rPr>
          <w:rFonts w:hint="eastAsia" w:ascii="宋体" w:hAnsi="宋体" w:cs="宋体"/>
          <w:bCs/>
          <w:sz w:val="24"/>
        </w:rPr>
        <w:t xml:space="preserve">8.响应文件的编制</w:t>
      </w:r>
      <w:r/>
    </w:p>
    <w:p>
      <w:pPr>
        <w:ind w:firstLine="560"/>
        <w:spacing w:line="360" w:lineRule="auto"/>
        <w:rPr>
          <w:rFonts w:ascii="宋体" w:hAnsi="宋体" w:cs="宋体"/>
          <w:sz w:val="24"/>
        </w:rPr>
      </w:pPr>
      <w:r>
        <w:rPr>
          <w:rFonts w:hint="eastAsia" w:ascii="宋体" w:hAnsi="宋体" w:cs="宋体"/>
          <w:sz w:val="24"/>
        </w:rPr>
        <w:t xml:space="preserve">8.1供应商编写的响应文件应按询价文件“响应文件”中的要求进行编写。</w:t>
      </w:r>
      <w:r/>
    </w:p>
    <w:p>
      <w:pPr>
        <w:ind w:firstLine="560"/>
        <w:spacing w:line="360" w:lineRule="auto"/>
        <w:rPr>
          <w:rFonts w:ascii="宋体" w:hAnsi="宋体" w:cs="宋体"/>
          <w:sz w:val="24"/>
        </w:rPr>
      </w:pPr>
      <w:r>
        <w:rPr>
          <w:rFonts w:hint="eastAsia" w:ascii="宋体" w:hAnsi="宋体" w:cs="宋体"/>
          <w:sz w:val="24"/>
        </w:rPr>
        <w:t xml:space="preserve">8.2电子响应文件编制必须按“苏采云政府采购一体化平台”要求制作，具体操作详见《操作手册》。</w:t>
      </w:r>
      <w:r/>
    </w:p>
    <w:p>
      <w:pPr>
        <w:ind w:firstLine="560"/>
        <w:spacing w:line="360" w:lineRule="auto"/>
        <w:rPr>
          <w:rFonts w:ascii="宋体" w:hAnsi="宋体" w:cs="宋体"/>
          <w:sz w:val="24"/>
        </w:rPr>
      </w:pPr>
      <w:r>
        <w:rPr>
          <w:rFonts w:hint="eastAsia" w:ascii="宋体" w:hAnsi="宋体" w:cs="宋体"/>
          <w:sz w:val="24"/>
        </w:rPr>
        <w:t xml:space="preserve">8.3</w:t>
      </w:r>
      <w:r>
        <w:rPr>
          <w:rFonts w:hint="eastAsia" w:ascii="宋体" w:hAnsi="宋体" w:cs="宋体"/>
          <w:color w:val="auto"/>
          <w:sz w:val="24"/>
        </w:rPr>
        <w:t xml:space="preserve">中标单位需向代理机构提供纸质版响应文件3份，</w:t>
      </w:r>
      <w:r>
        <w:rPr>
          <w:rFonts w:hint="eastAsia" w:ascii="宋体" w:hAnsi="宋体" w:cs="宋体"/>
          <w:color w:val="auto"/>
          <w:sz w:val="24"/>
          <w:lang w:eastAsia="zh-CN"/>
        </w:rPr>
        <w:t xml:space="preserve">胶装</w:t>
      </w:r>
      <w:r>
        <w:rPr>
          <w:rFonts w:hint="eastAsia" w:ascii="宋体" w:hAnsi="宋体" w:cs="宋体"/>
          <w:color w:val="auto"/>
          <w:sz w:val="24"/>
        </w:rPr>
        <w:t xml:space="preserve">成册。</w:t>
      </w:r>
      <w:r/>
    </w:p>
    <w:p>
      <w:pPr>
        <w:spacing w:line="360" w:lineRule="auto"/>
        <w:rPr>
          <w:rFonts w:ascii="宋体" w:hAnsi="宋体" w:cs="宋体"/>
          <w:sz w:val="24"/>
        </w:rPr>
      </w:pPr>
      <w:r>
        <w:rPr>
          <w:rFonts w:hint="eastAsia" w:ascii="宋体" w:hAnsi="宋体" w:cs="宋体"/>
          <w:bCs/>
          <w:sz w:val="24"/>
        </w:rPr>
        <w:t xml:space="preserve">9.询价报价</w:t>
      </w:r>
      <w:r/>
    </w:p>
    <w:p>
      <w:pPr>
        <w:ind w:firstLine="560"/>
        <w:spacing w:line="360" w:lineRule="auto"/>
        <w:rPr>
          <w:rFonts w:ascii="宋体" w:hAnsi="宋体" w:cs="宋体"/>
          <w:sz w:val="24"/>
        </w:rPr>
      </w:pPr>
      <w:r>
        <w:rPr>
          <w:rFonts w:hint="eastAsia" w:ascii="宋体" w:hAnsi="宋体" w:cs="宋体"/>
          <w:sz w:val="24"/>
        </w:rPr>
        <w:t xml:space="preserve">9.1本项目采用总承包方式，供应商的报价应包含货物设计、制造、包装、仓储、运输装卸、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560"/>
        <w:spacing w:line="360" w:lineRule="auto"/>
        <w:rPr>
          <w:rFonts w:ascii="宋体" w:hAnsi="宋体" w:cs="宋体"/>
          <w:sz w:val="24"/>
        </w:rPr>
      </w:pPr>
      <w:r>
        <w:rPr>
          <w:rFonts w:hint="eastAsia" w:ascii="宋体" w:hAnsi="宋体" w:cs="宋体"/>
          <w:sz w:val="24"/>
        </w:rPr>
        <w:t xml:space="preserve">9.2 供应商的任何错漏、优惠、竞争性报价不得作为减轻责任、减少服务、增加收费、降低质量的理由。</w:t>
      </w:r>
      <w:r/>
    </w:p>
    <w:p>
      <w:pPr>
        <w:ind w:firstLine="560"/>
        <w:spacing w:line="360" w:lineRule="auto"/>
        <w:rPr>
          <w:rFonts w:ascii="宋体" w:hAnsi="宋体" w:cs="宋体"/>
          <w:sz w:val="24"/>
        </w:rPr>
      </w:pPr>
      <w:r>
        <w:rPr>
          <w:rFonts w:hint="eastAsia" w:ascii="宋体" w:hAnsi="宋体" w:cs="宋体"/>
          <w:color w:val="000000"/>
          <w:sz w:val="24"/>
        </w:rPr>
        <w:t xml:space="preserve">9.3</w:t>
      </w:r>
      <w:r>
        <w:rPr>
          <w:rFonts w:hint="eastAsia" w:ascii="宋体" w:hAnsi="宋体" w:cs="宋体"/>
          <w:sz w:val="24"/>
        </w:rPr>
        <w:t xml:space="preserve">采购人不接受备选的方案或有选择的报价。</w:t>
      </w:r>
      <w:r/>
    </w:p>
    <w:p>
      <w:pPr>
        <w:ind w:firstLine="565"/>
        <w:spacing w:line="360" w:lineRule="auto"/>
        <w:rPr>
          <w:rFonts w:ascii="宋体" w:hAnsi="宋体" w:cs="宋体"/>
          <w:sz w:val="24"/>
        </w:rPr>
      </w:pPr>
      <w:r>
        <w:rPr>
          <w:rFonts w:hint="eastAsia" w:ascii="宋体" w:hAnsi="宋体" w:cs="宋体"/>
          <w:sz w:val="24"/>
        </w:rPr>
        <w:t xml:space="preserve">9.4询价报价应以人民币为货币单位。</w:t>
      </w:r>
      <w:r/>
    </w:p>
    <w:p>
      <w:pPr>
        <w:spacing w:line="360" w:lineRule="auto"/>
        <w:rPr>
          <w:rFonts w:ascii="宋体" w:hAnsi="宋体" w:cs="宋体"/>
          <w:sz w:val="24"/>
        </w:rPr>
      </w:pPr>
      <w:r>
        <w:rPr>
          <w:rFonts w:hint="eastAsia" w:ascii="宋体" w:hAnsi="宋体" w:cs="宋体"/>
          <w:sz w:val="24"/>
        </w:rPr>
        <w:t xml:space="preserve">10.技术要求响应偏离</w:t>
      </w:r>
      <w:r/>
    </w:p>
    <w:p>
      <w:pPr>
        <w:ind w:firstLine="560"/>
        <w:spacing w:line="360" w:lineRule="auto"/>
        <w:rPr>
          <w:rFonts w:ascii="宋体" w:hAnsi="宋体" w:cs="宋体"/>
          <w:sz w:val="24"/>
        </w:rPr>
      </w:pPr>
      <w:r>
        <w:rPr>
          <w:rFonts w:hint="eastAsia" w:ascii="宋体" w:hAnsi="宋体" w:cs="宋体"/>
          <w:sz w:val="24"/>
        </w:rPr>
        <w:t xml:space="preserve">10.1供应商应对询价文件中的技术要求逐项做出响应或偏离，否则将被拒绝。</w:t>
      </w:r>
      <w:r/>
    </w:p>
    <w:p>
      <w:pPr>
        <w:spacing w:line="360" w:lineRule="auto"/>
        <w:rPr>
          <w:rFonts w:ascii="宋体" w:hAnsi="宋体" w:cs="宋体"/>
          <w:sz w:val="24"/>
        </w:rPr>
      </w:pPr>
      <w:r>
        <w:rPr>
          <w:rFonts w:hint="eastAsia" w:ascii="宋体" w:hAnsi="宋体" w:cs="宋体"/>
          <w:sz w:val="24"/>
        </w:rPr>
        <w:t xml:space="preserve">11.服务承诺</w:t>
      </w:r>
      <w:r/>
    </w:p>
    <w:p>
      <w:pPr>
        <w:ind w:firstLine="560"/>
        <w:spacing w:line="360" w:lineRule="auto"/>
        <w:rPr>
          <w:rFonts w:ascii="宋体" w:hAnsi="宋体" w:cs="宋体"/>
          <w:sz w:val="24"/>
        </w:rPr>
      </w:pPr>
      <w:r>
        <w:rPr>
          <w:rFonts w:hint="eastAsia" w:ascii="宋体" w:hAnsi="宋体" w:cs="宋体"/>
          <w:sz w:val="24"/>
        </w:rPr>
        <w:t xml:space="preserve">11.1供应商的服务承诺不能低于询价文件中对于服务的要求。</w:t>
      </w:r>
      <w:r/>
    </w:p>
    <w:p>
      <w:pPr>
        <w:spacing w:line="360" w:lineRule="auto"/>
        <w:rPr>
          <w:rFonts w:ascii="宋体" w:hAnsi="宋体" w:cs="宋体"/>
          <w:b/>
          <w:bCs/>
          <w:sz w:val="24"/>
        </w:rPr>
      </w:pPr>
      <w:r>
        <w:rPr>
          <w:rFonts w:hint="eastAsia" w:ascii="宋体" w:hAnsi="宋体" w:cs="宋体"/>
          <w:b/>
          <w:bCs/>
          <w:sz w:val="24"/>
        </w:rPr>
        <w:t xml:space="preserve">12.询价保证金</w:t>
      </w:r>
      <w:r/>
    </w:p>
    <w:p>
      <w:pPr>
        <w:ind w:firstLine="562"/>
        <w:spacing w:line="360" w:lineRule="auto"/>
        <w:rPr>
          <w:rFonts w:ascii="宋体" w:hAnsi="宋体" w:cs="宋体"/>
          <w:bCs/>
          <w:sz w:val="24"/>
        </w:rPr>
      </w:pPr>
      <w:r>
        <w:rPr>
          <w:rFonts w:hint="eastAsia" w:ascii="宋体" w:hAnsi="宋体" w:cs="宋体"/>
          <w:b/>
          <w:sz w:val="24"/>
        </w:rPr>
        <w:t xml:space="preserve">本项目不收取投标保证金。</w:t>
      </w:r>
      <w:r/>
    </w:p>
    <w:p>
      <w:pPr>
        <w:spacing w:line="360" w:lineRule="auto"/>
        <w:rPr>
          <w:rFonts w:ascii="宋体" w:hAnsi="宋体" w:cs="宋体"/>
          <w:bCs/>
          <w:sz w:val="24"/>
        </w:rPr>
      </w:pPr>
      <w:r>
        <w:rPr>
          <w:rFonts w:hint="eastAsia" w:ascii="宋体" w:hAnsi="宋体" w:cs="宋体"/>
          <w:bCs/>
          <w:sz w:val="24"/>
        </w:rPr>
        <w:t xml:space="preserve">13.询价有效期</w:t>
      </w:r>
      <w:r/>
    </w:p>
    <w:p>
      <w:pPr>
        <w:ind w:firstLine="540"/>
        <w:spacing w:line="360" w:lineRule="auto"/>
        <w:rPr>
          <w:rFonts w:ascii="宋体" w:hAnsi="宋体" w:cs="宋体"/>
          <w:b/>
          <w:bCs/>
          <w:sz w:val="24"/>
        </w:rPr>
      </w:pPr>
      <w:r>
        <w:rPr>
          <w:rFonts w:hint="eastAsia" w:ascii="宋体" w:hAnsi="宋体" w:cs="宋体"/>
          <w:sz w:val="24"/>
        </w:rPr>
        <w:t xml:space="preserve">13.1询价有效期为从询价之日起计算的</w:t>
      </w:r>
      <w:r>
        <w:rPr>
          <w:rFonts w:hint="eastAsia" w:ascii="宋体" w:hAnsi="宋体" w:cs="宋体"/>
          <w:bCs/>
          <w:sz w:val="24"/>
        </w:rPr>
        <w:t xml:space="preserve">九十天</w:t>
      </w:r>
      <w:r>
        <w:rPr>
          <w:rFonts w:hint="eastAsia" w:ascii="宋体" w:hAnsi="宋体" w:cs="宋体"/>
          <w:sz w:val="24"/>
        </w:rPr>
        <w:t xml:space="preserve">。询价有效期比规定短的将被视为</w:t>
      </w:r>
      <w:r>
        <w:rPr>
          <w:rFonts w:hint="eastAsia" w:ascii="宋体" w:hAnsi="宋体" w:cs="宋体"/>
          <w:color w:val="000000"/>
          <w:sz w:val="24"/>
          <w:lang w:val="zh-CN"/>
        </w:rPr>
        <w:t xml:space="preserve">非响应询价而予以拒绝。</w:t>
      </w:r>
      <w:r/>
    </w:p>
    <w:p>
      <w:pPr>
        <w:ind w:firstLine="540"/>
        <w:spacing w:line="360" w:lineRule="auto"/>
        <w:rPr>
          <w:rFonts w:ascii="宋体" w:hAnsi="宋体" w:cs="宋体"/>
          <w:sz w:val="24"/>
        </w:rPr>
      </w:pPr>
      <w:r>
        <w:rPr>
          <w:rFonts w:hint="eastAsia" w:ascii="宋体" w:hAnsi="宋体" w:cs="宋体"/>
          <w:bCs/>
          <w:sz w:val="24"/>
        </w:rPr>
        <w:t xml:space="preserve">13.2</w:t>
      </w:r>
      <w:r>
        <w:rPr>
          <w:rFonts w:hint="eastAsia" w:ascii="宋体" w:hAnsi="宋体" w:cs="宋体"/>
          <w:sz w:val="24"/>
        </w:rPr>
        <w:t xml:space="preserve">在特殊情况下，采购人于原询价有效期满之前，可向供应商提出延长询价有效期的要求，这种要求与答复均应采用书面形式。供应商可以拒绝这一要求而放弃询价。同意延长的供应商既不能要求也不允许修改其响应文件，受询价有效期约束的所有权利与义务均延长至新的有效期。</w:t>
      </w:r>
      <w:r/>
    </w:p>
    <w:p>
      <w:pPr>
        <w:spacing w:line="360" w:lineRule="auto"/>
        <w:rPr>
          <w:rFonts w:ascii="宋体" w:hAnsi="宋体" w:cs="宋体"/>
          <w:sz w:val="24"/>
        </w:rPr>
      </w:pPr>
      <w:r>
        <w:rPr>
          <w:rFonts w:hint="eastAsia" w:ascii="宋体" w:hAnsi="宋体" w:cs="宋体"/>
          <w:sz w:val="24"/>
        </w:rPr>
        <w:t xml:space="preserve">14.响应文件的签署</w:t>
      </w:r>
      <w:r/>
    </w:p>
    <w:p>
      <w:pPr>
        <w:ind w:firstLine="540"/>
        <w:spacing w:line="360" w:lineRule="auto"/>
        <w:rPr>
          <w:rFonts w:ascii="宋体" w:hAnsi="宋体" w:cs="宋体"/>
          <w:sz w:val="24"/>
        </w:rPr>
      </w:pPr>
      <w:r>
        <w:rPr>
          <w:rFonts w:hint="eastAsia" w:ascii="宋体" w:hAnsi="宋体" w:cs="宋体"/>
          <w:sz w:val="24"/>
        </w:rPr>
        <w:t xml:space="preserve">14.1响应文件仅需要在供应商进行签章的位置应进行签章。响应文件不得涂改、行间插字或删除，如果出现上述情况应重新编制。</w:t>
      </w:r>
      <w:r/>
    </w:p>
    <w:p>
      <w:pPr>
        <w:spacing w:line="360" w:lineRule="auto"/>
        <w:rPr>
          <w:rFonts w:ascii="宋体" w:hAnsi="宋体" w:cs="宋体"/>
          <w:b/>
          <w:bCs/>
          <w:sz w:val="24"/>
        </w:rPr>
      </w:pPr>
      <w:r>
        <w:rPr>
          <w:rFonts w:hint="eastAsia" w:ascii="宋体" w:hAnsi="宋体" w:cs="宋体"/>
          <w:b/>
          <w:bCs/>
          <w:sz w:val="24"/>
        </w:rPr>
        <w:t xml:space="preserve">四、响应文件的上传</w:t>
      </w:r>
      <w:r/>
    </w:p>
    <w:p>
      <w:pPr>
        <w:spacing w:line="360" w:lineRule="auto"/>
        <w:rPr>
          <w:rFonts w:ascii="宋体" w:hAnsi="宋体" w:cs="宋体"/>
          <w:sz w:val="24"/>
        </w:rPr>
      </w:pPr>
      <w:r>
        <w:rPr>
          <w:rFonts w:hint="eastAsia" w:ascii="宋体" w:hAnsi="宋体" w:cs="宋体"/>
          <w:sz w:val="24"/>
        </w:rPr>
        <w:t xml:space="preserve">15.响应文件的上传</w:t>
      </w:r>
      <w:r/>
    </w:p>
    <w:p>
      <w:pPr>
        <w:ind w:firstLine="560"/>
        <w:spacing w:line="360" w:lineRule="auto"/>
        <w:rPr>
          <w:rFonts w:ascii="宋体" w:hAnsi="宋体" w:cs="宋体"/>
          <w:sz w:val="24"/>
        </w:rPr>
      </w:pPr>
      <w:r>
        <w:rPr>
          <w:rFonts w:hint="eastAsia" w:ascii="宋体" w:hAnsi="宋体" w:cs="宋体"/>
          <w:sz w:val="24"/>
        </w:rPr>
        <w:t xml:space="preserve">15.1供应商应当按照《操作手册》的规定，在询价响应文件接收截止时间前制作并上传电子响应文件。</w:t>
      </w:r>
      <w:r/>
    </w:p>
    <w:p>
      <w:pPr>
        <w:ind w:firstLine="560"/>
        <w:spacing w:line="360" w:lineRule="auto"/>
        <w:rPr>
          <w:rFonts w:ascii="宋体" w:hAnsi="宋体" w:cs="宋体"/>
          <w:sz w:val="24"/>
        </w:rPr>
      </w:pPr>
      <w:r>
        <w:rPr>
          <w:rFonts w:hint="eastAsia" w:ascii="宋体" w:hAnsi="宋体" w:cs="宋体"/>
          <w:sz w:val="24"/>
        </w:rPr>
        <w:t xml:space="preserve">15.2供应商上传的电子响应文件内容不清楚或不清晰的（含扫描件），造成无法评审或部分影响评审的，责任由供应商自负。</w:t>
      </w:r>
      <w:r/>
    </w:p>
    <w:p>
      <w:pPr>
        <w:ind w:firstLine="560"/>
        <w:spacing w:line="360" w:lineRule="auto"/>
        <w:rPr>
          <w:rFonts w:ascii="宋体" w:hAnsi="宋体" w:cs="宋体"/>
          <w:sz w:val="24"/>
        </w:rPr>
      </w:pPr>
      <w:r>
        <w:rPr>
          <w:rFonts w:hint="eastAsia" w:ascii="宋体" w:hAnsi="宋体" w:cs="宋体"/>
          <w:sz w:val="24"/>
        </w:rPr>
        <w:t xml:space="preserve">15.3供应商上传电子响应文件的时间不得迟于询价中规定的截止时间。</w:t>
      </w:r>
      <w:r/>
    </w:p>
    <w:p>
      <w:pPr>
        <w:ind w:firstLine="560"/>
        <w:spacing w:line="360" w:lineRule="auto"/>
        <w:rPr>
          <w:rFonts w:ascii="宋体" w:hAnsi="宋体" w:cs="宋体"/>
          <w:sz w:val="24"/>
        </w:rPr>
      </w:pPr>
      <w:r>
        <w:rPr>
          <w:rFonts w:hint="eastAsia" w:ascii="宋体" w:hAnsi="宋体" w:cs="宋体"/>
          <w:sz w:val="24"/>
        </w:rPr>
        <w:t xml:space="preserve">15.4采购人或代理机构可以按第8条规定，通过修改询价文件有权酌情延长响应文件接收截止时间。在此情况下，供应商的所有权利和义务以及供应商受制约的截止日期均应以延长后新的截止日期为准。</w:t>
      </w:r>
      <w:r/>
    </w:p>
    <w:p>
      <w:pPr>
        <w:spacing w:line="360" w:lineRule="auto"/>
        <w:rPr>
          <w:rFonts w:ascii="宋体" w:hAnsi="宋体" w:cs="宋体"/>
          <w:sz w:val="24"/>
        </w:rPr>
      </w:pPr>
      <w:r>
        <w:rPr>
          <w:rFonts w:hint="eastAsia" w:ascii="宋体" w:hAnsi="宋体" w:cs="宋体"/>
          <w:sz w:val="24"/>
        </w:rPr>
        <w:t xml:space="preserve">16.响应文件被拒绝接收的情形</w:t>
      </w:r>
      <w:r/>
    </w:p>
    <w:p>
      <w:pPr>
        <w:ind w:firstLine="560"/>
        <w:spacing w:line="360" w:lineRule="auto"/>
        <w:rPr>
          <w:rFonts w:ascii="宋体" w:hAnsi="宋体" w:cs="宋体"/>
          <w:sz w:val="24"/>
        </w:rPr>
      </w:pPr>
      <w:r>
        <w:rPr>
          <w:rFonts w:hint="eastAsia" w:ascii="宋体" w:hAnsi="宋体" w:cs="宋体"/>
          <w:sz w:val="24"/>
        </w:rPr>
        <w:t xml:space="preserve">16.1在询价文件规定的提交响应文件截止时间后上传的电子文件。</w:t>
      </w:r>
      <w:r/>
    </w:p>
    <w:p>
      <w:pPr>
        <w:spacing w:line="360" w:lineRule="auto"/>
        <w:rPr>
          <w:rFonts w:ascii="宋体" w:hAnsi="宋体" w:cs="宋体"/>
          <w:bCs/>
          <w:sz w:val="24"/>
        </w:rPr>
      </w:pPr>
      <w:r>
        <w:rPr>
          <w:rFonts w:hint="eastAsia" w:ascii="宋体" w:hAnsi="宋体" w:cs="宋体"/>
          <w:bCs/>
          <w:sz w:val="24"/>
        </w:rPr>
        <w:t xml:space="preserve">17.响应文件的修改和撤回</w:t>
      </w:r>
      <w:r/>
    </w:p>
    <w:p>
      <w:pPr>
        <w:ind w:firstLine="560"/>
        <w:spacing w:line="360" w:lineRule="auto"/>
        <w:rPr>
          <w:rFonts w:ascii="宋体" w:hAnsi="宋体" w:cs="宋体"/>
          <w:color w:val="ff0000"/>
          <w:sz w:val="24"/>
        </w:rPr>
      </w:pPr>
      <w:r>
        <w:rPr>
          <w:rFonts w:hint="eastAsia" w:ascii="宋体" w:hAnsi="宋体" w:cs="宋体"/>
          <w:sz w:val="24"/>
        </w:rPr>
        <w:t xml:space="preserve">17.1供应商在递交响应文件后可以对其修改或撤回，但这种修改和撤回，必须在规定的询价时间之前。</w:t>
      </w:r>
      <w:r/>
    </w:p>
    <w:p>
      <w:pPr>
        <w:ind w:firstLine="560"/>
        <w:spacing w:line="360" w:lineRule="auto"/>
        <w:rPr>
          <w:rFonts w:ascii="宋体" w:hAnsi="宋体" w:cs="宋体"/>
          <w:sz w:val="24"/>
        </w:rPr>
      </w:pPr>
      <w:r>
        <w:rPr>
          <w:rFonts w:hint="eastAsia" w:ascii="宋体" w:hAnsi="宋体" w:cs="宋体"/>
          <w:sz w:val="24"/>
        </w:rPr>
        <w:t xml:space="preserve">17.2对于响应文件的修改，供应商可在询价时间前撤回响应文件，并递交新的响应文件。响应文件以最终递交的为准。</w:t>
      </w:r>
      <w:r/>
    </w:p>
    <w:p>
      <w:pPr>
        <w:ind w:firstLine="560"/>
        <w:spacing w:line="360" w:lineRule="auto"/>
        <w:rPr>
          <w:rFonts w:ascii="宋体" w:hAnsi="宋体" w:cs="宋体"/>
          <w:sz w:val="24"/>
        </w:rPr>
      </w:pPr>
      <w:r>
        <w:rPr>
          <w:rFonts w:hint="eastAsia" w:ascii="宋体" w:hAnsi="宋体" w:cs="宋体"/>
          <w:sz w:val="24"/>
        </w:rPr>
        <w:t xml:space="preserve">17.3供应商不得在询价时间以后修改响应文件。</w:t>
      </w:r>
      <w:r/>
    </w:p>
    <w:p>
      <w:pPr>
        <w:ind w:firstLine="560"/>
        <w:spacing w:line="360" w:lineRule="auto"/>
        <w:rPr>
          <w:rFonts w:ascii="宋体" w:hAnsi="宋体" w:cs="宋体"/>
          <w:sz w:val="24"/>
        </w:rPr>
      </w:pPr>
      <w:r>
        <w:rPr>
          <w:rFonts w:hint="eastAsia" w:ascii="宋体" w:hAnsi="宋体" w:cs="宋体"/>
          <w:sz w:val="24"/>
        </w:rPr>
        <w:t xml:space="preserve">17.4供应商不得在提交响应文件截止时间起至询价有效期满前撤回响应文件。</w:t>
      </w:r>
      <w:r/>
    </w:p>
    <w:p>
      <w:pPr>
        <w:spacing w:line="360" w:lineRule="auto"/>
        <w:rPr>
          <w:rFonts w:ascii="宋体" w:hAnsi="宋体" w:cs="宋体"/>
          <w:b/>
          <w:bCs/>
          <w:sz w:val="24"/>
        </w:rPr>
      </w:pPr>
      <w:r>
        <w:rPr>
          <w:rFonts w:hint="eastAsia" w:ascii="宋体" w:hAnsi="宋体" w:cs="宋体"/>
          <w:b/>
          <w:bCs/>
          <w:sz w:val="24"/>
        </w:rPr>
        <w:t xml:space="preserve">五、询价组织</w:t>
      </w:r>
      <w:r/>
    </w:p>
    <w:p>
      <w:pPr>
        <w:ind w:firstLine="560"/>
        <w:spacing w:line="360" w:lineRule="auto"/>
        <w:rPr>
          <w:rFonts w:ascii="宋体" w:hAnsi="宋体" w:cs="宋体"/>
          <w:sz w:val="24"/>
        </w:rPr>
      </w:pPr>
      <w:r>
        <w:rPr>
          <w:rFonts w:hint="eastAsia" w:ascii="宋体" w:hAnsi="宋体" w:cs="宋体"/>
          <w:sz w:val="24"/>
        </w:rPr>
        <w:t xml:space="preserve">18.1本项目采用“全流程不见面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政府采购一体化平台”，进入“江苏省政府采购一体化不见面开标（采购）大厅”观看项目的活动组织。</w:t>
      </w:r>
      <w:r/>
    </w:p>
    <w:p>
      <w:pPr>
        <w:ind w:firstLine="560"/>
        <w:spacing w:line="360" w:lineRule="auto"/>
        <w:rPr>
          <w:rFonts w:ascii="宋体" w:hAnsi="宋体" w:cs="宋体"/>
          <w:sz w:val="24"/>
        </w:rPr>
      </w:pPr>
      <w:r>
        <w:rPr>
          <w:rFonts w:hint="eastAsia" w:ascii="宋体" w:hAnsi="宋体" w:cs="宋体"/>
          <w:sz w:val="24"/>
        </w:rPr>
        <w:t xml:space="preserve">18.2开标</w:t>
      </w:r>
      <w:r/>
    </w:p>
    <w:p>
      <w:pPr>
        <w:ind w:firstLine="560"/>
        <w:spacing w:line="360" w:lineRule="auto"/>
        <w:rPr>
          <w:rFonts w:ascii="宋体" w:hAnsi="宋体" w:cs="宋体"/>
          <w:sz w:val="24"/>
        </w:rPr>
      </w:pPr>
      <w:r>
        <w:rPr>
          <w:rFonts w:hint="eastAsia" w:ascii="宋体" w:hAnsi="宋体" w:cs="宋体"/>
          <w:sz w:val="24"/>
        </w:rPr>
        <w:t xml:space="preserve">18.2.1代理机构将在采购公告中规定的时间和地点组织开始询价仪式。供应商应当按照《操作手册》规定，参加询价活动。</w:t>
      </w:r>
      <w:r/>
    </w:p>
    <w:p>
      <w:pPr>
        <w:ind w:firstLine="560"/>
        <w:spacing w:line="360" w:lineRule="auto"/>
        <w:rPr>
          <w:rFonts w:ascii="宋体" w:hAnsi="宋体" w:cs="宋体"/>
          <w:sz w:val="24"/>
        </w:rPr>
      </w:pPr>
      <w:r>
        <w:rPr>
          <w:rFonts w:hint="eastAsia" w:ascii="宋体" w:hAnsi="宋体" w:cs="宋体"/>
          <w:sz w:val="24"/>
        </w:rPr>
        <w:t xml:space="preserve">18.2.2供应商在询价过程中涉及到的响应文件解密等工作，应按照《操作手册》规定执行。</w:t>
      </w:r>
      <w:r/>
    </w:p>
    <w:p>
      <w:pPr>
        <w:ind w:firstLine="560"/>
        <w:spacing w:line="360" w:lineRule="auto"/>
        <w:rPr>
          <w:rFonts w:ascii="宋体" w:hAnsi="宋体" w:cs="宋体"/>
          <w:b/>
          <w:bCs/>
          <w:sz w:val="24"/>
        </w:rPr>
      </w:pPr>
      <w:r>
        <w:rPr>
          <w:rFonts w:hint="eastAsia" w:ascii="宋体" w:hAnsi="宋体" w:cs="宋体"/>
          <w:sz w:val="24"/>
        </w:rPr>
        <w:t xml:space="preserve">18.2.3报价一览表内容与报价明细表内容不一致的，一律以报价一览表内容为准。</w:t>
      </w:r>
      <w:r/>
    </w:p>
    <w:p>
      <w:pPr>
        <w:ind w:firstLine="560"/>
        <w:spacing w:line="360" w:lineRule="auto"/>
        <w:rPr>
          <w:rFonts w:ascii="宋体" w:hAnsi="宋体" w:cs="宋体"/>
          <w:sz w:val="24"/>
        </w:rPr>
      </w:pPr>
      <w:r>
        <w:rPr>
          <w:rFonts w:hint="eastAsia" w:ascii="宋体" w:hAnsi="宋体" w:cs="宋体"/>
          <w:sz w:val="24"/>
        </w:rPr>
        <w:t xml:space="preserve">18.2.4响应文件提交截止时间结束后参加询价的供应商不足三家情况的，除采购任务取消情形外，按财政部令第74号第二十七条条款进行处理。</w:t>
      </w:r>
      <w:r/>
    </w:p>
    <w:p>
      <w:pPr>
        <w:ind w:firstLine="560"/>
        <w:spacing w:line="360" w:lineRule="auto"/>
        <w:rPr>
          <w:rFonts w:ascii="宋体" w:hAnsi="宋体" w:cs="宋体"/>
          <w:b/>
          <w:bCs/>
          <w:sz w:val="24"/>
        </w:rPr>
      </w:pPr>
      <w:r>
        <w:rPr>
          <w:rFonts w:hint="eastAsia" w:ascii="宋体" w:hAnsi="宋体" w:cs="宋体"/>
          <w:b/>
          <w:bCs/>
          <w:sz w:val="24"/>
        </w:rPr>
        <w:t xml:space="preserve">18.3全流程不见面交易采购说明</w:t>
      </w:r>
      <w:r/>
    </w:p>
    <w:p>
      <w:pPr>
        <w:ind w:firstLine="560"/>
        <w:spacing w:line="360" w:lineRule="auto"/>
        <w:rPr>
          <w:rFonts w:ascii="宋体" w:hAnsi="宋体" w:cs="宋体"/>
          <w:sz w:val="24"/>
        </w:rPr>
      </w:pPr>
      <w:r>
        <w:rPr>
          <w:rFonts w:hint="eastAsia" w:ascii="宋体" w:hAnsi="宋体" w:cs="宋体"/>
          <w:sz w:val="24"/>
        </w:rPr>
        <w:t xml:space="preserve">18.3.1由于“苏采云政府采购一体化平台”自身原因导致项目不能正常进行的，项目作废标处理。</w:t>
      </w:r>
      <w:r/>
    </w:p>
    <w:p>
      <w:pPr>
        <w:ind w:firstLine="560"/>
        <w:spacing w:line="360" w:lineRule="auto"/>
        <w:rPr>
          <w:rFonts w:ascii="宋体" w:hAnsi="宋体" w:cs="宋体"/>
          <w:sz w:val="24"/>
        </w:rPr>
      </w:pPr>
      <w:r>
        <w:rPr>
          <w:rFonts w:hint="eastAsia" w:ascii="宋体" w:hAnsi="宋体" w:cs="宋体"/>
          <w:sz w:val="24"/>
        </w:rPr>
        <w:t xml:space="preserve">18.3.2本项目中的时间均以国家授时中心发布的时间为准。</w:t>
      </w:r>
      <w:r/>
    </w:p>
    <w:p>
      <w:pPr>
        <w:ind w:firstLine="560"/>
        <w:spacing w:line="360" w:lineRule="auto"/>
        <w:rPr>
          <w:rFonts w:ascii="宋体" w:hAnsi="宋体" w:cs="宋体"/>
          <w:sz w:val="24"/>
        </w:rPr>
      </w:pPr>
      <w:r>
        <w:rPr>
          <w:rFonts w:hint="eastAsia" w:ascii="宋体" w:hAnsi="宋体" w:cs="宋体"/>
          <w:sz w:val="24"/>
        </w:rPr>
        <w:t xml:space="preserve">18.3.3本项目下载询价文件、上传响应文件均通过互联网操作，请供应商充分考虑网络拥堵及平台操作所需时间等因素。因供应商自身原因导致操作失败的，其责任自负。</w:t>
      </w:r>
      <w:r/>
    </w:p>
    <w:p>
      <w:pPr>
        <w:ind w:firstLine="560"/>
        <w:spacing w:line="360" w:lineRule="auto"/>
        <w:rPr>
          <w:rFonts w:ascii="宋体" w:hAnsi="宋体" w:cs="宋体"/>
          <w:sz w:val="24"/>
        </w:rPr>
      </w:pPr>
      <w:r>
        <w:rPr>
          <w:rFonts w:hint="eastAsia" w:ascii="宋体" w:hAnsi="宋体" w:cs="宋体"/>
          <w:sz w:val="24"/>
        </w:rPr>
        <w:t xml:space="preserve">18.3.4本项目响应文件的编制使用“苏采云政府采购一体化平台”客户端，供应商响应文件的编制和上传，应按照询价文件的规定进行。如未按询价文件要求编制、上传电子响应文件，将可能作无效响应文件处理，其后果由供应商自负。供应商如对正确使用“苏采云政府采购一体化平台”客户端有疑问的，请与软件公司技术人员联系。</w:t>
      </w:r>
      <w:r/>
    </w:p>
    <w:p>
      <w:pPr>
        <w:ind w:firstLine="560"/>
        <w:spacing w:line="360" w:lineRule="auto"/>
        <w:rPr>
          <w:rFonts w:ascii="宋体" w:hAnsi="宋体" w:cs="宋体"/>
          <w:sz w:val="24"/>
        </w:rPr>
      </w:pPr>
      <w:r>
        <w:rPr>
          <w:rFonts w:hint="eastAsia" w:ascii="宋体" w:hAnsi="宋体" w:cs="宋体"/>
          <w:sz w:val="24"/>
        </w:rPr>
        <w:t xml:space="preserve">18.3.5“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spacing w:line="360" w:lineRule="auto"/>
        <w:rPr>
          <w:rFonts w:ascii="宋体" w:hAnsi="宋体" w:cs="宋体"/>
          <w:sz w:val="24"/>
        </w:rPr>
      </w:pPr>
      <w:r>
        <w:rPr>
          <w:rFonts w:hint="eastAsia" w:ascii="宋体" w:hAnsi="宋体" w:cs="宋体"/>
          <w:sz w:val="24"/>
        </w:rPr>
        <w:t xml:space="preserve">18.3.6电子响应文件开启时间前，各供应商的授权委托人或法人代表提前进入“江苏省政府采购一体化不见面开标（采购）大厅”，根据操作手册验证CA与签章是否正常，以免影响响应文件的解密。 </w:t>
      </w:r>
      <w:r/>
    </w:p>
    <w:p>
      <w:pPr>
        <w:ind w:firstLine="560"/>
        <w:spacing w:line="360" w:lineRule="auto"/>
        <w:rPr>
          <w:rFonts w:ascii="宋体" w:hAnsi="宋体" w:cs="宋体"/>
          <w:sz w:val="24"/>
        </w:rPr>
      </w:pPr>
      <w:r>
        <w:rPr>
          <w:rFonts w:hint="eastAsia" w:ascii="宋体" w:hAnsi="宋体" w:cs="宋体"/>
          <w:sz w:val="24"/>
        </w:rPr>
        <w:t xml:space="preserve">18.3.7电子响应文件开启后，代理机构将在“江苏省政府采购一体化不见面开标（采购）大厅”内公布供应商名单，然后通过大厅操作区发出响</w:t>
      </w:r>
      <w:r>
        <w:rPr>
          <w:rFonts w:hint="eastAsia" w:ascii="宋体" w:hAnsi="宋体" w:cs="宋体"/>
          <w:sz w:val="24"/>
        </w:rPr>
        <w:t xml:space="preserve">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spacing w:line="360" w:lineRule="auto"/>
        <w:rPr>
          <w:rFonts w:ascii="宋体" w:hAnsi="宋体" w:cs="宋体"/>
          <w:sz w:val="24"/>
        </w:rPr>
      </w:pPr>
      <w:r>
        <w:rPr>
          <w:rFonts w:hint="eastAsia" w:ascii="宋体" w:hAnsi="宋体" w:cs="宋体"/>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360" w:lineRule="auto"/>
        <w:rPr>
          <w:rFonts w:ascii="宋体" w:hAnsi="宋体" w:cs="宋体"/>
          <w:sz w:val="24"/>
        </w:rPr>
      </w:pPr>
      <w:r>
        <w:rPr>
          <w:rFonts w:hint="eastAsia" w:ascii="宋体" w:hAnsi="宋体" w:cs="宋体"/>
          <w:sz w:val="24"/>
        </w:rPr>
        <w:t xml:space="preserve">18.3.9为顺利实现本项目交易活动组织的远程交互，建议供应商配置相关软硬件设施，具体包括:</w:t>
      </w:r>
      <w:r/>
    </w:p>
    <w:p>
      <w:pPr>
        <w:ind w:firstLine="560"/>
        <w:spacing w:line="360" w:lineRule="auto"/>
        <w:rPr>
          <w:rFonts w:ascii="宋体" w:hAnsi="宋体" w:cs="宋体"/>
          <w:sz w:val="24"/>
        </w:rPr>
      </w:pPr>
      <w:r>
        <w:rPr>
          <w:rFonts w:hint="eastAsia" w:ascii="宋体" w:hAnsi="宋体" w:cs="宋体"/>
          <w:sz w:val="24"/>
        </w:rPr>
        <w:t xml:space="preserve">18.3.10软件设施：谷歌浏览器或360安全浏览器，同时必须安装“苏采云政府采购一体化平台”客户端所要求的驱动。 </w:t>
      </w:r>
      <w:r/>
    </w:p>
    <w:p>
      <w:pPr>
        <w:ind w:firstLine="560"/>
        <w:spacing w:line="360" w:lineRule="auto"/>
        <w:rPr>
          <w:rFonts w:ascii="宋体" w:hAnsi="宋体" w:cs="宋体"/>
          <w:sz w:val="24"/>
        </w:rPr>
      </w:pPr>
      <w:r>
        <w:rPr>
          <w:rFonts w:hint="eastAsia" w:ascii="宋体" w:hAnsi="宋体" w:cs="宋体"/>
          <w:sz w:val="24"/>
        </w:rPr>
        <w:t xml:space="preserve">18.3.11硬件设施：高配置电脑（内存4G以上，建议屏幕分辨率用1024*768像素或以上，不要使用上网本）、高速稳定的网络、CA锁、音视频设备［话筒、耳麦、高清摄像头（支持分辨率720P及以上）、音响］等。</w:t>
      </w:r>
      <w:r/>
    </w:p>
    <w:p>
      <w:pPr>
        <w:ind w:firstLine="560"/>
        <w:spacing w:line="360" w:lineRule="auto"/>
        <w:rPr>
          <w:rFonts w:ascii="宋体" w:hAnsi="宋体" w:cs="宋体"/>
          <w:sz w:val="24"/>
        </w:rPr>
      </w:pPr>
      <w:r>
        <w:rPr>
          <w:rFonts w:hint="eastAsia" w:ascii="宋体" w:hAnsi="宋体" w:cs="宋体"/>
          <w:sz w:val="24"/>
        </w:rPr>
        <w:t xml:space="preserve">18.3.12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spacing w:line="360" w:lineRule="auto"/>
        <w:rPr>
          <w:rFonts w:ascii="宋体" w:hAnsi="宋体" w:cs="宋体"/>
          <w:sz w:val="24"/>
        </w:rPr>
      </w:pPr>
      <w:r>
        <w:rPr>
          <w:rFonts w:hint="eastAsia" w:ascii="宋体" w:hAnsi="宋体" w:cs="宋体"/>
          <w:sz w:val="24"/>
        </w:rPr>
        <w:t xml:space="preserve">18.3.13供应商在制作上传电子响应文件、观看活动组织、响应文件解密等技术方面遇到问题时，请与软件公司技术人员咨询，联系电话: 0517-83638013。</w:t>
      </w:r>
      <w:r/>
    </w:p>
    <w:p>
      <w:pPr>
        <w:ind w:firstLine="560"/>
        <w:spacing w:line="360" w:lineRule="auto"/>
        <w:rPr>
          <w:rFonts w:ascii="宋体" w:hAnsi="宋体" w:cs="宋体"/>
          <w:sz w:val="24"/>
        </w:rPr>
      </w:pPr>
      <w:r>
        <w:rPr>
          <w:rFonts w:hint="eastAsia" w:ascii="宋体" w:hAnsi="宋体" w:cs="宋体"/>
          <w:sz w:val="24"/>
        </w:rPr>
        <w:t xml:space="preserve">18.4询价工作由代理机构负责组织，具体询价事务由依法组建的询价小组负责。</w:t>
      </w:r>
      <w:r/>
    </w:p>
    <w:p>
      <w:pPr>
        <w:ind w:firstLine="560"/>
        <w:spacing w:line="360" w:lineRule="auto"/>
        <w:rPr>
          <w:rFonts w:ascii="宋体" w:hAnsi="宋体" w:cs="宋体"/>
          <w:sz w:val="24"/>
        </w:rPr>
      </w:pPr>
      <w:r>
        <w:rPr>
          <w:rFonts w:hint="eastAsia" w:ascii="宋体" w:hAnsi="宋体" w:cs="宋体"/>
          <w:sz w:val="24"/>
        </w:rPr>
        <w:t xml:space="preserve">18.4.1询价小组由采购人代表和评审专家共3人以上单数组成。</w:t>
      </w:r>
      <w:r/>
    </w:p>
    <w:p>
      <w:pPr>
        <w:ind w:firstLine="560"/>
        <w:spacing w:line="360" w:lineRule="auto"/>
        <w:rPr>
          <w:rFonts w:ascii="宋体" w:hAnsi="宋体" w:cs="宋体"/>
          <w:sz w:val="24"/>
        </w:rPr>
      </w:pPr>
      <w:r>
        <w:rPr>
          <w:rFonts w:hint="eastAsia" w:ascii="宋体" w:hAnsi="宋体" w:cs="宋体"/>
          <w:sz w:val="24"/>
        </w:rPr>
        <w:t xml:space="preserve">18.4.2询价小组应以科学、公正的态度参加评审工作并推荐成交候选人。询价小组在评审过程中不受任何干扰，独立、负责地提出评审意见，并对自己的评审意见承担责任。</w:t>
      </w:r>
      <w:r/>
    </w:p>
    <w:p>
      <w:pPr>
        <w:ind w:firstLine="560"/>
        <w:spacing w:line="360" w:lineRule="auto"/>
        <w:rPr>
          <w:rFonts w:ascii="宋体" w:hAnsi="宋体" w:cs="宋体"/>
          <w:sz w:val="24"/>
        </w:rPr>
      </w:pPr>
      <w:r>
        <w:rPr>
          <w:rFonts w:hint="eastAsia" w:ascii="宋体" w:hAnsi="宋体" w:cs="宋体"/>
          <w:sz w:val="24"/>
        </w:rPr>
        <w:t xml:space="preserve">18.4.3询价小组应对供应商的商业、技术秘密予以保密。</w:t>
      </w:r>
      <w:r/>
    </w:p>
    <w:p>
      <w:pPr>
        <w:ind w:firstLine="560"/>
        <w:spacing w:line="360" w:lineRule="auto"/>
        <w:rPr>
          <w:rFonts w:ascii="宋体" w:hAnsi="宋体" w:cs="宋体"/>
          <w:sz w:val="24"/>
        </w:rPr>
      </w:pPr>
      <w:r>
        <w:rPr>
          <w:rFonts w:hint="eastAsia" w:ascii="宋体" w:hAnsi="宋体" w:cs="宋体"/>
          <w:sz w:val="24"/>
        </w:rPr>
        <w:t xml:space="preserve">19.询价程序</w:t>
      </w:r>
      <w:r/>
    </w:p>
    <w:p>
      <w:pPr>
        <w:ind w:firstLine="560"/>
        <w:spacing w:line="360" w:lineRule="auto"/>
        <w:rPr>
          <w:rFonts w:ascii="宋体" w:hAnsi="宋体" w:cs="宋体"/>
          <w:sz w:val="24"/>
        </w:rPr>
      </w:pPr>
      <w:r>
        <w:rPr>
          <w:rFonts w:hint="eastAsia" w:ascii="宋体" w:hAnsi="宋体" w:cs="宋体"/>
          <w:sz w:val="24"/>
        </w:rPr>
        <w:t xml:space="preserve">19.1响应文件的资格审查</w:t>
      </w:r>
      <w:r/>
    </w:p>
    <w:p>
      <w:pPr>
        <w:ind w:firstLine="560"/>
        <w:spacing w:line="360" w:lineRule="auto"/>
        <w:rPr>
          <w:rFonts w:ascii="宋体" w:hAnsi="宋体" w:cs="宋体"/>
          <w:sz w:val="24"/>
        </w:rPr>
      </w:pPr>
      <w:r>
        <w:rPr>
          <w:rFonts w:hint="eastAsia" w:ascii="宋体" w:hAnsi="宋体" w:cs="宋体"/>
          <w:sz w:val="24"/>
        </w:rPr>
        <w:t xml:space="preserve">19.1.1询价小组依法对供应商的资格进行审查。</w:t>
      </w:r>
      <w:r/>
    </w:p>
    <w:p>
      <w:pPr>
        <w:ind w:firstLine="560"/>
        <w:spacing w:line="360" w:lineRule="auto"/>
        <w:rPr>
          <w:rFonts w:ascii="宋体" w:hAnsi="宋体" w:cs="宋体"/>
          <w:color w:val="000000"/>
          <w:sz w:val="24"/>
          <w:lang w:val="zh-CN"/>
        </w:rPr>
      </w:pPr>
      <w:r>
        <w:rPr>
          <w:rFonts w:hint="eastAsia" w:ascii="宋体" w:hAnsi="宋体" w:cs="宋体"/>
          <w:color w:val="000000"/>
          <w:sz w:val="24"/>
          <w:lang w:val="zh-CN"/>
        </w:rPr>
        <w:t xml:space="preserve">19.1.1.1资格性审查:依据法律法规和询价文件的规定，对响应文件中的资格证明文件进行审查，以确定供应商是否具备询价资格。</w:t>
      </w:r>
      <w:r/>
    </w:p>
    <w:p>
      <w:pPr>
        <w:ind w:firstLine="560"/>
        <w:spacing w:line="360" w:lineRule="auto"/>
        <w:rPr>
          <w:rFonts w:ascii="宋体" w:hAnsi="宋体" w:cs="宋体"/>
          <w:color w:val="000000"/>
          <w:sz w:val="24"/>
          <w:lang w:val="zh-CN"/>
        </w:rPr>
      </w:pPr>
      <w:r>
        <w:rPr>
          <w:rFonts w:hint="eastAsia" w:ascii="宋体" w:hAnsi="宋体" w:cs="宋体"/>
          <w:color w:val="000000"/>
          <w:sz w:val="24"/>
          <w:lang w:val="zh-CN"/>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询价资格。查询结果将以网页打印的形式留存并归档。</w:t>
      </w:r>
      <w:r/>
    </w:p>
    <w:p>
      <w:pPr>
        <w:ind w:firstLine="560"/>
        <w:spacing w:line="360" w:lineRule="auto"/>
        <w:rPr>
          <w:rFonts w:ascii="宋体" w:hAnsi="宋体" w:cs="宋体"/>
          <w:sz w:val="24"/>
        </w:rPr>
      </w:pPr>
      <w:r>
        <w:rPr>
          <w:rFonts w:hint="eastAsia" w:ascii="宋体" w:hAnsi="宋体" w:cs="宋体"/>
          <w:color w:val="000000"/>
          <w:sz w:val="24"/>
          <w:lang w:val="zh-CN"/>
        </w:rPr>
        <w:t xml:space="preserve">19.1.1.3 响应文件有下列情况之一的，在资格性审查时按照无效响应文件处理:</w:t>
      </w:r>
      <w:r/>
    </w:p>
    <w:p>
      <w:pPr>
        <w:ind w:firstLine="560"/>
        <w:spacing w:line="360" w:lineRule="auto"/>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1</w:t>
      </w:r>
      <w:r>
        <w:rPr>
          <w:rFonts w:hint="eastAsia" w:ascii="宋体" w:hAnsi="宋体" w:cs="宋体"/>
          <w:color w:val="000000"/>
          <w:sz w:val="24"/>
          <w:lang w:val="zh-CN"/>
        </w:rPr>
        <w:t xml:space="preserve">）不具备询价文件中规定的资格要求的；</w:t>
      </w:r>
      <w:r/>
    </w:p>
    <w:p>
      <w:pPr>
        <w:ind w:firstLine="560"/>
        <w:spacing w:line="360" w:lineRule="auto"/>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2</w:t>
      </w:r>
      <w:r>
        <w:rPr>
          <w:rFonts w:hint="eastAsia" w:ascii="宋体" w:hAnsi="宋体" w:cs="宋体"/>
          <w:color w:val="000000"/>
          <w:sz w:val="24"/>
          <w:lang w:val="zh-CN"/>
        </w:rPr>
        <w:t xml:space="preserve">）</w:t>
      </w:r>
      <w:r>
        <w:rPr>
          <w:rFonts w:hint="eastAsia" w:ascii="宋体" w:hAnsi="宋体" w:cs="宋体"/>
          <w:color w:val="000000"/>
          <w:sz w:val="24"/>
        </w:rPr>
        <w:t xml:space="preserve">供应商被“信用中国”网站、“中国政府采购网”列入失信被执行人、重大税收违法案件当事人名单、政府采购严重违法失信行为记录名单。</w:t>
      </w:r>
      <w:r/>
    </w:p>
    <w:p>
      <w:pPr>
        <w:ind w:firstLine="560"/>
        <w:spacing w:line="360" w:lineRule="auto"/>
        <w:rPr>
          <w:rFonts w:ascii="宋体" w:hAnsi="宋体" w:cs="宋体"/>
          <w:b/>
          <w:color w:val="000000"/>
          <w:sz w:val="24"/>
          <w:lang w:val="zh-CN"/>
        </w:rPr>
      </w:pPr>
      <w:r>
        <w:rPr>
          <w:rFonts w:hint="eastAsia" w:ascii="宋体" w:hAnsi="宋体" w:cs="宋体"/>
          <w:b/>
          <w:bCs/>
          <w:sz w:val="24"/>
        </w:rPr>
        <w:t xml:space="preserve">19.2响应文件的符合性审查</w:t>
      </w:r>
      <w:r/>
    </w:p>
    <w:p>
      <w:pPr>
        <w:ind w:firstLine="560"/>
        <w:spacing w:line="360" w:lineRule="auto"/>
        <w:rPr>
          <w:rFonts w:ascii="宋体" w:hAnsi="宋体" w:cs="宋体"/>
          <w:color w:val="000000"/>
          <w:sz w:val="24"/>
          <w:lang w:val="zh-CN"/>
        </w:rPr>
      </w:pPr>
      <w:r>
        <w:rPr>
          <w:rFonts w:hint="eastAsia" w:ascii="宋体" w:hAnsi="宋体" w:cs="宋体"/>
          <w:sz w:val="24"/>
        </w:rPr>
        <w:t xml:space="preserve">19.2.1询价小组对响应文件的有效性、完整性和对询价文件的响应程度进行审查，</w:t>
      </w:r>
      <w:r>
        <w:rPr>
          <w:rFonts w:hint="eastAsia" w:ascii="宋体" w:hAnsi="宋体" w:cs="宋体"/>
          <w:color w:val="000000"/>
          <w:sz w:val="24"/>
          <w:lang w:val="zh-CN"/>
        </w:rPr>
        <w:t xml:space="preserve">以确定是否对询价文件的实质性要求作出响应。</w:t>
      </w:r>
      <w:r/>
    </w:p>
    <w:p>
      <w:pPr>
        <w:ind w:firstLine="537"/>
        <w:spacing w:line="360" w:lineRule="auto"/>
        <w:rPr>
          <w:rFonts w:ascii="宋体" w:hAnsi="宋体" w:cs="宋体"/>
          <w:sz w:val="24"/>
        </w:rPr>
      </w:pPr>
      <w:r>
        <w:rPr>
          <w:rFonts w:hint="eastAsia" w:ascii="宋体" w:hAnsi="宋体" w:cs="宋体"/>
          <w:sz w:val="24"/>
        </w:rPr>
        <w:t xml:space="preserve">19.2.2实质性响应是指响应文件与询价文件要求的全部条款、条件和要求相符，而没有重大偏离或保留。重大偏离或保留系指影响到询价文件规定的供货期、供货范围、质量和性能；或者在实质上与询价文件不一致，或限制了甲方的权力和供应商的义务，而纠正这些偏离将会对其他提交了实质性响应文件的供应商的竞争地位产生不公正的影响。重大负偏离的认定必须经询价小组三分之二以上（含）成员同意。询价小组判断响应文件的响应性只根据响应文件本身的内容，而不寻求外部的证据。</w:t>
      </w:r>
      <w:r/>
    </w:p>
    <w:p>
      <w:pPr>
        <w:ind w:firstLine="537"/>
        <w:spacing w:line="360" w:lineRule="auto"/>
        <w:rPr>
          <w:rFonts w:ascii="宋体" w:hAnsi="宋体" w:cs="宋体"/>
          <w:sz w:val="24"/>
        </w:rPr>
      </w:pPr>
      <w:r>
        <w:rPr>
          <w:rFonts w:hint="eastAsia" w:ascii="宋体" w:hAnsi="宋体" w:cs="宋体"/>
          <w:sz w:val="24"/>
        </w:rPr>
        <w:t xml:space="preserve">19.2.3如果响应文件没有实质上响应询价文件的要求，询价小组将予以拒绝。</w:t>
      </w:r>
      <w:r/>
    </w:p>
    <w:p>
      <w:pPr>
        <w:ind w:firstLine="540"/>
        <w:spacing w:line="360" w:lineRule="auto"/>
        <w:rPr>
          <w:rFonts w:ascii="宋体" w:hAnsi="宋体" w:cs="宋体"/>
          <w:sz w:val="24"/>
        </w:rPr>
      </w:pPr>
      <w:r>
        <w:rPr>
          <w:rFonts w:hint="eastAsia" w:ascii="宋体" w:hAnsi="宋体" w:cs="宋体"/>
          <w:sz w:val="24"/>
        </w:rPr>
        <w:t xml:space="preserve">19.2.4询价小组</w:t>
      </w:r>
      <w:r>
        <w:rPr>
          <w:rFonts w:hint="eastAsia" w:ascii="宋体" w:hAnsi="宋体" w:cs="宋体"/>
          <w:bCs/>
          <w:sz w:val="24"/>
        </w:rPr>
        <w:t xml:space="preserve">将对确定为实质性响应的响应文件进行进一步</w:t>
      </w:r>
      <w:r>
        <w:rPr>
          <w:rFonts w:hint="eastAsia" w:ascii="宋体" w:hAnsi="宋体" w:cs="宋体"/>
          <w:sz w:val="24"/>
        </w:rPr>
        <w:t xml:space="preserve">初审，</w:t>
      </w:r>
      <w:r>
        <w:rPr>
          <w:rFonts w:hint="eastAsia" w:ascii="宋体" w:hAnsi="宋体" w:cs="宋体"/>
          <w:bCs/>
          <w:sz w:val="24"/>
        </w:rPr>
        <w:t xml:space="preserve">看其是否有计算上或累加上的算术错误，</w:t>
      </w:r>
      <w:r>
        <w:rPr>
          <w:rFonts w:hint="eastAsia" w:ascii="宋体" w:hAnsi="宋体" w:cs="宋体"/>
          <w:sz w:val="24"/>
        </w:rPr>
        <w:t xml:space="preserve">修正原则如下:</w:t>
      </w:r>
      <w:r/>
    </w:p>
    <w:p>
      <w:pPr>
        <w:ind w:firstLine="537"/>
        <w:spacing w:line="360" w:lineRule="auto"/>
        <w:rPr>
          <w:rFonts w:ascii="宋体" w:hAnsi="宋体" w:cs="宋体"/>
          <w:sz w:val="24"/>
        </w:rPr>
      </w:pPr>
      <w:r>
        <w:rPr>
          <w:rFonts w:hint="eastAsia" w:ascii="宋体" w:hAnsi="宋体" w:cs="宋体"/>
          <w:sz w:val="24"/>
        </w:rPr>
        <w:t xml:space="preserve">（1）大写金额和小写金额不一致的，以大写金额为准.</w:t>
      </w:r>
      <w:r/>
    </w:p>
    <w:p>
      <w:pPr>
        <w:ind w:firstLine="560"/>
        <w:spacing w:line="360" w:lineRule="auto"/>
        <w:rPr>
          <w:rFonts w:ascii="宋体" w:hAnsi="宋体" w:cs="宋体"/>
          <w:sz w:val="24"/>
        </w:rPr>
      </w:pPr>
      <w:r>
        <w:rPr>
          <w:rFonts w:hint="eastAsia" w:ascii="宋体" w:hAnsi="宋体" w:cs="宋体"/>
          <w:sz w:val="24"/>
        </w:rPr>
        <w:t xml:space="preserve">（2）总价金额与按单价汇总金额不一致的，以单价金额计算结果为准。</w:t>
      </w:r>
      <w:r/>
    </w:p>
    <w:p>
      <w:pPr>
        <w:ind w:firstLine="560"/>
        <w:spacing w:line="360" w:lineRule="auto"/>
        <w:rPr>
          <w:rFonts w:ascii="宋体" w:hAnsi="宋体" w:cs="宋体"/>
          <w:sz w:val="24"/>
        </w:rPr>
      </w:pPr>
      <w:r>
        <w:rPr>
          <w:rFonts w:hint="eastAsia" w:ascii="宋体" w:hAnsi="宋体" w:cs="宋体"/>
          <w:sz w:val="24"/>
        </w:rPr>
        <w:t xml:space="preserve">（3）单价金额小数点有明显错位的，以总价为准并修改单价。</w:t>
      </w:r>
      <w:r/>
    </w:p>
    <w:p>
      <w:pPr>
        <w:ind w:firstLine="560"/>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560"/>
        <w:spacing w:line="360" w:lineRule="auto"/>
        <w:rPr>
          <w:rFonts w:ascii="宋体" w:hAnsi="宋体" w:cs="宋体"/>
          <w:bCs/>
          <w:sz w:val="24"/>
        </w:rPr>
      </w:pPr>
      <w:r>
        <w:rPr>
          <w:rFonts w:hint="eastAsia" w:ascii="宋体" w:hAnsi="宋体" w:cs="宋体"/>
          <w:bCs/>
          <w:sz w:val="24"/>
        </w:rPr>
        <w:t xml:space="preserve">询价小组将按上述修正错误的方法调整响应文件中的询价报价，调整后的价格应对供应商具有约束力。如果供应商不同意修正的，其响应文件无效。</w:t>
      </w:r>
      <w:r/>
    </w:p>
    <w:p>
      <w:pPr>
        <w:spacing w:line="360" w:lineRule="auto"/>
        <w:rPr>
          <w:rFonts w:ascii="宋体" w:hAnsi="宋体" w:cs="宋体"/>
          <w:sz w:val="24"/>
        </w:rPr>
      </w:pPr>
      <w:r>
        <w:rPr>
          <w:rFonts w:hint="eastAsia" w:ascii="宋体" w:hAnsi="宋体" w:cs="宋体"/>
          <w:sz w:val="24"/>
        </w:rPr>
        <w:t xml:space="preserve">20.出现下列情形之一的，响应文件按照无效处理:</w:t>
      </w:r>
      <w:r/>
    </w:p>
    <w:p>
      <w:pPr>
        <w:ind w:firstLine="56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未按照</w:t>
      </w:r>
      <w:r>
        <w:rPr>
          <w:rFonts w:hint="eastAsia" w:ascii="宋体" w:hAnsi="宋体" w:cs="宋体"/>
          <w:bCs/>
          <w:sz w:val="24"/>
        </w:rPr>
        <w:t xml:space="preserve">询价</w:t>
      </w:r>
      <w:r>
        <w:rPr>
          <w:rFonts w:hint="eastAsia" w:ascii="宋体" w:hAnsi="宋体" w:cs="宋体"/>
          <w:color w:val="000000"/>
          <w:sz w:val="24"/>
        </w:rPr>
        <w:t xml:space="preserve">文件规定要求</w:t>
      </w:r>
      <w:r>
        <w:rPr>
          <w:rFonts w:hint="eastAsia" w:ascii="宋体" w:hAnsi="宋体" w:cs="宋体"/>
          <w:sz w:val="24"/>
        </w:rPr>
        <w:t xml:space="preserve">进行签字、盖章的</w:t>
      </w:r>
      <w:r>
        <w:rPr>
          <w:rFonts w:hint="eastAsia" w:ascii="宋体" w:hAnsi="宋体" w:cs="宋体"/>
          <w:color w:val="000000"/>
          <w:sz w:val="24"/>
          <w:lang w:val="zh-CN"/>
        </w:rPr>
        <w:t xml:space="preserve">；</w:t>
      </w:r>
      <w:r/>
    </w:p>
    <w:p>
      <w:pPr>
        <w:ind w:firstLine="560"/>
        <w:spacing w:line="360" w:lineRule="auto"/>
        <w:rPr>
          <w:rFonts w:ascii="宋体" w:hAnsi="宋体" w:cs="宋体"/>
          <w:sz w:val="24"/>
        </w:rPr>
      </w:pPr>
      <w:r>
        <w:rPr>
          <w:rFonts w:hint="eastAsia" w:ascii="宋体" w:hAnsi="宋体" w:cs="宋体"/>
          <w:sz w:val="24"/>
        </w:rPr>
        <w:t xml:space="preserve">（2）不具备招标文件中规定的资格要求的;</w:t>
      </w:r>
      <w:r/>
    </w:p>
    <w:p>
      <w:pPr>
        <w:ind w:firstLine="560"/>
        <w:spacing w:line="360" w:lineRule="auto"/>
        <w:rPr>
          <w:rFonts w:ascii="宋体" w:hAnsi="宋体" w:cs="宋体"/>
          <w:sz w:val="24"/>
        </w:rPr>
      </w:pPr>
      <w:r>
        <w:rPr>
          <w:rFonts w:hint="eastAsia" w:ascii="宋体" w:hAnsi="宋体" w:cs="宋体"/>
          <w:sz w:val="24"/>
        </w:rPr>
        <w:t xml:space="preserve">（3）报价超过招标文件中规定的预算金额或者最高限价的;</w:t>
      </w:r>
      <w:r/>
    </w:p>
    <w:p>
      <w:pPr>
        <w:ind w:firstLine="560"/>
        <w:spacing w:line="360" w:lineRule="auto"/>
        <w:rPr>
          <w:rFonts w:ascii="宋体" w:hAnsi="宋体" w:cs="宋体"/>
          <w:sz w:val="24"/>
        </w:rPr>
      </w:pPr>
      <w:r>
        <w:rPr>
          <w:rFonts w:hint="eastAsia" w:ascii="宋体" w:hAnsi="宋体" w:cs="宋体"/>
          <w:sz w:val="24"/>
        </w:rPr>
        <w:t xml:space="preserve">（4）投标文件含有采购人不能接受的附加条件的;</w:t>
      </w:r>
      <w:r/>
    </w:p>
    <w:p>
      <w:pPr>
        <w:ind w:firstLine="560"/>
        <w:spacing w:line="360" w:lineRule="auto"/>
        <w:rPr>
          <w:rFonts w:ascii="宋体" w:hAnsi="宋体" w:cs="宋体"/>
          <w:sz w:val="24"/>
        </w:rPr>
      </w:pPr>
      <w:r>
        <w:rPr>
          <w:rFonts w:hint="eastAsia" w:ascii="宋体" w:hAnsi="宋体" w:cs="宋体"/>
          <w:sz w:val="24"/>
        </w:rPr>
        <w:t xml:space="preserve">（5）评标委员会认为投标人的报价明显低于其他通过符合性审查投标人的报价，有可能影响产品质量或者不能诚信履约的，未在评标现场合理的时间内提供书面说明或相关证明材料，不能证明其报价合理的；</w:t>
      </w:r>
      <w:r/>
    </w:p>
    <w:p>
      <w:pPr>
        <w:spacing w:line="360" w:lineRule="auto"/>
        <w:rPr>
          <w:rFonts w:ascii="宋体" w:hAnsi="宋体" w:cs="宋体"/>
          <w:sz w:val="24"/>
        </w:rPr>
      </w:pPr>
      <w:r>
        <w:rPr>
          <w:rFonts w:hint="eastAsia" w:ascii="宋体" w:hAnsi="宋体" w:cs="宋体"/>
          <w:sz w:val="24"/>
        </w:rPr>
        <w:t xml:space="preserve">21.出现下列情形之一的，询价终止:</w:t>
      </w:r>
      <w:r/>
    </w:p>
    <w:p>
      <w:pPr>
        <w:ind w:firstLine="560"/>
        <w:spacing w:line="360" w:lineRule="auto"/>
        <w:rPr>
          <w:rFonts w:ascii="宋体" w:hAnsi="宋体" w:cs="宋体"/>
          <w:sz w:val="24"/>
        </w:rPr>
      </w:pPr>
      <w:r>
        <w:rPr>
          <w:rFonts w:hint="eastAsia" w:ascii="宋体" w:hAnsi="宋体" w:cs="宋体"/>
          <w:color w:val="000000"/>
          <w:sz w:val="24"/>
          <w:lang w:val="zh-CN"/>
        </w:rPr>
        <w:t xml:space="preserve">（1）</w:t>
      </w:r>
      <w:r>
        <w:rPr>
          <w:rFonts w:hint="eastAsia" w:ascii="宋体" w:hAnsi="宋体" w:cs="宋体"/>
          <w:sz w:val="24"/>
        </w:rPr>
        <w:t xml:space="preserve">因情况变化，不再符合规定的询价采购方式适用情形的；</w:t>
      </w:r>
      <w:r/>
    </w:p>
    <w:p>
      <w:pPr>
        <w:ind w:firstLine="565"/>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560"/>
        <w:spacing w:line="360" w:lineRule="auto"/>
        <w:rPr>
          <w:rFonts w:ascii="宋体" w:hAnsi="宋体" w:cs="宋体"/>
          <w:bCs/>
          <w:sz w:val="24"/>
        </w:rPr>
      </w:pPr>
      <w:r>
        <w:rPr>
          <w:rFonts w:hint="eastAsia" w:ascii="宋体" w:hAnsi="宋体" w:cs="宋体"/>
          <w:bCs/>
          <w:sz w:val="24"/>
        </w:rPr>
        <w:t xml:space="preserve">（3）投标人的报价均超过了采购预算，采购人不能支付的；</w:t>
      </w:r>
      <w:r/>
    </w:p>
    <w:p>
      <w:pPr>
        <w:ind w:firstLine="560"/>
        <w:spacing w:line="360" w:lineRule="auto"/>
        <w:rPr>
          <w:rFonts w:ascii="宋体" w:hAnsi="宋体" w:cs="宋体"/>
          <w:bCs/>
          <w:sz w:val="24"/>
        </w:rPr>
      </w:pPr>
      <w:r>
        <w:rPr>
          <w:rFonts w:hint="eastAsia" w:ascii="宋体" w:hAnsi="宋体" w:cs="宋体"/>
          <w:bCs/>
          <w:sz w:val="24"/>
        </w:rPr>
        <w:t xml:space="preserve">（4）因重大变故，采购任务取消的。</w:t>
      </w:r>
      <w:r/>
    </w:p>
    <w:p>
      <w:pPr>
        <w:ind w:firstLine="560"/>
        <w:spacing w:line="360" w:lineRule="auto"/>
        <w:rPr>
          <w:rFonts w:ascii="宋体" w:hAnsi="宋体" w:cs="宋体"/>
          <w:bCs/>
          <w:sz w:val="24"/>
        </w:rPr>
      </w:pPr>
      <w:r>
        <w:rPr>
          <w:rFonts w:hint="eastAsia" w:ascii="宋体" w:hAnsi="宋体" w:cs="宋体"/>
          <w:bCs/>
          <w:sz w:val="24"/>
        </w:rPr>
        <w:t xml:space="preserve">废标后，采购人应当将废标理由通知所有投标人。</w:t>
      </w:r>
      <w:r/>
    </w:p>
    <w:p>
      <w:pPr>
        <w:spacing w:line="360" w:lineRule="auto"/>
        <w:rPr>
          <w:rFonts w:ascii="宋体" w:hAnsi="宋体" w:cs="宋体"/>
          <w:bCs/>
          <w:sz w:val="24"/>
        </w:rPr>
      </w:pPr>
      <w:r>
        <w:rPr>
          <w:rFonts w:hint="eastAsia" w:ascii="宋体" w:hAnsi="宋体" w:cs="宋体"/>
          <w:bCs/>
          <w:sz w:val="24"/>
        </w:rPr>
        <w:t xml:space="preserve">22.推荐成交候选供应商</w:t>
      </w:r>
      <w:r/>
    </w:p>
    <w:p>
      <w:pPr>
        <w:ind w:firstLine="539"/>
        <w:spacing w:line="360" w:lineRule="auto"/>
        <w:rPr>
          <w:rFonts w:ascii="宋体" w:hAnsi="宋体" w:cs="宋体"/>
          <w:sz w:val="24"/>
        </w:rPr>
      </w:pPr>
      <w:r>
        <w:rPr>
          <w:rFonts w:hint="eastAsia" w:ascii="宋体" w:hAnsi="宋体" w:cs="宋体"/>
          <w:sz w:val="24"/>
        </w:rPr>
        <w:t xml:space="preserve">22.1询价小组将对通过资格性审查和符合性审查的响应文件进行评价和比较。</w:t>
      </w:r>
      <w:r/>
    </w:p>
    <w:p>
      <w:pPr>
        <w:ind w:firstLine="560"/>
        <w:spacing w:line="360" w:lineRule="auto"/>
        <w:rPr>
          <w:rFonts w:ascii="宋体" w:hAnsi="宋体" w:cs="宋体"/>
          <w:sz w:val="24"/>
        </w:rPr>
      </w:pPr>
      <w:r>
        <w:rPr>
          <w:rFonts w:hint="eastAsia" w:ascii="宋体" w:hAnsi="宋体" w:cs="宋体"/>
          <w:sz w:val="24"/>
        </w:rPr>
        <w:t xml:space="preserve">22.2询价小组按询价文件中公布的评标标准对每份合格响应文件进行评审，推荐1名成交候选供应商。 </w:t>
      </w:r>
      <w:r/>
    </w:p>
    <w:p>
      <w:pPr>
        <w:ind w:firstLine="560"/>
        <w:spacing w:line="360" w:lineRule="auto"/>
        <w:rPr>
          <w:rFonts w:ascii="宋体" w:hAnsi="宋体" w:cs="宋体"/>
          <w:sz w:val="24"/>
        </w:rPr>
      </w:pPr>
      <w:r>
        <w:rPr>
          <w:rFonts w:hint="eastAsia" w:ascii="宋体" w:hAnsi="宋体" w:cs="宋体"/>
          <w:sz w:val="24"/>
        </w:rPr>
        <w:t xml:space="preserve">22.3 询价小组发现询价文件存在歧义、重大缺陷导致评审工作无法进行，或者询价文件内容存在违反国家有关规定的，评审工作停止，采购人修改询价文件后重新组织采购活动。</w:t>
      </w:r>
      <w:r/>
    </w:p>
    <w:p>
      <w:pPr>
        <w:ind w:right="-634"/>
        <w:spacing w:line="360" w:lineRule="auto"/>
        <w:rPr>
          <w:rFonts w:ascii="宋体" w:hAnsi="宋体" w:cs="宋体"/>
          <w:bCs/>
          <w:sz w:val="24"/>
        </w:rPr>
      </w:pPr>
      <w:r>
        <w:rPr>
          <w:rFonts w:hint="eastAsia" w:ascii="宋体" w:hAnsi="宋体" w:cs="宋体"/>
          <w:bCs/>
          <w:sz w:val="24"/>
        </w:rPr>
        <w:t xml:space="preserve">23.询价过程保密</w:t>
      </w:r>
      <w:r/>
    </w:p>
    <w:p>
      <w:pPr>
        <w:ind w:firstLine="560"/>
        <w:spacing w:line="360" w:lineRule="auto"/>
        <w:rPr>
          <w:rFonts w:ascii="宋体" w:hAnsi="宋体" w:cs="宋体"/>
          <w:sz w:val="24"/>
        </w:rPr>
      </w:pPr>
      <w:r>
        <w:rPr>
          <w:rFonts w:hint="eastAsia" w:ascii="宋体" w:hAnsi="宋体" w:cs="宋体"/>
          <w:sz w:val="24"/>
        </w:rPr>
        <w:t xml:space="preserve">23.1在宣布成交结果前，凡属于审查、澄清、询价、评审响应文件和确定成交等相关信息，均不得泄露给任何供应商或与评审工作无关的人员。</w:t>
      </w:r>
      <w:r/>
    </w:p>
    <w:p>
      <w:pPr>
        <w:ind w:firstLine="540"/>
        <w:spacing w:line="360" w:lineRule="auto"/>
        <w:rPr>
          <w:rFonts w:ascii="宋体" w:hAnsi="宋体" w:cs="宋体"/>
          <w:sz w:val="24"/>
        </w:rPr>
      </w:pPr>
      <w:r>
        <w:rPr>
          <w:rFonts w:hint="eastAsia" w:ascii="宋体" w:hAnsi="宋体" w:cs="宋体"/>
          <w:sz w:val="24"/>
        </w:rPr>
        <w:t xml:space="preserve">23.2供应商不得探听上述信息，不得以任何行为影响询价过程，否则将被取消成交资格。</w:t>
      </w:r>
      <w:r/>
    </w:p>
    <w:p>
      <w:pPr>
        <w:ind w:firstLine="560"/>
        <w:spacing w:line="360" w:lineRule="auto"/>
        <w:rPr>
          <w:rFonts w:ascii="宋体" w:hAnsi="宋体" w:cs="宋体"/>
          <w:sz w:val="24"/>
        </w:rPr>
      </w:pPr>
      <w:r>
        <w:rPr>
          <w:rFonts w:hint="eastAsia" w:ascii="宋体" w:hAnsi="宋体" w:cs="宋体"/>
          <w:sz w:val="24"/>
        </w:rPr>
        <w:t xml:space="preserve">23.3 询价小组名单在询价前确定，并在询价结果确定前保密。</w:t>
      </w:r>
      <w:r/>
    </w:p>
    <w:p>
      <w:pPr>
        <w:ind w:right="-634"/>
        <w:spacing w:line="360" w:lineRule="auto"/>
        <w:rPr>
          <w:rFonts w:ascii="宋体" w:hAnsi="宋体" w:cs="宋体"/>
          <w:b/>
          <w:bCs/>
          <w:sz w:val="24"/>
        </w:rPr>
      </w:pPr>
      <w:r>
        <w:rPr>
          <w:rFonts w:hint="eastAsia" w:ascii="宋体" w:hAnsi="宋体" w:cs="宋体"/>
          <w:b/>
          <w:bCs/>
          <w:sz w:val="24"/>
        </w:rPr>
        <w:t xml:space="preserve">六、确定成交及签订合同</w:t>
      </w:r>
      <w:r/>
    </w:p>
    <w:p>
      <w:pPr>
        <w:ind w:right="-634"/>
        <w:spacing w:line="360" w:lineRule="auto"/>
        <w:rPr>
          <w:rFonts w:ascii="宋体" w:hAnsi="宋体" w:cs="宋体"/>
          <w:bCs/>
          <w:sz w:val="24"/>
        </w:rPr>
      </w:pPr>
      <w:r>
        <w:rPr>
          <w:rFonts w:hint="eastAsia" w:ascii="宋体" w:hAnsi="宋体" w:cs="宋体"/>
          <w:bCs/>
          <w:sz w:val="24"/>
        </w:rPr>
        <w:t xml:space="preserve">24.确定成交供应商</w:t>
      </w:r>
      <w:r/>
    </w:p>
    <w:p>
      <w:pPr>
        <w:ind w:firstLine="560"/>
        <w:spacing w:line="360" w:lineRule="auto"/>
        <w:rPr>
          <w:rFonts w:ascii="宋体" w:hAnsi="宋体" w:cs="宋体"/>
          <w:sz w:val="24"/>
        </w:rPr>
      </w:pPr>
      <w:r>
        <w:rPr>
          <w:rFonts w:hint="eastAsia" w:ascii="宋体" w:hAnsi="宋体" w:cs="宋体"/>
          <w:sz w:val="24"/>
        </w:rPr>
        <w:t xml:space="preserve">24.1采购人将从询价小组推荐的符合采购需求的成交候选供应商中按排名先后确定成交供应商。</w:t>
      </w:r>
      <w:r/>
    </w:p>
    <w:p>
      <w:pPr>
        <w:pStyle w:val="677"/>
        <w:spacing w:line="360" w:lineRule="auto"/>
        <w:rPr>
          <w:rFonts w:ascii="宋体" w:hAnsi="宋体"/>
          <w:sz w:val="24"/>
          <w:szCs w:val="24"/>
        </w:rPr>
      </w:pPr>
      <w:r>
        <w:rPr>
          <w:rFonts w:hint="eastAsia" w:ascii="宋体" w:hAnsi="宋体"/>
          <w:sz w:val="24"/>
          <w:szCs w:val="24"/>
        </w:rPr>
        <w:t xml:space="preserve">24.1.1采购人或代理机构将在</w:t>
      </w:r>
      <w:r>
        <w:rPr>
          <w:rFonts w:hint="eastAsia" w:ascii="宋体" w:hAnsi="宋体"/>
          <w:color w:val="auto"/>
          <w:sz w:val="24"/>
          <w:szCs w:val="24"/>
        </w:rPr>
        <w:t xml:space="preserve">淮安市政府采购网发布成交结果公告</w:t>
      </w:r>
      <w:r>
        <w:rPr>
          <w:rFonts w:hint="eastAsia" w:ascii="宋体" w:hAnsi="宋体"/>
          <w:sz w:val="24"/>
          <w:szCs w:val="24"/>
        </w:rPr>
        <w:t xml:space="preserve">。</w:t>
      </w:r>
      <w:r/>
    </w:p>
    <w:p>
      <w:pPr>
        <w:ind w:firstLine="560"/>
        <w:spacing w:line="360" w:lineRule="auto"/>
        <w:rPr>
          <w:rFonts w:ascii="宋体" w:hAnsi="宋体" w:cs="宋体"/>
          <w:sz w:val="24"/>
        </w:rPr>
      </w:pPr>
      <w:r>
        <w:rPr>
          <w:rFonts w:hint="eastAsia" w:ascii="宋体" w:hAnsi="宋体" w:cs="宋体"/>
          <w:sz w:val="24"/>
        </w:rPr>
        <w:t xml:space="preserve">24.2成交候选人在合同签订前，如经查实从参加该成交项目之日起计算所参加的政府采购活动前三年内，在经营活动中有行贿犯罪记录的，采购人将取消其成交候选人资格。</w:t>
      </w:r>
      <w:r/>
    </w:p>
    <w:p>
      <w:pPr>
        <w:ind w:right="-302"/>
        <w:spacing w:line="360" w:lineRule="auto"/>
        <w:rPr>
          <w:rFonts w:ascii="宋体" w:hAnsi="宋体" w:cs="宋体"/>
          <w:bCs/>
          <w:sz w:val="24"/>
        </w:rPr>
      </w:pPr>
      <w:r>
        <w:rPr>
          <w:rFonts w:hint="eastAsia" w:ascii="宋体" w:hAnsi="宋体" w:cs="宋体"/>
          <w:bCs/>
          <w:sz w:val="24"/>
        </w:rPr>
        <w:t xml:space="preserve">25.成交通知书</w:t>
      </w:r>
      <w:r/>
    </w:p>
    <w:p>
      <w:pPr>
        <w:ind w:firstLine="560"/>
        <w:spacing w:line="360" w:lineRule="auto"/>
        <w:rPr>
          <w:rFonts w:ascii="宋体" w:hAnsi="宋体" w:cs="宋体"/>
          <w:sz w:val="24"/>
        </w:rPr>
      </w:pPr>
      <w:r>
        <w:rPr>
          <w:rFonts w:hint="eastAsia" w:ascii="宋体" w:hAnsi="宋体" w:cs="宋体"/>
          <w:sz w:val="24"/>
        </w:rPr>
        <w:t xml:space="preserve">25.1成交结果公示的同时，采购人或代理机构将通过“苏采云政府采购一体化平台”向成交人发布成交通知书。</w:t>
      </w:r>
      <w:r/>
    </w:p>
    <w:p>
      <w:pPr>
        <w:ind w:firstLine="560"/>
        <w:spacing w:line="360" w:lineRule="auto"/>
        <w:rPr>
          <w:rFonts w:ascii="宋体" w:hAnsi="宋体" w:cs="宋体"/>
          <w:sz w:val="24"/>
        </w:rPr>
      </w:pPr>
      <w:r>
        <w:rPr>
          <w:rFonts w:hint="eastAsia" w:ascii="宋体" w:hAnsi="宋体" w:cs="宋体"/>
          <w:sz w:val="24"/>
        </w:rPr>
        <w:t xml:space="preserve">25.2成交人在接到采购人或代理机构通知后，五个工作日内必须到代理机构领取书面成交通知书并办理相关交费手续，逾期未办理作自动放弃处理。</w:t>
      </w:r>
      <w:r/>
    </w:p>
    <w:p>
      <w:pPr>
        <w:ind w:firstLine="560"/>
        <w:spacing w:line="360" w:lineRule="auto"/>
        <w:rPr>
          <w:rFonts w:ascii="宋体" w:hAnsi="宋体" w:cs="宋体"/>
          <w:sz w:val="24"/>
        </w:rPr>
      </w:pPr>
      <w:r>
        <w:rPr>
          <w:rFonts w:hint="eastAsia" w:ascii="宋体" w:hAnsi="宋体" w:cs="宋体"/>
          <w:sz w:val="24"/>
        </w:rPr>
        <w:t xml:space="preserve">25.3成交通知书将是合同的一个组成部分。</w:t>
      </w:r>
      <w:r/>
    </w:p>
    <w:p>
      <w:pPr>
        <w:spacing w:line="360" w:lineRule="auto"/>
        <w:rPr>
          <w:rFonts w:ascii="宋体" w:hAnsi="宋体" w:cs="宋体"/>
          <w:sz w:val="24"/>
        </w:rPr>
      </w:pPr>
      <w:r>
        <w:rPr>
          <w:rFonts w:hint="eastAsia" w:ascii="宋体" w:hAnsi="宋体" w:cs="宋体"/>
          <w:sz w:val="24"/>
        </w:rPr>
        <w:t xml:space="preserve">26.签订合同</w:t>
      </w:r>
      <w:r/>
    </w:p>
    <w:p>
      <w:pPr>
        <w:ind w:firstLine="560"/>
        <w:spacing w:line="360" w:lineRule="auto"/>
        <w:rPr>
          <w:rFonts w:ascii="宋体" w:hAnsi="宋体" w:cs="宋体"/>
          <w:sz w:val="24"/>
        </w:rPr>
      </w:pPr>
      <w:r>
        <w:rPr>
          <w:rFonts w:hint="eastAsia" w:ascii="宋体" w:hAnsi="宋体" w:cs="宋体"/>
          <w:sz w:val="24"/>
        </w:rPr>
        <w:t xml:space="preserve">26.1采购人与成交供应商应在成交通知书发出之日起十五日内，及时使用CA锁登录“苏采云政府采购一体化平台”完成政府采购合同签订工作。询价文件、成交供应商的响应文件及澄清文件等均为签订合同依据。</w:t>
      </w:r>
      <w:r/>
    </w:p>
    <w:p>
      <w:pPr>
        <w:ind w:firstLine="560"/>
        <w:spacing w:line="360" w:lineRule="auto"/>
        <w:rPr>
          <w:rFonts w:ascii="宋体" w:hAnsi="宋体" w:cs="宋体"/>
          <w:sz w:val="24"/>
        </w:rPr>
      </w:pPr>
      <w:r>
        <w:rPr>
          <w:rFonts w:hint="eastAsia" w:ascii="宋体" w:hAnsi="宋体" w:cs="宋体"/>
          <w:sz w:val="24"/>
        </w:rPr>
        <w:t xml:space="preserve">26.2成交供应商自成交通知书发出之日起十五日内无正当理由不与采购人签订合同的，将按规定进行处理。</w:t>
      </w:r>
      <w:r/>
    </w:p>
    <w:p>
      <w:pPr>
        <w:ind w:firstLine="560"/>
        <w:spacing w:line="360" w:lineRule="auto"/>
        <w:rPr>
          <w:rFonts w:ascii="宋体" w:hAnsi="宋体" w:cs="宋体"/>
          <w:sz w:val="24"/>
        </w:rPr>
      </w:pPr>
      <w:r>
        <w:rPr>
          <w:rFonts w:hint="eastAsia" w:ascii="宋体" w:hAnsi="宋体" w:cs="宋体"/>
          <w:sz w:val="24"/>
        </w:rPr>
        <w:t xml:space="preserve">26.3如果成交供应商没有按照25条和26条的规定去做，采购人或代理机构可报财政部门取消其成交资格。在此情况下采购人可将标授予下一个成交候选人，或重新询价。</w:t>
      </w:r>
      <w:r/>
    </w:p>
    <w:p>
      <w:pPr>
        <w:spacing w:line="360" w:lineRule="auto"/>
        <w:rPr>
          <w:rFonts w:ascii="宋体" w:hAnsi="宋体" w:cs="宋体"/>
          <w:sz w:val="24"/>
        </w:rPr>
      </w:pPr>
      <w:r>
        <w:rPr>
          <w:rFonts w:hint="eastAsia" w:ascii="宋体" w:hAnsi="宋体" w:cs="宋体"/>
          <w:sz w:val="24"/>
        </w:rPr>
        <w:t xml:space="preserve">27.货物和服务的减少</w:t>
      </w:r>
      <w:r/>
    </w:p>
    <w:p>
      <w:pPr>
        <w:ind w:firstLine="537"/>
        <w:spacing w:line="360" w:lineRule="auto"/>
        <w:rPr>
          <w:rFonts w:ascii="宋体" w:hAnsi="宋体" w:cs="宋体"/>
          <w:sz w:val="24"/>
        </w:rPr>
      </w:pPr>
      <w:r>
        <w:rPr>
          <w:rFonts w:hint="eastAsia" w:ascii="宋体" w:hAnsi="宋体" w:cs="宋体"/>
          <w:sz w:val="24"/>
        </w:rPr>
        <w:t xml:space="preserve">27.1采购结束后，采购人若由于各种客观原因，必须对采购项目所牵涉的货物和服务进行适当的减少时，在双方协商一致的前提下，可以按照询价时的价格水平做相应的调减，并据此签订补充合同。</w:t>
      </w:r>
      <w:r/>
    </w:p>
    <w:p>
      <w:pPr>
        <w:spacing w:line="360" w:lineRule="auto"/>
        <w:rPr>
          <w:rFonts w:ascii="宋体" w:hAnsi="宋体" w:cs="宋体"/>
          <w:b/>
          <w:bCs/>
          <w:sz w:val="24"/>
        </w:rPr>
      </w:pPr>
      <w:r>
        <w:rPr>
          <w:rFonts w:hint="eastAsia" w:ascii="宋体" w:hAnsi="宋体" w:cs="宋体"/>
          <w:b/>
          <w:bCs/>
          <w:sz w:val="24"/>
        </w:rPr>
        <w:t xml:space="preserve">28.履约保证金</w:t>
      </w:r>
      <w:r/>
    </w:p>
    <w:p>
      <w:pPr>
        <w:ind w:firstLine="482"/>
        <w:spacing w:line="360" w:lineRule="auto"/>
        <w:rPr>
          <w:rFonts w:ascii="宋体" w:hAnsi="宋体" w:cs="宋体"/>
          <w:sz w:val="24"/>
        </w:rPr>
      </w:pPr>
      <w:r>
        <w:rPr>
          <w:rFonts w:hint="eastAsia" w:ascii="宋体" w:hAnsi="宋体" w:cs="宋体"/>
          <w:sz w:val="24"/>
        </w:rPr>
        <w:t xml:space="preserve">28.1成交供应商必须在签订合同之前，向采购人缴纳成交</w:t>
      </w:r>
      <w:r>
        <w:rPr>
          <w:rFonts w:hint="eastAsia" w:ascii="宋体" w:hAnsi="宋体" w:cs="宋体"/>
          <w:color w:val="auto"/>
          <w:sz w:val="24"/>
        </w:rPr>
        <w:t xml:space="preserve">总价1%的履约</w:t>
      </w:r>
      <w:r>
        <w:rPr>
          <w:rFonts w:hint="eastAsia" w:ascii="宋体" w:hAnsi="宋体" w:cs="宋体"/>
          <w:sz w:val="24"/>
        </w:rPr>
        <w:t xml:space="preserve">保证金，否则可取消其中标资格。乙方提供的履约保证金可以是人民币形式（银行本票、汇票、支票、电汇），或银行保函、担保公司的保证担保或保险公司的保证保险等多种形式。</w:t>
      </w:r>
      <w:r/>
    </w:p>
    <w:p>
      <w:pPr>
        <w:ind w:firstLine="480"/>
        <w:spacing w:line="360" w:lineRule="auto"/>
        <w:rPr>
          <w:rFonts w:ascii="宋体" w:hAnsi="宋体" w:cs="宋体"/>
          <w:sz w:val="24"/>
        </w:rPr>
      </w:pPr>
      <w:r>
        <w:rPr>
          <w:rFonts w:hint="eastAsia" w:ascii="宋体" w:hAnsi="宋体" w:cs="宋体"/>
          <w:sz w:val="24"/>
        </w:rPr>
        <w:t xml:space="preserve">28.2乙方选取人民币形式缴纳履约保证金的，签订合同之前汇入甲方指定账户。</w:t>
      </w:r>
      <w:r/>
    </w:p>
    <w:p>
      <w:pPr>
        <w:ind w:firstLine="482"/>
        <w:spacing w:line="360" w:lineRule="auto"/>
        <w:rPr>
          <w:rFonts w:ascii="宋体" w:hAnsi="宋体" w:cs="宋体"/>
          <w:sz w:val="24"/>
        </w:rPr>
      </w:pPr>
      <w:r>
        <w:rPr>
          <w:rFonts w:hint="eastAsia" w:ascii="宋体" w:hAnsi="宋体" w:cs="宋体"/>
          <w:sz w:val="24"/>
        </w:rPr>
        <w:t xml:space="preserve">28.3乙方选取银行保函、担保公司的保证担保或保险公司的保证保险等形式的向采购人缴纳，如保函（担保、保险等）的约定期到期但乙方履约仍未结束的，乙方须进行续保。</w:t>
      </w:r>
      <w:r/>
    </w:p>
    <w:p>
      <w:pPr>
        <w:ind w:firstLine="482"/>
        <w:spacing w:line="360" w:lineRule="auto"/>
        <w:rPr>
          <w:rFonts w:ascii="宋体" w:hAnsi="宋体" w:cs="宋体"/>
          <w:sz w:val="24"/>
        </w:rPr>
      </w:pPr>
      <w:r>
        <w:rPr>
          <w:rFonts w:hint="eastAsia" w:ascii="宋体" w:hAnsi="宋体" w:cs="宋体"/>
          <w:sz w:val="24"/>
        </w:rPr>
        <w:t xml:space="preserve">28.4如乙方未能履行合同规定的义务，甲方有权从履约保证金中取得补偿。</w:t>
      </w:r>
      <w:r/>
    </w:p>
    <w:p>
      <w:pPr>
        <w:ind w:firstLine="482"/>
        <w:spacing w:line="360" w:lineRule="auto"/>
        <w:rPr>
          <w:rFonts w:ascii="宋体" w:hAnsi="宋体" w:cs="宋体"/>
          <w:sz w:val="24"/>
        </w:rPr>
      </w:pPr>
      <w:r>
        <w:rPr>
          <w:rFonts w:hint="eastAsia" w:ascii="宋体" w:hAnsi="宋体" w:cs="宋体"/>
          <w:sz w:val="24"/>
        </w:rPr>
        <w:t xml:space="preserve">28.5履约保证金在合同约定期间内不予退还或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r/>
    </w:p>
    <w:p>
      <w:pPr>
        <w:ind w:firstLine="482"/>
        <w:spacing w:line="360" w:lineRule="auto"/>
        <w:rPr>
          <w:rFonts w:ascii="宋体" w:hAnsi="宋体" w:cs="宋体"/>
          <w:sz w:val="24"/>
        </w:rPr>
      </w:pPr>
      <w:r>
        <w:rPr>
          <w:rFonts w:hint="eastAsia" w:ascii="宋体" w:hAnsi="宋体" w:cs="宋体"/>
          <w:sz w:val="24"/>
        </w:rPr>
        <w:t xml:space="preserve">28.6退还方式：中标人携带履约保证金单据、中标(成交)通知书、合同、验收报告或采购人同意退还证明到采购人处办理。</w:t>
      </w:r>
      <w:r/>
    </w:p>
    <w:p>
      <w:pPr>
        <w:spacing w:line="360" w:lineRule="auto"/>
        <w:rPr>
          <w:rFonts w:ascii="宋体" w:hAnsi="宋体" w:cs="宋体"/>
          <w:b/>
          <w:sz w:val="24"/>
        </w:rPr>
      </w:pPr>
      <w:r>
        <w:rPr>
          <w:rFonts w:hint="eastAsia" w:ascii="宋体" w:hAnsi="宋体" w:cs="宋体"/>
          <w:b/>
          <w:sz w:val="24"/>
        </w:rPr>
        <w:t xml:space="preserve">七、质疑处理</w:t>
      </w:r>
      <w:r/>
    </w:p>
    <w:p>
      <w:pPr>
        <w:spacing w:line="360" w:lineRule="auto"/>
        <w:rPr>
          <w:rFonts w:ascii="宋体" w:hAnsi="宋体" w:cs="宋体"/>
          <w:sz w:val="24"/>
        </w:rPr>
      </w:pPr>
      <w:r>
        <w:rPr>
          <w:rFonts w:hint="eastAsia" w:ascii="宋体" w:hAnsi="宋体" w:cs="宋体"/>
          <w:sz w:val="24"/>
        </w:rPr>
        <w:t xml:space="preserve">29.质疑处理</w:t>
      </w:r>
      <w:r/>
    </w:p>
    <w:p>
      <w:pPr>
        <w:ind w:firstLine="480"/>
        <w:spacing w:line="360" w:lineRule="auto"/>
        <w:rPr>
          <w:rFonts w:ascii="宋体" w:hAnsi="宋体" w:cs="宋体"/>
          <w:sz w:val="24"/>
        </w:rPr>
      </w:pPr>
      <w:r>
        <w:rPr>
          <w:rFonts w:hint="eastAsia" w:ascii="宋体" w:hAnsi="宋体" w:cs="宋体"/>
          <w:sz w:val="24"/>
        </w:rPr>
        <w:t xml:space="preserve">29.1供应商认为采购文件、采购过程和中标结果使自己的权益受到损害的，可以在知道或者应知其权益受到损害之日起七个工作日内，</w:t>
      </w:r>
      <w:r>
        <w:rPr>
          <w:rFonts w:hint="eastAsia" w:ascii="宋体" w:hAnsi="宋体"/>
          <w:bCs/>
          <w:sz w:val="24"/>
          <w:szCs w:val="21"/>
        </w:rPr>
        <w:t xml:space="preserve">以电子文件形式通过“苏采云平台”－&gt;“供应商“登录，从”项目质疑申请”模块提出质疑</w:t>
      </w:r>
      <w:r>
        <w:rPr>
          <w:rFonts w:hint="eastAsia" w:ascii="宋体" w:hAnsi="宋体" w:cs="宋体"/>
          <w:sz w:val="24"/>
        </w:rPr>
        <w:t xml:space="preserve">；同时必须将质疑函的原件邮寄至采购人（采购代理）。未通过苏采云、未邮寄质疑函原件、七个工作日之外以及匿名的质疑均不予受理。 </w:t>
      </w:r>
      <w:r/>
    </w:p>
    <w:p>
      <w:pPr>
        <w:ind w:firstLine="560"/>
        <w:spacing w:line="360" w:lineRule="auto"/>
        <w:rPr>
          <w:rFonts w:ascii="宋体" w:hAnsi="宋体" w:cs="宋体"/>
          <w:sz w:val="24"/>
        </w:rPr>
      </w:pPr>
      <w:r>
        <w:rPr>
          <w:rFonts w:hint="eastAsia" w:ascii="宋体" w:hAnsi="宋体" w:cs="宋体"/>
          <w:sz w:val="24"/>
        </w:rPr>
        <w:t xml:space="preserve">29.2上述应知其权益受到损害之日是指:</w:t>
      </w:r>
      <w:r/>
    </w:p>
    <w:p>
      <w:pPr>
        <w:ind w:firstLine="560"/>
        <w:spacing w:line="360" w:lineRule="auto"/>
        <w:rPr>
          <w:rFonts w:ascii="宋体" w:hAnsi="宋体" w:cs="宋体"/>
          <w:sz w:val="24"/>
        </w:rPr>
      </w:pPr>
      <w:r>
        <w:rPr>
          <w:rFonts w:hint="eastAsia" w:ascii="宋体" w:hAnsi="宋体" w:cs="宋体"/>
          <w:sz w:val="24"/>
        </w:rPr>
        <w:t xml:space="preserve">（1）对询价文件提出质疑的，为采购文件公告期限届满之日起计算；</w:t>
      </w:r>
      <w:r/>
    </w:p>
    <w:p>
      <w:pPr>
        <w:ind w:firstLine="560"/>
        <w:spacing w:line="360" w:lineRule="auto"/>
        <w:rPr>
          <w:rFonts w:ascii="宋体" w:hAnsi="宋体" w:cs="宋体"/>
          <w:sz w:val="24"/>
        </w:rPr>
      </w:pPr>
      <w:r>
        <w:rPr>
          <w:rFonts w:hint="eastAsia" w:ascii="宋体" w:hAnsi="宋体" w:cs="宋体"/>
          <w:sz w:val="24"/>
        </w:rPr>
        <w:t xml:space="preserve">（2）对采购过程提出质疑的，为各采购程序环节结束之日起计算；</w:t>
      </w:r>
      <w:r/>
    </w:p>
    <w:p>
      <w:pPr>
        <w:ind w:firstLine="560"/>
        <w:spacing w:line="360" w:lineRule="auto"/>
        <w:rPr>
          <w:rFonts w:ascii="宋体" w:hAnsi="宋体" w:cs="宋体"/>
          <w:sz w:val="24"/>
        </w:rPr>
      </w:pPr>
      <w:r>
        <w:rPr>
          <w:rFonts w:hint="eastAsia" w:ascii="宋体" w:hAnsi="宋体" w:cs="宋体"/>
          <w:sz w:val="24"/>
        </w:rPr>
        <w:t xml:space="preserve">（3）对成交结果提出质疑的，为成交结果公告期限届满之日起计算。  </w:t>
      </w:r>
      <w:r/>
    </w:p>
    <w:p>
      <w:pPr>
        <w:ind w:firstLine="560"/>
        <w:spacing w:line="360" w:lineRule="auto"/>
        <w:rPr>
          <w:rFonts w:ascii="宋体" w:hAnsi="宋体" w:cs="宋体"/>
          <w:sz w:val="24"/>
        </w:rPr>
      </w:pPr>
      <w:r>
        <w:rPr>
          <w:rFonts w:hint="eastAsia" w:ascii="宋体" w:hAnsi="宋体" w:cs="宋体"/>
          <w:sz w:val="24"/>
        </w:rPr>
        <w:t xml:space="preserve">29.3 质疑供应商是指直接参加本次询价活动的供应商，未参加询价活动的供应商或在询价活动中自身权益未受到损害的供应商所提出的质疑不予受理。</w:t>
      </w:r>
      <w:r/>
    </w:p>
    <w:p>
      <w:pPr>
        <w:ind w:firstLine="560"/>
        <w:spacing w:line="360" w:lineRule="auto"/>
        <w:rPr>
          <w:rFonts w:ascii="宋体" w:hAnsi="宋体" w:cs="宋体"/>
          <w:sz w:val="24"/>
        </w:rPr>
      </w:pPr>
      <w:r>
        <w:rPr>
          <w:rFonts w:hint="eastAsia" w:ascii="宋体" w:hAnsi="宋体" w:cs="宋体"/>
          <w:sz w:val="24"/>
        </w:rPr>
        <w:t xml:space="preserve">29.4 质疑供应商在法定质疑期内应当一次性提出针对同一采购环节提出质疑。</w:t>
      </w:r>
      <w:r/>
    </w:p>
    <w:p>
      <w:pPr>
        <w:ind w:firstLine="560"/>
        <w:spacing w:line="360" w:lineRule="auto"/>
        <w:rPr>
          <w:rFonts w:ascii="宋体" w:hAnsi="宋体" w:cs="宋体"/>
          <w:sz w:val="24"/>
        </w:rPr>
      </w:pPr>
      <w:r>
        <w:rPr>
          <w:rFonts w:hint="eastAsia" w:ascii="宋体" w:hAnsi="宋体" w:cs="宋体"/>
          <w:sz w:val="24"/>
        </w:rPr>
        <w:t xml:space="preserve">29.5 质疑函必须以参加询价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560"/>
        <w:spacing w:line="360" w:lineRule="auto"/>
        <w:rPr>
          <w:rFonts w:ascii="宋体" w:hAnsi="宋体" w:cs="宋体"/>
          <w:sz w:val="24"/>
        </w:rPr>
      </w:pPr>
      <w:r>
        <w:rPr>
          <w:rFonts w:hint="eastAsia" w:ascii="宋体" w:hAnsi="宋体" w:cs="宋体"/>
          <w:sz w:val="24"/>
        </w:rPr>
        <w:t xml:space="preserve">29.6 质疑函应当包括以下主要内容，</w:t>
      </w:r>
      <w:r>
        <w:rPr>
          <w:rFonts w:hint="eastAsia" w:ascii="宋体" w:hAnsi="宋体" w:cs="宋体"/>
          <w:color w:val="000000"/>
          <w:sz w:val="24"/>
          <w:lang w:val="zh-CN"/>
        </w:rPr>
        <w:t xml:space="preserve">并</w:t>
      </w:r>
      <w:r>
        <w:rPr>
          <w:rFonts w:hint="eastAsia" w:ascii="宋体" w:hAnsi="宋体" w:cs="宋体"/>
          <w:color w:val="000000"/>
          <w:sz w:val="24"/>
        </w:rPr>
        <w:t xml:space="preserve">按照“谁主张、谁举证”的原则，附上相关证明材料。否则，</w:t>
      </w:r>
      <w:r>
        <w:rPr>
          <w:rFonts w:hint="eastAsia" w:ascii="宋体" w:hAnsi="宋体" w:cs="宋体"/>
          <w:sz w:val="24"/>
        </w:rPr>
        <w:t xml:space="preserve">采购人</w:t>
      </w:r>
      <w:r>
        <w:rPr>
          <w:rFonts w:hint="eastAsia" w:ascii="宋体" w:hAnsi="宋体" w:cs="宋体"/>
          <w:color w:val="000000"/>
          <w:sz w:val="24"/>
        </w:rPr>
        <w:t xml:space="preserve">不予受理。</w:t>
      </w:r>
      <w:r/>
    </w:p>
    <w:p>
      <w:pPr>
        <w:ind w:firstLine="560"/>
        <w:spacing w:line="360" w:lineRule="auto"/>
        <w:rPr>
          <w:rFonts w:ascii="宋体" w:hAnsi="宋体" w:cs="宋体"/>
          <w:sz w:val="24"/>
        </w:rPr>
      </w:pPr>
      <w:r>
        <w:rPr>
          <w:rFonts w:hint="eastAsia" w:ascii="宋体" w:hAnsi="宋体" w:cs="宋体"/>
          <w:sz w:val="24"/>
        </w:rPr>
        <w:t xml:space="preserve">（1）质疑询价供应商的名称、地址、邮编、联系人及联系电话； </w:t>
      </w:r>
      <w:r/>
    </w:p>
    <w:p>
      <w:pPr>
        <w:ind w:firstLine="560"/>
        <w:spacing w:line="360" w:lineRule="auto"/>
        <w:rPr>
          <w:rFonts w:ascii="宋体" w:hAnsi="宋体" w:cs="宋体"/>
          <w:sz w:val="24"/>
        </w:rPr>
      </w:pPr>
      <w:r>
        <w:rPr>
          <w:rFonts w:hint="eastAsia" w:ascii="宋体" w:hAnsi="宋体" w:cs="宋体"/>
          <w:sz w:val="24"/>
        </w:rPr>
        <w:t xml:space="preserve">（2）质疑项目的名称、编号；</w:t>
      </w:r>
      <w:r/>
    </w:p>
    <w:p>
      <w:pPr>
        <w:ind w:firstLine="560"/>
        <w:spacing w:line="360" w:lineRule="auto"/>
        <w:rPr>
          <w:rFonts w:ascii="宋体" w:hAnsi="宋体" w:cs="宋体"/>
          <w:sz w:val="24"/>
        </w:rPr>
        <w:outlineLvl w:val="0"/>
      </w:pPr>
      <w:r>
        <w:rPr>
          <w:rFonts w:hint="eastAsia" w:ascii="宋体" w:hAnsi="宋体" w:cs="宋体"/>
          <w:sz w:val="24"/>
        </w:rPr>
        <w:t xml:space="preserve">（3）具体、明确的质疑事项和与质疑事实相关的请求；</w:t>
      </w:r>
      <w:r/>
    </w:p>
    <w:p>
      <w:pPr>
        <w:ind w:firstLine="560"/>
        <w:spacing w:line="360" w:lineRule="auto"/>
        <w:rPr>
          <w:rFonts w:ascii="宋体" w:hAnsi="宋体" w:cs="宋体"/>
          <w:sz w:val="24"/>
        </w:rPr>
        <w:outlineLvl w:val="0"/>
      </w:pPr>
      <w:r>
        <w:rPr>
          <w:rFonts w:hint="eastAsia" w:ascii="宋体" w:hAnsi="宋体" w:cs="宋体"/>
          <w:sz w:val="24"/>
        </w:rPr>
        <w:t xml:space="preserve">（4）事实依据；</w:t>
      </w:r>
      <w:r/>
    </w:p>
    <w:p>
      <w:pPr>
        <w:ind w:firstLine="560"/>
        <w:spacing w:line="360" w:lineRule="auto"/>
        <w:rPr>
          <w:rFonts w:ascii="宋体" w:hAnsi="宋体" w:cs="宋体"/>
          <w:sz w:val="24"/>
        </w:rPr>
        <w:outlineLvl w:val="0"/>
      </w:pPr>
      <w:r>
        <w:rPr>
          <w:rFonts w:hint="eastAsia" w:ascii="宋体" w:hAnsi="宋体" w:cs="宋体"/>
          <w:sz w:val="24"/>
        </w:rPr>
        <w:t xml:space="preserve">（5）必要的法律依据；</w:t>
      </w:r>
      <w:r/>
    </w:p>
    <w:p>
      <w:pPr>
        <w:ind w:firstLine="560"/>
        <w:spacing w:line="360" w:lineRule="auto"/>
        <w:rPr>
          <w:rFonts w:ascii="宋体" w:hAnsi="宋体" w:cs="宋体"/>
          <w:sz w:val="24"/>
        </w:rPr>
        <w:outlineLvl w:val="0"/>
      </w:pPr>
      <w:r>
        <w:rPr>
          <w:rFonts w:hint="eastAsia" w:ascii="宋体" w:hAnsi="宋体" w:cs="宋体"/>
          <w:sz w:val="24"/>
        </w:rPr>
        <w:t xml:space="preserve">（6）提起质疑的日期；</w:t>
      </w:r>
      <w:r/>
    </w:p>
    <w:p>
      <w:pPr>
        <w:ind w:firstLine="560"/>
        <w:spacing w:line="360" w:lineRule="auto"/>
        <w:rPr>
          <w:rFonts w:ascii="宋体" w:hAnsi="宋体" w:cs="宋体"/>
          <w:sz w:val="24"/>
        </w:rPr>
      </w:pPr>
      <w:r>
        <w:rPr>
          <w:rFonts w:hint="eastAsia" w:ascii="宋体" w:hAnsi="宋体" w:cs="宋体"/>
          <w:sz w:val="24"/>
        </w:rPr>
        <w:t xml:space="preserve">（7）质疑函应当署名:应当由法定代表人签字并加盖单位公章。 </w:t>
      </w:r>
      <w:r/>
    </w:p>
    <w:p>
      <w:pPr>
        <w:ind w:firstLine="560"/>
        <w:spacing w:line="360" w:lineRule="auto"/>
        <w:rPr>
          <w:rFonts w:ascii="宋体" w:hAnsi="宋体" w:cs="宋体"/>
          <w:sz w:val="24"/>
        </w:rPr>
      </w:pPr>
      <w:r>
        <w:rPr>
          <w:rFonts w:hint="eastAsia" w:ascii="宋体" w:hAnsi="宋体" w:cs="宋体"/>
          <w:sz w:val="24"/>
        </w:rPr>
        <w:t xml:space="preserve">29.7 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 </w:t>
      </w:r>
      <w:r/>
    </w:p>
    <w:p>
      <w:pPr>
        <w:ind w:firstLine="560"/>
        <w:spacing w:line="360" w:lineRule="auto"/>
        <w:rPr>
          <w:rFonts w:ascii="宋体" w:hAnsi="宋体" w:cs="宋体"/>
          <w:sz w:val="24"/>
        </w:rPr>
      </w:pPr>
      <w:r>
        <w:rPr>
          <w:rFonts w:hint="eastAsia" w:ascii="宋体" w:hAnsi="宋体" w:cs="宋体"/>
          <w:sz w:val="24"/>
        </w:rPr>
        <w:t xml:space="preserve">29.8对于内容、格式符合规定的质疑函，采购人将在五个工作日内以书面形式作出答复。</w:t>
      </w:r>
      <w:r/>
    </w:p>
    <w:p>
      <w:pPr>
        <w:ind w:firstLine="560"/>
        <w:spacing w:line="360" w:lineRule="auto"/>
        <w:rPr>
          <w:rFonts w:ascii="宋体" w:hAnsi="宋体" w:cs="宋体"/>
          <w:sz w:val="24"/>
        </w:rPr>
      </w:pPr>
      <w:r>
        <w:rPr>
          <w:rFonts w:hint="eastAsia" w:ascii="宋体" w:hAnsi="宋体" w:cs="宋体"/>
          <w:sz w:val="24"/>
        </w:rPr>
        <w:t xml:space="preserve">29.9 供应商提出书面质疑必须有理、有据，不得恶意质疑或提交虚假质疑。否则，一经查实，监管部门有权依据政府采购的有关规定，对该供应商列入失信行为或不良行为记录名单，进行相应的行政处罚。 </w:t>
      </w:r>
      <w:r/>
    </w:p>
    <w:p>
      <w:pPr>
        <w:spacing w:line="360" w:lineRule="auto"/>
        <w:rPr>
          <w:rFonts w:ascii="宋体" w:hAnsi="宋体" w:cs="宋体"/>
          <w:b/>
          <w:bCs/>
          <w:sz w:val="24"/>
        </w:rPr>
      </w:pPr>
      <w:r>
        <w:rPr>
          <w:rFonts w:hint="eastAsia" w:ascii="宋体" w:hAnsi="宋体" w:cs="宋体"/>
          <w:b/>
          <w:bCs/>
          <w:sz w:val="24"/>
        </w:rPr>
        <w:t xml:space="preserve">八、政府采购政策功能落实</w:t>
      </w:r>
      <w:r/>
    </w:p>
    <w:p>
      <w:pPr>
        <w:spacing w:line="360" w:lineRule="auto"/>
        <w:rPr>
          <w:rFonts w:ascii="宋体" w:hAnsi="宋体" w:cs="宋体"/>
          <w:sz w:val="24"/>
        </w:rPr>
      </w:pPr>
      <w:r>
        <w:rPr>
          <w:rFonts w:hint="eastAsia" w:ascii="宋体" w:hAnsi="宋体" w:cs="宋体"/>
          <w:sz w:val="24"/>
        </w:rPr>
        <w:t xml:space="preserve">30.政策功能落实</w:t>
      </w:r>
      <w:r/>
    </w:p>
    <w:p>
      <w:pPr>
        <w:ind w:firstLine="480"/>
        <w:spacing w:line="360" w:lineRule="auto"/>
        <w:rPr>
          <w:rFonts w:ascii="宋体" w:hAnsi="宋体" w:cs="宋体"/>
          <w:sz w:val="24"/>
        </w:rPr>
      </w:pPr>
      <w:r>
        <w:rPr>
          <w:rFonts w:hint="eastAsia" w:ascii="宋体" w:hAnsi="宋体" w:cs="宋体"/>
          <w:sz w:val="24"/>
        </w:rPr>
        <w:t xml:space="preserve">30.1小微型企业价格扣除</w:t>
      </w:r>
      <w:r/>
    </w:p>
    <w:p>
      <w:pPr>
        <w:ind w:firstLine="480"/>
        <w:spacing w:line="360" w:lineRule="auto"/>
        <w:rPr>
          <w:rFonts w:ascii="宋体" w:hAnsi="宋体" w:cs="宋体"/>
          <w:sz w:val="24"/>
        </w:rPr>
      </w:pPr>
      <w:r>
        <w:rPr>
          <w:rFonts w:hint="eastAsia" w:ascii="宋体" w:hAnsi="宋体" w:cs="宋体"/>
          <w:sz w:val="24"/>
        </w:rPr>
        <w:t xml:space="preserve">30.1.1</w:t>
      </w:r>
      <w:r>
        <w:rPr>
          <w:rFonts w:hint="eastAsia" w:ascii="宋体" w:hAnsi="宋体" w:cs="宋体"/>
          <w:sz w:val="24"/>
          <w:lang w:val="zh-CN"/>
        </w:rPr>
        <w:t xml:space="preserve">对于未预留份额专门面向中小企业采购的采购项目，供应商提供的货物或者服务</w:t>
      </w:r>
      <w:r>
        <w:rPr>
          <w:rFonts w:hint="eastAsia" w:ascii="宋体" w:hAnsi="宋体" w:cs="宋体"/>
          <w:sz w:val="24"/>
        </w:rPr>
        <w:t xml:space="preserve">符合下列情形的，享受本办法规定的中小企业扶持政策给予小微企</w:t>
      </w:r>
      <w:r>
        <w:rPr>
          <w:rFonts w:hint="eastAsia" w:ascii="宋体" w:hAnsi="宋体" w:cs="宋体"/>
          <w:color w:val="auto"/>
          <w:sz w:val="24"/>
        </w:rPr>
        <w:t xml:space="preserve">业报价20%</w:t>
      </w:r>
      <w:r>
        <w:rPr>
          <w:rFonts w:hint="eastAsia" w:ascii="宋体" w:hAnsi="宋体" w:cs="宋体"/>
          <w:sz w:val="24"/>
        </w:rPr>
        <w:t xml:space="preserve">的扣除，用扣除后的价格参与评审：</w:t>
      </w:r>
      <w:r/>
    </w:p>
    <w:p>
      <w:pPr>
        <w:ind w:firstLine="482"/>
        <w:spacing w:line="360" w:lineRule="auto"/>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2"/>
        <w:spacing w:line="360" w:lineRule="auto"/>
        <w:rPr>
          <w:rFonts w:ascii="宋体" w:hAnsi="宋体" w:cs="宋体"/>
          <w:sz w:val="24"/>
        </w:rPr>
      </w:pPr>
      <w:r>
        <w:rPr>
          <w:rFonts w:hint="eastAsia" w:ascii="宋体" w:hAnsi="宋体" w:cs="宋体"/>
          <w:sz w:val="24"/>
        </w:rPr>
        <w:t xml:space="preserve">（2）在服务采购项目中，服务由中小企业承接，即提供服务的人员为中小企业依照《中华人民共和国劳动合同法》订立劳动合同的从业人员。</w:t>
      </w:r>
      <w:r/>
    </w:p>
    <w:p>
      <w:pPr>
        <w:ind w:firstLine="482"/>
        <w:spacing w:line="360" w:lineRule="auto"/>
        <w:rPr>
          <w:rFonts w:ascii="宋体" w:hAnsi="宋体" w:cs="宋体"/>
          <w:sz w:val="24"/>
        </w:rPr>
      </w:pPr>
      <w:r>
        <w:rPr>
          <w:rFonts w:hint="eastAsia" w:ascii="宋体" w:hAnsi="宋体" w:cs="宋体"/>
          <w:sz w:val="24"/>
        </w:rPr>
        <w:t xml:space="preserve">30.1.2在货物采购项目中，供应商提供的货物既有中小企业制造货物，也有大型企业制造货物的，不享受本办法规定的中小企业扶持政策。</w:t>
      </w:r>
      <w:r/>
    </w:p>
    <w:p>
      <w:pPr>
        <w:ind w:firstLine="482"/>
        <w:spacing w:line="360" w:lineRule="auto"/>
        <w:rPr>
          <w:rFonts w:ascii="宋体" w:hAnsi="宋体" w:cs="宋体"/>
          <w:sz w:val="24"/>
        </w:rPr>
      </w:pPr>
      <w:r>
        <w:rPr>
          <w:rFonts w:hint="eastAsia" w:ascii="宋体" w:hAnsi="宋体" w:cs="宋体"/>
          <w:sz w:val="24"/>
        </w:rPr>
        <w:t xml:space="preserve">30.2联合体及分包</w:t>
      </w:r>
      <w:r/>
    </w:p>
    <w:p>
      <w:pPr>
        <w:ind w:firstLine="482"/>
        <w:spacing w:line="360" w:lineRule="auto"/>
        <w:rPr>
          <w:rFonts w:ascii="宋体" w:hAnsi="宋体" w:cs="宋体"/>
          <w:sz w:val="24"/>
        </w:rPr>
      </w:pPr>
      <w:r>
        <w:rPr>
          <w:rFonts w:hint="eastAsia" w:ascii="宋体" w:hAnsi="宋体" w:cs="宋体"/>
          <w:sz w:val="24"/>
        </w:rPr>
        <w:t xml:space="preserve">30.2.1以联合体形式参加政府采购活动，联合体各方均为中小企业的，联合体视同中小企业。其中，联合体各方均为小微企业的，联合体视同小微企业。</w:t>
      </w:r>
      <w:r/>
    </w:p>
    <w:p>
      <w:pPr>
        <w:ind w:firstLine="482"/>
        <w:spacing w:line="360" w:lineRule="auto"/>
        <w:rPr>
          <w:rFonts w:ascii="宋体" w:hAnsi="宋体" w:cs="宋体"/>
          <w:sz w:val="24"/>
        </w:rPr>
      </w:pPr>
      <w:r>
        <w:rPr>
          <w:rFonts w:hint="eastAsia" w:ascii="宋体" w:hAnsi="宋体" w:cs="宋体"/>
          <w:sz w:val="24"/>
        </w:rPr>
        <w:t xml:space="preserve">30.2.2享受扶持政策获得政府采购合同的，小微企业不得将合同分包给大中型企业，中型企业不得将合同分包给大型企业。</w:t>
      </w:r>
      <w:r/>
    </w:p>
    <w:p>
      <w:pPr>
        <w:ind w:firstLine="482"/>
        <w:spacing w:line="360" w:lineRule="auto"/>
        <w:rPr>
          <w:rFonts w:ascii="宋体" w:hAnsi="宋体" w:cs="宋体"/>
          <w:sz w:val="24"/>
        </w:rPr>
      </w:pPr>
      <w:r>
        <w:rPr>
          <w:rFonts w:hint="eastAsia" w:ascii="宋体" w:hAnsi="宋体" w:cs="宋体"/>
          <w:sz w:val="24"/>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2"/>
        <w:spacing w:line="360" w:lineRule="auto"/>
        <w:rPr>
          <w:rFonts w:ascii="宋体" w:hAnsi="宋体" w:cs="宋体"/>
          <w:sz w:val="24"/>
        </w:rPr>
      </w:pPr>
      <w:r>
        <w:rPr>
          <w:rFonts w:hint="eastAsia" w:ascii="宋体" w:hAnsi="宋体" w:cs="宋体"/>
          <w:sz w:val="24"/>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spacing w:line="360" w:lineRule="auto"/>
        <w:rPr>
          <w:rFonts w:ascii="宋体" w:hAnsi="宋体" w:cs="宋体"/>
          <w:sz w:val="24"/>
        </w:rPr>
      </w:pPr>
      <w:r>
        <w:rPr>
          <w:rFonts w:hint="eastAsia" w:ascii="宋体" w:hAnsi="宋体" w:cs="宋体"/>
          <w:sz w:val="24"/>
        </w:rPr>
        <w:t xml:space="preserve">30.3小微型企业  </w:t>
      </w:r>
      <w:r/>
    </w:p>
    <w:p>
      <w:pPr>
        <w:ind w:firstLine="482"/>
        <w:spacing w:line="360" w:lineRule="auto"/>
        <w:rPr>
          <w:rFonts w:ascii="宋体" w:hAnsi="宋体" w:cs="宋体"/>
          <w:sz w:val="24"/>
        </w:rPr>
      </w:pPr>
      <w:r>
        <w:rPr>
          <w:rFonts w:hint="eastAsia" w:ascii="宋体" w:hAnsi="宋体" w:cs="宋体"/>
          <w:sz w:val="24"/>
        </w:rPr>
        <w:t xml:space="preserve">（1）供应商须按照磋商文件的要求提供相应的《企业声明函》，详见询价文件第六章示范格式。</w:t>
      </w:r>
      <w:r/>
    </w:p>
    <w:p>
      <w:pPr>
        <w:ind w:firstLine="482"/>
        <w:spacing w:line="360" w:lineRule="auto"/>
        <w:rPr>
          <w:rFonts w:ascii="宋体" w:hAnsi="宋体" w:cs="宋体"/>
          <w:sz w:val="24"/>
        </w:rPr>
      </w:pPr>
      <w:r>
        <w:rPr>
          <w:rFonts w:hint="eastAsia" w:ascii="宋体" w:hAnsi="宋体" w:cs="宋体"/>
          <w:sz w:val="24"/>
        </w:rPr>
        <w:t xml:space="preserve">（2）企业标准请参照《政府采购促进中小企业发展管理办法》（财库【2020】46号）文件规定自行填写。</w:t>
      </w:r>
      <w:r/>
    </w:p>
    <w:p>
      <w:pPr>
        <w:ind w:firstLine="482"/>
        <w:spacing w:line="360" w:lineRule="auto"/>
        <w:rPr>
          <w:rFonts w:ascii="宋体" w:hAnsi="宋体" w:cs="宋体"/>
          <w:sz w:val="24"/>
        </w:rPr>
      </w:pPr>
      <w:r>
        <w:rPr>
          <w:rFonts w:hint="eastAsia" w:ascii="宋体" w:hAnsi="宋体" w:cs="宋体"/>
          <w:sz w:val="24"/>
        </w:rPr>
        <w:t xml:space="preserve">30.4残疾人福利单位  </w:t>
      </w:r>
      <w:r/>
    </w:p>
    <w:p>
      <w:pPr>
        <w:ind w:firstLine="482"/>
        <w:spacing w:line="360" w:lineRule="auto"/>
        <w:rPr>
          <w:rFonts w:ascii="宋体" w:hAnsi="宋体" w:cs="宋体"/>
          <w:sz w:val="24"/>
        </w:rPr>
      </w:pPr>
      <w:r>
        <w:rPr>
          <w:rFonts w:hint="eastAsia" w:ascii="宋体" w:hAnsi="宋体" w:cs="宋体"/>
          <w:sz w:val="24"/>
        </w:rPr>
        <w:t xml:space="preserve">（1）残疾人福利单位需按照磋商文件的要求提供《残疾人福利性单位声明函》，详见采购文件第六章示范格式。</w:t>
      </w:r>
      <w:r/>
    </w:p>
    <w:p>
      <w:pPr>
        <w:ind w:firstLine="482"/>
        <w:spacing w:line="360" w:lineRule="auto"/>
        <w:rPr>
          <w:rFonts w:ascii="宋体" w:hAnsi="宋体" w:cs="宋体"/>
          <w:sz w:val="24"/>
        </w:rPr>
      </w:pPr>
      <w:r>
        <w:rPr>
          <w:rFonts w:hint="eastAsia" w:ascii="宋体" w:hAnsi="宋体" w:cs="宋体"/>
          <w:sz w:val="24"/>
        </w:rPr>
        <w:t xml:space="preserve">（2）残疾人福利单位标准请参照《关于促进残疾人就业政府采购政策的通知》（财库〔2017〕141号）。</w:t>
      </w:r>
      <w:r/>
    </w:p>
    <w:p>
      <w:pPr>
        <w:ind w:firstLine="482"/>
        <w:spacing w:line="360" w:lineRule="auto"/>
        <w:rPr>
          <w:rFonts w:ascii="宋体" w:hAnsi="宋体" w:cs="宋体"/>
          <w:sz w:val="24"/>
        </w:rPr>
      </w:pPr>
      <w:r>
        <w:rPr>
          <w:rFonts w:hint="eastAsia" w:ascii="宋体" w:hAnsi="宋体" w:cs="宋体"/>
          <w:sz w:val="24"/>
        </w:rPr>
        <w:t xml:space="preserve">30.5监狱和戒毒企业  </w:t>
      </w:r>
      <w:r/>
    </w:p>
    <w:p>
      <w:pPr>
        <w:ind w:firstLine="482"/>
        <w:spacing w:line="360" w:lineRule="auto"/>
        <w:rPr>
          <w:rFonts w:ascii="宋体" w:hAnsi="宋体" w:cs="宋体"/>
          <w:sz w:val="24"/>
        </w:rPr>
      </w:pPr>
      <w:r>
        <w:rPr>
          <w:rFonts w:hint="eastAsia" w:ascii="宋体" w:hAnsi="宋体" w:cs="宋体"/>
          <w:sz w:val="24"/>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2"/>
        <w:spacing w:line="360" w:lineRule="auto"/>
        <w:rPr>
          <w:rFonts w:ascii="宋体" w:hAnsi="宋体" w:cs="宋体"/>
          <w:sz w:val="24"/>
        </w:rPr>
      </w:pPr>
      <w:r>
        <w:rPr>
          <w:rFonts w:hint="eastAsia" w:ascii="宋体" w:hAnsi="宋体" w:cs="宋体"/>
          <w:sz w:val="24"/>
        </w:rPr>
        <w:t xml:space="preserve">（2）监狱企业标准请参照《关于政府采购支持监狱企业发展有关问题的通知》（财库[2014]68号）。</w:t>
      </w:r>
      <w:r/>
    </w:p>
    <w:p>
      <w:pPr>
        <w:ind w:firstLine="480"/>
        <w:spacing w:line="360" w:lineRule="auto"/>
        <w:rPr>
          <w:rFonts w:ascii="宋体" w:hAnsi="宋体" w:cs="宋体"/>
          <w:sz w:val="24"/>
        </w:rPr>
      </w:pPr>
      <w:r>
        <w:rPr>
          <w:rFonts w:hint="eastAsia" w:ascii="宋体" w:hAnsi="宋体" w:cs="宋体"/>
          <w:sz w:val="24"/>
        </w:rPr>
        <w:t xml:space="preserve">注:对于同时属于小型、微型企业、残疾人福利单位、监狱企业的，不重复享受政策。</w:t>
      </w:r>
      <w:r/>
    </w:p>
    <w:p>
      <w:pPr>
        <w:ind w:firstLine="482"/>
        <w:spacing w:line="360" w:lineRule="auto"/>
        <w:rPr>
          <w:rFonts w:ascii="宋体" w:hAnsi="宋体" w:cs="宋体"/>
          <w:b/>
          <w:bCs/>
          <w:sz w:val="24"/>
        </w:rPr>
      </w:pPr>
      <w:r>
        <w:rPr>
          <w:rFonts w:hint="eastAsia" w:ascii="宋体" w:hAnsi="宋体" w:cs="宋体"/>
          <w:b/>
          <w:bCs/>
          <w:sz w:val="24"/>
        </w:rPr>
        <w:t xml:space="preserve">30.6节能、环保政策</w:t>
      </w:r>
      <w:r/>
    </w:p>
    <w:p>
      <w:pPr>
        <w:ind w:firstLine="482"/>
        <w:spacing w:line="360" w:lineRule="auto"/>
        <w:rPr>
          <w:rFonts w:ascii="宋体" w:hAnsi="宋体" w:cs="宋体"/>
          <w:sz w:val="24"/>
        </w:rPr>
      </w:pPr>
      <w:r>
        <w:rPr>
          <w:rFonts w:hint="eastAsia" w:ascii="宋体" w:hAnsi="宋体" w:cs="宋体"/>
          <w:sz w:val="24"/>
        </w:rPr>
        <w:t xml:space="preserve">（1）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lang w:val="zh-CN"/>
        </w:rPr>
        <w:t xml:space="preserve">在满足采购基本要求的前提下</w:t>
      </w:r>
      <w:r>
        <w:rPr>
          <w:rFonts w:hint="eastAsia" w:ascii="宋体" w:hAnsi="宋体" w:cs="宋体"/>
          <w:sz w:val="24"/>
        </w:rPr>
        <w:t xml:space="preserve">，所报产品在财政部、发展改革委公布的“节能产品政府采购品目清单”内，且提供国家市场监督管理总局确定的列入“参与实施政府采购节能产品认证机构名录”内的认证机构出具的、有效期内的该产品的节能产品认证证书电子件的给予磋商总报价2%的价格扣除。</w:t>
      </w:r>
      <w:r/>
    </w:p>
    <w:p>
      <w:pPr>
        <w:ind w:firstLine="482"/>
        <w:spacing w:line="360" w:lineRule="auto"/>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在满足采购基本要求的前提下</w:t>
      </w:r>
      <w:r>
        <w:rPr>
          <w:rFonts w:hint="eastAsia" w:ascii="宋体" w:hAnsi="宋体" w:cs="宋体"/>
          <w:sz w:val="24"/>
        </w:rPr>
        <w:t xml:space="preserve">，所报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给予磋商总报价2%的价格扣除；</w:t>
      </w:r>
      <w:r/>
    </w:p>
    <w:p>
      <w:pPr>
        <w:ind w:firstLine="482"/>
        <w:spacing w:line="360" w:lineRule="auto"/>
        <w:rPr>
          <w:rFonts w:ascii="宋体" w:hAnsi="宋体" w:cs="宋体"/>
          <w:sz w:val="24"/>
        </w:rPr>
      </w:pPr>
      <w:r>
        <w:rPr>
          <w:rFonts w:hint="eastAsia" w:ascii="宋体" w:hAnsi="宋体" w:cs="宋体"/>
          <w:sz w:val="24"/>
        </w:rPr>
        <w:t xml:space="preserve">注：以提供的证书（扫描件加盖供应商电子签章）为准，未能提供证书（扫描件加盖供应商电子签章）不给予价格扣除。</w:t>
      </w:r>
      <w:r/>
    </w:p>
    <w:p>
      <w:pPr>
        <w:ind w:firstLine="482"/>
        <w:spacing w:line="360" w:lineRule="auto"/>
        <w:rPr>
          <w:rFonts w:ascii="宋体" w:hAnsi="宋体" w:cs="宋体"/>
          <w:sz w:val="24"/>
        </w:rPr>
      </w:pPr>
      <w:r>
        <w:rPr>
          <w:rFonts w:hint="eastAsia" w:ascii="宋体" w:hAnsi="宋体" w:cs="宋体"/>
          <w:sz w:val="24"/>
        </w:rPr>
        <w:t xml:space="preserve">30.7绿色低碳管理</w:t>
      </w:r>
      <w:r/>
    </w:p>
    <w:p>
      <w:pPr>
        <w:ind w:firstLine="482"/>
        <w:spacing w:line="360" w:lineRule="auto"/>
        <w:rPr>
          <w:rFonts w:ascii="宋体" w:hAnsi="宋体" w:cs="宋体"/>
          <w:sz w:val="24"/>
        </w:rPr>
      </w:pPr>
      <w:r>
        <w:rPr>
          <w:rFonts w:hint="eastAsia" w:ascii="宋体" w:hAnsi="宋体" w:cs="宋体"/>
          <w:sz w:val="24"/>
        </w:rPr>
        <w:t xml:space="preserve">成交单位要加强绿色低碳管理，公共部位的水、电应节约使用，不得有长明灯、长流水等浪费现象及违章使用未经许可的电器，对经营场地内外垃圾要及时清运，中标成交单位在服务期内对涉及商品的包装应按照“财办库〔2020〕123号《关于印发《商品包装政府采购需求标准（试行）》、《快递包装政府采购需求标准（试行）》的通知》”执行。涉及设备运维参考《绿色数据中心政府采购需求标准（试行）》（财库【2023】7号文）执行。                 </w:t>
      </w:r>
      <w:r/>
    </w:p>
    <w:p>
      <w:pPr>
        <w:ind w:firstLine="482"/>
        <w:spacing w:line="360" w:lineRule="auto"/>
        <w:rPr>
          <w:rFonts w:ascii="宋体" w:hAnsi="宋体" w:cs="宋体"/>
          <w:sz w:val="24"/>
        </w:rPr>
      </w:pPr>
      <w:r>
        <w:rPr>
          <w:rFonts w:ascii="宋体" w:hAnsi="宋体" w:cs="宋体"/>
          <w:sz w:val="24"/>
        </w:rPr>
      </w:r>
      <w:r/>
    </w:p>
    <w:p>
      <w:pPr>
        <w:spacing w:line="520" w:lineRule="exact"/>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rPr>
          <w:rFonts w:ascii="宋体" w:hAnsi="宋体" w:cs="宋体"/>
          <w:b/>
          <w:bCs/>
          <w:sz w:val="24"/>
        </w:rPr>
      </w:pPr>
      <w:r>
        <w:rPr>
          <w:rFonts w:ascii="宋体" w:hAnsi="宋体" w:cs="宋体"/>
          <w:b/>
          <w:bCs/>
          <w:sz w:val="24"/>
        </w:rPr>
      </w:r>
      <w:r/>
    </w:p>
    <w:p>
      <w:pPr>
        <w:pStyle w:val="677"/>
        <w:ind w:left="0" w:firstLine="0"/>
        <w:rPr>
          <w:rFonts w:ascii="宋体" w:hAnsi="宋体" w:cs="宋体"/>
          <w:b/>
          <w:bCs/>
          <w:sz w:val="24"/>
        </w:rPr>
      </w:pPr>
      <w:r>
        <w:rPr>
          <w:rFonts w:ascii="宋体" w:hAnsi="宋体" w:cs="宋体"/>
          <w:b/>
          <w:bCs/>
          <w:sz w:val="24"/>
        </w:rPr>
      </w:r>
      <w:r/>
    </w:p>
    <w:p>
      <w:pPr>
        <w:jc w:val="center"/>
        <w:spacing w:line="520" w:lineRule="exact"/>
        <w:rPr>
          <w:rFonts w:ascii="宋体" w:hAnsi="宋体" w:cs="宋体"/>
          <w:b/>
          <w:color w:val="000000"/>
          <w:sz w:val="28"/>
          <w:szCs w:val="28"/>
        </w:rPr>
      </w:pPr>
      <w:r>
        <w:rPr>
          <w:rFonts w:hint="eastAsia" w:ascii="宋体" w:hAnsi="宋体" w:cs="宋体"/>
          <w:b/>
          <w:bCs/>
          <w:sz w:val="28"/>
          <w:szCs w:val="28"/>
        </w:rPr>
        <w:t xml:space="preserve">第三章    合同主要条款及格式</w:t>
      </w:r>
      <w:bookmarkEnd w:id="5"/>
      <w:r/>
      <w:r/>
    </w:p>
    <w:p>
      <w:pPr>
        <w:ind w:firstLine="482"/>
        <w:spacing w:line="520" w:lineRule="exact"/>
        <w:tabs>
          <w:tab w:val="left" w:pos="180" w:leader="none"/>
        </w:tabs>
        <w:rPr>
          <w:rFonts w:ascii="宋体" w:hAnsi="宋体" w:cs="宋体"/>
          <w:b/>
          <w:sz w:val="24"/>
        </w:rPr>
      </w:pPr>
      <w:r>
        <w:rPr>
          <w:rFonts w:hint="eastAsia" w:ascii="宋体" w:hAnsi="宋体"/>
          <w:b/>
          <w:sz w:val="24"/>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rPr>
          <w:rFonts w:ascii="宋体" w:hAnsi="宋体"/>
          <w:sz w:val="36"/>
          <w:szCs w:val="36"/>
        </w:rPr>
      </w:pPr>
      <w:r>
        <w:rPr>
          <w:rFonts w:ascii="宋体" w:hAnsi="宋体"/>
          <w:sz w:val="36"/>
          <w:szCs w:val="36"/>
        </w:rPr>
      </w:r>
      <w:r/>
    </w:p>
    <w:p>
      <w:pPr>
        <w:jc w:val="center"/>
        <w:rPr>
          <w:rFonts w:hint="eastAsia" w:ascii="宋体" w:hAnsi="宋体" w:cs="宋体"/>
          <w:b/>
          <w:sz w:val="24"/>
        </w:rPr>
      </w:pPr>
      <w:r>
        <w:rPr>
          <w:rFonts w:hint="eastAsia" w:ascii="宋体" w:hAnsi="宋体" w:cs="宋体"/>
          <w:b/>
          <w:sz w:val="24"/>
        </w:rPr>
        <w:t xml:space="preserve">合同条款前附表</w:t>
      </w:r>
      <w:r/>
    </w:p>
    <w:tbl>
      <w:tblPr>
        <w:tblStyle w:val="676"/>
        <w:tblW w:w="10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4"/>
        <w:gridCol w:w="7893"/>
      </w:tblGrid>
      <w:tr>
        <w:trPr>
          <w:jc w:val="center"/>
          <w:trHeight w:val="379"/>
        </w:trPr>
        <w:tc>
          <w:tcPr>
            <w:tcW w:w="2264" w:type="dxa"/>
            <w:vAlign w:val="center"/>
            <w:textDirection w:val="lrTb"/>
            <w:noWrap w:val="false"/>
          </w:tcPr>
          <w:p>
            <w:pPr>
              <w:rPr>
                <w:rFonts w:hint="eastAsia" w:ascii="宋体" w:hAnsi="宋体" w:eastAsia="宋体" w:cs="宋体"/>
                <w:color w:val="000000"/>
                <w:sz w:val="52"/>
              </w:rPr>
            </w:pPr>
            <w:r>
              <w:rPr>
                <w:rFonts w:hint="eastAsia" w:ascii="宋体" w:hAnsi="宋体" w:eastAsia="宋体" w:cs="宋体"/>
                <w:color w:val="000000"/>
                <w:sz w:val="24"/>
              </w:rPr>
              <w:t xml:space="preserve">项目名称</w:t>
            </w:r>
            <w:r/>
          </w:p>
        </w:tc>
        <w:tc>
          <w:tcPr>
            <w:tcW w:w="7893" w:type="dxa"/>
            <w:vAlign w:val="center"/>
            <w:textDirection w:val="lrTb"/>
            <w:noWrap w:val="false"/>
          </w:tcPr>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2024年大量元素水溶肥料采购项目</w:t>
            </w:r>
            <w:r>
              <w:rPr>
                <w:rFonts w:hint="eastAsia" w:ascii="宋体" w:hAnsi="宋体" w:cs="宋体"/>
                <w:sz w:val="24"/>
                <w:lang w:eastAsia="zh-CN"/>
              </w:rPr>
              <w:t xml:space="preserve">（支持园艺作物绿色高效种植）</w:t>
            </w:r>
            <w:r/>
          </w:p>
        </w:tc>
      </w:tr>
      <w:tr>
        <w:trPr>
          <w:jc w:val="center"/>
          <w:trHeight w:val="595"/>
        </w:trPr>
        <w:tc>
          <w:tcPr>
            <w:tcW w:w="2264" w:type="dxa"/>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rPr>
              <w:t xml:space="preserve">采购内容</w:t>
            </w:r>
            <w:r/>
          </w:p>
        </w:tc>
        <w:tc>
          <w:tcPr>
            <w:tcW w:w="7893" w:type="dxa"/>
            <w:vAlign w:val="center"/>
            <w:textDirection w:val="lrTb"/>
            <w:noWrap w:val="false"/>
          </w:tcPr>
          <w:p>
            <w:pPr>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采购（20-10-20+TE）大量元素水溶肥，最高限价71万元，由投标人报供货数量（最少不得低于</w:t>
            </w:r>
            <w:r>
              <w:rPr>
                <w:rFonts w:hint="eastAsia" w:ascii="宋体" w:hAnsi="宋体" w:cs="宋体"/>
                <w:color w:val="000000"/>
                <w:sz w:val="24"/>
                <w:szCs w:val="24"/>
                <w:highlight w:val="none"/>
                <w:lang w:val="en-US" w:eastAsia="zh-CN" w:bidi="ar-SA"/>
              </w:rPr>
              <w:t xml:space="preserve">5462</w:t>
            </w:r>
            <w:r>
              <w:rPr>
                <w:rFonts w:hint="eastAsia" w:ascii="宋体" w:hAnsi="宋体" w:eastAsia="宋体" w:cs="宋体"/>
                <w:color w:val="000000"/>
                <w:sz w:val="24"/>
                <w:szCs w:val="24"/>
                <w:highlight w:val="none"/>
                <w:lang w:val="en-US" w:eastAsia="zh-CN" w:bidi="ar-SA"/>
              </w:rPr>
              <w:t xml:space="preserve">袋，每袋重量10kg），国家标准为NY/T 1107-2020，氮（N）+磷（P2O5）+钾（K2O）≥50%，其中氮含量≥20%，磷含量≥10%，钾含量≥20%，硼（B）含量≥0.1%，锌（Zn）含量≥0.1%，粉剂。</w:t>
            </w:r>
            <w:r/>
          </w:p>
        </w:tc>
      </w:tr>
      <w:tr>
        <w:trPr>
          <w:jc w:val="center"/>
          <w:trHeight w:val="595"/>
        </w:trPr>
        <w:tc>
          <w:tcPr>
            <w:tcW w:w="2264" w:type="dxa"/>
            <w:vAlign w:val="center"/>
            <w:textDirection w:val="lrTb"/>
            <w:noWrap w:val="false"/>
          </w:tcPr>
          <w:p>
            <w:p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lang w:val="en-US" w:eastAsia="zh-CN"/>
              </w:rPr>
              <w:t xml:space="preserve">合同方式</w:t>
            </w:r>
            <w:r/>
          </w:p>
        </w:tc>
        <w:tc>
          <w:tcPr>
            <w:tcW w:w="7893" w:type="dxa"/>
            <w:vAlign w:val="center"/>
            <w:textDirection w:val="lrTb"/>
            <w:noWrap w:val="false"/>
          </w:tcPr>
          <w:p>
            <w:pPr>
              <w:pStyle w:val="694"/>
              <w:spacing w:line="400" w:lineRule="exact"/>
              <w:rPr>
                <w:rFonts w:hint="eastAsia" w:ascii="宋体" w:hAnsi="宋体" w:eastAsia="宋体" w:cs="宋体"/>
                <w:color w:val="000000"/>
                <w:szCs w:val="24"/>
                <w:highlight w:val="none"/>
                <w:lang w:val="en-US" w:eastAsia="zh-CN"/>
              </w:rPr>
            </w:pPr>
            <w:r>
              <w:rPr>
                <w:rFonts w:hint="eastAsia" w:ascii="宋体" w:hAnsi="宋体" w:eastAsia="宋体" w:cs="宋体"/>
                <w:color w:val="333333"/>
                <w:sz w:val="24"/>
                <w:szCs w:val="24"/>
                <w:shd w:val="clear" w:color="auto" w:fill="ffffff"/>
                <w:lang w:val="en-US" w:eastAsia="zh-CN" w:bidi="ar-SA"/>
              </w:rPr>
              <w:t xml:space="preserve">总价合同</w:t>
            </w:r>
            <w:r/>
          </w:p>
        </w:tc>
      </w:tr>
      <w:tr>
        <w:trPr>
          <w:jc w:val="center"/>
          <w:trHeight w:val="527"/>
        </w:trPr>
        <w:tc>
          <w:tcPr>
            <w:tcW w:w="2264"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合同履行期限</w:t>
            </w:r>
            <w:r/>
          </w:p>
        </w:tc>
        <w:tc>
          <w:tcPr>
            <w:tcW w:w="7893" w:type="dxa"/>
            <w:vAlign w:val="center"/>
            <w:textDirection w:val="lrTb"/>
            <w:noWrap w:val="false"/>
          </w:tcPr>
          <w:p>
            <w:pPr>
              <w:pStyle w:val="694"/>
              <w:spacing w:line="400" w:lineRule="exact"/>
              <w:rPr>
                <w:rFonts w:hint="eastAsia" w:ascii="宋体" w:hAnsi="宋体" w:eastAsia="宋体" w:cs="宋体"/>
                <w:color w:val="000000"/>
                <w:highlight w:val="none"/>
              </w:rPr>
            </w:pPr>
            <w:r>
              <w:rPr>
                <w:rFonts w:hint="eastAsia" w:ascii="宋体" w:hAnsi="宋体" w:eastAsia="宋体" w:cs="宋体"/>
                <w:color w:val="333333"/>
                <w:sz w:val="24"/>
                <w:szCs w:val="24"/>
                <w:shd w:val="clear" w:color="auto" w:fill="ffffff"/>
                <w:lang w:val="en-US" w:eastAsia="zh-CN" w:bidi="ar-SA"/>
              </w:rPr>
              <w:t xml:space="preserve">合同签订后10天内完成</w:t>
            </w:r>
            <w:r/>
          </w:p>
        </w:tc>
      </w:tr>
      <w:tr>
        <w:trPr>
          <w:jc w:val="center"/>
          <w:trHeight w:val="813"/>
        </w:trPr>
        <w:tc>
          <w:tcPr>
            <w:tcW w:w="2264"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付款方式</w:t>
            </w:r>
            <w:r/>
          </w:p>
        </w:tc>
        <w:tc>
          <w:tcPr>
            <w:tcW w:w="7893" w:type="dxa"/>
            <w:vAlign w:val="center"/>
            <w:textDirection w:val="lrTb"/>
            <w:noWrap w:val="false"/>
          </w:tcPr>
          <w:p>
            <w:pPr>
              <w:pStyle w:val="686"/>
              <w:spacing w:line="400" w:lineRule="exact"/>
              <w:rPr>
                <w:rFonts w:hint="eastAsia" w:ascii="宋体" w:hAnsi="宋体" w:eastAsia="宋体" w:cs="宋体"/>
                <w:color w:val="000000"/>
                <w:sz w:val="24"/>
                <w:highlight w:val="none"/>
                <w:lang w:val="en-US" w:eastAsia="zh-CN"/>
              </w:rPr>
            </w:pPr>
            <w:r>
              <w:rPr>
                <w:rFonts w:hint="eastAsia" w:hAnsi="宋体" w:cs="宋体"/>
                <w:color w:val="000000"/>
                <w:sz w:val="24"/>
                <w:lang w:eastAsia="zh-CN"/>
              </w:rPr>
              <w:t xml:space="preserve">验收合格并交付使用后无质量问题一次性付清</w:t>
            </w:r>
            <w:r/>
          </w:p>
        </w:tc>
      </w:tr>
      <w:tr>
        <w:trPr>
          <w:jc w:val="center"/>
          <w:trHeight w:val="507"/>
        </w:trPr>
        <w:tc>
          <w:tcPr>
            <w:tcW w:w="2264"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交货时间和地点</w:t>
            </w:r>
            <w:r/>
          </w:p>
        </w:tc>
        <w:tc>
          <w:tcPr>
            <w:tcW w:w="7893" w:type="dxa"/>
            <w:vAlign w:val="center"/>
            <w:textDirection w:val="lrTb"/>
            <w:noWrap w:val="false"/>
          </w:tcPr>
          <w:p>
            <w:pPr>
              <w:pStyle w:val="686"/>
              <w:spacing w:line="400" w:lineRule="exact"/>
              <w:rPr>
                <w:rFonts w:hint="eastAsia" w:ascii="宋体" w:hAnsi="宋体" w:eastAsia="宋体" w:cs="宋体"/>
                <w:color w:val="000000"/>
                <w:sz w:val="24"/>
                <w:szCs w:val="24"/>
                <w:lang w:val="en-US" w:eastAsia="zh-CN"/>
              </w:rPr>
            </w:pPr>
            <w:r>
              <w:rPr>
                <w:rFonts w:hint="eastAsia" w:hAnsi="宋体" w:cs="宋体"/>
                <w:color w:val="000000"/>
                <w:sz w:val="24"/>
                <w:szCs w:val="24"/>
              </w:rPr>
              <w:t xml:space="preserve">签订合同</w:t>
            </w:r>
            <w:r>
              <w:rPr>
                <w:rFonts w:hint="eastAsia" w:hAnsi="宋体" w:cs="宋体"/>
                <w:color w:val="000000"/>
                <w:sz w:val="24"/>
                <w:szCs w:val="24"/>
                <w:lang w:val="en-US" w:eastAsia="zh-CN"/>
              </w:rPr>
              <w:t xml:space="preserve">10</w:t>
            </w:r>
            <w:r>
              <w:rPr>
                <w:rFonts w:hint="eastAsia" w:hAnsi="宋体" w:cs="宋体"/>
                <w:color w:val="000000"/>
                <w:sz w:val="24"/>
                <w:szCs w:val="24"/>
              </w:rPr>
              <w:t xml:space="preserve">天供货，根据甲方要求分发到户，不得以分发农户分散、路途远拒绝发货。</w:t>
            </w:r>
            <w:r/>
          </w:p>
        </w:tc>
      </w:tr>
    </w:tbl>
    <w:p>
      <w:pPr>
        <w:jc w:val="center"/>
        <w:rPr>
          <w:rFonts w:hint="eastAsia" w:ascii="宋体" w:hAnsi="宋体" w:cs="宋体"/>
          <w:b/>
          <w:sz w:val="24"/>
        </w:rPr>
      </w:pPr>
      <w:r>
        <w:rPr>
          <w:rFonts w:hint="eastAsia" w:ascii="宋体" w:hAnsi="宋体" w:cs="宋体"/>
          <w:b/>
          <w:sz w:val="24"/>
        </w:rPr>
      </w:r>
      <w:r/>
    </w:p>
    <w:p>
      <w:pPr>
        <w:pStyle w:val="686"/>
        <w:jc w:val="both"/>
        <w:spacing w:line="360" w:lineRule="exact"/>
        <w:rPr>
          <w:rFonts w:hAnsi="宋体" w:cs="宋体"/>
          <w:b/>
          <w:color w:val="000000"/>
          <w:sz w:val="28"/>
          <w:szCs w:val="28"/>
        </w:rPr>
      </w:pPr>
      <w:r>
        <w:rPr>
          <w:rFonts w:hAnsi="宋体" w:cs="宋体"/>
          <w:b/>
          <w:color w:val="000000"/>
          <w:sz w:val="28"/>
          <w:szCs w:val="28"/>
        </w:rPr>
      </w:r>
      <w:r/>
    </w:p>
    <w:p>
      <w:pPr>
        <w:pStyle w:val="686"/>
        <w:jc w:val="center"/>
        <w:spacing w:line="360" w:lineRule="exact"/>
        <w:rPr>
          <w:rFonts w:hAnsi="宋体" w:cs="宋体"/>
          <w:b/>
          <w:color w:val="000000"/>
          <w:sz w:val="28"/>
          <w:szCs w:val="28"/>
        </w:rPr>
      </w:pPr>
      <w:r>
        <w:rPr>
          <w:rFonts w:hAnsi="宋体" w:cs="宋体"/>
          <w:b/>
          <w:color w:val="000000"/>
          <w:sz w:val="28"/>
          <w:szCs w:val="28"/>
        </w:rPr>
      </w:r>
      <w:r/>
    </w:p>
    <w:p>
      <w:pPr>
        <w:pStyle w:val="686"/>
        <w:ind w:firstLine="3213"/>
        <w:spacing w:line="400" w:lineRule="exact"/>
        <w:rPr>
          <w:rFonts w:hAnsi="宋体" w:cs="宋体"/>
          <w:b/>
          <w:sz w:val="24"/>
        </w:rPr>
      </w:pPr>
      <w:r>
        <w:rPr>
          <w:rFonts w:hint="eastAsia" w:hAnsi="宋体" w:cs="宋体"/>
          <w:b/>
          <w:color w:val="000000"/>
          <w:sz w:val="32"/>
        </w:rPr>
        <w:t xml:space="preserve">合同条款</w:t>
      </w:r>
      <w:r/>
    </w:p>
    <w:p>
      <w:pPr>
        <w:ind w:firstLine="660"/>
        <w:spacing w:line="400" w:lineRule="exact"/>
        <w:rPr>
          <w:rFonts w:ascii="宋体" w:hAnsi="宋体" w:eastAsia="宋体" w:cs="宋体"/>
          <w:b/>
          <w:bCs/>
          <w:sz w:val="24"/>
        </w:rPr>
        <w:outlineLvl w:val="1"/>
      </w:pPr>
      <w:r/>
      <w:bookmarkStart w:id="36" w:name="_Toc1667"/>
      <w:r>
        <w:rPr>
          <w:rFonts w:hint="eastAsia" w:ascii="宋体" w:hAnsi="宋体" w:eastAsia="宋体" w:cs="宋体"/>
          <w:b/>
          <w:bCs/>
          <w:sz w:val="24"/>
        </w:rPr>
        <w:t xml:space="preserve">1.定义</w:t>
      </w:r>
      <w:bookmarkEnd w:id="36"/>
      <w:r/>
      <w:r/>
    </w:p>
    <w:p>
      <w:pPr>
        <w:ind w:firstLine="660"/>
        <w:spacing w:line="400" w:lineRule="exact"/>
        <w:rPr>
          <w:rFonts w:ascii="宋体" w:hAnsi="宋体" w:eastAsia="宋体" w:cs="宋体"/>
          <w:sz w:val="24"/>
        </w:rPr>
      </w:pPr>
      <w:r>
        <w:rPr>
          <w:rFonts w:hint="eastAsia" w:ascii="宋体" w:hAnsi="宋体" w:eastAsia="宋体" w:cs="宋体"/>
          <w:sz w:val="24"/>
        </w:rPr>
        <w:t xml:space="preserve">本合同中的下列术语应解释为：</w:t>
      </w:r>
      <w:r/>
    </w:p>
    <w:p>
      <w:pPr>
        <w:ind w:firstLine="660"/>
        <w:spacing w:line="400" w:lineRule="exact"/>
        <w:rPr>
          <w:rFonts w:ascii="宋体" w:hAnsi="宋体" w:eastAsia="宋体" w:cs="宋体"/>
          <w:sz w:val="24"/>
        </w:rPr>
      </w:pPr>
      <w:r>
        <w:rPr>
          <w:rFonts w:hint="eastAsia" w:ascii="宋体" w:hAnsi="宋体" w:eastAsia="宋体" w:cs="宋体"/>
          <w:sz w:val="24"/>
        </w:rPr>
        <w:t xml:space="preserve">（1）“合同”系指买方与卖方签署的、合同格式中载明的买方与卖方所达成的协议，包括所有的附件、附录和构成合同的所有文件。</w:t>
      </w:r>
      <w:r/>
    </w:p>
    <w:p>
      <w:pPr>
        <w:ind w:firstLine="660"/>
        <w:spacing w:line="400" w:lineRule="exact"/>
        <w:rPr>
          <w:rFonts w:ascii="宋体" w:hAnsi="宋体" w:eastAsia="宋体" w:cs="宋体"/>
          <w:sz w:val="24"/>
        </w:rPr>
      </w:pPr>
      <w:r>
        <w:rPr>
          <w:rFonts w:hint="eastAsia" w:ascii="宋体" w:hAnsi="宋体" w:eastAsia="宋体" w:cs="宋体"/>
          <w:sz w:val="24"/>
        </w:rPr>
        <w:t xml:space="preserve">（2）“合同价”系指根据合同规定，卖方在正确地完全履行合同义务后买方应支付给卖方的价格。</w:t>
      </w:r>
      <w:r/>
    </w:p>
    <w:p>
      <w:pPr>
        <w:ind w:firstLine="660"/>
        <w:spacing w:line="400" w:lineRule="exact"/>
        <w:rPr>
          <w:rFonts w:ascii="宋体" w:hAnsi="宋体" w:eastAsia="宋体" w:cs="宋体"/>
          <w:sz w:val="24"/>
        </w:rPr>
      </w:pPr>
      <w:r>
        <w:rPr>
          <w:rFonts w:hint="eastAsia" w:ascii="宋体" w:hAnsi="宋体" w:eastAsia="宋体" w:cs="宋体"/>
          <w:sz w:val="24"/>
        </w:rPr>
        <w:t xml:space="preserve">（3）“货物”系指卖方根据合同规定必须向买方提供的一切设备、机械、仪表、备件、工具、手册和其他技术资料及其他材料。</w:t>
      </w:r>
      <w:r/>
    </w:p>
    <w:p>
      <w:pPr>
        <w:ind w:firstLine="660"/>
        <w:spacing w:line="400" w:lineRule="exact"/>
        <w:rPr>
          <w:rFonts w:ascii="宋体" w:hAnsi="宋体" w:eastAsia="宋体" w:cs="宋体"/>
          <w:sz w:val="24"/>
        </w:rPr>
      </w:pPr>
      <w:r>
        <w:rPr>
          <w:rFonts w:hint="eastAsia" w:ascii="宋体" w:hAnsi="宋体" w:eastAsia="宋体" w:cs="宋体"/>
          <w:sz w:val="24"/>
        </w:rPr>
        <w:t xml:space="preserve">（4）“服务”系指根据合同规定卖方承担与供货有关的辅助服务，如运输、运输过程中保险以及其它的伴随服务，比如安装、调试、提供技术援助、培训和其他类似的卖方应承担的义务。</w:t>
      </w:r>
      <w:r/>
    </w:p>
    <w:p>
      <w:pPr>
        <w:ind w:firstLine="660"/>
        <w:spacing w:line="400" w:lineRule="exact"/>
        <w:rPr>
          <w:rFonts w:ascii="宋体" w:hAnsi="宋体" w:eastAsia="宋体" w:cs="宋体"/>
          <w:sz w:val="24"/>
        </w:rPr>
      </w:pPr>
      <w:r>
        <w:rPr>
          <w:rFonts w:hint="eastAsia" w:ascii="宋体" w:hAnsi="宋体" w:eastAsia="宋体" w:cs="宋体"/>
          <w:sz w:val="24"/>
        </w:rPr>
        <w:t xml:space="preserve">（5）“买方”系指</w:t>
      </w:r>
      <w:r>
        <w:rPr>
          <w:rFonts w:hint="eastAsia" w:ascii="宋体" w:hAnsi="宋体" w:eastAsia="宋体" w:cs="宋体"/>
          <w:b/>
          <w:bCs/>
          <w:sz w:val="24"/>
        </w:rPr>
        <w:t xml:space="preserve">    </w:t>
      </w:r>
      <w:r/>
    </w:p>
    <w:p>
      <w:pPr>
        <w:ind w:firstLine="660"/>
        <w:spacing w:line="400" w:lineRule="exact"/>
        <w:rPr>
          <w:rFonts w:ascii="宋体" w:hAnsi="宋体" w:eastAsia="宋体" w:cs="宋体"/>
          <w:sz w:val="24"/>
        </w:rPr>
      </w:pPr>
      <w:r>
        <w:rPr>
          <w:rFonts w:hint="eastAsia" w:ascii="宋体" w:hAnsi="宋体" w:eastAsia="宋体" w:cs="宋体"/>
          <w:sz w:val="24"/>
        </w:rPr>
        <w:t xml:space="preserve">（6）“卖方”系指提供货物和服务的供应商。</w:t>
      </w:r>
      <w:r/>
    </w:p>
    <w:p>
      <w:pPr>
        <w:ind w:firstLine="660"/>
        <w:spacing w:line="400" w:lineRule="exact"/>
        <w:rPr>
          <w:rFonts w:ascii="宋体" w:hAnsi="宋体" w:eastAsia="宋体" w:cs="宋体"/>
          <w:b/>
          <w:bCs/>
          <w:sz w:val="24"/>
        </w:rPr>
        <w:outlineLvl w:val="1"/>
      </w:pPr>
      <w:r/>
      <w:bookmarkStart w:id="37" w:name="_Toc22169"/>
      <w:r>
        <w:rPr>
          <w:rFonts w:hint="eastAsia" w:ascii="宋体" w:hAnsi="宋体" w:eastAsia="宋体" w:cs="宋体"/>
          <w:b/>
          <w:bCs/>
          <w:sz w:val="24"/>
        </w:rPr>
        <w:t xml:space="preserve">2.技术规格</w:t>
      </w:r>
      <w:bookmarkEnd w:id="37"/>
      <w:r/>
      <w:r/>
    </w:p>
    <w:p>
      <w:pPr>
        <w:ind w:firstLine="660"/>
        <w:spacing w:line="400" w:lineRule="exact"/>
        <w:rPr>
          <w:rFonts w:ascii="宋体" w:hAnsi="宋体" w:eastAsia="宋体" w:cs="宋体"/>
          <w:sz w:val="24"/>
        </w:rPr>
      </w:pPr>
      <w:r>
        <w:rPr>
          <w:rFonts w:hint="eastAsia" w:ascii="宋体" w:hAnsi="宋体" w:eastAsia="宋体" w:cs="宋体"/>
          <w:sz w:val="24"/>
        </w:rPr>
        <w:t xml:space="preserve">2.1卖方所提供货物的技术规格应与谈判文件规定的技术规格以及所附的技术规格响应偏离表相一致。</w:t>
      </w:r>
      <w:r/>
    </w:p>
    <w:p>
      <w:pPr>
        <w:ind w:firstLine="660"/>
        <w:spacing w:line="400" w:lineRule="exact"/>
        <w:rPr>
          <w:rFonts w:ascii="宋体" w:hAnsi="宋体" w:eastAsia="宋体" w:cs="宋体"/>
          <w:b/>
          <w:sz w:val="24"/>
        </w:rPr>
        <w:outlineLvl w:val="1"/>
      </w:pPr>
      <w:r/>
      <w:bookmarkStart w:id="38" w:name="_Toc19687"/>
      <w:r>
        <w:rPr>
          <w:rFonts w:hint="eastAsia" w:ascii="宋体" w:hAnsi="宋体" w:eastAsia="宋体" w:cs="宋体"/>
          <w:b/>
          <w:sz w:val="24"/>
        </w:rPr>
        <w:t xml:space="preserve">3.专利权</w:t>
      </w:r>
      <w:bookmarkEnd w:id="38"/>
      <w:r/>
      <w:r/>
    </w:p>
    <w:p>
      <w:pPr>
        <w:ind w:firstLine="660"/>
        <w:spacing w:line="400" w:lineRule="exact"/>
        <w:rPr>
          <w:rFonts w:ascii="宋体" w:hAnsi="宋体" w:eastAsia="宋体" w:cs="宋体"/>
          <w:sz w:val="24"/>
        </w:rPr>
      </w:pPr>
      <w:r>
        <w:rPr>
          <w:rFonts w:hint="eastAsia" w:ascii="宋体" w:hAnsi="宋体" w:eastAsia="宋体" w:cs="宋体"/>
          <w:sz w:val="24"/>
        </w:rPr>
        <w:t xml:space="preserve">3.1卖方应保证买方在使用该货物或其任何一部分时不受第三方提出侵犯其专利权、商标权和农业设计权的起诉。一旦出现专利侵权，卖方应负全部责任，且买方拒付全部货款</w:t>
      </w:r>
      <w:r/>
    </w:p>
    <w:p>
      <w:pPr>
        <w:ind w:firstLine="660"/>
        <w:spacing w:line="400" w:lineRule="exact"/>
        <w:rPr>
          <w:rFonts w:ascii="宋体" w:hAnsi="宋体" w:eastAsia="宋体" w:cs="宋体"/>
          <w:b/>
          <w:sz w:val="24"/>
        </w:rPr>
        <w:outlineLvl w:val="1"/>
      </w:pPr>
      <w:r/>
      <w:bookmarkStart w:id="39" w:name="_Toc8248"/>
      <w:r>
        <w:rPr>
          <w:rFonts w:hint="eastAsia" w:ascii="宋体" w:hAnsi="宋体" w:eastAsia="宋体" w:cs="宋体"/>
          <w:b/>
          <w:sz w:val="24"/>
        </w:rPr>
        <w:t xml:space="preserve">4.包装要求</w:t>
      </w:r>
      <w:bookmarkEnd w:id="39"/>
      <w:r/>
      <w:r/>
    </w:p>
    <w:p>
      <w:pPr>
        <w:ind w:firstLine="660"/>
        <w:spacing w:line="400" w:lineRule="exact"/>
        <w:rPr>
          <w:rFonts w:ascii="宋体" w:hAnsi="宋体" w:eastAsia="宋体" w:cs="宋体"/>
          <w:sz w:val="24"/>
        </w:rPr>
      </w:pPr>
      <w:r>
        <w:rPr>
          <w:rFonts w:hint="eastAsia" w:ascii="宋体" w:hAnsi="宋体" w:eastAsia="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660"/>
        <w:spacing w:line="400" w:lineRule="exact"/>
        <w:rPr>
          <w:rFonts w:ascii="宋体" w:hAnsi="宋体" w:eastAsia="宋体" w:cs="宋体"/>
          <w:sz w:val="24"/>
        </w:rPr>
      </w:pPr>
      <w:r>
        <w:rPr>
          <w:rFonts w:hint="eastAsia" w:ascii="宋体" w:hAnsi="宋体" w:eastAsia="宋体" w:cs="宋体"/>
          <w:sz w:val="24"/>
        </w:rPr>
        <w:t xml:space="preserve">4.2每件包装箱内应附一份详细装箱单和质量合格标识。</w:t>
      </w:r>
      <w:r/>
    </w:p>
    <w:p>
      <w:pPr>
        <w:ind w:firstLine="660"/>
        <w:spacing w:line="400" w:lineRule="exact"/>
        <w:rPr>
          <w:rFonts w:ascii="宋体" w:hAnsi="宋体" w:eastAsia="宋体" w:cs="宋体"/>
          <w:b/>
          <w:sz w:val="24"/>
        </w:rPr>
        <w:outlineLvl w:val="1"/>
      </w:pPr>
      <w:r/>
      <w:bookmarkStart w:id="40" w:name="_Toc1476"/>
      <w:r>
        <w:rPr>
          <w:rFonts w:hint="eastAsia" w:ascii="宋体" w:hAnsi="宋体" w:eastAsia="宋体" w:cs="宋体"/>
          <w:b/>
          <w:sz w:val="24"/>
        </w:rPr>
        <w:t xml:space="preserve">5.装运条件</w:t>
      </w:r>
      <w:bookmarkEnd w:id="40"/>
      <w:r/>
      <w:r/>
    </w:p>
    <w:p>
      <w:pPr>
        <w:ind w:firstLine="660"/>
        <w:spacing w:line="400" w:lineRule="exact"/>
        <w:rPr>
          <w:rFonts w:ascii="宋体" w:hAnsi="宋体" w:eastAsia="宋体" w:cs="宋体"/>
          <w:sz w:val="24"/>
        </w:rPr>
      </w:pPr>
      <w:r>
        <w:rPr>
          <w:rFonts w:hint="eastAsia" w:ascii="宋体" w:hAnsi="宋体" w:eastAsia="宋体" w:cs="宋体"/>
          <w:sz w:val="24"/>
        </w:rPr>
        <w:t xml:space="preserve">5.1根据买方指定地点，卖方负责安排运输，运输费由卖方承担。</w:t>
      </w:r>
      <w:r/>
    </w:p>
    <w:p>
      <w:pPr>
        <w:ind w:firstLine="660"/>
        <w:spacing w:line="400" w:lineRule="exact"/>
        <w:rPr>
          <w:rFonts w:ascii="宋体" w:hAnsi="宋体" w:eastAsia="宋体" w:cs="宋体"/>
          <w:b/>
          <w:sz w:val="24"/>
        </w:rPr>
        <w:outlineLvl w:val="1"/>
      </w:pPr>
      <w:r/>
      <w:bookmarkStart w:id="41" w:name="_Toc28690"/>
      <w:r>
        <w:rPr>
          <w:rFonts w:hint="eastAsia" w:ascii="宋体" w:hAnsi="宋体" w:eastAsia="宋体" w:cs="宋体"/>
          <w:b/>
          <w:sz w:val="24"/>
        </w:rPr>
        <w:t xml:space="preserve">6.付    款</w:t>
      </w:r>
      <w:bookmarkEnd w:id="41"/>
      <w:r/>
      <w:r/>
    </w:p>
    <w:p>
      <w:pPr>
        <w:ind w:firstLine="660"/>
        <w:spacing w:line="400" w:lineRule="exact"/>
        <w:rPr>
          <w:rFonts w:ascii="宋体" w:hAnsi="宋体" w:eastAsia="宋体" w:cs="宋体"/>
          <w:sz w:val="24"/>
        </w:rPr>
      </w:pPr>
      <w:r>
        <w:rPr>
          <w:rFonts w:hint="eastAsia" w:ascii="宋体" w:hAnsi="宋体" w:eastAsia="宋体" w:cs="宋体"/>
          <w:sz w:val="24"/>
        </w:rPr>
        <w:t xml:space="preserve">6.1本合同以人民币付款。</w:t>
      </w:r>
      <w:r/>
    </w:p>
    <w:p>
      <w:pPr>
        <w:ind w:firstLine="660"/>
        <w:spacing w:line="400" w:lineRule="exact"/>
        <w:rPr>
          <w:rFonts w:ascii="宋体" w:hAnsi="宋体" w:eastAsia="宋体" w:cs="宋体"/>
          <w:sz w:val="24"/>
        </w:rPr>
      </w:pPr>
      <w:r>
        <w:rPr>
          <w:rFonts w:hint="eastAsia" w:ascii="宋体" w:hAnsi="宋体" w:eastAsia="宋体" w:cs="宋体"/>
          <w:sz w:val="24"/>
        </w:rPr>
        <w:t xml:space="preserve">6.2卖方应按照与买方签订的合同规定交货。交货后卖方向买方提供下列单据：</w:t>
      </w:r>
      <w:r/>
    </w:p>
    <w:p>
      <w:pPr>
        <w:ind w:firstLine="660"/>
        <w:spacing w:line="400" w:lineRule="exact"/>
        <w:rPr>
          <w:rFonts w:ascii="宋体" w:hAnsi="宋体" w:eastAsia="宋体" w:cs="宋体"/>
          <w:sz w:val="24"/>
        </w:rPr>
      </w:pPr>
      <w:r>
        <w:rPr>
          <w:rFonts w:hint="eastAsia" w:ascii="宋体" w:hAnsi="宋体" w:eastAsia="宋体" w:cs="宋体"/>
          <w:sz w:val="24"/>
        </w:rPr>
        <w:t xml:space="preserve">（1）发票；</w:t>
      </w:r>
      <w:r/>
    </w:p>
    <w:p>
      <w:pPr>
        <w:ind w:firstLine="660"/>
        <w:spacing w:line="400" w:lineRule="exact"/>
        <w:rPr>
          <w:rFonts w:ascii="宋体" w:hAnsi="宋体" w:eastAsia="宋体" w:cs="宋体"/>
          <w:sz w:val="24"/>
        </w:rPr>
      </w:pPr>
      <w:r>
        <w:rPr>
          <w:rFonts w:hint="eastAsia" w:ascii="宋体" w:hAnsi="宋体" w:eastAsia="宋体" w:cs="宋体"/>
          <w:sz w:val="24"/>
        </w:rPr>
        <w:t xml:space="preserve">（2）制造厂家出具的质量检验证书等；</w:t>
      </w:r>
      <w:r/>
    </w:p>
    <w:p>
      <w:pPr>
        <w:ind w:firstLine="660"/>
        <w:spacing w:line="400" w:lineRule="exact"/>
        <w:rPr>
          <w:rFonts w:ascii="宋体" w:hAnsi="宋体" w:eastAsia="宋体" w:cs="宋体"/>
          <w:sz w:val="24"/>
        </w:rPr>
      </w:pPr>
      <w:r>
        <w:rPr>
          <w:rFonts w:hint="eastAsia" w:ascii="宋体" w:hAnsi="宋体" w:eastAsia="宋体" w:cs="宋体"/>
          <w:sz w:val="24"/>
        </w:rPr>
        <w:t xml:space="preserve">（3）装箱单；</w:t>
      </w:r>
      <w:r/>
    </w:p>
    <w:p>
      <w:pPr>
        <w:ind w:firstLine="660"/>
        <w:spacing w:line="400" w:lineRule="exact"/>
        <w:rPr>
          <w:rFonts w:ascii="宋体" w:hAnsi="宋体" w:eastAsia="宋体" w:cs="宋体"/>
          <w:sz w:val="24"/>
        </w:rPr>
      </w:pPr>
      <w:r>
        <w:rPr>
          <w:rFonts w:hint="eastAsia" w:ascii="宋体" w:hAnsi="宋体" w:eastAsia="宋体" w:cs="宋体"/>
          <w:sz w:val="24"/>
        </w:rPr>
        <w:t xml:space="preserve">（4）验收合格证书；</w:t>
      </w:r>
      <w:r/>
    </w:p>
    <w:p>
      <w:pPr>
        <w:ind w:firstLine="660"/>
        <w:spacing w:line="400" w:lineRule="exact"/>
        <w:rPr>
          <w:rFonts w:ascii="宋体" w:hAnsi="宋体" w:eastAsia="宋体" w:cs="宋体"/>
          <w:sz w:val="24"/>
        </w:rPr>
      </w:pPr>
      <w:r>
        <w:rPr>
          <w:rFonts w:hint="eastAsia" w:ascii="宋体" w:hAnsi="宋体" w:eastAsia="宋体" w:cs="宋体"/>
          <w:sz w:val="24"/>
        </w:rPr>
        <w:t xml:space="preserve">（5）使用方加盖公章证明货物交付使用合格的验收表。</w:t>
      </w:r>
      <w:r/>
    </w:p>
    <w:p>
      <w:pPr>
        <w:ind w:firstLine="660"/>
        <w:spacing w:line="400" w:lineRule="exact"/>
        <w:rPr>
          <w:rFonts w:ascii="宋体" w:hAnsi="宋体" w:eastAsia="宋体" w:cs="宋体"/>
          <w:sz w:val="24"/>
        </w:rPr>
      </w:pPr>
      <w:r>
        <w:rPr>
          <w:rFonts w:hint="eastAsia" w:ascii="宋体" w:hAnsi="宋体" w:eastAsia="宋体" w:cs="宋体"/>
          <w:sz w:val="24"/>
        </w:rPr>
        <w:t xml:space="preserve">6.3买方将按“合同主要条款及通用条款”规定的付款计划安排付款。</w:t>
      </w:r>
      <w:r/>
    </w:p>
    <w:p>
      <w:pPr>
        <w:ind w:firstLine="590"/>
        <w:spacing w:line="400" w:lineRule="exact"/>
        <w:rPr>
          <w:rFonts w:ascii="宋体" w:hAnsi="宋体" w:eastAsia="宋体" w:cs="宋体"/>
          <w:b/>
          <w:sz w:val="24"/>
        </w:rPr>
        <w:outlineLvl w:val="1"/>
      </w:pPr>
      <w:r/>
      <w:bookmarkStart w:id="42" w:name="_Toc29701"/>
      <w:r>
        <w:rPr>
          <w:rFonts w:hint="eastAsia" w:ascii="宋体" w:hAnsi="宋体" w:eastAsia="宋体" w:cs="宋体"/>
          <w:b/>
          <w:sz w:val="24"/>
        </w:rPr>
        <w:t xml:space="preserve">7.伴随服务</w:t>
      </w:r>
      <w:bookmarkEnd w:id="42"/>
      <w:r/>
      <w:r/>
    </w:p>
    <w:p>
      <w:pPr>
        <w:ind w:firstLine="660"/>
        <w:spacing w:line="400" w:lineRule="exact"/>
        <w:rPr>
          <w:rFonts w:ascii="宋体" w:hAnsi="宋体" w:eastAsia="宋体" w:cs="宋体"/>
          <w:sz w:val="24"/>
        </w:rPr>
      </w:pPr>
      <w:r>
        <w:rPr>
          <w:rFonts w:hint="eastAsia" w:ascii="宋体" w:hAnsi="宋体" w:eastAsia="宋体" w:cs="宋体"/>
          <w:sz w:val="24"/>
        </w:rPr>
        <w:t xml:space="preserve">7.1</w:t>
      </w:r>
      <w:r>
        <w:rPr>
          <w:rFonts w:hint="eastAsia" w:ascii="宋体" w:hAnsi="宋体" w:eastAsia="宋体" w:cs="宋体"/>
          <w:bCs/>
          <w:sz w:val="24"/>
        </w:rPr>
        <w:t xml:space="preserve">成交人应按照国家有关规定和合同中所附的服务承诺提供服务</w:t>
      </w:r>
      <w:r>
        <w:rPr>
          <w:rFonts w:hint="eastAsia" w:ascii="宋体" w:hAnsi="宋体" w:eastAsia="宋体" w:cs="宋体"/>
          <w:sz w:val="24"/>
        </w:rPr>
        <w:t xml:space="preserve">。</w:t>
      </w:r>
      <w:r/>
    </w:p>
    <w:p>
      <w:pPr>
        <w:ind w:firstLine="660"/>
        <w:spacing w:line="400" w:lineRule="exact"/>
        <w:rPr>
          <w:rFonts w:ascii="宋体" w:hAnsi="宋体" w:eastAsia="宋体" w:cs="宋体"/>
          <w:sz w:val="24"/>
        </w:rPr>
      </w:pPr>
      <w:r>
        <w:rPr>
          <w:rFonts w:hint="eastAsia" w:ascii="宋体" w:hAnsi="宋体" w:eastAsia="宋体" w:cs="宋体"/>
          <w:sz w:val="24"/>
        </w:rPr>
        <w:t xml:space="preserve">7.2除第7.1条规定外，卖方还应提供下列服务：</w:t>
      </w:r>
      <w:r/>
    </w:p>
    <w:p>
      <w:pPr>
        <w:ind w:firstLine="660"/>
        <w:spacing w:line="400" w:lineRule="exact"/>
        <w:rPr>
          <w:rFonts w:ascii="宋体" w:hAnsi="宋体" w:eastAsia="宋体" w:cs="宋体"/>
          <w:sz w:val="24"/>
        </w:rPr>
      </w:pPr>
      <w:r>
        <w:rPr>
          <w:rFonts w:hint="eastAsia" w:ascii="宋体" w:hAnsi="宋体" w:eastAsia="宋体" w:cs="宋体"/>
          <w:sz w:val="24"/>
        </w:rPr>
        <w:t xml:space="preserve">（1）货物的现场安装和启动监督；</w:t>
      </w:r>
      <w:r/>
    </w:p>
    <w:p>
      <w:pPr>
        <w:ind w:firstLine="660"/>
        <w:spacing w:line="400" w:lineRule="exact"/>
        <w:rPr>
          <w:rFonts w:ascii="宋体" w:hAnsi="宋体" w:eastAsia="宋体" w:cs="宋体"/>
          <w:sz w:val="24"/>
        </w:rPr>
      </w:pPr>
      <w:r>
        <w:rPr>
          <w:rFonts w:hint="eastAsia" w:ascii="宋体" w:hAnsi="宋体" w:eastAsia="宋体" w:cs="宋体"/>
          <w:sz w:val="24"/>
        </w:rPr>
        <w:t xml:space="preserve">（2）提供货物组装和维修所需的工具；</w:t>
      </w:r>
      <w:r/>
    </w:p>
    <w:p>
      <w:pPr>
        <w:ind w:firstLine="660"/>
        <w:spacing w:line="400" w:lineRule="exact"/>
        <w:rPr>
          <w:rFonts w:ascii="宋体" w:hAnsi="宋体" w:eastAsia="宋体" w:cs="宋体"/>
          <w:sz w:val="24"/>
        </w:rPr>
      </w:pPr>
      <w:r>
        <w:rPr>
          <w:rFonts w:hint="eastAsia" w:ascii="宋体" w:hAnsi="宋体" w:eastAsia="宋体" w:cs="宋体"/>
          <w:sz w:val="24"/>
        </w:rPr>
        <w:t xml:space="preserve">（3）在合同中卖方承诺的期限内对所提供货物实施运行监督、维修，但前提条件是该服务并不能免除卖方在质量保证期内应承担的义务；</w:t>
      </w:r>
      <w:r/>
    </w:p>
    <w:p>
      <w:pPr>
        <w:ind w:firstLine="660"/>
        <w:spacing w:line="400" w:lineRule="exact"/>
        <w:rPr>
          <w:rFonts w:ascii="宋体" w:hAnsi="宋体" w:eastAsia="宋体" w:cs="宋体"/>
          <w:sz w:val="24"/>
        </w:rPr>
      </w:pPr>
      <w:r>
        <w:rPr>
          <w:rFonts w:hint="eastAsia" w:ascii="宋体" w:hAnsi="宋体" w:eastAsia="宋体" w:cs="宋体"/>
          <w:sz w:val="24"/>
        </w:rPr>
        <w:t xml:space="preserve">（4）在项目交货现场就货物的安装、启动、运行、维护对买方人员进行培训。</w:t>
      </w:r>
      <w:r/>
    </w:p>
    <w:p>
      <w:pPr>
        <w:ind w:firstLine="660"/>
        <w:spacing w:line="400" w:lineRule="exact"/>
        <w:rPr>
          <w:rFonts w:ascii="宋体" w:hAnsi="宋体" w:eastAsia="宋体" w:cs="宋体"/>
          <w:b/>
          <w:bCs/>
          <w:sz w:val="24"/>
        </w:rPr>
      </w:pPr>
      <w:r>
        <w:rPr>
          <w:rFonts w:hint="eastAsia" w:ascii="宋体" w:hAnsi="宋体" w:eastAsia="宋体" w:cs="宋体"/>
          <w:sz w:val="24"/>
        </w:rPr>
        <w:t xml:space="preserve">7.3伴随服务的费用应含在合同价中，不单独进行支付</w:t>
      </w:r>
      <w:r>
        <w:rPr>
          <w:rFonts w:hint="eastAsia" w:ascii="宋体" w:hAnsi="宋体" w:eastAsia="宋体" w:cs="宋体"/>
          <w:b/>
          <w:bCs/>
          <w:sz w:val="24"/>
        </w:rPr>
        <w:t xml:space="preserve">。</w:t>
      </w:r>
      <w:r/>
    </w:p>
    <w:p>
      <w:pPr>
        <w:ind w:firstLine="660"/>
        <w:spacing w:line="400" w:lineRule="exact"/>
        <w:rPr>
          <w:rFonts w:ascii="宋体" w:hAnsi="宋体" w:eastAsia="宋体" w:cs="宋体"/>
          <w:b/>
          <w:sz w:val="24"/>
        </w:rPr>
        <w:outlineLvl w:val="1"/>
      </w:pPr>
      <w:r/>
      <w:bookmarkStart w:id="43" w:name="_Toc9350"/>
      <w:r>
        <w:rPr>
          <w:rFonts w:hint="eastAsia" w:ascii="宋体" w:hAnsi="宋体" w:eastAsia="宋体" w:cs="宋体"/>
          <w:b/>
          <w:sz w:val="24"/>
        </w:rPr>
        <w:t xml:space="preserve">8.质量保证</w:t>
      </w:r>
      <w:bookmarkEnd w:id="43"/>
      <w:r/>
      <w:r/>
    </w:p>
    <w:p>
      <w:pPr>
        <w:ind w:firstLine="660"/>
        <w:spacing w:line="400" w:lineRule="exact"/>
        <w:rPr>
          <w:rFonts w:ascii="宋体" w:hAnsi="宋体" w:eastAsia="宋体" w:cs="宋体"/>
          <w:sz w:val="24"/>
        </w:rPr>
      </w:pPr>
      <w:r>
        <w:rPr>
          <w:rFonts w:hint="eastAsia" w:ascii="宋体" w:hAnsi="宋体" w:eastAsia="宋体" w:cs="宋体"/>
          <w:sz w:val="24"/>
        </w:rPr>
        <w:t xml:space="preserve">8.1卖方所提供货物必须符合谈判文件要求并不低于国家有关环保、安全等标准。</w:t>
      </w:r>
      <w:r/>
    </w:p>
    <w:p>
      <w:pPr>
        <w:ind w:firstLine="660"/>
        <w:spacing w:line="400" w:lineRule="exact"/>
        <w:rPr>
          <w:rFonts w:ascii="宋体" w:hAnsi="宋体" w:eastAsia="宋体" w:cs="宋体"/>
          <w:sz w:val="24"/>
        </w:rPr>
      </w:pPr>
      <w:r>
        <w:rPr>
          <w:rFonts w:hint="eastAsia" w:ascii="宋体" w:hAnsi="宋体" w:eastAsia="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660"/>
        <w:spacing w:line="400" w:lineRule="exact"/>
        <w:rPr>
          <w:rFonts w:ascii="宋体" w:hAnsi="宋体" w:eastAsia="宋体" w:cs="宋体"/>
          <w:sz w:val="24"/>
        </w:rPr>
      </w:pPr>
      <w:r>
        <w:rPr>
          <w:rFonts w:hint="eastAsia" w:ascii="宋体" w:hAnsi="宋体" w:eastAsia="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660"/>
        <w:spacing w:line="400" w:lineRule="exact"/>
        <w:rPr>
          <w:rFonts w:ascii="宋体" w:hAnsi="宋体" w:eastAsia="宋体" w:cs="宋体"/>
          <w:sz w:val="24"/>
        </w:rPr>
      </w:pPr>
      <w:r>
        <w:rPr>
          <w:rFonts w:hint="eastAsia" w:ascii="宋体" w:hAnsi="宋体" w:eastAsia="宋体" w:cs="宋体"/>
          <w:sz w:val="24"/>
        </w:rPr>
        <w:t xml:space="preserve">8.4卖方在收到通知后，应在合同中所附服务承诺约定的时间内免费维修、更换有缺陷的货物或部件。</w:t>
      </w:r>
      <w:r/>
    </w:p>
    <w:p>
      <w:pPr>
        <w:ind w:firstLine="660"/>
        <w:spacing w:line="400" w:lineRule="exact"/>
        <w:rPr>
          <w:rFonts w:ascii="宋体" w:hAnsi="宋体" w:eastAsia="宋体" w:cs="宋体"/>
          <w:sz w:val="24"/>
        </w:rPr>
      </w:pPr>
      <w:r>
        <w:rPr>
          <w:rFonts w:hint="eastAsia" w:ascii="宋体" w:hAnsi="宋体" w:eastAsia="宋体" w:cs="宋体"/>
          <w:sz w:val="24"/>
        </w:rPr>
        <w:t xml:space="preserve">8.5如果卖方在收到通知后，在合同中所附服务承诺约定的时间内没有弥补缺陷，买方可采取必要的补救措施，相关风险和费用由卖方承担。</w:t>
      </w:r>
      <w:r/>
    </w:p>
    <w:p>
      <w:pPr>
        <w:pStyle w:val="677"/>
        <w:spacing w:line="400" w:lineRule="exact"/>
        <w:rPr>
          <w:rFonts w:hAnsi="宋体" w:cs="宋体"/>
          <w:b/>
          <w:sz w:val="24"/>
        </w:rPr>
        <w:outlineLvl w:val="1"/>
      </w:pPr>
      <w:r>
        <w:rPr>
          <w:rFonts w:hint="eastAsia" w:hAnsi="宋体" w:cs="宋体"/>
          <w:sz w:val="24"/>
        </w:rPr>
        <w:t xml:space="preserve">   </w:t>
      </w:r>
      <w:r>
        <w:rPr>
          <w:rFonts w:hint="eastAsia" w:hAnsi="宋体" w:cs="宋体"/>
          <w:b/>
          <w:bCs/>
          <w:color w:val="ff0000"/>
          <w:sz w:val="24"/>
        </w:rPr>
        <w:t xml:space="preserve"> </w:t>
      </w:r>
      <w:bookmarkStart w:id="44" w:name="_Toc3877"/>
      <w:r>
        <w:rPr>
          <w:rFonts w:hint="eastAsia" w:hAnsi="宋体" w:cs="宋体"/>
          <w:b/>
          <w:sz w:val="24"/>
        </w:rPr>
        <w:t xml:space="preserve">9.检验</w:t>
      </w:r>
      <w:bookmarkEnd w:id="44"/>
      <w:r/>
      <w:r/>
    </w:p>
    <w:p>
      <w:pPr>
        <w:ind w:firstLine="660"/>
        <w:spacing w:line="400" w:lineRule="exact"/>
        <w:rPr>
          <w:rFonts w:ascii="宋体" w:hAnsi="宋体" w:eastAsia="宋体" w:cs="宋体"/>
          <w:sz w:val="24"/>
        </w:rPr>
      </w:pPr>
      <w:r>
        <w:rPr>
          <w:rFonts w:hint="eastAsia" w:ascii="宋体" w:hAnsi="宋体" w:eastAsia="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660"/>
        <w:spacing w:line="400" w:lineRule="exact"/>
        <w:rPr>
          <w:rFonts w:ascii="宋体" w:hAnsi="宋体" w:eastAsia="宋体" w:cs="宋体"/>
          <w:sz w:val="24"/>
        </w:rPr>
      </w:pPr>
      <w:r>
        <w:rPr>
          <w:rFonts w:hint="eastAsia" w:ascii="宋体" w:hAnsi="宋体" w:eastAsia="宋体" w:cs="宋体"/>
          <w:sz w:val="24"/>
        </w:rPr>
        <w:t xml:space="preserve">9.2买方将在卖方交货后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660"/>
        <w:spacing w:line="400" w:lineRule="exact"/>
        <w:rPr>
          <w:rFonts w:ascii="宋体" w:hAnsi="宋体" w:eastAsia="宋体" w:cs="宋体"/>
          <w:b/>
          <w:sz w:val="24"/>
        </w:rPr>
        <w:outlineLvl w:val="1"/>
      </w:pPr>
      <w:r/>
      <w:bookmarkStart w:id="45" w:name="_Toc1879"/>
      <w:r>
        <w:rPr>
          <w:rFonts w:hint="eastAsia" w:ascii="宋体" w:hAnsi="宋体" w:eastAsia="宋体" w:cs="宋体"/>
          <w:b/>
          <w:sz w:val="24"/>
        </w:rPr>
        <w:t xml:space="preserve">10.索赔</w:t>
      </w:r>
      <w:bookmarkEnd w:id="45"/>
      <w:r/>
      <w:r/>
    </w:p>
    <w:p>
      <w:pPr>
        <w:ind w:firstLine="660"/>
        <w:spacing w:line="400" w:lineRule="exact"/>
        <w:rPr>
          <w:rFonts w:ascii="宋体" w:hAnsi="宋体" w:eastAsia="宋体" w:cs="宋体"/>
          <w:sz w:val="24"/>
        </w:rPr>
      </w:pPr>
      <w:r>
        <w:rPr>
          <w:rFonts w:hint="eastAsia" w:ascii="宋体" w:hAnsi="宋体" w:eastAsia="宋体" w:cs="宋体"/>
          <w:sz w:val="24"/>
        </w:rPr>
        <w:t xml:space="preserve">10.1买方有权根据法定检验机构出具的检验报告，向卖方提出索赔。</w:t>
      </w:r>
      <w:r/>
    </w:p>
    <w:p>
      <w:pPr>
        <w:ind w:firstLine="660"/>
        <w:spacing w:line="400" w:lineRule="exact"/>
        <w:rPr>
          <w:rFonts w:ascii="宋体" w:hAnsi="宋体" w:eastAsia="宋体" w:cs="宋体"/>
          <w:sz w:val="24"/>
        </w:rPr>
      </w:pPr>
      <w:r>
        <w:rPr>
          <w:rFonts w:hint="eastAsia" w:ascii="宋体" w:hAnsi="宋体" w:eastAsia="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ascii="宋体" w:hAnsi="宋体" w:eastAsia="宋体" w:cs="宋体"/>
          <w:sz w:val="24"/>
        </w:rPr>
      </w:pPr>
      <w:r>
        <w:rPr>
          <w:rFonts w:hint="eastAsia" w:ascii="宋体" w:hAnsi="宋体" w:eastAsia="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00" w:lineRule="exact"/>
        <w:rPr>
          <w:rFonts w:ascii="宋体" w:hAnsi="宋体" w:eastAsia="宋体" w:cs="宋体"/>
          <w:sz w:val="24"/>
        </w:rPr>
      </w:pPr>
      <w:r>
        <w:rPr>
          <w:rFonts w:hint="eastAsia" w:ascii="宋体" w:hAnsi="宋体" w:eastAsia="宋体" w:cs="宋体"/>
          <w:sz w:val="24"/>
        </w:rPr>
        <w:t xml:space="preserve">（2）根据货物的低劣程度、损坏程度以及买方所遭损失的数额，卖方必须降低货物的价格。</w:t>
      </w:r>
      <w:r/>
    </w:p>
    <w:p>
      <w:pPr>
        <w:ind w:firstLine="480"/>
        <w:spacing w:line="400" w:lineRule="exact"/>
        <w:rPr>
          <w:rFonts w:ascii="宋体" w:hAnsi="宋体" w:eastAsia="宋体" w:cs="宋体"/>
          <w:sz w:val="24"/>
        </w:rPr>
      </w:pPr>
      <w:r>
        <w:rPr>
          <w:rFonts w:hint="eastAsia" w:ascii="宋体" w:hAnsi="宋体" w:eastAsia="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660"/>
        <w:spacing w:line="400" w:lineRule="exact"/>
        <w:rPr>
          <w:rFonts w:ascii="宋体" w:hAnsi="宋体" w:eastAsia="宋体" w:cs="宋体"/>
          <w:sz w:val="24"/>
        </w:rPr>
      </w:pPr>
      <w:r>
        <w:rPr>
          <w:rFonts w:hint="eastAsia" w:ascii="宋体" w:hAnsi="宋体" w:eastAsia="宋体" w:cs="宋体"/>
          <w:sz w:val="24"/>
        </w:rPr>
        <w:t xml:space="preserve">10.3如果在买方发出索赔通知后10天内，卖方未作答复，上述索赔应视为已被卖方接受，如卖方未能在买方提出索赔通知后10天内或买方同意的更长时间内，按照本合同规定的任何一种方法解决索赔事宜，买方将通知从卖方开具的履约保证金中扣回索赔金额，或采用法律手段解决索赔事宜。</w:t>
      </w:r>
      <w:r/>
    </w:p>
    <w:p>
      <w:pPr>
        <w:ind w:firstLine="660"/>
        <w:spacing w:line="400" w:lineRule="exact"/>
        <w:rPr>
          <w:rFonts w:ascii="宋体" w:hAnsi="宋体" w:eastAsia="宋体" w:cs="宋体"/>
          <w:b/>
          <w:sz w:val="24"/>
        </w:rPr>
        <w:outlineLvl w:val="1"/>
      </w:pPr>
      <w:r/>
      <w:bookmarkStart w:id="46" w:name="_Toc12612"/>
      <w:r>
        <w:rPr>
          <w:rFonts w:hint="eastAsia" w:ascii="宋体" w:hAnsi="宋体" w:eastAsia="宋体" w:cs="宋体"/>
          <w:b/>
          <w:sz w:val="24"/>
        </w:rPr>
        <w:t xml:space="preserve">11.卖方迟交货、安装</w:t>
      </w:r>
      <w:bookmarkEnd w:id="46"/>
      <w:r/>
      <w:r/>
    </w:p>
    <w:p>
      <w:pPr>
        <w:ind w:firstLine="660"/>
        <w:spacing w:line="400" w:lineRule="exact"/>
        <w:rPr>
          <w:rFonts w:ascii="宋体" w:hAnsi="宋体" w:eastAsia="宋体" w:cs="宋体"/>
          <w:bCs/>
          <w:sz w:val="24"/>
        </w:rPr>
      </w:pPr>
      <w:r>
        <w:rPr>
          <w:rFonts w:hint="eastAsia" w:ascii="宋体" w:hAnsi="宋体" w:eastAsia="宋体" w:cs="宋体"/>
          <w:sz w:val="24"/>
        </w:rPr>
        <w:t xml:space="preserve">11.1卖方应按照“合同主要条款及通用条款”中规定的交货期交货、安装，并交付买方验收使用。如果卖方无正当理由拖延交货、安装，将受到以下制裁：</w:t>
      </w:r>
      <w:r>
        <w:rPr>
          <w:rFonts w:hint="eastAsia" w:ascii="宋体" w:hAnsi="宋体" w:eastAsia="宋体" w:cs="宋体"/>
          <w:bCs/>
          <w:sz w:val="24"/>
        </w:rPr>
        <w:t xml:space="preserve">没收履约保证金，加收误期赔偿或终止合同。</w:t>
      </w:r>
      <w:r/>
    </w:p>
    <w:p>
      <w:pPr>
        <w:ind w:firstLine="660"/>
        <w:spacing w:line="400" w:lineRule="exact"/>
        <w:rPr>
          <w:rFonts w:ascii="宋体" w:hAnsi="宋体" w:eastAsia="宋体" w:cs="宋体"/>
          <w:sz w:val="24"/>
        </w:rPr>
      </w:pPr>
      <w:r>
        <w:rPr>
          <w:rFonts w:hint="eastAsia" w:ascii="宋体" w:hAnsi="宋体" w:eastAsia="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660"/>
        <w:spacing w:line="400" w:lineRule="exact"/>
        <w:rPr>
          <w:rFonts w:ascii="宋体" w:hAnsi="宋体" w:eastAsia="宋体" w:cs="宋体"/>
          <w:b/>
          <w:sz w:val="24"/>
        </w:rPr>
        <w:outlineLvl w:val="1"/>
      </w:pPr>
      <w:r/>
      <w:bookmarkStart w:id="47" w:name="_Toc3042"/>
      <w:r>
        <w:rPr>
          <w:rFonts w:hint="eastAsia" w:ascii="宋体" w:hAnsi="宋体" w:eastAsia="宋体" w:cs="宋体"/>
          <w:b/>
          <w:sz w:val="24"/>
        </w:rPr>
        <w:t xml:space="preserve">12.误期赔偿</w:t>
      </w:r>
      <w:bookmarkEnd w:id="47"/>
      <w:r/>
      <w:r/>
    </w:p>
    <w:p>
      <w:pPr>
        <w:ind w:firstLine="660"/>
        <w:spacing w:line="400" w:lineRule="exact"/>
        <w:rPr>
          <w:rFonts w:ascii="宋体" w:hAnsi="宋体" w:eastAsia="宋体" w:cs="宋体"/>
          <w:sz w:val="24"/>
        </w:rPr>
      </w:pPr>
      <w:r>
        <w:rPr>
          <w:rFonts w:hint="eastAsia" w:ascii="宋体" w:hAnsi="宋体" w:eastAsia="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660"/>
        <w:spacing w:line="400" w:lineRule="exact"/>
        <w:rPr>
          <w:rFonts w:ascii="宋体" w:hAnsi="宋体" w:eastAsia="宋体" w:cs="宋体"/>
          <w:b/>
          <w:sz w:val="24"/>
        </w:rPr>
        <w:outlineLvl w:val="1"/>
      </w:pPr>
      <w:r/>
      <w:bookmarkStart w:id="48" w:name="_Toc773"/>
      <w:r>
        <w:rPr>
          <w:rFonts w:hint="eastAsia" w:ascii="宋体" w:hAnsi="宋体" w:eastAsia="宋体" w:cs="宋体"/>
          <w:b/>
          <w:sz w:val="24"/>
        </w:rPr>
        <w:t xml:space="preserve">13.不可抗力</w:t>
      </w:r>
      <w:bookmarkEnd w:id="48"/>
      <w:r/>
      <w:r/>
    </w:p>
    <w:p>
      <w:pPr>
        <w:ind w:firstLine="658"/>
        <w:spacing w:line="400" w:lineRule="exact"/>
        <w:rPr>
          <w:rFonts w:ascii="宋体" w:hAnsi="宋体" w:eastAsia="宋体" w:cs="宋体"/>
          <w:sz w:val="24"/>
        </w:rPr>
      </w:pPr>
      <w:r>
        <w:rPr>
          <w:rFonts w:hint="eastAsia" w:ascii="宋体" w:hAnsi="宋体" w:eastAsia="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658"/>
        <w:spacing w:line="400" w:lineRule="exact"/>
        <w:rPr>
          <w:rFonts w:ascii="宋体" w:hAnsi="宋体" w:eastAsia="宋体" w:cs="宋体"/>
          <w:sz w:val="24"/>
        </w:rPr>
      </w:pPr>
      <w:r>
        <w:rPr>
          <w:rFonts w:hint="eastAsia" w:ascii="宋体" w:hAnsi="宋体" w:eastAsia="宋体" w:cs="宋体"/>
          <w:sz w:val="24"/>
        </w:rPr>
        <w:t xml:space="preserve">13.2本条所述的“不可抗力”系指那些卖方无法控制、不可预见的事件，</w:t>
      </w:r>
      <w:r>
        <w:rPr>
          <w:rFonts w:hint="eastAsia" w:ascii="宋体" w:hAnsi="宋体" w:eastAsia="宋体" w:cs="宋体"/>
          <w:b/>
          <w:sz w:val="24"/>
        </w:rPr>
        <w:t xml:space="preserve">但不包括卖方的违约或疏忽。</w:t>
      </w:r>
      <w:r>
        <w:rPr>
          <w:rFonts w:hint="eastAsia" w:ascii="宋体" w:hAnsi="宋体" w:eastAsia="宋体" w:cs="宋体"/>
          <w:sz w:val="24"/>
        </w:rPr>
        <w:t xml:space="preserve">这些事件包括：战争、严重火灾、洪水、台风、地震以及其它买方和卖方商定的事件。</w:t>
      </w:r>
      <w:r/>
    </w:p>
    <w:p>
      <w:pPr>
        <w:ind w:firstLine="658"/>
        <w:spacing w:line="400" w:lineRule="exact"/>
        <w:rPr>
          <w:rFonts w:ascii="宋体" w:hAnsi="宋体" w:eastAsia="宋体" w:cs="宋体"/>
          <w:sz w:val="24"/>
        </w:rPr>
      </w:pPr>
      <w:r>
        <w:rPr>
          <w:rFonts w:hint="eastAsia" w:ascii="宋体" w:hAnsi="宋体" w:eastAsia="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660"/>
        <w:spacing w:line="400" w:lineRule="exact"/>
        <w:rPr>
          <w:rFonts w:ascii="宋体" w:hAnsi="宋体" w:eastAsia="宋体" w:cs="宋体"/>
          <w:b/>
          <w:sz w:val="24"/>
        </w:rPr>
        <w:outlineLvl w:val="1"/>
      </w:pPr>
      <w:r/>
      <w:bookmarkStart w:id="49" w:name="_Toc6165"/>
      <w:r>
        <w:rPr>
          <w:rFonts w:hint="eastAsia" w:ascii="宋体" w:hAnsi="宋体" w:eastAsia="宋体" w:cs="宋体"/>
          <w:b/>
          <w:sz w:val="24"/>
        </w:rPr>
        <w:t xml:space="preserve">14.税费</w:t>
      </w:r>
      <w:bookmarkEnd w:id="49"/>
      <w:r/>
      <w:r/>
    </w:p>
    <w:p>
      <w:pPr>
        <w:ind w:firstLine="660"/>
        <w:spacing w:line="400" w:lineRule="exact"/>
        <w:rPr>
          <w:rFonts w:ascii="宋体" w:hAnsi="宋体" w:eastAsia="宋体" w:cs="宋体"/>
          <w:sz w:val="24"/>
        </w:rPr>
      </w:pPr>
      <w:r>
        <w:rPr>
          <w:rFonts w:hint="eastAsia" w:ascii="宋体" w:hAnsi="宋体" w:eastAsia="宋体" w:cs="宋体"/>
          <w:sz w:val="24"/>
        </w:rPr>
        <w:t xml:space="preserve">与本合同有关的一切税费，均由成交单位（卖方）负担。</w:t>
      </w:r>
      <w:r/>
    </w:p>
    <w:p>
      <w:pPr>
        <w:ind w:firstLine="472"/>
        <w:spacing w:line="400" w:lineRule="exact"/>
        <w:rPr>
          <w:rFonts w:ascii="宋体" w:hAnsi="宋体" w:eastAsia="宋体" w:cs="宋体"/>
          <w:b/>
          <w:sz w:val="24"/>
        </w:rPr>
        <w:outlineLvl w:val="1"/>
      </w:pPr>
      <w:r/>
      <w:bookmarkStart w:id="50" w:name="_Toc31532"/>
      <w:r>
        <w:rPr>
          <w:rFonts w:hint="eastAsia" w:ascii="宋体" w:hAnsi="宋体" w:eastAsia="宋体" w:cs="宋体"/>
          <w:b/>
          <w:sz w:val="24"/>
        </w:rPr>
        <w:t xml:space="preserve">15.履约保证金</w:t>
      </w:r>
      <w:bookmarkEnd w:id="50"/>
      <w:r/>
      <w:r/>
    </w:p>
    <w:p>
      <w:pPr>
        <w:ind w:firstLine="480"/>
        <w:spacing w:line="400" w:lineRule="exact"/>
        <w:rPr>
          <w:rFonts w:ascii="宋体" w:hAnsi="宋体" w:eastAsia="宋体" w:cs="宋体"/>
          <w:sz w:val="24"/>
        </w:rPr>
      </w:pPr>
      <w:r>
        <w:rPr>
          <w:rFonts w:hint="eastAsia" w:ascii="宋体" w:hAnsi="宋体" w:eastAsia="宋体" w:cs="宋体"/>
          <w:sz w:val="24"/>
        </w:rPr>
        <w:t xml:space="preserve">15.1履约保证金的形式为银行本票、汇票、支票、电汇、保险及电子保函等。</w:t>
      </w:r>
      <w:r/>
    </w:p>
    <w:p>
      <w:pPr>
        <w:ind w:firstLine="480"/>
        <w:spacing w:line="400" w:lineRule="exact"/>
        <w:rPr>
          <w:rFonts w:ascii="宋体" w:hAnsi="宋体" w:eastAsia="宋体" w:cs="宋体"/>
          <w:sz w:val="24"/>
        </w:rPr>
      </w:pPr>
      <w:r>
        <w:rPr>
          <w:rFonts w:hint="eastAsia" w:ascii="宋体" w:hAnsi="宋体" w:eastAsia="宋体" w:cs="宋体"/>
          <w:sz w:val="24"/>
        </w:rPr>
        <w:t xml:space="preserve">15.2履约保证金退还：自货物验收合格或服务履行期满2个工作日内退还成交供应商的履约保证金。</w:t>
      </w:r>
      <w:r/>
    </w:p>
    <w:p>
      <w:pPr>
        <w:ind w:firstLine="480"/>
        <w:spacing w:line="400" w:lineRule="exact"/>
        <w:rPr>
          <w:rFonts w:ascii="宋体" w:hAnsi="宋体" w:eastAsia="宋体" w:cs="宋体"/>
          <w:sz w:val="24"/>
        </w:rPr>
      </w:pPr>
      <w:r>
        <w:rPr>
          <w:rFonts w:hint="eastAsia" w:ascii="宋体" w:hAnsi="宋体" w:eastAsia="宋体" w:cs="宋体"/>
          <w:sz w:val="24"/>
        </w:rPr>
        <w:t xml:space="preserve">15.3如卖方未能履行合同规定的义务，买方有权从履约保证金中取得补偿。</w:t>
      </w:r>
      <w:r/>
    </w:p>
    <w:p>
      <w:pPr>
        <w:pStyle w:val="677"/>
        <w:spacing w:line="400" w:lineRule="exact"/>
        <w:rPr>
          <w:rFonts w:hAnsi="宋体" w:cs="宋体"/>
        </w:rPr>
      </w:pPr>
      <w:r>
        <w:rPr>
          <w:rFonts w:hint="eastAsia" w:hAnsi="宋体" w:cs="宋体"/>
          <w:sz w:val="24"/>
        </w:rPr>
        <w:t xml:space="preserve">    15.4履约保证金:成交价的1%</w:t>
      </w:r>
      <w:r/>
    </w:p>
    <w:p>
      <w:pPr>
        <w:spacing w:line="400" w:lineRule="exact"/>
        <w:rPr>
          <w:rFonts w:ascii="宋体" w:hAnsi="宋体" w:eastAsia="宋体" w:cs="宋体"/>
          <w:b/>
          <w:sz w:val="24"/>
        </w:rPr>
        <w:outlineLvl w:val="1"/>
      </w:pPr>
      <w:r>
        <w:rPr>
          <w:rFonts w:hint="eastAsia" w:ascii="宋体" w:hAnsi="宋体" w:eastAsia="宋体" w:cs="宋体"/>
          <w:b/>
          <w:sz w:val="24"/>
        </w:rPr>
        <w:t xml:space="preserve">    </w:t>
      </w:r>
      <w:bookmarkStart w:id="51" w:name="_Toc30212"/>
      <w:r>
        <w:rPr>
          <w:rFonts w:hint="eastAsia" w:ascii="宋体" w:hAnsi="宋体" w:eastAsia="宋体" w:cs="宋体"/>
          <w:b/>
          <w:sz w:val="24"/>
        </w:rPr>
        <w:t xml:space="preserve">16.仲裁</w:t>
      </w:r>
      <w:bookmarkEnd w:id="51"/>
      <w:r/>
      <w:r/>
    </w:p>
    <w:p>
      <w:pPr>
        <w:spacing w:line="400" w:lineRule="exact"/>
        <w:rPr>
          <w:rFonts w:ascii="宋体" w:hAnsi="宋体" w:eastAsia="宋体" w:cs="宋体"/>
          <w:sz w:val="24"/>
        </w:rPr>
      </w:pPr>
      <w:r>
        <w:rPr>
          <w:rFonts w:hint="eastAsia" w:ascii="宋体" w:hAnsi="宋体" w:eastAsia="宋体" w:cs="宋体"/>
          <w:sz w:val="24"/>
        </w:rPr>
        <w:t xml:space="preserve">    16.1在执行本合同所发生的或与本合同有关的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spacing w:line="400" w:lineRule="exact"/>
        <w:rPr>
          <w:rFonts w:ascii="宋体" w:hAnsi="宋体" w:eastAsia="宋体" w:cs="宋体"/>
          <w:sz w:val="24"/>
        </w:rPr>
      </w:pPr>
      <w:r>
        <w:rPr>
          <w:rFonts w:hint="eastAsia" w:ascii="宋体" w:hAnsi="宋体" w:eastAsia="宋体" w:cs="宋体"/>
          <w:sz w:val="24"/>
        </w:rPr>
        <w:t xml:space="preserve">    16.2仲裁应根据《中华人民共和国仲裁法》的规定向买方所在地有管辖权的仲裁机构申请仲裁。</w:t>
      </w:r>
      <w:r/>
    </w:p>
    <w:p>
      <w:pPr>
        <w:pStyle w:val="686"/>
        <w:ind w:left="1"/>
        <w:spacing w:line="400" w:lineRule="exact"/>
        <w:rPr>
          <w:rFonts w:hAnsi="宋体" w:cs="宋体"/>
          <w:sz w:val="24"/>
          <w:szCs w:val="24"/>
        </w:rPr>
      </w:pPr>
      <w:r>
        <w:rPr>
          <w:rFonts w:hint="eastAsia" w:hAnsi="宋体" w:cs="宋体"/>
          <w:sz w:val="24"/>
          <w:szCs w:val="24"/>
        </w:rPr>
        <w:t xml:space="preserve">    16.3仲裁裁决为最终裁决，对买方和卖方均有约束力。</w:t>
      </w:r>
      <w:r/>
    </w:p>
    <w:p>
      <w:pPr>
        <w:pStyle w:val="686"/>
        <w:spacing w:line="400" w:lineRule="exact"/>
        <w:rPr>
          <w:rFonts w:hAnsi="宋体" w:cs="宋体"/>
          <w:sz w:val="24"/>
          <w:szCs w:val="24"/>
        </w:rPr>
      </w:pPr>
      <w:r>
        <w:rPr>
          <w:rFonts w:hint="eastAsia" w:hAnsi="宋体" w:cs="宋体"/>
          <w:sz w:val="24"/>
          <w:szCs w:val="24"/>
        </w:rPr>
        <w:t xml:space="preserve">    16.4在仲裁期间，本合同应继续执行。</w:t>
      </w:r>
      <w:r/>
    </w:p>
    <w:p>
      <w:pPr>
        <w:pStyle w:val="686"/>
        <w:spacing w:line="400" w:lineRule="exact"/>
        <w:rPr>
          <w:rFonts w:hAnsi="宋体" w:cs="宋体"/>
          <w:b/>
          <w:sz w:val="24"/>
          <w:szCs w:val="24"/>
        </w:rPr>
        <w:outlineLvl w:val="1"/>
      </w:pPr>
      <w:r>
        <w:rPr>
          <w:rFonts w:hint="eastAsia" w:hAnsi="宋体" w:cs="宋体"/>
          <w:b/>
          <w:sz w:val="24"/>
          <w:szCs w:val="24"/>
        </w:rPr>
        <w:t xml:space="preserve">    </w:t>
      </w:r>
      <w:bookmarkStart w:id="52" w:name="_Toc14419"/>
      <w:r>
        <w:rPr>
          <w:rFonts w:hint="eastAsia" w:hAnsi="宋体" w:cs="宋体"/>
          <w:b/>
          <w:sz w:val="24"/>
          <w:szCs w:val="24"/>
        </w:rPr>
        <w:t xml:space="preserve">17.违约终止合同</w:t>
      </w:r>
      <w:bookmarkEnd w:id="52"/>
      <w:r/>
      <w:r/>
    </w:p>
    <w:p>
      <w:pPr>
        <w:pStyle w:val="686"/>
        <w:spacing w:line="400" w:lineRule="exact"/>
        <w:tabs>
          <w:tab w:val="left" w:pos="540" w:leader="none"/>
        </w:tabs>
        <w:rPr>
          <w:rFonts w:hAnsi="宋体" w:cs="宋体"/>
          <w:sz w:val="24"/>
          <w:szCs w:val="24"/>
        </w:rPr>
      </w:pPr>
      <w:r>
        <w:rPr>
          <w:rFonts w:hint="eastAsia" w:hAnsi="宋体" w:cs="宋体"/>
          <w:sz w:val="24"/>
          <w:szCs w:val="24"/>
        </w:rPr>
        <w:t xml:space="preserve">    17.1在买方对卖方违约而采取的任何补救措施不受影响的情况下，买方可向卖方发出终止部分或全部合同的书面通知书。</w:t>
      </w:r>
      <w:r/>
    </w:p>
    <w:p>
      <w:pPr>
        <w:pStyle w:val="686"/>
        <w:spacing w:line="400" w:lineRule="exact"/>
        <w:rPr>
          <w:rFonts w:hAnsi="宋体" w:cs="宋体"/>
          <w:sz w:val="24"/>
          <w:szCs w:val="24"/>
        </w:rPr>
      </w:pPr>
      <w:r>
        <w:rPr>
          <w:rFonts w:hint="eastAsia" w:hAnsi="宋体" w:cs="宋体"/>
          <w:sz w:val="24"/>
          <w:szCs w:val="24"/>
        </w:rPr>
        <w:t xml:space="preserve">   （1）如果卖方未能按合同规定的期限或买方同意延长的限期内提供部分或全部货物；</w:t>
      </w:r>
      <w:r/>
    </w:p>
    <w:p>
      <w:pPr>
        <w:pStyle w:val="686"/>
        <w:spacing w:line="400" w:lineRule="exact"/>
        <w:rPr>
          <w:rFonts w:hAnsi="宋体" w:cs="宋体"/>
          <w:sz w:val="24"/>
          <w:szCs w:val="24"/>
        </w:rPr>
      </w:pPr>
      <w:r>
        <w:rPr>
          <w:rFonts w:hint="eastAsia" w:hAnsi="宋体" w:cs="宋体"/>
          <w:sz w:val="24"/>
          <w:szCs w:val="24"/>
        </w:rPr>
        <w:t xml:space="preserve">   （2）卖方在收到买方发出的违约通知后贰拾天内，或经买方书面认可可延长的时间内未能纠正其过失；</w:t>
      </w:r>
      <w:r/>
    </w:p>
    <w:p>
      <w:pPr>
        <w:pStyle w:val="686"/>
        <w:spacing w:line="400" w:lineRule="exact"/>
        <w:rPr>
          <w:rFonts w:hAnsi="宋体" w:cs="宋体"/>
          <w:sz w:val="24"/>
          <w:szCs w:val="24"/>
        </w:rPr>
      </w:pPr>
      <w:r>
        <w:rPr>
          <w:rFonts w:hint="eastAsia" w:hAnsi="宋体" w:cs="宋体"/>
          <w:sz w:val="24"/>
          <w:szCs w:val="24"/>
        </w:rPr>
        <w:t xml:space="preserve">   （3）如果卖方未能履行合同规定的其他义务。</w:t>
      </w:r>
      <w:r/>
    </w:p>
    <w:p>
      <w:pPr>
        <w:pStyle w:val="686"/>
        <w:spacing w:line="400" w:lineRule="exact"/>
        <w:rPr>
          <w:rFonts w:hAnsi="宋体" w:cs="宋体"/>
          <w:sz w:val="24"/>
          <w:szCs w:val="24"/>
        </w:rPr>
      </w:pPr>
      <w:r>
        <w:rPr>
          <w:rFonts w:hint="eastAsia"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686"/>
        <w:spacing w:line="400" w:lineRule="exact"/>
        <w:rPr>
          <w:rFonts w:hAnsi="宋体" w:cs="宋体"/>
          <w:b/>
          <w:sz w:val="24"/>
          <w:szCs w:val="24"/>
        </w:rPr>
        <w:outlineLvl w:val="1"/>
      </w:pPr>
      <w:r>
        <w:rPr>
          <w:rFonts w:hint="eastAsia" w:hAnsi="宋体" w:cs="宋体"/>
          <w:b/>
          <w:sz w:val="24"/>
          <w:szCs w:val="24"/>
        </w:rPr>
        <w:t xml:space="preserve">    </w:t>
      </w:r>
      <w:bookmarkStart w:id="53" w:name="_Toc15188"/>
      <w:r>
        <w:rPr>
          <w:rFonts w:hint="eastAsia" w:hAnsi="宋体" w:cs="宋体"/>
          <w:b/>
          <w:sz w:val="24"/>
          <w:szCs w:val="24"/>
        </w:rPr>
        <w:t xml:space="preserve">18.破产中止合同</w:t>
      </w:r>
      <w:bookmarkEnd w:id="53"/>
      <w:r/>
      <w:r/>
    </w:p>
    <w:p>
      <w:pPr>
        <w:pStyle w:val="686"/>
        <w:spacing w:line="400" w:lineRule="exact"/>
        <w:rPr>
          <w:rFonts w:hAnsi="宋体" w:cs="宋体"/>
          <w:sz w:val="24"/>
          <w:szCs w:val="24"/>
        </w:rPr>
      </w:pPr>
      <w:r>
        <w:rPr>
          <w:rFonts w:hint="eastAsia"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p>
    <w:p>
      <w:pPr>
        <w:pStyle w:val="686"/>
        <w:spacing w:line="400" w:lineRule="exact"/>
        <w:rPr>
          <w:rFonts w:hAnsi="宋体" w:cs="宋体"/>
          <w:b/>
          <w:sz w:val="24"/>
          <w:szCs w:val="24"/>
        </w:rPr>
        <w:outlineLvl w:val="1"/>
      </w:pPr>
      <w:r>
        <w:rPr>
          <w:rFonts w:hint="eastAsia" w:hAnsi="宋体" w:cs="宋体"/>
          <w:b/>
          <w:sz w:val="24"/>
          <w:szCs w:val="24"/>
        </w:rPr>
        <w:t xml:space="preserve">    </w:t>
      </w:r>
      <w:bookmarkStart w:id="54" w:name="_Toc27956"/>
      <w:r>
        <w:rPr>
          <w:rFonts w:hint="eastAsia" w:hAnsi="宋体" w:cs="宋体"/>
          <w:b/>
          <w:sz w:val="24"/>
          <w:szCs w:val="24"/>
        </w:rPr>
        <w:t xml:space="preserve">19.转让</w:t>
      </w:r>
      <w:bookmarkEnd w:id="54"/>
      <w:r/>
      <w:r/>
    </w:p>
    <w:p>
      <w:pPr>
        <w:pStyle w:val="686"/>
        <w:spacing w:line="400" w:lineRule="exact"/>
        <w:rPr>
          <w:rFonts w:hAnsi="宋体" w:cs="宋体"/>
          <w:sz w:val="24"/>
          <w:szCs w:val="24"/>
        </w:rPr>
      </w:pPr>
      <w:r>
        <w:rPr>
          <w:rFonts w:hint="eastAsia" w:hAnsi="宋体" w:cs="宋体"/>
          <w:sz w:val="24"/>
          <w:szCs w:val="24"/>
        </w:rPr>
        <w:t xml:space="preserve">    19.1 除买方事先书面同意外，卖方不得部分转让或全部转让其应履行的合同义务。</w:t>
      </w:r>
      <w:r/>
    </w:p>
    <w:p>
      <w:pPr>
        <w:pStyle w:val="686"/>
        <w:spacing w:line="400" w:lineRule="exact"/>
        <w:rPr>
          <w:rFonts w:hAnsi="宋体" w:cs="宋体"/>
          <w:b/>
          <w:sz w:val="24"/>
          <w:szCs w:val="24"/>
        </w:rPr>
        <w:outlineLvl w:val="1"/>
      </w:pPr>
      <w:r>
        <w:rPr>
          <w:rFonts w:hint="eastAsia" w:hAnsi="宋体" w:cs="宋体"/>
          <w:b/>
          <w:sz w:val="24"/>
          <w:szCs w:val="24"/>
        </w:rPr>
        <w:t xml:space="preserve">    </w:t>
      </w:r>
      <w:bookmarkStart w:id="55" w:name="_Toc7382"/>
      <w:r>
        <w:rPr>
          <w:rFonts w:hint="eastAsia" w:hAnsi="宋体" w:cs="宋体"/>
          <w:b/>
          <w:sz w:val="24"/>
          <w:szCs w:val="24"/>
        </w:rPr>
        <w:t xml:space="preserve">20.合同生效及其它</w:t>
      </w:r>
      <w:bookmarkEnd w:id="55"/>
      <w:r/>
      <w:r/>
    </w:p>
    <w:p>
      <w:pPr>
        <w:spacing w:line="400" w:lineRule="exact"/>
        <w:rPr>
          <w:rFonts w:ascii="宋体" w:hAnsi="宋体" w:eastAsia="宋体" w:cs="宋体"/>
          <w:b/>
          <w:sz w:val="24"/>
        </w:rPr>
      </w:pPr>
      <w:r>
        <w:rPr>
          <w:rFonts w:hint="eastAsia" w:ascii="宋体" w:hAnsi="宋体" w:eastAsia="宋体" w:cs="宋体"/>
          <w:sz w:val="24"/>
        </w:rPr>
        <w:t xml:space="preserve">     20.1（项目编号： ）招标文件、卖方提交的（项目编号： ）响应文件、本次招标的成交通知书和招标过程中卖方的澄清等内容将作为本次采购合同文件的主要内容。卖方在合同履行过程中若发生服务内容缩减、服务不及时的现象，买方有权对卖方处以适当的经济处罚</w:t>
      </w:r>
      <w:r>
        <w:rPr>
          <w:rFonts w:hint="eastAsia" w:ascii="宋体" w:hAnsi="宋体" w:eastAsia="宋体" w:cs="宋体"/>
          <w:b/>
          <w:sz w:val="24"/>
        </w:rPr>
        <w:t xml:space="preserve">。</w:t>
      </w:r>
      <w:r/>
    </w:p>
    <w:p>
      <w:pPr>
        <w:pStyle w:val="686"/>
        <w:ind w:firstLine="480"/>
        <w:spacing w:line="400" w:lineRule="exact"/>
        <w:rPr>
          <w:rFonts w:hAnsi="宋体" w:cs="宋体"/>
          <w:sz w:val="24"/>
          <w:szCs w:val="24"/>
        </w:rPr>
      </w:pPr>
      <w:r>
        <w:rPr>
          <w:rFonts w:hint="eastAsia" w:hAnsi="宋体" w:cs="宋体"/>
          <w:sz w:val="24"/>
          <w:szCs w:val="24"/>
        </w:rPr>
        <w:t xml:space="preserve">20.2本合同应在买方和卖方双方签字盖章，并在卖方向采购人交纳履约保证金后生效。</w:t>
      </w:r>
      <w:r/>
    </w:p>
    <w:p>
      <w:pPr>
        <w:pStyle w:val="686"/>
        <w:spacing w:line="400" w:lineRule="exact"/>
        <w:rPr>
          <w:rFonts w:hAnsi="宋体" w:cs="宋体"/>
          <w:sz w:val="24"/>
          <w:szCs w:val="24"/>
        </w:rPr>
      </w:pPr>
      <w:r>
        <w:rPr>
          <w:rFonts w:hint="eastAsia" w:hAnsi="宋体" w:cs="宋体"/>
          <w:sz w:val="24"/>
          <w:szCs w:val="24"/>
        </w:rPr>
        <w:t xml:space="preserve">    20.3本合同一式六份，买方各执二份，卖方执二份，</w:t>
      </w:r>
      <w:r>
        <w:rPr>
          <w:rFonts w:hint="eastAsia" w:hAnsi="宋体" w:cs="宋体"/>
          <w:color w:val="ff0000"/>
          <w:sz w:val="24"/>
          <w:szCs w:val="24"/>
        </w:rPr>
        <w:t xml:space="preserve">招标代理</w:t>
      </w:r>
      <w:r>
        <w:rPr>
          <w:rFonts w:hint="eastAsia" w:hAnsi="宋体" w:cs="宋体"/>
          <w:color w:val="ff0000"/>
          <w:sz w:val="24"/>
          <w:szCs w:val="24"/>
          <w:u w:val="single"/>
        </w:rPr>
        <w:t xml:space="preserve">留存二份</w:t>
      </w:r>
      <w:r>
        <w:rPr>
          <w:rFonts w:hint="eastAsia" w:hAnsi="宋体" w:cs="宋体"/>
          <w:sz w:val="24"/>
          <w:szCs w:val="24"/>
        </w:rPr>
        <w:t xml:space="preserve">。</w:t>
      </w:r>
      <w:r/>
    </w:p>
    <w:p>
      <w:pPr>
        <w:pStyle w:val="686"/>
        <w:spacing w:line="400" w:lineRule="exact"/>
        <w:rPr>
          <w:rFonts w:hAnsi="宋体" w:cs="宋体"/>
          <w:sz w:val="24"/>
          <w:szCs w:val="24"/>
        </w:rPr>
      </w:pPr>
      <w:r>
        <w:rPr>
          <w:rFonts w:hint="eastAsia" w:hAnsi="宋体" w:cs="宋体"/>
          <w:sz w:val="24"/>
          <w:szCs w:val="24"/>
        </w:rPr>
        <w:t xml:space="preserve">    20.4合同货物交付使用后所发生的合同纠纷，买方与卖方进行处理。</w:t>
      </w:r>
      <w:r/>
    </w:p>
    <w:p>
      <w:pPr>
        <w:pStyle w:val="686"/>
        <w:spacing w:line="400" w:lineRule="exact"/>
        <w:rPr>
          <w:rFonts w:hAnsi="宋体" w:cs="宋体"/>
          <w:sz w:val="24"/>
          <w:szCs w:val="24"/>
        </w:rPr>
      </w:pPr>
      <w:r>
        <w:rPr>
          <w:rFonts w:hint="eastAsia" w:hAnsi="宋体" w:cs="宋体"/>
          <w:sz w:val="24"/>
          <w:szCs w:val="24"/>
        </w:rPr>
        <w:t xml:space="preserve">    20.5如需修改或补充合同内容，应经卖方、买方协商，签署书面修改或补充协议。该协议将作为本合同不可分割的一部分。</w:t>
      </w:r>
      <w:r/>
    </w:p>
    <w:p>
      <w:pPr>
        <w:ind w:firstLine="480"/>
        <w:spacing w:line="400" w:lineRule="exact"/>
        <w:rPr>
          <w:rFonts w:ascii="宋体" w:hAnsi="宋体" w:eastAsia="宋体" w:cs="宋体"/>
          <w:sz w:val="24"/>
        </w:rPr>
      </w:pPr>
      <w:r>
        <w:rPr>
          <w:rFonts w:hint="eastAsia" w:ascii="宋体" w:hAnsi="宋体" w:eastAsia="宋体" w:cs="宋体"/>
          <w:sz w:val="24"/>
        </w:rPr>
        <w:t xml:space="preserve">20.6本合同应按照中华人民共和国的现行法律进行解释。</w:t>
      </w:r>
      <w:r/>
    </w:p>
    <w:p>
      <w:pPr>
        <w:pStyle w:val="671"/>
        <w:jc w:val="center"/>
        <w:rPr>
          <w:rFonts w:hint="default" w:cs="宋体"/>
          <w:sz w:val="24"/>
          <w:szCs w:val="24"/>
        </w:rPr>
      </w:pPr>
      <w:r/>
      <w:bookmarkStart w:id="56" w:name="_Toc31294"/>
      <w:r/>
      <w:bookmarkStart w:id="57" w:name="_Toc7259"/>
      <w:r/>
      <w:bookmarkStart w:id="58" w:name="_Toc411253256"/>
      <w:r>
        <w:rPr>
          <w:rFonts w:cs="宋体"/>
          <w:sz w:val="24"/>
          <w:szCs w:val="24"/>
        </w:rPr>
        <w:t xml:space="preserve">合同格式</w:t>
      </w:r>
      <w:bookmarkEnd w:id="56"/>
      <w:r/>
      <w:bookmarkEnd w:id="57"/>
      <w:r/>
      <w:bookmarkEnd w:id="58"/>
      <w:r/>
      <w:r/>
    </w:p>
    <w:p>
      <w:pPr>
        <w:pStyle w:val="686"/>
        <w:ind w:firstLine="544"/>
        <w:spacing w:line="400" w:lineRule="exact"/>
        <w:rPr>
          <w:rFonts w:hAnsi="宋体" w:cs="宋体"/>
          <w:sz w:val="24"/>
          <w:szCs w:val="24"/>
        </w:rPr>
      </w:pPr>
      <w:r>
        <w:rPr>
          <w:rFonts w:hint="eastAsia" w:hAnsi="宋体" w:cs="宋体"/>
          <w:sz w:val="24"/>
          <w:szCs w:val="24"/>
        </w:rPr>
        <w:t xml:space="preserve">经在</w:t>
      </w:r>
      <w:r>
        <w:rPr>
          <w:rFonts w:hint="eastAsia" w:hAnsi="宋体" w:cs="宋体"/>
          <w:sz w:val="24"/>
          <w:szCs w:val="24"/>
          <w:lang w:eastAsia="zh-CN"/>
        </w:rPr>
        <w:t xml:space="preserve">公示栏</w:t>
      </w:r>
      <w:r>
        <w:rPr>
          <w:rFonts w:hint="eastAsia" w:hAnsi="宋体" w:cs="宋体"/>
          <w:sz w:val="24"/>
          <w:szCs w:val="24"/>
        </w:rPr>
        <w:t xml:space="preserve">询价招标采购，_________（以下简称“买方”)、__________________（以下简称“卖方”）同意按下述条款和条件签订本合同（以下简称“合同”)：</w:t>
      </w:r>
      <w:r/>
    </w:p>
    <w:p>
      <w:pPr>
        <w:pStyle w:val="686"/>
        <w:ind w:firstLine="547"/>
        <w:spacing w:line="400" w:lineRule="exact"/>
        <w:rPr>
          <w:rFonts w:hAnsi="宋体" w:cs="宋体"/>
          <w:sz w:val="24"/>
          <w:szCs w:val="24"/>
        </w:rPr>
        <w:outlineLvl w:val="1"/>
      </w:pPr>
      <w:r/>
      <w:bookmarkStart w:id="59" w:name="_Toc6141"/>
      <w:r>
        <w:rPr>
          <w:rFonts w:hint="eastAsia" w:hAnsi="宋体" w:cs="宋体"/>
          <w:b/>
          <w:sz w:val="24"/>
          <w:szCs w:val="24"/>
        </w:rPr>
        <w:t xml:space="preserve">1、合同文件</w:t>
      </w:r>
      <w:bookmarkEnd w:id="59"/>
      <w:r/>
      <w:r/>
    </w:p>
    <w:p>
      <w:pPr>
        <w:pStyle w:val="686"/>
        <w:ind w:firstLine="480"/>
        <w:spacing w:line="400" w:lineRule="exact"/>
        <w:rPr>
          <w:rFonts w:hAnsi="宋体" w:cs="宋体"/>
          <w:sz w:val="24"/>
          <w:szCs w:val="24"/>
        </w:rPr>
      </w:pPr>
      <w:r>
        <w:rPr>
          <w:rFonts w:hint="eastAsia" w:hAnsi="宋体" w:cs="宋体"/>
          <w:sz w:val="24"/>
          <w:szCs w:val="24"/>
        </w:rPr>
        <w:t xml:space="preserve">下列关于盱眙县政府采购</w:t>
      </w:r>
      <w:r>
        <w:rPr>
          <w:rFonts w:hint="eastAsia" w:hAnsi="宋体" w:cs="宋体"/>
          <w:sz w:val="24"/>
          <w:szCs w:val="24"/>
          <w:u w:val="single"/>
        </w:rPr>
        <w:t xml:space="preserve">              </w:t>
      </w:r>
      <w:r>
        <w:rPr>
          <w:rFonts w:hint="eastAsia" w:hAnsi="宋体" w:cs="宋体"/>
          <w:sz w:val="24"/>
          <w:szCs w:val="24"/>
        </w:rPr>
        <w:t xml:space="preserve">项目编号：</w:t>
      </w:r>
      <w:r>
        <w:rPr>
          <w:rFonts w:hint="eastAsia" w:hAnsi="宋体" w:cs="宋体"/>
          <w:sz w:val="24"/>
          <w:szCs w:val="24"/>
          <w:u w:val="single"/>
        </w:rPr>
        <w:t xml:space="preserve">      </w:t>
      </w:r>
      <w:r>
        <w:rPr>
          <w:rFonts w:hint="eastAsia" w:hAnsi="宋体" w:cs="宋体"/>
          <w:sz w:val="24"/>
          <w:szCs w:val="24"/>
        </w:rPr>
        <w:t xml:space="preserve">招标文件及响应文件是构成本合同不可分割的部分：</w:t>
      </w:r>
      <w:r/>
    </w:p>
    <w:p>
      <w:pPr>
        <w:pStyle w:val="686"/>
        <w:ind w:left="420"/>
        <w:spacing w:line="400" w:lineRule="exact"/>
        <w:rPr>
          <w:rFonts w:hAnsi="宋体" w:cs="宋体"/>
          <w:sz w:val="24"/>
          <w:szCs w:val="24"/>
        </w:rPr>
      </w:pPr>
      <w:r>
        <w:rPr>
          <w:rFonts w:hint="eastAsia" w:hAnsi="宋体" w:cs="宋体"/>
          <w:sz w:val="24"/>
          <w:szCs w:val="24"/>
        </w:rPr>
        <w:t xml:space="preserve">（1）合同主要条款及通用条款；</w:t>
      </w:r>
      <w:r/>
    </w:p>
    <w:p>
      <w:pPr>
        <w:pStyle w:val="686"/>
        <w:ind w:left="420"/>
        <w:spacing w:line="400" w:lineRule="exact"/>
        <w:rPr>
          <w:rFonts w:hAnsi="宋体" w:cs="宋体"/>
          <w:sz w:val="24"/>
          <w:szCs w:val="24"/>
        </w:rPr>
      </w:pPr>
      <w:r>
        <w:rPr>
          <w:rFonts w:hint="eastAsia" w:hAnsi="宋体" w:cs="宋体"/>
          <w:sz w:val="24"/>
          <w:szCs w:val="24"/>
        </w:rPr>
        <w:t xml:space="preserve">（2）卖方提交的响应文件；</w:t>
      </w:r>
      <w:r/>
    </w:p>
    <w:p>
      <w:pPr>
        <w:pStyle w:val="686"/>
        <w:ind w:firstLine="360"/>
        <w:spacing w:line="400" w:lineRule="exact"/>
        <w:rPr>
          <w:rFonts w:hAnsi="宋体" w:cs="宋体"/>
          <w:sz w:val="24"/>
          <w:szCs w:val="24"/>
        </w:rPr>
      </w:pPr>
      <w:r>
        <w:rPr>
          <w:rFonts w:hint="eastAsia" w:hAnsi="宋体" w:cs="宋体"/>
          <w:sz w:val="24"/>
          <w:szCs w:val="24"/>
        </w:rPr>
        <w:t xml:space="preserve">（3）成交通知书；</w:t>
      </w:r>
      <w:r/>
    </w:p>
    <w:p>
      <w:pPr>
        <w:pStyle w:val="686"/>
        <w:ind w:firstLine="360"/>
        <w:spacing w:line="400" w:lineRule="exact"/>
        <w:rPr>
          <w:rFonts w:hAnsi="宋体" w:cs="宋体"/>
          <w:sz w:val="24"/>
          <w:szCs w:val="24"/>
        </w:rPr>
      </w:pPr>
      <w:r>
        <w:rPr>
          <w:rFonts w:hint="eastAsia" w:hAnsi="宋体" w:cs="宋体"/>
          <w:sz w:val="24"/>
          <w:szCs w:val="24"/>
        </w:rPr>
        <w:t xml:space="preserve">（4）买方和卖方商定的其他必要文件。</w:t>
      </w:r>
      <w:r/>
    </w:p>
    <w:p>
      <w:pPr>
        <w:pStyle w:val="686"/>
        <w:ind w:left="-359" w:firstLine="817"/>
        <w:spacing w:line="400" w:lineRule="exact"/>
        <w:rPr>
          <w:rFonts w:hAnsi="宋体" w:cs="宋体"/>
          <w:sz w:val="24"/>
          <w:szCs w:val="24"/>
        </w:rPr>
        <w:outlineLvl w:val="1"/>
      </w:pPr>
      <w:r/>
      <w:bookmarkStart w:id="60" w:name="_Toc1590"/>
      <w:r>
        <w:rPr>
          <w:rFonts w:hint="eastAsia" w:hAnsi="宋体" w:cs="宋体"/>
          <w:b/>
          <w:sz w:val="24"/>
          <w:szCs w:val="24"/>
        </w:rPr>
        <w:t xml:space="preserve">2、合同范围和条件</w:t>
      </w:r>
      <w:bookmarkEnd w:id="60"/>
      <w:r/>
      <w:r/>
    </w:p>
    <w:p>
      <w:pPr>
        <w:pStyle w:val="686"/>
        <w:ind w:firstLine="480"/>
        <w:spacing w:line="400" w:lineRule="exact"/>
        <w:rPr>
          <w:rFonts w:hAnsi="宋体" w:cs="宋体"/>
          <w:sz w:val="24"/>
          <w:szCs w:val="24"/>
        </w:rPr>
      </w:pPr>
      <w:r>
        <w:rPr>
          <w:rFonts w:hint="eastAsia" w:hAnsi="宋体" w:cs="宋体"/>
          <w:sz w:val="24"/>
          <w:szCs w:val="24"/>
        </w:rPr>
        <w:t xml:space="preserve">本合同的范围和条件应与上述合同文件的规定相一致。</w:t>
      </w:r>
      <w:r/>
    </w:p>
    <w:p>
      <w:pPr>
        <w:pStyle w:val="686"/>
        <w:ind w:left="-359" w:firstLine="829"/>
        <w:spacing w:line="400" w:lineRule="exact"/>
        <w:rPr>
          <w:rFonts w:hAnsi="宋体" w:cs="宋体"/>
          <w:sz w:val="24"/>
          <w:szCs w:val="24"/>
        </w:rPr>
        <w:outlineLvl w:val="1"/>
      </w:pPr>
      <w:r/>
      <w:bookmarkStart w:id="61" w:name="_Toc26910"/>
      <w:r>
        <w:rPr>
          <w:rFonts w:hint="eastAsia" w:hAnsi="宋体" w:cs="宋体"/>
          <w:b/>
          <w:sz w:val="24"/>
          <w:szCs w:val="24"/>
        </w:rPr>
        <w:t xml:space="preserve">3、货物及数量</w:t>
      </w:r>
      <w:bookmarkEnd w:id="61"/>
      <w:r/>
      <w:r/>
    </w:p>
    <w:p>
      <w:pPr>
        <w:pStyle w:val="686"/>
        <w:ind w:firstLine="480"/>
        <w:spacing w:line="400" w:lineRule="exact"/>
        <w:rPr>
          <w:rFonts w:hAnsi="宋体" w:cs="宋体"/>
          <w:sz w:val="24"/>
          <w:szCs w:val="24"/>
        </w:rPr>
      </w:pPr>
      <w:r>
        <w:rPr>
          <w:rFonts w:hint="eastAsia" w:hAnsi="宋体" w:cs="宋体"/>
          <w:sz w:val="24"/>
          <w:szCs w:val="24"/>
        </w:rPr>
        <w:t xml:space="preserve">本合同所提供的货物及数量详见“采购需求及总体要求”。</w:t>
      </w:r>
      <w:r/>
    </w:p>
    <w:p>
      <w:pPr>
        <w:pStyle w:val="686"/>
        <w:ind w:firstLine="426"/>
        <w:spacing w:line="400" w:lineRule="exact"/>
        <w:rPr>
          <w:rFonts w:hAnsi="宋体" w:cs="宋体"/>
          <w:b/>
          <w:sz w:val="24"/>
          <w:szCs w:val="24"/>
        </w:rPr>
        <w:outlineLvl w:val="1"/>
      </w:pPr>
      <w:r/>
      <w:bookmarkStart w:id="62" w:name="_Toc1247"/>
      <w:r>
        <w:rPr>
          <w:rFonts w:hint="eastAsia" w:hAnsi="宋体" w:cs="宋体"/>
          <w:b/>
          <w:sz w:val="24"/>
          <w:szCs w:val="24"/>
        </w:rPr>
        <w:t xml:space="preserve">4、合同金额及付款</w:t>
      </w:r>
      <w:bookmarkEnd w:id="62"/>
      <w:r/>
      <w:r/>
    </w:p>
    <w:p>
      <w:pPr>
        <w:pStyle w:val="686"/>
        <w:ind w:firstLine="424"/>
        <w:spacing w:line="400" w:lineRule="exact"/>
        <w:rPr>
          <w:rFonts w:hAnsi="宋体" w:cs="宋体"/>
          <w:sz w:val="24"/>
          <w:szCs w:val="24"/>
        </w:rPr>
      </w:pPr>
      <w:r>
        <w:rPr>
          <w:rFonts w:hint="eastAsia" w:hAnsi="宋体" w:cs="宋体"/>
          <w:sz w:val="24"/>
          <w:szCs w:val="24"/>
        </w:rPr>
        <w:t xml:space="preserve">本合同的总金额(大写)为___________元人民币，分项价格详见卖方提交的响应报价表(报价表作为附件附在合同后面)。</w:t>
      </w:r>
      <w:r/>
    </w:p>
    <w:p>
      <w:pPr>
        <w:pStyle w:val="686"/>
        <w:ind w:firstLine="480"/>
        <w:spacing w:line="400" w:lineRule="exact"/>
        <w:rPr>
          <w:rFonts w:hAnsi="宋体" w:cs="宋体"/>
          <w:sz w:val="24"/>
          <w:szCs w:val="24"/>
        </w:rPr>
      </w:pPr>
      <w:r>
        <w:rPr>
          <w:rFonts w:hint="eastAsia" w:hAnsi="宋体" w:cs="宋体"/>
          <w:sz w:val="24"/>
          <w:szCs w:val="24"/>
        </w:rPr>
        <w:t xml:space="preserve">1、本合同交货时间和地点在“合同主要条款及通用条款”中有明确规定。</w:t>
      </w:r>
      <w:r/>
    </w:p>
    <w:p>
      <w:pPr>
        <w:ind w:firstLine="480"/>
        <w:spacing w:line="400" w:lineRule="exact"/>
        <w:rPr>
          <w:rFonts w:ascii="宋体" w:hAnsi="宋体" w:eastAsia="宋体" w:cs="宋体"/>
          <w:sz w:val="24"/>
        </w:rPr>
      </w:pPr>
      <w:r>
        <w:rPr>
          <w:rFonts w:hint="eastAsia" w:ascii="宋体" w:hAnsi="宋体" w:eastAsia="宋体" w:cs="宋体"/>
          <w:sz w:val="24"/>
        </w:rPr>
        <w:t xml:space="preserve">2、本合同货物的付款条件在“合同主要条款及通用条款”中有明确规定。</w:t>
      </w:r>
      <w:r/>
    </w:p>
    <w:p>
      <w:pPr>
        <w:pStyle w:val="686"/>
        <w:ind w:firstLine="581"/>
        <w:spacing w:line="400" w:lineRule="exact"/>
        <w:rPr>
          <w:rFonts w:hAnsi="宋体" w:cs="宋体"/>
          <w:b/>
          <w:sz w:val="24"/>
          <w:szCs w:val="24"/>
        </w:rPr>
        <w:outlineLvl w:val="1"/>
      </w:pPr>
      <w:r/>
      <w:bookmarkStart w:id="63" w:name="_Toc15514"/>
      <w:r>
        <w:rPr>
          <w:rFonts w:hint="eastAsia" w:hAnsi="宋体" w:cs="宋体"/>
          <w:b/>
          <w:sz w:val="24"/>
          <w:szCs w:val="24"/>
        </w:rPr>
        <w:t xml:space="preserve">5、合同纠纷处理</w:t>
      </w:r>
      <w:bookmarkEnd w:id="63"/>
      <w:r/>
      <w:r/>
    </w:p>
    <w:p>
      <w:pPr>
        <w:ind w:firstLine="480"/>
        <w:spacing w:line="400" w:lineRule="exact"/>
        <w:rPr>
          <w:rFonts w:ascii="宋体" w:hAnsi="宋体" w:eastAsia="宋体" w:cs="宋体"/>
          <w:sz w:val="24"/>
        </w:rPr>
      </w:pPr>
      <w:r>
        <w:rPr>
          <w:rFonts w:hint="eastAsia" w:ascii="宋体" w:hAnsi="宋体" w:eastAsia="宋体" w:cs="宋体"/>
          <w:sz w:val="24"/>
        </w:rPr>
        <w:t xml:space="preserve">本合同签订后所发生的经济纠纷，按照《中华人民共和国民法典》，由买方直接与卖方进行处理。同时盱眙县财政局有权根据国家和本省有关政府采购的规定对违规方进行处罚。</w:t>
      </w:r>
      <w:r/>
    </w:p>
    <w:p>
      <w:pPr>
        <w:ind w:firstLine="482"/>
        <w:spacing w:line="400" w:lineRule="exact"/>
        <w:rPr>
          <w:rFonts w:ascii="宋体" w:hAnsi="宋体" w:eastAsia="宋体" w:cs="宋体"/>
          <w:sz w:val="24"/>
        </w:rPr>
        <w:outlineLvl w:val="1"/>
      </w:pPr>
      <w:r/>
      <w:bookmarkStart w:id="64" w:name="_Toc11039"/>
      <w:r>
        <w:rPr>
          <w:rFonts w:hint="eastAsia" w:ascii="宋体" w:hAnsi="宋体" w:eastAsia="宋体" w:cs="宋体"/>
          <w:b/>
          <w:sz w:val="24"/>
        </w:rPr>
        <w:t xml:space="preserve">6、合同生效及其它</w:t>
      </w:r>
      <w:bookmarkEnd w:id="64"/>
      <w:r/>
      <w:r/>
    </w:p>
    <w:p>
      <w:pPr>
        <w:ind w:firstLine="480"/>
        <w:spacing w:line="400" w:lineRule="exact"/>
        <w:rPr>
          <w:rFonts w:ascii="宋体" w:hAnsi="宋体" w:eastAsia="宋体" w:cs="宋体"/>
          <w:sz w:val="24"/>
        </w:rPr>
      </w:pPr>
      <w:r>
        <w:rPr>
          <w:rFonts w:hint="eastAsia" w:ascii="宋体" w:hAnsi="宋体" w:eastAsia="宋体" w:cs="宋体"/>
          <w:sz w:val="24"/>
        </w:rPr>
        <w:t xml:space="preserve">本合同经买方、卖方、双方授权代表签字盖章，并在采购人收到卖方提交的履约保证金之日起生效。如有变动，必须经买方、卖方协商一致，并报相关部门备案后，方可更改。本合同一式六份，买方、卖方、</w:t>
      </w:r>
      <w:r>
        <w:rPr>
          <w:rFonts w:hint="eastAsia" w:ascii="宋体" w:hAnsi="宋体" w:eastAsia="宋体" w:cs="宋体"/>
          <w:color w:val="ff0000"/>
          <w:sz w:val="24"/>
        </w:rPr>
        <w:t xml:space="preserve">招标代理</w:t>
      </w:r>
      <w:r>
        <w:rPr>
          <w:rFonts w:hint="eastAsia" w:ascii="宋体" w:hAnsi="宋体" w:eastAsia="宋体" w:cs="宋体"/>
          <w:color w:val="ff0000"/>
          <w:sz w:val="24"/>
          <w:u w:val="single"/>
        </w:rPr>
        <w:t xml:space="preserve">留存二份</w:t>
      </w:r>
      <w:r>
        <w:rPr>
          <w:rFonts w:hint="eastAsia" w:ascii="宋体" w:hAnsi="宋体" w:eastAsia="宋体" w:cs="宋体"/>
          <w:sz w:val="24"/>
        </w:rPr>
        <w:t xml:space="preserve">。</w:t>
      </w:r>
      <w:r/>
    </w:p>
    <w:p>
      <w:pPr>
        <w:pStyle w:val="686"/>
        <w:spacing w:line="400" w:lineRule="exact"/>
        <w:rPr>
          <w:rFonts w:hAnsi="宋体" w:cs="宋体"/>
          <w:sz w:val="24"/>
          <w:szCs w:val="24"/>
        </w:rPr>
      </w:pPr>
      <w:r>
        <w:rPr>
          <w:rFonts w:hAnsi="宋体" w:cs="宋体"/>
          <w:sz w:val="24"/>
          <w:szCs w:val="24"/>
        </w:rPr>
      </w:r>
      <w:r/>
    </w:p>
    <w:p>
      <w:pPr>
        <w:pStyle w:val="686"/>
        <w:ind w:firstLine="480"/>
        <w:spacing w:line="400" w:lineRule="exact"/>
        <w:rPr>
          <w:rFonts w:hAnsi="宋体" w:cs="宋体"/>
          <w:sz w:val="24"/>
          <w:szCs w:val="24"/>
        </w:rPr>
      </w:pPr>
      <w:r>
        <w:rPr>
          <w:rFonts w:hint="eastAsia" w:hAnsi="宋体" w:cs="宋体"/>
          <w:sz w:val="24"/>
          <w:szCs w:val="24"/>
        </w:rPr>
        <w:t xml:space="preserve">买    方：                          卖    方：</w:t>
      </w:r>
      <w:r/>
    </w:p>
    <w:p>
      <w:pPr>
        <w:pStyle w:val="686"/>
        <w:ind w:firstLine="480"/>
        <w:spacing w:line="400" w:lineRule="exact"/>
        <w:rPr>
          <w:rFonts w:hAnsi="宋体" w:cs="宋体"/>
          <w:sz w:val="24"/>
          <w:szCs w:val="24"/>
        </w:rPr>
      </w:pPr>
      <w:r>
        <w:rPr>
          <w:rFonts w:hint="eastAsia" w:hAnsi="宋体" w:cs="宋体"/>
          <w:sz w:val="24"/>
          <w:szCs w:val="24"/>
        </w:rPr>
        <w:t xml:space="preserve">单位盖章：                          单位盖章：</w:t>
      </w:r>
      <w:r/>
    </w:p>
    <w:p>
      <w:pPr>
        <w:pStyle w:val="686"/>
        <w:ind w:firstLine="480"/>
        <w:spacing w:line="400" w:lineRule="exact"/>
        <w:rPr>
          <w:rFonts w:hAnsi="宋体" w:cs="宋体"/>
          <w:sz w:val="24"/>
          <w:szCs w:val="24"/>
        </w:rPr>
      </w:pPr>
      <w:r>
        <w:rPr>
          <w:rFonts w:hint="eastAsia" w:hAnsi="宋体" w:cs="宋体"/>
          <w:sz w:val="24"/>
          <w:szCs w:val="24"/>
        </w:rPr>
        <w:t xml:space="preserve">代表签字：                          代表签字：</w:t>
      </w:r>
      <w:r/>
    </w:p>
    <w:p>
      <w:pPr>
        <w:ind w:firstLine="480"/>
        <w:spacing w:line="400" w:lineRule="exact"/>
        <w:rPr>
          <w:rFonts w:ascii="宋体" w:hAnsi="宋体" w:eastAsia="宋体" w:cs="宋体"/>
          <w:color w:val="000000"/>
          <w:szCs w:val="21"/>
        </w:rPr>
      </w:pPr>
      <w:r>
        <w:rPr>
          <w:rFonts w:hint="eastAsia" w:ascii="宋体" w:hAnsi="宋体" w:eastAsia="宋体" w:cs="宋体"/>
          <w:sz w:val="24"/>
        </w:rPr>
        <w:t xml:space="preserve">签定日期：                          签定日期：</w:t>
      </w:r>
      <w:r/>
    </w:p>
    <w:p>
      <w:pPr>
        <w:pStyle w:val="691"/>
        <w:jc w:val="both"/>
        <w:spacing w:beforeAutospacing="0" w:afterAutospacing="0" w:line="440" w:lineRule="atLeast"/>
        <w:shd w:val="clear" w:color="auto" w:fill="ffffff"/>
        <w:widowControl/>
        <w:rPr>
          <w:rFonts w:ascii="宋体" w:hAnsi="宋体" w:eastAsia="宋体" w:cs="宋体"/>
          <w:color w:val="333333"/>
          <w:sz w:val="21"/>
          <w:szCs w:val="21"/>
        </w:rPr>
      </w:pPr>
      <w:r>
        <w:rPr>
          <w:rFonts w:hint="eastAsia" w:ascii="宋体" w:hAnsi="宋体" w:eastAsia="宋体" w:cs="宋体"/>
          <w:color w:val="333333"/>
          <w:sz w:val="28"/>
          <w:szCs w:val="28"/>
          <w:shd w:val="clear" w:color="auto" w:fill="ffffff"/>
        </w:rPr>
        <w:t xml:space="preserve"> </w:t>
      </w:r>
      <w:r/>
    </w:p>
    <w:p>
      <w:pPr>
        <w:pStyle w:val="691"/>
        <w:ind w:left="420" w:firstLine="480"/>
        <w:jc w:val="both"/>
        <w:spacing w:beforeAutospacing="0" w:after="120" w:afterAutospacing="0"/>
        <w:shd w:val="clear" w:color="auto" w:fill="ffffff"/>
        <w:widowControl/>
        <w:rPr>
          <w:rFonts w:ascii="宋体" w:hAnsi="宋体" w:eastAsia="宋体" w:cs="宋体"/>
          <w:color w:val="333333"/>
          <w:sz w:val="21"/>
          <w:szCs w:val="21"/>
        </w:rPr>
      </w:pPr>
      <w:r>
        <w:rPr>
          <w:rFonts w:hint="eastAsia" w:ascii="宋体" w:hAnsi="宋体" w:eastAsia="宋体" w:cs="宋体"/>
          <w:color w:val="333333"/>
          <w:shd w:val="clear" w:color="auto" w:fill="ffffff"/>
        </w:rPr>
        <w:t xml:space="preserve"> </w:t>
      </w:r>
      <w:r/>
    </w:p>
    <w:p>
      <w:pPr>
        <w:pStyle w:val="691"/>
        <w:ind w:left="420" w:firstLine="480"/>
        <w:jc w:val="both"/>
        <w:spacing w:beforeAutospacing="0" w:after="120" w:afterAutospacing="0"/>
        <w:shd w:val="clear" w:color="auto" w:fill="ffffff"/>
        <w:widowControl/>
        <w:rPr>
          <w:rFonts w:ascii="宋体" w:hAnsi="宋体" w:eastAsia="宋体" w:cs="宋体"/>
          <w:color w:val="333333"/>
          <w:sz w:val="21"/>
          <w:szCs w:val="21"/>
        </w:rPr>
      </w:pPr>
      <w:r>
        <w:rPr>
          <w:rFonts w:hint="eastAsia" w:ascii="宋体" w:hAnsi="宋体" w:eastAsia="宋体" w:cs="宋体"/>
          <w:color w:val="333333"/>
          <w:shd w:val="clear" w:color="auto" w:fill="ffffff"/>
        </w:rPr>
        <w:t xml:space="preserve"> </w:t>
      </w:r>
      <w:r/>
    </w:p>
    <w:p>
      <w:pPr>
        <w:pStyle w:val="687"/>
        <w:rPr>
          <w:rFonts w:ascii="宋体" w:hAnsi="宋体"/>
        </w:rPr>
      </w:pPr>
      <w:r>
        <w:rPr>
          <w:rFonts w:ascii="宋体" w:hAnsi="宋体"/>
        </w:rPr>
      </w:r>
      <w:r/>
    </w:p>
    <w:p>
      <w:pPr>
        <w:rPr>
          <w:rFonts w:ascii="宋体" w:hAnsi="宋体"/>
        </w:rPr>
      </w:pPr>
      <w:r>
        <w:rPr>
          <w:rFonts w:ascii="宋体" w:hAnsi="宋体"/>
        </w:rPr>
      </w:r>
      <w:r/>
    </w:p>
    <w:p>
      <w:pPr>
        <w:spacing w:line="420" w:lineRule="exact"/>
        <w:tabs>
          <w:tab w:val="left" w:pos="180" w:leader="none"/>
        </w:tabs>
        <w:rPr>
          <w:rFonts w:ascii="宋体" w:hAnsi="宋体" w:cs="宋体"/>
          <w:b/>
          <w:sz w:val="28"/>
          <w:szCs w:val="28"/>
        </w:rPr>
      </w:pPr>
      <w:r>
        <w:rPr>
          <w:rFonts w:ascii="宋体" w:hAnsi="宋体" w:cs="宋体"/>
          <w:b/>
          <w:sz w:val="28"/>
          <w:szCs w:val="28"/>
        </w:rPr>
      </w:r>
      <w:r/>
    </w:p>
    <w:p>
      <w:pPr>
        <w:jc w:val="center"/>
        <w:spacing w:line="420" w:lineRule="exact"/>
        <w:tabs>
          <w:tab w:val="left" w:pos="180" w:leader="none"/>
        </w:tabs>
        <w:rPr>
          <w:rFonts w:ascii="宋体" w:hAnsi="宋体" w:cs="宋体"/>
          <w:b/>
          <w:sz w:val="28"/>
          <w:szCs w:val="28"/>
        </w:rPr>
      </w:pPr>
      <w:r>
        <w:rPr>
          <w:rFonts w:ascii="宋体" w:hAnsi="宋体" w:cs="宋体"/>
          <w:b/>
          <w:sz w:val="28"/>
          <w:szCs w:val="28"/>
        </w:rPr>
      </w:r>
      <w:r/>
    </w:p>
    <w:p>
      <w:pPr>
        <w:jc w:val="center"/>
        <w:spacing w:line="420" w:lineRule="exact"/>
        <w:tabs>
          <w:tab w:val="left" w:pos="180" w:leader="none"/>
        </w:tabs>
        <w:rPr>
          <w:rFonts w:ascii="宋体" w:hAnsi="宋体" w:cs="宋体"/>
          <w:b/>
          <w:sz w:val="28"/>
          <w:szCs w:val="28"/>
        </w:rPr>
      </w:pPr>
      <w:r>
        <w:rPr>
          <w:rFonts w:ascii="宋体" w:hAnsi="宋体" w:cs="宋体"/>
          <w:b/>
          <w:sz w:val="28"/>
          <w:szCs w:val="28"/>
        </w:rPr>
      </w:r>
      <w:r/>
    </w:p>
    <w:p>
      <w:pPr>
        <w:jc w:val="center"/>
        <w:spacing w:line="420" w:lineRule="exact"/>
        <w:tabs>
          <w:tab w:val="left" w:pos="180" w:leader="none"/>
        </w:tabs>
        <w:rPr>
          <w:rFonts w:ascii="宋体" w:hAnsi="宋体" w:cs="宋体"/>
          <w:b/>
          <w:sz w:val="28"/>
          <w:szCs w:val="28"/>
        </w:rPr>
      </w:pPr>
      <w:r>
        <w:rPr>
          <w:rFonts w:ascii="宋体" w:hAnsi="宋体" w:cs="宋体"/>
          <w:b/>
          <w:sz w:val="28"/>
          <w:szCs w:val="28"/>
        </w:rPr>
      </w:r>
      <w:r/>
    </w:p>
    <w:p>
      <w:pPr>
        <w:jc w:val="center"/>
        <w:spacing w:line="420" w:lineRule="exact"/>
        <w:tabs>
          <w:tab w:val="left" w:pos="180" w:leader="none"/>
        </w:tabs>
        <w:rPr>
          <w:rFonts w:ascii="宋体" w:hAnsi="宋体" w:cs="宋体"/>
          <w:b/>
          <w:sz w:val="28"/>
          <w:szCs w:val="28"/>
        </w:rPr>
      </w:pPr>
      <w:r>
        <w:rPr>
          <w:rFonts w:ascii="宋体" w:hAnsi="宋体" w:cs="宋体"/>
          <w:b/>
          <w:sz w:val="28"/>
          <w:szCs w:val="28"/>
        </w:rPr>
      </w:r>
      <w:r/>
    </w:p>
    <w:p>
      <w:pPr>
        <w:jc w:val="center"/>
        <w:spacing w:line="420" w:lineRule="exact"/>
        <w:tabs>
          <w:tab w:val="left" w:pos="180" w:leader="none"/>
        </w:tabs>
        <w:rPr>
          <w:rFonts w:ascii="宋体" w:hAnsi="宋体" w:cs="宋体"/>
          <w:b/>
          <w:sz w:val="28"/>
          <w:szCs w:val="28"/>
        </w:rPr>
      </w:pPr>
      <w:r>
        <w:rPr>
          <w:rFonts w:ascii="宋体" w:hAnsi="宋体" w:cs="宋体"/>
          <w:b/>
          <w:sz w:val="28"/>
          <w:szCs w:val="28"/>
        </w:rPr>
      </w:r>
      <w:r/>
    </w:p>
    <w:p>
      <w:pPr>
        <w:jc w:val="center"/>
        <w:spacing w:line="420" w:lineRule="exact"/>
        <w:tabs>
          <w:tab w:val="left" w:pos="180" w:leader="none"/>
        </w:tabs>
        <w:rPr>
          <w:rFonts w:ascii="宋体" w:hAnsi="宋体" w:cs="宋体"/>
          <w:b/>
          <w:sz w:val="28"/>
          <w:szCs w:val="28"/>
        </w:rPr>
      </w:pPr>
      <w:r>
        <w:rPr>
          <w:rFonts w:ascii="宋体" w:hAnsi="宋体" w:cs="宋体"/>
          <w:b/>
          <w:sz w:val="28"/>
          <w:szCs w:val="28"/>
        </w:rPr>
      </w:r>
      <w:r/>
    </w:p>
    <w:p>
      <w:pPr>
        <w:jc w:val="center"/>
        <w:spacing w:line="520" w:lineRule="exact"/>
        <w:rPr>
          <w:rStyle w:val="695"/>
          <w:rFonts w:ascii="宋体" w:hAnsi="宋体" w:eastAsia="宋体" w:cs="宋体"/>
          <w:b/>
          <w:bCs/>
          <w:color w:val="auto"/>
          <w:sz w:val="32"/>
          <w:szCs w:val="32"/>
          <w:lang w:eastAsia="zh-CN" w:bidi="zh-CN"/>
        </w:rPr>
      </w:pPr>
      <w:r>
        <w:rPr>
          <w:rFonts w:ascii="宋体" w:hAnsi="宋体" w:eastAsia="宋体" w:cs="宋体"/>
          <w:b/>
          <w:bCs/>
          <w:color w:val="auto"/>
          <w:sz w:val="32"/>
          <w:szCs w:val="32"/>
          <w:lang w:eastAsia="zh-CN" w:bidi="zh-CN"/>
        </w:rPr>
      </w:r>
      <w:r/>
    </w:p>
    <w:p>
      <w:pPr>
        <w:pStyle w:val="677"/>
        <w:rPr>
          <w:lang w:eastAsia="zh-CN"/>
        </w:rPr>
      </w:pPr>
      <w:r>
        <w:rPr>
          <w:lang w:eastAsia="zh-CN"/>
        </w:rPr>
      </w:r>
      <w:r/>
    </w:p>
    <w:p>
      <w:pPr>
        <w:pStyle w:val="677"/>
        <w:rPr>
          <w:rStyle w:val="695"/>
          <w:rFonts w:ascii="宋体" w:hAnsi="宋体" w:eastAsia="宋体" w:cs="宋体"/>
          <w:b/>
          <w:bCs/>
          <w:color w:val="auto"/>
          <w:sz w:val="32"/>
          <w:szCs w:val="32"/>
          <w:lang w:eastAsia="zh-CN" w:bidi="zh-CN"/>
        </w:rPr>
      </w:pPr>
      <w:r>
        <w:rPr>
          <w:rFonts w:ascii="宋体" w:hAnsi="宋体" w:eastAsia="宋体" w:cs="宋体"/>
          <w:b/>
          <w:bCs/>
          <w:color w:val="auto"/>
          <w:sz w:val="32"/>
          <w:szCs w:val="32"/>
          <w:lang w:eastAsia="zh-CN" w:bidi="zh-CN"/>
        </w:rPr>
      </w:r>
      <w:r/>
    </w:p>
    <w:p>
      <w:pPr>
        <w:rPr>
          <w:lang w:eastAsia="zh-CN"/>
        </w:rPr>
      </w:pPr>
      <w:r>
        <w:rPr>
          <w:lang w:eastAsia="zh-CN"/>
        </w:rPr>
      </w:r>
      <w:r/>
    </w:p>
    <w:p>
      <w:pPr>
        <w:numPr>
          <w:ilvl w:val="0"/>
          <w:numId w:val="2"/>
        </w:numPr>
        <w:jc w:val="center"/>
        <w:spacing w:line="400" w:lineRule="exact"/>
        <w:rPr>
          <w:rFonts w:hint="eastAsia" w:ascii="宋体" w:hAnsi="宋体" w:eastAsia="宋体" w:cs="宋体"/>
          <w:b/>
          <w:sz w:val="36"/>
          <w:szCs w:val="36"/>
        </w:rPr>
        <w:outlineLvl w:val="0"/>
      </w:pPr>
      <w:r/>
      <w:bookmarkStart w:id="65" w:name="_Toc14942"/>
      <w:r/>
      <w:r/>
    </w:p>
    <w:p>
      <w:pPr>
        <w:numPr>
          <w:ilvl w:val="0"/>
          <w:numId w:val="0"/>
        </w:numPr>
        <w:jc w:val="both"/>
        <w:spacing w:line="400" w:lineRule="exact"/>
        <w:rPr>
          <w:rFonts w:hint="eastAsia" w:ascii="宋体" w:hAnsi="宋体" w:eastAsia="宋体" w:cs="宋体"/>
          <w:b/>
          <w:sz w:val="36"/>
          <w:szCs w:val="36"/>
        </w:rPr>
        <w:outlineLvl w:val="0"/>
      </w:pPr>
      <w:r>
        <w:rPr>
          <w:rFonts w:hint="eastAsia" w:ascii="宋体" w:hAnsi="宋体" w:eastAsia="宋体" w:cs="Times New Roman"/>
          <w:b/>
          <w:bCs w:val="0"/>
          <w:color w:val="000000"/>
          <w:sz w:val="24"/>
          <w:szCs w:val="24"/>
          <w:highlight w:val="none"/>
          <w:lang w:val="en-US" w:eastAsia="zh-CN"/>
        </w:rPr>
        <w:t xml:space="preserve">一、采购需求及技术要求</w:t>
      </w:r>
      <w:bookmarkEnd w:id="65"/>
      <w:r/>
      <w:r/>
    </w:p>
    <w:p>
      <w:pPr>
        <w:pStyle w:val="677"/>
        <w:rPr>
          <w:rFonts w:hint="eastAsia"/>
        </w:rPr>
      </w:pPr>
      <w:r>
        <w:rPr>
          <w:rFonts w:hint="eastAsia"/>
        </w:rPr>
      </w:r>
      <w:r/>
    </w:p>
    <w:tbl>
      <w:tblPr>
        <w:tblStyle w:val="692"/>
        <w:tblW w:w="99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1812"/>
        <w:gridCol w:w="2264"/>
        <w:gridCol w:w="1274"/>
        <w:gridCol w:w="1165"/>
        <w:gridCol w:w="1165"/>
        <w:gridCol w:w="1242"/>
      </w:tblGrid>
      <w:tr>
        <w:trPr>
          <w:trHeight w:val="1031"/>
        </w:trPr>
        <w:tc>
          <w:tcPr>
            <w:tcW w:w="1000" w:type="dxa"/>
            <w:vAlign w:val="center"/>
            <w:textDirection w:val="lrTb"/>
            <w:noWrap w:val="false"/>
          </w:tcPr>
          <w:p>
            <w:pPr>
              <w:pStyle w:val="682"/>
              <w:ind w:right="63"/>
              <w:jc w:val="center"/>
              <w:spacing w:before="16"/>
              <w:rPr>
                <w:rFonts w:hint="eastAsia"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序号</w:t>
            </w:r>
            <w:r/>
          </w:p>
        </w:tc>
        <w:tc>
          <w:tcPr>
            <w:tcW w:w="1812"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货物名称</w:t>
            </w:r>
            <w:r/>
          </w:p>
        </w:tc>
        <w:tc>
          <w:tcPr>
            <w:tcW w:w="2264"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需求参数</w:t>
            </w:r>
            <w:r/>
          </w:p>
        </w:tc>
        <w:tc>
          <w:tcPr>
            <w:tcW w:w="1274"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采购预算</w:t>
            </w:r>
            <w:r/>
          </w:p>
        </w:tc>
        <w:tc>
          <w:tcPr>
            <w:tcW w:w="1165" w:type="dxa"/>
            <w:vAlign w:val="center"/>
            <w:textDirection w:val="lrTb"/>
            <w:noWrap w:val="false"/>
          </w:tcPr>
          <w:p>
            <w:pPr>
              <w:pStyle w:val="682"/>
              <w:ind w:right="63"/>
              <w:jc w:val="center"/>
              <w:spacing w:before="16"/>
              <w:rPr>
                <w:rFonts w:hint="default" w:ascii="微软雅黑"/>
                <w:b/>
                <w:bCs/>
                <w:sz w:val="21"/>
                <w:szCs w:val="72"/>
                <w:vertAlign w:val="baseline"/>
                <w:lang w:val="en-US" w:eastAsia="zh-CN"/>
              </w:rPr>
            </w:pPr>
            <w:r>
              <w:rPr>
                <w:rFonts w:hint="eastAsia" w:ascii="微软雅黑"/>
                <w:b/>
                <w:bCs/>
                <w:sz w:val="21"/>
                <w:szCs w:val="72"/>
                <w:vertAlign w:val="baseline"/>
                <w:lang w:val="en-US" w:eastAsia="zh-CN"/>
              </w:rPr>
              <w:t xml:space="preserve">每袋单价（元）</w:t>
            </w:r>
            <w:r/>
          </w:p>
        </w:tc>
        <w:tc>
          <w:tcPr>
            <w:tcW w:w="1165"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供货数量（袋）</w:t>
            </w:r>
            <w:r/>
          </w:p>
        </w:tc>
        <w:tc>
          <w:tcPr>
            <w:tcW w:w="1242" w:type="dxa"/>
            <w:vAlign w:val="center"/>
            <w:textDirection w:val="lrTb"/>
            <w:noWrap w:val="false"/>
          </w:tcPr>
          <w:p>
            <w:pPr>
              <w:pStyle w:val="682"/>
              <w:ind w:right="63"/>
              <w:jc w:val="center"/>
              <w:spacing w:before="16"/>
              <w:rPr>
                <w:rFonts w:hint="default" w:ascii="微软雅黑"/>
                <w:b/>
                <w:bCs/>
                <w:sz w:val="21"/>
                <w:szCs w:val="72"/>
                <w:vertAlign w:val="baseline"/>
                <w:lang w:val="en-US" w:eastAsia="zh-CN"/>
              </w:rPr>
            </w:pPr>
            <w:r>
              <w:rPr>
                <w:rFonts w:hint="eastAsia" w:ascii="微软雅黑"/>
                <w:b/>
                <w:bCs/>
                <w:sz w:val="21"/>
                <w:szCs w:val="72"/>
                <w:vertAlign w:val="baseline"/>
                <w:lang w:val="en-US" w:eastAsia="zh-CN"/>
              </w:rPr>
              <w:t xml:space="preserve">备注</w:t>
            </w:r>
            <w:r/>
          </w:p>
        </w:tc>
      </w:tr>
      <w:tr>
        <w:trPr>
          <w:trHeight w:val="2484"/>
        </w:trPr>
        <w:tc>
          <w:tcPr>
            <w:tcW w:w="1000" w:type="dxa"/>
            <w:vAlign w:val="center"/>
            <w:textDirection w:val="lrTb"/>
            <w:noWrap w:val="false"/>
          </w:tcPr>
          <w:p>
            <w:pPr>
              <w:pStyle w:val="682"/>
              <w:ind w:right="63"/>
              <w:jc w:val="center"/>
              <w:spacing w:before="16"/>
              <w:rPr>
                <w:rFonts w:hint="eastAsia" w:ascii="微软雅黑" w:eastAsiaTheme="minorEastAsia"/>
                <w:sz w:val="18"/>
                <w:szCs w:val="52"/>
                <w:vertAlign w:val="baseline"/>
                <w:lang w:val="en-US" w:eastAsia="zh-CN"/>
              </w:rPr>
            </w:pPr>
            <w:r>
              <w:rPr>
                <w:rFonts w:hint="eastAsia" w:ascii="微软雅黑"/>
                <w:sz w:val="18"/>
                <w:szCs w:val="52"/>
                <w:vertAlign w:val="baseline"/>
                <w:lang w:val="en-US" w:eastAsia="zh-CN"/>
              </w:rPr>
              <w:t xml:space="preserve">1</w:t>
            </w:r>
            <w:r/>
          </w:p>
        </w:tc>
        <w:tc>
          <w:tcPr>
            <w:tcW w:w="1812" w:type="dxa"/>
            <w:vAlign w:val="center"/>
            <w:textDirection w:val="lrTb"/>
            <w:noWrap w:val="false"/>
          </w:tcPr>
          <w:p>
            <w:pPr>
              <w:pStyle w:val="682"/>
              <w:ind w:right="63"/>
              <w:jc w:val="center"/>
              <w:spacing w:before="16"/>
              <w:rPr>
                <w:rFonts w:ascii="微软雅黑"/>
                <w:sz w:val="18"/>
                <w:szCs w:val="52"/>
                <w:vertAlign w:val="baseline"/>
              </w:rPr>
            </w:pPr>
            <w:r>
              <w:rPr>
                <w:rFonts w:hint="eastAsia" w:ascii="宋体" w:hAnsi="宋体" w:eastAsia="宋体" w:cs="宋体"/>
                <w:color w:val="auto"/>
                <w:shd w:val="clear" w:color="auto" w:fill="ffffff"/>
                <w:lang w:val="en-US" w:eastAsia="zh-CN"/>
              </w:rPr>
              <w:t xml:space="preserve">（20-10-20+TE）大量元素水溶肥</w:t>
            </w:r>
            <w:r/>
          </w:p>
        </w:tc>
        <w:tc>
          <w:tcPr>
            <w:tcW w:w="2264" w:type="dxa"/>
            <w:vAlign w:val="center"/>
            <w:textDirection w:val="lrTb"/>
            <w:noWrap w:val="false"/>
          </w:tcPr>
          <w:p>
            <w:pPr>
              <w:pStyle w:val="682"/>
              <w:ind w:right="63"/>
              <w:jc w:val="left"/>
              <w:spacing w:before="16"/>
              <w:rPr>
                <w:rFonts w:hint="eastAsia" w:ascii="宋体" w:hAnsi="宋体" w:eastAsia="宋体" w:cs="宋体"/>
                <w:color w:val="333333"/>
                <w:shd w:val="clear" w:color="auto" w:fill="ffffff"/>
                <w:lang w:val="en-US" w:eastAsia="zh-CN"/>
              </w:rPr>
            </w:pPr>
            <w:r>
              <w:rPr>
                <w:rFonts w:hint="eastAsia" w:ascii="宋体" w:hAnsi="宋体" w:eastAsia="宋体" w:cs="宋体"/>
                <w:color w:val="auto"/>
                <w:shd w:val="clear" w:color="auto" w:fill="ffffff"/>
                <w:lang w:val="en-US" w:eastAsia="zh-CN"/>
              </w:rPr>
              <w:t xml:space="preserve">国家标准为NY/T 1107-2020，氮（N）+磷（P2O5）+钾（K2O）≥50%，其中氮含量≥20%，磷含量≥10%，钾含量≥20%，硼（B）含量≥0.1%，锌（Zn）含量≥0.1%，粉剂</w:t>
            </w:r>
            <w:r/>
          </w:p>
        </w:tc>
        <w:tc>
          <w:tcPr>
            <w:tcW w:w="1274" w:type="dxa"/>
            <w:vAlign w:val="center"/>
            <w:textDirection w:val="lrTb"/>
            <w:noWrap w:val="false"/>
          </w:tcPr>
          <w:p>
            <w:pPr>
              <w:pStyle w:val="682"/>
              <w:ind w:right="63"/>
              <w:jc w:val="left"/>
              <w:spacing w:before="16"/>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71万</w:t>
            </w:r>
            <w:r/>
          </w:p>
        </w:tc>
        <w:tc>
          <w:tcPr>
            <w:tcW w:w="1165" w:type="dxa"/>
            <w:vAlign w:val="center"/>
            <w:textDirection w:val="lrTb"/>
            <w:noWrap w:val="false"/>
          </w:tcPr>
          <w:p>
            <w:pPr>
              <w:pStyle w:val="682"/>
              <w:ind w:right="63"/>
              <w:jc w:val="left"/>
              <w:spacing w:before="16"/>
              <w:rPr>
                <w:rFonts w:hint="default" w:ascii="宋体" w:hAnsi="宋体" w:eastAsia="宋体" w:cs="宋体"/>
                <w:color w:val="333333"/>
                <w:shd w:val="clear" w:color="auto" w:fill="ffffff"/>
                <w:lang w:val="en-US" w:eastAsia="zh-CN"/>
              </w:rPr>
            </w:pPr>
            <w:r>
              <w:rPr>
                <w:rFonts w:hint="default" w:ascii="宋体" w:hAnsi="宋体" w:eastAsia="宋体" w:cs="宋体"/>
                <w:color w:val="333333"/>
                <w:shd w:val="clear" w:color="auto" w:fill="ffffff"/>
                <w:lang w:val="en-US" w:eastAsia="zh-CN"/>
              </w:rPr>
            </w:r>
            <w:r/>
          </w:p>
        </w:tc>
        <w:tc>
          <w:tcPr>
            <w:tcW w:w="1165" w:type="dxa"/>
            <w:vAlign w:val="center"/>
            <w:textDirection w:val="lrTb"/>
            <w:noWrap w:val="false"/>
          </w:tcPr>
          <w:p>
            <w:pPr>
              <w:pStyle w:val="682"/>
              <w:ind w:right="63"/>
              <w:jc w:val="left"/>
              <w:spacing w:before="16"/>
              <w:rPr>
                <w:rFonts w:hint="default" w:ascii="宋体" w:hAnsi="宋体" w:eastAsia="宋体" w:cs="宋体"/>
                <w:color w:val="333333"/>
                <w:shd w:val="clear" w:color="auto" w:fill="ffffff"/>
                <w:lang w:val="en-US" w:eastAsia="zh-CN"/>
              </w:rPr>
            </w:pPr>
            <w:r>
              <w:rPr>
                <w:rFonts w:hint="default" w:ascii="宋体" w:hAnsi="宋体" w:eastAsia="宋体" w:cs="宋体"/>
                <w:color w:val="333333"/>
                <w:shd w:val="clear" w:color="auto" w:fill="ffffff"/>
                <w:lang w:val="en-US" w:eastAsia="zh-CN"/>
              </w:rPr>
            </w:r>
            <w:r/>
          </w:p>
        </w:tc>
        <w:tc>
          <w:tcPr>
            <w:tcW w:w="1242" w:type="dxa"/>
            <w:vAlign w:val="center"/>
            <w:textDirection w:val="lrTb"/>
            <w:noWrap w:val="false"/>
          </w:tcPr>
          <w:p>
            <w:pPr>
              <w:pStyle w:val="682"/>
              <w:ind w:right="63"/>
              <w:jc w:val="left"/>
              <w:spacing w:before="16"/>
              <w:rPr>
                <w:rFonts w:hint="eastAsia" w:ascii="宋体" w:hAnsi="宋体" w:eastAsia="宋体" w:cs="宋体"/>
                <w:color w:val="333333"/>
                <w:shd w:val="clear" w:color="auto" w:fill="ffffff"/>
                <w:lang w:val="en-US" w:eastAsia="zh-CN"/>
              </w:rPr>
            </w:pPr>
            <w:r>
              <w:rPr>
                <w:rFonts w:hint="eastAsia" w:ascii="宋体" w:hAnsi="宋体" w:eastAsia="宋体" w:cs="宋体"/>
                <w:color w:val="auto"/>
                <w:shd w:val="clear" w:color="auto" w:fill="ffffff"/>
                <w:lang w:val="en-US" w:eastAsia="zh-CN"/>
              </w:rPr>
              <w:t xml:space="preserve">最少不得低于</w:t>
            </w:r>
            <w:r>
              <w:rPr>
                <w:rFonts w:hint="eastAsia" w:ascii="宋体" w:hAnsi="宋体" w:cs="宋体"/>
                <w:color w:val="auto"/>
                <w:shd w:val="clear" w:color="auto" w:fill="ffffff"/>
                <w:lang w:val="en-US" w:eastAsia="zh-CN"/>
              </w:rPr>
              <w:t xml:space="preserve">5462</w:t>
            </w:r>
            <w:r>
              <w:rPr>
                <w:rFonts w:hint="eastAsia" w:ascii="宋体" w:hAnsi="宋体" w:eastAsia="宋体" w:cs="宋体"/>
                <w:color w:val="auto"/>
                <w:shd w:val="clear" w:color="auto" w:fill="ffffff"/>
                <w:lang w:val="en-US" w:eastAsia="zh-CN"/>
              </w:rPr>
              <w:t xml:space="preserve">袋，每袋重量10kg</w:t>
            </w:r>
            <w:r/>
          </w:p>
        </w:tc>
      </w:tr>
    </w:tbl>
    <w:p>
      <w:pPr>
        <w:numPr>
          <w:ilvl w:val="0"/>
          <w:numId w:val="0"/>
        </w:numPr>
        <w:rPr>
          <w:rFonts w:hint="eastAsia"/>
          <w:b w:val="0"/>
          <w:bCs w:val="0"/>
          <w:color w:val="0000ff"/>
          <w:sz w:val="24"/>
          <w:szCs w:val="32"/>
        </w:rPr>
      </w:pPr>
      <w:r>
        <w:rPr>
          <w:rFonts w:hint="eastAsia"/>
          <w:b w:val="0"/>
          <w:bCs w:val="0"/>
          <w:color w:val="0000ff"/>
          <w:sz w:val="24"/>
          <w:szCs w:val="32"/>
        </w:rPr>
      </w:r>
      <w:r/>
    </w:p>
    <w:p>
      <w:pPr>
        <w:numPr>
          <w:ilvl w:val="0"/>
          <w:numId w:val="3"/>
        </w:numPr>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t xml:space="preserve">合同方式：总价合同</w:t>
      </w:r>
      <w:r/>
    </w:p>
    <w:p>
      <w:pPr>
        <w:numPr>
          <w:ilvl w:val="0"/>
          <w:numId w:val="0"/>
        </w:numPr>
        <w:rPr>
          <w:rFonts w:hint="eastAsia" w:ascii="宋体" w:hAnsi="宋体" w:eastAsia="宋体" w:cs="Times New Roman"/>
          <w:b/>
          <w:bCs w:val="0"/>
          <w:color w:val="000000"/>
          <w:sz w:val="24"/>
          <w:szCs w:val="24"/>
          <w:highlight w:val="none"/>
          <w:lang w:val="en-US" w:eastAsia="zh-CN"/>
        </w:rPr>
      </w:pPr>
      <w:r>
        <w:rPr>
          <w:rFonts w:hint="eastAsia" w:ascii="宋体" w:hAnsi="宋体" w:eastAsia="宋体" w:cs="Times New Roman"/>
          <w:b/>
          <w:bCs w:val="0"/>
          <w:color w:val="000000"/>
          <w:sz w:val="24"/>
          <w:szCs w:val="24"/>
          <w:highlight w:val="none"/>
          <w:lang w:val="en-US" w:eastAsia="zh-CN"/>
        </w:rPr>
      </w:r>
      <w:r/>
    </w:p>
    <w:p>
      <w:r/>
      <w:r/>
    </w:p>
    <w:p>
      <w:pPr>
        <w:ind w:firstLine="482"/>
        <w:rPr>
          <w:rFonts w:hint="eastAsia" w:ascii="Times New Roman" w:hAnsi="Times New Roman" w:eastAsia="宋体" w:cs="Times New Roman"/>
          <w:b/>
          <w:bCs/>
          <w:color w:val="0000ff"/>
          <w:sz w:val="24"/>
          <w:lang w:val="en-US" w:eastAsia="zh-CN"/>
        </w:rPr>
      </w:pPr>
      <w:r>
        <w:rPr>
          <w:rFonts w:hint="eastAsia" w:ascii="Times New Roman" w:hAnsi="Times New Roman" w:eastAsia="宋体" w:cs="Times New Roman"/>
          <w:b/>
          <w:bCs/>
          <w:color w:val="0000ff"/>
          <w:sz w:val="24"/>
          <w:lang w:val="en-US" w:eastAsia="zh-CN"/>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spacing w:line="520" w:lineRule="exact"/>
        <w:rPr>
          <w:rFonts w:ascii="宋体" w:hAnsi="宋体" w:cs="宋体"/>
          <w:color w:val="000000"/>
          <w:sz w:val="24"/>
        </w:rPr>
      </w:pPr>
      <w:r>
        <w:rPr>
          <w:rFonts w:ascii="宋体" w:hAnsi="宋体" w:cs="宋体"/>
          <w:color w:val="000000"/>
          <w:sz w:val="24"/>
        </w:rPr>
      </w:r>
      <w:r/>
    </w:p>
    <w:p>
      <w:pPr>
        <w:pStyle w:val="677"/>
        <w:rPr>
          <w:rFonts w:ascii="宋体" w:hAnsi="宋体" w:cs="宋体"/>
          <w:color w:val="000000"/>
          <w:sz w:val="24"/>
        </w:rPr>
      </w:pPr>
      <w:r>
        <w:rPr>
          <w:rFonts w:ascii="宋体" w:hAnsi="宋体" w:cs="宋体"/>
          <w:color w:val="000000"/>
          <w:sz w:val="24"/>
        </w:rPr>
      </w:r>
      <w:r/>
    </w:p>
    <w:p>
      <w:pPr>
        <w:pStyle w:val="677"/>
        <w:rPr>
          <w:rFonts w:ascii="宋体" w:hAnsi="宋体" w:cs="宋体"/>
          <w:color w:val="000000"/>
          <w:sz w:val="24"/>
        </w:rPr>
      </w:pPr>
      <w:r>
        <w:rPr>
          <w:rFonts w:ascii="宋体" w:hAnsi="宋体" w:cs="宋体"/>
          <w:color w:val="000000"/>
          <w:sz w:val="24"/>
        </w:rPr>
      </w:r>
      <w:r/>
    </w:p>
    <w:p>
      <w:pPr>
        <w:jc w:val="center"/>
        <w:widowControl/>
        <w:rPr>
          <w:rFonts w:ascii="宋体" w:hAnsi="宋体" w:cs="宋体"/>
          <w:szCs w:val="20"/>
        </w:rPr>
      </w:pPr>
      <w:r>
        <w:rPr>
          <w:rFonts w:hint="eastAsia" w:ascii="宋体" w:hAnsi="宋体" w:cs="宋体"/>
          <w:b/>
          <w:bCs/>
          <w:color w:val="000000"/>
          <w:sz w:val="36"/>
          <w:szCs w:val="36"/>
          <w:lang w:bidi="ar"/>
        </w:rPr>
        <w:t xml:space="preserve">第五章 响 应 文 件 格 式</w:t>
      </w:r>
      <w:r/>
    </w:p>
    <w:p>
      <w:pPr>
        <w:jc w:val="left"/>
        <w:widowControl/>
        <w:rPr>
          <w:rFonts w:ascii="宋体" w:hAnsi="宋体" w:cs="宋体"/>
          <w:b/>
          <w:bCs/>
          <w:color w:val="000000"/>
          <w:sz w:val="52"/>
          <w:szCs w:val="52"/>
          <w:lang w:bidi="ar"/>
        </w:rPr>
      </w:pPr>
      <w:r>
        <w:rPr>
          <w:rFonts w:ascii="宋体" w:hAnsi="宋体" w:cs="宋体"/>
          <w:b/>
          <w:bCs/>
          <w:color w:val="000000"/>
          <w:sz w:val="52"/>
          <w:szCs w:val="52"/>
          <w:lang w:bidi="ar"/>
        </w:rPr>
      </w:r>
      <w:r/>
    </w:p>
    <w:p>
      <w:pPr>
        <w:jc w:val="center"/>
        <w:widowControl/>
        <w:rPr>
          <w:rFonts w:ascii="宋体" w:hAnsi="宋体" w:cs="宋体"/>
          <w:b/>
          <w:bCs/>
          <w:color w:val="000000"/>
          <w:sz w:val="48"/>
          <w:szCs w:val="48"/>
          <w:lang w:bidi="ar"/>
        </w:rPr>
      </w:pPr>
      <w:r>
        <w:rPr>
          <w:rFonts w:ascii="宋体" w:hAnsi="宋体" w:cs="宋体"/>
          <w:b/>
          <w:bCs/>
          <w:color w:val="000000"/>
          <w:sz w:val="48"/>
          <w:szCs w:val="48"/>
          <w:lang w:bidi="ar"/>
        </w:rPr>
      </w:r>
      <w:r/>
    </w:p>
    <w:p>
      <w:pPr>
        <w:jc w:val="center"/>
        <w:widowControl/>
        <w:rPr>
          <w:rFonts w:ascii="宋体" w:hAnsi="宋体" w:cs="宋体"/>
          <w:b/>
          <w:bCs/>
          <w:color w:val="000000"/>
          <w:sz w:val="48"/>
          <w:szCs w:val="48"/>
          <w:lang w:bidi="ar"/>
        </w:rPr>
      </w:pPr>
      <w:r>
        <w:rPr>
          <w:rFonts w:hint="eastAsia" w:ascii="宋体" w:hAnsi="宋体" w:cs="宋体"/>
          <w:b/>
          <w:bCs/>
          <w:color w:val="000000"/>
          <w:sz w:val="48"/>
          <w:szCs w:val="48"/>
          <w:lang w:bidi="ar"/>
        </w:rPr>
        <w:t xml:space="preserve">响 应 文 件</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sz w:val="20"/>
          <w:szCs w:val="18"/>
        </w:rPr>
      </w:pPr>
      <w:r>
        <w:rPr>
          <w:rFonts w:hint="eastAsia" w:ascii="宋体" w:hAnsi="宋体" w:cs="宋体"/>
          <w:b/>
          <w:bCs/>
          <w:color w:val="000000"/>
          <w:sz w:val="32"/>
          <w:szCs w:val="32"/>
          <w:lang w:bidi="ar"/>
        </w:rPr>
        <w:t xml:space="preserve">项目名称:</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b/>
          <w:bCs/>
          <w:color w:val="000000"/>
          <w:sz w:val="32"/>
          <w:szCs w:val="32"/>
          <w:lang w:bidi="ar"/>
        </w:rPr>
      </w:pPr>
      <w:r>
        <w:rPr>
          <w:rFonts w:hint="eastAsia" w:ascii="宋体" w:hAnsi="宋体" w:cs="宋体"/>
          <w:b/>
          <w:bCs/>
          <w:color w:val="000000"/>
          <w:sz w:val="32"/>
          <w:szCs w:val="32"/>
          <w:lang w:bidi="ar"/>
        </w:rPr>
        <w:t xml:space="preserve">项目编号:</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cs="宋体"/>
          <w:sz w:val="20"/>
          <w:szCs w:val="18"/>
        </w:rPr>
      </w:pPr>
      <w:r>
        <w:rPr>
          <w:rFonts w:hint="eastAsia" w:ascii="宋体" w:hAnsi="宋体" w:cs="宋体"/>
          <w:b/>
          <w:bCs/>
          <w:color w:val="000000"/>
          <w:sz w:val="32"/>
          <w:szCs w:val="32"/>
          <w:lang w:bidi="ar"/>
        </w:rPr>
        <w:t xml:space="preserve">供应商:</w:t>
      </w:r>
      <w:r/>
    </w:p>
    <w:p>
      <w:pPr>
        <w:jc w:val="center"/>
        <w:widowControl/>
        <w:rPr>
          <w:rFonts w:ascii="宋体" w:hAnsi="宋体" w:cs="宋体"/>
          <w:b/>
          <w:bCs/>
          <w:color w:val="000000"/>
          <w:sz w:val="32"/>
          <w:szCs w:val="32"/>
          <w:lang w:bidi="ar"/>
        </w:rPr>
      </w:pPr>
      <w:r>
        <w:rPr>
          <w:rFonts w:ascii="宋体" w:hAnsi="宋体" w:cs="宋体"/>
          <w:b/>
          <w:bCs/>
          <w:color w:val="000000"/>
          <w:sz w:val="32"/>
          <w:szCs w:val="32"/>
          <w:lang w:bidi="ar"/>
        </w:rPr>
      </w:r>
      <w:r/>
    </w:p>
    <w:p>
      <w:pPr>
        <w:jc w:val="center"/>
        <w:widowControl/>
        <w:rPr>
          <w:rFonts w:ascii="宋体" w:hAnsi="宋体" w:eastAsia="宋体" w:cs="宋体"/>
        </w:rPr>
      </w:pPr>
      <w:r>
        <w:rPr>
          <w:rFonts w:hint="eastAsia" w:ascii="宋体" w:hAnsi="宋体" w:cs="宋体"/>
          <w:b/>
          <w:bCs/>
          <w:color w:val="000000"/>
          <w:sz w:val="32"/>
          <w:szCs w:val="32"/>
          <w:lang w:bidi="ar"/>
        </w:rPr>
        <w:t xml:space="preserve">年 月 日</w:t>
      </w:r>
      <w:r/>
    </w:p>
    <w:p>
      <w:pPr>
        <w:jc w:val="left"/>
        <w:widowControl/>
        <w:rPr>
          <w:rFonts w:ascii="宋体" w:hAnsi="宋体" w:cs="宋体"/>
          <w:color w:val="000000"/>
          <w:sz w:val="32"/>
          <w:szCs w:val="32"/>
          <w:lang w:bidi="ar"/>
        </w:rPr>
      </w:pPr>
      <w:r>
        <w:rPr>
          <w:rFonts w:ascii="宋体" w:hAnsi="宋体" w:cs="宋体"/>
          <w:color w:val="000000"/>
          <w:sz w:val="32"/>
          <w:szCs w:val="32"/>
          <w:lang w:bidi="ar"/>
        </w:rPr>
      </w:r>
      <w:r/>
    </w:p>
    <w:p>
      <w:pPr>
        <w:jc w:val="left"/>
        <w:widowControl/>
        <w:rPr>
          <w:rFonts w:ascii="宋体" w:hAnsi="宋体" w:cs="宋体"/>
          <w:szCs w:val="20"/>
        </w:rPr>
      </w:pPr>
      <w:r>
        <w:rPr>
          <w:rFonts w:hint="eastAsia" w:ascii="宋体" w:hAnsi="宋体" w:cs="宋体"/>
          <w:color w:val="000000"/>
          <w:sz w:val="24"/>
          <w:lang w:bidi="ar"/>
        </w:rPr>
        <w:t xml:space="preserve">尊敬的供应商: </w:t>
      </w:r>
      <w:r/>
    </w:p>
    <w:p>
      <w:pPr>
        <w:jc w:val="left"/>
        <w:widowControl/>
        <w:rPr>
          <w:rFonts w:ascii="宋体" w:hAnsi="宋体" w:cs="宋体"/>
          <w:szCs w:val="20"/>
        </w:rPr>
      </w:pPr>
      <w:r>
        <w:rPr>
          <w:rFonts w:hint="eastAsia" w:ascii="宋体" w:hAnsi="宋体" w:cs="宋体"/>
          <w:color w:val="000000"/>
          <w:sz w:val="24"/>
          <w:lang w:bidi="ar"/>
        </w:rPr>
        <w:t xml:space="preserve">请按照以下文件的格式要求、内容、顺序制作响应文件，否则可能将影响对响应文件的评价。</w:t>
      </w:r>
      <w:r/>
    </w:p>
    <w:p>
      <w:pPr>
        <w:jc w:val="left"/>
        <w:widowControl/>
        <w:rPr>
          <w:rFonts w:ascii="宋体" w:hAnsi="宋体" w:cs="宋体"/>
          <w:color w:val="0000ff"/>
          <w:sz w:val="24"/>
          <w:lang w:bidi="ar"/>
        </w:rPr>
      </w:pPr>
      <w:r>
        <w:rPr>
          <w:rFonts w:hint="eastAsia" w:ascii="宋体" w:hAnsi="宋体" w:cs="宋体"/>
          <w:color w:val="000000"/>
          <w:sz w:val="24"/>
          <w:lang w:bidi="ar"/>
        </w:rPr>
        <w:t xml:space="preserve">响应文件格式中所有要求签字和盖章的部分，必须按要求进行签字和盖章，</w:t>
      </w:r>
      <w:r>
        <w:rPr>
          <w:rFonts w:hint="eastAsia" w:ascii="宋体" w:hAnsi="宋体" w:cs="宋体"/>
          <w:color w:val="0000ff"/>
          <w:sz w:val="24"/>
          <w:lang w:bidi="ar"/>
        </w:rPr>
        <w:t xml:space="preserve">电子投标文件内容需加盖电子签章。</w:t>
      </w:r>
      <w:r/>
    </w:p>
    <w:p>
      <w:pPr>
        <w:pStyle w:val="696"/>
        <w:spacing w:line="520" w:lineRule="exact"/>
        <w:rPr>
          <w:rFonts w:hAnsi="宋体" w:eastAsia="宋体" w:cs="宋体"/>
          <w:b/>
          <w:color w:val="000000"/>
          <w:sz w:val="28"/>
          <w:szCs w:val="28"/>
        </w:rPr>
      </w:pPr>
      <w:r>
        <w:rPr>
          <w:rFonts w:hAnsi="宋体" w:eastAsia="宋体" w:cs="宋体"/>
          <w:b/>
          <w:color w:val="000000"/>
          <w:sz w:val="28"/>
          <w:szCs w:val="28"/>
        </w:rPr>
      </w:r>
      <w:r/>
    </w:p>
    <w:p>
      <w:pPr>
        <w:pStyle w:val="696"/>
        <w:jc w:val="center"/>
        <w:spacing w:line="520" w:lineRule="exact"/>
        <w:rPr>
          <w:rFonts w:hAnsi="宋体" w:eastAsia="宋体" w:cs="宋体"/>
          <w:b/>
          <w:color w:val="000000"/>
          <w:sz w:val="28"/>
          <w:szCs w:val="28"/>
        </w:rPr>
      </w:pPr>
      <w:r>
        <w:rPr>
          <w:rFonts w:hAnsi="宋体" w:eastAsia="宋体" w:cs="宋体"/>
          <w:b/>
          <w:color w:val="000000"/>
          <w:sz w:val="28"/>
          <w:szCs w:val="28"/>
        </w:rPr>
      </w:r>
      <w:r/>
    </w:p>
    <w:p>
      <w:pPr>
        <w:pStyle w:val="696"/>
        <w:jc w:val="center"/>
        <w:spacing w:line="520" w:lineRule="exact"/>
        <w:rPr>
          <w:rFonts w:hAnsi="宋体" w:eastAsia="宋体" w:cs="宋体"/>
          <w:b/>
          <w:color w:val="000000"/>
          <w:sz w:val="28"/>
          <w:szCs w:val="28"/>
        </w:rPr>
      </w:pPr>
      <w:r>
        <w:rPr>
          <w:rFonts w:hAnsi="宋体" w:eastAsia="宋体" w:cs="宋体"/>
          <w:b/>
          <w:color w:val="000000"/>
          <w:sz w:val="28"/>
          <w:szCs w:val="28"/>
        </w:rPr>
      </w:r>
      <w:r/>
    </w:p>
    <w:p>
      <w:pPr>
        <w:pStyle w:val="696"/>
        <w:jc w:val="center"/>
        <w:spacing w:line="520" w:lineRule="exact"/>
        <w:rPr>
          <w:rFonts w:hAnsi="宋体" w:eastAsia="宋体" w:cs="宋体"/>
          <w:b/>
          <w:color w:val="000000"/>
          <w:sz w:val="28"/>
          <w:szCs w:val="28"/>
        </w:rPr>
      </w:pPr>
      <w:r>
        <w:rPr>
          <w:rFonts w:hAnsi="宋体" w:eastAsia="宋体" w:cs="宋体"/>
          <w:b/>
          <w:color w:val="000000"/>
          <w:sz w:val="28"/>
          <w:szCs w:val="28"/>
        </w:rPr>
      </w:r>
      <w:r/>
    </w:p>
    <w:p>
      <w:pPr>
        <w:pStyle w:val="696"/>
        <w:jc w:val="center"/>
        <w:spacing w:line="520" w:lineRule="exact"/>
        <w:rPr>
          <w:rFonts w:hint="eastAsia" w:hAnsi="宋体" w:eastAsia="宋体" w:cs="宋体"/>
          <w:b/>
          <w:color w:val="000000"/>
          <w:sz w:val="28"/>
          <w:szCs w:val="28"/>
          <w:lang w:eastAsia="zh-CN"/>
        </w:rPr>
      </w:pPr>
      <w:r>
        <w:rPr>
          <w:rFonts w:hint="eastAsia" w:hAnsi="宋体" w:eastAsia="宋体" w:cs="宋体"/>
          <w:b/>
          <w:color w:val="000000"/>
          <w:sz w:val="28"/>
          <w:szCs w:val="28"/>
          <w:lang w:eastAsia="zh-CN"/>
        </w:rPr>
      </w:r>
      <w:r/>
    </w:p>
    <w:p>
      <w:pPr>
        <w:pStyle w:val="696"/>
        <w:jc w:val="center"/>
        <w:spacing w:line="520" w:lineRule="exact"/>
        <w:rPr>
          <w:rFonts w:hAnsi="宋体" w:eastAsia="宋体" w:cs="宋体"/>
          <w:b/>
          <w:color w:val="000000"/>
          <w:sz w:val="28"/>
          <w:szCs w:val="28"/>
        </w:rPr>
      </w:pPr>
      <w:r>
        <w:rPr>
          <w:rFonts w:hAnsi="宋体" w:eastAsia="宋体" w:cs="宋体"/>
          <w:b/>
          <w:color w:val="000000"/>
          <w:sz w:val="28"/>
          <w:szCs w:val="28"/>
        </w:rPr>
      </w:r>
      <w:r/>
    </w:p>
    <w:p>
      <w:pPr>
        <w:pStyle w:val="700"/>
        <w:ind w:left="420"/>
        <w:jc w:val="center"/>
        <w:tabs>
          <w:tab w:val="right" w:pos="8306" w:leader="hyphen"/>
        </w:tabs>
        <w:rPr>
          <w:rFonts w:hint="eastAsia" w:eastAsiaTheme="minorEastAsia" w:cstheme="minorBidi"/>
          <w:smallCaps/>
          <w:sz w:val="28"/>
          <w:szCs w:val="48"/>
        </w:rPr>
      </w:pPr>
      <w:r/>
      <w:bookmarkStart w:id="66" w:name="_Toc18014"/>
      <w:r/>
      <w:r/>
    </w:p>
    <w:p>
      <w:pPr>
        <w:pStyle w:val="700"/>
        <w:ind w:left="420"/>
        <w:jc w:val="center"/>
        <w:tabs>
          <w:tab w:val="right" w:pos="8306" w:leader="hyphen"/>
        </w:tabs>
        <w:rPr>
          <w:rFonts w:hint="eastAsia" w:eastAsiaTheme="minorEastAsia" w:cstheme="minorBidi"/>
          <w:smallCaps/>
          <w:sz w:val="28"/>
          <w:szCs w:val="48"/>
        </w:rPr>
      </w:pPr>
      <w:r>
        <w:rPr>
          <w:rFonts w:hint="eastAsia" w:eastAsiaTheme="minorEastAsia" w:cstheme="minorBidi"/>
          <w:smallCaps/>
          <w:sz w:val="28"/>
          <w:szCs w:val="48"/>
        </w:rPr>
        <w:t xml:space="preserve">目录</w:t>
      </w:r>
      <w:r/>
    </w:p>
    <w:p>
      <w:pPr>
        <w:pStyle w:val="700"/>
        <w:ind w:left="420"/>
        <w:tabs>
          <w:tab w:val="right" w:pos="8306" w:leader="hyphen"/>
        </w:tabs>
        <w:rPr>
          <w:rFonts w:eastAsiaTheme="minorEastAsia" w:cstheme="minorBidi"/>
          <w:smallCaps/>
          <w:sz w:val="28"/>
          <w:szCs w:val="48"/>
        </w:rPr>
      </w:pPr>
      <w:r>
        <w:fldChar w:fldCharType="begin"/>
      </w:r>
      <w:r>
        <w:instrText xml:space="preserve"> HYPERLINK \l "_Toc18014" </w:instrText>
      </w:r>
      <w:r>
        <w:fldChar w:fldCharType="separate"/>
      </w:r>
      <w:r>
        <w:rPr>
          <w:rFonts w:hint="eastAsia" w:eastAsiaTheme="minorEastAsia" w:cstheme="minorBidi"/>
          <w:smallCaps/>
          <w:sz w:val="28"/>
          <w:szCs w:val="48"/>
        </w:rPr>
        <w:t xml:space="preserve">一、投标函格式 </w:t>
      </w:r>
      <w:r>
        <w:rPr>
          <w:rFonts w:hint="eastAsia" w:eastAsiaTheme="minorEastAsia" w:cstheme="minorBidi"/>
          <w:smallCaps/>
          <w:sz w:val="28"/>
          <w:szCs w:val="48"/>
        </w:rPr>
        <w:fldChar w:fldCharType="end"/>
      </w:r>
      <w:r/>
    </w:p>
    <w:p>
      <w:pPr>
        <w:pStyle w:val="700"/>
        <w:ind w:left="420"/>
        <w:tabs>
          <w:tab w:val="right" w:pos="8306" w:leader="hyphen"/>
        </w:tabs>
        <w:rPr>
          <w:rFonts w:eastAsiaTheme="minorEastAsia" w:cstheme="minorBidi"/>
          <w:smallCaps/>
          <w:sz w:val="28"/>
          <w:szCs w:val="48"/>
        </w:rPr>
      </w:pPr>
      <w:r>
        <w:fldChar w:fldCharType="begin"/>
      </w:r>
      <w:r>
        <w:instrText xml:space="preserve"> HYPERLINK \l "_Toc16875" </w:instrText>
      </w:r>
      <w:r>
        <w:fldChar w:fldCharType="separate"/>
      </w:r>
      <w:r>
        <w:rPr>
          <w:rFonts w:hint="eastAsia" w:eastAsiaTheme="minorEastAsia" w:cstheme="minorBidi"/>
          <w:smallCaps/>
          <w:sz w:val="28"/>
          <w:szCs w:val="48"/>
        </w:rPr>
        <w:t xml:space="preserve">二、开标一览表 </w:t>
      </w:r>
      <w:r>
        <w:rPr>
          <w:rFonts w:hint="eastAsia" w:eastAsiaTheme="minorEastAsia" w:cstheme="minorBidi"/>
          <w:smallCaps/>
          <w:sz w:val="28"/>
          <w:szCs w:val="48"/>
        </w:rPr>
        <w:fldChar w:fldCharType="end"/>
      </w:r>
      <w:r/>
    </w:p>
    <w:p>
      <w:pPr>
        <w:pStyle w:val="700"/>
        <w:ind w:left="420"/>
        <w:tabs>
          <w:tab w:val="right" w:pos="8306" w:leader="hyphen"/>
        </w:tabs>
        <w:rPr>
          <w:rFonts w:eastAsiaTheme="minorEastAsia" w:cstheme="minorBidi"/>
          <w:smallCaps/>
          <w:sz w:val="28"/>
          <w:szCs w:val="48"/>
        </w:rPr>
      </w:pPr>
      <w:r>
        <w:fldChar w:fldCharType="begin"/>
      </w:r>
      <w:r>
        <w:instrText xml:space="preserve"> HYPERLINK \l "_Toc26104" </w:instrText>
      </w:r>
      <w:r>
        <w:fldChar w:fldCharType="separate"/>
      </w:r>
      <w:r>
        <w:rPr>
          <w:rFonts w:hint="eastAsia" w:eastAsiaTheme="minorEastAsia" w:cstheme="minorBidi"/>
          <w:smallCaps/>
          <w:sz w:val="28"/>
          <w:szCs w:val="48"/>
        </w:rPr>
        <w:t xml:space="preserve">三、投标报价表 </w:t>
      </w:r>
      <w:r>
        <w:rPr>
          <w:rFonts w:hint="eastAsia" w:eastAsiaTheme="minorEastAsia" w:cstheme="minorBidi"/>
          <w:smallCaps/>
          <w:sz w:val="28"/>
          <w:szCs w:val="48"/>
        </w:rPr>
        <w:fldChar w:fldCharType="end"/>
      </w:r>
      <w:r/>
    </w:p>
    <w:p>
      <w:pPr>
        <w:pStyle w:val="700"/>
        <w:ind w:left="420"/>
        <w:tabs>
          <w:tab w:val="right" w:pos="8306" w:leader="hyphen"/>
        </w:tabs>
        <w:rPr>
          <w:rFonts w:eastAsiaTheme="minorEastAsia" w:cstheme="minorBidi"/>
          <w:smallCaps/>
          <w:sz w:val="28"/>
          <w:szCs w:val="48"/>
        </w:rPr>
      </w:pPr>
      <w:r>
        <w:fldChar w:fldCharType="begin"/>
      </w:r>
      <w:r>
        <w:instrText xml:space="preserve"> HYPERLINK \l "_Toc28897" </w:instrText>
      </w:r>
      <w:r>
        <w:fldChar w:fldCharType="separate"/>
      </w:r>
      <w:r>
        <w:rPr>
          <w:rFonts w:hint="eastAsia" w:eastAsiaTheme="minorEastAsia" w:cstheme="minorBidi"/>
          <w:smallCaps/>
          <w:sz w:val="28"/>
          <w:szCs w:val="48"/>
        </w:rPr>
        <w:t xml:space="preserve">四、服务承诺 </w:t>
      </w:r>
      <w:r>
        <w:rPr>
          <w:rFonts w:hint="eastAsia" w:eastAsiaTheme="minorEastAsia" w:cstheme="minorBidi"/>
          <w:smallCaps/>
          <w:sz w:val="28"/>
          <w:szCs w:val="48"/>
        </w:rPr>
        <w:fldChar w:fldCharType="end"/>
      </w:r>
      <w:r/>
    </w:p>
    <w:p>
      <w:pPr>
        <w:pStyle w:val="700"/>
        <w:ind w:left="420"/>
        <w:tabs>
          <w:tab w:val="right" w:pos="8306" w:leader="hyphen"/>
        </w:tabs>
        <w:rPr>
          <w:rFonts w:eastAsiaTheme="minorEastAsia" w:cstheme="minorBidi"/>
          <w:smallCaps/>
          <w:sz w:val="28"/>
          <w:szCs w:val="48"/>
        </w:rPr>
      </w:pPr>
      <w:r>
        <w:fldChar w:fldCharType="begin"/>
      </w:r>
      <w:r>
        <w:instrText xml:space="preserve"> HYPERLINK \l "_Toc31077" </w:instrText>
      </w:r>
      <w:r>
        <w:fldChar w:fldCharType="separate"/>
      </w:r>
      <w:r>
        <w:rPr>
          <w:rFonts w:hint="eastAsia" w:eastAsiaTheme="minorEastAsia" w:cstheme="minorBidi"/>
          <w:smallCaps/>
          <w:sz w:val="28"/>
          <w:szCs w:val="48"/>
        </w:rPr>
        <w:t xml:space="preserve">五、技术规格响应偏离表 </w:t>
      </w:r>
      <w:r>
        <w:rPr>
          <w:rFonts w:hint="eastAsia" w:eastAsiaTheme="minorEastAsia" w:cstheme="minorBidi"/>
          <w:smallCaps/>
          <w:sz w:val="28"/>
          <w:szCs w:val="48"/>
        </w:rPr>
        <w:fldChar w:fldCharType="end"/>
      </w:r>
      <w:r/>
    </w:p>
    <w:p>
      <w:pPr>
        <w:pStyle w:val="700"/>
        <w:ind w:left="420"/>
        <w:tabs>
          <w:tab w:val="right" w:pos="8306" w:leader="hyphen"/>
        </w:tabs>
        <w:rPr>
          <w:rFonts w:eastAsiaTheme="minorEastAsia" w:cstheme="minorBidi"/>
          <w:smallCaps/>
          <w:sz w:val="28"/>
          <w:szCs w:val="48"/>
        </w:rPr>
        <w:sectPr>
          <w:footnotePr/>
          <w:endnotePr/>
          <w:type w:val="nextPage"/>
          <w:pgSz w:w="11906" w:h="16838" w:orient="portrait"/>
          <w:pgMar w:top="1440" w:right="1800" w:bottom="1440" w:left="1800" w:header="851" w:footer="992" w:gutter="0"/>
          <w:cols w:num="1" w:sep="0" w:space="425" w:equalWidth="1"/>
          <w:docGrid w:linePitch="360"/>
        </w:sectPr>
      </w:pPr>
      <w:r>
        <w:fldChar w:fldCharType="begin"/>
      </w:r>
      <w:r>
        <w:instrText xml:space="preserve"> HYPERLINK \l "_Toc11836" </w:instrText>
      </w:r>
      <w:r>
        <w:fldChar w:fldCharType="separate"/>
      </w:r>
      <w:r>
        <w:rPr>
          <w:rFonts w:hint="eastAsia" w:eastAsiaTheme="minorEastAsia" w:cstheme="minorBidi"/>
          <w:smallCaps/>
          <w:sz w:val="28"/>
          <w:szCs w:val="48"/>
        </w:rPr>
        <w:t xml:space="preserve">格式四  中小企业声明函（工程、服务） </w:t>
      </w:r>
      <w:r>
        <w:rPr>
          <w:rFonts w:hint="eastAsia" w:eastAsiaTheme="minorEastAsia" w:cstheme="minorBidi"/>
          <w:smallCaps/>
          <w:sz w:val="28"/>
          <w:szCs w:val="48"/>
        </w:rPr>
        <w:fldChar w:fldCharType="end"/>
      </w:r>
      <w:r/>
    </w:p>
    <w:p>
      <w:pPr>
        <w:pStyle w:val="690"/>
        <w:jc w:val="center"/>
        <w:rPr>
          <w:rFonts w:hint="eastAsia"/>
          <w:b/>
          <w:bCs/>
          <w:sz w:val="32"/>
          <w:szCs w:val="32"/>
          <w:lang w:val="en-US" w:eastAsia="zh-CN"/>
        </w:rPr>
        <w:outlineLvl w:val="1"/>
      </w:pPr>
      <w:r>
        <w:rPr>
          <w:rFonts w:hint="eastAsia"/>
          <w:b/>
          <w:bCs/>
          <w:sz w:val="32"/>
          <w:szCs w:val="32"/>
          <w:lang w:val="en-US" w:eastAsia="zh-CN"/>
        </w:rPr>
        <w:t xml:space="preserve">推荐函</w:t>
      </w:r>
      <w:r/>
    </w:p>
    <w:p>
      <w:pPr>
        <w:pStyle w:val="677"/>
        <w:rPr>
          <w:rFonts w:hint="eastAsia"/>
          <w:b/>
          <w:bCs/>
          <w:sz w:val="32"/>
          <w:szCs w:val="32"/>
          <w:lang w:val="en-US" w:eastAsia="zh-CN"/>
        </w:rPr>
      </w:pPr>
      <w:r>
        <w:rPr>
          <w:rFonts w:hint="eastAsia"/>
          <w:b/>
          <w:bCs/>
          <w:sz w:val="32"/>
          <w:szCs w:val="32"/>
          <w:lang w:val="en-US" w:eastAsia="zh-CN"/>
        </w:rPr>
        <w:t xml:space="preserve">致：___________________</w:t>
      </w:r>
      <w:r/>
    </w:p>
    <w:p>
      <w:pPr>
        <w:pStyle w:val="691"/>
        <w:ind w:firstLine="555"/>
        <w:spacing w:beforeAutospacing="0" w:afterAutospacing="0" w:line="360" w:lineRule="auto"/>
        <w:shd w:val="clear" w:color="auto" w:fill="ffffff"/>
        <w:widowControl/>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hd w:val="clear" w:color="auto" w:fill="ffffff"/>
          <w:lang w:val="en-US" w:eastAsia="zh-CN"/>
        </w:rPr>
        <w:t xml:space="preserve">受盱眙县蚕桑技术指导站的委托，众鑫项目管理淮安有限公司就该单位的</w:t>
      </w:r>
      <w:r>
        <w:rPr>
          <w:rFonts w:hint="eastAsia" w:ascii="宋体" w:hAnsi="宋体" w:eastAsia="宋体" w:cs="宋体"/>
          <w:shd w:val="clear" w:color="auto" w:fill="ffffff"/>
          <w:lang w:eastAsia="zh-CN"/>
        </w:rPr>
        <w:t xml:space="preserve">2024年大量元素水溶肥料采购项目</w:t>
      </w:r>
      <w:r>
        <w:rPr>
          <w:rFonts w:hint="eastAsia" w:ascii="宋体" w:hAnsi="宋体" w:cs="宋体"/>
          <w:sz w:val="24"/>
          <w:lang w:eastAsia="zh-CN"/>
        </w:rPr>
        <w:t xml:space="preserve">（支持园艺作物绿色高效种植）</w:t>
      </w:r>
      <w:r>
        <w:rPr>
          <w:rFonts w:hint="eastAsia" w:ascii="宋体" w:hAnsi="宋体" w:eastAsia="宋体" w:cs="宋体"/>
          <w:shd w:val="clear" w:color="auto" w:fill="ffffff"/>
          <w:lang w:eastAsia="zh-CN"/>
        </w:rPr>
        <w:t xml:space="preserve">进行采购招标，现邀请推荐的供应商参加询价采购。</w:t>
      </w:r>
      <w:r>
        <w:rPr>
          <w:rFonts w:hint="eastAsia" w:ascii="宋体" w:hAnsi="宋体" w:eastAsia="宋体" w:cs="宋体"/>
          <w:shd w:val="clear" w:color="auto" w:fill="ffffff"/>
        </w:rPr>
        <w:t xml:space="preserve">供应商于</w:t>
      </w:r>
      <w:r>
        <w:rPr>
          <w:rFonts w:hint="eastAsia" w:ascii="宋体" w:hAnsi="宋体" w:eastAsia="宋体" w:cs="宋体"/>
          <w:shd w:val="clear" w:color="auto" w:fill="ffffff"/>
          <w:lang w:eastAsia="zh-CN"/>
        </w:rPr>
        <w:t xml:space="preserve">202</w:t>
      </w:r>
      <w:r>
        <w:rPr>
          <w:rFonts w:hint="eastAsia" w:ascii="宋体" w:hAnsi="宋体" w:eastAsia="宋体" w:cs="宋体"/>
          <w:shd w:val="clear" w:color="auto" w:fill="ffffff"/>
          <w:lang w:val="en-US" w:eastAsia="zh-CN"/>
        </w:rPr>
        <w:t xml:space="preserve">4</w:t>
      </w:r>
      <w:r>
        <w:rPr>
          <w:rFonts w:hint="eastAsia" w:ascii="宋体" w:hAnsi="宋体" w:eastAsia="宋体" w:cs="宋体"/>
          <w:shd w:val="clear" w:color="auto" w:fill="ffffff"/>
          <w:lang w:eastAsia="zh-CN"/>
        </w:rPr>
        <w:t xml:space="preserve">年</w:t>
      </w:r>
      <w:r>
        <w:rPr>
          <w:rFonts w:hint="eastAsia" w:cs="宋体"/>
          <w:shd w:val="clear" w:color="auto" w:fill="ffffff"/>
          <w:lang w:val="en-US" w:eastAsia="zh-CN"/>
        </w:rPr>
        <w:t xml:space="preserve">6</w:t>
      </w:r>
      <w:r>
        <w:rPr>
          <w:rFonts w:hint="eastAsia" w:ascii="宋体" w:hAnsi="宋体" w:eastAsia="宋体" w:cs="宋体"/>
          <w:shd w:val="clear" w:color="auto" w:fill="ffffff"/>
          <w:lang w:eastAsia="zh-CN"/>
        </w:rPr>
        <w:t xml:space="preserve">月</w:t>
      </w:r>
      <w:r>
        <w:rPr>
          <w:rFonts w:hint="eastAsia" w:cs="宋体"/>
          <w:shd w:val="clear" w:color="auto" w:fill="ffffff"/>
          <w:lang w:val="en-US" w:eastAsia="zh-CN"/>
        </w:rPr>
        <w:t xml:space="preserve">5</w:t>
      </w:r>
      <w:r>
        <w:rPr>
          <w:rFonts w:hint="eastAsia" w:ascii="宋体" w:hAnsi="宋体" w:eastAsia="宋体" w:cs="宋体"/>
          <w:shd w:val="clear" w:color="auto" w:fill="ffffff"/>
          <w:lang w:eastAsia="zh-CN"/>
        </w:rPr>
        <w:t xml:space="preserve">日</w:t>
      </w:r>
      <w:r>
        <w:rPr>
          <w:rFonts w:hint="eastAsia" w:cs="宋体"/>
          <w:shd w:val="clear" w:color="auto" w:fill="ffffff"/>
          <w:lang w:val="en-US" w:eastAsia="zh-CN"/>
        </w:rPr>
        <w:t xml:space="preserve">9</w:t>
      </w:r>
      <w:r>
        <w:rPr>
          <w:rFonts w:hint="eastAsia" w:ascii="宋体" w:hAnsi="宋体" w:eastAsia="宋体" w:cs="宋体"/>
          <w:shd w:val="clear" w:color="auto" w:fill="ffffff"/>
          <w:lang w:eastAsia="zh-CN"/>
        </w:rPr>
        <w:t xml:space="preserve">：</w:t>
      </w:r>
      <w:r>
        <w:rPr>
          <w:rFonts w:hint="eastAsia" w:cs="宋体"/>
          <w:shd w:val="clear" w:color="auto" w:fill="ffffff"/>
          <w:lang w:val="en-US" w:eastAsia="zh-CN"/>
        </w:rPr>
        <w:t xml:space="preserve">0</w:t>
      </w:r>
      <w:r>
        <w:rPr>
          <w:rFonts w:hint="eastAsia" w:ascii="宋体" w:hAnsi="宋体" w:eastAsia="宋体" w:cs="宋体"/>
          <w:shd w:val="clear" w:color="auto" w:fill="ffffff"/>
          <w:lang w:eastAsia="zh-CN"/>
        </w:rPr>
        <w:t xml:space="preserve">0分</w:t>
      </w:r>
      <w:r>
        <w:rPr>
          <w:rFonts w:hint="eastAsia" w:ascii="宋体" w:hAnsi="宋体" w:eastAsia="宋体" w:cs="宋体"/>
          <w:shd w:val="clear" w:color="auto" w:fill="ffffff"/>
        </w:rPr>
        <w:t xml:space="preserve">（北京时间）前提交响应文件。</w:t>
      </w:r>
      <w:r/>
    </w:p>
    <w:p>
      <w:pPr>
        <w:pStyle w:val="672"/>
        <w:spacing w:beforeAutospacing="0" w:afterAutospacing="0" w:line="360" w:lineRule="auto"/>
        <w:shd w:val="clear" w:color="auto" w:fill="ffffff"/>
        <w:widowControl/>
        <w:rPr>
          <w:rFonts w:hint="default" w:cs="宋体"/>
          <w:b w:val="0"/>
          <w:bCs w:val="0"/>
          <w:sz w:val="18"/>
          <w:szCs w:val="18"/>
        </w:rPr>
      </w:pPr>
      <w:r>
        <w:rPr>
          <w:rFonts w:cs="宋体"/>
          <w:b w:val="0"/>
          <w:bCs w:val="0"/>
          <w:sz w:val="24"/>
          <w:szCs w:val="24"/>
          <w:shd w:val="clear" w:color="auto" w:fill="ffffff"/>
        </w:rPr>
        <w:t xml:space="preserve">一、项目基本情况</w:t>
      </w:r>
      <w:r/>
    </w:p>
    <w:p>
      <w:pPr>
        <w:pStyle w:val="691"/>
        <w:ind w:firstLine="555"/>
        <w:spacing w:beforeAutospacing="0" w:afterAutospacing="0" w:line="360" w:lineRule="auto"/>
        <w:shd w:val="clear" w:color="auto" w:fill="ffffff"/>
        <w:widowControl/>
        <w:rPr>
          <w:rFonts w:hint="eastAsia" w:ascii="宋体" w:hAnsi="宋体" w:eastAsia="宋体" w:cs="宋体"/>
          <w:lang w:eastAsia="zh-CN"/>
        </w:rPr>
      </w:pPr>
      <w:r>
        <w:rPr>
          <w:rFonts w:hint="eastAsia" w:ascii="宋体" w:hAnsi="宋体" w:eastAsia="宋体" w:cs="宋体"/>
          <w:shd w:val="clear" w:color="auto" w:fill="ffffff"/>
          <w:lang w:val="en-US" w:eastAsia="zh-CN"/>
        </w:rPr>
        <w:t xml:space="preserve">1.</w:t>
      </w:r>
      <w:r>
        <w:rPr>
          <w:rFonts w:hint="eastAsia" w:ascii="宋体" w:hAnsi="宋体" w:eastAsia="宋体" w:cs="宋体"/>
          <w:shd w:val="clear" w:color="auto" w:fill="ffffff"/>
        </w:rPr>
        <w:t xml:space="preserve">项目编号：</w:t>
      </w:r>
      <w:r>
        <w:rPr>
          <w:rFonts w:hint="eastAsia" w:ascii="宋体" w:hAnsi="宋体" w:cs="宋体"/>
          <w:sz w:val="24"/>
          <w:lang w:eastAsia="zh-CN"/>
        </w:rPr>
        <w:t xml:space="preserve">JSZC-320830-ZXHA-X2024-0002</w:t>
      </w:r>
      <w:r/>
    </w:p>
    <w:p>
      <w:pPr>
        <w:pStyle w:val="691"/>
        <w:ind w:firstLine="555"/>
        <w:spacing w:beforeAutospacing="0" w:afterAutospacing="0" w:line="360" w:lineRule="auto"/>
        <w:shd w:val="clear" w:color="auto" w:fill="ffffff"/>
        <w:widowControl/>
        <w:rPr>
          <w:rFonts w:hint="eastAsia" w:ascii="宋体" w:hAnsi="宋体" w:eastAsia="宋体" w:cs="宋体"/>
          <w:shd w:val="clear" w:color="auto" w:fill="ffffff"/>
          <w:lang w:eastAsia="zh-CN"/>
        </w:rPr>
      </w:pPr>
      <w:r>
        <w:rPr>
          <w:rFonts w:hint="eastAsia" w:ascii="宋体" w:hAnsi="宋体" w:eastAsia="宋体" w:cs="宋体"/>
          <w:shd w:val="clear" w:color="auto" w:fill="ffffff"/>
          <w:lang w:val="en-US" w:eastAsia="zh-CN"/>
        </w:rPr>
        <w:t xml:space="preserve">2.</w:t>
      </w:r>
      <w:r>
        <w:rPr>
          <w:rFonts w:hint="eastAsia" w:ascii="宋体" w:hAnsi="宋体" w:eastAsia="宋体" w:cs="宋体"/>
          <w:shd w:val="clear" w:color="auto" w:fill="ffffff"/>
        </w:rPr>
        <w:t xml:space="preserve">项目名称：</w:t>
      </w:r>
      <w:r>
        <w:rPr>
          <w:rFonts w:hint="eastAsia" w:ascii="宋体" w:hAnsi="宋体" w:eastAsia="宋体" w:cs="宋体"/>
          <w:shd w:val="clear" w:color="auto" w:fill="ffffff"/>
          <w:lang w:eastAsia="zh-CN"/>
        </w:rPr>
        <w:t xml:space="preserve">2024年大量元素水溶肥料采购项目</w:t>
      </w:r>
      <w:r/>
    </w:p>
    <w:p>
      <w:pPr>
        <w:pStyle w:val="691"/>
        <w:ind w:firstLine="2071"/>
        <w:spacing w:beforeAutospacing="0" w:afterAutospacing="0" w:line="360" w:lineRule="auto"/>
        <w:shd w:val="clear" w:color="auto" w:fill="ffffff"/>
        <w:widowControl/>
        <w:rPr>
          <w:rFonts w:hint="eastAsia" w:ascii="宋体" w:hAnsi="宋体" w:eastAsia="宋体" w:cs="宋体"/>
          <w:lang w:eastAsia="zh-CN"/>
        </w:rPr>
      </w:pPr>
      <w:r>
        <w:rPr>
          <w:rFonts w:hint="eastAsia" w:ascii="宋体" w:hAnsi="宋体" w:cs="宋体"/>
          <w:sz w:val="24"/>
          <w:lang w:eastAsia="zh-CN"/>
        </w:rPr>
        <w:t xml:space="preserve">（支持园艺作物绿色高效种植）</w:t>
      </w:r>
      <w:r/>
    </w:p>
    <w:p>
      <w:pPr>
        <w:pStyle w:val="691"/>
        <w:ind w:firstLine="555"/>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shd w:val="clear" w:color="auto" w:fill="ffffff"/>
          <w:lang w:val="en-US" w:eastAsia="zh-CN"/>
        </w:rPr>
        <w:t xml:space="preserve">3.</w:t>
      </w:r>
      <w:r>
        <w:rPr>
          <w:rFonts w:hint="eastAsia" w:ascii="宋体" w:hAnsi="宋体" w:eastAsia="宋体" w:cs="宋体"/>
          <w:shd w:val="clear" w:color="auto" w:fill="ffffff"/>
        </w:rPr>
        <w:t xml:space="preserve">采购方式：☑询价</w:t>
      </w:r>
      <w:r/>
    </w:p>
    <w:p>
      <w:pPr>
        <w:pStyle w:val="691"/>
        <w:ind w:firstLine="555"/>
        <w:spacing w:beforeAutospacing="0" w:afterAutospacing="0" w:line="360" w:lineRule="auto"/>
        <w:shd w:val="clear" w:color="auto" w:fill="ffffff"/>
        <w:widowControl/>
        <w:rPr>
          <w:rFonts w:hint="default" w:ascii="宋体" w:hAnsi="宋体" w:eastAsia="宋体" w:cs="宋体"/>
          <w:highlight w:val="yellow"/>
          <w:shd w:val="clear" w:color="auto" w:fill="ffffff"/>
          <w:lang w:val="en-US" w:eastAsia="zh-CN"/>
        </w:rPr>
      </w:pPr>
      <w:r>
        <w:rPr>
          <w:rFonts w:hint="eastAsia" w:ascii="宋体" w:hAnsi="宋体" w:eastAsia="宋体" w:cs="宋体"/>
          <w:shd w:val="clear" w:color="auto" w:fill="ffffff"/>
          <w:lang w:val="en-US" w:eastAsia="zh-CN"/>
        </w:rPr>
        <w:t xml:space="preserve">4.</w:t>
      </w:r>
      <w:r>
        <w:rPr>
          <w:rFonts w:hint="eastAsia" w:ascii="宋体" w:hAnsi="宋体" w:eastAsia="宋体" w:cs="宋体"/>
          <w:shd w:val="clear" w:color="auto" w:fill="ffffff"/>
        </w:rPr>
        <w:t xml:space="preserve">预算金额：</w:t>
      </w:r>
      <w:r>
        <w:rPr>
          <w:rFonts w:hint="eastAsia" w:ascii="宋体" w:hAnsi="宋体" w:eastAsia="宋体" w:cs="宋体"/>
          <w:shd w:val="clear" w:color="auto" w:fill="ffffff"/>
          <w:lang w:val="en-US" w:eastAsia="zh-CN"/>
        </w:rPr>
        <w:t xml:space="preserve">项目总计投资</w:t>
      </w:r>
      <w:r>
        <w:rPr>
          <w:rFonts w:hint="eastAsia" w:ascii="宋体" w:hAnsi="宋体" w:eastAsia="宋体" w:cs="宋体"/>
          <w:sz w:val="24"/>
          <w:szCs w:val="24"/>
          <w:shd w:val="clear" w:color="auto" w:fill="ffffff"/>
          <w:lang w:val="en-US" w:eastAsia="zh-CN" w:bidi="ar-SA"/>
        </w:rPr>
        <w:t xml:space="preserve">71万元；</w:t>
      </w:r>
      <w:r/>
    </w:p>
    <w:p>
      <w:pPr>
        <w:pStyle w:val="691"/>
        <w:ind w:firstLine="555"/>
        <w:spacing w:beforeAutospacing="0" w:afterAutospacing="0" w:line="360" w:lineRule="auto"/>
        <w:shd w:val="clear" w:color="auto" w:fill="ffffff"/>
        <w:widowControl/>
        <w:rPr>
          <w:rFonts w:hint="eastAsia" w:ascii="宋体" w:hAnsi="宋体" w:eastAsia="宋体" w:cs="宋体"/>
          <w:shd w:val="clear" w:color="auto" w:fill="ffffff"/>
          <w:lang w:val="en-US" w:eastAsia="zh-CN"/>
        </w:rPr>
      </w:pPr>
      <w:r>
        <w:rPr>
          <w:rFonts w:hint="eastAsia" w:ascii="宋体" w:hAnsi="宋体" w:eastAsia="宋体" w:cs="宋体"/>
          <w:shd w:val="clear" w:color="auto" w:fill="ffffff"/>
          <w:lang w:val="en-US" w:eastAsia="zh-CN"/>
        </w:rPr>
        <w:t xml:space="preserve">5.采购需求：</w:t>
      </w:r>
      <w:r/>
    </w:p>
    <w:p>
      <w:pPr>
        <w:pStyle w:val="677"/>
        <w:ind w:firstLine="720"/>
        <w:rPr>
          <w:rFonts w:hint="eastAsia" w:hAnsi="宋体" w:cs="宋体"/>
          <w:sz w:val="24"/>
          <w:szCs w:val="24"/>
          <w:shd w:val="clear" w:color="auto" w:fill="ffffff"/>
          <w:lang w:val="en-US" w:eastAsia="zh-CN" w:bidi="ar-SA"/>
        </w:rPr>
      </w:pPr>
      <w:r>
        <w:rPr>
          <w:rFonts w:hint="eastAsia" w:hAnsi="宋体" w:cs="宋体"/>
          <w:sz w:val="24"/>
          <w:szCs w:val="24"/>
          <w:shd w:val="clear" w:color="auto" w:fill="ffffff"/>
          <w:lang w:val="en-US" w:eastAsia="zh-CN" w:bidi="ar-SA"/>
        </w:rPr>
        <w:t xml:space="preserve">采购（20-10-20+TE）大量元素水溶肥，最高限价71万元，由投标人报供货数量（最少不得低于5462袋，每袋重量10kg），国家标准为NY/T 1107-2020，氮（N）+磷（P2O5）+钾（K2O）≥50%，其中氮含量≥20%，磷含量≥10%，钾含量≥20%，硼（B）含量≥0.1%，锌（Zn）含量≥0.1%，粉剂。</w:t>
      </w:r>
      <w:r/>
    </w:p>
    <w:p>
      <w:pPr>
        <w:pStyle w:val="677"/>
        <w:ind w:firstLine="720"/>
        <w:rPr>
          <w:rFonts w:hint="default" w:ascii="宋体" w:hAnsi="宋体" w:eastAsia="宋体" w:cs="宋体"/>
          <w:sz w:val="24"/>
          <w:szCs w:val="24"/>
          <w:shd w:val="clear" w:color="auto" w:fill="ffffff"/>
          <w:lang w:val="en-US" w:eastAsia="zh-CN" w:bidi="ar-SA"/>
        </w:rPr>
      </w:pPr>
      <w:r>
        <w:rPr>
          <w:rFonts w:hint="eastAsia" w:hAnsi="宋体" w:cs="宋体"/>
          <w:sz w:val="24"/>
          <w:szCs w:val="24"/>
          <w:shd w:val="clear" w:color="auto" w:fill="ffffff"/>
          <w:lang w:val="en-US" w:eastAsia="zh-CN" w:bidi="ar-SA"/>
        </w:rPr>
        <w:t xml:space="preserve">6.</w:t>
      </w:r>
      <w:r>
        <w:rPr>
          <w:rFonts w:hint="eastAsia" w:ascii="宋体" w:hAnsi="宋体" w:eastAsia="宋体" w:cs="宋体"/>
          <w:sz w:val="24"/>
          <w:szCs w:val="24"/>
          <w:shd w:val="clear" w:color="auto" w:fill="ffffff"/>
          <w:lang w:val="en-US" w:eastAsia="zh-CN" w:bidi="ar-SA"/>
        </w:rPr>
        <w:t xml:space="preserve">合同履行期限：</w:t>
      </w:r>
      <w:r>
        <w:rPr>
          <w:rFonts w:hint="eastAsia" w:hAnsi="宋体" w:cs="宋体"/>
          <w:sz w:val="24"/>
          <w:szCs w:val="24"/>
          <w:shd w:val="clear" w:color="auto" w:fill="ffffff"/>
          <w:lang w:val="en-US" w:eastAsia="zh-CN" w:bidi="ar-SA"/>
        </w:rPr>
        <w:t xml:space="preserve">签订合同后10天供货</w:t>
      </w:r>
      <w:r>
        <w:rPr>
          <w:rFonts w:hint="eastAsia" w:ascii="宋体" w:hAnsi="宋体" w:eastAsia="宋体" w:cs="宋体"/>
          <w:sz w:val="24"/>
          <w:szCs w:val="24"/>
          <w:shd w:val="clear" w:color="auto" w:fill="ffffff"/>
          <w:lang w:val="en-US" w:eastAsia="zh-CN" w:bidi="ar-SA"/>
        </w:rPr>
        <w:t xml:space="preserve">，根据甲方要求分发到户，不得以分发农户分散、路途远拒绝发货。</w:t>
      </w:r>
      <w:r/>
    </w:p>
    <w:p>
      <w:pPr>
        <w:rPr>
          <w:rFonts w:hint="default"/>
          <w:lang w:val="en-US" w:eastAsia="zh-CN"/>
        </w:rPr>
      </w:pPr>
      <w:r>
        <w:rPr>
          <w:rFonts w:hint="default"/>
          <w:lang w:val="en-US" w:eastAsia="zh-CN"/>
        </w:rPr>
      </w:r>
      <w:r/>
    </w:p>
    <w:p>
      <w:pPr>
        <w:pStyle w:val="677"/>
        <w:rPr>
          <w:rFonts w:hint="default"/>
          <w:lang w:val="en-US" w:eastAsia="zh-CN"/>
        </w:rPr>
      </w:pPr>
      <w:r>
        <w:rPr>
          <w:rFonts w:hint="default"/>
          <w:lang w:val="en-US" w:eastAsia="zh-CN"/>
        </w:rPr>
      </w:r>
      <w:r/>
    </w:p>
    <w:p>
      <w:pPr>
        <w:jc w:val="right"/>
        <w:rPr>
          <w:rFonts w:hint="default" w:ascii="宋体" w:hAnsi="宋体" w:eastAsia="宋体" w:cs="宋体"/>
          <w:sz w:val="24"/>
          <w:szCs w:val="24"/>
          <w:shd w:val="clear" w:color="auto" w:fill="ffffff"/>
          <w:lang w:val="en-US" w:eastAsia="zh-CN" w:bidi="ar-SA"/>
        </w:rPr>
      </w:pPr>
      <w:r>
        <w:rPr>
          <w:rFonts w:hint="default" w:ascii="宋体" w:hAnsi="宋体" w:eastAsia="宋体" w:cs="宋体"/>
          <w:sz w:val="24"/>
          <w:szCs w:val="24"/>
          <w:shd w:val="clear" w:color="auto" w:fill="ffffff"/>
          <w:lang w:val="en-US" w:eastAsia="zh-CN" w:bidi="ar-SA"/>
        </w:rPr>
      </w:r>
      <w:r/>
    </w:p>
    <w:p>
      <w:pPr>
        <w:pStyle w:val="677"/>
        <w:jc w:val="right"/>
        <w:rPr>
          <w:rFonts w:hint="default" w:ascii="宋体" w:hAnsi="宋体" w:eastAsia="宋体" w:cs="宋体"/>
          <w:sz w:val="32"/>
          <w:szCs w:val="32"/>
          <w:shd w:val="clear" w:color="auto" w:fill="ffffff"/>
          <w:lang w:val="en-US" w:eastAsia="zh-CN" w:bidi="ar-SA"/>
        </w:rPr>
      </w:pPr>
      <w:r>
        <w:rPr>
          <w:rFonts w:hint="eastAsia" w:ascii="宋体" w:hAnsi="宋体" w:cs="宋体"/>
          <w:sz w:val="32"/>
          <w:szCs w:val="32"/>
          <w:shd w:val="clear" w:color="auto" w:fill="ffffff"/>
          <w:lang w:val="en-US" w:eastAsia="zh-CN" w:bidi="ar-SA"/>
        </w:rPr>
        <w:t xml:space="preserve">推荐</w:t>
      </w:r>
      <w:r>
        <w:rPr>
          <w:rFonts w:hint="eastAsia" w:ascii="宋体" w:hAnsi="宋体" w:eastAsia="宋体" w:cs="宋体"/>
          <w:sz w:val="32"/>
          <w:szCs w:val="32"/>
          <w:shd w:val="clear" w:color="auto" w:fill="ffffff"/>
          <w:lang w:val="en-US" w:eastAsia="zh-CN" w:bidi="ar-SA"/>
        </w:rPr>
        <w:t xml:space="preserve">人：盱眙县蚕桑技术指导站</w:t>
      </w:r>
      <w:r/>
    </w:p>
    <w:p>
      <w:pPr>
        <w:jc w:val="right"/>
        <w:rPr>
          <w:rFonts w:hint="eastAsia" w:ascii="宋体" w:hAnsi="宋体" w:eastAsia="宋体" w:cs="宋体"/>
          <w:sz w:val="32"/>
          <w:szCs w:val="32"/>
          <w:shd w:val="clear" w:color="auto" w:fill="ffffff"/>
          <w:lang w:val="en-US" w:eastAsia="zh-CN" w:bidi="ar-SA"/>
        </w:rPr>
      </w:pPr>
      <w:r>
        <w:rPr>
          <w:rFonts w:hint="eastAsia" w:ascii="宋体" w:hAnsi="宋体" w:eastAsia="宋体" w:cs="宋体"/>
          <w:sz w:val="32"/>
          <w:szCs w:val="32"/>
          <w:shd w:val="clear" w:color="auto" w:fill="ffffff"/>
          <w:lang w:val="en-US" w:eastAsia="zh-CN" w:bidi="ar-SA"/>
        </w:rPr>
        <w:t xml:space="preserve">2024年</w:t>
      </w:r>
      <w:r>
        <w:rPr>
          <w:rFonts w:hint="eastAsia" w:ascii="宋体" w:hAnsi="宋体" w:cs="宋体"/>
          <w:sz w:val="32"/>
          <w:szCs w:val="32"/>
          <w:shd w:val="clear" w:color="auto" w:fill="ffffff"/>
          <w:lang w:val="en-US" w:eastAsia="zh-CN" w:bidi="ar-SA"/>
        </w:rPr>
        <w:t xml:space="preserve"> </w:t>
      </w:r>
      <w:r>
        <w:rPr>
          <w:rFonts w:hint="eastAsia" w:ascii="宋体" w:hAnsi="宋体" w:eastAsia="宋体" w:cs="宋体"/>
          <w:sz w:val="32"/>
          <w:szCs w:val="32"/>
          <w:shd w:val="clear" w:color="auto" w:fill="ffffff"/>
          <w:lang w:val="en-US" w:eastAsia="zh-CN" w:bidi="ar-SA"/>
        </w:rPr>
        <w:t xml:space="preserve">月 日</w:t>
      </w:r>
      <w:r/>
    </w:p>
    <w:p>
      <w:pPr>
        <w:pStyle w:val="677"/>
        <w:rPr>
          <w:rFonts w:hint="eastAsia" w:ascii="宋体" w:hAnsi="宋体" w:eastAsia="宋体" w:cs="宋体"/>
          <w:sz w:val="32"/>
          <w:szCs w:val="32"/>
          <w:shd w:val="clear" w:color="auto" w:fill="ffffff"/>
          <w:lang w:val="en-US" w:eastAsia="zh-CN" w:bidi="ar-SA"/>
        </w:rPr>
      </w:pPr>
      <w:r>
        <w:rPr>
          <w:rFonts w:hint="eastAsia" w:ascii="宋体" w:hAnsi="宋体" w:eastAsia="宋体" w:cs="宋体"/>
          <w:sz w:val="32"/>
          <w:szCs w:val="32"/>
          <w:shd w:val="clear" w:color="auto" w:fill="ffffff"/>
          <w:lang w:val="en-US" w:eastAsia="zh-CN" w:bidi="ar-SA"/>
        </w:rPr>
      </w:r>
      <w:r/>
    </w:p>
    <w:p>
      <w:pPr>
        <w:pStyle w:val="686"/>
        <w:rPr>
          <w:rFonts w:hint="eastAsia"/>
          <w:color w:val="ff0000"/>
        </w:rPr>
      </w:pPr>
      <w:r>
        <w:rPr>
          <w:rFonts w:hint="eastAsia"/>
          <w:color w:val="ff0000"/>
        </w:rPr>
        <w:t xml:space="preserve">我方已收到</w:t>
      </w:r>
      <w:r>
        <w:rPr>
          <w:rFonts w:hint="eastAsia"/>
          <w:color w:val="ff0000"/>
          <w:lang w:val="en-US" w:eastAsia="zh-CN"/>
        </w:rPr>
        <w:t xml:space="preserve">推荐</w:t>
      </w:r>
      <w:r>
        <w:rPr>
          <w:rFonts w:hint="eastAsia"/>
          <w:color w:val="ff0000"/>
        </w:rPr>
        <w:t xml:space="preserve">函，同意参加本次投标</w:t>
      </w:r>
      <w:r>
        <w:rPr>
          <w:rFonts w:hint="eastAsia"/>
          <w:color w:val="ff0000"/>
          <w:lang w:val="en-US" w:eastAsia="zh-CN"/>
        </w:rPr>
        <w:t xml:space="preserve">(供应商此页盖章）</w:t>
      </w:r>
      <w:r>
        <w:rPr>
          <w:rFonts w:hint="eastAsia"/>
          <w:color w:val="ff0000"/>
        </w:rPr>
        <w:t xml:space="preserve">。</w:t>
      </w:r>
      <w:r/>
    </w:p>
    <w:p>
      <w:pPr>
        <w:rPr>
          <w:rFonts w:hint="default"/>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default"/>
          <w:lang w:val="en-US" w:eastAsia="zh-CN"/>
        </w:rPr>
      </w:r>
      <w:r/>
    </w:p>
    <w:p>
      <w:pPr>
        <w:pStyle w:val="690"/>
        <w:jc w:val="center"/>
        <w:rPr>
          <w:b/>
          <w:bCs/>
          <w:sz w:val="32"/>
          <w:szCs w:val="32"/>
        </w:rPr>
        <w:outlineLvl w:val="1"/>
      </w:pPr>
      <w:r>
        <w:rPr>
          <w:rFonts w:hint="eastAsia"/>
          <w:b/>
          <w:bCs/>
          <w:sz w:val="32"/>
          <w:szCs w:val="32"/>
        </w:rPr>
        <w:t xml:space="preserve">一、投标函格式</w:t>
      </w:r>
      <w:bookmarkEnd w:id="66"/>
      <w:r/>
      <w:r/>
    </w:p>
    <w:p>
      <w:pPr>
        <w:pStyle w:val="686"/>
        <w:spacing w:line="440" w:lineRule="exact"/>
        <w:rPr>
          <w:rFonts w:hint="eastAsia" w:hAnsi="宋体" w:eastAsia="宋体" w:cs="宋体"/>
          <w:sz w:val="28"/>
          <w:szCs w:val="24"/>
          <w:lang w:eastAsia="zh-CN"/>
        </w:rPr>
      </w:pPr>
      <w:r>
        <w:rPr>
          <w:rFonts w:hint="eastAsia" w:hAnsi="宋体" w:cs="宋体"/>
          <w:sz w:val="28"/>
          <w:szCs w:val="24"/>
        </w:rPr>
        <w:t xml:space="preserve">致：</w:t>
      </w:r>
      <w:r>
        <w:rPr>
          <w:rFonts w:hint="eastAsia" w:hAnsi="宋体" w:cs="宋体"/>
          <w:sz w:val="28"/>
          <w:szCs w:val="24"/>
          <w:u w:val="single"/>
          <w:lang w:eastAsia="zh-CN"/>
        </w:rPr>
        <w:t xml:space="preserve">盱眙县蚕桑技术指导站</w:t>
      </w:r>
      <w:r/>
    </w:p>
    <w:p>
      <w:pPr>
        <w:ind w:firstLine="560"/>
        <w:spacing w:line="440" w:lineRule="exact"/>
        <w:tabs>
          <w:tab w:val="left" w:pos="900" w:leader="none"/>
        </w:tabs>
        <w:rPr>
          <w:rFonts w:ascii="宋体" w:cs="宋体"/>
          <w:sz w:val="28"/>
        </w:rPr>
      </w:pPr>
      <w:r>
        <w:rPr>
          <w:rFonts w:hint="eastAsia" w:ascii="宋体" w:hAnsi="宋体" w:cs="宋体"/>
          <w:sz w:val="28"/>
        </w:rPr>
        <w:t xml:space="preserve">关于</w:t>
      </w:r>
      <w:r>
        <w:rPr>
          <w:rFonts w:hint="eastAsia" w:ascii="宋体" w:hAnsi="宋体" w:cs="宋体"/>
          <w:sz w:val="28"/>
          <w:u w:val="single"/>
          <w:lang w:eastAsia="zh-CN"/>
        </w:rPr>
        <w:t xml:space="preserve">2024年大量元素水溶肥料采购项目（支持园艺作物绿色高效种植）</w:t>
      </w:r>
      <w:r>
        <w:rPr>
          <w:rFonts w:hint="eastAsia" w:ascii="宋体" w:hAnsi="宋体" w:cs="宋体"/>
          <w:sz w:val="28"/>
          <w:szCs w:val="28"/>
        </w:rPr>
        <w:t xml:space="preserve">（编号：招标文件，同时正</w:t>
      </w:r>
      <w:r>
        <w:rPr>
          <w:rFonts w:hint="eastAsia" w:ascii="宋体" w:hAnsi="宋体" w:cs="宋体"/>
          <w:sz w:val="28"/>
        </w:rPr>
        <w:t xml:space="preserve">式授权下述签字人（姓名和职务）代表投标人（投标人名称），全权处理本次项目投标的有关事宜。</w:t>
      </w:r>
      <w:r/>
    </w:p>
    <w:p>
      <w:pPr>
        <w:pStyle w:val="686"/>
        <w:numPr>
          <w:ilvl w:val="0"/>
          <w:numId w:val="4"/>
        </w:numPr>
        <w:ind w:firstLine="560"/>
        <w:spacing w:line="440" w:lineRule="exact"/>
        <w:rPr>
          <w:rFonts w:hint="eastAsia" w:hAnsi="宋体" w:cs="宋体"/>
          <w:sz w:val="28"/>
          <w:szCs w:val="24"/>
        </w:rPr>
      </w:pPr>
      <w:r>
        <w:rPr>
          <w:rFonts w:hint="eastAsia" w:hAnsi="宋体" w:cs="宋体"/>
          <w:sz w:val="28"/>
          <w:szCs w:val="24"/>
        </w:rPr>
        <w:t xml:space="preserve">按照招标文件规定的各项要求，我方愿以投标报价为供</w:t>
      </w:r>
      <w:r/>
    </w:p>
    <w:p>
      <w:pPr>
        <w:pStyle w:val="686"/>
        <w:numPr>
          <w:ilvl w:val="0"/>
          <w:numId w:val="0"/>
        </w:numPr>
        <w:spacing w:line="440" w:lineRule="exact"/>
        <w:rPr>
          <w:rFonts w:hAnsi="宋体" w:cs="宋体"/>
          <w:sz w:val="28"/>
        </w:rPr>
      </w:pPr>
      <w:r>
        <w:rPr>
          <w:rFonts w:hint="eastAsia" w:hAnsi="宋体" w:cs="宋体"/>
          <w:sz w:val="28"/>
          <w:szCs w:val="24"/>
        </w:rPr>
        <w:t xml:space="preserve">货</w:t>
      </w:r>
      <w:r>
        <w:rPr>
          <w:rFonts w:hint="eastAsia" w:hAnsi="宋体" w:cs="宋体"/>
          <w:sz w:val="28"/>
          <w:szCs w:val="24"/>
          <w:u w:val="single"/>
          <w:lang w:val="en-US" w:eastAsia="zh-CN"/>
        </w:rPr>
        <w:t xml:space="preserve">          </w:t>
      </w:r>
      <w:r>
        <w:rPr>
          <w:rFonts w:hint="eastAsia" w:hAnsi="宋体" w:cs="宋体"/>
          <w:sz w:val="28"/>
          <w:szCs w:val="24"/>
        </w:rPr>
        <w:t xml:space="preserve">袋（1</w:t>
      </w:r>
      <w:r>
        <w:rPr>
          <w:rFonts w:hint="eastAsia" w:hAnsi="宋体" w:cs="宋体"/>
          <w:sz w:val="28"/>
          <w:szCs w:val="24"/>
          <w:lang w:val="en-US" w:eastAsia="zh-CN"/>
        </w:rPr>
        <w:t xml:space="preserve">0</w:t>
      </w:r>
      <w:r>
        <w:rPr>
          <w:rFonts w:hint="eastAsia" w:hAnsi="宋体" w:cs="宋体"/>
          <w:sz w:val="28"/>
          <w:szCs w:val="24"/>
        </w:rPr>
        <w:t xml:space="preserve">kg）</w:t>
      </w:r>
      <w:r>
        <w:rPr>
          <w:rFonts w:hint="eastAsia" w:hAnsi="宋体" w:cs="宋体"/>
          <w:sz w:val="28"/>
          <w:szCs w:val="24"/>
          <w:lang w:eastAsia="zh-CN"/>
        </w:rPr>
        <w:t xml:space="preserve">，</w:t>
      </w:r>
      <w:r>
        <w:rPr>
          <w:rFonts w:hint="eastAsia" w:hAnsi="宋体" w:cs="宋体"/>
          <w:sz w:val="28"/>
          <w:szCs w:val="24"/>
          <w:lang w:val="en-US" w:eastAsia="zh-CN"/>
        </w:rPr>
        <w:t xml:space="preserve">每袋单价</w:t>
      </w:r>
      <w:r>
        <w:rPr>
          <w:rFonts w:hint="eastAsia" w:hAnsi="宋体" w:cs="宋体"/>
          <w:sz w:val="28"/>
          <w:szCs w:val="24"/>
          <w:u w:val="single"/>
          <w:lang w:val="en-US" w:eastAsia="zh-CN"/>
        </w:rPr>
        <w:t xml:space="preserve">          </w:t>
      </w:r>
      <w:r>
        <w:rPr>
          <w:rFonts w:hint="eastAsia" w:hAnsi="宋体" w:cs="宋体"/>
          <w:sz w:val="28"/>
          <w:szCs w:val="24"/>
          <w:lang w:val="en-US" w:eastAsia="zh-CN"/>
        </w:rPr>
        <w:t xml:space="preserve">（元）</w:t>
      </w:r>
      <w:r>
        <w:rPr>
          <w:rFonts w:hint="eastAsia" w:hAnsi="宋体" w:cs="宋体"/>
          <w:sz w:val="28"/>
          <w:szCs w:val="24"/>
        </w:rPr>
        <w:t xml:space="preserve">的投标报价并按招标文件的规定要求提供所有货物及服务</w:t>
      </w:r>
      <w:r>
        <w:rPr>
          <w:rFonts w:hint="eastAsia" w:hAnsi="宋体" w:cs="宋体"/>
          <w:sz w:val="28"/>
        </w:rPr>
        <w:t xml:space="preserve">。</w:t>
      </w:r>
      <w:r/>
    </w:p>
    <w:p>
      <w:pPr>
        <w:pStyle w:val="686"/>
        <w:ind w:firstLine="560"/>
        <w:spacing w:line="440" w:lineRule="exact"/>
        <w:rPr>
          <w:rFonts w:hAnsi="宋体" w:cs="宋体"/>
          <w:sz w:val="28"/>
          <w:szCs w:val="24"/>
        </w:rPr>
      </w:pPr>
      <w:r>
        <w:rPr>
          <w:rFonts w:hint="eastAsia" w:hAnsi="宋体" w:cs="宋体"/>
          <w:sz w:val="28"/>
          <w:szCs w:val="24"/>
        </w:rPr>
        <w:t xml:space="preserve">（</w:t>
      </w:r>
      <w:r>
        <w:rPr>
          <w:rFonts w:hAnsi="宋体" w:cs="宋体"/>
          <w:sz w:val="28"/>
          <w:szCs w:val="24"/>
        </w:rPr>
        <w:t xml:space="preserve">2</w:t>
      </w:r>
      <w:r>
        <w:rPr>
          <w:rFonts w:hint="eastAsia" w:hAnsi="宋体" w:cs="宋体"/>
          <w:sz w:val="28"/>
          <w:szCs w:val="24"/>
        </w:rPr>
        <w:t xml:space="preserve">）我们完全理解贵方不一定要以最低报价确定中标。</w:t>
      </w:r>
      <w:r/>
    </w:p>
    <w:p>
      <w:pPr>
        <w:pStyle w:val="686"/>
        <w:ind w:firstLine="560"/>
        <w:spacing w:line="440" w:lineRule="exact"/>
        <w:rPr>
          <w:rFonts w:hAnsi="宋体" w:cs="宋体"/>
          <w:sz w:val="28"/>
          <w:szCs w:val="24"/>
        </w:rPr>
      </w:pPr>
      <w:r>
        <w:rPr>
          <w:rFonts w:hint="eastAsia" w:hAnsi="宋体" w:cs="宋体"/>
          <w:sz w:val="28"/>
          <w:szCs w:val="24"/>
        </w:rPr>
        <w:t xml:space="preserve">（</w:t>
      </w:r>
      <w:r>
        <w:rPr>
          <w:rFonts w:hAnsi="宋体" w:cs="宋体"/>
          <w:sz w:val="28"/>
          <w:szCs w:val="24"/>
        </w:rPr>
        <w:t xml:space="preserve">3</w:t>
      </w:r>
      <w:r>
        <w:rPr>
          <w:rFonts w:hint="eastAsia" w:hAnsi="宋体" w:cs="宋体"/>
          <w:sz w:val="28"/>
          <w:szCs w:val="24"/>
        </w:rPr>
        <w:t xml:space="preserve">）我们已详细审核全部招标文件及其有效补充文件（如果有），我们知道必须放弃提出含糊不清或误解的问题的权利。</w:t>
      </w:r>
      <w:r/>
    </w:p>
    <w:p>
      <w:pPr>
        <w:pStyle w:val="686"/>
        <w:ind w:firstLine="560"/>
        <w:spacing w:line="440" w:lineRule="exact"/>
        <w:rPr>
          <w:rFonts w:hAnsi="宋体" w:cs="宋体"/>
          <w:sz w:val="28"/>
          <w:szCs w:val="24"/>
        </w:rPr>
      </w:pPr>
      <w:r>
        <w:rPr>
          <w:rFonts w:hint="eastAsia" w:hAnsi="宋体" w:cs="宋体"/>
          <w:sz w:val="28"/>
          <w:szCs w:val="24"/>
        </w:rPr>
        <w:t xml:space="preserve">（</w:t>
      </w:r>
      <w:r>
        <w:rPr>
          <w:rFonts w:hAnsi="宋体" w:cs="宋体"/>
          <w:sz w:val="28"/>
          <w:szCs w:val="24"/>
        </w:rPr>
        <w:t xml:space="preserve">4</w:t>
      </w:r>
      <w:r>
        <w:rPr>
          <w:rFonts w:hint="eastAsia" w:hAnsi="宋体" w:cs="宋体"/>
          <w:sz w:val="28"/>
          <w:szCs w:val="24"/>
        </w:rPr>
        <w:t xml:space="preserve">）我们同意从规定的开标日期起遵循本投标文件，并在规定的投标有效期期满之前均具有约束力。</w:t>
      </w:r>
      <w:r/>
    </w:p>
    <w:p>
      <w:pPr>
        <w:pStyle w:val="686"/>
        <w:ind w:firstLine="560"/>
        <w:spacing w:line="440" w:lineRule="exact"/>
        <w:rPr>
          <w:rFonts w:hAnsi="宋体" w:cs="宋体"/>
          <w:sz w:val="28"/>
          <w:szCs w:val="24"/>
        </w:rPr>
      </w:pPr>
      <w:r>
        <w:rPr>
          <w:rFonts w:hint="eastAsia" w:hAnsi="宋体" w:cs="宋体"/>
          <w:sz w:val="28"/>
          <w:szCs w:val="24"/>
        </w:rPr>
        <w:t xml:space="preserve">（</w:t>
      </w:r>
      <w:r>
        <w:rPr>
          <w:rFonts w:hAnsi="宋体" w:cs="宋体"/>
          <w:sz w:val="28"/>
          <w:szCs w:val="24"/>
        </w:rPr>
        <w:t xml:space="preserve">5</w:t>
      </w:r>
      <w:r>
        <w:rPr>
          <w:rFonts w:hint="eastAsia" w:hAnsi="宋体" w:cs="宋体"/>
          <w:sz w:val="28"/>
          <w:szCs w:val="24"/>
        </w:rPr>
        <w:t xml:space="preserve">）如果在开标后规定的投标有效期内撤回投标，我们的投标保证金可被贵方不予退还。</w:t>
      </w:r>
      <w:r/>
    </w:p>
    <w:p>
      <w:pPr>
        <w:pStyle w:val="686"/>
        <w:ind w:firstLine="560"/>
        <w:spacing w:line="440" w:lineRule="exact"/>
        <w:rPr>
          <w:rFonts w:hAnsi="宋体" w:cs="宋体"/>
          <w:sz w:val="28"/>
        </w:rPr>
      </w:pPr>
      <w:r>
        <w:rPr>
          <w:rFonts w:hint="eastAsia" w:hAnsi="宋体" w:cs="宋体"/>
          <w:sz w:val="28"/>
          <w:szCs w:val="24"/>
        </w:rPr>
        <w:t xml:space="preserve">（</w:t>
      </w:r>
      <w:r>
        <w:rPr>
          <w:rFonts w:hAnsi="宋体" w:cs="宋体"/>
          <w:sz w:val="28"/>
          <w:szCs w:val="24"/>
        </w:rPr>
        <w:t xml:space="preserve">6</w:t>
      </w:r>
      <w:r>
        <w:rPr>
          <w:rFonts w:hint="eastAsia" w:hAnsi="宋体" w:cs="宋体"/>
          <w:sz w:val="28"/>
          <w:szCs w:val="24"/>
        </w:rPr>
        <w:t xml:space="preserve">）同意向贵方提供贵方可能要求的与投标有关的任何证据或</w:t>
      </w:r>
      <w:r>
        <w:rPr>
          <w:rFonts w:hint="eastAsia" w:hAnsi="宋体" w:cs="宋体"/>
          <w:sz w:val="28"/>
        </w:rPr>
        <w:t xml:space="preserve">资料。</w:t>
      </w:r>
      <w:r/>
    </w:p>
    <w:p>
      <w:pPr>
        <w:ind w:firstLine="560"/>
        <w:spacing w:line="440" w:lineRule="exact"/>
        <w:rPr>
          <w:rFonts w:ascii="宋体" w:cs="宋体"/>
          <w:sz w:val="28"/>
          <w:szCs w:val="28"/>
        </w:rPr>
      </w:pPr>
      <w:r>
        <w:rPr>
          <w:rFonts w:hint="eastAsia" w:ascii="宋体" w:hAnsi="宋体" w:cs="宋体"/>
          <w:sz w:val="28"/>
          <w:szCs w:val="28"/>
        </w:rPr>
        <w:t xml:space="preserve">（</w:t>
      </w:r>
      <w:r>
        <w:rPr>
          <w:rFonts w:ascii="宋体" w:hAnsi="宋体" w:cs="宋体"/>
          <w:sz w:val="28"/>
          <w:szCs w:val="28"/>
        </w:rPr>
        <w:t xml:space="preserve">7</w:t>
      </w:r>
      <w:r>
        <w:rPr>
          <w:rFonts w:hint="eastAsia" w:ascii="宋体" w:hAnsi="宋体" w:cs="宋体"/>
          <w:sz w:val="28"/>
          <w:szCs w:val="28"/>
        </w:rPr>
        <w:t xml:space="preserve">）一旦我方中标，我方将根据招标文件的规定，严格按照《合同法》履行自己的责任和义务，并保证于“合同条款前附表”中规定的时间交货，并完成项目的施工、调试、交付买方验收、使用。否则我们的履约保证金将被贵方不予退还。</w:t>
      </w:r>
      <w:r/>
    </w:p>
    <w:p>
      <w:pPr>
        <w:pStyle w:val="686"/>
        <w:ind w:firstLine="560"/>
        <w:spacing w:line="440" w:lineRule="exact"/>
        <w:rPr>
          <w:rFonts w:hAnsi="宋体" w:cs="宋体"/>
          <w:sz w:val="28"/>
          <w:szCs w:val="24"/>
        </w:rPr>
      </w:pPr>
      <w:r>
        <w:rPr>
          <w:rFonts w:hint="eastAsia" w:hAnsi="宋体" w:cs="宋体"/>
          <w:sz w:val="28"/>
          <w:szCs w:val="24"/>
        </w:rPr>
        <w:t xml:space="preserve">（</w:t>
      </w:r>
      <w:r>
        <w:rPr>
          <w:rFonts w:hAnsi="宋体" w:cs="宋体"/>
          <w:sz w:val="28"/>
          <w:szCs w:val="24"/>
        </w:rPr>
        <w:t xml:space="preserve">8</w:t>
      </w:r>
      <w:r>
        <w:rPr>
          <w:rFonts w:hint="eastAsia" w:hAnsi="宋体" w:cs="宋体"/>
          <w:sz w:val="28"/>
          <w:szCs w:val="24"/>
        </w:rPr>
        <w:t xml:space="preserve">）与本投标有关的正式通讯地址为：</w:t>
      </w:r>
      <w:r/>
    </w:p>
    <w:p>
      <w:pPr>
        <w:pStyle w:val="686"/>
        <w:ind w:firstLine="560"/>
        <w:spacing w:line="440" w:lineRule="exact"/>
        <w:rPr>
          <w:rFonts w:hAnsi="宋体" w:cs="宋体"/>
          <w:sz w:val="28"/>
          <w:u w:val="single"/>
        </w:rPr>
      </w:pPr>
      <w:r>
        <w:rPr>
          <w:rFonts w:hint="eastAsia" w:hAnsi="宋体" w:cs="宋体"/>
          <w:sz w:val="28"/>
          <w:szCs w:val="24"/>
        </w:rPr>
        <w:t xml:space="preserve">地址</w:t>
      </w:r>
      <w:r>
        <w:rPr>
          <w:rFonts w:hint="eastAsia" w:hAnsi="宋体" w:cs="宋体"/>
          <w:sz w:val="28"/>
        </w:rPr>
        <w:t xml:space="preserve">：</w:t>
      </w:r>
      <w:r/>
    </w:p>
    <w:p>
      <w:pPr>
        <w:pStyle w:val="686"/>
        <w:ind w:firstLine="560"/>
        <w:spacing w:line="440" w:lineRule="exact"/>
        <w:rPr>
          <w:rFonts w:hAnsi="宋体" w:cs="宋体"/>
          <w:sz w:val="28"/>
          <w:u w:val="single"/>
        </w:rPr>
      </w:pPr>
      <w:r>
        <w:rPr>
          <w:rFonts w:hint="eastAsia" w:hAnsi="宋体" w:cs="宋体"/>
          <w:sz w:val="28"/>
          <w:szCs w:val="24"/>
        </w:rPr>
        <w:t xml:space="preserve">邮编</w:t>
      </w:r>
      <w:r>
        <w:rPr>
          <w:rFonts w:hint="eastAsia" w:hAnsi="宋体" w:cs="宋体"/>
          <w:sz w:val="28"/>
        </w:rPr>
        <w:t xml:space="preserve">：</w:t>
      </w:r>
      <w:r/>
    </w:p>
    <w:p>
      <w:pPr>
        <w:pStyle w:val="686"/>
        <w:ind w:firstLine="560"/>
        <w:spacing w:line="440" w:lineRule="exact"/>
        <w:rPr>
          <w:rFonts w:hAnsi="宋体" w:cs="宋体"/>
          <w:sz w:val="28"/>
          <w:u w:val="single"/>
        </w:rPr>
      </w:pPr>
      <w:r>
        <w:rPr>
          <w:rFonts w:hint="eastAsia" w:hAnsi="宋体" w:cs="宋体"/>
          <w:sz w:val="28"/>
          <w:szCs w:val="24"/>
        </w:rPr>
        <w:t xml:space="preserve">电话</w:t>
      </w:r>
      <w:r>
        <w:rPr>
          <w:rFonts w:hint="eastAsia" w:hAnsi="宋体" w:cs="宋体"/>
          <w:sz w:val="28"/>
        </w:rPr>
        <w:t xml:space="preserve">：</w:t>
      </w:r>
      <w:r/>
    </w:p>
    <w:p>
      <w:pPr>
        <w:pStyle w:val="686"/>
        <w:ind w:firstLine="560"/>
        <w:spacing w:line="440" w:lineRule="exact"/>
        <w:rPr>
          <w:rFonts w:hAnsi="宋体" w:cs="宋体"/>
          <w:sz w:val="28"/>
          <w:u w:val="single"/>
        </w:rPr>
      </w:pPr>
      <w:r>
        <w:rPr>
          <w:rFonts w:hint="eastAsia" w:hAnsi="宋体" w:cs="宋体"/>
          <w:sz w:val="28"/>
          <w:szCs w:val="24"/>
        </w:rPr>
        <w:t xml:space="preserve">投标单位代表姓名（签字）</w:t>
      </w:r>
      <w:r>
        <w:rPr>
          <w:rFonts w:hint="eastAsia" w:hAnsi="宋体" w:cs="宋体"/>
          <w:sz w:val="28"/>
        </w:rPr>
        <w:t xml:space="preserve">：</w:t>
      </w:r>
      <w:r/>
    </w:p>
    <w:p>
      <w:pPr>
        <w:pStyle w:val="686"/>
        <w:ind w:firstLine="560"/>
        <w:spacing w:line="440" w:lineRule="exact"/>
        <w:rPr>
          <w:rFonts w:hAnsi="宋体" w:cs="宋体"/>
          <w:sz w:val="28"/>
          <w:u w:val="single"/>
        </w:rPr>
      </w:pPr>
      <w:r>
        <w:rPr>
          <w:rFonts w:hint="eastAsia" w:hAnsi="宋体" w:cs="宋体"/>
          <w:sz w:val="28"/>
          <w:szCs w:val="24"/>
        </w:rPr>
        <w:t xml:space="preserve">投标单位名称</w:t>
      </w:r>
      <w:r>
        <w:rPr>
          <w:rFonts w:hint="eastAsia" w:hAnsi="宋体" w:cs="宋体"/>
          <w:sz w:val="28"/>
        </w:rPr>
        <w:t xml:space="preserve">：</w:t>
      </w:r>
      <w:r/>
    </w:p>
    <w:p>
      <w:pPr>
        <w:pStyle w:val="686"/>
        <w:ind w:firstLine="560"/>
        <w:spacing w:line="440" w:lineRule="exact"/>
        <w:rPr>
          <w:rFonts w:hAnsi="宋体" w:cs="宋体"/>
          <w:sz w:val="28"/>
        </w:rPr>
      </w:pPr>
      <w:r>
        <w:rPr>
          <w:rFonts w:hint="eastAsia" w:hAnsi="宋体" w:cs="宋体"/>
          <w:sz w:val="28"/>
          <w:szCs w:val="24"/>
        </w:rPr>
        <w:t xml:space="preserve">公章</w:t>
      </w:r>
      <w:r>
        <w:rPr>
          <w:rFonts w:hint="eastAsia" w:hAnsi="宋体" w:cs="宋体"/>
          <w:sz w:val="28"/>
        </w:rPr>
        <w:t xml:space="preserve">：</w:t>
      </w:r>
      <w:r/>
    </w:p>
    <w:p>
      <w:pPr>
        <w:pStyle w:val="686"/>
        <w:ind w:firstLine="560"/>
        <w:spacing w:line="440" w:lineRule="exact"/>
        <w:rPr>
          <w:rFonts w:hAnsi="宋体" w:cs="宋体"/>
          <w:sz w:val="28"/>
          <w:szCs w:val="24"/>
        </w:rPr>
      </w:pPr>
      <w:r>
        <w:rPr>
          <w:rFonts w:hint="eastAsia" w:hAnsi="宋体" w:cs="宋体"/>
          <w:sz w:val="28"/>
          <w:szCs w:val="24"/>
        </w:rPr>
        <w:t xml:space="preserve">日期</w:t>
      </w:r>
      <w:r>
        <w:rPr>
          <w:rFonts w:hint="eastAsia" w:hAnsi="宋体" w:cs="宋体"/>
          <w:sz w:val="28"/>
        </w:rPr>
        <w:t xml:space="preserve">：</w:t>
      </w:r>
      <w:r>
        <w:rPr>
          <w:rFonts w:hint="eastAsia" w:hAnsi="宋体" w:cs="宋体"/>
          <w:sz w:val="28"/>
          <w:szCs w:val="24"/>
        </w:rPr>
        <w:t xml:space="preserve">年月日</w:t>
      </w:r>
      <w:r/>
    </w:p>
    <w:p>
      <w:pPr>
        <w:pStyle w:val="686"/>
        <w:ind w:firstLine="480"/>
        <w:rPr>
          <w:rFonts w:hAnsi="宋体" w:cs="宋体"/>
          <w:sz w:val="24"/>
          <w:szCs w:val="24"/>
        </w:rPr>
      </w:pPr>
      <w:r>
        <w:rPr>
          <w:rFonts w:hAnsi="宋体" w:cs="宋体"/>
          <w:sz w:val="24"/>
          <w:szCs w:val="24"/>
        </w:rPr>
      </w:r>
      <w:r/>
    </w:p>
    <w:p>
      <w:pPr>
        <w:numPr>
          <w:ilvl w:val="0"/>
          <w:numId w:val="3"/>
        </w:numPr>
        <w:ind w:left="0" w:firstLine="0"/>
        <w:jc w:val="center"/>
        <w:spacing w:before="19" w:line="360" w:lineRule="auto"/>
        <w:widowControl/>
        <w:rPr>
          <w:rFonts w:hint="eastAsia" w:ascii="Times New Roman" w:hAnsi="Times New Roman"/>
          <w:b/>
          <w:bCs/>
          <w:smallCaps/>
          <w:sz w:val="32"/>
          <w:szCs w:val="32"/>
        </w:rPr>
        <w:outlineLvl w:val="1"/>
      </w:pPr>
      <w:r>
        <w:rPr>
          <w:rFonts w:ascii="宋体" w:cs="宋体"/>
          <w:b/>
          <w:sz w:val="32"/>
        </w:rPr>
        <w:br w:type="page" w:clear="all"/>
      </w:r>
      <w:bookmarkStart w:id="67" w:name="_Toc16875"/>
      <w:r>
        <w:rPr>
          <w:rFonts w:hint="eastAsia" w:ascii="Times New Roman" w:hAnsi="Times New Roman"/>
          <w:b/>
          <w:bCs/>
          <w:smallCaps/>
          <w:sz w:val="32"/>
          <w:szCs w:val="32"/>
        </w:rPr>
        <w:t xml:space="preserve">开标一览表</w:t>
      </w:r>
      <w:bookmarkEnd w:id="67"/>
      <w:r/>
      <w:r/>
    </w:p>
    <w:p>
      <w:pPr>
        <w:pStyle w:val="677"/>
        <w:numPr>
          <w:ilvl w:val="0"/>
          <w:numId w:val="0"/>
        </w:numPr>
      </w:pPr>
      <w:r/>
      <w:r/>
    </w:p>
    <w:tbl>
      <w:tblPr>
        <w:tblStyle w:val="676"/>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380"/>
      </w:tblGrid>
      <w:tr>
        <w:trPr>
          <w:cantSplit/>
          <w:jc w:val="center"/>
          <w:trHeight w:val="1208" w:hRule="exact"/>
        </w:trPr>
        <w:tc>
          <w:tcPr>
            <w:tcW w:w="1440" w:type="dxa"/>
            <w:vAlign w:val="center"/>
            <w:textDirection w:val="lrTb"/>
            <w:noWrap w:val="false"/>
          </w:tcPr>
          <w:p>
            <w:pPr>
              <w:jc w:val="center"/>
              <w:spacing w:line="360" w:lineRule="auto"/>
              <w:rPr>
                <w:rFonts w:ascii="宋体" w:cs="宋体"/>
                <w:sz w:val="30"/>
              </w:rPr>
            </w:pPr>
            <w:r>
              <w:rPr>
                <w:rFonts w:hint="eastAsia" w:ascii="宋体" w:hAnsi="宋体" w:cs="宋体"/>
                <w:sz w:val="30"/>
              </w:rPr>
              <w:t xml:space="preserve">项目名称</w:t>
            </w:r>
            <w:r/>
          </w:p>
        </w:tc>
        <w:tc>
          <w:tcPr>
            <w:tcW w:w="7380" w:type="dxa"/>
            <w:vAlign w:val="center"/>
            <w:textDirection w:val="lrTb"/>
            <w:noWrap w:val="false"/>
          </w:tcPr>
          <w:p>
            <w:pPr>
              <w:jc w:val="center"/>
              <w:spacing w:line="440" w:lineRule="exact"/>
              <w:tabs>
                <w:tab w:val="left" w:pos="900" w:leader="none"/>
              </w:tabs>
              <w:rPr>
                <w:rFonts w:hint="eastAsia" w:ascii="宋体" w:cs="宋体"/>
                <w:b/>
                <w:sz w:val="30"/>
                <w:szCs w:val="30"/>
                <w:lang w:eastAsia="zh-CN"/>
              </w:rPr>
            </w:pPr>
            <w:r>
              <w:rPr>
                <w:rFonts w:hint="eastAsia" w:ascii="宋体" w:cs="宋体"/>
                <w:b/>
                <w:sz w:val="30"/>
                <w:szCs w:val="30"/>
                <w:lang w:eastAsia="zh-CN"/>
              </w:rPr>
              <w:t xml:space="preserve">2024年大量元素水溶肥料采购项目</w:t>
            </w:r>
            <w:r/>
          </w:p>
          <w:p>
            <w:pPr>
              <w:jc w:val="center"/>
              <w:spacing w:line="440" w:lineRule="exact"/>
              <w:tabs>
                <w:tab w:val="left" w:pos="900" w:leader="none"/>
              </w:tabs>
              <w:rPr>
                <w:rFonts w:hint="eastAsia" w:ascii="宋体" w:cs="宋体" w:eastAsiaTheme="minorEastAsia"/>
                <w:b/>
                <w:sz w:val="30"/>
                <w:szCs w:val="30"/>
                <w:lang w:eastAsia="zh-CN"/>
              </w:rPr>
            </w:pPr>
            <w:r>
              <w:rPr>
                <w:rFonts w:hint="eastAsia" w:ascii="宋体" w:cs="宋体"/>
                <w:b/>
                <w:sz w:val="30"/>
                <w:szCs w:val="30"/>
                <w:lang w:eastAsia="zh-CN"/>
              </w:rPr>
              <w:t xml:space="preserve">（支持园艺作物绿色高效种植）</w:t>
            </w:r>
            <w:r/>
          </w:p>
        </w:tc>
      </w:tr>
      <w:tr>
        <w:trPr>
          <w:cantSplit/>
          <w:jc w:val="center"/>
          <w:trHeight w:val="1824"/>
        </w:trPr>
        <w:tc>
          <w:tcPr>
            <w:tcW w:w="1440" w:type="dxa"/>
            <w:vAlign w:val="center"/>
            <w:textDirection w:val="lrTb"/>
            <w:noWrap w:val="false"/>
          </w:tcPr>
          <w:p>
            <w:pPr>
              <w:jc w:val="center"/>
              <w:spacing w:line="360" w:lineRule="auto"/>
              <w:rPr>
                <w:rFonts w:ascii="宋体" w:cs="宋体"/>
                <w:sz w:val="30"/>
              </w:rPr>
            </w:pPr>
            <w:r>
              <w:rPr>
                <w:rFonts w:hint="eastAsia" w:hAnsi="宋体" w:cs="宋体"/>
                <w:sz w:val="24"/>
                <w:szCs w:val="24"/>
                <w:shd w:val="clear" w:color="auto" w:fill="ffffff"/>
                <w:lang w:val="en-US" w:eastAsia="zh-CN" w:bidi="ar-SA"/>
              </w:rPr>
              <w:t xml:space="preserve">磷酸二氢钾农用肥料</w:t>
            </w:r>
            <w:r/>
          </w:p>
        </w:tc>
        <w:tc>
          <w:tcPr>
            <w:tcW w:w="7380" w:type="dxa"/>
            <w:vAlign w:val="center"/>
            <w:textDirection w:val="lrTb"/>
            <w:noWrap w:val="false"/>
          </w:tcPr>
          <w:p>
            <w:pPr>
              <w:spacing w:line="360" w:lineRule="auto"/>
              <w:rPr>
                <w:rFonts w:hint="default" w:ascii="宋体" w:cs="宋体" w:eastAsiaTheme="minorEastAsia"/>
                <w:sz w:val="30"/>
                <w:lang w:val="en-US" w:eastAsia="zh-CN"/>
              </w:rPr>
            </w:pPr>
            <w:r>
              <w:rPr>
                <w:rFonts w:hint="eastAsia" w:ascii="宋体" w:cs="宋体"/>
                <w:sz w:val="30"/>
                <w:lang w:val="en-US" w:eastAsia="zh-CN"/>
              </w:rPr>
              <w:t xml:space="preserve">  供货</w:t>
            </w:r>
            <w:r>
              <w:rPr>
                <w:rFonts w:hint="eastAsia" w:ascii="宋体" w:cs="宋体"/>
                <w:sz w:val="30"/>
                <w:u w:val="single"/>
                <w:lang w:val="en-US" w:eastAsia="zh-CN"/>
              </w:rPr>
              <w:t xml:space="preserve">        </w:t>
            </w:r>
            <w:r>
              <w:rPr>
                <w:rFonts w:hint="eastAsia" w:ascii="宋体" w:cs="宋体"/>
                <w:sz w:val="30"/>
                <w:lang w:val="en-US" w:eastAsia="zh-CN"/>
              </w:rPr>
              <w:t xml:space="preserve"> 袋（10kg），</w:t>
            </w:r>
            <w:r>
              <w:rPr>
                <w:rFonts w:hint="eastAsia" w:hAnsi="宋体" w:cs="宋体"/>
                <w:sz w:val="28"/>
                <w:szCs w:val="24"/>
                <w:lang w:val="en-US" w:eastAsia="zh-CN"/>
              </w:rPr>
              <w:t xml:space="preserve">每袋单价</w:t>
            </w:r>
            <w:r>
              <w:rPr>
                <w:rFonts w:hint="eastAsia" w:hAnsi="宋体" w:cs="宋体"/>
                <w:sz w:val="28"/>
                <w:szCs w:val="24"/>
                <w:u w:val="single"/>
                <w:lang w:val="en-US" w:eastAsia="zh-CN"/>
              </w:rPr>
              <w:t xml:space="preserve">          </w:t>
            </w:r>
            <w:r>
              <w:rPr>
                <w:rFonts w:hint="eastAsia" w:hAnsi="宋体" w:cs="宋体"/>
                <w:sz w:val="28"/>
                <w:szCs w:val="24"/>
                <w:lang w:val="en-US" w:eastAsia="zh-CN"/>
              </w:rPr>
              <w:t xml:space="preserve">（元）</w:t>
            </w:r>
            <w:r/>
          </w:p>
        </w:tc>
      </w:tr>
      <w:tr>
        <w:trPr>
          <w:cantSplit/>
          <w:jc w:val="center"/>
          <w:trHeight w:val="1824"/>
        </w:trPr>
        <w:tc>
          <w:tcPr>
            <w:tcW w:w="1440" w:type="dxa"/>
            <w:vAlign w:val="center"/>
            <w:textDirection w:val="lrTb"/>
            <w:noWrap w:val="false"/>
          </w:tcPr>
          <w:p>
            <w:pPr>
              <w:jc w:val="center"/>
              <w:spacing w:line="360" w:lineRule="auto"/>
              <w:rPr>
                <w:rFonts w:hint="eastAsia" w:ascii="宋体" w:hAnsi="宋体" w:cs="宋体" w:eastAsiaTheme="minorEastAsia"/>
                <w:sz w:val="30"/>
                <w:lang w:val="en-US" w:eastAsia="zh-CN"/>
              </w:rPr>
            </w:pPr>
            <w:r>
              <w:rPr>
                <w:rFonts w:hint="eastAsia" w:ascii="宋体" w:hAnsi="宋体" w:cs="宋体"/>
                <w:sz w:val="30"/>
                <w:lang w:val="en-US" w:eastAsia="zh-CN"/>
              </w:rPr>
              <w:t xml:space="preserve">备注</w:t>
            </w:r>
            <w:r/>
          </w:p>
        </w:tc>
        <w:tc>
          <w:tcPr>
            <w:tcW w:w="7380" w:type="dxa"/>
            <w:vAlign w:val="center"/>
            <w:textDirection w:val="lrTb"/>
            <w:noWrap w:val="false"/>
          </w:tcPr>
          <w:p>
            <w:pPr>
              <w:spacing w:line="360" w:lineRule="auto"/>
              <w:rPr>
                <w:rFonts w:hint="eastAsia" w:hAnsi="宋体" w:cs="宋体"/>
                <w:sz w:val="24"/>
                <w:szCs w:val="24"/>
                <w:shd w:val="clear" w:color="auto" w:fill="ffffff"/>
                <w:lang w:val="en-US" w:eastAsia="zh-CN" w:bidi="ar-SA"/>
              </w:rPr>
            </w:pPr>
            <w:r>
              <w:rPr>
                <w:rFonts w:hint="eastAsia" w:hAnsi="宋体" w:cs="宋体"/>
                <w:sz w:val="24"/>
                <w:szCs w:val="24"/>
                <w:shd w:val="clear" w:color="auto" w:fill="ffffff"/>
                <w:lang w:val="en-US" w:eastAsia="zh-CN" w:bidi="ar-SA"/>
              </w:rPr>
              <w:t xml:space="preserve">最少不得低于5462袋，每袋重量10kg，国家标准为NY/T 1107-2020，氮（N）+磷（P2O5）+钾（K2O）≥50%，其中氮含量≥20%，磷含量≥10%，钾含量≥20%，硼（B）含量≥0.1%，锌（Zn）含量≥0.1%，粉剂。</w:t>
            </w:r>
            <w:r/>
          </w:p>
        </w:tc>
      </w:tr>
    </w:tbl>
    <w:p>
      <w:pPr>
        <w:spacing w:line="520" w:lineRule="exact"/>
        <w:rPr>
          <w:rFonts w:ascii="宋体" w:cs="宋体"/>
          <w:sz w:val="28"/>
        </w:rPr>
      </w:pPr>
      <w:r>
        <w:rPr>
          <w:rFonts w:hint="eastAsia" w:ascii="宋体" w:hAnsi="宋体" w:cs="宋体"/>
          <w:sz w:val="28"/>
        </w:rPr>
        <w:t xml:space="preserve">投标人：</w:t>
      </w:r>
      <w:r>
        <w:rPr>
          <w:rFonts w:hint="eastAsia" w:ascii="宋体" w:hAnsi="宋体" w:cs="宋体"/>
          <w:sz w:val="28"/>
          <w:u w:val="single"/>
        </w:rPr>
        <w:t xml:space="preserve">（加盖公章）</w:t>
      </w:r>
      <w:r/>
    </w:p>
    <w:p>
      <w:pPr>
        <w:spacing w:line="520" w:lineRule="exact"/>
        <w:rPr>
          <w:rFonts w:ascii="宋体" w:cs="宋体"/>
          <w:sz w:val="28"/>
        </w:rPr>
      </w:pPr>
      <w:r>
        <w:rPr>
          <w:rFonts w:hint="eastAsia" w:ascii="宋体" w:hAnsi="宋体" w:cs="宋体"/>
          <w:sz w:val="28"/>
        </w:rPr>
        <w:t xml:space="preserve">法定代表人或其委托受托人签字：</w:t>
      </w:r>
      <w:r/>
    </w:p>
    <w:p>
      <w:pPr>
        <w:ind w:firstLine="102"/>
        <w:spacing w:before="67" w:line="440" w:lineRule="exact"/>
        <w:widowControl/>
        <w:tabs>
          <w:tab w:val="left" w:pos="360" w:leader="none"/>
        </w:tabs>
        <w:rPr>
          <w:rFonts w:ascii="宋体" w:cs="宋体"/>
          <w:b/>
          <w:sz w:val="30"/>
        </w:rPr>
      </w:pPr>
      <w:r>
        <w:rPr>
          <w:rFonts w:hint="eastAsia" w:ascii="宋体" w:hAnsi="宋体" w:cs="宋体"/>
          <w:b/>
          <w:sz w:val="30"/>
        </w:rPr>
        <w:t xml:space="preserve">注</w:t>
      </w:r>
      <w:r>
        <w:rPr>
          <w:rFonts w:ascii="宋体" w:hAnsi="宋体" w:cs="宋体"/>
          <w:b/>
          <w:sz w:val="30"/>
        </w:rPr>
        <w:t xml:space="preserve">: 1</w:t>
      </w:r>
      <w:r>
        <w:rPr>
          <w:rFonts w:hint="eastAsia" w:ascii="宋体" w:hAnsi="宋体" w:cs="宋体"/>
          <w:b/>
          <w:sz w:val="30"/>
        </w:rPr>
        <w:t xml:space="preserve">、投标报价总计为招标文件中投标人须知所述内容。</w:t>
      </w:r>
      <w:r/>
    </w:p>
    <w:p>
      <w:pPr>
        <w:ind w:firstLine="524"/>
        <w:spacing w:before="67" w:line="440" w:lineRule="exact"/>
        <w:widowControl/>
        <w:tabs>
          <w:tab w:val="left" w:pos="360" w:leader="none"/>
        </w:tabs>
        <w:rPr>
          <w:rFonts w:ascii="宋体" w:cs="宋体"/>
          <w:b/>
          <w:sz w:val="30"/>
        </w:rPr>
      </w:pPr>
      <w:r>
        <w:rPr>
          <w:rFonts w:ascii="宋体" w:hAnsi="宋体" w:cs="宋体"/>
          <w:b/>
          <w:sz w:val="30"/>
        </w:rPr>
        <w:t xml:space="preserve"> 2</w:t>
      </w:r>
      <w:r>
        <w:rPr>
          <w:rFonts w:hint="eastAsia" w:ascii="宋体" w:hAnsi="宋体" w:cs="宋体"/>
          <w:b/>
          <w:sz w:val="30"/>
        </w:rPr>
        <w:t xml:space="preserve">、</w:t>
      </w:r>
      <w:r>
        <w:rPr>
          <w:rFonts w:hint="eastAsia" w:ascii="宋体" w:hAnsi="宋体" w:cs="宋体"/>
          <w:b/>
          <w:sz w:val="30"/>
          <w:u w:val="single"/>
        </w:rPr>
        <w:t xml:space="preserve">开标一览表格式不得自行改动</w:t>
      </w:r>
      <w:r>
        <w:rPr>
          <w:rFonts w:hint="eastAsia" w:ascii="宋体" w:hAnsi="宋体" w:cs="宋体"/>
          <w:b/>
          <w:sz w:val="30"/>
        </w:rPr>
        <w:t xml:space="preserve">。</w:t>
      </w:r>
      <w:r/>
    </w:p>
    <w:p>
      <w:pPr>
        <w:ind w:firstLine="629"/>
        <w:spacing w:before="67" w:line="440" w:lineRule="exact"/>
        <w:widowControl/>
        <w:tabs>
          <w:tab w:val="left" w:pos="360" w:leader="none"/>
        </w:tabs>
        <w:rPr>
          <w:rFonts w:ascii="宋体" w:cs="宋体"/>
          <w:b/>
          <w:bCs/>
          <w:sz w:val="30"/>
        </w:rPr>
      </w:pPr>
      <w:r>
        <w:rPr>
          <w:rFonts w:ascii="宋体" w:hAnsi="宋体" w:cs="宋体"/>
          <w:b/>
          <w:bCs/>
          <w:sz w:val="30"/>
        </w:rPr>
        <w:t xml:space="preserve">3</w:t>
      </w:r>
      <w:r>
        <w:rPr>
          <w:rFonts w:hint="eastAsia" w:ascii="宋体" w:hAnsi="宋体" w:cs="宋体"/>
          <w:b/>
          <w:bCs/>
          <w:sz w:val="30"/>
        </w:rPr>
        <w:t xml:space="preserve">、此表请用信封单独密封装在投标文件正本中。</w:t>
      </w:r>
      <w:bookmarkStart w:id="68" w:name="_Toc136924766"/>
      <w:r/>
      <w:bookmarkStart w:id="69" w:name="_Toc157775459"/>
      <w:r/>
      <w:r/>
    </w:p>
    <w:p>
      <w:pPr>
        <w:ind w:firstLine="420"/>
        <w:jc w:val="center"/>
        <w:spacing w:before="67" w:line="360" w:lineRule="auto"/>
        <w:widowControl/>
        <w:tabs>
          <w:tab w:val="left" w:pos="360" w:leader="none"/>
        </w:tabs>
        <w:rPr>
          <w:rFonts w:ascii="宋体" w:cs="宋体"/>
        </w:rPr>
      </w:pPr>
      <w:r>
        <w:rPr>
          <w:rFonts w:ascii="宋体" w:cs="宋体"/>
        </w:rPr>
      </w:r>
      <w:r/>
    </w:p>
    <w:p>
      <w:pPr>
        <w:ind w:firstLine="420"/>
        <w:jc w:val="center"/>
        <w:spacing w:before="67" w:line="360" w:lineRule="auto"/>
        <w:widowControl/>
        <w:tabs>
          <w:tab w:val="left" w:pos="360" w:leader="none"/>
        </w:tabs>
        <w:rPr>
          <w:rFonts w:ascii="宋体" w:cs="宋体"/>
        </w:rPr>
      </w:pPr>
      <w:r>
        <w:rPr>
          <w:rFonts w:ascii="宋体" w:cs="宋体"/>
        </w:rPr>
      </w:r>
      <w:r/>
    </w:p>
    <w:p>
      <w:pPr>
        <w:spacing w:before="67" w:line="360" w:lineRule="auto"/>
        <w:widowControl/>
        <w:tabs>
          <w:tab w:val="left" w:pos="360" w:leader="none"/>
        </w:tabs>
        <w:rPr>
          <w:rFonts w:ascii="宋体" w:cs="宋体"/>
        </w:rPr>
      </w:pPr>
      <w:r>
        <w:rPr>
          <w:rFonts w:ascii="宋体" w:cs="宋体"/>
        </w:rPr>
      </w:r>
      <w:r/>
    </w:p>
    <w:p>
      <w:pPr>
        <w:spacing w:before="67" w:line="360" w:lineRule="auto"/>
        <w:widowControl/>
        <w:tabs>
          <w:tab w:val="left" w:pos="360" w:leader="none"/>
        </w:tabs>
        <w:rPr>
          <w:rFonts w:ascii="宋体" w:cs="宋体"/>
        </w:rPr>
      </w:pPr>
      <w:r>
        <w:rPr>
          <w:rFonts w:ascii="宋体" w:cs="宋体"/>
        </w:rPr>
      </w:r>
      <w:r/>
    </w:p>
    <w:p>
      <w:pPr>
        <w:spacing w:before="67" w:line="360" w:lineRule="auto"/>
        <w:widowControl/>
        <w:tabs>
          <w:tab w:val="left" w:pos="360" w:leader="none"/>
        </w:tabs>
        <w:rPr>
          <w:rFonts w:ascii="宋体" w:cs="宋体"/>
        </w:rPr>
      </w:pPr>
      <w:r>
        <w:rPr>
          <w:rFonts w:ascii="宋体" w:cs="宋体"/>
        </w:rPr>
      </w:r>
      <w:r/>
    </w:p>
    <w:p>
      <w:pPr>
        <w:spacing w:before="67" w:line="360" w:lineRule="auto"/>
        <w:widowControl/>
        <w:tabs>
          <w:tab w:val="left" w:pos="360" w:leader="none"/>
        </w:tabs>
        <w:rPr>
          <w:rFonts w:ascii="宋体" w:cs="宋体"/>
        </w:rPr>
      </w:pPr>
      <w:r>
        <w:rPr>
          <w:rFonts w:ascii="宋体" w:cs="宋体"/>
        </w:rPr>
      </w:r>
      <w:r/>
    </w:p>
    <w:p>
      <w:pPr>
        <w:spacing w:before="67" w:line="360" w:lineRule="auto"/>
        <w:widowControl/>
        <w:tabs>
          <w:tab w:val="left" w:pos="360" w:leader="none"/>
        </w:tabs>
        <w:rPr>
          <w:rFonts w:ascii="宋体" w:cs="宋体"/>
        </w:rPr>
      </w:pPr>
      <w:r>
        <w:rPr>
          <w:rFonts w:ascii="宋体" w:cs="宋体"/>
        </w:rPr>
      </w:r>
      <w:r/>
    </w:p>
    <w:p>
      <w:pPr>
        <w:spacing w:before="67" w:line="360" w:lineRule="auto"/>
        <w:widowControl/>
        <w:tabs>
          <w:tab w:val="left" w:pos="360" w:leader="none"/>
        </w:tabs>
        <w:rPr>
          <w:rFonts w:ascii="宋体" w:cs="宋体"/>
        </w:rPr>
      </w:pPr>
      <w:r>
        <w:rPr>
          <w:rFonts w:ascii="宋体" w:cs="宋体"/>
        </w:rPr>
      </w:r>
      <w:bookmarkEnd w:id="68"/>
      <w:bookmarkEnd w:id="69"/>
      <w:r/>
    </w:p>
    <w:p>
      <w:pPr>
        <w:pStyle w:val="686"/>
        <w:rPr>
          <w:rFonts w:hAnsi="宋体" w:cs="宋体"/>
          <w:b/>
          <w:sz w:val="32"/>
          <w:szCs w:val="32"/>
        </w:rPr>
      </w:pPr>
      <w:r/>
      <w:bookmarkStart w:id="70" w:name="_Toc157775468"/>
      <w:r/>
      <w:r/>
    </w:p>
    <w:p>
      <w:pPr>
        <w:pStyle w:val="690"/>
        <w:jc w:val="center"/>
        <w:rPr>
          <w:rFonts w:hAnsi="宋体" w:cs="宋体"/>
          <w:b/>
          <w:sz w:val="32"/>
          <w:szCs w:val="32"/>
        </w:rPr>
        <w:outlineLvl w:val="1"/>
      </w:pPr>
      <w:r/>
      <w:bookmarkStart w:id="71" w:name="_Toc26104"/>
      <w:r>
        <w:rPr>
          <w:rFonts w:hint="eastAsia"/>
          <w:b/>
          <w:bCs/>
          <w:sz w:val="32"/>
          <w:szCs w:val="32"/>
        </w:rPr>
        <w:t xml:space="preserve">三、投标报价表</w:t>
      </w:r>
      <w:bookmarkEnd w:id="71"/>
      <w:r/>
      <w:r/>
    </w:p>
    <w:tbl>
      <w:tblPr>
        <w:tblStyle w:val="692"/>
        <w:tblW w:w="9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309"/>
        <w:gridCol w:w="2935"/>
        <w:gridCol w:w="1153"/>
        <w:gridCol w:w="1165"/>
        <w:gridCol w:w="1033"/>
        <w:gridCol w:w="1105"/>
      </w:tblGrid>
      <w:tr>
        <w:trPr>
          <w:trHeight w:val="1031"/>
        </w:trPr>
        <w:tc>
          <w:tcPr>
            <w:tcW w:w="832" w:type="dxa"/>
            <w:vAlign w:val="center"/>
            <w:textDirection w:val="lrTb"/>
            <w:noWrap w:val="false"/>
          </w:tcPr>
          <w:p>
            <w:pPr>
              <w:pStyle w:val="682"/>
              <w:ind w:right="63"/>
              <w:jc w:val="center"/>
              <w:spacing w:before="16"/>
              <w:rPr>
                <w:rFonts w:hint="eastAsia"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序号</w:t>
            </w:r>
            <w:r/>
          </w:p>
        </w:tc>
        <w:tc>
          <w:tcPr>
            <w:tcW w:w="1309"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货物名称</w:t>
            </w:r>
            <w:r/>
          </w:p>
        </w:tc>
        <w:tc>
          <w:tcPr>
            <w:tcW w:w="2935"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需求参数</w:t>
            </w:r>
            <w:r/>
          </w:p>
        </w:tc>
        <w:tc>
          <w:tcPr>
            <w:tcW w:w="1153"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采购预算</w:t>
            </w:r>
            <w:r/>
          </w:p>
        </w:tc>
        <w:tc>
          <w:tcPr>
            <w:tcW w:w="1165" w:type="dxa"/>
            <w:vAlign w:val="center"/>
            <w:textDirection w:val="lrTb"/>
            <w:noWrap w:val="false"/>
          </w:tcPr>
          <w:p>
            <w:pPr>
              <w:pStyle w:val="682"/>
              <w:ind w:left="63" w:right="63"/>
              <w:jc w:val="center"/>
              <w:spacing w:before="16"/>
              <w:rPr>
                <w:rFonts w:hint="eastAsia" w:ascii="微软雅黑" w:hAnsi="Calibri" w:eastAsia="宋体" w:cs="Times New Roman"/>
                <w:b/>
                <w:bCs/>
                <w:sz w:val="21"/>
                <w:szCs w:val="72"/>
                <w:vertAlign w:val="baseline"/>
                <w:lang w:val="en-US" w:eastAsia="zh-CN"/>
              </w:rPr>
            </w:pPr>
            <w:r>
              <w:rPr>
                <w:rFonts w:hint="eastAsia" w:ascii="微软雅黑"/>
                <w:b/>
                <w:bCs/>
                <w:sz w:val="21"/>
                <w:szCs w:val="72"/>
                <w:vertAlign w:val="baseline"/>
                <w:lang w:val="en-US" w:eastAsia="zh-CN"/>
              </w:rPr>
              <w:t xml:space="preserve">每袋单价（元）</w:t>
            </w:r>
            <w:r/>
          </w:p>
        </w:tc>
        <w:tc>
          <w:tcPr>
            <w:tcW w:w="1033" w:type="dxa"/>
            <w:vAlign w:val="center"/>
            <w:textDirection w:val="lrTb"/>
            <w:noWrap w:val="false"/>
          </w:tcPr>
          <w:p>
            <w:pPr>
              <w:pStyle w:val="682"/>
              <w:ind w:right="63"/>
              <w:jc w:val="center"/>
              <w:spacing w:before="16"/>
              <w:rPr>
                <w:rFonts w:hint="default" w:ascii="微软雅黑" w:eastAsiaTheme="minorEastAsia"/>
                <w:b/>
                <w:bCs/>
                <w:sz w:val="21"/>
                <w:szCs w:val="72"/>
                <w:vertAlign w:val="baseline"/>
                <w:lang w:val="en-US" w:eastAsia="zh-CN"/>
              </w:rPr>
            </w:pPr>
            <w:r>
              <w:rPr>
                <w:rFonts w:hint="eastAsia" w:ascii="微软雅黑"/>
                <w:b/>
                <w:bCs/>
                <w:sz w:val="21"/>
                <w:szCs w:val="72"/>
                <w:vertAlign w:val="baseline"/>
                <w:lang w:val="en-US" w:eastAsia="zh-CN"/>
              </w:rPr>
              <w:t xml:space="preserve">供货数量（袋）</w:t>
            </w:r>
            <w:r/>
          </w:p>
        </w:tc>
        <w:tc>
          <w:tcPr>
            <w:tcW w:w="1105" w:type="dxa"/>
            <w:vAlign w:val="center"/>
            <w:textDirection w:val="lrTb"/>
            <w:noWrap w:val="false"/>
          </w:tcPr>
          <w:p>
            <w:pPr>
              <w:pStyle w:val="682"/>
              <w:ind w:right="63"/>
              <w:jc w:val="center"/>
              <w:spacing w:before="16"/>
              <w:rPr>
                <w:rFonts w:hint="default" w:ascii="微软雅黑"/>
                <w:b/>
                <w:bCs/>
                <w:sz w:val="21"/>
                <w:szCs w:val="72"/>
                <w:vertAlign w:val="baseline"/>
                <w:lang w:val="en-US" w:eastAsia="zh-CN"/>
              </w:rPr>
            </w:pPr>
            <w:r>
              <w:rPr>
                <w:rFonts w:hint="eastAsia" w:ascii="微软雅黑"/>
                <w:b/>
                <w:bCs/>
                <w:sz w:val="21"/>
                <w:szCs w:val="72"/>
                <w:vertAlign w:val="baseline"/>
                <w:lang w:val="en-US" w:eastAsia="zh-CN"/>
              </w:rPr>
              <w:t xml:space="preserve">备注</w:t>
            </w:r>
            <w:r/>
          </w:p>
        </w:tc>
      </w:tr>
      <w:tr>
        <w:trPr>
          <w:trHeight w:val="2484"/>
        </w:trPr>
        <w:tc>
          <w:tcPr>
            <w:tcW w:w="832" w:type="dxa"/>
            <w:vAlign w:val="center"/>
            <w:textDirection w:val="lrTb"/>
            <w:noWrap w:val="false"/>
          </w:tcPr>
          <w:p>
            <w:pPr>
              <w:pStyle w:val="682"/>
              <w:ind w:left="63" w:right="63"/>
              <w:jc w:val="center"/>
              <w:spacing w:before="16"/>
              <w:rPr>
                <w:rFonts w:hint="eastAsia" w:ascii="微软雅黑" w:eastAsiaTheme="minorEastAsia"/>
                <w:sz w:val="18"/>
                <w:szCs w:val="52"/>
                <w:vertAlign w:val="baseline"/>
                <w:lang w:val="en-US" w:eastAsia="zh-CN"/>
              </w:rPr>
            </w:pPr>
            <w:r>
              <w:rPr>
                <w:rFonts w:hint="eastAsia" w:ascii="微软雅黑"/>
                <w:sz w:val="18"/>
                <w:szCs w:val="52"/>
                <w:vertAlign w:val="baseline"/>
                <w:lang w:val="en-US" w:eastAsia="zh-CN"/>
              </w:rPr>
              <w:t xml:space="preserve">1</w:t>
            </w:r>
            <w:r/>
          </w:p>
        </w:tc>
        <w:tc>
          <w:tcPr>
            <w:tcW w:w="1309" w:type="dxa"/>
            <w:vAlign w:val="center"/>
            <w:textDirection w:val="lrTb"/>
            <w:noWrap w:val="false"/>
          </w:tcPr>
          <w:p>
            <w:pPr>
              <w:pStyle w:val="682"/>
              <w:ind w:left="63" w:right="63"/>
              <w:jc w:val="center"/>
              <w:spacing w:before="16"/>
              <w:rPr>
                <w:rFonts w:ascii="微软雅黑"/>
                <w:sz w:val="18"/>
                <w:szCs w:val="52"/>
                <w:vertAlign w:val="baseline"/>
              </w:rPr>
            </w:pPr>
            <w:r>
              <w:rPr>
                <w:rFonts w:hint="eastAsia" w:ascii="宋体" w:hAnsi="宋体" w:eastAsia="宋体" w:cs="宋体"/>
                <w:color w:val="auto"/>
                <w:shd w:val="clear" w:color="auto" w:fill="ffffff"/>
                <w:lang w:val="en-US" w:eastAsia="zh-CN"/>
              </w:rPr>
              <w:t xml:space="preserve">（20-10-20+TE）大量元素水溶肥</w:t>
            </w:r>
            <w:r/>
          </w:p>
        </w:tc>
        <w:tc>
          <w:tcPr>
            <w:tcW w:w="2935" w:type="dxa"/>
            <w:vAlign w:val="center"/>
            <w:textDirection w:val="lrTb"/>
            <w:noWrap w:val="false"/>
          </w:tcPr>
          <w:p>
            <w:pPr>
              <w:pStyle w:val="682"/>
              <w:ind w:left="63" w:right="63"/>
              <w:jc w:val="left"/>
              <w:spacing w:before="16"/>
              <w:rPr>
                <w:rFonts w:hint="eastAsia" w:ascii="宋体" w:hAnsi="宋体" w:eastAsia="宋体" w:cs="宋体"/>
                <w:color w:val="333333"/>
                <w:shd w:val="clear" w:color="auto" w:fill="ffffff"/>
                <w:lang w:val="en-US" w:eastAsia="zh-CN"/>
              </w:rPr>
            </w:pPr>
            <w:r>
              <w:rPr>
                <w:rFonts w:hint="eastAsia" w:ascii="宋体" w:hAnsi="宋体" w:eastAsia="宋体" w:cs="宋体"/>
                <w:color w:val="auto"/>
                <w:shd w:val="clear" w:color="auto" w:fill="ffffff"/>
                <w:lang w:val="en-US" w:eastAsia="zh-CN"/>
              </w:rPr>
              <w:t xml:space="preserve">国家标准为NY/T 1107-2020，氮（N）+磷（P2O5）+钾（K2O）≥50%，其中氮含量≥20%，磷含量≥10%，钾含量≥20%，硼（B）含量≥0.1%，锌（Zn）含量≥0.1%，粉剂</w:t>
            </w:r>
            <w:r/>
          </w:p>
        </w:tc>
        <w:tc>
          <w:tcPr>
            <w:tcW w:w="1153" w:type="dxa"/>
            <w:vAlign w:val="center"/>
            <w:textDirection w:val="lrTb"/>
            <w:noWrap w:val="false"/>
          </w:tcPr>
          <w:p>
            <w:pPr>
              <w:pStyle w:val="682"/>
              <w:ind w:left="63" w:right="63"/>
              <w:jc w:val="left"/>
              <w:spacing w:before="16"/>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71万</w:t>
            </w:r>
            <w:r/>
          </w:p>
        </w:tc>
        <w:tc>
          <w:tcPr>
            <w:tcW w:w="1165" w:type="dxa"/>
            <w:vAlign w:val="center"/>
            <w:textDirection w:val="lrTb"/>
            <w:noWrap w:val="false"/>
          </w:tcPr>
          <w:p>
            <w:pPr>
              <w:pStyle w:val="682"/>
              <w:ind w:left="63" w:right="63"/>
              <w:jc w:val="left"/>
              <w:spacing w:before="16"/>
              <w:rPr>
                <w:rFonts w:hint="default" w:ascii="宋体" w:hAnsi="宋体" w:eastAsia="宋体" w:cs="宋体"/>
                <w:color w:val="333333"/>
                <w:sz w:val="21"/>
                <w:szCs w:val="24"/>
                <w:shd w:val="clear" w:color="auto" w:fill="ffffff"/>
                <w:lang w:val="en-US" w:eastAsia="zh-CN"/>
              </w:rPr>
            </w:pPr>
            <w:r>
              <w:rPr>
                <w:rFonts w:hint="default" w:ascii="宋体" w:hAnsi="宋体" w:eastAsia="宋体" w:cs="宋体"/>
                <w:color w:val="333333"/>
                <w:sz w:val="21"/>
                <w:szCs w:val="24"/>
                <w:shd w:val="clear" w:color="auto" w:fill="ffffff"/>
                <w:lang w:val="en-US" w:eastAsia="zh-CN"/>
              </w:rPr>
            </w:r>
            <w:r/>
          </w:p>
        </w:tc>
        <w:tc>
          <w:tcPr>
            <w:tcW w:w="1033" w:type="dxa"/>
            <w:vAlign w:val="center"/>
            <w:textDirection w:val="lrTb"/>
            <w:noWrap w:val="false"/>
          </w:tcPr>
          <w:p>
            <w:pPr>
              <w:pStyle w:val="682"/>
              <w:ind w:left="63" w:right="63"/>
              <w:jc w:val="left"/>
              <w:spacing w:before="16"/>
              <w:rPr>
                <w:rFonts w:hint="default" w:ascii="宋体" w:hAnsi="宋体" w:eastAsia="宋体" w:cs="宋体"/>
                <w:color w:val="333333"/>
                <w:shd w:val="clear" w:color="auto" w:fill="ffffff"/>
                <w:lang w:val="en-US" w:eastAsia="zh-CN"/>
              </w:rPr>
            </w:pPr>
            <w:r>
              <w:rPr>
                <w:rFonts w:hint="default" w:ascii="宋体" w:hAnsi="宋体" w:eastAsia="宋体" w:cs="宋体"/>
                <w:color w:val="333333"/>
                <w:shd w:val="clear" w:color="auto" w:fill="ffffff"/>
                <w:lang w:val="en-US" w:eastAsia="zh-CN"/>
              </w:rPr>
            </w:r>
            <w:r/>
          </w:p>
        </w:tc>
        <w:tc>
          <w:tcPr>
            <w:tcW w:w="1105" w:type="dxa"/>
            <w:vAlign w:val="center"/>
            <w:textDirection w:val="lrTb"/>
            <w:noWrap w:val="false"/>
          </w:tcPr>
          <w:p>
            <w:pPr>
              <w:pStyle w:val="682"/>
              <w:ind w:left="63" w:right="63"/>
              <w:jc w:val="left"/>
              <w:spacing w:before="16"/>
              <w:rPr>
                <w:rFonts w:hint="eastAsia" w:ascii="宋体" w:hAnsi="宋体" w:eastAsia="宋体" w:cs="宋体"/>
                <w:color w:val="333333"/>
                <w:shd w:val="clear" w:color="auto" w:fill="ffffff"/>
                <w:lang w:val="en-US" w:eastAsia="zh-CN"/>
              </w:rPr>
            </w:pPr>
            <w:r>
              <w:rPr>
                <w:rFonts w:hint="eastAsia" w:ascii="宋体" w:hAnsi="宋体" w:eastAsia="宋体" w:cs="宋体"/>
                <w:color w:val="auto"/>
                <w:shd w:val="clear" w:color="auto" w:fill="ffffff"/>
                <w:lang w:val="en-US" w:eastAsia="zh-CN"/>
              </w:rPr>
              <w:t xml:space="preserve">最少不得低于</w:t>
            </w:r>
            <w:r>
              <w:rPr>
                <w:rFonts w:hint="eastAsia" w:ascii="宋体" w:hAnsi="宋体" w:cs="宋体"/>
                <w:color w:val="auto"/>
                <w:shd w:val="clear" w:color="auto" w:fill="ffffff"/>
                <w:lang w:val="en-US" w:eastAsia="zh-CN"/>
              </w:rPr>
              <w:t xml:space="preserve">5462</w:t>
            </w:r>
            <w:r>
              <w:rPr>
                <w:rFonts w:hint="eastAsia" w:ascii="宋体" w:hAnsi="宋体" w:eastAsia="宋体" w:cs="宋体"/>
                <w:color w:val="auto"/>
                <w:shd w:val="clear" w:color="auto" w:fill="ffffff"/>
                <w:lang w:val="en-US" w:eastAsia="zh-CN"/>
              </w:rPr>
              <w:t xml:space="preserve">袋，每袋重量10kg</w:t>
            </w:r>
            <w:r/>
          </w:p>
        </w:tc>
      </w:tr>
    </w:tbl>
    <w:p>
      <w:pPr>
        <w:ind w:firstLine="315"/>
        <w:spacing w:line="520" w:lineRule="exact"/>
        <w:rPr>
          <w:rFonts w:ascii="宋体" w:cs="宋体"/>
          <w:sz w:val="28"/>
        </w:rPr>
      </w:pPr>
      <w:r>
        <w:rPr>
          <w:rFonts w:hint="eastAsia" w:ascii="宋体" w:hAnsi="宋体" w:cs="宋体"/>
          <w:sz w:val="28"/>
        </w:rPr>
        <w:t xml:space="preserve">投标人：</w:t>
      </w:r>
      <w:r>
        <w:rPr>
          <w:rFonts w:hint="eastAsia" w:ascii="宋体" w:hAnsi="宋体" w:cs="宋体"/>
          <w:sz w:val="28"/>
          <w:u w:val="single"/>
        </w:rPr>
        <w:t xml:space="preserve">（加盖公章）</w:t>
      </w:r>
      <w:r/>
    </w:p>
    <w:p>
      <w:pPr>
        <w:ind w:firstLine="252"/>
        <w:spacing w:line="520" w:lineRule="exact"/>
        <w:rPr>
          <w:rFonts w:ascii="宋体" w:cs="宋体"/>
          <w:sz w:val="28"/>
          <w:u w:val="single"/>
        </w:rPr>
      </w:pPr>
      <w:r>
        <w:rPr>
          <w:rFonts w:hint="eastAsia" w:ascii="宋体" w:hAnsi="宋体" w:cs="宋体"/>
          <w:sz w:val="28"/>
        </w:rPr>
        <w:t xml:space="preserve">法定代表人或其委托受托人签字：</w:t>
      </w:r>
      <w:r/>
    </w:p>
    <w:p>
      <w:pPr>
        <w:pStyle w:val="686"/>
        <w:ind w:firstLine="275"/>
        <w:spacing w:line="340" w:lineRule="exact"/>
        <w:rPr>
          <w:rFonts w:hAnsi="宋体" w:cs="宋体"/>
          <w:b/>
          <w:bCs/>
          <w:sz w:val="28"/>
          <w:szCs w:val="24"/>
        </w:rPr>
      </w:pPr>
      <w:r>
        <w:rPr>
          <w:rFonts w:hint="eastAsia" w:hAnsi="宋体" w:cs="宋体"/>
          <w:b/>
          <w:bCs/>
          <w:sz w:val="28"/>
          <w:szCs w:val="24"/>
        </w:rPr>
        <w:t xml:space="preserve">注：</w:t>
      </w:r>
      <w:r/>
    </w:p>
    <w:p>
      <w:pPr>
        <w:pStyle w:val="686"/>
        <w:ind w:firstLine="420"/>
        <w:spacing w:line="340" w:lineRule="exact"/>
        <w:rPr>
          <w:rFonts w:hAnsi="宋体" w:cs="宋体"/>
          <w:sz w:val="28"/>
          <w:szCs w:val="24"/>
        </w:rPr>
      </w:pPr>
      <w:r>
        <w:rPr>
          <w:rFonts w:hAnsi="宋体" w:cs="宋体"/>
          <w:sz w:val="28"/>
          <w:szCs w:val="24"/>
        </w:rPr>
        <w:t xml:space="preserve">1</w:t>
      </w:r>
      <w:r>
        <w:rPr>
          <w:rFonts w:hint="eastAsia" w:hAnsi="宋体" w:cs="宋体"/>
          <w:sz w:val="28"/>
          <w:szCs w:val="24"/>
        </w:rPr>
        <w:t xml:space="preserve">、所有价格系有人民币表示。</w:t>
      </w:r>
      <w:r/>
    </w:p>
    <w:p>
      <w:pPr>
        <w:pStyle w:val="686"/>
        <w:ind w:firstLine="420"/>
        <w:spacing w:line="340" w:lineRule="exact"/>
        <w:rPr>
          <w:rFonts w:hAnsi="宋体" w:cs="宋体"/>
          <w:sz w:val="28"/>
          <w:szCs w:val="24"/>
        </w:rPr>
      </w:pPr>
      <w:r>
        <w:rPr>
          <w:rFonts w:hAnsi="宋体" w:cs="宋体"/>
          <w:sz w:val="28"/>
          <w:szCs w:val="24"/>
        </w:rPr>
        <w:t xml:space="preserve">2</w:t>
      </w:r>
      <w:r>
        <w:rPr>
          <w:rFonts w:hint="eastAsia" w:hAnsi="宋体" w:cs="宋体"/>
          <w:sz w:val="28"/>
          <w:szCs w:val="24"/>
        </w:rPr>
        <w:t xml:space="preserve">、第</w:t>
      </w:r>
      <w:r>
        <w:rPr>
          <w:rFonts w:hAnsi="宋体" w:cs="宋体"/>
          <w:sz w:val="28"/>
          <w:szCs w:val="24"/>
        </w:rPr>
        <w:t xml:space="preserve">4</w:t>
      </w:r>
      <w:r>
        <w:rPr>
          <w:rFonts w:hint="eastAsia" w:hAnsi="宋体" w:cs="宋体"/>
          <w:sz w:val="28"/>
          <w:szCs w:val="24"/>
        </w:rPr>
        <w:t xml:space="preserve">栏的</w:t>
      </w:r>
      <w:r>
        <w:rPr>
          <w:rFonts w:hint="eastAsia" w:hAnsi="宋体" w:cs="宋体"/>
          <w:sz w:val="28"/>
          <w:szCs w:val="24"/>
          <w:lang w:val="en-US" w:eastAsia="zh-CN"/>
        </w:rPr>
        <w:t xml:space="preserve">总</w:t>
      </w:r>
      <w:r>
        <w:rPr>
          <w:rFonts w:hint="eastAsia" w:hAnsi="宋体" w:cs="宋体"/>
          <w:sz w:val="28"/>
          <w:szCs w:val="24"/>
        </w:rPr>
        <w:t xml:space="preserve">价应包括全部费用。</w:t>
      </w:r>
      <w:r/>
    </w:p>
    <w:p>
      <w:pPr>
        <w:pStyle w:val="686"/>
        <w:ind w:firstLine="420"/>
        <w:spacing w:line="340" w:lineRule="exact"/>
        <w:rPr>
          <w:rFonts w:hAnsi="宋体" w:cs="宋体"/>
          <w:sz w:val="28"/>
          <w:szCs w:val="24"/>
        </w:rPr>
      </w:pPr>
      <w:r>
        <w:rPr>
          <w:rFonts w:hAnsi="宋体" w:cs="宋体"/>
          <w:sz w:val="28"/>
          <w:szCs w:val="24"/>
        </w:rPr>
        <w:t xml:space="preserve">3</w:t>
      </w:r>
      <w:r>
        <w:rPr>
          <w:rFonts w:hint="eastAsia" w:hAnsi="宋体" w:cs="宋体"/>
          <w:sz w:val="28"/>
          <w:szCs w:val="24"/>
        </w:rPr>
        <w:t xml:space="preserve">、如果单价和总价不符时，以单价为准。</w:t>
      </w:r>
      <w:r/>
    </w:p>
    <w:p>
      <w:pPr>
        <w:pStyle w:val="686"/>
        <w:ind w:firstLine="420"/>
        <w:spacing w:line="340" w:lineRule="exact"/>
        <w:rPr>
          <w:rFonts w:hint="eastAsia" w:hAnsi="宋体" w:eastAsia="宋体" w:cs="宋体"/>
          <w:sz w:val="28"/>
          <w:szCs w:val="24"/>
          <w:lang w:eastAsia="zh-CN"/>
        </w:rPr>
      </w:pPr>
      <w:r>
        <w:rPr>
          <w:rFonts w:hAnsi="宋体" w:cs="宋体"/>
          <w:sz w:val="28"/>
          <w:szCs w:val="24"/>
        </w:rPr>
        <w:t xml:space="preserve">4</w:t>
      </w:r>
      <w:r>
        <w:rPr>
          <w:rFonts w:hint="eastAsia" w:hAnsi="宋体" w:cs="宋体"/>
          <w:sz w:val="28"/>
          <w:szCs w:val="24"/>
        </w:rPr>
        <w:t xml:space="preserve">、价格应按照投标人须知要求报价</w:t>
      </w:r>
      <w:r>
        <w:rPr>
          <w:rFonts w:hint="eastAsia" w:hAnsi="宋体" w:cs="宋体"/>
          <w:sz w:val="28"/>
          <w:szCs w:val="24"/>
          <w:lang w:eastAsia="zh-CN"/>
        </w:rPr>
        <w:t xml:space="preserve">。</w:t>
      </w:r>
      <w:r/>
    </w:p>
    <w:p>
      <w:pPr>
        <w:rPr>
          <w:rFonts w:hint="default" w:eastAsia="宋体"/>
          <w:lang w:val="en-US" w:eastAsia="zh-CN"/>
        </w:rPr>
      </w:pPr>
      <w:r>
        <w:rPr>
          <w:rFonts w:hint="eastAsia" w:hAnsi="宋体" w:cs="宋体"/>
          <w:sz w:val="28"/>
          <w:szCs w:val="24"/>
          <w:lang w:val="en-US" w:eastAsia="zh-CN"/>
        </w:rPr>
        <w:t xml:space="preserve">   </w:t>
      </w:r>
      <w:r/>
    </w:p>
    <w:p>
      <w:pPr>
        <w:pStyle w:val="686"/>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86"/>
        <w:ind w:firstLine="1767"/>
        <w:spacing w:line="340" w:lineRule="exact"/>
        <w:rPr>
          <w:rFonts w:hAnsi="宋体" w:cs="宋体"/>
          <w:b/>
          <w:sz w:val="32"/>
        </w:rPr>
      </w:pPr>
      <w:r>
        <w:rPr>
          <w:rFonts w:hAnsi="宋体" w:cs="宋体"/>
          <w:b/>
          <w:sz w:val="32"/>
        </w:rPr>
      </w:r>
      <w:r/>
    </w:p>
    <w:p>
      <w:pPr>
        <w:pStyle w:val="690"/>
        <w:jc w:val="center"/>
        <w:rPr>
          <w:b/>
          <w:bCs/>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b/>
          <w:bCs/>
          <w:sz w:val="24"/>
          <w:szCs w:val="24"/>
        </w:rPr>
      </w:r>
      <w:r/>
    </w:p>
    <w:p>
      <w:pPr>
        <w:pStyle w:val="690"/>
        <w:jc w:val="center"/>
        <w:rPr>
          <w:b/>
          <w:bCs/>
          <w:sz w:val="32"/>
          <w:szCs w:val="32"/>
        </w:rPr>
        <w:outlineLvl w:val="1"/>
      </w:pPr>
      <w:r/>
      <w:bookmarkStart w:id="72" w:name="_Toc28897"/>
      <w:r>
        <w:rPr>
          <w:rFonts w:hint="eastAsia"/>
          <w:b/>
          <w:bCs/>
          <w:sz w:val="32"/>
          <w:szCs w:val="32"/>
        </w:rPr>
        <w:t xml:space="preserve">四、服务</w:t>
      </w:r>
      <w:bookmarkEnd w:id="70"/>
      <w:r/>
      <w:bookmarkStart w:id="73" w:name="_Toc157775469"/>
      <w:r>
        <w:rPr>
          <w:rFonts w:hint="eastAsia"/>
          <w:b/>
          <w:bCs/>
          <w:sz w:val="32"/>
          <w:szCs w:val="32"/>
        </w:rPr>
        <w:t xml:space="preserve">承诺</w:t>
      </w:r>
      <w:bookmarkEnd w:id="72"/>
      <w:r/>
      <w:bookmarkEnd w:id="73"/>
      <w:r/>
    </w:p>
    <w:p>
      <w:pPr>
        <w:pStyle w:val="686"/>
        <w:rPr>
          <w:rFonts w:hAnsi="宋体" w:cs="宋体"/>
          <w:b/>
          <w:bCs/>
          <w:sz w:val="32"/>
        </w:rPr>
      </w:pPr>
      <w:r>
        <w:rPr>
          <w:rFonts w:hint="eastAsia" w:hAnsi="宋体" w:cs="宋体"/>
          <w:b/>
          <w:sz w:val="28"/>
        </w:rPr>
        <w:t xml:space="preserve">（格式三</w:t>
      </w:r>
      <w:r>
        <w:rPr>
          <w:rFonts w:hint="eastAsia" w:hAnsi="宋体" w:cs="宋体"/>
          <w:b/>
          <w:sz w:val="32"/>
          <w:szCs w:val="24"/>
        </w:rPr>
        <w:t xml:space="preserve">示范承诺按照文件要求提供承诺书。其他承诺书</w:t>
      </w:r>
      <w:r>
        <w:rPr>
          <w:rFonts w:hint="eastAsia" w:hAnsi="宋体" w:cs="宋体"/>
          <w:b/>
          <w:sz w:val="28"/>
        </w:rPr>
        <w:t xml:space="preserve">投标人自定、加盖公章）</w:t>
      </w:r>
      <w:r/>
    </w:p>
    <w:p>
      <w:pPr>
        <w:pStyle w:val="690"/>
        <w:jc w:val="center"/>
        <w:rPr>
          <w:b/>
          <w:bCs/>
          <w:sz w:val="32"/>
          <w:szCs w:val="32"/>
        </w:rPr>
        <w:outlineLvl w:val="1"/>
      </w:pPr>
      <w:r/>
      <w:bookmarkStart w:id="74" w:name="_Toc31077"/>
      <w:r>
        <w:rPr>
          <w:rFonts w:hint="eastAsia"/>
          <w:b/>
          <w:bCs/>
          <w:sz w:val="32"/>
          <w:szCs w:val="32"/>
        </w:rPr>
        <w:t xml:space="preserve">五、技术规格响应偏离表</w:t>
      </w:r>
      <w:bookmarkEnd w:id="74"/>
      <w:r/>
      <w:r/>
    </w:p>
    <w:p>
      <w:pPr>
        <w:jc w:val="center"/>
        <w:spacing w:line="440" w:lineRule="exact"/>
        <w:tabs>
          <w:tab w:val="left" w:pos="3360" w:leader="none"/>
        </w:tabs>
        <w:rPr>
          <w:rFonts w:ascii="宋体" w:hAnsi="宋体" w:cs="宋体"/>
          <w:b/>
          <w:bCs/>
          <w:spacing w:val="20"/>
          <w:sz w:val="28"/>
        </w:rPr>
        <w:outlineLvl w:val="0"/>
      </w:pPr>
      <w:r/>
      <w:bookmarkStart w:id="75" w:name="_Toc30929"/>
      <w:r/>
      <w:bookmarkStart w:id="76" w:name="_Toc5985"/>
      <w:r>
        <w:rPr>
          <w:rFonts w:hint="eastAsia" w:ascii="宋体" w:hAnsi="宋体" w:cs="宋体"/>
          <w:b/>
          <w:bCs/>
          <w:sz w:val="28"/>
          <w:szCs w:val="28"/>
        </w:rPr>
        <w:t xml:space="preserve">（注:根据询价文件要求的内容逐条填写）</w:t>
      </w:r>
      <w:bookmarkEnd w:id="75"/>
      <w:r/>
      <w:bookmarkEnd w:id="76"/>
      <w:r/>
      <w:r/>
    </w:p>
    <w:tbl>
      <w:tblPr>
        <w:tblStyle w:val="676"/>
        <w:tblW w:w="8821" w:type="dxa"/>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900"/>
        <w:gridCol w:w="639"/>
        <w:gridCol w:w="2496"/>
        <w:gridCol w:w="668"/>
        <w:gridCol w:w="1909"/>
        <w:gridCol w:w="1064"/>
        <w:gridCol w:w="1145"/>
      </w:tblGrid>
      <w:tr>
        <w:trPr>
          <w:trHeight w:val="88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gridSpan w:val="2"/>
            <w:tcBorders>
              <w:top w:val="single" w:color="auto" w:sz="4" w:space="0"/>
              <w:left w:val="single" w:color="auto" w:sz="4" w:space="0"/>
              <w:bottom w:val="single" w:color="auto" w:sz="4" w:space="0"/>
              <w:right w:val="single" w:color="auto" w:sz="4" w:space="0"/>
            </w:tcBorders>
            <w:tcW w:w="3135"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招标服务需求</w:t>
            </w:r>
            <w:r/>
          </w:p>
        </w:tc>
        <w:tc>
          <w:tcPr>
            <w:gridSpan w:val="2"/>
            <w:tcBorders>
              <w:top w:val="single" w:color="auto" w:sz="4" w:space="0"/>
              <w:left w:val="single" w:color="auto" w:sz="4" w:space="0"/>
              <w:bottom w:val="single" w:color="auto" w:sz="4" w:space="0"/>
              <w:right w:val="single" w:color="auto" w:sz="4" w:space="0"/>
            </w:tcBorders>
            <w:tcW w:w="2577" w:type="dxa"/>
            <w:vAlign w:val="center"/>
            <w:textDirection w:val="lrTb"/>
            <w:noWrap w:val="false"/>
          </w:tcPr>
          <w:p>
            <w:pPr>
              <w:jc w:val="center"/>
              <w:spacing w:line="0" w:lineRule="atLeast"/>
              <w:rPr>
                <w:rFonts w:ascii="宋体" w:hAnsi="宋体" w:cs="宋体"/>
                <w:sz w:val="24"/>
              </w:rPr>
            </w:pPr>
            <w:r>
              <w:rPr>
                <w:rFonts w:hint="eastAsia" w:ascii="宋体" w:hAnsi="宋体" w:cs="宋体"/>
                <w:sz w:val="24"/>
              </w:rPr>
              <w:t xml:space="preserve">响应服务需求</w:t>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rPr>
                <w:rFonts w:ascii="宋体" w:hAnsi="宋体" w:cs="宋体"/>
                <w:sz w:val="24"/>
              </w:rPr>
            </w:pPr>
            <w:r>
              <w:rPr>
                <w:rFonts w:hint="eastAsia" w:ascii="宋体" w:hAnsi="宋体" w:cs="宋体"/>
                <w:sz w:val="24"/>
              </w:rPr>
              <w:t xml:space="preserve">是否</w:t>
            </w:r>
            <w:r/>
          </w:p>
          <w:p>
            <w:pPr>
              <w:jc w:val="center"/>
              <w:rPr>
                <w:rFonts w:ascii="宋体" w:hAnsi="宋体" w:cs="宋体"/>
                <w:sz w:val="24"/>
              </w:rPr>
            </w:pPr>
            <w:r>
              <w:rPr>
                <w:rFonts w:hint="eastAsia" w:ascii="宋体" w:hAnsi="宋体" w:cs="宋体"/>
                <w:sz w:val="24"/>
              </w:rPr>
              <w:t xml:space="preserve">偏离</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备注</w:t>
            </w:r>
            <w:r/>
          </w:p>
        </w:tc>
      </w:tr>
      <w:tr>
        <w:trPr>
          <w:cantSplit/>
          <w:trHeight w:val="76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865"/>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63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2496" w:type="dxa"/>
            <w:vAlign w:val="center"/>
            <w:textDirection w:val="lrTb"/>
            <w:noWrap w:val="false"/>
          </w:tcPr>
          <w:p>
            <w:pPr>
              <w:jc w:val="center"/>
              <w:rPr>
                <w:rFonts w:ascii="宋体" w:hAnsi="宋体" w:cs="宋体"/>
                <w:spacing w:val="-6"/>
                <w:sz w:val="24"/>
              </w:rPr>
            </w:pPr>
            <w:r>
              <w:rPr>
                <w:rFonts w:ascii="宋体" w:hAnsi="宋体" w:cs="宋体"/>
                <w:spacing w:val="-6"/>
                <w:sz w:val="24"/>
              </w:rPr>
            </w:r>
            <w:r/>
          </w:p>
        </w:tc>
        <w:tc>
          <w:tcPr>
            <w:tcBorders>
              <w:top w:val="single" w:color="auto" w:sz="4" w:space="0"/>
              <w:left w:val="single" w:color="auto" w:sz="4" w:space="0"/>
              <w:right w:val="single" w:color="auto" w:sz="4" w:space="0"/>
            </w:tcBorders>
            <w:tcW w:w="66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715"/>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63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24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66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730"/>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right w:val="single" w:color="auto" w:sz="4" w:space="0"/>
            </w:tcBorders>
            <w:tcW w:w="63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24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66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cantSplit/>
          <w:trHeight w:val="481"/>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49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477"/>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6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rPr>
                <w:rFonts w:ascii="宋体" w:hAnsi="宋体" w:cs="宋体"/>
                <w:spacing w:val="-6"/>
                <w:sz w:val="24"/>
              </w:rPr>
            </w:pPr>
            <w:r>
              <w:rPr>
                <w:rFonts w:ascii="宋体" w:hAnsi="宋体" w:cs="宋体"/>
                <w:spacing w:val="-6"/>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6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rPr>
                <w:rFonts w:ascii="宋体" w:hAnsi="宋体" w:cs="宋体"/>
                <w:spacing w:val="-10"/>
                <w:sz w:val="24"/>
              </w:rPr>
            </w:pPr>
            <w:r>
              <w:rPr>
                <w:rFonts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449"/>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r>
        <w:trPr>
          <w:trHeight w:val="435"/>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sz w:val="28"/>
                <w:szCs w:val="28"/>
              </w:rPr>
            </w:pPr>
            <w:r>
              <w:rPr>
                <w:rFonts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639"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2496" w:type="dxa"/>
            <w:vAlign w:val="center"/>
            <w:textDirection w:val="lrTb"/>
            <w:noWrap w:val="false"/>
          </w:tcPr>
          <w:p>
            <w:pPr>
              <w:rPr>
                <w:rFonts w:ascii="宋体" w:hAnsi="宋体" w:cs="宋体"/>
                <w:spacing w:val="-10"/>
                <w:sz w:val="24"/>
              </w:rPr>
            </w:pPr>
            <w:r>
              <w:rPr>
                <w:rFonts w:ascii="宋体" w:hAnsi="宋体" w:cs="宋体"/>
                <w:spacing w:val="-10"/>
                <w:sz w:val="24"/>
              </w:rPr>
            </w:r>
            <w:r/>
          </w:p>
        </w:tc>
        <w:tc>
          <w:tcPr>
            <w:tcBorders>
              <w:top w:val="single" w:color="auto" w:sz="4" w:space="0"/>
              <w:left w:val="single" w:color="auto" w:sz="4" w:space="0"/>
              <w:bottom w:val="single" w:color="auto" w:sz="4" w:space="0"/>
              <w:right w:val="single" w:color="auto" w:sz="4" w:space="0"/>
            </w:tcBorders>
            <w:tcW w:w="668" w:type="dxa"/>
            <w:vAlign w:val="center"/>
            <w:textDirection w:val="lrTb"/>
            <w:noWrap w:val="false"/>
          </w:tcPr>
          <w:p>
            <w:pPr>
              <w:jc w:val="center"/>
              <w:rPr>
                <w:rFonts w:ascii="宋体" w:hAnsi="宋体" w:cs="宋体"/>
                <w:spacing w:val="-20"/>
                <w:sz w:val="24"/>
              </w:rPr>
            </w:pPr>
            <w:r>
              <w:rPr>
                <w:rFonts w:ascii="宋体" w:hAnsi="宋体" w:cs="宋体"/>
                <w:spacing w:val="-20"/>
                <w:sz w:val="24"/>
              </w:rPr>
            </w:r>
            <w:r/>
          </w:p>
        </w:tc>
        <w:tc>
          <w:tcPr>
            <w:tcBorders>
              <w:top w:val="single" w:color="auto" w:sz="4" w:space="0"/>
              <w:left w:val="single" w:color="auto" w:sz="4" w:space="0"/>
              <w:bottom w:val="single" w:color="auto" w:sz="4" w:space="0"/>
              <w:right w:val="single" w:color="auto" w:sz="4" w:space="0"/>
            </w:tcBorders>
            <w:tcW w:w="1909" w:type="dxa"/>
            <w:vAlign w:val="center"/>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宋体" w:hAnsi="宋体" w:cs="宋体"/>
                <w:sz w:val="24"/>
              </w:rPr>
            </w:pPr>
            <w:r>
              <w:rPr>
                <w:rFonts w:ascii="宋体" w:hAnsi="宋体" w:cs="宋体"/>
                <w:sz w:val="24"/>
              </w:rPr>
            </w:r>
            <w:r/>
          </w:p>
        </w:tc>
      </w:tr>
    </w:tbl>
    <w:p>
      <w:pPr>
        <w:spacing w:line="520" w:lineRule="exact"/>
        <w:rPr>
          <w:rFonts w:ascii="宋体" w:hAnsi="宋体" w:cs="宋体"/>
          <w:sz w:val="28"/>
        </w:rPr>
      </w:pPr>
      <w:r>
        <w:rPr>
          <w:rFonts w:hint="eastAsia" w:ascii="宋体" w:hAnsi="宋体" w:cs="宋体"/>
          <w:sz w:val="28"/>
        </w:rPr>
        <w:t xml:space="preserve">询价供应商：</w:t>
      </w:r>
      <w:r>
        <w:rPr>
          <w:rFonts w:hint="eastAsia" w:ascii="宋体" w:hAnsi="宋体" w:cs="宋体"/>
          <w:sz w:val="28"/>
          <w:u w:val="single"/>
        </w:rPr>
        <w:t xml:space="preserve">     （加盖公章）       </w:t>
      </w:r>
      <w:r/>
    </w:p>
    <w:p>
      <w:pPr>
        <w:spacing w:line="520" w:lineRule="exact"/>
        <w:rPr>
          <w:rFonts w:ascii="宋体" w:hAnsi="宋体" w:cs="宋体"/>
          <w:sz w:val="28"/>
          <w:u w:val="single"/>
        </w:rPr>
      </w:pPr>
      <w:r>
        <w:rPr>
          <w:rFonts w:hint="eastAsia" w:ascii="宋体" w:hAnsi="宋体" w:cs="宋体"/>
          <w:sz w:val="28"/>
        </w:rPr>
        <w:t xml:space="preserve">法定代表人或其委托受托人签字：</w:t>
      </w:r>
      <w:r>
        <w:rPr>
          <w:rFonts w:hint="eastAsia" w:ascii="宋体" w:hAnsi="宋体" w:cs="宋体"/>
          <w:sz w:val="28"/>
          <w:u w:val="single"/>
        </w:rPr>
        <w:t xml:space="preserve">                  </w:t>
      </w:r>
      <w:r/>
    </w:p>
    <w:p>
      <w:pPr>
        <w:spacing w:line="520" w:lineRule="exact"/>
        <w:rPr>
          <w:rFonts w:ascii="宋体" w:hAnsi="宋体" w:cs="宋体"/>
          <w:sz w:val="28"/>
        </w:rPr>
      </w:pPr>
      <w:r>
        <w:rPr>
          <w:rFonts w:hint="eastAsia" w:ascii="宋体" w:hAnsi="宋体" w:cs="宋体"/>
          <w:sz w:val="28"/>
        </w:rPr>
        <w:t xml:space="preserve">日期：    年　月　日</w:t>
      </w:r>
      <w:r/>
    </w:p>
    <w:p>
      <w:pPr>
        <w:pStyle w:val="686"/>
        <w:ind w:firstLine="103"/>
        <w:spacing w:line="440" w:lineRule="exact"/>
        <w:rPr>
          <w:rFonts w:hAnsi="宋体" w:cs="宋体"/>
          <w:b/>
          <w:bCs/>
          <w:sz w:val="32"/>
        </w:rPr>
      </w:pPr>
      <w:r>
        <w:rPr>
          <w:rFonts w:hAnsi="宋体" w:cs="宋体"/>
          <w:b/>
          <w:bCs/>
          <w:sz w:val="32"/>
        </w:rPr>
      </w:r>
      <w:r/>
    </w:p>
    <w:p>
      <w:pPr>
        <w:pStyle w:val="686"/>
        <w:ind w:firstLine="103"/>
        <w:spacing w:line="440" w:lineRule="exact"/>
        <w:rPr>
          <w:rFonts w:hAnsi="宋体" w:cs="宋体"/>
          <w:b/>
          <w:bCs/>
          <w:sz w:val="32"/>
        </w:rPr>
      </w:pPr>
      <w:r>
        <w:rPr>
          <w:rFonts w:hAnsi="宋体" w:cs="宋体"/>
          <w:b/>
          <w:bCs/>
          <w:sz w:val="32"/>
        </w:rPr>
      </w:r>
      <w:r/>
    </w:p>
    <w:p>
      <w:pPr>
        <w:pStyle w:val="690"/>
        <w:rPr>
          <w:rFonts w:hAnsi="宋体" w:cs="宋体"/>
          <w:b/>
          <w:bCs/>
          <w:sz w:val="32"/>
        </w:rPr>
      </w:pPr>
      <w:r>
        <w:rPr>
          <w:rFonts w:hint="eastAsia"/>
          <w:b/>
          <w:bCs/>
          <w:sz w:val="32"/>
          <w:szCs w:val="32"/>
        </w:rPr>
        <w:t xml:space="preserve">六、投标供应商必须提交的资格证明文件</w:t>
      </w:r>
      <w:r>
        <w:rPr>
          <w:rFonts w:hint="eastAsia" w:hAnsi="宋体" w:cs="宋体"/>
          <w:b/>
          <w:bCs/>
          <w:sz w:val="32"/>
        </w:rPr>
        <w:t xml:space="preserve">（详见采购公告要求）</w:t>
      </w:r>
      <w:r/>
    </w:p>
    <w:p>
      <w:pPr>
        <w:ind w:firstLine="209"/>
        <w:jc w:val="left"/>
        <w:spacing w:line="440" w:lineRule="exact"/>
        <w:widowControl/>
        <w:rPr>
          <w:rFonts w:ascii="宋体" w:cs="宋体"/>
          <w:b/>
          <w:bCs/>
          <w:sz w:val="32"/>
        </w:rPr>
      </w:pPr>
      <w:r>
        <w:rPr>
          <w:rFonts w:ascii="宋体" w:cs="宋体"/>
          <w:b/>
          <w:bCs/>
          <w:sz w:val="32"/>
        </w:rPr>
      </w:r>
      <w:r/>
    </w:p>
    <w:p>
      <w:pPr>
        <w:pStyle w:val="690"/>
        <w:rPr>
          <w:b/>
          <w:bCs/>
          <w:sz w:val="32"/>
          <w:szCs w:val="32"/>
        </w:rPr>
      </w:pPr>
      <w:r>
        <w:rPr>
          <w:rFonts w:hint="eastAsia"/>
          <w:b/>
          <w:bCs/>
          <w:sz w:val="32"/>
          <w:szCs w:val="32"/>
        </w:rPr>
        <w:t xml:space="preserve">七、投标人认为有必要提供并说明的其它资料</w:t>
      </w:r>
      <w:r/>
    </w:p>
    <w:p>
      <w:pPr>
        <w:ind w:firstLine="562"/>
        <w:jc w:val="left"/>
        <w:spacing w:line="440" w:lineRule="exact"/>
        <w:widowControl/>
        <w:rPr>
          <w:rFonts w:ascii="宋体" w:cs="宋体"/>
          <w:b/>
          <w:bCs/>
          <w:sz w:val="32"/>
        </w:rPr>
      </w:pPr>
      <w:r>
        <w:rPr>
          <w:rFonts w:hint="eastAsia" w:ascii="宋体" w:hAnsi="宋体" w:cs="宋体"/>
          <w:b/>
          <w:sz w:val="28"/>
        </w:rPr>
        <w:t xml:space="preserve">（格式由投标人自定）</w:t>
      </w:r>
      <w:r/>
    </w:p>
    <w:p>
      <w:pPr>
        <w:ind w:firstLine="104"/>
        <w:spacing w:line="440" w:lineRule="exact"/>
        <w:rPr>
          <w:rFonts w:ascii="宋体" w:cs="宋体"/>
          <w:b/>
          <w:bCs/>
          <w:sz w:val="28"/>
        </w:rPr>
      </w:pPr>
      <w:r>
        <w:rPr>
          <w:rFonts w:hint="eastAsia" w:ascii="宋体" w:hAnsi="宋体" w:cs="宋体"/>
          <w:b/>
          <w:bCs/>
          <w:sz w:val="28"/>
        </w:rPr>
        <w:t xml:space="preserve">注：</w:t>
      </w:r>
      <w:r/>
    </w:p>
    <w:p>
      <w:pPr>
        <w:ind w:firstLine="562"/>
        <w:spacing w:line="440" w:lineRule="exact"/>
        <w:rPr>
          <w:rFonts w:ascii="宋体" w:cs="宋体"/>
          <w:sz w:val="28"/>
        </w:rPr>
      </w:pPr>
      <w:r>
        <w:rPr>
          <w:rFonts w:ascii="宋体" w:hAnsi="宋体" w:cs="宋体"/>
          <w:b/>
          <w:bCs/>
          <w:sz w:val="28"/>
        </w:rPr>
        <w:t xml:space="preserve">1</w:t>
      </w:r>
      <w:r>
        <w:rPr>
          <w:rFonts w:hint="eastAsia" w:ascii="宋体" w:hAnsi="宋体" w:cs="宋体"/>
          <w:b/>
          <w:bCs/>
          <w:sz w:val="28"/>
        </w:rPr>
        <w:t xml:space="preserve">、请投标人按照以上文件的要求格式、内容，顺序制作投标文件，否则，将影响对投标文件的评价。</w:t>
      </w:r>
      <w:r/>
    </w:p>
    <w:p>
      <w:pPr>
        <w:ind w:firstLine="562"/>
        <w:jc w:val="left"/>
        <w:spacing w:line="440" w:lineRule="exact"/>
        <w:widowControl/>
        <w:rPr>
          <w:rFonts w:ascii="宋体" w:cs="宋体"/>
          <w:b/>
          <w:sz w:val="32"/>
          <w:szCs w:val="32"/>
        </w:rPr>
      </w:pPr>
      <w:r>
        <w:rPr>
          <w:rFonts w:ascii="宋体" w:hAnsi="宋体" w:cs="宋体"/>
          <w:b/>
          <w:bCs/>
          <w:sz w:val="28"/>
        </w:rPr>
        <w:t xml:space="preserve">2</w:t>
      </w:r>
      <w:r>
        <w:rPr>
          <w:rFonts w:hint="eastAsia" w:ascii="宋体" w:hAnsi="宋体" w:cs="宋体"/>
          <w:b/>
          <w:bCs/>
          <w:sz w:val="28"/>
        </w:rPr>
        <w:t xml:space="preserve">、投标人所提供的资格证明材料应真实、有效，采购人保留对投标人提供的资格证明材料进行核查的权利。如发现投标人提供虚假资格证明材料，将对其进行严肃处理。</w:t>
      </w:r>
      <w:r/>
    </w:p>
    <w:p>
      <w:pPr>
        <w:spacing w:line="440" w:lineRule="exact"/>
        <w:rPr>
          <w:rFonts w:ascii="宋体" w:cs="宋体"/>
          <w:b/>
          <w:sz w:val="32"/>
          <w:szCs w:val="32"/>
        </w:rPr>
      </w:pPr>
      <w:r/>
      <w:bookmarkStart w:id="77" w:name="_Toc157775454"/>
      <w:r/>
      <w:r/>
    </w:p>
    <w:p>
      <w:pPr>
        <w:spacing w:line="440" w:lineRule="exact"/>
        <w:rPr>
          <w:rFonts w:ascii="宋体" w:cs="宋体"/>
          <w:b/>
          <w:sz w:val="32"/>
          <w:szCs w:val="32"/>
        </w:rPr>
      </w:pPr>
      <w:r>
        <w:rPr>
          <w:rFonts w:ascii="宋体" w:cs="宋体"/>
          <w:b/>
          <w:sz w:val="32"/>
          <w:szCs w:val="32"/>
        </w:rPr>
      </w:r>
      <w:r/>
    </w:p>
    <w:p>
      <w:pPr>
        <w:spacing w:line="440" w:lineRule="exact"/>
        <w:rPr>
          <w:rFonts w:ascii="宋体" w:cs="宋体"/>
          <w:b/>
          <w:sz w:val="32"/>
          <w:szCs w:val="32"/>
        </w:rPr>
      </w:pPr>
      <w:r>
        <w:rPr>
          <w:rFonts w:ascii="宋体" w:cs="宋体"/>
          <w:b/>
          <w:sz w:val="32"/>
          <w:szCs w:val="32"/>
        </w:rPr>
        <w:br w:type="page" w:clear="all"/>
      </w:r>
      <w:r>
        <w:rPr>
          <w:rFonts w:hint="eastAsia" w:ascii="Times New Roman" w:hAnsi="Times New Roman"/>
          <w:b/>
          <w:bCs/>
          <w:smallCaps/>
          <w:sz w:val="32"/>
          <w:szCs w:val="32"/>
        </w:rPr>
        <w:t xml:space="preserve">示范格式一</w:t>
      </w:r>
      <w:bookmarkEnd w:id="77"/>
      <w:r/>
    </w:p>
    <w:p>
      <w:pPr>
        <w:ind w:firstLine="643"/>
        <w:jc w:val="center"/>
        <w:spacing w:line="440" w:lineRule="exact"/>
        <w:rPr>
          <w:rFonts w:ascii="宋体" w:cs="宋体"/>
          <w:b/>
          <w:bCs/>
          <w:sz w:val="32"/>
          <w:szCs w:val="32"/>
          <w:lang w:val="zh-CN"/>
        </w:rPr>
      </w:pPr>
      <w:r>
        <w:rPr>
          <w:rFonts w:hint="eastAsia" w:ascii="宋体" w:hAnsi="宋体" w:cs="宋体"/>
          <w:b/>
          <w:bCs/>
          <w:sz w:val="32"/>
          <w:szCs w:val="32"/>
          <w:lang w:val="zh-CN"/>
        </w:rPr>
        <w:t xml:space="preserve">法定代表人资格证明</w:t>
      </w:r>
      <w:r/>
    </w:p>
    <w:p>
      <w:pPr>
        <w:ind w:firstLine="560"/>
        <w:spacing w:line="300" w:lineRule="auto"/>
        <w:rPr>
          <w:rFonts w:ascii="宋体" w:cs="宋体"/>
          <w:sz w:val="28"/>
          <w:szCs w:val="28"/>
          <w:lang w:val="zh-CN"/>
        </w:rPr>
      </w:pPr>
      <w:r>
        <w:rPr>
          <w:rFonts w:hint="eastAsia" w:ascii="宋体" w:hAnsi="宋体" w:cs="宋体"/>
          <w:sz w:val="28"/>
          <w:szCs w:val="28"/>
          <w:lang w:val="zh-CN"/>
        </w:rPr>
        <w:t xml:space="preserve">单位名称：</w:t>
      </w:r>
      <w:r/>
    </w:p>
    <w:p>
      <w:pPr>
        <w:ind w:firstLine="560"/>
        <w:spacing w:line="300" w:lineRule="auto"/>
        <w:rPr>
          <w:rFonts w:ascii="宋体" w:cs="宋体"/>
          <w:sz w:val="28"/>
          <w:szCs w:val="28"/>
          <w:lang w:val="zh-CN"/>
        </w:rPr>
      </w:pPr>
      <w:r>
        <w:rPr>
          <w:rFonts w:hint="eastAsia" w:ascii="宋体" w:hAnsi="宋体" w:cs="宋体"/>
          <w:sz w:val="28"/>
          <w:szCs w:val="28"/>
          <w:lang w:val="zh-CN"/>
        </w:rPr>
        <w:t xml:space="preserve">单位性质：</w:t>
      </w:r>
      <w:r/>
    </w:p>
    <w:p>
      <w:pPr>
        <w:ind w:firstLine="560"/>
        <w:spacing w:line="300" w:lineRule="auto"/>
        <w:rPr>
          <w:rFonts w:ascii="宋体" w:cs="宋体"/>
          <w:sz w:val="28"/>
          <w:szCs w:val="28"/>
          <w:lang w:val="zh-CN"/>
        </w:rPr>
      </w:pPr>
      <w:r>
        <w:rPr>
          <w:rFonts w:hint="eastAsia" w:ascii="宋体" w:hAnsi="宋体" w:cs="宋体"/>
          <w:sz w:val="28"/>
          <w:szCs w:val="28"/>
          <w:lang w:val="zh-CN"/>
        </w:rPr>
        <w:t xml:space="preserve">地址：</w:t>
      </w:r>
      <w:r/>
    </w:p>
    <w:p>
      <w:pPr>
        <w:ind w:firstLine="560"/>
        <w:spacing w:line="300" w:lineRule="auto"/>
        <w:rPr>
          <w:rFonts w:ascii="宋体" w:cs="宋体"/>
          <w:sz w:val="28"/>
          <w:szCs w:val="28"/>
          <w:lang w:val="zh-CN"/>
        </w:rPr>
      </w:pPr>
      <w:r>
        <w:rPr>
          <w:rFonts w:hint="eastAsia" w:ascii="宋体" w:hAnsi="宋体" w:cs="宋体"/>
          <w:sz w:val="28"/>
          <w:szCs w:val="28"/>
          <w:lang w:val="zh-CN"/>
        </w:rPr>
        <w:t xml:space="preserve">成立时间：年月日</w:t>
      </w:r>
      <w:r/>
    </w:p>
    <w:p>
      <w:pPr>
        <w:ind w:firstLine="560"/>
        <w:spacing w:line="300" w:lineRule="auto"/>
        <w:rPr>
          <w:rFonts w:ascii="宋体" w:cs="宋体"/>
          <w:sz w:val="28"/>
          <w:szCs w:val="28"/>
          <w:lang w:val="zh-CN"/>
        </w:rPr>
      </w:pPr>
      <w:r>
        <w:rPr>
          <w:rFonts w:hint="eastAsia" w:ascii="宋体" w:hAnsi="宋体" w:cs="宋体"/>
          <w:sz w:val="28"/>
          <w:szCs w:val="28"/>
          <w:lang w:val="zh-CN"/>
        </w:rPr>
        <w:t xml:space="preserve">经营期限：</w:t>
      </w:r>
      <w:r/>
    </w:p>
    <w:p>
      <w:pPr>
        <w:ind w:firstLine="560"/>
        <w:spacing w:line="300" w:lineRule="auto"/>
        <w:rPr>
          <w:rFonts w:ascii="宋体" w:cs="宋体"/>
          <w:sz w:val="28"/>
          <w:szCs w:val="28"/>
          <w:lang w:val="zh-CN"/>
        </w:rPr>
      </w:pPr>
      <w:r>
        <w:rPr>
          <w:rFonts w:hint="eastAsia" w:ascii="宋体" w:hAnsi="宋体" w:cs="宋体"/>
          <w:sz w:val="28"/>
          <w:szCs w:val="28"/>
          <w:lang w:val="zh-CN"/>
        </w:rPr>
        <w:t xml:space="preserve">姓名：性别：年龄：职务：</w:t>
      </w:r>
      <w:r/>
    </w:p>
    <w:p>
      <w:pPr>
        <w:ind w:firstLine="560"/>
        <w:spacing w:line="440" w:lineRule="exact"/>
        <w:rPr>
          <w:rFonts w:ascii="宋体" w:cs="宋体"/>
          <w:sz w:val="28"/>
        </w:rPr>
      </w:pPr>
      <w:r>
        <w:rPr>
          <w:rFonts w:hint="eastAsia" w:ascii="宋体" w:hAnsi="宋体" w:cs="宋体"/>
          <w:sz w:val="28"/>
          <w:szCs w:val="28"/>
          <w:lang w:val="zh-CN"/>
        </w:rPr>
        <w:t xml:space="preserve">系</w:t>
      </w:r>
      <w:r>
        <w:rPr>
          <w:rFonts w:hint="eastAsia" w:ascii="宋体" w:hAnsi="宋体" w:cs="宋体"/>
          <w:sz w:val="28"/>
          <w:szCs w:val="28"/>
          <w:u w:val="single"/>
          <w:lang w:val="zh-CN"/>
        </w:rPr>
        <w:t xml:space="preserve">（投标人单位名称）</w:t>
      </w:r>
      <w:r>
        <w:rPr>
          <w:rFonts w:hint="eastAsia" w:ascii="宋体" w:hAnsi="宋体" w:cs="宋体"/>
          <w:sz w:val="28"/>
          <w:szCs w:val="28"/>
          <w:lang w:val="zh-CN"/>
        </w:rPr>
        <w:t xml:space="preserve">的法定代表人。</w:t>
      </w:r>
      <w:r>
        <w:rPr>
          <w:rFonts w:hint="eastAsia" w:ascii="宋体" w:hAnsi="宋体" w:cs="宋体"/>
          <w:sz w:val="28"/>
        </w:rPr>
        <w:t xml:space="preserve">为参与项目，签署上述项目的投标文件、进行招标、签署合同和处理与之有关的一切事务。</w:t>
      </w:r>
      <w:r/>
    </w:p>
    <w:p>
      <w:pPr>
        <w:ind w:firstLine="560"/>
        <w:spacing w:line="300" w:lineRule="auto"/>
        <w:rPr>
          <w:rFonts w:ascii="宋体" w:cs="宋体"/>
          <w:sz w:val="28"/>
          <w:szCs w:val="28"/>
          <w:lang w:val="zh-CN"/>
        </w:rPr>
      </w:pPr>
      <w:r>
        <w:rPr>
          <w:rFonts w:hint="eastAsia" w:ascii="宋体" w:hAnsi="宋体" w:cs="宋体"/>
          <w:sz w:val="28"/>
          <w:szCs w:val="28"/>
          <w:lang w:val="zh-CN"/>
        </w:rPr>
        <w:t xml:space="preserve">特此证明。</w:t>
      </w:r>
      <w:r/>
    </w:p>
    <w:p>
      <w:pPr>
        <w:ind w:firstLine="562"/>
        <w:spacing w:line="440" w:lineRule="exact"/>
        <w:rPr>
          <w:rFonts w:ascii="宋体" w:cs="宋体"/>
          <w:b/>
          <w:bCs/>
          <w:sz w:val="28"/>
        </w:rPr>
      </w:pPr>
      <w:r>
        <w:rPr>
          <w:rFonts w:hint="eastAsia" w:ascii="宋体" w:hAnsi="宋体" w:cs="宋体"/>
          <w:b/>
          <w:bCs/>
          <w:sz w:val="28"/>
        </w:rPr>
        <w:t xml:space="preserve">注</w:t>
      </w:r>
      <w:r>
        <w:rPr>
          <w:rFonts w:ascii="宋体" w:hAnsi="宋体" w:cs="宋体"/>
          <w:b/>
          <w:bCs/>
          <w:sz w:val="28"/>
        </w:rPr>
        <w:t xml:space="preserve">:</w:t>
      </w:r>
      <w:r>
        <w:rPr>
          <w:rFonts w:hint="eastAsia" w:ascii="宋体" w:hAnsi="宋体" w:cs="宋体"/>
          <w:b/>
          <w:bCs/>
          <w:sz w:val="28"/>
        </w:rPr>
        <w:t xml:space="preserve">投标人法定代表人</w:t>
      </w:r>
      <w:r>
        <w:rPr>
          <w:rFonts w:hint="eastAsia" w:ascii="宋体" w:hAnsi="宋体" w:cs="宋体"/>
          <w:b/>
          <w:bCs/>
          <w:sz w:val="28"/>
          <w:szCs w:val="28"/>
        </w:rPr>
        <w:t xml:space="preserve">参加投标的，必须附</w:t>
      </w:r>
      <w:r>
        <w:rPr>
          <w:rFonts w:hint="eastAsia" w:ascii="宋体" w:hAnsi="宋体" w:cs="宋体"/>
          <w:b/>
          <w:bCs/>
          <w:sz w:val="28"/>
        </w:rPr>
        <w:t xml:space="preserve">法定代表人</w:t>
      </w:r>
      <w:r>
        <w:rPr>
          <w:rFonts w:hint="eastAsia" w:ascii="宋体" w:hAnsi="宋体" w:cs="宋体"/>
          <w:b/>
          <w:bCs/>
          <w:sz w:val="28"/>
          <w:szCs w:val="28"/>
        </w:rPr>
        <w:t xml:space="preserve">身份证复印件并加盖委托单位公章，参加投标时</w:t>
      </w:r>
      <w:r>
        <w:rPr>
          <w:rFonts w:hint="eastAsia" w:ascii="宋体" w:hAnsi="宋体" w:cs="宋体"/>
          <w:b/>
          <w:bCs/>
          <w:sz w:val="28"/>
        </w:rPr>
        <w:t xml:space="preserve">法定代表人</w:t>
      </w:r>
      <w:r>
        <w:rPr>
          <w:rFonts w:hint="eastAsia" w:ascii="宋体" w:hAnsi="宋体" w:cs="宋体"/>
          <w:b/>
          <w:bCs/>
          <w:sz w:val="28"/>
          <w:szCs w:val="28"/>
        </w:rPr>
        <w:t xml:space="preserve">将身份证原件带至现场备查。</w:t>
      </w:r>
      <w:r/>
    </w:p>
    <w:p>
      <w:pPr>
        <w:ind w:firstLine="560"/>
        <w:spacing w:line="440" w:lineRule="exact"/>
        <w:rPr>
          <w:rFonts w:ascii="宋体" w:cs="宋体"/>
          <w:sz w:val="28"/>
          <w:szCs w:val="28"/>
        </w:rPr>
      </w:pPr>
      <w:r>
        <w:rPr>
          <w:rFonts w:ascii="宋体" w:cs="宋体"/>
          <w:sz w:val="28"/>
          <w:szCs w:val="28"/>
        </w:rPr>
      </w:r>
      <w:r/>
    </w:p>
    <w:p>
      <w:pPr>
        <w:ind w:firstLine="560"/>
        <w:jc w:val="center"/>
        <w:spacing w:line="300" w:lineRule="auto"/>
        <w:rPr>
          <w:rFonts w:ascii="宋体" w:cs="宋体"/>
          <w:sz w:val="28"/>
          <w:szCs w:val="28"/>
          <w:lang w:val="zh-CN"/>
        </w:rPr>
      </w:pPr>
      <w:r>
        <w:rPr>
          <w:rFonts w:hint="eastAsia" w:ascii="宋体" w:hAnsi="宋体" w:cs="宋体"/>
          <w:sz w:val="28"/>
          <w:szCs w:val="28"/>
          <w:lang w:val="zh-CN"/>
        </w:rPr>
        <w:t xml:space="preserve">投标人：</w:t>
      </w:r>
      <w:r>
        <w:rPr>
          <w:rFonts w:ascii="宋体" w:hAnsi="宋体" w:cs="宋体"/>
          <w:sz w:val="28"/>
          <w:szCs w:val="28"/>
          <w:lang w:val="zh-CN"/>
        </w:rPr>
        <w:t xml:space="preserve">                  (</w:t>
      </w:r>
      <w:r>
        <w:rPr>
          <w:rFonts w:hint="eastAsia" w:ascii="宋体" w:hAnsi="宋体" w:cs="宋体"/>
          <w:sz w:val="28"/>
          <w:szCs w:val="28"/>
          <w:lang w:val="zh-CN"/>
        </w:rPr>
        <w:t xml:space="preserve">盖章</w:t>
      </w:r>
      <w:r>
        <w:rPr>
          <w:rFonts w:ascii="宋体" w:hAnsi="宋体" w:cs="宋体"/>
          <w:sz w:val="28"/>
          <w:szCs w:val="28"/>
          <w:lang w:val="zh-CN"/>
        </w:rPr>
        <w:t xml:space="preserve">)</w:t>
      </w:r>
      <w:r/>
    </w:p>
    <w:p>
      <w:pPr>
        <w:ind w:firstLine="560"/>
        <w:jc w:val="center"/>
        <w:spacing w:line="300" w:lineRule="auto"/>
        <w:rPr>
          <w:rFonts w:ascii="宋体" w:cs="宋体"/>
          <w:sz w:val="28"/>
          <w:szCs w:val="28"/>
          <w:lang w:val="zh-CN"/>
        </w:rPr>
      </w:pPr>
      <w:r>
        <w:rPr>
          <w:rFonts w:hint="eastAsia" w:ascii="宋体" w:hAnsi="宋体" w:cs="宋体"/>
          <w:sz w:val="28"/>
          <w:szCs w:val="28"/>
          <w:lang w:val="zh-CN"/>
        </w:rPr>
        <w:t xml:space="preserve">日期：年月</w:t>
      </w:r>
      <w:r/>
    </w:p>
    <w:p>
      <w:pPr>
        <w:ind w:firstLine="643"/>
        <w:jc w:val="center"/>
        <w:spacing w:line="300" w:lineRule="auto"/>
        <w:rPr>
          <w:rFonts w:ascii="宋体" w:cs="宋体"/>
          <w:b/>
          <w:sz w:val="32"/>
        </w:rPr>
      </w:pPr>
      <w:r>
        <w:rPr>
          <w:rFonts w:ascii="宋体" w:cs="宋体"/>
          <w:b/>
          <w:sz w:val="32"/>
        </w:rPr>
      </w:r>
      <w:r/>
    </w:p>
    <w:p>
      <w:pPr>
        <w:ind w:firstLine="643"/>
        <w:jc w:val="center"/>
        <w:spacing w:line="300" w:lineRule="auto"/>
        <w:rPr>
          <w:rFonts w:ascii="宋体" w:cs="宋体"/>
          <w:b/>
          <w:sz w:val="32"/>
        </w:rPr>
      </w:pPr>
      <w:r>
        <w:rPr>
          <w:rFonts w:ascii="宋体" w:cs="宋体"/>
          <w:b/>
          <w:sz w:val="32"/>
        </w:rPr>
      </w:r>
      <w:r/>
    </w:p>
    <w:p>
      <w:pPr>
        <w:ind w:firstLine="643"/>
        <w:jc w:val="center"/>
        <w:spacing w:line="300" w:lineRule="auto"/>
        <w:rPr>
          <w:rFonts w:ascii="宋体" w:cs="宋体"/>
          <w:b/>
          <w:sz w:val="32"/>
        </w:rPr>
      </w:pPr>
      <w:r>
        <w:rPr>
          <w:rFonts w:ascii="宋体" w:cs="宋体"/>
          <w:b/>
          <w:sz w:val="32"/>
        </w:rPr>
      </w:r>
      <w:r/>
    </w:p>
    <w:p>
      <w:pPr>
        <w:ind w:firstLine="643"/>
        <w:jc w:val="center"/>
        <w:spacing w:line="300" w:lineRule="auto"/>
        <w:rPr>
          <w:rFonts w:ascii="宋体" w:cs="宋体"/>
          <w:b/>
          <w:sz w:val="32"/>
        </w:rPr>
      </w:pPr>
      <w:r>
        <w:rPr>
          <w:rFonts w:ascii="宋体" w:cs="宋体"/>
          <w:b/>
          <w:sz w:val="32"/>
        </w:rPr>
      </w:r>
      <w:r/>
    </w:p>
    <w:p>
      <w:pPr>
        <w:ind w:firstLine="643"/>
        <w:jc w:val="center"/>
        <w:spacing w:line="300" w:lineRule="auto"/>
        <w:rPr>
          <w:rFonts w:ascii="宋体" w:cs="宋体"/>
          <w:b/>
          <w:sz w:val="32"/>
        </w:rPr>
      </w:pPr>
      <w:r>
        <w:rPr>
          <w:rFonts w:ascii="宋体" w:cs="宋体"/>
          <w:b/>
          <w:sz w:val="32"/>
        </w:rPr>
      </w:r>
      <w:r/>
    </w:p>
    <w:p>
      <w:pPr>
        <w:pStyle w:val="677"/>
        <w:rPr>
          <w:b/>
          <w:sz w:val="32"/>
        </w:rPr>
      </w:pPr>
      <w:r>
        <w:rPr>
          <w:b/>
          <w:sz w:val="32"/>
        </w:rPr>
      </w:r>
      <w:r/>
    </w:p>
    <w:p>
      <w:r/>
      <w:r/>
    </w:p>
    <w:p>
      <w:pPr>
        <w:ind w:firstLine="643"/>
        <w:spacing w:line="300" w:lineRule="auto"/>
        <w:rPr>
          <w:rFonts w:ascii="宋体" w:hAnsi="宋体" w:cs="宋体"/>
          <w:b/>
          <w:sz w:val="32"/>
        </w:rPr>
      </w:pPr>
      <w:r>
        <w:rPr>
          <w:rFonts w:ascii="宋体" w:hAnsi="宋体" w:cs="宋体"/>
          <w:b/>
          <w:sz w:val="32"/>
        </w:rPr>
      </w:r>
      <w:r/>
    </w:p>
    <w:p>
      <w:pPr>
        <w:ind w:firstLine="643"/>
        <w:spacing w:line="300" w:lineRule="auto"/>
        <w:rPr>
          <w:rFonts w:ascii="宋体" w:cs="宋体"/>
          <w:sz w:val="28"/>
          <w:szCs w:val="28"/>
          <w:lang w:val="zh-CN"/>
        </w:rPr>
      </w:pPr>
      <w:r>
        <w:rPr>
          <w:rFonts w:hint="eastAsia" w:ascii="宋体" w:hAnsi="宋体" w:cs="宋体"/>
          <w:b/>
          <w:sz w:val="32"/>
        </w:rPr>
        <w:t xml:space="preserve">示范格式二</w:t>
      </w:r>
      <w:r/>
    </w:p>
    <w:p>
      <w:pPr>
        <w:ind w:firstLine="3694"/>
        <w:spacing w:line="440" w:lineRule="exact"/>
        <w:rPr>
          <w:rFonts w:ascii="宋体" w:cs="宋体"/>
          <w:b/>
          <w:bCs/>
          <w:sz w:val="28"/>
        </w:rPr>
      </w:pPr>
      <w:r>
        <w:rPr>
          <w:rFonts w:hint="eastAsia" w:ascii="宋体" w:hAnsi="宋体" w:cs="宋体"/>
          <w:b/>
          <w:bCs/>
          <w:sz w:val="32"/>
        </w:rPr>
        <w:t xml:space="preserve">授权委托书</w:t>
      </w:r>
      <w:r/>
    </w:p>
    <w:p>
      <w:pPr>
        <w:ind w:firstLine="602"/>
        <w:spacing w:line="440" w:lineRule="exact"/>
        <w:rPr>
          <w:rFonts w:ascii="宋体" w:cs="宋体"/>
          <w:b/>
          <w:bCs/>
          <w:sz w:val="30"/>
          <w:szCs w:val="28"/>
        </w:rPr>
      </w:pPr>
      <w:r>
        <w:rPr>
          <w:rFonts w:hint="eastAsia" w:ascii="宋体" w:hAnsi="宋体" w:cs="宋体"/>
          <w:b/>
          <w:bCs/>
          <w:sz w:val="30"/>
          <w:szCs w:val="28"/>
        </w:rPr>
        <w:t xml:space="preserve">致</w:t>
      </w:r>
      <w:r>
        <w:rPr>
          <w:rFonts w:hint="eastAsia" w:ascii="宋体" w:hAnsi="宋体" w:cs="宋体"/>
          <w:b/>
          <w:bCs/>
          <w:sz w:val="30"/>
          <w:szCs w:val="28"/>
          <w:u w:val="single"/>
        </w:rPr>
        <w:t xml:space="preserve">（采购单位）</w:t>
      </w:r>
      <w:r>
        <w:rPr>
          <w:rFonts w:hint="eastAsia" w:ascii="宋体" w:hAnsi="宋体" w:cs="宋体"/>
          <w:b/>
          <w:bCs/>
          <w:sz w:val="30"/>
          <w:szCs w:val="28"/>
        </w:rPr>
        <w:t xml:space="preserve">：</w:t>
      </w:r>
      <w:r/>
    </w:p>
    <w:p>
      <w:pPr>
        <w:ind w:firstLine="560"/>
        <w:spacing w:line="440" w:lineRule="exact"/>
        <w:rPr>
          <w:rFonts w:ascii="宋体" w:cs="宋体"/>
          <w:sz w:val="28"/>
          <w:szCs w:val="28"/>
        </w:rPr>
      </w:pPr>
      <w:r>
        <w:rPr>
          <w:rFonts w:hint="eastAsia" w:ascii="宋体" w:hAnsi="宋体" w:cs="宋体"/>
          <w:sz w:val="28"/>
          <w:szCs w:val="28"/>
        </w:rPr>
        <w:t xml:space="preserve">本授权书宣告：</w:t>
      </w:r>
      <w:r/>
    </w:p>
    <w:p>
      <w:pPr>
        <w:ind w:firstLine="560"/>
        <w:spacing w:line="440" w:lineRule="exact"/>
        <w:rPr>
          <w:rFonts w:ascii="宋体" w:cs="宋体"/>
          <w:sz w:val="28"/>
          <w:szCs w:val="28"/>
          <w:u w:val="single"/>
        </w:rPr>
      </w:pPr>
      <w:r>
        <w:rPr>
          <w:rFonts w:hint="eastAsia" w:ascii="宋体" w:hAnsi="宋体" w:cs="宋体"/>
          <w:sz w:val="28"/>
          <w:szCs w:val="28"/>
        </w:rPr>
        <w:t xml:space="preserve">委托方：</w:t>
      </w:r>
      <w:r/>
    </w:p>
    <w:p>
      <w:pPr>
        <w:ind w:firstLine="560"/>
        <w:spacing w:line="440" w:lineRule="exact"/>
        <w:rPr>
          <w:rFonts w:ascii="宋体" w:cs="宋体"/>
          <w:sz w:val="28"/>
          <w:szCs w:val="28"/>
        </w:rPr>
      </w:pPr>
      <w:r>
        <w:rPr>
          <w:rFonts w:hint="eastAsia" w:ascii="宋体" w:hAnsi="宋体" w:cs="宋体"/>
          <w:sz w:val="28"/>
          <w:szCs w:val="28"/>
        </w:rPr>
        <w:t xml:space="preserve">地址：法定代表人：</w:t>
      </w:r>
      <w:r/>
    </w:p>
    <w:p>
      <w:pPr>
        <w:ind w:firstLine="560"/>
        <w:spacing w:line="440" w:lineRule="exact"/>
        <w:rPr>
          <w:rFonts w:ascii="宋体" w:cs="宋体"/>
          <w:sz w:val="28"/>
          <w:szCs w:val="28"/>
        </w:rPr>
      </w:pPr>
      <w:r>
        <w:rPr>
          <w:rFonts w:hint="eastAsia" w:ascii="宋体" w:hAnsi="宋体" w:cs="宋体"/>
          <w:sz w:val="28"/>
          <w:szCs w:val="28"/>
        </w:rPr>
        <w:t xml:space="preserve">受托人：姓名性别：出生日期：年月日</w:t>
      </w:r>
      <w:r/>
    </w:p>
    <w:p>
      <w:pPr>
        <w:ind w:firstLine="560"/>
        <w:spacing w:line="440" w:lineRule="exact"/>
        <w:rPr>
          <w:rFonts w:ascii="宋体" w:cs="宋体"/>
          <w:sz w:val="28"/>
          <w:szCs w:val="28"/>
        </w:rPr>
      </w:pPr>
      <w:r>
        <w:rPr>
          <w:rFonts w:hint="eastAsia" w:ascii="宋体" w:hAnsi="宋体" w:cs="宋体"/>
          <w:sz w:val="28"/>
          <w:szCs w:val="28"/>
        </w:rPr>
        <w:t xml:space="preserve">所在单位：职务：</w:t>
      </w:r>
      <w:r/>
    </w:p>
    <w:p>
      <w:pPr>
        <w:ind w:firstLine="560"/>
        <w:spacing w:line="440" w:lineRule="exact"/>
        <w:rPr>
          <w:rFonts w:ascii="宋体" w:cs="宋体"/>
          <w:sz w:val="28"/>
          <w:szCs w:val="28"/>
        </w:rPr>
      </w:pPr>
      <w:r>
        <w:rPr>
          <w:rFonts w:hint="eastAsia" w:ascii="宋体" w:hAnsi="宋体" w:cs="宋体"/>
          <w:sz w:val="28"/>
          <w:szCs w:val="28"/>
        </w:rPr>
        <w:t xml:space="preserve">身份证：联系方式：</w:t>
      </w:r>
      <w:r/>
    </w:p>
    <w:p>
      <w:pPr>
        <w:ind w:firstLine="560"/>
        <w:spacing w:line="440" w:lineRule="exact"/>
        <w:rPr>
          <w:rFonts w:ascii="宋体" w:cs="宋体"/>
          <w:sz w:val="28"/>
          <w:szCs w:val="28"/>
        </w:rPr>
      </w:pPr>
      <w:r>
        <w:rPr>
          <w:rFonts w:hint="eastAsia" w:ascii="宋体" w:hAnsi="宋体" w:cs="宋体"/>
          <w:sz w:val="28"/>
          <w:szCs w:val="28"/>
        </w:rPr>
        <w:t xml:space="preserve">兹委托受托人代表我公司参加的政府采购活动，受托人有权在该招标活动中，以我单位的名义签署投标函和招标文件，与采购人协商、澄清、解释，签订合同书并执行一切与此有关的事项。</w:t>
      </w:r>
      <w:r/>
    </w:p>
    <w:p>
      <w:pPr>
        <w:ind w:firstLine="560"/>
        <w:spacing w:line="440" w:lineRule="exact"/>
        <w:rPr>
          <w:rFonts w:ascii="宋体" w:cs="宋体"/>
          <w:sz w:val="28"/>
          <w:szCs w:val="28"/>
        </w:rPr>
      </w:pPr>
      <w:r>
        <w:rPr>
          <w:rFonts w:hint="eastAsia" w:ascii="宋体" w:hAnsi="宋体" w:cs="宋体"/>
          <w:sz w:val="28"/>
          <w:szCs w:val="28"/>
        </w:rPr>
        <w:t xml:space="preserve">受托人在办理上述事宜过程中以其自己的名义所签署的所有文件我公司均予以承认。受托人无转委托权。</w:t>
      </w:r>
      <w:r/>
    </w:p>
    <w:p>
      <w:pPr>
        <w:ind w:firstLine="560"/>
        <w:spacing w:line="440" w:lineRule="exact"/>
        <w:rPr>
          <w:rFonts w:ascii="宋体" w:cs="宋体"/>
          <w:sz w:val="28"/>
          <w:szCs w:val="28"/>
        </w:rPr>
      </w:pPr>
      <w:r>
        <w:rPr>
          <w:rFonts w:hint="eastAsia" w:ascii="宋体" w:hAnsi="宋体" w:cs="宋体"/>
          <w:sz w:val="28"/>
          <w:szCs w:val="28"/>
        </w:rPr>
        <w:t xml:space="preserve">委托期限：至上述事宜处理完毕止。</w:t>
      </w:r>
      <w:r/>
    </w:p>
    <w:p>
      <w:pPr>
        <w:ind w:firstLine="560"/>
        <w:spacing w:line="360" w:lineRule="auto"/>
        <w:rPr>
          <w:rFonts w:ascii="宋体" w:cs="宋体"/>
          <w:sz w:val="28"/>
          <w:szCs w:val="28"/>
        </w:rPr>
      </w:pPr>
      <w:r>
        <w:rPr>
          <w:rFonts w:ascii="宋体" w:cs="宋体"/>
          <w:sz w:val="28"/>
          <w:szCs w:val="28"/>
        </w:rPr>
      </w:r>
      <w:r/>
    </w:p>
    <w:p>
      <w:pPr>
        <w:ind w:firstLine="560"/>
        <w:spacing w:line="360" w:lineRule="auto"/>
        <w:rPr>
          <w:rFonts w:ascii="宋体" w:cs="宋体"/>
          <w:sz w:val="28"/>
          <w:szCs w:val="28"/>
          <w:u w:val="single"/>
        </w:rPr>
      </w:pPr>
      <w:r>
        <w:rPr>
          <w:rFonts w:hint="eastAsia" w:ascii="宋体" w:hAnsi="宋体" w:cs="宋体"/>
          <w:sz w:val="28"/>
          <w:szCs w:val="28"/>
        </w:rPr>
        <w:t xml:space="preserve">委托单位</w:t>
      </w:r>
      <w:r>
        <w:rPr>
          <w:rFonts w:hint="eastAsia" w:ascii="宋体" w:hAnsi="宋体" w:cs="宋体"/>
          <w:sz w:val="28"/>
          <w:szCs w:val="28"/>
          <w:u w:val="single"/>
        </w:rPr>
        <w:t xml:space="preserve">（公章）</w:t>
      </w:r>
      <w:r/>
    </w:p>
    <w:p>
      <w:pPr>
        <w:ind w:firstLine="560"/>
        <w:spacing w:line="360" w:lineRule="auto"/>
        <w:rPr>
          <w:rFonts w:ascii="宋体" w:cs="宋体"/>
          <w:sz w:val="28"/>
          <w:szCs w:val="28"/>
        </w:rPr>
      </w:pPr>
      <w:r>
        <w:rPr>
          <w:rFonts w:hint="eastAsia" w:ascii="宋体" w:hAnsi="宋体" w:cs="宋体"/>
          <w:sz w:val="28"/>
          <w:szCs w:val="28"/>
          <w:u w:val="single"/>
        </w:rPr>
        <w:t xml:space="preserve">二</w:t>
      </w:r>
      <w:r>
        <w:rPr>
          <w:rFonts w:ascii="宋体" w:hAnsi="宋体" w:cs="宋体"/>
          <w:sz w:val="28"/>
          <w:szCs w:val="28"/>
          <w:u w:val="single"/>
        </w:rPr>
        <w:t xml:space="preserve">0   </w:t>
      </w:r>
      <w:r>
        <w:rPr>
          <w:rFonts w:hint="eastAsia" w:ascii="宋体" w:hAnsi="宋体" w:cs="宋体"/>
          <w:sz w:val="28"/>
          <w:szCs w:val="28"/>
        </w:rPr>
        <w:t xml:space="preserve">年月日</w:t>
      </w:r>
      <w:r/>
    </w:p>
    <w:p>
      <w:pPr>
        <w:ind w:firstLine="562"/>
        <w:spacing w:line="440" w:lineRule="exact"/>
        <w:rPr>
          <w:rFonts w:ascii="宋体" w:cs="宋体"/>
          <w:b/>
          <w:bCs/>
          <w:sz w:val="28"/>
        </w:rPr>
      </w:pPr>
      <w:r>
        <w:rPr>
          <w:rFonts w:ascii="宋体" w:cs="宋体"/>
          <w:b/>
          <w:bCs/>
          <w:sz w:val="28"/>
        </w:rPr>
      </w:r>
      <w:r/>
    </w:p>
    <w:p>
      <w:pPr>
        <w:ind w:firstLine="562"/>
        <w:spacing w:line="440" w:lineRule="exact"/>
        <w:rPr>
          <w:rFonts w:ascii="宋体" w:cs="宋体"/>
          <w:b/>
          <w:bCs/>
          <w:sz w:val="28"/>
        </w:rPr>
      </w:pPr>
      <w:r>
        <w:rPr>
          <w:rFonts w:hint="eastAsia" w:ascii="宋体" w:hAnsi="宋体" w:cs="宋体"/>
          <w:b/>
          <w:bCs/>
          <w:sz w:val="28"/>
        </w:rPr>
        <w:t xml:space="preserve">注</w:t>
      </w:r>
      <w:r>
        <w:rPr>
          <w:rFonts w:ascii="宋体" w:hAnsi="宋体" w:cs="宋体"/>
          <w:b/>
          <w:bCs/>
          <w:sz w:val="28"/>
        </w:rPr>
        <w:t xml:space="preserve">:</w:t>
      </w:r>
      <w:r>
        <w:rPr>
          <w:rFonts w:hint="eastAsia" w:ascii="宋体" w:hAnsi="宋体" w:cs="宋体"/>
          <w:b/>
          <w:bCs/>
          <w:sz w:val="28"/>
        </w:rPr>
        <w:t xml:space="preserve">投标人委托</w:t>
      </w:r>
      <w:r>
        <w:rPr>
          <w:rFonts w:hint="eastAsia" w:ascii="宋体" w:hAnsi="宋体" w:cs="宋体"/>
          <w:b/>
          <w:bCs/>
          <w:sz w:val="28"/>
          <w:szCs w:val="28"/>
        </w:rPr>
        <w:t xml:space="preserve">受托人参加投标的，必须附受托人身份证复印件并加盖委托单位公章，参加投标时受托人将身份证原件带至现场备查。</w:t>
      </w:r>
      <w:r/>
    </w:p>
    <w:p>
      <w:pPr>
        <w:pStyle w:val="686"/>
        <w:rPr>
          <w:rFonts w:hAnsi="宋体" w:cs="宋体"/>
          <w:b/>
          <w:sz w:val="32"/>
          <w:szCs w:val="24"/>
        </w:rPr>
      </w:pPr>
      <w:r>
        <w:rPr>
          <w:rFonts w:hAnsi="宋体" w:cs="宋体"/>
          <w:sz w:val="28"/>
          <w:szCs w:val="28"/>
        </w:rPr>
        <w:br w:type="page" w:clear="all"/>
      </w:r>
      <w:r>
        <w:rPr>
          <w:rFonts w:hint="eastAsia" w:hAnsi="宋体" w:cs="宋体"/>
          <w:b/>
          <w:sz w:val="32"/>
          <w:szCs w:val="24"/>
        </w:rPr>
        <w:t xml:space="preserve">示范格式三</w:t>
      </w:r>
      <w:r/>
    </w:p>
    <w:p>
      <w:pPr>
        <w:jc w:val="center"/>
        <w:spacing w:line="480" w:lineRule="auto"/>
        <w:rPr>
          <w:rFonts w:ascii="宋体" w:cs="宋体"/>
          <w:b/>
          <w:bCs/>
          <w:sz w:val="32"/>
          <w:szCs w:val="32"/>
          <w:lang w:val="zh-CN"/>
        </w:rPr>
      </w:pPr>
      <w:r>
        <w:rPr>
          <w:rFonts w:hint="eastAsia" w:ascii="宋体" w:hAnsi="宋体" w:cs="宋体"/>
          <w:b/>
          <w:bCs/>
          <w:sz w:val="32"/>
          <w:szCs w:val="32"/>
          <w:lang w:val="zh-CN"/>
        </w:rPr>
        <w:t xml:space="preserve">承诺书</w:t>
      </w:r>
      <w:r/>
    </w:p>
    <w:p>
      <w:pPr>
        <w:ind w:firstLine="140"/>
        <w:jc w:val="left"/>
        <w:spacing w:line="520" w:lineRule="exact"/>
        <w:rPr>
          <w:rFonts w:ascii="宋体" w:cs="宋体"/>
          <w:sz w:val="28"/>
          <w:szCs w:val="28"/>
        </w:rPr>
      </w:pPr>
      <w:r>
        <w:rPr>
          <w:rFonts w:hint="eastAsia" w:ascii="宋体" w:hAnsi="宋体" w:cs="宋体"/>
          <w:sz w:val="28"/>
          <w:szCs w:val="28"/>
          <w:u w:val="single"/>
        </w:rPr>
        <w:t xml:space="preserve">（采购单位）</w:t>
      </w:r>
      <w:r>
        <w:rPr>
          <w:rFonts w:hint="eastAsia" w:ascii="宋体" w:hAnsi="宋体" w:cs="宋体"/>
          <w:sz w:val="28"/>
          <w:szCs w:val="28"/>
        </w:rPr>
        <w:t xml:space="preserve">：</w:t>
      </w:r>
      <w:r/>
    </w:p>
    <w:p>
      <w:pPr>
        <w:spacing w:line="520" w:lineRule="exact"/>
        <w:rPr>
          <w:rFonts w:ascii="宋体" w:cs="宋体"/>
          <w:sz w:val="28"/>
          <w:szCs w:val="28"/>
        </w:rPr>
      </w:pPr>
      <w:r>
        <w:rPr>
          <w:rFonts w:hint="eastAsia" w:ascii="宋体" w:hAnsi="宋体" w:cs="宋体"/>
          <w:sz w:val="28"/>
          <w:szCs w:val="28"/>
        </w:rPr>
        <w:t xml:space="preserve">我方在项目名称：（项目编号：）的招标过程中，做如下承诺：</w:t>
      </w:r>
      <w:r/>
    </w:p>
    <w:p>
      <w:pPr>
        <w:ind w:firstLine="560"/>
        <w:spacing w:line="520" w:lineRule="exact"/>
        <w:rPr>
          <w:rFonts w:ascii="宋体" w:cs="宋体"/>
          <w:sz w:val="28"/>
          <w:szCs w:val="28"/>
        </w:rPr>
        <w:outlineLvl w:val="1"/>
      </w:pPr>
      <w:r/>
      <w:bookmarkStart w:id="78" w:name="_Toc12694"/>
      <w:r>
        <w:rPr>
          <w:rFonts w:hint="eastAsia" w:ascii="宋体" w:hAnsi="宋体" w:cs="宋体"/>
          <w:sz w:val="28"/>
          <w:szCs w:val="28"/>
        </w:rPr>
        <w:t xml:space="preserve">一、我方企业完全具备履行合同所必须的设备和专业技术能力；</w:t>
      </w:r>
      <w:bookmarkEnd w:id="78"/>
      <w:r/>
      <w:r/>
    </w:p>
    <w:p>
      <w:pPr>
        <w:ind w:firstLine="560"/>
        <w:spacing w:line="520" w:lineRule="exact"/>
        <w:rPr>
          <w:rFonts w:ascii="宋体" w:cs="宋体"/>
          <w:sz w:val="28"/>
          <w:szCs w:val="28"/>
        </w:rPr>
      </w:pPr>
      <w:r>
        <w:rPr>
          <w:rFonts w:hint="eastAsia" w:ascii="宋体" w:hAnsi="宋体" w:cs="宋体"/>
          <w:sz w:val="28"/>
          <w:szCs w:val="28"/>
        </w:rPr>
        <w:t xml:space="preserve">二、我方参加政府采购活动前</w:t>
      </w:r>
      <w:r>
        <w:rPr>
          <w:rFonts w:ascii="宋体" w:hAnsi="宋体" w:cs="宋体"/>
          <w:sz w:val="28"/>
          <w:szCs w:val="28"/>
        </w:rPr>
        <w:t xml:space="preserve">3</w:t>
      </w:r>
      <w:r>
        <w:rPr>
          <w:rFonts w:hint="eastAsia" w:ascii="宋体" w:hAnsi="宋体" w:cs="宋体"/>
          <w:sz w:val="28"/>
          <w:szCs w:val="28"/>
        </w:rPr>
        <w:t xml:space="preserve">年内在经营活动中没有重大违法记录（因违法经营受到刑事处罚或者责令停产停业、吊销许可证或者执照、较大数额罚款等行政处罚）。同时，若我公司为中标供应商，我们将出具检察院的无行贿犯罪记录查询函；</w:t>
      </w:r>
      <w:r/>
    </w:p>
    <w:p>
      <w:pPr>
        <w:ind w:firstLine="560"/>
        <w:spacing w:line="520" w:lineRule="exact"/>
        <w:rPr>
          <w:rFonts w:ascii="宋体" w:cs="宋体"/>
          <w:sz w:val="28"/>
          <w:szCs w:val="28"/>
        </w:rPr>
      </w:pPr>
      <w:r>
        <w:rPr>
          <w:rFonts w:hint="eastAsia" w:ascii="宋体" w:hAnsi="宋体" w:cs="宋体"/>
          <w:sz w:val="28"/>
          <w:szCs w:val="28"/>
        </w:rPr>
        <w:t xml:space="preserve">三、我公司与参加本次采购活动的其他单位不存在单位负责人为同一人的情况，也不存在控股、管理关系的情况；</w:t>
      </w:r>
      <w:r/>
    </w:p>
    <w:p>
      <w:pPr>
        <w:ind w:firstLine="560"/>
        <w:spacing w:line="520" w:lineRule="exact"/>
        <w:rPr>
          <w:rFonts w:ascii="宋体" w:cs="宋体"/>
          <w:sz w:val="28"/>
          <w:szCs w:val="28"/>
        </w:rPr>
      </w:pPr>
      <w:r>
        <w:rPr>
          <w:rFonts w:hint="eastAsia" w:ascii="宋体" w:hAnsi="宋体" w:cs="宋体"/>
          <w:sz w:val="28"/>
          <w:szCs w:val="28"/>
        </w:rPr>
        <w:t xml:space="preserve">四、我公司没有为本采购项目提供整体设计、规范编制或者项目管理、监理、检测等服务；</w:t>
      </w:r>
      <w:r/>
    </w:p>
    <w:p>
      <w:pPr>
        <w:ind w:firstLine="560"/>
        <w:spacing w:line="520" w:lineRule="exact"/>
        <w:rPr>
          <w:rFonts w:ascii="宋体" w:cs="宋体"/>
          <w:sz w:val="28"/>
          <w:szCs w:val="28"/>
        </w:rPr>
      </w:pPr>
      <w:r>
        <w:rPr>
          <w:rFonts w:hint="eastAsia" w:ascii="宋体" w:hAnsi="宋体" w:cs="宋体"/>
          <w:sz w:val="28"/>
          <w:szCs w:val="28"/>
        </w:rPr>
        <w:t xml:space="preserve">五、我方保证上述信息的真实和准确，并愿意承担因我方就此弄虚作假所引起的一切法律后果，并自愿接受相关监管部门作出的任何处罚。</w:t>
      </w:r>
      <w:r/>
    </w:p>
    <w:p>
      <w:pPr>
        <w:pStyle w:val="677"/>
      </w:pPr>
      <w:r/>
      <w:r/>
    </w:p>
    <w:p>
      <w:pPr>
        <w:ind w:firstLine="560"/>
        <w:spacing w:line="520" w:lineRule="exact"/>
        <w:rPr>
          <w:rFonts w:ascii="宋体" w:cs="宋体"/>
          <w:sz w:val="28"/>
          <w:szCs w:val="28"/>
        </w:rPr>
      </w:pPr>
      <w:r>
        <w:rPr>
          <w:rFonts w:ascii="宋体" w:cs="宋体"/>
          <w:sz w:val="28"/>
          <w:szCs w:val="28"/>
        </w:rPr>
      </w:r>
      <w:r/>
    </w:p>
    <w:p>
      <w:pPr>
        <w:ind w:firstLine="560"/>
        <w:spacing w:line="520" w:lineRule="exact"/>
        <w:rPr>
          <w:rFonts w:ascii="宋体" w:cs="宋体"/>
          <w:sz w:val="28"/>
          <w:szCs w:val="28"/>
        </w:rPr>
      </w:pPr>
      <w:r>
        <w:rPr>
          <w:rFonts w:hint="eastAsia" w:ascii="宋体" w:hAnsi="宋体" w:cs="宋体"/>
          <w:sz w:val="28"/>
          <w:szCs w:val="28"/>
        </w:rPr>
        <w:t xml:space="preserve">特此承诺！</w:t>
      </w:r>
      <w:r/>
    </w:p>
    <w:p>
      <w:pPr>
        <w:ind w:right="420"/>
        <w:spacing w:line="520" w:lineRule="exact"/>
        <w:rPr>
          <w:rFonts w:ascii="宋体" w:cs="宋体"/>
          <w:sz w:val="28"/>
          <w:szCs w:val="28"/>
        </w:rPr>
      </w:pPr>
      <w:r>
        <w:rPr>
          <w:rFonts w:ascii="宋体" w:cs="宋体"/>
          <w:sz w:val="28"/>
          <w:szCs w:val="28"/>
        </w:rPr>
      </w:r>
      <w:r/>
    </w:p>
    <w:p>
      <w:pPr>
        <w:ind w:right="420"/>
        <w:jc w:val="right"/>
        <w:spacing w:line="520" w:lineRule="exact"/>
        <w:rPr>
          <w:rFonts w:ascii="宋体" w:cs="宋体"/>
          <w:sz w:val="28"/>
          <w:szCs w:val="28"/>
        </w:rPr>
      </w:pPr>
      <w:r>
        <w:rPr>
          <w:rFonts w:hint="eastAsia" w:ascii="宋体" w:hAnsi="宋体" w:cs="宋体"/>
          <w:sz w:val="28"/>
          <w:szCs w:val="28"/>
        </w:rPr>
        <w:t xml:space="preserve">法定代表人</w:t>
      </w:r>
      <w:r>
        <w:rPr>
          <w:rFonts w:ascii="宋体" w:hAnsi="宋体" w:cs="宋体"/>
          <w:sz w:val="28"/>
          <w:szCs w:val="28"/>
        </w:rPr>
        <w:t xml:space="preserve">(</w:t>
      </w:r>
      <w:r>
        <w:rPr>
          <w:rFonts w:hint="eastAsia" w:ascii="宋体" w:hAnsi="宋体" w:cs="宋体"/>
          <w:sz w:val="28"/>
          <w:szCs w:val="28"/>
        </w:rPr>
        <w:t xml:space="preserve">负责人）或委托代理人（签字）：</w:t>
      </w:r>
      <w:r/>
    </w:p>
    <w:p>
      <w:pPr>
        <w:ind w:right="420"/>
        <w:jc w:val="right"/>
        <w:spacing w:line="520" w:lineRule="exact"/>
        <w:rPr>
          <w:rFonts w:ascii="宋体" w:cs="宋体"/>
          <w:sz w:val="28"/>
          <w:szCs w:val="28"/>
        </w:rPr>
      </w:pPr>
      <w:r>
        <w:rPr>
          <w:rFonts w:ascii="宋体" w:cs="宋体"/>
          <w:sz w:val="28"/>
          <w:szCs w:val="28"/>
        </w:rPr>
      </w:r>
      <w:r/>
    </w:p>
    <w:p>
      <w:pPr>
        <w:jc w:val="center"/>
        <w:spacing w:line="560" w:lineRule="exact"/>
        <w:rPr>
          <w:rFonts w:ascii="宋体" w:hAnsi="宋体"/>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sz w:val="28"/>
          <w:szCs w:val="28"/>
        </w:rPr>
        <w:t xml:space="preserve">供应商：（盖单位公章）</w:t>
      </w:r>
      <w:r/>
    </w:p>
    <w:p>
      <w:pPr>
        <w:jc w:val="center"/>
        <w:spacing w:line="560" w:lineRule="exact"/>
        <w:rPr>
          <w:b/>
          <w:sz w:val="32"/>
          <w:szCs w:val="32"/>
        </w:rPr>
        <w:outlineLvl w:val="0"/>
      </w:pPr>
      <w:r/>
      <w:bookmarkStart w:id="79" w:name="_Toc11836"/>
      <w:r>
        <w:rPr>
          <w:rFonts w:hint="eastAsia" w:ascii="宋体" w:hAnsi="宋体" w:eastAsia="宋体" w:cs="宋体"/>
          <w:b/>
          <w:sz w:val="32"/>
          <w:szCs w:val="32"/>
        </w:rPr>
        <w:t xml:space="preserve">格式四  </w:t>
      </w:r>
      <w:r>
        <w:rPr>
          <w:rFonts w:hint="eastAsia" w:cs="宋体"/>
          <w:b/>
          <w:sz w:val="32"/>
          <w:szCs w:val="32"/>
        </w:rPr>
        <w:t xml:space="preserve">中小企业声明函（工程、服务）</w:t>
      </w:r>
      <w:bookmarkEnd w:id="79"/>
      <w:r/>
      <w:r/>
    </w:p>
    <w:p>
      <w:pPr>
        <w:ind w:firstLine="560"/>
        <w:spacing w:line="588" w:lineRule="exact"/>
        <w:rPr>
          <w:rFonts w:ascii="宋体" w:hAnsi="宋体" w:cs="宋体"/>
          <w:sz w:val="28"/>
          <w:szCs w:val="28"/>
        </w:rPr>
      </w:pPr>
      <w:r>
        <w:rPr>
          <w:rFonts w:hint="eastAsia" w:ascii="宋体" w:hAnsi="宋体" w:cs="宋体"/>
          <w:sz w:val="28"/>
          <w:szCs w:val="28"/>
        </w:rPr>
        <w:t xml:space="preserve">本公司郑重声明，根据《政府采购促进中小企业发展管理办法》</w:t>
      </w:r>
      <w:r>
        <w:rPr>
          <w:rFonts w:ascii="宋体" w:hAnsi="宋体" w:cs="宋体"/>
          <w:sz w:val="28"/>
          <w:szCs w:val="28"/>
        </w:rPr>
        <w:t xml:space="preserve">(</w:t>
      </w:r>
      <w:r>
        <w:rPr>
          <w:rFonts w:hint="eastAsia" w:ascii="宋体" w:hAnsi="宋体" w:cs="宋体"/>
          <w:sz w:val="28"/>
          <w:szCs w:val="28"/>
        </w:rPr>
        <w:t xml:space="preserve">财库</w:t>
      </w:r>
      <w:r>
        <w:rPr>
          <w:rFonts w:ascii="宋体" w:hAnsi="宋体" w:cs="宋体"/>
          <w:sz w:val="28"/>
          <w:szCs w:val="28"/>
        </w:rPr>
        <w:t xml:space="preserve">[2020]46</w:t>
      </w:r>
      <w:r>
        <w:rPr>
          <w:rFonts w:hint="eastAsia" w:ascii="宋体" w:hAnsi="宋体" w:cs="宋体"/>
          <w:sz w:val="28"/>
          <w:szCs w:val="28"/>
        </w:rPr>
        <w:t xml:space="preserve">号</w:t>
      </w:r>
      <w:r>
        <w:rPr>
          <w:rFonts w:ascii="宋体" w:hAnsi="宋体" w:cs="宋体"/>
          <w:sz w:val="28"/>
          <w:szCs w:val="28"/>
        </w:rPr>
        <w:t xml:space="preserve">)</w:t>
      </w:r>
      <w:r>
        <w:rPr>
          <w:rFonts w:hint="eastAsia" w:ascii="宋体" w:hAnsi="宋体" w:cs="宋体"/>
          <w:sz w:val="28"/>
          <w:szCs w:val="28"/>
        </w:rPr>
        <w:t xml:space="preserve">的规定，本公司参加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采购活动，工程的施工单位全部为符合政策要求的中小企业（或者：服务全部由符合政策要求的中小企业承接）。相关企业的具体情况如下：</w:t>
      </w:r>
      <w:r/>
    </w:p>
    <w:p>
      <w:pPr>
        <w:ind w:firstLine="560"/>
        <w:spacing w:line="588" w:lineRule="exact"/>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w:t>
      </w:r>
      <w:r>
        <w:rPr>
          <w:rFonts w:hint="eastAsia" w:ascii="宋体" w:hAnsi="宋体" w:cs="宋体"/>
          <w:sz w:val="28"/>
          <w:szCs w:val="28"/>
        </w:rPr>
        <w:t xml:space="preserve">；承建（承接）企业为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ascii="宋体" w:hAnsi="宋体" w:cs="宋体"/>
          <w:sz w:val="28"/>
          <w:szCs w:val="28"/>
          <w:u w:val="single"/>
        </w:rPr>
        <w:t xml:space="preserve">   </w:t>
      </w:r>
      <w:r>
        <w:rPr>
          <w:rFonts w:hint="eastAsia" w:ascii="宋体" w:hAnsi="宋体" w:cs="宋体"/>
          <w:sz w:val="28"/>
          <w:szCs w:val="28"/>
        </w:rPr>
        <w:t xml:space="preserve">人，营业收入</w:t>
      </w:r>
      <w:r>
        <w:rPr>
          <w:rFonts w:ascii="宋体" w:hAnsi="宋体" w:cs="宋体"/>
          <w:sz w:val="28"/>
          <w:szCs w:val="28"/>
          <w:u w:val="single"/>
        </w:rPr>
        <w:t xml:space="preserve">        </w:t>
      </w:r>
      <w:r>
        <w:rPr>
          <w:rFonts w:hint="eastAsia" w:ascii="宋体" w:hAnsi="宋体" w:cs="宋体"/>
          <w:sz w:val="28"/>
          <w:szCs w:val="28"/>
        </w:rPr>
        <w:t xml:space="preserve">万元，资产总额</w:t>
      </w:r>
      <w:r>
        <w:rPr>
          <w:rFonts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0"/>
        <w:spacing w:line="588" w:lineRule="exact"/>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w:t>
      </w:r>
      <w:r>
        <w:rPr>
          <w:rFonts w:hint="eastAsia" w:ascii="宋体" w:hAnsi="宋体" w:cs="宋体"/>
          <w:sz w:val="28"/>
          <w:szCs w:val="28"/>
        </w:rPr>
        <w:t xml:space="preserve">；承建（承接）企业为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w:t>
      </w:r>
      <w:r>
        <w:rPr>
          <w:rFonts w:ascii="宋体" w:hAnsi="宋体" w:cs="宋体"/>
          <w:sz w:val="28"/>
          <w:szCs w:val="28"/>
          <w:u w:val="single"/>
        </w:rPr>
        <w:t xml:space="preserve">   </w:t>
      </w:r>
      <w:r>
        <w:rPr>
          <w:rFonts w:hint="eastAsia" w:ascii="宋体" w:hAnsi="宋体" w:cs="宋体"/>
          <w:sz w:val="28"/>
          <w:szCs w:val="28"/>
        </w:rPr>
        <w:t xml:space="preserve">人，营业收入</w:t>
      </w:r>
      <w:r>
        <w:rPr>
          <w:rFonts w:ascii="宋体" w:hAnsi="宋体" w:cs="宋体"/>
          <w:sz w:val="28"/>
          <w:szCs w:val="28"/>
          <w:u w:val="single"/>
        </w:rPr>
        <w:t xml:space="preserve">        </w:t>
      </w:r>
      <w:r>
        <w:rPr>
          <w:rFonts w:hint="eastAsia" w:ascii="宋体" w:hAnsi="宋体" w:cs="宋体"/>
          <w:sz w:val="28"/>
          <w:szCs w:val="28"/>
        </w:rPr>
        <w:t xml:space="preserve">万元，资产总额</w:t>
      </w:r>
      <w:r>
        <w:rPr>
          <w:rFonts w:ascii="宋体" w:hAnsi="宋体" w:cs="宋体"/>
          <w:sz w:val="28"/>
          <w:szCs w:val="28"/>
          <w:u w:val="single"/>
        </w:rPr>
        <w:t xml:space="preserve">        </w:t>
      </w:r>
      <w:r>
        <w:rPr>
          <w:rFonts w:hint="eastAsia" w:ascii="宋体" w:hAnsi="宋体" w:cs="宋体"/>
          <w:sz w:val="28"/>
          <w:szCs w:val="28"/>
        </w:rPr>
        <w:t xml:space="preserve">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0"/>
        <w:spacing w:line="588" w:lineRule="exact"/>
        <w:rPr>
          <w:rFonts w:ascii="宋体" w:hAnsi="宋体" w:cs="宋体"/>
          <w:sz w:val="28"/>
          <w:szCs w:val="28"/>
        </w:rPr>
      </w:pPr>
      <w:r>
        <w:rPr>
          <w:rFonts w:hint="eastAsia" w:ascii="宋体" w:hAnsi="宋体" w:cs="宋体"/>
          <w:sz w:val="28"/>
          <w:szCs w:val="28"/>
        </w:rPr>
        <w:t xml:space="preserve">┄┄</w:t>
      </w:r>
      <w:r/>
    </w:p>
    <w:p>
      <w:pPr>
        <w:ind w:firstLine="560"/>
        <w:spacing w:line="588"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0"/>
        <w:spacing w:line="588"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560"/>
        <w:spacing w:line="588" w:lineRule="exact"/>
        <w:rPr>
          <w:rFonts w:ascii="宋体" w:hAnsi="宋体" w:cs="宋体"/>
          <w:sz w:val="28"/>
          <w:szCs w:val="28"/>
        </w:rPr>
      </w:pPr>
      <w:r>
        <w:rPr>
          <w:rFonts w:ascii="宋体" w:hAnsi="宋体" w:cs="宋体"/>
          <w:sz w:val="28"/>
          <w:szCs w:val="28"/>
        </w:rPr>
        <w:t xml:space="preserve">                                      </w:t>
      </w:r>
      <w:r>
        <w:rPr>
          <w:rFonts w:hint="eastAsia" w:ascii="宋体" w:hAnsi="宋体" w:cs="宋体"/>
          <w:sz w:val="28"/>
          <w:szCs w:val="28"/>
        </w:rPr>
        <w:t xml:space="preserve">企业名称（盖章）：</w:t>
      </w:r>
      <w:r/>
    </w:p>
    <w:p>
      <w:pPr>
        <w:ind w:firstLine="560"/>
        <w:spacing w:line="588" w:lineRule="exact"/>
        <w:rPr>
          <w:rFonts w:ascii="宋体" w:hAnsi="宋体" w:cs="宋体"/>
          <w:sz w:val="28"/>
          <w:szCs w:val="28"/>
        </w:rPr>
      </w:pPr>
      <w:r>
        <w:rPr>
          <w:rFonts w:hint="eastAsia" w:ascii="宋体" w:hAnsi="宋体" w:cs="宋体"/>
          <w:sz w:val="28"/>
          <w:szCs w:val="28"/>
        </w:rPr>
        <w:t xml:space="preserve">日</w:t>
      </w:r>
      <w:r>
        <w:rPr>
          <w:rFonts w:ascii="宋体" w:hAnsi="宋体" w:cs="宋体"/>
          <w:sz w:val="28"/>
          <w:szCs w:val="28"/>
        </w:rPr>
        <w:t xml:space="preserve">  </w:t>
      </w:r>
      <w:r>
        <w:rPr>
          <w:rFonts w:hint="eastAsia" w:ascii="宋体" w:hAnsi="宋体" w:cs="宋体"/>
          <w:sz w:val="28"/>
          <w:szCs w:val="28"/>
        </w:rPr>
        <w:t xml:space="preserve">期：</w:t>
      </w:r>
      <w:r/>
    </w:p>
    <w:p>
      <w:pPr>
        <w:ind w:firstLine="560"/>
        <w:spacing w:line="588" w:lineRule="exact"/>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从业人员、营业收入、资产总额填报上一年度数据，无上一年度数据的新成立企业可不填报。</w:t>
      </w:r>
      <w:r/>
    </w:p>
    <w:p>
      <w:pPr>
        <w:spacing w:line="588" w:lineRule="exact"/>
        <w:rPr>
          <w:rFonts w:ascii="宋体" w:hAnsi="宋体" w:eastAsia="宋体" w:cs="宋体"/>
          <w:sz w:val="28"/>
          <w:szCs w:val="28"/>
        </w:rPr>
      </w:pPr>
      <w:r>
        <w:rPr>
          <w:rFonts w:hint="eastAsia" w:ascii="宋体" w:hAnsi="宋体" w:eastAsia="宋体" w:cs="宋体"/>
          <w:sz w:val="28"/>
          <w:szCs w:val="28"/>
        </w:rPr>
        <w:t xml:space="preserve">（备注：本项目专门面向中小微企业采购，请各位供应商必须提供本函）</w:t>
      </w:r>
      <w:r/>
    </w:p>
    <w:p>
      <w:pPr>
        <w:rPr>
          <w:rFonts w:ascii="宋体" w:hAnsi="宋体" w:eastAsia="宋体" w:cs="宋体"/>
          <w:b/>
          <w:sz w:val="28"/>
          <w:szCs w:val="28"/>
        </w:rPr>
      </w:pPr>
      <w:r>
        <w:rPr>
          <w:rFonts w:hint="eastAsia" w:ascii="宋体" w:hAnsi="宋体" w:eastAsia="宋体" w:cs="宋体"/>
          <w:b/>
          <w:sz w:val="28"/>
          <w:szCs w:val="28"/>
        </w:rPr>
        <w:br w:type="page" w:clear="all"/>
      </w:r>
      <w:r>
        <w:rPr>
          <w:rFonts w:hint="eastAsia" w:ascii="宋体" w:hAnsi="宋体" w:eastAsia="宋体" w:cs="宋体"/>
          <w:b/>
          <w:sz w:val="28"/>
          <w:szCs w:val="28"/>
        </w:rPr>
        <w:t xml:space="preserve">                格式五 残疾人福利性单位声明函</w:t>
      </w:r>
      <w:r/>
    </w:p>
    <w:p>
      <w:pPr>
        <w:ind w:firstLine="584"/>
        <w:spacing w:line="588" w:lineRule="exact"/>
        <w:rPr>
          <w:rFonts w:ascii="宋体" w:hAnsi="宋体" w:eastAsia="宋体" w:cs="宋体"/>
          <w:spacing w:val="6"/>
          <w:sz w:val="28"/>
          <w:szCs w:val="28"/>
        </w:rPr>
      </w:pPr>
      <w:r>
        <w:rPr>
          <w:rFonts w:ascii="宋体" w:hAnsi="宋体" w:eastAsia="宋体" w:cs="宋体"/>
          <w:spacing w:val="6"/>
          <w:sz w:val="28"/>
          <w:szCs w:val="28"/>
        </w:rPr>
      </w:r>
      <w:r/>
    </w:p>
    <w:p>
      <w:pPr>
        <w:ind w:firstLine="560"/>
        <w:spacing w:line="588" w:lineRule="exact"/>
        <w:rPr>
          <w:rFonts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eastAsia="宋体" w:cs="宋体"/>
          <w:sz w:val="28"/>
          <w:szCs w:val="28"/>
        </w:rPr>
      </w:pPr>
      <w:r>
        <w:rPr>
          <w:rFonts w:hint="eastAsia" w:ascii="宋体" w:hAnsi="宋体" w:eastAsia="宋体" w:cs="宋体"/>
          <w:sz w:val="28"/>
          <w:szCs w:val="28"/>
        </w:rPr>
        <w:t xml:space="preserve">本单位在本次政府采购活动中提供的残疾人福利单位产品报价合计为人民币（大写）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元整（￥：     ）。</w:t>
      </w:r>
      <w:r/>
    </w:p>
    <w:p>
      <w:pPr>
        <w:ind w:firstLine="560"/>
        <w:spacing w:line="588" w:lineRule="exact"/>
        <w:rPr>
          <w:rFonts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ind w:firstLine="560"/>
        <w:spacing w:line="588" w:lineRule="exact"/>
        <w:rPr>
          <w:rFonts w:ascii="宋体" w:hAnsi="宋体" w:eastAsia="宋体" w:cs="宋体"/>
          <w:sz w:val="28"/>
          <w:szCs w:val="28"/>
        </w:rPr>
      </w:pPr>
      <w:r>
        <w:rPr>
          <w:rFonts w:ascii="宋体" w:hAnsi="宋体" w:eastAsia="宋体" w:cs="宋体"/>
          <w:sz w:val="28"/>
          <w:szCs w:val="28"/>
        </w:rPr>
      </w:r>
      <w:r/>
    </w:p>
    <w:p>
      <w:pPr>
        <w:ind w:firstLine="560"/>
        <w:spacing w:line="588" w:lineRule="exact"/>
        <w:rPr>
          <w:rFonts w:ascii="宋体" w:hAnsi="宋体" w:eastAsia="宋体" w:cs="宋体"/>
          <w:sz w:val="28"/>
          <w:szCs w:val="28"/>
        </w:rPr>
      </w:pPr>
      <w:r>
        <w:rPr>
          <w:rFonts w:hint="eastAsia" w:ascii="宋体" w:hAnsi="宋体" w:eastAsia="宋体" w:cs="宋体"/>
          <w:sz w:val="28"/>
          <w:szCs w:val="28"/>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ascii="宋体" w:hAnsi="宋体" w:eastAsia="宋体" w:cs="宋体"/>
          <w:spacing w:val="6"/>
          <w:sz w:val="28"/>
          <w:szCs w:val="28"/>
        </w:rPr>
      </w:pPr>
      <w:r>
        <w:rPr>
          <w:rFonts w:ascii="宋体" w:hAnsi="宋体" w:eastAsia="宋体" w:cs="宋体"/>
          <w:spacing w:val="6"/>
          <w:sz w:val="28"/>
          <w:szCs w:val="28"/>
        </w:rPr>
      </w:r>
      <w:r/>
    </w:p>
    <w:p>
      <w:pPr>
        <w:ind w:right="1560" w:firstLine="584"/>
        <w:jc w:val="center"/>
        <w:spacing w:line="588" w:lineRule="exact"/>
        <w:tabs>
          <w:tab w:val="left" w:pos="4860" w:leader="none"/>
        </w:tabs>
        <w:rPr>
          <w:rFonts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28"/>
          <w:szCs w:val="28"/>
        </w:rPr>
        <w:t xml:space="preserve">                              日  期：</w:t>
      </w:r>
      <w:r/>
    </w:p>
    <w:p>
      <w:pPr>
        <w:pStyle w:val="677"/>
        <w:jc w:val="center"/>
        <w:rPr>
          <w:rFonts w:hint="eastAsia" w:ascii="宋体" w:hAnsi="宋体" w:eastAsia="宋体" w:cs="宋体"/>
          <w:b/>
          <w:sz w:val="28"/>
          <w:szCs w:val="28"/>
          <w:lang w:val="en-US" w:eastAsia="zh-CN" w:bidi="ar-SA"/>
        </w:rPr>
      </w:pPr>
      <w:r>
        <w:rPr>
          <w:rFonts w:hint="eastAsia" w:hAnsi="宋体" w:cs="宋体"/>
          <w:b/>
          <w:sz w:val="28"/>
          <w:szCs w:val="28"/>
          <w:lang w:val="en-US" w:eastAsia="zh-CN" w:bidi="ar-SA"/>
        </w:rPr>
        <w:t xml:space="preserve">格式六  供应商</w:t>
      </w:r>
      <w:r>
        <w:rPr>
          <w:rFonts w:hint="eastAsia" w:ascii="宋体" w:hAnsi="宋体" w:eastAsia="宋体" w:cs="宋体"/>
          <w:b/>
          <w:sz w:val="28"/>
          <w:szCs w:val="28"/>
          <w:lang w:val="en-US" w:eastAsia="zh-CN" w:bidi="ar-SA"/>
        </w:rPr>
        <w:t xml:space="preserve">承诺书</w:t>
      </w:r>
      <w:r/>
    </w:p>
    <w:p>
      <w:pPr>
        <w:jc w:val="left"/>
        <w:spacing w:line="520" w:lineRule="exact"/>
        <w:rPr>
          <w:rFonts w:ascii="宋体" w:cs="宋体"/>
          <w:sz w:val="28"/>
          <w:szCs w:val="28"/>
        </w:rPr>
      </w:pPr>
      <w:r>
        <w:rPr>
          <w:rFonts w:hint="eastAsia" w:ascii="宋体" w:hAnsi="宋体" w:cs="宋体"/>
          <w:sz w:val="28"/>
          <w:szCs w:val="28"/>
          <w:u w:val="single"/>
        </w:rPr>
        <w:t xml:space="preserve">（采购单位）</w:t>
      </w:r>
      <w:r>
        <w:rPr>
          <w:rFonts w:hint="eastAsia" w:ascii="宋体" w:hAnsi="宋体" w:cs="宋体"/>
          <w:sz w:val="28"/>
          <w:szCs w:val="28"/>
        </w:rPr>
        <w:t xml:space="preserve">：</w:t>
      </w:r>
      <w:r/>
    </w:p>
    <w:p>
      <w:pPr>
        <w:ind w:firstLine="840"/>
        <w:spacing w:line="520" w:lineRule="exact"/>
        <w:rPr>
          <w:rFonts w:hint="eastAsia" w:ascii="宋体" w:hAnsi="宋体" w:cs="宋体"/>
          <w:sz w:val="28"/>
          <w:szCs w:val="28"/>
        </w:rPr>
      </w:pPr>
      <w:r>
        <w:rPr>
          <w:rFonts w:hint="eastAsia" w:ascii="宋体" w:hAnsi="宋体" w:cs="宋体"/>
          <w:sz w:val="28"/>
          <w:szCs w:val="28"/>
        </w:rPr>
        <w:t xml:space="preserve">我方在项目名称：</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（项目编号：</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）的招标过程中，</w:t>
      </w:r>
      <w:r>
        <w:rPr>
          <w:rFonts w:hint="eastAsia" w:ascii="宋体" w:hAnsi="宋体" w:cs="宋体"/>
          <w:sz w:val="28"/>
          <w:szCs w:val="28"/>
          <w:lang w:val="en-US" w:eastAsia="zh-CN"/>
        </w:rPr>
        <w:t xml:space="preserve">我方</w:t>
      </w:r>
      <w:r>
        <w:rPr>
          <w:rFonts w:hint="eastAsia" w:hAnsi="宋体" w:cs="宋体"/>
          <w:sz w:val="28"/>
          <w:szCs w:val="28"/>
          <w:lang w:val="en-US" w:eastAsia="zh-CN"/>
        </w:rPr>
        <w:t xml:space="preserve">完全响应招标文件要求并承诺</w:t>
      </w:r>
      <w:r>
        <w:rPr>
          <w:rFonts w:hint="eastAsia" w:ascii="宋体" w:hAnsi="宋体" w:cs="宋体"/>
          <w:sz w:val="28"/>
          <w:szCs w:val="28"/>
        </w:rPr>
        <w:t xml:space="preserve">：</w:t>
      </w:r>
      <w:r/>
    </w:p>
    <w:p>
      <w:pPr>
        <w:numPr>
          <w:ilvl w:val="0"/>
          <w:numId w:val="5"/>
        </w:numPr>
        <w:ind w:firstLine="840"/>
        <w:spacing w:line="520" w:lineRule="exact"/>
        <w:rPr>
          <w:rFonts w:hint="default" w:hAnsi="宋体" w:cs="宋体"/>
          <w:sz w:val="28"/>
          <w:szCs w:val="28"/>
          <w:lang w:val="en-US" w:eastAsia="zh-CN"/>
        </w:rPr>
      </w:pPr>
      <w:r>
        <w:rPr>
          <w:rFonts w:hint="default" w:hAnsi="宋体" w:cs="宋体"/>
          <w:sz w:val="28"/>
          <w:szCs w:val="28"/>
          <w:lang w:val="en-US" w:eastAsia="zh-CN"/>
        </w:rPr>
        <w:t xml:space="preserve">采购（20-10-20+TE）大量元素水溶肥，最高限价71万元，由投标人报供货数量（最少不得低于</w:t>
      </w:r>
      <w:r>
        <w:rPr>
          <w:rFonts w:hint="eastAsia" w:hAnsi="宋体" w:cs="宋体"/>
          <w:sz w:val="28"/>
          <w:szCs w:val="28"/>
          <w:lang w:val="en-US" w:eastAsia="zh-CN"/>
        </w:rPr>
        <w:t xml:space="preserve">5462</w:t>
      </w:r>
      <w:r>
        <w:rPr>
          <w:rFonts w:hint="default" w:hAnsi="宋体" w:cs="宋体"/>
          <w:sz w:val="28"/>
          <w:szCs w:val="28"/>
          <w:lang w:val="en-US" w:eastAsia="zh-CN"/>
        </w:rPr>
        <w:t xml:space="preserve">袋，每袋重量10kg），国家标准为NY/T 1107-2020，氮（N）+磷（P2O5）+钾（K2O）≥50%，其中氮含量≥20%，磷含量≥10%，钾含量≥20%，硼（B）含量≥0.1%，锌（Zn）含量≥0.1%，粉剂。</w:t>
      </w:r>
      <w:r/>
    </w:p>
    <w:p>
      <w:pPr>
        <w:numPr>
          <w:ilvl w:val="0"/>
          <w:numId w:val="5"/>
        </w:numPr>
        <w:ind w:firstLine="840"/>
        <w:spacing w:line="520" w:lineRule="exact"/>
        <w:rPr>
          <w:rFonts w:hint="default" w:hAnsi="宋体" w:cs="宋体"/>
          <w:sz w:val="28"/>
          <w:szCs w:val="28"/>
          <w:lang w:val="en-US" w:eastAsia="zh-CN"/>
        </w:rPr>
      </w:pPr>
      <w:r>
        <w:rPr>
          <w:rFonts w:hint="default" w:hAnsi="宋体" w:cs="宋体"/>
          <w:sz w:val="28"/>
          <w:szCs w:val="28"/>
          <w:lang w:val="en-US" w:eastAsia="zh-CN"/>
        </w:rPr>
        <w:t xml:space="preserve">合同履行期限：签订合同后10天供货，根据甲方要求分发到户，不得以分发农户分散、路途远拒绝发货</w:t>
      </w:r>
      <w:r>
        <w:rPr>
          <w:rFonts w:hint="eastAsia" w:hAnsi="宋体" w:cs="宋体"/>
          <w:sz w:val="28"/>
          <w:szCs w:val="28"/>
          <w:lang w:val="en-US" w:eastAsia="zh-CN"/>
        </w:rPr>
        <w:t xml:space="preserve">；</w:t>
      </w:r>
      <w:r/>
    </w:p>
    <w:p>
      <w:pPr>
        <w:numPr>
          <w:ilvl w:val="0"/>
          <w:numId w:val="5"/>
        </w:numPr>
        <w:ind w:firstLine="840"/>
        <w:spacing w:line="520" w:lineRule="exact"/>
        <w:rPr>
          <w:rFonts w:hint="default" w:hAnsi="宋体" w:cs="宋体"/>
          <w:sz w:val="28"/>
          <w:szCs w:val="28"/>
          <w:lang w:val="en-US" w:eastAsia="zh-CN"/>
        </w:rPr>
      </w:pPr>
      <w:r>
        <w:rPr>
          <w:rFonts w:hint="eastAsia" w:hAnsi="宋体" w:cs="宋体"/>
          <w:sz w:val="28"/>
          <w:szCs w:val="28"/>
          <w:lang w:val="en-US" w:eastAsia="zh-CN"/>
        </w:rPr>
        <w:t xml:space="preserve">如无法满足以上要求，我单位自愿放弃中标项目并赔偿甲方因此造成的所有损失。</w:t>
      </w:r>
      <w:r/>
    </w:p>
    <w:p>
      <w:pPr>
        <w:pStyle w:val="677"/>
        <w:rPr>
          <w:rFonts w:hint="default" w:hAnsi="宋体" w:cs="宋体" w:asciiTheme="minorHAnsi" w:eastAsiaTheme="minorEastAsia"/>
          <w:sz w:val="28"/>
          <w:szCs w:val="28"/>
          <w:lang w:val="en-US" w:eastAsia="zh-CN" w:bidi="ar-SA"/>
        </w:rPr>
      </w:pPr>
      <w:r>
        <w:rPr>
          <w:rFonts w:hint="default" w:hAnsi="宋体" w:cs="宋体" w:asciiTheme="minorHAnsi" w:eastAsiaTheme="minorEastAsia"/>
          <w:sz w:val="28"/>
          <w:szCs w:val="28"/>
          <w:lang w:val="en-US" w:eastAsia="zh-CN" w:bidi="ar-SA"/>
        </w:rPr>
      </w:r>
      <w:r/>
    </w:p>
    <w:p>
      <w:pPr>
        <w:ind w:right="420"/>
        <w:jc w:val="right"/>
        <w:spacing w:line="520" w:lineRule="exact"/>
        <w:rPr>
          <w:rFonts w:ascii="宋体" w:cs="宋体"/>
          <w:sz w:val="28"/>
          <w:szCs w:val="28"/>
        </w:rPr>
      </w:pPr>
      <w:r>
        <w:rPr>
          <w:rFonts w:hint="eastAsia" w:ascii="宋体" w:hAnsi="宋体" w:cs="宋体"/>
          <w:sz w:val="28"/>
          <w:szCs w:val="28"/>
        </w:rPr>
        <w:t xml:space="preserve">法定代表人</w:t>
      </w:r>
      <w:r>
        <w:rPr>
          <w:rFonts w:ascii="宋体" w:hAnsi="宋体" w:cs="宋体"/>
          <w:sz w:val="28"/>
          <w:szCs w:val="28"/>
        </w:rPr>
        <w:t xml:space="preserve">(</w:t>
      </w:r>
      <w:r>
        <w:rPr>
          <w:rFonts w:hint="eastAsia" w:ascii="宋体" w:hAnsi="宋体" w:cs="宋体"/>
          <w:sz w:val="28"/>
          <w:szCs w:val="28"/>
        </w:rPr>
        <w:t xml:space="preserve">负责人）或委托代理人（签字）：</w:t>
      </w:r>
      <w:r/>
    </w:p>
    <w:p>
      <w:pPr>
        <w:ind w:right="420"/>
        <w:jc w:val="right"/>
        <w:spacing w:line="520" w:lineRule="exact"/>
        <w:rPr>
          <w:rFonts w:ascii="宋体" w:cs="宋体"/>
          <w:sz w:val="28"/>
          <w:szCs w:val="28"/>
        </w:rPr>
      </w:pPr>
      <w:r>
        <w:rPr>
          <w:rFonts w:ascii="宋体" w:cs="宋体"/>
          <w:sz w:val="28"/>
          <w:szCs w:val="28"/>
        </w:rPr>
      </w:r>
      <w:r/>
    </w:p>
    <w:p>
      <w:pPr>
        <w:jc w:val="center"/>
        <w:spacing w:line="560" w:lineRule="exact"/>
        <w:rPr>
          <w:rFonts w:hint="default"/>
          <w:lang w:val="en-US" w:eastAsia="zh-CN"/>
        </w:rPr>
      </w:pPr>
      <w:r>
        <w:rPr>
          <w:rFonts w:hint="eastAsia" w:ascii="宋体" w:hAnsi="宋体"/>
          <w:sz w:val="28"/>
          <w:szCs w:val="28"/>
        </w:rPr>
        <w:t xml:space="preserve">供应商：（盖单位公章）</w:t>
      </w:r>
      <w:r/>
    </w:p>
    <w:p>
      <w:r/>
      <w:r/>
    </w:p>
    <w:sectPr>
      <w:footerReference w:type="default" r:id="rId11"/>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方正仿宋简体">
    <w:panose1 w:val="020B0503020202020204"/>
  </w:font>
  <w:font w:name="Courier New">
    <w:panose1 w:val="02070309020205020404"/>
  </w:font>
  <w:font w:name="微软雅黑">
    <w:panose1 w:val="020B0503020204020204"/>
  </w:font>
  <w:font w:name="Calibri">
    <w:panose1 w:val="020F0502020204030204"/>
  </w:font>
  <w:font w:name="Cambria">
    <w:panose1 w:val="0204050305040603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rPr>
        <w:rStyle w:val="693"/>
      </w:rPr>
      <w:framePr w:wrap="around" w:vAnchor="text" w:hAnchor="margin" w:xAlign="center" w:y="1"/>
    </w:pPr>
    <w:r>
      <w:fldChar w:fldCharType="begin"/>
    </w:r>
    <w:r>
      <w:rPr>
        <w:rStyle w:val="693"/>
      </w:rPr>
      <w:instrText xml:space="preserve">PAGE  </w:instrText>
    </w:r>
    <w:r>
      <w:fldChar w:fldCharType="separate"/>
    </w:r>
    <w:r>
      <w:rPr>
        <w:rStyle w:val="693"/>
      </w:rPr>
      <w:t xml:space="preserve">10</w:t>
    </w:r>
    <w:r>
      <w:fldChar w:fldCharType="end"/>
    </w:r>
    <w:r/>
  </w:p>
  <w:p>
    <w:pPr>
      <w:pStyle w:val="6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68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pPr>
    <w:r>
      <w:rPr>
        <w:rFonts w:hint="eastAsia" w:eastAsia="楷体_GB2312"/>
        <w:sz w:val="21"/>
        <w:szCs w:val="21"/>
      </w:rPr>
      <w:t xml:space="preserve">淮安市淮安区农业委员会益农信息社标志标牌               项目编号：HAQZC2018XJ002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5"/>
    <w:link w:val="671"/>
    <w:uiPriority w:val="9"/>
    <w:rPr>
      <w:rFonts w:ascii="Arial" w:hAnsi="Arial" w:eastAsia="Arial" w:cs="Arial"/>
      <w:sz w:val="40"/>
      <w:szCs w:val="40"/>
    </w:rPr>
  </w:style>
  <w:style w:type="character" w:styleId="15">
    <w:name w:val="Heading 2 Char"/>
    <w:basedOn w:val="675"/>
    <w:link w:val="672"/>
    <w:uiPriority w:val="9"/>
    <w:rPr>
      <w:rFonts w:ascii="Arial" w:hAnsi="Arial" w:eastAsia="Arial" w:cs="Arial"/>
      <w:sz w:val="34"/>
    </w:rPr>
  </w:style>
  <w:style w:type="character" w:styleId="17">
    <w:name w:val="Heading 3 Char"/>
    <w:basedOn w:val="675"/>
    <w:link w:val="673"/>
    <w:uiPriority w:val="9"/>
    <w:rPr>
      <w:rFonts w:ascii="Arial" w:hAnsi="Arial" w:eastAsia="Arial" w:cs="Arial"/>
      <w:sz w:val="30"/>
      <w:szCs w:val="30"/>
    </w:rPr>
  </w:style>
  <w:style w:type="character" w:styleId="19">
    <w:name w:val="Heading 4 Char"/>
    <w:basedOn w:val="675"/>
    <w:link w:val="674"/>
    <w:uiPriority w:val="9"/>
    <w:rPr>
      <w:rFonts w:ascii="Arial" w:hAnsi="Arial" w:eastAsia="Arial" w:cs="Arial"/>
      <w:b/>
      <w:bCs/>
      <w:sz w:val="26"/>
      <w:szCs w:val="26"/>
    </w:rPr>
  </w:style>
  <w:style w:type="paragraph" w:styleId="20">
    <w:name w:val="Heading 5"/>
    <w:basedOn w:val="670"/>
    <w:next w:val="67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5"/>
    <w:link w:val="20"/>
    <w:uiPriority w:val="9"/>
    <w:rPr>
      <w:rFonts w:ascii="Arial" w:hAnsi="Arial" w:eastAsia="Arial" w:cs="Arial"/>
      <w:b/>
      <w:bCs/>
      <w:sz w:val="24"/>
      <w:szCs w:val="24"/>
    </w:rPr>
  </w:style>
  <w:style w:type="paragraph" w:styleId="22">
    <w:name w:val="Heading 6"/>
    <w:basedOn w:val="670"/>
    <w:next w:val="67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5"/>
    <w:link w:val="22"/>
    <w:uiPriority w:val="9"/>
    <w:rPr>
      <w:rFonts w:ascii="Arial" w:hAnsi="Arial" w:eastAsia="Arial" w:cs="Arial"/>
      <w:b/>
      <w:bCs/>
      <w:sz w:val="22"/>
      <w:szCs w:val="22"/>
    </w:rPr>
  </w:style>
  <w:style w:type="paragraph" w:styleId="24">
    <w:name w:val="Heading 7"/>
    <w:basedOn w:val="670"/>
    <w:next w:val="67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5"/>
    <w:link w:val="24"/>
    <w:uiPriority w:val="9"/>
    <w:rPr>
      <w:rFonts w:ascii="Arial" w:hAnsi="Arial" w:eastAsia="Arial" w:cs="Arial"/>
      <w:b/>
      <w:bCs/>
      <w:i/>
      <w:iCs/>
      <w:sz w:val="22"/>
      <w:szCs w:val="22"/>
    </w:rPr>
  </w:style>
  <w:style w:type="paragraph" w:styleId="26">
    <w:name w:val="Heading 8"/>
    <w:basedOn w:val="670"/>
    <w:next w:val="67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5"/>
    <w:link w:val="26"/>
    <w:uiPriority w:val="9"/>
    <w:rPr>
      <w:rFonts w:ascii="Arial" w:hAnsi="Arial" w:eastAsia="Arial" w:cs="Arial"/>
      <w:i/>
      <w:iCs/>
      <w:sz w:val="22"/>
      <w:szCs w:val="22"/>
    </w:rPr>
  </w:style>
  <w:style w:type="paragraph" w:styleId="28">
    <w:name w:val="Heading 9"/>
    <w:basedOn w:val="670"/>
    <w:next w:val="67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5"/>
    <w:link w:val="28"/>
    <w:uiPriority w:val="9"/>
    <w:rPr>
      <w:rFonts w:ascii="Arial" w:hAnsi="Arial" w:eastAsia="Arial" w:cs="Arial"/>
      <w:i/>
      <w:iCs/>
      <w:sz w:val="21"/>
      <w:szCs w:val="21"/>
    </w:rPr>
  </w:style>
  <w:style w:type="paragraph" w:styleId="30">
    <w:name w:val="List Paragraph"/>
    <w:basedOn w:val="67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0"/>
    <w:next w:val="670"/>
    <w:link w:val="34"/>
    <w:uiPriority w:val="10"/>
    <w:qFormat/>
    <w:pPr>
      <w:contextualSpacing/>
      <w:spacing w:before="300" w:after="200"/>
    </w:pPr>
    <w:rPr>
      <w:sz w:val="48"/>
      <w:szCs w:val="48"/>
    </w:rPr>
  </w:style>
  <w:style w:type="character" w:styleId="34">
    <w:name w:val="Title Char"/>
    <w:basedOn w:val="675"/>
    <w:link w:val="33"/>
    <w:uiPriority w:val="10"/>
    <w:rPr>
      <w:sz w:val="48"/>
      <w:szCs w:val="48"/>
    </w:rPr>
  </w:style>
  <w:style w:type="paragraph" w:styleId="35">
    <w:name w:val="Subtitle"/>
    <w:basedOn w:val="670"/>
    <w:next w:val="670"/>
    <w:link w:val="36"/>
    <w:uiPriority w:val="11"/>
    <w:qFormat/>
    <w:pPr>
      <w:spacing w:before="200" w:after="200"/>
    </w:pPr>
    <w:rPr>
      <w:sz w:val="24"/>
      <w:szCs w:val="24"/>
    </w:rPr>
  </w:style>
  <w:style w:type="character" w:styleId="36">
    <w:name w:val="Subtitle Char"/>
    <w:basedOn w:val="675"/>
    <w:link w:val="35"/>
    <w:uiPriority w:val="11"/>
    <w:rPr>
      <w:sz w:val="24"/>
      <w:szCs w:val="24"/>
    </w:rPr>
  </w:style>
  <w:style w:type="paragraph" w:styleId="37">
    <w:name w:val="Quote"/>
    <w:basedOn w:val="670"/>
    <w:next w:val="670"/>
    <w:link w:val="38"/>
    <w:uiPriority w:val="29"/>
    <w:qFormat/>
    <w:pPr>
      <w:ind w:left="720" w:right="720"/>
    </w:pPr>
    <w:rPr>
      <w:i/>
    </w:rPr>
  </w:style>
  <w:style w:type="character" w:styleId="38">
    <w:name w:val="Quote Char"/>
    <w:link w:val="37"/>
    <w:uiPriority w:val="29"/>
    <w:rPr>
      <w:i/>
    </w:rPr>
  </w:style>
  <w:style w:type="paragraph" w:styleId="39">
    <w:name w:val="Intense Quote"/>
    <w:basedOn w:val="670"/>
    <w:next w:val="67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5"/>
    <w:link w:val="688"/>
    <w:uiPriority w:val="99"/>
  </w:style>
  <w:style w:type="character" w:styleId="44">
    <w:name w:val="Footer Char"/>
    <w:basedOn w:val="675"/>
    <w:link w:val="687"/>
    <w:uiPriority w:val="99"/>
  </w:style>
  <w:style w:type="paragraph" w:styleId="45">
    <w:name w:val="Caption"/>
    <w:basedOn w:val="670"/>
    <w:next w:val="670"/>
    <w:uiPriority w:val="35"/>
    <w:semiHidden/>
    <w:unhideWhenUsed/>
    <w:qFormat/>
    <w:pPr>
      <w:spacing w:line="276" w:lineRule="auto"/>
    </w:pPr>
    <w:rPr>
      <w:b/>
      <w:bCs/>
      <w:color w:val="4f81bd" w:themeColor="accent1"/>
      <w:sz w:val="18"/>
      <w:szCs w:val="18"/>
    </w:rPr>
  </w:style>
  <w:style w:type="character" w:styleId="46">
    <w:name w:val="Caption Char"/>
    <w:basedOn w:val="45"/>
    <w:link w:val="687"/>
    <w:uiPriority w:val="99"/>
  </w:style>
  <w:style w:type="table" w:styleId="48">
    <w:name w:val="Table Grid Light"/>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5"/>
    <w:uiPriority w:val="99"/>
    <w:unhideWhenUsed/>
    <w:rPr>
      <w:vertAlign w:val="superscript"/>
    </w:rPr>
  </w:style>
  <w:style w:type="paragraph" w:styleId="177">
    <w:name w:val="endnote text"/>
    <w:basedOn w:val="67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5"/>
    <w:uiPriority w:val="99"/>
    <w:semiHidden/>
    <w:unhideWhenUsed/>
    <w:rPr>
      <w:vertAlign w:val="superscript"/>
    </w:rPr>
  </w:style>
  <w:style w:type="paragraph" w:styleId="182">
    <w:name w:val="toc 3"/>
    <w:basedOn w:val="670"/>
    <w:next w:val="670"/>
    <w:uiPriority w:val="39"/>
    <w:unhideWhenUsed/>
    <w:pPr>
      <w:ind w:left="567" w:right="0" w:firstLine="0"/>
      <w:spacing w:after="57"/>
    </w:pPr>
  </w:style>
  <w:style w:type="paragraph" w:styleId="184">
    <w:name w:val="toc 5"/>
    <w:basedOn w:val="670"/>
    <w:next w:val="670"/>
    <w:uiPriority w:val="39"/>
    <w:unhideWhenUsed/>
    <w:pPr>
      <w:ind w:left="1134" w:right="0" w:firstLine="0"/>
      <w:spacing w:after="57"/>
    </w:pPr>
  </w:style>
  <w:style w:type="paragraph" w:styleId="185">
    <w:name w:val="toc 6"/>
    <w:basedOn w:val="670"/>
    <w:next w:val="670"/>
    <w:uiPriority w:val="39"/>
    <w:unhideWhenUsed/>
    <w:pPr>
      <w:ind w:left="1417" w:right="0" w:firstLine="0"/>
      <w:spacing w:after="57"/>
    </w:pPr>
  </w:style>
  <w:style w:type="paragraph" w:styleId="186">
    <w:name w:val="toc 7"/>
    <w:basedOn w:val="670"/>
    <w:next w:val="670"/>
    <w:uiPriority w:val="39"/>
    <w:unhideWhenUsed/>
    <w:pPr>
      <w:ind w:left="1701" w:right="0" w:firstLine="0"/>
      <w:spacing w:after="57"/>
    </w:pPr>
  </w:style>
  <w:style w:type="paragraph" w:styleId="187">
    <w:name w:val="toc 8"/>
    <w:basedOn w:val="670"/>
    <w:next w:val="670"/>
    <w:uiPriority w:val="39"/>
    <w:unhideWhenUsed/>
    <w:pPr>
      <w:ind w:left="1984" w:right="0" w:firstLine="0"/>
      <w:spacing w:after="57"/>
    </w:pPr>
  </w:style>
  <w:style w:type="paragraph" w:styleId="188">
    <w:name w:val="toc 9"/>
    <w:basedOn w:val="670"/>
    <w:next w:val="67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0"/>
    <w:next w:val="670"/>
    <w:uiPriority w:val="99"/>
    <w:unhideWhenUsed/>
    <w:pPr>
      <w:spacing w:after="0" w:afterAutospacing="0"/>
    </w:pPr>
  </w:style>
  <w:style w:type="paragraph" w:styleId="670" w:default="1">
    <w:name w:val="Normal"/>
    <w:next w:val="677"/>
    <w:uiPriority w:val="0"/>
    <w:qFormat/>
    <w:pPr>
      <w:jc w:val="both"/>
      <w:widowControl w:val="off"/>
    </w:pPr>
    <w:rPr>
      <w:rFonts w:hint="default" w:ascii="Times New Roman" w:hAnsi="Times New Roman" w:eastAsia="宋体" w:cs="Times New Roman"/>
      <w:sz w:val="21"/>
      <w:szCs w:val="24"/>
    </w:rPr>
  </w:style>
  <w:style w:type="paragraph" w:styleId="671">
    <w:name w:val="Heading 1"/>
    <w:basedOn w:val="670"/>
    <w:next w:val="670"/>
    <w:uiPriority w:val="0"/>
    <w:qFormat/>
    <w:pPr>
      <w:jc w:val="left"/>
      <w:spacing w:beforeAutospacing="1" w:afterAutospacing="1"/>
      <w:outlineLvl w:val="0"/>
    </w:pPr>
    <w:rPr>
      <w:rFonts w:hint="eastAsia" w:ascii="宋体" w:hAnsi="宋体" w:eastAsia="宋体" w:cs="Times New Roman"/>
      <w:b/>
      <w:bCs/>
      <w:sz w:val="48"/>
      <w:szCs w:val="48"/>
    </w:rPr>
  </w:style>
  <w:style w:type="paragraph" w:styleId="672">
    <w:name w:val="Heading 2"/>
    <w:basedOn w:val="670"/>
    <w:next w:val="670"/>
    <w:uiPriority w:val="0"/>
    <w:qFormat/>
    <w:pPr>
      <w:keepLines/>
      <w:keepNext/>
      <w:spacing w:before="260" w:after="260" w:line="415" w:lineRule="auto"/>
      <w:outlineLvl w:val="1"/>
    </w:pPr>
    <w:rPr>
      <w:rFonts w:ascii="Arial" w:hAnsi="Arial" w:eastAsia="黑体" w:cs="Arial"/>
      <w:b/>
      <w:bCs/>
      <w:sz w:val="32"/>
      <w:szCs w:val="32"/>
    </w:rPr>
  </w:style>
  <w:style w:type="paragraph" w:styleId="673">
    <w:name w:val="Heading 3"/>
    <w:basedOn w:val="670"/>
    <w:next w:val="670"/>
    <w:uiPriority w:val="9"/>
    <w:unhideWhenUsed/>
    <w:qFormat/>
    <w:pPr>
      <w:keepLines/>
      <w:keepNext/>
      <w:spacing w:before="260" w:after="260" w:line="416" w:lineRule="auto"/>
      <w:outlineLvl w:val="2"/>
    </w:pPr>
    <w:rPr>
      <w:b/>
      <w:bCs/>
      <w:sz w:val="32"/>
      <w:szCs w:val="32"/>
    </w:rPr>
  </w:style>
  <w:style w:type="paragraph" w:styleId="674">
    <w:name w:val="Heading 4"/>
    <w:basedOn w:val="670"/>
    <w:next w:val="670"/>
    <w:uiPriority w:val="9"/>
    <w:qFormat/>
    <w:pPr>
      <w:keepLines/>
      <w:keepNext/>
      <w:spacing w:before="280" w:after="290" w:line="376" w:lineRule="auto"/>
      <w:outlineLvl w:val="3"/>
    </w:pPr>
    <w:rPr>
      <w:rFonts w:ascii="Cambria" w:hAnsi="Cambria" w:eastAsia="宋体"/>
      <w:b/>
      <w:bCs/>
      <w:sz w:val="28"/>
      <w:szCs w:val="28"/>
    </w:rPr>
  </w:style>
  <w:style w:type="character" w:styleId="675" w:default="1">
    <w:name w:val="Default Paragraph Font"/>
    <w:uiPriority w:val="0"/>
    <w:semiHidden/>
    <w:qFormat/>
  </w:style>
  <w:style w:type="table" w:styleId="676" w:default="1">
    <w:name w:val="Normal Table"/>
    <w:uiPriority w:val="0"/>
    <w:semiHidden/>
    <w:qFormat/>
    <w:tblPr>
      <w:tblCellMar>
        <w:left w:w="108" w:type="dxa"/>
        <w:top w:w="0" w:type="dxa"/>
        <w:right w:w="108" w:type="dxa"/>
        <w:bottom w:w="0" w:type="dxa"/>
      </w:tblCellMar>
    </w:tblPr>
  </w:style>
  <w:style w:type="paragraph" w:styleId="677" w:customStyle="1">
    <w:name w:val="正文1"/>
    <w:basedOn w:val="678"/>
    <w:next w:val="670"/>
    <w:uiPriority w:val="0"/>
    <w:qFormat/>
    <w:rPr>
      <w:rFonts w:ascii="Calibri" w:hAnsi="Calibri" w:cs="宋体"/>
      <w:sz w:val="21"/>
      <w:szCs w:val="21"/>
    </w:rPr>
  </w:style>
  <w:style w:type="paragraph" w:styleId="678" w:customStyle="1">
    <w:name w:val="样式1"/>
    <w:basedOn w:val="670"/>
    <w:uiPriority w:val="0"/>
    <w:qFormat/>
    <w:pPr>
      <w:ind w:firstLine="420"/>
      <w:spacing w:line="400" w:lineRule="exact"/>
    </w:pPr>
    <w:rPr>
      <w:sz w:val="20"/>
      <w:szCs w:val="20"/>
    </w:rPr>
  </w:style>
  <w:style w:type="paragraph" w:styleId="679">
    <w:name w:val="Normal Indent"/>
    <w:basedOn w:val="670"/>
    <w:next w:val="680"/>
    <w:uiPriority w:val="99"/>
    <w:unhideWhenUsed/>
    <w:qFormat/>
    <w:pPr>
      <w:ind w:firstLine="420"/>
    </w:pPr>
    <w:rPr>
      <w:szCs w:val="20"/>
    </w:rPr>
  </w:style>
  <w:style w:type="paragraph" w:styleId="680">
    <w:name w:val="toc 4"/>
    <w:basedOn w:val="670"/>
    <w:next w:val="670"/>
    <w:uiPriority w:val="39"/>
    <w:unhideWhenUsed/>
    <w:qFormat/>
    <w:pPr>
      <w:ind w:left="850"/>
      <w:spacing w:after="57"/>
    </w:pPr>
  </w:style>
  <w:style w:type="paragraph" w:styleId="681">
    <w:name w:val="annotation text"/>
    <w:basedOn w:val="670"/>
    <w:uiPriority w:val="99"/>
    <w:unhideWhenUsed/>
    <w:qFormat/>
    <w:pPr>
      <w:jc w:val="left"/>
    </w:pPr>
  </w:style>
  <w:style w:type="paragraph" w:styleId="682">
    <w:name w:val="Body Text"/>
    <w:basedOn w:val="670"/>
    <w:next w:val="670"/>
    <w:uiPriority w:val="0"/>
    <w:unhideWhenUsed/>
    <w:qFormat/>
    <w:pPr>
      <w:ind w:left="72" w:right="30"/>
      <w:jc w:val="center"/>
      <w:spacing w:after="60" w:line="360" w:lineRule="atLeast"/>
    </w:pPr>
    <w:rPr>
      <w:rFonts w:ascii="Calibri" w:hAnsi="Calibri" w:cs="Times New Roman"/>
    </w:rPr>
  </w:style>
  <w:style w:type="paragraph" w:styleId="683">
    <w:name w:val="Body Text Indent"/>
    <w:basedOn w:val="670"/>
    <w:next w:val="684"/>
    <w:uiPriority w:val="0"/>
    <w:qFormat/>
    <w:pPr>
      <w:ind w:left="420"/>
      <w:spacing w:after="120"/>
    </w:pPr>
  </w:style>
  <w:style w:type="paragraph" w:styleId="684">
    <w:name w:val="Body Text First Indent 2"/>
    <w:basedOn w:val="683"/>
    <w:next w:val="670"/>
    <w:uiPriority w:val="0"/>
    <w:qFormat/>
    <w:pPr>
      <w:ind w:firstLine="420"/>
    </w:pPr>
  </w:style>
  <w:style w:type="paragraph" w:styleId="685">
    <w:name w:val="Block Text"/>
    <w:basedOn w:val="670"/>
    <w:uiPriority w:val="99"/>
    <w:unhideWhenUsed/>
    <w:qFormat/>
    <w:pPr>
      <w:ind w:left="420" w:right="33"/>
      <w:jc w:val="left"/>
    </w:pPr>
    <w:rPr>
      <w:sz w:val="24"/>
      <w:szCs w:val="20"/>
    </w:rPr>
  </w:style>
  <w:style w:type="paragraph" w:styleId="686">
    <w:name w:val="Plain Text"/>
    <w:basedOn w:val="670"/>
    <w:next w:val="670"/>
    <w:uiPriority w:val="0"/>
    <w:qFormat/>
    <w:rPr>
      <w:rFonts w:ascii="宋体" w:hAnsi="Courier New"/>
      <w:szCs w:val="20"/>
    </w:rPr>
  </w:style>
  <w:style w:type="paragraph" w:styleId="687">
    <w:name w:val="Footer"/>
    <w:basedOn w:val="670"/>
    <w:next w:val="670"/>
    <w:uiPriority w:val="0"/>
    <w:qFormat/>
    <w:pPr>
      <w:jc w:val="left"/>
      <w:tabs>
        <w:tab w:val="center" w:pos="4153" w:leader="none"/>
        <w:tab w:val="right" w:pos="8306" w:leader="none"/>
      </w:tabs>
    </w:pPr>
    <w:rPr>
      <w:sz w:val="18"/>
      <w:szCs w:val="18"/>
    </w:rPr>
  </w:style>
  <w:style w:type="paragraph" w:styleId="688">
    <w:name w:val="Header"/>
    <w:basedOn w:val="670"/>
    <w:uiPriority w:val="0"/>
    <w:qFormat/>
    <w:pPr>
      <w:jc w:val="center"/>
      <w:tabs>
        <w:tab w:val="center" w:pos="4153" w:leader="none"/>
        <w:tab w:val="right" w:pos="8306" w:leader="none"/>
      </w:tabs>
      <w:pBdr>
        <w:bottom w:val="single" w:color="auto" w:sz="6" w:space="1"/>
      </w:pBdr>
    </w:pPr>
    <w:rPr>
      <w:sz w:val="18"/>
      <w:szCs w:val="18"/>
    </w:rPr>
  </w:style>
  <w:style w:type="paragraph" w:styleId="689">
    <w:name w:val="toc 1"/>
    <w:basedOn w:val="670"/>
    <w:next w:val="670"/>
    <w:uiPriority w:val="39"/>
    <w:unhideWhenUsed/>
    <w:qFormat/>
    <w:pPr>
      <w:spacing w:after="57"/>
    </w:pPr>
  </w:style>
  <w:style w:type="paragraph" w:styleId="690">
    <w:name w:val="toc 2"/>
    <w:basedOn w:val="670"/>
    <w:next w:val="670"/>
    <w:uiPriority w:val="0"/>
    <w:qFormat/>
    <w:pPr>
      <w:ind w:left="210"/>
      <w:jc w:val="left"/>
    </w:pPr>
    <w:rPr>
      <w:rFonts w:ascii="Times New Roman" w:hAnsi="Times New Roman"/>
      <w:smallCaps/>
      <w:sz w:val="20"/>
      <w:szCs w:val="20"/>
    </w:rPr>
  </w:style>
  <w:style w:type="paragraph" w:styleId="691">
    <w:name w:val="Normal (Web)"/>
    <w:basedOn w:val="670"/>
    <w:uiPriority w:val="0"/>
    <w:qFormat/>
    <w:pPr>
      <w:jc w:val="left"/>
      <w:spacing w:before="100" w:beforeAutospacing="1" w:after="100" w:afterAutospacing="1"/>
      <w:widowControl/>
    </w:pPr>
    <w:rPr>
      <w:rFonts w:ascii="宋体" w:hAnsi="宋体" w:cs="宋体"/>
      <w:sz w:val="24"/>
    </w:rPr>
  </w:style>
  <w:style w:type="table" w:styleId="692">
    <w:name w:val="Table Grid"/>
    <w:basedOn w:val="676"/>
    <w:uiPriority w:val="0"/>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left w:w="108" w:type="dxa"/>
        <w:top w:w="0" w:type="dxa"/>
        <w:right w:w="108" w:type="dxa"/>
        <w:bottom w:w="0" w:type="dxa"/>
      </w:tblCellMar>
    </w:tblPr>
  </w:style>
  <w:style w:type="character" w:styleId="693">
    <w:name w:val="page number"/>
    <w:basedOn w:val="675"/>
    <w:uiPriority w:val="0"/>
    <w:qFormat/>
  </w:style>
  <w:style w:type="paragraph" w:styleId="694" w:customStyle="1">
    <w:name w:val="[Normal]"/>
    <w:uiPriority w:val="0"/>
    <w:qFormat/>
    <w:rPr>
      <w:rFonts w:hint="default" w:ascii="方正仿宋简体" w:hAnsi="方正仿宋简体" w:eastAsia="方正仿宋简体" w:cs="Courier New"/>
      <w:sz w:val="24"/>
      <w:szCs w:val="22"/>
      <w:lang w:val="zh-CN"/>
    </w:rPr>
  </w:style>
  <w:style w:type="character" w:styleId="695" w:customStyle="1">
    <w:name w:val="Body text|2 + 12 pt"/>
    <w:uiPriority w:val="0"/>
    <w:unhideWhenUsed/>
    <w:qFormat/>
    <w:rPr>
      <w:rFonts w:ascii="Times New Roman" w:hAnsi="Times New Roman" w:eastAsia="Times New Roman" w:cs="Times New Roman"/>
      <w:color w:val="000000"/>
      <w:spacing w:val="0"/>
      <w:position w:val="0"/>
      <w:sz w:val="24"/>
      <w:szCs w:val="24"/>
      <w:u w:val="none"/>
      <w:lang w:val="en-US" w:eastAsia="en-US" w:bidi="en-US"/>
    </w:rPr>
  </w:style>
  <w:style w:type="paragraph" w:styleId="696" w:customStyle="1">
    <w:name w:val="纯文本1"/>
    <w:basedOn w:val="670"/>
    <w:uiPriority w:val="0"/>
    <w:qFormat/>
    <w:rPr>
      <w:rFonts w:ascii="宋体" w:hAnsi="Courier New" w:eastAsia="楷体_GB2312"/>
      <w:sz w:val="26"/>
      <w:szCs w:val="20"/>
    </w:rPr>
  </w:style>
  <w:style w:type="table" w:styleId="697" w:customStyle="1">
    <w:name w:val="Table Normal"/>
    <w:uiPriority w:val="0"/>
    <w:unhideWhenUsed/>
    <w:qFormat/>
    <w:tblPr>
      <w:tblCellMar>
        <w:left w:w="0" w:type="dxa"/>
        <w:top w:w="0" w:type="dxa"/>
        <w:right w:w="0" w:type="dxa"/>
        <w:bottom w:w="0" w:type="dxa"/>
      </w:tblCellMar>
    </w:tblPr>
  </w:style>
  <w:style w:type="character" w:styleId="698" w:customStyle="1">
    <w:name w:val="UserStyle_18"/>
    <w:uiPriority w:val="0"/>
    <w:qFormat/>
    <w:rPr>
      <w:sz w:val="21"/>
      <w:szCs w:val="24"/>
      <w:lang w:val="en-US" w:eastAsia="zh-CN" w:bidi="ar-SA"/>
    </w:rPr>
  </w:style>
  <w:style w:type="paragraph" w:styleId="699" w:customStyle="1">
    <w:name w:val="Default"/>
    <w:uiPriority w:val="0"/>
    <w:qFormat/>
    <w:pPr>
      <w:widowControl w:val="off"/>
    </w:pPr>
    <w:rPr>
      <w:rFonts w:hint="default" w:ascii="黑体" w:hAnsi="Times New Roman" w:eastAsia="黑体" w:cs="Times New Roman"/>
    </w:rPr>
  </w:style>
  <w:style w:type="paragraph" w:styleId="700" w:customStyle="1">
    <w:name w:val="WPSOffice手动目录 2"/>
    <w:uiPriority w:val="0"/>
    <w:qFormat/>
    <w:pPr>
      <w:ind w:left="200"/>
    </w:pPr>
    <w:rPr>
      <w:rFonts w:ascii="Times New Roman" w:hAnsi="Times New Roman" w:eastAsia="宋体" w:cs="Times New Roman"/>
      <w:lang w:val="en-US" w:eastAsia="zh-CN" w:bidi="ar-SA"/>
    </w:rPr>
  </w:style>
  <w:style w:type="numbering" w:styleId="6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黄义珍</cp:lastModifiedBy>
  <cp:revision>1</cp:revision>
  <dcterms:created xsi:type="dcterms:W3CDTF">2022-10-10T01:14:00Z</dcterms:created>
  <dcterms:modified xsi:type="dcterms:W3CDTF">2024-05-30T08:35:43Z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EF168931B28B47DBB90243F12130F04D</vt:lpwstr>
  </property>
</Properties>
</file>