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/>
        <w:jc w:val="center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扬州市公路事业发展中心2026年物业服务项目更正内容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一、更正内容1：</w:t>
      </w:r>
    </w:p>
    <w:p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原招标文件第四章采购需求中</w:t>
      </w:r>
      <w:bookmarkStart w:id="1" w:name="_GoBack"/>
      <w:bookmarkEnd w:id="1"/>
    </w:p>
    <w:p>
      <w:pPr>
        <w:spacing w:line="360" w:lineRule="auto"/>
        <w:ind w:firstLine="478"/>
        <w:outlineLvl w:val="2"/>
        <w:rPr>
          <w:rFonts w:hint="eastAsia" w:ascii="宋体" w:hAnsi="宋体" w:eastAsia="宋体" w:cs="宋体"/>
          <w:b/>
          <w:bCs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3.4.1绿化服务各分中心专用要求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中心本级：办公楼内摆放绿植高1.5米30盆，办公桌绿植摆放80盆，为提高花卉布置的多样性和艺术性，增强布置效果，每次布置摆放的花卉、绿植须达到三个品种、三个色系及以上。具体的品种和数量可根据布置实际情况进行适当调整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2.邗江分中心：摆放绿植数量为大型绿植20 盆，办公室小型绿植20 盆。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3.江都分中心：摆放绿植数量为大型绿植40盆、小型绿植60盆。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4.广陵分中心：①对广陵分中心院内约23 亩的绿化进行养护，如现场发现问题，中标人须2 天内整改完毕。②摆放绿植数量为大型绿植40盆、小型绿植60盆。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5.宝应分中心：摆放绿植数量为大型绿植12 盆，办公室小型绿植30 盆。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6.高邮分中心：摆放绿植数量为大型绿植42盆，办公室小型绿植9 盆。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7.仪征分中心：摆放绿植数量为绿植65 盆。</w:t>
      </w:r>
    </w:p>
    <w:p>
      <w:pPr>
        <w:shd w:val="clear" w:color="auto"/>
        <w:spacing w:line="400" w:lineRule="exact"/>
        <w:ind w:firstLine="42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中标人负责保证日常办公区绿植长势良好、叶面无灰尘；如绿植发生枯萎或死亡，中标人需及时更换绿植。</w:t>
      </w:r>
    </w:p>
    <w:p>
      <w:pPr>
        <w:shd w:val="clear" w:color="auto"/>
        <w:spacing w:line="400" w:lineRule="exact"/>
        <w:ind w:firstLine="42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/>
          <w:i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9.投标人应按照要求在分项报价表明确绿植品种、数量、单价。</w:t>
      </w:r>
    </w:p>
    <w:p>
      <w:pPr>
        <w:shd w:val="clear" w:color="auto"/>
        <w:spacing w:line="400" w:lineRule="exact"/>
        <w:ind w:firstLine="42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备注：配备绿植前，中标人须提供配置方案报采购人审核。</w:t>
      </w:r>
    </w:p>
    <w:tbl>
      <w:tblPr>
        <w:tblStyle w:val="3"/>
        <w:tblW w:w="95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590"/>
        <w:gridCol w:w="6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2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绿植配置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地区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总数量（盆）</w:t>
            </w:r>
          </w:p>
        </w:tc>
        <w:tc>
          <w:tcPr>
            <w:tcW w:w="6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中心本级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不少于110</w:t>
            </w:r>
          </w:p>
        </w:tc>
        <w:tc>
          <w:tcPr>
            <w:tcW w:w="6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大型绿植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夏威夷椰子，亮竹，天堂鸟，棕竹，红叶桔，龙须木，幸福树，发财树均可。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小型绿植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君子兰，文竹，兰花，蟹爪兰，榕树，三角梅均可。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邗江分中心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不少于90</w:t>
            </w:r>
          </w:p>
        </w:tc>
        <w:tc>
          <w:tcPr>
            <w:tcW w:w="6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大型绿植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夏威夷椰子，亮竹，天堂鸟，棕竹，红叶桔，龙须木，幸福树，发财树均可。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小型绿植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君子兰，文竹，兰花，蟹爪兰，榕树，三角梅均可。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江都分中心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不少于100</w:t>
            </w:r>
          </w:p>
        </w:tc>
        <w:tc>
          <w:tcPr>
            <w:tcW w:w="6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大型绿植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夏威夷椰子，亮竹，天堂鸟，棕竹，红叶桔，龙须木，幸福树，发财树均可。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小型绿植：君子兰，文竹，兰花，蟹爪兰，榕树，三角梅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均可。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广陵分中心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不少于70</w:t>
            </w:r>
          </w:p>
        </w:tc>
        <w:tc>
          <w:tcPr>
            <w:tcW w:w="6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大型绿植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亮竹，棕竹，红叶桔，龙须木，幸福树，发财树均可。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小型绿植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君子兰，文竹，蟹爪兰，三角梅均可。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宝应分中心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不少于42</w:t>
            </w:r>
          </w:p>
        </w:tc>
        <w:tc>
          <w:tcPr>
            <w:tcW w:w="6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绿箩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幸福树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天堂鸟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珍秀椰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夏威夷椰子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均可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高邮分中心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不少于51</w:t>
            </w:r>
          </w:p>
        </w:tc>
        <w:tc>
          <w:tcPr>
            <w:tcW w:w="6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蝴蝶兰、大叶蕙兰、君子兰、建兰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均可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仪征分中心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不少于65</w:t>
            </w:r>
          </w:p>
        </w:tc>
        <w:tc>
          <w:tcPr>
            <w:tcW w:w="6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平安树、灰莉、万年青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均可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现变更为：</w:t>
      </w:r>
    </w:p>
    <w:p>
      <w:pPr>
        <w:spacing w:line="360" w:lineRule="auto"/>
        <w:ind w:firstLine="239" w:firstLineChars="100"/>
        <w:outlineLvl w:val="2"/>
        <w:rPr>
          <w:rFonts w:hint="eastAsia" w:ascii="宋体" w:hAnsi="宋体" w:eastAsia="宋体" w:cs="宋体"/>
          <w:b/>
          <w:bCs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3.4.1绿化服务各分中心专用要求</w:t>
      </w:r>
    </w:p>
    <w:p>
      <w:pPr>
        <w:shd w:val="clear" w:color="auto"/>
        <w:spacing w:line="400" w:lineRule="exact"/>
        <w:ind w:firstLine="42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中标人负责保证日常办公区绿植长势良好、叶面无灰尘；如绿植发生枯萎或死亡，中标人需及时更换绿植。</w:t>
      </w:r>
    </w:p>
    <w:p>
      <w:pPr>
        <w:shd w:val="clear" w:color="auto"/>
        <w:spacing w:line="400" w:lineRule="exact"/>
        <w:ind w:firstLine="42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/>
          <w:i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2.投标人应按照要求在分项报价表明确绿植品种、数量、单价。</w:t>
      </w:r>
    </w:p>
    <w:p>
      <w:pPr>
        <w:shd w:val="clear" w:color="auto"/>
        <w:spacing w:line="400" w:lineRule="exact"/>
        <w:ind w:firstLine="42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备注：配备绿植前，中标人须提供配置方案报采购人审核。</w:t>
      </w:r>
    </w:p>
    <w:tbl>
      <w:tblPr>
        <w:tblStyle w:val="3"/>
        <w:tblW w:w="95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590"/>
        <w:gridCol w:w="6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2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绿植配置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地区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总数量（盆）</w:t>
            </w:r>
          </w:p>
        </w:tc>
        <w:tc>
          <w:tcPr>
            <w:tcW w:w="6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中心本级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不少于110</w:t>
            </w:r>
          </w:p>
        </w:tc>
        <w:tc>
          <w:tcPr>
            <w:tcW w:w="6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大型绿植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夏威夷椰子，亮竹，天堂鸟，棕竹，红叶桔，龙须木，幸福树，发财树均可。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小型绿植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君子兰，文竹，兰花，蟹爪兰，榕树，三角梅均可。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邗江分中心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不少于90</w:t>
            </w:r>
          </w:p>
        </w:tc>
        <w:tc>
          <w:tcPr>
            <w:tcW w:w="6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大型绿植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夏威夷椰子，亮竹，天堂鸟，棕竹，红叶桔，龙须木，幸福树，发财树均可。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小型绿植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君子兰，文竹，兰花，蟹爪兰，榕树，三角梅均可。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江都分中心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不少于100</w:t>
            </w:r>
          </w:p>
        </w:tc>
        <w:tc>
          <w:tcPr>
            <w:tcW w:w="6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大型绿植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夏威夷椰子，亮竹，天堂鸟，棕竹，红叶桔，龙须木，幸福树，发财树均可。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小型绿植：君子兰，文竹，兰花，蟹爪兰，榕树，三角梅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均可。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广陵分中心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不少于70</w:t>
            </w:r>
          </w:p>
        </w:tc>
        <w:tc>
          <w:tcPr>
            <w:tcW w:w="6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大型绿植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亮竹，棕竹，红叶桔，龙须木，幸福树，发财树均可。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小型绿植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君子兰，文竹，蟹爪兰，三角梅均可。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宝应分中心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不少于42</w:t>
            </w:r>
          </w:p>
        </w:tc>
        <w:tc>
          <w:tcPr>
            <w:tcW w:w="6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绿箩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幸福树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天堂鸟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珍秀椰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夏威夷椰子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均可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高邮分中心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不少于51</w:t>
            </w:r>
          </w:p>
        </w:tc>
        <w:tc>
          <w:tcPr>
            <w:tcW w:w="6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蝴蝶兰、大叶蕙兰、君子兰、建兰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均可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仪征分中心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不少于65</w:t>
            </w:r>
          </w:p>
        </w:tc>
        <w:tc>
          <w:tcPr>
            <w:tcW w:w="6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平安树、灰莉、万年青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均可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二、更正内容2：</w:t>
      </w:r>
    </w:p>
    <w:p>
      <w:pPr>
        <w:pStyle w:val="5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原招标文件第六章投标文件格式中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附件2         投标分项报价表（采购包号：**）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 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投标分项报价表1（中心本级）</w:t>
      </w:r>
    </w:p>
    <w:tbl>
      <w:tblPr>
        <w:tblStyle w:val="3"/>
        <w:tblW w:w="8718" w:type="dxa"/>
        <w:jc w:val="center"/>
        <w:tblInd w:w="-3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45"/>
        <w:gridCol w:w="1826"/>
        <w:gridCol w:w="762"/>
        <w:gridCol w:w="1206"/>
        <w:gridCol w:w="877"/>
        <w:gridCol w:w="19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单价（月）</w:t>
            </w: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总价（年）</w:t>
            </w: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人员工资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（15人）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项目经理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厨师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帮厨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保洁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保安主管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保安（1名兼绿化服务）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会务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水电维修工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社会保险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按扬州市最新政策执行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医疗保险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按扬州市最新政策执行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住房公积金（5%-12%）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按人社局要求，当项目人员工资报价-项目人员按下限自行缴存的住房公积金≤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宝应县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最低工资标准，测算的住房公积金应为企业缴纳和个人缴纳之和。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法定节假日加班费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（按13天计算）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基本工资/21.75*13天*3倍（仅考虑保安2人）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OLE_LINK7"/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</w:t>
            </w:r>
            <w:bookmarkEnd w:id="0"/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高温补贴不低于国家相关规定标准300元/月，计4月/年/人。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节假日福利费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服装费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意外伤害保险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未缴纳社保的人员需缴纳不低于保额80万元的意外伤害保险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绿化养护及绿植租摆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按本项目所需进行测算。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按本项目所需进行测算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税费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按国家相关政策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其他费用（投标人可自行添加）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1、分项报价表中(除其他费用可自行添加外)列明的项目不可修改。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2、分项报价表中已注明的“数量”这一列的具体数字只可适当增加但不可减少。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3、分项报价表严禁总价让利。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4、分项报价表中所列明的项目不接受赠送。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5、绿化养护及绿植租摆费用报价合理合规，提供报价依据，不接受赠送。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i/>
          <w:iCs w:val="0"/>
          <w:sz w:val="24"/>
          <w:szCs w:val="24"/>
          <w:u w:val="single"/>
        </w:rPr>
        <w:t>6、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采购人要求依法缴纳社保、医保、住房公积金的人数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  <w:lang w:val="en-US" w:eastAsia="zh-CN"/>
        </w:rPr>
        <w:t>至少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为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人。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绿植租摆报价明细表（中心本级）</w:t>
      </w:r>
    </w:p>
    <w:tbl>
      <w:tblPr>
        <w:tblStyle w:val="4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833"/>
        <w:gridCol w:w="1833"/>
        <w:gridCol w:w="183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品种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ind w:firstLine="723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ind w:firstLine="723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ind w:firstLine="723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ind w:firstLine="723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ind w:firstLine="723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投标分项报价表2（邗江分中心）</w:t>
      </w:r>
    </w:p>
    <w:tbl>
      <w:tblPr>
        <w:tblStyle w:val="3"/>
        <w:tblW w:w="85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00"/>
        <w:gridCol w:w="1440"/>
        <w:gridCol w:w="762"/>
        <w:gridCol w:w="1206"/>
        <w:gridCol w:w="937"/>
        <w:gridCol w:w="20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单价（月）</w:t>
            </w: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总价（年）</w:t>
            </w: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人员工资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（11人）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厨师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保洁(1名兼会务、1名兼帮厨)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保安（1名兼绿化服务）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水电维修工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按扬州市最新政策执行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按扬州市最新政策执行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住房公积金（5%-12%）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按人社局要求，当项目人员工资报价-项目人员按下限自行缴存的住房公积金≤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宝应县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最低工资标准，测算的住房公积金应为企业缴纳和个人缴纳之和。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法定节假日加班费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（按13天计算）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基本工资/21.75*13天*3倍（仅考虑保安2人）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高温补贴不低于国家相关规定标准300元/月，计4月/年/人。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节假日福利费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服装费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意外伤害保险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未缴纳社保的人员需缴纳不低于保额80万元的意外伤害保险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绿化养护及绿植租摆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按本项目所需进行测算。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按本项目所需进行测算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税费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按国家相关政策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其他费用（投标人可自行添加）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1、分项报价表中(除其他费用可自行添加外)列明的项目不可修改。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2、分项报价表中已注明的“数量”这一列的具体数字只可适当增加但不可减少。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3、分项报价表严禁总价让利。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4、分项报价表中所列明的项目不接受赠送。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5、绿化养护及绿植租摆费用报价合理合规，提供报价依据，不接受赠送。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i/>
          <w:iCs w:val="0"/>
          <w:sz w:val="24"/>
          <w:szCs w:val="24"/>
          <w:u w:val="single"/>
        </w:rPr>
        <w:t>6、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采购人要求依法缴纳社保、医保、住房公积金的人数</w:t>
      </w:r>
      <w:r>
        <w:rPr>
          <w:rFonts w:hint="eastAsia" w:ascii="宋体" w:hAnsi="宋体" w:eastAsia="宋体" w:cs="宋体"/>
          <w:i/>
          <w:iCs w:val="0"/>
          <w:color w:val="auto"/>
          <w:sz w:val="24"/>
          <w:szCs w:val="24"/>
          <w:highlight w:val="none"/>
          <w:u w:val="single"/>
          <w:lang w:val="en-US" w:eastAsia="zh-CN"/>
        </w:rPr>
        <w:t>至少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为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人。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绿植租摆报价明细表（邗江分中心）</w:t>
      </w:r>
    </w:p>
    <w:tbl>
      <w:tblPr>
        <w:tblStyle w:val="4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833"/>
        <w:gridCol w:w="1833"/>
        <w:gridCol w:w="183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品种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投标分项报价表3（江都分中心）</w:t>
      </w:r>
    </w:p>
    <w:tbl>
      <w:tblPr>
        <w:tblStyle w:val="3"/>
        <w:tblW w:w="848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00"/>
        <w:gridCol w:w="1440"/>
        <w:gridCol w:w="762"/>
        <w:gridCol w:w="1206"/>
        <w:gridCol w:w="968"/>
        <w:gridCol w:w="2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单价（月）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总价（年）</w:t>
            </w:r>
          </w:p>
        </w:tc>
        <w:tc>
          <w:tcPr>
            <w:tcW w:w="20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人员工资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（10人）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帮厨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保洁（兼会议服务）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保安（1名兼绿化服务）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水电维修工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按扬州市最新政策执行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按扬州市最新政策执行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住房公积金（5%-12%）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按人社局要求，当项目人员工资报价-项目人员按下限自行缴存的住房公积金≤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宝应县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最低工资标准，测算的住房公积金应为企业缴纳和个人缴纳之和。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法定节假日加班费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（按13天计算）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基本工资/21.75*13天*3倍（仅考虑保安2人）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高温补贴不低于国家相关规定标准300元/月，计4月/年/人。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节假日福利费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服装费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意外伤害保险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未缴纳社保的人员需缴纳不低于保额80万元的意外伤害保险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绿化养护及绿植租摆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按本项目所需进行测算。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按本项目所需进行测算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税费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按国家相关政策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其他费用（投标人可自行添加）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1、分项报价表中(除其他费用可自行添加外)列明的项目不可修改。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2、分项报价表中已注明的“数量”这一列的具体数字只可适当增加但不可减少。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3、分项报价表严禁总价让利。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4、分项报价表中所列明的项目不接受赠送。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5、绿化养护及绿植租摆费用报价合理合规，提供报价依据，不接受赠送。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i/>
          <w:iCs w:val="0"/>
          <w:sz w:val="24"/>
          <w:szCs w:val="24"/>
          <w:u w:val="single"/>
        </w:rPr>
        <w:t>6、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采购人要求依法缴纳社保、医保、住房公积金的人数</w:t>
      </w:r>
      <w:r>
        <w:rPr>
          <w:rFonts w:hint="eastAsia" w:ascii="宋体" w:hAnsi="宋体" w:eastAsia="宋体" w:cs="宋体"/>
          <w:i/>
          <w:iCs w:val="0"/>
          <w:color w:val="auto"/>
          <w:sz w:val="24"/>
          <w:szCs w:val="24"/>
          <w:highlight w:val="none"/>
          <w:u w:val="single"/>
          <w:lang w:val="en-US" w:eastAsia="zh-CN"/>
        </w:rPr>
        <w:t>至少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为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人。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绿植租摆报价明细表（江都分中心）</w:t>
      </w:r>
    </w:p>
    <w:tbl>
      <w:tblPr>
        <w:tblStyle w:val="4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833"/>
        <w:gridCol w:w="1833"/>
        <w:gridCol w:w="183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品种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投标分项报价表4（广陵分中心）</w:t>
      </w:r>
    </w:p>
    <w:tbl>
      <w:tblPr>
        <w:tblStyle w:val="3"/>
        <w:tblW w:w="84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00"/>
        <w:gridCol w:w="1440"/>
        <w:gridCol w:w="762"/>
        <w:gridCol w:w="1206"/>
        <w:gridCol w:w="1037"/>
        <w:gridCol w:w="19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单价（月）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总价（年）</w:t>
            </w: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人员工资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帮厨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保洁(兼会议服务)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保安（兼绿化服务）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水电维修工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按扬州市最新政策执行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按扬州市最新政策执行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住房公积金（5%-12%）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按人社局要求，当项目人员工资报价-项目人员按下限自行缴存的住房公积金≤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宝应县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最低工资标准，测算的住房公积金应为企业缴纳和个人缴纳之和。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法定节假日加班费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（按13天计算）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基本工资/21.75*13天*3倍（仅考虑保安2人）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高温补贴不低于国家相关规定标准300元/月，计4月/年/人。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节假日福利费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服装费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意外伤害保险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未缴纳社保的人员需缴纳不低于保额80万元的意外伤害保险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绿化养护及绿植租摆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按本项目所需进行测算。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按本项目所需进行测算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税费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按国家相关政策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其他费用（投标人可自行添加）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1、分项报价表中(除其他费用可自行添加外)列明的项目不可修改。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2、分项报价表中已注明的“数量”这一列的具体数字只可适当增加但不可减少。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3、分项报价表严禁总价让利。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4、分项报价表中所列明的项目不接受赠送。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5、绿化养护及绿植租摆费用报价合理合规，提供报价依据，不接受赠送。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i/>
          <w:iCs w:val="0"/>
          <w:sz w:val="24"/>
          <w:szCs w:val="24"/>
          <w:u w:val="single"/>
        </w:rPr>
        <w:t>6、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采购人要求依法缴纳社保、医保、住房公积金的人数</w:t>
      </w:r>
      <w:r>
        <w:rPr>
          <w:rFonts w:hint="eastAsia" w:ascii="宋体" w:hAnsi="宋体" w:eastAsia="宋体" w:cs="宋体"/>
          <w:i/>
          <w:iCs w:val="0"/>
          <w:color w:val="auto"/>
          <w:sz w:val="24"/>
          <w:szCs w:val="24"/>
          <w:highlight w:val="none"/>
          <w:u w:val="single"/>
          <w:lang w:val="en-US" w:eastAsia="zh-CN"/>
        </w:rPr>
        <w:t>至少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为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人。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绿植租摆报价明细表（广陵分中心）</w:t>
      </w:r>
    </w:p>
    <w:tbl>
      <w:tblPr>
        <w:tblStyle w:val="4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833"/>
        <w:gridCol w:w="1833"/>
        <w:gridCol w:w="183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品种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投标分项报价表5（宝应分中心）</w:t>
      </w:r>
    </w:p>
    <w:tbl>
      <w:tblPr>
        <w:tblStyle w:val="3"/>
        <w:tblW w:w="833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00"/>
        <w:gridCol w:w="1440"/>
        <w:gridCol w:w="762"/>
        <w:gridCol w:w="1206"/>
        <w:gridCol w:w="892"/>
        <w:gridCol w:w="1952"/>
        <w:gridCol w:w="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3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单价（月）</w:t>
            </w: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总价（年）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0" w:hRule="atLeast"/>
          <w:jc w:val="center"/>
        </w:trPr>
        <w:tc>
          <w:tcPr>
            <w:tcW w:w="8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人员工资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保洁(兼会议服务)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保安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（1名兼绿化服务）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水电维修工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按宝应最新政策执行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按宝应最新政策执行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住房公积金（5%-12%）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按人社局要求，当项目人员工资报价-项目人员按下限自行缴存的住房公积金≤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宝应县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最低工资标准，测算的住房公积金应为企业缴纳和个人缴纳之和。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法定节假日加班费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（按13天计算）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基本工资/21.75*13天*3倍（仅考虑保安2人）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高温补贴不低于国家相关规定标准300元/月，计4月/年/人。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节假日福利费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服装费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意外伤害保险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未缴纳社保的人员需缴纳不低于保额80万元的意外伤害保险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绿化养护及绿植租摆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按本项目所需进行测算。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按本项目所需进行测算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税费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按国家相关政策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其他费用（投标人可自行添加）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070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1、分项报价表中(除其他费用可自行添加外)列明的项目不可修改。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2、分项报价表中已注明的“数量”这一列的具体数字只可适当增加但不可减少。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3、分项报价表严禁总价让利。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4、分项报价表中所列明的项目不接受赠送。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5、绿化养护及绿植租摆费用报价合理合规，提供报价依据，不接受赠送。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i/>
          <w:iCs w:val="0"/>
          <w:sz w:val="24"/>
          <w:szCs w:val="24"/>
          <w:u w:val="single"/>
        </w:rPr>
        <w:t>6、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采购人要求依法缴纳社保、医保、住房公积金的人数</w:t>
      </w:r>
      <w:r>
        <w:rPr>
          <w:rFonts w:hint="eastAsia" w:ascii="宋体" w:hAnsi="宋体" w:eastAsia="宋体" w:cs="宋体"/>
          <w:i/>
          <w:iCs w:val="0"/>
          <w:color w:val="auto"/>
          <w:sz w:val="24"/>
          <w:szCs w:val="24"/>
          <w:highlight w:val="none"/>
          <w:u w:val="single"/>
          <w:lang w:val="en-US" w:eastAsia="zh-CN"/>
        </w:rPr>
        <w:t>至少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为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人。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绿植租摆报价明细表（宝应分中心）</w:t>
      </w:r>
    </w:p>
    <w:tbl>
      <w:tblPr>
        <w:tblStyle w:val="4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833"/>
        <w:gridCol w:w="1833"/>
        <w:gridCol w:w="183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品种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投标分项报价表6（高邮分中心）</w:t>
      </w:r>
    </w:p>
    <w:tbl>
      <w:tblPr>
        <w:tblStyle w:val="3"/>
        <w:tblW w:w="838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00"/>
        <w:gridCol w:w="1440"/>
        <w:gridCol w:w="762"/>
        <w:gridCol w:w="1206"/>
        <w:gridCol w:w="757"/>
        <w:gridCol w:w="2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单价（月）</w:t>
            </w: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总价（年）</w:t>
            </w: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人员工资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保洁(兼会议服务)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保安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（1名兼绿化服务）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水电维修工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按高邮最新政策执行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按高邮最新政策执行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住房公积金（5%-12%）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按人社局要求，当项目人员工资报价-项目人员按下限自行缴存的住房公积金≤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宝应县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最低工资标准，测算的住房公积金应为企业缴纳和个人缴纳之和。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法定节假日加班费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（按13天计算）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基本工资/21.75*13天*3倍（仅考虑保安2人）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高温补贴不低于国家相关规定标准300元/月，计4月/年/人。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节假日福利费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服装费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意外伤害保险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未缴纳社保的人员需缴纳不低于保额80万元的意外伤害保险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绿化养护及绿植租摆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按本项目所需进行测算。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按本项目所需进行测算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税费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按国家相关政策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其他费用（投标人可自行添加）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1、分项报价表中(除其他费用可自行添加外)列明的项目不可修改。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2、分项报价表中已注明的“数量”这一列的具体数字只可适当增加但不可减少。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3、分项报价表严禁总价让利。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4、分项报价表中所列明的项目不接受赠送。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5、绿化养护及绿植租摆费用报价合理合规，提供报价依据，不接受赠送。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i/>
          <w:iCs w:val="0"/>
          <w:sz w:val="24"/>
          <w:szCs w:val="24"/>
          <w:u w:val="single"/>
        </w:rPr>
        <w:t>6、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采购人要求依法缴纳社保、医保、住房公积金的人数</w:t>
      </w:r>
      <w:r>
        <w:rPr>
          <w:rFonts w:hint="eastAsia" w:ascii="宋体" w:hAnsi="宋体" w:eastAsia="宋体" w:cs="宋体"/>
          <w:i/>
          <w:iCs w:val="0"/>
          <w:color w:val="auto"/>
          <w:sz w:val="24"/>
          <w:szCs w:val="24"/>
          <w:highlight w:val="none"/>
          <w:u w:val="single"/>
          <w:lang w:val="en-US" w:eastAsia="zh-CN"/>
        </w:rPr>
        <w:t>至少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为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人。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绿植租摆报价明细表（高邮分中心）</w:t>
      </w:r>
    </w:p>
    <w:tbl>
      <w:tblPr>
        <w:tblStyle w:val="4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833"/>
        <w:gridCol w:w="1833"/>
        <w:gridCol w:w="183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品种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投标分项报价表7（仪征分中心）</w:t>
      </w:r>
    </w:p>
    <w:tbl>
      <w:tblPr>
        <w:tblStyle w:val="3"/>
        <w:tblW w:w="851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00"/>
        <w:gridCol w:w="1440"/>
        <w:gridCol w:w="762"/>
        <w:gridCol w:w="1206"/>
        <w:gridCol w:w="997"/>
        <w:gridCol w:w="2014"/>
        <w:gridCol w:w="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单价（月）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总价（年）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人员工资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厨师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帮厨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保洁（兼会议服务）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保安（1名兼绿化服务）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水电维修工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按仪征最新政策执行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按仪征最新政策执行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住房公积金（5%-12%）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按人社局要求，当项目人员工资报价-项目人员按下限自行缴存的住房公积金≤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宝应县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最低工资标准，测算的住房公积金应为企业缴纳和个人缴纳之和。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法定节假日加班费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（按13天计算）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基本工资/21.75*13天*3倍（仅考虑保安2人）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高温补贴不低于国家相关规定标准300元/月，计4月/年/人。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节假日福利费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服装费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意外伤害保险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未缴纳社保的人员需缴纳不低于保额80万元的意外伤害保险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绿化养护及绿植租摆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按本项目所需进行测算。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按本项目所需进行测算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税费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按国家相关政策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其他费用（投标人可自行添加）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1、分项报价表中(除其他费用可自行添加外)列明的项目不可修改。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2、分项报价表中已注明的“数量”这一列的具体数字只可适当增加但不可减少。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3、分项报价表严禁总价让利。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4、分项报价表中所列明的项目不接受赠送。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5、绿化养护及绿植租摆费用报价合理合规，提供报价依据，不接受赠送。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i/>
          <w:iCs w:val="0"/>
          <w:sz w:val="24"/>
          <w:szCs w:val="24"/>
          <w:u w:val="single"/>
        </w:rPr>
        <w:t>6、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采购人要求依法缴纳社保、医保、住房公积金的人数为</w:t>
      </w:r>
      <w:r>
        <w:rPr>
          <w:rFonts w:hint="eastAsia" w:ascii="宋体" w:hAnsi="宋体" w:eastAsia="宋体" w:cs="宋体"/>
          <w:i/>
          <w:iCs w:val="0"/>
          <w:color w:val="auto"/>
          <w:sz w:val="24"/>
          <w:szCs w:val="24"/>
          <w:highlight w:val="none"/>
          <w:u w:val="single"/>
          <w:lang w:val="en-US" w:eastAsia="zh-CN"/>
        </w:rPr>
        <w:t>至少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人。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绿植租摆报价明细表（仪征分中心）</w:t>
      </w:r>
    </w:p>
    <w:tbl>
      <w:tblPr>
        <w:tblStyle w:val="4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833"/>
        <w:gridCol w:w="1833"/>
        <w:gridCol w:w="183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品种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现变更为：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附件2         投标分项报价表（采购包号：**）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 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投标分项报价表1（中心本级）</w:t>
      </w:r>
    </w:p>
    <w:tbl>
      <w:tblPr>
        <w:tblStyle w:val="3"/>
        <w:tblW w:w="8718" w:type="dxa"/>
        <w:jc w:val="center"/>
        <w:tblInd w:w="-3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45"/>
        <w:gridCol w:w="1826"/>
        <w:gridCol w:w="762"/>
        <w:gridCol w:w="1206"/>
        <w:gridCol w:w="877"/>
        <w:gridCol w:w="19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单价（月）</w:t>
            </w: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总价（年）</w:t>
            </w: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人员工资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（15人）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项目经理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厨师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帮厨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保洁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保安主管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保安（1名兼绿化服务）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会务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水电维修工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社会保险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按扬州市最新政策执行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医疗保险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按扬州市最新政策执行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住房公积金（5%-12%）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按人社局要求，当项目人员工资报价-项目人员按下限自行缴存的住房公积金≤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扬州市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最低工资标准，测算的住房公积金应为企业缴纳和个人缴纳之和。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法定节假日加班费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（按13天计算）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基本工资/21.75*13天*3倍（仅考虑保安2人）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高温补贴不低于国家相关规定标准300元/月，计4月/年/人。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节假日福利费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服装费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意外伤害保险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未缴纳社保的人员需缴纳不低于保额80万元的意外伤害保险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绿化养护及绿植租摆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按本项目所需进行测算。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按本项目所需进行测算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税费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按国家相关政策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其他费用（投标人可自行添加）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1、分项报价表中(除其他费用可自行添加外)列明的项目不可修改。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2、分项报价表中已注明的“数量”这一列的具体数字只可适当增加但不可减少。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3、分项报价表严禁总价让利。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4、分项报价表中所列明的项目不接受赠送。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5、绿化养护及绿植租摆费用报价合理合规，提供报价依据，不接受赠送。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i/>
          <w:iCs w:val="0"/>
          <w:sz w:val="24"/>
          <w:szCs w:val="24"/>
          <w:u w:val="single"/>
        </w:rPr>
        <w:t>6、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采购人要求依法缴纳社保、医保、住房公积金的人数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  <w:lang w:val="en-US" w:eastAsia="zh-CN"/>
        </w:rPr>
        <w:t>至少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为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人。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绿植租摆报价明细表（中心本级）</w:t>
      </w:r>
    </w:p>
    <w:tbl>
      <w:tblPr>
        <w:tblStyle w:val="4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833"/>
        <w:gridCol w:w="1833"/>
        <w:gridCol w:w="183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品种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ind w:firstLine="723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ind w:firstLine="723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ind w:firstLine="723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ind w:firstLine="723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ind w:firstLine="723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投标分项报价表2（邗江分中心）</w:t>
      </w:r>
    </w:p>
    <w:tbl>
      <w:tblPr>
        <w:tblStyle w:val="3"/>
        <w:tblW w:w="85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00"/>
        <w:gridCol w:w="1440"/>
        <w:gridCol w:w="762"/>
        <w:gridCol w:w="1206"/>
        <w:gridCol w:w="937"/>
        <w:gridCol w:w="20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单价（月）</w:t>
            </w: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总价（年）</w:t>
            </w: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人员工资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（11人）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厨师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保洁(1名兼会务、1名兼帮厨)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保安（1名兼绿化服务）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水电维修工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按扬州市最新政策执行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按扬州市最新政策执行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住房公积金（5%-12%）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按人社局要求，当项目人员工资报价-项目人员按下限自行缴存的住房公积金≤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扬州市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最低工资标准，测算的住房公积金应为企业缴纳和个人缴纳之和。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法定节假日加班费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（按13天计算）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基本工资/21.75*13天*3倍（仅考虑保安2人）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高温补贴不低于国家相关规定标准300元/月，计4月/年/人。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节假日福利费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服装费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意外伤害保险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未缴纳社保的人员需缴纳不低于保额80万元的意外伤害保险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绿化养护及绿植租摆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按本项目所需进行测算。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按本项目所需进行测算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税费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按国家相关政策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其他费用（投标人可自行添加）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1、分项报价表中(除其他费用可自行添加外)列明的项目不可修改。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2、分项报价表中已注明的“数量”这一列的具体数字只可适当增加但不可减少。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3、分项报价表严禁总价让利。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4、分项报价表中所列明的项目不接受赠送。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5、绿化养护及绿植租摆费用报价合理合规，提供报价依据，不接受赠送。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i/>
          <w:iCs w:val="0"/>
          <w:sz w:val="24"/>
          <w:szCs w:val="24"/>
          <w:u w:val="single"/>
        </w:rPr>
        <w:t>6、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采购人要求依法缴纳社保、医保、住房公积金的人数</w:t>
      </w:r>
      <w:r>
        <w:rPr>
          <w:rFonts w:hint="eastAsia" w:ascii="宋体" w:hAnsi="宋体" w:eastAsia="宋体" w:cs="宋体"/>
          <w:i/>
          <w:iCs w:val="0"/>
          <w:color w:val="auto"/>
          <w:sz w:val="24"/>
          <w:szCs w:val="24"/>
          <w:highlight w:val="none"/>
          <w:u w:val="single"/>
          <w:lang w:val="en-US" w:eastAsia="zh-CN"/>
        </w:rPr>
        <w:t>至少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为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人。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绿植租摆报价明细表（邗江分中心）</w:t>
      </w:r>
    </w:p>
    <w:tbl>
      <w:tblPr>
        <w:tblStyle w:val="4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833"/>
        <w:gridCol w:w="1833"/>
        <w:gridCol w:w="183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品种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投标分项报价表3（江都分中心）</w:t>
      </w:r>
    </w:p>
    <w:tbl>
      <w:tblPr>
        <w:tblStyle w:val="3"/>
        <w:tblW w:w="848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00"/>
        <w:gridCol w:w="1440"/>
        <w:gridCol w:w="762"/>
        <w:gridCol w:w="1206"/>
        <w:gridCol w:w="968"/>
        <w:gridCol w:w="2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单价（月）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总价（年）</w:t>
            </w:r>
          </w:p>
        </w:tc>
        <w:tc>
          <w:tcPr>
            <w:tcW w:w="20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人员工资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（10人）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帮厨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保洁（兼会议服务）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保安（1名兼绿化服务）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水电维修工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按扬州市最新政策执行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按扬州市最新政策执行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住房公积金（5%-12%）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按人社局要求，当项目人员工资报价-项目人员按下限自行缴存的住房公积金≤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扬州市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最低工资标准，测算的住房公积金应为企业缴纳和个人缴纳之和。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法定节假日加班费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（按13天计算）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基本工资/21.75*13天*3倍（仅考虑保安2人）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高温补贴不低于国家相关规定标准300元/月，计4月/年/人。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节假日福利费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服装费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意外伤害保险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未缴纳社保的人员需缴纳不低于保额80万元的意外伤害保险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绿化养护及绿植租摆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按本项目所需进行测算。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按本项目所需进行测算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税费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按国家相关政策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其他费用（投标人可自行添加）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1、分项报价表中(除其他费用可自行添加外)列明的项目不可修改。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2、分项报价表中已注明的“数量”这一列的具体数字只可适当增加但不可减少。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3、分项报价表严禁总价让利。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4、分项报价表中所列明的项目不接受赠送。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5、绿化养护及绿植租摆费用报价合理合规，提供报价依据，不接受赠送。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i/>
          <w:iCs w:val="0"/>
          <w:sz w:val="24"/>
          <w:szCs w:val="24"/>
          <w:u w:val="single"/>
        </w:rPr>
        <w:t>6、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采购人要求依法缴纳社保、医保、住房公积金的人数</w:t>
      </w:r>
      <w:r>
        <w:rPr>
          <w:rFonts w:hint="eastAsia" w:ascii="宋体" w:hAnsi="宋体" w:eastAsia="宋体" w:cs="宋体"/>
          <w:i/>
          <w:iCs w:val="0"/>
          <w:color w:val="auto"/>
          <w:sz w:val="24"/>
          <w:szCs w:val="24"/>
          <w:highlight w:val="none"/>
          <w:u w:val="single"/>
          <w:lang w:val="en-US" w:eastAsia="zh-CN"/>
        </w:rPr>
        <w:t>至少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为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人。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绿植租摆报价明细表（江都分中心）</w:t>
      </w:r>
    </w:p>
    <w:tbl>
      <w:tblPr>
        <w:tblStyle w:val="4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833"/>
        <w:gridCol w:w="1833"/>
        <w:gridCol w:w="183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品种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投标分项报价表4（广陵分中心）</w:t>
      </w:r>
    </w:p>
    <w:tbl>
      <w:tblPr>
        <w:tblStyle w:val="3"/>
        <w:tblW w:w="84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00"/>
        <w:gridCol w:w="1440"/>
        <w:gridCol w:w="762"/>
        <w:gridCol w:w="1206"/>
        <w:gridCol w:w="1037"/>
        <w:gridCol w:w="19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单价（月）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总价（年）</w:t>
            </w: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人员工资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帮厨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保洁(兼会议服务)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保安（兼绿化服务）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水电维修工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按扬州市最新政策执行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按扬州市最新政策执行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住房公积金（5%-12%）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按人社局要求，当项目人员工资报价-项目人员按下限自行缴存的住房公积金≤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扬州市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最低工资标准，测算的住房公积金应为企业缴纳和个人缴纳之和。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法定节假日加班费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（按13天计算）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基本工资/21.75*13天*3倍（仅考虑保安2人）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高温补贴不低于国家相关规定标准300元/月，计4月/年/人。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节假日福利费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服装费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意外伤害保险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未缴纳社保的人员需缴纳不低于保额80万元的意外伤害保险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绿化养护及绿植租摆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按本项目所需进行测算。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按本项目所需进行测算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税费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按国家相关政策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其他费用（投标人可自行添加）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1、分项报价表中(除其他费用可自行添加外)列明的项目不可修改。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2、分项报价表中已注明的“数量”这一列的具体数字只可适当增加但不可减少。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3、分项报价表严禁总价让利。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4、分项报价表中所列明的项目不接受赠送。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5、绿化养护及绿植租摆费用报价合理合规，提供报价依据，不接受赠送。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i/>
          <w:iCs w:val="0"/>
          <w:sz w:val="24"/>
          <w:szCs w:val="24"/>
          <w:u w:val="single"/>
        </w:rPr>
        <w:t>6、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采购人要求依法缴纳社保、医保、住房公积金的人数</w:t>
      </w:r>
      <w:r>
        <w:rPr>
          <w:rFonts w:hint="eastAsia" w:ascii="宋体" w:hAnsi="宋体" w:eastAsia="宋体" w:cs="宋体"/>
          <w:i/>
          <w:iCs w:val="0"/>
          <w:color w:val="auto"/>
          <w:sz w:val="24"/>
          <w:szCs w:val="24"/>
          <w:highlight w:val="none"/>
          <w:u w:val="single"/>
          <w:lang w:val="en-US" w:eastAsia="zh-CN"/>
        </w:rPr>
        <w:t>至少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为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人。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绿植租摆报价明细表（广陵分中心）</w:t>
      </w:r>
    </w:p>
    <w:tbl>
      <w:tblPr>
        <w:tblStyle w:val="4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833"/>
        <w:gridCol w:w="1833"/>
        <w:gridCol w:w="183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品种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投标分项报价表5（宝应分中心）</w:t>
      </w:r>
    </w:p>
    <w:tbl>
      <w:tblPr>
        <w:tblStyle w:val="3"/>
        <w:tblW w:w="833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00"/>
        <w:gridCol w:w="1440"/>
        <w:gridCol w:w="762"/>
        <w:gridCol w:w="1206"/>
        <w:gridCol w:w="892"/>
        <w:gridCol w:w="1952"/>
        <w:gridCol w:w="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3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单价（月）</w:t>
            </w: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总价（年）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0" w:hRule="atLeast"/>
          <w:jc w:val="center"/>
        </w:trPr>
        <w:tc>
          <w:tcPr>
            <w:tcW w:w="8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人员工资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保洁(兼会议服务)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保安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（1名兼绿化服务）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水电维修工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按宝应最新政策执行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按宝应最新政策执行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住房公积金（5%-12%）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按人社局要求，当项目人员工资报价-项目人员按下限自行缴存的住房公积金≤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宝应县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最低工资标准，测算的住房公积金应为企业缴纳和个人缴纳之和。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法定节假日加班费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（按13天计算）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基本工资/21.75*13天*3倍（仅考虑保安2人）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高温补贴不低于国家相关规定标准300元/月，计4月/年/人。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节假日福利费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服装费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意外伤害保险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未缴纳社保的人员需缴纳不低于保额80万元的意外伤害保险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绿化养护及绿植租摆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按本项目所需进行测算。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按本项目所需进行测算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税费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按国家相关政策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其他费用（投标人可自行添加）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070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1、分项报价表中(除其他费用可自行添加外)列明的项目不可修改。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2、分项报价表中已注明的“数量”这一列的具体数字只可适当增加但不可减少。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3、分项报价表严禁总价让利。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4、分项报价表中所列明的项目不接受赠送。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5、绿化养护及绿植租摆费用报价合理合规，提供报价依据，不接受赠送。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i/>
          <w:iCs w:val="0"/>
          <w:sz w:val="24"/>
          <w:szCs w:val="24"/>
          <w:u w:val="single"/>
        </w:rPr>
        <w:t>6、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采购人要求依法缴纳社保、医保、住房公积金的人数</w:t>
      </w:r>
      <w:r>
        <w:rPr>
          <w:rFonts w:hint="eastAsia" w:ascii="宋体" w:hAnsi="宋体" w:eastAsia="宋体" w:cs="宋体"/>
          <w:i/>
          <w:iCs w:val="0"/>
          <w:color w:val="auto"/>
          <w:sz w:val="24"/>
          <w:szCs w:val="24"/>
          <w:highlight w:val="none"/>
          <w:u w:val="single"/>
          <w:lang w:val="en-US" w:eastAsia="zh-CN"/>
        </w:rPr>
        <w:t>至少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为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人。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绿植租摆报价明细表（宝应分中心）</w:t>
      </w:r>
    </w:p>
    <w:tbl>
      <w:tblPr>
        <w:tblStyle w:val="4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833"/>
        <w:gridCol w:w="1833"/>
        <w:gridCol w:w="183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品种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投标分项报价表6（高邮分中心）</w:t>
      </w:r>
    </w:p>
    <w:tbl>
      <w:tblPr>
        <w:tblStyle w:val="3"/>
        <w:tblW w:w="838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00"/>
        <w:gridCol w:w="1440"/>
        <w:gridCol w:w="762"/>
        <w:gridCol w:w="1206"/>
        <w:gridCol w:w="757"/>
        <w:gridCol w:w="2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单价（月）</w:t>
            </w: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总价（年）</w:t>
            </w: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人员工资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保洁(兼会议服务)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保安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（1名兼绿化服务）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水电维修工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按高邮最新政策执行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按高邮最新政策执行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住房公积金（5%-12%）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按人社局要求，当项目人员工资报价-项目人员按下限自行缴存的住房公积金≤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高邮市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最低工资标准，测算的住房公积金应为企业缴纳和个人缴纳之和。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法定节假日加班费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（按13天计算）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基本工资/21.75*13天*3倍（仅考虑保安2人）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高温补贴不低于国家相关规定标准300元/月，计4月/年/人。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节假日福利费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服装费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意外伤害保险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未缴纳社保的人员需缴纳不低于保额80万元的意外伤害保险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绿化养护及绿植租摆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按本项目所需进行测算。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按本项目所需进行测算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税费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按国家相关政策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其他费用（投标人可自行添加）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1、分项报价表中(除其他费用可自行添加外)列明的项目不可修改。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2、分项报价表中已注明的“数量”这一列的具体数字只可适当增加但不可减少。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3、分项报价表严禁总价让利。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4、分项报价表中所列明的项目不接受赠送。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5、绿化养护及绿植租摆费用报价合理合规，提供报价依据，不接受赠送。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i/>
          <w:iCs w:val="0"/>
          <w:sz w:val="24"/>
          <w:szCs w:val="24"/>
          <w:u w:val="single"/>
        </w:rPr>
        <w:t>6、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采购人要求依法缴纳社保、医保、住房公积金的人数</w:t>
      </w:r>
      <w:r>
        <w:rPr>
          <w:rFonts w:hint="eastAsia" w:ascii="宋体" w:hAnsi="宋体" w:eastAsia="宋体" w:cs="宋体"/>
          <w:i/>
          <w:iCs w:val="0"/>
          <w:color w:val="auto"/>
          <w:sz w:val="24"/>
          <w:szCs w:val="24"/>
          <w:highlight w:val="none"/>
          <w:u w:val="single"/>
          <w:lang w:val="en-US" w:eastAsia="zh-CN"/>
        </w:rPr>
        <w:t>至少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为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人。</w:t>
      </w:r>
    </w:p>
    <w:p>
      <w:pP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绿植租摆报价明细表（高邮分中心）</w:t>
      </w:r>
    </w:p>
    <w:tbl>
      <w:tblPr>
        <w:tblStyle w:val="4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833"/>
        <w:gridCol w:w="1833"/>
        <w:gridCol w:w="183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品种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投标分项报价表7（仪征分中心）</w:t>
      </w:r>
    </w:p>
    <w:tbl>
      <w:tblPr>
        <w:tblStyle w:val="3"/>
        <w:tblW w:w="851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00"/>
        <w:gridCol w:w="1440"/>
        <w:gridCol w:w="762"/>
        <w:gridCol w:w="1206"/>
        <w:gridCol w:w="997"/>
        <w:gridCol w:w="2014"/>
        <w:gridCol w:w="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单价（月）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总价（年）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人员工资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厨师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帮厨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保洁（兼会议服务）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保安（1名兼绿化服务）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水电维修工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按仪征最新政策执行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医疗保险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按仪征最新政策执行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住房公积金（5%-12%）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按人社局要求，当项目人员工资报价-项目人员按下限自行缴存的住房公积金≤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仪征市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最低工资标准，测算的住房公积金应为企业缴纳和个人缴纳之和。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法定节假日加班费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（按13天计算）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基本工资/21.75*13天*3倍（仅考虑保安2人）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高温补贴不低于国家相关规定标准300元/月，计4月/年/人。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节假日福利费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服装费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意外伤害保险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未缴纳社保的人员需缴纳不低于保额80万元的意外伤害保险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绿化养护及绿植租摆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按本项目所需进行测算。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按本项目所需进行测算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税费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按国家相关政策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其他费用（投标人可自行添加）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1、分项报价表中(除其他费用可自行添加外)列明的项目不可修改。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2、分项报价表中已注明的“数量”这一列的具体数字只可适当增加但不可减少。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3、分项报价表严禁总价让利。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4、分项报价表中所列明的项目不接受赠送。</w:t>
      </w:r>
    </w:p>
    <w:p>
      <w:pP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i/>
          <w:iCs/>
          <w:sz w:val="24"/>
          <w:szCs w:val="24"/>
          <w:u w:val="single"/>
        </w:rPr>
        <w:t>5、绿化养护及绿植租摆费用报价合理合规，提供报价依据，不接受赠送。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i/>
          <w:iCs w:val="0"/>
          <w:sz w:val="24"/>
          <w:szCs w:val="24"/>
          <w:u w:val="single"/>
        </w:rPr>
        <w:t>6、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采购人要求依法缴纳社保、医保、住房公积金的人数</w:t>
      </w:r>
      <w:r>
        <w:rPr>
          <w:rFonts w:hint="eastAsia" w:ascii="宋体" w:hAnsi="宋体" w:eastAsia="宋体" w:cs="宋体"/>
          <w:i/>
          <w:iCs w:val="0"/>
          <w:color w:val="auto"/>
          <w:sz w:val="24"/>
          <w:szCs w:val="24"/>
          <w:highlight w:val="none"/>
          <w:u w:val="single"/>
          <w:lang w:val="en-US" w:eastAsia="zh-CN"/>
        </w:rPr>
        <w:t>至少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为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人。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绿植租摆报价明细表（仪征分中心）</w:t>
      </w:r>
    </w:p>
    <w:tbl>
      <w:tblPr>
        <w:tblStyle w:val="4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833"/>
        <w:gridCol w:w="1833"/>
        <w:gridCol w:w="183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品种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7058F"/>
    <w:rsid w:val="357971D6"/>
    <w:rsid w:val="6CD752CE"/>
    <w:rsid w:val="7B00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 11"/>
    <w:basedOn w:val="1"/>
    <w:next w:val="1"/>
    <w:link w:val="6"/>
    <w:qFormat/>
    <w:uiPriority w:val="0"/>
    <w:pPr>
      <w:keepNext/>
      <w:jc w:val="center"/>
      <w:outlineLvl w:val="0"/>
    </w:pPr>
    <w:rPr>
      <w:rFonts w:ascii="楷体_GB2312" w:hAnsi="楷体_GB2312" w:eastAsia="黑体"/>
      <w:sz w:val="44"/>
      <w:szCs w:val="28"/>
    </w:rPr>
  </w:style>
  <w:style w:type="character" w:customStyle="1" w:styleId="6">
    <w:name w:val="标题 1 Char"/>
    <w:link w:val="5"/>
    <w:uiPriority w:val="0"/>
    <w:rPr>
      <w:rFonts w:ascii="楷体_GB2312" w:hAnsi="楷体_GB2312" w:eastAsia="黑体"/>
      <w:sz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2026-03-18T01:45:22Z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