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A686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泗洪姜堰高级中学扩建家具类采购项目</w:t>
      </w:r>
    </w:p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征求意见公告</w:t>
      </w: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泗洪姜堰高级中学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泗洪姜堰高级中学扩建家具类采购项目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0FB4BD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泗洪姜堰高级中学扩建家具类采购项目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2"/>
        <w:tblW w:w="8964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80"/>
        <w:gridCol w:w="4093"/>
        <w:gridCol w:w="1299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标的</w:t>
            </w:r>
          </w:p>
        </w:tc>
        <w:tc>
          <w:tcPr>
            <w:tcW w:w="4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</w:trPr>
        <w:tc>
          <w:tcPr>
            <w:tcW w:w="7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泗洪姜堰高级中学扩建家具类采购项目</w:t>
            </w:r>
          </w:p>
        </w:tc>
        <w:tc>
          <w:tcPr>
            <w:tcW w:w="40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4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主要包括体育馆座椅、报告厅座椅、办公桌椅、学生课桌椅、办公家具等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12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3FD3">
            <w:pPr>
              <w:spacing w:line="5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148.146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 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6AB2BFC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1.具备《中华人民共和国政府采购法》第二十二条第一款规定的6项条件（按要求提供投标声明及承诺函）。</w:t>
      </w:r>
    </w:p>
    <w:p w14:paraId="739921B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信用信息。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2728CAD4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落实政府采购政策需满足的资格要求：本项目为专门面向中小企业（含监狱企业、残疾人福利企业）采购的项目，所投产品制造商应为中小企业（含监狱企业、残疾人福利企业）（须提供《中小企业或残疾人福利性单位声明函》，或监狱企业证明文件）。所投产品制造商为非中小企业（含监狱企业、残疾人福利企业）参与本项目投标，将作无效投标处理。</w:t>
      </w:r>
    </w:p>
    <w:p w14:paraId="287E72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4.本项目的特定资格要求：无</w:t>
      </w:r>
    </w:p>
    <w:p w14:paraId="74534A9B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注：单位负责人为同一人或者存在直接控股、管理关系的不同供应商，不得参加同一合同项下的政府采购活动。否则，相关投标均无效。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444"/>
        <w:gridCol w:w="2632"/>
        <w:gridCol w:w="1634"/>
        <w:gridCol w:w="2095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44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2632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634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2095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9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59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32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（二）提交证明资料：</w:t>
      </w:r>
    </w:p>
    <w:p w14:paraId="7827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23F5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7087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2844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（三）以上资料加盖供应商公章后扫描发送至邮箱（1063544896@qq.com），其中明确要求产品制造商提供的调研资料请加盖制造商公章后上传，提交截止时间：2026年3月12日17:30。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（四）供应商应提交截止时间前将电子响应文件发送至邮箱（1063544896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@qq.com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），逾期完成发送的，采购人不予受理。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  <w:bookmarkStart w:id="2" w:name="_GoBack"/>
      <w:bookmarkEnd w:id="2"/>
    </w:p>
    <w:p w14:paraId="741A54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1.采购人信息</w:t>
      </w:r>
    </w:p>
    <w:p w14:paraId="25B39FB4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名 称：泗洪姜堰高级中学</w:t>
      </w:r>
    </w:p>
    <w:p w14:paraId="6CC098F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地 址：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泗洪县少昊路北侧</w:t>
      </w:r>
    </w:p>
    <w:p w14:paraId="0C307680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唐龙</w:t>
      </w:r>
    </w:p>
    <w:p w14:paraId="2E598D1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联系方式：18851397608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1FB0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ZjFiYzBmOTQxNmU5YTEzZDIxMjU5NzRkOGNmOT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151FCF"/>
    <w:rsid w:val="02186A33"/>
    <w:rsid w:val="02BD75DA"/>
    <w:rsid w:val="02D32964"/>
    <w:rsid w:val="02FB1C20"/>
    <w:rsid w:val="03390234"/>
    <w:rsid w:val="03FF5DAF"/>
    <w:rsid w:val="041B0E33"/>
    <w:rsid w:val="042042C5"/>
    <w:rsid w:val="04BA2023"/>
    <w:rsid w:val="057A0B80"/>
    <w:rsid w:val="058F525E"/>
    <w:rsid w:val="06406F67"/>
    <w:rsid w:val="068723D9"/>
    <w:rsid w:val="088A423E"/>
    <w:rsid w:val="0935611C"/>
    <w:rsid w:val="09E153CF"/>
    <w:rsid w:val="09E33DCA"/>
    <w:rsid w:val="0AC8250E"/>
    <w:rsid w:val="0B54226E"/>
    <w:rsid w:val="0CA27F6D"/>
    <w:rsid w:val="0E2D1AB8"/>
    <w:rsid w:val="0F764E6E"/>
    <w:rsid w:val="0FB73D2F"/>
    <w:rsid w:val="10463305"/>
    <w:rsid w:val="11DD56E2"/>
    <w:rsid w:val="12B02375"/>
    <w:rsid w:val="12DD1C00"/>
    <w:rsid w:val="13CA1B57"/>
    <w:rsid w:val="143C4803"/>
    <w:rsid w:val="148A1737"/>
    <w:rsid w:val="148F527B"/>
    <w:rsid w:val="14E60C13"/>
    <w:rsid w:val="170E6C8D"/>
    <w:rsid w:val="185C4CC7"/>
    <w:rsid w:val="189C7F66"/>
    <w:rsid w:val="195259F4"/>
    <w:rsid w:val="1A171A24"/>
    <w:rsid w:val="1AFC6796"/>
    <w:rsid w:val="1D70376F"/>
    <w:rsid w:val="1E1B36DB"/>
    <w:rsid w:val="1E8705EE"/>
    <w:rsid w:val="1FA032A1"/>
    <w:rsid w:val="1FC97167"/>
    <w:rsid w:val="1FD2426D"/>
    <w:rsid w:val="204B207A"/>
    <w:rsid w:val="20773825"/>
    <w:rsid w:val="20EC135F"/>
    <w:rsid w:val="219F63D1"/>
    <w:rsid w:val="21D929CC"/>
    <w:rsid w:val="22F15352"/>
    <w:rsid w:val="234819C1"/>
    <w:rsid w:val="25210C09"/>
    <w:rsid w:val="25237319"/>
    <w:rsid w:val="26D46B1D"/>
    <w:rsid w:val="27222011"/>
    <w:rsid w:val="2785731E"/>
    <w:rsid w:val="27C546B8"/>
    <w:rsid w:val="282E6701"/>
    <w:rsid w:val="28792104"/>
    <w:rsid w:val="296049E8"/>
    <w:rsid w:val="29C966E1"/>
    <w:rsid w:val="2A01485A"/>
    <w:rsid w:val="2ABE5B1A"/>
    <w:rsid w:val="2B285689"/>
    <w:rsid w:val="2C1C575D"/>
    <w:rsid w:val="2C475FE3"/>
    <w:rsid w:val="2CEC7A2D"/>
    <w:rsid w:val="2FB85155"/>
    <w:rsid w:val="2FD01D09"/>
    <w:rsid w:val="2FF124EE"/>
    <w:rsid w:val="30256799"/>
    <w:rsid w:val="308421D5"/>
    <w:rsid w:val="318D31E8"/>
    <w:rsid w:val="31A13AD0"/>
    <w:rsid w:val="324A4137"/>
    <w:rsid w:val="32B670F4"/>
    <w:rsid w:val="33152997"/>
    <w:rsid w:val="33576EBF"/>
    <w:rsid w:val="34070261"/>
    <w:rsid w:val="34AF1A76"/>
    <w:rsid w:val="3513009F"/>
    <w:rsid w:val="35BF0085"/>
    <w:rsid w:val="35C50B74"/>
    <w:rsid w:val="36472E43"/>
    <w:rsid w:val="367F4CF7"/>
    <w:rsid w:val="3729004F"/>
    <w:rsid w:val="380A4A95"/>
    <w:rsid w:val="38502B5F"/>
    <w:rsid w:val="387570D2"/>
    <w:rsid w:val="3BF02550"/>
    <w:rsid w:val="3C5F6A31"/>
    <w:rsid w:val="3E246184"/>
    <w:rsid w:val="3F9E2F24"/>
    <w:rsid w:val="400F065C"/>
    <w:rsid w:val="41713856"/>
    <w:rsid w:val="41B35F52"/>
    <w:rsid w:val="43DD305D"/>
    <w:rsid w:val="44071E88"/>
    <w:rsid w:val="446E63AB"/>
    <w:rsid w:val="448E25A9"/>
    <w:rsid w:val="461D3BE5"/>
    <w:rsid w:val="46F74C95"/>
    <w:rsid w:val="48A759E8"/>
    <w:rsid w:val="48FD5F50"/>
    <w:rsid w:val="48FD7CFE"/>
    <w:rsid w:val="4929464F"/>
    <w:rsid w:val="4972146C"/>
    <w:rsid w:val="4AF45F04"/>
    <w:rsid w:val="4B532522"/>
    <w:rsid w:val="4BF47196"/>
    <w:rsid w:val="4D3F6B37"/>
    <w:rsid w:val="4EF70D4B"/>
    <w:rsid w:val="4FE614EB"/>
    <w:rsid w:val="500278C5"/>
    <w:rsid w:val="51B21D28"/>
    <w:rsid w:val="51E8779D"/>
    <w:rsid w:val="52AE553C"/>
    <w:rsid w:val="53D151A3"/>
    <w:rsid w:val="54295E4B"/>
    <w:rsid w:val="557B0928"/>
    <w:rsid w:val="55990DAE"/>
    <w:rsid w:val="55CA0F67"/>
    <w:rsid w:val="55E62245"/>
    <w:rsid w:val="5661367A"/>
    <w:rsid w:val="587B479B"/>
    <w:rsid w:val="58A632AB"/>
    <w:rsid w:val="5907187D"/>
    <w:rsid w:val="59353481"/>
    <w:rsid w:val="5A5A3860"/>
    <w:rsid w:val="5B332C6E"/>
    <w:rsid w:val="5BA865D6"/>
    <w:rsid w:val="5F942D12"/>
    <w:rsid w:val="60730B79"/>
    <w:rsid w:val="60D3721E"/>
    <w:rsid w:val="61E46F91"/>
    <w:rsid w:val="62946B85"/>
    <w:rsid w:val="63220635"/>
    <w:rsid w:val="63FC72BA"/>
    <w:rsid w:val="64406FC4"/>
    <w:rsid w:val="6445282D"/>
    <w:rsid w:val="65750EF0"/>
    <w:rsid w:val="66337016"/>
    <w:rsid w:val="667F2CF8"/>
    <w:rsid w:val="67283D40"/>
    <w:rsid w:val="695D5F23"/>
    <w:rsid w:val="697F3D44"/>
    <w:rsid w:val="6B6F1F3D"/>
    <w:rsid w:val="6CF54507"/>
    <w:rsid w:val="6E4B74F1"/>
    <w:rsid w:val="6E546297"/>
    <w:rsid w:val="6E980EAA"/>
    <w:rsid w:val="6F2C64D3"/>
    <w:rsid w:val="6F7E4E45"/>
    <w:rsid w:val="6F8377D1"/>
    <w:rsid w:val="700E41AD"/>
    <w:rsid w:val="70F02078"/>
    <w:rsid w:val="721458FE"/>
    <w:rsid w:val="72717383"/>
    <w:rsid w:val="72A746B3"/>
    <w:rsid w:val="73420B14"/>
    <w:rsid w:val="742747FF"/>
    <w:rsid w:val="75A8236D"/>
    <w:rsid w:val="76A809F9"/>
    <w:rsid w:val="77471FC0"/>
    <w:rsid w:val="78BC2206"/>
    <w:rsid w:val="79C63367"/>
    <w:rsid w:val="7A747C41"/>
    <w:rsid w:val="7BB3450E"/>
    <w:rsid w:val="7CF65E91"/>
    <w:rsid w:val="7E8458A8"/>
    <w:rsid w:val="7EA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6">
    <w:name w:val="Body Text"/>
    <w:basedOn w:val="1"/>
    <w:next w:val="7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customStyle="1" w:styleId="7">
    <w:name w:val="style4"/>
    <w:basedOn w:val="1"/>
    <w:next w:val="8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8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styleId="9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4"/>
    <w:semiHidden/>
    <w:unhideWhenUsed/>
    <w:qFormat/>
    <w:uiPriority w:val="99"/>
    <w:rPr>
      <w:color w:val="333333"/>
      <w:u w:val="none"/>
    </w:rPr>
  </w:style>
  <w:style w:type="paragraph" w:customStyle="1" w:styleId="17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0">
    <w:name w:val="标题 1 Char"/>
    <w:basedOn w:val="14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4"/>
    <w:link w:val="9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4"/>
    <w:link w:val="1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4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4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paragraph" w:customStyle="1" w:styleId="31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868</Words>
  <Characters>995</Characters>
  <Lines>5</Lines>
  <Paragraphs>1</Paragraphs>
  <TotalTime>0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凌</cp:lastModifiedBy>
  <cp:lastPrinted>2022-09-27T03:06:00Z</cp:lastPrinted>
  <dcterms:modified xsi:type="dcterms:W3CDTF">2026-03-09T01:33:02Z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BBBFB5B6CCE04B13A62FE3531155A774_13</vt:lpwstr>
  </property>
  <property fmtid="{D5CDD505-2E9C-101B-9397-08002B2CF9AE}" pid="4" name="KSOTemplateDocerSaveRecord">
    <vt:lpwstr>eyJoZGlkIjoiYWE1MTRhNWVlMmE1Mjk2Yjk5NmUwNzExYmI3MmQ0MmIiLCJ1c2VySWQiOiI1MDQ0ODQwOTUifQ==</vt:lpwstr>
  </property>
</Properties>
</file>