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E7E7A">
      <w:pPr>
        <w:spacing w:before="120" w:after="120" w:line="0" w:lineRule="atLeast"/>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采购需求</w:t>
      </w:r>
    </w:p>
    <w:p w14:paraId="70B438C0">
      <w:pPr>
        <w:spacing w:before="120" w:after="120" w:line="0" w:lineRule="atLeast"/>
        <w:rPr>
          <w:rFonts w:hint="eastAsia" w:ascii="宋体" w:hAnsi="宋体" w:cs="宋体"/>
          <w:sz w:val="24"/>
          <w:szCs w:val="24"/>
          <w:highlight w:val="yellow"/>
        </w:rPr>
      </w:pPr>
      <w:r>
        <w:rPr>
          <w:rFonts w:hint="eastAsia" w:ascii="宋体" w:hAnsi="宋体" w:cs="宋体"/>
          <w:sz w:val="24"/>
          <w:szCs w:val="24"/>
        </w:rPr>
        <w:t>项目属性：货物类项目</w:t>
      </w:r>
    </w:p>
    <w:p w14:paraId="12D649EF">
      <w:pPr>
        <w:spacing w:before="120" w:after="120" w:line="0" w:lineRule="atLeast"/>
        <w:rPr>
          <w:rFonts w:hint="eastAsia" w:ascii="宋体" w:hAnsi="宋体" w:cs="宋体"/>
          <w:sz w:val="24"/>
          <w:szCs w:val="24"/>
          <w:highlight w:val="yellow"/>
        </w:rPr>
      </w:pPr>
      <w:r>
        <w:rPr>
          <w:rFonts w:hint="eastAsia" w:ascii="宋体" w:hAnsi="宋体" w:cs="宋体"/>
          <w:sz w:val="24"/>
          <w:szCs w:val="24"/>
        </w:rPr>
        <w:t>本项目采购标的对应的中小企业划分标准所属行业：</w:t>
      </w:r>
      <w:r>
        <w:rPr>
          <w:rFonts w:hint="eastAsia" w:ascii="宋体" w:hAnsi="宋体" w:cs="宋体"/>
          <w:sz w:val="24"/>
          <w:szCs w:val="24"/>
          <w:u w:val="single"/>
        </w:rPr>
        <w:t xml:space="preserve"> 工业（制造业） </w:t>
      </w:r>
    </w:p>
    <w:p w14:paraId="0E5C2376">
      <w:pPr>
        <w:spacing w:before="120" w:after="120" w:line="0" w:lineRule="atLeast"/>
        <w:rPr>
          <w:rFonts w:hint="eastAsia" w:ascii="宋体" w:hAnsi="宋体" w:cs="宋体"/>
          <w:sz w:val="24"/>
          <w:szCs w:val="24"/>
          <w:highlight w:val="yellow"/>
        </w:rPr>
      </w:pPr>
      <w:r>
        <w:rPr>
          <w:rFonts w:hint="eastAsia" w:ascii="宋体" w:hAnsi="宋体" w:cs="宋体"/>
          <w:sz w:val="24"/>
          <w:szCs w:val="24"/>
        </w:rPr>
        <w:t>本项目</w:t>
      </w:r>
      <w:r>
        <w:rPr>
          <w:rFonts w:hint="eastAsia" w:ascii="宋体" w:hAnsi="宋体" w:cs="宋体"/>
          <w:sz w:val="24"/>
          <w:szCs w:val="24"/>
          <w:u w:val="single"/>
        </w:rPr>
        <w:t>不接受</w:t>
      </w:r>
      <w:r>
        <w:rPr>
          <w:rFonts w:hint="eastAsia" w:ascii="宋体" w:hAnsi="宋体" w:cs="宋体"/>
          <w:sz w:val="24"/>
          <w:szCs w:val="24"/>
        </w:rPr>
        <w:t>（接受/不接受）进口产品。</w:t>
      </w:r>
    </w:p>
    <w:p w14:paraId="2241595F">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b/>
          <w:bCs/>
          <w:sz w:val="24"/>
        </w:rPr>
      </w:pPr>
      <w:r>
        <w:rPr>
          <w:rFonts w:hint="eastAsia" w:ascii="宋体" w:hAnsi="宋体" w:cs="宋体"/>
          <w:b/>
          <w:bCs/>
          <w:sz w:val="24"/>
          <w:lang w:val="en-US" w:eastAsia="zh-CN"/>
        </w:rPr>
        <w:t>一、</w:t>
      </w:r>
      <w:r>
        <w:rPr>
          <w:rFonts w:hint="eastAsia" w:ascii="宋体" w:hAnsi="宋体" w:cs="宋体"/>
          <w:b/>
          <w:bCs/>
          <w:sz w:val="24"/>
        </w:rPr>
        <w:t>项目概况</w:t>
      </w:r>
    </w:p>
    <w:p w14:paraId="3152E3BB">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bookmarkStart w:id="0" w:name="_Toc65686834"/>
      <w:bookmarkStart w:id="1" w:name="_Toc130486468"/>
      <w:bookmarkStart w:id="2" w:name="_Toc63802845"/>
      <w:bookmarkStart w:id="3" w:name="_Toc65421499"/>
      <w:r>
        <w:rPr>
          <w:rFonts w:hint="eastAsia" w:ascii="宋体" w:hAnsi="宋体" w:cs="宋体"/>
          <w:sz w:val="24"/>
        </w:rPr>
        <w:t>总体项目</w:t>
      </w:r>
      <w:bookmarkEnd w:id="0"/>
      <w:r>
        <w:rPr>
          <w:rFonts w:hint="eastAsia" w:ascii="宋体" w:hAnsi="宋体" w:cs="宋体"/>
          <w:sz w:val="24"/>
        </w:rPr>
        <w:t>背景</w:t>
      </w:r>
      <w:bookmarkEnd w:id="1"/>
      <w:bookmarkEnd w:id="2"/>
      <w:bookmarkEnd w:id="3"/>
    </w:p>
    <w:p w14:paraId="66FACA24">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积极借力“新城建”，对接智慧城市和安全发展示范城市，通过日常监管、部门协同、资源共享、信息融合、智慧监测等方式，将信息化建设与规范化管理一体化融合，建立健全城市生命线安全监管工作机制，实现监管效能显著提升、设施运行高效规范、安全风险有效防控，使城市生命线安全管理从“被动应对”向“主动监管”转变，系统提升城市基础设施规范化、智慧化管理水平，为城市运行“一网统管”提供有力支撑，全面提升城市本质安全水平。</w:t>
      </w:r>
    </w:p>
    <w:p w14:paraId="19EF998D">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b/>
          <w:bCs/>
          <w:sz w:val="24"/>
        </w:rPr>
      </w:pPr>
      <w:r>
        <w:rPr>
          <w:rFonts w:hint="eastAsia" w:ascii="宋体" w:hAnsi="宋体" w:cs="宋体"/>
          <w:sz w:val="24"/>
        </w:rPr>
        <w:t>通过对泗洪县城市生命线安全工程建设(一期)项目（5座桥梁监测设备采购及安装项目），以实时数据监测桥梁场景运行状态。监测数据与生命线软件平台对接，实现将监测数据实时推送至生命线平台。</w:t>
      </w:r>
    </w:p>
    <w:p w14:paraId="29E955E3">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b/>
          <w:bCs/>
          <w:sz w:val="24"/>
        </w:rPr>
        <w:t>1.项目简介：</w:t>
      </w:r>
      <w:r>
        <w:rPr>
          <w:rFonts w:hint="eastAsia" w:ascii="宋体" w:hAnsi="宋体" w:cs="宋体"/>
          <w:sz w:val="24"/>
        </w:rPr>
        <w:t>本次采购内容为泗洪县城市生命线安全工程建设(一期)项目（5座桥梁监测设备采购及安装项目）。本项目最高限价为</w:t>
      </w:r>
      <w:r>
        <w:rPr>
          <w:rFonts w:hint="eastAsia" w:ascii="宋体" w:hAnsi="宋体" w:cs="宋体"/>
          <w:sz w:val="24"/>
          <w:lang w:eastAsia="zh-CN"/>
        </w:rPr>
        <w:t>192.748</w:t>
      </w:r>
      <w:r>
        <w:rPr>
          <w:rFonts w:hint="eastAsia" w:ascii="宋体" w:hAnsi="宋体" w:cs="宋体"/>
          <w:sz w:val="24"/>
        </w:rPr>
        <w:t>万元。</w:t>
      </w:r>
    </w:p>
    <w:p w14:paraId="4A804E05">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b/>
          <w:bCs/>
          <w:sz w:val="24"/>
        </w:rPr>
        <w:t>2.合同履行期限：</w:t>
      </w:r>
      <w:r>
        <w:rPr>
          <w:rFonts w:hint="eastAsia" w:ascii="宋体" w:hAnsi="宋体" w:cs="宋体"/>
          <w:sz w:val="24"/>
        </w:rPr>
        <w:t>合同签订后</w:t>
      </w:r>
      <w:r>
        <w:rPr>
          <w:rFonts w:hint="eastAsia" w:ascii="宋体" w:hAnsi="宋体" w:cs="宋体"/>
          <w:sz w:val="24"/>
          <w:lang w:val="en-US" w:eastAsia="zh-CN"/>
        </w:rPr>
        <w:t>45</w:t>
      </w:r>
      <w:r>
        <w:rPr>
          <w:rFonts w:hint="eastAsia" w:ascii="宋体" w:hAnsi="宋体" w:cs="宋体"/>
          <w:sz w:val="24"/>
        </w:rPr>
        <w:t>天内完成监测设备采购、安装和调试并通过验收，将监测数据实时接入采购人指定平台并正常运行。</w:t>
      </w:r>
    </w:p>
    <w:p w14:paraId="6DB0D729">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b/>
          <w:bCs/>
          <w:sz w:val="24"/>
        </w:rPr>
        <w:t>3.运维期：</w:t>
      </w:r>
      <w:r>
        <w:rPr>
          <w:rFonts w:hint="eastAsia" w:ascii="宋体" w:hAnsi="宋体" w:cs="宋体"/>
          <w:sz w:val="24"/>
        </w:rPr>
        <w:t>本项目售后运维期为3年（自验收合格之日起计算），售后服务期内所有设施设备的更换、维修、监测设备电费、网络使用费用、相关配件的维修、保养费用、售后运维期服务产生的所有费用均由乙方负责；服务期满移交前，乙方必须为所有设备提供满足招标文件要求规格的最新原厂匹配电池，且乙方应按投标文件相应的折扣予以保证零配件的长期服务供给。</w:t>
      </w:r>
    </w:p>
    <w:p w14:paraId="462557D8">
      <w:pPr>
        <w:pStyle w:val="6"/>
        <w:spacing w:before="0" w:beforeAutospacing="0" w:after="0" w:afterAutospacing="0" w:line="0" w:lineRule="atLeast"/>
        <w:ind w:firstLine="480"/>
        <w:rPr>
          <w:rFonts w:hint="eastAsia"/>
        </w:rPr>
      </w:pPr>
      <w:r>
        <w:rPr>
          <w:rFonts w:hint="eastAsia"/>
          <w:b/>
          <w:bCs/>
        </w:rPr>
        <w:t>4.履行地点：</w:t>
      </w:r>
      <w:r>
        <w:rPr>
          <w:rFonts w:hint="eastAsia"/>
        </w:rPr>
        <w:t>采购人指定地点。</w:t>
      </w:r>
    </w:p>
    <w:p w14:paraId="3A3DF72A">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b/>
          <w:bCs/>
          <w:sz w:val="24"/>
        </w:rPr>
        <w:t>5.质量要求：</w:t>
      </w:r>
      <w:r>
        <w:rPr>
          <w:rFonts w:hint="eastAsia" w:ascii="宋体" w:hAnsi="宋体" w:cs="宋体"/>
          <w:sz w:val="24"/>
        </w:rPr>
        <w:t>实现对泗洪县城市生命线</w:t>
      </w:r>
      <w:r>
        <w:rPr>
          <w:rFonts w:hint="eastAsia" w:ascii="宋体" w:hAnsi="宋体" w:cs="宋体"/>
          <w:sz w:val="24"/>
          <w:lang w:val="en-US" w:eastAsia="zh-CN"/>
        </w:rPr>
        <w:t>桥梁</w:t>
      </w:r>
      <w:r>
        <w:rPr>
          <w:rFonts w:hint="eastAsia" w:ascii="宋体" w:hAnsi="宋体" w:cs="宋体"/>
          <w:sz w:val="24"/>
        </w:rPr>
        <w:t>监测设备安装，运行，以实时监测设备的运行状态、监测数据与生命线软件平台建设方对接，实现将监测数据实时推送至生命线平台；交付前要确保设备安装调试后稳定运行3个月以上。</w:t>
      </w:r>
    </w:p>
    <w:p w14:paraId="5E767E34">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b/>
          <w:bCs/>
          <w:sz w:val="24"/>
          <w:szCs w:val="24"/>
        </w:rPr>
        <w:t>6.付款方式：</w:t>
      </w:r>
      <w:r>
        <w:rPr>
          <w:rFonts w:hint="eastAsia" w:ascii="宋体" w:hAnsi="宋体" w:cs="宋体"/>
          <w:sz w:val="24"/>
          <w:szCs w:val="24"/>
        </w:rPr>
        <w:t>合同签订后，在收到乙方发票后10个工作日内支付合同总额30%的预付款；</w:t>
      </w:r>
      <w:r>
        <w:rPr>
          <w:rFonts w:hint="eastAsia" w:ascii="宋体" w:hAnsi="宋体" w:cs="宋体"/>
          <w:sz w:val="24"/>
        </w:rPr>
        <w:t>设备安装调试并经联合试运行2个月，经采购人组织验收合格后，付至合同价款的 75%;验收合格满1年且结算价经审核后付至审定结算价的85%；验收合格满2年付至审定结算价的95%；运维期满后，在收到乙方发票后10个工作日内，付清余款（不计息）。</w:t>
      </w:r>
    </w:p>
    <w:p w14:paraId="187D0530">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注：1、在签订合同时，乙方明确表示无需预付款或者主动要求降低预付款比例的金额，甲方可不适用预付款规定。</w:t>
      </w:r>
    </w:p>
    <w:p w14:paraId="0903CD44">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对于满足合同约定支付条件的，自收到发票后10个工作日内将资金支付到合同约定的乙方账户或乙方数字人民币账户。</w:t>
      </w:r>
    </w:p>
    <w:p w14:paraId="086AB290">
      <w:pPr>
        <w:pStyle w:val="6"/>
        <w:tabs>
          <w:tab w:val="left" w:pos="312"/>
        </w:tabs>
        <w:spacing w:before="0" w:beforeAutospacing="0" w:after="0" w:afterAutospacing="0" w:line="0" w:lineRule="atLeast"/>
        <w:ind w:firstLine="482"/>
        <w:rPr>
          <w:rFonts w:hint="eastAsia"/>
        </w:rPr>
      </w:pPr>
      <w:r>
        <w:rPr>
          <w:rFonts w:hint="eastAsia"/>
          <w:b/>
          <w:bCs/>
        </w:rPr>
        <w:t>7.质量标准：</w:t>
      </w:r>
    </w:p>
    <w:p w14:paraId="71F65F54">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（1）合格，符合国家、行业质量要求。</w:t>
      </w:r>
    </w:p>
    <w:p w14:paraId="60F3DFC2">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2）货物必须全新、未使用过的原装合格正品，完全符合招标文件规定的质量，规格和性能的要求达到国家或行业规定的标准，实行生产许可证制度的，应提供生产许可证，属于国家强制认证的货物必须通过认证。</w:t>
      </w:r>
    </w:p>
    <w:p w14:paraId="22170C79">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3）供应商必须提供符合国家质量检测标准的全新、未使用过的货物（包括所有零配件、专用工具等辅料、配件及在整体设备安装和调试时不能缺少或必需的一切附属配件必须为专业生产企业的定型品牌），表面无划伤，无碰撞，无任何缺陷隐患，在中国境内可依常规安全合法使用，并附有原始厂商的装箱单、完整的技术资料及相应的中文说明等相关资料，供货时必须提供设备的供货配置清单。供应商货物若与标书上列明的货物型号、技术指标等不相符，有造假现象的，一经查出，将终止合同，并承担由此给采购人带来的损失。</w:t>
      </w:r>
    </w:p>
    <w:p w14:paraId="53488D45">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b/>
          <w:bCs/>
          <w:sz w:val="24"/>
        </w:rPr>
        <w:t>8.技术服务期：</w:t>
      </w:r>
      <w:r>
        <w:rPr>
          <w:rFonts w:hint="eastAsia" w:ascii="宋体" w:hAnsi="宋体" w:cs="宋体"/>
          <w:sz w:val="24"/>
        </w:rPr>
        <w:t>当运维期三年结束后，如供应商承诺增加两年的技术服务时间；在此期间供应商仅需提供人员技术服务，不含设备及备件更换。</w:t>
      </w:r>
    </w:p>
    <w:p w14:paraId="0CA53A11">
      <w:pPr>
        <w:pStyle w:val="6"/>
        <w:spacing w:before="0" w:beforeAutospacing="0" w:after="0" w:afterAutospacing="0" w:line="0" w:lineRule="atLeast"/>
        <w:ind w:firstLine="480"/>
        <w:rPr>
          <w:rFonts w:hint="eastAsia"/>
          <w:b/>
          <w:bCs/>
        </w:rPr>
      </w:pPr>
      <w:r>
        <w:rPr>
          <w:rFonts w:hint="eastAsia"/>
          <w:b/>
          <w:bCs/>
        </w:rPr>
        <w:t>二、服务要求、内容及清单</w:t>
      </w:r>
    </w:p>
    <w:p w14:paraId="007AD2F2">
      <w:pPr>
        <w:pStyle w:val="6"/>
        <w:spacing w:before="0" w:beforeAutospacing="0" w:after="0" w:afterAutospacing="0" w:line="0" w:lineRule="atLeast"/>
        <w:rPr>
          <w:rFonts w:hint="eastAsia"/>
          <w:b/>
          <w:bCs/>
        </w:rPr>
      </w:pPr>
      <w:r>
        <w:rPr>
          <w:rFonts w:hint="eastAsia"/>
          <w:b/>
          <w:bCs/>
        </w:rPr>
        <w:t>1、服务要求、内容</w:t>
      </w:r>
    </w:p>
    <w:p w14:paraId="1BB3EC43">
      <w:pPr>
        <w:pStyle w:val="6"/>
        <w:spacing w:before="0" w:beforeAutospacing="0" w:after="0" w:afterAutospacing="0" w:line="0" w:lineRule="atLeast"/>
        <w:ind w:firstLine="480"/>
        <w:rPr>
          <w:rFonts w:hint="eastAsia"/>
          <w:szCs w:val="22"/>
        </w:rPr>
      </w:pPr>
      <w:r>
        <w:rPr>
          <w:rFonts w:hint="eastAsia" w:ascii="宋体" w:hAnsi="宋体" w:eastAsia="宋体" w:cs="宋体"/>
          <w:sz w:val="24"/>
          <w:highlight w:val="none"/>
          <w:lang w:val="en-US" w:eastAsia="zh-CN"/>
        </w:rPr>
        <w:t>对照落实《城市生命线安全工程建设(一期)监测设备布设施工图设计及监测设备实施方案》桥梁专项智慧监测工作要求，实现对泗洪县5座桥梁（武夷山大桥、汴河大桥、跃进桥、青阳高架桥、金沙江桥）形变、应力、震动等感知设备的建设；负责与泗洪县生命线软件平台建设方对接，实现监测数据实时推送至生命线平台。</w:t>
      </w:r>
    </w:p>
    <w:p w14:paraId="463A4361">
      <w:pPr>
        <w:pStyle w:val="6"/>
        <w:spacing w:before="0" w:beforeAutospacing="0" w:after="0" w:afterAutospacing="0" w:line="0" w:lineRule="atLeast"/>
        <w:rPr>
          <w:rFonts w:hint="eastAsia"/>
          <w:b/>
          <w:bCs/>
        </w:rPr>
      </w:pPr>
      <w:r>
        <w:rPr>
          <w:rFonts w:hint="eastAsia"/>
          <w:b/>
          <w:bCs/>
        </w:rPr>
        <w:t>2、采购清单及技术参数要求（等于或优于此参数）</w:t>
      </w:r>
    </w:p>
    <w:tbl>
      <w:tblPr>
        <w:tblStyle w:val="7"/>
        <w:tblpPr w:leftFromText="180" w:rightFromText="180" w:vertAnchor="text" w:horzAnchor="page" w:tblpX="944" w:tblpY="865"/>
        <w:tblOverlap w:val="never"/>
        <w:tblW w:w="100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7"/>
        <w:gridCol w:w="1056"/>
        <w:gridCol w:w="3107"/>
        <w:gridCol w:w="687"/>
        <w:gridCol w:w="850"/>
        <w:gridCol w:w="788"/>
        <w:gridCol w:w="750"/>
        <w:gridCol w:w="856"/>
        <w:gridCol w:w="750"/>
        <w:gridCol w:w="637"/>
      </w:tblGrid>
      <w:tr w14:paraId="23FC3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top"/>
          </w:tcPr>
          <w:p w14:paraId="6638BB89">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14:paraId="323E186F">
            <w:pPr>
              <w:keepNext w:val="0"/>
              <w:keepLines w:val="0"/>
              <w:widowControl/>
              <w:suppressLineNumbers w:val="0"/>
              <w:jc w:val="center"/>
              <w:textAlignment w:val="top"/>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设备名称</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top"/>
          </w:tcPr>
          <w:p w14:paraId="581DC6EF">
            <w:pPr>
              <w:keepNext w:val="0"/>
              <w:keepLines w:val="0"/>
              <w:widowControl/>
              <w:suppressLineNumbers w:val="0"/>
              <w:jc w:val="center"/>
              <w:textAlignment w:val="top"/>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参数</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top"/>
          </w:tcPr>
          <w:p w14:paraId="7FA0BABE">
            <w:pPr>
              <w:keepNext w:val="0"/>
              <w:keepLines w:val="0"/>
              <w:widowControl/>
              <w:suppressLineNumbers w:val="0"/>
              <w:jc w:val="center"/>
              <w:textAlignment w:val="top"/>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单位</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14:paraId="18807FCC">
            <w:pPr>
              <w:keepNext w:val="0"/>
              <w:keepLines w:val="0"/>
              <w:widowControl/>
              <w:suppressLineNumbers w:val="0"/>
              <w:jc w:val="center"/>
              <w:textAlignment w:val="top"/>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武夷山大桥</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top"/>
          </w:tcPr>
          <w:p w14:paraId="590C83C9">
            <w:pPr>
              <w:keepNext w:val="0"/>
              <w:keepLines w:val="0"/>
              <w:widowControl/>
              <w:suppressLineNumbers w:val="0"/>
              <w:jc w:val="center"/>
              <w:textAlignment w:val="top"/>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汴河大桥</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46869427">
            <w:pPr>
              <w:keepNext w:val="0"/>
              <w:keepLines w:val="0"/>
              <w:widowControl/>
              <w:suppressLineNumbers w:val="0"/>
              <w:jc w:val="center"/>
              <w:textAlignment w:val="top"/>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跃进桥</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14:paraId="5A258C9B">
            <w:pPr>
              <w:keepNext w:val="0"/>
              <w:keepLines w:val="0"/>
              <w:widowControl/>
              <w:suppressLineNumbers w:val="0"/>
              <w:jc w:val="center"/>
              <w:textAlignment w:val="top"/>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青阳高架桥</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08FDF912">
            <w:pPr>
              <w:keepNext w:val="0"/>
              <w:keepLines w:val="0"/>
              <w:widowControl/>
              <w:suppressLineNumbers w:val="0"/>
              <w:jc w:val="center"/>
              <w:textAlignment w:val="top"/>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金沙江桥</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top"/>
          </w:tcPr>
          <w:p w14:paraId="644F656E">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58EC8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7"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C3F0">
            <w:pPr>
              <w:keepNext w:val="0"/>
              <w:keepLines w:val="0"/>
              <w:widowControl/>
              <w:suppressLineNumbers w:val="0"/>
              <w:jc w:val="center"/>
              <w:textAlignment w:val="center"/>
              <w:rPr>
                <w:rFonts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6A72">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振弦式应变计</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0710">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、类型：表面式应变传感器；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、量程：</w:t>
            </w:r>
            <w:r>
              <w:rPr>
                <w:rFonts w:hint="default" w:ascii="Arial" w:hAnsi="Arial" w:eastAsia="宋体" w:cs="Arial"/>
                <w:i w:val="0"/>
                <w:iCs w:val="0"/>
                <w:color w:val="000000"/>
                <w:kern w:val="0"/>
                <w:sz w:val="21"/>
                <w:szCs w:val="21"/>
                <w:u w:val="none"/>
                <w:lang w:val="en-US" w:eastAsia="zh-CN" w:bidi="ar"/>
              </w:rPr>
              <w:t>±1500με</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、精度：</w:t>
            </w:r>
            <w:r>
              <w:rPr>
                <w:rFonts w:hint="default" w:ascii="Arial" w:hAnsi="Arial" w:eastAsia="宋体" w:cs="Arial"/>
                <w:i w:val="0"/>
                <w:iCs w:val="0"/>
                <w:color w:val="000000"/>
                <w:kern w:val="0"/>
                <w:sz w:val="21"/>
                <w:szCs w:val="21"/>
                <w:u w:val="none"/>
                <w:lang w:val="en-US" w:eastAsia="zh-CN" w:bidi="ar"/>
              </w:rPr>
              <w:t>≤0.1%F.S</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、分辨率：</w:t>
            </w:r>
            <w:r>
              <w:rPr>
                <w:rFonts w:hint="default" w:ascii="Arial" w:hAnsi="Arial" w:eastAsia="宋体" w:cs="Arial"/>
                <w:i w:val="0"/>
                <w:iCs w:val="0"/>
                <w:color w:val="000000"/>
                <w:kern w:val="0"/>
                <w:sz w:val="21"/>
                <w:szCs w:val="21"/>
                <w:u w:val="none"/>
                <w:lang w:val="en-US" w:eastAsia="zh-CN" w:bidi="ar"/>
              </w:rPr>
              <w:t>1με</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、工作温度：</w:t>
            </w:r>
            <w:r>
              <w:rPr>
                <w:rFonts w:hint="default" w:ascii="Arial" w:hAnsi="Arial" w:eastAsia="宋体" w:cs="Arial"/>
                <w:i w:val="0"/>
                <w:iCs w:val="0"/>
                <w:color w:val="000000"/>
                <w:kern w:val="0"/>
                <w:sz w:val="21"/>
                <w:szCs w:val="21"/>
                <w:u w:val="none"/>
                <w:lang w:val="en-US" w:eastAsia="zh-CN" w:bidi="ar"/>
              </w:rPr>
              <w:t>-20~+80</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、标距：</w:t>
            </w:r>
            <w:r>
              <w:rPr>
                <w:rFonts w:hint="default" w:ascii="Arial" w:hAnsi="Arial" w:eastAsia="宋体" w:cs="Arial"/>
                <w:i w:val="0"/>
                <w:iCs w:val="0"/>
                <w:color w:val="000000"/>
                <w:kern w:val="0"/>
                <w:sz w:val="21"/>
                <w:szCs w:val="21"/>
                <w:u w:val="none"/>
                <w:lang w:val="en-US" w:eastAsia="zh-CN" w:bidi="ar"/>
              </w:rPr>
              <w:t>150mm</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8B79">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6B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85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FB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BC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BB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3396C">
            <w:pPr>
              <w:keepNext w:val="0"/>
              <w:keepLines w:val="0"/>
              <w:widowControl/>
              <w:suppressLineNumbers w:val="0"/>
              <w:ind w:right="811" w:rightChars="386"/>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本报价含税金、运费、安装及调试等</w:t>
            </w:r>
          </w:p>
        </w:tc>
      </w:tr>
      <w:tr w14:paraId="4BED4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2B1E">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3E78">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应变保护罩</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9303">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304</w:t>
            </w:r>
            <w:r>
              <w:rPr>
                <w:rFonts w:hint="eastAsia" w:ascii="宋体" w:hAnsi="宋体" w:eastAsia="宋体" w:cs="宋体"/>
                <w:i w:val="0"/>
                <w:iCs w:val="0"/>
                <w:color w:val="000000"/>
                <w:kern w:val="0"/>
                <w:sz w:val="21"/>
                <w:szCs w:val="21"/>
                <w:u w:val="none"/>
                <w:lang w:val="en-US" w:eastAsia="zh-CN" w:bidi="ar"/>
              </w:rPr>
              <w:t>不锈钢、壁厚</w:t>
            </w:r>
            <w:r>
              <w:rPr>
                <w:rFonts w:hint="default" w:ascii="Arial" w:hAnsi="Arial" w:eastAsia="宋体" w:cs="Arial"/>
                <w:i w:val="0"/>
                <w:iCs w:val="0"/>
                <w:color w:val="000000"/>
                <w:kern w:val="0"/>
                <w:sz w:val="21"/>
                <w:szCs w:val="21"/>
                <w:u w:val="none"/>
                <w:lang w:val="en-US" w:eastAsia="zh-CN" w:bidi="ar"/>
              </w:rPr>
              <w:t>1.5mm</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t>300*150*45mm</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59EF">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EB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B2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90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A8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C1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E6FC1">
            <w:pPr>
              <w:jc w:val="center"/>
              <w:rPr>
                <w:rFonts w:hint="eastAsia" w:ascii="宋体" w:hAnsi="宋体" w:eastAsia="宋体" w:cs="宋体"/>
                <w:i w:val="0"/>
                <w:iCs w:val="0"/>
                <w:color w:val="000000"/>
                <w:sz w:val="21"/>
                <w:szCs w:val="21"/>
                <w:u w:val="none"/>
              </w:rPr>
            </w:pPr>
          </w:p>
        </w:tc>
      </w:tr>
      <w:tr w14:paraId="18BC3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8"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3279">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6DB0">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8通道振弦式采集仪</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FF3F">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、测量范围：</w:t>
            </w:r>
            <w:r>
              <w:rPr>
                <w:rFonts w:hint="default" w:ascii="Arial" w:hAnsi="Arial" w:eastAsia="宋体" w:cs="Arial"/>
                <w:i w:val="0"/>
                <w:iCs w:val="0"/>
                <w:color w:val="000000"/>
                <w:kern w:val="0"/>
                <w:sz w:val="21"/>
                <w:szCs w:val="21"/>
                <w:u w:val="none"/>
                <w:lang w:val="en-US" w:eastAsia="zh-CN" w:bidi="ar"/>
              </w:rPr>
              <w:t>400Hz</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t>3800Hz</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、分辨率：</w:t>
            </w:r>
            <w:r>
              <w:rPr>
                <w:rFonts w:hint="default" w:ascii="Arial" w:hAnsi="Arial" w:eastAsia="宋体" w:cs="Arial"/>
                <w:i w:val="0"/>
                <w:iCs w:val="0"/>
                <w:color w:val="000000"/>
                <w:kern w:val="0"/>
                <w:sz w:val="21"/>
                <w:szCs w:val="21"/>
                <w:u w:val="none"/>
                <w:lang w:val="en-US" w:eastAsia="zh-CN" w:bidi="ar"/>
              </w:rPr>
              <w:t>0.02Hz</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、频率精度：</w:t>
            </w:r>
            <w:r>
              <w:rPr>
                <w:rFonts w:hint="default" w:ascii="Arial" w:hAnsi="Arial" w:eastAsia="宋体" w:cs="Arial"/>
                <w:i w:val="0"/>
                <w:iCs w:val="0"/>
                <w:color w:val="000000"/>
                <w:kern w:val="0"/>
                <w:sz w:val="21"/>
                <w:szCs w:val="21"/>
                <w:u w:val="none"/>
                <w:lang w:val="en-US" w:eastAsia="zh-CN" w:bidi="ar"/>
              </w:rPr>
              <w:t>±0.05Hz</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、时基精度：</w:t>
            </w:r>
            <w:r>
              <w:rPr>
                <w:rFonts w:hint="default" w:ascii="Arial" w:hAnsi="Arial" w:eastAsia="宋体" w:cs="Arial"/>
                <w:i w:val="0"/>
                <w:iCs w:val="0"/>
                <w:color w:val="000000"/>
                <w:kern w:val="0"/>
                <w:sz w:val="21"/>
                <w:szCs w:val="21"/>
                <w:u w:val="none"/>
                <w:lang w:val="en-US" w:eastAsia="zh-CN" w:bidi="ar"/>
              </w:rPr>
              <w:t>±30ppm</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、激励方式：单脉冲；</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t>ADC</w:t>
            </w:r>
            <w:r>
              <w:rPr>
                <w:rFonts w:hint="eastAsia" w:ascii="宋体" w:hAnsi="宋体" w:eastAsia="宋体" w:cs="宋体"/>
                <w:i w:val="0"/>
                <w:iCs w:val="0"/>
                <w:color w:val="000000"/>
                <w:kern w:val="0"/>
                <w:sz w:val="21"/>
                <w:szCs w:val="21"/>
                <w:u w:val="none"/>
                <w:lang w:val="en-US" w:eastAsia="zh-CN" w:bidi="ar"/>
              </w:rPr>
              <w:t>采样精度：</w:t>
            </w:r>
            <w:r>
              <w:rPr>
                <w:rFonts w:hint="default" w:ascii="Arial" w:hAnsi="Arial" w:eastAsia="宋体" w:cs="Arial"/>
                <w:i w:val="0"/>
                <w:iCs w:val="0"/>
                <w:color w:val="000000"/>
                <w:kern w:val="0"/>
                <w:sz w:val="21"/>
                <w:szCs w:val="21"/>
                <w:u w:val="none"/>
                <w:lang w:val="en-US" w:eastAsia="zh-CN" w:bidi="ar"/>
              </w:rPr>
              <w:t>12Bit</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7</w:t>
            </w:r>
            <w:r>
              <w:rPr>
                <w:rFonts w:hint="eastAsia" w:ascii="宋体" w:hAnsi="宋体" w:eastAsia="宋体" w:cs="宋体"/>
                <w:i w:val="0"/>
                <w:iCs w:val="0"/>
                <w:color w:val="000000"/>
                <w:kern w:val="0"/>
                <w:sz w:val="21"/>
                <w:szCs w:val="21"/>
                <w:u w:val="none"/>
                <w:lang w:val="en-US" w:eastAsia="zh-CN" w:bidi="ar"/>
              </w:rPr>
              <w:t>、测量温度范围：</w:t>
            </w:r>
            <w:r>
              <w:rPr>
                <w:rFonts w:hint="default" w:ascii="Arial" w:hAnsi="Arial" w:eastAsia="宋体" w:cs="Arial"/>
                <w:i w:val="0"/>
                <w:iCs w:val="0"/>
                <w:color w:val="000000"/>
                <w:kern w:val="0"/>
                <w:sz w:val="21"/>
                <w:szCs w:val="21"/>
                <w:u w:val="none"/>
                <w:lang w:val="en-US" w:eastAsia="zh-CN" w:bidi="ar"/>
              </w:rPr>
              <w:t>-55</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t>125</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t>RS485</w:t>
            </w:r>
            <w:r>
              <w:rPr>
                <w:rFonts w:hint="eastAsia" w:ascii="宋体" w:hAnsi="宋体" w:eastAsia="宋体" w:cs="宋体"/>
                <w:i w:val="0"/>
                <w:iCs w:val="0"/>
                <w:color w:val="000000"/>
                <w:kern w:val="0"/>
                <w:sz w:val="21"/>
                <w:szCs w:val="21"/>
                <w:u w:val="none"/>
                <w:lang w:val="en-US" w:eastAsia="zh-CN" w:bidi="ar"/>
              </w:rPr>
              <w:t>参数：</w:t>
            </w:r>
            <w:r>
              <w:rPr>
                <w:rFonts w:hint="default" w:ascii="Arial" w:hAnsi="Arial" w:eastAsia="宋体" w:cs="Arial"/>
                <w:i w:val="0"/>
                <w:iCs w:val="0"/>
                <w:color w:val="000000"/>
                <w:kern w:val="0"/>
                <w:sz w:val="21"/>
                <w:szCs w:val="21"/>
                <w:u w:val="none"/>
                <w:lang w:val="en-US" w:eastAsia="zh-CN" w:bidi="ar"/>
              </w:rPr>
              <w:t>9600hand.8bit.1stop.</w:t>
            </w:r>
            <w:r>
              <w:rPr>
                <w:rFonts w:hint="eastAsia" w:ascii="宋体" w:hAnsi="宋体" w:eastAsia="宋体" w:cs="宋体"/>
                <w:i w:val="0"/>
                <w:iCs w:val="0"/>
                <w:color w:val="000000"/>
                <w:kern w:val="0"/>
                <w:sz w:val="21"/>
                <w:szCs w:val="21"/>
                <w:u w:val="none"/>
                <w:lang w:val="en-US" w:eastAsia="zh-CN"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F0E1">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CE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65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A2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6B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A208">
            <w:pPr>
              <w:jc w:val="center"/>
              <w:rPr>
                <w:rFonts w:hint="eastAsia" w:ascii="宋体" w:hAnsi="宋体" w:eastAsia="宋体" w:cs="宋体"/>
                <w:i w:val="0"/>
                <w:iCs w:val="0"/>
                <w:color w:val="000000"/>
                <w:sz w:val="21"/>
                <w:szCs w:val="21"/>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FC34B">
            <w:pPr>
              <w:jc w:val="center"/>
              <w:rPr>
                <w:rFonts w:hint="eastAsia" w:ascii="宋体" w:hAnsi="宋体" w:eastAsia="宋体" w:cs="宋体"/>
                <w:i w:val="0"/>
                <w:iCs w:val="0"/>
                <w:color w:val="000000"/>
                <w:sz w:val="21"/>
                <w:szCs w:val="21"/>
                <w:u w:val="none"/>
              </w:rPr>
            </w:pPr>
          </w:p>
        </w:tc>
      </w:tr>
      <w:tr w14:paraId="33A88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4"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0A79">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6B4B">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16通道振弦式采集仪</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F1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测量范围：</w:t>
            </w:r>
            <w:r>
              <w:rPr>
                <w:rFonts w:hint="default" w:ascii="Arial" w:hAnsi="Arial" w:eastAsia="宋体" w:cs="Arial"/>
                <w:i w:val="0"/>
                <w:iCs w:val="0"/>
                <w:color w:val="000000"/>
                <w:kern w:val="0"/>
                <w:sz w:val="21"/>
                <w:szCs w:val="21"/>
                <w:u w:val="none"/>
                <w:lang w:val="en-US" w:eastAsia="zh-CN" w:bidi="ar"/>
              </w:rPr>
              <w:t>400Hz</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t>3800Hz</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分辨率：</w:t>
            </w:r>
            <w:r>
              <w:rPr>
                <w:rFonts w:hint="default" w:ascii="Arial" w:hAnsi="Arial" w:eastAsia="宋体" w:cs="Arial"/>
                <w:i w:val="0"/>
                <w:iCs w:val="0"/>
                <w:color w:val="000000"/>
                <w:kern w:val="0"/>
                <w:sz w:val="21"/>
                <w:szCs w:val="21"/>
                <w:u w:val="none"/>
                <w:lang w:val="en-US" w:eastAsia="zh-CN" w:bidi="ar"/>
              </w:rPr>
              <w:t>0.02Hz</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频率精度：</w:t>
            </w:r>
            <w:r>
              <w:rPr>
                <w:rFonts w:hint="default" w:ascii="Arial" w:hAnsi="Arial" w:eastAsia="宋体" w:cs="Arial"/>
                <w:i w:val="0"/>
                <w:iCs w:val="0"/>
                <w:color w:val="000000"/>
                <w:kern w:val="0"/>
                <w:sz w:val="21"/>
                <w:szCs w:val="21"/>
                <w:u w:val="none"/>
                <w:lang w:val="en-US" w:eastAsia="zh-CN" w:bidi="ar"/>
              </w:rPr>
              <w:t>±0.05Hz</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时基精度：</w:t>
            </w:r>
            <w:r>
              <w:rPr>
                <w:rFonts w:hint="default" w:ascii="Arial" w:hAnsi="Arial" w:eastAsia="宋体" w:cs="Arial"/>
                <w:i w:val="0"/>
                <w:iCs w:val="0"/>
                <w:color w:val="000000"/>
                <w:kern w:val="0"/>
                <w:sz w:val="21"/>
                <w:szCs w:val="21"/>
                <w:u w:val="none"/>
                <w:lang w:val="en-US" w:eastAsia="zh-CN" w:bidi="ar"/>
              </w:rPr>
              <w:t>±30ppm</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激励方式：单脉冲；</w:t>
            </w:r>
            <w:r>
              <w:rPr>
                <w:rFonts w:hint="default" w:ascii="Arial" w:hAnsi="Arial" w:eastAsia="宋体" w:cs="Arial"/>
                <w:i w:val="0"/>
                <w:iCs w:val="0"/>
                <w:color w:val="000000"/>
                <w:kern w:val="0"/>
                <w:sz w:val="21"/>
                <w:szCs w:val="21"/>
                <w:u w:val="none"/>
                <w:lang w:val="en-US" w:eastAsia="zh-CN" w:bidi="ar"/>
              </w:rPr>
              <w:t xml:space="preserve"> </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ADC</w:t>
            </w:r>
            <w:r>
              <w:rPr>
                <w:rFonts w:hint="eastAsia" w:ascii="宋体" w:hAnsi="宋体" w:eastAsia="宋体" w:cs="宋体"/>
                <w:i w:val="0"/>
                <w:iCs w:val="0"/>
                <w:color w:val="000000"/>
                <w:kern w:val="0"/>
                <w:sz w:val="21"/>
                <w:szCs w:val="21"/>
                <w:u w:val="none"/>
                <w:lang w:val="en-US" w:eastAsia="zh-CN" w:bidi="ar"/>
              </w:rPr>
              <w:t>采样精度：</w:t>
            </w:r>
            <w:r>
              <w:rPr>
                <w:rFonts w:hint="default" w:ascii="Arial" w:hAnsi="Arial" w:eastAsia="宋体" w:cs="Arial"/>
                <w:i w:val="0"/>
                <w:iCs w:val="0"/>
                <w:color w:val="000000"/>
                <w:kern w:val="0"/>
                <w:sz w:val="21"/>
                <w:szCs w:val="21"/>
                <w:u w:val="none"/>
                <w:lang w:val="en-US" w:eastAsia="zh-CN" w:bidi="ar"/>
              </w:rPr>
              <w:t>12Bit</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测量温度范围：</w:t>
            </w:r>
            <w:r>
              <w:rPr>
                <w:rFonts w:hint="default" w:ascii="Arial" w:hAnsi="Arial" w:eastAsia="宋体" w:cs="Arial"/>
                <w:i w:val="0"/>
                <w:iCs w:val="0"/>
                <w:color w:val="000000"/>
                <w:kern w:val="0"/>
                <w:sz w:val="21"/>
                <w:szCs w:val="21"/>
                <w:u w:val="none"/>
                <w:lang w:val="en-US" w:eastAsia="zh-CN" w:bidi="ar"/>
              </w:rPr>
              <w:t>-55</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t>125</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RS485</w:t>
            </w:r>
            <w:r>
              <w:rPr>
                <w:rFonts w:hint="eastAsia" w:ascii="宋体" w:hAnsi="宋体" w:eastAsia="宋体" w:cs="宋体"/>
                <w:i w:val="0"/>
                <w:iCs w:val="0"/>
                <w:color w:val="000000"/>
                <w:kern w:val="0"/>
                <w:sz w:val="21"/>
                <w:szCs w:val="21"/>
                <w:u w:val="none"/>
                <w:lang w:val="en-US" w:eastAsia="zh-CN" w:bidi="ar"/>
              </w:rPr>
              <w:t>参数：</w:t>
            </w:r>
            <w:r>
              <w:rPr>
                <w:rFonts w:hint="default" w:ascii="Arial" w:hAnsi="Arial" w:eastAsia="宋体" w:cs="Arial"/>
                <w:i w:val="0"/>
                <w:iCs w:val="0"/>
                <w:color w:val="000000"/>
                <w:kern w:val="0"/>
                <w:sz w:val="21"/>
                <w:szCs w:val="21"/>
                <w:u w:val="none"/>
                <w:lang w:val="en-US" w:eastAsia="zh-CN" w:bidi="ar"/>
              </w:rPr>
              <w:t>9600 hand.8bit.1 stop.</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通道数量：</w:t>
            </w:r>
            <w:r>
              <w:rPr>
                <w:rFonts w:hint="default" w:ascii="Arial" w:hAnsi="Arial" w:eastAsia="宋体" w:cs="Arial"/>
                <w:i w:val="0"/>
                <w:iCs w:val="0"/>
                <w:color w:val="000000"/>
                <w:kern w:val="0"/>
                <w:sz w:val="21"/>
                <w:szCs w:val="21"/>
                <w:u w:val="none"/>
                <w:lang w:val="en-US" w:eastAsia="zh-CN" w:bidi="ar"/>
              </w:rPr>
              <w:t>16</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AEDD">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F0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B6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D939">
            <w:pPr>
              <w:jc w:val="center"/>
              <w:rPr>
                <w:rFonts w:hint="eastAsia" w:ascii="宋体" w:hAnsi="宋体" w:eastAsia="宋体" w:cs="宋体"/>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F9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4B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D2C53">
            <w:pPr>
              <w:jc w:val="center"/>
              <w:rPr>
                <w:rFonts w:hint="eastAsia" w:ascii="宋体" w:hAnsi="宋体" w:eastAsia="宋体" w:cs="宋体"/>
                <w:i w:val="0"/>
                <w:iCs w:val="0"/>
                <w:color w:val="000000"/>
                <w:sz w:val="21"/>
                <w:szCs w:val="21"/>
                <w:u w:val="none"/>
              </w:rPr>
            </w:pPr>
          </w:p>
        </w:tc>
      </w:tr>
      <w:tr w14:paraId="6AC31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D51B">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C276">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拉绳式位移计</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5CD7">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、量程：</w:t>
            </w:r>
            <w:r>
              <w:rPr>
                <w:rFonts w:hint="default" w:ascii="Arial" w:hAnsi="Arial" w:eastAsia="宋体" w:cs="Arial"/>
                <w:i w:val="0"/>
                <w:iCs w:val="0"/>
                <w:color w:val="000000"/>
                <w:kern w:val="0"/>
                <w:sz w:val="21"/>
                <w:szCs w:val="21"/>
                <w:u w:val="none"/>
                <w:lang w:val="en-US" w:eastAsia="zh-CN" w:bidi="ar"/>
              </w:rPr>
              <w:t>300mm</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、精度：</w:t>
            </w:r>
            <w:r>
              <w:rPr>
                <w:rFonts w:hint="default" w:ascii="Arial" w:hAnsi="Arial" w:eastAsia="宋体" w:cs="Arial"/>
                <w:i w:val="0"/>
                <w:iCs w:val="0"/>
                <w:color w:val="000000"/>
                <w:kern w:val="0"/>
                <w:sz w:val="21"/>
                <w:szCs w:val="21"/>
                <w:u w:val="none"/>
                <w:lang w:val="en-US" w:eastAsia="zh-CN" w:bidi="ar"/>
              </w:rPr>
              <w:t>±0.05%F.S</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、重复误差：</w:t>
            </w:r>
            <w:r>
              <w:rPr>
                <w:rFonts w:hint="default" w:ascii="Arial" w:hAnsi="Arial" w:eastAsia="宋体" w:cs="Arial"/>
                <w:i w:val="0"/>
                <w:iCs w:val="0"/>
                <w:color w:val="000000"/>
                <w:kern w:val="0"/>
                <w:sz w:val="21"/>
                <w:szCs w:val="21"/>
                <w:u w:val="none"/>
                <w:lang w:val="en-US" w:eastAsia="zh-CN" w:bidi="ar"/>
              </w:rPr>
              <w:t>≤0.01%F.S</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、分辨率：</w:t>
            </w:r>
            <w:r>
              <w:rPr>
                <w:rFonts w:hint="default" w:ascii="Arial" w:hAnsi="Arial" w:eastAsia="宋体" w:cs="Arial"/>
                <w:i w:val="0"/>
                <w:iCs w:val="0"/>
                <w:color w:val="000000"/>
                <w:kern w:val="0"/>
                <w:sz w:val="21"/>
                <w:szCs w:val="21"/>
                <w:u w:val="none"/>
                <w:lang w:val="en-US" w:eastAsia="zh-CN" w:bidi="ar"/>
              </w:rPr>
              <w:t>≤0.1μm(</w:t>
            </w:r>
            <w:r>
              <w:rPr>
                <w:rFonts w:hint="eastAsia" w:ascii="宋体" w:hAnsi="宋体" w:eastAsia="宋体" w:cs="宋体"/>
                <w:i w:val="0"/>
                <w:iCs w:val="0"/>
                <w:color w:val="000000"/>
                <w:kern w:val="0"/>
                <w:sz w:val="21"/>
                <w:szCs w:val="21"/>
                <w:u w:val="none"/>
                <w:lang w:val="en-US" w:eastAsia="zh-CN" w:bidi="ar"/>
              </w:rPr>
              <w:t>最高</w:t>
            </w:r>
            <w:r>
              <w:rPr>
                <w:rFonts w:hint="default" w:ascii="Arial" w:hAnsi="Arial" w:eastAsia="宋体" w:cs="Arial"/>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、工作温度：</w:t>
            </w:r>
            <w:r>
              <w:rPr>
                <w:rFonts w:hint="default" w:ascii="Arial" w:hAnsi="Arial" w:eastAsia="宋体" w:cs="Arial"/>
                <w:i w:val="0"/>
                <w:iCs w:val="0"/>
                <w:color w:val="000000"/>
                <w:kern w:val="0"/>
                <w:sz w:val="21"/>
                <w:szCs w:val="21"/>
                <w:u w:val="none"/>
                <w:lang w:val="en-US" w:eastAsia="zh-CN" w:bidi="ar"/>
              </w:rPr>
              <w:t>-20</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t>80</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、拉绳材料：</w:t>
            </w:r>
            <w:r>
              <w:rPr>
                <w:rFonts w:hint="default" w:ascii="Arial" w:hAnsi="Arial" w:eastAsia="宋体" w:cs="Arial"/>
                <w:i w:val="0"/>
                <w:iCs w:val="0"/>
                <w:color w:val="000000"/>
                <w:kern w:val="0"/>
                <w:sz w:val="21"/>
                <w:szCs w:val="21"/>
                <w:u w:val="none"/>
                <w:lang w:val="en-US" w:eastAsia="zh-CN" w:bidi="ar"/>
              </w:rPr>
              <w:t>SUS304</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7</w:t>
            </w:r>
            <w:r>
              <w:rPr>
                <w:rFonts w:hint="eastAsia" w:ascii="宋体" w:hAnsi="宋体" w:eastAsia="宋体" w:cs="宋体"/>
                <w:i w:val="0"/>
                <w:iCs w:val="0"/>
                <w:color w:val="000000"/>
                <w:kern w:val="0"/>
                <w:sz w:val="21"/>
                <w:szCs w:val="21"/>
                <w:u w:val="none"/>
                <w:lang w:val="en-US" w:eastAsia="zh-CN" w:bidi="ar"/>
              </w:rPr>
              <w:t>、信号输出：</w:t>
            </w:r>
            <w:r>
              <w:rPr>
                <w:rFonts w:hint="default" w:ascii="Arial" w:hAnsi="Arial" w:eastAsia="宋体" w:cs="Arial"/>
                <w:i w:val="0"/>
                <w:iCs w:val="0"/>
                <w:color w:val="000000"/>
                <w:kern w:val="0"/>
                <w:sz w:val="21"/>
                <w:szCs w:val="21"/>
                <w:u w:val="none"/>
                <w:lang w:val="en-US" w:eastAsia="zh-CN" w:bidi="ar"/>
              </w:rPr>
              <w:t>RS485</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、防护等级：</w:t>
            </w:r>
            <w:r>
              <w:rPr>
                <w:rFonts w:hint="default" w:ascii="Arial" w:hAnsi="Arial" w:eastAsia="宋体" w:cs="Arial"/>
                <w:i w:val="0"/>
                <w:iCs w:val="0"/>
                <w:color w:val="000000"/>
                <w:kern w:val="0"/>
                <w:sz w:val="21"/>
                <w:szCs w:val="21"/>
                <w:u w:val="none"/>
                <w:lang w:val="en-US" w:eastAsia="zh-CN" w:bidi="ar"/>
              </w:rPr>
              <w:t>IP65</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4C01">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041D">
            <w:pPr>
              <w:jc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BB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B902">
            <w:pPr>
              <w:jc w:val="center"/>
              <w:rPr>
                <w:rFonts w:hint="eastAsia" w:ascii="宋体" w:hAnsi="宋体" w:eastAsia="宋体" w:cs="宋体"/>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0A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42F2">
            <w:pPr>
              <w:jc w:val="center"/>
              <w:rPr>
                <w:rFonts w:hint="eastAsia" w:ascii="宋体" w:hAnsi="宋体" w:eastAsia="宋体" w:cs="宋体"/>
                <w:i w:val="0"/>
                <w:iCs w:val="0"/>
                <w:color w:val="000000"/>
                <w:sz w:val="21"/>
                <w:szCs w:val="21"/>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E681C">
            <w:pPr>
              <w:jc w:val="center"/>
              <w:rPr>
                <w:rFonts w:hint="eastAsia" w:ascii="宋体" w:hAnsi="宋体" w:eastAsia="宋体" w:cs="宋体"/>
                <w:i w:val="0"/>
                <w:iCs w:val="0"/>
                <w:color w:val="000000"/>
                <w:sz w:val="21"/>
                <w:szCs w:val="21"/>
                <w:u w:val="none"/>
              </w:rPr>
            </w:pPr>
          </w:p>
        </w:tc>
      </w:tr>
      <w:tr w14:paraId="23F76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09AA">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E0AF">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安装支架及保护罩</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1F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支架自带，保护罩</w:t>
            </w:r>
            <w:r>
              <w:rPr>
                <w:rFonts w:hint="default" w:ascii="Arial" w:hAnsi="Arial" w:eastAsia="宋体" w:cs="Arial"/>
                <w:i w:val="0"/>
                <w:iCs w:val="0"/>
                <w:color w:val="000000"/>
                <w:kern w:val="0"/>
                <w:sz w:val="21"/>
                <w:szCs w:val="21"/>
                <w:u w:val="none"/>
                <w:lang w:val="en-US" w:eastAsia="zh-CN" w:bidi="ar"/>
              </w:rPr>
              <w:t>304</w:t>
            </w:r>
            <w:r>
              <w:rPr>
                <w:rFonts w:hint="eastAsia" w:ascii="宋体" w:hAnsi="宋体" w:eastAsia="宋体" w:cs="宋体"/>
                <w:i w:val="0"/>
                <w:iCs w:val="0"/>
                <w:color w:val="000000"/>
                <w:kern w:val="0"/>
                <w:sz w:val="21"/>
                <w:szCs w:val="21"/>
                <w:u w:val="none"/>
                <w:lang w:val="en-US" w:eastAsia="zh-CN" w:bidi="ar"/>
              </w:rPr>
              <w:t>不锈钢，壁厚</w:t>
            </w:r>
            <w:r>
              <w:rPr>
                <w:rFonts w:hint="default" w:ascii="Arial" w:hAnsi="Arial" w:eastAsia="宋体" w:cs="Arial"/>
                <w:i w:val="0"/>
                <w:iCs w:val="0"/>
                <w:color w:val="000000"/>
                <w:kern w:val="0"/>
                <w:sz w:val="21"/>
                <w:szCs w:val="21"/>
                <w:u w:val="none"/>
                <w:lang w:val="en-US" w:eastAsia="zh-CN" w:bidi="ar"/>
              </w:rPr>
              <w:t>1.5mm</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t>142*110*88mm</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69D5">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01B3">
            <w:pPr>
              <w:jc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2E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D815">
            <w:pPr>
              <w:jc w:val="center"/>
              <w:rPr>
                <w:rFonts w:hint="eastAsia" w:ascii="宋体" w:hAnsi="宋体" w:eastAsia="宋体" w:cs="宋体"/>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A8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0B32">
            <w:pPr>
              <w:jc w:val="center"/>
              <w:rPr>
                <w:rFonts w:hint="eastAsia" w:ascii="宋体" w:hAnsi="宋体" w:eastAsia="宋体" w:cs="宋体"/>
                <w:i w:val="0"/>
                <w:iCs w:val="0"/>
                <w:color w:val="000000"/>
                <w:sz w:val="21"/>
                <w:szCs w:val="21"/>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5A73C">
            <w:pPr>
              <w:jc w:val="center"/>
              <w:rPr>
                <w:rFonts w:hint="eastAsia" w:ascii="宋体" w:hAnsi="宋体" w:eastAsia="宋体" w:cs="宋体"/>
                <w:i w:val="0"/>
                <w:iCs w:val="0"/>
                <w:color w:val="000000"/>
                <w:sz w:val="21"/>
                <w:szCs w:val="21"/>
                <w:u w:val="none"/>
              </w:rPr>
            </w:pPr>
          </w:p>
        </w:tc>
      </w:tr>
      <w:tr w14:paraId="67A56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2B0E">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743C">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拉杆式裂缝计</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7775">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、量程：</w:t>
            </w:r>
            <w:r>
              <w:rPr>
                <w:rFonts w:hint="default" w:ascii="Arial" w:hAnsi="Arial" w:eastAsia="宋体" w:cs="Arial"/>
                <w:i w:val="0"/>
                <w:iCs w:val="0"/>
                <w:color w:val="000000"/>
                <w:kern w:val="0"/>
                <w:sz w:val="21"/>
                <w:szCs w:val="21"/>
                <w:u w:val="none"/>
                <w:lang w:val="en-US" w:eastAsia="zh-CN" w:bidi="ar"/>
              </w:rPr>
              <w:t>100mm</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、精度：</w:t>
            </w:r>
            <w:r>
              <w:rPr>
                <w:rFonts w:hint="default" w:ascii="Arial" w:hAnsi="Arial" w:eastAsia="宋体" w:cs="Arial"/>
                <w:i w:val="0"/>
                <w:iCs w:val="0"/>
                <w:color w:val="000000"/>
                <w:kern w:val="0"/>
                <w:sz w:val="21"/>
                <w:szCs w:val="21"/>
                <w:u w:val="none"/>
                <w:lang w:val="en-US" w:eastAsia="zh-CN" w:bidi="ar"/>
              </w:rPr>
              <w:t>±0.05%F.S</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、重复误差：</w:t>
            </w:r>
            <w:r>
              <w:rPr>
                <w:rFonts w:hint="default" w:ascii="Arial" w:hAnsi="Arial" w:eastAsia="宋体" w:cs="Arial"/>
                <w:i w:val="0"/>
                <w:iCs w:val="0"/>
                <w:color w:val="000000"/>
                <w:kern w:val="0"/>
                <w:sz w:val="21"/>
                <w:szCs w:val="21"/>
                <w:u w:val="none"/>
                <w:lang w:val="en-US" w:eastAsia="zh-CN" w:bidi="ar"/>
              </w:rPr>
              <w:t>≤0.01%F.S</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、分辨率：</w:t>
            </w:r>
            <w:r>
              <w:rPr>
                <w:rFonts w:hint="default" w:ascii="Arial" w:hAnsi="Arial" w:eastAsia="宋体" w:cs="Arial"/>
                <w:i w:val="0"/>
                <w:iCs w:val="0"/>
                <w:color w:val="000000"/>
                <w:kern w:val="0"/>
                <w:sz w:val="21"/>
                <w:szCs w:val="21"/>
                <w:u w:val="none"/>
                <w:lang w:val="en-US" w:eastAsia="zh-CN" w:bidi="ar"/>
              </w:rPr>
              <w:t>≤0.1μm(</w:t>
            </w:r>
            <w:r>
              <w:rPr>
                <w:rFonts w:hint="eastAsia" w:ascii="宋体" w:hAnsi="宋体" w:eastAsia="宋体" w:cs="宋体"/>
                <w:i w:val="0"/>
                <w:iCs w:val="0"/>
                <w:color w:val="000000"/>
                <w:kern w:val="0"/>
                <w:sz w:val="21"/>
                <w:szCs w:val="21"/>
                <w:u w:val="none"/>
                <w:lang w:val="en-US" w:eastAsia="zh-CN" w:bidi="ar"/>
              </w:rPr>
              <w:t>最高</w:t>
            </w:r>
            <w:r>
              <w:rPr>
                <w:rFonts w:hint="default" w:ascii="Arial" w:hAnsi="Arial" w:eastAsia="宋体" w:cs="Arial"/>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、工作温度：</w:t>
            </w:r>
            <w:r>
              <w:rPr>
                <w:rFonts w:hint="default" w:ascii="Arial" w:hAnsi="Arial" w:eastAsia="宋体" w:cs="Arial"/>
                <w:i w:val="0"/>
                <w:iCs w:val="0"/>
                <w:color w:val="000000"/>
                <w:kern w:val="0"/>
                <w:sz w:val="21"/>
                <w:szCs w:val="21"/>
                <w:u w:val="none"/>
                <w:lang w:val="en-US" w:eastAsia="zh-CN" w:bidi="ar"/>
              </w:rPr>
              <w:t>-20</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t>80</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、信号输出：</w:t>
            </w:r>
            <w:r>
              <w:rPr>
                <w:rFonts w:hint="default" w:ascii="Arial" w:hAnsi="Arial" w:eastAsia="宋体" w:cs="Arial"/>
                <w:i w:val="0"/>
                <w:iCs w:val="0"/>
                <w:color w:val="000000"/>
                <w:kern w:val="0"/>
                <w:sz w:val="21"/>
                <w:szCs w:val="21"/>
                <w:u w:val="none"/>
                <w:lang w:val="en-US" w:eastAsia="zh-CN" w:bidi="ar"/>
              </w:rPr>
              <w:t>RS485</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7</w:t>
            </w:r>
            <w:r>
              <w:rPr>
                <w:rFonts w:hint="eastAsia" w:ascii="宋体" w:hAnsi="宋体" w:eastAsia="宋体" w:cs="宋体"/>
                <w:i w:val="0"/>
                <w:iCs w:val="0"/>
                <w:color w:val="000000"/>
                <w:kern w:val="0"/>
                <w:sz w:val="21"/>
                <w:szCs w:val="21"/>
                <w:u w:val="none"/>
                <w:lang w:val="en-US" w:eastAsia="zh-CN" w:bidi="ar"/>
              </w:rPr>
              <w:t>、防护等级：</w:t>
            </w:r>
            <w:r>
              <w:rPr>
                <w:rFonts w:hint="default" w:ascii="Arial" w:hAnsi="Arial" w:eastAsia="宋体" w:cs="Arial"/>
                <w:i w:val="0"/>
                <w:iCs w:val="0"/>
                <w:color w:val="000000"/>
                <w:kern w:val="0"/>
                <w:sz w:val="21"/>
                <w:szCs w:val="21"/>
                <w:u w:val="none"/>
                <w:lang w:val="en-US" w:eastAsia="zh-CN" w:bidi="ar"/>
              </w:rPr>
              <w:t>IP65</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FEC4">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1E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EE0D">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659B">
            <w:pPr>
              <w:jc w:val="center"/>
              <w:rPr>
                <w:rFonts w:hint="eastAsia" w:ascii="宋体" w:hAnsi="宋体" w:eastAsia="宋体" w:cs="宋体"/>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45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65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10407">
            <w:pPr>
              <w:jc w:val="center"/>
              <w:rPr>
                <w:rFonts w:hint="eastAsia" w:ascii="宋体" w:hAnsi="宋体" w:eastAsia="宋体" w:cs="宋体"/>
                <w:i w:val="0"/>
                <w:iCs w:val="0"/>
                <w:color w:val="000000"/>
                <w:sz w:val="21"/>
                <w:szCs w:val="21"/>
                <w:u w:val="none"/>
              </w:rPr>
            </w:pPr>
          </w:p>
        </w:tc>
      </w:tr>
      <w:tr w14:paraId="6F1B9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DCD5">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DB3A">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加速度计</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C238">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、振动，量程：</w:t>
            </w:r>
            <w:r>
              <w:rPr>
                <w:rFonts w:hint="default" w:ascii="Arial" w:hAnsi="Arial" w:eastAsia="宋体" w:cs="Arial"/>
                <w:i w:val="0"/>
                <w:iCs w:val="0"/>
                <w:color w:val="000000"/>
                <w:kern w:val="0"/>
                <w:sz w:val="21"/>
                <w:szCs w:val="21"/>
                <w:u w:val="none"/>
                <w:lang w:val="en-US" w:eastAsia="zh-CN" w:bidi="ar"/>
              </w:rPr>
              <w:t>±2g</w:t>
            </w:r>
            <w:r>
              <w:rPr>
                <w:rFonts w:hint="eastAsia" w:ascii="宋体" w:hAnsi="宋体" w:eastAsia="宋体" w:cs="宋体"/>
                <w:i w:val="0"/>
                <w:iCs w:val="0"/>
                <w:color w:val="000000"/>
                <w:kern w:val="0"/>
                <w:sz w:val="21"/>
                <w:szCs w:val="21"/>
                <w:u w:val="none"/>
                <w:lang w:val="en-US" w:eastAsia="zh-CN" w:bidi="ar"/>
              </w:rPr>
              <w:t>；精度：</w:t>
            </w:r>
            <w:r>
              <w:rPr>
                <w:rFonts w:hint="default" w:ascii="Arial" w:hAnsi="Arial" w:eastAsia="宋体" w:cs="Arial"/>
                <w:i w:val="0"/>
                <w:iCs w:val="0"/>
                <w:color w:val="000000"/>
                <w:kern w:val="0"/>
                <w:sz w:val="21"/>
                <w:szCs w:val="21"/>
                <w:u w:val="none"/>
                <w:lang w:val="en-US" w:eastAsia="zh-CN" w:bidi="ar"/>
              </w:rPr>
              <w:t>±0.01m/s2</w:t>
            </w:r>
            <w:r>
              <w:rPr>
                <w:rFonts w:hint="eastAsia" w:ascii="宋体" w:hAnsi="宋体" w:eastAsia="宋体" w:cs="宋体"/>
                <w:i w:val="0"/>
                <w:iCs w:val="0"/>
                <w:color w:val="000000"/>
                <w:kern w:val="0"/>
                <w:sz w:val="21"/>
                <w:szCs w:val="21"/>
                <w:u w:val="none"/>
                <w:lang w:val="en-US" w:eastAsia="zh-CN" w:bidi="ar"/>
              </w:rPr>
              <w:t>；分辨率：</w:t>
            </w:r>
            <w:r>
              <w:rPr>
                <w:rFonts w:hint="default" w:ascii="Arial" w:hAnsi="Arial" w:eastAsia="宋体" w:cs="Arial"/>
                <w:i w:val="0"/>
                <w:iCs w:val="0"/>
                <w:color w:val="000000"/>
                <w:kern w:val="0"/>
                <w:sz w:val="21"/>
                <w:szCs w:val="21"/>
                <w:u w:val="none"/>
                <w:lang w:val="en-US" w:eastAsia="zh-CN" w:bidi="ar"/>
              </w:rPr>
              <w:t>0.005m/s2</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、倾角，量程：</w:t>
            </w:r>
            <w:r>
              <w:rPr>
                <w:rFonts w:hint="default" w:ascii="Arial" w:hAnsi="Arial" w:eastAsia="宋体" w:cs="Arial"/>
                <w:i w:val="0"/>
                <w:iCs w:val="0"/>
                <w:color w:val="000000"/>
                <w:kern w:val="0"/>
                <w:sz w:val="21"/>
                <w:szCs w:val="21"/>
                <w:u w:val="none"/>
                <w:lang w:val="en-US" w:eastAsia="zh-CN" w:bidi="ar"/>
              </w:rPr>
              <w:t>±18º</w:t>
            </w:r>
            <w:r>
              <w:rPr>
                <w:rFonts w:hint="eastAsia" w:ascii="宋体" w:hAnsi="宋体" w:eastAsia="宋体" w:cs="宋体"/>
                <w:i w:val="0"/>
                <w:iCs w:val="0"/>
                <w:color w:val="000000"/>
                <w:kern w:val="0"/>
                <w:sz w:val="21"/>
                <w:szCs w:val="21"/>
                <w:u w:val="none"/>
                <w:lang w:val="en-US" w:eastAsia="zh-CN" w:bidi="ar"/>
              </w:rPr>
              <w:t>；精度：</w:t>
            </w:r>
            <w:r>
              <w:rPr>
                <w:rFonts w:hint="default" w:ascii="Arial" w:hAnsi="Arial" w:eastAsia="宋体" w:cs="Arial"/>
                <w:i w:val="0"/>
                <w:iCs w:val="0"/>
                <w:color w:val="000000"/>
                <w:kern w:val="0"/>
                <w:sz w:val="21"/>
                <w:szCs w:val="21"/>
                <w:u w:val="none"/>
                <w:lang w:val="en-US" w:eastAsia="zh-CN" w:bidi="ar"/>
              </w:rPr>
              <w:t>±0.0125º</w:t>
            </w:r>
            <w:r>
              <w:rPr>
                <w:rFonts w:hint="eastAsia" w:ascii="宋体" w:hAnsi="宋体" w:eastAsia="宋体" w:cs="宋体"/>
                <w:i w:val="0"/>
                <w:iCs w:val="0"/>
                <w:color w:val="000000"/>
                <w:kern w:val="0"/>
                <w:sz w:val="21"/>
                <w:szCs w:val="21"/>
                <w:u w:val="none"/>
                <w:lang w:val="en-US" w:eastAsia="zh-CN" w:bidi="ar"/>
              </w:rPr>
              <w:t>；分辨</w:t>
            </w:r>
            <w:r>
              <w:rPr>
                <w:rFonts w:hint="default" w:ascii="Arial" w:hAnsi="Arial" w:eastAsia="宋体" w:cs="Arial"/>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率</w:t>
            </w:r>
            <w:r>
              <w:rPr>
                <w:rFonts w:hint="default" w:ascii="Arial" w:hAnsi="Arial" w:eastAsia="宋体" w:cs="Arial"/>
                <w:i w:val="0"/>
                <w:iCs w:val="0"/>
                <w:color w:val="000000"/>
                <w:kern w:val="0"/>
                <w:sz w:val="21"/>
                <w:szCs w:val="21"/>
                <w:u w:val="none"/>
                <w:lang w:val="en-US" w:eastAsia="zh-CN" w:bidi="ar"/>
              </w:rPr>
              <w:t>:0.00055º</w:t>
            </w:r>
            <w:r>
              <w:rPr>
                <w:rFonts w:hint="eastAsia" w:ascii="宋体" w:hAnsi="宋体" w:eastAsia="宋体" w:cs="宋体"/>
                <w:i w:val="0"/>
                <w:iCs w:val="0"/>
                <w:color w:val="000000"/>
                <w:kern w:val="0"/>
                <w:sz w:val="21"/>
                <w:szCs w:val="21"/>
                <w:u w:val="none"/>
                <w:lang w:val="en-US" w:eastAsia="zh-CN" w:bidi="ar"/>
              </w:rPr>
              <w:t>；输出方式：</w:t>
            </w:r>
            <w:r>
              <w:rPr>
                <w:rFonts w:hint="default" w:ascii="Arial" w:hAnsi="Arial" w:eastAsia="宋体" w:cs="Arial"/>
                <w:i w:val="0"/>
                <w:iCs w:val="0"/>
                <w:color w:val="000000"/>
                <w:kern w:val="0"/>
                <w:sz w:val="21"/>
                <w:szCs w:val="21"/>
                <w:u w:val="none"/>
                <w:lang w:val="en-US" w:eastAsia="zh-CN" w:bidi="ar"/>
              </w:rPr>
              <w:t>RS485</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F16A">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8D46">
            <w:pPr>
              <w:jc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0B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DE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C6E4">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8360">
            <w:pPr>
              <w:jc w:val="center"/>
              <w:rPr>
                <w:rFonts w:hint="eastAsia" w:ascii="宋体" w:hAnsi="宋体" w:eastAsia="宋体" w:cs="宋体"/>
                <w:i w:val="0"/>
                <w:iCs w:val="0"/>
                <w:color w:val="000000"/>
                <w:sz w:val="21"/>
                <w:szCs w:val="21"/>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3375C">
            <w:pPr>
              <w:jc w:val="center"/>
              <w:rPr>
                <w:rFonts w:hint="eastAsia" w:ascii="宋体" w:hAnsi="宋体" w:eastAsia="宋体" w:cs="宋体"/>
                <w:i w:val="0"/>
                <w:iCs w:val="0"/>
                <w:color w:val="000000"/>
                <w:sz w:val="21"/>
                <w:szCs w:val="21"/>
                <w:u w:val="none"/>
              </w:rPr>
            </w:pPr>
          </w:p>
        </w:tc>
      </w:tr>
      <w:tr w14:paraId="5F265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FC9A">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E2A9">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保护盒</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4ECC">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304</w:t>
            </w:r>
            <w:r>
              <w:rPr>
                <w:rFonts w:hint="eastAsia" w:ascii="宋体" w:hAnsi="宋体" w:eastAsia="宋体" w:cs="宋体"/>
                <w:i w:val="0"/>
                <w:iCs w:val="0"/>
                <w:color w:val="000000"/>
                <w:kern w:val="0"/>
                <w:sz w:val="21"/>
                <w:szCs w:val="21"/>
                <w:u w:val="none"/>
                <w:lang w:val="en-US" w:eastAsia="zh-CN" w:bidi="ar"/>
              </w:rPr>
              <w:t>不锈钢、壁厚</w:t>
            </w:r>
            <w:r>
              <w:rPr>
                <w:rFonts w:hint="default" w:ascii="Arial" w:hAnsi="Arial" w:eastAsia="宋体" w:cs="Arial"/>
                <w:i w:val="0"/>
                <w:iCs w:val="0"/>
                <w:color w:val="000000"/>
                <w:kern w:val="0"/>
                <w:sz w:val="21"/>
                <w:szCs w:val="21"/>
                <w:u w:val="none"/>
                <w:lang w:val="en-US" w:eastAsia="zh-CN" w:bidi="ar"/>
              </w:rPr>
              <w:t>1.5mm</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t>140*100*116mm</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4C8D">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1152">
            <w:pPr>
              <w:jc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C5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A9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2482">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4B6B">
            <w:pPr>
              <w:jc w:val="center"/>
              <w:rPr>
                <w:rFonts w:hint="eastAsia" w:ascii="宋体" w:hAnsi="宋体" w:eastAsia="宋体" w:cs="宋体"/>
                <w:i w:val="0"/>
                <w:iCs w:val="0"/>
                <w:color w:val="000000"/>
                <w:sz w:val="21"/>
                <w:szCs w:val="21"/>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5BD9B">
            <w:pPr>
              <w:jc w:val="center"/>
              <w:rPr>
                <w:rFonts w:hint="eastAsia" w:ascii="宋体" w:hAnsi="宋体" w:eastAsia="宋体" w:cs="宋体"/>
                <w:i w:val="0"/>
                <w:iCs w:val="0"/>
                <w:color w:val="000000"/>
                <w:sz w:val="21"/>
                <w:szCs w:val="21"/>
                <w:u w:val="none"/>
              </w:rPr>
            </w:pPr>
          </w:p>
        </w:tc>
      </w:tr>
      <w:tr w14:paraId="1F898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2DFC">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7549">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表贴式温度计</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F004">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1、测量范围：﹣20℃～80℃精度</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2、±0.5℃</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3、信号输出：RS485；</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4、防护等级：IP65"</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B3BA">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72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9D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8E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57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58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F90D5">
            <w:pPr>
              <w:jc w:val="center"/>
              <w:rPr>
                <w:rFonts w:hint="eastAsia" w:ascii="宋体" w:hAnsi="宋体" w:eastAsia="宋体" w:cs="宋体"/>
                <w:i w:val="0"/>
                <w:iCs w:val="0"/>
                <w:color w:val="000000"/>
                <w:sz w:val="21"/>
                <w:szCs w:val="21"/>
                <w:u w:val="none"/>
              </w:rPr>
            </w:pPr>
          </w:p>
        </w:tc>
      </w:tr>
      <w:tr w14:paraId="7B8B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1C12">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5DC2">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温度计保护罩</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B581">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304</w:t>
            </w:r>
            <w:r>
              <w:rPr>
                <w:rFonts w:hint="eastAsia" w:ascii="宋体" w:hAnsi="宋体" w:eastAsia="宋体" w:cs="宋体"/>
                <w:i w:val="0"/>
                <w:iCs w:val="0"/>
                <w:color w:val="000000"/>
                <w:kern w:val="0"/>
                <w:sz w:val="21"/>
                <w:szCs w:val="21"/>
                <w:u w:val="none"/>
                <w:lang w:val="en-US" w:eastAsia="zh-CN" w:bidi="ar"/>
              </w:rPr>
              <w:t>不锈钢、壁厚</w:t>
            </w:r>
            <w:r>
              <w:rPr>
                <w:rFonts w:hint="default" w:ascii="Arial" w:hAnsi="Arial" w:eastAsia="宋体" w:cs="Arial"/>
                <w:i w:val="0"/>
                <w:iCs w:val="0"/>
                <w:color w:val="000000"/>
                <w:kern w:val="0"/>
                <w:sz w:val="21"/>
                <w:szCs w:val="21"/>
                <w:u w:val="none"/>
                <w:lang w:val="en-US" w:eastAsia="zh-CN" w:bidi="ar"/>
              </w:rPr>
              <w:t>1.5mm</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t>120*16*16mm</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1E18">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2B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41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02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31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DE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53293">
            <w:pPr>
              <w:jc w:val="center"/>
              <w:rPr>
                <w:rFonts w:hint="eastAsia" w:ascii="宋体" w:hAnsi="宋体" w:eastAsia="宋体" w:cs="宋体"/>
                <w:i w:val="0"/>
                <w:iCs w:val="0"/>
                <w:color w:val="000000"/>
                <w:sz w:val="21"/>
                <w:szCs w:val="21"/>
                <w:u w:val="none"/>
              </w:rPr>
            </w:pPr>
          </w:p>
        </w:tc>
      </w:tr>
      <w:tr w14:paraId="5E63D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1"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3D5A">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CFE8">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静力水准仪</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E18E">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、量程：</w:t>
            </w:r>
            <w:r>
              <w:rPr>
                <w:rFonts w:hint="default" w:ascii="Arial" w:hAnsi="Arial" w:eastAsia="宋体" w:cs="Arial"/>
                <w:i w:val="0"/>
                <w:iCs w:val="0"/>
                <w:color w:val="000000"/>
                <w:kern w:val="0"/>
                <w:sz w:val="21"/>
                <w:szCs w:val="21"/>
                <w:u w:val="none"/>
                <w:lang w:val="en-US" w:eastAsia="zh-CN" w:bidi="ar"/>
              </w:rPr>
              <w:t>0~1000mm</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、精度：</w:t>
            </w:r>
            <w:r>
              <w:rPr>
                <w:rFonts w:hint="default" w:ascii="Arial" w:hAnsi="Arial" w:eastAsia="宋体" w:cs="Arial"/>
                <w:i w:val="0"/>
                <w:iCs w:val="0"/>
                <w:color w:val="000000"/>
                <w:kern w:val="0"/>
                <w:sz w:val="21"/>
                <w:szCs w:val="21"/>
                <w:u w:val="none"/>
                <w:lang w:val="en-US" w:eastAsia="zh-CN" w:bidi="ar"/>
              </w:rPr>
              <w:t>0.015%F.S</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、温度补偿：</w:t>
            </w:r>
            <w:r>
              <w:rPr>
                <w:rFonts w:hint="default" w:ascii="Arial" w:hAnsi="Arial" w:eastAsia="宋体" w:cs="Arial"/>
                <w:i w:val="0"/>
                <w:iCs w:val="0"/>
                <w:color w:val="000000"/>
                <w:kern w:val="0"/>
                <w:sz w:val="21"/>
                <w:szCs w:val="21"/>
                <w:u w:val="none"/>
                <w:lang w:val="en-US" w:eastAsia="zh-CN" w:bidi="ar"/>
              </w:rPr>
              <w:t>-20</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t>~70</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、工作湿度：</w:t>
            </w:r>
            <w:r>
              <w:rPr>
                <w:rFonts w:hint="default" w:ascii="Arial" w:hAnsi="Arial" w:eastAsia="宋体" w:cs="Arial"/>
                <w:i w:val="0"/>
                <w:iCs w:val="0"/>
                <w:color w:val="000000"/>
                <w:kern w:val="0"/>
                <w:sz w:val="21"/>
                <w:szCs w:val="21"/>
                <w:u w:val="none"/>
                <w:lang w:val="en-US" w:eastAsia="zh-CN" w:bidi="ar"/>
              </w:rPr>
              <w:t>5%-95%</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、通讯速率：</w:t>
            </w:r>
            <w:r>
              <w:rPr>
                <w:rFonts w:hint="default" w:ascii="Arial" w:hAnsi="Arial" w:eastAsia="宋体" w:cs="Arial"/>
                <w:i w:val="0"/>
                <w:iCs w:val="0"/>
                <w:color w:val="000000"/>
                <w:kern w:val="0"/>
                <w:sz w:val="21"/>
                <w:szCs w:val="21"/>
                <w:u w:val="none"/>
                <w:lang w:val="en-US" w:eastAsia="zh-CN" w:bidi="ar"/>
              </w:rPr>
              <w:t xml:space="preserve">2400~115200 </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、通信接口：</w:t>
            </w:r>
            <w:r>
              <w:rPr>
                <w:rFonts w:hint="default" w:ascii="Arial" w:hAnsi="Arial" w:eastAsia="宋体" w:cs="Arial"/>
                <w:i w:val="0"/>
                <w:iCs w:val="0"/>
                <w:color w:val="000000"/>
                <w:kern w:val="0"/>
                <w:sz w:val="21"/>
                <w:szCs w:val="21"/>
                <w:u w:val="none"/>
                <w:lang w:val="en-US" w:eastAsia="zh-CN" w:bidi="ar"/>
              </w:rPr>
              <w:t>RS485</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7</w:t>
            </w:r>
            <w:r>
              <w:rPr>
                <w:rFonts w:hint="eastAsia" w:ascii="宋体" w:hAnsi="宋体" w:eastAsia="宋体" w:cs="宋体"/>
                <w:i w:val="0"/>
                <w:iCs w:val="0"/>
                <w:color w:val="000000"/>
                <w:kern w:val="0"/>
                <w:sz w:val="21"/>
                <w:szCs w:val="21"/>
                <w:u w:val="none"/>
                <w:lang w:val="en-US" w:eastAsia="zh-CN" w:bidi="ar"/>
              </w:rPr>
              <w:t>、通讯协议：</w:t>
            </w:r>
            <w:r>
              <w:rPr>
                <w:rFonts w:hint="default" w:ascii="Arial" w:hAnsi="Arial" w:eastAsia="宋体" w:cs="Arial"/>
                <w:i w:val="0"/>
                <w:iCs w:val="0"/>
                <w:color w:val="000000"/>
                <w:kern w:val="0"/>
                <w:sz w:val="21"/>
                <w:szCs w:val="21"/>
                <w:u w:val="none"/>
                <w:lang w:val="en-US" w:eastAsia="zh-CN" w:bidi="ar"/>
              </w:rPr>
              <w:t>modbus</w:t>
            </w:r>
            <w:r>
              <w:rPr>
                <w:rFonts w:hint="eastAsia" w:ascii="宋体" w:hAnsi="宋体" w:eastAsia="宋体" w:cs="宋体"/>
                <w:i w:val="0"/>
                <w:iCs w:val="0"/>
                <w:color w:val="000000"/>
                <w:kern w:val="0"/>
                <w:sz w:val="21"/>
                <w:szCs w:val="21"/>
                <w:u w:val="none"/>
                <w:lang w:val="en-US" w:eastAsia="zh-CN" w:bidi="ar"/>
              </w:rPr>
              <w:t>协议</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、供电方式：</w:t>
            </w:r>
            <w:r>
              <w:rPr>
                <w:rFonts w:hint="default" w:ascii="Arial" w:hAnsi="Arial" w:eastAsia="宋体" w:cs="Arial"/>
                <w:i w:val="0"/>
                <w:iCs w:val="0"/>
                <w:color w:val="000000"/>
                <w:kern w:val="0"/>
                <w:sz w:val="21"/>
                <w:szCs w:val="21"/>
                <w:u w:val="none"/>
                <w:lang w:val="en-US" w:eastAsia="zh-CN" w:bidi="ar"/>
              </w:rPr>
              <w:t>5~36v</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、环境温度范围：</w:t>
            </w:r>
            <w:r>
              <w:rPr>
                <w:rFonts w:hint="default" w:ascii="Arial" w:hAnsi="Arial" w:eastAsia="宋体" w:cs="Arial"/>
                <w:i w:val="0"/>
                <w:iCs w:val="0"/>
                <w:color w:val="000000"/>
                <w:kern w:val="0"/>
                <w:sz w:val="21"/>
                <w:szCs w:val="21"/>
                <w:u w:val="none"/>
                <w:lang w:val="en-US" w:eastAsia="zh-CN" w:bidi="ar"/>
              </w:rPr>
              <w:t>-40</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t>80</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、主体材质：铝合金</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11</w:t>
            </w:r>
            <w:r>
              <w:rPr>
                <w:rFonts w:hint="eastAsia" w:ascii="宋体" w:hAnsi="宋体" w:eastAsia="宋体" w:cs="宋体"/>
                <w:i w:val="0"/>
                <w:iCs w:val="0"/>
                <w:color w:val="000000"/>
                <w:kern w:val="0"/>
                <w:sz w:val="21"/>
                <w:szCs w:val="21"/>
                <w:u w:val="none"/>
                <w:lang w:val="en-US" w:eastAsia="zh-CN" w:bidi="ar"/>
              </w:rPr>
              <w:t>、外形尺寸：</w:t>
            </w:r>
            <w:r>
              <w:rPr>
                <w:rFonts w:hint="default" w:ascii="Arial" w:hAnsi="Arial" w:eastAsia="宋体" w:cs="Arial"/>
                <w:i w:val="0"/>
                <w:iCs w:val="0"/>
                <w:color w:val="000000"/>
                <w:kern w:val="0"/>
                <w:sz w:val="21"/>
                <w:szCs w:val="21"/>
                <w:u w:val="none"/>
                <w:lang w:val="en-US" w:eastAsia="zh-CN" w:bidi="ar"/>
              </w:rPr>
              <w:t>68×68×41.5mm</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12</w:t>
            </w:r>
            <w:r>
              <w:rPr>
                <w:rFonts w:hint="eastAsia" w:ascii="宋体" w:hAnsi="宋体" w:eastAsia="宋体" w:cs="宋体"/>
                <w:i w:val="0"/>
                <w:iCs w:val="0"/>
                <w:color w:val="000000"/>
                <w:kern w:val="0"/>
                <w:sz w:val="21"/>
                <w:szCs w:val="21"/>
                <w:u w:val="none"/>
                <w:lang w:val="en-US" w:eastAsia="zh-CN" w:bidi="ar"/>
              </w:rPr>
              <w:t>、防护等级：</w:t>
            </w:r>
            <w:r>
              <w:rPr>
                <w:rFonts w:hint="default" w:ascii="Arial" w:hAnsi="Arial" w:eastAsia="宋体" w:cs="Arial"/>
                <w:i w:val="0"/>
                <w:iCs w:val="0"/>
                <w:color w:val="000000"/>
                <w:kern w:val="0"/>
                <w:sz w:val="21"/>
                <w:szCs w:val="21"/>
                <w:u w:val="none"/>
                <w:lang w:val="en-US" w:eastAsia="zh-CN" w:bidi="ar"/>
              </w:rPr>
              <w:t>IP68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51FB">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A2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9F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5FA6">
            <w:pPr>
              <w:jc w:val="center"/>
              <w:rPr>
                <w:rFonts w:hint="eastAsia" w:ascii="宋体" w:hAnsi="宋体" w:eastAsia="宋体" w:cs="宋体"/>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8AE7">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8CF6">
            <w:pPr>
              <w:jc w:val="center"/>
              <w:rPr>
                <w:rFonts w:hint="eastAsia" w:ascii="宋体" w:hAnsi="宋体" w:eastAsia="宋体" w:cs="宋体"/>
                <w:i w:val="0"/>
                <w:iCs w:val="0"/>
                <w:color w:val="000000"/>
                <w:sz w:val="21"/>
                <w:szCs w:val="21"/>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F0D61">
            <w:pPr>
              <w:jc w:val="center"/>
              <w:rPr>
                <w:rFonts w:hint="eastAsia" w:ascii="宋体" w:hAnsi="宋体" w:eastAsia="宋体" w:cs="宋体"/>
                <w:i w:val="0"/>
                <w:iCs w:val="0"/>
                <w:color w:val="000000"/>
                <w:sz w:val="21"/>
                <w:szCs w:val="21"/>
                <w:u w:val="none"/>
              </w:rPr>
            </w:pPr>
          </w:p>
        </w:tc>
      </w:tr>
      <w:tr w14:paraId="7361D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FA22">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FA0E">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水箱</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10F8">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6L,304</w:t>
            </w:r>
            <w:r>
              <w:rPr>
                <w:rFonts w:hint="eastAsia" w:ascii="宋体" w:hAnsi="宋体" w:eastAsia="宋体" w:cs="宋体"/>
                <w:i w:val="0"/>
                <w:iCs w:val="0"/>
                <w:color w:val="000000"/>
                <w:kern w:val="0"/>
                <w:sz w:val="21"/>
                <w:szCs w:val="21"/>
                <w:u w:val="none"/>
                <w:lang w:val="en-US" w:eastAsia="zh-CN" w:bidi="ar"/>
              </w:rPr>
              <w:t>不锈钢、壁厚</w:t>
            </w:r>
            <w:r>
              <w:rPr>
                <w:rFonts w:hint="default" w:ascii="Arial" w:hAnsi="Arial" w:eastAsia="宋体" w:cs="Arial"/>
                <w:i w:val="0"/>
                <w:iCs w:val="0"/>
                <w:color w:val="000000"/>
                <w:kern w:val="0"/>
                <w:sz w:val="21"/>
                <w:szCs w:val="21"/>
                <w:u w:val="none"/>
                <w:lang w:val="en-US" w:eastAsia="zh-CN" w:bidi="ar"/>
              </w:rPr>
              <w:t>5mm</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耐压</w:t>
            </w:r>
            <w:r>
              <w:rPr>
                <w:rFonts w:hint="default" w:ascii="Arial" w:hAnsi="Arial" w:eastAsia="宋体" w:cs="Arial"/>
                <w:i w:val="0"/>
                <w:iCs w:val="0"/>
                <w:color w:val="000000"/>
                <w:kern w:val="0"/>
                <w:sz w:val="21"/>
                <w:szCs w:val="21"/>
                <w:u w:val="none"/>
                <w:lang w:val="en-US" w:eastAsia="zh-CN" w:bidi="ar"/>
              </w:rPr>
              <w:t>0.5MPa</w:t>
            </w:r>
            <w:r>
              <w:rPr>
                <w:rFonts w:hint="eastAsia" w:ascii="Arial" w:hAnsi="Arial" w:cs="Arial"/>
                <w:i w:val="0"/>
                <w:iCs w:val="0"/>
                <w:color w:val="000000"/>
                <w:kern w:val="0"/>
                <w:sz w:val="21"/>
                <w:szCs w:val="21"/>
                <w:u w:val="none"/>
                <w:lang w:val="en-US" w:eastAsia="zh-CN" w:bidi="ar"/>
              </w:rPr>
              <w:t>，锈蚀/污染：无锈蚀/污染，</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74C6">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44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FF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C252">
            <w:pPr>
              <w:jc w:val="center"/>
              <w:rPr>
                <w:rFonts w:hint="eastAsia" w:ascii="宋体" w:hAnsi="宋体" w:eastAsia="宋体" w:cs="宋体"/>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6300">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B0D2">
            <w:pPr>
              <w:jc w:val="center"/>
              <w:rPr>
                <w:rFonts w:hint="eastAsia" w:ascii="宋体" w:hAnsi="宋体" w:eastAsia="宋体" w:cs="宋体"/>
                <w:i w:val="0"/>
                <w:iCs w:val="0"/>
                <w:color w:val="000000"/>
                <w:sz w:val="21"/>
                <w:szCs w:val="21"/>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40C87">
            <w:pPr>
              <w:jc w:val="center"/>
              <w:rPr>
                <w:rFonts w:hint="eastAsia" w:ascii="宋体" w:hAnsi="宋体" w:eastAsia="宋体" w:cs="宋体"/>
                <w:i w:val="0"/>
                <w:iCs w:val="0"/>
                <w:color w:val="000000"/>
                <w:sz w:val="21"/>
                <w:szCs w:val="21"/>
                <w:u w:val="none"/>
              </w:rPr>
            </w:pPr>
          </w:p>
        </w:tc>
      </w:tr>
      <w:tr w14:paraId="0D2F3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3B4A">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A5A6">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通液管</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6A5C">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PU管，Φ12*8mm</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658C">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89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0F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73F9">
            <w:pPr>
              <w:jc w:val="center"/>
              <w:rPr>
                <w:rFonts w:hint="eastAsia" w:ascii="宋体" w:hAnsi="宋体" w:eastAsia="宋体" w:cs="宋体"/>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DA23">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1BA7">
            <w:pPr>
              <w:jc w:val="center"/>
              <w:rPr>
                <w:rFonts w:hint="eastAsia" w:ascii="宋体" w:hAnsi="宋体" w:eastAsia="宋体" w:cs="宋体"/>
                <w:i w:val="0"/>
                <w:iCs w:val="0"/>
                <w:color w:val="000000"/>
                <w:sz w:val="21"/>
                <w:szCs w:val="21"/>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5DBA7">
            <w:pPr>
              <w:jc w:val="center"/>
              <w:rPr>
                <w:rFonts w:hint="eastAsia" w:ascii="宋体" w:hAnsi="宋体" w:eastAsia="宋体" w:cs="宋体"/>
                <w:i w:val="0"/>
                <w:iCs w:val="0"/>
                <w:color w:val="000000"/>
                <w:sz w:val="21"/>
                <w:szCs w:val="21"/>
                <w:u w:val="none"/>
              </w:rPr>
            </w:pPr>
          </w:p>
        </w:tc>
      </w:tr>
      <w:tr w14:paraId="3E6C0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E13A">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B405">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通气管</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9419">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PU管，Φ6*4mm</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55BF">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B9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C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C254">
            <w:pPr>
              <w:jc w:val="center"/>
              <w:rPr>
                <w:rFonts w:hint="eastAsia" w:ascii="宋体" w:hAnsi="宋体" w:eastAsia="宋体" w:cs="宋体"/>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1FE2">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439E">
            <w:pPr>
              <w:jc w:val="center"/>
              <w:rPr>
                <w:rFonts w:hint="eastAsia" w:ascii="宋体" w:hAnsi="宋体" w:eastAsia="宋体" w:cs="宋体"/>
                <w:i w:val="0"/>
                <w:iCs w:val="0"/>
                <w:color w:val="000000"/>
                <w:sz w:val="21"/>
                <w:szCs w:val="21"/>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9252E">
            <w:pPr>
              <w:jc w:val="center"/>
              <w:rPr>
                <w:rFonts w:hint="eastAsia" w:ascii="宋体" w:hAnsi="宋体" w:eastAsia="宋体" w:cs="宋体"/>
                <w:i w:val="0"/>
                <w:iCs w:val="0"/>
                <w:color w:val="000000"/>
                <w:sz w:val="21"/>
                <w:szCs w:val="21"/>
                <w:u w:val="none"/>
              </w:rPr>
            </w:pPr>
          </w:p>
        </w:tc>
      </w:tr>
      <w:tr w14:paraId="6877B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1435">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E01C">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保温棉</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9800">
            <w:pPr>
              <w:keepNext w:val="0"/>
              <w:keepLines w:val="0"/>
              <w:widowControl/>
              <w:suppressLineNumbers w:val="0"/>
              <w:jc w:val="left"/>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耐温度1260℃，</w:t>
            </w:r>
          </w:p>
          <w:p w14:paraId="07007626">
            <w:pPr>
              <w:keepNext w:val="0"/>
              <w:keepLines w:val="0"/>
              <w:widowControl/>
              <w:suppressLineNumbers w:val="0"/>
              <w:jc w:val="left"/>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导热系数0.141，</w:t>
            </w:r>
          </w:p>
          <w:p w14:paraId="46C316CF">
            <w:pPr>
              <w:keepNext w:val="0"/>
              <w:keepLines w:val="0"/>
              <w:widowControl/>
              <w:suppressLineNumbers w:val="0"/>
              <w:jc w:val="left"/>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厚度25mm，</w:t>
            </w:r>
          </w:p>
          <w:p w14:paraId="6340C5FA">
            <w:pPr>
              <w:keepNext w:val="0"/>
              <w:keepLines w:val="0"/>
              <w:widowControl/>
              <w:suppressLineNumbers w:val="0"/>
              <w:jc w:val="left"/>
              <w:textAlignment w:val="center"/>
              <w:rPr>
                <w:rFonts w:hint="eastAsia" w:ascii="Arial" w:hAnsi="Arial"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防火等级A级</w:t>
            </w:r>
            <w:r>
              <w:rPr>
                <w:rFonts w:hint="eastAsia" w:ascii="Arial" w:hAnsi="Arial" w:cs="Arial"/>
                <w:i w:val="0"/>
                <w:iCs w:val="0"/>
                <w:color w:val="000000"/>
                <w:kern w:val="0"/>
                <w:sz w:val="21"/>
                <w:szCs w:val="21"/>
                <w:u w:val="none"/>
                <w:lang w:val="en-US" w:eastAsia="zh-CN" w:bidi="ar"/>
              </w:rPr>
              <w:t>，</w:t>
            </w:r>
          </w:p>
          <w:p w14:paraId="0C135B41">
            <w:pPr>
              <w:keepNext w:val="0"/>
              <w:keepLines w:val="0"/>
              <w:widowControl/>
              <w:suppressLineNumbers w:val="0"/>
              <w:jc w:val="left"/>
              <w:textAlignment w:val="center"/>
              <w:rPr>
                <w:rFonts w:hint="eastAsia" w:ascii="Arial" w:hAnsi="Arial" w:eastAsia="宋体" w:cs="Arial"/>
                <w:i w:val="0"/>
                <w:iCs w:val="0"/>
                <w:caps w:val="0"/>
                <w:color w:val="333333"/>
                <w:spacing w:val="0"/>
                <w:sz w:val="21"/>
                <w:szCs w:val="21"/>
                <w:shd w:val="clear" w:fill="FFFFFF"/>
                <w:lang w:eastAsia="zh-CN"/>
              </w:rPr>
            </w:pPr>
            <w:r>
              <w:rPr>
                <w:rFonts w:ascii="Arial" w:hAnsi="Arial" w:eastAsia="宋体" w:cs="Arial"/>
                <w:i w:val="0"/>
                <w:iCs w:val="0"/>
                <w:caps w:val="0"/>
                <w:color w:val="333333"/>
                <w:spacing w:val="0"/>
                <w:sz w:val="21"/>
                <w:szCs w:val="21"/>
                <w:shd w:val="clear" w:fill="FFFFFF"/>
              </w:rPr>
              <w:t>吸湿率：&lt;5%</w:t>
            </w:r>
            <w:r>
              <w:rPr>
                <w:rFonts w:hint="eastAsia" w:ascii="Arial" w:hAnsi="Arial" w:eastAsia="宋体" w:cs="Arial"/>
                <w:i w:val="0"/>
                <w:iCs w:val="0"/>
                <w:caps w:val="0"/>
                <w:color w:val="333333"/>
                <w:spacing w:val="0"/>
                <w:sz w:val="21"/>
                <w:szCs w:val="21"/>
                <w:shd w:val="clear" w:fill="FFFFFF"/>
                <w:lang w:eastAsia="zh-CN"/>
              </w:rPr>
              <w:t>，</w:t>
            </w:r>
          </w:p>
          <w:p w14:paraId="2C1D3E56">
            <w:pPr>
              <w:keepNext w:val="0"/>
              <w:keepLines w:val="0"/>
              <w:widowControl/>
              <w:suppressLineNumbers w:val="0"/>
              <w:jc w:val="left"/>
              <w:textAlignment w:val="center"/>
              <w:rPr>
                <w:rFonts w:hint="eastAsia" w:ascii="Arial" w:hAnsi="Arial" w:eastAsia="宋体" w:cs="Arial"/>
                <w:i w:val="0"/>
                <w:iCs w:val="0"/>
                <w:caps w:val="0"/>
                <w:color w:val="333333"/>
                <w:spacing w:val="0"/>
                <w:sz w:val="21"/>
                <w:szCs w:val="21"/>
                <w:shd w:val="clear" w:fill="FFFFFF"/>
                <w:lang w:eastAsia="zh-CN"/>
              </w:rPr>
            </w:pPr>
            <w:r>
              <w:rPr>
                <w:rFonts w:ascii="Arial" w:hAnsi="Arial" w:eastAsia="宋体" w:cs="Arial"/>
                <w:i w:val="0"/>
                <w:iCs w:val="0"/>
                <w:caps w:val="0"/>
                <w:color w:val="333333"/>
                <w:spacing w:val="0"/>
                <w:sz w:val="21"/>
                <w:szCs w:val="21"/>
                <w:shd w:val="clear" w:fill="FFFFFF"/>
              </w:rPr>
              <w:t>宽度：1050-2000(mm)</w:t>
            </w:r>
            <w:r>
              <w:rPr>
                <w:rFonts w:hint="eastAsia" w:ascii="Arial" w:hAnsi="Arial" w:eastAsia="宋体" w:cs="Arial"/>
                <w:i w:val="0"/>
                <w:iCs w:val="0"/>
                <w:caps w:val="0"/>
                <w:color w:val="333333"/>
                <w:spacing w:val="0"/>
                <w:sz w:val="21"/>
                <w:szCs w:val="21"/>
                <w:shd w:val="clear" w:fill="FFFFFF"/>
                <w:lang w:eastAsia="zh-CN"/>
              </w:rPr>
              <w:t>，</w:t>
            </w:r>
          </w:p>
          <w:p w14:paraId="0F7B1FD1">
            <w:pPr>
              <w:keepNext w:val="0"/>
              <w:keepLines w:val="0"/>
              <w:widowControl/>
              <w:suppressLineNumbers w:val="0"/>
              <w:jc w:val="left"/>
              <w:textAlignment w:val="center"/>
              <w:rPr>
                <w:rFonts w:hint="eastAsia" w:ascii="Arial" w:hAnsi="Arial" w:eastAsia="宋体" w:cs="Arial"/>
                <w:i w:val="0"/>
                <w:iCs w:val="0"/>
                <w:caps w:val="0"/>
                <w:color w:val="333333"/>
                <w:spacing w:val="0"/>
                <w:sz w:val="21"/>
                <w:szCs w:val="21"/>
                <w:shd w:val="clear" w:fill="FFFFFF"/>
                <w:lang w:eastAsia="zh-CN"/>
              </w:rPr>
            </w:pPr>
            <w:r>
              <w:rPr>
                <w:rFonts w:ascii="Arial" w:hAnsi="Arial" w:eastAsia="宋体" w:cs="Arial"/>
                <w:i w:val="0"/>
                <w:iCs w:val="0"/>
                <w:caps w:val="0"/>
                <w:color w:val="333333"/>
                <w:spacing w:val="0"/>
                <w:sz w:val="21"/>
                <w:szCs w:val="21"/>
                <w:shd w:val="clear" w:fill="FFFFFF"/>
              </w:rPr>
              <w:t>密度：110-220Kg/m3 标准中密度公差为+15%∽-10%。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88F4">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AE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16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F69B">
            <w:pPr>
              <w:jc w:val="center"/>
              <w:rPr>
                <w:rFonts w:hint="eastAsia" w:ascii="宋体" w:hAnsi="宋体" w:eastAsia="宋体" w:cs="宋体"/>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62EF">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C8E3">
            <w:pPr>
              <w:jc w:val="center"/>
              <w:rPr>
                <w:rFonts w:hint="eastAsia" w:ascii="宋体" w:hAnsi="宋体" w:eastAsia="宋体" w:cs="宋体"/>
                <w:i w:val="0"/>
                <w:iCs w:val="0"/>
                <w:color w:val="000000"/>
                <w:sz w:val="21"/>
                <w:szCs w:val="21"/>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2D2D2">
            <w:pPr>
              <w:jc w:val="center"/>
              <w:rPr>
                <w:rFonts w:hint="eastAsia" w:ascii="宋体" w:hAnsi="宋体" w:eastAsia="宋体" w:cs="宋体"/>
                <w:i w:val="0"/>
                <w:iCs w:val="0"/>
                <w:color w:val="000000"/>
                <w:sz w:val="21"/>
                <w:szCs w:val="21"/>
                <w:u w:val="none"/>
              </w:rPr>
            </w:pPr>
          </w:p>
        </w:tc>
      </w:tr>
      <w:tr w14:paraId="52BF9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5546">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2083">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防冻液</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5513">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冰点-25°，红色</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2641">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6A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09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1A93">
            <w:pPr>
              <w:jc w:val="center"/>
              <w:rPr>
                <w:rFonts w:hint="eastAsia" w:ascii="宋体" w:hAnsi="宋体" w:eastAsia="宋体" w:cs="宋体"/>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BE85">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9AA4">
            <w:pPr>
              <w:jc w:val="center"/>
              <w:rPr>
                <w:rFonts w:hint="eastAsia" w:ascii="宋体" w:hAnsi="宋体" w:eastAsia="宋体" w:cs="宋体"/>
                <w:i w:val="0"/>
                <w:iCs w:val="0"/>
                <w:color w:val="000000"/>
                <w:sz w:val="21"/>
                <w:szCs w:val="21"/>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3E4BC">
            <w:pPr>
              <w:jc w:val="center"/>
              <w:rPr>
                <w:rFonts w:hint="eastAsia" w:ascii="宋体" w:hAnsi="宋体" w:eastAsia="宋体" w:cs="宋体"/>
                <w:i w:val="0"/>
                <w:iCs w:val="0"/>
                <w:color w:val="000000"/>
                <w:sz w:val="21"/>
                <w:szCs w:val="21"/>
                <w:u w:val="none"/>
              </w:rPr>
            </w:pPr>
          </w:p>
        </w:tc>
      </w:tr>
      <w:tr w14:paraId="46F2B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1"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85B5">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6970">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水准仪安装支架及保护罩</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E9CD">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304不锈钢、壁厚1.5mm，90*90*65mm</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0E70">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7F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86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6F49">
            <w:pPr>
              <w:jc w:val="center"/>
              <w:rPr>
                <w:rFonts w:hint="eastAsia" w:ascii="宋体" w:hAnsi="宋体" w:eastAsia="宋体" w:cs="宋体"/>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CE44">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2B44">
            <w:pPr>
              <w:jc w:val="center"/>
              <w:rPr>
                <w:rFonts w:hint="eastAsia" w:ascii="宋体" w:hAnsi="宋体" w:eastAsia="宋体" w:cs="宋体"/>
                <w:i w:val="0"/>
                <w:iCs w:val="0"/>
                <w:color w:val="000000"/>
                <w:sz w:val="21"/>
                <w:szCs w:val="21"/>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C28F6">
            <w:pPr>
              <w:jc w:val="center"/>
              <w:rPr>
                <w:rFonts w:hint="eastAsia" w:ascii="宋体" w:hAnsi="宋体" w:eastAsia="宋体" w:cs="宋体"/>
                <w:i w:val="0"/>
                <w:iCs w:val="0"/>
                <w:color w:val="000000"/>
                <w:sz w:val="21"/>
                <w:szCs w:val="21"/>
                <w:u w:val="none"/>
              </w:rPr>
            </w:pPr>
          </w:p>
        </w:tc>
      </w:tr>
      <w:tr w14:paraId="08F34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BC43">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4FF4">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串口服务器</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D022">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8口</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27CA">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D2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01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A2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26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08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2F25A">
            <w:pPr>
              <w:jc w:val="center"/>
              <w:rPr>
                <w:rFonts w:hint="eastAsia" w:ascii="宋体" w:hAnsi="宋体" w:eastAsia="宋体" w:cs="宋体"/>
                <w:i w:val="0"/>
                <w:iCs w:val="0"/>
                <w:color w:val="000000"/>
                <w:sz w:val="21"/>
                <w:szCs w:val="21"/>
                <w:u w:val="none"/>
              </w:rPr>
            </w:pPr>
          </w:p>
        </w:tc>
      </w:tr>
      <w:tr w14:paraId="575D6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7F5E">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CF03">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采集软件</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188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485实时采集软件，含接口</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3409">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AF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4D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B0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3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E7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F2F13">
            <w:pPr>
              <w:jc w:val="center"/>
              <w:rPr>
                <w:rFonts w:hint="eastAsia" w:ascii="宋体" w:hAnsi="宋体" w:eastAsia="宋体" w:cs="宋体"/>
                <w:i w:val="0"/>
                <w:iCs w:val="0"/>
                <w:color w:val="000000"/>
                <w:sz w:val="21"/>
                <w:szCs w:val="21"/>
                <w:u w:val="none"/>
              </w:rPr>
            </w:pPr>
          </w:p>
        </w:tc>
      </w:tr>
      <w:tr w14:paraId="57575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9"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431D">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DDF3">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光电挠度仪</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7036">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、测量距离：</w:t>
            </w:r>
            <w:r>
              <w:rPr>
                <w:rFonts w:hint="default" w:ascii="Arial" w:hAnsi="Arial" w:eastAsia="宋体" w:cs="Arial"/>
                <w:i w:val="0"/>
                <w:iCs w:val="0"/>
                <w:color w:val="000000"/>
                <w:kern w:val="0"/>
                <w:sz w:val="21"/>
                <w:szCs w:val="21"/>
                <w:u w:val="none"/>
                <w:lang w:val="en-US" w:eastAsia="zh-CN" w:bidi="ar"/>
              </w:rPr>
              <w:t>1-500m</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、测量分辨率：</w:t>
            </w:r>
            <w:r>
              <w:rPr>
                <w:rFonts w:hint="default" w:ascii="Arial" w:hAnsi="Arial" w:eastAsia="宋体" w:cs="Arial"/>
                <w:i w:val="0"/>
                <w:iCs w:val="0"/>
                <w:color w:val="000000"/>
                <w:kern w:val="0"/>
                <w:sz w:val="21"/>
                <w:szCs w:val="21"/>
                <w:u w:val="none"/>
                <w:lang w:val="en-US" w:eastAsia="zh-CN" w:bidi="ar"/>
              </w:rPr>
              <w:t>0.01</w:t>
            </w:r>
            <w:r>
              <w:rPr>
                <w:rFonts w:hint="eastAsia" w:ascii="宋体" w:hAnsi="宋体" w:eastAsia="宋体" w:cs="宋体"/>
                <w:i w:val="0"/>
                <w:iCs w:val="0"/>
                <w:color w:val="000000"/>
                <w:kern w:val="0"/>
                <w:sz w:val="21"/>
                <w:szCs w:val="21"/>
                <w:u w:val="none"/>
                <w:lang w:val="en-US" w:eastAsia="zh-CN" w:bidi="ar"/>
              </w:rPr>
              <w:t>像素（与镜头和焦距相关）</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、测量精度：</w:t>
            </w:r>
            <w:r>
              <w:rPr>
                <w:rFonts w:hint="default" w:ascii="Arial" w:hAnsi="Arial" w:eastAsia="宋体" w:cs="Arial"/>
                <w:i w:val="0"/>
                <w:iCs w:val="0"/>
                <w:color w:val="000000"/>
                <w:kern w:val="0"/>
                <w:sz w:val="21"/>
                <w:szCs w:val="21"/>
                <w:u w:val="none"/>
                <w:lang w:val="en-US" w:eastAsia="zh-CN" w:bidi="ar"/>
              </w:rPr>
              <w:t>±0.05mm</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t xml:space="preserve">20m </w:t>
            </w:r>
            <w:r>
              <w:rPr>
                <w:rFonts w:hint="eastAsia" w:ascii="宋体" w:hAnsi="宋体" w:eastAsia="宋体" w:cs="宋体"/>
                <w:i w:val="0"/>
                <w:iCs w:val="0"/>
                <w:color w:val="000000"/>
                <w:kern w:val="0"/>
                <w:sz w:val="21"/>
                <w:szCs w:val="21"/>
                <w:u w:val="none"/>
                <w:lang w:val="en-US" w:eastAsia="zh-CN" w:bidi="ar"/>
              </w:rPr>
              <w:t>距离）；</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、采样频率：</w:t>
            </w:r>
            <w:r>
              <w:rPr>
                <w:rFonts w:hint="default" w:ascii="Arial" w:hAnsi="Arial" w:eastAsia="宋体" w:cs="Arial"/>
                <w:i w:val="0"/>
                <w:iCs w:val="0"/>
                <w:color w:val="000000"/>
                <w:kern w:val="0"/>
                <w:sz w:val="21"/>
                <w:szCs w:val="21"/>
                <w:u w:val="none"/>
                <w:lang w:val="en-US" w:eastAsia="zh-CN" w:bidi="ar"/>
              </w:rPr>
              <w:t>1-50Hz</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、频响范围：</w:t>
            </w:r>
            <w:r>
              <w:rPr>
                <w:rFonts w:hint="default" w:ascii="Arial" w:hAnsi="Arial" w:eastAsia="宋体" w:cs="Arial"/>
                <w:i w:val="0"/>
                <w:iCs w:val="0"/>
                <w:color w:val="000000"/>
                <w:kern w:val="0"/>
                <w:sz w:val="21"/>
                <w:szCs w:val="21"/>
                <w:u w:val="none"/>
                <w:lang w:val="en-US" w:eastAsia="zh-CN" w:bidi="ar"/>
              </w:rPr>
              <w:t>0.1-10Hz</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、频率精度：</w:t>
            </w:r>
            <w:r>
              <w:rPr>
                <w:rFonts w:hint="default" w:ascii="Arial" w:hAnsi="Arial" w:eastAsia="宋体" w:cs="Arial"/>
                <w:i w:val="0"/>
                <w:iCs w:val="0"/>
                <w:color w:val="000000"/>
                <w:kern w:val="0"/>
                <w:sz w:val="21"/>
                <w:szCs w:val="21"/>
                <w:u w:val="none"/>
                <w:lang w:val="en-US" w:eastAsia="zh-CN" w:bidi="ar"/>
              </w:rPr>
              <w:t>0.02Hz</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9B61">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EBEE">
            <w:pPr>
              <w:jc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4D8C">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E3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15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A2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25501">
            <w:pPr>
              <w:jc w:val="center"/>
              <w:rPr>
                <w:rFonts w:hint="eastAsia" w:ascii="宋体" w:hAnsi="宋体" w:eastAsia="宋体" w:cs="宋体"/>
                <w:i w:val="0"/>
                <w:iCs w:val="0"/>
                <w:color w:val="000000"/>
                <w:sz w:val="21"/>
                <w:szCs w:val="21"/>
                <w:u w:val="none"/>
              </w:rPr>
            </w:pPr>
          </w:p>
        </w:tc>
      </w:tr>
      <w:tr w14:paraId="31B4F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2569">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AEC8">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靶标</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6A4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配套</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BD36">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47EC">
            <w:pPr>
              <w:jc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BB09">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64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A9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FE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E3D6F">
            <w:pPr>
              <w:jc w:val="center"/>
              <w:rPr>
                <w:rFonts w:hint="eastAsia" w:ascii="宋体" w:hAnsi="宋体" w:eastAsia="宋体" w:cs="宋体"/>
                <w:i w:val="0"/>
                <w:iCs w:val="0"/>
                <w:color w:val="000000"/>
                <w:sz w:val="21"/>
                <w:szCs w:val="21"/>
                <w:u w:val="none"/>
              </w:rPr>
            </w:pPr>
          </w:p>
        </w:tc>
      </w:tr>
      <w:tr w14:paraId="7DA19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DB58">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DA84">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挠度仪安装支架及保护罩</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2B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挠度仪配套，</w:t>
            </w:r>
            <w:r>
              <w:rPr>
                <w:rFonts w:hint="default" w:ascii="Arial" w:hAnsi="Arial" w:eastAsia="宋体" w:cs="Arial"/>
                <w:i w:val="0"/>
                <w:iCs w:val="0"/>
                <w:color w:val="000000"/>
                <w:kern w:val="0"/>
                <w:sz w:val="21"/>
                <w:szCs w:val="21"/>
                <w:u w:val="none"/>
                <w:lang w:val="en-US" w:eastAsia="zh-CN" w:bidi="ar"/>
              </w:rPr>
              <w:t>Q235</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t>2mm</w:t>
            </w:r>
            <w:r>
              <w:rPr>
                <w:rFonts w:hint="eastAsia" w:ascii="宋体" w:hAnsi="宋体" w:eastAsia="宋体" w:cs="宋体"/>
                <w:i w:val="0"/>
                <w:iCs w:val="0"/>
                <w:color w:val="000000"/>
                <w:kern w:val="0"/>
                <w:sz w:val="21"/>
                <w:szCs w:val="21"/>
                <w:u w:val="none"/>
                <w:lang w:val="en-US" w:eastAsia="zh-CN" w:bidi="ar"/>
              </w:rPr>
              <w:t>、膨胀螺丝固定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36B8">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7964">
            <w:pPr>
              <w:jc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46B8">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C0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15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9C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E39ED">
            <w:pPr>
              <w:jc w:val="center"/>
              <w:rPr>
                <w:rFonts w:hint="eastAsia" w:ascii="宋体" w:hAnsi="宋体" w:eastAsia="宋体" w:cs="宋体"/>
                <w:i w:val="0"/>
                <w:iCs w:val="0"/>
                <w:color w:val="000000"/>
                <w:sz w:val="21"/>
                <w:szCs w:val="21"/>
                <w:u w:val="none"/>
              </w:rPr>
            </w:pPr>
          </w:p>
        </w:tc>
      </w:tr>
      <w:tr w14:paraId="2193B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A4EE">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68A9">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靶标安装配件</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C5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靶标配套，</w:t>
            </w:r>
            <w:r>
              <w:rPr>
                <w:rFonts w:hint="default" w:ascii="Arial" w:hAnsi="Arial" w:eastAsia="宋体" w:cs="Arial"/>
                <w:i w:val="0"/>
                <w:iCs w:val="0"/>
                <w:color w:val="000000"/>
                <w:kern w:val="0"/>
                <w:sz w:val="21"/>
                <w:szCs w:val="21"/>
                <w:u w:val="none"/>
                <w:lang w:val="en-US" w:eastAsia="zh-CN" w:bidi="ar"/>
              </w:rPr>
              <w:t>Q235</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t>2mm</w:t>
            </w:r>
            <w:r>
              <w:rPr>
                <w:rFonts w:hint="eastAsia" w:ascii="宋体" w:hAnsi="宋体" w:eastAsia="宋体" w:cs="宋体"/>
                <w:i w:val="0"/>
                <w:iCs w:val="0"/>
                <w:color w:val="000000"/>
                <w:kern w:val="0"/>
                <w:sz w:val="21"/>
                <w:szCs w:val="21"/>
                <w:u w:val="none"/>
                <w:lang w:val="en-US" w:eastAsia="zh-CN" w:bidi="ar"/>
              </w:rPr>
              <w:t>、膨胀螺丝固定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4ED5">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8E88">
            <w:pPr>
              <w:jc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F370">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B6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E0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C7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94929">
            <w:pPr>
              <w:jc w:val="center"/>
              <w:rPr>
                <w:rFonts w:hint="eastAsia" w:ascii="宋体" w:hAnsi="宋体" w:eastAsia="宋体" w:cs="宋体"/>
                <w:i w:val="0"/>
                <w:iCs w:val="0"/>
                <w:color w:val="000000"/>
                <w:sz w:val="21"/>
                <w:szCs w:val="21"/>
                <w:u w:val="none"/>
              </w:rPr>
            </w:pPr>
          </w:p>
        </w:tc>
      </w:tr>
      <w:tr w14:paraId="5E852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9FED">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B79B">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视频摄像机</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321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7寸400万23倍网络红外球机，支持水平方向360°连续旋转，垂直方向-15°~90°自动翻转通过云台控制，支持自动光圈、自动对焦、自动跟踪白平衡、背光补偿</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2D6B">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98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63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57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7B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65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92100">
            <w:pPr>
              <w:jc w:val="center"/>
              <w:rPr>
                <w:rFonts w:hint="eastAsia" w:ascii="宋体" w:hAnsi="宋体" w:eastAsia="宋体" w:cs="宋体"/>
                <w:i w:val="0"/>
                <w:iCs w:val="0"/>
                <w:color w:val="000000"/>
                <w:sz w:val="21"/>
                <w:szCs w:val="21"/>
                <w:u w:val="none"/>
              </w:rPr>
            </w:pPr>
          </w:p>
        </w:tc>
      </w:tr>
      <w:tr w14:paraId="5C5E8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938A">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02CF">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NVR网络硬盘录像机</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E5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8路，支持多盘位8T硬盘，支持:IPv6、UPnP(即插即用)、NTP(网络校时)SADP(设备网络搜索)</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D99D">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D9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8A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5B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D9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90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B2061">
            <w:pPr>
              <w:jc w:val="center"/>
              <w:rPr>
                <w:rFonts w:hint="eastAsia" w:ascii="宋体" w:hAnsi="宋体" w:eastAsia="宋体" w:cs="宋体"/>
                <w:i w:val="0"/>
                <w:iCs w:val="0"/>
                <w:color w:val="000000"/>
                <w:sz w:val="21"/>
                <w:szCs w:val="21"/>
                <w:u w:val="none"/>
              </w:rPr>
            </w:pPr>
          </w:p>
        </w:tc>
      </w:tr>
      <w:tr w14:paraId="56047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174C">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C7C4">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NVR网络硬盘录像机</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AA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32路，支持多盘位8T硬盘，支持:IPv6、UPnP(即插即用)、NTP(网络校时)SADP(设备网络搜索)</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EC75">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E4C0">
            <w:pPr>
              <w:jc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421E">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E4FF">
            <w:pPr>
              <w:jc w:val="center"/>
              <w:rPr>
                <w:rFonts w:hint="eastAsia" w:ascii="宋体" w:hAnsi="宋体" w:eastAsia="宋体" w:cs="宋体"/>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B643">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FEFA">
            <w:pPr>
              <w:jc w:val="center"/>
              <w:rPr>
                <w:rFonts w:hint="eastAsia" w:ascii="宋体" w:hAnsi="宋体" w:eastAsia="宋体" w:cs="宋体"/>
                <w:i w:val="0"/>
                <w:iCs w:val="0"/>
                <w:color w:val="000000"/>
                <w:sz w:val="21"/>
                <w:szCs w:val="21"/>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74AA2">
            <w:pPr>
              <w:jc w:val="center"/>
              <w:rPr>
                <w:rFonts w:hint="eastAsia" w:ascii="宋体" w:hAnsi="宋体" w:eastAsia="宋体" w:cs="宋体"/>
                <w:i w:val="0"/>
                <w:iCs w:val="0"/>
                <w:color w:val="000000"/>
                <w:sz w:val="21"/>
                <w:szCs w:val="21"/>
                <w:u w:val="none"/>
              </w:rPr>
            </w:pPr>
          </w:p>
        </w:tc>
      </w:tr>
      <w:tr w14:paraId="1A17D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6595">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C8D2">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摄像机安装支架</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07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壁挂支架，</w:t>
            </w:r>
            <w:r>
              <w:rPr>
                <w:rFonts w:hint="default" w:ascii="Arial" w:hAnsi="Arial" w:eastAsia="宋体" w:cs="Arial"/>
                <w:i w:val="0"/>
                <w:iCs w:val="0"/>
                <w:color w:val="000000"/>
                <w:kern w:val="0"/>
                <w:sz w:val="21"/>
                <w:szCs w:val="21"/>
                <w:u w:val="none"/>
                <w:lang w:val="en-US" w:eastAsia="zh-CN" w:bidi="ar"/>
              </w:rPr>
              <w:t>304</w:t>
            </w:r>
            <w:r>
              <w:rPr>
                <w:rFonts w:hint="eastAsia" w:ascii="宋体" w:hAnsi="宋体" w:eastAsia="宋体" w:cs="宋体"/>
                <w:i w:val="0"/>
                <w:iCs w:val="0"/>
                <w:color w:val="000000"/>
                <w:kern w:val="0"/>
                <w:sz w:val="21"/>
                <w:szCs w:val="21"/>
                <w:u w:val="none"/>
                <w:lang w:val="en-US" w:eastAsia="zh-CN" w:bidi="ar"/>
              </w:rPr>
              <w:t>不锈钢，壁厚</w:t>
            </w:r>
            <w:r>
              <w:rPr>
                <w:rFonts w:hint="default" w:ascii="Arial" w:hAnsi="Arial" w:eastAsia="宋体" w:cs="Arial"/>
                <w:i w:val="0"/>
                <w:iCs w:val="0"/>
                <w:color w:val="000000"/>
                <w:kern w:val="0"/>
                <w:sz w:val="21"/>
                <w:szCs w:val="21"/>
                <w:u w:val="none"/>
                <w:lang w:val="en-US" w:eastAsia="zh-CN" w:bidi="ar"/>
              </w:rPr>
              <w:t>2mm</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t>255mm*155mm*160mm</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473D">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40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C7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A2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3F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89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D24F9">
            <w:pPr>
              <w:jc w:val="center"/>
              <w:rPr>
                <w:rFonts w:hint="eastAsia" w:ascii="宋体" w:hAnsi="宋体" w:eastAsia="宋体" w:cs="宋体"/>
                <w:i w:val="0"/>
                <w:iCs w:val="0"/>
                <w:color w:val="000000"/>
                <w:sz w:val="21"/>
                <w:szCs w:val="21"/>
                <w:u w:val="none"/>
              </w:rPr>
            </w:pPr>
          </w:p>
        </w:tc>
      </w:tr>
      <w:tr w14:paraId="3FE01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FAAC">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FF20">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网络电源二合一防雷器</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010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网络电源二合一防雷器</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95FA">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81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B3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CA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77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61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260C2">
            <w:pPr>
              <w:jc w:val="center"/>
              <w:rPr>
                <w:rFonts w:hint="eastAsia" w:ascii="宋体" w:hAnsi="宋体" w:eastAsia="宋体" w:cs="宋体"/>
                <w:i w:val="0"/>
                <w:iCs w:val="0"/>
                <w:color w:val="000000"/>
                <w:sz w:val="21"/>
                <w:szCs w:val="21"/>
                <w:u w:val="none"/>
              </w:rPr>
            </w:pPr>
          </w:p>
        </w:tc>
      </w:tr>
      <w:tr w14:paraId="1544A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872C">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01E5">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监控箱</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BB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含空调、浪涌保护器、空气开关、</w:t>
            </w:r>
            <w:r>
              <w:rPr>
                <w:rFonts w:hint="default" w:ascii="Arial" w:hAnsi="Arial" w:eastAsia="宋体" w:cs="Arial"/>
                <w:i w:val="0"/>
                <w:iCs w:val="0"/>
                <w:color w:val="000000"/>
                <w:kern w:val="0"/>
                <w:sz w:val="21"/>
                <w:szCs w:val="21"/>
                <w:u w:val="none"/>
                <w:lang w:val="en-US" w:eastAsia="zh-CN" w:bidi="ar"/>
              </w:rPr>
              <w:t>4G</w:t>
            </w:r>
            <w:r>
              <w:rPr>
                <w:rFonts w:hint="eastAsia" w:ascii="宋体" w:hAnsi="宋体" w:eastAsia="宋体" w:cs="宋体"/>
                <w:i w:val="0"/>
                <w:iCs w:val="0"/>
                <w:color w:val="000000"/>
                <w:kern w:val="0"/>
                <w:sz w:val="21"/>
                <w:szCs w:val="21"/>
                <w:u w:val="none"/>
                <w:lang w:val="en-US" w:eastAsia="zh-CN" w:bidi="ar"/>
              </w:rPr>
              <w:t>断路器等</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13A7">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8A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6B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A9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46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B9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B455B">
            <w:pPr>
              <w:jc w:val="center"/>
              <w:rPr>
                <w:rFonts w:hint="eastAsia" w:ascii="宋体" w:hAnsi="宋体" w:eastAsia="宋体" w:cs="宋体"/>
                <w:i w:val="0"/>
                <w:iCs w:val="0"/>
                <w:color w:val="000000"/>
                <w:sz w:val="21"/>
                <w:szCs w:val="21"/>
                <w:u w:val="none"/>
              </w:rPr>
            </w:pPr>
          </w:p>
        </w:tc>
      </w:tr>
      <w:tr w14:paraId="01781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FA35">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7D2B">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3.5寸监控级硬盘</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692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8T</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41EF">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27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08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42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21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F3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CE3ED">
            <w:pPr>
              <w:jc w:val="center"/>
              <w:rPr>
                <w:rFonts w:hint="eastAsia" w:ascii="宋体" w:hAnsi="宋体" w:eastAsia="宋体" w:cs="宋体"/>
                <w:i w:val="0"/>
                <w:iCs w:val="0"/>
                <w:color w:val="000000"/>
                <w:sz w:val="21"/>
                <w:szCs w:val="21"/>
                <w:u w:val="none"/>
              </w:rPr>
            </w:pPr>
          </w:p>
        </w:tc>
      </w:tr>
      <w:tr w14:paraId="06B87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4AFF">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BB12">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工控机</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FF6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CUP:E8400/8G 内存：2T 硬盘</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FDB4">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66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1F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AC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9F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2B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7A698">
            <w:pPr>
              <w:jc w:val="center"/>
              <w:rPr>
                <w:rFonts w:hint="eastAsia" w:ascii="宋体" w:hAnsi="宋体" w:eastAsia="宋体" w:cs="宋体"/>
                <w:i w:val="0"/>
                <w:iCs w:val="0"/>
                <w:color w:val="000000"/>
                <w:sz w:val="21"/>
                <w:szCs w:val="21"/>
                <w:u w:val="none"/>
              </w:rPr>
            </w:pPr>
          </w:p>
        </w:tc>
      </w:tr>
      <w:tr w14:paraId="09F8A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5812">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23D9">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电控箱配套</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C86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含空调、浪涌保护器、空气开关、4G断路器等</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5DFC">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15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B7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54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AA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C1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0F570">
            <w:pPr>
              <w:jc w:val="center"/>
              <w:rPr>
                <w:rFonts w:hint="eastAsia" w:ascii="宋体" w:hAnsi="宋体" w:eastAsia="宋体" w:cs="宋体"/>
                <w:i w:val="0"/>
                <w:iCs w:val="0"/>
                <w:color w:val="000000"/>
                <w:sz w:val="21"/>
                <w:szCs w:val="21"/>
                <w:u w:val="none"/>
              </w:rPr>
            </w:pPr>
          </w:p>
        </w:tc>
      </w:tr>
      <w:tr w14:paraId="0FE60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4824">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B0A7">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UPS</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560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延时1小时功丰1600W电压220V</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326A">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6E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8D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5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93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CC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471B0">
            <w:pPr>
              <w:jc w:val="center"/>
              <w:rPr>
                <w:rFonts w:hint="eastAsia" w:ascii="宋体" w:hAnsi="宋体" w:eastAsia="宋体" w:cs="宋体"/>
                <w:i w:val="0"/>
                <w:iCs w:val="0"/>
                <w:color w:val="000000"/>
                <w:sz w:val="21"/>
                <w:szCs w:val="21"/>
                <w:u w:val="none"/>
              </w:rPr>
            </w:pPr>
          </w:p>
        </w:tc>
      </w:tr>
      <w:tr w14:paraId="082AC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45BE">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4228">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交换机</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975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8口交换机,交换容量≥336Gbps，包转发率≥18Mpps</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、8个千兆电口，4个千兆SFP,无风扇，自然散热,支持POE/POE+，POE功率超过120W，</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9858">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82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80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5C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12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31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21874">
            <w:pPr>
              <w:jc w:val="center"/>
              <w:rPr>
                <w:rFonts w:hint="eastAsia" w:ascii="宋体" w:hAnsi="宋体" w:eastAsia="宋体" w:cs="宋体"/>
                <w:i w:val="0"/>
                <w:iCs w:val="0"/>
                <w:color w:val="000000"/>
                <w:sz w:val="21"/>
                <w:szCs w:val="21"/>
                <w:u w:val="none"/>
              </w:rPr>
            </w:pPr>
          </w:p>
        </w:tc>
      </w:tr>
      <w:tr w14:paraId="2EF70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D1FA">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7800">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光纤收发器</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781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千兆</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AF18">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对</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0C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0A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E797">
            <w:pPr>
              <w:jc w:val="center"/>
              <w:rPr>
                <w:rFonts w:hint="eastAsia" w:ascii="宋体" w:hAnsi="宋体" w:eastAsia="宋体" w:cs="宋体"/>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BD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8DEF">
            <w:pPr>
              <w:jc w:val="center"/>
              <w:rPr>
                <w:rFonts w:hint="eastAsia" w:ascii="宋体" w:hAnsi="宋体" w:eastAsia="宋体" w:cs="宋体"/>
                <w:i w:val="0"/>
                <w:iCs w:val="0"/>
                <w:color w:val="000000"/>
                <w:sz w:val="21"/>
                <w:szCs w:val="21"/>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1418A">
            <w:pPr>
              <w:jc w:val="center"/>
              <w:rPr>
                <w:rFonts w:hint="eastAsia" w:ascii="宋体" w:hAnsi="宋体" w:eastAsia="宋体" w:cs="宋体"/>
                <w:i w:val="0"/>
                <w:iCs w:val="0"/>
                <w:color w:val="000000"/>
                <w:sz w:val="21"/>
                <w:szCs w:val="21"/>
                <w:u w:val="none"/>
              </w:rPr>
            </w:pPr>
          </w:p>
        </w:tc>
      </w:tr>
      <w:tr w14:paraId="03D0E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2E66">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0E35">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主电源找</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1300">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RJV3*4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482B">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22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6A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4E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09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06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B969F">
            <w:pPr>
              <w:jc w:val="center"/>
              <w:rPr>
                <w:rFonts w:hint="eastAsia" w:ascii="宋体" w:hAnsi="宋体" w:eastAsia="宋体" w:cs="宋体"/>
                <w:i w:val="0"/>
                <w:iCs w:val="0"/>
                <w:color w:val="000000"/>
                <w:sz w:val="21"/>
                <w:szCs w:val="21"/>
                <w:u w:val="none"/>
              </w:rPr>
            </w:pPr>
          </w:p>
        </w:tc>
      </w:tr>
      <w:tr w14:paraId="0FEF7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BCF4">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F9A0">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电源线</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EE2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RJV2*2.5</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759E">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10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6E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BE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E7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A2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E0AE3">
            <w:pPr>
              <w:jc w:val="center"/>
              <w:rPr>
                <w:rFonts w:hint="eastAsia" w:ascii="宋体" w:hAnsi="宋体" w:eastAsia="宋体" w:cs="宋体"/>
                <w:i w:val="0"/>
                <w:iCs w:val="0"/>
                <w:color w:val="000000"/>
                <w:sz w:val="21"/>
                <w:szCs w:val="21"/>
                <w:u w:val="none"/>
              </w:rPr>
            </w:pPr>
          </w:p>
        </w:tc>
      </w:tr>
      <w:tr w14:paraId="2F29F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6896">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9203">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信号线</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C450">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RVVP4*0 5</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DF3E">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4D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9A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9C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78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5F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538E6">
            <w:pPr>
              <w:jc w:val="center"/>
              <w:rPr>
                <w:rFonts w:hint="eastAsia" w:ascii="宋体" w:hAnsi="宋体" w:eastAsia="宋体" w:cs="宋体"/>
                <w:i w:val="0"/>
                <w:iCs w:val="0"/>
                <w:color w:val="000000"/>
                <w:sz w:val="21"/>
                <w:szCs w:val="21"/>
                <w:u w:val="none"/>
              </w:rPr>
            </w:pPr>
          </w:p>
        </w:tc>
      </w:tr>
      <w:tr w14:paraId="2596B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A58A">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33A9">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光纤</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AD03">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通用8芯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DCAB">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1F5E">
            <w:pPr>
              <w:jc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DA9E">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81AC">
            <w:pPr>
              <w:jc w:val="center"/>
              <w:rPr>
                <w:rFonts w:hint="eastAsia" w:ascii="宋体" w:hAnsi="宋体" w:eastAsia="宋体" w:cs="宋体"/>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32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76D2">
            <w:pPr>
              <w:jc w:val="center"/>
              <w:rPr>
                <w:rFonts w:hint="eastAsia" w:ascii="宋体" w:hAnsi="宋体" w:eastAsia="宋体" w:cs="宋体"/>
                <w:i w:val="0"/>
                <w:iCs w:val="0"/>
                <w:color w:val="000000"/>
                <w:sz w:val="21"/>
                <w:szCs w:val="21"/>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F8DE7">
            <w:pPr>
              <w:jc w:val="center"/>
              <w:rPr>
                <w:rFonts w:hint="eastAsia" w:ascii="宋体" w:hAnsi="宋体" w:eastAsia="宋体" w:cs="宋体"/>
                <w:i w:val="0"/>
                <w:iCs w:val="0"/>
                <w:color w:val="000000"/>
                <w:sz w:val="21"/>
                <w:szCs w:val="21"/>
                <w:u w:val="none"/>
              </w:rPr>
            </w:pPr>
          </w:p>
        </w:tc>
      </w:tr>
      <w:tr w14:paraId="4EBB7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3A34">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055F">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网线</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574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六类非屏蔽线</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9133">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75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61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7D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02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7C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97C66">
            <w:pPr>
              <w:jc w:val="center"/>
              <w:rPr>
                <w:rFonts w:hint="eastAsia" w:ascii="宋体" w:hAnsi="宋体" w:eastAsia="宋体" w:cs="宋体"/>
                <w:i w:val="0"/>
                <w:iCs w:val="0"/>
                <w:color w:val="000000"/>
                <w:sz w:val="21"/>
                <w:szCs w:val="21"/>
                <w:u w:val="none"/>
              </w:rPr>
            </w:pPr>
          </w:p>
        </w:tc>
      </w:tr>
      <w:tr w14:paraId="5BD4D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606F">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13B6">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桥架</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0C4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100*50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7E59">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00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7A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FE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08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5F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14ACD">
            <w:pPr>
              <w:jc w:val="center"/>
              <w:rPr>
                <w:rFonts w:hint="eastAsia" w:ascii="宋体" w:hAnsi="宋体" w:eastAsia="宋体" w:cs="宋体"/>
                <w:i w:val="0"/>
                <w:iCs w:val="0"/>
                <w:color w:val="000000"/>
                <w:sz w:val="21"/>
                <w:szCs w:val="21"/>
                <w:u w:val="none"/>
              </w:rPr>
            </w:pPr>
          </w:p>
        </w:tc>
      </w:tr>
      <w:tr w14:paraId="76A41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1BC4">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7923">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线管</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F71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DN25</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A3E4">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E7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D6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2C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2D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32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03420">
            <w:pPr>
              <w:jc w:val="center"/>
              <w:rPr>
                <w:rFonts w:hint="eastAsia" w:ascii="宋体" w:hAnsi="宋体" w:eastAsia="宋体" w:cs="宋体"/>
                <w:i w:val="0"/>
                <w:iCs w:val="0"/>
                <w:color w:val="000000"/>
                <w:sz w:val="21"/>
                <w:szCs w:val="21"/>
                <w:u w:val="none"/>
              </w:rPr>
            </w:pPr>
          </w:p>
        </w:tc>
      </w:tr>
      <w:tr w14:paraId="5095C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658D">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F181">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数据接口服务</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C7B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传感器设备采集、传输协议及策略定制开发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7F39">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6F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E5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8F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67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37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2598E">
            <w:pPr>
              <w:jc w:val="center"/>
              <w:rPr>
                <w:rFonts w:hint="eastAsia" w:ascii="宋体" w:hAnsi="宋体" w:eastAsia="宋体" w:cs="宋体"/>
                <w:i w:val="0"/>
                <w:iCs w:val="0"/>
                <w:color w:val="000000"/>
                <w:sz w:val="21"/>
                <w:szCs w:val="21"/>
                <w:u w:val="none"/>
              </w:rPr>
            </w:pPr>
          </w:p>
        </w:tc>
      </w:tr>
    </w:tbl>
    <w:p w14:paraId="3DA13A67">
      <w:pPr>
        <w:pStyle w:val="6"/>
        <w:widowControl w:val="0"/>
        <w:spacing w:before="0" w:beforeAutospacing="0" w:after="0" w:afterAutospacing="0" w:line="479" w:lineRule="atLeast"/>
        <w:jc w:val="both"/>
        <w:rPr>
          <w:rFonts w:hint="eastAsia"/>
          <w:b/>
          <w:bCs/>
          <w:sz w:val="21"/>
          <w:szCs w:val="21"/>
        </w:rPr>
      </w:pPr>
      <w:r>
        <w:rPr>
          <w:rFonts w:hint="eastAsia"/>
          <w:b/>
          <w:bCs/>
          <w:sz w:val="21"/>
          <w:szCs w:val="21"/>
        </w:rPr>
        <w:t>说明：1.以上参数有不明确的详见设计图纸要求。</w:t>
      </w:r>
    </w:p>
    <w:p w14:paraId="0B6A7A63">
      <w:pPr>
        <w:pStyle w:val="6"/>
        <w:widowControl w:val="0"/>
        <w:numPr>
          <w:ilvl w:val="0"/>
          <w:numId w:val="1"/>
        </w:numPr>
        <w:spacing w:before="0" w:beforeAutospacing="0" w:after="0" w:afterAutospacing="0" w:line="479" w:lineRule="atLeast"/>
        <w:jc w:val="both"/>
        <w:rPr>
          <w:rFonts w:hint="eastAsia"/>
          <w:b/>
          <w:bCs/>
          <w:sz w:val="21"/>
          <w:szCs w:val="21"/>
        </w:rPr>
      </w:pPr>
      <w:r>
        <w:rPr>
          <w:rFonts w:hint="eastAsia"/>
          <w:b/>
          <w:bCs/>
          <w:sz w:val="21"/>
          <w:szCs w:val="21"/>
        </w:rPr>
        <w:t>设备安装点位详见图纸（图纸另附）。</w:t>
      </w:r>
    </w:p>
    <w:p w14:paraId="7E247ABC">
      <w:pPr>
        <w:pStyle w:val="6"/>
        <w:widowControl w:val="0"/>
        <w:numPr>
          <w:ilvl w:val="0"/>
          <w:numId w:val="1"/>
        </w:numPr>
        <w:spacing w:before="0" w:beforeAutospacing="0" w:after="0" w:afterAutospacing="0" w:line="479" w:lineRule="atLeast"/>
        <w:jc w:val="both"/>
        <w:rPr>
          <w:rFonts w:hint="eastAsia"/>
          <w:b/>
          <w:bCs/>
          <w:sz w:val="21"/>
          <w:szCs w:val="21"/>
        </w:rPr>
      </w:pPr>
      <w:r>
        <w:rPr>
          <w:rFonts w:hint="eastAsia"/>
          <w:b/>
          <w:bCs/>
          <w:sz w:val="21"/>
          <w:szCs w:val="21"/>
        </w:rPr>
        <w:t>投标人须提供所投标的产品参数等，须按照招标文件中投标文件格式要求填写完整。在投标文件中必须标明产品的参数，否则作无效投标处理。</w:t>
      </w:r>
    </w:p>
    <w:p w14:paraId="71905F0C">
      <w:pPr>
        <w:pStyle w:val="6"/>
        <w:widowControl w:val="0"/>
        <w:spacing w:before="0" w:beforeAutospacing="0" w:after="0" w:afterAutospacing="0" w:line="479" w:lineRule="atLeast"/>
        <w:jc w:val="both"/>
        <w:rPr>
          <w:rFonts w:hint="eastAsia"/>
          <w:b/>
          <w:bCs/>
          <w:sz w:val="21"/>
          <w:szCs w:val="21"/>
          <w:highlight w:val="yellow"/>
        </w:rPr>
      </w:pPr>
      <w:r>
        <w:rPr>
          <w:rFonts w:hint="eastAsia"/>
          <w:b/>
          <w:bCs/>
          <w:sz w:val="21"/>
          <w:szCs w:val="21"/>
          <w:highlight w:val="yellow"/>
        </w:rPr>
        <w:t>★4.免费提供网络专线：提供专线（不小于50M）或者流量卡用于</w:t>
      </w:r>
      <w:r>
        <w:rPr>
          <w:rFonts w:hint="eastAsia"/>
          <w:b/>
          <w:bCs/>
          <w:color w:val="0000FF"/>
          <w:sz w:val="21"/>
          <w:szCs w:val="21"/>
          <w:highlight w:val="yellow"/>
          <w:lang w:val="en-US" w:eastAsia="zh-CN"/>
        </w:rPr>
        <w:t>5座桥梁</w:t>
      </w:r>
      <w:r>
        <w:rPr>
          <w:rFonts w:hint="eastAsia"/>
          <w:b/>
          <w:bCs/>
          <w:sz w:val="21"/>
          <w:szCs w:val="21"/>
          <w:highlight w:val="yellow"/>
        </w:rPr>
        <w:t>场景传输且不限于住建信息化平台对接使用，</w:t>
      </w:r>
      <w:r>
        <w:rPr>
          <w:rFonts w:hint="eastAsia"/>
          <w:b/>
          <w:bCs/>
          <w:color w:val="0000FF"/>
          <w:sz w:val="21"/>
          <w:szCs w:val="21"/>
          <w:highlight w:val="yellow"/>
        </w:rPr>
        <w:t>另提供一条不小于300M汇聚主干电路</w:t>
      </w:r>
      <w:r>
        <w:rPr>
          <w:rFonts w:hint="eastAsia"/>
          <w:b/>
          <w:bCs/>
          <w:sz w:val="21"/>
          <w:szCs w:val="21"/>
          <w:highlight w:val="yellow"/>
        </w:rPr>
        <w:t>，服务期内网络通畅，网络专线 3年。（提供承诺函，承诺函格式自拟）</w:t>
      </w:r>
    </w:p>
    <w:p w14:paraId="641FE555">
      <w:pPr>
        <w:pStyle w:val="6"/>
        <w:widowControl w:val="0"/>
        <w:spacing w:before="0" w:beforeAutospacing="0" w:after="0" w:afterAutospacing="0" w:line="479" w:lineRule="atLeast"/>
        <w:jc w:val="both"/>
        <w:rPr>
          <w:rFonts w:hint="eastAsia"/>
          <w:b/>
          <w:bCs/>
          <w:sz w:val="21"/>
          <w:szCs w:val="21"/>
        </w:rPr>
      </w:pPr>
      <w:r>
        <w:rPr>
          <w:rFonts w:hint="eastAsia"/>
          <w:b/>
          <w:bCs/>
          <w:sz w:val="21"/>
          <w:szCs w:val="21"/>
        </w:rPr>
        <w:t>5.本项目不接受备选的投标方案或有选择的报价，只允许有一个报价。投标报价内容包括：货物本身价格、服务人员工资福利、本项目的所有耗材、本项目所需备品备件、基础开挖、恢复、线路</w:t>
      </w:r>
      <w:bookmarkStart w:id="6" w:name="_GoBack"/>
      <w:bookmarkEnd w:id="6"/>
      <w:r>
        <w:rPr>
          <w:rFonts w:hint="eastAsia"/>
          <w:b/>
          <w:bCs/>
          <w:sz w:val="21"/>
          <w:szCs w:val="21"/>
        </w:rPr>
        <w:t>敷设等等所有辅材、服务技能培训、售后服务、利润、税费、项目过程中涉及到的其他一切费用，清单表格不全可另列。</w:t>
      </w:r>
    </w:p>
    <w:p w14:paraId="3E919802">
      <w:pPr>
        <w:pStyle w:val="13"/>
        <w:widowControl w:val="0"/>
        <w:spacing w:before="0" w:beforeAutospacing="0" w:after="0" w:afterAutospacing="0" w:line="479" w:lineRule="atLeast"/>
        <w:jc w:val="both"/>
        <w:rPr>
          <w:rFonts w:hint="eastAsia"/>
          <w:b/>
          <w:bCs/>
          <w:sz w:val="21"/>
          <w:szCs w:val="21"/>
        </w:rPr>
      </w:pPr>
      <w:r>
        <w:rPr>
          <w:rFonts w:hint="eastAsia"/>
          <w:b/>
          <w:bCs/>
          <w:sz w:val="21"/>
          <w:szCs w:val="21"/>
        </w:rPr>
        <w:t>6.核心设备与关键技术参数要求</w:t>
      </w:r>
    </w:p>
    <w:p w14:paraId="75EDA9F1">
      <w:pPr>
        <w:pStyle w:val="13"/>
        <w:widowControl w:val="0"/>
        <w:spacing w:before="0" w:beforeAutospacing="0" w:after="0" w:afterAutospacing="0" w:line="479" w:lineRule="atLeast"/>
        <w:jc w:val="both"/>
        <w:rPr>
          <w:rFonts w:hint="eastAsia"/>
          <w:b/>
          <w:bCs/>
          <w:sz w:val="21"/>
          <w:szCs w:val="21"/>
        </w:rPr>
      </w:pPr>
      <w:r>
        <w:rPr>
          <w:rFonts w:hint="eastAsia"/>
          <w:b/>
          <w:bCs/>
          <w:sz w:val="21"/>
          <w:szCs w:val="21"/>
          <w:highlight w:val="yellow"/>
        </w:rPr>
        <w:t>★（1）采购清单中</w:t>
      </w:r>
      <w:r>
        <w:rPr>
          <w:rFonts w:hint="eastAsia"/>
          <w:b/>
          <w:bCs/>
          <w:sz w:val="21"/>
          <w:szCs w:val="21"/>
          <w:highlight w:val="yellow"/>
          <w:lang w:val="en-US" w:eastAsia="zh-CN"/>
        </w:rPr>
        <w:t>所有</w:t>
      </w:r>
      <w:r>
        <w:rPr>
          <w:rFonts w:hint="eastAsia"/>
          <w:b/>
          <w:bCs/>
          <w:sz w:val="21"/>
          <w:szCs w:val="21"/>
          <w:highlight w:val="yellow"/>
        </w:rPr>
        <w:t>技术要求，投标供应商需在中标后7个工作日内提供证明材料原件备查和功能演示，按要求提供相关证明材料（证明材料可以是第三方机构出具的带CMA标志的检测报告扫描件、或第三方认证机构出具的产品认证报告扫描件、或所投产品制造商出具的声明、或技术响应偏离表、或产品白皮书扫描件、或注明链接的官网截图），未提供属于提供虚假材料谋取中标，采购单位有权取消中标资格并按照相应的要求进行处罚。（提供承诺函，承诺函格式自拟）</w:t>
      </w:r>
    </w:p>
    <w:p w14:paraId="5085FD27">
      <w:pPr>
        <w:pStyle w:val="6"/>
        <w:widowControl w:val="0"/>
        <w:spacing w:before="0" w:beforeAutospacing="0" w:after="0" w:afterAutospacing="0" w:line="479" w:lineRule="atLeast"/>
        <w:jc w:val="both"/>
        <w:rPr>
          <w:rFonts w:hint="eastAsia"/>
          <w:b/>
          <w:bCs/>
          <w:sz w:val="21"/>
          <w:szCs w:val="21"/>
        </w:rPr>
      </w:pPr>
      <w:r>
        <w:rPr>
          <w:rFonts w:hint="eastAsia"/>
          <w:b/>
          <w:bCs/>
          <w:sz w:val="21"/>
          <w:szCs w:val="21"/>
        </w:rPr>
        <w:t>（2）</w:t>
      </w:r>
      <w:r>
        <w:rPr>
          <w:rFonts w:hint="eastAsia"/>
          <w:b/>
          <w:bCs/>
          <w:sz w:val="21"/>
          <w:szCs w:val="21"/>
          <w:lang w:val="en-US" w:eastAsia="zh-CN"/>
        </w:rPr>
        <w:t>采购需求</w:t>
      </w:r>
      <w:r>
        <w:rPr>
          <w:rFonts w:hint="eastAsia"/>
          <w:b/>
          <w:bCs/>
          <w:sz w:val="21"/>
          <w:szCs w:val="21"/>
        </w:rPr>
        <w:t>技术要求前标有“★”的为关键技术参数，不接受负偏离，否则按无效标处理。</w:t>
      </w:r>
    </w:p>
    <w:p w14:paraId="0BEBBDA4">
      <w:pPr>
        <w:pStyle w:val="6"/>
        <w:widowControl w:val="0"/>
        <w:spacing w:before="0" w:beforeAutospacing="0" w:after="0" w:afterAutospacing="0" w:line="0" w:lineRule="atLeast"/>
        <w:ind w:left="482"/>
        <w:jc w:val="both"/>
        <w:rPr>
          <w:rFonts w:hint="eastAsia"/>
        </w:rPr>
      </w:pPr>
      <w:r>
        <w:rPr>
          <w:rFonts w:hint="eastAsia"/>
          <w:b/>
          <w:bCs/>
        </w:rPr>
        <w:t>三、实施要求</w:t>
      </w:r>
    </w:p>
    <w:p w14:paraId="7AE14C55">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1.供应商应对采购、安装现场进行详细的踏勘，了解货物安装的具体位置，货物安装的具体范围、拆除加固工作是否完成、设备装卸的行进路线、运输、储存空间、装卸限制、垃圾清理、施工场地复原外运及一切可能影响到正常货物安装的因素，其涉及的一切费用含在合同价中。</w:t>
      </w:r>
    </w:p>
    <w:p w14:paraId="3D578620">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2.采购人不组织勘探现场，供应商自行勘探并了解相关情况，根据现场现有条件改造。实施过程中，每个设备点位经过采购人确认，可根据现场情况进行微调。开槽、打孔、布管布线、施工场地修复等相关施工费用均包含在报价中，后期不应此增项。供应商自行负责软硬件安装并与其他系统兼容。</w:t>
      </w:r>
    </w:p>
    <w:p w14:paraId="636E9BF5">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3.该项目所投产品必须能够实现软件与硬件解耦，数据与应用解耦，硬件以通用为主，软件以开源为主。硬件采集数据应与泗洪县城市生命线安全监管平台对接，确保监控数据运行稳定、准确。</w:t>
      </w:r>
    </w:p>
    <w:p w14:paraId="2695C52F">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4.安全保障</w:t>
      </w:r>
    </w:p>
    <w:p w14:paraId="7735598E">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4.1满足项目功能安全需求。</w:t>
      </w:r>
    </w:p>
    <w:p w14:paraId="59E2ACF9">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4.2供应商在项目建设过程、售后运维期中要采取安全风险防范措施，因此造成的一切安全事故和责任均由供应商自行承担。</w:t>
      </w:r>
    </w:p>
    <w:p w14:paraId="344E49A5">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4.3供应商在项目建设过程、售后运维期涉及供应商自有及劳务外包人员意外伤害保险等费用，由供应商自行负责。</w:t>
      </w:r>
    </w:p>
    <w:p w14:paraId="1AE876B8">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4.5严禁违反“保密协议”的相关规定：</w:t>
      </w:r>
    </w:p>
    <w:p w14:paraId="0923DDD3">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不得擅自保留或外传涉及本项目的合同、文档、方案、图纸（包括复印件、电子文档）等资料；</w:t>
      </w:r>
    </w:p>
    <w:p w14:paraId="43925A0D">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未经采购人书面许可，不得将涉及本项目的任何资料透露或以其他方式提供给协议以外的其他方或供应商内部与本协议无关的任何人员，不得对保密信息进行拷贝或抄写；</w:t>
      </w:r>
    </w:p>
    <w:p w14:paraId="0235B3F2">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未经采购人许可，不得使用、转让或处理系统中的声音、图像和数据等信息，且不得向除采购人以外的任何单位和个人提供设备和项目中保存的有关信息。</w:t>
      </w:r>
    </w:p>
    <w:p w14:paraId="59D532A1">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4.6严禁发生其他违反法律法规、行政规章制度的行为。</w:t>
      </w:r>
    </w:p>
    <w:p w14:paraId="1434A6FC">
      <w:pPr>
        <w:pStyle w:val="6"/>
        <w:spacing w:before="0" w:beforeAutospacing="0" w:after="0" w:afterAutospacing="0" w:line="0" w:lineRule="atLeast"/>
        <w:ind w:firstLine="480"/>
        <w:rPr>
          <w:rFonts w:hint="eastAsia"/>
        </w:rPr>
      </w:pPr>
      <w:r>
        <w:rPr>
          <w:rFonts w:hint="eastAsia"/>
          <w:b/>
          <w:bCs/>
        </w:rPr>
        <w:t>四、供货要求</w:t>
      </w:r>
    </w:p>
    <w:p w14:paraId="232F1F90">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1.供应商需合理安排各个环节的时间进度，确保在合同签订后规定时间内完成本项目。</w:t>
      </w:r>
    </w:p>
    <w:p w14:paraId="3B76320C">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2.供货前，供应商应提供相关货物、设备的规格、参数、颜色、外形等供采购人确认，否则造成的损失由供应商自行承担。产品必须是正规厂家新品，不得使用已经淘汰或拼凑、组装的伪劣、假冒部件及产品，经采购人审验合格后方可进场，所有产品必须符合国家标准和环保要求，不得以次充好。</w:t>
      </w:r>
    </w:p>
    <w:p w14:paraId="196A45C8">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3.供应商应在合同签订后规定时间按要求将货物运输至采购人指定的交货地点。零散及易损件须用木箱包装，确保防盗、防震、防潮、防破损、运输方式确定，并且由于运输造成的设备损坏，丢失均由供应商负责处理，未按进度供货的，责任由供应商自负。</w:t>
      </w:r>
    </w:p>
    <w:p w14:paraId="5D4F3CAC">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4.经采购人确认供货完成后，供应商应在规定时间内完成货物的安装、调试工作，对于安装、调试出现质量问题的，供应商应及时更换新的产品，确保货物质量。</w:t>
      </w:r>
    </w:p>
    <w:p w14:paraId="37D64111">
      <w:pPr>
        <w:pStyle w:val="6"/>
        <w:widowControl w:val="0"/>
        <w:spacing w:before="0" w:beforeAutospacing="0" w:after="0" w:afterAutospacing="0" w:line="0" w:lineRule="atLeast"/>
        <w:ind w:left="482"/>
        <w:jc w:val="both"/>
        <w:rPr>
          <w:rFonts w:hint="eastAsia"/>
        </w:rPr>
      </w:pPr>
      <w:r>
        <w:rPr>
          <w:rFonts w:hint="eastAsia"/>
          <w:b/>
          <w:bCs/>
        </w:rPr>
        <w:t>五、验收</w:t>
      </w:r>
    </w:p>
    <w:p w14:paraId="34FCED71">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1、在发货前，供应商应对货物的质量、规格、参数、性能、数量等进行准确而全面的检验，并出具证明货物符合合同规定的证明文件（含合格证、技术参数说明书、有效期内的出厂检验报告等）。该证明文件将作为提交付款单据的一部分，但有关质量、规格、参数、性能、数量或重量的检验不应视为最终检验。检验的结果和细节应附在检验证书后面。</w:t>
      </w:r>
    </w:p>
    <w:p w14:paraId="460E8066">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2、货物交付时，须经监理单位和采购人共同现场检验。供应商应准备好相关初步验收资料，验收内容包括：产地、货号、规格、参数、数量、外观质量及设备是否完好等，并配合采购人进行抽样检测。</w:t>
      </w:r>
    </w:p>
    <w:p w14:paraId="09DB69A4">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抽样检测由采购人委托监理单位随机抽样送第三方检测，检测完成合格后方可进行安装。</w:t>
      </w:r>
    </w:p>
    <w:p w14:paraId="2B23E09F">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3、货物交付后，在安装前应仔细检查货物自身无缺陷后方可安装，如果存在货物破损、自身材质、规格等质量缺陷，采购人有权要求将货物退场，由此引起的一切后果由供应商承担。</w:t>
      </w:r>
    </w:p>
    <w:p w14:paraId="7C303270">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 xml:space="preserve">4、货物进场后供应商自行负责设备看管工作，如因看管不善所造成的一切损失均由供应商自行承担。 </w:t>
      </w:r>
    </w:p>
    <w:p w14:paraId="42AE6F31">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5、初验</w:t>
      </w:r>
    </w:p>
    <w:p w14:paraId="3ADED446">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在合同期内将货物送至采购人指定地点并安装调试完毕，供应商向监理单位提交项目初验技术资料以及初验申请单，监理单位收到申请后5个工作日内组织初验，并按照合同约定以及响应文件中的产品技术标准进行验收，对发现的问题下达限期整改通知书，整改完成后经监理单位复查无问题后签署初步验收意见。</w:t>
      </w:r>
    </w:p>
    <w:p w14:paraId="4B1D9216">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6、终验</w:t>
      </w:r>
    </w:p>
    <w:p w14:paraId="0FC85B48">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初验合格后，供应商向采购人提交项目验收技术资料、初步验收意见及终验申请单，采购人收到申请后5个工作日内组织相关单位成立验收专家组进行终验，验收无问题后签署验收报告。</w:t>
      </w:r>
    </w:p>
    <w:p w14:paraId="111E590E">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验收的标准按照项目设计方案、施工图纸、采购文件、响应文件及相关标准实施，须服从采购人安排要求。</w:t>
      </w:r>
    </w:p>
    <w:p w14:paraId="147583BA">
      <w:pPr>
        <w:pStyle w:val="6"/>
        <w:spacing w:before="0" w:beforeAutospacing="0" w:after="0" w:afterAutospacing="0" w:line="0" w:lineRule="atLeast"/>
        <w:ind w:firstLine="480"/>
        <w:rPr>
          <w:rFonts w:hint="eastAsia"/>
        </w:rPr>
      </w:pPr>
      <w:r>
        <w:rPr>
          <w:rFonts w:hint="eastAsia"/>
          <w:b/>
          <w:bCs/>
        </w:rPr>
        <w:t>六、其他要求</w:t>
      </w:r>
    </w:p>
    <w:p w14:paraId="25201B0A">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1、供应商必须提供符合国家质量检测标准的全新、未使用过的货物（包括所有零配件、专用工具等），表面无划伤，无碰撞，无任何缺陷隐患，在中国境内可依常规安全合法使用，并附有原始厂商的装箱单、完整的技术资料及相应的中文说明等相关资料，必须提供设备的供货配置清单。若中标货物质量不符合采购文件要求，采购人有权拒收货物。供应商在交货时必须提供主要产品生产厂家供货证明书。供应商货物若与标书上列明的货物型号、技术指标等不相符，有造假现象的，一经查出，将终止合同，并承担由此给采购人带来的损失。</w:t>
      </w:r>
    </w:p>
    <w:p w14:paraId="3C3458BD">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如果设备的质量、规格与合同规定不符，或在质量保证期内发现货物有缺陷的（包括潜在缺陷或使用不符合要求的材料），采购人可报请法定检验机构进行检测（检测费由供应商承担），有权凭其出具的检验报告向供应商提出索赔。</w:t>
      </w:r>
    </w:p>
    <w:p w14:paraId="4BE1A7E0">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2、提供技术文件要求</w:t>
      </w:r>
    </w:p>
    <w:p w14:paraId="6FEA8A69">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2.1供应商所提供的技术说明文件应与货物相对应一致，并尽可能完整清晰，且应为原件。合同技术文件应与每批货物共同包装送交，费用应包含于货物的报价中。</w:t>
      </w:r>
    </w:p>
    <w:p w14:paraId="353DE243">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2.2货物的技术说明文件应为中文。文字应简单易懂。硬件的技术文件应附详尽图表以便安装和纠错指导。</w:t>
      </w:r>
    </w:p>
    <w:p w14:paraId="3EA254BB">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 xml:space="preserve">2.3供应商应提供产品使用技术手册或操作规程，其内容至少包括：相关硬件的安装指导、安装手册、使用说明书、设备保养、维护手册（包含错误诊断、测试程序）等； </w:t>
      </w:r>
    </w:p>
    <w:p w14:paraId="152A9CBD">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3、供应商在施工前应做好原有建筑物、设备、水管、绿化、道路等成品保护工作，不得野蛮施工，不得损坏、破坏原有建筑物、设备、水管、绿化、道路，如损坏或破坏原有建筑物、设备、水管、绿化、道路的，供应商应负责修复完善。如供应商未及时修复或修复成果达不到相关要求的，供应商应继续修复完善，同时还应支付500~3000元/每处的罚金，造成一切损失由供应商自行负责。</w:t>
      </w:r>
    </w:p>
    <w:p w14:paraId="796CC5CD">
      <w:pPr>
        <w:pStyle w:val="6"/>
        <w:spacing w:before="0" w:beforeAutospacing="0" w:after="0" w:afterAutospacing="0" w:line="0" w:lineRule="atLeast"/>
        <w:ind w:firstLine="480"/>
        <w:rPr>
          <w:rFonts w:hint="eastAsia"/>
        </w:rPr>
      </w:pPr>
      <w:r>
        <w:rPr>
          <w:rFonts w:hint="eastAsia"/>
          <w:b/>
          <w:bCs/>
        </w:rPr>
        <w:t>七、项目实施方案要求</w:t>
      </w:r>
    </w:p>
    <w:p w14:paraId="10235FA4">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投标人应在投标文件中提供完备的项目总体实施方案，包括项目实施计划方案、需求理解分析方案、售后服务方案、安全保障方案。其中：</w:t>
      </w:r>
    </w:p>
    <w:p w14:paraId="7134A430">
      <w:pPr>
        <w:pBdr>
          <w:top w:val="none" w:color="000000" w:sz="0" w:space="0"/>
          <w:left w:val="none" w:color="000000" w:sz="0" w:space="0"/>
          <w:bottom w:val="none" w:color="000000" w:sz="0" w:space="0"/>
          <w:right w:val="none" w:color="000000" w:sz="0" w:space="0"/>
        </w:pBdr>
        <w:spacing w:line="559" w:lineRule="atLeast"/>
        <w:ind w:firstLine="480"/>
        <w:rPr>
          <w:rFonts w:hint="eastAsia" w:ascii="宋体" w:hAnsi="宋体" w:cs="宋体"/>
          <w:sz w:val="24"/>
        </w:rPr>
      </w:pPr>
      <w:r>
        <w:rPr>
          <w:rFonts w:hint="eastAsia" w:ascii="宋体" w:hAnsi="宋体" w:cs="宋体"/>
          <w:sz w:val="24"/>
        </w:rPr>
        <w:t>1.项目实施计划方案：项目实施计划方案包括针对本项目的实施计划方案即质量保证、人员配备、岗位职责、安装调试、进度计划及保障等内容</w:t>
      </w:r>
    </w:p>
    <w:p w14:paraId="7DBF164C">
      <w:pPr>
        <w:pBdr>
          <w:top w:val="none" w:color="000000" w:sz="0" w:space="0"/>
          <w:left w:val="none" w:color="000000" w:sz="0" w:space="0"/>
          <w:bottom w:val="none" w:color="000000" w:sz="0" w:space="0"/>
          <w:right w:val="none" w:color="000000" w:sz="0" w:space="0"/>
        </w:pBdr>
        <w:spacing w:line="559" w:lineRule="atLeast"/>
        <w:ind w:firstLine="480"/>
        <w:rPr>
          <w:rFonts w:hint="eastAsia" w:ascii="宋体" w:hAnsi="宋体" w:cs="宋体"/>
          <w:sz w:val="24"/>
        </w:rPr>
      </w:pPr>
      <w:r>
        <w:rPr>
          <w:rFonts w:hint="eastAsia" w:ascii="宋体" w:hAnsi="宋体" w:cs="宋体"/>
          <w:sz w:val="24"/>
        </w:rPr>
        <w:t>2.需求理解分析方案：需求理解分析方案结合本地实际情况，针对泗洪县城市生命线安全工程建设(一期)项目（</w:t>
      </w:r>
      <w:r>
        <w:rPr>
          <w:rFonts w:hint="eastAsia" w:ascii="宋体" w:hAnsi="宋体" w:cs="宋体"/>
          <w:sz w:val="24"/>
          <w:lang w:eastAsia="zh-CN"/>
        </w:rPr>
        <w:t>5座桥梁监测设备采购及安装项目</w:t>
      </w:r>
      <w:r>
        <w:rPr>
          <w:rFonts w:hint="eastAsia" w:ascii="宋体" w:hAnsi="宋体" w:cs="宋体"/>
          <w:sz w:val="24"/>
        </w:rPr>
        <w:t>）概况、需求、现状及重难点问题进行分析。</w:t>
      </w:r>
    </w:p>
    <w:p w14:paraId="0288E153">
      <w:pPr>
        <w:pBdr>
          <w:top w:val="none" w:color="000000" w:sz="0" w:space="0"/>
          <w:left w:val="none" w:color="000000" w:sz="0" w:space="0"/>
          <w:bottom w:val="none" w:color="000000" w:sz="0" w:space="0"/>
          <w:right w:val="none" w:color="000000" w:sz="0" w:space="0"/>
        </w:pBdr>
        <w:spacing w:line="559" w:lineRule="atLeast"/>
        <w:ind w:firstLine="480"/>
        <w:rPr>
          <w:rFonts w:hint="eastAsia" w:ascii="宋体" w:hAnsi="宋体" w:cs="宋体"/>
          <w:sz w:val="24"/>
        </w:rPr>
      </w:pPr>
      <w:r>
        <w:rPr>
          <w:rFonts w:hint="eastAsia" w:ascii="宋体" w:hAnsi="宋体" w:cs="宋体"/>
          <w:sz w:val="24"/>
        </w:rPr>
        <w:t>3.售后服务方案：售后服务方案包括服务保障体系、响应时间和程度、紧急故障处理预案、质保期外的后续技术支持等相关内容。</w:t>
      </w:r>
    </w:p>
    <w:p w14:paraId="684C89AD">
      <w:pPr>
        <w:pBdr>
          <w:top w:val="none" w:color="000000" w:sz="0" w:space="0"/>
          <w:left w:val="none" w:color="000000" w:sz="0" w:space="0"/>
          <w:bottom w:val="none" w:color="000000" w:sz="0" w:space="0"/>
          <w:right w:val="none" w:color="000000" w:sz="0" w:space="0"/>
        </w:pBdr>
        <w:spacing w:line="559" w:lineRule="atLeast"/>
        <w:ind w:firstLine="480"/>
        <w:rPr>
          <w:rFonts w:hint="eastAsia" w:ascii="宋体" w:hAnsi="宋体" w:cs="宋体"/>
          <w:sz w:val="24"/>
        </w:rPr>
      </w:pPr>
      <w:r>
        <w:rPr>
          <w:rFonts w:hint="eastAsia" w:ascii="宋体" w:hAnsi="宋体" w:cs="宋体"/>
          <w:sz w:val="24"/>
        </w:rPr>
        <w:t>4.安全保障方案：对重点位置，安全隐患，提出安全保障方案及应急方案，方案编制应详细、完整。</w:t>
      </w:r>
    </w:p>
    <w:p w14:paraId="64E230BB">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5.人员培训</w:t>
      </w:r>
    </w:p>
    <w:p w14:paraId="5FFF6840">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5.1培训对象</w:t>
      </w:r>
    </w:p>
    <w:p w14:paraId="0A9E225E">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针对实际工作和业务需要，本次培训对象分为设备管理员，包括设备安装调试、备件更换、数据维护等操作人员。</w:t>
      </w:r>
    </w:p>
    <w:p w14:paraId="66A07A23">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本培训由本项目供应商免费为培训对象开展。</w:t>
      </w:r>
    </w:p>
    <w:p w14:paraId="4DAC0836">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5.2培训内容</w:t>
      </w:r>
    </w:p>
    <w:p w14:paraId="462CBD15">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本项目重点培训设备的安装调试、备件更换、数据维护、故障诊断等内容。</w:t>
      </w:r>
    </w:p>
    <w:p w14:paraId="1D47097C">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5.3培训时间</w:t>
      </w:r>
    </w:p>
    <w:p w14:paraId="3D86C22D">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运维期内每年至少培训2次，培训时间每次1-2天，具体可根据采购单位待培训人员总数情况确定。</w:t>
      </w:r>
    </w:p>
    <w:p w14:paraId="689EAA70">
      <w:pPr>
        <w:pStyle w:val="6"/>
        <w:widowControl w:val="0"/>
        <w:spacing w:before="0" w:beforeAutospacing="0" w:after="0" w:afterAutospacing="0" w:line="0" w:lineRule="atLeast"/>
        <w:ind w:firstLine="480"/>
        <w:jc w:val="both"/>
        <w:rPr>
          <w:rFonts w:hint="eastAsia"/>
        </w:rPr>
      </w:pPr>
      <w:r>
        <w:rPr>
          <w:rFonts w:hint="eastAsia"/>
          <w:b/>
          <w:bCs/>
        </w:rPr>
        <w:t>八、成果要求</w:t>
      </w:r>
    </w:p>
    <w:p w14:paraId="284C7729">
      <w:pPr>
        <w:pStyle w:val="6"/>
        <w:widowControl w:val="0"/>
        <w:spacing w:before="0" w:beforeAutospacing="0" w:after="0" w:afterAutospacing="0" w:line="0" w:lineRule="atLeast"/>
        <w:jc w:val="both"/>
        <w:rPr>
          <w:rFonts w:hint="eastAsia"/>
        </w:rPr>
      </w:pPr>
      <w:r>
        <w:rPr>
          <w:rFonts w:hint="eastAsia"/>
          <w:b/>
          <w:bCs/>
        </w:rPr>
        <w:t>1.设备安装合格，数据运行正常，技术资料齐全，验收手续完备。</w:t>
      </w:r>
    </w:p>
    <w:p w14:paraId="3EFCF717">
      <w:pPr>
        <w:pStyle w:val="6"/>
        <w:widowControl w:val="0"/>
        <w:spacing w:before="0" w:beforeAutospacing="0" w:after="0" w:afterAutospacing="0" w:line="0" w:lineRule="atLeast"/>
        <w:jc w:val="both"/>
        <w:rPr>
          <w:rFonts w:hint="eastAsia"/>
        </w:rPr>
      </w:pPr>
      <w:r>
        <w:rPr>
          <w:rFonts w:hint="eastAsia"/>
          <w:b/>
          <w:bCs/>
        </w:rPr>
        <w:t>2.相关文本资料包括但不限于</w:t>
      </w:r>
    </w:p>
    <w:p w14:paraId="2D0E252B">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1）施工安装方案</w:t>
      </w:r>
    </w:p>
    <w:p w14:paraId="1A25A78B">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2）设备操作手册</w:t>
      </w:r>
    </w:p>
    <w:p w14:paraId="5B7AC06B">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3）设备运行报告</w:t>
      </w:r>
    </w:p>
    <w:p w14:paraId="3AAE9FA8">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4）其他项目过程资料</w:t>
      </w:r>
    </w:p>
    <w:p w14:paraId="6F3E502C">
      <w:pPr>
        <w:pStyle w:val="6"/>
        <w:widowControl w:val="0"/>
        <w:spacing w:before="0" w:beforeAutospacing="0" w:after="0" w:afterAutospacing="0" w:line="360" w:lineRule="auto"/>
        <w:jc w:val="both"/>
        <w:rPr>
          <w:rFonts w:hint="eastAsia"/>
        </w:rPr>
      </w:pPr>
      <w:r>
        <w:rPr>
          <w:rFonts w:hint="eastAsia"/>
          <w:b/>
          <w:bCs/>
        </w:rPr>
        <w:t>3.平台对接及设备在线率</w:t>
      </w:r>
    </w:p>
    <w:p w14:paraId="2A129CE9">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泗洪县城市生命线（一期）</w:t>
      </w:r>
      <w:r>
        <w:rPr>
          <w:rFonts w:hint="eastAsia" w:ascii="宋体" w:hAnsi="宋体" w:cs="宋体"/>
          <w:sz w:val="24"/>
          <w:lang w:val="en-US" w:eastAsia="zh-CN"/>
        </w:rPr>
        <w:t>桥梁</w:t>
      </w:r>
      <w:r>
        <w:rPr>
          <w:rFonts w:hint="eastAsia" w:ascii="宋体" w:hAnsi="宋体" w:cs="宋体"/>
          <w:sz w:val="24"/>
        </w:rPr>
        <w:t>监测数据对接到泗洪县城市生命线安全监管平台。验收合格后每季度设备在线率达到96%以上。</w:t>
      </w:r>
    </w:p>
    <w:p w14:paraId="1FC7F050">
      <w:pPr>
        <w:pBdr>
          <w:top w:val="none" w:color="000000" w:sz="0" w:space="0"/>
          <w:left w:val="none" w:color="000000" w:sz="0" w:space="0"/>
          <w:bottom w:val="none" w:color="000000" w:sz="0" w:space="0"/>
          <w:right w:val="none" w:color="000000" w:sz="0" w:space="0"/>
        </w:pBdr>
        <w:spacing w:line="559" w:lineRule="atLeast"/>
        <w:rPr>
          <w:rFonts w:hint="eastAsia" w:ascii="宋体" w:hAnsi="宋体" w:cs="宋体"/>
          <w:b/>
          <w:sz w:val="22"/>
        </w:rPr>
      </w:pPr>
      <w:r>
        <w:rPr>
          <w:rFonts w:hint="eastAsia" w:ascii="宋体" w:hAnsi="宋体" w:cs="宋体"/>
          <w:b/>
          <w:sz w:val="22"/>
        </w:rPr>
        <w:t>九、商品包装环保要求</w:t>
      </w:r>
    </w:p>
    <w:p w14:paraId="5BDF6DD1">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 xml:space="preserve">1、商品包装层数不得超过 3 层，空隙率不大于 40%； </w:t>
      </w:r>
    </w:p>
    <w:p w14:paraId="32D1C775">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 xml:space="preserve">2、商品包装尽可能使用单一材质的包装材料，如因功能 需求必需使用不同材质，不同材质间应便于分离； </w:t>
      </w:r>
    </w:p>
    <w:p w14:paraId="241853D5">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 xml:space="preserve">3、商品包装中铅、汞、镉、六价铬的总含量应不大于 100mg/kg； </w:t>
      </w:r>
    </w:p>
    <w:p w14:paraId="0572D6CC">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 xml:space="preserve">4、商品包装印刷使用的油墨中挥发性有机化合物（VOCs） 含量应不大于 5%（以重量计）； </w:t>
      </w:r>
    </w:p>
    <w:p w14:paraId="5E831547">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 xml:space="preserve">5、塑料材质商品包装上呈现的印刷颜色不得超过 6 色； </w:t>
      </w:r>
    </w:p>
    <w:p w14:paraId="4431220D">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 xml:space="preserve">6、纸质商品包装应使用 75%以上的可再生纤维原料生产； </w:t>
      </w:r>
    </w:p>
    <w:p w14:paraId="1B53A987">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 xml:space="preserve">7、木质商品包装的原料应来源于可持续性森林。 </w:t>
      </w:r>
    </w:p>
    <w:p w14:paraId="0A8237BE">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注：检测方法 1.商品包装中重金属（铅、汞、镉、六价铬）总量的检 测按照 GB/T 10004-2008《包装用塑料复合膜、袋干法复合、 挤出复合》规定的方法进行。 2.商品包装印刷使用的油墨中挥发性有机化合物（VOCs） 的检测按照 GB/T 23986-2009《色漆和清漆 挥发性有机化合 物（VOC）含量的测定 气相色谱法》规定的方法。</w:t>
      </w:r>
    </w:p>
    <w:p w14:paraId="69ABEC15">
      <w:pPr>
        <w:pBdr>
          <w:top w:val="none" w:color="000000" w:sz="0" w:space="0"/>
          <w:left w:val="none" w:color="000000" w:sz="0" w:space="0"/>
          <w:bottom w:val="none" w:color="000000" w:sz="0" w:space="0"/>
          <w:right w:val="none" w:color="000000" w:sz="0" w:space="0"/>
        </w:pBdr>
        <w:spacing w:line="499" w:lineRule="atLeast"/>
        <w:rPr>
          <w:rFonts w:hint="eastAsia" w:ascii="宋体" w:hAnsi="宋体" w:cs="宋体"/>
          <w:b/>
          <w:sz w:val="22"/>
        </w:rPr>
      </w:pPr>
      <w:r>
        <w:rPr>
          <w:rFonts w:hint="eastAsia" w:ascii="宋体" w:hAnsi="宋体" w:cs="宋体"/>
          <w:b/>
          <w:sz w:val="22"/>
        </w:rPr>
        <w:t>十、快递包装环保要求</w:t>
      </w:r>
    </w:p>
    <w:p w14:paraId="1473AF77">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1、快递包装中重金属（铅、汞、镉、六价铬）总量应不大于100mg/kg；</w:t>
      </w:r>
    </w:p>
    <w:p w14:paraId="6A653B03">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2、快递包装印刷使用的油墨中不应添加邻苯二甲酸酯，其挥发性有机化合物（VOCs）含量应不大于5%（以重量计）；</w:t>
      </w:r>
    </w:p>
    <w:p w14:paraId="5746A053">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3、快递包装中使用纸基材的包装材料，纸基材中的有机氯的含量应不大于150 mg/kg；</w:t>
      </w:r>
    </w:p>
    <w:p w14:paraId="777FCCC2">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4、快递包装中使用塑料基材的包装材料不得使用邻苯二甲酸二异壬酯、邻苯二甲酸二正辛酯、邻苯二甲酸二（2-乙基）己酯、邻苯二甲酸二异癸酯、邻苯二甲酸丁基苄基酯、邻苯二甲酸二丁酯等作为增塑剂；</w:t>
      </w:r>
    </w:p>
    <w:p w14:paraId="16A1A68C">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5、快递中使用的塑料包装袋不得使用聚氯乙烯作为原料，且原料应为单一材质制成，生物分解率大于60%；</w:t>
      </w:r>
    </w:p>
    <w:p w14:paraId="41C0B01D">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6、快递中使用的充气类填充物不得使用聚氯乙烯作为原料，且原料为单一材质制成，生物分解率大于60%；</w:t>
      </w:r>
    </w:p>
    <w:p w14:paraId="3717FEF7">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7、快递中使用的集装袋应为单一材质制成，其重复使用次数应不小于80 次；</w:t>
      </w:r>
    </w:p>
    <w:p w14:paraId="55F760AC">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8、快递中应使用幅宽不大于45mm 的生物降解胶带；</w:t>
      </w:r>
    </w:p>
    <w:p w14:paraId="55CDCFF6">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9、快递包装中不得使用溶剂型胶粘剂；</w:t>
      </w:r>
    </w:p>
    <w:p w14:paraId="5C5DC009">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10、快递应使用电子面单；</w:t>
      </w:r>
    </w:p>
    <w:p w14:paraId="351B32BA">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11、直接使用商品包装作为快递包装的商品，其商品包装满足《商品包装政府采购需求标准（试行）》即可；</w:t>
      </w:r>
    </w:p>
    <w:p w14:paraId="77574705">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12、快递包装产品质量和封装方式应符合相关国家或行业标准技术指标要求。</w:t>
      </w:r>
    </w:p>
    <w:p w14:paraId="00A24AF1">
      <w:pPr>
        <w:pBdr>
          <w:top w:val="none" w:color="000000" w:sz="0" w:space="0"/>
          <w:left w:val="none" w:color="000000" w:sz="0" w:space="0"/>
          <w:bottom w:val="none" w:color="000000" w:sz="0" w:space="0"/>
          <w:right w:val="none" w:color="000000" w:sz="0" w:space="0"/>
        </w:pBdr>
        <w:spacing w:line="499" w:lineRule="atLeast"/>
        <w:rPr>
          <w:rFonts w:hint="eastAsia" w:ascii="宋体" w:hAnsi="宋体" w:cs="宋体"/>
          <w:b/>
          <w:sz w:val="22"/>
        </w:rPr>
      </w:pPr>
      <w:bookmarkStart w:id="4" w:name="_Toc23752"/>
      <w:bookmarkStart w:id="5" w:name="_Toc23220"/>
      <w:r>
        <w:rPr>
          <w:rFonts w:hint="eastAsia" w:ascii="宋体" w:hAnsi="宋体" w:cs="宋体"/>
          <w:sz w:val="24"/>
        </w:rPr>
        <w:t>十一、</w:t>
      </w:r>
      <w:bookmarkEnd w:id="4"/>
      <w:bookmarkEnd w:id="5"/>
      <w:r>
        <w:rPr>
          <w:rFonts w:hint="eastAsia" w:ascii="宋体" w:hAnsi="宋体" w:cs="宋体"/>
          <w:b/>
          <w:sz w:val="22"/>
        </w:rPr>
        <w:t>其他</w:t>
      </w:r>
    </w:p>
    <w:p w14:paraId="097EA23A">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1）本项目不接受备选的方案或有选择的报价，只允许有一个报价。报价内容包括：设备采购安装、调试及相关配套费、数据对接费、电费、入网费、人工费、服务费、税金、满足实现采购需求功能和效果以及履约过程中涉及到的其他一切费用。投标人充分考虑所有可能影响到报价的因素。如发生漏、缺、少项，损失自负，含招标文件规定的所有一切责任、义务和可能风险的全部费用。</w:t>
      </w:r>
    </w:p>
    <w:p w14:paraId="557E2FCA">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（2）若本项目设备在质保期内损坏，在返修期间，中标人应针对此项目提供备用设备（备用设备性能参数不影响整体性能和安全性）。</w:t>
      </w:r>
    </w:p>
    <w:p w14:paraId="5BA90001">
      <w:pPr>
        <w:pBdr>
          <w:top w:val="none" w:color="000000" w:sz="0" w:space="0"/>
          <w:left w:val="none" w:color="000000" w:sz="0" w:space="0"/>
          <w:bottom w:val="none" w:color="000000" w:sz="0" w:space="0"/>
          <w:right w:val="none" w:color="000000" w:sz="0" w:space="0"/>
        </w:pBdr>
        <w:spacing w:line="559" w:lineRule="atLeast"/>
        <w:ind w:firstLine="482"/>
        <w:rPr>
          <w:rFonts w:hint="eastAsia" w:ascii="宋体" w:hAnsi="宋体" w:cs="宋体"/>
          <w:sz w:val="24"/>
        </w:rPr>
      </w:pPr>
      <w:r>
        <w:rPr>
          <w:rFonts w:hint="eastAsia" w:ascii="宋体" w:hAnsi="宋体" w:cs="宋体"/>
          <w:sz w:val="24"/>
        </w:rPr>
        <w:t>（3）中标人所提供产品为原厂全新正品，品牌、型号、参数与投标文件所投产品一致，否则采购人有权退货。</w:t>
      </w:r>
    </w:p>
    <w:p w14:paraId="0F2F126C">
      <w:pPr>
        <w:pBdr>
          <w:top w:val="none" w:color="000000" w:sz="0" w:space="0"/>
          <w:left w:val="none" w:color="000000" w:sz="0" w:space="0"/>
          <w:bottom w:val="none" w:color="000000" w:sz="0" w:space="0"/>
          <w:right w:val="none" w:color="000000" w:sz="0" w:space="0"/>
        </w:pBdr>
        <w:shd w:val="clear" w:color="auto"/>
        <w:spacing w:line="559" w:lineRule="atLeast"/>
        <w:ind w:firstLine="482"/>
        <w:rPr>
          <w:rFonts w:hint="eastAsia" w:ascii="宋体" w:hAnsi="宋体" w:eastAsia="宋体" w:cs="宋体"/>
          <w:sz w:val="24"/>
          <w:highlight w:val="none"/>
          <w:lang w:val="en-US" w:eastAsia="zh-CN"/>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8555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70D9E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70D9E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2"/>
      <w:numFmt w:val="decimal"/>
      <w:lvlText w:val="%1."/>
      <w:lvlJc w:val="left"/>
      <w:pPr>
        <w:tabs>
          <w:tab w:val="left" w:pos="312"/>
        </w:tabs>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3ODFmZWM0ODQ4N2Y5NzJmZTRmNGUwZGY2ZWE5MTIifQ=="/>
  </w:docVars>
  <w:rsids>
    <w:rsidRoot w:val="00000000"/>
    <w:rsid w:val="0445072C"/>
    <w:rsid w:val="055E32F7"/>
    <w:rsid w:val="08297BEC"/>
    <w:rsid w:val="08AC25CB"/>
    <w:rsid w:val="0B386398"/>
    <w:rsid w:val="0C012C2E"/>
    <w:rsid w:val="0DCD5CDE"/>
    <w:rsid w:val="0DEE2D3E"/>
    <w:rsid w:val="0ED32D72"/>
    <w:rsid w:val="10FE14EA"/>
    <w:rsid w:val="130A061A"/>
    <w:rsid w:val="132C36C1"/>
    <w:rsid w:val="136F5321"/>
    <w:rsid w:val="13806B2E"/>
    <w:rsid w:val="1483631D"/>
    <w:rsid w:val="15436EBC"/>
    <w:rsid w:val="15DA474D"/>
    <w:rsid w:val="17F13B56"/>
    <w:rsid w:val="1A597A59"/>
    <w:rsid w:val="1BCA4DEA"/>
    <w:rsid w:val="1C0C2BD8"/>
    <w:rsid w:val="1D3618B0"/>
    <w:rsid w:val="1EC55103"/>
    <w:rsid w:val="239C52BE"/>
    <w:rsid w:val="24174945"/>
    <w:rsid w:val="25DA7A1D"/>
    <w:rsid w:val="29FF2103"/>
    <w:rsid w:val="2B481888"/>
    <w:rsid w:val="2BAF7B59"/>
    <w:rsid w:val="2DD35D80"/>
    <w:rsid w:val="2E7112FC"/>
    <w:rsid w:val="2F1C3757"/>
    <w:rsid w:val="2F2443BA"/>
    <w:rsid w:val="2FAD2BD8"/>
    <w:rsid w:val="33977856"/>
    <w:rsid w:val="33B65F28"/>
    <w:rsid w:val="342015F4"/>
    <w:rsid w:val="351C625F"/>
    <w:rsid w:val="388A701D"/>
    <w:rsid w:val="3BE76820"/>
    <w:rsid w:val="3C6A3D54"/>
    <w:rsid w:val="42BC698B"/>
    <w:rsid w:val="44C22253"/>
    <w:rsid w:val="45E943DA"/>
    <w:rsid w:val="49ED38CE"/>
    <w:rsid w:val="4BD96800"/>
    <w:rsid w:val="4D381304"/>
    <w:rsid w:val="4FD317B8"/>
    <w:rsid w:val="54D87DBE"/>
    <w:rsid w:val="569515A8"/>
    <w:rsid w:val="575907F5"/>
    <w:rsid w:val="58E93C69"/>
    <w:rsid w:val="59205A6E"/>
    <w:rsid w:val="59E3084A"/>
    <w:rsid w:val="5B177725"/>
    <w:rsid w:val="5E6B34F7"/>
    <w:rsid w:val="5F571795"/>
    <w:rsid w:val="5FE1643C"/>
    <w:rsid w:val="60E43825"/>
    <w:rsid w:val="64A46F96"/>
    <w:rsid w:val="671D183F"/>
    <w:rsid w:val="69EB79D2"/>
    <w:rsid w:val="6F2157B9"/>
    <w:rsid w:val="6F953F36"/>
    <w:rsid w:val="6FD836AD"/>
    <w:rsid w:val="702754DC"/>
    <w:rsid w:val="70912956"/>
    <w:rsid w:val="73467A28"/>
    <w:rsid w:val="74F76C06"/>
    <w:rsid w:val="75E34125"/>
    <w:rsid w:val="76F123A0"/>
    <w:rsid w:val="770E0A2E"/>
    <w:rsid w:val="771F6F0D"/>
    <w:rsid w:val="77492A47"/>
    <w:rsid w:val="7C2146A1"/>
    <w:rsid w:val="7DAC5273"/>
    <w:rsid w:val="7F3B523F"/>
    <w:rsid w:val="7FA04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lang w:val="en-US" w:eastAsia="zh-CN" w:bidi="ar-SA"/>
    </w:rPr>
  </w:style>
  <w:style w:type="paragraph" w:styleId="2">
    <w:name w:val="heading 2"/>
    <w:basedOn w:val="1"/>
    <w:next w:val="1"/>
    <w:semiHidden/>
    <w:unhideWhenUsed/>
    <w:qFormat/>
    <w:uiPriority w:val="0"/>
    <w:pPr>
      <w:jc w:val="center"/>
      <w:outlineLvl w:val="1"/>
    </w:pPr>
    <w:rPr>
      <w:rFonts w:ascii="Arial" w:hAnsi="Arial" w:eastAsia="宋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225" w:firstLineChars="225"/>
    </w:pPr>
    <w:rPr>
      <w:rFonts w:ascii="仿宋_GB2312"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font51"/>
    <w:basedOn w:val="8"/>
    <w:qFormat/>
    <w:uiPriority w:val="0"/>
    <w:rPr>
      <w:rFonts w:hint="default" w:ascii="Times New Roman" w:hAnsi="Times New Roman" w:cs="Times New Roman"/>
      <w:color w:val="000000"/>
      <w:sz w:val="18"/>
      <w:szCs w:val="18"/>
      <w:u w:val="none"/>
    </w:rPr>
  </w:style>
  <w:style w:type="character" w:customStyle="1" w:styleId="10">
    <w:name w:val="font11"/>
    <w:basedOn w:val="8"/>
    <w:qFormat/>
    <w:uiPriority w:val="0"/>
    <w:rPr>
      <w:rFonts w:hint="default" w:ascii="Times New Roman" w:hAnsi="Times New Roman" w:cs="Times New Roman"/>
      <w:color w:val="000000"/>
      <w:sz w:val="22"/>
      <w:szCs w:val="22"/>
      <w:u w:val="none"/>
    </w:rPr>
  </w:style>
  <w:style w:type="character" w:customStyle="1" w:styleId="11">
    <w:name w:val="font41"/>
    <w:basedOn w:val="8"/>
    <w:qFormat/>
    <w:uiPriority w:val="0"/>
    <w:rPr>
      <w:rFonts w:hint="default" w:ascii="Arial" w:hAnsi="Arial" w:cs="Arial"/>
      <w:color w:val="000000"/>
      <w:sz w:val="36"/>
      <w:szCs w:val="36"/>
      <w:u w:val="none"/>
    </w:rPr>
  </w:style>
  <w:style w:type="character" w:customStyle="1" w:styleId="12">
    <w:name w:val="font31"/>
    <w:basedOn w:val="8"/>
    <w:qFormat/>
    <w:uiPriority w:val="0"/>
    <w:rPr>
      <w:rFonts w:hint="eastAsia" w:ascii="宋体" w:hAnsi="宋体" w:eastAsia="宋体" w:cs="宋体"/>
      <w:color w:val="000000"/>
      <w:sz w:val="36"/>
      <w:szCs w:val="36"/>
      <w:u w:val="none"/>
    </w:rPr>
  </w:style>
  <w:style w:type="paragraph" w:customStyle="1" w:styleId="13">
    <w:name w:val="普通(网站)111"/>
    <w:basedOn w:val="1"/>
    <w:qFormat/>
    <w:uiPriority w:val="99"/>
    <w:pPr>
      <w:widowControl/>
      <w:spacing w:before="100" w:beforeAutospacing="1" w:after="100" w:afterAutospacing="1"/>
      <w:jc w:val="left"/>
    </w:pPr>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1818</Words>
  <Characters>2186</Characters>
  <Lines>0</Lines>
  <Paragraphs>0</Paragraphs>
  <TotalTime>0</TotalTime>
  <ScaleCrop>false</ScaleCrop>
  <LinksUpToDate>false</LinksUpToDate>
  <CharactersWithSpaces>2194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2024-11-15T01:31:00Z</dcterms:created>
  <dc:creator>ASUS</dc:creator>
  <cp:lastModifiedBy>Administrator</cp:lastModifiedBy>
  <cp:lastPrinted>2025-05-21T06:11:00Z</cp:lastPrinted>
  <dcterms:modified xsi:type="dcterms:W3CDTF">2026-05-08T03:13:24Z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F39B040805F646A593560B8F2AECD8AD_13</vt:lpwstr>
  </property>
  <property fmtid="{D5CDD505-2E9C-101B-9397-08002B2CF9AE}" pid="4" name="KSOTemplateDocerSaveRecord">
    <vt:lpwstr>eyJoZGlkIjoiZWFlOTQzN2M0NzE5NDVjMTQ3Yzc1ZjhlMTQyYWNiYmMiLCJ1c2VySWQiOiIyMzYyODIxMzYifQ==</vt:lpwstr>
  </property>
</Properties>
</file>