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5391B">
      <w:pPr>
        <w:spacing w:line="500" w:lineRule="exact"/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bookmarkStart w:id="0" w:name="OLE_LINK3"/>
      <w:bookmarkStart w:id="1" w:name="OLE_LINK4"/>
      <w:bookmarkStart w:id="1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2026年泗洪县城区住宅电梯更新（提前批次）采购项目征求意见公告</w:t>
      </w:r>
    </w:p>
    <w:p w14:paraId="1CE43012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</w:p>
    <w:p w14:paraId="7E8A6B00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泗洪县住房和城乡建设局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>2026年泗洪县城区住宅电梯更新（提前批次）采购项目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进行征求意见，邀请合格的供应商参与征求意见。有关事项如下：</w:t>
      </w:r>
    </w:p>
    <w:p w14:paraId="47D41B19">
      <w:pPr>
        <w:spacing w:line="5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一、项目基本情况</w:t>
      </w:r>
    </w:p>
    <w:p w14:paraId="37AECDD2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（一）项目名称：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2026年泗洪县城区住宅电梯更新（提前批次）采购项目</w:t>
      </w:r>
    </w:p>
    <w:p w14:paraId="5995F617">
      <w:pPr>
        <w:spacing w:line="50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（二）采购需求：</w:t>
      </w:r>
    </w:p>
    <w:tbl>
      <w:tblPr>
        <w:tblStyle w:val="10"/>
        <w:tblW w:w="8982" w:type="dxa"/>
        <w:tblInd w:w="1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80"/>
        <w:gridCol w:w="4160"/>
        <w:gridCol w:w="2041"/>
      </w:tblGrid>
      <w:tr w14:paraId="17DF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40D3C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3090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标的</w:t>
            </w:r>
          </w:p>
        </w:tc>
        <w:tc>
          <w:tcPr>
            <w:tcW w:w="4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41868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2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B3E23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估算价（万元）</w:t>
            </w:r>
          </w:p>
        </w:tc>
      </w:tr>
      <w:tr w14:paraId="2F113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6592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62C66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2026年泗洪县城区住宅电梯更新（提前批次）采购项目</w:t>
            </w:r>
          </w:p>
        </w:tc>
        <w:tc>
          <w:tcPr>
            <w:tcW w:w="41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8A2FB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泗洪县住房和城乡建设局拟对泗洪县城区老旧小区高层住宅25部电梯进行更新，采购内容包含原有电梯拆除、井道及机房改造、新电梯采购、安装及维保等，详见采购需求。</w:t>
            </w:r>
          </w:p>
        </w:tc>
        <w:tc>
          <w:tcPr>
            <w:tcW w:w="204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9BEB9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412.5</w:t>
            </w:r>
          </w:p>
        </w:tc>
      </w:tr>
      <w:tr w14:paraId="1D8B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08E7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A861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3655A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854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443158A">
      <w:pPr>
        <w:spacing w:line="500" w:lineRule="exact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二、供应商资格要求</w:t>
      </w:r>
    </w:p>
    <w:p w14:paraId="127DF38D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（一）满足《中华人民共和国政府采购法》第二十二条规定：</w:t>
      </w:r>
    </w:p>
    <w:p w14:paraId="2B2AD392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1.具备《中华人民共和国政府采购法》第二十二条第一款规定的6项条件（按要求提供投标函）。</w:t>
      </w:r>
    </w:p>
    <w:p w14:paraId="7D978AE8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7A76AA4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（二）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落实政府采购政策需满足的资格要求：无。</w:t>
      </w:r>
    </w:p>
    <w:p w14:paraId="079F9037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（三）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本项目的特定资格要求：</w:t>
      </w:r>
    </w:p>
    <w:p w14:paraId="05E7C5E0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制造商参与投标的，须同时具备有效期内的《中华人民共和国特种设备制造许可证（电梯）》（许可内容：曳引式客梯）和《中华人民共和国特种设备安装改造维修许可证（电梯）》（许可内容：曳引驱动电梯），或具备有效期内的《中华人民共和国特种设备生产许可证（电梯）》[许可项目:电梯制造（含安装、修理、改造）曳引驱动乘客电梯]。</w:t>
      </w:r>
    </w:p>
    <w:p w14:paraId="5EE86499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2.非制造商参与投标的，须同时具备有效期内的以下证书：</w:t>
      </w:r>
    </w:p>
    <w:p w14:paraId="22858012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a）《中华人民共和国特种设备安装改造维修许可证（电梯）》（许可内容：曳引驱动电梯），或《中华人民共和国特种设备生产许可证（电梯）》[许可项目：电梯安装（含修理）曳引驱动乘客电梯]；</w:t>
      </w:r>
    </w:p>
    <w:p w14:paraId="5837DC1D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b）所投电梯制造商具有《中华人民共和国特种设备制造许可证（电梯）》（许可内容：曳引式客梯），或《中华人民共和国特种设备生产许可证（电梯）》[许可项目：电梯制造（含安装、修理、改造）曳引驱动乘客电梯]。</w:t>
      </w:r>
    </w:p>
    <w:p w14:paraId="353801C3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三、公告时间</w:t>
      </w:r>
    </w:p>
    <w:p w14:paraId="7F07FC92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bookmarkStart w:id="2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</w:rPr>
        <w:t>2026年05月11日9：</w:t>
      </w:r>
      <w:bookmarkEnd w:id="2"/>
      <w:r>
        <w:rPr>
          <w:rFonts w:hint="eastAsia" w:ascii="仿宋" w:hAnsi="仿宋" w:eastAsia="仿宋" w:cs="仿宋"/>
          <w:color w:val="000000"/>
          <w:sz w:val="28"/>
          <w:szCs w:val="28"/>
        </w:rPr>
        <w:t>00至</w:t>
      </w:r>
      <w:bookmarkStart w:id="3" w:name="EB4a82fe30d91a48338ebb02b9012d939c"/>
      <w:r>
        <w:rPr>
          <w:rFonts w:hint="eastAsia" w:ascii="仿宋" w:hAnsi="仿宋" w:eastAsia="仿宋" w:cs="仿宋"/>
          <w:color w:val="000000"/>
          <w:sz w:val="28"/>
          <w:szCs w:val="28"/>
        </w:rPr>
        <w:t>2026年05月13日17:</w:t>
      </w:r>
      <w:bookmarkEnd w:id="3"/>
      <w:r>
        <w:rPr>
          <w:rFonts w:hint="eastAsia" w:ascii="仿宋" w:hAnsi="仿宋" w:eastAsia="仿宋" w:cs="仿宋"/>
          <w:color w:val="000000"/>
          <w:sz w:val="28"/>
          <w:szCs w:val="28"/>
        </w:rPr>
        <w:t>30。</w:t>
      </w:r>
    </w:p>
    <w:p w14:paraId="7C006304">
      <w:pPr>
        <w:spacing w:line="50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供应商在“苏采云”系统（网址： http://jszfcg.jsczt.cn/）或宿迁市政府采购网点击“政府采购管理交易系统（苏采云）”找到本项目获取相关征求意见文件。</w:t>
      </w:r>
    </w:p>
    <w:p w14:paraId="5CA9CC1D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四、意见提交资料、截止时间和地点</w:t>
      </w:r>
    </w:p>
    <w:p w14:paraId="1A44E8F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（一）采购需求响应表</w:t>
      </w:r>
    </w:p>
    <w:tbl>
      <w:tblPr>
        <w:tblStyle w:val="11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64"/>
        <w:gridCol w:w="3302"/>
        <w:gridCol w:w="1886"/>
        <w:gridCol w:w="1374"/>
      </w:tblGrid>
      <w:tr w14:paraId="047A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2A5AE27E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4" w:type="dxa"/>
            <w:vAlign w:val="center"/>
          </w:tcPr>
          <w:p w14:paraId="7CC8BE4B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标的</w:t>
            </w:r>
          </w:p>
        </w:tc>
        <w:tc>
          <w:tcPr>
            <w:tcW w:w="3302" w:type="dxa"/>
            <w:vAlign w:val="center"/>
          </w:tcPr>
          <w:p w14:paraId="040AD628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51ABBD1A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79074B04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参考价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（万元）</w:t>
            </w:r>
          </w:p>
        </w:tc>
      </w:tr>
      <w:tr w14:paraId="61DF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34333EB6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27C62BED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77D0F028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2CC0EC16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86E982F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912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20A9776C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78473677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4FEE8FC1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018AD1B5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CBBCA59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3DA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  <w:vAlign w:val="center"/>
          </w:tcPr>
          <w:p w14:paraId="5E98C51B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4887CA6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302" w:type="dxa"/>
            <w:vAlign w:val="center"/>
          </w:tcPr>
          <w:p w14:paraId="26AFB976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14:paraId="418D6869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37640B3"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6572010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951701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（二）提交证明资料：</w:t>
      </w:r>
    </w:p>
    <w:p w14:paraId="1DC1F49D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</w:p>
    <w:p w14:paraId="5802CD7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</w:p>
    <w:p w14:paraId="744EED11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</w:p>
    <w:p w14:paraId="3515A1C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 w14:paraId="6E998822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以上资料加盖供应商公章后扫描发送至邮箱（506007721@qq.com），其中明确要求产品制造商提供的调研资料请加盖制造商公章后上传，提交截止时间：2026年05月13日17:30。</w:t>
      </w:r>
    </w:p>
    <w:p w14:paraId="558CA8FC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（三）供应商应提交截止时间前将电子响应文件发送至邮箱（506007721@qq.com），</w:t>
      </w:r>
      <w:r>
        <w:rPr>
          <w:rFonts w:hint="eastAsia" w:ascii="仿宋" w:hAnsi="仿宋" w:eastAsia="仿宋" w:cs="仿宋"/>
          <w:sz w:val="28"/>
          <w:szCs w:val="28"/>
        </w:rPr>
        <w:t>逾期完成发送的，采购人不予受理。</w:t>
      </w:r>
    </w:p>
    <w:p w14:paraId="11E6D6F1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五、本次采购联系方式</w:t>
      </w:r>
    </w:p>
    <w:p w14:paraId="208CD448">
      <w:pPr>
        <w:spacing w:line="500" w:lineRule="exact"/>
        <w:rPr>
          <w:rFonts w:ascii="仿宋" w:hAnsi="仿宋" w:eastAsia="仿宋" w:cs="仿宋"/>
          <w:sz w:val="28"/>
          <w:szCs w:val="28"/>
        </w:rPr>
      </w:pPr>
      <w:bookmarkStart w:id="4" w:name="_Toc28359087"/>
      <w:bookmarkStart w:id="5" w:name="_Toc28359009"/>
      <w:bookmarkStart w:id="6" w:name="_Toc28359086"/>
      <w:bookmarkStart w:id="7" w:name="_Toc28359010"/>
      <w:r>
        <w:rPr>
          <w:rFonts w:hint="eastAsia" w:ascii="仿宋" w:hAnsi="仿宋" w:eastAsia="仿宋" w:cs="仿宋"/>
          <w:sz w:val="28"/>
          <w:szCs w:val="28"/>
        </w:rPr>
        <w:t>采购人信息</w:t>
      </w:r>
    </w:p>
    <w:bookmarkEnd w:id="4"/>
    <w:bookmarkEnd w:id="5"/>
    <w:bookmarkEnd w:id="6"/>
    <w:bookmarkEnd w:id="7"/>
    <w:p w14:paraId="015EAF6B"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名称：泗洪县住房和城乡建设局</w:t>
      </w:r>
    </w:p>
    <w:p w14:paraId="13B044AE"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bookmarkStart w:id="8" w:name="OLE_LINK2"/>
      <w:bookmarkStart w:id="9" w:name="OLE_LINK1"/>
      <w:r>
        <w:rPr>
          <w:rFonts w:hint="eastAsia" w:ascii="仿宋" w:hAnsi="仿宋" w:eastAsia="仿宋" w:cs="仿宋"/>
          <w:sz w:val="28"/>
          <w:szCs w:val="28"/>
        </w:rPr>
        <w:t>泗洪县长江东路13号</w:t>
      </w:r>
      <w:bookmarkEnd w:id="8"/>
      <w:bookmarkEnd w:id="9"/>
    </w:p>
    <w:p w14:paraId="39831EA6"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End w:id="0"/>
      <w:bookmarkEnd w:id="1"/>
      <w:r>
        <w:rPr>
          <w:rFonts w:ascii="仿宋" w:hAnsi="仿宋" w:eastAsia="仿宋" w:cs="仿宋"/>
          <w:sz w:val="28"/>
          <w:szCs w:val="28"/>
        </w:rPr>
        <w:t>13951060508</w:t>
      </w:r>
    </w:p>
    <w:bookmarkEnd w:id="1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8A39C">
    <w:pPr>
      <w:pStyle w:val="8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9B368D1">
                <w:pPr>
                  <w:pStyle w:val="8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页共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MzYWJjODI0NzhjNjVlYTU5MjJkMzhlZTZlOTdmN2EifQ=="/>
  </w:docVars>
  <w:rsids>
    <w:rsidRoot w:val="00BB5496"/>
    <w:rsid w:val="000239C8"/>
    <w:rsid w:val="00036EDD"/>
    <w:rsid w:val="0007684E"/>
    <w:rsid w:val="00077253"/>
    <w:rsid w:val="000D6F21"/>
    <w:rsid w:val="000F283F"/>
    <w:rsid w:val="001066D9"/>
    <w:rsid w:val="00124EC2"/>
    <w:rsid w:val="00141469"/>
    <w:rsid w:val="00175B5B"/>
    <w:rsid w:val="0019698F"/>
    <w:rsid w:val="001C777E"/>
    <w:rsid w:val="001D1D43"/>
    <w:rsid w:val="00222B7F"/>
    <w:rsid w:val="002468D0"/>
    <w:rsid w:val="002812C8"/>
    <w:rsid w:val="002D13F9"/>
    <w:rsid w:val="002E2966"/>
    <w:rsid w:val="002E30A6"/>
    <w:rsid w:val="0033193B"/>
    <w:rsid w:val="00395F5B"/>
    <w:rsid w:val="003B60E8"/>
    <w:rsid w:val="003D405A"/>
    <w:rsid w:val="003F720F"/>
    <w:rsid w:val="00412F7F"/>
    <w:rsid w:val="00457283"/>
    <w:rsid w:val="00494277"/>
    <w:rsid w:val="004A797A"/>
    <w:rsid w:val="004B5967"/>
    <w:rsid w:val="004C65B1"/>
    <w:rsid w:val="005015FE"/>
    <w:rsid w:val="0050465C"/>
    <w:rsid w:val="00525320"/>
    <w:rsid w:val="005560DB"/>
    <w:rsid w:val="00586ACF"/>
    <w:rsid w:val="00591FF8"/>
    <w:rsid w:val="005C035B"/>
    <w:rsid w:val="005D572E"/>
    <w:rsid w:val="005E71DB"/>
    <w:rsid w:val="00656B70"/>
    <w:rsid w:val="007A308F"/>
    <w:rsid w:val="00827E8B"/>
    <w:rsid w:val="008576DA"/>
    <w:rsid w:val="00894CAB"/>
    <w:rsid w:val="008D5780"/>
    <w:rsid w:val="008F5E74"/>
    <w:rsid w:val="009070E0"/>
    <w:rsid w:val="00907CC8"/>
    <w:rsid w:val="00932AB1"/>
    <w:rsid w:val="0094356E"/>
    <w:rsid w:val="00985763"/>
    <w:rsid w:val="009A13B3"/>
    <w:rsid w:val="009B1C42"/>
    <w:rsid w:val="009B4792"/>
    <w:rsid w:val="009E2E99"/>
    <w:rsid w:val="009E4DDF"/>
    <w:rsid w:val="009F031E"/>
    <w:rsid w:val="009F4FB3"/>
    <w:rsid w:val="00A33520"/>
    <w:rsid w:val="00A90450"/>
    <w:rsid w:val="00A97E6A"/>
    <w:rsid w:val="00AA023C"/>
    <w:rsid w:val="00AA5B7C"/>
    <w:rsid w:val="00AB2D50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BF1DC0"/>
    <w:rsid w:val="00C02226"/>
    <w:rsid w:val="00C21CDE"/>
    <w:rsid w:val="00C314D7"/>
    <w:rsid w:val="00C3667C"/>
    <w:rsid w:val="00C46A30"/>
    <w:rsid w:val="00C70D9C"/>
    <w:rsid w:val="00C951E1"/>
    <w:rsid w:val="00CB56A5"/>
    <w:rsid w:val="00CE561C"/>
    <w:rsid w:val="00CF0412"/>
    <w:rsid w:val="00D2697C"/>
    <w:rsid w:val="00D31DB4"/>
    <w:rsid w:val="00DA5981"/>
    <w:rsid w:val="00DD023B"/>
    <w:rsid w:val="00E012C9"/>
    <w:rsid w:val="00E15E13"/>
    <w:rsid w:val="00E27BCF"/>
    <w:rsid w:val="00E37FF7"/>
    <w:rsid w:val="00E83C14"/>
    <w:rsid w:val="00E936BC"/>
    <w:rsid w:val="00EF61A3"/>
    <w:rsid w:val="00EF7570"/>
    <w:rsid w:val="00F0582B"/>
    <w:rsid w:val="00F375A1"/>
    <w:rsid w:val="00F54C52"/>
    <w:rsid w:val="00F66F31"/>
    <w:rsid w:val="00FA57A6"/>
    <w:rsid w:val="00FF4D82"/>
    <w:rsid w:val="00FF53BC"/>
    <w:rsid w:val="01013306"/>
    <w:rsid w:val="02D32964"/>
    <w:rsid w:val="02FB1C20"/>
    <w:rsid w:val="03390234"/>
    <w:rsid w:val="03FF5DAF"/>
    <w:rsid w:val="068723D9"/>
    <w:rsid w:val="09E153CF"/>
    <w:rsid w:val="09E33DCA"/>
    <w:rsid w:val="0B54226E"/>
    <w:rsid w:val="0CA27F6D"/>
    <w:rsid w:val="0E2D1AB8"/>
    <w:rsid w:val="0F764E6E"/>
    <w:rsid w:val="10463305"/>
    <w:rsid w:val="11DD56E2"/>
    <w:rsid w:val="12B02375"/>
    <w:rsid w:val="13CA1B57"/>
    <w:rsid w:val="148A1737"/>
    <w:rsid w:val="148F527B"/>
    <w:rsid w:val="14E60C13"/>
    <w:rsid w:val="170E6C8D"/>
    <w:rsid w:val="195259F4"/>
    <w:rsid w:val="1A171A24"/>
    <w:rsid w:val="1AFC6796"/>
    <w:rsid w:val="1CBF4514"/>
    <w:rsid w:val="1D70376F"/>
    <w:rsid w:val="1E1B36DB"/>
    <w:rsid w:val="1E8705EE"/>
    <w:rsid w:val="1FC97167"/>
    <w:rsid w:val="204B207A"/>
    <w:rsid w:val="20773825"/>
    <w:rsid w:val="21D929CC"/>
    <w:rsid w:val="22F15352"/>
    <w:rsid w:val="234819C1"/>
    <w:rsid w:val="25237319"/>
    <w:rsid w:val="27222011"/>
    <w:rsid w:val="28792104"/>
    <w:rsid w:val="296049E8"/>
    <w:rsid w:val="29C966E1"/>
    <w:rsid w:val="2A01485A"/>
    <w:rsid w:val="2ABE5B1A"/>
    <w:rsid w:val="2B285689"/>
    <w:rsid w:val="2CEC7A2D"/>
    <w:rsid w:val="2FB85155"/>
    <w:rsid w:val="2FD01D09"/>
    <w:rsid w:val="302544DF"/>
    <w:rsid w:val="308421D5"/>
    <w:rsid w:val="318D31E8"/>
    <w:rsid w:val="31A13AD0"/>
    <w:rsid w:val="32B670F4"/>
    <w:rsid w:val="33576EBF"/>
    <w:rsid w:val="34070261"/>
    <w:rsid w:val="3513009F"/>
    <w:rsid w:val="35BF0085"/>
    <w:rsid w:val="36472E43"/>
    <w:rsid w:val="367F4CF7"/>
    <w:rsid w:val="3729004F"/>
    <w:rsid w:val="380A4A95"/>
    <w:rsid w:val="38502B5F"/>
    <w:rsid w:val="387570D2"/>
    <w:rsid w:val="3BF02550"/>
    <w:rsid w:val="3E246184"/>
    <w:rsid w:val="400F065C"/>
    <w:rsid w:val="41713856"/>
    <w:rsid w:val="41B35F52"/>
    <w:rsid w:val="446E63AB"/>
    <w:rsid w:val="461D3BE5"/>
    <w:rsid w:val="46F74C95"/>
    <w:rsid w:val="48A759E8"/>
    <w:rsid w:val="48CE5DB9"/>
    <w:rsid w:val="48FD5F50"/>
    <w:rsid w:val="4BF47196"/>
    <w:rsid w:val="500278C5"/>
    <w:rsid w:val="51B21D28"/>
    <w:rsid w:val="51E8779D"/>
    <w:rsid w:val="52AE553C"/>
    <w:rsid w:val="54295E4B"/>
    <w:rsid w:val="557B0928"/>
    <w:rsid w:val="55E62245"/>
    <w:rsid w:val="58A632AB"/>
    <w:rsid w:val="5907187D"/>
    <w:rsid w:val="59353481"/>
    <w:rsid w:val="5A5A3860"/>
    <w:rsid w:val="5B332C6E"/>
    <w:rsid w:val="5B420CB8"/>
    <w:rsid w:val="5C0511CD"/>
    <w:rsid w:val="5E070A5A"/>
    <w:rsid w:val="5F942D12"/>
    <w:rsid w:val="60730B79"/>
    <w:rsid w:val="61E46F91"/>
    <w:rsid w:val="63220635"/>
    <w:rsid w:val="63FC72BA"/>
    <w:rsid w:val="6445282D"/>
    <w:rsid w:val="66337016"/>
    <w:rsid w:val="667F2CF8"/>
    <w:rsid w:val="697F3D44"/>
    <w:rsid w:val="6B8626AD"/>
    <w:rsid w:val="6E4B74F1"/>
    <w:rsid w:val="6E980EAA"/>
    <w:rsid w:val="6F8377D1"/>
    <w:rsid w:val="700E41AD"/>
    <w:rsid w:val="70F02078"/>
    <w:rsid w:val="721458FE"/>
    <w:rsid w:val="73420B14"/>
    <w:rsid w:val="742747FF"/>
    <w:rsid w:val="76A809F9"/>
    <w:rsid w:val="78BC2206"/>
    <w:rsid w:val="7BB3450E"/>
    <w:rsid w:val="7EA56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6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7">
    <w:name w:val="Body Text Indent 2"/>
    <w:basedOn w:val="1"/>
    <w:link w:val="20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2"/>
    <w:semiHidden/>
    <w:unhideWhenUsed/>
    <w:qFormat/>
    <w:uiPriority w:val="99"/>
    <w:rPr>
      <w:color w:val="333333"/>
      <w:u w:val="none"/>
    </w:rPr>
  </w:style>
  <w:style w:type="paragraph" w:customStyle="1" w:styleId="15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6">
    <w:name w:val="style4"/>
    <w:basedOn w:val="1"/>
    <w:next w:val="17"/>
    <w:unhideWhenUsed/>
    <w:qFormat/>
    <w:uiPriority w:val="0"/>
    <w:pPr>
      <w:spacing w:before="280" w:after="280"/>
    </w:pPr>
    <w:rPr>
      <w:rFonts w:ascii="宋体"/>
      <w:sz w:val="18"/>
      <w:szCs w:val="24"/>
    </w:rPr>
  </w:style>
  <w:style w:type="paragraph" w:customStyle="1" w:styleId="17">
    <w:name w:val="2"/>
    <w:next w:val="1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18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</w:rPr>
  </w:style>
  <w:style w:type="character" w:customStyle="1" w:styleId="19">
    <w:name w:val="标题 1 Char"/>
    <w:basedOn w:val="12"/>
    <w:link w:val="4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0">
    <w:name w:val="正文文本缩进 2 Char"/>
    <w:basedOn w:val="12"/>
    <w:link w:val="7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1">
    <w:name w:val="页眉 Char"/>
    <w:basedOn w:val="12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3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4">
    <w:name w:val="disabled"/>
    <w:basedOn w:val="12"/>
    <w:qFormat/>
    <w:uiPriority w:val="0"/>
    <w:rPr>
      <w:color w:val="DDDDDD"/>
      <w:bdr w:val="single" w:color="EEEEEE" w:sz="6" w:space="0"/>
    </w:rPr>
  </w:style>
  <w:style w:type="character" w:customStyle="1" w:styleId="25">
    <w:name w:val="disabled1"/>
    <w:basedOn w:val="12"/>
    <w:qFormat/>
    <w:uiPriority w:val="0"/>
    <w:rPr>
      <w:color w:val="DDDDDD"/>
      <w:bdr w:val="single" w:color="EEEEEE" w:sz="6" w:space="0"/>
    </w:rPr>
  </w:style>
  <w:style w:type="character" w:customStyle="1" w:styleId="26">
    <w:name w:val="current"/>
    <w:basedOn w:val="12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7">
    <w:name w:val="current1"/>
    <w:basedOn w:val="12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8">
    <w:name w:val="current2"/>
    <w:basedOn w:val="12"/>
    <w:qFormat/>
    <w:uiPriority w:val="0"/>
    <w:rPr>
      <w:b/>
      <w:color w:val="FFFFFF"/>
      <w:bdr w:val="single" w:color="0075CC" w:sz="6" w:space="0"/>
      <w:shd w:val="clear" w:color="auto" w:fill="0075CC"/>
    </w:rPr>
  </w:style>
  <w:style w:type="character" w:customStyle="1" w:styleId="29">
    <w:name w:val="current3"/>
    <w:basedOn w:val="12"/>
    <w:qFormat/>
    <w:uiPriority w:val="0"/>
    <w:rPr>
      <w:b/>
      <w:color w:val="FFFFFF"/>
      <w:bdr w:val="single" w:color="0075CC" w:sz="6" w:space="0"/>
      <w:shd w:val="clear" w:color="auto" w:fill="0075CC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7D722-9875-4DF4-B1E0-284A4CCEBE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1157</Words>
  <Characters>1289</Characters>
  <Lines>9</Lines>
  <Paragraphs>2</Paragraphs>
  <TotalTime>54</TotalTime>
  <ScaleCrop>false</ScaleCrop>
  <LinksUpToDate>false</LinksUpToDate>
  <CharactersWithSpaces>1290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2024-08-26T03:33:00Z</dcterms:created>
  <dc:creator>sqzbbzbs@163.com</dc:creator>
  <cp:lastModifiedBy>续写</cp:lastModifiedBy>
  <cp:lastPrinted>2022-09-27T03:06:00Z</cp:lastPrinted>
  <dcterms:modified xsi:type="dcterms:W3CDTF">2026-05-09T08:10:43Z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B4BE292A76724043BDAEB1558F16CFCF_13</vt:lpwstr>
  </property>
  <property fmtid="{D5CDD505-2E9C-101B-9397-08002B2CF9AE}" pid="4" name="KSOTemplateDocerSaveRecord">
    <vt:lpwstr>eyJoZGlkIjoiOWM5ZWM3MjRlNTcxODUzNTdjNzdjOGY2ZDVhZjA4ZGYiLCJ1c2VySWQiOiI1NjU5OTQ2NjYifQ==</vt:lpwstr>
  </property>
</Properties>
</file>